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AB5" w:rsidRDefault="00D70AB5">
      <w:pPr>
        <w:rPr>
          <w:rFonts w:ascii="宋体" w:hAnsi="宋体" w:cs="宋体"/>
          <w:bCs/>
          <w:sz w:val="32"/>
          <w:szCs w:val="28"/>
        </w:rPr>
      </w:pPr>
    </w:p>
    <w:p w:rsidR="00D70AB5" w:rsidRDefault="008F1F5D">
      <w:pPr>
        <w:spacing w:line="360" w:lineRule="auto"/>
        <w:jc w:val="center"/>
        <w:rPr>
          <w:rFonts w:ascii="宋体" w:hAnsi="宋体" w:cs="宋体"/>
          <w:b/>
          <w:sz w:val="48"/>
          <w:szCs w:val="48"/>
        </w:rPr>
      </w:pPr>
      <w:r>
        <w:rPr>
          <w:rFonts w:ascii="宋体" w:hAnsi="宋体" w:cs="宋体" w:hint="eastAsia"/>
          <w:b/>
          <w:sz w:val="48"/>
          <w:szCs w:val="48"/>
        </w:rPr>
        <w:t>公开招标文件</w:t>
      </w:r>
    </w:p>
    <w:p w:rsidR="00D70AB5" w:rsidRDefault="00D70AB5">
      <w:pPr>
        <w:spacing w:line="360" w:lineRule="auto"/>
        <w:rPr>
          <w:rFonts w:ascii="宋体" w:hAnsi="宋体" w:cs="宋体"/>
          <w:sz w:val="44"/>
        </w:rPr>
      </w:pPr>
    </w:p>
    <w:p w:rsidR="00D70AB5" w:rsidRDefault="00D70AB5">
      <w:pPr>
        <w:spacing w:line="360" w:lineRule="auto"/>
        <w:rPr>
          <w:rFonts w:ascii="宋体" w:hAnsi="宋体" w:cs="宋体"/>
          <w:sz w:val="44"/>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7124"/>
      </w:tblGrid>
      <w:tr w:rsidR="00D70AB5">
        <w:trPr>
          <w:trHeight w:val="1144"/>
          <w:jc w:val="center"/>
        </w:trPr>
        <w:tc>
          <w:tcPr>
            <w:tcW w:w="2352" w:type="dxa"/>
            <w:vAlign w:val="center"/>
          </w:tcPr>
          <w:p w:rsidR="00D70AB5" w:rsidRDefault="008F1F5D">
            <w:pPr>
              <w:spacing w:line="360" w:lineRule="auto"/>
              <w:jc w:val="center"/>
              <w:rPr>
                <w:rFonts w:ascii="宋体" w:hAnsi="宋体" w:cs="宋体"/>
                <w:b/>
                <w:sz w:val="28"/>
                <w:szCs w:val="32"/>
              </w:rPr>
            </w:pPr>
            <w:r>
              <w:rPr>
                <w:rFonts w:ascii="宋体" w:hAnsi="宋体" w:cs="宋体" w:hint="eastAsia"/>
                <w:b/>
                <w:sz w:val="28"/>
                <w:szCs w:val="32"/>
              </w:rPr>
              <w:t xml:space="preserve">      招标编号：</w:t>
            </w:r>
          </w:p>
        </w:tc>
        <w:tc>
          <w:tcPr>
            <w:tcW w:w="7124" w:type="dxa"/>
            <w:vAlign w:val="center"/>
          </w:tcPr>
          <w:p w:rsidR="00D70AB5" w:rsidRDefault="00B119D4">
            <w:pPr>
              <w:spacing w:line="360" w:lineRule="auto"/>
              <w:jc w:val="center"/>
              <w:rPr>
                <w:rFonts w:ascii="宋体" w:hAnsi="宋体" w:cs="宋体"/>
                <w:b/>
                <w:sz w:val="28"/>
                <w:szCs w:val="32"/>
              </w:rPr>
            </w:pPr>
            <w:hyperlink r:id="rId9" w:anchor="/plan/list/detail?id=1000000000001374070&amp;encrypt=91de6e5d6be9419e9d764b4811b9365a" w:tgtFrame="_blank" w:history="1">
              <w:r w:rsidR="00233395">
                <w:rPr>
                  <w:rFonts w:ascii="宋体" w:hAnsi="宋体" w:cs="宋体" w:hint="eastAsia"/>
                  <w:b/>
                  <w:sz w:val="28"/>
                  <w:szCs w:val="32"/>
                </w:rPr>
                <w:t>CXZFCG[2019]33028200133765号-2</w:t>
              </w:r>
            </w:hyperlink>
          </w:p>
        </w:tc>
      </w:tr>
      <w:tr w:rsidR="00D70AB5">
        <w:trPr>
          <w:trHeight w:val="2145"/>
          <w:jc w:val="center"/>
        </w:trPr>
        <w:tc>
          <w:tcPr>
            <w:tcW w:w="2352" w:type="dxa"/>
          </w:tcPr>
          <w:p w:rsidR="00D70AB5" w:rsidRDefault="00D70AB5">
            <w:pPr>
              <w:spacing w:line="360" w:lineRule="auto"/>
              <w:ind w:right="-216"/>
              <w:jc w:val="right"/>
              <w:rPr>
                <w:rFonts w:ascii="宋体" w:hAnsi="宋体" w:cs="宋体"/>
                <w:b/>
                <w:sz w:val="32"/>
                <w:szCs w:val="32"/>
              </w:rPr>
            </w:pPr>
          </w:p>
          <w:p w:rsidR="00D70AB5" w:rsidRDefault="008F1F5D">
            <w:pPr>
              <w:spacing w:line="360" w:lineRule="auto"/>
              <w:ind w:right="-216"/>
              <w:jc w:val="right"/>
              <w:rPr>
                <w:rFonts w:ascii="宋体" w:hAnsi="宋体" w:cs="宋体"/>
                <w:b/>
                <w:sz w:val="32"/>
                <w:szCs w:val="32"/>
              </w:rPr>
            </w:pPr>
            <w:r>
              <w:rPr>
                <w:rFonts w:ascii="宋体" w:hAnsi="宋体" w:cs="宋体" w:hint="eastAsia"/>
                <w:b/>
                <w:sz w:val="32"/>
                <w:szCs w:val="32"/>
              </w:rPr>
              <w:t>项目名称：</w:t>
            </w:r>
          </w:p>
          <w:p w:rsidR="00D70AB5" w:rsidRDefault="00D70AB5">
            <w:pPr>
              <w:spacing w:line="360" w:lineRule="auto"/>
              <w:ind w:right="-216"/>
              <w:jc w:val="right"/>
              <w:rPr>
                <w:rFonts w:ascii="宋体" w:hAnsi="宋体" w:cs="宋体"/>
                <w:b/>
                <w:sz w:val="32"/>
                <w:szCs w:val="32"/>
              </w:rPr>
            </w:pPr>
          </w:p>
        </w:tc>
        <w:tc>
          <w:tcPr>
            <w:tcW w:w="7124" w:type="dxa"/>
          </w:tcPr>
          <w:p w:rsidR="00D70AB5" w:rsidRDefault="00D70AB5">
            <w:pPr>
              <w:spacing w:line="360" w:lineRule="auto"/>
              <w:jc w:val="center"/>
              <w:rPr>
                <w:rFonts w:ascii="宋体" w:hAnsi="宋体" w:cs="宋体"/>
                <w:b/>
                <w:sz w:val="32"/>
                <w:szCs w:val="32"/>
              </w:rPr>
            </w:pPr>
          </w:p>
          <w:p w:rsidR="00D70AB5" w:rsidRDefault="008F1F5D">
            <w:pPr>
              <w:spacing w:line="360" w:lineRule="auto"/>
              <w:jc w:val="center"/>
              <w:rPr>
                <w:rFonts w:ascii="宋体" w:hAnsi="宋体" w:cs="宋体"/>
                <w:b/>
                <w:sz w:val="32"/>
                <w:szCs w:val="32"/>
              </w:rPr>
            </w:pPr>
            <w:r>
              <w:rPr>
                <w:rFonts w:ascii="宋体" w:hAnsi="宋体" w:cs="宋体" w:hint="eastAsia"/>
                <w:b/>
                <w:sz w:val="28"/>
                <w:szCs w:val="32"/>
              </w:rPr>
              <w:t>慈溪</w:t>
            </w:r>
            <w:proofErr w:type="gramStart"/>
            <w:r>
              <w:rPr>
                <w:rFonts w:ascii="宋体" w:hAnsi="宋体" w:cs="宋体" w:hint="eastAsia"/>
                <w:b/>
                <w:sz w:val="28"/>
                <w:szCs w:val="32"/>
              </w:rPr>
              <w:t>市周巷镇</w:t>
            </w:r>
            <w:proofErr w:type="gramEnd"/>
            <w:r>
              <w:rPr>
                <w:rFonts w:ascii="宋体" w:hAnsi="宋体" w:cs="宋体" w:hint="eastAsia"/>
                <w:b/>
                <w:sz w:val="28"/>
                <w:szCs w:val="32"/>
              </w:rPr>
              <w:t>天元小学LED一体机采购项目</w:t>
            </w:r>
          </w:p>
        </w:tc>
      </w:tr>
    </w:tbl>
    <w:p w:rsidR="00D70AB5" w:rsidRDefault="00D70AB5">
      <w:pPr>
        <w:spacing w:line="360" w:lineRule="auto"/>
        <w:rPr>
          <w:rFonts w:ascii="宋体" w:hAnsi="宋体" w:cs="宋体"/>
          <w:sz w:val="44"/>
        </w:rPr>
      </w:pPr>
    </w:p>
    <w:p w:rsidR="00D70AB5" w:rsidRDefault="00D70AB5">
      <w:pPr>
        <w:spacing w:line="360" w:lineRule="auto"/>
        <w:rPr>
          <w:rFonts w:ascii="宋体" w:hAnsi="宋体" w:cs="宋体"/>
          <w:sz w:val="44"/>
        </w:rPr>
      </w:pPr>
    </w:p>
    <w:p w:rsidR="00D70AB5" w:rsidRDefault="00D70AB5">
      <w:pPr>
        <w:spacing w:line="360" w:lineRule="auto"/>
        <w:rPr>
          <w:rFonts w:ascii="宋体" w:hAnsi="宋体" w:cs="宋体"/>
          <w:sz w:val="44"/>
        </w:rPr>
      </w:pPr>
    </w:p>
    <w:p w:rsidR="00D70AB5" w:rsidRDefault="008F1F5D">
      <w:pPr>
        <w:spacing w:line="360" w:lineRule="auto"/>
        <w:rPr>
          <w:rFonts w:ascii="宋体" w:hAnsi="宋体" w:cs="宋体"/>
          <w:b/>
          <w:sz w:val="32"/>
          <w:szCs w:val="32"/>
        </w:rPr>
      </w:pPr>
      <w:r>
        <w:rPr>
          <w:rFonts w:ascii="宋体" w:hAnsi="宋体" w:cs="宋体" w:hint="eastAsia"/>
          <w:b/>
          <w:sz w:val="30"/>
          <w:szCs w:val="30"/>
        </w:rPr>
        <w:t xml:space="preserve">     </w:t>
      </w:r>
      <w:r>
        <w:rPr>
          <w:rFonts w:ascii="宋体" w:hAnsi="宋体" w:cs="宋体" w:hint="eastAsia"/>
          <w:b/>
          <w:sz w:val="32"/>
          <w:szCs w:val="32"/>
        </w:rPr>
        <w:t xml:space="preserve">  招   标   人：慈溪</w:t>
      </w:r>
      <w:proofErr w:type="gramStart"/>
      <w:r>
        <w:rPr>
          <w:rFonts w:ascii="宋体" w:hAnsi="宋体" w:cs="宋体" w:hint="eastAsia"/>
          <w:b/>
          <w:sz w:val="32"/>
          <w:szCs w:val="32"/>
        </w:rPr>
        <w:t>市周巷镇</w:t>
      </w:r>
      <w:proofErr w:type="gramEnd"/>
      <w:r>
        <w:rPr>
          <w:rFonts w:ascii="宋体" w:hAnsi="宋体" w:cs="宋体" w:hint="eastAsia"/>
          <w:b/>
          <w:sz w:val="32"/>
          <w:szCs w:val="32"/>
        </w:rPr>
        <w:t>天元小学</w:t>
      </w:r>
    </w:p>
    <w:p w:rsidR="00D70AB5" w:rsidRDefault="008F1F5D">
      <w:pPr>
        <w:spacing w:line="360" w:lineRule="auto"/>
        <w:rPr>
          <w:rFonts w:ascii="宋体" w:hAnsi="宋体" w:cs="宋体"/>
          <w:b/>
          <w:sz w:val="32"/>
          <w:szCs w:val="32"/>
        </w:rPr>
      </w:pPr>
      <w:r>
        <w:rPr>
          <w:rFonts w:ascii="宋体" w:hAnsi="宋体" w:cs="宋体" w:hint="eastAsia"/>
          <w:b/>
          <w:sz w:val="32"/>
          <w:szCs w:val="32"/>
        </w:rPr>
        <w:t xml:space="preserve">       招标代理机构：浙江天成项目管理有限公司</w:t>
      </w:r>
    </w:p>
    <w:p w:rsidR="00D70AB5" w:rsidRDefault="008F1F5D">
      <w:pPr>
        <w:ind w:firstLineChars="345" w:firstLine="1108"/>
        <w:rPr>
          <w:rFonts w:ascii="宋体" w:hAnsi="宋体" w:cs="宋体"/>
          <w:b/>
          <w:sz w:val="32"/>
          <w:szCs w:val="32"/>
        </w:rPr>
      </w:pPr>
      <w:r>
        <w:rPr>
          <w:rFonts w:ascii="宋体" w:hAnsi="宋体" w:cs="宋体" w:hint="eastAsia"/>
          <w:b/>
          <w:sz w:val="32"/>
          <w:szCs w:val="32"/>
        </w:rPr>
        <w:t>编 制  日 期：二</w:t>
      </w:r>
      <w:proofErr w:type="gramStart"/>
      <w:r>
        <w:rPr>
          <w:rFonts w:ascii="宋体" w:hAnsi="宋体" w:cs="宋体" w:hint="eastAsia"/>
          <w:b/>
          <w:sz w:val="32"/>
          <w:szCs w:val="32"/>
        </w:rPr>
        <w:t>0一九</w:t>
      </w:r>
      <w:proofErr w:type="gramEnd"/>
      <w:r>
        <w:rPr>
          <w:rFonts w:ascii="宋体" w:hAnsi="宋体" w:cs="宋体" w:hint="eastAsia"/>
          <w:b/>
          <w:sz w:val="32"/>
          <w:szCs w:val="32"/>
        </w:rPr>
        <w:t>年</w:t>
      </w:r>
      <w:r w:rsidR="00722A4E">
        <w:rPr>
          <w:rFonts w:ascii="宋体" w:hAnsi="宋体" w:cs="宋体" w:hint="eastAsia"/>
          <w:b/>
          <w:sz w:val="32"/>
          <w:szCs w:val="32"/>
        </w:rPr>
        <w:t>八</w:t>
      </w:r>
      <w:r>
        <w:rPr>
          <w:rFonts w:ascii="宋体" w:hAnsi="宋体" w:cs="宋体" w:hint="eastAsia"/>
          <w:b/>
          <w:sz w:val="32"/>
          <w:szCs w:val="32"/>
        </w:rPr>
        <w:t>月</w:t>
      </w:r>
    </w:p>
    <w:p w:rsidR="00D70AB5" w:rsidRDefault="00D70AB5">
      <w:pPr>
        <w:ind w:firstLineChars="345" w:firstLine="1801"/>
        <w:jc w:val="center"/>
        <w:rPr>
          <w:rFonts w:ascii="宋体" w:hAnsi="宋体" w:cs="宋体"/>
          <w:b/>
          <w:sz w:val="52"/>
          <w:szCs w:val="52"/>
        </w:rPr>
        <w:sectPr w:rsidR="00D70AB5">
          <w:headerReference w:type="default" r:id="rId10"/>
          <w:footerReference w:type="even" r:id="rId11"/>
          <w:footerReference w:type="default" r:id="rId12"/>
          <w:pgSz w:w="11906" w:h="16838"/>
          <w:pgMar w:top="1701" w:right="1418" w:bottom="1134" w:left="1418" w:header="851" w:footer="992" w:gutter="0"/>
          <w:cols w:space="720"/>
          <w:docGrid w:linePitch="312"/>
        </w:sectPr>
      </w:pPr>
    </w:p>
    <w:p w:rsidR="00D70AB5" w:rsidRDefault="008F1F5D">
      <w:pPr>
        <w:ind w:firstLineChars="345" w:firstLine="1801"/>
        <w:jc w:val="center"/>
        <w:rPr>
          <w:rFonts w:ascii="宋体" w:hAnsi="宋体" w:cs="宋体"/>
          <w:b/>
          <w:sz w:val="52"/>
          <w:szCs w:val="52"/>
        </w:rPr>
      </w:pPr>
      <w:r>
        <w:rPr>
          <w:rFonts w:ascii="宋体" w:hAnsi="宋体" w:cs="宋体" w:hint="eastAsia"/>
          <w:b/>
          <w:sz w:val="52"/>
          <w:szCs w:val="52"/>
        </w:rPr>
        <w:lastRenderedPageBreak/>
        <w:t>目   录</w:t>
      </w:r>
    </w:p>
    <w:p w:rsidR="00D70AB5" w:rsidRDefault="00D70AB5">
      <w:pPr>
        <w:jc w:val="center"/>
        <w:rPr>
          <w:rFonts w:ascii="宋体" w:hAnsi="宋体" w:cs="宋体"/>
          <w:b/>
          <w:sz w:val="52"/>
          <w:szCs w:val="52"/>
        </w:rPr>
      </w:pPr>
    </w:p>
    <w:p w:rsidR="00D70AB5" w:rsidRDefault="008F1F5D">
      <w:pPr>
        <w:ind w:firstLineChars="202" w:firstLine="646"/>
        <w:rPr>
          <w:rFonts w:ascii="宋体" w:hAnsi="宋体" w:cs="宋体"/>
          <w:sz w:val="32"/>
          <w:szCs w:val="32"/>
        </w:rPr>
      </w:pPr>
      <w:r>
        <w:rPr>
          <w:rFonts w:ascii="宋体" w:hAnsi="宋体" w:cs="宋体" w:hint="eastAsia"/>
          <w:sz w:val="32"/>
          <w:szCs w:val="32"/>
        </w:rPr>
        <w:t>第一章  招标公告……</w:t>
      </w:r>
      <w:proofErr w:type="gramStart"/>
      <w:r>
        <w:rPr>
          <w:rFonts w:ascii="宋体" w:hAnsi="宋体" w:cs="宋体" w:hint="eastAsia"/>
          <w:sz w:val="32"/>
          <w:szCs w:val="32"/>
        </w:rPr>
        <w:t>……………………………</w:t>
      </w:r>
      <w:proofErr w:type="gramEnd"/>
      <w:r>
        <w:rPr>
          <w:rFonts w:ascii="宋体" w:hAnsi="宋体" w:cs="宋体" w:hint="eastAsia"/>
          <w:sz w:val="32"/>
          <w:szCs w:val="32"/>
        </w:rPr>
        <w:t>1</w:t>
      </w:r>
    </w:p>
    <w:p w:rsidR="00D70AB5" w:rsidRDefault="00D70AB5">
      <w:pPr>
        <w:ind w:firstLineChars="202" w:firstLine="646"/>
        <w:rPr>
          <w:rFonts w:ascii="宋体" w:hAnsi="宋体" w:cs="宋体"/>
          <w:sz w:val="32"/>
          <w:szCs w:val="32"/>
        </w:rPr>
      </w:pPr>
    </w:p>
    <w:p w:rsidR="00D70AB5" w:rsidRDefault="008F1F5D">
      <w:pPr>
        <w:ind w:firstLineChars="202" w:firstLine="646"/>
        <w:rPr>
          <w:rFonts w:ascii="宋体" w:hAnsi="宋体" w:cs="宋体"/>
          <w:sz w:val="32"/>
          <w:szCs w:val="32"/>
        </w:rPr>
      </w:pPr>
      <w:r>
        <w:rPr>
          <w:rFonts w:ascii="宋体" w:hAnsi="宋体" w:cs="宋体" w:hint="eastAsia"/>
          <w:sz w:val="32"/>
          <w:szCs w:val="32"/>
        </w:rPr>
        <w:t>第二章  投标须知……</w:t>
      </w:r>
      <w:proofErr w:type="gramStart"/>
      <w:r>
        <w:rPr>
          <w:rFonts w:ascii="宋体" w:hAnsi="宋体" w:cs="宋体" w:hint="eastAsia"/>
          <w:sz w:val="32"/>
          <w:szCs w:val="32"/>
        </w:rPr>
        <w:t>……………………………</w:t>
      </w:r>
      <w:proofErr w:type="gramEnd"/>
      <w:r>
        <w:rPr>
          <w:rFonts w:ascii="宋体" w:hAnsi="宋体" w:cs="宋体" w:hint="eastAsia"/>
          <w:sz w:val="32"/>
          <w:szCs w:val="32"/>
        </w:rPr>
        <w:t>5</w:t>
      </w:r>
    </w:p>
    <w:p w:rsidR="00D70AB5" w:rsidRDefault="00D70AB5">
      <w:pPr>
        <w:ind w:firstLineChars="202" w:firstLine="646"/>
        <w:rPr>
          <w:rFonts w:ascii="宋体" w:hAnsi="宋体" w:cs="宋体"/>
          <w:sz w:val="32"/>
          <w:szCs w:val="32"/>
        </w:rPr>
      </w:pPr>
    </w:p>
    <w:p w:rsidR="00D70AB5" w:rsidRDefault="008F1F5D">
      <w:pPr>
        <w:ind w:firstLineChars="202" w:firstLine="646"/>
        <w:rPr>
          <w:rFonts w:ascii="宋体" w:hAnsi="宋体" w:cs="宋体"/>
          <w:sz w:val="32"/>
          <w:szCs w:val="32"/>
        </w:rPr>
      </w:pPr>
      <w:r>
        <w:rPr>
          <w:rFonts w:ascii="宋体" w:hAnsi="宋体" w:cs="宋体" w:hint="eastAsia"/>
          <w:sz w:val="32"/>
          <w:szCs w:val="32"/>
        </w:rPr>
        <w:t>第三章  开标和评标须知……</w:t>
      </w:r>
      <w:proofErr w:type="gramStart"/>
      <w:r>
        <w:rPr>
          <w:rFonts w:ascii="宋体" w:hAnsi="宋体" w:cs="宋体" w:hint="eastAsia"/>
          <w:sz w:val="32"/>
          <w:szCs w:val="32"/>
        </w:rPr>
        <w:t>……………………</w:t>
      </w:r>
      <w:proofErr w:type="gramEnd"/>
      <w:r>
        <w:rPr>
          <w:rFonts w:ascii="宋体" w:hAnsi="宋体" w:cs="宋体" w:hint="eastAsia"/>
          <w:sz w:val="32"/>
          <w:szCs w:val="32"/>
        </w:rPr>
        <w:t>8</w:t>
      </w:r>
    </w:p>
    <w:p w:rsidR="00D70AB5" w:rsidRDefault="00D70AB5">
      <w:pPr>
        <w:ind w:firstLineChars="202" w:firstLine="646"/>
        <w:rPr>
          <w:rFonts w:ascii="宋体" w:hAnsi="宋体" w:cs="宋体"/>
          <w:sz w:val="32"/>
          <w:szCs w:val="32"/>
        </w:rPr>
      </w:pPr>
    </w:p>
    <w:p w:rsidR="00D70AB5" w:rsidRDefault="008F1F5D">
      <w:pPr>
        <w:ind w:firstLineChars="202" w:firstLine="646"/>
        <w:rPr>
          <w:rFonts w:ascii="宋体" w:hAnsi="宋体" w:cs="宋体"/>
          <w:sz w:val="32"/>
          <w:szCs w:val="32"/>
        </w:rPr>
      </w:pPr>
      <w:r>
        <w:rPr>
          <w:rFonts w:ascii="宋体" w:hAnsi="宋体" w:cs="宋体" w:hint="eastAsia"/>
          <w:sz w:val="32"/>
          <w:szCs w:val="32"/>
        </w:rPr>
        <w:t>第四章  评分办法及标准……</w:t>
      </w:r>
      <w:proofErr w:type="gramStart"/>
      <w:r>
        <w:rPr>
          <w:rFonts w:ascii="宋体" w:hAnsi="宋体" w:cs="宋体" w:hint="eastAsia"/>
          <w:sz w:val="32"/>
          <w:szCs w:val="32"/>
        </w:rPr>
        <w:t>……………………</w:t>
      </w:r>
      <w:proofErr w:type="gramEnd"/>
      <w:r>
        <w:rPr>
          <w:rFonts w:ascii="宋体" w:hAnsi="宋体" w:cs="宋体" w:hint="eastAsia"/>
          <w:sz w:val="32"/>
          <w:szCs w:val="32"/>
        </w:rPr>
        <w:t>12</w:t>
      </w:r>
    </w:p>
    <w:p w:rsidR="00D70AB5" w:rsidRDefault="00D70AB5">
      <w:pPr>
        <w:ind w:firstLineChars="202" w:firstLine="646"/>
        <w:rPr>
          <w:rFonts w:ascii="宋体" w:hAnsi="宋体" w:cs="宋体"/>
          <w:sz w:val="32"/>
          <w:szCs w:val="32"/>
        </w:rPr>
      </w:pPr>
    </w:p>
    <w:p w:rsidR="00D70AB5" w:rsidRDefault="008F1F5D">
      <w:pPr>
        <w:ind w:firstLineChars="202" w:firstLine="646"/>
        <w:rPr>
          <w:rFonts w:ascii="宋体" w:hAnsi="宋体" w:cs="宋体"/>
          <w:sz w:val="32"/>
          <w:szCs w:val="32"/>
        </w:rPr>
      </w:pPr>
      <w:r>
        <w:rPr>
          <w:rFonts w:ascii="宋体" w:hAnsi="宋体" w:cs="宋体" w:hint="eastAsia"/>
          <w:sz w:val="32"/>
          <w:szCs w:val="32"/>
        </w:rPr>
        <w:t>第五章  采购合同范本……</w:t>
      </w:r>
      <w:proofErr w:type="gramStart"/>
      <w:r>
        <w:rPr>
          <w:rFonts w:ascii="宋体" w:hAnsi="宋体" w:cs="宋体" w:hint="eastAsia"/>
          <w:sz w:val="32"/>
          <w:szCs w:val="32"/>
        </w:rPr>
        <w:t>………………………</w:t>
      </w:r>
      <w:proofErr w:type="gramEnd"/>
      <w:r>
        <w:rPr>
          <w:rFonts w:ascii="宋体" w:hAnsi="宋体" w:cs="宋体" w:hint="eastAsia"/>
          <w:sz w:val="32"/>
          <w:szCs w:val="32"/>
        </w:rPr>
        <w:t>15</w:t>
      </w:r>
    </w:p>
    <w:p w:rsidR="00D70AB5" w:rsidRDefault="00D70AB5">
      <w:pPr>
        <w:ind w:firstLineChars="202" w:firstLine="646"/>
        <w:rPr>
          <w:rFonts w:ascii="宋体" w:hAnsi="宋体" w:cs="宋体"/>
          <w:sz w:val="32"/>
          <w:szCs w:val="32"/>
        </w:rPr>
      </w:pPr>
    </w:p>
    <w:p w:rsidR="00D70AB5" w:rsidRDefault="008F1F5D">
      <w:pPr>
        <w:ind w:firstLineChars="202" w:firstLine="646"/>
        <w:rPr>
          <w:rFonts w:ascii="宋体" w:hAnsi="宋体" w:cs="宋体"/>
          <w:sz w:val="32"/>
          <w:szCs w:val="32"/>
        </w:rPr>
      </w:pPr>
      <w:r>
        <w:rPr>
          <w:rFonts w:ascii="宋体" w:hAnsi="宋体" w:cs="宋体" w:hint="eastAsia"/>
          <w:sz w:val="32"/>
          <w:szCs w:val="32"/>
        </w:rPr>
        <w:t>第六章  招标内容与技术需求……</w:t>
      </w:r>
      <w:proofErr w:type="gramStart"/>
      <w:r>
        <w:rPr>
          <w:rFonts w:ascii="宋体" w:hAnsi="宋体" w:cs="宋体" w:hint="eastAsia"/>
          <w:sz w:val="32"/>
          <w:szCs w:val="32"/>
        </w:rPr>
        <w:t>………………</w:t>
      </w:r>
      <w:proofErr w:type="gramEnd"/>
      <w:r>
        <w:rPr>
          <w:rFonts w:ascii="宋体" w:hAnsi="宋体" w:cs="宋体" w:hint="eastAsia"/>
          <w:sz w:val="32"/>
          <w:szCs w:val="32"/>
        </w:rPr>
        <w:t>17</w:t>
      </w:r>
    </w:p>
    <w:p w:rsidR="00D70AB5" w:rsidRDefault="00D70AB5">
      <w:pPr>
        <w:ind w:firstLineChars="202" w:firstLine="646"/>
        <w:rPr>
          <w:rFonts w:ascii="宋体" w:hAnsi="宋体" w:cs="宋体"/>
          <w:sz w:val="32"/>
          <w:szCs w:val="32"/>
        </w:rPr>
      </w:pPr>
    </w:p>
    <w:p w:rsidR="00D70AB5" w:rsidRDefault="008F1F5D">
      <w:pPr>
        <w:ind w:firstLineChars="202" w:firstLine="646"/>
        <w:rPr>
          <w:rFonts w:ascii="宋体" w:hAnsi="宋体" w:cs="宋体"/>
          <w:sz w:val="32"/>
          <w:szCs w:val="32"/>
        </w:rPr>
      </w:pPr>
      <w:r>
        <w:rPr>
          <w:rFonts w:ascii="宋体" w:hAnsi="宋体" w:cs="宋体" w:hint="eastAsia"/>
          <w:sz w:val="32"/>
          <w:szCs w:val="32"/>
        </w:rPr>
        <w:t>第七章  商务条款……</w:t>
      </w:r>
      <w:proofErr w:type="gramStart"/>
      <w:r>
        <w:rPr>
          <w:rFonts w:ascii="宋体" w:hAnsi="宋体" w:cs="宋体" w:hint="eastAsia"/>
          <w:sz w:val="32"/>
          <w:szCs w:val="32"/>
        </w:rPr>
        <w:t>……………………………</w:t>
      </w:r>
      <w:proofErr w:type="gramEnd"/>
      <w:r>
        <w:rPr>
          <w:rFonts w:ascii="宋体" w:hAnsi="宋体" w:cs="宋体" w:hint="eastAsia"/>
          <w:sz w:val="32"/>
          <w:szCs w:val="32"/>
        </w:rPr>
        <w:t>20</w:t>
      </w:r>
    </w:p>
    <w:p w:rsidR="00D70AB5" w:rsidRDefault="00D70AB5">
      <w:pPr>
        <w:ind w:firstLineChars="202" w:firstLine="646"/>
        <w:rPr>
          <w:rFonts w:ascii="宋体" w:hAnsi="宋体" w:cs="宋体"/>
          <w:sz w:val="32"/>
          <w:szCs w:val="32"/>
        </w:rPr>
      </w:pPr>
    </w:p>
    <w:p w:rsidR="00D70AB5" w:rsidRDefault="008F1F5D">
      <w:pPr>
        <w:ind w:firstLineChars="202" w:firstLine="646"/>
        <w:rPr>
          <w:rFonts w:ascii="宋体" w:hAnsi="宋体" w:cs="宋体"/>
          <w:sz w:val="32"/>
          <w:szCs w:val="32"/>
        </w:rPr>
      </w:pPr>
      <w:r>
        <w:rPr>
          <w:rFonts w:ascii="宋体" w:hAnsi="宋体" w:cs="宋体" w:hint="eastAsia"/>
          <w:sz w:val="32"/>
          <w:szCs w:val="32"/>
        </w:rPr>
        <w:t>第八章  附    件……</w:t>
      </w:r>
      <w:proofErr w:type="gramStart"/>
      <w:r>
        <w:rPr>
          <w:rFonts w:ascii="宋体" w:hAnsi="宋体" w:cs="宋体" w:hint="eastAsia"/>
          <w:sz w:val="32"/>
          <w:szCs w:val="32"/>
        </w:rPr>
        <w:t>……………………………</w:t>
      </w:r>
      <w:proofErr w:type="gramEnd"/>
      <w:r>
        <w:rPr>
          <w:rFonts w:ascii="宋体" w:hAnsi="宋体" w:cs="宋体" w:hint="eastAsia"/>
          <w:sz w:val="32"/>
          <w:szCs w:val="32"/>
        </w:rPr>
        <w:t>24</w:t>
      </w:r>
    </w:p>
    <w:p w:rsidR="00D70AB5" w:rsidRDefault="00D70AB5">
      <w:pPr>
        <w:pStyle w:val="a9"/>
        <w:spacing w:line="360" w:lineRule="auto"/>
        <w:ind w:left="0" w:firstLineChars="900" w:firstLine="2520"/>
        <w:jc w:val="left"/>
        <w:rPr>
          <w:rFonts w:ascii="宋体" w:hAnsi="宋体" w:cs="宋体"/>
        </w:rPr>
      </w:pPr>
    </w:p>
    <w:p w:rsidR="00D70AB5" w:rsidRDefault="00D70AB5">
      <w:pPr>
        <w:rPr>
          <w:rFonts w:ascii="宋体" w:hAnsi="宋体" w:cs="宋体"/>
          <w:sz w:val="28"/>
        </w:rPr>
      </w:pPr>
    </w:p>
    <w:p w:rsidR="00D70AB5" w:rsidRDefault="00D70AB5">
      <w:pPr>
        <w:spacing w:line="480" w:lineRule="auto"/>
        <w:ind w:left="600"/>
        <w:jc w:val="center"/>
        <w:rPr>
          <w:rFonts w:ascii="宋体" w:hAnsi="宋体" w:cs="宋体"/>
          <w:sz w:val="28"/>
        </w:rPr>
        <w:sectPr w:rsidR="00D70AB5">
          <w:footerReference w:type="default" r:id="rId13"/>
          <w:pgSz w:w="11906" w:h="16838"/>
          <w:pgMar w:top="1701" w:right="1418" w:bottom="1134" w:left="1418" w:header="851" w:footer="992" w:gutter="0"/>
          <w:pgNumType w:start="1"/>
          <w:cols w:space="720"/>
          <w:docGrid w:linePitch="312"/>
        </w:sectPr>
      </w:pPr>
    </w:p>
    <w:p w:rsidR="00D70AB5" w:rsidRDefault="008F1F5D">
      <w:pPr>
        <w:pStyle w:val="1"/>
        <w:keepNext w:val="0"/>
        <w:keepLines w:val="0"/>
        <w:numPr>
          <w:ilvl w:val="0"/>
          <w:numId w:val="0"/>
        </w:numPr>
        <w:tabs>
          <w:tab w:val="left" w:pos="1935"/>
          <w:tab w:val="center" w:pos="4252"/>
        </w:tabs>
        <w:spacing w:before="0"/>
        <w:ind w:left="1669" w:hangingChars="526" w:hanging="1669"/>
        <w:rPr>
          <w:rFonts w:ascii="宋体" w:hAnsi="宋体" w:cs="宋体"/>
          <w:szCs w:val="24"/>
        </w:rPr>
      </w:pPr>
      <w:r>
        <w:rPr>
          <w:rFonts w:ascii="宋体" w:hAnsi="宋体" w:cs="宋体" w:hint="eastAsia"/>
          <w:sz w:val="32"/>
          <w:szCs w:val="32"/>
        </w:rPr>
        <w:lastRenderedPageBreak/>
        <w:t>第一章  招标公告</w:t>
      </w:r>
      <w:r>
        <w:rPr>
          <w:rFonts w:ascii="宋体" w:hAnsi="宋体" w:cs="宋体" w:hint="eastAsia"/>
          <w:szCs w:val="24"/>
        </w:rPr>
        <w:t xml:space="preserve"> </w:t>
      </w:r>
    </w:p>
    <w:p w:rsidR="00D70AB5" w:rsidRDefault="008F1F5D">
      <w:pPr>
        <w:spacing w:line="400" w:lineRule="exact"/>
        <w:ind w:right="240" w:firstLineChars="200" w:firstLine="480"/>
        <w:jc w:val="left"/>
        <w:rPr>
          <w:rFonts w:ascii="宋体" w:hAnsi="宋体" w:cs="宋体"/>
          <w:sz w:val="24"/>
          <w:szCs w:val="24"/>
        </w:rPr>
      </w:pPr>
      <w:r>
        <w:rPr>
          <w:rFonts w:ascii="宋体" w:hAnsi="宋体" w:cs="宋体" w:hint="eastAsia"/>
          <w:sz w:val="24"/>
          <w:szCs w:val="24"/>
        </w:rPr>
        <w:t>根据《中华人民共和国政府采购法》相关法律法规规定，浙江天成项目管理有限公司受慈溪</w:t>
      </w:r>
      <w:proofErr w:type="gramStart"/>
      <w:r>
        <w:rPr>
          <w:rFonts w:ascii="宋体" w:hAnsi="宋体" w:cs="宋体" w:hint="eastAsia"/>
          <w:sz w:val="24"/>
          <w:szCs w:val="24"/>
        </w:rPr>
        <w:t>市周巷镇</w:t>
      </w:r>
      <w:proofErr w:type="gramEnd"/>
      <w:r>
        <w:rPr>
          <w:rFonts w:ascii="宋体" w:hAnsi="宋体" w:cs="宋体" w:hint="eastAsia"/>
          <w:sz w:val="24"/>
          <w:szCs w:val="24"/>
        </w:rPr>
        <w:t>天元小学的委托，就慈溪</w:t>
      </w:r>
      <w:proofErr w:type="gramStart"/>
      <w:r>
        <w:rPr>
          <w:rFonts w:ascii="宋体" w:hAnsi="宋体" w:cs="宋体" w:hint="eastAsia"/>
          <w:sz w:val="24"/>
          <w:szCs w:val="24"/>
        </w:rPr>
        <w:t>市周巷镇</w:t>
      </w:r>
      <w:proofErr w:type="gramEnd"/>
      <w:r>
        <w:rPr>
          <w:rFonts w:ascii="宋体" w:hAnsi="宋体" w:cs="宋体" w:hint="eastAsia"/>
          <w:sz w:val="24"/>
          <w:szCs w:val="24"/>
        </w:rPr>
        <w:t>天元小学LED一体机采购项目进行公开招标，欢迎符合要求的供应商前来投标。</w:t>
      </w:r>
    </w:p>
    <w:p w:rsidR="00D70AB5" w:rsidRDefault="008F1F5D">
      <w:pPr>
        <w:widowControl/>
        <w:spacing w:line="400" w:lineRule="exact"/>
        <w:ind w:firstLineChars="200" w:firstLine="480"/>
        <w:jc w:val="left"/>
        <w:rPr>
          <w:rFonts w:ascii="宋体" w:hAnsi="宋体" w:cs="宋体"/>
          <w:sz w:val="24"/>
          <w:szCs w:val="24"/>
        </w:rPr>
      </w:pPr>
      <w:r>
        <w:rPr>
          <w:rFonts w:ascii="宋体" w:hAnsi="宋体" w:cs="宋体" w:hint="eastAsia"/>
          <w:sz w:val="24"/>
          <w:szCs w:val="24"/>
        </w:rPr>
        <w:t>一、项目编号：</w:t>
      </w:r>
      <w:hyperlink r:id="rId14" w:anchor="/plan/list/detail?id=1000000000001374070&amp;encrypt=91de6e5d6be9419e9d764b4811b9365a" w:tgtFrame="_blank" w:history="1">
        <w:r w:rsidR="00233395">
          <w:rPr>
            <w:rFonts w:ascii="宋体" w:hAnsi="宋体" w:cs="宋体" w:hint="eastAsia"/>
            <w:sz w:val="24"/>
            <w:szCs w:val="24"/>
          </w:rPr>
          <w:t>CXZFCG[2019]33028200133765号-2</w:t>
        </w:r>
      </w:hyperlink>
      <w:r>
        <w:rPr>
          <w:rFonts w:ascii="宋体" w:hAnsi="宋体" w:cs="宋体" w:hint="eastAsia"/>
          <w:sz w:val="24"/>
          <w:szCs w:val="24"/>
        </w:rPr>
        <w:t xml:space="preserve">     </w:t>
      </w:r>
    </w:p>
    <w:p w:rsidR="00D70AB5" w:rsidRDefault="008F1F5D">
      <w:pPr>
        <w:widowControl/>
        <w:spacing w:line="400" w:lineRule="exact"/>
        <w:ind w:firstLineChars="200" w:firstLine="480"/>
        <w:jc w:val="left"/>
        <w:rPr>
          <w:rFonts w:ascii="宋体" w:hAnsi="宋体" w:cs="宋体"/>
          <w:sz w:val="24"/>
          <w:szCs w:val="24"/>
        </w:rPr>
      </w:pPr>
      <w:r>
        <w:rPr>
          <w:rFonts w:ascii="宋体" w:hAnsi="宋体" w:cs="宋体" w:hint="eastAsia"/>
          <w:sz w:val="24"/>
          <w:szCs w:val="24"/>
        </w:rPr>
        <w:t xml:space="preserve">二、采购组织类型：分散采购  </w:t>
      </w:r>
    </w:p>
    <w:p w:rsidR="00D70AB5" w:rsidRDefault="008F1F5D" w:rsidP="008F1F5D">
      <w:pPr>
        <w:widowControl/>
        <w:spacing w:line="400" w:lineRule="exact"/>
        <w:ind w:firstLineChars="182" w:firstLine="437"/>
        <w:jc w:val="left"/>
        <w:rPr>
          <w:rFonts w:ascii="宋体" w:hAnsi="宋体" w:cs="宋体"/>
          <w:sz w:val="24"/>
          <w:szCs w:val="24"/>
        </w:rPr>
      </w:pPr>
      <w:r>
        <w:rPr>
          <w:rFonts w:ascii="宋体" w:hAnsi="宋体" w:cs="宋体" w:hint="eastAsia"/>
          <w:sz w:val="24"/>
          <w:szCs w:val="24"/>
        </w:rPr>
        <w:t>三、招标内容：</w:t>
      </w:r>
    </w:p>
    <w:tbl>
      <w:tblPr>
        <w:tblW w:w="8992" w:type="dxa"/>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449"/>
        <w:gridCol w:w="664"/>
        <w:gridCol w:w="761"/>
        <w:gridCol w:w="2657"/>
        <w:gridCol w:w="1811"/>
      </w:tblGrid>
      <w:tr w:rsidR="00D70AB5">
        <w:trPr>
          <w:trHeight w:val="405"/>
          <w:jc w:val="center"/>
        </w:trPr>
        <w:tc>
          <w:tcPr>
            <w:tcW w:w="650" w:type="dxa"/>
            <w:tcBorders>
              <w:tl2br w:val="nil"/>
              <w:tr2bl w:val="nil"/>
            </w:tcBorders>
            <w:vAlign w:val="center"/>
          </w:tcPr>
          <w:p w:rsidR="00D70AB5" w:rsidRDefault="008F1F5D">
            <w:pPr>
              <w:jc w:val="center"/>
              <w:rPr>
                <w:b/>
                <w:bCs/>
                <w:sz w:val="18"/>
                <w:szCs w:val="18"/>
              </w:rPr>
            </w:pPr>
            <w:r>
              <w:rPr>
                <w:rFonts w:hint="eastAsia"/>
                <w:b/>
                <w:bCs/>
                <w:sz w:val="18"/>
                <w:szCs w:val="18"/>
              </w:rPr>
              <w:t>序号</w:t>
            </w:r>
          </w:p>
        </w:tc>
        <w:tc>
          <w:tcPr>
            <w:tcW w:w="2449" w:type="dxa"/>
            <w:tcBorders>
              <w:tl2br w:val="nil"/>
              <w:tr2bl w:val="nil"/>
            </w:tcBorders>
            <w:vAlign w:val="center"/>
          </w:tcPr>
          <w:p w:rsidR="00D70AB5" w:rsidRDefault="008F1F5D">
            <w:pPr>
              <w:jc w:val="center"/>
              <w:rPr>
                <w:b/>
                <w:bCs/>
                <w:sz w:val="18"/>
                <w:szCs w:val="18"/>
              </w:rPr>
            </w:pPr>
            <w:r>
              <w:rPr>
                <w:rFonts w:hint="eastAsia"/>
                <w:b/>
                <w:bCs/>
                <w:sz w:val="18"/>
                <w:szCs w:val="18"/>
              </w:rPr>
              <w:t>设备名称</w:t>
            </w:r>
          </w:p>
        </w:tc>
        <w:tc>
          <w:tcPr>
            <w:tcW w:w="664" w:type="dxa"/>
            <w:tcBorders>
              <w:tl2br w:val="nil"/>
              <w:tr2bl w:val="nil"/>
            </w:tcBorders>
            <w:vAlign w:val="center"/>
          </w:tcPr>
          <w:p w:rsidR="00D70AB5" w:rsidRDefault="008F1F5D">
            <w:pPr>
              <w:jc w:val="center"/>
              <w:rPr>
                <w:b/>
                <w:bCs/>
                <w:sz w:val="18"/>
                <w:szCs w:val="18"/>
              </w:rPr>
            </w:pPr>
            <w:r>
              <w:rPr>
                <w:rFonts w:hint="eastAsia"/>
                <w:b/>
                <w:bCs/>
                <w:sz w:val="18"/>
                <w:szCs w:val="18"/>
              </w:rPr>
              <w:t>数量</w:t>
            </w:r>
          </w:p>
        </w:tc>
        <w:tc>
          <w:tcPr>
            <w:tcW w:w="761" w:type="dxa"/>
            <w:tcBorders>
              <w:tl2br w:val="nil"/>
              <w:tr2bl w:val="nil"/>
            </w:tcBorders>
            <w:vAlign w:val="center"/>
          </w:tcPr>
          <w:p w:rsidR="00D70AB5" w:rsidRDefault="008F1F5D">
            <w:pPr>
              <w:jc w:val="center"/>
              <w:rPr>
                <w:b/>
                <w:bCs/>
                <w:sz w:val="18"/>
                <w:szCs w:val="18"/>
              </w:rPr>
            </w:pPr>
            <w:r>
              <w:rPr>
                <w:rFonts w:hint="eastAsia"/>
                <w:b/>
                <w:bCs/>
                <w:sz w:val="18"/>
                <w:szCs w:val="18"/>
              </w:rPr>
              <w:t>单位</w:t>
            </w:r>
          </w:p>
        </w:tc>
        <w:tc>
          <w:tcPr>
            <w:tcW w:w="2657" w:type="dxa"/>
            <w:tcBorders>
              <w:tl2br w:val="nil"/>
              <w:tr2bl w:val="nil"/>
            </w:tcBorders>
            <w:vAlign w:val="center"/>
          </w:tcPr>
          <w:p w:rsidR="00D70AB5" w:rsidRDefault="008F1F5D">
            <w:pPr>
              <w:jc w:val="center"/>
              <w:rPr>
                <w:b/>
                <w:bCs/>
                <w:sz w:val="18"/>
                <w:szCs w:val="18"/>
              </w:rPr>
            </w:pPr>
            <w:r>
              <w:rPr>
                <w:rFonts w:hint="eastAsia"/>
                <w:b/>
                <w:bCs/>
                <w:sz w:val="18"/>
                <w:szCs w:val="18"/>
              </w:rPr>
              <w:t>服务内容</w:t>
            </w:r>
          </w:p>
        </w:tc>
        <w:tc>
          <w:tcPr>
            <w:tcW w:w="1811" w:type="dxa"/>
            <w:tcBorders>
              <w:tl2br w:val="nil"/>
              <w:tr2bl w:val="nil"/>
            </w:tcBorders>
            <w:vAlign w:val="center"/>
          </w:tcPr>
          <w:p w:rsidR="00D70AB5" w:rsidRDefault="008F1F5D">
            <w:pPr>
              <w:jc w:val="center"/>
              <w:rPr>
                <w:b/>
                <w:bCs/>
                <w:sz w:val="18"/>
                <w:szCs w:val="18"/>
              </w:rPr>
            </w:pPr>
            <w:r>
              <w:rPr>
                <w:rFonts w:hint="eastAsia"/>
                <w:b/>
                <w:bCs/>
                <w:sz w:val="18"/>
                <w:szCs w:val="18"/>
              </w:rPr>
              <w:t>工期</w:t>
            </w:r>
          </w:p>
        </w:tc>
      </w:tr>
      <w:tr w:rsidR="008F1F5D" w:rsidTr="008F1F5D">
        <w:trPr>
          <w:trHeight w:val="800"/>
          <w:jc w:val="center"/>
        </w:trPr>
        <w:tc>
          <w:tcPr>
            <w:tcW w:w="650" w:type="dxa"/>
            <w:tcBorders>
              <w:tl2br w:val="nil"/>
              <w:tr2bl w:val="nil"/>
            </w:tcBorders>
            <w:vAlign w:val="center"/>
          </w:tcPr>
          <w:p w:rsidR="008F1F5D" w:rsidRDefault="008F1F5D" w:rsidP="008F1F5D">
            <w:pPr>
              <w:jc w:val="center"/>
              <w:rPr>
                <w:bCs/>
                <w:sz w:val="18"/>
                <w:szCs w:val="18"/>
              </w:rPr>
            </w:pPr>
            <w:r>
              <w:rPr>
                <w:rFonts w:hint="eastAsia"/>
                <w:bCs/>
                <w:sz w:val="18"/>
                <w:szCs w:val="18"/>
              </w:rPr>
              <w:t>1</w:t>
            </w:r>
          </w:p>
        </w:tc>
        <w:tc>
          <w:tcPr>
            <w:tcW w:w="2449" w:type="dxa"/>
            <w:tcBorders>
              <w:tl2br w:val="nil"/>
              <w:tr2bl w:val="nil"/>
            </w:tcBorders>
            <w:vAlign w:val="center"/>
          </w:tcPr>
          <w:p w:rsidR="008F1F5D" w:rsidRDefault="008F1F5D" w:rsidP="008F1F5D">
            <w:pPr>
              <w:jc w:val="center"/>
              <w:rPr>
                <w:bCs/>
                <w:sz w:val="18"/>
                <w:szCs w:val="18"/>
              </w:rPr>
            </w:pPr>
            <w:r>
              <w:rPr>
                <w:rFonts w:ascii="宋体" w:hAnsi="宋体" w:cs="宋体" w:hint="eastAsia"/>
                <w:sz w:val="18"/>
                <w:szCs w:val="18"/>
              </w:rPr>
              <w:t>220吋一体化LED显示终端</w:t>
            </w:r>
          </w:p>
        </w:tc>
        <w:tc>
          <w:tcPr>
            <w:tcW w:w="664" w:type="dxa"/>
            <w:tcBorders>
              <w:tl2br w:val="nil"/>
              <w:tr2bl w:val="nil"/>
            </w:tcBorders>
            <w:vAlign w:val="center"/>
          </w:tcPr>
          <w:p w:rsidR="008F1F5D" w:rsidRDefault="008F1F5D" w:rsidP="008F1F5D">
            <w:pPr>
              <w:jc w:val="center"/>
              <w:rPr>
                <w:bCs/>
                <w:sz w:val="18"/>
                <w:szCs w:val="18"/>
              </w:rPr>
            </w:pPr>
            <w:r>
              <w:rPr>
                <w:rFonts w:hint="eastAsia"/>
                <w:bCs/>
                <w:sz w:val="18"/>
                <w:szCs w:val="18"/>
              </w:rPr>
              <w:t>1</w:t>
            </w:r>
          </w:p>
        </w:tc>
        <w:tc>
          <w:tcPr>
            <w:tcW w:w="761" w:type="dxa"/>
            <w:tcBorders>
              <w:tl2br w:val="nil"/>
              <w:tr2bl w:val="nil"/>
            </w:tcBorders>
            <w:vAlign w:val="center"/>
          </w:tcPr>
          <w:p w:rsidR="008F1F5D" w:rsidRDefault="008F1F5D" w:rsidP="008F1F5D">
            <w:pPr>
              <w:jc w:val="center"/>
              <w:rPr>
                <w:bCs/>
                <w:sz w:val="18"/>
                <w:szCs w:val="18"/>
              </w:rPr>
            </w:pPr>
            <w:r>
              <w:rPr>
                <w:rFonts w:hint="eastAsia"/>
                <w:bCs/>
                <w:sz w:val="18"/>
                <w:szCs w:val="18"/>
              </w:rPr>
              <w:t>台</w:t>
            </w:r>
          </w:p>
        </w:tc>
        <w:tc>
          <w:tcPr>
            <w:tcW w:w="2657" w:type="dxa"/>
            <w:tcBorders>
              <w:tl2br w:val="nil"/>
              <w:tr2bl w:val="nil"/>
            </w:tcBorders>
            <w:vAlign w:val="center"/>
          </w:tcPr>
          <w:p w:rsidR="008F1F5D" w:rsidRDefault="008F1F5D">
            <w:pPr>
              <w:spacing w:line="200" w:lineRule="exact"/>
              <w:jc w:val="left"/>
              <w:rPr>
                <w:bCs/>
                <w:sz w:val="18"/>
                <w:szCs w:val="18"/>
              </w:rPr>
            </w:pPr>
            <w:r>
              <w:rPr>
                <w:rFonts w:hint="eastAsia"/>
                <w:bCs/>
                <w:sz w:val="18"/>
                <w:szCs w:val="18"/>
              </w:rPr>
              <w:t>设备供货、安装调试、运行和项目验收的配合，具体设备参数详见招标文件第六章招标内容与技术需求。</w:t>
            </w:r>
          </w:p>
        </w:tc>
        <w:tc>
          <w:tcPr>
            <w:tcW w:w="1811" w:type="dxa"/>
            <w:tcBorders>
              <w:tl2br w:val="nil"/>
              <w:tr2bl w:val="nil"/>
            </w:tcBorders>
            <w:vAlign w:val="center"/>
          </w:tcPr>
          <w:p w:rsidR="008F1F5D" w:rsidRDefault="008F1F5D">
            <w:pPr>
              <w:spacing w:line="200" w:lineRule="exact"/>
              <w:jc w:val="left"/>
              <w:rPr>
                <w:bCs/>
                <w:sz w:val="18"/>
                <w:szCs w:val="18"/>
              </w:rPr>
            </w:pPr>
            <w:r>
              <w:rPr>
                <w:rFonts w:hint="eastAsia"/>
                <w:bCs/>
                <w:sz w:val="18"/>
                <w:szCs w:val="18"/>
              </w:rPr>
              <w:t>合同签订之日起</w:t>
            </w:r>
            <w:r>
              <w:rPr>
                <w:rFonts w:hint="eastAsia"/>
                <w:bCs/>
                <w:sz w:val="18"/>
                <w:szCs w:val="18"/>
              </w:rPr>
              <w:t>15</w:t>
            </w:r>
            <w:r>
              <w:rPr>
                <w:rFonts w:hint="eastAsia"/>
                <w:bCs/>
                <w:sz w:val="18"/>
                <w:szCs w:val="18"/>
              </w:rPr>
              <w:t>日内完成供货、安装、调试</w:t>
            </w:r>
          </w:p>
        </w:tc>
      </w:tr>
    </w:tbl>
    <w:p w:rsidR="00D70AB5" w:rsidRDefault="008F1F5D">
      <w:pPr>
        <w:widowControl/>
        <w:spacing w:line="400" w:lineRule="exact"/>
        <w:ind w:firstLineChars="200" w:firstLine="480"/>
        <w:jc w:val="left"/>
        <w:rPr>
          <w:rFonts w:ascii="宋体" w:hAnsi="宋体" w:cs="宋体"/>
          <w:sz w:val="24"/>
          <w:szCs w:val="24"/>
        </w:rPr>
      </w:pPr>
      <w:r>
        <w:rPr>
          <w:rFonts w:ascii="宋体" w:hAnsi="宋体" w:cs="宋体" w:hint="eastAsia"/>
          <w:sz w:val="24"/>
          <w:szCs w:val="24"/>
        </w:rPr>
        <w:t>预算价：497700元。</w:t>
      </w:r>
    </w:p>
    <w:p w:rsidR="00D70AB5" w:rsidRDefault="008F1F5D">
      <w:pPr>
        <w:widowControl/>
        <w:snapToGrid w:val="0"/>
        <w:spacing w:line="400" w:lineRule="exact"/>
        <w:ind w:firstLineChars="196" w:firstLine="470"/>
        <w:jc w:val="left"/>
        <w:rPr>
          <w:rFonts w:ascii="宋体" w:hAnsi="宋体" w:cs="宋体"/>
          <w:sz w:val="24"/>
          <w:szCs w:val="24"/>
        </w:rPr>
      </w:pPr>
      <w:r>
        <w:rPr>
          <w:rFonts w:ascii="宋体" w:hAnsi="宋体" w:cs="宋体" w:hint="eastAsia"/>
          <w:sz w:val="24"/>
          <w:szCs w:val="24"/>
        </w:rPr>
        <w:t>四、合格投标供应商的资格要求：</w:t>
      </w:r>
    </w:p>
    <w:p w:rsidR="00D70AB5" w:rsidRDefault="008F1F5D" w:rsidP="008F1F5D">
      <w:pPr>
        <w:widowControl/>
        <w:spacing w:line="400" w:lineRule="exact"/>
        <w:ind w:firstLineChars="182" w:firstLine="437"/>
        <w:jc w:val="left"/>
        <w:rPr>
          <w:rFonts w:ascii="宋体" w:hAnsi="宋体" w:cs="宋体"/>
          <w:sz w:val="24"/>
          <w:szCs w:val="24"/>
        </w:rPr>
      </w:pPr>
      <w:r>
        <w:rPr>
          <w:rFonts w:ascii="宋体" w:hAnsi="宋体" w:cs="宋体" w:hint="eastAsia"/>
          <w:sz w:val="24"/>
          <w:szCs w:val="24"/>
        </w:rPr>
        <w:t>1、符合《中华人民共和国政府采购法》第二十二条规定：</w:t>
      </w:r>
    </w:p>
    <w:p w:rsidR="00D70AB5" w:rsidRDefault="008F1F5D" w:rsidP="008F1F5D">
      <w:pPr>
        <w:widowControl/>
        <w:spacing w:line="400" w:lineRule="exact"/>
        <w:ind w:firstLineChars="182" w:firstLine="437"/>
        <w:jc w:val="left"/>
        <w:rPr>
          <w:rFonts w:ascii="宋体" w:hAnsi="宋体" w:cs="宋体"/>
          <w:sz w:val="24"/>
          <w:szCs w:val="24"/>
        </w:rPr>
      </w:pPr>
      <w:r>
        <w:rPr>
          <w:rFonts w:ascii="宋体" w:hAnsi="宋体" w:cs="宋体" w:hint="eastAsia"/>
          <w:sz w:val="24"/>
          <w:szCs w:val="24"/>
        </w:rPr>
        <w:t>（1）具有独立承担民事责任的能力；</w:t>
      </w:r>
    </w:p>
    <w:p w:rsidR="00D70AB5" w:rsidRDefault="008F1F5D" w:rsidP="008F1F5D">
      <w:pPr>
        <w:widowControl/>
        <w:spacing w:line="400" w:lineRule="exact"/>
        <w:ind w:firstLineChars="182" w:firstLine="437"/>
        <w:jc w:val="left"/>
        <w:rPr>
          <w:rFonts w:ascii="宋体" w:hAnsi="宋体" w:cs="宋体"/>
          <w:sz w:val="24"/>
          <w:szCs w:val="24"/>
        </w:rPr>
      </w:pPr>
      <w:r>
        <w:rPr>
          <w:rFonts w:ascii="宋体" w:hAnsi="宋体" w:cs="宋体" w:hint="eastAsia"/>
          <w:sz w:val="24"/>
          <w:szCs w:val="24"/>
        </w:rPr>
        <w:t>（2）具有良好的商业信誉和健全的财务会计制度；</w:t>
      </w:r>
    </w:p>
    <w:p w:rsidR="00D70AB5" w:rsidRDefault="008F1F5D" w:rsidP="008F1F5D">
      <w:pPr>
        <w:widowControl/>
        <w:spacing w:line="400" w:lineRule="exact"/>
        <w:ind w:firstLineChars="182" w:firstLine="437"/>
        <w:jc w:val="left"/>
        <w:rPr>
          <w:rFonts w:ascii="宋体" w:hAnsi="宋体" w:cs="宋体"/>
          <w:sz w:val="24"/>
          <w:szCs w:val="24"/>
        </w:rPr>
      </w:pPr>
      <w:r>
        <w:rPr>
          <w:rFonts w:ascii="宋体" w:hAnsi="宋体" w:cs="宋体" w:hint="eastAsia"/>
          <w:sz w:val="24"/>
          <w:szCs w:val="24"/>
        </w:rPr>
        <w:t>（3）具有履行合同所必需的设备和专业技术能力；</w:t>
      </w:r>
    </w:p>
    <w:p w:rsidR="00D70AB5" w:rsidRDefault="008F1F5D" w:rsidP="008F1F5D">
      <w:pPr>
        <w:widowControl/>
        <w:spacing w:line="400" w:lineRule="exact"/>
        <w:ind w:firstLineChars="182" w:firstLine="437"/>
        <w:jc w:val="left"/>
        <w:rPr>
          <w:rFonts w:ascii="宋体" w:hAnsi="宋体" w:cs="宋体"/>
          <w:sz w:val="24"/>
          <w:szCs w:val="24"/>
        </w:rPr>
      </w:pPr>
      <w:r>
        <w:rPr>
          <w:rFonts w:ascii="宋体" w:hAnsi="宋体" w:cs="宋体" w:hint="eastAsia"/>
          <w:sz w:val="24"/>
          <w:szCs w:val="24"/>
        </w:rPr>
        <w:t>（4）有依法缴纳税收和社会保障资金的良好记录；</w:t>
      </w:r>
    </w:p>
    <w:p w:rsidR="00D70AB5" w:rsidRDefault="008F1F5D" w:rsidP="008F1F5D">
      <w:pPr>
        <w:widowControl/>
        <w:spacing w:line="400" w:lineRule="exact"/>
        <w:ind w:firstLineChars="182" w:firstLine="437"/>
        <w:jc w:val="left"/>
        <w:rPr>
          <w:rFonts w:ascii="宋体" w:hAnsi="宋体" w:cs="宋体"/>
          <w:sz w:val="24"/>
          <w:szCs w:val="24"/>
        </w:rPr>
      </w:pPr>
      <w:r>
        <w:rPr>
          <w:rFonts w:ascii="宋体" w:hAnsi="宋体" w:cs="宋体" w:hint="eastAsia"/>
          <w:sz w:val="24"/>
          <w:szCs w:val="24"/>
        </w:rPr>
        <w:t>（5）参加政府采购活动前三年内，在经营活动中没有重大违法记录；</w:t>
      </w:r>
    </w:p>
    <w:p w:rsidR="00D70AB5" w:rsidRDefault="008F1F5D" w:rsidP="008F1F5D">
      <w:pPr>
        <w:widowControl/>
        <w:spacing w:line="400" w:lineRule="exact"/>
        <w:ind w:firstLineChars="182" w:firstLine="437"/>
        <w:jc w:val="left"/>
        <w:rPr>
          <w:rFonts w:ascii="宋体" w:hAnsi="宋体" w:cs="宋体"/>
          <w:sz w:val="24"/>
          <w:szCs w:val="24"/>
        </w:rPr>
      </w:pPr>
      <w:r>
        <w:rPr>
          <w:rFonts w:ascii="宋体" w:hAnsi="宋体" w:cs="宋体" w:hint="eastAsia"/>
          <w:sz w:val="24"/>
          <w:szCs w:val="24"/>
        </w:rPr>
        <w:t>（6）法律、行政法规规定的其他条件。</w:t>
      </w:r>
    </w:p>
    <w:p w:rsidR="00D70AB5" w:rsidRDefault="008F1F5D" w:rsidP="008F1F5D">
      <w:pPr>
        <w:widowControl/>
        <w:spacing w:line="400" w:lineRule="exact"/>
        <w:ind w:firstLineChars="182" w:firstLine="437"/>
        <w:jc w:val="left"/>
        <w:rPr>
          <w:rFonts w:ascii="宋体" w:hAnsi="宋体" w:cs="宋体"/>
          <w:sz w:val="24"/>
          <w:szCs w:val="24"/>
        </w:rPr>
      </w:pPr>
      <w:r>
        <w:rPr>
          <w:rFonts w:ascii="宋体" w:hAnsi="宋体" w:cs="宋体" w:hint="eastAsia"/>
          <w:sz w:val="24"/>
          <w:szCs w:val="24"/>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D70AB5" w:rsidRDefault="008F1F5D" w:rsidP="008F1F5D">
      <w:pPr>
        <w:widowControl/>
        <w:spacing w:line="400" w:lineRule="exact"/>
        <w:ind w:firstLineChars="182" w:firstLine="437"/>
        <w:jc w:val="left"/>
        <w:rPr>
          <w:rFonts w:ascii="宋体" w:hAnsi="宋体" w:cs="宋体"/>
          <w:sz w:val="24"/>
          <w:szCs w:val="24"/>
        </w:rPr>
      </w:pPr>
      <w:r>
        <w:rPr>
          <w:rFonts w:ascii="宋体" w:hAnsi="宋体" w:cs="宋体" w:hint="eastAsia"/>
          <w:sz w:val="24"/>
          <w:szCs w:val="24"/>
        </w:rPr>
        <w:t>3、未被列入失信被执行人、重大税收违法案件当事人名单、政府采购严重违法失信行为记录名单的</w:t>
      </w:r>
      <w:proofErr w:type="gramStart"/>
      <w:r>
        <w:rPr>
          <w:rFonts w:ascii="宋体" w:hAnsi="宋体" w:cs="宋体" w:hint="eastAsia"/>
          <w:sz w:val="24"/>
          <w:szCs w:val="24"/>
        </w:rPr>
        <w:t>的</w:t>
      </w:r>
      <w:proofErr w:type="gramEnd"/>
      <w:r>
        <w:rPr>
          <w:rFonts w:ascii="宋体" w:hAnsi="宋体" w:cs="宋体" w:hint="eastAsia"/>
          <w:sz w:val="24"/>
          <w:szCs w:val="24"/>
        </w:rPr>
        <w:t>供应商。</w:t>
      </w:r>
    </w:p>
    <w:p w:rsidR="00D70AB5" w:rsidRDefault="008F1F5D" w:rsidP="008F1F5D">
      <w:pPr>
        <w:widowControl/>
        <w:spacing w:line="400" w:lineRule="exact"/>
        <w:ind w:firstLineChars="182" w:firstLine="437"/>
        <w:jc w:val="left"/>
        <w:rPr>
          <w:rFonts w:ascii="宋体" w:hAnsi="宋体" w:cs="宋体"/>
          <w:sz w:val="24"/>
          <w:szCs w:val="24"/>
        </w:rPr>
      </w:pPr>
      <w:r>
        <w:rPr>
          <w:rFonts w:ascii="宋体" w:hAnsi="宋体" w:cs="宋体" w:hint="eastAsia"/>
          <w:sz w:val="24"/>
          <w:szCs w:val="24"/>
        </w:rPr>
        <w:t>4、本项目不接受联合体投标。</w:t>
      </w:r>
    </w:p>
    <w:p w:rsidR="00D70AB5" w:rsidRDefault="008F1F5D" w:rsidP="008F1F5D">
      <w:pPr>
        <w:widowControl/>
        <w:snapToGrid w:val="0"/>
        <w:spacing w:line="400" w:lineRule="exact"/>
        <w:ind w:firstLineChars="182" w:firstLine="437"/>
        <w:jc w:val="left"/>
        <w:rPr>
          <w:rFonts w:ascii="宋体" w:hAnsi="宋体" w:cs="宋体"/>
          <w:sz w:val="24"/>
          <w:szCs w:val="24"/>
        </w:rPr>
      </w:pPr>
      <w:r>
        <w:rPr>
          <w:rFonts w:ascii="宋体" w:hAnsi="宋体" w:cs="宋体" w:hint="eastAsia"/>
          <w:sz w:val="24"/>
          <w:szCs w:val="24"/>
        </w:rPr>
        <w:t>五、招标文件的发售：</w:t>
      </w:r>
    </w:p>
    <w:p w:rsidR="00D70AB5" w:rsidRDefault="008F1F5D">
      <w:pPr>
        <w:widowControl/>
        <w:autoSpaceDE w:val="0"/>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1、报名方式：本项目实行网上报名，不接受现场报名。</w:t>
      </w:r>
    </w:p>
    <w:p w:rsidR="00D70AB5" w:rsidRDefault="008F1F5D">
      <w:pPr>
        <w:pStyle w:val="ad"/>
        <w:spacing w:before="0" w:beforeAutospacing="0" w:after="0" w:afterAutospacing="0" w:line="360" w:lineRule="auto"/>
        <w:ind w:firstLine="420"/>
        <w:rPr>
          <w:rFonts w:cs="宋体"/>
          <w:szCs w:val="24"/>
        </w:rPr>
      </w:pPr>
      <w:r>
        <w:rPr>
          <w:rFonts w:cs="宋体" w:hint="eastAsia"/>
          <w:szCs w:val="24"/>
        </w:rPr>
        <w:t>2、报名网址：政府采购云平台http://login.zcy.gov.cn/login（“政</w:t>
      </w:r>
      <w:proofErr w:type="gramStart"/>
      <w:r>
        <w:rPr>
          <w:rFonts w:cs="宋体" w:hint="eastAsia"/>
          <w:szCs w:val="24"/>
        </w:rPr>
        <w:t>采云</w:t>
      </w:r>
      <w:proofErr w:type="gramEnd"/>
      <w:r>
        <w:rPr>
          <w:rFonts w:cs="宋体" w:hint="eastAsia"/>
          <w:szCs w:val="24"/>
        </w:rPr>
        <w:t>用户”登录后进行报名）。</w:t>
      </w:r>
      <w:r>
        <w:rPr>
          <w:rFonts w:cs="宋体" w:hint="eastAsia"/>
          <w:szCs w:val="24"/>
        </w:rPr>
        <w:br/>
        <w:t xml:space="preserve">    3、报名条件：</w:t>
      </w:r>
      <w:r>
        <w:rPr>
          <w:rFonts w:cs="宋体" w:hint="eastAsia"/>
          <w:szCs w:val="24"/>
        </w:rPr>
        <w:br/>
        <w:t xml:space="preserve">    供应商已按照《浙江省政府采购供应商注册及诚信管理暂行办法》的规定在“浙江政府采购网(http://www.zjzfcg.gov.cn)”政</w:t>
      </w:r>
      <w:proofErr w:type="gramStart"/>
      <w:r>
        <w:rPr>
          <w:rFonts w:cs="宋体" w:hint="eastAsia"/>
          <w:szCs w:val="24"/>
        </w:rPr>
        <w:t>采云</w:t>
      </w:r>
      <w:proofErr w:type="gramEnd"/>
      <w:r>
        <w:rPr>
          <w:rFonts w:cs="宋体" w:hint="eastAsia"/>
          <w:szCs w:val="24"/>
        </w:rPr>
        <w:t>平台注册登记的，成为浙江省政府采购注册供</w:t>
      </w:r>
      <w:r>
        <w:rPr>
          <w:rFonts w:cs="宋体" w:hint="eastAsia"/>
          <w:szCs w:val="24"/>
        </w:rPr>
        <w:lastRenderedPageBreak/>
        <w:t>应商。如未注册的供应商，请注意注册所需时间。政</w:t>
      </w:r>
      <w:proofErr w:type="gramStart"/>
      <w:r>
        <w:rPr>
          <w:rFonts w:cs="宋体" w:hint="eastAsia"/>
          <w:szCs w:val="24"/>
        </w:rPr>
        <w:t>采云</w:t>
      </w:r>
      <w:proofErr w:type="gramEnd"/>
      <w:r>
        <w:rPr>
          <w:rFonts w:cs="宋体" w:hint="eastAsia"/>
          <w:szCs w:val="24"/>
        </w:rPr>
        <w:t>供应</w:t>
      </w:r>
      <w:proofErr w:type="gramStart"/>
      <w:r>
        <w:rPr>
          <w:rFonts w:cs="宋体" w:hint="eastAsia"/>
          <w:szCs w:val="24"/>
        </w:rPr>
        <w:t>商注册</w:t>
      </w:r>
      <w:proofErr w:type="gramEnd"/>
      <w:r>
        <w:rPr>
          <w:rFonts w:cs="宋体" w:hint="eastAsia"/>
          <w:szCs w:val="24"/>
        </w:rPr>
        <w:t xml:space="preserve">指南详见：http://help.zcy.gov.cn/web/site_2/2018/03-16/1969.html。 </w:t>
      </w:r>
    </w:p>
    <w:p w:rsidR="00D70AB5" w:rsidRDefault="008F1F5D">
      <w:pPr>
        <w:widowControl/>
        <w:autoSpaceDE w:val="0"/>
        <w:adjustRightInd w:val="0"/>
        <w:snapToGrid w:val="0"/>
        <w:spacing w:line="440" w:lineRule="exact"/>
        <w:ind w:firstLineChars="250" w:firstLine="600"/>
        <w:rPr>
          <w:rFonts w:ascii="宋体" w:hAnsi="宋体" w:cs="宋体"/>
          <w:sz w:val="24"/>
          <w:szCs w:val="24"/>
        </w:rPr>
      </w:pPr>
      <w:r>
        <w:rPr>
          <w:rFonts w:ascii="宋体" w:hAnsi="宋体" w:cs="宋体" w:hint="eastAsia"/>
          <w:sz w:val="24"/>
          <w:szCs w:val="24"/>
        </w:rPr>
        <w:t>日期：截止至2019年</w:t>
      </w:r>
      <w:r w:rsidR="00233395">
        <w:rPr>
          <w:rFonts w:ascii="宋体" w:hAnsi="宋体" w:cs="宋体" w:hint="eastAsia"/>
          <w:sz w:val="24"/>
          <w:szCs w:val="24"/>
        </w:rPr>
        <w:t>8</w:t>
      </w:r>
      <w:r>
        <w:rPr>
          <w:rFonts w:ascii="宋体" w:hAnsi="宋体" w:cs="宋体" w:hint="eastAsia"/>
          <w:sz w:val="24"/>
          <w:szCs w:val="24"/>
        </w:rPr>
        <w:t>月</w:t>
      </w:r>
      <w:r w:rsidR="00233395">
        <w:rPr>
          <w:rFonts w:ascii="宋体" w:hAnsi="宋体" w:cs="宋体" w:hint="eastAsia"/>
          <w:sz w:val="24"/>
          <w:szCs w:val="24"/>
        </w:rPr>
        <w:t>30</w:t>
      </w:r>
      <w:r>
        <w:rPr>
          <w:rFonts w:ascii="宋体" w:hAnsi="宋体" w:cs="宋体" w:hint="eastAsia"/>
          <w:sz w:val="24"/>
          <w:szCs w:val="24"/>
        </w:rPr>
        <w:t>日止（双休日及法定节假日除外）。</w:t>
      </w:r>
    </w:p>
    <w:p w:rsidR="00D70AB5" w:rsidRDefault="008F1F5D">
      <w:pPr>
        <w:widowControl/>
        <w:autoSpaceDE w:val="0"/>
        <w:adjustRightInd w:val="0"/>
        <w:snapToGrid w:val="0"/>
        <w:spacing w:line="440" w:lineRule="exact"/>
        <w:ind w:firstLineChars="250" w:firstLine="600"/>
        <w:rPr>
          <w:rFonts w:ascii="宋体" w:hAnsi="宋体" w:cs="宋体"/>
          <w:sz w:val="24"/>
          <w:szCs w:val="24"/>
        </w:rPr>
      </w:pPr>
      <w:r>
        <w:rPr>
          <w:rFonts w:ascii="宋体" w:hAnsi="宋体" w:cs="宋体" w:hint="eastAsia"/>
          <w:sz w:val="24"/>
          <w:szCs w:val="24"/>
        </w:rPr>
        <w:t>时间：上午8：30-12：00，下午14：00-16：30。</w:t>
      </w:r>
    </w:p>
    <w:p w:rsidR="00D70AB5" w:rsidRDefault="008F1F5D">
      <w:pPr>
        <w:widowControl/>
        <w:autoSpaceDE w:val="0"/>
        <w:adjustRightInd w:val="0"/>
        <w:snapToGrid w:val="0"/>
        <w:spacing w:line="440" w:lineRule="exact"/>
        <w:ind w:firstLineChars="250" w:firstLine="600"/>
        <w:rPr>
          <w:rFonts w:ascii="宋体" w:hAnsi="宋体" w:cs="宋体"/>
          <w:sz w:val="24"/>
          <w:szCs w:val="24"/>
        </w:rPr>
      </w:pPr>
      <w:r>
        <w:rPr>
          <w:rFonts w:ascii="宋体" w:hAnsi="宋体" w:cs="宋体" w:hint="eastAsia"/>
          <w:sz w:val="24"/>
          <w:szCs w:val="24"/>
        </w:rPr>
        <w:t>采购文件售价：400元人民币（售后不退）。</w:t>
      </w:r>
    </w:p>
    <w:p w:rsidR="00D70AB5" w:rsidRDefault="008F1F5D">
      <w:pPr>
        <w:spacing w:line="400" w:lineRule="exact"/>
        <w:ind w:firstLineChars="200" w:firstLine="480"/>
        <w:rPr>
          <w:rFonts w:ascii="宋体" w:hAnsi="宋体" w:cs="宋体"/>
          <w:sz w:val="24"/>
          <w:szCs w:val="24"/>
        </w:rPr>
      </w:pPr>
      <w:r>
        <w:rPr>
          <w:rFonts w:ascii="宋体" w:hAnsi="宋体" w:cs="宋体" w:hint="eastAsia"/>
          <w:sz w:val="24"/>
          <w:szCs w:val="24"/>
        </w:rPr>
        <w:t>六、投标地点：慈溪市公共资源交易中心第</w:t>
      </w:r>
      <w:r>
        <w:rPr>
          <w:rFonts w:ascii="宋体" w:hAnsi="宋体" w:cs="宋体" w:hint="eastAsia"/>
          <w:sz w:val="24"/>
          <w:szCs w:val="24"/>
          <w:u w:val="single"/>
        </w:rPr>
        <w:t xml:space="preserve"> </w:t>
      </w:r>
      <w:r w:rsidR="0019318E">
        <w:rPr>
          <w:rFonts w:ascii="宋体" w:hAnsi="宋体" w:cs="宋体" w:hint="eastAsia"/>
          <w:sz w:val="24"/>
          <w:szCs w:val="24"/>
          <w:u w:val="single"/>
        </w:rPr>
        <w:t>四</w:t>
      </w:r>
      <w:r>
        <w:rPr>
          <w:rFonts w:ascii="宋体" w:hAnsi="宋体" w:cs="宋体" w:hint="eastAsia"/>
          <w:sz w:val="24"/>
          <w:szCs w:val="24"/>
          <w:u w:val="single"/>
        </w:rPr>
        <w:t xml:space="preserve"> </w:t>
      </w:r>
      <w:r>
        <w:rPr>
          <w:rFonts w:ascii="宋体" w:hAnsi="宋体" w:cs="宋体" w:hint="eastAsia"/>
          <w:sz w:val="24"/>
          <w:szCs w:val="24"/>
        </w:rPr>
        <w:t>开标室（慈溪市白沙路街道南二环东路1355号，南二环东路与东三环南路交叉口东首，原水立方）。</w:t>
      </w:r>
    </w:p>
    <w:p w:rsidR="00D70AB5" w:rsidRDefault="008F1F5D">
      <w:pPr>
        <w:spacing w:line="400" w:lineRule="exact"/>
        <w:ind w:firstLineChars="200" w:firstLine="480"/>
        <w:rPr>
          <w:rFonts w:ascii="宋体" w:hAnsi="宋体" w:cs="宋体"/>
          <w:sz w:val="24"/>
          <w:szCs w:val="24"/>
        </w:rPr>
      </w:pPr>
      <w:r>
        <w:rPr>
          <w:rFonts w:ascii="宋体" w:hAnsi="宋体" w:cs="宋体" w:hint="eastAsia"/>
          <w:sz w:val="24"/>
          <w:szCs w:val="24"/>
        </w:rPr>
        <w:t>七、开标及投标截止时间：</w:t>
      </w:r>
      <w:r>
        <w:rPr>
          <w:rFonts w:ascii="宋体" w:hAnsi="宋体" w:cs="宋体" w:hint="eastAsia"/>
          <w:sz w:val="24"/>
          <w:szCs w:val="24"/>
          <w:u w:val="single"/>
        </w:rPr>
        <w:t xml:space="preserve"> 2019 </w:t>
      </w:r>
      <w:r>
        <w:rPr>
          <w:rFonts w:ascii="宋体" w:hAnsi="宋体" w:cs="宋体" w:hint="eastAsia"/>
          <w:sz w:val="24"/>
          <w:szCs w:val="24"/>
        </w:rPr>
        <w:t>年</w:t>
      </w:r>
      <w:r>
        <w:rPr>
          <w:rFonts w:ascii="宋体" w:hAnsi="宋体" w:cs="宋体" w:hint="eastAsia"/>
          <w:sz w:val="24"/>
          <w:szCs w:val="24"/>
          <w:u w:val="single"/>
        </w:rPr>
        <w:t xml:space="preserve"> </w:t>
      </w:r>
      <w:r w:rsidR="00233395">
        <w:rPr>
          <w:rFonts w:ascii="宋体" w:hAnsi="宋体" w:cs="宋体" w:hint="eastAsia"/>
          <w:sz w:val="24"/>
          <w:szCs w:val="24"/>
          <w:u w:val="single"/>
        </w:rPr>
        <w:t>9</w:t>
      </w:r>
      <w:r w:rsidR="00722A4E">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sidR="00233395">
        <w:rPr>
          <w:rFonts w:ascii="宋体" w:hAnsi="宋体" w:cs="宋体" w:hint="eastAsia"/>
          <w:sz w:val="24"/>
          <w:szCs w:val="24"/>
          <w:u w:val="single"/>
        </w:rPr>
        <w:t>4</w:t>
      </w:r>
      <w:r>
        <w:rPr>
          <w:rFonts w:ascii="宋体" w:hAnsi="宋体" w:cs="宋体" w:hint="eastAsia"/>
          <w:sz w:val="24"/>
          <w:szCs w:val="24"/>
          <w:u w:val="single"/>
        </w:rPr>
        <w:t xml:space="preserve"> </w:t>
      </w:r>
      <w:r>
        <w:rPr>
          <w:rFonts w:ascii="宋体" w:hAnsi="宋体" w:cs="宋体" w:hint="eastAsia"/>
          <w:sz w:val="24"/>
          <w:szCs w:val="24"/>
        </w:rPr>
        <w:t>日</w:t>
      </w:r>
      <w:r>
        <w:rPr>
          <w:rFonts w:ascii="宋体" w:hAnsi="宋体" w:cs="宋体" w:hint="eastAsia"/>
          <w:sz w:val="24"/>
          <w:szCs w:val="24"/>
          <w:u w:val="single"/>
        </w:rPr>
        <w:t xml:space="preserve"> </w:t>
      </w:r>
      <w:r w:rsidR="0019318E">
        <w:rPr>
          <w:rFonts w:ascii="宋体" w:hAnsi="宋体" w:cs="宋体" w:hint="eastAsia"/>
          <w:sz w:val="24"/>
          <w:szCs w:val="24"/>
          <w:u w:val="single"/>
        </w:rPr>
        <w:t>9</w:t>
      </w:r>
      <w:r>
        <w:rPr>
          <w:rFonts w:ascii="宋体" w:hAnsi="宋体" w:cs="宋体" w:hint="eastAsia"/>
          <w:sz w:val="24"/>
          <w:szCs w:val="24"/>
        </w:rPr>
        <w:t>时</w:t>
      </w:r>
      <w:r>
        <w:rPr>
          <w:rFonts w:ascii="宋体" w:hAnsi="宋体" w:cs="宋体" w:hint="eastAsia"/>
          <w:sz w:val="24"/>
          <w:szCs w:val="24"/>
          <w:u w:val="single"/>
        </w:rPr>
        <w:t xml:space="preserve"> 30 </w:t>
      </w:r>
      <w:r>
        <w:rPr>
          <w:rFonts w:ascii="宋体" w:hAnsi="宋体" w:cs="宋体" w:hint="eastAsia"/>
          <w:sz w:val="24"/>
          <w:szCs w:val="24"/>
        </w:rPr>
        <w:t>分止。</w:t>
      </w:r>
    </w:p>
    <w:p w:rsidR="00D70AB5" w:rsidRDefault="008F1F5D" w:rsidP="0019318E">
      <w:pPr>
        <w:snapToGrid w:val="0"/>
        <w:spacing w:line="360" w:lineRule="auto"/>
        <w:ind w:firstLineChars="200" w:firstLine="480"/>
        <w:rPr>
          <w:rFonts w:ascii="宋体" w:hAnsi="宋体" w:cs="宋体"/>
          <w:sz w:val="24"/>
          <w:szCs w:val="24"/>
        </w:rPr>
      </w:pPr>
      <w:r>
        <w:rPr>
          <w:rFonts w:ascii="宋体" w:hAnsi="宋体" w:cs="宋体" w:hint="eastAsia"/>
          <w:sz w:val="24"/>
          <w:szCs w:val="24"/>
        </w:rPr>
        <w:t>八、开标地点：慈溪市公共资源交易中心第</w:t>
      </w:r>
      <w:r w:rsidR="0019318E" w:rsidRPr="0019318E">
        <w:rPr>
          <w:rFonts w:ascii="宋体" w:hAnsi="宋体" w:cs="宋体" w:hint="eastAsia"/>
          <w:sz w:val="24"/>
          <w:szCs w:val="24"/>
          <w:u w:val="single"/>
        </w:rPr>
        <w:t xml:space="preserve"> </w:t>
      </w:r>
      <w:r w:rsidR="00233395">
        <w:rPr>
          <w:rFonts w:ascii="宋体" w:hAnsi="宋体" w:cs="宋体" w:hint="eastAsia"/>
          <w:sz w:val="24"/>
          <w:szCs w:val="24"/>
          <w:u w:val="single"/>
        </w:rPr>
        <w:t>四</w:t>
      </w:r>
      <w:r w:rsidRPr="0019318E">
        <w:rPr>
          <w:rFonts w:ascii="宋体" w:hAnsi="宋体" w:cs="宋体" w:hint="eastAsia"/>
          <w:sz w:val="24"/>
          <w:szCs w:val="24"/>
          <w:u w:val="single"/>
        </w:rPr>
        <w:t xml:space="preserve"> </w:t>
      </w:r>
      <w:r>
        <w:rPr>
          <w:rFonts w:ascii="宋体" w:hAnsi="宋体" w:cs="宋体" w:hint="eastAsia"/>
          <w:sz w:val="24"/>
          <w:szCs w:val="24"/>
        </w:rPr>
        <w:t>开标室（慈溪市白沙路街道南二环东路1355号，南二环东路与东三环南路交叉口东首，原水立方）。</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九、投标保证金：人民币</w:t>
      </w:r>
      <w:r>
        <w:rPr>
          <w:rFonts w:ascii="宋体" w:hAnsi="宋体" w:cs="宋体" w:hint="eastAsia"/>
          <w:sz w:val="24"/>
          <w:szCs w:val="24"/>
          <w:u w:val="single"/>
        </w:rPr>
        <w:t xml:space="preserve"> </w:t>
      </w:r>
      <w:r w:rsidR="00722A4E">
        <w:rPr>
          <w:rFonts w:ascii="宋体" w:hAnsi="宋体" w:cs="宋体" w:hint="eastAsia"/>
          <w:sz w:val="24"/>
          <w:szCs w:val="24"/>
          <w:u w:val="single"/>
        </w:rPr>
        <w:t>9800</w:t>
      </w:r>
      <w:r>
        <w:rPr>
          <w:rFonts w:ascii="宋体" w:hAnsi="宋体" w:cs="宋体" w:hint="eastAsia"/>
          <w:sz w:val="24"/>
          <w:szCs w:val="24"/>
          <w:u w:val="single"/>
        </w:rPr>
        <w:t xml:space="preserve"> </w:t>
      </w:r>
      <w:r>
        <w:rPr>
          <w:rFonts w:ascii="宋体" w:hAnsi="宋体" w:cs="宋体" w:hint="eastAsia"/>
          <w:sz w:val="24"/>
          <w:szCs w:val="24"/>
        </w:rPr>
        <w:t>元，于2019年</w:t>
      </w:r>
      <w:r w:rsidR="00233395">
        <w:rPr>
          <w:rFonts w:ascii="宋体" w:hAnsi="宋体" w:cs="宋体" w:hint="eastAsia"/>
          <w:sz w:val="24"/>
          <w:szCs w:val="24"/>
        </w:rPr>
        <w:t>9</w:t>
      </w:r>
      <w:r>
        <w:rPr>
          <w:rFonts w:ascii="宋体" w:hAnsi="宋体" w:cs="宋体" w:hint="eastAsia"/>
          <w:sz w:val="24"/>
          <w:szCs w:val="24"/>
        </w:rPr>
        <w:t>月</w:t>
      </w:r>
      <w:r w:rsidR="00233395">
        <w:rPr>
          <w:rFonts w:ascii="宋体" w:hAnsi="宋体" w:cs="宋体" w:hint="eastAsia"/>
          <w:sz w:val="24"/>
          <w:szCs w:val="24"/>
        </w:rPr>
        <w:t>2</w:t>
      </w:r>
      <w:r>
        <w:rPr>
          <w:rFonts w:ascii="宋体" w:hAnsi="宋体" w:cs="宋体" w:hint="eastAsia"/>
          <w:sz w:val="24"/>
          <w:szCs w:val="24"/>
        </w:rPr>
        <w:t>日下午1</w:t>
      </w:r>
      <w:r w:rsidR="0019318E">
        <w:rPr>
          <w:rFonts w:ascii="宋体" w:hAnsi="宋体" w:cs="宋体" w:hint="eastAsia"/>
          <w:sz w:val="24"/>
          <w:szCs w:val="24"/>
        </w:rPr>
        <w:t>5</w:t>
      </w:r>
      <w:r>
        <w:rPr>
          <w:rFonts w:ascii="宋体" w:hAnsi="宋体" w:cs="宋体" w:hint="eastAsia"/>
          <w:sz w:val="24"/>
          <w:szCs w:val="24"/>
        </w:rPr>
        <w:t>:00之前交纳并到账（否则以无效标处理），保证金应从供应商的</w:t>
      </w:r>
      <w:proofErr w:type="gramStart"/>
      <w:r>
        <w:rPr>
          <w:rFonts w:ascii="宋体" w:hAnsi="宋体" w:cs="宋体" w:hint="eastAsia"/>
          <w:sz w:val="24"/>
          <w:szCs w:val="24"/>
        </w:rPr>
        <w:t>帐户</w:t>
      </w:r>
      <w:proofErr w:type="gramEnd"/>
      <w:r>
        <w:rPr>
          <w:rFonts w:ascii="宋体" w:hAnsi="宋体" w:cs="宋体" w:hint="eastAsia"/>
          <w:sz w:val="24"/>
          <w:szCs w:val="24"/>
        </w:rPr>
        <w:t>汇出，不接收现金缴纳形式。</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收款单位：浙江天成项目管理有限公司</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开户银行：招行杭州市凤起支行</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银行帐号：571906014410402</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十、采购人或其委托代理机构联系方式：</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采购单位：慈溪</w:t>
      </w:r>
      <w:proofErr w:type="gramStart"/>
      <w:r>
        <w:rPr>
          <w:rFonts w:ascii="宋体" w:hAnsi="宋体" w:cs="宋体" w:hint="eastAsia"/>
          <w:sz w:val="24"/>
          <w:szCs w:val="24"/>
        </w:rPr>
        <w:t>市周巷镇</w:t>
      </w:r>
      <w:proofErr w:type="gramEnd"/>
      <w:r>
        <w:rPr>
          <w:rFonts w:ascii="宋体" w:hAnsi="宋体" w:cs="宋体" w:hint="eastAsia"/>
          <w:sz w:val="24"/>
          <w:szCs w:val="24"/>
        </w:rPr>
        <w:t>天元小学</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联系人：洪老师  </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电话：13506789349    </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地址：慈溪</w:t>
      </w:r>
      <w:proofErr w:type="gramStart"/>
      <w:r>
        <w:rPr>
          <w:rFonts w:ascii="宋体" w:hAnsi="宋体" w:cs="宋体" w:hint="eastAsia"/>
          <w:sz w:val="24"/>
          <w:szCs w:val="24"/>
        </w:rPr>
        <w:t>市周巷镇</w:t>
      </w:r>
      <w:proofErr w:type="gramEnd"/>
      <w:r>
        <w:rPr>
          <w:rFonts w:ascii="宋体" w:hAnsi="宋体" w:cs="宋体" w:hint="eastAsia"/>
          <w:sz w:val="24"/>
          <w:szCs w:val="24"/>
        </w:rPr>
        <w:t>天元镇界塘村东</w:t>
      </w:r>
      <w:proofErr w:type="gramStart"/>
      <w:r>
        <w:rPr>
          <w:rFonts w:ascii="宋体" w:hAnsi="宋体" w:cs="宋体" w:hint="eastAsia"/>
          <w:sz w:val="24"/>
          <w:szCs w:val="24"/>
        </w:rPr>
        <w:t>东</w:t>
      </w:r>
      <w:proofErr w:type="gramEnd"/>
      <w:r>
        <w:rPr>
          <w:rFonts w:ascii="宋体" w:hAnsi="宋体" w:cs="宋体" w:hint="eastAsia"/>
          <w:sz w:val="24"/>
          <w:szCs w:val="24"/>
        </w:rPr>
        <w:t>新屋路46号</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代理机构名称：浙江天成项目管理有限公司</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地    址：慈溪市界牌清源路261</w:t>
      </w:r>
      <w:proofErr w:type="gramStart"/>
      <w:r>
        <w:rPr>
          <w:rFonts w:ascii="宋体" w:hAnsi="宋体" w:cs="宋体" w:hint="eastAsia"/>
          <w:sz w:val="24"/>
          <w:szCs w:val="24"/>
        </w:rPr>
        <w:t>二</w:t>
      </w:r>
      <w:proofErr w:type="gramEnd"/>
      <w:r>
        <w:rPr>
          <w:rFonts w:ascii="宋体" w:hAnsi="宋体" w:cs="宋体" w:hint="eastAsia"/>
          <w:sz w:val="24"/>
          <w:szCs w:val="24"/>
        </w:rPr>
        <w:t>楼</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联 系 人：</w:t>
      </w:r>
      <w:proofErr w:type="gramStart"/>
      <w:r>
        <w:rPr>
          <w:rFonts w:ascii="宋体" w:hAnsi="宋体" w:cs="宋体" w:hint="eastAsia"/>
          <w:sz w:val="24"/>
          <w:szCs w:val="24"/>
        </w:rPr>
        <w:t>马银龙</w:t>
      </w:r>
      <w:proofErr w:type="gramEnd"/>
      <w:r>
        <w:rPr>
          <w:rFonts w:ascii="宋体" w:hAnsi="宋体" w:cs="宋体" w:hint="eastAsia"/>
          <w:sz w:val="24"/>
          <w:szCs w:val="24"/>
        </w:rPr>
        <w:t xml:space="preserve"> </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联系电话：0574-58976332</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十一、其他事项：</w:t>
      </w:r>
    </w:p>
    <w:p w:rsidR="00D70AB5" w:rsidRDefault="008F1F5D">
      <w:pPr>
        <w:snapToGrid w:val="0"/>
        <w:spacing w:line="360" w:lineRule="auto"/>
        <w:ind w:firstLineChars="200" w:firstLine="480"/>
        <w:rPr>
          <w:rFonts w:ascii="宋体" w:hAnsi="宋体" w:cs="宋体"/>
          <w:sz w:val="24"/>
          <w:szCs w:val="24"/>
        </w:rPr>
      </w:pPr>
      <w:r>
        <w:rPr>
          <w:rFonts w:ascii="宋体" w:hAnsi="宋体" w:cs="宋体"/>
          <w:sz w:val="24"/>
          <w:szCs w:val="24"/>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w:t>
      </w:r>
      <w:proofErr w:type="gramStart"/>
      <w:r>
        <w:rPr>
          <w:rFonts w:ascii="宋体" w:hAnsi="宋体" w:cs="宋体"/>
          <w:sz w:val="24"/>
          <w:szCs w:val="24"/>
        </w:rPr>
        <w:t>作出</w:t>
      </w:r>
      <w:proofErr w:type="gramEnd"/>
      <w:r>
        <w:rPr>
          <w:rFonts w:ascii="宋体" w:hAnsi="宋体" w:cs="宋体"/>
          <w:sz w:val="24"/>
          <w:szCs w:val="24"/>
        </w:rPr>
        <w:t>答复的，可以在答复期满后十五个工作日内向同级政府采购监督管理部门投诉。质疑函范本、投诉书范本请到浙江政府采购网下载专区下载。</w:t>
      </w:r>
    </w:p>
    <w:p w:rsidR="00D70AB5" w:rsidRDefault="008F1F5D">
      <w:pPr>
        <w:snapToGrid w:val="0"/>
        <w:spacing w:line="360" w:lineRule="auto"/>
        <w:ind w:firstLineChars="200" w:firstLine="480"/>
        <w:rPr>
          <w:sz w:val="24"/>
          <w:szCs w:val="24"/>
        </w:rPr>
      </w:pPr>
      <w:r>
        <w:rPr>
          <w:rFonts w:ascii="宋体" w:hAnsi="宋体" w:cs="宋体"/>
          <w:sz w:val="24"/>
          <w:szCs w:val="24"/>
        </w:rPr>
        <w:lastRenderedPageBreak/>
        <w:t>2、采购项目需要落实的政府采购政策：《关于促进残疾人就业政府采购政策的通知》（财库[2017]141号）、《政府采购促进中小企业发展暂行办法》（财库[2011]181号）、《关于政府采购支持监狱企业发展有关问题的通知》(财库[2014]68号)、《关于环境标志产品政府采购实施的意见》（财库〔2006〕90号、《节能产品政府采购实施意见》</w:t>
      </w:r>
      <w:r w:rsidRPr="0019318E">
        <w:rPr>
          <w:rFonts w:ascii="宋体" w:hAnsi="宋体" w:cs="宋体"/>
          <w:sz w:val="24"/>
          <w:szCs w:val="24"/>
        </w:rPr>
        <w:t>的通知（财库〔2004〕185号）。</w:t>
      </w:r>
    </w:p>
    <w:p w:rsidR="00D70AB5" w:rsidRDefault="008F1F5D">
      <w:pPr>
        <w:snapToGrid w:val="0"/>
        <w:spacing w:line="360" w:lineRule="auto"/>
        <w:ind w:firstLineChars="200" w:firstLine="480"/>
        <w:rPr>
          <w:rFonts w:ascii="宋体" w:hAnsi="宋体" w:cs="宋体"/>
          <w:sz w:val="24"/>
          <w:szCs w:val="24"/>
        </w:rPr>
      </w:pPr>
      <w:r>
        <w:rPr>
          <w:rFonts w:ascii="宋体" w:hAnsi="宋体" w:cs="宋体"/>
          <w:sz w:val="24"/>
          <w:szCs w:val="24"/>
        </w:rPr>
        <w:t>3、单位负责人为同一人或者存在直接控股、管理关系的不同供应商，不得参加同</w:t>
      </w:r>
      <w:proofErr w:type="gramStart"/>
      <w:r>
        <w:rPr>
          <w:rFonts w:ascii="宋体" w:hAnsi="宋体" w:cs="宋体"/>
          <w:sz w:val="24"/>
          <w:szCs w:val="24"/>
        </w:rPr>
        <w:t>一子包号的</w:t>
      </w:r>
      <w:proofErr w:type="gramEnd"/>
      <w:r>
        <w:rPr>
          <w:rFonts w:ascii="宋体" w:hAnsi="宋体" w:cs="宋体"/>
          <w:sz w:val="24"/>
          <w:szCs w:val="24"/>
        </w:rPr>
        <w:t>投标；</w:t>
      </w:r>
    </w:p>
    <w:p w:rsidR="00D70AB5" w:rsidRDefault="008F1F5D">
      <w:pPr>
        <w:snapToGrid w:val="0"/>
        <w:spacing w:line="360" w:lineRule="auto"/>
        <w:ind w:firstLineChars="200" w:firstLine="480"/>
        <w:rPr>
          <w:rFonts w:ascii="宋体" w:hAnsi="宋体" w:cs="宋体"/>
          <w:sz w:val="24"/>
          <w:szCs w:val="24"/>
        </w:rPr>
      </w:pPr>
      <w:r>
        <w:rPr>
          <w:rFonts w:ascii="宋体" w:hAnsi="宋体" w:cs="宋体"/>
          <w:sz w:val="24"/>
          <w:szCs w:val="24"/>
        </w:rPr>
        <w:t>4、为本项目提供整体设计、规范编制或者项目管理、监理、检测等服务的供应商，不得再参加本项目的投标。</w:t>
      </w:r>
    </w:p>
    <w:p w:rsidR="00D70AB5" w:rsidRDefault="008F1F5D">
      <w:pPr>
        <w:snapToGrid w:val="0"/>
        <w:spacing w:line="360" w:lineRule="auto"/>
        <w:ind w:firstLineChars="200" w:firstLine="480"/>
        <w:rPr>
          <w:rFonts w:ascii="宋体" w:hAnsi="宋体" w:cs="宋体"/>
          <w:sz w:val="24"/>
          <w:szCs w:val="24"/>
        </w:rPr>
        <w:sectPr w:rsidR="00D70AB5">
          <w:footerReference w:type="default" r:id="rId15"/>
          <w:pgSz w:w="11906" w:h="16838"/>
          <w:pgMar w:top="1134" w:right="1134" w:bottom="1134" w:left="1134" w:header="851" w:footer="992" w:gutter="0"/>
          <w:cols w:space="720"/>
          <w:docGrid w:type="lines" w:linePitch="391"/>
        </w:sectPr>
      </w:pPr>
      <w:r>
        <w:rPr>
          <w:rFonts w:ascii="宋体" w:hAnsi="宋体" w:cs="宋体"/>
          <w:sz w:val="24"/>
          <w:szCs w:val="24"/>
        </w:rPr>
        <w:t>5、未购买采购文件者的投标将被拒绝</w:t>
      </w:r>
      <w:r>
        <w:rPr>
          <w:rFonts w:ascii="宋体" w:hAnsi="宋体" w:cs="宋体" w:hint="eastAsia"/>
          <w:sz w:val="24"/>
          <w:szCs w:val="24"/>
        </w:rPr>
        <w:t>。</w:t>
      </w:r>
    </w:p>
    <w:p w:rsidR="00D70AB5" w:rsidRDefault="008F1F5D">
      <w:pPr>
        <w:spacing w:line="360" w:lineRule="auto"/>
        <w:jc w:val="center"/>
        <w:rPr>
          <w:rStyle w:val="1Char"/>
          <w:rFonts w:ascii="宋体" w:hAnsi="宋体" w:cs="宋体"/>
          <w:sz w:val="32"/>
          <w:szCs w:val="32"/>
        </w:rPr>
      </w:pPr>
      <w:r>
        <w:rPr>
          <w:rStyle w:val="1Char"/>
          <w:rFonts w:ascii="宋体" w:hAnsi="宋体" w:cs="宋体" w:hint="eastAsia"/>
          <w:sz w:val="32"/>
          <w:szCs w:val="32"/>
        </w:rPr>
        <w:lastRenderedPageBreak/>
        <w:t>第二章  投标须知</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一、适用范围</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本招标文件仅适用于本采购项目所叙述的服务的招标、评标、定标、验收、合同履约、付款等（法律、法规另有规定的，从其规定）。</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二、定义</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1、“招标方”系指组织本次招标的代理机构和采购人。</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2、“投标供应商”系指向招标方提交投标文件的供应商。</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3、“服务”系指招标文件规定投标供应商须承担的义务。</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4.“货物”系指供应商按招标文件规定，须向招标方提供的一切货物、保险、税金、备品备件、工具、手册及其它有关技术资料和材料。</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5、“同级政府采购监管部门”系指慈溪市公共资源交易管理办公室。</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6、“</w:t>
      </w:r>
      <w:r>
        <w:rPr>
          <w:rFonts w:ascii="宋体" w:hAnsi="宋体" w:cs="宋体" w:hint="eastAsia"/>
          <w:szCs w:val="21"/>
        </w:rPr>
        <w:t>★</w:t>
      </w:r>
      <w:r>
        <w:rPr>
          <w:rFonts w:ascii="宋体" w:hAnsi="宋体" w:cs="宋体" w:hint="eastAsia"/>
          <w:b/>
          <w:sz w:val="24"/>
          <w:szCs w:val="24"/>
        </w:rPr>
        <w:t>”系指实质性响应条款。</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三、投标供应商的资格要求</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1、详见招标公告。</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四、投标费用</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无论投标过程和结果如何，投标供应商自行承担与投标有关的全部费用。</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五、投标报价</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1、投标报价以人民币为结算货币。</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2、投标供应商应按招标文件要求认真填写《开标一览表》和《投标报价明细表》。开标时，投标文件中开标一览表内容与投标报价明细表内容不一致的，以开标一览表为准；</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3、投标文件的大写金额和小写金额不一致的，以大写金额为准；总价金额与按单价汇总金额不一致的，以单价金额计算结果为准；单价金额小数点有明显错位的，应以总价为准，并修改单价。</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六、投标保证金</w:t>
      </w:r>
    </w:p>
    <w:p w:rsidR="00D70AB5" w:rsidRDefault="008F1F5D">
      <w:pPr>
        <w:spacing w:line="360" w:lineRule="auto"/>
        <w:ind w:firstLineChars="100" w:firstLine="210"/>
        <w:jc w:val="left"/>
        <w:rPr>
          <w:rFonts w:ascii="宋体" w:hAnsi="宋体" w:cs="宋体"/>
          <w:b/>
          <w:sz w:val="24"/>
          <w:szCs w:val="24"/>
        </w:rPr>
      </w:pPr>
      <w:r>
        <w:rPr>
          <w:rFonts w:ascii="宋体" w:hAnsi="宋体" w:cs="宋体" w:hint="eastAsia"/>
          <w:szCs w:val="21"/>
        </w:rPr>
        <w:t>★</w:t>
      </w:r>
      <w:r>
        <w:rPr>
          <w:rFonts w:ascii="宋体" w:hAnsi="宋体" w:cs="宋体" w:hint="eastAsia"/>
          <w:b/>
          <w:sz w:val="24"/>
          <w:szCs w:val="24"/>
        </w:rPr>
        <w:t>1、按招标公告的规定交纳并到账，否则以无效标处理。</w:t>
      </w:r>
    </w:p>
    <w:p w:rsidR="00D70AB5" w:rsidRDefault="008F1F5D">
      <w:pPr>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2、有下列情况之一的，投标保证金将不予退还：</w:t>
      </w:r>
    </w:p>
    <w:p w:rsidR="00D70AB5" w:rsidRDefault="008F1F5D">
      <w:pPr>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（1）投标供应商在投标有效期内撤回投标文件的；</w:t>
      </w:r>
    </w:p>
    <w:p w:rsidR="00D70AB5" w:rsidRDefault="008F1F5D">
      <w:pPr>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（2）履约保证金未按规定交纳或不足的；</w:t>
      </w:r>
    </w:p>
    <w:p w:rsidR="00D70AB5" w:rsidRDefault="008F1F5D">
      <w:pPr>
        <w:pStyle w:val="a8"/>
        <w:snapToGrid w:val="0"/>
        <w:spacing w:line="470" w:lineRule="exact"/>
        <w:ind w:firstLineChars="200" w:firstLine="480"/>
        <w:rPr>
          <w:rFonts w:hAnsi="宋体" w:cs="宋体"/>
          <w:kern w:val="2"/>
          <w:sz w:val="24"/>
          <w:szCs w:val="24"/>
        </w:rPr>
      </w:pPr>
      <w:r>
        <w:rPr>
          <w:rFonts w:hAnsi="宋体" w:cs="宋体" w:hint="eastAsia"/>
          <w:sz w:val="24"/>
          <w:szCs w:val="24"/>
        </w:rPr>
        <w:lastRenderedPageBreak/>
        <w:t>（3）投标供应商相互串通投标，或者投标供应商以他人名义投标或者以其他方式弄虚作假，或者在开评标过程中无理取闹恶意扰乱开评标秩序，或者违反国家或地方有关招投标法律、法规及规定的；</w:t>
      </w:r>
    </w:p>
    <w:p w:rsidR="00D70AB5" w:rsidRDefault="008F1F5D">
      <w:pPr>
        <w:snapToGrid w:val="0"/>
        <w:spacing w:line="470" w:lineRule="exact"/>
        <w:ind w:firstLineChars="200" w:firstLine="480"/>
        <w:jc w:val="left"/>
        <w:rPr>
          <w:rFonts w:ascii="宋体" w:hAnsi="宋体" w:cs="宋体"/>
          <w:sz w:val="24"/>
          <w:szCs w:val="24"/>
        </w:rPr>
      </w:pPr>
      <w:r>
        <w:rPr>
          <w:rFonts w:ascii="宋体" w:hAnsi="宋体" w:cs="宋体" w:hint="eastAsia"/>
          <w:sz w:val="24"/>
          <w:szCs w:val="24"/>
        </w:rPr>
        <w:t>（4）中标供应商未按规定的时间、地点与采购人签订合同的。</w:t>
      </w:r>
    </w:p>
    <w:p w:rsidR="00D70AB5" w:rsidRDefault="008F1F5D">
      <w:pPr>
        <w:snapToGrid w:val="0"/>
        <w:spacing w:line="470" w:lineRule="exact"/>
        <w:ind w:firstLineChars="200" w:firstLine="480"/>
        <w:jc w:val="left"/>
        <w:rPr>
          <w:rFonts w:ascii="宋体" w:hAnsi="宋体" w:cs="宋体"/>
          <w:sz w:val="24"/>
          <w:szCs w:val="24"/>
        </w:rPr>
      </w:pPr>
      <w:r>
        <w:rPr>
          <w:rFonts w:ascii="宋体" w:hAnsi="宋体" w:cs="宋体" w:hint="eastAsia"/>
          <w:sz w:val="24"/>
          <w:szCs w:val="24"/>
        </w:rPr>
        <w:t>3、未中标的投标供应商的投标保证金的处理：中标通知发出后5个工作日内按规定无息退还。</w:t>
      </w:r>
    </w:p>
    <w:p w:rsidR="00D70AB5" w:rsidRDefault="008F1F5D">
      <w:pPr>
        <w:spacing w:line="470" w:lineRule="exact"/>
        <w:ind w:firstLineChars="200" w:firstLine="480"/>
        <w:jc w:val="left"/>
        <w:rPr>
          <w:rFonts w:ascii="宋体" w:hAnsi="宋体" w:cs="宋体"/>
          <w:sz w:val="24"/>
          <w:szCs w:val="24"/>
        </w:rPr>
      </w:pPr>
      <w:r>
        <w:rPr>
          <w:rFonts w:ascii="宋体" w:hAnsi="宋体" w:cs="宋体" w:hint="eastAsia"/>
          <w:sz w:val="24"/>
          <w:szCs w:val="24"/>
        </w:rPr>
        <w:t>4、中标供应商的投标保证金的处理：合同签订后5个工作日内按规定无息退还。</w:t>
      </w:r>
    </w:p>
    <w:p w:rsidR="00D70AB5" w:rsidRDefault="008F1F5D">
      <w:pPr>
        <w:spacing w:line="470" w:lineRule="exact"/>
        <w:ind w:firstLineChars="200" w:firstLine="482"/>
        <w:jc w:val="left"/>
        <w:rPr>
          <w:rFonts w:ascii="宋体" w:hAnsi="宋体" w:cs="宋体"/>
          <w:b/>
          <w:sz w:val="24"/>
          <w:szCs w:val="24"/>
        </w:rPr>
      </w:pPr>
      <w:r>
        <w:rPr>
          <w:rFonts w:ascii="宋体" w:hAnsi="宋体" w:cs="宋体" w:hint="eastAsia"/>
          <w:b/>
          <w:sz w:val="24"/>
          <w:szCs w:val="24"/>
        </w:rPr>
        <w:t>七、投标有效期</w:t>
      </w:r>
    </w:p>
    <w:p w:rsidR="00D70AB5" w:rsidRDefault="008F1F5D">
      <w:pPr>
        <w:spacing w:line="470" w:lineRule="exact"/>
        <w:ind w:firstLineChars="100" w:firstLine="240"/>
        <w:jc w:val="left"/>
        <w:rPr>
          <w:rFonts w:ascii="宋体" w:hAnsi="宋体" w:cs="宋体"/>
          <w:b/>
          <w:sz w:val="24"/>
          <w:szCs w:val="24"/>
        </w:rPr>
      </w:pPr>
      <w:r>
        <w:rPr>
          <w:rFonts w:ascii="宋体" w:hAnsi="宋体" w:cs="宋体" w:hint="eastAsia"/>
          <w:sz w:val="24"/>
          <w:szCs w:val="24"/>
        </w:rPr>
        <w:t>★</w:t>
      </w:r>
      <w:r>
        <w:rPr>
          <w:rFonts w:ascii="宋体" w:hAnsi="宋体" w:cs="宋体" w:hint="eastAsia"/>
          <w:b/>
          <w:sz w:val="24"/>
          <w:szCs w:val="24"/>
        </w:rPr>
        <w:t>1、投标文件从开标之日起，投标有效期为</w:t>
      </w:r>
      <w:r>
        <w:rPr>
          <w:rFonts w:ascii="宋体" w:hAnsi="宋体" w:cs="宋体" w:hint="eastAsia"/>
          <w:b/>
          <w:sz w:val="24"/>
          <w:szCs w:val="24"/>
          <w:u w:val="single"/>
        </w:rPr>
        <w:t>90个工作日</w:t>
      </w:r>
      <w:r>
        <w:rPr>
          <w:rFonts w:ascii="宋体" w:hAnsi="宋体" w:cs="宋体" w:hint="eastAsia"/>
          <w:b/>
          <w:sz w:val="24"/>
          <w:szCs w:val="24"/>
        </w:rPr>
        <w:t>。</w:t>
      </w:r>
    </w:p>
    <w:p w:rsidR="00D70AB5" w:rsidRDefault="008F1F5D">
      <w:pPr>
        <w:spacing w:line="470" w:lineRule="exact"/>
        <w:ind w:firstLineChars="200" w:firstLine="480"/>
        <w:jc w:val="left"/>
        <w:rPr>
          <w:rFonts w:ascii="宋体" w:hAnsi="宋体" w:cs="宋体"/>
          <w:b/>
          <w:sz w:val="24"/>
          <w:szCs w:val="24"/>
        </w:rPr>
      </w:pPr>
      <w:r>
        <w:rPr>
          <w:rFonts w:ascii="宋体" w:hAnsi="宋体" w:cs="宋体" w:hint="eastAsia"/>
          <w:sz w:val="24"/>
          <w:szCs w:val="24"/>
        </w:rPr>
        <w:t>2、特殊情况下，招标方可与投标供应商协商延缓投标书的有效期，这种要求和答复均以书面形式进行。在这种情况下，投标保证金的有效期也相应延长。</w:t>
      </w:r>
    </w:p>
    <w:p w:rsidR="00D70AB5" w:rsidRDefault="008F1F5D">
      <w:pPr>
        <w:spacing w:line="470" w:lineRule="exact"/>
        <w:ind w:firstLineChars="200" w:firstLine="480"/>
        <w:jc w:val="left"/>
        <w:rPr>
          <w:rFonts w:ascii="宋体" w:hAnsi="宋体" w:cs="宋体"/>
          <w:sz w:val="24"/>
          <w:szCs w:val="24"/>
        </w:rPr>
      </w:pPr>
      <w:r>
        <w:rPr>
          <w:rFonts w:ascii="宋体" w:hAnsi="宋体" w:cs="宋体" w:hint="eastAsia"/>
          <w:sz w:val="24"/>
          <w:szCs w:val="24"/>
        </w:rPr>
        <w:t>3、投标供应商可拒绝接受延期要求而不会导致保证金被没收。同意延长有效期的投标供应商不能修改投标文件。</w:t>
      </w:r>
    </w:p>
    <w:p w:rsidR="00D70AB5" w:rsidRDefault="008F1F5D">
      <w:pPr>
        <w:spacing w:line="480" w:lineRule="exact"/>
        <w:ind w:firstLineChars="200" w:firstLine="482"/>
        <w:jc w:val="left"/>
        <w:rPr>
          <w:rFonts w:ascii="宋体" w:hAnsi="宋体" w:cs="宋体"/>
          <w:b/>
          <w:bCs/>
          <w:sz w:val="24"/>
          <w:szCs w:val="24"/>
        </w:rPr>
      </w:pPr>
      <w:r>
        <w:rPr>
          <w:rFonts w:ascii="宋体" w:hAnsi="宋体" w:cs="宋体" w:hint="eastAsia"/>
          <w:b/>
          <w:sz w:val="24"/>
          <w:szCs w:val="24"/>
        </w:rPr>
        <w:t>八、投标文件的组成：分成报价文件</w:t>
      </w:r>
      <w:r>
        <w:rPr>
          <w:rFonts w:ascii="宋体" w:hAnsi="宋体" w:cs="宋体" w:hint="eastAsia"/>
          <w:sz w:val="24"/>
          <w:szCs w:val="24"/>
        </w:rPr>
        <w:t>、</w:t>
      </w:r>
      <w:r>
        <w:rPr>
          <w:rFonts w:ascii="宋体" w:hAnsi="宋体" w:cs="宋体" w:hint="eastAsia"/>
          <w:b/>
          <w:bCs/>
          <w:sz w:val="24"/>
          <w:szCs w:val="24"/>
        </w:rPr>
        <w:t>商务技术文件、资格审查文件。</w:t>
      </w:r>
    </w:p>
    <w:p w:rsidR="00D70AB5" w:rsidRDefault="008F1F5D">
      <w:pPr>
        <w:spacing w:line="480" w:lineRule="exact"/>
        <w:ind w:firstLineChars="200" w:firstLine="482"/>
        <w:jc w:val="left"/>
        <w:rPr>
          <w:rFonts w:ascii="宋体" w:hAnsi="宋体" w:cs="宋体"/>
          <w:sz w:val="24"/>
          <w:szCs w:val="24"/>
        </w:rPr>
      </w:pPr>
      <w:r>
        <w:rPr>
          <w:rFonts w:ascii="宋体" w:hAnsi="宋体" w:cs="宋体" w:hint="eastAsia"/>
          <w:b/>
          <w:bCs/>
          <w:sz w:val="24"/>
          <w:szCs w:val="24"/>
        </w:rPr>
        <w:t>资格审查文件</w:t>
      </w:r>
      <w:r>
        <w:rPr>
          <w:rFonts w:ascii="宋体" w:hAnsi="宋体" w:cs="宋体" w:hint="eastAsia"/>
          <w:sz w:val="24"/>
          <w:szCs w:val="24"/>
        </w:rPr>
        <w:t>按统一格式填写、装订成册，内容包括：</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1、资格审查文件封面（格式见附件一）；</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2、投标声明书（格式见附件二）；</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3、营业执照副本复印件（加盖公章）；</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4、有效的组织机构代码证复印件（加盖公章）(投标文件中提供“三证合一”或“五证合一”营业执照的,则无须提供组织机构代码证)；</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5、有效的国、地税税务登记证复印件（加盖公章）(投标文件中提供“三证合一”或“五证合一”营业执照的,则无须提供税务登记证复印件)；</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6、</w:t>
      </w:r>
      <w:r>
        <w:rPr>
          <w:rFonts w:ascii="宋体" w:hAnsi="宋体" w:cs="宋体" w:hint="eastAsia"/>
          <w:kern w:val="0"/>
          <w:szCs w:val="21"/>
        </w:rPr>
        <w:t>供应商具有良好的商业信誉和健全的财务会计制度声明函</w:t>
      </w:r>
      <w:r>
        <w:rPr>
          <w:rFonts w:ascii="宋体" w:hAnsi="宋体" w:cs="宋体" w:hint="eastAsia"/>
          <w:sz w:val="24"/>
          <w:szCs w:val="24"/>
        </w:rPr>
        <w:t>（格式见附件三）；</w:t>
      </w:r>
    </w:p>
    <w:p w:rsidR="00D70AB5" w:rsidRPr="008F1F5D" w:rsidRDefault="008F1F5D" w:rsidP="008F1F5D">
      <w:pPr>
        <w:spacing w:line="480" w:lineRule="exact"/>
        <w:ind w:firstLineChars="200" w:firstLine="482"/>
        <w:jc w:val="left"/>
        <w:rPr>
          <w:rFonts w:ascii="宋体" w:hAnsi="宋体" w:cs="宋体"/>
          <w:b/>
          <w:bCs/>
          <w:sz w:val="24"/>
          <w:szCs w:val="24"/>
        </w:rPr>
      </w:pPr>
      <w:r w:rsidRPr="008F1F5D">
        <w:rPr>
          <w:rFonts w:ascii="宋体" w:hAnsi="宋体" w:cs="宋体" w:hint="eastAsia"/>
          <w:b/>
          <w:bCs/>
          <w:sz w:val="24"/>
          <w:szCs w:val="24"/>
        </w:rPr>
        <w:t>7、最近一季度（2019年4月-2019年6月）依法纳税的完税凭证复印件，无完税记录的提供投标方所在地国税、地税部门出具的《依法纳税或依法免税证明》复印件（格式自拟，原件备查），复印件加盖投标方公章；</w:t>
      </w:r>
    </w:p>
    <w:p w:rsidR="008F1F5D" w:rsidRPr="008F1F5D" w:rsidRDefault="008F1F5D" w:rsidP="008F1F5D">
      <w:pPr>
        <w:spacing w:line="480" w:lineRule="exact"/>
        <w:ind w:firstLineChars="200" w:firstLine="482"/>
        <w:jc w:val="left"/>
        <w:rPr>
          <w:rFonts w:ascii="宋体" w:hAnsi="宋体" w:cs="宋体"/>
          <w:b/>
          <w:bCs/>
          <w:sz w:val="24"/>
          <w:szCs w:val="24"/>
        </w:rPr>
      </w:pPr>
      <w:r w:rsidRPr="008F1F5D">
        <w:rPr>
          <w:rFonts w:ascii="宋体" w:hAnsi="宋体" w:cs="宋体" w:hint="eastAsia"/>
          <w:b/>
          <w:bCs/>
          <w:sz w:val="24"/>
          <w:szCs w:val="24"/>
        </w:rPr>
        <w:t>8、依法缴纳社会保障资金承诺书；（</w:t>
      </w:r>
      <w:r>
        <w:rPr>
          <w:rFonts w:ascii="宋体" w:hAnsi="宋体" w:cs="宋体" w:hint="eastAsia"/>
          <w:b/>
          <w:bCs/>
          <w:sz w:val="24"/>
          <w:szCs w:val="24"/>
        </w:rPr>
        <w:t>格式</w:t>
      </w:r>
      <w:r w:rsidRPr="008F1F5D">
        <w:rPr>
          <w:rFonts w:ascii="宋体" w:hAnsi="宋体" w:cs="宋体" w:hint="eastAsia"/>
          <w:b/>
          <w:bCs/>
          <w:sz w:val="24"/>
          <w:szCs w:val="24"/>
        </w:rPr>
        <w:t>详见附件</w:t>
      </w:r>
      <w:r w:rsidR="007B71FE" w:rsidRPr="007B71FE">
        <w:rPr>
          <w:rFonts w:ascii="宋体" w:hAnsi="宋体" w:cs="宋体" w:hint="eastAsia"/>
          <w:b/>
          <w:bCs/>
          <w:sz w:val="24"/>
          <w:szCs w:val="24"/>
        </w:rPr>
        <w:t>三</w:t>
      </w:r>
      <w:r w:rsidRPr="008F1F5D">
        <w:rPr>
          <w:rFonts w:ascii="宋体" w:hAnsi="宋体" w:cs="宋体" w:hint="eastAsia"/>
          <w:b/>
          <w:bCs/>
          <w:sz w:val="24"/>
          <w:szCs w:val="24"/>
        </w:rPr>
        <w:t>）</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9、提供具有履行合同所必需的设备和专业技术能力的书面声明（自拟）。</w:t>
      </w:r>
    </w:p>
    <w:p w:rsidR="00D70AB5" w:rsidRDefault="008F1F5D">
      <w:pPr>
        <w:snapToGrid w:val="0"/>
        <w:spacing w:line="400" w:lineRule="exact"/>
        <w:ind w:firstLineChars="196" w:firstLine="472"/>
        <w:jc w:val="left"/>
        <w:rPr>
          <w:rFonts w:ascii="宋体" w:hAnsi="宋体" w:cs="宋体"/>
          <w:b/>
          <w:sz w:val="24"/>
          <w:szCs w:val="24"/>
        </w:rPr>
      </w:pPr>
      <w:r>
        <w:rPr>
          <w:rFonts w:ascii="宋体" w:hAnsi="宋体" w:cs="宋体" w:hint="eastAsia"/>
          <w:b/>
          <w:sz w:val="24"/>
          <w:szCs w:val="24"/>
        </w:rPr>
        <w:t>商务技术文件：</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lastRenderedPageBreak/>
        <w:t>1、封面（格式见附件四）；</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2、投标书（格式见附件五）；</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b/>
          <w:bCs/>
          <w:sz w:val="24"/>
          <w:szCs w:val="24"/>
        </w:rPr>
        <w:t>法定代表人授权书（附件六，若投标人代表系法定代表人，投标文件可以无本授权书）和法定代表人及授权代表身份证复印件（复印件加盖投标方公章）；</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4、投标设备的配置情况；</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5、商务条款响应表（格式见附件七）；</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6、技术条款响应表（格式见附件八）；</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7、技术参数（如投标产品的品牌、型号、详细技术参数、技术偏离表、材料响应表和投标产品彩色图片等、格式自拟）；</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8、服务承诺（如技术服务、技术培训、售后服务的内容和措施；投标人承诺给予招标人的各种优惠条件，包括售后服务、备品备件、专用耗材等方面的优惠等）；</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9、体系认证证书复印件（加盖公章）；</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10、设备的先进性、稳定性情况说明及证明资料；</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11、项目实施方案；</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12、售后服务与技术支持；</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13、与评标内容相关的证明资料；</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14、投标人认为需要说明的其他资料。</w:t>
      </w:r>
    </w:p>
    <w:p w:rsidR="00D70AB5" w:rsidRDefault="008F1F5D">
      <w:pPr>
        <w:snapToGrid w:val="0"/>
        <w:spacing w:line="400" w:lineRule="exact"/>
        <w:ind w:firstLineChars="196" w:firstLine="472"/>
        <w:jc w:val="left"/>
        <w:rPr>
          <w:rFonts w:ascii="宋体" w:hAnsi="宋体" w:cs="宋体"/>
          <w:b/>
          <w:sz w:val="24"/>
          <w:szCs w:val="24"/>
        </w:rPr>
      </w:pPr>
      <w:r>
        <w:rPr>
          <w:rFonts w:ascii="宋体" w:hAnsi="宋体" w:cs="宋体" w:hint="eastAsia"/>
          <w:b/>
          <w:sz w:val="24"/>
          <w:szCs w:val="24"/>
        </w:rPr>
        <w:t>报价文件：</w:t>
      </w:r>
    </w:p>
    <w:p w:rsidR="00D70AB5" w:rsidRDefault="008F1F5D">
      <w:pPr>
        <w:snapToGrid w:val="0"/>
        <w:spacing w:line="400" w:lineRule="exact"/>
        <w:ind w:firstLineChars="196" w:firstLine="472"/>
        <w:jc w:val="left"/>
        <w:rPr>
          <w:rFonts w:ascii="宋体" w:hAnsi="宋体" w:cs="宋体"/>
          <w:b/>
          <w:bCs/>
          <w:sz w:val="24"/>
          <w:szCs w:val="24"/>
        </w:rPr>
      </w:pPr>
      <w:r>
        <w:rPr>
          <w:rFonts w:ascii="宋体" w:hAnsi="宋体" w:cs="宋体" w:hint="eastAsia"/>
          <w:b/>
          <w:sz w:val="24"/>
          <w:szCs w:val="24"/>
        </w:rPr>
        <w:t>1、封面</w:t>
      </w:r>
      <w:r>
        <w:rPr>
          <w:rFonts w:ascii="宋体" w:hAnsi="宋体" w:cs="宋体" w:hint="eastAsia"/>
          <w:sz w:val="24"/>
          <w:szCs w:val="24"/>
        </w:rPr>
        <w:t>（格式见附件九）；</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2、开标一览表及报价明细表（格式见附件十）；</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3、小</w:t>
      </w:r>
      <w:proofErr w:type="gramStart"/>
      <w:r>
        <w:rPr>
          <w:rFonts w:ascii="宋体" w:hAnsi="宋体" w:cs="宋体" w:hint="eastAsia"/>
          <w:sz w:val="24"/>
          <w:szCs w:val="24"/>
        </w:rPr>
        <w:t>微企业</w:t>
      </w:r>
      <w:proofErr w:type="gramEnd"/>
      <w:r>
        <w:rPr>
          <w:rFonts w:ascii="宋体" w:hAnsi="宋体" w:cs="宋体" w:hint="eastAsia"/>
          <w:sz w:val="24"/>
          <w:szCs w:val="24"/>
        </w:rPr>
        <w:t>产品分项报价表（格式见附件十一）；</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4、投标单位声明函（格式见附件十二）；</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5、中小企业声明函（格式见附件十三）。</w:t>
      </w:r>
    </w:p>
    <w:p w:rsidR="00D70AB5" w:rsidRDefault="008F1F5D">
      <w:pPr>
        <w:spacing w:line="400" w:lineRule="exact"/>
        <w:ind w:firstLine="451"/>
        <w:rPr>
          <w:rFonts w:ascii="宋体" w:hAnsi="宋体" w:cs="宋体"/>
          <w:b/>
          <w:bCs/>
          <w:sz w:val="24"/>
          <w:szCs w:val="24"/>
        </w:rPr>
      </w:pPr>
      <w:r>
        <w:rPr>
          <w:rFonts w:ascii="宋体" w:hAnsi="宋体" w:cs="宋体" w:hint="eastAsia"/>
          <w:b/>
          <w:bCs/>
          <w:sz w:val="24"/>
          <w:szCs w:val="24"/>
        </w:rPr>
        <w:t>投标文件由资格审查文件、商务技术文件和</w:t>
      </w:r>
      <w:r>
        <w:rPr>
          <w:rFonts w:ascii="宋体" w:hAnsi="宋体" w:cs="宋体" w:hint="eastAsia"/>
          <w:b/>
          <w:bCs/>
          <w:sz w:val="24"/>
          <w:szCs w:val="24"/>
          <w:lang w:val="zh-CN"/>
        </w:rPr>
        <w:t>报价文件</w:t>
      </w:r>
      <w:r>
        <w:rPr>
          <w:rFonts w:ascii="宋体" w:hAnsi="宋体" w:cs="宋体" w:hint="eastAsia"/>
          <w:b/>
          <w:bCs/>
          <w:sz w:val="24"/>
          <w:szCs w:val="24"/>
        </w:rPr>
        <w:t>组成，三份文件分别装订、密封，并在信封上注明文件名称。</w:t>
      </w:r>
    </w:p>
    <w:p w:rsidR="00D70AB5" w:rsidRDefault="008F1F5D">
      <w:pPr>
        <w:spacing w:line="400" w:lineRule="exact"/>
        <w:ind w:firstLineChars="200" w:firstLine="482"/>
        <w:jc w:val="left"/>
        <w:rPr>
          <w:rFonts w:ascii="宋体" w:hAnsi="宋体" w:cs="宋体"/>
          <w:b/>
          <w:sz w:val="24"/>
          <w:szCs w:val="24"/>
        </w:rPr>
      </w:pPr>
      <w:r>
        <w:rPr>
          <w:rFonts w:ascii="宋体" w:hAnsi="宋体" w:cs="宋体" w:hint="eastAsia"/>
          <w:b/>
          <w:sz w:val="24"/>
          <w:szCs w:val="24"/>
        </w:rPr>
        <w:t>九、投标文件的签署和份数</w:t>
      </w:r>
    </w:p>
    <w:p w:rsidR="00D70AB5" w:rsidRDefault="008F1F5D">
      <w:pPr>
        <w:tabs>
          <w:tab w:val="left" w:pos="900"/>
        </w:tabs>
        <w:spacing w:line="400" w:lineRule="exact"/>
        <w:ind w:firstLineChars="200" w:firstLine="480"/>
        <w:jc w:val="left"/>
        <w:rPr>
          <w:rFonts w:ascii="宋体" w:hAnsi="宋体" w:cs="宋体"/>
          <w:sz w:val="24"/>
          <w:szCs w:val="24"/>
        </w:rPr>
      </w:pPr>
      <w:r>
        <w:rPr>
          <w:rFonts w:ascii="宋体" w:hAnsi="宋体" w:cs="宋体" w:hint="eastAsia"/>
          <w:sz w:val="24"/>
          <w:szCs w:val="24"/>
        </w:rPr>
        <w:t xml:space="preserve"> 1、投标文件需打印或用不褪色的墨水填写。投标文件的装订顺序应按本章第八条所叙顺序装订。</w:t>
      </w:r>
    </w:p>
    <w:p w:rsidR="00D70AB5" w:rsidRDefault="008F1F5D">
      <w:pPr>
        <w:spacing w:line="480" w:lineRule="exact"/>
        <w:ind w:firstLineChars="250" w:firstLine="600"/>
        <w:jc w:val="left"/>
        <w:rPr>
          <w:rFonts w:ascii="宋体" w:hAnsi="宋体" w:cs="宋体"/>
          <w:sz w:val="24"/>
          <w:szCs w:val="24"/>
        </w:rPr>
      </w:pPr>
      <w:r>
        <w:rPr>
          <w:rFonts w:ascii="宋体" w:hAnsi="宋体" w:cs="宋体" w:hint="eastAsia"/>
          <w:sz w:val="24"/>
          <w:szCs w:val="24"/>
        </w:rPr>
        <w:t>2、投标单位应将投标文件正本和副本分别装订，并标明招标编号，投标项目名称及“正本”或“副本”，标书正本一份，副本</w:t>
      </w:r>
      <w:r>
        <w:rPr>
          <w:rFonts w:ascii="宋体" w:hAnsi="宋体" w:cs="宋体" w:hint="eastAsia"/>
          <w:b/>
          <w:sz w:val="24"/>
          <w:szCs w:val="24"/>
          <w:u w:val="single"/>
        </w:rPr>
        <w:t>四</w:t>
      </w:r>
      <w:r>
        <w:rPr>
          <w:rFonts w:ascii="宋体" w:hAnsi="宋体" w:cs="宋体" w:hint="eastAsia"/>
          <w:sz w:val="24"/>
          <w:szCs w:val="24"/>
        </w:rPr>
        <w:t>份。标书部分统一格式详见 “第八章附件”。</w:t>
      </w:r>
    </w:p>
    <w:p w:rsidR="00D70AB5" w:rsidRDefault="008F1F5D">
      <w:pPr>
        <w:spacing w:line="480" w:lineRule="exact"/>
        <w:ind w:firstLineChars="200" w:firstLine="482"/>
        <w:jc w:val="left"/>
        <w:rPr>
          <w:rFonts w:ascii="宋体" w:hAnsi="宋体" w:cs="宋体"/>
          <w:b/>
          <w:sz w:val="24"/>
          <w:szCs w:val="24"/>
        </w:rPr>
      </w:pPr>
      <w:r>
        <w:rPr>
          <w:rFonts w:ascii="宋体" w:hAnsi="宋体" w:cs="宋体" w:hint="eastAsia"/>
          <w:b/>
          <w:sz w:val="24"/>
          <w:szCs w:val="24"/>
        </w:rPr>
        <w:t>十、投标文件的递交</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lastRenderedPageBreak/>
        <w:t>1、</w:t>
      </w:r>
      <w:r>
        <w:rPr>
          <w:rFonts w:ascii="宋体" w:hAnsi="宋体" w:cs="宋体" w:hint="eastAsia"/>
          <w:b/>
          <w:bCs/>
          <w:sz w:val="24"/>
          <w:szCs w:val="24"/>
        </w:rPr>
        <w:t>资格审查文件、报价文件</w:t>
      </w:r>
      <w:r>
        <w:rPr>
          <w:rFonts w:ascii="宋体" w:hAnsi="宋体" w:cs="宋体" w:hint="eastAsia"/>
          <w:b/>
          <w:sz w:val="24"/>
          <w:szCs w:val="24"/>
        </w:rPr>
        <w:t>、</w:t>
      </w:r>
      <w:r>
        <w:rPr>
          <w:rFonts w:ascii="宋体" w:hAnsi="宋体" w:cs="宋体" w:hint="eastAsia"/>
          <w:b/>
          <w:bCs/>
          <w:sz w:val="24"/>
          <w:szCs w:val="24"/>
        </w:rPr>
        <w:t>商务技术文件</w:t>
      </w:r>
      <w:r>
        <w:rPr>
          <w:rFonts w:ascii="宋体" w:hAnsi="宋体" w:cs="宋体" w:hint="eastAsia"/>
          <w:b/>
          <w:sz w:val="24"/>
          <w:szCs w:val="24"/>
        </w:rPr>
        <w:t>应分别装袋密封</w:t>
      </w:r>
      <w:r>
        <w:rPr>
          <w:rFonts w:ascii="宋体" w:hAnsi="宋体" w:cs="宋体" w:hint="eastAsia"/>
          <w:sz w:val="24"/>
          <w:szCs w:val="24"/>
        </w:rPr>
        <w:t>。封口处应有法定代表人或授权代表的签字或投标单位公章。封皮上写明招标编号、招标项目名称、投标单位名称，并要求醒目字体注明“</w:t>
      </w:r>
      <w:r>
        <w:rPr>
          <w:rFonts w:ascii="宋体" w:hAnsi="宋体" w:cs="宋体" w:hint="eastAsia"/>
          <w:b/>
          <w:bCs/>
          <w:sz w:val="24"/>
          <w:szCs w:val="24"/>
        </w:rPr>
        <w:t>资格审查文件”</w:t>
      </w:r>
      <w:r>
        <w:rPr>
          <w:rFonts w:ascii="宋体" w:hAnsi="宋体" w:cs="宋体" w:hint="eastAsia"/>
          <w:sz w:val="24"/>
          <w:szCs w:val="24"/>
        </w:rPr>
        <w:t>或“</w:t>
      </w:r>
      <w:r>
        <w:rPr>
          <w:rFonts w:ascii="宋体" w:hAnsi="宋体" w:cs="宋体" w:hint="eastAsia"/>
          <w:b/>
          <w:bCs/>
          <w:sz w:val="24"/>
          <w:szCs w:val="24"/>
        </w:rPr>
        <w:t>商务技术文件</w:t>
      </w:r>
      <w:r>
        <w:rPr>
          <w:rFonts w:ascii="宋体" w:hAnsi="宋体" w:cs="宋体" w:hint="eastAsia"/>
          <w:sz w:val="24"/>
          <w:szCs w:val="24"/>
        </w:rPr>
        <w:t>”或“</w:t>
      </w:r>
      <w:r>
        <w:rPr>
          <w:rFonts w:ascii="宋体" w:hAnsi="宋体" w:cs="宋体" w:hint="eastAsia"/>
          <w:b/>
          <w:bCs/>
          <w:sz w:val="24"/>
          <w:szCs w:val="24"/>
        </w:rPr>
        <w:t>报价文件</w:t>
      </w:r>
      <w:r>
        <w:rPr>
          <w:rFonts w:ascii="宋体" w:hAnsi="宋体" w:cs="宋体" w:hint="eastAsia"/>
          <w:sz w:val="24"/>
          <w:szCs w:val="24"/>
        </w:rPr>
        <w:t>”、 “开标时启封”字样。</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2、如果投标供应商未加写标记，招标方对投标文件的误投和提前启封不负责任。</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3、投标文件的补充和修改</w:t>
      </w:r>
    </w:p>
    <w:p w:rsidR="00D70AB5" w:rsidRDefault="008F1F5D">
      <w:pPr>
        <w:pStyle w:val="a7"/>
        <w:spacing w:line="480" w:lineRule="exact"/>
        <w:ind w:firstLineChars="200" w:firstLine="480"/>
        <w:jc w:val="left"/>
        <w:rPr>
          <w:rFonts w:ascii="宋体" w:hAnsi="宋体" w:cs="宋体"/>
          <w:sz w:val="24"/>
          <w:szCs w:val="24"/>
        </w:rPr>
      </w:pPr>
      <w:r>
        <w:rPr>
          <w:rFonts w:ascii="宋体" w:hAnsi="宋体" w:cs="宋体" w:hint="eastAsia"/>
          <w:sz w:val="24"/>
          <w:szCs w:val="24"/>
        </w:rPr>
        <w:t>投标截止时间前，投标供应商可以书面向招标方已递交的投标文件提出补充和修改，相应部分以最后的补充和修改为准。</w:t>
      </w:r>
    </w:p>
    <w:p w:rsidR="00D70AB5" w:rsidRDefault="008F1F5D">
      <w:pPr>
        <w:pStyle w:val="a7"/>
        <w:spacing w:line="480" w:lineRule="exact"/>
        <w:ind w:firstLineChars="200" w:firstLine="480"/>
        <w:jc w:val="left"/>
        <w:rPr>
          <w:rFonts w:ascii="宋体" w:hAnsi="宋体" w:cs="宋体"/>
          <w:sz w:val="24"/>
          <w:szCs w:val="24"/>
        </w:rPr>
      </w:pPr>
      <w:r>
        <w:rPr>
          <w:rFonts w:ascii="宋体" w:hAnsi="宋体" w:cs="宋体" w:hint="eastAsia"/>
          <w:sz w:val="24"/>
          <w:szCs w:val="24"/>
        </w:rPr>
        <w:t>★补充或修改材料应密封，由投标供应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代表人或授权代表签字并加盖公章。</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4、招标方接受标书时间</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招标方于开标地点在投标截止时间前半小时内接受标书。</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5、投标文件填写字迹必须清楚、工整，对不同文字文本投标文件的解释发生异议的，以中文文本为准。</w:t>
      </w:r>
    </w:p>
    <w:p w:rsidR="00D70AB5" w:rsidRDefault="008F1F5D">
      <w:pPr>
        <w:spacing w:line="480" w:lineRule="exact"/>
        <w:ind w:firstLineChars="200" w:firstLine="480"/>
        <w:jc w:val="left"/>
        <w:rPr>
          <w:rFonts w:ascii="宋体" w:hAnsi="宋体" w:cs="宋体"/>
          <w:b/>
          <w:sz w:val="24"/>
          <w:szCs w:val="24"/>
        </w:rPr>
      </w:pPr>
      <w:r>
        <w:rPr>
          <w:rFonts w:ascii="宋体" w:hAnsi="宋体" w:cs="宋体" w:hint="eastAsia"/>
          <w:sz w:val="24"/>
          <w:szCs w:val="24"/>
        </w:rPr>
        <w:t>★</w:t>
      </w:r>
      <w:r>
        <w:rPr>
          <w:rFonts w:ascii="宋体" w:hAnsi="宋体" w:cs="宋体" w:hint="eastAsia"/>
          <w:b/>
          <w:sz w:val="24"/>
          <w:szCs w:val="24"/>
        </w:rPr>
        <w:t>十一、无效投标</w:t>
      </w:r>
    </w:p>
    <w:p w:rsidR="00D70AB5" w:rsidRDefault="008F1F5D">
      <w:pPr>
        <w:spacing w:line="480" w:lineRule="exact"/>
        <w:ind w:firstLineChars="200" w:firstLine="482"/>
        <w:jc w:val="left"/>
        <w:rPr>
          <w:rFonts w:ascii="宋体" w:hAnsi="宋体" w:cs="宋体"/>
          <w:b/>
          <w:sz w:val="24"/>
          <w:szCs w:val="24"/>
        </w:rPr>
      </w:pPr>
      <w:r>
        <w:rPr>
          <w:rFonts w:ascii="宋体" w:hAnsi="宋体" w:cs="宋体" w:hint="eastAsia"/>
          <w:b/>
          <w:sz w:val="24"/>
          <w:szCs w:val="24"/>
        </w:rPr>
        <w:t>发生下列情况之一的投标文件被视为无效：</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1、未按照采购文件的规定提交投标保证金的；</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2、投标文件未按采购文件要求签署和盖章的；</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3、不具备采购文件中规定的资格要求的；</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4、报价超过采购文件中规定的预算金额或者最高限价的；</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5、投标文件含有采购人不能接受的附加条件的；</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6、</w:t>
      </w:r>
      <w:proofErr w:type="gramStart"/>
      <w:r>
        <w:rPr>
          <w:rFonts w:ascii="宋体" w:hAnsi="宋体" w:cs="宋体" w:hint="eastAsia"/>
          <w:b/>
          <w:sz w:val="24"/>
          <w:szCs w:val="24"/>
        </w:rPr>
        <w:t>标项以</w:t>
      </w:r>
      <w:proofErr w:type="gramEnd"/>
      <w:r>
        <w:rPr>
          <w:rFonts w:ascii="宋体" w:hAnsi="宋体" w:cs="宋体" w:hint="eastAsia"/>
          <w:b/>
          <w:sz w:val="24"/>
          <w:szCs w:val="24"/>
        </w:rPr>
        <w:t>赠送方式投标的，对</w:t>
      </w:r>
      <w:proofErr w:type="gramStart"/>
      <w:r>
        <w:rPr>
          <w:rFonts w:ascii="宋体" w:hAnsi="宋体" w:cs="宋体" w:hint="eastAsia"/>
          <w:b/>
          <w:sz w:val="24"/>
          <w:szCs w:val="24"/>
        </w:rPr>
        <w:t>一个标项提供</w:t>
      </w:r>
      <w:proofErr w:type="gramEnd"/>
      <w:r>
        <w:rPr>
          <w:rFonts w:ascii="宋体" w:hAnsi="宋体" w:cs="宋体" w:hint="eastAsia"/>
          <w:b/>
          <w:sz w:val="24"/>
          <w:szCs w:val="24"/>
        </w:rPr>
        <w:t>两个投标方案的；</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7、带“★”的条款不能满足采购文件要求；</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8、投标供应商在投标活动中提供任何虚假材料或从事其他违法活动的；</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9、评标委员会认为投标人的报价明显低于其他通过符合性审查投标人的报价，有可能影响产品质量或者不能诚信履约的，要求其在评标现场合理的时间内提供书面说明，必要时提供相关证明材料；投标人不能证明其报价合理性的；</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10、</w:t>
      </w:r>
      <w:proofErr w:type="gramStart"/>
      <w:r>
        <w:rPr>
          <w:rFonts w:ascii="宋体" w:hAnsi="宋体" w:cs="宋体" w:hint="eastAsia"/>
          <w:b/>
          <w:sz w:val="24"/>
          <w:szCs w:val="24"/>
        </w:rPr>
        <w:t>违返公平</w:t>
      </w:r>
      <w:proofErr w:type="gramEnd"/>
      <w:r>
        <w:rPr>
          <w:rFonts w:ascii="宋体" w:hAnsi="宋体" w:cs="宋体" w:hint="eastAsia"/>
          <w:b/>
          <w:sz w:val="24"/>
          <w:szCs w:val="24"/>
        </w:rPr>
        <w:t>竞争的原则或恶意串通或妨碍其他投标人的竞争行为或损害采购人或者其他投标人的合法权益的；</w:t>
      </w:r>
    </w:p>
    <w:p w:rsidR="00D70AB5" w:rsidRDefault="008F1F5D">
      <w:pPr>
        <w:pStyle w:val="a6"/>
        <w:spacing w:line="360" w:lineRule="auto"/>
        <w:ind w:left="420"/>
        <w:rPr>
          <w:rFonts w:ascii="宋体" w:hAnsi="宋体" w:cs="宋体"/>
          <w:b/>
          <w:sz w:val="24"/>
          <w:szCs w:val="24"/>
        </w:rPr>
      </w:pPr>
      <w:r>
        <w:rPr>
          <w:rFonts w:ascii="宋体" w:hAnsi="宋体" w:cs="宋体" w:hint="eastAsia"/>
          <w:b/>
          <w:sz w:val="24"/>
          <w:szCs w:val="24"/>
        </w:rPr>
        <w:t>11、投标文件报价出现前后不一致，经按招标文件规定修正后，投标人对修正后的</w:t>
      </w:r>
    </w:p>
    <w:p w:rsidR="00D70AB5" w:rsidRDefault="008F1F5D">
      <w:pPr>
        <w:pStyle w:val="a6"/>
        <w:spacing w:line="360" w:lineRule="auto"/>
        <w:rPr>
          <w:rFonts w:ascii="宋体" w:hAnsi="宋体" w:cs="宋体"/>
          <w:b/>
          <w:sz w:val="24"/>
          <w:szCs w:val="24"/>
        </w:rPr>
      </w:pPr>
      <w:r>
        <w:rPr>
          <w:rFonts w:ascii="宋体" w:hAnsi="宋体" w:cs="宋体" w:hint="eastAsia"/>
          <w:b/>
          <w:sz w:val="24"/>
          <w:szCs w:val="24"/>
        </w:rPr>
        <w:lastRenderedPageBreak/>
        <w:t>报价不确认的；</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12、投标人有下列情形之一的视为投标人串通投标，其投标无效：</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12.1不同投标人的投标文件由同一单位或者个人编制；</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12.2不同投标人委托同一单位或者个人办理投标事宜；</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12.3不同投标人的投标文件载明的项目管理成员或者联系人员为同一人；</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12.4不同投标人的投标文件异常一致或者投标报价呈规律性差异；</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12.5不同投标人的投标文件相互混装；</w:t>
      </w:r>
    </w:p>
    <w:p w:rsidR="00D70AB5" w:rsidRDefault="008F1F5D">
      <w:pPr>
        <w:spacing w:line="360" w:lineRule="auto"/>
        <w:ind w:firstLineChars="200" w:firstLine="482"/>
        <w:jc w:val="left"/>
        <w:rPr>
          <w:rFonts w:ascii="宋体" w:hAnsi="宋体" w:cs="宋体"/>
          <w:b/>
          <w:sz w:val="24"/>
          <w:szCs w:val="24"/>
        </w:rPr>
      </w:pPr>
      <w:r>
        <w:rPr>
          <w:rFonts w:ascii="宋体" w:hAnsi="宋体" w:cs="宋体" w:hint="eastAsia"/>
          <w:b/>
          <w:sz w:val="24"/>
          <w:szCs w:val="24"/>
        </w:rPr>
        <w:t>12.6不同投标人的投标保证金从同一单位或者个人的账户转出。</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13、</w:t>
      </w:r>
      <w:r>
        <w:rPr>
          <w:rFonts w:ascii="宋体" w:hAnsi="宋体" w:cs="宋体" w:hint="eastAsia"/>
          <w:b/>
          <w:sz w:val="24"/>
          <w:szCs w:val="24"/>
        </w:rPr>
        <w:t>法律、法规和招标文件规定的其他无效情形。</w:t>
      </w:r>
    </w:p>
    <w:p w:rsidR="00D70AB5" w:rsidRDefault="008F1F5D">
      <w:pPr>
        <w:spacing w:line="480" w:lineRule="exact"/>
        <w:ind w:firstLineChars="200" w:firstLine="482"/>
        <w:jc w:val="left"/>
        <w:rPr>
          <w:rFonts w:ascii="宋体" w:hAnsi="宋体" w:cs="宋体"/>
          <w:b/>
          <w:sz w:val="24"/>
          <w:szCs w:val="24"/>
        </w:rPr>
      </w:pPr>
      <w:r>
        <w:rPr>
          <w:rFonts w:ascii="宋体" w:hAnsi="宋体" w:cs="宋体" w:hint="eastAsia"/>
          <w:b/>
          <w:sz w:val="24"/>
          <w:szCs w:val="24"/>
        </w:rPr>
        <w:t>十二、标书答疑</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如对本次招标文件存在疑问，请将书面文件在</w:t>
      </w:r>
      <w:r>
        <w:rPr>
          <w:rFonts w:ascii="宋体" w:hAnsi="宋体" w:cs="宋体" w:hint="eastAsia"/>
          <w:sz w:val="24"/>
          <w:szCs w:val="24"/>
          <w:u w:val="single"/>
        </w:rPr>
        <w:t>开标前7天</w:t>
      </w:r>
      <w:r>
        <w:rPr>
          <w:rFonts w:ascii="宋体" w:hAnsi="宋体" w:cs="宋体" w:hint="eastAsia"/>
          <w:sz w:val="24"/>
          <w:szCs w:val="24"/>
        </w:rPr>
        <w:t>之前，已书面形式送至</w:t>
      </w:r>
      <w:r>
        <w:rPr>
          <w:rFonts w:ascii="宋体" w:hAnsi="宋体" w:cs="宋体" w:hint="eastAsia"/>
          <w:sz w:val="24"/>
          <w:szCs w:val="24"/>
          <w:u w:val="single"/>
        </w:rPr>
        <w:t>招标代理公司</w:t>
      </w:r>
      <w:r>
        <w:rPr>
          <w:rFonts w:ascii="宋体" w:hAnsi="宋体" w:cs="宋体" w:hint="eastAsia"/>
          <w:sz w:val="24"/>
          <w:szCs w:val="24"/>
        </w:rPr>
        <w:t>，招标方将做统一答复，如规定时间内未收到任何质疑，则视为各投标供应商均对此无异议。</w:t>
      </w:r>
    </w:p>
    <w:p w:rsidR="00D70AB5" w:rsidRDefault="008F1F5D">
      <w:pPr>
        <w:spacing w:line="480" w:lineRule="exact"/>
        <w:ind w:firstLineChars="200" w:firstLine="482"/>
        <w:jc w:val="left"/>
        <w:rPr>
          <w:rFonts w:ascii="宋体" w:hAnsi="宋体" w:cs="宋体"/>
          <w:b/>
          <w:sz w:val="24"/>
          <w:szCs w:val="24"/>
        </w:rPr>
      </w:pPr>
      <w:r>
        <w:rPr>
          <w:rFonts w:ascii="宋体" w:hAnsi="宋体" w:cs="宋体" w:hint="eastAsia"/>
          <w:b/>
          <w:sz w:val="24"/>
          <w:szCs w:val="24"/>
        </w:rPr>
        <w:t>十三、质疑和投诉</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投标供应商认为招标文件、招标过程和中标结果使自己的合法权益受到损害的，可以在知道或者应知其权益受到损害之日起七个工作日内，以书面形式向招标方提出质疑。投标供应商对招标方的质疑答复不满意或者招标方未在规定时间内</w:t>
      </w:r>
      <w:proofErr w:type="gramStart"/>
      <w:r>
        <w:rPr>
          <w:rFonts w:ascii="宋体" w:hAnsi="宋体" w:cs="宋体" w:hint="eastAsia"/>
          <w:sz w:val="24"/>
          <w:szCs w:val="24"/>
        </w:rPr>
        <w:t>作出</w:t>
      </w:r>
      <w:proofErr w:type="gramEnd"/>
      <w:r>
        <w:rPr>
          <w:rFonts w:ascii="宋体" w:hAnsi="宋体" w:cs="宋体" w:hint="eastAsia"/>
          <w:sz w:val="24"/>
          <w:szCs w:val="24"/>
        </w:rPr>
        <w:t>答复的，可以在答复期满后十五个工作日内向同级政府采购监管部门投诉。</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质疑、投诉应当采用书面形式，质疑书、投诉书均应明确阐述招标文件、招标过程和中标结果中使自己合法权益受到损害的实质性内容，提供相关事实、依据和证据及其来源或线索，便于有关单位调查、答复和处理。</w:t>
      </w:r>
    </w:p>
    <w:p w:rsidR="00D70AB5" w:rsidRDefault="008F1F5D">
      <w:pPr>
        <w:spacing w:line="480" w:lineRule="exact"/>
        <w:ind w:firstLineChars="200" w:firstLine="482"/>
        <w:jc w:val="left"/>
        <w:rPr>
          <w:rFonts w:ascii="宋体" w:hAnsi="宋体" w:cs="宋体"/>
          <w:sz w:val="24"/>
          <w:szCs w:val="24"/>
        </w:rPr>
      </w:pPr>
      <w:r>
        <w:rPr>
          <w:rFonts w:ascii="宋体" w:hAnsi="宋体" w:cs="宋体" w:hint="eastAsia"/>
          <w:b/>
          <w:sz w:val="24"/>
          <w:szCs w:val="24"/>
        </w:rPr>
        <w:t>十四、特别声明</w:t>
      </w:r>
    </w:p>
    <w:p w:rsidR="00D70AB5" w:rsidRDefault="008F1F5D">
      <w:pPr>
        <w:spacing w:line="480" w:lineRule="exact"/>
        <w:ind w:firstLineChars="200" w:firstLine="480"/>
        <w:jc w:val="left"/>
        <w:rPr>
          <w:rFonts w:ascii="宋体" w:hAnsi="宋体" w:cs="宋体"/>
          <w:sz w:val="24"/>
          <w:szCs w:val="24"/>
        </w:rPr>
      </w:pPr>
      <w:r>
        <w:rPr>
          <w:rFonts w:ascii="宋体" w:hAnsi="宋体" w:cs="宋体" w:hint="eastAsia"/>
          <w:sz w:val="24"/>
          <w:szCs w:val="24"/>
        </w:rPr>
        <w:t>价格是评标的重要因素之一，但最低报价不是中标的唯一依据。</w:t>
      </w:r>
    </w:p>
    <w:p w:rsidR="00D70AB5" w:rsidRDefault="008F1F5D">
      <w:pPr>
        <w:adjustRightInd w:val="0"/>
        <w:spacing w:line="480" w:lineRule="exact"/>
        <w:ind w:firstLineChars="200" w:firstLine="482"/>
        <w:jc w:val="left"/>
        <w:rPr>
          <w:rFonts w:ascii="宋体" w:hAnsi="宋体" w:cs="宋体"/>
          <w:b/>
          <w:sz w:val="24"/>
          <w:szCs w:val="24"/>
        </w:rPr>
      </w:pPr>
      <w:bookmarkStart w:id="0" w:name="_Toc91899910"/>
      <w:bookmarkStart w:id="1" w:name="_Toc86216995"/>
      <w:r>
        <w:rPr>
          <w:rFonts w:ascii="宋体" w:hAnsi="宋体" w:cs="宋体" w:hint="eastAsia"/>
          <w:b/>
          <w:sz w:val="24"/>
          <w:szCs w:val="24"/>
        </w:rPr>
        <w:t>★十五、政府采购最高限价：</w:t>
      </w:r>
    </w:p>
    <w:p w:rsidR="00D70AB5" w:rsidRDefault="008F1F5D">
      <w:pPr>
        <w:widowControl/>
        <w:spacing w:line="400" w:lineRule="exact"/>
        <w:ind w:firstLineChars="182" w:firstLine="439"/>
        <w:jc w:val="left"/>
        <w:rPr>
          <w:rFonts w:ascii="宋体" w:hAnsi="宋体" w:cs="宋体"/>
          <w:sz w:val="24"/>
        </w:rPr>
      </w:pPr>
      <w:r>
        <w:rPr>
          <w:rFonts w:ascii="宋体" w:hAnsi="宋体" w:cs="宋体" w:hint="eastAsia"/>
          <w:b/>
          <w:sz w:val="24"/>
          <w:szCs w:val="24"/>
        </w:rPr>
        <w:t>政府采购最高限价</w:t>
      </w:r>
      <w:r>
        <w:rPr>
          <w:rFonts w:ascii="宋体" w:hAnsi="宋体" w:cs="宋体" w:hint="eastAsia"/>
          <w:sz w:val="24"/>
          <w:szCs w:val="24"/>
          <w:u w:val="single"/>
        </w:rPr>
        <w:t>497700</w:t>
      </w:r>
      <w:r>
        <w:rPr>
          <w:rFonts w:ascii="宋体" w:hAnsi="宋体" w:cs="宋体" w:hint="eastAsia"/>
          <w:b/>
          <w:sz w:val="24"/>
          <w:szCs w:val="24"/>
          <w:u w:val="single"/>
        </w:rPr>
        <w:t xml:space="preserve"> </w:t>
      </w:r>
      <w:r>
        <w:rPr>
          <w:rFonts w:ascii="宋体" w:hAnsi="宋体" w:cs="宋体" w:hint="eastAsia"/>
          <w:b/>
          <w:sz w:val="24"/>
          <w:szCs w:val="24"/>
        </w:rPr>
        <w:t>元，投标方报价超过政府采购最高限价的为无效投标。</w:t>
      </w:r>
    </w:p>
    <w:p w:rsidR="00D70AB5" w:rsidRDefault="008F1F5D">
      <w:pPr>
        <w:spacing w:line="480" w:lineRule="exact"/>
        <w:rPr>
          <w:rFonts w:ascii="宋体" w:hAnsi="宋体" w:cs="宋体"/>
          <w:b/>
          <w:sz w:val="24"/>
          <w:szCs w:val="24"/>
        </w:rPr>
      </w:pPr>
      <w:r>
        <w:rPr>
          <w:rFonts w:ascii="宋体" w:hAnsi="宋体" w:cs="宋体" w:hint="eastAsia"/>
          <w:b/>
          <w:sz w:val="24"/>
          <w:szCs w:val="24"/>
        </w:rPr>
        <w:t xml:space="preserve">   十六、定标</w:t>
      </w:r>
    </w:p>
    <w:bookmarkEnd w:id="0"/>
    <w:bookmarkEnd w:id="1"/>
    <w:p w:rsidR="00D70AB5" w:rsidRDefault="008F1F5D">
      <w:pPr>
        <w:pStyle w:val="23"/>
        <w:tabs>
          <w:tab w:val="left" w:pos="0"/>
        </w:tabs>
        <w:spacing w:before="0" w:line="480" w:lineRule="exact"/>
        <w:ind w:firstLine="480"/>
        <w:rPr>
          <w:rFonts w:ascii="宋体" w:hAnsi="宋体" w:cs="宋体"/>
          <w:szCs w:val="24"/>
        </w:rPr>
      </w:pPr>
      <w:r>
        <w:rPr>
          <w:rFonts w:ascii="宋体" w:hAnsi="宋体" w:cs="宋体" w:hint="eastAsia"/>
          <w:szCs w:val="24"/>
        </w:rPr>
        <w:t>招标方（采购人）在收到评标报告后依法确认中标供应商。</w:t>
      </w:r>
    </w:p>
    <w:p w:rsidR="00D70AB5" w:rsidRDefault="008F1F5D">
      <w:pPr>
        <w:pStyle w:val="23"/>
        <w:tabs>
          <w:tab w:val="left" w:pos="0"/>
        </w:tabs>
        <w:spacing w:before="0" w:line="480" w:lineRule="exact"/>
        <w:ind w:firstLine="480"/>
        <w:rPr>
          <w:rFonts w:ascii="宋体" w:hAnsi="宋体" w:cs="宋体"/>
          <w:szCs w:val="24"/>
        </w:rPr>
      </w:pPr>
      <w:r>
        <w:rPr>
          <w:rFonts w:ascii="宋体" w:hAnsi="宋体" w:cs="宋体" w:hint="eastAsia"/>
          <w:szCs w:val="24"/>
        </w:rPr>
        <w:t>评标结束后，招标代理机构在浙江政府采购网、慈溪市公共资源交易网上发布中标</w:t>
      </w:r>
      <w:r>
        <w:rPr>
          <w:rFonts w:ascii="宋体" w:hAnsi="宋体" w:cs="宋体" w:hint="eastAsia"/>
          <w:szCs w:val="24"/>
        </w:rPr>
        <w:lastRenderedPageBreak/>
        <w:t>公告，中标供应商自接到招标方的有关领取中标通知书的通知后，应在48小时内到招标代理机构领取中标通知书。中标供应商须按照《中标通知书》规定的要求时间内与采购人签订合同。</w:t>
      </w:r>
    </w:p>
    <w:p w:rsidR="00D70AB5" w:rsidRDefault="008F1F5D">
      <w:pPr>
        <w:pStyle w:val="23"/>
        <w:tabs>
          <w:tab w:val="left" w:pos="0"/>
        </w:tabs>
        <w:spacing w:before="0" w:line="480" w:lineRule="exact"/>
        <w:ind w:firstLine="480"/>
        <w:rPr>
          <w:rFonts w:ascii="宋体" w:hAnsi="宋体" w:cs="宋体"/>
          <w:szCs w:val="24"/>
        </w:rPr>
      </w:pPr>
      <w:r>
        <w:rPr>
          <w:rFonts w:ascii="宋体" w:hAnsi="宋体" w:cs="宋体" w:hint="eastAsia"/>
          <w:szCs w:val="24"/>
        </w:rPr>
        <w:t>中标通书发出后，若中标人放弃中标，应当承担相应的法律责任，中标通知书对采购人和中标供应商具有同等法律效力。</w:t>
      </w:r>
    </w:p>
    <w:p w:rsidR="00D70AB5" w:rsidRDefault="008F1F5D">
      <w:pPr>
        <w:spacing w:line="480" w:lineRule="exact"/>
        <w:rPr>
          <w:rFonts w:ascii="宋体" w:hAnsi="宋体" w:cs="宋体"/>
          <w:b/>
          <w:sz w:val="24"/>
          <w:szCs w:val="24"/>
        </w:rPr>
      </w:pPr>
      <w:r>
        <w:rPr>
          <w:rFonts w:ascii="宋体" w:hAnsi="宋体" w:cs="宋体" w:hint="eastAsia"/>
          <w:b/>
          <w:sz w:val="24"/>
          <w:szCs w:val="24"/>
        </w:rPr>
        <w:t xml:space="preserve">    十七、合同签订及其他</w:t>
      </w:r>
    </w:p>
    <w:p w:rsidR="00D70AB5" w:rsidRDefault="008F1F5D">
      <w:pPr>
        <w:pStyle w:val="23"/>
        <w:spacing w:before="0" w:line="480" w:lineRule="exact"/>
        <w:ind w:firstLine="480"/>
        <w:rPr>
          <w:rFonts w:ascii="宋体" w:hAnsi="宋体" w:cs="宋体"/>
          <w:b/>
          <w:szCs w:val="24"/>
        </w:rPr>
      </w:pPr>
      <w:r>
        <w:rPr>
          <w:rFonts w:ascii="宋体" w:hAnsi="宋体" w:cs="宋体" w:hint="eastAsia"/>
          <w:szCs w:val="24"/>
        </w:rPr>
        <w:t>中标供应商按规定的日期、时间、地点，由法定代表人或授权委托人与天元小学代表签订合同。</w:t>
      </w:r>
    </w:p>
    <w:p w:rsidR="00D70AB5" w:rsidRDefault="008F1F5D">
      <w:pPr>
        <w:pStyle w:val="23"/>
        <w:spacing w:before="0"/>
        <w:ind w:firstLine="482"/>
        <w:rPr>
          <w:rFonts w:ascii="宋体" w:hAnsi="宋体" w:cs="宋体"/>
          <w:b/>
          <w:bCs/>
          <w:szCs w:val="24"/>
        </w:rPr>
      </w:pPr>
      <w:r>
        <w:rPr>
          <w:rFonts w:ascii="宋体" w:hAnsi="宋体" w:cs="宋体" w:hint="eastAsia"/>
          <w:b/>
          <w:szCs w:val="24"/>
        </w:rPr>
        <w:t>十八、招标代理</w:t>
      </w:r>
      <w:r>
        <w:rPr>
          <w:rFonts w:ascii="宋体" w:hAnsi="宋体" w:cs="宋体" w:hint="eastAsia"/>
          <w:b/>
          <w:bCs/>
          <w:szCs w:val="24"/>
        </w:rPr>
        <w:t>服务费：</w:t>
      </w:r>
      <w:r w:rsidR="00B119D4">
        <w:rPr>
          <w:rFonts w:ascii="宋体" w:hAnsi="宋体" w:cs="宋体" w:hint="eastAsia"/>
          <w:b/>
          <w:bCs/>
          <w:szCs w:val="24"/>
        </w:rPr>
        <w:t>12000</w:t>
      </w:r>
      <w:bookmarkStart w:id="2" w:name="_GoBack"/>
      <w:bookmarkEnd w:id="2"/>
      <w:r>
        <w:rPr>
          <w:rFonts w:ascii="宋体" w:hAnsi="宋体" w:cs="宋体" w:hint="eastAsia"/>
          <w:b/>
          <w:bCs/>
          <w:szCs w:val="24"/>
        </w:rPr>
        <w:t>元，由中标单位支付。</w:t>
      </w:r>
    </w:p>
    <w:p w:rsidR="00D70AB5" w:rsidRDefault="008F1F5D">
      <w:pPr>
        <w:spacing w:line="400" w:lineRule="exact"/>
        <w:ind w:firstLineChars="200" w:firstLine="482"/>
        <w:rPr>
          <w:rFonts w:ascii="宋体" w:hAnsi="宋体" w:cs="宋体"/>
          <w:b/>
          <w:sz w:val="24"/>
          <w:szCs w:val="24"/>
        </w:rPr>
      </w:pPr>
      <w:r>
        <w:rPr>
          <w:rFonts w:ascii="宋体" w:hAnsi="宋体" w:cs="宋体" w:hint="eastAsia"/>
          <w:b/>
          <w:sz w:val="24"/>
          <w:szCs w:val="24"/>
        </w:rPr>
        <w:t>十九、其他</w:t>
      </w:r>
    </w:p>
    <w:p w:rsidR="00D70AB5" w:rsidRDefault="008F1F5D">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本项目如多家供应商提供相同品牌相同型号的产品参加同一政府采购项目竞争的，应当按一家供应商认定。评审时，取其中通过资格审查后的报价最低一家为有效供应商；报价相同时，</w:t>
      </w:r>
      <w:proofErr w:type="gramStart"/>
      <w:r>
        <w:rPr>
          <w:rFonts w:ascii="宋体" w:hAnsi="宋体" w:cs="宋体" w:hint="eastAsia"/>
          <w:kern w:val="0"/>
          <w:sz w:val="24"/>
          <w:szCs w:val="24"/>
        </w:rPr>
        <w:t>取技术</w:t>
      </w:r>
      <w:proofErr w:type="gramEnd"/>
      <w:r>
        <w:rPr>
          <w:rFonts w:ascii="宋体" w:hAnsi="宋体" w:cs="宋体" w:hint="eastAsia"/>
          <w:kern w:val="0"/>
          <w:sz w:val="24"/>
          <w:szCs w:val="24"/>
        </w:rPr>
        <w:t>分最高者；均相同时，由评审小组集体决定。</w:t>
      </w:r>
    </w:p>
    <w:p w:rsidR="00D70AB5" w:rsidRDefault="008F1F5D">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非单一产品采购项目中，作为关键核心部分的单一产品品牌、型号均相同且</w:t>
      </w:r>
      <w:proofErr w:type="gramStart"/>
      <w:r>
        <w:rPr>
          <w:rFonts w:ascii="宋体" w:hAnsi="宋体" w:cs="宋体" w:hint="eastAsia"/>
          <w:kern w:val="0"/>
          <w:sz w:val="24"/>
          <w:szCs w:val="24"/>
        </w:rPr>
        <w:t>报价占</w:t>
      </w:r>
      <w:proofErr w:type="gramEnd"/>
      <w:r>
        <w:rPr>
          <w:rFonts w:ascii="宋体" w:hAnsi="宋体" w:cs="宋体" w:hint="eastAsia"/>
          <w:kern w:val="0"/>
          <w:sz w:val="24"/>
          <w:szCs w:val="24"/>
        </w:rPr>
        <w:t>项目总报价50%以上（含本数，下同）的，视为提供的是同品牌同型号的产品；多家供应商中，有一家供应商的报价达到50%以上，提供同品牌同型号产品的供应商均按一家供应商认定。</w:t>
      </w:r>
    </w:p>
    <w:p w:rsidR="00D70AB5" w:rsidRDefault="008F1F5D">
      <w:pPr>
        <w:spacing w:line="480" w:lineRule="exact"/>
        <w:ind w:firstLineChars="200" w:firstLine="482"/>
        <w:jc w:val="left"/>
        <w:rPr>
          <w:rFonts w:ascii="宋体" w:hAnsi="宋体" w:cs="宋体"/>
          <w:b/>
          <w:sz w:val="24"/>
          <w:szCs w:val="24"/>
        </w:rPr>
      </w:pPr>
      <w:r>
        <w:rPr>
          <w:rFonts w:ascii="宋体" w:hAnsi="宋体" w:cs="宋体" w:hint="eastAsia"/>
          <w:b/>
          <w:sz w:val="24"/>
          <w:szCs w:val="24"/>
        </w:rPr>
        <w:t>二十、特别说明</w:t>
      </w:r>
    </w:p>
    <w:p w:rsidR="00D70AB5" w:rsidRDefault="008F1F5D">
      <w:pPr>
        <w:pStyle w:val="23"/>
        <w:spacing w:before="0" w:line="480" w:lineRule="exact"/>
        <w:ind w:firstLine="480"/>
        <w:rPr>
          <w:rFonts w:ascii="宋体" w:hAnsi="宋体" w:cs="宋体"/>
          <w:szCs w:val="24"/>
        </w:rPr>
      </w:pPr>
      <w:bookmarkStart w:id="3" w:name="_Toc419729158"/>
      <w:r>
        <w:rPr>
          <w:rFonts w:ascii="宋体" w:hAnsi="宋体" w:cs="宋体" w:hint="eastAsia"/>
          <w:szCs w:val="24"/>
        </w:rPr>
        <w:t>1、政府采购活动中有关中小企业的相关规定（采购进口产品的项目不适用）</w:t>
      </w:r>
    </w:p>
    <w:p w:rsidR="00D70AB5" w:rsidRDefault="008F1F5D">
      <w:pPr>
        <w:pStyle w:val="23"/>
        <w:spacing w:before="0" w:line="480" w:lineRule="exact"/>
        <w:ind w:firstLine="480"/>
        <w:rPr>
          <w:rFonts w:ascii="宋体" w:hAnsi="宋体" w:cs="宋体"/>
          <w:szCs w:val="24"/>
        </w:rPr>
      </w:pPr>
      <w:r>
        <w:rPr>
          <w:rFonts w:ascii="宋体" w:hAnsi="宋体" w:cs="宋体" w:hint="eastAsia"/>
          <w:szCs w:val="24"/>
        </w:rPr>
        <w:t>1.1参加政府采购活动的中小企业（含中型、小型、微型企业，其他地方同）应当同时符合以下条件：</w:t>
      </w:r>
    </w:p>
    <w:p w:rsidR="00D70AB5" w:rsidRDefault="008F1F5D">
      <w:pPr>
        <w:pStyle w:val="23"/>
        <w:spacing w:before="0" w:line="480" w:lineRule="exact"/>
        <w:ind w:firstLineChars="100" w:firstLine="240"/>
        <w:rPr>
          <w:rFonts w:ascii="宋体" w:hAnsi="宋体" w:cs="宋体"/>
          <w:szCs w:val="24"/>
        </w:rPr>
      </w:pPr>
      <w:r>
        <w:rPr>
          <w:rFonts w:ascii="宋体" w:hAnsi="宋体" w:cs="宋体" w:hint="eastAsia"/>
          <w:szCs w:val="24"/>
        </w:rPr>
        <w:t>（一）符合中小企业划分标准（具体见工信部联企业[2011]300号）；</w:t>
      </w:r>
    </w:p>
    <w:p w:rsidR="00D70AB5" w:rsidRDefault="008F1F5D">
      <w:pPr>
        <w:pStyle w:val="23"/>
        <w:spacing w:before="0" w:line="480" w:lineRule="exact"/>
        <w:ind w:firstLineChars="100" w:firstLine="240"/>
        <w:rPr>
          <w:rFonts w:ascii="宋体" w:hAnsi="宋体" w:cs="宋体"/>
          <w:szCs w:val="24"/>
        </w:rPr>
      </w:pPr>
      <w:r>
        <w:rPr>
          <w:rFonts w:ascii="宋体" w:hAnsi="宋体" w:cs="宋体" w:hint="eastAsia"/>
          <w:szCs w:val="24"/>
        </w:rPr>
        <w:t>（二）提供本企业制造的货物、承担的工程或者服务，或者提供其他中小企业制造的货物。本项所称货物不包括使用大型企业注册商标的货物。</w:t>
      </w:r>
    </w:p>
    <w:p w:rsidR="00D70AB5" w:rsidRDefault="008F1F5D">
      <w:pPr>
        <w:pStyle w:val="23"/>
        <w:spacing w:before="0" w:line="480" w:lineRule="exact"/>
        <w:ind w:firstLineChars="100" w:firstLine="240"/>
        <w:rPr>
          <w:rFonts w:ascii="宋体" w:hAnsi="宋体" w:cs="宋体"/>
          <w:szCs w:val="24"/>
        </w:rPr>
      </w:pPr>
      <w:r>
        <w:rPr>
          <w:rFonts w:ascii="宋体" w:hAnsi="宋体" w:cs="宋体" w:hint="eastAsia"/>
          <w:szCs w:val="24"/>
        </w:rPr>
        <w:t>（三）小型、微型企业提供中型企业制造的货物的，视同为中型企业。</w:t>
      </w:r>
    </w:p>
    <w:p w:rsidR="00D70AB5" w:rsidRDefault="008F1F5D">
      <w:pPr>
        <w:pStyle w:val="23"/>
        <w:spacing w:before="0" w:line="480" w:lineRule="exact"/>
        <w:ind w:firstLine="480"/>
        <w:rPr>
          <w:rFonts w:ascii="宋体" w:hAnsi="宋体" w:cs="宋体"/>
          <w:szCs w:val="24"/>
        </w:rPr>
      </w:pPr>
      <w:r>
        <w:rPr>
          <w:rFonts w:ascii="宋体" w:hAnsi="宋体" w:cs="宋体" w:hint="eastAsia"/>
          <w:szCs w:val="24"/>
        </w:rPr>
        <w:t>1.2 参加政府采购活动的中小企业应当提供《中小企业声明函》。</w:t>
      </w:r>
    </w:p>
    <w:p w:rsidR="00D70AB5" w:rsidRDefault="008F1F5D">
      <w:pPr>
        <w:pStyle w:val="23"/>
        <w:spacing w:before="0" w:line="480" w:lineRule="exact"/>
        <w:ind w:firstLine="480"/>
        <w:rPr>
          <w:rFonts w:ascii="宋体" w:hAnsi="宋体" w:cs="宋体"/>
          <w:szCs w:val="24"/>
        </w:rPr>
      </w:pPr>
      <w:r>
        <w:rPr>
          <w:rFonts w:ascii="宋体" w:hAnsi="宋体" w:cs="宋体" w:hint="eastAsia"/>
          <w:szCs w:val="24"/>
        </w:rPr>
        <w:t>1.3 本项目对小型和微型企业产品的价格给予6%的扣除，用扣除后的价格参与评审。具体扣除比例见第四部分评标标准。</w:t>
      </w:r>
    </w:p>
    <w:p w:rsidR="00D70AB5" w:rsidRDefault="008F1F5D">
      <w:pPr>
        <w:pStyle w:val="23"/>
        <w:spacing w:before="0" w:line="480" w:lineRule="exact"/>
        <w:ind w:firstLine="480"/>
        <w:rPr>
          <w:rFonts w:ascii="宋体" w:hAnsi="宋体" w:cs="宋体"/>
          <w:szCs w:val="24"/>
        </w:rPr>
      </w:pPr>
      <w:r>
        <w:rPr>
          <w:rFonts w:ascii="宋体" w:hAnsi="宋体" w:cs="宋体" w:hint="eastAsia"/>
          <w:szCs w:val="24"/>
        </w:rPr>
        <w:t>1.4如果在采购活动过程中相关采购当事人对供应商“中小企业”资格有异议的，</w:t>
      </w:r>
      <w:r>
        <w:rPr>
          <w:rFonts w:ascii="宋体" w:hAnsi="宋体" w:cs="宋体" w:hint="eastAsia"/>
          <w:szCs w:val="24"/>
        </w:rPr>
        <w:lastRenderedPageBreak/>
        <w:t>供应商应当向采购代理机构和采购监管部门提供由第三方机构审计确认的财务会计报告和劳动部门提供的年度社会保障基金缴纳清单，或者相关行业主管部门出具的“中小企业”资格确认证明</w:t>
      </w:r>
    </w:p>
    <w:p w:rsidR="00D70AB5" w:rsidRDefault="008F1F5D">
      <w:pPr>
        <w:pStyle w:val="23"/>
        <w:spacing w:before="0" w:line="480" w:lineRule="exact"/>
        <w:ind w:firstLine="480"/>
        <w:rPr>
          <w:rFonts w:ascii="宋体" w:hAnsi="宋体" w:cs="宋体"/>
          <w:szCs w:val="24"/>
        </w:rPr>
      </w:pPr>
      <w:r>
        <w:rPr>
          <w:rFonts w:ascii="宋体" w:hAnsi="宋体" w:cs="宋体" w:hint="eastAsia"/>
          <w:szCs w:val="24"/>
        </w:rPr>
        <w:t>1.5中小企业划型标准的营业收入（销售收入）以上年数为准，从业人员人数以上</w:t>
      </w:r>
      <w:proofErr w:type="gramStart"/>
      <w:r>
        <w:rPr>
          <w:rFonts w:ascii="宋体" w:hAnsi="宋体" w:cs="宋体" w:hint="eastAsia"/>
          <w:szCs w:val="24"/>
        </w:rPr>
        <w:t>年年末数为准</w:t>
      </w:r>
      <w:proofErr w:type="gramEnd"/>
      <w:r>
        <w:rPr>
          <w:rFonts w:ascii="宋体" w:hAnsi="宋体" w:cs="宋体" w:hint="eastAsia"/>
          <w:szCs w:val="24"/>
        </w:rPr>
        <w:t>，当年新成立的企业暂以当期实际数据为准。</w:t>
      </w:r>
    </w:p>
    <w:p w:rsidR="00D70AB5" w:rsidRDefault="008F1F5D">
      <w:pPr>
        <w:pStyle w:val="23"/>
        <w:spacing w:before="0" w:line="480" w:lineRule="exact"/>
        <w:ind w:firstLine="480"/>
        <w:rPr>
          <w:rFonts w:ascii="宋体" w:hAnsi="宋体" w:cs="宋体"/>
          <w:szCs w:val="24"/>
        </w:rPr>
      </w:pPr>
      <w:r>
        <w:rPr>
          <w:rFonts w:ascii="宋体" w:hAnsi="宋体" w:cs="宋体" w:hint="eastAsia"/>
          <w:szCs w:val="24"/>
        </w:rPr>
        <w:t>1.6、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rsidR="00D70AB5" w:rsidRDefault="008F1F5D">
      <w:pPr>
        <w:pStyle w:val="23"/>
        <w:spacing w:before="0" w:line="480" w:lineRule="exact"/>
        <w:ind w:firstLine="480"/>
        <w:rPr>
          <w:rFonts w:ascii="宋体" w:hAnsi="宋体" w:cs="宋体"/>
          <w:szCs w:val="24"/>
        </w:rPr>
      </w:pPr>
      <w:r>
        <w:rPr>
          <w:rFonts w:ascii="宋体" w:hAnsi="宋体" w:cs="宋体" w:hint="eastAsia"/>
          <w:szCs w:val="24"/>
        </w:rPr>
        <w:t>2、采购方式变更</w:t>
      </w:r>
    </w:p>
    <w:p w:rsidR="00D70AB5" w:rsidRDefault="008F1F5D">
      <w:pPr>
        <w:pStyle w:val="23"/>
        <w:spacing w:before="0" w:line="480" w:lineRule="exact"/>
        <w:ind w:firstLine="480"/>
        <w:rPr>
          <w:rFonts w:ascii="宋体" w:hAnsi="宋体" w:cs="宋体"/>
          <w:szCs w:val="24"/>
        </w:rPr>
      </w:pPr>
      <w:r>
        <w:rPr>
          <w:rFonts w:ascii="宋体" w:hAnsi="宋体" w:cs="宋体" w:hint="eastAsia"/>
          <w:szCs w:val="24"/>
        </w:rPr>
        <w:t>政府采购的国内公开招标，采购响应截至时间至或评审期间，出现参与采购响应或者对采购文件</w:t>
      </w:r>
      <w:proofErr w:type="gramStart"/>
      <w:r>
        <w:rPr>
          <w:rFonts w:ascii="宋体" w:hAnsi="宋体" w:cs="宋体" w:hint="eastAsia"/>
          <w:szCs w:val="24"/>
        </w:rPr>
        <w:t>作出</w:t>
      </w:r>
      <w:proofErr w:type="gramEnd"/>
      <w:r>
        <w:rPr>
          <w:rFonts w:ascii="宋体" w:hAnsi="宋体" w:cs="宋体" w:hint="eastAsia"/>
          <w:szCs w:val="24"/>
        </w:rPr>
        <w:t>实质性响应的供应商不足3家的情况，招标人将重新组织招标。</w:t>
      </w:r>
    </w:p>
    <w:p w:rsidR="00D70AB5" w:rsidRDefault="008F1F5D">
      <w:pPr>
        <w:adjustRightInd w:val="0"/>
        <w:spacing w:line="360" w:lineRule="auto"/>
        <w:ind w:firstLineChars="200" w:firstLine="482"/>
        <w:jc w:val="left"/>
        <w:rPr>
          <w:rFonts w:ascii="宋体" w:hAnsi="宋体" w:cs="宋体"/>
          <w:b/>
          <w:kern w:val="0"/>
          <w:szCs w:val="21"/>
        </w:rPr>
      </w:pPr>
      <w:r>
        <w:rPr>
          <w:rFonts w:ascii="宋体" w:hAnsi="宋体" w:cs="宋体" w:hint="eastAsia"/>
          <w:b/>
          <w:sz w:val="24"/>
          <w:szCs w:val="24"/>
        </w:rPr>
        <w:t>★</w:t>
      </w:r>
      <w:r>
        <w:rPr>
          <w:rFonts w:ascii="宋体" w:hAnsi="宋体" w:cs="宋体" w:hint="eastAsia"/>
          <w:b/>
          <w:kern w:val="0"/>
          <w:szCs w:val="21"/>
        </w:rPr>
        <w:t>3、单位负责人为同一人或者存在直接控股、管理关系的不同供应商，不得参加同一合同项下的政府采购活动。</w:t>
      </w:r>
    </w:p>
    <w:p w:rsidR="00D70AB5" w:rsidRDefault="008F1F5D">
      <w:pPr>
        <w:pStyle w:val="23"/>
        <w:spacing w:before="0" w:line="480" w:lineRule="exact"/>
        <w:ind w:firstLine="480"/>
        <w:rPr>
          <w:rFonts w:ascii="宋体" w:hAnsi="宋体" w:cs="宋体"/>
          <w:szCs w:val="24"/>
        </w:rPr>
      </w:pPr>
      <w:r>
        <w:rPr>
          <w:rFonts w:ascii="宋体" w:hAnsi="宋体" w:cs="宋体" w:hint="eastAsia"/>
          <w:szCs w:val="24"/>
        </w:rPr>
        <w:t>4、本文件未及事项，在签订合同时供需及使用</w:t>
      </w:r>
      <w:proofErr w:type="gramStart"/>
      <w:r>
        <w:rPr>
          <w:rFonts w:ascii="宋体" w:hAnsi="宋体" w:cs="宋体" w:hint="eastAsia"/>
          <w:szCs w:val="24"/>
        </w:rPr>
        <w:t>方友好</w:t>
      </w:r>
      <w:proofErr w:type="gramEnd"/>
      <w:r>
        <w:rPr>
          <w:rFonts w:ascii="宋体" w:hAnsi="宋体" w:cs="宋体" w:hint="eastAsia"/>
          <w:szCs w:val="24"/>
        </w:rPr>
        <w:t>商定。</w:t>
      </w:r>
      <w:bookmarkEnd w:id="3"/>
    </w:p>
    <w:p w:rsidR="00D70AB5" w:rsidRDefault="008F1F5D">
      <w:pPr>
        <w:pStyle w:val="23"/>
        <w:spacing w:before="0" w:line="480" w:lineRule="exact"/>
        <w:ind w:firstLine="480"/>
        <w:rPr>
          <w:rFonts w:ascii="宋体" w:hAnsi="宋体" w:cs="宋体"/>
          <w:szCs w:val="24"/>
        </w:rPr>
      </w:pPr>
      <w:bookmarkStart w:id="4" w:name="_Toc419729159"/>
      <w:r>
        <w:rPr>
          <w:rFonts w:ascii="宋体" w:hAnsi="宋体" w:cs="宋体" w:hint="eastAsia"/>
          <w:szCs w:val="24"/>
        </w:rPr>
        <w:t>5、本招标文件解释权归招标方。</w:t>
      </w:r>
      <w:bookmarkEnd w:id="4"/>
    </w:p>
    <w:p w:rsidR="00D70AB5" w:rsidRDefault="008F1F5D">
      <w:pPr>
        <w:spacing w:line="360" w:lineRule="auto"/>
        <w:jc w:val="center"/>
        <w:rPr>
          <w:rStyle w:val="1Char"/>
          <w:rFonts w:ascii="宋体" w:hAnsi="宋体" w:cs="宋体"/>
          <w:sz w:val="32"/>
          <w:szCs w:val="32"/>
        </w:rPr>
      </w:pPr>
      <w:r>
        <w:rPr>
          <w:rStyle w:val="1Char"/>
          <w:rFonts w:ascii="宋体" w:hAnsi="宋体" w:cs="宋体" w:hint="eastAsia"/>
          <w:sz w:val="28"/>
          <w:szCs w:val="36"/>
        </w:rPr>
        <w:br w:type="page"/>
      </w:r>
      <w:r>
        <w:rPr>
          <w:rStyle w:val="1Char"/>
          <w:rFonts w:ascii="宋体" w:hAnsi="宋体" w:cs="宋体" w:hint="eastAsia"/>
          <w:sz w:val="32"/>
          <w:szCs w:val="32"/>
        </w:rPr>
        <w:lastRenderedPageBreak/>
        <w:t>第三章  开标和评标须知</w:t>
      </w:r>
    </w:p>
    <w:p w:rsidR="00D70AB5" w:rsidRDefault="008F1F5D">
      <w:pPr>
        <w:spacing w:line="440" w:lineRule="exact"/>
        <w:ind w:rightChars="-84" w:right="-176"/>
        <w:rPr>
          <w:rFonts w:ascii="宋体" w:hAnsi="宋体" w:cs="宋体"/>
          <w:sz w:val="24"/>
          <w:szCs w:val="30"/>
        </w:rPr>
      </w:pPr>
      <w:r>
        <w:rPr>
          <w:rFonts w:ascii="宋体" w:hAnsi="宋体" w:cs="宋体" w:hint="eastAsia"/>
          <w:sz w:val="24"/>
          <w:szCs w:val="30"/>
        </w:rPr>
        <w:t xml:space="preserve">　一</w:t>
      </w:r>
      <w:r>
        <w:rPr>
          <w:rFonts w:ascii="宋体" w:hAnsi="宋体" w:cs="宋体" w:hint="eastAsia"/>
          <w:b/>
          <w:bCs/>
          <w:sz w:val="24"/>
          <w:szCs w:val="30"/>
        </w:rPr>
        <w:t>、开标</w:t>
      </w:r>
    </w:p>
    <w:p w:rsidR="00D70AB5" w:rsidRDefault="008F1F5D">
      <w:pPr>
        <w:spacing w:line="440" w:lineRule="exact"/>
        <w:ind w:leftChars="-84" w:left="-176" w:rightChars="-84" w:right="-176"/>
        <w:rPr>
          <w:rFonts w:ascii="宋体" w:hAnsi="宋体" w:cs="宋体"/>
          <w:sz w:val="24"/>
          <w:szCs w:val="30"/>
        </w:rPr>
      </w:pPr>
      <w:r>
        <w:rPr>
          <w:rFonts w:ascii="宋体" w:hAnsi="宋体" w:cs="宋体" w:hint="eastAsia"/>
          <w:sz w:val="24"/>
          <w:szCs w:val="30"/>
        </w:rPr>
        <w:t xml:space="preserve">　　〈一〉招标方在采购文件规定的时间和地点公开开标，并邀请所有供应商的法定代表人（或授权代表）准时参加。供应商的法定代表人（或授权代表）不参加开标会或迟到参加开标会的，视同该供应商默认开标记录，不得事后对开标过程提出任何异议。</w:t>
      </w:r>
    </w:p>
    <w:p w:rsidR="00D70AB5" w:rsidRDefault="008F1F5D">
      <w:pPr>
        <w:spacing w:line="440" w:lineRule="exact"/>
        <w:ind w:leftChars="-84" w:left="-176" w:rightChars="-84" w:right="-176"/>
        <w:rPr>
          <w:rFonts w:ascii="宋体" w:hAnsi="宋体" w:cs="宋体"/>
          <w:sz w:val="24"/>
          <w:szCs w:val="30"/>
        </w:rPr>
      </w:pPr>
      <w:r>
        <w:rPr>
          <w:rFonts w:ascii="宋体" w:hAnsi="宋体" w:cs="宋体" w:hint="eastAsia"/>
          <w:sz w:val="24"/>
          <w:szCs w:val="30"/>
        </w:rPr>
        <w:t xml:space="preserve">　　〈二〉开标时，投标人代表将查验投标文件密封情况，确认无误后拆封投标文件，进行公开唱标。唱标内容为投标文件正本中“开标一览表”内容，以及招标方认为合适的其他内容与记录。</w:t>
      </w:r>
    </w:p>
    <w:p w:rsidR="00D70AB5" w:rsidRDefault="008F1F5D">
      <w:pPr>
        <w:spacing w:line="440" w:lineRule="exact"/>
        <w:ind w:rightChars="-84" w:right="-176"/>
        <w:rPr>
          <w:rFonts w:ascii="宋体" w:hAnsi="宋体" w:cs="宋体"/>
          <w:sz w:val="24"/>
          <w:szCs w:val="30"/>
        </w:rPr>
      </w:pPr>
      <w:r>
        <w:rPr>
          <w:rFonts w:ascii="宋体" w:hAnsi="宋体" w:cs="宋体" w:hint="eastAsia"/>
          <w:sz w:val="24"/>
          <w:szCs w:val="30"/>
        </w:rPr>
        <w:t xml:space="preserve">　</w:t>
      </w:r>
      <w:r>
        <w:rPr>
          <w:rFonts w:ascii="宋体" w:hAnsi="宋体" w:cs="宋体" w:hint="eastAsia"/>
          <w:b/>
          <w:bCs/>
          <w:sz w:val="24"/>
          <w:szCs w:val="30"/>
        </w:rPr>
        <w:t xml:space="preserve">　二、评标委员会</w:t>
      </w:r>
    </w:p>
    <w:p w:rsidR="00D70AB5" w:rsidRDefault="008F1F5D">
      <w:pPr>
        <w:spacing w:line="440" w:lineRule="exact"/>
        <w:ind w:leftChars="-84" w:left="-176" w:rightChars="-84" w:right="-176"/>
        <w:rPr>
          <w:rFonts w:ascii="宋体" w:hAnsi="宋体" w:cs="宋体"/>
          <w:sz w:val="24"/>
          <w:szCs w:val="30"/>
        </w:rPr>
      </w:pPr>
      <w:r>
        <w:rPr>
          <w:rFonts w:ascii="宋体" w:hAnsi="宋体" w:cs="宋体" w:hint="eastAsia"/>
          <w:sz w:val="24"/>
          <w:szCs w:val="30"/>
        </w:rPr>
        <w:t xml:space="preserve">　　〈一〉评标委员会依法由</w:t>
      </w:r>
      <w:r>
        <w:rPr>
          <w:rFonts w:ascii="宋体" w:hAnsi="宋体" w:cs="宋体" w:hint="eastAsia"/>
          <w:sz w:val="24"/>
          <w:szCs w:val="30"/>
          <w:u w:val="single"/>
        </w:rPr>
        <w:t xml:space="preserve"> 5 </w:t>
      </w:r>
      <w:r>
        <w:rPr>
          <w:rFonts w:ascii="宋体" w:hAnsi="宋体" w:cs="宋体" w:hint="eastAsia"/>
          <w:sz w:val="24"/>
          <w:szCs w:val="30"/>
        </w:rPr>
        <w:t>人及以上奇数的人员组成，评标委员会对投标文件进行审查、质疑、评估和比较。</w:t>
      </w:r>
    </w:p>
    <w:p w:rsidR="00D70AB5" w:rsidRDefault="008F1F5D">
      <w:pPr>
        <w:spacing w:line="440" w:lineRule="exact"/>
        <w:ind w:leftChars="-84" w:left="-176" w:rightChars="-84" w:right="-176"/>
        <w:rPr>
          <w:rFonts w:ascii="宋体" w:hAnsi="宋体" w:cs="宋体"/>
          <w:sz w:val="24"/>
          <w:szCs w:val="30"/>
        </w:rPr>
      </w:pPr>
      <w:r>
        <w:rPr>
          <w:rFonts w:ascii="宋体" w:hAnsi="宋体" w:cs="宋体" w:hint="eastAsia"/>
          <w:sz w:val="24"/>
          <w:szCs w:val="30"/>
        </w:rPr>
        <w:t xml:space="preserve">　　〈二〉询标期间，投标方法人代表或法人委托人必须在场，负责解答有关事宜，否则视同认可开标结果。</w:t>
      </w:r>
    </w:p>
    <w:p w:rsidR="00D70AB5" w:rsidRDefault="008F1F5D">
      <w:pPr>
        <w:spacing w:line="440" w:lineRule="exact"/>
        <w:ind w:rightChars="-84" w:right="-176"/>
        <w:rPr>
          <w:rFonts w:ascii="宋体" w:hAnsi="宋体" w:cs="宋体"/>
          <w:sz w:val="24"/>
          <w:szCs w:val="30"/>
        </w:rPr>
      </w:pPr>
      <w:r>
        <w:rPr>
          <w:rFonts w:ascii="宋体" w:hAnsi="宋体" w:cs="宋体" w:hint="eastAsia"/>
          <w:sz w:val="24"/>
          <w:szCs w:val="30"/>
        </w:rPr>
        <w:t xml:space="preserve">　　</w:t>
      </w:r>
      <w:r>
        <w:rPr>
          <w:rFonts w:ascii="宋体" w:hAnsi="宋体" w:cs="宋体" w:hint="eastAsia"/>
          <w:b/>
          <w:bCs/>
          <w:sz w:val="24"/>
          <w:szCs w:val="30"/>
        </w:rPr>
        <w:t>三、对投标文件的审查和响应性的确定</w:t>
      </w:r>
    </w:p>
    <w:p w:rsidR="00D70AB5" w:rsidRDefault="008F1F5D">
      <w:pPr>
        <w:spacing w:line="440" w:lineRule="exact"/>
        <w:ind w:leftChars="-84" w:left="-176" w:rightChars="-84" w:right="-176"/>
        <w:rPr>
          <w:rFonts w:ascii="宋体" w:hAnsi="宋体" w:cs="宋体"/>
          <w:sz w:val="24"/>
          <w:szCs w:val="30"/>
        </w:rPr>
      </w:pPr>
      <w:r>
        <w:rPr>
          <w:rFonts w:ascii="宋体" w:hAnsi="宋体" w:cs="宋体" w:hint="eastAsia"/>
          <w:sz w:val="24"/>
          <w:szCs w:val="30"/>
        </w:rPr>
        <w:t xml:space="preserve">　　〈一〉开标后，招标方将组织审查投标文件是否完整，是否有计算错误，要求的保证金是否已提供，文件是否恰当地签署。如果单价与总价有出入，以单价为准；若单价金额小数点有明显错位的，应以总价为准，并修改单价；</w:t>
      </w:r>
      <w:proofErr w:type="gramStart"/>
      <w:r>
        <w:rPr>
          <w:rFonts w:ascii="宋体" w:hAnsi="宋体" w:cs="宋体" w:hint="eastAsia"/>
          <w:sz w:val="24"/>
          <w:szCs w:val="30"/>
        </w:rPr>
        <w:t>若文字</w:t>
      </w:r>
      <w:proofErr w:type="gramEnd"/>
      <w:r>
        <w:rPr>
          <w:rFonts w:ascii="宋体" w:hAnsi="宋体" w:cs="宋体" w:hint="eastAsia"/>
          <w:sz w:val="24"/>
          <w:szCs w:val="30"/>
        </w:rPr>
        <w:t>大写表示的数据与小写表示的不一致，则以文字大写表示的数据位准。</w:t>
      </w:r>
    </w:p>
    <w:p w:rsidR="00D70AB5" w:rsidRDefault="008F1F5D">
      <w:pPr>
        <w:spacing w:line="440" w:lineRule="exact"/>
        <w:ind w:rightChars="-84" w:right="-176" w:firstLineChars="60" w:firstLine="144"/>
        <w:rPr>
          <w:rFonts w:ascii="宋体" w:hAnsi="宋体" w:cs="宋体"/>
          <w:sz w:val="24"/>
          <w:szCs w:val="30"/>
        </w:rPr>
      </w:pPr>
      <w:r>
        <w:rPr>
          <w:rFonts w:ascii="宋体" w:hAnsi="宋体" w:cs="宋体" w:hint="eastAsia"/>
          <w:sz w:val="24"/>
          <w:szCs w:val="30"/>
        </w:rPr>
        <w:t xml:space="preserve">　〈二〉如果确定投标方无资格履行合同，将取消其投标资格。</w:t>
      </w:r>
    </w:p>
    <w:p w:rsidR="00D70AB5" w:rsidRDefault="008F1F5D">
      <w:pPr>
        <w:spacing w:line="440" w:lineRule="exact"/>
        <w:ind w:rightChars="-84" w:right="-176" w:firstLineChars="60" w:firstLine="144"/>
        <w:rPr>
          <w:rFonts w:ascii="宋体" w:hAnsi="宋体" w:cs="宋体"/>
          <w:sz w:val="24"/>
          <w:szCs w:val="24"/>
        </w:rPr>
      </w:pPr>
      <w:r>
        <w:rPr>
          <w:rFonts w:ascii="宋体" w:hAnsi="宋体" w:cs="宋体" w:hint="eastAsia"/>
          <w:sz w:val="24"/>
          <w:szCs w:val="30"/>
        </w:rPr>
        <w:t xml:space="preserve">  〈三〉</w:t>
      </w:r>
      <w:r>
        <w:rPr>
          <w:rFonts w:ascii="宋体" w:hAnsi="宋体" w:cs="宋体" w:hint="eastAsia"/>
          <w:sz w:val="24"/>
          <w:szCs w:val="24"/>
        </w:rPr>
        <w:t>采购代理机构在资格审查时，将通过“信用中国”网站(www.creditchina.gov.cn)、中国政府采购网(www.ccgp.gov.cn) 等渠道查询供应商在投标截止日之前的信用记录，如</w:t>
      </w:r>
      <w:proofErr w:type="gramStart"/>
      <w:r>
        <w:rPr>
          <w:rFonts w:ascii="宋体" w:hAnsi="宋体" w:cs="宋体" w:hint="eastAsia"/>
          <w:sz w:val="24"/>
          <w:szCs w:val="24"/>
        </w:rPr>
        <w:t>遇网络</w:t>
      </w:r>
      <w:proofErr w:type="gramEnd"/>
      <w:r>
        <w:rPr>
          <w:rFonts w:ascii="宋体" w:hAnsi="宋体" w:cs="宋体" w:hint="eastAsia"/>
          <w:sz w:val="24"/>
          <w:szCs w:val="24"/>
        </w:rPr>
        <w:t>中断或受到攻击等突发性不可抗拒的事件，一时无法恢复的，将只对中标候选人事后查询。如中标候选人为失信被执行人的，将取消其中标候选人资格，进行重新招标。</w:t>
      </w:r>
    </w:p>
    <w:p w:rsidR="00D70AB5" w:rsidRDefault="008F1F5D">
      <w:pPr>
        <w:spacing w:line="440" w:lineRule="exact"/>
        <w:ind w:rightChars="-84" w:right="-176" w:firstLineChars="60" w:firstLine="144"/>
        <w:rPr>
          <w:rFonts w:ascii="宋体" w:hAnsi="宋体" w:cs="宋体"/>
          <w:sz w:val="24"/>
          <w:szCs w:val="24"/>
        </w:rPr>
      </w:pPr>
      <w:r>
        <w:rPr>
          <w:rFonts w:ascii="宋体" w:hAnsi="宋体" w:cs="宋体" w:hint="eastAsia"/>
          <w:sz w:val="24"/>
          <w:szCs w:val="24"/>
        </w:rPr>
        <w:t xml:space="preserve">   〈四〉参加采购响应的供应商中，有两家或两家以上供应商的单位负责人为同一人或者存在直接控股、管理关系的，将按一个供应商认定。评审时，取其中通过资格审查、符合性审查后的报价最低一家为有效供应商；当报价相同时，则以技术标最优一家为有效供应商；均相同时，由评审委员会集体决定，并以书面记录评审委员会的决定理由。为采购项目提供整体设计、规范编制或者项目管理、监理、检测等服务的供应商投标无效。</w:t>
      </w:r>
    </w:p>
    <w:p w:rsidR="00D70AB5" w:rsidRDefault="008F1F5D">
      <w:pPr>
        <w:spacing w:line="440" w:lineRule="exact"/>
        <w:ind w:rightChars="-84" w:right="-176"/>
        <w:rPr>
          <w:rFonts w:ascii="宋体" w:hAnsi="宋体" w:cs="宋体"/>
          <w:b/>
          <w:bCs/>
          <w:sz w:val="24"/>
          <w:szCs w:val="30"/>
        </w:rPr>
      </w:pPr>
      <w:r>
        <w:rPr>
          <w:rFonts w:ascii="宋体" w:hAnsi="宋体" w:cs="宋体" w:hint="eastAsia"/>
          <w:b/>
          <w:bCs/>
          <w:sz w:val="24"/>
          <w:szCs w:val="30"/>
        </w:rPr>
        <w:t xml:space="preserve">　　四、评标原则与方法</w:t>
      </w:r>
    </w:p>
    <w:p w:rsidR="00D70AB5" w:rsidRDefault="008F1F5D">
      <w:pPr>
        <w:spacing w:line="440" w:lineRule="exact"/>
        <w:ind w:leftChars="-84" w:left="-176" w:rightChars="-84" w:right="-176"/>
        <w:rPr>
          <w:rFonts w:ascii="宋体" w:hAnsi="宋体" w:cs="宋体"/>
          <w:sz w:val="24"/>
          <w:szCs w:val="30"/>
        </w:rPr>
      </w:pPr>
      <w:r>
        <w:rPr>
          <w:rFonts w:ascii="宋体" w:hAnsi="宋体" w:cs="宋体" w:hint="eastAsia"/>
          <w:sz w:val="24"/>
          <w:szCs w:val="30"/>
        </w:rPr>
        <w:lastRenderedPageBreak/>
        <w:t xml:space="preserve">    〈一〉评标委员会将遵循公开、公平、公正的原则，对投标方提供服务的价格、项目组织和人员配置、项目管理班子配备和人员素质、设备设施与耗材的安排、项目管理目标、标准、制度、承诺和工作流程、公司基本情况、履约能力等进行综合分析考评，由评委按照招标文件规定的评标细则确定预中标单位。</w:t>
      </w:r>
    </w:p>
    <w:p w:rsidR="00D70AB5" w:rsidRDefault="008F1F5D">
      <w:pPr>
        <w:spacing w:line="440" w:lineRule="exact"/>
        <w:ind w:leftChars="-84" w:left="-176" w:rightChars="-84" w:right="-176"/>
        <w:rPr>
          <w:rFonts w:ascii="宋体" w:hAnsi="宋体" w:cs="宋体"/>
          <w:sz w:val="24"/>
          <w:szCs w:val="30"/>
        </w:rPr>
      </w:pPr>
      <w:r>
        <w:rPr>
          <w:rFonts w:ascii="宋体" w:hAnsi="宋体" w:cs="宋体" w:hint="eastAsia"/>
          <w:sz w:val="24"/>
          <w:szCs w:val="30"/>
        </w:rPr>
        <w:t xml:space="preserve">　　〈二〉客观、公正的对待所有投标方，对所有投标评价，均采用相同的程序和标准。</w:t>
      </w:r>
    </w:p>
    <w:p w:rsidR="00D70AB5" w:rsidRDefault="008F1F5D">
      <w:pPr>
        <w:spacing w:line="440" w:lineRule="exact"/>
        <w:ind w:leftChars="-84" w:left="-176" w:rightChars="-84" w:right="-176"/>
        <w:rPr>
          <w:rFonts w:ascii="宋体" w:hAnsi="宋体" w:cs="宋体"/>
          <w:sz w:val="24"/>
          <w:szCs w:val="30"/>
        </w:rPr>
      </w:pPr>
      <w:r>
        <w:rPr>
          <w:rFonts w:ascii="宋体" w:hAnsi="宋体" w:cs="宋体" w:hint="eastAsia"/>
          <w:sz w:val="24"/>
          <w:szCs w:val="30"/>
        </w:rPr>
        <w:t xml:space="preserve">　　〈三〉在开标、投标期间，投标方不得向评标委员会成员询问评标情况，不得进行旨在影响评标结果的活动，否则将废除其投标资格，并不再返还投标保证金。</w:t>
      </w:r>
    </w:p>
    <w:p w:rsidR="00D70AB5" w:rsidRDefault="008F1F5D">
      <w:pPr>
        <w:spacing w:line="440" w:lineRule="exact"/>
        <w:ind w:leftChars="-84" w:left="-176" w:rightChars="-84" w:right="-176"/>
        <w:rPr>
          <w:rFonts w:ascii="宋体" w:hAnsi="宋体" w:cs="宋体"/>
          <w:sz w:val="24"/>
          <w:szCs w:val="30"/>
        </w:rPr>
      </w:pPr>
      <w:r>
        <w:rPr>
          <w:rFonts w:ascii="宋体" w:hAnsi="宋体" w:cs="宋体" w:hint="eastAsia"/>
          <w:sz w:val="24"/>
          <w:szCs w:val="30"/>
        </w:rPr>
        <w:t xml:space="preserve">　　〈四〉在评标过程中，评标成员不得与投标方私下交换意见，在招标工作结束后，凡与评标情况有接触的人不得将评标情况扩散出评标成员之外。</w:t>
      </w:r>
    </w:p>
    <w:p w:rsidR="00D70AB5" w:rsidRDefault="008F1F5D">
      <w:pPr>
        <w:spacing w:line="440" w:lineRule="exact"/>
        <w:ind w:rightChars="-84" w:right="-176" w:firstLineChars="60" w:firstLine="144"/>
        <w:rPr>
          <w:rFonts w:ascii="宋体" w:hAnsi="宋体" w:cs="宋体"/>
          <w:sz w:val="24"/>
          <w:szCs w:val="30"/>
        </w:rPr>
      </w:pPr>
      <w:r>
        <w:rPr>
          <w:rFonts w:ascii="宋体" w:hAnsi="宋体" w:cs="宋体" w:hint="eastAsia"/>
          <w:sz w:val="24"/>
          <w:szCs w:val="30"/>
        </w:rPr>
        <w:t xml:space="preserve">　〈五〉招标方不向落标</w:t>
      </w:r>
      <w:proofErr w:type="gramStart"/>
      <w:r>
        <w:rPr>
          <w:rFonts w:ascii="宋体" w:hAnsi="宋体" w:cs="宋体" w:hint="eastAsia"/>
          <w:sz w:val="24"/>
          <w:szCs w:val="30"/>
        </w:rPr>
        <w:t>方解释</w:t>
      </w:r>
      <w:proofErr w:type="gramEnd"/>
      <w:r>
        <w:rPr>
          <w:rFonts w:ascii="宋体" w:hAnsi="宋体" w:cs="宋体" w:hint="eastAsia"/>
          <w:sz w:val="24"/>
          <w:szCs w:val="30"/>
        </w:rPr>
        <w:t>落标原因，不退还投标文件。</w:t>
      </w:r>
    </w:p>
    <w:p w:rsidR="00D70AB5" w:rsidRDefault="008F1F5D">
      <w:pPr>
        <w:spacing w:line="400" w:lineRule="exact"/>
        <w:ind w:leftChars="-84" w:left="-176" w:rightChars="-84" w:right="-176" w:firstLineChars="249" w:firstLine="600"/>
        <w:rPr>
          <w:rFonts w:ascii="宋体" w:hAnsi="宋体" w:cs="宋体"/>
          <w:b/>
          <w:sz w:val="24"/>
          <w:szCs w:val="24"/>
        </w:rPr>
      </w:pPr>
      <w:r>
        <w:rPr>
          <w:rFonts w:ascii="宋体" w:hAnsi="宋体" w:cs="宋体" w:hint="eastAsia"/>
          <w:b/>
          <w:sz w:val="24"/>
          <w:szCs w:val="24"/>
        </w:rPr>
        <w:t>五、评标程序</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30"/>
        </w:rPr>
        <w:t>〈一〉</w:t>
      </w:r>
      <w:r>
        <w:rPr>
          <w:rFonts w:ascii="宋体" w:hAnsi="宋体" w:cs="宋体" w:hint="eastAsia"/>
          <w:sz w:val="24"/>
          <w:szCs w:val="24"/>
        </w:rPr>
        <w:t>初步审查：对投标文件的完整性、投标保证金、投标有效性、报价是否超过采购预算等方面进行审查。</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30"/>
        </w:rPr>
        <w:t>〈二〉</w:t>
      </w:r>
      <w:r>
        <w:rPr>
          <w:rFonts w:ascii="宋体" w:hAnsi="宋体" w:cs="宋体" w:hint="eastAsia"/>
          <w:sz w:val="24"/>
          <w:szCs w:val="24"/>
        </w:rPr>
        <w:t>资格审查：代理机构对供应商的资格进行审查，评标委员会协助资格审查，资格审查的结果报采购人代表确认，资格审查不合格，投标无效。</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153"/>
        <w:gridCol w:w="4953"/>
      </w:tblGrid>
      <w:tr w:rsidR="00D70AB5">
        <w:trPr>
          <w:trHeight w:val="454"/>
          <w:jc w:val="center"/>
        </w:trPr>
        <w:tc>
          <w:tcPr>
            <w:tcW w:w="650" w:type="dxa"/>
          </w:tcPr>
          <w:p w:rsidR="00D70AB5" w:rsidRDefault="008F1F5D">
            <w:pPr>
              <w:spacing w:line="400" w:lineRule="exact"/>
              <w:jc w:val="center"/>
              <w:rPr>
                <w:rFonts w:ascii="宋体" w:hAnsi="宋体" w:cs="宋体"/>
                <w:b/>
                <w:szCs w:val="21"/>
              </w:rPr>
            </w:pPr>
            <w:r>
              <w:rPr>
                <w:rFonts w:ascii="宋体" w:hAnsi="宋体" w:cs="宋体" w:hint="eastAsia"/>
                <w:b/>
                <w:szCs w:val="21"/>
              </w:rPr>
              <w:t>序号</w:t>
            </w:r>
          </w:p>
        </w:tc>
        <w:tc>
          <w:tcPr>
            <w:tcW w:w="3153" w:type="dxa"/>
          </w:tcPr>
          <w:p w:rsidR="00D70AB5" w:rsidRDefault="008F1F5D">
            <w:pPr>
              <w:spacing w:line="400" w:lineRule="exact"/>
              <w:jc w:val="center"/>
              <w:rPr>
                <w:rFonts w:ascii="宋体" w:hAnsi="宋体" w:cs="宋体"/>
                <w:b/>
                <w:szCs w:val="21"/>
              </w:rPr>
            </w:pPr>
            <w:r>
              <w:rPr>
                <w:rFonts w:ascii="宋体" w:hAnsi="宋体" w:cs="宋体" w:hint="eastAsia"/>
                <w:b/>
                <w:szCs w:val="21"/>
              </w:rPr>
              <w:t>要求</w:t>
            </w:r>
          </w:p>
        </w:tc>
        <w:tc>
          <w:tcPr>
            <w:tcW w:w="4953" w:type="dxa"/>
          </w:tcPr>
          <w:p w:rsidR="00D70AB5" w:rsidRDefault="008F1F5D">
            <w:pPr>
              <w:spacing w:line="400" w:lineRule="exact"/>
              <w:jc w:val="center"/>
              <w:rPr>
                <w:rFonts w:ascii="宋体" w:hAnsi="宋体" w:cs="宋体"/>
                <w:b/>
                <w:szCs w:val="21"/>
              </w:rPr>
            </w:pPr>
            <w:r>
              <w:rPr>
                <w:rFonts w:ascii="宋体" w:hAnsi="宋体" w:cs="宋体" w:hint="eastAsia"/>
                <w:b/>
                <w:szCs w:val="21"/>
              </w:rPr>
              <w:t>审查项目</w:t>
            </w:r>
          </w:p>
        </w:tc>
      </w:tr>
      <w:tr w:rsidR="00D70AB5">
        <w:trPr>
          <w:trHeight w:val="454"/>
          <w:jc w:val="center"/>
        </w:trPr>
        <w:tc>
          <w:tcPr>
            <w:tcW w:w="650" w:type="dxa"/>
            <w:vAlign w:val="center"/>
          </w:tcPr>
          <w:p w:rsidR="00D70AB5" w:rsidRDefault="008F1F5D">
            <w:pPr>
              <w:spacing w:line="400" w:lineRule="exact"/>
              <w:jc w:val="center"/>
              <w:rPr>
                <w:rFonts w:ascii="宋体" w:hAnsi="宋体" w:cs="宋体"/>
                <w:szCs w:val="21"/>
              </w:rPr>
            </w:pPr>
            <w:proofErr w:type="gramStart"/>
            <w:r>
              <w:rPr>
                <w:rFonts w:ascii="宋体" w:hAnsi="宋体" w:cs="宋体" w:hint="eastAsia"/>
                <w:szCs w:val="21"/>
              </w:rPr>
              <w:t>一</w:t>
            </w:r>
            <w:proofErr w:type="gramEnd"/>
          </w:p>
        </w:tc>
        <w:tc>
          <w:tcPr>
            <w:tcW w:w="3153" w:type="dxa"/>
            <w:vAlign w:val="center"/>
          </w:tcPr>
          <w:p w:rsidR="00D70AB5" w:rsidRDefault="008F1F5D">
            <w:pPr>
              <w:spacing w:line="400" w:lineRule="exact"/>
              <w:rPr>
                <w:rFonts w:ascii="宋体" w:hAnsi="宋体" w:cs="宋体"/>
                <w:szCs w:val="21"/>
              </w:rPr>
            </w:pPr>
            <w:r>
              <w:rPr>
                <w:rFonts w:ascii="宋体" w:hAnsi="宋体" w:cs="宋体" w:hint="eastAsia"/>
                <w:szCs w:val="21"/>
              </w:rPr>
              <w:t>符合《中华人民共和国政府采购法》第22条的规定的</w:t>
            </w:r>
            <w:proofErr w:type="gramStart"/>
            <w:r>
              <w:rPr>
                <w:rFonts w:ascii="宋体" w:hAnsi="宋体" w:cs="宋体" w:hint="eastAsia"/>
                <w:szCs w:val="21"/>
              </w:rPr>
              <w:t>的</w:t>
            </w:r>
            <w:proofErr w:type="gramEnd"/>
            <w:r>
              <w:rPr>
                <w:rFonts w:ascii="宋体" w:hAnsi="宋体" w:cs="宋体" w:hint="eastAsia"/>
                <w:szCs w:val="21"/>
              </w:rPr>
              <w:t>具有独立法人资格的供应商</w:t>
            </w:r>
          </w:p>
        </w:tc>
        <w:tc>
          <w:tcPr>
            <w:tcW w:w="4953" w:type="dxa"/>
            <w:vAlign w:val="center"/>
          </w:tcPr>
          <w:p w:rsidR="00D70AB5" w:rsidRDefault="008F1F5D">
            <w:pPr>
              <w:spacing w:line="400" w:lineRule="exact"/>
              <w:rPr>
                <w:rFonts w:ascii="宋体" w:hAnsi="宋体" w:cs="宋体"/>
                <w:szCs w:val="21"/>
              </w:rPr>
            </w:pPr>
            <w:r>
              <w:rPr>
                <w:rFonts w:ascii="宋体" w:hAnsi="宋体" w:cs="宋体" w:hint="eastAsia"/>
                <w:szCs w:val="21"/>
              </w:rPr>
              <w:t>投标声明书</w:t>
            </w:r>
          </w:p>
        </w:tc>
      </w:tr>
      <w:tr w:rsidR="00D70AB5">
        <w:trPr>
          <w:trHeight w:val="454"/>
          <w:jc w:val="center"/>
        </w:trPr>
        <w:tc>
          <w:tcPr>
            <w:tcW w:w="650" w:type="dxa"/>
            <w:vAlign w:val="center"/>
          </w:tcPr>
          <w:p w:rsidR="00D70AB5" w:rsidRDefault="008F1F5D">
            <w:pPr>
              <w:spacing w:line="400" w:lineRule="exact"/>
              <w:jc w:val="center"/>
              <w:rPr>
                <w:rFonts w:ascii="宋体" w:hAnsi="宋体" w:cs="宋体"/>
                <w:szCs w:val="21"/>
              </w:rPr>
            </w:pPr>
            <w:r>
              <w:rPr>
                <w:rFonts w:ascii="宋体" w:hAnsi="宋体" w:cs="宋体" w:hint="eastAsia"/>
                <w:szCs w:val="21"/>
              </w:rPr>
              <w:t>1</w:t>
            </w:r>
          </w:p>
        </w:tc>
        <w:tc>
          <w:tcPr>
            <w:tcW w:w="3153" w:type="dxa"/>
            <w:vAlign w:val="center"/>
          </w:tcPr>
          <w:p w:rsidR="00D70AB5" w:rsidRDefault="008F1F5D">
            <w:pPr>
              <w:spacing w:line="400" w:lineRule="exact"/>
              <w:rPr>
                <w:rFonts w:ascii="宋体" w:hAnsi="宋体" w:cs="宋体"/>
                <w:szCs w:val="21"/>
              </w:rPr>
            </w:pPr>
            <w:r>
              <w:rPr>
                <w:rFonts w:ascii="宋体" w:hAnsi="宋体" w:cs="宋体" w:hint="eastAsia"/>
                <w:szCs w:val="21"/>
              </w:rPr>
              <w:t>具有独立承担民事责任的能力</w:t>
            </w:r>
          </w:p>
        </w:tc>
        <w:tc>
          <w:tcPr>
            <w:tcW w:w="4953" w:type="dxa"/>
            <w:vAlign w:val="center"/>
          </w:tcPr>
          <w:p w:rsidR="00D70AB5" w:rsidRDefault="008F1F5D">
            <w:pPr>
              <w:spacing w:line="400" w:lineRule="exact"/>
              <w:rPr>
                <w:rFonts w:ascii="宋体" w:hAnsi="宋体" w:cs="宋体"/>
                <w:szCs w:val="21"/>
              </w:rPr>
            </w:pPr>
            <w:r>
              <w:rPr>
                <w:rFonts w:ascii="宋体" w:hAnsi="宋体" w:cs="宋体" w:hint="eastAsia"/>
                <w:szCs w:val="21"/>
              </w:rPr>
              <w:t>“多证合一”的营业执照（未办理多证合一的提供营业执照、税务登记证、组织机构代码证）副本复印件</w:t>
            </w:r>
          </w:p>
        </w:tc>
      </w:tr>
      <w:tr w:rsidR="00D70AB5">
        <w:trPr>
          <w:trHeight w:val="454"/>
          <w:jc w:val="center"/>
        </w:trPr>
        <w:tc>
          <w:tcPr>
            <w:tcW w:w="650" w:type="dxa"/>
            <w:vAlign w:val="center"/>
          </w:tcPr>
          <w:p w:rsidR="00D70AB5" w:rsidRDefault="008F1F5D">
            <w:pPr>
              <w:spacing w:line="400" w:lineRule="exact"/>
              <w:jc w:val="center"/>
              <w:rPr>
                <w:rFonts w:ascii="宋体" w:hAnsi="宋体" w:cs="宋体"/>
                <w:szCs w:val="21"/>
              </w:rPr>
            </w:pPr>
            <w:r>
              <w:rPr>
                <w:rFonts w:ascii="宋体" w:hAnsi="宋体" w:cs="宋体" w:hint="eastAsia"/>
                <w:szCs w:val="21"/>
              </w:rPr>
              <w:t>2</w:t>
            </w:r>
          </w:p>
        </w:tc>
        <w:tc>
          <w:tcPr>
            <w:tcW w:w="3153" w:type="dxa"/>
            <w:vAlign w:val="center"/>
          </w:tcPr>
          <w:p w:rsidR="00D70AB5" w:rsidRDefault="008F1F5D">
            <w:pPr>
              <w:spacing w:line="400" w:lineRule="exact"/>
              <w:rPr>
                <w:rFonts w:ascii="宋体" w:hAnsi="宋体" w:cs="宋体"/>
                <w:szCs w:val="21"/>
              </w:rPr>
            </w:pPr>
            <w:r>
              <w:rPr>
                <w:rFonts w:ascii="宋体" w:hAnsi="宋体" w:cs="宋体" w:hint="eastAsia"/>
                <w:szCs w:val="21"/>
              </w:rPr>
              <w:t>具有良好的商业信誉和健全的财务会计制度</w:t>
            </w:r>
          </w:p>
        </w:tc>
        <w:tc>
          <w:tcPr>
            <w:tcW w:w="4953" w:type="dxa"/>
            <w:vAlign w:val="center"/>
          </w:tcPr>
          <w:p w:rsidR="00D70AB5" w:rsidRDefault="008F1F5D">
            <w:pPr>
              <w:spacing w:line="400" w:lineRule="exact"/>
              <w:rPr>
                <w:rFonts w:ascii="宋体" w:hAnsi="宋体" w:cs="宋体"/>
                <w:szCs w:val="21"/>
              </w:rPr>
            </w:pPr>
            <w:r>
              <w:rPr>
                <w:rFonts w:ascii="宋体" w:hAnsi="宋体" w:cs="宋体" w:hint="eastAsia"/>
                <w:kern w:val="0"/>
                <w:szCs w:val="21"/>
              </w:rPr>
              <w:t>供应商具有良好的商业信誉和健全的财务会计制度声明函</w:t>
            </w:r>
          </w:p>
        </w:tc>
      </w:tr>
      <w:tr w:rsidR="00D70AB5">
        <w:trPr>
          <w:trHeight w:val="744"/>
          <w:jc w:val="center"/>
        </w:trPr>
        <w:tc>
          <w:tcPr>
            <w:tcW w:w="650" w:type="dxa"/>
            <w:vAlign w:val="center"/>
          </w:tcPr>
          <w:p w:rsidR="00D70AB5" w:rsidRDefault="008F1F5D">
            <w:pPr>
              <w:spacing w:line="400" w:lineRule="exact"/>
              <w:jc w:val="center"/>
              <w:rPr>
                <w:rFonts w:ascii="宋体" w:hAnsi="宋体" w:cs="宋体"/>
                <w:szCs w:val="21"/>
              </w:rPr>
            </w:pPr>
            <w:r>
              <w:rPr>
                <w:rFonts w:ascii="宋体" w:hAnsi="宋体" w:cs="宋体" w:hint="eastAsia"/>
                <w:szCs w:val="21"/>
              </w:rPr>
              <w:t>3</w:t>
            </w:r>
          </w:p>
        </w:tc>
        <w:tc>
          <w:tcPr>
            <w:tcW w:w="3153" w:type="dxa"/>
            <w:vAlign w:val="center"/>
          </w:tcPr>
          <w:p w:rsidR="00D70AB5" w:rsidRDefault="008F1F5D">
            <w:pPr>
              <w:spacing w:line="400" w:lineRule="exact"/>
              <w:rPr>
                <w:rFonts w:ascii="宋体" w:hAnsi="宋体" w:cs="宋体"/>
                <w:szCs w:val="21"/>
              </w:rPr>
            </w:pPr>
            <w:r>
              <w:rPr>
                <w:rFonts w:ascii="宋体" w:hAnsi="宋体" w:cs="宋体" w:hint="eastAsia"/>
                <w:szCs w:val="21"/>
              </w:rPr>
              <w:t>具有履行合同所必需的设备和专业技术能力</w:t>
            </w:r>
          </w:p>
        </w:tc>
        <w:tc>
          <w:tcPr>
            <w:tcW w:w="4953" w:type="dxa"/>
            <w:vAlign w:val="center"/>
          </w:tcPr>
          <w:p w:rsidR="00D70AB5" w:rsidRDefault="008F1F5D">
            <w:pPr>
              <w:spacing w:line="400" w:lineRule="exact"/>
              <w:rPr>
                <w:rFonts w:ascii="宋体" w:hAnsi="宋体" w:cs="宋体"/>
                <w:szCs w:val="21"/>
              </w:rPr>
            </w:pPr>
            <w:r>
              <w:rPr>
                <w:rFonts w:ascii="宋体" w:hAnsi="宋体" w:cs="宋体" w:hint="eastAsia"/>
                <w:szCs w:val="21"/>
              </w:rPr>
              <w:t>提供具有履行合同所必需的设备和专业技术能力的书面声明</w:t>
            </w:r>
          </w:p>
        </w:tc>
      </w:tr>
      <w:tr w:rsidR="00D70AB5">
        <w:trPr>
          <w:cantSplit/>
          <w:trHeight w:val="1334"/>
          <w:jc w:val="center"/>
        </w:trPr>
        <w:tc>
          <w:tcPr>
            <w:tcW w:w="650" w:type="dxa"/>
            <w:vMerge w:val="restart"/>
            <w:vAlign w:val="center"/>
          </w:tcPr>
          <w:p w:rsidR="00D70AB5" w:rsidRDefault="008F1F5D">
            <w:pPr>
              <w:spacing w:line="400" w:lineRule="exact"/>
              <w:jc w:val="center"/>
              <w:rPr>
                <w:rFonts w:ascii="宋体" w:hAnsi="宋体" w:cs="宋体"/>
                <w:szCs w:val="21"/>
              </w:rPr>
            </w:pPr>
            <w:r>
              <w:rPr>
                <w:rFonts w:ascii="宋体" w:hAnsi="宋体" w:cs="宋体" w:hint="eastAsia"/>
                <w:szCs w:val="21"/>
              </w:rPr>
              <w:t>4</w:t>
            </w:r>
          </w:p>
        </w:tc>
        <w:tc>
          <w:tcPr>
            <w:tcW w:w="3153" w:type="dxa"/>
            <w:vMerge w:val="restart"/>
            <w:vAlign w:val="center"/>
          </w:tcPr>
          <w:p w:rsidR="00D70AB5" w:rsidRDefault="008F1F5D">
            <w:pPr>
              <w:spacing w:line="400" w:lineRule="exact"/>
              <w:rPr>
                <w:rFonts w:ascii="宋体" w:hAnsi="宋体" w:cs="宋体"/>
                <w:szCs w:val="21"/>
              </w:rPr>
            </w:pPr>
            <w:r>
              <w:rPr>
                <w:rFonts w:ascii="宋体" w:hAnsi="宋体" w:cs="宋体" w:hint="eastAsia"/>
                <w:szCs w:val="21"/>
              </w:rPr>
              <w:t>有依法缴纳税收和社会保障资金的良好记录</w:t>
            </w:r>
          </w:p>
        </w:tc>
        <w:tc>
          <w:tcPr>
            <w:tcW w:w="4953" w:type="dxa"/>
            <w:vAlign w:val="center"/>
          </w:tcPr>
          <w:p w:rsidR="00D70AB5" w:rsidRDefault="008F1F5D">
            <w:pPr>
              <w:spacing w:line="400" w:lineRule="exact"/>
              <w:rPr>
                <w:rFonts w:ascii="宋体" w:hAnsi="宋体" w:cs="宋体"/>
                <w:szCs w:val="21"/>
              </w:rPr>
            </w:pPr>
            <w:r>
              <w:rPr>
                <w:rFonts w:ascii="宋体" w:hAnsi="宋体" w:cs="宋体" w:hint="eastAsia"/>
                <w:szCs w:val="21"/>
              </w:rPr>
              <w:t>最近一季度（2019年4月-2019年6月）依法纳税的完税凭证复印件，无完税记录的提供投标方所在地国税、地税部门出具的《依法纳税或依法免税证明》复印件（格式自拟，原件备查）</w:t>
            </w:r>
          </w:p>
        </w:tc>
      </w:tr>
      <w:tr w:rsidR="00D70AB5" w:rsidTr="007B71FE">
        <w:trPr>
          <w:cantSplit/>
          <w:trHeight w:val="352"/>
          <w:jc w:val="center"/>
        </w:trPr>
        <w:tc>
          <w:tcPr>
            <w:tcW w:w="650" w:type="dxa"/>
            <w:vMerge/>
            <w:vAlign w:val="center"/>
          </w:tcPr>
          <w:p w:rsidR="00D70AB5" w:rsidRDefault="00D70AB5">
            <w:pPr>
              <w:spacing w:line="400" w:lineRule="exact"/>
              <w:jc w:val="center"/>
              <w:rPr>
                <w:rFonts w:ascii="宋体" w:hAnsi="宋体" w:cs="宋体"/>
                <w:szCs w:val="21"/>
              </w:rPr>
            </w:pPr>
          </w:p>
        </w:tc>
        <w:tc>
          <w:tcPr>
            <w:tcW w:w="3153" w:type="dxa"/>
            <w:vMerge/>
            <w:vAlign w:val="center"/>
          </w:tcPr>
          <w:p w:rsidR="00D70AB5" w:rsidRDefault="00D70AB5">
            <w:pPr>
              <w:spacing w:line="400" w:lineRule="exact"/>
              <w:rPr>
                <w:rFonts w:ascii="宋体" w:hAnsi="宋体" w:cs="宋体"/>
                <w:szCs w:val="21"/>
              </w:rPr>
            </w:pPr>
          </w:p>
        </w:tc>
        <w:tc>
          <w:tcPr>
            <w:tcW w:w="4953" w:type="dxa"/>
            <w:vAlign w:val="center"/>
          </w:tcPr>
          <w:p w:rsidR="00D70AB5" w:rsidRDefault="007B71FE">
            <w:pPr>
              <w:spacing w:line="400" w:lineRule="exact"/>
              <w:rPr>
                <w:rFonts w:ascii="宋体" w:hAnsi="宋体" w:cs="宋体"/>
                <w:szCs w:val="21"/>
              </w:rPr>
            </w:pPr>
            <w:r w:rsidRPr="007B71FE">
              <w:rPr>
                <w:rFonts w:ascii="宋体" w:hAnsi="宋体" w:cs="宋体" w:hint="eastAsia"/>
                <w:szCs w:val="21"/>
              </w:rPr>
              <w:t>依法缴纳社会保障资金承诺书</w:t>
            </w:r>
          </w:p>
        </w:tc>
      </w:tr>
      <w:tr w:rsidR="00D70AB5">
        <w:trPr>
          <w:trHeight w:val="70"/>
          <w:jc w:val="center"/>
        </w:trPr>
        <w:tc>
          <w:tcPr>
            <w:tcW w:w="650" w:type="dxa"/>
            <w:vAlign w:val="center"/>
          </w:tcPr>
          <w:p w:rsidR="00D70AB5" w:rsidRDefault="008F1F5D">
            <w:pPr>
              <w:spacing w:line="400" w:lineRule="exact"/>
              <w:jc w:val="center"/>
              <w:rPr>
                <w:rFonts w:ascii="宋体" w:hAnsi="宋体" w:cs="宋体"/>
                <w:szCs w:val="21"/>
              </w:rPr>
            </w:pPr>
            <w:r>
              <w:rPr>
                <w:rFonts w:ascii="宋体" w:hAnsi="宋体" w:cs="宋体" w:hint="eastAsia"/>
                <w:szCs w:val="21"/>
              </w:rPr>
              <w:t>5</w:t>
            </w:r>
          </w:p>
        </w:tc>
        <w:tc>
          <w:tcPr>
            <w:tcW w:w="8106" w:type="dxa"/>
            <w:gridSpan w:val="2"/>
            <w:vAlign w:val="center"/>
          </w:tcPr>
          <w:p w:rsidR="00D70AB5" w:rsidRDefault="008F1F5D">
            <w:pPr>
              <w:adjustRightInd w:val="0"/>
              <w:snapToGrid w:val="0"/>
              <w:rPr>
                <w:rFonts w:ascii="宋体" w:hAnsi="宋体" w:cs="宋体"/>
                <w:b/>
                <w:bCs/>
                <w:szCs w:val="21"/>
              </w:rPr>
            </w:pPr>
            <w:r>
              <w:rPr>
                <w:rFonts w:ascii="宋体" w:hAnsi="宋体" w:cs="宋体" w:hint="eastAsia"/>
                <w:b/>
                <w:bCs/>
                <w:szCs w:val="21"/>
              </w:rPr>
              <w:t>采购代理机构在资格审查过程中，从“信用中国”网站(www.creditchina.gov.cn)和中国政府采购网(</w:t>
            </w:r>
            <w:hyperlink r:id="rId16" w:history="1">
              <w:r>
                <w:rPr>
                  <w:rStyle w:val="af4"/>
                  <w:rFonts w:ascii="宋体" w:hAnsi="宋体" w:cs="宋体" w:hint="eastAsia"/>
                  <w:b/>
                  <w:bCs/>
                  <w:color w:val="auto"/>
                  <w:szCs w:val="21"/>
                </w:rPr>
                <w:t>www.ccgp.gov.cn</w:t>
              </w:r>
            </w:hyperlink>
            <w:r>
              <w:rPr>
                <w:rFonts w:ascii="宋体" w:hAnsi="宋体" w:cs="宋体" w:hint="eastAsia"/>
                <w:b/>
                <w:bCs/>
                <w:szCs w:val="21"/>
              </w:rPr>
              <w:t>)查询到的，关于供应商“失信被执行人、重大税收违法案件当事人和政府采购严重违法失信行为记录”的信息。</w:t>
            </w:r>
          </w:p>
          <w:p w:rsidR="00D70AB5" w:rsidRDefault="008F1F5D">
            <w:pPr>
              <w:spacing w:line="400" w:lineRule="exact"/>
              <w:rPr>
                <w:rFonts w:ascii="宋体" w:hAnsi="宋体" w:cs="宋体"/>
                <w:szCs w:val="21"/>
              </w:rPr>
            </w:pPr>
            <w:r>
              <w:rPr>
                <w:rFonts w:ascii="宋体" w:hAnsi="宋体" w:cs="宋体" w:hint="eastAsia"/>
                <w:b/>
                <w:bCs/>
                <w:szCs w:val="21"/>
              </w:rPr>
              <w:lastRenderedPageBreak/>
              <w:t>此项由采购代理机构在资格审查时提供，投标文件中无须提供。</w:t>
            </w:r>
          </w:p>
        </w:tc>
      </w:tr>
      <w:tr w:rsidR="00D70AB5">
        <w:trPr>
          <w:trHeight w:val="70"/>
          <w:jc w:val="center"/>
        </w:trPr>
        <w:tc>
          <w:tcPr>
            <w:tcW w:w="650" w:type="dxa"/>
            <w:vAlign w:val="center"/>
          </w:tcPr>
          <w:p w:rsidR="00D70AB5" w:rsidRDefault="008F1F5D">
            <w:pPr>
              <w:spacing w:line="400" w:lineRule="exact"/>
              <w:rPr>
                <w:rFonts w:ascii="宋体" w:hAnsi="宋体" w:cs="宋体"/>
                <w:szCs w:val="21"/>
              </w:rPr>
            </w:pPr>
            <w:r>
              <w:rPr>
                <w:rFonts w:ascii="宋体" w:hAnsi="宋体" w:cs="宋体" w:hint="eastAsia"/>
                <w:szCs w:val="21"/>
              </w:rPr>
              <w:lastRenderedPageBreak/>
              <w:t>6</w:t>
            </w:r>
          </w:p>
        </w:tc>
        <w:tc>
          <w:tcPr>
            <w:tcW w:w="8106" w:type="dxa"/>
            <w:gridSpan w:val="2"/>
            <w:vAlign w:val="center"/>
          </w:tcPr>
          <w:p w:rsidR="00D70AB5" w:rsidRDefault="008F1F5D">
            <w:pPr>
              <w:adjustRightInd w:val="0"/>
              <w:snapToGrid w:val="0"/>
              <w:rPr>
                <w:rFonts w:ascii="宋体" w:hAnsi="宋体" w:cs="宋体"/>
                <w:szCs w:val="21"/>
              </w:rPr>
            </w:pPr>
            <w:r>
              <w:rPr>
                <w:rFonts w:ascii="宋体" w:hAnsi="宋体" w:cs="宋体" w:hint="eastAsia"/>
                <w:szCs w:val="21"/>
              </w:rPr>
              <w:t>供应商未为采购项目提供整体设计、规范编制或者项目管理、监理、检测等服务。</w:t>
            </w:r>
          </w:p>
        </w:tc>
      </w:tr>
      <w:tr w:rsidR="00D70AB5">
        <w:trPr>
          <w:trHeight w:val="454"/>
          <w:jc w:val="center"/>
        </w:trPr>
        <w:tc>
          <w:tcPr>
            <w:tcW w:w="650" w:type="dxa"/>
            <w:vAlign w:val="center"/>
          </w:tcPr>
          <w:p w:rsidR="00D70AB5" w:rsidRDefault="008F1F5D">
            <w:pPr>
              <w:spacing w:line="400" w:lineRule="exact"/>
              <w:jc w:val="center"/>
              <w:rPr>
                <w:rFonts w:ascii="宋体" w:hAnsi="宋体" w:cs="宋体"/>
                <w:szCs w:val="21"/>
              </w:rPr>
            </w:pPr>
            <w:r>
              <w:rPr>
                <w:rFonts w:ascii="宋体" w:hAnsi="宋体" w:cs="宋体" w:hint="eastAsia"/>
                <w:szCs w:val="21"/>
              </w:rPr>
              <w:t>二</w:t>
            </w:r>
          </w:p>
        </w:tc>
        <w:tc>
          <w:tcPr>
            <w:tcW w:w="3153" w:type="dxa"/>
            <w:vAlign w:val="center"/>
          </w:tcPr>
          <w:p w:rsidR="00D70AB5" w:rsidRDefault="008F1F5D">
            <w:pPr>
              <w:spacing w:line="400" w:lineRule="exact"/>
              <w:rPr>
                <w:rFonts w:ascii="宋体" w:hAnsi="宋体" w:cs="宋体"/>
                <w:szCs w:val="21"/>
              </w:rPr>
            </w:pPr>
            <w:r>
              <w:rPr>
                <w:rFonts w:ascii="宋体" w:hAnsi="宋体" w:cs="宋体" w:hint="eastAsia"/>
                <w:szCs w:val="21"/>
              </w:rPr>
              <w:t>本项目不接受联合体投标。</w:t>
            </w:r>
          </w:p>
        </w:tc>
        <w:tc>
          <w:tcPr>
            <w:tcW w:w="4953" w:type="dxa"/>
            <w:vAlign w:val="center"/>
          </w:tcPr>
          <w:p w:rsidR="00D70AB5" w:rsidRDefault="008F1F5D">
            <w:pPr>
              <w:spacing w:line="400" w:lineRule="exact"/>
              <w:rPr>
                <w:rFonts w:ascii="宋体" w:hAnsi="宋体" w:cs="宋体"/>
                <w:szCs w:val="21"/>
              </w:rPr>
            </w:pPr>
            <w:r>
              <w:rPr>
                <w:rFonts w:ascii="宋体" w:hAnsi="宋体" w:cs="宋体" w:hint="eastAsia"/>
                <w:szCs w:val="21"/>
              </w:rPr>
              <w:t>供应商是否为联合体</w:t>
            </w:r>
          </w:p>
        </w:tc>
      </w:tr>
      <w:tr w:rsidR="00D70AB5">
        <w:trPr>
          <w:trHeight w:val="454"/>
          <w:jc w:val="center"/>
        </w:trPr>
        <w:tc>
          <w:tcPr>
            <w:tcW w:w="3803" w:type="dxa"/>
            <w:gridSpan w:val="2"/>
            <w:vAlign w:val="center"/>
          </w:tcPr>
          <w:p w:rsidR="00D70AB5" w:rsidRDefault="008F1F5D">
            <w:pPr>
              <w:spacing w:line="400" w:lineRule="exact"/>
              <w:jc w:val="center"/>
              <w:rPr>
                <w:rFonts w:ascii="宋体" w:hAnsi="宋体" w:cs="宋体"/>
                <w:szCs w:val="21"/>
              </w:rPr>
            </w:pPr>
            <w:r>
              <w:rPr>
                <w:rFonts w:ascii="宋体" w:hAnsi="宋体" w:cs="宋体" w:hint="eastAsia"/>
                <w:b/>
                <w:szCs w:val="21"/>
              </w:rPr>
              <w:t>资格性审查结论</w:t>
            </w:r>
          </w:p>
        </w:tc>
        <w:tc>
          <w:tcPr>
            <w:tcW w:w="4953" w:type="dxa"/>
          </w:tcPr>
          <w:p w:rsidR="00D70AB5" w:rsidRDefault="00D70AB5">
            <w:pPr>
              <w:spacing w:line="400" w:lineRule="exact"/>
              <w:rPr>
                <w:rFonts w:ascii="宋体" w:hAnsi="宋体" w:cs="宋体"/>
                <w:szCs w:val="21"/>
              </w:rPr>
            </w:pPr>
          </w:p>
        </w:tc>
      </w:tr>
    </w:tbl>
    <w:p w:rsidR="00D70AB5" w:rsidRDefault="008F1F5D">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注：（1）</w:t>
      </w:r>
      <w:proofErr w:type="gramStart"/>
      <w:r>
        <w:rPr>
          <w:rFonts w:ascii="宋体" w:hAnsi="宋体" w:cs="宋体" w:hint="eastAsia"/>
          <w:b/>
          <w:szCs w:val="21"/>
        </w:rPr>
        <w:t>述资格</w:t>
      </w:r>
      <w:proofErr w:type="gramEnd"/>
      <w:r>
        <w:rPr>
          <w:rFonts w:ascii="宋体" w:hAnsi="宋体" w:cs="宋体" w:hint="eastAsia"/>
          <w:b/>
          <w:szCs w:val="21"/>
        </w:rPr>
        <w:t>证明文件未按采购文件要求附入投标文件中或任意缺少一项审查项目的，资格审查不合格。</w:t>
      </w:r>
    </w:p>
    <w:p w:rsidR="00D70AB5" w:rsidRDefault="008F1F5D">
      <w:pPr>
        <w:adjustRightInd w:val="0"/>
        <w:snapToGrid w:val="0"/>
        <w:spacing w:line="360" w:lineRule="auto"/>
        <w:ind w:firstLineChars="396" w:firstLine="835"/>
        <w:jc w:val="left"/>
        <w:rPr>
          <w:rFonts w:ascii="宋体" w:hAnsi="宋体" w:cs="宋体"/>
          <w:b/>
          <w:szCs w:val="21"/>
        </w:rPr>
      </w:pPr>
      <w:r>
        <w:rPr>
          <w:rFonts w:ascii="宋体" w:hAnsi="宋体" w:cs="宋体" w:hint="eastAsia"/>
          <w:b/>
          <w:szCs w:val="21"/>
        </w:rPr>
        <w:t>（2）上述审查项目中，任意一项不符合的，资格审查不合格。</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30"/>
        </w:rPr>
        <w:t>〈三〉</w:t>
      </w:r>
      <w:r>
        <w:rPr>
          <w:rFonts w:ascii="宋体" w:hAnsi="宋体" w:cs="宋体" w:hint="eastAsia"/>
          <w:sz w:val="24"/>
          <w:szCs w:val="24"/>
        </w:rPr>
        <w:t>商务评议：按照</w:t>
      </w:r>
      <w:r>
        <w:rPr>
          <w:rFonts w:ascii="宋体" w:hAnsi="宋体" w:cs="宋体" w:hint="eastAsia"/>
          <w:b/>
          <w:sz w:val="24"/>
          <w:szCs w:val="24"/>
        </w:rPr>
        <w:t>第七章商务条款</w:t>
      </w:r>
      <w:r>
        <w:rPr>
          <w:rFonts w:ascii="宋体" w:hAnsi="宋体" w:cs="宋体" w:hint="eastAsia"/>
          <w:sz w:val="24"/>
          <w:szCs w:val="24"/>
        </w:rPr>
        <w:t>的各项要求，对照投标文件的响应进行比较，判定其偏差性质和程度。商务评议不合格者不进入技术评议。</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30"/>
        </w:rPr>
        <w:t>〈四〉</w:t>
      </w:r>
      <w:r>
        <w:rPr>
          <w:rFonts w:ascii="宋体" w:hAnsi="宋体" w:cs="宋体" w:hint="eastAsia"/>
          <w:sz w:val="24"/>
          <w:szCs w:val="24"/>
        </w:rPr>
        <w:t>技术评议：按照</w:t>
      </w:r>
      <w:hyperlink w:anchor="_Toc316897464" w:history="1">
        <w:r>
          <w:rPr>
            <w:rFonts w:ascii="宋体" w:hAnsi="宋体" w:cs="宋体" w:hint="eastAsia"/>
            <w:b/>
            <w:sz w:val="24"/>
            <w:szCs w:val="24"/>
          </w:rPr>
          <w:t>第六章招标内容与技术需求</w:t>
        </w:r>
      </w:hyperlink>
      <w:r>
        <w:rPr>
          <w:rFonts w:ascii="宋体" w:hAnsi="宋体" w:cs="宋体" w:hint="eastAsia"/>
          <w:sz w:val="24"/>
          <w:szCs w:val="24"/>
        </w:rPr>
        <w:t>的各项要求，对照投标文件的响应进行比较，判定其偏差性质和程度。技术评议不合格者不进入综合评估。</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30"/>
        </w:rPr>
        <w:t>〈五〉</w:t>
      </w:r>
      <w:r>
        <w:rPr>
          <w:rFonts w:ascii="宋体" w:hAnsi="宋体" w:cs="宋体" w:hint="eastAsia"/>
          <w:sz w:val="24"/>
          <w:szCs w:val="24"/>
        </w:rPr>
        <w:t>综合评估：通过初步审查、商务评议、技术评议的投标，评标委员会成员分别对其商务、技术和价格按</w:t>
      </w:r>
      <w:r>
        <w:rPr>
          <w:rFonts w:ascii="宋体" w:hAnsi="宋体" w:cs="宋体" w:hint="eastAsia"/>
          <w:b/>
          <w:sz w:val="24"/>
          <w:szCs w:val="24"/>
        </w:rPr>
        <w:t>第四章评分办法及标准</w:t>
      </w:r>
      <w:r>
        <w:rPr>
          <w:rFonts w:ascii="宋体" w:hAnsi="宋体" w:cs="宋体" w:hint="eastAsia"/>
          <w:sz w:val="24"/>
          <w:szCs w:val="24"/>
        </w:rPr>
        <w:t>的规定进行打分。</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评标委员会经过评审，认为所有投标都不符合招标文件要求的，可以否决所有投标。</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30"/>
        </w:rPr>
        <w:t>〈六〉</w:t>
      </w:r>
      <w:r>
        <w:rPr>
          <w:rFonts w:ascii="宋体" w:hAnsi="宋体" w:cs="宋体" w:hint="eastAsia"/>
          <w:sz w:val="24"/>
          <w:szCs w:val="24"/>
        </w:rPr>
        <w:t>推荐预中标供应商</w:t>
      </w:r>
    </w:p>
    <w:p w:rsidR="00D70AB5" w:rsidRDefault="008F1F5D">
      <w:pPr>
        <w:spacing w:line="400" w:lineRule="exact"/>
        <w:ind w:firstLineChars="200" w:firstLine="480"/>
        <w:jc w:val="left"/>
        <w:rPr>
          <w:rFonts w:ascii="宋体" w:hAnsi="宋体" w:cs="宋体"/>
          <w:sz w:val="24"/>
          <w:szCs w:val="24"/>
        </w:rPr>
      </w:pPr>
      <w:r>
        <w:rPr>
          <w:rFonts w:ascii="宋体" w:hAnsi="宋体" w:cs="宋体" w:hint="eastAsia"/>
          <w:sz w:val="24"/>
          <w:szCs w:val="24"/>
        </w:rPr>
        <w:t>按评分结果由高到低排序，推荐综合得分第一的投标供应商为预中标供应商。</w:t>
      </w:r>
    </w:p>
    <w:p w:rsidR="00D70AB5" w:rsidRDefault="008F1F5D">
      <w:pPr>
        <w:spacing w:line="400" w:lineRule="exact"/>
        <w:ind w:rightChars="-84" w:right="-176"/>
        <w:rPr>
          <w:rFonts w:ascii="宋体" w:hAnsi="宋体" w:cs="宋体"/>
          <w:b/>
          <w:bCs/>
          <w:sz w:val="24"/>
          <w:szCs w:val="30"/>
        </w:rPr>
      </w:pPr>
      <w:r>
        <w:rPr>
          <w:rFonts w:ascii="宋体" w:hAnsi="宋体" w:cs="宋体" w:hint="eastAsia"/>
          <w:b/>
          <w:bCs/>
          <w:sz w:val="24"/>
          <w:szCs w:val="30"/>
        </w:rPr>
        <w:t xml:space="preserve">   六、中标通知</w:t>
      </w:r>
    </w:p>
    <w:p w:rsidR="00D70AB5" w:rsidRDefault="008F1F5D">
      <w:pPr>
        <w:spacing w:line="400" w:lineRule="exact"/>
        <w:ind w:leftChars="-84" w:left="-176" w:rightChars="-84" w:right="-176" w:firstLine="480"/>
        <w:rPr>
          <w:rFonts w:ascii="宋体" w:hAnsi="宋体" w:cs="宋体"/>
          <w:kern w:val="0"/>
          <w:sz w:val="24"/>
          <w:szCs w:val="24"/>
        </w:rPr>
      </w:pPr>
      <w:r>
        <w:rPr>
          <w:rFonts w:ascii="宋体" w:hAnsi="宋体" w:cs="宋体" w:hint="eastAsia"/>
          <w:sz w:val="24"/>
          <w:szCs w:val="30"/>
        </w:rPr>
        <w:t>〈一〉</w:t>
      </w:r>
      <w:r>
        <w:rPr>
          <w:rFonts w:ascii="宋体" w:hAnsi="宋体" w:cs="宋体" w:hint="eastAsia"/>
          <w:kern w:val="0"/>
          <w:sz w:val="24"/>
          <w:szCs w:val="24"/>
        </w:rPr>
        <w:t>评标结束后，招标代理机构在浙江政府采购网和慈溪市公共资源交易网上发布中标公告，中标供应商自接到招标方的有关领取中标通知书的通知后，应在48小时内到招标代理机构领取中标通知书。中标供应商须按照《中标通知书》规定的要求时间内与采购人签订合同。</w:t>
      </w:r>
    </w:p>
    <w:p w:rsidR="00D70AB5" w:rsidRDefault="008F1F5D">
      <w:pPr>
        <w:spacing w:line="400" w:lineRule="exact"/>
        <w:ind w:leftChars="-84" w:left="-176" w:rightChars="-84" w:right="-176" w:firstLine="480"/>
        <w:rPr>
          <w:rFonts w:ascii="宋体" w:hAnsi="宋体" w:cs="宋体"/>
          <w:sz w:val="24"/>
          <w:szCs w:val="30"/>
        </w:rPr>
      </w:pPr>
      <w:r>
        <w:rPr>
          <w:rFonts w:ascii="宋体" w:hAnsi="宋体" w:cs="宋体" w:hint="eastAsia"/>
          <w:sz w:val="24"/>
          <w:szCs w:val="30"/>
        </w:rPr>
        <w:t>〈二〉中标通知书发出后，若中标单位放弃中标，除没收其投标保证金外，应当承担相应的法律责任，中标通知书对招标方和中标方具有同等法律效力。</w:t>
      </w:r>
    </w:p>
    <w:p w:rsidR="00D70AB5" w:rsidRDefault="00D70AB5">
      <w:pPr>
        <w:spacing w:line="360" w:lineRule="auto"/>
        <w:jc w:val="center"/>
        <w:rPr>
          <w:rStyle w:val="1CharChar"/>
          <w:rFonts w:ascii="宋体" w:hAnsi="宋体" w:cs="宋体"/>
          <w:szCs w:val="36"/>
        </w:rPr>
      </w:pPr>
    </w:p>
    <w:p w:rsidR="00D70AB5" w:rsidRDefault="00D70AB5">
      <w:pPr>
        <w:spacing w:line="360" w:lineRule="auto"/>
        <w:jc w:val="center"/>
        <w:rPr>
          <w:rStyle w:val="1CharChar"/>
          <w:rFonts w:ascii="宋体" w:hAnsi="宋体" w:cs="宋体"/>
          <w:szCs w:val="36"/>
        </w:rPr>
      </w:pPr>
    </w:p>
    <w:p w:rsidR="00D70AB5" w:rsidRDefault="00D70AB5">
      <w:pPr>
        <w:spacing w:line="360" w:lineRule="auto"/>
        <w:jc w:val="center"/>
        <w:rPr>
          <w:rStyle w:val="1CharChar"/>
          <w:rFonts w:ascii="宋体" w:hAnsi="宋体" w:cs="宋体"/>
          <w:szCs w:val="36"/>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Pr="007B71FE" w:rsidRDefault="007B71FE" w:rsidP="007B71FE">
      <w:pPr>
        <w:pStyle w:val="a0"/>
        <w:ind w:firstLine="420"/>
        <w:rPr>
          <w:lang w:val="en-US"/>
        </w:rPr>
      </w:pPr>
    </w:p>
    <w:p w:rsidR="00D70AB5" w:rsidRDefault="00D70AB5">
      <w:pPr>
        <w:spacing w:line="360" w:lineRule="auto"/>
        <w:jc w:val="center"/>
        <w:rPr>
          <w:rStyle w:val="1CharChar"/>
          <w:rFonts w:ascii="宋体" w:hAnsi="宋体" w:cs="宋体"/>
          <w:szCs w:val="36"/>
        </w:rPr>
      </w:pPr>
    </w:p>
    <w:p w:rsidR="00D70AB5" w:rsidRDefault="008F1F5D">
      <w:pPr>
        <w:spacing w:line="480" w:lineRule="exact"/>
        <w:jc w:val="center"/>
        <w:rPr>
          <w:rFonts w:ascii="宋体" w:hAnsi="宋体" w:cs="宋体"/>
          <w:sz w:val="28"/>
          <w:szCs w:val="28"/>
        </w:rPr>
      </w:pPr>
      <w:r>
        <w:rPr>
          <w:rStyle w:val="1CharChar"/>
          <w:rFonts w:ascii="宋体" w:hAnsi="宋体" w:cs="宋体" w:hint="eastAsia"/>
          <w:szCs w:val="36"/>
        </w:rPr>
        <w:lastRenderedPageBreak/>
        <w:t xml:space="preserve"> 第四章  评分办法及标准</w:t>
      </w:r>
    </w:p>
    <w:p w:rsidR="00D70AB5" w:rsidRDefault="00D70AB5">
      <w:pPr>
        <w:spacing w:line="500" w:lineRule="exact"/>
        <w:ind w:firstLineChars="200" w:firstLine="482"/>
        <w:rPr>
          <w:rFonts w:ascii="宋体" w:hAnsi="宋体" w:cs="宋体"/>
          <w:b/>
          <w:sz w:val="24"/>
          <w:szCs w:val="24"/>
        </w:rPr>
      </w:pPr>
    </w:p>
    <w:p w:rsidR="00D70AB5" w:rsidRDefault="008F1F5D">
      <w:pPr>
        <w:spacing w:line="500" w:lineRule="exact"/>
        <w:ind w:firstLineChars="200" w:firstLine="482"/>
        <w:rPr>
          <w:rFonts w:ascii="宋体" w:hAnsi="宋体" w:cs="宋体"/>
          <w:b/>
          <w:bCs/>
          <w:sz w:val="24"/>
          <w:szCs w:val="24"/>
        </w:rPr>
      </w:pPr>
      <w:r>
        <w:rPr>
          <w:rFonts w:ascii="宋体" w:hAnsi="宋体" w:cs="宋体" w:hint="eastAsia"/>
          <w:b/>
          <w:sz w:val="24"/>
          <w:szCs w:val="24"/>
        </w:rPr>
        <w:t>★</w:t>
      </w:r>
      <w:r>
        <w:rPr>
          <w:rFonts w:ascii="宋体" w:hAnsi="宋体" w:cs="宋体" w:hint="eastAsia"/>
          <w:b/>
          <w:bCs/>
          <w:sz w:val="24"/>
          <w:szCs w:val="24"/>
        </w:rPr>
        <w:t>1、本次采购项目设置采购预算价。投标方的投标报价超过采购预算价的为无效报价，其投标无效。若所有投标方报价均超过预算价，本项目将重新组织采购。</w:t>
      </w:r>
    </w:p>
    <w:p w:rsidR="00D70AB5" w:rsidRDefault="008F1F5D">
      <w:pPr>
        <w:spacing w:line="500" w:lineRule="exact"/>
        <w:ind w:firstLineChars="200" w:firstLine="480"/>
        <w:rPr>
          <w:rFonts w:ascii="宋体" w:hAnsi="宋体" w:cs="宋体"/>
          <w:sz w:val="24"/>
          <w:szCs w:val="24"/>
        </w:rPr>
      </w:pPr>
      <w:r>
        <w:rPr>
          <w:rFonts w:ascii="宋体" w:hAnsi="宋体" w:cs="宋体" w:hint="eastAsia"/>
          <w:sz w:val="24"/>
          <w:szCs w:val="24"/>
        </w:rPr>
        <w:t>2、本次采购项目采用综合评分法，总分为100分，其中商务技术分65分，报价分35分，评分过程中分数的计算结果采用四舍五入法，并保留小数点后2位。</w:t>
      </w:r>
    </w:p>
    <w:p w:rsidR="00D70AB5" w:rsidRDefault="008F1F5D">
      <w:pPr>
        <w:spacing w:line="500" w:lineRule="exact"/>
        <w:ind w:firstLineChars="200" w:firstLine="480"/>
        <w:rPr>
          <w:rFonts w:ascii="宋体" w:hAnsi="宋体" w:cs="宋体"/>
          <w:sz w:val="24"/>
          <w:szCs w:val="24"/>
        </w:rPr>
      </w:pPr>
      <w:r>
        <w:rPr>
          <w:rFonts w:ascii="宋体" w:hAnsi="宋体" w:cs="宋体" w:hint="eastAsia"/>
          <w:sz w:val="24"/>
          <w:szCs w:val="24"/>
        </w:rPr>
        <w:t>3、评委评审打分部分</w:t>
      </w:r>
    </w:p>
    <w:p w:rsidR="00D70AB5" w:rsidRDefault="008F1F5D">
      <w:pPr>
        <w:spacing w:line="500" w:lineRule="exact"/>
        <w:ind w:firstLineChars="200" w:firstLine="480"/>
        <w:rPr>
          <w:rFonts w:ascii="宋体" w:hAnsi="宋体" w:cs="宋体"/>
          <w:sz w:val="24"/>
          <w:szCs w:val="24"/>
        </w:rPr>
      </w:pPr>
      <w:r>
        <w:rPr>
          <w:rFonts w:ascii="宋体" w:hAnsi="宋体" w:cs="宋体" w:hint="eastAsia"/>
          <w:sz w:val="24"/>
          <w:szCs w:val="24"/>
        </w:rPr>
        <w:t>由评委对各投标方的投标文件进行审阅，然后对投标方进行询标（如有必要）和评议，对每一家投标方的商务技术文件和报价文件进行打分。</w:t>
      </w:r>
    </w:p>
    <w:p w:rsidR="00D70AB5" w:rsidRDefault="008F1F5D">
      <w:pPr>
        <w:spacing w:line="500" w:lineRule="exact"/>
        <w:ind w:firstLineChars="200" w:firstLine="480"/>
        <w:rPr>
          <w:rFonts w:ascii="宋体" w:hAnsi="宋体" w:cs="宋体"/>
          <w:sz w:val="24"/>
          <w:szCs w:val="24"/>
        </w:rPr>
      </w:pPr>
      <w:r>
        <w:rPr>
          <w:rFonts w:ascii="宋体" w:hAnsi="宋体" w:cs="宋体" w:hint="eastAsia"/>
          <w:sz w:val="24"/>
          <w:szCs w:val="24"/>
        </w:rPr>
        <w:t>统计、汇总所有评委对每一家投标方的评分，取算术平均值（小数点后保留2位数）为该投标方的综合得分。</w:t>
      </w:r>
    </w:p>
    <w:p w:rsidR="00D70AB5" w:rsidRDefault="008F1F5D">
      <w:pPr>
        <w:spacing w:line="500" w:lineRule="exact"/>
        <w:ind w:firstLineChars="200" w:firstLine="480"/>
        <w:rPr>
          <w:rFonts w:ascii="宋体" w:hAnsi="宋体" w:cs="宋体"/>
          <w:sz w:val="24"/>
          <w:szCs w:val="24"/>
        </w:rPr>
      </w:pPr>
      <w:r>
        <w:rPr>
          <w:rFonts w:ascii="宋体" w:hAnsi="宋体" w:cs="宋体" w:hint="eastAsia"/>
          <w:sz w:val="24"/>
          <w:szCs w:val="24"/>
        </w:rPr>
        <w:t>4、综合得分与中标方的确定</w:t>
      </w:r>
    </w:p>
    <w:p w:rsidR="00D70AB5" w:rsidRDefault="008F1F5D">
      <w:pPr>
        <w:spacing w:line="500" w:lineRule="exact"/>
        <w:ind w:firstLineChars="200" w:firstLine="480"/>
        <w:rPr>
          <w:rFonts w:ascii="宋体" w:hAnsi="宋体" w:cs="宋体"/>
          <w:sz w:val="24"/>
          <w:szCs w:val="24"/>
        </w:rPr>
      </w:pPr>
      <w:r>
        <w:rPr>
          <w:rFonts w:ascii="宋体" w:hAnsi="宋体" w:cs="宋体" w:hint="eastAsia"/>
          <w:sz w:val="24"/>
          <w:szCs w:val="24"/>
        </w:rPr>
        <w:t>1）各投标</w:t>
      </w:r>
      <w:proofErr w:type="gramStart"/>
      <w:r>
        <w:rPr>
          <w:rFonts w:ascii="宋体" w:hAnsi="宋体" w:cs="宋体" w:hint="eastAsia"/>
          <w:sz w:val="24"/>
          <w:szCs w:val="24"/>
        </w:rPr>
        <w:t>方最终</w:t>
      </w:r>
      <w:proofErr w:type="gramEnd"/>
      <w:r>
        <w:rPr>
          <w:rFonts w:ascii="宋体" w:hAnsi="宋体" w:cs="宋体" w:hint="eastAsia"/>
          <w:sz w:val="24"/>
          <w:szCs w:val="24"/>
        </w:rPr>
        <w:t>得分按以下方法进行计算：</w:t>
      </w:r>
    </w:p>
    <w:p w:rsidR="00D70AB5" w:rsidRDefault="008F1F5D">
      <w:pPr>
        <w:spacing w:line="500" w:lineRule="exact"/>
        <w:ind w:firstLineChars="200" w:firstLine="480"/>
        <w:rPr>
          <w:rFonts w:ascii="宋体" w:hAnsi="宋体" w:cs="宋体"/>
          <w:sz w:val="24"/>
          <w:szCs w:val="24"/>
        </w:rPr>
      </w:pPr>
      <w:r>
        <w:rPr>
          <w:rFonts w:ascii="宋体" w:hAnsi="宋体" w:cs="宋体" w:hint="eastAsia"/>
          <w:sz w:val="24"/>
          <w:szCs w:val="24"/>
        </w:rPr>
        <w:t>综合得分=商务技术分+报价分。</w:t>
      </w:r>
    </w:p>
    <w:p w:rsidR="00D70AB5" w:rsidRDefault="008F1F5D">
      <w:pPr>
        <w:spacing w:line="500" w:lineRule="exact"/>
        <w:ind w:firstLineChars="200" w:firstLine="480"/>
        <w:rPr>
          <w:rFonts w:ascii="宋体" w:hAnsi="宋体" w:cs="宋体"/>
          <w:sz w:val="24"/>
          <w:szCs w:val="24"/>
        </w:rPr>
      </w:pPr>
      <w:r>
        <w:rPr>
          <w:rFonts w:ascii="宋体" w:hAnsi="宋体" w:cs="宋体" w:hint="eastAsia"/>
          <w:sz w:val="24"/>
          <w:szCs w:val="24"/>
        </w:rPr>
        <w:t>推荐综合得分最高的为预中标方，若综合得分出现并列，则报价低的排列在前，若得分且报价相同则按技术指标优劣（指评分表中所有方案总评分高低）顺序排列，否则抽签决定名次。</w:t>
      </w:r>
    </w:p>
    <w:p w:rsidR="00D70AB5" w:rsidRDefault="008F1F5D">
      <w:pPr>
        <w:spacing w:line="500" w:lineRule="exact"/>
        <w:ind w:firstLineChars="200" w:firstLine="480"/>
        <w:rPr>
          <w:rFonts w:ascii="宋体" w:hAnsi="宋体" w:cs="宋体"/>
          <w:sz w:val="24"/>
          <w:szCs w:val="24"/>
        </w:rPr>
      </w:pPr>
      <w:r>
        <w:rPr>
          <w:rFonts w:ascii="宋体" w:hAnsi="宋体" w:cs="宋体" w:hint="eastAsia"/>
          <w:sz w:val="24"/>
          <w:szCs w:val="24"/>
        </w:rPr>
        <w:t>5、在规定的分值内由评标委员会各成员自行评定打分。</w:t>
      </w:r>
    </w:p>
    <w:p w:rsidR="00D70AB5" w:rsidRDefault="008F1F5D">
      <w:pPr>
        <w:spacing w:line="500" w:lineRule="exact"/>
        <w:ind w:firstLineChars="200" w:firstLine="480"/>
        <w:rPr>
          <w:rFonts w:ascii="宋体" w:hAnsi="宋体" w:cs="宋体"/>
          <w:sz w:val="24"/>
          <w:szCs w:val="24"/>
        </w:rPr>
      </w:pPr>
      <w:r>
        <w:rPr>
          <w:rFonts w:ascii="宋体" w:hAnsi="宋体" w:cs="宋体" w:hint="eastAsia"/>
          <w:sz w:val="24"/>
          <w:szCs w:val="24"/>
        </w:rPr>
        <w:t>具体评分标准见下表：</w:t>
      </w:r>
    </w:p>
    <w:p w:rsidR="00D70AB5" w:rsidRDefault="00D70AB5">
      <w:pPr>
        <w:spacing w:line="560" w:lineRule="exact"/>
        <w:ind w:firstLineChars="200" w:firstLine="480"/>
        <w:rPr>
          <w:rFonts w:ascii="宋体" w:hAnsi="宋体" w:cs="宋体"/>
          <w:sz w:val="24"/>
          <w:szCs w:val="24"/>
        </w:rPr>
      </w:pPr>
    </w:p>
    <w:p w:rsidR="00D70AB5" w:rsidRDefault="00D70AB5">
      <w:pPr>
        <w:spacing w:line="560" w:lineRule="exact"/>
        <w:ind w:firstLineChars="200" w:firstLine="480"/>
        <w:rPr>
          <w:rFonts w:ascii="宋体" w:hAnsi="宋体" w:cs="宋体"/>
          <w:sz w:val="24"/>
          <w:szCs w:val="24"/>
        </w:rPr>
      </w:pPr>
    </w:p>
    <w:p w:rsidR="00D70AB5" w:rsidRDefault="00D70AB5">
      <w:pPr>
        <w:spacing w:line="560" w:lineRule="exact"/>
        <w:ind w:firstLineChars="200" w:firstLine="480"/>
        <w:rPr>
          <w:rFonts w:ascii="宋体" w:hAnsi="宋体" w:cs="宋体"/>
          <w:sz w:val="24"/>
          <w:szCs w:val="24"/>
        </w:rPr>
      </w:pPr>
    </w:p>
    <w:p w:rsidR="00D70AB5" w:rsidRDefault="00D70AB5">
      <w:pPr>
        <w:spacing w:line="560" w:lineRule="exact"/>
        <w:rPr>
          <w:rFonts w:ascii="宋体" w:hAnsi="宋体" w:cs="宋体"/>
          <w:sz w:val="24"/>
          <w:szCs w:val="24"/>
        </w:rPr>
      </w:pPr>
    </w:p>
    <w:p w:rsidR="00D70AB5" w:rsidRDefault="00D70AB5">
      <w:pPr>
        <w:spacing w:line="560" w:lineRule="exact"/>
        <w:rPr>
          <w:rFonts w:ascii="宋体" w:hAnsi="宋体" w:cs="宋体"/>
          <w:sz w:val="24"/>
          <w:szCs w:val="24"/>
        </w:rPr>
      </w:pPr>
    </w:p>
    <w:p w:rsidR="00D70AB5" w:rsidRDefault="008F1F5D">
      <w:pPr>
        <w:spacing w:line="560" w:lineRule="exact"/>
        <w:ind w:firstLineChars="200" w:firstLine="480"/>
        <w:rPr>
          <w:rFonts w:ascii="宋体" w:hAnsi="宋体" w:cs="宋体"/>
          <w:spacing w:val="15"/>
          <w:szCs w:val="21"/>
        </w:rPr>
      </w:pPr>
      <w:r>
        <w:rPr>
          <w:rFonts w:ascii="宋体" w:hAnsi="宋体" w:cs="宋体" w:hint="eastAsia"/>
          <w:spacing w:val="15"/>
          <w:szCs w:val="21"/>
        </w:rPr>
        <w:t xml:space="preserve">             </w:t>
      </w:r>
    </w:p>
    <w:p w:rsidR="00D70AB5" w:rsidRDefault="008F1F5D">
      <w:pPr>
        <w:spacing w:line="560" w:lineRule="exact"/>
        <w:ind w:firstLineChars="200" w:firstLine="480"/>
        <w:rPr>
          <w:rFonts w:ascii="宋体" w:hAnsi="宋体" w:cs="宋体"/>
          <w:spacing w:val="15"/>
          <w:szCs w:val="21"/>
        </w:rPr>
      </w:pPr>
      <w:r>
        <w:rPr>
          <w:rFonts w:ascii="宋体" w:hAnsi="宋体" w:cs="宋体" w:hint="eastAsia"/>
          <w:spacing w:val="15"/>
          <w:szCs w:val="21"/>
        </w:rPr>
        <w:t xml:space="preserve"> </w:t>
      </w:r>
    </w:p>
    <w:tbl>
      <w:tblPr>
        <w:tblW w:w="103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88"/>
        <w:gridCol w:w="1691"/>
        <w:gridCol w:w="698"/>
        <w:gridCol w:w="7199"/>
        <w:gridCol w:w="19"/>
      </w:tblGrid>
      <w:tr w:rsidR="00D70AB5">
        <w:trPr>
          <w:trHeight w:val="437"/>
          <w:jc w:val="center"/>
        </w:trPr>
        <w:tc>
          <w:tcPr>
            <w:tcW w:w="2479" w:type="dxa"/>
            <w:gridSpan w:val="2"/>
            <w:vAlign w:val="center"/>
          </w:tcPr>
          <w:p w:rsidR="00D70AB5" w:rsidRDefault="008F1F5D">
            <w:pPr>
              <w:rPr>
                <w:rFonts w:ascii="宋体" w:hAnsi="宋体" w:cs="宋体"/>
              </w:rPr>
            </w:pPr>
            <w:r>
              <w:rPr>
                <w:rFonts w:ascii="宋体" w:hAnsi="宋体" w:cs="宋体" w:hint="eastAsia"/>
              </w:rPr>
              <w:lastRenderedPageBreak/>
              <w:t>评标内容</w:t>
            </w:r>
          </w:p>
        </w:tc>
        <w:tc>
          <w:tcPr>
            <w:tcW w:w="698" w:type="dxa"/>
            <w:vAlign w:val="center"/>
          </w:tcPr>
          <w:p w:rsidR="00D70AB5" w:rsidRDefault="008F1F5D">
            <w:pPr>
              <w:rPr>
                <w:rFonts w:ascii="宋体" w:hAnsi="宋体" w:cs="宋体"/>
              </w:rPr>
            </w:pPr>
            <w:r>
              <w:rPr>
                <w:rFonts w:ascii="宋体" w:hAnsi="宋体" w:cs="宋体" w:hint="eastAsia"/>
              </w:rPr>
              <w:t>分值</w:t>
            </w:r>
          </w:p>
        </w:tc>
        <w:tc>
          <w:tcPr>
            <w:tcW w:w="7218" w:type="dxa"/>
            <w:gridSpan w:val="2"/>
            <w:vAlign w:val="center"/>
          </w:tcPr>
          <w:p w:rsidR="00D70AB5" w:rsidRDefault="008F1F5D">
            <w:pPr>
              <w:rPr>
                <w:rFonts w:ascii="宋体" w:hAnsi="宋体" w:cs="宋体"/>
              </w:rPr>
            </w:pPr>
            <w:r>
              <w:rPr>
                <w:rFonts w:ascii="宋体" w:hAnsi="宋体" w:cs="宋体" w:hint="eastAsia"/>
              </w:rPr>
              <w:t>评分标准</w:t>
            </w:r>
          </w:p>
        </w:tc>
      </w:tr>
      <w:tr w:rsidR="00D70AB5">
        <w:trPr>
          <w:trHeight w:val="2655"/>
          <w:jc w:val="center"/>
        </w:trPr>
        <w:tc>
          <w:tcPr>
            <w:tcW w:w="2479" w:type="dxa"/>
            <w:gridSpan w:val="2"/>
            <w:vAlign w:val="center"/>
          </w:tcPr>
          <w:p w:rsidR="00D70AB5" w:rsidRDefault="008F1F5D">
            <w:pPr>
              <w:jc w:val="center"/>
              <w:rPr>
                <w:rFonts w:ascii="宋体" w:hAnsi="宋体" w:cs="宋体"/>
              </w:rPr>
            </w:pPr>
            <w:r>
              <w:rPr>
                <w:rFonts w:ascii="宋体" w:hAnsi="宋体" w:cs="宋体" w:hint="eastAsia"/>
              </w:rPr>
              <w:t>投标报价分</w:t>
            </w:r>
          </w:p>
          <w:p w:rsidR="00D70AB5" w:rsidRDefault="008F1F5D">
            <w:pPr>
              <w:jc w:val="center"/>
              <w:rPr>
                <w:rFonts w:ascii="宋体" w:hAnsi="宋体" w:cs="宋体"/>
              </w:rPr>
            </w:pPr>
            <w:r>
              <w:rPr>
                <w:rFonts w:ascii="宋体" w:hAnsi="宋体" w:cs="宋体" w:hint="eastAsia"/>
              </w:rPr>
              <w:t>（35分）</w:t>
            </w:r>
          </w:p>
        </w:tc>
        <w:tc>
          <w:tcPr>
            <w:tcW w:w="698" w:type="dxa"/>
            <w:vAlign w:val="center"/>
          </w:tcPr>
          <w:p w:rsidR="00D70AB5" w:rsidRDefault="008F1F5D" w:rsidP="00DE5381">
            <w:pPr>
              <w:jc w:val="center"/>
              <w:rPr>
                <w:rFonts w:ascii="宋体" w:hAnsi="宋体" w:cs="宋体"/>
              </w:rPr>
            </w:pPr>
            <w:r>
              <w:rPr>
                <w:rFonts w:ascii="宋体" w:hAnsi="宋体" w:cs="宋体" w:hint="eastAsia"/>
              </w:rPr>
              <w:t>35分</w:t>
            </w:r>
          </w:p>
        </w:tc>
        <w:tc>
          <w:tcPr>
            <w:tcW w:w="7218" w:type="dxa"/>
            <w:gridSpan w:val="2"/>
            <w:vAlign w:val="center"/>
          </w:tcPr>
          <w:p w:rsidR="00D70AB5" w:rsidRDefault="008F1F5D">
            <w:pPr>
              <w:rPr>
                <w:rFonts w:ascii="宋体" w:hAnsi="宋体" w:cs="宋体"/>
              </w:rPr>
            </w:pPr>
            <w:r>
              <w:rPr>
                <w:rFonts w:ascii="宋体" w:hAnsi="宋体" w:cs="宋体" w:hint="eastAsia"/>
              </w:rPr>
              <w:t>参与评审的价格：小</w:t>
            </w:r>
            <w:proofErr w:type="gramStart"/>
            <w:r>
              <w:rPr>
                <w:rFonts w:ascii="宋体" w:hAnsi="宋体" w:cs="宋体" w:hint="eastAsia"/>
              </w:rPr>
              <w:t>微企业</w:t>
            </w:r>
            <w:proofErr w:type="gramEnd"/>
            <w:r>
              <w:rPr>
                <w:rFonts w:ascii="宋体" w:hAnsi="宋体" w:cs="宋体" w:hint="eastAsia"/>
              </w:rPr>
              <w:t>=投标报价-小</w:t>
            </w:r>
            <w:proofErr w:type="gramStart"/>
            <w:r>
              <w:rPr>
                <w:rFonts w:ascii="宋体" w:hAnsi="宋体" w:cs="宋体" w:hint="eastAsia"/>
              </w:rPr>
              <w:t>微企业</w:t>
            </w:r>
            <w:proofErr w:type="gramEnd"/>
            <w:r>
              <w:rPr>
                <w:rFonts w:ascii="宋体" w:hAnsi="宋体" w:cs="宋体" w:hint="eastAsia"/>
              </w:rPr>
              <w:t>价格扣除优惠值6%；其他企业=投标报价。</w:t>
            </w:r>
          </w:p>
          <w:p w:rsidR="00D70AB5" w:rsidRDefault="008F1F5D">
            <w:pPr>
              <w:rPr>
                <w:rFonts w:ascii="宋体" w:hAnsi="宋体" w:cs="宋体"/>
              </w:rPr>
            </w:pPr>
            <w:r>
              <w:rPr>
                <w:rFonts w:ascii="宋体" w:hAnsi="宋体" w:cs="宋体" w:hint="eastAsia"/>
              </w:rPr>
              <w:t>评标基准价=满足招标文件要求且“参与评审的价格”中最低的价格为评标基准价。</w:t>
            </w:r>
          </w:p>
          <w:p w:rsidR="00D70AB5" w:rsidRDefault="008F1F5D">
            <w:pPr>
              <w:rPr>
                <w:rFonts w:ascii="宋体" w:hAnsi="宋体" w:cs="宋体"/>
              </w:rPr>
            </w:pPr>
            <w:r>
              <w:rPr>
                <w:rFonts w:ascii="宋体" w:hAnsi="宋体" w:cs="宋体" w:hint="eastAsia"/>
              </w:rPr>
              <w:t>基准价得分为满分35分，其他投标报价得分计算公式如下：</w:t>
            </w:r>
          </w:p>
          <w:p w:rsidR="00D70AB5" w:rsidRDefault="008F1F5D">
            <w:pPr>
              <w:rPr>
                <w:rFonts w:ascii="宋体" w:hAnsi="宋体" w:cs="宋体"/>
              </w:rPr>
            </w:pPr>
            <w:r>
              <w:rPr>
                <w:rFonts w:ascii="宋体" w:hAnsi="宋体" w:cs="宋体" w:hint="eastAsia"/>
              </w:rPr>
              <w:t>投标报价得分=(评标基准价/参与评审的价格)×35%×100</w:t>
            </w:r>
          </w:p>
          <w:p w:rsidR="00D70AB5" w:rsidRDefault="008F1F5D">
            <w:pPr>
              <w:rPr>
                <w:rFonts w:ascii="宋体" w:hAnsi="宋体" w:cs="宋体"/>
              </w:rPr>
            </w:pPr>
            <w:r>
              <w:rPr>
                <w:rFonts w:ascii="宋体" w:hAnsi="宋体" w:cs="宋体" w:hint="eastAsia"/>
              </w:rPr>
              <w:t>得分四舍五入保留到小数点后两位。</w:t>
            </w:r>
          </w:p>
          <w:p w:rsidR="00D70AB5" w:rsidRDefault="008F1F5D">
            <w:pPr>
              <w:rPr>
                <w:rFonts w:ascii="宋体" w:hAnsi="宋体" w:cs="宋体"/>
              </w:rPr>
            </w:pPr>
            <w:r>
              <w:rPr>
                <w:rFonts w:ascii="宋体" w:hAnsi="宋体" w:cs="宋体" w:hint="eastAsia"/>
              </w:rPr>
              <w:t>注：投标人为小</w:t>
            </w:r>
            <w:proofErr w:type="gramStart"/>
            <w:r>
              <w:rPr>
                <w:rFonts w:ascii="宋体" w:hAnsi="宋体" w:cs="宋体" w:hint="eastAsia"/>
              </w:rPr>
              <w:t>微企业</w:t>
            </w:r>
            <w:proofErr w:type="gramEnd"/>
            <w:r>
              <w:rPr>
                <w:rFonts w:ascii="宋体" w:hAnsi="宋体" w:cs="宋体" w:hint="eastAsia"/>
              </w:rPr>
              <w:t>且投标产品为小</w:t>
            </w:r>
            <w:proofErr w:type="gramStart"/>
            <w:r>
              <w:rPr>
                <w:rFonts w:ascii="宋体" w:hAnsi="宋体" w:cs="宋体" w:hint="eastAsia"/>
              </w:rPr>
              <w:t>微企业</w:t>
            </w:r>
            <w:proofErr w:type="gramEnd"/>
            <w:r>
              <w:rPr>
                <w:rFonts w:ascii="宋体" w:hAnsi="宋体" w:cs="宋体" w:hint="eastAsia"/>
              </w:rPr>
              <w:t>生产的，请投标人将小</w:t>
            </w:r>
            <w:proofErr w:type="gramStart"/>
            <w:r>
              <w:rPr>
                <w:rFonts w:ascii="宋体" w:hAnsi="宋体" w:cs="宋体" w:hint="eastAsia"/>
              </w:rPr>
              <w:t>微企业</w:t>
            </w:r>
            <w:proofErr w:type="gramEnd"/>
            <w:r>
              <w:rPr>
                <w:rFonts w:ascii="宋体" w:hAnsi="宋体" w:cs="宋体" w:hint="eastAsia"/>
              </w:rPr>
              <w:t>生产的产品放入小</w:t>
            </w:r>
            <w:proofErr w:type="gramStart"/>
            <w:r>
              <w:rPr>
                <w:rFonts w:ascii="宋体" w:hAnsi="宋体" w:cs="宋体" w:hint="eastAsia"/>
              </w:rPr>
              <w:t>微企业</w:t>
            </w:r>
            <w:proofErr w:type="gramEnd"/>
            <w:r>
              <w:rPr>
                <w:rFonts w:ascii="宋体" w:hAnsi="宋体" w:cs="宋体" w:hint="eastAsia"/>
              </w:rPr>
              <w:t>产品分项报价表中，该部分产品投标价格给予6%的价格扣除后参与评审。</w:t>
            </w:r>
          </w:p>
        </w:tc>
      </w:tr>
      <w:tr w:rsidR="00D70AB5" w:rsidTr="00DE5381">
        <w:trPr>
          <w:trHeight w:val="844"/>
          <w:jc w:val="center"/>
        </w:trPr>
        <w:tc>
          <w:tcPr>
            <w:tcW w:w="788" w:type="dxa"/>
            <w:vMerge w:val="restart"/>
            <w:vAlign w:val="center"/>
          </w:tcPr>
          <w:p w:rsidR="00D70AB5" w:rsidRDefault="008F1F5D" w:rsidP="00DE5381">
            <w:pPr>
              <w:rPr>
                <w:rFonts w:ascii="宋体" w:hAnsi="宋体" w:cs="宋体"/>
              </w:rPr>
            </w:pPr>
            <w:r>
              <w:rPr>
                <w:rFonts w:ascii="宋体" w:hAnsi="宋体" w:cs="宋体" w:hint="eastAsia"/>
              </w:rPr>
              <w:t>商务技术分（</w:t>
            </w:r>
            <w:r w:rsidR="00DE5381">
              <w:rPr>
                <w:rFonts w:ascii="宋体" w:hAnsi="宋体" w:cs="宋体" w:hint="eastAsia"/>
              </w:rPr>
              <w:t>65</w:t>
            </w:r>
            <w:r>
              <w:rPr>
                <w:rFonts w:ascii="宋体" w:hAnsi="宋体" w:cs="宋体" w:hint="eastAsia"/>
              </w:rPr>
              <w:t>分）</w:t>
            </w:r>
          </w:p>
        </w:tc>
        <w:tc>
          <w:tcPr>
            <w:tcW w:w="1691" w:type="dxa"/>
            <w:vAlign w:val="center"/>
          </w:tcPr>
          <w:p w:rsidR="00D70AB5" w:rsidRDefault="008F1F5D" w:rsidP="00DE5381">
            <w:pPr>
              <w:jc w:val="center"/>
              <w:rPr>
                <w:rFonts w:ascii="宋体" w:hAnsi="宋体" w:cs="宋体"/>
              </w:rPr>
            </w:pPr>
            <w:r>
              <w:rPr>
                <w:rFonts w:ascii="宋体" w:hAnsi="宋体" w:cs="宋体" w:hint="eastAsia"/>
              </w:rPr>
              <w:t>技术指标响应程度（3</w:t>
            </w:r>
            <w:r w:rsidR="00DE5381">
              <w:rPr>
                <w:rFonts w:ascii="宋体" w:hAnsi="宋体" w:cs="宋体" w:hint="eastAsia"/>
              </w:rPr>
              <w:t>6</w:t>
            </w:r>
            <w:r>
              <w:rPr>
                <w:rFonts w:ascii="宋体" w:hAnsi="宋体" w:cs="宋体" w:hint="eastAsia"/>
              </w:rPr>
              <w:t>分）</w:t>
            </w:r>
          </w:p>
        </w:tc>
        <w:tc>
          <w:tcPr>
            <w:tcW w:w="698" w:type="dxa"/>
            <w:vAlign w:val="center"/>
          </w:tcPr>
          <w:p w:rsidR="00D70AB5" w:rsidRDefault="008F1F5D" w:rsidP="00DE5381">
            <w:pPr>
              <w:jc w:val="center"/>
              <w:rPr>
                <w:rFonts w:ascii="宋体" w:hAnsi="宋体" w:cs="宋体"/>
              </w:rPr>
            </w:pPr>
            <w:r>
              <w:rPr>
                <w:rFonts w:ascii="宋体" w:hAnsi="宋体" w:cs="宋体" w:hint="eastAsia"/>
              </w:rPr>
              <w:t>3</w:t>
            </w:r>
            <w:r w:rsidR="00DE5381">
              <w:rPr>
                <w:rFonts w:ascii="宋体" w:hAnsi="宋体" w:cs="宋体" w:hint="eastAsia"/>
              </w:rPr>
              <w:t>6</w:t>
            </w:r>
            <w:r>
              <w:rPr>
                <w:rFonts w:ascii="宋体" w:hAnsi="宋体" w:cs="宋体" w:hint="eastAsia"/>
              </w:rPr>
              <w:t>分</w:t>
            </w:r>
          </w:p>
        </w:tc>
        <w:tc>
          <w:tcPr>
            <w:tcW w:w="7218" w:type="dxa"/>
            <w:gridSpan w:val="2"/>
            <w:vAlign w:val="center"/>
          </w:tcPr>
          <w:p w:rsidR="00D70AB5" w:rsidRDefault="008F1F5D" w:rsidP="00DE5381">
            <w:r>
              <w:rPr>
                <w:rFonts w:hint="eastAsia"/>
              </w:rPr>
              <w:t>根据投标单位提供货物配置和技术参数并结合技术条款响应表进行评审，是否能够满足招标文件要求，</w:t>
            </w:r>
            <w:r>
              <w:rPr>
                <w:rFonts w:ascii="宋体" w:hAnsi="宋体" w:hint="eastAsia"/>
                <w:szCs w:val="21"/>
              </w:rPr>
              <w:t>技术参数完全符合招标要求的得3</w:t>
            </w:r>
            <w:r w:rsidR="00DE5381">
              <w:rPr>
                <w:rFonts w:ascii="宋体" w:hAnsi="宋体" w:hint="eastAsia"/>
                <w:szCs w:val="21"/>
              </w:rPr>
              <w:t>6</w:t>
            </w:r>
            <w:r>
              <w:rPr>
                <w:rFonts w:ascii="宋体" w:hAnsi="宋体" w:hint="eastAsia"/>
                <w:szCs w:val="21"/>
              </w:rPr>
              <w:t>分；</w:t>
            </w:r>
            <w:proofErr w:type="gramStart"/>
            <w:r>
              <w:rPr>
                <w:rFonts w:ascii="宋体" w:hAnsi="宋体" w:hint="eastAsia"/>
                <w:szCs w:val="21"/>
              </w:rPr>
              <w:t>指标每负偏离</w:t>
            </w:r>
            <w:proofErr w:type="gramEnd"/>
            <w:r>
              <w:rPr>
                <w:rFonts w:ascii="宋体" w:hAnsi="宋体" w:hint="eastAsia"/>
                <w:szCs w:val="21"/>
              </w:rPr>
              <w:t>一项扣</w:t>
            </w:r>
            <w:r w:rsidR="00DE5381">
              <w:rPr>
                <w:rFonts w:ascii="宋体" w:hAnsi="宋体" w:hint="eastAsia"/>
                <w:szCs w:val="21"/>
              </w:rPr>
              <w:t>3</w:t>
            </w:r>
            <w:r>
              <w:rPr>
                <w:rFonts w:ascii="宋体" w:hAnsi="宋体" w:hint="eastAsia"/>
                <w:szCs w:val="21"/>
              </w:rPr>
              <w:t>分；扣完为止。</w:t>
            </w:r>
          </w:p>
        </w:tc>
      </w:tr>
      <w:tr w:rsidR="00D70AB5" w:rsidTr="00DE5381">
        <w:trPr>
          <w:trHeight w:val="639"/>
          <w:jc w:val="center"/>
        </w:trPr>
        <w:tc>
          <w:tcPr>
            <w:tcW w:w="788" w:type="dxa"/>
            <w:vMerge/>
            <w:vAlign w:val="center"/>
          </w:tcPr>
          <w:p w:rsidR="00D70AB5" w:rsidRDefault="00D70AB5">
            <w:pPr>
              <w:rPr>
                <w:rFonts w:ascii="宋体" w:hAnsi="宋体" w:cs="宋体"/>
              </w:rPr>
            </w:pPr>
          </w:p>
        </w:tc>
        <w:tc>
          <w:tcPr>
            <w:tcW w:w="1691" w:type="dxa"/>
            <w:vAlign w:val="center"/>
          </w:tcPr>
          <w:p w:rsidR="00D70AB5" w:rsidRDefault="008F1F5D" w:rsidP="00DE5381">
            <w:pPr>
              <w:jc w:val="center"/>
              <w:rPr>
                <w:rFonts w:ascii="宋体" w:hAnsi="宋体" w:cs="宋体"/>
              </w:rPr>
            </w:pPr>
            <w:r>
              <w:rPr>
                <w:rFonts w:ascii="宋体" w:hAnsi="宋体" w:cs="宋体" w:hint="eastAsia"/>
              </w:rPr>
              <w:t>体系认证证书</w:t>
            </w:r>
          </w:p>
          <w:p w:rsidR="00D70AB5" w:rsidRDefault="008F1F5D" w:rsidP="00DE5381">
            <w:pPr>
              <w:jc w:val="center"/>
              <w:rPr>
                <w:rFonts w:ascii="宋体" w:hAnsi="宋体" w:cs="宋体"/>
              </w:rPr>
            </w:pPr>
            <w:r>
              <w:rPr>
                <w:rFonts w:ascii="宋体" w:hAnsi="宋体" w:cs="宋体" w:hint="eastAsia"/>
              </w:rPr>
              <w:t>（6分）</w:t>
            </w:r>
          </w:p>
        </w:tc>
        <w:tc>
          <w:tcPr>
            <w:tcW w:w="698" w:type="dxa"/>
            <w:vAlign w:val="center"/>
          </w:tcPr>
          <w:p w:rsidR="00D70AB5" w:rsidRDefault="008F1F5D" w:rsidP="00DE5381">
            <w:pPr>
              <w:jc w:val="center"/>
              <w:rPr>
                <w:rFonts w:ascii="宋体" w:hAnsi="宋体" w:cs="宋体"/>
              </w:rPr>
            </w:pPr>
            <w:r>
              <w:rPr>
                <w:rFonts w:ascii="宋体" w:hAnsi="宋体" w:cs="宋体" w:hint="eastAsia"/>
              </w:rPr>
              <w:t>6分</w:t>
            </w:r>
          </w:p>
        </w:tc>
        <w:tc>
          <w:tcPr>
            <w:tcW w:w="7218" w:type="dxa"/>
            <w:gridSpan w:val="2"/>
            <w:vAlign w:val="center"/>
          </w:tcPr>
          <w:p w:rsidR="00D70AB5" w:rsidRDefault="008F1F5D">
            <w:pPr>
              <w:rPr>
                <w:rFonts w:ascii="宋体" w:hAnsi="宋体" w:cs="宋体"/>
              </w:rPr>
            </w:pPr>
            <w:r>
              <w:rPr>
                <w:rFonts w:hint="eastAsia"/>
              </w:rPr>
              <w:t>投标人具有有效的</w:t>
            </w:r>
            <w:r>
              <w:rPr>
                <w:rFonts w:hint="eastAsia"/>
              </w:rPr>
              <w:t>ISO9001</w:t>
            </w:r>
            <w:r>
              <w:rPr>
                <w:rFonts w:hint="eastAsia"/>
              </w:rPr>
              <w:t>质量管理体系认证证书、</w:t>
            </w:r>
            <w:r>
              <w:rPr>
                <w:rFonts w:hint="eastAsia"/>
              </w:rPr>
              <w:t>ISO14001</w:t>
            </w:r>
            <w:r>
              <w:rPr>
                <w:rFonts w:hint="eastAsia"/>
              </w:rPr>
              <w:t>环境管理体系认证证书、</w:t>
            </w:r>
            <w:r>
              <w:rPr>
                <w:rFonts w:hint="eastAsia"/>
              </w:rPr>
              <w:t>OHSAS18001</w:t>
            </w:r>
            <w:r>
              <w:rPr>
                <w:rFonts w:hint="eastAsia"/>
              </w:rPr>
              <w:t>职业健康安全管理体系认证证书，满足要求的每个得</w:t>
            </w:r>
            <w:r>
              <w:rPr>
                <w:rFonts w:hint="eastAsia"/>
              </w:rPr>
              <w:t>2</w:t>
            </w:r>
            <w:r>
              <w:rPr>
                <w:rFonts w:hint="eastAsia"/>
              </w:rPr>
              <w:t>分，总分</w:t>
            </w:r>
            <w:r>
              <w:rPr>
                <w:rFonts w:hint="eastAsia"/>
              </w:rPr>
              <w:t>6</w:t>
            </w:r>
            <w:r>
              <w:rPr>
                <w:rFonts w:hint="eastAsia"/>
              </w:rPr>
              <w:t>分（提供证书复印件并加盖公章</w:t>
            </w:r>
            <w:r>
              <w:rPr>
                <w:rFonts w:hint="eastAsia"/>
              </w:rPr>
              <w:t xml:space="preserve"> </w:t>
            </w:r>
            <w:r>
              <w:rPr>
                <w:rFonts w:hint="eastAsia"/>
              </w:rPr>
              <w:t>）。</w:t>
            </w:r>
          </w:p>
        </w:tc>
      </w:tr>
      <w:tr w:rsidR="00D70AB5" w:rsidTr="00DE5381">
        <w:trPr>
          <w:gridAfter w:val="1"/>
          <w:wAfter w:w="19" w:type="dxa"/>
          <w:trHeight w:val="778"/>
          <w:jc w:val="center"/>
        </w:trPr>
        <w:tc>
          <w:tcPr>
            <w:tcW w:w="788" w:type="dxa"/>
            <w:vMerge/>
            <w:vAlign w:val="center"/>
          </w:tcPr>
          <w:p w:rsidR="00D70AB5" w:rsidRDefault="00D70AB5">
            <w:pPr>
              <w:rPr>
                <w:rFonts w:ascii="宋体" w:hAnsi="宋体" w:cs="宋体"/>
              </w:rPr>
            </w:pPr>
          </w:p>
        </w:tc>
        <w:tc>
          <w:tcPr>
            <w:tcW w:w="1691" w:type="dxa"/>
            <w:vAlign w:val="center"/>
          </w:tcPr>
          <w:p w:rsidR="00D70AB5" w:rsidRDefault="008F1F5D" w:rsidP="00DE5381">
            <w:pPr>
              <w:jc w:val="center"/>
              <w:rPr>
                <w:rFonts w:ascii="宋体" w:hAnsi="宋体" w:cs="宋体"/>
              </w:rPr>
            </w:pPr>
            <w:r>
              <w:rPr>
                <w:rFonts w:ascii="宋体" w:hAnsi="宋体" w:cs="宋体" w:hint="eastAsia"/>
              </w:rPr>
              <w:t>设备先进性、稳定性（</w:t>
            </w:r>
            <w:r w:rsidR="00DE5381">
              <w:rPr>
                <w:rFonts w:ascii="宋体" w:hAnsi="宋体" w:cs="宋体" w:hint="eastAsia"/>
              </w:rPr>
              <w:t>6</w:t>
            </w:r>
            <w:r>
              <w:rPr>
                <w:rFonts w:ascii="宋体" w:hAnsi="宋体" w:cs="宋体" w:hint="eastAsia"/>
              </w:rPr>
              <w:t>分）</w:t>
            </w:r>
          </w:p>
        </w:tc>
        <w:tc>
          <w:tcPr>
            <w:tcW w:w="698" w:type="dxa"/>
            <w:vAlign w:val="center"/>
          </w:tcPr>
          <w:p w:rsidR="00D70AB5" w:rsidRDefault="00DE5381" w:rsidP="00DE5381">
            <w:pPr>
              <w:jc w:val="center"/>
              <w:rPr>
                <w:rFonts w:ascii="宋体" w:hAnsi="宋体" w:cs="宋体"/>
              </w:rPr>
            </w:pPr>
            <w:r>
              <w:rPr>
                <w:rFonts w:ascii="宋体" w:hAnsi="宋体" w:cs="宋体" w:hint="eastAsia"/>
              </w:rPr>
              <w:t>6</w:t>
            </w:r>
            <w:r w:rsidR="008F1F5D">
              <w:rPr>
                <w:rFonts w:ascii="宋体" w:hAnsi="宋体" w:cs="宋体" w:hint="eastAsia"/>
              </w:rPr>
              <w:t>分</w:t>
            </w:r>
          </w:p>
        </w:tc>
        <w:tc>
          <w:tcPr>
            <w:tcW w:w="7199" w:type="dxa"/>
            <w:vAlign w:val="center"/>
          </w:tcPr>
          <w:p w:rsidR="00D70AB5" w:rsidRDefault="008F1F5D" w:rsidP="00DE5381">
            <w:pPr>
              <w:rPr>
                <w:rFonts w:ascii="宋体" w:hAnsi="宋体" w:cs="宋体"/>
              </w:rPr>
            </w:pPr>
            <w:r>
              <w:rPr>
                <w:rFonts w:ascii="宋体" w:hAnsi="宋体" w:cs="宋体" w:hint="eastAsia"/>
              </w:rPr>
              <w:t>评委根据投标人提供的设备的先进性、稳定性情况说明及证明资料进行评议，设备生产技术先进，能够安全、稳定运行且知名度较高的得</w:t>
            </w:r>
            <w:r w:rsidR="00DE5381">
              <w:rPr>
                <w:rFonts w:ascii="宋体" w:hAnsi="宋体" w:cs="宋体" w:hint="eastAsia"/>
              </w:rPr>
              <w:t>5</w:t>
            </w:r>
            <w:r>
              <w:rPr>
                <w:rFonts w:ascii="宋体" w:hAnsi="宋体" w:cs="宋体" w:hint="eastAsia"/>
              </w:rPr>
              <w:t>-</w:t>
            </w:r>
            <w:r w:rsidR="00DE5381">
              <w:rPr>
                <w:rFonts w:ascii="宋体" w:hAnsi="宋体" w:cs="宋体" w:hint="eastAsia"/>
              </w:rPr>
              <w:t>6</w:t>
            </w:r>
            <w:r>
              <w:rPr>
                <w:rFonts w:ascii="宋体" w:hAnsi="宋体" w:cs="宋体" w:hint="eastAsia"/>
              </w:rPr>
              <w:t>分，设备生产技术较先进，能良好运行的得4-</w:t>
            </w:r>
            <w:r w:rsidR="00DE5381">
              <w:rPr>
                <w:rFonts w:ascii="宋体" w:hAnsi="宋体" w:cs="宋体" w:hint="eastAsia"/>
              </w:rPr>
              <w:t>5</w:t>
            </w:r>
            <w:r>
              <w:rPr>
                <w:rFonts w:ascii="宋体" w:hAnsi="宋体" w:cs="宋体" w:hint="eastAsia"/>
              </w:rPr>
              <w:t>分，设备生产技术一般、能基本满足招标运行要求的得1-4分</w:t>
            </w:r>
            <w:r>
              <w:rPr>
                <w:rFonts w:ascii="宋体" w:hAnsi="宋体" w:cs="宋体" w:hint="eastAsia"/>
                <w:szCs w:val="22"/>
              </w:rPr>
              <w:t>，其他不得分。</w:t>
            </w:r>
          </w:p>
        </w:tc>
      </w:tr>
      <w:tr w:rsidR="00D70AB5" w:rsidTr="00DE5381">
        <w:trPr>
          <w:gridAfter w:val="1"/>
          <w:wAfter w:w="19" w:type="dxa"/>
          <w:trHeight w:val="281"/>
          <w:jc w:val="center"/>
        </w:trPr>
        <w:tc>
          <w:tcPr>
            <w:tcW w:w="788" w:type="dxa"/>
            <w:vMerge/>
            <w:vAlign w:val="center"/>
          </w:tcPr>
          <w:p w:rsidR="00D70AB5" w:rsidRDefault="00D70AB5">
            <w:pPr>
              <w:rPr>
                <w:rFonts w:ascii="宋体" w:hAnsi="宋体" w:cs="宋体"/>
              </w:rPr>
            </w:pPr>
          </w:p>
        </w:tc>
        <w:tc>
          <w:tcPr>
            <w:tcW w:w="1691" w:type="dxa"/>
            <w:vAlign w:val="center"/>
          </w:tcPr>
          <w:p w:rsidR="00DE5381" w:rsidRDefault="008F1F5D" w:rsidP="00DE5381">
            <w:pPr>
              <w:jc w:val="center"/>
              <w:rPr>
                <w:rFonts w:ascii="宋体" w:hAnsi="宋体" w:cs="宋体"/>
              </w:rPr>
            </w:pPr>
            <w:r>
              <w:rPr>
                <w:rFonts w:ascii="宋体" w:hAnsi="宋体" w:cs="宋体" w:hint="eastAsia"/>
              </w:rPr>
              <w:t>项目实施方案</w:t>
            </w:r>
          </w:p>
          <w:p w:rsidR="00D70AB5" w:rsidRDefault="008F1F5D" w:rsidP="00DE5381">
            <w:pPr>
              <w:jc w:val="center"/>
              <w:rPr>
                <w:rFonts w:ascii="宋体" w:hAnsi="宋体" w:cs="宋体"/>
              </w:rPr>
            </w:pPr>
            <w:r>
              <w:rPr>
                <w:rFonts w:ascii="宋体" w:hAnsi="宋体" w:cs="宋体" w:hint="eastAsia"/>
              </w:rPr>
              <w:t>（</w:t>
            </w:r>
            <w:r w:rsidR="00DE5381">
              <w:rPr>
                <w:rFonts w:ascii="宋体" w:hAnsi="宋体" w:cs="宋体" w:hint="eastAsia"/>
              </w:rPr>
              <w:t>8</w:t>
            </w:r>
            <w:r>
              <w:rPr>
                <w:rFonts w:ascii="宋体" w:hAnsi="宋体" w:cs="宋体" w:hint="eastAsia"/>
              </w:rPr>
              <w:t>分）</w:t>
            </w:r>
          </w:p>
        </w:tc>
        <w:tc>
          <w:tcPr>
            <w:tcW w:w="698" w:type="dxa"/>
            <w:vAlign w:val="center"/>
          </w:tcPr>
          <w:p w:rsidR="00D70AB5" w:rsidRDefault="00DE5381" w:rsidP="00DE5381">
            <w:pPr>
              <w:jc w:val="center"/>
              <w:rPr>
                <w:rFonts w:ascii="宋体" w:hAnsi="宋体" w:cs="宋体"/>
              </w:rPr>
            </w:pPr>
            <w:r>
              <w:rPr>
                <w:rFonts w:ascii="宋体" w:hAnsi="宋体" w:cs="宋体" w:hint="eastAsia"/>
              </w:rPr>
              <w:t>8</w:t>
            </w:r>
            <w:r w:rsidR="008F1F5D">
              <w:rPr>
                <w:rFonts w:ascii="宋体" w:hAnsi="宋体" w:cs="宋体" w:hint="eastAsia"/>
              </w:rPr>
              <w:t>分</w:t>
            </w:r>
          </w:p>
        </w:tc>
        <w:tc>
          <w:tcPr>
            <w:tcW w:w="7199" w:type="dxa"/>
            <w:vAlign w:val="center"/>
          </w:tcPr>
          <w:p w:rsidR="00D70AB5" w:rsidRDefault="008F1F5D" w:rsidP="00DE5381">
            <w:pPr>
              <w:rPr>
                <w:rFonts w:ascii="宋体" w:hAnsi="宋体" w:cs="宋体"/>
              </w:rPr>
            </w:pPr>
            <w:r>
              <w:rPr>
                <w:rFonts w:ascii="宋体" w:hAnsi="宋体" w:cs="宋体" w:hint="eastAsia"/>
              </w:rPr>
              <w:t>投标人项目实施方案的科学性、合理性、规范性和可操作性，包括设备供货、验货、安装调试、试运行、测试、调优等内容，以及组织机构、工作时间进度表、工作程序和步骤、管理和协调方法、关键步骤的思路和要点等进行评议：实施方案科学合理、规范且可操作性强，工作进度、安装调试能完美衔接采购人要求的得7-</w:t>
            </w:r>
            <w:r w:rsidR="00DE5381">
              <w:rPr>
                <w:rFonts w:ascii="宋体" w:hAnsi="宋体" w:cs="宋体" w:hint="eastAsia"/>
              </w:rPr>
              <w:t>8</w:t>
            </w:r>
            <w:r>
              <w:rPr>
                <w:rFonts w:ascii="宋体" w:hAnsi="宋体" w:cs="宋体" w:hint="eastAsia"/>
              </w:rPr>
              <w:t>分，实施方案基本科学合理、规范且可操作性较强，工作上能配合采购人要求的得3-7分，实施方案可行且能按工期要求完成，的得1-3分，</w:t>
            </w:r>
            <w:r>
              <w:rPr>
                <w:rFonts w:ascii="宋体" w:hAnsi="宋体" w:cs="宋体" w:hint="eastAsia"/>
                <w:szCs w:val="22"/>
              </w:rPr>
              <w:t>其他不得分</w:t>
            </w:r>
          </w:p>
        </w:tc>
      </w:tr>
      <w:tr w:rsidR="00D70AB5" w:rsidTr="00DE5381">
        <w:trPr>
          <w:gridAfter w:val="1"/>
          <w:wAfter w:w="19" w:type="dxa"/>
          <w:trHeight w:val="1729"/>
          <w:jc w:val="center"/>
        </w:trPr>
        <w:tc>
          <w:tcPr>
            <w:tcW w:w="788" w:type="dxa"/>
            <w:vMerge/>
            <w:vAlign w:val="center"/>
          </w:tcPr>
          <w:p w:rsidR="00D70AB5" w:rsidRDefault="00D70AB5">
            <w:pPr>
              <w:rPr>
                <w:rFonts w:ascii="宋体" w:hAnsi="宋体" w:cs="宋体"/>
              </w:rPr>
            </w:pPr>
          </w:p>
        </w:tc>
        <w:tc>
          <w:tcPr>
            <w:tcW w:w="1691" w:type="dxa"/>
            <w:vMerge w:val="restart"/>
            <w:vAlign w:val="center"/>
          </w:tcPr>
          <w:p w:rsidR="00D70AB5" w:rsidRDefault="008F1F5D" w:rsidP="00DE5381">
            <w:pPr>
              <w:jc w:val="center"/>
              <w:rPr>
                <w:rFonts w:ascii="宋体" w:hAnsi="宋体" w:cs="宋体"/>
              </w:rPr>
            </w:pPr>
            <w:r>
              <w:rPr>
                <w:rFonts w:ascii="宋体" w:hAnsi="宋体" w:cs="宋体" w:hint="eastAsia"/>
              </w:rPr>
              <w:t>售后服务与技术支持（</w:t>
            </w:r>
            <w:r w:rsidR="00DE5381">
              <w:rPr>
                <w:rFonts w:ascii="宋体" w:hAnsi="宋体" w:cs="宋体" w:hint="eastAsia"/>
              </w:rPr>
              <w:t>9</w:t>
            </w:r>
            <w:r>
              <w:rPr>
                <w:rFonts w:ascii="宋体" w:hAnsi="宋体" w:cs="宋体" w:hint="eastAsia"/>
              </w:rPr>
              <w:t>分）</w:t>
            </w:r>
          </w:p>
        </w:tc>
        <w:tc>
          <w:tcPr>
            <w:tcW w:w="698" w:type="dxa"/>
            <w:vAlign w:val="center"/>
          </w:tcPr>
          <w:p w:rsidR="00D70AB5" w:rsidRDefault="00DE5381" w:rsidP="00DE5381">
            <w:pPr>
              <w:jc w:val="center"/>
              <w:rPr>
                <w:rFonts w:ascii="宋体" w:hAnsi="宋体" w:cs="宋体"/>
              </w:rPr>
            </w:pPr>
            <w:r>
              <w:rPr>
                <w:rFonts w:ascii="宋体" w:hAnsi="宋体" w:cs="宋体" w:hint="eastAsia"/>
              </w:rPr>
              <w:t>6</w:t>
            </w:r>
            <w:r w:rsidR="008F1F5D">
              <w:rPr>
                <w:rFonts w:ascii="宋体" w:hAnsi="宋体" w:cs="宋体" w:hint="eastAsia"/>
              </w:rPr>
              <w:t>分</w:t>
            </w:r>
          </w:p>
        </w:tc>
        <w:tc>
          <w:tcPr>
            <w:tcW w:w="7199" w:type="dxa"/>
            <w:vAlign w:val="center"/>
          </w:tcPr>
          <w:p w:rsidR="00D70AB5" w:rsidRDefault="008F1F5D" w:rsidP="00DE5381">
            <w:pPr>
              <w:rPr>
                <w:rFonts w:ascii="宋体" w:hAnsi="宋体" w:cs="宋体"/>
              </w:rPr>
            </w:pPr>
            <w:r>
              <w:rPr>
                <w:rFonts w:ascii="宋体" w:hAnsi="宋体" w:cs="宋体" w:hint="eastAsia"/>
                <w:szCs w:val="22"/>
              </w:rPr>
              <w:t>评委根据投标人承诺的产品质量保证、售后服务保障体系、售后服务人员的技术水平、故障解决能力、服务响应承诺情况的描述及承诺进行评议，免费质保期长，有很强的本地化服务能力、快速组建服务和技术支持机构，服务响应时间短、具备快速解决故障的能力的得5-</w:t>
            </w:r>
            <w:r w:rsidR="00DE5381">
              <w:rPr>
                <w:rFonts w:ascii="宋体" w:hAnsi="宋体" w:cs="宋体" w:hint="eastAsia"/>
                <w:szCs w:val="22"/>
              </w:rPr>
              <w:t>6</w:t>
            </w:r>
            <w:r>
              <w:rPr>
                <w:rFonts w:ascii="宋体" w:hAnsi="宋体" w:cs="宋体" w:hint="eastAsia"/>
                <w:szCs w:val="22"/>
              </w:rPr>
              <w:t>分，售后服务保障体系较完善，售后服务响应及时、能较快解决故障的得2-5分，具有售后服务保障体系且能基本满足招标文件售后服务要求的得1-2分，其他不得分。</w:t>
            </w:r>
          </w:p>
        </w:tc>
      </w:tr>
      <w:tr w:rsidR="00D70AB5">
        <w:trPr>
          <w:gridAfter w:val="1"/>
          <w:wAfter w:w="19" w:type="dxa"/>
          <w:trHeight w:val="644"/>
          <w:jc w:val="center"/>
        </w:trPr>
        <w:tc>
          <w:tcPr>
            <w:tcW w:w="788" w:type="dxa"/>
            <w:vMerge/>
            <w:vAlign w:val="center"/>
          </w:tcPr>
          <w:p w:rsidR="00D70AB5" w:rsidRDefault="00D70AB5">
            <w:pPr>
              <w:rPr>
                <w:rFonts w:ascii="宋体" w:hAnsi="宋体" w:cs="宋体"/>
              </w:rPr>
            </w:pPr>
          </w:p>
        </w:tc>
        <w:tc>
          <w:tcPr>
            <w:tcW w:w="1691" w:type="dxa"/>
            <w:vMerge/>
            <w:vAlign w:val="center"/>
          </w:tcPr>
          <w:p w:rsidR="00D70AB5" w:rsidRDefault="00D70AB5">
            <w:pPr>
              <w:rPr>
                <w:rFonts w:ascii="宋体" w:hAnsi="宋体" w:cs="宋体"/>
              </w:rPr>
            </w:pPr>
          </w:p>
        </w:tc>
        <w:tc>
          <w:tcPr>
            <w:tcW w:w="698" w:type="dxa"/>
            <w:vAlign w:val="center"/>
          </w:tcPr>
          <w:p w:rsidR="00D70AB5" w:rsidRDefault="008F1F5D" w:rsidP="00DE5381">
            <w:pPr>
              <w:jc w:val="center"/>
              <w:rPr>
                <w:rFonts w:ascii="宋体" w:hAnsi="宋体" w:cs="宋体"/>
              </w:rPr>
            </w:pPr>
            <w:r>
              <w:rPr>
                <w:rFonts w:ascii="宋体" w:hAnsi="宋体" w:cs="宋体" w:hint="eastAsia"/>
              </w:rPr>
              <w:t>3分</w:t>
            </w:r>
          </w:p>
        </w:tc>
        <w:tc>
          <w:tcPr>
            <w:tcW w:w="7199" w:type="dxa"/>
            <w:vAlign w:val="center"/>
          </w:tcPr>
          <w:p w:rsidR="00D70AB5" w:rsidRDefault="008F1F5D">
            <w:pPr>
              <w:rPr>
                <w:rFonts w:ascii="宋体" w:hAnsi="宋体" w:cs="宋体"/>
              </w:rPr>
            </w:pPr>
            <w:r>
              <w:rPr>
                <w:rFonts w:ascii="宋体" w:hAnsi="宋体" w:cs="宋体" w:hint="eastAsia"/>
              </w:rPr>
              <w:t>评委根据投标人提供的培训方案及培训承诺（培训方案是否完整、时间是否合理及师资力量、场地安排情况等描述）进行评议，培训方案合理完整、师资力量优秀具有相关职称证书的、场地安排妥当的得2-3分，具有较完整培训方案及培训承诺，符合本项目培训内容基本要求的得1-2分，培训方案及内容较一般的得0-1分。</w:t>
            </w:r>
          </w:p>
        </w:tc>
      </w:tr>
    </w:tbl>
    <w:p w:rsidR="00D70AB5" w:rsidRDefault="008F1F5D">
      <w:pPr>
        <w:spacing w:line="360" w:lineRule="auto"/>
        <w:jc w:val="left"/>
        <w:rPr>
          <w:rFonts w:ascii="宋体" w:hAnsi="宋体" w:cs="宋体"/>
          <w:spacing w:val="15"/>
          <w:szCs w:val="21"/>
        </w:rPr>
      </w:pPr>
      <w:r>
        <w:rPr>
          <w:rFonts w:ascii="宋体" w:hAnsi="宋体" w:cs="宋体" w:hint="eastAsia"/>
          <w:spacing w:val="15"/>
          <w:szCs w:val="21"/>
        </w:rPr>
        <w:t>注：1、重大事件由评委人集体讨论，须有三分之二或以上的评委签字认可；2、以上分值重复的地方，下限不含，上限含。</w:t>
      </w:r>
    </w:p>
    <w:p w:rsidR="00D70AB5" w:rsidRDefault="00D70AB5">
      <w:pPr>
        <w:pStyle w:val="a0"/>
        <w:ind w:firstLine="420"/>
        <w:rPr>
          <w:lang w:val="en-US"/>
        </w:rPr>
      </w:pPr>
    </w:p>
    <w:p w:rsidR="00D70AB5" w:rsidRDefault="00D70AB5">
      <w:pPr>
        <w:spacing w:line="360" w:lineRule="auto"/>
        <w:jc w:val="left"/>
        <w:rPr>
          <w:rFonts w:ascii="宋体" w:hAnsi="宋体" w:cs="宋体"/>
          <w:spacing w:val="15"/>
          <w:szCs w:val="21"/>
        </w:rPr>
      </w:pPr>
    </w:p>
    <w:p w:rsidR="00D70AB5" w:rsidRDefault="00D70AB5">
      <w:pPr>
        <w:pStyle w:val="a0"/>
        <w:ind w:firstLine="420"/>
        <w:rPr>
          <w:lang w:val="en-US"/>
        </w:rPr>
      </w:pPr>
    </w:p>
    <w:p w:rsidR="00D70AB5" w:rsidRDefault="00D70AB5">
      <w:pPr>
        <w:pStyle w:val="a0"/>
        <w:ind w:firstLine="420"/>
        <w:rPr>
          <w:lang w:val="en-US"/>
        </w:rPr>
      </w:pPr>
    </w:p>
    <w:p w:rsidR="00D70AB5" w:rsidRDefault="00D70AB5">
      <w:pPr>
        <w:pStyle w:val="a0"/>
        <w:ind w:firstLine="420"/>
        <w:rPr>
          <w:lang w:val="en-US"/>
        </w:rPr>
      </w:pPr>
    </w:p>
    <w:p w:rsidR="00D70AB5" w:rsidRDefault="00D70AB5">
      <w:pPr>
        <w:pStyle w:val="a0"/>
        <w:ind w:firstLine="420"/>
        <w:rPr>
          <w:lang w:val="en-US"/>
        </w:rPr>
      </w:pPr>
    </w:p>
    <w:p w:rsidR="00D70AB5" w:rsidRDefault="008F1F5D">
      <w:pPr>
        <w:spacing w:line="360" w:lineRule="auto"/>
        <w:jc w:val="center"/>
        <w:rPr>
          <w:rFonts w:ascii="宋体" w:hAnsi="宋体" w:cs="宋体"/>
          <w:sz w:val="32"/>
          <w:szCs w:val="32"/>
        </w:rPr>
      </w:pPr>
      <w:r>
        <w:rPr>
          <w:rStyle w:val="1Char"/>
          <w:rFonts w:ascii="宋体" w:hAnsi="宋体" w:cs="宋体" w:hint="eastAsia"/>
          <w:sz w:val="32"/>
          <w:szCs w:val="32"/>
        </w:rPr>
        <w:lastRenderedPageBreak/>
        <w:t>第五章  采购合同样本</w:t>
      </w:r>
    </w:p>
    <w:p w:rsidR="00D70AB5" w:rsidRDefault="008F1F5D">
      <w:pPr>
        <w:pStyle w:val="a8"/>
        <w:snapToGrid w:val="0"/>
        <w:spacing w:line="360" w:lineRule="auto"/>
        <w:jc w:val="center"/>
        <w:rPr>
          <w:rFonts w:hAnsi="宋体" w:cs="宋体"/>
          <w:b/>
          <w:sz w:val="28"/>
        </w:rPr>
      </w:pPr>
      <w:r>
        <w:rPr>
          <w:rFonts w:hAnsi="宋体" w:cs="宋体" w:hint="eastAsia"/>
          <w:b/>
          <w:sz w:val="28"/>
        </w:rPr>
        <w:t>（本合同为合同样稿，最终稿由甲乙双方协商后确定）</w:t>
      </w:r>
    </w:p>
    <w:p w:rsidR="00D70AB5" w:rsidRDefault="00D70AB5">
      <w:pPr>
        <w:pStyle w:val="ad"/>
        <w:overflowPunct w:val="0"/>
        <w:autoSpaceDE w:val="0"/>
        <w:autoSpaceDN w:val="0"/>
        <w:adjustRightInd w:val="0"/>
        <w:snapToGrid w:val="0"/>
        <w:spacing w:before="0" w:beforeAutospacing="0" w:after="0" w:afterAutospacing="0" w:line="360" w:lineRule="auto"/>
        <w:rPr>
          <w:rFonts w:cs="宋体"/>
          <w:szCs w:val="24"/>
        </w:rPr>
      </w:pPr>
    </w:p>
    <w:p w:rsidR="00D70AB5" w:rsidRDefault="008F1F5D">
      <w:pPr>
        <w:pStyle w:val="ad"/>
        <w:overflowPunct w:val="0"/>
        <w:autoSpaceDE w:val="0"/>
        <w:autoSpaceDN w:val="0"/>
        <w:adjustRightInd w:val="0"/>
        <w:snapToGrid w:val="0"/>
        <w:spacing w:before="0" w:beforeAutospacing="0" w:after="0" w:afterAutospacing="0" w:line="520" w:lineRule="exact"/>
        <w:rPr>
          <w:rFonts w:cs="宋体"/>
          <w:szCs w:val="24"/>
        </w:rPr>
      </w:pPr>
      <w:r>
        <w:rPr>
          <w:rFonts w:cs="宋体" w:hint="eastAsia"/>
          <w:szCs w:val="24"/>
        </w:rPr>
        <w:t>项目名称：                   项目编号：               合同号：</w:t>
      </w:r>
    </w:p>
    <w:p w:rsidR="00D70AB5" w:rsidRDefault="008F1F5D">
      <w:pPr>
        <w:pStyle w:val="ad"/>
        <w:overflowPunct w:val="0"/>
        <w:autoSpaceDE w:val="0"/>
        <w:autoSpaceDN w:val="0"/>
        <w:adjustRightInd w:val="0"/>
        <w:snapToGrid w:val="0"/>
        <w:spacing w:before="0" w:beforeAutospacing="0" w:after="0" w:afterAutospacing="0" w:line="520" w:lineRule="exact"/>
        <w:rPr>
          <w:rFonts w:cs="宋体"/>
          <w:szCs w:val="24"/>
        </w:rPr>
      </w:pPr>
      <w:r>
        <w:rPr>
          <w:rFonts w:cs="宋体" w:hint="eastAsia"/>
          <w:szCs w:val="24"/>
        </w:rPr>
        <w:t>甲方（买方）：</w:t>
      </w:r>
    </w:p>
    <w:p w:rsidR="00D70AB5" w:rsidRDefault="008F1F5D">
      <w:pPr>
        <w:pStyle w:val="ad"/>
        <w:overflowPunct w:val="0"/>
        <w:autoSpaceDE w:val="0"/>
        <w:autoSpaceDN w:val="0"/>
        <w:adjustRightInd w:val="0"/>
        <w:snapToGrid w:val="0"/>
        <w:spacing w:before="0" w:beforeAutospacing="0" w:after="0" w:afterAutospacing="0" w:line="520" w:lineRule="exact"/>
        <w:rPr>
          <w:rFonts w:cs="宋体"/>
          <w:szCs w:val="24"/>
        </w:rPr>
      </w:pPr>
      <w:r>
        <w:rPr>
          <w:rFonts w:cs="宋体" w:hint="eastAsia"/>
          <w:szCs w:val="24"/>
        </w:rPr>
        <w:t>乙方（卖方）：</w:t>
      </w:r>
    </w:p>
    <w:p w:rsidR="00D70AB5" w:rsidRDefault="008F1F5D">
      <w:pPr>
        <w:widowControl/>
        <w:spacing w:line="520" w:lineRule="exact"/>
        <w:jc w:val="left"/>
        <w:rPr>
          <w:rFonts w:ascii="宋体" w:hAnsi="宋体" w:cs="宋体"/>
          <w:sz w:val="24"/>
          <w:szCs w:val="24"/>
        </w:rPr>
      </w:pPr>
      <w:r>
        <w:rPr>
          <w:rFonts w:ascii="宋体" w:hAnsi="宋体" w:cs="宋体" w:hint="eastAsia"/>
          <w:b/>
          <w:sz w:val="24"/>
          <w:szCs w:val="24"/>
        </w:rPr>
        <w:t xml:space="preserve">   </w:t>
      </w:r>
      <w:r>
        <w:rPr>
          <w:rFonts w:ascii="宋体" w:hAnsi="宋体" w:cs="宋体" w:hint="eastAsia"/>
          <w:sz w:val="24"/>
          <w:szCs w:val="24"/>
        </w:rPr>
        <w:t>甲、乙双方根据</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 xml:space="preserve">日 </w:t>
      </w:r>
      <w:r>
        <w:rPr>
          <w:rFonts w:ascii="宋体" w:hAnsi="宋体" w:cs="宋体" w:hint="eastAsia"/>
          <w:sz w:val="24"/>
          <w:szCs w:val="24"/>
          <w:u w:val="single"/>
        </w:rPr>
        <w:t xml:space="preserve">               </w:t>
      </w:r>
      <w:r>
        <w:rPr>
          <w:rFonts w:ascii="宋体" w:hAnsi="宋体" w:cs="宋体" w:hint="eastAsia"/>
          <w:sz w:val="24"/>
          <w:szCs w:val="24"/>
        </w:rPr>
        <w:t>关于</w:t>
      </w:r>
      <w:r>
        <w:rPr>
          <w:rFonts w:ascii="宋体" w:hAnsi="宋体" w:cs="宋体" w:hint="eastAsia"/>
          <w:sz w:val="24"/>
          <w:szCs w:val="24"/>
          <w:u w:val="single"/>
        </w:rPr>
        <w:t xml:space="preserve">          </w:t>
      </w:r>
      <w:r>
        <w:rPr>
          <w:rFonts w:ascii="宋体" w:hAnsi="宋体" w:cs="宋体" w:hint="eastAsia"/>
          <w:sz w:val="24"/>
          <w:szCs w:val="24"/>
        </w:rPr>
        <w:t>项目公开招标的结果，签署本合同 ：</w:t>
      </w:r>
    </w:p>
    <w:p w:rsidR="00D70AB5" w:rsidRDefault="008F1F5D">
      <w:pPr>
        <w:spacing w:line="520" w:lineRule="exact"/>
        <w:ind w:firstLineChars="200" w:firstLine="482"/>
        <w:rPr>
          <w:rFonts w:ascii="宋体" w:hAnsi="宋体" w:cs="宋体"/>
          <w:sz w:val="24"/>
          <w:szCs w:val="24"/>
        </w:rPr>
      </w:pPr>
      <w:r>
        <w:rPr>
          <w:rFonts w:ascii="宋体" w:hAnsi="宋体" w:cs="宋体" w:hint="eastAsia"/>
          <w:b/>
          <w:sz w:val="24"/>
          <w:szCs w:val="24"/>
        </w:rPr>
        <w:t>第一条</w:t>
      </w:r>
      <w:r>
        <w:rPr>
          <w:rFonts w:ascii="宋体" w:hAnsi="宋体" w:cs="宋体" w:hint="eastAsia"/>
          <w:sz w:val="24"/>
          <w:szCs w:val="24"/>
        </w:rPr>
        <w:t xml:space="preserve">  采购商品清单及合同价格  </w:t>
      </w:r>
    </w:p>
    <w:tbl>
      <w:tblPr>
        <w:tblW w:w="8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2509"/>
        <w:gridCol w:w="900"/>
        <w:gridCol w:w="1260"/>
        <w:gridCol w:w="1242"/>
      </w:tblGrid>
      <w:tr w:rsidR="00D70AB5">
        <w:trPr>
          <w:trHeight w:val="574"/>
        </w:trPr>
        <w:tc>
          <w:tcPr>
            <w:tcW w:w="1440" w:type="dxa"/>
            <w:vAlign w:val="center"/>
          </w:tcPr>
          <w:p w:rsidR="00D70AB5" w:rsidRDefault="008F1F5D">
            <w:pPr>
              <w:pStyle w:val="a8"/>
              <w:snapToGrid w:val="0"/>
              <w:spacing w:line="520" w:lineRule="exact"/>
              <w:jc w:val="center"/>
              <w:rPr>
                <w:rFonts w:hAnsi="宋体" w:cs="宋体"/>
                <w:sz w:val="24"/>
                <w:szCs w:val="24"/>
              </w:rPr>
            </w:pPr>
            <w:r>
              <w:rPr>
                <w:rFonts w:hAnsi="宋体" w:cs="宋体" w:hint="eastAsia"/>
                <w:sz w:val="24"/>
                <w:szCs w:val="24"/>
              </w:rPr>
              <w:t>使用单位</w:t>
            </w:r>
          </w:p>
        </w:tc>
        <w:tc>
          <w:tcPr>
            <w:tcW w:w="1260" w:type="dxa"/>
            <w:vAlign w:val="center"/>
          </w:tcPr>
          <w:p w:rsidR="00D70AB5" w:rsidRDefault="008F1F5D">
            <w:pPr>
              <w:pStyle w:val="a8"/>
              <w:snapToGrid w:val="0"/>
              <w:spacing w:line="520" w:lineRule="exact"/>
              <w:jc w:val="center"/>
              <w:rPr>
                <w:rFonts w:hAnsi="宋体" w:cs="宋体"/>
                <w:sz w:val="24"/>
                <w:szCs w:val="24"/>
              </w:rPr>
            </w:pPr>
            <w:r>
              <w:rPr>
                <w:rFonts w:hAnsi="宋体" w:cs="宋体" w:hint="eastAsia"/>
                <w:sz w:val="24"/>
                <w:szCs w:val="24"/>
              </w:rPr>
              <w:t>商品名称</w:t>
            </w:r>
          </w:p>
        </w:tc>
        <w:tc>
          <w:tcPr>
            <w:tcW w:w="2509" w:type="dxa"/>
            <w:vAlign w:val="center"/>
          </w:tcPr>
          <w:p w:rsidR="00D70AB5" w:rsidRDefault="008F1F5D">
            <w:pPr>
              <w:pStyle w:val="a8"/>
              <w:snapToGrid w:val="0"/>
              <w:spacing w:line="520" w:lineRule="exact"/>
              <w:jc w:val="center"/>
              <w:rPr>
                <w:rFonts w:hAnsi="宋体" w:cs="宋体"/>
                <w:sz w:val="24"/>
                <w:szCs w:val="24"/>
              </w:rPr>
            </w:pPr>
            <w:r>
              <w:rPr>
                <w:rFonts w:hAnsi="宋体" w:cs="宋体" w:hint="eastAsia"/>
                <w:sz w:val="24"/>
                <w:szCs w:val="24"/>
              </w:rPr>
              <w:t>配置要求</w:t>
            </w:r>
          </w:p>
        </w:tc>
        <w:tc>
          <w:tcPr>
            <w:tcW w:w="900" w:type="dxa"/>
            <w:vAlign w:val="center"/>
          </w:tcPr>
          <w:p w:rsidR="00D70AB5" w:rsidRDefault="008F1F5D">
            <w:pPr>
              <w:pStyle w:val="a8"/>
              <w:snapToGrid w:val="0"/>
              <w:spacing w:line="520" w:lineRule="exact"/>
              <w:jc w:val="center"/>
              <w:rPr>
                <w:rFonts w:hAnsi="宋体" w:cs="宋体"/>
                <w:sz w:val="24"/>
                <w:szCs w:val="24"/>
              </w:rPr>
            </w:pPr>
            <w:r>
              <w:rPr>
                <w:rFonts w:hAnsi="宋体" w:cs="宋体" w:hint="eastAsia"/>
                <w:sz w:val="24"/>
                <w:szCs w:val="24"/>
              </w:rPr>
              <w:t>数量</w:t>
            </w:r>
          </w:p>
        </w:tc>
        <w:tc>
          <w:tcPr>
            <w:tcW w:w="1260" w:type="dxa"/>
            <w:vAlign w:val="center"/>
          </w:tcPr>
          <w:p w:rsidR="00D70AB5" w:rsidRDefault="008F1F5D">
            <w:pPr>
              <w:pStyle w:val="a8"/>
              <w:snapToGrid w:val="0"/>
              <w:spacing w:line="520" w:lineRule="exact"/>
              <w:jc w:val="center"/>
              <w:rPr>
                <w:rFonts w:hAnsi="宋体" w:cs="宋体"/>
                <w:sz w:val="24"/>
                <w:szCs w:val="24"/>
              </w:rPr>
            </w:pPr>
            <w:r>
              <w:rPr>
                <w:rFonts w:hAnsi="宋体" w:cs="宋体" w:hint="eastAsia"/>
                <w:sz w:val="24"/>
                <w:szCs w:val="24"/>
              </w:rPr>
              <w:t>单价（元）</w:t>
            </w:r>
          </w:p>
        </w:tc>
        <w:tc>
          <w:tcPr>
            <w:tcW w:w="1242" w:type="dxa"/>
            <w:vAlign w:val="center"/>
          </w:tcPr>
          <w:p w:rsidR="00D70AB5" w:rsidRDefault="008F1F5D">
            <w:pPr>
              <w:pStyle w:val="a8"/>
              <w:snapToGrid w:val="0"/>
              <w:spacing w:line="520" w:lineRule="exact"/>
              <w:jc w:val="center"/>
              <w:rPr>
                <w:rFonts w:hAnsi="宋体" w:cs="宋体"/>
                <w:sz w:val="24"/>
                <w:szCs w:val="24"/>
              </w:rPr>
            </w:pPr>
            <w:r>
              <w:rPr>
                <w:rFonts w:hAnsi="宋体" w:cs="宋体" w:hint="eastAsia"/>
                <w:sz w:val="24"/>
                <w:szCs w:val="24"/>
              </w:rPr>
              <w:t>总价（元）</w:t>
            </w:r>
          </w:p>
        </w:tc>
      </w:tr>
      <w:tr w:rsidR="00D70AB5">
        <w:trPr>
          <w:cantSplit/>
          <w:trHeight w:val="616"/>
        </w:trPr>
        <w:tc>
          <w:tcPr>
            <w:tcW w:w="1440" w:type="dxa"/>
            <w:vAlign w:val="center"/>
          </w:tcPr>
          <w:p w:rsidR="00D70AB5" w:rsidRDefault="00D70AB5">
            <w:pPr>
              <w:pStyle w:val="Proposalsbody"/>
              <w:spacing w:line="520" w:lineRule="exact"/>
              <w:jc w:val="center"/>
              <w:rPr>
                <w:rFonts w:hAnsi="宋体" w:cs="宋体"/>
                <w:color w:val="auto"/>
                <w:szCs w:val="24"/>
              </w:rPr>
            </w:pPr>
          </w:p>
        </w:tc>
        <w:tc>
          <w:tcPr>
            <w:tcW w:w="1260" w:type="dxa"/>
            <w:vAlign w:val="center"/>
          </w:tcPr>
          <w:p w:rsidR="00D70AB5" w:rsidRDefault="00D70AB5">
            <w:pPr>
              <w:spacing w:line="520" w:lineRule="exact"/>
              <w:jc w:val="center"/>
              <w:rPr>
                <w:rFonts w:ascii="宋体" w:hAnsi="宋体" w:cs="宋体"/>
                <w:sz w:val="24"/>
                <w:szCs w:val="24"/>
              </w:rPr>
            </w:pPr>
          </w:p>
        </w:tc>
        <w:tc>
          <w:tcPr>
            <w:tcW w:w="2509" w:type="dxa"/>
            <w:vAlign w:val="center"/>
          </w:tcPr>
          <w:p w:rsidR="00D70AB5" w:rsidRDefault="00D70AB5">
            <w:pPr>
              <w:spacing w:line="520" w:lineRule="exact"/>
              <w:jc w:val="center"/>
              <w:rPr>
                <w:rFonts w:ascii="宋体" w:hAnsi="宋体" w:cs="宋体"/>
                <w:sz w:val="24"/>
                <w:szCs w:val="24"/>
              </w:rPr>
            </w:pPr>
          </w:p>
        </w:tc>
        <w:tc>
          <w:tcPr>
            <w:tcW w:w="900" w:type="dxa"/>
            <w:vAlign w:val="center"/>
          </w:tcPr>
          <w:p w:rsidR="00D70AB5" w:rsidRDefault="00D70AB5">
            <w:pPr>
              <w:spacing w:line="520" w:lineRule="exact"/>
              <w:ind w:firstLineChars="100" w:firstLine="240"/>
              <w:jc w:val="center"/>
              <w:rPr>
                <w:rFonts w:ascii="宋体" w:hAnsi="宋体" w:cs="宋体"/>
                <w:sz w:val="24"/>
                <w:szCs w:val="24"/>
              </w:rPr>
            </w:pPr>
          </w:p>
        </w:tc>
        <w:tc>
          <w:tcPr>
            <w:tcW w:w="1260" w:type="dxa"/>
            <w:vAlign w:val="center"/>
          </w:tcPr>
          <w:p w:rsidR="00D70AB5" w:rsidRDefault="00D70AB5">
            <w:pPr>
              <w:spacing w:line="520" w:lineRule="exact"/>
              <w:jc w:val="center"/>
              <w:rPr>
                <w:rFonts w:ascii="宋体" w:hAnsi="宋体" w:cs="宋体"/>
                <w:sz w:val="24"/>
                <w:szCs w:val="24"/>
              </w:rPr>
            </w:pPr>
          </w:p>
        </w:tc>
        <w:tc>
          <w:tcPr>
            <w:tcW w:w="1242" w:type="dxa"/>
            <w:vAlign w:val="center"/>
          </w:tcPr>
          <w:p w:rsidR="00D70AB5" w:rsidRDefault="00D70AB5">
            <w:pPr>
              <w:pStyle w:val="Proposalsbody"/>
              <w:spacing w:line="520" w:lineRule="exact"/>
              <w:jc w:val="center"/>
              <w:rPr>
                <w:rFonts w:hAnsi="宋体" w:cs="宋体"/>
                <w:color w:val="auto"/>
                <w:szCs w:val="24"/>
              </w:rPr>
            </w:pPr>
          </w:p>
        </w:tc>
      </w:tr>
      <w:tr w:rsidR="00D70AB5">
        <w:trPr>
          <w:cantSplit/>
          <w:trHeight w:val="616"/>
        </w:trPr>
        <w:tc>
          <w:tcPr>
            <w:tcW w:w="1440" w:type="dxa"/>
            <w:vAlign w:val="center"/>
          </w:tcPr>
          <w:p w:rsidR="00D70AB5" w:rsidRDefault="00D70AB5">
            <w:pPr>
              <w:pStyle w:val="Proposalsbody"/>
              <w:spacing w:line="520" w:lineRule="exact"/>
              <w:jc w:val="center"/>
              <w:rPr>
                <w:rFonts w:hAnsi="宋体" w:cs="宋体"/>
                <w:color w:val="auto"/>
                <w:szCs w:val="24"/>
              </w:rPr>
            </w:pPr>
          </w:p>
        </w:tc>
        <w:tc>
          <w:tcPr>
            <w:tcW w:w="1260" w:type="dxa"/>
            <w:vAlign w:val="center"/>
          </w:tcPr>
          <w:p w:rsidR="00D70AB5" w:rsidRDefault="00D70AB5">
            <w:pPr>
              <w:spacing w:line="520" w:lineRule="exact"/>
              <w:jc w:val="center"/>
              <w:rPr>
                <w:rFonts w:ascii="宋体" w:hAnsi="宋体" w:cs="宋体"/>
                <w:sz w:val="24"/>
                <w:szCs w:val="24"/>
              </w:rPr>
            </w:pPr>
          </w:p>
        </w:tc>
        <w:tc>
          <w:tcPr>
            <w:tcW w:w="2509" w:type="dxa"/>
            <w:vAlign w:val="center"/>
          </w:tcPr>
          <w:p w:rsidR="00D70AB5" w:rsidRDefault="00D70AB5">
            <w:pPr>
              <w:spacing w:line="520" w:lineRule="exact"/>
              <w:jc w:val="center"/>
              <w:rPr>
                <w:rFonts w:ascii="宋体" w:hAnsi="宋体" w:cs="宋体"/>
                <w:sz w:val="24"/>
                <w:szCs w:val="24"/>
              </w:rPr>
            </w:pPr>
          </w:p>
        </w:tc>
        <w:tc>
          <w:tcPr>
            <w:tcW w:w="900" w:type="dxa"/>
            <w:vAlign w:val="center"/>
          </w:tcPr>
          <w:p w:rsidR="00D70AB5" w:rsidRDefault="00D70AB5">
            <w:pPr>
              <w:spacing w:line="520" w:lineRule="exact"/>
              <w:ind w:firstLineChars="100" w:firstLine="240"/>
              <w:jc w:val="center"/>
              <w:rPr>
                <w:rFonts w:ascii="宋体" w:hAnsi="宋体" w:cs="宋体"/>
                <w:sz w:val="24"/>
                <w:szCs w:val="24"/>
              </w:rPr>
            </w:pPr>
          </w:p>
        </w:tc>
        <w:tc>
          <w:tcPr>
            <w:tcW w:w="1260" w:type="dxa"/>
            <w:vAlign w:val="center"/>
          </w:tcPr>
          <w:p w:rsidR="00D70AB5" w:rsidRDefault="00D70AB5">
            <w:pPr>
              <w:spacing w:line="520" w:lineRule="exact"/>
              <w:jc w:val="center"/>
              <w:rPr>
                <w:rFonts w:ascii="宋体" w:hAnsi="宋体" w:cs="宋体"/>
                <w:sz w:val="24"/>
                <w:szCs w:val="24"/>
              </w:rPr>
            </w:pPr>
          </w:p>
        </w:tc>
        <w:tc>
          <w:tcPr>
            <w:tcW w:w="1242" w:type="dxa"/>
            <w:vAlign w:val="center"/>
          </w:tcPr>
          <w:p w:rsidR="00D70AB5" w:rsidRDefault="00D70AB5">
            <w:pPr>
              <w:pStyle w:val="Proposalsbody"/>
              <w:spacing w:line="520" w:lineRule="exact"/>
              <w:jc w:val="center"/>
              <w:rPr>
                <w:rFonts w:hAnsi="宋体" w:cs="宋体"/>
                <w:color w:val="auto"/>
                <w:szCs w:val="24"/>
              </w:rPr>
            </w:pPr>
          </w:p>
        </w:tc>
      </w:tr>
      <w:tr w:rsidR="00D70AB5">
        <w:trPr>
          <w:cantSplit/>
          <w:trHeight w:val="616"/>
        </w:trPr>
        <w:tc>
          <w:tcPr>
            <w:tcW w:w="1440" w:type="dxa"/>
            <w:vAlign w:val="center"/>
          </w:tcPr>
          <w:p w:rsidR="00D70AB5" w:rsidRDefault="00D70AB5">
            <w:pPr>
              <w:pStyle w:val="Proposalsbody"/>
              <w:spacing w:line="520" w:lineRule="exact"/>
              <w:jc w:val="center"/>
              <w:rPr>
                <w:rFonts w:hAnsi="宋体" w:cs="宋体"/>
                <w:color w:val="auto"/>
                <w:szCs w:val="24"/>
              </w:rPr>
            </w:pPr>
          </w:p>
        </w:tc>
        <w:tc>
          <w:tcPr>
            <w:tcW w:w="1260" w:type="dxa"/>
            <w:vAlign w:val="center"/>
          </w:tcPr>
          <w:p w:rsidR="00D70AB5" w:rsidRDefault="00D70AB5">
            <w:pPr>
              <w:spacing w:line="520" w:lineRule="exact"/>
              <w:jc w:val="center"/>
              <w:rPr>
                <w:rFonts w:ascii="宋体" w:hAnsi="宋体" w:cs="宋体"/>
                <w:sz w:val="24"/>
                <w:szCs w:val="24"/>
              </w:rPr>
            </w:pPr>
          </w:p>
        </w:tc>
        <w:tc>
          <w:tcPr>
            <w:tcW w:w="2509" w:type="dxa"/>
            <w:vAlign w:val="center"/>
          </w:tcPr>
          <w:p w:rsidR="00D70AB5" w:rsidRDefault="00D70AB5">
            <w:pPr>
              <w:spacing w:line="520" w:lineRule="exact"/>
              <w:jc w:val="center"/>
              <w:rPr>
                <w:rFonts w:ascii="宋体" w:hAnsi="宋体" w:cs="宋体"/>
                <w:sz w:val="24"/>
                <w:szCs w:val="24"/>
              </w:rPr>
            </w:pPr>
          </w:p>
        </w:tc>
        <w:tc>
          <w:tcPr>
            <w:tcW w:w="900" w:type="dxa"/>
            <w:vAlign w:val="center"/>
          </w:tcPr>
          <w:p w:rsidR="00D70AB5" w:rsidRDefault="00D70AB5">
            <w:pPr>
              <w:spacing w:line="520" w:lineRule="exact"/>
              <w:ind w:firstLineChars="100" w:firstLine="240"/>
              <w:jc w:val="center"/>
              <w:rPr>
                <w:rFonts w:ascii="宋体" w:hAnsi="宋体" w:cs="宋体"/>
                <w:sz w:val="24"/>
                <w:szCs w:val="24"/>
              </w:rPr>
            </w:pPr>
          </w:p>
        </w:tc>
        <w:tc>
          <w:tcPr>
            <w:tcW w:w="1260" w:type="dxa"/>
            <w:vAlign w:val="center"/>
          </w:tcPr>
          <w:p w:rsidR="00D70AB5" w:rsidRDefault="00D70AB5">
            <w:pPr>
              <w:spacing w:line="520" w:lineRule="exact"/>
              <w:jc w:val="center"/>
              <w:rPr>
                <w:rFonts w:ascii="宋体" w:hAnsi="宋体" w:cs="宋体"/>
                <w:sz w:val="24"/>
                <w:szCs w:val="24"/>
              </w:rPr>
            </w:pPr>
          </w:p>
        </w:tc>
        <w:tc>
          <w:tcPr>
            <w:tcW w:w="1242" w:type="dxa"/>
            <w:vAlign w:val="center"/>
          </w:tcPr>
          <w:p w:rsidR="00D70AB5" w:rsidRDefault="00D70AB5">
            <w:pPr>
              <w:pStyle w:val="Proposalsbody"/>
              <w:spacing w:line="520" w:lineRule="exact"/>
              <w:jc w:val="center"/>
              <w:rPr>
                <w:rFonts w:hAnsi="宋体" w:cs="宋体"/>
                <w:color w:val="auto"/>
                <w:szCs w:val="24"/>
              </w:rPr>
            </w:pPr>
          </w:p>
        </w:tc>
      </w:tr>
      <w:tr w:rsidR="00D70AB5">
        <w:trPr>
          <w:cantSplit/>
          <w:trHeight w:val="105"/>
        </w:trPr>
        <w:tc>
          <w:tcPr>
            <w:tcW w:w="5209" w:type="dxa"/>
            <w:gridSpan w:val="3"/>
          </w:tcPr>
          <w:p w:rsidR="00D70AB5" w:rsidRDefault="008F1F5D">
            <w:pPr>
              <w:pStyle w:val="a8"/>
              <w:snapToGrid w:val="0"/>
              <w:spacing w:line="520" w:lineRule="exact"/>
              <w:rPr>
                <w:rFonts w:hAnsi="宋体" w:cs="宋体"/>
                <w:sz w:val="24"/>
                <w:szCs w:val="24"/>
              </w:rPr>
            </w:pPr>
            <w:r>
              <w:rPr>
                <w:rFonts w:hAnsi="宋体" w:cs="宋体" w:hint="eastAsia"/>
                <w:sz w:val="24"/>
                <w:szCs w:val="24"/>
              </w:rPr>
              <w:t>合    计</w:t>
            </w:r>
          </w:p>
        </w:tc>
        <w:tc>
          <w:tcPr>
            <w:tcW w:w="900" w:type="dxa"/>
          </w:tcPr>
          <w:p w:rsidR="00D70AB5" w:rsidRDefault="00D70AB5">
            <w:pPr>
              <w:pStyle w:val="a8"/>
              <w:snapToGrid w:val="0"/>
              <w:spacing w:line="520" w:lineRule="exact"/>
              <w:jc w:val="center"/>
              <w:rPr>
                <w:rFonts w:hAnsi="宋体" w:cs="宋体"/>
                <w:sz w:val="24"/>
                <w:szCs w:val="24"/>
              </w:rPr>
            </w:pPr>
          </w:p>
        </w:tc>
        <w:tc>
          <w:tcPr>
            <w:tcW w:w="2502" w:type="dxa"/>
            <w:gridSpan w:val="2"/>
          </w:tcPr>
          <w:p w:rsidR="00D70AB5" w:rsidRDefault="00D70AB5">
            <w:pPr>
              <w:pStyle w:val="Proposalsbody"/>
              <w:spacing w:line="520" w:lineRule="exact"/>
              <w:rPr>
                <w:rFonts w:hAnsi="宋体" w:cs="宋体"/>
                <w:color w:val="auto"/>
                <w:szCs w:val="24"/>
              </w:rPr>
            </w:pPr>
          </w:p>
        </w:tc>
      </w:tr>
      <w:tr w:rsidR="00D70AB5">
        <w:trPr>
          <w:cantSplit/>
          <w:trHeight w:val="105"/>
        </w:trPr>
        <w:tc>
          <w:tcPr>
            <w:tcW w:w="8611" w:type="dxa"/>
            <w:gridSpan w:val="6"/>
          </w:tcPr>
          <w:p w:rsidR="00D70AB5" w:rsidRDefault="008F1F5D">
            <w:pPr>
              <w:pStyle w:val="a8"/>
              <w:snapToGrid w:val="0"/>
              <w:spacing w:line="520" w:lineRule="exact"/>
              <w:rPr>
                <w:rFonts w:hAnsi="宋体" w:cs="宋体"/>
                <w:sz w:val="24"/>
                <w:szCs w:val="24"/>
              </w:rPr>
            </w:pPr>
            <w:r>
              <w:rPr>
                <w:rFonts w:hAnsi="宋体" w:cs="宋体" w:hint="eastAsia"/>
                <w:sz w:val="24"/>
                <w:szCs w:val="24"/>
              </w:rPr>
              <w:t>合同总价：（人民币）元整</w:t>
            </w:r>
          </w:p>
        </w:tc>
      </w:tr>
    </w:tbl>
    <w:p w:rsidR="00D70AB5" w:rsidRDefault="008F1F5D">
      <w:pPr>
        <w:pStyle w:val="a8"/>
        <w:snapToGrid w:val="0"/>
        <w:spacing w:line="520" w:lineRule="exact"/>
        <w:rPr>
          <w:rFonts w:hAnsi="宋体" w:cs="宋体"/>
          <w:sz w:val="24"/>
          <w:szCs w:val="24"/>
        </w:rPr>
      </w:pPr>
      <w:r>
        <w:rPr>
          <w:rFonts w:hAnsi="宋体" w:cs="宋体" w:hint="eastAsia"/>
          <w:sz w:val="24"/>
          <w:szCs w:val="24"/>
        </w:rPr>
        <w:t>注：1、商品型号、数量、配置要求及使用单位地址等详见附件清单</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 xml:space="preserve"> 2、以上合同总价包括运抵各使用单位的运费及安装调试费等。</w:t>
      </w:r>
    </w:p>
    <w:p w:rsidR="00D70AB5" w:rsidRDefault="008F1F5D">
      <w:pPr>
        <w:spacing w:line="52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b/>
          <w:sz w:val="24"/>
          <w:szCs w:val="24"/>
        </w:rPr>
        <w:t>第二条</w:t>
      </w:r>
      <w:r>
        <w:rPr>
          <w:rFonts w:ascii="宋体" w:hAnsi="宋体" w:cs="宋体" w:hint="eastAsia"/>
          <w:sz w:val="24"/>
          <w:szCs w:val="24"/>
        </w:rPr>
        <w:t xml:space="preserve">  质量保证</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乙方保证本合同中所供应的国产商品是</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以后生产的符合国家技术规格和质量标准的出厂原装合格产品；进口商品是获得国家商检局颁布安全许可证的出厂原装合格产品。如发生所供商品与合同不符，甲方有权拒收或退货，由此产生的一切责任和后果由乙方承担。</w:t>
      </w:r>
    </w:p>
    <w:p w:rsidR="00D70AB5" w:rsidRDefault="008F1F5D">
      <w:pPr>
        <w:spacing w:line="520" w:lineRule="exact"/>
        <w:ind w:firstLineChars="200" w:firstLine="482"/>
        <w:rPr>
          <w:rFonts w:ascii="宋体" w:hAnsi="宋体" w:cs="宋体"/>
          <w:sz w:val="24"/>
          <w:szCs w:val="24"/>
        </w:rPr>
      </w:pPr>
      <w:r>
        <w:rPr>
          <w:rFonts w:ascii="宋体" w:hAnsi="宋体" w:cs="宋体" w:hint="eastAsia"/>
          <w:b/>
          <w:sz w:val="24"/>
          <w:szCs w:val="24"/>
        </w:rPr>
        <w:t>第三条</w:t>
      </w:r>
      <w:r>
        <w:rPr>
          <w:rFonts w:ascii="宋体" w:hAnsi="宋体" w:cs="宋体" w:hint="eastAsia"/>
          <w:sz w:val="24"/>
          <w:szCs w:val="24"/>
        </w:rPr>
        <w:t xml:space="preserve">  交货时间、地点</w:t>
      </w:r>
    </w:p>
    <w:p w:rsidR="00D70AB5" w:rsidRDefault="008F1F5D">
      <w:pPr>
        <w:pStyle w:val="a8"/>
        <w:snapToGrid w:val="0"/>
        <w:spacing w:line="520" w:lineRule="exact"/>
        <w:ind w:firstLineChars="200" w:firstLine="480"/>
        <w:rPr>
          <w:rFonts w:hAnsi="宋体" w:cs="宋体"/>
          <w:sz w:val="24"/>
          <w:szCs w:val="24"/>
        </w:rPr>
      </w:pPr>
      <w:r>
        <w:rPr>
          <w:rFonts w:hAnsi="宋体" w:cs="宋体" w:hint="eastAsia"/>
          <w:sz w:val="24"/>
          <w:szCs w:val="24"/>
        </w:rPr>
        <w:lastRenderedPageBreak/>
        <w:t>1、乙方在合同签订后</w:t>
      </w:r>
      <w:r>
        <w:rPr>
          <w:rFonts w:hAnsi="宋体" w:cs="宋体" w:hint="eastAsia"/>
          <w:sz w:val="24"/>
          <w:szCs w:val="24"/>
          <w:u w:val="single"/>
        </w:rPr>
        <w:t xml:space="preserve">    </w:t>
      </w:r>
      <w:proofErr w:type="gramStart"/>
      <w:r>
        <w:rPr>
          <w:rFonts w:hAnsi="宋体" w:cs="宋体" w:hint="eastAsia"/>
          <w:sz w:val="24"/>
          <w:szCs w:val="24"/>
        </w:rPr>
        <w:t>个</w:t>
      </w:r>
      <w:proofErr w:type="gramEnd"/>
      <w:r>
        <w:rPr>
          <w:rFonts w:hAnsi="宋体" w:cs="宋体" w:hint="eastAsia"/>
          <w:sz w:val="24"/>
          <w:szCs w:val="24"/>
        </w:rPr>
        <w:t>工作日内按照其与甲方事先直接联系约定（使用单位地址、联系人等见清单）将所供商品运至甲方指定地点拆箱，并负责安装调试完毕后</w:t>
      </w:r>
      <w:proofErr w:type="gramStart"/>
      <w:r>
        <w:rPr>
          <w:rFonts w:hAnsi="宋体" w:cs="宋体" w:hint="eastAsia"/>
          <w:sz w:val="24"/>
          <w:szCs w:val="24"/>
        </w:rPr>
        <w:t>交使用</w:t>
      </w:r>
      <w:proofErr w:type="gramEnd"/>
      <w:r>
        <w:rPr>
          <w:rFonts w:hAnsi="宋体" w:cs="宋体" w:hint="eastAsia"/>
          <w:sz w:val="24"/>
          <w:szCs w:val="24"/>
        </w:rPr>
        <w:t>方验收。</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2、在所供商品交付使用时，乙方必须向甲方提供产品说明书、质量保证书、保修卡等必须具备的相关资料和必备的附件。</w:t>
      </w:r>
    </w:p>
    <w:p w:rsidR="00D70AB5" w:rsidRDefault="008F1F5D">
      <w:pPr>
        <w:spacing w:line="520" w:lineRule="exact"/>
        <w:ind w:firstLineChars="200" w:firstLine="482"/>
        <w:rPr>
          <w:rFonts w:ascii="宋体" w:hAnsi="宋体" w:cs="宋体"/>
          <w:sz w:val="24"/>
          <w:szCs w:val="24"/>
        </w:rPr>
      </w:pPr>
      <w:r>
        <w:rPr>
          <w:rFonts w:ascii="宋体" w:hAnsi="宋体" w:cs="宋体" w:hint="eastAsia"/>
          <w:b/>
          <w:sz w:val="24"/>
          <w:szCs w:val="24"/>
        </w:rPr>
        <w:t>第四条</w:t>
      </w:r>
      <w:r>
        <w:rPr>
          <w:rFonts w:ascii="宋体" w:hAnsi="宋体" w:cs="宋体" w:hint="eastAsia"/>
          <w:sz w:val="24"/>
          <w:szCs w:val="24"/>
        </w:rPr>
        <w:t xml:space="preserve">  售后服务</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按《售后服务承诺》及</w:t>
      </w:r>
      <w:r>
        <w:rPr>
          <w:rFonts w:ascii="宋体" w:hAnsi="宋体" w:cs="宋体" w:hint="eastAsia"/>
          <w:sz w:val="24"/>
          <w:szCs w:val="24"/>
          <w:u w:val="single"/>
        </w:rPr>
        <w:t xml:space="preserve">                  </w:t>
      </w:r>
      <w:r>
        <w:rPr>
          <w:rFonts w:ascii="宋体" w:hAnsi="宋体" w:cs="宋体" w:hint="eastAsia"/>
          <w:sz w:val="24"/>
          <w:szCs w:val="24"/>
        </w:rPr>
        <w:t>。</w:t>
      </w:r>
    </w:p>
    <w:p w:rsidR="00D70AB5" w:rsidRDefault="008F1F5D">
      <w:pPr>
        <w:spacing w:line="520" w:lineRule="exact"/>
        <w:ind w:firstLineChars="200" w:firstLine="482"/>
        <w:rPr>
          <w:rFonts w:ascii="宋体" w:hAnsi="宋体" w:cs="宋体"/>
          <w:sz w:val="24"/>
          <w:szCs w:val="24"/>
        </w:rPr>
      </w:pPr>
      <w:r>
        <w:rPr>
          <w:rFonts w:ascii="宋体" w:hAnsi="宋体" w:cs="宋体" w:hint="eastAsia"/>
          <w:b/>
          <w:sz w:val="24"/>
          <w:szCs w:val="24"/>
        </w:rPr>
        <w:t>第五条</w:t>
      </w:r>
      <w:r>
        <w:rPr>
          <w:rFonts w:ascii="宋体" w:hAnsi="宋体" w:cs="宋体" w:hint="eastAsia"/>
          <w:sz w:val="24"/>
          <w:szCs w:val="24"/>
        </w:rPr>
        <w:t xml:space="preserve">  验收</w:t>
      </w:r>
    </w:p>
    <w:p w:rsidR="00D70AB5" w:rsidRDefault="008F1F5D">
      <w:pPr>
        <w:pStyle w:val="a8"/>
        <w:snapToGrid w:val="0"/>
        <w:spacing w:line="520" w:lineRule="exact"/>
        <w:ind w:firstLineChars="200" w:firstLine="480"/>
        <w:rPr>
          <w:rFonts w:hAnsi="宋体" w:cs="宋体"/>
          <w:sz w:val="24"/>
          <w:szCs w:val="24"/>
        </w:rPr>
      </w:pPr>
      <w:r>
        <w:rPr>
          <w:rFonts w:hAnsi="宋体" w:cs="宋体" w:hint="eastAsia"/>
          <w:sz w:val="24"/>
          <w:szCs w:val="24"/>
        </w:rPr>
        <w:t>乙方将所供商品运至交货地点拆箱并安装调试完毕后，由各使用单位及时负责验收。</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合同商品从验收合格次日起15日内，出现非使用方人为因素造成的无法排除的故障，由乙方予以整机调换。</w:t>
      </w:r>
    </w:p>
    <w:p w:rsidR="00D70AB5" w:rsidRDefault="008F1F5D">
      <w:pPr>
        <w:spacing w:line="520" w:lineRule="exact"/>
        <w:ind w:firstLineChars="200" w:firstLine="482"/>
        <w:rPr>
          <w:rFonts w:ascii="宋体" w:hAnsi="宋体" w:cs="宋体"/>
          <w:sz w:val="24"/>
          <w:szCs w:val="24"/>
        </w:rPr>
      </w:pPr>
      <w:r>
        <w:rPr>
          <w:rFonts w:ascii="宋体" w:hAnsi="宋体" w:cs="宋体" w:hint="eastAsia"/>
          <w:b/>
          <w:sz w:val="24"/>
          <w:szCs w:val="24"/>
        </w:rPr>
        <w:t>第六条</w:t>
      </w:r>
      <w:r>
        <w:rPr>
          <w:rFonts w:ascii="宋体" w:hAnsi="宋体" w:cs="宋体" w:hint="eastAsia"/>
          <w:sz w:val="24"/>
          <w:szCs w:val="24"/>
        </w:rPr>
        <w:t xml:space="preserve"> 货款的支付</w:t>
      </w:r>
    </w:p>
    <w:p w:rsidR="00D70AB5" w:rsidRDefault="008F1F5D">
      <w:pPr>
        <w:spacing w:line="520" w:lineRule="exact"/>
        <w:ind w:firstLineChars="200" w:firstLine="480"/>
        <w:rPr>
          <w:rFonts w:ascii="宋体" w:hAnsi="宋体" w:cs="宋体"/>
          <w:sz w:val="24"/>
          <w:szCs w:val="24"/>
        </w:rPr>
      </w:pPr>
      <w:r>
        <w:rPr>
          <w:rFonts w:ascii="宋体" w:hAnsi="宋体" w:cs="宋体" w:hint="eastAsia"/>
          <w:kern w:val="0"/>
          <w:sz w:val="24"/>
          <w:szCs w:val="24"/>
        </w:rPr>
        <w:t>货物按照甲方要求送达指定地点并安装测试通过后，支付结算价的70%,余款30%在项目通过验收后付清。</w:t>
      </w:r>
    </w:p>
    <w:p w:rsidR="00D70AB5" w:rsidRDefault="008F1F5D">
      <w:pPr>
        <w:spacing w:line="520" w:lineRule="exact"/>
        <w:ind w:firstLineChars="200" w:firstLine="482"/>
        <w:rPr>
          <w:rFonts w:ascii="宋体" w:hAnsi="宋体" w:cs="宋体"/>
          <w:bCs/>
          <w:sz w:val="24"/>
          <w:szCs w:val="24"/>
        </w:rPr>
      </w:pPr>
      <w:r>
        <w:rPr>
          <w:rFonts w:ascii="宋体" w:hAnsi="宋体" w:cs="宋体" w:hint="eastAsia"/>
          <w:b/>
          <w:sz w:val="24"/>
          <w:szCs w:val="24"/>
        </w:rPr>
        <w:t>第七条</w:t>
      </w:r>
      <w:r>
        <w:rPr>
          <w:rFonts w:ascii="宋体" w:hAnsi="宋体" w:cs="宋体" w:hint="eastAsia"/>
          <w:sz w:val="24"/>
          <w:szCs w:val="24"/>
        </w:rPr>
        <w:t xml:space="preserve">  其它约定</w:t>
      </w:r>
    </w:p>
    <w:p w:rsidR="00D70AB5" w:rsidRDefault="008F1F5D">
      <w:pPr>
        <w:spacing w:line="520" w:lineRule="exact"/>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hint="eastAsia"/>
          <w:sz w:val="24"/>
          <w:szCs w:val="24"/>
        </w:rPr>
        <w:t>质量保证金</w:t>
      </w:r>
      <w:r>
        <w:rPr>
          <w:rFonts w:ascii="宋体" w:hAnsi="宋体" w:cs="宋体" w:hint="eastAsia"/>
          <w:sz w:val="24"/>
          <w:szCs w:val="24"/>
          <w:u w:val="single"/>
        </w:rPr>
        <w:t xml:space="preserve">    </w:t>
      </w:r>
      <w:r>
        <w:rPr>
          <w:rFonts w:ascii="宋体" w:hAnsi="宋体" w:cs="宋体" w:hint="eastAsia"/>
          <w:sz w:val="24"/>
          <w:szCs w:val="24"/>
        </w:rPr>
        <w:t>元：待项目验收合格后，质保期结束且无质量问题，质量保证金无息退还乙方。</w:t>
      </w:r>
    </w:p>
    <w:p w:rsidR="00D70AB5" w:rsidRDefault="008F1F5D">
      <w:pPr>
        <w:spacing w:line="520" w:lineRule="exact"/>
        <w:ind w:firstLineChars="200" w:firstLine="480"/>
        <w:rPr>
          <w:rFonts w:ascii="宋体" w:hAnsi="宋体" w:cs="宋体"/>
          <w:sz w:val="24"/>
          <w:szCs w:val="24"/>
        </w:rPr>
      </w:pPr>
      <w:r>
        <w:rPr>
          <w:rFonts w:ascii="宋体" w:hAnsi="宋体" w:cs="宋体" w:hint="eastAsia"/>
          <w:bCs/>
          <w:sz w:val="24"/>
          <w:szCs w:val="24"/>
        </w:rPr>
        <w:t>2、</w:t>
      </w:r>
      <w:r>
        <w:rPr>
          <w:rFonts w:ascii="宋体" w:hAnsi="宋体" w:cs="宋体" w:hint="eastAsia"/>
          <w:bCs/>
          <w:sz w:val="24"/>
          <w:szCs w:val="24"/>
          <w:u w:val="single"/>
        </w:rPr>
        <w:t xml:space="preserve">                                   </w:t>
      </w:r>
      <w:r>
        <w:rPr>
          <w:rFonts w:ascii="宋体" w:hAnsi="宋体" w:cs="宋体" w:hint="eastAsia"/>
          <w:bCs/>
          <w:sz w:val="24"/>
          <w:szCs w:val="24"/>
        </w:rPr>
        <w:t>。</w:t>
      </w:r>
    </w:p>
    <w:p w:rsidR="00D70AB5" w:rsidRDefault="008F1F5D">
      <w:pPr>
        <w:spacing w:line="52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b/>
          <w:sz w:val="24"/>
          <w:szCs w:val="24"/>
        </w:rPr>
        <w:t>第八条</w:t>
      </w:r>
      <w:r>
        <w:rPr>
          <w:rFonts w:ascii="宋体" w:hAnsi="宋体" w:cs="宋体" w:hint="eastAsia"/>
          <w:sz w:val="24"/>
          <w:szCs w:val="24"/>
        </w:rPr>
        <w:t xml:space="preserve">  违约责任</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 xml:space="preserve"> 1、乙方逾期履行合同的，自逾期之日起，向甲方每日偿付合同总价千分之二的滞纳金；乙方逾期25日不能交货的，视为乙方不能交货，甲方有权解除合同，乙方应承担违约责任，应向甲方支付合同总价百分之五的违约金。</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2、甲方无故拖延支付货款超过合同规定支付时间的，乙方可按照有关规定向甲方直接发起支付申请，并要求当地有关部门对其违规情况予以处理。</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3、所有多媒体设备必须经采购人核对、测试，确保使用效果达到要求后方可投入</w:t>
      </w:r>
      <w:r>
        <w:rPr>
          <w:rFonts w:ascii="宋体" w:hAnsi="宋体" w:cs="宋体" w:hint="eastAsia"/>
          <w:sz w:val="24"/>
          <w:szCs w:val="24"/>
        </w:rPr>
        <w:lastRenderedPageBreak/>
        <w:t>安装，否则甲方可拒收设备，若三次都达不到甲方要求后，乙方无条件同意终止合同，履约保证金不予退还。</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4、若设备在使用的过程中，出现损坏等情况，经</w:t>
      </w:r>
      <w:proofErr w:type="gramStart"/>
      <w:r>
        <w:rPr>
          <w:rFonts w:ascii="宋体" w:hAnsi="宋体" w:cs="宋体" w:hint="eastAsia"/>
          <w:sz w:val="24"/>
          <w:szCs w:val="24"/>
        </w:rPr>
        <w:t>检测因</w:t>
      </w:r>
      <w:proofErr w:type="gramEnd"/>
      <w:r>
        <w:rPr>
          <w:rFonts w:ascii="宋体" w:hAnsi="宋体" w:cs="宋体" w:hint="eastAsia"/>
          <w:sz w:val="24"/>
          <w:szCs w:val="24"/>
        </w:rPr>
        <w:t>设备原因造成的，乙方承担一切损失，并承担相应的法律责任。</w:t>
      </w:r>
    </w:p>
    <w:p w:rsidR="00D70AB5" w:rsidRDefault="008F1F5D">
      <w:pPr>
        <w:spacing w:line="52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b/>
          <w:sz w:val="24"/>
          <w:szCs w:val="24"/>
        </w:rPr>
        <w:t>第九条</w:t>
      </w:r>
      <w:r>
        <w:rPr>
          <w:rFonts w:ascii="宋体" w:hAnsi="宋体" w:cs="宋体" w:hint="eastAsia"/>
          <w:sz w:val="24"/>
          <w:szCs w:val="24"/>
        </w:rPr>
        <w:t xml:space="preserve">  争议的解决</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本合同为政府采购之合同，在发生所供商品的质量、售后服务等问题时，甲方有权直接向乙方索赔，签订必要的书面处理协议。如协商不成，在甲方所在地选择诉讼的途径解决。</w:t>
      </w:r>
    </w:p>
    <w:p w:rsidR="00D70AB5" w:rsidRDefault="008F1F5D">
      <w:pPr>
        <w:spacing w:line="520" w:lineRule="exact"/>
        <w:ind w:firstLineChars="200" w:firstLine="482"/>
        <w:rPr>
          <w:rFonts w:ascii="宋体" w:hAnsi="宋体" w:cs="宋体"/>
          <w:sz w:val="24"/>
          <w:szCs w:val="24"/>
        </w:rPr>
      </w:pPr>
      <w:r>
        <w:rPr>
          <w:rFonts w:ascii="宋体" w:hAnsi="宋体" w:cs="宋体" w:hint="eastAsia"/>
          <w:b/>
          <w:sz w:val="24"/>
          <w:szCs w:val="24"/>
        </w:rPr>
        <w:t>第十条</w:t>
      </w:r>
      <w:r>
        <w:rPr>
          <w:rFonts w:ascii="宋体" w:hAnsi="宋体" w:cs="宋体" w:hint="eastAsia"/>
          <w:sz w:val="24"/>
          <w:szCs w:val="24"/>
        </w:rPr>
        <w:t xml:space="preserve">  合同的生效</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1、本合同经甲乙双方法定代表人或其委托人签字并加盖公章后生效。</w:t>
      </w:r>
    </w:p>
    <w:p w:rsidR="00D70AB5" w:rsidRDefault="008F1F5D">
      <w:pPr>
        <w:spacing w:line="520" w:lineRule="exact"/>
        <w:ind w:firstLineChars="200" w:firstLine="480"/>
        <w:rPr>
          <w:rFonts w:ascii="宋体" w:hAnsi="宋体" w:cs="宋体"/>
          <w:sz w:val="24"/>
          <w:szCs w:val="24"/>
        </w:rPr>
      </w:pPr>
      <w:r>
        <w:rPr>
          <w:rFonts w:ascii="宋体" w:hAnsi="宋体" w:cs="宋体" w:hint="eastAsia"/>
          <w:sz w:val="24"/>
          <w:szCs w:val="24"/>
        </w:rPr>
        <w:t>2、本合同一式</w:t>
      </w:r>
      <w:r>
        <w:rPr>
          <w:rFonts w:ascii="宋体" w:hAnsi="宋体" w:cs="宋体" w:hint="eastAsia"/>
          <w:i/>
          <w:sz w:val="24"/>
          <w:szCs w:val="24"/>
          <w:u w:val="single"/>
        </w:rPr>
        <w:t xml:space="preserve">五 </w:t>
      </w:r>
      <w:r>
        <w:rPr>
          <w:rFonts w:ascii="宋体" w:hAnsi="宋体" w:cs="宋体" w:hint="eastAsia"/>
          <w:sz w:val="24"/>
          <w:szCs w:val="24"/>
        </w:rPr>
        <w:t>份，甲乙各执</w:t>
      </w:r>
      <w:r>
        <w:rPr>
          <w:rFonts w:ascii="宋体" w:hAnsi="宋体" w:cs="宋体" w:hint="eastAsia"/>
          <w:i/>
          <w:sz w:val="24"/>
          <w:szCs w:val="24"/>
          <w:u w:val="single"/>
        </w:rPr>
        <w:t xml:space="preserve">二 </w:t>
      </w:r>
      <w:r>
        <w:rPr>
          <w:rFonts w:ascii="宋体" w:hAnsi="宋体" w:cs="宋体" w:hint="eastAsia"/>
          <w:sz w:val="24"/>
          <w:szCs w:val="24"/>
        </w:rPr>
        <w:t>份，一份报慈溪市公共资源交管办备案。</w:t>
      </w:r>
    </w:p>
    <w:p w:rsidR="00D70AB5" w:rsidRDefault="008F1F5D">
      <w:pPr>
        <w:spacing w:line="520" w:lineRule="exact"/>
        <w:rPr>
          <w:rFonts w:ascii="宋体" w:hAnsi="宋体" w:cs="宋体"/>
          <w:sz w:val="24"/>
          <w:szCs w:val="24"/>
        </w:rPr>
      </w:pPr>
      <w:r>
        <w:rPr>
          <w:rFonts w:ascii="宋体" w:hAnsi="宋体" w:cs="宋体" w:hint="eastAsia"/>
          <w:sz w:val="24"/>
          <w:szCs w:val="24"/>
        </w:rPr>
        <w:t xml:space="preserve">    3、相关招标文件、投标文件与本合同具有同等法律效力。</w:t>
      </w:r>
    </w:p>
    <w:p w:rsidR="00D70AB5" w:rsidRDefault="00D70AB5">
      <w:pPr>
        <w:spacing w:line="400" w:lineRule="exact"/>
        <w:rPr>
          <w:rFonts w:ascii="宋体" w:hAnsi="宋体" w:cs="宋体"/>
          <w:sz w:val="24"/>
          <w:szCs w:val="24"/>
        </w:rPr>
      </w:pPr>
    </w:p>
    <w:p w:rsidR="00D70AB5" w:rsidRDefault="00D70AB5">
      <w:pPr>
        <w:spacing w:line="400" w:lineRule="exact"/>
        <w:rPr>
          <w:rFonts w:ascii="宋体" w:hAnsi="宋体" w:cs="宋体"/>
          <w:sz w:val="24"/>
          <w:szCs w:val="24"/>
        </w:rPr>
      </w:pPr>
    </w:p>
    <w:p w:rsidR="00D70AB5" w:rsidRDefault="008F1F5D">
      <w:pPr>
        <w:spacing w:line="400" w:lineRule="exact"/>
        <w:rPr>
          <w:rFonts w:ascii="宋体" w:hAnsi="宋体" w:cs="宋体"/>
          <w:sz w:val="24"/>
          <w:szCs w:val="24"/>
        </w:rPr>
      </w:pPr>
      <w:r>
        <w:rPr>
          <w:rFonts w:ascii="宋体" w:hAnsi="宋体" w:cs="宋体" w:hint="eastAsia"/>
          <w:sz w:val="24"/>
          <w:szCs w:val="24"/>
        </w:rPr>
        <w:t xml:space="preserve">甲  方（盖章）：                乙  方（盖章）： </w:t>
      </w:r>
    </w:p>
    <w:p w:rsidR="00D70AB5" w:rsidRDefault="008F1F5D">
      <w:pPr>
        <w:spacing w:line="400" w:lineRule="exact"/>
        <w:rPr>
          <w:rFonts w:ascii="宋体" w:hAnsi="宋体" w:cs="宋体"/>
          <w:sz w:val="24"/>
          <w:szCs w:val="24"/>
        </w:rPr>
      </w:pPr>
      <w:r>
        <w:rPr>
          <w:rFonts w:ascii="宋体" w:hAnsi="宋体" w:cs="宋体" w:hint="eastAsia"/>
          <w:sz w:val="24"/>
          <w:szCs w:val="24"/>
        </w:rPr>
        <w:t>法定代表人或受委托人（签字）：  法定代表人或受委托人（签字）：</w:t>
      </w:r>
    </w:p>
    <w:p w:rsidR="00D70AB5" w:rsidRDefault="008F1F5D">
      <w:pPr>
        <w:spacing w:line="400" w:lineRule="exact"/>
        <w:rPr>
          <w:rFonts w:ascii="宋体" w:hAnsi="宋体" w:cs="宋体"/>
          <w:sz w:val="24"/>
          <w:szCs w:val="24"/>
        </w:rPr>
      </w:pPr>
      <w:r>
        <w:rPr>
          <w:rFonts w:ascii="宋体" w:hAnsi="宋体" w:cs="宋体" w:hint="eastAsia"/>
          <w:sz w:val="24"/>
          <w:szCs w:val="24"/>
        </w:rPr>
        <w:t xml:space="preserve">地  址：                       地 址： </w:t>
      </w:r>
    </w:p>
    <w:p w:rsidR="00D70AB5" w:rsidRDefault="008F1F5D">
      <w:pPr>
        <w:spacing w:line="400" w:lineRule="exact"/>
        <w:rPr>
          <w:rFonts w:ascii="宋体" w:hAnsi="宋体" w:cs="宋体"/>
          <w:sz w:val="24"/>
          <w:szCs w:val="24"/>
        </w:rPr>
      </w:pPr>
      <w:r>
        <w:rPr>
          <w:rFonts w:ascii="宋体" w:hAnsi="宋体" w:cs="宋体" w:hint="eastAsia"/>
          <w:sz w:val="24"/>
          <w:szCs w:val="24"/>
        </w:rPr>
        <w:t xml:space="preserve">电  话：                       电  话： </w:t>
      </w:r>
    </w:p>
    <w:p w:rsidR="00D70AB5" w:rsidRDefault="008F1F5D">
      <w:pPr>
        <w:spacing w:line="400" w:lineRule="exact"/>
        <w:rPr>
          <w:rFonts w:ascii="宋体" w:hAnsi="宋体" w:cs="宋体"/>
          <w:sz w:val="24"/>
          <w:szCs w:val="24"/>
        </w:rPr>
      </w:pPr>
      <w:r>
        <w:rPr>
          <w:rFonts w:ascii="宋体" w:hAnsi="宋体" w:cs="宋体" w:hint="eastAsia"/>
          <w:sz w:val="24"/>
          <w:szCs w:val="24"/>
        </w:rPr>
        <w:t xml:space="preserve">传  真：                       传  真： </w:t>
      </w:r>
    </w:p>
    <w:p w:rsidR="00D70AB5" w:rsidRDefault="008F1F5D">
      <w:pPr>
        <w:spacing w:line="400" w:lineRule="exact"/>
        <w:rPr>
          <w:rFonts w:ascii="宋体" w:hAnsi="宋体" w:cs="宋体"/>
          <w:sz w:val="24"/>
          <w:szCs w:val="24"/>
        </w:rPr>
      </w:pPr>
      <w:r>
        <w:rPr>
          <w:rFonts w:ascii="宋体" w:hAnsi="宋体" w:cs="宋体" w:hint="eastAsia"/>
          <w:spacing w:val="-20"/>
          <w:sz w:val="24"/>
          <w:szCs w:val="24"/>
        </w:rPr>
        <w:t>开户银行</w:t>
      </w:r>
      <w:r>
        <w:rPr>
          <w:rFonts w:ascii="宋体" w:hAnsi="宋体" w:cs="宋体" w:hint="eastAsia"/>
          <w:sz w:val="24"/>
          <w:szCs w:val="24"/>
        </w:rPr>
        <w:t xml:space="preserve">：                       </w:t>
      </w:r>
      <w:r>
        <w:rPr>
          <w:rFonts w:ascii="宋体" w:hAnsi="宋体" w:cs="宋体" w:hint="eastAsia"/>
          <w:spacing w:val="-20"/>
          <w:sz w:val="24"/>
          <w:szCs w:val="24"/>
        </w:rPr>
        <w:t>开户银行</w:t>
      </w:r>
      <w:r>
        <w:rPr>
          <w:rFonts w:ascii="宋体" w:hAnsi="宋体" w:cs="宋体" w:hint="eastAsia"/>
          <w:sz w:val="24"/>
          <w:szCs w:val="24"/>
        </w:rPr>
        <w:t>：</w:t>
      </w:r>
    </w:p>
    <w:p w:rsidR="00D70AB5" w:rsidRDefault="008F1F5D">
      <w:pPr>
        <w:spacing w:line="400" w:lineRule="exact"/>
        <w:rPr>
          <w:rFonts w:ascii="宋体" w:hAnsi="宋体" w:cs="宋体"/>
          <w:spacing w:val="-16"/>
          <w:sz w:val="24"/>
          <w:szCs w:val="24"/>
        </w:rPr>
      </w:pPr>
      <w:r>
        <w:rPr>
          <w:rFonts w:ascii="宋体" w:hAnsi="宋体" w:cs="宋体" w:hint="eastAsia"/>
          <w:spacing w:val="-16"/>
          <w:sz w:val="24"/>
          <w:szCs w:val="24"/>
        </w:rPr>
        <w:t>帐  号：                                  帐  号：</w:t>
      </w:r>
    </w:p>
    <w:p w:rsidR="00D70AB5" w:rsidRDefault="00D70AB5">
      <w:pPr>
        <w:spacing w:line="400" w:lineRule="exact"/>
        <w:rPr>
          <w:rFonts w:ascii="宋体" w:hAnsi="宋体" w:cs="宋体"/>
          <w:sz w:val="24"/>
          <w:szCs w:val="24"/>
        </w:rPr>
      </w:pPr>
    </w:p>
    <w:p w:rsidR="00D70AB5" w:rsidRDefault="008F1F5D">
      <w:pPr>
        <w:spacing w:line="400" w:lineRule="exact"/>
        <w:rPr>
          <w:rFonts w:ascii="宋体" w:hAnsi="宋体" w:cs="宋体"/>
          <w:spacing w:val="-16"/>
          <w:sz w:val="24"/>
          <w:szCs w:val="24"/>
        </w:rPr>
      </w:pPr>
      <w:r>
        <w:rPr>
          <w:rFonts w:ascii="宋体" w:hAnsi="宋体" w:cs="宋体" w:hint="eastAsia"/>
          <w:sz w:val="24"/>
          <w:szCs w:val="24"/>
        </w:rPr>
        <w:t xml:space="preserve">                                               </w:t>
      </w:r>
      <w:r>
        <w:rPr>
          <w:rFonts w:ascii="宋体" w:hAnsi="宋体" w:cs="宋体" w:hint="eastAsia"/>
          <w:spacing w:val="-16"/>
          <w:sz w:val="24"/>
          <w:szCs w:val="24"/>
        </w:rPr>
        <w:t>签约时间：</w:t>
      </w:r>
      <w:r>
        <w:rPr>
          <w:rFonts w:ascii="宋体" w:hAnsi="宋体" w:cs="宋体" w:hint="eastAsia"/>
          <w:spacing w:val="-16"/>
          <w:sz w:val="24"/>
          <w:szCs w:val="24"/>
          <w:u w:val="single"/>
        </w:rPr>
        <w:t xml:space="preserve">      </w:t>
      </w:r>
      <w:r>
        <w:rPr>
          <w:rFonts w:ascii="宋体" w:hAnsi="宋体" w:cs="宋体" w:hint="eastAsia"/>
          <w:spacing w:val="-16"/>
          <w:sz w:val="24"/>
          <w:szCs w:val="24"/>
        </w:rPr>
        <w:t>年</w:t>
      </w:r>
      <w:r>
        <w:rPr>
          <w:rFonts w:ascii="宋体" w:hAnsi="宋体" w:cs="宋体" w:hint="eastAsia"/>
          <w:spacing w:val="-16"/>
          <w:sz w:val="24"/>
          <w:szCs w:val="24"/>
          <w:u w:val="single"/>
        </w:rPr>
        <w:t xml:space="preserve">    </w:t>
      </w:r>
      <w:r>
        <w:rPr>
          <w:rFonts w:ascii="宋体" w:hAnsi="宋体" w:cs="宋体" w:hint="eastAsia"/>
          <w:spacing w:val="-16"/>
          <w:sz w:val="24"/>
          <w:szCs w:val="24"/>
        </w:rPr>
        <w:t>月</w:t>
      </w:r>
      <w:r>
        <w:rPr>
          <w:rFonts w:ascii="宋体" w:hAnsi="宋体" w:cs="宋体" w:hint="eastAsia"/>
          <w:spacing w:val="-16"/>
          <w:sz w:val="24"/>
          <w:szCs w:val="24"/>
          <w:u w:val="single"/>
        </w:rPr>
        <w:t xml:space="preserve">    </w:t>
      </w:r>
      <w:r>
        <w:rPr>
          <w:rFonts w:ascii="宋体" w:hAnsi="宋体" w:cs="宋体" w:hint="eastAsia"/>
          <w:spacing w:val="-16"/>
          <w:sz w:val="24"/>
          <w:szCs w:val="24"/>
        </w:rPr>
        <w:t>日</w:t>
      </w:r>
    </w:p>
    <w:p w:rsidR="00D70AB5" w:rsidRDefault="008F1F5D">
      <w:pPr>
        <w:spacing w:line="400" w:lineRule="exact"/>
        <w:jc w:val="center"/>
        <w:rPr>
          <w:rFonts w:ascii="宋体" w:hAnsi="宋体" w:cs="宋体"/>
          <w:szCs w:val="21"/>
          <w:u w:val="single"/>
        </w:rPr>
      </w:pPr>
      <w:r>
        <w:rPr>
          <w:rFonts w:ascii="宋体" w:hAnsi="宋体" w:cs="宋体" w:hint="eastAsia"/>
          <w:sz w:val="24"/>
          <w:szCs w:val="24"/>
        </w:rPr>
        <w:t xml:space="preserve">                                      签约地点：</w:t>
      </w:r>
      <w:r>
        <w:rPr>
          <w:rFonts w:ascii="宋体" w:hAnsi="宋体" w:cs="宋体" w:hint="eastAsia"/>
          <w:sz w:val="24"/>
          <w:szCs w:val="24"/>
          <w:u w:val="single"/>
        </w:rPr>
        <w:t xml:space="preserve">            </w:t>
      </w:r>
      <w:r>
        <w:rPr>
          <w:rFonts w:ascii="宋体" w:hAnsi="宋体" w:cs="宋体" w:hint="eastAsia"/>
          <w:szCs w:val="21"/>
          <w:u w:val="single"/>
        </w:rPr>
        <w:t xml:space="preserve">   </w:t>
      </w:r>
    </w:p>
    <w:p w:rsidR="00D70AB5" w:rsidRDefault="008F1F5D">
      <w:pPr>
        <w:autoSpaceDE w:val="0"/>
        <w:autoSpaceDN w:val="0"/>
        <w:adjustRightInd w:val="0"/>
        <w:spacing w:line="440" w:lineRule="exact"/>
        <w:ind w:rightChars="12" w:right="25"/>
        <w:rPr>
          <w:rFonts w:ascii="宋体" w:hAnsi="宋体" w:cs="宋体"/>
          <w:b/>
          <w:sz w:val="30"/>
          <w:szCs w:val="30"/>
          <w:lang w:val="zh-CN"/>
        </w:rPr>
      </w:pPr>
      <w:r>
        <w:rPr>
          <w:rFonts w:ascii="宋体" w:hAnsi="宋体" w:cs="宋体" w:hint="eastAsia"/>
          <w:b/>
          <w:sz w:val="30"/>
          <w:szCs w:val="30"/>
          <w:lang w:val="zh-CN"/>
        </w:rPr>
        <w:t xml:space="preserve">              </w:t>
      </w:r>
    </w:p>
    <w:p w:rsidR="00D70AB5" w:rsidRDefault="00D70AB5">
      <w:pPr>
        <w:autoSpaceDE w:val="0"/>
        <w:autoSpaceDN w:val="0"/>
        <w:adjustRightInd w:val="0"/>
        <w:spacing w:line="440" w:lineRule="exact"/>
        <w:ind w:rightChars="12" w:right="25"/>
        <w:rPr>
          <w:rFonts w:ascii="宋体" w:hAnsi="宋体" w:cs="宋体"/>
          <w:b/>
          <w:sz w:val="30"/>
          <w:szCs w:val="30"/>
          <w:lang w:val="zh-CN"/>
        </w:rPr>
      </w:pPr>
    </w:p>
    <w:p w:rsidR="00D70AB5" w:rsidRDefault="00D70AB5">
      <w:pPr>
        <w:autoSpaceDE w:val="0"/>
        <w:autoSpaceDN w:val="0"/>
        <w:adjustRightInd w:val="0"/>
        <w:spacing w:line="440" w:lineRule="exact"/>
        <w:ind w:rightChars="12" w:right="25"/>
        <w:rPr>
          <w:rFonts w:ascii="宋体" w:hAnsi="宋体" w:cs="宋体"/>
          <w:b/>
          <w:sz w:val="30"/>
          <w:szCs w:val="30"/>
          <w:lang w:val="zh-CN"/>
        </w:rPr>
      </w:pPr>
    </w:p>
    <w:p w:rsidR="00D70AB5" w:rsidRDefault="00D70AB5">
      <w:pPr>
        <w:autoSpaceDE w:val="0"/>
        <w:autoSpaceDN w:val="0"/>
        <w:adjustRightInd w:val="0"/>
        <w:spacing w:line="440" w:lineRule="exact"/>
        <w:ind w:rightChars="12" w:right="25"/>
        <w:rPr>
          <w:rFonts w:ascii="宋体" w:hAnsi="宋体" w:cs="宋体"/>
          <w:b/>
          <w:sz w:val="30"/>
          <w:szCs w:val="30"/>
          <w:lang w:val="zh-CN"/>
        </w:rPr>
      </w:pPr>
    </w:p>
    <w:p w:rsidR="00D70AB5" w:rsidRDefault="00D70AB5">
      <w:pPr>
        <w:autoSpaceDE w:val="0"/>
        <w:autoSpaceDN w:val="0"/>
        <w:adjustRightInd w:val="0"/>
        <w:spacing w:line="440" w:lineRule="exact"/>
        <w:ind w:rightChars="12" w:right="25"/>
        <w:rPr>
          <w:rFonts w:ascii="宋体" w:hAnsi="宋体" w:cs="宋体"/>
          <w:b/>
          <w:sz w:val="30"/>
          <w:szCs w:val="30"/>
          <w:lang w:val="zh-CN"/>
        </w:rPr>
      </w:pPr>
    </w:p>
    <w:p w:rsidR="00D70AB5" w:rsidRDefault="00D70AB5">
      <w:pPr>
        <w:autoSpaceDE w:val="0"/>
        <w:autoSpaceDN w:val="0"/>
        <w:adjustRightInd w:val="0"/>
        <w:spacing w:line="440" w:lineRule="exact"/>
        <w:ind w:rightChars="12" w:right="25"/>
        <w:rPr>
          <w:rFonts w:ascii="宋体" w:hAnsi="宋体" w:cs="宋体"/>
          <w:b/>
          <w:sz w:val="30"/>
          <w:szCs w:val="30"/>
          <w:lang w:val="zh-CN"/>
        </w:rPr>
      </w:pPr>
    </w:p>
    <w:p w:rsidR="00D70AB5" w:rsidRDefault="008F1F5D">
      <w:pPr>
        <w:numPr>
          <w:ilvl w:val="0"/>
          <w:numId w:val="3"/>
        </w:numPr>
        <w:autoSpaceDE w:val="0"/>
        <w:autoSpaceDN w:val="0"/>
        <w:adjustRightInd w:val="0"/>
        <w:spacing w:line="440" w:lineRule="exact"/>
        <w:ind w:rightChars="12" w:right="25"/>
        <w:jc w:val="center"/>
        <w:rPr>
          <w:rFonts w:ascii="宋体" w:hAnsi="宋体" w:cs="宋体"/>
          <w:b/>
          <w:sz w:val="30"/>
          <w:szCs w:val="30"/>
          <w:lang w:val="zh-CN"/>
        </w:rPr>
      </w:pPr>
      <w:r>
        <w:rPr>
          <w:rFonts w:ascii="宋体" w:hAnsi="宋体" w:cs="宋体" w:hint="eastAsia"/>
          <w:b/>
          <w:sz w:val="30"/>
          <w:szCs w:val="30"/>
        </w:rPr>
        <w:lastRenderedPageBreak/>
        <w:t xml:space="preserve"> </w:t>
      </w:r>
      <w:r>
        <w:rPr>
          <w:rFonts w:ascii="宋体" w:hAnsi="宋体" w:cs="宋体" w:hint="eastAsia"/>
          <w:b/>
          <w:sz w:val="30"/>
          <w:szCs w:val="30"/>
          <w:lang w:val="zh-CN"/>
        </w:rPr>
        <w:t xml:space="preserve"> 招标内容与技术需求</w:t>
      </w:r>
    </w:p>
    <w:p w:rsidR="00D70AB5" w:rsidRDefault="00D70AB5">
      <w:pPr>
        <w:pStyle w:val="a0"/>
        <w:ind w:firstLine="420"/>
      </w:pPr>
    </w:p>
    <w:p w:rsidR="00D70AB5" w:rsidRDefault="008F1F5D">
      <w:pPr>
        <w:numPr>
          <w:ilvl w:val="0"/>
          <w:numId w:val="4"/>
        </w:numPr>
        <w:spacing w:line="360" w:lineRule="auto"/>
        <w:jc w:val="left"/>
        <w:rPr>
          <w:rFonts w:ascii="宋体" w:hAnsi="宋体" w:cs="宋体"/>
          <w:b/>
          <w:sz w:val="24"/>
          <w:szCs w:val="24"/>
          <w:lang w:val="zh-CN"/>
        </w:rPr>
      </w:pPr>
      <w:r>
        <w:rPr>
          <w:rFonts w:ascii="宋体" w:hAnsi="宋体" w:cs="宋体" w:hint="eastAsia"/>
          <w:b/>
          <w:sz w:val="24"/>
          <w:szCs w:val="24"/>
          <w:lang w:val="zh-CN"/>
        </w:rPr>
        <w:t>招标内容</w:t>
      </w:r>
      <w:bookmarkStart w:id="5" w:name="_Toc5387"/>
      <w:bookmarkStart w:id="6" w:name="_Toc11718"/>
    </w:p>
    <w:tbl>
      <w:tblPr>
        <w:tblStyle w:val="af"/>
        <w:tblW w:w="9863" w:type="dxa"/>
        <w:jc w:val="center"/>
        <w:tblLayout w:type="fixed"/>
        <w:tblLook w:val="04A0" w:firstRow="1" w:lastRow="0" w:firstColumn="1" w:lastColumn="0" w:noHBand="0" w:noVBand="1"/>
      </w:tblPr>
      <w:tblGrid>
        <w:gridCol w:w="844"/>
        <w:gridCol w:w="844"/>
        <w:gridCol w:w="7498"/>
        <w:gridCol w:w="677"/>
      </w:tblGrid>
      <w:tr w:rsidR="00D83FF3" w:rsidRPr="00181706" w:rsidTr="00D83FF3">
        <w:trPr>
          <w:trHeight w:val="239"/>
          <w:jc w:val="center"/>
        </w:trPr>
        <w:tc>
          <w:tcPr>
            <w:tcW w:w="1688" w:type="dxa"/>
            <w:gridSpan w:val="2"/>
            <w:vAlign w:val="center"/>
          </w:tcPr>
          <w:bookmarkEnd w:id="5"/>
          <w:bookmarkEnd w:id="6"/>
          <w:p w:rsidR="00D83FF3" w:rsidRPr="00181706" w:rsidRDefault="00D83FF3" w:rsidP="00D83FF3">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货物内容</w:t>
            </w:r>
          </w:p>
        </w:tc>
        <w:tc>
          <w:tcPr>
            <w:tcW w:w="7498" w:type="dxa"/>
          </w:tcPr>
          <w:p w:rsidR="00D83FF3" w:rsidRDefault="00D83FF3" w:rsidP="00D83FF3">
            <w:pPr>
              <w:jc w:val="cente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技术要求</w:t>
            </w:r>
          </w:p>
        </w:tc>
        <w:tc>
          <w:tcPr>
            <w:tcW w:w="677" w:type="dxa"/>
            <w:vAlign w:val="center"/>
          </w:tcPr>
          <w:p w:rsidR="00D83FF3" w:rsidRDefault="00D83FF3" w:rsidP="00D83FF3">
            <w:pPr>
              <w:jc w:val="cente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数量</w:t>
            </w:r>
          </w:p>
        </w:tc>
      </w:tr>
      <w:tr w:rsidR="00D83FF3" w:rsidRPr="00181706" w:rsidTr="00D83FF3">
        <w:trPr>
          <w:trHeight w:val="1940"/>
          <w:jc w:val="center"/>
        </w:trPr>
        <w:tc>
          <w:tcPr>
            <w:tcW w:w="844" w:type="dxa"/>
            <w:vMerge w:val="restart"/>
            <w:vAlign w:val="center"/>
          </w:tcPr>
          <w:p w:rsidR="00D83FF3" w:rsidRPr="00181706" w:rsidRDefault="00D83FF3" w:rsidP="00D83FF3">
            <w:pPr>
              <w:jc w:val="center"/>
              <w:rPr>
                <w:rFonts w:asciiTheme="minorEastAsia" w:eastAsiaTheme="minorEastAsia" w:hAnsiTheme="minorEastAsia" w:cstheme="minorEastAsia"/>
                <w:sz w:val="15"/>
                <w:szCs w:val="15"/>
              </w:rPr>
            </w:pPr>
            <w:r>
              <w:rPr>
                <w:rFonts w:ascii="宋体" w:hAnsi="宋体" w:cs="宋体" w:hint="eastAsia"/>
                <w:sz w:val="18"/>
                <w:szCs w:val="18"/>
              </w:rPr>
              <w:t>220吋一体化LED显示终端</w:t>
            </w:r>
          </w:p>
        </w:tc>
        <w:tc>
          <w:tcPr>
            <w:tcW w:w="844" w:type="dxa"/>
            <w:vAlign w:val="center"/>
          </w:tcPr>
          <w:p w:rsidR="00D83FF3" w:rsidRPr="00181706" w:rsidRDefault="00D83FF3" w:rsidP="00D83FF3">
            <w:pPr>
              <w:jc w:val="center"/>
              <w:rPr>
                <w:rFonts w:asciiTheme="minorEastAsia" w:hAnsiTheme="minorEastAsia" w:cstheme="minorEastAsia"/>
                <w:sz w:val="15"/>
                <w:szCs w:val="15"/>
              </w:rPr>
            </w:pPr>
            <w:r w:rsidRPr="00181706">
              <w:rPr>
                <w:rFonts w:asciiTheme="minorEastAsia" w:eastAsiaTheme="minorEastAsia" w:hAnsiTheme="minorEastAsia" w:cstheme="minorEastAsia" w:hint="eastAsia"/>
                <w:sz w:val="15"/>
                <w:szCs w:val="15"/>
              </w:rPr>
              <w:t>显示部分</w:t>
            </w:r>
          </w:p>
        </w:tc>
        <w:tc>
          <w:tcPr>
            <w:tcW w:w="7498" w:type="dxa"/>
          </w:tcPr>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1、</w:t>
            </w:r>
            <w:r w:rsidRPr="00181706">
              <w:rPr>
                <w:rFonts w:asciiTheme="minorEastAsia" w:eastAsiaTheme="minorEastAsia" w:hAnsiTheme="minorEastAsia" w:cstheme="minorEastAsia" w:hint="eastAsia"/>
                <w:color w:val="000000" w:themeColor="text1"/>
                <w:sz w:val="15"/>
                <w:szCs w:val="15"/>
              </w:rPr>
              <w:t>★显示区域对角线尺寸不小于220吋</w:t>
            </w:r>
            <w:r>
              <w:rPr>
                <w:rFonts w:asciiTheme="minorEastAsia" w:eastAsiaTheme="minorEastAsia" w:hAnsiTheme="minorEastAsia" w:cstheme="minorEastAsia" w:hint="eastAsia"/>
                <w:color w:val="000000" w:themeColor="text1"/>
                <w:sz w:val="15"/>
                <w:szCs w:val="15"/>
              </w:rPr>
              <w:t>；</w:t>
            </w:r>
          </w:p>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2、</w:t>
            </w:r>
            <w:r w:rsidRPr="00181706">
              <w:rPr>
                <w:rFonts w:asciiTheme="minorEastAsia" w:eastAsiaTheme="minorEastAsia" w:hAnsiTheme="minorEastAsia" w:cstheme="minorEastAsia" w:hint="eastAsia"/>
                <w:color w:val="000000" w:themeColor="text1"/>
                <w:sz w:val="15"/>
                <w:szCs w:val="15"/>
              </w:rPr>
              <w:t>点间距≤2.54mm；</w:t>
            </w:r>
          </w:p>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3、</w:t>
            </w:r>
            <w:r w:rsidRPr="00181706">
              <w:rPr>
                <w:rFonts w:asciiTheme="minorEastAsia" w:eastAsiaTheme="minorEastAsia" w:hAnsiTheme="minorEastAsia" w:cstheme="minorEastAsia" w:hint="eastAsia"/>
                <w:color w:val="000000" w:themeColor="text1"/>
                <w:sz w:val="15"/>
                <w:szCs w:val="15"/>
              </w:rPr>
              <w:t>SMD2020 表贴三合一LED，表面黑色雾化处理不反光；</w:t>
            </w:r>
          </w:p>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4、</w:t>
            </w:r>
            <w:r w:rsidRPr="00181706">
              <w:rPr>
                <w:rFonts w:asciiTheme="minorEastAsia" w:eastAsiaTheme="minorEastAsia" w:hAnsiTheme="minorEastAsia" w:cstheme="minorEastAsia" w:hint="eastAsia"/>
                <w:color w:val="000000" w:themeColor="text1"/>
                <w:sz w:val="15"/>
                <w:szCs w:val="15"/>
              </w:rPr>
              <w:t>显示对比度≥3000：1；</w:t>
            </w:r>
          </w:p>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5、</w:t>
            </w:r>
            <w:r w:rsidRPr="00181706">
              <w:rPr>
                <w:rFonts w:asciiTheme="minorEastAsia" w:eastAsiaTheme="minorEastAsia" w:hAnsiTheme="minorEastAsia" w:cstheme="minorEastAsia" w:hint="eastAsia"/>
                <w:color w:val="000000" w:themeColor="text1"/>
                <w:sz w:val="15"/>
                <w:szCs w:val="15"/>
              </w:rPr>
              <w:t>显示灰度等级≥14bit；</w:t>
            </w:r>
          </w:p>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6、</w:t>
            </w:r>
            <w:r w:rsidRPr="00181706">
              <w:rPr>
                <w:rFonts w:asciiTheme="minorEastAsia" w:eastAsiaTheme="minorEastAsia" w:hAnsiTheme="minorEastAsia" w:cstheme="minorEastAsia" w:hint="eastAsia"/>
                <w:color w:val="000000" w:themeColor="text1"/>
                <w:sz w:val="15"/>
                <w:szCs w:val="15"/>
              </w:rPr>
              <w:t>可视角度（垂直/水平）≥140°；</w:t>
            </w:r>
          </w:p>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7、</w:t>
            </w:r>
            <w:r w:rsidRPr="00181706">
              <w:rPr>
                <w:rFonts w:asciiTheme="minorEastAsia" w:eastAsiaTheme="minorEastAsia" w:hAnsiTheme="minorEastAsia" w:cstheme="minorEastAsia" w:hint="eastAsia"/>
                <w:color w:val="000000" w:themeColor="text1"/>
                <w:sz w:val="15"/>
                <w:szCs w:val="15"/>
              </w:rPr>
              <w:t>屏幕亮度阈值100~500nit；</w:t>
            </w:r>
          </w:p>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8、</w:t>
            </w:r>
            <w:r w:rsidRPr="00181706">
              <w:rPr>
                <w:rFonts w:asciiTheme="minorEastAsia" w:eastAsiaTheme="minorEastAsia" w:hAnsiTheme="minorEastAsia" w:cstheme="minorEastAsia" w:hint="eastAsia"/>
                <w:color w:val="000000" w:themeColor="text1"/>
                <w:sz w:val="15"/>
                <w:szCs w:val="15"/>
              </w:rPr>
              <w:t>色温6500~9300K</w:t>
            </w:r>
            <w:r>
              <w:rPr>
                <w:rFonts w:asciiTheme="minorEastAsia" w:eastAsiaTheme="minorEastAsia" w:hAnsiTheme="minorEastAsia" w:cstheme="minorEastAsia" w:hint="eastAsia"/>
                <w:color w:val="000000" w:themeColor="text1"/>
                <w:sz w:val="15"/>
                <w:szCs w:val="15"/>
              </w:rPr>
              <w:t>；</w:t>
            </w:r>
          </w:p>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9、</w:t>
            </w:r>
            <w:r w:rsidRPr="00181706">
              <w:rPr>
                <w:rFonts w:asciiTheme="minorEastAsia" w:eastAsiaTheme="minorEastAsia" w:hAnsiTheme="minorEastAsia" w:cstheme="minorEastAsia" w:hint="eastAsia"/>
                <w:color w:val="000000" w:themeColor="text1"/>
                <w:sz w:val="15"/>
                <w:szCs w:val="15"/>
              </w:rPr>
              <w:t>支持通过按键调高或降低亮度</w:t>
            </w:r>
            <w:r>
              <w:rPr>
                <w:rFonts w:asciiTheme="minorEastAsia" w:eastAsiaTheme="minorEastAsia" w:hAnsiTheme="minorEastAsia" w:cstheme="minorEastAsia" w:hint="eastAsia"/>
                <w:color w:val="000000" w:themeColor="text1"/>
                <w:sz w:val="15"/>
                <w:szCs w:val="15"/>
              </w:rPr>
              <w:t>；</w:t>
            </w:r>
          </w:p>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10、</w:t>
            </w:r>
            <w:r w:rsidRPr="00181706">
              <w:rPr>
                <w:rFonts w:asciiTheme="minorEastAsia" w:eastAsiaTheme="minorEastAsia" w:hAnsiTheme="minorEastAsia" w:cstheme="minorEastAsia" w:hint="eastAsia"/>
                <w:color w:val="000000" w:themeColor="text1"/>
                <w:sz w:val="15"/>
                <w:szCs w:val="15"/>
              </w:rPr>
              <w:t>整机显示比例16：9；分辨率≥1920*1080</w:t>
            </w:r>
            <w:bookmarkStart w:id="7" w:name="OLE_LINK2"/>
            <w:r>
              <w:rPr>
                <w:rFonts w:asciiTheme="minorEastAsia" w:eastAsiaTheme="minorEastAsia" w:hAnsiTheme="minorEastAsia" w:cstheme="minorEastAsia" w:hint="eastAsia"/>
                <w:color w:val="000000" w:themeColor="text1"/>
                <w:sz w:val="15"/>
                <w:szCs w:val="15"/>
              </w:rPr>
              <w:t>；</w:t>
            </w:r>
          </w:p>
          <w:bookmarkEnd w:id="7"/>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11、</w:t>
            </w:r>
            <w:r w:rsidRPr="00181706">
              <w:rPr>
                <w:rFonts w:asciiTheme="minorEastAsia" w:eastAsiaTheme="minorEastAsia" w:hAnsiTheme="minorEastAsia" w:cstheme="minorEastAsia" w:hint="eastAsia"/>
                <w:color w:val="000000" w:themeColor="text1"/>
                <w:sz w:val="15"/>
                <w:szCs w:val="15"/>
              </w:rPr>
              <w:t>屏幕刷新率（Hz）≥3840Hz</w:t>
            </w:r>
            <w:r>
              <w:rPr>
                <w:rFonts w:asciiTheme="minorEastAsia" w:eastAsiaTheme="minorEastAsia" w:hAnsiTheme="minorEastAsia" w:cstheme="minorEastAsia" w:hint="eastAsia"/>
                <w:color w:val="000000" w:themeColor="text1"/>
                <w:sz w:val="15"/>
                <w:szCs w:val="15"/>
              </w:rPr>
              <w:t>；</w:t>
            </w:r>
          </w:p>
          <w:p w:rsidR="00D83FF3" w:rsidRPr="00181706" w:rsidRDefault="00D83FF3" w:rsidP="00181706">
            <w:pPr>
              <w:rPr>
                <w:rFonts w:asciiTheme="minorEastAsia" w:hAnsiTheme="minorEastAsia" w:cstheme="minorEastAsia"/>
                <w:sz w:val="15"/>
                <w:szCs w:val="15"/>
              </w:rPr>
            </w:pPr>
            <w:r>
              <w:rPr>
                <w:rFonts w:asciiTheme="minorEastAsia" w:eastAsiaTheme="minorEastAsia" w:hAnsiTheme="minorEastAsia" w:cstheme="minorEastAsia" w:hint="eastAsia"/>
                <w:color w:val="000000" w:themeColor="text1"/>
                <w:sz w:val="15"/>
                <w:szCs w:val="15"/>
              </w:rPr>
              <w:t>12、</w:t>
            </w:r>
            <w:r w:rsidRPr="00181706">
              <w:rPr>
                <w:rFonts w:asciiTheme="minorEastAsia" w:eastAsiaTheme="minorEastAsia" w:hAnsiTheme="minorEastAsia" w:cstheme="minorEastAsia" w:hint="eastAsia"/>
                <w:color w:val="000000" w:themeColor="text1"/>
                <w:sz w:val="15"/>
                <w:szCs w:val="15"/>
              </w:rPr>
              <w:t>LED像素失控率≤1/200000。</w:t>
            </w:r>
          </w:p>
        </w:tc>
        <w:tc>
          <w:tcPr>
            <w:tcW w:w="677" w:type="dxa"/>
            <w:vMerge w:val="restart"/>
            <w:vAlign w:val="center"/>
          </w:tcPr>
          <w:p w:rsidR="00D83FF3" w:rsidRDefault="00D83FF3" w:rsidP="00D83FF3">
            <w:pPr>
              <w:jc w:val="cente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1台</w:t>
            </w:r>
          </w:p>
        </w:tc>
      </w:tr>
      <w:tr w:rsidR="00D83FF3" w:rsidRPr="00181706" w:rsidTr="00D83FF3">
        <w:trPr>
          <w:trHeight w:val="1150"/>
          <w:jc w:val="center"/>
        </w:trPr>
        <w:tc>
          <w:tcPr>
            <w:tcW w:w="844" w:type="dxa"/>
            <w:vMerge/>
          </w:tcPr>
          <w:p w:rsidR="00D83FF3" w:rsidRPr="00181706" w:rsidRDefault="00D83FF3" w:rsidP="00181706">
            <w:pPr>
              <w:jc w:val="center"/>
              <w:rPr>
                <w:rFonts w:asciiTheme="minorEastAsia" w:eastAsiaTheme="minorEastAsia" w:hAnsiTheme="minorEastAsia" w:cstheme="minorEastAsia"/>
                <w:sz w:val="15"/>
                <w:szCs w:val="15"/>
              </w:rPr>
            </w:pPr>
          </w:p>
        </w:tc>
        <w:tc>
          <w:tcPr>
            <w:tcW w:w="844" w:type="dxa"/>
            <w:vAlign w:val="center"/>
          </w:tcPr>
          <w:p w:rsidR="00D83FF3" w:rsidRPr="00181706" w:rsidRDefault="00D83FF3" w:rsidP="00D83FF3">
            <w:pPr>
              <w:jc w:val="center"/>
              <w:rPr>
                <w:rFonts w:asciiTheme="minorEastAsia" w:hAnsiTheme="minorEastAsia" w:cstheme="minorEastAsia"/>
                <w:sz w:val="15"/>
                <w:szCs w:val="15"/>
              </w:rPr>
            </w:pPr>
            <w:r w:rsidRPr="00181706">
              <w:rPr>
                <w:rFonts w:asciiTheme="minorEastAsia" w:eastAsiaTheme="minorEastAsia" w:hAnsiTheme="minorEastAsia" w:cstheme="minorEastAsia" w:hint="eastAsia"/>
                <w:sz w:val="15"/>
                <w:szCs w:val="15"/>
              </w:rPr>
              <w:t>整机设计</w:t>
            </w:r>
          </w:p>
        </w:tc>
        <w:tc>
          <w:tcPr>
            <w:tcW w:w="7498" w:type="dxa"/>
          </w:tcPr>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1、</w:t>
            </w:r>
            <w:r w:rsidRPr="00181706">
              <w:rPr>
                <w:rFonts w:asciiTheme="minorEastAsia" w:eastAsiaTheme="minorEastAsia" w:hAnsiTheme="minorEastAsia" w:cstheme="minorEastAsia" w:hint="eastAsia"/>
                <w:color w:val="000000" w:themeColor="text1"/>
                <w:sz w:val="15"/>
                <w:szCs w:val="15"/>
              </w:rPr>
              <w:t>只要一个按键即可对屏体进行开启、关闭、待机等操作。</w:t>
            </w:r>
          </w:p>
          <w:p w:rsidR="00D83FF3" w:rsidRPr="00181706" w:rsidRDefault="00D83FF3" w:rsidP="00181706">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2、</w:t>
            </w:r>
            <w:r w:rsidRPr="00181706">
              <w:rPr>
                <w:rFonts w:asciiTheme="minorEastAsia" w:eastAsiaTheme="minorEastAsia" w:hAnsiTheme="minorEastAsia" w:cstheme="minorEastAsia" w:hint="eastAsia"/>
                <w:color w:val="000000" w:themeColor="text1"/>
                <w:sz w:val="15"/>
                <w:szCs w:val="15"/>
              </w:rPr>
              <w:t>指示灯：具有状态指示类，根据设备工作状态，通过颜色变化，呈现设备的状态。</w:t>
            </w:r>
          </w:p>
          <w:p w:rsidR="00D83FF3" w:rsidRPr="00181706" w:rsidRDefault="00D83FF3" w:rsidP="00181706">
            <w:pPr>
              <w:widowControl/>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3、</w:t>
            </w:r>
            <w:r w:rsidRPr="00181706">
              <w:rPr>
                <w:rFonts w:asciiTheme="minorEastAsia" w:eastAsiaTheme="minorEastAsia" w:hAnsiTheme="minorEastAsia" w:cstheme="minorEastAsia" w:hint="eastAsia"/>
                <w:color w:val="000000" w:themeColor="text1"/>
                <w:sz w:val="15"/>
                <w:szCs w:val="15"/>
              </w:rPr>
              <w:t>整机具备外部可见前置端口不少于如下种类和数量：USB2.0*2，HDMI IN*1，LINE OUT*1。</w:t>
            </w:r>
          </w:p>
          <w:p w:rsidR="00D83FF3" w:rsidRPr="00181706" w:rsidRDefault="00D83FF3" w:rsidP="00181706">
            <w:pPr>
              <w:widowControl/>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4、</w:t>
            </w:r>
            <w:r w:rsidRPr="00181706">
              <w:rPr>
                <w:rFonts w:asciiTheme="minorEastAsia" w:eastAsiaTheme="minorEastAsia" w:hAnsiTheme="minorEastAsia" w:cstheme="minorEastAsia" w:hint="eastAsia"/>
                <w:color w:val="000000" w:themeColor="text1"/>
                <w:sz w:val="15"/>
                <w:szCs w:val="15"/>
              </w:rPr>
              <w:t>整机内置嵌入式系统。采用Android7.1及以上系统，CPU：2×A72+4×A53，GPU不低于Mali T864，内存容量：2GB，存储容量：8GB。</w:t>
            </w:r>
          </w:p>
          <w:p w:rsidR="00D83FF3" w:rsidRPr="00181706" w:rsidRDefault="00D83FF3" w:rsidP="00181706">
            <w:pPr>
              <w:widowControl/>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5、</w:t>
            </w:r>
            <w:r w:rsidRPr="00181706">
              <w:rPr>
                <w:rFonts w:asciiTheme="minorEastAsia" w:eastAsiaTheme="minorEastAsia" w:hAnsiTheme="minorEastAsia" w:cstheme="minorEastAsia" w:hint="eastAsia"/>
                <w:color w:val="000000" w:themeColor="text1"/>
                <w:sz w:val="15"/>
                <w:szCs w:val="15"/>
              </w:rPr>
              <w:t>内置不少于7欢迎界面模板，可根据用户需求自定义文字等。</w:t>
            </w:r>
          </w:p>
        </w:tc>
        <w:tc>
          <w:tcPr>
            <w:tcW w:w="677" w:type="dxa"/>
            <w:vMerge/>
          </w:tcPr>
          <w:p w:rsidR="00D83FF3" w:rsidRDefault="00D83FF3" w:rsidP="00181706">
            <w:pPr>
              <w:rPr>
                <w:rFonts w:asciiTheme="minorEastAsia" w:eastAsiaTheme="minorEastAsia" w:hAnsiTheme="minorEastAsia" w:cstheme="minorEastAsia"/>
                <w:color w:val="000000" w:themeColor="text1"/>
                <w:sz w:val="15"/>
                <w:szCs w:val="15"/>
              </w:rPr>
            </w:pPr>
          </w:p>
        </w:tc>
      </w:tr>
      <w:tr w:rsidR="00D83FF3" w:rsidRPr="00181706" w:rsidTr="00D83FF3">
        <w:trPr>
          <w:trHeight w:val="2117"/>
          <w:jc w:val="center"/>
        </w:trPr>
        <w:tc>
          <w:tcPr>
            <w:tcW w:w="844" w:type="dxa"/>
            <w:vMerge/>
          </w:tcPr>
          <w:p w:rsidR="00D83FF3" w:rsidRPr="00181706" w:rsidRDefault="00D83FF3" w:rsidP="00181706">
            <w:pPr>
              <w:jc w:val="center"/>
              <w:rPr>
                <w:rFonts w:asciiTheme="minorEastAsia" w:eastAsiaTheme="minorEastAsia" w:hAnsiTheme="minorEastAsia" w:cstheme="minorEastAsia"/>
                <w:sz w:val="15"/>
                <w:szCs w:val="15"/>
              </w:rPr>
            </w:pPr>
          </w:p>
        </w:tc>
        <w:tc>
          <w:tcPr>
            <w:tcW w:w="844" w:type="dxa"/>
            <w:vAlign w:val="center"/>
          </w:tcPr>
          <w:p w:rsidR="00D83FF3" w:rsidRPr="00181706" w:rsidRDefault="00D83FF3" w:rsidP="00D83FF3">
            <w:pPr>
              <w:jc w:val="center"/>
              <w:rPr>
                <w:rFonts w:asciiTheme="minorEastAsia" w:hAnsiTheme="minorEastAsia" w:cstheme="minorEastAsia"/>
                <w:sz w:val="15"/>
                <w:szCs w:val="15"/>
              </w:rPr>
            </w:pPr>
            <w:r w:rsidRPr="00181706">
              <w:rPr>
                <w:rFonts w:asciiTheme="minorEastAsia" w:eastAsiaTheme="minorEastAsia" w:hAnsiTheme="minorEastAsia" w:cstheme="minorEastAsia" w:hint="eastAsia"/>
                <w:sz w:val="15"/>
                <w:szCs w:val="15"/>
              </w:rPr>
              <w:t>电磁及维护设计</w:t>
            </w:r>
          </w:p>
        </w:tc>
        <w:tc>
          <w:tcPr>
            <w:tcW w:w="7498" w:type="dxa"/>
          </w:tcPr>
          <w:p w:rsidR="00D83FF3" w:rsidRPr="0000700C" w:rsidRDefault="00D83FF3" w:rsidP="0000700C">
            <w:pPr>
              <w:rPr>
                <w:rFonts w:asciiTheme="minorEastAsia" w:eastAsiaTheme="minorEastAsia" w:hAnsiTheme="minorEastAsia" w:cstheme="minorEastAsia"/>
                <w:color w:val="000000" w:themeColor="text1"/>
                <w:sz w:val="15"/>
                <w:szCs w:val="15"/>
              </w:rPr>
            </w:pPr>
            <w:bookmarkStart w:id="8" w:name="OLE_LINK3"/>
            <w:r>
              <w:rPr>
                <w:rFonts w:asciiTheme="minorEastAsia" w:eastAsiaTheme="minorEastAsia" w:hAnsiTheme="minorEastAsia" w:cstheme="minorEastAsia" w:hint="eastAsia"/>
                <w:color w:val="000000" w:themeColor="text1"/>
                <w:sz w:val="15"/>
                <w:szCs w:val="15"/>
              </w:rPr>
              <w:t>1、</w:t>
            </w:r>
            <w:bookmarkEnd w:id="8"/>
            <w:r w:rsidRPr="00181706">
              <w:rPr>
                <w:rFonts w:asciiTheme="minorEastAsia" w:eastAsiaTheme="minorEastAsia" w:hAnsiTheme="minorEastAsia" w:cstheme="minorEastAsia" w:hint="eastAsia"/>
                <w:color w:val="000000" w:themeColor="text1"/>
                <w:sz w:val="15"/>
                <w:szCs w:val="15"/>
              </w:rPr>
              <w:t>电源、接收卡、转接板三合一，即箱体内多个模块集成与一块电路板卡上，包含但不限于交/直流电源、接收卡、转接板等，配合不同点</w:t>
            </w:r>
            <w:proofErr w:type="gramStart"/>
            <w:r w:rsidRPr="00181706">
              <w:rPr>
                <w:rFonts w:asciiTheme="minorEastAsia" w:eastAsiaTheme="minorEastAsia" w:hAnsiTheme="minorEastAsia" w:cstheme="minorEastAsia" w:hint="eastAsia"/>
                <w:color w:val="000000" w:themeColor="text1"/>
                <w:sz w:val="15"/>
                <w:szCs w:val="15"/>
              </w:rPr>
              <w:t>间距灯板即</w:t>
            </w:r>
            <w:proofErr w:type="gramEnd"/>
            <w:r w:rsidRPr="00181706">
              <w:rPr>
                <w:rFonts w:asciiTheme="minorEastAsia" w:eastAsiaTheme="minorEastAsia" w:hAnsiTheme="minorEastAsia" w:cstheme="minorEastAsia" w:hint="eastAsia"/>
                <w:color w:val="000000" w:themeColor="text1"/>
                <w:sz w:val="15"/>
                <w:szCs w:val="15"/>
              </w:rPr>
              <w:t>可正常工作</w:t>
            </w:r>
            <w:r w:rsidRPr="0000700C">
              <w:rPr>
                <w:rFonts w:asciiTheme="minorEastAsia" w:eastAsiaTheme="minorEastAsia" w:hAnsiTheme="minorEastAsia" w:cstheme="minorEastAsia" w:hint="eastAsia"/>
                <w:color w:val="000000" w:themeColor="text1"/>
                <w:sz w:val="15"/>
                <w:szCs w:val="15"/>
              </w:rPr>
              <w:t>。</w:t>
            </w:r>
          </w:p>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2、</w:t>
            </w:r>
            <w:r w:rsidRPr="00181706">
              <w:rPr>
                <w:rFonts w:asciiTheme="minorEastAsia" w:eastAsiaTheme="minorEastAsia" w:hAnsiTheme="minorEastAsia" w:cstheme="minorEastAsia" w:hint="eastAsia"/>
                <w:color w:val="000000" w:themeColor="text1"/>
                <w:sz w:val="15"/>
                <w:szCs w:val="15"/>
              </w:rPr>
              <w:t>整机一根电源线，即可实现对其供电，无需特地准备其他供电配件如电箱等</w:t>
            </w:r>
            <w:r w:rsidRPr="0000700C">
              <w:rPr>
                <w:rFonts w:asciiTheme="minorEastAsia" w:eastAsiaTheme="minorEastAsia" w:hAnsiTheme="minorEastAsia" w:cstheme="minorEastAsia" w:hint="eastAsia"/>
                <w:color w:val="000000" w:themeColor="text1"/>
                <w:sz w:val="15"/>
                <w:szCs w:val="15"/>
              </w:rPr>
              <w:t>。</w:t>
            </w:r>
          </w:p>
          <w:p w:rsidR="00D83FF3" w:rsidRPr="0000700C" w:rsidRDefault="00D83FF3" w:rsidP="0000700C">
            <w:pPr>
              <w:widowControl/>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3、</w:t>
            </w:r>
            <w:r w:rsidRPr="00181706">
              <w:rPr>
                <w:rFonts w:asciiTheme="minorEastAsia" w:eastAsiaTheme="minorEastAsia" w:hAnsiTheme="minorEastAsia" w:cstheme="minorEastAsia" w:hint="eastAsia"/>
                <w:color w:val="000000" w:themeColor="text1"/>
                <w:sz w:val="15"/>
                <w:szCs w:val="15"/>
              </w:rPr>
              <w:t>整机通过EMC电磁兼容测试，符合国家标准GB/T9254-2008电源端子骚扰电压限值（A级）要求</w:t>
            </w:r>
            <w:r w:rsidRPr="0000700C">
              <w:rPr>
                <w:rFonts w:asciiTheme="minorEastAsia" w:eastAsiaTheme="minorEastAsia" w:hAnsiTheme="minorEastAsia" w:cstheme="minorEastAsia" w:hint="eastAsia"/>
                <w:color w:val="000000" w:themeColor="text1"/>
                <w:sz w:val="15"/>
                <w:szCs w:val="15"/>
              </w:rPr>
              <w:t>。</w:t>
            </w:r>
          </w:p>
          <w:p w:rsidR="00D83FF3" w:rsidRPr="0000700C" w:rsidRDefault="00D83FF3" w:rsidP="0000700C">
            <w:pPr>
              <w:widowControl/>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4、</w:t>
            </w:r>
            <w:r w:rsidRPr="00181706">
              <w:rPr>
                <w:rFonts w:asciiTheme="minorEastAsia" w:eastAsiaTheme="minorEastAsia" w:hAnsiTheme="minorEastAsia" w:cstheme="minorEastAsia" w:hint="eastAsia"/>
                <w:color w:val="000000" w:themeColor="text1"/>
                <w:sz w:val="15"/>
                <w:szCs w:val="15"/>
              </w:rPr>
              <w:t>整机通过EMC电磁兼容测试，</w:t>
            </w:r>
            <w:r w:rsidRPr="0000700C">
              <w:rPr>
                <w:rFonts w:asciiTheme="minorEastAsia" w:eastAsiaTheme="minorEastAsia" w:hAnsiTheme="minorEastAsia" w:cstheme="minorEastAsia" w:hint="eastAsia"/>
                <w:color w:val="000000" w:themeColor="text1"/>
                <w:sz w:val="15"/>
                <w:szCs w:val="15"/>
              </w:rPr>
              <w:t>在30MHz～1000MHz频率范围，</w:t>
            </w:r>
            <w:r w:rsidRPr="00181706">
              <w:rPr>
                <w:rFonts w:asciiTheme="minorEastAsia" w:eastAsiaTheme="minorEastAsia" w:hAnsiTheme="minorEastAsia" w:cstheme="minorEastAsia" w:hint="eastAsia"/>
                <w:color w:val="000000" w:themeColor="text1"/>
                <w:sz w:val="15"/>
                <w:szCs w:val="15"/>
              </w:rPr>
              <w:t>符合国家标准GB/T9254-2008辐射骚扰场强限值（A级）要求</w:t>
            </w:r>
            <w:r w:rsidRPr="0000700C">
              <w:rPr>
                <w:rFonts w:asciiTheme="minorEastAsia" w:eastAsiaTheme="minorEastAsia" w:hAnsiTheme="minorEastAsia" w:cstheme="minorEastAsia" w:hint="eastAsia"/>
                <w:color w:val="000000" w:themeColor="text1"/>
                <w:sz w:val="15"/>
                <w:szCs w:val="15"/>
              </w:rPr>
              <w:t>。</w:t>
            </w:r>
          </w:p>
          <w:p w:rsidR="00D83FF3" w:rsidRPr="0000700C" w:rsidRDefault="00D83FF3" w:rsidP="0000700C">
            <w:pPr>
              <w:widowControl/>
              <w:rPr>
                <w:rFonts w:asciiTheme="minorEastAsia" w:eastAsiaTheme="minorEastAsia" w:hAnsiTheme="minorEastAsia" w:cstheme="minorEastAsia"/>
                <w:color w:val="000000" w:themeColor="text1"/>
                <w:sz w:val="15"/>
                <w:szCs w:val="15"/>
              </w:rPr>
            </w:pPr>
            <w:r w:rsidRPr="0000700C">
              <w:rPr>
                <w:rFonts w:asciiTheme="minorEastAsia" w:eastAsiaTheme="minorEastAsia" w:hAnsiTheme="minorEastAsia" w:cstheme="minorEastAsia" w:hint="eastAsia"/>
                <w:color w:val="000000" w:themeColor="text1"/>
                <w:sz w:val="15"/>
                <w:szCs w:val="15"/>
              </w:rPr>
              <w:t>5、整机噪音</w:t>
            </w:r>
            <w:r w:rsidRPr="00181706">
              <w:rPr>
                <w:rFonts w:asciiTheme="minorEastAsia" w:eastAsiaTheme="minorEastAsia" w:hAnsiTheme="minorEastAsia" w:cstheme="minorEastAsia" w:hint="eastAsia"/>
                <w:color w:val="000000" w:themeColor="text1"/>
                <w:sz w:val="15"/>
                <w:szCs w:val="15"/>
              </w:rPr>
              <w:t>≤</w:t>
            </w:r>
            <w:r w:rsidRPr="0000700C">
              <w:rPr>
                <w:rFonts w:asciiTheme="minorEastAsia" w:eastAsiaTheme="minorEastAsia" w:hAnsiTheme="minorEastAsia" w:cstheme="minorEastAsia" w:hint="eastAsia"/>
                <w:color w:val="000000" w:themeColor="text1"/>
                <w:sz w:val="15"/>
                <w:szCs w:val="15"/>
              </w:rPr>
              <w:t>20dB（A）</w:t>
            </w:r>
          </w:p>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6、</w:t>
            </w:r>
            <w:r w:rsidRPr="00181706">
              <w:rPr>
                <w:rFonts w:asciiTheme="minorEastAsia" w:eastAsiaTheme="minorEastAsia" w:hAnsiTheme="minorEastAsia" w:cstheme="minorEastAsia" w:hint="eastAsia"/>
                <w:color w:val="000000" w:themeColor="text1"/>
                <w:sz w:val="15"/>
                <w:szCs w:val="15"/>
              </w:rPr>
              <w:t>箱体厚度≤38.5mm，模组间隙≤0.1mm，平整度≤0.1mm</w:t>
            </w:r>
            <w:r w:rsidRPr="0000700C">
              <w:rPr>
                <w:rFonts w:asciiTheme="minorEastAsia" w:eastAsiaTheme="minorEastAsia" w:hAnsiTheme="minorEastAsia" w:cstheme="minorEastAsia" w:hint="eastAsia"/>
                <w:color w:val="000000" w:themeColor="text1"/>
                <w:sz w:val="15"/>
                <w:szCs w:val="15"/>
              </w:rPr>
              <w:t>。</w:t>
            </w:r>
          </w:p>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7、</w:t>
            </w:r>
            <w:r w:rsidRPr="00181706">
              <w:rPr>
                <w:rFonts w:asciiTheme="minorEastAsia" w:eastAsiaTheme="minorEastAsia" w:hAnsiTheme="minorEastAsia" w:cstheme="minorEastAsia" w:hint="eastAsia"/>
                <w:color w:val="000000" w:themeColor="text1"/>
                <w:sz w:val="15"/>
                <w:szCs w:val="15"/>
              </w:rPr>
              <w:t>箱体间连线完全隐藏于箱体内部，外部无任何可见的箱体间连线</w:t>
            </w:r>
            <w:r w:rsidRPr="0000700C">
              <w:rPr>
                <w:rFonts w:asciiTheme="minorEastAsia" w:eastAsiaTheme="minorEastAsia" w:hAnsiTheme="minorEastAsia" w:cstheme="minorEastAsia" w:hint="eastAsia"/>
                <w:color w:val="000000" w:themeColor="text1"/>
                <w:sz w:val="15"/>
                <w:szCs w:val="15"/>
              </w:rPr>
              <w:t>。</w:t>
            </w:r>
          </w:p>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8、</w:t>
            </w:r>
            <w:r w:rsidRPr="00181706">
              <w:rPr>
                <w:rFonts w:asciiTheme="minorEastAsia" w:eastAsiaTheme="minorEastAsia" w:hAnsiTheme="minorEastAsia" w:cstheme="minorEastAsia" w:hint="eastAsia"/>
                <w:color w:val="000000" w:themeColor="text1"/>
                <w:sz w:val="15"/>
                <w:szCs w:val="15"/>
              </w:rPr>
              <w:t>设备有任何硬件问题，能在</w:t>
            </w:r>
            <w:proofErr w:type="gramStart"/>
            <w:r w:rsidRPr="00181706">
              <w:rPr>
                <w:rFonts w:asciiTheme="minorEastAsia" w:eastAsiaTheme="minorEastAsia" w:hAnsiTheme="minorEastAsia" w:cstheme="minorEastAsia" w:hint="eastAsia"/>
                <w:color w:val="000000" w:themeColor="text1"/>
                <w:sz w:val="15"/>
                <w:szCs w:val="15"/>
              </w:rPr>
              <w:t>不</w:t>
            </w:r>
            <w:proofErr w:type="gramEnd"/>
            <w:r w:rsidRPr="00181706">
              <w:rPr>
                <w:rFonts w:asciiTheme="minorEastAsia" w:eastAsiaTheme="minorEastAsia" w:hAnsiTheme="minorEastAsia" w:cstheme="minorEastAsia" w:hint="eastAsia"/>
                <w:color w:val="000000" w:themeColor="text1"/>
                <w:sz w:val="15"/>
                <w:szCs w:val="15"/>
              </w:rPr>
              <w:t>拆装箱体的基础上，通过移动灯板，对问题进行判断、处理，箱体外部无可见连线</w:t>
            </w:r>
            <w:r w:rsidRPr="0000700C">
              <w:rPr>
                <w:rFonts w:asciiTheme="minorEastAsia" w:eastAsiaTheme="minorEastAsia" w:hAnsiTheme="minorEastAsia" w:cstheme="minorEastAsia" w:hint="eastAsia"/>
                <w:color w:val="000000" w:themeColor="text1"/>
                <w:sz w:val="15"/>
                <w:szCs w:val="15"/>
              </w:rPr>
              <w:t>。</w:t>
            </w:r>
          </w:p>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9、</w:t>
            </w:r>
            <w:r w:rsidRPr="00181706">
              <w:rPr>
                <w:rFonts w:asciiTheme="minorEastAsia" w:eastAsiaTheme="minorEastAsia" w:hAnsiTheme="minorEastAsia" w:cstheme="minorEastAsia" w:hint="eastAsia"/>
                <w:color w:val="000000" w:themeColor="text1"/>
                <w:sz w:val="15"/>
                <w:szCs w:val="15"/>
              </w:rPr>
              <w:t>在开机屏幕正常工作的状态下，可</w:t>
            </w:r>
            <w:proofErr w:type="gramStart"/>
            <w:r w:rsidRPr="00181706">
              <w:rPr>
                <w:rFonts w:asciiTheme="minorEastAsia" w:eastAsiaTheme="minorEastAsia" w:hAnsiTheme="minorEastAsia" w:cstheme="minorEastAsia" w:hint="eastAsia"/>
                <w:color w:val="000000" w:themeColor="text1"/>
                <w:sz w:val="15"/>
                <w:szCs w:val="15"/>
              </w:rPr>
              <w:t>对灯板进行</w:t>
            </w:r>
            <w:proofErr w:type="gramEnd"/>
            <w:r w:rsidRPr="00181706">
              <w:rPr>
                <w:rFonts w:asciiTheme="minorEastAsia" w:eastAsiaTheme="minorEastAsia" w:hAnsiTheme="minorEastAsia" w:cstheme="minorEastAsia" w:hint="eastAsia"/>
                <w:color w:val="000000" w:themeColor="text1"/>
                <w:sz w:val="15"/>
                <w:szCs w:val="15"/>
              </w:rPr>
              <w:t>插拔操作，不影响</w:t>
            </w:r>
            <w:proofErr w:type="gramStart"/>
            <w:r w:rsidRPr="00181706">
              <w:rPr>
                <w:rFonts w:asciiTheme="minorEastAsia" w:eastAsiaTheme="minorEastAsia" w:hAnsiTheme="minorEastAsia" w:cstheme="minorEastAsia" w:hint="eastAsia"/>
                <w:color w:val="000000" w:themeColor="text1"/>
                <w:sz w:val="15"/>
                <w:szCs w:val="15"/>
              </w:rPr>
              <w:t>其他灯板工作</w:t>
            </w:r>
            <w:proofErr w:type="gramEnd"/>
            <w:r w:rsidRPr="00181706">
              <w:rPr>
                <w:rFonts w:asciiTheme="minorEastAsia" w:eastAsiaTheme="minorEastAsia" w:hAnsiTheme="minorEastAsia" w:cstheme="minorEastAsia" w:hint="eastAsia"/>
                <w:color w:val="000000" w:themeColor="text1"/>
                <w:sz w:val="15"/>
                <w:szCs w:val="15"/>
              </w:rPr>
              <w:t>；同时无需任何连线，就能检查、更换灯板；</w:t>
            </w:r>
            <w:proofErr w:type="gramStart"/>
            <w:r w:rsidRPr="00181706">
              <w:rPr>
                <w:rFonts w:asciiTheme="minorEastAsia" w:eastAsiaTheme="minorEastAsia" w:hAnsiTheme="minorEastAsia" w:cstheme="minorEastAsia" w:hint="eastAsia"/>
                <w:color w:val="000000" w:themeColor="text1"/>
                <w:sz w:val="15"/>
                <w:szCs w:val="15"/>
              </w:rPr>
              <w:t>热插</w:t>
            </w:r>
            <w:proofErr w:type="gramEnd"/>
            <w:r>
              <w:rPr>
                <w:rFonts w:asciiTheme="minorEastAsia" w:eastAsiaTheme="minorEastAsia" w:hAnsiTheme="minorEastAsia" w:cstheme="minorEastAsia" w:hint="eastAsia"/>
                <w:color w:val="000000" w:themeColor="text1"/>
                <w:sz w:val="15"/>
                <w:szCs w:val="15"/>
              </w:rPr>
              <w:t>10、</w:t>
            </w:r>
            <w:r w:rsidRPr="00181706">
              <w:rPr>
                <w:rFonts w:asciiTheme="minorEastAsia" w:eastAsiaTheme="minorEastAsia" w:hAnsiTheme="minorEastAsia" w:cstheme="minorEastAsia" w:hint="eastAsia"/>
                <w:color w:val="000000" w:themeColor="text1"/>
                <w:sz w:val="15"/>
                <w:szCs w:val="15"/>
              </w:rPr>
              <w:t>拔后显示屏显示正常无任何不良现象</w:t>
            </w:r>
            <w:r w:rsidRPr="0000700C">
              <w:rPr>
                <w:rFonts w:asciiTheme="minorEastAsia" w:eastAsiaTheme="minorEastAsia" w:hAnsiTheme="minorEastAsia" w:cstheme="minorEastAsia" w:hint="eastAsia"/>
                <w:color w:val="000000" w:themeColor="text1"/>
                <w:sz w:val="15"/>
                <w:szCs w:val="15"/>
              </w:rPr>
              <w:t>。</w:t>
            </w:r>
          </w:p>
        </w:tc>
        <w:tc>
          <w:tcPr>
            <w:tcW w:w="677" w:type="dxa"/>
            <w:vMerge/>
          </w:tcPr>
          <w:p w:rsidR="00D83FF3" w:rsidRDefault="00D83FF3" w:rsidP="0000700C">
            <w:pPr>
              <w:rPr>
                <w:rFonts w:asciiTheme="minorEastAsia" w:eastAsiaTheme="minorEastAsia" w:hAnsiTheme="minorEastAsia" w:cstheme="minorEastAsia"/>
                <w:color w:val="000000" w:themeColor="text1"/>
                <w:sz w:val="15"/>
                <w:szCs w:val="15"/>
              </w:rPr>
            </w:pPr>
          </w:p>
        </w:tc>
      </w:tr>
      <w:tr w:rsidR="00D83FF3" w:rsidRPr="00181706" w:rsidTr="00D83FF3">
        <w:trPr>
          <w:trHeight w:val="558"/>
          <w:jc w:val="center"/>
        </w:trPr>
        <w:tc>
          <w:tcPr>
            <w:tcW w:w="844" w:type="dxa"/>
            <w:vMerge/>
          </w:tcPr>
          <w:p w:rsidR="00D83FF3" w:rsidRPr="00181706" w:rsidRDefault="00D83FF3" w:rsidP="00181706">
            <w:pPr>
              <w:jc w:val="center"/>
              <w:rPr>
                <w:rFonts w:asciiTheme="minorEastAsia" w:eastAsiaTheme="minorEastAsia" w:hAnsiTheme="minorEastAsia" w:cstheme="minorEastAsia"/>
                <w:sz w:val="15"/>
                <w:szCs w:val="15"/>
              </w:rPr>
            </w:pPr>
          </w:p>
        </w:tc>
        <w:tc>
          <w:tcPr>
            <w:tcW w:w="844" w:type="dxa"/>
            <w:vAlign w:val="center"/>
          </w:tcPr>
          <w:p w:rsidR="00D83FF3" w:rsidRPr="00181706" w:rsidRDefault="00D83FF3" w:rsidP="00D83FF3">
            <w:pPr>
              <w:jc w:val="center"/>
              <w:rPr>
                <w:rFonts w:asciiTheme="minorEastAsia" w:hAnsiTheme="minorEastAsia" w:cstheme="minorEastAsia"/>
                <w:sz w:val="15"/>
                <w:szCs w:val="15"/>
              </w:rPr>
            </w:pPr>
            <w:r w:rsidRPr="00181706">
              <w:rPr>
                <w:rFonts w:asciiTheme="minorEastAsia" w:eastAsiaTheme="minorEastAsia" w:hAnsiTheme="minorEastAsia" w:cstheme="minorEastAsia" w:hint="eastAsia"/>
                <w:sz w:val="15"/>
                <w:szCs w:val="15"/>
              </w:rPr>
              <w:t>屏幕调试</w:t>
            </w:r>
          </w:p>
        </w:tc>
        <w:tc>
          <w:tcPr>
            <w:tcW w:w="7498" w:type="dxa"/>
          </w:tcPr>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1、</w:t>
            </w:r>
            <w:r w:rsidRPr="00181706">
              <w:rPr>
                <w:rFonts w:asciiTheme="minorEastAsia" w:eastAsiaTheme="minorEastAsia" w:hAnsiTheme="minorEastAsia" w:cstheme="minorEastAsia" w:hint="eastAsia"/>
                <w:color w:val="000000" w:themeColor="text1"/>
                <w:sz w:val="15"/>
                <w:szCs w:val="15"/>
              </w:rPr>
              <w:t>屏幕有自己的OSD菜单，实现对</w:t>
            </w:r>
            <w:r w:rsidRPr="0000700C">
              <w:rPr>
                <w:rFonts w:asciiTheme="minorEastAsia" w:eastAsiaTheme="minorEastAsia" w:hAnsiTheme="minorEastAsia" w:cstheme="minorEastAsia" w:hint="eastAsia"/>
                <w:color w:val="000000" w:themeColor="text1"/>
                <w:sz w:val="15"/>
                <w:szCs w:val="15"/>
              </w:rPr>
              <w:t>其</w:t>
            </w:r>
            <w:r w:rsidRPr="00181706">
              <w:rPr>
                <w:rFonts w:asciiTheme="minorEastAsia" w:eastAsiaTheme="minorEastAsia" w:hAnsiTheme="minorEastAsia" w:cstheme="minorEastAsia" w:hint="eastAsia"/>
                <w:color w:val="000000" w:themeColor="text1"/>
                <w:sz w:val="15"/>
                <w:szCs w:val="15"/>
              </w:rPr>
              <w:t>操控时的状态显示</w:t>
            </w:r>
            <w:r w:rsidRPr="0000700C">
              <w:rPr>
                <w:rFonts w:asciiTheme="minorEastAsia" w:eastAsiaTheme="minorEastAsia" w:hAnsiTheme="minorEastAsia" w:cstheme="minorEastAsia" w:hint="eastAsia"/>
                <w:color w:val="000000" w:themeColor="text1"/>
                <w:sz w:val="15"/>
                <w:szCs w:val="15"/>
              </w:rPr>
              <w:t>。</w:t>
            </w:r>
          </w:p>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2、</w:t>
            </w:r>
            <w:r w:rsidRPr="00181706">
              <w:rPr>
                <w:rFonts w:asciiTheme="minorEastAsia" w:eastAsiaTheme="minorEastAsia" w:hAnsiTheme="minorEastAsia" w:cstheme="minorEastAsia" w:hint="eastAsia"/>
                <w:color w:val="000000" w:themeColor="text1"/>
                <w:sz w:val="15"/>
                <w:szCs w:val="15"/>
              </w:rPr>
              <w:t>支持IR控制，实现对屏幕的亮度、通道切换、功能选择等操作</w:t>
            </w:r>
            <w:r w:rsidRPr="0000700C">
              <w:rPr>
                <w:rFonts w:asciiTheme="minorEastAsia" w:eastAsiaTheme="minorEastAsia" w:hAnsiTheme="minorEastAsia" w:cstheme="minorEastAsia" w:hint="eastAsia"/>
                <w:color w:val="000000" w:themeColor="text1"/>
                <w:sz w:val="15"/>
                <w:szCs w:val="15"/>
              </w:rPr>
              <w:t>。</w:t>
            </w:r>
          </w:p>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3、</w:t>
            </w:r>
            <w:r w:rsidRPr="00181706">
              <w:rPr>
                <w:rFonts w:asciiTheme="minorEastAsia" w:eastAsiaTheme="minorEastAsia" w:hAnsiTheme="minorEastAsia" w:cstheme="minorEastAsia" w:hint="eastAsia"/>
                <w:color w:val="000000" w:themeColor="text1"/>
                <w:sz w:val="15"/>
                <w:szCs w:val="15"/>
              </w:rPr>
              <w:t>为保证显示屏整屏亮度和色彩的一致性，每个像素点需要具备单点亮度校正和单点颜色校正。</w:t>
            </w:r>
          </w:p>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4、</w:t>
            </w:r>
            <w:proofErr w:type="gramStart"/>
            <w:r w:rsidRPr="00181706">
              <w:rPr>
                <w:rFonts w:asciiTheme="minorEastAsia" w:eastAsiaTheme="minorEastAsia" w:hAnsiTheme="minorEastAsia" w:cstheme="minorEastAsia" w:hint="eastAsia"/>
                <w:color w:val="000000" w:themeColor="text1"/>
                <w:sz w:val="15"/>
                <w:szCs w:val="15"/>
              </w:rPr>
              <w:t>灯板储存</w:t>
            </w:r>
            <w:proofErr w:type="gramEnd"/>
            <w:r w:rsidRPr="00181706">
              <w:rPr>
                <w:rFonts w:asciiTheme="minorEastAsia" w:eastAsiaTheme="minorEastAsia" w:hAnsiTheme="minorEastAsia" w:cstheme="minorEastAsia" w:hint="eastAsia"/>
                <w:color w:val="000000" w:themeColor="text1"/>
                <w:sz w:val="15"/>
                <w:szCs w:val="15"/>
              </w:rPr>
              <w:t>校正系数，换灯板后校正系数自带读取不需要人工操作。</w:t>
            </w:r>
          </w:p>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5、</w:t>
            </w:r>
            <w:r w:rsidRPr="00181706">
              <w:rPr>
                <w:rFonts w:asciiTheme="minorEastAsia" w:eastAsiaTheme="minorEastAsia" w:hAnsiTheme="minorEastAsia" w:cstheme="minorEastAsia" w:hint="eastAsia"/>
                <w:color w:val="000000" w:themeColor="text1"/>
                <w:sz w:val="15"/>
                <w:szCs w:val="15"/>
              </w:rPr>
              <w:t>每次开机，可自动进入上次关机时的通道，避免每次需要对输入信号进行调节。</w:t>
            </w:r>
          </w:p>
        </w:tc>
        <w:tc>
          <w:tcPr>
            <w:tcW w:w="677" w:type="dxa"/>
            <w:vMerge/>
          </w:tcPr>
          <w:p w:rsidR="00D83FF3" w:rsidRDefault="00D83FF3" w:rsidP="0000700C">
            <w:pPr>
              <w:rPr>
                <w:rFonts w:asciiTheme="minorEastAsia" w:eastAsiaTheme="minorEastAsia" w:hAnsiTheme="minorEastAsia" w:cstheme="minorEastAsia"/>
                <w:color w:val="000000" w:themeColor="text1"/>
                <w:sz w:val="15"/>
                <w:szCs w:val="15"/>
              </w:rPr>
            </w:pPr>
          </w:p>
        </w:tc>
      </w:tr>
      <w:tr w:rsidR="00D83FF3" w:rsidRPr="00181706" w:rsidTr="00D83FF3">
        <w:trPr>
          <w:trHeight w:val="531"/>
          <w:jc w:val="center"/>
        </w:trPr>
        <w:tc>
          <w:tcPr>
            <w:tcW w:w="844" w:type="dxa"/>
            <w:vMerge/>
          </w:tcPr>
          <w:p w:rsidR="00D83FF3" w:rsidRPr="00181706" w:rsidRDefault="00D83FF3" w:rsidP="00181706">
            <w:pPr>
              <w:jc w:val="center"/>
              <w:rPr>
                <w:rFonts w:asciiTheme="minorEastAsia" w:eastAsiaTheme="minorEastAsia" w:hAnsiTheme="minorEastAsia" w:cstheme="minorEastAsia"/>
                <w:sz w:val="15"/>
                <w:szCs w:val="15"/>
              </w:rPr>
            </w:pPr>
          </w:p>
        </w:tc>
        <w:tc>
          <w:tcPr>
            <w:tcW w:w="844" w:type="dxa"/>
            <w:vAlign w:val="center"/>
          </w:tcPr>
          <w:p w:rsidR="00D83FF3" w:rsidRPr="00181706" w:rsidRDefault="00D83FF3" w:rsidP="00D83FF3">
            <w:pPr>
              <w:jc w:val="center"/>
              <w:rPr>
                <w:rFonts w:asciiTheme="minorEastAsia" w:hAnsiTheme="minorEastAsia" w:cstheme="minorEastAsia"/>
                <w:sz w:val="15"/>
                <w:szCs w:val="15"/>
              </w:rPr>
            </w:pPr>
            <w:r w:rsidRPr="00181706">
              <w:rPr>
                <w:rFonts w:asciiTheme="minorEastAsia" w:eastAsiaTheme="minorEastAsia" w:hAnsiTheme="minorEastAsia" w:cstheme="minorEastAsia" w:hint="eastAsia"/>
                <w:sz w:val="15"/>
                <w:szCs w:val="15"/>
              </w:rPr>
              <w:t>无线传屏</w:t>
            </w:r>
          </w:p>
        </w:tc>
        <w:tc>
          <w:tcPr>
            <w:tcW w:w="7498" w:type="dxa"/>
          </w:tcPr>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1、</w:t>
            </w:r>
            <w:r w:rsidRPr="00181706">
              <w:rPr>
                <w:rFonts w:asciiTheme="minorEastAsia" w:eastAsiaTheme="minorEastAsia" w:hAnsiTheme="minorEastAsia" w:cstheme="minorEastAsia" w:hint="eastAsia"/>
                <w:color w:val="000000" w:themeColor="text1"/>
                <w:sz w:val="15"/>
                <w:szCs w:val="15"/>
              </w:rPr>
              <w:t>支持电脑通过无线投屏，把屏幕传到LED显示屏且不影响电脑上网功能（Windows，MacOS）；支持手机/平板投屏（Android/iOS），且传输延迟≦90ms</w:t>
            </w:r>
            <w:r w:rsidRPr="0000700C">
              <w:rPr>
                <w:rFonts w:asciiTheme="minorEastAsia" w:eastAsiaTheme="minorEastAsia" w:hAnsiTheme="minorEastAsia" w:cstheme="minorEastAsia" w:hint="eastAsia"/>
                <w:color w:val="000000" w:themeColor="text1"/>
                <w:sz w:val="15"/>
                <w:szCs w:val="15"/>
              </w:rPr>
              <w:t>。</w:t>
            </w:r>
          </w:p>
          <w:p w:rsidR="00D83FF3" w:rsidRPr="0000700C" w:rsidRDefault="00D83FF3" w:rsidP="0000700C">
            <w:pPr>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2、</w:t>
            </w:r>
            <w:r w:rsidRPr="00181706">
              <w:rPr>
                <w:rFonts w:asciiTheme="minorEastAsia" w:eastAsiaTheme="minorEastAsia" w:hAnsiTheme="minorEastAsia" w:cstheme="minorEastAsia" w:hint="eastAsia"/>
                <w:color w:val="000000" w:themeColor="text1"/>
                <w:sz w:val="15"/>
                <w:szCs w:val="15"/>
              </w:rPr>
              <w:t>无线传屏发射</w:t>
            </w:r>
            <w:proofErr w:type="gramStart"/>
            <w:r w:rsidRPr="00181706">
              <w:rPr>
                <w:rFonts w:asciiTheme="minorEastAsia" w:eastAsiaTheme="minorEastAsia" w:hAnsiTheme="minorEastAsia" w:cstheme="minorEastAsia" w:hint="eastAsia"/>
                <w:color w:val="000000" w:themeColor="text1"/>
                <w:sz w:val="15"/>
                <w:szCs w:val="15"/>
              </w:rPr>
              <w:t>端采用</w:t>
            </w:r>
            <w:proofErr w:type="gramEnd"/>
            <w:r w:rsidRPr="00181706">
              <w:rPr>
                <w:rFonts w:asciiTheme="minorEastAsia" w:eastAsiaTheme="minorEastAsia" w:hAnsiTheme="minorEastAsia" w:cstheme="minorEastAsia" w:hint="eastAsia"/>
                <w:color w:val="000000" w:themeColor="text1"/>
                <w:sz w:val="15"/>
                <w:szCs w:val="15"/>
              </w:rPr>
              <w:t>单按键设计，只需按一下即可传屏，无需在外</w:t>
            </w:r>
            <w:proofErr w:type="gramStart"/>
            <w:r w:rsidRPr="00181706">
              <w:rPr>
                <w:rFonts w:asciiTheme="minorEastAsia" w:eastAsiaTheme="minorEastAsia" w:hAnsiTheme="minorEastAsia" w:cstheme="minorEastAsia" w:hint="eastAsia"/>
                <w:color w:val="000000" w:themeColor="text1"/>
                <w:sz w:val="15"/>
                <w:szCs w:val="15"/>
              </w:rPr>
              <w:t>接设备</w:t>
            </w:r>
            <w:proofErr w:type="gramEnd"/>
            <w:r w:rsidRPr="00181706">
              <w:rPr>
                <w:rFonts w:asciiTheme="minorEastAsia" w:eastAsiaTheme="minorEastAsia" w:hAnsiTheme="minorEastAsia" w:cstheme="minorEastAsia" w:hint="eastAsia"/>
                <w:color w:val="000000" w:themeColor="text1"/>
                <w:sz w:val="15"/>
                <w:szCs w:val="15"/>
              </w:rPr>
              <w:t>上进行任何操作。</w:t>
            </w:r>
          </w:p>
          <w:p w:rsidR="00D83FF3" w:rsidRPr="0000700C" w:rsidRDefault="00D83FF3" w:rsidP="0000700C">
            <w:pPr>
              <w:jc w:val="left"/>
              <w:rPr>
                <w:rFonts w:asciiTheme="minorEastAsia" w:eastAsiaTheme="minorEastAsia" w:hAnsiTheme="minorEastAsia" w:cstheme="minorEastAsia"/>
                <w:color w:val="000000" w:themeColor="text1"/>
                <w:sz w:val="15"/>
                <w:szCs w:val="15"/>
              </w:rPr>
            </w:pPr>
            <w:r>
              <w:rPr>
                <w:rFonts w:asciiTheme="minorEastAsia" w:eastAsiaTheme="minorEastAsia" w:hAnsiTheme="minorEastAsia" w:cstheme="minorEastAsia" w:hint="eastAsia"/>
                <w:color w:val="000000" w:themeColor="text1"/>
                <w:sz w:val="15"/>
                <w:szCs w:val="15"/>
              </w:rPr>
              <w:t>3、</w:t>
            </w:r>
            <w:r w:rsidRPr="00181706">
              <w:rPr>
                <w:rFonts w:asciiTheme="minorEastAsia" w:eastAsiaTheme="minorEastAsia" w:hAnsiTheme="minorEastAsia" w:cstheme="minorEastAsia" w:hint="eastAsia"/>
                <w:color w:val="000000" w:themeColor="text1"/>
                <w:sz w:val="15"/>
                <w:szCs w:val="15"/>
              </w:rPr>
              <w:t>支持同时连接不少于8个传屏发射器，支持同时四画面上屏，通过按键切换传输不同外部电脑的画面及声音。</w:t>
            </w:r>
          </w:p>
        </w:tc>
        <w:tc>
          <w:tcPr>
            <w:tcW w:w="677" w:type="dxa"/>
            <w:vMerge/>
          </w:tcPr>
          <w:p w:rsidR="00D83FF3" w:rsidRDefault="00D83FF3" w:rsidP="0000700C">
            <w:pPr>
              <w:rPr>
                <w:rFonts w:asciiTheme="minorEastAsia" w:eastAsiaTheme="minorEastAsia" w:hAnsiTheme="minorEastAsia" w:cstheme="minorEastAsia"/>
                <w:color w:val="000000" w:themeColor="text1"/>
                <w:sz w:val="15"/>
                <w:szCs w:val="15"/>
              </w:rPr>
            </w:pPr>
          </w:p>
        </w:tc>
      </w:tr>
    </w:tbl>
    <w:p w:rsidR="00D70AB5" w:rsidRDefault="008F1F5D">
      <w:pPr>
        <w:spacing w:line="460" w:lineRule="exact"/>
        <w:ind w:firstLineChars="196" w:firstLine="413"/>
        <w:rPr>
          <w:rFonts w:ascii="宋体" w:hAnsi="宋体" w:cs="宋体"/>
          <w:b/>
          <w:bCs/>
          <w:sz w:val="24"/>
        </w:rPr>
      </w:pPr>
      <w:r>
        <w:rPr>
          <w:rFonts w:ascii="宋体" w:hAnsi="宋体" w:hint="eastAsia"/>
          <w:b/>
          <w:bCs/>
          <w:szCs w:val="21"/>
          <w:shd w:val="clear" w:color="auto" w:fill="FFFFFF"/>
        </w:rPr>
        <w:t>标注“</w:t>
      </w:r>
      <w:r>
        <w:rPr>
          <w:rFonts w:ascii="宋体" w:hAnsi="宋体" w:hint="eastAsia"/>
          <w:b/>
          <w:bCs/>
          <w:kern w:val="0"/>
          <w:szCs w:val="21"/>
        </w:rPr>
        <w:t>★</w:t>
      </w:r>
      <w:r>
        <w:rPr>
          <w:rFonts w:ascii="宋体" w:hAnsi="宋体" w:hint="eastAsia"/>
          <w:b/>
          <w:bCs/>
          <w:szCs w:val="21"/>
          <w:shd w:val="clear" w:color="auto" w:fill="FFFFFF"/>
        </w:rPr>
        <w:t>”条款项，作为实质性条款必须满足，否则视为无效投标。</w:t>
      </w:r>
    </w:p>
    <w:p w:rsidR="00D70AB5" w:rsidRDefault="008F1F5D">
      <w:pPr>
        <w:spacing w:line="460" w:lineRule="exact"/>
        <w:ind w:firstLineChars="196" w:firstLine="472"/>
        <w:rPr>
          <w:rFonts w:ascii="宋体" w:hAnsi="宋体" w:cs="宋体"/>
          <w:b/>
          <w:sz w:val="24"/>
        </w:rPr>
      </w:pPr>
      <w:r>
        <w:rPr>
          <w:rFonts w:ascii="宋体" w:hAnsi="宋体" w:cs="宋体" w:hint="eastAsia"/>
          <w:b/>
          <w:sz w:val="24"/>
        </w:rPr>
        <w:t>二、产品要求</w:t>
      </w:r>
    </w:p>
    <w:p w:rsidR="00D70AB5" w:rsidRDefault="008F1F5D">
      <w:pPr>
        <w:spacing w:line="460" w:lineRule="exact"/>
        <w:ind w:firstLineChars="196" w:firstLine="470"/>
        <w:rPr>
          <w:rFonts w:ascii="宋体" w:hAnsi="宋体" w:cs="宋体"/>
          <w:sz w:val="24"/>
          <w:szCs w:val="22"/>
        </w:rPr>
      </w:pPr>
      <w:r>
        <w:rPr>
          <w:rFonts w:ascii="宋体" w:hAnsi="宋体" w:cs="宋体" w:hint="eastAsia"/>
          <w:sz w:val="24"/>
          <w:szCs w:val="22"/>
        </w:rPr>
        <w:t>1、投标产品应是目前市场上的主流产品。</w:t>
      </w:r>
    </w:p>
    <w:p w:rsidR="00D70AB5" w:rsidRDefault="008F1F5D">
      <w:pPr>
        <w:spacing w:line="460" w:lineRule="exact"/>
        <w:ind w:firstLineChars="196" w:firstLine="470"/>
        <w:rPr>
          <w:rFonts w:ascii="宋体" w:hAnsi="宋体" w:cs="宋体"/>
          <w:sz w:val="24"/>
          <w:szCs w:val="22"/>
        </w:rPr>
      </w:pPr>
      <w:r>
        <w:rPr>
          <w:rFonts w:ascii="宋体" w:hAnsi="宋体" w:cs="宋体" w:hint="eastAsia"/>
          <w:sz w:val="24"/>
          <w:szCs w:val="22"/>
        </w:rPr>
        <w:t>2、应详细列明投标设备的所有技术指标（包括所投产品的品牌、规格型号、详细配置、主要技术参数等），明确表示该项指标所涉及的是标准配置还是选择配置。同时还</w:t>
      </w:r>
      <w:proofErr w:type="gramStart"/>
      <w:r>
        <w:rPr>
          <w:rFonts w:ascii="宋体" w:hAnsi="宋体" w:cs="宋体" w:hint="eastAsia"/>
          <w:sz w:val="24"/>
          <w:szCs w:val="22"/>
        </w:rPr>
        <w:t>须包括</w:t>
      </w:r>
      <w:proofErr w:type="gramEnd"/>
      <w:r>
        <w:rPr>
          <w:rFonts w:ascii="宋体" w:hAnsi="宋体" w:cs="宋体" w:hint="eastAsia"/>
          <w:sz w:val="24"/>
          <w:szCs w:val="22"/>
        </w:rPr>
        <w:t>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rsidR="00D70AB5" w:rsidRDefault="008F1F5D">
      <w:pPr>
        <w:spacing w:line="460" w:lineRule="exact"/>
        <w:ind w:firstLineChars="196" w:firstLine="470"/>
        <w:rPr>
          <w:rFonts w:ascii="宋体" w:hAnsi="宋体" w:cs="宋体"/>
          <w:sz w:val="24"/>
          <w:szCs w:val="22"/>
        </w:rPr>
      </w:pPr>
      <w:r>
        <w:rPr>
          <w:rFonts w:ascii="宋体" w:hAnsi="宋体" w:cs="宋体" w:hint="eastAsia"/>
          <w:sz w:val="24"/>
          <w:szCs w:val="22"/>
        </w:rPr>
        <w:t>3．安装要求</w:t>
      </w:r>
    </w:p>
    <w:p w:rsidR="00D70AB5" w:rsidRDefault="008F1F5D">
      <w:pPr>
        <w:spacing w:line="400" w:lineRule="atLeast"/>
        <w:ind w:firstLineChars="200" w:firstLine="480"/>
        <w:rPr>
          <w:sz w:val="24"/>
          <w:szCs w:val="24"/>
        </w:rPr>
      </w:pPr>
      <w:r>
        <w:rPr>
          <w:rFonts w:hint="eastAsia"/>
          <w:sz w:val="24"/>
          <w:szCs w:val="24"/>
        </w:rPr>
        <w:lastRenderedPageBreak/>
        <w:t>⑴</w:t>
      </w:r>
      <w:r>
        <w:rPr>
          <w:rFonts w:hint="eastAsia"/>
          <w:sz w:val="24"/>
          <w:szCs w:val="24"/>
        </w:rPr>
        <w:t xml:space="preserve"> </w:t>
      </w:r>
      <w:r>
        <w:rPr>
          <w:rFonts w:hint="eastAsia"/>
          <w:sz w:val="24"/>
          <w:szCs w:val="24"/>
        </w:rPr>
        <w:t>应由具有专业设备安装经验的工人进行安装。</w:t>
      </w:r>
      <w:r>
        <w:rPr>
          <w:rFonts w:hint="eastAsia"/>
          <w:sz w:val="24"/>
          <w:szCs w:val="24"/>
        </w:rPr>
        <w:t xml:space="preserve"> </w:t>
      </w:r>
    </w:p>
    <w:p w:rsidR="00D70AB5" w:rsidRDefault="008F1F5D">
      <w:pPr>
        <w:spacing w:line="400" w:lineRule="atLeast"/>
        <w:ind w:firstLineChars="200" w:firstLine="480"/>
        <w:rPr>
          <w:sz w:val="24"/>
          <w:szCs w:val="24"/>
        </w:rPr>
      </w:pPr>
      <w:r>
        <w:rPr>
          <w:rFonts w:hint="eastAsia"/>
          <w:sz w:val="24"/>
          <w:szCs w:val="24"/>
        </w:rPr>
        <w:t>⑵</w:t>
      </w:r>
      <w:r>
        <w:rPr>
          <w:rFonts w:hint="eastAsia"/>
          <w:sz w:val="24"/>
          <w:szCs w:val="24"/>
        </w:rPr>
        <w:t xml:space="preserve"> </w:t>
      </w:r>
      <w:r>
        <w:rPr>
          <w:rFonts w:hint="eastAsia"/>
          <w:sz w:val="24"/>
          <w:szCs w:val="24"/>
        </w:rPr>
        <w:t>安装前各种有关成品均应按施工要求进行中间检验，并经采购人认可后方可组装（拼装）。</w:t>
      </w:r>
    </w:p>
    <w:p w:rsidR="00D70AB5" w:rsidRDefault="008F1F5D">
      <w:pPr>
        <w:spacing w:line="400" w:lineRule="atLeast"/>
        <w:ind w:firstLineChars="200" w:firstLine="480"/>
        <w:rPr>
          <w:rFonts w:ascii="宋体" w:hAnsi="宋体" w:cs="宋体"/>
          <w:b/>
          <w:sz w:val="24"/>
        </w:rPr>
      </w:pPr>
      <w:r>
        <w:rPr>
          <w:rFonts w:hint="eastAsia"/>
          <w:sz w:val="24"/>
          <w:szCs w:val="24"/>
        </w:rPr>
        <w:t>⑶</w:t>
      </w:r>
      <w:r>
        <w:rPr>
          <w:rFonts w:hint="eastAsia"/>
          <w:sz w:val="24"/>
          <w:szCs w:val="24"/>
        </w:rPr>
        <w:t xml:space="preserve"> </w:t>
      </w:r>
      <w:r>
        <w:rPr>
          <w:rFonts w:hint="eastAsia"/>
          <w:sz w:val="24"/>
          <w:szCs w:val="24"/>
        </w:rPr>
        <w:t>安装过程中每道工序应有各级专职的质量检验人员进行自检，符合要求后，填写检验报告单，并报采购人。</w:t>
      </w:r>
    </w:p>
    <w:p w:rsidR="00D70AB5" w:rsidRDefault="008F1F5D">
      <w:pPr>
        <w:spacing w:line="460" w:lineRule="exact"/>
        <w:ind w:firstLineChars="196" w:firstLine="472"/>
        <w:rPr>
          <w:rFonts w:ascii="宋体" w:hAnsi="宋体" w:cs="宋体"/>
          <w:b/>
          <w:sz w:val="24"/>
        </w:rPr>
      </w:pPr>
      <w:r>
        <w:rPr>
          <w:rFonts w:ascii="宋体" w:hAnsi="宋体" w:cs="宋体" w:hint="eastAsia"/>
          <w:b/>
          <w:sz w:val="24"/>
        </w:rPr>
        <w:t>三、服务与培训要求</w:t>
      </w:r>
    </w:p>
    <w:p w:rsidR="00D70AB5" w:rsidRDefault="008F1F5D">
      <w:pPr>
        <w:pStyle w:val="a4"/>
        <w:spacing w:line="460" w:lineRule="exact"/>
        <w:ind w:firstLineChars="228" w:firstLine="547"/>
        <w:rPr>
          <w:rFonts w:ascii="宋体" w:hAnsi="宋体" w:cs="宋体"/>
          <w:sz w:val="24"/>
          <w:szCs w:val="24"/>
        </w:rPr>
      </w:pPr>
      <w:r>
        <w:rPr>
          <w:rFonts w:ascii="宋体" w:hAnsi="宋体" w:cs="宋体" w:hint="eastAsia"/>
          <w:sz w:val="24"/>
          <w:szCs w:val="24"/>
        </w:rPr>
        <w:t>1、质量保证：投标货物必须是符合国家技术规范和质量标准的合格产品，满足采购人的使用需求，并具有可靠的售后服务体系，质量可靠、使用安全。</w:t>
      </w:r>
    </w:p>
    <w:p w:rsidR="00D70AB5" w:rsidRDefault="008F1F5D">
      <w:pPr>
        <w:pStyle w:val="a4"/>
        <w:spacing w:line="460" w:lineRule="exact"/>
        <w:ind w:firstLineChars="228" w:firstLine="547"/>
        <w:rPr>
          <w:rFonts w:ascii="宋体" w:hAnsi="宋体" w:cs="宋体"/>
          <w:sz w:val="24"/>
          <w:szCs w:val="24"/>
        </w:rPr>
      </w:pPr>
      <w:r>
        <w:rPr>
          <w:rFonts w:ascii="宋体" w:hAnsi="宋体" w:cs="宋体" w:hint="eastAsia"/>
          <w:sz w:val="24"/>
          <w:szCs w:val="24"/>
        </w:rPr>
        <w:t>2、要求投标人提供的服务不得低于标准服务，即与投标设备制造厂商通过网站等对外公布的有效服务标准相一致（投标人不得另行制作网页）。在标准服务基础上，投标人还应达到以下标准：</w:t>
      </w:r>
    </w:p>
    <w:p w:rsidR="00D70AB5" w:rsidRDefault="008F1F5D">
      <w:pPr>
        <w:pStyle w:val="a4"/>
        <w:spacing w:line="460" w:lineRule="exact"/>
        <w:ind w:firstLineChars="228" w:firstLine="547"/>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ab/>
        <w:t>投标货物制造厂商应具有完善的服务保障体系（在最终供货地有直接设立或授权的售后服务机构，配备有足够的、有相应资质的专业技术人员）；投标人也应就投标货物的品质和服务对采购机构和采购人负责。</w:t>
      </w:r>
    </w:p>
    <w:p w:rsidR="00D70AB5" w:rsidRDefault="008F1F5D">
      <w:pPr>
        <w:pStyle w:val="a4"/>
        <w:spacing w:line="460" w:lineRule="exact"/>
        <w:ind w:firstLineChars="228" w:firstLine="547"/>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ab/>
        <w:t>投标人应明确说明此次投标的服务策略，提供此次投标货物的服务计划（售后服务内容、等级、相关服务指标、售后服务组织机构及人员安排情况及其联络信息）。</w:t>
      </w:r>
    </w:p>
    <w:p w:rsidR="00D70AB5" w:rsidRDefault="008F1F5D">
      <w:pPr>
        <w:pStyle w:val="a4"/>
        <w:spacing w:line="460" w:lineRule="exact"/>
        <w:ind w:firstLineChars="228" w:firstLine="547"/>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ab/>
        <w:t>在质保期内供应商必须为采购人提供技术服务热线（7*24小时），负责解答采购人在设备使用中遇到的问题，并及时提出解决问题的建议和操作方法。技术服务热线支持应是中文服务。</w:t>
      </w:r>
    </w:p>
    <w:p w:rsidR="00D70AB5" w:rsidRDefault="008F1F5D">
      <w:pPr>
        <w:pStyle w:val="a4"/>
        <w:spacing w:line="460" w:lineRule="exact"/>
        <w:ind w:firstLineChars="228" w:firstLine="547"/>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ab/>
        <w:t>在投标货物质保期内，供应商应提供不低于7*24小时的现场质保和技术支持服务，对故障能即时响应，3小时以内到现场，6小时以内解决问题；不能当场修复的，必须采取提供备品、备件等措施，以保证采购人的正常使用。如果逾期未</w:t>
      </w:r>
      <w:proofErr w:type="gramStart"/>
      <w:r>
        <w:rPr>
          <w:rFonts w:ascii="宋体" w:hAnsi="宋体" w:cs="宋体" w:hint="eastAsia"/>
          <w:sz w:val="24"/>
          <w:szCs w:val="24"/>
        </w:rPr>
        <w:t>作出</w:t>
      </w:r>
      <w:proofErr w:type="gramEnd"/>
      <w:r>
        <w:rPr>
          <w:rFonts w:ascii="宋体" w:hAnsi="宋体" w:cs="宋体" w:hint="eastAsia"/>
          <w:sz w:val="24"/>
          <w:szCs w:val="24"/>
        </w:rPr>
        <w:t>响应，供应商应承</w:t>
      </w:r>
      <w:proofErr w:type="gramStart"/>
      <w:r>
        <w:rPr>
          <w:rFonts w:ascii="宋体" w:hAnsi="宋体" w:cs="宋体" w:hint="eastAsia"/>
          <w:sz w:val="24"/>
          <w:szCs w:val="24"/>
        </w:rPr>
        <w:t>担由于</w:t>
      </w:r>
      <w:proofErr w:type="gramEnd"/>
      <w:r>
        <w:rPr>
          <w:rFonts w:ascii="宋体" w:hAnsi="宋体" w:cs="宋体" w:hint="eastAsia"/>
          <w:sz w:val="24"/>
          <w:szCs w:val="24"/>
        </w:rPr>
        <w:t xml:space="preserve">故障所造成的全部损失。 </w:t>
      </w:r>
    </w:p>
    <w:p w:rsidR="00D70AB5" w:rsidRDefault="008F1F5D">
      <w:pPr>
        <w:pStyle w:val="a4"/>
        <w:spacing w:line="460" w:lineRule="exact"/>
        <w:ind w:firstLineChars="228" w:firstLine="547"/>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ab/>
        <w:t>当投标货物发生非人为因素严重故障时，供应商应当免费在七日内将补充或者更换的货物运抵发生故障的货物所在地，由此产生的一切相关费用由供应商负担。</w:t>
      </w:r>
    </w:p>
    <w:p w:rsidR="00D70AB5" w:rsidRDefault="008F1F5D">
      <w:pPr>
        <w:pStyle w:val="a4"/>
        <w:spacing w:line="460" w:lineRule="exact"/>
        <w:ind w:firstLineChars="228" w:firstLine="547"/>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ab/>
        <w:t>质保期内所有因更换或修理设备或部件而导致设备停止运行的时间应从其质保期内扣除。</w:t>
      </w:r>
    </w:p>
    <w:p w:rsidR="00D70AB5" w:rsidRDefault="008F1F5D">
      <w:pPr>
        <w:pStyle w:val="a4"/>
        <w:spacing w:line="460" w:lineRule="exact"/>
        <w:ind w:firstLineChars="228" w:firstLine="547"/>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ab/>
        <w:t>投标人在质保期内安装的任何零配件，必须是其投标设备制造厂商原产的或是经其认可的。</w:t>
      </w:r>
    </w:p>
    <w:p w:rsidR="00D70AB5" w:rsidRDefault="008F1F5D">
      <w:pPr>
        <w:pStyle w:val="a4"/>
        <w:spacing w:line="460" w:lineRule="exact"/>
        <w:ind w:firstLineChars="228" w:firstLine="547"/>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ab/>
        <w:t>所有的替代零配件必须是新的未使用和未经修复的，除非采购人提供书面许</w:t>
      </w:r>
      <w:r>
        <w:rPr>
          <w:rFonts w:ascii="宋体" w:hAnsi="宋体" w:cs="宋体" w:hint="eastAsia"/>
          <w:sz w:val="24"/>
          <w:szCs w:val="24"/>
        </w:rPr>
        <w:lastRenderedPageBreak/>
        <w:t>可，否则不可使用此范围外的其他（非新的）配件。</w:t>
      </w:r>
    </w:p>
    <w:p w:rsidR="00D70AB5" w:rsidRDefault="008F1F5D">
      <w:pPr>
        <w:pStyle w:val="a4"/>
        <w:spacing w:line="460" w:lineRule="exact"/>
        <w:ind w:firstLineChars="228" w:firstLine="547"/>
        <w:rPr>
          <w:rFonts w:ascii="宋体" w:hAnsi="宋体" w:cs="宋体"/>
          <w:sz w:val="24"/>
          <w:szCs w:val="24"/>
        </w:rPr>
      </w:pPr>
      <w:r>
        <w:rPr>
          <w:rFonts w:ascii="宋体" w:hAnsi="宋体" w:cs="宋体" w:hint="eastAsia"/>
          <w:sz w:val="24"/>
          <w:szCs w:val="24"/>
        </w:rPr>
        <w:t>（9）投标人必须为维修和技术支持所未能解决的问题和故障提供正式的升级方案。</w:t>
      </w:r>
    </w:p>
    <w:p w:rsidR="00D70AB5" w:rsidRDefault="008F1F5D">
      <w:pPr>
        <w:pStyle w:val="a4"/>
        <w:spacing w:line="460" w:lineRule="exact"/>
        <w:ind w:firstLineChars="200" w:firstLine="480"/>
        <w:rPr>
          <w:rFonts w:ascii="宋体" w:hAnsi="宋体" w:cs="宋体"/>
          <w:sz w:val="24"/>
          <w:szCs w:val="24"/>
        </w:rPr>
      </w:pPr>
      <w:r>
        <w:rPr>
          <w:rFonts w:ascii="宋体" w:hAnsi="宋体" w:cs="宋体" w:hint="eastAsia"/>
          <w:sz w:val="24"/>
          <w:szCs w:val="24"/>
        </w:rPr>
        <w:t>（10）在质保期内，投标人有责任解决所提供的投标设备的任何问题，在质保期满后，当需要时，投标人仍须对因投标设备本身的固有缺陷和瑕疵承担相应责任。</w:t>
      </w:r>
    </w:p>
    <w:p w:rsidR="00D70AB5" w:rsidRDefault="008F1F5D">
      <w:pPr>
        <w:pStyle w:val="a4"/>
        <w:spacing w:line="460" w:lineRule="exact"/>
        <w:ind w:firstLineChars="200" w:firstLine="480"/>
        <w:rPr>
          <w:rFonts w:ascii="宋体" w:hAnsi="宋体" w:cs="宋体"/>
          <w:sz w:val="24"/>
          <w:szCs w:val="24"/>
        </w:rPr>
      </w:pPr>
      <w:r>
        <w:rPr>
          <w:rFonts w:ascii="宋体" w:hAnsi="宋体" w:cs="宋体" w:hint="eastAsia"/>
          <w:sz w:val="24"/>
          <w:szCs w:val="24"/>
        </w:rPr>
        <w:t>3、对设备服务要求的</w:t>
      </w:r>
      <w:proofErr w:type="gramStart"/>
      <w:r>
        <w:rPr>
          <w:rFonts w:ascii="宋体" w:hAnsi="宋体" w:cs="宋体" w:hint="eastAsia"/>
          <w:sz w:val="24"/>
          <w:szCs w:val="24"/>
        </w:rPr>
        <w:t>有效响应</w:t>
      </w:r>
      <w:proofErr w:type="gramEnd"/>
      <w:r>
        <w:rPr>
          <w:rFonts w:ascii="宋体" w:hAnsi="宋体" w:cs="宋体" w:hint="eastAsia"/>
          <w:sz w:val="24"/>
          <w:szCs w:val="24"/>
        </w:rPr>
        <w:t>将被视为投标人对其所投标设备的服务承诺，如果中标，须将服务承诺列入合同的设备服务条款。</w:t>
      </w:r>
    </w:p>
    <w:p w:rsidR="00D70AB5" w:rsidRDefault="008F1F5D">
      <w:pPr>
        <w:spacing w:line="460" w:lineRule="exact"/>
        <w:ind w:firstLine="480"/>
        <w:rPr>
          <w:rFonts w:ascii="宋体" w:hAnsi="宋体" w:cs="宋体"/>
          <w:sz w:val="24"/>
        </w:rPr>
      </w:pPr>
      <w:r>
        <w:rPr>
          <w:rFonts w:ascii="宋体" w:hAnsi="宋体" w:cs="宋体" w:hint="eastAsia"/>
          <w:sz w:val="24"/>
        </w:rPr>
        <w:t>4、投标人须保证所提供硬件产品包括相关附件为相应硬件厂家原装正品，软件产品为相关厂家正版软件，符合国家有关规定。投标人须保证所提供产品具有合法的版权或使用权，本项目采购的产品，如在本项目范围内使用过程中出现版权或使用权纠纷，应由中标人负责，采购人不承担责任。</w:t>
      </w:r>
    </w:p>
    <w:p w:rsidR="00D70AB5" w:rsidRDefault="008F1F5D">
      <w:pPr>
        <w:spacing w:line="460" w:lineRule="exact"/>
        <w:ind w:firstLine="480"/>
        <w:rPr>
          <w:rFonts w:ascii="宋体" w:hAnsi="宋体" w:cs="宋体"/>
          <w:sz w:val="24"/>
        </w:rPr>
      </w:pPr>
      <w:r>
        <w:rPr>
          <w:rFonts w:ascii="宋体" w:hAnsi="宋体" w:cs="宋体" w:hint="eastAsia"/>
          <w:sz w:val="24"/>
        </w:rPr>
        <w:t>5、设备应为原厂生产，所有产品必须原厂原封装，现场拆封。</w:t>
      </w:r>
    </w:p>
    <w:p w:rsidR="00D70AB5" w:rsidRDefault="008F1F5D">
      <w:pPr>
        <w:spacing w:line="460" w:lineRule="exact"/>
        <w:ind w:firstLine="480"/>
        <w:rPr>
          <w:rFonts w:ascii="宋体" w:hAnsi="宋体" w:cs="宋体"/>
          <w:sz w:val="24"/>
        </w:rPr>
      </w:pPr>
      <w:r>
        <w:rPr>
          <w:rFonts w:ascii="宋体" w:hAnsi="宋体" w:cs="宋体" w:hint="eastAsia"/>
          <w:sz w:val="24"/>
        </w:rPr>
        <w:t>6、安装地点：慈溪市</w:t>
      </w:r>
      <w:proofErr w:type="gramStart"/>
      <w:r>
        <w:rPr>
          <w:rFonts w:ascii="宋体" w:hAnsi="宋体" w:cs="宋体" w:hint="eastAsia"/>
          <w:sz w:val="24"/>
        </w:rPr>
        <w:t>周巷镇耕民中学</w:t>
      </w:r>
      <w:proofErr w:type="gramEnd"/>
      <w:r>
        <w:rPr>
          <w:rFonts w:ascii="宋体" w:hAnsi="宋体" w:cs="宋体" w:hint="eastAsia"/>
          <w:sz w:val="24"/>
        </w:rPr>
        <w:t>，具体安装位置由招标人指定。</w:t>
      </w:r>
    </w:p>
    <w:p w:rsidR="00D70AB5" w:rsidRDefault="008F1F5D">
      <w:pPr>
        <w:spacing w:line="460" w:lineRule="exact"/>
        <w:rPr>
          <w:rFonts w:ascii="宋体" w:hAnsi="宋体" w:cs="宋体"/>
          <w:b/>
          <w:sz w:val="24"/>
        </w:rPr>
      </w:pPr>
      <w:r>
        <w:rPr>
          <w:rFonts w:ascii="宋体" w:hAnsi="宋体" w:cs="宋体" w:hint="eastAsia"/>
          <w:b/>
          <w:sz w:val="24"/>
        </w:rPr>
        <w:t>四、技术服务</w:t>
      </w:r>
    </w:p>
    <w:p w:rsidR="00D70AB5" w:rsidRDefault="008F1F5D">
      <w:pPr>
        <w:snapToGrid w:val="0"/>
        <w:spacing w:line="460" w:lineRule="exact"/>
        <w:ind w:firstLine="480"/>
        <w:rPr>
          <w:rFonts w:ascii="宋体" w:hAnsi="宋体" w:cs="宋体"/>
          <w:sz w:val="24"/>
        </w:rPr>
      </w:pPr>
      <w:r>
        <w:rPr>
          <w:rFonts w:ascii="宋体" w:hAnsi="宋体" w:cs="宋体" w:hint="eastAsia"/>
          <w:sz w:val="24"/>
        </w:rPr>
        <w:t>1、投标人应确保其技术建议以及所提供的设备的完整性、实用性，保证全部系统及时投入正常运行。否则若出现因投标人提供的设备不满足要求、不合理，或者其所提供的技术支持和服务不全面，而导致系统无法实现或不能完全实现的状况，投标人负全部责任。</w:t>
      </w:r>
    </w:p>
    <w:p w:rsidR="00D70AB5" w:rsidRDefault="008F1F5D">
      <w:pPr>
        <w:autoSpaceDE w:val="0"/>
        <w:autoSpaceDN w:val="0"/>
        <w:spacing w:line="460" w:lineRule="exact"/>
        <w:ind w:firstLine="480"/>
        <w:rPr>
          <w:rFonts w:ascii="宋体" w:hAnsi="宋体" w:cs="宋体"/>
          <w:sz w:val="24"/>
          <w:lang w:val="zh-CN"/>
        </w:rPr>
      </w:pPr>
      <w:r>
        <w:rPr>
          <w:rFonts w:ascii="宋体" w:hAnsi="宋体" w:cs="宋体" w:hint="eastAsia"/>
          <w:sz w:val="24"/>
        </w:rPr>
        <w:t>2、如果设备在质保期内发生设备故障，投标人应及时予以响应（免费上门服务），否则采购人将自行采取必要的措施，由此产生风险和费用由投标人承担。</w:t>
      </w:r>
      <w:r>
        <w:rPr>
          <w:rFonts w:ascii="宋体" w:hAnsi="宋体" w:cs="宋体" w:hint="eastAsia"/>
          <w:sz w:val="24"/>
          <w:lang w:val="zh-CN"/>
        </w:rPr>
        <w:t>投标人对其提供的所有设备均应提供</w:t>
      </w:r>
      <w:r>
        <w:rPr>
          <w:rFonts w:ascii="宋体" w:hAnsi="宋体" w:cs="宋体" w:hint="eastAsia"/>
          <w:sz w:val="24"/>
        </w:rPr>
        <w:t>3</w:t>
      </w:r>
      <w:r>
        <w:rPr>
          <w:rFonts w:ascii="宋体" w:hAnsi="宋体" w:cs="宋体" w:hint="eastAsia"/>
          <w:sz w:val="24"/>
          <w:lang w:val="zh-CN"/>
        </w:rPr>
        <w:t>年质保。质保期从设备上电验收合格之日起开始计算。</w:t>
      </w:r>
    </w:p>
    <w:p w:rsidR="00D70AB5" w:rsidRDefault="008F1F5D">
      <w:pPr>
        <w:pStyle w:val="a4"/>
        <w:spacing w:line="460" w:lineRule="exact"/>
        <w:ind w:firstLineChars="200" w:firstLine="482"/>
        <w:rPr>
          <w:rFonts w:ascii="宋体" w:hAnsi="宋体" w:cs="宋体"/>
          <w:b/>
          <w:sz w:val="24"/>
          <w:szCs w:val="24"/>
          <w:lang w:val="zh-CN"/>
        </w:rPr>
      </w:pPr>
      <w:r>
        <w:rPr>
          <w:rFonts w:ascii="宋体" w:hAnsi="宋体" w:cs="宋体" w:hint="eastAsia"/>
          <w:b/>
          <w:sz w:val="24"/>
          <w:szCs w:val="24"/>
        </w:rPr>
        <w:t>3、</w:t>
      </w:r>
      <w:r>
        <w:rPr>
          <w:rFonts w:ascii="宋体" w:hAnsi="宋体" w:cs="宋体" w:hint="eastAsia"/>
          <w:b/>
          <w:sz w:val="24"/>
          <w:szCs w:val="24"/>
          <w:lang w:val="zh-CN"/>
        </w:rPr>
        <w:t>特别提示：</w:t>
      </w:r>
    </w:p>
    <w:p w:rsidR="00D70AB5" w:rsidRDefault="008F1F5D">
      <w:pPr>
        <w:pStyle w:val="a4"/>
        <w:spacing w:line="460" w:lineRule="exact"/>
        <w:ind w:firstLineChars="200" w:firstLine="480"/>
        <w:rPr>
          <w:rFonts w:ascii="宋体" w:hAnsi="宋体" w:cs="宋体"/>
          <w:sz w:val="24"/>
          <w:szCs w:val="24"/>
          <w:lang w:val="zh-CN"/>
        </w:rPr>
      </w:pPr>
      <w:r>
        <w:rPr>
          <w:rFonts w:ascii="宋体" w:hAnsi="宋体" w:cs="宋体" w:hint="eastAsia"/>
          <w:sz w:val="24"/>
          <w:szCs w:val="24"/>
          <w:lang w:val="zh-CN"/>
        </w:rPr>
        <w:t>如招标文件中遗漏了必须具备的设备、配件或服务，请投标人在投标文件中指出，并提出解决方案供采购人、采购机构参考；如项目实施过程中因缺少设备、配件或服务导致采购人系统无法正常运行，中标人须承诺免费提供。</w:t>
      </w:r>
    </w:p>
    <w:p w:rsidR="00D70AB5" w:rsidRDefault="00D70AB5">
      <w:pPr>
        <w:rPr>
          <w:rFonts w:ascii="宋体" w:hAnsi="宋体" w:cs="宋体"/>
          <w:b/>
        </w:rPr>
      </w:pPr>
    </w:p>
    <w:p w:rsidR="00D70AB5" w:rsidRDefault="00D70AB5">
      <w:pPr>
        <w:rPr>
          <w:rFonts w:ascii="宋体" w:hAnsi="宋体" w:cs="宋体"/>
          <w:b/>
        </w:rPr>
      </w:pPr>
    </w:p>
    <w:p w:rsidR="00D70AB5" w:rsidRDefault="00D70AB5">
      <w:pPr>
        <w:rPr>
          <w:rFonts w:ascii="宋体" w:hAnsi="宋体" w:cs="宋体"/>
          <w:b/>
        </w:rPr>
      </w:pPr>
    </w:p>
    <w:p w:rsidR="00D70AB5" w:rsidRDefault="00D70AB5">
      <w:pPr>
        <w:rPr>
          <w:rFonts w:ascii="宋体" w:hAnsi="宋体" w:cs="宋体"/>
          <w:b/>
        </w:rPr>
      </w:pPr>
    </w:p>
    <w:p w:rsidR="00D70AB5" w:rsidRDefault="00D70AB5">
      <w:pPr>
        <w:rPr>
          <w:rFonts w:ascii="宋体" w:hAnsi="宋体" w:cs="宋体"/>
          <w:b/>
        </w:rPr>
      </w:pPr>
    </w:p>
    <w:p w:rsidR="00D70AB5" w:rsidRDefault="00D70AB5">
      <w:pPr>
        <w:pStyle w:val="a0"/>
        <w:ind w:firstLine="422"/>
        <w:rPr>
          <w:rFonts w:ascii="宋体" w:hAnsi="宋体" w:cs="宋体"/>
          <w:b/>
        </w:rPr>
      </w:pPr>
    </w:p>
    <w:p w:rsidR="00D70AB5" w:rsidRDefault="00D70AB5">
      <w:pPr>
        <w:pStyle w:val="a0"/>
        <w:ind w:firstLine="422"/>
        <w:rPr>
          <w:rFonts w:ascii="宋体" w:hAnsi="宋体" w:cs="宋体"/>
          <w:b/>
        </w:rPr>
      </w:pPr>
    </w:p>
    <w:p w:rsidR="00D70AB5" w:rsidRDefault="00D70AB5">
      <w:pPr>
        <w:pStyle w:val="a0"/>
        <w:ind w:firstLine="422"/>
        <w:rPr>
          <w:rFonts w:ascii="宋体" w:hAnsi="宋体" w:cs="宋体"/>
          <w:b/>
        </w:rPr>
      </w:pPr>
    </w:p>
    <w:p w:rsidR="00D70AB5" w:rsidRDefault="00D70AB5">
      <w:pPr>
        <w:pStyle w:val="a0"/>
        <w:ind w:firstLine="422"/>
        <w:rPr>
          <w:rFonts w:ascii="宋体" w:hAnsi="宋体" w:cs="宋体"/>
          <w:b/>
        </w:rPr>
      </w:pPr>
    </w:p>
    <w:p w:rsidR="00D70AB5" w:rsidRDefault="008F1F5D">
      <w:pPr>
        <w:autoSpaceDE w:val="0"/>
        <w:autoSpaceDN w:val="0"/>
        <w:adjustRightInd w:val="0"/>
        <w:spacing w:line="520" w:lineRule="exact"/>
        <w:ind w:rightChars="12" w:right="25"/>
        <w:jc w:val="center"/>
        <w:rPr>
          <w:rFonts w:ascii="宋体" w:hAnsi="宋体" w:cs="宋体"/>
          <w:b/>
          <w:sz w:val="32"/>
          <w:szCs w:val="32"/>
          <w:lang w:val="zh-CN"/>
        </w:rPr>
      </w:pPr>
      <w:r>
        <w:rPr>
          <w:rFonts w:ascii="宋体" w:hAnsi="宋体" w:cs="宋体" w:hint="eastAsia"/>
          <w:b/>
          <w:sz w:val="32"/>
          <w:szCs w:val="32"/>
        </w:rPr>
        <w:lastRenderedPageBreak/>
        <w:t xml:space="preserve"> </w:t>
      </w:r>
      <w:r>
        <w:rPr>
          <w:rFonts w:ascii="宋体" w:hAnsi="宋体" w:cs="宋体" w:hint="eastAsia"/>
          <w:b/>
          <w:sz w:val="32"/>
          <w:szCs w:val="32"/>
          <w:lang w:val="zh-CN"/>
        </w:rPr>
        <w:t>第七章  商务条款</w:t>
      </w:r>
    </w:p>
    <w:p w:rsidR="00D70AB5" w:rsidRDefault="00D70AB5">
      <w:pPr>
        <w:spacing w:line="360" w:lineRule="auto"/>
        <w:rPr>
          <w:rFonts w:ascii="宋体" w:hAnsi="宋体" w:cs="宋体"/>
          <w:sz w:val="24"/>
          <w:szCs w:val="24"/>
        </w:rPr>
      </w:pPr>
    </w:p>
    <w:tbl>
      <w:tblPr>
        <w:tblW w:w="95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7753"/>
      </w:tblGrid>
      <w:tr w:rsidR="00D70AB5">
        <w:trPr>
          <w:trHeight w:val="1271"/>
        </w:trPr>
        <w:tc>
          <w:tcPr>
            <w:tcW w:w="1806" w:type="dxa"/>
            <w:tcBorders>
              <w:top w:val="single" w:sz="4" w:space="0" w:color="auto"/>
              <w:left w:val="single" w:sz="4" w:space="0" w:color="auto"/>
              <w:bottom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1、质保期</w:t>
            </w:r>
          </w:p>
        </w:tc>
        <w:tc>
          <w:tcPr>
            <w:tcW w:w="7753" w:type="dxa"/>
            <w:tcBorders>
              <w:top w:val="single" w:sz="4" w:space="0" w:color="auto"/>
              <w:left w:val="single" w:sz="4" w:space="0" w:color="auto"/>
              <w:bottom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质量保修期自验收之日</w:t>
            </w:r>
            <w:proofErr w:type="gramStart"/>
            <w:r>
              <w:rPr>
                <w:rFonts w:ascii="宋体" w:hAnsi="宋体" w:cs="宋体" w:hint="eastAsia"/>
                <w:szCs w:val="21"/>
              </w:rPr>
              <w:t>起提供</w:t>
            </w:r>
            <w:proofErr w:type="gramEnd"/>
            <w:r>
              <w:rPr>
                <w:rFonts w:ascii="宋体" w:hAnsi="宋体" w:cs="宋体" w:hint="eastAsia"/>
                <w:szCs w:val="21"/>
              </w:rPr>
              <w:t xml:space="preserve"> 至少两年的免费维修保养服务，保质期内因不能排除的故障而影响工作的情况每发生一次，其质保期相应延长60天，保质期内因维修造成设备缺陷引起各种故障应由服务方免费技术服务和维修。</w:t>
            </w:r>
          </w:p>
        </w:tc>
      </w:tr>
      <w:tr w:rsidR="00D70AB5">
        <w:trPr>
          <w:trHeight w:val="1119"/>
        </w:trPr>
        <w:tc>
          <w:tcPr>
            <w:tcW w:w="1806" w:type="dxa"/>
            <w:tcBorders>
              <w:top w:val="single" w:sz="4" w:space="0" w:color="auto"/>
              <w:left w:val="single" w:sz="4" w:space="0" w:color="auto"/>
              <w:bottom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2、履约保证金</w:t>
            </w:r>
          </w:p>
        </w:tc>
        <w:tc>
          <w:tcPr>
            <w:tcW w:w="7753" w:type="dxa"/>
            <w:tcBorders>
              <w:top w:val="single" w:sz="4" w:space="0" w:color="auto"/>
              <w:left w:val="single" w:sz="4" w:space="0" w:color="auto"/>
              <w:bottom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本项目履约保证金为合同价的5%，在合同签订前，中标人以电汇或者转账的形式支付给</w:t>
            </w:r>
            <w:r>
              <w:rPr>
                <w:rFonts w:ascii="宋体" w:hAnsi="宋体" w:cs="宋体" w:hint="eastAsia"/>
                <w:szCs w:val="24"/>
              </w:rPr>
              <w:t>天元小学</w:t>
            </w:r>
            <w:r>
              <w:rPr>
                <w:rFonts w:ascii="宋体" w:hAnsi="宋体" w:cs="宋体" w:hint="eastAsia"/>
                <w:szCs w:val="21"/>
              </w:rPr>
              <w:t>。项目验收合格后自动转为质保金（不足部分从合同款中补足）。</w:t>
            </w:r>
          </w:p>
        </w:tc>
      </w:tr>
      <w:tr w:rsidR="00D70AB5">
        <w:trPr>
          <w:trHeight w:val="839"/>
        </w:trPr>
        <w:tc>
          <w:tcPr>
            <w:tcW w:w="1806" w:type="dxa"/>
            <w:tcBorders>
              <w:top w:val="single" w:sz="4" w:space="0" w:color="auto"/>
              <w:left w:val="single" w:sz="4" w:space="0" w:color="auto"/>
              <w:bottom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 xml:space="preserve">3、工期和调试  </w:t>
            </w:r>
          </w:p>
        </w:tc>
        <w:tc>
          <w:tcPr>
            <w:tcW w:w="7753" w:type="dxa"/>
            <w:tcBorders>
              <w:top w:val="single" w:sz="4" w:space="0" w:color="auto"/>
              <w:left w:val="single" w:sz="4" w:space="0" w:color="auto"/>
              <w:bottom w:val="single" w:sz="4" w:space="0" w:color="auto"/>
              <w:right w:val="single" w:sz="4" w:space="0" w:color="auto"/>
            </w:tcBorders>
            <w:vAlign w:val="center"/>
          </w:tcPr>
          <w:p w:rsidR="00D70AB5" w:rsidRDefault="008F1F5D">
            <w:pPr>
              <w:rPr>
                <w:bCs/>
                <w:szCs w:val="22"/>
              </w:rPr>
            </w:pPr>
            <w:r>
              <w:rPr>
                <w:rFonts w:hint="eastAsia"/>
                <w:bCs/>
                <w:szCs w:val="22"/>
              </w:rPr>
              <w:t>合同签订之日起</w:t>
            </w:r>
            <w:r>
              <w:rPr>
                <w:rFonts w:hint="eastAsia"/>
                <w:bCs/>
                <w:szCs w:val="22"/>
              </w:rPr>
              <w:t>15</w:t>
            </w:r>
            <w:r>
              <w:rPr>
                <w:rFonts w:hint="eastAsia"/>
                <w:bCs/>
                <w:szCs w:val="22"/>
              </w:rPr>
              <w:t>日内完成供货、安装、调试。</w:t>
            </w:r>
          </w:p>
        </w:tc>
      </w:tr>
      <w:tr w:rsidR="00D70AB5">
        <w:trPr>
          <w:trHeight w:val="849"/>
        </w:trPr>
        <w:tc>
          <w:tcPr>
            <w:tcW w:w="1806" w:type="dxa"/>
            <w:tcBorders>
              <w:top w:val="single" w:sz="4" w:space="0" w:color="auto"/>
              <w:left w:val="single" w:sz="4" w:space="0" w:color="auto"/>
              <w:bottom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4、付款方法</w:t>
            </w:r>
          </w:p>
        </w:tc>
        <w:tc>
          <w:tcPr>
            <w:tcW w:w="7753" w:type="dxa"/>
            <w:tcBorders>
              <w:top w:val="single" w:sz="4" w:space="0" w:color="auto"/>
              <w:left w:val="single" w:sz="4" w:space="0" w:color="auto"/>
              <w:bottom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货物按照采购人要求送达指定地点并安装测试通过后，支付结算价的70%,余款30%在项目通过验收后付清。</w:t>
            </w:r>
          </w:p>
        </w:tc>
      </w:tr>
      <w:tr w:rsidR="00D70AB5">
        <w:trPr>
          <w:trHeight w:val="753"/>
        </w:trPr>
        <w:tc>
          <w:tcPr>
            <w:tcW w:w="1806" w:type="dxa"/>
            <w:tcBorders>
              <w:top w:val="single" w:sz="4" w:space="0" w:color="auto"/>
              <w:left w:val="single" w:sz="4" w:space="0" w:color="auto"/>
              <w:bottom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5、质保金</w:t>
            </w:r>
          </w:p>
        </w:tc>
        <w:tc>
          <w:tcPr>
            <w:tcW w:w="7753" w:type="dxa"/>
            <w:tcBorders>
              <w:top w:val="single" w:sz="4" w:space="0" w:color="auto"/>
              <w:left w:val="single" w:sz="4" w:space="0" w:color="auto"/>
              <w:bottom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质量保证金为合同价的5%，质保期满后7个工作日内按实无息退还。</w:t>
            </w:r>
          </w:p>
        </w:tc>
      </w:tr>
      <w:tr w:rsidR="00D70AB5">
        <w:trPr>
          <w:trHeight w:val="1070"/>
        </w:trPr>
        <w:tc>
          <w:tcPr>
            <w:tcW w:w="1806" w:type="dxa"/>
            <w:vMerge w:val="restart"/>
            <w:tcBorders>
              <w:top w:val="single" w:sz="4" w:space="0" w:color="auto"/>
              <w:left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6、其他</w:t>
            </w:r>
          </w:p>
          <w:p w:rsidR="00D70AB5" w:rsidRDefault="00D70AB5">
            <w:pPr>
              <w:rPr>
                <w:rFonts w:ascii="宋体" w:hAnsi="宋体" w:cs="宋体"/>
                <w:szCs w:val="21"/>
              </w:rPr>
            </w:pPr>
          </w:p>
        </w:tc>
        <w:tc>
          <w:tcPr>
            <w:tcW w:w="7753" w:type="dxa"/>
            <w:tcBorders>
              <w:top w:val="single" w:sz="4" w:space="0" w:color="auto"/>
              <w:left w:val="single" w:sz="4" w:space="0" w:color="auto"/>
              <w:bottom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所有多媒体设备必须经采购人核对、测试，确保使用效果达到要求后方可投入安装，否则采购人可拒收设备，若三次都达不到采购人要求后，中标单位无条件同意终止合同，履约保证金不予退还。</w:t>
            </w:r>
          </w:p>
        </w:tc>
      </w:tr>
      <w:tr w:rsidR="00D70AB5">
        <w:trPr>
          <w:trHeight w:val="831"/>
        </w:trPr>
        <w:tc>
          <w:tcPr>
            <w:tcW w:w="1806" w:type="dxa"/>
            <w:vMerge/>
            <w:tcBorders>
              <w:left w:val="single" w:sz="4" w:space="0" w:color="auto"/>
              <w:bottom w:val="single" w:sz="4" w:space="0" w:color="auto"/>
              <w:right w:val="single" w:sz="4" w:space="0" w:color="auto"/>
            </w:tcBorders>
            <w:vAlign w:val="center"/>
          </w:tcPr>
          <w:p w:rsidR="00D70AB5" w:rsidRDefault="00D70AB5">
            <w:pPr>
              <w:rPr>
                <w:rFonts w:ascii="宋体" w:hAnsi="宋体" w:cs="宋体"/>
                <w:szCs w:val="21"/>
              </w:rPr>
            </w:pPr>
          </w:p>
        </w:tc>
        <w:tc>
          <w:tcPr>
            <w:tcW w:w="7753" w:type="dxa"/>
            <w:tcBorders>
              <w:top w:val="single" w:sz="4" w:space="0" w:color="auto"/>
              <w:left w:val="single" w:sz="4" w:space="0" w:color="auto"/>
              <w:bottom w:val="single" w:sz="4" w:space="0" w:color="auto"/>
              <w:right w:val="single" w:sz="4" w:space="0" w:color="auto"/>
            </w:tcBorders>
            <w:vAlign w:val="center"/>
          </w:tcPr>
          <w:p w:rsidR="00D70AB5" w:rsidRDefault="008F1F5D">
            <w:pPr>
              <w:rPr>
                <w:rFonts w:ascii="宋体" w:hAnsi="宋体" w:cs="宋体"/>
                <w:szCs w:val="21"/>
              </w:rPr>
            </w:pPr>
            <w:r>
              <w:rPr>
                <w:rFonts w:ascii="宋体" w:hAnsi="宋体" w:cs="宋体" w:hint="eastAsia"/>
                <w:szCs w:val="21"/>
              </w:rPr>
              <w:t>若设备在使用的过程中，货物出现损坏等情况，经</w:t>
            </w:r>
            <w:proofErr w:type="gramStart"/>
            <w:r>
              <w:rPr>
                <w:rFonts w:ascii="宋体" w:hAnsi="宋体" w:cs="宋体" w:hint="eastAsia"/>
                <w:szCs w:val="21"/>
              </w:rPr>
              <w:t>检测因</w:t>
            </w:r>
            <w:proofErr w:type="gramEnd"/>
            <w:r>
              <w:rPr>
                <w:rFonts w:ascii="宋体" w:hAnsi="宋体" w:cs="宋体" w:hint="eastAsia"/>
                <w:szCs w:val="21"/>
              </w:rPr>
              <w:t>设备原因造成的，中标单位承担一切损失，并承担相应的法律责任。</w:t>
            </w:r>
          </w:p>
        </w:tc>
      </w:tr>
    </w:tbl>
    <w:p w:rsidR="00D70AB5" w:rsidRDefault="00D70AB5">
      <w:pPr>
        <w:spacing w:line="360" w:lineRule="auto"/>
        <w:rPr>
          <w:rFonts w:ascii="宋体" w:hAnsi="宋体" w:cs="宋体"/>
          <w:sz w:val="24"/>
          <w:szCs w:val="24"/>
        </w:rPr>
      </w:pPr>
    </w:p>
    <w:p w:rsidR="00D70AB5" w:rsidRDefault="00D70AB5">
      <w:pPr>
        <w:spacing w:line="440" w:lineRule="exact"/>
        <w:ind w:firstLineChars="200" w:firstLine="480"/>
        <w:rPr>
          <w:rFonts w:ascii="宋体" w:hAnsi="宋体" w:cs="宋体"/>
          <w:sz w:val="24"/>
          <w:szCs w:val="30"/>
        </w:rPr>
      </w:pPr>
    </w:p>
    <w:p w:rsidR="00D70AB5" w:rsidRDefault="00D70AB5">
      <w:pPr>
        <w:autoSpaceDE w:val="0"/>
        <w:autoSpaceDN w:val="0"/>
        <w:adjustRightInd w:val="0"/>
        <w:spacing w:line="520" w:lineRule="exact"/>
        <w:ind w:rightChars="12" w:right="25" w:firstLineChars="200" w:firstLine="480"/>
        <w:rPr>
          <w:rFonts w:ascii="宋体" w:hAnsi="宋体" w:cs="宋体"/>
          <w:sz w:val="24"/>
          <w:lang w:val="zh-CN"/>
        </w:rPr>
      </w:pPr>
    </w:p>
    <w:p w:rsidR="00D70AB5" w:rsidRDefault="00D70AB5">
      <w:pPr>
        <w:autoSpaceDE w:val="0"/>
        <w:autoSpaceDN w:val="0"/>
        <w:adjustRightInd w:val="0"/>
        <w:spacing w:line="520" w:lineRule="exact"/>
        <w:ind w:rightChars="12" w:right="25" w:firstLineChars="200" w:firstLine="480"/>
        <w:rPr>
          <w:rFonts w:ascii="宋体" w:hAnsi="宋体" w:cs="宋体"/>
          <w:sz w:val="24"/>
          <w:lang w:val="zh-CN"/>
        </w:rPr>
      </w:pPr>
    </w:p>
    <w:p w:rsidR="00D70AB5" w:rsidRDefault="008F1F5D">
      <w:pPr>
        <w:spacing w:line="360" w:lineRule="auto"/>
        <w:jc w:val="center"/>
        <w:rPr>
          <w:rStyle w:val="1Char"/>
          <w:rFonts w:ascii="宋体" w:hAnsi="宋体" w:cs="宋体"/>
          <w:sz w:val="30"/>
          <w:szCs w:val="30"/>
        </w:rPr>
      </w:pPr>
      <w:r>
        <w:rPr>
          <w:rFonts w:ascii="宋体" w:hAnsi="宋体" w:cs="宋体" w:hint="eastAsia"/>
          <w:b/>
          <w:sz w:val="24"/>
          <w:lang w:val="zh-CN"/>
        </w:rPr>
        <w:br w:type="page"/>
      </w:r>
      <w:r>
        <w:rPr>
          <w:rStyle w:val="1Char"/>
          <w:rFonts w:ascii="宋体" w:hAnsi="宋体" w:cs="宋体" w:hint="eastAsia"/>
          <w:sz w:val="30"/>
          <w:szCs w:val="30"/>
        </w:rPr>
        <w:lastRenderedPageBreak/>
        <w:t>第八章  附    件</w:t>
      </w:r>
    </w:p>
    <w:p w:rsidR="00D70AB5" w:rsidRDefault="008F1F5D">
      <w:pPr>
        <w:spacing w:line="360" w:lineRule="auto"/>
        <w:rPr>
          <w:rFonts w:ascii="宋体" w:hAnsi="宋体" w:cs="宋体"/>
          <w:sz w:val="28"/>
        </w:rPr>
      </w:pPr>
      <w:r>
        <w:rPr>
          <w:rFonts w:ascii="宋体" w:hAnsi="宋体" w:cs="宋体" w:hint="eastAsia"/>
          <w:sz w:val="28"/>
        </w:rPr>
        <w:t>附件一</w:t>
      </w:r>
    </w:p>
    <w:p w:rsidR="00D70AB5" w:rsidRDefault="00D70AB5">
      <w:pPr>
        <w:spacing w:line="360" w:lineRule="auto"/>
        <w:ind w:firstLine="555"/>
        <w:rPr>
          <w:rFonts w:ascii="宋体" w:hAnsi="宋体" w:cs="宋体"/>
          <w:sz w:val="28"/>
        </w:rPr>
      </w:pPr>
    </w:p>
    <w:p w:rsidR="00D70AB5" w:rsidRDefault="008F1F5D">
      <w:pPr>
        <w:spacing w:line="360" w:lineRule="auto"/>
        <w:ind w:firstLine="555"/>
        <w:rPr>
          <w:rFonts w:ascii="宋体" w:hAnsi="宋体" w:cs="宋体"/>
          <w:b/>
          <w:sz w:val="28"/>
          <w:szCs w:val="32"/>
        </w:rPr>
      </w:pPr>
      <w:r>
        <w:rPr>
          <w:rFonts w:ascii="宋体" w:hAnsi="宋体" w:cs="宋体" w:hint="eastAsia"/>
          <w:sz w:val="28"/>
        </w:rPr>
        <w:t xml:space="preserve">                                     </w:t>
      </w:r>
      <w:r>
        <w:rPr>
          <w:rFonts w:ascii="宋体" w:hAnsi="宋体" w:cs="宋体" w:hint="eastAsia"/>
          <w:b/>
          <w:sz w:val="28"/>
          <w:szCs w:val="32"/>
        </w:rPr>
        <w:t>正（副）本</w:t>
      </w:r>
    </w:p>
    <w:p w:rsidR="00D70AB5" w:rsidRDefault="00D70AB5">
      <w:pPr>
        <w:spacing w:line="360" w:lineRule="auto"/>
        <w:rPr>
          <w:rFonts w:ascii="宋体" w:hAnsi="宋体" w:cs="宋体"/>
          <w:sz w:val="28"/>
          <w:szCs w:val="28"/>
        </w:rPr>
      </w:pPr>
    </w:p>
    <w:p w:rsidR="00D70AB5" w:rsidRDefault="008F1F5D">
      <w:pPr>
        <w:spacing w:line="360" w:lineRule="auto"/>
        <w:jc w:val="center"/>
        <w:rPr>
          <w:rFonts w:ascii="宋体" w:hAnsi="宋体" w:cs="宋体"/>
          <w:b/>
          <w:sz w:val="28"/>
          <w:szCs w:val="32"/>
        </w:rPr>
      </w:pPr>
      <w:r>
        <w:rPr>
          <w:rFonts w:ascii="宋体" w:hAnsi="宋体" w:cs="宋体" w:hint="eastAsia"/>
          <w:b/>
          <w:sz w:val="28"/>
          <w:szCs w:val="32"/>
        </w:rPr>
        <w:t>慈溪</w:t>
      </w:r>
      <w:proofErr w:type="gramStart"/>
      <w:r>
        <w:rPr>
          <w:rFonts w:ascii="宋体" w:hAnsi="宋体" w:cs="宋体" w:hint="eastAsia"/>
          <w:b/>
          <w:sz w:val="28"/>
          <w:szCs w:val="32"/>
        </w:rPr>
        <w:t>市周巷镇</w:t>
      </w:r>
      <w:proofErr w:type="gramEnd"/>
      <w:r>
        <w:rPr>
          <w:rFonts w:ascii="宋体" w:hAnsi="宋体" w:cs="宋体" w:hint="eastAsia"/>
          <w:b/>
          <w:sz w:val="28"/>
          <w:szCs w:val="32"/>
        </w:rPr>
        <w:t>天元小学LED一体机采购项目</w:t>
      </w:r>
    </w:p>
    <w:p w:rsidR="00D70AB5" w:rsidRDefault="008F1F5D" w:rsidP="008F1F5D">
      <w:pPr>
        <w:spacing w:line="360" w:lineRule="auto"/>
        <w:ind w:firstLineChars="797" w:firstLine="2232"/>
        <w:rPr>
          <w:rFonts w:ascii="宋体" w:hAnsi="宋体" w:cs="宋体"/>
          <w:sz w:val="28"/>
          <w:szCs w:val="36"/>
        </w:rPr>
      </w:pPr>
      <w:r>
        <w:rPr>
          <w:rFonts w:ascii="宋体" w:hAnsi="宋体" w:cs="宋体" w:hint="eastAsia"/>
          <w:sz w:val="28"/>
          <w:szCs w:val="36"/>
        </w:rPr>
        <w:t xml:space="preserve">      招标编号：</w:t>
      </w:r>
      <w:r>
        <w:rPr>
          <w:rFonts w:ascii="宋体" w:hAnsi="宋体" w:cs="宋体" w:hint="eastAsia"/>
          <w:sz w:val="28"/>
          <w:szCs w:val="36"/>
          <w:u w:val="single"/>
        </w:rPr>
        <w:t xml:space="preserve">               </w:t>
      </w:r>
    </w:p>
    <w:p w:rsidR="00D70AB5" w:rsidRDefault="00D70AB5">
      <w:pPr>
        <w:rPr>
          <w:rFonts w:ascii="宋体" w:hAnsi="宋体" w:cs="宋体"/>
          <w:sz w:val="28"/>
          <w:szCs w:val="28"/>
        </w:rPr>
      </w:pPr>
    </w:p>
    <w:p w:rsidR="00D70AB5" w:rsidRDefault="008F1F5D">
      <w:pPr>
        <w:spacing w:line="360" w:lineRule="auto"/>
        <w:jc w:val="center"/>
        <w:rPr>
          <w:rFonts w:ascii="宋体" w:hAnsi="宋体" w:cs="宋体"/>
          <w:sz w:val="28"/>
          <w:szCs w:val="36"/>
        </w:rPr>
      </w:pPr>
      <w:r>
        <w:rPr>
          <w:rFonts w:ascii="宋体" w:hAnsi="宋体" w:cs="宋体" w:hint="eastAsia"/>
          <w:sz w:val="28"/>
          <w:szCs w:val="36"/>
        </w:rPr>
        <w:t>（资格审查文件）</w:t>
      </w:r>
    </w:p>
    <w:p w:rsidR="00D70AB5" w:rsidRDefault="00D70AB5">
      <w:pPr>
        <w:jc w:val="center"/>
        <w:rPr>
          <w:rFonts w:ascii="宋体" w:hAnsi="宋体" w:cs="宋体"/>
          <w:sz w:val="28"/>
          <w:szCs w:val="28"/>
        </w:rPr>
      </w:pP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投</w:t>
      </w: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标</w:t>
      </w: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文</w:t>
      </w: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件</w:t>
      </w:r>
    </w:p>
    <w:p w:rsidR="00D70AB5" w:rsidRDefault="00D70AB5">
      <w:pPr>
        <w:spacing w:line="360" w:lineRule="auto"/>
        <w:jc w:val="center"/>
        <w:rPr>
          <w:rFonts w:ascii="宋体" w:hAnsi="宋体" w:cs="宋体"/>
          <w:sz w:val="28"/>
          <w:szCs w:val="36"/>
        </w:rPr>
      </w:pPr>
    </w:p>
    <w:p w:rsidR="00D70AB5" w:rsidRDefault="00D70AB5">
      <w:pPr>
        <w:spacing w:line="360" w:lineRule="auto"/>
        <w:jc w:val="center"/>
        <w:rPr>
          <w:rFonts w:ascii="宋体" w:hAnsi="宋体" w:cs="宋体"/>
          <w:sz w:val="28"/>
          <w:szCs w:val="36"/>
        </w:rPr>
      </w:pPr>
    </w:p>
    <w:p w:rsidR="00D70AB5" w:rsidRDefault="008F1F5D">
      <w:pPr>
        <w:spacing w:line="360" w:lineRule="auto"/>
        <w:jc w:val="center"/>
        <w:rPr>
          <w:rFonts w:ascii="宋体" w:hAnsi="宋体" w:cs="宋体"/>
          <w:sz w:val="28"/>
          <w:szCs w:val="36"/>
        </w:rPr>
      </w:pPr>
      <w:r>
        <w:rPr>
          <w:rFonts w:ascii="宋体" w:hAnsi="宋体" w:cs="宋体" w:hint="eastAsia"/>
          <w:sz w:val="28"/>
          <w:szCs w:val="36"/>
        </w:rPr>
        <w:t>投标供应商全称：（加盖单位公章）</w:t>
      </w:r>
    </w:p>
    <w:p w:rsidR="00D70AB5" w:rsidRDefault="00D70AB5">
      <w:pPr>
        <w:pStyle w:val="a9"/>
        <w:ind w:leftChars="48" w:left="101" w:firstLineChars="800" w:firstLine="2240"/>
        <w:jc w:val="left"/>
        <w:rPr>
          <w:rFonts w:ascii="宋体" w:hAnsi="宋体" w:cs="宋体"/>
          <w:szCs w:val="28"/>
          <w:u w:val="single"/>
        </w:rPr>
      </w:pPr>
    </w:p>
    <w:p w:rsidR="00D70AB5" w:rsidRDefault="008F1F5D">
      <w:pPr>
        <w:pStyle w:val="a9"/>
        <w:spacing w:line="360" w:lineRule="auto"/>
        <w:ind w:leftChars="48" w:left="101" w:firstLineChars="800" w:firstLine="2240"/>
        <w:jc w:val="left"/>
        <w:rPr>
          <w:rFonts w:ascii="宋体" w:hAnsi="宋体" w:cs="宋体"/>
          <w:szCs w:val="36"/>
        </w:rPr>
      </w:pPr>
      <w:r>
        <w:rPr>
          <w:rFonts w:ascii="宋体" w:hAnsi="宋体" w:cs="宋体" w:hint="eastAsia"/>
        </w:rPr>
        <w:t xml:space="preserve">      年   月   日</w:t>
      </w:r>
    </w:p>
    <w:p w:rsidR="00D70AB5" w:rsidRDefault="00D70AB5">
      <w:pPr>
        <w:autoSpaceDE w:val="0"/>
        <w:autoSpaceDN w:val="0"/>
        <w:adjustRightInd w:val="0"/>
        <w:spacing w:line="520" w:lineRule="exact"/>
        <w:ind w:rightChars="12" w:right="25" w:firstLineChars="200" w:firstLine="480"/>
        <w:rPr>
          <w:rFonts w:ascii="宋体" w:hAnsi="宋体" w:cs="宋体"/>
          <w:sz w:val="24"/>
          <w:lang w:val="zh-CN"/>
        </w:rPr>
      </w:pPr>
    </w:p>
    <w:p w:rsidR="00D70AB5" w:rsidRDefault="00D70AB5">
      <w:pPr>
        <w:spacing w:line="360" w:lineRule="auto"/>
        <w:jc w:val="center"/>
        <w:rPr>
          <w:rStyle w:val="1Char"/>
          <w:rFonts w:ascii="宋体" w:hAnsi="宋体" w:cs="宋体"/>
          <w:sz w:val="30"/>
          <w:szCs w:val="30"/>
        </w:rPr>
      </w:pPr>
    </w:p>
    <w:p w:rsidR="00D70AB5" w:rsidRDefault="00D70AB5">
      <w:pPr>
        <w:spacing w:line="360" w:lineRule="auto"/>
        <w:jc w:val="center"/>
        <w:rPr>
          <w:rStyle w:val="1Char"/>
          <w:rFonts w:ascii="宋体" w:hAnsi="宋体" w:cs="宋体"/>
          <w:sz w:val="30"/>
          <w:szCs w:val="30"/>
        </w:rPr>
      </w:pPr>
    </w:p>
    <w:p w:rsidR="00D70AB5" w:rsidRDefault="00D70AB5">
      <w:pPr>
        <w:spacing w:line="360" w:lineRule="auto"/>
        <w:jc w:val="center"/>
        <w:rPr>
          <w:rStyle w:val="1Char"/>
          <w:rFonts w:ascii="宋体" w:hAnsi="宋体" w:cs="宋体"/>
          <w:sz w:val="30"/>
          <w:szCs w:val="30"/>
        </w:rPr>
      </w:pPr>
    </w:p>
    <w:p w:rsidR="00D70AB5" w:rsidRDefault="00D70AB5">
      <w:pPr>
        <w:spacing w:line="360" w:lineRule="auto"/>
        <w:jc w:val="center"/>
        <w:rPr>
          <w:rStyle w:val="1Char"/>
          <w:rFonts w:ascii="宋体" w:hAnsi="宋体" w:cs="宋体"/>
          <w:sz w:val="30"/>
          <w:szCs w:val="30"/>
        </w:rPr>
      </w:pPr>
    </w:p>
    <w:p w:rsidR="00D70AB5" w:rsidRDefault="00D70AB5">
      <w:pPr>
        <w:spacing w:line="360" w:lineRule="auto"/>
        <w:rPr>
          <w:rStyle w:val="1Char"/>
          <w:rFonts w:ascii="宋体" w:hAnsi="宋体" w:cs="宋体"/>
          <w:sz w:val="30"/>
          <w:szCs w:val="30"/>
        </w:rPr>
      </w:pPr>
    </w:p>
    <w:p w:rsidR="00D70AB5" w:rsidRDefault="00D70AB5">
      <w:pPr>
        <w:spacing w:line="360" w:lineRule="auto"/>
        <w:jc w:val="center"/>
        <w:rPr>
          <w:rStyle w:val="1Char"/>
          <w:rFonts w:ascii="宋体" w:hAnsi="宋体" w:cs="宋体"/>
          <w:sz w:val="30"/>
          <w:szCs w:val="30"/>
        </w:rPr>
      </w:pPr>
    </w:p>
    <w:p w:rsidR="00D70AB5" w:rsidRDefault="008F1F5D">
      <w:pPr>
        <w:spacing w:line="360" w:lineRule="auto"/>
        <w:rPr>
          <w:rStyle w:val="1Char"/>
          <w:rFonts w:ascii="宋体" w:hAnsi="宋体" w:cs="宋体"/>
          <w:b w:val="0"/>
          <w:sz w:val="28"/>
          <w:szCs w:val="28"/>
        </w:rPr>
      </w:pPr>
      <w:r>
        <w:rPr>
          <w:rStyle w:val="1Char"/>
          <w:rFonts w:ascii="宋体" w:hAnsi="宋体" w:cs="宋体" w:hint="eastAsia"/>
          <w:b w:val="0"/>
          <w:sz w:val="28"/>
          <w:szCs w:val="28"/>
        </w:rPr>
        <w:lastRenderedPageBreak/>
        <w:t>附件二：</w:t>
      </w:r>
    </w:p>
    <w:p w:rsidR="00D70AB5" w:rsidRDefault="008F1F5D">
      <w:pPr>
        <w:jc w:val="center"/>
        <w:rPr>
          <w:rFonts w:ascii="宋体" w:hAnsi="宋体" w:cs="宋体"/>
          <w:b/>
          <w:sz w:val="28"/>
        </w:rPr>
      </w:pPr>
      <w:r>
        <w:rPr>
          <w:rFonts w:ascii="宋体" w:hAnsi="宋体" w:cs="宋体" w:hint="eastAsia"/>
          <w:b/>
          <w:sz w:val="28"/>
        </w:rPr>
        <w:t>投标声明书</w:t>
      </w:r>
    </w:p>
    <w:p w:rsidR="00D70AB5" w:rsidRDefault="00D70AB5">
      <w:pPr>
        <w:jc w:val="center"/>
        <w:rPr>
          <w:rFonts w:ascii="宋体" w:hAnsi="宋体" w:cs="宋体"/>
          <w:b/>
          <w:sz w:val="28"/>
        </w:rPr>
      </w:pPr>
    </w:p>
    <w:p w:rsidR="00D70AB5" w:rsidRDefault="008F1F5D">
      <w:pPr>
        <w:snapToGrid w:val="0"/>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rPr>
        <w:t>（招标采购单位名称）：</w:t>
      </w:r>
    </w:p>
    <w:p w:rsidR="00D70AB5" w:rsidRDefault="008F1F5D">
      <w:pPr>
        <w:snapToGrid w:val="0"/>
        <w:spacing w:line="360" w:lineRule="auto"/>
        <w:ind w:firstLineChars="300" w:firstLine="720"/>
        <w:rPr>
          <w:rFonts w:ascii="宋体" w:hAnsi="宋体" w:cs="宋体"/>
          <w:sz w:val="24"/>
        </w:rPr>
      </w:pPr>
      <w:r>
        <w:rPr>
          <w:rFonts w:ascii="宋体" w:hAnsi="宋体" w:cs="宋体" w:hint="eastAsia"/>
          <w:sz w:val="24"/>
          <w:u w:val="single"/>
        </w:rPr>
        <w:t xml:space="preserve">         </w:t>
      </w:r>
      <w:r>
        <w:rPr>
          <w:rFonts w:ascii="宋体" w:hAnsi="宋体" w:cs="宋体" w:hint="eastAsia"/>
          <w:sz w:val="24"/>
        </w:rPr>
        <w:t>（投标人名称）系中华人民共和国合法企业，经营地址</w:t>
      </w:r>
      <w:r>
        <w:rPr>
          <w:rFonts w:ascii="宋体" w:hAnsi="宋体" w:cs="宋体" w:hint="eastAsia"/>
          <w:sz w:val="24"/>
          <w:u w:val="single"/>
        </w:rPr>
        <w:t xml:space="preserve">                               </w:t>
      </w:r>
      <w:r>
        <w:rPr>
          <w:rFonts w:ascii="宋体" w:hAnsi="宋体" w:cs="宋体" w:hint="eastAsia"/>
          <w:sz w:val="24"/>
        </w:rPr>
        <w:t>。</w:t>
      </w:r>
    </w:p>
    <w:p w:rsidR="00D70AB5" w:rsidRDefault="008F1F5D">
      <w:pPr>
        <w:snapToGrid w:val="0"/>
        <w:spacing w:line="360" w:lineRule="auto"/>
        <w:ind w:firstLine="645"/>
        <w:rPr>
          <w:rFonts w:ascii="宋体" w:hAnsi="宋体" w:cs="宋体"/>
          <w:sz w:val="24"/>
        </w:rPr>
      </w:pPr>
      <w:r>
        <w:rPr>
          <w:rFonts w:ascii="宋体" w:hAnsi="宋体" w:cs="宋体" w:hint="eastAsia"/>
          <w:sz w:val="24"/>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（投标人名称）的法定代表人，我方愿意参加贵方组织的</w:t>
      </w:r>
      <w:r>
        <w:rPr>
          <w:rFonts w:ascii="宋体" w:hAnsi="宋体" w:cs="宋体" w:hint="eastAsia"/>
          <w:sz w:val="24"/>
          <w:u w:val="single"/>
        </w:rPr>
        <w:t xml:space="preserve">                               </w:t>
      </w:r>
      <w:r>
        <w:rPr>
          <w:rFonts w:ascii="宋体" w:hAnsi="宋体" w:cs="宋体" w:hint="eastAsia"/>
          <w:sz w:val="24"/>
        </w:rPr>
        <w:t>项目的投标，为便于贵方公正、</w:t>
      </w:r>
      <w:proofErr w:type="gramStart"/>
      <w:r>
        <w:rPr>
          <w:rFonts w:ascii="宋体" w:hAnsi="宋体" w:cs="宋体" w:hint="eastAsia"/>
          <w:sz w:val="24"/>
        </w:rPr>
        <w:t>择优地</w:t>
      </w:r>
      <w:proofErr w:type="gramEnd"/>
      <w:r>
        <w:rPr>
          <w:rFonts w:ascii="宋体" w:hAnsi="宋体" w:cs="宋体" w:hint="eastAsia"/>
          <w:sz w:val="24"/>
        </w:rPr>
        <w:t>确定中标人及其投标服务，我方就本次投标有关事项郑重声明如下：</w:t>
      </w:r>
    </w:p>
    <w:p w:rsidR="00D70AB5" w:rsidRDefault="008F1F5D">
      <w:pPr>
        <w:snapToGrid w:val="0"/>
        <w:spacing w:line="360" w:lineRule="auto"/>
        <w:ind w:firstLine="645"/>
        <w:rPr>
          <w:rFonts w:ascii="宋体" w:hAnsi="宋体" w:cs="宋体"/>
          <w:sz w:val="24"/>
        </w:rPr>
      </w:pPr>
      <w:r>
        <w:rPr>
          <w:rFonts w:ascii="宋体" w:hAnsi="宋体" w:cs="宋体" w:hint="eastAsia"/>
          <w:sz w:val="24"/>
        </w:rPr>
        <w:t>一、我单位符合《中华人民共和国政府采购法》第22条的一般资格条件的规定：</w:t>
      </w:r>
    </w:p>
    <w:p w:rsidR="00D70AB5" w:rsidRDefault="008F1F5D">
      <w:pPr>
        <w:snapToGrid w:val="0"/>
        <w:spacing w:line="360" w:lineRule="auto"/>
        <w:ind w:firstLine="645"/>
        <w:rPr>
          <w:rFonts w:ascii="宋体" w:hAnsi="宋体" w:cs="宋体"/>
          <w:sz w:val="24"/>
        </w:rPr>
      </w:pPr>
      <w:r>
        <w:rPr>
          <w:rFonts w:ascii="宋体" w:hAnsi="宋体" w:cs="宋体" w:hint="eastAsia"/>
          <w:sz w:val="24"/>
        </w:rPr>
        <w:t>1、具有独立承担民事责任的能力；</w:t>
      </w:r>
    </w:p>
    <w:p w:rsidR="00D70AB5" w:rsidRDefault="008F1F5D">
      <w:pPr>
        <w:snapToGrid w:val="0"/>
        <w:spacing w:line="360" w:lineRule="auto"/>
        <w:ind w:firstLine="645"/>
        <w:rPr>
          <w:rFonts w:ascii="宋体" w:hAnsi="宋体" w:cs="宋体"/>
          <w:sz w:val="24"/>
        </w:rPr>
      </w:pPr>
      <w:r>
        <w:rPr>
          <w:rFonts w:ascii="宋体" w:hAnsi="宋体" w:cs="宋体" w:hint="eastAsia"/>
          <w:sz w:val="24"/>
        </w:rPr>
        <w:t>2、具有良好的商业信誉和健全的财务会计制度；</w:t>
      </w:r>
    </w:p>
    <w:p w:rsidR="00D70AB5" w:rsidRDefault="008F1F5D">
      <w:pPr>
        <w:snapToGrid w:val="0"/>
        <w:spacing w:line="360" w:lineRule="auto"/>
        <w:ind w:firstLine="645"/>
        <w:rPr>
          <w:rFonts w:ascii="宋体" w:hAnsi="宋体" w:cs="宋体"/>
          <w:sz w:val="24"/>
        </w:rPr>
      </w:pPr>
      <w:r>
        <w:rPr>
          <w:rFonts w:ascii="宋体" w:hAnsi="宋体" w:cs="宋体" w:hint="eastAsia"/>
          <w:sz w:val="24"/>
        </w:rPr>
        <w:t>3、具有履行合同所必需的设备和专业技术能力；</w:t>
      </w:r>
    </w:p>
    <w:p w:rsidR="00D70AB5" w:rsidRDefault="008F1F5D">
      <w:pPr>
        <w:snapToGrid w:val="0"/>
        <w:spacing w:line="360" w:lineRule="auto"/>
        <w:ind w:firstLine="645"/>
        <w:rPr>
          <w:rFonts w:ascii="宋体" w:hAnsi="宋体" w:cs="宋体"/>
          <w:sz w:val="24"/>
        </w:rPr>
      </w:pPr>
      <w:r>
        <w:rPr>
          <w:rFonts w:ascii="宋体" w:hAnsi="宋体" w:cs="宋体" w:hint="eastAsia"/>
          <w:sz w:val="24"/>
        </w:rPr>
        <w:t>4、有依法缴纳税收和社会保障资金的良好记录；</w:t>
      </w:r>
    </w:p>
    <w:p w:rsidR="00D70AB5" w:rsidRDefault="008F1F5D">
      <w:pPr>
        <w:snapToGrid w:val="0"/>
        <w:spacing w:line="360" w:lineRule="auto"/>
        <w:ind w:firstLine="645"/>
        <w:rPr>
          <w:rFonts w:ascii="宋体" w:hAnsi="宋体" w:cs="宋体"/>
          <w:sz w:val="24"/>
        </w:rPr>
      </w:pPr>
      <w:r>
        <w:rPr>
          <w:rFonts w:ascii="宋体" w:hAnsi="宋体" w:cs="宋体" w:hint="eastAsia"/>
          <w:sz w:val="24"/>
        </w:rPr>
        <w:t>5、参加政府采购活动前三年内，在经营活动中没有重大违法记录；</w:t>
      </w:r>
    </w:p>
    <w:p w:rsidR="00D70AB5" w:rsidRDefault="008F1F5D">
      <w:pPr>
        <w:snapToGrid w:val="0"/>
        <w:spacing w:line="360" w:lineRule="auto"/>
        <w:ind w:firstLine="645"/>
        <w:rPr>
          <w:rFonts w:ascii="宋体" w:hAnsi="宋体" w:cs="宋体"/>
          <w:sz w:val="24"/>
        </w:rPr>
      </w:pPr>
      <w:r>
        <w:rPr>
          <w:rFonts w:ascii="宋体" w:hAnsi="宋体" w:cs="宋体" w:hint="eastAsia"/>
          <w:sz w:val="24"/>
        </w:rPr>
        <w:t>6、法律、行政法规规定的其他条件；</w:t>
      </w:r>
    </w:p>
    <w:p w:rsidR="00D70AB5" w:rsidRDefault="008F1F5D">
      <w:pPr>
        <w:snapToGrid w:val="0"/>
        <w:spacing w:line="360" w:lineRule="auto"/>
        <w:ind w:firstLine="645"/>
        <w:rPr>
          <w:rFonts w:ascii="宋体" w:hAnsi="宋体" w:cs="宋体"/>
          <w:sz w:val="24"/>
        </w:rPr>
      </w:pPr>
      <w:r>
        <w:rPr>
          <w:rFonts w:ascii="宋体" w:hAnsi="宋体" w:cs="宋体" w:hint="eastAsia"/>
          <w:sz w:val="24"/>
        </w:rPr>
        <w:t>二、《中华人民共和国政府采购法实施条例》第十八条规定：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D70AB5" w:rsidRDefault="008F1F5D">
      <w:pPr>
        <w:snapToGrid w:val="0"/>
        <w:spacing w:line="360" w:lineRule="auto"/>
        <w:ind w:firstLine="645"/>
        <w:rPr>
          <w:rFonts w:ascii="宋体" w:hAnsi="宋体" w:cs="宋体"/>
          <w:sz w:val="24"/>
        </w:rPr>
      </w:pPr>
      <w:r>
        <w:rPr>
          <w:rFonts w:ascii="宋体" w:hAnsi="宋体" w:cs="宋体" w:hint="eastAsia"/>
          <w:sz w:val="24"/>
        </w:rPr>
        <w:t>三、在投标截止时间前，供应商未被列入失信被执行人、重大税收违法案件当事人名单和政府采购严重违法失信行为记录名单。</w:t>
      </w:r>
    </w:p>
    <w:p w:rsidR="00D70AB5" w:rsidRDefault="008F1F5D">
      <w:pPr>
        <w:snapToGrid w:val="0"/>
        <w:spacing w:line="360" w:lineRule="auto"/>
        <w:ind w:firstLine="645"/>
        <w:rPr>
          <w:rFonts w:ascii="宋体" w:hAnsi="宋体" w:cs="宋体"/>
          <w:sz w:val="24"/>
        </w:rPr>
      </w:pPr>
      <w:r>
        <w:rPr>
          <w:rFonts w:ascii="宋体" w:hAnsi="宋体" w:cs="宋体" w:hint="eastAsia"/>
          <w:sz w:val="24"/>
        </w:rPr>
        <w:t>四、我单位对项目进行独立投标，未联合体投标。</w:t>
      </w:r>
    </w:p>
    <w:p w:rsidR="00D70AB5" w:rsidRDefault="00D70AB5">
      <w:pPr>
        <w:pStyle w:val="ad"/>
        <w:widowControl w:val="0"/>
        <w:tabs>
          <w:tab w:val="left" w:pos="939"/>
        </w:tabs>
        <w:snapToGrid w:val="0"/>
        <w:spacing w:before="0" w:beforeAutospacing="0" w:after="0" w:afterAutospacing="0" w:line="360" w:lineRule="auto"/>
        <w:ind w:leftChars="150" w:left="773" w:hangingChars="191" w:hanging="458"/>
        <w:jc w:val="both"/>
        <w:rPr>
          <w:rFonts w:cs="宋体"/>
          <w:szCs w:val="24"/>
        </w:rPr>
      </w:pPr>
    </w:p>
    <w:p w:rsidR="00D70AB5" w:rsidRDefault="008F1F5D">
      <w:pPr>
        <w:spacing w:line="360" w:lineRule="auto"/>
        <w:ind w:firstLineChars="1600" w:firstLine="3840"/>
        <w:rPr>
          <w:rFonts w:ascii="宋体" w:hAnsi="宋体" w:cs="宋体"/>
          <w:sz w:val="24"/>
          <w:szCs w:val="24"/>
        </w:rPr>
      </w:pPr>
      <w:r>
        <w:rPr>
          <w:rFonts w:ascii="宋体" w:hAnsi="宋体" w:cs="宋体" w:hint="eastAsia"/>
          <w:sz w:val="24"/>
          <w:szCs w:val="24"/>
        </w:rPr>
        <w:t>投标供应商盖章：</w:t>
      </w:r>
      <w:r>
        <w:rPr>
          <w:rFonts w:ascii="宋体" w:hAnsi="宋体" w:cs="宋体" w:hint="eastAsia"/>
          <w:sz w:val="24"/>
          <w:szCs w:val="24"/>
          <w:u w:val="single"/>
        </w:rPr>
        <w:t xml:space="preserve">   （公章）</w:t>
      </w:r>
      <w:r>
        <w:rPr>
          <w:rFonts w:ascii="宋体" w:hAnsi="宋体" w:cs="宋体" w:hint="eastAsia"/>
          <w:sz w:val="24"/>
          <w:szCs w:val="24"/>
        </w:rPr>
        <w:t xml:space="preserve"> </w:t>
      </w:r>
    </w:p>
    <w:p w:rsidR="00D70AB5" w:rsidRDefault="008F1F5D">
      <w:pPr>
        <w:spacing w:line="360" w:lineRule="auto"/>
        <w:rPr>
          <w:rFonts w:ascii="宋体" w:hAnsi="宋体" w:cs="宋体"/>
          <w:sz w:val="24"/>
          <w:szCs w:val="24"/>
        </w:rPr>
      </w:pPr>
      <w:r>
        <w:rPr>
          <w:rFonts w:ascii="宋体" w:hAnsi="宋体" w:cs="宋体" w:hint="eastAsia"/>
          <w:sz w:val="24"/>
          <w:szCs w:val="24"/>
        </w:rPr>
        <w:t xml:space="preserve">                      法定代表人</w:t>
      </w:r>
      <w:r>
        <w:rPr>
          <w:rFonts w:ascii="宋体" w:hAnsi="宋体" w:cs="宋体" w:hint="eastAsia"/>
          <w:spacing w:val="20"/>
          <w:sz w:val="24"/>
          <w:szCs w:val="24"/>
        </w:rPr>
        <w:t>或授权代表</w:t>
      </w:r>
      <w:r>
        <w:rPr>
          <w:rFonts w:ascii="宋体" w:hAnsi="宋体" w:cs="宋体" w:hint="eastAsia"/>
          <w:sz w:val="24"/>
          <w:szCs w:val="24"/>
        </w:rPr>
        <w:t>签字（或盖章）：</w:t>
      </w:r>
      <w:r>
        <w:rPr>
          <w:rFonts w:ascii="宋体" w:hAnsi="宋体" w:cs="宋体" w:hint="eastAsia"/>
          <w:sz w:val="24"/>
          <w:szCs w:val="24"/>
          <w:u w:val="single"/>
        </w:rPr>
        <w:t xml:space="preserve">     </w:t>
      </w:r>
    </w:p>
    <w:p w:rsidR="00D70AB5" w:rsidRDefault="008F1F5D">
      <w:pPr>
        <w:snapToGrid w:val="0"/>
        <w:spacing w:line="360" w:lineRule="auto"/>
        <w:ind w:firstLineChars="1850" w:firstLine="444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D70AB5" w:rsidRDefault="00D70AB5">
      <w:pPr>
        <w:snapToGrid w:val="0"/>
        <w:spacing w:line="360" w:lineRule="auto"/>
        <w:ind w:firstLineChars="1850" w:firstLine="4440"/>
        <w:rPr>
          <w:rFonts w:ascii="宋体" w:hAnsi="宋体" w:cs="宋体"/>
          <w:sz w:val="24"/>
          <w:szCs w:val="24"/>
        </w:rPr>
      </w:pPr>
    </w:p>
    <w:p w:rsidR="00D70AB5" w:rsidRDefault="00D70AB5">
      <w:pPr>
        <w:snapToGrid w:val="0"/>
        <w:spacing w:line="360" w:lineRule="auto"/>
        <w:ind w:firstLineChars="1850" w:firstLine="4440"/>
        <w:rPr>
          <w:rFonts w:ascii="宋体" w:hAnsi="宋体" w:cs="宋体"/>
          <w:sz w:val="24"/>
          <w:szCs w:val="24"/>
        </w:rPr>
      </w:pPr>
    </w:p>
    <w:p w:rsidR="00D70AB5" w:rsidRDefault="00D70AB5">
      <w:pPr>
        <w:snapToGrid w:val="0"/>
        <w:spacing w:line="360" w:lineRule="auto"/>
        <w:ind w:firstLineChars="1850" w:firstLine="4440"/>
        <w:rPr>
          <w:rFonts w:ascii="宋体" w:hAnsi="宋体" w:cs="宋体"/>
          <w:sz w:val="24"/>
          <w:szCs w:val="24"/>
        </w:rPr>
      </w:pPr>
    </w:p>
    <w:p w:rsidR="00D70AB5" w:rsidRDefault="008F1F5D">
      <w:pPr>
        <w:spacing w:line="480" w:lineRule="auto"/>
        <w:jc w:val="left"/>
        <w:rPr>
          <w:rFonts w:ascii="宋体" w:hAnsi="宋体" w:cs="宋体"/>
          <w:bCs/>
          <w:szCs w:val="21"/>
        </w:rPr>
      </w:pPr>
      <w:r>
        <w:rPr>
          <w:rFonts w:ascii="宋体" w:hAnsi="宋体" w:cs="宋体" w:hint="eastAsia"/>
          <w:bCs/>
          <w:szCs w:val="21"/>
        </w:rPr>
        <w:t xml:space="preserve">附件三 </w:t>
      </w:r>
    </w:p>
    <w:p w:rsidR="00D70AB5" w:rsidRDefault="008F1F5D">
      <w:pPr>
        <w:adjustRightInd w:val="0"/>
        <w:snapToGrid w:val="0"/>
        <w:spacing w:line="360" w:lineRule="auto"/>
        <w:jc w:val="center"/>
        <w:rPr>
          <w:rFonts w:ascii="宋体" w:hAnsi="宋体" w:cs="宋体"/>
          <w:szCs w:val="21"/>
        </w:rPr>
      </w:pPr>
      <w:r>
        <w:rPr>
          <w:rFonts w:ascii="宋体" w:hAnsi="宋体" w:cs="宋体" w:hint="eastAsia"/>
          <w:szCs w:val="21"/>
        </w:rPr>
        <w:t>供应商具有良好的商业信誉和健全的财务会计制度声明函</w:t>
      </w:r>
    </w:p>
    <w:p w:rsidR="00D70AB5" w:rsidRDefault="008F1F5D">
      <w:pPr>
        <w:adjustRightInd w:val="0"/>
        <w:snapToGrid w:val="0"/>
        <w:spacing w:line="360" w:lineRule="auto"/>
        <w:rPr>
          <w:rFonts w:ascii="宋体" w:hAnsi="宋体" w:cs="宋体"/>
          <w:sz w:val="22"/>
          <w:szCs w:val="21"/>
        </w:rPr>
      </w:pPr>
      <w:r>
        <w:rPr>
          <w:rFonts w:ascii="宋体" w:hAnsi="宋体" w:cs="宋体" w:hint="eastAsia"/>
          <w:sz w:val="22"/>
          <w:szCs w:val="21"/>
        </w:rPr>
        <w:t>致</w:t>
      </w:r>
      <w:r>
        <w:rPr>
          <w:rFonts w:ascii="宋体" w:hAnsi="宋体" w:cs="宋体" w:hint="eastAsia"/>
          <w:sz w:val="22"/>
          <w:szCs w:val="21"/>
          <w:u w:val="single"/>
        </w:rPr>
        <w:t xml:space="preserve">  </w:t>
      </w:r>
      <w:r>
        <w:rPr>
          <w:rFonts w:ascii="宋体" w:hAnsi="宋体" w:cs="宋体" w:hint="eastAsia"/>
          <w:kern w:val="0"/>
          <w:sz w:val="22"/>
          <w:szCs w:val="21"/>
          <w:u w:val="single"/>
        </w:rPr>
        <w:t>慈溪</w:t>
      </w:r>
      <w:proofErr w:type="gramStart"/>
      <w:r>
        <w:rPr>
          <w:rFonts w:ascii="宋体" w:hAnsi="宋体" w:cs="宋体" w:hint="eastAsia"/>
          <w:kern w:val="0"/>
          <w:sz w:val="22"/>
          <w:szCs w:val="21"/>
          <w:u w:val="single"/>
        </w:rPr>
        <w:t>市周巷镇</w:t>
      </w:r>
      <w:proofErr w:type="gramEnd"/>
      <w:r>
        <w:rPr>
          <w:rFonts w:ascii="宋体" w:hAnsi="宋体" w:cs="宋体" w:hint="eastAsia"/>
          <w:kern w:val="0"/>
          <w:sz w:val="22"/>
          <w:szCs w:val="21"/>
          <w:u w:val="single"/>
        </w:rPr>
        <w:t xml:space="preserve">天元小学    </w:t>
      </w:r>
      <w:r>
        <w:rPr>
          <w:rFonts w:ascii="宋体" w:hAnsi="宋体" w:cs="宋体" w:hint="eastAsia"/>
          <w:sz w:val="22"/>
          <w:szCs w:val="21"/>
          <w:u w:val="single"/>
        </w:rPr>
        <w:t xml:space="preserve"> </w:t>
      </w:r>
      <w:r>
        <w:rPr>
          <w:rFonts w:ascii="宋体" w:hAnsi="宋体" w:cs="宋体" w:hint="eastAsia"/>
          <w:sz w:val="22"/>
          <w:szCs w:val="21"/>
        </w:rPr>
        <w:t>：</w:t>
      </w:r>
    </w:p>
    <w:p w:rsidR="00D70AB5" w:rsidRDefault="008F1F5D">
      <w:pPr>
        <w:adjustRightInd w:val="0"/>
        <w:snapToGrid w:val="0"/>
        <w:spacing w:line="360" w:lineRule="auto"/>
        <w:ind w:firstLineChars="200" w:firstLine="440"/>
        <w:jc w:val="left"/>
        <w:rPr>
          <w:rFonts w:ascii="宋体" w:hAnsi="宋体" w:cs="宋体"/>
          <w:sz w:val="22"/>
          <w:szCs w:val="21"/>
        </w:rPr>
      </w:pPr>
      <w:r>
        <w:rPr>
          <w:rFonts w:ascii="宋体" w:hAnsi="宋体" w:cs="宋体" w:hint="eastAsia"/>
          <w:sz w:val="22"/>
          <w:szCs w:val="21"/>
        </w:rPr>
        <w:t>本公司在参加</w:t>
      </w:r>
      <w:r>
        <w:rPr>
          <w:rFonts w:ascii="宋体" w:hAnsi="宋体" w:cs="宋体" w:hint="eastAsia"/>
          <w:kern w:val="0"/>
          <w:sz w:val="22"/>
          <w:szCs w:val="21"/>
        </w:rPr>
        <w:t>采购编号为</w:t>
      </w:r>
      <w:r>
        <w:rPr>
          <w:rFonts w:ascii="宋体" w:hAnsi="宋体" w:cs="宋体" w:hint="eastAsia"/>
          <w:kern w:val="0"/>
          <w:sz w:val="22"/>
          <w:szCs w:val="21"/>
          <w:u w:val="single"/>
        </w:rPr>
        <w:t xml:space="preserve">               </w:t>
      </w:r>
      <w:r>
        <w:rPr>
          <w:rFonts w:ascii="宋体" w:hAnsi="宋体" w:cs="宋体" w:hint="eastAsia"/>
          <w:kern w:val="0"/>
          <w:sz w:val="22"/>
          <w:szCs w:val="21"/>
        </w:rPr>
        <w:t>的</w:t>
      </w:r>
      <w:r>
        <w:rPr>
          <w:rFonts w:ascii="宋体" w:hAnsi="宋体" w:cs="宋体" w:hint="eastAsia"/>
          <w:kern w:val="0"/>
          <w:sz w:val="22"/>
          <w:szCs w:val="21"/>
          <w:u w:val="single"/>
        </w:rPr>
        <w:t>慈溪</w:t>
      </w:r>
      <w:proofErr w:type="gramStart"/>
      <w:r>
        <w:rPr>
          <w:rFonts w:ascii="宋体" w:hAnsi="宋体" w:cs="宋体" w:hint="eastAsia"/>
          <w:kern w:val="0"/>
          <w:sz w:val="22"/>
          <w:szCs w:val="21"/>
          <w:u w:val="single"/>
        </w:rPr>
        <w:t>市周巷镇</w:t>
      </w:r>
      <w:proofErr w:type="gramEnd"/>
      <w:r>
        <w:rPr>
          <w:rFonts w:ascii="宋体" w:hAnsi="宋体" w:cs="宋体" w:hint="eastAsia"/>
          <w:kern w:val="0"/>
          <w:sz w:val="22"/>
          <w:szCs w:val="21"/>
          <w:u w:val="single"/>
        </w:rPr>
        <w:t>天元小学LED一体机采购项目</w:t>
      </w:r>
      <w:r>
        <w:rPr>
          <w:rFonts w:ascii="宋体" w:hAnsi="宋体" w:cs="宋体" w:hint="eastAsia"/>
          <w:sz w:val="22"/>
          <w:szCs w:val="21"/>
        </w:rPr>
        <w:t>政府采购活动以前，在生产经营活动中始终做到遵纪守法，诚实守信，并具有良好的履约业绩；严格执行现行的财务会计管理制度，财务管理制度健全，帐</w:t>
      </w:r>
      <w:proofErr w:type="gramStart"/>
      <w:r>
        <w:rPr>
          <w:rFonts w:ascii="宋体" w:hAnsi="宋体" w:cs="宋体" w:hint="eastAsia"/>
          <w:sz w:val="22"/>
          <w:szCs w:val="21"/>
        </w:rPr>
        <w:t>务</w:t>
      </w:r>
      <w:proofErr w:type="gramEnd"/>
      <w:r>
        <w:rPr>
          <w:rFonts w:ascii="宋体" w:hAnsi="宋体" w:cs="宋体" w:hint="eastAsia"/>
          <w:sz w:val="22"/>
          <w:szCs w:val="21"/>
        </w:rPr>
        <w:t>清晰，能够按规定真实、全面地反映企业的生产经营活动。特此声明。</w:t>
      </w:r>
    </w:p>
    <w:p w:rsidR="00D70AB5" w:rsidRDefault="00D70AB5">
      <w:pPr>
        <w:adjustRightInd w:val="0"/>
        <w:snapToGrid w:val="0"/>
        <w:spacing w:line="360" w:lineRule="auto"/>
        <w:ind w:firstLineChars="200" w:firstLine="420"/>
        <w:jc w:val="left"/>
        <w:rPr>
          <w:rFonts w:ascii="宋体" w:hAnsi="宋体" w:cs="宋体"/>
          <w:szCs w:val="21"/>
        </w:rPr>
      </w:pPr>
    </w:p>
    <w:p w:rsidR="00D70AB5" w:rsidRDefault="008F1F5D">
      <w:pPr>
        <w:spacing w:line="360" w:lineRule="auto"/>
        <w:ind w:firstLineChars="1600" w:firstLine="3840"/>
        <w:rPr>
          <w:rFonts w:ascii="宋体" w:hAnsi="宋体" w:cs="宋体"/>
          <w:sz w:val="24"/>
          <w:szCs w:val="24"/>
        </w:rPr>
      </w:pPr>
      <w:r>
        <w:rPr>
          <w:rFonts w:ascii="宋体" w:hAnsi="宋体" w:cs="宋体" w:hint="eastAsia"/>
          <w:sz w:val="24"/>
          <w:szCs w:val="24"/>
        </w:rPr>
        <w:t>投标供应商盖章：</w:t>
      </w:r>
      <w:r>
        <w:rPr>
          <w:rFonts w:ascii="宋体" w:hAnsi="宋体" w:cs="宋体" w:hint="eastAsia"/>
          <w:sz w:val="24"/>
          <w:szCs w:val="24"/>
          <w:u w:val="single"/>
        </w:rPr>
        <w:t xml:space="preserve">   （公章）</w:t>
      </w:r>
      <w:r>
        <w:rPr>
          <w:rFonts w:ascii="宋体" w:hAnsi="宋体" w:cs="宋体" w:hint="eastAsia"/>
          <w:sz w:val="24"/>
          <w:szCs w:val="24"/>
        </w:rPr>
        <w:t xml:space="preserve"> </w:t>
      </w:r>
    </w:p>
    <w:p w:rsidR="00D70AB5" w:rsidRDefault="008F1F5D">
      <w:pPr>
        <w:spacing w:line="360" w:lineRule="auto"/>
        <w:rPr>
          <w:rFonts w:ascii="宋体" w:hAnsi="宋体" w:cs="宋体"/>
          <w:sz w:val="24"/>
          <w:szCs w:val="24"/>
        </w:rPr>
      </w:pPr>
      <w:r>
        <w:rPr>
          <w:rFonts w:ascii="宋体" w:hAnsi="宋体" w:cs="宋体" w:hint="eastAsia"/>
          <w:sz w:val="24"/>
          <w:szCs w:val="24"/>
        </w:rPr>
        <w:t xml:space="preserve">                      法定代表人</w:t>
      </w:r>
      <w:r>
        <w:rPr>
          <w:rFonts w:ascii="宋体" w:hAnsi="宋体" w:cs="宋体" w:hint="eastAsia"/>
          <w:spacing w:val="20"/>
          <w:sz w:val="24"/>
          <w:szCs w:val="24"/>
        </w:rPr>
        <w:t>或授权代表</w:t>
      </w:r>
      <w:r>
        <w:rPr>
          <w:rFonts w:ascii="宋体" w:hAnsi="宋体" w:cs="宋体" w:hint="eastAsia"/>
          <w:sz w:val="24"/>
          <w:szCs w:val="24"/>
        </w:rPr>
        <w:t>签字（或盖章）：</w:t>
      </w:r>
      <w:r>
        <w:rPr>
          <w:rFonts w:ascii="宋体" w:hAnsi="宋体" w:cs="宋体" w:hint="eastAsia"/>
          <w:sz w:val="24"/>
          <w:szCs w:val="24"/>
          <w:u w:val="single"/>
        </w:rPr>
        <w:t xml:space="preserve">     </w:t>
      </w:r>
    </w:p>
    <w:p w:rsidR="00D70AB5" w:rsidRDefault="008F1F5D">
      <w:pPr>
        <w:snapToGrid w:val="0"/>
        <w:spacing w:line="360" w:lineRule="auto"/>
        <w:ind w:firstLineChars="1850" w:firstLine="444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D70AB5" w:rsidRDefault="00D70AB5">
      <w:pPr>
        <w:spacing w:line="360" w:lineRule="auto"/>
        <w:ind w:left="170" w:firstLineChars="800" w:firstLine="1680"/>
        <w:jc w:val="right"/>
        <w:rPr>
          <w:rFonts w:ascii="宋体" w:hAnsi="宋体" w:cs="宋体"/>
          <w:szCs w:val="21"/>
        </w:rPr>
      </w:pPr>
    </w:p>
    <w:p w:rsidR="00D70AB5" w:rsidRDefault="00D70AB5">
      <w:pPr>
        <w:snapToGrid w:val="0"/>
        <w:spacing w:line="360" w:lineRule="auto"/>
        <w:ind w:firstLineChars="1850" w:firstLine="4440"/>
        <w:rPr>
          <w:rFonts w:ascii="宋体" w:hAnsi="宋体" w:cs="宋体"/>
          <w:sz w:val="24"/>
          <w:szCs w:val="24"/>
        </w:rPr>
      </w:pPr>
    </w:p>
    <w:p w:rsidR="00D70AB5" w:rsidRDefault="00D70AB5">
      <w:pPr>
        <w:spacing w:line="360" w:lineRule="auto"/>
        <w:rPr>
          <w:rFonts w:ascii="宋体" w:hAnsi="宋体" w:cs="宋体"/>
          <w:b/>
          <w:bCs/>
          <w:sz w:val="28"/>
        </w:rPr>
      </w:pPr>
    </w:p>
    <w:p w:rsidR="00D70AB5" w:rsidRDefault="00D70AB5">
      <w:pPr>
        <w:spacing w:line="360" w:lineRule="auto"/>
        <w:rPr>
          <w:rStyle w:val="1Char"/>
          <w:rFonts w:ascii="宋体" w:hAnsi="宋体" w:cs="宋体"/>
          <w:b w:val="0"/>
          <w:sz w:val="28"/>
          <w:szCs w:val="28"/>
        </w:rPr>
      </w:pPr>
    </w:p>
    <w:p w:rsidR="00D70AB5" w:rsidRDefault="00D70AB5">
      <w:pPr>
        <w:spacing w:line="360" w:lineRule="auto"/>
        <w:rPr>
          <w:rStyle w:val="1Char"/>
          <w:rFonts w:ascii="宋体" w:hAnsi="宋体" w:cs="宋体"/>
          <w:b w:val="0"/>
          <w:sz w:val="28"/>
          <w:szCs w:val="28"/>
        </w:rPr>
      </w:pPr>
    </w:p>
    <w:p w:rsidR="00D70AB5" w:rsidRDefault="00D70AB5">
      <w:pPr>
        <w:snapToGrid w:val="0"/>
        <w:spacing w:line="360" w:lineRule="auto"/>
        <w:rPr>
          <w:rStyle w:val="1Char"/>
          <w:rFonts w:ascii="宋体" w:hAnsi="宋体" w:cs="宋体"/>
          <w:spacing w:val="0"/>
          <w:sz w:val="28"/>
          <w:szCs w:val="28"/>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pStyle w:val="a0"/>
        <w:ind w:firstLine="420"/>
        <w:rPr>
          <w:lang w:val="en-US"/>
        </w:rPr>
      </w:pPr>
    </w:p>
    <w:p w:rsidR="007B71FE" w:rsidRDefault="007B71FE" w:rsidP="007B71FE">
      <w:pPr>
        <w:spacing w:line="400" w:lineRule="exact"/>
        <w:jc w:val="center"/>
        <w:rPr>
          <w:rFonts w:ascii="宋体" w:hAnsi="宋体" w:cs="宋体"/>
          <w:b/>
          <w:szCs w:val="21"/>
        </w:rPr>
      </w:pPr>
      <w:r>
        <w:rPr>
          <w:rFonts w:ascii="宋体" w:hAnsi="宋体" w:cs="宋体" w:hint="eastAsia"/>
          <w:b/>
          <w:szCs w:val="21"/>
        </w:rPr>
        <w:lastRenderedPageBreak/>
        <w:t>依法缴纳社会保障资金承诺书</w:t>
      </w:r>
    </w:p>
    <w:p w:rsidR="007B71FE" w:rsidRDefault="007B71FE" w:rsidP="007B71FE">
      <w:pPr>
        <w:spacing w:line="400" w:lineRule="exact"/>
        <w:jc w:val="center"/>
        <w:rPr>
          <w:rFonts w:ascii="宋体" w:hAnsi="宋体" w:cs="宋体"/>
          <w:b/>
          <w:szCs w:val="21"/>
        </w:rPr>
      </w:pPr>
    </w:p>
    <w:p w:rsidR="007B71FE" w:rsidRDefault="007B71FE" w:rsidP="007B71FE">
      <w:pPr>
        <w:pStyle w:val="ad"/>
        <w:spacing w:before="0" w:beforeAutospacing="0" w:after="0" w:afterAutospacing="0" w:line="400" w:lineRule="exact"/>
        <w:ind w:right="159"/>
        <w:jc w:val="both"/>
        <w:rPr>
          <w:rFonts w:cs="宋体"/>
          <w:sz w:val="21"/>
          <w:szCs w:val="21"/>
          <w:u w:val="single"/>
        </w:rPr>
      </w:pPr>
      <w:r>
        <w:rPr>
          <w:rFonts w:cs="宋体" w:hint="eastAsia"/>
          <w:sz w:val="21"/>
          <w:szCs w:val="21"/>
        </w:rPr>
        <w:t>致：</w:t>
      </w:r>
      <w:r>
        <w:rPr>
          <w:rFonts w:cs="宋体" w:hint="eastAsia"/>
          <w:szCs w:val="21"/>
          <w:u w:val="single"/>
        </w:rPr>
        <w:t xml:space="preserve">          </w:t>
      </w:r>
    </w:p>
    <w:p w:rsidR="007B71FE" w:rsidRDefault="007B71FE" w:rsidP="007B71FE">
      <w:pPr>
        <w:pStyle w:val="ad"/>
        <w:spacing w:before="0" w:beforeAutospacing="0" w:after="0" w:afterAutospacing="0" w:line="400" w:lineRule="exact"/>
        <w:ind w:right="159" w:firstLineChars="200" w:firstLine="420"/>
        <w:jc w:val="both"/>
        <w:rPr>
          <w:rFonts w:cs="宋体"/>
          <w:bCs/>
          <w:sz w:val="21"/>
          <w:szCs w:val="21"/>
        </w:rPr>
      </w:pPr>
      <w:r>
        <w:rPr>
          <w:rFonts w:cs="宋体" w:hint="eastAsia"/>
          <w:bCs/>
          <w:sz w:val="21"/>
          <w:szCs w:val="21"/>
        </w:rPr>
        <w:t>我单位近三年均依法缴纳了各项社会保障资金，没有欠缴、漏缴行为。</w:t>
      </w:r>
    </w:p>
    <w:p w:rsidR="007B71FE" w:rsidRDefault="007B71FE" w:rsidP="007B71FE">
      <w:pPr>
        <w:pStyle w:val="ad"/>
        <w:spacing w:before="0" w:beforeAutospacing="0" w:after="0" w:afterAutospacing="0" w:line="400" w:lineRule="exact"/>
        <w:ind w:right="159" w:firstLineChars="200" w:firstLine="420"/>
        <w:jc w:val="both"/>
        <w:rPr>
          <w:rFonts w:cs="宋体"/>
          <w:bCs/>
          <w:sz w:val="21"/>
          <w:szCs w:val="21"/>
        </w:rPr>
      </w:pPr>
      <w:r>
        <w:rPr>
          <w:rFonts w:cs="宋体" w:hint="eastAsia"/>
          <w:bCs/>
          <w:sz w:val="21"/>
          <w:szCs w:val="21"/>
        </w:rPr>
        <w:t>特此承诺。</w:t>
      </w:r>
    </w:p>
    <w:p w:rsidR="007B71FE" w:rsidRDefault="007B71FE" w:rsidP="007B71FE">
      <w:pPr>
        <w:pStyle w:val="ad"/>
        <w:spacing w:before="0" w:beforeAutospacing="0" w:after="0" w:afterAutospacing="0" w:line="400" w:lineRule="exact"/>
        <w:ind w:right="159" w:firstLine="660"/>
        <w:jc w:val="both"/>
        <w:rPr>
          <w:rFonts w:cs="宋体"/>
          <w:bCs/>
          <w:sz w:val="21"/>
          <w:szCs w:val="21"/>
        </w:rPr>
      </w:pPr>
    </w:p>
    <w:p w:rsidR="007B71FE" w:rsidRDefault="007B71FE" w:rsidP="007B71FE">
      <w:pPr>
        <w:pStyle w:val="ad"/>
        <w:spacing w:before="0" w:beforeAutospacing="0" w:after="0" w:afterAutospacing="0" w:line="400" w:lineRule="exact"/>
        <w:ind w:right="159" w:firstLine="660"/>
        <w:jc w:val="both"/>
        <w:rPr>
          <w:rFonts w:cs="宋体"/>
          <w:bCs/>
          <w:sz w:val="21"/>
          <w:szCs w:val="21"/>
        </w:rPr>
      </w:pPr>
    </w:p>
    <w:p w:rsidR="007B71FE" w:rsidRDefault="007B71FE" w:rsidP="007B71FE">
      <w:pPr>
        <w:pStyle w:val="ad"/>
        <w:spacing w:before="0" w:beforeAutospacing="0" w:after="0" w:afterAutospacing="0" w:line="400" w:lineRule="exact"/>
        <w:ind w:right="159" w:firstLine="660"/>
        <w:jc w:val="both"/>
        <w:rPr>
          <w:rFonts w:cs="宋体"/>
          <w:bCs/>
          <w:sz w:val="21"/>
          <w:szCs w:val="21"/>
        </w:rPr>
      </w:pPr>
    </w:p>
    <w:p w:rsidR="007B71FE" w:rsidRDefault="007B71FE" w:rsidP="007B71FE">
      <w:pPr>
        <w:spacing w:line="400" w:lineRule="exact"/>
        <w:rPr>
          <w:rFonts w:ascii="宋体" w:hAnsi="宋体" w:cs="宋体"/>
          <w:kern w:val="0"/>
          <w:szCs w:val="21"/>
        </w:rPr>
      </w:pPr>
      <w:r>
        <w:rPr>
          <w:rFonts w:ascii="宋体" w:hAnsi="宋体" w:cs="宋体" w:hint="eastAsia"/>
          <w:kern w:val="0"/>
          <w:szCs w:val="21"/>
        </w:rPr>
        <w:t>供应商：（盖单位公章）</w:t>
      </w:r>
    </w:p>
    <w:p w:rsidR="007B71FE" w:rsidRDefault="007B71FE" w:rsidP="007B71FE">
      <w:pPr>
        <w:spacing w:line="400" w:lineRule="exact"/>
        <w:rPr>
          <w:rFonts w:ascii="宋体" w:hAnsi="宋体" w:cs="宋体"/>
          <w:kern w:val="0"/>
          <w:szCs w:val="21"/>
        </w:rPr>
      </w:pPr>
      <w:r>
        <w:rPr>
          <w:rFonts w:ascii="宋体" w:hAnsi="宋体" w:cs="宋体" w:hint="eastAsia"/>
          <w:kern w:val="0"/>
          <w:szCs w:val="21"/>
        </w:rPr>
        <w:t xml:space="preserve">法定代表人或其委托代理人：（签字）    </w:t>
      </w:r>
    </w:p>
    <w:p w:rsidR="007B71FE" w:rsidRDefault="007B71FE" w:rsidP="007B71FE">
      <w:pPr>
        <w:spacing w:line="400" w:lineRule="exact"/>
        <w:ind w:right="840"/>
        <w:rPr>
          <w:rFonts w:ascii="宋体" w:hAnsi="宋体" w:cs="宋体"/>
          <w:szCs w:val="21"/>
        </w:rPr>
      </w:pPr>
      <w:r>
        <w:rPr>
          <w:rFonts w:ascii="宋体" w:hAnsi="宋体" w:cs="宋体" w:hint="eastAsia"/>
          <w:szCs w:val="21"/>
        </w:rPr>
        <w:t>日期：    年    月    日</w:t>
      </w:r>
    </w:p>
    <w:p w:rsidR="007B71FE" w:rsidRDefault="007B71FE" w:rsidP="007B71FE">
      <w:pPr>
        <w:pStyle w:val="ad"/>
        <w:spacing w:before="0" w:beforeAutospacing="0" w:after="0" w:afterAutospacing="0" w:line="400" w:lineRule="exact"/>
        <w:ind w:right="159" w:firstLine="660"/>
        <w:jc w:val="both"/>
        <w:rPr>
          <w:rFonts w:cs="宋体"/>
          <w:bCs/>
          <w:sz w:val="21"/>
          <w:szCs w:val="21"/>
        </w:rPr>
      </w:pPr>
    </w:p>
    <w:p w:rsidR="007B71FE" w:rsidRDefault="007B71FE" w:rsidP="007B71FE">
      <w:pPr>
        <w:pStyle w:val="ad"/>
        <w:spacing w:before="0" w:beforeAutospacing="0" w:after="0" w:afterAutospacing="0" w:line="400" w:lineRule="exact"/>
        <w:ind w:right="159" w:firstLine="660"/>
        <w:jc w:val="both"/>
        <w:rPr>
          <w:rFonts w:cs="宋体"/>
          <w:bCs/>
          <w:sz w:val="21"/>
          <w:szCs w:val="21"/>
        </w:rPr>
      </w:pPr>
    </w:p>
    <w:p w:rsidR="007B71FE" w:rsidRDefault="007B71FE" w:rsidP="007B71FE">
      <w:pPr>
        <w:pStyle w:val="ad"/>
        <w:spacing w:before="0" w:beforeAutospacing="0" w:after="0" w:afterAutospacing="0" w:line="400" w:lineRule="exact"/>
        <w:ind w:right="159" w:firstLine="660"/>
        <w:jc w:val="both"/>
        <w:rPr>
          <w:rFonts w:cs="宋体"/>
          <w:bCs/>
          <w:sz w:val="21"/>
          <w:szCs w:val="21"/>
        </w:rPr>
      </w:pPr>
    </w:p>
    <w:p w:rsidR="007B71FE" w:rsidRDefault="007B71FE" w:rsidP="007B71FE">
      <w:pPr>
        <w:pStyle w:val="ad"/>
        <w:spacing w:before="0" w:beforeAutospacing="0" w:after="0" w:afterAutospacing="0" w:line="400" w:lineRule="exact"/>
        <w:ind w:right="159" w:firstLine="660"/>
        <w:jc w:val="both"/>
        <w:rPr>
          <w:rFonts w:cs="宋体"/>
          <w:bCs/>
          <w:sz w:val="21"/>
          <w:szCs w:val="21"/>
        </w:rPr>
      </w:pPr>
    </w:p>
    <w:p w:rsidR="007B71FE" w:rsidRDefault="007B71FE" w:rsidP="007B71FE">
      <w:pPr>
        <w:pStyle w:val="ad"/>
        <w:spacing w:before="0" w:beforeAutospacing="0" w:after="0" w:afterAutospacing="0" w:line="400" w:lineRule="exact"/>
        <w:ind w:right="159" w:firstLine="660"/>
        <w:jc w:val="both"/>
        <w:rPr>
          <w:rFonts w:cs="宋体"/>
          <w:bCs/>
          <w:sz w:val="21"/>
          <w:szCs w:val="21"/>
        </w:rPr>
      </w:pPr>
    </w:p>
    <w:p w:rsidR="007B71FE" w:rsidRDefault="007B71FE" w:rsidP="007B71FE">
      <w:pPr>
        <w:pStyle w:val="ad"/>
        <w:spacing w:before="0" w:beforeAutospacing="0" w:after="0" w:afterAutospacing="0" w:line="400" w:lineRule="exact"/>
        <w:ind w:right="159" w:firstLine="660"/>
        <w:jc w:val="both"/>
        <w:rPr>
          <w:rFonts w:cs="宋体"/>
          <w:bCs/>
          <w:sz w:val="21"/>
          <w:szCs w:val="21"/>
        </w:rPr>
      </w:pPr>
    </w:p>
    <w:p w:rsidR="007B71FE" w:rsidRDefault="007B71FE" w:rsidP="007B71FE">
      <w:pPr>
        <w:pStyle w:val="ad"/>
        <w:spacing w:before="0" w:beforeAutospacing="0" w:after="0" w:afterAutospacing="0" w:line="400" w:lineRule="exact"/>
        <w:ind w:right="159" w:firstLine="660"/>
        <w:jc w:val="both"/>
        <w:rPr>
          <w:rFonts w:cs="宋体"/>
          <w:bCs/>
          <w:sz w:val="21"/>
          <w:szCs w:val="21"/>
        </w:rPr>
      </w:pPr>
    </w:p>
    <w:p w:rsidR="007B71FE" w:rsidRDefault="007B71FE" w:rsidP="007B71FE">
      <w:pPr>
        <w:spacing w:line="400" w:lineRule="exact"/>
        <w:ind w:firstLineChars="200" w:firstLine="422"/>
        <w:rPr>
          <w:rFonts w:ascii="宋体" w:hAnsi="宋体" w:cs="宋体"/>
          <w:b/>
          <w:sz w:val="24"/>
          <w:szCs w:val="24"/>
        </w:rPr>
      </w:pPr>
      <w:r>
        <w:rPr>
          <w:rFonts w:cs="宋体" w:hint="eastAsia"/>
          <w:b/>
          <w:bCs/>
          <w:szCs w:val="21"/>
        </w:rPr>
        <w:t>注</w:t>
      </w:r>
      <w:r>
        <w:rPr>
          <w:rFonts w:cs="宋体" w:hint="eastAsia"/>
          <w:b/>
          <w:bCs/>
          <w:szCs w:val="24"/>
        </w:rPr>
        <w:t>：</w:t>
      </w:r>
      <w:r>
        <w:rPr>
          <w:rFonts w:ascii="宋体" w:hAnsi="宋体" w:cs="宋体" w:hint="eastAsia"/>
          <w:b/>
          <w:bCs/>
          <w:sz w:val="24"/>
          <w:szCs w:val="24"/>
        </w:rPr>
        <w:t>供应</w:t>
      </w:r>
      <w:proofErr w:type="gramStart"/>
      <w:r>
        <w:rPr>
          <w:rFonts w:ascii="宋体" w:hAnsi="宋体" w:cs="宋体" w:hint="eastAsia"/>
          <w:b/>
          <w:bCs/>
          <w:sz w:val="24"/>
          <w:szCs w:val="24"/>
        </w:rPr>
        <w:t>商注册</w:t>
      </w:r>
      <w:proofErr w:type="gramEnd"/>
      <w:r>
        <w:rPr>
          <w:rFonts w:ascii="宋体" w:hAnsi="宋体" w:cs="宋体" w:hint="eastAsia"/>
          <w:b/>
          <w:bCs/>
          <w:sz w:val="24"/>
          <w:szCs w:val="24"/>
        </w:rPr>
        <w:t>成立不足三年的，应就单位成立至参加政府采购活动时段进行承诺。</w:t>
      </w:r>
    </w:p>
    <w:p w:rsidR="007B71FE" w:rsidRPr="007B71FE" w:rsidRDefault="007B71FE" w:rsidP="007B71FE">
      <w:pPr>
        <w:pStyle w:val="a0"/>
        <w:ind w:firstLine="420"/>
        <w:rPr>
          <w:lang w:val="en-US"/>
        </w:rPr>
      </w:pPr>
    </w:p>
    <w:p w:rsidR="007B71FE" w:rsidRDefault="007B71FE" w:rsidP="007B71FE">
      <w:pPr>
        <w:pStyle w:val="a0"/>
        <w:ind w:firstLine="420"/>
        <w:rPr>
          <w:lang w:val="en-US"/>
        </w:rPr>
      </w:pPr>
    </w:p>
    <w:p w:rsidR="007B71FE" w:rsidRPr="007B71FE" w:rsidRDefault="007B71FE" w:rsidP="007B71FE">
      <w:pPr>
        <w:pStyle w:val="a0"/>
        <w:ind w:firstLine="420"/>
        <w:rPr>
          <w:lang w:val="en-US"/>
        </w:rPr>
        <w:sectPr w:rsidR="007B71FE" w:rsidRPr="007B71FE">
          <w:headerReference w:type="default" r:id="rId17"/>
          <w:footerReference w:type="default" r:id="rId18"/>
          <w:pgSz w:w="11906" w:h="16838"/>
          <w:pgMar w:top="1701" w:right="1418" w:bottom="1134" w:left="1418" w:header="851" w:footer="992" w:gutter="0"/>
          <w:cols w:space="720"/>
          <w:docGrid w:linePitch="312"/>
        </w:sectPr>
      </w:pPr>
    </w:p>
    <w:p w:rsidR="00D70AB5" w:rsidRDefault="008F1F5D">
      <w:pPr>
        <w:spacing w:line="360" w:lineRule="auto"/>
        <w:rPr>
          <w:rFonts w:ascii="宋体" w:hAnsi="宋体" w:cs="宋体"/>
          <w:sz w:val="28"/>
        </w:rPr>
      </w:pPr>
      <w:r>
        <w:rPr>
          <w:rFonts w:ascii="宋体" w:hAnsi="宋体" w:cs="宋体" w:hint="eastAsia"/>
          <w:sz w:val="28"/>
        </w:rPr>
        <w:lastRenderedPageBreak/>
        <w:t>附件四</w:t>
      </w:r>
    </w:p>
    <w:p w:rsidR="00D70AB5" w:rsidRDefault="00D70AB5">
      <w:pPr>
        <w:spacing w:line="360" w:lineRule="auto"/>
        <w:ind w:firstLine="555"/>
        <w:rPr>
          <w:rFonts w:ascii="宋体" w:hAnsi="宋体" w:cs="宋体"/>
          <w:sz w:val="28"/>
        </w:rPr>
      </w:pPr>
    </w:p>
    <w:p w:rsidR="00D70AB5" w:rsidRDefault="008F1F5D">
      <w:pPr>
        <w:spacing w:line="360" w:lineRule="auto"/>
        <w:ind w:firstLine="555"/>
        <w:rPr>
          <w:rFonts w:ascii="宋体" w:hAnsi="宋体" w:cs="宋体"/>
          <w:b/>
          <w:sz w:val="28"/>
          <w:szCs w:val="32"/>
        </w:rPr>
      </w:pPr>
      <w:r>
        <w:rPr>
          <w:rFonts w:ascii="宋体" w:hAnsi="宋体" w:cs="宋体" w:hint="eastAsia"/>
          <w:sz w:val="28"/>
        </w:rPr>
        <w:t xml:space="preserve">                                     </w:t>
      </w:r>
      <w:r>
        <w:rPr>
          <w:rFonts w:ascii="宋体" w:hAnsi="宋体" w:cs="宋体" w:hint="eastAsia"/>
          <w:b/>
          <w:sz w:val="28"/>
          <w:szCs w:val="32"/>
        </w:rPr>
        <w:t>正（副）本</w:t>
      </w:r>
    </w:p>
    <w:p w:rsidR="00D70AB5" w:rsidRDefault="00D70AB5">
      <w:pPr>
        <w:spacing w:line="360" w:lineRule="auto"/>
        <w:rPr>
          <w:rFonts w:ascii="宋体" w:hAnsi="宋体" w:cs="宋体"/>
          <w:sz w:val="28"/>
          <w:szCs w:val="28"/>
        </w:rPr>
      </w:pPr>
    </w:p>
    <w:p w:rsidR="00D70AB5" w:rsidRDefault="008F1F5D">
      <w:pPr>
        <w:spacing w:line="360" w:lineRule="auto"/>
        <w:ind w:firstLineChars="746" w:firstLine="2097"/>
        <w:rPr>
          <w:rFonts w:ascii="宋体" w:hAnsi="宋体" w:cs="宋体"/>
          <w:b/>
          <w:sz w:val="28"/>
          <w:szCs w:val="32"/>
        </w:rPr>
      </w:pPr>
      <w:r>
        <w:rPr>
          <w:rFonts w:ascii="宋体" w:hAnsi="宋体" w:cs="宋体" w:hint="eastAsia"/>
          <w:b/>
          <w:sz w:val="28"/>
          <w:szCs w:val="32"/>
        </w:rPr>
        <w:t>慈溪</w:t>
      </w:r>
      <w:proofErr w:type="gramStart"/>
      <w:r>
        <w:rPr>
          <w:rFonts w:ascii="宋体" w:hAnsi="宋体" w:cs="宋体" w:hint="eastAsia"/>
          <w:b/>
          <w:sz w:val="28"/>
          <w:szCs w:val="32"/>
        </w:rPr>
        <w:t>市周巷镇</w:t>
      </w:r>
      <w:proofErr w:type="gramEnd"/>
      <w:r>
        <w:rPr>
          <w:rFonts w:ascii="宋体" w:hAnsi="宋体" w:cs="宋体" w:hint="eastAsia"/>
          <w:b/>
          <w:sz w:val="28"/>
          <w:szCs w:val="32"/>
        </w:rPr>
        <w:t>天元小学LED一体机采购项目</w:t>
      </w:r>
    </w:p>
    <w:p w:rsidR="00D70AB5" w:rsidRDefault="008F1F5D" w:rsidP="008F1F5D">
      <w:pPr>
        <w:spacing w:line="360" w:lineRule="auto"/>
        <w:ind w:firstLineChars="797" w:firstLine="2232"/>
        <w:rPr>
          <w:rFonts w:ascii="宋体" w:hAnsi="宋体" w:cs="宋体"/>
          <w:sz w:val="28"/>
          <w:szCs w:val="36"/>
        </w:rPr>
      </w:pPr>
      <w:r>
        <w:rPr>
          <w:rFonts w:ascii="宋体" w:hAnsi="宋体" w:cs="宋体" w:hint="eastAsia"/>
          <w:sz w:val="28"/>
          <w:szCs w:val="36"/>
        </w:rPr>
        <w:t xml:space="preserve">      招标编号：</w:t>
      </w:r>
      <w:r>
        <w:rPr>
          <w:rFonts w:ascii="宋体" w:hAnsi="宋体" w:cs="宋体" w:hint="eastAsia"/>
          <w:sz w:val="28"/>
          <w:szCs w:val="36"/>
          <w:u w:val="single"/>
        </w:rPr>
        <w:t xml:space="preserve">               </w:t>
      </w:r>
    </w:p>
    <w:p w:rsidR="00D70AB5" w:rsidRDefault="00D70AB5">
      <w:pPr>
        <w:rPr>
          <w:rFonts w:ascii="宋体" w:hAnsi="宋体" w:cs="宋体"/>
          <w:sz w:val="28"/>
          <w:szCs w:val="28"/>
        </w:rPr>
      </w:pPr>
    </w:p>
    <w:p w:rsidR="00D70AB5" w:rsidRDefault="008F1F5D">
      <w:pPr>
        <w:spacing w:line="360" w:lineRule="auto"/>
        <w:jc w:val="center"/>
        <w:rPr>
          <w:rFonts w:ascii="宋体" w:hAnsi="宋体" w:cs="宋体"/>
          <w:sz w:val="28"/>
          <w:szCs w:val="36"/>
        </w:rPr>
      </w:pPr>
      <w:r>
        <w:rPr>
          <w:rFonts w:ascii="宋体" w:hAnsi="宋体" w:cs="宋体" w:hint="eastAsia"/>
          <w:sz w:val="28"/>
          <w:szCs w:val="36"/>
        </w:rPr>
        <w:t>（商务技术文件）</w:t>
      </w:r>
    </w:p>
    <w:p w:rsidR="00D70AB5" w:rsidRDefault="00D70AB5">
      <w:pPr>
        <w:jc w:val="center"/>
        <w:rPr>
          <w:rFonts w:ascii="宋体" w:hAnsi="宋体" w:cs="宋体"/>
          <w:sz w:val="28"/>
          <w:szCs w:val="28"/>
        </w:rPr>
      </w:pP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投</w:t>
      </w: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标</w:t>
      </w: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文</w:t>
      </w: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件</w:t>
      </w:r>
    </w:p>
    <w:p w:rsidR="00D70AB5" w:rsidRDefault="00D70AB5">
      <w:pPr>
        <w:spacing w:line="360" w:lineRule="auto"/>
        <w:jc w:val="center"/>
        <w:rPr>
          <w:rFonts w:ascii="宋体" w:hAnsi="宋体" w:cs="宋体"/>
          <w:sz w:val="28"/>
          <w:szCs w:val="36"/>
        </w:rPr>
      </w:pPr>
    </w:p>
    <w:p w:rsidR="00D70AB5" w:rsidRDefault="00D70AB5">
      <w:pPr>
        <w:spacing w:line="360" w:lineRule="auto"/>
        <w:jc w:val="center"/>
        <w:rPr>
          <w:rFonts w:ascii="宋体" w:hAnsi="宋体" w:cs="宋体"/>
          <w:sz w:val="28"/>
          <w:szCs w:val="36"/>
        </w:rPr>
      </w:pPr>
    </w:p>
    <w:p w:rsidR="00D70AB5" w:rsidRDefault="008F1F5D">
      <w:pPr>
        <w:spacing w:line="360" w:lineRule="auto"/>
        <w:jc w:val="center"/>
        <w:rPr>
          <w:rFonts w:ascii="宋体" w:hAnsi="宋体" w:cs="宋体"/>
          <w:sz w:val="28"/>
          <w:szCs w:val="36"/>
        </w:rPr>
      </w:pPr>
      <w:r>
        <w:rPr>
          <w:rFonts w:ascii="宋体" w:hAnsi="宋体" w:cs="宋体" w:hint="eastAsia"/>
          <w:sz w:val="28"/>
          <w:szCs w:val="36"/>
        </w:rPr>
        <w:t>投标供应商全称：（加盖单位公章）</w:t>
      </w:r>
    </w:p>
    <w:p w:rsidR="00D70AB5" w:rsidRDefault="00D70AB5">
      <w:pPr>
        <w:pStyle w:val="a9"/>
        <w:ind w:leftChars="48" w:left="101" w:firstLineChars="800" w:firstLine="2240"/>
        <w:jc w:val="left"/>
        <w:rPr>
          <w:rFonts w:ascii="宋体" w:hAnsi="宋体" w:cs="宋体"/>
          <w:szCs w:val="28"/>
          <w:u w:val="single"/>
        </w:rPr>
      </w:pPr>
    </w:p>
    <w:p w:rsidR="00D70AB5" w:rsidRDefault="008F1F5D">
      <w:pPr>
        <w:pStyle w:val="a9"/>
        <w:spacing w:line="360" w:lineRule="auto"/>
        <w:ind w:leftChars="48" w:left="101" w:firstLineChars="800" w:firstLine="2240"/>
        <w:jc w:val="left"/>
        <w:rPr>
          <w:rFonts w:ascii="宋体" w:hAnsi="宋体" w:cs="宋体"/>
          <w:szCs w:val="36"/>
        </w:rPr>
      </w:pPr>
      <w:r>
        <w:rPr>
          <w:rFonts w:ascii="宋体" w:hAnsi="宋体" w:cs="宋体" w:hint="eastAsia"/>
        </w:rPr>
        <w:t xml:space="preserve">      年   月   日</w:t>
      </w:r>
    </w:p>
    <w:p w:rsidR="00D70AB5" w:rsidRDefault="00D70AB5">
      <w:pPr>
        <w:spacing w:line="360" w:lineRule="auto"/>
        <w:jc w:val="left"/>
        <w:rPr>
          <w:rFonts w:ascii="宋体" w:hAnsi="宋体" w:cs="宋体"/>
          <w:b/>
          <w:sz w:val="28"/>
          <w:szCs w:val="32"/>
        </w:rPr>
      </w:pPr>
    </w:p>
    <w:p w:rsidR="00D70AB5" w:rsidRDefault="00D70AB5">
      <w:pPr>
        <w:spacing w:line="360" w:lineRule="auto"/>
        <w:jc w:val="left"/>
        <w:rPr>
          <w:rFonts w:ascii="宋体" w:hAnsi="宋体" w:cs="宋体"/>
          <w:b/>
          <w:sz w:val="28"/>
          <w:szCs w:val="32"/>
        </w:rPr>
      </w:pPr>
    </w:p>
    <w:p w:rsidR="00D70AB5" w:rsidRDefault="00D70AB5">
      <w:pPr>
        <w:spacing w:line="360" w:lineRule="auto"/>
        <w:jc w:val="left"/>
        <w:rPr>
          <w:rFonts w:ascii="宋体" w:hAnsi="宋体" w:cs="宋体"/>
          <w:b/>
          <w:sz w:val="28"/>
          <w:szCs w:val="32"/>
        </w:rPr>
      </w:pPr>
    </w:p>
    <w:p w:rsidR="00D70AB5" w:rsidRDefault="00D70AB5">
      <w:pPr>
        <w:spacing w:line="360" w:lineRule="auto"/>
        <w:jc w:val="left"/>
        <w:rPr>
          <w:rFonts w:ascii="宋体" w:hAnsi="宋体" w:cs="宋体"/>
          <w:b/>
          <w:sz w:val="28"/>
          <w:szCs w:val="32"/>
        </w:rPr>
      </w:pPr>
    </w:p>
    <w:p w:rsidR="00D70AB5" w:rsidRDefault="00D70AB5">
      <w:pPr>
        <w:spacing w:line="360" w:lineRule="auto"/>
        <w:jc w:val="left"/>
        <w:rPr>
          <w:rFonts w:ascii="宋体" w:hAnsi="宋体" w:cs="宋体"/>
          <w:b/>
          <w:sz w:val="28"/>
          <w:szCs w:val="32"/>
        </w:rPr>
      </w:pPr>
    </w:p>
    <w:p w:rsidR="00D70AB5" w:rsidRDefault="00D70AB5">
      <w:pPr>
        <w:spacing w:line="360" w:lineRule="auto"/>
        <w:jc w:val="left"/>
        <w:rPr>
          <w:rFonts w:ascii="宋体" w:hAnsi="宋体" w:cs="宋体"/>
          <w:b/>
          <w:sz w:val="28"/>
          <w:szCs w:val="32"/>
        </w:rPr>
      </w:pPr>
    </w:p>
    <w:p w:rsidR="00D70AB5" w:rsidRDefault="00D70AB5">
      <w:pPr>
        <w:spacing w:line="360" w:lineRule="auto"/>
        <w:jc w:val="left"/>
        <w:rPr>
          <w:rFonts w:ascii="宋体" w:hAnsi="宋体" w:cs="宋体"/>
          <w:b/>
          <w:sz w:val="28"/>
          <w:szCs w:val="32"/>
        </w:rPr>
      </w:pPr>
    </w:p>
    <w:p w:rsidR="00D70AB5" w:rsidRDefault="00D70AB5">
      <w:pPr>
        <w:spacing w:line="360" w:lineRule="auto"/>
        <w:jc w:val="left"/>
        <w:rPr>
          <w:rFonts w:ascii="宋体" w:hAnsi="宋体" w:cs="宋体"/>
          <w:b/>
          <w:sz w:val="28"/>
          <w:szCs w:val="32"/>
        </w:rPr>
      </w:pPr>
    </w:p>
    <w:p w:rsidR="00D70AB5" w:rsidRDefault="008F1F5D">
      <w:pPr>
        <w:spacing w:line="360" w:lineRule="auto"/>
        <w:jc w:val="left"/>
        <w:rPr>
          <w:rFonts w:ascii="宋体" w:hAnsi="宋体" w:cs="宋体"/>
          <w:b/>
          <w:sz w:val="28"/>
          <w:szCs w:val="32"/>
        </w:rPr>
      </w:pPr>
      <w:r>
        <w:rPr>
          <w:rFonts w:ascii="宋体" w:hAnsi="宋体" w:cs="宋体" w:hint="eastAsia"/>
          <w:b/>
          <w:sz w:val="28"/>
          <w:szCs w:val="32"/>
        </w:rPr>
        <w:lastRenderedPageBreak/>
        <w:t>附件五</w:t>
      </w:r>
    </w:p>
    <w:p w:rsidR="00D70AB5" w:rsidRDefault="008F1F5D">
      <w:pPr>
        <w:spacing w:line="360" w:lineRule="auto"/>
        <w:jc w:val="center"/>
        <w:rPr>
          <w:rFonts w:ascii="宋体" w:hAnsi="宋体" w:cs="宋体"/>
          <w:b/>
          <w:sz w:val="28"/>
          <w:szCs w:val="28"/>
        </w:rPr>
      </w:pPr>
      <w:r>
        <w:rPr>
          <w:rFonts w:ascii="宋体" w:hAnsi="宋体" w:cs="宋体" w:hint="eastAsia"/>
          <w:b/>
          <w:sz w:val="28"/>
          <w:szCs w:val="32"/>
        </w:rPr>
        <w:t>投 标 书</w:t>
      </w:r>
    </w:p>
    <w:p w:rsidR="00D70AB5" w:rsidRDefault="008F1F5D">
      <w:pPr>
        <w:spacing w:line="360" w:lineRule="auto"/>
        <w:rPr>
          <w:rFonts w:ascii="宋体" w:hAnsi="宋体" w:cs="宋体"/>
          <w:sz w:val="24"/>
          <w:szCs w:val="24"/>
        </w:rPr>
      </w:pPr>
      <w:r>
        <w:rPr>
          <w:rFonts w:ascii="宋体" w:hAnsi="宋体" w:cs="宋体" w:hint="eastAsia"/>
          <w:sz w:val="24"/>
          <w:szCs w:val="24"/>
        </w:rPr>
        <w:t>致：（招标方）</w:t>
      </w:r>
    </w:p>
    <w:p w:rsidR="00D70AB5" w:rsidRDefault="008F1F5D">
      <w:pPr>
        <w:spacing w:line="360" w:lineRule="auto"/>
        <w:ind w:firstLineChars="250" w:firstLine="600"/>
        <w:rPr>
          <w:rFonts w:ascii="宋体" w:hAnsi="宋体" w:cs="宋体"/>
          <w:b/>
          <w:sz w:val="28"/>
          <w:szCs w:val="32"/>
        </w:rPr>
      </w:pPr>
      <w:r>
        <w:rPr>
          <w:rFonts w:ascii="宋体" w:hAnsi="宋体" w:cs="宋体" w:hint="eastAsia"/>
          <w:sz w:val="24"/>
          <w:szCs w:val="24"/>
          <w:u w:val="single"/>
        </w:rPr>
        <w:t xml:space="preserve">(投标供应商全称)　</w:t>
      </w:r>
      <w:r>
        <w:rPr>
          <w:rFonts w:ascii="宋体" w:hAnsi="宋体" w:cs="宋体" w:hint="eastAsia"/>
          <w:sz w:val="24"/>
          <w:szCs w:val="24"/>
        </w:rPr>
        <w:t>授权</w:t>
      </w:r>
      <w:r>
        <w:rPr>
          <w:rFonts w:ascii="宋体" w:hAnsi="宋体" w:cs="宋体" w:hint="eastAsia"/>
          <w:sz w:val="24"/>
          <w:szCs w:val="24"/>
          <w:u w:val="single"/>
        </w:rPr>
        <w:t xml:space="preserve">  （全名、职务）  </w:t>
      </w:r>
      <w:r>
        <w:rPr>
          <w:rFonts w:ascii="宋体" w:hAnsi="宋体" w:cs="宋体" w:hint="eastAsia"/>
          <w:sz w:val="24"/>
          <w:szCs w:val="24"/>
        </w:rPr>
        <w:t>为全权代表，参加贵方组织的</w:t>
      </w:r>
      <w:r>
        <w:rPr>
          <w:rFonts w:ascii="宋体" w:hAnsi="宋体" w:cs="宋体" w:hint="eastAsia"/>
          <w:sz w:val="24"/>
          <w:szCs w:val="24"/>
          <w:u w:val="single"/>
        </w:rPr>
        <w:t>慈溪</w:t>
      </w:r>
      <w:proofErr w:type="gramStart"/>
      <w:r>
        <w:rPr>
          <w:rFonts w:ascii="宋体" w:hAnsi="宋体" w:cs="宋体" w:hint="eastAsia"/>
          <w:sz w:val="24"/>
          <w:szCs w:val="24"/>
          <w:u w:val="single"/>
        </w:rPr>
        <w:t>市周巷镇</w:t>
      </w:r>
      <w:proofErr w:type="gramEnd"/>
      <w:r>
        <w:rPr>
          <w:rFonts w:ascii="宋体" w:hAnsi="宋体" w:cs="宋体" w:hint="eastAsia"/>
          <w:sz w:val="24"/>
          <w:szCs w:val="24"/>
          <w:u w:val="single"/>
        </w:rPr>
        <w:t>天元小学LED一体机采购项目</w:t>
      </w:r>
      <w:r>
        <w:rPr>
          <w:rFonts w:ascii="宋体" w:hAnsi="宋体" w:cs="宋体" w:hint="eastAsia"/>
          <w:sz w:val="24"/>
          <w:szCs w:val="24"/>
        </w:rPr>
        <w:t>（项目编号：</w:t>
      </w:r>
      <w:r>
        <w:rPr>
          <w:rFonts w:ascii="宋体" w:hAnsi="宋体" w:cs="宋体" w:hint="eastAsia"/>
          <w:sz w:val="24"/>
          <w:szCs w:val="24"/>
          <w:u w:val="single"/>
        </w:rPr>
        <w:t xml:space="preserve">         </w:t>
      </w:r>
      <w:r>
        <w:rPr>
          <w:rFonts w:ascii="宋体" w:hAnsi="宋体" w:cs="宋体" w:hint="eastAsia"/>
          <w:sz w:val="24"/>
          <w:szCs w:val="24"/>
        </w:rPr>
        <w:t>）招标活动并投标，为便于贵方公正、</w:t>
      </w:r>
      <w:proofErr w:type="gramStart"/>
      <w:r>
        <w:rPr>
          <w:rFonts w:ascii="宋体" w:hAnsi="宋体" w:cs="宋体" w:hint="eastAsia"/>
          <w:sz w:val="24"/>
          <w:szCs w:val="24"/>
        </w:rPr>
        <w:t>择优地</w:t>
      </w:r>
      <w:proofErr w:type="gramEnd"/>
      <w:r>
        <w:rPr>
          <w:rFonts w:ascii="宋体" w:hAnsi="宋体" w:cs="宋体" w:hint="eastAsia"/>
          <w:sz w:val="24"/>
          <w:szCs w:val="24"/>
        </w:rPr>
        <w:t>确定中标供应商及其投标产品和服务，我方就本次投标有关事项郑重声明如下：</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1、我方向贵方提交的所有投标文件、资料都是准确的和真实的。</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2、若中标，投标供应商将按招标文件规定履行合同责任和义务。</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3、我方不是采购人的附属机构；在获知本项目采购信息后，与招标方聘请的为此项目提供咨询服务的公司及其附属机构没有任何联系。</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4、我方符合招标方提出的资格要求。</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5、投标文件自有效期为开标之日起</w:t>
      </w:r>
      <w:r>
        <w:rPr>
          <w:rFonts w:ascii="宋体" w:hAnsi="宋体" w:cs="宋体" w:hint="eastAsia"/>
          <w:sz w:val="24"/>
          <w:szCs w:val="24"/>
          <w:u w:val="single"/>
        </w:rPr>
        <w:t xml:space="preserve">   90 </w:t>
      </w:r>
      <w:proofErr w:type="gramStart"/>
      <w:r>
        <w:rPr>
          <w:rFonts w:ascii="宋体" w:hAnsi="宋体" w:cs="宋体" w:hint="eastAsia"/>
          <w:sz w:val="24"/>
          <w:szCs w:val="24"/>
        </w:rPr>
        <w:t>个</w:t>
      </w:r>
      <w:proofErr w:type="gramEnd"/>
      <w:r>
        <w:rPr>
          <w:rFonts w:ascii="宋体" w:hAnsi="宋体" w:cs="宋体" w:hint="eastAsia"/>
          <w:sz w:val="24"/>
          <w:szCs w:val="24"/>
        </w:rPr>
        <w:t>工作日。</w:t>
      </w:r>
    </w:p>
    <w:p w:rsidR="00D70AB5" w:rsidRDefault="008F1F5D">
      <w:pPr>
        <w:snapToGrid w:val="0"/>
        <w:spacing w:line="360" w:lineRule="auto"/>
        <w:ind w:firstLineChars="200" w:firstLine="480"/>
        <w:rPr>
          <w:rFonts w:ascii="宋体" w:hAnsi="宋体" w:cs="宋体"/>
          <w:sz w:val="24"/>
          <w:szCs w:val="24"/>
        </w:rPr>
      </w:pPr>
      <w:r>
        <w:rPr>
          <w:rFonts w:ascii="宋体" w:hAnsi="宋体" w:cs="宋体" w:hint="eastAsia"/>
          <w:sz w:val="24"/>
          <w:szCs w:val="24"/>
        </w:rPr>
        <w:t>6、以上事项如有虚假或隐瞒，我方愿意承担一切后果，并不再寻求任何旨在减轻或免除法律责任的辩解。</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7、我方与本投标有关的一切正式来往通讯请寄：</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 xml:space="preserve">                    </w:t>
      </w:r>
      <w:r>
        <w:rPr>
          <w:rFonts w:ascii="宋体" w:hAnsi="宋体" w:cs="宋体" w:hint="eastAsia"/>
          <w:sz w:val="24"/>
          <w:szCs w:val="24"/>
        </w:rPr>
        <w:t>邮编：</w:t>
      </w:r>
      <w:r>
        <w:rPr>
          <w:rFonts w:ascii="宋体" w:hAnsi="宋体" w:cs="宋体" w:hint="eastAsia"/>
          <w:sz w:val="24"/>
          <w:szCs w:val="24"/>
          <w:u w:val="single"/>
        </w:rPr>
        <w:t xml:space="preserve">                 </w:t>
      </w:r>
    </w:p>
    <w:p w:rsidR="00D70AB5" w:rsidRDefault="008F1F5D">
      <w:pPr>
        <w:spacing w:line="360" w:lineRule="auto"/>
        <w:ind w:firstLineChars="200" w:firstLine="480"/>
        <w:jc w:val="left"/>
        <w:rPr>
          <w:rFonts w:ascii="宋体" w:hAnsi="宋体" w:cs="宋体"/>
          <w:sz w:val="24"/>
          <w:szCs w:val="24"/>
        </w:rPr>
      </w:pPr>
      <w:r>
        <w:rPr>
          <w:rFonts w:ascii="宋体" w:hAnsi="宋体" w:cs="宋体" w:hint="eastAsia"/>
          <w:sz w:val="24"/>
          <w:szCs w:val="24"/>
        </w:rPr>
        <w:t>电话：</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r>
        <w:rPr>
          <w:rFonts w:ascii="宋体" w:hAnsi="宋体" w:cs="宋体" w:hint="eastAsia"/>
          <w:sz w:val="24"/>
          <w:szCs w:val="24"/>
        </w:rPr>
        <w:t xml:space="preserve"> </w:t>
      </w:r>
    </w:p>
    <w:p w:rsidR="00D70AB5" w:rsidRDefault="00D70AB5">
      <w:pPr>
        <w:spacing w:line="360" w:lineRule="auto"/>
        <w:ind w:left="540" w:firstLine="30"/>
        <w:jc w:val="left"/>
        <w:rPr>
          <w:rFonts w:ascii="宋体" w:hAnsi="宋体" w:cs="宋体"/>
          <w:sz w:val="24"/>
          <w:szCs w:val="24"/>
        </w:rPr>
      </w:pPr>
    </w:p>
    <w:p w:rsidR="00D70AB5" w:rsidRDefault="00D70AB5">
      <w:pPr>
        <w:spacing w:line="360" w:lineRule="auto"/>
        <w:ind w:left="540" w:firstLine="30"/>
        <w:jc w:val="left"/>
        <w:rPr>
          <w:rFonts w:ascii="宋体" w:hAnsi="宋体" w:cs="宋体"/>
          <w:sz w:val="24"/>
          <w:szCs w:val="24"/>
        </w:rPr>
      </w:pPr>
    </w:p>
    <w:p w:rsidR="00D70AB5" w:rsidRDefault="008F1F5D">
      <w:pPr>
        <w:spacing w:line="360" w:lineRule="auto"/>
        <w:ind w:firstLineChars="1600" w:firstLine="3840"/>
        <w:rPr>
          <w:rFonts w:ascii="宋体" w:hAnsi="宋体" w:cs="宋体"/>
          <w:sz w:val="24"/>
          <w:szCs w:val="24"/>
        </w:rPr>
      </w:pPr>
      <w:r>
        <w:rPr>
          <w:rFonts w:ascii="宋体" w:hAnsi="宋体" w:cs="宋体" w:hint="eastAsia"/>
          <w:sz w:val="24"/>
          <w:szCs w:val="24"/>
        </w:rPr>
        <w:t>投标供应商盖章：</w:t>
      </w:r>
      <w:r>
        <w:rPr>
          <w:rFonts w:ascii="宋体" w:hAnsi="宋体" w:cs="宋体" w:hint="eastAsia"/>
          <w:sz w:val="24"/>
          <w:szCs w:val="24"/>
          <w:u w:val="single"/>
        </w:rPr>
        <w:t xml:space="preserve">   （公章）</w:t>
      </w:r>
      <w:r>
        <w:rPr>
          <w:rFonts w:ascii="宋体" w:hAnsi="宋体" w:cs="宋体" w:hint="eastAsia"/>
          <w:sz w:val="24"/>
          <w:szCs w:val="24"/>
        </w:rPr>
        <w:t xml:space="preserve"> </w:t>
      </w:r>
    </w:p>
    <w:p w:rsidR="00D70AB5" w:rsidRDefault="008F1F5D">
      <w:pPr>
        <w:spacing w:line="360" w:lineRule="auto"/>
        <w:rPr>
          <w:rFonts w:ascii="宋体" w:hAnsi="宋体" w:cs="宋体"/>
          <w:sz w:val="24"/>
          <w:szCs w:val="24"/>
        </w:rPr>
      </w:pPr>
      <w:r>
        <w:rPr>
          <w:rFonts w:ascii="宋体" w:hAnsi="宋体" w:cs="宋体" w:hint="eastAsia"/>
          <w:sz w:val="24"/>
          <w:szCs w:val="24"/>
        </w:rPr>
        <w:t xml:space="preserve">                      法定代表人</w:t>
      </w:r>
      <w:r>
        <w:rPr>
          <w:rFonts w:ascii="宋体" w:hAnsi="宋体" w:cs="宋体" w:hint="eastAsia"/>
          <w:spacing w:val="20"/>
          <w:sz w:val="24"/>
          <w:szCs w:val="24"/>
        </w:rPr>
        <w:t>或授权代表</w:t>
      </w:r>
      <w:r>
        <w:rPr>
          <w:rFonts w:ascii="宋体" w:hAnsi="宋体" w:cs="宋体" w:hint="eastAsia"/>
          <w:sz w:val="24"/>
          <w:szCs w:val="24"/>
        </w:rPr>
        <w:t>签字（或盖章）：</w:t>
      </w:r>
      <w:r>
        <w:rPr>
          <w:rFonts w:ascii="宋体" w:hAnsi="宋体" w:cs="宋体" w:hint="eastAsia"/>
          <w:sz w:val="24"/>
          <w:szCs w:val="24"/>
          <w:u w:val="single"/>
        </w:rPr>
        <w:t xml:space="preserve">     </w:t>
      </w:r>
    </w:p>
    <w:p w:rsidR="00D70AB5" w:rsidRDefault="008F1F5D">
      <w:pPr>
        <w:snapToGrid w:val="0"/>
        <w:spacing w:line="360" w:lineRule="auto"/>
        <w:ind w:firstLineChars="1850" w:firstLine="444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D70AB5" w:rsidRDefault="00D70AB5">
      <w:pPr>
        <w:spacing w:line="360" w:lineRule="auto"/>
        <w:jc w:val="left"/>
        <w:rPr>
          <w:rFonts w:ascii="宋体" w:hAnsi="宋体" w:cs="宋体"/>
          <w:bCs/>
          <w:iCs/>
          <w:spacing w:val="20"/>
          <w:sz w:val="28"/>
          <w:szCs w:val="28"/>
        </w:rPr>
      </w:pPr>
    </w:p>
    <w:p w:rsidR="00D70AB5" w:rsidRDefault="00D70AB5">
      <w:pPr>
        <w:spacing w:line="360" w:lineRule="auto"/>
        <w:jc w:val="left"/>
        <w:rPr>
          <w:rFonts w:ascii="宋体" w:hAnsi="宋体" w:cs="宋体"/>
          <w:bCs/>
          <w:iCs/>
          <w:spacing w:val="20"/>
          <w:sz w:val="28"/>
          <w:szCs w:val="28"/>
        </w:rPr>
      </w:pPr>
    </w:p>
    <w:p w:rsidR="00D70AB5" w:rsidRDefault="00D70AB5">
      <w:pPr>
        <w:spacing w:line="360" w:lineRule="auto"/>
        <w:jc w:val="left"/>
        <w:rPr>
          <w:rFonts w:ascii="宋体" w:hAnsi="宋体" w:cs="宋体"/>
          <w:bCs/>
          <w:iCs/>
          <w:spacing w:val="20"/>
          <w:sz w:val="28"/>
          <w:szCs w:val="28"/>
        </w:rPr>
      </w:pPr>
    </w:p>
    <w:p w:rsidR="00D70AB5" w:rsidRDefault="00D70AB5">
      <w:pPr>
        <w:spacing w:line="360" w:lineRule="auto"/>
        <w:jc w:val="left"/>
        <w:rPr>
          <w:rFonts w:ascii="宋体" w:hAnsi="宋体" w:cs="宋体"/>
          <w:bCs/>
          <w:iCs/>
          <w:spacing w:val="20"/>
          <w:sz w:val="28"/>
          <w:szCs w:val="28"/>
        </w:rPr>
      </w:pPr>
    </w:p>
    <w:p w:rsidR="00D70AB5" w:rsidRDefault="00D70AB5">
      <w:pPr>
        <w:spacing w:line="360" w:lineRule="auto"/>
        <w:jc w:val="left"/>
        <w:rPr>
          <w:rFonts w:ascii="宋体" w:hAnsi="宋体" w:cs="宋体"/>
          <w:bCs/>
          <w:iCs/>
          <w:spacing w:val="20"/>
          <w:sz w:val="28"/>
          <w:szCs w:val="28"/>
        </w:rPr>
      </w:pPr>
    </w:p>
    <w:p w:rsidR="00D70AB5" w:rsidRDefault="008F1F5D">
      <w:pPr>
        <w:spacing w:line="360" w:lineRule="auto"/>
        <w:jc w:val="left"/>
        <w:rPr>
          <w:rFonts w:ascii="宋体" w:hAnsi="宋体" w:cs="宋体"/>
          <w:bCs/>
          <w:iCs/>
          <w:spacing w:val="20"/>
          <w:sz w:val="28"/>
          <w:szCs w:val="28"/>
        </w:rPr>
      </w:pPr>
      <w:r>
        <w:rPr>
          <w:rFonts w:ascii="宋体" w:hAnsi="宋体" w:cs="宋体" w:hint="eastAsia"/>
          <w:bCs/>
          <w:iCs/>
          <w:spacing w:val="20"/>
          <w:sz w:val="28"/>
          <w:szCs w:val="28"/>
        </w:rPr>
        <w:lastRenderedPageBreak/>
        <w:t>附件六</w:t>
      </w:r>
    </w:p>
    <w:p w:rsidR="00D70AB5" w:rsidRDefault="008F1F5D">
      <w:pPr>
        <w:spacing w:line="360" w:lineRule="auto"/>
        <w:jc w:val="center"/>
        <w:rPr>
          <w:rFonts w:ascii="宋体" w:hAnsi="宋体" w:cs="宋体"/>
          <w:b/>
          <w:spacing w:val="20"/>
          <w:sz w:val="32"/>
          <w:szCs w:val="32"/>
        </w:rPr>
      </w:pPr>
      <w:r>
        <w:rPr>
          <w:rFonts w:ascii="宋体" w:hAnsi="宋体" w:cs="宋体" w:hint="eastAsia"/>
          <w:b/>
          <w:spacing w:val="20"/>
          <w:sz w:val="32"/>
          <w:szCs w:val="32"/>
        </w:rPr>
        <w:t>法定代表人授权书</w:t>
      </w:r>
    </w:p>
    <w:p w:rsidR="00D70AB5" w:rsidRDefault="00D70AB5">
      <w:pPr>
        <w:spacing w:line="360" w:lineRule="auto"/>
        <w:ind w:leftChars="257" w:left="540" w:firstLineChars="608" w:firstLine="2197"/>
        <w:rPr>
          <w:rFonts w:ascii="宋体" w:hAnsi="宋体" w:cs="宋体"/>
          <w:b/>
          <w:sz w:val="36"/>
          <w:szCs w:val="36"/>
        </w:rPr>
      </w:pPr>
    </w:p>
    <w:p w:rsidR="00D70AB5" w:rsidRDefault="008F1F5D">
      <w:pPr>
        <w:spacing w:line="360" w:lineRule="auto"/>
        <w:rPr>
          <w:rFonts w:ascii="宋体" w:hAnsi="宋体" w:cs="宋体"/>
          <w:sz w:val="28"/>
          <w:szCs w:val="28"/>
        </w:rPr>
      </w:pPr>
      <w:r>
        <w:rPr>
          <w:rFonts w:ascii="宋体" w:hAnsi="宋体" w:cs="宋体" w:hint="eastAsia"/>
          <w:sz w:val="28"/>
          <w:szCs w:val="28"/>
        </w:rPr>
        <w:t>致：（招标方）</w:t>
      </w:r>
    </w:p>
    <w:p w:rsidR="00D70AB5" w:rsidRDefault="008F1F5D">
      <w:pPr>
        <w:spacing w:line="360" w:lineRule="auto"/>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u w:val="single"/>
        </w:rPr>
        <w:t xml:space="preserve"> （投标供应商全称）</w:t>
      </w:r>
      <w:r>
        <w:rPr>
          <w:rFonts w:ascii="宋体" w:hAnsi="宋体" w:cs="宋体" w:hint="eastAsia"/>
          <w:sz w:val="28"/>
          <w:szCs w:val="28"/>
        </w:rPr>
        <w:t>法定代表人</w:t>
      </w:r>
      <w:r>
        <w:rPr>
          <w:rFonts w:ascii="宋体" w:hAnsi="宋体" w:cs="宋体" w:hint="eastAsia"/>
          <w:sz w:val="28"/>
          <w:szCs w:val="28"/>
          <w:u w:val="single"/>
        </w:rPr>
        <w:t>（法定代表人姓名）</w:t>
      </w:r>
      <w:r>
        <w:rPr>
          <w:rFonts w:ascii="宋体" w:hAnsi="宋体" w:cs="宋体" w:hint="eastAsia"/>
          <w:sz w:val="28"/>
          <w:szCs w:val="28"/>
        </w:rPr>
        <w:t>授权</w:t>
      </w:r>
      <w:r>
        <w:rPr>
          <w:rFonts w:ascii="宋体" w:hAnsi="宋体" w:cs="宋体" w:hint="eastAsia"/>
          <w:sz w:val="28"/>
          <w:szCs w:val="28"/>
          <w:u w:val="single"/>
        </w:rPr>
        <w:t xml:space="preserve"> （授权代表姓名）</w:t>
      </w:r>
      <w:r>
        <w:rPr>
          <w:rFonts w:ascii="宋体" w:hAnsi="宋体" w:cs="宋体" w:hint="eastAsia"/>
          <w:sz w:val="28"/>
          <w:szCs w:val="28"/>
        </w:rPr>
        <w:t>为授权代表，参加</w:t>
      </w:r>
      <w:r>
        <w:rPr>
          <w:rFonts w:ascii="宋体" w:hAnsi="宋体" w:cs="宋体" w:hint="eastAsia"/>
          <w:sz w:val="28"/>
          <w:szCs w:val="28"/>
          <w:u w:val="single"/>
        </w:rPr>
        <w:t xml:space="preserve">  （招标方）  </w:t>
      </w:r>
      <w:r>
        <w:rPr>
          <w:rFonts w:ascii="宋体" w:hAnsi="宋体" w:cs="宋体" w:hint="eastAsia"/>
          <w:sz w:val="28"/>
          <w:szCs w:val="28"/>
        </w:rPr>
        <w:t>组织的</w:t>
      </w:r>
      <w:r>
        <w:rPr>
          <w:rFonts w:ascii="宋体" w:hAnsi="宋体" w:cs="宋体" w:hint="eastAsia"/>
          <w:sz w:val="28"/>
          <w:szCs w:val="28"/>
          <w:u w:val="single"/>
        </w:rPr>
        <w:t xml:space="preserve">             </w:t>
      </w:r>
      <w:r>
        <w:rPr>
          <w:rFonts w:ascii="宋体" w:hAnsi="宋体" w:cs="宋体" w:hint="eastAsia"/>
          <w:sz w:val="28"/>
          <w:szCs w:val="28"/>
        </w:rPr>
        <w:t>项目政府采购，采购编号为</w:t>
      </w:r>
      <w:r>
        <w:rPr>
          <w:rFonts w:ascii="宋体" w:hAnsi="宋体" w:cs="宋体" w:hint="eastAsia"/>
          <w:sz w:val="28"/>
          <w:szCs w:val="28"/>
          <w:u w:val="single"/>
        </w:rPr>
        <w:t xml:space="preserve">               </w:t>
      </w:r>
      <w:r>
        <w:rPr>
          <w:rFonts w:ascii="宋体" w:hAnsi="宋体" w:cs="宋体" w:hint="eastAsia"/>
          <w:sz w:val="28"/>
          <w:szCs w:val="28"/>
        </w:rPr>
        <w:t>，其在招投标活动中的一切活动本公司均予承认。</w:t>
      </w:r>
    </w:p>
    <w:p w:rsidR="00D70AB5" w:rsidRDefault="00D70AB5">
      <w:pPr>
        <w:spacing w:line="360" w:lineRule="auto"/>
        <w:rPr>
          <w:rFonts w:ascii="宋体" w:hAnsi="宋体" w:cs="宋体"/>
          <w:sz w:val="28"/>
          <w:szCs w:val="28"/>
        </w:rPr>
      </w:pPr>
    </w:p>
    <w:p w:rsidR="00D70AB5" w:rsidRDefault="008F1F5D">
      <w:pPr>
        <w:spacing w:line="360" w:lineRule="auto"/>
        <w:ind w:firstLineChars="1600" w:firstLine="4480"/>
        <w:rPr>
          <w:rFonts w:ascii="宋体" w:hAnsi="宋体" w:cs="宋体"/>
          <w:sz w:val="28"/>
          <w:szCs w:val="28"/>
        </w:rPr>
      </w:pPr>
      <w:r>
        <w:rPr>
          <w:rFonts w:ascii="宋体" w:hAnsi="宋体" w:cs="宋体" w:hint="eastAsia"/>
          <w:sz w:val="28"/>
          <w:szCs w:val="28"/>
        </w:rPr>
        <w:t xml:space="preserve">投标供应商盖章：（公章）　</w:t>
      </w:r>
    </w:p>
    <w:p w:rsidR="00D70AB5" w:rsidRDefault="008F1F5D">
      <w:pPr>
        <w:snapToGrid w:val="0"/>
        <w:spacing w:line="360" w:lineRule="auto"/>
        <w:ind w:firstLineChars="1600" w:firstLine="4480"/>
        <w:rPr>
          <w:rFonts w:ascii="宋体" w:hAnsi="宋体" w:cs="宋体"/>
          <w:sz w:val="28"/>
          <w:szCs w:val="28"/>
        </w:rPr>
      </w:pPr>
      <w:r>
        <w:rPr>
          <w:rFonts w:ascii="宋体" w:hAnsi="宋体" w:cs="宋体" w:hint="eastAsia"/>
          <w:sz w:val="28"/>
          <w:szCs w:val="28"/>
        </w:rPr>
        <w:t>法定代表人</w:t>
      </w:r>
      <w:r>
        <w:rPr>
          <w:rFonts w:ascii="宋体" w:hAnsi="宋体" w:cs="宋体" w:hint="eastAsia"/>
          <w:sz w:val="24"/>
        </w:rPr>
        <w:t>（签字或盖章）</w:t>
      </w:r>
      <w:r>
        <w:rPr>
          <w:rFonts w:ascii="宋体" w:hAnsi="宋体" w:cs="宋体" w:hint="eastAsia"/>
          <w:sz w:val="28"/>
          <w:szCs w:val="28"/>
        </w:rPr>
        <w:t>：</w:t>
      </w:r>
      <w:r>
        <w:rPr>
          <w:rFonts w:ascii="宋体" w:hAnsi="宋体" w:cs="宋体" w:hint="eastAsia"/>
          <w:sz w:val="28"/>
          <w:szCs w:val="28"/>
          <w:u w:val="single"/>
        </w:rPr>
        <w:t xml:space="preserve">             </w:t>
      </w:r>
    </w:p>
    <w:p w:rsidR="00D70AB5" w:rsidRDefault="008F1F5D">
      <w:pPr>
        <w:snapToGrid w:val="0"/>
        <w:spacing w:line="360" w:lineRule="auto"/>
        <w:ind w:firstLineChars="1850" w:firstLine="5180"/>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D70AB5" w:rsidRDefault="00D70AB5">
      <w:pPr>
        <w:spacing w:line="360" w:lineRule="auto"/>
        <w:rPr>
          <w:rFonts w:ascii="宋体" w:hAnsi="宋体" w:cs="宋体"/>
          <w:sz w:val="28"/>
          <w:szCs w:val="28"/>
        </w:rPr>
      </w:pPr>
    </w:p>
    <w:p w:rsidR="00D70AB5" w:rsidRDefault="00D70AB5">
      <w:pPr>
        <w:spacing w:line="360" w:lineRule="auto"/>
        <w:rPr>
          <w:rFonts w:ascii="宋体" w:hAnsi="宋体" w:cs="宋体"/>
          <w:sz w:val="28"/>
          <w:szCs w:val="28"/>
        </w:rPr>
      </w:pPr>
    </w:p>
    <w:p w:rsidR="00D70AB5" w:rsidRDefault="008F1F5D">
      <w:pPr>
        <w:spacing w:line="360" w:lineRule="auto"/>
        <w:rPr>
          <w:rFonts w:ascii="宋体" w:hAnsi="宋体" w:cs="宋体"/>
          <w:sz w:val="28"/>
          <w:szCs w:val="28"/>
        </w:rPr>
      </w:pPr>
      <w:r>
        <w:rPr>
          <w:rFonts w:ascii="宋体" w:hAnsi="宋体" w:cs="宋体" w:hint="eastAsia"/>
          <w:sz w:val="28"/>
          <w:szCs w:val="28"/>
        </w:rPr>
        <w:t>附：</w:t>
      </w:r>
    </w:p>
    <w:p w:rsidR="00D70AB5" w:rsidRDefault="008F1F5D">
      <w:pPr>
        <w:spacing w:line="360" w:lineRule="auto"/>
        <w:ind w:firstLine="555"/>
        <w:rPr>
          <w:rFonts w:ascii="宋体" w:hAnsi="宋体" w:cs="宋体"/>
          <w:sz w:val="28"/>
          <w:szCs w:val="28"/>
          <w:u w:val="single"/>
        </w:rPr>
      </w:pPr>
      <w:r>
        <w:rPr>
          <w:rFonts w:ascii="宋体" w:hAnsi="宋体" w:cs="宋体" w:hint="eastAsia"/>
          <w:sz w:val="28"/>
          <w:szCs w:val="28"/>
        </w:rPr>
        <w:t>授权代表姓名：</w:t>
      </w:r>
      <w:r>
        <w:rPr>
          <w:rFonts w:ascii="宋体" w:hAnsi="宋体" w:cs="宋体" w:hint="eastAsia"/>
          <w:sz w:val="28"/>
          <w:szCs w:val="28"/>
          <w:u w:val="single"/>
        </w:rPr>
        <w:t xml:space="preserve">                 </w:t>
      </w:r>
    </w:p>
    <w:p w:rsidR="00D70AB5" w:rsidRDefault="008F1F5D">
      <w:pPr>
        <w:spacing w:line="360" w:lineRule="auto"/>
        <w:ind w:firstLine="555"/>
        <w:rPr>
          <w:rFonts w:ascii="宋体" w:hAnsi="宋体" w:cs="宋体"/>
          <w:sz w:val="28"/>
          <w:szCs w:val="28"/>
          <w:u w:val="single"/>
        </w:rPr>
      </w:pPr>
      <w:r>
        <w:rPr>
          <w:rFonts w:ascii="宋体" w:hAnsi="宋体" w:cs="宋体" w:hint="eastAsia"/>
          <w:sz w:val="28"/>
          <w:szCs w:val="28"/>
        </w:rPr>
        <w:t>授权代表身份证号码：</w:t>
      </w:r>
      <w:r>
        <w:rPr>
          <w:rFonts w:ascii="宋体" w:hAnsi="宋体" w:cs="宋体" w:hint="eastAsia"/>
          <w:sz w:val="28"/>
          <w:szCs w:val="28"/>
          <w:u w:val="single"/>
        </w:rPr>
        <w:t xml:space="preserve">           </w:t>
      </w:r>
    </w:p>
    <w:p w:rsidR="00D70AB5" w:rsidRDefault="008F1F5D">
      <w:pPr>
        <w:spacing w:line="360" w:lineRule="auto"/>
        <w:rPr>
          <w:rFonts w:ascii="宋体" w:hAnsi="宋体" w:cs="宋体"/>
          <w:sz w:val="28"/>
          <w:szCs w:val="28"/>
          <w:u w:val="single"/>
        </w:rPr>
      </w:pPr>
      <w:r>
        <w:rPr>
          <w:rFonts w:ascii="宋体" w:hAnsi="宋体" w:cs="宋体" w:hint="eastAsia"/>
          <w:sz w:val="28"/>
          <w:szCs w:val="28"/>
        </w:rPr>
        <w:t xml:space="preserve">    职务：</w:t>
      </w:r>
      <w:r>
        <w:rPr>
          <w:rFonts w:ascii="宋体" w:hAnsi="宋体" w:cs="宋体" w:hint="eastAsia"/>
          <w:sz w:val="28"/>
          <w:szCs w:val="28"/>
          <w:u w:val="single"/>
        </w:rPr>
        <w:t xml:space="preserve">               　</w:t>
      </w:r>
    </w:p>
    <w:p w:rsidR="00D70AB5" w:rsidRDefault="008F1F5D">
      <w:pPr>
        <w:spacing w:line="360" w:lineRule="auto"/>
        <w:rPr>
          <w:rFonts w:ascii="宋体" w:hAnsi="宋体" w:cs="宋体"/>
          <w:sz w:val="28"/>
          <w:szCs w:val="28"/>
          <w:u w:val="single"/>
        </w:rPr>
      </w:pPr>
      <w:r>
        <w:rPr>
          <w:rFonts w:ascii="宋体" w:hAnsi="宋体" w:cs="宋体" w:hint="eastAsia"/>
          <w:sz w:val="28"/>
          <w:szCs w:val="28"/>
        </w:rPr>
        <w:t xml:space="preserve">    详细通讯地址：</w:t>
      </w:r>
      <w:r>
        <w:rPr>
          <w:rFonts w:ascii="宋体" w:hAnsi="宋体" w:cs="宋体" w:hint="eastAsia"/>
          <w:sz w:val="28"/>
          <w:szCs w:val="28"/>
          <w:u w:val="single"/>
        </w:rPr>
        <w:t xml:space="preserve">                                  </w:t>
      </w:r>
    </w:p>
    <w:p w:rsidR="00D70AB5" w:rsidRDefault="008F1F5D">
      <w:pPr>
        <w:spacing w:line="360" w:lineRule="auto"/>
        <w:ind w:firstLine="600"/>
        <w:rPr>
          <w:rFonts w:ascii="宋体" w:hAnsi="宋体" w:cs="宋体"/>
          <w:sz w:val="28"/>
          <w:szCs w:val="28"/>
          <w:u w:val="single"/>
        </w:rPr>
      </w:pPr>
      <w:r>
        <w:rPr>
          <w:rFonts w:ascii="宋体" w:hAnsi="宋体" w:cs="宋体" w:hint="eastAsia"/>
          <w:sz w:val="28"/>
          <w:szCs w:val="28"/>
        </w:rPr>
        <w:t>传真：          电话：          邮编：</w:t>
      </w:r>
      <w:r>
        <w:rPr>
          <w:rFonts w:ascii="宋体" w:hAnsi="宋体" w:cs="宋体" w:hint="eastAsia"/>
          <w:sz w:val="28"/>
          <w:szCs w:val="28"/>
          <w:u w:val="single"/>
        </w:rPr>
        <w:t xml:space="preserve">          </w:t>
      </w:r>
    </w:p>
    <w:p w:rsidR="00D70AB5" w:rsidRDefault="00D70AB5">
      <w:pPr>
        <w:spacing w:line="360" w:lineRule="auto"/>
        <w:jc w:val="left"/>
        <w:rPr>
          <w:rStyle w:val="1Char"/>
          <w:rFonts w:ascii="宋体" w:hAnsi="宋体" w:cs="宋体"/>
          <w:sz w:val="28"/>
          <w:szCs w:val="28"/>
        </w:rPr>
      </w:pPr>
    </w:p>
    <w:p w:rsidR="00D70AB5" w:rsidRDefault="00D70AB5">
      <w:pPr>
        <w:spacing w:line="360" w:lineRule="auto"/>
        <w:jc w:val="left"/>
        <w:rPr>
          <w:rStyle w:val="1Char"/>
          <w:rFonts w:ascii="宋体" w:hAnsi="宋体" w:cs="宋体"/>
          <w:sz w:val="28"/>
          <w:szCs w:val="28"/>
        </w:rPr>
      </w:pPr>
    </w:p>
    <w:p w:rsidR="00D70AB5" w:rsidRDefault="00D70AB5">
      <w:pPr>
        <w:spacing w:line="360" w:lineRule="auto"/>
        <w:jc w:val="left"/>
        <w:rPr>
          <w:rStyle w:val="1Char"/>
          <w:rFonts w:ascii="宋体" w:hAnsi="宋体" w:cs="宋体"/>
          <w:sz w:val="28"/>
          <w:szCs w:val="28"/>
        </w:rPr>
      </w:pPr>
    </w:p>
    <w:p w:rsidR="00D70AB5" w:rsidRDefault="00D70AB5">
      <w:pPr>
        <w:spacing w:line="360" w:lineRule="auto"/>
        <w:jc w:val="left"/>
        <w:rPr>
          <w:rStyle w:val="1Char"/>
          <w:rFonts w:ascii="宋体" w:hAnsi="宋体" w:cs="宋体"/>
          <w:sz w:val="28"/>
          <w:szCs w:val="28"/>
        </w:rPr>
      </w:pPr>
    </w:p>
    <w:p w:rsidR="00D70AB5" w:rsidRDefault="00D70AB5">
      <w:pPr>
        <w:spacing w:line="360" w:lineRule="auto"/>
        <w:jc w:val="left"/>
        <w:rPr>
          <w:rStyle w:val="1Char"/>
          <w:rFonts w:ascii="宋体" w:hAnsi="宋体" w:cs="宋体"/>
          <w:sz w:val="28"/>
          <w:szCs w:val="28"/>
        </w:rPr>
      </w:pPr>
    </w:p>
    <w:p w:rsidR="00D70AB5" w:rsidRDefault="008F1F5D">
      <w:pPr>
        <w:spacing w:line="360" w:lineRule="auto"/>
        <w:jc w:val="left"/>
        <w:rPr>
          <w:rStyle w:val="1Char"/>
          <w:rFonts w:ascii="宋体" w:hAnsi="宋体" w:cs="宋体"/>
          <w:b w:val="0"/>
          <w:sz w:val="28"/>
          <w:szCs w:val="28"/>
        </w:rPr>
      </w:pPr>
      <w:r>
        <w:rPr>
          <w:rStyle w:val="1Char"/>
          <w:rFonts w:ascii="宋体" w:hAnsi="宋体" w:cs="宋体" w:hint="eastAsia"/>
          <w:b w:val="0"/>
          <w:sz w:val="28"/>
          <w:szCs w:val="28"/>
        </w:rPr>
        <w:lastRenderedPageBreak/>
        <w:t>附件七</w:t>
      </w:r>
    </w:p>
    <w:p w:rsidR="00D70AB5" w:rsidRDefault="008F1F5D">
      <w:pPr>
        <w:spacing w:line="360" w:lineRule="auto"/>
        <w:jc w:val="center"/>
        <w:rPr>
          <w:rFonts w:ascii="宋体" w:hAnsi="宋体" w:cs="宋体"/>
          <w:b/>
          <w:spacing w:val="20"/>
          <w:sz w:val="28"/>
          <w:szCs w:val="32"/>
        </w:rPr>
      </w:pPr>
      <w:r>
        <w:rPr>
          <w:rFonts w:ascii="宋体" w:hAnsi="宋体" w:cs="宋体" w:hint="eastAsia"/>
          <w:b/>
          <w:spacing w:val="20"/>
          <w:sz w:val="28"/>
          <w:szCs w:val="32"/>
        </w:rPr>
        <w:t>商务条款响应表</w:t>
      </w:r>
    </w:p>
    <w:tbl>
      <w:tblPr>
        <w:tblpPr w:leftFromText="180" w:rightFromText="180" w:vertAnchor="text" w:horzAnchor="margin" w:tblpXSpec="center" w:tblpY="1403"/>
        <w:tblW w:w="90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8"/>
        <w:gridCol w:w="1800"/>
        <w:gridCol w:w="2160"/>
        <w:gridCol w:w="2700"/>
        <w:gridCol w:w="1356"/>
      </w:tblGrid>
      <w:tr w:rsidR="00D70AB5">
        <w:trPr>
          <w:cantSplit/>
          <w:trHeight w:val="407"/>
        </w:trPr>
        <w:tc>
          <w:tcPr>
            <w:tcW w:w="1008" w:type="dxa"/>
            <w:vAlign w:val="center"/>
          </w:tcPr>
          <w:p w:rsidR="00D70AB5" w:rsidRDefault="008F1F5D">
            <w:pPr>
              <w:adjustRightInd w:val="0"/>
              <w:snapToGrid w:val="0"/>
              <w:jc w:val="center"/>
              <w:rPr>
                <w:rFonts w:ascii="宋体" w:hAnsi="宋体" w:cs="宋体"/>
                <w:spacing w:val="20"/>
                <w:sz w:val="24"/>
                <w:szCs w:val="24"/>
              </w:rPr>
            </w:pPr>
            <w:r>
              <w:rPr>
                <w:rFonts w:ascii="宋体" w:hAnsi="宋体" w:cs="宋体" w:hint="eastAsia"/>
                <w:spacing w:val="20"/>
                <w:sz w:val="24"/>
                <w:szCs w:val="24"/>
              </w:rPr>
              <w:t>序号</w:t>
            </w:r>
          </w:p>
        </w:tc>
        <w:tc>
          <w:tcPr>
            <w:tcW w:w="1800" w:type="dxa"/>
            <w:vAlign w:val="center"/>
          </w:tcPr>
          <w:p w:rsidR="00D70AB5" w:rsidRDefault="008F1F5D">
            <w:pPr>
              <w:adjustRightInd w:val="0"/>
              <w:snapToGrid w:val="0"/>
              <w:jc w:val="center"/>
              <w:rPr>
                <w:rFonts w:ascii="宋体" w:hAnsi="宋体" w:cs="宋体"/>
                <w:spacing w:val="20"/>
                <w:sz w:val="24"/>
                <w:szCs w:val="24"/>
              </w:rPr>
            </w:pPr>
            <w:r>
              <w:rPr>
                <w:rFonts w:ascii="宋体" w:hAnsi="宋体" w:cs="宋体" w:hint="eastAsia"/>
                <w:spacing w:val="20"/>
                <w:sz w:val="24"/>
                <w:szCs w:val="24"/>
              </w:rPr>
              <w:t>内 容</w:t>
            </w:r>
          </w:p>
        </w:tc>
        <w:tc>
          <w:tcPr>
            <w:tcW w:w="2160" w:type="dxa"/>
            <w:vAlign w:val="center"/>
          </w:tcPr>
          <w:p w:rsidR="00D70AB5" w:rsidRDefault="008F1F5D">
            <w:pPr>
              <w:adjustRightInd w:val="0"/>
              <w:snapToGrid w:val="0"/>
              <w:jc w:val="center"/>
              <w:rPr>
                <w:rFonts w:ascii="宋体" w:hAnsi="宋体" w:cs="宋体"/>
                <w:spacing w:val="20"/>
                <w:sz w:val="24"/>
                <w:szCs w:val="24"/>
              </w:rPr>
            </w:pPr>
            <w:r>
              <w:rPr>
                <w:rFonts w:ascii="宋体" w:hAnsi="宋体" w:cs="宋体" w:hint="eastAsia"/>
                <w:spacing w:val="20"/>
                <w:sz w:val="24"/>
                <w:szCs w:val="24"/>
              </w:rPr>
              <w:t>招标要求</w:t>
            </w:r>
          </w:p>
        </w:tc>
        <w:tc>
          <w:tcPr>
            <w:tcW w:w="2700" w:type="dxa"/>
            <w:vAlign w:val="center"/>
          </w:tcPr>
          <w:p w:rsidR="00D70AB5" w:rsidRDefault="008F1F5D">
            <w:pPr>
              <w:adjustRightInd w:val="0"/>
              <w:snapToGrid w:val="0"/>
              <w:jc w:val="center"/>
              <w:rPr>
                <w:rFonts w:ascii="宋体" w:hAnsi="宋体" w:cs="宋体"/>
                <w:spacing w:val="20"/>
                <w:sz w:val="24"/>
                <w:szCs w:val="24"/>
              </w:rPr>
            </w:pPr>
            <w:r>
              <w:rPr>
                <w:rFonts w:ascii="宋体" w:hAnsi="宋体" w:cs="宋体" w:hint="eastAsia"/>
                <w:spacing w:val="20"/>
                <w:sz w:val="24"/>
                <w:szCs w:val="24"/>
              </w:rPr>
              <w:t>投标响应</w:t>
            </w:r>
          </w:p>
        </w:tc>
        <w:tc>
          <w:tcPr>
            <w:tcW w:w="1356" w:type="dxa"/>
            <w:vAlign w:val="center"/>
          </w:tcPr>
          <w:p w:rsidR="00D70AB5" w:rsidRDefault="008F1F5D">
            <w:pPr>
              <w:adjustRightInd w:val="0"/>
              <w:snapToGrid w:val="0"/>
              <w:jc w:val="center"/>
              <w:rPr>
                <w:rFonts w:ascii="宋体" w:hAnsi="宋体" w:cs="宋体"/>
                <w:spacing w:val="20"/>
                <w:sz w:val="24"/>
                <w:szCs w:val="24"/>
              </w:rPr>
            </w:pPr>
            <w:r>
              <w:rPr>
                <w:rFonts w:ascii="宋体" w:hAnsi="宋体" w:cs="宋体" w:hint="eastAsia"/>
                <w:spacing w:val="20"/>
                <w:sz w:val="24"/>
                <w:szCs w:val="24"/>
              </w:rPr>
              <w:t>备注</w:t>
            </w:r>
          </w:p>
        </w:tc>
      </w:tr>
      <w:tr w:rsidR="00D70AB5">
        <w:trPr>
          <w:cantSplit/>
          <w:trHeight w:val="407"/>
        </w:trPr>
        <w:tc>
          <w:tcPr>
            <w:tcW w:w="1008" w:type="dxa"/>
            <w:vAlign w:val="center"/>
          </w:tcPr>
          <w:p w:rsidR="00D70AB5" w:rsidRDefault="00D70AB5">
            <w:pPr>
              <w:adjustRightInd w:val="0"/>
              <w:snapToGrid w:val="0"/>
              <w:jc w:val="center"/>
              <w:rPr>
                <w:rFonts w:ascii="宋体" w:hAnsi="宋体" w:cs="宋体"/>
                <w:spacing w:val="20"/>
                <w:sz w:val="24"/>
                <w:szCs w:val="24"/>
              </w:rPr>
            </w:pPr>
          </w:p>
        </w:tc>
        <w:tc>
          <w:tcPr>
            <w:tcW w:w="1800" w:type="dxa"/>
            <w:vAlign w:val="center"/>
          </w:tcPr>
          <w:p w:rsidR="00D70AB5" w:rsidRDefault="00D70AB5">
            <w:pPr>
              <w:adjustRightInd w:val="0"/>
              <w:snapToGrid w:val="0"/>
              <w:jc w:val="center"/>
              <w:rPr>
                <w:rFonts w:ascii="宋体" w:hAnsi="宋体" w:cs="宋体"/>
                <w:spacing w:val="20"/>
                <w:sz w:val="24"/>
                <w:szCs w:val="24"/>
              </w:rPr>
            </w:pPr>
          </w:p>
        </w:tc>
        <w:tc>
          <w:tcPr>
            <w:tcW w:w="2160" w:type="dxa"/>
            <w:vAlign w:val="center"/>
          </w:tcPr>
          <w:p w:rsidR="00D70AB5" w:rsidRDefault="00D70AB5">
            <w:pPr>
              <w:adjustRightInd w:val="0"/>
              <w:snapToGrid w:val="0"/>
              <w:jc w:val="center"/>
              <w:rPr>
                <w:rFonts w:ascii="宋体" w:hAnsi="宋体" w:cs="宋体"/>
                <w:spacing w:val="20"/>
                <w:sz w:val="24"/>
                <w:szCs w:val="24"/>
              </w:rPr>
            </w:pPr>
          </w:p>
        </w:tc>
        <w:tc>
          <w:tcPr>
            <w:tcW w:w="2700" w:type="dxa"/>
            <w:vAlign w:val="center"/>
          </w:tcPr>
          <w:p w:rsidR="00D70AB5" w:rsidRDefault="00D70AB5">
            <w:pPr>
              <w:adjustRightInd w:val="0"/>
              <w:snapToGrid w:val="0"/>
              <w:jc w:val="center"/>
              <w:rPr>
                <w:rFonts w:ascii="宋体" w:hAnsi="宋体" w:cs="宋体"/>
                <w:spacing w:val="20"/>
                <w:sz w:val="24"/>
                <w:szCs w:val="24"/>
              </w:rPr>
            </w:pPr>
          </w:p>
        </w:tc>
        <w:tc>
          <w:tcPr>
            <w:tcW w:w="1356" w:type="dxa"/>
            <w:vAlign w:val="center"/>
          </w:tcPr>
          <w:p w:rsidR="00D70AB5" w:rsidRDefault="00D70AB5">
            <w:pPr>
              <w:adjustRightInd w:val="0"/>
              <w:snapToGrid w:val="0"/>
              <w:jc w:val="center"/>
              <w:rPr>
                <w:rFonts w:ascii="宋体" w:hAnsi="宋体" w:cs="宋体"/>
                <w:spacing w:val="20"/>
                <w:sz w:val="24"/>
                <w:szCs w:val="24"/>
              </w:rPr>
            </w:pPr>
          </w:p>
        </w:tc>
      </w:tr>
      <w:tr w:rsidR="00D70AB5">
        <w:trPr>
          <w:cantSplit/>
          <w:trHeight w:val="407"/>
        </w:trPr>
        <w:tc>
          <w:tcPr>
            <w:tcW w:w="1008" w:type="dxa"/>
            <w:vAlign w:val="center"/>
          </w:tcPr>
          <w:p w:rsidR="00D70AB5" w:rsidRDefault="00D70AB5">
            <w:pPr>
              <w:adjustRightInd w:val="0"/>
              <w:snapToGrid w:val="0"/>
              <w:jc w:val="center"/>
              <w:rPr>
                <w:rFonts w:ascii="宋体" w:hAnsi="宋体" w:cs="宋体"/>
                <w:spacing w:val="20"/>
                <w:sz w:val="24"/>
                <w:szCs w:val="24"/>
              </w:rPr>
            </w:pPr>
          </w:p>
        </w:tc>
        <w:tc>
          <w:tcPr>
            <w:tcW w:w="1800" w:type="dxa"/>
            <w:vAlign w:val="center"/>
          </w:tcPr>
          <w:p w:rsidR="00D70AB5" w:rsidRDefault="00D70AB5">
            <w:pPr>
              <w:adjustRightInd w:val="0"/>
              <w:snapToGrid w:val="0"/>
              <w:jc w:val="center"/>
              <w:rPr>
                <w:rFonts w:ascii="宋体" w:hAnsi="宋体" w:cs="宋体"/>
                <w:spacing w:val="20"/>
                <w:sz w:val="24"/>
                <w:szCs w:val="24"/>
              </w:rPr>
            </w:pPr>
          </w:p>
        </w:tc>
        <w:tc>
          <w:tcPr>
            <w:tcW w:w="2160" w:type="dxa"/>
            <w:vAlign w:val="center"/>
          </w:tcPr>
          <w:p w:rsidR="00D70AB5" w:rsidRDefault="00D70AB5">
            <w:pPr>
              <w:adjustRightInd w:val="0"/>
              <w:snapToGrid w:val="0"/>
              <w:jc w:val="center"/>
              <w:rPr>
                <w:rFonts w:ascii="宋体" w:hAnsi="宋体" w:cs="宋体"/>
                <w:spacing w:val="20"/>
                <w:sz w:val="24"/>
                <w:szCs w:val="24"/>
              </w:rPr>
            </w:pPr>
          </w:p>
        </w:tc>
        <w:tc>
          <w:tcPr>
            <w:tcW w:w="2700" w:type="dxa"/>
            <w:vAlign w:val="center"/>
          </w:tcPr>
          <w:p w:rsidR="00D70AB5" w:rsidRDefault="00D70AB5">
            <w:pPr>
              <w:adjustRightInd w:val="0"/>
              <w:snapToGrid w:val="0"/>
              <w:jc w:val="center"/>
              <w:rPr>
                <w:rFonts w:ascii="宋体" w:hAnsi="宋体" w:cs="宋体"/>
                <w:spacing w:val="20"/>
                <w:sz w:val="24"/>
                <w:szCs w:val="24"/>
              </w:rPr>
            </w:pPr>
          </w:p>
        </w:tc>
        <w:tc>
          <w:tcPr>
            <w:tcW w:w="1356" w:type="dxa"/>
            <w:vAlign w:val="center"/>
          </w:tcPr>
          <w:p w:rsidR="00D70AB5" w:rsidRDefault="00D70AB5">
            <w:pPr>
              <w:adjustRightInd w:val="0"/>
              <w:snapToGrid w:val="0"/>
              <w:jc w:val="center"/>
              <w:rPr>
                <w:rFonts w:ascii="宋体" w:hAnsi="宋体" w:cs="宋体"/>
                <w:spacing w:val="20"/>
                <w:sz w:val="24"/>
                <w:szCs w:val="24"/>
              </w:rPr>
            </w:pPr>
          </w:p>
        </w:tc>
      </w:tr>
      <w:tr w:rsidR="00D70AB5">
        <w:trPr>
          <w:cantSplit/>
          <w:trHeight w:val="407"/>
        </w:trPr>
        <w:tc>
          <w:tcPr>
            <w:tcW w:w="1008" w:type="dxa"/>
            <w:vAlign w:val="center"/>
          </w:tcPr>
          <w:p w:rsidR="00D70AB5" w:rsidRDefault="00D70AB5">
            <w:pPr>
              <w:adjustRightInd w:val="0"/>
              <w:snapToGrid w:val="0"/>
              <w:jc w:val="center"/>
              <w:rPr>
                <w:rFonts w:ascii="宋体" w:hAnsi="宋体" w:cs="宋体"/>
                <w:spacing w:val="20"/>
                <w:sz w:val="24"/>
                <w:szCs w:val="24"/>
              </w:rPr>
            </w:pPr>
          </w:p>
        </w:tc>
        <w:tc>
          <w:tcPr>
            <w:tcW w:w="1800" w:type="dxa"/>
            <w:vAlign w:val="center"/>
          </w:tcPr>
          <w:p w:rsidR="00D70AB5" w:rsidRDefault="00D70AB5">
            <w:pPr>
              <w:adjustRightInd w:val="0"/>
              <w:snapToGrid w:val="0"/>
              <w:jc w:val="center"/>
              <w:rPr>
                <w:rFonts w:ascii="宋体" w:hAnsi="宋体" w:cs="宋体"/>
                <w:spacing w:val="20"/>
                <w:sz w:val="24"/>
                <w:szCs w:val="24"/>
              </w:rPr>
            </w:pPr>
          </w:p>
        </w:tc>
        <w:tc>
          <w:tcPr>
            <w:tcW w:w="2160" w:type="dxa"/>
            <w:vAlign w:val="center"/>
          </w:tcPr>
          <w:p w:rsidR="00D70AB5" w:rsidRDefault="00D70AB5">
            <w:pPr>
              <w:adjustRightInd w:val="0"/>
              <w:snapToGrid w:val="0"/>
              <w:jc w:val="center"/>
              <w:rPr>
                <w:rFonts w:ascii="宋体" w:hAnsi="宋体" w:cs="宋体"/>
                <w:spacing w:val="20"/>
                <w:sz w:val="24"/>
                <w:szCs w:val="24"/>
              </w:rPr>
            </w:pPr>
          </w:p>
        </w:tc>
        <w:tc>
          <w:tcPr>
            <w:tcW w:w="2700" w:type="dxa"/>
            <w:vAlign w:val="center"/>
          </w:tcPr>
          <w:p w:rsidR="00D70AB5" w:rsidRDefault="00D70AB5">
            <w:pPr>
              <w:adjustRightInd w:val="0"/>
              <w:snapToGrid w:val="0"/>
              <w:jc w:val="center"/>
              <w:rPr>
                <w:rFonts w:ascii="宋体" w:hAnsi="宋体" w:cs="宋体"/>
                <w:spacing w:val="20"/>
                <w:sz w:val="24"/>
                <w:szCs w:val="24"/>
              </w:rPr>
            </w:pPr>
          </w:p>
        </w:tc>
        <w:tc>
          <w:tcPr>
            <w:tcW w:w="1356" w:type="dxa"/>
            <w:vAlign w:val="center"/>
          </w:tcPr>
          <w:p w:rsidR="00D70AB5" w:rsidRDefault="00D70AB5">
            <w:pPr>
              <w:adjustRightInd w:val="0"/>
              <w:snapToGrid w:val="0"/>
              <w:jc w:val="center"/>
              <w:rPr>
                <w:rFonts w:ascii="宋体" w:hAnsi="宋体" w:cs="宋体"/>
                <w:spacing w:val="20"/>
                <w:sz w:val="24"/>
                <w:szCs w:val="24"/>
              </w:rPr>
            </w:pPr>
          </w:p>
        </w:tc>
      </w:tr>
      <w:tr w:rsidR="00D70AB5">
        <w:trPr>
          <w:cantSplit/>
          <w:trHeight w:val="407"/>
        </w:trPr>
        <w:tc>
          <w:tcPr>
            <w:tcW w:w="1008" w:type="dxa"/>
            <w:vAlign w:val="center"/>
          </w:tcPr>
          <w:p w:rsidR="00D70AB5" w:rsidRDefault="00D70AB5">
            <w:pPr>
              <w:adjustRightInd w:val="0"/>
              <w:snapToGrid w:val="0"/>
              <w:jc w:val="center"/>
              <w:rPr>
                <w:rFonts w:ascii="宋体" w:hAnsi="宋体" w:cs="宋体"/>
                <w:spacing w:val="20"/>
                <w:sz w:val="24"/>
                <w:szCs w:val="24"/>
              </w:rPr>
            </w:pPr>
          </w:p>
        </w:tc>
        <w:tc>
          <w:tcPr>
            <w:tcW w:w="1800" w:type="dxa"/>
            <w:vAlign w:val="center"/>
          </w:tcPr>
          <w:p w:rsidR="00D70AB5" w:rsidRDefault="00D70AB5">
            <w:pPr>
              <w:adjustRightInd w:val="0"/>
              <w:snapToGrid w:val="0"/>
              <w:jc w:val="center"/>
              <w:rPr>
                <w:rFonts w:ascii="宋体" w:hAnsi="宋体" w:cs="宋体"/>
                <w:spacing w:val="20"/>
                <w:sz w:val="24"/>
                <w:szCs w:val="24"/>
              </w:rPr>
            </w:pPr>
          </w:p>
        </w:tc>
        <w:tc>
          <w:tcPr>
            <w:tcW w:w="2160" w:type="dxa"/>
            <w:vAlign w:val="center"/>
          </w:tcPr>
          <w:p w:rsidR="00D70AB5" w:rsidRDefault="00D70AB5">
            <w:pPr>
              <w:adjustRightInd w:val="0"/>
              <w:snapToGrid w:val="0"/>
              <w:jc w:val="center"/>
              <w:rPr>
                <w:rFonts w:ascii="宋体" w:hAnsi="宋体" w:cs="宋体"/>
                <w:spacing w:val="20"/>
                <w:sz w:val="24"/>
                <w:szCs w:val="24"/>
              </w:rPr>
            </w:pPr>
          </w:p>
        </w:tc>
        <w:tc>
          <w:tcPr>
            <w:tcW w:w="2700" w:type="dxa"/>
            <w:vAlign w:val="center"/>
          </w:tcPr>
          <w:p w:rsidR="00D70AB5" w:rsidRDefault="00D70AB5">
            <w:pPr>
              <w:adjustRightInd w:val="0"/>
              <w:snapToGrid w:val="0"/>
              <w:jc w:val="center"/>
              <w:rPr>
                <w:rFonts w:ascii="宋体" w:hAnsi="宋体" w:cs="宋体"/>
                <w:spacing w:val="20"/>
                <w:sz w:val="24"/>
                <w:szCs w:val="24"/>
              </w:rPr>
            </w:pPr>
          </w:p>
        </w:tc>
        <w:tc>
          <w:tcPr>
            <w:tcW w:w="1356" w:type="dxa"/>
            <w:vAlign w:val="center"/>
          </w:tcPr>
          <w:p w:rsidR="00D70AB5" w:rsidRDefault="00D70AB5">
            <w:pPr>
              <w:adjustRightInd w:val="0"/>
              <w:snapToGrid w:val="0"/>
              <w:jc w:val="center"/>
              <w:rPr>
                <w:rFonts w:ascii="宋体" w:hAnsi="宋体" w:cs="宋体"/>
                <w:spacing w:val="20"/>
                <w:sz w:val="24"/>
                <w:szCs w:val="24"/>
              </w:rPr>
            </w:pPr>
          </w:p>
        </w:tc>
      </w:tr>
      <w:tr w:rsidR="00D70AB5">
        <w:trPr>
          <w:cantSplit/>
          <w:trHeight w:val="407"/>
        </w:trPr>
        <w:tc>
          <w:tcPr>
            <w:tcW w:w="1008" w:type="dxa"/>
            <w:vAlign w:val="center"/>
          </w:tcPr>
          <w:p w:rsidR="00D70AB5" w:rsidRDefault="00D70AB5">
            <w:pPr>
              <w:adjustRightInd w:val="0"/>
              <w:snapToGrid w:val="0"/>
              <w:jc w:val="center"/>
              <w:rPr>
                <w:rFonts w:ascii="宋体" w:hAnsi="宋体" w:cs="宋体"/>
                <w:spacing w:val="20"/>
                <w:sz w:val="24"/>
                <w:szCs w:val="24"/>
              </w:rPr>
            </w:pPr>
          </w:p>
        </w:tc>
        <w:tc>
          <w:tcPr>
            <w:tcW w:w="1800" w:type="dxa"/>
            <w:vAlign w:val="center"/>
          </w:tcPr>
          <w:p w:rsidR="00D70AB5" w:rsidRDefault="00D70AB5">
            <w:pPr>
              <w:adjustRightInd w:val="0"/>
              <w:snapToGrid w:val="0"/>
              <w:jc w:val="center"/>
              <w:rPr>
                <w:rFonts w:ascii="宋体" w:hAnsi="宋体" w:cs="宋体"/>
                <w:spacing w:val="20"/>
                <w:sz w:val="24"/>
                <w:szCs w:val="24"/>
              </w:rPr>
            </w:pPr>
          </w:p>
        </w:tc>
        <w:tc>
          <w:tcPr>
            <w:tcW w:w="2160" w:type="dxa"/>
            <w:vAlign w:val="center"/>
          </w:tcPr>
          <w:p w:rsidR="00D70AB5" w:rsidRDefault="00D70AB5">
            <w:pPr>
              <w:adjustRightInd w:val="0"/>
              <w:snapToGrid w:val="0"/>
              <w:jc w:val="center"/>
              <w:rPr>
                <w:rFonts w:ascii="宋体" w:hAnsi="宋体" w:cs="宋体"/>
                <w:spacing w:val="20"/>
                <w:sz w:val="24"/>
                <w:szCs w:val="24"/>
              </w:rPr>
            </w:pPr>
          </w:p>
        </w:tc>
        <w:tc>
          <w:tcPr>
            <w:tcW w:w="2700" w:type="dxa"/>
            <w:vAlign w:val="center"/>
          </w:tcPr>
          <w:p w:rsidR="00D70AB5" w:rsidRDefault="00D70AB5">
            <w:pPr>
              <w:adjustRightInd w:val="0"/>
              <w:snapToGrid w:val="0"/>
              <w:jc w:val="center"/>
              <w:rPr>
                <w:rFonts w:ascii="宋体" w:hAnsi="宋体" w:cs="宋体"/>
                <w:spacing w:val="20"/>
                <w:sz w:val="24"/>
                <w:szCs w:val="24"/>
              </w:rPr>
            </w:pPr>
          </w:p>
        </w:tc>
        <w:tc>
          <w:tcPr>
            <w:tcW w:w="1356" w:type="dxa"/>
            <w:vAlign w:val="center"/>
          </w:tcPr>
          <w:p w:rsidR="00D70AB5" w:rsidRDefault="00D70AB5">
            <w:pPr>
              <w:adjustRightInd w:val="0"/>
              <w:snapToGrid w:val="0"/>
              <w:jc w:val="center"/>
              <w:rPr>
                <w:rFonts w:ascii="宋体" w:hAnsi="宋体" w:cs="宋体"/>
                <w:spacing w:val="20"/>
                <w:sz w:val="24"/>
                <w:szCs w:val="24"/>
              </w:rPr>
            </w:pPr>
          </w:p>
        </w:tc>
      </w:tr>
      <w:tr w:rsidR="00D70AB5">
        <w:trPr>
          <w:cantSplit/>
          <w:trHeight w:val="407"/>
        </w:trPr>
        <w:tc>
          <w:tcPr>
            <w:tcW w:w="1008" w:type="dxa"/>
            <w:vAlign w:val="center"/>
          </w:tcPr>
          <w:p w:rsidR="00D70AB5" w:rsidRDefault="00D70AB5">
            <w:pPr>
              <w:adjustRightInd w:val="0"/>
              <w:snapToGrid w:val="0"/>
              <w:jc w:val="center"/>
              <w:rPr>
                <w:rFonts w:ascii="宋体" w:hAnsi="宋体" w:cs="宋体"/>
                <w:spacing w:val="20"/>
                <w:sz w:val="24"/>
                <w:szCs w:val="24"/>
              </w:rPr>
            </w:pPr>
          </w:p>
        </w:tc>
        <w:tc>
          <w:tcPr>
            <w:tcW w:w="1800" w:type="dxa"/>
            <w:vAlign w:val="center"/>
          </w:tcPr>
          <w:p w:rsidR="00D70AB5" w:rsidRDefault="00D70AB5">
            <w:pPr>
              <w:adjustRightInd w:val="0"/>
              <w:snapToGrid w:val="0"/>
              <w:jc w:val="center"/>
              <w:rPr>
                <w:rFonts w:ascii="宋体" w:hAnsi="宋体" w:cs="宋体"/>
                <w:spacing w:val="20"/>
                <w:sz w:val="24"/>
                <w:szCs w:val="24"/>
              </w:rPr>
            </w:pPr>
          </w:p>
        </w:tc>
        <w:tc>
          <w:tcPr>
            <w:tcW w:w="2160" w:type="dxa"/>
            <w:vAlign w:val="center"/>
          </w:tcPr>
          <w:p w:rsidR="00D70AB5" w:rsidRDefault="00D70AB5">
            <w:pPr>
              <w:adjustRightInd w:val="0"/>
              <w:snapToGrid w:val="0"/>
              <w:jc w:val="center"/>
              <w:rPr>
                <w:rFonts w:ascii="宋体" w:hAnsi="宋体" w:cs="宋体"/>
                <w:spacing w:val="20"/>
                <w:sz w:val="24"/>
                <w:szCs w:val="24"/>
              </w:rPr>
            </w:pPr>
          </w:p>
        </w:tc>
        <w:tc>
          <w:tcPr>
            <w:tcW w:w="2700" w:type="dxa"/>
            <w:vAlign w:val="center"/>
          </w:tcPr>
          <w:p w:rsidR="00D70AB5" w:rsidRDefault="00D70AB5">
            <w:pPr>
              <w:adjustRightInd w:val="0"/>
              <w:snapToGrid w:val="0"/>
              <w:jc w:val="center"/>
              <w:rPr>
                <w:rFonts w:ascii="宋体" w:hAnsi="宋体" w:cs="宋体"/>
                <w:spacing w:val="20"/>
                <w:sz w:val="24"/>
                <w:szCs w:val="24"/>
              </w:rPr>
            </w:pPr>
          </w:p>
        </w:tc>
        <w:tc>
          <w:tcPr>
            <w:tcW w:w="1356" w:type="dxa"/>
            <w:vAlign w:val="center"/>
          </w:tcPr>
          <w:p w:rsidR="00D70AB5" w:rsidRDefault="00D70AB5">
            <w:pPr>
              <w:adjustRightInd w:val="0"/>
              <w:snapToGrid w:val="0"/>
              <w:jc w:val="center"/>
              <w:rPr>
                <w:rFonts w:ascii="宋体" w:hAnsi="宋体" w:cs="宋体"/>
                <w:spacing w:val="20"/>
                <w:sz w:val="24"/>
                <w:szCs w:val="24"/>
              </w:rPr>
            </w:pPr>
          </w:p>
        </w:tc>
      </w:tr>
      <w:tr w:rsidR="00D70AB5">
        <w:trPr>
          <w:cantSplit/>
          <w:trHeight w:val="407"/>
        </w:trPr>
        <w:tc>
          <w:tcPr>
            <w:tcW w:w="1008" w:type="dxa"/>
            <w:vAlign w:val="center"/>
          </w:tcPr>
          <w:p w:rsidR="00D70AB5" w:rsidRDefault="00D70AB5">
            <w:pPr>
              <w:adjustRightInd w:val="0"/>
              <w:snapToGrid w:val="0"/>
              <w:jc w:val="center"/>
              <w:rPr>
                <w:rFonts w:ascii="宋体" w:hAnsi="宋体" w:cs="宋体"/>
                <w:spacing w:val="20"/>
                <w:sz w:val="24"/>
                <w:szCs w:val="24"/>
              </w:rPr>
            </w:pPr>
          </w:p>
        </w:tc>
        <w:tc>
          <w:tcPr>
            <w:tcW w:w="1800" w:type="dxa"/>
            <w:vAlign w:val="center"/>
          </w:tcPr>
          <w:p w:rsidR="00D70AB5" w:rsidRDefault="00D70AB5">
            <w:pPr>
              <w:adjustRightInd w:val="0"/>
              <w:snapToGrid w:val="0"/>
              <w:jc w:val="center"/>
              <w:rPr>
                <w:rFonts w:ascii="宋体" w:hAnsi="宋体" w:cs="宋体"/>
                <w:spacing w:val="20"/>
                <w:sz w:val="24"/>
                <w:szCs w:val="24"/>
              </w:rPr>
            </w:pPr>
          </w:p>
        </w:tc>
        <w:tc>
          <w:tcPr>
            <w:tcW w:w="2160" w:type="dxa"/>
            <w:vAlign w:val="center"/>
          </w:tcPr>
          <w:p w:rsidR="00D70AB5" w:rsidRDefault="00D70AB5">
            <w:pPr>
              <w:adjustRightInd w:val="0"/>
              <w:snapToGrid w:val="0"/>
              <w:jc w:val="center"/>
              <w:rPr>
                <w:rFonts w:ascii="宋体" w:hAnsi="宋体" w:cs="宋体"/>
                <w:spacing w:val="20"/>
                <w:sz w:val="24"/>
                <w:szCs w:val="24"/>
              </w:rPr>
            </w:pPr>
          </w:p>
        </w:tc>
        <w:tc>
          <w:tcPr>
            <w:tcW w:w="2700" w:type="dxa"/>
            <w:vAlign w:val="center"/>
          </w:tcPr>
          <w:p w:rsidR="00D70AB5" w:rsidRDefault="00D70AB5">
            <w:pPr>
              <w:adjustRightInd w:val="0"/>
              <w:snapToGrid w:val="0"/>
              <w:jc w:val="center"/>
              <w:rPr>
                <w:rFonts w:ascii="宋体" w:hAnsi="宋体" w:cs="宋体"/>
                <w:spacing w:val="20"/>
                <w:sz w:val="24"/>
                <w:szCs w:val="24"/>
              </w:rPr>
            </w:pPr>
          </w:p>
        </w:tc>
        <w:tc>
          <w:tcPr>
            <w:tcW w:w="1356" w:type="dxa"/>
            <w:vAlign w:val="center"/>
          </w:tcPr>
          <w:p w:rsidR="00D70AB5" w:rsidRDefault="00D70AB5">
            <w:pPr>
              <w:adjustRightInd w:val="0"/>
              <w:snapToGrid w:val="0"/>
              <w:jc w:val="center"/>
              <w:rPr>
                <w:rFonts w:ascii="宋体" w:hAnsi="宋体" w:cs="宋体"/>
                <w:spacing w:val="20"/>
                <w:sz w:val="24"/>
                <w:szCs w:val="24"/>
              </w:rPr>
            </w:pPr>
          </w:p>
        </w:tc>
      </w:tr>
      <w:tr w:rsidR="00D70AB5">
        <w:trPr>
          <w:cantSplit/>
          <w:trHeight w:val="407"/>
        </w:trPr>
        <w:tc>
          <w:tcPr>
            <w:tcW w:w="1008" w:type="dxa"/>
            <w:vAlign w:val="center"/>
          </w:tcPr>
          <w:p w:rsidR="00D70AB5" w:rsidRDefault="00D70AB5">
            <w:pPr>
              <w:adjustRightInd w:val="0"/>
              <w:snapToGrid w:val="0"/>
              <w:jc w:val="center"/>
              <w:rPr>
                <w:rFonts w:ascii="宋体" w:hAnsi="宋体" w:cs="宋体"/>
                <w:spacing w:val="20"/>
                <w:sz w:val="24"/>
                <w:szCs w:val="24"/>
              </w:rPr>
            </w:pPr>
          </w:p>
        </w:tc>
        <w:tc>
          <w:tcPr>
            <w:tcW w:w="1800" w:type="dxa"/>
            <w:vAlign w:val="center"/>
          </w:tcPr>
          <w:p w:rsidR="00D70AB5" w:rsidRDefault="00D70AB5">
            <w:pPr>
              <w:adjustRightInd w:val="0"/>
              <w:snapToGrid w:val="0"/>
              <w:jc w:val="center"/>
              <w:rPr>
                <w:rFonts w:ascii="宋体" w:hAnsi="宋体" w:cs="宋体"/>
                <w:spacing w:val="20"/>
                <w:sz w:val="24"/>
                <w:szCs w:val="24"/>
              </w:rPr>
            </w:pPr>
          </w:p>
        </w:tc>
        <w:tc>
          <w:tcPr>
            <w:tcW w:w="2160" w:type="dxa"/>
            <w:vAlign w:val="center"/>
          </w:tcPr>
          <w:p w:rsidR="00D70AB5" w:rsidRDefault="00D70AB5">
            <w:pPr>
              <w:adjustRightInd w:val="0"/>
              <w:snapToGrid w:val="0"/>
              <w:jc w:val="center"/>
              <w:rPr>
                <w:rFonts w:ascii="宋体" w:hAnsi="宋体" w:cs="宋体"/>
                <w:spacing w:val="20"/>
                <w:sz w:val="24"/>
                <w:szCs w:val="24"/>
              </w:rPr>
            </w:pPr>
          </w:p>
        </w:tc>
        <w:tc>
          <w:tcPr>
            <w:tcW w:w="2700" w:type="dxa"/>
            <w:vAlign w:val="center"/>
          </w:tcPr>
          <w:p w:rsidR="00D70AB5" w:rsidRDefault="00D70AB5">
            <w:pPr>
              <w:adjustRightInd w:val="0"/>
              <w:snapToGrid w:val="0"/>
              <w:jc w:val="center"/>
              <w:rPr>
                <w:rFonts w:ascii="宋体" w:hAnsi="宋体" w:cs="宋体"/>
                <w:spacing w:val="20"/>
                <w:sz w:val="24"/>
                <w:szCs w:val="24"/>
              </w:rPr>
            </w:pPr>
          </w:p>
        </w:tc>
        <w:tc>
          <w:tcPr>
            <w:tcW w:w="1356" w:type="dxa"/>
            <w:vAlign w:val="center"/>
          </w:tcPr>
          <w:p w:rsidR="00D70AB5" w:rsidRDefault="00D70AB5">
            <w:pPr>
              <w:adjustRightInd w:val="0"/>
              <w:snapToGrid w:val="0"/>
              <w:jc w:val="center"/>
              <w:rPr>
                <w:rFonts w:ascii="宋体" w:hAnsi="宋体" w:cs="宋体"/>
                <w:spacing w:val="20"/>
                <w:sz w:val="24"/>
                <w:szCs w:val="24"/>
              </w:rPr>
            </w:pPr>
          </w:p>
        </w:tc>
      </w:tr>
    </w:tbl>
    <w:p w:rsidR="00D70AB5" w:rsidRDefault="008F1F5D">
      <w:pPr>
        <w:adjustRightInd w:val="0"/>
        <w:snapToGrid w:val="0"/>
        <w:spacing w:line="360" w:lineRule="auto"/>
        <w:rPr>
          <w:rFonts w:ascii="宋体" w:hAnsi="宋体" w:cs="宋体"/>
          <w:spacing w:val="20"/>
          <w:sz w:val="24"/>
          <w:szCs w:val="24"/>
        </w:rPr>
      </w:pPr>
      <w:r>
        <w:rPr>
          <w:rFonts w:ascii="宋体" w:hAnsi="宋体" w:cs="宋体" w:hint="eastAsia"/>
          <w:spacing w:val="20"/>
          <w:sz w:val="24"/>
          <w:szCs w:val="24"/>
        </w:rPr>
        <w:t xml:space="preserve">   </w:t>
      </w:r>
    </w:p>
    <w:p w:rsidR="00D70AB5" w:rsidRDefault="00D70AB5">
      <w:pPr>
        <w:adjustRightInd w:val="0"/>
        <w:snapToGrid w:val="0"/>
        <w:spacing w:line="360" w:lineRule="auto"/>
        <w:rPr>
          <w:rFonts w:ascii="宋体" w:hAnsi="宋体" w:cs="宋体"/>
          <w:spacing w:val="20"/>
          <w:sz w:val="28"/>
          <w:szCs w:val="28"/>
        </w:rPr>
      </w:pPr>
    </w:p>
    <w:p w:rsidR="00D70AB5" w:rsidRDefault="008F1F5D">
      <w:pPr>
        <w:adjustRightInd w:val="0"/>
        <w:snapToGrid w:val="0"/>
        <w:spacing w:line="360" w:lineRule="auto"/>
        <w:ind w:left="280" w:hangingChars="100" w:hanging="280"/>
        <w:rPr>
          <w:rFonts w:ascii="宋体" w:hAnsi="宋体" w:cs="宋体"/>
          <w:spacing w:val="20"/>
          <w:sz w:val="24"/>
          <w:szCs w:val="24"/>
        </w:rPr>
      </w:pPr>
      <w:r>
        <w:rPr>
          <w:rFonts w:ascii="宋体" w:hAnsi="宋体" w:cs="宋体" w:hint="eastAsia"/>
          <w:spacing w:val="20"/>
          <w:sz w:val="24"/>
          <w:szCs w:val="24"/>
        </w:rPr>
        <w:t>注：对照第七章商务条款逐项比较填写</w:t>
      </w:r>
    </w:p>
    <w:p w:rsidR="00D70AB5" w:rsidRDefault="00D70AB5">
      <w:pPr>
        <w:adjustRightInd w:val="0"/>
        <w:snapToGrid w:val="0"/>
        <w:spacing w:line="360" w:lineRule="auto"/>
        <w:rPr>
          <w:rFonts w:ascii="宋体" w:hAnsi="宋体" w:cs="宋体"/>
          <w:spacing w:val="20"/>
          <w:sz w:val="28"/>
          <w:szCs w:val="28"/>
        </w:rPr>
      </w:pPr>
    </w:p>
    <w:p w:rsidR="00D70AB5" w:rsidRDefault="008F1F5D">
      <w:pPr>
        <w:spacing w:line="360" w:lineRule="auto"/>
        <w:ind w:firstLineChars="1700" w:firstLine="4080"/>
        <w:rPr>
          <w:rFonts w:ascii="宋体" w:hAnsi="宋体" w:cs="宋体"/>
          <w:sz w:val="24"/>
          <w:szCs w:val="24"/>
        </w:rPr>
      </w:pPr>
      <w:r>
        <w:rPr>
          <w:rFonts w:ascii="宋体" w:hAnsi="宋体" w:cs="宋体" w:hint="eastAsia"/>
          <w:sz w:val="24"/>
          <w:szCs w:val="24"/>
        </w:rPr>
        <w:t>投标供应商盖章：（公章）</w:t>
      </w:r>
      <w:r>
        <w:rPr>
          <w:rFonts w:ascii="宋体" w:hAnsi="宋体" w:cs="宋体" w:hint="eastAsia"/>
          <w:sz w:val="24"/>
          <w:szCs w:val="24"/>
          <w:u w:val="single"/>
        </w:rPr>
        <w:t xml:space="preserve">　              </w:t>
      </w:r>
    </w:p>
    <w:p w:rsidR="00D70AB5" w:rsidRDefault="008F1F5D">
      <w:pPr>
        <w:snapToGrid w:val="0"/>
        <w:spacing w:line="360" w:lineRule="auto"/>
        <w:ind w:firstLineChars="1100" w:firstLine="2640"/>
        <w:rPr>
          <w:rFonts w:ascii="宋体" w:hAnsi="宋体" w:cs="宋体"/>
          <w:sz w:val="24"/>
          <w:szCs w:val="24"/>
        </w:rPr>
      </w:pPr>
      <w:r>
        <w:rPr>
          <w:rFonts w:ascii="宋体" w:hAnsi="宋体" w:cs="宋体" w:hint="eastAsia"/>
          <w:sz w:val="24"/>
          <w:szCs w:val="24"/>
        </w:rPr>
        <w:t>法定代表人</w:t>
      </w:r>
      <w:r>
        <w:rPr>
          <w:rFonts w:ascii="宋体" w:hAnsi="宋体" w:cs="宋体" w:hint="eastAsia"/>
          <w:spacing w:val="20"/>
          <w:sz w:val="24"/>
          <w:szCs w:val="24"/>
        </w:rPr>
        <w:t>或授权代表</w:t>
      </w:r>
      <w:r>
        <w:rPr>
          <w:rFonts w:ascii="宋体" w:hAnsi="宋体" w:cs="宋体" w:hint="eastAsia"/>
          <w:sz w:val="24"/>
        </w:rPr>
        <w:t>（签字或盖章）</w:t>
      </w:r>
      <w:r>
        <w:rPr>
          <w:rFonts w:ascii="宋体" w:hAnsi="宋体" w:cs="宋体" w:hint="eastAsia"/>
          <w:sz w:val="24"/>
          <w:szCs w:val="24"/>
        </w:rPr>
        <w:t>：</w:t>
      </w:r>
      <w:r>
        <w:rPr>
          <w:rFonts w:ascii="宋体" w:hAnsi="宋体" w:cs="宋体" w:hint="eastAsia"/>
          <w:sz w:val="24"/>
          <w:szCs w:val="24"/>
          <w:u w:val="single"/>
        </w:rPr>
        <w:t xml:space="preserve">             </w:t>
      </w:r>
    </w:p>
    <w:p w:rsidR="00D70AB5" w:rsidRDefault="008F1F5D">
      <w:pPr>
        <w:snapToGrid w:val="0"/>
        <w:spacing w:line="360" w:lineRule="auto"/>
        <w:ind w:firstLineChars="1950" w:firstLine="468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8F1F5D">
      <w:pPr>
        <w:spacing w:line="360" w:lineRule="auto"/>
        <w:rPr>
          <w:rFonts w:ascii="宋体" w:hAnsi="宋体" w:cs="宋体"/>
          <w:sz w:val="28"/>
        </w:rPr>
      </w:pPr>
      <w:r>
        <w:rPr>
          <w:rFonts w:ascii="宋体" w:hAnsi="宋体" w:cs="宋体" w:hint="eastAsia"/>
          <w:sz w:val="28"/>
        </w:rPr>
        <w:lastRenderedPageBreak/>
        <w:t>附件八</w:t>
      </w:r>
    </w:p>
    <w:p w:rsidR="00D70AB5" w:rsidRDefault="008F1F5D">
      <w:pPr>
        <w:pStyle w:val="15"/>
        <w:rPr>
          <w:rFonts w:ascii="宋体" w:hAnsi="宋体" w:cs="宋体"/>
          <w:b/>
          <w:bCs/>
          <w:color w:val="auto"/>
          <w:sz w:val="28"/>
          <w:szCs w:val="28"/>
        </w:rPr>
      </w:pPr>
      <w:r>
        <w:rPr>
          <w:rFonts w:ascii="宋体" w:hAnsi="宋体" w:cs="宋体" w:hint="eastAsia"/>
          <w:b/>
          <w:bCs/>
          <w:color w:val="auto"/>
          <w:sz w:val="28"/>
          <w:szCs w:val="28"/>
        </w:rPr>
        <w:t xml:space="preserve"> </w:t>
      </w:r>
    </w:p>
    <w:p w:rsidR="00D70AB5" w:rsidRDefault="00D70AB5">
      <w:pPr>
        <w:spacing w:line="360" w:lineRule="auto"/>
        <w:jc w:val="center"/>
        <w:rPr>
          <w:rFonts w:ascii="宋体" w:hAnsi="宋体" w:cs="宋体"/>
          <w:u w:val="single"/>
        </w:rPr>
      </w:pPr>
    </w:p>
    <w:p w:rsidR="00D70AB5" w:rsidRDefault="008F1F5D">
      <w:pPr>
        <w:spacing w:line="360" w:lineRule="auto"/>
        <w:jc w:val="center"/>
        <w:rPr>
          <w:rFonts w:ascii="宋体" w:hAnsi="宋体" w:cs="宋体"/>
          <w:b/>
          <w:bCs/>
          <w:iCs/>
          <w:spacing w:val="20"/>
          <w:sz w:val="28"/>
          <w:szCs w:val="32"/>
        </w:rPr>
      </w:pPr>
      <w:r>
        <w:rPr>
          <w:rFonts w:ascii="宋体" w:hAnsi="宋体" w:cs="宋体" w:hint="eastAsia"/>
          <w:b/>
          <w:bCs/>
          <w:iCs/>
          <w:spacing w:val="20"/>
          <w:sz w:val="28"/>
          <w:szCs w:val="32"/>
        </w:rPr>
        <w:t>技术条款响应表</w:t>
      </w:r>
    </w:p>
    <w:p w:rsidR="00D70AB5" w:rsidRDefault="00D70AB5">
      <w:pPr>
        <w:adjustRightInd w:val="0"/>
        <w:snapToGrid w:val="0"/>
        <w:spacing w:line="360" w:lineRule="auto"/>
        <w:jc w:val="center"/>
        <w:rPr>
          <w:rFonts w:ascii="宋体" w:hAnsi="宋体" w:cs="宋体"/>
          <w:iCs/>
          <w:spacing w:val="20"/>
          <w:sz w:val="28"/>
          <w:szCs w:val="28"/>
        </w:rPr>
      </w:pPr>
    </w:p>
    <w:p w:rsidR="00D70AB5" w:rsidRDefault="008F1F5D">
      <w:pPr>
        <w:adjustRightInd w:val="0"/>
        <w:snapToGrid w:val="0"/>
        <w:spacing w:line="360" w:lineRule="auto"/>
        <w:rPr>
          <w:rFonts w:ascii="宋体" w:hAnsi="宋体" w:cs="宋体"/>
          <w:spacing w:val="20"/>
          <w:sz w:val="28"/>
          <w:szCs w:val="28"/>
        </w:rPr>
      </w:pPr>
      <w:r>
        <w:rPr>
          <w:rFonts w:ascii="宋体" w:hAnsi="宋体" w:cs="宋体" w:hint="eastAsia"/>
          <w:spacing w:val="20"/>
          <w:sz w:val="28"/>
          <w:szCs w:val="28"/>
        </w:rPr>
        <w:t>投标供应商名称：</w:t>
      </w:r>
      <w:r>
        <w:rPr>
          <w:rFonts w:ascii="宋体" w:hAnsi="宋体" w:cs="宋体" w:hint="eastAsia"/>
          <w:spacing w:val="20"/>
          <w:sz w:val="28"/>
          <w:szCs w:val="28"/>
          <w:u w:val="single"/>
        </w:rPr>
        <w:t xml:space="preserve">              </w:t>
      </w:r>
      <w:r>
        <w:rPr>
          <w:rFonts w:ascii="宋体" w:hAnsi="宋体" w:cs="宋体" w:hint="eastAsia"/>
          <w:spacing w:val="20"/>
          <w:sz w:val="28"/>
          <w:szCs w:val="28"/>
        </w:rPr>
        <w:t>（公章）</w:t>
      </w:r>
    </w:p>
    <w:p w:rsidR="00D70AB5" w:rsidRDefault="008F1F5D">
      <w:pPr>
        <w:adjustRightInd w:val="0"/>
        <w:snapToGrid w:val="0"/>
        <w:spacing w:line="360" w:lineRule="auto"/>
        <w:rPr>
          <w:rFonts w:ascii="宋体" w:hAnsi="宋体" w:cs="宋体"/>
          <w:spacing w:val="20"/>
          <w:sz w:val="28"/>
          <w:szCs w:val="28"/>
        </w:rPr>
      </w:pPr>
      <w:r>
        <w:rPr>
          <w:rFonts w:ascii="宋体" w:hAnsi="宋体" w:cs="宋体" w:hint="eastAsia"/>
          <w:spacing w:val="20"/>
          <w:sz w:val="28"/>
          <w:szCs w:val="28"/>
        </w:rPr>
        <w:t>项目编号：</w:t>
      </w:r>
      <w:r>
        <w:rPr>
          <w:rFonts w:ascii="宋体" w:hAnsi="宋体" w:cs="宋体" w:hint="eastAsia"/>
          <w:spacing w:val="20"/>
          <w:sz w:val="28"/>
          <w:szCs w:val="28"/>
          <w:u w:val="single"/>
        </w:rPr>
        <w:t xml:space="preserve">         </w:t>
      </w:r>
      <w:r>
        <w:rPr>
          <w:rFonts w:ascii="宋体" w:hAnsi="宋体" w:cs="宋体" w:hint="eastAsia"/>
          <w:spacing w:val="20"/>
          <w:sz w:val="28"/>
          <w:szCs w:val="28"/>
        </w:rPr>
        <w:t xml:space="preserve">            </w:t>
      </w:r>
      <w:r>
        <w:rPr>
          <w:rFonts w:ascii="宋体" w:hAnsi="宋体" w:cs="宋体" w:hint="eastAsia"/>
          <w:spacing w:val="20"/>
          <w:sz w:val="28"/>
          <w:szCs w:val="28"/>
          <w:u w:val="single"/>
        </w:rPr>
        <w:t xml:space="preserve">      </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17"/>
        <w:gridCol w:w="1794"/>
        <w:gridCol w:w="1794"/>
        <w:gridCol w:w="2723"/>
      </w:tblGrid>
      <w:tr w:rsidR="00D70AB5">
        <w:trPr>
          <w:trHeight w:val="567"/>
        </w:trPr>
        <w:tc>
          <w:tcPr>
            <w:tcW w:w="720" w:type="dxa"/>
            <w:vAlign w:val="center"/>
          </w:tcPr>
          <w:p w:rsidR="00D70AB5" w:rsidRDefault="008F1F5D">
            <w:pPr>
              <w:adjustRightInd w:val="0"/>
              <w:snapToGrid w:val="0"/>
              <w:spacing w:line="360" w:lineRule="auto"/>
              <w:jc w:val="center"/>
              <w:rPr>
                <w:rFonts w:ascii="宋体" w:hAnsi="宋体" w:cs="宋体"/>
                <w:spacing w:val="20"/>
              </w:rPr>
            </w:pPr>
            <w:r>
              <w:rPr>
                <w:rFonts w:ascii="宋体" w:hAnsi="宋体" w:cs="宋体" w:hint="eastAsia"/>
                <w:spacing w:val="20"/>
              </w:rPr>
              <w:t>序号</w:t>
            </w:r>
          </w:p>
        </w:tc>
        <w:tc>
          <w:tcPr>
            <w:tcW w:w="1717" w:type="dxa"/>
            <w:vAlign w:val="center"/>
          </w:tcPr>
          <w:p w:rsidR="00D70AB5" w:rsidRDefault="008F1F5D">
            <w:pPr>
              <w:adjustRightInd w:val="0"/>
              <w:snapToGrid w:val="0"/>
              <w:spacing w:line="360" w:lineRule="auto"/>
              <w:jc w:val="center"/>
              <w:rPr>
                <w:rFonts w:ascii="宋体" w:hAnsi="宋体" w:cs="宋体"/>
                <w:spacing w:val="20"/>
              </w:rPr>
            </w:pPr>
            <w:r>
              <w:rPr>
                <w:rFonts w:ascii="宋体" w:hAnsi="宋体" w:cs="宋体" w:hint="eastAsia"/>
                <w:spacing w:val="20"/>
              </w:rPr>
              <w:t>招标规格</w:t>
            </w:r>
          </w:p>
        </w:tc>
        <w:tc>
          <w:tcPr>
            <w:tcW w:w="1794" w:type="dxa"/>
            <w:vAlign w:val="center"/>
          </w:tcPr>
          <w:p w:rsidR="00D70AB5" w:rsidRDefault="008F1F5D">
            <w:pPr>
              <w:adjustRightInd w:val="0"/>
              <w:snapToGrid w:val="0"/>
              <w:spacing w:line="360" w:lineRule="auto"/>
              <w:jc w:val="center"/>
              <w:rPr>
                <w:rFonts w:ascii="宋体" w:hAnsi="宋体" w:cs="宋体"/>
                <w:spacing w:val="20"/>
              </w:rPr>
            </w:pPr>
            <w:r>
              <w:rPr>
                <w:rFonts w:ascii="宋体" w:hAnsi="宋体" w:cs="宋体" w:hint="eastAsia"/>
                <w:spacing w:val="20"/>
              </w:rPr>
              <w:t>投标规格</w:t>
            </w:r>
          </w:p>
        </w:tc>
        <w:tc>
          <w:tcPr>
            <w:tcW w:w="1794" w:type="dxa"/>
            <w:vAlign w:val="center"/>
          </w:tcPr>
          <w:p w:rsidR="00D70AB5" w:rsidRDefault="008F1F5D">
            <w:pPr>
              <w:adjustRightInd w:val="0"/>
              <w:snapToGrid w:val="0"/>
              <w:spacing w:line="360" w:lineRule="auto"/>
              <w:jc w:val="center"/>
              <w:rPr>
                <w:rFonts w:ascii="宋体" w:hAnsi="宋体" w:cs="宋体"/>
                <w:spacing w:val="20"/>
              </w:rPr>
            </w:pPr>
            <w:r>
              <w:rPr>
                <w:rFonts w:ascii="宋体" w:hAnsi="宋体" w:cs="宋体" w:hint="eastAsia"/>
                <w:spacing w:val="20"/>
              </w:rPr>
              <w:t>偏离</w:t>
            </w:r>
          </w:p>
        </w:tc>
        <w:tc>
          <w:tcPr>
            <w:tcW w:w="2723" w:type="dxa"/>
            <w:vAlign w:val="center"/>
          </w:tcPr>
          <w:p w:rsidR="00D70AB5" w:rsidRDefault="008F1F5D">
            <w:pPr>
              <w:adjustRightInd w:val="0"/>
              <w:snapToGrid w:val="0"/>
              <w:spacing w:line="360" w:lineRule="auto"/>
              <w:jc w:val="center"/>
              <w:rPr>
                <w:rFonts w:ascii="宋体" w:hAnsi="宋体" w:cs="宋体"/>
                <w:spacing w:val="20"/>
              </w:rPr>
            </w:pPr>
            <w:r>
              <w:rPr>
                <w:rFonts w:ascii="宋体" w:hAnsi="宋体" w:cs="宋体" w:hint="eastAsia"/>
                <w:spacing w:val="20"/>
              </w:rPr>
              <w:t>说明（包括品牌型号）</w:t>
            </w:r>
          </w:p>
        </w:tc>
      </w:tr>
      <w:tr w:rsidR="00D70AB5">
        <w:trPr>
          <w:trHeight w:val="567"/>
        </w:trPr>
        <w:tc>
          <w:tcPr>
            <w:tcW w:w="720" w:type="dxa"/>
            <w:vAlign w:val="center"/>
          </w:tcPr>
          <w:p w:rsidR="00D70AB5" w:rsidRDefault="00D70AB5">
            <w:pPr>
              <w:adjustRightInd w:val="0"/>
              <w:snapToGrid w:val="0"/>
              <w:spacing w:line="360" w:lineRule="auto"/>
              <w:jc w:val="center"/>
              <w:rPr>
                <w:rFonts w:ascii="宋体" w:hAnsi="宋体" w:cs="宋体"/>
                <w:spacing w:val="20"/>
              </w:rPr>
            </w:pPr>
          </w:p>
        </w:tc>
        <w:tc>
          <w:tcPr>
            <w:tcW w:w="1717" w:type="dxa"/>
            <w:vAlign w:val="center"/>
          </w:tcPr>
          <w:p w:rsidR="00D70AB5" w:rsidRDefault="00D70AB5">
            <w:pPr>
              <w:adjustRightInd w:val="0"/>
              <w:snapToGrid w:val="0"/>
              <w:spacing w:line="360" w:lineRule="auto"/>
              <w:jc w:val="center"/>
              <w:rPr>
                <w:rFonts w:ascii="宋体" w:hAnsi="宋体" w:cs="宋体"/>
                <w:spacing w:val="20"/>
              </w:rPr>
            </w:pPr>
          </w:p>
        </w:tc>
        <w:tc>
          <w:tcPr>
            <w:tcW w:w="1794" w:type="dxa"/>
            <w:vAlign w:val="center"/>
          </w:tcPr>
          <w:p w:rsidR="00D70AB5" w:rsidRDefault="00D70AB5">
            <w:pPr>
              <w:adjustRightInd w:val="0"/>
              <w:snapToGrid w:val="0"/>
              <w:spacing w:line="360" w:lineRule="auto"/>
              <w:jc w:val="center"/>
              <w:rPr>
                <w:rFonts w:ascii="宋体" w:hAnsi="宋体" w:cs="宋体"/>
                <w:spacing w:val="20"/>
              </w:rPr>
            </w:pPr>
          </w:p>
        </w:tc>
        <w:tc>
          <w:tcPr>
            <w:tcW w:w="1794" w:type="dxa"/>
            <w:vAlign w:val="center"/>
          </w:tcPr>
          <w:p w:rsidR="00D70AB5" w:rsidRDefault="00D70AB5">
            <w:pPr>
              <w:adjustRightInd w:val="0"/>
              <w:snapToGrid w:val="0"/>
              <w:spacing w:line="360" w:lineRule="auto"/>
              <w:jc w:val="center"/>
              <w:rPr>
                <w:rFonts w:ascii="宋体" w:hAnsi="宋体" w:cs="宋体"/>
                <w:spacing w:val="20"/>
              </w:rPr>
            </w:pPr>
          </w:p>
        </w:tc>
        <w:tc>
          <w:tcPr>
            <w:tcW w:w="2723" w:type="dxa"/>
            <w:vAlign w:val="center"/>
          </w:tcPr>
          <w:p w:rsidR="00D70AB5" w:rsidRDefault="00D70AB5">
            <w:pPr>
              <w:adjustRightInd w:val="0"/>
              <w:snapToGrid w:val="0"/>
              <w:spacing w:line="360" w:lineRule="auto"/>
              <w:jc w:val="center"/>
              <w:rPr>
                <w:rFonts w:ascii="宋体" w:hAnsi="宋体" w:cs="宋体"/>
                <w:spacing w:val="20"/>
              </w:rPr>
            </w:pPr>
          </w:p>
        </w:tc>
      </w:tr>
      <w:tr w:rsidR="00D70AB5">
        <w:trPr>
          <w:trHeight w:val="567"/>
        </w:trPr>
        <w:tc>
          <w:tcPr>
            <w:tcW w:w="720" w:type="dxa"/>
            <w:vAlign w:val="center"/>
          </w:tcPr>
          <w:p w:rsidR="00D70AB5" w:rsidRDefault="00D70AB5">
            <w:pPr>
              <w:adjustRightInd w:val="0"/>
              <w:snapToGrid w:val="0"/>
              <w:spacing w:line="360" w:lineRule="auto"/>
              <w:jc w:val="center"/>
              <w:rPr>
                <w:rFonts w:ascii="宋体" w:hAnsi="宋体" w:cs="宋体"/>
                <w:spacing w:val="20"/>
              </w:rPr>
            </w:pPr>
          </w:p>
        </w:tc>
        <w:tc>
          <w:tcPr>
            <w:tcW w:w="1717" w:type="dxa"/>
            <w:vAlign w:val="center"/>
          </w:tcPr>
          <w:p w:rsidR="00D70AB5" w:rsidRDefault="00D70AB5">
            <w:pPr>
              <w:adjustRightInd w:val="0"/>
              <w:snapToGrid w:val="0"/>
              <w:spacing w:line="360" w:lineRule="auto"/>
              <w:jc w:val="center"/>
              <w:rPr>
                <w:rFonts w:ascii="宋体" w:hAnsi="宋体" w:cs="宋体"/>
                <w:spacing w:val="20"/>
              </w:rPr>
            </w:pPr>
          </w:p>
        </w:tc>
        <w:tc>
          <w:tcPr>
            <w:tcW w:w="1794" w:type="dxa"/>
            <w:vAlign w:val="center"/>
          </w:tcPr>
          <w:p w:rsidR="00D70AB5" w:rsidRDefault="00D70AB5">
            <w:pPr>
              <w:adjustRightInd w:val="0"/>
              <w:snapToGrid w:val="0"/>
              <w:spacing w:line="360" w:lineRule="auto"/>
              <w:jc w:val="center"/>
              <w:rPr>
                <w:rFonts w:ascii="宋体" w:hAnsi="宋体" w:cs="宋体"/>
                <w:spacing w:val="20"/>
              </w:rPr>
            </w:pPr>
          </w:p>
        </w:tc>
        <w:tc>
          <w:tcPr>
            <w:tcW w:w="1794" w:type="dxa"/>
            <w:vAlign w:val="center"/>
          </w:tcPr>
          <w:p w:rsidR="00D70AB5" w:rsidRDefault="00D70AB5">
            <w:pPr>
              <w:adjustRightInd w:val="0"/>
              <w:snapToGrid w:val="0"/>
              <w:spacing w:line="360" w:lineRule="auto"/>
              <w:jc w:val="center"/>
              <w:rPr>
                <w:rFonts w:ascii="宋体" w:hAnsi="宋体" w:cs="宋体"/>
                <w:spacing w:val="20"/>
              </w:rPr>
            </w:pPr>
          </w:p>
        </w:tc>
        <w:tc>
          <w:tcPr>
            <w:tcW w:w="2723" w:type="dxa"/>
            <w:vAlign w:val="center"/>
          </w:tcPr>
          <w:p w:rsidR="00D70AB5" w:rsidRDefault="00D70AB5">
            <w:pPr>
              <w:adjustRightInd w:val="0"/>
              <w:snapToGrid w:val="0"/>
              <w:spacing w:line="360" w:lineRule="auto"/>
              <w:jc w:val="center"/>
              <w:rPr>
                <w:rFonts w:ascii="宋体" w:hAnsi="宋体" w:cs="宋体"/>
                <w:spacing w:val="20"/>
              </w:rPr>
            </w:pPr>
          </w:p>
        </w:tc>
      </w:tr>
      <w:tr w:rsidR="00D70AB5">
        <w:trPr>
          <w:trHeight w:val="567"/>
        </w:trPr>
        <w:tc>
          <w:tcPr>
            <w:tcW w:w="720" w:type="dxa"/>
            <w:vAlign w:val="center"/>
          </w:tcPr>
          <w:p w:rsidR="00D70AB5" w:rsidRDefault="00D70AB5">
            <w:pPr>
              <w:adjustRightInd w:val="0"/>
              <w:snapToGrid w:val="0"/>
              <w:spacing w:line="360" w:lineRule="auto"/>
              <w:jc w:val="center"/>
              <w:rPr>
                <w:rFonts w:ascii="宋体" w:hAnsi="宋体" w:cs="宋体"/>
                <w:spacing w:val="20"/>
              </w:rPr>
            </w:pPr>
          </w:p>
        </w:tc>
        <w:tc>
          <w:tcPr>
            <w:tcW w:w="1717" w:type="dxa"/>
            <w:vAlign w:val="center"/>
          </w:tcPr>
          <w:p w:rsidR="00D70AB5" w:rsidRDefault="00D70AB5">
            <w:pPr>
              <w:adjustRightInd w:val="0"/>
              <w:snapToGrid w:val="0"/>
              <w:spacing w:line="360" w:lineRule="auto"/>
              <w:jc w:val="center"/>
              <w:rPr>
                <w:rFonts w:ascii="宋体" w:hAnsi="宋体" w:cs="宋体"/>
                <w:spacing w:val="20"/>
              </w:rPr>
            </w:pPr>
          </w:p>
        </w:tc>
        <w:tc>
          <w:tcPr>
            <w:tcW w:w="1794" w:type="dxa"/>
            <w:vAlign w:val="center"/>
          </w:tcPr>
          <w:p w:rsidR="00D70AB5" w:rsidRDefault="00D70AB5">
            <w:pPr>
              <w:adjustRightInd w:val="0"/>
              <w:snapToGrid w:val="0"/>
              <w:spacing w:line="360" w:lineRule="auto"/>
              <w:jc w:val="center"/>
              <w:rPr>
                <w:rFonts w:ascii="宋体" w:hAnsi="宋体" w:cs="宋体"/>
                <w:spacing w:val="20"/>
              </w:rPr>
            </w:pPr>
          </w:p>
        </w:tc>
        <w:tc>
          <w:tcPr>
            <w:tcW w:w="1794" w:type="dxa"/>
            <w:vAlign w:val="center"/>
          </w:tcPr>
          <w:p w:rsidR="00D70AB5" w:rsidRDefault="00D70AB5">
            <w:pPr>
              <w:adjustRightInd w:val="0"/>
              <w:snapToGrid w:val="0"/>
              <w:spacing w:line="360" w:lineRule="auto"/>
              <w:jc w:val="center"/>
              <w:rPr>
                <w:rFonts w:ascii="宋体" w:hAnsi="宋体" w:cs="宋体"/>
                <w:spacing w:val="20"/>
              </w:rPr>
            </w:pPr>
          </w:p>
        </w:tc>
        <w:tc>
          <w:tcPr>
            <w:tcW w:w="2723" w:type="dxa"/>
            <w:vAlign w:val="center"/>
          </w:tcPr>
          <w:p w:rsidR="00D70AB5" w:rsidRDefault="00D70AB5">
            <w:pPr>
              <w:adjustRightInd w:val="0"/>
              <w:snapToGrid w:val="0"/>
              <w:spacing w:line="360" w:lineRule="auto"/>
              <w:jc w:val="center"/>
              <w:rPr>
                <w:rFonts w:ascii="宋体" w:hAnsi="宋体" w:cs="宋体"/>
                <w:spacing w:val="20"/>
              </w:rPr>
            </w:pPr>
          </w:p>
        </w:tc>
      </w:tr>
      <w:tr w:rsidR="00D70AB5">
        <w:trPr>
          <w:trHeight w:val="567"/>
        </w:trPr>
        <w:tc>
          <w:tcPr>
            <w:tcW w:w="720" w:type="dxa"/>
            <w:vAlign w:val="center"/>
          </w:tcPr>
          <w:p w:rsidR="00D70AB5" w:rsidRDefault="00D70AB5">
            <w:pPr>
              <w:adjustRightInd w:val="0"/>
              <w:snapToGrid w:val="0"/>
              <w:spacing w:line="360" w:lineRule="auto"/>
              <w:jc w:val="center"/>
              <w:rPr>
                <w:rFonts w:ascii="宋体" w:hAnsi="宋体" w:cs="宋体"/>
                <w:spacing w:val="20"/>
              </w:rPr>
            </w:pPr>
          </w:p>
        </w:tc>
        <w:tc>
          <w:tcPr>
            <w:tcW w:w="1717" w:type="dxa"/>
            <w:vAlign w:val="center"/>
          </w:tcPr>
          <w:p w:rsidR="00D70AB5" w:rsidRDefault="00D70AB5">
            <w:pPr>
              <w:adjustRightInd w:val="0"/>
              <w:snapToGrid w:val="0"/>
              <w:spacing w:line="360" w:lineRule="auto"/>
              <w:jc w:val="center"/>
              <w:rPr>
                <w:rFonts w:ascii="宋体" w:hAnsi="宋体" w:cs="宋体"/>
                <w:spacing w:val="20"/>
              </w:rPr>
            </w:pPr>
          </w:p>
        </w:tc>
        <w:tc>
          <w:tcPr>
            <w:tcW w:w="1794" w:type="dxa"/>
            <w:vAlign w:val="center"/>
          </w:tcPr>
          <w:p w:rsidR="00D70AB5" w:rsidRDefault="00D70AB5">
            <w:pPr>
              <w:adjustRightInd w:val="0"/>
              <w:snapToGrid w:val="0"/>
              <w:spacing w:line="360" w:lineRule="auto"/>
              <w:jc w:val="center"/>
              <w:rPr>
                <w:rFonts w:ascii="宋体" w:hAnsi="宋体" w:cs="宋体"/>
                <w:spacing w:val="20"/>
              </w:rPr>
            </w:pPr>
          </w:p>
        </w:tc>
        <w:tc>
          <w:tcPr>
            <w:tcW w:w="1794" w:type="dxa"/>
            <w:vAlign w:val="center"/>
          </w:tcPr>
          <w:p w:rsidR="00D70AB5" w:rsidRDefault="00D70AB5">
            <w:pPr>
              <w:adjustRightInd w:val="0"/>
              <w:snapToGrid w:val="0"/>
              <w:spacing w:line="360" w:lineRule="auto"/>
              <w:jc w:val="center"/>
              <w:rPr>
                <w:rFonts w:ascii="宋体" w:hAnsi="宋体" w:cs="宋体"/>
                <w:spacing w:val="20"/>
              </w:rPr>
            </w:pPr>
          </w:p>
        </w:tc>
        <w:tc>
          <w:tcPr>
            <w:tcW w:w="2723" w:type="dxa"/>
            <w:vAlign w:val="center"/>
          </w:tcPr>
          <w:p w:rsidR="00D70AB5" w:rsidRDefault="00D70AB5">
            <w:pPr>
              <w:adjustRightInd w:val="0"/>
              <w:snapToGrid w:val="0"/>
              <w:spacing w:line="360" w:lineRule="auto"/>
              <w:jc w:val="center"/>
              <w:rPr>
                <w:rFonts w:ascii="宋体" w:hAnsi="宋体" w:cs="宋体"/>
                <w:spacing w:val="20"/>
              </w:rPr>
            </w:pPr>
          </w:p>
        </w:tc>
      </w:tr>
      <w:tr w:rsidR="00D70AB5">
        <w:trPr>
          <w:trHeight w:val="567"/>
        </w:trPr>
        <w:tc>
          <w:tcPr>
            <w:tcW w:w="720" w:type="dxa"/>
            <w:vAlign w:val="center"/>
          </w:tcPr>
          <w:p w:rsidR="00D70AB5" w:rsidRDefault="00D70AB5">
            <w:pPr>
              <w:adjustRightInd w:val="0"/>
              <w:snapToGrid w:val="0"/>
              <w:spacing w:line="360" w:lineRule="auto"/>
              <w:jc w:val="center"/>
              <w:rPr>
                <w:rFonts w:ascii="宋体" w:hAnsi="宋体" w:cs="宋体"/>
                <w:spacing w:val="20"/>
              </w:rPr>
            </w:pPr>
          </w:p>
        </w:tc>
        <w:tc>
          <w:tcPr>
            <w:tcW w:w="1717" w:type="dxa"/>
            <w:vAlign w:val="center"/>
          </w:tcPr>
          <w:p w:rsidR="00D70AB5" w:rsidRDefault="00D70AB5">
            <w:pPr>
              <w:adjustRightInd w:val="0"/>
              <w:snapToGrid w:val="0"/>
              <w:spacing w:line="360" w:lineRule="auto"/>
              <w:jc w:val="center"/>
              <w:rPr>
                <w:rFonts w:ascii="宋体" w:hAnsi="宋体" w:cs="宋体"/>
                <w:spacing w:val="20"/>
              </w:rPr>
            </w:pPr>
          </w:p>
        </w:tc>
        <w:tc>
          <w:tcPr>
            <w:tcW w:w="1794" w:type="dxa"/>
            <w:vAlign w:val="center"/>
          </w:tcPr>
          <w:p w:rsidR="00D70AB5" w:rsidRDefault="00D70AB5">
            <w:pPr>
              <w:adjustRightInd w:val="0"/>
              <w:snapToGrid w:val="0"/>
              <w:spacing w:line="360" w:lineRule="auto"/>
              <w:jc w:val="center"/>
              <w:rPr>
                <w:rFonts w:ascii="宋体" w:hAnsi="宋体" w:cs="宋体"/>
                <w:spacing w:val="20"/>
              </w:rPr>
            </w:pPr>
          </w:p>
        </w:tc>
        <w:tc>
          <w:tcPr>
            <w:tcW w:w="1794" w:type="dxa"/>
            <w:vAlign w:val="center"/>
          </w:tcPr>
          <w:p w:rsidR="00D70AB5" w:rsidRDefault="00D70AB5">
            <w:pPr>
              <w:adjustRightInd w:val="0"/>
              <w:snapToGrid w:val="0"/>
              <w:spacing w:line="360" w:lineRule="auto"/>
              <w:jc w:val="center"/>
              <w:rPr>
                <w:rFonts w:ascii="宋体" w:hAnsi="宋体" w:cs="宋体"/>
                <w:spacing w:val="20"/>
              </w:rPr>
            </w:pPr>
          </w:p>
        </w:tc>
        <w:tc>
          <w:tcPr>
            <w:tcW w:w="2723" w:type="dxa"/>
            <w:vAlign w:val="center"/>
          </w:tcPr>
          <w:p w:rsidR="00D70AB5" w:rsidRDefault="00D70AB5">
            <w:pPr>
              <w:adjustRightInd w:val="0"/>
              <w:snapToGrid w:val="0"/>
              <w:spacing w:line="360" w:lineRule="auto"/>
              <w:jc w:val="center"/>
              <w:rPr>
                <w:rFonts w:ascii="宋体" w:hAnsi="宋体" w:cs="宋体"/>
                <w:spacing w:val="20"/>
              </w:rPr>
            </w:pPr>
          </w:p>
        </w:tc>
      </w:tr>
    </w:tbl>
    <w:p w:rsidR="00D70AB5" w:rsidRDefault="00D70AB5">
      <w:pPr>
        <w:jc w:val="left"/>
        <w:rPr>
          <w:rFonts w:ascii="宋体" w:hAnsi="宋体" w:cs="宋体"/>
          <w:spacing w:val="20"/>
          <w:szCs w:val="22"/>
        </w:rPr>
      </w:pPr>
    </w:p>
    <w:p w:rsidR="00D70AB5" w:rsidRDefault="008F1F5D">
      <w:pPr>
        <w:jc w:val="left"/>
        <w:rPr>
          <w:rFonts w:ascii="宋体" w:hAnsi="宋体" w:cs="宋体"/>
          <w:spacing w:val="20"/>
          <w:szCs w:val="22"/>
        </w:rPr>
      </w:pPr>
      <w:r>
        <w:rPr>
          <w:rFonts w:ascii="宋体" w:hAnsi="宋体" w:cs="宋体" w:hint="eastAsia"/>
          <w:spacing w:val="20"/>
          <w:szCs w:val="22"/>
        </w:rPr>
        <w:t>注：1、须与招标文件第六章</w:t>
      </w:r>
      <w:r>
        <w:rPr>
          <w:rFonts w:ascii="宋体" w:hAnsi="宋体" w:cs="宋体" w:hint="eastAsia"/>
          <w:spacing w:val="20"/>
          <w:szCs w:val="22"/>
          <w:lang w:val="zh-CN"/>
        </w:rPr>
        <w:t>招标内容与技术需求</w:t>
      </w:r>
      <w:r>
        <w:rPr>
          <w:rFonts w:ascii="宋体" w:hAnsi="宋体" w:cs="宋体" w:hint="eastAsia"/>
          <w:spacing w:val="20"/>
          <w:szCs w:val="22"/>
        </w:rPr>
        <w:t>中所列产品、参数要求相比较填列。</w:t>
      </w:r>
    </w:p>
    <w:p w:rsidR="00D70AB5" w:rsidRDefault="00D70AB5">
      <w:pPr>
        <w:adjustRightInd w:val="0"/>
        <w:snapToGrid w:val="0"/>
        <w:spacing w:line="360" w:lineRule="auto"/>
        <w:rPr>
          <w:rFonts w:ascii="宋体" w:hAnsi="宋体" w:cs="宋体"/>
          <w:spacing w:val="20"/>
        </w:rPr>
      </w:pPr>
    </w:p>
    <w:p w:rsidR="00D70AB5" w:rsidRDefault="00D70AB5">
      <w:pPr>
        <w:adjustRightInd w:val="0"/>
        <w:snapToGrid w:val="0"/>
        <w:spacing w:line="360" w:lineRule="auto"/>
        <w:rPr>
          <w:rFonts w:ascii="宋体" w:hAnsi="宋体" w:cs="宋体"/>
          <w:spacing w:val="20"/>
        </w:rPr>
      </w:pPr>
    </w:p>
    <w:p w:rsidR="00D70AB5" w:rsidRDefault="008F1F5D">
      <w:pPr>
        <w:spacing w:line="360" w:lineRule="auto"/>
        <w:ind w:firstLineChars="1700" w:firstLine="4080"/>
        <w:rPr>
          <w:rFonts w:ascii="宋体" w:hAnsi="宋体" w:cs="宋体"/>
          <w:sz w:val="24"/>
          <w:szCs w:val="24"/>
        </w:rPr>
      </w:pPr>
      <w:r>
        <w:rPr>
          <w:rFonts w:ascii="宋体" w:hAnsi="宋体" w:cs="宋体" w:hint="eastAsia"/>
          <w:sz w:val="24"/>
          <w:szCs w:val="24"/>
        </w:rPr>
        <w:t>投标供应商盖章：（公章）</w:t>
      </w:r>
      <w:r>
        <w:rPr>
          <w:rFonts w:ascii="宋体" w:hAnsi="宋体" w:cs="宋体" w:hint="eastAsia"/>
          <w:sz w:val="24"/>
          <w:szCs w:val="24"/>
          <w:u w:val="single"/>
        </w:rPr>
        <w:t xml:space="preserve">　              </w:t>
      </w:r>
    </w:p>
    <w:p w:rsidR="00D70AB5" w:rsidRDefault="008F1F5D">
      <w:pPr>
        <w:snapToGrid w:val="0"/>
        <w:spacing w:line="360" w:lineRule="auto"/>
        <w:ind w:firstLineChars="1100" w:firstLine="2640"/>
        <w:rPr>
          <w:rFonts w:ascii="宋体" w:hAnsi="宋体" w:cs="宋体"/>
          <w:sz w:val="24"/>
          <w:szCs w:val="24"/>
        </w:rPr>
      </w:pPr>
      <w:r>
        <w:rPr>
          <w:rFonts w:ascii="宋体" w:hAnsi="宋体" w:cs="宋体" w:hint="eastAsia"/>
          <w:sz w:val="24"/>
          <w:szCs w:val="24"/>
        </w:rPr>
        <w:t>法定代表人</w:t>
      </w:r>
      <w:r>
        <w:rPr>
          <w:rFonts w:ascii="宋体" w:hAnsi="宋体" w:cs="宋体" w:hint="eastAsia"/>
          <w:spacing w:val="20"/>
          <w:sz w:val="24"/>
          <w:szCs w:val="24"/>
        </w:rPr>
        <w:t>或授权代表</w:t>
      </w:r>
      <w:r>
        <w:rPr>
          <w:rFonts w:ascii="宋体" w:hAnsi="宋体" w:cs="宋体" w:hint="eastAsia"/>
          <w:sz w:val="24"/>
        </w:rPr>
        <w:t>（签字或盖章）</w:t>
      </w:r>
      <w:r>
        <w:rPr>
          <w:rFonts w:ascii="宋体" w:hAnsi="宋体" w:cs="宋体" w:hint="eastAsia"/>
          <w:sz w:val="24"/>
          <w:szCs w:val="24"/>
        </w:rPr>
        <w:t>：</w:t>
      </w:r>
      <w:r>
        <w:rPr>
          <w:rFonts w:ascii="宋体" w:hAnsi="宋体" w:cs="宋体" w:hint="eastAsia"/>
          <w:sz w:val="24"/>
          <w:szCs w:val="24"/>
          <w:u w:val="single"/>
        </w:rPr>
        <w:t xml:space="preserve">             </w:t>
      </w:r>
    </w:p>
    <w:p w:rsidR="00D70AB5" w:rsidRDefault="008F1F5D">
      <w:pPr>
        <w:snapToGrid w:val="0"/>
        <w:spacing w:line="360" w:lineRule="auto"/>
        <w:ind w:firstLineChars="1950" w:firstLine="468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D70AB5">
      <w:pPr>
        <w:spacing w:line="360" w:lineRule="auto"/>
        <w:rPr>
          <w:rFonts w:ascii="宋体" w:hAnsi="宋体" w:cs="宋体"/>
          <w:sz w:val="28"/>
          <w:szCs w:val="30"/>
        </w:rPr>
      </w:pPr>
    </w:p>
    <w:p w:rsidR="00D70AB5" w:rsidRDefault="008F1F5D">
      <w:pPr>
        <w:spacing w:line="360" w:lineRule="auto"/>
        <w:rPr>
          <w:rFonts w:ascii="宋体" w:hAnsi="宋体" w:cs="宋体"/>
          <w:sz w:val="28"/>
        </w:rPr>
      </w:pPr>
      <w:r>
        <w:rPr>
          <w:rFonts w:ascii="宋体" w:hAnsi="宋体" w:cs="宋体" w:hint="eastAsia"/>
          <w:sz w:val="28"/>
        </w:rPr>
        <w:lastRenderedPageBreak/>
        <w:t>附件九</w:t>
      </w:r>
    </w:p>
    <w:p w:rsidR="00D70AB5" w:rsidRDefault="00D70AB5">
      <w:pPr>
        <w:spacing w:line="360" w:lineRule="auto"/>
        <w:ind w:firstLine="555"/>
        <w:rPr>
          <w:rFonts w:ascii="宋体" w:hAnsi="宋体" w:cs="宋体"/>
          <w:sz w:val="28"/>
        </w:rPr>
      </w:pPr>
    </w:p>
    <w:p w:rsidR="00D70AB5" w:rsidRDefault="008F1F5D">
      <w:pPr>
        <w:spacing w:line="360" w:lineRule="auto"/>
        <w:ind w:firstLine="555"/>
        <w:rPr>
          <w:rFonts w:ascii="宋体" w:hAnsi="宋体" w:cs="宋体"/>
          <w:b/>
          <w:sz w:val="28"/>
          <w:szCs w:val="32"/>
        </w:rPr>
      </w:pPr>
      <w:r>
        <w:rPr>
          <w:rFonts w:ascii="宋体" w:hAnsi="宋体" w:cs="宋体" w:hint="eastAsia"/>
          <w:sz w:val="28"/>
        </w:rPr>
        <w:t xml:space="preserve">                                     </w:t>
      </w:r>
      <w:r>
        <w:rPr>
          <w:rFonts w:ascii="宋体" w:hAnsi="宋体" w:cs="宋体" w:hint="eastAsia"/>
          <w:b/>
          <w:sz w:val="28"/>
          <w:szCs w:val="32"/>
        </w:rPr>
        <w:t>正（副）本</w:t>
      </w:r>
    </w:p>
    <w:p w:rsidR="00D70AB5" w:rsidRDefault="00D70AB5">
      <w:pPr>
        <w:spacing w:line="360" w:lineRule="auto"/>
        <w:rPr>
          <w:rFonts w:ascii="宋体" w:hAnsi="宋体" w:cs="宋体"/>
          <w:sz w:val="28"/>
          <w:szCs w:val="28"/>
        </w:rPr>
      </w:pPr>
    </w:p>
    <w:p w:rsidR="00D70AB5" w:rsidRDefault="008F1F5D">
      <w:pPr>
        <w:spacing w:line="360" w:lineRule="auto"/>
        <w:ind w:firstLineChars="800" w:firstLine="2249"/>
        <w:rPr>
          <w:rFonts w:ascii="宋体" w:hAnsi="宋体" w:cs="宋体"/>
          <w:b/>
          <w:sz w:val="28"/>
          <w:szCs w:val="32"/>
        </w:rPr>
      </w:pPr>
      <w:r>
        <w:rPr>
          <w:rFonts w:ascii="宋体" w:hAnsi="宋体" w:cs="宋体" w:hint="eastAsia"/>
          <w:b/>
          <w:sz w:val="28"/>
          <w:szCs w:val="32"/>
        </w:rPr>
        <w:t>慈溪</w:t>
      </w:r>
      <w:proofErr w:type="gramStart"/>
      <w:r>
        <w:rPr>
          <w:rFonts w:ascii="宋体" w:hAnsi="宋体" w:cs="宋体" w:hint="eastAsia"/>
          <w:b/>
          <w:sz w:val="28"/>
          <w:szCs w:val="32"/>
        </w:rPr>
        <w:t>市周巷镇</w:t>
      </w:r>
      <w:proofErr w:type="gramEnd"/>
      <w:r>
        <w:rPr>
          <w:rFonts w:ascii="宋体" w:hAnsi="宋体" w:cs="宋体" w:hint="eastAsia"/>
          <w:b/>
          <w:sz w:val="28"/>
          <w:szCs w:val="32"/>
        </w:rPr>
        <w:t>天元小学LED一体机采购项目</w:t>
      </w:r>
    </w:p>
    <w:p w:rsidR="00D70AB5" w:rsidRDefault="008F1F5D">
      <w:pPr>
        <w:spacing w:line="360" w:lineRule="auto"/>
        <w:ind w:firstLineChars="650" w:firstLine="1820"/>
        <w:rPr>
          <w:rFonts w:ascii="宋体" w:hAnsi="宋体" w:cs="宋体"/>
          <w:sz w:val="28"/>
          <w:szCs w:val="36"/>
        </w:rPr>
      </w:pPr>
      <w:r>
        <w:rPr>
          <w:rFonts w:ascii="宋体" w:hAnsi="宋体" w:cs="宋体" w:hint="eastAsia"/>
          <w:sz w:val="28"/>
          <w:szCs w:val="36"/>
        </w:rPr>
        <w:t xml:space="preserve">          招标编号： </w:t>
      </w:r>
    </w:p>
    <w:p w:rsidR="00D70AB5" w:rsidRDefault="00D70AB5">
      <w:pPr>
        <w:rPr>
          <w:rFonts w:ascii="宋体" w:hAnsi="宋体" w:cs="宋体"/>
          <w:sz w:val="28"/>
          <w:szCs w:val="28"/>
        </w:rPr>
      </w:pPr>
    </w:p>
    <w:p w:rsidR="00D70AB5" w:rsidRDefault="008F1F5D">
      <w:pPr>
        <w:spacing w:line="360" w:lineRule="auto"/>
        <w:jc w:val="center"/>
        <w:rPr>
          <w:rFonts w:ascii="宋体" w:hAnsi="宋体" w:cs="宋体"/>
          <w:sz w:val="28"/>
          <w:szCs w:val="36"/>
        </w:rPr>
      </w:pPr>
      <w:r>
        <w:rPr>
          <w:rFonts w:ascii="宋体" w:hAnsi="宋体" w:cs="宋体" w:hint="eastAsia"/>
          <w:sz w:val="28"/>
          <w:szCs w:val="36"/>
        </w:rPr>
        <w:t>（报价文件）</w:t>
      </w:r>
    </w:p>
    <w:p w:rsidR="00D70AB5" w:rsidRDefault="00D70AB5">
      <w:pPr>
        <w:jc w:val="center"/>
        <w:rPr>
          <w:rFonts w:ascii="宋体" w:hAnsi="宋体" w:cs="宋体"/>
          <w:sz w:val="28"/>
          <w:szCs w:val="28"/>
        </w:rPr>
      </w:pP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投</w:t>
      </w: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标</w:t>
      </w: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文</w:t>
      </w:r>
    </w:p>
    <w:p w:rsidR="00D70AB5" w:rsidRDefault="008F1F5D">
      <w:pPr>
        <w:spacing w:line="360" w:lineRule="auto"/>
        <w:jc w:val="center"/>
        <w:rPr>
          <w:rFonts w:ascii="宋体" w:hAnsi="宋体" w:cs="宋体"/>
          <w:b/>
          <w:sz w:val="28"/>
          <w:szCs w:val="72"/>
        </w:rPr>
      </w:pPr>
      <w:r>
        <w:rPr>
          <w:rFonts w:ascii="宋体" w:hAnsi="宋体" w:cs="宋体" w:hint="eastAsia"/>
          <w:b/>
          <w:sz w:val="28"/>
          <w:szCs w:val="72"/>
        </w:rPr>
        <w:t>件</w:t>
      </w:r>
    </w:p>
    <w:p w:rsidR="00D70AB5" w:rsidRDefault="00D70AB5">
      <w:pPr>
        <w:spacing w:line="360" w:lineRule="auto"/>
        <w:jc w:val="center"/>
        <w:rPr>
          <w:rFonts w:ascii="宋体" w:hAnsi="宋体" w:cs="宋体"/>
          <w:sz w:val="28"/>
          <w:szCs w:val="36"/>
        </w:rPr>
      </w:pPr>
    </w:p>
    <w:p w:rsidR="00D70AB5" w:rsidRDefault="00D70AB5">
      <w:pPr>
        <w:spacing w:line="360" w:lineRule="auto"/>
        <w:jc w:val="center"/>
        <w:rPr>
          <w:rFonts w:ascii="宋体" w:hAnsi="宋体" w:cs="宋体"/>
          <w:sz w:val="28"/>
          <w:szCs w:val="36"/>
        </w:rPr>
      </w:pPr>
    </w:p>
    <w:p w:rsidR="00D70AB5" w:rsidRDefault="008F1F5D">
      <w:pPr>
        <w:spacing w:line="360" w:lineRule="auto"/>
        <w:jc w:val="center"/>
        <w:rPr>
          <w:rFonts w:ascii="宋体" w:hAnsi="宋体" w:cs="宋体"/>
          <w:sz w:val="28"/>
          <w:szCs w:val="36"/>
        </w:rPr>
      </w:pPr>
      <w:r>
        <w:rPr>
          <w:rFonts w:ascii="宋体" w:hAnsi="宋体" w:cs="宋体" w:hint="eastAsia"/>
          <w:sz w:val="28"/>
          <w:szCs w:val="36"/>
        </w:rPr>
        <w:t>投标供应商全称：（加盖单位公章）</w:t>
      </w:r>
    </w:p>
    <w:p w:rsidR="00D70AB5" w:rsidRDefault="00D70AB5">
      <w:pPr>
        <w:pStyle w:val="a9"/>
        <w:ind w:leftChars="48" w:left="101" w:firstLineChars="800" w:firstLine="2240"/>
        <w:jc w:val="left"/>
        <w:rPr>
          <w:rFonts w:ascii="宋体" w:hAnsi="宋体" w:cs="宋体"/>
          <w:szCs w:val="28"/>
          <w:u w:val="single"/>
        </w:rPr>
      </w:pPr>
    </w:p>
    <w:p w:rsidR="00D70AB5" w:rsidRDefault="008F1F5D">
      <w:pPr>
        <w:pStyle w:val="a9"/>
        <w:spacing w:line="360" w:lineRule="auto"/>
        <w:ind w:leftChars="48" w:left="101" w:firstLineChars="800" w:firstLine="2240"/>
        <w:jc w:val="left"/>
        <w:rPr>
          <w:rFonts w:ascii="宋体" w:hAnsi="宋体" w:cs="宋体"/>
          <w:szCs w:val="36"/>
        </w:rPr>
      </w:pPr>
      <w:r>
        <w:rPr>
          <w:rFonts w:ascii="宋体" w:hAnsi="宋体" w:cs="宋体" w:hint="eastAsia"/>
        </w:rPr>
        <w:t xml:space="preserve">      年   月   日</w:t>
      </w:r>
    </w:p>
    <w:p w:rsidR="00D70AB5" w:rsidRDefault="00D70AB5">
      <w:pPr>
        <w:autoSpaceDE w:val="0"/>
        <w:autoSpaceDN w:val="0"/>
        <w:adjustRightInd w:val="0"/>
        <w:spacing w:line="520" w:lineRule="exact"/>
        <w:ind w:rightChars="12" w:right="25" w:firstLineChars="200" w:firstLine="480"/>
        <w:rPr>
          <w:rFonts w:ascii="宋体" w:hAnsi="宋体" w:cs="宋体"/>
          <w:sz w:val="24"/>
          <w:lang w:val="zh-CN"/>
        </w:rPr>
      </w:pPr>
    </w:p>
    <w:p w:rsidR="00D70AB5" w:rsidRDefault="00D70AB5">
      <w:pPr>
        <w:spacing w:line="360" w:lineRule="auto"/>
        <w:rPr>
          <w:rStyle w:val="1Char"/>
          <w:rFonts w:ascii="宋体" w:hAnsi="宋体" w:cs="宋体"/>
          <w:b w:val="0"/>
          <w:sz w:val="28"/>
          <w:szCs w:val="28"/>
        </w:rPr>
      </w:pPr>
    </w:p>
    <w:p w:rsidR="00D70AB5" w:rsidRDefault="00D70AB5">
      <w:pPr>
        <w:spacing w:line="360" w:lineRule="auto"/>
        <w:rPr>
          <w:rStyle w:val="1Char"/>
          <w:rFonts w:ascii="宋体" w:hAnsi="宋体" w:cs="宋体"/>
          <w:b w:val="0"/>
          <w:sz w:val="28"/>
          <w:szCs w:val="28"/>
        </w:rPr>
      </w:pPr>
    </w:p>
    <w:p w:rsidR="00D70AB5" w:rsidRDefault="00D70AB5">
      <w:pPr>
        <w:spacing w:line="360" w:lineRule="auto"/>
        <w:rPr>
          <w:rStyle w:val="1Char"/>
          <w:rFonts w:ascii="宋体" w:hAnsi="宋体" w:cs="宋体"/>
          <w:b w:val="0"/>
          <w:sz w:val="28"/>
          <w:szCs w:val="28"/>
        </w:rPr>
      </w:pPr>
    </w:p>
    <w:p w:rsidR="00D70AB5" w:rsidRDefault="00D70AB5">
      <w:pPr>
        <w:spacing w:line="360" w:lineRule="auto"/>
        <w:rPr>
          <w:rStyle w:val="1Char"/>
          <w:rFonts w:ascii="宋体" w:hAnsi="宋体" w:cs="宋体"/>
          <w:b w:val="0"/>
          <w:sz w:val="28"/>
          <w:szCs w:val="28"/>
        </w:rPr>
      </w:pPr>
    </w:p>
    <w:p w:rsidR="00D70AB5" w:rsidRDefault="00D70AB5">
      <w:pPr>
        <w:spacing w:line="360" w:lineRule="auto"/>
        <w:rPr>
          <w:rStyle w:val="1Char"/>
          <w:rFonts w:ascii="宋体" w:hAnsi="宋体" w:cs="宋体"/>
          <w:b w:val="0"/>
          <w:sz w:val="28"/>
          <w:szCs w:val="28"/>
        </w:rPr>
      </w:pPr>
    </w:p>
    <w:p w:rsidR="00D70AB5" w:rsidRDefault="00D70AB5">
      <w:pPr>
        <w:spacing w:line="360" w:lineRule="auto"/>
        <w:rPr>
          <w:rStyle w:val="1Char"/>
          <w:rFonts w:ascii="宋体" w:hAnsi="宋体" w:cs="宋体"/>
          <w:b w:val="0"/>
          <w:sz w:val="28"/>
          <w:szCs w:val="28"/>
        </w:rPr>
      </w:pPr>
    </w:p>
    <w:p w:rsidR="00D70AB5" w:rsidRDefault="00D70AB5">
      <w:pPr>
        <w:spacing w:line="360" w:lineRule="auto"/>
        <w:rPr>
          <w:rStyle w:val="1Char"/>
          <w:rFonts w:ascii="宋体" w:hAnsi="宋体" w:cs="宋体"/>
          <w:b w:val="0"/>
          <w:sz w:val="28"/>
          <w:szCs w:val="28"/>
        </w:rPr>
      </w:pPr>
    </w:p>
    <w:p w:rsidR="00D70AB5" w:rsidRDefault="008F1F5D">
      <w:pPr>
        <w:spacing w:line="360" w:lineRule="auto"/>
        <w:rPr>
          <w:rStyle w:val="1Char"/>
          <w:rFonts w:ascii="宋体" w:hAnsi="宋体" w:cs="宋体"/>
          <w:b w:val="0"/>
          <w:sz w:val="28"/>
          <w:szCs w:val="28"/>
        </w:rPr>
      </w:pPr>
      <w:r>
        <w:rPr>
          <w:rStyle w:val="1Char"/>
          <w:rFonts w:ascii="宋体" w:hAnsi="宋体" w:cs="宋体" w:hint="eastAsia"/>
          <w:b w:val="0"/>
          <w:sz w:val="28"/>
          <w:szCs w:val="28"/>
        </w:rPr>
        <w:lastRenderedPageBreak/>
        <w:t>附件十</w:t>
      </w:r>
    </w:p>
    <w:p w:rsidR="00D70AB5" w:rsidRDefault="008F1F5D">
      <w:pPr>
        <w:spacing w:line="480" w:lineRule="exact"/>
        <w:ind w:left="420" w:rightChars="12" w:right="25"/>
        <w:jc w:val="center"/>
        <w:rPr>
          <w:rFonts w:ascii="宋体" w:hAnsi="宋体" w:cs="宋体"/>
          <w:b/>
          <w:sz w:val="36"/>
          <w:szCs w:val="44"/>
        </w:rPr>
      </w:pPr>
      <w:r>
        <w:rPr>
          <w:rFonts w:ascii="宋体" w:hAnsi="宋体" w:cs="宋体" w:hint="eastAsia"/>
          <w:b/>
          <w:sz w:val="36"/>
          <w:szCs w:val="44"/>
        </w:rPr>
        <w:t>开标一览表</w:t>
      </w:r>
    </w:p>
    <w:p w:rsidR="00D70AB5" w:rsidRDefault="00D70AB5">
      <w:pPr>
        <w:spacing w:line="500" w:lineRule="exact"/>
        <w:ind w:rightChars="12" w:right="25"/>
        <w:rPr>
          <w:rFonts w:ascii="宋体" w:hAnsi="宋体" w:cs="宋体"/>
          <w:sz w:val="28"/>
          <w:szCs w:val="28"/>
        </w:rPr>
      </w:pPr>
    </w:p>
    <w:p w:rsidR="00D70AB5" w:rsidRDefault="008F1F5D">
      <w:pPr>
        <w:spacing w:afterLines="50" w:after="120" w:line="540" w:lineRule="exact"/>
        <w:ind w:rightChars="12" w:right="25"/>
        <w:rPr>
          <w:rFonts w:ascii="宋体" w:hAnsi="宋体" w:cs="宋体"/>
          <w:sz w:val="24"/>
        </w:rPr>
      </w:pPr>
      <w:r>
        <w:rPr>
          <w:rFonts w:ascii="宋体" w:hAnsi="宋体" w:cs="宋体" w:hint="eastAsia"/>
          <w:sz w:val="24"/>
        </w:rPr>
        <w:t xml:space="preserve">投标人名称：（公章）           </w:t>
      </w:r>
    </w:p>
    <w:p w:rsidR="00D70AB5" w:rsidRDefault="008F1F5D">
      <w:pPr>
        <w:spacing w:afterLines="50" w:after="120" w:line="540" w:lineRule="exact"/>
        <w:ind w:rightChars="12" w:right="25"/>
        <w:rPr>
          <w:rFonts w:ascii="宋体" w:hAnsi="宋体" w:cs="宋体"/>
          <w:spacing w:val="20"/>
          <w:sz w:val="24"/>
        </w:rPr>
      </w:pPr>
      <w:r>
        <w:rPr>
          <w:rFonts w:ascii="宋体" w:hAnsi="宋体" w:cs="宋体" w:hint="eastAsia"/>
          <w:spacing w:val="20"/>
          <w:sz w:val="24"/>
        </w:rPr>
        <w:t>招标编号:</w:t>
      </w:r>
      <w:r>
        <w:rPr>
          <w:rFonts w:ascii="宋体" w:hAnsi="宋体" w:cs="宋体" w:hint="eastAsia"/>
          <w:spacing w:val="20"/>
          <w:sz w:val="24"/>
          <w:u w:val="single"/>
        </w:rPr>
        <w:t xml:space="preserve">                      </w:t>
      </w:r>
      <w:r>
        <w:rPr>
          <w:rFonts w:ascii="宋体" w:hAnsi="宋体" w:cs="宋体" w:hint="eastAsia"/>
          <w:spacing w:val="20"/>
          <w:sz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552"/>
        <w:gridCol w:w="2835"/>
      </w:tblGrid>
      <w:tr w:rsidR="00D70AB5">
        <w:trPr>
          <w:trHeight w:val="829"/>
        </w:trPr>
        <w:tc>
          <w:tcPr>
            <w:tcW w:w="4111" w:type="dxa"/>
            <w:vAlign w:val="center"/>
          </w:tcPr>
          <w:p w:rsidR="00D70AB5" w:rsidRDefault="008F1F5D">
            <w:pPr>
              <w:spacing w:line="500" w:lineRule="exact"/>
              <w:ind w:rightChars="12" w:right="25"/>
              <w:jc w:val="center"/>
              <w:rPr>
                <w:rFonts w:ascii="宋体" w:hAnsi="宋体" w:cs="宋体"/>
                <w:b/>
                <w:sz w:val="24"/>
              </w:rPr>
            </w:pPr>
            <w:r>
              <w:rPr>
                <w:rFonts w:ascii="宋体" w:hAnsi="宋体" w:cs="宋体" w:hint="eastAsia"/>
                <w:b/>
                <w:sz w:val="24"/>
              </w:rPr>
              <w:t>项目名称</w:t>
            </w:r>
          </w:p>
        </w:tc>
        <w:tc>
          <w:tcPr>
            <w:tcW w:w="2552" w:type="dxa"/>
            <w:vAlign w:val="center"/>
          </w:tcPr>
          <w:p w:rsidR="00D70AB5" w:rsidRDefault="008F1F5D">
            <w:pPr>
              <w:spacing w:line="500" w:lineRule="exact"/>
              <w:ind w:rightChars="12" w:right="25"/>
              <w:jc w:val="center"/>
              <w:rPr>
                <w:rFonts w:ascii="宋体" w:hAnsi="宋体" w:cs="宋体"/>
                <w:b/>
                <w:sz w:val="24"/>
              </w:rPr>
            </w:pPr>
            <w:r>
              <w:rPr>
                <w:rFonts w:ascii="宋体" w:hAnsi="宋体" w:cs="宋体" w:hint="eastAsia"/>
                <w:b/>
                <w:sz w:val="24"/>
              </w:rPr>
              <w:t>投标报价（元）</w:t>
            </w:r>
          </w:p>
        </w:tc>
        <w:tc>
          <w:tcPr>
            <w:tcW w:w="2835" w:type="dxa"/>
            <w:vAlign w:val="center"/>
          </w:tcPr>
          <w:p w:rsidR="00D70AB5" w:rsidRDefault="008F1F5D">
            <w:pPr>
              <w:spacing w:line="500" w:lineRule="exact"/>
              <w:ind w:rightChars="12" w:right="25"/>
              <w:jc w:val="center"/>
              <w:rPr>
                <w:rFonts w:ascii="宋体" w:hAnsi="宋体" w:cs="宋体"/>
                <w:b/>
                <w:sz w:val="24"/>
              </w:rPr>
            </w:pPr>
            <w:r>
              <w:rPr>
                <w:rFonts w:ascii="宋体" w:hAnsi="宋体" w:cs="宋体" w:hint="eastAsia"/>
                <w:b/>
                <w:sz w:val="24"/>
              </w:rPr>
              <w:t>工期和调试</w:t>
            </w:r>
          </w:p>
        </w:tc>
      </w:tr>
      <w:tr w:rsidR="00D70AB5">
        <w:trPr>
          <w:trHeight w:val="1393"/>
        </w:trPr>
        <w:tc>
          <w:tcPr>
            <w:tcW w:w="4111" w:type="dxa"/>
            <w:vAlign w:val="center"/>
          </w:tcPr>
          <w:p w:rsidR="00D70AB5" w:rsidRDefault="008F1F5D">
            <w:pPr>
              <w:spacing w:line="500" w:lineRule="exact"/>
              <w:ind w:rightChars="12" w:right="25"/>
              <w:jc w:val="center"/>
              <w:rPr>
                <w:rFonts w:ascii="宋体" w:hAnsi="宋体" w:cs="宋体"/>
                <w:sz w:val="24"/>
              </w:rPr>
            </w:pPr>
            <w:r>
              <w:rPr>
                <w:rFonts w:ascii="宋体" w:hAnsi="宋体" w:cs="宋体" w:hint="eastAsia"/>
                <w:sz w:val="24"/>
              </w:rPr>
              <w:t>慈溪</w:t>
            </w:r>
            <w:proofErr w:type="gramStart"/>
            <w:r>
              <w:rPr>
                <w:rFonts w:ascii="宋体" w:hAnsi="宋体" w:cs="宋体" w:hint="eastAsia"/>
                <w:sz w:val="24"/>
              </w:rPr>
              <w:t>市周巷镇</w:t>
            </w:r>
            <w:proofErr w:type="gramEnd"/>
            <w:r>
              <w:rPr>
                <w:rFonts w:ascii="宋体" w:hAnsi="宋体" w:cs="宋体" w:hint="eastAsia"/>
                <w:sz w:val="24"/>
              </w:rPr>
              <w:t>天元小学LED一体机采购项目</w:t>
            </w:r>
          </w:p>
        </w:tc>
        <w:tc>
          <w:tcPr>
            <w:tcW w:w="2552" w:type="dxa"/>
          </w:tcPr>
          <w:p w:rsidR="00D70AB5" w:rsidRDefault="00D70AB5">
            <w:pPr>
              <w:spacing w:line="500" w:lineRule="exact"/>
              <w:ind w:rightChars="12" w:right="25"/>
              <w:jc w:val="center"/>
              <w:rPr>
                <w:rFonts w:ascii="宋体" w:hAnsi="宋体" w:cs="宋体"/>
                <w:sz w:val="24"/>
              </w:rPr>
            </w:pPr>
          </w:p>
        </w:tc>
        <w:tc>
          <w:tcPr>
            <w:tcW w:w="2835" w:type="dxa"/>
            <w:vAlign w:val="center"/>
          </w:tcPr>
          <w:p w:rsidR="00D70AB5" w:rsidRDefault="00D70AB5">
            <w:pPr>
              <w:spacing w:line="500" w:lineRule="exact"/>
              <w:ind w:rightChars="12" w:right="25"/>
              <w:jc w:val="center"/>
              <w:rPr>
                <w:rFonts w:ascii="宋体" w:hAnsi="宋体" w:cs="宋体"/>
                <w:sz w:val="24"/>
              </w:rPr>
            </w:pPr>
          </w:p>
        </w:tc>
      </w:tr>
      <w:tr w:rsidR="00D70AB5">
        <w:trPr>
          <w:trHeight w:val="1393"/>
        </w:trPr>
        <w:tc>
          <w:tcPr>
            <w:tcW w:w="4111" w:type="dxa"/>
            <w:vAlign w:val="center"/>
          </w:tcPr>
          <w:p w:rsidR="00D70AB5" w:rsidRDefault="008F1F5D">
            <w:pPr>
              <w:spacing w:line="500" w:lineRule="exact"/>
              <w:ind w:rightChars="12" w:right="25"/>
              <w:jc w:val="center"/>
              <w:rPr>
                <w:rFonts w:ascii="宋体" w:hAnsi="宋体" w:cs="宋体"/>
                <w:sz w:val="24"/>
              </w:rPr>
            </w:pPr>
            <w:r>
              <w:rPr>
                <w:rFonts w:ascii="宋体" w:hAnsi="宋体" w:cs="宋体" w:hint="eastAsia"/>
                <w:sz w:val="24"/>
              </w:rPr>
              <w:t>合计人民币（大写）</w:t>
            </w:r>
          </w:p>
        </w:tc>
        <w:tc>
          <w:tcPr>
            <w:tcW w:w="5387" w:type="dxa"/>
            <w:gridSpan w:val="2"/>
          </w:tcPr>
          <w:p w:rsidR="00D70AB5" w:rsidRDefault="00D70AB5">
            <w:pPr>
              <w:spacing w:line="500" w:lineRule="exact"/>
              <w:ind w:rightChars="12" w:right="25"/>
              <w:jc w:val="center"/>
              <w:rPr>
                <w:rFonts w:ascii="宋体" w:hAnsi="宋体" w:cs="宋体"/>
                <w:sz w:val="24"/>
              </w:rPr>
            </w:pPr>
          </w:p>
        </w:tc>
      </w:tr>
    </w:tbl>
    <w:p w:rsidR="00D70AB5" w:rsidRDefault="00D70AB5">
      <w:pPr>
        <w:spacing w:line="500" w:lineRule="exact"/>
        <w:ind w:rightChars="12" w:right="25"/>
        <w:rPr>
          <w:rFonts w:ascii="宋体" w:hAnsi="宋体" w:cs="宋体"/>
          <w:sz w:val="24"/>
        </w:rPr>
      </w:pPr>
    </w:p>
    <w:p w:rsidR="00D70AB5" w:rsidRDefault="008F1F5D">
      <w:pPr>
        <w:spacing w:line="500" w:lineRule="exact"/>
        <w:ind w:rightChars="12" w:right="25"/>
        <w:rPr>
          <w:rFonts w:ascii="宋体" w:hAnsi="宋体" w:cs="宋体"/>
          <w:sz w:val="24"/>
          <w:u w:val="single"/>
        </w:rPr>
      </w:pPr>
      <w:r>
        <w:rPr>
          <w:rFonts w:ascii="宋体" w:hAnsi="宋体" w:cs="宋体" w:hint="eastAsia"/>
          <w:sz w:val="24"/>
          <w:szCs w:val="24"/>
        </w:rPr>
        <w:t>法定代表人</w:t>
      </w:r>
      <w:r>
        <w:rPr>
          <w:rFonts w:ascii="宋体" w:hAnsi="宋体" w:cs="宋体" w:hint="eastAsia"/>
          <w:spacing w:val="20"/>
          <w:sz w:val="24"/>
          <w:szCs w:val="24"/>
        </w:rPr>
        <w:t>或授权代表</w:t>
      </w:r>
      <w:r>
        <w:rPr>
          <w:rFonts w:ascii="宋体" w:hAnsi="宋体" w:cs="宋体" w:hint="eastAsia"/>
          <w:sz w:val="24"/>
        </w:rPr>
        <w:t>（签字或盖章）：</w:t>
      </w:r>
      <w:r>
        <w:rPr>
          <w:rFonts w:ascii="宋体" w:hAnsi="宋体" w:cs="宋体" w:hint="eastAsia"/>
          <w:sz w:val="24"/>
          <w:u w:val="single"/>
        </w:rPr>
        <w:t xml:space="preserve">            </w:t>
      </w:r>
    </w:p>
    <w:p w:rsidR="00D70AB5" w:rsidRDefault="008F1F5D">
      <w:pPr>
        <w:spacing w:line="500" w:lineRule="exact"/>
        <w:ind w:rightChars="12" w:right="25"/>
        <w:rPr>
          <w:rFonts w:ascii="宋体" w:hAnsi="宋体" w:cs="宋体"/>
          <w:sz w:val="24"/>
        </w:rPr>
      </w:pPr>
      <w:r>
        <w:rPr>
          <w:rFonts w:ascii="宋体" w:hAnsi="宋体" w:cs="宋体" w:hint="eastAsia"/>
          <w:sz w:val="24"/>
        </w:rPr>
        <w:t>职务：</w:t>
      </w:r>
      <w:r>
        <w:rPr>
          <w:rFonts w:ascii="宋体" w:hAnsi="宋体" w:cs="宋体" w:hint="eastAsia"/>
          <w:sz w:val="24"/>
          <w:u w:val="single"/>
        </w:rPr>
        <w:t xml:space="preserve">                      </w:t>
      </w:r>
    </w:p>
    <w:p w:rsidR="00D70AB5" w:rsidRDefault="008F1F5D">
      <w:pPr>
        <w:spacing w:line="500" w:lineRule="exact"/>
        <w:ind w:rightChars="12" w:right="25"/>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p>
    <w:p w:rsidR="00D70AB5" w:rsidRDefault="00D70AB5">
      <w:pPr>
        <w:spacing w:line="500" w:lineRule="exact"/>
        <w:ind w:rightChars="12" w:right="25"/>
        <w:rPr>
          <w:rFonts w:ascii="宋体" w:hAnsi="宋体" w:cs="宋体"/>
          <w:sz w:val="24"/>
        </w:rPr>
      </w:pPr>
    </w:p>
    <w:p w:rsidR="00D70AB5" w:rsidRDefault="008F1F5D">
      <w:pPr>
        <w:spacing w:line="500" w:lineRule="exact"/>
        <w:ind w:rightChars="12" w:right="25"/>
        <w:rPr>
          <w:rFonts w:ascii="宋体" w:hAnsi="宋体" w:cs="宋体"/>
          <w:sz w:val="24"/>
        </w:rPr>
      </w:pPr>
      <w:r>
        <w:rPr>
          <w:rFonts w:ascii="宋体" w:hAnsi="宋体" w:cs="宋体" w:hint="eastAsia"/>
          <w:sz w:val="24"/>
        </w:rPr>
        <w:t>备注：1、投标报价以人民币为结算单位。</w:t>
      </w:r>
    </w:p>
    <w:p w:rsidR="00D70AB5" w:rsidRDefault="008F1F5D">
      <w:pPr>
        <w:spacing w:line="500" w:lineRule="exact"/>
        <w:ind w:rightChars="12" w:right="25"/>
        <w:rPr>
          <w:rFonts w:ascii="宋体" w:hAnsi="宋体" w:cs="宋体"/>
          <w:sz w:val="24"/>
        </w:rPr>
      </w:pPr>
      <w:r>
        <w:rPr>
          <w:rFonts w:ascii="宋体" w:hAnsi="宋体" w:cs="宋体" w:hint="eastAsia"/>
          <w:sz w:val="24"/>
        </w:rPr>
        <w:t xml:space="preserve">      2、此表在不改变格式内容时，可自行制作。</w:t>
      </w:r>
    </w:p>
    <w:p w:rsidR="00D70AB5" w:rsidRDefault="008F1F5D">
      <w:pPr>
        <w:spacing w:line="500" w:lineRule="exact"/>
        <w:ind w:rightChars="12" w:right="25" w:firstLineChars="300" w:firstLine="720"/>
        <w:rPr>
          <w:rFonts w:ascii="宋体" w:hAnsi="宋体" w:cs="宋体"/>
          <w:sz w:val="24"/>
        </w:rPr>
      </w:pPr>
      <w:r>
        <w:rPr>
          <w:rFonts w:ascii="宋体" w:hAnsi="宋体" w:cs="宋体" w:hint="eastAsia"/>
          <w:sz w:val="24"/>
        </w:rPr>
        <w:t>3、公开招标实行一次性报价，投标价即为最终有效报价。</w:t>
      </w:r>
    </w:p>
    <w:p w:rsidR="00D70AB5" w:rsidRDefault="00D70AB5">
      <w:pPr>
        <w:snapToGrid w:val="0"/>
        <w:spacing w:line="360" w:lineRule="auto"/>
        <w:ind w:firstLineChars="1400" w:firstLine="3373"/>
        <w:rPr>
          <w:rFonts w:ascii="宋体" w:hAnsi="宋体" w:cs="宋体"/>
          <w:b/>
          <w:sz w:val="24"/>
          <w:szCs w:val="24"/>
        </w:rPr>
      </w:pPr>
    </w:p>
    <w:p w:rsidR="00D70AB5" w:rsidRDefault="00D70AB5">
      <w:pPr>
        <w:snapToGrid w:val="0"/>
        <w:spacing w:line="360" w:lineRule="auto"/>
        <w:ind w:firstLineChars="1400" w:firstLine="3373"/>
        <w:rPr>
          <w:rFonts w:ascii="宋体" w:hAnsi="宋体" w:cs="宋体"/>
          <w:b/>
          <w:sz w:val="24"/>
          <w:szCs w:val="24"/>
        </w:rPr>
      </w:pPr>
    </w:p>
    <w:p w:rsidR="00D70AB5" w:rsidRDefault="00D70AB5">
      <w:pPr>
        <w:snapToGrid w:val="0"/>
        <w:spacing w:line="360" w:lineRule="auto"/>
        <w:ind w:firstLineChars="1400" w:firstLine="3373"/>
        <w:rPr>
          <w:rFonts w:ascii="宋体" w:hAnsi="宋体" w:cs="宋体"/>
          <w:b/>
          <w:sz w:val="24"/>
          <w:szCs w:val="24"/>
        </w:rPr>
      </w:pPr>
    </w:p>
    <w:p w:rsidR="00D70AB5" w:rsidRDefault="00D70AB5">
      <w:pPr>
        <w:snapToGrid w:val="0"/>
        <w:spacing w:line="360" w:lineRule="auto"/>
        <w:ind w:firstLineChars="1400" w:firstLine="3373"/>
        <w:rPr>
          <w:rFonts w:ascii="宋体" w:hAnsi="宋体" w:cs="宋体"/>
          <w:b/>
          <w:sz w:val="24"/>
          <w:szCs w:val="24"/>
        </w:rPr>
      </w:pPr>
    </w:p>
    <w:p w:rsidR="00D70AB5" w:rsidRDefault="00D70AB5">
      <w:pPr>
        <w:snapToGrid w:val="0"/>
        <w:spacing w:line="360" w:lineRule="auto"/>
        <w:ind w:firstLineChars="1400" w:firstLine="3373"/>
        <w:rPr>
          <w:rFonts w:ascii="宋体" w:hAnsi="宋体" w:cs="宋体"/>
          <w:b/>
          <w:sz w:val="24"/>
          <w:szCs w:val="24"/>
        </w:rPr>
      </w:pPr>
    </w:p>
    <w:p w:rsidR="00D70AB5" w:rsidRDefault="00D70AB5">
      <w:pPr>
        <w:snapToGrid w:val="0"/>
        <w:spacing w:line="360" w:lineRule="auto"/>
        <w:ind w:firstLineChars="1400" w:firstLine="3373"/>
        <w:rPr>
          <w:rFonts w:ascii="宋体" w:hAnsi="宋体" w:cs="宋体"/>
          <w:b/>
          <w:sz w:val="24"/>
          <w:szCs w:val="24"/>
        </w:rPr>
      </w:pPr>
    </w:p>
    <w:p w:rsidR="00D70AB5" w:rsidRDefault="00D70AB5">
      <w:pPr>
        <w:snapToGrid w:val="0"/>
        <w:spacing w:line="360" w:lineRule="auto"/>
        <w:ind w:firstLineChars="1400" w:firstLine="3373"/>
        <w:rPr>
          <w:rFonts w:ascii="宋体" w:hAnsi="宋体" w:cs="宋体"/>
          <w:b/>
          <w:sz w:val="24"/>
          <w:szCs w:val="24"/>
        </w:rPr>
      </w:pPr>
    </w:p>
    <w:p w:rsidR="00D70AB5" w:rsidRDefault="008F1F5D">
      <w:pPr>
        <w:spacing w:line="480" w:lineRule="exact"/>
        <w:ind w:left="420" w:rightChars="12" w:right="25"/>
        <w:jc w:val="center"/>
        <w:rPr>
          <w:rFonts w:ascii="宋体" w:hAnsi="宋体" w:cs="宋体"/>
          <w:b/>
          <w:sz w:val="36"/>
          <w:szCs w:val="44"/>
        </w:rPr>
      </w:pPr>
      <w:r>
        <w:rPr>
          <w:rFonts w:ascii="宋体" w:hAnsi="宋体" w:cs="宋体" w:hint="eastAsia"/>
          <w:b/>
          <w:sz w:val="36"/>
          <w:szCs w:val="44"/>
        </w:rPr>
        <w:lastRenderedPageBreak/>
        <w:t>分项报价表</w:t>
      </w:r>
    </w:p>
    <w:p w:rsidR="00D70AB5" w:rsidRDefault="008F1F5D">
      <w:pPr>
        <w:spacing w:line="240" w:lineRule="exact"/>
        <w:ind w:firstLineChars="200" w:firstLine="420"/>
        <w:rPr>
          <w:rFonts w:ascii="宋体" w:hAnsi="宋体" w:cs="宋体"/>
          <w:b/>
          <w:bCs/>
        </w:rPr>
      </w:pPr>
      <w:r>
        <w:rPr>
          <w:rFonts w:ascii="宋体" w:hAnsi="宋体" w:cs="宋体" w:hint="eastAsia"/>
        </w:rPr>
        <w:t xml:space="preserve"> </w:t>
      </w:r>
    </w:p>
    <w:tbl>
      <w:tblPr>
        <w:tblW w:w="9221" w:type="dxa"/>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65"/>
        <w:gridCol w:w="848"/>
        <w:gridCol w:w="761"/>
        <w:gridCol w:w="2657"/>
        <w:gridCol w:w="1811"/>
      </w:tblGrid>
      <w:tr w:rsidR="00D70AB5">
        <w:trPr>
          <w:trHeight w:val="405"/>
          <w:jc w:val="center"/>
        </w:trPr>
        <w:tc>
          <w:tcPr>
            <w:tcW w:w="879" w:type="dxa"/>
            <w:tcBorders>
              <w:tl2br w:val="nil"/>
              <w:tr2bl w:val="nil"/>
            </w:tcBorders>
            <w:vAlign w:val="center"/>
          </w:tcPr>
          <w:p w:rsidR="00D70AB5" w:rsidRDefault="008F1F5D">
            <w:pPr>
              <w:jc w:val="center"/>
              <w:rPr>
                <w:b/>
                <w:bCs/>
                <w:sz w:val="24"/>
                <w:szCs w:val="24"/>
              </w:rPr>
            </w:pPr>
            <w:r>
              <w:rPr>
                <w:rFonts w:hint="eastAsia"/>
                <w:b/>
                <w:bCs/>
                <w:sz w:val="24"/>
                <w:szCs w:val="24"/>
              </w:rPr>
              <w:t>序号</w:t>
            </w:r>
          </w:p>
        </w:tc>
        <w:tc>
          <w:tcPr>
            <w:tcW w:w="2265" w:type="dxa"/>
            <w:tcBorders>
              <w:tl2br w:val="nil"/>
              <w:tr2bl w:val="nil"/>
            </w:tcBorders>
            <w:vAlign w:val="center"/>
          </w:tcPr>
          <w:p w:rsidR="00D70AB5" w:rsidRDefault="008F1F5D">
            <w:pPr>
              <w:jc w:val="center"/>
              <w:rPr>
                <w:b/>
                <w:bCs/>
                <w:sz w:val="24"/>
                <w:szCs w:val="24"/>
              </w:rPr>
            </w:pPr>
            <w:r>
              <w:rPr>
                <w:rFonts w:hint="eastAsia"/>
                <w:b/>
                <w:bCs/>
                <w:sz w:val="24"/>
                <w:szCs w:val="24"/>
              </w:rPr>
              <w:t>设备名称</w:t>
            </w:r>
          </w:p>
        </w:tc>
        <w:tc>
          <w:tcPr>
            <w:tcW w:w="848" w:type="dxa"/>
            <w:tcBorders>
              <w:tl2br w:val="nil"/>
              <w:tr2bl w:val="nil"/>
            </w:tcBorders>
            <w:vAlign w:val="center"/>
          </w:tcPr>
          <w:p w:rsidR="00D70AB5" w:rsidRDefault="008F1F5D">
            <w:pPr>
              <w:jc w:val="center"/>
              <w:rPr>
                <w:b/>
                <w:bCs/>
                <w:sz w:val="24"/>
                <w:szCs w:val="24"/>
              </w:rPr>
            </w:pPr>
            <w:r>
              <w:rPr>
                <w:rFonts w:hint="eastAsia"/>
                <w:b/>
                <w:bCs/>
                <w:sz w:val="24"/>
                <w:szCs w:val="24"/>
              </w:rPr>
              <w:t>数量</w:t>
            </w:r>
          </w:p>
        </w:tc>
        <w:tc>
          <w:tcPr>
            <w:tcW w:w="761" w:type="dxa"/>
            <w:tcBorders>
              <w:tl2br w:val="nil"/>
              <w:tr2bl w:val="nil"/>
            </w:tcBorders>
            <w:vAlign w:val="center"/>
          </w:tcPr>
          <w:p w:rsidR="00D70AB5" w:rsidRDefault="008F1F5D">
            <w:pPr>
              <w:jc w:val="center"/>
              <w:rPr>
                <w:b/>
                <w:bCs/>
                <w:sz w:val="24"/>
                <w:szCs w:val="24"/>
              </w:rPr>
            </w:pPr>
            <w:r>
              <w:rPr>
                <w:rFonts w:hint="eastAsia"/>
                <w:b/>
                <w:bCs/>
                <w:sz w:val="24"/>
                <w:szCs w:val="24"/>
              </w:rPr>
              <w:t>单位</w:t>
            </w:r>
          </w:p>
        </w:tc>
        <w:tc>
          <w:tcPr>
            <w:tcW w:w="2657" w:type="dxa"/>
            <w:tcBorders>
              <w:tl2br w:val="nil"/>
              <w:tr2bl w:val="nil"/>
            </w:tcBorders>
            <w:vAlign w:val="center"/>
          </w:tcPr>
          <w:p w:rsidR="00D70AB5" w:rsidRDefault="008F1F5D">
            <w:pPr>
              <w:jc w:val="center"/>
              <w:rPr>
                <w:b/>
                <w:bCs/>
                <w:sz w:val="24"/>
                <w:szCs w:val="24"/>
              </w:rPr>
            </w:pPr>
            <w:r>
              <w:rPr>
                <w:rFonts w:hint="eastAsia"/>
                <w:b/>
                <w:bCs/>
                <w:sz w:val="24"/>
                <w:szCs w:val="24"/>
              </w:rPr>
              <w:t>技术参数</w:t>
            </w:r>
          </w:p>
        </w:tc>
        <w:tc>
          <w:tcPr>
            <w:tcW w:w="1811" w:type="dxa"/>
            <w:tcBorders>
              <w:tl2br w:val="nil"/>
              <w:tr2bl w:val="nil"/>
            </w:tcBorders>
            <w:vAlign w:val="center"/>
          </w:tcPr>
          <w:p w:rsidR="00D70AB5" w:rsidRDefault="008F1F5D">
            <w:pPr>
              <w:jc w:val="center"/>
              <w:rPr>
                <w:b/>
                <w:bCs/>
                <w:sz w:val="24"/>
                <w:szCs w:val="24"/>
              </w:rPr>
            </w:pPr>
            <w:r>
              <w:rPr>
                <w:rFonts w:hint="eastAsia"/>
                <w:b/>
                <w:bCs/>
                <w:sz w:val="24"/>
                <w:szCs w:val="24"/>
              </w:rPr>
              <w:t>金额（元）</w:t>
            </w:r>
          </w:p>
        </w:tc>
      </w:tr>
      <w:tr w:rsidR="00D70AB5">
        <w:trPr>
          <w:trHeight w:val="150"/>
          <w:jc w:val="center"/>
        </w:trPr>
        <w:tc>
          <w:tcPr>
            <w:tcW w:w="879" w:type="dxa"/>
            <w:tcBorders>
              <w:tl2br w:val="nil"/>
              <w:tr2bl w:val="nil"/>
            </w:tcBorders>
            <w:vAlign w:val="center"/>
          </w:tcPr>
          <w:p w:rsidR="00D70AB5" w:rsidRDefault="008F1F5D">
            <w:pPr>
              <w:jc w:val="center"/>
              <w:rPr>
                <w:bCs/>
                <w:sz w:val="24"/>
                <w:szCs w:val="24"/>
              </w:rPr>
            </w:pPr>
            <w:r>
              <w:rPr>
                <w:rFonts w:hint="eastAsia"/>
                <w:bCs/>
                <w:sz w:val="24"/>
                <w:szCs w:val="24"/>
              </w:rPr>
              <w:t>1</w:t>
            </w:r>
          </w:p>
        </w:tc>
        <w:tc>
          <w:tcPr>
            <w:tcW w:w="2265" w:type="dxa"/>
            <w:tcBorders>
              <w:tl2br w:val="nil"/>
              <w:tr2bl w:val="nil"/>
            </w:tcBorders>
            <w:vAlign w:val="center"/>
          </w:tcPr>
          <w:p w:rsidR="00D70AB5" w:rsidRDefault="00D70AB5">
            <w:pPr>
              <w:jc w:val="center"/>
              <w:rPr>
                <w:bCs/>
                <w:sz w:val="24"/>
                <w:szCs w:val="24"/>
              </w:rPr>
            </w:pPr>
          </w:p>
        </w:tc>
        <w:tc>
          <w:tcPr>
            <w:tcW w:w="848" w:type="dxa"/>
            <w:tcBorders>
              <w:tl2br w:val="nil"/>
              <w:tr2bl w:val="nil"/>
            </w:tcBorders>
            <w:vAlign w:val="center"/>
          </w:tcPr>
          <w:p w:rsidR="00D70AB5" w:rsidRDefault="008F1F5D">
            <w:pPr>
              <w:jc w:val="center"/>
              <w:rPr>
                <w:bCs/>
                <w:sz w:val="24"/>
                <w:szCs w:val="24"/>
              </w:rPr>
            </w:pPr>
            <w:r>
              <w:rPr>
                <w:rFonts w:hint="eastAsia"/>
                <w:bCs/>
                <w:sz w:val="24"/>
                <w:szCs w:val="24"/>
              </w:rPr>
              <w:t>1</w:t>
            </w:r>
          </w:p>
        </w:tc>
        <w:tc>
          <w:tcPr>
            <w:tcW w:w="761" w:type="dxa"/>
            <w:tcBorders>
              <w:tl2br w:val="nil"/>
              <w:tr2bl w:val="nil"/>
            </w:tcBorders>
            <w:vAlign w:val="center"/>
          </w:tcPr>
          <w:p w:rsidR="00D70AB5" w:rsidRDefault="008F1F5D">
            <w:pPr>
              <w:jc w:val="center"/>
              <w:rPr>
                <w:bCs/>
                <w:sz w:val="24"/>
                <w:szCs w:val="24"/>
              </w:rPr>
            </w:pPr>
            <w:r>
              <w:rPr>
                <w:rFonts w:hint="eastAsia"/>
                <w:bCs/>
                <w:sz w:val="24"/>
                <w:szCs w:val="24"/>
              </w:rPr>
              <w:t>台</w:t>
            </w:r>
          </w:p>
        </w:tc>
        <w:tc>
          <w:tcPr>
            <w:tcW w:w="2657" w:type="dxa"/>
            <w:tcBorders>
              <w:tl2br w:val="nil"/>
              <w:tr2bl w:val="nil"/>
            </w:tcBorders>
            <w:vAlign w:val="center"/>
          </w:tcPr>
          <w:p w:rsidR="00D70AB5" w:rsidRDefault="00D70AB5">
            <w:pPr>
              <w:spacing w:line="200" w:lineRule="exact"/>
              <w:jc w:val="left"/>
            </w:pPr>
          </w:p>
          <w:p w:rsidR="00D70AB5" w:rsidRDefault="00D70AB5" w:rsidP="008F1F5D">
            <w:pPr>
              <w:pStyle w:val="a0"/>
              <w:ind w:firstLine="420"/>
            </w:pPr>
          </w:p>
        </w:tc>
        <w:tc>
          <w:tcPr>
            <w:tcW w:w="1811" w:type="dxa"/>
            <w:tcBorders>
              <w:tl2br w:val="nil"/>
              <w:tr2bl w:val="nil"/>
            </w:tcBorders>
            <w:vAlign w:val="center"/>
          </w:tcPr>
          <w:p w:rsidR="00D70AB5" w:rsidRDefault="00D70AB5">
            <w:pPr>
              <w:spacing w:line="200" w:lineRule="exact"/>
              <w:jc w:val="left"/>
              <w:rPr>
                <w:bCs/>
                <w:sz w:val="24"/>
                <w:szCs w:val="24"/>
              </w:rPr>
            </w:pPr>
          </w:p>
        </w:tc>
      </w:tr>
      <w:tr w:rsidR="00D70AB5">
        <w:trPr>
          <w:trHeight w:val="90"/>
          <w:jc w:val="center"/>
        </w:trPr>
        <w:tc>
          <w:tcPr>
            <w:tcW w:w="879" w:type="dxa"/>
            <w:tcBorders>
              <w:tl2br w:val="nil"/>
              <w:tr2bl w:val="nil"/>
            </w:tcBorders>
            <w:vAlign w:val="center"/>
          </w:tcPr>
          <w:p w:rsidR="00D70AB5" w:rsidRDefault="008F1F5D">
            <w:pPr>
              <w:jc w:val="center"/>
              <w:rPr>
                <w:bCs/>
                <w:sz w:val="24"/>
                <w:szCs w:val="24"/>
              </w:rPr>
            </w:pPr>
            <w:r>
              <w:rPr>
                <w:rFonts w:hint="eastAsia"/>
                <w:bCs/>
                <w:sz w:val="24"/>
                <w:szCs w:val="24"/>
              </w:rPr>
              <w:t>2</w:t>
            </w:r>
          </w:p>
        </w:tc>
        <w:tc>
          <w:tcPr>
            <w:tcW w:w="6531" w:type="dxa"/>
            <w:gridSpan w:val="4"/>
            <w:tcBorders>
              <w:tl2br w:val="nil"/>
              <w:tr2bl w:val="nil"/>
            </w:tcBorders>
            <w:vAlign w:val="center"/>
          </w:tcPr>
          <w:p w:rsidR="00D70AB5" w:rsidRDefault="008F1F5D">
            <w:pPr>
              <w:jc w:val="center"/>
              <w:rPr>
                <w:bCs/>
                <w:sz w:val="24"/>
                <w:szCs w:val="24"/>
              </w:rPr>
            </w:pPr>
            <w:r>
              <w:rPr>
                <w:rFonts w:hint="eastAsia"/>
                <w:bCs/>
                <w:sz w:val="24"/>
                <w:szCs w:val="24"/>
              </w:rPr>
              <w:t>投标报价（元）</w:t>
            </w:r>
          </w:p>
        </w:tc>
        <w:tc>
          <w:tcPr>
            <w:tcW w:w="1811" w:type="dxa"/>
            <w:tcBorders>
              <w:tl2br w:val="nil"/>
              <w:tr2bl w:val="nil"/>
            </w:tcBorders>
            <w:vAlign w:val="center"/>
          </w:tcPr>
          <w:p w:rsidR="00D70AB5" w:rsidRDefault="00D70AB5">
            <w:pPr>
              <w:jc w:val="center"/>
            </w:pPr>
          </w:p>
          <w:p w:rsidR="00D70AB5" w:rsidRDefault="00D70AB5" w:rsidP="008F1F5D">
            <w:pPr>
              <w:pStyle w:val="a0"/>
              <w:ind w:firstLine="420"/>
            </w:pPr>
          </w:p>
        </w:tc>
      </w:tr>
    </w:tbl>
    <w:p w:rsidR="00D70AB5" w:rsidRDefault="008F1F5D">
      <w:pPr>
        <w:spacing w:line="240" w:lineRule="exact"/>
        <w:ind w:firstLineChars="200" w:firstLine="422"/>
        <w:rPr>
          <w:rFonts w:ascii="宋体" w:hAnsi="宋体" w:cs="宋体"/>
          <w:szCs w:val="21"/>
        </w:rPr>
      </w:pPr>
      <w:r>
        <w:rPr>
          <w:rFonts w:ascii="宋体" w:hAnsi="宋体" w:cs="宋体" w:hint="eastAsia"/>
          <w:b/>
          <w:bCs/>
        </w:rPr>
        <w:t>注：</w:t>
      </w:r>
      <w:r>
        <w:rPr>
          <w:rFonts w:ascii="宋体" w:hAnsi="宋体" w:cs="宋体" w:hint="eastAsia"/>
          <w:b/>
          <w:szCs w:val="21"/>
        </w:rPr>
        <w:t>投标总价包括：设备及全部辅助材料、备品备件、专用工具、安装、设计、人工、机械、运输、仓储、保险、运费、检测、各种税费、劳保、设备集成、专利技术、技术支持及质</w:t>
      </w:r>
      <w:proofErr w:type="gramStart"/>
      <w:r>
        <w:rPr>
          <w:rFonts w:ascii="宋体" w:hAnsi="宋体" w:cs="宋体" w:hint="eastAsia"/>
          <w:b/>
          <w:szCs w:val="21"/>
        </w:rPr>
        <w:t>保期间</w:t>
      </w:r>
      <w:proofErr w:type="gramEnd"/>
      <w:r>
        <w:rPr>
          <w:rFonts w:ascii="宋体" w:hAnsi="宋体" w:cs="宋体" w:hint="eastAsia"/>
          <w:b/>
          <w:szCs w:val="21"/>
        </w:rPr>
        <w:t>等一切费用。售后服务</w:t>
      </w:r>
      <w:proofErr w:type="gramStart"/>
      <w:r>
        <w:rPr>
          <w:rFonts w:ascii="宋体" w:hAnsi="宋体" w:cs="宋体" w:hint="eastAsia"/>
          <w:b/>
          <w:szCs w:val="21"/>
        </w:rPr>
        <w:t>与维保及</w:t>
      </w:r>
      <w:proofErr w:type="gramEnd"/>
      <w:r>
        <w:rPr>
          <w:rFonts w:ascii="宋体" w:hAnsi="宋体" w:cs="宋体" w:hint="eastAsia"/>
          <w:b/>
          <w:szCs w:val="21"/>
        </w:rPr>
        <w:t>相关劳务支出等工作所发生的全部费用以及投标人企业利润、税金和政策性文件规定及合同包含的所有风险、责任等各项应有费用。除非工程量有变动，否则采购单位不再向中标单位支付任何费用。</w:t>
      </w:r>
    </w:p>
    <w:p w:rsidR="00D70AB5" w:rsidRDefault="008F1F5D">
      <w:pPr>
        <w:pStyle w:val="13"/>
        <w:spacing w:line="360" w:lineRule="exact"/>
        <w:ind w:firstLine="0"/>
        <w:jc w:val="right"/>
        <w:rPr>
          <w:rFonts w:ascii="宋体" w:eastAsia="宋体" w:hAnsi="宋体" w:cs="宋体"/>
          <w:b/>
          <w:bCs/>
          <w:color w:val="auto"/>
          <w:sz w:val="24"/>
          <w:szCs w:val="24"/>
        </w:rPr>
      </w:pPr>
      <w:r>
        <w:rPr>
          <w:rFonts w:ascii="宋体" w:eastAsia="宋体" w:hAnsi="宋体" w:cs="宋体" w:hint="eastAsia"/>
          <w:color w:val="auto"/>
        </w:rPr>
        <w:t xml:space="preserve">            </w:t>
      </w:r>
      <w:r>
        <w:rPr>
          <w:rFonts w:ascii="宋体" w:eastAsia="宋体" w:hAnsi="宋体" w:cs="宋体" w:hint="eastAsia"/>
          <w:b/>
          <w:bCs/>
          <w:color w:val="auto"/>
          <w:sz w:val="24"/>
          <w:szCs w:val="24"/>
        </w:rPr>
        <w:t>投标单位（盖章）：</w:t>
      </w:r>
    </w:p>
    <w:p w:rsidR="00D70AB5" w:rsidRDefault="008F1F5D">
      <w:pPr>
        <w:pStyle w:val="13"/>
        <w:spacing w:line="360" w:lineRule="exact"/>
        <w:ind w:firstLine="0"/>
        <w:jc w:val="right"/>
        <w:rPr>
          <w:rFonts w:ascii="宋体" w:eastAsia="宋体" w:hAnsi="宋体" w:cs="宋体"/>
          <w:b/>
          <w:bCs/>
          <w:color w:val="auto"/>
          <w:sz w:val="24"/>
          <w:szCs w:val="24"/>
        </w:rPr>
      </w:pPr>
      <w:r>
        <w:rPr>
          <w:rFonts w:ascii="宋体" w:eastAsia="宋体" w:hAnsi="宋体" w:cs="宋体" w:hint="eastAsia"/>
          <w:b/>
          <w:bCs/>
          <w:color w:val="auto"/>
          <w:sz w:val="24"/>
          <w:szCs w:val="24"/>
        </w:rPr>
        <w:t>法定代表人或其授权代表（签字）：</w:t>
      </w:r>
    </w:p>
    <w:p w:rsidR="00D70AB5" w:rsidRDefault="008F1F5D">
      <w:pPr>
        <w:pStyle w:val="13"/>
        <w:spacing w:line="360" w:lineRule="exact"/>
        <w:ind w:firstLine="0"/>
        <w:jc w:val="right"/>
        <w:rPr>
          <w:rFonts w:ascii="宋体" w:eastAsia="宋体" w:hAnsi="宋体" w:cs="宋体"/>
          <w:b/>
          <w:bCs/>
          <w:color w:val="auto"/>
          <w:sz w:val="24"/>
          <w:szCs w:val="24"/>
        </w:rPr>
      </w:pPr>
      <w:r>
        <w:rPr>
          <w:rFonts w:ascii="宋体" w:eastAsia="宋体" w:hAnsi="宋体" w:cs="宋体" w:hint="eastAsia"/>
          <w:b/>
          <w:bCs/>
          <w:color w:val="auto"/>
          <w:sz w:val="24"/>
          <w:szCs w:val="24"/>
        </w:rPr>
        <w:t>日期：     年   月   日</w:t>
      </w:r>
    </w:p>
    <w:p w:rsidR="00D70AB5" w:rsidRDefault="00D70AB5">
      <w:pPr>
        <w:snapToGrid w:val="0"/>
        <w:spacing w:line="360" w:lineRule="auto"/>
        <w:ind w:firstLineChars="1400" w:firstLine="3373"/>
        <w:rPr>
          <w:rFonts w:ascii="宋体" w:hAnsi="宋体" w:cs="宋体"/>
          <w:b/>
          <w:sz w:val="24"/>
          <w:szCs w:val="24"/>
        </w:rPr>
        <w:sectPr w:rsidR="00D70AB5">
          <w:pgSz w:w="11906" w:h="16838"/>
          <w:pgMar w:top="1701" w:right="1418" w:bottom="1134" w:left="1418" w:header="851" w:footer="992" w:gutter="0"/>
          <w:cols w:space="720"/>
          <w:docGrid w:linePitch="312"/>
        </w:sectPr>
      </w:pPr>
    </w:p>
    <w:p w:rsidR="00D70AB5" w:rsidRDefault="008F1F5D">
      <w:pPr>
        <w:spacing w:line="500" w:lineRule="exact"/>
        <w:jc w:val="center"/>
        <w:rPr>
          <w:rFonts w:ascii="宋体" w:hAnsi="宋体" w:cs="宋体"/>
          <w:b/>
          <w:sz w:val="28"/>
          <w:szCs w:val="28"/>
        </w:rPr>
      </w:pPr>
      <w:r>
        <w:rPr>
          <w:rFonts w:ascii="宋体" w:hAnsi="宋体" w:cs="宋体" w:hint="eastAsia"/>
          <w:b/>
          <w:bCs/>
          <w:sz w:val="28"/>
        </w:rPr>
        <w:lastRenderedPageBreak/>
        <w:t>十一、</w:t>
      </w:r>
      <w:r>
        <w:rPr>
          <w:rFonts w:ascii="宋体" w:hAnsi="宋体" w:cs="宋体" w:hint="eastAsia"/>
          <w:b/>
          <w:sz w:val="28"/>
          <w:szCs w:val="28"/>
        </w:rPr>
        <w:t>小</w:t>
      </w:r>
      <w:proofErr w:type="gramStart"/>
      <w:r>
        <w:rPr>
          <w:rFonts w:ascii="宋体" w:hAnsi="宋体" w:cs="宋体" w:hint="eastAsia"/>
          <w:b/>
          <w:sz w:val="28"/>
          <w:szCs w:val="28"/>
        </w:rPr>
        <w:t>微企业</w:t>
      </w:r>
      <w:proofErr w:type="gramEnd"/>
      <w:r>
        <w:rPr>
          <w:rFonts w:ascii="宋体" w:hAnsi="宋体" w:cs="宋体" w:hint="eastAsia"/>
          <w:b/>
          <w:sz w:val="28"/>
          <w:szCs w:val="28"/>
        </w:rPr>
        <w:t>产品分项报价表</w:t>
      </w:r>
    </w:p>
    <w:p w:rsidR="00D70AB5" w:rsidRDefault="008F1F5D">
      <w:pPr>
        <w:spacing w:line="500" w:lineRule="exact"/>
        <w:rPr>
          <w:rFonts w:ascii="宋体" w:hAnsi="宋体" w:cs="宋体"/>
          <w:szCs w:val="21"/>
          <w:u w:val="single"/>
        </w:rPr>
      </w:pPr>
      <w:r>
        <w:rPr>
          <w:rFonts w:ascii="宋体" w:hAnsi="宋体" w:cs="宋体" w:hint="eastAsia"/>
          <w:szCs w:val="21"/>
        </w:rPr>
        <w:t>招标项目名称：</w:t>
      </w:r>
      <w:r>
        <w:rPr>
          <w:rFonts w:ascii="宋体" w:hAnsi="宋体" w:cs="宋体" w:hint="eastAsia"/>
          <w:szCs w:val="21"/>
          <w:u w:val="single"/>
        </w:rPr>
        <w:t xml:space="preserve">                                </w:t>
      </w:r>
      <w:r>
        <w:rPr>
          <w:rFonts w:ascii="宋体" w:hAnsi="宋体" w:cs="宋体" w:hint="eastAsia"/>
          <w:spacing w:val="14"/>
          <w:szCs w:val="21"/>
        </w:rPr>
        <w:t>招标编号</w:t>
      </w:r>
      <w:r>
        <w:rPr>
          <w:rFonts w:ascii="宋体" w:hAnsi="宋体" w:cs="宋体" w:hint="eastAsia"/>
          <w:szCs w:val="21"/>
        </w:rPr>
        <w:t>：</w:t>
      </w:r>
      <w:r>
        <w:rPr>
          <w:rFonts w:ascii="宋体" w:hAnsi="宋体" w:cs="宋体" w:hint="eastAsia"/>
          <w:szCs w:val="21"/>
          <w:u w:val="single"/>
        </w:rPr>
        <w:t xml:space="preserve">                                   </w:t>
      </w:r>
    </w:p>
    <w:p w:rsidR="00D70AB5" w:rsidRDefault="008F1F5D">
      <w:pPr>
        <w:spacing w:line="500" w:lineRule="exact"/>
        <w:jc w:val="right"/>
        <w:rPr>
          <w:rFonts w:ascii="宋体" w:hAnsi="宋体" w:cs="宋体"/>
          <w:b/>
          <w:szCs w:val="21"/>
        </w:rPr>
      </w:pPr>
      <w:r>
        <w:rPr>
          <w:rFonts w:ascii="宋体" w:hAnsi="宋体" w:cs="宋体" w:hint="eastAsia"/>
          <w:szCs w:val="21"/>
        </w:rPr>
        <w:t>（人民币：元）</w:t>
      </w:r>
    </w:p>
    <w:tbl>
      <w:tblPr>
        <w:tblpPr w:leftFromText="180" w:rightFromText="180" w:vertAnchor="text" w:horzAnchor="margin" w:tblpY="234"/>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01"/>
        <w:gridCol w:w="1620"/>
        <w:gridCol w:w="1440"/>
        <w:gridCol w:w="1260"/>
        <w:gridCol w:w="720"/>
        <w:gridCol w:w="1260"/>
        <w:gridCol w:w="1080"/>
        <w:gridCol w:w="900"/>
      </w:tblGrid>
      <w:tr w:rsidR="00D70AB5">
        <w:trPr>
          <w:cantSplit/>
          <w:trHeight w:val="769"/>
        </w:trPr>
        <w:tc>
          <w:tcPr>
            <w:tcW w:w="735" w:type="dxa"/>
            <w:vAlign w:val="center"/>
          </w:tcPr>
          <w:p w:rsidR="00D70AB5" w:rsidRDefault="008F1F5D">
            <w:pPr>
              <w:spacing w:line="440" w:lineRule="exact"/>
              <w:jc w:val="center"/>
              <w:rPr>
                <w:rFonts w:ascii="宋体" w:hAnsi="宋体" w:cs="宋体"/>
                <w:b/>
                <w:szCs w:val="21"/>
              </w:rPr>
            </w:pPr>
            <w:r>
              <w:rPr>
                <w:rFonts w:ascii="宋体" w:hAnsi="宋体" w:cs="宋体" w:hint="eastAsia"/>
                <w:b/>
                <w:szCs w:val="21"/>
              </w:rPr>
              <w:t>序号</w:t>
            </w:r>
          </w:p>
        </w:tc>
        <w:tc>
          <w:tcPr>
            <w:tcW w:w="1101" w:type="dxa"/>
            <w:vAlign w:val="center"/>
          </w:tcPr>
          <w:p w:rsidR="00D70AB5" w:rsidRDefault="008F1F5D">
            <w:pPr>
              <w:spacing w:line="440" w:lineRule="exact"/>
              <w:jc w:val="center"/>
              <w:rPr>
                <w:rFonts w:ascii="宋体" w:hAnsi="宋体" w:cs="宋体"/>
                <w:b/>
                <w:szCs w:val="21"/>
              </w:rPr>
            </w:pPr>
            <w:r>
              <w:rPr>
                <w:rFonts w:ascii="宋体" w:hAnsi="宋体" w:cs="宋体" w:hint="eastAsia"/>
                <w:b/>
                <w:szCs w:val="21"/>
              </w:rPr>
              <w:t>品目名称</w:t>
            </w:r>
          </w:p>
        </w:tc>
        <w:tc>
          <w:tcPr>
            <w:tcW w:w="1620" w:type="dxa"/>
            <w:vAlign w:val="center"/>
          </w:tcPr>
          <w:p w:rsidR="00D70AB5" w:rsidRDefault="008F1F5D">
            <w:pPr>
              <w:spacing w:line="440" w:lineRule="exact"/>
              <w:jc w:val="center"/>
              <w:rPr>
                <w:rFonts w:ascii="宋体" w:hAnsi="宋体" w:cs="宋体"/>
                <w:b/>
                <w:szCs w:val="21"/>
              </w:rPr>
            </w:pPr>
            <w:r>
              <w:rPr>
                <w:rFonts w:ascii="宋体" w:hAnsi="宋体" w:cs="宋体" w:hint="eastAsia"/>
                <w:b/>
                <w:szCs w:val="21"/>
              </w:rPr>
              <w:t>品牌、规格型号</w:t>
            </w:r>
          </w:p>
        </w:tc>
        <w:tc>
          <w:tcPr>
            <w:tcW w:w="1440" w:type="dxa"/>
            <w:vAlign w:val="center"/>
          </w:tcPr>
          <w:p w:rsidR="00D70AB5" w:rsidRDefault="008F1F5D">
            <w:pPr>
              <w:spacing w:line="440" w:lineRule="exact"/>
              <w:jc w:val="center"/>
              <w:rPr>
                <w:rFonts w:ascii="宋体" w:hAnsi="宋体" w:cs="宋体"/>
                <w:b/>
                <w:szCs w:val="21"/>
              </w:rPr>
            </w:pPr>
            <w:r>
              <w:rPr>
                <w:rFonts w:ascii="宋体" w:hAnsi="宋体" w:cs="宋体" w:hint="eastAsia"/>
                <w:b/>
                <w:szCs w:val="21"/>
              </w:rPr>
              <w:t>生产商名称</w:t>
            </w:r>
          </w:p>
        </w:tc>
        <w:tc>
          <w:tcPr>
            <w:tcW w:w="1260" w:type="dxa"/>
            <w:vAlign w:val="center"/>
          </w:tcPr>
          <w:p w:rsidR="00D70AB5" w:rsidRDefault="008F1F5D">
            <w:pPr>
              <w:spacing w:line="440" w:lineRule="exact"/>
              <w:jc w:val="center"/>
              <w:rPr>
                <w:rFonts w:ascii="宋体" w:hAnsi="宋体" w:cs="宋体"/>
                <w:b/>
                <w:szCs w:val="21"/>
              </w:rPr>
            </w:pPr>
            <w:r>
              <w:rPr>
                <w:rFonts w:ascii="宋体" w:hAnsi="宋体" w:cs="宋体" w:hint="eastAsia"/>
                <w:b/>
                <w:szCs w:val="21"/>
              </w:rPr>
              <w:t>小型/微型</w:t>
            </w:r>
          </w:p>
        </w:tc>
        <w:tc>
          <w:tcPr>
            <w:tcW w:w="720" w:type="dxa"/>
            <w:vAlign w:val="center"/>
          </w:tcPr>
          <w:p w:rsidR="00D70AB5" w:rsidRDefault="008F1F5D">
            <w:pPr>
              <w:spacing w:line="440" w:lineRule="exact"/>
              <w:jc w:val="center"/>
              <w:rPr>
                <w:rFonts w:ascii="宋体" w:hAnsi="宋体" w:cs="宋体"/>
                <w:b/>
                <w:szCs w:val="21"/>
              </w:rPr>
            </w:pPr>
            <w:r>
              <w:rPr>
                <w:rFonts w:ascii="宋体" w:hAnsi="宋体" w:cs="宋体" w:hint="eastAsia"/>
                <w:b/>
                <w:szCs w:val="21"/>
              </w:rPr>
              <w:t>数量</w:t>
            </w:r>
          </w:p>
        </w:tc>
        <w:tc>
          <w:tcPr>
            <w:tcW w:w="1260" w:type="dxa"/>
            <w:vAlign w:val="center"/>
          </w:tcPr>
          <w:p w:rsidR="00D70AB5" w:rsidRDefault="008F1F5D">
            <w:pPr>
              <w:spacing w:line="440" w:lineRule="exact"/>
              <w:jc w:val="center"/>
              <w:rPr>
                <w:rFonts w:ascii="宋体" w:hAnsi="宋体" w:cs="宋体"/>
                <w:b/>
                <w:szCs w:val="21"/>
              </w:rPr>
            </w:pPr>
            <w:r>
              <w:rPr>
                <w:rFonts w:ascii="宋体" w:hAnsi="宋体" w:cs="宋体" w:hint="eastAsia"/>
                <w:b/>
                <w:szCs w:val="21"/>
              </w:rPr>
              <w:t>投标单价</w:t>
            </w:r>
          </w:p>
        </w:tc>
        <w:tc>
          <w:tcPr>
            <w:tcW w:w="1080" w:type="dxa"/>
            <w:vAlign w:val="center"/>
          </w:tcPr>
          <w:p w:rsidR="00D70AB5" w:rsidRDefault="008F1F5D">
            <w:pPr>
              <w:spacing w:line="440" w:lineRule="exact"/>
              <w:jc w:val="center"/>
              <w:rPr>
                <w:rFonts w:ascii="宋体" w:hAnsi="宋体" w:cs="宋体"/>
                <w:b/>
                <w:szCs w:val="21"/>
              </w:rPr>
            </w:pPr>
            <w:r>
              <w:rPr>
                <w:rFonts w:ascii="宋体" w:hAnsi="宋体" w:cs="宋体" w:hint="eastAsia"/>
                <w:b/>
                <w:szCs w:val="21"/>
              </w:rPr>
              <w:t>投标总价</w:t>
            </w:r>
          </w:p>
        </w:tc>
        <w:tc>
          <w:tcPr>
            <w:tcW w:w="900" w:type="dxa"/>
            <w:vAlign w:val="center"/>
          </w:tcPr>
          <w:p w:rsidR="00D70AB5" w:rsidRDefault="008F1F5D">
            <w:pPr>
              <w:spacing w:line="440" w:lineRule="exact"/>
              <w:jc w:val="center"/>
              <w:rPr>
                <w:rFonts w:ascii="宋体" w:hAnsi="宋体" w:cs="宋体"/>
                <w:b/>
                <w:szCs w:val="21"/>
              </w:rPr>
            </w:pPr>
            <w:r>
              <w:rPr>
                <w:rFonts w:ascii="宋体" w:hAnsi="宋体" w:cs="宋体" w:hint="eastAsia"/>
                <w:b/>
                <w:szCs w:val="21"/>
              </w:rPr>
              <w:t>备注</w:t>
            </w:r>
          </w:p>
        </w:tc>
      </w:tr>
      <w:tr w:rsidR="00D70AB5">
        <w:trPr>
          <w:trHeight w:val="636"/>
        </w:trPr>
        <w:tc>
          <w:tcPr>
            <w:tcW w:w="735" w:type="dxa"/>
            <w:vAlign w:val="center"/>
          </w:tcPr>
          <w:p w:rsidR="00D70AB5" w:rsidRDefault="00D70AB5">
            <w:pPr>
              <w:spacing w:line="440" w:lineRule="exact"/>
              <w:jc w:val="center"/>
              <w:rPr>
                <w:rFonts w:ascii="宋体" w:hAnsi="宋体" w:cs="宋体"/>
                <w:szCs w:val="21"/>
              </w:rPr>
            </w:pPr>
          </w:p>
        </w:tc>
        <w:tc>
          <w:tcPr>
            <w:tcW w:w="1101" w:type="dxa"/>
            <w:vAlign w:val="center"/>
          </w:tcPr>
          <w:p w:rsidR="00D70AB5" w:rsidRDefault="00D70AB5">
            <w:pPr>
              <w:spacing w:line="440" w:lineRule="exact"/>
              <w:jc w:val="center"/>
              <w:rPr>
                <w:rFonts w:ascii="宋体" w:hAnsi="宋体" w:cs="宋体"/>
                <w:szCs w:val="21"/>
              </w:rPr>
            </w:pPr>
          </w:p>
        </w:tc>
        <w:tc>
          <w:tcPr>
            <w:tcW w:w="1620" w:type="dxa"/>
            <w:vAlign w:val="center"/>
          </w:tcPr>
          <w:p w:rsidR="00D70AB5" w:rsidRDefault="00D70AB5">
            <w:pPr>
              <w:spacing w:line="440" w:lineRule="exact"/>
              <w:jc w:val="center"/>
              <w:rPr>
                <w:rFonts w:ascii="宋体" w:hAnsi="宋体" w:cs="宋体"/>
                <w:szCs w:val="21"/>
              </w:rPr>
            </w:pPr>
          </w:p>
        </w:tc>
        <w:tc>
          <w:tcPr>
            <w:tcW w:w="144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72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1080" w:type="dxa"/>
            <w:vAlign w:val="center"/>
          </w:tcPr>
          <w:p w:rsidR="00D70AB5" w:rsidRDefault="00D70AB5">
            <w:pPr>
              <w:spacing w:line="440" w:lineRule="exact"/>
              <w:jc w:val="center"/>
              <w:rPr>
                <w:rFonts w:ascii="宋体" w:hAnsi="宋体" w:cs="宋体"/>
                <w:szCs w:val="21"/>
              </w:rPr>
            </w:pPr>
          </w:p>
        </w:tc>
        <w:tc>
          <w:tcPr>
            <w:tcW w:w="900" w:type="dxa"/>
            <w:vAlign w:val="center"/>
          </w:tcPr>
          <w:p w:rsidR="00D70AB5" w:rsidRDefault="00D70AB5">
            <w:pPr>
              <w:spacing w:line="440" w:lineRule="exact"/>
              <w:jc w:val="center"/>
              <w:rPr>
                <w:rFonts w:ascii="宋体" w:hAnsi="宋体" w:cs="宋体"/>
                <w:szCs w:val="21"/>
              </w:rPr>
            </w:pPr>
          </w:p>
        </w:tc>
      </w:tr>
      <w:tr w:rsidR="00D70AB5">
        <w:trPr>
          <w:trHeight w:val="636"/>
        </w:trPr>
        <w:tc>
          <w:tcPr>
            <w:tcW w:w="735" w:type="dxa"/>
            <w:vAlign w:val="center"/>
          </w:tcPr>
          <w:p w:rsidR="00D70AB5" w:rsidRDefault="00D70AB5">
            <w:pPr>
              <w:spacing w:line="440" w:lineRule="exact"/>
              <w:jc w:val="center"/>
              <w:rPr>
                <w:rFonts w:ascii="宋体" w:hAnsi="宋体" w:cs="宋体"/>
                <w:szCs w:val="21"/>
              </w:rPr>
            </w:pPr>
          </w:p>
        </w:tc>
        <w:tc>
          <w:tcPr>
            <w:tcW w:w="1101" w:type="dxa"/>
            <w:vAlign w:val="center"/>
          </w:tcPr>
          <w:p w:rsidR="00D70AB5" w:rsidRDefault="00D70AB5">
            <w:pPr>
              <w:spacing w:line="440" w:lineRule="exact"/>
              <w:jc w:val="center"/>
              <w:rPr>
                <w:rFonts w:ascii="宋体" w:hAnsi="宋体" w:cs="宋体"/>
                <w:szCs w:val="21"/>
              </w:rPr>
            </w:pPr>
          </w:p>
        </w:tc>
        <w:tc>
          <w:tcPr>
            <w:tcW w:w="1620" w:type="dxa"/>
            <w:vAlign w:val="center"/>
          </w:tcPr>
          <w:p w:rsidR="00D70AB5" w:rsidRDefault="00D70AB5">
            <w:pPr>
              <w:spacing w:line="440" w:lineRule="exact"/>
              <w:jc w:val="center"/>
              <w:rPr>
                <w:rFonts w:ascii="宋体" w:hAnsi="宋体" w:cs="宋体"/>
                <w:szCs w:val="21"/>
              </w:rPr>
            </w:pPr>
          </w:p>
        </w:tc>
        <w:tc>
          <w:tcPr>
            <w:tcW w:w="144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72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1080" w:type="dxa"/>
            <w:vAlign w:val="center"/>
          </w:tcPr>
          <w:p w:rsidR="00D70AB5" w:rsidRDefault="00D70AB5">
            <w:pPr>
              <w:spacing w:line="440" w:lineRule="exact"/>
              <w:jc w:val="center"/>
              <w:rPr>
                <w:rFonts w:ascii="宋体" w:hAnsi="宋体" w:cs="宋体"/>
                <w:szCs w:val="21"/>
              </w:rPr>
            </w:pPr>
          </w:p>
        </w:tc>
        <w:tc>
          <w:tcPr>
            <w:tcW w:w="900" w:type="dxa"/>
            <w:vAlign w:val="center"/>
          </w:tcPr>
          <w:p w:rsidR="00D70AB5" w:rsidRDefault="00D70AB5">
            <w:pPr>
              <w:spacing w:line="440" w:lineRule="exact"/>
              <w:jc w:val="center"/>
              <w:rPr>
                <w:rFonts w:ascii="宋体" w:hAnsi="宋体" w:cs="宋体"/>
                <w:szCs w:val="21"/>
              </w:rPr>
            </w:pPr>
          </w:p>
        </w:tc>
      </w:tr>
      <w:tr w:rsidR="00D70AB5">
        <w:trPr>
          <w:trHeight w:val="636"/>
        </w:trPr>
        <w:tc>
          <w:tcPr>
            <w:tcW w:w="735" w:type="dxa"/>
            <w:vAlign w:val="center"/>
          </w:tcPr>
          <w:p w:rsidR="00D70AB5" w:rsidRDefault="00D70AB5">
            <w:pPr>
              <w:spacing w:line="440" w:lineRule="exact"/>
              <w:jc w:val="center"/>
              <w:rPr>
                <w:rFonts w:ascii="宋体" w:hAnsi="宋体" w:cs="宋体"/>
                <w:szCs w:val="21"/>
              </w:rPr>
            </w:pPr>
          </w:p>
        </w:tc>
        <w:tc>
          <w:tcPr>
            <w:tcW w:w="1101" w:type="dxa"/>
            <w:vAlign w:val="center"/>
          </w:tcPr>
          <w:p w:rsidR="00D70AB5" w:rsidRDefault="00D70AB5">
            <w:pPr>
              <w:spacing w:line="440" w:lineRule="exact"/>
              <w:jc w:val="center"/>
              <w:rPr>
                <w:rFonts w:ascii="宋体" w:hAnsi="宋体" w:cs="宋体"/>
                <w:szCs w:val="21"/>
              </w:rPr>
            </w:pPr>
          </w:p>
        </w:tc>
        <w:tc>
          <w:tcPr>
            <w:tcW w:w="1620" w:type="dxa"/>
            <w:vAlign w:val="center"/>
          </w:tcPr>
          <w:p w:rsidR="00D70AB5" w:rsidRDefault="00D70AB5">
            <w:pPr>
              <w:spacing w:line="440" w:lineRule="exact"/>
              <w:jc w:val="center"/>
              <w:rPr>
                <w:rFonts w:ascii="宋体" w:hAnsi="宋体" w:cs="宋体"/>
                <w:szCs w:val="21"/>
              </w:rPr>
            </w:pPr>
          </w:p>
        </w:tc>
        <w:tc>
          <w:tcPr>
            <w:tcW w:w="144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72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1080" w:type="dxa"/>
            <w:vAlign w:val="center"/>
          </w:tcPr>
          <w:p w:rsidR="00D70AB5" w:rsidRDefault="00D70AB5">
            <w:pPr>
              <w:spacing w:line="440" w:lineRule="exact"/>
              <w:jc w:val="center"/>
              <w:rPr>
                <w:rFonts w:ascii="宋体" w:hAnsi="宋体" w:cs="宋体"/>
                <w:szCs w:val="21"/>
              </w:rPr>
            </w:pPr>
          </w:p>
        </w:tc>
        <w:tc>
          <w:tcPr>
            <w:tcW w:w="900" w:type="dxa"/>
            <w:vAlign w:val="center"/>
          </w:tcPr>
          <w:p w:rsidR="00D70AB5" w:rsidRDefault="00D70AB5">
            <w:pPr>
              <w:spacing w:line="440" w:lineRule="exact"/>
              <w:jc w:val="center"/>
              <w:rPr>
                <w:rFonts w:ascii="宋体" w:hAnsi="宋体" w:cs="宋体"/>
                <w:szCs w:val="21"/>
              </w:rPr>
            </w:pPr>
          </w:p>
        </w:tc>
      </w:tr>
      <w:tr w:rsidR="00D70AB5">
        <w:trPr>
          <w:trHeight w:val="636"/>
        </w:trPr>
        <w:tc>
          <w:tcPr>
            <w:tcW w:w="735" w:type="dxa"/>
            <w:vAlign w:val="center"/>
          </w:tcPr>
          <w:p w:rsidR="00D70AB5" w:rsidRDefault="00D70AB5">
            <w:pPr>
              <w:spacing w:line="440" w:lineRule="exact"/>
              <w:jc w:val="center"/>
              <w:rPr>
                <w:rFonts w:ascii="宋体" w:hAnsi="宋体" w:cs="宋体"/>
                <w:szCs w:val="21"/>
              </w:rPr>
            </w:pPr>
          </w:p>
        </w:tc>
        <w:tc>
          <w:tcPr>
            <w:tcW w:w="1101" w:type="dxa"/>
            <w:vAlign w:val="center"/>
          </w:tcPr>
          <w:p w:rsidR="00D70AB5" w:rsidRDefault="00D70AB5">
            <w:pPr>
              <w:spacing w:line="440" w:lineRule="exact"/>
              <w:jc w:val="center"/>
              <w:rPr>
                <w:rFonts w:ascii="宋体" w:hAnsi="宋体" w:cs="宋体"/>
                <w:szCs w:val="21"/>
              </w:rPr>
            </w:pPr>
          </w:p>
        </w:tc>
        <w:tc>
          <w:tcPr>
            <w:tcW w:w="1620" w:type="dxa"/>
            <w:vAlign w:val="center"/>
          </w:tcPr>
          <w:p w:rsidR="00D70AB5" w:rsidRDefault="00D70AB5">
            <w:pPr>
              <w:spacing w:line="440" w:lineRule="exact"/>
              <w:jc w:val="center"/>
              <w:rPr>
                <w:rFonts w:ascii="宋体" w:hAnsi="宋体" w:cs="宋体"/>
                <w:szCs w:val="21"/>
              </w:rPr>
            </w:pPr>
          </w:p>
        </w:tc>
        <w:tc>
          <w:tcPr>
            <w:tcW w:w="144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72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1080" w:type="dxa"/>
            <w:vAlign w:val="center"/>
          </w:tcPr>
          <w:p w:rsidR="00D70AB5" w:rsidRDefault="00D70AB5">
            <w:pPr>
              <w:spacing w:line="440" w:lineRule="exact"/>
              <w:jc w:val="center"/>
              <w:rPr>
                <w:rFonts w:ascii="宋体" w:hAnsi="宋体" w:cs="宋体"/>
                <w:szCs w:val="21"/>
              </w:rPr>
            </w:pPr>
          </w:p>
        </w:tc>
        <w:tc>
          <w:tcPr>
            <w:tcW w:w="900" w:type="dxa"/>
            <w:vAlign w:val="center"/>
          </w:tcPr>
          <w:p w:rsidR="00D70AB5" w:rsidRDefault="00D70AB5">
            <w:pPr>
              <w:spacing w:line="440" w:lineRule="exact"/>
              <w:jc w:val="center"/>
              <w:rPr>
                <w:rFonts w:ascii="宋体" w:hAnsi="宋体" w:cs="宋体"/>
                <w:szCs w:val="21"/>
              </w:rPr>
            </w:pPr>
          </w:p>
        </w:tc>
      </w:tr>
      <w:tr w:rsidR="00D70AB5">
        <w:trPr>
          <w:trHeight w:val="636"/>
        </w:trPr>
        <w:tc>
          <w:tcPr>
            <w:tcW w:w="735" w:type="dxa"/>
            <w:vAlign w:val="center"/>
          </w:tcPr>
          <w:p w:rsidR="00D70AB5" w:rsidRDefault="00D70AB5">
            <w:pPr>
              <w:spacing w:line="440" w:lineRule="exact"/>
              <w:jc w:val="center"/>
              <w:rPr>
                <w:rFonts w:ascii="宋体" w:hAnsi="宋体" w:cs="宋体"/>
                <w:szCs w:val="21"/>
              </w:rPr>
            </w:pPr>
          </w:p>
        </w:tc>
        <w:tc>
          <w:tcPr>
            <w:tcW w:w="1101" w:type="dxa"/>
            <w:vAlign w:val="center"/>
          </w:tcPr>
          <w:p w:rsidR="00D70AB5" w:rsidRDefault="00D70AB5">
            <w:pPr>
              <w:spacing w:line="440" w:lineRule="exact"/>
              <w:jc w:val="center"/>
              <w:rPr>
                <w:rFonts w:ascii="宋体" w:hAnsi="宋体" w:cs="宋体"/>
                <w:szCs w:val="21"/>
              </w:rPr>
            </w:pPr>
          </w:p>
        </w:tc>
        <w:tc>
          <w:tcPr>
            <w:tcW w:w="1620" w:type="dxa"/>
            <w:vAlign w:val="center"/>
          </w:tcPr>
          <w:p w:rsidR="00D70AB5" w:rsidRDefault="00D70AB5">
            <w:pPr>
              <w:spacing w:line="440" w:lineRule="exact"/>
              <w:jc w:val="center"/>
              <w:rPr>
                <w:rFonts w:ascii="宋体" w:hAnsi="宋体" w:cs="宋体"/>
                <w:szCs w:val="21"/>
              </w:rPr>
            </w:pPr>
          </w:p>
        </w:tc>
        <w:tc>
          <w:tcPr>
            <w:tcW w:w="144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72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1080" w:type="dxa"/>
            <w:vAlign w:val="center"/>
          </w:tcPr>
          <w:p w:rsidR="00D70AB5" w:rsidRDefault="00D70AB5">
            <w:pPr>
              <w:spacing w:line="440" w:lineRule="exact"/>
              <w:jc w:val="center"/>
              <w:rPr>
                <w:rFonts w:ascii="宋体" w:hAnsi="宋体" w:cs="宋体"/>
                <w:szCs w:val="21"/>
              </w:rPr>
            </w:pPr>
          </w:p>
        </w:tc>
        <w:tc>
          <w:tcPr>
            <w:tcW w:w="900" w:type="dxa"/>
            <w:vAlign w:val="center"/>
          </w:tcPr>
          <w:p w:rsidR="00D70AB5" w:rsidRDefault="00D70AB5">
            <w:pPr>
              <w:spacing w:line="440" w:lineRule="exact"/>
              <w:jc w:val="center"/>
              <w:rPr>
                <w:rFonts w:ascii="宋体" w:hAnsi="宋体" w:cs="宋体"/>
                <w:szCs w:val="21"/>
              </w:rPr>
            </w:pPr>
          </w:p>
        </w:tc>
      </w:tr>
      <w:tr w:rsidR="00D70AB5">
        <w:trPr>
          <w:trHeight w:val="636"/>
        </w:trPr>
        <w:tc>
          <w:tcPr>
            <w:tcW w:w="735" w:type="dxa"/>
            <w:vAlign w:val="center"/>
          </w:tcPr>
          <w:p w:rsidR="00D70AB5" w:rsidRDefault="00D70AB5">
            <w:pPr>
              <w:spacing w:line="440" w:lineRule="exact"/>
              <w:jc w:val="center"/>
              <w:rPr>
                <w:rFonts w:ascii="宋体" w:hAnsi="宋体" w:cs="宋体"/>
                <w:szCs w:val="21"/>
              </w:rPr>
            </w:pPr>
          </w:p>
        </w:tc>
        <w:tc>
          <w:tcPr>
            <w:tcW w:w="1101" w:type="dxa"/>
            <w:vAlign w:val="center"/>
          </w:tcPr>
          <w:p w:rsidR="00D70AB5" w:rsidRDefault="00D70AB5">
            <w:pPr>
              <w:spacing w:line="440" w:lineRule="exact"/>
              <w:jc w:val="center"/>
              <w:rPr>
                <w:rFonts w:ascii="宋体" w:hAnsi="宋体" w:cs="宋体"/>
                <w:szCs w:val="21"/>
              </w:rPr>
            </w:pPr>
          </w:p>
        </w:tc>
        <w:tc>
          <w:tcPr>
            <w:tcW w:w="1620" w:type="dxa"/>
            <w:vAlign w:val="center"/>
          </w:tcPr>
          <w:p w:rsidR="00D70AB5" w:rsidRDefault="00D70AB5">
            <w:pPr>
              <w:spacing w:line="440" w:lineRule="exact"/>
              <w:jc w:val="center"/>
              <w:rPr>
                <w:rFonts w:ascii="宋体" w:hAnsi="宋体" w:cs="宋体"/>
                <w:szCs w:val="21"/>
              </w:rPr>
            </w:pPr>
          </w:p>
        </w:tc>
        <w:tc>
          <w:tcPr>
            <w:tcW w:w="144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720" w:type="dxa"/>
            <w:vAlign w:val="center"/>
          </w:tcPr>
          <w:p w:rsidR="00D70AB5" w:rsidRDefault="00D70AB5">
            <w:pPr>
              <w:spacing w:line="440" w:lineRule="exact"/>
              <w:jc w:val="center"/>
              <w:rPr>
                <w:rFonts w:ascii="宋体" w:hAnsi="宋体" w:cs="宋体"/>
                <w:szCs w:val="21"/>
              </w:rPr>
            </w:pPr>
          </w:p>
        </w:tc>
        <w:tc>
          <w:tcPr>
            <w:tcW w:w="1260" w:type="dxa"/>
            <w:vAlign w:val="center"/>
          </w:tcPr>
          <w:p w:rsidR="00D70AB5" w:rsidRDefault="00D70AB5">
            <w:pPr>
              <w:spacing w:line="440" w:lineRule="exact"/>
              <w:jc w:val="center"/>
              <w:rPr>
                <w:rFonts w:ascii="宋体" w:hAnsi="宋体" w:cs="宋体"/>
                <w:szCs w:val="21"/>
              </w:rPr>
            </w:pPr>
          </w:p>
        </w:tc>
        <w:tc>
          <w:tcPr>
            <w:tcW w:w="1080" w:type="dxa"/>
            <w:vAlign w:val="center"/>
          </w:tcPr>
          <w:p w:rsidR="00D70AB5" w:rsidRDefault="00D70AB5">
            <w:pPr>
              <w:spacing w:line="440" w:lineRule="exact"/>
              <w:jc w:val="center"/>
              <w:rPr>
                <w:rFonts w:ascii="宋体" w:hAnsi="宋体" w:cs="宋体"/>
                <w:szCs w:val="21"/>
              </w:rPr>
            </w:pPr>
          </w:p>
        </w:tc>
        <w:tc>
          <w:tcPr>
            <w:tcW w:w="900" w:type="dxa"/>
            <w:vAlign w:val="center"/>
          </w:tcPr>
          <w:p w:rsidR="00D70AB5" w:rsidRDefault="00D70AB5">
            <w:pPr>
              <w:spacing w:line="440" w:lineRule="exact"/>
              <w:jc w:val="center"/>
              <w:rPr>
                <w:rFonts w:ascii="宋体" w:hAnsi="宋体" w:cs="宋体"/>
                <w:szCs w:val="21"/>
              </w:rPr>
            </w:pPr>
          </w:p>
        </w:tc>
      </w:tr>
      <w:tr w:rsidR="00D70AB5">
        <w:trPr>
          <w:trHeight w:val="636"/>
        </w:trPr>
        <w:tc>
          <w:tcPr>
            <w:tcW w:w="735" w:type="dxa"/>
            <w:vAlign w:val="center"/>
          </w:tcPr>
          <w:p w:rsidR="00D70AB5" w:rsidRDefault="008F1F5D">
            <w:pPr>
              <w:spacing w:line="440" w:lineRule="exact"/>
              <w:jc w:val="center"/>
              <w:rPr>
                <w:rFonts w:ascii="宋体" w:hAnsi="宋体" w:cs="宋体"/>
                <w:b/>
                <w:szCs w:val="21"/>
              </w:rPr>
            </w:pPr>
            <w:r>
              <w:rPr>
                <w:rFonts w:ascii="宋体" w:hAnsi="宋体" w:cs="宋体" w:hint="eastAsia"/>
                <w:b/>
                <w:szCs w:val="21"/>
              </w:rPr>
              <w:t>合计</w:t>
            </w:r>
          </w:p>
        </w:tc>
        <w:tc>
          <w:tcPr>
            <w:tcW w:w="1101" w:type="dxa"/>
            <w:vAlign w:val="center"/>
          </w:tcPr>
          <w:p w:rsidR="00D70AB5" w:rsidRDefault="008F1F5D">
            <w:pPr>
              <w:spacing w:line="440" w:lineRule="exact"/>
              <w:jc w:val="center"/>
              <w:rPr>
                <w:rFonts w:ascii="宋体" w:hAnsi="宋体" w:cs="宋体"/>
                <w:szCs w:val="21"/>
              </w:rPr>
            </w:pPr>
            <w:r>
              <w:rPr>
                <w:rFonts w:ascii="宋体" w:hAnsi="宋体" w:cs="宋体" w:hint="eastAsia"/>
                <w:szCs w:val="21"/>
              </w:rPr>
              <w:t>/</w:t>
            </w:r>
          </w:p>
        </w:tc>
        <w:tc>
          <w:tcPr>
            <w:tcW w:w="1620" w:type="dxa"/>
            <w:vAlign w:val="center"/>
          </w:tcPr>
          <w:p w:rsidR="00D70AB5" w:rsidRDefault="008F1F5D">
            <w:pPr>
              <w:spacing w:line="440" w:lineRule="exact"/>
              <w:jc w:val="center"/>
              <w:rPr>
                <w:rFonts w:ascii="宋体" w:hAnsi="宋体" w:cs="宋体"/>
                <w:szCs w:val="21"/>
              </w:rPr>
            </w:pPr>
            <w:r>
              <w:rPr>
                <w:rFonts w:ascii="宋体" w:hAnsi="宋体" w:cs="宋体" w:hint="eastAsia"/>
                <w:szCs w:val="21"/>
              </w:rPr>
              <w:t>/</w:t>
            </w:r>
          </w:p>
        </w:tc>
        <w:tc>
          <w:tcPr>
            <w:tcW w:w="1440" w:type="dxa"/>
            <w:vAlign w:val="center"/>
          </w:tcPr>
          <w:p w:rsidR="00D70AB5" w:rsidRDefault="008F1F5D">
            <w:pPr>
              <w:spacing w:line="440" w:lineRule="exact"/>
              <w:jc w:val="center"/>
              <w:rPr>
                <w:rFonts w:ascii="宋体" w:hAnsi="宋体" w:cs="宋体"/>
                <w:szCs w:val="21"/>
              </w:rPr>
            </w:pPr>
            <w:r>
              <w:rPr>
                <w:rFonts w:ascii="宋体" w:hAnsi="宋体" w:cs="宋体" w:hint="eastAsia"/>
                <w:szCs w:val="21"/>
              </w:rPr>
              <w:t>/</w:t>
            </w:r>
          </w:p>
        </w:tc>
        <w:tc>
          <w:tcPr>
            <w:tcW w:w="1260" w:type="dxa"/>
            <w:vAlign w:val="center"/>
          </w:tcPr>
          <w:p w:rsidR="00D70AB5" w:rsidRDefault="008F1F5D">
            <w:pPr>
              <w:spacing w:line="440" w:lineRule="exact"/>
              <w:jc w:val="center"/>
              <w:rPr>
                <w:rFonts w:ascii="宋体" w:hAnsi="宋体" w:cs="宋体"/>
                <w:szCs w:val="21"/>
              </w:rPr>
            </w:pPr>
            <w:r>
              <w:rPr>
                <w:rFonts w:ascii="宋体" w:hAnsi="宋体" w:cs="宋体" w:hint="eastAsia"/>
                <w:szCs w:val="21"/>
              </w:rPr>
              <w:t>/</w:t>
            </w:r>
          </w:p>
        </w:tc>
        <w:tc>
          <w:tcPr>
            <w:tcW w:w="720" w:type="dxa"/>
            <w:vAlign w:val="center"/>
          </w:tcPr>
          <w:p w:rsidR="00D70AB5" w:rsidRDefault="008F1F5D">
            <w:pPr>
              <w:spacing w:line="440" w:lineRule="exact"/>
              <w:jc w:val="center"/>
              <w:rPr>
                <w:rFonts w:ascii="宋体" w:hAnsi="宋体" w:cs="宋体"/>
                <w:szCs w:val="21"/>
              </w:rPr>
            </w:pPr>
            <w:r>
              <w:rPr>
                <w:rFonts w:ascii="宋体" w:hAnsi="宋体" w:cs="宋体" w:hint="eastAsia"/>
                <w:szCs w:val="21"/>
              </w:rPr>
              <w:t>/</w:t>
            </w:r>
          </w:p>
        </w:tc>
        <w:tc>
          <w:tcPr>
            <w:tcW w:w="1260" w:type="dxa"/>
            <w:vAlign w:val="center"/>
          </w:tcPr>
          <w:p w:rsidR="00D70AB5" w:rsidRDefault="008F1F5D">
            <w:pPr>
              <w:spacing w:line="440" w:lineRule="exact"/>
              <w:jc w:val="center"/>
              <w:rPr>
                <w:rFonts w:ascii="宋体" w:hAnsi="宋体" w:cs="宋体"/>
                <w:szCs w:val="21"/>
              </w:rPr>
            </w:pPr>
            <w:r>
              <w:rPr>
                <w:rFonts w:ascii="宋体" w:hAnsi="宋体" w:cs="宋体" w:hint="eastAsia"/>
                <w:szCs w:val="21"/>
              </w:rPr>
              <w:t>/</w:t>
            </w:r>
          </w:p>
        </w:tc>
        <w:tc>
          <w:tcPr>
            <w:tcW w:w="1080" w:type="dxa"/>
            <w:vAlign w:val="center"/>
          </w:tcPr>
          <w:p w:rsidR="00D70AB5" w:rsidRDefault="00D70AB5">
            <w:pPr>
              <w:spacing w:line="440" w:lineRule="exact"/>
              <w:jc w:val="center"/>
              <w:rPr>
                <w:rFonts w:ascii="宋体" w:hAnsi="宋体" w:cs="宋体"/>
                <w:szCs w:val="21"/>
              </w:rPr>
            </w:pPr>
          </w:p>
        </w:tc>
        <w:tc>
          <w:tcPr>
            <w:tcW w:w="900" w:type="dxa"/>
            <w:vAlign w:val="center"/>
          </w:tcPr>
          <w:p w:rsidR="00D70AB5" w:rsidRDefault="00D70AB5">
            <w:pPr>
              <w:spacing w:line="440" w:lineRule="exact"/>
              <w:jc w:val="center"/>
              <w:rPr>
                <w:rFonts w:ascii="宋体" w:hAnsi="宋体" w:cs="宋体"/>
                <w:szCs w:val="21"/>
              </w:rPr>
            </w:pPr>
          </w:p>
        </w:tc>
      </w:tr>
    </w:tbl>
    <w:p w:rsidR="00D70AB5" w:rsidRDefault="008F1F5D">
      <w:pPr>
        <w:spacing w:line="440" w:lineRule="exact"/>
        <w:rPr>
          <w:rFonts w:ascii="宋体" w:hAnsi="宋体" w:cs="宋体"/>
          <w:szCs w:val="21"/>
        </w:rPr>
      </w:pPr>
      <w:r>
        <w:rPr>
          <w:rFonts w:ascii="宋体" w:hAnsi="宋体" w:cs="宋体" w:hint="eastAsia"/>
          <w:szCs w:val="21"/>
        </w:rPr>
        <w:t xml:space="preserve">特别提醒：  </w:t>
      </w:r>
    </w:p>
    <w:p w:rsidR="00D70AB5" w:rsidRDefault="008F1F5D">
      <w:pPr>
        <w:spacing w:line="440" w:lineRule="exact"/>
        <w:rPr>
          <w:rFonts w:ascii="宋体" w:hAnsi="宋体" w:cs="宋体"/>
          <w:szCs w:val="21"/>
        </w:rPr>
      </w:pPr>
      <w:r>
        <w:rPr>
          <w:rFonts w:ascii="宋体" w:hAnsi="宋体" w:cs="宋体" w:hint="eastAsia"/>
          <w:szCs w:val="21"/>
        </w:rPr>
        <w:t xml:space="preserve">    1、本表专用于小</w:t>
      </w:r>
      <w:proofErr w:type="gramStart"/>
      <w:r>
        <w:rPr>
          <w:rFonts w:ascii="宋体" w:hAnsi="宋体" w:cs="宋体" w:hint="eastAsia"/>
          <w:szCs w:val="21"/>
        </w:rPr>
        <w:t>微企业</w:t>
      </w:r>
      <w:proofErr w:type="gramEnd"/>
      <w:r>
        <w:rPr>
          <w:rFonts w:ascii="宋体" w:hAnsi="宋体" w:cs="宋体" w:hint="eastAsia"/>
          <w:szCs w:val="21"/>
        </w:rPr>
        <w:t>产品的评审价格扣除，若中标的，中标价格按投标价格执行。若有虚假，取消中标资格，并依法承担法律责任。</w:t>
      </w:r>
    </w:p>
    <w:p w:rsidR="00D70AB5" w:rsidRDefault="008F1F5D">
      <w:pPr>
        <w:spacing w:line="440" w:lineRule="exact"/>
        <w:rPr>
          <w:rFonts w:ascii="宋体" w:hAnsi="宋体" w:cs="宋体"/>
          <w:szCs w:val="21"/>
        </w:rPr>
      </w:pPr>
      <w:r>
        <w:rPr>
          <w:rFonts w:ascii="宋体" w:hAnsi="宋体" w:cs="宋体" w:hint="eastAsia"/>
          <w:szCs w:val="21"/>
        </w:rPr>
        <w:t xml:space="preserve">    2、如果相关当事人对中标供应商有异议的，本表将申请公开，中标供应商应当向招标方提供由第三方机构审计确认的财务会计报告和社保部门提供的年度社会保障基金缴纳清单，或者相关行业主管部门出具的“小微企业”资格确认证明。</w:t>
      </w:r>
    </w:p>
    <w:p w:rsidR="00D70AB5" w:rsidRDefault="008F1F5D">
      <w:pPr>
        <w:spacing w:line="440" w:lineRule="exact"/>
        <w:rPr>
          <w:rFonts w:ascii="宋体" w:hAnsi="宋体" w:cs="宋体"/>
          <w:szCs w:val="21"/>
        </w:rPr>
      </w:pPr>
      <w:r>
        <w:rPr>
          <w:rFonts w:ascii="宋体" w:hAnsi="宋体" w:cs="宋体" w:hint="eastAsia"/>
          <w:szCs w:val="21"/>
        </w:rPr>
        <w:t xml:space="preserve">    3、生产商划型是指根据工信部联企业[2011]300号文件规定，具体划型标准见“投标单位声明函”的说明。</w:t>
      </w:r>
    </w:p>
    <w:p w:rsidR="00D70AB5" w:rsidRDefault="00D70AB5">
      <w:pPr>
        <w:spacing w:line="440" w:lineRule="exact"/>
        <w:rPr>
          <w:rFonts w:ascii="宋体" w:hAnsi="宋体" w:cs="宋体"/>
          <w:b/>
          <w:szCs w:val="21"/>
        </w:rPr>
      </w:pPr>
    </w:p>
    <w:p w:rsidR="00D70AB5" w:rsidRDefault="008F1F5D">
      <w:pPr>
        <w:spacing w:line="600" w:lineRule="exact"/>
        <w:rPr>
          <w:rFonts w:ascii="宋体" w:hAnsi="宋体" w:cs="宋体"/>
          <w:b/>
          <w:szCs w:val="21"/>
        </w:rPr>
      </w:pPr>
      <w:r>
        <w:rPr>
          <w:rFonts w:ascii="宋体" w:hAnsi="宋体" w:cs="宋体" w:hint="eastAsia"/>
        </w:rPr>
        <w:t>投标方名称：＿＿＿＿＿＿＿＿＿＿＿＿（公章）</w:t>
      </w:r>
    </w:p>
    <w:p w:rsidR="00D70AB5" w:rsidRDefault="008F1F5D">
      <w:pPr>
        <w:spacing w:line="600" w:lineRule="exact"/>
        <w:rPr>
          <w:rFonts w:ascii="宋体" w:hAnsi="宋体" w:cs="宋体"/>
        </w:rPr>
      </w:pPr>
      <w:r>
        <w:rPr>
          <w:rFonts w:ascii="宋体" w:hAnsi="宋体" w:cs="宋体" w:hint="eastAsia"/>
        </w:rPr>
        <w:t>投标方法人或授权代表签字：＿＿＿＿＿＿＿＿＿职务：＿＿＿＿＿＿＿＿</w:t>
      </w:r>
    </w:p>
    <w:p w:rsidR="00D70AB5" w:rsidRDefault="008F1F5D">
      <w:pPr>
        <w:spacing w:line="600" w:lineRule="exact"/>
        <w:rPr>
          <w:rFonts w:ascii="宋体" w:hAnsi="宋体" w:cs="宋体"/>
        </w:rPr>
      </w:pPr>
      <w:r>
        <w:rPr>
          <w:rFonts w:ascii="宋体" w:hAnsi="宋体" w:cs="宋体" w:hint="eastAsia"/>
        </w:rPr>
        <w:t>日期：＿＿＿＿＿＿＿</w:t>
      </w:r>
    </w:p>
    <w:p w:rsidR="00D70AB5" w:rsidRDefault="00D70AB5">
      <w:pPr>
        <w:spacing w:line="600" w:lineRule="exact"/>
        <w:rPr>
          <w:rFonts w:ascii="宋体" w:hAnsi="宋体" w:cs="宋体"/>
        </w:rPr>
      </w:pPr>
    </w:p>
    <w:p w:rsidR="00D70AB5" w:rsidRDefault="008F1F5D">
      <w:pPr>
        <w:spacing w:line="400" w:lineRule="exact"/>
        <w:jc w:val="left"/>
        <w:rPr>
          <w:rFonts w:ascii="宋体" w:hAnsi="宋体" w:cs="宋体"/>
          <w:szCs w:val="21"/>
        </w:rPr>
      </w:pPr>
      <w:r>
        <w:rPr>
          <w:rStyle w:val="1CharChar"/>
          <w:rFonts w:ascii="宋体" w:hAnsi="宋体" w:cs="宋体" w:hint="eastAsia"/>
        </w:rPr>
        <w:lastRenderedPageBreak/>
        <w:t>附件十二</w:t>
      </w:r>
    </w:p>
    <w:p w:rsidR="00D70AB5" w:rsidRDefault="008F1F5D">
      <w:pPr>
        <w:spacing w:line="400" w:lineRule="exact"/>
        <w:jc w:val="center"/>
        <w:rPr>
          <w:rFonts w:ascii="宋体" w:hAnsi="宋体" w:cs="宋体"/>
          <w:b/>
          <w:bCs/>
          <w:sz w:val="24"/>
          <w:szCs w:val="24"/>
        </w:rPr>
      </w:pPr>
      <w:r>
        <w:rPr>
          <w:rFonts w:ascii="宋体" w:hAnsi="宋体" w:cs="宋体" w:hint="eastAsia"/>
          <w:b/>
          <w:bCs/>
          <w:sz w:val="24"/>
          <w:szCs w:val="24"/>
        </w:rPr>
        <w:t>投标单位声明函</w:t>
      </w:r>
    </w:p>
    <w:p w:rsidR="00D70AB5" w:rsidRDefault="008F1F5D">
      <w:pPr>
        <w:spacing w:line="400" w:lineRule="exact"/>
        <w:ind w:firstLineChars="200" w:firstLine="480"/>
        <w:rPr>
          <w:rFonts w:ascii="宋体" w:hAnsi="宋体" w:cs="宋体"/>
          <w:sz w:val="24"/>
          <w:szCs w:val="24"/>
        </w:rPr>
      </w:pPr>
      <w:r>
        <w:rPr>
          <w:rFonts w:ascii="宋体" w:hAnsi="宋体" w:cs="宋体" w:hint="eastAsia"/>
          <w:sz w:val="24"/>
          <w:szCs w:val="24"/>
        </w:rPr>
        <w:t>根据财政部《政府采购促进中小企业发展暂行办法》（财库[2011]181号）和宁波市财政局《关于政府采购促进中小企业发展若干问题的通知》（甬</w:t>
      </w:r>
      <w:proofErr w:type="gramStart"/>
      <w:r>
        <w:rPr>
          <w:rFonts w:ascii="宋体" w:hAnsi="宋体" w:cs="宋体" w:hint="eastAsia"/>
          <w:sz w:val="24"/>
          <w:szCs w:val="24"/>
        </w:rPr>
        <w:t>采购办</w:t>
      </w:r>
      <w:proofErr w:type="gramEnd"/>
      <w:r>
        <w:rPr>
          <w:rFonts w:ascii="宋体" w:hAnsi="宋体" w:cs="宋体" w:hint="eastAsia"/>
          <w:sz w:val="24"/>
          <w:szCs w:val="24"/>
        </w:rPr>
        <w:t>[2012]1427号）的规定，本单位郑重声明：</w:t>
      </w:r>
    </w:p>
    <w:p w:rsidR="00D70AB5" w:rsidRDefault="008F1F5D">
      <w:pPr>
        <w:spacing w:line="400" w:lineRule="exact"/>
        <w:ind w:firstLineChars="200" w:firstLine="480"/>
        <w:rPr>
          <w:rFonts w:ascii="宋体" w:hAnsi="宋体" w:cs="宋体"/>
          <w:sz w:val="24"/>
          <w:szCs w:val="24"/>
        </w:rPr>
      </w:pPr>
      <w:r>
        <w:rPr>
          <w:rFonts w:ascii="宋体" w:hAnsi="宋体" w:cs="宋体" w:hint="eastAsia"/>
          <w:sz w:val="24"/>
          <w:szCs w:val="24"/>
        </w:rPr>
        <w:t>1.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rsidR="00D70AB5" w:rsidRDefault="008F1F5D">
      <w:pPr>
        <w:spacing w:line="400" w:lineRule="exact"/>
        <w:ind w:firstLineChars="200" w:firstLine="480"/>
        <w:rPr>
          <w:rFonts w:ascii="宋体" w:hAnsi="宋体" w:cs="宋体"/>
          <w:sz w:val="24"/>
          <w:szCs w:val="24"/>
        </w:rPr>
      </w:pPr>
      <w:r>
        <w:rPr>
          <w:rFonts w:ascii="宋体" w:hAnsi="宋体" w:cs="宋体" w:hint="eastAsia"/>
          <w:sz w:val="24"/>
          <w:szCs w:val="24"/>
        </w:rPr>
        <w:t>2.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rsidR="00D70AB5" w:rsidRDefault="008F1F5D">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D70AB5" w:rsidRDefault="00D70AB5">
      <w:pPr>
        <w:widowControl/>
        <w:spacing w:before="100" w:beforeAutospacing="1" w:after="100" w:afterAutospacing="1" w:line="400" w:lineRule="exact"/>
        <w:jc w:val="left"/>
        <w:rPr>
          <w:rFonts w:ascii="宋体" w:hAnsi="宋体" w:cs="宋体"/>
          <w:kern w:val="0"/>
          <w:sz w:val="24"/>
          <w:szCs w:val="24"/>
        </w:rPr>
      </w:pPr>
    </w:p>
    <w:p w:rsidR="00D70AB5" w:rsidRDefault="008F1F5D">
      <w:pPr>
        <w:widowControl/>
        <w:spacing w:before="100" w:beforeAutospacing="1" w:after="100" w:afterAutospacing="1" w:line="400" w:lineRule="exact"/>
        <w:jc w:val="left"/>
        <w:rPr>
          <w:rFonts w:ascii="宋体" w:hAnsi="宋体" w:cs="宋体"/>
          <w:kern w:val="0"/>
          <w:sz w:val="24"/>
          <w:szCs w:val="24"/>
        </w:rPr>
      </w:pPr>
      <w:r>
        <w:rPr>
          <w:rFonts w:ascii="宋体" w:hAnsi="宋体" w:cs="宋体" w:hint="eastAsia"/>
          <w:kern w:val="0"/>
          <w:sz w:val="24"/>
          <w:szCs w:val="24"/>
        </w:rPr>
        <w:t>投标单位名称（盖章）：</w:t>
      </w:r>
      <w:r>
        <w:rPr>
          <w:rFonts w:ascii="宋体" w:hAnsi="宋体" w:cs="宋体" w:hint="eastAsia"/>
          <w:kern w:val="0"/>
          <w:sz w:val="24"/>
          <w:szCs w:val="24"/>
          <w:u w:val="single"/>
        </w:rPr>
        <w:t xml:space="preserve">               </w:t>
      </w:r>
      <w:r>
        <w:rPr>
          <w:rFonts w:ascii="宋体" w:hAnsi="宋体" w:cs="宋体" w:hint="eastAsia"/>
          <w:kern w:val="0"/>
          <w:sz w:val="24"/>
          <w:szCs w:val="24"/>
        </w:rPr>
        <w:t xml:space="preserve">   </w:t>
      </w:r>
    </w:p>
    <w:p w:rsidR="00D70AB5" w:rsidRDefault="008F1F5D">
      <w:pPr>
        <w:widowControl/>
        <w:spacing w:before="100" w:beforeAutospacing="1" w:after="100" w:afterAutospacing="1" w:line="400" w:lineRule="exact"/>
        <w:jc w:val="left"/>
        <w:rPr>
          <w:rFonts w:ascii="宋体" w:hAnsi="宋体" w:cs="宋体"/>
          <w:kern w:val="0"/>
          <w:szCs w:val="21"/>
        </w:rPr>
      </w:pPr>
      <w:r>
        <w:rPr>
          <w:rFonts w:ascii="宋体" w:hAnsi="宋体" w:cs="宋体" w:hint="eastAsia"/>
          <w:kern w:val="0"/>
          <w:sz w:val="24"/>
          <w:szCs w:val="24"/>
        </w:rPr>
        <w:t>日期：</w:t>
      </w:r>
      <w:r>
        <w:rPr>
          <w:rFonts w:ascii="宋体" w:hAnsi="宋体" w:cs="宋体" w:hint="eastAsia"/>
          <w:kern w:val="0"/>
          <w:sz w:val="24"/>
          <w:szCs w:val="24"/>
          <w:u w:val="single"/>
        </w:rPr>
        <w:t xml:space="preserve">      </w:t>
      </w:r>
      <w:r>
        <w:rPr>
          <w:rFonts w:ascii="宋体" w:hAnsi="宋体" w:cs="宋体" w:hint="eastAsia"/>
          <w:kern w:val="0"/>
          <w:szCs w:val="21"/>
          <w:u w:val="single"/>
        </w:rPr>
        <w:t xml:space="preserve">         </w:t>
      </w:r>
    </w:p>
    <w:p w:rsidR="00D70AB5" w:rsidRDefault="00D70AB5">
      <w:pPr>
        <w:pStyle w:val="a7"/>
        <w:spacing w:line="400" w:lineRule="exact"/>
        <w:ind w:firstLine="420"/>
        <w:rPr>
          <w:rFonts w:ascii="宋体" w:hAnsi="宋体" w:cs="宋体"/>
          <w:sz w:val="21"/>
          <w:szCs w:val="21"/>
        </w:rPr>
      </w:pPr>
    </w:p>
    <w:p w:rsidR="00D70AB5" w:rsidRDefault="00D70AB5">
      <w:pPr>
        <w:pStyle w:val="a7"/>
        <w:spacing w:line="400" w:lineRule="exact"/>
        <w:ind w:firstLine="420"/>
        <w:rPr>
          <w:rFonts w:ascii="宋体" w:hAnsi="宋体" w:cs="宋体"/>
          <w:sz w:val="21"/>
          <w:szCs w:val="21"/>
        </w:rPr>
      </w:pPr>
    </w:p>
    <w:p w:rsidR="00D70AB5" w:rsidRDefault="008F1F5D">
      <w:pPr>
        <w:pStyle w:val="a7"/>
        <w:spacing w:line="400" w:lineRule="exact"/>
        <w:ind w:firstLine="420"/>
        <w:rPr>
          <w:rFonts w:ascii="宋体" w:hAnsi="宋体" w:cs="宋体"/>
          <w:sz w:val="24"/>
          <w:szCs w:val="24"/>
        </w:rPr>
      </w:pPr>
      <w:r>
        <w:rPr>
          <w:rFonts w:ascii="宋体" w:hAnsi="宋体" w:cs="宋体" w:hint="eastAsia"/>
          <w:sz w:val="21"/>
          <w:szCs w:val="21"/>
        </w:rPr>
        <w:br w:type="page"/>
      </w:r>
      <w:r>
        <w:rPr>
          <w:rFonts w:ascii="宋体" w:hAnsi="宋体" w:cs="宋体" w:hint="eastAsia"/>
          <w:sz w:val="24"/>
          <w:szCs w:val="24"/>
        </w:rPr>
        <w:lastRenderedPageBreak/>
        <w:t>填写说明：</w:t>
      </w:r>
    </w:p>
    <w:p w:rsidR="00D70AB5" w:rsidRDefault="008F1F5D">
      <w:pPr>
        <w:pStyle w:val="a7"/>
        <w:spacing w:line="400" w:lineRule="exact"/>
        <w:ind w:firstLine="420"/>
        <w:rPr>
          <w:rFonts w:ascii="宋体" w:hAnsi="宋体" w:cs="宋体"/>
          <w:sz w:val="24"/>
          <w:szCs w:val="24"/>
        </w:rPr>
      </w:pPr>
      <w:r>
        <w:rPr>
          <w:rFonts w:ascii="宋体" w:hAnsi="宋体" w:cs="宋体" w:hint="eastAsia"/>
          <w:sz w:val="24"/>
          <w:szCs w:val="24"/>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rsidR="00D70AB5" w:rsidRDefault="008F1F5D">
      <w:pPr>
        <w:pStyle w:val="a7"/>
        <w:spacing w:line="400" w:lineRule="exact"/>
        <w:ind w:firstLine="420"/>
        <w:rPr>
          <w:rFonts w:ascii="宋体" w:hAnsi="宋体" w:cs="宋体"/>
          <w:sz w:val="24"/>
          <w:szCs w:val="24"/>
        </w:rPr>
      </w:pPr>
      <w:r>
        <w:rPr>
          <w:rFonts w:ascii="宋体" w:hAnsi="宋体" w:cs="宋体" w:hint="eastAsia"/>
          <w:sz w:val="24"/>
          <w:szCs w:val="24"/>
        </w:rPr>
        <w:t>2、第1条浙江政府采购网（www.nbzfcg.cn）注册的企业供应商须根</w:t>
      </w:r>
      <w:proofErr w:type="gramStart"/>
      <w:r>
        <w:rPr>
          <w:rFonts w:ascii="宋体" w:hAnsi="宋体" w:cs="宋体" w:hint="eastAsia"/>
          <w:sz w:val="24"/>
          <w:szCs w:val="24"/>
        </w:rPr>
        <w:t>据上年</w:t>
      </w:r>
      <w:proofErr w:type="gramEnd"/>
      <w:r>
        <w:rPr>
          <w:rFonts w:ascii="宋体" w:hAnsi="宋体" w:cs="宋体" w:hint="eastAsia"/>
          <w:sz w:val="24"/>
          <w:szCs w:val="24"/>
        </w:rPr>
        <w:t>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rsidR="00D70AB5" w:rsidRDefault="008F1F5D">
      <w:pPr>
        <w:pStyle w:val="a7"/>
        <w:spacing w:line="400" w:lineRule="exact"/>
        <w:ind w:firstLine="420"/>
        <w:rPr>
          <w:rFonts w:ascii="宋体" w:hAnsi="宋体" w:cs="宋体"/>
          <w:sz w:val="24"/>
          <w:szCs w:val="24"/>
        </w:rPr>
      </w:pPr>
      <w:r>
        <w:rPr>
          <w:rFonts w:ascii="宋体" w:hAnsi="宋体" w:cs="宋体" w:hint="eastAsia"/>
          <w:sz w:val="24"/>
          <w:szCs w:val="24"/>
        </w:rPr>
        <w:t>3、第2条有</w:t>
      </w:r>
      <w:proofErr w:type="gramStart"/>
      <w:r>
        <w:rPr>
          <w:rFonts w:ascii="宋体" w:hAnsi="宋体" w:cs="宋体" w:hint="eastAsia"/>
          <w:sz w:val="24"/>
          <w:szCs w:val="24"/>
        </w:rPr>
        <w:t>多个标包的</w:t>
      </w:r>
      <w:proofErr w:type="gramEnd"/>
      <w:r>
        <w:rPr>
          <w:rFonts w:ascii="宋体" w:hAnsi="宋体" w:cs="宋体" w:hint="eastAsia"/>
          <w:sz w:val="24"/>
          <w:szCs w:val="24"/>
        </w:rPr>
        <w:t>，须按每个</w:t>
      </w:r>
      <w:proofErr w:type="gramStart"/>
      <w:r>
        <w:rPr>
          <w:rFonts w:ascii="宋体" w:hAnsi="宋体" w:cs="宋体" w:hint="eastAsia"/>
          <w:sz w:val="24"/>
          <w:szCs w:val="24"/>
        </w:rPr>
        <w:t>标包分别</w:t>
      </w:r>
      <w:proofErr w:type="gramEnd"/>
      <w:r>
        <w:rPr>
          <w:rFonts w:ascii="宋体" w:hAnsi="宋体" w:cs="宋体" w:hint="eastAsia"/>
          <w:sz w:val="24"/>
          <w:szCs w:val="24"/>
        </w:rPr>
        <w:t>填写，无此分类货物金额的应填“零”。</w:t>
      </w:r>
    </w:p>
    <w:p w:rsidR="00D70AB5" w:rsidRDefault="008F1F5D">
      <w:pPr>
        <w:pStyle w:val="a7"/>
        <w:spacing w:line="400" w:lineRule="exact"/>
        <w:ind w:firstLine="420"/>
        <w:rPr>
          <w:rFonts w:ascii="宋体" w:hAnsi="宋体" w:cs="宋体"/>
          <w:sz w:val="24"/>
          <w:szCs w:val="24"/>
        </w:rPr>
      </w:pPr>
      <w:r>
        <w:rPr>
          <w:rFonts w:ascii="宋体" w:hAnsi="宋体" w:cs="宋体" w:hint="eastAsia"/>
          <w:sz w:val="24"/>
          <w:szCs w:val="24"/>
        </w:rPr>
        <w:t>4、联合体投标的，由联合体主办方提供本表。</w:t>
      </w:r>
    </w:p>
    <w:p w:rsidR="00D70AB5" w:rsidRDefault="008F1F5D">
      <w:pPr>
        <w:pStyle w:val="a7"/>
        <w:spacing w:line="400" w:lineRule="exact"/>
        <w:ind w:firstLine="420"/>
        <w:rPr>
          <w:rFonts w:ascii="宋体" w:hAnsi="宋体" w:cs="宋体"/>
          <w:sz w:val="24"/>
          <w:szCs w:val="24"/>
        </w:rPr>
      </w:pPr>
      <w:r>
        <w:rPr>
          <w:rFonts w:ascii="宋体" w:hAnsi="宋体" w:cs="宋体" w:hint="eastAsia"/>
          <w:sz w:val="24"/>
          <w:szCs w:val="24"/>
        </w:rPr>
        <w:t>5、资格入围式项目（一个</w:t>
      </w:r>
      <w:proofErr w:type="gramStart"/>
      <w:r>
        <w:rPr>
          <w:rFonts w:ascii="宋体" w:hAnsi="宋体" w:cs="宋体" w:hint="eastAsia"/>
          <w:sz w:val="24"/>
          <w:szCs w:val="24"/>
        </w:rPr>
        <w:t>标包由</w:t>
      </w:r>
      <w:proofErr w:type="gramEnd"/>
      <w:r>
        <w:rPr>
          <w:rFonts w:ascii="宋体" w:hAnsi="宋体" w:cs="宋体" w:hint="eastAsia"/>
          <w:sz w:val="24"/>
          <w:szCs w:val="24"/>
        </w:rPr>
        <w:t>多家中标入围）：招标人公布项目预算的，第2条有关金额按市场预估总价、投标预估总价除以入围数量填写；未公布预算的或入围数量的，供应商无需填写。</w:t>
      </w:r>
    </w:p>
    <w:p w:rsidR="00D70AB5" w:rsidRDefault="008F1F5D">
      <w:pPr>
        <w:pStyle w:val="a7"/>
        <w:spacing w:line="400" w:lineRule="exact"/>
        <w:ind w:firstLine="420"/>
        <w:rPr>
          <w:rFonts w:ascii="宋体" w:hAnsi="宋体" w:cs="宋体"/>
          <w:sz w:val="24"/>
          <w:szCs w:val="24"/>
        </w:rPr>
      </w:pPr>
      <w:r>
        <w:rPr>
          <w:rFonts w:ascii="宋体" w:hAnsi="宋体" w:cs="宋体" w:hint="eastAsia"/>
          <w:sz w:val="24"/>
          <w:szCs w:val="24"/>
        </w:rPr>
        <w:t>6、投标价格为费率的项目、中标价格按单价执行的项目：招标人公布项目预算的，第2条有关金额按市场预估总价、投标预估总价填写；未公布预算的，供应商无需填写。</w:t>
      </w:r>
    </w:p>
    <w:p w:rsidR="00D70AB5" w:rsidRDefault="008F1F5D">
      <w:pPr>
        <w:pStyle w:val="a7"/>
        <w:spacing w:line="400" w:lineRule="exact"/>
        <w:ind w:firstLine="420"/>
        <w:rPr>
          <w:rFonts w:ascii="宋体" w:hAnsi="宋体" w:cs="宋体"/>
          <w:sz w:val="24"/>
          <w:szCs w:val="24"/>
        </w:rPr>
      </w:pPr>
      <w:r>
        <w:rPr>
          <w:rFonts w:ascii="宋体" w:hAnsi="宋体" w:cs="宋体" w:hint="eastAsia"/>
          <w:sz w:val="24"/>
          <w:szCs w:val="24"/>
        </w:rPr>
        <w:t>7、列入国家节能产品清单、环保产品清单的产品以中国政府采购网(www.ccgp.gov.cn)上财政部发布的文件为准。</w:t>
      </w:r>
    </w:p>
    <w:p w:rsidR="00D70AB5" w:rsidRDefault="008F1F5D">
      <w:pPr>
        <w:pStyle w:val="a7"/>
        <w:spacing w:line="400" w:lineRule="exact"/>
        <w:ind w:firstLine="420"/>
        <w:rPr>
          <w:rFonts w:ascii="宋体" w:hAnsi="宋体" w:cs="宋体"/>
          <w:sz w:val="24"/>
          <w:szCs w:val="24"/>
        </w:rPr>
      </w:pPr>
      <w:r>
        <w:rPr>
          <w:rFonts w:ascii="宋体" w:hAnsi="宋体" w:cs="宋体" w:hint="eastAsia"/>
          <w:sz w:val="24"/>
          <w:szCs w:val="24"/>
        </w:rPr>
        <w:t>8、本《投标单位声明函》为政府采购信息统计使用，请供应</w:t>
      </w:r>
      <w:proofErr w:type="gramStart"/>
      <w:r>
        <w:rPr>
          <w:rFonts w:ascii="宋体" w:hAnsi="宋体" w:cs="宋体" w:hint="eastAsia"/>
          <w:sz w:val="24"/>
          <w:szCs w:val="24"/>
        </w:rPr>
        <w:t>商按照</w:t>
      </w:r>
      <w:proofErr w:type="gramEnd"/>
      <w:r>
        <w:rPr>
          <w:rFonts w:ascii="宋体" w:hAnsi="宋体" w:cs="宋体" w:hint="eastAsia"/>
          <w:sz w:val="24"/>
          <w:szCs w:val="24"/>
        </w:rPr>
        <w:t>要求提供。</w:t>
      </w:r>
    </w:p>
    <w:p w:rsidR="00D70AB5" w:rsidRDefault="008F1F5D">
      <w:pPr>
        <w:spacing w:line="400" w:lineRule="exact"/>
        <w:jc w:val="left"/>
        <w:rPr>
          <w:rStyle w:val="1CharChar"/>
          <w:rFonts w:ascii="宋体" w:hAnsi="宋体" w:cs="宋体"/>
          <w:szCs w:val="24"/>
        </w:rPr>
      </w:pPr>
      <w:r>
        <w:rPr>
          <w:rFonts w:ascii="宋体" w:hAnsi="宋体" w:cs="宋体" w:hint="eastAsia"/>
          <w:szCs w:val="21"/>
        </w:rPr>
        <w:br w:type="page"/>
      </w:r>
      <w:r>
        <w:rPr>
          <w:rStyle w:val="1CharChar"/>
          <w:rFonts w:ascii="宋体" w:hAnsi="宋体" w:cs="宋体" w:hint="eastAsia"/>
          <w:szCs w:val="24"/>
        </w:rPr>
        <w:lastRenderedPageBreak/>
        <w:t>附件十三</w:t>
      </w:r>
    </w:p>
    <w:p w:rsidR="00D70AB5" w:rsidRDefault="008F1F5D">
      <w:pPr>
        <w:spacing w:line="400" w:lineRule="exact"/>
        <w:jc w:val="center"/>
        <w:rPr>
          <w:rFonts w:ascii="宋体" w:hAnsi="宋体" w:cs="宋体"/>
          <w:b/>
          <w:sz w:val="24"/>
          <w:szCs w:val="24"/>
        </w:rPr>
      </w:pPr>
      <w:r>
        <w:rPr>
          <w:rFonts w:ascii="宋体" w:hAnsi="宋体" w:cs="宋体" w:hint="eastAsia"/>
          <w:b/>
          <w:sz w:val="24"/>
          <w:szCs w:val="24"/>
        </w:rPr>
        <w:t>中小企业声明函</w:t>
      </w:r>
    </w:p>
    <w:p w:rsidR="00D70AB5" w:rsidRDefault="00D70AB5">
      <w:pPr>
        <w:spacing w:line="400" w:lineRule="exact"/>
        <w:rPr>
          <w:rFonts w:ascii="宋体" w:hAnsi="宋体" w:cs="宋体"/>
          <w:b/>
          <w:spacing w:val="6"/>
          <w:sz w:val="24"/>
          <w:szCs w:val="24"/>
        </w:rPr>
      </w:pPr>
    </w:p>
    <w:p w:rsidR="00D70AB5" w:rsidRDefault="008F1F5D">
      <w:pPr>
        <w:spacing w:line="400" w:lineRule="exact"/>
        <w:ind w:firstLineChars="200" w:firstLine="480"/>
        <w:rPr>
          <w:rFonts w:ascii="宋体" w:hAnsi="宋体" w:cs="宋体"/>
          <w:sz w:val="24"/>
          <w:szCs w:val="24"/>
        </w:rPr>
      </w:pPr>
      <w:r>
        <w:rPr>
          <w:rFonts w:ascii="宋体" w:hAnsi="宋体" w:cs="宋体" w:hint="eastAsia"/>
          <w:sz w:val="24"/>
          <w:szCs w:val="24"/>
        </w:rPr>
        <w:t>本公司郑重声明，根据《政府采购促进中小企业发展暂行办法》（财库[2011]181号）的规定，本公司为______（请填写：中型、小型、微型）企业。即，本公司同时满足以下条件：</w:t>
      </w:r>
    </w:p>
    <w:p w:rsidR="00D70AB5" w:rsidRDefault="008F1F5D">
      <w:pPr>
        <w:spacing w:line="400" w:lineRule="exact"/>
        <w:ind w:firstLineChars="200" w:firstLine="480"/>
        <w:rPr>
          <w:rFonts w:ascii="宋体" w:hAnsi="宋体" w:cs="宋体"/>
          <w:sz w:val="24"/>
          <w:szCs w:val="24"/>
        </w:rPr>
      </w:pPr>
      <w:r>
        <w:rPr>
          <w:rFonts w:ascii="宋体" w:hAnsi="宋体" w:cs="宋体" w:hint="eastAsia"/>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D70AB5" w:rsidRDefault="008F1F5D">
      <w:pPr>
        <w:spacing w:line="400" w:lineRule="exact"/>
        <w:ind w:firstLineChars="200" w:firstLine="480"/>
        <w:rPr>
          <w:rFonts w:ascii="宋体" w:hAnsi="宋体" w:cs="宋体"/>
          <w:sz w:val="24"/>
          <w:szCs w:val="24"/>
        </w:rPr>
      </w:pPr>
      <w:r>
        <w:rPr>
          <w:rFonts w:ascii="宋体" w:hAnsi="宋体" w:cs="宋体" w:hint="eastAsia"/>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D70AB5" w:rsidRDefault="008F1F5D">
      <w:pPr>
        <w:spacing w:line="400" w:lineRule="exact"/>
        <w:ind w:firstLineChars="200" w:firstLine="480"/>
        <w:rPr>
          <w:rFonts w:ascii="宋体" w:hAnsi="宋体" w:cs="宋体"/>
          <w:sz w:val="24"/>
          <w:szCs w:val="24"/>
        </w:rPr>
      </w:pPr>
      <w:r>
        <w:rPr>
          <w:rFonts w:ascii="宋体" w:hAnsi="宋体" w:cs="宋体" w:hint="eastAsia"/>
          <w:sz w:val="24"/>
          <w:szCs w:val="24"/>
        </w:rPr>
        <w:t>本公司对上述声明的真实性负责。如有虚假，将依法承担相应责任。</w:t>
      </w:r>
    </w:p>
    <w:p w:rsidR="00D70AB5" w:rsidRDefault="00D70AB5">
      <w:pPr>
        <w:spacing w:line="400" w:lineRule="exact"/>
        <w:ind w:firstLineChars="200" w:firstLine="480"/>
        <w:rPr>
          <w:rFonts w:ascii="宋体" w:hAnsi="宋体" w:cs="宋体"/>
          <w:sz w:val="24"/>
          <w:szCs w:val="24"/>
        </w:rPr>
      </w:pPr>
    </w:p>
    <w:p w:rsidR="00D70AB5" w:rsidRDefault="008F1F5D">
      <w:pPr>
        <w:tabs>
          <w:tab w:val="left" w:pos="4860"/>
        </w:tabs>
        <w:spacing w:line="400" w:lineRule="exact"/>
        <w:ind w:right="1560" w:firstLineChars="200" w:firstLine="480"/>
        <w:jc w:val="center"/>
        <w:rPr>
          <w:rFonts w:ascii="宋体" w:hAnsi="宋体" w:cs="宋体"/>
          <w:sz w:val="24"/>
          <w:szCs w:val="24"/>
        </w:rPr>
      </w:pPr>
      <w:r>
        <w:rPr>
          <w:rFonts w:ascii="宋体" w:hAnsi="宋体" w:cs="宋体" w:hint="eastAsia"/>
          <w:sz w:val="24"/>
          <w:szCs w:val="24"/>
        </w:rPr>
        <w:t xml:space="preserve">               企业名称（公章）： </w:t>
      </w:r>
    </w:p>
    <w:p w:rsidR="00D70AB5" w:rsidRDefault="008F1F5D">
      <w:pPr>
        <w:pStyle w:val="a7"/>
        <w:spacing w:line="400" w:lineRule="exact"/>
        <w:ind w:firstLineChars="1800" w:firstLine="4320"/>
        <w:rPr>
          <w:rFonts w:ascii="宋体" w:hAnsi="宋体" w:cs="宋体"/>
          <w:sz w:val="24"/>
          <w:szCs w:val="24"/>
        </w:rPr>
      </w:pPr>
      <w:r>
        <w:rPr>
          <w:rFonts w:ascii="宋体" w:hAnsi="宋体" w:cs="宋体" w:hint="eastAsia"/>
          <w:sz w:val="24"/>
          <w:szCs w:val="24"/>
        </w:rPr>
        <w:t xml:space="preserve">日  期：                </w:t>
      </w:r>
    </w:p>
    <w:p w:rsidR="00D70AB5" w:rsidRDefault="00D70AB5">
      <w:pPr>
        <w:spacing w:line="400" w:lineRule="exact"/>
        <w:jc w:val="center"/>
        <w:rPr>
          <w:rFonts w:ascii="宋体" w:hAnsi="宋体" w:cs="宋体"/>
          <w:b/>
          <w:sz w:val="24"/>
          <w:szCs w:val="24"/>
        </w:rPr>
      </w:pPr>
    </w:p>
    <w:p w:rsidR="00D70AB5" w:rsidRDefault="00D70AB5">
      <w:pPr>
        <w:spacing w:line="400" w:lineRule="exact"/>
        <w:jc w:val="center"/>
        <w:rPr>
          <w:rFonts w:ascii="宋体" w:hAnsi="宋体" w:cs="宋体"/>
          <w:b/>
          <w:sz w:val="24"/>
          <w:szCs w:val="24"/>
        </w:rPr>
      </w:pPr>
    </w:p>
    <w:p w:rsidR="00D70AB5" w:rsidRDefault="00D70AB5">
      <w:pPr>
        <w:spacing w:line="400" w:lineRule="exact"/>
        <w:jc w:val="center"/>
        <w:rPr>
          <w:rFonts w:ascii="宋体" w:hAnsi="宋体" w:cs="宋体"/>
          <w:b/>
          <w:sz w:val="24"/>
          <w:szCs w:val="24"/>
        </w:rPr>
      </w:pPr>
    </w:p>
    <w:p w:rsidR="00D70AB5" w:rsidRDefault="00D70AB5">
      <w:pPr>
        <w:spacing w:line="400" w:lineRule="exact"/>
        <w:jc w:val="center"/>
        <w:rPr>
          <w:rFonts w:ascii="宋体" w:hAnsi="宋体" w:cs="宋体"/>
          <w:b/>
          <w:sz w:val="24"/>
          <w:szCs w:val="24"/>
        </w:rPr>
      </w:pPr>
    </w:p>
    <w:p w:rsidR="00D70AB5" w:rsidRDefault="00D70AB5">
      <w:pPr>
        <w:spacing w:line="400" w:lineRule="exact"/>
        <w:jc w:val="center"/>
        <w:rPr>
          <w:rFonts w:ascii="宋体" w:hAnsi="宋体" w:cs="宋体"/>
          <w:b/>
          <w:sz w:val="24"/>
          <w:szCs w:val="24"/>
        </w:rPr>
      </w:pPr>
    </w:p>
    <w:p w:rsidR="00D70AB5" w:rsidRDefault="00D70AB5">
      <w:pPr>
        <w:spacing w:line="400" w:lineRule="exact"/>
        <w:jc w:val="center"/>
        <w:rPr>
          <w:rFonts w:ascii="宋体" w:hAnsi="宋体" w:cs="宋体"/>
          <w:b/>
          <w:sz w:val="24"/>
          <w:szCs w:val="24"/>
        </w:rPr>
      </w:pPr>
    </w:p>
    <w:p w:rsidR="00D70AB5" w:rsidRDefault="008F1F5D">
      <w:pPr>
        <w:spacing w:line="400" w:lineRule="exact"/>
        <w:rPr>
          <w:rFonts w:ascii="宋体" w:hAnsi="宋体" w:cs="宋体"/>
          <w:sz w:val="24"/>
          <w:szCs w:val="24"/>
        </w:rPr>
      </w:pPr>
      <w:r>
        <w:rPr>
          <w:rFonts w:ascii="宋体" w:hAnsi="宋体" w:cs="宋体" w:hint="eastAsia"/>
          <w:sz w:val="24"/>
          <w:szCs w:val="24"/>
        </w:rPr>
        <w:t>填写说明：</w:t>
      </w:r>
    </w:p>
    <w:p w:rsidR="00D70AB5" w:rsidRDefault="008F1F5D">
      <w:pPr>
        <w:spacing w:line="400" w:lineRule="exact"/>
        <w:ind w:firstLineChars="200" w:firstLine="480"/>
        <w:rPr>
          <w:rFonts w:ascii="宋体" w:hAnsi="宋体" w:cs="宋体"/>
          <w:sz w:val="24"/>
          <w:szCs w:val="24"/>
        </w:rPr>
      </w:pPr>
      <w:r>
        <w:rPr>
          <w:rFonts w:ascii="宋体" w:hAnsi="宋体" w:cs="宋体" w:hint="eastAsia"/>
          <w:sz w:val="24"/>
          <w:szCs w:val="24"/>
        </w:rPr>
        <w:t>1、本声明函为财库[2011]181号文附件的标准格式，必须按该格式填写；本声明函由投标供应商填写，请认真阅读相关政策文件；</w:t>
      </w:r>
    </w:p>
    <w:p w:rsidR="00D70AB5" w:rsidRDefault="008F1F5D">
      <w:pPr>
        <w:spacing w:line="400" w:lineRule="exact"/>
        <w:ind w:firstLineChars="200" w:firstLine="480"/>
        <w:rPr>
          <w:rFonts w:ascii="宋体" w:hAnsi="宋体" w:cs="宋体"/>
          <w:sz w:val="24"/>
          <w:szCs w:val="24"/>
        </w:rPr>
      </w:pPr>
      <w:r>
        <w:rPr>
          <w:rFonts w:ascii="宋体" w:hAnsi="宋体" w:cs="宋体" w:hint="eastAsia"/>
          <w:sz w:val="24"/>
          <w:szCs w:val="24"/>
        </w:rPr>
        <w:t>2、如投标供应商提供本企业制造的货物或者由本企业承担工程、提供服务的，请在相应文字处后面打钩，如“提供本企业制造的货物（√）” “由本企业承担工程（√）、提供服务（√）”。如投标供应商是代理商，提供其他企业制造的货物，请如实填写其他企业的划分类型并对其真实性负责；</w:t>
      </w:r>
    </w:p>
    <w:p w:rsidR="00D70AB5" w:rsidRDefault="008F1F5D">
      <w:pPr>
        <w:snapToGrid w:val="0"/>
        <w:spacing w:line="360" w:lineRule="auto"/>
        <w:ind w:firstLineChars="300" w:firstLine="720"/>
        <w:rPr>
          <w:rFonts w:ascii="宋体" w:hAnsi="宋体" w:cs="宋体"/>
          <w:sz w:val="24"/>
          <w:szCs w:val="24"/>
        </w:rPr>
      </w:pPr>
      <w:r>
        <w:rPr>
          <w:rFonts w:ascii="宋体" w:hAnsi="宋体" w:cs="宋体" w:hint="eastAsia"/>
          <w:sz w:val="24"/>
          <w:szCs w:val="24"/>
        </w:rPr>
        <w:t>3、小型、微型企业提供中型企业制造的货物时视同中型企业，因此，只有小</w:t>
      </w:r>
      <w:proofErr w:type="gramStart"/>
      <w:r>
        <w:rPr>
          <w:rFonts w:ascii="宋体" w:hAnsi="宋体" w:cs="宋体" w:hint="eastAsia"/>
          <w:sz w:val="24"/>
          <w:szCs w:val="24"/>
        </w:rPr>
        <w:t>微企业</w:t>
      </w:r>
      <w:proofErr w:type="gramEnd"/>
      <w:r>
        <w:rPr>
          <w:rFonts w:ascii="宋体" w:hAnsi="宋体" w:cs="宋体" w:hint="eastAsia"/>
          <w:sz w:val="24"/>
          <w:szCs w:val="24"/>
        </w:rPr>
        <w:t>提供自己的货物或者小</w:t>
      </w:r>
      <w:proofErr w:type="gramStart"/>
      <w:r>
        <w:rPr>
          <w:rFonts w:ascii="宋体" w:hAnsi="宋体" w:cs="宋体" w:hint="eastAsia"/>
          <w:sz w:val="24"/>
          <w:szCs w:val="24"/>
        </w:rPr>
        <w:t>微企业</w:t>
      </w:r>
      <w:proofErr w:type="gramEnd"/>
      <w:r>
        <w:rPr>
          <w:rFonts w:ascii="宋体" w:hAnsi="宋体" w:cs="宋体" w:hint="eastAsia"/>
          <w:sz w:val="24"/>
          <w:szCs w:val="24"/>
        </w:rPr>
        <w:t>提供其他小</w:t>
      </w:r>
      <w:proofErr w:type="gramStart"/>
      <w:r>
        <w:rPr>
          <w:rFonts w:ascii="宋体" w:hAnsi="宋体" w:cs="宋体" w:hint="eastAsia"/>
          <w:sz w:val="24"/>
          <w:szCs w:val="24"/>
        </w:rPr>
        <w:t>微企业</w:t>
      </w:r>
      <w:proofErr w:type="gramEnd"/>
      <w:r>
        <w:rPr>
          <w:rFonts w:ascii="宋体" w:hAnsi="宋体" w:cs="宋体" w:hint="eastAsia"/>
          <w:sz w:val="24"/>
          <w:szCs w:val="24"/>
        </w:rPr>
        <w:t>的货物时，投标供应商才算小微企业，才能享受评标标准里的价格扣除优惠。</w:t>
      </w:r>
    </w:p>
    <w:p w:rsidR="00D70AB5" w:rsidRDefault="00D70AB5">
      <w:pPr>
        <w:snapToGrid w:val="0"/>
        <w:spacing w:line="360" w:lineRule="auto"/>
        <w:ind w:firstLineChars="300" w:firstLine="630"/>
        <w:rPr>
          <w:rFonts w:ascii="宋体" w:hAnsi="宋体" w:cs="宋体"/>
        </w:rPr>
      </w:pPr>
    </w:p>
    <w:p w:rsidR="00D70AB5" w:rsidRDefault="00D70AB5">
      <w:pPr>
        <w:snapToGrid w:val="0"/>
        <w:spacing w:line="360" w:lineRule="auto"/>
        <w:ind w:firstLineChars="300" w:firstLine="630"/>
        <w:rPr>
          <w:rFonts w:ascii="宋体" w:hAnsi="宋体" w:cs="宋体"/>
        </w:rPr>
      </w:pPr>
    </w:p>
    <w:p w:rsidR="00D70AB5" w:rsidRDefault="008F1F5D">
      <w:pPr>
        <w:pStyle w:val="14"/>
        <w:snapToGrid w:val="0"/>
        <w:spacing w:line="400" w:lineRule="exact"/>
        <w:jc w:val="center"/>
        <w:rPr>
          <w:rFonts w:hAnsi="宋体" w:cs="宋体"/>
          <w:b/>
          <w:szCs w:val="21"/>
        </w:rPr>
      </w:pPr>
      <w:r>
        <w:rPr>
          <w:rFonts w:hAnsi="宋体" w:cs="宋体" w:hint="eastAsia"/>
          <w:b/>
          <w:szCs w:val="21"/>
        </w:rPr>
        <w:lastRenderedPageBreak/>
        <w:t>政府采购活动现场确认声明书</w:t>
      </w:r>
    </w:p>
    <w:p w:rsidR="00D70AB5" w:rsidRDefault="008F1F5D">
      <w:pPr>
        <w:adjustRightInd w:val="0"/>
        <w:snapToGrid w:val="0"/>
        <w:spacing w:line="360" w:lineRule="exact"/>
        <w:rPr>
          <w:rFonts w:ascii="宋体" w:hAnsi="宋体" w:cs="宋体"/>
          <w:b/>
          <w:szCs w:val="21"/>
        </w:rPr>
      </w:pPr>
      <w:r>
        <w:rPr>
          <w:rFonts w:ascii="宋体" w:hAnsi="宋体" w:cs="宋体" w:hint="eastAsia"/>
          <w:spacing w:val="6"/>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w:t>
      </w:r>
    </w:p>
    <w:p w:rsidR="00D70AB5" w:rsidRDefault="008F1F5D">
      <w:pPr>
        <w:pStyle w:val="14"/>
        <w:snapToGrid w:val="0"/>
        <w:spacing w:line="360" w:lineRule="exact"/>
        <w:ind w:firstLineChars="200" w:firstLine="504"/>
        <w:rPr>
          <w:rFonts w:hAnsi="宋体" w:cs="宋体"/>
          <w:spacing w:val="6"/>
          <w:sz w:val="24"/>
        </w:rPr>
      </w:pPr>
      <w:r>
        <w:rPr>
          <w:rFonts w:hAnsi="宋体" w:cs="宋体" w:hint="eastAsia"/>
          <w:spacing w:val="6"/>
          <w:sz w:val="24"/>
        </w:rPr>
        <w:t>本人经由</w:t>
      </w:r>
      <w:r>
        <w:rPr>
          <w:rFonts w:hAnsi="宋体" w:cs="宋体" w:hint="eastAsia"/>
          <w:spacing w:val="6"/>
          <w:sz w:val="24"/>
          <w:u w:val="single"/>
        </w:rPr>
        <w:t xml:space="preserve">  </w:t>
      </w:r>
      <w:r>
        <w:rPr>
          <w:rFonts w:hAnsi="宋体" w:cs="宋体" w:hint="eastAsia"/>
          <w:kern w:val="0"/>
          <w:sz w:val="24"/>
          <w:u w:val="single"/>
        </w:rPr>
        <w:t xml:space="preserve">（供应商名称）  </w:t>
      </w:r>
      <w:r>
        <w:rPr>
          <w:rFonts w:hAnsi="宋体" w:cs="宋体" w:hint="eastAsia"/>
          <w:spacing w:val="6"/>
          <w:sz w:val="24"/>
        </w:rPr>
        <w:t>法人代表（负责人）</w:t>
      </w:r>
      <w:r>
        <w:rPr>
          <w:rFonts w:hAnsi="宋体" w:cs="宋体" w:hint="eastAsia"/>
          <w:spacing w:val="6"/>
          <w:sz w:val="24"/>
          <w:u w:val="single"/>
        </w:rPr>
        <w:t xml:space="preserve">    （姓名）</w:t>
      </w:r>
      <w:r>
        <w:rPr>
          <w:rFonts w:hAnsi="宋体" w:cs="宋体" w:hint="eastAsia"/>
          <w:spacing w:val="6"/>
          <w:sz w:val="24"/>
        </w:rPr>
        <w:t>合法授权参加</w:t>
      </w:r>
      <w:r>
        <w:rPr>
          <w:rFonts w:hAnsi="宋体" w:cs="宋体" w:hint="eastAsia"/>
          <w:spacing w:val="6"/>
          <w:sz w:val="24"/>
          <w:u w:val="single"/>
        </w:rPr>
        <w:t xml:space="preserve">      </w:t>
      </w:r>
      <w:r>
        <w:rPr>
          <w:rFonts w:hAnsi="宋体" w:cs="宋体" w:hint="eastAsia"/>
          <w:spacing w:val="6"/>
          <w:sz w:val="24"/>
        </w:rPr>
        <w:t>项目（采购编号：</w:t>
      </w:r>
      <w:r>
        <w:rPr>
          <w:rFonts w:hAnsi="宋体" w:cs="宋体" w:hint="eastAsia"/>
          <w:spacing w:val="6"/>
          <w:sz w:val="24"/>
          <w:u w:val="single"/>
        </w:rPr>
        <w:t xml:space="preserve">       </w:t>
      </w:r>
      <w:r>
        <w:rPr>
          <w:rFonts w:hAnsi="宋体" w:cs="宋体" w:hint="eastAsia"/>
          <w:spacing w:val="6"/>
          <w:sz w:val="24"/>
        </w:rPr>
        <w:t>）政府采购活动，经与本单位法人代表（负责人）联系确认，现就有关公平竞争事项郑重声明如下：</w:t>
      </w:r>
    </w:p>
    <w:p w:rsidR="00D70AB5" w:rsidRDefault="008F1F5D" w:rsidP="008F1F5D">
      <w:pPr>
        <w:pStyle w:val="23"/>
        <w:widowControl/>
        <w:numPr>
          <w:ilvl w:val="0"/>
          <w:numId w:val="5"/>
        </w:numPr>
        <w:snapToGrid w:val="0"/>
        <w:spacing w:before="0" w:line="360" w:lineRule="exact"/>
        <w:ind w:firstLineChars="189" w:firstLine="454"/>
        <w:rPr>
          <w:rFonts w:ascii="宋体" w:hAnsi="宋体" w:cs="宋体"/>
          <w:kern w:val="0"/>
          <w:szCs w:val="21"/>
        </w:rPr>
      </w:pPr>
      <w:r>
        <w:rPr>
          <w:rFonts w:ascii="宋体" w:hAnsi="宋体" w:cs="宋体" w:hint="eastAsia"/>
          <w:kern w:val="0"/>
          <w:szCs w:val="21"/>
        </w:rPr>
        <w:t>本单位与采购人之间 □不存在利害关系 □存在下列利害关系</w:t>
      </w:r>
      <w:r>
        <w:rPr>
          <w:rFonts w:ascii="宋体" w:hAnsi="宋体" w:cs="宋体" w:hint="eastAsia"/>
          <w:kern w:val="0"/>
          <w:szCs w:val="21"/>
          <w:u w:val="single"/>
        </w:rPr>
        <w:t xml:space="preserve">           </w:t>
      </w:r>
      <w:r>
        <w:rPr>
          <w:rFonts w:ascii="宋体" w:hAnsi="宋体" w:cs="宋体" w:hint="eastAsia"/>
          <w:kern w:val="0"/>
          <w:szCs w:val="21"/>
        </w:rPr>
        <w:t>：</w:t>
      </w:r>
    </w:p>
    <w:p w:rsidR="00D70AB5" w:rsidRDefault="008F1F5D">
      <w:pPr>
        <w:pStyle w:val="23"/>
        <w:widowControl/>
        <w:snapToGrid w:val="0"/>
        <w:spacing w:line="360" w:lineRule="exact"/>
        <w:ind w:left="397" w:firstLine="480"/>
        <w:rPr>
          <w:rFonts w:ascii="宋体" w:hAnsi="宋体" w:cs="宋体"/>
          <w:kern w:val="0"/>
          <w:szCs w:val="21"/>
        </w:rPr>
      </w:pPr>
      <w:r>
        <w:rPr>
          <w:rFonts w:ascii="宋体" w:hAnsi="宋体" w:cs="宋体" w:hint="eastAsia"/>
          <w:kern w:val="0"/>
          <w:szCs w:val="21"/>
        </w:rPr>
        <w:t>A.投资关系    B.行政隶属关系    C.业务指导关系</w:t>
      </w:r>
    </w:p>
    <w:p w:rsidR="00D70AB5" w:rsidRDefault="008F1F5D">
      <w:pPr>
        <w:pStyle w:val="23"/>
        <w:widowControl/>
        <w:snapToGrid w:val="0"/>
        <w:spacing w:line="360" w:lineRule="exact"/>
        <w:ind w:left="397" w:firstLine="480"/>
        <w:rPr>
          <w:rFonts w:ascii="宋体" w:hAnsi="宋体" w:cs="宋体"/>
          <w:kern w:val="0"/>
          <w:szCs w:val="21"/>
        </w:rPr>
      </w:pPr>
      <w:r>
        <w:rPr>
          <w:rFonts w:ascii="宋体" w:hAnsi="宋体" w:cs="宋体" w:hint="eastAsia"/>
          <w:kern w:val="0"/>
          <w:szCs w:val="21"/>
        </w:rPr>
        <w:t>D.其他可能</w:t>
      </w:r>
      <w:r>
        <w:rPr>
          <w:rFonts w:ascii="宋体" w:hAnsi="宋体" w:cs="宋体" w:hint="eastAsia"/>
          <w:szCs w:val="21"/>
        </w:rPr>
        <w:t>影响采购公正的</w:t>
      </w:r>
      <w:r>
        <w:rPr>
          <w:rFonts w:ascii="宋体" w:hAnsi="宋体" w:cs="宋体" w:hint="eastAsia"/>
          <w:kern w:val="0"/>
          <w:szCs w:val="21"/>
        </w:rPr>
        <w:t>利害关系</w:t>
      </w:r>
      <w:r>
        <w:rPr>
          <w:rFonts w:ascii="宋体" w:hAnsi="宋体" w:cs="宋体" w:hint="eastAsia"/>
          <w:kern w:val="0"/>
          <w:szCs w:val="21"/>
          <w:u w:val="single"/>
        </w:rPr>
        <w:t xml:space="preserve">（如有，请如实说明）                 </w:t>
      </w:r>
      <w:r>
        <w:rPr>
          <w:rFonts w:ascii="宋体" w:hAnsi="宋体" w:cs="宋体" w:hint="eastAsia"/>
          <w:kern w:val="0"/>
          <w:szCs w:val="21"/>
        </w:rPr>
        <w:t>。</w:t>
      </w:r>
    </w:p>
    <w:p w:rsidR="00D70AB5" w:rsidRDefault="008F1F5D">
      <w:pPr>
        <w:pStyle w:val="23"/>
        <w:widowControl/>
        <w:snapToGrid w:val="0"/>
        <w:spacing w:line="360" w:lineRule="exact"/>
        <w:ind w:firstLine="504"/>
        <w:rPr>
          <w:rFonts w:ascii="宋体" w:hAnsi="宋体" w:cs="宋体"/>
          <w:kern w:val="0"/>
          <w:szCs w:val="21"/>
        </w:rPr>
      </w:pPr>
      <w:r>
        <w:rPr>
          <w:rFonts w:ascii="宋体" w:hAnsi="宋体" w:cs="宋体" w:hint="eastAsia"/>
          <w:spacing w:val="6"/>
          <w:szCs w:val="21"/>
        </w:rPr>
        <w:t>二、</w:t>
      </w:r>
      <w:r>
        <w:rPr>
          <w:rFonts w:ascii="宋体" w:hAnsi="宋体" w:cs="宋体" w:hint="eastAsia"/>
          <w:kern w:val="0"/>
          <w:szCs w:val="21"/>
        </w:rPr>
        <w:t>现已清楚知道参加本项目采购活动的其他所有供应商名称，本单位 □与其他所有供应商之间均不存在利害关系 □与</w:t>
      </w:r>
      <w:r>
        <w:rPr>
          <w:rFonts w:ascii="宋体" w:hAnsi="宋体" w:cs="宋体" w:hint="eastAsia"/>
          <w:kern w:val="0"/>
          <w:szCs w:val="21"/>
          <w:u w:val="single"/>
        </w:rPr>
        <w:t xml:space="preserve">           （供应商名称）</w:t>
      </w:r>
      <w:r>
        <w:rPr>
          <w:rFonts w:ascii="宋体" w:hAnsi="宋体" w:cs="宋体" w:hint="eastAsia"/>
          <w:kern w:val="0"/>
          <w:szCs w:val="21"/>
        </w:rPr>
        <w:t>之间存在下列利害关系</w:t>
      </w:r>
      <w:r>
        <w:rPr>
          <w:rFonts w:ascii="宋体" w:hAnsi="宋体" w:cs="宋体" w:hint="eastAsia"/>
          <w:kern w:val="0"/>
          <w:szCs w:val="21"/>
          <w:u w:val="single"/>
        </w:rPr>
        <w:t xml:space="preserve">          </w:t>
      </w:r>
      <w:r>
        <w:rPr>
          <w:rFonts w:ascii="宋体" w:hAnsi="宋体" w:cs="宋体" w:hint="eastAsia"/>
          <w:kern w:val="0"/>
          <w:szCs w:val="21"/>
        </w:rPr>
        <w:t>：</w:t>
      </w:r>
    </w:p>
    <w:p w:rsidR="00D70AB5" w:rsidRDefault="008F1F5D">
      <w:pPr>
        <w:pStyle w:val="23"/>
        <w:widowControl/>
        <w:snapToGrid w:val="0"/>
        <w:spacing w:line="360" w:lineRule="exact"/>
        <w:ind w:firstLine="480"/>
        <w:rPr>
          <w:rFonts w:ascii="宋体" w:hAnsi="宋体" w:cs="宋体"/>
          <w:kern w:val="0"/>
          <w:szCs w:val="21"/>
        </w:rPr>
      </w:pPr>
      <w:r>
        <w:rPr>
          <w:rFonts w:ascii="宋体" w:hAnsi="宋体" w:cs="宋体" w:hint="eastAsia"/>
          <w:kern w:val="0"/>
          <w:szCs w:val="21"/>
        </w:rPr>
        <w:t>A.法定代表人或负责人或实际控制人是同一人</w:t>
      </w:r>
    </w:p>
    <w:p w:rsidR="00D70AB5" w:rsidRDefault="008F1F5D">
      <w:pPr>
        <w:pStyle w:val="23"/>
        <w:widowControl/>
        <w:snapToGrid w:val="0"/>
        <w:spacing w:line="360" w:lineRule="exact"/>
        <w:ind w:firstLine="480"/>
        <w:rPr>
          <w:rFonts w:ascii="宋体" w:hAnsi="宋体" w:cs="宋体"/>
          <w:kern w:val="0"/>
          <w:szCs w:val="21"/>
        </w:rPr>
      </w:pPr>
      <w:r>
        <w:rPr>
          <w:rFonts w:ascii="宋体" w:hAnsi="宋体" w:cs="宋体" w:hint="eastAsia"/>
          <w:kern w:val="0"/>
          <w:szCs w:val="21"/>
        </w:rPr>
        <w:t>B.法定代表人或负责人或实际控制人是夫妻关系</w:t>
      </w:r>
    </w:p>
    <w:p w:rsidR="00D70AB5" w:rsidRDefault="008F1F5D">
      <w:pPr>
        <w:pStyle w:val="23"/>
        <w:widowControl/>
        <w:snapToGrid w:val="0"/>
        <w:spacing w:line="360" w:lineRule="exact"/>
        <w:ind w:firstLine="480"/>
        <w:rPr>
          <w:rFonts w:ascii="宋体" w:hAnsi="宋体" w:cs="宋体"/>
          <w:kern w:val="0"/>
          <w:szCs w:val="21"/>
        </w:rPr>
      </w:pPr>
      <w:r>
        <w:rPr>
          <w:rFonts w:ascii="宋体" w:hAnsi="宋体" w:cs="宋体" w:hint="eastAsia"/>
          <w:kern w:val="0"/>
          <w:szCs w:val="21"/>
        </w:rPr>
        <w:t>C.法定代表人或负责人或实际控制人是直系血亲关系</w:t>
      </w:r>
    </w:p>
    <w:p w:rsidR="00D70AB5" w:rsidRDefault="008F1F5D">
      <w:pPr>
        <w:pStyle w:val="23"/>
        <w:widowControl/>
        <w:snapToGrid w:val="0"/>
        <w:spacing w:line="360" w:lineRule="exact"/>
        <w:ind w:firstLine="480"/>
        <w:rPr>
          <w:rFonts w:ascii="宋体" w:hAnsi="宋体" w:cs="宋体"/>
          <w:kern w:val="0"/>
          <w:szCs w:val="21"/>
        </w:rPr>
      </w:pPr>
      <w:r>
        <w:rPr>
          <w:rFonts w:ascii="宋体" w:hAnsi="宋体" w:cs="宋体" w:hint="eastAsia"/>
          <w:kern w:val="0"/>
          <w:szCs w:val="21"/>
        </w:rPr>
        <w:t>D.法定代表人或负责人或实际控制人存在三代以内旁系血亲关系</w:t>
      </w:r>
    </w:p>
    <w:p w:rsidR="00D70AB5" w:rsidRDefault="008F1F5D">
      <w:pPr>
        <w:pStyle w:val="23"/>
        <w:widowControl/>
        <w:snapToGrid w:val="0"/>
        <w:spacing w:line="360" w:lineRule="exact"/>
        <w:ind w:firstLine="480"/>
        <w:rPr>
          <w:rFonts w:ascii="宋体" w:hAnsi="宋体" w:cs="宋体"/>
          <w:kern w:val="0"/>
          <w:szCs w:val="21"/>
        </w:rPr>
      </w:pPr>
      <w:r>
        <w:rPr>
          <w:rFonts w:ascii="宋体" w:hAnsi="宋体" w:cs="宋体" w:hint="eastAsia"/>
          <w:kern w:val="0"/>
          <w:szCs w:val="21"/>
        </w:rPr>
        <w:t>E.法定代表人或负责人或实际控制人存在近姻亲关系</w:t>
      </w:r>
    </w:p>
    <w:p w:rsidR="00D70AB5" w:rsidRDefault="008F1F5D">
      <w:pPr>
        <w:pStyle w:val="23"/>
        <w:widowControl/>
        <w:snapToGrid w:val="0"/>
        <w:spacing w:line="360" w:lineRule="exact"/>
        <w:ind w:firstLine="480"/>
        <w:rPr>
          <w:rFonts w:ascii="宋体" w:hAnsi="宋体" w:cs="宋体"/>
          <w:kern w:val="0"/>
          <w:szCs w:val="21"/>
        </w:rPr>
      </w:pPr>
      <w:r>
        <w:rPr>
          <w:rFonts w:ascii="宋体" w:hAnsi="宋体" w:cs="宋体" w:hint="eastAsia"/>
          <w:kern w:val="0"/>
          <w:szCs w:val="21"/>
        </w:rPr>
        <w:t>F.法定代表人或负责人或实际控制人存在股份控制或实际控制关系</w:t>
      </w:r>
    </w:p>
    <w:p w:rsidR="00D70AB5" w:rsidRDefault="008F1F5D">
      <w:pPr>
        <w:pStyle w:val="23"/>
        <w:widowControl/>
        <w:snapToGrid w:val="0"/>
        <w:spacing w:line="360" w:lineRule="exact"/>
        <w:ind w:firstLine="480"/>
        <w:rPr>
          <w:rFonts w:ascii="宋体" w:hAnsi="宋体" w:cs="宋体"/>
          <w:kern w:val="0"/>
          <w:szCs w:val="21"/>
        </w:rPr>
      </w:pPr>
      <w:r>
        <w:rPr>
          <w:rFonts w:ascii="宋体" w:hAnsi="宋体" w:cs="宋体" w:hint="eastAsia"/>
          <w:kern w:val="0"/>
          <w:szCs w:val="21"/>
        </w:rPr>
        <w:t>G.存在共同直接或间接投资设立子公司、联营企业和合营企业情况</w:t>
      </w:r>
    </w:p>
    <w:p w:rsidR="00D70AB5" w:rsidRDefault="008F1F5D">
      <w:pPr>
        <w:pStyle w:val="23"/>
        <w:widowControl/>
        <w:snapToGrid w:val="0"/>
        <w:spacing w:line="360" w:lineRule="exact"/>
        <w:ind w:firstLine="480"/>
        <w:rPr>
          <w:rFonts w:ascii="宋体" w:hAnsi="宋体" w:cs="宋体"/>
          <w:kern w:val="0"/>
          <w:szCs w:val="21"/>
        </w:rPr>
      </w:pPr>
      <w:r>
        <w:rPr>
          <w:rFonts w:ascii="宋体" w:hAnsi="宋体" w:cs="宋体" w:hint="eastAsia"/>
          <w:kern w:val="0"/>
          <w:szCs w:val="21"/>
        </w:rPr>
        <w:t>H.存在分级代理或代销关系、同一生产制造商关系、管理关系、重要业务（占主营业务收入50%以上）或重要财务往来关系（如融资）等其他实质性控制关系</w:t>
      </w:r>
    </w:p>
    <w:p w:rsidR="00D70AB5" w:rsidRDefault="008F1F5D">
      <w:pPr>
        <w:pStyle w:val="23"/>
        <w:widowControl/>
        <w:snapToGrid w:val="0"/>
        <w:spacing w:line="360" w:lineRule="exact"/>
        <w:ind w:firstLine="480"/>
        <w:rPr>
          <w:rFonts w:ascii="宋体" w:hAnsi="宋体" w:cs="宋体"/>
          <w:spacing w:val="6"/>
          <w:szCs w:val="21"/>
        </w:rPr>
      </w:pPr>
      <w:r>
        <w:rPr>
          <w:rFonts w:ascii="宋体" w:hAnsi="宋体" w:cs="宋体" w:hint="eastAsia"/>
          <w:szCs w:val="21"/>
        </w:rPr>
        <w:t>I</w:t>
      </w:r>
      <w:r>
        <w:rPr>
          <w:rFonts w:ascii="宋体" w:hAnsi="宋体" w:cs="宋体" w:hint="eastAsia"/>
          <w:kern w:val="0"/>
          <w:szCs w:val="21"/>
        </w:rPr>
        <w:t>.</w:t>
      </w:r>
      <w:r>
        <w:rPr>
          <w:rFonts w:ascii="宋体" w:hAnsi="宋体" w:cs="宋体" w:hint="eastAsia"/>
          <w:szCs w:val="21"/>
        </w:rPr>
        <w:t>其他利害关系情况</w:t>
      </w:r>
      <w:r>
        <w:rPr>
          <w:rFonts w:ascii="宋体" w:hAnsi="宋体" w:cs="宋体" w:hint="eastAsia"/>
          <w:szCs w:val="21"/>
          <w:u w:val="single"/>
        </w:rPr>
        <w:t xml:space="preserve">                              </w:t>
      </w:r>
      <w:r>
        <w:rPr>
          <w:rFonts w:ascii="宋体" w:hAnsi="宋体" w:cs="宋体" w:hint="eastAsia"/>
          <w:kern w:val="0"/>
          <w:szCs w:val="21"/>
        </w:rPr>
        <w:t>。</w:t>
      </w:r>
    </w:p>
    <w:p w:rsidR="00D70AB5" w:rsidRDefault="008F1F5D" w:rsidP="008F1F5D">
      <w:pPr>
        <w:pStyle w:val="23"/>
        <w:widowControl/>
        <w:numPr>
          <w:ilvl w:val="0"/>
          <w:numId w:val="6"/>
        </w:numPr>
        <w:snapToGrid w:val="0"/>
        <w:spacing w:before="0" w:line="360" w:lineRule="exact"/>
        <w:ind w:firstLineChars="189" w:firstLine="454"/>
        <w:rPr>
          <w:rFonts w:ascii="宋体" w:hAnsi="宋体" w:cs="宋体"/>
          <w:kern w:val="0"/>
          <w:szCs w:val="21"/>
        </w:rPr>
      </w:pPr>
      <w:r>
        <w:rPr>
          <w:rFonts w:ascii="宋体" w:hAnsi="宋体" w:cs="宋体" w:hint="eastAsia"/>
          <w:szCs w:val="21"/>
        </w:rPr>
        <w:t>现已清楚知道并</w:t>
      </w:r>
      <w:r>
        <w:rPr>
          <w:rFonts w:ascii="宋体" w:hAnsi="宋体" w:cs="宋体" w:hint="eastAsia"/>
          <w:kern w:val="0"/>
          <w:szCs w:val="21"/>
        </w:rPr>
        <w:t>严格遵守政府采购法律法规和现场纪律。</w:t>
      </w:r>
    </w:p>
    <w:p w:rsidR="00D70AB5" w:rsidRDefault="008F1F5D" w:rsidP="008F1F5D">
      <w:pPr>
        <w:pStyle w:val="23"/>
        <w:widowControl/>
        <w:numPr>
          <w:ilvl w:val="0"/>
          <w:numId w:val="6"/>
        </w:numPr>
        <w:snapToGrid w:val="0"/>
        <w:spacing w:before="0" w:line="360" w:lineRule="exact"/>
        <w:ind w:firstLineChars="189" w:firstLine="454"/>
        <w:rPr>
          <w:rFonts w:ascii="宋体" w:hAnsi="宋体" w:cs="宋体"/>
          <w:kern w:val="0"/>
          <w:szCs w:val="21"/>
        </w:rPr>
      </w:pPr>
      <w:r>
        <w:rPr>
          <w:rFonts w:ascii="宋体" w:hAnsi="宋体" w:cs="宋体" w:hint="eastAsia"/>
          <w:kern w:val="0"/>
          <w:szCs w:val="21"/>
        </w:rPr>
        <w:t>我发现</w:t>
      </w:r>
      <w:r>
        <w:rPr>
          <w:rFonts w:ascii="宋体" w:hAnsi="宋体" w:cs="宋体" w:hint="eastAsia"/>
          <w:kern w:val="0"/>
          <w:szCs w:val="21"/>
          <w:u w:val="single"/>
        </w:rPr>
        <w:t xml:space="preserve">           </w:t>
      </w:r>
      <w:r>
        <w:rPr>
          <w:rFonts w:ascii="宋体" w:hAnsi="宋体" w:cs="宋体" w:hint="eastAsia"/>
          <w:kern w:val="0"/>
          <w:szCs w:val="21"/>
        </w:rPr>
        <w:t>供应商之间存在或可能存在上述第二条第</w:t>
      </w:r>
      <w:r>
        <w:rPr>
          <w:rFonts w:ascii="宋体" w:hAnsi="宋体" w:cs="宋体" w:hint="eastAsia"/>
          <w:kern w:val="0"/>
          <w:szCs w:val="21"/>
          <w:u w:val="single"/>
        </w:rPr>
        <w:t xml:space="preserve">        </w:t>
      </w:r>
      <w:r>
        <w:rPr>
          <w:rFonts w:ascii="宋体" w:hAnsi="宋体" w:cs="宋体" w:hint="eastAsia"/>
          <w:kern w:val="0"/>
          <w:szCs w:val="21"/>
        </w:rPr>
        <w:t>项利害关系。</w:t>
      </w:r>
    </w:p>
    <w:p w:rsidR="00D70AB5" w:rsidRDefault="00D70AB5">
      <w:pPr>
        <w:pStyle w:val="14"/>
        <w:snapToGrid w:val="0"/>
        <w:spacing w:line="360" w:lineRule="exact"/>
        <w:ind w:firstLineChars="200" w:firstLine="560"/>
        <w:rPr>
          <w:rFonts w:hAnsi="宋体" w:cs="宋体"/>
          <w:szCs w:val="21"/>
        </w:rPr>
      </w:pPr>
    </w:p>
    <w:p w:rsidR="00D70AB5" w:rsidRDefault="008F1F5D">
      <w:pPr>
        <w:pStyle w:val="14"/>
        <w:snapToGrid w:val="0"/>
        <w:spacing w:line="400" w:lineRule="exact"/>
        <w:ind w:firstLineChars="650" w:firstLine="1820"/>
        <w:rPr>
          <w:rFonts w:hAnsi="宋体" w:cs="宋体"/>
          <w:szCs w:val="21"/>
        </w:rPr>
      </w:pPr>
      <w:r>
        <w:rPr>
          <w:rFonts w:hAnsi="宋体" w:cs="宋体" w:hint="eastAsia"/>
          <w:szCs w:val="21"/>
        </w:rPr>
        <w:t xml:space="preserve">                               （供应商代表签名）</w:t>
      </w:r>
    </w:p>
    <w:p w:rsidR="00D70AB5" w:rsidRDefault="008F1F5D" w:rsidP="008F1F5D">
      <w:pPr>
        <w:spacing w:line="400" w:lineRule="exact"/>
        <w:ind w:firstLineChars="628" w:firstLine="1319"/>
        <w:rPr>
          <w:rFonts w:ascii="宋体" w:hAnsi="宋体" w:cs="宋体"/>
          <w:szCs w:val="21"/>
        </w:rPr>
      </w:pPr>
      <w:r>
        <w:rPr>
          <w:rFonts w:ascii="宋体" w:hAnsi="宋体" w:cs="宋体" w:hint="eastAsia"/>
          <w:szCs w:val="21"/>
        </w:rPr>
        <w:t xml:space="preserve">                                    年  月  日</w:t>
      </w:r>
    </w:p>
    <w:p w:rsidR="00D70AB5" w:rsidRDefault="00D70AB5">
      <w:pPr>
        <w:spacing w:line="400" w:lineRule="exact"/>
        <w:rPr>
          <w:rFonts w:ascii="宋体" w:hAnsi="宋体" w:cs="宋体"/>
          <w:szCs w:val="21"/>
        </w:rPr>
      </w:pPr>
    </w:p>
    <w:p w:rsidR="00D70AB5" w:rsidRDefault="008F1F5D">
      <w:pPr>
        <w:spacing w:line="500" w:lineRule="exact"/>
        <w:rPr>
          <w:rFonts w:ascii="宋体" w:hAnsi="宋体" w:cs="宋体"/>
          <w:b/>
        </w:rPr>
      </w:pPr>
      <w:r>
        <w:rPr>
          <w:rFonts w:ascii="宋体" w:hAnsi="宋体" w:cs="宋体" w:hint="eastAsia"/>
          <w:b/>
        </w:rPr>
        <w:t>注：1、本表非投标文件的组成内容，不须在投标文件中提供。</w:t>
      </w:r>
    </w:p>
    <w:p w:rsidR="00D70AB5" w:rsidRDefault="008F1F5D">
      <w:pPr>
        <w:numPr>
          <w:ilvl w:val="0"/>
          <w:numId w:val="7"/>
        </w:numPr>
        <w:spacing w:line="360" w:lineRule="auto"/>
        <w:jc w:val="left"/>
        <w:rPr>
          <w:rFonts w:ascii="宋体" w:hAnsi="宋体" w:cs="宋体"/>
          <w:b/>
        </w:rPr>
      </w:pPr>
      <w:r>
        <w:rPr>
          <w:rFonts w:ascii="宋体" w:hAnsi="宋体" w:cs="宋体" w:hint="eastAsia"/>
          <w:b/>
        </w:rPr>
        <w:t>本表在开标现场由代理机构提供给各供应商，由各供应商签署。</w:t>
      </w:r>
    </w:p>
    <w:p w:rsidR="00D70AB5" w:rsidRDefault="00D70AB5">
      <w:pPr>
        <w:snapToGrid w:val="0"/>
        <w:spacing w:line="360" w:lineRule="auto"/>
        <w:ind w:firstLineChars="1950" w:firstLine="4680"/>
        <w:rPr>
          <w:rFonts w:ascii="宋体" w:hAnsi="宋体" w:cs="宋体"/>
          <w:sz w:val="24"/>
          <w:szCs w:val="24"/>
        </w:rPr>
      </w:pPr>
    </w:p>
    <w:sectPr w:rsidR="00D70AB5">
      <w:pgSz w:w="11906" w:h="16838"/>
      <w:pgMar w:top="1701" w:right="1418" w:bottom="1134"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0D" w:rsidRDefault="003D620D">
      <w:r>
        <w:separator/>
      </w:r>
    </w:p>
  </w:endnote>
  <w:endnote w:type="continuationSeparator" w:id="0">
    <w:p w:rsidR="003D620D" w:rsidRDefault="003D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Meiryo UI">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6" w:rsidRDefault="00181706">
    <w:pPr>
      <w:pStyle w:val="ab"/>
      <w:framePr w:wrap="around" w:vAnchor="text" w:hAnchor="margin" w:xAlign="right" w:y="1"/>
      <w:rPr>
        <w:rStyle w:val="af1"/>
      </w:rPr>
    </w:pPr>
    <w:r>
      <w:fldChar w:fldCharType="begin"/>
    </w:r>
    <w:r>
      <w:rPr>
        <w:rStyle w:val="af1"/>
      </w:rPr>
      <w:instrText xml:space="preserve">PAGE  </w:instrText>
    </w:r>
    <w:r>
      <w:fldChar w:fldCharType="end"/>
    </w:r>
  </w:p>
  <w:p w:rsidR="00181706" w:rsidRDefault="001817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6" w:rsidRDefault="00B119D4">
    <w:pPr>
      <w:pStyle w:val="ab"/>
      <w:ind w:right="360"/>
    </w:pPr>
    <w:r>
      <w:pict>
        <v:shapetype id="_x0000_t202" coordsize="21600,21600" o:spt="202" path="m,l,21600r21600,l21600,xe">
          <v:stroke joinstyle="miter"/>
          <v:path gradientshapeok="t" o:connecttype="rect"/>
        </v:shapetype>
        <v:shape id="_x0000_s2054" type="#_x0000_t202" style="position:absolute;margin-left:0;margin-top:0;width:2in;height:2in;z-index:251656192;mso-wrap-style:none;mso-position-horizontal-relative:margin;mso-width-relative:page;mso-height-relative:page" filled="f" stroked="f" strokeweight="1.25pt">
          <v:textbox style="mso-fit-shape-to-text:t" inset="0,0,0,0">
            <w:txbxContent>
              <w:p w:rsidR="00181706" w:rsidRDefault="00181706">
                <w:pPr>
                  <w:pStyle w:val="ab"/>
                </w:pPr>
                <w:r>
                  <w:rPr>
                    <w:rFonts w:hint="eastAsia"/>
                  </w:rPr>
                  <w:fldChar w:fldCharType="begin"/>
                </w:r>
                <w:r>
                  <w:rPr>
                    <w:rFonts w:hint="eastAsia"/>
                  </w:rPr>
                  <w:instrText xml:space="preserve"> PAGE  \* MERGEFORMAT </w:instrText>
                </w:r>
                <w:r>
                  <w:rPr>
                    <w:rFonts w:hint="eastAsia"/>
                  </w:rPr>
                  <w:fldChar w:fldCharType="separate"/>
                </w:r>
                <w:r w:rsidR="00B119D4">
                  <w:rPr>
                    <w:noProof/>
                  </w:rPr>
                  <w:t>1</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6" w:rsidRDefault="00B119D4">
    <w:pPr>
      <w:pStyle w:val="ab"/>
      <w:ind w:right="360"/>
    </w:pPr>
    <w:r>
      <w:pict>
        <v:shapetype id="_x0000_t202" coordsize="21600,21600" o:spt="202" path="m,l,21600r21600,l21600,xe">
          <v:stroke joinstyle="miter"/>
          <v:path gradientshapeok="t" o:connecttype="rect"/>
        </v:shapetype>
        <v:shape id="_x0000_s2055" type="#_x0000_t202" style="position:absolute;margin-left:0;margin-top:0;width:2in;height:2in;z-index:251657216;mso-wrap-style:none;mso-position-horizontal-relative:margin;mso-width-relative:page;mso-height-relative:page" filled="f" stroked="f" strokeweight="1.25pt">
          <v:textbox style="mso-fit-shape-to-text:t" inset="0,0,0,0">
            <w:txbxContent>
              <w:p w:rsidR="00181706" w:rsidRDefault="00181706">
                <w:pPr>
                  <w:pStyle w:val="ab"/>
                </w:pPr>
                <w:r>
                  <w:rPr>
                    <w:rFonts w:hint="eastAsia"/>
                  </w:rPr>
                  <w:fldChar w:fldCharType="begin"/>
                </w:r>
                <w:r>
                  <w:rPr>
                    <w:rFonts w:hint="eastAsia"/>
                  </w:rPr>
                  <w:instrText xml:space="preserve"> PAGE  \* MERGEFORMAT </w:instrText>
                </w:r>
                <w:r>
                  <w:rPr>
                    <w:rFonts w:hint="eastAsia"/>
                  </w:rPr>
                  <w:fldChar w:fldCharType="separate"/>
                </w:r>
                <w:r w:rsidR="00B119D4">
                  <w:rPr>
                    <w:noProof/>
                  </w:rPr>
                  <w:t>1</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6" w:rsidRDefault="00B119D4">
    <w:pPr>
      <w:pStyle w:val="ab"/>
      <w:tabs>
        <w:tab w:val="clear" w:pos="4153"/>
        <w:tab w:val="center" w:pos="4819"/>
      </w:tabs>
    </w:pPr>
    <w:r>
      <w:pict>
        <v:shapetype id="_x0000_t202" coordsize="21600,21600" o:spt="202" path="m,l,21600r21600,l21600,xe">
          <v:stroke joinstyle="miter"/>
          <v:path gradientshapeok="t" o:connecttype="rect"/>
        </v:shapetype>
        <v:shape id="文本框8" o:spid="_x0000_s2056" type="#_x0000_t202" style="position:absolute;margin-left:0;margin-top:0;width:22.05pt;height:14.9pt;z-index:251658240;mso-position-horizontal:center;mso-position-horizontal-relative:margin;mso-width-relative:page;mso-height-relative:page" filled="f" stroked="f">
          <v:textbox inset="0,0,0,0">
            <w:txbxContent>
              <w:p w:rsidR="00181706" w:rsidRDefault="00181706">
                <w:pPr>
                  <w:snapToGrid w:val="0"/>
                  <w:rPr>
                    <w:rFonts w:ascii="宋体" w:hAnsi="宋体"/>
                    <w:sz w:val="18"/>
                    <w:szCs w:val="18"/>
                  </w:rPr>
                </w:pPr>
                <w:r>
                  <w:rPr>
                    <w:rFonts w:ascii="宋体" w:hAnsi="宋体" w:hint="eastAsia"/>
                    <w:sz w:val="18"/>
                    <w:szCs w:val="18"/>
                  </w:rPr>
                  <w:fldChar w:fldCharType="begin"/>
                </w:r>
                <w:r>
                  <w:rPr>
                    <w:rFonts w:ascii="宋体" w:hAnsi="宋体" w:hint="eastAsia"/>
                    <w:sz w:val="18"/>
                    <w:szCs w:val="18"/>
                  </w:rPr>
                  <w:instrText xml:space="preserve"> PAGE  \* MERGEFORMAT </w:instrText>
                </w:r>
                <w:r>
                  <w:rPr>
                    <w:rFonts w:ascii="宋体" w:hAnsi="宋体" w:hint="eastAsia"/>
                    <w:sz w:val="18"/>
                    <w:szCs w:val="18"/>
                  </w:rPr>
                  <w:fldChar w:fldCharType="separate"/>
                </w:r>
                <w:r w:rsidR="00B119D4">
                  <w:rPr>
                    <w:rFonts w:ascii="宋体" w:hAnsi="宋体"/>
                    <w:noProof/>
                    <w:sz w:val="18"/>
                    <w:szCs w:val="18"/>
                  </w:rPr>
                  <w:t>4</w:t>
                </w:r>
                <w:r>
                  <w:rPr>
                    <w:rFonts w:ascii="宋体" w:hAnsi="宋体" w:hint="eastAsia"/>
                    <w:sz w:val="18"/>
                    <w:szCs w:val="18"/>
                  </w:rPr>
                  <w:fldChar w:fldCharType="end"/>
                </w:r>
              </w:p>
            </w:txbxContent>
          </v:textbox>
          <w10:wrap anchorx="margin"/>
        </v:shape>
      </w:pict>
    </w:r>
    <w:r w:rsidR="00181706">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6" w:rsidRDefault="00B119D4">
    <w:pPr>
      <w:pStyle w:val="ab"/>
      <w:jc w:val="center"/>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59264;mso-wrap-style:none;mso-position-horizontal-relative:margin;mso-width-relative:page;mso-height-relative:page" filled="f" stroked="f">
          <v:textbox style="mso-fit-shape-to-text:t" inset="0,0,0,0">
            <w:txbxContent>
              <w:p w:rsidR="00181706" w:rsidRDefault="00181706">
                <w:pPr>
                  <w:pStyle w:val="ab"/>
                  <w:jc w:val="center"/>
                </w:pPr>
                <w:r>
                  <w:fldChar w:fldCharType="begin"/>
                </w:r>
                <w:r>
                  <w:instrText>PAGE   \* MERGEFORMAT</w:instrText>
                </w:r>
                <w:r>
                  <w:fldChar w:fldCharType="separate"/>
                </w:r>
                <w:r w:rsidR="00B119D4" w:rsidRPr="00B119D4">
                  <w:rPr>
                    <w:noProof/>
                    <w:lang w:val="zh-CN"/>
                  </w:rPr>
                  <w:t>10</w:t>
                </w:r>
                <w:r>
                  <w:fldChar w:fldCharType="end"/>
                </w:r>
              </w:p>
            </w:txbxContent>
          </v:textbox>
          <w10:wrap anchorx="margin"/>
        </v:shape>
      </w:pict>
    </w:r>
  </w:p>
  <w:p w:rsidR="00181706" w:rsidRDefault="001817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0D" w:rsidRDefault="003D620D">
      <w:r>
        <w:separator/>
      </w:r>
    </w:p>
  </w:footnote>
  <w:footnote w:type="continuationSeparator" w:id="0">
    <w:p w:rsidR="003D620D" w:rsidRDefault="003D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6" w:rsidRDefault="00181706">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06" w:rsidRDefault="00181706">
    <w:pPr>
      <w:pStyle w:val="ac"/>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F19A5"/>
    <w:multiLevelType w:val="singleLevel"/>
    <w:tmpl w:val="81AF19A5"/>
    <w:lvl w:ilvl="0">
      <w:start w:val="1"/>
      <w:numFmt w:val="decimal"/>
      <w:lvlText w:val="%1."/>
      <w:lvlJc w:val="left"/>
      <w:pPr>
        <w:ind w:left="425" w:hanging="425"/>
      </w:pPr>
      <w:rPr>
        <w:rFonts w:hint="default"/>
      </w:rPr>
    </w:lvl>
  </w:abstractNum>
  <w:abstractNum w:abstractNumId="1">
    <w:nsid w:val="A1247AD9"/>
    <w:multiLevelType w:val="singleLevel"/>
    <w:tmpl w:val="A1247AD9"/>
    <w:lvl w:ilvl="0">
      <w:start w:val="1"/>
      <w:numFmt w:val="decimal"/>
      <w:lvlText w:val="%1."/>
      <w:lvlJc w:val="left"/>
      <w:pPr>
        <w:ind w:left="425" w:hanging="425"/>
      </w:pPr>
      <w:rPr>
        <w:rFonts w:hint="default"/>
      </w:rPr>
    </w:lvl>
  </w:abstractNum>
  <w:abstractNum w:abstractNumId="2">
    <w:nsid w:val="C9E82820"/>
    <w:multiLevelType w:val="singleLevel"/>
    <w:tmpl w:val="C9E82820"/>
    <w:lvl w:ilvl="0">
      <w:start w:val="1"/>
      <w:numFmt w:val="decimal"/>
      <w:lvlText w:val="%1."/>
      <w:lvlJc w:val="left"/>
      <w:pPr>
        <w:ind w:left="425" w:hanging="425"/>
      </w:pPr>
      <w:rPr>
        <w:rFonts w:hint="default"/>
      </w:rPr>
    </w:lvl>
  </w:abstractNum>
  <w:abstractNum w:abstractNumId="3">
    <w:nsid w:val="F8FEEC0E"/>
    <w:multiLevelType w:val="singleLevel"/>
    <w:tmpl w:val="F8FEEC0E"/>
    <w:lvl w:ilvl="0">
      <w:start w:val="6"/>
      <w:numFmt w:val="chineseCounting"/>
      <w:suff w:val="space"/>
      <w:lvlText w:val="第%1章"/>
      <w:lvlJc w:val="left"/>
      <w:rPr>
        <w:rFonts w:hint="eastAsia"/>
      </w:rPr>
    </w:lvl>
  </w:abstractNum>
  <w:abstractNum w:abstractNumId="4">
    <w:nsid w:val="00000007"/>
    <w:multiLevelType w:val="multilevel"/>
    <w:tmpl w:val="00000007"/>
    <w:lvl w:ilvl="0">
      <w:start w:val="1"/>
      <w:numFmt w:val="decimal"/>
      <w:isLgl/>
      <w:lvlText w:val="%1."/>
      <w:lvlJc w:val="left"/>
      <w:pPr>
        <w:tabs>
          <w:tab w:val="left" w:pos="360"/>
        </w:tabs>
        <w:ind w:left="360" w:hanging="360"/>
      </w:pPr>
      <w:rPr>
        <w:rFonts w:hint="eastAsia"/>
      </w:rPr>
    </w:lvl>
    <w:lvl w:ilvl="1">
      <w:start w:val="1"/>
      <w:numFmt w:val="decimal"/>
      <w:isLgl/>
      <w:lvlText w:val="%1.%2."/>
      <w:lvlJc w:val="left"/>
      <w:pPr>
        <w:tabs>
          <w:tab w:val="left" w:pos="792"/>
        </w:tabs>
        <w:ind w:left="792" w:hanging="432"/>
      </w:pPr>
      <w:rPr>
        <w:rFonts w:hint="eastAsia"/>
      </w:rPr>
    </w:lvl>
    <w:lvl w:ilvl="2">
      <w:start w:val="1"/>
      <w:numFmt w:val="decimal"/>
      <w:pStyle w:val="3"/>
      <w:isLgl/>
      <w:lvlText w:val="%1.%2.%3."/>
      <w:lvlJc w:val="left"/>
      <w:pPr>
        <w:tabs>
          <w:tab w:val="left" w:pos="1224"/>
        </w:tabs>
        <w:ind w:left="1224" w:hanging="504"/>
      </w:pPr>
      <w:rPr>
        <w:rFonts w:hint="eastAsia"/>
      </w:rPr>
    </w:lvl>
    <w:lvl w:ilvl="3">
      <w:start w:val="1"/>
      <w:numFmt w:val="decimal"/>
      <w:isLgl/>
      <w:lvlText w:val="%1.%2.%3.%4."/>
      <w:lvlJc w:val="left"/>
      <w:pPr>
        <w:tabs>
          <w:tab w:val="left" w:pos="1800"/>
        </w:tabs>
        <w:ind w:left="1728" w:hanging="648"/>
      </w:pPr>
      <w:rPr>
        <w:rFonts w:hint="eastAsia"/>
      </w:rPr>
    </w:lvl>
    <w:lvl w:ilvl="4">
      <w:start w:val="1"/>
      <w:numFmt w:val="decimal"/>
      <w:isLgl/>
      <w:lvlText w:val="%1.%2.%3.%4.%5."/>
      <w:lvlJc w:val="left"/>
      <w:pPr>
        <w:tabs>
          <w:tab w:val="left" w:pos="2520"/>
        </w:tabs>
        <w:ind w:left="2232" w:hanging="792"/>
      </w:pPr>
      <w:rPr>
        <w:rFonts w:hint="eastAsia"/>
      </w:rPr>
    </w:lvl>
    <w:lvl w:ilvl="5">
      <w:start w:val="1"/>
      <w:numFmt w:val="decimal"/>
      <w:lvlText w:val="%1.%2.%3.%4.%5.%6."/>
      <w:lvlJc w:val="left"/>
      <w:pPr>
        <w:tabs>
          <w:tab w:val="left" w:pos="2880"/>
        </w:tabs>
        <w:ind w:left="2736" w:hanging="936"/>
      </w:pPr>
      <w:rPr>
        <w:rFonts w:hint="eastAsia"/>
      </w:rPr>
    </w:lvl>
    <w:lvl w:ilvl="6">
      <w:start w:val="1"/>
      <w:numFmt w:val="decimal"/>
      <w:lvlText w:val="%1.%2.%3.%4.%5.%6.%7."/>
      <w:lvlJc w:val="left"/>
      <w:pPr>
        <w:tabs>
          <w:tab w:val="left" w:pos="3600"/>
        </w:tabs>
        <w:ind w:left="3240" w:hanging="1080"/>
      </w:pPr>
      <w:rPr>
        <w:rFonts w:hint="eastAsia"/>
      </w:rPr>
    </w:lvl>
    <w:lvl w:ilvl="7">
      <w:start w:val="1"/>
      <w:numFmt w:val="decimal"/>
      <w:lvlText w:val="%1.%2.%3.%4.%5.%6.%7.%8."/>
      <w:lvlJc w:val="left"/>
      <w:pPr>
        <w:tabs>
          <w:tab w:val="left" w:pos="3960"/>
        </w:tabs>
        <w:ind w:left="3744" w:hanging="1224"/>
      </w:pPr>
      <w:rPr>
        <w:rFonts w:hint="eastAsia"/>
      </w:rPr>
    </w:lvl>
    <w:lvl w:ilvl="8">
      <w:start w:val="1"/>
      <w:numFmt w:val="decimal"/>
      <w:lvlText w:val="%1.%2.%3.%4.%5.%6.%7.%8.%9."/>
      <w:lvlJc w:val="left"/>
      <w:pPr>
        <w:tabs>
          <w:tab w:val="left" w:pos="4680"/>
        </w:tabs>
        <w:ind w:left="4320" w:hanging="1440"/>
      </w:pPr>
      <w:rPr>
        <w:rFonts w:hint="eastAsia"/>
      </w:rPr>
    </w:lvl>
  </w:abstractNum>
  <w:abstractNum w:abstractNumId="5">
    <w:nsid w:val="00000009"/>
    <w:multiLevelType w:val="multilevel"/>
    <w:tmpl w:val="00000009"/>
    <w:lvl w:ilvl="0">
      <w:start w:val="1"/>
      <w:numFmt w:val="decimal"/>
      <w:pStyle w:val="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3"/>
    <w:multiLevelType w:val="singleLevel"/>
    <w:tmpl w:val="00000013"/>
    <w:lvl w:ilvl="0">
      <w:start w:val="3"/>
      <w:numFmt w:val="chineseCounting"/>
      <w:suff w:val="nothing"/>
      <w:lvlText w:val="%1、"/>
      <w:lvlJc w:val="left"/>
    </w:lvl>
  </w:abstractNum>
  <w:abstractNum w:abstractNumId="7">
    <w:nsid w:val="00000017"/>
    <w:multiLevelType w:val="singleLevel"/>
    <w:tmpl w:val="00000017"/>
    <w:lvl w:ilvl="0">
      <w:start w:val="2"/>
      <w:numFmt w:val="decimal"/>
      <w:suff w:val="nothing"/>
      <w:lvlText w:val="%1、"/>
      <w:lvlJc w:val="left"/>
    </w:lvl>
  </w:abstractNum>
  <w:abstractNum w:abstractNumId="8">
    <w:nsid w:val="0000001F"/>
    <w:multiLevelType w:val="singleLevel"/>
    <w:tmpl w:val="0000001F"/>
    <w:lvl w:ilvl="0">
      <w:start w:val="1"/>
      <w:numFmt w:val="chineseCounting"/>
      <w:suff w:val="nothing"/>
      <w:lvlText w:val="%1、"/>
      <w:lvlJc w:val="left"/>
    </w:lvl>
  </w:abstractNum>
  <w:abstractNum w:abstractNumId="9">
    <w:nsid w:val="11970A03"/>
    <w:multiLevelType w:val="multilevel"/>
    <w:tmpl w:val="11970A03"/>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FF9CFC5"/>
    <w:multiLevelType w:val="singleLevel"/>
    <w:tmpl w:val="1FF9CFC5"/>
    <w:lvl w:ilvl="0">
      <w:start w:val="1"/>
      <w:numFmt w:val="decimal"/>
      <w:suff w:val="nothing"/>
      <w:lvlText w:val="%1．"/>
      <w:lvlJc w:val="left"/>
      <w:pPr>
        <w:ind w:left="0" w:firstLine="400"/>
      </w:pPr>
      <w:rPr>
        <w:rFonts w:hint="default"/>
      </w:rPr>
    </w:lvl>
  </w:abstractNum>
  <w:abstractNum w:abstractNumId="11">
    <w:nsid w:val="745379BD"/>
    <w:multiLevelType w:val="singleLevel"/>
    <w:tmpl w:val="745379BD"/>
    <w:lvl w:ilvl="0">
      <w:start w:val="1"/>
      <w:numFmt w:val="decimal"/>
      <w:suff w:val="nothing"/>
      <w:lvlText w:val="%1．"/>
      <w:lvlJc w:val="left"/>
      <w:pPr>
        <w:ind w:left="0" w:firstLine="400"/>
      </w:pPr>
      <w:rPr>
        <w:rFonts w:hint="default"/>
      </w:rPr>
    </w:lvl>
  </w:abstractNum>
  <w:num w:numId="1">
    <w:abstractNumId w:val="5"/>
  </w:num>
  <w:num w:numId="2">
    <w:abstractNumId w:val="4"/>
  </w:num>
  <w:num w:numId="3">
    <w:abstractNumId w:val="3"/>
  </w:num>
  <w:num w:numId="4">
    <w:abstractNumId w:val="9"/>
  </w:num>
  <w:num w:numId="5">
    <w:abstractNumId w:val="8"/>
  </w:num>
  <w:num w:numId="6">
    <w:abstractNumId w:val="6"/>
  </w:num>
  <w:num w:numId="7">
    <w:abstractNumId w:val="7"/>
  </w:num>
  <w:num w:numId="8">
    <w:abstractNumId w:val="10"/>
  </w:num>
  <w:num w:numId="9">
    <w:abstractNumId w:val="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700C"/>
    <w:rsid w:val="00011F73"/>
    <w:rsid w:val="00040562"/>
    <w:rsid w:val="000459E6"/>
    <w:rsid w:val="000462EC"/>
    <w:rsid w:val="00071432"/>
    <w:rsid w:val="0007335A"/>
    <w:rsid w:val="00075C2D"/>
    <w:rsid w:val="00091F53"/>
    <w:rsid w:val="000A4069"/>
    <w:rsid w:val="000A6591"/>
    <w:rsid w:val="000B2C8B"/>
    <w:rsid w:val="000C19D7"/>
    <w:rsid w:val="000C4FB6"/>
    <w:rsid w:val="000D692D"/>
    <w:rsid w:val="000F70C7"/>
    <w:rsid w:val="001079BC"/>
    <w:rsid w:val="0011296F"/>
    <w:rsid w:val="001150A3"/>
    <w:rsid w:val="001416FE"/>
    <w:rsid w:val="0014461C"/>
    <w:rsid w:val="001520AD"/>
    <w:rsid w:val="0015472E"/>
    <w:rsid w:val="00155167"/>
    <w:rsid w:val="00155B78"/>
    <w:rsid w:val="0016069A"/>
    <w:rsid w:val="00163665"/>
    <w:rsid w:val="00172A27"/>
    <w:rsid w:val="0017640C"/>
    <w:rsid w:val="0018077E"/>
    <w:rsid w:val="001812D5"/>
    <w:rsid w:val="00181706"/>
    <w:rsid w:val="0019318E"/>
    <w:rsid w:val="001933E4"/>
    <w:rsid w:val="001A39EC"/>
    <w:rsid w:val="001C42B6"/>
    <w:rsid w:val="001D5EB6"/>
    <w:rsid w:val="001F01F5"/>
    <w:rsid w:val="001F58D3"/>
    <w:rsid w:val="001F733E"/>
    <w:rsid w:val="00202F89"/>
    <w:rsid w:val="00211B64"/>
    <w:rsid w:val="002139F6"/>
    <w:rsid w:val="00217BEB"/>
    <w:rsid w:val="002241CB"/>
    <w:rsid w:val="00227008"/>
    <w:rsid w:val="00233395"/>
    <w:rsid w:val="0025214A"/>
    <w:rsid w:val="002568BE"/>
    <w:rsid w:val="002606E8"/>
    <w:rsid w:val="0027001A"/>
    <w:rsid w:val="00271F74"/>
    <w:rsid w:val="00274E62"/>
    <w:rsid w:val="002846CF"/>
    <w:rsid w:val="00286CD3"/>
    <w:rsid w:val="00290DBF"/>
    <w:rsid w:val="002A32B0"/>
    <w:rsid w:val="002C08B0"/>
    <w:rsid w:val="002D0938"/>
    <w:rsid w:val="002E3C52"/>
    <w:rsid w:val="002E5BEF"/>
    <w:rsid w:val="002E77D0"/>
    <w:rsid w:val="002F1190"/>
    <w:rsid w:val="002F259E"/>
    <w:rsid w:val="002F267C"/>
    <w:rsid w:val="002F7517"/>
    <w:rsid w:val="003314F0"/>
    <w:rsid w:val="003334AC"/>
    <w:rsid w:val="00333F97"/>
    <w:rsid w:val="00335FE0"/>
    <w:rsid w:val="003576E0"/>
    <w:rsid w:val="00360DC8"/>
    <w:rsid w:val="00361C9A"/>
    <w:rsid w:val="00364DFD"/>
    <w:rsid w:val="00366E65"/>
    <w:rsid w:val="0037188D"/>
    <w:rsid w:val="003719D8"/>
    <w:rsid w:val="00376A08"/>
    <w:rsid w:val="0038381B"/>
    <w:rsid w:val="00386FE2"/>
    <w:rsid w:val="00390026"/>
    <w:rsid w:val="003932E3"/>
    <w:rsid w:val="00393887"/>
    <w:rsid w:val="003A00FF"/>
    <w:rsid w:val="003A2071"/>
    <w:rsid w:val="003A6969"/>
    <w:rsid w:val="003A78D4"/>
    <w:rsid w:val="003B2B65"/>
    <w:rsid w:val="003C37B9"/>
    <w:rsid w:val="003D0A3C"/>
    <w:rsid w:val="003D2499"/>
    <w:rsid w:val="003D3606"/>
    <w:rsid w:val="003D3EB1"/>
    <w:rsid w:val="003D620D"/>
    <w:rsid w:val="003E5ED1"/>
    <w:rsid w:val="003E64FB"/>
    <w:rsid w:val="003F72CA"/>
    <w:rsid w:val="00402BB4"/>
    <w:rsid w:val="00403B27"/>
    <w:rsid w:val="004077FA"/>
    <w:rsid w:val="00413BB5"/>
    <w:rsid w:val="004174DC"/>
    <w:rsid w:val="00422011"/>
    <w:rsid w:val="00456985"/>
    <w:rsid w:val="004601CB"/>
    <w:rsid w:val="00466255"/>
    <w:rsid w:val="00467893"/>
    <w:rsid w:val="004713AD"/>
    <w:rsid w:val="00484E61"/>
    <w:rsid w:val="00495B1F"/>
    <w:rsid w:val="004A0452"/>
    <w:rsid w:val="004A0CFE"/>
    <w:rsid w:val="004A4A75"/>
    <w:rsid w:val="004A6BD0"/>
    <w:rsid w:val="004B537A"/>
    <w:rsid w:val="004C0F1D"/>
    <w:rsid w:val="004C4FA4"/>
    <w:rsid w:val="004D020D"/>
    <w:rsid w:val="004D09D5"/>
    <w:rsid w:val="004E0CB9"/>
    <w:rsid w:val="004E7055"/>
    <w:rsid w:val="004F0689"/>
    <w:rsid w:val="004F2A93"/>
    <w:rsid w:val="005065F6"/>
    <w:rsid w:val="005169F9"/>
    <w:rsid w:val="00527FED"/>
    <w:rsid w:val="00542D6D"/>
    <w:rsid w:val="00543F2B"/>
    <w:rsid w:val="00546951"/>
    <w:rsid w:val="0056564B"/>
    <w:rsid w:val="0057694C"/>
    <w:rsid w:val="00581346"/>
    <w:rsid w:val="00595D04"/>
    <w:rsid w:val="005A1831"/>
    <w:rsid w:val="005A2D27"/>
    <w:rsid w:val="005A756E"/>
    <w:rsid w:val="005B2D34"/>
    <w:rsid w:val="005B3CD1"/>
    <w:rsid w:val="005B7122"/>
    <w:rsid w:val="005F00AB"/>
    <w:rsid w:val="005F6878"/>
    <w:rsid w:val="00616D54"/>
    <w:rsid w:val="00623580"/>
    <w:rsid w:val="006321F8"/>
    <w:rsid w:val="006408B2"/>
    <w:rsid w:val="00645536"/>
    <w:rsid w:val="0064637E"/>
    <w:rsid w:val="00653802"/>
    <w:rsid w:val="006638B9"/>
    <w:rsid w:val="00664603"/>
    <w:rsid w:val="00672497"/>
    <w:rsid w:val="00674688"/>
    <w:rsid w:val="00675076"/>
    <w:rsid w:val="00694003"/>
    <w:rsid w:val="0069513A"/>
    <w:rsid w:val="006A6B9B"/>
    <w:rsid w:val="006B113E"/>
    <w:rsid w:val="006C0B58"/>
    <w:rsid w:val="006C58E8"/>
    <w:rsid w:val="006D423A"/>
    <w:rsid w:val="006D6AB6"/>
    <w:rsid w:val="006E0436"/>
    <w:rsid w:val="006E3BA7"/>
    <w:rsid w:val="006E445E"/>
    <w:rsid w:val="006F1538"/>
    <w:rsid w:val="006F1D07"/>
    <w:rsid w:val="006F54AE"/>
    <w:rsid w:val="006F59B7"/>
    <w:rsid w:val="006F6E54"/>
    <w:rsid w:val="00712EAF"/>
    <w:rsid w:val="007130E0"/>
    <w:rsid w:val="00715A21"/>
    <w:rsid w:val="00717A38"/>
    <w:rsid w:val="00722A4E"/>
    <w:rsid w:val="00722E9B"/>
    <w:rsid w:val="007240E1"/>
    <w:rsid w:val="00730FB7"/>
    <w:rsid w:val="0073195A"/>
    <w:rsid w:val="0073277D"/>
    <w:rsid w:val="00734927"/>
    <w:rsid w:val="007409AC"/>
    <w:rsid w:val="00742C3E"/>
    <w:rsid w:val="0074578C"/>
    <w:rsid w:val="007629EE"/>
    <w:rsid w:val="00763EFC"/>
    <w:rsid w:val="0077644D"/>
    <w:rsid w:val="007810A6"/>
    <w:rsid w:val="007818AB"/>
    <w:rsid w:val="00781DEF"/>
    <w:rsid w:val="007831D2"/>
    <w:rsid w:val="007A6E4F"/>
    <w:rsid w:val="007B25D2"/>
    <w:rsid w:val="007B71FE"/>
    <w:rsid w:val="007C6ABE"/>
    <w:rsid w:val="007D7896"/>
    <w:rsid w:val="007E3701"/>
    <w:rsid w:val="007E5E04"/>
    <w:rsid w:val="00802925"/>
    <w:rsid w:val="0081030A"/>
    <w:rsid w:val="00834991"/>
    <w:rsid w:val="00835028"/>
    <w:rsid w:val="0083594E"/>
    <w:rsid w:val="00847FD0"/>
    <w:rsid w:val="0085361A"/>
    <w:rsid w:val="00857FC3"/>
    <w:rsid w:val="00865E87"/>
    <w:rsid w:val="00880CF2"/>
    <w:rsid w:val="008839FD"/>
    <w:rsid w:val="00883D69"/>
    <w:rsid w:val="00887D69"/>
    <w:rsid w:val="00893E83"/>
    <w:rsid w:val="008A3B3D"/>
    <w:rsid w:val="008A7144"/>
    <w:rsid w:val="008C7B4C"/>
    <w:rsid w:val="008D3A6D"/>
    <w:rsid w:val="008D410C"/>
    <w:rsid w:val="008E5930"/>
    <w:rsid w:val="008E5F81"/>
    <w:rsid w:val="008F0E02"/>
    <w:rsid w:val="008F1F5D"/>
    <w:rsid w:val="008F31C6"/>
    <w:rsid w:val="008F6BA0"/>
    <w:rsid w:val="009038FD"/>
    <w:rsid w:val="0090610F"/>
    <w:rsid w:val="00906CF2"/>
    <w:rsid w:val="0091355C"/>
    <w:rsid w:val="009136DD"/>
    <w:rsid w:val="00953B89"/>
    <w:rsid w:val="00962822"/>
    <w:rsid w:val="00967AC4"/>
    <w:rsid w:val="00970AF6"/>
    <w:rsid w:val="009732E7"/>
    <w:rsid w:val="0098049D"/>
    <w:rsid w:val="00987625"/>
    <w:rsid w:val="009A0C60"/>
    <w:rsid w:val="009A69C1"/>
    <w:rsid w:val="009A7DDA"/>
    <w:rsid w:val="009A7E8E"/>
    <w:rsid w:val="009B459B"/>
    <w:rsid w:val="009B45F3"/>
    <w:rsid w:val="009C05EB"/>
    <w:rsid w:val="009D5B82"/>
    <w:rsid w:val="009D7422"/>
    <w:rsid w:val="009D79C7"/>
    <w:rsid w:val="009F1DAC"/>
    <w:rsid w:val="009F405A"/>
    <w:rsid w:val="00A14231"/>
    <w:rsid w:val="00A159C0"/>
    <w:rsid w:val="00A20BF7"/>
    <w:rsid w:val="00A23125"/>
    <w:rsid w:val="00A32940"/>
    <w:rsid w:val="00A32B89"/>
    <w:rsid w:val="00A475D4"/>
    <w:rsid w:val="00A51F1A"/>
    <w:rsid w:val="00A52937"/>
    <w:rsid w:val="00A56CCD"/>
    <w:rsid w:val="00A737C3"/>
    <w:rsid w:val="00A74F06"/>
    <w:rsid w:val="00A76B4A"/>
    <w:rsid w:val="00A82223"/>
    <w:rsid w:val="00A90CE6"/>
    <w:rsid w:val="00AA0D4A"/>
    <w:rsid w:val="00AA3F34"/>
    <w:rsid w:val="00AB16D2"/>
    <w:rsid w:val="00AC0081"/>
    <w:rsid w:val="00AC422A"/>
    <w:rsid w:val="00AC528A"/>
    <w:rsid w:val="00AD1709"/>
    <w:rsid w:val="00AD53AD"/>
    <w:rsid w:val="00AD60E6"/>
    <w:rsid w:val="00AE55D1"/>
    <w:rsid w:val="00AF1655"/>
    <w:rsid w:val="00AF4037"/>
    <w:rsid w:val="00AF72C0"/>
    <w:rsid w:val="00B102DD"/>
    <w:rsid w:val="00B119D4"/>
    <w:rsid w:val="00B20E9B"/>
    <w:rsid w:val="00B22367"/>
    <w:rsid w:val="00B22FE7"/>
    <w:rsid w:val="00B259EE"/>
    <w:rsid w:val="00B32395"/>
    <w:rsid w:val="00B3447B"/>
    <w:rsid w:val="00B57020"/>
    <w:rsid w:val="00B6045E"/>
    <w:rsid w:val="00B6567C"/>
    <w:rsid w:val="00B70AE8"/>
    <w:rsid w:val="00B76F22"/>
    <w:rsid w:val="00B77026"/>
    <w:rsid w:val="00B77A15"/>
    <w:rsid w:val="00B829B7"/>
    <w:rsid w:val="00B86EF9"/>
    <w:rsid w:val="00B97EEF"/>
    <w:rsid w:val="00BA354B"/>
    <w:rsid w:val="00BC3529"/>
    <w:rsid w:val="00BC79B5"/>
    <w:rsid w:val="00BD50F5"/>
    <w:rsid w:val="00BE46E9"/>
    <w:rsid w:val="00BE4F8A"/>
    <w:rsid w:val="00BE51D2"/>
    <w:rsid w:val="00C149B2"/>
    <w:rsid w:val="00C14CF6"/>
    <w:rsid w:val="00C249E6"/>
    <w:rsid w:val="00C3374E"/>
    <w:rsid w:val="00C34E7A"/>
    <w:rsid w:val="00C37BF4"/>
    <w:rsid w:val="00C42C0A"/>
    <w:rsid w:val="00C46642"/>
    <w:rsid w:val="00C732A6"/>
    <w:rsid w:val="00C73AC2"/>
    <w:rsid w:val="00C77DCD"/>
    <w:rsid w:val="00C8145B"/>
    <w:rsid w:val="00C836EA"/>
    <w:rsid w:val="00C86280"/>
    <w:rsid w:val="00C8646E"/>
    <w:rsid w:val="00C93F3F"/>
    <w:rsid w:val="00CA0D8A"/>
    <w:rsid w:val="00CA4444"/>
    <w:rsid w:val="00CC2494"/>
    <w:rsid w:val="00CD6E47"/>
    <w:rsid w:val="00CE4E32"/>
    <w:rsid w:val="00CE6F08"/>
    <w:rsid w:val="00CF3687"/>
    <w:rsid w:val="00CF6968"/>
    <w:rsid w:val="00D02131"/>
    <w:rsid w:val="00D1014C"/>
    <w:rsid w:val="00D10467"/>
    <w:rsid w:val="00D26991"/>
    <w:rsid w:val="00D378F7"/>
    <w:rsid w:val="00D41292"/>
    <w:rsid w:val="00D4145C"/>
    <w:rsid w:val="00D45C8C"/>
    <w:rsid w:val="00D531D6"/>
    <w:rsid w:val="00D55FA0"/>
    <w:rsid w:val="00D5637D"/>
    <w:rsid w:val="00D6441F"/>
    <w:rsid w:val="00D647B0"/>
    <w:rsid w:val="00D70AB5"/>
    <w:rsid w:val="00D83FF3"/>
    <w:rsid w:val="00D857E0"/>
    <w:rsid w:val="00D87D85"/>
    <w:rsid w:val="00D90809"/>
    <w:rsid w:val="00D90CCB"/>
    <w:rsid w:val="00DA391E"/>
    <w:rsid w:val="00DA5591"/>
    <w:rsid w:val="00DB4FD5"/>
    <w:rsid w:val="00DB62AB"/>
    <w:rsid w:val="00DB6801"/>
    <w:rsid w:val="00DC0391"/>
    <w:rsid w:val="00DD36BE"/>
    <w:rsid w:val="00DD39C5"/>
    <w:rsid w:val="00DD5E95"/>
    <w:rsid w:val="00DD6943"/>
    <w:rsid w:val="00DE5381"/>
    <w:rsid w:val="00DF2D9A"/>
    <w:rsid w:val="00E07E57"/>
    <w:rsid w:val="00E32B22"/>
    <w:rsid w:val="00E41519"/>
    <w:rsid w:val="00E50D2D"/>
    <w:rsid w:val="00E54D17"/>
    <w:rsid w:val="00E55D5F"/>
    <w:rsid w:val="00E622CC"/>
    <w:rsid w:val="00E647A6"/>
    <w:rsid w:val="00E74782"/>
    <w:rsid w:val="00E804AA"/>
    <w:rsid w:val="00E84CE5"/>
    <w:rsid w:val="00E86D1D"/>
    <w:rsid w:val="00E96B01"/>
    <w:rsid w:val="00EA0DBC"/>
    <w:rsid w:val="00EB4779"/>
    <w:rsid w:val="00EB4EB8"/>
    <w:rsid w:val="00EB66B0"/>
    <w:rsid w:val="00EC6360"/>
    <w:rsid w:val="00EC78D1"/>
    <w:rsid w:val="00EE6303"/>
    <w:rsid w:val="00EF2545"/>
    <w:rsid w:val="00EF4BAC"/>
    <w:rsid w:val="00F13916"/>
    <w:rsid w:val="00F14DAB"/>
    <w:rsid w:val="00F17143"/>
    <w:rsid w:val="00F17C78"/>
    <w:rsid w:val="00F25196"/>
    <w:rsid w:val="00F259A0"/>
    <w:rsid w:val="00F27ECD"/>
    <w:rsid w:val="00F32E8F"/>
    <w:rsid w:val="00F33DA9"/>
    <w:rsid w:val="00F35ADF"/>
    <w:rsid w:val="00F42BEC"/>
    <w:rsid w:val="00F473D9"/>
    <w:rsid w:val="00F56BED"/>
    <w:rsid w:val="00F60933"/>
    <w:rsid w:val="00F66254"/>
    <w:rsid w:val="00F969D5"/>
    <w:rsid w:val="00FA2169"/>
    <w:rsid w:val="00FA6772"/>
    <w:rsid w:val="00FB221D"/>
    <w:rsid w:val="00FB4106"/>
    <w:rsid w:val="00FD0544"/>
    <w:rsid w:val="00FD769D"/>
    <w:rsid w:val="00FE04CA"/>
    <w:rsid w:val="00FE5D13"/>
    <w:rsid w:val="00FF4806"/>
    <w:rsid w:val="00FF4C1D"/>
    <w:rsid w:val="00FF5E0D"/>
    <w:rsid w:val="00FF6095"/>
    <w:rsid w:val="01976504"/>
    <w:rsid w:val="021D3126"/>
    <w:rsid w:val="0383037A"/>
    <w:rsid w:val="03DB3FC2"/>
    <w:rsid w:val="04851B72"/>
    <w:rsid w:val="06FE3EE5"/>
    <w:rsid w:val="071C214D"/>
    <w:rsid w:val="080D33B8"/>
    <w:rsid w:val="088E4594"/>
    <w:rsid w:val="08C75CC3"/>
    <w:rsid w:val="08EE6BCE"/>
    <w:rsid w:val="09174511"/>
    <w:rsid w:val="0A66433D"/>
    <w:rsid w:val="0B016889"/>
    <w:rsid w:val="0C7752B7"/>
    <w:rsid w:val="0CAD2E0F"/>
    <w:rsid w:val="0CD0779A"/>
    <w:rsid w:val="0D521F9A"/>
    <w:rsid w:val="0D897450"/>
    <w:rsid w:val="0DC4295F"/>
    <w:rsid w:val="0E2B681B"/>
    <w:rsid w:val="0FCC0FF8"/>
    <w:rsid w:val="117400AF"/>
    <w:rsid w:val="12326DEA"/>
    <w:rsid w:val="13603E4D"/>
    <w:rsid w:val="13DB1B23"/>
    <w:rsid w:val="14567690"/>
    <w:rsid w:val="155938C4"/>
    <w:rsid w:val="157C1F7F"/>
    <w:rsid w:val="15B029A2"/>
    <w:rsid w:val="15D229CD"/>
    <w:rsid w:val="15F673AD"/>
    <w:rsid w:val="171B4062"/>
    <w:rsid w:val="18F6604F"/>
    <w:rsid w:val="194B0F90"/>
    <w:rsid w:val="1DA43708"/>
    <w:rsid w:val="1ED00CC8"/>
    <w:rsid w:val="1F421BDF"/>
    <w:rsid w:val="1F895B7E"/>
    <w:rsid w:val="202548B7"/>
    <w:rsid w:val="206D544D"/>
    <w:rsid w:val="21464CE8"/>
    <w:rsid w:val="2187050F"/>
    <w:rsid w:val="223336C6"/>
    <w:rsid w:val="22430473"/>
    <w:rsid w:val="228A46C6"/>
    <w:rsid w:val="23D022ED"/>
    <w:rsid w:val="249D1B9D"/>
    <w:rsid w:val="27937070"/>
    <w:rsid w:val="27E45FE3"/>
    <w:rsid w:val="288741F9"/>
    <w:rsid w:val="292E14E6"/>
    <w:rsid w:val="29355860"/>
    <w:rsid w:val="2C720A57"/>
    <w:rsid w:val="2F00137A"/>
    <w:rsid w:val="30896DBA"/>
    <w:rsid w:val="327F248F"/>
    <w:rsid w:val="330E73B5"/>
    <w:rsid w:val="33330D85"/>
    <w:rsid w:val="33F25ED9"/>
    <w:rsid w:val="3433591A"/>
    <w:rsid w:val="34C13013"/>
    <w:rsid w:val="367C2BFF"/>
    <w:rsid w:val="367D6DF5"/>
    <w:rsid w:val="37A61E47"/>
    <w:rsid w:val="37B63AE9"/>
    <w:rsid w:val="38091EFE"/>
    <w:rsid w:val="38414C27"/>
    <w:rsid w:val="38E512B6"/>
    <w:rsid w:val="397C5BC8"/>
    <w:rsid w:val="3A08733A"/>
    <w:rsid w:val="3A5E11EC"/>
    <w:rsid w:val="3AD67E52"/>
    <w:rsid w:val="3B082A7C"/>
    <w:rsid w:val="3B185D6E"/>
    <w:rsid w:val="3D173766"/>
    <w:rsid w:val="3DFC2566"/>
    <w:rsid w:val="40390941"/>
    <w:rsid w:val="407C4EFA"/>
    <w:rsid w:val="409B52B6"/>
    <w:rsid w:val="40D93616"/>
    <w:rsid w:val="41CF7149"/>
    <w:rsid w:val="42CF65A9"/>
    <w:rsid w:val="44D3029C"/>
    <w:rsid w:val="45214D0D"/>
    <w:rsid w:val="45BE3EE8"/>
    <w:rsid w:val="47240334"/>
    <w:rsid w:val="47990123"/>
    <w:rsid w:val="4A903248"/>
    <w:rsid w:val="4BA74CBF"/>
    <w:rsid w:val="4D286454"/>
    <w:rsid w:val="4F760FC5"/>
    <w:rsid w:val="502A257C"/>
    <w:rsid w:val="508F3C37"/>
    <w:rsid w:val="51ED7C33"/>
    <w:rsid w:val="52B20439"/>
    <w:rsid w:val="5382043F"/>
    <w:rsid w:val="54C00EE2"/>
    <w:rsid w:val="569234D3"/>
    <w:rsid w:val="56EA2EF0"/>
    <w:rsid w:val="581F307C"/>
    <w:rsid w:val="587D473C"/>
    <w:rsid w:val="5BC5418A"/>
    <w:rsid w:val="5D706914"/>
    <w:rsid w:val="5E503AC1"/>
    <w:rsid w:val="5EDA43B5"/>
    <w:rsid w:val="5F070F70"/>
    <w:rsid w:val="5FCB09B2"/>
    <w:rsid w:val="601815DB"/>
    <w:rsid w:val="607A12F1"/>
    <w:rsid w:val="607C638E"/>
    <w:rsid w:val="6290575A"/>
    <w:rsid w:val="62BB1B5B"/>
    <w:rsid w:val="67152017"/>
    <w:rsid w:val="685D29FF"/>
    <w:rsid w:val="68EB61B0"/>
    <w:rsid w:val="69A12D8E"/>
    <w:rsid w:val="69C84706"/>
    <w:rsid w:val="69D06956"/>
    <w:rsid w:val="6ACD335C"/>
    <w:rsid w:val="6B156BAF"/>
    <w:rsid w:val="6B741FA2"/>
    <w:rsid w:val="6C815B8D"/>
    <w:rsid w:val="6E130584"/>
    <w:rsid w:val="6E9B2B83"/>
    <w:rsid w:val="6EBC1174"/>
    <w:rsid w:val="6F282048"/>
    <w:rsid w:val="6F7365B9"/>
    <w:rsid w:val="70740E9B"/>
    <w:rsid w:val="707D5DC0"/>
    <w:rsid w:val="70BD5A34"/>
    <w:rsid w:val="714F43DF"/>
    <w:rsid w:val="72055BB4"/>
    <w:rsid w:val="73847781"/>
    <w:rsid w:val="73A9626D"/>
    <w:rsid w:val="73F36910"/>
    <w:rsid w:val="74A3267D"/>
    <w:rsid w:val="74DD7462"/>
    <w:rsid w:val="75033F68"/>
    <w:rsid w:val="75DF3164"/>
    <w:rsid w:val="75E52B7B"/>
    <w:rsid w:val="76E92F72"/>
    <w:rsid w:val="77CC3E1D"/>
    <w:rsid w:val="799F2917"/>
    <w:rsid w:val="79C224F5"/>
    <w:rsid w:val="7AA9664C"/>
    <w:rsid w:val="7BB255A7"/>
    <w:rsid w:val="7C6A1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uiPriority="99"/>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unhideWhenUsed="1"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rPr>
  </w:style>
  <w:style w:type="paragraph" w:styleId="1">
    <w:name w:val="heading 1"/>
    <w:basedOn w:val="a"/>
    <w:next w:val="a"/>
    <w:link w:val="1Char"/>
    <w:qFormat/>
    <w:pPr>
      <w:keepNext/>
      <w:keepLines/>
      <w:numPr>
        <w:numId w:val="1"/>
      </w:numPr>
      <w:tabs>
        <w:tab w:val="left" w:pos="5220"/>
      </w:tabs>
      <w:adjustRightInd w:val="0"/>
      <w:spacing w:before="340" w:after="330" w:line="578" w:lineRule="atLeast"/>
      <w:ind w:left="4530" w:hanging="1110"/>
      <w:jc w:val="center"/>
      <w:textAlignment w:val="baseline"/>
      <w:outlineLvl w:val="0"/>
    </w:pPr>
    <w:rPr>
      <w:b/>
      <w:spacing w:val="-2"/>
      <w:kern w:val="0"/>
      <w:sz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numPr>
        <w:ilvl w:val="2"/>
        <w:numId w:val="2"/>
      </w:numPr>
      <w:spacing w:before="120" w:after="120"/>
      <w:outlineLvl w:val="2"/>
    </w:pPr>
    <w:rPr>
      <w:rFonts w:ascii="Arial" w:hAnsi="Arial"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Chars="200" w:firstLine="480"/>
    </w:pPr>
    <w:rPr>
      <w:lang w:val="zh-CN"/>
    </w:rPr>
  </w:style>
  <w:style w:type="paragraph" w:styleId="a4">
    <w:name w:val="Normal Indent"/>
    <w:basedOn w:val="a"/>
    <w:link w:val="Char1"/>
    <w:qFormat/>
    <w:pPr>
      <w:ind w:firstLine="420"/>
    </w:pPr>
  </w:style>
  <w:style w:type="paragraph" w:styleId="a5">
    <w:name w:val="Document Map"/>
    <w:basedOn w:val="a"/>
    <w:link w:val="Char"/>
    <w:rPr>
      <w:rFonts w:ascii="宋体"/>
      <w:sz w:val="18"/>
      <w:szCs w:val="18"/>
    </w:rPr>
  </w:style>
  <w:style w:type="paragraph" w:styleId="a6">
    <w:name w:val="annotation text"/>
    <w:basedOn w:val="a"/>
    <w:link w:val="Char0"/>
    <w:uiPriority w:val="99"/>
    <w:qFormat/>
    <w:pPr>
      <w:jc w:val="left"/>
    </w:pPr>
  </w:style>
  <w:style w:type="paragraph" w:styleId="30">
    <w:name w:val="Body Text 3"/>
    <w:basedOn w:val="a"/>
    <w:link w:val="3Char"/>
    <w:pPr>
      <w:spacing w:after="120"/>
    </w:pPr>
    <w:rPr>
      <w:sz w:val="16"/>
      <w:szCs w:val="16"/>
    </w:rPr>
  </w:style>
  <w:style w:type="paragraph" w:styleId="a7">
    <w:name w:val="Body Text Indent"/>
    <w:basedOn w:val="a"/>
    <w:link w:val="Char2"/>
    <w:pPr>
      <w:spacing w:line="480" w:lineRule="auto"/>
      <w:ind w:firstLine="600"/>
    </w:pPr>
    <w:rPr>
      <w:sz w:val="28"/>
    </w:rPr>
  </w:style>
  <w:style w:type="paragraph" w:styleId="20">
    <w:name w:val="List 2"/>
    <w:basedOn w:val="a"/>
    <w:pPr>
      <w:ind w:leftChars="200" w:left="100" w:hangingChars="200" w:hanging="200"/>
    </w:pPr>
    <w:rPr>
      <w:sz w:val="28"/>
      <w:szCs w:val="24"/>
    </w:rPr>
  </w:style>
  <w:style w:type="paragraph" w:styleId="a8">
    <w:name w:val="Plain Text"/>
    <w:basedOn w:val="a"/>
    <w:qFormat/>
    <w:pPr>
      <w:widowControl/>
      <w:overflowPunct w:val="0"/>
      <w:autoSpaceDE w:val="0"/>
      <w:autoSpaceDN w:val="0"/>
      <w:adjustRightInd w:val="0"/>
      <w:jc w:val="left"/>
      <w:textAlignment w:val="baseline"/>
    </w:pPr>
    <w:rPr>
      <w:rFonts w:ascii="宋体" w:hAnsi="Courier New"/>
      <w:kern w:val="0"/>
    </w:rPr>
  </w:style>
  <w:style w:type="paragraph" w:styleId="a9">
    <w:name w:val="Date"/>
    <w:basedOn w:val="a"/>
    <w:next w:val="a"/>
    <w:qFormat/>
    <w:pPr>
      <w:ind w:left="100"/>
    </w:pPr>
    <w:rPr>
      <w:sz w:val="28"/>
    </w:rPr>
  </w:style>
  <w:style w:type="paragraph" w:styleId="21">
    <w:name w:val="Body Text Indent 2"/>
    <w:basedOn w:val="a"/>
    <w:pPr>
      <w:spacing w:after="120" w:line="480" w:lineRule="auto"/>
      <w:ind w:leftChars="200" w:left="420"/>
    </w:pPr>
  </w:style>
  <w:style w:type="paragraph" w:styleId="aa">
    <w:name w:val="Balloon Text"/>
    <w:basedOn w:val="a"/>
    <w:link w:val="Char10"/>
    <w:qFormat/>
    <w:rPr>
      <w:sz w:val="18"/>
      <w:szCs w:val="18"/>
    </w:rPr>
  </w:style>
  <w:style w:type="paragraph" w:styleId="ab">
    <w:name w:val="footer"/>
    <w:basedOn w:val="a"/>
    <w:link w:val="Char11"/>
    <w:uiPriority w:val="99"/>
    <w:qFormat/>
    <w:pPr>
      <w:tabs>
        <w:tab w:val="center" w:pos="4153"/>
        <w:tab w:val="right" w:pos="8306"/>
      </w:tabs>
      <w:snapToGrid w:val="0"/>
      <w:jc w:val="left"/>
    </w:pPr>
    <w:rPr>
      <w:sz w:val="18"/>
      <w:szCs w:val="18"/>
    </w:rPr>
  </w:style>
  <w:style w:type="paragraph" w:styleId="ac">
    <w:name w:val="header"/>
    <w:basedOn w:val="a"/>
    <w:link w:val="Char3"/>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846"/>
      </w:tabs>
      <w:spacing w:line="480" w:lineRule="auto"/>
    </w:pPr>
  </w:style>
  <w:style w:type="paragraph" w:styleId="22">
    <w:name w:val="Body Text 2"/>
    <w:basedOn w:val="a"/>
    <w:pPr>
      <w:spacing w:after="120" w:line="480" w:lineRule="auto"/>
    </w:pPr>
  </w:style>
  <w:style w:type="paragraph" w:styleId="ad">
    <w:name w:val="Normal (Web)"/>
    <w:basedOn w:val="a"/>
    <w:uiPriority w:val="99"/>
    <w:qFormat/>
    <w:pPr>
      <w:widowControl/>
      <w:spacing w:before="100" w:beforeAutospacing="1" w:after="100" w:afterAutospacing="1"/>
      <w:jc w:val="left"/>
    </w:pPr>
    <w:rPr>
      <w:rFonts w:ascii="宋体" w:hAnsi="宋体"/>
      <w:kern w:val="0"/>
      <w:sz w:val="24"/>
    </w:rPr>
  </w:style>
  <w:style w:type="paragraph" w:styleId="ae">
    <w:name w:val="annotation subject"/>
    <w:basedOn w:val="a6"/>
    <w:next w:val="a6"/>
    <w:link w:val="Char4"/>
    <w:rPr>
      <w:b/>
      <w:bCs/>
    </w:rPr>
  </w:style>
  <w:style w:type="table" w:styleId="af">
    <w:name w:val="Table Grid"/>
    <w:basedOn w:val="a2"/>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1"/>
    <w:qFormat/>
  </w:style>
  <w:style w:type="character" w:styleId="af2">
    <w:name w:val="FollowedHyperlink"/>
    <w:qFormat/>
    <w:rPr>
      <w:color w:val="3177FD"/>
      <w:u w:val="none"/>
    </w:rPr>
  </w:style>
  <w:style w:type="character" w:styleId="af3">
    <w:name w:val="Emphasis"/>
    <w:qFormat/>
    <w:rPr>
      <w:color w:val="CC0000"/>
    </w:rPr>
  </w:style>
  <w:style w:type="character" w:styleId="HTML">
    <w:name w:val="HTML Definition"/>
    <w:qFormat/>
    <w:rPr>
      <w:i/>
    </w:rPr>
  </w:style>
  <w:style w:type="character" w:styleId="af4">
    <w:name w:val="Hyperlink"/>
    <w:uiPriority w:val="99"/>
    <w:rPr>
      <w:color w:val="3177FD"/>
      <w:u w:val="none"/>
    </w:rPr>
  </w:style>
  <w:style w:type="character" w:styleId="HTML0">
    <w:name w:val="HTML Code"/>
    <w:qFormat/>
    <w:rPr>
      <w:rFonts w:ascii="宋体" w:eastAsia="宋体" w:hAnsi="宋体" w:cs="宋体"/>
      <w:sz w:val="24"/>
      <w:szCs w:val="24"/>
    </w:rPr>
  </w:style>
  <w:style w:type="character" w:styleId="af5">
    <w:name w:val="annotation reference"/>
    <w:rPr>
      <w:sz w:val="21"/>
      <w:szCs w:val="21"/>
    </w:rPr>
  </w:style>
  <w:style w:type="character" w:styleId="HTML1">
    <w:name w:val="HTML Keyboard"/>
    <w:rPr>
      <w:rFonts w:ascii="Consolas" w:eastAsia="Consolas" w:hAnsi="Consolas" w:cs="Consolas" w:hint="default"/>
      <w:sz w:val="21"/>
      <w:szCs w:val="21"/>
    </w:rPr>
  </w:style>
  <w:style w:type="character" w:styleId="HTML2">
    <w:name w:val="HTML Sample"/>
    <w:rPr>
      <w:rFonts w:ascii="Consolas" w:eastAsia="Consolas" w:hAnsi="Consolas" w:cs="Consolas" w:hint="default"/>
      <w:sz w:val="21"/>
      <w:szCs w:val="21"/>
    </w:rPr>
  </w:style>
  <w:style w:type="character" w:customStyle="1" w:styleId="last-child9">
    <w:name w:val="last-child9"/>
    <w:basedOn w:val="a1"/>
  </w:style>
  <w:style w:type="character" w:customStyle="1" w:styleId="Char5">
    <w:name w:val="正文缩进 Char"/>
    <w:qFormat/>
    <w:rPr>
      <w:rFonts w:eastAsia="宋体"/>
      <w:kern w:val="2"/>
      <w:sz w:val="21"/>
      <w:lang w:val="en-US" w:eastAsia="zh-CN" w:bidi="ar-SA"/>
    </w:rPr>
  </w:style>
  <w:style w:type="character" w:customStyle="1" w:styleId="style23">
    <w:name w:val="style23"/>
    <w:basedOn w:val="a1"/>
  </w:style>
  <w:style w:type="character" w:customStyle="1" w:styleId="3Char">
    <w:name w:val="正文文本 3 Char"/>
    <w:link w:val="30"/>
    <w:rPr>
      <w:rFonts w:ascii="Calibri" w:hAnsi="Calibri"/>
      <w:kern w:val="2"/>
      <w:sz w:val="16"/>
      <w:szCs w:val="16"/>
    </w:rPr>
  </w:style>
  <w:style w:type="character" w:customStyle="1" w:styleId="current1">
    <w:name w:val="current1"/>
    <w:rPr>
      <w:color w:val="00C1DE"/>
    </w:rPr>
  </w:style>
  <w:style w:type="character" w:customStyle="1" w:styleId="font01">
    <w:name w:val="font01"/>
    <w:rPr>
      <w:rFonts w:ascii="宋体" w:eastAsia="宋体" w:hAnsi="宋体" w:cs="宋体" w:hint="eastAsia"/>
      <w:b/>
      <w:color w:val="000000"/>
      <w:sz w:val="21"/>
      <w:szCs w:val="21"/>
      <w:u w:val="none"/>
    </w:rPr>
  </w:style>
  <w:style w:type="character" w:customStyle="1" w:styleId="1CharChar">
    <w:name w:val="标题 1 Char Char"/>
    <w:rPr>
      <w:rFonts w:eastAsia="宋体"/>
      <w:b/>
      <w:spacing w:val="-2"/>
      <w:sz w:val="24"/>
      <w:lang w:val="en-US" w:eastAsia="zh-CN" w:bidi="ar-SA"/>
    </w:rPr>
  </w:style>
  <w:style w:type="character" w:customStyle="1" w:styleId="all-fit-info">
    <w:name w:val="all-fit-info"/>
    <w:rPr>
      <w:color w:val="939393"/>
    </w:rPr>
  </w:style>
  <w:style w:type="character" w:customStyle="1" w:styleId="1Char">
    <w:name w:val="标题 1 Char"/>
    <w:link w:val="1"/>
    <w:rPr>
      <w:rFonts w:eastAsia="宋体"/>
      <w:b/>
      <w:spacing w:val="-2"/>
      <w:sz w:val="24"/>
      <w:lang w:val="en-US" w:eastAsia="zh-CN" w:bidi="ar-SA"/>
    </w:rPr>
  </w:style>
  <w:style w:type="character" w:customStyle="1" w:styleId="current">
    <w:name w:val="current"/>
    <w:rPr>
      <w:color w:val="00C1DE"/>
    </w:rPr>
  </w:style>
  <w:style w:type="character" w:customStyle="1" w:styleId="all-fit-info2">
    <w:name w:val="all-fit-info2"/>
    <w:rPr>
      <w:color w:val="939393"/>
    </w:rPr>
  </w:style>
  <w:style w:type="character" w:customStyle="1" w:styleId="Char10">
    <w:name w:val="批注框文本 Char1"/>
    <w:link w:val="aa"/>
    <w:rPr>
      <w:kern w:val="2"/>
      <w:sz w:val="18"/>
      <w:szCs w:val="18"/>
    </w:rPr>
  </w:style>
  <w:style w:type="character" w:customStyle="1" w:styleId="first-child9">
    <w:name w:val="first-child9"/>
    <w:basedOn w:val="a1"/>
  </w:style>
  <w:style w:type="character" w:customStyle="1" w:styleId="ant-tree-checkbox2">
    <w:name w:val="ant-tree-checkbox2"/>
    <w:basedOn w:val="a1"/>
  </w:style>
  <w:style w:type="character" w:customStyle="1" w:styleId="temp2">
    <w:name w:val="temp2"/>
    <w:basedOn w:val="a1"/>
  </w:style>
  <w:style w:type="character" w:customStyle="1" w:styleId="change-camera-place">
    <w:name w:val="change-camera-place"/>
    <w:rPr>
      <w:color w:val="3177FD"/>
    </w:rPr>
  </w:style>
  <w:style w:type="character" w:customStyle="1" w:styleId="hover9">
    <w:name w:val="hover9"/>
    <w:rPr>
      <w:color w:val="3177FD"/>
    </w:rPr>
  </w:style>
  <w:style w:type="character" w:customStyle="1" w:styleId="layui-laypage-curr">
    <w:name w:val="layui-laypage-curr"/>
    <w:basedOn w:val="a1"/>
  </w:style>
  <w:style w:type="character" w:customStyle="1" w:styleId="apple-converted-space">
    <w:name w:val="apple-converted-space"/>
    <w:basedOn w:val="a1"/>
  </w:style>
  <w:style w:type="character" w:customStyle="1" w:styleId="Char2">
    <w:name w:val="正文文本缩进 Char"/>
    <w:link w:val="a7"/>
    <w:rPr>
      <w:kern w:val="2"/>
      <w:sz w:val="28"/>
    </w:rPr>
  </w:style>
  <w:style w:type="character" w:customStyle="1" w:styleId="info-label">
    <w:name w:val="info-label"/>
    <w:rPr>
      <w:b/>
    </w:rPr>
  </w:style>
  <w:style w:type="character" w:customStyle="1" w:styleId="ant-select-tree-switcher">
    <w:name w:val="ant-select-tree-switcher"/>
    <w:basedOn w:val="a1"/>
  </w:style>
  <w:style w:type="character" w:customStyle="1" w:styleId="temp">
    <w:name w:val="temp"/>
    <w:basedOn w:val="a1"/>
  </w:style>
  <w:style w:type="character" w:customStyle="1" w:styleId="content">
    <w:name w:val="content"/>
    <w:basedOn w:val="a1"/>
  </w:style>
  <w:style w:type="character" w:customStyle="1" w:styleId="info-content">
    <w:name w:val="info-content"/>
    <w:rPr>
      <w:color w:val="808080"/>
    </w:rPr>
  </w:style>
  <w:style w:type="character" w:customStyle="1" w:styleId="font71">
    <w:name w:val="font71"/>
    <w:rPr>
      <w:rFonts w:ascii="宋体" w:eastAsia="宋体" w:hAnsi="宋体" w:cs="宋体" w:hint="eastAsia"/>
      <w:color w:val="000000"/>
      <w:sz w:val="20"/>
      <w:szCs w:val="20"/>
      <w:u w:val="none"/>
    </w:rPr>
  </w:style>
  <w:style w:type="character" w:customStyle="1" w:styleId="font21">
    <w:name w:val="font21"/>
    <w:rPr>
      <w:rFonts w:ascii="Arial" w:hAnsi="Arial" w:cs="Arial" w:hint="default"/>
      <w:color w:val="000000"/>
      <w:sz w:val="20"/>
      <w:szCs w:val="20"/>
      <w:u w:val="none"/>
    </w:rPr>
  </w:style>
  <w:style w:type="character" w:customStyle="1" w:styleId="font81">
    <w:name w:val="font81"/>
    <w:rPr>
      <w:rFonts w:ascii="Arial" w:hAnsi="Arial" w:cs="Arial" w:hint="default"/>
      <w:color w:val="000000"/>
      <w:sz w:val="20"/>
      <w:szCs w:val="20"/>
      <w:u w:val="none"/>
    </w:rPr>
  </w:style>
  <w:style w:type="character" w:customStyle="1" w:styleId="Char4">
    <w:name w:val="批注主题 Char"/>
    <w:link w:val="ae"/>
    <w:rPr>
      <w:b/>
      <w:bCs/>
      <w:kern w:val="2"/>
      <w:sz w:val="21"/>
    </w:rPr>
  </w:style>
  <w:style w:type="character" w:customStyle="1" w:styleId="last-child6">
    <w:name w:val="last-child6"/>
    <w:basedOn w:val="a1"/>
  </w:style>
  <w:style w:type="character" w:customStyle="1" w:styleId="2Char">
    <w:name w:val="标题 2 Char"/>
    <w:link w:val="2"/>
    <w:rPr>
      <w:rFonts w:ascii="Arial" w:eastAsia="黑体" w:hAnsi="Arial"/>
      <w:b/>
      <w:bCs/>
      <w:kern w:val="2"/>
      <w:sz w:val="32"/>
      <w:szCs w:val="32"/>
    </w:rPr>
  </w:style>
  <w:style w:type="character" w:customStyle="1" w:styleId="style18">
    <w:name w:val="style18"/>
  </w:style>
  <w:style w:type="character" w:customStyle="1" w:styleId="last-child7">
    <w:name w:val="last-child7"/>
    <w:basedOn w:val="a1"/>
  </w:style>
  <w:style w:type="character" w:customStyle="1" w:styleId="tag-type">
    <w:name w:val="tag-type"/>
    <w:rPr>
      <w:color w:val="FFFFFF"/>
      <w:sz w:val="18"/>
      <w:szCs w:val="18"/>
      <w:shd w:val="clear" w:color="auto" w:fill="317FFD"/>
    </w:rPr>
  </w:style>
  <w:style w:type="character" w:customStyle="1" w:styleId="Char6">
    <w:name w:val="页脚 Char"/>
    <w:qFormat/>
    <w:rPr>
      <w:rFonts w:eastAsia="宋体"/>
      <w:kern w:val="2"/>
      <w:sz w:val="18"/>
      <w:szCs w:val="18"/>
      <w:lang w:val="en-US" w:eastAsia="zh-CN" w:bidi="ar-SA"/>
    </w:rPr>
  </w:style>
  <w:style w:type="character" w:customStyle="1" w:styleId="Char0">
    <w:name w:val="批注文字 Char"/>
    <w:link w:val="a6"/>
    <w:qFormat/>
    <w:rPr>
      <w:kern w:val="2"/>
      <w:sz w:val="21"/>
    </w:rPr>
  </w:style>
  <w:style w:type="character" w:customStyle="1" w:styleId="font31">
    <w:name w:val="font31"/>
    <w:qFormat/>
    <w:rPr>
      <w:rFonts w:ascii="宋体" w:eastAsia="宋体" w:hAnsi="宋体" w:cs="宋体" w:hint="eastAsia"/>
      <w:b/>
      <w:color w:val="000000"/>
      <w:sz w:val="21"/>
      <w:szCs w:val="21"/>
      <w:u w:val="none"/>
    </w:rPr>
  </w:style>
  <w:style w:type="character" w:customStyle="1" w:styleId="label">
    <w:name w:val="label"/>
    <w:basedOn w:val="a1"/>
    <w:qFormat/>
  </w:style>
  <w:style w:type="character" w:customStyle="1" w:styleId="Char7">
    <w:name w:val="批注框文本 Char"/>
    <w:qFormat/>
    <w:rPr>
      <w:kern w:val="2"/>
      <w:sz w:val="18"/>
      <w:szCs w:val="18"/>
    </w:rPr>
  </w:style>
  <w:style w:type="character" w:customStyle="1" w:styleId="ant-select-tree-checkbox2">
    <w:name w:val="ant-select-tree-checkbox2"/>
    <w:basedOn w:val="a1"/>
    <w:qFormat/>
  </w:style>
  <w:style w:type="character" w:customStyle="1" w:styleId="tag-type1">
    <w:name w:val="tag-type1"/>
    <w:qFormat/>
    <w:rPr>
      <w:color w:val="FFFFFF"/>
      <w:sz w:val="18"/>
      <w:szCs w:val="18"/>
      <w:shd w:val="clear" w:color="auto" w:fill="317FFD"/>
    </w:rPr>
  </w:style>
  <w:style w:type="character" w:customStyle="1" w:styleId="ant-select-tree-iconele">
    <w:name w:val="ant-select-tree-iconele"/>
    <w:basedOn w:val="a1"/>
    <w:qFormat/>
  </w:style>
  <w:style w:type="character" w:customStyle="1" w:styleId="Char1">
    <w:name w:val="正文缩进 Char1"/>
    <w:link w:val="a4"/>
    <w:qFormat/>
    <w:rPr>
      <w:rFonts w:eastAsia="宋体"/>
      <w:kern w:val="2"/>
      <w:sz w:val="21"/>
      <w:lang w:val="en-US" w:eastAsia="zh-CN" w:bidi="ar-SA"/>
    </w:rPr>
  </w:style>
  <w:style w:type="character" w:customStyle="1" w:styleId="Char11">
    <w:name w:val="页脚 Char1"/>
    <w:link w:val="ab"/>
    <w:uiPriority w:val="99"/>
    <w:qFormat/>
    <w:rPr>
      <w:kern w:val="2"/>
      <w:sz w:val="18"/>
      <w:szCs w:val="18"/>
    </w:rPr>
  </w:style>
  <w:style w:type="character" w:customStyle="1" w:styleId="ant-tree-iconloading">
    <w:name w:val="ant-tree-icon_loading"/>
    <w:qFormat/>
    <w:rPr>
      <w:shd w:val="clear" w:color="auto" w:fill="FFFFFF"/>
    </w:rPr>
  </w:style>
  <w:style w:type="character" w:customStyle="1" w:styleId="ant-tree-switcher">
    <w:name w:val="ant-tree-switcher"/>
    <w:basedOn w:val="a1"/>
    <w:qFormat/>
  </w:style>
  <w:style w:type="character" w:customStyle="1" w:styleId="last-child8">
    <w:name w:val="last-child8"/>
    <w:basedOn w:val="a1"/>
    <w:qFormat/>
  </w:style>
  <w:style w:type="character" w:customStyle="1" w:styleId="Char">
    <w:name w:val="文档结构图 Char"/>
    <w:link w:val="a5"/>
    <w:qFormat/>
    <w:rPr>
      <w:rFonts w:ascii="宋体"/>
      <w:kern w:val="2"/>
      <w:sz w:val="18"/>
      <w:szCs w:val="1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temp1">
    <w:name w:val="temp1"/>
    <w:basedOn w:val="a1"/>
    <w:qFormat/>
  </w:style>
  <w:style w:type="character" w:customStyle="1" w:styleId="all-fit-info1">
    <w:name w:val="all-fit-info1"/>
    <w:qFormat/>
    <w:rPr>
      <w:color w:val="939393"/>
    </w:rPr>
  </w:style>
  <w:style w:type="character" w:customStyle="1" w:styleId="Char3">
    <w:name w:val="页眉 Char"/>
    <w:link w:val="ac"/>
    <w:qFormat/>
    <w:rPr>
      <w:kern w:val="2"/>
      <w:sz w:val="18"/>
    </w:rPr>
  </w:style>
  <w:style w:type="character" w:customStyle="1" w:styleId="ant-tree-iconele">
    <w:name w:val="ant-tree-iconele"/>
    <w:basedOn w:val="a1"/>
    <w:qFormat/>
  </w:style>
  <w:style w:type="paragraph" w:customStyle="1" w:styleId="Proposalsbody">
    <w:name w:val="Proposals body"/>
    <w:basedOn w:val="a"/>
    <w:next w:val="a"/>
    <w:pPr>
      <w:widowControl/>
      <w:spacing w:line="360" w:lineRule="auto"/>
      <w:jc w:val="left"/>
    </w:pPr>
    <w:rPr>
      <w:rFonts w:ascii="宋体"/>
      <w:snapToGrid w:val="0"/>
      <w:color w:val="000000"/>
      <w:kern w:val="0"/>
      <w:sz w:val="24"/>
    </w:rPr>
  </w:style>
  <w:style w:type="paragraph" w:customStyle="1" w:styleId="reader-word-layerreader-word-s1-8">
    <w:name w:val="reader-word-layer reader-word-s1-8"/>
    <w:basedOn w:val="a"/>
    <w:pPr>
      <w:widowControl/>
      <w:spacing w:before="100" w:beforeAutospacing="1" w:after="100" w:afterAutospacing="1"/>
      <w:jc w:val="left"/>
    </w:pPr>
    <w:rPr>
      <w:rFonts w:ascii="宋体" w:hAnsi="宋体" w:cs="宋体"/>
      <w:kern w:val="0"/>
      <w:sz w:val="24"/>
      <w:szCs w:val="24"/>
    </w:rPr>
  </w:style>
  <w:style w:type="paragraph" w:customStyle="1" w:styleId="reader-word-layerreader-word-s2-8">
    <w:name w:val="reader-word-layer reader-word-s2-8"/>
    <w:basedOn w:val="a"/>
    <w:pPr>
      <w:widowControl/>
      <w:spacing w:before="100" w:beforeAutospacing="1" w:after="100" w:afterAutospacing="1"/>
      <w:jc w:val="left"/>
    </w:pPr>
    <w:rPr>
      <w:rFonts w:ascii="宋体" w:hAnsi="宋体" w:cs="宋体"/>
      <w:kern w:val="0"/>
      <w:sz w:val="24"/>
      <w:szCs w:val="24"/>
    </w:rPr>
  </w:style>
  <w:style w:type="paragraph" w:customStyle="1" w:styleId="11">
    <w:name w:val="1"/>
    <w:basedOn w:val="a"/>
    <w:pPr>
      <w:widowControl/>
      <w:spacing w:after="160" w:line="240" w:lineRule="exact"/>
      <w:jc w:val="left"/>
    </w:pPr>
    <w:rPr>
      <w:rFonts w:ascii="Verdana" w:eastAsia="楷体_GB2312" w:hAnsi="Verdana"/>
      <w:b/>
      <w:i/>
      <w:iCs/>
      <w:color w:val="000000"/>
      <w:kern w:val="0"/>
      <w:sz w:val="20"/>
      <w:lang w:eastAsia="en-US"/>
    </w:rPr>
  </w:style>
  <w:style w:type="paragraph" w:customStyle="1" w:styleId="ListParagraph1">
    <w:name w:val="List Paragraph1"/>
    <w:basedOn w:val="a"/>
    <w:qFormat/>
    <w:pPr>
      <w:widowControl/>
      <w:ind w:left="720" w:firstLineChars="200" w:firstLine="480"/>
      <w:jc w:val="left"/>
    </w:pPr>
    <w:rPr>
      <w:rFonts w:eastAsia="Meiryo UI"/>
      <w:kern w:val="0"/>
      <w:sz w:val="24"/>
      <w:szCs w:val="24"/>
    </w:rPr>
  </w:style>
  <w:style w:type="paragraph" w:customStyle="1" w:styleId="reader-word-layerreader-word-s1-15">
    <w:name w:val="reader-word-layer reader-word-s1-15"/>
    <w:basedOn w:val="a"/>
    <w:pPr>
      <w:widowControl/>
      <w:spacing w:before="100" w:beforeAutospacing="1" w:after="100" w:afterAutospacing="1"/>
      <w:jc w:val="left"/>
    </w:pPr>
    <w:rPr>
      <w:rFonts w:ascii="宋体" w:hAnsi="宋体" w:cs="宋体"/>
      <w:kern w:val="0"/>
      <w:sz w:val="24"/>
      <w:szCs w:val="24"/>
    </w:rPr>
  </w:style>
  <w:style w:type="paragraph" w:customStyle="1" w:styleId="reader-word-layerreader-word-s2-15">
    <w:name w:val="reader-word-layer reader-word-s2-15"/>
    <w:basedOn w:val="a"/>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12">
    <w:name w:val="标题1"/>
    <w:basedOn w:val="a8"/>
    <w:pPr>
      <w:widowControl w:val="0"/>
      <w:overflowPunct/>
      <w:autoSpaceDE/>
      <w:autoSpaceDN/>
      <w:adjustRightInd/>
      <w:spacing w:line="360" w:lineRule="auto"/>
      <w:jc w:val="both"/>
      <w:textAlignment w:val="auto"/>
    </w:pPr>
    <w:rPr>
      <w:b/>
      <w:kern w:val="2"/>
      <w:sz w:val="30"/>
    </w:rPr>
  </w:style>
  <w:style w:type="paragraph" w:customStyle="1" w:styleId="reader-word-layerreader-word-s2-2">
    <w:name w:val="reader-word-layer reader-word-s2-2"/>
    <w:basedOn w:val="a"/>
    <w:pPr>
      <w:widowControl/>
      <w:spacing w:before="100" w:beforeAutospacing="1" w:after="100" w:afterAutospacing="1"/>
      <w:jc w:val="left"/>
    </w:pPr>
    <w:rPr>
      <w:rFonts w:ascii="宋体" w:hAnsi="宋体" w:cs="宋体"/>
      <w:kern w:val="0"/>
      <w:sz w:val="24"/>
      <w:szCs w:val="24"/>
    </w:rPr>
  </w:style>
  <w:style w:type="paragraph" w:customStyle="1" w:styleId="13">
    <w:name w:val="正文文本缩进1"/>
    <w:qFormat/>
    <w:pPr>
      <w:widowControl w:val="0"/>
      <w:spacing w:line="480" w:lineRule="auto"/>
      <w:ind w:firstLine="600"/>
      <w:jc w:val="both"/>
    </w:pPr>
    <w:rPr>
      <w:rFonts w:ascii="Calibri" w:eastAsia="Times New Roman" w:hAnsi="Calibri" w:cs="Times New Roman"/>
      <w:color w:val="000000"/>
      <w:kern w:val="2"/>
      <w:sz w:val="28"/>
      <w:szCs w:val="28"/>
      <w:u w:color="000000"/>
    </w:rPr>
  </w:style>
  <w:style w:type="paragraph" w:customStyle="1" w:styleId="Style12">
    <w:name w:val="_Style 12"/>
    <w:basedOn w:val="a"/>
    <w:rPr>
      <w:rFonts w:ascii="宋体" w:hAnsi="宋体"/>
      <w:color w:val="000000"/>
      <w:sz w:val="28"/>
      <w:szCs w:val="28"/>
    </w:rPr>
  </w:style>
  <w:style w:type="paragraph" w:customStyle="1" w:styleId="reader-word-layerreader-word-s1-2">
    <w:name w:val="reader-word-layer reader-word-s1-2"/>
    <w:basedOn w:val="a"/>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Pr>
      <w:rFonts w:ascii="Tahoma" w:hAnsi="Tahoma"/>
      <w:sz w:val="24"/>
    </w:rPr>
  </w:style>
  <w:style w:type="paragraph" w:customStyle="1" w:styleId="reader-word-layerreader-word-s2-3">
    <w:name w:val="reader-word-layer reader-word-s2-3"/>
    <w:basedOn w:val="a"/>
    <w:pPr>
      <w:widowControl/>
      <w:spacing w:before="100" w:beforeAutospacing="1" w:after="100" w:afterAutospacing="1"/>
      <w:jc w:val="left"/>
    </w:pPr>
    <w:rPr>
      <w:rFonts w:ascii="宋体" w:hAnsi="宋体" w:cs="宋体"/>
      <w:kern w:val="0"/>
      <w:sz w:val="24"/>
      <w:szCs w:val="24"/>
    </w:rPr>
  </w:style>
  <w:style w:type="paragraph" w:customStyle="1" w:styleId="reader-word-layerreader-word-s2-10">
    <w:name w:val="reader-word-layer reader-word-s2-10"/>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9">
    <w:name w:val="reader-word-layer reader-word-s2-9"/>
    <w:basedOn w:val="a"/>
    <w:qFormat/>
    <w:pPr>
      <w:widowControl/>
      <w:spacing w:before="100" w:beforeAutospacing="1" w:after="100" w:afterAutospacing="1"/>
      <w:jc w:val="left"/>
    </w:pPr>
    <w:rPr>
      <w:rFonts w:ascii="宋体" w:hAnsi="宋体" w:cs="宋体"/>
      <w:kern w:val="0"/>
      <w:sz w:val="24"/>
      <w:szCs w:val="24"/>
    </w:rPr>
  </w:style>
  <w:style w:type="paragraph" w:customStyle="1" w:styleId="Style11">
    <w:name w:val="_Style 11"/>
    <w:basedOn w:val="a"/>
    <w:qFormat/>
    <w:pPr>
      <w:spacing w:line="360" w:lineRule="atLeast"/>
    </w:pPr>
    <w:rPr>
      <w:szCs w:val="21"/>
    </w:rPr>
  </w:style>
  <w:style w:type="paragraph" w:customStyle="1" w:styleId="23">
    <w:name w:val="正文2"/>
    <w:basedOn w:val="a"/>
    <w:qFormat/>
    <w:pPr>
      <w:spacing w:before="156" w:line="360" w:lineRule="auto"/>
      <w:ind w:firstLineChars="200" w:firstLine="510"/>
    </w:pPr>
    <w:rPr>
      <w:sz w:val="24"/>
      <w:szCs w:val="22"/>
    </w:rPr>
  </w:style>
  <w:style w:type="paragraph" w:customStyle="1" w:styleId="af6">
    <w:name w:val="表内文字"/>
    <w:basedOn w:val="a"/>
    <w:qFormat/>
    <w:pPr>
      <w:tabs>
        <w:tab w:val="left" w:pos="1418"/>
      </w:tabs>
      <w:spacing w:line="360" w:lineRule="auto"/>
      <w:jc w:val="center"/>
    </w:pPr>
    <w:rPr>
      <w:rFonts w:ascii="仿宋_GB2312" w:eastAsia="仿宋_GB2312"/>
      <w:spacing w:val="-20"/>
      <w:kern w:val="0"/>
      <w:sz w:val="24"/>
      <w:szCs w:val="24"/>
    </w:rPr>
  </w:style>
  <w:style w:type="paragraph" w:customStyle="1" w:styleId="reader-word-layerreader-word-s1-0">
    <w:name w:val="reader-word-layer reader-word-s1-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2-6">
    <w:name w:val="reader-word-layer reader-word-s2-6"/>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4">
    <w:name w:val="reader-word-layer reader-word-s1-4"/>
    <w:basedOn w:val="a"/>
    <w:pPr>
      <w:widowControl/>
      <w:spacing w:before="100" w:beforeAutospacing="1" w:after="100" w:afterAutospacing="1"/>
      <w:jc w:val="left"/>
    </w:pPr>
    <w:rPr>
      <w:rFonts w:ascii="宋体" w:hAnsi="宋体" w:cs="宋体"/>
      <w:kern w:val="0"/>
      <w:sz w:val="24"/>
    </w:rPr>
  </w:style>
  <w:style w:type="paragraph" w:customStyle="1" w:styleId="reader-word-layerreader-word-s2-13">
    <w:name w:val="reader-word-layer reader-word-s2-13"/>
    <w:basedOn w:val="a"/>
    <w:qFormat/>
    <w:pPr>
      <w:widowControl/>
      <w:spacing w:before="100" w:beforeAutospacing="1" w:after="100" w:afterAutospacing="1"/>
      <w:jc w:val="left"/>
    </w:pPr>
    <w:rPr>
      <w:rFonts w:ascii="宋体" w:hAnsi="宋体" w:cs="宋体"/>
      <w:kern w:val="0"/>
      <w:sz w:val="24"/>
      <w:szCs w:val="24"/>
    </w:rPr>
  </w:style>
  <w:style w:type="paragraph" w:customStyle="1" w:styleId="14">
    <w:name w:val="纯文本1"/>
    <w:basedOn w:val="a"/>
    <w:rPr>
      <w:rFonts w:ascii="宋体" w:hAnsi="Courier New"/>
      <w:sz w:val="28"/>
    </w:rPr>
  </w:style>
  <w:style w:type="paragraph" w:customStyle="1" w:styleId="CharCharChar1Char">
    <w:name w:val="Char Char Char1 Char"/>
    <w:basedOn w:val="a"/>
    <w:pPr>
      <w:spacing w:line="360" w:lineRule="auto"/>
      <w:ind w:firstLineChars="200" w:firstLine="200"/>
    </w:pPr>
    <w:rPr>
      <w:szCs w:val="24"/>
    </w:rPr>
  </w:style>
  <w:style w:type="paragraph" w:customStyle="1" w:styleId="reader-word-layerreader-word-s2-5">
    <w:name w:val="reader-word-layer reader-word-s2-5"/>
    <w:basedOn w:val="a"/>
    <w:pPr>
      <w:widowControl/>
      <w:spacing w:before="100" w:beforeAutospacing="1" w:after="100" w:afterAutospacing="1"/>
      <w:jc w:val="left"/>
    </w:pPr>
    <w:rPr>
      <w:rFonts w:ascii="宋体" w:hAnsi="宋体" w:cs="宋体"/>
      <w:kern w:val="0"/>
      <w:sz w:val="24"/>
      <w:szCs w:val="24"/>
    </w:rPr>
  </w:style>
  <w:style w:type="paragraph" w:customStyle="1" w:styleId="reader-word-layerreader-word-s2-14">
    <w:name w:val="reader-word-layer reader-word-s2-14"/>
    <w:basedOn w:val="a"/>
    <w:pPr>
      <w:widowControl/>
      <w:spacing w:before="100" w:beforeAutospacing="1" w:after="100" w:afterAutospacing="1"/>
      <w:jc w:val="left"/>
    </w:pPr>
    <w:rPr>
      <w:rFonts w:ascii="宋体" w:hAnsi="宋体" w:cs="宋体"/>
      <w:kern w:val="0"/>
      <w:sz w:val="24"/>
      <w:szCs w:val="24"/>
    </w:rPr>
  </w:style>
  <w:style w:type="paragraph" w:customStyle="1" w:styleId="reader-word-layerreader-word-s2-12">
    <w:name w:val="reader-word-layer reader-word-s2-12"/>
    <w:basedOn w:val="a"/>
    <w:pPr>
      <w:widowControl/>
      <w:spacing w:before="100" w:beforeAutospacing="1" w:after="100" w:afterAutospacing="1"/>
      <w:jc w:val="left"/>
    </w:pPr>
    <w:rPr>
      <w:rFonts w:ascii="宋体" w:hAnsi="宋体" w:cs="宋体"/>
      <w:kern w:val="0"/>
      <w:sz w:val="24"/>
      <w:szCs w:val="24"/>
    </w:rPr>
  </w:style>
  <w:style w:type="paragraph" w:customStyle="1" w:styleId="15">
    <w:name w:val="正文1"/>
    <w:pPr>
      <w:widowControl w:val="0"/>
      <w:jc w:val="both"/>
    </w:pPr>
    <w:rPr>
      <w:rFonts w:ascii="Calibri" w:eastAsia="宋体" w:hAnsi="Calibri" w:cs="Times New Roman"/>
      <w:color w:val="000000"/>
      <w:kern w:val="2"/>
      <w:sz w:val="21"/>
      <w:szCs w:val="21"/>
      <w:u w:color="000000"/>
    </w:rPr>
  </w:style>
  <w:style w:type="paragraph" w:customStyle="1" w:styleId="reader-word-layerreader-word-s1-5">
    <w:name w:val="reader-word-layer reader-word-s1-5"/>
    <w:basedOn w:val="a"/>
    <w:pPr>
      <w:widowControl/>
      <w:spacing w:before="100" w:beforeAutospacing="1" w:after="100" w:afterAutospacing="1"/>
      <w:jc w:val="left"/>
    </w:pPr>
    <w:rPr>
      <w:rFonts w:ascii="宋体" w:hAnsi="宋体" w:cs="宋体"/>
      <w:kern w:val="0"/>
      <w:sz w:val="24"/>
      <w:szCs w:val="24"/>
    </w:rPr>
  </w:style>
  <w:style w:type="paragraph" w:customStyle="1" w:styleId="reader-word-layerreader-word-s2-1">
    <w:name w:val="reader-word-layer reader-word-s2-1"/>
    <w:basedOn w:val="a"/>
    <w:pPr>
      <w:widowControl/>
      <w:spacing w:before="100" w:beforeAutospacing="1" w:after="100" w:afterAutospacing="1"/>
      <w:jc w:val="left"/>
    </w:pPr>
    <w:rPr>
      <w:rFonts w:ascii="宋体" w:hAnsi="宋体" w:cs="宋体"/>
      <w:kern w:val="0"/>
      <w:sz w:val="24"/>
    </w:rPr>
  </w:style>
  <w:style w:type="paragraph" w:customStyle="1" w:styleId="reader-word-layerreader-word-s2-11">
    <w:name w:val="reader-word-layer reader-word-s2-11"/>
    <w:basedOn w:val="a"/>
    <w:pPr>
      <w:widowControl/>
      <w:spacing w:before="100" w:beforeAutospacing="1" w:after="100" w:afterAutospacing="1"/>
      <w:jc w:val="left"/>
    </w:pPr>
    <w:rPr>
      <w:rFonts w:ascii="宋体" w:hAnsi="宋体" w:cs="宋体"/>
      <w:kern w:val="0"/>
      <w:sz w:val="24"/>
    </w:rPr>
  </w:style>
  <w:style w:type="paragraph" w:customStyle="1" w:styleId="16">
    <w:name w:val="列出段落1"/>
    <w:basedOn w:val="a"/>
    <w:qFormat/>
    <w:pPr>
      <w:ind w:firstLineChars="200" w:firstLine="420"/>
    </w:pPr>
    <w:rPr>
      <w:szCs w:val="21"/>
    </w:rPr>
  </w:style>
  <w:style w:type="paragraph" w:customStyle="1" w:styleId="Char8">
    <w:name w:val="Char"/>
    <w:basedOn w:val="a"/>
    <w:qFormat/>
    <w:pPr>
      <w:tabs>
        <w:tab w:val="left" w:pos="360"/>
      </w:tabs>
    </w:pPr>
    <w:rPr>
      <w:szCs w:val="24"/>
    </w:rPr>
  </w:style>
  <w:style w:type="paragraph" w:customStyle="1" w:styleId="Style62">
    <w:name w:val="_Style 62"/>
    <w:basedOn w:val="a"/>
    <w:next w:val="a"/>
    <w:qFormat/>
    <w:pPr>
      <w:ind w:left="630"/>
      <w:jc w:val="left"/>
    </w:pPr>
    <w:rPr>
      <w:sz w:val="18"/>
      <w:szCs w:val="18"/>
    </w:rPr>
  </w:style>
  <w:style w:type="paragraph" w:customStyle="1" w:styleId="reader-word-layerreader-word-s1-3">
    <w:name w:val="reader-word-layer reader-word-s1-3"/>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2-4">
    <w:name w:val="reader-word-layer reader-word-s2-4"/>
    <w:basedOn w:val="a"/>
    <w:qFormat/>
    <w:pPr>
      <w:widowControl/>
      <w:spacing w:before="100" w:beforeAutospacing="1" w:after="100" w:afterAutospacing="1"/>
      <w:jc w:val="left"/>
    </w:pPr>
    <w:rPr>
      <w:rFonts w:ascii="宋体" w:hAnsi="宋体" w:cs="宋体"/>
      <w:kern w:val="0"/>
      <w:sz w:val="24"/>
      <w:szCs w:val="24"/>
    </w:rPr>
  </w:style>
  <w:style w:type="paragraph" w:styleId="af7">
    <w:name w:val="List Paragraph"/>
    <w:basedOn w:val="a"/>
    <w:qFormat/>
    <w:pPr>
      <w:ind w:firstLine="420"/>
    </w:pPr>
    <w:rPr>
      <w:rFonts w:ascii="Times New Roman" w:hAnsi="Times New Roman"/>
      <w:szCs w:val="24"/>
    </w:rPr>
  </w:style>
  <w:style w:type="paragraph" w:customStyle="1" w:styleId="af8">
    <w:name w:val="此正文"/>
    <w:basedOn w:val="a"/>
    <w:qFormat/>
    <w:pPr>
      <w:spacing w:line="360" w:lineRule="auto"/>
      <w:ind w:firstLineChars="200" w:firstLine="200"/>
    </w:pPr>
    <w:rPr>
      <w:sz w:val="24"/>
    </w:rPr>
  </w:style>
  <w:style w:type="paragraph" w:customStyle="1" w:styleId="CharCharCharCharCharCharChar">
    <w:name w:val="Char Char Char Char Char Char Char"/>
    <w:basedOn w:val="a"/>
    <w:qFormat/>
    <w:pPr>
      <w:tabs>
        <w:tab w:val="left" w:pos="432"/>
      </w:tabs>
      <w:ind w:left="432" w:hanging="432"/>
    </w:pPr>
    <w:rPr>
      <w:rFonts w:ascii="Tahoma" w:hAnsi="Tahoma"/>
      <w:sz w:val="24"/>
    </w:rPr>
  </w:style>
  <w:style w:type="paragraph" w:customStyle="1" w:styleId="reader-word-layerreader-word-s2-7">
    <w:name w:val="reader-word-layer reader-word-s2-7"/>
    <w:basedOn w:val="a"/>
    <w:qFormat/>
    <w:pPr>
      <w:widowControl/>
      <w:spacing w:before="100" w:beforeAutospacing="1" w:after="100" w:afterAutospacing="1"/>
      <w:jc w:val="left"/>
    </w:pPr>
    <w:rPr>
      <w:rFonts w:ascii="宋体" w:hAnsi="宋体" w:cs="宋体"/>
      <w:kern w:val="0"/>
      <w:sz w:val="24"/>
      <w:szCs w:val="24"/>
    </w:rPr>
  </w:style>
  <w:style w:type="paragraph" w:customStyle="1" w:styleId="Char12">
    <w:name w:val="Char1"/>
    <w:basedOn w:val="a"/>
    <w:rPr>
      <w:rFonts w:ascii="仿宋_GB2312" w:eastAsia="仿宋_GB2312"/>
      <w:b/>
      <w:sz w:val="32"/>
      <w:szCs w:val="32"/>
    </w:rPr>
  </w:style>
  <w:style w:type="paragraph" w:customStyle="1" w:styleId="Style17">
    <w:name w:val="_Style 17"/>
    <w:basedOn w:val="a"/>
    <w:pPr>
      <w:spacing w:line="360" w:lineRule="auto"/>
      <w:ind w:firstLineChars="200" w:firstLine="200"/>
    </w:pPr>
    <w:rPr>
      <w:kern w:val="24"/>
      <w:sz w:val="28"/>
      <w:szCs w:val="28"/>
    </w:rPr>
  </w:style>
  <w:style w:type="paragraph" w:customStyle="1" w:styleId="110">
    <w:name w:val="列出段落11"/>
    <w:basedOn w:val="a"/>
    <w:uiPriority w:val="99"/>
    <w:qFormat/>
    <w:pPr>
      <w:widowControl/>
      <w:spacing w:line="240" w:lineRule="atLeast"/>
      <w:ind w:firstLine="420"/>
    </w:pPr>
    <w:rPr>
      <w:rFonts w:ascii="Arial" w:hAnsi="Arial"/>
      <w:kern w:val="0"/>
      <w:sz w:val="24"/>
      <w:szCs w:val="21"/>
    </w:rPr>
  </w:style>
  <w:style w:type="paragraph" w:styleId="af9">
    <w:name w:val="No Spacing"/>
    <w:uiPriority w:val="1"/>
    <w:qFormat/>
    <w:pPr>
      <w:widowControl w:val="0"/>
      <w:jc w:val="both"/>
    </w:pPr>
    <w:rPr>
      <w:rFonts w:ascii="Calibri" w:eastAsia="宋体" w:hAnsi="Calibri" w:cs="Times New Roman"/>
      <w:kern w:val="2"/>
      <w:sz w:val="21"/>
      <w:szCs w:val="22"/>
    </w:rPr>
  </w:style>
  <w:style w:type="paragraph" w:customStyle="1" w:styleId="111">
    <w:name w:val="默认段落字体11"/>
    <w:basedOn w:val="a"/>
    <w:pPr>
      <w:widowControl/>
      <w:spacing w:before="100" w:beforeAutospacing="1" w:after="100" w:afterAutospacing="1"/>
      <w:jc w:val="lef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ay.zcygov.cn/purchaseplan_front/" TargetMode="External"/><Relationship Id="rId14" Type="http://schemas.openxmlformats.org/officeDocument/2006/relationships/hyperlink" Target="https://pay.zcygov.cn/purchaseplan_fro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customShpInfo spid="_x0000_s2055"/>
    <customShpInfo spid="_x0000_s2056"/>
    <customShpInfo spid="_x0000_s205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41</Pages>
  <Words>3714</Words>
  <Characters>21172</Characters>
  <Application>Microsoft Office Word</Application>
  <DocSecurity>0</DocSecurity>
  <Lines>176</Lines>
  <Paragraphs>49</Paragraphs>
  <ScaleCrop>false</ScaleCrop>
  <Company>Chinese ORG</Company>
  <LinksUpToDate>false</LinksUpToDate>
  <CharactersWithSpaces>24837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慈溪市文化体育发展有限公司</dc:title>
  <dc:creator>CommUser</dc:creator>
  <cp:lastModifiedBy>gwb</cp:lastModifiedBy>
  <cp:revision>22</cp:revision>
  <cp:lastPrinted>2018-11-09T05:08:00Z</cp:lastPrinted>
  <dcterms:created xsi:type="dcterms:W3CDTF">2019-07-10T05:15:00Z</dcterms:created>
  <dcterms:modified xsi:type="dcterms:W3CDTF">2019-08-12T01:13:00Z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