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C0" w:rsidRPr="00B17BFF" w:rsidRDefault="00143CC0">
      <w:pPr>
        <w:spacing w:after="120" w:line="900" w:lineRule="exact"/>
        <w:jc w:val="center"/>
        <w:rPr>
          <w:rFonts w:ascii="宋体" w:hAnsi="宋体"/>
          <w:b/>
          <w:sz w:val="44"/>
          <w:szCs w:val="50"/>
        </w:rPr>
      </w:pPr>
      <w:bookmarkStart w:id="0" w:name="_Toc46014244"/>
      <w:bookmarkStart w:id="1" w:name="_Hlk41852686"/>
      <w:bookmarkStart w:id="2" w:name="_Toc216662965"/>
    </w:p>
    <w:p w:rsidR="00143CC0" w:rsidRPr="00B17BFF" w:rsidRDefault="000F27C7">
      <w:pPr>
        <w:spacing w:after="120" w:line="900" w:lineRule="exact"/>
        <w:jc w:val="center"/>
        <w:rPr>
          <w:rFonts w:ascii="宋体" w:hAnsi="宋体"/>
          <w:b/>
          <w:sz w:val="46"/>
          <w:szCs w:val="50"/>
        </w:rPr>
      </w:pPr>
      <w:r w:rsidRPr="00B17BFF">
        <w:rPr>
          <w:rFonts w:ascii="宋体" w:hAnsi="宋体" w:hint="eastAsia"/>
          <w:b/>
          <w:sz w:val="48"/>
          <w:szCs w:val="50"/>
        </w:rPr>
        <w:t>慈溪市老329国道整治概念规划及重点区块城市设计采购项目</w:t>
      </w:r>
      <w:r w:rsidRPr="00B17BFF">
        <w:rPr>
          <w:rFonts w:ascii="宋体" w:hAnsi="宋体" w:hint="eastAsia"/>
          <w:b/>
          <w:sz w:val="46"/>
          <w:szCs w:val="50"/>
        </w:rPr>
        <w:t xml:space="preserve"> </w:t>
      </w:r>
    </w:p>
    <w:p w:rsidR="00143CC0" w:rsidRPr="00B17BFF" w:rsidRDefault="00143CC0">
      <w:pPr>
        <w:spacing w:after="120" w:line="400" w:lineRule="exact"/>
        <w:jc w:val="center"/>
        <w:rPr>
          <w:rFonts w:ascii="宋体" w:hAnsi="宋体"/>
          <w:b/>
          <w:sz w:val="32"/>
          <w:szCs w:val="32"/>
        </w:rPr>
      </w:pP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公</w:t>
      </w: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开</w:t>
      </w: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招</w:t>
      </w: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标</w:t>
      </w: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文</w:t>
      </w:r>
    </w:p>
    <w:p w:rsidR="00143CC0" w:rsidRPr="00B17BFF" w:rsidRDefault="000F27C7">
      <w:pPr>
        <w:spacing w:after="120" w:line="800" w:lineRule="exact"/>
        <w:jc w:val="center"/>
        <w:rPr>
          <w:rFonts w:ascii="宋体" w:hAnsi="宋体"/>
          <w:b/>
          <w:sz w:val="48"/>
          <w:szCs w:val="48"/>
        </w:rPr>
      </w:pPr>
      <w:r w:rsidRPr="00B17BFF">
        <w:rPr>
          <w:rFonts w:ascii="宋体" w:hAnsi="宋体" w:hint="eastAsia"/>
          <w:b/>
          <w:sz w:val="48"/>
          <w:szCs w:val="48"/>
        </w:rPr>
        <w:t>件</w:t>
      </w:r>
    </w:p>
    <w:p w:rsidR="00143CC0" w:rsidRPr="00B17BFF" w:rsidRDefault="00143CC0">
      <w:pPr>
        <w:spacing w:line="600" w:lineRule="exact"/>
        <w:rPr>
          <w:rFonts w:ascii="宋体" w:hAnsi="宋体"/>
          <w:b/>
          <w:sz w:val="28"/>
          <w:szCs w:val="28"/>
        </w:rPr>
      </w:pPr>
    </w:p>
    <w:p w:rsidR="00143CC0" w:rsidRPr="00B17BFF" w:rsidRDefault="000F27C7">
      <w:pPr>
        <w:spacing w:line="600" w:lineRule="exact"/>
        <w:rPr>
          <w:rFonts w:ascii="宋体" w:hAnsi="宋体"/>
          <w:b/>
          <w:sz w:val="28"/>
          <w:szCs w:val="28"/>
        </w:rPr>
      </w:pPr>
      <w:r w:rsidRPr="00B17BFF">
        <w:rPr>
          <w:rFonts w:ascii="宋体" w:hAnsi="宋体" w:hint="eastAsia"/>
          <w:b/>
          <w:sz w:val="28"/>
          <w:szCs w:val="28"/>
        </w:rPr>
        <w:t xml:space="preserve">项目编号： </w:t>
      </w:r>
      <w:r w:rsidR="002A6AEC" w:rsidRPr="00B17BFF">
        <w:rPr>
          <w:rFonts w:ascii="宋体" w:hAnsi="宋体" w:hint="eastAsia"/>
          <w:b/>
          <w:sz w:val="28"/>
          <w:szCs w:val="28"/>
        </w:rPr>
        <w:t>330282202206002386</w:t>
      </w:r>
      <w:r w:rsidR="002A6AEC" w:rsidRPr="00B17BFF">
        <w:rPr>
          <w:rFonts w:ascii="宋体" w:hAnsi="宋体"/>
          <w:b/>
          <w:sz w:val="28"/>
          <w:szCs w:val="28"/>
        </w:rPr>
        <w:t xml:space="preserve"> </w:t>
      </w:r>
      <w:hyperlink r:id="rId9" w:anchor="/plan/list/detail?id=1000000000006394851&amp;encrypt=af509368a41febfabe83b8b66d0d1f04" w:tgtFrame="_blank" w:history="1"/>
    </w:p>
    <w:p w:rsidR="00143CC0" w:rsidRPr="00B17BFF" w:rsidRDefault="000F27C7">
      <w:pPr>
        <w:spacing w:line="600" w:lineRule="exact"/>
        <w:ind w:left="1405" w:hangingChars="500" w:hanging="1405"/>
        <w:rPr>
          <w:rFonts w:ascii="宋体" w:hAnsi="宋体"/>
          <w:b/>
          <w:sz w:val="28"/>
          <w:szCs w:val="28"/>
        </w:rPr>
      </w:pPr>
      <w:r w:rsidRPr="00B17BFF">
        <w:rPr>
          <w:rFonts w:ascii="宋体" w:hAnsi="宋体" w:hint="eastAsia"/>
          <w:b/>
          <w:sz w:val="28"/>
          <w:szCs w:val="28"/>
        </w:rPr>
        <w:t>采 购 人：</w:t>
      </w:r>
      <w:r w:rsidRPr="00B17BFF">
        <w:rPr>
          <w:rFonts w:ascii="宋体" w:hAnsi="宋体" w:cs="宋体" w:hint="eastAsia"/>
          <w:b/>
          <w:sz w:val="30"/>
          <w:szCs w:val="30"/>
        </w:rPr>
        <w:t xml:space="preserve">慈溪市自然资源和规划局            </w:t>
      </w:r>
    </w:p>
    <w:p w:rsidR="00143CC0" w:rsidRPr="00B17BFF" w:rsidRDefault="000F27C7">
      <w:pPr>
        <w:spacing w:line="600" w:lineRule="exact"/>
        <w:rPr>
          <w:rFonts w:ascii="宋体" w:hAnsi="宋体"/>
          <w:b/>
          <w:sz w:val="28"/>
          <w:szCs w:val="28"/>
        </w:rPr>
      </w:pPr>
      <w:r w:rsidRPr="00B17BFF">
        <w:rPr>
          <w:rFonts w:ascii="宋体" w:hAnsi="宋体" w:hint="eastAsia"/>
          <w:b/>
          <w:sz w:val="28"/>
          <w:szCs w:val="28"/>
        </w:rPr>
        <w:t>代理机构：</w:t>
      </w:r>
      <w:r w:rsidRPr="00B17BFF">
        <w:rPr>
          <w:rFonts w:ascii="宋体" w:hAnsi="宋体" w:cs="宋体" w:hint="eastAsia"/>
          <w:b/>
          <w:sz w:val="30"/>
          <w:szCs w:val="30"/>
        </w:rPr>
        <w:t xml:space="preserve">浙江天成项目管理有限公司            </w:t>
      </w:r>
    </w:p>
    <w:p w:rsidR="00143CC0" w:rsidRPr="00B17BFF" w:rsidRDefault="000F27C7">
      <w:pPr>
        <w:spacing w:line="600" w:lineRule="exact"/>
        <w:rPr>
          <w:rFonts w:ascii="宋体" w:hAnsi="宋体"/>
          <w:b/>
          <w:sz w:val="28"/>
          <w:szCs w:val="28"/>
        </w:rPr>
      </w:pPr>
      <w:r w:rsidRPr="00B17BFF">
        <w:rPr>
          <w:rFonts w:ascii="宋体" w:hAnsi="宋体" w:hint="eastAsia"/>
          <w:b/>
          <w:sz w:val="28"/>
          <w:szCs w:val="28"/>
        </w:rPr>
        <w:t>编制日期：</w:t>
      </w:r>
      <w:r w:rsidRPr="00B17BFF">
        <w:rPr>
          <w:rFonts w:ascii="宋体" w:hAnsi="宋体"/>
          <w:b/>
          <w:sz w:val="28"/>
          <w:szCs w:val="28"/>
        </w:rPr>
        <w:t>2022年7</w:t>
      </w:r>
      <w:r w:rsidRPr="00B17BFF">
        <w:rPr>
          <w:rFonts w:ascii="宋体" w:hAnsi="宋体" w:hint="eastAsia"/>
          <w:b/>
          <w:sz w:val="28"/>
          <w:szCs w:val="28"/>
        </w:rPr>
        <w:t>月</w:t>
      </w:r>
    </w:p>
    <w:p w:rsidR="00143CC0" w:rsidRPr="00B17BFF" w:rsidRDefault="00143CC0">
      <w:pPr>
        <w:spacing w:line="600" w:lineRule="exact"/>
        <w:rPr>
          <w:rFonts w:ascii="宋体" w:hAnsi="宋体"/>
          <w:b/>
          <w:sz w:val="28"/>
          <w:szCs w:val="28"/>
        </w:rPr>
      </w:pPr>
    </w:p>
    <w:p w:rsidR="00143CC0" w:rsidRPr="00B17BFF" w:rsidRDefault="00143CC0">
      <w:pPr>
        <w:spacing w:line="400" w:lineRule="exact"/>
        <w:jc w:val="center"/>
        <w:rPr>
          <w:rFonts w:ascii="宋体" w:hAnsi="宋体"/>
          <w:b/>
          <w:sz w:val="28"/>
          <w:szCs w:val="28"/>
        </w:rPr>
        <w:sectPr w:rsidR="00143CC0" w:rsidRPr="00B17BFF">
          <w:headerReference w:type="default" r:id="rId10"/>
          <w:footerReference w:type="even" r:id="rId11"/>
          <w:footerReference w:type="default" r:id="rId12"/>
          <w:pgSz w:w="11907" w:h="16840"/>
          <w:pgMar w:top="993" w:right="1701" w:bottom="1440" w:left="1701" w:header="720" w:footer="0" w:gutter="0"/>
          <w:pgNumType w:start="1"/>
          <w:cols w:space="720"/>
          <w:docGrid w:type="lines" w:linePitch="285"/>
        </w:sectPr>
      </w:pPr>
    </w:p>
    <w:p w:rsidR="00143CC0" w:rsidRPr="00B17BFF" w:rsidRDefault="00143CC0">
      <w:pPr>
        <w:spacing w:line="480" w:lineRule="auto"/>
        <w:jc w:val="center"/>
        <w:rPr>
          <w:rFonts w:ascii="宋体" w:hAnsi="宋体"/>
          <w:b/>
          <w:sz w:val="52"/>
          <w:szCs w:val="52"/>
        </w:rPr>
      </w:pPr>
    </w:p>
    <w:p w:rsidR="00143CC0" w:rsidRPr="00B17BFF" w:rsidRDefault="000F27C7">
      <w:pPr>
        <w:spacing w:line="1200" w:lineRule="exact"/>
        <w:jc w:val="center"/>
        <w:rPr>
          <w:rFonts w:ascii="宋体" w:hAnsi="宋体"/>
          <w:b/>
          <w:sz w:val="72"/>
          <w:szCs w:val="72"/>
        </w:rPr>
      </w:pPr>
      <w:r w:rsidRPr="00B17BFF">
        <w:rPr>
          <w:rFonts w:ascii="宋体" w:hAnsi="宋体" w:hint="eastAsia"/>
          <w:b/>
          <w:sz w:val="72"/>
          <w:szCs w:val="72"/>
        </w:rPr>
        <w:t>温馨提醒</w:t>
      </w:r>
    </w:p>
    <w:p w:rsidR="00143CC0" w:rsidRPr="00B17BFF" w:rsidRDefault="00143CC0">
      <w:pPr>
        <w:spacing w:line="1200" w:lineRule="exact"/>
        <w:jc w:val="center"/>
        <w:rPr>
          <w:rFonts w:ascii="宋体" w:hAnsi="宋体"/>
          <w:b/>
          <w:sz w:val="52"/>
          <w:szCs w:val="52"/>
        </w:rPr>
      </w:pPr>
    </w:p>
    <w:p w:rsidR="00143CC0" w:rsidRPr="00B17BFF" w:rsidRDefault="000F27C7">
      <w:pPr>
        <w:spacing w:line="1000" w:lineRule="exact"/>
        <w:jc w:val="left"/>
        <w:rPr>
          <w:rFonts w:ascii="宋体" w:hAnsi="宋体"/>
          <w:b/>
          <w:sz w:val="30"/>
          <w:szCs w:val="30"/>
        </w:rPr>
      </w:pPr>
      <w:r w:rsidRPr="00B17BFF">
        <w:rPr>
          <w:rFonts w:ascii="宋体" w:hAnsi="宋体"/>
          <w:b/>
          <w:sz w:val="30"/>
          <w:szCs w:val="30"/>
        </w:rPr>
        <w:t>1</w:t>
      </w:r>
      <w:r w:rsidRPr="00B17BFF">
        <w:rPr>
          <w:rFonts w:ascii="宋体" w:hAnsi="宋体" w:hint="eastAsia"/>
          <w:b/>
          <w:sz w:val="30"/>
          <w:szCs w:val="30"/>
        </w:rPr>
        <w:t>、投标文件应按招标文件要求将“资格审查文件”、“商务技术文件”、“报价文件”分别编制。</w:t>
      </w:r>
    </w:p>
    <w:p w:rsidR="00143CC0" w:rsidRPr="00B17BFF" w:rsidRDefault="000F27C7">
      <w:pPr>
        <w:spacing w:line="1000" w:lineRule="exact"/>
        <w:jc w:val="left"/>
        <w:rPr>
          <w:rFonts w:ascii="宋体" w:hAnsi="宋体"/>
          <w:b/>
          <w:sz w:val="30"/>
          <w:szCs w:val="30"/>
        </w:rPr>
      </w:pPr>
      <w:r w:rsidRPr="00B17BFF">
        <w:rPr>
          <w:rFonts w:ascii="宋体" w:hAnsi="宋体"/>
          <w:b/>
          <w:sz w:val="30"/>
          <w:szCs w:val="30"/>
        </w:rPr>
        <w:t>2</w:t>
      </w:r>
      <w:r w:rsidRPr="00B17BFF">
        <w:rPr>
          <w:rFonts w:ascii="宋体" w:hAnsi="宋体" w:hint="eastAsia"/>
          <w:b/>
          <w:sz w:val="30"/>
          <w:szCs w:val="30"/>
        </w:rPr>
        <w:t>、“商务技术文件”中不得出现涉及投标价格的内容，否则作无效标处理。</w:t>
      </w:r>
    </w:p>
    <w:p w:rsidR="00143CC0" w:rsidRPr="00B17BFF" w:rsidRDefault="000F27C7">
      <w:pPr>
        <w:spacing w:line="1000" w:lineRule="exact"/>
        <w:jc w:val="left"/>
        <w:rPr>
          <w:rFonts w:ascii="宋体" w:hAnsi="宋体"/>
          <w:b/>
          <w:sz w:val="30"/>
          <w:szCs w:val="30"/>
        </w:rPr>
      </w:pPr>
      <w:r w:rsidRPr="00B17BFF">
        <w:rPr>
          <w:rFonts w:ascii="宋体" w:hAnsi="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143CC0" w:rsidRPr="00B17BFF" w:rsidRDefault="000F27C7">
      <w:pPr>
        <w:spacing w:line="1000" w:lineRule="exact"/>
        <w:jc w:val="left"/>
        <w:rPr>
          <w:rFonts w:ascii="宋体" w:hAnsi="宋体"/>
          <w:b/>
          <w:sz w:val="30"/>
          <w:szCs w:val="30"/>
        </w:rPr>
      </w:pPr>
      <w:r w:rsidRPr="00B17BFF">
        <w:rPr>
          <w:rFonts w:ascii="宋体" w:hAnsi="宋体" w:hint="eastAsia"/>
          <w:b/>
          <w:sz w:val="30"/>
          <w:szCs w:val="30"/>
        </w:rPr>
        <w:t>4、建议供应商自带电脑，以便于开标现场解密投标文件。</w:t>
      </w:r>
    </w:p>
    <w:p w:rsidR="00143CC0" w:rsidRPr="00B17BFF" w:rsidRDefault="00143CC0">
      <w:pPr>
        <w:spacing w:line="1000" w:lineRule="exact"/>
        <w:jc w:val="left"/>
        <w:rPr>
          <w:rFonts w:ascii="宋体" w:hAnsi="宋体"/>
          <w:b/>
          <w:sz w:val="48"/>
          <w:szCs w:val="52"/>
        </w:rPr>
      </w:pPr>
    </w:p>
    <w:p w:rsidR="00143CC0" w:rsidRPr="00B17BFF" w:rsidRDefault="00143CC0">
      <w:pPr>
        <w:jc w:val="center"/>
        <w:outlineLvl w:val="0"/>
        <w:rPr>
          <w:rFonts w:ascii="宋体" w:hAnsi="宋体"/>
          <w:b/>
          <w:bCs/>
          <w:sz w:val="32"/>
          <w:szCs w:val="32"/>
        </w:rPr>
      </w:pPr>
    </w:p>
    <w:p w:rsidR="00143CC0" w:rsidRPr="00B17BFF" w:rsidRDefault="000F27C7">
      <w:pPr>
        <w:tabs>
          <w:tab w:val="center" w:pos="4365"/>
        </w:tabs>
        <w:spacing w:line="480" w:lineRule="auto"/>
        <w:jc w:val="center"/>
        <w:rPr>
          <w:rFonts w:ascii="宋体" w:hAnsi="宋体"/>
          <w:b/>
          <w:bCs/>
          <w:sz w:val="32"/>
          <w:szCs w:val="32"/>
        </w:rPr>
      </w:pPr>
      <w:r w:rsidRPr="00B17BFF">
        <w:rPr>
          <w:rFonts w:ascii="宋体" w:hAnsi="宋体"/>
          <w:b/>
          <w:bCs/>
          <w:sz w:val="32"/>
          <w:szCs w:val="32"/>
        </w:rPr>
        <w:br w:type="page"/>
      </w:r>
    </w:p>
    <w:p w:rsidR="00143CC0" w:rsidRPr="00B17BFF" w:rsidRDefault="000F27C7">
      <w:pPr>
        <w:tabs>
          <w:tab w:val="center" w:pos="4365"/>
        </w:tabs>
        <w:spacing w:line="480" w:lineRule="auto"/>
        <w:jc w:val="center"/>
        <w:rPr>
          <w:rFonts w:ascii="宋体" w:hAnsi="宋体"/>
          <w:b/>
          <w:sz w:val="52"/>
          <w:szCs w:val="52"/>
        </w:rPr>
      </w:pPr>
      <w:r w:rsidRPr="00B17BFF">
        <w:rPr>
          <w:rFonts w:ascii="宋体" w:hAnsi="宋体" w:hint="eastAsia"/>
          <w:b/>
          <w:sz w:val="52"/>
          <w:szCs w:val="52"/>
        </w:rPr>
        <w:lastRenderedPageBreak/>
        <w:t>目 录</w:t>
      </w:r>
    </w:p>
    <w:p w:rsidR="00143CC0" w:rsidRPr="00B17BFF" w:rsidRDefault="000F27C7">
      <w:pPr>
        <w:pStyle w:val="Style253"/>
        <w:spacing w:line="720" w:lineRule="auto"/>
        <w:rPr>
          <w:rFonts w:ascii="等线" w:eastAsia="等线" w:hAnsi="等线"/>
          <w:i w:val="0"/>
          <w:sz w:val="21"/>
          <w:szCs w:val="22"/>
        </w:rPr>
      </w:pPr>
      <w:r w:rsidRPr="00B17BFF">
        <w:rPr>
          <w:i w:val="0"/>
        </w:rPr>
        <w:fldChar w:fldCharType="begin"/>
      </w:r>
      <w:r w:rsidRPr="00B17BFF">
        <w:rPr>
          <w:i w:val="0"/>
        </w:rPr>
        <w:instrText xml:space="preserve"> TOC \o "1-3" \h \z \u </w:instrText>
      </w:r>
      <w:r w:rsidRPr="00B17BFF">
        <w:rPr>
          <w:i w:val="0"/>
        </w:rPr>
        <w:fldChar w:fldCharType="separate"/>
      </w:r>
      <w:hyperlink w:anchor="_Toc46014228" w:history="1">
        <w:r w:rsidRPr="00B17BFF">
          <w:rPr>
            <w:rStyle w:val="afb"/>
            <w:i w:val="0"/>
            <w:color w:val="auto"/>
          </w:rPr>
          <w:t>第一章 招标公告</w:t>
        </w:r>
        <w:r w:rsidRPr="00B17BFF">
          <w:rPr>
            <w:i w:val="0"/>
          </w:rPr>
          <w:tab/>
        </w:r>
        <w:r w:rsidRPr="00B17BFF">
          <w:rPr>
            <w:rFonts w:hint="eastAsia"/>
            <w:i w:val="0"/>
          </w:rPr>
          <w:t>1</w:t>
        </w:r>
      </w:hyperlink>
    </w:p>
    <w:p w:rsidR="00143CC0" w:rsidRPr="00B17BFF" w:rsidRDefault="00834657">
      <w:pPr>
        <w:pStyle w:val="Style253"/>
        <w:spacing w:line="720" w:lineRule="auto"/>
        <w:rPr>
          <w:rFonts w:ascii="等线" w:eastAsia="等线" w:hAnsi="等线"/>
          <w:i w:val="0"/>
          <w:sz w:val="21"/>
          <w:szCs w:val="22"/>
        </w:rPr>
      </w:pPr>
      <w:hyperlink w:anchor="_Toc46014229" w:history="1">
        <w:r w:rsidR="000F27C7" w:rsidRPr="00B17BFF">
          <w:rPr>
            <w:rStyle w:val="afb"/>
            <w:i w:val="0"/>
            <w:color w:val="auto"/>
          </w:rPr>
          <w:t>第二章 投标须知</w:t>
        </w:r>
        <w:r w:rsidR="000F27C7" w:rsidRPr="00B17BFF">
          <w:rPr>
            <w:i w:val="0"/>
          </w:rPr>
          <w:tab/>
        </w:r>
      </w:hyperlink>
      <w:r w:rsidR="00262AF0">
        <w:rPr>
          <w:i w:val="0"/>
        </w:rPr>
        <w:t>4</w:t>
      </w:r>
      <w:bookmarkStart w:id="3" w:name="_GoBack"/>
      <w:bookmarkEnd w:id="3"/>
    </w:p>
    <w:p w:rsidR="00143CC0" w:rsidRPr="00B17BFF" w:rsidRDefault="00834657">
      <w:pPr>
        <w:pStyle w:val="Style253"/>
        <w:spacing w:line="720" w:lineRule="auto"/>
        <w:rPr>
          <w:rFonts w:ascii="等线" w:hAnsi="等线"/>
          <w:i w:val="0"/>
          <w:sz w:val="21"/>
          <w:szCs w:val="22"/>
        </w:rPr>
      </w:pPr>
      <w:hyperlink w:anchor="_Toc46014242" w:history="1">
        <w:r w:rsidR="000F27C7" w:rsidRPr="00B17BFF">
          <w:rPr>
            <w:rStyle w:val="afb"/>
            <w:i w:val="0"/>
            <w:color w:val="auto"/>
          </w:rPr>
          <w:t>第三章 评标办法及标准</w:t>
        </w:r>
        <w:r w:rsidR="000F27C7" w:rsidRPr="00B17BFF">
          <w:rPr>
            <w:i w:val="0"/>
          </w:rPr>
          <w:tab/>
        </w:r>
        <w:r w:rsidR="000F27C7" w:rsidRPr="00B17BFF">
          <w:rPr>
            <w:rFonts w:hint="eastAsia"/>
            <w:i w:val="0"/>
          </w:rPr>
          <w:t>1</w:t>
        </w:r>
      </w:hyperlink>
      <w:r w:rsidR="00262AF0">
        <w:rPr>
          <w:i w:val="0"/>
        </w:rPr>
        <w:t>1</w:t>
      </w:r>
    </w:p>
    <w:p w:rsidR="00143CC0" w:rsidRPr="00B17BFF" w:rsidRDefault="00834657">
      <w:pPr>
        <w:pStyle w:val="Style253"/>
        <w:spacing w:line="720" w:lineRule="auto"/>
        <w:rPr>
          <w:rFonts w:ascii="等线" w:hAnsi="等线"/>
          <w:i w:val="0"/>
          <w:sz w:val="21"/>
          <w:szCs w:val="22"/>
        </w:rPr>
      </w:pPr>
      <w:hyperlink w:anchor="_Toc46014243" w:history="1">
        <w:r w:rsidR="000F27C7" w:rsidRPr="00B17BFF">
          <w:rPr>
            <w:rStyle w:val="afb"/>
            <w:i w:val="0"/>
            <w:color w:val="auto"/>
          </w:rPr>
          <w:t>第四章 采购合同样本</w:t>
        </w:r>
        <w:r w:rsidR="000F27C7" w:rsidRPr="00B17BFF">
          <w:rPr>
            <w:i w:val="0"/>
          </w:rPr>
          <w:tab/>
        </w:r>
      </w:hyperlink>
      <w:r w:rsidR="000F27C7" w:rsidRPr="00B17BFF">
        <w:rPr>
          <w:rFonts w:hint="eastAsia"/>
          <w:i w:val="0"/>
        </w:rPr>
        <w:t>1</w:t>
      </w:r>
      <w:r w:rsidR="000F27C7" w:rsidRPr="00B17BFF">
        <w:rPr>
          <w:i w:val="0"/>
        </w:rPr>
        <w:t>9</w:t>
      </w:r>
    </w:p>
    <w:p w:rsidR="00143CC0" w:rsidRPr="00B17BFF" w:rsidRDefault="00834657">
      <w:pPr>
        <w:pStyle w:val="Style253"/>
        <w:spacing w:line="720" w:lineRule="auto"/>
        <w:rPr>
          <w:rFonts w:ascii="等线" w:hAnsi="等线"/>
          <w:i w:val="0"/>
          <w:sz w:val="21"/>
          <w:szCs w:val="22"/>
        </w:rPr>
      </w:pPr>
      <w:hyperlink w:anchor="_Toc46014244" w:history="1">
        <w:r w:rsidR="000F27C7" w:rsidRPr="00B17BFF">
          <w:rPr>
            <w:rStyle w:val="afb"/>
            <w:i w:val="0"/>
            <w:color w:val="auto"/>
          </w:rPr>
          <w:t>第五章 招标内容与技术需求</w:t>
        </w:r>
        <w:r w:rsidR="000F27C7" w:rsidRPr="00B17BFF">
          <w:rPr>
            <w:i w:val="0"/>
          </w:rPr>
          <w:tab/>
        </w:r>
        <w:r w:rsidR="000F27C7" w:rsidRPr="00B17BFF">
          <w:rPr>
            <w:rFonts w:hint="eastAsia"/>
            <w:i w:val="0"/>
          </w:rPr>
          <w:t>2</w:t>
        </w:r>
      </w:hyperlink>
      <w:r w:rsidR="00262AF0">
        <w:rPr>
          <w:i w:val="0"/>
        </w:rPr>
        <w:t>3</w:t>
      </w:r>
    </w:p>
    <w:p w:rsidR="00143CC0" w:rsidRPr="00B17BFF" w:rsidRDefault="00834657">
      <w:pPr>
        <w:pStyle w:val="Style253"/>
        <w:spacing w:line="720" w:lineRule="auto"/>
        <w:rPr>
          <w:rFonts w:ascii="等线" w:hAnsi="等线"/>
          <w:i w:val="0"/>
          <w:sz w:val="21"/>
          <w:szCs w:val="22"/>
        </w:rPr>
      </w:pPr>
      <w:hyperlink w:anchor="_Toc46014246" w:history="1">
        <w:r w:rsidR="000F27C7" w:rsidRPr="00B17BFF">
          <w:rPr>
            <w:rStyle w:val="afb"/>
            <w:i w:val="0"/>
            <w:color w:val="auto"/>
          </w:rPr>
          <w:t>第六章 商务条款</w:t>
        </w:r>
        <w:r w:rsidR="000F27C7" w:rsidRPr="00B17BFF">
          <w:rPr>
            <w:i w:val="0"/>
          </w:rPr>
          <w:tab/>
        </w:r>
      </w:hyperlink>
      <w:r w:rsidR="000F27C7" w:rsidRPr="00B17BFF">
        <w:rPr>
          <w:i w:val="0"/>
        </w:rPr>
        <w:t>2</w:t>
      </w:r>
      <w:r w:rsidR="00262AF0">
        <w:rPr>
          <w:i w:val="0"/>
        </w:rPr>
        <w:t>5</w:t>
      </w:r>
    </w:p>
    <w:p w:rsidR="00143CC0" w:rsidRPr="00B17BFF" w:rsidRDefault="00834657">
      <w:pPr>
        <w:pStyle w:val="Style253"/>
        <w:spacing w:line="720" w:lineRule="auto"/>
        <w:rPr>
          <w:rFonts w:ascii="等线" w:hAnsi="等线"/>
          <w:i w:val="0"/>
          <w:sz w:val="21"/>
          <w:szCs w:val="22"/>
        </w:rPr>
      </w:pPr>
      <w:hyperlink w:anchor="_Toc46014247" w:history="1">
        <w:r w:rsidR="000F27C7" w:rsidRPr="00B17BFF">
          <w:rPr>
            <w:rStyle w:val="afb"/>
            <w:i w:val="0"/>
            <w:color w:val="auto"/>
          </w:rPr>
          <w:t>第七章 附件</w:t>
        </w:r>
        <w:r w:rsidR="000F27C7" w:rsidRPr="00B17BFF">
          <w:rPr>
            <w:i w:val="0"/>
          </w:rPr>
          <w:tab/>
        </w:r>
      </w:hyperlink>
      <w:r w:rsidR="000F27C7" w:rsidRPr="00B17BFF">
        <w:rPr>
          <w:i w:val="0"/>
        </w:rPr>
        <w:t>2</w:t>
      </w:r>
      <w:r w:rsidR="00262AF0">
        <w:rPr>
          <w:i w:val="0"/>
        </w:rPr>
        <w:t>6</w:t>
      </w:r>
    </w:p>
    <w:p w:rsidR="00143CC0" w:rsidRPr="00B17BFF" w:rsidRDefault="000F27C7">
      <w:pPr>
        <w:spacing w:line="1000" w:lineRule="exact"/>
        <w:jc w:val="center"/>
        <w:rPr>
          <w:rFonts w:ascii="宋体" w:hAnsi="宋体"/>
          <w:b/>
          <w:sz w:val="32"/>
        </w:rPr>
      </w:pPr>
      <w:r w:rsidRPr="00B17BFF">
        <w:rPr>
          <w:rFonts w:ascii="宋体" w:hAnsi="宋体"/>
        </w:rPr>
        <w:fldChar w:fldCharType="end"/>
      </w:r>
    </w:p>
    <w:p w:rsidR="00143CC0" w:rsidRPr="00B17BFF" w:rsidRDefault="00143CC0">
      <w:pPr>
        <w:spacing w:line="400" w:lineRule="exact"/>
        <w:jc w:val="center"/>
        <w:rPr>
          <w:rFonts w:ascii="宋体" w:hAnsi="宋体"/>
          <w:b/>
          <w:sz w:val="32"/>
        </w:rPr>
        <w:sectPr w:rsidR="00143CC0" w:rsidRPr="00B17BFF">
          <w:headerReference w:type="default" r:id="rId13"/>
          <w:type w:val="nextColumn"/>
          <w:pgSz w:w="11907" w:h="16840"/>
          <w:pgMar w:top="1135" w:right="1588" w:bottom="854" w:left="1588" w:header="569" w:footer="700" w:gutter="0"/>
          <w:cols w:space="720"/>
          <w:docGrid w:linePitch="285"/>
        </w:sectPr>
      </w:pPr>
    </w:p>
    <w:p w:rsidR="00143CC0" w:rsidRPr="00B17BFF" w:rsidRDefault="000F27C7">
      <w:pPr>
        <w:spacing w:line="400" w:lineRule="exact"/>
        <w:jc w:val="center"/>
        <w:outlineLvl w:val="0"/>
        <w:rPr>
          <w:rFonts w:ascii="宋体" w:hAnsi="宋体"/>
          <w:b/>
          <w:sz w:val="32"/>
        </w:rPr>
      </w:pPr>
      <w:bookmarkStart w:id="4" w:name="_Toc46014228"/>
      <w:bookmarkStart w:id="5" w:name="_Hlk45283421"/>
      <w:r w:rsidRPr="00B17BFF">
        <w:rPr>
          <w:rFonts w:ascii="宋体" w:hAnsi="宋体" w:hint="eastAsia"/>
          <w:b/>
          <w:sz w:val="32"/>
        </w:rPr>
        <w:lastRenderedPageBreak/>
        <w:t>第一章 招标公告</w:t>
      </w:r>
      <w:bookmarkEnd w:id="4"/>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17BFF" w:rsidRPr="00B17BFF">
        <w:trPr>
          <w:trHeight w:val="1414"/>
        </w:trPr>
        <w:tc>
          <w:tcPr>
            <w:tcW w:w="9620" w:type="dxa"/>
            <w:noWrap/>
          </w:tcPr>
          <w:p w:rsidR="00143CC0" w:rsidRPr="00B17BFF" w:rsidRDefault="000F27C7">
            <w:pPr>
              <w:spacing w:line="360" w:lineRule="auto"/>
              <w:ind w:firstLineChars="200" w:firstLine="420"/>
              <w:rPr>
                <w:szCs w:val="22"/>
              </w:rPr>
            </w:pPr>
            <w:r w:rsidRPr="00B17BFF">
              <w:rPr>
                <w:rFonts w:hint="eastAsia"/>
              </w:rPr>
              <w:t>项目概</w:t>
            </w:r>
            <w:r w:rsidRPr="00B17BFF">
              <w:rPr>
                <w:rFonts w:hint="eastAsia"/>
                <w:szCs w:val="22"/>
              </w:rPr>
              <w:t>况</w:t>
            </w:r>
            <w:r w:rsidRPr="00B17BFF">
              <w:rPr>
                <w:rFonts w:hint="eastAsia"/>
                <w:szCs w:val="22"/>
              </w:rPr>
              <w:t xml:space="preserve">                                                    </w:t>
            </w:r>
          </w:p>
          <w:p w:rsidR="00143CC0" w:rsidRPr="00B17BFF" w:rsidRDefault="000F27C7" w:rsidP="004C7C72">
            <w:pPr>
              <w:spacing w:line="360" w:lineRule="auto"/>
              <w:ind w:firstLineChars="200" w:firstLine="420"/>
            </w:pPr>
            <w:r w:rsidRPr="00B17BFF">
              <w:rPr>
                <w:rFonts w:hint="eastAsia"/>
                <w:szCs w:val="22"/>
              </w:rPr>
              <w:t>慈溪市老</w:t>
            </w:r>
            <w:r w:rsidRPr="00B17BFF">
              <w:rPr>
                <w:rFonts w:hint="eastAsia"/>
                <w:szCs w:val="22"/>
              </w:rPr>
              <w:t>329</w:t>
            </w:r>
            <w:r w:rsidRPr="00B17BFF">
              <w:rPr>
                <w:rFonts w:hint="eastAsia"/>
                <w:szCs w:val="22"/>
              </w:rPr>
              <w:t>国道整治概念规划及重点区块城市设计采购项目</w:t>
            </w:r>
            <w:r w:rsidRPr="00B17BFF">
              <w:rPr>
                <w:rFonts w:hint="eastAsia"/>
                <w:szCs w:val="22"/>
              </w:rPr>
              <w:t xml:space="preserve"> </w:t>
            </w:r>
            <w:r w:rsidRPr="00B17BFF">
              <w:rPr>
                <w:rFonts w:hint="eastAsia"/>
                <w:szCs w:val="22"/>
              </w:rPr>
              <w:t>的潜在投标人应在浙江政府采购云平台，网址</w:t>
            </w:r>
            <w:r w:rsidRPr="00B17BFF">
              <w:rPr>
                <w:rFonts w:hint="eastAsia"/>
                <w:szCs w:val="22"/>
              </w:rPr>
              <w:t>http://www.zcygov.cn/</w:t>
            </w:r>
            <w:r w:rsidRPr="00B17BFF">
              <w:rPr>
                <w:rFonts w:hint="eastAsia"/>
                <w:szCs w:val="22"/>
              </w:rPr>
              <w:t>。获取（下载）招标文件，并于</w:t>
            </w:r>
            <w:r w:rsidRPr="00B17BFF">
              <w:rPr>
                <w:rFonts w:hint="eastAsia"/>
                <w:szCs w:val="22"/>
              </w:rPr>
              <w:t xml:space="preserve"> 20</w:t>
            </w:r>
            <w:r w:rsidRPr="00B17BFF">
              <w:rPr>
                <w:szCs w:val="22"/>
              </w:rPr>
              <w:t>22</w:t>
            </w:r>
            <w:r w:rsidRPr="00B17BFF">
              <w:rPr>
                <w:rFonts w:hint="eastAsia"/>
                <w:szCs w:val="22"/>
              </w:rPr>
              <w:t>年</w:t>
            </w:r>
            <w:r w:rsidR="004C7C72" w:rsidRPr="00B17BFF">
              <w:rPr>
                <w:szCs w:val="22"/>
              </w:rPr>
              <w:t>8</w:t>
            </w:r>
            <w:r w:rsidRPr="00B17BFF">
              <w:rPr>
                <w:rFonts w:hint="eastAsia"/>
                <w:szCs w:val="22"/>
              </w:rPr>
              <w:t>月</w:t>
            </w:r>
            <w:r w:rsidRPr="00B17BFF">
              <w:rPr>
                <w:szCs w:val="22"/>
              </w:rPr>
              <w:t xml:space="preserve"> </w:t>
            </w:r>
            <w:r w:rsidR="004C7C72" w:rsidRPr="00B17BFF">
              <w:rPr>
                <w:szCs w:val="22"/>
              </w:rPr>
              <w:t>11</w:t>
            </w:r>
            <w:r w:rsidRPr="00B17BFF">
              <w:rPr>
                <w:rFonts w:hint="eastAsia"/>
                <w:szCs w:val="22"/>
              </w:rPr>
              <w:t>日</w:t>
            </w:r>
            <w:r w:rsidR="004C7C72" w:rsidRPr="00B17BFF">
              <w:rPr>
                <w:szCs w:val="22"/>
              </w:rPr>
              <w:t>9</w:t>
            </w:r>
            <w:r w:rsidRPr="00B17BFF">
              <w:rPr>
                <w:rFonts w:hint="eastAsia"/>
              </w:rPr>
              <w:t>:30</w:t>
            </w:r>
            <w:r w:rsidRPr="00B17BFF">
              <w:rPr>
                <w:rFonts w:hint="eastAsia"/>
              </w:rPr>
              <w:t>（北京时间）前递交（上传）投标文件。</w:t>
            </w:r>
            <w:r w:rsidRPr="00B17BFF">
              <w:rPr>
                <w:rFonts w:hint="eastAsia"/>
              </w:rPr>
              <w:t xml:space="preserve">    </w:t>
            </w:r>
          </w:p>
        </w:tc>
      </w:tr>
    </w:tbl>
    <w:p w:rsidR="00143CC0" w:rsidRPr="00B17BFF" w:rsidRDefault="000F27C7">
      <w:pPr>
        <w:widowControl/>
        <w:spacing w:line="400" w:lineRule="exact"/>
        <w:jc w:val="left"/>
        <w:rPr>
          <w:rFonts w:ascii="宋体" w:hAnsi="宋体" w:cs="宋体"/>
          <w:b/>
          <w:bCs/>
          <w:kern w:val="0"/>
          <w:szCs w:val="21"/>
        </w:rPr>
      </w:pPr>
      <w:r w:rsidRPr="00B17BFF">
        <w:rPr>
          <w:rFonts w:ascii="宋体" w:hAnsi="宋体" w:cs="宋体" w:hint="eastAsia"/>
          <w:b/>
          <w:bCs/>
          <w:kern w:val="0"/>
          <w:szCs w:val="21"/>
        </w:rPr>
        <w:t>一、项目基本情况</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项目编号：</w:t>
      </w:r>
      <w:r w:rsidRPr="00B17BFF">
        <w:t xml:space="preserve"> </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项目名称：慈溪市老329国道整治概念规划及重点区块城市设计采购项目</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预算金额（元）：9900000</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最高限价（元）：9900000</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采购需求：</w:t>
      </w:r>
      <w:r w:rsidRPr="00B17BFF">
        <w:rPr>
          <w:rFonts w:ascii="宋体" w:hAnsi="宋体" w:cs="宋体"/>
          <w:bCs/>
          <w:kern w:val="0"/>
          <w:szCs w:val="21"/>
        </w:rPr>
        <w:t xml:space="preserve"> </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标项名称：慈溪市老329国道整治概念规划及重点区块城市设计采购项目</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数量：1项</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hint="eastAsia"/>
          <w:szCs w:val="21"/>
        </w:rPr>
        <w:t>简要规格描述或项目基本概况介绍、用途：</w:t>
      </w:r>
      <w:r w:rsidRPr="00B17BFF">
        <w:rPr>
          <w:rFonts w:ascii="宋体" w:hAnsi="宋体" w:cs="宋体" w:hint="eastAsia"/>
          <w:bCs/>
          <w:kern w:val="0"/>
          <w:szCs w:val="21"/>
        </w:rPr>
        <w:t>现状分析</w:t>
      </w:r>
      <w:r w:rsidRPr="00B17BFF">
        <w:rPr>
          <w:rFonts w:ascii="宋体" w:hAnsi="宋体" w:cs="宋体"/>
          <w:bCs/>
          <w:kern w:val="0"/>
          <w:szCs w:val="21"/>
        </w:rPr>
        <w:t>与规划衔接</w:t>
      </w:r>
      <w:r w:rsidRPr="00B17BFF">
        <w:rPr>
          <w:rFonts w:ascii="宋体" w:hAnsi="宋体" w:cs="宋体" w:hint="eastAsia"/>
          <w:bCs/>
          <w:kern w:val="0"/>
          <w:szCs w:val="21"/>
        </w:rPr>
        <w:t>、谋划空间整治方向与路径、</w:t>
      </w:r>
    </w:p>
    <w:p w:rsidR="00143CC0" w:rsidRPr="00B17BFF" w:rsidRDefault="000F27C7" w:rsidP="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四大空间整治、综合交通</w:t>
      </w:r>
      <w:r w:rsidRPr="00B17BFF">
        <w:rPr>
          <w:rFonts w:ascii="宋体" w:hAnsi="宋体" w:cs="宋体"/>
          <w:bCs/>
          <w:kern w:val="0"/>
          <w:szCs w:val="21"/>
        </w:rPr>
        <w:t>体系</w:t>
      </w:r>
      <w:r w:rsidRPr="00B17BFF">
        <w:rPr>
          <w:rFonts w:ascii="宋体" w:hAnsi="宋体" w:cs="宋体" w:hint="eastAsia"/>
          <w:bCs/>
          <w:kern w:val="0"/>
          <w:szCs w:val="21"/>
        </w:rPr>
        <w:t>、老</w:t>
      </w:r>
      <w:r w:rsidRPr="00B17BFF">
        <w:rPr>
          <w:rFonts w:ascii="宋体" w:hAnsi="宋体" w:cs="宋体"/>
          <w:bCs/>
          <w:kern w:val="0"/>
          <w:szCs w:val="21"/>
        </w:rPr>
        <w:t>329</w:t>
      </w:r>
      <w:r w:rsidRPr="00B17BFF">
        <w:rPr>
          <w:rFonts w:ascii="宋体" w:hAnsi="宋体" w:cs="宋体" w:hint="eastAsia"/>
          <w:bCs/>
          <w:kern w:val="0"/>
          <w:szCs w:val="21"/>
        </w:rPr>
        <w:t>国道道路空间整治和沿山线</w:t>
      </w:r>
      <w:r w:rsidRPr="00B17BFF">
        <w:rPr>
          <w:rFonts w:ascii="宋体" w:hAnsi="宋体" w:cs="宋体"/>
          <w:bCs/>
          <w:kern w:val="0"/>
          <w:szCs w:val="21"/>
        </w:rPr>
        <w:t>整治</w:t>
      </w:r>
      <w:r w:rsidRPr="00B17BFF">
        <w:rPr>
          <w:rFonts w:ascii="宋体" w:hAnsi="宋体" w:cs="宋体" w:hint="eastAsia"/>
          <w:bCs/>
          <w:kern w:val="0"/>
          <w:szCs w:val="21"/>
        </w:rPr>
        <w:t>、东部组团空间策略设计、重点区域用地细化及重点区块城市设计、近期实施项目等</w:t>
      </w:r>
      <w:r w:rsidRPr="00B17BFF">
        <w:rPr>
          <w:rFonts w:ascii="宋体" w:hAnsi="宋体" w:hint="eastAsia"/>
          <w:szCs w:val="21"/>
        </w:rPr>
        <w:t>具体内容见第五章招标内容与技术需求。</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hint="eastAsia"/>
          <w:szCs w:val="21"/>
        </w:rPr>
        <w:t>合同履约期限：</w:t>
      </w:r>
      <w:r w:rsidRPr="00B17BFF">
        <w:rPr>
          <w:rFonts w:ascii="宋体" w:hAnsi="宋体" w:cs="宋体" w:hint="eastAsia"/>
          <w:bCs/>
          <w:szCs w:val="21"/>
        </w:rPr>
        <w:t>2</w:t>
      </w:r>
      <w:r w:rsidRPr="00B17BFF">
        <w:rPr>
          <w:rFonts w:ascii="宋体" w:hAnsi="宋体" w:cs="宋体"/>
          <w:bCs/>
          <w:szCs w:val="21"/>
        </w:rPr>
        <w:t>02</w:t>
      </w:r>
      <w:r w:rsidRPr="00B17BFF">
        <w:rPr>
          <w:rFonts w:ascii="宋体" w:hAnsi="宋体" w:cs="宋体" w:hint="eastAsia"/>
          <w:bCs/>
          <w:szCs w:val="21"/>
        </w:rPr>
        <w:t>2</w:t>
      </w:r>
      <w:r w:rsidRPr="00B17BFF">
        <w:rPr>
          <w:rFonts w:ascii="宋体" w:hAnsi="宋体" w:cs="宋体"/>
          <w:bCs/>
          <w:szCs w:val="21"/>
        </w:rPr>
        <w:t>年</w:t>
      </w:r>
      <w:r w:rsidRPr="00B17BFF">
        <w:rPr>
          <w:rFonts w:ascii="宋体" w:hAnsi="宋体" w:cs="宋体" w:hint="eastAsia"/>
          <w:bCs/>
          <w:szCs w:val="21"/>
        </w:rPr>
        <w:t>9月底，完成现状调研、资料收集，形成初步方案；</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202</w:t>
      </w:r>
      <w:r w:rsidRPr="00B17BFF">
        <w:rPr>
          <w:rFonts w:ascii="宋体" w:hAnsi="宋体" w:cs="宋体"/>
          <w:bCs/>
          <w:szCs w:val="21"/>
        </w:rPr>
        <w:t>2</w:t>
      </w:r>
      <w:r w:rsidRPr="00B17BFF">
        <w:rPr>
          <w:rFonts w:ascii="宋体" w:hAnsi="宋体" w:cs="宋体" w:hint="eastAsia"/>
          <w:bCs/>
          <w:szCs w:val="21"/>
        </w:rPr>
        <w:t>年11月底，征求相关部门意见形成审查稿；</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2022年12月底，提交最终成果，完成成果编制。</w:t>
      </w:r>
    </w:p>
    <w:p w:rsidR="00143CC0" w:rsidRPr="00B17BFF" w:rsidRDefault="000F27C7">
      <w:pPr>
        <w:spacing w:line="440" w:lineRule="exact"/>
        <w:ind w:firstLineChars="200" w:firstLine="422"/>
        <w:rPr>
          <w:rFonts w:ascii="宋体" w:hAnsi="宋体" w:cs="宋体"/>
          <w:b/>
          <w:bCs/>
          <w:kern w:val="0"/>
          <w:szCs w:val="21"/>
        </w:rPr>
      </w:pPr>
      <w:r w:rsidRPr="00B17BFF">
        <w:rPr>
          <w:rFonts w:ascii="宋体" w:hAnsi="宋体" w:cs="宋体" w:hint="eastAsia"/>
          <w:b/>
          <w:bCs/>
          <w:kern w:val="0"/>
          <w:szCs w:val="21"/>
        </w:rPr>
        <w:t>二、申请人的资格要求：</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2.落实政府采购政策需满足的资格要求：无。</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3、投标人</w:t>
      </w:r>
      <w:r w:rsidRPr="00B17BFF">
        <w:rPr>
          <w:rFonts w:asciiTheme="minorEastAsia" w:hAnsiTheme="minorEastAsia" w:cs="宋体" w:hint="eastAsia"/>
          <w:bCs/>
          <w:kern w:val="0"/>
          <w:szCs w:val="21"/>
        </w:rPr>
        <w:t>必须是具备有效的城乡规划编制乙级及以上资质证书或</w:t>
      </w:r>
      <w:r w:rsidRPr="00B17BFF">
        <w:rPr>
          <w:rFonts w:asciiTheme="minorEastAsia" w:hAnsiTheme="minorEastAsia" w:cs="宋体" w:hint="eastAsia"/>
          <w:szCs w:val="21"/>
        </w:rPr>
        <w:t>土地规划机构乙级及以上证书。</w:t>
      </w:r>
    </w:p>
    <w:p w:rsidR="00143CC0" w:rsidRPr="00B17BFF" w:rsidRDefault="000F27C7">
      <w:pPr>
        <w:widowControl/>
        <w:spacing w:line="400" w:lineRule="exact"/>
        <w:ind w:firstLineChars="200" w:firstLine="420"/>
        <w:jc w:val="left"/>
        <w:rPr>
          <w:rFonts w:asciiTheme="minorEastAsia" w:hAnsiTheme="minorEastAsia" w:cs="宋体"/>
          <w:bCs/>
          <w:kern w:val="0"/>
          <w:szCs w:val="21"/>
        </w:rPr>
      </w:pPr>
      <w:r w:rsidRPr="00B17BFF">
        <w:rPr>
          <w:rFonts w:asciiTheme="minorEastAsia" w:hAnsiTheme="minorEastAsia" w:cs="宋体"/>
          <w:bCs/>
          <w:kern w:val="0"/>
          <w:szCs w:val="21"/>
        </w:rPr>
        <w:t>4</w:t>
      </w:r>
      <w:r w:rsidRPr="00B17BFF">
        <w:rPr>
          <w:rFonts w:asciiTheme="minorEastAsia" w:hAnsiTheme="minorEastAsia" w:cs="宋体" w:hint="eastAsia"/>
          <w:bCs/>
          <w:kern w:val="0"/>
          <w:szCs w:val="21"/>
        </w:rPr>
        <w:t>、本次招标接受联合体投标，联合体所有成员不得超过</w:t>
      </w:r>
      <w:r w:rsidRPr="00B17BFF">
        <w:rPr>
          <w:rFonts w:asciiTheme="minorEastAsia" w:hAnsiTheme="minorEastAsia" w:cs="宋体" w:hint="eastAsia"/>
          <w:bCs/>
          <w:kern w:val="0"/>
          <w:szCs w:val="21"/>
        </w:rPr>
        <w:t>2</w:t>
      </w:r>
      <w:r w:rsidRPr="00B17BFF">
        <w:rPr>
          <w:rFonts w:asciiTheme="minorEastAsia" w:hAnsiTheme="minorEastAsia" w:cs="宋体" w:hint="eastAsia"/>
          <w:bCs/>
          <w:kern w:val="0"/>
          <w:szCs w:val="21"/>
        </w:rPr>
        <w:t>家，联合体的任何一方均不得再与其他投标单位联合。</w:t>
      </w:r>
    </w:p>
    <w:p w:rsidR="00143CC0" w:rsidRPr="00B17BFF" w:rsidRDefault="000F27C7">
      <w:pPr>
        <w:pStyle w:val="af2"/>
        <w:spacing w:before="0" w:beforeAutospacing="0" w:after="0" w:afterAutospacing="0" w:line="400" w:lineRule="exact"/>
        <w:jc w:val="both"/>
        <w:rPr>
          <w:sz w:val="21"/>
          <w:szCs w:val="21"/>
        </w:rPr>
      </w:pPr>
      <w:r w:rsidRPr="00B17BFF">
        <w:rPr>
          <w:rStyle w:val="af7"/>
          <w:rFonts w:hint="eastAsia"/>
          <w:sz w:val="21"/>
          <w:szCs w:val="21"/>
        </w:rPr>
        <w:t>三、获取招标文件</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时间：</w:t>
      </w:r>
      <w:r w:rsidR="004C7C72" w:rsidRPr="00B17BFF">
        <w:rPr>
          <w:rFonts w:cs="仿宋" w:hint="eastAsia"/>
          <w:sz w:val="21"/>
          <w:szCs w:val="21"/>
        </w:rPr>
        <w:t>公告开始</w:t>
      </w:r>
      <w:r w:rsidRPr="00B17BFF">
        <w:rPr>
          <w:rFonts w:cs="仿宋" w:hint="eastAsia"/>
          <w:sz w:val="21"/>
          <w:szCs w:val="21"/>
        </w:rPr>
        <w:t>至</w:t>
      </w:r>
      <w:r w:rsidR="004C7C72" w:rsidRPr="00B17BFF">
        <w:rPr>
          <w:rFonts w:cs="仿宋" w:hint="eastAsia"/>
          <w:sz w:val="21"/>
          <w:szCs w:val="21"/>
        </w:rPr>
        <w:t>20</w:t>
      </w:r>
      <w:r w:rsidR="004C7C72" w:rsidRPr="00B17BFF">
        <w:rPr>
          <w:rFonts w:cs="仿宋"/>
          <w:sz w:val="21"/>
          <w:szCs w:val="21"/>
        </w:rPr>
        <w:t>22</w:t>
      </w:r>
      <w:r w:rsidR="004C7C72" w:rsidRPr="00B17BFF">
        <w:rPr>
          <w:rFonts w:cs="仿宋" w:hint="eastAsia"/>
          <w:sz w:val="21"/>
          <w:szCs w:val="21"/>
        </w:rPr>
        <w:t>年</w:t>
      </w:r>
      <w:r w:rsidR="004C7C72" w:rsidRPr="00B17BFF">
        <w:rPr>
          <w:rFonts w:cs="仿宋"/>
          <w:sz w:val="21"/>
          <w:szCs w:val="21"/>
        </w:rPr>
        <w:t>8</w:t>
      </w:r>
      <w:r w:rsidR="004C7C72" w:rsidRPr="00B17BFF">
        <w:rPr>
          <w:rFonts w:cs="仿宋" w:hint="eastAsia"/>
          <w:sz w:val="21"/>
          <w:szCs w:val="21"/>
        </w:rPr>
        <w:t>月</w:t>
      </w:r>
      <w:r w:rsidR="004C7C72" w:rsidRPr="00B17BFF">
        <w:rPr>
          <w:rFonts w:cs="仿宋"/>
          <w:sz w:val="21"/>
          <w:szCs w:val="21"/>
        </w:rPr>
        <w:t xml:space="preserve"> 11</w:t>
      </w:r>
      <w:r w:rsidR="004C7C72" w:rsidRPr="00B17BFF">
        <w:rPr>
          <w:rFonts w:cs="仿宋" w:hint="eastAsia"/>
          <w:sz w:val="21"/>
          <w:szCs w:val="21"/>
        </w:rPr>
        <w:t>日</w:t>
      </w:r>
      <w:r w:rsidR="004C7C72" w:rsidRPr="00B17BFF">
        <w:rPr>
          <w:rFonts w:cs="仿宋"/>
          <w:sz w:val="21"/>
          <w:szCs w:val="21"/>
        </w:rPr>
        <w:t>9</w:t>
      </w:r>
      <w:r w:rsidR="004C7C72" w:rsidRPr="00B17BFF">
        <w:rPr>
          <w:rFonts w:cs="仿宋" w:hint="eastAsia"/>
          <w:sz w:val="21"/>
          <w:szCs w:val="21"/>
        </w:rPr>
        <w:t>:30</w:t>
      </w:r>
      <w:r w:rsidRPr="00B17BFF">
        <w:rPr>
          <w:rFonts w:cs="仿宋" w:hint="eastAsia"/>
          <w:sz w:val="21"/>
          <w:szCs w:val="21"/>
        </w:rPr>
        <w:t>，</w:t>
      </w:r>
      <w:r w:rsidRPr="00B17BFF">
        <w:rPr>
          <w:rFonts w:hint="eastAsia"/>
          <w:sz w:val="21"/>
          <w:szCs w:val="21"/>
        </w:rPr>
        <w:t>每天上午00：00至12：00，下午12：00至23：59（北京时间，线上获取法定节假日均可）</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地点（网址）：政府采购云平台（www.zcygov.cn）</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w:t>
      </w:r>
      <w:r w:rsidRPr="00B17BFF">
        <w:rPr>
          <w:rFonts w:hint="eastAsia"/>
          <w:sz w:val="21"/>
          <w:szCs w:val="21"/>
        </w:rPr>
        <w:lastRenderedPageBreak/>
        <w:t>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售价（元）：0</w:t>
      </w:r>
    </w:p>
    <w:p w:rsidR="00143CC0" w:rsidRPr="00B17BFF" w:rsidRDefault="000F27C7">
      <w:pPr>
        <w:pStyle w:val="af2"/>
        <w:spacing w:before="0" w:beforeAutospacing="0" w:after="0" w:afterAutospacing="0" w:line="400" w:lineRule="exact"/>
        <w:jc w:val="both"/>
        <w:rPr>
          <w:sz w:val="21"/>
          <w:szCs w:val="21"/>
        </w:rPr>
      </w:pPr>
      <w:r w:rsidRPr="00B17BFF">
        <w:rPr>
          <w:rStyle w:val="af7"/>
          <w:rFonts w:hint="eastAsia"/>
          <w:sz w:val="21"/>
          <w:szCs w:val="21"/>
        </w:rPr>
        <w:t>四、提交投标文件截止时间、开标时间和地点</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提交投标文件截止时间：</w:t>
      </w:r>
      <w:r w:rsidR="004C7C72" w:rsidRPr="00B17BFF">
        <w:rPr>
          <w:rFonts w:hint="eastAsia"/>
          <w:sz w:val="21"/>
          <w:szCs w:val="21"/>
        </w:rPr>
        <w:t>20</w:t>
      </w:r>
      <w:r w:rsidR="004C7C72" w:rsidRPr="00B17BFF">
        <w:rPr>
          <w:sz w:val="21"/>
          <w:szCs w:val="21"/>
        </w:rPr>
        <w:t>22</w:t>
      </w:r>
      <w:r w:rsidR="004C7C72" w:rsidRPr="00B17BFF">
        <w:rPr>
          <w:rFonts w:hint="eastAsia"/>
          <w:sz w:val="21"/>
          <w:szCs w:val="21"/>
        </w:rPr>
        <w:t>年</w:t>
      </w:r>
      <w:r w:rsidR="004C7C72" w:rsidRPr="00B17BFF">
        <w:rPr>
          <w:sz w:val="21"/>
          <w:szCs w:val="21"/>
        </w:rPr>
        <w:t>8</w:t>
      </w:r>
      <w:r w:rsidR="004C7C72" w:rsidRPr="00B17BFF">
        <w:rPr>
          <w:rFonts w:hint="eastAsia"/>
          <w:sz w:val="21"/>
          <w:szCs w:val="21"/>
        </w:rPr>
        <w:t>月</w:t>
      </w:r>
      <w:r w:rsidR="004C7C72" w:rsidRPr="00B17BFF">
        <w:rPr>
          <w:sz w:val="21"/>
          <w:szCs w:val="21"/>
        </w:rPr>
        <w:t xml:space="preserve"> 11</w:t>
      </w:r>
      <w:r w:rsidR="004C7C72" w:rsidRPr="00B17BFF">
        <w:rPr>
          <w:rFonts w:hint="eastAsia"/>
          <w:sz w:val="21"/>
          <w:szCs w:val="21"/>
        </w:rPr>
        <w:t>日</w:t>
      </w:r>
      <w:r w:rsidR="004C7C72" w:rsidRPr="00B17BFF">
        <w:rPr>
          <w:sz w:val="21"/>
          <w:szCs w:val="21"/>
        </w:rPr>
        <w:t>9</w:t>
      </w:r>
      <w:r w:rsidR="004C7C72" w:rsidRPr="00B17BFF">
        <w:rPr>
          <w:rFonts w:hint="eastAsia"/>
          <w:sz w:val="21"/>
          <w:szCs w:val="21"/>
        </w:rPr>
        <w:t>:30</w:t>
      </w:r>
      <w:r w:rsidRPr="00B17BFF">
        <w:rPr>
          <w:rFonts w:hint="eastAsia"/>
          <w:sz w:val="21"/>
          <w:szCs w:val="21"/>
        </w:rPr>
        <w:t>（北京时间）</w:t>
      </w:r>
    </w:p>
    <w:p w:rsidR="00143CC0" w:rsidRPr="00B17BFF" w:rsidRDefault="000F27C7">
      <w:pPr>
        <w:pStyle w:val="af2"/>
        <w:spacing w:before="0" w:beforeAutospacing="0" w:after="0" w:afterAutospacing="0" w:line="400" w:lineRule="exact"/>
        <w:ind w:firstLineChars="200" w:firstLine="422"/>
        <w:rPr>
          <w:b/>
          <w:bCs/>
          <w:sz w:val="21"/>
          <w:szCs w:val="21"/>
        </w:rPr>
      </w:pPr>
      <w:r w:rsidRPr="00B17BFF">
        <w:rPr>
          <w:rFonts w:hint="eastAsia"/>
          <w:b/>
          <w:bCs/>
          <w:sz w:val="21"/>
          <w:szCs w:val="21"/>
        </w:rPr>
        <w:t>投标地点（网址）：政采云平台开标大厅</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开标时间：</w:t>
      </w:r>
      <w:r w:rsidR="004C7C72" w:rsidRPr="00B17BFF">
        <w:rPr>
          <w:rFonts w:hint="eastAsia"/>
          <w:sz w:val="21"/>
          <w:szCs w:val="21"/>
        </w:rPr>
        <w:t>20</w:t>
      </w:r>
      <w:r w:rsidR="004C7C72" w:rsidRPr="00B17BFF">
        <w:rPr>
          <w:sz w:val="21"/>
          <w:szCs w:val="21"/>
        </w:rPr>
        <w:t>22</w:t>
      </w:r>
      <w:r w:rsidR="004C7C72" w:rsidRPr="00B17BFF">
        <w:rPr>
          <w:rFonts w:hint="eastAsia"/>
          <w:sz w:val="21"/>
          <w:szCs w:val="21"/>
        </w:rPr>
        <w:t>年</w:t>
      </w:r>
      <w:r w:rsidR="004C7C72" w:rsidRPr="00B17BFF">
        <w:rPr>
          <w:sz w:val="21"/>
          <w:szCs w:val="21"/>
        </w:rPr>
        <w:t>8</w:t>
      </w:r>
      <w:r w:rsidR="004C7C72" w:rsidRPr="00B17BFF">
        <w:rPr>
          <w:rFonts w:hint="eastAsia"/>
          <w:sz w:val="21"/>
          <w:szCs w:val="21"/>
        </w:rPr>
        <w:t>月</w:t>
      </w:r>
      <w:r w:rsidR="004C7C72" w:rsidRPr="00B17BFF">
        <w:rPr>
          <w:sz w:val="21"/>
          <w:szCs w:val="21"/>
        </w:rPr>
        <w:t xml:space="preserve"> 11</w:t>
      </w:r>
      <w:r w:rsidR="004C7C72" w:rsidRPr="00B17BFF">
        <w:rPr>
          <w:rFonts w:hint="eastAsia"/>
          <w:sz w:val="21"/>
          <w:szCs w:val="21"/>
        </w:rPr>
        <w:t>日</w:t>
      </w:r>
      <w:r w:rsidR="004C7C72" w:rsidRPr="00B17BFF">
        <w:rPr>
          <w:sz w:val="21"/>
          <w:szCs w:val="21"/>
        </w:rPr>
        <w:t>9</w:t>
      </w:r>
      <w:r w:rsidR="004C7C72" w:rsidRPr="00B17BFF">
        <w:rPr>
          <w:rFonts w:hint="eastAsia"/>
          <w:sz w:val="21"/>
          <w:szCs w:val="21"/>
        </w:rPr>
        <w:t>:30（北京时间）</w:t>
      </w:r>
    </w:p>
    <w:p w:rsidR="00143CC0" w:rsidRPr="00B17BFF" w:rsidRDefault="000F27C7">
      <w:pPr>
        <w:pStyle w:val="af2"/>
        <w:spacing w:before="0" w:beforeAutospacing="0" w:after="0" w:afterAutospacing="0" w:line="400" w:lineRule="exact"/>
        <w:ind w:firstLineChars="200" w:firstLine="422"/>
        <w:rPr>
          <w:b/>
          <w:bCs/>
          <w:sz w:val="21"/>
          <w:szCs w:val="21"/>
        </w:rPr>
      </w:pPr>
      <w:r w:rsidRPr="00B17BFF">
        <w:rPr>
          <w:rFonts w:hint="eastAsia"/>
          <w:b/>
          <w:bCs/>
          <w:sz w:val="21"/>
          <w:szCs w:val="21"/>
        </w:rPr>
        <w:t>开标地点（网址）：政采云平台开标大厅</w:t>
      </w:r>
    </w:p>
    <w:p w:rsidR="00143CC0" w:rsidRPr="00B17BFF" w:rsidRDefault="000F27C7">
      <w:pPr>
        <w:pStyle w:val="af2"/>
        <w:spacing w:before="0" w:beforeAutospacing="0" w:after="0" w:afterAutospacing="0" w:line="400" w:lineRule="exact"/>
        <w:ind w:firstLineChars="200" w:firstLine="422"/>
        <w:rPr>
          <w:b/>
          <w:bCs/>
          <w:sz w:val="21"/>
          <w:szCs w:val="21"/>
        </w:rPr>
      </w:pPr>
      <w:r w:rsidRPr="00B17BFF">
        <w:rPr>
          <w:rFonts w:hint="eastAsia"/>
          <w:b/>
          <w:bCs/>
          <w:sz w:val="21"/>
          <w:szCs w:val="21"/>
        </w:rPr>
        <w:t>注明：本项目为不见面开评标项目，供应商可通过浙江省“电子交易/不见面开评标”学习专题提前进行专题学习，熟悉操作，避免影响采购活动（https://edu.zcygov.cn/luban/e-biding）。</w:t>
      </w:r>
    </w:p>
    <w:p w:rsidR="00143CC0" w:rsidRPr="00B17BFF" w:rsidRDefault="000F27C7">
      <w:pPr>
        <w:pStyle w:val="af2"/>
        <w:spacing w:before="0" w:beforeAutospacing="0" w:after="0" w:afterAutospacing="0" w:line="400" w:lineRule="exact"/>
        <w:rPr>
          <w:b/>
          <w:bCs/>
          <w:sz w:val="21"/>
          <w:szCs w:val="21"/>
        </w:rPr>
      </w:pPr>
      <w:r w:rsidRPr="00B17BFF">
        <w:rPr>
          <w:rFonts w:hint="eastAsia"/>
          <w:b/>
          <w:bCs/>
          <w:sz w:val="21"/>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rsidR="00143CC0" w:rsidRPr="00B17BFF" w:rsidRDefault="000F27C7">
      <w:pPr>
        <w:pStyle w:val="af2"/>
        <w:spacing w:before="0" w:beforeAutospacing="0" w:after="0" w:afterAutospacing="0" w:line="400" w:lineRule="exact"/>
        <w:jc w:val="both"/>
        <w:rPr>
          <w:sz w:val="21"/>
          <w:szCs w:val="21"/>
        </w:rPr>
      </w:pPr>
      <w:r w:rsidRPr="00B17BFF">
        <w:rPr>
          <w:rStyle w:val="af7"/>
          <w:rFonts w:hint="eastAsia"/>
          <w:sz w:val="21"/>
          <w:szCs w:val="21"/>
        </w:rPr>
        <w:t>五、公告期限</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自本公告发布之日起5个工作日。</w:t>
      </w:r>
    </w:p>
    <w:p w:rsidR="00143CC0" w:rsidRPr="00B17BFF" w:rsidRDefault="000F27C7">
      <w:pPr>
        <w:pStyle w:val="af2"/>
        <w:spacing w:before="0" w:beforeAutospacing="0" w:after="0" w:afterAutospacing="0" w:line="400" w:lineRule="exact"/>
        <w:jc w:val="both"/>
        <w:rPr>
          <w:sz w:val="21"/>
          <w:szCs w:val="21"/>
        </w:rPr>
      </w:pPr>
      <w:r w:rsidRPr="00B17BFF">
        <w:rPr>
          <w:rStyle w:val="af7"/>
          <w:rFonts w:hint="eastAsia"/>
          <w:sz w:val="21"/>
          <w:szCs w:val="21"/>
        </w:rPr>
        <w:t>六、其他补充事宜</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1.</w:t>
      </w:r>
      <w:r w:rsidRPr="00B17BFF">
        <w:rPr>
          <w:rFonts w:hint="eastAsia"/>
        </w:rPr>
        <w:t xml:space="preserve"> </w:t>
      </w:r>
      <w:r w:rsidRPr="00B17BFF">
        <w:rPr>
          <w:rFonts w:hint="eastAsia"/>
          <w:sz w:val="21"/>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43CC0" w:rsidRPr="00B17BFF" w:rsidRDefault="000F27C7">
      <w:pPr>
        <w:pStyle w:val="af2"/>
        <w:spacing w:before="0" w:beforeAutospacing="0" w:after="0" w:afterAutospacing="0" w:line="400" w:lineRule="exact"/>
        <w:ind w:firstLineChars="200" w:firstLine="420"/>
        <w:rPr>
          <w:sz w:val="21"/>
          <w:szCs w:val="21"/>
        </w:rPr>
      </w:pPr>
      <w:r w:rsidRPr="00B17BFF">
        <w:rPr>
          <w:rFonts w:hint="eastAsia"/>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rsidR="00143CC0" w:rsidRPr="00B17BFF" w:rsidRDefault="000F27C7">
      <w:pPr>
        <w:widowControl/>
        <w:spacing w:line="400" w:lineRule="exact"/>
        <w:jc w:val="left"/>
        <w:rPr>
          <w:rFonts w:ascii="宋体" w:hAnsi="宋体" w:cs="宋体"/>
          <w:b/>
          <w:bCs/>
          <w:kern w:val="0"/>
          <w:szCs w:val="21"/>
        </w:rPr>
      </w:pPr>
      <w:r w:rsidRPr="00B17BFF">
        <w:rPr>
          <w:rFonts w:ascii="宋体" w:hAnsi="宋体" w:cs="宋体" w:hint="eastAsia"/>
          <w:b/>
          <w:bCs/>
          <w:kern w:val="0"/>
          <w:szCs w:val="21"/>
        </w:rPr>
        <w:t>七、对本次采购提出询问、质疑、投诉，请按以下方式联系</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1.采购人信息</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 xml:space="preserve">名称：慈溪市自然资源和规划局            </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 xml:space="preserve">地址： </w:t>
      </w:r>
      <w:r w:rsidRPr="00B17BFF">
        <w:rPr>
          <w:rFonts w:ascii="宋体" w:hAnsi="宋体" w:cs="宋体" w:hint="eastAsia"/>
          <w:szCs w:val="21"/>
        </w:rPr>
        <w:t>慈溪市新城大道北路1777号</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lastRenderedPageBreak/>
        <w:t>传真：/</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项目联系人（询问）：陆先生</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项目联系方式（询问）：</w:t>
      </w:r>
      <w:r w:rsidRPr="00B17BFF">
        <w:rPr>
          <w:rFonts w:ascii="宋体" w:hAnsi="宋体" w:cs="宋体" w:hint="eastAsia"/>
          <w:szCs w:val="21"/>
          <w:lang w:bidi="ar"/>
        </w:rPr>
        <w:t>0574-67001</w:t>
      </w:r>
      <w:r w:rsidRPr="00B17BFF">
        <w:rPr>
          <w:rFonts w:ascii="宋体" w:hAnsi="宋体" w:cs="宋体"/>
          <w:szCs w:val="21"/>
          <w:lang w:bidi="ar"/>
        </w:rPr>
        <w:t xml:space="preserve">008 </w:t>
      </w:r>
      <w:r w:rsidRPr="00B17BFF">
        <w:rPr>
          <w:rFonts w:ascii="宋体" w:hAnsi="宋体" w:cs="宋体" w:hint="eastAsia"/>
          <w:szCs w:val="21"/>
          <w:lang w:bidi="ar"/>
        </w:rPr>
        <w:t xml:space="preserve"> </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质疑联系人： 马先生</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 xml:space="preserve">质疑联系方式： </w:t>
      </w:r>
      <w:r w:rsidRPr="00B17BFF">
        <w:rPr>
          <w:rFonts w:ascii="宋体" w:hAnsi="宋体" w:cs="宋体" w:hint="eastAsia"/>
          <w:szCs w:val="21"/>
          <w:lang w:bidi="ar"/>
        </w:rPr>
        <w:t>0574-67001</w:t>
      </w:r>
      <w:r w:rsidRPr="00B17BFF">
        <w:rPr>
          <w:rFonts w:ascii="宋体" w:hAnsi="宋体" w:cs="宋体"/>
          <w:szCs w:val="21"/>
          <w:lang w:bidi="ar"/>
        </w:rPr>
        <w:t xml:space="preserve">010 </w:t>
      </w:r>
      <w:r w:rsidRPr="00B17BFF">
        <w:rPr>
          <w:rFonts w:ascii="宋体" w:hAnsi="宋体" w:cs="宋体" w:hint="eastAsia"/>
          <w:szCs w:val="21"/>
          <w:lang w:bidi="ar"/>
        </w:rPr>
        <w:t xml:space="preserve"> </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2.采购代理机构信息</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名称：浙江天成项目管理有限公司</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联系人：岑工   联系电话、传真：0574-58976332</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地址：慈溪市古塘街道大发路145号悲鸿文创园附楼三楼</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质疑联系人：马工</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质疑联系方式：0574-58976332</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3.同级政府采购监督管理部门</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名称：慈溪市公共资源交易管理办公室</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地址：慈溪市南二环东路1355号</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传真：0574-63032032</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联系人：赵先生</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监督投诉电话：0574-63032252</w:t>
      </w:r>
    </w:p>
    <w:p w:rsidR="00143CC0" w:rsidRPr="00B17BFF" w:rsidRDefault="000F27C7">
      <w:pPr>
        <w:widowControl/>
        <w:spacing w:line="400" w:lineRule="exact"/>
        <w:ind w:firstLineChars="200" w:firstLine="420"/>
        <w:jc w:val="left"/>
        <w:rPr>
          <w:rFonts w:ascii="宋体" w:hAnsi="宋体" w:cs="宋体"/>
          <w:bCs/>
          <w:kern w:val="0"/>
          <w:szCs w:val="21"/>
        </w:rPr>
      </w:pPr>
      <w:r w:rsidRPr="00B17BFF">
        <w:rPr>
          <w:rFonts w:ascii="宋体" w:hAnsi="宋体" w:cs="宋体" w:hint="eastAsia"/>
          <w:bCs/>
          <w:kern w:val="0"/>
          <w:szCs w:val="21"/>
        </w:rPr>
        <w:t>若对项目采购电子交易系统操作有疑问，可登录政采云（https：//www.zcygov.cn/），点击右侧咨询小采，获取采小蜜智能服务管家帮助，或拨打政采云服务热线400-881-7190获取热线服务帮助。</w:t>
      </w:r>
    </w:p>
    <w:p w:rsidR="00143CC0" w:rsidRPr="00B17BFF" w:rsidRDefault="000F27C7">
      <w:pPr>
        <w:widowControl/>
        <w:spacing w:line="400" w:lineRule="exact"/>
        <w:ind w:firstLineChars="200" w:firstLine="420"/>
        <w:jc w:val="left"/>
        <w:rPr>
          <w:rFonts w:ascii="宋体" w:hAnsi="宋体" w:cs="宋体"/>
          <w:kern w:val="0"/>
          <w:szCs w:val="21"/>
        </w:rPr>
      </w:pPr>
      <w:r w:rsidRPr="00B17BFF">
        <w:rPr>
          <w:rFonts w:ascii="宋体" w:hAnsi="宋体" w:cs="宋体" w:hint="eastAsia"/>
          <w:bCs/>
          <w:kern w:val="0"/>
          <w:szCs w:val="21"/>
        </w:rPr>
        <w:t>CA问题联系电话（人工）：汇信CA400-888-4636；天谷CA400-087-8198。</w:t>
      </w:r>
    </w:p>
    <w:p w:rsidR="00143CC0" w:rsidRPr="00B17BFF" w:rsidRDefault="00143CC0">
      <w:pPr>
        <w:widowControl/>
        <w:spacing w:line="380" w:lineRule="exact"/>
        <w:ind w:firstLineChars="350" w:firstLine="735"/>
        <w:rPr>
          <w:rFonts w:ascii="宋体" w:hAnsi="宋体" w:cs="宋体"/>
          <w:kern w:val="0"/>
          <w:szCs w:val="21"/>
        </w:rPr>
      </w:pPr>
    </w:p>
    <w:p w:rsidR="00143CC0" w:rsidRPr="00B17BFF" w:rsidRDefault="00143CC0">
      <w:pPr>
        <w:pStyle w:val="a1"/>
      </w:pPr>
      <w:bookmarkStart w:id="6" w:name="_Toc46014229"/>
      <w:bookmarkEnd w:id="5"/>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143CC0">
      <w:pPr>
        <w:pStyle w:val="a1"/>
      </w:pPr>
    </w:p>
    <w:p w:rsidR="00143CC0" w:rsidRPr="00B17BFF" w:rsidRDefault="000F27C7">
      <w:pPr>
        <w:spacing w:line="400" w:lineRule="exact"/>
        <w:jc w:val="center"/>
        <w:outlineLvl w:val="0"/>
        <w:rPr>
          <w:rFonts w:ascii="宋体" w:hAnsi="宋体"/>
          <w:b/>
          <w:sz w:val="32"/>
        </w:rPr>
      </w:pPr>
      <w:r w:rsidRPr="00B17BFF">
        <w:rPr>
          <w:rFonts w:ascii="宋体" w:hAnsi="宋体" w:hint="eastAsia"/>
          <w:b/>
          <w:sz w:val="32"/>
        </w:rPr>
        <w:t>第二章 投标须知</w:t>
      </w:r>
      <w:bookmarkEnd w:id="6"/>
    </w:p>
    <w:p w:rsidR="00143CC0" w:rsidRPr="00B17BFF" w:rsidRDefault="000F27C7">
      <w:pPr>
        <w:spacing w:line="400" w:lineRule="exact"/>
        <w:ind w:firstLineChars="200" w:firstLine="422"/>
        <w:rPr>
          <w:rFonts w:ascii="宋体" w:hAnsi="宋体"/>
          <w:b/>
          <w:szCs w:val="21"/>
        </w:rPr>
      </w:pPr>
      <w:r w:rsidRPr="00B17BFF">
        <w:rPr>
          <w:rFonts w:ascii="宋体" w:hAnsi="宋体" w:hint="eastAsia"/>
          <w:b/>
          <w:szCs w:val="21"/>
        </w:rPr>
        <w:t>一、适用范围</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本招标文件仅适用于本采购项目所叙述的货物和服务的招标、评标、定标、验收、合同履约、付款等（法律、法规另有规定的，从其规定）。</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二、定义</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1</w:t>
      </w:r>
      <w:r w:rsidRPr="00B17BFF">
        <w:rPr>
          <w:rFonts w:ascii="宋体" w:hAnsi="宋体" w:hint="eastAsia"/>
          <w:szCs w:val="21"/>
        </w:rPr>
        <w:t>、“采购人”系指慈溪市自然资源和规划局。</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2</w:t>
      </w:r>
      <w:r w:rsidRPr="00B17BFF">
        <w:rPr>
          <w:rFonts w:ascii="宋体" w:hAnsi="宋体" w:hint="eastAsia"/>
          <w:szCs w:val="21"/>
        </w:rPr>
        <w:t>、“代理机构”系指浙江天成项目管理有限公司。</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3</w:t>
      </w:r>
      <w:r w:rsidRPr="00B17BFF">
        <w:rPr>
          <w:rFonts w:ascii="宋体" w:hAnsi="宋体" w:hint="eastAsia"/>
          <w:szCs w:val="21"/>
        </w:rPr>
        <w:t>、“供应商（投标人）”系指向采购人提交投标文件的供应商。</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4</w:t>
      </w:r>
      <w:r w:rsidRPr="00B17BFF">
        <w:rPr>
          <w:rFonts w:ascii="宋体" w:hAnsi="宋体" w:hint="eastAsia"/>
          <w:szCs w:val="21"/>
        </w:rPr>
        <w:t>、“货物”系指供应商按招标文件规定，须向采购人提供的一切设备、保险、税金、备品备件、工具、手册及其它有关技术资料和材料。</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5</w:t>
      </w:r>
      <w:r w:rsidRPr="00B17BFF">
        <w:rPr>
          <w:rFonts w:ascii="宋体" w:hAnsi="宋体" w:hint="eastAsia"/>
          <w:szCs w:val="21"/>
        </w:rPr>
        <w:t>、“服务”系指</w:t>
      </w:r>
      <w:r w:rsidRPr="00B17BFF">
        <w:rPr>
          <w:rFonts w:ascii="宋体" w:hAnsi="宋体"/>
          <w:szCs w:val="21"/>
        </w:rPr>
        <w:t>招标文件规定供应商须承担的</w:t>
      </w:r>
      <w:r w:rsidRPr="00B17BFF">
        <w:rPr>
          <w:rFonts w:ascii="宋体" w:hAnsi="宋体" w:hint="eastAsia"/>
          <w:szCs w:val="21"/>
        </w:rPr>
        <w:t>技术服务、验收</w:t>
      </w:r>
      <w:r w:rsidRPr="00B17BFF">
        <w:rPr>
          <w:rFonts w:ascii="宋体" w:hAnsi="宋体"/>
          <w:szCs w:val="21"/>
        </w:rPr>
        <w:t>以及其他类似的义务。</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6</w:t>
      </w:r>
      <w:r w:rsidRPr="00B17BFF">
        <w:rPr>
          <w:rFonts w:ascii="宋体" w:hAnsi="宋体" w:hint="eastAsia"/>
          <w:szCs w:val="21"/>
        </w:rPr>
        <w:t>、“同级政府采购监管部门”系指</w:t>
      </w:r>
      <w:r w:rsidRPr="00B17BFF">
        <w:rPr>
          <w:rFonts w:ascii="宋体" w:hAnsi="宋体" w:hint="eastAsia"/>
          <w:kern w:val="10"/>
          <w:szCs w:val="21"/>
          <w:lang w:val="zh-CN"/>
        </w:rPr>
        <w:t>慈溪市公共资源交易管理办公室。</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7</w:t>
      </w:r>
      <w:r w:rsidRPr="00B17BFF">
        <w:rPr>
          <w:rFonts w:ascii="宋体" w:hAnsi="宋体" w:hint="eastAsia"/>
          <w:szCs w:val="21"/>
        </w:rPr>
        <w:t>、“▲”系指实质性响应条款。</w:t>
      </w:r>
    </w:p>
    <w:p w:rsidR="00143CC0" w:rsidRPr="00B17BFF" w:rsidRDefault="000F27C7">
      <w:pPr>
        <w:spacing w:line="400" w:lineRule="exact"/>
        <w:ind w:firstLineChars="200" w:firstLine="420"/>
        <w:jc w:val="left"/>
        <w:rPr>
          <w:rFonts w:ascii="宋体" w:hAnsi="宋体"/>
          <w:b/>
          <w:szCs w:val="21"/>
        </w:rPr>
      </w:pPr>
      <w:r w:rsidRPr="00B17BFF">
        <w:rPr>
          <w:rFonts w:ascii="宋体" w:hAnsi="宋体" w:hint="eastAsia"/>
          <w:szCs w:val="21"/>
        </w:rPr>
        <w:t>▲</w:t>
      </w:r>
      <w:r w:rsidRPr="00B17BFF">
        <w:rPr>
          <w:rFonts w:ascii="宋体" w:hAnsi="宋体" w:hint="eastAsia"/>
          <w:b/>
          <w:szCs w:val="21"/>
        </w:rPr>
        <w:t>三、供应商的资格要求</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详见招标公告。</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四、投标费用</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无论投标过程和结果如何，供应商自行承担与投标有关的全部费用。</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五、投标报价</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1、投标报价以人民币为结算货币。投标报价包括完成本项目所需的一切费用，包括技术服务、管理费、培训费、利润、税金以及其他费用等所有项目相关服务内容。</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2、对于招标文件第五章未列出的、但为完成本项目及使其正常运行所必须的设备、材料，供应商应进行优化设计并将此费用包含在投标报价中，采购人不再另行支付。</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3、供应商应按招标文件要求认真填写“开标一览表”和“分项报价表”。</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六、投标有效期</w:t>
      </w:r>
    </w:p>
    <w:p w:rsidR="00143CC0" w:rsidRPr="00B17BFF" w:rsidRDefault="000F27C7">
      <w:pPr>
        <w:spacing w:line="400" w:lineRule="exact"/>
        <w:ind w:firstLineChars="100" w:firstLine="210"/>
        <w:jc w:val="left"/>
        <w:rPr>
          <w:rFonts w:ascii="宋体" w:hAnsi="宋体"/>
          <w:b/>
          <w:szCs w:val="21"/>
        </w:rPr>
      </w:pPr>
      <w:r w:rsidRPr="00B17BFF">
        <w:rPr>
          <w:rFonts w:ascii="宋体" w:hAnsi="宋体" w:hint="eastAsia"/>
          <w:szCs w:val="21"/>
        </w:rPr>
        <w:t>▲</w:t>
      </w:r>
      <w:r w:rsidRPr="00B17BFF">
        <w:rPr>
          <w:rFonts w:ascii="宋体" w:hAnsi="宋体"/>
          <w:szCs w:val="21"/>
        </w:rPr>
        <w:t>1</w:t>
      </w:r>
      <w:r w:rsidRPr="00B17BFF">
        <w:rPr>
          <w:rFonts w:ascii="宋体" w:hAnsi="宋体" w:hint="eastAsia"/>
          <w:szCs w:val="21"/>
        </w:rPr>
        <w:t>、投标文件从开标之日起，投标有效期为</w:t>
      </w:r>
      <w:r w:rsidRPr="00B17BFF">
        <w:rPr>
          <w:rFonts w:ascii="宋体" w:hAnsi="宋体"/>
          <w:szCs w:val="21"/>
        </w:rPr>
        <w:t>90</w:t>
      </w:r>
      <w:r w:rsidRPr="00B17BFF">
        <w:rPr>
          <w:rFonts w:ascii="宋体" w:hAnsi="宋体" w:hint="eastAsia"/>
          <w:szCs w:val="21"/>
        </w:rPr>
        <w:t>个日历日。投标有效期不能小于招标文件的要求。</w:t>
      </w:r>
    </w:p>
    <w:p w:rsidR="00143CC0" w:rsidRPr="00B17BFF" w:rsidRDefault="000F27C7">
      <w:pPr>
        <w:spacing w:line="400" w:lineRule="exact"/>
        <w:ind w:firstLineChars="200" w:firstLine="420"/>
        <w:jc w:val="left"/>
        <w:rPr>
          <w:rFonts w:ascii="宋体" w:hAnsi="宋体"/>
          <w:b/>
          <w:szCs w:val="21"/>
        </w:rPr>
      </w:pPr>
      <w:r w:rsidRPr="00B17BFF">
        <w:rPr>
          <w:rFonts w:ascii="宋体" w:hAnsi="宋体"/>
          <w:szCs w:val="21"/>
        </w:rPr>
        <w:t>2</w:t>
      </w:r>
      <w:r w:rsidRPr="00B17BFF">
        <w:rPr>
          <w:rFonts w:ascii="宋体" w:hAnsi="宋体" w:hint="eastAsia"/>
          <w:szCs w:val="21"/>
        </w:rPr>
        <w:t>、特殊情况下，采购人可与供应商协商延缓投标文件的有效期，这种要求和答复均以书面形式进行。</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3</w:t>
      </w:r>
      <w:r w:rsidRPr="00B17BFF">
        <w:rPr>
          <w:rFonts w:ascii="宋体" w:hAnsi="宋体" w:hint="eastAsia"/>
          <w:szCs w:val="21"/>
        </w:rPr>
        <w:t>、供应商可拒绝接受延期要求。同意延长有效期的供应商不能修改投标文件。</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七、投标文件的形式和效力</w:t>
      </w:r>
    </w:p>
    <w:p w:rsidR="00143CC0" w:rsidRPr="00B17BFF" w:rsidRDefault="000F27C7">
      <w:pPr>
        <w:spacing w:line="400" w:lineRule="exact"/>
        <w:ind w:firstLineChars="200" w:firstLine="420"/>
        <w:rPr>
          <w:rFonts w:ascii="宋体" w:hAnsi="宋体" w:cs="宋体"/>
          <w:szCs w:val="21"/>
        </w:rPr>
      </w:pPr>
      <w:bookmarkStart w:id="7" w:name="_Hlk23147633"/>
      <w:bookmarkStart w:id="8" w:name="_Hlk23150950"/>
      <w:r w:rsidRPr="00B17BFF">
        <w:rPr>
          <w:rFonts w:ascii="宋体" w:hAnsi="宋体" w:cs="宋体" w:hint="eastAsia"/>
          <w:szCs w:val="21"/>
        </w:rPr>
        <w:t>1、投标文件分为电子投标文件以及备份投标文件，备份投标文件为以</w:t>
      </w:r>
      <w:r w:rsidRPr="00B17BFF">
        <w:rPr>
          <w:rFonts w:ascii="宋体" w:hAnsi="宋体" w:cs="宋体" w:hint="eastAsia"/>
          <w:kern w:val="0"/>
          <w:szCs w:val="21"/>
        </w:rPr>
        <w:t>U盘或光盘存储的电子</w:t>
      </w:r>
      <w:r w:rsidRPr="00B17BFF">
        <w:rPr>
          <w:rFonts w:ascii="宋体" w:hAnsi="宋体" w:cs="宋体" w:hint="eastAsia"/>
          <w:szCs w:val="21"/>
        </w:rPr>
        <w:t>备份投标文件。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2、电子投标文件，按“项目采购-电子招投标操作指南”及本招标文件要求制作，并加密。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3、以</w:t>
      </w:r>
      <w:r w:rsidRPr="00B17BFF">
        <w:rPr>
          <w:rFonts w:ascii="宋体" w:hAnsi="宋体" w:cs="宋体" w:hint="eastAsia"/>
          <w:kern w:val="0"/>
          <w:szCs w:val="21"/>
        </w:rPr>
        <w:t>U盘或光盘存储的电子</w:t>
      </w:r>
      <w:r w:rsidRPr="00B17BFF">
        <w:rPr>
          <w:rFonts w:ascii="宋体" w:hAnsi="宋体" w:cs="宋体" w:hint="eastAsia"/>
          <w:szCs w:val="21"/>
        </w:rPr>
        <w:t>备份投标文件，按“项目采购-电子招投标操作指南”制作的电子备份文件。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lastRenderedPageBreak/>
        <w:t>4、投标文件填写字迹必须清楚、工整，对不同文字文本投标文件的解释发生异议的，以中文文本为准。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5、投标文件的效力</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投标文件的启用，按先后顺位分别为电子投标文件、以</w:t>
      </w:r>
      <w:r w:rsidRPr="00B17BFF">
        <w:rPr>
          <w:rFonts w:ascii="宋体" w:hAnsi="宋体" w:cs="宋体" w:hint="eastAsia"/>
          <w:kern w:val="0"/>
          <w:szCs w:val="21"/>
        </w:rPr>
        <w:t>U盘或光盘存储的电子</w:t>
      </w:r>
      <w:r w:rsidRPr="00B17BFF">
        <w:rPr>
          <w:rFonts w:ascii="宋体" w:hAnsi="宋体" w:cs="宋体" w:hint="eastAsia"/>
          <w:szCs w:val="21"/>
        </w:rPr>
        <w:t>备份投标文件。在下一顺位的投标文件启用时，前一顺位的投标文件自动失效。</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1、投标文件的组成：</w:t>
      </w:r>
    </w:p>
    <w:p w:rsidR="00143CC0" w:rsidRPr="00B17BFF" w:rsidRDefault="000F27C7">
      <w:pPr>
        <w:spacing w:line="400" w:lineRule="exact"/>
        <w:ind w:firstLineChars="200" w:firstLine="422"/>
        <w:jc w:val="left"/>
        <w:rPr>
          <w:rFonts w:ascii="宋体" w:hAnsi="宋体"/>
          <w:b/>
          <w:bCs/>
          <w:szCs w:val="21"/>
        </w:rPr>
      </w:pPr>
      <w:r w:rsidRPr="00B17BFF">
        <w:rPr>
          <w:rFonts w:ascii="宋体" w:hAnsi="宋体" w:hint="eastAsia"/>
          <w:b/>
          <w:bCs/>
          <w:szCs w:val="21"/>
        </w:rPr>
        <w:t>A、第一册：资格审查文件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A1、关于资格的承诺函；</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A2、</w:t>
      </w:r>
      <w:r w:rsidRPr="00B17BFF">
        <w:rPr>
          <w:rFonts w:ascii="宋体" w:hAnsi="宋体" w:hint="eastAsia"/>
          <w:szCs w:val="21"/>
        </w:rPr>
        <w:t>提供有效的营业执照副本（或事业法人登记证副本或其他登记证明材料）原件扫描件或者电子营业执照加盖供应商公章；</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A3、联合体投标协议书（联合体投标的必须提供，格式见附件）；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A4、资质证书复印件。</w:t>
      </w:r>
    </w:p>
    <w:p w:rsidR="00143CC0" w:rsidRPr="00B17BFF" w:rsidRDefault="000F27C7">
      <w:pPr>
        <w:spacing w:line="400" w:lineRule="exact"/>
        <w:ind w:firstLineChars="200" w:firstLine="422"/>
        <w:jc w:val="left"/>
        <w:rPr>
          <w:rFonts w:ascii="宋体" w:hAnsi="宋体"/>
          <w:b/>
          <w:bCs/>
          <w:szCs w:val="21"/>
        </w:rPr>
      </w:pPr>
      <w:r w:rsidRPr="00B17BFF">
        <w:rPr>
          <w:rFonts w:ascii="宋体" w:hAnsi="宋体" w:hint="eastAsia"/>
          <w:b/>
          <w:bCs/>
          <w:szCs w:val="21"/>
        </w:rPr>
        <w:t>B、第二册：商务技术文件</w:t>
      </w:r>
    </w:p>
    <w:p w:rsidR="00143CC0" w:rsidRPr="00B17BFF" w:rsidRDefault="000F27C7">
      <w:pPr>
        <w:spacing w:line="400" w:lineRule="exact"/>
        <w:ind w:firstLineChars="200" w:firstLine="420"/>
        <w:jc w:val="left"/>
        <w:rPr>
          <w:rFonts w:ascii="宋体" w:hAnsi="宋体"/>
          <w:szCs w:val="21"/>
        </w:rPr>
      </w:pPr>
      <w:bookmarkStart w:id="9" w:name="_Hlk46015040"/>
      <w:bookmarkStart w:id="10" w:name="_Hlk41853457"/>
      <w:bookmarkStart w:id="11" w:name="_Hlk41852881"/>
      <w:r w:rsidRPr="00B17BFF">
        <w:rPr>
          <w:rFonts w:ascii="宋体" w:hAnsi="宋体" w:hint="eastAsia"/>
          <w:szCs w:val="21"/>
        </w:rPr>
        <w:t>B1、投标书；</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B2、法定代表人身份证明；</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B3、法定代表人授权书及社保部门出具的供应商单位开标前4个月内任意一个月为授权代表缴纳社保的证明资料复印件（投标文件由授权代表签字的须提供）；</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B4、供应商一般情况表；</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B5、商务条款响应表；</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B6、技术条款响应表；</w:t>
      </w:r>
    </w:p>
    <w:bookmarkEnd w:id="9"/>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B7、按第五章“招标内容与技术需求”要求做出明确完整的响应性叙述；</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B8、第三章“评标办法及标准”中“商务分”要求提供的资料（如有需提供）；</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B9、供应商认为需要的其他资料（如有需提供）。</w:t>
      </w:r>
    </w:p>
    <w:bookmarkEnd w:id="10"/>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▲“商务技术文件”中不得出现涉及投标价格的内容，否则作无效标处理。</w:t>
      </w:r>
    </w:p>
    <w:bookmarkEnd w:id="7"/>
    <w:bookmarkEnd w:id="11"/>
    <w:p w:rsidR="00143CC0" w:rsidRPr="00B17BFF" w:rsidRDefault="000F27C7">
      <w:pPr>
        <w:spacing w:line="400" w:lineRule="exact"/>
        <w:ind w:firstLineChars="200" w:firstLine="422"/>
        <w:jc w:val="left"/>
        <w:rPr>
          <w:rFonts w:ascii="宋体" w:hAnsi="宋体"/>
          <w:b/>
          <w:szCs w:val="21"/>
        </w:rPr>
      </w:pPr>
      <w:r w:rsidRPr="00B17BFF">
        <w:rPr>
          <w:rFonts w:ascii="宋体" w:hAnsi="宋体"/>
          <w:b/>
          <w:szCs w:val="21"/>
        </w:rPr>
        <w:t>C</w:t>
      </w:r>
      <w:r w:rsidRPr="00B17BFF">
        <w:rPr>
          <w:rFonts w:ascii="宋体" w:hAnsi="宋体" w:hint="eastAsia"/>
          <w:b/>
          <w:szCs w:val="21"/>
        </w:rPr>
        <w:t>、第三册：报价文件</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C1</w:t>
      </w:r>
      <w:r w:rsidRPr="00B17BFF">
        <w:rPr>
          <w:rFonts w:ascii="宋体" w:hAnsi="宋体" w:hint="eastAsia"/>
          <w:szCs w:val="21"/>
        </w:rPr>
        <w:t>、开标一览表；</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C</w:t>
      </w:r>
      <w:r w:rsidRPr="00B17BFF">
        <w:rPr>
          <w:rFonts w:ascii="宋体" w:hAnsi="宋体"/>
          <w:szCs w:val="21"/>
        </w:rPr>
        <w:t>2</w:t>
      </w:r>
      <w:r w:rsidRPr="00B17BFF">
        <w:rPr>
          <w:rFonts w:ascii="宋体" w:hAnsi="宋体" w:hint="eastAsia"/>
          <w:szCs w:val="21"/>
        </w:rPr>
        <w:t>、分项报价表；</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C3、中小企业声明函；</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C</w:t>
      </w:r>
      <w:r w:rsidRPr="00B17BFF">
        <w:rPr>
          <w:rFonts w:ascii="宋体" w:hAnsi="宋体" w:hint="eastAsia"/>
          <w:szCs w:val="21"/>
        </w:rPr>
        <w:t>4、残疾人福利性单位声明函；</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C</w:t>
      </w:r>
      <w:r w:rsidRPr="00B17BFF">
        <w:rPr>
          <w:rFonts w:ascii="宋体" w:hAnsi="宋体" w:hint="eastAsia"/>
          <w:szCs w:val="21"/>
        </w:rPr>
        <w:t>5、供应商认为需要的其他资料（如有需提供）。</w:t>
      </w:r>
    </w:p>
    <w:bookmarkEnd w:id="8"/>
    <w:p w:rsidR="00B92CA1" w:rsidRPr="00B17BFF" w:rsidRDefault="00B92CA1" w:rsidP="00B92CA1">
      <w:pPr>
        <w:spacing w:line="400" w:lineRule="exact"/>
        <w:ind w:firstLineChars="200" w:firstLine="420"/>
        <w:jc w:val="left"/>
        <w:rPr>
          <w:rFonts w:ascii="宋体" w:hAnsi="宋体"/>
          <w:szCs w:val="21"/>
        </w:rPr>
      </w:pPr>
      <w:r w:rsidRPr="00B17BFF">
        <w:rPr>
          <w:rFonts w:ascii="宋体" w:hAnsi="宋体" w:hint="eastAsia"/>
          <w:szCs w:val="21"/>
        </w:rPr>
        <w:t>2、本项目实行网上投标。</w:t>
      </w:r>
    </w:p>
    <w:p w:rsidR="00B92CA1" w:rsidRPr="00B17BFF" w:rsidRDefault="00B92CA1" w:rsidP="00B92CA1">
      <w:pPr>
        <w:spacing w:line="400" w:lineRule="exact"/>
        <w:ind w:firstLineChars="200" w:firstLine="420"/>
        <w:jc w:val="left"/>
        <w:rPr>
          <w:rFonts w:ascii="宋体" w:hAnsi="宋体"/>
          <w:szCs w:val="21"/>
        </w:rPr>
      </w:pPr>
      <w:r w:rsidRPr="00B17BFF">
        <w:rPr>
          <w:rFonts w:ascii="宋体" w:hAnsi="宋体"/>
          <w:szCs w:val="21"/>
        </w:rPr>
        <w:t>2.1</w:t>
      </w:r>
      <w:r w:rsidRPr="00B17BFF">
        <w:rPr>
          <w:rFonts w:ascii="宋体" w:hAnsi="宋体" w:hint="eastAsia"/>
          <w:szCs w:val="21"/>
        </w:rPr>
        <w:t>供应商应准备两种形式的投标文件：电子加密投标文件、以介质存储的数据电文形式的备份投标文件。</w:t>
      </w:r>
    </w:p>
    <w:p w:rsidR="00B92CA1" w:rsidRPr="00B17BFF" w:rsidRDefault="00B92CA1" w:rsidP="00B92CA1">
      <w:pPr>
        <w:spacing w:line="400" w:lineRule="exact"/>
        <w:ind w:firstLineChars="200" w:firstLine="420"/>
        <w:jc w:val="left"/>
        <w:rPr>
          <w:rFonts w:ascii="宋体" w:hAnsi="宋体"/>
          <w:szCs w:val="21"/>
        </w:rPr>
      </w:pPr>
      <w:r w:rsidRPr="00B17BFF">
        <w:rPr>
          <w:rFonts w:ascii="宋体" w:hAnsi="宋体"/>
          <w:szCs w:val="21"/>
        </w:rPr>
        <w:t>2.2</w:t>
      </w:r>
      <w:r w:rsidRPr="00B17BFF">
        <w:rPr>
          <w:rFonts w:ascii="宋体" w:hAnsi="宋体" w:hint="eastAsia"/>
          <w:szCs w:val="21"/>
        </w:rPr>
        <w:t>投标文件均由资格审查文件、报价文件、商务技术文件组成。</w:t>
      </w:r>
    </w:p>
    <w:p w:rsidR="00B92CA1" w:rsidRPr="00B17BFF" w:rsidRDefault="00B92CA1" w:rsidP="00B92CA1">
      <w:pPr>
        <w:spacing w:line="400" w:lineRule="exact"/>
        <w:ind w:firstLineChars="200" w:firstLine="420"/>
        <w:jc w:val="left"/>
        <w:rPr>
          <w:rFonts w:ascii="宋体" w:hAnsi="宋体"/>
          <w:szCs w:val="21"/>
        </w:rPr>
      </w:pPr>
      <w:r w:rsidRPr="00B17BFF">
        <w:rPr>
          <w:rFonts w:ascii="宋体" w:hAnsi="宋体" w:hint="eastAsia"/>
          <w:szCs w:val="21"/>
        </w:rPr>
        <w:t>（1）“电子加密投标文件”是指通过“政采云电子交易客户端”完成投标文件编制后生成并加密</w:t>
      </w:r>
      <w:r w:rsidRPr="00B17BFF">
        <w:rPr>
          <w:rFonts w:ascii="宋体" w:hAnsi="宋体" w:hint="eastAsia"/>
          <w:szCs w:val="21"/>
        </w:rPr>
        <w:lastRenderedPageBreak/>
        <w:t>的数据电文形式的投标文件（后缀格式为.jmbs）</w:t>
      </w:r>
    </w:p>
    <w:p w:rsidR="00B92CA1" w:rsidRPr="00B17BFF" w:rsidRDefault="00B92CA1" w:rsidP="00B92CA1">
      <w:pPr>
        <w:spacing w:line="400" w:lineRule="exact"/>
        <w:ind w:firstLineChars="200" w:firstLine="420"/>
        <w:jc w:val="left"/>
        <w:rPr>
          <w:rFonts w:ascii="宋体" w:hAnsi="宋体"/>
          <w:szCs w:val="21"/>
        </w:rPr>
      </w:pPr>
      <w:r w:rsidRPr="00B17BFF">
        <w:rPr>
          <w:rFonts w:ascii="宋体" w:hAnsi="宋体" w:hint="eastAsia"/>
          <w:szCs w:val="21"/>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rsidR="00143CC0" w:rsidRPr="00B17BFF" w:rsidRDefault="000F27C7">
      <w:pPr>
        <w:spacing w:line="400" w:lineRule="exact"/>
        <w:ind w:firstLineChars="200" w:firstLine="420"/>
        <w:jc w:val="left"/>
        <w:rPr>
          <w:rFonts w:ascii="宋体" w:hAnsi="宋体"/>
          <w:b/>
          <w:bCs/>
          <w:szCs w:val="21"/>
        </w:rPr>
      </w:pPr>
      <w:r w:rsidRPr="00B17BFF">
        <w:rPr>
          <w:rFonts w:ascii="宋体" w:hAnsi="宋体"/>
          <w:szCs w:val="21"/>
        </w:rPr>
        <w:t>▲</w:t>
      </w:r>
      <w:r w:rsidRPr="00B17BFF">
        <w:rPr>
          <w:rFonts w:ascii="宋体" w:hAnsi="宋体" w:hint="eastAsia"/>
          <w:b/>
          <w:bCs/>
          <w:szCs w:val="21"/>
        </w:rPr>
        <w:t>九、投标文件的签署盖章</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十、投标文件的密封和标记</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1、电子投标文件：供应商应根据“项目采购-电子招投标操作指南”及本招标文件规定的格式和顺序编制电子投标文件并进行关联定位。</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w:t>
      </w:r>
      <w:r w:rsidRPr="00B17BFF">
        <w:rPr>
          <w:rFonts w:ascii="宋体" w:hAnsi="宋体" w:cs="宋体" w:hint="eastAsia"/>
          <w:kern w:val="0"/>
          <w:szCs w:val="21"/>
        </w:rPr>
        <w:t>以U盘或光盘存储的电子备份投标文件</w:t>
      </w:r>
      <w:r w:rsidRPr="00B17BFF">
        <w:rPr>
          <w:rFonts w:ascii="宋体" w:hAnsi="宋体" w:cs="宋体" w:hint="eastAsia"/>
          <w:szCs w:val="21"/>
        </w:rPr>
        <w:t>用封袋密封后递交。</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w:t>
      </w:r>
      <w:r w:rsidRPr="00B17BFF">
        <w:rPr>
          <w:rFonts w:ascii="宋体" w:hAnsi="宋体" w:cs="宋体" w:hint="eastAsia"/>
          <w:kern w:val="0"/>
          <w:szCs w:val="21"/>
        </w:rPr>
        <w:t>电子备份投标文件须在</w:t>
      </w:r>
      <w:r w:rsidRPr="00B17BFF">
        <w:rPr>
          <w:rFonts w:ascii="宋体" w:hAnsi="宋体" w:cs="宋体" w:hint="eastAsia"/>
          <w:szCs w:val="21"/>
        </w:rPr>
        <w:t>封袋上分别注明：</w:t>
      </w:r>
    </w:p>
    <w:p w:rsidR="00143CC0" w:rsidRPr="00B17BFF" w:rsidRDefault="000F27C7">
      <w:pPr>
        <w:tabs>
          <w:tab w:val="left" w:pos="900"/>
        </w:tabs>
        <w:spacing w:line="400" w:lineRule="exact"/>
        <w:ind w:firstLineChars="200" w:firstLine="420"/>
        <w:rPr>
          <w:rFonts w:ascii="宋体" w:hAnsi="宋体" w:cs="宋体"/>
          <w:szCs w:val="21"/>
          <w:u w:val="single"/>
        </w:rPr>
      </w:pPr>
      <w:r w:rsidRPr="00B17BFF">
        <w:rPr>
          <w:rFonts w:ascii="宋体" w:hAnsi="宋体" w:cs="宋体" w:hint="eastAsia"/>
          <w:szCs w:val="21"/>
        </w:rPr>
        <w:t>（1）注    明：</w:t>
      </w:r>
      <w:r w:rsidRPr="00B17BFF">
        <w:rPr>
          <w:rFonts w:ascii="宋体" w:hAnsi="宋体" w:cs="宋体" w:hint="eastAsia"/>
          <w:szCs w:val="21"/>
          <w:u w:val="single"/>
        </w:rPr>
        <w:t xml:space="preserve">                “电子备份投标文件”          </w:t>
      </w:r>
      <w:r w:rsidRPr="00B17BFF">
        <w:rPr>
          <w:rFonts w:ascii="宋体" w:hAnsi="宋体" w:cs="宋体" w:hint="eastAsia"/>
          <w:szCs w:val="21"/>
        </w:rPr>
        <w:t>；</w:t>
      </w:r>
    </w:p>
    <w:p w:rsidR="00143CC0" w:rsidRPr="00B17BFF" w:rsidRDefault="000F27C7">
      <w:pPr>
        <w:tabs>
          <w:tab w:val="left" w:pos="900"/>
        </w:tabs>
        <w:spacing w:line="400" w:lineRule="exact"/>
        <w:ind w:firstLineChars="200" w:firstLine="420"/>
        <w:rPr>
          <w:rFonts w:ascii="宋体" w:hAnsi="宋体" w:cs="宋体"/>
          <w:szCs w:val="21"/>
        </w:rPr>
      </w:pPr>
      <w:r w:rsidRPr="00B17BFF">
        <w:rPr>
          <w:rFonts w:ascii="宋体" w:hAnsi="宋体" w:cs="宋体" w:hint="eastAsia"/>
          <w:szCs w:val="21"/>
        </w:rPr>
        <w:t>（2）项目编号：</w:t>
      </w:r>
      <w:r w:rsidRPr="00B17BFF">
        <w:rPr>
          <w:rFonts w:ascii="宋体" w:hAnsi="宋体" w:cs="宋体" w:hint="eastAsia"/>
          <w:szCs w:val="21"/>
          <w:u w:val="single"/>
        </w:rPr>
        <w:t xml:space="preserve">                                              </w:t>
      </w:r>
      <w:r w:rsidRPr="00B17BFF">
        <w:rPr>
          <w:rFonts w:ascii="宋体" w:hAnsi="宋体" w:cs="宋体" w:hint="eastAsia"/>
          <w:szCs w:val="21"/>
        </w:rPr>
        <w:t>；</w:t>
      </w:r>
    </w:p>
    <w:p w:rsidR="00143CC0" w:rsidRPr="00B17BFF" w:rsidRDefault="000F27C7">
      <w:pPr>
        <w:tabs>
          <w:tab w:val="left" w:pos="900"/>
        </w:tabs>
        <w:spacing w:line="400" w:lineRule="exact"/>
        <w:ind w:firstLineChars="200" w:firstLine="420"/>
        <w:rPr>
          <w:rFonts w:ascii="宋体" w:hAnsi="宋体" w:cs="宋体"/>
          <w:szCs w:val="21"/>
        </w:rPr>
      </w:pPr>
      <w:r w:rsidRPr="00B17BFF">
        <w:rPr>
          <w:rFonts w:ascii="宋体" w:hAnsi="宋体" w:cs="宋体" w:hint="eastAsia"/>
          <w:szCs w:val="21"/>
        </w:rPr>
        <w:t>（3）项目名称：</w:t>
      </w:r>
      <w:r w:rsidRPr="00B17BFF">
        <w:rPr>
          <w:rFonts w:ascii="宋体" w:hAnsi="宋体" w:cs="宋体" w:hint="eastAsia"/>
          <w:szCs w:val="21"/>
          <w:u w:val="single"/>
        </w:rPr>
        <w:t xml:space="preserve"> </w:t>
      </w:r>
      <w:r w:rsidRPr="00B17BFF">
        <w:rPr>
          <w:rFonts w:ascii="宋体" w:hAnsi="宋体" w:cs="宋体"/>
          <w:szCs w:val="21"/>
          <w:u w:val="single"/>
        </w:rPr>
        <w:t xml:space="preserve"> 慈溪市老329国道整治</w:t>
      </w:r>
      <w:r w:rsidRPr="00B17BFF">
        <w:rPr>
          <w:rFonts w:ascii="宋体" w:hAnsi="宋体" w:cs="宋体" w:hint="eastAsia"/>
          <w:szCs w:val="21"/>
          <w:u w:val="single"/>
        </w:rPr>
        <w:t>概念规划及重点区块城市设计</w:t>
      </w:r>
      <w:r w:rsidRPr="00B17BFF">
        <w:rPr>
          <w:rFonts w:ascii="宋体" w:hAnsi="宋体" w:cs="宋体"/>
          <w:szCs w:val="21"/>
          <w:u w:val="single"/>
        </w:rPr>
        <w:t xml:space="preserve">   </w:t>
      </w:r>
      <w:r w:rsidRPr="00B17BFF">
        <w:rPr>
          <w:rFonts w:ascii="宋体" w:hAnsi="宋体" w:cs="宋体" w:hint="eastAsia"/>
          <w:szCs w:val="21"/>
          <w:u w:val="single"/>
        </w:rPr>
        <w:t xml:space="preserve"> </w:t>
      </w:r>
      <w:r w:rsidRPr="00B17BFF">
        <w:rPr>
          <w:rFonts w:ascii="宋体" w:hAnsi="宋体" w:cs="宋体" w:hint="eastAsia"/>
          <w:szCs w:val="21"/>
        </w:rPr>
        <w:t>；</w:t>
      </w:r>
    </w:p>
    <w:p w:rsidR="00143CC0" w:rsidRPr="00B17BFF" w:rsidRDefault="000F27C7">
      <w:pPr>
        <w:tabs>
          <w:tab w:val="left" w:pos="900"/>
        </w:tabs>
        <w:spacing w:line="400" w:lineRule="exact"/>
        <w:ind w:firstLineChars="200" w:firstLine="420"/>
        <w:rPr>
          <w:rFonts w:ascii="宋体" w:hAnsi="宋体" w:cs="宋体"/>
          <w:szCs w:val="21"/>
        </w:rPr>
      </w:pPr>
      <w:r w:rsidRPr="00B17BFF">
        <w:rPr>
          <w:rFonts w:ascii="宋体" w:hAnsi="宋体" w:cs="宋体" w:hint="eastAsia"/>
          <w:szCs w:val="21"/>
        </w:rPr>
        <w:t>（4）所投标项（如有多个标项须填写）：</w:t>
      </w:r>
      <w:r w:rsidRPr="00B17BFF">
        <w:rPr>
          <w:rFonts w:ascii="宋体" w:hAnsi="宋体" w:cs="宋体" w:hint="eastAsia"/>
          <w:szCs w:val="21"/>
          <w:u w:val="single"/>
        </w:rPr>
        <w:t xml:space="preserve">                          </w:t>
      </w:r>
      <w:r w:rsidRPr="00B17BFF">
        <w:rPr>
          <w:rFonts w:ascii="宋体" w:hAnsi="宋体" w:cs="宋体" w:hint="eastAsia"/>
          <w:szCs w:val="21"/>
        </w:rPr>
        <w:t>；</w:t>
      </w:r>
    </w:p>
    <w:p w:rsidR="00143CC0" w:rsidRPr="00B17BFF" w:rsidRDefault="000F27C7">
      <w:pPr>
        <w:tabs>
          <w:tab w:val="left" w:pos="900"/>
        </w:tabs>
        <w:spacing w:line="400" w:lineRule="exact"/>
        <w:ind w:firstLineChars="200" w:firstLine="420"/>
        <w:rPr>
          <w:rFonts w:ascii="宋体" w:hAnsi="宋体" w:cs="宋体"/>
          <w:szCs w:val="21"/>
        </w:rPr>
      </w:pPr>
      <w:r w:rsidRPr="00B17BFF">
        <w:rPr>
          <w:rFonts w:ascii="宋体" w:hAnsi="宋体" w:cs="宋体" w:hint="eastAsia"/>
          <w:szCs w:val="21"/>
        </w:rPr>
        <w:t>（5）在</w:t>
      </w:r>
      <w:r w:rsidRPr="00B17BFF">
        <w:rPr>
          <w:rFonts w:ascii="宋体" w:hAnsi="宋体" w:cs="宋体" w:hint="eastAsia"/>
          <w:szCs w:val="21"/>
          <w:u w:val="single"/>
        </w:rPr>
        <w:t xml:space="preserve">       </w:t>
      </w:r>
      <w:r w:rsidRPr="00B17BFF">
        <w:rPr>
          <w:rFonts w:ascii="宋体" w:hAnsi="宋体" w:cs="宋体" w:hint="eastAsia"/>
          <w:szCs w:val="21"/>
        </w:rPr>
        <w:t>年</w:t>
      </w:r>
      <w:r w:rsidRPr="00B17BFF">
        <w:rPr>
          <w:rFonts w:ascii="宋体" w:hAnsi="宋体" w:cs="宋体" w:hint="eastAsia"/>
          <w:szCs w:val="21"/>
          <w:u w:val="single"/>
        </w:rPr>
        <w:t xml:space="preserve">       </w:t>
      </w:r>
      <w:r w:rsidRPr="00B17BFF">
        <w:rPr>
          <w:rFonts w:ascii="宋体" w:hAnsi="宋体" w:cs="宋体" w:hint="eastAsia"/>
          <w:szCs w:val="21"/>
        </w:rPr>
        <w:t>月</w:t>
      </w:r>
      <w:r w:rsidRPr="00B17BFF">
        <w:rPr>
          <w:rFonts w:ascii="宋体" w:hAnsi="宋体" w:cs="宋体" w:hint="eastAsia"/>
          <w:szCs w:val="21"/>
          <w:u w:val="single"/>
        </w:rPr>
        <w:t xml:space="preserve">       </w:t>
      </w:r>
      <w:r w:rsidRPr="00B17BFF">
        <w:rPr>
          <w:rFonts w:ascii="宋体" w:hAnsi="宋体" w:cs="宋体" w:hint="eastAsia"/>
          <w:szCs w:val="21"/>
        </w:rPr>
        <w:t>日（规定的开标日期和时间）前不准启封；</w:t>
      </w:r>
    </w:p>
    <w:p w:rsidR="00143CC0" w:rsidRPr="00B17BFF" w:rsidRDefault="000F27C7">
      <w:pPr>
        <w:tabs>
          <w:tab w:val="left" w:pos="900"/>
        </w:tabs>
        <w:spacing w:line="400" w:lineRule="exact"/>
        <w:ind w:firstLineChars="200" w:firstLine="420"/>
        <w:rPr>
          <w:rFonts w:ascii="宋体" w:hAnsi="宋体" w:cs="宋体"/>
          <w:szCs w:val="21"/>
        </w:rPr>
      </w:pPr>
      <w:r w:rsidRPr="00B17BFF">
        <w:rPr>
          <w:rFonts w:ascii="宋体" w:hAnsi="宋体" w:cs="宋体" w:hint="eastAsia"/>
          <w:szCs w:val="21"/>
        </w:rPr>
        <w:t>（6）供应商的名称：</w:t>
      </w:r>
      <w:r w:rsidRPr="00B17BFF">
        <w:rPr>
          <w:rFonts w:ascii="宋体" w:hAnsi="宋体" w:cs="宋体" w:hint="eastAsia"/>
          <w:szCs w:val="21"/>
          <w:u w:val="single"/>
        </w:rPr>
        <w:t xml:space="preserve">                                            </w:t>
      </w:r>
      <w:r w:rsidRPr="00B17BFF">
        <w:rPr>
          <w:rFonts w:ascii="宋体" w:hAnsi="宋体" w:cs="宋体" w:hint="eastAsia"/>
          <w:szCs w:val="21"/>
        </w:rPr>
        <w:t>。</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供应商须在包封上加盖供应商公章或由其法定代表人（或授权代表）签字。</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供应商未按上述要求标记的，采购人（代理机构）不承担错放或提前开封的责任。</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十一、投标文件的递交</w:t>
      </w:r>
    </w:p>
    <w:p w:rsidR="00B530FB" w:rsidRPr="00B17BFF" w:rsidRDefault="00B530FB" w:rsidP="00B530FB">
      <w:pPr>
        <w:spacing w:line="400" w:lineRule="exact"/>
        <w:ind w:firstLineChars="200" w:firstLine="420"/>
        <w:rPr>
          <w:rFonts w:ascii="宋体" w:hAnsi="宋体" w:cs="宋体"/>
          <w:szCs w:val="21"/>
        </w:rPr>
      </w:pPr>
      <w:r w:rsidRPr="00B17BFF">
        <w:rPr>
          <w:rFonts w:ascii="宋体" w:hAnsi="宋体" w:cs="宋体" w:hint="eastAsia"/>
          <w:szCs w:val="21"/>
        </w:rPr>
        <w:t>本项目实行电子投标。</w:t>
      </w:r>
    </w:p>
    <w:p w:rsidR="00B530FB" w:rsidRPr="00B17BFF" w:rsidRDefault="00B530FB" w:rsidP="00B530FB">
      <w:pPr>
        <w:spacing w:line="400" w:lineRule="exact"/>
        <w:ind w:firstLineChars="200" w:firstLine="420"/>
        <w:rPr>
          <w:rFonts w:ascii="宋体" w:hAnsi="宋体" w:cs="宋体"/>
          <w:szCs w:val="21"/>
        </w:rPr>
      </w:pPr>
      <w:r w:rsidRPr="00B17BFF">
        <w:rPr>
          <w:rFonts w:ascii="宋体" w:hAnsi="宋体" w:cs="宋体" w:hint="eastAsia"/>
          <w:szCs w:val="21"/>
        </w:rPr>
        <w:t>供应商在电子交易平台上传“电子加密响应文件”后，还可以邮寄方式在递交响应文件截止时间前提交以介质（U盘）存储的“电子备份响应文件”。</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1.“电子加密投标文件”是指通过“政采云电子交易客户端”完成投标文件编制后生成并加密的数据电文形式的投标文件（后缀格式为.jmbs）</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（1）“电子加密投标文件”的上传、递交：</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a.投标供应商应在投标截止时间前将“电子加密投标文件”成功上传递交至“政府采购云平台”，否则投标无效。</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b.“电子加密投标文件”成功上传递交后，供应商可自行打印投标文件接收回执。</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（2）“备份投标文件”的密封包装、递交：</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a.投标供应商在“政府采购云平台”完成“电子加密投标文件”的上传递交后，还可以（EMS邮寄形式）在投标截止时间前递交以介质（U盘）存储的 “备份投标文件”（一份）；</w:t>
      </w:r>
      <w:r w:rsidR="00F21924" w:rsidRPr="00B17BFF">
        <w:rPr>
          <w:rFonts w:ascii="宋体" w:hAnsi="宋体" w:cs="宋体" w:hint="eastAsia"/>
          <w:b/>
          <w:bCs/>
          <w:kern w:val="0"/>
          <w:szCs w:val="21"/>
        </w:rPr>
        <w:t>邮寄送达地址：浙江</w:t>
      </w:r>
      <w:r w:rsidR="00F21924" w:rsidRPr="00B17BFF">
        <w:rPr>
          <w:rFonts w:ascii="宋体" w:hAnsi="宋体" w:cs="宋体" w:hint="eastAsia"/>
          <w:b/>
          <w:bCs/>
          <w:kern w:val="0"/>
          <w:szCs w:val="21"/>
        </w:rPr>
        <w:lastRenderedPageBreak/>
        <w:t>天成项目管理有限公司（慈溪市大发路145号副楼3楼302室），联系方式：岑云13777033530。供应商邮寄后须将邮件单号发送至代理机构电子邮箱（电子邮箱：616887762@qq.com），并致电采购代理机构，以便采购代理机构查询物流记录。</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b.“备份投标文件”应当密封包装，并在包装上标注投标项目名称、投标单位名称并加盖公章。没有密封包装或者逾期邮寄送达至投标地点的“备份投标文件”将不予接收；</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B92CA1" w:rsidRPr="00B17BFF" w:rsidRDefault="00B92CA1" w:rsidP="00B92CA1">
      <w:pPr>
        <w:spacing w:line="400" w:lineRule="exact"/>
        <w:ind w:firstLineChars="200" w:firstLine="420"/>
        <w:rPr>
          <w:rFonts w:ascii="宋体" w:hAnsi="宋体" w:cs="宋体"/>
          <w:szCs w:val="21"/>
        </w:rPr>
      </w:pPr>
      <w:r w:rsidRPr="00B17BFF">
        <w:rPr>
          <w:rFonts w:ascii="宋体" w:hAnsi="宋体" w:cs="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rsidR="00B92CA1" w:rsidRPr="00B17BFF" w:rsidRDefault="00B92CA1" w:rsidP="00B92CA1">
      <w:pPr>
        <w:spacing w:line="400" w:lineRule="exact"/>
        <w:ind w:firstLineChars="200" w:firstLine="420"/>
        <w:rPr>
          <w:rFonts w:ascii="宋体" w:hAnsi="宋体" w:cs="宋体"/>
          <w:szCs w:val="21"/>
        </w:rPr>
      </w:pPr>
      <w:r w:rsidRPr="00B17BFF">
        <w:rPr>
          <w:rFonts w:hint="eastAsia"/>
          <w:szCs w:val="21"/>
        </w:rPr>
        <w:t>▲未传输递交电子投标文件的，投标无效。</w:t>
      </w:r>
      <w:r w:rsidR="00F21924" w:rsidRPr="00B17BFF">
        <w:rPr>
          <w:rFonts w:hint="eastAsia"/>
          <w:szCs w:val="21"/>
        </w:rPr>
        <w:t xml:space="preserve"> </w:t>
      </w:r>
    </w:p>
    <w:p w:rsidR="00143CC0" w:rsidRPr="00B17BFF" w:rsidRDefault="000F27C7">
      <w:pPr>
        <w:spacing w:line="400" w:lineRule="exact"/>
        <w:ind w:firstLineChars="200" w:firstLine="422"/>
        <w:rPr>
          <w:rFonts w:ascii="宋体" w:hAnsi="宋体" w:cs="宋体"/>
          <w:szCs w:val="21"/>
        </w:rPr>
      </w:pPr>
      <w:r w:rsidRPr="00B17BFF">
        <w:rPr>
          <w:rFonts w:ascii="宋体" w:hAnsi="宋体" w:cs="宋体" w:hint="eastAsia"/>
          <w:b/>
          <w:bCs/>
          <w:kern w:val="0"/>
          <w:szCs w:val="21"/>
        </w:rPr>
        <w:t>（</w:t>
      </w:r>
      <w:r w:rsidR="00B92CA1" w:rsidRPr="00B17BFF">
        <w:rPr>
          <w:rFonts w:ascii="宋体" w:hAnsi="宋体" w:cs="宋体"/>
          <w:b/>
          <w:bCs/>
          <w:kern w:val="0"/>
          <w:szCs w:val="21"/>
        </w:rPr>
        <w:t>4</w:t>
      </w:r>
      <w:r w:rsidRPr="00B17BFF">
        <w:rPr>
          <w:rFonts w:ascii="宋体" w:hAnsi="宋体" w:cs="宋体" w:hint="eastAsia"/>
          <w:b/>
          <w:bCs/>
          <w:kern w:val="0"/>
          <w:szCs w:val="21"/>
        </w:rPr>
        <w:t>）疫情防控期间，不要求供应商人员到场参加现场采购活动</w:t>
      </w:r>
      <w:r w:rsidRPr="00B17BFF">
        <w:rPr>
          <w:rFonts w:ascii="宋体" w:hAnsi="宋体" w:cs="宋体" w:hint="eastAsia"/>
          <w:kern w:val="0"/>
          <w:szCs w:val="21"/>
        </w:rPr>
        <w:t>。</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2、供应商未按上述要求密封的电子备份投标文件，代理机构不予受理。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3、逾期送达的或者未送达指定地点的，代理机构不予受理。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4、投标文件的补充、修改</w:t>
      </w:r>
    </w:p>
    <w:p w:rsidR="00143CC0" w:rsidRPr="00B17BFF" w:rsidRDefault="000F27C7">
      <w:pPr>
        <w:spacing w:line="400" w:lineRule="exact"/>
        <w:ind w:firstLineChars="200" w:firstLine="420"/>
        <w:rPr>
          <w:rFonts w:ascii="宋体" w:hAnsi="宋体" w:cs="宋体"/>
          <w:szCs w:val="21"/>
          <w:lang w:val="en"/>
        </w:rPr>
      </w:pPr>
      <w:r w:rsidRPr="00B17BFF">
        <w:rPr>
          <w:rFonts w:ascii="宋体" w:hAnsi="宋体" w:cs="宋体" w:hint="eastAsia"/>
          <w:szCs w:val="21"/>
        </w:rPr>
        <w:t>投标截止时间前，供应商可以对递交的投标文件进行补充、修改，</w:t>
      </w:r>
      <w:r w:rsidRPr="00B17BFF">
        <w:rPr>
          <w:rFonts w:ascii="宋体" w:hAnsi="宋体" w:cs="宋体" w:hint="eastAsia"/>
          <w:szCs w:val="21"/>
          <w:lang w:val="en"/>
        </w:rPr>
        <w:t>补充、修改</w:t>
      </w:r>
      <w:r w:rsidRPr="00B17BFF">
        <w:rPr>
          <w:rFonts w:ascii="宋体" w:hAnsi="宋体" w:cs="宋体" w:hint="eastAsia"/>
          <w:szCs w:val="21"/>
        </w:rPr>
        <w:t>电子投标文件</w:t>
      </w:r>
      <w:r w:rsidRPr="00B17BFF">
        <w:rPr>
          <w:rFonts w:ascii="宋体" w:hAnsi="宋体" w:cs="宋体" w:hint="eastAsia"/>
          <w:szCs w:val="21"/>
          <w:lang w:val="en"/>
        </w:rPr>
        <w:t>的，应当先行撤回原文件，补充、修改后重新上传，电子备份投标文件也应重新制作。</w:t>
      </w:r>
      <w:r w:rsidRPr="00B17BFF">
        <w:rPr>
          <w:rFonts w:ascii="宋体" w:hAnsi="宋体" w:cs="宋体" w:hint="eastAsia"/>
          <w:szCs w:val="21"/>
        </w:rPr>
        <w:t>在投标截止时间之后，供应商不得对其投标文件进行补充、修改。投标截止时间之后供应商要求撤销投标文件的，应向采购人提交正式文件。</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十二、开标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1、代理机构在招标文件规定的时间和地点公开开标。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2、电子投标开标及评审程序：分两阶段开标。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第一阶段开标（资格文件及商务和技术文件）：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（1）宣布开标；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w:t>
      </w:r>
      <w:r w:rsidRPr="00B17BFF">
        <w:rPr>
          <w:rFonts w:ascii="宋体" w:hAnsi="宋体" w:cs="宋体" w:hint="eastAsia"/>
          <w:bCs/>
          <w:szCs w:val="21"/>
        </w:rPr>
        <w:t>本项目实行网上投标，采用电子投标文件。若供应商参与投标，自行承担投标一切费用。</w:t>
      </w:r>
      <w:r w:rsidRPr="00B17BFF">
        <w:rPr>
          <w:rFonts w:ascii="宋体" w:hAnsi="宋体" w:cs="宋体" w:hint="eastAsia"/>
          <w:szCs w:val="21"/>
        </w:rPr>
        <w:t>投标截止时间后，供应商登录</w:t>
      </w:r>
      <w:r w:rsidRPr="00B17BFF">
        <w:rPr>
          <w:rFonts w:ascii="宋体" w:hAnsi="宋体" w:cs="宋体" w:hint="eastAsia"/>
          <w:kern w:val="0"/>
          <w:szCs w:val="21"/>
        </w:rPr>
        <w:t>政府采购云平台</w:t>
      </w:r>
      <w:r w:rsidRPr="00B17BFF">
        <w:rPr>
          <w:rFonts w:ascii="宋体" w:hAnsi="宋体" w:cs="宋体" w:hint="eastAsia"/>
          <w:szCs w:val="21"/>
        </w:rPr>
        <w:t>，用“项目采购-开标评标”功能对电子投标文件进行在线解密，在线解密电子投标文件时间为开标时间后半小时内。</w:t>
      </w:r>
      <w:r w:rsidRPr="00B17BFF">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（3）介绍开标现场的人员情况；</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（4）宣读递交投标文件的供应商名单、开标纪律、应当回避的情形等注意事项；</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（5）按顺序开启“资格文件”、“商务和技术文件”，宣读供应商名称，并做开标记录；</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（6）第一阶段开标记录签字确认；</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lastRenderedPageBreak/>
        <w:t>（7）告知供应商第二阶段开标的有关事宜；</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（8）第一阶段开标结束。</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休会，评标委员会对“资格文件”、“商务和技术文件”进行评审。</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第二阶段开标（报价文件）：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（1）在</w:t>
      </w:r>
      <w:r w:rsidRPr="00B17BFF">
        <w:rPr>
          <w:rFonts w:ascii="宋体" w:hAnsi="宋体" w:cs="宋体" w:hint="eastAsia"/>
          <w:kern w:val="0"/>
          <w:szCs w:val="21"/>
        </w:rPr>
        <w:t>政府采购云平台</w:t>
      </w:r>
      <w:r w:rsidRPr="00B17BFF">
        <w:rPr>
          <w:rFonts w:ascii="宋体" w:hAnsi="宋体" w:cs="宋体" w:hint="eastAsia"/>
          <w:szCs w:val="21"/>
        </w:rPr>
        <w:t>宣告第一阶段评审无效供应商名单及理由；</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（2）公布经第一阶段评审符合招标文件要求的供应商的商务和技术得分情况；</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（3）按第一阶段开标顺序在</w:t>
      </w:r>
      <w:r w:rsidRPr="00B17BFF">
        <w:rPr>
          <w:rFonts w:ascii="宋体" w:hAnsi="宋体" w:cs="宋体" w:hint="eastAsia"/>
          <w:kern w:val="0"/>
          <w:szCs w:val="21"/>
        </w:rPr>
        <w:t>政府采购云平台</w:t>
      </w:r>
      <w:r w:rsidRPr="00B17BFF">
        <w:rPr>
          <w:rFonts w:ascii="宋体" w:hAnsi="宋体" w:cs="宋体" w:hint="eastAsia"/>
          <w:szCs w:val="21"/>
        </w:rPr>
        <w:t>开启除第一阶段无效标外的供应商的“报价文件”，宣读投标文件中“开标一览表”内容，以及采购人认为必要的其他内容与记录，并做开标记录；</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（4）第二阶段开标记录签字确认；</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休会，评标委员会对“报价文件”进行评审。</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（5）在</w:t>
      </w:r>
      <w:r w:rsidRPr="00B17BFF">
        <w:rPr>
          <w:rFonts w:ascii="宋体" w:hAnsi="宋体" w:cs="宋体" w:hint="eastAsia"/>
          <w:kern w:val="0"/>
          <w:szCs w:val="21"/>
        </w:rPr>
        <w:t>政府采购云平台</w:t>
      </w:r>
      <w:r w:rsidRPr="00B17BFF">
        <w:rPr>
          <w:rFonts w:ascii="宋体" w:hAnsi="宋体" w:cs="宋体" w:hint="eastAsia"/>
          <w:szCs w:val="21"/>
        </w:rPr>
        <w:t>公布中标候选人名单及采购人最终确定中标供应商名单的时间和公告方式等；</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（6）第二阶段开标结束。</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3、特别说明：</w:t>
      </w:r>
      <w:r w:rsidRPr="00B17BFF">
        <w:rPr>
          <w:rFonts w:ascii="宋体" w:hAnsi="宋体" w:cs="宋体" w:hint="eastAsia"/>
          <w:kern w:val="0"/>
          <w:szCs w:val="21"/>
        </w:rPr>
        <w:t>政府采购云平台</w:t>
      </w:r>
      <w:r w:rsidRPr="00B17BFF">
        <w:rPr>
          <w:rFonts w:ascii="宋体" w:hAnsi="宋体" w:cs="宋体" w:hint="eastAsia"/>
          <w:szCs w:val="21"/>
        </w:rPr>
        <w:t>如对电子化开标及评审程序有调整的，按调整后的程序操作。</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本项目原则上采用政采云电子投标开标及评审程序，但有下情形之一的，按以下情况处理：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（1）若供应商在规定时间内无法解密或解密失败，代理机构将开启上述供应商递交的</w:t>
      </w:r>
      <w:r w:rsidRPr="00B17BFF">
        <w:rPr>
          <w:rFonts w:ascii="宋体" w:hAnsi="宋体" w:cs="宋体" w:hint="eastAsia"/>
          <w:kern w:val="0"/>
          <w:szCs w:val="21"/>
        </w:rPr>
        <w:t>以U盘或光盘存储的电子备份投标文件</w:t>
      </w:r>
      <w:r w:rsidRPr="00B17BFF">
        <w:rPr>
          <w:rFonts w:ascii="宋体" w:hAnsi="宋体" w:cs="宋体" w:hint="eastAsia"/>
          <w:szCs w:val="21"/>
        </w:rPr>
        <w:t>，上传至政采云平台项目采购模块，以完成开标，电子投标文件自动失效。</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2.1电子交易平台发生故障而无法登录访问的；</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2.2电子交易平台应用或数据库出现错误，不能进行正常操作的；</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2.3电子交易平台发现严重安全漏洞，有潜在泄密危险的；</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 xml:space="preserve">2.4病毒发作导致不能进行正常操作的； </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2.5其他无法保证电子交易的公平、公正和安全的情况。</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出现前款规定情形，不影响采购公平、公正性的，采购人（或代理机构）可以待上述情形消除后继续组织电子交易活动。</w:t>
      </w:r>
    </w:p>
    <w:p w:rsidR="00143CC0" w:rsidRPr="00B17BFF" w:rsidRDefault="000F27C7">
      <w:pPr>
        <w:spacing w:line="400" w:lineRule="exact"/>
        <w:ind w:firstLineChars="200" w:firstLine="422"/>
        <w:rPr>
          <w:rFonts w:ascii="宋体" w:hAnsi="宋体" w:cs="宋体"/>
          <w:b/>
          <w:szCs w:val="21"/>
        </w:rPr>
      </w:pPr>
      <w:r w:rsidRPr="00B17BFF">
        <w:rPr>
          <w:rFonts w:ascii="宋体" w:hAnsi="宋体" w:cs="宋体" w:hint="eastAsia"/>
          <w:b/>
          <w:szCs w:val="21"/>
        </w:rPr>
        <w:t>十三、评标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1、采购人依据《中华人民共和国政府采购法》、《中华人民共和国政府采购法实施条例》等有关规定组建评标委员会。评标委员会由采购人代表和专家组成，负责本项目的评标工作。</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2、评标活动遵循公开、公平、公正、科学和择优的原则。</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3、评标委员会按照第三章“评标办法及标准”对投标文件进行评审。第三章“评标办法及标准”没有规定的方法、评审因素和标准，不作为评标依据。</w:t>
      </w:r>
    </w:p>
    <w:p w:rsidR="00143CC0" w:rsidRPr="00B17BFF" w:rsidRDefault="000F27C7">
      <w:pPr>
        <w:spacing w:line="400" w:lineRule="exact"/>
        <w:ind w:firstLineChars="200" w:firstLine="422"/>
        <w:rPr>
          <w:rFonts w:ascii="宋体" w:hAnsi="宋体" w:cs="宋体"/>
          <w:b/>
          <w:szCs w:val="21"/>
        </w:rPr>
      </w:pPr>
      <w:r w:rsidRPr="00B17BFF">
        <w:rPr>
          <w:rFonts w:ascii="宋体" w:hAnsi="宋体" w:cs="宋体" w:hint="eastAsia"/>
          <w:b/>
          <w:szCs w:val="21"/>
        </w:rPr>
        <w:t>十四、招标文件的澄清和修改</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w:t>
      </w:r>
      <w:r w:rsidRPr="00B17BFF">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B17BFF">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w:t>
      </w:r>
      <w:r w:rsidRPr="00B17BFF">
        <w:rPr>
          <w:rFonts w:ascii="宋体" w:hAnsi="宋体" w:cs="宋体" w:hint="eastAsia"/>
          <w:szCs w:val="21"/>
        </w:rPr>
        <w:lastRenderedPageBreak/>
        <w:t>制。澄清或者修改的内容为招标文件的组成部分，对所有供应商具有约束力。</w:t>
      </w:r>
    </w:p>
    <w:p w:rsidR="00143CC0" w:rsidRPr="00B17BFF" w:rsidRDefault="000F27C7">
      <w:pPr>
        <w:spacing w:line="400" w:lineRule="exact"/>
        <w:ind w:firstLineChars="200" w:firstLine="422"/>
        <w:rPr>
          <w:rFonts w:ascii="宋体" w:hAnsi="宋体" w:cs="宋体"/>
          <w:b/>
          <w:szCs w:val="21"/>
        </w:rPr>
      </w:pPr>
      <w:r w:rsidRPr="00B17BFF">
        <w:rPr>
          <w:rFonts w:ascii="宋体" w:hAnsi="宋体" w:cs="宋体" w:hint="eastAsia"/>
          <w:b/>
          <w:szCs w:val="21"/>
        </w:rPr>
        <w:t>十五、质疑</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 xml:space="preserve"> 5、采购人、代理机构接收质疑函的方式：只接收供应商以当面递交、邮寄、传真、电子邮件或者通过政采云平台在线方式提出的质疑函，以其他方式提出的质疑不予接收。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采取邮寄方式的，提出质疑的时间为质疑函原件交邮的时间（以邮戳时间或快递收件时间为准）。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6、采购人、代理机构以实际收到质疑函原件之日作为收到质疑函的日期，将在收到质疑函后7个工作日内作出答复。</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7、采购人、代理机构接收质疑函的联系人、联系电话和通讯地址等信息详见招标公告。</w:t>
      </w:r>
    </w:p>
    <w:p w:rsidR="00143CC0" w:rsidRPr="00B17BFF" w:rsidRDefault="000F27C7">
      <w:pPr>
        <w:spacing w:line="400" w:lineRule="exact"/>
        <w:ind w:firstLineChars="200" w:firstLine="422"/>
        <w:jc w:val="left"/>
        <w:rPr>
          <w:rFonts w:ascii="宋体" w:hAnsi="宋体"/>
          <w:szCs w:val="21"/>
        </w:rPr>
      </w:pPr>
      <w:r w:rsidRPr="00B17BFF">
        <w:rPr>
          <w:rFonts w:ascii="宋体" w:hAnsi="宋体"/>
          <w:b/>
          <w:szCs w:val="21"/>
        </w:rPr>
        <w:t>▲</w:t>
      </w:r>
      <w:r w:rsidRPr="00B17BFF">
        <w:rPr>
          <w:rFonts w:ascii="宋体" w:hAnsi="宋体" w:hint="eastAsia"/>
          <w:b/>
          <w:szCs w:val="21"/>
        </w:rPr>
        <w:t>十六、预算价及最高限价</w:t>
      </w:r>
    </w:p>
    <w:p w:rsidR="00143CC0" w:rsidRPr="00B17BFF" w:rsidRDefault="000F27C7">
      <w:pPr>
        <w:spacing w:line="400" w:lineRule="exact"/>
        <w:ind w:firstLineChars="200" w:firstLine="420"/>
        <w:jc w:val="left"/>
        <w:rPr>
          <w:rFonts w:ascii="宋体" w:hAnsi="宋体"/>
          <w:szCs w:val="21"/>
        </w:rPr>
      </w:pPr>
      <w:bookmarkStart w:id="12" w:name="_Hlk37142004"/>
      <w:r w:rsidRPr="00B17BFF">
        <w:rPr>
          <w:rFonts w:ascii="宋体" w:hAnsi="宋体" w:hint="eastAsia"/>
          <w:szCs w:val="21"/>
        </w:rPr>
        <w:t>本次公开招标设有预算价： 9900000</w:t>
      </w:r>
      <w:r w:rsidRPr="00B17BFF">
        <w:rPr>
          <w:rFonts w:ascii="宋体" w:hAnsi="宋体"/>
          <w:szCs w:val="21"/>
        </w:rPr>
        <w:t>元</w:t>
      </w:r>
      <w:r w:rsidRPr="00B17BFF">
        <w:rPr>
          <w:rFonts w:ascii="宋体" w:hAnsi="宋体" w:hint="eastAsia"/>
          <w:szCs w:val="21"/>
        </w:rPr>
        <w:t>；投标报价超出对应预算价的投标无效。</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十七、招标代理服务费</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1、招标代理服务费金额：按国家发改委发改办价格[2003]857号通知和原国家计委计价[2002]1980号文件规定的费率标准为基准79</w:t>
      </w:r>
      <w:r w:rsidRPr="00B17BFF">
        <w:rPr>
          <w:rFonts w:ascii="宋体" w:hAnsi="宋体"/>
          <w:szCs w:val="21"/>
        </w:rPr>
        <w:t>%</w:t>
      </w:r>
      <w:r w:rsidRPr="00B17BFF">
        <w:rPr>
          <w:rFonts w:ascii="宋体" w:hAnsi="宋体" w:hint="eastAsia"/>
          <w:szCs w:val="21"/>
        </w:rPr>
        <w:t>，按照中标（成交）通知书确定的中标（成交）金额向中标供应商收取招标代理服务费。</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2、中标供应商应在代理机构发出中标通知书5个工作日内向本代理机构支付招标代理服务费。</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3、招标代理服务费只收现金、银行票汇款、电汇款。</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账户名称：浙江天成项目管理有限公司</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开户银行：工行杭州市运河支行</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银行账号：1202051809900017143</w:t>
      </w:r>
    </w:p>
    <w:bookmarkEnd w:id="12"/>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十八、特别说明</w:t>
      </w:r>
    </w:p>
    <w:p w:rsidR="00143CC0" w:rsidRPr="00B17BFF" w:rsidRDefault="000F27C7">
      <w:pPr>
        <w:spacing w:line="400" w:lineRule="exact"/>
        <w:ind w:firstLineChars="200" w:firstLine="420"/>
        <w:rPr>
          <w:rFonts w:ascii="宋体" w:hAnsi="宋体" w:cs="宋体"/>
          <w:szCs w:val="21"/>
        </w:rPr>
      </w:pPr>
      <w:bookmarkStart w:id="13" w:name="_Toc46014078"/>
      <w:bookmarkStart w:id="14" w:name="_Toc436408700"/>
      <w:bookmarkStart w:id="15" w:name="_Toc21541007"/>
      <w:bookmarkStart w:id="16" w:name="_Toc25472"/>
      <w:bookmarkStart w:id="17" w:name="_Toc46014230"/>
      <w:bookmarkStart w:id="18" w:name="_Toc441316546"/>
      <w:bookmarkStart w:id="19" w:name="_Toc46014187"/>
      <w:bookmarkStart w:id="20" w:name="_Toc419729150"/>
      <w:r w:rsidRPr="00B17BFF">
        <w:rPr>
          <w:rFonts w:ascii="宋体" w:hAnsi="宋体" w:cs="宋体"/>
          <w:szCs w:val="21"/>
        </w:rPr>
        <w:t>1</w:t>
      </w:r>
      <w:r w:rsidRPr="00B17BFF">
        <w:rPr>
          <w:rFonts w:ascii="宋体" w:hAnsi="宋体" w:cs="宋体" w:hint="eastAsia"/>
          <w:szCs w:val="21"/>
        </w:rPr>
        <w:t>、政府采购活动中有关中小企业的相关规定（采购进口产品的项目不适用）：</w:t>
      </w:r>
      <w:bookmarkEnd w:id="13"/>
      <w:bookmarkEnd w:id="14"/>
      <w:bookmarkEnd w:id="15"/>
      <w:bookmarkEnd w:id="16"/>
      <w:bookmarkEnd w:id="17"/>
      <w:bookmarkEnd w:id="18"/>
      <w:bookmarkEnd w:id="19"/>
      <w:bookmarkEnd w:id="20"/>
    </w:p>
    <w:p w:rsidR="00143CC0" w:rsidRPr="00B17BFF" w:rsidRDefault="000F27C7">
      <w:pPr>
        <w:spacing w:line="400" w:lineRule="exact"/>
        <w:ind w:firstLineChars="200" w:firstLine="420"/>
        <w:rPr>
          <w:rFonts w:ascii="宋体" w:hAnsi="宋体" w:cs="宋体"/>
          <w:szCs w:val="21"/>
        </w:rPr>
      </w:pPr>
      <w:bookmarkStart w:id="21" w:name="_Toc46014079"/>
      <w:bookmarkStart w:id="22" w:name="_Toc46014231"/>
      <w:bookmarkStart w:id="23" w:name="_Toc6263"/>
      <w:bookmarkStart w:id="24" w:name="_Toc419729151"/>
      <w:bookmarkStart w:id="25" w:name="_Toc21541008"/>
      <w:bookmarkStart w:id="26" w:name="_Toc46014188"/>
      <w:bookmarkStart w:id="27" w:name="_Toc441316547"/>
      <w:bookmarkStart w:id="28" w:name="_Toc436408701"/>
      <w:r w:rsidRPr="00B17BFF">
        <w:rPr>
          <w:rFonts w:ascii="宋体" w:hAnsi="宋体" w:cs="宋体" w:hint="eastAsia"/>
          <w:szCs w:val="21"/>
        </w:rPr>
        <w:lastRenderedPageBreak/>
        <w:t>（</w:t>
      </w:r>
      <w:r w:rsidRPr="00B17BFF">
        <w:rPr>
          <w:rFonts w:ascii="宋体" w:hAnsi="宋体" w:cs="宋体"/>
          <w:szCs w:val="21"/>
        </w:rPr>
        <w:t>1</w:t>
      </w:r>
      <w:r w:rsidRPr="00B17BFF">
        <w:rPr>
          <w:rFonts w:ascii="宋体" w:hAnsi="宋体" w:cs="宋体" w:hint="eastAsia"/>
          <w:szCs w:val="21"/>
        </w:rPr>
        <w:t>）</w:t>
      </w:r>
      <w:bookmarkStart w:id="29" w:name="_Toc21541009"/>
      <w:bookmarkStart w:id="30" w:name="_Toc46014080"/>
      <w:bookmarkStart w:id="31" w:name="_Toc46014232"/>
      <w:bookmarkStart w:id="32" w:name="_Toc441316548"/>
      <w:bookmarkStart w:id="33" w:name="_Toc28411"/>
      <w:bookmarkStart w:id="34" w:name="_Toc436408702"/>
      <w:bookmarkStart w:id="35" w:name="_Toc419729152"/>
      <w:bookmarkStart w:id="36" w:name="_Toc46014189"/>
      <w:bookmarkEnd w:id="21"/>
      <w:bookmarkEnd w:id="22"/>
      <w:bookmarkEnd w:id="23"/>
      <w:bookmarkEnd w:id="24"/>
      <w:bookmarkEnd w:id="25"/>
      <w:bookmarkEnd w:id="26"/>
      <w:bookmarkEnd w:id="27"/>
      <w:bookmarkEnd w:id="28"/>
      <w:r w:rsidRPr="00B17BFF">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143CC0" w:rsidRPr="00B17BFF" w:rsidRDefault="000F27C7">
      <w:pPr>
        <w:spacing w:line="400" w:lineRule="exact"/>
        <w:ind w:firstLineChars="200" w:firstLine="420"/>
        <w:rPr>
          <w:rFonts w:ascii="宋体" w:hAnsi="宋体" w:cs="宋体"/>
          <w:szCs w:val="21"/>
        </w:rPr>
      </w:pPr>
      <w:bookmarkStart w:id="37" w:name="_Toc21541011"/>
      <w:bookmarkStart w:id="38" w:name="_Toc46014082"/>
      <w:bookmarkStart w:id="39" w:name="_Toc441316550"/>
      <w:bookmarkStart w:id="40" w:name="_Toc436408704"/>
      <w:bookmarkStart w:id="41" w:name="_Toc419729154"/>
      <w:bookmarkStart w:id="42" w:name="_Toc3477"/>
      <w:bookmarkStart w:id="43" w:name="_Toc46014191"/>
      <w:bookmarkStart w:id="44" w:name="_Toc46014234"/>
      <w:bookmarkEnd w:id="29"/>
      <w:bookmarkEnd w:id="30"/>
      <w:bookmarkEnd w:id="31"/>
      <w:bookmarkEnd w:id="32"/>
      <w:bookmarkEnd w:id="33"/>
      <w:bookmarkEnd w:id="34"/>
      <w:bookmarkEnd w:id="35"/>
      <w:bookmarkEnd w:id="36"/>
      <w:r w:rsidRPr="00B17BFF">
        <w:rPr>
          <w:rFonts w:ascii="宋体" w:hAnsi="宋体" w:cs="宋体" w:hint="eastAsia"/>
          <w:szCs w:val="21"/>
        </w:rPr>
        <w:t>（</w:t>
      </w:r>
      <w:r w:rsidRPr="00B17BFF">
        <w:rPr>
          <w:rFonts w:ascii="宋体" w:hAnsi="宋体" w:cs="宋体"/>
          <w:szCs w:val="21"/>
        </w:rPr>
        <w:t>2</w:t>
      </w:r>
      <w:r w:rsidRPr="00B17BFF">
        <w:rPr>
          <w:rFonts w:ascii="宋体" w:hAnsi="宋体" w:cs="宋体" w:hint="eastAsia"/>
          <w:szCs w:val="21"/>
        </w:rPr>
        <w:t>）在政府采购活动中，投标人提供的货物、工程或者服务符合下列情形的，享受本办法规定的中小企业扶持政策：</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（一）在货物采购项目中，货物由中小企业制造，即货物由中小企业生产且使用该中小企业商号或者注册商标；</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（二）在工程采购项目中，工程由中小企业承建，即工程施工单位为中小企业；</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（三）在服务采购项目中，服务由中小企业承接，即提供服务的人员为中小企业依照《中华人民共和国劳动合同法》订立劳动合同的从业人员。</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在货物采购项目中，投标人提供的货物既有中小企业制造货物，也有大型企业制造货物的，不享受本办法规定的中小企业扶持政策。</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w:t>
      </w:r>
      <w:r w:rsidRPr="00B17BFF">
        <w:rPr>
          <w:rFonts w:ascii="宋体" w:hAnsi="宋体" w:cs="宋体"/>
          <w:szCs w:val="21"/>
        </w:rPr>
        <w:t>3</w:t>
      </w:r>
      <w:r w:rsidRPr="00B17BFF">
        <w:rPr>
          <w:rFonts w:ascii="宋体" w:hAnsi="宋体" w:cs="宋体" w:hint="eastAsia"/>
          <w:szCs w:val="21"/>
        </w:rPr>
        <w:t>）参加政府采购活动的中小企业应当提供《中小企业声明函》（格式见第七章）。</w:t>
      </w:r>
      <w:bookmarkEnd w:id="37"/>
      <w:bookmarkEnd w:id="38"/>
      <w:bookmarkEnd w:id="39"/>
      <w:bookmarkEnd w:id="40"/>
      <w:bookmarkEnd w:id="41"/>
      <w:bookmarkEnd w:id="42"/>
      <w:bookmarkEnd w:id="43"/>
      <w:bookmarkEnd w:id="44"/>
    </w:p>
    <w:p w:rsidR="00143CC0" w:rsidRPr="00B17BFF" w:rsidRDefault="000F27C7">
      <w:pPr>
        <w:spacing w:line="400" w:lineRule="exact"/>
        <w:ind w:firstLineChars="200" w:firstLine="420"/>
        <w:rPr>
          <w:rFonts w:ascii="宋体" w:hAnsi="宋体" w:cs="宋体"/>
          <w:szCs w:val="21"/>
        </w:rPr>
      </w:pPr>
      <w:bookmarkStart w:id="45" w:name="_Toc436408705"/>
      <w:bookmarkStart w:id="46" w:name="_Toc419729155"/>
      <w:bookmarkStart w:id="47" w:name="_Toc46014083"/>
      <w:bookmarkStart w:id="48" w:name="_Toc18519"/>
      <w:bookmarkStart w:id="49" w:name="_Toc46014192"/>
      <w:bookmarkStart w:id="50" w:name="_Toc46014235"/>
      <w:bookmarkStart w:id="51" w:name="_Toc441316551"/>
      <w:bookmarkStart w:id="52" w:name="_Toc21541012"/>
      <w:r w:rsidRPr="00B17BFF">
        <w:rPr>
          <w:rFonts w:ascii="宋体" w:hAnsi="宋体" w:cs="宋体" w:hint="eastAsia"/>
          <w:szCs w:val="21"/>
        </w:rPr>
        <w:t>（</w:t>
      </w:r>
      <w:r w:rsidRPr="00B17BFF">
        <w:rPr>
          <w:rFonts w:ascii="宋体" w:hAnsi="宋体" w:cs="宋体"/>
          <w:szCs w:val="21"/>
        </w:rPr>
        <w:t>4</w:t>
      </w:r>
      <w:r w:rsidRPr="00B17BFF">
        <w:rPr>
          <w:rFonts w:ascii="宋体" w:hAnsi="宋体" w:cs="宋体" w:hint="eastAsia"/>
          <w:szCs w:val="21"/>
        </w:rPr>
        <w:t>）对于经主管预算单位统筹后未预留份额专门面向中小企业采购的采购项目，以及预留份额项目中的非预留部分采购包，采购人、采购代理机构应当对符合本办法规定的小微企业报价给予</w:t>
      </w:r>
      <w:r w:rsidR="00F7131F" w:rsidRPr="00B17BFF">
        <w:rPr>
          <w:rFonts w:ascii="宋体" w:hAnsi="宋体" w:cs="宋体"/>
          <w:szCs w:val="21"/>
        </w:rPr>
        <w:t>20</w:t>
      </w:r>
      <w:r w:rsidRPr="00B17BFF">
        <w:rPr>
          <w:rFonts w:ascii="宋体" w:hAnsi="宋体" w:cs="宋体" w:hint="eastAsia"/>
          <w:szCs w:val="21"/>
        </w:rPr>
        <w:t>%（工程项目为3%—5%）的扣除，用扣除后的价格参加评审。具体扣除比例见第三章。</w:t>
      </w:r>
      <w:bookmarkEnd w:id="45"/>
      <w:bookmarkEnd w:id="46"/>
      <w:bookmarkEnd w:id="47"/>
      <w:bookmarkEnd w:id="48"/>
      <w:bookmarkEnd w:id="49"/>
      <w:bookmarkEnd w:id="50"/>
      <w:bookmarkEnd w:id="51"/>
      <w:bookmarkEnd w:id="52"/>
    </w:p>
    <w:p w:rsidR="00143CC0" w:rsidRPr="00B17BFF" w:rsidRDefault="000F27C7">
      <w:pPr>
        <w:spacing w:line="400" w:lineRule="exact"/>
        <w:ind w:firstLineChars="200" w:firstLine="420"/>
        <w:rPr>
          <w:rFonts w:ascii="宋体" w:hAnsi="宋体" w:cs="宋体"/>
          <w:szCs w:val="21"/>
        </w:rPr>
      </w:pPr>
      <w:bookmarkStart w:id="53" w:name="_Toc419729156"/>
      <w:bookmarkStart w:id="54" w:name="_Toc46014084"/>
      <w:bookmarkStart w:id="55" w:name="_Toc436408706"/>
      <w:bookmarkStart w:id="56" w:name="_Toc441316552"/>
      <w:bookmarkStart w:id="57" w:name="_Toc15683"/>
      <w:bookmarkStart w:id="58" w:name="_Toc46014236"/>
      <w:bookmarkStart w:id="59" w:name="_Toc46014193"/>
      <w:bookmarkStart w:id="60" w:name="_Toc21541013"/>
      <w:r w:rsidRPr="00B17BFF">
        <w:rPr>
          <w:rFonts w:ascii="宋体" w:hAnsi="宋体" w:cs="宋体" w:hint="eastAsia"/>
          <w:szCs w:val="21"/>
        </w:rPr>
        <w:t>（</w:t>
      </w:r>
      <w:r w:rsidRPr="00B17BFF">
        <w:rPr>
          <w:rFonts w:ascii="宋体" w:hAnsi="宋体" w:cs="宋体"/>
          <w:szCs w:val="21"/>
        </w:rPr>
        <w:t>5</w:t>
      </w:r>
      <w:r w:rsidRPr="00B17BFF">
        <w:rPr>
          <w:rFonts w:ascii="宋体" w:hAnsi="宋体" w:cs="宋体" w:hint="eastAsia"/>
          <w:szCs w:val="21"/>
        </w:rPr>
        <w:t>）采购活动过程中，对供应商的“中小企业”资格认定，以供应商提交的《中小企业声明函》为准，供应商必须实事求是地提交声明函，如有虚假，将依法承担法律责任。</w:t>
      </w:r>
      <w:bookmarkStart w:id="61" w:name="_Toc12057"/>
      <w:bookmarkStart w:id="62" w:name="_Toc46014194"/>
      <w:bookmarkStart w:id="63" w:name="_Toc436408707"/>
      <w:bookmarkStart w:id="64" w:name="_Toc441316553"/>
      <w:bookmarkStart w:id="65" w:name="_Toc21541014"/>
      <w:bookmarkStart w:id="66" w:name="_Toc46014085"/>
      <w:bookmarkStart w:id="67" w:name="_Toc46014237"/>
      <w:bookmarkStart w:id="68" w:name="_Toc419729157"/>
      <w:bookmarkEnd w:id="53"/>
      <w:bookmarkEnd w:id="54"/>
      <w:bookmarkEnd w:id="55"/>
      <w:bookmarkEnd w:id="56"/>
      <w:bookmarkEnd w:id="57"/>
      <w:bookmarkEnd w:id="58"/>
      <w:bookmarkEnd w:id="59"/>
      <w:bookmarkEnd w:id="60"/>
      <w:r w:rsidRPr="00B17BFF">
        <w:rPr>
          <w:rFonts w:ascii="宋体" w:hAnsi="宋体" w:cs="宋体" w:hint="eastAsia"/>
          <w:szCs w:val="21"/>
        </w:rPr>
        <w:t>《中小企业声明函》由供应商提交，如供应商为代理商的，须自行采集制造商的中小企业划分类型信息填入相应栏目并对其真实性负责。</w:t>
      </w:r>
      <w:bookmarkEnd w:id="61"/>
      <w:bookmarkEnd w:id="62"/>
      <w:bookmarkEnd w:id="63"/>
      <w:bookmarkEnd w:id="64"/>
      <w:bookmarkEnd w:id="65"/>
      <w:bookmarkEnd w:id="66"/>
      <w:bookmarkEnd w:id="67"/>
      <w:bookmarkEnd w:id="68"/>
    </w:p>
    <w:p w:rsidR="00143CC0" w:rsidRPr="00B17BFF" w:rsidRDefault="000F27C7">
      <w:pPr>
        <w:spacing w:line="400" w:lineRule="exact"/>
        <w:ind w:firstLineChars="200" w:firstLine="420"/>
        <w:rPr>
          <w:rFonts w:ascii="宋体" w:hAnsi="宋体" w:cs="宋体"/>
          <w:szCs w:val="21"/>
        </w:rPr>
      </w:pPr>
      <w:bookmarkStart w:id="69" w:name="_Toc21541015"/>
      <w:bookmarkStart w:id="70" w:name="_Toc26428"/>
      <w:bookmarkStart w:id="71" w:name="_Toc495244277"/>
      <w:bookmarkStart w:id="72" w:name="_Toc46014195"/>
      <w:bookmarkStart w:id="73" w:name="_Toc46014238"/>
      <w:bookmarkStart w:id="74" w:name="_Toc46014086"/>
      <w:r w:rsidRPr="00B17BFF">
        <w:rPr>
          <w:rFonts w:ascii="宋体" w:hAnsi="宋体" w:cs="宋体"/>
          <w:szCs w:val="21"/>
        </w:rPr>
        <w:t>2</w:t>
      </w:r>
      <w:r w:rsidRPr="00B17BFF">
        <w:rPr>
          <w:rFonts w:ascii="宋体" w:hAnsi="宋体" w:cs="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9"/>
      <w:bookmarkEnd w:id="70"/>
      <w:bookmarkEnd w:id="71"/>
      <w:bookmarkEnd w:id="72"/>
      <w:bookmarkEnd w:id="73"/>
      <w:bookmarkEnd w:id="74"/>
    </w:p>
    <w:p w:rsidR="00143CC0" w:rsidRPr="00B17BFF" w:rsidRDefault="000F27C7">
      <w:pPr>
        <w:spacing w:line="400" w:lineRule="exact"/>
        <w:ind w:firstLineChars="200" w:firstLine="420"/>
        <w:rPr>
          <w:rFonts w:ascii="宋体" w:hAnsi="宋体" w:cs="宋体"/>
          <w:szCs w:val="21"/>
        </w:rPr>
      </w:pPr>
      <w:bookmarkStart w:id="75" w:name="_Toc21541016"/>
      <w:bookmarkStart w:id="76" w:name="_Toc22421"/>
      <w:bookmarkStart w:id="77" w:name="_Toc46014087"/>
      <w:bookmarkStart w:id="78" w:name="_Toc46014239"/>
      <w:bookmarkStart w:id="79" w:name="_Toc46014196"/>
      <w:r w:rsidRPr="00B17BFF">
        <w:rPr>
          <w:rFonts w:ascii="宋体" w:hAnsi="宋体" w:cs="宋体"/>
          <w:szCs w:val="21"/>
        </w:rPr>
        <w:t>3</w:t>
      </w:r>
      <w:r w:rsidRPr="00B17BFF">
        <w:rPr>
          <w:rFonts w:ascii="宋体" w:hAnsi="宋体" w:cs="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5"/>
      <w:bookmarkEnd w:id="76"/>
      <w:bookmarkEnd w:id="77"/>
      <w:bookmarkEnd w:id="78"/>
      <w:bookmarkEnd w:id="79"/>
    </w:p>
    <w:p w:rsidR="00143CC0" w:rsidRPr="00B17BFF" w:rsidRDefault="000F27C7">
      <w:pPr>
        <w:spacing w:line="400" w:lineRule="exact"/>
        <w:ind w:firstLineChars="200" w:firstLine="420"/>
        <w:rPr>
          <w:rFonts w:ascii="宋体" w:hAnsi="宋体" w:cs="宋体"/>
          <w:szCs w:val="21"/>
        </w:rPr>
      </w:pPr>
      <w:bookmarkStart w:id="80" w:name="_Toc46014088"/>
      <w:bookmarkStart w:id="81" w:name="_Toc14131"/>
      <w:bookmarkStart w:id="82" w:name="_Toc46014240"/>
      <w:bookmarkStart w:id="83" w:name="_Toc46014197"/>
      <w:bookmarkStart w:id="84" w:name="_Toc21541017"/>
      <w:bookmarkStart w:id="85" w:name="_Toc419729158"/>
      <w:r w:rsidRPr="00B17BFF">
        <w:rPr>
          <w:rFonts w:ascii="宋体" w:hAnsi="宋体" w:cs="宋体"/>
          <w:szCs w:val="21"/>
        </w:rPr>
        <w:t>4</w:t>
      </w:r>
      <w:r w:rsidRPr="00B17BFF">
        <w:rPr>
          <w:rFonts w:ascii="宋体" w:hAnsi="宋体" w:cs="宋体" w:hint="eastAsia"/>
          <w:szCs w:val="21"/>
        </w:rPr>
        <w:t>、本项目不组织潜在供应商现场考察或者召开开标前答疑。</w:t>
      </w:r>
      <w:bookmarkEnd w:id="80"/>
      <w:bookmarkEnd w:id="81"/>
      <w:bookmarkEnd w:id="82"/>
      <w:bookmarkEnd w:id="83"/>
      <w:bookmarkEnd w:id="84"/>
    </w:p>
    <w:p w:rsidR="00143CC0" w:rsidRPr="00B17BFF" w:rsidRDefault="000F27C7">
      <w:pPr>
        <w:spacing w:line="400" w:lineRule="exact"/>
        <w:ind w:firstLineChars="200" w:firstLine="420"/>
        <w:rPr>
          <w:rFonts w:ascii="宋体" w:hAnsi="宋体" w:cs="宋体"/>
          <w:szCs w:val="21"/>
        </w:rPr>
      </w:pPr>
      <w:bookmarkStart w:id="86" w:name="_Toc21897"/>
      <w:bookmarkStart w:id="87" w:name="_Toc46014198"/>
      <w:bookmarkStart w:id="88" w:name="_Toc46014089"/>
      <w:bookmarkStart w:id="89" w:name="_Toc21541018"/>
      <w:bookmarkStart w:id="90" w:name="_Toc46014241"/>
      <w:r w:rsidRPr="00B17BFF">
        <w:rPr>
          <w:rFonts w:ascii="宋体" w:hAnsi="宋体" w:cs="宋体"/>
          <w:szCs w:val="21"/>
        </w:rPr>
        <w:t>5</w:t>
      </w:r>
      <w:r w:rsidRPr="00B17BFF">
        <w:rPr>
          <w:rFonts w:ascii="宋体" w:hAnsi="宋体" w:cs="宋体" w:hint="eastAsia"/>
          <w:szCs w:val="21"/>
        </w:rPr>
        <w:t>、本文件未及事项，在签订合同时供需及使用方友好商定。</w:t>
      </w:r>
      <w:bookmarkEnd w:id="85"/>
      <w:bookmarkEnd w:id="86"/>
      <w:bookmarkEnd w:id="87"/>
      <w:bookmarkEnd w:id="88"/>
      <w:bookmarkEnd w:id="89"/>
      <w:bookmarkEnd w:id="90"/>
    </w:p>
    <w:p w:rsidR="00143CC0" w:rsidRPr="00B17BFF" w:rsidRDefault="000F27C7">
      <w:pPr>
        <w:spacing w:line="400" w:lineRule="exact"/>
        <w:ind w:firstLineChars="200" w:firstLine="420"/>
        <w:rPr>
          <w:rFonts w:ascii="宋体" w:hAnsi="宋体" w:cs="宋体"/>
          <w:szCs w:val="21"/>
        </w:rPr>
      </w:pPr>
      <w:bookmarkStart w:id="91" w:name="_Toc419729159"/>
      <w:r w:rsidRPr="00B17BFF">
        <w:rPr>
          <w:rFonts w:ascii="宋体" w:hAnsi="宋体" w:cs="宋体"/>
          <w:szCs w:val="21"/>
        </w:rPr>
        <w:t>6</w:t>
      </w:r>
      <w:r w:rsidRPr="00B17BFF">
        <w:rPr>
          <w:rFonts w:ascii="宋体" w:hAnsi="宋体" w:cs="宋体" w:hint="eastAsia"/>
          <w:szCs w:val="21"/>
        </w:rPr>
        <w:t>、本招标文件解释权归采购人。</w:t>
      </w:r>
      <w:bookmarkEnd w:id="91"/>
    </w:p>
    <w:p w:rsidR="00143CC0" w:rsidRPr="00B17BFF" w:rsidRDefault="00143CC0">
      <w:pPr>
        <w:spacing w:line="400" w:lineRule="exact"/>
        <w:jc w:val="center"/>
        <w:outlineLvl w:val="0"/>
        <w:rPr>
          <w:rFonts w:ascii="宋体" w:hAnsi="宋体"/>
          <w:b/>
          <w:sz w:val="32"/>
        </w:rPr>
      </w:pPr>
    </w:p>
    <w:p w:rsidR="00143CC0" w:rsidRPr="00B17BFF" w:rsidRDefault="000F27C7">
      <w:pPr>
        <w:tabs>
          <w:tab w:val="left" w:pos="3720"/>
        </w:tabs>
        <w:rPr>
          <w:rFonts w:ascii="宋体" w:hAnsi="宋体"/>
          <w:sz w:val="32"/>
        </w:rPr>
      </w:pPr>
      <w:r w:rsidRPr="00B17BFF">
        <w:rPr>
          <w:rFonts w:ascii="宋体" w:hAnsi="宋体"/>
          <w:sz w:val="32"/>
        </w:rPr>
        <w:tab/>
      </w:r>
    </w:p>
    <w:p w:rsidR="00143CC0" w:rsidRPr="00B17BFF" w:rsidRDefault="00143CC0">
      <w:pPr>
        <w:rPr>
          <w:rFonts w:ascii="宋体" w:hAnsi="宋体"/>
          <w:sz w:val="32"/>
        </w:rPr>
      </w:pPr>
    </w:p>
    <w:p w:rsidR="00143CC0" w:rsidRPr="00B17BFF" w:rsidRDefault="000F27C7">
      <w:pPr>
        <w:tabs>
          <w:tab w:val="left" w:pos="2520"/>
          <w:tab w:val="left" w:pos="5535"/>
        </w:tabs>
        <w:spacing w:line="400" w:lineRule="exact"/>
        <w:outlineLvl w:val="0"/>
        <w:rPr>
          <w:rFonts w:ascii="宋体" w:hAnsi="宋体"/>
          <w:sz w:val="32"/>
        </w:rPr>
      </w:pPr>
      <w:r w:rsidRPr="00B17BFF">
        <w:rPr>
          <w:rFonts w:ascii="宋体" w:hAnsi="宋体"/>
          <w:sz w:val="32"/>
        </w:rPr>
        <w:tab/>
      </w:r>
      <w:r w:rsidRPr="00B17BFF">
        <w:rPr>
          <w:rFonts w:ascii="宋体" w:hAnsi="宋体"/>
          <w:sz w:val="32"/>
        </w:rPr>
        <w:tab/>
      </w:r>
    </w:p>
    <w:p w:rsidR="00143CC0" w:rsidRPr="00B17BFF" w:rsidRDefault="000F27C7">
      <w:pPr>
        <w:spacing w:line="400" w:lineRule="exact"/>
        <w:jc w:val="center"/>
        <w:outlineLvl w:val="0"/>
        <w:rPr>
          <w:rFonts w:ascii="宋体" w:hAnsi="宋体"/>
          <w:b/>
          <w:sz w:val="32"/>
        </w:rPr>
      </w:pPr>
      <w:r w:rsidRPr="00B17BFF">
        <w:rPr>
          <w:rFonts w:ascii="宋体" w:hAnsi="宋体" w:hint="eastAsia"/>
          <w:sz w:val="32"/>
        </w:rPr>
        <w:br w:type="page"/>
      </w:r>
      <w:bookmarkStart w:id="92" w:name="_Toc46014242"/>
      <w:r w:rsidRPr="00B17BFF">
        <w:rPr>
          <w:rFonts w:ascii="宋体" w:hAnsi="宋体" w:hint="eastAsia"/>
          <w:b/>
          <w:sz w:val="32"/>
        </w:rPr>
        <w:lastRenderedPageBreak/>
        <w:t>第三章 评标办法及标准</w:t>
      </w:r>
      <w:bookmarkEnd w:id="92"/>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一、评标办法</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1.1</w:t>
      </w:r>
      <w:r w:rsidRPr="00B17BFF">
        <w:rPr>
          <w:rFonts w:ascii="宋体" w:hAnsi="宋体" w:hint="eastAsia"/>
          <w:szCs w:val="21"/>
        </w:rPr>
        <w:t>本项目评标采用综合评分法。</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1.2</w:t>
      </w:r>
      <w:r w:rsidRPr="00B17BFF">
        <w:rPr>
          <w:rFonts w:ascii="宋体" w:hAnsi="宋体" w:hint="eastAsia"/>
          <w:szCs w:val="21"/>
        </w:rPr>
        <w:t>综合评分法：采用百分制，总分</w:t>
      </w:r>
      <w:r w:rsidRPr="00B17BFF">
        <w:rPr>
          <w:rFonts w:ascii="宋体" w:hAnsi="宋体"/>
          <w:szCs w:val="21"/>
        </w:rPr>
        <w:t>100</w:t>
      </w:r>
      <w:r w:rsidRPr="00B17BFF">
        <w:rPr>
          <w:rFonts w:ascii="宋体" w:hAnsi="宋体"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1.3</w:t>
      </w:r>
      <w:r w:rsidRPr="00B17BFF">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1.4本次采购为非专门面向中小企业，采购标的对应的中小企业划分标准所属行业：</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1）本次采购为</w:t>
      </w:r>
      <w:r w:rsidRPr="00B17BFF">
        <w:rPr>
          <w:rFonts w:ascii="宋体" w:hAnsi="宋体" w:cs="仿宋" w:hint="eastAsia"/>
          <w:szCs w:val="21"/>
          <w:u w:val="single"/>
        </w:rPr>
        <w:t>非专门面向中小企业预留采购份额</w:t>
      </w:r>
      <w:r w:rsidRPr="00B17BFF">
        <w:rPr>
          <w:rFonts w:ascii="宋体" w:hAnsi="宋体" w:cs="仿宋" w:hint="eastAsia"/>
          <w:szCs w:val="21"/>
        </w:rPr>
        <w:t>的采购项目。</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3）本次采购标的为服务，对应的中小企业划分标准所属行业是：其他未列明行业。</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注：其他未列明行业。从业人员300人以下的为中小微型企业。其中，从业人员100人及以上的为中型企业；从业人员10人及以上的为小型企业；从业人员10人以下的为微型企业。</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4）以联合体形式参加政府采购活动，联合体各方均为小微企业的，联合体视同小微企业。</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5）符合小微企业划分标准的个体工商户，视同小微企业。</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6）参加本次采购活动的供应商提供的服务全部由小微企业承接的，其报价给</w:t>
      </w:r>
      <w:r w:rsidRPr="00B17BFF">
        <w:rPr>
          <w:rFonts w:ascii="宋体" w:hAnsi="宋体" w:cs="仿宋" w:hint="eastAsia"/>
          <w:b/>
          <w:bCs/>
          <w:szCs w:val="21"/>
        </w:rPr>
        <w:t>予20%</w:t>
      </w:r>
      <w:r w:rsidRPr="00B17BFF">
        <w:rPr>
          <w:rFonts w:ascii="宋体" w:hAnsi="宋体" w:cs="仿宋" w:hint="eastAsia"/>
          <w:szCs w:val="21"/>
        </w:rPr>
        <w:t>的扣除，用扣除后的价格参加评审。小微企业将合同分包给大中型企业的，其报价不予扣除。</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7）本项目接受大中型企业与小微企业组成联合体。对于联合协议约定小微企业的合同份额占到合同总金额</w:t>
      </w:r>
      <w:r w:rsidRPr="00B17BFF">
        <w:rPr>
          <w:rFonts w:ascii="宋体" w:hAnsi="宋体" w:cs="仿宋" w:hint="eastAsia"/>
          <w:b/>
          <w:bCs/>
          <w:szCs w:val="21"/>
        </w:rPr>
        <w:t>30%</w:t>
      </w:r>
      <w:r w:rsidRPr="00B17BFF">
        <w:rPr>
          <w:rFonts w:ascii="宋体" w:hAnsi="宋体" w:cs="仿宋" w:hint="eastAsia"/>
          <w:szCs w:val="21"/>
        </w:rPr>
        <w:t>以上的，其报价给予</w:t>
      </w:r>
      <w:r w:rsidRPr="00B17BFF">
        <w:rPr>
          <w:rFonts w:ascii="宋体" w:hAnsi="宋体" w:cs="仿宋" w:hint="eastAsia"/>
          <w:b/>
          <w:bCs/>
          <w:szCs w:val="21"/>
        </w:rPr>
        <w:t>6%</w:t>
      </w:r>
      <w:r w:rsidRPr="00B17BFF">
        <w:rPr>
          <w:rFonts w:ascii="宋体" w:hAnsi="宋体" w:cs="仿宋" w:hint="eastAsia"/>
          <w:szCs w:val="21"/>
        </w:rPr>
        <w:t>的扣除，用扣除后的价格参加评审。组成联合体的小微企业与联合体内其他企业之间存在直接控股、管理关系的，不享受价格扣除优惠政策。</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8）提供的服务全部由小微企业承接的，供应商应当出具《中小企业声明函》。</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9）残疾人福利性单位视同小微企业，享受小微企业同等的价格扣除。残疾人福利性单位参加政府采购活动时，应当提供《残疾人福利性单位声明函》.</w:t>
      </w:r>
    </w:p>
    <w:p w:rsidR="00143CC0" w:rsidRPr="00B17BFF" w:rsidRDefault="000F27C7">
      <w:pPr>
        <w:spacing w:line="400" w:lineRule="exact"/>
        <w:ind w:firstLineChars="200" w:firstLine="420"/>
        <w:jc w:val="left"/>
        <w:rPr>
          <w:rFonts w:ascii="宋体" w:hAnsi="宋体" w:cs="仿宋"/>
          <w:szCs w:val="21"/>
        </w:rPr>
      </w:pPr>
      <w:r w:rsidRPr="00B17BFF">
        <w:rPr>
          <w:rFonts w:ascii="宋体" w:hAnsi="宋体" w:cs="仿宋" w:hint="eastAsia"/>
          <w:szCs w:val="21"/>
        </w:rPr>
        <w:t>10）监狱企业视同小微企业，享受小微企业同等的价格扣除。监狱企业参加政府采购活动时，应当出具省级以上监狱管理局、戒毒管理局（含新疆生产建设兵团）提供的属于监狱企业的证明文件价格扣除只用于评审过程，如中标，中标价格仍按照其投标价格进行公示。</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1.</w:t>
      </w:r>
      <w:r w:rsidRPr="00B17BFF">
        <w:rPr>
          <w:rFonts w:ascii="宋体" w:hAnsi="宋体" w:hint="eastAsia"/>
          <w:szCs w:val="21"/>
        </w:rPr>
        <w:t>5评标委员会成员对需要共同认定的事项存在争议的，应当按照少数服从多数的原则作出结论。</w:t>
      </w:r>
    </w:p>
    <w:p w:rsidR="00143CC0" w:rsidRPr="00B17BFF" w:rsidRDefault="000F27C7">
      <w:pPr>
        <w:spacing w:line="400" w:lineRule="exact"/>
        <w:ind w:firstLineChars="200" w:firstLine="420"/>
        <w:jc w:val="left"/>
        <w:rPr>
          <w:rFonts w:ascii="宋体" w:hAnsi="宋体"/>
          <w:b/>
          <w:bCs/>
          <w:szCs w:val="21"/>
        </w:rPr>
      </w:pPr>
      <w:r w:rsidRPr="00B17BFF">
        <w:rPr>
          <w:rFonts w:ascii="宋体" w:hAnsi="宋体" w:hint="eastAsia"/>
          <w:szCs w:val="21"/>
        </w:rPr>
        <w:t>二、</w:t>
      </w:r>
      <w:r w:rsidRPr="00B17BFF">
        <w:rPr>
          <w:rFonts w:ascii="宋体" w:hAnsi="宋体" w:hint="eastAsia"/>
          <w:b/>
          <w:bCs/>
          <w:szCs w:val="21"/>
        </w:rPr>
        <w:t>评标程序</w:t>
      </w:r>
    </w:p>
    <w:p w:rsidR="00143CC0" w:rsidRPr="00B17BFF" w:rsidRDefault="000F27C7">
      <w:pPr>
        <w:spacing w:line="400" w:lineRule="exact"/>
        <w:ind w:firstLineChars="200" w:firstLine="422"/>
        <w:rPr>
          <w:rFonts w:ascii="宋体" w:hAnsi="宋体"/>
          <w:b/>
          <w:szCs w:val="21"/>
        </w:rPr>
      </w:pPr>
      <w:r w:rsidRPr="00B17BFF">
        <w:rPr>
          <w:rFonts w:ascii="宋体" w:hAnsi="宋体"/>
          <w:b/>
          <w:szCs w:val="21"/>
        </w:rPr>
        <w:t>2.1</w:t>
      </w:r>
      <w:r w:rsidRPr="00B17BFF">
        <w:rPr>
          <w:rFonts w:ascii="宋体" w:hAnsi="宋体" w:hint="eastAsia"/>
          <w:b/>
          <w:szCs w:val="21"/>
        </w:rPr>
        <w:t>第一阶段评审</w:t>
      </w:r>
    </w:p>
    <w:p w:rsidR="00143CC0" w:rsidRPr="00B17BFF" w:rsidRDefault="000F27C7">
      <w:pPr>
        <w:spacing w:line="400" w:lineRule="exact"/>
        <w:ind w:firstLineChars="200" w:firstLine="420"/>
        <w:rPr>
          <w:rFonts w:ascii="宋体" w:hAnsi="宋体"/>
          <w:b/>
          <w:szCs w:val="21"/>
        </w:rPr>
      </w:pPr>
      <w:r w:rsidRPr="00B17BFF">
        <w:rPr>
          <w:rFonts w:ascii="宋体" w:hAnsi="宋体"/>
          <w:szCs w:val="21"/>
        </w:rPr>
        <w:t>2.1.1</w:t>
      </w:r>
      <w:r w:rsidRPr="00B17BFF">
        <w:rPr>
          <w:rFonts w:ascii="宋体" w:hAnsi="宋体" w:hint="eastAsia"/>
          <w:szCs w:val="21"/>
        </w:rPr>
        <w:t>资格文件、商务和技术文件初步审查：包含资格性审查和符合性审查。资格性审查是指采购人或代理机构根据“附表</w:t>
      </w:r>
      <w:r w:rsidRPr="00B17BFF">
        <w:rPr>
          <w:rFonts w:ascii="宋体" w:hAnsi="宋体"/>
          <w:szCs w:val="21"/>
        </w:rPr>
        <w:t>1</w:t>
      </w:r>
      <w:r w:rsidRPr="00B17BFF">
        <w:rPr>
          <w:rFonts w:ascii="宋体" w:hAnsi="宋体" w:hint="eastAsia"/>
          <w:szCs w:val="21"/>
        </w:rPr>
        <w:t>资格性审查表”的要求对投标文件逐一进行评审。符合性审查是指评标委员会根据“附表</w:t>
      </w:r>
      <w:r w:rsidRPr="00B17BFF">
        <w:rPr>
          <w:rFonts w:ascii="宋体" w:hAnsi="宋体"/>
          <w:szCs w:val="21"/>
        </w:rPr>
        <w:t>2</w:t>
      </w:r>
      <w:r w:rsidRPr="00B17BFF">
        <w:rPr>
          <w:rFonts w:ascii="宋体" w:hAnsi="宋体" w:hint="eastAsia"/>
          <w:szCs w:val="21"/>
        </w:rPr>
        <w:t>符合性审查表”的要求对投标文件逐一进行评审。</w:t>
      </w:r>
      <w:r w:rsidRPr="00B17BFF">
        <w:rPr>
          <w:rFonts w:ascii="宋体" w:hAnsi="宋体" w:hint="eastAsia"/>
          <w:b/>
          <w:szCs w:val="21"/>
        </w:rPr>
        <w:t>资格性审查和符合性审查中，有任意</w:t>
      </w:r>
      <w:r w:rsidRPr="00B17BFF">
        <w:rPr>
          <w:rFonts w:ascii="宋体" w:hAnsi="宋体" w:hint="eastAsia"/>
          <w:b/>
          <w:szCs w:val="21"/>
        </w:rPr>
        <w:lastRenderedPageBreak/>
        <w:t>一项审查结论不合格的，作无效标处理。</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2.1.2</w:t>
      </w:r>
      <w:r w:rsidRPr="00B17BFF">
        <w:rPr>
          <w:rFonts w:ascii="宋体" w:hAnsi="宋体" w:hint="eastAsia"/>
          <w:szCs w:val="21"/>
          <w:lang w:val="zh-CN"/>
        </w:rPr>
        <w:t>比较与评价：</w:t>
      </w:r>
      <w:r w:rsidRPr="00B17BFF">
        <w:rPr>
          <w:rFonts w:ascii="宋体" w:hAnsi="宋体" w:hint="eastAsia"/>
          <w:szCs w:val="21"/>
        </w:rPr>
        <w:t>评标委员会根据“附表</w:t>
      </w:r>
      <w:r w:rsidRPr="00B17BFF">
        <w:rPr>
          <w:rFonts w:ascii="宋体" w:hAnsi="宋体"/>
          <w:szCs w:val="21"/>
        </w:rPr>
        <w:t>3</w:t>
      </w:r>
      <w:r w:rsidRPr="00B17BFF">
        <w:rPr>
          <w:rFonts w:ascii="宋体" w:hAnsi="宋体" w:hint="eastAsia"/>
          <w:szCs w:val="21"/>
        </w:rPr>
        <w:t>商务和技术评分表”的要求，</w:t>
      </w:r>
      <w:r w:rsidRPr="00B17BFF">
        <w:rPr>
          <w:rFonts w:ascii="宋体" w:hAnsi="宋体" w:hint="eastAsia"/>
          <w:szCs w:val="21"/>
          <w:lang w:val="zh-CN"/>
        </w:rPr>
        <w:t>对照投标文件的应答进行比较，判定其偏差性质和程度，</w:t>
      </w:r>
      <w:r w:rsidRPr="00B17BFF">
        <w:rPr>
          <w:rFonts w:ascii="宋体" w:hAnsi="宋体" w:hint="eastAsia"/>
          <w:szCs w:val="21"/>
        </w:rPr>
        <w:t>由评标委员会成员在分值范围内自行评分。供应商商务和技术得分为各评标委员会成员有效评分的算术平均值（小数点后保留二位数）。</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b/>
          <w:szCs w:val="21"/>
        </w:rPr>
        <w:t>2.2</w:t>
      </w:r>
      <w:r w:rsidRPr="00B17BFF">
        <w:rPr>
          <w:rFonts w:ascii="宋体" w:hAnsi="宋体" w:hint="eastAsia"/>
          <w:b/>
          <w:szCs w:val="21"/>
        </w:rPr>
        <w:t>第二阶段评审</w:t>
      </w:r>
    </w:p>
    <w:p w:rsidR="00143CC0" w:rsidRPr="00B17BFF" w:rsidRDefault="000F27C7">
      <w:pPr>
        <w:spacing w:line="400" w:lineRule="exact"/>
        <w:ind w:firstLineChars="200" w:firstLine="420"/>
        <w:jc w:val="left"/>
        <w:rPr>
          <w:rFonts w:ascii="宋体" w:hAnsi="宋体"/>
          <w:b/>
          <w:szCs w:val="21"/>
        </w:rPr>
      </w:pPr>
      <w:r w:rsidRPr="00B17BFF">
        <w:rPr>
          <w:rFonts w:ascii="宋体" w:hAnsi="宋体"/>
          <w:szCs w:val="21"/>
        </w:rPr>
        <w:t>2.2.1</w:t>
      </w:r>
      <w:r w:rsidRPr="00B17BFF">
        <w:rPr>
          <w:rFonts w:ascii="宋体" w:hAnsi="宋体" w:hint="eastAsia"/>
          <w:szCs w:val="21"/>
        </w:rPr>
        <w:t>报价文件初步审查：报价文件初步审查是指评标委员会根据“附表</w:t>
      </w:r>
      <w:r w:rsidRPr="00B17BFF">
        <w:rPr>
          <w:rFonts w:ascii="宋体" w:hAnsi="宋体"/>
          <w:szCs w:val="21"/>
        </w:rPr>
        <w:t>4</w:t>
      </w:r>
      <w:r w:rsidRPr="00B17BFF">
        <w:rPr>
          <w:rFonts w:ascii="宋体" w:hAnsi="宋体" w:hint="eastAsia"/>
          <w:szCs w:val="21"/>
        </w:rPr>
        <w:t>初步审查表”的要求对投标文件逐一进行评审。</w:t>
      </w:r>
      <w:r w:rsidRPr="00B17BFF">
        <w:rPr>
          <w:rFonts w:ascii="宋体" w:hAnsi="宋体" w:hint="eastAsia"/>
          <w:b/>
          <w:szCs w:val="21"/>
        </w:rPr>
        <w:t>初步审查中，审查结论不合格的，作无效标处理。</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2.2.2在评标过程中，发现的价格计算错误按下述原则修正：</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（1）投标文件中开标一览表内容与政采云系统“开标一览表”中录入的内容不一致的，以投标文件中开标一览表为准；</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（2）投标文件中开标一览表内容与投标文件中相应内容不一致的，以开标一览表为准；</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（3）大写金额和小写金额不一致的，以大写金额为准；</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（4）单价金额小数点或者百分比有明显错位的，以开标一览表的总价为准，并修改单价；</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（5）总价金额与按单价汇总金额不一致的，以单价金额计算结果为准。</w:t>
      </w:r>
    </w:p>
    <w:p w:rsidR="00143CC0" w:rsidRPr="00B17BFF" w:rsidRDefault="000F27C7">
      <w:pPr>
        <w:spacing w:line="400" w:lineRule="exact"/>
        <w:ind w:firstLineChars="200" w:firstLine="420"/>
        <w:jc w:val="left"/>
        <w:rPr>
          <w:rFonts w:ascii="宋体" w:hAnsi="宋体"/>
        </w:rPr>
      </w:pPr>
      <w:r w:rsidRPr="00B17BFF">
        <w:rPr>
          <w:rFonts w:ascii="宋体" w:hAnsi="宋体" w:hint="eastAsia"/>
          <w:szCs w:val="21"/>
        </w:rPr>
        <w:t>同时出现两种以上不一致的，按照前款规定的顺序修正。修正后的报价经供应商确认后产生约束力，供应商不确认的，其投标无效。</w:t>
      </w:r>
    </w:p>
    <w:p w:rsidR="00143CC0" w:rsidRPr="00B17BFF" w:rsidRDefault="000F27C7">
      <w:pPr>
        <w:spacing w:line="400" w:lineRule="exact"/>
        <w:ind w:firstLineChars="200" w:firstLine="420"/>
        <w:jc w:val="left"/>
        <w:rPr>
          <w:rFonts w:ascii="宋体" w:hAnsi="宋体"/>
        </w:rPr>
      </w:pPr>
      <w:r w:rsidRPr="00B17BFF">
        <w:rPr>
          <w:rFonts w:ascii="宋体" w:hAnsi="宋体"/>
          <w:szCs w:val="21"/>
        </w:rPr>
        <w:t>2.2.3</w:t>
      </w:r>
      <w:r w:rsidRPr="00B17BFF">
        <w:rPr>
          <w:rFonts w:ascii="宋体" w:hAnsi="宋体" w:hint="eastAsia"/>
        </w:rPr>
        <w:t>提供相同品牌产品且通过资格性审查、符合性审查的不同供应商参加同一标项投标的，按一家供应商计算，评审后综合得分最高的同品牌供应商获得中标</w:t>
      </w:r>
      <w:r w:rsidRPr="00B17BFF">
        <w:rPr>
          <w:rFonts w:ascii="宋体" w:hAnsi="宋体" w:hint="eastAsia"/>
          <w:szCs w:val="21"/>
        </w:rPr>
        <w:t>候选</w:t>
      </w:r>
      <w:r w:rsidRPr="00B17BFF">
        <w:rPr>
          <w:rFonts w:ascii="宋体" w:hAnsi="宋体" w:hint="eastAsia"/>
        </w:rPr>
        <w:t>人推荐资格；综合得分相同的，由评标委员会采取随机抽取方式确定，其他同品牌供应商不作为中标候选人。</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rPr>
        <w:t>非单一产品采购项目，多家供应商提供的核心产品品牌相同的，按上述规定处理。</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2.2.4</w:t>
      </w:r>
      <w:r w:rsidRPr="00B17BFF">
        <w:rPr>
          <w:rFonts w:ascii="宋体" w:hAnsi="宋体" w:hint="eastAsia"/>
          <w:szCs w:val="21"/>
        </w:rPr>
        <w:t>评标委员会根据“附表</w:t>
      </w:r>
      <w:r w:rsidRPr="00B17BFF">
        <w:rPr>
          <w:rFonts w:ascii="宋体" w:hAnsi="宋体"/>
          <w:szCs w:val="21"/>
        </w:rPr>
        <w:t>5</w:t>
      </w:r>
      <w:r w:rsidRPr="00B17BFF">
        <w:rPr>
          <w:rFonts w:ascii="宋体" w:hAnsi="宋体" w:hint="eastAsia"/>
          <w:szCs w:val="21"/>
        </w:rPr>
        <w:t>价格评分表”的规定，计算供应商报价得分（小数点后保留二位数）。</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2.2.</w:t>
      </w:r>
      <w:r w:rsidRPr="00B17BFF">
        <w:rPr>
          <w:rFonts w:ascii="宋体" w:hAnsi="宋体" w:hint="eastAsia"/>
          <w:szCs w:val="21"/>
        </w:rPr>
        <w:t>5综合评估：供应商的综合得分为商务和技术得分与报价得分之和。</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2.2.</w:t>
      </w:r>
      <w:r w:rsidRPr="00B17BFF">
        <w:rPr>
          <w:rFonts w:ascii="宋体" w:hAnsi="宋体" w:hint="eastAsia"/>
          <w:szCs w:val="21"/>
        </w:rPr>
        <w:t>6推荐中标候选人：按综合得分由高到低的排序，推荐中标候选人。若供应商的综合得分相等，则投标报价低者列前；若投标报价也相同时，采取随机抽签的方式确定排序。</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b/>
          <w:szCs w:val="21"/>
        </w:rPr>
        <w:t>2.3</w:t>
      </w:r>
      <w:r w:rsidRPr="00B17BFF">
        <w:rPr>
          <w:rFonts w:ascii="宋体" w:hAnsi="宋体" w:hint="eastAsia"/>
          <w:b/>
          <w:szCs w:val="21"/>
        </w:rPr>
        <w:t>确定中标供应商</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评标委员会按综合得分由高到低的排序，向采购人推荐中标候选人。代理机构应当自评审结束之日起</w:t>
      </w:r>
      <w:r w:rsidRPr="00B17BFF">
        <w:rPr>
          <w:rFonts w:ascii="宋体" w:hAnsi="宋体"/>
          <w:szCs w:val="21"/>
        </w:rPr>
        <w:t>2</w:t>
      </w:r>
      <w:r w:rsidRPr="00B17BFF">
        <w:rPr>
          <w:rFonts w:ascii="宋体" w:hAnsi="宋体" w:hint="eastAsia"/>
          <w:szCs w:val="21"/>
        </w:rPr>
        <w:t>个工作日内将评审报告送交采购人。采购人应当自收到评审报告之日起</w:t>
      </w:r>
      <w:r w:rsidRPr="00B17BFF">
        <w:rPr>
          <w:rFonts w:ascii="宋体" w:hAnsi="宋体"/>
          <w:szCs w:val="21"/>
        </w:rPr>
        <w:t>5</w:t>
      </w:r>
      <w:r w:rsidRPr="00B17BFF">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三、投标的澄清</w:t>
      </w:r>
    </w:p>
    <w:p w:rsidR="00143CC0" w:rsidRPr="00B17BFF" w:rsidRDefault="000F27C7">
      <w:pPr>
        <w:spacing w:line="400" w:lineRule="exact"/>
        <w:ind w:firstLineChars="200" w:firstLine="420"/>
        <w:rPr>
          <w:rFonts w:ascii="宋体" w:hAnsi="宋体" w:cs="宋体"/>
        </w:rPr>
      </w:pPr>
      <w:r w:rsidRPr="00B17BFF">
        <w:rPr>
          <w:rFonts w:ascii="宋体" w:hAnsi="宋体" w:cs="宋体"/>
        </w:rPr>
        <w:t>3.1</w:t>
      </w:r>
      <w:r w:rsidRPr="00B17BFF">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143CC0" w:rsidRPr="00B17BFF" w:rsidRDefault="000F27C7">
      <w:pPr>
        <w:spacing w:line="400" w:lineRule="exact"/>
        <w:ind w:firstLineChars="200" w:firstLine="420"/>
        <w:rPr>
          <w:rFonts w:ascii="宋体" w:hAnsi="宋体" w:cs="宋体"/>
        </w:rPr>
      </w:pPr>
      <w:r w:rsidRPr="00B17BFF">
        <w:rPr>
          <w:rFonts w:ascii="宋体" w:hAnsi="宋体" w:cs="宋体"/>
        </w:rPr>
        <w:t>3.2</w:t>
      </w:r>
      <w:r w:rsidRPr="00B17BFF">
        <w:rPr>
          <w:rFonts w:ascii="宋体" w:hAnsi="宋体" w:cs="宋体" w:hint="eastAsia"/>
        </w:rPr>
        <w:t>政采云具体操作如下：</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w:t>
      </w:r>
      <w:r w:rsidRPr="00B17BFF">
        <w:rPr>
          <w:rFonts w:ascii="宋体" w:hAnsi="宋体" w:cs="宋体" w:hint="eastAsia"/>
        </w:rPr>
        <w:lastRenderedPageBreak/>
        <w:t>的法律效力。</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路径：用户中心—项目采购—询标澄清</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（1）政采云平台通过待办事项和短信提醒供应商在截止时间前完成澄清。</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（2）供应商在“询标澄清-待办理”标签页下选择状态为“待澄清”的项目，点击操作栏【澄清】。</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（3）查看函内容，在澄清截止时间前上传澄清文件并对澄清文件进行签章。（注：澄清文件必须以PDF格式上传，文件大小：50M）</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（4）签章完成，文件名称处显示“已签章”，供应商可“撤回签章”修改澄清函和“查看文件”。</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143CC0" w:rsidRPr="00B17BFF" w:rsidRDefault="000F27C7">
      <w:pPr>
        <w:spacing w:line="400" w:lineRule="exact"/>
        <w:ind w:firstLineChars="200" w:firstLine="420"/>
        <w:rPr>
          <w:rFonts w:ascii="宋体" w:hAnsi="宋体" w:cs="宋体"/>
        </w:rPr>
      </w:pPr>
      <w:r w:rsidRPr="00B17BFF">
        <w:rPr>
          <w:rFonts w:ascii="宋体" w:hAnsi="宋体" w:cs="宋体" w:hint="eastAsia"/>
        </w:rPr>
        <w:t>（6）完成状态：供应商澄清文件提交成功后，在“询标澄清-全部”标签页下显示状态为“已澄清”。</w:t>
      </w:r>
    </w:p>
    <w:p w:rsidR="00143CC0" w:rsidRPr="00B17BFF" w:rsidRDefault="000F27C7">
      <w:pPr>
        <w:spacing w:line="400" w:lineRule="exact"/>
        <w:ind w:firstLineChars="200" w:firstLine="420"/>
        <w:jc w:val="left"/>
        <w:rPr>
          <w:rFonts w:ascii="宋体" w:hAnsi="宋体" w:cs="宋体"/>
        </w:rPr>
      </w:pPr>
      <w:r w:rsidRPr="00B17BFF">
        <w:rPr>
          <w:rFonts w:ascii="宋体" w:hAnsi="宋体" w:cs="宋体"/>
        </w:rPr>
        <w:t>3.</w:t>
      </w:r>
      <w:r w:rsidRPr="00B17BFF">
        <w:rPr>
          <w:rFonts w:ascii="宋体" w:hAnsi="宋体" w:cs="宋体" w:hint="eastAsia"/>
        </w:rPr>
        <w:t>3供应商未在截止时间前完成澄清，将被视作自动放弃。</w:t>
      </w:r>
    </w:p>
    <w:p w:rsidR="00143CC0" w:rsidRPr="00B17BFF" w:rsidRDefault="000F27C7">
      <w:pPr>
        <w:spacing w:line="400" w:lineRule="exact"/>
        <w:ind w:firstLineChars="200" w:firstLine="422"/>
        <w:jc w:val="left"/>
        <w:rPr>
          <w:rFonts w:ascii="宋体" w:hAnsi="宋体"/>
          <w:szCs w:val="21"/>
        </w:rPr>
      </w:pPr>
      <w:r w:rsidRPr="00B17BFF">
        <w:rPr>
          <w:rFonts w:ascii="宋体" w:hAnsi="宋体" w:hint="eastAsia"/>
          <w:b/>
          <w:szCs w:val="21"/>
        </w:rPr>
        <w:t>四、特别声明：价格是评标的重要因素之一，但最低价不是中标的唯一依据。</w:t>
      </w:r>
    </w:p>
    <w:p w:rsidR="00143CC0" w:rsidRPr="00B17BFF" w:rsidRDefault="000F27C7">
      <w:pPr>
        <w:spacing w:line="400" w:lineRule="exact"/>
        <w:ind w:firstLineChars="200" w:firstLine="422"/>
        <w:jc w:val="left"/>
        <w:rPr>
          <w:rFonts w:ascii="宋体" w:hAnsi="宋体"/>
          <w:b/>
          <w:szCs w:val="21"/>
        </w:rPr>
      </w:pPr>
      <w:r w:rsidRPr="00B17BFF">
        <w:rPr>
          <w:rFonts w:ascii="宋体" w:hAnsi="宋体" w:hint="eastAsia"/>
          <w:b/>
          <w:szCs w:val="21"/>
        </w:rPr>
        <w:t>五、重新招标</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有下列情形之一的，采购人将重新招标：</w:t>
      </w:r>
    </w:p>
    <w:p w:rsidR="00143CC0" w:rsidRPr="00B17BFF" w:rsidRDefault="000F27C7">
      <w:pPr>
        <w:spacing w:line="400" w:lineRule="exact"/>
        <w:ind w:firstLineChars="200" w:firstLine="420"/>
        <w:rPr>
          <w:rFonts w:ascii="宋体" w:hAnsi="宋体"/>
          <w:szCs w:val="21"/>
        </w:rPr>
      </w:pPr>
      <w:r w:rsidRPr="00B17BFF">
        <w:rPr>
          <w:rFonts w:ascii="宋体" w:hAnsi="宋体"/>
          <w:szCs w:val="21"/>
        </w:rPr>
        <w:t>5.1</w:t>
      </w:r>
      <w:r w:rsidRPr="00B17BFF">
        <w:rPr>
          <w:rFonts w:ascii="宋体" w:hAnsi="宋体" w:hint="eastAsia"/>
          <w:szCs w:val="21"/>
        </w:rPr>
        <w:t>投标截止时间止，供应商少于</w:t>
      </w:r>
      <w:r w:rsidRPr="00B17BFF">
        <w:rPr>
          <w:rFonts w:ascii="宋体" w:hAnsi="宋体"/>
          <w:szCs w:val="21"/>
        </w:rPr>
        <w:t>3</w:t>
      </w:r>
      <w:r w:rsidRPr="00B17BFF">
        <w:rPr>
          <w:rFonts w:ascii="宋体" w:hAnsi="宋体" w:hint="eastAsia"/>
          <w:szCs w:val="21"/>
        </w:rPr>
        <w:t>个的；</w:t>
      </w:r>
    </w:p>
    <w:p w:rsidR="00143CC0" w:rsidRPr="00B17BFF" w:rsidRDefault="000F27C7">
      <w:pPr>
        <w:spacing w:line="400" w:lineRule="exact"/>
        <w:ind w:firstLineChars="200" w:firstLine="420"/>
        <w:rPr>
          <w:rFonts w:ascii="宋体" w:hAnsi="宋体"/>
          <w:szCs w:val="21"/>
        </w:rPr>
      </w:pPr>
      <w:r w:rsidRPr="00B17BFF">
        <w:rPr>
          <w:rFonts w:ascii="宋体" w:hAnsi="宋体"/>
          <w:szCs w:val="21"/>
        </w:rPr>
        <w:t>5.2</w:t>
      </w:r>
      <w:r w:rsidRPr="00B17BFF">
        <w:rPr>
          <w:rFonts w:ascii="宋体" w:hAnsi="宋体" w:hint="eastAsia"/>
          <w:szCs w:val="21"/>
        </w:rPr>
        <w:t>评标委员会评标过程中，有效供应商少于</w:t>
      </w:r>
      <w:r w:rsidRPr="00B17BFF">
        <w:rPr>
          <w:rFonts w:ascii="宋体" w:hAnsi="宋体"/>
          <w:szCs w:val="21"/>
        </w:rPr>
        <w:t>3</w:t>
      </w:r>
      <w:r w:rsidRPr="00B17BFF">
        <w:rPr>
          <w:rFonts w:ascii="宋体" w:hAnsi="宋体" w:hint="eastAsia"/>
          <w:szCs w:val="21"/>
        </w:rPr>
        <w:t>个的；</w:t>
      </w:r>
    </w:p>
    <w:p w:rsidR="00143CC0" w:rsidRPr="00B17BFF" w:rsidRDefault="000F27C7">
      <w:pPr>
        <w:widowControl/>
        <w:spacing w:line="400" w:lineRule="exact"/>
        <w:ind w:firstLineChars="200" w:firstLine="420"/>
        <w:jc w:val="left"/>
        <w:rPr>
          <w:rFonts w:ascii="宋体" w:hAnsi="宋体"/>
          <w:szCs w:val="21"/>
        </w:rPr>
      </w:pPr>
      <w:r w:rsidRPr="00B17BFF">
        <w:rPr>
          <w:rFonts w:ascii="宋体" w:hAnsi="宋体"/>
          <w:szCs w:val="21"/>
        </w:rPr>
        <w:t>5.3</w:t>
      </w:r>
      <w:r w:rsidRPr="00B17BFF">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143CC0" w:rsidRPr="00B17BFF" w:rsidRDefault="000F27C7">
      <w:pPr>
        <w:spacing w:line="400" w:lineRule="exact"/>
        <w:rPr>
          <w:rFonts w:ascii="宋体" w:hAnsi="宋体"/>
          <w:szCs w:val="21"/>
        </w:rPr>
      </w:pPr>
      <w:r w:rsidRPr="00B17BFF">
        <w:rPr>
          <w:rFonts w:ascii="宋体" w:hAnsi="宋体"/>
          <w:sz w:val="24"/>
          <w:szCs w:val="24"/>
        </w:rPr>
        <w:br w:type="page"/>
      </w:r>
      <w:r w:rsidRPr="00B17BFF">
        <w:rPr>
          <w:rFonts w:ascii="宋体" w:hAnsi="宋体" w:hint="eastAsia"/>
          <w:szCs w:val="21"/>
        </w:rPr>
        <w:lastRenderedPageBreak/>
        <w:t>附表</w:t>
      </w:r>
      <w:r w:rsidRPr="00B17BFF">
        <w:rPr>
          <w:rFonts w:ascii="宋体" w:hAnsi="宋体"/>
          <w:szCs w:val="21"/>
        </w:rPr>
        <w:t>1</w:t>
      </w:r>
      <w:r w:rsidRPr="00B17BFF">
        <w:rPr>
          <w:rFonts w:ascii="宋体" w:hAnsi="宋体" w:hint="eastAsia"/>
          <w:szCs w:val="21"/>
        </w:rPr>
        <w:t>：</w:t>
      </w:r>
    </w:p>
    <w:p w:rsidR="00143CC0" w:rsidRPr="00B17BFF" w:rsidRDefault="000F27C7">
      <w:pPr>
        <w:spacing w:line="400" w:lineRule="exact"/>
        <w:jc w:val="center"/>
        <w:rPr>
          <w:rFonts w:ascii="宋体" w:hAnsi="宋体"/>
          <w:b/>
          <w:szCs w:val="21"/>
        </w:rPr>
      </w:pPr>
      <w:r w:rsidRPr="00B17BFF">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65"/>
        <w:gridCol w:w="6603"/>
      </w:tblGrid>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b/>
                <w:szCs w:val="21"/>
              </w:rPr>
            </w:pPr>
            <w:r w:rsidRPr="00B17BFF">
              <w:rPr>
                <w:rFonts w:ascii="宋体" w:hAnsi="宋体" w:hint="eastAsia"/>
                <w:b/>
                <w:szCs w:val="21"/>
              </w:rPr>
              <w:t>序号</w:t>
            </w:r>
          </w:p>
        </w:tc>
        <w:tc>
          <w:tcPr>
            <w:tcW w:w="2765" w:type="dxa"/>
            <w:vAlign w:val="center"/>
          </w:tcPr>
          <w:p w:rsidR="00143CC0" w:rsidRPr="00B17BFF" w:rsidRDefault="000F27C7">
            <w:pPr>
              <w:spacing w:line="400" w:lineRule="exact"/>
              <w:jc w:val="center"/>
              <w:rPr>
                <w:rFonts w:ascii="宋体" w:hAnsi="宋体"/>
                <w:b/>
                <w:szCs w:val="21"/>
              </w:rPr>
            </w:pPr>
            <w:r w:rsidRPr="00B17BFF">
              <w:rPr>
                <w:rFonts w:ascii="宋体" w:hAnsi="宋体" w:hint="eastAsia"/>
                <w:b/>
                <w:szCs w:val="21"/>
              </w:rPr>
              <w:t>要求说明</w:t>
            </w:r>
          </w:p>
        </w:tc>
        <w:tc>
          <w:tcPr>
            <w:tcW w:w="6603" w:type="dxa"/>
            <w:vAlign w:val="center"/>
          </w:tcPr>
          <w:p w:rsidR="00143CC0" w:rsidRPr="00B17BFF" w:rsidRDefault="000F27C7">
            <w:pPr>
              <w:spacing w:line="400" w:lineRule="exact"/>
              <w:jc w:val="center"/>
              <w:rPr>
                <w:rFonts w:ascii="宋体" w:hAnsi="宋体"/>
                <w:b/>
                <w:szCs w:val="21"/>
              </w:rPr>
            </w:pPr>
            <w:r w:rsidRPr="00B17BFF">
              <w:rPr>
                <w:rFonts w:ascii="宋体" w:hAnsi="宋体" w:hint="eastAsia"/>
                <w:b/>
                <w:szCs w:val="21"/>
              </w:rPr>
              <w:t>审查要求</w:t>
            </w:r>
          </w:p>
        </w:tc>
      </w:tr>
      <w:tr w:rsidR="00B17BFF" w:rsidRPr="00B17BFF">
        <w:trPr>
          <w:trHeight w:val="3238"/>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w:t>
            </w:r>
          </w:p>
        </w:tc>
        <w:tc>
          <w:tcPr>
            <w:tcW w:w="2765" w:type="dxa"/>
            <w:vAlign w:val="center"/>
          </w:tcPr>
          <w:p w:rsidR="00143CC0" w:rsidRPr="00B17BFF" w:rsidRDefault="000F27C7">
            <w:pPr>
              <w:spacing w:line="400" w:lineRule="exact"/>
              <w:jc w:val="left"/>
              <w:rPr>
                <w:rFonts w:ascii="宋体" w:hAnsi="宋体"/>
                <w:szCs w:val="21"/>
              </w:rPr>
            </w:pPr>
            <w:r w:rsidRPr="00B17BFF">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6603" w:type="dxa"/>
            <w:vAlign w:val="center"/>
          </w:tcPr>
          <w:p w:rsidR="00143CC0" w:rsidRPr="00B17BFF" w:rsidRDefault="000F27C7">
            <w:pPr>
              <w:spacing w:line="400" w:lineRule="exact"/>
              <w:jc w:val="left"/>
              <w:rPr>
                <w:rFonts w:ascii="宋体" w:hAnsi="宋体"/>
                <w:szCs w:val="21"/>
              </w:rPr>
            </w:pPr>
            <w:r w:rsidRPr="00B17BFF">
              <w:rPr>
                <w:rFonts w:ascii="宋体" w:hAnsi="宋体" w:hint="eastAsia"/>
                <w:szCs w:val="21"/>
              </w:rPr>
              <w:t>A1、关于资格的承诺函；</w:t>
            </w:r>
          </w:p>
          <w:p w:rsidR="00143CC0" w:rsidRPr="00B17BFF" w:rsidRDefault="000F27C7">
            <w:pPr>
              <w:spacing w:line="400" w:lineRule="exact"/>
              <w:jc w:val="left"/>
              <w:rPr>
                <w:rFonts w:ascii="宋体" w:hAnsi="宋体"/>
                <w:szCs w:val="21"/>
              </w:rPr>
            </w:pPr>
            <w:r w:rsidRPr="00B17BFF">
              <w:rPr>
                <w:rFonts w:ascii="宋体" w:hAnsi="宋体" w:hint="eastAsia"/>
                <w:szCs w:val="21"/>
              </w:rPr>
              <w:t>A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rsidR="00B17BFF" w:rsidRPr="00B17BFF">
        <w:trPr>
          <w:trHeight w:val="787"/>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2</w:t>
            </w:r>
          </w:p>
        </w:tc>
        <w:tc>
          <w:tcPr>
            <w:tcW w:w="2765" w:type="dxa"/>
            <w:vAlign w:val="center"/>
          </w:tcPr>
          <w:p w:rsidR="00143CC0" w:rsidRPr="00B17BFF" w:rsidRDefault="000F27C7">
            <w:pPr>
              <w:spacing w:line="400" w:lineRule="exact"/>
              <w:jc w:val="left"/>
              <w:rPr>
                <w:rFonts w:ascii="宋体" w:hAnsi="宋体"/>
                <w:szCs w:val="21"/>
              </w:rPr>
            </w:pPr>
            <w:r w:rsidRPr="00B17BFF">
              <w:rPr>
                <w:rFonts w:ascii="宋体" w:hAnsi="宋体" w:hint="eastAsia"/>
                <w:szCs w:val="21"/>
              </w:rPr>
              <w:t>投标人资质</w:t>
            </w:r>
          </w:p>
        </w:tc>
        <w:tc>
          <w:tcPr>
            <w:tcW w:w="6603" w:type="dxa"/>
            <w:vAlign w:val="center"/>
          </w:tcPr>
          <w:p w:rsidR="00143CC0" w:rsidRPr="00B17BFF" w:rsidRDefault="000F27C7">
            <w:pPr>
              <w:widowControl/>
              <w:spacing w:line="400" w:lineRule="exact"/>
              <w:ind w:firstLineChars="200" w:firstLine="420"/>
              <w:jc w:val="left"/>
              <w:rPr>
                <w:rFonts w:ascii="宋体" w:hAnsi="宋体"/>
                <w:szCs w:val="21"/>
              </w:rPr>
            </w:pPr>
            <w:r w:rsidRPr="00B17BFF">
              <w:rPr>
                <w:rFonts w:asciiTheme="minorEastAsia" w:hAnsiTheme="minorEastAsia" w:cs="宋体" w:hint="eastAsia"/>
                <w:bCs/>
                <w:kern w:val="0"/>
                <w:szCs w:val="21"/>
              </w:rPr>
              <w:t>投标人必须是具备有效的城乡规划编制乙级及以上资质证书或</w:t>
            </w:r>
            <w:r w:rsidRPr="00B17BFF">
              <w:rPr>
                <w:rFonts w:asciiTheme="minorEastAsia" w:hAnsiTheme="minorEastAsia" w:cs="宋体" w:hint="eastAsia"/>
                <w:szCs w:val="21"/>
              </w:rPr>
              <w:t>土地规划机构乙级及以上证书</w:t>
            </w:r>
          </w:p>
        </w:tc>
      </w:tr>
      <w:tr w:rsidR="00B17BFF" w:rsidRPr="00B17BFF">
        <w:trPr>
          <w:trHeight w:val="787"/>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3</w:t>
            </w:r>
          </w:p>
        </w:tc>
        <w:tc>
          <w:tcPr>
            <w:tcW w:w="2765" w:type="dxa"/>
            <w:vAlign w:val="center"/>
          </w:tcPr>
          <w:p w:rsidR="00143CC0" w:rsidRPr="00B17BFF" w:rsidRDefault="000F27C7">
            <w:pPr>
              <w:spacing w:line="400" w:lineRule="exact"/>
              <w:jc w:val="left"/>
              <w:rPr>
                <w:rFonts w:ascii="宋体" w:hAnsi="宋体"/>
                <w:szCs w:val="21"/>
              </w:rPr>
            </w:pPr>
            <w:r w:rsidRPr="00B17BFF">
              <w:rPr>
                <w:rFonts w:ascii="宋体" w:hAnsi="宋体" w:cs="宋体" w:hint="eastAsia"/>
                <w:szCs w:val="21"/>
                <w:lang w:bidi="ar"/>
              </w:rPr>
              <w:t>供应商是否为联合体</w:t>
            </w:r>
          </w:p>
        </w:tc>
        <w:tc>
          <w:tcPr>
            <w:tcW w:w="6603" w:type="dxa"/>
            <w:vAlign w:val="center"/>
          </w:tcPr>
          <w:p w:rsidR="00143CC0" w:rsidRPr="00B17BFF" w:rsidRDefault="000F27C7">
            <w:pPr>
              <w:snapToGrid w:val="0"/>
              <w:spacing w:line="320" w:lineRule="exact"/>
              <w:rPr>
                <w:rFonts w:ascii="宋体" w:hAnsi="宋体" w:cs="宋体"/>
                <w:szCs w:val="21"/>
                <w:lang w:bidi="ar"/>
              </w:rPr>
            </w:pPr>
            <w:r w:rsidRPr="00B17BFF">
              <w:rPr>
                <w:rFonts w:ascii="宋体" w:hAnsi="宋体" w:cs="宋体" w:hint="eastAsia"/>
                <w:szCs w:val="21"/>
                <w:lang w:bidi="ar"/>
              </w:rPr>
              <w:t>联合体投标的提供：</w:t>
            </w:r>
          </w:p>
          <w:p w:rsidR="00143CC0" w:rsidRPr="00B17BFF" w:rsidRDefault="000F27C7">
            <w:pPr>
              <w:snapToGrid w:val="0"/>
              <w:spacing w:line="320" w:lineRule="exact"/>
              <w:rPr>
                <w:rFonts w:ascii="宋体" w:hAnsi="宋体" w:cs="宋体"/>
                <w:szCs w:val="21"/>
                <w:lang w:bidi="ar"/>
              </w:rPr>
            </w:pPr>
            <w:r w:rsidRPr="00B17BFF">
              <w:rPr>
                <w:rFonts w:ascii="宋体" w:hAnsi="宋体" w:cs="宋体"/>
                <w:szCs w:val="21"/>
                <w:lang w:bidi="ar"/>
              </w:rPr>
              <w:t>1）联合体投标协议书；</w:t>
            </w:r>
          </w:p>
          <w:p w:rsidR="00143CC0" w:rsidRPr="00B17BFF" w:rsidRDefault="000F27C7">
            <w:pPr>
              <w:snapToGrid w:val="0"/>
              <w:spacing w:line="320" w:lineRule="exact"/>
              <w:rPr>
                <w:rFonts w:ascii="宋体" w:hAnsi="宋体" w:cs="宋体"/>
                <w:szCs w:val="21"/>
                <w:lang w:bidi="ar"/>
              </w:rPr>
            </w:pPr>
            <w:r w:rsidRPr="00B17BFF">
              <w:rPr>
                <w:rFonts w:ascii="宋体" w:hAnsi="宋体" w:cs="宋体"/>
                <w:szCs w:val="21"/>
                <w:lang w:bidi="ar"/>
              </w:rPr>
              <w:t>2）联合体牵头人需提供资格审查文件中（1）-（2</w:t>
            </w:r>
            <w:r w:rsidRPr="00B17BFF">
              <w:rPr>
                <w:rFonts w:ascii="宋体" w:hAnsi="宋体" w:cs="宋体" w:hint="eastAsia"/>
                <w:szCs w:val="21"/>
                <w:lang w:bidi="ar"/>
              </w:rPr>
              <w:t>）项；</w:t>
            </w:r>
          </w:p>
          <w:p w:rsidR="00143CC0" w:rsidRPr="00B17BFF" w:rsidRDefault="000F27C7">
            <w:pPr>
              <w:snapToGrid w:val="0"/>
              <w:spacing w:line="320" w:lineRule="exact"/>
              <w:rPr>
                <w:rFonts w:ascii="宋体" w:hAnsi="宋体" w:cs="宋体"/>
                <w:szCs w:val="21"/>
                <w:lang w:bidi="ar"/>
              </w:rPr>
            </w:pPr>
            <w:r w:rsidRPr="00B17BFF">
              <w:rPr>
                <w:rFonts w:ascii="宋体" w:hAnsi="宋体" w:cs="宋体"/>
                <w:szCs w:val="21"/>
                <w:lang w:bidi="ar"/>
              </w:rPr>
              <w:t xml:space="preserve">2）联合体其他成员需提供资格审查文件中（1） </w:t>
            </w:r>
            <w:r w:rsidRPr="00B17BFF">
              <w:rPr>
                <w:rFonts w:ascii="宋体" w:hAnsi="宋体" w:cs="宋体" w:hint="eastAsia"/>
                <w:szCs w:val="21"/>
                <w:lang w:bidi="ar"/>
              </w:rPr>
              <w:t>项；</w:t>
            </w:r>
          </w:p>
          <w:p w:rsidR="00143CC0" w:rsidRPr="00B17BFF" w:rsidRDefault="000F27C7">
            <w:pPr>
              <w:widowControl/>
              <w:spacing w:line="400" w:lineRule="exact"/>
              <w:jc w:val="left"/>
              <w:rPr>
                <w:rFonts w:hAnsi="宋体"/>
                <w:szCs w:val="21"/>
              </w:rPr>
            </w:pPr>
            <w:r w:rsidRPr="00B17BFF">
              <w:rPr>
                <w:rFonts w:ascii="宋体" w:hAnsi="宋体" w:cs="宋体"/>
                <w:szCs w:val="21"/>
                <w:lang w:bidi="ar"/>
              </w:rPr>
              <w:t>3）联合体牵头人必须是具有土地规划机构乙级及以上证书或城乡规划编制乙级及以上资质</w:t>
            </w:r>
            <w:r w:rsidRPr="00B17BFF">
              <w:rPr>
                <w:rFonts w:ascii="宋体" w:hAnsi="宋体" w:cs="宋体" w:hint="eastAsia"/>
                <w:szCs w:val="21"/>
                <w:lang w:bidi="ar"/>
              </w:rPr>
              <w:t>证书</w:t>
            </w:r>
            <w:r w:rsidRPr="00B17BFF">
              <w:rPr>
                <w:rFonts w:ascii="宋体" w:hAnsi="宋体" w:cs="宋体"/>
                <w:szCs w:val="21"/>
                <w:lang w:bidi="ar"/>
              </w:rPr>
              <w:t>的供应商,联合体所有成员不得超过2家，联合体的任何一方均不得再与其他投标单位联合。</w:t>
            </w:r>
          </w:p>
        </w:tc>
      </w:tr>
      <w:tr w:rsidR="00B17BFF" w:rsidRPr="00B17BFF">
        <w:trPr>
          <w:trHeight w:val="454"/>
          <w:jc w:val="center"/>
        </w:trPr>
        <w:tc>
          <w:tcPr>
            <w:tcW w:w="3485" w:type="dxa"/>
            <w:gridSpan w:val="2"/>
            <w:vAlign w:val="center"/>
          </w:tcPr>
          <w:p w:rsidR="00143CC0" w:rsidRPr="00B17BFF" w:rsidRDefault="000F27C7">
            <w:pPr>
              <w:spacing w:line="400" w:lineRule="exact"/>
              <w:jc w:val="center"/>
              <w:rPr>
                <w:rFonts w:ascii="宋体" w:hAnsi="宋体"/>
              </w:rPr>
            </w:pPr>
            <w:r w:rsidRPr="00B17BFF">
              <w:rPr>
                <w:rFonts w:ascii="宋体" w:hAnsi="宋体" w:hint="eastAsia"/>
                <w:b/>
                <w:szCs w:val="21"/>
              </w:rPr>
              <w:t>资格性审查结论</w:t>
            </w:r>
          </w:p>
        </w:tc>
        <w:tc>
          <w:tcPr>
            <w:tcW w:w="6603" w:type="dxa"/>
            <w:vAlign w:val="center"/>
          </w:tcPr>
          <w:p w:rsidR="00143CC0" w:rsidRPr="00B17BFF" w:rsidRDefault="00143CC0">
            <w:pPr>
              <w:spacing w:line="400" w:lineRule="exact"/>
              <w:jc w:val="center"/>
              <w:rPr>
                <w:rFonts w:ascii="宋体" w:hAnsi="宋体"/>
                <w:szCs w:val="21"/>
              </w:rPr>
            </w:pPr>
          </w:p>
        </w:tc>
      </w:tr>
    </w:tbl>
    <w:p w:rsidR="00143CC0" w:rsidRPr="00B17BFF" w:rsidRDefault="000F27C7">
      <w:pPr>
        <w:spacing w:line="340" w:lineRule="exact"/>
        <w:rPr>
          <w:rFonts w:ascii="宋体" w:hAnsi="宋体"/>
          <w:b/>
        </w:rPr>
      </w:pPr>
      <w:r w:rsidRPr="00B17BFF">
        <w:rPr>
          <w:rFonts w:ascii="宋体" w:hAnsi="宋体" w:hint="eastAsia"/>
          <w:b/>
        </w:rPr>
        <w:t>注：</w:t>
      </w:r>
      <w:r w:rsidRPr="00B17BFF">
        <w:rPr>
          <w:rFonts w:ascii="宋体" w:hAnsi="宋体"/>
          <w:b/>
        </w:rPr>
        <w:t>1</w:t>
      </w:r>
      <w:r w:rsidRPr="00B17BFF">
        <w:rPr>
          <w:rFonts w:ascii="宋体" w:hAnsi="宋体" w:hint="eastAsia"/>
          <w:b/>
        </w:rPr>
        <w:t>、上述资格证明文件未按招标文件要求附入投标文件中的，资格性审查不合格。</w:t>
      </w:r>
    </w:p>
    <w:p w:rsidR="00143CC0" w:rsidRPr="00B17BFF" w:rsidRDefault="000F27C7">
      <w:pPr>
        <w:spacing w:line="340" w:lineRule="exact"/>
        <w:ind w:firstLineChars="245" w:firstLine="517"/>
        <w:rPr>
          <w:rFonts w:ascii="宋体" w:hAnsi="宋体"/>
          <w:b/>
        </w:rPr>
      </w:pPr>
      <w:r w:rsidRPr="00B17BFF">
        <w:rPr>
          <w:rFonts w:ascii="宋体" w:hAnsi="宋体"/>
          <w:b/>
        </w:rPr>
        <w:t>2</w:t>
      </w:r>
      <w:r w:rsidRPr="00B17BFF">
        <w:rPr>
          <w:rFonts w:ascii="宋体" w:hAnsi="宋体" w:hint="eastAsia"/>
          <w:b/>
        </w:rPr>
        <w:t>、上述审查项目中，任意一项不符合的，资格性审查不合格。</w:t>
      </w:r>
    </w:p>
    <w:p w:rsidR="00143CC0" w:rsidRPr="00B17BFF" w:rsidRDefault="000F27C7">
      <w:pPr>
        <w:spacing w:line="340" w:lineRule="exact"/>
        <w:ind w:firstLineChars="245" w:firstLine="517"/>
        <w:rPr>
          <w:rFonts w:ascii="宋体" w:hAnsi="宋体"/>
          <w:b/>
        </w:rPr>
      </w:pPr>
      <w:r w:rsidRPr="00B17BFF">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143CC0" w:rsidRPr="00B17BFF" w:rsidRDefault="000F27C7">
      <w:pPr>
        <w:spacing w:line="340" w:lineRule="exact"/>
        <w:rPr>
          <w:rFonts w:ascii="宋体" w:hAnsi="宋体"/>
          <w:b/>
        </w:rPr>
      </w:pPr>
      <w:r w:rsidRPr="00B17BFF">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143CC0" w:rsidRPr="00B17BFF" w:rsidRDefault="000F27C7">
      <w:pPr>
        <w:spacing w:line="400" w:lineRule="exact"/>
        <w:rPr>
          <w:rFonts w:ascii="宋体" w:hAnsi="宋体"/>
          <w:szCs w:val="21"/>
        </w:rPr>
      </w:pPr>
      <w:r w:rsidRPr="00B17BFF">
        <w:rPr>
          <w:rFonts w:ascii="宋体" w:hAnsi="宋体"/>
          <w:szCs w:val="21"/>
        </w:rPr>
        <w:br w:type="page"/>
      </w:r>
      <w:r w:rsidRPr="00B17BFF">
        <w:rPr>
          <w:rFonts w:ascii="宋体" w:hAnsi="宋体" w:hint="eastAsia"/>
          <w:szCs w:val="21"/>
        </w:rPr>
        <w:lastRenderedPageBreak/>
        <w:t>附表</w:t>
      </w:r>
      <w:r w:rsidRPr="00B17BFF">
        <w:rPr>
          <w:rFonts w:ascii="宋体" w:hAnsi="宋体"/>
          <w:szCs w:val="21"/>
        </w:rPr>
        <w:t>2</w:t>
      </w:r>
      <w:r w:rsidRPr="00B17BFF">
        <w:rPr>
          <w:rFonts w:ascii="宋体" w:hAnsi="宋体" w:hint="eastAsia"/>
          <w:szCs w:val="21"/>
        </w:rPr>
        <w:t>：</w:t>
      </w:r>
    </w:p>
    <w:p w:rsidR="00143CC0" w:rsidRPr="00B17BFF" w:rsidRDefault="000F27C7">
      <w:pPr>
        <w:widowControl/>
        <w:snapToGrid w:val="0"/>
        <w:spacing w:line="400" w:lineRule="exact"/>
        <w:jc w:val="center"/>
        <w:rPr>
          <w:rFonts w:ascii="宋体" w:hAnsi="宋体"/>
          <w:b/>
          <w:szCs w:val="21"/>
        </w:rPr>
      </w:pPr>
      <w:r w:rsidRPr="00B17BFF">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B17BFF" w:rsidRPr="00B17BFF">
        <w:trPr>
          <w:trHeight w:val="454"/>
          <w:jc w:val="center"/>
        </w:trPr>
        <w:tc>
          <w:tcPr>
            <w:tcW w:w="720" w:type="dxa"/>
          </w:tcPr>
          <w:p w:rsidR="00143CC0" w:rsidRPr="00B17BFF" w:rsidRDefault="000F27C7">
            <w:pPr>
              <w:spacing w:line="400" w:lineRule="exact"/>
              <w:jc w:val="center"/>
              <w:rPr>
                <w:rFonts w:ascii="宋体" w:hAnsi="宋体"/>
                <w:b/>
                <w:szCs w:val="21"/>
              </w:rPr>
            </w:pPr>
            <w:r w:rsidRPr="00B17BFF">
              <w:rPr>
                <w:rFonts w:ascii="宋体" w:hAnsi="宋体" w:hint="eastAsia"/>
                <w:b/>
                <w:szCs w:val="21"/>
              </w:rPr>
              <w:t>序号</w:t>
            </w:r>
          </w:p>
        </w:tc>
        <w:tc>
          <w:tcPr>
            <w:tcW w:w="4839" w:type="dxa"/>
            <w:vAlign w:val="center"/>
          </w:tcPr>
          <w:p w:rsidR="00143CC0" w:rsidRPr="00B17BFF" w:rsidRDefault="000F27C7">
            <w:pPr>
              <w:spacing w:line="360" w:lineRule="exact"/>
              <w:jc w:val="center"/>
              <w:rPr>
                <w:rFonts w:ascii="宋体" w:hAnsi="宋体"/>
                <w:b/>
                <w:szCs w:val="21"/>
              </w:rPr>
            </w:pPr>
            <w:r w:rsidRPr="00B17BFF">
              <w:rPr>
                <w:rFonts w:ascii="宋体" w:hAnsi="宋体" w:hint="eastAsia"/>
                <w:b/>
                <w:szCs w:val="21"/>
              </w:rPr>
              <w:t>要求说明</w:t>
            </w:r>
          </w:p>
        </w:tc>
        <w:tc>
          <w:tcPr>
            <w:tcW w:w="3856" w:type="dxa"/>
            <w:vAlign w:val="center"/>
          </w:tcPr>
          <w:p w:rsidR="00143CC0" w:rsidRPr="00B17BFF" w:rsidRDefault="000F27C7">
            <w:pPr>
              <w:spacing w:line="360" w:lineRule="exact"/>
              <w:jc w:val="center"/>
              <w:rPr>
                <w:rFonts w:ascii="宋体" w:hAnsi="宋体"/>
                <w:b/>
                <w:szCs w:val="21"/>
              </w:rPr>
            </w:pPr>
            <w:r w:rsidRPr="00B17BFF">
              <w:rPr>
                <w:rFonts w:ascii="宋体" w:hAnsi="宋体" w:hint="eastAsia"/>
                <w:b/>
                <w:szCs w:val="21"/>
              </w:rPr>
              <w:t>审查要求</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投标有效期：符合第二章“投标须知”第八、</w:t>
            </w:r>
            <w:r w:rsidRPr="00B17BFF">
              <w:rPr>
                <w:rFonts w:ascii="宋体" w:hAnsi="宋体"/>
                <w:szCs w:val="21"/>
              </w:rPr>
              <w:t>1</w:t>
            </w:r>
            <w:r w:rsidRPr="00B17BFF">
              <w:rPr>
                <w:rFonts w:ascii="宋体" w:hAnsi="宋体" w:hint="eastAsia"/>
                <w:szCs w:val="21"/>
              </w:rPr>
              <w:t>条的要求。</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提供“投标书”</w:t>
            </w:r>
            <w:r w:rsidRPr="00B17BFF">
              <w:rPr>
                <w:rFonts w:ascii="宋体" w:hAnsi="宋体" w:cs="宋体" w:hint="eastAsia"/>
                <w:szCs w:val="21"/>
              </w:rPr>
              <w:t>。</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2</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法定代表人身份证明、法定代表人授权书。</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（1）投标文件由法定代表人签字的，提供“法定代表人身份证明”</w:t>
            </w:r>
            <w:r w:rsidRPr="00B17BFF">
              <w:rPr>
                <w:rFonts w:ascii="宋体" w:hAnsi="宋体" w:cs="宋体" w:hint="eastAsia"/>
                <w:szCs w:val="21"/>
              </w:rPr>
              <w:t>。</w:t>
            </w:r>
          </w:p>
          <w:p w:rsidR="00143CC0" w:rsidRPr="00B17BFF" w:rsidRDefault="000F27C7">
            <w:pPr>
              <w:spacing w:line="400" w:lineRule="exact"/>
              <w:rPr>
                <w:rFonts w:ascii="宋体" w:hAnsi="宋体"/>
                <w:szCs w:val="21"/>
              </w:rPr>
            </w:pPr>
            <w:r w:rsidRPr="00B17BFF">
              <w:rPr>
                <w:rFonts w:ascii="宋体" w:hAnsi="宋体" w:hint="eastAsia"/>
                <w:szCs w:val="21"/>
              </w:rPr>
              <w:t>（2）投标文件由授权代表签字的，提供“法定代表人身份证明”和“法定代表人授权书”，并提供社保部门出具的供应商单位开标前4个月内任意一个月为授权代表缴纳社保的证明资料复印件。</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3</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符合第二章“投标须知”第九、</w:t>
            </w:r>
            <w:r w:rsidRPr="00B17BFF">
              <w:rPr>
                <w:rFonts w:ascii="宋体" w:hAnsi="宋体"/>
                <w:szCs w:val="21"/>
              </w:rPr>
              <w:t>1</w:t>
            </w:r>
            <w:r w:rsidRPr="00B17BFF">
              <w:rPr>
                <w:rFonts w:ascii="宋体" w:hAnsi="宋体" w:hint="eastAsia"/>
                <w:szCs w:val="21"/>
              </w:rPr>
              <w:t>条的要求。</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投标文件的签署盖章。</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4</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商务技术文件中不得出现涉及投标价格的内容。</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商务技术文件中是否出现涉及投标价格的内容。</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5</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对同个标项不允许提供两个投标方案。</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是否有两个投标方案。</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6</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供应商不得在投标活动中提供任何虚假材料或从事其他违法活动的。</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不得提供任何虚假材料或从事其他违法活动。</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7</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评标委员会经过审查，认定供应商虚假应标、串通投标的，有下列情形之一的，视为供应商串通投标：</w:t>
            </w:r>
          </w:p>
          <w:p w:rsidR="00143CC0" w:rsidRPr="00B17BFF" w:rsidRDefault="000F27C7">
            <w:pPr>
              <w:widowControl/>
              <w:spacing w:line="400" w:lineRule="exact"/>
              <w:jc w:val="left"/>
              <w:rPr>
                <w:rFonts w:ascii="宋体" w:hAnsi="宋体"/>
                <w:szCs w:val="21"/>
              </w:rPr>
            </w:pPr>
            <w:r w:rsidRPr="00B17BFF">
              <w:rPr>
                <w:rFonts w:ascii="宋体" w:hAnsi="宋体" w:hint="eastAsia"/>
                <w:szCs w:val="21"/>
              </w:rPr>
              <w:t>（</w:t>
            </w:r>
            <w:r w:rsidRPr="00B17BFF">
              <w:rPr>
                <w:rFonts w:ascii="宋体" w:hAnsi="宋体"/>
                <w:szCs w:val="21"/>
              </w:rPr>
              <w:t>1</w:t>
            </w:r>
            <w:r w:rsidRPr="00B17BFF">
              <w:rPr>
                <w:rFonts w:ascii="宋体" w:hAnsi="宋体" w:hint="eastAsia"/>
                <w:szCs w:val="21"/>
              </w:rPr>
              <w:t>）不同供应商的投标文件由同一单位或者个人编制；</w:t>
            </w:r>
          </w:p>
          <w:p w:rsidR="00143CC0" w:rsidRPr="00B17BFF" w:rsidRDefault="000F27C7">
            <w:pPr>
              <w:widowControl/>
              <w:spacing w:line="400" w:lineRule="exact"/>
              <w:jc w:val="left"/>
              <w:rPr>
                <w:rFonts w:ascii="宋体" w:hAnsi="宋体"/>
                <w:szCs w:val="21"/>
              </w:rPr>
            </w:pPr>
            <w:r w:rsidRPr="00B17BFF">
              <w:rPr>
                <w:rFonts w:ascii="宋体" w:hAnsi="宋体" w:hint="eastAsia"/>
                <w:szCs w:val="21"/>
              </w:rPr>
              <w:t>（</w:t>
            </w:r>
            <w:r w:rsidRPr="00B17BFF">
              <w:rPr>
                <w:rFonts w:ascii="宋体" w:hAnsi="宋体"/>
                <w:szCs w:val="21"/>
              </w:rPr>
              <w:t>2</w:t>
            </w:r>
            <w:r w:rsidRPr="00B17BFF">
              <w:rPr>
                <w:rFonts w:ascii="宋体" w:hAnsi="宋体" w:hint="eastAsia"/>
                <w:szCs w:val="21"/>
              </w:rPr>
              <w:t>）不同供应商委托同一单位或者个人办理投标事宜；</w:t>
            </w:r>
          </w:p>
          <w:p w:rsidR="00143CC0" w:rsidRPr="00B17BFF" w:rsidRDefault="000F27C7">
            <w:pPr>
              <w:widowControl/>
              <w:spacing w:line="400" w:lineRule="exact"/>
              <w:jc w:val="left"/>
              <w:rPr>
                <w:rFonts w:ascii="宋体" w:hAnsi="宋体"/>
                <w:szCs w:val="21"/>
              </w:rPr>
            </w:pPr>
            <w:r w:rsidRPr="00B17BFF">
              <w:rPr>
                <w:rFonts w:ascii="宋体" w:hAnsi="宋体" w:hint="eastAsia"/>
                <w:szCs w:val="21"/>
              </w:rPr>
              <w:t>（</w:t>
            </w:r>
            <w:r w:rsidRPr="00B17BFF">
              <w:rPr>
                <w:rFonts w:ascii="宋体" w:hAnsi="宋体"/>
                <w:szCs w:val="21"/>
              </w:rPr>
              <w:t>3</w:t>
            </w:r>
            <w:r w:rsidRPr="00B17BFF">
              <w:rPr>
                <w:rFonts w:ascii="宋体" w:hAnsi="宋体" w:hint="eastAsia"/>
                <w:szCs w:val="21"/>
              </w:rPr>
              <w:t>）不同供应商的投标文件载明的项目管理成员或者联系人员为同一人；</w:t>
            </w:r>
          </w:p>
          <w:p w:rsidR="00143CC0" w:rsidRPr="00B17BFF" w:rsidRDefault="000F27C7">
            <w:pPr>
              <w:widowControl/>
              <w:spacing w:line="400" w:lineRule="exact"/>
              <w:jc w:val="left"/>
              <w:rPr>
                <w:rFonts w:ascii="宋体" w:hAnsi="宋体"/>
                <w:szCs w:val="21"/>
              </w:rPr>
            </w:pPr>
            <w:r w:rsidRPr="00B17BFF">
              <w:rPr>
                <w:rFonts w:ascii="宋体" w:hAnsi="宋体" w:hint="eastAsia"/>
                <w:szCs w:val="21"/>
              </w:rPr>
              <w:t>（</w:t>
            </w:r>
            <w:r w:rsidRPr="00B17BFF">
              <w:rPr>
                <w:rFonts w:ascii="宋体" w:hAnsi="宋体"/>
                <w:szCs w:val="21"/>
              </w:rPr>
              <w:t>4</w:t>
            </w:r>
            <w:r w:rsidRPr="00B17BFF">
              <w:rPr>
                <w:rFonts w:ascii="宋体" w:hAnsi="宋体" w:hint="eastAsia"/>
                <w:szCs w:val="21"/>
              </w:rPr>
              <w:t>）不同供应商的投标文件异常一致或者投标报价呈规律性差异；</w:t>
            </w:r>
          </w:p>
          <w:p w:rsidR="00143CC0" w:rsidRPr="00B17BFF" w:rsidRDefault="000F27C7">
            <w:pPr>
              <w:widowControl/>
              <w:spacing w:line="400" w:lineRule="exact"/>
              <w:jc w:val="left"/>
              <w:rPr>
                <w:rFonts w:ascii="宋体" w:hAnsi="宋体"/>
                <w:szCs w:val="21"/>
              </w:rPr>
            </w:pPr>
            <w:r w:rsidRPr="00B17BFF">
              <w:rPr>
                <w:rFonts w:ascii="宋体" w:hAnsi="宋体" w:hint="eastAsia"/>
                <w:szCs w:val="21"/>
              </w:rPr>
              <w:t>（</w:t>
            </w:r>
            <w:r w:rsidRPr="00B17BFF">
              <w:rPr>
                <w:rFonts w:ascii="宋体" w:hAnsi="宋体"/>
                <w:szCs w:val="21"/>
              </w:rPr>
              <w:t>5</w:t>
            </w:r>
            <w:r w:rsidRPr="00B17BFF">
              <w:rPr>
                <w:rFonts w:ascii="宋体" w:hAnsi="宋体" w:hint="eastAsia"/>
                <w:szCs w:val="21"/>
              </w:rPr>
              <w:t>）不同供应商的投标文件相互混装。</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不得有所述情形。</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8</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符合法律、法规和招标文件中规定的其他实质性要求（实质性要求招标文件中“</w:t>
            </w:r>
            <w:r w:rsidRPr="00B17BFF">
              <w:rPr>
                <w:rFonts w:ascii="宋体" w:hAnsi="宋体" w:hint="eastAsia"/>
                <w:b/>
                <w:sz w:val="24"/>
              </w:rPr>
              <w:t>▲</w:t>
            </w:r>
            <w:r w:rsidRPr="00B17BFF">
              <w:rPr>
                <w:rFonts w:ascii="宋体" w:hAnsi="宋体" w:hint="eastAsia"/>
                <w:szCs w:val="21"/>
              </w:rPr>
              <w:t>”标记）</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符合所述要求。</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9</w:t>
            </w:r>
          </w:p>
        </w:tc>
        <w:tc>
          <w:tcPr>
            <w:tcW w:w="483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本项目接受联合体投标。</w:t>
            </w:r>
          </w:p>
        </w:tc>
        <w:tc>
          <w:tcPr>
            <w:tcW w:w="385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供应商可联合体。</w:t>
            </w:r>
          </w:p>
        </w:tc>
      </w:tr>
      <w:tr w:rsidR="00B17BFF" w:rsidRPr="00B17BFF">
        <w:trPr>
          <w:trHeight w:val="454"/>
          <w:jc w:val="center"/>
        </w:trPr>
        <w:tc>
          <w:tcPr>
            <w:tcW w:w="5559" w:type="dxa"/>
            <w:gridSpan w:val="2"/>
            <w:vAlign w:val="center"/>
          </w:tcPr>
          <w:p w:rsidR="00143CC0" w:rsidRPr="00B17BFF" w:rsidRDefault="000F27C7">
            <w:pPr>
              <w:spacing w:line="400" w:lineRule="exact"/>
              <w:jc w:val="center"/>
              <w:rPr>
                <w:rFonts w:ascii="宋体" w:hAnsi="宋体"/>
                <w:szCs w:val="21"/>
              </w:rPr>
            </w:pPr>
            <w:r w:rsidRPr="00B17BFF">
              <w:rPr>
                <w:rFonts w:ascii="宋体" w:hAnsi="宋体" w:hint="eastAsia"/>
                <w:b/>
                <w:szCs w:val="21"/>
              </w:rPr>
              <w:t>符合性审查结论</w:t>
            </w:r>
          </w:p>
        </w:tc>
        <w:tc>
          <w:tcPr>
            <w:tcW w:w="3856" w:type="dxa"/>
            <w:vAlign w:val="center"/>
          </w:tcPr>
          <w:p w:rsidR="00143CC0" w:rsidRPr="00B17BFF" w:rsidRDefault="00143CC0">
            <w:pPr>
              <w:spacing w:line="400" w:lineRule="exact"/>
              <w:rPr>
                <w:rFonts w:ascii="宋体" w:hAnsi="宋体"/>
                <w:szCs w:val="21"/>
              </w:rPr>
            </w:pPr>
          </w:p>
        </w:tc>
      </w:tr>
    </w:tbl>
    <w:p w:rsidR="00143CC0" w:rsidRPr="00B17BFF" w:rsidRDefault="000F27C7">
      <w:pPr>
        <w:spacing w:line="400" w:lineRule="exact"/>
        <w:rPr>
          <w:rFonts w:ascii="宋体" w:hAnsi="宋体"/>
          <w:b/>
        </w:rPr>
      </w:pPr>
      <w:r w:rsidRPr="00B17BFF">
        <w:rPr>
          <w:rFonts w:ascii="宋体" w:hAnsi="宋体" w:hint="eastAsia"/>
          <w:b/>
        </w:rPr>
        <w:t>注：</w:t>
      </w:r>
      <w:r w:rsidRPr="00B17BFF">
        <w:rPr>
          <w:rFonts w:ascii="宋体" w:hAnsi="宋体"/>
          <w:b/>
        </w:rPr>
        <w:t>1</w:t>
      </w:r>
      <w:r w:rsidRPr="00B17BFF">
        <w:rPr>
          <w:rFonts w:ascii="宋体" w:hAnsi="宋体" w:hint="eastAsia"/>
          <w:b/>
        </w:rPr>
        <w:t>、上述审查项目中，任意一项不符合的，符合性审查不合格。</w:t>
      </w:r>
    </w:p>
    <w:p w:rsidR="00143CC0" w:rsidRPr="00B17BFF" w:rsidRDefault="000F27C7">
      <w:pPr>
        <w:spacing w:line="400" w:lineRule="exact"/>
        <w:ind w:firstLineChars="195" w:firstLine="411"/>
        <w:rPr>
          <w:rFonts w:ascii="宋体" w:hAnsi="宋体"/>
          <w:szCs w:val="21"/>
        </w:rPr>
      </w:pPr>
      <w:r w:rsidRPr="00B17BFF">
        <w:rPr>
          <w:rFonts w:ascii="宋体" w:hAnsi="宋体" w:hint="eastAsia"/>
          <w:b/>
        </w:rPr>
        <w:t>2、序号3-序号</w:t>
      </w:r>
      <w:r w:rsidRPr="00B17BFF">
        <w:rPr>
          <w:rFonts w:ascii="宋体" w:hAnsi="宋体"/>
          <w:b/>
        </w:rPr>
        <w:t>9</w:t>
      </w:r>
      <w:r w:rsidRPr="00B17BFF">
        <w:rPr>
          <w:rFonts w:ascii="宋体" w:hAnsi="宋体" w:hint="eastAsia"/>
          <w:b/>
        </w:rPr>
        <w:t>在政采云上无须添加关联点。</w:t>
      </w:r>
    </w:p>
    <w:p w:rsidR="00143CC0" w:rsidRPr="00B17BFF" w:rsidRDefault="000F27C7">
      <w:pPr>
        <w:spacing w:line="400" w:lineRule="exact"/>
        <w:rPr>
          <w:rFonts w:ascii="宋体" w:hAnsi="宋体"/>
          <w:szCs w:val="21"/>
        </w:rPr>
      </w:pPr>
      <w:r w:rsidRPr="00B17BFF">
        <w:rPr>
          <w:rFonts w:ascii="宋体" w:hAnsi="宋体"/>
          <w:szCs w:val="21"/>
        </w:rPr>
        <w:br w:type="page"/>
      </w:r>
      <w:r w:rsidRPr="00B17BFF">
        <w:rPr>
          <w:rFonts w:ascii="宋体" w:hAnsi="宋体" w:hint="eastAsia"/>
          <w:szCs w:val="21"/>
        </w:rPr>
        <w:lastRenderedPageBreak/>
        <w:t>附表</w:t>
      </w:r>
      <w:r w:rsidRPr="00B17BFF">
        <w:rPr>
          <w:rFonts w:ascii="宋体" w:hAnsi="宋体"/>
          <w:szCs w:val="21"/>
        </w:rPr>
        <w:t>3</w:t>
      </w:r>
      <w:r w:rsidRPr="00B17BFF">
        <w:rPr>
          <w:rFonts w:ascii="宋体" w:hAnsi="宋体" w:hint="eastAsia"/>
          <w:szCs w:val="21"/>
        </w:rPr>
        <w:t>：</w:t>
      </w:r>
    </w:p>
    <w:p w:rsidR="00143CC0" w:rsidRPr="00B17BFF" w:rsidRDefault="000F27C7">
      <w:pPr>
        <w:spacing w:line="400" w:lineRule="exact"/>
        <w:jc w:val="center"/>
        <w:rPr>
          <w:rFonts w:ascii="宋体" w:hAnsi="宋体"/>
          <w:szCs w:val="21"/>
        </w:rPr>
      </w:pPr>
      <w:r w:rsidRPr="00B17BFF">
        <w:rPr>
          <w:rFonts w:ascii="宋体" w:hAnsi="宋体" w:hint="eastAsia"/>
          <w:b/>
          <w:szCs w:val="21"/>
        </w:rPr>
        <w:t>商务和技术评分表</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97"/>
        <w:gridCol w:w="7265"/>
        <w:gridCol w:w="755"/>
      </w:tblGrid>
      <w:tr w:rsidR="00B17BFF" w:rsidRPr="00B17BFF">
        <w:trPr>
          <w:trHeight w:val="19"/>
          <w:jc w:val="center"/>
        </w:trPr>
        <w:tc>
          <w:tcPr>
            <w:tcW w:w="876" w:type="dxa"/>
            <w:vAlign w:val="center"/>
          </w:tcPr>
          <w:p w:rsidR="00143CC0" w:rsidRPr="00B17BFF" w:rsidRDefault="00143CC0">
            <w:pPr>
              <w:snapToGrid w:val="0"/>
              <w:spacing w:line="440" w:lineRule="exact"/>
              <w:ind w:right="-58"/>
              <w:jc w:val="center"/>
              <w:rPr>
                <w:rFonts w:ascii="宋体" w:hAnsi="宋体"/>
                <w:b/>
                <w:szCs w:val="21"/>
              </w:rPr>
            </w:pPr>
          </w:p>
          <w:p w:rsidR="00143CC0" w:rsidRPr="00B17BFF" w:rsidRDefault="000F27C7">
            <w:pPr>
              <w:snapToGrid w:val="0"/>
              <w:spacing w:line="440" w:lineRule="exact"/>
              <w:ind w:right="-58"/>
              <w:jc w:val="center"/>
              <w:rPr>
                <w:rFonts w:ascii="宋体" w:hAnsi="宋体"/>
                <w:b/>
                <w:szCs w:val="21"/>
              </w:rPr>
            </w:pPr>
            <w:r w:rsidRPr="00B17BFF">
              <w:rPr>
                <w:rFonts w:ascii="宋体" w:hAnsi="宋体" w:hint="eastAsia"/>
                <w:b/>
                <w:szCs w:val="21"/>
              </w:rPr>
              <w:t>条款名称</w:t>
            </w:r>
          </w:p>
        </w:tc>
        <w:tc>
          <w:tcPr>
            <w:tcW w:w="8917" w:type="dxa"/>
            <w:gridSpan w:val="3"/>
            <w:vAlign w:val="center"/>
          </w:tcPr>
          <w:p w:rsidR="00143CC0" w:rsidRPr="00B17BFF" w:rsidRDefault="000F27C7">
            <w:pPr>
              <w:snapToGrid w:val="0"/>
              <w:spacing w:line="440" w:lineRule="exact"/>
              <w:ind w:right="-57"/>
              <w:jc w:val="center"/>
              <w:rPr>
                <w:rFonts w:ascii="宋体" w:hAnsi="宋体"/>
                <w:b/>
                <w:szCs w:val="21"/>
              </w:rPr>
            </w:pPr>
            <w:r w:rsidRPr="00B17BFF">
              <w:rPr>
                <w:rFonts w:ascii="宋体" w:hAnsi="宋体" w:hint="eastAsia"/>
                <w:b/>
                <w:szCs w:val="21"/>
              </w:rPr>
              <w:t>评审因素与评审标准</w:t>
            </w:r>
          </w:p>
        </w:tc>
      </w:tr>
      <w:tr w:rsidR="00B17BFF" w:rsidRPr="00B17BFF">
        <w:trPr>
          <w:trHeight w:val="19"/>
          <w:jc w:val="center"/>
        </w:trPr>
        <w:tc>
          <w:tcPr>
            <w:tcW w:w="876" w:type="dxa"/>
            <w:vMerge w:val="restart"/>
            <w:vAlign w:val="center"/>
          </w:tcPr>
          <w:p w:rsidR="00143CC0" w:rsidRPr="00B17BFF" w:rsidRDefault="000F27C7">
            <w:pPr>
              <w:snapToGrid w:val="0"/>
              <w:spacing w:line="340" w:lineRule="exact"/>
              <w:ind w:right="-58"/>
              <w:jc w:val="center"/>
              <w:rPr>
                <w:rFonts w:ascii="宋体" w:hAnsi="宋体"/>
                <w:szCs w:val="21"/>
              </w:rPr>
            </w:pPr>
            <w:r w:rsidRPr="00B17BFF">
              <w:rPr>
                <w:rFonts w:ascii="宋体" w:hAnsi="宋体" w:hint="eastAsia"/>
                <w:szCs w:val="21"/>
              </w:rPr>
              <w:t>商务技术文件详细评审（85分）</w:t>
            </w:r>
          </w:p>
        </w:tc>
        <w:tc>
          <w:tcPr>
            <w:tcW w:w="897" w:type="dxa"/>
            <w:vAlign w:val="center"/>
          </w:tcPr>
          <w:p w:rsidR="00143CC0" w:rsidRPr="00B17BFF" w:rsidRDefault="000F27C7">
            <w:pPr>
              <w:widowControl/>
              <w:spacing w:line="520" w:lineRule="exact"/>
              <w:jc w:val="left"/>
              <w:rPr>
                <w:rFonts w:ascii="宋体" w:hAnsi="宋体"/>
                <w:szCs w:val="21"/>
                <w:lang w:val="zh-CN"/>
              </w:rPr>
            </w:pPr>
            <w:r w:rsidRPr="00B17BFF">
              <w:rPr>
                <w:rFonts w:ascii="宋体" w:hAnsi="宋体" w:hint="eastAsia"/>
                <w:szCs w:val="21"/>
                <w:lang w:val="zh-CN"/>
              </w:rPr>
              <w:t>投标人综合实力（</w:t>
            </w:r>
            <w:r w:rsidRPr="00B17BFF">
              <w:rPr>
                <w:rFonts w:ascii="宋体" w:hAnsi="宋体" w:hint="eastAsia"/>
                <w:szCs w:val="21"/>
              </w:rPr>
              <w:t>5</w:t>
            </w:r>
            <w:r w:rsidRPr="00B17BFF">
              <w:rPr>
                <w:rFonts w:ascii="宋体" w:hAnsi="宋体" w:hint="eastAsia"/>
                <w:szCs w:val="21"/>
                <w:lang w:val="zh-CN"/>
              </w:rPr>
              <w:t>分）</w:t>
            </w:r>
          </w:p>
        </w:tc>
        <w:tc>
          <w:tcPr>
            <w:tcW w:w="7265" w:type="dxa"/>
            <w:vAlign w:val="center"/>
          </w:tcPr>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投标人具有工程设计市政行业（道路工程）甲级资质的得1分，具有工程设计市政行业（道路工程）乙级0.5分。</w:t>
            </w:r>
          </w:p>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投标人具有工程设计建筑行业（建筑工程）甲级资质得1分，具有工程设计建筑行业（建筑工程）乙级资质得0.5分。</w:t>
            </w:r>
          </w:p>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投标人具有工程设计风景园林工程专项甲级资质得1分，具有工程设计风景园林工程专项乙级资质得0.5分。</w:t>
            </w:r>
          </w:p>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具有文物保护设计资质的得</w:t>
            </w:r>
            <w:r w:rsidRPr="00B17BFF">
              <w:rPr>
                <w:rFonts w:ascii="宋体" w:hAnsi="宋体"/>
                <w:szCs w:val="21"/>
                <w:lang w:val="zh-CN"/>
              </w:rPr>
              <w:t>2</w:t>
            </w:r>
            <w:r w:rsidRPr="00B17BFF">
              <w:rPr>
                <w:rFonts w:ascii="宋体" w:hAnsi="宋体" w:hint="eastAsia"/>
                <w:szCs w:val="21"/>
                <w:lang w:val="zh-CN"/>
              </w:rPr>
              <w:t>分。</w:t>
            </w:r>
          </w:p>
          <w:p w:rsidR="00143CC0" w:rsidRPr="00B17BFF" w:rsidRDefault="000F27C7">
            <w:pPr>
              <w:widowControl/>
              <w:spacing w:line="340" w:lineRule="exact"/>
              <w:ind w:firstLineChars="150" w:firstLine="315"/>
              <w:jc w:val="left"/>
              <w:rPr>
                <w:rFonts w:ascii="宋体" w:hAnsi="宋体"/>
                <w:szCs w:val="21"/>
              </w:rPr>
            </w:pPr>
            <w:r w:rsidRPr="00B17BFF">
              <w:rPr>
                <w:rFonts w:ascii="宋体" w:hAnsi="宋体" w:hint="eastAsia"/>
                <w:szCs w:val="21"/>
                <w:lang w:val="zh-CN"/>
              </w:rPr>
              <w:t>（投标时需提供相关资质证书复印件并加盖公章，不提供不得分。）</w:t>
            </w:r>
          </w:p>
        </w:tc>
        <w:tc>
          <w:tcPr>
            <w:tcW w:w="755" w:type="dxa"/>
            <w:vAlign w:val="center"/>
          </w:tcPr>
          <w:p w:rsidR="00143CC0" w:rsidRPr="00B17BFF" w:rsidRDefault="000F27C7">
            <w:pPr>
              <w:widowControl/>
              <w:spacing w:line="340" w:lineRule="exact"/>
              <w:jc w:val="center"/>
              <w:rPr>
                <w:rFonts w:ascii="宋体" w:hAnsi="宋体"/>
                <w:szCs w:val="21"/>
              </w:rPr>
            </w:pPr>
            <w:r w:rsidRPr="00B17BFF">
              <w:rPr>
                <w:rFonts w:ascii="宋体" w:hAnsi="宋体" w:hint="eastAsia"/>
                <w:szCs w:val="21"/>
              </w:rPr>
              <w:t>5</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restart"/>
            <w:vAlign w:val="center"/>
          </w:tcPr>
          <w:p w:rsidR="00143CC0" w:rsidRPr="00B17BFF" w:rsidRDefault="000F27C7" w:rsidP="00407777">
            <w:pPr>
              <w:widowControl/>
              <w:spacing w:line="520" w:lineRule="exact"/>
              <w:jc w:val="left"/>
              <w:rPr>
                <w:rFonts w:ascii="宋体" w:hAnsi="宋体"/>
                <w:szCs w:val="21"/>
                <w:lang w:val="zh-CN"/>
              </w:rPr>
            </w:pPr>
            <w:r w:rsidRPr="00B17BFF">
              <w:rPr>
                <w:rFonts w:ascii="宋体" w:hAnsi="宋体" w:hint="eastAsia"/>
                <w:szCs w:val="21"/>
                <w:lang w:val="zh-CN"/>
              </w:rPr>
              <w:t>项目经验及</w:t>
            </w:r>
            <w:r w:rsidRPr="00B17BFF">
              <w:rPr>
                <w:rFonts w:ascii="宋体" w:hAnsi="宋体"/>
                <w:szCs w:val="21"/>
                <w:lang w:val="zh-CN"/>
              </w:rPr>
              <w:t>荣誉</w:t>
            </w:r>
            <w:r w:rsidRPr="00B17BFF">
              <w:rPr>
                <w:rFonts w:ascii="宋体" w:hAnsi="宋体" w:hint="eastAsia"/>
                <w:szCs w:val="21"/>
                <w:lang w:val="zh-CN"/>
              </w:rPr>
              <w:t>（</w:t>
            </w:r>
            <w:r w:rsidR="00407777" w:rsidRPr="00B17BFF">
              <w:rPr>
                <w:rFonts w:ascii="宋体" w:hAnsi="宋体"/>
                <w:szCs w:val="21"/>
                <w:lang w:val="zh-CN"/>
              </w:rPr>
              <w:t>2</w:t>
            </w:r>
            <w:r w:rsidRPr="00B17BFF">
              <w:rPr>
                <w:rFonts w:ascii="宋体" w:hAnsi="宋体" w:hint="eastAsia"/>
                <w:szCs w:val="21"/>
                <w:lang w:val="zh-CN"/>
              </w:rPr>
              <w:t>分）</w:t>
            </w:r>
          </w:p>
        </w:tc>
        <w:tc>
          <w:tcPr>
            <w:tcW w:w="7265" w:type="dxa"/>
          </w:tcPr>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投标人2</w:t>
            </w:r>
            <w:r w:rsidRPr="00B17BFF">
              <w:rPr>
                <w:rFonts w:ascii="宋体" w:hAnsi="宋体"/>
                <w:szCs w:val="21"/>
                <w:lang w:val="zh-CN"/>
              </w:rPr>
              <w:t>019</w:t>
            </w:r>
            <w:r w:rsidRPr="00B17BFF">
              <w:rPr>
                <w:rFonts w:ascii="宋体" w:hAnsi="宋体" w:hint="eastAsia"/>
                <w:szCs w:val="21"/>
                <w:lang w:val="zh-CN"/>
              </w:rPr>
              <w:t>年1月1日</w:t>
            </w:r>
            <w:r w:rsidRPr="00B17BFF">
              <w:rPr>
                <w:rFonts w:ascii="宋体" w:hAnsi="宋体"/>
                <w:szCs w:val="21"/>
                <w:lang w:val="zh-CN"/>
              </w:rPr>
              <w:t>以来</w:t>
            </w:r>
            <w:r w:rsidRPr="00B17BFF">
              <w:rPr>
                <w:rFonts w:ascii="宋体" w:hAnsi="宋体" w:hint="eastAsia"/>
                <w:szCs w:val="21"/>
                <w:lang w:val="zh-CN"/>
              </w:rPr>
              <w:t>（时间以合同签订时间为准）有</w:t>
            </w:r>
            <w:r w:rsidRPr="00B17BFF">
              <w:rPr>
                <w:rFonts w:ascii="宋体" w:hAnsi="宋体" w:hint="eastAsia"/>
                <w:szCs w:val="21"/>
              </w:rPr>
              <w:t>县市级及以上</w:t>
            </w:r>
            <w:r w:rsidRPr="00B17BFF">
              <w:rPr>
                <w:rFonts w:ascii="宋体" w:hAnsi="宋体" w:hint="eastAsia"/>
                <w:szCs w:val="21"/>
                <w:lang w:val="zh-CN"/>
              </w:rPr>
              <w:t>国土空间</w:t>
            </w:r>
            <w:r w:rsidRPr="00B17BFF">
              <w:rPr>
                <w:rFonts w:ascii="宋体" w:hAnsi="宋体"/>
                <w:szCs w:val="21"/>
                <w:lang w:val="zh-CN"/>
              </w:rPr>
              <w:t>总体规划</w:t>
            </w:r>
            <w:r w:rsidRPr="00B17BFF">
              <w:rPr>
                <w:rFonts w:ascii="宋体" w:hAnsi="宋体" w:hint="eastAsia"/>
                <w:szCs w:val="21"/>
                <w:lang w:val="zh-CN"/>
              </w:rPr>
              <w:t>业绩的得</w:t>
            </w:r>
            <w:r w:rsidRPr="00B17BFF">
              <w:rPr>
                <w:rFonts w:ascii="宋体" w:hAnsi="宋体"/>
                <w:szCs w:val="21"/>
                <w:lang w:val="zh-CN"/>
              </w:rPr>
              <w:t>0.5</w:t>
            </w:r>
            <w:r w:rsidRPr="00B17BFF">
              <w:rPr>
                <w:rFonts w:ascii="宋体" w:hAnsi="宋体" w:hint="eastAsia"/>
                <w:szCs w:val="21"/>
                <w:lang w:val="zh-CN"/>
              </w:rPr>
              <w:t>分。</w:t>
            </w:r>
          </w:p>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投标人2</w:t>
            </w:r>
            <w:r w:rsidRPr="00B17BFF">
              <w:rPr>
                <w:rFonts w:ascii="宋体" w:hAnsi="宋体"/>
                <w:szCs w:val="21"/>
                <w:lang w:val="zh-CN"/>
              </w:rPr>
              <w:t>019</w:t>
            </w:r>
            <w:r w:rsidRPr="00B17BFF">
              <w:rPr>
                <w:rFonts w:ascii="宋体" w:hAnsi="宋体" w:hint="eastAsia"/>
                <w:szCs w:val="21"/>
                <w:lang w:val="zh-CN"/>
              </w:rPr>
              <w:t>年1月1日</w:t>
            </w:r>
            <w:r w:rsidRPr="00B17BFF">
              <w:rPr>
                <w:rFonts w:ascii="宋体" w:hAnsi="宋体"/>
                <w:szCs w:val="21"/>
                <w:lang w:val="zh-CN"/>
              </w:rPr>
              <w:t>以来</w:t>
            </w:r>
            <w:r w:rsidRPr="00B17BFF">
              <w:rPr>
                <w:rFonts w:ascii="宋体" w:hAnsi="宋体" w:hint="eastAsia"/>
                <w:szCs w:val="21"/>
                <w:lang w:val="zh-CN"/>
              </w:rPr>
              <w:t>承担过</w:t>
            </w:r>
            <w:r w:rsidRPr="00B17BFF">
              <w:rPr>
                <w:rFonts w:ascii="宋体" w:hAnsi="宋体"/>
                <w:szCs w:val="21"/>
                <w:lang w:val="zh-CN"/>
              </w:rPr>
              <w:t>沿</w:t>
            </w:r>
            <w:r w:rsidRPr="00B17BFF">
              <w:rPr>
                <w:rFonts w:ascii="宋体" w:hAnsi="宋体" w:hint="eastAsia"/>
                <w:szCs w:val="21"/>
                <w:lang w:val="zh-CN"/>
              </w:rPr>
              <w:t>路或</w:t>
            </w:r>
            <w:r w:rsidRPr="00B17BFF">
              <w:rPr>
                <w:rFonts w:ascii="宋体" w:hAnsi="宋体"/>
                <w:szCs w:val="21"/>
                <w:lang w:val="zh-CN"/>
              </w:rPr>
              <w:t>沿江</w:t>
            </w:r>
            <w:r w:rsidRPr="00B17BFF">
              <w:rPr>
                <w:rFonts w:ascii="宋体" w:hAnsi="宋体" w:hint="eastAsia"/>
                <w:szCs w:val="21"/>
                <w:lang w:val="zh-CN"/>
              </w:rPr>
              <w:t>或</w:t>
            </w:r>
            <w:r w:rsidRPr="00B17BFF">
              <w:rPr>
                <w:rFonts w:ascii="宋体" w:hAnsi="宋体"/>
                <w:szCs w:val="21"/>
                <w:lang w:val="zh-CN"/>
              </w:rPr>
              <w:t>沿海</w:t>
            </w:r>
            <w:r w:rsidRPr="00B17BFF">
              <w:rPr>
                <w:rFonts w:ascii="宋体" w:hAnsi="宋体" w:hint="eastAsia"/>
                <w:szCs w:val="21"/>
                <w:lang w:val="zh-CN"/>
              </w:rPr>
              <w:t>带状区域</w:t>
            </w:r>
            <w:r w:rsidRPr="00B17BFF">
              <w:rPr>
                <w:rFonts w:ascii="宋体" w:hAnsi="宋体"/>
                <w:szCs w:val="21"/>
                <w:lang w:val="zh-CN"/>
              </w:rPr>
              <w:t>规划</w:t>
            </w:r>
            <w:r w:rsidRPr="00B17BFF">
              <w:rPr>
                <w:rFonts w:ascii="宋体" w:hAnsi="宋体" w:hint="eastAsia"/>
                <w:szCs w:val="21"/>
                <w:lang w:val="zh-CN"/>
              </w:rPr>
              <w:t>的得</w:t>
            </w:r>
            <w:r w:rsidRPr="00B17BFF">
              <w:rPr>
                <w:rFonts w:ascii="宋体" w:hAnsi="宋体"/>
                <w:szCs w:val="21"/>
                <w:lang w:val="zh-CN"/>
              </w:rPr>
              <w:t>0.5</w:t>
            </w:r>
            <w:r w:rsidRPr="00B17BFF">
              <w:rPr>
                <w:rFonts w:ascii="宋体" w:hAnsi="宋体" w:hint="eastAsia"/>
                <w:szCs w:val="21"/>
                <w:lang w:val="zh-CN"/>
              </w:rPr>
              <w:t>分。</w:t>
            </w:r>
          </w:p>
          <w:p w:rsidR="00143CC0" w:rsidRPr="00B17BFF" w:rsidRDefault="000F27C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（投标时需提供项目合同复印件并加盖公章，不提供不得分。）</w:t>
            </w:r>
          </w:p>
        </w:tc>
        <w:tc>
          <w:tcPr>
            <w:tcW w:w="755" w:type="dxa"/>
            <w:vAlign w:val="center"/>
          </w:tcPr>
          <w:p w:rsidR="00143CC0" w:rsidRPr="00B17BFF" w:rsidRDefault="000F27C7">
            <w:pPr>
              <w:widowControl/>
              <w:spacing w:line="520" w:lineRule="exact"/>
              <w:jc w:val="center"/>
              <w:rPr>
                <w:rFonts w:ascii="宋体" w:hAnsi="宋体"/>
                <w:szCs w:val="21"/>
                <w:lang w:val="zh-CN"/>
              </w:rPr>
            </w:pPr>
            <w:r w:rsidRPr="00B17BFF">
              <w:rPr>
                <w:rFonts w:ascii="宋体" w:hAnsi="宋体"/>
                <w:szCs w:val="21"/>
                <w:lang w:val="zh-CN"/>
              </w:rPr>
              <w:t>1</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widowControl/>
              <w:spacing w:line="520" w:lineRule="exact"/>
              <w:ind w:firstLineChars="100" w:firstLine="210"/>
              <w:jc w:val="left"/>
              <w:rPr>
                <w:rFonts w:ascii="宋体" w:hAnsi="宋体"/>
                <w:szCs w:val="21"/>
                <w:lang w:val="zh-CN"/>
              </w:rPr>
            </w:pPr>
          </w:p>
        </w:tc>
        <w:tc>
          <w:tcPr>
            <w:tcW w:w="7265" w:type="dxa"/>
            <w:vAlign w:val="center"/>
          </w:tcPr>
          <w:p w:rsidR="00143CC0" w:rsidRPr="00B17BFF" w:rsidRDefault="000F27C7" w:rsidP="00DD5639">
            <w:pPr>
              <w:widowControl/>
              <w:spacing w:line="340" w:lineRule="exact"/>
              <w:jc w:val="left"/>
              <w:rPr>
                <w:rFonts w:ascii="宋体" w:hAnsi="宋体"/>
                <w:szCs w:val="21"/>
                <w:lang w:val="zh-CN"/>
              </w:rPr>
            </w:pPr>
            <w:r w:rsidRPr="00B17BFF">
              <w:rPr>
                <w:rFonts w:ascii="宋体" w:hAnsi="宋体" w:hint="eastAsia"/>
                <w:szCs w:val="21"/>
                <w:lang w:val="zh-CN"/>
              </w:rPr>
              <w:t>投标人</w:t>
            </w:r>
            <w:r w:rsidR="00407777" w:rsidRPr="00B17BFF">
              <w:rPr>
                <w:rFonts w:ascii="宋体" w:hAnsi="宋体" w:hint="eastAsia"/>
                <w:szCs w:val="21"/>
                <w:lang w:val="zh-CN"/>
              </w:rPr>
              <w:t>自201</w:t>
            </w:r>
            <w:r w:rsidR="009A6910" w:rsidRPr="00B17BFF">
              <w:rPr>
                <w:rFonts w:ascii="宋体" w:hAnsi="宋体"/>
                <w:szCs w:val="21"/>
                <w:lang w:val="zh-CN"/>
              </w:rPr>
              <w:t>7</w:t>
            </w:r>
            <w:r w:rsidRPr="00B17BFF">
              <w:rPr>
                <w:rFonts w:ascii="宋体" w:hAnsi="宋体" w:hint="eastAsia"/>
                <w:szCs w:val="21"/>
                <w:lang w:val="zh-CN"/>
              </w:rPr>
              <w:t>年</w:t>
            </w:r>
            <w:r w:rsidR="009A6910" w:rsidRPr="00B17BFF">
              <w:rPr>
                <w:rFonts w:ascii="宋体" w:hAnsi="宋体"/>
                <w:szCs w:val="21"/>
                <w:lang w:val="zh-CN"/>
              </w:rPr>
              <w:t>7</w:t>
            </w:r>
            <w:r w:rsidRPr="00B17BFF">
              <w:rPr>
                <w:rFonts w:ascii="宋体" w:hAnsi="宋体" w:hint="eastAsia"/>
                <w:szCs w:val="21"/>
                <w:lang w:val="zh-CN"/>
              </w:rPr>
              <w:t>月1日以来（时间以获奖证书颁发时间为准）获得过国家级</w:t>
            </w:r>
            <w:r w:rsidR="009A6910" w:rsidRPr="00B17BFF">
              <w:rPr>
                <w:rFonts w:ascii="宋体" w:hAnsi="宋体"/>
                <w:szCs w:val="21"/>
              </w:rPr>
              <w:t>政府</w:t>
            </w:r>
            <w:r w:rsidR="009A6910" w:rsidRPr="00B17BFF">
              <w:rPr>
                <w:rFonts w:ascii="宋体" w:hAnsi="宋体" w:hint="eastAsia"/>
                <w:szCs w:val="21"/>
              </w:rPr>
              <w:t>部门</w:t>
            </w:r>
            <w:r w:rsidRPr="00B17BFF">
              <w:rPr>
                <w:rFonts w:ascii="宋体" w:hAnsi="宋体" w:hint="eastAsia"/>
                <w:szCs w:val="21"/>
                <w:lang w:val="zh-CN"/>
              </w:rPr>
              <w:t>颁发的</w:t>
            </w:r>
            <w:r w:rsidR="00DD5639" w:rsidRPr="00B17BFF">
              <w:rPr>
                <w:rFonts w:ascii="宋体" w:hAnsi="宋体" w:hint="eastAsia"/>
                <w:szCs w:val="21"/>
                <w:lang w:val="zh-CN"/>
              </w:rPr>
              <w:t>城乡规划</w:t>
            </w:r>
            <w:r w:rsidR="008E0FF9" w:rsidRPr="00B17BFF">
              <w:rPr>
                <w:rFonts w:ascii="宋体" w:hAnsi="宋体" w:hint="eastAsia"/>
                <w:szCs w:val="21"/>
                <w:lang w:val="zh-CN"/>
              </w:rPr>
              <w:t>或</w:t>
            </w:r>
            <w:r w:rsidRPr="00B17BFF">
              <w:rPr>
                <w:rFonts w:ascii="宋体" w:hAnsi="宋体" w:hint="eastAsia"/>
                <w:szCs w:val="21"/>
                <w:lang w:val="zh-CN"/>
              </w:rPr>
              <w:t>设计奖项的，得1</w:t>
            </w:r>
            <w:r w:rsidR="00407777" w:rsidRPr="00B17BFF">
              <w:rPr>
                <w:rFonts w:ascii="宋体" w:hAnsi="宋体" w:hint="eastAsia"/>
                <w:szCs w:val="21"/>
                <w:lang w:val="zh-CN"/>
              </w:rPr>
              <w:t>分；获得过</w:t>
            </w:r>
            <w:r w:rsidR="009A6910" w:rsidRPr="00B17BFF">
              <w:rPr>
                <w:rFonts w:ascii="宋体" w:hAnsi="宋体"/>
                <w:szCs w:val="21"/>
              </w:rPr>
              <w:t>省级政府</w:t>
            </w:r>
            <w:r w:rsidR="009A6910" w:rsidRPr="00B17BFF">
              <w:rPr>
                <w:rFonts w:ascii="宋体" w:hAnsi="宋体" w:hint="eastAsia"/>
                <w:szCs w:val="21"/>
              </w:rPr>
              <w:t>部门</w:t>
            </w:r>
            <w:r w:rsidR="00407777" w:rsidRPr="00B17BFF">
              <w:rPr>
                <w:rFonts w:ascii="宋体" w:hAnsi="宋体" w:hint="eastAsia"/>
                <w:szCs w:val="21"/>
                <w:lang w:val="zh-CN"/>
              </w:rPr>
              <w:t>颁发的</w:t>
            </w:r>
            <w:r w:rsidR="00DD5639" w:rsidRPr="00B17BFF">
              <w:rPr>
                <w:rFonts w:ascii="宋体" w:hAnsi="宋体" w:hint="eastAsia"/>
                <w:szCs w:val="21"/>
                <w:lang w:val="zh-CN"/>
              </w:rPr>
              <w:t>城乡规划或设计奖项</w:t>
            </w:r>
            <w:r w:rsidRPr="00B17BFF">
              <w:rPr>
                <w:rFonts w:ascii="宋体" w:hAnsi="宋体" w:hint="eastAsia"/>
                <w:szCs w:val="21"/>
                <w:lang w:val="zh-CN"/>
              </w:rPr>
              <w:t>的每一项得0.5分，本项最高得</w:t>
            </w:r>
            <w:r w:rsidR="00407777" w:rsidRPr="00B17BFF">
              <w:rPr>
                <w:rFonts w:ascii="宋体" w:hAnsi="宋体"/>
                <w:szCs w:val="21"/>
                <w:lang w:val="zh-CN"/>
              </w:rPr>
              <w:t>1</w:t>
            </w:r>
            <w:r w:rsidRPr="00B17BFF">
              <w:rPr>
                <w:rFonts w:ascii="宋体" w:hAnsi="宋体" w:hint="eastAsia"/>
                <w:szCs w:val="21"/>
                <w:lang w:val="zh-CN"/>
              </w:rPr>
              <w:t>分</w:t>
            </w:r>
            <w:r w:rsidR="00DD5639" w:rsidRPr="00B17BFF">
              <w:rPr>
                <w:rFonts w:ascii="宋体" w:hAnsi="宋体" w:hint="eastAsia"/>
                <w:szCs w:val="21"/>
                <w:lang w:val="zh-CN"/>
              </w:rPr>
              <w:t>。</w:t>
            </w:r>
          </w:p>
          <w:p w:rsidR="00143CC0" w:rsidRPr="00B17BFF" w:rsidRDefault="000F27C7">
            <w:pPr>
              <w:widowControl/>
              <w:spacing w:line="340" w:lineRule="exact"/>
              <w:jc w:val="left"/>
              <w:rPr>
                <w:rFonts w:ascii="宋体" w:hAnsi="宋体"/>
                <w:szCs w:val="21"/>
                <w:lang w:val="zh-CN"/>
              </w:rPr>
            </w:pPr>
            <w:r w:rsidRPr="00B17BFF">
              <w:rPr>
                <w:rFonts w:ascii="宋体" w:hAnsi="宋体" w:hint="eastAsia"/>
                <w:szCs w:val="21"/>
                <w:lang w:val="zh-CN"/>
              </w:rPr>
              <w:t>（投标时需提供奖项证明文件复印件并加盖公章，不提供不得分。）</w:t>
            </w:r>
          </w:p>
        </w:tc>
        <w:tc>
          <w:tcPr>
            <w:tcW w:w="755" w:type="dxa"/>
            <w:vAlign w:val="center"/>
          </w:tcPr>
          <w:p w:rsidR="00143CC0" w:rsidRPr="00B17BFF" w:rsidRDefault="00407777">
            <w:pPr>
              <w:widowControl/>
              <w:spacing w:line="520" w:lineRule="exact"/>
              <w:jc w:val="center"/>
              <w:rPr>
                <w:rFonts w:ascii="宋体" w:hAnsi="宋体"/>
                <w:szCs w:val="21"/>
                <w:lang w:val="zh-CN"/>
              </w:rPr>
            </w:pPr>
            <w:r w:rsidRPr="00B17BFF">
              <w:rPr>
                <w:rFonts w:ascii="宋体" w:hAnsi="宋体"/>
                <w:szCs w:val="21"/>
                <w:lang w:val="zh-CN"/>
              </w:rPr>
              <w:t>1</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restart"/>
            <w:vAlign w:val="center"/>
          </w:tcPr>
          <w:p w:rsidR="00143CC0" w:rsidRPr="00B17BFF" w:rsidRDefault="000F27C7" w:rsidP="00407777">
            <w:pPr>
              <w:spacing w:line="520" w:lineRule="exact"/>
              <w:rPr>
                <w:rFonts w:ascii="宋体" w:hAnsi="宋体"/>
                <w:szCs w:val="21"/>
                <w:lang w:val="zh-CN"/>
              </w:rPr>
            </w:pPr>
            <w:r w:rsidRPr="00B17BFF">
              <w:rPr>
                <w:rFonts w:ascii="宋体" w:hAnsi="宋体" w:hint="eastAsia"/>
                <w:szCs w:val="21"/>
                <w:lang w:val="zh-CN"/>
              </w:rPr>
              <w:t>技术服务团队（</w:t>
            </w:r>
            <w:r w:rsidR="00407777" w:rsidRPr="00B17BFF">
              <w:rPr>
                <w:rFonts w:ascii="宋体" w:hAnsi="宋体"/>
                <w:szCs w:val="21"/>
                <w:lang w:val="zh-CN"/>
              </w:rPr>
              <w:t>8</w:t>
            </w:r>
            <w:r w:rsidRPr="00B17BFF">
              <w:rPr>
                <w:rFonts w:ascii="宋体" w:hAnsi="宋体" w:hint="eastAsia"/>
                <w:szCs w:val="21"/>
                <w:lang w:val="zh-CN"/>
              </w:rPr>
              <w:t>分）</w:t>
            </w:r>
          </w:p>
        </w:tc>
        <w:tc>
          <w:tcPr>
            <w:tcW w:w="7265" w:type="dxa"/>
            <w:vAlign w:val="center"/>
          </w:tcPr>
          <w:p w:rsidR="00143CC0" w:rsidRPr="00B17BFF" w:rsidRDefault="000F27C7" w:rsidP="00407777">
            <w:pPr>
              <w:widowControl/>
              <w:spacing w:line="340" w:lineRule="exact"/>
              <w:ind w:firstLineChars="150" w:firstLine="315"/>
              <w:jc w:val="left"/>
              <w:rPr>
                <w:rFonts w:ascii="宋体" w:hAnsi="宋体"/>
                <w:szCs w:val="21"/>
                <w:lang w:val="zh-CN"/>
              </w:rPr>
            </w:pPr>
            <w:r w:rsidRPr="00B17BFF">
              <w:rPr>
                <w:rFonts w:ascii="宋体" w:hAnsi="宋体" w:hint="eastAsia"/>
                <w:szCs w:val="21"/>
                <w:lang w:val="zh-CN"/>
              </w:rPr>
              <w:t>拟派本项目的项目负责人拥有规划类正</w:t>
            </w:r>
            <w:r w:rsidR="009A6910" w:rsidRPr="00B17BFF">
              <w:rPr>
                <w:rFonts w:ascii="宋体" w:hAnsi="宋体" w:hint="eastAsia"/>
                <w:szCs w:val="21"/>
                <w:lang w:val="zh-CN"/>
              </w:rPr>
              <w:t>（教授）级</w:t>
            </w:r>
            <w:r w:rsidRPr="00B17BFF">
              <w:rPr>
                <w:rFonts w:ascii="宋体" w:hAnsi="宋体" w:hint="eastAsia"/>
                <w:szCs w:val="21"/>
                <w:lang w:val="zh-CN"/>
              </w:rPr>
              <w:t>高级工程师职称，或具有土地资源管理类专业</w:t>
            </w:r>
            <w:r w:rsidR="009A6910" w:rsidRPr="00B17BFF">
              <w:rPr>
                <w:rFonts w:ascii="宋体" w:hAnsi="宋体" w:hint="eastAsia"/>
                <w:szCs w:val="21"/>
                <w:lang w:val="zh-CN"/>
              </w:rPr>
              <w:t>正（教授）级</w:t>
            </w:r>
            <w:r w:rsidRPr="00B17BFF">
              <w:rPr>
                <w:rFonts w:ascii="宋体" w:hAnsi="宋体" w:hint="eastAsia"/>
                <w:szCs w:val="21"/>
                <w:lang w:val="zh-CN"/>
              </w:rPr>
              <w:t>高级工程师得1分；取得注册城乡规划师资格证书的得1分</w:t>
            </w:r>
            <w:r w:rsidR="009A6910" w:rsidRPr="00B17BFF">
              <w:rPr>
                <w:rFonts w:ascii="宋体" w:hAnsi="宋体" w:hint="eastAsia"/>
                <w:szCs w:val="21"/>
                <w:lang w:val="zh-CN"/>
              </w:rPr>
              <w:t>；具备</w:t>
            </w:r>
            <w:r w:rsidR="009A6910" w:rsidRPr="00B17BFF">
              <w:rPr>
                <w:rFonts w:ascii="宋体" w:hAnsi="宋体"/>
                <w:szCs w:val="21"/>
              </w:rPr>
              <w:t>省级</w:t>
            </w:r>
            <w:r w:rsidR="009A6910" w:rsidRPr="00B17BFF">
              <w:rPr>
                <w:rFonts w:ascii="宋体" w:hAnsi="宋体" w:hint="eastAsia"/>
                <w:szCs w:val="21"/>
              </w:rPr>
              <w:t>及以上</w:t>
            </w:r>
            <w:r w:rsidR="009A6910" w:rsidRPr="00B17BFF">
              <w:rPr>
                <w:rFonts w:ascii="宋体" w:hAnsi="宋体"/>
                <w:szCs w:val="21"/>
              </w:rPr>
              <w:t>政府</w:t>
            </w:r>
            <w:r w:rsidR="009A6910" w:rsidRPr="00B17BFF">
              <w:rPr>
                <w:rFonts w:ascii="宋体" w:hAnsi="宋体" w:hint="eastAsia"/>
                <w:szCs w:val="21"/>
              </w:rPr>
              <w:t>部门颁发</w:t>
            </w:r>
            <w:r w:rsidR="00407777" w:rsidRPr="00B17BFF">
              <w:rPr>
                <w:rFonts w:ascii="宋体" w:hAnsi="宋体"/>
                <w:szCs w:val="21"/>
                <w:lang w:val="zh-CN"/>
              </w:rPr>
              <w:t>的</w:t>
            </w:r>
            <w:r w:rsidR="00407777" w:rsidRPr="00B17BFF">
              <w:rPr>
                <w:rFonts w:ascii="宋体" w:hAnsi="宋体" w:hint="eastAsia"/>
                <w:szCs w:val="21"/>
                <w:lang w:val="zh-CN"/>
              </w:rPr>
              <w:t>工程</w:t>
            </w:r>
            <w:r w:rsidR="00407777" w:rsidRPr="00B17BFF">
              <w:rPr>
                <w:rFonts w:ascii="宋体" w:hAnsi="宋体"/>
                <w:szCs w:val="21"/>
                <w:lang w:val="zh-CN"/>
              </w:rPr>
              <w:t>勘察设计大师称号的得</w:t>
            </w:r>
            <w:r w:rsidR="00407777" w:rsidRPr="00B17BFF">
              <w:rPr>
                <w:rFonts w:ascii="宋体" w:hAnsi="宋体" w:hint="eastAsia"/>
                <w:szCs w:val="21"/>
                <w:lang w:val="zh-CN"/>
              </w:rPr>
              <w:t>2分。</w:t>
            </w:r>
          </w:p>
          <w:p w:rsidR="00143CC0" w:rsidRPr="00B17BFF" w:rsidRDefault="008E0FF9" w:rsidP="00407777">
            <w:pPr>
              <w:widowControl/>
              <w:spacing w:line="340" w:lineRule="exact"/>
              <w:ind w:firstLineChars="150" w:firstLine="315"/>
              <w:jc w:val="left"/>
              <w:rPr>
                <w:rFonts w:ascii="宋体" w:hAnsi="宋体"/>
                <w:szCs w:val="21"/>
                <w:lang w:val="zh-CN"/>
              </w:rPr>
            </w:pPr>
            <w:r w:rsidRPr="00B17BFF">
              <w:rPr>
                <w:rFonts w:ascii="宋体" w:hAnsi="宋体" w:hint="eastAsia"/>
                <w:szCs w:val="21"/>
              </w:rPr>
              <w:t>注：提供职称证书、资格证书等证书复印件并加盖投标人公章；另需提供拟派项目负责人202</w:t>
            </w:r>
            <w:r w:rsidRPr="00B17BFF">
              <w:rPr>
                <w:rFonts w:ascii="宋体" w:hAnsi="宋体"/>
                <w:szCs w:val="21"/>
              </w:rPr>
              <w:t>2</w:t>
            </w:r>
            <w:r w:rsidRPr="00B17BFF">
              <w:rPr>
                <w:rFonts w:ascii="宋体" w:hAnsi="宋体" w:hint="eastAsia"/>
                <w:szCs w:val="21"/>
              </w:rPr>
              <w:t>年</w:t>
            </w:r>
            <w:r w:rsidRPr="00B17BFF">
              <w:rPr>
                <w:rFonts w:ascii="宋体" w:hAnsi="宋体"/>
                <w:szCs w:val="21"/>
              </w:rPr>
              <w:t>2</w:t>
            </w:r>
            <w:r w:rsidRPr="00B17BFF">
              <w:rPr>
                <w:rFonts w:ascii="宋体" w:hAnsi="宋体" w:hint="eastAsia"/>
                <w:szCs w:val="21"/>
              </w:rPr>
              <w:t>月以后（含</w:t>
            </w:r>
            <w:r w:rsidRPr="00B17BFF">
              <w:rPr>
                <w:rFonts w:ascii="宋体" w:hAnsi="宋体"/>
                <w:szCs w:val="21"/>
              </w:rPr>
              <w:t>2</w:t>
            </w:r>
            <w:r w:rsidRPr="00B17BFF">
              <w:rPr>
                <w:rFonts w:ascii="宋体" w:hAnsi="宋体" w:hint="eastAsia"/>
                <w:szCs w:val="21"/>
              </w:rPr>
              <w:t>月）任意连续三个月投标单位为其缴纳社保证明资料加盖公章，未提供的不得分。</w:t>
            </w:r>
          </w:p>
        </w:tc>
        <w:tc>
          <w:tcPr>
            <w:tcW w:w="755" w:type="dxa"/>
            <w:vAlign w:val="center"/>
          </w:tcPr>
          <w:p w:rsidR="00143CC0" w:rsidRPr="00B17BFF" w:rsidRDefault="00407777">
            <w:pPr>
              <w:spacing w:line="520" w:lineRule="exact"/>
              <w:jc w:val="center"/>
              <w:rPr>
                <w:rFonts w:ascii="宋体" w:hAnsi="宋体"/>
                <w:szCs w:val="21"/>
                <w:lang w:val="zh-CN"/>
              </w:rPr>
            </w:pPr>
            <w:r w:rsidRPr="00B17BFF">
              <w:rPr>
                <w:rFonts w:ascii="宋体" w:hAnsi="宋体"/>
                <w:szCs w:val="21"/>
                <w:lang w:val="zh-CN"/>
              </w:rPr>
              <w:t>4</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项目组其他成员：</w:t>
            </w:r>
          </w:p>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1.具备</w:t>
            </w:r>
            <w:r w:rsidR="009A6910" w:rsidRPr="00B17BFF">
              <w:rPr>
                <w:rFonts w:ascii="宋体" w:hAnsi="宋体" w:hint="eastAsia"/>
                <w:szCs w:val="21"/>
                <w:lang w:val="zh-CN"/>
              </w:rPr>
              <w:t>正（教授）级</w:t>
            </w:r>
            <w:r w:rsidRPr="00B17BFF">
              <w:rPr>
                <w:rFonts w:ascii="宋体" w:hAnsi="宋体" w:hint="eastAsia"/>
                <w:szCs w:val="21"/>
                <w:lang w:val="zh-CN"/>
              </w:rPr>
              <w:t>高级工程师职称（城乡规划、市政道路、</w:t>
            </w:r>
            <w:r w:rsidRPr="00B17BFF">
              <w:rPr>
                <w:rFonts w:ascii="宋体" w:hAnsi="宋体"/>
                <w:szCs w:val="21"/>
                <w:lang w:val="zh-CN"/>
              </w:rPr>
              <w:t>风景园林、建筑设计</w:t>
            </w:r>
            <w:r w:rsidRPr="00B17BFF">
              <w:rPr>
                <w:rFonts w:ascii="宋体" w:hAnsi="宋体" w:hint="eastAsia"/>
                <w:szCs w:val="21"/>
                <w:lang w:val="zh-CN"/>
              </w:rPr>
              <w:t>专业）每个</w:t>
            </w:r>
            <w:r w:rsidRPr="00B17BFF">
              <w:rPr>
                <w:rFonts w:ascii="宋体" w:hAnsi="宋体"/>
                <w:szCs w:val="21"/>
                <w:lang w:val="zh-CN"/>
              </w:rPr>
              <w:t>专业最多</w:t>
            </w:r>
            <w:r w:rsidRPr="00B17BFF">
              <w:rPr>
                <w:rFonts w:ascii="宋体" w:hAnsi="宋体" w:hint="eastAsia"/>
                <w:szCs w:val="21"/>
                <w:lang w:val="zh-CN"/>
              </w:rPr>
              <w:t>得0.5分</w:t>
            </w:r>
            <w:r w:rsidRPr="00B17BFF">
              <w:rPr>
                <w:rFonts w:ascii="宋体" w:hAnsi="宋体"/>
                <w:szCs w:val="21"/>
                <w:lang w:val="zh-CN"/>
              </w:rPr>
              <w:t>，</w:t>
            </w:r>
            <w:r w:rsidRPr="00B17BFF">
              <w:rPr>
                <w:rFonts w:ascii="宋体" w:hAnsi="宋体" w:hint="eastAsia"/>
                <w:szCs w:val="21"/>
                <w:lang w:val="zh-CN"/>
              </w:rPr>
              <w:t>本项最高2分。</w:t>
            </w:r>
          </w:p>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2</w:t>
            </w:r>
            <w:r w:rsidRPr="00B17BFF">
              <w:rPr>
                <w:rFonts w:ascii="宋体" w:hAnsi="宋体"/>
                <w:szCs w:val="21"/>
                <w:lang w:val="zh-CN"/>
              </w:rPr>
              <w:t>.</w:t>
            </w:r>
            <w:r w:rsidRPr="00B17BFF">
              <w:rPr>
                <w:rFonts w:ascii="宋体" w:hAnsi="宋体" w:hint="eastAsia"/>
                <w:szCs w:val="21"/>
                <w:lang w:val="zh-CN"/>
              </w:rPr>
              <w:t xml:space="preserve"> 具备高级工程师职称（土地规划专业）的</w:t>
            </w:r>
            <w:r w:rsidRPr="00B17BFF">
              <w:rPr>
                <w:rFonts w:ascii="宋体" w:hAnsi="宋体"/>
                <w:szCs w:val="21"/>
                <w:lang w:val="zh-CN"/>
              </w:rPr>
              <w:t>得1</w:t>
            </w:r>
            <w:r w:rsidRPr="00B17BFF">
              <w:rPr>
                <w:rFonts w:ascii="宋体" w:hAnsi="宋体" w:hint="eastAsia"/>
                <w:szCs w:val="21"/>
                <w:lang w:val="zh-CN"/>
              </w:rPr>
              <w:t>分，本项最高</w:t>
            </w:r>
            <w:r w:rsidRPr="00B17BFF">
              <w:rPr>
                <w:rFonts w:ascii="宋体" w:hAnsi="宋体"/>
                <w:szCs w:val="21"/>
                <w:lang w:val="zh-CN"/>
              </w:rPr>
              <w:t>1</w:t>
            </w:r>
            <w:r w:rsidRPr="00B17BFF">
              <w:rPr>
                <w:rFonts w:ascii="宋体" w:hAnsi="宋体" w:hint="eastAsia"/>
                <w:szCs w:val="21"/>
                <w:lang w:val="zh-CN"/>
              </w:rPr>
              <w:t>分。</w:t>
            </w:r>
          </w:p>
          <w:p w:rsidR="00407777" w:rsidRPr="00B17BFF" w:rsidRDefault="00407777" w:rsidP="00407777">
            <w:pPr>
              <w:rPr>
                <w:rFonts w:ascii="宋体" w:hAnsi="宋体"/>
                <w:szCs w:val="21"/>
              </w:rPr>
            </w:pPr>
            <w:r w:rsidRPr="00B17BFF">
              <w:rPr>
                <w:rFonts w:hint="eastAsia"/>
                <w:lang w:val="zh-CN"/>
              </w:rPr>
              <w:t>3.</w:t>
            </w:r>
            <w:r w:rsidRPr="00B17BFF">
              <w:rPr>
                <w:rFonts w:ascii="宋体" w:hAnsi="宋体" w:hint="eastAsia"/>
                <w:szCs w:val="21"/>
              </w:rPr>
              <w:t xml:space="preserve"> </w:t>
            </w:r>
            <w:r w:rsidRPr="00B17BFF">
              <w:rPr>
                <w:rFonts w:ascii="宋体" w:hAnsi="宋体" w:hint="eastAsia"/>
                <w:szCs w:val="21"/>
                <w:lang w:val="zh-CN"/>
              </w:rPr>
              <w:t>具备</w:t>
            </w:r>
            <w:r w:rsidRPr="00B17BFF">
              <w:rPr>
                <w:rFonts w:ascii="宋体" w:hAnsi="宋体"/>
                <w:szCs w:val="21"/>
              </w:rPr>
              <w:t>省级</w:t>
            </w:r>
            <w:r w:rsidR="009A6910" w:rsidRPr="00B17BFF">
              <w:rPr>
                <w:rFonts w:ascii="宋体" w:hAnsi="宋体" w:hint="eastAsia"/>
                <w:szCs w:val="21"/>
              </w:rPr>
              <w:t>及以上</w:t>
            </w:r>
            <w:r w:rsidRPr="00B17BFF">
              <w:rPr>
                <w:rFonts w:ascii="宋体" w:hAnsi="宋体"/>
                <w:szCs w:val="21"/>
              </w:rPr>
              <w:t>政府</w:t>
            </w:r>
            <w:r w:rsidR="009A6910" w:rsidRPr="00B17BFF">
              <w:rPr>
                <w:rFonts w:ascii="宋体" w:hAnsi="宋体" w:hint="eastAsia"/>
                <w:szCs w:val="21"/>
              </w:rPr>
              <w:t>部门</w:t>
            </w:r>
            <w:r w:rsidRPr="00B17BFF">
              <w:rPr>
                <w:rFonts w:ascii="宋体" w:hAnsi="宋体" w:hint="eastAsia"/>
                <w:szCs w:val="21"/>
              </w:rPr>
              <w:t>颁发</w:t>
            </w:r>
            <w:r w:rsidRPr="00B17BFF">
              <w:rPr>
                <w:rFonts w:ascii="宋体" w:hAnsi="宋体"/>
                <w:szCs w:val="21"/>
              </w:rPr>
              <w:t>的</w:t>
            </w:r>
            <w:r w:rsidRPr="00B17BFF">
              <w:rPr>
                <w:rFonts w:ascii="宋体" w:hAnsi="宋体" w:hint="eastAsia"/>
                <w:szCs w:val="21"/>
              </w:rPr>
              <w:t>工程</w:t>
            </w:r>
            <w:r w:rsidRPr="00B17BFF">
              <w:rPr>
                <w:rFonts w:ascii="宋体" w:hAnsi="宋体"/>
                <w:szCs w:val="21"/>
              </w:rPr>
              <w:t>勘察设计大师称号的得1</w:t>
            </w:r>
            <w:r w:rsidRPr="00B17BFF">
              <w:rPr>
                <w:rFonts w:ascii="宋体" w:hAnsi="宋体" w:hint="eastAsia"/>
                <w:szCs w:val="21"/>
              </w:rPr>
              <w:t>分</w:t>
            </w:r>
            <w:r w:rsidR="00964ECC" w:rsidRPr="00B17BFF">
              <w:rPr>
                <w:rFonts w:ascii="宋体" w:hAnsi="宋体" w:hint="eastAsia"/>
                <w:szCs w:val="21"/>
              </w:rPr>
              <w:t>。</w:t>
            </w:r>
          </w:p>
          <w:p w:rsidR="00143CC0" w:rsidRPr="00B17BFF" w:rsidRDefault="008E0FF9" w:rsidP="00407777">
            <w:pPr>
              <w:widowControl/>
              <w:spacing w:line="340" w:lineRule="exact"/>
              <w:ind w:firstLineChars="150" w:firstLine="315"/>
              <w:jc w:val="left"/>
              <w:rPr>
                <w:rFonts w:ascii="宋体" w:hAnsi="宋体"/>
                <w:szCs w:val="21"/>
                <w:lang w:val="zh-CN"/>
              </w:rPr>
            </w:pPr>
            <w:r w:rsidRPr="00B17BFF">
              <w:rPr>
                <w:rFonts w:ascii="宋体" w:hAnsi="宋体" w:hint="eastAsia"/>
                <w:szCs w:val="21"/>
              </w:rPr>
              <w:t>注：提供职称证书、资格证书等证书复印件并加盖投标人公章；另需提供拟派项目负责人202</w:t>
            </w:r>
            <w:r w:rsidRPr="00B17BFF">
              <w:rPr>
                <w:rFonts w:ascii="宋体" w:hAnsi="宋体"/>
                <w:szCs w:val="21"/>
              </w:rPr>
              <w:t>2</w:t>
            </w:r>
            <w:r w:rsidRPr="00B17BFF">
              <w:rPr>
                <w:rFonts w:ascii="宋体" w:hAnsi="宋体" w:hint="eastAsia"/>
                <w:szCs w:val="21"/>
              </w:rPr>
              <w:t>年</w:t>
            </w:r>
            <w:r w:rsidRPr="00B17BFF">
              <w:rPr>
                <w:rFonts w:ascii="宋体" w:hAnsi="宋体"/>
                <w:szCs w:val="21"/>
              </w:rPr>
              <w:t>2</w:t>
            </w:r>
            <w:r w:rsidRPr="00B17BFF">
              <w:rPr>
                <w:rFonts w:ascii="宋体" w:hAnsi="宋体" w:hint="eastAsia"/>
                <w:szCs w:val="21"/>
              </w:rPr>
              <w:t>月以后（含</w:t>
            </w:r>
            <w:r w:rsidRPr="00B17BFF">
              <w:rPr>
                <w:rFonts w:ascii="宋体" w:hAnsi="宋体"/>
                <w:szCs w:val="21"/>
              </w:rPr>
              <w:t>2</w:t>
            </w:r>
            <w:r w:rsidRPr="00B17BFF">
              <w:rPr>
                <w:rFonts w:ascii="宋体" w:hAnsi="宋体" w:hint="eastAsia"/>
                <w:szCs w:val="21"/>
              </w:rPr>
              <w:t>月）任意连续三个月投标单位为其缴纳社保证明资料加盖公章，未提供的不得分。</w:t>
            </w:r>
          </w:p>
        </w:tc>
        <w:tc>
          <w:tcPr>
            <w:tcW w:w="755" w:type="dxa"/>
            <w:vAlign w:val="center"/>
          </w:tcPr>
          <w:p w:rsidR="00143CC0" w:rsidRPr="00B17BFF" w:rsidRDefault="00407777">
            <w:pPr>
              <w:spacing w:line="520" w:lineRule="exact"/>
              <w:jc w:val="center"/>
              <w:rPr>
                <w:rFonts w:ascii="宋体" w:hAnsi="宋体"/>
                <w:szCs w:val="21"/>
                <w:lang w:val="zh-CN"/>
              </w:rPr>
            </w:pPr>
            <w:r w:rsidRPr="00B17BFF">
              <w:rPr>
                <w:rFonts w:ascii="宋体" w:hAnsi="宋体"/>
                <w:szCs w:val="21"/>
              </w:rPr>
              <w:t>4</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restart"/>
            <w:vAlign w:val="center"/>
          </w:tcPr>
          <w:p w:rsidR="00143CC0" w:rsidRPr="00B17BFF" w:rsidRDefault="000F27C7">
            <w:pPr>
              <w:spacing w:line="520" w:lineRule="exact"/>
              <w:jc w:val="center"/>
              <w:rPr>
                <w:rFonts w:ascii="宋体" w:hAnsi="宋体"/>
                <w:szCs w:val="21"/>
                <w:lang w:val="zh-CN"/>
              </w:rPr>
            </w:pPr>
            <w:r w:rsidRPr="00B17BFF">
              <w:rPr>
                <w:rFonts w:ascii="宋体" w:hAnsi="宋体" w:hint="eastAsia"/>
                <w:szCs w:val="21"/>
                <w:lang w:val="zh-CN"/>
              </w:rPr>
              <w:t>技术部分（</w:t>
            </w:r>
            <w:r w:rsidRPr="00B17BFF">
              <w:rPr>
                <w:rFonts w:ascii="宋体" w:hAnsi="宋体" w:hint="eastAsia"/>
                <w:szCs w:val="21"/>
              </w:rPr>
              <w:t>70</w:t>
            </w:r>
            <w:r w:rsidRPr="00B17BFF">
              <w:rPr>
                <w:rFonts w:ascii="宋体" w:hAnsi="宋体" w:hint="eastAsia"/>
                <w:szCs w:val="21"/>
                <w:lang w:val="zh-CN"/>
              </w:rPr>
              <w:t>分）</w:t>
            </w: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对现状要素分析和重点整治空间的识别认识充分，理解到位、问题剖析准确的得</w:t>
            </w:r>
            <w:r w:rsidRPr="00B17BFF">
              <w:rPr>
                <w:rFonts w:ascii="宋体" w:hAnsi="宋体" w:hint="eastAsia"/>
                <w:szCs w:val="21"/>
              </w:rPr>
              <w:t>10</w:t>
            </w:r>
            <w:r w:rsidRPr="00B17BFF">
              <w:rPr>
                <w:rFonts w:ascii="宋体" w:hAnsi="宋体" w:hint="eastAsia"/>
                <w:szCs w:val="21"/>
                <w:lang w:val="zh-CN"/>
              </w:rPr>
              <w:t>分；</w:t>
            </w:r>
            <w:r w:rsidRPr="00B17BFF">
              <w:rPr>
                <w:rFonts w:ascii="宋体" w:hAnsi="宋体" w:cs="宋体" w:hint="eastAsia"/>
                <w:snapToGrid w:val="0"/>
                <w:szCs w:val="21"/>
              </w:rPr>
              <w:t>认识基本到位、问题剖析基本准确的得7分；</w:t>
            </w:r>
            <w:r w:rsidRPr="00B17BFF">
              <w:rPr>
                <w:rFonts w:ascii="宋体" w:hAnsi="宋体" w:hint="eastAsia"/>
                <w:szCs w:val="21"/>
                <w:lang w:val="zh-CN"/>
              </w:rPr>
              <w:t>分析不尽完善、理解一般、问题剖析不足的得</w:t>
            </w:r>
            <w:r w:rsidRPr="00B17BFF">
              <w:rPr>
                <w:rFonts w:ascii="宋体" w:hAnsi="宋体" w:hint="eastAsia"/>
                <w:szCs w:val="21"/>
              </w:rPr>
              <w:t>5</w:t>
            </w:r>
            <w:r w:rsidRPr="00B17BFF">
              <w:rPr>
                <w:rFonts w:ascii="宋体" w:hAnsi="宋体" w:hint="eastAsia"/>
                <w:szCs w:val="21"/>
                <w:lang w:val="zh-CN"/>
              </w:rPr>
              <w:t>分；认识混乱，无头绪的得</w:t>
            </w:r>
            <w:r w:rsidRPr="00B17BFF">
              <w:rPr>
                <w:rFonts w:ascii="宋体" w:hAnsi="宋体" w:hint="eastAsia"/>
                <w:szCs w:val="21"/>
              </w:rPr>
              <w:t>3</w:t>
            </w:r>
            <w:r w:rsidRPr="00B17BFF">
              <w:rPr>
                <w:rFonts w:ascii="宋体" w:hAnsi="宋体" w:hint="eastAsia"/>
                <w:szCs w:val="21"/>
                <w:lang w:val="zh-CN"/>
              </w:rPr>
              <w:t>分；无内容的得0分。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10</w:t>
            </w:r>
          </w:p>
        </w:tc>
      </w:tr>
      <w:tr w:rsidR="00B17BFF" w:rsidRPr="00B17BFF" w:rsidTr="00B17BFF">
        <w:trPr>
          <w:trHeight w:val="274"/>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整治方向与路径的理念先进，规划思路清晰到位的得</w:t>
            </w:r>
            <w:r w:rsidRPr="00B17BFF">
              <w:rPr>
                <w:rFonts w:ascii="宋体" w:hAnsi="宋体" w:hint="eastAsia"/>
                <w:szCs w:val="21"/>
              </w:rPr>
              <w:t>8</w:t>
            </w:r>
            <w:r w:rsidRPr="00B17BFF">
              <w:rPr>
                <w:rFonts w:ascii="宋体" w:hAnsi="宋体" w:hint="eastAsia"/>
                <w:szCs w:val="21"/>
                <w:lang w:val="zh-CN"/>
              </w:rPr>
              <w:t>分,</w:t>
            </w:r>
            <w:r w:rsidRPr="00B17BFF">
              <w:rPr>
                <w:rFonts w:ascii="宋体" w:hAnsi="宋体" w:cs="宋体" w:hint="eastAsia"/>
                <w:snapToGrid w:val="0"/>
                <w:szCs w:val="21"/>
              </w:rPr>
              <w:t>基本到位、较先进的得6分</w:t>
            </w:r>
            <w:r w:rsidRPr="00B17BFF">
              <w:rPr>
                <w:rFonts w:ascii="宋体" w:hAnsi="宋体" w:hint="eastAsia"/>
                <w:szCs w:val="21"/>
                <w:lang w:val="zh-CN"/>
              </w:rPr>
              <w:t xml:space="preserve"> ，对空间整治方向与路径思路把握不足的得</w:t>
            </w:r>
            <w:r w:rsidRPr="00B17BFF">
              <w:rPr>
                <w:rFonts w:ascii="宋体" w:hAnsi="宋体" w:hint="eastAsia"/>
                <w:szCs w:val="21"/>
              </w:rPr>
              <w:t>4</w:t>
            </w:r>
            <w:r w:rsidRPr="00B17BFF">
              <w:rPr>
                <w:rFonts w:ascii="宋体" w:hAnsi="宋体" w:hint="eastAsia"/>
                <w:szCs w:val="21"/>
                <w:lang w:val="zh-CN"/>
              </w:rPr>
              <w:t>分；未提供空间整治</w:t>
            </w:r>
            <w:r w:rsidRPr="00B17BFF">
              <w:rPr>
                <w:rFonts w:ascii="宋体" w:hAnsi="宋体" w:hint="eastAsia"/>
                <w:szCs w:val="21"/>
                <w:lang w:val="zh-CN"/>
              </w:rPr>
              <w:lastRenderedPageBreak/>
              <w:t>方向与路径的得0分。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lastRenderedPageBreak/>
              <w:t>8</w:t>
            </w:r>
          </w:p>
        </w:tc>
      </w:tr>
      <w:tr w:rsidR="00B17BFF" w:rsidRPr="00B17BFF">
        <w:trPr>
          <w:trHeight w:val="1017"/>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cs="宋体"/>
                <w:snapToGrid w:val="0"/>
                <w:szCs w:val="21"/>
              </w:rPr>
            </w:pPr>
            <w:r w:rsidRPr="00B17BFF">
              <w:rPr>
                <w:rFonts w:ascii="宋体" w:hAnsi="宋体" w:hint="eastAsia"/>
                <w:szCs w:val="21"/>
                <w:lang w:val="zh-CN"/>
              </w:rPr>
              <w:t>整治策略、</w:t>
            </w:r>
            <w:r w:rsidRPr="00B17BFF">
              <w:rPr>
                <w:rFonts w:ascii="宋体" w:hAnsi="宋体"/>
                <w:szCs w:val="21"/>
                <w:lang w:val="zh-CN"/>
              </w:rPr>
              <w:t>整治详细方案</w:t>
            </w:r>
            <w:r w:rsidRPr="00B17BFF">
              <w:rPr>
                <w:rFonts w:ascii="宋体" w:hAnsi="宋体" w:hint="eastAsia"/>
                <w:szCs w:val="21"/>
                <w:lang w:val="zh-CN"/>
              </w:rPr>
              <w:t>科学合理、符合实际需要的得1</w:t>
            </w:r>
            <w:r w:rsidRPr="00B17BFF">
              <w:rPr>
                <w:rFonts w:ascii="宋体" w:hAnsi="宋体" w:hint="eastAsia"/>
                <w:szCs w:val="21"/>
              </w:rPr>
              <w:t>2</w:t>
            </w:r>
            <w:r w:rsidRPr="00B17BFF">
              <w:rPr>
                <w:rFonts w:ascii="宋体" w:hAnsi="宋体" w:hint="eastAsia"/>
                <w:szCs w:val="21"/>
                <w:lang w:val="zh-CN"/>
              </w:rPr>
              <w:t>分；</w:t>
            </w:r>
            <w:r w:rsidRPr="00B17BFF">
              <w:rPr>
                <w:rFonts w:ascii="宋体" w:hAnsi="宋体" w:cs="宋体" w:hint="eastAsia"/>
                <w:snapToGrid w:val="0"/>
                <w:szCs w:val="21"/>
              </w:rPr>
              <w:t>基本</w:t>
            </w:r>
            <w:r w:rsidRPr="00B17BFF">
              <w:rPr>
                <w:rFonts w:ascii="宋体" w:hAnsi="宋体" w:hint="eastAsia"/>
                <w:szCs w:val="21"/>
                <w:lang w:val="zh-CN"/>
              </w:rPr>
              <w:t>合理、符合实际</w:t>
            </w:r>
            <w:r w:rsidRPr="00B17BFF">
              <w:rPr>
                <w:rFonts w:ascii="宋体" w:hAnsi="宋体" w:cs="宋体" w:hint="eastAsia"/>
                <w:snapToGrid w:val="0"/>
                <w:szCs w:val="21"/>
              </w:rPr>
              <w:t>的得8分，</w:t>
            </w:r>
          </w:p>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整治策略</w:t>
            </w:r>
            <w:r w:rsidRPr="00B17BFF">
              <w:rPr>
                <w:rFonts w:ascii="宋体" w:hAnsi="宋体"/>
                <w:szCs w:val="21"/>
                <w:lang w:val="zh-CN"/>
              </w:rPr>
              <w:t>与详细方案不尽</w:t>
            </w:r>
            <w:r w:rsidRPr="00B17BFF">
              <w:rPr>
                <w:rFonts w:ascii="宋体" w:hAnsi="宋体" w:hint="eastAsia"/>
                <w:szCs w:val="21"/>
                <w:lang w:val="zh-CN"/>
              </w:rPr>
              <w:t>合理、与实际需要</w:t>
            </w:r>
            <w:r w:rsidRPr="00B17BFF">
              <w:rPr>
                <w:rFonts w:ascii="宋体" w:hAnsi="宋体"/>
                <w:szCs w:val="21"/>
                <w:lang w:val="zh-CN"/>
              </w:rPr>
              <w:t>匹配</w:t>
            </w:r>
            <w:r w:rsidRPr="00B17BFF">
              <w:rPr>
                <w:rFonts w:ascii="宋体" w:hAnsi="宋体" w:hint="eastAsia"/>
                <w:szCs w:val="21"/>
                <w:lang w:val="zh-CN"/>
              </w:rPr>
              <w:t>不足的得</w:t>
            </w:r>
            <w:r w:rsidRPr="00B17BFF">
              <w:rPr>
                <w:rFonts w:ascii="宋体" w:hAnsi="宋体" w:hint="eastAsia"/>
                <w:szCs w:val="21"/>
              </w:rPr>
              <w:t>4</w:t>
            </w:r>
            <w:r w:rsidRPr="00B17BFF">
              <w:rPr>
                <w:rFonts w:ascii="宋体" w:hAnsi="宋体" w:hint="eastAsia"/>
                <w:szCs w:val="21"/>
                <w:lang w:val="zh-CN"/>
              </w:rPr>
              <w:t>分；整治策略</w:t>
            </w:r>
            <w:r w:rsidRPr="00B17BFF">
              <w:rPr>
                <w:rFonts w:ascii="宋体" w:hAnsi="宋体"/>
                <w:szCs w:val="21"/>
                <w:lang w:val="zh-CN"/>
              </w:rPr>
              <w:t>与详细方案</w:t>
            </w:r>
            <w:r w:rsidRPr="00B17BFF">
              <w:rPr>
                <w:rFonts w:ascii="宋体" w:hAnsi="宋体" w:hint="eastAsia"/>
                <w:szCs w:val="21"/>
                <w:lang w:val="zh-CN"/>
              </w:rPr>
              <w:t>不合理、与实际需要不匹配</w:t>
            </w:r>
            <w:r w:rsidRPr="00B17BFF">
              <w:rPr>
                <w:rFonts w:ascii="宋体" w:hAnsi="宋体"/>
                <w:szCs w:val="21"/>
                <w:lang w:val="zh-CN"/>
              </w:rPr>
              <w:t>的</w:t>
            </w:r>
            <w:r w:rsidRPr="00B17BFF">
              <w:rPr>
                <w:rFonts w:ascii="宋体" w:hAnsi="宋体" w:hint="eastAsia"/>
                <w:szCs w:val="21"/>
                <w:lang w:val="zh-CN"/>
              </w:rPr>
              <w:t>得</w:t>
            </w:r>
            <w:r w:rsidRPr="00B17BFF">
              <w:rPr>
                <w:rFonts w:ascii="宋体" w:hAnsi="宋体" w:hint="eastAsia"/>
                <w:szCs w:val="21"/>
              </w:rPr>
              <w:t>2</w:t>
            </w:r>
            <w:r w:rsidRPr="00B17BFF">
              <w:rPr>
                <w:rFonts w:ascii="宋体" w:hAnsi="宋体" w:hint="eastAsia"/>
                <w:szCs w:val="21"/>
                <w:lang w:val="zh-CN"/>
              </w:rPr>
              <w:t>分；无内容的得0分。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12</w:t>
            </w:r>
          </w:p>
        </w:tc>
      </w:tr>
      <w:tr w:rsidR="00B17BFF" w:rsidRPr="00B17BFF">
        <w:trPr>
          <w:trHeight w:val="1008"/>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cs="宋体"/>
                <w:bCs/>
                <w:szCs w:val="21"/>
              </w:rPr>
            </w:pPr>
            <w:r w:rsidRPr="00B17BFF">
              <w:rPr>
                <w:rFonts w:ascii="宋体" w:hAnsi="宋体" w:cs="宋体" w:hint="eastAsia"/>
                <w:bCs/>
                <w:szCs w:val="21"/>
              </w:rPr>
              <w:t>东部组团空间策略设计</w:t>
            </w:r>
            <w:r w:rsidRPr="00B17BFF">
              <w:rPr>
                <w:rFonts w:ascii="宋体" w:hAnsi="宋体" w:cs="宋体" w:hint="eastAsia"/>
                <w:snapToGrid w:val="0"/>
                <w:szCs w:val="21"/>
              </w:rPr>
              <w:t>规划思路清晰到位、能准确把握区域发展特点</w:t>
            </w:r>
            <w:r w:rsidRPr="00B17BFF">
              <w:rPr>
                <w:rFonts w:ascii="宋体" w:hAnsi="宋体" w:hint="eastAsia"/>
                <w:szCs w:val="21"/>
                <w:lang w:val="zh-CN"/>
              </w:rPr>
              <w:t>的得1</w:t>
            </w:r>
            <w:r w:rsidRPr="00B17BFF">
              <w:rPr>
                <w:rFonts w:ascii="宋体" w:hAnsi="宋体" w:hint="eastAsia"/>
                <w:szCs w:val="21"/>
              </w:rPr>
              <w:t>2</w:t>
            </w:r>
            <w:r w:rsidRPr="00B17BFF">
              <w:rPr>
                <w:rFonts w:ascii="宋体" w:hAnsi="宋体" w:hint="eastAsia"/>
                <w:szCs w:val="21"/>
                <w:lang w:val="zh-CN"/>
              </w:rPr>
              <w:t xml:space="preserve">分, </w:t>
            </w:r>
            <w:r w:rsidRPr="00B17BFF">
              <w:rPr>
                <w:rFonts w:ascii="宋体" w:hAnsi="宋体" w:cs="宋体" w:hint="eastAsia"/>
                <w:snapToGrid w:val="0"/>
                <w:szCs w:val="21"/>
              </w:rPr>
              <w:t>规划思路基本到位的得8分；</w:t>
            </w:r>
            <w:r w:rsidRPr="00B17BFF">
              <w:rPr>
                <w:rFonts w:ascii="宋体" w:hAnsi="宋体" w:cs="宋体" w:hint="eastAsia"/>
                <w:bCs/>
                <w:szCs w:val="21"/>
              </w:rPr>
              <w:t>东部组团空间策略设计</w:t>
            </w:r>
            <w:r w:rsidRPr="00B17BFF">
              <w:rPr>
                <w:rFonts w:ascii="宋体" w:hAnsi="宋体" w:cs="宋体" w:hint="eastAsia"/>
                <w:snapToGrid w:val="0"/>
                <w:szCs w:val="21"/>
              </w:rPr>
              <w:t>规划思路不清晰、与发展特点</w:t>
            </w:r>
            <w:r w:rsidRPr="00B17BFF">
              <w:rPr>
                <w:rFonts w:ascii="宋体" w:hAnsi="宋体" w:hint="eastAsia"/>
                <w:szCs w:val="21"/>
                <w:lang w:val="zh-CN"/>
              </w:rPr>
              <w:t>不符合的得</w:t>
            </w:r>
            <w:r w:rsidRPr="00B17BFF">
              <w:rPr>
                <w:rFonts w:ascii="宋体" w:hAnsi="宋体" w:hint="eastAsia"/>
                <w:szCs w:val="21"/>
              </w:rPr>
              <w:t>4</w:t>
            </w:r>
            <w:r w:rsidRPr="00B17BFF">
              <w:rPr>
                <w:rFonts w:ascii="宋体" w:hAnsi="宋体" w:hint="eastAsia"/>
                <w:szCs w:val="21"/>
                <w:lang w:val="zh-CN"/>
              </w:rPr>
              <w:t>分；未提供</w:t>
            </w:r>
            <w:r w:rsidRPr="00B17BFF">
              <w:rPr>
                <w:rFonts w:ascii="宋体" w:hAnsi="宋体" w:cs="宋体" w:hint="eastAsia"/>
                <w:bCs/>
                <w:szCs w:val="21"/>
              </w:rPr>
              <w:t>东部组团空间策略设计</w:t>
            </w:r>
            <w:r w:rsidRPr="00B17BFF">
              <w:rPr>
                <w:rFonts w:ascii="宋体" w:hAnsi="宋体" w:hint="eastAsia"/>
                <w:szCs w:val="21"/>
                <w:lang w:val="zh-CN"/>
              </w:rPr>
              <w:t>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12</w:t>
            </w:r>
          </w:p>
        </w:tc>
      </w:tr>
      <w:tr w:rsidR="00B17BFF" w:rsidRPr="00B17BFF">
        <w:trPr>
          <w:trHeight w:val="1076"/>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cs="宋体" w:hint="eastAsia"/>
                <w:bCs/>
                <w:szCs w:val="21"/>
              </w:rPr>
              <w:t>提出明确</w:t>
            </w:r>
            <w:r w:rsidRPr="00B17BFF">
              <w:rPr>
                <w:rFonts w:ascii="宋体" w:hAnsi="宋体" w:cs="宋体"/>
                <w:bCs/>
                <w:szCs w:val="21"/>
              </w:rPr>
              <w:t>的</w:t>
            </w:r>
            <w:r w:rsidRPr="00B17BFF">
              <w:rPr>
                <w:rFonts w:ascii="宋体" w:hAnsi="宋体" w:cs="宋体" w:hint="eastAsia"/>
                <w:bCs/>
                <w:szCs w:val="21"/>
              </w:rPr>
              <w:t>重点区域，用地细化方案科学合理，重点区块城市设计指引</w:t>
            </w:r>
            <w:r w:rsidRPr="00B17BFF">
              <w:rPr>
                <w:rFonts w:ascii="宋体" w:hAnsi="宋体" w:cs="宋体"/>
                <w:bCs/>
                <w:szCs w:val="21"/>
              </w:rPr>
              <w:t>清晰合理</w:t>
            </w:r>
            <w:r w:rsidRPr="00B17BFF">
              <w:rPr>
                <w:rFonts w:ascii="宋体" w:hAnsi="宋体" w:cs="宋体" w:hint="eastAsia"/>
                <w:bCs/>
                <w:szCs w:val="21"/>
              </w:rPr>
              <w:t>，近期实施项目操作性</w:t>
            </w:r>
            <w:r w:rsidRPr="00B17BFF">
              <w:rPr>
                <w:rFonts w:ascii="宋体" w:hAnsi="宋体" w:cs="宋体"/>
                <w:bCs/>
                <w:szCs w:val="21"/>
              </w:rPr>
              <w:t>强的</w:t>
            </w:r>
            <w:r w:rsidRPr="00B17BFF">
              <w:rPr>
                <w:rFonts w:ascii="宋体" w:hAnsi="宋体" w:hint="eastAsia"/>
                <w:szCs w:val="21"/>
                <w:lang w:val="zh-CN"/>
              </w:rPr>
              <w:t>得1</w:t>
            </w:r>
            <w:r w:rsidRPr="00B17BFF">
              <w:rPr>
                <w:rFonts w:ascii="宋体" w:hAnsi="宋体" w:hint="eastAsia"/>
                <w:szCs w:val="21"/>
              </w:rPr>
              <w:t>2</w:t>
            </w:r>
            <w:r w:rsidRPr="00B17BFF">
              <w:rPr>
                <w:rFonts w:ascii="宋体" w:hAnsi="宋体" w:hint="eastAsia"/>
                <w:szCs w:val="21"/>
                <w:lang w:val="zh-CN"/>
              </w:rPr>
              <w:t>分；</w:t>
            </w:r>
            <w:r w:rsidRPr="00B17BFF">
              <w:rPr>
                <w:rFonts w:ascii="宋体" w:hAnsi="宋体" w:cs="宋体" w:hint="eastAsia"/>
                <w:snapToGrid w:val="0"/>
                <w:szCs w:val="21"/>
              </w:rPr>
              <w:t>基本</w:t>
            </w:r>
            <w:r w:rsidRPr="00B17BFF">
              <w:rPr>
                <w:rFonts w:ascii="宋体" w:hAnsi="宋体" w:cs="宋体" w:hint="eastAsia"/>
                <w:bCs/>
                <w:szCs w:val="21"/>
              </w:rPr>
              <w:t>科学、</w:t>
            </w:r>
            <w:r w:rsidRPr="00B17BFF">
              <w:rPr>
                <w:rFonts w:ascii="宋体" w:hAnsi="宋体" w:cs="宋体" w:hint="eastAsia"/>
                <w:snapToGrid w:val="0"/>
                <w:szCs w:val="21"/>
              </w:rPr>
              <w:t>合理的得8分</w:t>
            </w:r>
            <w:r w:rsidR="00D72ECF" w:rsidRPr="00B17BFF">
              <w:rPr>
                <w:rFonts w:ascii="宋体" w:hAnsi="宋体" w:hint="eastAsia"/>
                <w:szCs w:val="21"/>
                <w:lang w:val="zh-CN"/>
              </w:rPr>
              <w:t>；</w:t>
            </w:r>
          </w:p>
          <w:p w:rsidR="00143CC0" w:rsidRPr="00B17BFF" w:rsidRDefault="000F27C7">
            <w:pPr>
              <w:spacing w:line="340" w:lineRule="exact"/>
              <w:rPr>
                <w:rFonts w:ascii="宋体" w:hAnsi="宋体" w:cs="宋体"/>
                <w:bCs/>
                <w:szCs w:val="21"/>
              </w:rPr>
            </w:pPr>
            <w:r w:rsidRPr="00B17BFF">
              <w:rPr>
                <w:rFonts w:ascii="宋体" w:hAnsi="宋体" w:cs="宋体" w:hint="eastAsia"/>
                <w:bCs/>
                <w:szCs w:val="21"/>
              </w:rPr>
              <w:t>重点区域划分、用地细化方案和重点区块城市设计指引</w:t>
            </w:r>
            <w:r w:rsidRPr="00B17BFF">
              <w:rPr>
                <w:rFonts w:ascii="宋体" w:hAnsi="宋体" w:cs="宋体"/>
                <w:bCs/>
                <w:szCs w:val="21"/>
              </w:rPr>
              <w:t>不尽合理</w:t>
            </w:r>
            <w:r w:rsidRPr="00B17BFF">
              <w:rPr>
                <w:rFonts w:ascii="宋体" w:hAnsi="宋体" w:hint="eastAsia"/>
                <w:szCs w:val="21"/>
                <w:lang w:val="zh-CN"/>
              </w:rPr>
              <w:t>，</w:t>
            </w:r>
            <w:r w:rsidRPr="00B17BFF">
              <w:rPr>
                <w:rFonts w:ascii="宋体" w:hAnsi="宋体" w:cs="宋体" w:hint="eastAsia"/>
                <w:bCs/>
                <w:szCs w:val="21"/>
              </w:rPr>
              <w:t>近期实施项目操作性</w:t>
            </w:r>
            <w:r w:rsidRPr="00B17BFF">
              <w:rPr>
                <w:rFonts w:ascii="宋体" w:hAnsi="宋体" w:cs="宋体"/>
                <w:bCs/>
                <w:szCs w:val="21"/>
              </w:rPr>
              <w:t>一般</w:t>
            </w:r>
            <w:r w:rsidRPr="00B17BFF">
              <w:rPr>
                <w:rFonts w:ascii="宋体" w:hAnsi="宋体" w:cs="宋体" w:hint="eastAsia"/>
                <w:bCs/>
                <w:szCs w:val="21"/>
              </w:rPr>
              <w:t>的</w:t>
            </w:r>
            <w:r w:rsidRPr="00B17BFF">
              <w:rPr>
                <w:rFonts w:ascii="宋体" w:hAnsi="宋体" w:hint="eastAsia"/>
                <w:szCs w:val="21"/>
                <w:lang w:val="zh-CN"/>
              </w:rPr>
              <w:t>得5</w:t>
            </w:r>
            <w:r w:rsidRPr="00B17BFF">
              <w:rPr>
                <w:rFonts w:ascii="宋体" w:hAnsi="宋体" w:hint="eastAsia"/>
                <w:szCs w:val="21"/>
              </w:rPr>
              <w:t xml:space="preserve"> </w:t>
            </w:r>
            <w:r w:rsidRPr="00B17BFF">
              <w:rPr>
                <w:rFonts w:ascii="宋体" w:hAnsi="宋体" w:hint="eastAsia"/>
                <w:szCs w:val="21"/>
                <w:lang w:val="zh-CN"/>
              </w:rPr>
              <w:t>分；</w:t>
            </w:r>
            <w:r w:rsidRPr="00B17BFF">
              <w:rPr>
                <w:rFonts w:ascii="宋体" w:hAnsi="宋体" w:cs="宋体" w:hint="eastAsia"/>
                <w:bCs/>
                <w:szCs w:val="21"/>
              </w:rPr>
              <w:t>重点区域划分、用地细化方案和重点区块城市设计指引</w:t>
            </w:r>
            <w:r w:rsidRPr="00B17BFF">
              <w:rPr>
                <w:rFonts w:ascii="宋体" w:hAnsi="宋体" w:cs="宋体"/>
                <w:bCs/>
                <w:szCs w:val="21"/>
              </w:rPr>
              <w:t>不合理</w:t>
            </w:r>
            <w:r w:rsidRPr="00B17BFF">
              <w:rPr>
                <w:rFonts w:ascii="宋体" w:hAnsi="宋体" w:hint="eastAsia"/>
                <w:szCs w:val="21"/>
                <w:lang w:val="zh-CN"/>
              </w:rPr>
              <w:t>，</w:t>
            </w:r>
            <w:r w:rsidRPr="00B17BFF">
              <w:rPr>
                <w:rFonts w:ascii="宋体" w:hAnsi="宋体" w:cs="宋体" w:hint="eastAsia"/>
                <w:bCs/>
                <w:szCs w:val="21"/>
              </w:rPr>
              <w:t>近期实施项目操作性差</w:t>
            </w:r>
            <w:r w:rsidRPr="00B17BFF">
              <w:rPr>
                <w:rFonts w:ascii="宋体" w:hAnsi="宋体" w:hint="eastAsia"/>
                <w:szCs w:val="21"/>
                <w:lang w:val="zh-CN"/>
              </w:rPr>
              <w:t>的得</w:t>
            </w:r>
            <w:r w:rsidRPr="00B17BFF">
              <w:rPr>
                <w:rFonts w:ascii="宋体" w:hAnsi="宋体" w:hint="eastAsia"/>
                <w:szCs w:val="21"/>
              </w:rPr>
              <w:t>3</w:t>
            </w:r>
            <w:r w:rsidRPr="00B17BFF">
              <w:rPr>
                <w:rFonts w:ascii="宋体" w:hAnsi="宋体" w:hint="eastAsia"/>
                <w:szCs w:val="21"/>
                <w:lang w:val="zh-CN"/>
              </w:rPr>
              <w:t>分；缺失</w:t>
            </w:r>
            <w:r w:rsidRPr="00B17BFF">
              <w:rPr>
                <w:rFonts w:ascii="宋体" w:hAnsi="宋体" w:cs="宋体" w:hint="eastAsia"/>
                <w:bCs/>
                <w:szCs w:val="21"/>
              </w:rPr>
              <w:t>重点区域划分、用地细化方案和重点区块城市设计指引中</w:t>
            </w:r>
            <w:r w:rsidRPr="00B17BFF">
              <w:rPr>
                <w:rFonts w:ascii="宋体" w:hAnsi="宋体" w:cs="宋体"/>
                <w:bCs/>
                <w:szCs w:val="21"/>
              </w:rPr>
              <w:t>任一项</w:t>
            </w:r>
            <w:r w:rsidRPr="00B17BFF">
              <w:rPr>
                <w:rFonts w:ascii="宋体" w:hAnsi="宋体" w:hint="eastAsia"/>
                <w:szCs w:val="21"/>
                <w:lang w:val="zh-CN"/>
              </w:rPr>
              <w:t>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12</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质量保障措施</w:t>
            </w:r>
            <w:r w:rsidRPr="00B17BFF">
              <w:rPr>
                <w:rFonts w:ascii="宋体" w:hAnsi="宋体"/>
                <w:szCs w:val="21"/>
                <w:lang w:val="zh-CN"/>
              </w:rPr>
              <w:t>：</w:t>
            </w:r>
            <w:r w:rsidRPr="00B17BFF">
              <w:rPr>
                <w:rFonts w:ascii="宋体" w:hAnsi="宋体" w:hint="eastAsia"/>
                <w:szCs w:val="21"/>
                <w:lang w:val="zh-CN"/>
              </w:rPr>
              <w:t>根据供应商提供的投标文件，对其针对本项目制定的质量保证措施进行评审。内容齐全、完整，可操作性强，科学、合理的得</w:t>
            </w:r>
            <w:r w:rsidRPr="00B17BFF">
              <w:rPr>
                <w:rFonts w:ascii="宋体" w:hAnsi="宋体" w:hint="eastAsia"/>
                <w:szCs w:val="21"/>
              </w:rPr>
              <w:t>6</w:t>
            </w:r>
            <w:r w:rsidRPr="00B17BFF">
              <w:rPr>
                <w:rFonts w:ascii="宋体" w:hAnsi="宋体" w:hint="eastAsia"/>
                <w:szCs w:val="21"/>
                <w:lang w:val="zh-CN"/>
              </w:rPr>
              <w:t>分；内容基本完整、可操作性及合理性较为一般的得</w:t>
            </w:r>
            <w:r w:rsidRPr="00B17BFF">
              <w:rPr>
                <w:rFonts w:ascii="宋体" w:hAnsi="宋体" w:hint="eastAsia"/>
                <w:szCs w:val="21"/>
              </w:rPr>
              <w:t>4</w:t>
            </w:r>
            <w:r w:rsidRPr="00B17BFF">
              <w:rPr>
                <w:rFonts w:ascii="宋体" w:hAnsi="宋体" w:hint="eastAsia"/>
                <w:szCs w:val="21"/>
                <w:lang w:val="zh-CN"/>
              </w:rPr>
              <w:t>分；内容不齐全、混乱，不能很好符合项目实际开展的得</w:t>
            </w:r>
            <w:r w:rsidRPr="00B17BFF">
              <w:rPr>
                <w:rFonts w:ascii="宋体" w:hAnsi="宋体" w:hint="eastAsia"/>
                <w:szCs w:val="21"/>
              </w:rPr>
              <w:t>2</w:t>
            </w:r>
            <w:r w:rsidRPr="00B17BFF">
              <w:rPr>
                <w:rFonts w:ascii="宋体" w:hAnsi="宋体" w:hint="eastAsia"/>
                <w:szCs w:val="21"/>
                <w:lang w:val="zh-CN"/>
              </w:rPr>
              <w:t>分；无内容的得0分。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6</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进度安排：</w:t>
            </w:r>
            <w:r w:rsidRPr="00B17BFF">
              <w:rPr>
                <w:rFonts w:ascii="宋体" w:hAnsi="宋体" w:cs="宋体" w:hint="eastAsia"/>
                <w:kern w:val="0"/>
                <w:szCs w:val="21"/>
              </w:rPr>
              <w:t>设计进度安排科学合理，工作节点清晰明确的得4分；设计进度安排较为合理2分；其他情况得1分；无内容的得0分。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4</w:t>
            </w:r>
          </w:p>
        </w:tc>
      </w:tr>
      <w:tr w:rsidR="00B17BFF" w:rsidRPr="00B17BFF">
        <w:trPr>
          <w:trHeight w:val="19"/>
          <w:jc w:val="center"/>
        </w:trPr>
        <w:tc>
          <w:tcPr>
            <w:tcW w:w="876" w:type="dxa"/>
            <w:vMerge/>
            <w:vAlign w:val="center"/>
          </w:tcPr>
          <w:p w:rsidR="00143CC0" w:rsidRPr="00B17BFF" w:rsidRDefault="00143CC0">
            <w:pPr>
              <w:widowControl/>
              <w:spacing w:line="340" w:lineRule="exact"/>
              <w:jc w:val="left"/>
              <w:rPr>
                <w:rFonts w:ascii="宋体" w:hAnsi="宋体"/>
                <w:szCs w:val="21"/>
              </w:rPr>
            </w:pPr>
          </w:p>
        </w:tc>
        <w:tc>
          <w:tcPr>
            <w:tcW w:w="897" w:type="dxa"/>
            <w:vMerge/>
            <w:vAlign w:val="center"/>
          </w:tcPr>
          <w:p w:rsidR="00143CC0" w:rsidRPr="00B17BFF" w:rsidRDefault="00143CC0">
            <w:pPr>
              <w:spacing w:line="520" w:lineRule="exact"/>
              <w:rPr>
                <w:rFonts w:ascii="宋体" w:hAnsi="宋体"/>
                <w:szCs w:val="21"/>
                <w:lang w:val="zh-CN"/>
              </w:rPr>
            </w:pPr>
          </w:p>
        </w:tc>
        <w:tc>
          <w:tcPr>
            <w:tcW w:w="7265" w:type="dxa"/>
            <w:vAlign w:val="center"/>
          </w:tcPr>
          <w:p w:rsidR="00143CC0" w:rsidRPr="00B17BFF" w:rsidRDefault="000F27C7">
            <w:pPr>
              <w:spacing w:line="340" w:lineRule="exact"/>
              <w:rPr>
                <w:rFonts w:ascii="宋体" w:hAnsi="宋体"/>
                <w:szCs w:val="21"/>
                <w:lang w:val="zh-CN"/>
              </w:rPr>
            </w:pPr>
            <w:r w:rsidRPr="00B17BFF">
              <w:rPr>
                <w:rFonts w:ascii="宋体" w:hAnsi="宋体" w:hint="eastAsia"/>
                <w:szCs w:val="21"/>
                <w:lang w:val="zh-CN"/>
              </w:rPr>
              <w:t>后续服务方案：</w:t>
            </w:r>
            <w:r w:rsidRPr="00B17BFF">
              <w:rPr>
                <w:rFonts w:ascii="宋体" w:hAnsi="宋体" w:cs="宋体" w:hint="eastAsia"/>
                <w:kern w:val="0"/>
                <w:szCs w:val="21"/>
              </w:rPr>
              <w:t>根据供应商的后续服务方案、驻点人员组成和便捷性的评议，方案内容齐全、完整，操作性强，驻点人员配置合理的得6分；方案内容基本完整、操作性及合理性较为一般，驻点人员配置基本满足要求的得4分；其他情况得2分；无内容的得0分。</w:t>
            </w:r>
          </w:p>
        </w:tc>
        <w:tc>
          <w:tcPr>
            <w:tcW w:w="755" w:type="dxa"/>
            <w:vAlign w:val="center"/>
          </w:tcPr>
          <w:p w:rsidR="00143CC0" w:rsidRPr="00B17BFF" w:rsidRDefault="000F27C7">
            <w:pPr>
              <w:jc w:val="center"/>
              <w:rPr>
                <w:rFonts w:ascii="宋体" w:hAnsi="宋体"/>
                <w:szCs w:val="21"/>
              </w:rPr>
            </w:pPr>
            <w:r w:rsidRPr="00B17BFF">
              <w:rPr>
                <w:rFonts w:ascii="宋体" w:hAnsi="宋体" w:hint="eastAsia"/>
                <w:szCs w:val="21"/>
              </w:rPr>
              <w:t>6</w:t>
            </w:r>
          </w:p>
        </w:tc>
      </w:tr>
    </w:tbl>
    <w:p w:rsidR="008E0FF9" w:rsidRPr="00B17BFF" w:rsidRDefault="008E0FF9" w:rsidP="008E0FF9">
      <w:pPr>
        <w:spacing w:line="400" w:lineRule="exact"/>
        <w:rPr>
          <w:rFonts w:ascii="宋体" w:hAnsi="宋体"/>
          <w:szCs w:val="21"/>
        </w:rPr>
      </w:pPr>
      <w:r w:rsidRPr="00B17BFF">
        <w:rPr>
          <w:rFonts w:ascii="宋体" w:hAnsi="宋体" w:hint="eastAsia"/>
          <w:szCs w:val="21"/>
        </w:rPr>
        <w:t>注：</w:t>
      </w:r>
      <w:r w:rsidRPr="00B17BFF">
        <w:rPr>
          <w:rFonts w:ascii="宋体" w:hAnsi="宋体"/>
          <w:szCs w:val="21"/>
        </w:rPr>
        <w:t>1</w:t>
      </w:r>
      <w:r w:rsidRPr="00B17BFF">
        <w:rPr>
          <w:rFonts w:ascii="宋体" w:hAnsi="宋体" w:hint="eastAsia"/>
          <w:szCs w:val="21"/>
        </w:rPr>
        <w:t>、各评委成员自行按以上参考分值评分，评分小数点后保留两位数。</w:t>
      </w:r>
    </w:p>
    <w:p w:rsidR="008E0FF9" w:rsidRPr="00B17BFF" w:rsidRDefault="008E0FF9" w:rsidP="008E0FF9">
      <w:pPr>
        <w:spacing w:line="400" w:lineRule="exact"/>
        <w:ind w:firstLineChars="200" w:firstLine="420"/>
        <w:rPr>
          <w:rFonts w:ascii="宋体" w:hAnsi="宋体"/>
          <w:szCs w:val="21"/>
        </w:rPr>
      </w:pPr>
      <w:r w:rsidRPr="00B17BFF">
        <w:rPr>
          <w:rFonts w:ascii="宋体" w:hAnsi="宋体"/>
          <w:szCs w:val="21"/>
        </w:rPr>
        <w:t>2</w:t>
      </w:r>
      <w:r w:rsidRPr="00B17BFF">
        <w:rPr>
          <w:rFonts w:ascii="宋体" w:hAnsi="宋体" w:hint="eastAsia"/>
          <w:szCs w:val="21"/>
        </w:rPr>
        <w:t>、以上分值重复的地方，下限不含，上限含。</w:t>
      </w:r>
    </w:p>
    <w:p w:rsidR="00143CC0" w:rsidRPr="00B17BFF" w:rsidRDefault="000F27C7">
      <w:pPr>
        <w:spacing w:line="400" w:lineRule="exact"/>
        <w:rPr>
          <w:rFonts w:ascii="宋体" w:hAnsi="宋体"/>
          <w:szCs w:val="21"/>
        </w:rPr>
      </w:pPr>
      <w:r w:rsidRPr="00B17BFF">
        <w:rPr>
          <w:rFonts w:ascii="宋体" w:hAnsi="宋体"/>
          <w:szCs w:val="21"/>
        </w:rPr>
        <w:br w:type="page"/>
      </w:r>
      <w:r w:rsidRPr="00B17BFF">
        <w:rPr>
          <w:rFonts w:ascii="宋体" w:hAnsi="宋体" w:hint="eastAsia"/>
          <w:szCs w:val="21"/>
        </w:rPr>
        <w:lastRenderedPageBreak/>
        <w:t>附表</w:t>
      </w:r>
      <w:r w:rsidRPr="00B17BFF">
        <w:rPr>
          <w:rFonts w:ascii="宋体" w:hAnsi="宋体"/>
          <w:szCs w:val="21"/>
        </w:rPr>
        <w:t>4</w:t>
      </w:r>
    </w:p>
    <w:p w:rsidR="00143CC0" w:rsidRPr="00B17BFF" w:rsidRDefault="000F27C7">
      <w:pPr>
        <w:widowControl/>
        <w:snapToGrid w:val="0"/>
        <w:spacing w:line="560" w:lineRule="exact"/>
        <w:jc w:val="center"/>
        <w:rPr>
          <w:rFonts w:ascii="宋体" w:hAnsi="宋体"/>
          <w:b/>
          <w:szCs w:val="21"/>
        </w:rPr>
      </w:pPr>
      <w:r w:rsidRPr="00B17BFF">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B17BFF" w:rsidRPr="00B17BFF">
        <w:trPr>
          <w:trHeight w:val="454"/>
          <w:jc w:val="center"/>
        </w:trPr>
        <w:tc>
          <w:tcPr>
            <w:tcW w:w="720" w:type="dxa"/>
          </w:tcPr>
          <w:p w:rsidR="00143CC0" w:rsidRPr="00B17BFF" w:rsidRDefault="000F27C7">
            <w:pPr>
              <w:spacing w:line="400" w:lineRule="exact"/>
              <w:jc w:val="center"/>
              <w:rPr>
                <w:rFonts w:ascii="宋体" w:hAnsi="宋体"/>
                <w:b/>
                <w:szCs w:val="21"/>
              </w:rPr>
            </w:pPr>
            <w:r w:rsidRPr="00B17BFF">
              <w:rPr>
                <w:rFonts w:ascii="宋体" w:hAnsi="宋体" w:hint="eastAsia"/>
                <w:b/>
                <w:szCs w:val="21"/>
              </w:rPr>
              <w:t>序号</w:t>
            </w:r>
          </w:p>
        </w:tc>
        <w:tc>
          <w:tcPr>
            <w:tcW w:w="5859" w:type="dxa"/>
            <w:vAlign w:val="center"/>
          </w:tcPr>
          <w:p w:rsidR="00143CC0" w:rsidRPr="00B17BFF" w:rsidRDefault="000F27C7">
            <w:pPr>
              <w:spacing w:line="360" w:lineRule="exact"/>
              <w:jc w:val="center"/>
              <w:rPr>
                <w:rFonts w:ascii="宋体" w:hAnsi="宋体"/>
                <w:b/>
                <w:szCs w:val="21"/>
              </w:rPr>
            </w:pPr>
            <w:r w:rsidRPr="00B17BFF">
              <w:rPr>
                <w:rFonts w:ascii="宋体" w:hAnsi="宋体" w:hint="eastAsia"/>
                <w:b/>
                <w:szCs w:val="21"/>
              </w:rPr>
              <w:t>要求说明</w:t>
            </w:r>
          </w:p>
        </w:tc>
        <w:tc>
          <w:tcPr>
            <w:tcW w:w="2836" w:type="dxa"/>
            <w:vAlign w:val="center"/>
          </w:tcPr>
          <w:p w:rsidR="00143CC0" w:rsidRPr="00B17BFF" w:rsidRDefault="000F27C7">
            <w:pPr>
              <w:spacing w:line="360" w:lineRule="exact"/>
              <w:jc w:val="center"/>
              <w:rPr>
                <w:rFonts w:ascii="宋体" w:hAnsi="宋体"/>
                <w:b/>
                <w:szCs w:val="21"/>
              </w:rPr>
            </w:pPr>
            <w:r w:rsidRPr="00B17BFF">
              <w:rPr>
                <w:rFonts w:ascii="宋体" w:hAnsi="宋体" w:hint="eastAsia"/>
                <w:b/>
                <w:szCs w:val="21"/>
              </w:rPr>
              <w:t>审查要求</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w:t>
            </w:r>
          </w:p>
        </w:tc>
        <w:tc>
          <w:tcPr>
            <w:tcW w:w="585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本次公开招标设有预算价：9900000</w:t>
            </w:r>
            <w:r w:rsidRPr="00B17BFF">
              <w:rPr>
                <w:rFonts w:ascii="宋体" w:hAnsi="宋体"/>
                <w:szCs w:val="21"/>
              </w:rPr>
              <w:t>元</w:t>
            </w:r>
            <w:r w:rsidRPr="00B17BFF">
              <w:rPr>
                <w:rFonts w:ascii="宋体" w:hAnsi="宋体" w:hint="eastAsia"/>
                <w:szCs w:val="21"/>
              </w:rPr>
              <w:t>；投标报价超出对应预算价的投标无效。</w:t>
            </w:r>
          </w:p>
        </w:tc>
        <w:tc>
          <w:tcPr>
            <w:tcW w:w="283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提供“开标一览表”</w:t>
            </w:r>
            <w:r w:rsidRPr="00B17BFF">
              <w:rPr>
                <w:rFonts w:ascii="宋体" w:hAnsi="宋体" w:cs="宋体" w:hint="eastAsia"/>
                <w:szCs w:val="21"/>
              </w:rPr>
              <w:t>。</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2</w:t>
            </w:r>
          </w:p>
        </w:tc>
        <w:tc>
          <w:tcPr>
            <w:tcW w:w="585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符合第二章“投标须知”第九、</w:t>
            </w:r>
            <w:r w:rsidRPr="00B17BFF">
              <w:rPr>
                <w:rFonts w:ascii="宋体" w:hAnsi="宋体"/>
                <w:szCs w:val="21"/>
              </w:rPr>
              <w:t>1</w:t>
            </w:r>
            <w:r w:rsidRPr="00B17BFF">
              <w:rPr>
                <w:rFonts w:ascii="宋体" w:hAnsi="宋体" w:hint="eastAsia"/>
                <w:szCs w:val="21"/>
              </w:rPr>
              <w:t>条的要求。</w:t>
            </w:r>
          </w:p>
        </w:tc>
        <w:tc>
          <w:tcPr>
            <w:tcW w:w="283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投标文件的签署盖章符合所述要求。</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3</w:t>
            </w:r>
          </w:p>
        </w:tc>
        <w:tc>
          <w:tcPr>
            <w:tcW w:w="585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符合所述要求。</w:t>
            </w:r>
          </w:p>
        </w:tc>
      </w:tr>
      <w:tr w:rsidR="00B17BFF" w:rsidRPr="00B17BFF">
        <w:trPr>
          <w:trHeight w:val="454"/>
          <w:jc w:val="center"/>
        </w:trPr>
        <w:tc>
          <w:tcPr>
            <w:tcW w:w="720" w:type="dxa"/>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4</w:t>
            </w:r>
          </w:p>
        </w:tc>
        <w:tc>
          <w:tcPr>
            <w:tcW w:w="5859"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符合法律、法规和招标文件中规定的其他实质性要求（实质性要求招标文件中“</w:t>
            </w:r>
            <w:r w:rsidRPr="00B17BFF">
              <w:rPr>
                <w:rFonts w:ascii="宋体" w:hAnsi="宋体" w:hint="eastAsia"/>
                <w:b/>
                <w:sz w:val="24"/>
              </w:rPr>
              <w:t>▲</w:t>
            </w:r>
            <w:r w:rsidRPr="00B17BFF">
              <w:rPr>
                <w:rFonts w:ascii="宋体" w:hAnsi="宋体" w:hint="eastAsia"/>
                <w:szCs w:val="21"/>
              </w:rPr>
              <w:t>”标记）</w:t>
            </w:r>
          </w:p>
        </w:tc>
        <w:tc>
          <w:tcPr>
            <w:tcW w:w="2836"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符合所述要求。</w:t>
            </w:r>
          </w:p>
        </w:tc>
      </w:tr>
      <w:tr w:rsidR="00B17BFF" w:rsidRPr="00B17BFF">
        <w:trPr>
          <w:trHeight w:val="454"/>
          <w:jc w:val="center"/>
        </w:trPr>
        <w:tc>
          <w:tcPr>
            <w:tcW w:w="6579" w:type="dxa"/>
            <w:gridSpan w:val="2"/>
            <w:vAlign w:val="center"/>
          </w:tcPr>
          <w:p w:rsidR="00143CC0" w:rsidRPr="00B17BFF" w:rsidRDefault="000F27C7">
            <w:pPr>
              <w:spacing w:line="400" w:lineRule="exact"/>
              <w:jc w:val="center"/>
              <w:rPr>
                <w:rFonts w:ascii="宋体" w:hAnsi="宋体"/>
                <w:szCs w:val="21"/>
              </w:rPr>
            </w:pPr>
            <w:r w:rsidRPr="00B17BFF">
              <w:rPr>
                <w:rFonts w:ascii="宋体" w:hAnsi="宋体" w:hint="eastAsia"/>
                <w:b/>
                <w:szCs w:val="21"/>
              </w:rPr>
              <w:t>初步审查结论</w:t>
            </w:r>
          </w:p>
        </w:tc>
        <w:tc>
          <w:tcPr>
            <w:tcW w:w="2836" w:type="dxa"/>
            <w:vAlign w:val="center"/>
          </w:tcPr>
          <w:p w:rsidR="00143CC0" w:rsidRPr="00B17BFF" w:rsidRDefault="00143CC0">
            <w:pPr>
              <w:spacing w:line="400" w:lineRule="exact"/>
              <w:rPr>
                <w:rFonts w:ascii="宋体" w:hAnsi="宋体"/>
                <w:szCs w:val="21"/>
              </w:rPr>
            </w:pPr>
          </w:p>
        </w:tc>
      </w:tr>
    </w:tbl>
    <w:p w:rsidR="00143CC0" w:rsidRPr="00B17BFF" w:rsidRDefault="000F27C7">
      <w:pPr>
        <w:spacing w:line="400" w:lineRule="exact"/>
        <w:rPr>
          <w:rFonts w:ascii="宋体" w:hAnsi="宋体"/>
          <w:szCs w:val="21"/>
        </w:rPr>
      </w:pPr>
      <w:r w:rsidRPr="00B17BFF">
        <w:rPr>
          <w:rFonts w:ascii="宋体" w:hAnsi="宋体" w:hint="eastAsia"/>
          <w:b/>
        </w:rPr>
        <w:t>注：</w:t>
      </w:r>
      <w:r w:rsidRPr="00B17BFF">
        <w:rPr>
          <w:rFonts w:ascii="宋体" w:hAnsi="宋体"/>
          <w:b/>
        </w:rPr>
        <w:t>1</w:t>
      </w:r>
      <w:r w:rsidRPr="00B17BFF">
        <w:rPr>
          <w:rFonts w:ascii="宋体" w:hAnsi="宋体" w:hint="eastAsia"/>
          <w:b/>
        </w:rPr>
        <w:t>、上述审查项目中，任意一项不符合的，初步审查不合格。</w:t>
      </w:r>
    </w:p>
    <w:p w:rsidR="00143CC0" w:rsidRPr="00B17BFF" w:rsidRDefault="000F27C7">
      <w:pPr>
        <w:rPr>
          <w:rFonts w:ascii="宋体" w:hAnsi="宋体"/>
          <w:szCs w:val="21"/>
        </w:rPr>
      </w:pPr>
      <w:r w:rsidRPr="00B17BFF">
        <w:rPr>
          <w:rFonts w:ascii="宋体" w:hAnsi="宋体" w:hint="eastAsia"/>
          <w:b/>
        </w:rPr>
        <w:t xml:space="preserve"> </w:t>
      </w:r>
    </w:p>
    <w:p w:rsidR="00143CC0" w:rsidRPr="00B17BFF" w:rsidRDefault="00143CC0">
      <w:pPr>
        <w:rPr>
          <w:rFonts w:ascii="宋体" w:hAnsi="宋体"/>
          <w:szCs w:val="21"/>
        </w:rPr>
      </w:pPr>
    </w:p>
    <w:p w:rsidR="00143CC0" w:rsidRPr="00B17BFF" w:rsidRDefault="000F27C7">
      <w:pPr>
        <w:rPr>
          <w:rFonts w:ascii="宋体" w:hAnsi="宋体"/>
          <w:szCs w:val="21"/>
        </w:rPr>
      </w:pPr>
      <w:r w:rsidRPr="00B17BFF">
        <w:rPr>
          <w:rFonts w:ascii="宋体" w:hAnsi="宋体" w:hint="eastAsia"/>
          <w:szCs w:val="21"/>
        </w:rPr>
        <w:t>附表</w:t>
      </w:r>
      <w:r w:rsidRPr="00B17BFF">
        <w:rPr>
          <w:rFonts w:ascii="宋体" w:hAnsi="宋体"/>
          <w:szCs w:val="21"/>
        </w:rPr>
        <w:t>5</w:t>
      </w:r>
    </w:p>
    <w:p w:rsidR="00143CC0" w:rsidRPr="00B17BFF" w:rsidRDefault="000F27C7">
      <w:pPr>
        <w:widowControl/>
        <w:snapToGrid w:val="0"/>
        <w:spacing w:line="560" w:lineRule="exact"/>
        <w:jc w:val="center"/>
        <w:rPr>
          <w:rFonts w:ascii="宋体" w:hAnsi="宋体"/>
          <w:b/>
          <w:szCs w:val="21"/>
        </w:rPr>
      </w:pPr>
      <w:r w:rsidRPr="00B17BFF">
        <w:rPr>
          <w:rFonts w:ascii="宋体" w:hAnsi="宋体" w:hint="eastAsia"/>
          <w:b/>
          <w:szCs w:val="21"/>
        </w:rPr>
        <w:t>价格评分表</w:t>
      </w:r>
    </w:p>
    <w:p w:rsidR="00143CC0" w:rsidRPr="00B17BFF" w:rsidRDefault="000F27C7">
      <w:pPr>
        <w:spacing w:line="320" w:lineRule="exact"/>
        <w:rPr>
          <w:rFonts w:ascii="宋体" w:hAnsi="宋体"/>
          <w:b/>
          <w:szCs w:val="21"/>
        </w:rPr>
      </w:pPr>
      <w:r w:rsidRPr="00B17BFF">
        <w:rPr>
          <w:rFonts w:ascii="宋体" w:hAnsi="宋体" w:hint="eastAsia"/>
          <w:b/>
          <w:szCs w:val="21"/>
        </w:rPr>
        <w:t>项目编号：</w:t>
      </w:r>
    </w:p>
    <w:tbl>
      <w:tblPr>
        <w:tblpPr w:leftFromText="180" w:rightFromText="180" w:vertAnchor="text" w:horzAnchor="page" w:tblpXSpec="center" w:tblpY="621"/>
        <w:tblOverlap w:val="neve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215"/>
        <w:gridCol w:w="698"/>
      </w:tblGrid>
      <w:tr w:rsidR="00B17BFF" w:rsidRPr="00B17BFF">
        <w:trPr>
          <w:cantSplit/>
          <w:trHeight w:val="391"/>
          <w:jc w:val="center"/>
        </w:trPr>
        <w:tc>
          <w:tcPr>
            <w:tcW w:w="9075" w:type="dxa"/>
            <w:gridSpan w:val="2"/>
            <w:tcBorders>
              <w:tl2br w:val="single" w:sz="4" w:space="0" w:color="000000"/>
            </w:tcBorders>
          </w:tcPr>
          <w:p w:rsidR="00143CC0" w:rsidRPr="00B17BFF" w:rsidRDefault="000F27C7">
            <w:pPr>
              <w:spacing w:line="320" w:lineRule="exact"/>
              <w:ind w:firstLineChars="2100" w:firstLine="4410"/>
              <w:rPr>
                <w:rFonts w:ascii="宋体" w:hAnsi="宋体"/>
                <w:szCs w:val="21"/>
              </w:rPr>
            </w:pPr>
            <w:r w:rsidRPr="00B17BFF">
              <w:rPr>
                <w:rFonts w:ascii="宋体" w:hAnsi="宋体" w:hint="eastAsia"/>
                <w:szCs w:val="21"/>
              </w:rPr>
              <w:t>供应商</w:t>
            </w:r>
          </w:p>
          <w:p w:rsidR="00143CC0" w:rsidRPr="00B17BFF" w:rsidRDefault="000F27C7">
            <w:pPr>
              <w:spacing w:line="320" w:lineRule="exact"/>
              <w:ind w:firstLineChars="450" w:firstLine="945"/>
              <w:rPr>
                <w:rFonts w:ascii="宋体" w:hAnsi="宋体"/>
                <w:szCs w:val="21"/>
                <w:lang w:val="ru-RU"/>
              </w:rPr>
            </w:pPr>
            <w:r w:rsidRPr="00B17BFF">
              <w:rPr>
                <w:rFonts w:ascii="宋体" w:hAnsi="宋体" w:hint="eastAsia"/>
                <w:szCs w:val="21"/>
              </w:rPr>
              <w:t>分值</w:t>
            </w:r>
          </w:p>
        </w:tc>
        <w:tc>
          <w:tcPr>
            <w:tcW w:w="698" w:type="dxa"/>
            <w:vAlign w:val="center"/>
          </w:tcPr>
          <w:p w:rsidR="00143CC0" w:rsidRPr="00B17BFF" w:rsidRDefault="00143CC0">
            <w:pPr>
              <w:spacing w:line="320" w:lineRule="exact"/>
              <w:jc w:val="center"/>
              <w:rPr>
                <w:rFonts w:ascii="宋体" w:hAnsi="宋体"/>
                <w:szCs w:val="21"/>
                <w:lang w:val="ru-RU"/>
              </w:rPr>
            </w:pPr>
          </w:p>
        </w:tc>
      </w:tr>
      <w:tr w:rsidR="00B17BFF" w:rsidRPr="00B17BFF">
        <w:trPr>
          <w:cantSplit/>
          <w:trHeight w:val="1411"/>
          <w:jc w:val="center"/>
        </w:trPr>
        <w:tc>
          <w:tcPr>
            <w:tcW w:w="860" w:type="dxa"/>
            <w:vAlign w:val="center"/>
          </w:tcPr>
          <w:p w:rsidR="00143CC0" w:rsidRPr="00B17BFF" w:rsidRDefault="000F27C7">
            <w:pPr>
              <w:spacing w:line="340" w:lineRule="exact"/>
              <w:jc w:val="center"/>
              <w:rPr>
                <w:rFonts w:ascii="宋体" w:hAnsi="宋体"/>
                <w:szCs w:val="21"/>
              </w:rPr>
            </w:pPr>
            <w:r w:rsidRPr="00B17BFF">
              <w:rPr>
                <w:rFonts w:ascii="宋体" w:hAnsi="宋体" w:hint="eastAsia"/>
                <w:szCs w:val="21"/>
              </w:rPr>
              <w:t>价格分15分</w:t>
            </w:r>
          </w:p>
        </w:tc>
        <w:tc>
          <w:tcPr>
            <w:tcW w:w="8215" w:type="dxa"/>
            <w:vAlign w:val="center"/>
          </w:tcPr>
          <w:p w:rsidR="00143CC0" w:rsidRPr="00B17BFF" w:rsidRDefault="000F27C7">
            <w:pPr>
              <w:spacing w:line="340" w:lineRule="exact"/>
              <w:rPr>
                <w:rFonts w:ascii="宋体" w:hAnsi="宋体"/>
                <w:szCs w:val="21"/>
              </w:rPr>
            </w:pPr>
            <w:r w:rsidRPr="00B17BFF">
              <w:rPr>
                <w:rFonts w:ascii="宋体" w:hAnsi="宋体" w:hint="eastAsia"/>
                <w:sz w:val="22"/>
                <w:szCs w:val="18"/>
              </w:rPr>
              <w:t>参与</w:t>
            </w:r>
            <w:r w:rsidRPr="00B17BFF">
              <w:rPr>
                <w:rFonts w:ascii="宋体" w:hAnsi="宋体" w:hint="eastAsia"/>
                <w:szCs w:val="21"/>
              </w:rPr>
              <w:t>评审的价格</w:t>
            </w:r>
            <w:r w:rsidRPr="00B17BFF">
              <w:rPr>
                <w:rFonts w:ascii="宋体" w:hAnsi="宋体"/>
                <w:szCs w:val="21"/>
              </w:rPr>
              <w:t>=</w:t>
            </w:r>
            <w:r w:rsidRPr="00B17BFF">
              <w:rPr>
                <w:rFonts w:ascii="宋体" w:hAnsi="宋体" w:hint="eastAsia"/>
                <w:szCs w:val="21"/>
              </w:rPr>
              <w:t>评标价</w:t>
            </w:r>
            <w:r w:rsidRPr="00B17BFF">
              <w:rPr>
                <w:rFonts w:ascii="宋体" w:hAnsi="宋体"/>
                <w:szCs w:val="21"/>
              </w:rPr>
              <w:t>-</w:t>
            </w:r>
            <w:r w:rsidRPr="00B17BFF">
              <w:rPr>
                <w:rFonts w:ascii="宋体" w:hAnsi="宋体" w:hint="eastAsia"/>
                <w:szCs w:val="21"/>
              </w:rPr>
              <w:t>小微企业价格扣除优惠值2</w:t>
            </w:r>
            <w:r w:rsidRPr="00B17BFF">
              <w:rPr>
                <w:rFonts w:ascii="宋体" w:hAnsi="宋体"/>
                <w:szCs w:val="21"/>
              </w:rPr>
              <w:t>0%</w:t>
            </w:r>
            <w:r w:rsidRPr="00B17BFF">
              <w:rPr>
                <w:rFonts w:ascii="宋体" w:hAnsi="宋体" w:hint="eastAsia"/>
                <w:szCs w:val="21"/>
              </w:rPr>
              <w:t>，</w:t>
            </w:r>
            <w:r w:rsidR="00B92CA1" w:rsidRPr="00B17BFF">
              <w:rPr>
                <w:rFonts w:ascii="宋体" w:hAnsi="宋体" w:hint="eastAsia"/>
                <w:szCs w:val="21"/>
              </w:rPr>
              <w:t>大</w:t>
            </w:r>
            <w:r w:rsidRPr="00B17BFF">
              <w:rPr>
                <w:rFonts w:ascii="宋体" w:hAnsi="宋体" w:cs="仿宋" w:hint="eastAsia"/>
                <w:szCs w:val="21"/>
              </w:rPr>
              <w:t>中型企业与小微企业组成联合体。对于联合协议约定小微企业的合同份额占到合同总金额</w:t>
            </w:r>
            <w:r w:rsidRPr="00B17BFF">
              <w:rPr>
                <w:rFonts w:ascii="宋体" w:hAnsi="宋体" w:cs="仿宋" w:hint="eastAsia"/>
                <w:b/>
                <w:bCs/>
                <w:szCs w:val="21"/>
              </w:rPr>
              <w:t>30%</w:t>
            </w:r>
            <w:r w:rsidRPr="00B17BFF">
              <w:rPr>
                <w:rFonts w:ascii="宋体" w:hAnsi="宋体" w:cs="仿宋" w:hint="eastAsia"/>
                <w:szCs w:val="21"/>
              </w:rPr>
              <w:t>以上的，其报价给予</w:t>
            </w:r>
            <w:r w:rsidRPr="00B17BFF">
              <w:rPr>
                <w:rFonts w:ascii="宋体" w:hAnsi="宋体" w:cs="仿宋" w:hint="eastAsia"/>
                <w:b/>
                <w:bCs/>
                <w:szCs w:val="21"/>
              </w:rPr>
              <w:t>6%</w:t>
            </w:r>
            <w:r w:rsidRPr="00B17BFF">
              <w:rPr>
                <w:rFonts w:ascii="宋体" w:hAnsi="宋体" w:cs="仿宋" w:hint="eastAsia"/>
                <w:szCs w:val="21"/>
              </w:rPr>
              <w:t>的扣除</w:t>
            </w:r>
          </w:p>
          <w:p w:rsidR="00143CC0" w:rsidRPr="00B17BFF" w:rsidRDefault="000F27C7">
            <w:pPr>
              <w:spacing w:line="340" w:lineRule="exact"/>
              <w:rPr>
                <w:rFonts w:ascii="宋体" w:hAnsi="宋体"/>
                <w:szCs w:val="21"/>
              </w:rPr>
            </w:pPr>
            <w:r w:rsidRPr="00B17BFF">
              <w:rPr>
                <w:rFonts w:ascii="宋体" w:hAnsi="宋体" w:hint="eastAsia"/>
                <w:szCs w:val="21"/>
              </w:rPr>
              <w:t>评标基准价</w:t>
            </w:r>
            <w:r w:rsidRPr="00B17BFF">
              <w:rPr>
                <w:rFonts w:ascii="宋体" w:hAnsi="宋体"/>
                <w:szCs w:val="21"/>
              </w:rPr>
              <w:t>=</w:t>
            </w:r>
            <w:r w:rsidRPr="00B17BFF">
              <w:rPr>
                <w:rFonts w:ascii="宋体" w:hAnsi="宋体" w:hint="eastAsia"/>
                <w:szCs w:val="21"/>
              </w:rPr>
              <w:t>满足招标文件要求且“参与评审的价格”中最低的价格为评标基准价</w:t>
            </w:r>
          </w:p>
          <w:p w:rsidR="00143CC0" w:rsidRPr="00B17BFF" w:rsidRDefault="000F27C7">
            <w:pPr>
              <w:spacing w:line="340" w:lineRule="exact"/>
              <w:rPr>
                <w:rFonts w:ascii="宋体" w:hAnsi="宋体"/>
                <w:szCs w:val="21"/>
              </w:rPr>
            </w:pPr>
            <w:r w:rsidRPr="00B17BFF">
              <w:rPr>
                <w:rFonts w:ascii="宋体" w:hAnsi="宋体" w:hint="eastAsia"/>
                <w:szCs w:val="21"/>
              </w:rPr>
              <w:t>基准价得分为满分15分，其他供应商报价得分计算公式如下：</w:t>
            </w:r>
          </w:p>
          <w:p w:rsidR="00143CC0" w:rsidRPr="00B17BFF" w:rsidRDefault="000F27C7">
            <w:pPr>
              <w:spacing w:line="340" w:lineRule="exact"/>
              <w:rPr>
                <w:rFonts w:ascii="宋体" w:hAnsi="宋体"/>
                <w:szCs w:val="21"/>
              </w:rPr>
            </w:pPr>
            <w:r w:rsidRPr="00B17BFF">
              <w:rPr>
                <w:rFonts w:ascii="宋体" w:hAnsi="宋体" w:hint="eastAsia"/>
                <w:szCs w:val="21"/>
              </w:rPr>
              <w:t>其他供应商报价得分</w:t>
            </w:r>
            <w:r w:rsidRPr="00B17BFF">
              <w:rPr>
                <w:rFonts w:ascii="宋体" w:hAnsi="宋体"/>
                <w:szCs w:val="21"/>
              </w:rPr>
              <w:t>=（</w:t>
            </w:r>
            <w:r w:rsidRPr="00B17BFF">
              <w:rPr>
                <w:rFonts w:ascii="宋体" w:hAnsi="宋体" w:hint="eastAsia"/>
                <w:szCs w:val="21"/>
              </w:rPr>
              <w:t>评标基准价</w:t>
            </w:r>
            <w:r w:rsidRPr="00B17BFF">
              <w:rPr>
                <w:rFonts w:ascii="宋体" w:hAnsi="宋体"/>
                <w:szCs w:val="21"/>
              </w:rPr>
              <w:t>/</w:t>
            </w:r>
            <w:r w:rsidRPr="00B17BFF">
              <w:rPr>
                <w:rFonts w:ascii="宋体" w:hAnsi="宋体" w:hint="eastAsia"/>
                <w:szCs w:val="21"/>
              </w:rPr>
              <w:t>参与评审的价格</w:t>
            </w:r>
            <w:r w:rsidRPr="00B17BFF">
              <w:rPr>
                <w:rFonts w:ascii="宋体" w:hAnsi="宋体"/>
                <w:szCs w:val="21"/>
              </w:rPr>
              <w:t>）</w:t>
            </w:r>
            <w:r w:rsidRPr="00B17BFF">
              <w:rPr>
                <w:rFonts w:ascii="宋体" w:hAnsi="宋体" w:hint="eastAsia"/>
                <w:szCs w:val="21"/>
              </w:rPr>
              <w:t>×15</w:t>
            </w:r>
          </w:p>
        </w:tc>
        <w:tc>
          <w:tcPr>
            <w:tcW w:w="698" w:type="dxa"/>
            <w:vAlign w:val="center"/>
          </w:tcPr>
          <w:p w:rsidR="00143CC0" w:rsidRPr="00B17BFF" w:rsidRDefault="00143CC0">
            <w:pPr>
              <w:spacing w:line="320" w:lineRule="exact"/>
              <w:jc w:val="center"/>
              <w:rPr>
                <w:rFonts w:ascii="宋体" w:hAnsi="宋体"/>
                <w:szCs w:val="21"/>
              </w:rPr>
            </w:pPr>
          </w:p>
        </w:tc>
      </w:tr>
      <w:tr w:rsidR="00B17BFF" w:rsidRPr="00B17BFF">
        <w:trPr>
          <w:cantSplit/>
          <w:trHeight w:val="567"/>
          <w:jc w:val="center"/>
        </w:trPr>
        <w:tc>
          <w:tcPr>
            <w:tcW w:w="9075" w:type="dxa"/>
            <w:gridSpan w:val="2"/>
            <w:vAlign w:val="center"/>
          </w:tcPr>
          <w:p w:rsidR="00143CC0" w:rsidRPr="00B17BFF" w:rsidRDefault="000F27C7">
            <w:pPr>
              <w:spacing w:line="320" w:lineRule="exact"/>
              <w:jc w:val="center"/>
              <w:rPr>
                <w:rFonts w:ascii="宋体" w:hAnsi="宋体"/>
                <w:szCs w:val="21"/>
              </w:rPr>
            </w:pPr>
            <w:r w:rsidRPr="00B17BFF">
              <w:rPr>
                <w:rFonts w:ascii="宋体" w:hAnsi="宋体" w:hint="eastAsia"/>
                <w:b/>
                <w:szCs w:val="21"/>
              </w:rPr>
              <w:t>报价得分（15分）</w:t>
            </w:r>
          </w:p>
        </w:tc>
        <w:tc>
          <w:tcPr>
            <w:tcW w:w="698" w:type="dxa"/>
            <w:vAlign w:val="center"/>
          </w:tcPr>
          <w:p w:rsidR="00143CC0" w:rsidRPr="00B17BFF" w:rsidRDefault="00143CC0">
            <w:pPr>
              <w:spacing w:line="320" w:lineRule="exact"/>
              <w:jc w:val="center"/>
              <w:rPr>
                <w:rFonts w:ascii="宋体" w:hAnsi="宋体"/>
                <w:szCs w:val="21"/>
              </w:rPr>
            </w:pPr>
          </w:p>
        </w:tc>
      </w:tr>
    </w:tbl>
    <w:p w:rsidR="00143CC0" w:rsidRPr="00B17BFF" w:rsidRDefault="00143CC0">
      <w:pPr>
        <w:spacing w:line="400" w:lineRule="exact"/>
        <w:rPr>
          <w:rFonts w:ascii="宋体" w:hAnsi="宋体"/>
          <w:sz w:val="28"/>
          <w:szCs w:val="28"/>
        </w:rPr>
      </w:pPr>
    </w:p>
    <w:p w:rsidR="00143CC0" w:rsidRPr="00B17BFF" w:rsidRDefault="00143CC0">
      <w:pPr>
        <w:jc w:val="center"/>
        <w:rPr>
          <w:rFonts w:ascii="宋体" w:hAnsi="宋体"/>
          <w:sz w:val="28"/>
          <w:szCs w:val="28"/>
        </w:rPr>
        <w:sectPr w:rsidR="00143CC0" w:rsidRPr="00B17BFF">
          <w:headerReference w:type="default" r:id="rId14"/>
          <w:footerReference w:type="default" r:id="rId15"/>
          <w:type w:val="nextColumn"/>
          <w:pgSz w:w="11907" w:h="16840"/>
          <w:pgMar w:top="854" w:right="1275" w:bottom="993" w:left="1276" w:header="285" w:footer="616" w:gutter="0"/>
          <w:pgNumType w:start="1"/>
          <w:cols w:space="720"/>
          <w:docGrid w:linePitch="285"/>
        </w:sectPr>
      </w:pPr>
    </w:p>
    <w:p w:rsidR="00143CC0" w:rsidRPr="00B17BFF" w:rsidRDefault="000F27C7">
      <w:pPr>
        <w:spacing w:line="400" w:lineRule="exact"/>
        <w:jc w:val="center"/>
        <w:outlineLvl w:val="0"/>
        <w:rPr>
          <w:rFonts w:ascii="宋体" w:hAnsi="宋体"/>
          <w:b/>
          <w:sz w:val="32"/>
        </w:rPr>
      </w:pPr>
      <w:bookmarkStart w:id="93" w:name="_Toc447786453"/>
      <w:bookmarkStart w:id="94" w:name="_Toc46014243"/>
      <w:bookmarkStart w:id="95" w:name="_Toc430696979"/>
      <w:r w:rsidRPr="00B17BFF">
        <w:rPr>
          <w:rFonts w:ascii="宋体" w:hAnsi="宋体" w:hint="eastAsia"/>
          <w:b/>
          <w:sz w:val="32"/>
        </w:rPr>
        <w:lastRenderedPageBreak/>
        <w:t>第四章 采购合同样本</w:t>
      </w:r>
      <w:bookmarkEnd w:id="93"/>
      <w:bookmarkEnd w:id="94"/>
      <w:bookmarkEnd w:id="95"/>
    </w:p>
    <w:p w:rsidR="00143CC0" w:rsidRPr="00B17BFF" w:rsidRDefault="000F27C7">
      <w:pPr>
        <w:pStyle w:val="ab"/>
        <w:snapToGrid w:val="0"/>
        <w:spacing w:line="400" w:lineRule="exact"/>
        <w:jc w:val="center"/>
        <w:rPr>
          <w:rFonts w:ascii="黑体" w:eastAsia="黑体"/>
          <w:b/>
          <w:sz w:val="30"/>
        </w:rPr>
      </w:pPr>
      <w:r w:rsidRPr="00B17BFF">
        <w:rPr>
          <w:rFonts w:ascii="黑体" w:eastAsia="黑体" w:hint="eastAsia"/>
          <w:b/>
          <w:sz w:val="30"/>
        </w:rPr>
        <w:t>（本合同为合同样稿，最终稿由甲乙双方协商后确定）</w:t>
      </w:r>
    </w:p>
    <w:p w:rsidR="00143CC0" w:rsidRPr="00B17BFF" w:rsidRDefault="00143CC0">
      <w:pPr>
        <w:pStyle w:val="ab"/>
        <w:snapToGrid w:val="0"/>
        <w:spacing w:line="360" w:lineRule="auto"/>
        <w:jc w:val="center"/>
        <w:rPr>
          <w:b/>
          <w:sz w:val="44"/>
          <w:szCs w:val="44"/>
        </w:rPr>
      </w:pPr>
    </w:p>
    <w:p w:rsidR="00143CC0" w:rsidRPr="00B17BFF" w:rsidRDefault="000F27C7">
      <w:pPr>
        <w:pStyle w:val="ab"/>
        <w:snapToGrid w:val="0"/>
        <w:spacing w:line="360" w:lineRule="auto"/>
        <w:jc w:val="center"/>
        <w:rPr>
          <w:b/>
          <w:sz w:val="26"/>
          <w:szCs w:val="44"/>
        </w:rPr>
      </w:pPr>
      <w:r w:rsidRPr="00B17BFF">
        <w:rPr>
          <w:rFonts w:hint="eastAsia"/>
          <w:b/>
          <w:sz w:val="26"/>
          <w:szCs w:val="44"/>
        </w:rPr>
        <w:t>慈溪市老329国道整治概念规划及重点区块城市设计采购项目</w:t>
      </w:r>
    </w:p>
    <w:p w:rsidR="00143CC0" w:rsidRPr="00B17BFF" w:rsidRDefault="000F27C7">
      <w:pPr>
        <w:pStyle w:val="ab"/>
        <w:snapToGrid w:val="0"/>
        <w:spacing w:line="360" w:lineRule="auto"/>
        <w:jc w:val="center"/>
        <w:rPr>
          <w:b/>
          <w:sz w:val="38"/>
          <w:szCs w:val="44"/>
        </w:rPr>
      </w:pPr>
      <w:r w:rsidRPr="00B17BFF">
        <w:rPr>
          <w:rFonts w:hint="eastAsia"/>
          <w:b/>
          <w:sz w:val="38"/>
          <w:szCs w:val="44"/>
        </w:rPr>
        <w:t>合 同</w:t>
      </w:r>
    </w:p>
    <w:p w:rsidR="00143CC0" w:rsidRPr="00B17BFF" w:rsidRDefault="00143CC0">
      <w:pPr>
        <w:pStyle w:val="ab"/>
        <w:snapToGrid w:val="0"/>
        <w:spacing w:line="360" w:lineRule="auto"/>
        <w:jc w:val="center"/>
        <w:rPr>
          <w:b/>
          <w:sz w:val="44"/>
          <w:szCs w:val="44"/>
        </w:rPr>
      </w:pPr>
    </w:p>
    <w:p w:rsidR="00143CC0" w:rsidRPr="00B17BFF" w:rsidRDefault="00143CC0">
      <w:pPr>
        <w:pStyle w:val="ab"/>
        <w:snapToGrid w:val="0"/>
        <w:spacing w:line="360" w:lineRule="auto"/>
        <w:jc w:val="center"/>
        <w:rPr>
          <w:b/>
          <w:sz w:val="44"/>
          <w:szCs w:val="44"/>
        </w:rPr>
      </w:pPr>
    </w:p>
    <w:p w:rsidR="00143CC0" w:rsidRPr="00B17BFF" w:rsidRDefault="00143CC0">
      <w:pPr>
        <w:pStyle w:val="ab"/>
        <w:snapToGrid w:val="0"/>
        <w:spacing w:line="360" w:lineRule="auto"/>
        <w:jc w:val="center"/>
        <w:rPr>
          <w:b/>
          <w:sz w:val="44"/>
          <w:szCs w:val="44"/>
        </w:rPr>
      </w:pPr>
    </w:p>
    <w:p w:rsidR="00143CC0" w:rsidRPr="00B17BFF" w:rsidRDefault="000F27C7">
      <w:pPr>
        <w:spacing w:line="360" w:lineRule="auto"/>
        <w:ind w:firstLineChars="250" w:firstLine="700"/>
        <w:rPr>
          <w:rFonts w:ascii="宋体" w:hAnsi="宋体"/>
          <w:sz w:val="28"/>
          <w:szCs w:val="28"/>
        </w:rPr>
      </w:pPr>
      <w:r w:rsidRPr="00B17BFF">
        <w:rPr>
          <w:rFonts w:ascii="宋体" w:hAnsi="宋体" w:hint="eastAsia"/>
          <w:sz w:val="28"/>
          <w:szCs w:val="28"/>
        </w:rPr>
        <w:t xml:space="preserve">甲方：慈溪市自然资源和规划局            </w:t>
      </w:r>
    </w:p>
    <w:p w:rsidR="00143CC0" w:rsidRPr="00B17BFF" w:rsidRDefault="00143CC0">
      <w:pPr>
        <w:spacing w:line="360" w:lineRule="auto"/>
        <w:rPr>
          <w:rFonts w:ascii="宋体" w:hAnsi="宋体"/>
          <w:sz w:val="28"/>
          <w:szCs w:val="28"/>
        </w:rPr>
      </w:pPr>
    </w:p>
    <w:p w:rsidR="00143CC0" w:rsidRPr="00B17BFF" w:rsidRDefault="000F27C7">
      <w:pPr>
        <w:spacing w:line="360" w:lineRule="auto"/>
        <w:ind w:firstLineChars="250" w:firstLine="700"/>
        <w:rPr>
          <w:rFonts w:ascii="宋体" w:hAnsi="宋体"/>
          <w:sz w:val="28"/>
          <w:szCs w:val="28"/>
        </w:rPr>
      </w:pPr>
      <w:r w:rsidRPr="00B17BFF">
        <w:rPr>
          <w:rFonts w:ascii="宋体" w:hAnsi="宋体" w:hint="eastAsia"/>
          <w:sz w:val="28"/>
          <w:szCs w:val="28"/>
        </w:rPr>
        <w:t>乙方：</w:t>
      </w:r>
    </w:p>
    <w:p w:rsidR="00143CC0" w:rsidRPr="00B17BFF" w:rsidRDefault="00143CC0">
      <w:pPr>
        <w:spacing w:line="360" w:lineRule="auto"/>
        <w:rPr>
          <w:rFonts w:ascii="宋体" w:hAnsi="宋体"/>
          <w:sz w:val="28"/>
          <w:szCs w:val="28"/>
        </w:rPr>
      </w:pPr>
    </w:p>
    <w:p w:rsidR="00143CC0" w:rsidRPr="00B17BFF" w:rsidRDefault="000F27C7">
      <w:pPr>
        <w:spacing w:line="360" w:lineRule="auto"/>
        <w:ind w:firstLineChars="250" w:firstLine="700"/>
        <w:rPr>
          <w:rFonts w:ascii="宋体" w:hAnsi="宋体"/>
          <w:sz w:val="28"/>
          <w:szCs w:val="28"/>
        </w:rPr>
      </w:pPr>
      <w:r w:rsidRPr="00B17BFF">
        <w:rPr>
          <w:rFonts w:ascii="宋体" w:hAnsi="宋体" w:hint="eastAsia"/>
          <w:sz w:val="28"/>
          <w:szCs w:val="28"/>
        </w:rPr>
        <w:t>签署日期：    年  月  日</w:t>
      </w:r>
    </w:p>
    <w:p w:rsidR="00143CC0" w:rsidRPr="00B17BFF" w:rsidRDefault="00143CC0">
      <w:pPr>
        <w:spacing w:line="360" w:lineRule="auto"/>
        <w:ind w:firstLineChars="250" w:firstLine="700"/>
        <w:rPr>
          <w:rFonts w:ascii="宋体" w:hAnsi="宋体"/>
          <w:sz w:val="28"/>
          <w:szCs w:val="28"/>
        </w:rPr>
      </w:pPr>
    </w:p>
    <w:p w:rsidR="00143CC0" w:rsidRPr="00B17BFF" w:rsidRDefault="000F27C7">
      <w:pPr>
        <w:spacing w:line="360" w:lineRule="auto"/>
        <w:ind w:firstLineChars="250" w:firstLine="700"/>
        <w:rPr>
          <w:rFonts w:ascii="宋体" w:hAnsi="宋体"/>
          <w:sz w:val="28"/>
          <w:szCs w:val="28"/>
        </w:rPr>
      </w:pPr>
      <w:r w:rsidRPr="00B17BFF">
        <w:rPr>
          <w:rFonts w:ascii="宋体" w:hAnsi="宋体" w:hint="eastAsia"/>
          <w:sz w:val="28"/>
          <w:szCs w:val="28"/>
        </w:rPr>
        <w:t>签署地点：</w:t>
      </w:r>
    </w:p>
    <w:p w:rsidR="00143CC0" w:rsidRPr="00B17BFF" w:rsidRDefault="000F27C7">
      <w:pPr>
        <w:spacing w:line="340" w:lineRule="exact"/>
        <w:rPr>
          <w:b/>
          <w:sz w:val="44"/>
          <w:szCs w:val="44"/>
        </w:rPr>
      </w:pPr>
      <w:r w:rsidRPr="00B17BFF">
        <w:rPr>
          <w:b/>
          <w:sz w:val="44"/>
          <w:szCs w:val="44"/>
        </w:rPr>
        <w:br w:type="page"/>
      </w:r>
    </w:p>
    <w:p w:rsidR="00143CC0" w:rsidRPr="00B17BFF" w:rsidRDefault="000F27C7">
      <w:pPr>
        <w:pStyle w:val="ab"/>
        <w:snapToGrid w:val="0"/>
        <w:spacing w:before="120" w:after="120"/>
        <w:rPr>
          <w:sz w:val="21"/>
          <w:szCs w:val="21"/>
        </w:rPr>
      </w:pPr>
      <w:r w:rsidRPr="00B17BFF">
        <w:rPr>
          <w:rFonts w:hint="eastAsia"/>
          <w:sz w:val="21"/>
          <w:szCs w:val="21"/>
        </w:rPr>
        <w:lastRenderedPageBreak/>
        <w:t>甲方：慈溪市自然资源和</w:t>
      </w:r>
      <w:r w:rsidRPr="00B17BFF">
        <w:rPr>
          <w:sz w:val="21"/>
          <w:szCs w:val="21"/>
        </w:rPr>
        <w:t>规划局</w:t>
      </w:r>
    </w:p>
    <w:p w:rsidR="00143CC0" w:rsidRPr="00B17BFF" w:rsidRDefault="000F27C7">
      <w:pPr>
        <w:pStyle w:val="ab"/>
        <w:snapToGrid w:val="0"/>
        <w:spacing w:before="120" w:after="120"/>
        <w:rPr>
          <w:sz w:val="21"/>
          <w:szCs w:val="21"/>
        </w:rPr>
      </w:pPr>
      <w:r w:rsidRPr="00B17BFF">
        <w:rPr>
          <w:rFonts w:hint="eastAsia"/>
          <w:sz w:val="21"/>
          <w:szCs w:val="21"/>
        </w:rPr>
        <w:t>乙方：</w:t>
      </w:r>
    </w:p>
    <w:p w:rsidR="00143CC0" w:rsidRPr="00B17BFF" w:rsidRDefault="000F27C7">
      <w:pPr>
        <w:pStyle w:val="ab"/>
        <w:snapToGrid w:val="0"/>
        <w:spacing w:before="120" w:after="120"/>
        <w:rPr>
          <w:b/>
          <w:sz w:val="21"/>
          <w:szCs w:val="21"/>
        </w:rPr>
      </w:pPr>
      <w:r w:rsidRPr="00B17BFF">
        <w:rPr>
          <w:rFonts w:hint="eastAsia"/>
          <w:sz w:val="21"/>
          <w:szCs w:val="21"/>
        </w:rPr>
        <w:t xml:space="preserve"> 甲乙双方根据项目（招标编号）招标结果和招标文件的要求，并经双方协调一致，订立本采购合同。</w:t>
      </w:r>
    </w:p>
    <w:p w:rsidR="00143CC0" w:rsidRPr="00B17BFF" w:rsidRDefault="000F27C7">
      <w:pPr>
        <w:spacing w:line="400" w:lineRule="exact"/>
        <w:rPr>
          <w:rFonts w:ascii="宋体" w:hAnsi="宋体" w:cs="宋体"/>
          <w:szCs w:val="21"/>
        </w:rPr>
      </w:pPr>
      <w:bookmarkStart w:id="96" w:name="_Toc216662968"/>
      <w:r w:rsidRPr="00B17BFF">
        <w:rPr>
          <w:rFonts w:hint="eastAsia"/>
          <w:b/>
          <w:szCs w:val="21"/>
        </w:rPr>
        <w:t>一、</w:t>
      </w:r>
      <w:bookmarkEnd w:id="96"/>
      <w:r w:rsidRPr="00B17BFF">
        <w:rPr>
          <w:rFonts w:ascii="宋体" w:hAnsi="宋体" w:cs="宋体" w:hint="eastAsia"/>
          <w:szCs w:val="21"/>
        </w:rPr>
        <w:t>工程进度</w:t>
      </w:r>
    </w:p>
    <w:p w:rsidR="00143CC0" w:rsidRPr="00B17BFF" w:rsidRDefault="000F27C7">
      <w:pPr>
        <w:pStyle w:val="ab"/>
        <w:snapToGrid w:val="0"/>
        <w:spacing w:before="120" w:after="120"/>
        <w:rPr>
          <w:sz w:val="21"/>
          <w:szCs w:val="21"/>
        </w:rPr>
      </w:pPr>
      <w:bookmarkStart w:id="97" w:name="_Toc216662969"/>
      <w:r w:rsidRPr="00B17BFF">
        <w:rPr>
          <w:rFonts w:hint="eastAsia"/>
          <w:sz w:val="21"/>
          <w:szCs w:val="21"/>
        </w:rPr>
        <w:t>2</w:t>
      </w:r>
      <w:r w:rsidRPr="00B17BFF">
        <w:rPr>
          <w:sz w:val="21"/>
          <w:szCs w:val="21"/>
        </w:rPr>
        <w:t>022年</w:t>
      </w:r>
      <w:r w:rsidRPr="00B17BFF">
        <w:rPr>
          <w:rFonts w:hint="eastAsia"/>
          <w:sz w:val="21"/>
          <w:szCs w:val="21"/>
        </w:rPr>
        <w:t>7月底，完成现状调研、资料收集，形成初步方案；202</w:t>
      </w:r>
      <w:r w:rsidRPr="00B17BFF">
        <w:rPr>
          <w:sz w:val="21"/>
          <w:szCs w:val="21"/>
        </w:rPr>
        <w:t>2</w:t>
      </w:r>
      <w:r w:rsidRPr="00B17BFF">
        <w:rPr>
          <w:rFonts w:hint="eastAsia"/>
          <w:sz w:val="21"/>
          <w:szCs w:val="21"/>
        </w:rPr>
        <w:t>年</w:t>
      </w:r>
      <w:r w:rsidRPr="00B17BFF">
        <w:rPr>
          <w:sz w:val="21"/>
          <w:szCs w:val="21"/>
        </w:rPr>
        <w:t xml:space="preserve">12 </w:t>
      </w:r>
      <w:r w:rsidRPr="00B17BFF">
        <w:rPr>
          <w:rFonts w:hint="eastAsia"/>
          <w:sz w:val="21"/>
          <w:szCs w:val="21"/>
        </w:rPr>
        <w:t>月提交最终成果，完成成果编制。</w:t>
      </w:r>
    </w:p>
    <w:p w:rsidR="00143CC0" w:rsidRPr="00B17BFF" w:rsidRDefault="000F27C7">
      <w:pPr>
        <w:pStyle w:val="ab"/>
        <w:snapToGrid w:val="0"/>
        <w:spacing w:before="120" w:after="120"/>
        <w:rPr>
          <w:b/>
          <w:sz w:val="21"/>
          <w:szCs w:val="21"/>
        </w:rPr>
      </w:pPr>
      <w:r w:rsidRPr="00B17BFF">
        <w:rPr>
          <w:rFonts w:hint="eastAsia"/>
          <w:b/>
          <w:sz w:val="21"/>
          <w:szCs w:val="21"/>
        </w:rPr>
        <w:t>二、合同金额</w:t>
      </w:r>
      <w:bookmarkEnd w:id="97"/>
    </w:p>
    <w:tbl>
      <w:tblPr>
        <w:tblW w:w="0" w:type="auto"/>
        <w:tblInd w:w="-176" w:type="dxa"/>
        <w:tblLayout w:type="fixed"/>
        <w:tblLook w:val="04A0" w:firstRow="1" w:lastRow="0" w:firstColumn="1" w:lastColumn="0" w:noHBand="0" w:noVBand="1"/>
      </w:tblPr>
      <w:tblGrid>
        <w:gridCol w:w="720"/>
        <w:gridCol w:w="2160"/>
        <w:gridCol w:w="1980"/>
        <w:gridCol w:w="1080"/>
        <w:gridCol w:w="1260"/>
        <w:gridCol w:w="1005"/>
        <w:gridCol w:w="1439"/>
      </w:tblGrid>
      <w:tr w:rsidR="00B17BFF" w:rsidRPr="00B17BFF">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143CC0" w:rsidRPr="00B17BFF" w:rsidRDefault="000F27C7">
            <w:pPr>
              <w:spacing w:line="400" w:lineRule="exact"/>
              <w:rPr>
                <w:rFonts w:ascii="宋体" w:hAnsi="宋体" w:cs="宋体"/>
                <w:szCs w:val="21"/>
              </w:rPr>
            </w:pPr>
            <w:bookmarkStart w:id="98" w:name="_Toc216662970"/>
            <w:r w:rsidRPr="00B17BFF">
              <w:rPr>
                <w:rFonts w:ascii="宋体" w:hAnsi="宋体" w:cs="宋体" w:hint="eastAsia"/>
                <w:szCs w:val="21"/>
              </w:rPr>
              <w:t>序号</w:t>
            </w:r>
          </w:p>
        </w:tc>
        <w:tc>
          <w:tcPr>
            <w:tcW w:w="2160" w:type="dxa"/>
            <w:tcBorders>
              <w:top w:val="single" w:sz="4" w:space="0" w:color="auto"/>
              <w:left w:val="nil"/>
              <w:bottom w:val="single" w:sz="4" w:space="0" w:color="auto"/>
              <w:right w:val="single" w:sz="4" w:space="0" w:color="000000"/>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名称</w:t>
            </w:r>
          </w:p>
        </w:tc>
        <w:tc>
          <w:tcPr>
            <w:tcW w:w="1980" w:type="dxa"/>
            <w:tcBorders>
              <w:top w:val="single" w:sz="4" w:space="0" w:color="auto"/>
              <w:left w:val="nil"/>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技术要求</w:t>
            </w:r>
          </w:p>
        </w:tc>
        <w:tc>
          <w:tcPr>
            <w:tcW w:w="1080" w:type="dxa"/>
            <w:tcBorders>
              <w:top w:val="single" w:sz="4" w:space="0" w:color="auto"/>
              <w:left w:val="nil"/>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数量</w:t>
            </w:r>
          </w:p>
        </w:tc>
        <w:tc>
          <w:tcPr>
            <w:tcW w:w="1260" w:type="dxa"/>
            <w:tcBorders>
              <w:top w:val="single" w:sz="4" w:space="0" w:color="auto"/>
              <w:left w:val="nil"/>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单位</w:t>
            </w:r>
          </w:p>
        </w:tc>
        <w:tc>
          <w:tcPr>
            <w:tcW w:w="1005" w:type="dxa"/>
            <w:tcBorders>
              <w:top w:val="single" w:sz="4" w:space="0" w:color="auto"/>
              <w:left w:val="nil"/>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单价</w:t>
            </w:r>
          </w:p>
        </w:tc>
        <w:tc>
          <w:tcPr>
            <w:tcW w:w="1439" w:type="dxa"/>
            <w:tcBorders>
              <w:top w:val="single" w:sz="4" w:space="0" w:color="auto"/>
              <w:left w:val="nil"/>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合计</w:t>
            </w:r>
          </w:p>
        </w:tc>
      </w:tr>
      <w:tr w:rsidR="00B17BFF" w:rsidRPr="00B17BFF">
        <w:trPr>
          <w:trHeight w:val="285"/>
        </w:trPr>
        <w:tc>
          <w:tcPr>
            <w:tcW w:w="720" w:type="dxa"/>
            <w:tcBorders>
              <w:top w:val="nil"/>
              <w:left w:val="single" w:sz="4" w:space="0" w:color="auto"/>
              <w:bottom w:val="single" w:sz="4" w:space="0" w:color="auto"/>
              <w:right w:val="single" w:sz="4" w:space="0" w:color="auto"/>
            </w:tcBorders>
            <w:vAlign w:val="center"/>
          </w:tcPr>
          <w:p w:rsidR="00143CC0" w:rsidRPr="00B17BFF" w:rsidRDefault="000F27C7">
            <w:pPr>
              <w:spacing w:line="400" w:lineRule="exact"/>
              <w:jc w:val="center"/>
              <w:rPr>
                <w:rFonts w:ascii="宋体" w:hAnsi="宋体" w:cs="宋体"/>
                <w:szCs w:val="21"/>
              </w:rPr>
            </w:pPr>
            <w:r w:rsidRPr="00B17BFF">
              <w:rPr>
                <w:rFonts w:ascii="宋体" w:hAnsi="宋体" w:cs="宋体" w:hint="eastAsia"/>
                <w:szCs w:val="21"/>
              </w:rPr>
              <w:t>1</w:t>
            </w:r>
          </w:p>
        </w:tc>
        <w:tc>
          <w:tcPr>
            <w:tcW w:w="2160" w:type="dxa"/>
            <w:tcBorders>
              <w:top w:val="single" w:sz="4" w:space="0" w:color="auto"/>
              <w:left w:val="nil"/>
              <w:bottom w:val="single" w:sz="4" w:space="0" w:color="auto"/>
              <w:right w:val="single" w:sz="4" w:space="0" w:color="auto"/>
            </w:tcBorders>
            <w:vAlign w:val="center"/>
          </w:tcPr>
          <w:p w:rsidR="00143CC0" w:rsidRPr="00B17BFF" w:rsidRDefault="00143CC0">
            <w:pPr>
              <w:spacing w:line="400" w:lineRule="exact"/>
              <w:jc w:val="center"/>
              <w:rPr>
                <w:rFonts w:ascii="宋体" w:hAnsi="宋体" w:cs="宋体"/>
                <w:szCs w:val="21"/>
              </w:rPr>
            </w:pPr>
          </w:p>
        </w:tc>
        <w:tc>
          <w:tcPr>
            <w:tcW w:w="1980" w:type="dxa"/>
            <w:tcBorders>
              <w:top w:val="nil"/>
              <w:left w:val="nil"/>
              <w:bottom w:val="single" w:sz="4" w:space="0" w:color="auto"/>
              <w:right w:val="single" w:sz="4" w:space="0" w:color="auto"/>
            </w:tcBorders>
            <w:vAlign w:val="center"/>
          </w:tcPr>
          <w:p w:rsidR="00143CC0" w:rsidRPr="00B17BFF" w:rsidRDefault="00143CC0">
            <w:pPr>
              <w:spacing w:line="400" w:lineRule="exact"/>
              <w:jc w:val="center"/>
              <w:rPr>
                <w:rFonts w:ascii="宋体" w:hAnsi="宋体" w:cs="宋体"/>
                <w:szCs w:val="21"/>
              </w:rPr>
            </w:pPr>
          </w:p>
        </w:tc>
        <w:tc>
          <w:tcPr>
            <w:tcW w:w="1080" w:type="dxa"/>
            <w:tcBorders>
              <w:top w:val="nil"/>
              <w:left w:val="nil"/>
              <w:bottom w:val="single" w:sz="4" w:space="0" w:color="auto"/>
              <w:right w:val="single" w:sz="4" w:space="0" w:color="auto"/>
            </w:tcBorders>
            <w:vAlign w:val="center"/>
          </w:tcPr>
          <w:p w:rsidR="00143CC0" w:rsidRPr="00B17BFF" w:rsidRDefault="00143CC0">
            <w:pPr>
              <w:spacing w:line="400" w:lineRule="exact"/>
              <w:jc w:val="center"/>
              <w:rPr>
                <w:rFonts w:ascii="宋体" w:hAnsi="宋体" w:cs="宋体"/>
                <w:szCs w:val="21"/>
              </w:rPr>
            </w:pPr>
          </w:p>
        </w:tc>
        <w:tc>
          <w:tcPr>
            <w:tcW w:w="1260" w:type="dxa"/>
            <w:tcBorders>
              <w:top w:val="nil"/>
              <w:left w:val="nil"/>
              <w:bottom w:val="single" w:sz="4" w:space="0" w:color="auto"/>
              <w:right w:val="single" w:sz="4" w:space="0" w:color="auto"/>
            </w:tcBorders>
            <w:vAlign w:val="center"/>
          </w:tcPr>
          <w:p w:rsidR="00143CC0" w:rsidRPr="00B17BFF" w:rsidRDefault="00143CC0">
            <w:pPr>
              <w:spacing w:line="400" w:lineRule="exact"/>
              <w:jc w:val="center"/>
              <w:rPr>
                <w:rFonts w:ascii="宋体" w:hAnsi="宋体" w:cs="宋体"/>
                <w:szCs w:val="21"/>
              </w:rPr>
            </w:pPr>
          </w:p>
        </w:tc>
        <w:tc>
          <w:tcPr>
            <w:tcW w:w="1005" w:type="dxa"/>
            <w:tcBorders>
              <w:top w:val="nil"/>
              <w:left w:val="nil"/>
              <w:bottom w:val="single" w:sz="4" w:space="0" w:color="auto"/>
              <w:right w:val="single" w:sz="4" w:space="0" w:color="auto"/>
            </w:tcBorders>
          </w:tcPr>
          <w:p w:rsidR="00143CC0" w:rsidRPr="00B17BFF" w:rsidRDefault="00143CC0">
            <w:pPr>
              <w:spacing w:line="400" w:lineRule="exact"/>
              <w:jc w:val="center"/>
              <w:rPr>
                <w:rFonts w:ascii="宋体" w:hAnsi="宋体" w:cs="宋体"/>
                <w:szCs w:val="21"/>
              </w:rPr>
            </w:pPr>
          </w:p>
        </w:tc>
        <w:tc>
          <w:tcPr>
            <w:tcW w:w="1439" w:type="dxa"/>
            <w:tcBorders>
              <w:top w:val="nil"/>
              <w:left w:val="nil"/>
              <w:bottom w:val="single" w:sz="4" w:space="0" w:color="auto"/>
              <w:right w:val="single" w:sz="4" w:space="0" w:color="auto"/>
            </w:tcBorders>
          </w:tcPr>
          <w:p w:rsidR="00143CC0" w:rsidRPr="00B17BFF" w:rsidRDefault="00143CC0">
            <w:pPr>
              <w:spacing w:line="400" w:lineRule="exact"/>
              <w:jc w:val="center"/>
              <w:rPr>
                <w:rFonts w:ascii="宋体" w:hAnsi="宋体" w:cs="宋体"/>
                <w:szCs w:val="21"/>
              </w:rPr>
            </w:pPr>
          </w:p>
        </w:tc>
      </w:tr>
      <w:tr w:rsidR="00B17BFF" w:rsidRPr="00B17BFF">
        <w:trPr>
          <w:trHeight w:val="553"/>
        </w:trPr>
        <w:tc>
          <w:tcPr>
            <w:tcW w:w="720" w:type="dxa"/>
            <w:tcBorders>
              <w:top w:val="single" w:sz="4" w:space="0" w:color="auto"/>
              <w:left w:val="single" w:sz="4" w:space="0" w:color="auto"/>
              <w:bottom w:val="single" w:sz="4" w:space="0" w:color="auto"/>
              <w:right w:val="single" w:sz="4" w:space="0" w:color="auto"/>
            </w:tcBorders>
            <w:vAlign w:val="center"/>
          </w:tcPr>
          <w:p w:rsidR="00143CC0" w:rsidRPr="00B17BFF" w:rsidRDefault="000F27C7">
            <w:pPr>
              <w:spacing w:line="400" w:lineRule="exact"/>
              <w:ind w:firstLineChars="100" w:firstLine="210"/>
              <w:rPr>
                <w:rFonts w:ascii="宋体" w:hAnsi="宋体" w:cs="宋体"/>
                <w:szCs w:val="21"/>
              </w:rPr>
            </w:pPr>
            <w:r w:rsidRPr="00B17BFF">
              <w:rPr>
                <w:rFonts w:ascii="宋体" w:hAnsi="宋体" w:cs="宋体" w:hint="eastAsia"/>
                <w:szCs w:val="21"/>
              </w:rPr>
              <w:t>2</w:t>
            </w:r>
          </w:p>
        </w:tc>
        <w:tc>
          <w:tcPr>
            <w:tcW w:w="7485" w:type="dxa"/>
            <w:gridSpan w:val="5"/>
            <w:tcBorders>
              <w:top w:val="single" w:sz="4" w:space="0" w:color="auto"/>
              <w:left w:val="single" w:sz="4" w:space="0" w:color="auto"/>
              <w:bottom w:val="single" w:sz="4" w:space="0" w:color="auto"/>
              <w:right w:val="single" w:sz="4" w:space="0" w:color="auto"/>
            </w:tcBorders>
            <w:vAlign w:val="center"/>
          </w:tcPr>
          <w:p w:rsidR="00143CC0" w:rsidRPr="00B17BFF" w:rsidRDefault="000F27C7">
            <w:pPr>
              <w:spacing w:line="400" w:lineRule="exact"/>
              <w:rPr>
                <w:rFonts w:ascii="宋体" w:hAnsi="宋体" w:cs="宋体"/>
                <w:szCs w:val="21"/>
              </w:rPr>
            </w:pPr>
            <w:r w:rsidRPr="00B17BFF">
              <w:rPr>
                <w:rFonts w:ascii="宋体" w:hAnsi="宋体" w:cs="宋体" w:hint="eastAsia"/>
                <w:szCs w:val="21"/>
              </w:rPr>
              <w:t>总价（大写）：</w:t>
            </w:r>
          </w:p>
        </w:tc>
        <w:tc>
          <w:tcPr>
            <w:tcW w:w="1439" w:type="dxa"/>
            <w:tcBorders>
              <w:top w:val="single" w:sz="4" w:space="0" w:color="auto"/>
              <w:left w:val="nil"/>
              <w:bottom w:val="single" w:sz="4" w:space="0" w:color="auto"/>
              <w:right w:val="single" w:sz="4" w:space="0" w:color="auto"/>
            </w:tcBorders>
          </w:tcPr>
          <w:p w:rsidR="00143CC0" w:rsidRPr="00B17BFF" w:rsidRDefault="00143CC0">
            <w:pPr>
              <w:spacing w:line="400" w:lineRule="exact"/>
              <w:rPr>
                <w:rFonts w:ascii="宋体" w:hAnsi="宋体" w:cs="宋体"/>
                <w:szCs w:val="21"/>
              </w:rPr>
            </w:pPr>
          </w:p>
        </w:tc>
      </w:tr>
    </w:tbl>
    <w:p w:rsidR="00143CC0" w:rsidRPr="00B17BFF" w:rsidRDefault="000F27C7">
      <w:pPr>
        <w:spacing w:line="400" w:lineRule="exact"/>
        <w:rPr>
          <w:b/>
          <w:szCs w:val="21"/>
        </w:rPr>
      </w:pPr>
      <w:r w:rsidRPr="00B17BFF">
        <w:rPr>
          <w:rFonts w:ascii="宋体" w:hAnsi="宋体" w:cs="宋体" w:hint="eastAsia"/>
          <w:b/>
        </w:rPr>
        <w:t xml:space="preserve"> </w:t>
      </w:r>
      <w:r w:rsidRPr="00B17BFF">
        <w:rPr>
          <w:rFonts w:hint="eastAsia"/>
          <w:b/>
          <w:szCs w:val="21"/>
        </w:rPr>
        <w:t>三、</w:t>
      </w:r>
      <w:bookmarkEnd w:id="98"/>
      <w:r w:rsidRPr="00B17BFF">
        <w:rPr>
          <w:rFonts w:hint="eastAsia"/>
          <w:b/>
          <w:szCs w:val="21"/>
        </w:rPr>
        <w:t>合同不可分割的组成部分</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1. 招标文件；</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2. 乙方的投标文件；</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3. 中标通知书。</w:t>
      </w:r>
    </w:p>
    <w:p w:rsidR="00143CC0" w:rsidRPr="00B17BFF" w:rsidRDefault="000F27C7">
      <w:pPr>
        <w:pStyle w:val="ab"/>
        <w:snapToGrid w:val="0"/>
        <w:spacing w:before="120" w:after="120"/>
        <w:rPr>
          <w:b/>
          <w:sz w:val="21"/>
          <w:szCs w:val="21"/>
        </w:rPr>
      </w:pPr>
      <w:r w:rsidRPr="00B17BFF">
        <w:rPr>
          <w:rFonts w:hint="eastAsia"/>
          <w:b/>
          <w:sz w:val="21"/>
          <w:szCs w:val="21"/>
        </w:rPr>
        <w:t>四、质量保证：按招标文件要求执行</w:t>
      </w:r>
    </w:p>
    <w:p w:rsidR="00143CC0" w:rsidRPr="00B17BFF" w:rsidRDefault="000F27C7">
      <w:pPr>
        <w:pStyle w:val="ab"/>
        <w:snapToGrid w:val="0"/>
        <w:spacing w:before="120" w:after="120"/>
        <w:rPr>
          <w:rFonts w:hAnsi="宋体" w:cs="宋体"/>
          <w:kern w:val="2"/>
          <w:sz w:val="21"/>
          <w:szCs w:val="21"/>
        </w:rPr>
      </w:pPr>
      <w:r w:rsidRPr="00B17BFF">
        <w:rPr>
          <w:rFonts w:hint="eastAsia"/>
          <w:b/>
          <w:sz w:val="21"/>
          <w:szCs w:val="21"/>
        </w:rPr>
        <w:t>五、付款方式</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（1）在合同生效以及具备实施条件后，招标人7个工作日内支付合同价向中标人支付合同金额的40%。</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（2）规划项目通过技术会审后，支付合同价款的30%。</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（3）规划项目提交最终成果后，支付合同价款的30%。</w:t>
      </w:r>
    </w:p>
    <w:p w:rsidR="00143CC0" w:rsidRPr="00B17BFF" w:rsidRDefault="000F27C7">
      <w:pPr>
        <w:spacing w:line="400" w:lineRule="exact"/>
        <w:rPr>
          <w:b/>
          <w:szCs w:val="21"/>
        </w:rPr>
      </w:pPr>
      <w:r w:rsidRPr="00B17BFF">
        <w:rPr>
          <w:rFonts w:hint="eastAsia"/>
          <w:b/>
          <w:szCs w:val="21"/>
        </w:rPr>
        <w:t>六、履约保证金的缴纳和</w:t>
      </w:r>
      <w:r w:rsidRPr="00B17BFF">
        <w:rPr>
          <w:b/>
          <w:szCs w:val="21"/>
        </w:rPr>
        <w:t>退还</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履约保证金为合同金额的1%，中标供应商可以以银行、保险公司等金融机构出具的预付款保函或其他担保措施提交，如中途违约，履约保证金不再退还。</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履约保证金在合同签订后5日内向采购人提交。</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履约保证金的退还：待中标人完成合同履约后无息返还（如在合同履约期间未完全履行合同内容的，采购人将视其情节严重程度给予相应处罚，直至没收其履约保证金，采购人保留终止合同的权利）。</w:t>
      </w:r>
    </w:p>
    <w:p w:rsidR="00143CC0" w:rsidRPr="00B17BFF" w:rsidRDefault="000F27C7">
      <w:pPr>
        <w:pStyle w:val="ab"/>
        <w:snapToGrid w:val="0"/>
        <w:spacing w:before="120" w:after="120"/>
        <w:ind w:firstLineChars="200" w:firstLine="402"/>
        <w:rPr>
          <w:rFonts w:cs="宋体"/>
          <w:b/>
          <w:bCs/>
          <w:szCs w:val="21"/>
          <w:lang w:val="zh-CN"/>
        </w:rPr>
      </w:pPr>
      <w:r w:rsidRPr="00B17BFF">
        <w:rPr>
          <w:rFonts w:cs="宋体" w:hint="eastAsia"/>
          <w:b/>
          <w:bCs/>
          <w:szCs w:val="21"/>
          <w:lang w:val="zh-CN"/>
        </w:rPr>
        <w:lastRenderedPageBreak/>
        <w:t>七、成果提交</w:t>
      </w:r>
      <w:r w:rsidRPr="00B17BFF">
        <w:rPr>
          <w:rFonts w:hAnsi="宋体" w:cs="宋体" w:hint="eastAsia"/>
          <w:szCs w:val="21"/>
        </w:rPr>
        <w:t xml:space="preserve"> </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规划成果包含文本说明书和图件内容的缩印本10套，规格统一为A3；包含文本说明书和图件内容的电子文件2套，文本说明书为WORD或PPT格式，图片为JPG格式。</w:t>
      </w:r>
    </w:p>
    <w:p w:rsidR="00143CC0" w:rsidRPr="00B17BFF" w:rsidRDefault="000F27C7">
      <w:pPr>
        <w:autoSpaceDE w:val="0"/>
        <w:autoSpaceDN w:val="0"/>
        <w:adjustRightInd w:val="0"/>
        <w:spacing w:line="400" w:lineRule="exact"/>
        <w:rPr>
          <w:rFonts w:ascii="宋体" w:cs="宋体"/>
          <w:b/>
          <w:bCs/>
          <w:kern w:val="0"/>
          <w:szCs w:val="21"/>
          <w:lang w:val="zh-CN"/>
        </w:rPr>
      </w:pPr>
      <w:r w:rsidRPr="00B17BFF">
        <w:rPr>
          <w:rFonts w:ascii="宋体" w:cs="宋体" w:hint="eastAsia"/>
          <w:b/>
          <w:bCs/>
          <w:kern w:val="0"/>
          <w:szCs w:val="21"/>
          <w:lang w:val="zh-CN"/>
        </w:rPr>
        <w:t>八、质量与验收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招标方组织专家成立验收小组进行评审验收，如验收不合格的，中标人应无偿进行修改完善，直至通过验收。</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本项目评审验收费用由中标方负责。</w:t>
      </w:r>
    </w:p>
    <w:p w:rsidR="00143CC0" w:rsidRPr="00B17BFF" w:rsidRDefault="000F27C7">
      <w:pPr>
        <w:pStyle w:val="ab"/>
        <w:snapToGrid w:val="0"/>
        <w:spacing w:before="120" w:after="120"/>
        <w:ind w:left="358" w:hangingChars="170" w:hanging="358"/>
        <w:rPr>
          <w:b/>
          <w:sz w:val="21"/>
          <w:szCs w:val="21"/>
        </w:rPr>
      </w:pPr>
      <w:r w:rsidRPr="00B17BFF">
        <w:rPr>
          <w:rFonts w:hint="eastAsia"/>
          <w:b/>
          <w:sz w:val="21"/>
          <w:szCs w:val="21"/>
        </w:rPr>
        <w:t>九、甲、乙双方在合同期内必须遵守国家法律、法规及保护甲、乙双方的合法权益。</w:t>
      </w:r>
    </w:p>
    <w:p w:rsidR="00143CC0" w:rsidRPr="00B17BFF" w:rsidRDefault="000F27C7">
      <w:pPr>
        <w:pStyle w:val="ab"/>
        <w:snapToGrid w:val="0"/>
        <w:spacing w:before="120" w:after="120"/>
        <w:ind w:left="358" w:hangingChars="170" w:hanging="358"/>
        <w:rPr>
          <w:b/>
          <w:sz w:val="21"/>
          <w:szCs w:val="21"/>
        </w:rPr>
      </w:pPr>
      <w:r w:rsidRPr="00B17BFF">
        <w:rPr>
          <w:rFonts w:hint="eastAsia"/>
          <w:b/>
          <w:sz w:val="21"/>
          <w:szCs w:val="21"/>
        </w:rPr>
        <w:t>十、违约责任</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1、由于乙方原因项目延误完成每延期一天罚除履约保证金</w:t>
      </w:r>
      <w:r w:rsidRPr="00B17BFF">
        <w:rPr>
          <w:rFonts w:ascii="宋体" w:hAnsi="宋体" w:cs="宋体"/>
          <w:szCs w:val="21"/>
        </w:rPr>
        <w:t>5000</w:t>
      </w:r>
      <w:r w:rsidRPr="00B17BFF">
        <w:rPr>
          <w:rFonts w:ascii="宋体" w:hAnsi="宋体" w:cs="宋体" w:hint="eastAsia"/>
          <w:szCs w:val="21"/>
        </w:rPr>
        <w:t>元 。</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2、乙方擅自更换项目负责人须向甲方支付违约金</w:t>
      </w:r>
      <w:r w:rsidRPr="00B17BFF">
        <w:rPr>
          <w:rFonts w:ascii="宋体" w:hAnsi="宋体" w:cs="宋体"/>
          <w:szCs w:val="21"/>
        </w:rPr>
        <w:t>2</w:t>
      </w:r>
      <w:r w:rsidRPr="00B17BFF">
        <w:rPr>
          <w:rFonts w:ascii="宋体" w:hAnsi="宋体" w:cs="宋体" w:hint="eastAsia"/>
          <w:szCs w:val="21"/>
        </w:rPr>
        <w:t>万元/人.次。项目实施过程中项目责任人须现场参与。本项目召开的会议项目负责人必须参加，未经甲方同意每缺席一次扣除履约保证金</w:t>
      </w:r>
      <w:r w:rsidRPr="00B17BFF">
        <w:rPr>
          <w:rFonts w:ascii="宋体" w:hAnsi="宋体" w:cs="宋体"/>
          <w:szCs w:val="21"/>
        </w:rPr>
        <w:t>5</w:t>
      </w:r>
      <w:r w:rsidRPr="00B17BFF">
        <w:rPr>
          <w:rFonts w:ascii="宋体" w:hAnsi="宋体" w:cs="宋体" w:hint="eastAsia"/>
          <w:szCs w:val="21"/>
        </w:rPr>
        <w:t xml:space="preserve">000元。 </w:t>
      </w:r>
    </w:p>
    <w:p w:rsidR="00143CC0" w:rsidRPr="00B17BFF" w:rsidRDefault="000F27C7">
      <w:pPr>
        <w:spacing w:line="400" w:lineRule="exact"/>
        <w:ind w:firstLineChars="200" w:firstLine="420"/>
        <w:rPr>
          <w:rFonts w:ascii="宋体" w:hAnsi="宋体" w:cs="宋体"/>
          <w:szCs w:val="21"/>
        </w:rPr>
      </w:pPr>
      <w:r w:rsidRPr="00B17BFF">
        <w:rPr>
          <w:rFonts w:ascii="宋体" w:hAnsi="宋体" w:cs="宋体" w:hint="eastAsia"/>
          <w:szCs w:val="21"/>
        </w:rPr>
        <w:t>3、乙方应提供24小时的响应服务，保证在任何时候甲方都能及时找到项目负责人。服务期内违约一次罚处履约保证金</w:t>
      </w:r>
      <w:r w:rsidRPr="00B17BFF">
        <w:rPr>
          <w:rFonts w:ascii="宋体" w:hAnsi="宋体" w:cs="宋体"/>
          <w:szCs w:val="21"/>
        </w:rPr>
        <w:t>5</w:t>
      </w:r>
      <w:r w:rsidRPr="00B17BFF">
        <w:rPr>
          <w:rFonts w:ascii="宋体" w:hAnsi="宋体" w:cs="宋体" w:hint="eastAsia"/>
          <w:szCs w:val="21"/>
        </w:rPr>
        <w:t>000元，履约保证金不足时，从合同款中扣除；质保期内响应不及时的，将视为违约</w:t>
      </w:r>
      <w:r w:rsidRPr="00B17BFF">
        <w:rPr>
          <w:rFonts w:ascii="宋体" w:hAnsi="宋体" w:cs="宋体"/>
          <w:szCs w:val="21"/>
        </w:rPr>
        <w:t>行为</w:t>
      </w:r>
      <w:r w:rsidRPr="00B17BFF">
        <w:rPr>
          <w:rFonts w:ascii="宋体" w:hAnsi="宋体" w:cs="宋体" w:hint="eastAsia"/>
          <w:szCs w:val="21"/>
        </w:rPr>
        <w:t>。</w:t>
      </w:r>
    </w:p>
    <w:p w:rsidR="000F27C7" w:rsidRPr="00B17BFF" w:rsidRDefault="000F27C7" w:rsidP="000F27C7">
      <w:pPr>
        <w:spacing w:line="400" w:lineRule="exact"/>
        <w:ind w:firstLineChars="200" w:firstLine="420"/>
        <w:rPr>
          <w:rFonts w:ascii="宋体" w:hAnsi="宋体" w:cs="宋体"/>
          <w:szCs w:val="21"/>
        </w:rPr>
      </w:pPr>
      <w:r w:rsidRPr="00B17BFF">
        <w:rPr>
          <w:rFonts w:ascii="宋体" w:hAnsi="宋体" w:cs="宋体" w:hint="eastAsia"/>
          <w:szCs w:val="21"/>
        </w:rPr>
        <w:t>4、项目成果技术会审和审查，相关费用包括会议组织、专家评审（5人及以上）等费用综合包含着合同价中，由乙方承担。</w:t>
      </w:r>
    </w:p>
    <w:p w:rsidR="000F27C7" w:rsidRPr="00B17BFF" w:rsidRDefault="000F27C7" w:rsidP="000F27C7">
      <w:pPr>
        <w:spacing w:line="400" w:lineRule="exact"/>
        <w:ind w:firstLineChars="200" w:firstLine="420"/>
        <w:rPr>
          <w:rFonts w:ascii="宋体" w:hAnsi="宋体" w:cs="宋体"/>
          <w:szCs w:val="21"/>
        </w:rPr>
      </w:pPr>
      <w:r w:rsidRPr="00B17BFF">
        <w:rPr>
          <w:rFonts w:ascii="宋体" w:hAnsi="宋体" w:cs="宋体"/>
          <w:szCs w:val="21"/>
        </w:rPr>
        <w:t>5</w:t>
      </w:r>
      <w:r w:rsidRPr="00B17BFF">
        <w:rPr>
          <w:rFonts w:ascii="宋体" w:hAnsi="宋体" w:cs="宋体" w:hint="eastAsia"/>
          <w:szCs w:val="21"/>
        </w:rPr>
        <w:t>、乙方违约行为将被记录信用失信行为。</w:t>
      </w:r>
    </w:p>
    <w:p w:rsidR="00143CC0" w:rsidRPr="00B17BFF" w:rsidRDefault="000F27C7">
      <w:pPr>
        <w:spacing w:line="400" w:lineRule="exact"/>
        <w:rPr>
          <w:rFonts w:ascii="宋体" w:hAnsi="宋体" w:cs="宋体"/>
          <w:b/>
          <w:szCs w:val="21"/>
        </w:rPr>
      </w:pPr>
      <w:r w:rsidRPr="00B17BFF">
        <w:rPr>
          <w:rFonts w:ascii="宋体" w:hAnsi="宋体" w:cs="宋体" w:hint="eastAsia"/>
          <w:b/>
          <w:szCs w:val="21"/>
        </w:rPr>
        <w:t>十一、争议的解决</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本合同在履行过程中发生争议时，当事人双方应及时协调解决。协商不成时，可以向合同签订地点的人民法院起诉。</w:t>
      </w:r>
    </w:p>
    <w:p w:rsidR="00143CC0" w:rsidRPr="00B17BFF" w:rsidRDefault="000F27C7">
      <w:pPr>
        <w:pStyle w:val="ab"/>
        <w:snapToGrid w:val="0"/>
        <w:spacing w:before="120" w:after="120"/>
        <w:rPr>
          <w:sz w:val="21"/>
          <w:szCs w:val="21"/>
        </w:rPr>
      </w:pPr>
      <w:r w:rsidRPr="00B17BFF">
        <w:rPr>
          <w:rFonts w:hint="eastAsia"/>
          <w:b/>
          <w:sz w:val="21"/>
          <w:szCs w:val="21"/>
        </w:rPr>
        <w:t>十二、其他</w:t>
      </w:r>
    </w:p>
    <w:p w:rsidR="00143CC0" w:rsidRPr="00B17BFF" w:rsidRDefault="000F27C7">
      <w:pPr>
        <w:pStyle w:val="ab"/>
        <w:snapToGrid w:val="0"/>
        <w:spacing w:before="120" w:after="120"/>
        <w:ind w:firstLine="562"/>
        <w:rPr>
          <w:sz w:val="21"/>
          <w:szCs w:val="21"/>
        </w:rPr>
      </w:pPr>
      <w:r w:rsidRPr="00B17BFF">
        <w:rPr>
          <w:rFonts w:hint="eastAsia"/>
          <w:sz w:val="21"/>
          <w:szCs w:val="21"/>
        </w:rPr>
        <w:t>1、项目成果的知识产权归甲方所有，成果汇交后乙方不得私自留用和转让。</w:t>
      </w:r>
    </w:p>
    <w:p w:rsidR="00143CC0" w:rsidRPr="00B17BFF" w:rsidRDefault="000F27C7">
      <w:pPr>
        <w:pStyle w:val="ab"/>
        <w:snapToGrid w:val="0"/>
        <w:spacing w:before="120" w:after="120"/>
        <w:ind w:firstLine="562"/>
        <w:rPr>
          <w:sz w:val="21"/>
          <w:szCs w:val="21"/>
        </w:rPr>
      </w:pPr>
      <w:r w:rsidRPr="00B17BFF">
        <w:rPr>
          <w:rFonts w:hint="eastAsia"/>
          <w:sz w:val="21"/>
          <w:szCs w:val="21"/>
        </w:rPr>
        <w:t>2、乙方每个月向甲方汇报项目实施进程，以便甲方监控项目全过程。</w:t>
      </w:r>
    </w:p>
    <w:p w:rsidR="00143CC0" w:rsidRPr="00B17BFF" w:rsidRDefault="000F27C7">
      <w:pPr>
        <w:pStyle w:val="ab"/>
        <w:snapToGrid w:val="0"/>
        <w:spacing w:before="120" w:after="120"/>
        <w:ind w:firstLine="562"/>
        <w:rPr>
          <w:sz w:val="21"/>
          <w:szCs w:val="21"/>
        </w:rPr>
      </w:pPr>
      <w:r w:rsidRPr="00B17BFF">
        <w:rPr>
          <w:rFonts w:hint="eastAsia"/>
          <w:sz w:val="21"/>
          <w:szCs w:val="21"/>
        </w:rPr>
        <w:t>3、乙方要协调项目中所有的人员和资源，保证项目顺利进行。</w:t>
      </w:r>
    </w:p>
    <w:p w:rsidR="00143CC0" w:rsidRPr="00B17BFF" w:rsidRDefault="000F27C7">
      <w:pPr>
        <w:pStyle w:val="ab"/>
        <w:snapToGrid w:val="0"/>
        <w:spacing w:before="120" w:after="120"/>
        <w:ind w:firstLine="562"/>
        <w:rPr>
          <w:sz w:val="21"/>
          <w:szCs w:val="21"/>
        </w:rPr>
      </w:pPr>
      <w:r w:rsidRPr="00B17BFF">
        <w:rPr>
          <w:rFonts w:hint="eastAsia"/>
          <w:sz w:val="21"/>
          <w:szCs w:val="21"/>
        </w:rPr>
        <w:t>4、因上级主管部门对项目技术要求和内容进行调整，乙方无条件服从。</w:t>
      </w:r>
    </w:p>
    <w:p w:rsidR="00143CC0" w:rsidRPr="00B17BFF" w:rsidRDefault="000F27C7">
      <w:pPr>
        <w:pStyle w:val="ab"/>
        <w:snapToGrid w:val="0"/>
        <w:spacing w:before="120" w:after="120"/>
        <w:ind w:firstLine="562"/>
        <w:rPr>
          <w:sz w:val="21"/>
          <w:szCs w:val="21"/>
        </w:rPr>
      </w:pPr>
      <w:r w:rsidRPr="00B17BFF">
        <w:rPr>
          <w:rFonts w:hint="eastAsia"/>
          <w:sz w:val="21"/>
          <w:szCs w:val="21"/>
        </w:rPr>
        <w:t>5、</w:t>
      </w:r>
      <w:r w:rsidRPr="00B17BFF">
        <w:rPr>
          <w:rFonts w:hint="eastAsia"/>
          <w:sz w:val="21"/>
          <w:szCs w:val="21"/>
          <w:lang w:val="zh-CN"/>
        </w:rPr>
        <w:t>乙方要无条件做好本规划全生命周期的技术咨询服务工作，所需费用包含在合同价中。</w:t>
      </w:r>
    </w:p>
    <w:p w:rsidR="00143CC0" w:rsidRPr="00B17BFF" w:rsidRDefault="000F27C7">
      <w:pPr>
        <w:pStyle w:val="ab"/>
        <w:snapToGrid w:val="0"/>
        <w:spacing w:before="120" w:after="120"/>
        <w:ind w:firstLine="562"/>
        <w:rPr>
          <w:sz w:val="21"/>
          <w:szCs w:val="21"/>
        </w:rPr>
      </w:pPr>
      <w:r w:rsidRPr="00B17BFF">
        <w:rPr>
          <w:rFonts w:hint="eastAsia"/>
          <w:sz w:val="21"/>
          <w:szCs w:val="21"/>
        </w:rPr>
        <w:t>6、本合同未尽事宜，遵照《民法典》有关条文执行。本合同一式三份，双方签字、盖章后生效，甲乙双方各持一份，招标代理公司存档一份，具有同等法律效力。</w:t>
      </w:r>
    </w:p>
    <w:p w:rsidR="00143CC0" w:rsidRPr="00B17BFF" w:rsidRDefault="000F27C7">
      <w:pPr>
        <w:pStyle w:val="ab"/>
        <w:tabs>
          <w:tab w:val="left" w:pos="7215"/>
        </w:tabs>
        <w:snapToGrid w:val="0"/>
        <w:spacing w:before="120" w:after="120"/>
        <w:ind w:firstLineChars="100" w:firstLine="210"/>
        <w:rPr>
          <w:sz w:val="21"/>
          <w:szCs w:val="21"/>
        </w:rPr>
      </w:pPr>
      <w:r w:rsidRPr="00B17BFF">
        <w:rPr>
          <w:rFonts w:hint="eastAsia"/>
          <w:sz w:val="21"/>
          <w:szCs w:val="21"/>
        </w:rPr>
        <w:lastRenderedPageBreak/>
        <w:t xml:space="preserve">  甲方（盖章）：                 乙方（盖章）： </w:t>
      </w:r>
      <w:r w:rsidRPr="00B17BFF">
        <w:rPr>
          <w:sz w:val="21"/>
          <w:szCs w:val="21"/>
        </w:rPr>
        <w:tab/>
      </w:r>
    </w:p>
    <w:p w:rsidR="00143CC0" w:rsidRPr="00B17BFF" w:rsidRDefault="000F27C7">
      <w:pPr>
        <w:pStyle w:val="ab"/>
        <w:snapToGrid w:val="0"/>
        <w:spacing w:before="120" w:after="120"/>
        <w:ind w:leftChars="200" w:left="420"/>
        <w:rPr>
          <w:sz w:val="21"/>
          <w:szCs w:val="21"/>
        </w:rPr>
      </w:pPr>
      <w:r w:rsidRPr="00B17BFF">
        <w:rPr>
          <w:rFonts w:hint="eastAsia"/>
          <w:sz w:val="21"/>
          <w:szCs w:val="21"/>
        </w:rPr>
        <w:t>法定代表人（签字或盖章）：     法定代表人（签字或盖章）：</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 xml:space="preserve">地址：                         地址： </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法定代表人：                   法定代表人：</w:t>
      </w:r>
    </w:p>
    <w:p w:rsidR="00143CC0" w:rsidRPr="00B17BFF" w:rsidRDefault="000F27C7">
      <w:pPr>
        <w:pStyle w:val="ab"/>
        <w:snapToGrid w:val="0"/>
        <w:spacing w:before="120" w:after="120"/>
        <w:ind w:firstLineChars="200" w:firstLine="420"/>
        <w:rPr>
          <w:sz w:val="21"/>
          <w:szCs w:val="21"/>
        </w:rPr>
      </w:pPr>
      <w:r w:rsidRPr="00B17BFF">
        <w:rPr>
          <w:rFonts w:hint="eastAsia"/>
          <w:sz w:val="21"/>
          <w:szCs w:val="21"/>
        </w:rPr>
        <w:t>签订地点：                     签订日期：    年  月  日</w:t>
      </w:r>
    </w:p>
    <w:p w:rsidR="00143CC0" w:rsidRPr="00B17BFF" w:rsidRDefault="000F27C7">
      <w:pPr>
        <w:pageBreakBefore/>
        <w:spacing w:line="400" w:lineRule="exact"/>
        <w:jc w:val="center"/>
        <w:outlineLvl w:val="0"/>
        <w:rPr>
          <w:rFonts w:ascii="宋体" w:hAnsi="宋体"/>
          <w:b/>
          <w:sz w:val="32"/>
        </w:rPr>
      </w:pPr>
      <w:r w:rsidRPr="00B17BFF">
        <w:rPr>
          <w:rFonts w:ascii="宋体" w:hAnsi="宋体" w:hint="eastAsia"/>
          <w:b/>
          <w:sz w:val="32"/>
        </w:rPr>
        <w:lastRenderedPageBreak/>
        <w:t>第五章 招标内容与技术需求</w:t>
      </w:r>
      <w:bookmarkEnd w:id="0"/>
    </w:p>
    <w:p w:rsidR="00143CC0" w:rsidRPr="00B17BFF" w:rsidRDefault="000F27C7">
      <w:pPr>
        <w:adjustRightInd w:val="0"/>
        <w:snapToGrid w:val="0"/>
        <w:spacing w:line="500" w:lineRule="exact"/>
        <w:outlineLvl w:val="1"/>
        <w:rPr>
          <w:rFonts w:ascii="宋体" w:hAnsi="宋体" w:cs="宋体"/>
          <w:b/>
          <w:bCs/>
          <w:szCs w:val="21"/>
        </w:rPr>
      </w:pPr>
      <w:bookmarkStart w:id="99" w:name="_Toc46014246"/>
      <w:bookmarkEnd w:id="1"/>
      <w:r w:rsidRPr="00B17BFF">
        <w:rPr>
          <w:rFonts w:ascii="宋体" w:hAnsi="宋体" w:cs="宋体" w:hint="eastAsia"/>
          <w:b/>
          <w:bCs/>
          <w:szCs w:val="21"/>
        </w:rPr>
        <w:t>一、编制背景</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bCs/>
          <w:szCs w:val="21"/>
        </w:rPr>
        <w:t>2022</w:t>
      </w:r>
      <w:r w:rsidRPr="00B17BFF">
        <w:rPr>
          <w:rFonts w:ascii="宋体" w:hAnsi="宋体" w:cs="宋体" w:hint="eastAsia"/>
          <w:bCs/>
          <w:szCs w:val="21"/>
        </w:rPr>
        <w:t>年</w:t>
      </w:r>
      <w:r w:rsidRPr="00B17BFF">
        <w:rPr>
          <w:rFonts w:ascii="宋体" w:hAnsi="宋体" w:cs="宋体"/>
          <w:bCs/>
          <w:szCs w:val="21"/>
        </w:rPr>
        <w:t>1</w:t>
      </w:r>
      <w:r w:rsidRPr="00B17BFF">
        <w:rPr>
          <w:rFonts w:ascii="宋体" w:hAnsi="宋体" w:cs="宋体" w:hint="eastAsia"/>
          <w:bCs/>
          <w:szCs w:val="21"/>
        </w:rPr>
        <w:t>月</w:t>
      </w:r>
      <w:r w:rsidRPr="00B17BFF">
        <w:rPr>
          <w:rFonts w:ascii="宋体" w:hAnsi="宋体" w:cs="宋体"/>
          <w:bCs/>
          <w:szCs w:val="21"/>
        </w:rPr>
        <w:t>25</w:t>
      </w:r>
      <w:r w:rsidRPr="00B17BFF">
        <w:rPr>
          <w:rFonts w:ascii="宋体" w:hAnsi="宋体" w:cs="宋体" w:hint="eastAsia"/>
          <w:bCs/>
          <w:szCs w:val="21"/>
        </w:rPr>
        <w:t>日，自然资源部同意《浙江省宁波市全域国土空间综合整治试点工作方案》，宁波正式成为全域国土空间综合整治的全国首个试点。老329国道沿线是慈溪也是宁波北</w:t>
      </w:r>
      <w:r w:rsidRPr="00B17BFF">
        <w:rPr>
          <w:rFonts w:ascii="宋体" w:hAnsi="宋体" w:cs="宋体"/>
          <w:bCs/>
          <w:szCs w:val="21"/>
        </w:rPr>
        <w:t>翼</w:t>
      </w:r>
      <w:r w:rsidRPr="00B17BFF">
        <w:rPr>
          <w:rFonts w:ascii="宋体" w:hAnsi="宋体" w:cs="宋体" w:hint="eastAsia"/>
          <w:bCs/>
          <w:szCs w:val="21"/>
        </w:rPr>
        <w:t>的</w:t>
      </w:r>
      <w:r w:rsidRPr="00B17BFF">
        <w:rPr>
          <w:rFonts w:ascii="宋体" w:hAnsi="宋体" w:cs="宋体"/>
          <w:bCs/>
          <w:szCs w:val="21"/>
        </w:rPr>
        <w:t>重要通道，也是</w:t>
      </w:r>
      <w:r w:rsidRPr="00B17BFF">
        <w:rPr>
          <w:rFonts w:ascii="宋体" w:hAnsi="宋体" w:cs="宋体" w:hint="eastAsia"/>
          <w:bCs/>
          <w:szCs w:val="21"/>
        </w:rPr>
        <w:t>亟待功能优化</w:t>
      </w:r>
      <w:r w:rsidRPr="00B17BFF">
        <w:rPr>
          <w:rFonts w:ascii="宋体" w:hAnsi="宋体" w:cs="宋体"/>
          <w:bCs/>
          <w:szCs w:val="21"/>
        </w:rPr>
        <w:t>、品质</w:t>
      </w:r>
      <w:r w:rsidRPr="00B17BFF">
        <w:rPr>
          <w:rFonts w:ascii="宋体" w:hAnsi="宋体" w:cs="宋体" w:hint="eastAsia"/>
          <w:bCs/>
          <w:szCs w:val="21"/>
        </w:rPr>
        <w:t>提升</w:t>
      </w:r>
      <w:r w:rsidRPr="00B17BFF">
        <w:rPr>
          <w:rFonts w:ascii="宋体" w:hAnsi="宋体" w:cs="宋体"/>
          <w:bCs/>
          <w:szCs w:val="21"/>
        </w:rPr>
        <w:t>的重点</w:t>
      </w:r>
      <w:r w:rsidRPr="00B17BFF">
        <w:rPr>
          <w:rFonts w:ascii="宋体" w:hAnsi="宋体" w:cs="宋体" w:hint="eastAsia"/>
          <w:bCs/>
          <w:szCs w:val="21"/>
        </w:rPr>
        <w:t>区域，需要</w:t>
      </w:r>
      <w:r w:rsidRPr="00B17BFF">
        <w:rPr>
          <w:rFonts w:ascii="宋体" w:hAnsi="宋体" w:cs="宋体"/>
          <w:bCs/>
          <w:szCs w:val="21"/>
        </w:rPr>
        <w:t>展开对该区域</w:t>
      </w:r>
      <w:r w:rsidRPr="00B17BFF">
        <w:rPr>
          <w:rFonts w:ascii="宋体" w:hAnsi="宋体" w:cs="宋体" w:hint="eastAsia"/>
          <w:bCs/>
          <w:szCs w:val="21"/>
        </w:rPr>
        <w:t>的国土空间</w:t>
      </w:r>
      <w:r w:rsidRPr="00B17BFF">
        <w:rPr>
          <w:rFonts w:ascii="宋体" w:hAnsi="宋体" w:cs="宋体"/>
          <w:bCs/>
          <w:szCs w:val="21"/>
        </w:rPr>
        <w:t>综合</w:t>
      </w:r>
      <w:r w:rsidRPr="00B17BFF">
        <w:rPr>
          <w:rFonts w:ascii="宋体" w:hAnsi="宋体" w:cs="宋体" w:hint="eastAsia"/>
          <w:bCs/>
          <w:szCs w:val="21"/>
        </w:rPr>
        <w:t>整治规划的</w:t>
      </w:r>
      <w:r w:rsidRPr="00B17BFF">
        <w:rPr>
          <w:rFonts w:ascii="宋体" w:hAnsi="宋体" w:cs="宋体"/>
          <w:bCs/>
          <w:szCs w:val="21"/>
        </w:rPr>
        <w:t>编制工作。</w:t>
      </w:r>
    </w:p>
    <w:p w:rsidR="00143CC0" w:rsidRPr="00B17BFF" w:rsidRDefault="000F27C7">
      <w:pPr>
        <w:adjustRightInd w:val="0"/>
        <w:snapToGrid w:val="0"/>
        <w:spacing w:line="500" w:lineRule="exact"/>
        <w:outlineLvl w:val="1"/>
        <w:rPr>
          <w:rFonts w:ascii="宋体" w:hAnsi="宋体" w:cs="宋体"/>
          <w:b/>
          <w:bCs/>
          <w:szCs w:val="21"/>
        </w:rPr>
      </w:pPr>
      <w:r w:rsidRPr="00B17BFF">
        <w:rPr>
          <w:rFonts w:ascii="宋体" w:hAnsi="宋体" w:cs="宋体" w:hint="eastAsia"/>
          <w:b/>
          <w:bCs/>
          <w:szCs w:val="21"/>
        </w:rPr>
        <w:t>二、编制内容</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应充分考虑老3</w:t>
      </w:r>
      <w:r w:rsidRPr="00B17BFF">
        <w:rPr>
          <w:rFonts w:ascii="宋体" w:hAnsi="宋体" w:cs="宋体"/>
          <w:bCs/>
          <w:szCs w:val="21"/>
        </w:rPr>
        <w:t>29</w:t>
      </w:r>
      <w:r w:rsidRPr="00B17BFF">
        <w:rPr>
          <w:rFonts w:ascii="宋体" w:hAnsi="宋体" w:cs="宋体" w:hint="eastAsia"/>
          <w:bCs/>
          <w:szCs w:val="21"/>
        </w:rPr>
        <w:t>国道沿线在宁波及慈溪城市中的意义和作用，紧扣区域与城市协调发展主题，从提升城市能级、重组空间结构、强化联动效应出发，研究</w:t>
      </w:r>
      <w:r w:rsidRPr="00B17BFF">
        <w:rPr>
          <w:rFonts w:ascii="宋体" w:hAnsi="宋体" w:cs="宋体"/>
          <w:bCs/>
          <w:szCs w:val="21"/>
        </w:rPr>
        <w:t>本区域</w:t>
      </w:r>
      <w:r w:rsidRPr="00B17BFF">
        <w:rPr>
          <w:rFonts w:ascii="宋体" w:hAnsi="宋体" w:cs="宋体" w:hint="eastAsia"/>
          <w:bCs/>
          <w:szCs w:val="21"/>
        </w:rPr>
        <w:t>空间综合整治。</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（一）设计范围</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老</w:t>
      </w:r>
      <w:r w:rsidRPr="00B17BFF">
        <w:rPr>
          <w:rFonts w:ascii="宋体" w:hAnsi="宋体" w:cs="宋体"/>
          <w:bCs/>
          <w:szCs w:val="21"/>
        </w:rPr>
        <w:t>329</w:t>
      </w:r>
      <w:r w:rsidRPr="00B17BFF">
        <w:rPr>
          <w:rFonts w:ascii="宋体" w:hAnsi="宋体" w:cs="宋体" w:hint="eastAsia"/>
          <w:bCs/>
          <w:szCs w:val="21"/>
        </w:rPr>
        <w:t>国道、宁慈线、沿山线和中横线沿线涉及的5个街道（浒山、古塘、白沙路、宗汉、坎墩）、8个乡镇（周巷、横河、匡堰、逍林、桥头、观海卫、掌起、龙山），面积</w:t>
      </w:r>
      <w:r w:rsidRPr="00B17BFF">
        <w:rPr>
          <w:rFonts w:ascii="宋体" w:hAnsi="宋体" w:cs="宋体"/>
          <w:bCs/>
          <w:szCs w:val="21"/>
        </w:rPr>
        <w:t>748.05</w:t>
      </w:r>
      <w:r w:rsidRPr="00B17BFF">
        <w:rPr>
          <w:rFonts w:ascii="宋体" w:hAnsi="宋体" w:cs="宋体" w:hint="eastAsia"/>
          <w:bCs/>
          <w:szCs w:val="21"/>
        </w:rPr>
        <w:t>平方公里，重点区域与单元规划面积212平方公里，其中重要节点、样板段、窖湖、TOD等城市设计范围约6平方公里。</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（二）现状分析</w:t>
      </w:r>
      <w:r w:rsidRPr="00B17BFF">
        <w:rPr>
          <w:rFonts w:ascii="宋体" w:hAnsi="宋体" w:cs="宋体"/>
          <w:b/>
          <w:bCs/>
          <w:szCs w:val="21"/>
        </w:rPr>
        <w:t>与规划衔接</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对规划范围内建设与非建设要素进行梳理分析，厘清现状整治要素分布情况与问题。在现状要素基础上，识别城镇、农业农村、生态等三方面整治空间，并做好与同级国土空间规划、上位</w:t>
      </w:r>
      <w:r w:rsidRPr="00B17BFF">
        <w:rPr>
          <w:rFonts w:ascii="宋体" w:hAnsi="宋体" w:cs="宋体"/>
          <w:bCs/>
          <w:szCs w:val="21"/>
        </w:rPr>
        <w:t>相关规划</w:t>
      </w:r>
      <w:r w:rsidRPr="00B17BFF">
        <w:rPr>
          <w:rFonts w:ascii="宋体" w:hAnsi="宋体" w:cs="宋体" w:hint="eastAsia"/>
          <w:bCs/>
          <w:szCs w:val="21"/>
        </w:rPr>
        <w:t>、交通等专项规划的衔接。</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（三）谋划方向与整治策略</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明确规划原则、技术路线、工作重点、整治路径，提出总体整治格局。按照城镇、农业农村、生态、产业和综合交通等五方面，分类别提出</w:t>
      </w:r>
      <w:r w:rsidRPr="00B17BFF">
        <w:rPr>
          <w:rFonts w:ascii="宋体" w:hAnsi="宋体" w:cs="宋体"/>
          <w:bCs/>
          <w:szCs w:val="21"/>
        </w:rPr>
        <w:t>整治的策略和方案。重点围绕</w:t>
      </w:r>
      <w:r w:rsidRPr="00B17BFF">
        <w:rPr>
          <w:rFonts w:ascii="宋体" w:hAnsi="宋体" w:cs="宋体" w:hint="eastAsia"/>
          <w:bCs/>
          <w:szCs w:val="21"/>
        </w:rPr>
        <w:t>老3</w:t>
      </w:r>
      <w:r w:rsidRPr="00B17BFF">
        <w:rPr>
          <w:rFonts w:ascii="宋体" w:hAnsi="宋体" w:cs="宋体"/>
          <w:bCs/>
          <w:szCs w:val="21"/>
        </w:rPr>
        <w:t>29</w:t>
      </w:r>
      <w:r w:rsidRPr="00B17BFF">
        <w:rPr>
          <w:rFonts w:ascii="宋体" w:hAnsi="宋体" w:cs="宋体" w:hint="eastAsia"/>
          <w:bCs/>
          <w:szCs w:val="21"/>
        </w:rPr>
        <w:t>国道断面优化和节点改造以及</w:t>
      </w:r>
      <w:r w:rsidRPr="00B17BFF">
        <w:rPr>
          <w:rFonts w:ascii="宋体" w:hAnsi="宋体" w:cs="宋体"/>
          <w:bCs/>
          <w:szCs w:val="21"/>
        </w:rPr>
        <w:t>沿山线</w:t>
      </w:r>
      <w:r w:rsidRPr="00B17BFF">
        <w:rPr>
          <w:rFonts w:ascii="宋体" w:hAnsi="宋体" w:cs="宋体" w:hint="eastAsia"/>
          <w:bCs/>
          <w:szCs w:val="21"/>
        </w:rPr>
        <w:t>的</w:t>
      </w:r>
      <w:r w:rsidRPr="00B17BFF">
        <w:rPr>
          <w:rFonts w:ascii="宋体" w:hAnsi="宋体" w:cs="宋体"/>
          <w:bCs/>
          <w:szCs w:val="21"/>
        </w:rPr>
        <w:t>优化提升</w:t>
      </w:r>
      <w:r w:rsidRPr="00B17BFF">
        <w:rPr>
          <w:rFonts w:ascii="宋体" w:hAnsi="宋体" w:cs="宋体" w:hint="eastAsia"/>
          <w:bCs/>
          <w:szCs w:val="21"/>
        </w:rPr>
        <w:t>，提出老3</w:t>
      </w:r>
      <w:r w:rsidRPr="00B17BFF">
        <w:rPr>
          <w:rFonts w:ascii="宋体" w:hAnsi="宋体" w:cs="宋体"/>
          <w:bCs/>
          <w:szCs w:val="21"/>
        </w:rPr>
        <w:t>29</w:t>
      </w:r>
      <w:r w:rsidRPr="00B17BFF">
        <w:rPr>
          <w:rFonts w:ascii="宋体" w:hAnsi="宋体" w:cs="宋体" w:hint="eastAsia"/>
          <w:bCs/>
          <w:szCs w:val="21"/>
        </w:rPr>
        <w:t>国道道路空间改造的详细方案以及</w:t>
      </w:r>
      <w:r w:rsidRPr="00B17BFF">
        <w:rPr>
          <w:rFonts w:ascii="宋体" w:hAnsi="宋体" w:cs="宋体"/>
          <w:bCs/>
          <w:szCs w:val="21"/>
        </w:rPr>
        <w:t>沿山线整治思路。</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（四</w:t>
      </w:r>
      <w:r w:rsidRPr="00B17BFF">
        <w:rPr>
          <w:rFonts w:ascii="宋体" w:hAnsi="宋体" w:cs="宋体"/>
          <w:b/>
          <w:bCs/>
          <w:szCs w:val="21"/>
        </w:rPr>
        <w:t>）</w:t>
      </w:r>
      <w:r w:rsidRPr="00B17BFF">
        <w:rPr>
          <w:rFonts w:ascii="宋体" w:hAnsi="宋体" w:cs="宋体" w:hint="eastAsia"/>
          <w:b/>
          <w:bCs/>
          <w:szCs w:val="21"/>
        </w:rPr>
        <w:t>东部组团概念性城市设计</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针对规划范围东部桥头、观海卫、掌起、龙山区域，采用总体城市设计的研究方法，研究东部组团格局。对东部组团的鸣鹤-上林湖区块、窖湖区块，提出概念性城市设计方案。</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（五</w:t>
      </w:r>
      <w:r w:rsidRPr="00B17BFF">
        <w:rPr>
          <w:rFonts w:ascii="宋体" w:hAnsi="宋体" w:cs="宋体"/>
          <w:b/>
          <w:bCs/>
          <w:szCs w:val="21"/>
        </w:rPr>
        <w:t>）</w:t>
      </w:r>
      <w:r w:rsidRPr="00B17BFF">
        <w:rPr>
          <w:rFonts w:ascii="宋体" w:hAnsi="宋体" w:cs="宋体" w:hint="eastAsia"/>
          <w:b/>
          <w:bCs/>
          <w:szCs w:val="21"/>
        </w:rPr>
        <w:t>重点区域用地细化及重点区块详细城市设计</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在总体整治格局基础上，结合重点整治空间识别，划分重点整治区域，对重点区域开展用地细化研究工作，识别后续开展城市设计指引的区块。主要包括老329国道沿线区块、样板段建设、窖</w:t>
      </w:r>
      <w:r w:rsidRPr="00B17BFF">
        <w:rPr>
          <w:rFonts w:ascii="宋体" w:hAnsi="宋体" w:cs="宋体" w:hint="eastAsia"/>
          <w:bCs/>
          <w:szCs w:val="21"/>
        </w:rPr>
        <w:lastRenderedPageBreak/>
        <w:t>湖、TOD等重要区块，面积约6平方公里。</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（六</w:t>
      </w:r>
      <w:r w:rsidRPr="00B17BFF">
        <w:rPr>
          <w:rFonts w:ascii="宋体" w:hAnsi="宋体" w:cs="宋体"/>
          <w:b/>
          <w:bCs/>
          <w:szCs w:val="21"/>
        </w:rPr>
        <w:t>）形成专项数据库</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形成规划整治数据库，作为下一步整治实施方案和年度整治计划的项目来源。</w:t>
      </w:r>
    </w:p>
    <w:p w:rsidR="00143CC0" w:rsidRPr="00B17BFF" w:rsidRDefault="000F27C7">
      <w:pPr>
        <w:adjustRightInd w:val="0"/>
        <w:snapToGrid w:val="0"/>
        <w:spacing w:line="500" w:lineRule="exact"/>
        <w:ind w:firstLineChars="200" w:firstLine="422"/>
        <w:rPr>
          <w:rFonts w:ascii="宋体" w:hAnsi="宋体" w:cs="宋体"/>
          <w:b/>
          <w:bCs/>
          <w:szCs w:val="21"/>
        </w:rPr>
      </w:pPr>
      <w:r w:rsidRPr="00B17BFF">
        <w:rPr>
          <w:rFonts w:ascii="宋体" w:hAnsi="宋体" w:cs="宋体" w:hint="eastAsia"/>
          <w:b/>
          <w:bCs/>
          <w:szCs w:val="21"/>
        </w:rPr>
        <w:t>（七）近期实施项目</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结合十四五规划，分类分级安排项目实施，推动规划落地，形成建设项目库。</w:t>
      </w:r>
    </w:p>
    <w:p w:rsidR="00143CC0" w:rsidRPr="00B17BFF" w:rsidRDefault="000F27C7">
      <w:pPr>
        <w:adjustRightInd w:val="0"/>
        <w:snapToGrid w:val="0"/>
        <w:spacing w:line="500" w:lineRule="exact"/>
        <w:outlineLvl w:val="1"/>
        <w:rPr>
          <w:rFonts w:ascii="宋体" w:hAnsi="宋体" w:cs="宋体"/>
          <w:b/>
          <w:bCs/>
          <w:szCs w:val="21"/>
        </w:rPr>
      </w:pPr>
      <w:r w:rsidRPr="00B17BFF">
        <w:rPr>
          <w:rFonts w:ascii="宋体" w:hAnsi="宋体" w:cs="宋体" w:hint="eastAsia"/>
          <w:b/>
          <w:bCs/>
          <w:szCs w:val="21"/>
        </w:rPr>
        <w:t>三、项目规划成果要求</w:t>
      </w:r>
    </w:p>
    <w:p w:rsidR="00143CC0" w:rsidRPr="00B17BFF" w:rsidRDefault="000F27C7">
      <w:pPr>
        <w:adjustRightInd w:val="0"/>
        <w:snapToGrid w:val="0"/>
        <w:spacing w:line="500" w:lineRule="exact"/>
        <w:ind w:firstLineChars="200" w:firstLine="420"/>
        <w:rPr>
          <w:rFonts w:ascii="宋体" w:hAnsi="宋体" w:cs="宋体"/>
          <w:b/>
          <w:bCs/>
          <w:szCs w:val="21"/>
        </w:rPr>
      </w:pPr>
      <w:r w:rsidRPr="00B17BFF">
        <w:rPr>
          <w:rFonts w:ascii="宋体" w:hAnsi="宋体" w:cs="宋体" w:hint="eastAsia"/>
          <w:szCs w:val="21"/>
        </w:rPr>
        <w:t>规划成果包含说明书和图件内容的缩印本10套，规格统一为A3；包含说明书和图件内容的电子文件2套，说明书为</w:t>
      </w:r>
      <w:r w:rsidRPr="00B17BFF">
        <w:rPr>
          <w:rFonts w:ascii="宋体" w:hAnsi="宋体" w:cs="宋体"/>
          <w:szCs w:val="21"/>
        </w:rPr>
        <w:t>WORD</w:t>
      </w:r>
      <w:r w:rsidRPr="00B17BFF">
        <w:rPr>
          <w:rFonts w:ascii="宋体" w:hAnsi="宋体" w:cs="宋体" w:hint="eastAsia"/>
          <w:szCs w:val="21"/>
        </w:rPr>
        <w:t>或</w:t>
      </w:r>
      <w:r w:rsidRPr="00B17BFF">
        <w:rPr>
          <w:rFonts w:ascii="宋体" w:hAnsi="宋体" w:cs="宋体"/>
          <w:szCs w:val="21"/>
        </w:rPr>
        <w:t>PPT</w:t>
      </w:r>
      <w:r w:rsidRPr="00B17BFF">
        <w:rPr>
          <w:rFonts w:ascii="宋体" w:hAnsi="宋体" w:cs="宋体" w:hint="eastAsia"/>
          <w:szCs w:val="21"/>
        </w:rPr>
        <w:t>格式，图片为JPG格式。</w:t>
      </w:r>
      <w:r w:rsidRPr="00B17BFF">
        <w:rPr>
          <w:rFonts w:ascii="宋体" w:hAnsi="宋体" w:cs="宋体"/>
          <w:szCs w:val="21"/>
        </w:rPr>
        <w:t xml:space="preserve"> </w:t>
      </w:r>
    </w:p>
    <w:p w:rsidR="00143CC0" w:rsidRPr="00B17BFF" w:rsidRDefault="000F27C7">
      <w:pPr>
        <w:adjustRightInd w:val="0"/>
        <w:snapToGrid w:val="0"/>
        <w:spacing w:line="500" w:lineRule="exact"/>
        <w:outlineLvl w:val="1"/>
        <w:rPr>
          <w:rFonts w:ascii="宋体" w:hAnsi="宋体" w:cs="宋体"/>
          <w:b/>
          <w:bCs/>
          <w:szCs w:val="21"/>
        </w:rPr>
      </w:pPr>
      <w:r w:rsidRPr="00B17BFF">
        <w:rPr>
          <w:rFonts w:ascii="宋体" w:hAnsi="宋体" w:cs="宋体" w:hint="eastAsia"/>
          <w:b/>
          <w:bCs/>
          <w:szCs w:val="21"/>
        </w:rPr>
        <w:t>四、项目进度要求</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w:t>
      </w:r>
      <w:r w:rsidRPr="00B17BFF">
        <w:rPr>
          <w:rFonts w:ascii="宋体" w:hAnsi="宋体" w:cs="宋体"/>
          <w:bCs/>
          <w:szCs w:val="21"/>
        </w:rPr>
        <w:t>02</w:t>
      </w:r>
      <w:r w:rsidRPr="00B17BFF">
        <w:rPr>
          <w:rFonts w:ascii="宋体" w:hAnsi="宋体" w:cs="宋体" w:hint="eastAsia"/>
          <w:bCs/>
          <w:szCs w:val="21"/>
        </w:rPr>
        <w:t>2</w:t>
      </w:r>
      <w:r w:rsidRPr="00B17BFF">
        <w:rPr>
          <w:rFonts w:ascii="宋体" w:hAnsi="宋体" w:cs="宋体"/>
          <w:bCs/>
          <w:szCs w:val="21"/>
        </w:rPr>
        <w:t>年</w:t>
      </w:r>
      <w:r w:rsidRPr="00B17BFF">
        <w:rPr>
          <w:rFonts w:ascii="宋体" w:hAnsi="宋体" w:cs="宋体" w:hint="eastAsia"/>
          <w:bCs/>
          <w:szCs w:val="21"/>
        </w:rPr>
        <w:t>9月底，完成现状调研、资料收集，形成初步方案；</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202</w:t>
      </w:r>
      <w:r w:rsidRPr="00B17BFF">
        <w:rPr>
          <w:rFonts w:ascii="宋体" w:hAnsi="宋体" w:cs="宋体"/>
          <w:bCs/>
          <w:szCs w:val="21"/>
        </w:rPr>
        <w:t>2</w:t>
      </w:r>
      <w:r w:rsidRPr="00B17BFF">
        <w:rPr>
          <w:rFonts w:ascii="宋体" w:hAnsi="宋体" w:cs="宋体" w:hint="eastAsia"/>
          <w:bCs/>
          <w:szCs w:val="21"/>
        </w:rPr>
        <w:t>年11月底，征求相关部门意见形成审查稿；</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2022年12月底，提交最终成果，完成成果编制。</w:t>
      </w:r>
    </w:p>
    <w:p w:rsidR="00143CC0" w:rsidRPr="00B17BFF" w:rsidRDefault="000F27C7">
      <w:pPr>
        <w:adjustRightInd w:val="0"/>
        <w:snapToGrid w:val="0"/>
        <w:spacing w:line="500" w:lineRule="exact"/>
        <w:outlineLvl w:val="1"/>
        <w:rPr>
          <w:rFonts w:ascii="宋体" w:hAnsi="宋体" w:cs="宋体"/>
          <w:b/>
          <w:szCs w:val="21"/>
        </w:rPr>
      </w:pPr>
      <w:r w:rsidRPr="00B17BFF">
        <w:rPr>
          <w:rFonts w:ascii="宋体" w:hAnsi="宋体" w:cs="宋体" w:hint="eastAsia"/>
          <w:b/>
          <w:szCs w:val="21"/>
        </w:rPr>
        <w:t>五、其他要求</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1、人员及设备配备要求：在合同履行期间，中标人必须按时完成任务并配备足够的人员和设备，以保证项目完成的质量；相关人员须按规定持证上岗。</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2、合同履行期间因上级部门或新下发文件要求导致服务工作内容或工作量增加或调整的，中标人应积极响应并实施到位，不得以任何形式或理由要求增加相关费用，投标人投标时须考虑相关风险。</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3、安全文明作业要求：中标人必须重视安全文明工作，并按相关技术规程、规范和规定进行作业，确保不出安全责任事故。如发生安全生产责任事故或交通事故，由中标人承担一切责任及损失。</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4、采购人在合同范围内使用研究成果不受第三方提出的关于专利权、版权、设计、其他知识产权或使用许可的法律纠纷，倘若发生有关的诉讼，完全由中标人应诉并承担法律责任。</w:t>
      </w:r>
    </w:p>
    <w:p w:rsidR="00143CC0" w:rsidRPr="00B17BFF" w:rsidRDefault="000F27C7">
      <w:pPr>
        <w:adjustRightInd w:val="0"/>
        <w:snapToGrid w:val="0"/>
        <w:spacing w:line="500" w:lineRule="exact"/>
        <w:ind w:firstLineChars="200" w:firstLine="420"/>
        <w:rPr>
          <w:rFonts w:ascii="宋体" w:hAnsi="宋体" w:cs="宋体"/>
          <w:bCs/>
          <w:szCs w:val="21"/>
        </w:rPr>
      </w:pPr>
      <w:r w:rsidRPr="00B17BFF">
        <w:rPr>
          <w:rFonts w:ascii="宋体" w:hAnsi="宋体" w:cs="宋体" w:hint="eastAsia"/>
          <w:bCs/>
          <w:szCs w:val="21"/>
        </w:rPr>
        <w:t>5、本项目所有成果的版权属采购人所有，未经同意，中标人不得自行删除、复制、修改、转移数据，亦不得以任何形式向第三方提供；采购人提供的任何业务资料，中标人需认真保管、严格保密，并在使用完毕后及时归还。不论本合同是否变更、解除、终止，本条款均有效。</w:t>
      </w:r>
    </w:p>
    <w:p w:rsidR="00143CC0" w:rsidRPr="00B17BFF" w:rsidRDefault="00143CC0">
      <w:pPr>
        <w:pStyle w:val="ab"/>
        <w:rPr>
          <w:rFonts w:hAnsi="宋体" w:cs="宋体"/>
          <w:sz w:val="21"/>
          <w:szCs w:val="21"/>
        </w:rPr>
      </w:pPr>
    </w:p>
    <w:p w:rsidR="00143CC0" w:rsidRPr="00B17BFF" w:rsidRDefault="00143CC0">
      <w:pPr>
        <w:pStyle w:val="ab"/>
        <w:rPr>
          <w:rFonts w:hAnsi="宋体" w:cs="宋体"/>
          <w:sz w:val="21"/>
          <w:szCs w:val="21"/>
        </w:rPr>
      </w:pPr>
    </w:p>
    <w:p w:rsidR="00143CC0" w:rsidRPr="00B17BFF" w:rsidRDefault="000F27C7">
      <w:pPr>
        <w:spacing w:line="400" w:lineRule="exact"/>
        <w:jc w:val="center"/>
        <w:outlineLvl w:val="0"/>
        <w:rPr>
          <w:rFonts w:ascii="宋体" w:hAnsi="宋体"/>
          <w:b/>
          <w:sz w:val="32"/>
        </w:rPr>
      </w:pPr>
      <w:r w:rsidRPr="00B17BFF">
        <w:rPr>
          <w:rFonts w:ascii="宋体" w:hAnsi="宋体" w:hint="eastAsia"/>
          <w:b/>
          <w:sz w:val="32"/>
        </w:rPr>
        <w:lastRenderedPageBreak/>
        <w:t>第六章 商务条款</w:t>
      </w:r>
      <w:bookmarkEnd w:id="99"/>
    </w:p>
    <w:tbl>
      <w:tblPr>
        <w:tblW w:w="9159" w:type="dxa"/>
        <w:tblInd w:w="108" w:type="dxa"/>
        <w:tblLayout w:type="fixed"/>
        <w:tblLook w:val="04A0" w:firstRow="1" w:lastRow="0" w:firstColumn="1" w:lastColumn="0" w:noHBand="0" w:noVBand="1"/>
      </w:tblPr>
      <w:tblGrid>
        <w:gridCol w:w="888"/>
        <w:gridCol w:w="8271"/>
      </w:tblGrid>
      <w:tr w:rsidR="00B17BFF" w:rsidRPr="00B17BFF">
        <w:trPr>
          <w:trHeight w:val="439"/>
        </w:trPr>
        <w:tc>
          <w:tcPr>
            <w:tcW w:w="888" w:type="dxa"/>
            <w:tcBorders>
              <w:top w:val="single" w:sz="4" w:space="0" w:color="auto"/>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b/>
                <w:bCs/>
                <w:szCs w:val="21"/>
              </w:rPr>
            </w:pPr>
            <w:bookmarkStart w:id="100" w:name="_Hlk43048427"/>
            <w:r w:rsidRPr="00B17BFF">
              <w:rPr>
                <w:rFonts w:ascii="宋体" w:hAnsi="宋体" w:cs="宋体" w:hint="eastAsia"/>
                <w:b/>
                <w:bCs/>
                <w:szCs w:val="21"/>
              </w:rPr>
              <w:t>序号</w:t>
            </w:r>
          </w:p>
        </w:tc>
        <w:tc>
          <w:tcPr>
            <w:tcW w:w="8271" w:type="dxa"/>
            <w:tcBorders>
              <w:top w:val="single" w:sz="4" w:space="0" w:color="auto"/>
              <w:left w:val="single" w:sz="6" w:space="0" w:color="000000"/>
              <w:bottom w:val="single" w:sz="6" w:space="0" w:color="000000"/>
              <w:right w:val="single" w:sz="4" w:space="0" w:color="auto"/>
            </w:tcBorders>
            <w:vAlign w:val="center"/>
          </w:tcPr>
          <w:p w:rsidR="00143CC0" w:rsidRPr="00B17BFF" w:rsidRDefault="000F27C7">
            <w:pPr>
              <w:autoSpaceDE w:val="0"/>
              <w:autoSpaceDN w:val="0"/>
              <w:adjustRightInd w:val="0"/>
              <w:spacing w:line="400" w:lineRule="exact"/>
              <w:jc w:val="center"/>
              <w:rPr>
                <w:rFonts w:ascii="宋体" w:hAnsi="宋体" w:cs="宋体"/>
                <w:b/>
                <w:bCs/>
                <w:szCs w:val="21"/>
              </w:rPr>
            </w:pPr>
            <w:r w:rsidRPr="00B17BFF">
              <w:rPr>
                <w:rFonts w:ascii="宋体" w:hAnsi="宋体" w:cs="宋体" w:hint="eastAsia"/>
                <w:b/>
                <w:bCs/>
                <w:szCs w:val="21"/>
              </w:rPr>
              <w:t>内容</w:t>
            </w:r>
          </w:p>
        </w:tc>
      </w:tr>
      <w:tr w:rsidR="00B17BFF" w:rsidRPr="00B17BFF">
        <w:trPr>
          <w:trHeight w:val="445"/>
        </w:trPr>
        <w:tc>
          <w:tcPr>
            <w:tcW w:w="888" w:type="dxa"/>
            <w:tcBorders>
              <w:top w:val="single" w:sz="4" w:space="0" w:color="auto"/>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bCs/>
                <w:szCs w:val="21"/>
              </w:rPr>
            </w:pPr>
            <w:r w:rsidRPr="00B17BFF">
              <w:rPr>
                <w:rFonts w:ascii="宋体" w:hAnsi="宋体" w:cs="宋体"/>
                <w:bCs/>
                <w:szCs w:val="21"/>
              </w:rPr>
              <w:t>1</w:t>
            </w:r>
          </w:p>
        </w:tc>
        <w:tc>
          <w:tcPr>
            <w:tcW w:w="8271" w:type="dxa"/>
            <w:tcBorders>
              <w:top w:val="single" w:sz="4" w:space="0" w:color="auto"/>
              <w:left w:val="single" w:sz="6" w:space="0" w:color="000000"/>
              <w:bottom w:val="single" w:sz="6" w:space="0" w:color="000000"/>
              <w:right w:val="single" w:sz="4" w:space="0" w:color="auto"/>
            </w:tcBorders>
            <w:vAlign w:val="center"/>
          </w:tcPr>
          <w:p w:rsidR="00143CC0" w:rsidRPr="00B17BFF" w:rsidRDefault="000F27C7">
            <w:pPr>
              <w:spacing w:line="400" w:lineRule="exact"/>
              <w:rPr>
                <w:rFonts w:ascii="宋体" w:hAnsi="宋体" w:cs="宋体"/>
                <w:szCs w:val="21"/>
              </w:rPr>
            </w:pPr>
            <w:r w:rsidRPr="00B17BFF">
              <w:rPr>
                <w:rFonts w:ascii="宋体" w:hAnsi="宋体" w:hint="eastAsia"/>
                <w:szCs w:val="21"/>
                <w:lang w:val="zh-CN"/>
              </w:rPr>
              <w:t>服务地点：采购人指定地点。</w:t>
            </w:r>
          </w:p>
        </w:tc>
      </w:tr>
      <w:tr w:rsidR="00B17BFF" w:rsidRPr="00B17BFF">
        <w:trPr>
          <w:trHeight w:val="1303"/>
        </w:trPr>
        <w:tc>
          <w:tcPr>
            <w:tcW w:w="888" w:type="dxa"/>
            <w:tcBorders>
              <w:top w:val="single" w:sz="4" w:space="0" w:color="auto"/>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bCs/>
                <w:szCs w:val="21"/>
              </w:rPr>
            </w:pPr>
            <w:r w:rsidRPr="00B17BFF">
              <w:rPr>
                <w:rFonts w:ascii="宋体" w:hAnsi="宋体" w:cs="宋体" w:hint="eastAsia"/>
                <w:szCs w:val="21"/>
              </w:rPr>
              <w:t>2</w:t>
            </w:r>
          </w:p>
        </w:tc>
        <w:tc>
          <w:tcPr>
            <w:tcW w:w="8271" w:type="dxa"/>
            <w:tcBorders>
              <w:top w:val="single" w:sz="4" w:space="0" w:color="auto"/>
              <w:left w:val="single" w:sz="6" w:space="0" w:color="000000"/>
              <w:bottom w:val="single" w:sz="6" w:space="0" w:color="000000"/>
              <w:right w:val="single" w:sz="4" w:space="0" w:color="auto"/>
            </w:tcBorders>
            <w:vAlign w:val="center"/>
          </w:tcPr>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 xml:space="preserve">付款方法和条件： </w:t>
            </w:r>
          </w:p>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（1）在合同生效以及具备实施条件后，招标人7个工作日内支付合同价向中标人支付合同金额的</w:t>
            </w:r>
            <w:r w:rsidRPr="00B17BFF">
              <w:rPr>
                <w:rFonts w:ascii="宋体" w:hAnsi="宋体"/>
                <w:szCs w:val="21"/>
                <w:lang w:val="zh-CN"/>
              </w:rPr>
              <w:t>4</w:t>
            </w:r>
            <w:r w:rsidRPr="00B17BFF">
              <w:rPr>
                <w:rFonts w:ascii="宋体" w:hAnsi="宋体" w:hint="eastAsia"/>
                <w:szCs w:val="21"/>
                <w:lang w:val="zh-CN"/>
              </w:rPr>
              <w:t>0%。</w:t>
            </w:r>
          </w:p>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（2）规划项目通过技术会审后，支付合同价款的</w:t>
            </w:r>
            <w:r w:rsidRPr="00B17BFF">
              <w:rPr>
                <w:rFonts w:ascii="宋体" w:hAnsi="宋体"/>
                <w:szCs w:val="21"/>
                <w:lang w:val="zh-CN"/>
              </w:rPr>
              <w:t>3</w:t>
            </w:r>
            <w:r w:rsidRPr="00B17BFF">
              <w:rPr>
                <w:rFonts w:ascii="宋体" w:hAnsi="宋体" w:hint="eastAsia"/>
                <w:szCs w:val="21"/>
                <w:lang w:val="zh-CN"/>
              </w:rPr>
              <w:t>0%。</w:t>
            </w:r>
          </w:p>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（3）规划项目提交最终成果后，支付合同价款的30%。</w:t>
            </w:r>
          </w:p>
        </w:tc>
      </w:tr>
      <w:tr w:rsidR="00B17BFF" w:rsidRPr="00B17BFF">
        <w:trPr>
          <w:trHeight w:val="874"/>
        </w:trPr>
        <w:tc>
          <w:tcPr>
            <w:tcW w:w="888" w:type="dxa"/>
            <w:tcBorders>
              <w:top w:val="single" w:sz="6" w:space="0" w:color="000000"/>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szCs w:val="21"/>
              </w:rPr>
            </w:pPr>
            <w:r w:rsidRPr="00B17BFF">
              <w:rPr>
                <w:rFonts w:ascii="宋体" w:hAnsi="宋体" w:cs="宋体" w:hint="eastAsia"/>
                <w:szCs w:val="21"/>
              </w:rPr>
              <w:t>3</w:t>
            </w:r>
          </w:p>
        </w:tc>
        <w:tc>
          <w:tcPr>
            <w:tcW w:w="8271" w:type="dxa"/>
            <w:tcBorders>
              <w:top w:val="single" w:sz="6" w:space="0" w:color="000000"/>
              <w:left w:val="single" w:sz="6" w:space="0" w:color="000000"/>
              <w:bottom w:val="single" w:sz="6" w:space="0" w:color="000000"/>
              <w:right w:val="single" w:sz="4" w:space="0" w:color="auto"/>
            </w:tcBorders>
            <w:vAlign w:val="center"/>
          </w:tcPr>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履约保证金金额：履约保证金为合同金额</w:t>
            </w:r>
            <w:r w:rsidRPr="00B17BFF">
              <w:rPr>
                <w:rFonts w:ascii="宋体" w:hAnsi="宋体" w:hint="eastAsia"/>
                <w:b/>
                <w:bCs/>
                <w:szCs w:val="21"/>
                <w:lang w:val="zh-CN"/>
              </w:rPr>
              <w:t>的</w:t>
            </w:r>
            <w:r w:rsidRPr="00B17BFF">
              <w:rPr>
                <w:rFonts w:ascii="宋体" w:hAnsi="宋体" w:hint="eastAsia"/>
                <w:b/>
                <w:bCs/>
                <w:szCs w:val="21"/>
              </w:rPr>
              <w:t>1</w:t>
            </w:r>
            <w:r w:rsidRPr="00B17BFF">
              <w:rPr>
                <w:rFonts w:ascii="宋体" w:hAnsi="宋体" w:hint="eastAsia"/>
                <w:b/>
                <w:bCs/>
                <w:szCs w:val="21"/>
                <w:lang w:val="zh-CN"/>
              </w:rPr>
              <w:t>%</w:t>
            </w:r>
            <w:r w:rsidRPr="00B17BFF">
              <w:rPr>
                <w:rFonts w:ascii="宋体" w:hAnsi="宋体" w:hint="eastAsia"/>
                <w:szCs w:val="21"/>
                <w:lang w:val="zh-CN"/>
              </w:rPr>
              <w:t>，中标供应商可以以银行、保险公司等金融机构出具的预付款保函或其他担保措施提交，如中途违约，履约保证金不再退还。</w:t>
            </w:r>
          </w:p>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履约保证金在合同签订后5日内向采购人提交。</w:t>
            </w:r>
          </w:p>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履约保证金的退还：待中标人完成合同履约后无息返还（如在合同履约期间未完全履行合同内容的，采购人将视其情节严重程度给予相应处罚，直至没收其履约保证金，采购人保留终止合同的权利）。</w:t>
            </w:r>
          </w:p>
        </w:tc>
      </w:tr>
      <w:tr w:rsidR="00B17BFF" w:rsidRPr="00B17BFF">
        <w:trPr>
          <w:trHeight w:val="874"/>
        </w:trPr>
        <w:tc>
          <w:tcPr>
            <w:tcW w:w="888" w:type="dxa"/>
            <w:tcBorders>
              <w:top w:val="single" w:sz="6" w:space="0" w:color="000000"/>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szCs w:val="21"/>
              </w:rPr>
            </w:pPr>
            <w:r w:rsidRPr="00B17BFF">
              <w:rPr>
                <w:rFonts w:ascii="宋体" w:hAnsi="宋体" w:cs="宋体" w:hint="eastAsia"/>
                <w:szCs w:val="21"/>
              </w:rPr>
              <w:t>4</w:t>
            </w:r>
          </w:p>
        </w:tc>
        <w:tc>
          <w:tcPr>
            <w:tcW w:w="8271" w:type="dxa"/>
            <w:tcBorders>
              <w:top w:val="single" w:sz="6" w:space="0" w:color="000000"/>
              <w:left w:val="single" w:sz="6" w:space="0" w:color="000000"/>
              <w:bottom w:val="single" w:sz="6" w:space="0" w:color="000000"/>
              <w:right w:val="single" w:sz="4" w:space="0" w:color="auto"/>
            </w:tcBorders>
            <w:vAlign w:val="center"/>
          </w:tcPr>
          <w:p w:rsidR="00143CC0" w:rsidRPr="00B17BFF" w:rsidRDefault="000F27C7">
            <w:pPr>
              <w:spacing w:line="440" w:lineRule="exact"/>
              <w:rPr>
                <w:rFonts w:ascii="宋体" w:hAnsi="宋体"/>
                <w:szCs w:val="21"/>
                <w:lang w:val="zh-CN"/>
              </w:rPr>
            </w:pPr>
            <w:r w:rsidRPr="00B17BFF">
              <w:rPr>
                <w:rFonts w:ascii="宋体" w:hAnsi="宋体" w:hint="eastAsia"/>
                <w:szCs w:val="21"/>
                <w:lang w:val="zh-CN"/>
              </w:rPr>
              <w:t>中标单位要无条件做好本规划全生命周期的技术咨询服务工作，所需费用包含在合同价中。</w:t>
            </w:r>
          </w:p>
        </w:tc>
      </w:tr>
      <w:tr w:rsidR="00B17BFF" w:rsidRPr="00B17BFF">
        <w:trPr>
          <w:trHeight w:val="874"/>
        </w:trPr>
        <w:tc>
          <w:tcPr>
            <w:tcW w:w="888" w:type="dxa"/>
            <w:tcBorders>
              <w:top w:val="single" w:sz="6" w:space="0" w:color="000000"/>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szCs w:val="21"/>
              </w:rPr>
            </w:pPr>
            <w:r w:rsidRPr="00B17BFF">
              <w:rPr>
                <w:rFonts w:ascii="宋体" w:hAnsi="宋体" w:cs="宋体" w:hint="eastAsia"/>
                <w:szCs w:val="21"/>
              </w:rPr>
              <w:t>5</w:t>
            </w:r>
          </w:p>
        </w:tc>
        <w:tc>
          <w:tcPr>
            <w:tcW w:w="8271" w:type="dxa"/>
            <w:tcBorders>
              <w:top w:val="single" w:sz="6" w:space="0" w:color="000000"/>
              <w:left w:val="single" w:sz="6" w:space="0" w:color="000000"/>
              <w:bottom w:val="single" w:sz="6" w:space="0" w:color="000000"/>
              <w:right w:val="single" w:sz="4" w:space="0" w:color="auto"/>
            </w:tcBorders>
            <w:vAlign w:val="center"/>
          </w:tcPr>
          <w:p w:rsidR="00143CC0" w:rsidRPr="00B17BFF" w:rsidRDefault="000F27C7" w:rsidP="000F27C7">
            <w:pPr>
              <w:spacing w:line="440" w:lineRule="exact"/>
              <w:rPr>
                <w:rFonts w:ascii="宋体" w:hAnsi="宋体"/>
                <w:szCs w:val="21"/>
                <w:lang w:val="zh-CN"/>
              </w:rPr>
            </w:pPr>
            <w:r w:rsidRPr="00B17BFF">
              <w:rPr>
                <w:rFonts w:ascii="宋体" w:hAnsi="宋体" w:hint="eastAsia"/>
                <w:szCs w:val="21"/>
                <w:lang w:val="zh-CN"/>
              </w:rPr>
              <w:t>项目成果技术会审和审查，相关费用包括会议组织、专家评审（5人及以上）等费用</w:t>
            </w:r>
            <w:r w:rsidRPr="00B17BFF">
              <w:rPr>
                <w:rFonts w:ascii="宋体" w:hAnsi="宋体" w:hint="eastAsia"/>
                <w:szCs w:val="21"/>
              </w:rPr>
              <w:t>综合包含着投标中，</w:t>
            </w:r>
            <w:r w:rsidRPr="00B17BFF">
              <w:rPr>
                <w:rFonts w:ascii="宋体" w:hAnsi="宋体" w:hint="eastAsia"/>
                <w:szCs w:val="21"/>
                <w:lang w:val="zh-CN"/>
              </w:rPr>
              <w:t>由中标单位承担。</w:t>
            </w:r>
          </w:p>
        </w:tc>
      </w:tr>
      <w:tr w:rsidR="00B17BFF" w:rsidRPr="00B17BFF">
        <w:trPr>
          <w:trHeight w:val="2478"/>
        </w:trPr>
        <w:tc>
          <w:tcPr>
            <w:tcW w:w="888" w:type="dxa"/>
            <w:tcBorders>
              <w:top w:val="single" w:sz="6" w:space="0" w:color="000000"/>
              <w:left w:val="single" w:sz="4" w:space="0" w:color="auto"/>
              <w:bottom w:val="single" w:sz="6" w:space="0" w:color="000000"/>
              <w:right w:val="single" w:sz="6" w:space="0" w:color="000000"/>
            </w:tcBorders>
            <w:vAlign w:val="center"/>
          </w:tcPr>
          <w:p w:rsidR="00143CC0" w:rsidRPr="00B17BFF" w:rsidRDefault="000F27C7">
            <w:pPr>
              <w:autoSpaceDE w:val="0"/>
              <w:autoSpaceDN w:val="0"/>
              <w:adjustRightInd w:val="0"/>
              <w:spacing w:line="400" w:lineRule="exact"/>
              <w:jc w:val="center"/>
              <w:rPr>
                <w:rFonts w:ascii="宋体" w:hAnsi="宋体" w:cs="宋体"/>
                <w:szCs w:val="21"/>
              </w:rPr>
            </w:pPr>
            <w:r w:rsidRPr="00B17BFF">
              <w:rPr>
                <w:rFonts w:ascii="宋体" w:hAnsi="宋体" w:cs="宋体" w:hint="eastAsia"/>
                <w:szCs w:val="21"/>
              </w:rPr>
              <w:t>6</w:t>
            </w:r>
          </w:p>
        </w:tc>
        <w:tc>
          <w:tcPr>
            <w:tcW w:w="8271" w:type="dxa"/>
            <w:tcBorders>
              <w:top w:val="single" w:sz="6" w:space="0" w:color="000000"/>
              <w:left w:val="single" w:sz="6" w:space="0" w:color="000000"/>
              <w:bottom w:val="single" w:sz="6" w:space="0" w:color="000000"/>
              <w:right w:val="single" w:sz="4" w:space="0" w:color="auto"/>
            </w:tcBorders>
            <w:vAlign w:val="center"/>
          </w:tcPr>
          <w:p w:rsidR="00143CC0" w:rsidRPr="00B17BFF" w:rsidRDefault="000F27C7">
            <w:pPr>
              <w:autoSpaceDE w:val="0"/>
              <w:autoSpaceDN w:val="0"/>
              <w:adjustRightInd w:val="0"/>
              <w:spacing w:line="360" w:lineRule="exact"/>
              <w:rPr>
                <w:rFonts w:ascii="宋体" w:hAnsi="宋体"/>
                <w:szCs w:val="21"/>
                <w:lang w:val="zh-CN"/>
              </w:rPr>
            </w:pPr>
            <w:r w:rsidRPr="00B17BFF">
              <w:rPr>
                <w:rFonts w:ascii="宋体" w:hAnsi="宋体" w:hint="eastAsia"/>
                <w:szCs w:val="21"/>
                <w:lang w:val="zh-CN"/>
              </w:rPr>
              <w:t>授予合同：</w:t>
            </w:r>
          </w:p>
          <w:p w:rsidR="00143CC0" w:rsidRPr="00B17BFF" w:rsidRDefault="000F27C7">
            <w:pPr>
              <w:autoSpaceDE w:val="0"/>
              <w:autoSpaceDN w:val="0"/>
              <w:adjustRightInd w:val="0"/>
              <w:spacing w:line="360" w:lineRule="exact"/>
              <w:rPr>
                <w:rFonts w:ascii="宋体" w:hAnsi="宋体"/>
                <w:szCs w:val="21"/>
                <w:lang w:val="zh-CN"/>
              </w:rPr>
            </w:pPr>
            <w:r w:rsidRPr="00B17BFF">
              <w:rPr>
                <w:rFonts w:ascii="宋体" w:hAnsi="宋体" w:hint="eastAsia"/>
                <w:szCs w:val="21"/>
                <w:lang w:val="zh-CN"/>
              </w:rPr>
              <w:t>①中标通知书发出之日起30天内，中标供应商应按照招标文件的规定、中标供应商的投标响应及中标通知书确定的金额签订合同。</w:t>
            </w:r>
          </w:p>
          <w:p w:rsidR="00143CC0" w:rsidRPr="00B17BFF" w:rsidRDefault="000F27C7">
            <w:pPr>
              <w:autoSpaceDE w:val="0"/>
              <w:autoSpaceDN w:val="0"/>
              <w:adjustRightInd w:val="0"/>
              <w:spacing w:line="400" w:lineRule="exact"/>
              <w:rPr>
                <w:rFonts w:ascii="宋体" w:hAnsi="宋体" w:cs="宋体"/>
                <w:szCs w:val="21"/>
                <w:lang w:val="zh-CN"/>
              </w:rPr>
            </w:pPr>
            <w:r w:rsidRPr="00B17BFF">
              <w:rPr>
                <w:rFonts w:ascii="宋体" w:hAnsi="宋体" w:hint="eastAsia"/>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bookmarkEnd w:id="100"/>
    </w:tbl>
    <w:p w:rsidR="00143CC0" w:rsidRPr="00B17BFF" w:rsidRDefault="00143CC0">
      <w:pPr>
        <w:spacing w:line="400" w:lineRule="exact"/>
        <w:rPr>
          <w:rFonts w:ascii="宋体" w:hAnsi="宋体"/>
          <w:b/>
          <w:sz w:val="32"/>
        </w:rPr>
      </w:pPr>
    </w:p>
    <w:p w:rsidR="00143CC0" w:rsidRPr="00B17BFF" w:rsidRDefault="00143CC0">
      <w:pPr>
        <w:spacing w:line="400" w:lineRule="exact"/>
        <w:jc w:val="center"/>
        <w:rPr>
          <w:rFonts w:ascii="宋体" w:hAnsi="宋体"/>
          <w:b/>
          <w:sz w:val="32"/>
        </w:rPr>
        <w:sectPr w:rsidR="00143CC0" w:rsidRPr="00B17BFF">
          <w:headerReference w:type="default" r:id="rId16"/>
          <w:footerReference w:type="default" r:id="rId17"/>
          <w:pgSz w:w="11905" w:h="16838"/>
          <w:pgMar w:top="1587" w:right="1400" w:bottom="1134" w:left="1417" w:header="992" w:footer="420" w:gutter="0"/>
          <w:cols w:space="0"/>
          <w:docGrid w:type="lines" w:linePitch="395"/>
        </w:sectPr>
      </w:pPr>
    </w:p>
    <w:p w:rsidR="00143CC0" w:rsidRPr="00B17BFF" w:rsidRDefault="000F27C7">
      <w:pPr>
        <w:spacing w:line="400" w:lineRule="exact"/>
        <w:jc w:val="center"/>
        <w:outlineLvl w:val="0"/>
        <w:rPr>
          <w:rFonts w:ascii="宋体" w:hAnsi="宋体"/>
          <w:b/>
          <w:sz w:val="32"/>
        </w:rPr>
      </w:pPr>
      <w:bookmarkStart w:id="101" w:name="_Toc46014247"/>
      <w:bookmarkEnd w:id="2"/>
      <w:r w:rsidRPr="00B17BFF">
        <w:rPr>
          <w:rFonts w:ascii="宋体" w:hAnsi="宋体" w:hint="eastAsia"/>
          <w:b/>
          <w:sz w:val="32"/>
        </w:rPr>
        <w:lastRenderedPageBreak/>
        <w:t>第七章 附件</w:t>
      </w:r>
      <w:bookmarkEnd w:id="101"/>
    </w:p>
    <w:p w:rsidR="00143CC0" w:rsidRPr="00B17BFF" w:rsidRDefault="000F27C7">
      <w:pPr>
        <w:autoSpaceDE w:val="0"/>
        <w:autoSpaceDN w:val="0"/>
        <w:adjustRightInd w:val="0"/>
        <w:spacing w:beforeLines="400" w:before="960" w:line="420" w:lineRule="exact"/>
        <w:jc w:val="center"/>
        <w:rPr>
          <w:rStyle w:val="1CharChar"/>
          <w:rFonts w:ascii="宋体" w:hAnsi="宋体"/>
          <w:sz w:val="32"/>
          <w:szCs w:val="32"/>
        </w:rPr>
      </w:pPr>
      <w:r w:rsidRPr="00B17BFF">
        <w:rPr>
          <w:rStyle w:val="1CharChar"/>
          <w:rFonts w:ascii="宋体" w:hAnsi="宋体"/>
          <w:sz w:val="32"/>
          <w:szCs w:val="32"/>
        </w:rPr>
        <w:t>A.</w:t>
      </w:r>
      <w:r w:rsidRPr="00B17BFF">
        <w:rPr>
          <w:rStyle w:val="1CharChar"/>
          <w:rFonts w:ascii="宋体" w:hAnsi="宋体" w:hint="eastAsia"/>
          <w:sz w:val="32"/>
          <w:szCs w:val="32"/>
        </w:rPr>
        <w:t>资格审查文件</w:t>
      </w:r>
    </w:p>
    <w:p w:rsidR="00143CC0" w:rsidRPr="00B17BFF" w:rsidRDefault="00143CC0">
      <w:pPr>
        <w:spacing w:line="360" w:lineRule="auto"/>
        <w:ind w:firstLineChars="400" w:firstLine="1120"/>
        <w:rPr>
          <w:rFonts w:ascii="宋体" w:hAnsi="宋体"/>
          <w:sz w:val="28"/>
        </w:rPr>
      </w:pPr>
    </w:p>
    <w:p w:rsidR="00143CC0" w:rsidRPr="00B17BFF" w:rsidRDefault="000F27C7">
      <w:pPr>
        <w:spacing w:line="360" w:lineRule="auto"/>
        <w:rPr>
          <w:rFonts w:ascii="宋体" w:hAnsi="宋体"/>
          <w:b/>
          <w:sz w:val="32"/>
          <w:szCs w:val="32"/>
        </w:rPr>
      </w:pPr>
      <w:r w:rsidRPr="00B17BFF">
        <w:rPr>
          <w:rFonts w:ascii="宋体" w:hAnsi="宋体"/>
          <w:sz w:val="28"/>
        </w:rPr>
        <w:br w:type="page"/>
      </w:r>
      <w:r w:rsidRPr="00B17BFF">
        <w:rPr>
          <w:rFonts w:ascii="宋体" w:hAnsi="宋体" w:hint="eastAsia"/>
          <w:b/>
          <w:sz w:val="32"/>
          <w:szCs w:val="32"/>
        </w:rPr>
        <w:lastRenderedPageBreak/>
        <w:t>封面</w:t>
      </w:r>
    </w:p>
    <w:p w:rsidR="00143CC0" w:rsidRPr="00B17BFF" w:rsidRDefault="00143CC0">
      <w:pPr>
        <w:spacing w:line="360" w:lineRule="auto"/>
        <w:jc w:val="right"/>
        <w:rPr>
          <w:rFonts w:ascii="宋体" w:hAnsi="宋体"/>
          <w:b/>
          <w:sz w:val="32"/>
          <w:szCs w:val="32"/>
        </w:rPr>
      </w:pPr>
    </w:p>
    <w:p w:rsidR="00143CC0" w:rsidRPr="00B17BFF" w:rsidRDefault="00143CC0">
      <w:pPr>
        <w:spacing w:line="360" w:lineRule="auto"/>
        <w:rPr>
          <w:rFonts w:ascii="宋体" w:hAnsi="宋体"/>
          <w:sz w:val="28"/>
          <w:szCs w:val="28"/>
        </w:rPr>
      </w:pPr>
    </w:p>
    <w:p w:rsidR="00143CC0" w:rsidRPr="00B17BFF" w:rsidRDefault="000F27C7">
      <w:pPr>
        <w:spacing w:line="360" w:lineRule="auto"/>
        <w:jc w:val="center"/>
        <w:rPr>
          <w:rFonts w:ascii="宋体" w:hAnsi="宋体"/>
          <w:b/>
          <w:sz w:val="44"/>
          <w:szCs w:val="50"/>
        </w:rPr>
      </w:pPr>
      <w:r w:rsidRPr="00B17BFF">
        <w:rPr>
          <w:rFonts w:ascii="宋体" w:hAnsi="宋体" w:hint="eastAsia"/>
          <w:b/>
          <w:sz w:val="44"/>
          <w:szCs w:val="50"/>
        </w:rPr>
        <w:t>慈溪市老329国道整治概念规划及重点区块城市设计采购项目</w:t>
      </w:r>
    </w:p>
    <w:p w:rsidR="00143CC0" w:rsidRPr="00B17BFF" w:rsidRDefault="000F27C7">
      <w:pPr>
        <w:spacing w:line="360" w:lineRule="auto"/>
        <w:jc w:val="center"/>
        <w:rPr>
          <w:rFonts w:ascii="宋体" w:hAnsi="宋体"/>
          <w:sz w:val="36"/>
          <w:szCs w:val="36"/>
        </w:rPr>
      </w:pPr>
      <w:r w:rsidRPr="00B17BFF">
        <w:rPr>
          <w:rFonts w:ascii="宋体" w:hAnsi="宋体" w:hint="eastAsia"/>
          <w:sz w:val="36"/>
          <w:szCs w:val="36"/>
        </w:rPr>
        <w:t>项目编号：</w:t>
      </w:r>
    </w:p>
    <w:p w:rsidR="00143CC0" w:rsidRPr="00B17BFF" w:rsidRDefault="000F27C7">
      <w:pPr>
        <w:rPr>
          <w:rFonts w:ascii="宋体" w:hAnsi="宋体"/>
          <w:sz w:val="28"/>
          <w:szCs w:val="28"/>
        </w:rPr>
      </w:pPr>
      <w:r w:rsidRPr="00B17BFF">
        <w:rPr>
          <w:rFonts w:ascii="宋体" w:hAnsi="宋体" w:hint="eastAsia"/>
          <w:sz w:val="36"/>
          <w:szCs w:val="36"/>
        </w:rPr>
        <w:t xml:space="preserve"> </w:t>
      </w:r>
    </w:p>
    <w:p w:rsidR="00143CC0" w:rsidRPr="00B17BFF" w:rsidRDefault="000F27C7">
      <w:pPr>
        <w:spacing w:line="360" w:lineRule="auto"/>
        <w:jc w:val="center"/>
        <w:rPr>
          <w:rFonts w:ascii="宋体" w:hAnsi="宋体"/>
          <w:sz w:val="36"/>
          <w:szCs w:val="36"/>
        </w:rPr>
      </w:pPr>
      <w:r w:rsidRPr="00B17BFF">
        <w:rPr>
          <w:rFonts w:ascii="宋体" w:hAnsi="宋体" w:hint="eastAsia"/>
          <w:sz w:val="36"/>
          <w:szCs w:val="36"/>
        </w:rPr>
        <w:t>（资格审查文件）</w:t>
      </w:r>
    </w:p>
    <w:p w:rsidR="00143CC0" w:rsidRPr="00B17BFF" w:rsidRDefault="00143CC0">
      <w:pPr>
        <w:jc w:val="center"/>
        <w:rPr>
          <w:rFonts w:ascii="宋体" w:hAnsi="宋体"/>
          <w:sz w:val="28"/>
          <w:szCs w:val="28"/>
        </w:rPr>
      </w:pPr>
    </w:p>
    <w:p w:rsidR="00143CC0" w:rsidRPr="00B17BFF" w:rsidRDefault="000F27C7">
      <w:pPr>
        <w:spacing w:line="360" w:lineRule="auto"/>
        <w:jc w:val="center"/>
        <w:rPr>
          <w:rFonts w:ascii="宋体" w:hAnsi="宋体"/>
          <w:b/>
          <w:sz w:val="72"/>
          <w:szCs w:val="72"/>
        </w:rPr>
      </w:pPr>
      <w:r w:rsidRPr="00B17BFF">
        <w:rPr>
          <w:rFonts w:ascii="宋体" w:hAnsi="宋体" w:hint="eastAsia"/>
          <w:b/>
          <w:sz w:val="72"/>
          <w:szCs w:val="72"/>
        </w:rPr>
        <w:t>投标文件</w:t>
      </w: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0F27C7">
      <w:pPr>
        <w:spacing w:line="360" w:lineRule="auto"/>
        <w:jc w:val="center"/>
        <w:rPr>
          <w:rFonts w:ascii="宋体" w:hAnsi="宋体"/>
          <w:sz w:val="36"/>
          <w:szCs w:val="36"/>
          <w:u w:val="single"/>
        </w:rPr>
      </w:pPr>
      <w:r w:rsidRPr="00B17BFF">
        <w:rPr>
          <w:rFonts w:ascii="宋体" w:hAnsi="宋体" w:hint="eastAsia"/>
          <w:sz w:val="36"/>
          <w:szCs w:val="36"/>
        </w:rPr>
        <w:t>供应商全称：</w:t>
      </w:r>
      <w:r w:rsidRPr="00B17BFF">
        <w:rPr>
          <w:rFonts w:ascii="宋体" w:hAnsi="宋体" w:hint="eastAsia"/>
          <w:sz w:val="36"/>
          <w:szCs w:val="36"/>
          <w:u w:val="single"/>
        </w:rPr>
        <w:t>（加盖单位公章）</w:t>
      </w:r>
    </w:p>
    <w:p w:rsidR="00143CC0" w:rsidRPr="00B17BFF" w:rsidRDefault="00143CC0">
      <w:pPr>
        <w:pStyle w:val="ac"/>
        <w:ind w:firstLineChars="800" w:firstLine="1920"/>
        <w:jc w:val="left"/>
        <w:rPr>
          <w:rFonts w:hAnsi="宋体"/>
          <w:kern w:val="2"/>
          <w:szCs w:val="28"/>
          <w:u w:val="single"/>
        </w:rPr>
      </w:pPr>
    </w:p>
    <w:p w:rsidR="00143CC0" w:rsidRPr="00B17BFF" w:rsidRDefault="000F27C7">
      <w:pPr>
        <w:spacing w:line="360" w:lineRule="auto"/>
        <w:jc w:val="center"/>
        <w:rPr>
          <w:rFonts w:ascii="宋体" w:hAnsi="宋体"/>
          <w:sz w:val="36"/>
          <w:szCs w:val="36"/>
        </w:rPr>
      </w:pPr>
      <w:r w:rsidRPr="00B17BFF">
        <w:rPr>
          <w:rFonts w:ascii="宋体" w:hAnsi="宋体" w:hint="eastAsia"/>
          <w:sz w:val="36"/>
          <w:szCs w:val="36"/>
        </w:rPr>
        <w:t xml:space="preserve">    年  月  日</w:t>
      </w:r>
    </w:p>
    <w:p w:rsidR="00143CC0" w:rsidRPr="00B17BFF" w:rsidRDefault="000F27C7">
      <w:pPr>
        <w:spacing w:line="360" w:lineRule="auto"/>
        <w:rPr>
          <w:rStyle w:val="1CharChar"/>
          <w:rFonts w:ascii="宋体" w:hAnsi="宋体"/>
          <w:szCs w:val="21"/>
        </w:rPr>
      </w:pPr>
      <w:r w:rsidRPr="00B17BFF">
        <w:rPr>
          <w:rStyle w:val="1CharChar"/>
          <w:rFonts w:ascii="宋体" w:hAnsi="宋体"/>
          <w:szCs w:val="21"/>
        </w:rPr>
        <w:br w:type="page"/>
      </w:r>
    </w:p>
    <w:p w:rsidR="00143CC0" w:rsidRPr="00B17BFF" w:rsidRDefault="000F27C7">
      <w:pPr>
        <w:spacing w:line="400" w:lineRule="exact"/>
        <w:jc w:val="center"/>
        <w:rPr>
          <w:rFonts w:ascii="宋体" w:hAnsi="宋体"/>
          <w:b/>
          <w:szCs w:val="21"/>
        </w:rPr>
      </w:pPr>
      <w:r w:rsidRPr="00B17BFF">
        <w:rPr>
          <w:rFonts w:ascii="宋体" w:hAnsi="宋体" w:hint="eastAsia"/>
          <w:b/>
          <w:szCs w:val="21"/>
        </w:rPr>
        <w:lastRenderedPageBreak/>
        <w:t>A1关于资格的承诺函</w:t>
      </w:r>
    </w:p>
    <w:p w:rsidR="00143CC0" w:rsidRPr="00B17BFF" w:rsidRDefault="00143CC0">
      <w:pPr>
        <w:spacing w:line="400" w:lineRule="exact"/>
        <w:ind w:left="540" w:firstLine="30"/>
        <w:jc w:val="center"/>
        <w:rPr>
          <w:rFonts w:ascii="宋体" w:hAnsi="宋体"/>
          <w:b/>
          <w:szCs w:val="21"/>
        </w:rPr>
      </w:pPr>
    </w:p>
    <w:p w:rsidR="00143CC0" w:rsidRPr="00B17BFF" w:rsidRDefault="000F27C7">
      <w:pPr>
        <w:spacing w:line="400" w:lineRule="exact"/>
        <w:rPr>
          <w:rFonts w:ascii="宋体" w:hAnsi="宋体"/>
          <w:b/>
          <w:szCs w:val="21"/>
        </w:rPr>
      </w:pPr>
      <w:r w:rsidRPr="00B17BFF">
        <w:rPr>
          <w:rFonts w:ascii="宋体" w:hAnsi="宋体" w:hint="eastAsia"/>
          <w:szCs w:val="21"/>
        </w:rPr>
        <w:t>致：采购人</w:t>
      </w:r>
    </w:p>
    <w:p w:rsidR="00143CC0" w:rsidRPr="00B17BFF" w:rsidRDefault="000F27C7">
      <w:pPr>
        <w:spacing w:line="400" w:lineRule="exact"/>
        <w:ind w:firstLineChars="200" w:firstLine="420"/>
        <w:rPr>
          <w:rFonts w:ascii="宋体" w:hAnsi="宋体"/>
          <w:szCs w:val="21"/>
        </w:rPr>
      </w:pPr>
      <w:r w:rsidRPr="00B17BFF">
        <w:rPr>
          <w:rFonts w:ascii="宋体" w:hAnsi="宋体" w:hint="eastAsia"/>
          <w:bCs/>
          <w:szCs w:val="21"/>
        </w:rPr>
        <w:t>我单位承诺：</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我单位满足《中华人民共和国政府采购法》第二十二条 供应商参加政府采购活动应当具备的下列条件：</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（一）具有独立承担民事责任的能力；</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（二）具有良好的商业信誉和健全的财务会计制度；</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（三）具有履行合同所必需的设备和专业技术能力；</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（四）有依法缴纳税收和社会保障资金的良好记录；</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（五）参加政府采购活动前三年内，在经营活动中没有重大违法记录；</w:t>
      </w:r>
    </w:p>
    <w:p w:rsidR="00143CC0" w:rsidRPr="00B17BFF" w:rsidRDefault="000F27C7">
      <w:pPr>
        <w:spacing w:line="400" w:lineRule="exact"/>
        <w:ind w:firstLineChars="200" w:firstLine="420"/>
        <w:rPr>
          <w:rFonts w:ascii="宋体" w:hAnsi="宋体"/>
          <w:b/>
          <w:szCs w:val="21"/>
        </w:rPr>
      </w:pPr>
      <w:r w:rsidRPr="00B17BFF">
        <w:rPr>
          <w:rFonts w:ascii="宋体" w:hAnsi="宋体" w:hint="eastAsia"/>
          <w:szCs w:val="21"/>
        </w:rPr>
        <w:t>（六）法律、行政法规规定的其他条件。</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特此承诺。</w:t>
      </w:r>
    </w:p>
    <w:p w:rsidR="00143CC0" w:rsidRPr="00B17BFF" w:rsidRDefault="00143CC0">
      <w:pPr>
        <w:pStyle w:val="af2"/>
        <w:spacing w:before="0" w:beforeAutospacing="0" w:after="0" w:afterAutospacing="0" w:line="400" w:lineRule="exact"/>
        <w:ind w:right="159" w:firstLine="660"/>
        <w:jc w:val="both"/>
        <w:rPr>
          <w:bCs/>
          <w:sz w:val="21"/>
          <w:szCs w:val="21"/>
        </w:rPr>
      </w:pPr>
    </w:p>
    <w:p w:rsidR="00143CC0" w:rsidRPr="00B17BFF" w:rsidRDefault="00143CC0">
      <w:pPr>
        <w:pStyle w:val="af2"/>
        <w:spacing w:before="0" w:beforeAutospacing="0" w:after="0" w:afterAutospacing="0" w:line="400" w:lineRule="exact"/>
        <w:ind w:right="159" w:firstLine="660"/>
        <w:jc w:val="both"/>
        <w:rPr>
          <w:bCs/>
          <w:sz w:val="21"/>
          <w:szCs w:val="21"/>
        </w:rPr>
      </w:pPr>
    </w:p>
    <w:p w:rsidR="00143CC0" w:rsidRPr="00B17BFF" w:rsidRDefault="000F27C7">
      <w:pPr>
        <w:spacing w:line="400" w:lineRule="exact"/>
        <w:rPr>
          <w:bCs/>
          <w:szCs w:val="21"/>
        </w:rPr>
      </w:pPr>
      <w:r w:rsidRPr="00B17BFF">
        <w:rPr>
          <w:rFonts w:ascii="宋体" w:hAnsi="宋体" w:hint="eastAsia"/>
          <w:bCs/>
          <w:szCs w:val="21"/>
        </w:rPr>
        <w:t>注：</w:t>
      </w:r>
      <w:r w:rsidRPr="00B17BFF">
        <w:rPr>
          <w:rFonts w:hint="eastAsia"/>
          <w:bCs/>
          <w:szCs w:val="21"/>
        </w:rPr>
        <w:t>政府采购法所称重大违法记录：是指供应商因违法经营受到刑事处罚或者责令停产停业、吊销许可证或者执照、较大数额罚款等行政处罚。</w:t>
      </w:r>
    </w:p>
    <w:p w:rsidR="00143CC0" w:rsidRPr="00B17BFF" w:rsidRDefault="00143CC0">
      <w:pPr>
        <w:spacing w:line="400" w:lineRule="exact"/>
        <w:ind w:firstLineChars="200" w:firstLine="420"/>
        <w:rPr>
          <w:rFonts w:ascii="宋体" w:hAnsi="宋体"/>
          <w:szCs w:val="21"/>
        </w:rPr>
      </w:pPr>
    </w:p>
    <w:p w:rsidR="00143CC0" w:rsidRPr="00B17BFF" w:rsidRDefault="00143CC0">
      <w:pPr>
        <w:spacing w:line="400" w:lineRule="exact"/>
        <w:rPr>
          <w:rFonts w:ascii="宋体" w:hAnsi="宋体"/>
          <w:kern w:val="0"/>
          <w:szCs w:val="21"/>
        </w:rPr>
      </w:pPr>
    </w:p>
    <w:p w:rsidR="00143CC0" w:rsidRPr="00B17BFF" w:rsidRDefault="00143CC0">
      <w:pPr>
        <w:spacing w:line="400" w:lineRule="exact"/>
        <w:rPr>
          <w:rFonts w:ascii="宋体" w:hAnsi="宋体"/>
          <w:kern w:val="0"/>
          <w:szCs w:val="21"/>
        </w:rPr>
      </w:pPr>
    </w:p>
    <w:p w:rsidR="00143CC0" w:rsidRPr="00B17BFF" w:rsidRDefault="00143CC0">
      <w:pPr>
        <w:spacing w:line="400" w:lineRule="exact"/>
        <w:rPr>
          <w:rFonts w:ascii="宋体" w:hAnsi="宋体"/>
          <w:kern w:val="0"/>
          <w:szCs w:val="21"/>
        </w:rPr>
      </w:pPr>
    </w:p>
    <w:p w:rsidR="00143CC0" w:rsidRPr="00B17BFF" w:rsidRDefault="000F27C7">
      <w:pPr>
        <w:spacing w:line="400" w:lineRule="atLeas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atLeast"/>
        <w:rPr>
          <w:rFonts w:ascii="宋体" w:hAnsi="宋体"/>
          <w:szCs w:val="21"/>
          <w:u w:val="single"/>
        </w:rPr>
      </w:pPr>
      <w:r w:rsidRPr="00B17BFF">
        <w:rPr>
          <w:rFonts w:ascii="宋体" w:hAnsi="宋体" w:hint="eastAsia"/>
          <w:szCs w:val="21"/>
        </w:rPr>
        <w:t>日</w:t>
      </w:r>
      <w:r w:rsidRPr="00B17BFF">
        <w:rPr>
          <w:rFonts w:ascii="宋体" w:hAnsi="宋体"/>
          <w:szCs w:val="21"/>
        </w:rPr>
        <w:t xml:space="preserve">          </w:t>
      </w:r>
      <w:r w:rsidRPr="00B17BFF">
        <w:rPr>
          <w:rFonts w:ascii="宋体" w:hAnsi="宋体" w:hint="eastAsia"/>
          <w:szCs w:val="21"/>
        </w:rPr>
        <w:t>期：</w:t>
      </w:r>
    </w:p>
    <w:p w:rsidR="00143CC0" w:rsidRPr="00B17BFF" w:rsidRDefault="00143CC0">
      <w:pPr>
        <w:spacing w:line="400" w:lineRule="atLeast"/>
        <w:rPr>
          <w:rFonts w:ascii="宋体" w:hAnsi="宋体"/>
          <w:szCs w:val="21"/>
          <w:u w:val="single"/>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
          <w:sz w:val="28"/>
          <w:szCs w:val="28"/>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0F27C7">
      <w:pPr>
        <w:adjustRightInd w:val="0"/>
        <w:spacing w:line="340" w:lineRule="exact"/>
        <w:ind w:left="420"/>
        <w:jc w:val="center"/>
        <w:rPr>
          <w:rFonts w:ascii="宋体" w:hAnsi="宋体"/>
          <w:b/>
          <w:sz w:val="28"/>
          <w:szCs w:val="28"/>
        </w:rPr>
      </w:pPr>
      <w:r w:rsidRPr="00B17BFF">
        <w:rPr>
          <w:rFonts w:ascii="宋体" w:hAnsi="宋体" w:hint="eastAsia"/>
          <w:b/>
          <w:sz w:val="28"/>
          <w:szCs w:val="28"/>
        </w:rPr>
        <w:t>联合体投标协议书</w:t>
      </w:r>
    </w:p>
    <w:p w:rsidR="00143CC0" w:rsidRPr="00B17BFF" w:rsidRDefault="000F27C7">
      <w:pPr>
        <w:pStyle w:val="aa"/>
        <w:spacing w:line="340" w:lineRule="exact"/>
        <w:ind w:left="1470" w:right="1470" w:firstLine="482"/>
        <w:jc w:val="center"/>
        <w:rPr>
          <w:rFonts w:ascii="Times New Roman" w:hAnsi="Times New Roman"/>
          <w:szCs w:val="21"/>
        </w:rPr>
      </w:pPr>
      <w:r w:rsidRPr="00B17BFF">
        <w:rPr>
          <w:rFonts w:ascii="宋体" w:hAnsi="宋体" w:hint="eastAsia"/>
          <w:b/>
        </w:rPr>
        <w:t>（联合体投标必须提供）</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甲方：</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乙方：</w:t>
      </w:r>
    </w:p>
    <w:p w:rsidR="00143CC0" w:rsidRPr="00B17BFF" w:rsidRDefault="000F27C7">
      <w:pPr>
        <w:pStyle w:val="af2"/>
        <w:shd w:val="clear" w:color="auto" w:fill="FFFFFF"/>
        <w:spacing w:line="340" w:lineRule="exact"/>
        <w:ind w:firstLine="525"/>
        <w:rPr>
          <w:rFonts w:cs="微软雅黑"/>
          <w:sz w:val="21"/>
          <w:szCs w:val="21"/>
          <w:shd w:val="clear" w:color="auto" w:fill="FFFFFF"/>
        </w:rPr>
      </w:pPr>
      <w:r w:rsidRPr="00B17BFF">
        <w:rPr>
          <w:rFonts w:cs="微软雅黑" w:hint="eastAsia"/>
          <w:sz w:val="21"/>
          <w:szCs w:val="21"/>
          <w:shd w:val="clear" w:color="auto" w:fill="FFFFFF"/>
        </w:rPr>
        <w:t xml:space="preserve">经各方协商，就参加 </w:t>
      </w:r>
      <w:r w:rsidRPr="00B17BFF">
        <w:rPr>
          <w:rFonts w:cs="微软雅黑" w:hint="eastAsia"/>
          <w:sz w:val="21"/>
          <w:szCs w:val="21"/>
          <w:u w:val="single"/>
          <w:shd w:val="clear" w:color="auto" w:fill="FFFFFF"/>
        </w:rPr>
        <w:t xml:space="preserve">                </w:t>
      </w:r>
      <w:r w:rsidRPr="00B17BFF">
        <w:rPr>
          <w:rFonts w:cs="微软雅黑" w:hint="eastAsia"/>
          <w:sz w:val="21"/>
          <w:szCs w:val="21"/>
          <w:shd w:val="clear" w:color="auto" w:fill="FFFFFF"/>
        </w:rPr>
        <w:t xml:space="preserve">项目（采购编号： </w:t>
      </w:r>
      <w:r w:rsidRPr="00B17BFF">
        <w:rPr>
          <w:rFonts w:cs="微软雅黑" w:hint="eastAsia"/>
          <w:sz w:val="21"/>
          <w:szCs w:val="21"/>
          <w:u w:val="single"/>
          <w:shd w:val="clear" w:color="auto" w:fill="FFFFFF"/>
        </w:rPr>
        <w:t xml:space="preserve">                         </w:t>
      </w:r>
      <w:r w:rsidRPr="00B17BFF">
        <w:rPr>
          <w:rFonts w:cs="微软雅黑" w:hint="eastAsia"/>
          <w:sz w:val="21"/>
          <w:szCs w:val="21"/>
          <w:shd w:val="clear" w:color="auto" w:fill="FFFFFF"/>
        </w:rPr>
        <w:t>）招标活动联合进行投标事宜，达成以下协议：</w:t>
      </w:r>
    </w:p>
    <w:p w:rsidR="00143CC0" w:rsidRPr="00B17BFF" w:rsidRDefault="000F27C7">
      <w:pPr>
        <w:pStyle w:val="af2"/>
        <w:shd w:val="clear" w:color="auto" w:fill="FFFFFF"/>
        <w:spacing w:line="340" w:lineRule="exact"/>
        <w:ind w:firstLine="210"/>
        <w:rPr>
          <w:rFonts w:cs="微软雅黑"/>
          <w:sz w:val="21"/>
          <w:szCs w:val="21"/>
          <w:shd w:val="clear" w:color="auto" w:fill="FFFFFF"/>
        </w:rPr>
      </w:pPr>
      <w:r w:rsidRPr="00B17BFF">
        <w:rPr>
          <w:rFonts w:cs="微软雅黑" w:hint="eastAsia"/>
          <w:sz w:val="21"/>
          <w:szCs w:val="21"/>
          <w:shd w:val="clear" w:color="auto" w:fill="FFFFFF"/>
        </w:rPr>
        <w:t xml:space="preserve">  1.甲方</w:t>
      </w:r>
      <w:r w:rsidRPr="00B17BFF">
        <w:rPr>
          <w:rFonts w:cs="微软雅黑" w:hint="eastAsia"/>
          <w:sz w:val="21"/>
          <w:szCs w:val="21"/>
          <w:u w:val="single"/>
          <w:shd w:val="clear" w:color="auto" w:fill="FFFFFF"/>
        </w:rPr>
        <w:t xml:space="preserve">                        </w:t>
      </w:r>
      <w:r w:rsidRPr="00B17BFF">
        <w:rPr>
          <w:rFonts w:cs="微软雅黑" w:hint="eastAsia"/>
          <w:sz w:val="21"/>
          <w:szCs w:val="21"/>
          <w:shd w:val="clear" w:color="auto" w:fill="FFFFFF"/>
        </w:rPr>
        <w:t>为联合体牵头人，乙方</w:t>
      </w:r>
      <w:r w:rsidRPr="00B17BFF">
        <w:rPr>
          <w:rFonts w:cs="微软雅黑" w:hint="eastAsia"/>
          <w:sz w:val="21"/>
          <w:szCs w:val="21"/>
          <w:u w:val="single"/>
          <w:shd w:val="clear" w:color="auto" w:fill="FFFFFF"/>
        </w:rPr>
        <w:t xml:space="preserve">                      </w:t>
      </w:r>
      <w:r w:rsidRPr="00B17BFF">
        <w:rPr>
          <w:rFonts w:cs="微软雅黑" w:hint="eastAsia"/>
          <w:sz w:val="21"/>
          <w:szCs w:val="21"/>
          <w:shd w:val="clear" w:color="auto" w:fill="FFFFFF"/>
        </w:rPr>
        <w:t>为联合体成员；</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2. 联合体内部有关事项规定如下：</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（1）本次招标过程中，联合体牵头人负责与招标方联系。</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（2）投标工作由联合体主办人负责，由双方组成的投标小组具体实施；联合体主办人代表联合体办理投标事宜，联合体主办人在投标文件中的所有承诺均代表了联合体各成员。</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（3）联合体将严格按照招标文件的各项要求，递交投标文件，切实执行一切合同文件，共同承担合同规定的一切义务和责任，同时按照内部职责的划分，承担自身所负的责任和风险。</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（4）如中标，联合体内部将遵守以下规定：</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a.联合体主办人和成员共同与业主签订合同书，并就中标项目向业主负责有连带的和各自的</w:t>
      </w:r>
      <w:hyperlink r:id="rId18" w:history="1">
        <w:r w:rsidRPr="00B17BFF">
          <w:rPr>
            <w:rStyle w:val="afb"/>
            <w:rFonts w:cs="微软雅黑" w:hint="eastAsia"/>
            <w:color w:val="auto"/>
            <w:sz w:val="21"/>
            <w:szCs w:val="21"/>
            <w:shd w:val="clear" w:color="auto" w:fill="FFFFFF"/>
          </w:rPr>
          <w:t>法律责任；</w:t>
        </w:r>
      </w:hyperlink>
    </w:p>
    <w:p w:rsidR="00143CC0" w:rsidRPr="00B17BFF" w:rsidRDefault="000F27C7">
      <w:pPr>
        <w:pStyle w:val="af2"/>
        <w:shd w:val="clear" w:color="auto" w:fill="FFFFFF"/>
        <w:spacing w:line="340" w:lineRule="exact"/>
        <w:ind w:firstLine="315"/>
        <w:rPr>
          <w:rFonts w:cs="微软雅黑"/>
          <w:sz w:val="21"/>
          <w:szCs w:val="21"/>
          <w:shd w:val="clear" w:color="auto" w:fill="FFFFFF"/>
        </w:rPr>
      </w:pPr>
      <w:r w:rsidRPr="00B17BFF">
        <w:rPr>
          <w:rFonts w:cs="微软雅黑" w:hint="eastAsia"/>
          <w:sz w:val="21"/>
          <w:szCs w:val="21"/>
          <w:shd w:val="clear" w:color="auto" w:fill="FFFFFF"/>
        </w:rPr>
        <w:t xml:space="preserve">  b.联合体主办人代表联合体成员承担责任和接受业主的指令、指示和通知并且在整个合同实施过程中的全部事宜；</w:t>
      </w:r>
    </w:p>
    <w:p w:rsidR="00143CC0" w:rsidRPr="00B17BFF" w:rsidRDefault="000F27C7">
      <w:pPr>
        <w:pStyle w:val="af2"/>
        <w:shd w:val="clear" w:color="auto" w:fill="FFFFFF"/>
        <w:spacing w:line="340" w:lineRule="exact"/>
        <w:ind w:firstLine="420"/>
        <w:rPr>
          <w:rFonts w:cs="微软雅黑"/>
          <w:sz w:val="21"/>
          <w:szCs w:val="21"/>
          <w:shd w:val="clear" w:color="auto" w:fill="FFFFFF"/>
        </w:rPr>
      </w:pPr>
      <w:r w:rsidRPr="00B17BFF">
        <w:rPr>
          <w:rFonts w:cs="微软雅黑" w:hint="eastAsia"/>
          <w:sz w:val="21"/>
          <w:szCs w:val="21"/>
          <w:shd w:val="clear" w:color="auto" w:fill="FFFFFF"/>
        </w:rPr>
        <w:t>（5） 投标工作和联合体在中标后工程实施过程中的有关费用按各自承担的工作量分摊。</w:t>
      </w:r>
    </w:p>
    <w:p w:rsidR="00143CC0" w:rsidRPr="00B17BFF" w:rsidRDefault="000F27C7">
      <w:pPr>
        <w:pStyle w:val="af2"/>
        <w:shd w:val="clear" w:color="auto" w:fill="FFFFFF"/>
        <w:spacing w:line="340" w:lineRule="exact"/>
        <w:ind w:firstLine="420"/>
        <w:rPr>
          <w:rFonts w:cs="微软雅黑"/>
          <w:sz w:val="21"/>
          <w:szCs w:val="21"/>
          <w:shd w:val="clear" w:color="auto" w:fill="FFFFFF"/>
        </w:rPr>
      </w:pPr>
      <w:r w:rsidRPr="00B17BFF">
        <w:rPr>
          <w:rFonts w:cs="微软雅黑" w:hint="eastAsia"/>
          <w:sz w:val="21"/>
          <w:szCs w:val="21"/>
          <w:shd w:val="clear" w:color="auto" w:fill="FFFFFF"/>
        </w:rPr>
        <w:t>（6）本次联合体投标中，甲方承担的工作和义务为：</w:t>
      </w:r>
      <w:r w:rsidRPr="00B17BFF">
        <w:rPr>
          <w:rFonts w:cs="微软雅黑" w:hint="eastAsia"/>
          <w:sz w:val="21"/>
          <w:szCs w:val="21"/>
          <w:u w:val="single"/>
          <w:shd w:val="clear" w:color="auto" w:fill="FFFFFF"/>
        </w:rPr>
        <w:t xml:space="preserve">               ； </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甲方承担本项目所占金额的比例为</w:t>
      </w:r>
      <w:r w:rsidRPr="00B17BFF">
        <w:rPr>
          <w:rFonts w:cs="微软雅黑" w:hint="eastAsia"/>
          <w:sz w:val="21"/>
          <w:szCs w:val="21"/>
          <w:u w:val="single"/>
          <w:shd w:val="clear" w:color="auto" w:fill="FFFFFF"/>
        </w:rPr>
        <w:t xml:space="preserve">         %      ；</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乙方承担的工作和义务为：</w:t>
      </w:r>
      <w:r w:rsidRPr="00B17BFF">
        <w:rPr>
          <w:rFonts w:cs="微软雅黑" w:hint="eastAsia"/>
          <w:sz w:val="21"/>
          <w:szCs w:val="21"/>
          <w:u w:val="single"/>
          <w:shd w:val="clear" w:color="auto" w:fill="FFFFFF"/>
        </w:rPr>
        <w:t xml:space="preserve">               ；</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乙方承担本项目所占金额的比例为</w:t>
      </w:r>
      <w:r w:rsidRPr="00B17BFF">
        <w:rPr>
          <w:rFonts w:cs="微软雅黑" w:hint="eastAsia"/>
          <w:sz w:val="21"/>
          <w:szCs w:val="21"/>
          <w:u w:val="single"/>
          <w:shd w:val="clear" w:color="auto" w:fill="FFFFFF"/>
        </w:rPr>
        <w:t xml:space="preserve">      %       ；</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lastRenderedPageBreak/>
        <w:t xml:space="preserve">    3.本协议书自签署之日起生效，在上述（4）a所述的合同书规定的期限之后自行失效；如中标后，联合体内部另有协议的，联合体主办人应将该协议书送交业主。</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    4． 本协议书一式四份，资格后审一份，随投标文件装订一份，联合体成员各一份。</w:t>
      </w:r>
    </w:p>
    <w:p w:rsidR="00143CC0" w:rsidRPr="00B17BFF" w:rsidRDefault="000F27C7">
      <w:pPr>
        <w:pStyle w:val="af2"/>
        <w:shd w:val="clear" w:color="auto" w:fill="FFFFFF"/>
        <w:spacing w:line="340" w:lineRule="exact"/>
        <w:rPr>
          <w:rFonts w:cs="微软雅黑"/>
          <w:sz w:val="21"/>
          <w:szCs w:val="21"/>
          <w:shd w:val="clear" w:color="auto" w:fill="FFFFFF"/>
        </w:rPr>
      </w:pPr>
      <w:r w:rsidRPr="00B17BFF">
        <w:rPr>
          <w:rFonts w:cs="微软雅黑" w:hint="eastAsia"/>
          <w:sz w:val="21"/>
          <w:szCs w:val="21"/>
          <w:shd w:val="clear" w:color="auto" w:fill="FFFFFF"/>
        </w:rPr>
        <w:t xml:space="preserve">甲公司名称：（盖章）                            乙公司名称：（盖章）                          </w:t>
      </w:r>
    </w:p>
    <w:p w:rsidR="00143CC0" w:rsidRPr="00B17BFF" w:rsidRDefault="000F27C7">
      <w:pPr>
        <w:pStyle w:val="af2"/>
        <w:spacing w:before="0" w:beforeAutospacing="0" w:after="0" w:afterAutospacing="0" w:line="400" w:lineRule="exact"/>
        <w:jc w:val="both"/>
        <w:rPr>
          <w:bCs/>
          <w:sz w:val="21"/>
          <w:szCs w:val="21"/>
        </w:rPr>
      </w:pPr>
      <w:r w:rsidRPr="00B17BFF">
        <w:rPr>
          <w:rFonts w:cs="微软雅黑" w:hint="eastAsia"/>
          <w:shd w:val="clear" w:color="auto" w:fill="FFFFFF"/>
        </w:rPr>
        <w:t>甲方法定代表人（签字或盖章）：        乙方法定代表人（签字或盖章）：</w:t>
      </w: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143CC0">
      <w:pPr>
        <w:pStyle w:val="af2"/>
        <w:spacing w:before="0" w:beforeAutospacing="0" w:after="0" w:afterAutospacing="0" w:line="400" w:lineRule="exact"/>
        <w:ind w:firstLine="660"/>
        <w:jc w:val="both"/>
        <w:rPr>
          <w:bCs/>
          <w:sz w:val="21"/>
          <w:szCs w:val="21"/>
        </w:rPr>
      </w:pPr>
    </w:p>
    <w:p w:rsidR="00143CC0" w:rsidRPr="00B17BFF" w:rsidRDefault="000F27C7">
      <w:pPr>
        <w:spacing w:line="400" w:lineRule="exact"/>
        <w:ind w:firstLineChars="200" w:firstLine="474"/>
        <w:jc w:val="left"/>
        <w:rPr>
          <w:rStyle w:val="1CharChar"/>
          <w:rFonts w:ascii="宋体" w:hAnsi="宋体"/>
          <w:szCs w:val="21"/>
        </w:rPr>
      </w:pPr>
      <w:r w:rsidRPr="00B17BFF">
        <w:rPr>
          <w:rStyle w:val="1CharChar"/>
          <w:rFonts w:ascii="宋体" w:hAnsi="宋体" w:hint="eastAsia"/>
          <w:szCs w:val="21"/>
        </w:rPr>
        <w:t xml:space="preserve"> </w:t>
      </w: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pStyle w:val="a1"/>
        <w:rPr>
          <w:rStyle w:val="1CharChar"/>
          <w:szCs w:val="21"/>
        </w:rPr>
      </w:pPr>
    </w:p>
    <w:p w:rsidR="00143CC0" w:rsidRPr="00B17BFF" w:rsidRDefault="00143CC0">
      <w:pPr>
        <w:spacing w:line="400" w:lineRule="exact"/>
        <w:jc w:val="left"/>
        <w:rPr>
          <w:rStyle w:val="1CharChar"/>
          <w:rFonts w:ascii="宋体" w:hAnsi="宋体"/>
          <w:sz w:val="28"/>
          <w:szCs w:val="28"/>
        </w:rPr>
      </w:pPr>
    </w:p>
    <w:p w:rsidR="00143CC0" w:rsidRPr="00B17BFF" w:rsidRDefault="000F27C7">
      <w:pPr>
        <w:autoSpaceDE w:val="0"/>
        <w:autoSpaceDN w:val="0"/>
        <w:adjustRightInd w:val="0"/>
        <w:spacing w:beforeLines="100" w:before="240" w:line="400" w:lineRule="exact"/>
        <w:jc w:val="center"/>
        <w:outlineLvl w:val="0"/>
        <w:rPr>
          <w:rStyle w:val="1CharChar"/>
          <w:rFonts w:ascii="宋体" w:hAnsi="宋体"/>
          <w:sz w:val="32"/>
          <w:szCs w:val="32"/>
        </w:rPr>
      </w:pPr>
      <w:bookmarkStart w:id="102" w:name="_Toc16913"/>
      <w:bookmarkStart w:id="103" w:name="_Toc46014248"/>
      <w:bookmarkStart w:id="104" w:name="_Toc21541026"/>
      <w:bookmarkStart w:id="105" w:name="_Toc46014095"/>
      <w:bookmarkStart w:id="106" w:name="_Toc46014205"/>
      <w:r w:rsidRPr="00B17BFF">
        <w:rPr>
          <w:rStyle w:val="1CharChar"/>
          <w:rFonts w:ascii="宋体" w:hAnsi="宋体"/>
          <w:sz w:val="32"/>
          <w:szCs w:val="32"/>
        </w:rPr>
        <w:lastRenderedPageBreak/>
        <w:t>B.</w:t>
      </w:r>
      <w:bookmarkEnd w:id="102"/>
      <w:bookmarkEnd w:id="103"/>
      <w:bookmarkEnd w:id="104"/>
      <w:bookmarkEnd w:id="105"/>
      <w:bookmarkEnd w:id="106"/>
      <w:r w:rsidRPr="00B17BFF">
        <w:rPr>
          <w:rStyle w:val="1CharChar"/>
          <w:rFonts w:ascii="宋体" w:hAnsi="宋体" w:hint="eastAsia"/>
          <w:sz w:val="32"/>
          <w:szCs w:val="32"/>
        </w:rPr>
        <w:t>商务技术文件</w:t>
      </w:r>
    </w:p>
    <w:p w:rsidR="00143CC0" w:rsidRPr="00B17BFF" w:rsidRDefault="000F27C7">
      <w:pPr>
        <w:autoSpaceDE w:val="0"/>
        <w:autoSpaceDN w:val="0"/>
        <w:adjustRightInd w:val="0"/>
        <w:spacing w:line="420" w:lineRule="exact"/>
        <w:rPr>
          <w:rStyle w:val="1CharChar"/>
          <w:rFonts w:ascii="宋体" w:hAnsi="宋体"/>
          <w:b w:val="0"/>
          <w:lang w:val="zh-CN"/>
        </w:rPr>
      </w:pPr>
      <w:r w:rsidRPr="00B17BFF">
        <w:rPr>
          <w:rStyle w:val="1CharChar"/>
          <w:rFonts w:ascii="宋体" w:hAnsi="宋体"/>
          <w:sz w:val="32"/>
          <w:szCs w:val="32"/>
        </w:rPr>
        <w:br w:type="page"/>
      </w:r>
      <w:r w:rsidRPr="00B17BFF">
        <w:rPr>
          <w:rStyle w:val="1CharChar"/>
          <w:rFonts w:ascii="宋体" w:hAnsi="宋体" w:hint="eastAsia"/>
          <w:szCs w:val="21"/>
        </w:rPr>
        <w:lastRenderedPageBreak/>
        <w:t>封面</w:t>
      </w:r>
    </w:p>
    <w:p w:rsidR="00143CC0" w:rsidRPr="00B17BFF" w:rsidRDefault="00143CC0">
      <w:pPr>
        <w:spacing w:line="360" w:lineRule="auto"/>
        <w:rPr>
          <w:rFonts w:ascii="宋体" w:hAnsi="宋体"/>
          <w:sz w:val="28"/>
          <w:szCs w:val="28"/>
        </w:rPr>
      </w:pPr>
    </w:p>
    <w:p w:rsidR="00143CC0" w:rsidRPr="00B17BFF" w:rsidRDefault="000F27C7">
      <w:pPr>
        <w:spacing w:line="360" w:lineRule="auto"/>
        <w:jc w:val="center"/>
        <w:rPr>
          <w:rFonts w:ascii="宋体" w:hAnsi="宋体"/>
          <w:sz w:val="36"/>
          <w:szCs w:val="36"/>
          <w:u w:val="single"/>
        </w:rPr>
      </w:pPr>
      <w:r w:rsidRPr="00B17BFF">
        <w:rPr>
          <w:rFonts w:ascii="宋体" w:hAnsi="宋体" w:hint="eastAsia"/>
          <w:b/>
          <w:sz w:val="48"/>
          <w:szCs w:val="50"/>
        </w:rPr>
        <w:t>慈溪市老329国道整治概念规划及重点区块城市设计采购项目</w:t>
      </w:r>
    </w:p>
    <w:p w:rsidR="00143CC0" w:rsidRPr="00B17BFF" w:rsidRDefault="000F27C7">
      <w:pPr>
        <w:spacing w:line="360" w:lineRule="auto"/>
        <w:jc w:val="center"/>
        <w:rPr>
          <w:rFonts w:ascii="宋体" w:hAnsi="宋体"/>
          <w:sz w:val="36"/>
          <w:szCs w:val="36"/>
          <w:u w:val="single"/>
        </w:rPr>
      </w:pPr>
      <w:r w:rsidRPr="00B17BFF">
        <w:rPr>
          <w:rFonts w:ascii="宋体" w:hAnsi="宋体" w:hint="eastAsia"/>
          <w:sz w:val="36"/>
          <w:szCs w:val="36"/>
          <w:u w:val="single"/>
        </w:rPr>
        <w:t>项目编号：</w:t>
      </w:r>
    </w:p>
    <w:p w:rsidR="00143CC0" w:rsidRPr="00B17BFF" w:rsidRDefault="00143CC0">
      <w:pPr>
        <w:rPr>
          <w:rFonts w:ascii="宋体" w:hAnsi="宋体"/>
          <w:sz w:val="28"/>
          <w:szCs w:val="28"/>
        </w:rPr>
      </w:pPr>
    </w:p>
    <w:p w:rsidR="00143CC0" w:rsidRPr="00B17BFF" w:rsidRDefault="000F27C7">
      <w:pPr>
        <w:spacing w:line="360" w:lineRule="auto"/>
        <w:jc w:val="center"/>
        <w:rPr>
          <w:rFonts w:ascii="宋体" w:hAnsi="宋体"/>
          <w:sz w:val="36"/>
          <w:szCs w:val="36"/>
        </w:rPr>
      </w:pPr>
      <w:r w:rsidRPr="00B17BFF">
        <w:rPr>
          <w:rFonts w:ascii="宋体" w:hAnsi="宋体" w:hint="eastAsia"/>
          <w:sz w:val="36"/>
          <w:szCs w:val="36"/>
        </w:rPr>
        <w:t>（商务技术文件）</w:t>
      </w:r>
    </w:p>
    <w:p w:rsidR="00143CC0" w:rsidRPr="00B17BFF" w:rsidRDefault="00143CC0">
      <w:pPr>
        <w:jc w:val="center"/>
        <w:rPr>
          <w:rFonts w:ascii="宋体" w:hAnsi="宋体"/>
          <w:sz w:val="28"/>
          <w:szCs w:val="28"/>
        </w:rPr>
      </w:pPr>
    </w:p>
    <w:p w:rsidR="00143CC0" w:rsidRPr="00B17BFF" w:rsidRDefault="00143CC0">
      <w:pPr>
        <w:spacing w:line="360" w:lineRule="auto"/>
        <w:jc w:val="center"/>
        <w:rPr>
          <w:rFonts w:ascii="宋体" w:hAnsi="宋体"/>
          <w:b/>
          <w:sz w:val="72"/>
          <w:szCs w:val="72"/>
        </w:rPr>
      </w:pPr>
    </w:p>
    <w:p w:rsidR="00143CC0" w:rsidRPr="00B17BFF" w:rsidRDefault="000F27C7">
      <w:pPr>
        <w:spacing w:line="360" w:lineRule="auto"/>
        <w:jc w:val="center"/>
        <w:rPr>
          <w:rFonts w:ascii="宋体" w:hAnsi="宋体"/>
          <w:b/>
          <w:sz w:val="72"/>
          <w:szCs w:val="72"/>
        </w:rPr>
      </w:pPr>
      <w:r w:rsidRPr="00B17BFF">
        <w:rPr>
          <w:rFonts w:ascii="宋体" w:hAnsi="宋体" w:hint="eastAsia"/>
          <w:b/>
          <w:sz w:val="72"/>
          <w:szCs w:val="72"/>
        </w:rPr>
        <w:t>投标文件</w:t>
      </w: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0F27C7">
      <w:pPr>
        <w:spacing w:line="360" w:lineRule="auto"/>
        <w:jc w:val="center"/>
        <w:rPr>
          <w:rFonts w:ascii="宋体" w:hAnsi="宋体"/>
          <w:sz w:val="36"/>
          <w:szCs w:val="36"/>
          <w:u w:val="single"/>
        </w:rPr>
      </w:pPr>
      <w:r w:rsidRPr="00B17BFF">
        <w:rPr>
          <w:rFonts w:ascii="宋体" w:hAnsi="宋体" w:hint="eastAsia"/>
          <w:sz w:val="36"/>
          <w:szCs w:val="36"/>
        </w:rPr>
        <w:t>供应商全称：</w:t>
      </w:r>
      <w:r w:rsidRPr="00B17BFF">
        <w:rPr>
          <w:rFonts w:ascii="宋体" w:hAnsi="宋体" w:hint="eastAsia"/>
          <w:sz w:val="36"/>
          <w:szCs w:val="36"/>
          <w:u w:val="single"/>
        </w:rPr>
        <w:t>（加盖单位公章）</w:t>
      </w:r>
    </w:p>
    <w:p w:rsidR="00143CC0" w:rsidRPr="00B17BFF" w:rsidRDefault="00143CC0">
      <w:pPr>
        <w:pStyle w:val="ac"/>
        <w:ind w:firstLineChars="800" w:firstLine="1920"/>
        <w:jc w:val="left"/>
        <w:rPr>
          <w:rFonts w:hAnsi="宋体"/>
          <w:kern w:val="2"/>
          <w:szCs w:val="28"/>
          <w:u w:val="single"/>
        </w:rPr>
      </w:pPr>
    </w:p>
    <w:p w:rsidR="00143CC0" w:rsidRPr="00B17BFF" w:rsidRDefault="000F27C7">
      <w:pPr>
        <w:autoSpaceDE w:val="0"/>
        <w:autoSpaceDN w:val="0"/>
        <w:adjustRightInd w:val="0"/>
        <w:spacing w:line="400" w:lineRule="exact"/>
        <w:jc w:val="center"/>
        <w:outlineLvl w:val="0"/>
        <w:rPr>
          <w:rStyle w:val="1CharChar"/>
          <w:rFonts w:ascii="宋体" w:hAnsi="宋体"/>
          <w:sz w:val="28"/>
          <w:szCs w:val="28"/>
        </w:rPr>
      </w:pPr>
      <w:r w:rsidRPr="00B17BFF">
        <w:rPr>
          <w:rFonts w:ascii="宋体" w:hAnsi="宋体" w:hint="eastAsia"/>
          <w:sz w:val="36"/>
          <w:szCs w:val="36"/>
        </w:rPr>
        <w:t xml:space="preserve">    年  月  日</w:t>
      </w:r>
    </w:p>
    <w:p w:rsidR="00143CC0" w:rsidRPr="00B17BFF" w:rsidRDefault="000F27C7">
      <w:pPr>
        <w:spacing w:line="360" w:lineRule="auto"/>
        <w:jc w:val="center"/>
        <w:rPr>
          <w:rFonts w:ascii="宋体" w:hAnsi="宋体"/>
          <w:b/>
          <w:szCs w:val="21"/>
        </w:rPr>
      </w:pPr>
      <w:r w:rsidRPr="00B17BFF">
        <w:rPr>
          <w:rStyle w:val="1CharChar"/>
          <w:rFonts w:ascii="宋体" w:hAnsi="宋体"/>
          <w:szCs w:val="21"/>
        </w:rPr>
        <w:br w:type="page"/>
      </w:r>
      <w:r w:rsidRPr="00B17BFF">
        <w:rPr>
          <w:rFonts w:ascii="宋体" w:hAnsi="宋体" w:hint="eastAsia"/>
          <w:b/>
          <w:szCs w:val="21"/>
        </w:rPr>
        <w:lastRenderedPageBreak/>
        <w:t>B1投标书</w:t>
      </w:r>
    </w:p>
    <w:p w:rsidR="00143CC0" w:rsidRPr="00B17BFF" w:rsidRDefault="000F27C7">
      <w:pPr>
        <w:spacing w:line="400" w:lineRule="exact"/>
        <w:rPr>
          <w:rFonts w:ascii="宋体" w:hAnsi="宋体"/>
          <w:szCs w:val="21"/>
        </w:rPr>
      </w:pPr>
      <w:r w:rsidRPr="00B17BFF">
        <w:rPr>
          <w:rFonts w:ascii="宋体" w:hAnsi="宋体" w:hint="eastAsia"/>
          <w:szCs w:val="21"/>
        </w:rPr>
        <w:t>致：</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u w:val="single"/>
        </w:rPr>
        <w:t>（供应商全称）</w:t>
      </w:r>
      <w:r w:rsidRPr="00B17BFF">
        <w:rPr>
          <w:rFonts w:ascii="宋体" w:hAnsi="宋体" w:hint="eastAsia"/>
          <w:szCs w:val="21"/>
        </w:rPr>
        <w:t>授权</w:t>
      </w:r>
      <w:r w:rsidRPr="00B17BFF">
        <w:rPr>
          <w:rFonts w:ascii="宋体" w:hAnsi="宋体" w:hint="eastAsia"/>
          <w:szCs w:val="21"/>
          <w:u w:val="single"/>
        </w:rPr>
        <w:t>（全名、职务）</w:t>
      </w:r>
      <w:r w:rsidRPr="00B17BFF">
        <w:rPr>
          <w:rFonts w:ascii="宋体" w:hAnsi="宋体" w:hint="eastAsia"/>
          <w:szCs w:val="21"/>
        </w:rPr>
        <w:t>为全权代表，参加贵方组织的</w:t>
      </w:r>
      <w:r w:rsidRPr="00B17BFF">
        <w:rPr>
          <w:rFonts w:hAnsi="Times New Roman" w:hint="eastAsia"/>
          <w:kern w:val="0"/>
          <w:szCs w:val="28"/>
          <w:u w:val="single"/>
        </w:rPr>
        <w:t>慈溪市老</w:t>
      </w:r>
      <w:r w:rsidRPr="00B17BFF">
        <w:rPr>
          <w:rFonts w:hAnsi="Times New Roman" w:hint="eastAsia"/>
          <w:kern w:val="0"/>
          <w:szCs w:val="28"/>
          <w:u w:val="single"/>
        </w:rPr>
        <w:t>329</w:t>
      </w:r>
      <w:r w:rsidRPr="00B17BFF">
        <w:rPr>
          <w:rFonts w:hAnsi="Times New Roman" w:hint="eastAsia"/>
          <w:kern w:val="0"/>
          <w:szCs w:val="28"/>
          <w:u w:val="single"/>
        </w:rPr>
        <w:t>国道整治概念规划及重点区块城市设计采购项目</w:t>
      </w:r>
      <w:r w:rsidRPr="00B17BFF">
        <w:rPr>
          <w:rFonts w:hAnsi="Times New Roman" w:hint="eastAsia"/>
          <w:kern w:val="0"/>
          <w:szCs w:val="28"/>
          <w:u w:val="single"/>
        </w:rPr>
        <w:t xml:space="preserve"> </w:t>
      </w:r>
      <w:r w:rsidRPr="00B17BFF">
        <w:rPr>
          <w:rFonts w:ascii="宋体" w:hAnsi="宋体" w:hint="eastAsia"/>
          <w:szCs w:val="21"/>
        </w:rPr>
        <w:t>（项目编号：</w:t>
      </w:r>
      <w:r w:rsidRPr="00B17BFF">
        <w:rPr>
          <w:rFonts w:ascii="宋体" w:hAnsi="宋体" w:hint="eastAsia"/>
          <w:szCs w:val="21"/>
          <w:u w:val="single"/>
        </w:rPr>
        <w:t>）</w:t>
      </w:r>
      <w:r w:rsidRPr="00B17BFF">
        <w:rPr>
          <w:rFonts w:ascii="宋体" w:hAnsi="宋体" w:hint="eastAsia"/>
          <w:szCs w:val="21"/>
        </w:rPr>
        <w:t>招标活动并投标，为便于采购人公正、择优地确定中标供应商及其服务，我方就本次投标有关事项郑重声明如下：</w:t>
      </w:r>
    </w:p>
    <w:p w:rsidR="00143CC0" w:rsidRPr="00B17BFF" w:rsidRDefault="000F27C7">
      <w:pPr>
        <w:snapToGrid w:val="0"/>
        <w:spacing w:line="400" w:lineRule="exact"/>
        <w:ind w:firstLineChars="200" w:firstLine="420"/>
        <w:rPr>
          <w:rFonts w:ascii="宋体" w:hAnsi="宋体"/>
          <w:szCs w:val="21"/>
        </w:rPr>
      </w:pPr>
      <w:r w:rsidRPr="00B17BFF">
        <w:rPr>
          <w:rFonts w:ascii="宋体" w:hAnsi="宋体" w:hint="eastAsia"/>
          <w:szCs w:val="21"/>
        </w:rPr>
        <w:t>1、我方提交的所有投标文件、资料都是准确的和真实的。如有虚假或隐瞒，我方愿意承担一切后果，并不再寻求任何旨在减轻或免除法律责任的辩解。</w:t>
      </w:r>
    </w:p>
    <w:p w:rsidR="00143CC0" w:rsidRPr="00B17BFF" w:rsidRDefault="000F27C7">
      <w:pPr>
        <w:snapToGrid w:val="0"/>
        <w:spacing w:line="400" w:lineRule="exact"/>
        <w:ind w:firstLineChars="200" w:firstLine="420"/>
        <w:rPr>
          <w:rFonts w:ascii="宋体" w:hAnsi="宋体"/>
          <w:szCs w:val="21"/>
        </w:rPr>
      </w:pPr>
      <w:r w:rsidRPr="00B17BFF">
        <w:rPr>
          <w:rFonts w:ascii="宋体" w:hAnsi="宋体" w:hint="eastAsia"/>
          <w:szCs w:val="21"/>
        </w:rPr>
        <w:t>2、我方不是为本项目提供整体设计、规范编制或者项目管理、监理、检测等服务的供应商。</w:t>
      </w:r>
    </w:p>
    <w:p w:rsidR="00143CC0" w:rsidRPr="00B17BFF" w:rsidRDefault="000F27C7">
      <w:pPr>
        <w:snapToGrid w:val="0"/>
        <w:spacing w:line="400" w:lineRule="exact"/>
        <w:ind w:firstLineChars="200" w:firstLine="420"/>
        <w:rPr>
          <w:rFonts w:ascii="宋体" w:hAnsi="宋体"/>
          <w:szCs w:val="21"/>
        </w:rPr>
      </w:pPr>
      <w:r w:rsidRPr="00B17BFF">
        <w:rPr>
          <w:rFonts w:ascii="宋体" w:hAnsi="宋体" w:hint="eastAsia"/>
          <w:szCs w:val="21"/>
        </w:rPr>
        <w:t>3、我们已详细审查全部招标文件及有关的澄清/修改文件（若有），我们完全理解并同意放弃对这方面提出任何异议的权利。</w:t>
      </w:r>
    </w:p>
    <w:p w:rsidR="00143CC0" w:rsidRPr="00B17BFF" w:rsidRDefault="000F27C7">
      <w:pPr>
        <w:snapToGrid w:val="0"/>
        <w:spacing w:line="400" w:lineRule="exact"/>
        <w:ind w:firstLineChars="200" w:firstLine="420"/>
        <w:rPr>
          <w:rFonts w:ascii="宋体" w:hAnsi="宋体"/>
          <w:szCs w:val="21"/>
        </w:rPr>
      </w:pPr>
      <w:r w:rsidRPr="00B17BFF">
        <w:rPr>
          <w:rFonts w:ascii="宋体" w:hAnsi="宋体"/>
          <w:szCs w:val="21"/>
        </w:rPr>
        <w:t>4</w:t>
      </w:r>
      <w:r w:rsidRPr="00B17BFF">
        <w:rPr>
          <w:rFonts w:ascii="宋体" w:hAnsi="宋体" w:hint="eastAsia"/>
          <w:szCs w:val="21"/>
        </w:rPr>
        <w:t>、</w:t>
      </w:r>
      <w:r w:rsidRPr="00B17BFF">
        <w:rPr>
          <w:rFonts w:ascii="宋体" w:hint="eastAsia"/>
        </w:rPr>
        <w:t>保证遵守招标文件有关条款规定。</w:t>
      </w:r>
    </w:p>
    <w:p w:rsidR="00143CC0" w:rsidRPr="00B17BFF" w:rsidRDefault="000F27C7">
      <w:pPr>
        <w:snapToGrid w:val="0"/>
        <w:spacing w:line="400" w:lineRule="exact"/>
        <w:ind w:firstLineChars="200" w:firstLine="420"/>
        <w:rPr>
          <w:rFonts w:ascii="宋体" w:hAnsi="宋体"/>
          <w:szCs w:val="21"/>
        </w:rPr>
      </w:pPr>
      <w:r w:rsidRPr="00B17BFF">
        <w:rPr>
          <w:rFonts w:ascii="宋体" w:hAnsi="宋体"/>
          <w:szCs w:val="21"/>
        </w:rPr>
        <w:t>5</w:t>
      </w:r>
      <w:r w:rsidRPr="00B17BFF">
        <w:rPr>
          <w:rFonts w:ascii="宋体" w:hAnsi="宋体" w:hint="eastAsia"/>
          <w:szCs w:val="21"/>
        </w:rPr>
        <w:t>、本项目的投标报价详见“开标一览表”。</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6</w:t>
      </w:r>
      <w:r w:rsidRPr="00B17BFF">
        <w:rPr>
          <w:rFonts w:ascii="宋体" w:hAnsi="宋体" w:hint="eastAsia"/>
          <w:szCs w:val="21"/>
        </w:rPr>
        <w:t>、投标文件有效期为自开标之日起</w:t>
      </w:r>
      <w:r w:rsidRPr="00B17BFF">
        <w:rPr>
          <w:rFonts w:ascii="宋体" w:hAnsi="宋体" w:hint="eastAsia"/>
          <w:szCs w:val="21"/>
          <w:u w:val="single"/>
        </w:rPr>
        <w:t>90</w:t>
      </w:r>
      <w:r w:rsidRPr="00B17BFF">
        <w:rPr>
          <w:rFonts w:ascii="宋体" w:hAnsi="宋体" w:hint="eastAsia"/>
          <w:szCs w:val="21"/>
        </w:rPr>
        <w:t>个日历日。</w:t>
      </w:r>
    </w:p>
    <w:p w:rsidR="00143CC0" w:rsidRPr="00B17BFF" w:rsidRDefault="000F27C7">
      <w:pPr>
        <w:spacing w:line="400" w:lineRule="exact"/>
        <w:ind w:firstLineChars="200" w:firstLine="420"/>
        <w:jc w:val="left"/>
        <w:rPr>
          <w:rFonts w:ascii="宋体"/>
        </w:rPr>
      </w:pPr>
      <w:r w:rsidRPr="00B17BFF">
        <w:rPr>
          <w:rFonts w:ascii="宋体" w:hAnsi="宋体"/>
          <w:szCs w:val="21"/>
        </w:rPr>
        <w:t>7</w:t>
      </w:r>
      <w:r w:rsidRPr="00B17BFF">
        <w:rPr>
          <w:rFonts w:ascii="宋体" w:hAnsi="宋体" w:hint="eastAsia"/>
          <w:szCs w:val="21"/>
        </w:rPr>
        <w:t>、</w:t>
      </w:r>
      <w:r w:rsidRPr="00B17BFF">
        <w:rPr>
          <w:rFonts w:ascii="宋体" w:hint="eastAsia"/>
        </w:rPr>
        <w:t>保证在中标后忠实地执行与采购人所签署的合同，并承担合同规定的责任义务。</w:t>
      </w:r>
    </w:p>
    <w:p w:rsidR="00143CC0" w:rsidRPr="00B17BFF" w:rsidRDefault="000F27C7">
      <w:pPr>
        <w:spacing w:line="400" w:lineRule="exact"/>
        <w:ind w:firstLineChars="200" w:firstLine="420"/>
        <w:jc w:val="left"/>
        <w:rPr>
          <w:rFonts w:ascii="宋体" w:hAnsi="宋体"/>
          <w:szCs w:val="21"/>
        </w:rPr>
      </w:pPr>
      <w:r w:rsidRPr="00B17BFF">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143CC0" w:rsidRPr="00B17BFF" w:rsidRDefault="000F27C7">
      <w:pPr>
        <w:spacing w:line="400" w:lineRule="exact"/>
        <w:ind w:firstLineChars="200" w:firstLine="420"/>
        <w:jc w:val="left"/>
        <w:rPr>
          <w:rFonts w:ascii="宋体" w:hAnsi="宋体"/>
          <w:szCs w:val="21"/>
        </w:rPr>
      </w:pPr>
      <w:r w:rsidRPr="00B17BFF">
        <w:rPr>
          <w:rFonts w:ascii="宋体" w:hAnsi="宋体"/>
          <w:szCs w:val="21"/>
        </w:rPr>
        <w:t>9</w:t>
      </w:r>
      <w:r w:rsidRPr="00B17BFF">
        <w:rPr>
          <w:rFonts w:ascii="宋体" w:hAnsi="宋体" w:hint="eastAsia"/>
          <w:szCs w:val="21"/>
        </w:rPr>
        <w:t>、与本投标有关的一切正式来往通讯请寄：</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地址：</w:t>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邮编：</w:t>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电话：</w:t>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传真：</w:t>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w:t>
      </w:r>
    </w:p>
    <w:p w:rsidR="00143CC0" w:rsidRPr="00B17BFF" w:rsidRDefault="00143CC0">
      <w:pPr>
        <w:spacing w:line="400" w:lineRule="exact"/>
        <w:jc w:val="left"/>
        <w:rPr>
          <w:rFonts w:ascii="宋体" w:hAnsi="宋体"/>
          <w:szCs w:val="21"/>
        </w:rPr>
      </w:pP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0F27C7">
      <w:pPr>
        <w:spacing w:line="360" w:lineRule="auto"/>
        <w:jc w:val="center"/>
        <w:rPr>
          <w:rFonts w:ascii="宋体" w:hAnsi="宋体"/>
          <w:b/>
          <w:bCs/>
          <w:szCs w:val="21"/>
        </w:rPr>
      </w:pPr>
      <w:r w:rsidRPr="00B17BFF">
        <w:rPr>
          <w:rFonts w:ascii="宋体" w:hAnsi="宋体" w:hint="eastAsia"/>
          <w:b/>
          <w:bCs/>
          <w:sz w:val="28"/>
          <w:szCs w:val="28"/>
        </w:rPr>
        <w:t>注：联合体投标的，本表由联合体牵头人提供。</w:t>
      </w:r>
      <w:r w:rsidRPr="00B17BFF">
        <w:rPr>
          <w:rStyle w:val="1CharChar"/>
          <w:rFonts w:ascii="宋体" w:hAnsi="宋体"/>
          <w:szCs w:val="21"/>
        </w:rPr>
        <w:br w:type="page"/>
      </w:r>
      <w:r w:rsidRPr="00B17BFF">
        <w:rPr>
          <w:rFonts w:ascii="宋体" w:hAnsi="宋体" w:hint="eastAsia"/>
          <w:b/>
          <w:bCs/>
        </w:rPr>
        <w:lastRenderedPageBreak/>
        <w:t>B</w:t>
      </w:r>
      <w:r w:rsidRPr="00B17BFF">
        <w:rPr>
          <w:rFonts w:ascii="宋体" w:hAnsi="宋体"/>
          <w:b/>
          <w:bCs/>
          <w:szCs w:val="21"/>
        </w:rPr>
        <w:t>2</w:t>
      </w:r>
      <w:r w:rsidRPr="00B17BFF">
        <w:rPr>
          <w:rFonts w:ascii="宋体" w:hAnsi="宋体" w:hint="eastAsia"/>
          <w:b/>
          <w:bCs/>
          <w:szCs w:val="21"/>
        </w:rPr>
        <w:t>法定代表人身份证明</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供应商名称：</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单位性质：</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地址：</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成立时间：    年  月  日</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经营期限：</w:t>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姓名：</w:t>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性别：</w:t>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年龄：</w:t>
      </w:r>
      <w:r w:rsidRPr="00B17BFF">
        <w:rPr>
          <w:rFonts w:ascii="宋体" w:hAnsi="宋体"/>
          <w:szCs w:val="21"/>
          <w:u w:val="single"/>
        </w:rPr>
        <w:tab/>
      </w:r>
      <w:r w:rsidRPr="00B17BFF">
        <w:rPr>
          <w:rFonts w:ascii="宋体" w:hAnsi="宋体"/>
          <w:szCs w:val="21"/>
          <w:u w:val="single"/>
        </w:rPr>
        <w:tab/>
      </w:r>
      <w:r w:rsidRPr="00B17BFF">
        <w:rPr>
          <w:rFonts w:ascii="宋体" w:hAnsi="宋体" w:hint="eastAsia"/>
          <w:szCs w:val="21"/>
        </w:rPr>
        <w:t>职务：</w:t>
      </w:r>
      <w:r w:rsidRPr="00B17BFF">
        <w:rPr>
          <w:rFonts w:ascii="宋体" w:hAnsi="宋体"/>
          <w:szCs w:val="21"/>
          <w:u w:val="single"/>
        </w:rPr>
        <w:tab/>
      </w:r>
      <w:r w:rsidRPr="00B17BFF">
        <w:rPr>
          <w:rFonts w:ascii="宋体" w:hAnsi="宋体"/>
          <w:szCs w:val="21"/>
          <w:u w:val="single"/>
        </w:rPr>
        <w:tab/>
      </w:r>
    </w:p>
    <w:p w:rsidR="00143CC0" w:rsidRPr="00B17BFF" w:rsidRDefault="000F27C7">
      <w:pPr>
        <w:spacing w:afterLines="50" w:after="120" w:line="400" w:lineRule="exact"/>
        <w:rPr>
          <w:rFonts w:ascii="宋体" w:hAnsi="宋体"/>
          <w:szCs w:val="21"/>
          <w:u w:val="single"/>
        </w:rPr>
      </w:pPr>
      <w:r w:rsidRPr="00B17BFF">
        <w:rPr>
          <w:rFonts w:ascii="宋体" w:hAnsi="宋体" w:hint="eastAsia"/>
          <w:szCs w:val="21"/>
        </w:rPr>
        <w:t>身份证号码：</w:t>
      </w:r>
    </w:p>
    <w:p w:rsidR="00143CC0" w:rsidRPr="00B17BFF" w:rsidRDefault="00143CC0">
      <w:pPr>
        <w:spacing w:line="400" w:lineRule="exact"/>
        <w:ind w:firstLine="560"/>
        <w:rPr>
          <w:rFonts w:ascii="宋体" w:hAnsi="宋体"/>
          <w:szCs w:val="21"/>
        </w:rPr>
      </w:pPr>
    </w:p>
    <w:p w:rsidR="00143CC0" w:rsidRPr="00B17BFF" w:rsidRDefault="000F27C7">
      <w:pPr>
        <w:spacing w:line="400" w:lineRule="exact"/>
        <w:rPr>
          <w:rFonts w:ascii="宋体" w:hAnsi="宋体"/>
          <w:szCs w:val="21"/>
        </w:rPr>
      </w:pPr>
      <w:r w:rsidRPr="00B17BFF">
        <w:rPr>
          <w:rFonts w:ascii="宋体" w:hAnsi="宋体" w:hint="eastAsia"/>
          <w:szCs w:val="21"/>
        </w:rPr>
        <w:t>系</w:t>
      </w:r>
      <w:r w:rsidRPr="00B17BFF">
        <w:rPr>
          <w:rFonts w:ascii="宋体" w:hAnsi="宋体" w:hint="eastAsia"/>
          <w:szCs w:val="21"/>
          <w:u w:val="single"/>
        </w:rPr>
        <w:t>（供应商名称）</w:t>
      </w:r>
      <w:r w:rsidRPr="00B17BFF">
        <w:rPr>
          <w:rFonts w:ascii="宋体" w:hAnsi="宋体" w:hint="eastAsia"/>
          <w:szCs w:val="21"/>
        </w:rPr>
        <w:t>的法定代表人。</w:t>
      </w:r>
    </w:p>
    <w:p w:rsidR="00143CC0" w:rsidRPr="00B17BFF" w:rsidRDefault="00143CC0">
      <w:pPr>
        <w:spacing w:line="400" w:lineRule="exact"/>
        <w:ind w:firstLine="560"/>
        <w:rPr>
          <w:rFonts w:ascii="宋体" w:hAnsi="宋体"/>
          <w:szCs w:val="21"/>
        </w:rPr>
      </w:pPr>
    </w:p>
    <w:p w:rsidR="00143CC0" w:rsidRPr="00B17BFF" w:rsidRDefault="000F27C7">
      <w:pPr>
        <w:spacing w:line="400" w:lineRule="exact"/>
        <w:rPr>
          <w:rFonts w:ascii="宋体" w:hAnsi="宋体"/>
          <w:szCs w:val="21"/>
        </w:rPr>
      </w:pPr>
      <w:r w:rsidRPr="00B17BFF">
        <w:rPr>
          <w:rFonts w:ascii="宋体" w:hAnsi="宋体" w:hint="eastAsia"/>
          <w:szCs w:val="21"/>
        </w:rPr>
        <w:t>特此证明。</w:t>
      </w:r>
    </w:p>
    <w:p w:rsidR="00143CC0" w:rsidRPr="00B17BFF" w:rsidRDefault="00143CC0">
      <w:pPr>
        <w:spacing w:line="400" w:lineRule="exact"/>
        <w:rPr>
          <w:rFonts w:ascii="宋体" w:hAnsi="宋体"/>
          <w:szCs w:val="21"/>
        </w:rPr>
      </w:pP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143CC0">
      <w:pPr>
        <w:spacing w:line="400" w:lineRule="atLeast"/>
        <w:rPr>
          <w:rFonts w:ascii="宋体" w:hAnsi="宋体"/>
          <w:szCs w:val="21"/>
          <w:u w:val="single"/>
        </w:rPr>
      </w:pPr>
    </w:p>
    <w:p w:rsidR="00143CC0" w:rsidRPr="00B17BFF" w:rsidRDefault="00143CC0">
      <w:pPr>
        <w:spacing w:line="400" w:lineRule="atLeast"/>
        <w:rPr>
          <w:rFonts w:ascii="宋体" w:hAnsi="宋体"/>
          <w:szCs w:val="21"/>
          <w:u w:val="single"/>
        </w:rPr>
      </w:pPr>
    </w:p>
    <w:p w:rsidR="00143CC0" w:rsidRPr="00B17BFF" w:rsidRDefault="00143CC0">
      <w:pPr>
        <w:spacing w:line="360" w:lineRule="auto"/>
        <w:rPr>
          <w:rFonts w:ascii="宋体" w:hAnsi="宋体"/>
          <w:szCs w:val="21"/>
        </w:rPr>
      </w:pPr>
    </w:p>
    <w:p w:rsidR="00143CC0" w:rsidRPr="00B17BFF" w:rsidRDefault="000F27C7">
      <w:pPr>
        <w:spacing w:line="360" w:lineRule="auto"/>
        <w:rPr>
          <w:rFonts w:ascii="宋体" w:hAnsi="宋体"/>
          <w:szCs w:val="21"/>
        </w:rPr>
      </w:pPr>
      <w:r w:rsidRPr="00B17BFF">
        <w:rPr>
          <w:rFonts w:ascii="宋体" w:hAnsi="宋体" w:hint="eastAsia"/>
          <w:szCs w:val="21"/>
        </w:rPr>
        <w:t>后附：法定代表人身份证复印件加盖供应商公章。</w:t>
      </w:r>
    </w:p>
    <w:p w:rsidR="00143CC0" w:rsidRPr="00B17BFF" w:rsidRDefault="00143CC0">
      <w:pPr>
        <w:spacing w:line="400" w:lineRule="atLeast"/>
        <w:rPr>
          <w:rFonts w:ascii="宋体" w:hAnsi="宋体"/>
          <w:szCs w:val="21"/>
          <w:u w:val="single"/>
        </w:rPr>
      </w:pPr>
    </w:p>
    <w:p w:rsidR="00143CC0" w:rsidRPr="00B17BFF" w:rsidRDefault="00143CC0">
      <w:pPr>
        <w:spacing w:line="400" w:lineRule="exact"/>
        <w:jc w:val="center"/>
        <w:rPr>
          <w:rFonts w:ascii="宋体" w:hAnsi="宋体"/>
          <w:b/>
          <w:bCs/>
          <w:sz w:val="28"/>
          <w:szCs w:val="28"/>
        </w:rPr>
      </w:pPr>
    </w:p>
    <w:p w:rsidR="00143CC0" w:rsidRPr="00B17BFF" w:rsidRDefault="000F27C7">
      <w:pPr>
        <w:spacing w:line="400" w:lineRule="exact"/>
        <w:jc w:val="center"/>
        <w:rPr>
          <w:rFonts w:ascii="宋体" w:hAnsi="宋体"/>
          <w:b/>
          <w:szCs w:val="21"/>
        </w:rPr>
      </w:pPr>
      <w:r w:rsidRPr="00B17BFF">
        <w:rPr>
          <w:rFonts w:ascii="宋体" w:hAnsi="宋体" w:hint="eastAsia"/>
          <w:b/>
          <w:bCs/>
          <w:sz w:val="28"/>
          <w:szCs w:val="28"/>
        </w:rPr>
        <w:t>注：联合体投标的，本表由联合体牵头人提供。</w:t>
      </w:r>
      <w:r w:rsidRPr="00B17BFF">
        <w:rPr>
          <w:rStyle w:val="1CharChar"/>
          <w:rFonts w:ascii="宋体" w:hAnsi="宋体"/>
          <w:szCs w:val="21"/>
        </w:rPr>
        <w:br w:type="page"/>
      </w:r>
      <w:r w:rsidRPr="00B17BFF">
        <w:rPr>
          <w:rFonts w:ascii="宋体" w:hAnsi="宋体" w:hint="eastAsia"/>
          <w:b/>
          <w:szCs w:val="21"/>
        </w:rPr>
        <w:lastRenderedPageBreak/>
        <w:t>B</w:t>
      </w:r>
      <w:r w:rsidRPr="00B17BFF">
        <w:rPr>
          <w:rFonts w:ascii="宋体" w:hAnsi="宋体"/>
          <w:b/>
          <w:szCs w:val="21"/>
        </w:rPr>
        <w:t>3</w:t>
      </w:r>
      <w:r w:rsidRPr="00B17BFF">
        <w:rPr>
          <w:rFonts w:ascii="宋体" w:hAnsi="宋体" w:hint="eastAsia"/>
          <w:b/>
          <w:szCs w:val="21"/>
        </w:rPr>
        <w:t>法定代表人授权书</w:t>
      </w:r>
    </w:p>
    <w:p w:rsidR="00143CC0" w:rsidRPr="00B17BFF" w:rsidRDefault="000F27C7">
      <w:pPr>
        <w:spacing w:line="400" w:lineRule="exact"/>
        <w:jc w:val="center"/>
        <w:rPr>
          <w:rFonts w:ascii="宋体" w:hAnsi="宋体"/>
          <w:b/>
          <w:szCs w:val="21"/>
        </w:rPr>
      </w:pPr>
      <w:r w:rsidRPr="00B17BFF">
        <w:rPr>
          <w:rFonts w:ascii="宋体" w:hAnsi="宋体" w:hint="eastAsia"/>
          <w:b/>
          <w:szCs w:val="21"/>
        </w:rPr>
        <w:t>（投标文件由授权代表签字的须提供）</w:t>
      </w:r>
    </w:p>
    <w:p w:rsidR="00143CC0" w:rsidRPr="00B17BFF" w:rsidRDefault="000F27C7">
      <w:pPr>
        <w:spacing w:line="360" w:lineRule="auto"/>
        <w:rPr>
          <w:rFonts w:ascii="宋体" w:hAnsi="宋体"/>
          <w:szCs w:val="21"/>
        </w:rPr>
      </w:pPr>
      <w:r w:rsidRPr="00B17BFF">
        <w:rPr>
          <w:rFonts w:ascii="宋体" w:hAnsi="宋体" w:hint="eastAsia"/>
          <w:szCs w:val="21"/>
        </w:rPr>
        <w:t>致：采购人</w:t>
      </w:r>
    </w:p>
    <w:p w:rsidR="00143CC0" w:rsidRPr="00B17BFF" w:rsidRDefault="000F27C7">
      <w:pPr>
        <w:spacing w:line="360" w:lineRule="auto"/>
        <w:ind w:firstLineChars="200" w:firstLine="420"/>
        <w:rPr>
          <w:rFonts w:ascii="宋体" w:hAnsi="宋体"/>
          <w:szCs w:val="21"/>
        </w:rPr>
      </w:pPr>
      <w:r w:rsidRPr="00B17BFF">
        <w:rPr>
          <w:rFonts w:ascii="宋体" w:hAnsi="宋体" w:hint="eastAsia"/>
          <w:szCs w:val="21"/>
          <w:u w:val="single"/>
        </w:rPr>
        <w:t>（供应商全称）</w:t>
      </w:r>
      <w:r w:rsidRPr="00B17BFF">
        <w:rPr>
          <w:rFonts w:ascii="宋体" w:hAnsi="宋体" w:hint="eastAsia"/>
          <w:szCs w:val="21"/>
        </w:rPr>
        <w:t>法定代表人</w:t>
      </w:r>
      <w:r w:rsidRPr="00B17BFF">
        <w:rPr>
          <w:rFonts w:ascii="宋体" w:hAnsi="宋体" w:hint="eastAsia"/>
          <w:szCs w:val="21"/>
          <w:u w:val="single"/>
        </w:rPr>
        <w:t>（法定代表人姓名）</w:t>
      </w:r>
      <w:r w:rsidRPr="00B17BFF">
        <w:rPr>
          <w:rFonts w:ascii="宋体" w:hAnsi="宋体" w:hint="eastAsia"/>
          <w:szCs w:val="21"/>
        </w:rPr>
        <w:t>授权</w:t>
      </w:r>
      <w:r w:rsidRPr="00B17BFF">
        <w:rPr>
          <w:rFonts w:ascii="宋体" w:hAnsi="宋体" w:hint="eastAsia"/>
          <w:szCs w:val="21"/>
          <w:u w:val="single"/>
        </w:rPr>
        <w:t>（授权代表姓名）</w:t>
      </w:r>
      <w:r w:rsidRPr="00B17BFF">
        <w:rPr>
          <w:rFonts w:ascii="宋体" w:hAnsi="宋体" w:hint="eastAsia"/>
          <w:szCs w:val="21"/>
        </w:rPr>
        <w:t>为授权代表，参加</w:t>
      </w:r>
      <w:r w:rsidRPr="00B17BFF">
        <w:rPr>
          <w:rFonts w:hAnsi="Times New Roman" w:hint="eastAsia"/>
          <w:kern w:val="0"/>
          <w:szCs w:val="28"/>
          <w:u w:val="single"/>
        </w:rPr>
        <w:t>慈溪市老</w:t>
      </w:r>
      <w:r w:rsidRPr="00B17BFF">
        <w:rPr>
          <w:rFonts w:hAnsi="Times New Roman" w:hint="eastAsia"/>
          <w:kern w:val="0"/>
          <w:szCs w:val="28"/>
          <w:u w:val="single"/>
        </w:rPr>
        <w:t>329</w:t>
      </w:r>
      <w:r w:rsidRPr="00B17BFF">
        <w:rPr>
          <w:rFonts w:hAnsi="Times New Roman" w:hint="eastAsia"/>
          <w:kern w:val="0"/>
          <w:szCs w:val="28"/>
          <w:u w:val="single"/>
        </w:rPr>
        <w:t>国道整治概念规划及重点区块城市设计采购项目</w:t>
      </w:r>
      <w:r w:rsidRPr="00B17BFF">
        <w:rPr>
          <w:rFonts w:ascii="宋体" w:hAnsi="宋体" w:hint="eastAsia"/>
          <w:szCs w:val="21"/>
        </w:rPr>
        <w:t>，项目编号为，其在招投标活动中的一切活动本公司均予承认。</w:t>
      </w:r>
    </w:p>
    <w:p w:rsidR="00143CC0" w:rsidRPr="00B17BFF" w:rsidRDefault="00143CC0">
      <w:pPr>
        <w:spacing w:line="400" w:lineRule="atLeast"/>
        <w:jc w:val="left"/>
        <w:rPr>
          <w:rFonts w:ascii="宋体" w:hAnsi="宋体"/>
          <w:szCs w:val="21"/>
        </w:rPr>
      </w:pPr>
    </w:p>
    <w:p w:rsidR="00143CC0" w:rsidRPr="00B17BFF" w:rsidRDefault="000F27C7">
      <w:pPr>
        <w:spacing w:line="400" w:lineRule="atLeas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atLeast"/>
        <w:jc w:val="left"/>
        <w:rPr>
          <w:rFonts w:ascii="宋体" w:hAnsi="宋体"/>
          <w:szCs w:val="21"/>
        </w:rPr>
      </w:pPr>
      <w:r w:rsidRPr="00B17BFF">
        <w:rPr>
          <w:rFonts w:ascii="宋体" w:hAnsi="宋体" w:hint="eastAsia"/>
          <w:szCs w:val="21"/>
        </w:rPr>
        <w:t>法定代表人（签字）：</w:t>
      </w:r>
    </w:p>
    <w:p w:rsidR="00143CC0" w:rsidRPr="00B17BFF" w:rsidRDefault="000F27C7">
      <w:pPr>
        <w:spacing w:line="400" w:lineRule="atLeast"/>
        <w:rPr>
          <w:rFonts w:ascii="宋体" w:hAnsi="宋体"/>
          <w:szCs w:val="21"/>
          <w:u w:val="single"/>
        </w:rPr>
      </w:pPr>
      <w:r w:rsidRPr="00B17BFF">
        <w:rPr>
          <w:rFonts w:ascii="宋体" w:hAnsi="宋体" w:hint="eastAsia"/>
          <w:szCs w:val="21"/>
        </w:rPr>
        <w:t>日期：</w:t>
      </w:r>
    </w:p>
    <w:p w:rsidR="00143CC0" w:rsidRPr="00B17BFF" w:rsidRDefault="00143CC0">
      <w:pPr>
        <w:spacing w:line="360" w:lineRule="auto"/>
        <w:rPr>
          <w:rFonts w:ascii="宋体" w:hAnsi="宋体"/>
          <w:szCs w:val="21"/>
        </w:rPr>
      </w:pPr>
    </w:p>
    <w:p w:rsidR="00143CC0" w:rsidRPr="00B17BFF" w:rsidRDefault="00143CC0">
      <w:pPr>
        <w:spacing w:line="360" w:lineRule="auto"/>
        <w:rPr>
          <w:rFonts w:ascii="宋体" w:hAnsi="宋体"/>
          <w:szCs w:val="21"/>
        </w:rPr>
      </w:pPr>
    </w:p>
    <w:p w:rsidR="00143CC0" w:rsidRPr="00B17BFF" w:rsidRDefault="000F27C7">
      <w:pPr>
        <w:spacing w:line="360" w:lineRule="auto"/>
        <w:rPr>
          <w:rFonts w:ascii="宋体" w:hAnsi="宋体"/>
          <w:szCs w:val="21"/>
        </w:rPr>
      </w:pPr>
      <w:r w:rsidRPr="00B17BFF">
        <w:rPr>
          <w:rFonts w:ascii="宋体" w:hAnsi="宋体" w:hint="eastAsia"/>
          <w:szCs w:val="21"/>
        </w:rPr>
        <w:t>附：</w:t>
      </w:r>
    </w:p>
    <w:p w:rsidR="00143CC0" w:rsidRPr="00B17BFF" w:rsidRDefault="000F27C7">
      <w:pPr>
        <w:spacing w:line="360" w:lineRule="auto"/>
        <w:ind w:firstLine="555"/>
        <w:rPr>
          <w:rFonts w:ascii="宋体" w:hAnsi="宋体"/>
          <w:szCs w:val="21"/>
          <w:u w:val="single"/>
        </w:rPr>
      </w:pPr>
      <w:r w:rsidRPr="00B17BFF">
        <w:rPr>
          <w:rFonts w:ascii="宋体" w:hAnsi="宋体" w:hint="eastAsia"/>
          <w:szCs w:val="21"/>
        </w:rPr>
        <w:t>授权代表姓名：</w:t>
      </w:r>
    </w:p>
    <w:p w:rsidR="00143CC0" w:rsidRPr="00B17BFF" w:rsidRDefault="000F27C7">
      <w:pPr>
        <w:spacing w:line="360" w:lineRule="auto"/>
        <w:ind w:firstLine="555"/>
        <w:rPr>
          <w:rFonts w:ascii="宋体" w:hAnsi="宋体"/>
          <w:szCs w:val="21"/>
          <w:u w:val="single"/>
        </w:rPr>
      </w:pPr>
      <w:r w:rsidRPr="00B17BFF">
        <w:rPr>
          <w:rFonts w:ascii="宋体" w:hAnsi="宋体" w:hint="eastAsia"/>
          <w:szCs w:val="21"/>
        </w:rPr>
        <w:t>授权代表身份证号码：</w:t>
      </w:r>
    </w:p>
    <w:p w:rsidR="00143CC0" w:rsidRPr="00B17BFF" w:rsidRDefault="000F27C7">
      <w:pPr>
        <w:spacing w:line="360" w:lineRule="auto"/>
        <w:ind w:firstLine="555"/>
        <w:rPr>
          <w:rFonts w:ascii="宋体" w:hAnsi="宋体"/>
          <w:szCs w:val="21"/>
          <w:u w:val="single"/>
        </w:rPr>
      </w:pPr>
      <w:r w:rsidRPr="00B17BFF">
        <w:rPr>
          <w:rFonts w:ascii="宋体" w:hAnsi="宋体" w:hint="eastAsia"/>
          <w:szCs w:val="21"/>
        </w:rPr>
        <w:t>职务：</w:t>
      </w:r>
    </w:p>
    <w:p w:rsidR="00143CC0" w:rsidRPr="00B17BFF" w:rsidRDefault="000F27C7">
      <w:pPr>
        <w:spacing w:line="360" w:lineRule="auto"/>
        <w:ind w:firstLine="555"/>
        <w:rPr>
          <w:rFonts w:ascii="宋体" w:hAnsi="宋体"/>
          <w:szCs w:val="21"/>
          <w:u w:val="single"/>
        </w:rPr>
      </w:pPr>
      <w:r w:rsidRPr="00B17BFF">
        <w:rPr>
          <w:rFonts w:ascii="宋体" w:hAnsi="宋体" w:hint="eastAsia"/>
          <w:szCs w:val="21"/>
        </w:rPr>
        <w:t>详细通讯地址：</w:t>
      </w:r>
    </w:p>
    <w:p w:rsidR="00143CC0" w:rsidRPr="00B17BFF" w:rsidRDefault="000F27C7">
      <w:pPr>
        <w:spacing w:line="360" w:lineRule="auto"/>
        <w:ind w:firstLine="555"/>
        <w:rPr>
          <w:rFonts w:ascii="宋体" w:hAnsi="宋体"/>
          <w:szCs w:val="21"/>
        </w:rPr>
      </w:pPr>
      <w:r w:rsidRPr="00B17BFF">
        <w:rPr>
          <w:rFonts w:ascii="宋体" w:hAnsi="宋体" w:hint="eastAsia"/>
          <w:szCs w:val="21"/>
        </w:rPr>
        <w:t>电话：</w:t>
      </w:r>
    </w:p>
    <w:p w:rsidR="00143CC0" w:rsidRPr="00B17BFF" w:rsidRDefault="000F27C7">
      <w:pPr>
        <w:spacing w:line="360" w:lineRule="auto"/>
        <w:ind w:firstLine="555"/>
        <w:rPr>
          <w:rFonts w:ascii="宋体" w:hAnsi="宋体"/>
          <w:szCs w:val="21"/>
          <w:u w:val="single"/>
        </w:rPr>
      </w:pPr>
      <w:r w:rsidRPr="00B17BFF">
        <w:rPr>
          <w:rFonts w:ascii="宋体" w:hAnsi="宋体" w:hint="eastAsia"/>
          <w:szCs w:val="21"/>
        </w:rPr>
        <w:t>传真：</w:t>
      </w:r>
    </w:p>
    <w:p w:rsidR="00143CC0" w:rsidRPr="00B17BFF" w:rsidRDefault="00143CC0">
      <w:pPr>
        <w:spacing w:line="360" w:lineRule="auto"/>
        <w:ind w:firstLineChars="250" w:firstLine="525"/>
        <w:rPr>
          <w:rFonts w:ascii="宋体" w:hAnsi="宋体"/>
          <w:szCs w:val="21"/>
          <w:u w:val="single"/>
        </w:rPr>
      </w:pPr>
    </w:p>
    <w:p w:rsidR="00143CC0" w:rsidRPr="00B17BFF" w:rsidRDefault="00143CC0">
      <w:pPr>
        <w:spacing w:line="360" w:lineRule="auto"/>
        <w:ind w:firstLineChars="250" w:firstLine="525"/>
        <w:rPr>
          <w:rFonts w:ascii="宋体" w:hAnsi="宋体"/>
          <w:szCs w:val="21"/>
          <w:u w:val="single"/>
        </w:rPr>
      </w:pPr>
    </w:p>
    <w:p w:rsidR="00143CC0" w:rsidRPr="00B17BFF" w:rsidRDefault="000F27C7">
      <w:pPr>
        <w:spacing w:line="440" w:lineRule="exact"/>
        <w:jc w:val="center"/>
        <w:rPr>
          <w:rFonts w:ascii="宋体" w:hAnsi="宋体"/>
          <w:b/>
          <w:bCs/>
          <w:sz w:val="28"/>
          <w:szCs w:val="28"/>
        </w:rPr>
      </w:pPr>
      <w:r w:rsidRPr="00B17BFF">
        <w:rPr>
          <w:rFonts w:ascii="宋体" w:hAnsi="宋体" w:hint="eastAsia"/>
          <w:b/>
          <w:bCs/>
          <w:sz w:val="28"/>
          <w:szCs w:val="28"/>
        </w:rPr>
        <w:t>注：联合体投标的，本表由联合体牵头人提供。</w:t>
      </w:r>
    </w:p>
    <w:p w:rsidR="00143CC0" w:rsidRPr="00B17BFF" w:rsidRDefault="00143CC0">
      <w:pPr>
        <w:pStyle w:val="ab"/>
        <w:sectPr w:rsidR="00143CC0" w:rsidRPr="00B17BFF">
          <w:footerReference w:type="default" r:id="rId19"/>
          <w:pgSz w:w="11910" w:h="16840"/>
          <w:pgMar w:top="1500" w:right="1380" w:bottom="1780" w:left="1580" w:header="0" w:footer="1595" w:gutter="0"/>
          <w:cols w:space="720"/>
        </w:sectPr>
      </w:pPr>
    </w:p>
    <w:p w:rsidR="00143CC0" w:rsidRPr="00B17BFF" w:rsidRDefault="000F27C7">
      <w:pPr>
        <w:spacing w:line="440" w:lineRule="exact"/>
        <w:jc w:val="center"/>
        <w:rPr>
          <w:rFonts w:ascii="宋体" w:hAnsi="宋体"/>
          <w:b/>
          <w:szCs w:val="21"/>
        </w:rPr>
      </w:pPr>
      <w:r w:rsidRPr="00B17BFF">
        <w:rPr>
          <w:rFonts w:ascii="宋体" w:hAnsi="宋体" w:hint="eastAsia"/>
          <w:b/>
          <w:szCs w:val="21"/>
        </w:rPr>
        <w:lastRenderedPageBreak/>
        <w:t>B</w:t>
      </w:r>
      <w:r w:rsidRPr="00B17BFF">
        <w:rPr>
          <w:rFonts w:ascii="宋体" w:hAnsi="宋体"/>
          <w:b/>
          <w:szCs w:val="21"/>
        </w:rPr>
        <w:t>4</w:t>
      </w:r>
      <w:r w:rsidRPr="00B17BFF">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w:t>
            </w:r>
          </w:p>
        </w:tc>
        <w:tc>
          <w:tcPr>
            <w:tcW w:w="8147" w:type="dxa"/>
            <w:gridSpan w:val="3"/>
            <w:vAlign w:val="center"/>
          </w:tcPr>
          <w:p w:rsidR="00143CC0" w:rsidRPr="00B17BFF" w:rsidRDefault="000F27C7">
            <w:pPr>
              <w:spacing w:line="400" w:lineRule="exact"/>
              <w:rPr>
                <w:rFonts w:ascii="宋体" w:hAnsi="宋体"/>
                <w:szCs w:val="21"/>
              </w:rPr>
            </w:pPr>
            <w:r w:rsidRPr="00B17BFF">
              <w:rPr>
                <w:rFonts w:ascii="宋体" w:hAnsi="宋体" w:hint="eastAsia"/>
                <w:szCs w:val="21"/>
              </w:rPr>
              <w:t>单位名称：</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2</w:t>
            </w:r>
          </w:p>
        </w:tc>
        <w:tc>
          <w:tcPr>
            <w:tcW w:w="8147" w:type="dxa"/>
            <w:gridSpan w:val="3"/>
            <w:vAlign w:val="center"/>
          </w:tcPr>
          <w:p w:rsidR="00143CC0" w:rsidRPr="00B17BFF" w:rsidRDefault="000F27C7">
            <w:pPr>
              <w:spacing w:line="400" w:lineRule="exact"/>
              <w:rPr>
                <w:rFonts w:ascii="宋体" w:hAnsi="宋体"/>
                <w:szCs w:val="21"/>
              </w:rPr>
            </w:pPr>
            <w:r w:rsidRPr="00B17BFF">
              <w:rPr>
                <w:rFonts w:ascii="宋体" w:hAnsi="宋体" w:hint="eastAsia"/>
                <w:szCs w:val="21"/>
              </w:rPr>
              <w:t>总部地址：</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3</w:t>
            </w:r>
          </w:p>
        </w:tc>
        <w:tc>
          <w:tcPr>
            <w:tcW w:w="8147" w:type="dxa"/>
            <w:gridSpan w:val="3"/>
            <w:vAlign w:val="center"/>
          </w:tcPr>
          <w:p w:rsidR="00143CC0" w:rsidRPr="00B17BFF" w:rsidRDefault="000F27C7">
            <w:pPr>
              <w:spacing w:line="400" w:lineRule="exact"/>
              <w:rPr>
                <w:rFonts w:ascii="宋体" w:hAnsi="宋体"/>
                <w:szCs w:val="21"/>
              </w:rPr>
            </w:pPr>
            <w:r w:rsidRPr="00B17BFF">
              <w:rPr>
                <w:rFonts w:ascii="宋体" w:hAnsi="宋体" w:hint="eastAsia"/>
                <w:szCs w:val="21"/>
              </w:rPr>
              <w:t>当地代表处地址：</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4</w:t>
            </w:r>
          </w:p>
        </w:tc>
        <w:tc>
          <w:tcPr>
            <w:tcW w:w="4305"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电话：</w:t>
            </w:r>
          </w:p>
        </w:tc>
        <w:tc>
          <w:tcPr>
            <w:tcW w:w="3842"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联系人：</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5</w:t>
            </w:r>
          </w:p>
        </w:tc>
        <w:tc>
          <w:tcPr>
            <w:tcW w:w="4305"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传真：</w:t>
            </w:r>
          </w:p>
        </w:tc>
        <w:tc>
          <w:tcPr>
            <w:tcW w:w="3842"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电子信箱：</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6</w:t>
            </w:r>
          </w:p>
        </w:tc>
        <w:tc>
          <w:tcPr>
            <w:tcW w:w="4305" w:type="dxa"/>
            <w:vAlign w:val="center"/>
          </w:tcPr>
          <w:p w:rsidR="00143CC0" w:rsidRPr="00B17BFF" w:rsidRDefault="000F27C7">
            <w:pPr>
              <w:spacing w:line="400" w:lineRule="exact"/>
              <w:rPr>
                <w:rFonts w:ascii="宋体" w:hAnsi="宋体"/>
                <w:szCs w:val="21"/>
              </w:rPr>
            </w:pPr>
            <w:r w:rsidRPr="00B17BFF">
              <w:rPr>
                <w:rFonts w:ascii="宋体" w:hAnsi="宋体" w:hint="eastAsia"/>
                <w:szCs w:val="21"/>
              </w:rPr>
              <w:t>注册地：</w:t>
            </w:r>
          </w:p>
        </w:tc>
        <w:tc>
          <w:tcPr>
            <w:tcW w:w="3842"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注册年份：</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7</w:t>
            </w:r>
          </w:p>
        </w:tc>
        <w:tc>
          <w:tcPr>
            <w:tcW w:w="8147" w:type="dxa"/>
            <w:gridSpan w:val="3"/>
            <w:vAlign w:val="center"/>
          </w:tcPr>
          <w:p w:rsidR="00143CC0" w:rsidRPr="00B17BFF" w:rsidRDefault="000F27C7">
            <w:pPr>
              <w:spacing w:line="400" w:lineRule="exact"/>
              <w:rPr>
                <w:rFonts w:ascii="宋体" w:hAnsi="宋体"/>
                <w:szCs w:val="21"/>
              </w:rPr>
            </w:pPr>
            <w:r w:rsidRPr="00B17BFF">
              <w:rPr>
                <w:rFonts w:ascii="宋体" w:hAnsi="宋体" w:hint="eastAsia"/>
                <w:szCs w:val="21"/>
              </w:rPr>
              <w:t>公司的资质等级（请附上有关证书的复印件）</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8</w:t>
            </w:r>
          </w:p>
        </w:tc>
        <w:tc>
          <w:tcPr>
            <w:tcW w:w="8147" w:type="dxa"/>
            <w:gridSpan w:val="3"/>
            <w:vAlign w:val="center"/>
          </w:tcPr>
          <w:p w:rsidR="00143CC0" w:rsidRPr="00B17BFF" w:rsidRDefault="000F27C7">
            <w:pPr>
              <w:spacing w:line="400" w:lineRule="exact"/>
              <w:rPr>
                <w:rFonts w:ascii="宋体" w:hAnsi="宋体"/>
                <w:szCs w:val="21"/>
              </w:rPr>
            </w:pPr>
            <w:r w:rsidRPr="00B17BFF">
              <w:rPr>
                <w:rFonts w:ascii="宋体" w:hAnsi="宋体" w:hint="eastAsia"/>
                <w:szCs w:val="21"/>
              </w:rPr>
              <w:t>公司（是否通过，何种）质量保证体系认证（如通过请附相关证书复印件，提供认证机构年审监督报告）</w:t>
            </w: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9</w:t>
            </w:r>
          </w:p>
        </w:tc>
        <w:tc>
          <w:tcPr>
            <w:tcW w:w="4314"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从业人员数量</w:t>
            </w:r>
          </w:p>
        </w:tc>
        <w:tc>
          <w:tcPr>
            <w:tcW w:w="3833" w:type="dxa"/>
            <w:vAlign w:val="center"/>
          </w:tcPr>
          <w:p w:rsidR="00143CC0" w:rsidRPr="00B17BFF" w:rsidRDefault="00143CC0">
            <w:pPr>
              <w:spacing w:line="400" w:lineRule="exact"/>
              <w:rPr>
                <w:rFonts w:ascii="宋体" w:hAnsi="宋体"/>
                <w:szCs w:val="21"/>
              </w:rPr>
            </w:pP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10</w:t>
            </w:r>
          </w:p>
        </w:tc>
        <w:tc>
          <w:tcPr>
            <w:tcW w:w="4314"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营业收入</w:t>
            </w:r>
          </w:p>
        </w:tc>
        <w:tc>
          <w:tcPr>
            <w:tcW w:w="3833" w:type="dxa"/>
            <w:vAlign w:val="center"/>
          </w:tcPr>
          <w:p w:rsidR="00143CC0" w:rsidRPr="00B17BFF" w:rsidRDefault="00143CC0">
            <w:pPr>
              <w:spacing w:line="400" w:lineRule="exact"/>
              <w:rPr>
                <w:rFonts w:ascii="宋体" w:hAnsi="宋体"/>
                <w:szCs w:val="21"/>
              </w:rPr>
            </w:pPr>
          </w:p>
        </w:tc>
      </w:tr>
      <w:tr w:rsidR="00B17BFF" w:rsidRPr="00B17BFF">
        <w:trPr>
          <w:trHeight w:val="567"/>
        </w:trPr>
        <w:tc>
          <w:tcPr>
            <w:tcW w:w="630" w:type="dxa"/>
            <w:vAlign w:val="center"/>
          </w:tcPr>
          <w:p w:rsidR="00143CC0" w:rsidRPr="00B17BFF" w:rsidRDefault="000F27C7">
            <w:pPr>
              <w:spacing w:line="400" w:lineRule="exact"/>
              <w:jc w:val="center"/>
              <w:rPr>
                <w:rFonts w:ascii="宋体" w:hAnsi="宋体"/>
                <w:szCs w:val="21"/>
              </w:rPr>
            </w:pPr>
            <w:r w:rsidRPr="00B17BFF">
              <w:rPr>
                <w:rFonts w:ascii="宋体" w:hAnsi="宋体"/>
                <w:szCs w:val="21"/>
              </w:rPr>
              <w:t>11</w:t>
            </w:r>
          </w:p>
        </w:tc>
        <w:tc>
          <w:tcPr>
            <w:tcW w:w="4314" w:type="dxa"/>
            <w:gridSpan w:val="2"/>
            <w:vAlign w:val="center"/>
          </w:tcPr>
          <w:p w:rsidR="00143CC0" w:rsidRPr="00B17BFF" w:rsidRDefault="000F27C7">
            <w:pPr>
              <w:spacing w:line="400" w:lineRule="exact"/>
              <w:rPr>
                <w:rFonts w:ascii="宋体" w:hAnsi="宋体"/>
                <w:szCs w:val="21"/>
              </w:rPr>
            </w:pPr>
            <w:r w:rsidRPr="00B17BFF">
              <w:rPr>
                <w:rFonts w:ascii="宋体" w:hAnsi="宋体" w:hint="eastAsia"/>
                <w:szCs w:val="21"/>
              </w:rPr>
              <w:t>其他需要说明的情况</w:t>
            </w:r>
          </w:p>
        </w:tc>
        <w:tc>
          <w:tcPr>
            <w:tcW w:w="3833" w:type="dxa"/>
            <w:vAlign w:val="center"/>
          </w:tcPr>
          <w:p w:rsidR="00143CC0" w:rsidRPr="00B17BFF" w:rsidRDefault="00143CC0">
            <w:pPr>
              <w:spacing w:line="400" w:lineRule="exact"/>
              <w:rPr>
                <w:rFonts w:ascii="宋体" w:hAnsi="宋体"/>
                <w:szCs w:val="21"/>
              </w:rPr>
            </w:pPr>
          </w:p>
        </w:tc>
      </w:tr>
    </w:tbl>
    <w:p w:rsidR="00143CC0" w:rsidRPr="00B17BFF" w:rsidRDefault="00143CC0">
      <w:pPr>
        <w:spacing w:line="400" w:lineRule="atLeast"/>
        <w:jc w:val="left"/>
        <w:rPr>
          <w:rFonts w:ascii="宋体" w:hAnsi="宋体"/>
          <w:szCs w:val="21"/>
        </w:rPr>
      </w:pPr>
    </w:p>
    <w:p w:rsidR="00143CC0" w:rsidRPr="00B17BFF" w:rsidRDefault="00143CC0">
      <w:pPr>
        <w:spacing w:line="400" w:lineRule="atLeast"/>
        <w:jc w:val="left"/>
        <w:rPr>
          <w:rFonts w:ascii="宋体" w:hAnsi="宋体"/>
          <w:szCs w:val="21"/>
        </w:rPr>
      </w:pP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143CC0">
      <w:pPr>
        <w:spacing w:line="360" w:lineRule="auto"/>
        <w:rPr>
          <w:rFonts w:ascii="宋体" w:hAnsi="宋体"/>
          <w:szCs w:val="21"/>
        </w:rPr>
      </w:pPr>
    </w:p>
    <w:p w:rsidR="00143CC0" w:rsidRPr="00B17BFF" w:rsidRDefault="00143CC0">
      <w:pPr>
        <w:rPr>
          <w:rFonts w:ascii="宋体" w:hAnsi="宋体"/>
          <w:szCs w:val="21"/>
        </w:rPr>
      </w:pPr>
    </w:p>
    <w:p w:rsidR="00143CC0" w:rsidRPr="00B17BFF" w:rsidRDefault="000F27C7">
      <w:pPr>
        <w:jc w:val="left"/>
        <w:rPr>
          <w:rStyle w:val="1CharChar"/>
          <w:rFonts w:ascii="宋体" w:hAnsi="宋体"/>
          <w:bCs/>
          <w:szCs w:val="21"/>
        </w:rPr>
      </w:pPr>
      <w:r w:rsidRPr="00B17BFF">
        <w:rPr>
          <w:rFonts w:ascii="宋体" w:hAnsi="宋体" w:hint="eastAsia"/>
          <w:b/>
          <w:bCs/>
          <w:sz w:val="28"/>
          <w:szCs w:val="28"/>
        </w:rPr>
        <w:t>注：联合体投标的，本表由联合体双方提供。</w:t>
      </w: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143CC0">
      <w:pPr>
        <w:spacing w:line="400" w:lineRule="exact"/>
        <w:jc w:val="center"/>
        <w:rPr>
          <w:rFonts w:ascii="宋体" w:hAnsi="宋体"/>
          <w:b/>
          <w:szCs w:val="21"/>
        </w:rPr>
      </w:pPr>
    </w:p>
    <w:p w:rsidR="00143CC0" w:rsidRPr="00B17BFF" w:rsidRDefault="000F27C7">
      <w:pPr>
        <w:spacing w:line="400" w:lineRule="exact"/>
        <w:jc w:val="center"/>
        <w:rPr>
          <w:rFonts w:ascii="宋体" w:hAnsi="宋体"/>
          <w:b/>
          <w:szCs w:val="21"/>
        </w:rPr>
      </w:pPr>
      <w:r w:rsidRPr="00B17BFF">
        <w:rPr>
          <w:rFonts w:ascii="宋体" w:hAnsi="宋体"/>
          <w:b/>
          <w:szCs w:val="21"/>
        </w:rPr>
        <w:t>B5</w:t>
      </w:r>
      <w:r w:rsidRPr="00B17BFF">
        <w:rPr>
          <w:rFonts w:ascii="宋体" w:hAnsi="宋体" w:hint="eastAsia"/>
          <w:b/>
          <w:szCs w:val="21"/>
        </w:rPr>
        <w:t>商务条款响应表</w:t>
      </w:r>
    </w:p>
    <w:p w:rsidR="00143CC0" w:rsidRPr="00B17BFF" w:rsidRDefault="00143CC0">
      <w:pPr>
        <w:spacing w:line="360" w:lineRule="auto"/>
        <w:jc w:val="center"/>
        <w:rPr>
          <w:rFonts w:ascii="宋体" w:hAnsi="宋体"/>
          <w:b/>
          <w:szCs w:val="21"/>
        </w:rPr>
      </w:pPr>
    </w:p>
    <w:p w:rsidR="00143CC0" w:rsidRPr="00B17BFF" w:rsidRDefault="000F27C7">
      <w:pPr>
        <w:adjustRightInd w:val="0"/>
        <w:snapToGrid w:val="0"/>
        <w:spacing w:line="360" w:lineRule="auto"/>
        <w:rPr>
          <w:rFonts w:ascii="宋体" w:hAnsi="宋体"/>
          <w:szCs w:val="21"/>
          <w:u w:val="single"/>
        </w:rPr>
      </w:pPr>
      <w:r w:rsidRPr="00B17BFF">
        <w:rPr>
          <w:rFonts w:ascii="宋体" w:hAnsi="宋体" w:hint="eastAsia"/>
          <w:szCs w:val="21"/>
        </w:rPr>
        <w:t>项目名称：</w:t>
      </w:r>
      <w:r w:rsidRPr="00B17BFF">
        <w:rPr>
          <w:rFonts w:hAnsi="Times New Roman" w:hint="eastAsia"/>
          <w:kern w:val="0"/>
          <w:szCs w:val="28"/>
          <w:u w:val="single"/>
        </w:rPr>
        <w:t>慈溪市老</w:t>
      </w:r>
      <w:r w:rsidRPr="00B17BFF">
        <w:rPr>
          <w:rFonts w:hAnsi="Times New Roman" w:hint="eastAsia"/>
          <w:kern w:val="0"/>
          <w:szCs w:val="28"/>
          <w:u w:val="single"/>
        </w:rPr>
        <w:t>329</w:t>
      </w:r>
      <w:r w:rsidRPr="00B17BFF">
        <w:rPr>
          <w:rFonts w:hAnsi="Times New Roman" w:hint="eastAsia"/>
          <w:kern w:val="0"/>
          <w:szCs w:val="28"/>
          <w:u w:val="single"/>
        </w:rPr>
        <w:t>国道整治概念规划及重点区块城市设计采购项目</w:t>
      </w:r>
      <w:r w:rsidRPr="00B17BFF">
        <w:rPr>
          <w:rFonts w:ascii="宋体" w:hAnsi="宋体" w:hint="eastAsia"/>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B17BFF" w:rsidRPr="00B17BFF">
        <w:trPr>
          <w:trHeight w:val="567"/>
        </w:trPr>
        <w:tc>
          <w:tcPr>
            <w:tcW w:w="1418"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序号</w:t>
            </w:r>
          </w:p>
        </w:tc>
        <w:tc>
          <w:tcPr>
            <w:tcW w:w="2824"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招标要求</w:t>
            </w:r>
          </w:p>
        </w:tc>
        <w:tc>
          <w:tcPr>
            <w:tcW w:w="2835"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投标响应</w:t>
            </w:r>
          </w:p>
        </w:tc>
        <w:tc>
          <w:tcPr>
            <w:tcW w:w="2369"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偏离说明</w:t>
            </w:r>
          </w:p>
        </w:tc>
      </w:tr>
      <w:tr w:rsidR="00B17BFF" w:rsidRPr="00B17BFF">
        <w:trPr>
          <w:trHeight w:val="567"/>
        </w:trPr>
        <w:tc>
          <w:tcPr>
            <w:tcW w:w="1418"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trPr>
        <w:tc>
          <w:tcPr>
            <w:tcW w:w="1418"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trPr>
        <w:tc>
          <w:tcPr>
            <w:tcW w:w="1418"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trPr>
        <w:tc>
          <w:tcPr>
            <w:tcW w:w="1418"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trPr>
        <w:tc>
          <w:tcPr>
            <w:tcW w:w="1418"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bl>
    <w:p w:rsidR="00143CC0" w:rsidRPr="00B17BFF" w:rsidRDefault="000F27C7">
      <w:pPr>
        <w:adjustRightInd w:val="0"/>
        <w:snapToGrid w:val="0"/>
        <w:spacing w:line="360" w:lineRule="auto"/>
        <w:ind w:left="210" w:hangingChars="100" w:hanging="210"/>
        <w:rPr>
          <w:rFonts w:ascii="宋体" w:hAnsi="宋体"/>
          <w:szCs w:val="21"/>
        </w:rPr>
      </w:pPr>
      <w:r w:rsidRPr="00B17BFF">
        <w:rPr>
          <w:rFonts w:ascii="宋体" w:hAnsi="宋体" w:hint="eastAsia"/>
          <w:szCs w:val="21"/>
        </w:rPr>
        <w:t>注：须与商务条款逐项比较填写。</w:t>
      </w:r>
    </w:p>
    <w:p w:rsidR="00143CC0" w:rsidRPr="00B17BFF" w:rsidRDefault="00143CC0">
      <w:pPr>
        <w:adjustRightInd w:val="0"/>
        <w:snapToGrid w:val="0"/>
        <w:spacing w:line="360" w:lineRule="auto"/>
        <w:rPr>
          <w:rFonts w:ascii="宋体" w:hAnsi="宋体"/>
          <w:szCs w:val="21"/>
        </w:rPr>
      </w:pPr>
    </w:p>
    <w:p w:rsidR="00143CC0" w:rsidRPr="00B17BFF" w:rsidRDefault="000F27C7">
      <w:pPr>
        <w:spacing w:line="400" w:lineRule="exact"/>
        <w:jc w:val="left"/>
        <w:rPr>
          <w:rFonts w:ascii="宋体" w:hAnsi="宋体"/>
          <w:szCs w:val="21"/>
        </w:rPr>
      </w:pPr>
      <w:bookmarkStart w:id="107" w:name="_Toc436408720"/>
      <w:bookmarkStart w:id="108" w:name="_Toc441316563"/>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0F27C7">
      <w:pPr>
        <w:spacing w:line="440" w:lineRule="exact"/>
        <w:jc w:val="center"/>
        <w:rPr>
          <w:rFonts w:ascii="宋体" w:hAnsi="宋体"/>
          <w:b/>
          <w:bCs/>
          <w:sz w:val="28"/>
          <w:szCs w:val="28"/>
        </w:rPr>
      </w:pPr>
      <w:r w:rsidRPr="00B17BFF">
        <w:rPr>
          <w:rFonts w:ascii="宋体" w:hAnsi="宋体" w:hint="eastAsia"/>
          <w:b/>
          <w:bCs/>
          <w:sz w:val="28"/>
          <w:szCs w:val="28"/>
        </w:rPr>
        <w:t>注：联合体投标的，本表由联合体牵头人提供。</w:t>
      </w:r>
    </w:p>
    <w:p w:rsidR="00143CC0" w:rsidRPr="00B17BFF" w:rsidRDefault="000F27C7">
      <w:pPr>
        <w:spacing w:line="360" w:lineRule="auto"/>
        <w:jc w:val="center"/>
        <w:rPr>
          <w:rFonts w:ascii="宋体" w:hAnsi="宋体"/>
          <w:b/>
          <w:szCs w:val="21"/>
        </w:rPr>
      </w:pPr>
      <w:r w:rsidRPr="00B17BFF">
        <w:rPr>
          <w:rFonts w:ascii="宋体" w:hAnsi="宋体"/>
          <w:szCs w:val="21"/>
        </w:rPr>
        <w:br w:type="page"/>
      </w:r>
      <w:r w:rsidRPr="00B17BFF">
        <w:rPr>
          <w:rFonts w:ascii="宋体" w:hAnsi="宋体"/>
          <w:b/>
          <w:szCs w:val="21"/>
        </w:rPr>
        <w:lastRenderedPageBreak/>
        <w:t>B6</w:t>
      </w:r>
      <w:r w:rsidRPr="00B17BFF">
        <w:rPr>
          <w:rFonts w:ascii="宋体" w:hAnsi="宋体" w:hint="eastAsia"/>
          <w:b/>
          <w:szCs w:val="21"/>
        </w:rPr>
        <w:t>技术条款响应表</w:t>
      </w:r>
    </w:p>
    <w:p w:rsidR="00143CC0" w:rsidRPr="00B17BFF" w:rsidRDefault="00143CC0">
      <w:pPr>
        <w:adjustRightInd w:val="0"/>
        <w:snapToGrid w:val="0"/>
        <w:spacing w:line="360" w:lineRule="auto"/>
        <w:jc w:val="center"/>
        <w:rPr>
          <w:rFonts w:ascii="宋体" w:hAnsi="宋体"/>
          <w:szCs w:val="21"/>
        </w:rPr>
      </w:pPr>
    </w:p>
    <w:p w:rsidR="00143CC0" w:rsidRPr="00B17BFF" w:rsidRDefault="000F27C7">
      <w:pPr>
        <w:adjustRightInd w:val="0"/>
        <w:snapToGrid w:val="0"/>
        <w:spacing w:line="360" w:lineRule="auto"/>
        <w:rPr>
          <w:rFonts w:ascii="宋体" w:hAnsi="宋体"/>
          <w:szCs w:val="21"/>
          <w:u w:val="single"/>
        </w:rPr>
      </w:pPr>
      <w:r w:rsidRPr="00B17BFF">
        <w:rPr>
          <w:rFonts w:ascii="宋体" w:hAnsi="宋体" w:hint="eastAsia"/>
          <w:szCs w:val="21"/>
        </w:rPr>
        <w:t>项目名称：</w:t>
      </w:r>
      <w:r w:rsidRPr="00B17BFF">
        <w:rPr>
          <w:rFonts w:hAnsi="Times New Roman" w:hint="eastAsia"/>
          <w:kern w:val="0"/>
          <w:szCs w:val="28"/>
          <w:u w:val="single"/>
        </w:rPr>
        <w:t>慈溪市老</w:t>
      </w:r>
      <w:r w:rsidRPr="00B17BFF">
        <w:rPr>
          <w:rFonts w:hAnsi="Times New Roman" w:hint="eastAsia"/>
          <w:kern w:val="0"/>
          <w:szCs w:val="28"/>
          <w:u w:val="single"/>
        </w:rPr>
        <w:t>329</w:t>
      </w:r>
      <w:r w:rsidRPr="00B17BFF">
        <w:rPr>
          <w:rFonts w:hAnsi="Times New Roman" w:hint="eastAsia"/>
          <w:kern w:val="0"/>
          <w:szCs w:val="28"/>
          <w:u w:val="single"/>
        </w:rPr>
        <w:t>国道整治概念规划及重点区块城市设计采购项目</w:t>
      </w:r>
      <w:r w:rsidRPr="00B17BFF">
        <w:rPr>
          <w:rFonts w:ascii="宋体" w:hAnsi="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B17BFF" w:rsidRPr="00B17BFF">
        <w:trPr>
          <w:trHeight w:val="567"/>
          <w:jc w:val="center"/>
        </w:trPr>
        <w:tc>
          <w:tcPr>
            <w:tcW w:w="1029"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序号</w:t>
            </w:r>
          </w:p>
        </w:tc>
        <w:tc>
          <w:tcPr>
            <w:tcW w:w="2824"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招标要求</w:t>
            </w:r>
          </w:p>
        </w:tc>
        <w:tc>
          <w:tcPr>
            <w:tcW w:w="2835"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投标响应</w:t>
            </w:r>
          </w:p>
        </w:tc>
        <w:tc>
          <w:tcPr>
            <w:tcW w:w="2369" w:type="dxa"/>
            <w:vAlign w:val="center"/>
          </w:tcPr>
          <w:p w:rsidR="00143CC0" w:rsidRPr="00B17BFF" w:rsidRDefault="000F27C7">
            <w:pPr>
              <w:adjustRightInd w:val="0"/>
              <w:snapToGrid w:val="0"/>
              <w:spacing w:line="400" w:lineRule="exact"/>
              <w:jc w:val="center"/>
              <w:rPr>
                <w:rFonts w:ascii="宋体" w:hAnsi="宋体"/>
                <w:szCs w:val="21"/>
              </w:rPr>
            </w:pPr>
            <w:r w:rsidRPr="00B17BFF">
              <w:rPr>
                <w:rFonts w:ascii="宋体" w:hAnsi="宋体" w:hint="eastAsia"/>
                <w:szCs w:val="21"/>
              </w:rPr>
              <w:t>偏离说明</w:t>
            </w:r>
          </w:p>
        </w:tc>
      </w:tr>
      <w:tr w:rsidR="00B17BFF" w:rsidRPr="00B17BFF">
        <w:trPr>
          <w:trHeight w:val="567"/>
          <w:jc w:val="center"/>
        </w:trPr>
        <w:tc>
          <w:tcPr>
            <w:tcW w:w="1029"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jc w:val="center"/>
        </w:trPr>
        <w:tc>
          <w:tcPr>
            <w:tcW w:w="1029"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jc w:val="center"/>
        </w:trPr>
        <w:tc>
          <w:tcPr>
            <w:tcW w:w="1029"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r w:rsidR="00B17BFF" w:rsidRPr="00B17BFF">
        <w:trPr>
          <w:trHeight w:val="567"/>
          <w:jc w:val="center"/>
        </w:trPr>
        <w:tc>
          <w:tcPr>
            <w:tcW w:w="1029" w:type="dxa"/>
            <w:vAlign w:val="center"/>
          </w:tcPr>
          <w:p w:rsidR="00143CC0" w:rsidRPr="00B17BFF" w:rsidRDefault="00143CC0">
            <w:pPr>
              <w:adjustRightInd w:val="0"/>
              <w:snapToGrid w:val="0"/>
              <w:spacing w:line="400" w:lineRule="exact"/>
              <w:jc w:val="center"/>
              <w:rPr>
                <w:rFonts w:ascii="宋体" w:hAnsi="宋体"/>
                <w:szCs w:val="21"/>
              </w:rPr>
            </w:pPr>
          </w:p>
        </w:tc>
        <w:tc>
          <w:tcPr>
            <w:tcW w:w="2824" w:type="dxa"/>
            <w:vAlign w:val="center"/>
          </w:tcPr>
          <w:p w:rsidR="00143CC0" w:rsidRPr="00B17BFF" w:rsidRDefault="00143CC0">
            <w:pPr>
              <w:adjustRightInd w:val="0"/>
              <w:snapToGrid w:val="0"/>
              <w:spacing w:line="400" w:lineRule="exact"/>
              <w:jc w:val="center"/>
              <w:rPr>
                <w:rFonts w:ascii="宋体" w:hAnsi="宋体"/>
                <w:szCs w:val="21"/>
              </w:rPr>
            </w:pPr>
          </w:p>
        </w:tc>
        <w:tc>
          <w:tcPr>
            <w:tcW w:w="2835" w:type="dxa"/>
            <w:vAlign w:val="center"/>
          </w:tcPr>
          <w:p w:rsidR="00143CC0" w:rsidRPr="00B17BFF" w:rsidRDefault="00143CC0">
            <w:pPr>
              <w:adjustRightInd w:val="0"/>
              <w:snapToGrid w:val="0"/>
              <w:spacing w:line="400" w:lineRule="exact"/>
              <w:jc w:val="center"/>
              <w:rPr>
                <w:rFonts w:ascii="宋体" w:hAnsi="宋体"/>
                <w:szCs w:val="21"/>
              </w:rPr>
            </w:pPr>
          </w:p>
        </w:tc>
        <w:tc>
          <w:tcPr>
            <w:tcW w:w="2369" w:type="dxa"/>
            <w:vAlign w:val="center"/>
          </w:tcPr>
          <w:p w:rsidR="00143CC0" w:rsidRPr="00B17BFF" w:rsidRDefault="00143CC0">
            <w:pPr>
              <w:adjustRightInd w:val="0"/>
              <w:snapToGrid w:val="0"/>
              <w:spacing w:line="400" w:lineRule="exact"/>
              <w:jc w:val="center"/>
              <w:rPr>
                <w:rFonts w:ascii="宋体" w:hAnsi="宋体"/>
                <w:szCs w:val="21"/>
              </w:rPr>
            </w:pPr>
          </w:p>
        </w:tc>
      </w:tr>
    </w:tbl>
    <w:p w:rsidR="00143CC0" w:rsidRPr="00B17BFF" w:rsidRDefault="000F27C7">
      <w:pPr>
        <w:adjustRightInd w:val="0"/>
        <w:snapToGrid w:val="0"/>
        <w:spacing w:line="360" w:lineRule="auto"/>
        <w:ind w:left="210" w:hangingChars="100" w:hanging="210"/>
        <w:rPr>
          <w:rFonts w:ascii="宋体" w:hAnsi="宋体"/>
          <w:szCs w:val="21"/>
        </w:rPr>
      </w:pPr>
      <w:r w:rsidRPr="00B17BFF">
        <w:rPr>
          <w:rFonts w:ascii="宋体" w:hAnsi="宋体" w:hint="eastAsia"/>
          <w:szCs w:val="21"/>
        </w:rPr>
        <w:t>注：</w:t>
      </w:r>
      <w:r w:rsidRPr="00B17BFF">
        <w:rPr>
          <w:rFonts w:ascii="宋体" w:hAnsi="宋体"/>
          <w:szCs w:val="21"/>
        </w:rPr>
        <w:t>1</w:t>
      </w:r>
      <w:r w:rsidRPr="00B17BFF">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143CC0" w:rsidRPr="00B17BFF" w:rsidRDefault="00143CC0">
      <w:pPr>
        <w:adjustRightInd w:val="0"/>
        <w:snapToGrid w:val="0"/>
        <w:spacing w:line="360" w:lineRule="auto"/>
        <w:rPr>
          <w:rFonts w:ascii="宋体" w:hAnsi="宋体"/>
          <w:szCs w:val="21"/>
        </w:rPr>
      </w:pPr>
    </w:p>
    <w:p w:rsidR="00143CC0" w:rsidRPr="00B17BFF" w:rsidRDefault="000F27C7">
      <w:pPr>
        <w:spacing w:line="440" w:lineRule="exact"/>
        <w:jc w:val="center"/>
        <w:rPr>
          <w:rFonts w:ascii="宋体" w:hAnsi="宋体"/>
          <w:b/>
          <w:bCs/>
          <w:sz w:val="28"/>
          <w:szCs w:val="28"/>
        </w:rPr>
      </w:pPr>
      <w:r w:rsidRPr="00B17BFF">
        <w:rPr>
          <w:rFonts w:ascii="宋体" w:hAnsi="宋体" w:hint="eastAsia"/>
          <w:b/>
          <w:bCs/>
          <w:sz w:val="28"/>
          <w:szCs w:val="28"/>
        </w:rPr>
        <w:t>注：联合体投标的，本表由联合体牵头人提供。</w:t>
      </w:r>
    </w:p>
    <w:p w:rsidR="00143CC0" w:rsidRPr="00B17BFF" w:rsidRDefault="00143CC0">
      <w:pPr>
        <w:adjustRightInd w:val="0"/>
        <w:snapToGrid w:val="0"/>
        <w:spacing w:line="360" w:lineRule="auto"/>
        <w:rPr>
          <w:rFonts w:ascii="宋体" w:hAnsi="宋体"/>
          <w:szCs w:val="21"/>
        </w:rPr>
      </w:pPr>
    </w:p>
    <w:p w:rsidR="00143CC0" w:rsidRPr="00B17BFF" w:rsidRDefault="00143CC0">
      <w:pPr>
        <w:adjustRightInd w:val="0"/>
        <w:snapToGrid w:val="0"/>
        <w:spacing w:line="360" w:lineRule="auto"/>
        <w:rPr>
          <w:rFonts w:ascii="宋体" w:hAnsi="宋体"/>
          <w:szCs w:val="21"/>
        </w:rPr>
      </w:pP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0F27C7">
      <w:pPr>
        <w:spacing w:line="400" w:lineRule="exact"/>
        <w:ind w:firstLineChars="200" w:firstLine="474"/>
        <w:jc w:val="left"/>
        <w:rPr>
          <w:rFonts w:ascii="宋体" w:hAnsi="宋体"/>
          <w:szCs w:val="21"/>
        </w:rPr>
      </w:pPr>
      <w:r w:rsidRPr="00B17BFF">
        <w:rPr>
          <w:rStyle w:val="1CharChar"/>
          <w:rFonts w:ascii="宋体" w:hAnsi="宋体"/>
          <w:szCs w:val="21"/>
        </w:rPr>
        <w:br w:type="page"/>
      </w:r>
      <w:bookmarkStart w:id="109" w:name="_Toc441316564"/>
      <w:bookmarkEnd w:id="107"/>
      <w:r w:rsidRPr="00B17BFF">
        <w:rPr>
          <w:rFonts w:ascii="宋体" w:hAnsi="宋体" w:hint="eastAsia"/>
          <w:szCs w:val="21"/>
        </w:rPr>
        <w:lastRenderedPageBreak/>
        <w:t>B7、按第五章“招标内容与技术需求”要求做出明确完整的响应性叙述；</w:t>
      </w:r>
    </w:p>
    <w:p w:rsidR="00143CC0" w:rsidRPr="00B17BFF" w:rsidRDefault="000F27C7">
      <w:pPr>
        <w:spacing w:line="400" w:lineRule="exact"/>
        <w:ind w:firstLineChars="200" w:firstLine="420"/>
        <w:jc w:val="left"/>
        <w:rPr>
          <w:rFonts w:ascii="宋体" w:hAnsi="宋体"/>
          <w:szCs w:val="21"/>
        </w:rPr>
      </w:pPr>
      <w:r w:rsidRPr="00B17BFF">
        <w:rPr>
          <w:rFonts w:ascii="宋体" w:hAnsi="宋体" w:hint="eastAsia"/>
          <w:szCs w:val="21"/>
        </w:rPr>
        <w:t>B8、第三章“评标办法及标准”中“商务分”要求提供的资料（如有需提供）；</w:t>
      </w:r>
    </w:p>
    <w:p w:rsidR="00143CC0" w:rsidRPr="00B17BFF" w:rsidRDefault="000F27C7">
      <w:pPr>
        <w:spacing w:line="400" w:lineRule="exact"/>
        <w:ind w:firstLineChars="200" w:firstLine="420"/>
        <w:jc w:val="left"/>
        <w:rPr>
          <w:rStyle w:val="1CharChar"/>
          <w:rFonts w:ascii="宋体" w:hAnsi="宋体"/>
          <w:sz w:val="21"/>
          <w:szCs w:val="21"/>
        </w:rPr>
      </w:pPr>
      <w:r w:rsidRPr="00B17BFF">
        <w:rPr>
          <w:rFonts w:ascii="宋体" w:hAnsi="宋体" w:hint="eastAsia"/>
          <w:szCs w:val="21"/>
        </w:rPr>
        <w:t>B9、供应商认为需要的其他资料（如有需提供）。</w:t>
      </w:r>
    </w:p>
    <w:p w:rsidR="00143CC0" w:rsidRPr="00B17BFF" w:rsidRDefault="000F27C7">
      <w:pPr>
        <w:spacing w:line="400" w:lineRule="exact"/>
        <w:jc w:val="left"/>
        <w:rPr>
          <w:rStyle w:val="1CharChar"/>
          <w:rFonts w:ascii="宋体" w:hAnsi="宋体"/>
          <w:szCs w:val="21"/>
        </w:rPr>
      </w:pPr>
      <w:r w:rsidRPr="00B17BFF">
        <w:rPr>
          <w:rFonts w:ascii="宋体" w:hAnsi="宋体"/>
          <w:b/>
          <w:szCs w:val="21"/>
        </w:rPr>
        <w:br w:type="page"/>
      </w:r>
    </w:p>
    <w:p w:rsidR="00143CC0" w:rsidRPr="00B17BFF" w:rsidRDefault="00143CC0">
      <w:pPr>
        <w:spacing w:line="400" w:lineRule="exact"/>
        <w:ind w:firstLineChars="200" w:firstLine="474"/>
        <w:jc w:val="left"/>
        <w:rPr>
          <w:rStyle w:val="1CharChar"/>
          <w:rFonts w:ascii="宋体" w:hAnsi="宋体"/>
          <w:szCs w:val="21"/>
        </w:rPr>
      </w:pPr>
    </w:p>
    <w:p w:rsidR="00143CC0" w:rsidRPr="00B17BFF" w:rsidRDefault="00143CC0">
      <w:pPr>
        <w:spacing w:line="400" w:lineRule="exact"/>
        <w:jc w:val="left"/>
        <w:rPr>
          <w:rStyle w:val="1CharChar"/>
          <w:rFonts w:ascii="宋体" w:hAnsi="宋体"/>
          <w:sz w:val="28"/>
          <w:szCs w:val="28"/>
        </w:rPr>
      </w:pPr>
    </w:p>
    <w:p w:rsidR="00143CC0" w:rsidRPr="00B17BFF" w:rsidRDefault="000F27C7">
      <w:pPr>
        <w:autoSpaceDE w:val="0"/>
        <w:autoSpaceDN w:val="0"/>
        <w:adjustRightInd w:val="0"/>
        <w:spacing w:beforeLines="100" w:before="240" w:line="400" w:lineRule="exact"/>
        <w:jc w:val="center"/>
        <w:outlineLvl w:val="0"/>
        <w:rPr>
          <w:rStyle w:val="1CharChar"/>
          <w:rFonts w:ascii="宋体" w:hAnsi="宋体"/>
          <w:sz w:val="32"/>
          <w:szCs w:val="32"/>
        </w:rPr>
      </w:pPr>
      <w:bookmarkStart w:id="110" w:name="_Toc46014097"/>
      <w:bookmarkStart w:id="111" w:name="_Toc46014207"/>
      <w:bookmarkStart w:id="112" w:name="_Toc8677"/>
      <w:bookmarkStart w:id="113" w:name="_Toc46014250"/>
      <w:bookmarkStart w:id="114" w:name="_Toc21541028"/>
      <w:bookmarkStart w:id="115" w:name="_Toc443468293"/>
      <w:r w:rsidRPr="00B17BFF">
        <w:rPr>
          <w:rStyle w:val="1CharChar"/>
          <w:rFonts w:ascii="宋体" w:hAnsi="宋体"/>
          <w:sz w:val="32"/>
          <w:szCs w:val="32"/>
        </w:rPr>
        <w:t>C.</w:t>
      </w:r>
      <w:r w:rsidRPr="00B17BFF">
        <w:rPr>
          <w:rStyle w:val="1CharChar"/>
          <w:rFonts w:ascii="宋体" w:hAnsi="宋体" w:hint="eastAsia"/>
          <w:sz w:val="32"/>
          <w:szCs w:val="32"/>
        </w:rPr>
        <w:t>报价文件</w:t>
      </w:r>
      <w:bookmarkEnd w:id="110"/>
      <w:bookmarkEnd w:id="111"/>
      <w:bookmarkEnd w:id="112"/>
      <w:bookmarkEnd w:id="113"/>
      <w:bookmarkEnd w:id="114"/>
      <w:bookmarkEnd w:id="115"/>
    </w:p>
    <w:p w:rsidR="00143CC0" w:rsidRPr="00B17BFF" w:rsidRDefault="000F27C7">
      <w:pPr>
        <w:autoSpaceDE w:val="0"/>
        <w:autoSpaceDN w:val="0"/>
        <w:adjustRightInd w:val="0"/>
        <w:spacing w:line="420" w:lineRule="exact"/>
        <w:rPr>
          <w:rStyle w:val="1CharChar"/>
          <w:rFonts w:ascii="宋体" w:hAnsi="宋体"/>
          <w:b w:val="0"/>
          <w:lang w:val="zh-CN"/>
        </w:rPr>
      </w:pPr>
      <w:r w:rsidRPr="00B17BFF">
        <w:rPr>
          <w:rStyle w:val="1CharChar"/>
          <w:rFonts w:ascii="宋体" w:hAnsi="宋体"/>
          <w:sz w:val="32"/>
          <w:szCs w:val="32"/>
        </w:rPr>
        <w:br w:type="page"/>
      </w:r>
      <w:r w:rsidRPr="00B17BFF">
        <w:rPr>
          <w:rStyle w:val="1CharChar"/>
          <w:rFonts w:ascii="宋体" w:hAnsi="宋体" w:hint="eastAsia"/>
          <w:szCs w:val="21"/>
        </w:rPr>
        <w:lastRenderedPageBreak/>
        <w:t>封面</w:t>
      </w:r>
    </w:p>
    <w:p w:rsidR="00143CC0" w:rsidRPr="00B17BFF" w:rsidRDefault="00143CC0">
      <w:pPr>
        <w:spacing w:line="360" w:lineRule="auto"/>
        <w:ind w:firstLineChars="400" w:firstLine="1285"/>
        <w:jc w:val="right"/>
        <w:rPr>
          <w:rFonts w:ascii="宋体" w:hAnsi="宋体"/>
          <w:b/>
          <w:sz w:val="32"/>
          <w:szCs w:val="32"/>
        </w:rPr>
      </w:pPr>
    </w:p>
    <w:p w:rsidR="00143CC0" w:rsidRPr="00B17BFF" w:rsidRDefault="00143CC0">
      <w:pPr>
        <w:spacing w:line="360" w:lineRule="auto"/>
        <w:rPr>
          <w:rFonts w:ascii="宋体" w:hAnsi="宋体"/>
          <w:sz w:val="28"/>
          <w:szCs w:val="28"/>
        </w:rPr>
      </w:pPr>
    </w:p>
    <w:p w:rsidR="00143CC0" w:rsidRPr="00B17BFF" w:rsidRDefault="000F27C7">
      <w:pPr>
        <w:spacing w:line="360" w:lineRule="auto"/>
        <w:jc w:val="center"/>
        <w:rPr>
          <w:rFonts w:hAnsi="Times New Roman"/>
          <w:kern w:val="0"/>
          <w:sz w:val="44"/>
          <w:szCs w:val="56"/>
        </w:rPr>
      </w:pPr>
      <w:r w:rsidRPr="00B17BFF">
        <w:rPr>
          <w:rFonts w:hAnsi="Times New Roman" w:hint="eastAsia"/>
          <w:kern w:val="0"/>
          <w:sz w:val="44"/>
          <w:szCs w:val="56"/>
        </w:rPr>
        <w:t>慈溪市老</w:t>
      </w:r>
      <w:r w:rsidRPr="00B17BFF">
        <w:rPr>
          <w:rFonts w:hAnsi="Times New Roman" w:hint="eastAsia"/>
          <w:kern w:val="0"/>
          <w:sz w:val="44"/>
          <w:szCs w:val="56"/>
        </w:rPr>
        <w:t>329</w:t>
      </w:r>
      <w:r w:rsidRPr="00B17BFF">
        <w:rPr>
          <w:rFonts w:hAnsi="Times New Roman" w:hint="eastAsia"/>
          <w:kern w:val="0"/>
          <w:sz w:val="44"/>
          <w:szCs w:val="56"/>
        </w:rPr>
        <w:t>国道整治概念规划及重点区块城市设计采购项目</w:t>
      </w:r>
    </w:p>
    <w:p w:rsidR="00143CC0" w:rsidRPr="00B17BFF" w:rsidRDefault="000F27C7">
      <w:pPr>
        <w:spacing w:line="360" w:lineRule="auto"/>
        <w:jc w:val="center"/>
        <w:rPr>
          <w:rFonts w:ascii="宋体" w:hAnsi="宋体"/>
          <w:sz w:val="36"/>
          <w:szCs w:val="36"/>
          <w:u w:val="single"/>
        </w:rPr>
      </w:pPr>
      <w:r w:rsidRPr="00B17BFF">
        <w:rPr>
          <w:rFonts w:ascii="宋体" w:hAnsi="宋体" w:hint="eastAsia"/>
          <w:sz w:val="36"/>
          <w:szCs w:val="36"/>
          <w:u w:val="single"/>
        </w:rPr>
        <w:t>项目编号：</w:t>
      </w:r>
    </w:p>
    <w:p w:rsidR="00143CC0" w:rsidRPr="00B17BFF" w:rsidRDefault="000F27C7">
      <w:pPr>
        <w:spacing w:line="360" w:lineRule="auto"/>
        <w:jc w:val="center"/>
        <w:rPr>
          <w:rFonts w:ascii="宋体" w:hAnsi="宋体"/>
          <w:sz w:val="36"/>
          <w:szCs w:val="36"/>
        </w:rPr>
      </w:pPr>
      <w:r w:rsidRPr="00B17BFF">
        <w:rPr>
          <w:rFonts w:ascii="宋体" w:hAnsi="宋体" w:hint="eastAsia"/>
          <w:sz w:val="36"/>
          <w:szCs w:val="36"/>
        </w:rPr>
        <w:t>（报价文件）</w:t>
      </w:r>
    </w:p>
    <w:p w:rsidR="00143CC0" w:rsidRPr="00B17BFF" w:rsidRDefault="00143CC0">
      <w:pPr>
        <w:jc w:val="center"/>
        <w:rPr>
          <w:rFonts w:ascii="宋体" w:hAnsi="宋体"/>
          <w:sz w:val="28"/>
          <w:szCs w:val="28"/>
        </w:rPr>
      </w:pPr>
    </w:p>
    <w:p w:rsidR="00143CC0" w:rsidRPr="00B17BFF" w:rsidRDefault="00143CC0">
      <w:pPr>
        <w:spacing w:line="360" w:lineRule="auto"/>
        <w:jc w:val="center"/>
        <w:rPr>
          <w:rFonts w:ascii="宋体" w:hAnsi="宋体"/>
          <w:b/>
          <w:sz w:val="72"/>
          <w:szCs w:val="72"/>
        </w:rPr>
      </w:pPr>
    </w:p>
    <w:p w:rsidR="00143CC0" w:rsidRPr="00B17BFF" w:rsidRDefault="000F27C7">
      <w:pPr>
        <w:spacing w:line="360" w:lineRule="auto"/>
        <w:jc w:val="center"/>
        <w:rPr>
          <w:rFonts w:ascii="宋体" w:hAnsi="宋体"/>
          <w:b/>
          <w:sz w:val="72"/>
          <w:szCs w:val="72"/>
        </w:rPr>
      </w:pPr>
      <w:r w:rsidRPr="00B17BFF">
        <w:rPr>
          <w:rFonts w:ascii="宋体" w:hAnsi="宋体" w:hint="eastAsia"/>
          <w:b/>
          <w:sz w:val="72"/>
          <w:szCs w:val="72"/>
        </w:rPr>
        <w:t>投标文件</w:t>
      </w: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143CC0">
      <w:pPr>
        <w:spacing w:line="360" w:lineRule="auto"/>
        <w:jc w:val="center"/>
        <w:rPr>
          <w:rFonts w:ascii="宋体" w:hAnsi="宋体"/>
          <w:sz w:val="36"/>
          <w:szCs w:val="36"/>
        </w:rPr>
      </w:pPr>
    </w:p>
    <w:p w:rsidR="00143CC0" w:rsidRPr="00B17BFF" w:rsidRDefault="000F27C7">
      <w:pPr>
        <w:spacing w:line="360" w:lineRule="auto"/>
        <w:jc w:val="center"/>
        <w:rPr>
          <w:rFonts w:ascii="宋体" w:hAnsi="宋体"/>
          <w:sz w:val="36"/>
          <w:szCs w:val="36"/>
          <w:u w:val="single"/>
        </w:rPr>
      </w:pPr>
      <w:r w:rsidRPr="00B17BFF">
        <w:rPr>
          <w:rFonts w:ascii="宋体" w:hAnsi="宋体" w:hint="eastAsia"/>
          <w:sz w:val="36"/>
          <w:szCs w:val="36"/>
        </w:rPr>
        <w:t>供应商全称：</w:t>
      </w:r>
      <w:r w:rsidRPr="00B17BFF">
        <w:rPr>
          <w:rFonts w:ascii="宋体" w:hAnsi="宋体" w:hint="eastAsia"/>
          <w:sz w:val="36"/>
          <w:szCs w:val="36"/>
          <w:u w:val="single"/>
        </w:rPr>
        <w:t>（加盖单位公章）</w:t>
      </w:r>
    </w:p>
    <w:p w:rsidR="00143CC0" w:rsidRPr="00B17BFF" w:rsidRDefault="00143CC0">
      <w:pPr>
        <w:pStyle w:val="ac"/>
        <w:ind w:firstLineChars="800" w:firstLine="1920"/>
        <w:jc w:val="left"/>
        <w:rPr>
          <w:rFonts w:hAnsi="宋体"/>
          <w:kern w:val="2"/>
          <w:szCs w:val="28"/>
          <w:u w:val="single"/>
        </w:rPr>
      </w:pPr>
    </w:p>
    <w:p w:rsidR="00143CC0" w:rsidRPr="00B17BFF" w:rsidRDefault="000F27C7">
      <w:pPr>
        <w:autoSpaceDE w:val="0"/>
        <w:autoSpaceDN w:val="0"/>
        <w:adjustRightInd w:val="0"/>
        <w:spacing w:line="400" w:lineRule="exact"/>
        <w:jc w:val="center"/>
        <w:outlineLvl w:val="0"/>
        <w:rPr>
          <w:rStyle w:val="1CharChar"/>
          <w:rFonts w:ascii="宋体" w:hAnsi="宋体"/>
          <w:sz w:val="28"/>
          <w:szCs w:val="28"/>
        </w:rPr>
      </w:pPr>
      <w:r w:rsidRPr="00B17BFF">
        <w:rPr>
          <w:rFonts w:ascii="宋体" w:hAnsi="宋体" w:hint="eastAsia"/>
          <w:sz w:val="36"/>
          <w:szCs w:val="36"/>
        </w:rPr>
        <w:t xml:space="preserve">    年  月  日</w:t>
      </w:r>
    </w:p>
    <w:p w:rsidR="00143CC0" w:rsidRPr="00B17BFF" w:rsidRDefault="00143CC0">
      <w:pPr>
        <w:pStyle w:val="ac"/>
        <w:ind w:firstLineChars="800" w:firstLine="1928"/>
        <w:jc w:val="left"/>
        <w:rPr>
          <w:b/>
          <w:kern w:val="2"/>
          <w:u w:val="single"/>
        </w:rPr>
      </w:pPr>
    </w:p>
    <w:p w:rsidR="00143CC0" w:rsidRPr="00B17BFF" w:rsidRDefault="000F27C7">
      <w:pPr>
        <w:autoSpaceDE w:val="0"/>
        <w:autoSpaceDN w:val="0"/>
        <w:adjustRightInd w:val="0"/>
        <w:spacing w:line="400" w:lineRule="exact"/>
        <w:jc w:val="center"/>
        <w:outlineLvl w:val="0"/>
        <w:rPr>
          <w:rFonts w:ascii="宋体" w:hAnsi="宋体"/>
          <w:b/>
          <w:szCs w:val="21"/>
        </w:rPr>
      </w:pPr>
      <w:r w:rsidRPr="00B17BFF">
        <w:rPr>
          <w:rStyle w:val="1CharChar"/>
          <w:rFonts w:ascii="宋体" w:hAnsi="宋体"/>
          <w:sz w:val="28"/>
          <w:szCs w:val="28"/>
        </w:rPr>
        <w:br w:type="page"/>
      </w:r>
      <w:bookmarkStart w:id="116" w:name="_Toc21541030"/>
      <w:bookmarkStart w:id="117" w:name="_Toc46014209"/>
      <w:bookmarkStart w:id="118" w:name="_Toc14907"/>
      <w:bookmarkStart w:id="119" w:name="_Toc46014252"/>
      <w:bookmarkStart w:id="120" w:name="_Toc46014099"/>
      <w:bookmarkEnd w:id="108"/>
      <w:bookmarkEnd w:id="109"/>
      <w:r w:rsidRPr="00B17BFF">
        <w:rPr>
          <w:rFonts w:ascii="宋体" w:hAnsi="宋体"/>
          <w:b/>
          <w:szCs w:val="21"/>
        </w:rPr>
        <w:lastRenderedPageBreak/>
        <w:t>C1</w:t>
      </w:r>
      <w:r w:rsidRPr="00B17BFF">
        <w:rPr>
          <w:rFonts w:ascii="宋体" w:hAnsi="宋体" w:hint="eastAsia"/>
          <w:b/>
          <w:szCs w:val="21"/>
        </w:rPr>
        <w:t>开标一览表</w:t>
      </w:r>
      <w:bookmarkEnd w:id="116"/>
      <w:bookmarkEnd w:id="117"/>
      <w:bookmarkEnd w:id="118"/>
      <w:bookmarkEnd w:id="119"/>
      <w:bookmarkEnd w:id="120"/>
    </w:p>
    <w:p w:rsidR="00143CC0" w:rsidRPr="00B17BFF" w:rsidRDefault="000F27C7">
      <w:pPr>
        <w:pStyle w:val="a9"/>
        <w:spacing w:line="400" w:lineRule="exact"/>
        <w:ind w:firstLine="0"/>
        <w:rPr>
          <w:rFonts w:eastAsia="宋体" w:hAnsi="Times New Roman"/>
          <w:kern w:val="0"/>
          <w:sz w:val="21"/>
          <w:szCs w:val="22"/>
          <w:u w:val="single"/>
        </w:rPr>
      </w:pPr>
      <w:r w:rsidRPr="00B17BFF">
        <w:rPr>
          <w:rFonts w:ascii="宋体" w:eastAsia="宋体" w:hAnsi="宋体" w:hint="eastAsia"/>
          <w:sz w:val="21"/>
          <w:szCs w:val="21"/>
        </w:rPr>
        <w:t>项目名称：</w:t>
      </w:r>
      <w:r w:rsidRPr="00B17BFF">
        <w:rPr>
          <w:rFonts w:eastAsia="宋体" w:hAnsi="Times New Roman" w:hint="eastAsia"/>
          <w:kern w:val="0"/>
          <w:sz w:val="21"/>
          <w:szCs w:val="22"/>
          <w:u w:val="single"/>
        </w:rPr>
        <w:t>慈溪市老</w:t>
      </w:r>
      <w:r w:rsidRPr="00B17BFF">
        <w:rPr>
          <w:rFonts w:eastAsia="宋体" w:hAnsi="Times New Roman" w:hint="eastAsia"/>
          <w:kern w:val="0"/>
          <w:sz w:val="21"/>
          <w:szCs w:val="22"/>
          <w:u w:val="single"/>
        </w:rPr>
        <w:t>329</w:t>
      </w:r>
      <w:r w:rsidRPr="00B17BFF">
        <w:rPr>
          <w:rFonts w:eastAsia="宋体" w:hAnsi="Times New Roman" w:hint="eastAsia"/>
          <w:kern w:val="0"/>
          <w:sz w:val="21"/>
          <w:szCs w:val="22"/>
          <w:u w:val="single"/>
        </w:rPr>
        <w:t>国道整治概念规划及重点区块城市设计采购项目</w:t>
      </w:r>
    </w:p>
    <w:p w:rsidR="00143CC0" w:rsidRPr="00B17BFF" w:rsidRDefault="000F27C7">
      <w:pPr>
        <w:pStyle w:val="a9"/>
        <w:spacing w:line="400" w:lineRule="exact"/>
        <w:ind w:firstLine="0"/>
        <w:rPr>
          <w:rFonts w:ascii="宋体" w:eastAsia="宋体" w:hAnsi="宋体"/>
          <w:sz w:val="21"/>
          <w:szCs w:val="21"/>
          <w:u w:val="single"/>
        </w:rPr>
      </w:pPr>
      <w:r w:rsidRPr="00B17BFF">
        <w:rPr>
          <w:rFonts w:ascii="宋体" w:eastAsia="宋体" w:hAnsi="宋体" w:hint="eastAsia"/>
          <w:sz w:val="21"/>
          <w:szCs w:val="21"/>
        </w:rPr>
        <w:t>项目编号：</w:t>
      </w:r>
    </w:p>
    <w:p w:rsidR="00143CC0" w:rsidRPr="00B17BFF" w:rsidRDefault="000F27C7">
      <w:pPr>
        <w:pStyle w:val="ab"/>
        <w:snapToGrid w:val="0"/>
        <w:spacing w:line="400" w:lineRule="exact"/>
        <w:jc w:val="right"/>
        <w:rPr>
          <w:kern w:val="2"/>
          <w:sz w:val="21"/>
          <w:szCs w:val="21"/>
        </w:rPr>
      </w:pPr>
      <w:r w:rsidRPr="00B17BFF">
        <w:rPr>
          <w:rFonts w:hint="eastAsia"/>
          <w:kern w:val="2"/>
          <w:sz w:val="21"/>
          <w:szCs w:val="21"/>
        </w:rPr>
        <w:t>货币单位：人民币（元）</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03"/>
        <w:gridCol w:w="1276"/>
        <w:gridCol w:w="1420"/>
        <w:gridCol w:w="2129"/>
        <w:gridCol w:w="1135"/>
        <w:gridCol w:w="852"/>
        <w:gridCol w:w="853"/>
      </w:tblGrid>
      <w:tr w:rsidR="00B17BFF" w:rsidRPr="00B17BFF" w:rsidTr="00B17BFF">
        <w:trPr>
          <w:trHeight w:val="1507"/>
          <w:jc w:val="center"/>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3CC0" w:rsidRPr="00B17BFF" w:rsidRDefault="000F27C7">
            <w:pPr>
              <w:snapToGrid w:val="0"/>
              <w:spacing w:line="400" w:lineRule="exact"/>
              <w:jc w:val="center"/>
              <w:rPr>
                <w:rFonts w:ascii="宋体" w:hAnsi="宋体"/>
                <w:szCs w:val="21"/>
              </w:rPr>
            </w:pPr>
            <w:r w:rsidRPr="00B17BFF">
              <w:rPr>
                <w:rFonts w:ascii="宋体" w:hAnsi="宋体" w:hint="eastAsia"/>
                <w:szCs w:val="21"/>
              </w:rPr>
              <w:t>标项号</w:t>
            </w:r>
          </w:p>
        </w:tc>
        <w:tc>
          <w:tcPr>
            <w:tcW w:w="17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名称</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内容</w:t>
            </w:r>
          </w:p>
        </w:tc>
        <w:tc>
          <w:tcPr>
            <w:tcW w:w="1420" w:type="dxa"/>
            <w:tcBorders>
              <w:top w:val="single" w:sz="8" w:space="0" w:color="000000"/>
              <w:left w:val="single" w:sz="4" w:space="0" w:color="auto"/>
              <w:bottom w:val="single" w:sz="8" w:space="0" w:color="000000"/>
              <w:right w:val="single" w:sz="4" w:space="0" w:color="auto"/>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数量</w:t>
            </w:r>
          </w:p>
        </w:tc>
        <w:tc>
          <w:tcPr>
            <w:tcW w:w="2129" w:type="dxa"/>
            <w:tcBorders>
              <w:top w:val="single" w:sz="8" w:space="0" w:color="000000"/>
              <w:left w:val="single" w:sz="4" w:space="0" w:color="auto"/>
              <w:bottom w:val="single" w:sz="8" w:space="0" w:color="000000"/>
              <w:right w:val="single" w:sz="4" w:space="0" w:color="auto"/>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单价</w:t>
            </w:r>
          </w:p>
        </w:tc>
        <w:tc>
          <w:tcPr>
            <w:tcW w:w="1135" w:type="dxa"/>
            <w:tcBorders>
              <w:top w:val="single" w:sz="8" w:space="0" w:color="000000"/>
              <w:left w:val="single" w:sz="4" w:space="0" w:color="auto"/>
              <w:bottom w:val="single" w:sz="8" w:space="0" w:color="000000"/>
              <w:right w:val="single" w:sz="4" w:space="0" w:color="auto"/>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合计</w:t>
            </w:r>
          </w:p>
        </w:tc>
        <w:tc>
          <w:tcPr>
            <w:tcW w:w="852" w:type="dxa"/>
            <w:tcBorders>
              <w:top w:val="single" w:sz="8" w:space="0" w:color="000000"/>
              <w:left w:val="single" w:sz="4" w:space="0" w:color="auto"/>
              <w:bottom w:val="single" w:sz="8" w:space="0" w:color="000000"/>
              <w:right w:val="single" w:sz="8" w:space="0" w:color="000000"/>
            </w:tcBorders>
            <w:shd w:val="clear" w:color="auto" w:fill="auto"/>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投标报价总计</w:t>
            </w:r>
          </w:p>
        </w:tc>
        <w:tc>
          <w:tcPr>
            <w:tcW w:w="851" w:type="dxa"/>
            <w:tcBorders>
              <w:top w:val="single" w:sz="8" w:space="0" w:color="000000"/>
              <w:left w:val="single" w:sz="4" w:space="0" w:color="auto"/>
              <w:bottom w:val="single" w:sz="8" w:space="0" w:color="000000"/>
              <w:right w:val="single" w:sz="8" w:space="0" w:color="000000"/>
            </w:tcBorders>
            <w:vAlign w:val="center"/>
          </w:tcPr>
          <w:p w:rsidR="00143CC0" w:rsidRPr="00B17BFF" w:rsidRDefault="000F27C7">
            <w:pPr>
              <w:spacing w:line="400" w:lineRule="exact"/>
              <w:jc w:val="center"/>
              <w:rPr>
                <w:rFonts w:ascii="宋体" w:hAnsi="宋体"/>
                <w:szCs w:val="21"/>
              </w:rPr>
            </w:pPr>
            <w:r w:rsidRPr="00B17BFF">
              <w:rPr>
                <w:rFonts w:ascii="宋体" w:hAnsi="宋体" w:hint="eastAsia"/>
                <w:szCs w:val="21"/>
              </w:rPr>
              <w:t>服务期</w:t>
            </w:r>
          </w:p>
        </w:tc>
      </w:tr>
      <w:tr w:rsidR="00B17BFF" w:rsidRPr="00B17BFF" w:rsidTr="00B17BFF">
        <w:trPr>
          <w:trHeight w:val="1264"/>
          <w:jc w:val="center"/>
        </w:trPr>
        <w:tc>
          <w:tcPr>
            <w:tcW w:w="416" w:type="dxa"/>
            <w:vMerge w:val="restart"/>
            <w:tcBorders>
              <w:top w:val="single" w:sz="8" w:space="0" w:color="000000"/>
              <w:left w:val="single" w:sz="8" w:space="0" w:color="000000"/>
              <w:right w:val="single" w:sz="8" w:space="0" w:color="000000"/>
            </w:tcBorders>
            <w:shd w:val="clear" w:color="auto" w:fill="auto"/>
            <w:vAlign w:val="center"/>
          </w:tcPr>
          <w:p w:rsidR="00143CC0" w:rsidRPr="00B17BFF" w:rsidRDefault="000F27C7">
            <w:pPr>
              <w:snapToGrid w:val="0"/>
              <w:spacing w:line="400" w:lineRule="exact"/>
              <w:jc w:val="center"/>
              <w:rPr>
                <w:rFonts w:ascii="宋体" w:hAnsi="宋体"/>
                <w:szCs w:val="21"/>
              </w:rPr>
            </w:pPr>
            <w:r w:rsidRPr="00B17BFF">
              <w:rPr>
                <w:rFonts w:ascii="宋体" w:hAnsi="宋体" w:hint="eastAsia"/>
                <w:szCs w:val="21"/>
              </w:rPr>
              <w:t>1</w:t>
            </w:r>
          </w:p>
        </w:tc>
        <w:tc>
          <w:tcPr>
            <w:tcW w:w="1703" w:type="dxa"/>
            <w:vMerge w:val="restart"/>
            <w:tcBorders>
              <w:top w:val="single" w:sz="8" w:space="0" w:color="000000"/>
              <w:left w:val="single" w:sz="8" w:space="0" w:color="000000"/>
              <w:right w:val="single" w:sz="8" w:space="0" w:color="000000"/>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慈溪市老</w:t>
            </w:r>
            <w:r w:rsidRPr="00B17BFF">
              <w:rPr>
                <w:rFonts w:hAnsi="Times New Roman" w:hint="eastAsia"/>
                <w:kern w:val="0"/>
                <w:szCs w:val="28"/>
              </w:rPr>
              <w:t>329</w:t>
            </w:r>
            <w:r w:rsidRPr="00B17BFF">
              <w:rPr>
                <w:rFonts w:hAnsi="Times New Roman" w:hint="eastAsia"/>
                <w:kern w:val="0"/>
                <w:szCs w:val="28"/>
              </w:rPr>
              <w:t>国道整治概念规划及重点区块城市设计采购项目</w:t>
            </w:r>
          </w:p>
        </w:tc>
        <w:tc>
          <w:tcPr>
            <w:tcW w:w="1276" w:type="dxa"/>
            <w:tcBorders>
              <w:top w:val="single" w:sz="8" w:space="0" w:color="000000"/>
              <w:left w:val="single" w:sz="8" w:space="0" w:color="000000"/>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总体研究</w:t>
            </w:r>
          </w:p>
        </w:tc>
        <w:tc>
          <w:tcPr>
            <w:tcW w:w="1420"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748</w:t>
            </w:r>
            <w:r w:rsidRPr="00B17BFF">
              <w:rPr>
                <w:rFonts w:hAnsi="Times New Roman" w:hint="eastAsia"/>
                <w:kern w:val="0"/>
                <w:szCs w:val="28"/>
              </w:rPr>
              <w:t>平方千米</w:t>
            </w:r>
          </w:p>
        </w:tc>
        <w:tc>
          <w:tcPr>
            <w:tcW w:w="2129"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万元</w:t>
            </w:r>
            <w:r w:rsidRPr="00B17BFF">
              <w:rPr>
                <w:rFonts w:hAnsi="Times New Roman" w:hint="eastAsia"/>
                <w:kern w:val="0"/>
                <w:szCs w:val="28"/>
              </w:rPr>
              <w:t>/</w:t>
            </w:r>
            <w:r w:rsidRPr="00B17BFF">
              <w:rPr>
                <w:rFonts w:hAnsi="Times New Roman" w:hint="eastAsia"/>
                <w:kern w:val="0"/>
                <w:szCs w:val="28"/>
              </w:rPr>
              <w:t>平方千米</w:t>
            </w:r>
          </w:p>
        </w:tc>
        <w:tc>
          <w:tcPr>
            <w:tcW w:w="1135"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元</w:t>
            </w:r>
          </w:p>
        </w:tc>
        <w:tc>
          <w:tcPr>
            <w:tcW w:w="852" w:type="dxa"/>
            <w:vMerge w:val="restart"/>
            <w:tcBorders>
              <w:top w:val="single" w:sz="8" w:space="0" w:color="000000"/>
              <w:left w:val="single" w:sz="4" w:space="0" w:color="auto"/>
              <w:right w:val="single" w:sz="8" w:space="0" w:color="000000"/>
            </w:tcBorders>
            <w:shd w:val="clear" w:color="auto" w:fill="auto"/>
            <w:vAlign w:val="center"/>
          </w:tcPr>
          <w:p w:rsidR="00143CC0" w:rsidRPr="00B17BFF" w:rsidRDefault="00143CC0">
            <w:pPr>
              <w:snapToGrid w:val="0"/>
              <w:spacing w:line="400" w:lineRule="exact"/>
              <w:jc w:val="center"/>
              <w:rPr>
                <w:rFonts w:hAnsi="Times New Roman"/>
                <w:kern w:val="0"/>
                <w:szCs w:val="28"/>
              </w:rPr>
            </w:pPr>
          </w:p>
        </w:tc>
        <w:tc>
          <w:tcPr>
            <w:tcW w:w="851" w:type="dxa"/>
            <w:vMerge w:val="restart"/>
            <w:tcBorders>
              <w:top w:val="single" w:sz="8" w:space="0" w:color="000000"/>
              <w:left w:val="single" w:sz="4" w:space="0" w:color="auto"/>
              <w:right w:val="single" w:sz="8" w:space="0" w:color="000000"/>
            </w:tcBorders>
            <w:vAlign w:val="center"/>
          </w:tcPr>
          <w:p w:rsidR="00143CC0" w:rsidRPr="00B17BFF" w:rsidRDefault="00143CC0">
            <w:pPr>
              <w:snapToGrid w:val="0"/>
              <w:spacing w:line="400" w:lineRule="exact"/>
              <w:jc w:val="center"/>
              <w:rPr>
                <w:rFonts w:ascii="宋体" w:hAnsi="宋体" w:cs="宋体"/>
                <w:bCs/>
                <w:szCs w:val="21"/>
                <w:u w:val="single"/>
              </w:rPr>
            </w:pPr>
          </w:p>
        </w:tc>
      </w:tr>
      <w:tr w:rsidR="00B17BFF" w:rsidRPr="00B17BFF" w:rsidTr="00B17BFF">
        <w:trPr>
          <w:trHeight w:val="1264"/>
          <w:jc w:val="center"/>
        </w:trPr>
        <w:tc>
          <w:tcPr>
            <w:tcW w:w="416" w:type="dxa"/>
            <w:vMerge/>
            <w:tcBorders>
              <w:top w:val="single" w:sz="8" w:space="0" w:color="000000"/>
              <w:left w:val="single" w:sz="8" w:space="0" w:color="000000"/>
              <w:right w:val="single" w:sz="8" w:space="0" w:color="000000"/>
            </w:tcBorders>
            <w:shd w:val="clear" w:color="auto" w:fill="auto"/>
            <w:vAlign w:val="center"/>
          </w:tcPr>
          <w:p w:rsidR="00143CC0" w:rsidRPr="00B17BFF" w:rsidRDefault="00143CC0">
            <w:pPr>
              <w:snapToGrid w:val="0"/>
              <w:spacing w:line="400" w:lineRule="exact"/>
              <w:jc w:val="center"/>
              <w:rPr>
                <w:rFonts w:ascii="宋体" w:hAnsi="宋体"/>
                <w:szCs w:val="21"/>
              </w:rPr>
            </w:pPr>
          </w:p>
        </w:tc>
        <w:tc>
          <w:tcPr>
            <w:tcW w:w="1703" w:type="dxa"/>
            <w:vMerge/>
            <w:tcBorders>
              <w:top w:val="single" w:sz="8" w:space="0" w:color="000000"/>
              <w:left w:val="single" w:sz="8" w:space="0" w:color="000000"/>
              <w:right w:val="single" w:sz="8" w:space="0" w:color="000000"/>
            </w:tcBorders>
            <w:shd w:val="clear" w:color="auto" w:fill="auto"/>
            <w:vAlign w:val="center"/>
          </w:tcPr>
          <w:p w:rsidR="00143CC0" w:rsidRPr="00B17BFF" w:rsidRDefault="00143CC0">
            <w:pPr>
              <w:spacing w:line="400" w:lineRule="exact"/>
              <w:jc w:val="center"/>
              <w:rPr>
                <w:rFonts w:hAnsi="Times New Roman"/>
                <w:kern w:val="0"/>
                <w:szCs w:val="28"/>
              </w:rPr>
            </w:pPr>
          </w:p>
        </w:tc>
        <w:tc>
          <w:tcPr>
            <w:tcW w:w="1276" w:type="dxa"/>
            <w:tcBorders>
              <w:top w:val="single" w:sz="8" w:space="0" w:color="000000"/>
              <w:left w:val="single" w:sz="8" w:space="0" w:color="000000"/>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概念规划（</w:t>
            </w:r>
            <w:r w:rsidRPr="00B17BFF">
              <w:rPr>
                <w:rFonts w:hAnsi="Times New Roman" w:hint="eastAsia"/>
                <w:kern w:val="0"/>
                <w:szCs w:val="28"/>
              </w:rPr>
              <w:t>212</w:t>
            </w:r>
            <w:r w:rsidRPr="00B17BFF">
              <w:rPr>
                <w:rFonts w:hAnsi="Times New Roman" w:hint="eastAsia"/>
                <w:kern w:val="0"/>
                <w:szCs w:val="28"/>
              </w:rPr>
              <w:t>平方公里）</w:t>
            </w:r>
          </w:p>
        </w:tc>
        <w:tc>
          <w:tcPr>
            <w:tcW w:w="1420"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1</w:t>
            </w:r>
            <w:r w:rsidRPr="00B17BFF">
              <w:rPr>
                <w:rFonts w:hAnsi="Times New Roman" w:hint="eastAsia"/>
                <w:kern w:val="0"/>
                <w:szCs w:val="28"/>
              </w:rPr>
              <w:t>项</w:t>
            </w:r>
          </w:p>
        </w:tc>
        <w:tc>
          <w:tcPr>
            <w:tcW w:w="2129"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万元</w:t>
            </w:r>
            <w:r w:rsidRPr="00B17BFF">
              <w:rPr>
                <w:rFonts w:hAnsi="Times New Roman" w:hint="eastAsia"/>
                <w:kern w:val="0"/>
                <w:szCs w:val="28"/>
              </w:rPr>
              <w:t>/</w:t>
            </w:r>
            <w:r w:rsidRPr="00B17BFF">
              <w:rPr>
                <w:rFonts w:hAnsi="Times New Roman" w:hint="eastAsia"/>
                <w:kern w:val="0"/>
                <w:szCs w:val="28"/>
              </w:rPr>
              <w:t>平方千米</w:t>
            </w:r>
          </w:p>
        </w:tc>
        <w:tc>
          <w:tcPr>
            <w:tcW w:w="1135" w:type="dxa"/>
            <w:tcBorders>
              <w:top w:val="single" w:sz="8" w:space="0" w:color="000000"/>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元</w:t>
            </w:r>
          </w:p>
        </w:tc>
        <w:tc>
          <w:tcPr>
            <w:tcW w:w="852" w:type="dxa"/>
            <w:vMerge/>
            <w:tcBorders>
              <w:top w:val="single" w:sz="8" w:space="0" w:color="000000"/>
              <w:left w:val="single" w:sz="4" w:space="0" w:color="auto"/>
              <w:right w:val="single" w:sz="8" w:space="0" w:color="000000"/>
            </w:tcBorders>
            <w:shd w:val="clear" w:color="auto" w:fill="auto"/>
            <w:vAlign w:val="center"/>
          </w:tcPr>
          <w:p w:rsidR="00143CC0" w:rsidRPr="00B17BFF" w:rsidRDefault="00143CC0">
            <w:pPr>
              <w:snapToGrid w:val="0"/>
              <w:spacing w:line="400" w:lineRule="exact"/>
              <w:jc w:val="center"/>
              <w:rPr>
                <w:rFonts w:hAnsi="Times New Roman"/>
                <w:kern w:val="0"/>
                <w:szCs w:val="28"/>
              </w:rPr>
            </w:pPr>
          </w:p>
        </w:tc>
        <w:tc>
          <w:tcPr>
            <w:tcW w:w="851" w:type="dxa"/>
            <w:vMerge/>
            <w:tcBorders>
              <w:top w:val="single" w:sz="8" w:space="0" w:color="000000"/>
              <w:left w:val="single" w:sz="4" w:space="0" w:color="auto"/>
              <w:right w:val="single" w:sz="8" w:space="0" w:color="000000"/>
            </w:tcBorders>
            <w:vAlign w:val="center"/>
          </w:tcPr>
          <w:p w:rsidR="00143CC0" w:rsidRPr="00B17BFF" w:rsidRDefault="00143CC0">
            <w:pPr>
              <w:snapToGrid w:val="0"/>
              <w:spacing w:line="400" w:lineRule="exact"/>
              <w:jc w:val="center"/>
              <w:rPr>
                <w:rFonts w:ascii="宋体" w:hAnsi="宋体" w:cs="宋体"/>
                <w:bCs/>
                <w:szCs w:val="21"/>
                <w:u w:val="single"/>
              </w:rPr>
            </w:pPr>
          </w:p>
        </w:tc>
      </w:tr>
      <w:tr w:rsidR="00B17BFF" w:rsidRPr="00B17BFF" w:rsidTr="00B17BFF">
        <w:trPr>
          <w:trHeight w:val="1203"/>
          <w:jc w:val="center"/>
        </w:trPr>
        <w:tc>
          <w:tcPr>
            <w:tcW w:w="416" w:type="dxa"/>
            <w:vMerge/>
            <w:tcBorders>
              <w:left w:val="single" w:sz="8" w:space="0" w:color="000000"/>
              <w:right w:val="single" w:sz="8" w:space="0" w:color="000000"/>
            </w:tcBorders>
            <w:shd w:val="clear" w:color="auto" w:fill="auto"/>
            <w:vAlign w:val="center"/>
          </w:tcPr>
          <w:p w:rsidR="00143CC0" w:rsidRPr="00B17BFF" w:rsidRDefault="00143CC0">
            <w:pPr>
              <w:snapToGrid w:val="0"/>
              <w:spacing w:line="400" w:lineRule="exact"/>
              <w:jc w:val="center"/>
              <w:rPr>
                <w:rFonts w:ascii="宋体" w:hAnsi="宋体"/>
                <w:szCs w:val="21"/>
              </w:rPr>
            </w:pPr>
          </w:p>
        </w:tc>
        <w:tc>
          <w:tcPr>
            <w:tcW w:w="1703" w:type="dxa"/>
            <w:vMerge/>
            <w:tcBorders>
              <w:left w:val="single" w:sz="8" w:space="0" w:color="000000"/>
              <w:right w:val="single" w:sz="8" w:space="0" w:color="000000"/>
            </w:tcBorders>
            <w:shd w:val="clear" w:color="auto" w:fill="auto"/>
            <w:vAlign w:val="center"/>
          </w:tcPr>
          <w:p w:rsidR="00143CC0" w:rsidRPr="00B17BFF" w:rsidRDefault="00143CC0">
            <w:pPr>
              <w:spacing w:line="400" w:lineRule="exact"/>
              <w:jc w:val="center"/>
              <w:rPr>
                <w:rFonts w:hAnsi="Times New Roman"/>
                <w:kern w:val="0"/>
                <w:szCs w:val="28"/>
              </w:rPr>
            </w:pPr>
          </w:p>
        </w:tc>
        <w:tc>
          <w:tcPr>
            <w:tcW w:w="1276" w:type="dxa"/>
            <w:tcBorders>
              <w:top w:val="single" w:sz="4" w:space="0" w:color="auto"/>
              <w:left w:val="single" w:sz="8" w:space="0" w:color="000000"/>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重点地段城市设计</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hint="eastAsia"/>
                <w:kern w:val="0"/>
                <w:szCs w:val="28"/>
              </w:rPr>
              <w:t>6</w:t>
            </w:r>
            <w:r w:rsidRPr="00B17BFF">
              <w:rPr>
                <w:rFonts w:hAnsi="Times New Roman" w:hint="eastAsia"/>
                <w:kern w:val="0"/>
                <w:szCs w:val="28"/>
              </w:rPr>
              <w:t>平方公里</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万元</w:t>
            </w:r>
            <w:r w:rsidRPr="00B17BFF">
              <w:rPr>
                <w:rFonts w:hAnsi="Times New Roman" w:hint="eastAsia"/>
                <w:kern w:val="0"/>
                <w:szCs w:val="28"/>
              </w:rPr>
              <w:t>/</w:t>
            </w:r>
            <w:r w:rsidRPr="00B17BFF">
              <w:rPr>
                <w:rFonts w:hAnsi="Times New Roman" w:hint="eastAsia"/>
                <w:kern w:val="0"/>
                <w:szCs w:val="28"/>
              </w:rPr>
              <w:t>平方公里</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43CC0" w:rsidRPr="00B17BFF" w:rsidRDefault="000F27C7">
            <w:pPr>
              <w:spacing w:line="400" w:lineRule="exact"/>
              <w:jc w:val="center"/>
              <w:rPr>
                <w:rFonts w:hAnsi="Times New Roman"/>
                <w:kern w:val="0"/>
                <w:szCs w:val="28"/>
              </w:rPr>
            </w:pPr>
            <w:r w:rsidRPr="00B17BFF">
              <w:rPr>
                <w:rFonts w:hAnsi="Times New Roman"/>
                <w:kern w:val="0"/>
                <w:szCs w:val="28"/>
              </w:rPr>
              <w:t xml:space="preserve"> </w:t>
            </w:r>
            <w:r w:rsidRPr="00B17BFF">
              <w:rPr>
                <w:rFonts w:hAnsi="Times New Roman" w:hint="eastAsia"/>
                <w:kern w:val="0"/>
                <w:szCs w:val="28"/>
              </w:rPr>
              <w:t>元</w:t>
            </w:r>
          </w:p>
        </w:tc>
        <w:tc>
          <w:tcPr>
            <w:tcW w:w="852" w:type="dxa"/>
            <w:vMerge/>
            <w:tcBorders>
              <w:left w:val="single" w:sz="4" w:space="0" w:color="auto"/>
              <w:right w:val="single" w:sz="8" w:space="0" w:color="000000"/>
            </w:tcBorders>
            <w:shd w:val="clear" w:color="auto" w:fill="auto"/>
            <w:vAlign w:val="center"/>
          </w:tcPr>
          <w:p w:rsidR="00143CC0" w:rsidRPr="00B17BFF" w:rsidRDefault="00143CC0">
            <w:pPr>
              <w:snapToGrid w:val="0"/>
              <w:spacing w:line="400" w:lineRule="exact"/>
              <w:jc w:val="center"/>
              <w:rPr>
                <w:rFonts w:hAnsi="Times New Roman"/>
                <w:kern w:val="0"/>
                <w:szCs w:val="28"/>
              </w:rPr>
            </w:pPr>
          </w:p>
        </w:tc>
        <w:tc>
          <w:tcPr>
            <w:tcW w:w="851" w:type="dxa"/>
            <w:vMerge/>
            <w:tcBorders>
              <w:left w:val="single" w:sz="4" w:space="0" w:color="auto"/>
              <w:right w:val="single" w:sz="8" w:space="0" w:color="000000"/>
            </w:tcBorders>
            <w:vAlign w:val="center"/>
          </w:tcPr>
          <w:p w:rsidR="00143CC0" w:rsidRPr="00B17BFF" w:rsidRDefault="00143CC0">
            <w:pPr>
              <w:snapToGrid w:val="0"/>
              <w:spacing w:line="400" w:lineRule="exact"/>
              <w:jc w:val="center"/>
              <w:rPr>
                <w:rFonts w:ascii="宋体" w:hAnsi="宋体" w:cs="宋体"/>
                <w:bCs/>
                <w:szCs w:val="21"/>
                <w:u w:val="single"/>
              </w:rPr>
            </w:pPr>
          </w:p>
        </w:tc>
      </w:tr>
      <w:tr w:rsidR="00B17BFF" w:rsidRPr="00B17BFF" w:rsidTr="00B17BFF">
        <w:trPr>
          <w:trHeight w:val="1203"/>
          <w:jc w:val="center"/>
        </w:trPr>
        <w:tc>
          <w:tcPr>
            <w:tcW w:w="416" w:type="dxa"/>
            <w:tcBorders>
              <w:left w:val="single" w:sz="8" w:space="0" w:color="000000"/>
              <w:bottom w:val="single" w:sz="8" w:space="0" w:color="000000"/>
              <w:right w:val="single" w:sz="8" w:space="0" w:color="000000"/>
            </w:tcBorders>
            <w:shd w:val="clear" w:color="auto" w:fill="auto"/>
            <w:vAlign w:val="center"/>
          </w:tcPr>
          <w:p w:rsidR="00B17BFF" w:rsidRPr="00B17BFF" w:rsidRDefault="00B17BFF">
            <w:pPr>
              <w:snapToGrid w:val="0"/>
              <w:spacing w:line="400" w:lineRule="exact"/>
              <w:jc w:val="center"/>
              <w:rPr>
                <w:rFonts w:ascii="宋体" w:hAnsi="宋体"/>
                <w:szCs w:val="21"/>
              </w:rPr>
            </w:pPr>
            <w:r>
              <w:rPr>
                <w:rFonts w:ascii="宋体" w:hAnsi="宋体" w:hint="eastAsia"/>
                <w:szCs w:val="21"/>
              </w:rPr>
              <w:t>2</w:t>
            </w:r>
          </w:p>
        </w:tc>
        <w:tc>
          <w:tcPr>
            <w:tcW w:w="1703" w:type="dxa"/>
            <w:tcBorders>
              <w:left w:val="single" w:sz="8" w:space="0" w:color="000000"/>
              <w:right w:val="single" w:sz="8" w:space="0" w:color="000000"/>
            </w:tcBorders>
            <w:shd w:val="clear" w:color="auto" w:fill="auto"/>
            <w:vAlign w:val="center"/>
          </w:tcPr>
          <w:p w:rsidR="00B17BFF" w:rsidRPr="00B17BFF" w:rsidRDefault="00B17BFF">
            <w:pPr>
              <w:spacing w:line="400" w:lineRule="exact"/>
              <w:jc w:val="center"/>
              <w:rPr>
                <w:rFonts w:hAnsi="Times New Roman" w:hint="eastAsia"/>
                <w:kern w:val="0"/>
                <w:szCs w:val="28"/>
              </w:rPr>
            </w:pPr>
            <w:r>
              <w:rPr>
                <w:rFonts w:hAnsi="Times New Roman" w:hint="eastAsia"/>
                <w:kern w:val="0"/>
                <w:szCs w:val="28"/>
              </w:rPr>
              <w:t>总计大写</w:t>
            </w:r>
            <w:r>
              <w:rPr>
                <w:rFonts w:hAnsi="Times New Roman"/>
                <w:kern w:val="0"/>
                <w:szCs w:val="28"/>
              </w:rPr>
              <w:t>：</w:t>
            </w:r>
          </w:p>
        </w:tc>
        <w:tc>
          <w:tcPr>
            <w:tcW w:w="7665" w:type="dxa"/>
            <w:gridSpan w:val="6"/>
            <w:tcBorders>
              <w:top w:val="single" w:sz="4" w:space="0" w:color="auto"/>
              <w:left w:val="single" w:sz="8" w:space="0" w:color="000000"/>
              <w:right w:val="single" w:sz="8" w:space="0" w:color="000000"/>
            </w:tcBorders>
            <w:shd w:val="clear" w:color="auto" w:fill="auto"/>
            <w:vAlign w:val="center"/>
          </w:tcPr>
          <w:p w:rsidR="00B17BFF" w:rsidRPr="00B17BFF" w:rsidRDefault="00B17BFF">
            <w:pPr>
              <w:snapToGrid w:val="0"/>
              <w:spacing w:line="400" w:lineRule="exact"/>
              <w:jc w:val="center"/>
              <w:rPr>
                <w:rFonts w:ascii="宋体" w:hAnsi="宋体" w:cs="宋体"/>
                <w:bCs/>
                <w:szCs w:val="21"/>
                <w:u w:val="single"/>
              </w:rPr>
            </w:pPr>
          </w:p>
        </w:tc>
      </w:tr>
    </w:tbl>
    <w:p w:rsidR="00143CC0" w:rsidRPr="00B17BFF" w:rsidRDefault="000F27C7">
      <w:pPr>
        <w:spacing w:line="360" w:lineRule="auto"/>
        <w:ind w:firstLineChars="200" w:firstLine="420"/>
        <w:jc w:val="left"/>
        <w:rPr>
          <w:rFonts w:ascii="宋体" w:hAnsi="宋体"/>
          <w:szCs w:val="21"/>
        </w:rPr>
      </w:pPr>
      <w:r w:rsidRPr="00B17BFF">
        <w:rPr>
          <w:rFonts w:ascii="宋体" w:hAnsi="宋体" w:hint="eastAsia"/>
          <w:szCs w:val="21"/>
        </w:rPr>
        <w:t>备注：重点地段城市设计范围约6平方公里。设计范围未超过6平方公里，按照实际面积计算；超过6平方公里但未超过总量的20%（7.2平方公里），按照6平方公里计算；超过7.2平方公里后，超过部分按照合同单价计算，但结算合同总价不得超合同总价的10%，超过部分免费。</w:t>
      </w: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u w:val="single"/>
        </w:rPr>
      </w:pPr>
      <w:r w:rsidRPr="00B17BFF">
        <w:rPr>
          <w:rFonts w:ascii="宋体" w:hAnsi="宋体" w:hint="eastAsia"/>
          <w:szCs w:val="21"/>
        </w:rPr>
        <w:t>日期：</w:t>
      </w:r>
    </w:p>
    <w:p w:rsidR="00143CC0" w:rsidRPr="00B17BFF" w:rsidRDefault="000F27C7">
      <w:pPr>
        <w:spacing w:line="440" w:lineRule="exact"/>
        <w:jc w:val="center"/>
        <w:rPr>
          <w:rFonts w:ascii="宋体" w:hAnsi="宋体"/>
          <w:b/>
          <w:bCs/>
          <w:sz w:val="28"/>
          <w:szCs w:val="28"/>
        </w:rPr>
      </w:pPr>
      <w:r w:rsidRPr="00B17BFF">
        <w:rPr>
          <w:rFonts w:ascii="宋体" w:hAnsi="宋体" w:hint="eastAsia"/>
          <w:b/>
          <w:bCs/>
          <w:sz w:val="28"/>
          <w:szCs w:val="28"/>
        </w:rPr>
        <w:t>注：联合体投标的，本表由联合体牵头人提供。</w:t>
      </w:r>
    </w:p>
    <w:p w:rsidR="00143CC0" w:rsidRPr="00B17BFF" w:rsidRDefault="000F27C7">
      <w:pPr>
        <w:autoSpaceDE w:val="0"/>
        <w:autoSpaceDN w:val="0"/>
        <w:adjustRightInd w:val="0"/>
        <w:spacing w:line="400" w:lineRule="exact"/>
        <w:jc w:val="center"/>
        <w:outlineLvl w:val="0"/>
        <w:rPr>
          <w:rFonts w:ascii="宋体" w:hAnsi="宋体"/>
          <w:b/>
          <w:szCs w:val="21"/>
        </w:rPr>
      </w:pPr>
      <w:r w:rsidRPr="00B17BFF">
        <w:rPr>
          <w:rFonts w:ascii="宋体" w:hAnsi="宋体"/>
          <w:szCs w:val="21"/>
        </w:rPr>
        <w:br w:type="page"/>
      </w:r>
      <w:bookmarkStart w:id="121" w:name="_Toc46014253"/>
      <w:bookmarkStart w:id="122" w:name="_Toc46014210"/>
      <w:bookmarkStart w:id="123" w:name="_Toc46014100"/>
      <w:r w:rsidRPr="00B17BFF">
        <w:rPr>
          <w:rFonts w:ascii="宋体" w:hAnsi="宋体"/>
          <w:b/>
          <w:szCs w:val="21"/>
        </w:rPr>
        <w:lastRenderedPageBreak/>
        <w:t>C2</w:t>
      </w:r>
      <w:r w:rsidRPr="00B17BFF">
        <w:rPr>
          <w:rFonts w:ascii="宋体" w:hAnsi="宋体" w:hint="eastAsia"/>
          <w:b/>
          <w:szCs w:val="21"/>
        </w:rPr>
        <w:t>分项报价表</w:t>
      </w:r>
      <w:bookmarkEnd w:id="121"/>
      <w:bookmarkEnd w:id="122"/>
      <w:bookmarkEnd w:id="123"/>
    </w:p>
    <w:p w:rsidR="00143CC0" w:rsidRPr="00B17BFF" w:rsidRDefault="000F27C7">
      <w:pPr>
        <w:jc w:val="center"/>
        <w:rPr>
          <w:rFonts w:ascii="宋体" w:hAnsi="宋体"/>
          <w:szCs w:val="21"/>
        </w:rPr>
      </w:pPr>
      <w:r w:rsidRPr="00B17BFF">
        <w:rPr>
          <w:rFonts w:ascii="宋体" w:hAnsi="宋体" w:hint="eastAsia"/>
          <w:szCs w:val="21"/>
        </w:rPr>
        <w:t>项目名称：</w:t>
      </w:r>
      <w:r w:rsidRPr="00B17BFF">
        <w:rPr>
          <w:rFonts w:hAnsi="Times New Roman" w:hint="eastAsia"/>
          <w:kern w:val="0"/>
          <w:szCs w:val="22"/>
          <w:u w:val="single"/>
        </w:rPr>
        <w:t>慈溪市老</w:t>
      </w:r>
      <w:r w:rsidRPr="00B17BFF">
        <w:rPr>
          <w:rFonts w:hAnsi="Times New Roman" w:hint="eastAsia"/>
          <w:kern w:val="0"/>
          <w:szCs w:val="22"/>
          <w:u w:val="single"/>
        </w:rPr>
        <w:t>329</w:t>
      </w:r>
      <w:r w:rsidRPr="00B17BFF">
        <w:rPr>
          <w:rFonts w:hAnsi="Times New Roman" w:hint="eastAsia"/>
          <w:kern w:val="0"/>
          <w:szCs w:val="22"/>
          <w:u w:val="single"/>
        </w:rPr>
        <w:t>国道整治概念规划及重点区块城市设计采购项目</w:t>
      </w:r>
    </w:p>
    <w:p w:rsidR="00143CC0" w:rsidRPr="00B17BFF" w:rsidRDefault="000F27C7">
      <w:pPr>
        <w:pStyle w:val="ab"/>
        <w:jc w:val="right"/>
      </w:pPr>
      <w:r w:rsidRPr="00B17BFF">
        <w:rPr>
          <w:rFonts w:hAnsi="宋体" w:hint="eastAsia"/>
          <w:sz w:val="21"/>
          <w:szCs w:val="21"/>
        </w:rPr>
        <w:t>单位：元</w:t>
      </w:r>
    </w:p>
    <w:p w:rsidR="00143CC0" w:rsidRPr="00B17BFF" w:rsidRDefault="000F27C7">
      <w:pPr>
        <w:spacing w:line="440" w:lineRule="exact"/>
        <w:ind w:firstLine="420"/>
      </w:pPr>
      <w:r w:rsidRPr="00B17BFF">
        <w:rPr>
          <w:rFonts w:hint="eastAsia"/>
        </w:rPr>
        <w:t>自拟</w:t>
      </w:r>
    </w:p>
    <w:p w:rsidR="00143CC0" w:rsidRPr="00B17BFF" w:rsidRDefault="00143CC0">
      <w:pPr>
        <w:spacing w:line="440" w:lineRule="exact"/>
        <w:ind w:firstLine="420"/>
      </w:pPr>
    </w:p>
    <w:p w:rsidR="00143CC0" w:rsidRPr="00B17BFF" w:rsidRDefault="000F27C7">
      <w:pPr>
        <w:spacing w:line="440" w:lineRule="exact"/>
        <w:ind w:firstLine="420"/>
      </w:pPr>
      <w:r w:rsidRPr="00B17BFF">
        <w:t>注：投标人应详细列出招标文件规定的所有费用的明细表</w:t>
      </w:r>
      <w:r w:rsidRPr="00B17BFF">
        <w:rPr>
          <w:rFonts w:hint="eastAsia"/>
        </w:rPr>
        <w:t>，本表“</w:t>
      </w:r>
      <w:r w:rsidRPr="00B17BFF">
        <w:t>投标价合计</w:t>
      </w:r>
      <w:r w:rsidRPr="00B17BFF">
        <w:rPr>
          <w:rFonts w:hint="eastAsia"/>
        </w:rPr>
        <w:t>”应与“开标一览表”中的“</w:t>
      </w:r>
      <w:r w:rsidRPr="00B17BFF">
        <w:t>投标</w:t>
      </w:r>
      <w:r w:rsidRPr="00B17BFF">
        <w:rPr>
          <w:rFonts w:hint="eastAsia"/>
        </w:rPr>
        <w:t>总价”保持一致</w:t>
      </w:r>
      <w:r w:rsidRPr="00B17BFF">
        <w:t>。</w:t>
      </w:r>
    </w:p>
    <w:p w:rsidR="00143CC0" w:rsidRPr="00B17BFF" w:rsidRDefault="000F27C7">
      <w:pPr>
        <w:spacing w:line="400" w:lineRule="exact"/>
        <w:jc w:val="left"/>
        <w:rPr>
          <w:rFonts w:ascii="宋体" w:hAnsi="宋体"/>
          <w:szCs w:val="21"/>
        </w:rPr>
      </w:pPr>
      <w:r w:rsidRPr="00B17BFF">
        <w:rPr>
          <w:rFonts w:ascii="宋体" w:hAnsi="宋体" w:hint="eastAsia"/>
          <w:szCs w:val="21"/>
        </w:rPr>
        <w:t>供应商（盖章）：</w:t>
      </w:r>
    </w:p>
    <w:p w:rsidR="00143CC0" w:rsidRPr="00B17BFF" w:rsidRDefault="000F27C7">
      <w:pPr>
        <w:spacing w:line="400" w:lineRule="exact"/>
        <w:rPr>
          <w:rFonts w:ascii="宋体" w:hAnsi="宋体"/>
          <w:szCs w:val="21"/>
        </w:rPr>
      </w:pPr>
      <w:r w:rsidRPr="00B17BFF">
        <w:rPr>
          <w:rFonts w:ascii="宋体" w:hAnsi="宋体" w:hint="eastAsia"/>
          <w:szCs w:val="21"/>
        </w:rPr>
        <w:t>日期：</w:t>
      </w:r>
    </w:p>
    <w:p w:rsidR="00143CC0" w:rsidRPr="00B17BFF" w:rsidRDefault="00143CC0">
      <w:pPr>
        <w:spacing w:line="400" w:lineRule="atLeast"/>
        <w:jc w:val="left"/>
        <w:rPr>
          <w:rFonts w:ascii="宋体" w:hAnsi="宋体"/>
          <w:szCs w:val="21"/>
        </w:rPr>
      </w:pPr>
      <w:bookmarkStart w:id="124" w:name="_Toc443468296"/>
    </w:p>
    <w:p w:rsidR="00143CC0" w:rsidRPr="00B17BFF" w:rsidRDefault="000F27C7">
      <w:pPr>
        <w:spacing w:line="440" w:lineRule="exact"/>
        <w:jc w:val="center"/>
        <w:rPr>
          <w:rFonts w:ascii="宋体" w:hAnsi="宋体"/>
          <w:b/>
          <w:bCs/>
          <w:sz w:val="28"/>
          <w:szCs w:val="28"/>
        </w:rPr>
      </w:pPr>
      <w:r w:rsidRPr="00B17BFF">
        <w:rPr>
          <w:rFonts w:ascii="宋体" w:hAnsi="宋体" w:hint="eastAsia"/>
          <w:b/>
          <w:bCs/>
          <w:sz w:val="28"/>
          <w:szCs w:val="28"/>
        </w:rPr>
        <w:t>注：联合体投标的，本表由联合体牵头人提供。</w:t>
      </w:r>
    </w:p>
    <w:p w:rsidR="00143CC0" w:rsidRPr="00B17BFF" w:rsidRDefault="00143CC0">
      <w:pPr>
        <w:pStyle w:val="a1"/>
        <w:sectPr w:rsidR="00143CC0" w:rsidRPr="00B17BFF">
          <w:pgSz w:w="11910" w:h="16840"/>
          <w:pgMar w:top="1500" w:right="1380" w:bottom="1780" w:left="1580" w:header="0" w:footer="1595" w:gutter="0"/>
          <w:cols w:space="720"/>
        </w:sectPr>
      </w:pPr>
    </w:p>
    <w:p w:rsidR="00143CC0" w:rsidRPr="00B17BFF" w:rsidRDefault="00143CC0">
      <w:pPr>
        <w:pStyle w:val="23"/>
        <w:ind w:firstLine="400"/>
      </w:pPr>
    </w:p>
    <w:p w:rsidR="00143CC0" w:rsidRPr="00B17BFF" w:rsidRDefault="000F27C7">
      <w:pPr>
        <w:autoSpaceDE w:val="0"/>
        <w:autoSpaceDN w:val="0"/>
        <w:adjustRightInd w:val="0"/>
        <w:spacing w:line="400" w:lineRule="exact"/>
        <w:jc w:val="center"/>
        <w:outlineLvl w:val="0"/>
        <w:rPr>
          <w:rFonts w:ascii="宋体" w:hAnsi="宋体"/>
          <w:b/>
          <w:szCs w:val="21"/>
        </w:rPr>
      </w:pPr>
      <w:bookmarkStart w:id="125" w:name="_Toc46014254"/>
      <w:bookmarkStart w:id="126" w:name="_Toc21541032"/>
      <w:bookmarkStart w:id="127" w:name="_Toc14922"/>
      <w:bookmarkStart w:id="128" w:name="_Toc46014101"/>
      <w:bookmarkStart w:id="129" w:name="_Toc46014211"/>
      <w:bookmarkEnd w:id="124"/>
      <w:r w:rsidRPr="00B17BFF">
        <w:rPr>
          <w:rFonts w:ascii="宋体" w:hAnsi="宋体"/>
          <w:b/>
          <w:szCs w:val="21"/>
        </w:rPr>
        <w:t>C</w:t>
      </w:r>
      <w:r w:rsidRPr="00B17BFF">
        <w:rPr>
          <w:rFonts w:ascii="宋体" w:hAnsi="宋体" w:hint="eastAsia"/>
          <w:b/>
          <w:szCs w:val="21"/>
        </w:rPr>
        <w:t>3中小企业声明函</w:t>
      </w:r>
      <w:bookmarkEnd w:id="125"/>
      <w:bookmarkEnd w:id="126"/>
      <w:bookmarkEnd w:id="127"/>
      <w:bookmarkEnd w:id="128"/>
      <w:bookmarkEnd w:id="129"/>
      <w:r w:rsidRPr="00B17BFF">
        <w:rPr>
          <w:rFonts w:ascii="宋体" w:hAnsi="宋体" w:hint="eastAsia"/>
          <w:b/>
          <w:szCs w:val="21"/>
        </w:rPr>
        <w:t>（服务）</w:t>
      </w:r>
    </w:p>
    <w:p w:rsidR="00143CC0" w:rsidRPr="00B17BFF" w:rsidRDefault="00143CC0">
      <w:pPr>
        <w:spacing w:line="400" w:lineRule="exact"/>
        <w:rPr>
          <w:rFonts w:ascii="宋体" w:hAnsi="宋体"/>
          <w:b/>
          <w:szCs w:val="21"/>
        </w:rPr>
      </w:pPr>
    </w:p>
    <w:p w:rsidR="00143CC0" w:rsidRPr="00B17BFF" w:rsidRDefault="000F27C7">
      <w:pPr>
        <w:spacing w:line="360" w:lineRule="auto"/>
        <w:ind w:firstLineChars="200" w:firstLine="444"/>
        <w:rPr>
          <w:rFonts w:ascii="宋体" w:hAnsi="宋体"/>
          <w:spacing w:val="6"/>
          <w:szCs w:val="21"/>
        </w:rPr>
      </w:pPr>
      <w:r w:rsidRPr="00B17BFF">
        <w:rPr>
          <w:rFonts w:ascii="宋体" w:hAnsi="宋体" w:hint="eastAsia"/>
          <w:spacing w:val="6"/>
          <w:szCs w:val="21"/>
        </w:rPr>
        <w:t>本公司（联合体）郑重声明，根据《政府采购促进中小企业发展管理办法》（财库[2020]46号）的规定，本公司（联合体）参加</w:t>
      </w:r>
      <w:r w:rsidRPr="00B17BFF">
        <w:rPr>
          <w:rFonts w:ascii="宋体" w:hAnsi="宋体" w:hint="eastAsia"/>
          <w:spacing w:val="6"/>
          <w:szCs w:val="21"/>
          <w:u w:val="single"/>
        </w:rPr>
        <w:t>（单位名称）</w:t>
      </w:r>
      <w:r w:rsidRPr="00B17BFF">
        <w:rPr>
          <w:rFonts w:ascii="宋体" w:hAnsi="宋体" w:hint="eastAsia"/>
          <w:spacing w:val="6"/>
          <w:szCs w:val="21"/>
        </w:rPr>
        <w:t>的</w:t>
      </w:r>
      <w:r w:rsidRPr="00B17BFF">
        <w:rPr>
          <w:rFonts w:ascii="宋体" w:hAnsi="宋体" w:hint="eastAsia"/>
          <w:spacing w:val="6"/>
          <w:szCs w:val="21"/>
          <w:u w:val="single"/>
        </w:rPr>
        <w:t>（项目名称）</w:t>
      </w:r>
      <w:r w:rsidRPr="00B17BFF">
        <w:rPr>
          <w:rFonts w:ascii="宋体" w:hAnsi="宋体"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143CC0" w:rsidRPr="00B17BFF" w:rsidRDefault="000F27C7">
      <w:pPr>
        <w:spacing w:line="360" w:lineRule="auto"/>
        <w:ind w:firstLineChars="200" w:firstLine="444"/>
        <w:rPr>
          <w:rFonts w:ascii="宋体" w:hAnsi="宋体"/>
          <w:spacing w:val="6"/>
          <w:szCs w:val="21"/>
          <w:u w:val="single"/>
        </w:rPr>
      </w:pPr>
      <w:r w:rsidRPr="00B17BFF">
        <w:rPr>
          <w:rFonts w:ascii="宋体" w:hAnsi="宋体" w:hint="eastAsia"/>
          <w:spacing w:val="6"/>
          <w:szCs w:val="21"/>
        </w:rPr>
        <w:t>1.</w:t>
      </w:r>
      <w:r w:rsidRPr="00B17BFF">
        <w:rPr>
          <w:rFonts w:ascii="宋体" w:hAnsi="宋体" w:hint="eastAsia"/>
          <w:spacing w:val="6"/>
          <w:szCs w:val="21"/>
          <w:u w:val="single"/>
        </w:rPr>
        <w:t>（标的名称）</w:t>
      </w:r>
      <w:r w:rsidRPr="00B17BFF">
        <w:rPr>
          <w:rFonts w:ascii="宋体" w:hAnsi="宋体" w:hint="eastAsia"/>
          <w:spacing w:val="6"/>
          <w:szCs w:val="21"/>
        </w:rPr>
        <w:t>，属于</w:t>
      </w:r>
      <w:r w:rsidRPr="00B17BFF">
        <w:rPr>
          <w:rFonts w:ascii="宋体" w:hAnsi="宋体" w:hint="eastAsia"/>
          <w:spacing w:val="6"/>
          <w:szCs w:val="21"/>
          <w:u w:val="single"/>
        </w:rPr>
        <w:t>（采购文件中明确的所属行业）行业</w:t>
      </w:r>
      <w:r w:rsidRPr="00B17BFF">
        <w:rPr>
          <w:rFonts w:ascii="宋体" w:hAnsi="宋体" w:hint="eastAsia"/>
          <w:spacing w:val="6"/>
          <w:szCs w:val="21"/>
        </w:rPr>
        <w:t>；承建（承接）企业为</w:t>
      </w:r>
      <w:r w:rsidRPr="00B17BFF">
        <w:rPr>
          <w:rFonts w:ascii="宋体" w:hAnsi="宋体" w:hint="eastAsia"/>
          <w:spacing w:val="6"/>
          <w:szCs w:val="21"/>
          <w:u w:val="single"/>
        </w:rPr>
        <w:t>（企业名称）</w:t>
      </w:r>
      <w:r w:rsidRPr="00B17BFF">
        <w:rPr>
          <w:rFonts w:ascii="宋体" w:hAnsi="宋体" w:hint="eastAsia"/>
          <w:spacing w:val="6"/>
          <w:szCs w:val="21"/>
        </w:rPr>
        <w:t>，从业人员人，营业收入为万元，资产总额为万元，属于</w:t>
      </w:r>
      <w:r w:rsidRPr="00B17BFF">
        <w:rPr>
          <w:rFonts w:ascii="宋体" w:hAnsi="宋体" w:hint="eastAsia"/>
          <w:spacing w:val="6"/>
          <w:szCs w:val="21"/>
          <w:u w:val="single"/>
        </w:rPr>
        <w:t>（中型企业、小型企业、微型企业）</w:t>
      </w:r>
      <w:r w:rsidRPr="00B17BFF">
        <w:rPr>
          <w:rFonts w:ascii="宋体" w:hAnsi="宋体" w:hint="eastAsia"/>
          <w:spacing w:val="6"/>
          <w:szCs w:val="21"/>
        </w:rPr>
        <w:t>；</w:t>
      </w:r>
    </w:p>
    <w:p w:rsidR="00143CC0" w:rsidRPr="00B17BFF" w:rsidRDefault="000F27C7">
      <w:pPr>
        <w:spacing w:line="360" w:lineRule="auto"/>
        <w:ind w:firstLineChars="200" w:firstLine="444"/>
        <w:rPr>
          <w:rFonts w:ascii="宋体" w:hAnsi="宋体"/>
          <w:spacing w:val="6"/>
          <w:szCs w:val="21"/>
          <w:u w:val="single"/>
        </w:rPr>
      </w:pPr>
      <w:r w:rsidRPr="00B17BFF">
        <w:rPr>
          <w:rFonts w:ascii="宋体" w:hAnsi="宋体" w:hint="eastAsia"/>
          <w:spacing w:val="6"/>
          <w:szCs w:val="21"/>
        </w:rPr>
        <w:t>2.</w:t>
      </w:r>
      <w:r w:rsidRPr="00B17BFF">
        <w:rPr>
          <w:rFonts w:ascii="宋体" w:hAnsi="宋体" w:hint="eastAsia"/>
          <w:spacing w:val="6"/>
          <w:szCs w:val="21"/>
          <w:u w:val="single"/>
        </w:rPr>
        <w:t>（标的名称）</w:t>
      </w:r>
      <w:r w:rsidRPr="00B17BFF">
        <w:rPr>
          <w:rFonts w:ascii="宋体" w:hAnsi="宋体" w:hint="eastAsia"/>
          <w:spacing w:val="6"/>
          <w:szCs w:val="21"/>
        </w:rPr>
        <w:t>，属于</w:t>
      </w:r>
      <w:r w:rsidRPr="00B17BFF">
        <w:rPr>
          <w:rFonts w:ascii="宋体" w:hAnsi="宋体" w:hint="eastAsia"/>
          <w:spacing w:val="6"/>
          <w:szCs w:val="21"/>
          <w:u w:val="single"/>
        </w:rPr>
        <w:t>（采购文件中明确的所属行业）行业</w:t>
      </w:r>
      <w:r w:rsidRPr="00B17BFF">
        <w:rPr>
          <w:rFonts w:ascii="宋体" w:hAnsi="宋体" w:hint="eastAsia"/>
          <w:spacing w:val="6"/>
          <w:szCs w:val="21"/>
        </w:rPr>
        <w:t>；承建（承接）企业为</w:t>
      </w:r>
      <w:r w:rsidRPr="00B17BFF">
        <w:rPr>
          <w:rFonts w:ascii="宋体" w:hAnsi="宋体" w:hint="eastAsia"/>
          <w:spacing w:val="6"/>
          <w:szCs w:val="21"/>
          <w:u w:val="single"/>
        </w:rPr>
        <w:t>（企业名称）</w:t>
      </w:r>
      <w:r w:rsidRPr="00B17BFF">
        <w:rPr>
          <w:rFonts w:ascii="宋体" w:hAnsi="宋体" w:hint="eastAsia"/>
          <w:spacing w:val="6"/>
          <w:szCs w:val="21"/>
        </w:rPr>
        <w:t>，从业人员人，营业收入为万元，资产总额为万元，属于</w:t>
      </w:r>
      <w:r w:rsidRPr="00B17BFF">
        <w:rPr>
          <w:rFonts w:ascii="宋体" w:hAnsi="宋体" w:hint="eastAsia"/>
          <w:spacing w:val="6"/>
          <w:szCs w:val="21"/>
          <w:u w:val="single"/>
        </w:rPr>
        <w:t>（中型企业、小型企业、微型企业）</w:t>
      </w:r>
      <w:r w:rsidRPr="00B17BFF">
        <w:rPr>
          <w:rFonts w:ascii="宋体" w:hAnsi="宋体" w:hint="eastAsia"/>
          <w:spacing w:val="6"/>
          <w:szCs w:val="21"/>
        </w:rPr>
        <w:t>；</w:t>
      </w:r>
    </w:p>
    <w:p w:rsidR="00143CC0" w:rsidRPr="00B17BFF" w:rsidRDefault="000F27C7">
      <w:pPr>
        <w:spacing w:line="360" w:lineRule="auto"/>
        <w:ind w:firstLineChars="200" w:firstLine="444"/>
        <w:rPr>
          <w:rFonts w:ascii="宋体" w:hAnsi="宋体"/>
          <w:spacing w:val="6"/>
          <w:szCs w:val="21"/>
        </w:rPr>
      </w:pPr>
      <w:r w:rsidRPr="00B17BFF">
        <w:rPr>
          <w:rFonts w:ascii="宋体" w:hAnsi="宋体" w:hint="eastAsia"/>
          <w:spacing w:val="6"/>
          <w:szCs w:val="21"/>
        </w:rPr>
        <w:t>……</w:t>
      </w:r>
    </w:p>
    <w:p w:rsidR="00143CC0" w:rsidRPr="00B17BFF" w:rsidRDefault="000F27C7">
      <w:pPr>
        <w:spacing w:line="360" w:lineRule="auto"/>
        <w:ind w:firstLineChars="200" w:firstLine="444"/>
        <w:rPr>
          <w:rFonts w:ascii="宋体" w:hAnsi="宋体"/>
          <w:spacing w:val="6"/>
          <w:szCs w:val="21"/>
        </w:rPr>
      </w:pPr>
      <w:r w:rsidRPr="00B17BFF">
        <w:rPr>
          <w:rFonts w:ascii="宋体" w:hAnsi="宋体" w:hint="eastAsia"/>
          <w:spacing w:val="6"/>
          <w:szCs w:val="21"/>
        </w:rPr>
        <w:t>以上企业，不属于大企业的分支机构，不存在控股股东为大企业的情形，也不存在与大企业的负责人为同一人的情形。</w:t>
      </w:r>
    </w:p>
    <w:p w:rsidR="00143CC0" w:rsidRPr="00B17BFF" w:rsidRDefault="000F27C7">
      <w:pPr>
        <w:spacing w:line="360" w:lineRule="auto"/>
        <w:ind w:firstLineChars="200" w:firstLine="444"/>
        <w:rPr>
          <w:rFonts w:ascii="宋体" w:hAnsi="宋体"/>
          <w:spacing w:val="6"/>
          <w:szCs w:val="21"/>
        </w:rPr>
      </w:pPr>
      <w:r w:rsidRPr="00B17BFF">
        <w:rPr>
          <w:rFonts w:ascii="宋体" w:hAnsi="宋体" w:hint="eastAsia"/>
          <w:spacing w:val="6"/>
          <w:szCs w:val="21"/>
        </w:rPr>
        <w:t>本企业对上述声明内容的真实性负责。如有虚假，将依法承担相应责任。</w:t>
      </w:r>
    </w:p>
    <w:p w:rsidR="00143CC0" w:rsidRPr="00B17BFF" w:rsidRDefault="00143CC0">
      <w:pPr>
        <w:tabs>
          <w:tab w:val="left" w:pos="4860"/>
        </w:tabs>
        <w:spacing w:line="360" w:lineRule="auto"/>
        <w:ind w:right="-58" w:firstLineChars="450" w:firstLine="999"/>
        <w:rPr>
          <w:rFonts w:ascii="宋体" w:hAnsi="宋体"/>
          <w:spacing w:val="6"/>
          <w:szCs w:val="21"/>
        </w:rPr>
      </w:pPr>
    </w:p>
    <w:p w:rsidR="00143CC0" w:rsidRPr="00B17BFF" w:rsidRDefault="000F27C7">
      <w:pPr>
        <w:tabs>
          <w:tab w:val="left" w:pos="4860"/>
        </w:tabs>
        <w:spacing w:line="360" w:lineRule="auto"/>
        <w:ind w:right="-58" w:firstLineChars="2150" w:firstLine="4773"/>
        <w:rPr>
          <w:rFonts w:ascii="宋体" w:hAnsi="宋体"/>
          <w:spacing w:val="6"/>
          <w:szCs w:val="21"/>
        </w:rPr>
      </w:pPr>
      <w:r w:rsidRPr="00B17BFF">
        <w:rPr>
          <w:rFonts w:ascii="宋体" w:hAnsi="宋体" w:hint="eastAsia"/>
          <w:spacing w:val="6"/>
          <w:szCs w:val="21"/>
        </w:rPr>
        <w:t xml:space="preserve">企业名称（盖章）：                </w:t>
      </w:r>
    </w:p>
    <w:p w:rsidR="00143CC0" w:rsidRPr="00B17BFF" w:rsidRDefault="000F27C7">
      <w:pPr>
        <w:tabs>
          <w:tab w:val="left" w:pos="4860"/>
        </w:tabs>
        <w:spacing w:line="360" w:lineRule="auto"/>
        <w:ind w:right="-58" w:firstLineChars="2150" w:firstLine="4773"/>
        <w:rPr>
          <w:rFonts w:ascii="宋体" w:hAnsi="宋体"/>
          <w:spacing w:val="6"/>
          <w:szCs w:val="21"/>
        </w:rPr>
      </w:pPr>
      <w:r w:rsidRPr="00B17BFF">
        <w:rPr>
          <w:rFonts w:ascii="宋体" w:hAnsi="宋体" w:hint="eastAsia"/>
          <w:spacing w:val="6"/>
          <w:szCs w:val="21"/>
        </w:rPr>
        <w:t xml:space="preserve">日期：  </w:t>
      </w:r>
    </w:p>
    <w:p w:rsidR="00143CC0" w:rsidRPr="00B17BFF" w:rsidRDefault="00143CC0">
      <w:pPr>
        <w:spacing w:line="360" w:lineRule="auto"/>
        <w:ind w:firstLineChars="200" w:firstLine="444"/>
        <w:rPr>
          <w:rFonts w:ascii="宋体" w:hAnsi="宋体"/>
          <w:spacing w:val="6"/>
          <w:szCs w:val="21"/>
        </w:rPr>
      </w:pPr>
    </w:p>
    <w:p w:rsidR="00143CC0" w:rsidRPr="00B17BFF" w:rsidRDefault="000F27C7">
      <w:pPr>
        <w:spacing w:line="360" w:lineRule="auto"/>
        <w:ind w:leftChars="1" w:left="2" w:right="46"/>
        <w:rPr>
          <w:rFonts w:ascii="宋体" w:hAnsi="宋体"/>
          <w:spacing w:val="6"/>
          <w:szCs w:val="21"/>
        </w:rPr>
      </w:pPr>
      <w:r w:rsidRPr="00B17BFF">
        <w:rPr>
          <w:rFonts w:ascii="宋体" w:hAnsi="宋体" w:hint="eastAsia"/>
          <w:spacing w:val="6"/>
          <w:szCs w:val="21"/>
        </w:rPr>
        <w:t>注：从业人员、营业收入、资产总额填报上一年度数据，无上一年度数据的新成立企业可不填报。</w:t>
      </w:r>
    </w:p>
    <w:p w:rsidR="00143CC0" w:rsidRPr="00B17BFF" w:rsidRDefault="000F27C7">
      <w:pPr>
        <w:pStyle w:val="a1"/>
        <w:sectPr w:rsidR="00143CC0" w:rsidRPr="00B17BFF">
          <w:pgSz w:w="11910" w:h="16840"/>
          <w:pgMar w:top="1500" w:right="1380" w:bottom="1780" w:left="1580" w:header="0" w:footer="1595" w:gutter="0"/>
          <w:cols w:space="720"/>
        </w:sectPr>
      </w:pPr>
      <w:r w:rsidRPr="00B17BFF">
        <w:rPr>
          <w:rFonts w:hint="eastAsia"/>
          <w:b/>
          <w:bCs/>
          <w:sz w:val="28"/>
          <w:szCs w:val="28"/>
        </w:rPr>
        <w:t>注：联合体投标的，本表由联合体双方提供，双方</w:t>
      </w:r>
      <w:r w:rsidRPr="00B17BFF">
        <w:rPr>
          <w:b/>
          <w:bCs/>
          <w:sz w:val="28"/>
          <w:szCs w:val="28"/>
        </w:rPr>
        <w:t>都为</w:t>
      </w:r>
      <w:r w:rsidRPr="00B17BFF">
        <w:rPr>
          <w:rFonts w:hint="eastAsia"/>
          <w:b/>
          <w:bCs/>
          <w:sz w:val="28"/>
          <w:szCs w:val="28"/>
        </w:rPr>
        <w:t>小微</w:t>
      </w:r>
      <w:r w:rsidRPr="00B17BFF">
        <w:rPr>
          <w:b/>
          <w:bCs/>
          <w:sz w:val="28"/>
          <w:szCs w:val="28"/>
        </w:rPr>
        <w:t>企业的</w:t>
      </w:r>
      <w:r w:rsidRPr="00B17BFF">
        <w:rPr>
          <w:rFonts w:hint="eastAsia"/>
          <w:b/>
          <w:bCs/>
          <w:sz w:val="28"/>
          <w:szCs w:val="28"/>
        </w:rPr>
        <w:t>认定为</w:t>
      </w:r>
      <w:r w:rsidRPr="00B17BFF">
        <w:rPr>
          <w:b/>
          <w:bCs/>
          <w:sz w:val="28"/>
          <w:szCs w:val="28"/>
        </w:rPr>
        <w:t>小微企业。</w:t>
      </w:r>
    </w:p>
    <w:p w:rsidR="00143CC0" w:rsidRPr="00B17BFF" w:rsidRDefault="00143CC0">
      <w:pPr>
        <w:spacing w:line="588" w:lineRule="exact"/>
        <w:jc w:val="center"/>
        <w:rPr>
          <w:rFonts w:ascii="宋体" w:hAnsi="宋体"/>
          <w:b/>
          <w:szCs w:val="21"/>
        </w:rPr>
      </w:pPr>
    </w:p>
    <w:p w:rsidR="00143CC0" w:rsidRPr="00B17BFF" w:rsidRDefault="00143CC0">
      <w:pPr>
        <w:pStyle w:val="a1"/>
      </w:pPr>
    </w:p>
    <w:p w:rsidR="00143CC0" w:rsidRPr="00B17BFF" w:rsidRDefault="000F27C7">
      <w:pPr>
        <w:autoSpaceDE w:val="0"/>
        <w:autoSpaceDN w:val="0"/>
        <w:adjustRightInd w:val="0"/>
        <w:spacing w:line="400" w:lineRule="exact"/>
        <w:jc w:val="center"/>
        <w:outlineLvl w:val="0"/>
        <w:rPr>
          <w:rFonts w:ascii="宋体" w:hAnsi="宋体"/>
          <w:b/>
          <w:szCs w:val="21"/>
        </w:rPr>
      </w:pPr>
      <w:r w:rsidRPr="00B17BFF">
        <w:rPr>
          <w:rFonts w:ascii="宋体" w:hAnsi="宋体"/>
          <w:b/>
          <w:szCs w:val="21"/>
        </w:rPr>
        <w:t>C</w:t>
      </w:r>
      <w:r w:rsidRPr="00B17BFF">
        <w:rPr>
          <w:rFonts w:ascii="宋体" w:hAnsi="宋体" w:hint="eastAsia"/>
          <w:b/>
          <w:szCs w:val="21"/>
        </w:rPr>
        <w:t>4残疾人福利性单位声明函（如有需提供）</w:t>
      </w:r>
    </w:p>
    <w:p w:rsidR="00143CC0" w:rsidRPr="00B17BFF" w:rsidRDefault="000F27C7">
      <w:pPr>
        <w:spacing w:line="588" w:lineRule="exact"/>
        <w:ind w:firstLineChars="200" w:firstLine="420"/>
        <w:rPr>
          <w:rFonts w:ascii="宋体" w:hAnsi="宋体"/>
          <w:szCs w:val="21"/>
        </w:rPr>
      </w:pPr>
      <w:r w:rsidRPr="00B17BFF">
        <w:rPr>
          <w:rFonts w:ascii="宋体" w:hAnsi="宋体" w:hint="eastAsia"/>
          <w:szCs w:val="21"/>
        </w:rPr>
        <w:t>本单位郑重声明，根据《财政部民政部中国残疾人联合会关于促进残疾人就业政府采购政策的通知》（财库〔</w:t>
      </w:r>
      <w:r w:rsidRPr="00B17BFF">
        <w:rPr>
          <w:rFonts w:ascii="宋体" w:hAnsi="宋体"/>
          <w:szCs w:val="21"/>
        </w:rPr>
        <w:t>2017</w:t>
      </w:r>
      <w:r w:rsidRPr="00B17BFF">
        <w:rPr>
          <w:rFonts w:ascii="宋体" w:hAnsi="宋体" w:hint="eastAsia"/>
          <w:szCs w:val="21"/>
        </w:rPr>
        <w:t>〕</w:t>
      </w:r>
      <w:r w:rsidRPr="00B17BFF">
        <w:rPr>
          <w:rFonts w:ascii="宋体" w:hAnsi="宋体"/>
          <w:szCs w:val="21"/>
        </w:rPr>
        <w:t>141</w:t>
      </w:r>
      <w:r w:rsidRPr="00B17BFF">
        <w:rPr>
          <w:rFonts w:ascii="宋体" w:hAnsi="宋体" w:hint="eastAsia"/>
          <w:szCs w:val="21"/>
        </w:rPr>
        <w:t>号）的规定，本单位为符合条件的残疾人福利性单位，且本单位参加</w:t>
      </w:r>
      <w:r w:rsidRPr="00B17BFF">
        <w:rPr>
          <w:rFonts w:ascii="宋体" w:hAnsi="宋体"/>
          <w:szCs w:val="21"/>
        </w:rPr>
        <w:t>______</w:t>
      </w:r>
      <w:r w:rsidRPr="00B17BFF">
        <w:rPr>
          <w:rFonts w:ascii="宋体" w:hAnsi="宋体" w:hint="eastAsia"/>
          <w:szCs w:val="21"/>
        </w:rPr>
        <w:t>单位的</w:t>
      </w:r>
      <w:r w:rsidRPr="00B17BFF">
        <w:rPr>
          <w:rFonts w:ascii="宋体" w:hAnsi="宋体"/>
          <w:szCs w:val="21"/>
        </w:rPr>
        <w:t>______</w:t>
      </w:r>
      <w:r w:rsidRPr="00B17BFF">
        <w:rPr>
          <w:rFonts w:ascii="宋体" w:hAnsi="宋体" w:hint="eastAsia"/>
          <w:szCs w:val="21"/>
        </w:rPr>
        <w:t>项目采购活动提供本单位制造的货物（由本单位承担工程</w:t>
      </w:r>
      <w:r w:rsidRPr="00B17BFF">
        <w:rPr>
          <w:rFonts w:ascii="宋体" w:hAnsi="宋体"/>
          <w:szCs w:val="21"/>
        </w:rPr>
        <w:t>/</w:t>
      </w:r>
      <w:r w:rsidRPr="00B17BFF">
        <w:rPr>
          <w:rFonts w:ascii="宋体" w:hAnsi="宋体" w:hint="eastAsia"/>
          <w:szCs w:val="21"/>
        </w:rPr>
        <w:t>提供服务），或者提供其他残疾人福利性单位制造的货物（不包括使用非残疾人福利性单位注册商标的货物）。</w:t>
      </w:r>
    </w:p>
    <w:p w:rsidR="00143CC0" w:rsidRPr="00B17BFF" w:rsidRDefault="000F27C7">
      <w:pPr>
        <w:spacing w:line="588" w:lineRule="exact"/>
        <w:ind w:firstLineChars="200" w:firstLine="420"/>
        <w:rPr>
          <w:rFonts w:ascii="宋体" w:hAnsi="宋体"/>
          <w:szCs w:val="21"/>
        </w:rPr>
      </w:pPr>
      <w:r w:rsidRPr="00B17BFF">
        <w:rPr>
          <w:rFonts w:ascii="宋体" w:hAnsi="宋体" w:hint="eastAsia"/>
          <w:szCs w:val="21"/>
        </w:rPr>
        <w:t>本单位对上述声明的真实性负责。如有虚假，将依法承担相应责任。</w:t>
      </w:r>
    </w:p>
    <w:p w:rsidR="00143CC0" w:rsidRPr="00B17BFF" w:rsidRDefault="00143CC0">
      <w:pPr>
        <w:spacing w:line="588" w:lineRule="exact"/>
        <w:ind w:firstLineChars="200" w:firstLine="420"/>
        <w:rPr>
          <w:rFonts w:ascii="宋体" w:hAnsi="宋体"/>
          <w:szCs w:val="21"/>
        </w:rPr>
      </w:pPr>
    </w:p>
    <w:p w:rsidR="00143CC0" w:rsidRPr="00B17BFF" w:rsidRDefault="00143CC0">
      <w:pPr>
        <w:spacing w:line="588" w:lineRule="exact"/>
        <w:ind w:firstLineChars="200" w:firstLine="420"/>
        <w:rPr>
          <w:rFonts w:ascii="宋体" w:hAnsi="宋体"/>
          <w:szCs w:val="21"/>
        </w:rPr>
      </w:pPr>
    </w:p>
    <w:p w:rsidR="00143CC0" w:rsidRPr="00B17BFF" w:rsidRDefault="000F27C7">
      <w:pPr>
        <w:tabs>
          <w:tab w:val="left" w:pos="4860"/>
        </w:tabs>
        <w:spacing w:line="588" w:lineRule="exact"/>
        <w:ind w:firstLineChars="200" w:firstLine="420"/>
        <w:jc w:val="center"/>
        <w:rPr>
          <w:rFonts w:ascii="宋体" w:hAnsi="宋体"/>
          <w:szCs w:val="21"/>
        </w:rPr>
      </w:pPr>
      <w:r w:rsidRPr="00B17BFF">
        <w:rPr>
          <w:rFonts w:ascii="宋体" w:hAnsi="宋体" w:hint="eastAsia"/>
          <w:szCs w:val="21"/>
        </w:rPr>
        <w:t>单位名称（盖章）：</w:t>
      </w:r>
    </w:p>
    <w:p w:rsidR="00143CC0" w:rsidRPr="00B17BFF" w:rsidRDefault="000F27C7">
      <w:pPr>
        <w:tabs>
          <w:tab w:val="left" w:pos="4860"/>
        </w:tabs>
        <w:spacing w:line="588" w:lineRule="exact"/>
        <w:ind w:firstLineChars="200" w:firstLine="420"/>
        <w:jc w:val="center"/>
        <w:rPr>
          <w:rFonts w:ascii="宋体" w:hAnsi="宋体"/>
          <w:szCs w:val="21"/>
        </w:rPr>
      </w:pPr>
      <w:r w:rsidRPr="00B17BFF">
        <w:rPr>
          <w:rFonts w:ascii="宋体" w:hAnsi="宋体" w:hint="eastAsia"/>
          <w:szCs w:val="21"/>
        </w:rPr>
        <w:t>日期：</w:t>
      </w:r>
    </w:p>
    <w:p w:rsidR="00143CC0" w:rsidRPr="00B17BFF" w:rsidRDefault="00143CC0">
      <w:pPr>
        <w:spacing w:line="400" w:lineRule="exact"/>
        <w:ind w:firstLineChars="200" w:firstLine="422"/>
        <w:rPr>
          <w:rFonts w:ascii="宋体" w:hAnsi="宋体"/>
          <w:b/>
          <w:szCs w:val="21"/>
        </w:rPr>
      </w:pP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注：</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享受政府采购支持政策的残疾人福利性单位应当同时满足以下条件：</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（一）安置的残疾人占本单位在职职工人数的比例不低于</w:t>
      </w:r>
      <w:r w:rsidRPr="00B17BFF">
        <w:rPr>
          <w:rFonts w:ascii="宋体" w:hAnsi="宋体"/>
          <w:szCs w:val="21"/>
        </w:rPr>
        <w:t>25%</w:t>
      </w:r>
      <w:r w:rsidRPr="00B17BFF">
        <w:rPr>
          <w:rFonts w:ascii="宋体" w:hAnsi="宋体" w:hint="eastAsia"/>
          <w:szCs w:val="21"/>
        </w:rPr>
        <w:t>（含</w:t>
      </w:r>
      <w:r w:rsidRPr="00B17BFF">
        <w:rPr>
          <w:rFonts w:ascii="宋体" w:hAnsi="宋体"/>
          <w:szCs w:val="21"/>
        </w:rPr>
        <w:t>25%</w:t>
      </w:r>
      <w:r w:rsidRPr="00B17BFF">
        <w:rPr>
          <w:rFonts w:ascii="宋体" w:hAnsi="宋体" w:hint="eastAsia"/>
          <w:szCs w:val="21"/>
        </w:rPr>
        <w:t>），并且安置的残疾人人数不少于</w:t>
      </w:r>
      <w:r w:rsidRPr="00B17BFF">
        <w:rPr>
          <w:rFonts w:ascii="宋体" w:hAnsi="宋体"/>
          <w:szCs w:val="21"/>
        </w:rPr>
        <w:t>10</w:t>
      </w:r>
      <w:r w:rsidRPr="00B17BFF">
        <w:rPr>
          <w:rFonts w:ascii="宋体" w:hAnsi="宋体" w:hint="eastAsia"/>
          <w:szCs w:val="21"/>
        </w:rPr>
        <w:t>人（含</w:t>
      </w:r>
      <w:r w:rsidRPr="00B17BFF">
        <w:rPr>
          <w:rFonts w:ascii="宋体" w:hAnsi="宋体"/>
          <w:szCs w:val="21"/>
        </w:rPr>
        <w:t>10</w:t>
      </w:r>
      <w:r w:rsidRPr="00B17BFF">
        <w:rPr>
          <w:rFonts w:ascii="宋体" w:hAnsi="宋体" w:hint="eastAsia"/>
          <w:szCs w:val="21"/>
        </w:rPr>
        <w:t>人）；</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（二）依法与安置的每位残疾人签订了一年以上（含一年）的劳动合同或服务协议；</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（三）为安置的每位残疾人按月足额缴纳了基本养老保险、基本医疗保险、失业保险、工伤保险和生育保险等社会保险费；</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（四）通过银行等金融机构向安置的每位残疾人，按月支付了不低于单位所在区县适用的经省级人民政府批准的月最低工资标准的工资；</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143CC0" w:rsidRPr="00B17BFF" w:rsidRDefault="000F27C7">
      <w:pPr>
        <w:spacing w:line="400" w:lineRule="exact"/>
        <w:ind w:firstLineChars="200" w:firstLine="420"/>
        <w:rPr>
          <w:rFonts w:ascii="宋体" w:hAnsi="宋体"/>
          <w:szCs w:val="21"/>
        </w:rPr>
      </w:pPr>
      <w:r w:rsidRPr="00B17BFF">
        <w:rPr>
          <w:rFonts w:ascii="宋体" w:hAnsi="宋体" w:hint="eastAsia"/>
          <w:szCs w:val="21"/>
        </w:rPr>
        <w:t>前款所称残疾人是指法定劳动年龄内，持有《中华人民共和国残疾人证》或者《中华人民共和国残疾军人证（</w:t>
      </w:r>
      <w:r w:rsidRPr="00B17BFF">
        <w:rPr>
          <w:rFonts w:ascii="宋体" w:hAnsi="宋体"/>
          <w:szCs w:val="21"/>
        </w:rPr>
        <w:t>1</w:t>
      </w:r>
      <w:r w:rsidRPr="00B17BFF">
        <w:rPr>
          <w:rFonts w:ascii="宋体" w:hAnsi="宋体" w:hint="eastAsia"/>
          <w:szCs w:val="21"/>
        </w:rPr>
        <w:t>至</w:t>
      </w:r>
      <w:r w:rsidRPr="00B17BFF">
        <w:rPr>
          <w:rFonts w:ascii="宋体" w:hAnsi="宋体"/>
          <w:szCs w:val="21"/>
        </w:rPr>
        <w:t>8</w:t>
      </w:r>
      <w:r w:rsidRPr="00B17BFF">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143CC0" w:rsidRPr="00B17BFF" w:rsidRDefault="000F27C7">
      <w:pPr>
        <w:pStyle w:val="a1"/>
        <w:sectPr w:rsidR="00143CC0" w:rsidRPr="00B17BFF">
          <w:pgSz w:w="11910" w:h="16840"/>
          <w:pgMar w:top="1500" w:right="1380" w:bottom="1780" w:left="1580" w:header="0" w:footer="1595" w:gutter="0"/>
          <w:cols w:space="720"/>
        </w:sectPr>
      </w:pPr>
      <w:r w:rsidRPr="00B17BFF">
        <w:rPr>
          <w:rFonts w:hint="eastAsia"/>
          <w:b/>
          <w:bCs/>
          <w:sz w:val="28"/>
          <w:szCs w:val="28"/>
        </w:rPr>
        <w:t>注：联合体投标的，本表由联合体双方提供。</w:t>
      </w:r>
    </w:p>
    <w:p w:rsidR="00143CC0" w:rsidRPr="00B17BFF" w:rsidRDefault="000F27C7">
      <w:pPr>
        <w:autoSpaceDE w:val="0"/>
        <w:autoSpaceDN w:val="0"/>
        <w:adjustRightInd w:val="0"/>
        <w:spacing w:line="400" w:lineRule="exact"/>
        <w:jc w:val="center"/>
        <w:outlineLvl w:val="0"/>
        <w:rPr>
          <w:rFonts w:ascii="宋体" w:hAnsi="宋体"/>
          <w:b/>
          <w:szCs w:val="21"/>
        </w:rPr>
      </w:pPr>
      <w:bookmarkStart w:id="130" w:name="_Toc26806"/>
      <w:bookmarkStart w:id="131" w:name="_Toc46014212"/>
      <w:bookmarkStart w:id="132" w:name="_Toc46014102"/>
      <w:bookmarkStart w:id="133" w:name="_Toc21541033"/>
      <w:bookmarkStart w:id="134" w:name="_Toc46014255"/>
      <w:r w:rsidRPr="00B17BFF">
        <w:rPr>
          <w:rFonts w:ascii="宋体" w:hAnsi="宋体"/>
          <w:b/>
          <w:szCs w:val="21"/>
        </w:rPr>
        <w:lastRenderedPageBreak/>
        <w:t>C</w:t>
      </w:r>
      <w:r w:rsidRPr="00B17BFF">
        <w:rPr>
          <w:rFonts w:ascii="宋体" w:hAnsi="宋体" w:hint="eastAsia"/>
          <w:b/>
          <w:szCs w:val="21"/>
        </w:rPr>
        <w:t>5供应商认为需要的其他资料（如有需提供）</w:t>
      </w:r>
      <w:bookmarkEnd w:id="130"/>
      <w:bookmarkEnd w:id="131"/>
      <w:bookmarkEnd w:id="132"/>
      <w:bookmarkEnd w:id="133"/>
      <w:bookmarkEnd w:id="134"/>
    </w:p>
    <w:p w:rsidR="00143CC0" w:rsidRPr="00B17BFF" w:rsidRDefault="000F27C7">
      <w:pPr>
        <w:autoSpaceDE w:val="0"/>
        <w:autoSpaceDN w:val="0"/>
        <w:adjustRightInd w:val="0"/>
        <w:spacing w:line="400" w:lineRule="exact"/>
        <w:jc w:val="center"/>
        <w:outlineLvl w:val="0"/>
        <w:rPr>
          <w:b/>
        </w:rPr>
      </w:pPr>
      <w:r w:rsidRPr="00B17BFF">
        <w:rPr>
          <w:rStyle w:val="1CharChar"/>
          <w:rFonts w:ascii="宋体" w:hAnsi="宋体"/>
          <w:szCs w:val="21"/>
        </w:rPr>
        <w:br w:type="page"/>
      </w:r>
      <w:bookmarkStart w:id="135" w:name="_Toc46014213"/>
      <w:bookmarkStart w:id="136" w:name="_Toc28120"/>
      <w:bookmarkStart w:id="137" w:name="_Toc46014256"/>
      <w:bookmarkStart w:id="138" w:name="_Toc46014103"/>
      <w:r w:rsidRPr="00B17BFF">
        <w:rPr>
          <w:rFonts w:hint="eastAsia"/>
          <w:b/>
        </w:rPr>
        <w:lastRenderedPageBreak/>
        <w:t>政府采购活动现场确认声明书</w:t>
      </w:r>
      <w:bookmarkEnd w:id="135"/>
      <w:bookmarkEnd w:id="136"/>
      <w:bookmarkEnd w:id="137"/>
      <w:bookmarkEnd w:id="138"/>
    </w:p>
    <w:p w:rsidR="00143CC0" w:rsidRPr="00B17BFF" w:rsidRDefault="000F27C7">
      <w:pPr>
        <w:pStyle w:val="16"/>
        <w:snapToGrid w:val="0"/>
        <w:spacing w:line="400" w:lineRule="exact"/>
        <w:rPr>
          <w:rFonts w:hAnsi="宋体"/>
          <w:szCs w:val="21"/>
        </w:rPr>
      </w:pPr>
      <w:r w:rsidRPr="00B17BFF">
        <w:rPr>
          <w:rFonts w:hAnsi="宋体" w:hint="eastAsia"/>
          <w:szCs w:val="21"/>
        </w:rPr>
        <w:t>致：采购人</w:t>
      </w:r>
    </w:p>
    <w:p w:rsidR="00143CC0" w:rsidRPr="00B17BFF" w:rsidRDefault="000F27C7">
      <w:pPr>
        <w:pStyle w:val="16"/>
        <w:snapToGrid w:val="0"/>
        <w:spacing w:line="400" w:lineRule="exact"/>
        <w:ind w:firstLineChars="200" w:firstLine="420"/>
        <w:rPr>
          <w:rFonts w:hAnsi="宋体"/>
          <w:szCs w:val="21"/>
        </w:rPr>
      </w:pPr>
      <w:r w:rsidRPr="00B17BFF">
        <w:rPr>
          <w:rFonts w:hAnsi="宋体" w:hint="eastAsia"/>
          <w:szCs w:val="21"/>
        </w:rPr>
        <w:t>本人经由</w:t>
      </w:r>
      <w:r w:rsidRPr="00B17BFF">
        <w:rPr>
          <w:rFonts w:hAnsi="宋体" w:cs="宋体" w:hint="eastAsia"/>
          <w:szCs w:val="21"/>
          <w:u w:val="single"/>
        </w:rPr>
        <w:t>（供应商名称）</w:t>
      </w:r>
      <w:r w:rsidRPr="00B17BFF">
        <w:rPr>
          <w:rFonts w:hAnsi="宋体" w:hint="eastAsia"/>
          <w:szCs w:val="21"/>
        </w:rPr>
        <w:t>法人代表（负责人）</w:t>
      </w:r>
      <w:r w:rsidRPr="00B17BFF">
        <w:rPr>
          <w:rFonts w:hAnsi="宋体" w:hint="eastAsia"/>
          <w:szCs w:val="21"/>
          <w:u w:val="single"/>
        </w:rPr>
        <w:t>（姓名）</w:t>
      </w:r>
      <w:r w:rsidRPr="00B17BFF">
        <w:rPr>
          <w:rFonts w:hAnsi="宋体" w:hint="eastAsia"/>
          <w:szCs w:val="21"/>
        </w:rPr>
        <w:t>合法授权参加（项目编号：）政府采购活动，经与本单位法人代表（负责人）联系确认，现就有关公平竞争事项郑重声明如下：</w:t>
      </w:r>
    </w:p>
    <w:p w:rsidR="00143CC0" w:rsidRPr="00B17BFF" w:rsidRDefault="000F27C7">
      <w:pPr>
        <w:pStyle w:val="1f2"/>
        <w:widowControl/>
        <w:numPr>
          <w:ilvl w:val="0"/>
          <w:numId w:val="3"/>
        </w:numPr>
        <w:snapToGrid w:val="0"/>
        <w:spacing w:line="400" w:lineRule="exact"/>
        <w:ind w:firstLineChars="189" w:firstLine="397"/>
        <w:rPr>
          <w:rFonts w:ascii="宋体" w:hAnsi="宋体"/>
          <w:szCs w:val="21"/>
        </w:rPr>
      </w:pPr>
      <w:r w:rsidRPr="00B17BFF">
        <w:rPr>
          <w:rFonts w:ascii="宋体" w:hAnsi="宋体" w:hint="eastAsia"/>
          <w:szCs w:val="21"/>
        </w:rPr>
        <w:t>本单位与采购人之间</w:t>
      </w:r>
    </w:p>
    <w:p w:rsidR="00143CC0" w:rsidRPr="00B17BFF" w:rsidRDefault="000F27C7">
      <w:pPr>
        <w:pStyle w:val="1f2"/>
        <w:widowControl/>
        <w:snapToGrid w:val="0"/>
        <w:spacing w:line="400" w:lineRule="exact"/>
        <w:ind w:firstLine="425"/>
        <w:rPr>
          <w:rFonts w:ascii="宋体" w:hAnsi="宋体"/>
          <w:szCs w:val="21"/>
        </w:rPr>
      </w:pPr>
      <w:r w:rsidRPr="00B17BFF">
        <w:rPr>
          <w:rFonts w:ascii="宋体" w:hAnsi="宋体" w:cs="宋体" w:hint="eastAsia"/>
          <w:szCs w:val="21"/>
        </w:rPr>
        <w:t>□</w:t>
      </w:r>
      <w:r w:rsidRPr="00B17BFF">
        <w:rPr>
          <w:rFonts w:ascii="宋体" w:hAnsi="宋体" w:hint="eastAsia"/>
          <w:szCs w:val="21"/>
        </w:rPr>
        <w:t>不存在利害关系</w:t>
      </w:r>
    </w:p>
    <w:p w:rsidR="00143CC0" w:rsidRPr="00B17BFF" w:rsidRDefault="000F27C7">
      <w:pPr>
        <w:pStyle w:val="1f2"/>
        <w:widowControl/>
        <w:snapToGrid w:val="0"/>
        <w:spacing w:line="400" w:lineRule="exact"/>
        <w:ind w:firstLine="425"/>
        <w:rPr>
          <w:rFonts w:ascii="宋体" w:hAnsi="宋体"/>
          <w:szCs w:val="21"/>
        </w:rPr>
      </w:pPr>
      <w:r w:rsidRPr="00B17BFF">
        <w:rPr>
          <w:rFonts w:ascii="宋体" w:hAnsi="宋体" w:cs="宋体" w:hint="eastAsia"/>
          <w:szCs w:val="21"/>
        </w:rPr>
        <w:t>□</w:t>
      </w:r>
      <w:r w:rsidRPr="00B17BFF">
        <w:rPr>
          <w:rFonts w:ascii="宋体" w:hAnsi="宋体" w:hint="eastAsia"/>
          <w:szCs w:val="21"/>
        </w:rPr>
        <w:t>存在下列利害关系：</w:t>
      </w:r>
    </w:p>
    <w:p w:rsidR="00143CC0" w:rsidRPr="00B17BFF" w:rsidRDefault="000F27C7">
      <w:pPr>
        <w:pStyle w:val="1f2"/>
        <w:widowControl/>
        <w:snapToGrid w:val="0"/>
        <w:spacing w:line="400" w:lineRule="exact"/>
        <w:ind w:firstLine="28"/>
        <w:rPr>
          <w:rFonts w:ascii="宋体" w:hAnsi="宋体"/>
          <w:szCs w:val="21"/>
        </w:rPr>
      </w:pPr>
      <w:r w:rsidRPr="00B17BFF">
        <w:rPr>
          <w:rFonts w:ascii="宋体" w:hAnsi="宋体"/>
          <w:szCs w:val="21"/>
        </w:rPr>
        <w:t>A.</w:t>
      </w:r>
      <w:r w:rsidRPr="00B17BFF">
        <w:rPr>
          <w:rFonts w:ascii="宋体" w:hAnsi="宋体" w:hint="eastAsia"/>
          <w:szCs w:val="21"/>
        </w:rPr>
        <w:t>投资关系</w:t>
      </w:r>
      <w:r w:rsidRPr="00B17BFF">
        <w:rPr>
          <w:rFonts w:ascii="宋体" w:hAnsi="宋体"/>
          <w:szCs w:val="21"/>
        </w:rPr>
        <w:t>B.</w:t>
      </w:r>
      <w:r w:rsidRPr="00B17BFF">
        <w:rPr>
          <w:rFonts w:ascii="宋体" w:hAnsi="宋体" w:hint="eastAsia"/>
          <w:szCs w:val="21"/>
        </w:rPr>
        <w:t>行政隶属关系</w:t>
      </w:r>
      <w:r w:rsidRPr="00B17BFF">
        <w:rPr>
          <w:rFonts w:ascii="宋体" w:hAnsi="宋体"/>
          <w:szCs w:val="21"/>
        </w:rPr>
        <w:t>C.</w:t>
      </w:r>
      <w:r w:rsidRPr="00B17BFF">
        <w:rPr>
          <w:rFonts w:ascii="宋体" w:hAnsi="宋体" w:hint="eastAsia"/>
          <w:szCs w:val="21"/>
        </w:rPr>
        <w:t>业务指导关系</w:t>
      </w:r>
    </w:p>
    <w:p w:rsidR="00143CC0" w:rsidRPr="00B17BFF" w:rsidRDefault="000F27C7">
      <w:pPr>
        <w:pStyle w:val="1f2"/>
        <w:widowControl/>
        <w:snapToGrid w:val="0"/>
        <w:spacing w:line="400" w:lineRule="exact"/>
        <w:ind w:firstLine="23"/>
        <w:rPr>
          <w:rFonts w:ascii="宋体" w:hAnsi="宋体"/>
          <w:szCs w:val="21"/>
        </w:rPr>
      </w:pPr>
      <w:r w:rsidRPr="00B17BFF">
        <w:rPr>
          <w:rFonts w:ascii="宋体" w:hAnsi="宋体"/>
          <w:szCs w:val="21"/>
        </w:rPr>
        <w:t>D.</w:t>
      </w:r>
      <w:r w:rsidRPr="00B17BFF">
        <w:rPr>
          <w:rFonts w:ascii="宋体" w:hAnsi="宋体" w:hint="eastAsia"/>
          <w:szCs w:val="21"/>
        </w:rPr>
        <w:t>其他可能影响采购公正的利害关系</w:t>
      </w:r>
      <w:r w:rsidRPr="00B17BFF">
        <w:rPr>
          <w:rFonts w:ascii="宋体" w:hAnsi="宋体" w:hint="eastAsia"/>
          <w:szCs w:val="21"/>
          <w:u w:val="single"/>
        </w:rPr>
        <w:t>（如有，请如实说明）</w:t>
      </w:r>
      <w:r w:rsidRPr="00B17BFF">
        <w:rPr>
          <w:rFonts w:ascii="宋体" w:hAnsi="宋体" w:hint="eastAsia"/>
          <w:szCs w:val="21"/>
        </w:rPr>
        <w:t>。</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hint="eastAsia"/>
          <w:szCs w:val="21"/>
        </w:rPr>
        <w:t>二、现已清楚知道参加本项目采购活动的其他所有供应商名称，本单位</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cs="宋体" w:hint="eastAsia"/>
          <w:szCs w:val="21"/>
        </w:rPr>
        <w:t>□与其他所有供应商之间均</w:t>
      </w:r>
      <w:r w:rsidRPr="00B17BFF">
        <w:rPr>
          <w:rFonts w:ascii="宋体" w:hAnsi="宋体" w:hint="eastAsia"/>
          <w:szCs w:val="21"/>
        </w:rPr>
        <w:t>不存在利害关系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cs="宋体" w:hint="eastAsia"/>
          <w:szCs w:val="21"/>
        </w:rPr>
        <w:t>□与</w:t>
      </w:r>
      <w:r w:rsidRPr="00B17BFF">
        <w:rPr>
          <w:rFonts w:ascii="宋体" w:hAnsi="宋体" w:cs="宋体" w:hint="eastAsia"/>
          <w:szCs w:val="21"/>
          <w:u w:val="single"/>
        </w:rPr>
        <w:t>（供应商名称）</w:t>
      </w:r>
      <w:r w:rsidRPr="00B17BFF">
        <w:rPr>
          <w:rFonts w:ascii="宋体" w:hAnsi="宋体" w:cs="宋体" w:hint="eastAsia"/>
          <w:szCs w:val="21"/>
        </w:rPr>
        <w:t>之间</w:t>
      </w:r>
      <w:r w:rsidRPr="00B17BFF">
        <w:rPr>
          <w:rFonts w:ascii="宋体" w:hAnsi="宋体" w:hint="eastAsia"/>
          <w:szCs w:val="21"/>
        </w:rPr>
        <w:t>存在下列利害关系：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A.</w:t>
      </w:r>
      <w:r w:rsidRPr="00B17BFF">
        <w:rPr>
          <w:rFonts w:ascii="宋体" w:hAnsi="宋体" w:hint="eastAsia"/>
          <w:szCs w:val="21"/>
        </w:rPr>
        <w:t>法定代表人或负责人或实际控制人是同一人</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B.</w:t>
      </w:r>
      <w:r w:rsidRPr="00B17BFF">
        <w:rPr>
          <w:rFonts w:ascii="宋体" w:hAnsi="宋体" w:hint="eastAsia"/>
          <w:szCs w:val="21"/>
        </w:rPr>
        <w:t>法定代表人或负责人或实际控制人是夫妻关系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C.</w:t>
      </w:r>
      <w:r w:rsidRPr="00B17BFF">
        <w:rPr>
          <w:rFonts w:ascii="宋体" w:hAnsi="宋体" w:hint="eastAsia"/>
          <w:szCs w:val="21"/>
        </w:rPr>
        <w:t>法定代表人或负责人或实际控制人是直系血亲关系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D.</w:t>
      </w:r>
      <w:r w:rsidRPr="00B17BFF">
        <w:rPr>
          <w:rFonts w:ascii="宋体" w:hAnsi="宋体" w:hint="eastAsia"/>
          <w:szCs w:val="21"/>
        </w:rPr>
        <w:t>法定代表人或负责人或实际控制人存在三代以内旁系血亲关系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E.</w:t>
      </w:r>
      <w:r w:rsidRPr="00B17BFF">
        <w:rPr>
          <w:rFonts w:ascii="宋体" w:hAnsi="宋体" w:hint="eastAsia"/>
          <w:szCs w:val="21"/>
        </w:rPr>
        <w:t>法定代表人或负责人或实际控制人存在近姻亲关系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F.</w:t>
      </w:r>
      <w:r w:rsidRPr="00B17BFF">
        <w:rPr>
          <w:rFonts w:ascii="宋体" w:hAnsi="宋体" w:hint="eastAsia"/>
          <w:szCs w:val="21"/>
        </w:rPr>
        <w:t>法定代表人或负责人或实际控制人存在股份控制或实际控制关系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G.</w:t>
      </w:r>
      <w:r w:rsidRPr="00B17BFF">
        <w:rPr>
          <w:rFonts w:ascii="宋体" w:hAnsi="宋体" w:hint="eastAsia"/>
          <w:szCs w:val="21"/>
        </w:rPr>
        <w:t>存在共同直接或间接投资设立子公司、联营企业和合营企业情况</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H.</w:t>
      </w:r>
      <w:r w:rsidRPr="00B17BFF">
        <w:rPr>
          <w:rFonts w:ascii="宋体" w:hAnsi="宋体" w:hint="eastAsia"/>
          <w:szCs w:val="21"/>
        </w:rPr>
        <w:t>存在分级代理或代销关系、同一生产制造商关系、管理关系、重要业务（占主营业务收入</w:t>
      </w:r>
      <w:r w:rsidRPr="00B17BFF">
        <w:rPr>
          <w:rFonts w:ascii="宋体" w:hAnsi="宋体"/>
          <w:szCs w:val="21"/>
        </w:rPr>
        <w:t>50%</w:t>
      </w:r>
      <w:r w:rsidRPr="00B17BFF">
        <w:rPr>
          <w:rFonts w:ascii="宋体" w:hAnsi="宋体" w:hint="eastAsia"/>
          <w:szCs w:val="21"/>
        </w:rPr>
        <w:t>以上）或重要财务往来关系（如融资）等其他实质性控制关系</w:t>
      </w:r>
    </w:p>
    <w:p w:rsidR="00143CC0" w:rsidRPr="00B17BFF" w:rsidRDefault="000F27C7">
      <w:pPr>
        <w:pStyle w:val="1f2"/>
        <w:widowControl/>
        <w:snapToGrid w:val="0"/>
        <w:spacing w:line="400" w:lineRule="exact"/>
        <w:ind w:firstLineChars="200" w:firstLine="420"/>
        <w:rPr>
          <w:rFonts w:ascii="宋体" w:hAnsi="宋体"/>
          <w:szCs w:val="21"/>
        </w:rPr>
      </w:pPr>
      <w:r w:rsidRPr="00B17BFF">
        <w:rPr>
          <w:rFonts w:ascii="宋体" w:hAnsi="宋体"/>
          <w:szCs w:val="21"/>
        </w:rPr>
        <w:t>I.</w:t>
      </w:r>
      <w:r w:rsidRPr="00B17BFF">
        <w:rPr>
          <w:rFonts w:ascii="宋体" w:hAnsi="宋体" w:hint="eastAsia"/>
          <w:szCs w:val="21"/>
        </w:rPr>
        <w:t>其他利害关系情况。</w:t>
      </w:r>
    </w:p>
    <w:p w:rsidR="00143CC0" w:rsidRPr="00B17BFF" w:rsidRDefault="000F27C7">
      <w:pPr>
        <w:pStyle w:val="1f2"/>
        <w:widowControl/>
        <w:numPr>
          <w:ilvl w:val="0"/>
          <w:numId w:val="4"/>
        </w:numPr>
        <w:snapToGrid w:val="0"/>
        <w:spacing w:line="400" w:lineRule="exact"/>
        <w:ind w:firstLineChars="189" w:firstLine="397"/>
        <w:rPr>
          <w:rFonts w:ascii="宋体" w:hAnsi="宋体"/>
          <w:szCs w:val="21"/>
        </w:rPr>
      </w:pPr>
      <w:r w:rsidRPr="00B17BFF">
        <w:rPr>
          <w:rFonts w:ascii="宋体" w:hAnsi="宋体" w:hint="eastAsia"/>
          <w:szCs w:val="21"/>
        </w:rPr>
        <w:t>现已清楚知道并严格遵守政府采购法律法规和现场纪律。</w:t>
      </w:r>
    </w:p>
    <w:p w:rsidR="00143CC0" w:rsidRPr="00B17BFF" w:rsidRDefault="000F27C7">
      <w:pPr>
        <w:pStyle w:val="1f2"/>
        <w:widowControl/>
        <w:numPr>
          <w:ilvl w:val="0"/>
          <w:numId w:val="4"/>
        </w:numPr>
        <w:snapToGrid w:val="0"/>
        <w:spacing w:line="400" w:lineRule="exact"/>
        <w:ind w:firstLineChars="189" w:firstLine="397"/>
        <w:rPr>
          <w:rFonts w:ascii="宋体" w:hAnsi="宋体"/>
          <w:szCs w:val="21"/>
        </w:rPr>
      </w:pPr>
      <w:r w:rsidRPr="00B17BFF">
        <w:rPr>
          <w:rFonts w:ascii="宋体" w:hAnsi="宋体" w:hint="eastAsia"/>
          <w:szCs w:val="21"/>
        </w:rPr>
        <w:t>我发现</w:t>
      </w:r>
      <w:r w:rsidRPr="00B17BFF">
        <w:rPr>
          <w:rFonts w:ascii="宋体" w:hAnsi="宋体" w:hint="eastAsia"/>
          <w:szCs w:val="21"/>
          <w:u w:val="single"/>
        </w:rPr>
        <w:t>供应商</w:t>
      </w:r>
      <w:r w:rsidRPr="00B17BFF">
        <w:rPr>
          <w:rFonts w:ascii="宋体" w:hAnsi="宋体" w:hint="eastAsia"/>
          <w:szCs w:val="21"/>
        </w:rPr>
        <w:t>之间存在或可能存在上述第二条第项利害关系。</w:t>
      </w:r>
    </w:p>
    <w:p w:rsidR="00143CC0" w:rsidRPr="00B17BFF" w:rsidRDefault="00143CC0">
      <w:pPr>
        <w:pStyle w:val="16"/>
        <w:snapToGrid w:val="0"/>
        <w:spacing w:line="400" w:lineRule="exact"/>
        <w:ind w:firstLineChars="200" w:firstLine="420"/>
        <w:rPr>
          <w:rFonts w:hAnsi="宋体"/>
          <w:szCs w:val="21"/>
        </w:rPr>
      </w:pPr>
    </w:p>
    <w:p w:rsidR="00143CC0" w:rsidRPr="00B17BFF" w:rsidRDefault="000F27C7">
      <w:pPr>
        <w:pStyle w:val="16"/>
        <w:snapToGrid w:val="0"/>
        <w:spacing w:line="400" w:lineRule="exact"/>
        <w:ind w:firstLineChars="650" w:firstLine="1365"/>
        <w:rPr>
          <w:rFonts w:hAnsi="宋体"/>
          <w:szCs w:val="21"/>
        </w:rPr>
      </w:pPr>
      <w:r w:rsidRPr="00B17BFF">
        <w:rPr>
          <w:rFonts w:hAnsi="宋体" w:hint="eastAsia"/>
          <w:szCs w:val="21"/>
        </w:rPr>
        <w:t>（供应商代表签名）</w:t>
      </w:r>
    </w:p>
    <w:p w:rsidR="00143CC0" w:rsidRPr="00B17BFF" w:rsidRDefault="000F27C7">
      <w:pPr>
        <w:spacing w:line="400" w:lineRule="exact"/>
        <w:ind w:firstLineChars="628" w:firstLine="1319"/>
        <w:rPr>
          <w:rFonts w:ascii="宋体" w:hAnsi="宋体"/>
          <w:szCs w:val="21"/>
        </w:rPr>
      </w:pPr>
      <w:r w:rsidRPr="00B17BFF">
        <w:rPr>
          <w:rFonts w:ascii="宋体" w:hAnsi="宋体" w:hint="eastAsia"/>
          <w:szCs w:val="21"/>
        </w:rPr>
        <w:t xml:space="preserve">    年  月  日</w:t>
      </w:r>
    </w:p>
    <w:p w:rsidR="00143CC0" w:rsidRPr="00B17BFF" w:rsidRDefault="00143CC0">
      <w:pPr>
        <w:spacing w:line="400" w:lineRule="exact"/>
        <w:rPr>
          <w:rFonts w:ascii="宋体" w:hAnsi="宋体"/>
          <w:szCs w:val="21"/>
        </w:rPr>
      </w:pPr>
    </w:p>
    <w:p w:rsidR="00143CC0" w:rsidRPr="00B17BFF" w:rsidRDefault="00143CC0">
      <w:pPr>
        <w:spacing w:line="400" w:lineRule="exact"/>
        <w:rPr>
          <w:rFonts w:ascii="宋体" w:hAnsi="宋体"/>
          <w:szCs w:val="21"/>
        </w:rPr>
      </w:pPr>
    </w:p>
    <w:p w:rsidR="00143CC0" w:rsidRPr="00B17BFF" w:rsidRDefault="000F27C7">
      <w:pPr>
        <w:spacing w:line="500" w:lineRule="exact"/>
        <w:rPr>
          <w:rFonts w:ascii="宋体" w:hAnsi="宋体"/>
          <w:b/>
          <w:sz w:val="28"/>
          <w:szCs w:val="28"/>
        </w:rPr>
      </w:pPr>
      <w:r w:rsidRPr="00B17BFF">
        <w:rPr>
          <w:rFonts w:ascii="宋体" w:hAnsi="宋体" w:hint="eastAsia"/>
          <w:b/>
          <w:sz w:val="28"/>
          <w:szCs w:val="28"/>
        </w:rPr>
        <w:t>注：</w:t>
      </w:r>
      <w:r w:rsidRPr="00B17BFF">
        <w:rPr>
          <w:rFonts w:ascii="宋体" w:hAnsi="宋体"/>
          <w:b/>
          <w:sz w:val="28"/>
          <w:szCs w:val="28"/>
        </w:rPr>
        <w:t>1</w:t>
      </w:r>
      <w:r w:rsidRPr="00B17BFF">
        <w:rPr>
          <w:rFonts w:ascii="宋体" w:hAnsi="宋体" w:hint="eastAsia"/>
          <w:b/>
          <w:sz w:val="28"/>
          <w:szCs w:val="28"/>
        </w:rPr>
        <w:t>、本表非投标文件的组成内容，不须在投标文件中提供。</w:t>
      </w:r>
    </w:p>
    <w:p w:rsidR="00143CC0" w:rsidRPr="00B17BFF" w:rsidRDefault="000F27C7">
      <w:pPr>
        <w:spacing w:line="500" w:lineRule="exact"/>
        <w:ind w:firstLineChars="195" w:firstLine="548"/>
        <w:rPr>
          <w:rFonts w:ascii="宋体" w:hAnsi="宋体"/>
          <w:b/>
          <w:sz w:val="28"/>
          <w:szCs w:val="28"/>
        </w:rPr>
      </w:pPr>
      <w:r w:rsidRPr="00B17BFF">
        <w:rPr>
          <w:rFonts w:ascii="宋体" w:hAnsi="宋体"/>
          <w:b/>
          <w:sz w:val="28"/>
          <w:szCs w:val="28"/>
        </w:rPr>
        <w:t>2</w:t>
      </w:r>
      <w:r w:rsidRPr="00B17BFF">
        <w:rPr>
          <w:rFonts w:ascii="宋体" w:hAnsi="宋体" w:hint="eastAsia"/>
          <w:b/>
          <w:sz w:val="28"/>
          <w:szCs w:val="28"/>
        </w:rPr>
        <w:t>、本表在开标现场由代理机构提供给各供应商，由各供应商签署。</w:t>
      </w:r>
    </w:p>
    <w:p w:rsidR="00143CC0" w:rsidRPr="00B17BFF" w:rsidRDefault="00143CC0">
      <w:pPr>
        <w:spacing w:line="500" w:lineRule="exact"/>
        <w:ind w:firstLineChars="195" w:firstLine="548"/>
        <w:rPr>
          <w:rFonts w:ascii="宋体" w:hAnsi="宋体"/>
          <w:b/>
          <w:sz w:val="28"/>
          <w:szCs w:val="28"/>
        </w:rPr>
      </w:pPr>
    </w:p>
    <w:p w:rsidR="00143CC0" w:rsidRPr="00B17BFF" w:rsidRDefault="00143CC0">
      <w:pPr>
        <w:pStyle w:val="ac"/>
        <w:spacing w:line="360" w:lineRule="auto"/>
        <w:ind w:firstLineChars="800" w:firstLine="2880"/>
        <w:jc w:val="left"/>
        <w:rPr>
          <w:rFonts w:hAnsi="宋体"/>
          <w:sz w:val="36"/>
          <w:szCs w:val="36"/>
        </w:rPr>
        <w:sectPr w:rsidR="00143CC0" w:rsidRPr="00B17BFF">
          <w:headerReference w:type="default" r:id="rId20"/>
          <w:footerReference w:type="default" r:id="rId21"/>
          <w:pgSz w:w="11905" w:h="16838"/>
          <w:pgMar w:top="1587" w:right="1400" w:bottom="1134" w:left="1417" w:header="992" w:footer="420" w:gutter="0"/>
          <w:cols w:space="0"/>
          <w:docGrid w:type="lines" w:linePitch="39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B17BFF" w:rsidRPr="00B17BFF">
        <w:trPr>
          <w:trHeight w:val="148"/>
        </w:trPr>
        <w:tc>
          <w:tcPr>
            <w:tcW w:w="15077" w:type="dxa"/>
            <w:gridSpan w:val="11"/>
            <w:tcBorders>
              <w:top w:val="nil"/>
              <w:left w:val="nil"/>
              <w:bottom w:val="nil"/>
              <w:right w:val="nil"/>
            </w:tcBorders>
            <w:vAlign w:val="bottom"/>
          </w:tcPr>
          <w:p w:rsidR="00143CC0" w:rsidRPr="00B17BFF" w:rsidRDefault="000F27C7">
            <w:pPr>
              <w:widowControl/>
              <w:jc w:val="center"/>
              <w:rPr>
                <w:rFonts w:ascii="宋体" w:hAnsi="宋体" w:cs="宋体"/>
                <w:b/>
                <w:bCs/>
                <w:kern w:val="0"/>
                <w:sz w:val="32"/>
                <w:szCs w:val="32"/>
              </w:rPr>
            </w:pPr>
            <w:r w:rsidRPr="00B17BFF">
              <w:rPr>
                <w:rFonts w:ascii="宋体" w:hAnsi="宋体" w:cs="宋体" w:hint="eastAsia"/>
                <w:b/>
                <w:bCs/>
                <w:kern w:val="0"/>
                <w:sz w:val="24"/>
              </w:rPr>
              <w:lastRenderedPageBreak/>
              <w:t>中小微行业划型标准规定（根据工信部联企业〔</w:t>
            </w:r>
            <w:r w:rsidRPr="00B17BFF">
              <w:rPr>
                <w:rFonts w:ascii="宋体" w:hAnsi="宋体" w:cs="宋体"/>
                <w:b/>
                <w:bCs/>
                <w:kern w:val="0"/>
                <w:sz w:val="24"/>
              </w:rPr>
              <w:t>2011</w:t>
            </w:r>
            <w:r w:rsidRPr="00B17BFF">
              <w:rPr>
                <w:rFonts w:ascii="宋体" w:hAnsi="宋体" w:cs="宋体" w:hint="eastAsia"/>
                <w:b/>
                <w:bCs/>
                <w:kern w:val="0"/>
                <w:sz w:val="24"/>
              </w:rPr>
              <w:t>〕</w:t>
            </w:r>
            <w:r w:rsidRPr="00B17BFF">
              <w:rPr>
                <w:rFonts w:ascii="宋体" w:hAnsi="宋体" w:cs="宋体"/>
                <w:b/>
                <w:bCs/>
                <w:kern w:val="0"/>
                <w:sz w:val="24"/>
              </w:rPr>
              <w:t>300</w:t>
            </w:r>
            <w:r w:rsidRPr="00B17BFF">
              <w:rPr>
                <w:rFonts w:ascii="宋体" w:hAnsi="宋体" w:cs="宋体" w:hint="eastAsia"/>
                <w:b/>
                <w:bCs/>
                <w:kern w:val="0"/>
                <w:sz w:val="24"/>
              </w:rPr>
              <w:t>号制定）</w:t>
            </w:r>
          </w:p>
        </w:tc>
      </w:tr>
      <w:tr w:rsidR="00B17BFF" w:rsidRPr="00B17BFF">
        <w:trPr>
          <w:gridAfter w:val="1"/>
          <w:wAfter w:w="3" w:type="dxa"/>
          <w:trHeight w:val="459"/>
        </w:trPr>
        <w:tc>
          <w:tcPr>
            <w:tcW w:w="2004" w:type="dxa"/>
            <w:vMerge w:val="restart"/>
            <w:tcBorders>
              <w:top w:val="single" w:sz="8" w:space="0" w:color="auto"/>
              <w:left w:val="single" w:sz="8" w:space="0" w:color="auto"/>
              <w:bottom w:val="single" w:sz="4" w:space="0" w:color="000000"/>
              <w:right w:val="single" w:sz="8" w:space="0" w:color="auto"/>
            </w:tcBorders>
            <w:vAlign w:val="center"/>
          </w:tcPr>
          <w:p w:rsidR="00143CC0" w:rsidRPr="00B17BFF" w:rsidRDefault="000F27C7">
            <w:pPr>
              <w:widowControl/>
              <w:jc w:val="center"/>
              <w:rPr>
                <w:rFonts w:ascii="宋体" w:hAnsi="宋体" w:cs="宋体"/>
                <w:b/>
                <w:bCs/>
                <w:kern w:val="0"/>
                <w:sz w:val="24"/>
              </w:rPr>
            </w:pPr>
            <w:r w:rsidRPr="00B17BFF">
              <w:rPr>
                <w:rFonts w:ascii="宋体" w:hAnsi="宋体" w:cs="宋体" w:hint="eastAsia"/>
                <w:b/>
                <w:bCs/>
                <w:kern w:val="0"/>
                <w:sz w:val="24"/>
              </w:rPr>
              <w:t>行业</w:t>
            </w:r>
          </w:p>
        </w:tc>
        <w:tc>
          <w:tcPr>
            <w:tcW w:w="4970" w:type="dxa"/>
            <w:gridSpan w:val="3"/>
            <w:tcBorders>
              <w:top w:val="single" w:sz="8" w:space="0" w:color="auto"/>
              <w:left w:val="nil"/>
              <w:bottom w:val="single" w:sz="4" w:space="0" w:color="auto"/>
              <w:right w:val="single" w:sz="8" w:space="0" w:color="000000"/>
            </w:tcBorders>
            <w:vAlign w:val="bottom"/>
          </w:tcPr>
          <w:p w:rsidR="00143CC0" w:rsidRPr="00B17BFF" w:rsidRDefault="000F27C7">
            <w:pPr>
              <w:widowControl/>
              <w:jc w:val="center"/>
              <w:rPr>
                <w:rFonts w:ascii="宋体" w:hAnsi="宋体" w:cs="宋体"/>
                <w:b/>
                <w:bCs/>
                <w:kern w:val="0"/>
                <w:sz w:val="24"/>
              </w:rPr>
            </w:pPr>
            <w:r w:rsidRPr="00B17BFF">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143CC0" w:rsidRPr="00B17BFF" w:rsidRDefault="000F27C7">
            <w:pPr>
              <w:widowControl/>
              <w:jc w:val="center"/>
              <w:rPr>
                <w:rFonts w:ascii="宋体" w:hAnsi="宋体" w:cs="宋体"/>
                <w:b/>
                <w:bCs/>
                <w:kern w:val="0"/>
                <w:sz w:val="24"/>
              </w:rPr>
            </w:pPr>
            <w:r w:rsidRPr="00B17BFF">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143CC0" w:rsidRPr="00B17BFF" w:rsidRDefault="000F27C7">
            <w:pPr>
              <w:widowControl/>
              <w:jc w:val="center"/>
              <w:rPr>
                <w:rFonts w:ascii="宋体" w:hAnsi="宋体" w:cs="宋体"/>
                <w:b/>
                <w:bCs/>
                <w:kern w:val="0"/>
                <w:sz w:val="24"/>
              </w:rPr>
            </w:pPr>
            <w:r w:rsidRPr="00B17BFF">
              <w:rPr>
                <w:rFonts w:ascii="宋体" w:hAnsi="宋体" w:cs="宋体" w:hint="eastAsia"/>
                <w:b/>
                <w:bCs/>
                <w:kern w:val="0"/>
                <w:sz w:val="24"/>
              </w:rPr>
              <w:t>微型企业</w:t>
            </w:r>
          </w:p>
        </w:tc>
      </w:tr>
      <w:tr w:rsidR="00B17BFF" w:rsidRPr="00B17BFF">
        <w:trPr>
          <w:gridAfter w:val="1"/>
          <w:wAfter w:w="6" w:type="dxa"/>
          <w:trHeight w:val="518"/>
        </w:trPr>
        <w:tc>
          <w:tcPr>
            <w:tcW w:w="2004" w:type="dxa"/>
            <w:vMerge/>
            <w:tcBorders>
              <w:top w:val="single" w:sz="8" w:space="0" w:color="auto"/>
              <w:left w:val="single" w:sz="8" w:space="0" w:color="auto"/>
              <w:bottom w:val="single" w:sz="4" w:space="0" w:color="000000"/>
              <w:right w:val="single" w:sz="8" w:space="0" w:color="auto"/>
            </w:tcBorders>
            <w:vAlign w:val="center"/>
          </w:tcPr>
          <w:p w:rsidR="00143CC0" w:rsidRPr="00B17BFF" w:rsidRDefault="00143CC0">
            <w:pPr>
              <w:widowControl/>
              <w:jc w:val="left"/>
              <w:rPr>
                <w:rFonts w:ascii="宋体" w:hAnsi="宋体" w:cs="宋体"/>
                <w:b/>
                <w:bCs/>
                <w:kern w:val="0"/>
                <w:sz w:val="24"/>
              </w:rPr>
            </w:pPr>
          </w:p>
        </w:tc>
        <w:tc>
          <w:tcPr>
            <w:tcW w:w="1513"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从业人员</w:t>
            </w:r>
            <w:r w:rsidRPr="00B17BFF">
              <w:rPr>
                <w:rFonts w:ascii="宋体" w:hAnsi="宋体" w:cs="宋体"/>
                <w:kern w:val="0"/>
                <w:sz w:val="20"/>
              </w:rPr>
              <w:t>X</w:t>
            </w:r>
            <w:r w:rsidRPr="00B17BFF">
              <w:rPr>
                <w:rFonts w:ascii="宋体" w:hAnsi="宋体" w:cs="宋体" w:hint="eastAsia"/>
                <w:kern w:val="0"/>
                <w:sz w:val="20"/>
              </w:rPr>
              <w:t>（人）</w:t>
            </w:r>
          </w:p>
        </w:tc>
        <w:tc>
          <w:tcPr>
            <w:tcW w:w="1780"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营业收入</w:t>
            </w:r>
            <w:r w:rsidRPr="00B17BFF">
              <w:rPr>
                <w:rFonts w:ascii="宋体" w:hAnsi="宋体" w:cs="宋体"/>
                <w:kern w:val="0"/>
                <w:sz w:val="20"/>
              </w:rPr>
              <w:t>Y</w:t>
            </w:r>
          </w:p>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（万元）</w:t>
            </w:r>
          </w:p>
        </w:tc>
        <w:tc>
          <w:tcPr>
            <w:tcW w:w="1676" w:type="dxa"/>
            <w:tcBorders>
              <w:top w:val="nil"/>
              <w:left w:val="nil"/>
              <w:bottom w:val="single" w:sz="4" w:space="0" w:color="auto"/>
              <w:right w:val="single" w:sz="8"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资产总额</w:t>
            </w:r>
            <w:r w:rsidRPr="00B17BFF">
              <w:rPr>
                <w:rFonts w:ascii="宋体" w:hAnsi="宋体" w:cs="宋体"/>
                <w:kern w:val="0"/>
                <w:sz w:val="20"/>
              </w:rPr>
              <w:t>Z</w:t>
            </w:r>
          </w:p>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从业人员</w:t>
            </w:r>
            <w:r w:rsidRPr="00B17BFF">
              <w:rPr>
                <w:rFonts w:ascii="宋体" w:hAnsi="宋体" w:cs="宋体"/>
                <w:kern w:val="0"/>
                <w:sz w:val="20"/>
              </w:rPr>
              <w:t>X</w:t>
            </w:r>
            <w:r w:rsidRPr="00B17BFF">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营业收入</w:t>
            </w:r>
            <w:r w:rsidRPr="00B17BFF">
              <w:rPr>
                <w:rFonts w:ascii="宋体" w:hAnsi="宋体" w:cs="宋体"/>
                <w:kern w:val="0"/>
                <w:sz w:val="20"/>
              </w:rPr>
              <w:t>Y</w:t>
            </w:r>
          </w:p>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（万元）</w:t>
            </w:r>
          </w:p>
        </w:tc>
        <w:tc>
          <w:tcPr>
            <w:tcW w:w="1535" w:type="dxa"/>
            <w:tcBorders>
              <w:top w:val="nil"/>
              <w:left w:val="nil"/>
              <w:bottom w:val="single" w:sz="4" w:space="0" w:color="auto"/>
              <w:right w:val="single" w:sz="8"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资产总额</w:t>
            </w:r>
            <w:r w:rsidRPr="00B17BFF">
              <w:rPr>
                <w:rFonts w:ascii="宋体" w:hAnsi="宋体" w:cs="宋体"/>
                <w:kern w:val="0"/>
                <w:sz w:val="20"/>
              </w:rPr>
              <w:t>Z</w:t>
            </w:r>
          </w:p>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从业人员</w:t>
            </w:r>
            <w:r w:rsidRPr="00B17BFF">
              <w:rPr>
                <w:rFonts w:ascii="宋体" w:hAnsi="宋体" w:cs="宋体"/>
                <w:kern w:val="0"/>
                <w:sz w:val="20"/>
              </w:rPr>
              <w:t>X</w:t>
            </w:r>
            <w:r w:rsidRPr="00B17BFF">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营业收入</w:t>
            </w:r>
            <w:r w:rsidRPr="00B17BFF">
              <w:rPr>
                <w:rFonts w:ascii="宋体" w:hAnsi="宋体" w:cs="宋体"/>
                <w:kern w:val="0"/>
                <w:sz w:val="20"/>
              </w:rPr>
              <w:t>Y</w:t>
            </w:r>
            <w:r w:rsidRPr="00B17BFF">
              <w:rPr>
                <w:rFonts w:ascii="宋体" w:hAnsi="宋体" w:cs="宋体" w:hint="eastAsia"/>
                <w:kern w:val="0"/>
                <w:sz w:val="20"/>
              </w:rPr>
              <w:t>（万元）</w:t>
            </w:r>
          </w:p>
        </w:tc>
        <w:tc>
          <w:tcPr>
            <w:tcW w:w="1233" w:type="dxa"/>
            <w:tcBorders>
              <w:top w:val="nil"/>
              <w:left w:val="nil"/>
              <w:bottom w:val="single" w:sz="4" w:space="0" w:color="auto"/>
              <w:right w:val="single" w:sz="8" w:space="0" w:color="auto"/>
            </w:tcBorders>
            <w:vAlign w:val="bottom"/>
          </w:tcPr>
          <w:p w:rsidR="00143CC0" w:rsidRPr="00B17BFF" w:rsidRDefault="000F27C7">
            <w:pPr>
              <w:widowControl/>
              <w:jc w:val="center"/>
              <w:rPr>
                <w:rFonts w:ascii="宋体" w:hAnsi="宋体" w:cs="宋体"/>
                <w:kern w:val="0"/>
                <w:sz w:val="20"/>
              </w:rPr>
            </w:pPr>
            <w:r w:rsidRPr="00B17BFF">
              <w:rPr>
                <w:rFonts w:ascii="宋体" w:hAnsi="宋体" w:cs="宋体" w:hint="eastAsia"/>
                <w:kern w:val="0"/>
                <w:sz w:val="20"/>
              </w:rPr>
              <w:t>资产总额</w:t>
            </w:r>
            <w:r w:rsidRPr="00B17BFF">
              <w:rPr>
                <w:rFonts w:ascii="宋体" w:hAnsi="宋体" w:cs="宋体"/>
                <w:kern w:val="0"/>
                <w:sz w:val="20"/>
              </w:rPr>
              <w:t>Z</w:t>
            </w:r>
            <w:r w:rsidRPr="00B17BFF">
              <w:rPr>
                <w:rFonts w:ascii="宋体" w:hAnsi="宋体" w:cs="宋体" w:hint="eastAsia"/>
                <w:kern w:val="0"/>
                <w:sz w:val="20"/>
              </w:rPr>
              <w:t>（万元）</w:t>
            </w: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w:t>
            </w:r>
            <w:r w:rsidRPr="00B17BFF">
              <w:rPr>
                <w:rFonts w:ascii="宋体" w:hAnsi="宋体" w:cs="宋体" w:hint="eastAsia"/>
                <w:kern w:val="0"/>
                <w:sz w:val="20"/>
              </w:rPr>
              <w:t>、农林牧渔业</w:t>
            </w:r>
          </w:p>
        </w:tc>
        <w:tc>
          <w:tcPr>
            <w:tcW w:w="1513"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2</w:t>
            </w:r>
            <w:r w:rsidRPr="00B17BFF">
              <w:rPr>
                <w:rFonts w:ascii="宋体" w:hAnsi="宋体" w:cs="宋体" w:hint="eastAsia"/>
                <w:kern w:val="0"/>
                <w:sz w:val="20"/>
              </w:rPr>
              <w:t>、工业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3</w:t>
            </w:r>
            <w:r w:rsidRPr="00B17BFF">
              <w:rPr>
                <w:rFonts w:ascii="宋体" w:hAnsi="宋体" w:cs="宋体" w:hint="eastAsia"/>
                <w:kern w:val="0"/>
                <w:sz w:val="20"/>
              </w:rPr>
              <w:t>、建筑业</w:t>
            </w:r>
          </w:p>
        </w:tc>
        <w:tc>
          <w:tcPr>
            <w:tcW w:w="1513"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6000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80000</w:t>
            </w:r>
          </w:p>
        </w:tc>
        <w:tc>
          <w:tcPr>
            <w:tcW w:w="1676"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6000</w:t>
            </w:r>
          </w:p>
        </w:tc>
        <w:tc>
          <w:tcPr>
            <w:tcW w:w="1535"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300</w:t>
            </w: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4</w:t>
            </w:r>
            <w:r w:rsidRPr="00B17BFF">
              <w:rPr>
                <w:rFonts w:ascii="宋体" w:hAnsi="宋体" w:cs="宋体" w:hint="eastAsia"/>
                <w:kern w:val="0"/>
                <w:sz w:val="20"/>
              </w:rPr>
              <w:t>、批发业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5</w:t>
            </w:r>
            <w:r w:rsidRPr="00B17BFF">
              <w:rPr>
                <w:rFonts w:ascii="宋体" w:hAnsi="宋体" w:cs="宋体" w:hint="eastAsia"/>
                <w:kern w:val="0"/>
                <w:sz w:val="20"/>
              </w:rPr>
              <w:t>、零售业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6</w:t>
            </w:r>
            <w:r w:rsidRPr="00B17BFF">
              <w:rPr>
                <w:rFonts w:ascii="宋体" w:hAnsi="宋体" w:cs="宋体" w:hint="eastAsia"/>
                <w:kern w:val="0"/>
                <w:sz w:val="20"/>
              </w:rPr>
              <w:t>、交通运输业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V</w:t>
            </w:r>
            <w:r w:rsidRPr="00B17BFF">
              <w:rPr>
                <w:rFonts w:ascii="宋体" w:hAnsi="宋体" w:cs="宋体" w:hint="eastAsia"/>
                <w:kern w:val="0"/>
                <w:sz w:val="20"/>
              </w:rPr>
              <w:t>＜</w:t>
            </w:r>
            <w:r w:rsidRPr="00B17BFF">
              <w:rPr>
                <w:rFonts w:ascii="宋体" w:hAnsi="宋体" w:cs="宋体"/>
                <w:kern w:val="0"/>
                <w:sz w:val="20"/>
              </w:rPr>
              <w:t>200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7</w:t>
            </w:r>
            <w:r w:rsidRPr="00B17BFF">
              <w:rPr>
                <w:rFonts w:ascii="宋体" w:hAnsi="宋体" w:cs="宋体" w:hint="eastAsia"/>
                <w:kern w:val="0"/>
                <w:sz w:val="20"/>
              </w:rPr>
              <w:t>、仓储业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8</w:t>
            </w:r>
            <w:r w:rsidRPr="00B17BFF">
              <w:rPr>
                <w:rFonts w:ascii="宋体" w:hAnsi="宋体" w:cs="宋体" w:hint="eastAsia"/>
                <w:kern w:val="0"/>
                <w:sz w:val="20"/>
              </w:rPr>
              <w:t>、邮政业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9</w:t>
            </w:r>
            <w:r w:rsidRPr="00B17BFF">
              <w:rPr>
                <w:rFonts w:ascii="宋体" w:hAnsi="宋体" w:cs="宋体" w:hint="eastAsia"/>
                <w:kern w:val="0"/>
                <w:sz w:val="20"/>
              </w:rPr>
              <w:t>、住宿业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、餐饮业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V</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11</w:t>
            </w:r>
            <w:r w:rsidRPr="00B17BFF">
              <w:rPr>
                <w:rFonts w:ascii="宋体" w:hAnsi="宋体" w:cs="宋体" w:hint="eastAsia"/>
                <w:kern w:val="0"/>
                <w:sz w:val="20"/>
              </w:rPr>
              <w:t>、信息传输业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2000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12</w:t>
            </w:r>
            <w:r w:rsidRPr="00B17BFF">
              <w:rPr>
                <w:rFonts w:ascii="宋体" w:hAnsi="宋体" w:cs="宋体" w:hint="eastAsia"/>
                <w:kern w:val="0"/>
                <w:sz w:val="20"/>
              </w:rPr>
              <w:t>、软件和信息技术服务业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13</w:t>
            </w:r>
            <w:r w:rsidRPr="00B17BFF">
              <w:rPr>
                <w:rFonts w:ascii="宋体" w:hAnsi="宋体" w:cs="宋体" w:hint="eastAsia"/>
                <w:kern w:val="0"/>
                <w:sz w:val="20"/>
              </w:rPr>
              <w:t>、房地产开发经营</w:t>
            </w:r>
          </w:p>
        </w:tc>
        <w:tc>
          <w:tcPr>
            <w:tcW w:w="1513"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200000</w:t>
            </w:r>
          </w:p>
        </w:tc>
        <w:tc>
          <w:tcPr>
            <w:tcW w:w="1676"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2000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2000</w:t>
            </w: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14</w:t>
            </w:r>
            <w:r w:rsidRPr="00B17BFF">
              <w:rPr>
                <w:rFonts w:ascii="宋体" w:hAnsi="宋体" w:cs="宋体" w:hint="eastAsia"/>
                <w:kern w:val="0"/>
                <w:sz w:val="20"/>
              </w:rPr>
              <w:t>、物业管理</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300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5000</w:t>
            </w:r>
          </w:p>
        </w:tc>
        <w:tc>
          <w:tcPr>
            <w:tcW w:w="1676"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500</w:t>
            </w:r>
            <w:r w:rsidRPr="00B17BFF">
              <w:rPr>
                <w:rFonts w:ascii="宋体" w:hAnsi="宋体" w:cs="宋体" w:hint="eastAsia"/>
                <w:kern w:val="0"/>
                <w:sz w:val="20"/>
              </w:rPr>
              <w:t>≤</w:t>
            </w: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Y</w:t>
            </w:r>
            <w:r w:rsidRPr="00B17BFF">
              <w:rPr>
                <w:rFonts w:ascii="宋体" w:hAnsi="宋体" w:cs="宋体" w:hint="eastAsia"/>
                <w:kern w:val="0"/>
                <w:sz w:val="20"/>
              </w:rPr>
              <w:t>＜</w:t>
            </w:r>
            <w:r w:rsidRPr="00B17BFF">
              <w:rPr>
                <w:rFonts w:ascii="宋体" w:hAnsi="宋体" w:cs="宋体"/>
                <w:kern w:val="0"/>
                <w:sz w:val="20"/>
              </w:rPr>
              <w:t>500</w:t>
            </w:r>
          </w:p>
        </w:tc>
        <w:tc>
          <w:tcPr>
            <w:tcW w:w="1233" w:type="dxa"/>
            <w:tcBorders>
              <w:top w:val="nil"/>
              <w:left w:val="nil"/>
              <w:bottom w:val="single" w:sz="4"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lastRenderedPageBreak/>
              <w:t>15</w:t>
            </w:r>
            <w:r w:rsidRPr="00B17BFF">
              <w:rPr>
                <w:rFonts w:ascii="宋体" w:hAnsi="宋体" w:cs="宋体" w:hint="eastAsia"/>
                <w:kern w:val="0"/>
                <w:sz w:val="20"/>
              </w:rPr>
              <w:t>、租赁和商务服务业</w:t>
            </w:r>
          </w:p>
        </w:tc>
        <w:tc>
          <w:tcPr>
            <w:tcW w:w="1513"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676"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8000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535"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233" w:type="dxa"/>
            <w:tcBorders>
              <w:top w:val="nil"/>
              <w:left w:val="nil"/>
              <w:bottom w:val="single" w:sz="4" w:space="0" w:color="auto"/>
              <w:right w:val="single" w:sz="8"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Z</w:t>
            </w:r>
            <w:r w:rsidRPr="00B17BFF">
              <w:rPr>
                <w:rFonts w:ascii="宋体" w:hAnsi="宋体" w:cs="宋体" w:hint="eastAsia"/>
                <w:kern w:val="0"/>
                <w:sz w:val="20"/>
              </w:rPr>
              <w:t>＜</w:t>
            </w:r>
            <w:r w:rsidRPr="00B17BFF">
              <w:rPr>
                <w:rFonts w:ascii="宋体" w:hAnsi="宋体" w:cs="宋体"/>
                <w:kern w:val="0"/>
                <w:sz w:val="20"/>
              </w:rPr>
              <w:t>100</w:t>
            </w:r>
          </w:p>
        </w:tc>
      </w:tr>
      <w:tr w:rsidR="00B17BFF" w:rsidRPr="00B17BFF">
        <w:trPr>
          <w:gridAfter w:val="1"/>
          <w:wAfter w:w="6" w:type="dxa"/>
          <w:trHeight w:val="355"/>
        </w:trPr>
        <w:tc>
          <w:tcPr>
            <w:tcW w:w="2004" w:type="dxa"/>
            <w:tcBorders>
              <w:top w:val="nil"/>
              <w:left w:val="single" w:sz="8" w:space="0" w:color="auto"/>
              <w:bottom w:val="single" w:sz="8" w:space="0" w:color="auto"/>
              <w:right w:val="single" w:sz="8" w:space="0" w:color="auto"/>
            </w:tcBorders>
            <w:vAlign w:val="bottom"/>
          </w:tcPr>
          <w:p w:rsidR="00143CC0" w:rsidRPr="00B17BFF" w:rsidRDefault="000F27C7">
            <w:pPr>
              <w:widowControl/>
              <w:jc w:val="left"/>
              <w:rPr>
                <w:rFonts w:ascii="宋体" w:hAnsi="宋体" w:cs="宋体"/>
                <w:kern w:val="0"/>
                <w:sz w:val="20"/>
              </w:rPr>
            </w:pPr>
            <w:r w:rsidRPr="00B17BFF">
              <w:rPr>
                <w:rFonts w:ascii="宋体" w:hAnsi="宋体" w:cs="宋体"/>
                <w:kern w:val="0"/>
                <w:sz w:val="20"/>
              </w:rPr>
              <w:t>16</w:t>
            </w:r>
            <w:r w:rsidRPr="00B17BFF">
              <w:rPr>
                <w:rFonts w:ascii="宋体" w:hAnsi="宋体" w:cs="宋体" w:hint="eastAsia"/>
                <w:kern w:val="0"/>
                <w:sz w:val="20"/>
              </w:rPr>
              <w:t>、其他未列明行业</w:t>
            </w:r>
          </w:p>
        </w:tc>
        <w:tc>
          <w:tcPr>
            <w:tcW w:w="1513" w:type="dxa"/>
            <w:tcBorders>
              <w:top w:val="nil"/>
              <w:left w:val="nil"/>
              <w:bottom w:val="single" w:sz="8"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300</w:t>
            </w:r>
          </w:p>
        </w:tc>
        <w:tc>
          <w:tcPr>
            <w:tcW w:w="1780" w:type="dxa"/>
            <w:tcBorders>
              <w:top w:val="nil"/>
              <w:left w:val="nil"/>
              <w:bottom w:val="single" w:sz="8"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676" w:type="dxa"/>
            <w:tcBorders>
              <w:top w:val="nil"/>
              <w:left w:val="nil"/>
              <w:bottom w:val="single" w:sz="8"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10</w:t>
            </w:r>
            <w:r w:rsidRPr="00B17BFF">
              <w:rPr>
                <w:rFonts w:ascii="宋体" w:hAnsi="宋体" w:cs="宋体" w:hint="eastAsia"/>
                <w:kern w:val="0"/>
                <w:sz w:val="20"/>
              </w:rPr>
              <w:t>≤</w:t>
            </w: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535" w:type="dxa"/>
            <w:tcBorders>
              <w:top w:val="nil"/>
              <w:left w:val="nil"/>
              <w:bottom w:val="single" w:sz="8" w:space="0" w:color="auto"/>
              <w:right w:val="single" w:sz="8" w:space="0" w:color="auto"/>
            </w:tcBorders>
            <w:vAlign w:val="center"/>
          </w:tcPr>
          <w:p w:rsidR="00143CC0" w:rsidRPr="00B17BFF" w:rsidRDefault="00143CC0">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rsidR="00143CC0" w:rsidRPr="00B17BFF" w:rsidRDefault="000F27C7">
            <w:pPr>
              <w:widowControl/>
              <w:rPr>
                <w:rFonts w:ascii="宋体" w:hAnsi="宋体" w:cs="宋体"/>
                <w:kern w:val="0"/>
                <w:sz w:val="20"/>
              </w:rPr>
            </w:pPr>
            <w:r w:rsidRPr="00B17BFF">
              <w:rPr>
                <w:rFonts w:ascii="宋体" w:hAnsi="宋体" w:cs="宋体"/>
                <w:kern w:val="0"/>
                <w:sz w:val="20"/>
              </w:rPr>
              <w:t>X</w:t>
            </w:r>
            <w:r w:rsidRPr="00B17BFF">
              <w:rPr>
                <w:rFonts w:ascii="宋体" w:hAnsi="宋体" w:cs="宋体" w:hint="eastAsia"/>
                <w:kern w:val="0"/>
                <w:sz w:val="20"/>
              </w:rPr>
              <w:t>＜</w:t>
            </w:r>
            <w:r w:rsidRPr="00B17BFF">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143CC0" w:rsidRPr="00B17BFF" w:rsidRDefault="00143CC0">
            <w:pPr>
              <w:widowControl/>
              <w:rPr>
                <w:rFonts w:ascii="宋体" w:hAnsi="宋体" w:cs="宋体"/>
                <w:kern w:val="0"/>
                <w:sz w:val="20"/>
              </w:rPr>
            </w:pPr>
          </w:p>
        </w:tc>
        <w:tc>
          <w:tcPr>
            <w:tcW w:w="1233" w:type="dxa"/>
            <w:tcBorders>
              <w:top w:val="nil"/>
              <w:left w:val="nil"/>
              <w:bottom w:val="single" w:sz="8" w:space="0" w:color="auto"/>
              <w:right w:val="single" w:sz="8" w:space="0" w:color="auto"/>
            </w:tcBorders>
            <w:vAlign w:val="center"/>
          </w:tcPr>
          <w:p w:rsidR="00143CC0" w:rsidRPr="00B17BFF" w:rsidRDefault="00143CC0">
            <w:pPr>
              <w:widowControl/>
              <w:rPr>
                <w:rFonts w:ascii="宋体" w:hAnsi="宋体" w:cs="宋体"/>
                <w:kern w:val="0"/>
                <w:sz w:val="20"/>
              </w:rPr>
            </w:pPr>
          </w:p>
        </w:tc>
      </w:tr>
      <w:tr w:rsidR="00B17BFF" w:rsidRPr="00B17BFF">
        <w:trPr>
          <w:trHeight w:val="1124"/>
        </w:trPr>
        <w:tc>
          <w:tcPr>
            <w:tcW w:w="15077" w:type="dxa"/>
            <w:gridSpan w:val="11"/>
            <w:tcBorders>
              <w:top w:val="nil"/>
              <w:left w:val="nil"/>
              <w:bottom w:val="nil"/>
              <w:right w:val="nil"/>
            </w:tcBorders>
            <w:vAlign w:val="bottom"/>
          </w:tcPr>
          <w:p w:rsidR="00143CC0" w:rsidRPr="00B17BFF" w:rsidRDefault="000F27C7">
            <w:pPr>
              <w:widowControl/>
              <w:jc w:val="left"/>
              <w:rPr>
                <w:rFonts w:ascii="宋体" w:hAnsi="宋体" w:cs="宋体"/>
                <w:kern w:val="0"/>
                <w:sz w:val="20"/>
              </w:rPr>
            </w:pPr>
            <w:r w:rsidRPr="00B17BFF">
              <w:rPr>
                <w:rFonts w:ascii="宋体" w:hAnsi="宋体" w:cs="宋体" w:hint="eastAsia"/>
                <w:kern w:val="0"/>
                <w:sz w:val="20"/>
              </w:rPr>
              <w:t>说明</w:t>
            </w:r>
            <w:r w:rsidRPr="00B17BFF">
              <w:rPr>
                <w:rFonts w:ascii="宋体" w:hAnsi="宋体" w:cs="宋体"/>
                <w:kern w:val="0"/>
                <w:sz w:val="20"/>
              </w:rPr>
              <w:t>1</w:t>
            </w:r>
            <w:r w:rsidRPr="00B17BFF">
              <w:rPr>
                <w:rFonts w:ascii="宋体" w:hAnsi="宋体" w:cs="宋体" w:hint="eastAsia"/>
                <w:kern w:val="0"/>
                <w:sz w:val="20"/>
              </w:rPr>
              <w:t>、企业类型的划分以统计部门的统计数据为依据。</w:t>
            </w:r>
          </w:p>
          <w:p w:rsidR="00143CC0" w:rsidRPr="00B17BFF" w:rsidRDefault="000F27C7">
            <w:pPr>
              <w:widowControl/>
              <w:ind w:firstLineChars="300" w:firstLine="600"/>
              <w:jc w:val="left"/>
              <w:rPr>
                <w:rFonts w:ascii="宋体" w:hAnsi="宋体" w:cs="宋体"/>
                <w:kern w:val="0"/>
                <w:sz w:val="20"/>
              </w:rPr>
            </w:pPr>
            <w:r w:rsidRPr="00B17BFF">
              <w:rPr>
                <w:rFonts w:ascii="宋体" w:hAnsi="宋体" w:cs="宋体"/>
                <w:kern w:val="0"/>
                <w:sz w:val="20"/>
              </w:rPr>
              <w:t>2</w:t>
            </w:r>
            <w:r w:rsidRPr="00B17BFF">
              <w:rPr>
                <w:rFonts w:ascii="宋体" w:hAnsi="宋体" w:cs="宋体" w:hint="eastAsia"/>
                <w:kern w:val="0"/>
                <w:sz w:val="20"/>
              </w:rPr>
              <w:t>、个体工商户和本规定以外的行业，参照本规定进行划型。</w:t>
            </w:r>
          </w:p>
          <w:p w:rsidR="00143CC0" w:rsidRPr="00B17BFF" w:rsidRDefault="000F27C7">
            <w:pPr>
              <w:widowControl/>
              <w:ind w:firstLineChars="300" w:firstLine="600"/>
              <w:jc w:val="left"/>
              <w:rPr>
                <w:rFonts w:ascii="宋体" w:hAnsi="宋体" w:cs="宋体"/>
                <w:kern w:val="0"/>
                <w:sz w:val="20"/>
              </w:rPr>
            </w:pPr>
            <w:r w:rsidRPr="00B17BFF">
              <w:rPr>
                <w:rFonts w:ascii="宋体" w:hAnsi="宋体" w:cs="宋体"/>
                <w:kern w:val="0"/>
                <w:sz w:val="20"/>
              </w:rPr>
              <w:t>3</w:t>
            </w:r>
            <w:r w:rsidRPr="00B17BFF">
              <w:rPr>
                <w:rFonts w:ascii="宋体" w:hAnsi="宋体" w:cs="宋体" w:hint="eastAsia"/>
                <w:kern w:val="0"/>
                <w:sz w:val="20"/>
              </w:rPr>
              <w:t>、本规定的中型企业标准上限即为大型企业标准的下限。</w:t>
            </w:r>
          </w:p>
        </w:tc>
      </w:tr>
    </w:tbl>
    <w:p w:rsidR="00143CC0" w:rsidRPr="00B17BFF" w:rsidRDefault="00143CC0">
      <w:pPr>
        <w:pStyle w:val="ac"/>
        <w:tabs>
          <w:tab w:val="left" w:pos="3450"/>
        </w:tabs>
        <w:spacing w:line="20" w:lineRule="exact"/>
        <w:jc w:val="left"/>
        <w:rPr>
          <w:rFonts w:hAnsi="宋体"/>
          <w:sz w:val="36"/>
          <w:szCs w:val="36"/>
        </w:rPr>
      </w:pPr>
    </w:p>
    <w:sectPr w:rsidR="00143CC0" w:rsidRPr="00B17BFF">
      <w:pgSz w:w="16838" w:h="11905" w:orient="landscape"/>
      <w:pgMar w:top="1417" w:right="1587" w:bottom="1400" w:left="1134" w:header="992" w:footer="420"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57" w:rsidRDefault="00834657">
      <w:r>
        <w:separator/>
      </w:r>
    </w:p>
  </w:endnote>
  <w:endnote w:type="continuationSeparator" w:id="0">
    <w:p w:rsidR="00834657" w:rsidRDefault="0083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roman"/>
    <w:pitch w:val="default"/>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e"/>
      <w:framePr w:wrap="around" w:vAnchor="text" w:hAnchor="margin" w:xAlign="center" w:y="1"/>
      <w:rPr>
        <w:rStyle w:val="af8"/>
      </w:rPr>
    </w:pPr>
    <w:r>
      <w:fldChar w:fldCharType="begin"/>
    </w:r>
    <w:r>
      <w:rPr>
        <w:rStyle w:val="af8"/>
      </w:rPr>
      <w:instrText xml:space="preserve">PAGE  </w:instrText>
    </w:r>
    <w:r>
      <w:fldChar w:fldCharType="end"/>
    </w:r>
  </w:p>
  <w:p w:rsidR="00407777" w:rsidRDefault="004077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e"/>
      <w:tabs>
        <w:tab w:val="clear" w:pos="4153"/>
      </w:tabs>
    </w:pPr>
    <w:r>
      <w:rPr>
        <w:noProof/>
      </w:rPr>
      <mc:AlternateContent>
        <mc:Choice Requires="wps">
          <w:drawing>
            <wp:anchor distT="0" distB="0" distL="114300" distR="114300" simplePos="0" relativeHeight="251660288" behindDoc="0" locked="0" layoutInCell="1" allowOverlap="1" wp14:anchorId="44067523" wp14:editId="46C8A5C4">
              <wp:simplePos x="0" y="0"/>
              <wp:positionH relativeFrom="margin">
                <wp:align>center</wp:align>
              </wp:positionH>
              <wp:positionV relativeFrom="paragraph">
                <wp:posOffset>0</wp:posOffset>
              </wp:positionV>
              <wp:extent cx="114935" cy="1479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07777" w:rsidRDefault="00407777">
                          <w:pPr>
                            <w:pStyle w:val="ae"/>
                          </w:pPr>
                          <w:r>
                            <w:fldChar w:fldCharType="begin"/>
                          </w:r>
                          <w:r>
                            <w:instrText xml:space="preserve"> PAGE  \* MERGEFORMAT </w:instrText>
                          </w:r>
                          <w:r>
                            <w:fldChar w:fldCharType="separate"/>
                          </w:r>
                          <w:r w:rsidR="00262AF0">
                            <w:rPr>
                              <w:noProof/>
                            </w:rPr>
                            <w:t>2</w:t>
                          </w:r>
                          <w:r>
                            <w:fldChar w:fldCharType="end"/>
                          </w:r>
                        </w:p>
                      </w:txbxContent>
                    </wps:txbx>
                    <wps:bodyPr rot="0" vert="horz" wrap="none" lIns="0" tIns="0" rIns="0" bIns="0" anchor="t" anchorCtr="0" upright="1">
                      <a:spAutoFit/>
                    </wps:bodyPr>
                  </wps:wsp>
                </a:graphicData>
              </a:graphic>
            </wp:anchor>
          </w:drawing>
        </mc:Choice>
        <mc:Fallback>
          <w:pict>
            <v:shapetype w14:anchorId="44067523" id="_x0000_t202" coordsize="21600,21600" o:spt="202" path="m,l,21600r21600,l21600,xe">
              <v:stroke joinstyle="miter"/>
              <v:path gradientshapeok="t" o:connecttype="rect"/>
            </v:shapetype>
            <v:shape id="Text Box 1" o:spid="_x0000_s1026"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" filled="f" stroked="f">
              <v:textbox style="mso-fit-shape-to-text:t" inset="0,0,0,0">
                <w:txbxContent>
                  <w:p w:rsidR="00407777" w:rsidRDefault="00407777">
                    <w:pPr>
                      <w:pStyle w:val="ae"/>
                    </w:pPr>
                    <w:r>
                      <w:fldChar w:fldCharType="begin"/>
                    </w:r>
                    <w:r>
                      <w:instrText xml:space="preserve"> PAGE  \* MERGEFORMAT </w:instrText>
                    </w:r>
                    <w:r>
                      <w:fldChar w:fldCharType="separate"/>
                    </w:r>
                    <w:r w:rsidR="00262AF0">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Bdr>
        <w:top w:val="single" w:sz="4" w:space="1" w:color="auto"/>
      </w:pBdr>
      <w:tabs>
        <w:tab w:val="center" w:pos="4592"/>
        <w:tab w:val="left" w:pos="6330"/>
      </w:tabs>
    </w:pPr>
    <w:r>
      <w:rPr>
        <w:noProof/>
      </w:rPr>
      <mc:AlternateContent>
        <mc:Choice Requires="wps">
          <w:drawing>
            <wp:anchor distT="0" distB="0" distL="114300" distR="114300" simplePos="0" relativeHeight="251661312" behindDoc="0" locked="0" layoutInCell="1" allowOverlap="1" wp14:anchorId="1A8C392E" wp14:editId="107A5F8C">
              <wp:simplePos x="0" y="0"/>
              <wp:positionH relativeFrom="margin">
                <wp:align>center</wp:align>
              </wp:positionH>
              <wp:positionV relativeFrom="paragraph">
                <wp:posOffset>0</wp:posOffset>
              </wp:positionV>
              <wp:extent cx="11493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07777" w:rsidRDefault="00407777">
                          <w:pPr>
                            <w:pStyle w:val="ae"/>
                          </w:pPr>
                          <w:r>
                            <w:fldChar w:fldCharType="begin"/>
                          </w:r>
                          <w:r>
                            <w:instrText xml:space="preserve"> PAGE  \* MERGEFORMAT </w:instrText>
                          </w:r>
                          <w:r>
                            <w:fldChar w:fldCharType="separate"/>
                          </w:r>
                          <w:r w:rsidR="00262AF0">
                            <w:rPr>
                              <w:noProof/>
                            </w:rPr>
                            <w:t>19</w:t>
                          </w:r>
                          <w:r>
                            <w:fldChar w:fldCharType="end"/>
                          </w:r>
                        </w:p>
                      </w:txbxContent>
                    </wps:txbx>
                    <wps:bodyPr rot="0" vert="horz" wrap="none" lIns="0" tIns="0" rIns="0" bIns="0" anchor="t" anchorCtr="0" upright="1">
                      <a:spAutoFit/>
                    </wps:bodyPr>
                  </wps:wsp>
                </a:graphicData>
              </a:graphic>
            </wp:anchor>
          </w:drawing>
        </mc:Choice>
        <mc:Fallback>
          <w:pict>
            <v:shapetype w14:anchorId="1A8C392E" id="_x0000_t202" coordsize="21600,21600" o:spt="202" path="m,l,21600r21600,l21600,xe">
              <v:stroke joinstyle="miter"/>
              <v:path gradientshapeok="t" o:connecttype="rect"/>
            </v:shapetype>
            <v:shape id="Text Box 2" o:spid="_x0000_s1027"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&#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CdAEua5wEAALoDAAAOAAAAAAAAAAAAAAAAAC4CAABkcnMvZTJvRG9jLnhtbFBLAQItABQA&#10;BgAIAAAAIQAgycBX1wAAAAMBAAAPAAAAAAAAAAAAAAAAAEEEAABkcnMvZG93bnJldi54bWxQSwUG&#10;AAAAAAQABADzAAAARQUAAAAA&#10;" filled="f" stroked="f">
              <v:textbox style="mso-fit-shape-to-text:t" inset="0,0,0,0">
                <w:txbxContent>
                  <w:p w:rsidR="00407777" w:rsidRDefault="00407777">
                    <w:pPr>
                      <w:pStyle w:val="ae"/>
                    </w:pPr>
                    <w:r>
                      <w:fldChar w:fldCharType="begin"/>
                    </w:r>
                    <w:r>
                      <w:instrText xml:space="preserve"> PAGE  \* MERGEFORMAT </w:instrText>
                    </w:r>
                    <w:r>
                      <w:fldChar w:fldCharType="separate"/>
                    </w:r>
                    <w:r w:rsidR="00262AF0">
                      <w:rPr>
                        <w:noProof/>
                      </w:rPr>
                      <w:t>19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1"/>
      <w:spacing w:line="14" w:lineRule="auto"/>
    </w:pPr>
    <w:r>
      <w:rPr>
        <w:noProof/>
      </w:rPr>
      <mc:AlternateContent>
        <mc:Choice Requires="wps">
          <w:drawing>
            <wp:anchor distT="0" distB="0" distL="114300" distR="114300" simplePos="0" relativeHeight="251662336" behindDoc="0" locked="0" layoutInCell="1" allowOverlap="1" wp14:anchorId="41B03C6D" wp14:editId="210AEEC7">
              <wp:simplePos x="0" y="0"/>
              <wp:positionH relativeFrom="margin">
                <wp:align>center</wp:align>
              </wp:positionH>
              <wp:positionV relativeFrom="paragraph">
                <wp:posOffset>0</wp:posOffset>
              </wp:positionV>
              <wp:extent cx="114935" cy="1479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07777" w:rsidRDefault="00407777">
                          <w:pPr>
                            <w:pStyle w:val="ae"/>
                          </w:pPr>
                          <w:r>
                            <w:fldChar w:fldCharType="begin"/>
                          </w:r>
                          <w:r>
                            <w:instrText xml:space="preserve"> PAGE  \* MERGEFORMAT </w:instrText>
                          </w:r>
                          <w:r>
                            <w:fldChar w:fldCharType="separate"/>
                          </w:r>
                          <w:r w:rsidR="00262AF0">
                            <w:rPr>
                              <w:noProof/>
                            </w:rPr>
                            <w:t>28</w:t>
                          </w:r>
                          <w:r>
                            <w:fldChar w:fldCharType="end"/>
                          </w:r>
                        </w:p>
                      </w:txbxContent>
                    </wps:txbx>
                    <wps:bodyPr rot="0" vert="horz" wrap="none" lIns="0" tIns="0" rIns="0" bIns="0" anchor="t" anchorCtr="0" upright="1">
                      <a:spAutoFit/>
                    </wps:bodyPr>
                  </wps:wsp>
                </a:graphicData>
              </a:graphic>
            </wp:anchor>
          </w:drawing>
        </mc:Choice>
        <mc:Fallback>
          <w:pict>
            <v:shapetype w14:anchorId="41B03C6D" id="_x0000_t202" coordsize="21600,21600" o:spt="202" path="m,l,21600r21600,l21600,xe">
              <v:stroke joinstyle="miter"/>
              <v:path gradientshapeok="t" o:connecttype="rect"/>
            </v:shapetype>
            <v:shape id="Text Box 3" o:spid="_x0000_s1028"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" filled="f" stroked="f">
              <v:textbox style="mso-fit-shape-to-text:t" inset="0,0,0,0">
                <w:txbxContent>
                  <w:p w:rsidR="00407777" w:rsidRDefault="00407777">
                    <w:pPr>
                      <w:pStyle w:val="ae"/>
                    </w:pPr>
                    <w:r>
                      <w:fldChar w:fldCharType="begin"/>
                    </w:r>
                    <w:r>
                      <w:instrText xml:space="preserve"> PAGE  \* MERGEFORMAT </w:instrText>
                    </w:r>
                    <w:r>
                      <w:fldChar w:fldCharType="separate"/>
                    </w:r>
                    <w:r w:rsidR="00262AF0">
                      <w:rPr>
                        <w:noProof/>
                      </w:rPr>
                      <w:t>28</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B76FF37" wp14:editId="5F29C04A">
              <wp:simplePos x="0" y="0"/>
              <wp:positionH relativeFrom="page">
                <wp:posOffset>1143000</wp:posOffset>
              </wp:positionH>
              <wp:positionV relativeFrom="page">
                <wp:posOffset>9552305</wp:posOffset>
              </wp:positionV>
              <wp:extent cx="18288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ln>
                    </wps:spPr>
                    <wps:bodyPr/>
                  </wps:wsp>
                </a:graphicData>
              </a:graphic>
            </wp:anchor>
          </w:drawing>
        </mc:Choice>
        <mc:Fallback xmlns:cx="http://schemas.microsoft.com/office/drawing/2014/chartex" xmlns:w16se="http://schemas.microsoft.com/office/word/2015/wordml/symex" xmlns:wpsCustomData="http://www.wps.cn/officeDocument/2013/wpsCustomData">
          <w:pict>
            <v:line id="Line 4" o:spid="_x0000_s1026" o:spt="20" style="position:absolute;left:0pt;margin-left:90pt;margin-top:752.15pt;height:0pt;width:144pt;mso-position-horizontal-relative:page;mso-position-vertical-relative:page;z-index:-251657216;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gBi47WAAAADQEAAA8AAAAAAAAAAQAgAAAAIgAAAGRycy9kb3ducmV2Lnht&#10;bFBLAQIUABQAAAAIAIdO4kDThBTvwgEAAJwDAAAOAAAAAAAAAAEAIAAAACUBAABkcnMvZTJvRG9j&#10;LnhtbFBLBQYAAAAABgAGAFkBAABZBQAAAAA=&#10;">
              <v:fill on="f" focussize="0,0"/>
              <v:stroke weight="0pt"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e"/>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07777" w:rsidRDefault="00407777">
                          <w:pPr>
                            <w:pStyle w:val="ae"/>
                          </w:pPr>
                          <w:r>
                            <w:fldChar w:fldCharType="begin"/>
                          </w:r>
                          <w:r>
                            <w:instrText xml:space="preserve"> PAGE  \* MERGEFORMAT </w:instrText>
                          </w:r>
                          <w:r>
                            <w:fldChar w:fldCharType="separate"/>
                          </w:r>
                          <w:r w:rsidR="00B17BFF">
                            <w:rPr>
                              <w:noProof/>
                            </w:rPr>
                            <w:t>46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&#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DXNZcw5wEAALoDAAAOAAAAAAAAAAAAAAAAAC4CAABkcnMvZTJvRG9jLnhtbFBLAQItABQA&#10;BgAIAAAAIQAgycBX1wAAAAMBAAAPAAAAAAAAAAAAAAAAAEEEAABkcnMvZG93bnJldi54bWxQSwUG&#10;AAAAAAQABADzAAAARQUAAAAA&#10;" filled="f" stroked="f">
              <v:textbox style="mso-fit-shape-to-text:t" inset="0,0,0,0">
                <w:txbxContent>
                  <w:p w:rsidR="00407777" w:rsidRDefault="00407777">
                    <w:pPr>
                      <w:pStyle w:val="ae"/>
                    </w:pPr>
                    <w:r>
                      <w:fldChar w:fldCharType="begin"/>
                    </w:r>
                    <w:r>
                      <w:instrText xml:space="preserve"> PAGE  \* MERGEFORMAT </w:instrText>
                    </w:r>
                    <w:r>
                      <w:fldChar w:fldCharType="separate"/>
                    </w:r>
                    <w:r w:rsidR="00B17BFF">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57" w:rsidRDefault="00834657">
      <w:r>
        <w:separator/>
      </w:r>
    </w:p>
  </w:footnote>
  <w:footnote w:type="continuationSeparator" w:id="0">
    <w:p w:rsidR="00834657" w:rsidRDefault="0083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f"/>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77" w:rsidRDefault="00407777">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D6979"/>
    <w:multiLevelType w:val="multilevel"/>
    <w:tmpl w:val="543D6979"/>
    <w:lvl w:ilvl="0">
      <w:start w:val="1"/>
      <w:numFmt w:val="decimal"/>
      <w:pStyle w:val="a"/>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4F403B5"/>
    <w:multiLevelType w:val="singleLevel"/>
    <w:tmpl w:val="54F403B5"/>
    <w:lvl w:ilvl="0">
      <w:start w:val="1"/>
      <w:numFmt w:val="chineseCounting"/>
      <w:suff w:val="nothing"/>
      <w:lvlText w:val="%1、"/>
      <w:lvlJc w:val="left"/>
      <w:rPr>
        <w:rFonts w:cs="Times New Roman"/>
      </w:rPr>
    </w:lvl>
  </w:abstractNum>
  <w:abstractNum w:abstractNumId="2">
    <w:nsid w:val="557FD3DA"/>
    <w:multiLevelType w:val="singleLevel"/>
    <w:tmpl w:val="557FD3DA"/>
    <w:lvl w:ilvl="0">
      <w:start w:val="3"/>
      <w:numFmt w:val="chineseCounting"/>
      <w:suff w:val="nothing"/>
      <w:lvlText w:val="%1、"/>
      <w:lvlJc w:val="left"/>
      <w:rPr>
        <w:rFonts w:cs="Times New Roman"/>
      </w:rPr>
    </w:lvl>
  </w:abstractNum>
  <w:abstractNum w:abstractNumId="3">
    <w:nsid w:val="57A74C8F"/>
    <w:multiLevelType w:val="singleLevel"/>
    <w:tmpl w:val="57A74C8F"/>
    <w:lvl w:ilvl="0">
      <w:start w:val="1"/>
      <w:numFmt w:val="chineseCounting"/>
      <w:pStyle w:val="ItemListinTable"/>
      <w:suff w:val="nothing"/>
      <w:lvlText w:val="%1、"/>
      <w:lvlJc w:val="left"/>
      <w:rPr>
        <w:rFonts w:cs="Times New Roman"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5"/>
  <w:drawingGridHorizontalSpacing w:val="210"/>
  <w:drawingGridVerticalSpacing w:val="19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NDc2OTBjMjVjMGY2NDkzYjUxODIzNGEzMGQzMjcifQ=="/>
  </w:docVars>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18F9"/>
    <w:rsid w:val="00012585"/>
    <w:rsid w:val="0001364D"/>
    <w:rsid w:val="00013C9A"/>
    <w:rsid w:val="00013D65"/>
    <w:rsid w:val="0001464E"/>
    <w:rsid w:val="0001475D"/>
    <w:rsid w:val="00014763"/>
    <w:rsid w:val="000147A6"/>
    <w:rsid w:val="000147E2"/>
    <w:rsid w:val="000156FC"/>
    <w:rsid w:val="000161E6"/>
    <w:rsid w:val="000171FF"/>
    <w:rsid w:val="00017391"/>
    <w:rsid w:val="00020067"/>
    <w:rsid w:val="000212AE"/>
    <w:rsid w:val="000217E4"/>
    <w:rsid w:val="00022DC6"/>
    <w:rsid w:val="00024548"/>
    <w:rsid w:val="0002570D"/>
    <w:rsid w:val="00026061"/>
    <w:rsid w:val="0002646B"/>
    <w:rsid w:val="0002795F"/>
    <w:rsid w:val="00027E74"/>
    <w:rsid w:val="00030242"/>
    <w:rsid w:val="00030BD9"/>
    <w:rsid w:val="00031124"/>
    <w:rsid w:val="00032826"/>
    <w:rsid w:val="000328FE"/>
    <w:rsid w:val="0003306F"/>
    <w:rsid w:val="000334D1"/>
    <w:rsid w:val="00034204"/>
    <w:rsid w:val="000344B9"/>
    <w:rsid w:val="00034745"/>
    <w:rsid w:val="00035959"/>
    <w:rsid w:val="00035A8D"/>
    <w:rsid w:val="00036CCF"/>
    <w:rsid w:val="000378FE"/>
    <w:rsid w:val="00037CE4"/>
    <w:rsid w:val="000414C4"/>
    <w:rsid w:val="00041A39"/>
    <w:rsid w:val="00041B3B"/>
    <w:rsid w:val="00043143"/>
    <w:rsid w:val="00043490"/>
    <w:rsid w:val="00043715"/>
    <w:rsid w:val="000437D4"/>
    <w:rsid w:val="00044435"/>
    <w:rsid w:val="00044E77"/>
    <w:rsid w:val="00045CE3"/>
    <w:rsid w:val="00046F89"/>
    <w:rsid w:val="000475F3"/>
    <w:rsid w:val="00047990"/>
    <w:rsid w:val="00050357"/>
    <w:rsid w:val="00050DE7"/>
    <w:rsid w:val="000510EC"/>
    <w:rsid w:val="00051226"/>
    <w:rsid w:val="000515CA"/>
    <w:rsid w:val="00052035"/>
    <w:rsid w:val="00052187"/>
    <w:rsid w:val="0005467F"/>
    <w:rsid w:val="000546E4"/>
    <w:rsid w:val="00054AD8"/>
    <w:rsid w:val="00054C4B"/>
    <w:rsid w:val="00054D7E"/>
    <w:rsid w:val="00055A3D"/>
    <w:rsid w:val="00056297"/>
    <w:rsid w:val="000564BB"/>
    <w:rsid w:val="00056B01"/>
    <w:rsid w:val="00056DC8"/>
    <w:rsid w:val="00056E86"/>
    <w:rsid w:val="00056F94"/>
    <w:rsid w:val="00057D5B"/>
    <w:rsid w:val="00060081"/>
    <w:rsid w:val="00060FB1"/>
    <w:rsid w:val="0006125C"/>
    <w:rsid w:val="000613FD"/>
    <w:rsid w:val="000617D3"/>
    <w:rsid w:val="00061A87"/>
    <w:rsid w:val="000622A2"/>
    <w:rsid w:val="00062316"/>
    <w:rsid w:val="00063327"/>
    <w:rsid w:val="00063474"/>
    <w:rsid w:val="00064121"/>
    <w:rsid w:val="00065622"/>
    <w:rsid w:val="000668BE"/>
    <w:rsid w:val="00066D8F"/>
    <w:rsid w:val="00067502"/>
    <w:rsid w:val="000675B4"/>
    <w:rsid w:val="0007088F"/>
    <w:rsid w:val="0007129B"/>
    <w:rsid w:val="00071A74"/>
    <w:rsid w:val="00071AB2"/>
    <w:rsid w:val="000726A2"/>
    <w:rsid w:val="00074517"/>
    <w:rsid w:val="00074FCC"/>
    <w:rsid w:val="00075D1D"/>
    <w:rsid w:val="00075F63"/>
    <w:rsid w:val="000766AD"/>
    <w:rsid w:val="00076EAC"/>
    <w:rsid w:val="000770AD"/>
    <w:rsid w:val="000775E3"/>
    <w:rsid w:val="00077864"/>
    <w:rsid w:val="00077F66"/>
    <w:rsid w:val="00077FAF"/>
    <w:rsid w:val="000804E4"/>
    <w:rsid w:val="000816EB"/>
    <w:rsid w:val="00081DAC"/>
    <w:rsid w:val="0008275C"/>
    <w:rsid w:val="00083CA0"/>
    <w:rsid w:val="0008426D"/>
    <w:rsid w:val="000846B2"/>
    <w:rsid w:val="0008644B"/>
    <w:rsid w:val="000871B3"/>
    <w:rsid w:val="000876CB"/>
    <w:rsid w:val="00087E79"/>
    <w:rsid w:val="0009066F"/>
    <w:rsid w:val="00090836"/>
    <w:rsid w:val="00090F18"/>
    <w:rsid w:val="000912BA"/>
    <w:rsid w:val="00091A35"/>
    <w:rsid w:val="000945F2"/>
    <w:rsid w:val="00094928"/>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4AF5"/>
    <w:rsid w:val="000A5535"/>
    <w:rsid w:val="000A55C9"/>
    <w:rsid w:val="000A5C01"/>
    <w:rsid w:val="000B0B5F"/>
    <w:rsid w:val="000B1362"/>
    <w:rsid w:val="000B1619"/>
    <w:rsid w:val="000B1AFE"/>
    <w:rsid w:val="000B1B5F"/>
    <w:rsid w:val="000B2117"/>
    <w:rsid w:val="000B4168"/>
    <w:rsid w:val="000B494B"/>
    <w:rsid w:val="000B4B81"/>
    <w:rsid w:val="000B4F6D"/>
    <w:rsid w:val="000B53C9"/>
    <w:rsid w:val="000B5D68"/>
    <w:rsid w:val="000B6287"/>
    <w:rsid w:val="000B6717"/>
    <w:rsid w:val="000B7341"/>
    <w:rsid w:val="000B7791"/>
    <w:rsid w:val="000B7A0C"/>
    <w:rsid w:val="000C0F45"/>
    <w:rsid w:val="000C1770"/>
    <w:rsid w:val="000C1878"/>
    <w:rsid w:val="000C1A07"/>
    <w:rsid w:val="000C1EB3"/>
    <w:rsid w:val="000C27D4"/>
    <w:rsid w:val="000C28B3"/>
    <w:rsid w:val="000C29B6"/>
    <w:rsid w:val="000C30FE"/>
    <w:rsid w:val="000C3200"/>
    <w:rsid w:val="000C3334"/>
    <w:rsid w:val="000C3688"/>
    <w:rsid w:val="000C3E16"/>
    <w:rsid w:val="000C4CC1"/>
    <w:rsid w:val="000C509A"/>
    <w:rsid w:val="000C5943"/>
    <w:rsid w:val="000C596C"/>
    <w:rsid w:val="000C59C2"/>
    <w:rsid w:val="000C7792"/>
    <w:rsid w:val="000C793B"/>
    <w:rsid w:val="000D06A6"/>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369"/>
    <w:rsid w:val="000E4721"/>
    <w:rsid w:val="000E4D1F"/>
    <w:rsid w:val="000E50C6"/>
    <w:rsid w:val="000E72B7"/>
    <w:rsid w:val="000E7501"/>
    <w:rsid w:val="000E77CE"/>
    <w:rsid w:val="000E7D4D"/>
    <w:rsid w:val="000F03E6"/>
    <w:rsid w:val="000F0C81"/>
    <w:rsid w:val="000F0F1E"/>
    <w:rsid w:val="000F1A78"/>
    <w:rsid w:val="000F22BF"/>
    <w:rsid w:val="000F27C7"/>
    <w:rsid w:val="000F4832"/>
    <w:rsid w:val="000F4CEE"/>
    <w:rsid w:val="000F52F1"/>
    <w:rsid w:val="000F5C44"/>
    <w:rsid w:val="000F5E59"/>
    <w:rsid w:val="000F6493"/>
    <w:rsid w:val="000F6CBF"/>
    <w:rsid w:val="000F76B2"/>
    <w:rsid w:val="000F7B7C"/>
    <w:rsid w:val="000F7CA2"/>
    <w:rsid w:val="00100738"/>
    <w:rsid w:val="0010128D"/>
    <w:rsid w:val="00102A0A"/>
    <w:rsid w:val="0010481A"/>
    <w:rsid w:val="001049AF"/>
    <w:rsid w:val="00106100"/>
    <w:rsid w:val="001062FF"/>
    <w:rsid w:val="00106308"/>
    <w:rsid w:val="00110480"/>
    <w:rsid w:val="00110FE8"/>
    <w:rsid w:val="00112CD7"/>
    <w:rsid w:val="00112E8D"/>
    <w:rsid w:val="00113033"/>
    <w:rsid w:val="0011397C"/>
    <w:rsid w:val="0011520D"/>
    <w:rsid w:val="0011637E"/>
    <w:rsid w:val="001178EF"/>
    <w:rsid w:val="00117BF7"/>
    <w:rsid w:val="00117C5C"/>
    <w:rsid w:val="00121861"/>
    <w:rsid w:val="00121ADA"/>
    <w:rsid w:val="00122200"/>
    <w:rsid w:val="00123213"/>
    <w:rsid w:val="00123E67"/>
    <w:rsid w:val="00124275"/>
    <w:rsid w:val="0012455A"/>
    <w:rsid w:val="00124F2B"/>
    <w:rsid w:val="001256AD"/>
    <w:rsid w:val="00125836"/>
    <w:rsid w:val="00125DA2"/>
    <w:rsid w:val="00125DFE"/>
    <w:rsid w:val="00127D5A"/>
    <w:rsid w:val="00130106"/>
    <w:rsid w:val="001305AF"/>
    <w:rsid w:val="00130723"/>
    <w:rsid w:val="001310CF"/>
    <w:rsid w:val="0013128B"/>
    <w:rsid w:val="0013208E"/>
    <w:rsid w:val="0013209A"/>
    <w:rsid w:val="001321AC"/>
    <w:rsid w:val="0013310B"/>
    <w:rsid w:val="00133AAC"/>
    <w:rsid w:val="00133F6B"/>
    <w:rsid w:val="00134562"/>
    <w:rsid w:val="0013482F"/>
    <w:rsid w:val="001358BE"/>
    <w:rsid w:val="00135D87"/>
    <w:rsid w:val="0013625F"/>
    <w:rsid w:val="0013757D"/>
    <w:rsid w:val="00137933"/>
    <w:rsid w:val="00141A3D"/>
    <w:rsid w:val="00141DA4"/>
    <w:rsid w:val="00141FD2"/>
    <w:rsid w:val="0014277B"/>
    <w:rsid w:val="00143987"/>
    <w:rsid w:val="00143CC0"/>
    <w:rsid w:val="0014627F"/>
    <w:rsid w:val="0014631B"/>
    <w:rsid w:val="0014669B"/>
    <w:rsid w:val="0014709C"/>
    <w:rsid w:val="001474EC"/>
    <w:rsid w:val="0015014F"/>
    <w:rsid w:val="001511A8"/>
    <w:rsid w:val="001515A3"/>
    <w:rsid w:val="00151BD7"/>
    <w:rsid w:val="0015242E"/>
    <w:rsid w:val="00152A25"/>
    <w:rsid w:val="00152D09"/>
    <w:rsid w:val="0015323D"/>
    <w:rsid w:val="00153474"/>
    <w:rsid w:val="00154B21"/>
    <w:rsid w:val="00155DD1"/>
    <w:rsid w:val="0015656F"/>
    <w:rsid w:val="001568D8"/>
    <w:rsid w:val="0015776E"/>
    <w:rsid w:val="00157814"/>
    <w:rsid w:val="00157AC5"/>
    <w:rsid w:val="00160AEE"/>
    <w:rsid w:val="0016197A"/>
    <w:rsid w:val="001619E2"/>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70FC3"/>
    <w:rsid w:val="0017115D"/>
    <w:rsid w:val="0017189E"/>
    <w:rsid w:val="00171CC9"/>
    <w:rsid w:val="00172D38"/>
    <w:rsid w:val="00172D6A"/>
    <w:rsid w:val="00172F64"/>
    <w:rsid w:val="0017334F"/>
    <w:rsid w:val="00173821"/>
    <w:rsid w:val="00173A5D"/>
    <w:rsid w:val="00173E29"/>
    <w:rsid w:val="00174277"/>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608B"/>
    <w:rsid w:val="0018614A"/>
    <w:rsid w:val="00186DA3"/>
    <w:rsid w:val="00187452"/>
    <w:rsid w:val="00187636"/>
    <w:rsid w:val="00187B3F"/>
    <w:rsid w:val="00190282"/>
    <w:rsid w:val="00191184"/>
    <w:rsid w:val="00191C5D"/>
    <w:rsid w:val="00192116"/>
    <w:rsid w:val="001945DD"/>
    <w:rsid w:val="0019460C"/>
    <w:rsid w:val="00194FA2"/>
    <w:rsid w:val="00195381"/>
    <w:rsid w:val="001967E0"/>
    <w:rsid w:val="00196C38"/>
    <w:rsid w:val="0019734D"/>
    <w:rsid w:val="00197E3B"/>
    <w:rsid w:val="001A0DA6"/>
    <w:rsid w:val="001A111B"/>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88"/>
    <w:rsid w:val="001B4173"/>
    <w:rsid w:val="001B543E"/>
    <w:rsid w:val="001B5742"/>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56F"/>
    <w:rsid w:val="001D0795"/>
    <w:rsid w:val="001D08E4"/>
    <w:rsid w:val="001D0DE9"/>
    <w:rsid w:val="001D17B4"/>
    <w:rsid w:val="001D26E1"/>
    <w:rsid w:val="001D2C65"/>
    <w:rsid w:val="001D2D73"/>
    <w:rsid w:val="001D3990"/>
    <w:rsid w:val="001D4289"/>
    <w:rsid w:val="001D501E"/>
    <w:rsid w:val="001D50A0"/>
    <w:rsid w:val="001D523E"/>
    <w:rsid w:val="001D667A"/>
    <w:rsid w:val="001D6DA4"/>
    <w:rsid w:val="001D7120"/>
    <w:rsid w:val="001D729C"/>
    <w:rsid w:val="001D799D"/>
    <w:rsid w:val="001D79FA"/>
    <w:rsid w:val="001E1055"/>
    <w:rsid w:val="001E1B7A"/>
    <w:rsid w:val="001E2F61"/>
    <w:rsid w:val="001E42EE"/>
    <w:rsid w:val="001E4614"/>
    <w:rsid w:val="001E47D7"/>
    <w:rsid w:val="001E4B3F"/>
    <w:rsid w:val="001E4B42"/>
    <w:rsid w:val="001E5B5D"/>
    <w:rsid w:val="001E6DA3"/>
    <w:rsid w:val="001E7BBF"/>
    <w:rsid w:val="001E7D8C"/>
    <w:rsid w:val="001F0514"/>
    <w:rsid w:val="001F17B7"/>
    <w:rsid w:val="001F183C"/>
    <w:rsid w:val="001F216C"/>
    <w:rsid w:val="001F2619"/>
    <w:rsid w:val="001F261C"/>
    <w:rsid w:val="001F2D1D"/>
    <w:rsid w:val="001F3379"/>
    <w:rsid w:val="001F3C7A"/>
    <w:rsid w:val="001F41D3"/>
    <w:rsid w:val="001F44E5"/>
    <w:rsid w:val="001F47C8"/>
    <w:rsid w:val="001F4F3B"/>
    <w:rsid w:val="001F50F7"/>
    <w:rsid w:val="001F5D5D"/>
    <w:rsid w:val="001F617B"/>
    <w:rsid w:val="001F6DCC"/>
    <w:rsid w:val="001F708B"/>
    <w:rsid w:val="001F7945"/>
    <w:rsid w:val="00201011"/>
    <w:rsid w:val="0020109A"/>
    <w:rsid w:val="0020207A"/>
    <w:rsid w:val="002022BA"/>
    <w:rsid w:val="0020244F"/>
    <w:rsid w:val="00204CB4"/>
    <w:rsid w:val="00205CA2"/>
    <w:rsid w:val="0020679D"/>
    <w:rsid w:val="002069A1"/>
    <w:rsid w:val="00206AE7"/>
    <w:rsid w:val="00207AD7"/>
    <w:rsid w:val="00210108"/>
    <w:rsid w:val="002110F1"/>
    <w:rsid w:val="002113AD"/>
    <w:rsid w:val="00211625"/>
    <w:rsid w:val="002118D4"/>
    <w:rsid w:val="00211AFC"/>
    <w:rsid w:val="00211FB8"/>
    <w:rsid w:val="00212BC1"/>
    <w:rsid w:val="00213582"/>
    <w:rsid w:val="0021517E"/>
    <w:rsid w:val="00215858"/>
    <w:rsid w:val="00216684"/>
    <w:rsid w:val="00216ACC"/>
    <w:rsid w:val="002170C4"/>
    <w:rsid w:val="00217322"/>
    <w:rsid w:val="002212F0"/>
    <w:rsid w:val="00222606"/>
    <w:rsid w:val="00222719"/>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995"/>
    <w:rsid w:val="00233B45"/>
    <w:rsid w:val="00234379"/>
    <w:rsid w:val="002347FB"/>
    <w:rsid w:val="00235203"/>
    <w:rsid w:val="00235AA1"/>
    <w:rsid w:val="00235EBA"/>
    <w:rsid w:val="002361D9"/>
    <w:rsid w:val="002365A9"/>
    <w:rsid w:val="0023679F"/>
    <w:rsid w:val="0023726C"/>
    <w:rsid w:val="00237752"/>
    <w:rsid w:val="00237F21"/>
    <w:rsid w:val="00240FE8"/>
    <w:rsid w:val="002418E8"/>
    <w:rsid w:val="00242ECF"/>
    <w:rsid w:val="002430F9"/>
    <w:rsid w:val="002438A9"/>
    <w:rsid w:val="00243AF1"/>
    <w:rsid w:val="00243CA8"/>
    <w:rsid w:val="00244AF8"/>
    <w:rsid w:val="0024539B"/>
    <w:rsid w:val="002457BC"/>
    <w:rsid w:val="00246B1F"/>
    <w:rsid w:val="00246E6A"/>
    <w:rsid w:val="002472EF"/>
    <w:rsid w:val="00247521"/>
    <w:rsid w:val="00247835"/>
    <w:rsid w:val="0025033A"/>
    <w:rsid w:val="002506A1"/>
    <w:rsid w:val="0025122B"/>
    <w:rsid w:val="002521E4"/>
    <w:rsid w:val="002529CD"/>
    <w:rsid w:val="00252A15"/>
    <w:rsid w:val="002531AA"/>
    <w:rsid w:val="002534DC"/>
    <w:rsid w:val="002535FF"/>
    <w:rsid w:val="002536AF"/>
    <w:rsid w:val="00253BB7"/>
    <w:rsid w:val="0025473D"/>
    <w:rsid w:val="00254784"/>
    <w:rsid w:val="002547F1"/>
    <w:rsid w:val="00254A64"/>
    <w:rsid w:val="00254AB4"/>
    <w:rsid w:val="00254BAC"/>
    <w:rsid w:val="00254C67"/>
    <w:rsid w:val="00256AC1"/>
    <w:rsid w:val="00257B77"/>
    <w:rsid w:val="00257DA9"/>
    <w:rsid w:val="00260CF0"/>
    <w:rsid w:val="00261030"/>
    <w:rsid w:val="0026211A"/>
    <w:rsid w:val="0026256B"/>
    <w:rsid w:val="00262AF0"/>
    <w:rsid w:val="00263008"/>
    <w:rsid w:val="0026311C"/>
    <w:rsid w:val="0026320F"/>
    <w:rsid w:val="002635B0"/>
    <w:rsid w:val="002638DB"/>
    <w:rsid w:val="00263996"/>
    <w:rsid w:val="002659F2"/>
    <w:rsid w:val="00265A13"/>
    <w:rsid w:val="00265F60"/>
    <w:rsid w:val="00267A1C"/>
    <w:rsid w:val="002708FF"/>
    <w:rsid w:val="00272045"/>
    <w:rsid w:val="00272DD0"/>
    <w:rsid w:val="002738BA"/>
    <w:rsid w:val="002739A0"/>
    <w:rsid w:val="00273BF6"/>
    <w:rsid w:val="00273DEA"/>
    <w:rsid w:val="00273FC8"/>
    <w:rsid w:val="002761E0"/>
    <w:rsid w:val="00276783"/>
    <w:rsid w:val="002773B3"/>
    <w:rsid w:val="002777A1"/>
    <w:rsid w:val="002779BA"/>
    <w:rsid w:val="00277C3C"/>
    <w:rsid w:val="002804F4"/>
    <w:rsid w:val="002806AE"/>
    <w:rsid w:val="002806D0"/>
    <w:rsid w:val="002807FE"/>
    <w:rsid w:val="00280BE7"/>
    <w:rsid w:val="00281E7F"/>
    <w:rsid w:val="002823A4"/>
    <w:rsid w:val="00282E77"/>
    <w:rsid w:val="002837B8"/>
    <w:rsid w:val="00283F5A"/>
    <w:rsid w:val="00285374"/>
    <w:rsid w:val="00285914"/>
    <w:rsid w:val="00286691"/>
    <w:rsid w:val="00286910"/>
    <w:rsid w:val="002878A8"/>
    <w:rsid w:val="00287B96"/>
    <w:rsid w:val="00287D44"/>
    <w:rsid w:val="002909BC"/>
    <w:rsid w:val="00291376"/>
    <w:rsid w:val="0029141C"/>
    <w:rsid w:val="00291C64"/>
    <w:rsid w:val="0029226B"/>
    <w:rsid w:val="00292750"/>
    <w:rsid w:val="00293373"/>
    <w:rsid w:val="002937BE"/>
    <w:rsid w:val="002951E1"/>
    <w:rsid w:val="0029533D"/>
    <w:rsid w:val="002957BD"/>
    <w:rsid w:val="0029585D"/>
    <w:rsid w:val="002963A6"/>
    <w:rsid w:val="00297B92"/>
    <w:rsid w:val="002A07FF"/>
    <w:rsid w:val="002A0FC3"/>
    <w:rsid w:val="002A13D8"/>
    <w:rsid w:val="002A1D3C"/>
    <w:rsid w:val="002A4DC5"/>
    <w:rsid w:val="002A5301"/>
    <w:rsid w:val="002A65DA"/>
    <w:rsid w:val="002A6AEC"/>
    <w:rsid w:val="002A74CF"/>
    <w:rsid w:val="002A7D87"/>
    <w:rsid w:val="002B0267"/>
    <w:rsid w:val="002B2BC5"/>
    <w:rsid w:val="002B3309"/>
    <w:rsid w:val="002B3469"/>
    <w:rsid w:val="002B37E3"/>
    <w:rsid w:val="002B4DA2"/>
    <w:rsid w:val="002B65D6"/>
    <w:rsid w:val="002B6E8B"/>
    <w:rsid w:val="002B752C"/>
    <w:rsid w:val="002B7A93"/>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118"/>
    <w:rsid w:val="002D5563"/>
    <w:rsid w:val="002D5D6D"/>
    <w:rsid w:val="002D601D"/>
    <w:rsid w:val="002D649D"/>
    <w:rsid w:val="002D7186"/>
    <w:rsid w:val="002D7543"/>
    <w:rsid w:val="002D7D14"/>
    <w:rsid w:val="002E0904"/>
    <w:rsid w:val="002E0C8C"/>
    <w:rsid w:val="002E0F62"/>
    <w:rsid w:val="002E0F7C"/>
    <w:rsid w:val="002E1645"/>
    <w:rsid w:val="002E1747"/>
    <w:rsid w:val="002E174E"/>
    <w:rsid w:val="002E1BC9"/>
    <w:rsid w:val="002E1CC2"/>
    <w:rsid w:val="002E2D83"/>
    <w:rsid w:val="002E3299"/>
    <w:rsid w:val="002E3CA2"/>
    <w:rsid w:val="002E5B6D"/>
    <w:rsid w:val="002E5DCD"/>
    <w:rsid w:val="002E5FDC"/>
    <w:rsid w:val="002E6A87"/>
    <w:rsid w:val="002E7DD7"/>
    <w:rsid w:val="002F0A9A"/>
    <w:rsid w:val="002F0C9C"/>
    <w:rsid w:val="002F125E"/>
    <w:rsid w:val="002F12B2"/>
    <w:rsid w:val="002F1CCB"/>
    <w:rsid w:val="002F37D5"/>
    <w:rsid w:val="002F4187"/>
    <w:rsid w:val="002F4337"/>
    <w:rsid w:val="002F4344"/>
    <w:rsid w:val="002F46C6"/>
    <w:rsid w:val="002F4A7A"/>
    <w:rsid w:val="002F4E75"/>
    <w:rsid w:val="002F51A1"/>
    <w:rsid w:val="002F51EC"/>
    <w:rsid w:val="002F5F0F"/>
    <w:rsid w:val="002F5FEB"/>
    <w:rsid w:val="002F62A3"/>
    <w:rsid w:val="002F73C7"/>
    <w:rsid w:val="0030026F"/>
    <w:rsid w:val="00300AA7"/>
    <w:rsid w:val="00300E6D"/>
    <w:rsid w:val="00302055"/>
    <w:rsid w:val="00302955"/>
    <w:rsid w:val="00302AFA"/>
    <w:rsid w:val="00302C4D"/>
    <w:rsid w:val="00302E84"/>
    <w:rsid w:val="003036FD"/>
    <w:rsid w:val="00303BD2"/>
    <w:rsid w:val="00303C59"/>
    <w:rsid w:val="00304CC5"/>
    <w:rsid w:val="00304D6F"/>
    <w:rsid w:val="003071F9"/>
    <w:rsid w:val="003073BF"/>
    <w:rsid w:val="003074F4"/>
    <w:rsid w:val="00307D1F"/>
    <w:rsid w:val="0031116B"/>
    <w:rsid w:val="0031199C"/>
    <w:rsid w:val="00311AC5"/>
    <w:rsid w:val="00312165"/>
    <w:rsid w:val="00312450"/>
    <w:rsid w:val="00312D44"/>
    <w:rsid w:val="0031323A"/>
    <w:rsid w:val="00313831"/>
    <w:rsid w:val="00313D22"/>
    <w:rsid w:val="003148A4"/>
    <w:rsid w:val="00315053"/>
    <w:rsid w:val="0031654E"/>
    <w:rsid w:val="00316C82"/>
    <w:rsid w:val="0031720C"/>
    <w:rsid w:val="003206D5"/>
    <w:rsid w:val="003214B7"/>
    <w:rsid w:val="00322215"/>
    <w:rsid w:val="00322470"/>
    <w:rsid w:val="00322624"/>
    <w:rsid w:val="003236DB"/>
    <w:rsid w:val="0032410F"/>
    <w:rsid w:val="00324461"/>
    <w:rsid w:val="00324BF1"/>
    <w:rsid w:val="00324DCC"/>
    <w:rsid w:val="00327F40"/>
    <w:rsid w:val="00331721"/>
    <w:rsid w:val="003317AA"/>
    <w:rsid w:val="00331E6E"/>
    <w:rsid w:val="003320CD"/>
    <w:rsid w:val="0033339D"/>
    <w:rsid w:val="00334479"/>
    <w:rsid w:val="003354C9"/>
    <w:rsid w:val="00335CEF"/>
    <w:rsid w:val="003361E3"/>
    <w:rsid w:val="00336CB5"/>
    <w:rsid w:val="003371C1"/>
    <w:rsid w:val="003372D4"/>
    <w:rsid w:val="00337FBC"/>
    <w:rsid w:val="00340418"/>
    <w:rsid w:val="00340E0C"/>
    <w:rsid w:val="003411B4"/>
    <w:rsid w:val="00342002"/>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00E1"/>
    <w:rsid w:val="00351E59"/>
    <w:rsid w:val="00351E8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79C"/>
    <w:rsid w:val="00372DB9"/>
    <w:rsid w:val="00373AB6"/>
    <w:rsid w:val="00373C35"/>
    <w:rsid w:val="00374082"/>
    <w:rsid w:val="0037468C"/>
    <w:rsid w:val="00374F02"/>
    <w:rsid w:val="0037594D"/>
    <w:rsid w:val="00376467"/>
    <w:rsid w:val="00376B09"/>
    <w:rsid w:val="00376F95"/>
    <w:rsid w:val="003777DC"/>
    <w:rsid w:val="003779B8"/>
    <w:rsid w:val="00377C39"/>
    <w:rsid w:val="00377F3F"/>
    <w:rsid w:val="003806D3"/>
    <w:rsid w:val="00381253"/>
    <w:rsid w:val="00381439"/>
    <w:rsid w:val="00381E97"/>
    <w:rsid w:val="00381ED9"/>
    <w:rsid w:val="0038252D"/>
    <w:rsid w:val="00382579"/>
    <w:rsid w:val="00384555"/>
    <w:rsid w:val="003852D9"/>
    <w:rsid w:val="00385D5F"/>
    <w:rsid w:val="0038624A"/>
    <w:rsid w:val="00386529"/>
    <w:rsid w:val="00386D87"/>
    <w:rsid w:val="00390153"/>
    <w:rsid w:val="00391393"/>
    <w:rsid w:val="003913E8"/>
    <w:rsid w:val="003914CA"/>
    <w:rsid w:val="00392038"/>
    <w:rsid w:val="00392176"/>
    <w:rsid w:val="003927F9"/>
    <w:rsid w:val="00392FA6"/>
    <w:rsid w:val="003932EC"/>
    <w:rsid w:val="00394661"/>
    <w:rsid w:val="00394ACB"/>
    <w:rsid w:val="00394E72"/>
    <w:rsid w:val="003950C2"/>
    <w:rsid w:val="00395DF9"/>
    <w:rsid w:val="00396096"/>
    <w:rsid w:val="00396692"/>
    <w:rsid w:val="00396C65"/>
    <w:rsid w:val="003A0A88"/>
    <w:rsid w:val="003A238A"/>
    <w:rsid w:val="003A249A"/>
    <w:rsid w:val="003A2CB3"/>
    <w:rsid w:val="003A435E"/>
    <w:rsid w:val="003A4466"/>
    <w:rsid w:val="003A4734"/>
    <w:rsid w:val="003A4EEA"/>
    <w:rsid w:val="003A64A9"/>
    <w:rsid w:val="003A6B0D"/>
    <w:rsid w:val="003A6D0E"/>
    <w:rsid w:val="003A728C"/>
    <w:rsid w:val="003A7D9F"/>
    <w:rsid w:val="003A7EB9"/>
    <w:rsid w:val="003A7FBA"/>
    <w:rsid w:val="003A7FC2"/>
    <w:rsid w:val="003B040B"/>
    <w:rsid w:val="003B06B5"/>
    <w:rsid w:val="003B10C4"/>
    <w:rsid w:val="003B1395"/>
    <w:rsid w:val="003B1E93"/>
    <w:rsid w:val="003B26FD"/>
    <w:rsid w:val="003B3E34"/>
    <w:rsid w:val="003B430C"/>
    <w:rsid w:val="003B58C2"/>
    <w:rsid w:val="003B5C8A"/>
    <w:rsid w:val="003B69B9"/>
    <w:rsid w:val="003B6ACF"/>
    <w:rsid w:val="003B7092"/>
    <w:rsid w:val="003B7869"/>
    <w:rsid w:val="003B7B18"/>
    <w:rsid w:val="003C0A68"/>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4B99"/>
    <w:rsid w:val="003D52A8"/>
    <w:rsid w:val="003D5CA9"/>
    <w:rsid w:val="003D72F9"/>
    <w:rsid w:val="003D7A7A"/>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91"/>
    <w:rsid w:val="003F04D7"/>
    <w:rsid w:val="003F0AEF"/>
    <w:rsid w:val="003F2081"/>
    <w:rsid w:val="003F2594"/>
    <w:rsid w:val="003F25DC"/>
    <w:rsid w:val="003F2D13"/>
    <w:rsid w:val="003F2DD6"/>
    <w:rsid w:val="003F2EB2"/>
    <w:rsid w:val="003F2FB9"/>
    <w:rsid w:val="003F2FDF"/>
    <w:rsid w:val="003F3133"/>
    <w:rsid w:val="003F33AC"/>
    <w:rsid w:val="003F3D6B"/>
    <w:rsid w:val="003F4306"/>
    <w:rsid w:val="003F50FC"/>
    <w:rsid w:val="003F6A89"/>
    <w:rsid w:val="003F6C5B"/>
    <w:rsid w:val="003F7510"/>
    <w:rsid w:val="003F7600"/>
    <w:rsid w:val="003F7678"/>
    <w:rsid w:val="003F79C5"/>
    <w:rsid w:val="00400384"/>
    <w:rsid w:val="00403024"/>
    <w:rsid w:val="00403C43"/>
    <w:rsid w:val="00403EEF"/>
    <w:rsid w:val="00406C01"/>
    <w:rsid w:val="00406E4D"/>
    <w:rsid w:val="00407451"/>
    <w:rsid w:val="00407587"/>
    <w:rsid w:val="0040777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BE2"/>
    <w:rsid w:val="004171EE"/>
    <w:rsid w:val="00417E70"/>
    <w:rsid w:val="00417ED4"/>
    <w:rsid w:val="00420E9B"/>
    <w:rsid w:val="00420F3A"/>
    <w:rsid w:val="004217F4"/>
    <w:rsid w:val="0042278D"/>
    <w:rsid w:val="004239FB"/>
    <w:rsid w:val="004248ED"/>
    <w:rsid w:val="00424F58"/>
    <w:rsid w:val="0042564D"/>
    <w:rsid w:val="00425CB8"/>
    <w:rsid w:val="0042622A"/>
    <w:rsid w:val="00426536"/>
    <w:rsid w:val="00427636"/>
    <w:rsid w:val="00427669"/>
    <w:rsid w:val="00427E8A"/>
    <w:rsid w:val="00427F4F"/>
    <w:rsid w:val="00431F15"/>
    <w:rsid w:val="004323A6"/>
    <w:rsid w:val="0043383D"/>
    <w:rsid w:val="004339E5"/>
    <w:rsid w:val="00433D68"/>
    <w:rsid w:val="00434096"/>
    <w:rsid w:val="004341F7"/>
    <w:rsid w:val="00435142"/>
    <w:rsid w:val="00435953"/>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6870"/>
    <w:rsid w:val="00446C56"/>
    <w:rsid w:val="00446D0A"/>
    <w:rsid w:val="0044739C"/>
    <w:rsid w:val="0045039B"/>
    <w:rsid w:val="00450AE3"/>
    <w:rsid w:val="00450C96"/>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0A8A"/>
    <w:rsid w:val="00461101"/>
    <w:rsid w:val="004622CB"/>
    <w:rsid w:val="00464178"/>
    <w:rsid w:val="004644D4"/>
    <w:rsid w:val="00464D2A"/>
    <w:rsid w:val="00464DC3"/>
    <w:rsid w:val="00466FC4"/>
    <w:rsid w:val="00467873"/>
    <w:rsid w:val="004703B6"/>
    <w:rsid w:val="00470570"/>
    <w:rsid w:val="00470C7E"/>
    <w:rsid w:val="00470CD8"/>
    <w:rsid w:val="004713E2"/>
    <w:rsid w:val="00471B5B"/>
    <w:rsid w:val="00472DBD"/>
    <w:rsid w:val="00472E0F"/>
    <w:rsid w:val="00473A1E"/>
    <w:rsid w:val="00473AB1"/>
    <w:rsid w:val="00473CC3"/>
    <w:rsid w:val="0047511F"/>
    <w:rsid w:val="00475BB1"/>
    <w:rsid w:val="00476259"/>
    <w:rsid w:val="0047676E"/>
    <w:rsid w:val="00481546"/>
    <w:rsid w:val="00482425"/>
    <w:rsid w:val="00483016"/>
    <w:rsid w:val="004836A3"/>
    <w:rsid w:val="00483BD4"/>
    <w:rsid w:val="00484E4A"/>
    <w:rsid w:val="00485283"/>
    <w:rsid w:val="004874D1"/>
    <w:rsid w:val="004879D6"/>
    <w:rsid w:val="00490F5A"/>
    <w:rsid w:val="004916A6"/>
    <w:rsid w:val="004917C1"/>
    <w:rsid w:val="00491DA3"/>
    <w:rsid w:val="00492C5A"/>
    <w:rsid w:val="00493C1D"/>
    <w:rsid w:val="00494293"/>
    <w:rsid w:val="00494355"/>
    <w:rsid w:val="00495268"/>
    <w:rsid w:val="004966B6"/>
    <w:rsid w:val="004A02F6"/>
    <w:rsid w:val="004A06AD"/>
    <w:rsid w:val="004A210A"/>
    <w:rsid w:val="004A2126"/>
    <w:rsid w:val="004A2FF5"/>
    <w:rsid w:val="004A35EE"/>
    <w:rsid w:val="004A3779"/>
    <w:rsid w:val="004A3856"/>
    <w:rsid w:val="004A4AE2"/>
    <w:rsid w:val="004A4FFB"/>
    <w:rsid w:val="004A506A"/>
    <w:rsid w:val="004A509D"/>
    <w:rsid w:val="004A51E1"/>
    <w:rsid w:val="004A5AF5"/>
    <w:rsid w:val="004A5D2C"/>
    <w:rsid w:val="004A68C6"/>
    <w:rsid w:val="004A7C61"/>
    <w:rsid w:val="004B03C1"/>
    <w:rsid w:val="004B13D7"/>
    <w:rsid w:val="004B3B24"/>
    <w:rsid w:val="004B3D1A"/>
    <w:rsid w:val="004B56DC"/>
    <w:rsid w:val="004B61EC"/>
    <w:rsid w:val="004B7215"/>
    <w:rsid w:val="004B73C7"/>
    <w:rsid w:val="004B7928"/>
    <w:rsid w:val="004C0059"/>
    <w:rsid w:val="004C1B89"/>
    <w:rsid w:val="004C2BE9"/>
    <w:rsid w:val="004C3FAC"/>
    <w:rsid w:val="004C427B"/>
    <w:rsid w:val="004C47DC"/>
    <w:rsid w:val="004C4840"/>
    <w:rsid w:val="004C59CB"/>
    <w:rsid w:val="004C6878"/>
    <w:rsid w:val="004C6A78"/>
    <w:rsid w:val="004C7A29"/>
    <w:rsid w:val="004C7C72"/>
    <w:rsid w:val="004C7C7A"/>
    <w:rsid w:val="004D0179"/>
    <w:rsid w:val="004D0EF2"/>
    <w:rsid w:val="004D0FD2"/>
    <w:rsid w:val="004D31F5"/>
    <w:rsid w:val="004D3210"/>
    <w:rsid w:val="004D3217"/>
    <w:rsid w:val="004D3248"/>
    <w:rsid w:val="004D362D"/>
    <w:rsid w:val="004D4CFE"/>
    <w:rsid w:val="004D5025"/>
    <w:rsid w:val="004D5876"/>
    <w:rsid w:val="004D5EEF"/>
    <w:rsid w:val="004D637F"/>
    <w:rsid w:val="004D67B3"/>
    <w:rsid w:val="004D6EA3"/>
    <w:rsid w:val="004E01A1"/>
    <w:rsid w:val="004E0C8E"/>
    <w:rsid w:val="004E1700"/>
    <w:rsid w:val="004E2CDE"/>
    <w:rsid w:val="004E2DE0"/>
    <w:rsid w:val="004E302F"/>
    <w:rsid w:val="004E3987"/>
    <w:rsid w:val="004E467B"/>
    <w:rsid w:val="004E4B7E"/>
    <w:rsid w:val="004E4EE5"/>
    <w:rsid w:val="004E543E"/>
    <w:rsid w:val="004E6151"/>
    <w:rsid w:val="004E66A2"/>
    <w:rsid w:val="004E6D19"/>
    <w:rsid w:val="004E6E47"/>
    <w:rsid w:val="004E75A9"/>
    <w:rsid w:val="004E7D78"/>
    <w:rsid w:val="004F0BA4"/>
    <w:rsid w:val="004F1A80"/>
    <w:rsid w:val="004F1A98"/>
    <w:rsid w:val="004F35DD"/>
    <w:rsid w:val="004F40DF"/>
    <w:rsid w:val="004F4C0A"/>
    <w:rsid w:val="004F4C92"/>
    <w:rsid w:val="004F5EE7"/>
    <w:rsid w:val="004F5F21"/>
    <w:rsid w:val="004F607A"/>
    <w:rsid w:val="004F64AE"/>
    <w:rsid w:val="004F6C06"/>
    <w:rsid w:val="004F7612"/>
    <w:rsid w:val="004F7871"/>
    <w:rsid w:val="005001AF"/>
    <w:rsid w:val="005009E2"/>
    <w:rsid w:val="00500A26"/>
    <w:rsid w:val="00500B26"/>
    <w:rsid w:val="00500E29"/>
    <w:rsid w:val="00501195"/>
    <w:rsid w:val="00501BB2"/>
    <w:rsid w:val="0050231C"/>
    <w:rsid w:val="00502379"/>
    <w:rsid w:val="005027CE"/>
    <w:rsid w:val="00505225"/>
    <w:rsid w:val="00505D41"/>
    <w:rsid w:val="00505FA4"/>
    <w:rsid w:val="00507499"/>
    <w:rsid w:val="0051099F"/>
    <w:rsid w:val="0051108B"/>
    <w:rsid w:val="00511A26"/>
    <w:rsid w:val="005131E8"/>
    <w:rsid w:val="00513A61"/>
    <w:rsid w:val="00515B04"/>
    <w:rsid w:val="00515CDD"/>
    <w:rsid w:val="005172FF"/>
    <w:rsid w:val="00517EAD"/>
    <w:rsid w:val="00517FF6"/>
    <w:rsid w:val="005217C7"/>
    <w:rsid w:val="00521F1C"/>
    <w:rsid w:val="00522F1F"/>
    <w:rsid w:val="00524515"/>
    <w:rsid w:val="00524BE9"/>
    <w:rsid w:val="00524C8F"/>
    <w:rsid w:val="00525023"/>
    <w:rsid w:val="005250E8"/>
    <w:rsid w:val="0052699B"/>
    <w:rsid w:val="005272DA"/>
    <w:rsid w:val="0052745D"/>
    <w:rsid w:val="00527F8E"/>
    <w:rsid w:val="00530680"/>
    <w:rsid w:val="00530800"/>
    <w:rsid w:val="005310D8"/>
    <w:rsid w:val="00531A5F"/>
    <w:rsid w:val="00531D6D"/>
    <w:rsid w:val="00531D8A"/>
    <w:rsid w:val="0053236F"/>
    <w:rsid w:val="00533BA2"/>
    <w:rsid w:val="00533E41"/>
    <w:rsid w:val="005340A2"/>
    <w:rsid w:val="0053485C"/>
    <w:rsid w:val="00534D6D"/>
    <w:rsid w:val="005370FD"/>
    <w:rsid w:val="00537149"/>
    <w:rsid w:val="00537229"/>
    <w:rsid w:val="00537238"/>
    <w:rsid w:val="005373E6"/>
    <w:rsid w:val="00537DC6"/>
    <w:rsid w:val="00540B79"/>
    <w:rsid w:val="00540C21"/>
    <w:rsid w:val="00541F2F"/>
    <w:rsid w:val="00541FD1"/>
    <w:rsid w:val="00542D58"/>
    <w:rsid w:val="0054364A"/>
    <w:rsid w:val="00543788"/>
    <w:rsid w:val="00543DDF"/>
    <w:rsid w:val="00543F9A"/>
    <w:rsid w:val="0054496B"/>
    <w:rsid w:val="00544E80"/>
    <w:rsid w:val="0054505B"/>
    <w:rsid w:val="0054554C"/>
    <w:rsid w:val="0054569D"/>
    <w:rsid w:val="00546434"/>
    <w:rsid w:val="00546728"/>
    <w:rsid w:val="00546B85"/>
    <w:rsid w:val="00546FE3"/>
    <w:rsid w:val="00547036"/>
    <w:rsid w:val="005473FE"/>
    <w:rsid w:val="005474AE"/>
    <w:rsid w:val="00547DA6"/>
    <w:rsid w:val="00547FD6"/>
    <w:rsid w:val="005507D1"/>
    <w:rsid w:val="00551357"/>
    <w:rsid w:val="0055223F"/>
    <w:rsid w:val="00552710"/>
    <w:rsid w:val="00552AA8"/>
    <w:rsid w:val="00553C61"/>
    <w:rsid w:val="00553D1A"/>
    <w:rsid w:val="00553ECC"/>
    <w:rsid w:val="005541A1"/>
    <w:rsid w:val="00556401"/>
    <w:rsid w:val="0056056A"/>
    <w:rsid w:val="0056059A"/>
    <w:rsid w:val="00560B7C"/>
    <w:rsid w:val="00561255"/>
    <w:rsid w:val="00562773"/>
    <w:rsid w:val="00562CEC"/>
    <w:rsid w:val="00563022"/>
    <w:rsid w:val="0056328D"/>
    <w:rsid w:val="00563A9C"/>
    <w:rsid w:val="00563E94"/>
    <w:rsid w:val="00563F20"/>
    <w:rsid w:val="00563F9F"/>
    <w:rsid w:val="0056467F"/>
    <w:rsid w:val="005649A9"/>
    <w:rsid w:val="00564E8F"/>
    <w:rsid w:val="0056501F"/>
    <w:rsid w:val="00565536"/>
    <w:rsid w:val="005660BA"/>
    <w:rsid w:val="00566AFE"/>
    <w:rsid w:val="005672FE"/>
    <w:rsid w:val="00567D95"/>
    <w:rsid w:val="00571E51"/>
    <w:rsid w:val="00571F04"/>
    <w:rsid w:val="00572B4E"/>
    <w:rsid w:val="005732CA"/>
    <w:rsid w:val="00573E77"/>
    <w:rsid w:val="00574BC7"/>
    <w:rsid w:val="005760E2"/>
    <w:rsid w:val="00577025"/>
    <w:rsid w:val="00577185"/>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5501"/>
    <w:rsid w:val="00586232"/>
    <w:rsid w:val="005863B7"/>
    <w:rsid w:val="00586D08"/>
    <w:rsid w:val="0058703E"/>
    <w:rsid w:val="00587169"/>
    <w:rsid w:val="005871EE"/>
    <w:rsid w:val="00590B28"/>
    <w:rsid w:val="00592C0F"/>
    <w:rsid w:val="00593A1A"/>
    <w:rsid w:val="00593A49"/>
    <w:rsid w:val="00593CD4"/>
    <w:rsid w:val="00594459"/>
    <w:rsid w:val="005944E8"/>
    <w:rsid w:val="005944EE"/>
    <w:rsid w:val="00595320"/>
    <w:rsid w:val="005953C2"/>
    <w:rsid w:val="00595D4B"/>
    <w:rsid w:val="00595ECE"/>
    <w:rsid w:val="0059630A"/>
    <w:rsid w:val="005966BA"/>
    <w:rsid w:val="005968EC"/>
    <w:rsid w:val="005979FA"/>
    <w:rsid w:val="00597AE7"/>
    <w:rsid w:val="00597B5B"/>
    <w:rsid w:val="00597D4B"/>
    <w:rsid w:val="005A0004"/>
    <w:rsid w:val="005A0186"/>
    <w:rsid w:val="005A1291"/>
    <w:rsid w:val="005A2304"/>
    <w:rsid w:val="005A24F5"/>
    <w:rsid w:val="005A2919"/>
    <w:rsid w:val="005A2F39"/>
    <w:rsid w:val="005A301D"/>
    <w:rsid w:val="005A335A"/>
    <w:rsid w:val="005A39A4"/>
    <w:rsid w:val="005A3BD8"/>
    <w:rsid w:val="005A3E1C"/>
    <w:rsid w:val="005A3FC6"/>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0588"/>
    <w:rsid w:val="005C1416"/>
    <w:rsid w:val="005C14BB"/>
    <w:rsid w:val="005C18E6"/>
    <w:rsid w:val="005C1FCC"/>
    <w:rsid w:val="005C2424"/>
    <w:rsid w:val="005C29C4"/>
    <w:rsid w:val="005C2A03"/>
    <w:rsid w:val="005C2E7D"/>
    <w:rsid w:val="005C5DD2"/>
    <w:rsid w:val="005C5E64"/>
    <w:rsid w:val="005C5F9B"/>
    <w:rsid w:val="005C6A0B"/>
    <w:rsid w:val="005C77AE"/>
    <w:rsid w:val="005C7D80"/>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6E4B"/>
    <w:rsid w:val="005E71E5"/>
    <w:rsid w:val="005E7604"/>
    <w:rsid w:val="005E7AFC"/>
    <w:rsid w:val="005F01B3"/>
    <w:rsid w:val="005F0331"/>
    <w:rsid w:val="005F0341"/>
    <w:rsid w:val="005F0E9B"/>
    <w:rsid w:val="005F1614"/>
    <w:rsid w:val="005F1729"/>
    <w:rsid w:val="005F1D3C"/>
    <w:rsid w:val="005F27F0"/>
    <w:rsid w:val="005F4897"/>
    <w:rsid w:val="005F5253"/>
    <w:rsid w:val="005F590A"/>
    <w:rsid w:val="005F5F99"/>
    <w:rsid w:val="005F63FF"/>
    <w:rsid w:val="005F6C32"/>
    <w:rsid w:val="005F75D0"/>
    <w:rsid w:val="005F7C9A"/>
    <w:rsid w:val="005F7FF6"/>
    <w:rsid w:val="00600A45"/>
    <w:rsid w:val="00600E96"/>
    <w:rsid w:val="00600F2D"/>
    <w:rsid w:val="00601DB3"/>
    <w:rsid w:val="00601E67"/>
    <w:rsid w:val="00602549"/>
    <w:rsid w:val="00602D24"/>
    <w:rsid w:val="00602DD9"/>
    <w:rsid w:val="006037F5"/>
    <w:rsid w:val="006038CB"/>
    <w:rsid w:val="00604092"/>
    <w:rsid w:val="00605749"/>
    <w:rsid w:val="006060A9"/>
    <w:rsid w:val="006105B6"/>
    <w:rsid w:val="006108A1"/>
    <w:rsid w:val="00610B93"/>
    <w:rsid w:val="00610C19"/>
    <w:rsid w:val="00611D7A"/>
    <w:rsid w:val="006125AA"/>
    <w:rsid w:val="00612BD7"/>
    <w:rsid w:val="006130DB"/>
    <w:rsid w:val="0061392A"/>
    <w:rsid w:val="00613F01"/>
    <w:rsid w:val="006148AC"/>
    <w:rsid w:val="0061654E"/>
    <w:rsid w:val="006173A4"/>
    <w:rsid w:val="006203DC"/>
    <w:rsid w:val="006208B0"/>
    <w:rsid w:val="00620DEA"/>
    <w:rsid w:val="0062122B"/>
    <w:rsid w:val="00622FD3"/>
    <w:rsid w:val="00623A1B"/>
    <w:rsid w:val="0062456E"/>
    <w:rsid w:val="00624B54"/>
    <w:rsid w:val="00625858"/>
    <w:rsid w:val="00626815"/>
    <w:rsid w:val="00626E3D"/>
    <w:rsid w:val="00627C66"/>
    <w:rsid w:val="00627F3F"/>
    <w:rsid w:val="00630430"/>
    <w:rsid w:val="00630500"/>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6478"/>
    <w:rsid w:val="00647B4C"/>
    <w:rsid w:val="00647BA9"/>
    <w:rsid w:val="00647DC0"/>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20BB"/>
    <w:rsid w:val="00662470"/>
    <w:rsid w:val="00663289"/>
    <w:rsid w:val="00663D54"/>
    <w:rsid w:val="00664F6C"/>
    <w:rsid w:val="00666630"/>
    <w:rsid w:val="00666806"/>
    <w:rsid w:val="00666E56"/>
    <w:rsid w:val="00666F7A"/>
    <w:rsid w:val="006678BA"/>
    <w:rsid w:val="00667C02"/>
    <w:rsid w:val="00670113"/>
    <w:rsid w:val="00670124"/>
    <w:rsid w:val="00670BE4"/>
    <w:rsid w:val="00673088"/>
    <w:rsid w:val="0067314B"/>
    <w:rsid w:val="0067332D"/>
    <w:rsid w:val="006740E1"/>
    <w:rsid w:val="006743E0"/>
    <w:rsid w:val="00674689"/>
    <w:rsid w:val="00674745"/>
    <w:rsid w:val="00674C12"/>
    <w:rsid w:val="00674FE2"/>
    <w:rsid w:val="006757CE"/>
    <w:rsid w:val="00676A92"/>
    <w:rsid w:val="0067702D"/>
    <w:rsid w:val="0067710C"/>
    <w:rsid w:val="0067791C"/>
    <w:rsid w:val="00677F71"/>
    <w:rsid w:val="00680569"/>
    <w:rsid w:val="00680A8F"/>
    <w:rsid w:val="00680F9E"/>
    <w:rsid w:val="00680FAC"/>
    <w:rsid w:val="00681179"/>
    <w:rsid w:val="00681F0C"/>
    <w:rsid w:val="0068217A"/>
    <w:rsid w:val="0068246A"/>
    <w:rsid w:val="00682558"/>
    <w:rsid w:val="00684B8C"/>
    <w:rsid w:val="006864DE"/>
    <w:rsid w:val="00687121"/>
    <w:rsid w:val="0068792F"/>
    <w:rsid w:val="006908C4"/>
    <w:rsid w:val="00690A97"/>
    <w:rsid w:val="00690FBA"/>
    <w:rsid w:val="0069178D"/>
    <w:rsid w:val="00691B5E"/>
    <w:rsid w:val="00691DED"/>
    <w:rsid w:val="00691FC7"/>
    <w:rsid w:val="00692386"/>
    <w:rsid w:val="00692D95"/>
    <w:rsid w:val="00692FA7"/>
    <w:rsid w:val="006934B8"/>
    <w:rsid w:val="00693CCD"/>
    <w:rsid w:val="00694173"/>
    <w:rsid w:val="0069478C"/>
    <w:rsid w:val="00694B73"/>
    <w:rsid w:val="0069514E"/>
    <w:rsid w:val="00695F1C"/>
    <w:rsid w:val="006966EC"/>
    <w:rsid w:val="006970E6"/>
    <w:rsid w:val="00697AC4"/>
    <w:rsid w:val="006A0671"/>
    <w:rsid w:val="006A0F4D"/>
    <w:rsid w:val="006A1366"/>
    <w:rsid w:val="006A1808"/>
    <w:rsid w:val="006A187B"/>
    <w:rsid w:val="006A1939"/>
    <w:rsid w:val="006A1DD0"/>
    <w:rsid w:val="006A36DE"/>
    <w:rsid w:val="006A3FD6"/>
    <w:rsid w:val="006A4079"/>
    <w:rsid w:val="006A4FD8"/>
    <w:rsid w:val="006A5B07"/>
    <w:rsid w:val="006A5C99"/>
    <w:rsid w:val="006A5DBD"/>
    <w:rsid w:val="006A5DC0"/>
    <w:rsid w:val="006A6BE6"/>
    <w:rsid w:val="006A72D8"/>
    <w:rsid w:val="006A74A3"/>
    <w:rsid w:val="006A766B"/>
    <w:rsid w:val="006A785F"/>
    <w:rsid w:val="006B032A"/>
    <w:rsid w:val="006B0539"/>
    <w:rsid w:val="006B0AE0"/>
    <w:rsid w:val="006B198E"/>
    <w:rsid w:val="006B1A95"/>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930"/>
    <w:rsid w:val="006D19B6"/>
    <w:rsid w:val="006D2261"/>
    <w:rsid w:val="006D2E3E"/>
    <w:rsid w:val="006D4107"/>
    <w:rsid w:val="006D416F"/>
    <w:rsid w:val="006D68C1"/>
    <w:rsid w:val="006D7986"/>
    <w:rsid w:val="006D7AC6"/>
    <w:rsid w:val="006D7FF5"/>
    <w:rsid w:val="006E0E47"/>
    <w:rsid w:val="006E1054"/>
    <w:rsid w:val="006E1460"/>
    <w:rsid w:val="006E158F"/>
    <w:rsid w:val="006E2F69"/>
    <w:rsid w:val="006E31E2"/>
    <w:rsid w:val="006E4BC0"/>
    <w:rsid w:val="006E516D"/>
    <w:rsid w:val="006E5C42"/>
    <w:rsid w:val="006E6354"/>
    <w:rsid w:val="006E64AE"/>
    <w:rsid w:val="006E6D9F"/>
    <w:rsid w:val="006E6F11"/>
    <w:rsid w:val="006E7244"/>
    <w:rsid w:val="006E7432"/>
    <w:rsid w:val="006E7629"/>
    <w:rsid w:val="006E767E"/>
    <w:rsid w:val="006E7C7F"/>
    <w:rsid w:val="006F11E3"/>
    <w:rsid w:val="006F1279"/>
    <w:rsid w:val="006F1A31"/>
    <w:rsid w:val="006F2D48"/>
    <w:rsid w:val="006F310E"/>
    <w:rsid w:val="006F36E2"/>
    <w:rsid w:val="006F3BA5"/>
    <w:rsid w:val="006F43D3"/>
    <w:rsid w:val="006F4E58"/>
    <w:rsid w:val="006F6B67"/>
    <w:rsid w:val="006F7EA9"/>
    <w:rsid w:val="006F7FFA"/>
    <w:rsid w:val="00701C06"/>
    <w:rsid w:val="00702B71"/>
    <w:rsid w:val="00703084"/>
    <w:rsid w:val="0070347F"/>
    <w:rsid w:val="007035CE"/>
    <w:rsid w:val="00703794"/>
    <w:rsid w:val="00704C93"/>
    <w:rsid w:val="00704DB4"/>
    <w:rsid w:val="00705561"/>
    <w:rsid w:val="007055A2"/>
    <w:rsid w:val="00706457"/>
    <w:rsid w:val="00706554"/>
    <w:rsid w:val="00706D20"/>
    <w:rsid w:val="007073A3"/>
    <w:rsid w:val="00710B0E"/>
    <w:rsid w:val="00710B6E"/>
    <w:rsid w:val="00711410"/>
    <w:rsid w:val="007114DB"/>
    <w:rsid w:val="00712CBE"/>
    <w:rsid w:val="00713782"/>
    <w:rsid w:val="00713CC1"/>
    <w:rsid w:val="007141F6"/>
    <w:rsid w:val="00714794"/>
    <w:rsid w:val="007159E8"/>
    <w:rsid w:val="00715B1D"/>
    <w:rsid w:val="007163B4"/>
    <w:rsid w:val="0071675A"/>
    <w:rsid w:val="00716AB7"/>
    <w:rsid w:val="00717E80"/>
    <w:rsid w:val="007212CC"/>
    <w:rsid w:val="0072135A"/>
    <w:rsid w:val="00721F96"/>
    <w:rsid w:val="007224A1"/>
    <w:rsid w:val="00722C0C"/>
    <w:rsid w:val="00723528"/>
    <w:rsid w:val="00723566"/>
    <w:rsid w:val="00723FF9"/>
    <w:rsid w:val="00724372"/>
    <w:rsid w:val="007303F0"/>
    <w:rsid w:val="00731667"/>
    <w:rsid w:val="007316BE"/>
    <w:rsid w:val="0073179A"/>
    <w:rsid w:val="0073190F"/>
    <w:rsid w:val="00733949"/>
    <w:rsid w:val="00733A7A"/>
    <w:rsid w:val="00734CC7"/>
    <w:rsid w:val="00734FC2"/>
    <w:rsid w:val="007357E1"/>
    <w:rsid w:val="007359AE"/>
    <w:rsid w:val="007359E9"/>
    <w:rsid w:val="00736605"/>
    <w:rsid w:val="00736B2E"/>
    <w:rsid w:val="00737738"/>
    <w:rsid w:val="00737D78"/>
    <w:rsid w:val="00740DDE"/>
    <w:rsid w:val="007427F5"/>
    <w:rsid w:val="007428AC"/>
    <w:rsid w:val="00742FFB"/>
    <w:rsid w:val="00743433"/>
    <w:rsid w:val="00743A4C"/>
    <w:rsid w:val="00744211"/>
    <w:rsid w:val="00744607"/>
    <w:rsid w:val="007459EE"/>
    <w:rsid w:val="0074608C"/>
    <w:rsid w:val="00746CBC"/>
    <w:rsid w:val="00746DAF"/>
    <w:rsid w:val="00746EBE"/>
    <w:rsid w:val="00747399"/>
    <w:rsid w:val="0074764D"/>
    <w:rsid w:val="00747791"/>
    <w:rsid w:val="00747915"/>
    <w:rsid w:val="007504E1"/>
    <w:rsid w:val="007507C4"/>
    <w:rsid w:val="00750DE8"/>
    <w:rsid w:val="00751571"/>
    <w:rsid w:val="00751B1C"/>
    <w:rsid w:val="00753534"/>
    <w:rsid w:val="00753639"/>
    <w:rsid w:val="00756A2A"/>
    <w:rsid w:val="00757270"/>
    <w:rsid w:val="007575F7"/>
    <w:rsid w:val="007579D2"/>
    <w:rsid w:val="00760437"/>
    <w:rsid w:val="00760ADF"/>
    <w:rsid w:val="00760F4E"/>
    <w:rsid w:val="007614E5"/>
    <w:rsid w:val="00761AC8"/>
    <w:rsid w:val="00762063"/>
    <w:rsid w:val="00764784"/>
    <w:rsid w:val="007650F3"/>
    <w:rsid w:val="00765FC0"/>
    <w:rsid w:val="0076665F"/>
    <w:rsid w:val="007668E7"/>
    <w:rsid w:val="00766E7A"/>
    <w:rsid w:val="00770726"/>
    <w:rsid w:val="00770DC0"/>
    <w:rsid w:val="007727A7"/>
    <w:rsid w:val="00772DD1"/>
    <w:rsid w:val="00775023"/>
    <w:rsid w:val="00775E38"/>
    <w:rsid w:val="007760F9"/>
    <w:rsid w:val="007768B8"/>
    <w:rsid w:val="00777DB8"/>
    <w:rsid w:val="00777F0D"/>
    <w:rsid w:val="0078064D"/>
    <w:rsid w:val="00780F55"/>
    <w:rsid w:val="00781BDA"/>
    <w:rsid w:val="00782855"/>
    <w:rsid w:val="007837ED"/>
    <w:rsid w:val="00785A23"/>
    <w:rsid w:val="0078657C"/>
    <w:rsid w:val="00786B2C"/>
    <w:rsid w:val="007872A6"/>
    <w:rsid w:val="00787367"/>
    <w:rsid w:val="00787487"/>
    <w:rsid w:val="007876AF"/>
    <w:rsid w:val="00790052"/>
    <w:rsid w:val="007903F7"/>
    <w:rsid w:val="00791498"/>
    <w:rsid w:val="00794A98"/>
    <w:rsid w:val="00795112"/>
    <w:rsid w:val="00795175"/>
    <w:rsid w:val="007953EE"/>
    <w:rsid w:val="00795501"/>
    <w:rsid w:val="00795C2F"/>
    <w:rsid w:val="00795E0C"/>
    <w:rsid w:val="00796586"/>
    <w:rsid w:val="007978FF"/>
    <w:rsid w:val="00797FC1"/>
    <w:rsid w:val="007A22D1"/>
    <w:rsid w:val="007A278B"/>
    <w:rsid w:val="007A2ABE"/>
    <w:rsid w:val="007A2BC3"/>
    <w:rsid w:val="007A2C9E"/>
    <w:rsid w:val="007A322F"/>
    <w:rsid w:val="007A33A7"/>
    <w:rsid w:val="007A3BEB"/>
    <w:rsid w:val="007A4173"/>
    <w:rsid w:val="007A4437"/>
    <w:rsid w:val="007A44D3"/>
    <w:rsid w:val="007A4641"/>
    <w:rsid w:val="007A4AAF"/>
    <w:rsid w:val="007A5B21"/>
    <w:rsid w:val="007A5E6F"/>
    <w:rsid w:val="007A5EBB"/>
    <w:rsid w:val="007A603B"/>
    <w:rsid w:val="007A6CE5"/>
    <w:rsid w:val="007A6FDB"/>
    <w:rsid w:val="007A714D"/>
    <w:rsid w:val="007A77A8"/>
    <w:rsid w:val="007B055B"/>
    <w:rsid w:val="007B0D46"/>
    <w:rsid w:val="007B14EE"/>
    <w:rsid w:val="007B32DB"/>
    <w:rsid w:val="007B37E7"/>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E12DD"/>
    <w:rsid w:val="007E14E6"/>
    <w:rsid w:val="007E1EE6"/>
    <w:rsid w:val="007E1FFB"/>
    <w:rsid w:val="007E2285"/>
    <w:rsid w:val="007E2518"/>
    <w:rsid w:val="007E2903"/>
    <w:rsid w:val="007E293B"/>
    <w:rsid w:val="007E3B4D"/>
    <w:rsid w:val="007E3BA2"/>
    <w:rsid w:val="007E3CD6"/>
    <w:rsid w:val="007E43AF"/>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3C71"/>
    <w:rsid w:val="00804926"/>
    <w:rsid w:val="00805517"/>
    <w:rsid w:val="00805603"/>
    <w:rsid w:val="00807BC1"/>
    <w:rsid w:val="00807C5A"/>
    <w:rsid w:val="00810B99"/>
    <w:rsid w:val="008114AA"/>
    <w:rsid w:val="008122FD"/>
    <w:rsid w:val="00814B71"/>
    <w:rsid w:val="00814F1E"/>
    <w:rsid w:val="0081552A"/>
    <w:rsid w:val="0081566C"/>
    <w:rsid w:val="00815B84"/>
    <w:rsid w:val="008164C9"/>
    <w:rsid w:val="00817233"/>
    <w:rsid w:val="008173DD"/>
    <w:rsid w:val="00817A9B"/>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0970"/>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657"/>
    <w:rsid w:val="00834CCF"/>
    <w:rsid w:val="0083532A"/>
    <w:rsid w:val="00835575"/>
    <w:rsid w:val="00835F04"/>
    <w:rsid w:val="0083622F"/>
    <w:rsid w:val="00836B62"/>
    <w:rsid w:val="00836CEF"/>
    <w:rsid w:val="0083732F"/>
    <w:rsid w:val="008374CD"/>
    <w:rsid w:val="00837A21"/>
    <w:rsid w:val="008406B0"/>
    <w:rsid w:val="008412F8"/>
    <w:rsid w:val="00841A5B"/>
    <w:rsid w:val="0084242F"/>
    <w:rsid w:val="00842467"/>
    <w:rsid w:val="008435BB"/>
    <w:rsid w:val="0084510B"/>
    <w:rsid w:val="00845E89"/>
    <w:rsid w:val="00846712"/>
    <w:rsid w:val="00846731"/>
    <w:rsid w:val="008468A4"/>
    <w:rsid w:val="008468CD"/>
    <w:rsid w:val="008469C3"/>
    <w:rsid w:val="00846B20"/>
    <w:rsid w:val="008474A1"/>
    <w:rsid w:val="008477D7"/>
    <w:rsid w:val="00847EEB"/>
    <w:rsid w:val="008501EF"/>
    <w:rsid w:val="0085060F"/>
    <w:rsid w:val="0085112B"/>
    <w:rsid w:val="0085168A"/>
    <w:rsid w:val="00851C40"/>
    <w:rsid w:val="0085202D"/>
    <w:rsid w:val="00852677"/>
    <w:rsid w:val="00852939"/>
    <w:rsid w:val="00852DC8"/>
    <w:rsid w:val="0085357A"/>
    <w:rsid w:val="008537AA"/>
    <w:rsid w:val="00854BB7"/>
    <w:rsid w:val="00854C8D"/>
    <w:rsid w:val="00855429"/>
    <w:rsid w:val="00855D24"/>
    <w:rsid w:val="0085682F"/>
    <w:rsid w:val="008570C8"/>
    <w:rsid w:val="00857957"/>
    <w:rsid w:val="00860CBB"/>
    <w:rsid w:val="00860E63"/>
    <w:rsid w:val="00860E6D"/>
    <w:rsid w:val="00860F35"/>
    <w:rsid w:val="0086199F"/>
    <w:rsid w:val="0086286D"/>
    <w:rsid w:val="00862C8C"/>
    <w:rsid w:val="00863562"/>
    <w:rsid w:val="008646FD"/>
    <w:rsid w:val="00864F1E"/>
    <w:rsid w:val="00865870"/>
    <w:rsid w:val="0086612A"/>
    <w:rsid w:val="00866C1B"/>
    <w:rsid w:val="00867143"/>
    <w:rsid w:val="0086742B"/>
    <w:rsid w:val="00870528"/>
    <w:rsid w:val="008708E1"/>
    <w:rsid w:val="00870A26"/>
    <w:rsid w:val="008710DC"/>
    <w:rsid w:val="00871F97"/>
    <w:rsid w:val="00872F44"/>
    <w:rsid w:val="008735D6"/>
    <w:rsid w:val="0087371F"/>
    <w:rsid w:val="00873A7D"/>
    <w:rsid w:val="00873DCA"/>
    <w:rsid w:val="00875EA8"/>
    <w:rsid w:val="0087677A"/>
    <w:rsid w:val="0087780A"/>
    <w:rsid w:val="00877B4B"/>
    <w:rsid w:val="00880F8A"/>
    <w:rsid w:val="00881295"/>
    <w:rsid w:val="00881AA1"/>
    <w:rsid w:val="00881CDA"/>
    <w:rsid w:val="00883375"/>
    <w:rsid w:val="00883525"/>
    <w:rsid w:val="008839B4"/>
    <w:rsid w:val="00884644"/>
    <w:rsid w:val="00884C8C"/>
    <w:rsid w:val="00885189"/>
    <w:rsid w:val="00885803"/>
    <w:rsid w:val="008861AF"/>
    <w:rsid w:val="008862E0"/>
    <w:rsid w:val="008864BE"/>
    <w:rsid w:val="00887821"/>
    <w:rsid w:val="00887A9A"/>
    <w:rsid w:val="00887B9C"/>
    <w:rsid w:val="00887D35"/>
    <w:rsid w:val="00891975"/>
    <w:rsid w:val="00891E1D"/>
    <w:rsid w:val="00891F7F"/>
    <w:rsid w:val="008921D4"/>
    <w:rsid w:val="008927E8"/>
    <w:rsid w:val="0089324D"/>
    <w:rsid w:val="00893888"/>
    <w:rsid w:val="00893892"/>
    <w:rsid w:val="00893D31"/>
    <w:rsid w:val="00894C87"/>
    <w:rsid w:val="00894DE8"/>
    <w:rsid w:val="00895D63"/>
    <w:rsid w:val="00895D7E"/>
    <w:rsid w:val="00896417"/>
    <w:rsid w:val="008966B8"/>
    <w:rsid w:val="0089683D"/>
    <w:rsid w:val="008968CF"/>
    <w:rsid w:val="00896E8D"/>
    <w:rsid w:val="00897289"/>
    <w:rsid w:val="00897BF1"/>
    <w:rsid w:val="00897DD4"/>
    <w:rsid w:val="008A0B02"/>
    <w:rsid w:val="008A137C"/>
    <w:rsid w:val="008A26B3"/>
    <w:rsid w:val="008A2B1A"/>
    <w:rsid w:val="008A2DA3"/>
    <w:rsid w:val="008A3023"/>
    <w:rsid w:val="008A33B1"/>
    <w:rsid w:val="008A5422"/>
    <w:rsid w:val="008A5713"/>
    <w:rsid w:val="008A5C31"/>
    <w:rsid w:val="008A63D7"/>
    <w:rsid w:val="008A6A57"/>
    <w:rsid w:val="008A6DA8"/>
    <w:rsid w:val="008A6F6D"/>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C2C"/>
    <w:rsid w:val="008C381D"/>
    <w:rsid w:val="008C4081"/>
    <w:rsid w:val="008C533F"/>
    <w:rsid w:val="008C64A6"/>
    <w:rsid w:val="008C6781"/>
    <w:rsid w:val="008C76D0"/>
    <w:rsid w:val="008C7E5F"/>
    <w:rsid w:val="008D0806"/>
    <w:rsid w:val="008D1552"/>
    <w:rsid w:val="008D1EB3"/>
    <w:rsid w:val="008D257D"/>
    <w:rsid w:val="008D2A79"/>
    <w:rsid w:val="008D2E02"/>
    <w:rsid w:val="008D3C32"/>
    <w:rsid w:val="008D4594"/>
    <w:rsid w:val="008D54E3"/>
    <w:rsid w:val="008D5A4A"/>
    <w:rsid w:val="008D61EE"/>
    <w:rsid w:val="008D6D56"/>
    <w:rsid w:val="008D72F1"/>
    <w:rsid w:val="008E0342"/>
    <w:rsid w:val="008E0FF9"/>
    <w:rsid w:val="008E1667"/>
    <w:rsid w:val="008E1991"/>
    <w:rsid w:val="008E1A52"/>
    <w:rsid w:val="008E2A5D"/>
    <w:rsid w:val="008E3184"/>
    <w:rsid w:val="008E3589"/>
    <w:rsid w:val="008E380B"/>
    <w:rsid w:val="008E383C"/>
    <w:rsid w:val="008E4148"/>
    <w:rsid w:val="008E5134"/>
    <w:rsid w:val="008E7940"/>
    <w:rsid w:val="008E7F9D"/>
    <w:rsid w:val="008E7FD5"/>
    <w:rsid w:val="008F01C1"/>
    <w:rsid w:val="008F0293"/>
    <w:rsid w:val="008F256B"/>
    <w:rsid w:val="008F2684"/>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1710"/>
    <w:rsid w:val="00902FB2"/>
    <w:rsid w:val="00904BB5"/>
    <w:rsid w:val="00905548"/>
    <w:rsid w:val="0090674A"/>
    <w:rsid w:val="009072BC"/>
    <w:rsid w:val="00907D16"/>
    <w:rsid w:val="00910BBC"/>
    <w:rsid w:val="00910CFA"/>
    <w:rsid w:val="00910EAC"/>
    <w:rsid w:val="00912219"/>
    <w:rsid w:val="009124A8"/>
    <w:rsid w:val="00912864"/>
    <w:rsid w:val="00913134"/>
    <w:rsid w:val="009133EB"/>
    <w:rsid w:val="00914847"/>
    <w:rsid w:val="0091499B"/>
    <w:rsid w:val="00915149"/>
    <w:rsid w:val="0091517B"/>
    <w:rsid w:val="009169F8"/>
    <w:rsid w:val="009170B2"/>
    <w:rsid w:val="00917957"/>
    <w:rsid w:val="0092083E"/>
    <w:rsid w:val="00920B36"/>
    <w:rsid w:val="00921F2B"/>
    <w:rsid w:val="00922058"/>
    <w:rsid w:val="0092283F"/>
    <w:rsid w:val="00923638"/>
    <w:rsid w:val="009244EE"/>
    <w:rsid w:val="00924BED"/>
    <w:rsid w:val="00924DF4"/>
    <w:rsid w:val="00925095"/>
    <w:rsid w:val="009252BA"/>
    <w:rsid w:val="009262E0"/>
    <w:rsid w:val="00926D0F"/>
    <w:rsid w:val="0092728E"/>
    <w:rsid w:val="00931776"/>
    <w:rsid w:val="00932FB6"/>
    <w:rsid w:val="0093374B"/>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B3"/>
    <w:rsid w:val="0094523F"/>
    <w:rsid w:val="00947094"/>
    <w:rsid w:val="00947409"/>
    <w:rsid w:val="00947ED3"/>
    <w:rsid w:val="00950609"/>
    <w:rsid w:val="00950839"/>
    <w:rsid w:val="0095209D"/>
    <w:rsid w:val="009535E3"/>
    <w:rsid w:val="00953602"/>
    <w:rsid w:val="009545A3"/>
    <w:rsid w:val="009551F2"/>
    <w:rsid w:val="00955245"/>
    <w:rsid w:val="00955846"/>
    <w:rsid w:val="00955D75"/>
    <w:rsid w:val="00957370"/>
    <w:rsid w:val="009573CA"/>
    <w:rsid w:val="00957F15"/>
    <w:rsid w:val="00957F30"/>
    <w:rsid w:val="0096069B"/>
    <w:rsid w:val="00960896"/>
    <w:rsid w:val="00960C07"/>
    <w:rsid w:val="00960C10"/>
    <w:rsid w:val="00960DD2"/>
    <w:rsid w:val="0096141F"/>
    <w:rsid w:val="0096270A"/>
    <w:rsid w:val="00963072"/>
    <w:rsid w:val="0096341C"/>
    <w:rsid w:val="00963D08"/>
    <w:rsid w:val="00964554"/>
    <w:rsid w:val="00964ADF"/>
    <w:rsid w:val="00964ECC"/>
    <w:rsid w:val="009659EC"/>
    <w:rsid w:val="009660DE"/>
    <w:rsid w:val="009661BD"/>
    <w:rsid w:val="009667DF"/>
    <w:rsid w:val="00967234"/>
    <w:rsid w:val="00967279"/>
    <w:rsid w:val="00967580"/>
    <w:rsid w:val="0096766C"/>
    <w:rsid w:val="00970BAB"/>
    <w:rsid w:val="0097131F"/>
    <w:rsid w:val="00972EA4"/>
    <w:rsid w:val="00973172"/>
    <w:rsid w:val="00973FA3"/>
    <w:rsid w:val="00974361"/>
    <w:rsid w:val="009743F4"/>
    <w:rsid w:val="0097508B"/>
    <w:rsid w:val="0097618F"/>
    <w:rsid w:val="00976475"/>
    <w:rsid w:val="00976BA9"/>
    <w:rsid w:val="0097722D"/>
    <w:rsid w:val="00977708"/>
    <w:rsid w:val="009816B2"/>
    <w:rsid w:val="0098170D"/>
    <w:rsid w:val="009826DC"/>
    <w:rsid w:val="00982FAC"/>
    <w:rsid w:val="00983363"/>
    <w:rsid w:val="009834A0"/>
    <w:rsid w:val="00983E39"/>
    <w:rsid w:val="009845C6"/>
    <w:rsid w:val="009858CF"/>
    <w:rsid w:val="00985D19"/>
    <w:rsid w:val="00986FC9"/>
    <w:rsid w:val="00987890"/>
    <w:rsid w:val="00987B4A"/>
    <w:rsid w:val="00987F1D"/>
    <w:rsid w:val="0099020D"/>
    <w:rsid w:val="0099073D"/>
    <w:rsid w:val="00992DBB"/>
    <w:rsid w:val="00994ACD"/>
    <w:rsid w:val="00996B94"/>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649"/>
    <w:rsid w:val="009A47DB"/>
    <w:rsid w:val="009A511B"/>
    <w:rsid w:val="009A5818"/>
    <w:rsid w:val="009A6307"/>
    <w:rsid w:val="009A63F9"/>
    <w:rsid w:val="009A655B"/>
    <w:rsid w:val="009A68FF"/>
    <w:rsid w:val="009A6910"/>
    <w:rsid w:val="009A6AA5"/>
    <w:rsid w:val="009A71CF"/>
    <w:rsid w:val="009A7892"/>
    <w:rsid w:val="009B1C49"/>
    <w:rsid w:val="009B36D5"/>
    <w:rsid w:val="009B4795"/>
    <w:rsid w:val="009B48CA"/>
    <w:rsid w:val="009B48E8"/>
    <w:rsid w:val="009B49D6"/>
    <w:rsid w:val="009B72F2"/>
    <w:rsid w:val="009B72FB"/>
    <w:rsid w:val="009C0968"/>
    <w:rsid w:val="009C0CFC"/>
    <w:rsid w:val="009C0D4F"/>
    <w:rsid w:val="009C11B4"/>
    <w:rsid w:val="009C15E8"/>
    <w:rsid w:val="009C1697"/>
    <w:rsid w:val="009C1A48"/>
    <w:rsid w:val="009C1E8C"/>
    <w:rsid w:val="009C2925"/>
    <w:rsid w:val="009C2D54"/>
    <w:rsid w:val="009C36B6"/>
    <w:rsid w:val="009C3877"/>
    <w:rsid w:val="009C3E5F"/>
    <w:rsid w:val="009C3EAB"/>
    <w:rsid w:val="009C4E42"/>
    <w:rsid w:val="009C4FA9"/>
    <w:rsid w:val="009C52E2"/>
    <w:rsid w:val="009C5487"/>
    <w:rsid w:val="009C6400"/>
    <w:rsid w:val="009C6662"/>
    <w:rsid w:val="009C6E84"/>
    <w:rsid w:val="009D0490"/>
    <w:rsid w:val="009D0A06"/>
    <w:rsid w:val="009D0B1E"/>
    <w:rsid w:val="009D153F"/>
    <w:rsid w:val="009D337F"/>
    <w:rsid w:val="009D3685"/>
    <w:rsid w:val="009D3735"/>
    <w:rsid w:val="009D3E38"/>
    <w:rsid w:val="009D4DF1"/>
    <w:rsid w:val="009D6D70"/>
    <w:rsid w:val="009D738D"/>
    <w:rsid w:val="009D73C4"/>
    <w:rsid w:val="009D7594"/>
    <w:rsid w:val="009D7C10"/>
    <w:rsid w:val="009E10CA"/>
    <w:rsid w:val="009E2935"/>
    <w:rsid w:val="009E392C"/>
    <w:rsid w:val="009E4CF7"/>
    <w:rsid w:val="009E5195"/>
    <w:rsid w:val="009E5DBB"/>
    <w:rsid w:val="009E6BEA"/>
    <w:rsid w:val="009E6CB3"/>
    <w:rsid w:val="009E7103"/>
    <w:rsid w:val="009E7509"/>
    <w:rsid w:val="009E7955"/>
    <w:rsid w:val="009F05C1"/>
    <w:rsid w:val="009F0646"/>
    <w:rsid w:val="009F07CB"/>
    <w:rsid w:val="009F1492"/>
    <w:rsid w:val="009F1BF3"/>
    <w:rsid w:val="009F2548"/>
    <w:rsid w:val="009F27D9"/>
    <w:rsid w:val="009F3529"/>
    <w:rsid w:val="009F3A7D"/>
    <w:rsid w:val="009F4D04"/>
    <w:rsid w:val="009F56F4"/>
    <w:rsid w:val="009F5E18"/>
    <w:rsid w:val="009F63A0"/>
    <w:rsid w:val="009F649C"/>
    <w:rsid w:val="009F68C7"/>
    <w:rsid w:val="009F709D"/>
    <w:rsid w:val="00A006D8"/>
    <w:rsid w:val="00A00E28"/>
    <w:rsid w:val="00A00E8E"/>
    <w:rsid w:val="00A016DA"/>
    <w:rsid w:val="00A01779"/>
    <w:rsid w:val="00A018DB"/>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422B"/>
    <w:rsid w:val="00A24622"/>
    <w:rsid w:val="00A247F6"/>
    <w:rsid w:val="00A24BD8"/>
    <w:rsid w:val="00A24DA0"/>
    <w:rsid w:val="00A25158"/>
    <w:rsid w:val="00A27303"/>
    <w:rsid w:val="00A27629"/>
    <w:rsid w:val="00A27840"/>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449"/>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5BE9"/>
    <w:rsid w:val="00A66F40"/>
    <w:rsid w:val="00A66FF4"/>
    <w:rsid w:val="00A67789"/>
    <w:rsid w:val="00A6791D"/>
    <w:rsid w:val="00A7027F"/>
    <w:rsid w:val="00A713C2"/>
    <w:rsid w:val="00A714B4"/>
    <w:rsid w:val="00A7249D"/>
    <w:rsid w:val="00A72AB3"/>
    <w:rsid w:val="00A734C0"/>
    <w:rsid w:val="00A74A1B"/>
    <w:rsid w:val="00A74A72"/>
    <w:rsid w:val="00A763B2"/>
    <w:rsid w:val="00A76B0C"/>
    <w:rsid w:val="00A806F1"/>
    <w:rsid w:val="00A80BB5"/>
    <w:rsid w:val="00A818A9"/>
    <w:rsid w:val="00A81D07"/>
    <w:rsid w:val="00A8286B"/>
    <w:rsid w:val="00A83204"/>
    <w:rsid w:val="00A83C83"/>
    <w:rsid w:val="00A83CD9"/>
    <w:rsid w:val="00A83FB5"/>
    <w:rsid w:val="00A8443F"/>
    <w:rsid w:val="00A847E6"/>
    <w:rsid w:val="00A8496C"/>
    <w:rsid w:val="00A868D7"/>
    <w:rsid w:val="00A87B87"/>
    <w:rsid w:val="00A87CC2"/>
    <w:rsid w:val="00A9060A"/>
    <w:rsid w:val="00A91447"/>
    <w:rsid w:val="00A91456"/>
    <w:rsid w:val="00A920FC"/>
    <w:rsid w:val="00A92265"/>
    <w:rsid w:val="00A92624"/>
    <w:rsid w:val="00A92B1A"/>
    <w:rsid w:val="00A93831"/>
    <w:rsid w:val="00A946B4"/>
    <w:rsid w:val="00A95799"/>
    <w:rsid w:val="00A95B04"/>
    <w:rsid w:val="00A96117"/>
    <w:rsid w:val="00A96296"/>
    <w:rsid w:val="00A963FA"/>
    <w:rsid w:val="00A964D5"/>
    <w:rsid w:val="00A96540"/>
    <w:rsid w:val="00A9687F"/>
    <w:rsid w:val="00AA041B"/>
    <w:rsid w:val="00AA08E1"/>
    <w:rsid w:val="00AA1D75"/>
    <w:rsid w:val="00AA2097"/>
    <w:rsid w:val="00AA3CEF"/>
    <w:rsid w:val="00AA436D"/>
    <w:rsid w:val="00AA48BE"/>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06DC"/>
    <w:rsid w:val="00AC0D7A"/>
    <w:rsid w:val="00AC1A3C"/>
    <w:rsid w:val="00AC37FA"/>
    <w:rsid w:val="00AC4026"/>
    <w:rsid w:val="00AC4072"/>
    <w:rsid w:val="00AC4288"/>
    <w:rsid w:val="00AC4812"/>
    <w:rsid w:val="00AC48E4"/>
    <w:rsid w:val="00AC4DCA"/>
    <w:rsid w:val="00AC573E"/>
    <w:rsid w:val="00AC5B4C"/>
    <w:rsid w:val="00AC64B2"/>
    <w:rsid w:val="00AC7193"/>
    <w:rsid w:val="00AC7A65"/>
    <w:rsid w:val="00AC7F97"/>
    <w:rsid w:val="00AD0EC4"/>
    <w:rsid w:val="00AD172B"/>
    <w:rsid w:val="00AD2572"/>
    <w:rsid w:val="00AD26D8"/>
    <w:rsid w:val="00AD2733"/>
    <w:rsid w:val="00AD2776"/>
    <w:rsid w:val="00AD2779"/>
    <w:rsid w:val="00AD2A4A"/>
    <w:rsid w:val="00AD2E84"/>
    <w:rsid w:val="00AD39CE"/>
    <w:rsid w:val="00AD3A72"/>
    <w:rsid w:val="00AD3E2E"/>
    <w:rsid w:val="00AD4185"/>
    <w:rsid w:val="00AD433F"/>
    <w:rsid w:val="00AD4F47"/>
    <w:rsid w:val="00AD6508"/>
    <w:rsid w:val="00AD68EF"/>
    <w:rsid w:val="00AD69F5"/>
    <w:rsid w:val="00AE0214"/>
    <w:rsid w:val="00AE0389"/>
    <w:rsid w:val="00AE0BB2"/>
    <w:rsid w:val="00AE0BFC"/>
    <w:rsid w:val="00AE10F5"/>
    <w:rsid w:val="00AE11DC"/>
    <w:rsid w:val="00AE14B2"/>
    <w:rsid w:val="00AE2022"/>
    <w:rsid w:val="00AE268E"/>
    <w:rsid w:val="00AE4C00"/>
    <w:rsid w:val="00AE5B8E"/>
    <w:rsid w:val="00AE6154"/>
    <w:rsid w:val="00AE69EE"/>
    <w:rsid w:val="00AE6A98"/>
    <w:rsid w:val="00AE6D5F"/>
    <w:rsid w:val="00AE6E7D"/>
    <w:rsid w:val="00AE7052"/>
    <w:rsid w:val="00AE778D"/>
    <w:rsid w:val="00AE7C3D"/>
    <w:rsid w:val="00AE7FF1"/>
    <w:rsid w:val="00AF03C1"/>
    <w:rsid w:val="00AF0674"/>
    <w:rsid w:val="00AF097A"/>
    <w:rsid w:val="00AF0E1E"/>
    <w:rsid w:val="00AF14FB"/>
    <w:rsid w:val="00AF1D77"/>
    <w:rsid w:val="00AF2467"/>
    <w:rsid w:val="00AF4074"/>
    <w:rsid w:val="00AF4864"/>
    <w:rsid w:val="00AF4B1D"/>
    <w:rsid w:val="00AF5981"/>
    <w:rsid w:val="00AF6545"/>
    <w:rsid w:val="00AF7285"/>
    <w:rsid w:val="00AF7655"/>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0659F"/>
    <w:rsid w:val="00B103BD"/>
    <w:rsid w:val="00B10DF2"/>
    <w:rsid w:val="00B115F0"/>
    <w:rsid w:val="00B11A15"/>
    <w:rsid w:val="00B12355"/>
    <w:rsid w:val="00B12B95"/>
    <w:rsid w:val="00B133B6"/>
    <w:rsid w:val="00B13E03"/>
    <w:rsid w:val="00B13E92"/>
    <w:rsid w:val="00B145A8"/>
    <w:rsid w:val="00B146D5"/>
    <w:rsid w:val="00B1504F"/>
    <w:rsid w:val="00B15653"/>
    <w:rsid w:val="00B1588A"/>
    <w:rsid w:val="00B15980"/>
    <w:rsid w:val="00B1623C"/>
    <w:rsid w:val="00B163DD"/>
    <w:rsid w:val="00B1737E"/>
    <w:rsid w:val="00B17BFF"/>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F1B"/>
    <w:rsid w:val="00B35319"/>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0FB"/>
    <w:rsid w:val="00B535B9"/>
    <w:rsid w:val="00B53D68"/>
    <w:rsid w:val="00B54A08"/>
    <w:rsid w:val="00B54C29"/>
    <w:rsid w:val="00B54EA2"/>
    <w:rsid w:val="00B569AA"/>
    <w:rsid w:val="00B57120"/>
    <w:rsid w:val="00B572FA"/>
    <w:rsid w:val="00B579E9"/>
    <w:rsid w:val="00B57B4C"/>
    <w:rsid w:val="00B57E30"/>
    <w:rsid w:val="00B6207A"/>
    <w:rsid w:val="00B626EA"/>
    <w:rsid w:val="00B62720"/>
    <w:rsid w:val="00B62875"/>
    <w:rsid w:val="00B6287B"/>
    <w:rsid w:val="00B62E51"/>
    <w:rsid w:val="00B62F42"/>
    <w:rsid w:val="00B62FB9"/>
    <w:rsid w:val="00B63128"/>
    <w:rsid w:val="00B645B0"/>
    <w:rsid w:val="00B646A5"/>
    <w:rsid w:val="00B64E05"/>
    <w:rsid w:val="00B64F92"/>
    <w:rsid w:val="00B665B8"/>
    <w:rsid w:val="00B677E5"/>
    <w:rsid w:val="00B702B1"/>
    <w:rsid w:val="00B70810"/>
    <w:rsid w:val="00B70C16"/>
    <w:rsid w:val="00B71FFF"/>
    <w:rsid w:val="00B72D45"/>
    <w:rsid w:val="00B73273"/>
    <w:rsid w:val="00B7541E"/>
    <w:rsid w:val="00B75715"/>
    <w:rsid w:val="00B7615C"/>
    <w:rsid w:val="00B767F5"/>
    <w:rsid w:val="00B7680F"/>
    <w:rsid w:val="00B8047F"/>
    <w:rsid w:val="00B8048C"/>
    <w:rsid w:val="00B812CC"/>
    <w:rsid w:val="00B816CF"/>
    <w:rsid w:val="00B816F4"/>
    <w:rsid w:val="00B819B9"/>
    <w:rsid w:val="00B82860"/>
    <w:rsid w:val="00B82E71"/>
    <w:rsid w:val="00B83A86"/>
    <w:rsid w:val="00B83E21"/>
    <w:rsid w:val="00B8411E"/>
    <w:rsid w:val="00B84427"/>
    <w:rsid w:val="00B857C8"/>
    <w:rsid w:val="00B85BE3"/>
    <w:rsid w:val="00B86086"/>
    <w:rsid w:val="00B86626"/>
    <w:rsid w:val="00B86B2F"/>
    <w:rsid w:val="00B87525"/>
    <w:rsid w:val="00B87B63"/>
    <w:rsid w:val="00B90A1F"/>
    <w:rsid w:val="00B90EA1"/>
    <w:rsid w:val="00B91286"/>
    <w:rsid w:val="00B91436"/>
    <w:rsid w:val="00B91696"/>
    <w:rsid w:val="00B91915"/>
    <w:rsid w:val="00B921E7"/>
    <w:rsid w:val="00B92943"/>
    <w:rsid w:val="00B92CA1"/>
    <w:rsid w:val="00B92E2F"/>
    <w:rsid w:val="00B9354F"/>
    <w:rsid w:val="00B94979"/>
    <w:rsid w:val="00B953D7"/>
    <w:rsid w:val="00B95B16"/>
    <w:rsid w:val="00B96152"/>
    <w:rsid w:val="00B9621A"/>
    <w:rsid w:val="00B9752B"/>
    <w:rsid w:val="00B9755C"/>
    <w:rsid w:val="00BA01EE"/>
    <w:rsid w:val="00BA147B"/>
    <w:rsid w:val="00BA1C45"/>
    <w:rsid w:val="00BA3A5C"/>
    <w:rsid w:val="00BA4BEA"/>
    <w:rsid w:val="00BA4E0A"/>
    <w:rsid w:val="00BA5638"/>
    <w:rsid w:val="00BA6950"/>
    <w:rsid w:val="00BA762E"/>
    <w:rsid w:val="00BA7D7B"/>
    <w:rsid w:val="00BB0206"/>
    <w:rsid w:val="00BB06C1"/>
    <w:rsid w:val="00BB090D"/>
    <w:rsid w:val="00BB0EEF"/>
    <w:rsid w:val="00BB0FAE"/>
    <w:rsid w:val="00BB1914"/>
    <w:rsid w:val="00BB1AE2"/>
    <w:rsid w:val="00BB2294"/>
    <w:rsid w:val="00BB3C2D"/>
    <w:rsid w:val="00BB714A"/>
    <w:rsid w:val="00BC1037"/>
    <w:rsid w:val="00BC1109"/>
    <w:rsid w:val="00BC2CD0"/>
    <w:rsid w:val="00BC2CD3"/>
    <w:rsid w:val="00BC365C"/>
    <w:rsid w:val="00BC4C4D"/>
    <w:rsid w:val="00BC4C75"/>
    <w:rsid w:val="00BC4DAF"/>
    <w:rsid w:val="00BC5005"/>
    <w:rsid w:val="00BC5CED"/>
    <w:rsid w:val="00BC6022"/>
    <w:rsid w:val="00BD0424"/>
    <w:rsid w:val="00BD0F15"/>
    <w:rsid w:val="00BD2074"/>
    <w:rsid w:val="00BD216D"/>
    <w:rsid w:val="00BD2506"/>
    <w:rsid w:val="00BD2600"/>
    <w:rsid w:val="00BD28DE"/>
    <w:rsid w:val="00BD477B"/>
    <w:rsid w:val="00BD488C"/>
    <w:rsid w:val="00BD4CB9"/>
    <w:rsid w:val="00BD4E3B"/>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02"/>
    <w:rsid w:val="00BE3984"/>
    <w:rsid w:val="00BE3B57"/>
    <w:rsid w:val="00BE4624"/>
    <w:rsid w:val="00BE51D8"/>
    <w:rsid w:val="00BE5F8D"/>
    <w:rsid w:val="00BE6273"/>
    <w:rsid w:val="00BE66E7"/>
    <w:rsid w:val="00BE6FB7"/>
    <w:rsid w:val="00BF0273"/>
    <w:rsid w:val="00BF0514"/>
    <w:rsid w:val="00BF10B3"/>
    <w:rsid w:val="00BF1635"/>
    <w:rsid w:val="00BF19EF"/>
    <w:rsid w:val="00BF2239"/>
    <w:rsid w:val="00BF253B"/>
    <w:rsid w:val="00BF2B9A"/>
    <w:rsid w:val="00BF2C07"/>
    <w:rsid w:val="00BF2C4C"/>
    <w:rsid w:val="00BF39D4"/>
    <w:rsid w:val="00BF3CF7"/>
    <w:rsid w:val="00BF3E1B"/>
    <w:rsid w:val="00BF4C0D"/>
    <w:rsid w:val="00BF4F6E"/>
    <w:rsid w:val="00BF52D6"/>
    <w:rsid w:val="00BF6210"/>
    <w:rsid w:val="00BF6DC2"/>
    <w:rsid w:val="00BF7044"/>
    <w:rsid w:val="00BF7202"/>
    <w:rsid w:val="00C00DD2"/>
    <w:rsid w:val="00C02164"/>
    <w:rsid w:val="00C02B6B"/>
    <w:rsid w:val="00C034FE"/>
    <w:rsid w:val="00C045DE"/>
    <w:rsid w:val="00C04F94"/>
    <w:rsid w:val="00C06127"/>
    <w:rsid w:val="00C069B4"/>
    <w:rsid w:val="00C0761F"/>
    <w:rsid w:val="00C076D1"/>
    <w:rsid w:val="00C07DF9"/>
    <w:rsid w:val="00C11103"/>
    <w:rsid w:val="00C116F0"/>
    <w:rsid w:val="00C117C5"/>
    <w:rsid w:val="00C11EE2"/>
    <w:rsid w:val="00C1243F"/>
    <w:rsid w:val="00C13AC1"/>
    <w:rsid w:val="00C13F6C"/>
    <w:rsid w:val="00C143B9"/>
    <w:rsid w:val="00C15429"/>
    <w:rsid w:val="00C16024"/>
    <w:rsid w:val="00C161B7"/>
    <w:rsid w:val="00C16563"/>
    <w:rsid w:val="00C16894"/>
    <w:rsid w:val="00C17880"/>
    <w:rsid w:val="00C17B59"/>
    <w:rsid w:val="00C17BB0"/>
    <w:rsid w:val="00C17D29"/>
    <w:rsid w:val="00C2011C"/>
    <w:rsid w:val="00C205D4"/>
    <w:rsid w:val="00C21044"/>
    <w:rsid w:val="00C22181"/>
    <w:rsid w:val="00C22786"/>
    <w:rsid w:val="00C2366F"/>
    <w:rsid w:val="00C244DE"/>
    <w:rsid w:val="00C2587B"/>
    <w:rsid w:val="00C25DF8"/>
    <w:rsid w:val="00C267D7"/>
    <w:rsid w:val="00C26A67"/>
    <w:rsid w:val="00C27C89"/>
    <w:rsid w:val="00C27E35"/>
    <w:rsid w:val="00C3052F"/>
    <w:rsid w:val="00C31E6E"/>
    <w:rsid w:val="00C332B3"/>
    <w:rsid w:val="00C337F5"/>
    <w:rsid w:val="00C33C90"/>
    <w:rsid w:val="00C345B2"/>
    <w:rsid w:val="00C357E6"/>
    <w:rsid w:val="00C36090"/>
    <w:rsid w:val="00C36176"/>
    <w:rsid w:val="00C368E7"/>
    <w:rsid w:val="00C36AAB"/>
    <w:rsid w:val="00C36D89"/>
    <w:rsid w:val="00C37103"/>
    <w:rsid w:val="00C37D3E"/>
    <w:rsid w:val="00C4015B"/>
    <w:rsid w:val="00C407E5"/>
    <w:rsid w:val="00C40FBE"/>
    <w:rsid w:val="00C41A04"/>
    <w:rsid w:val="00C432EF"/>
    <w:rsid w:val="00C43818"/>
    <w:rsid w:val="00C43CCF"/>
    <w:rsid w:val="00C43F7E"/>
    <w:rsid w:val="00C444FB"/>
    <w:rsid w:val="00C44CAE"/>
    <w:rsid w:val="00C44D29"/>
    <w:rsid w:val="00C45F04"/>
    <w:rsid w:val="00C46508"/>
    <w:rsid w:val="00C47C92"/>
    <w:rsid w:val="00C47DB5"/>
    <w:rsid w:val="00C507CD"/>
    <w:rsid w:val="00C50C71"/>
    <w:rsid w:val="00C524FB"/>
    <w:rsid w:val="00C526E0"/>
    <w:rsid w:val="00C54805"/>
    <w:rsid w:val="00C551C4"/>
    <w:rsid w:val="00C554BC"/>
    <w:rsid w:val="00C55E57"/>
    <w:rsid w:val="00C56068"/>
    <w:rsid w:val="00C56CED"/>
    <w:rsid w:val="00C56D00"/>
    <w:rsid w:val="00C57896"/>
    <w:rsid w:val="00C60240"/>
    <w:rsid w:val="00C6066E"/>
    <w:rsid w:val="00C6142B"/>
    <w:rsid w:val="00C62193"/>
    <w:rsid w:val="00C62A10"/>
    <w:rsid w:val="00C62FBD"/>
    <w:rsid w:val="00C6464A"/>
    <w:rsid w:val="00C652AE"/>
    <w:rsid w:val="00C65432"/>
    <w:rsid w:val="00C65D1F"/>
    <w:rsid w:val="00C6632D"/>
    <w:rsid w:val="00C667B5"/>
    <w:rsid w:val="00C66AC2"/>
    <w:rsid w:val="00C67EFA"/>
    <w:rsid w:val="00C703F6"/>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77ECE"/>
    <w:rsid w:val="00C814DC"/>
    <w:rsid w:val="00C8171F"/>
    <w:rsid w:val="00C81A64"/>
    <w:rsid w:val="00C82073"/>
    <w:rsid w:val="00C82540"/>
    <w:rsid w:val="00C8273A"/>
    <w:rsid w:val="00C82C9C"/>
    <w:rsid w:val="00C83210"/>
    <w:rsid w:val="00C833C8"/>
    <w:rsid w:val="00C83A98"/>
    <w:rsid w:val="00C83D6A"/>
    <w:rsid w:val="00C84EE8"/>
    <w:rsid w:val="00C85957"/>
    <w:rsid w:val="00C86F06"/>
    <w:rsid w:val="00C87B96"/>
    <w:rsid w:val="00C87CE5"/>
    <w:rsid w:val="00C9022C"/>
    <w:rsid w:val="00C903A8"/>
    <w:rsid w:val="00C90A58"/>
    <w:rsid w:val="00C916E9"/>
    <w:rsid w:val="00C91702"/>
    <w:rsid w:val="00C9183A"/>
    <w:rsid w:val="00C91E57"/>
    <w:rsid w:val="00C921AA"/>
    <w:rsid w:val="00C929AC"/>
    <w:rsid w:val="00C92CF0"/>
    <w:rsid w:val="00C9323E"/>
    <w:rsid w:val="00C936F8"/>
    <w:rsid w:val="00C9436F"/>
    <w:rsid w:val="00C9463E"/>
    <w:rsid w:val="00C94CE5"/>
    <w:rsid w:val="00C953AB"/>
    <w:rsid w:val="00C95AE9"/>
    <w:rsid w:val="00C96932"/>
    <w:rsid w:val="00C97488"/>
    <w:rsid w:val="00C97AB4"/>
    <w:rsid w:val="00CA0173"/>
    <w:rsid w:val="00CA0325"/>
    <w:rsid w:val="00CA0B22"/>
    <w:rsid w:val="00CA0CA1"/>
    <w:rsid w:val="00CA105A"/>
    <w:rsid w:val="00CA16B2"/>
    <w:rsid w:val="00CA1B7D"/>
    <w:rsid w:val="00CA1D84"/>
    <w:rsid w:val="00CA21F4"/>
    <w:rsid w:val="00CA3732"/>
    <w:rsid w:val="00CA37B4"/>
    <w:rsid w:val="00CA37C4"/>
    <w:rsid w:val="00CA44B3"/>
    <w:rsid w:val="00CA5032"/>
    <w:rsid w:val="00CA53A4"/>
    <w:rsid w:val="00CA54E5"/>
    <w:rsid w:val="00CA7285"/>
    <w:rsid w:val="00CA7921"/>
    <w:rsid w:val="00CB0500"/>
    <w:rsid w:val="00CB06BD"/>
    <w:rsid w:val="00CB07E7"/>
    <w:rsid w:val="00CB1285"/>
    <w:rsid w:val="00CB1ACA"/>
    <w:rsid w:val="00CB26EA"/>
    <w:rsid w:val="00CB3781"/>
    <w:rsid w:val="00CB3B59"/>
    <w:rsid w:val="00CB3C30"/>
    <w:rsid w:val="00CB44C3"/>
    <w:rsid w:val="00CB4672"/>
    <w:rsid w:val="00CB4CD5"/>
    <w:rsid w:val="00CB56B8"/>
    <w:rsid w:val="00CB61CC"/>
    <w:rsid w:val="00CB691B"/>
    <w:rsid w:val="00CB6C30"/>
    <w:rsid w:val="00CB7B4D"/>
    <w:rsid w:val="00CC0092"/>
    <w:rsid w:val="00CC03D9"/>
    <w:rsid w:val="00CC161C"/>
    <w:rsid w:val="00CC28BF"/>
    <w:rsid w:val="00CC28C3"/>
    <w:rsid w:val="00CC2BD8"/>
    <w:rsid w:val="00CC307C"/>
    <w:rsid w:val="00CC32F6"/>
    <w:rsid w:val="00CC3C86"/>
    <w:rsid w:val="00CC4EE7"/>
    <w:rsid w:val="00CC5C4C"/>
    <w:rsid w:val="00CC723C"/>
    <w:rsid w:val="00CD0BFD"/>
    <w:rsid w:val="00CD15D6"/>
    <w:rsid w:val="00CD1660"/>
    <w:rsid w:val="00CD16F8"/>
    <w:rsid w:val="00CD174C"/>
    <w:rsid w:val="00CD1BD8"/>
    <w:rsid w:val="00CD2FBC"/>
    <w:rsid w:val="00CD31C4"/>
    <w:rsid w:val="00CD32A6"/>
    <w:rsid w:val="00CD3479"/>
    <w:rsid w:val="00CD3F01"/>
    <w:rsid w:val="00CD5159"/>
    <w:rsid w:val="00CD67C4"/>
    <w:rsid w:val="00CD6C10"/>
    <w:rsid w:val="00CD6F8C"/>
    <w:rsid w:val="00CE05C9"/>
    <w:rsid w:val="00CE09C0"/>
    <w:rsid w:val="00CE0DE1"/>
    <w:rsid w:val="00CE1D5E"/>
    <w:rsid w:val="00CE1E16"/>
    <w:rsid w:val="00CE24F2"/>
    <w:rsid w:val="00CE2EEE"/>
    <w:rsid w:val="00CE3F47"/>
    <w:rsid w:val="00CE42BC"/>
    <w:rsid w:val="00CE54D0"/>
    <w:rsid w:val="00CE655E"/>
    <w:rsid w:val="00CE6AE0"/>
    <w:rsid w:val="00CE72FD"/>
    <w:rsid w:val="00CE7678"/>
    <w:rsid w:val="00CE792A"/>
    <w:rsid w:val="00CE7C23"/>
    <w:rsid w:val="00CF06E5"/>
    <w:rsid w:val="00CF07F5"/>
    <w:rsid w:val="00CF0D08"/>
    <w:rsid w:val="00CF0F13"/>
    <w:rsid w:val="00CF2721"/>
    <w:rsid w:val="00CF34E1"/>
    <w:rsid w:val="00CF3779"/>
    <w:rsid w:val="00CF3C14"/>
    <w:rsid w:val="00CF48D9"/>
    <w:rsid w:val="00CF49F3"/>
    <w:rsid w:val="00CF5ACA"/>
    <w:rsid w:val="00CF621E"/>
    <w:rsid w:val="00CF72B5"/>
    <w:rsid w:val="00CF75B9"/>
    <w:rsid w:val="00CF76BB"/>
    <w:rsid w:val="00CF7800"/>
    <w:rsid w:val="00CF780C"/>
    <w:rsid w:val="00CF7FAD"/>
    <w:rsid w:val="00D00776"/>
    <w:rsid w:val="00D02389"/>
    <w:rsid w:val="00D0247C"/>
    <w:rsid w:val="00D02AA0"/>
    <w:rsid w:val="00D03918"/>
    <w:rsid w:val="00D047C9"/>
    <w:rsid w:val="00D05B19"/>
    <w:rsid w:val="00D069B9"/>
    <w:rsid w:val="00D070A3"/>
    <w:rsid w:val="00D070FE"/>
    <w:rsid w:val="00D07480"/>
    <w:rsid w:val="00D07525"/>
    <w:rsid w:val="00D07D9A"/>
    <w:rsid w:val="00D104E8"/>
    <w:rsid w:val="00D1056B"/>
    <w:rsid w:val="00D119E2"/>
    <w:rsid w:val="00D11BEF"/>
    <w:rsid w:val="00D12C34"/>
    <w:rsid w:val="00D134D2"/>
    <w:rsid w:val="00D13510"/>
    <w:rsid w:val="00D13B2B"/>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B9A"/>
    <w:rsid w:val="00D264D7"/>
    <w:rsid w:val="00D268A6"/>
    <w:rsid w:val="00D26E9E"/>
    <w:rsid w:val="00D27604"/>
    <w:rsid w:val="00D27990"/>
    <w:rsid w:val="00D27A35"/>
    <w:rsid w:val="00D30A21"/>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3F11"/>
    <w:rsid w:val="00D446AB"/>
    <w:rsid w:val="00D448A5"/>
    <w:rsid w:val="00D44B89"/>
    <w:rsid w:val="00D44DA6"/>
    <w:rsid w:val="00D45D31"/>
    <w:rsid w:val="00D46010"/>
    <w:rsid w:val="00D46F90"/>
    <w:rsid w:val="00D4714F"/>
    <w:rsid w:val="00D47DF7"/>
    <w:rsid w:val="00D5009B"/>
    <w:rsid w:val="00D504A5"/>
    <w:rsid w:val="00D50F41"/>
    <w:rsid w:val="00D5156D"/>
    <w:rsid w:val="00D5196A"/>
    <w:rsid w:val="00D52A67"/>
    <w:rsid w:val="00D5324A"/>
    <w:rsid w:val="00D5377A"/>
    <w:rsid w:val="00D53E68"/>
    <w:rsid w:val="00D5420E"/>
    <w:rsid w:val="00D55224"/>
    <w:rsid w:val="00D552CE"/>
    <w:rsid w:val="00D5596C"/>
    <w:rsid w:val="00D56A27"/>
    <w:rsid w:val="00D61432"/>
    <w:rsid w:val="00D61CF9"/>
    <w:rsid w:val="00D62B3D"/>
    <w:rsid w:val="00D630DD"/>
    <w:rsid w:val="00D6313F"/>
    <w:rsid w:val="00D64005"/>
    <w:rsid w:val="00D654D0"/>
    <w:rsid w:val="00D659B5"/>
    <w:rsid w:val="00D665CB"/>
    <w:rsid w:val="00D66978"/>
    <w:rsid w:val="00D66B84"/>
    <w:rsid w:val="00D7066C"/>
    <w:rsid w:val="00D7197D"/>
    <w:rsid w:val="00D719E6"/>
    <w:rsid w:val="00D71EC2"/>
    <w:rsid w:val="00D7209B"/>
    <w:rsid w:val="00D72381"/>
    <w:rsid w:val="00D723F6"/>
    <w:rsid w:val="00D72984"/>
    <w:rsid w:val="00D72ECF"/>
    <w:rsid w:val="00D7357C"/>
    <w:rsid w:val="00D7567F"/>
    <w:rsid w:val="00D75FB8"/>
    <w:rsid w:val="00D76732"/>
    <w:rsid w:val="00D76C89"/>
    <w:rsid w:val="00D76EC5"/>
    <w:rsid w:val="00D770D9"/>
    <w:rsid w:val="00D774E0"/>
    <w:rsid w:val="00D813C3"/>
    <w:rsid w:val="00D81657"/>
    <w:rsid w:val="00D81C4F"/>
    <w:rsid w:val="00D82413"/>
    <w:rsid w:val="00D8257B"/>
    <w:rsid w:val="00D84F7E"/>
    <w:rsid w:val="00D851EE"/>
    <w:rsid w:val="00D85A35"/>
    <w:rsid w:val="00D85DAF"/>
    <w:rsid w:val="00D86DE7"/>
    <w:rsid w:val="00D87CB5"/>
    <w:rsid w:val="00D90D82"/>
    <w:rsid w:val="00D91101"/>
    <w:rsid w:val="00D91D06"/>
    <w:rsid w:val="00D922FE"/>
    <w:rsid w:val="00D92492"/>
    <w:rsid w:val="00D9331A"/>
    <w:rsid w:val="00D9335A"/>
    <w:rsid w:val="00D9454F"/>
    <w:rsid w:val="00D949AB"/>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174D"/>
    <w:rsid w:val="00DC2873"/>
    <w:rsid w:val="00DC2B8A"/>
    <w:rsid w:val="00DC2F67"/>
    <w:rsid w:val="00DC35A7"/>
    <w:rsid w:val="00DC37C2"/>
    <w:rsid w:val="00DC3D2E"/>
    <w:rsid w:val="00DC3E43"/>
    <w:rsid w:val="00DC4C0B"/>
    <w:rsid w:val="00DD01A5"/>
    <w:rsid w:val="00DD110A"/>
    <w:rsid w:val="00DD1A4C"/>
    <w:rsid w:val="00DD2BDE"/>
    <w:rsid w:val="00DD313A"/>
    <w:rsid w:val="00DD3311"/>
    <w:rsid w:val="00DD35C9"/>
    <w:rsid w:val="00DD3E7C"/>
    <w:rsid w:val="00DD460A"/>
    <w:rsid w:val="00DD4AE0"/>
    <w:rsid w:val="00DD5562"/>
    <w:rsid w:val="00DD5639"/>
    <w:rsid w:val="00DD56F6"/>
    <w:rsid w:val="00DD60B7"/>
    <w:rsid w:val="00DD6A65"/>
    <w:rsid w:val="00DD73AA"/>
    <w:rsid w:val="00DD7494"/>
    <w:rsid w:val="00DD79EE"/>
    <w:rsid w:val="00DD7A43"/>
    <w:rsid w:val="00DE0919"/>
    <w:rsid w:val="00DE11DC"/>
    <w:rsid w:val="00DE1B1B"/>
    <w:rsid w:val="00DE1BD7"/>
    <w:rsid w:val="00DE1E00"/>
    <w:rsid w:val="00DE2460"/>
    <w:rsid w:val="00DE3E3B"/>
    <w:rsid w:val="00DE54BE"/>
    <w:rsid w:val="00DE5B1F"/>
    <w:rsid w:val="00DE695E"/>
    <w:rsid w:val="00DE7936"/>
    <w:rsid w:val="00DF00D6"/>
    <w:rsid w:val="00DF0577"/>
    <w:rsid w:val="00DF0709"/>
    <w:rsid w:val="00DF0A6C"/>
    <w:rsid w:val="00DF0C06"/>
    <w:rsid w:val="00DF1226"/>
    <w:rsid w:val="00DF14B0"/>
    <w:rsid w:val="00DF1D64"/>
    <w:rsid w:val="00DF2104"/>
    <w:rsid w:val="00DF31CF"/>
    <w:rsid w:val="00DF344B"/>
    <w:rsid w:val="00DF3814"/>
    <w:rsid w:val="00DF3B54"/>
    <w:rsid w:val="00DF4277"/>
    <w:rsid w:val="00DF46AB"/>
    <w:rsid w:val="00DF47D2"/>
    <w:rsid w:val="00DF4E7F"/>
    <w:rsid w:val="00DF5F23"/>
    <w:rsid w:val="00DF5F90"/>
    <w:rsid w:val="00DF65B6"/>
    <w:rsid w:val="00DF7350"/>
    <w:rsid w:val="00DF7DDB"/>
    <w:rsid w:val="00E00FC2"/>
    <w:rsid w:val="00E0102C"/>
    <w:rsid w:val="00E03036"/>
    <w:rsid w:val="00E036D4"/>
    <w:rsid w:val="00E03E74"/>
    <w:rsid w:val="00E042B1"/>
    <w:rsid w:val="00E049CC"/>
    <w:rsid w:val="00E04AD1"/>
    <w:rsid w:val="00E054EF"/>
    <w:rsid w:val="00E0597B"/>
    <w:rsid w:val="00E06420"/>
    <w:rsid w:val="00E06551"/>
    <w:rsid w:val="00E069F7"/>
    <w:rsid w:val="00E06F8C"/>
    <w:rsid w:val="00E0781F"/>
    <w:rsid w:val="00E07C1B"/>
    <w:rsid w:val="00E10760"/>
    <w:rsid w:val="00E11476"/>
    <w:rsid w:val="00E11E8F"/>
    <w:rsid w:val="00E12845"/>
    <w:rsid w:val="00E12A43"/>
    <w:rsid w:val="00E13A3B"/>
    <w:rsid w:val="00E1423A"/>
    <w:rsid w:val="00E146B3"/>
    <w:rsid w:val="00E14C73"/>
    <w:rsid w:val="00E1539E"/>
    <w:rsid w:val="00E15E54"/>
    <w:rsid w:val="00E167C8"/>
    <w:rsid w:val="00E16CC5"/>
    <w:rsid w:val="00E20157"/>
    <w:rsid w:val="00E205B1"/>
    <w:rsid w:val="00E211F9"/>
    <w:rsid w:val="00E215AE"/>
    <w:rsid w:val="00E21939"/>
    <w:rsid w:val="00E222F5"/>
    <w:rsid w:val="00E2268B"/>
    <w:rsid w:val="00E22A0C"/>
    <w:rsid w:val="00E24CAA"/>
    <w:rsid w:val="00E251E2"/>
    <w:rsid w:val="00E256EB"/>
    <w:rsid w:val="00E27AA5"/>
    <w:rsid w:val="00E27ACD"/>
    <w:rsid w:val="00E27B7E"/>
    <w:rsid w:val="00E27E2D"/>
    <w:rsid w:val="00E303B2"/>
    <w:rsid w:val="00E30D22"/>
    <w:rsid w:val="00E315A9"/>
    <w:rsid w:val="00E325EC"/>
    <w:rsid w:val="00E32A47"/>
    <w:rsid w:val="00E32A83"/>
    <w:rsid w:val="00E340C8"/>
    <w:rsid w:val="00E3442B"/>
    <w:rsid w:val="00E34B7D"/>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282"/>
    <w:rsid w:val="00E5130B"/>
    <w:rsid w:val="00E532F5"/>
    <w:rsid w:val="00E53AC7"/>
    <w:rsid w:val="00E53F28"/>
    <w:rsid w:val="00E55622"/>
    <w:rsid w:val="00E55A56"/>
    <w:rsid w:val="00E5603B"/>
    <w:rsid w:val="00E560A5"/>
    <w:rsid w:val="00E56D09"/>
    <w:rsid w:val="00E5757D"/>
    <w:rsid w:val="00E57CB4"/>
    <w:rsid w:val="00E6082D"/>
    <w:rsid w:val="00E60E58"/>
    <w:rsid w:val="00E61391"/>
    <w:rsid w:val="00E61689"/>
    <w:rsid w:val="00E6230E"/>
    <w:rsid w:val="00E63034"/>
    <w:rsid w:val="00E63B5A"/>
    <w:rsid w:val="00E66714"/>
    <w:rsid w:val="00E66CC8"/>
    <w:rsid w:val="00E704DC"/>
    <w:rsid w:val="00E70CE9"/>
    <w:rsid w:val="00E72987"/>
    <w:rsid w:val="00E734DB"/>
    <w:rsid w:val="00E735A8"/>
    <w:rsid w:val="00E73681"/>
    <w:rsid w:val="00E73C6B"/>
    <w:rsid w:val="00E758DC"/>
    <w:rsid w:val="00E76A2A"/>
    <w:rsid w:val="00E76B64"/>
    <w:rsid w:val="00E80BEB"/>
    <w:rsid w:val="00E80BEF"/>
    <w:rsid w:val="00E8201A"/>
    <w:rsid w:val="00E822CA"/>
    <w:rsid w:val="00E82AC7"/>
    <w:rsid w:val="00E82B99"/>
    <w:rsid w:val="00E82C8A"/>
    <w:rsid w:val="00E83A38"/>
    <w:rsid w:val="00E83CF7"/>
    <w:rsid w:val="00E84E31"/>
    <w:rsid w:val="00E859DF"/>
    <w:rsid w:val="00E87465"/>
    <w:rsid w:val="00E8791B"/>
    <w:rsid w:val="00E91697"/>
    <w:rsid w:val="00E9225C"/>
    <w:rsid w:val="00E9251F"/>
    <w:rsid w:val="00E9321E"/>
    <w:rsid w:val="00E93F63"/>
    <w:rsid w:val="00E9422F"/>
    <w:rsid w:val="00E94255"/>
    <w:rsid w:val="00E94EAE"/>
    <w:rsid w:val="00E9565B"/>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D37"/>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B7633"/>
    <w:rsid w:val="00EB7D08"/>
    <w:rsid w:val="00EC13B2"/>
    <w:rsid w:val="00EC13BA"/>
    <w:rsid w:val="00EC1D0E"/>
    <w:rsid w:val="00EC1F95"/>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D3D"/>
    <w:rsid w:val="00ED0FEF"/>
    <w:rsid w:val="00ED139A"/>
    <w:rsid w:val="00ED1C5C"/>
    <w:rsid w:val="00ED212C"/>
    <w:rsid w:val="00ED2596"/>
    <w:rsid w:val="00ED290A"/>
    <w:rsid w:val="00ED2D83"/>
    <w:rsid w:val="00ED2DE4"/>
    <w:rsid w:val="00ED2F50"/>
    <w:rsid w:val="00ED3776"/>
    <w:rsid w:val="00ED41B6"/>
    <w:rsid w:val="00ED4A24"/>
    <w:rsid w:val="00ED4F49"/>
    <w:rsid w:val="00ED501D"/>
    <w:rsid w:val="00ED501F"/>
    <w:rsid w:val="00ED58E8"/>
    <w:rsid w:val="00ED5C30"/>
    <w:rsid w:val="00ED5CFA"/>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A43"/>
    <w:rsid w:val="00EE3C21"/>
    <w:rsid w:val="00EE4F8D"/>
    <w:rsid w:val="00EE523A"/>
    <w:rsid w:val="00EE59B1"/>
    <w:rsid w:val="00EE618F"/>
    <w:rsid w:val="00EE6857"/>
    <w:rsid w:val="00EE7C77"/>
    <w:rsid w:val="00EF01D6"/>
    <w:rsid w:val="00EF042C"/>
    <w:rsid w:val="00EF0B99"/>
    <w:rsid w:val="00EF11F7"/>
    <w:rsid w:val="00EF317F"/>
    <w:rsid w:val="00EF3775"/>
    <w:rsid w:val="00EF3CD1"/>
    <w:rsid w:val="00EF405B"/>
    <w:rsid w:val="00EF5CD4"/>
    <w:rsid w:val="00EF7B69"/>
    <w:rsid w:val="00EF7CCF"/>
    <w:rsid w:val="00F0038C"/>
    <w:rsid w:val="00F00881"/>
    <w:rsid w:val="00F0122C"/>
    <w:rsid w:val="00F017BD"/>
    <w:rsid w:val="00F01D89"/>
    <w:rsid w:val="00F021F3"/>
    <w:rsid w:val="00F03AA9"/>
    <w:rsid w:val="00F03B45"/>
    <w:rsid w:val="00F03C02"/>
    <w:rsid w:val="00F043BC"/>
    <w:rsid w:val="00F057D5"/>
    <w:rsid w:val="00F05EB8"/>
    <w:rsid w:val="00F05F5E"/>
    <w:rsid w:val="00F066FD"/>
    <w:rsid w:val="00F06AA6"/>
    <w:rsid w:val="00F06CFE"/>
    <w:rsid w:val="00F06DB4"/>
    <w:rsid w:val="00F0716D"/>
    <w:rsid w:val="00F073A9"/>
    <w:rsid w:val="00F10691"/>
    <w:rsid w:val="00F110A0"/>
    <w:rsid w:val="00F110DF"/>
    <w:rsid w:val="00F12010"/>
    <w:rsid w:val="00F145BB"/>
    <w:rsid w:val="00F1475C"/>
    <w:rsid w:val="00F147AF"/>
    <w:rsid w:val="00F14893"/>
    <w:rsid w:val="00F15D5E"/>
    <w:rsid w:val="00F166C2"/>
    <w:rsid w:val="00F1732B"/>
    <w:rsid w:val="00F173CE"/>
    <w:rsid w:val="00F21214"/>
    <w:rsid w:val="00F2192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6722"/>
    <w:rsid w:val="00F4706D"/>
    <w:rsid w:val="00F51AC0"/>
    <w:rsid w:val="00F51F41"/>
    <w:rsid w:val="00F52022"/>
    <w:rsid w:val="00F53D5F"/>
    <w:rsid w:val="00F54A0B"/>
    <w:rsid w:val="00F5515F"/>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C2F"/>
    <w:rsid w:val="00F63086"/>
    <w:rsid w:val="00F632C1"/>
    <w:rsid w:val="00F63720"/>
    <w:rsid w:val="00F63741"/>
    <w:rsid w:val="00F653B5"/>
    <w:rsid w:val="00F659F2"/>
    <w:rsid w:val="00F65BF0"/>
    <w:rsid w:val="00F66B9E"/>
    <w:rsid w:val="00F67EBA"/>
    <w:rsid w:val="00F7022F"/>
    <w:rsid w:val="00F7049D"/>
    <w:rsid w:val="00F70D6F"/>
    <w:rsid w:val="00F7131F"/>
    <w:rsid w:val="00F721FF"/>
    <w:rsid w:val="00F72B3D"/>
    <w:rsid w:val="00F72DAE"/>
    <w:rsid w:val="00F72E64"/>
    <w:rsid w:val="00F733BF"/>
    <w:rsid w:val="00F73997"/>
    <w:rsid w:val="00F73BD5"/>
    <w:rsid w:val="00F73D21"/>
    <w:rsid w:val="00F752B1"/>
    <w:rsid w:val="00F75B17"/>
    <w:rsid w:val="00F75B35"/>
    <w:rsid w:val="00F75F93"/>
    <w:rsid w:val="00F76496"/>
    <w:rsid w:val="00F7656E"/>
    <w:rsid w:val="00F775BD"/>
    <w:rsid w:val="00F7766B"/>
    <w:rsid w:val="00F77BA6"/>
    <w:rsid w:val="00F803C5"/>
    <w:rsid w:val="00F81309"/>
    <w:rsid w:val="00F81B08"/>
    <w:rsid w:val="00F81B6E"/>
    <w:rsid w:val="00F8266E"/>
    <w:rsid w:val="00F82D07"/>
    <w:rsid w:val="00F835E7"/>
    <w:rsid w:val="00F84441"/>
    <w:rsid w:val="00F84B80"/>
    <w:rsid w:val="00F84D12"/>
    <w:rsid w:val="00F861E7"/>
    <w:rsid w:val="00F866B0"/>
    <w:rsid w:val="00F876E7"/>
    <w:rsid w:val="00F87AFA"/>
    <w:rsid w:val="00F87EF7"/>
    <w:rsid w:val="00F91A57"/>
    <w:rsid w:val="00F9224C"/>
    <w:rsid w:val="00F933DF"/>
    <w:rsid w:val="00F93698"/>
    <w:rsid w:val="00F94191"/>
    <w:rsid w:val="00F9431E"/>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4DB"/>
    <w:rsid w:val="00FA65D1"/>
    <w:rsid w:val="00FA7F68"/>
    <w:rsid w:val="00FB03DA"/>
    <w:rsid w:val="00FB0B3B"/>
    <w:rsid w:val="00FB1051"/>
    <w:rsid w:val="00FB356D"/>
    <w:rsid w:val="00FB4CD4"/>
    <w:rsid w:val="00FB55BB"/>
    <w:rsid w:val="00FB63F8"/>
    <w:rsid w:val="00FB74AC"/>
    <w:rsid w:val="00FC0401"/>
    <w:rsid w:val="00FC075E"/>
    <w:rsid w:val="00FC1CCF"/>
    <w:rsid w:val="00FC2129"/>
    <w:rsid w:val="00FC219F"/>
    <w:rsid w:val="00FC24A9"/>
    <w:rsid w:val="00FC2F4B"/>
    <w:rsid w:val="00FC3B03"/>
    <w:rsid w:val="00FC3C05"/>
    <w:rsid w:val="00FC40F4"/>
    <w:rsid w:val="00FC45D3"/>
    <w:rsid w:val="00FC654E"/>
    <w:rsid w:val="00FC7280"/>
    <w:rsid w:val="00FD0760"/>
    <w:rsid w:val="00FD1216"/>
    <w:rsid w:val="00FD2161"/>
    <w:rsid w:val="00FD347D"/>
    <w:rsid w:val="00FD379B"/>
    <w:rsid w:val="00FD3AF2"/>
    <w:rsid w:val="00FD4012"/>
    <w:rsid w:val="00FD42C7"/>
    <w:rsid w:val="00FD455B"/>
    <w:rsid w:val="00FD4650"/>
    <w:rsid w:val="00FD4D08"/>
    <w:rsid w:val="00FD4F86"/>
    <w:rsid w:val="00FD5AE9"/>
    <w:rsid w:val="00FD708B"/>
    <w:rsid w:val="00FD7271"/>
    <w:rsid w:val="00FD7B05"/>
    <w:rsid w:val="00FE09A1"/>
    <w:rsid w:val="00FE14E6"/>
    <w:rsid w:val="00FE1B02"/>
    <w:rsid w:val="00FE2419"/>
    <w:rsid w:val="00FE2E16"/>
    <w:rsid w:val="00FE4039"/>
    <w:rsid w:val="00FE590D"/>
    <w:rsid w:val="00FE5998"/>
    <w:rsid w:val="00FE5D98"/>
    <w:rsid w:val="00FE5FDB"/>
    <w:rsid w:val="00FE66AC"/>
    <w:rsid w:val="00FE73C4"/>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BA0"/>
    <w:rsid w:val="00FF67DE"/>
    <w:rsid w:val="01032996"/>
    <w:rsid w:val="013B255A"/>
    <w:rsid w:val="0209330B"/>
    <w:rsid w:val="02366906"/>
    <w:rsid w:val="028C3D35"/>
    <w:rsid w:val="02B35D48"/>
    <w:rsid w:val="02D0381A"/>
    <w:rsid w:val="02FF7A7B"/>
    <w:rsid w:val="03767528"/>
    <w:rsid w:val="03970EF3"/>
    <w:rsid w:val="04664A43"/>
    <w:rsid w:val="04823DD8"/>
    <w:rsid w:val="04922147"/>
    <w:rsid w:val="04FF3EFD"/>
    <w:rsid w:val="051F24F6"/>
    <w:rsid w:val="05210B3E"/>
    <w:rsid w:val="05331DA3"/>
    <w:rsid w:val="05E742EE"/>
    <w:rsid w:val="065906F6"/>
    <w:rsid w:val="08B7466A"/>
    <w:rsid w:val="08C16076"/>
    <w:rsid w:val="08C7632B"/>
    <w:rsid w:val="08EF7436"/>
    <w:rsid w:val="08F825C1"/>
    <w:rsid w:val="092F3068"/>
    <w:rsid w:val="094243B0"/>
    <w:rsid w:val="0AEB1110"/>
    <w:rsid w:val="0B0E7430"/>
    <w:rsid w:val="0B914CAB"/>
    <w:rsid w:val="0C19710E"/>
    <w:rsid w:val="0C8142B5"/>
    <w:rsid w:val="0D4C5D0C"/>
    <w:rsid w:val="0D5364A5"/>
    <w:rsid w:val="0DB34233"/>
    <w:rsid w:val="0DF012B2"/>
    <w:rsid w:val="0E3829A2"/>
    <w:rsid w:val="0E461B44"/>
    <w:rsid w:val="0E691A30"/>
    <w:rsid w:val="0E7E014C"/>
    <w:rsid w:val="0ED15F2C"/>
    <w:rsid w:val="0F005DE9"/>
    <w:rsid w:val="0F663403"/>
    <w:rsid w:val="0F980C7B"/>
    <w:rsid w:val="0FE2072C"/>
    <w:rsid w:val="11896CD1"/>
    <w:rsid w:val="118B5473"/>
    <w:rsid w:val="11C86E50"/>
    <w:rsid w:val="12160F3D"/>
    <w:rsid w:val="12383670"/>
    <w:rsid w:val="126B7803"/>
    <w:rsid w:val="12E54A8E"/>
    <w:rsid w:val="143119FB"/>
    <w:rsid w:val="151929A1"/>
    <w:rsid w:val="15633BC1"/>
    <w:rsid w:val="16862773"/>
    <w:rsid w:val="17893D8A"/>
    <w:rsid w:val="17DC4231"/>
    <w:rsid w:val="182D128E"/>
    <w:rsid w:val="189779C3"/>
    <w:rsid w:val="19142F39"/>
    <w:rsid w:val="19FA13E8"/>
    <w:rsid w:val="1B6028EE"/>
    <w:rsid w:val="1B7C5E2D"/>
    <w:rsid w:val="1BB47666"/>
    <w:rsid w:val="1BFF4F28"/>
    <w:rsid w:val="1C082C53"/>
    <w:rsid w:val="1C14487C"/>
    <w:rsid w:val="1C15630C"/>
    <w:rsid w:val="1C6528D1"/>
    <w:rsid w:val="1CFD009B"/>
    <w:rsid w:val="1D7F23F9"/>
    <w:rsid w:val="1E017B93"/>
    <w:rsid w:val="1E6E7189"/>
    <w:rsid w:val="1E7C5D71"/>
    <w:rsid w:val="1EBE54CF"/>
    <w:rsid w:val="1F1C0096"/>
    <w:rsid w:val="1F41662C"/>
    <w:rsid w:val="1F462E01"/>
    <w:rsid w:val="1F7A6607"/>
    <w:rsid w:val="204D2F02"/>
    <w:rsid w:val="207F4BDE"/>
    <w:rsid w:val="21337D74"/>
    <w:rsid w:val="214F03B6"/>
    <w:rsid w:val="218C3A14"/>
    <w:rsid w:val="22456DC0"/>
    <w:rsid w:val="22926826"/>
    <w:rsid w:val="2296698B"/>
    <w:rsid w:val="23111B23"/>
    <w:rsid w:val="236A4A10"/>
    <w:rsid w:val="24764DC1"/>
    <w:rsid w:val="24967662"/>
    <w:rsid w:val="2581355B"/>
    <w:rsid w:val="25AA584B"/>
    <w:rsid w:val="25D12A40"/>
    <w:rsid w:val="262827A7"/>
    <w:rsid w:val="26547D94"/>
    <w:rsid w:val="26BF4C1D"/>
    <w:rsid w:val="27C62A0F"/>
    <w:rsid w:val="28104D40"/>
    <w:rsid w:val="285F1E1A"/>
    <w:rsid w:val="28737276"/>
    <w:rsid w:val="29353928"/>
    <w:rsid w:val="2A0F3732"/>
    <w:rsid w:val="2A3E70CF"/>
    <w:rsid w:val="2A4370E4"/>
    <w:rsid w:val="2A920384"/>
    <w:rsid w:val="2ACF254B"/>
    <w:rsid w:val="2B4C3B06"/>
    <w:rsid w:val="2B6558CF"/>
    <w:rsid w:val="2B781AF8"/>
    <w:rsid w:val="2B9D32F3"/>
    <w:rsid w:val="2BFC6B42"/>
    <w:rsid w:val="2C07219E"/>
    <w:rsid w:val="2C1106C8"/>
    <w:rsid w:val="2C404347"/>
    <w:rsid w:val="2CC714B4"/>
    <w:rsid w:val="2DB2355B"/>
    <w:rsid w:val="2E22502E"/>
    <w:rsid w:val="2E7447DA"/>
    <w:rsid w:val="2EC94A38"/>
    <w:rsid w:val="2F0D2540"/>
    <w:rsid w:val="2F165A4A"/>
    <w:rsid w:val="2F2F5880"/>
    <w:rsid w:val="30491724"/>
    <w:rsid w:val="30863BAF"/>
    <w:rsid w:val="313708CB"/>
    <w:rsid w:val="3219731C"/>
    <w:rsid w:val="322E2CC1"/>
    <w:rsid w:val="32744B8F"/>
    <w:rsid w:val="329A3370"/>
    <w:rsid w:val="3424001A"/>
    <w:rsid w:val="34264100"/>
    <w:rsid w:val="356928AF"/>
    <w:rsid w:val="358C288B"/>
    <w:rsid w:val="35C577F0"/>
    <w:rsid w:val="35FC1619"/>
    <w:rsid w:val="361622F5"/>
    <w:rsid w:val="36FB77C2"/>
    <w:rsid w:val="373A1EFF"/>
    <w:rsid w:val="37467A89"/>
    <w:rsid w:val="37D320B4"/>
    <w:rsid w:val="3823305A"/>
    <w:rsid w:val="38781E35"/>
    <w:rsid w:val="39176752"/>
    <w:rsid w:val="39255B4E"/>
    <w:rsid w:val="398B061C"/>
    <w:rsid w:val="3A9C2D71"/>
    <w:rsid w:val="3B5B68B6"/>
    <w:rsid w:val="3C363AAD"/>
    <w:rsid w:val="3C7C2505"/>
    <w:rsid w:val="3CDF28A8"/>
    <w:rsid w:val="3D7A2ADA"/>
    <w:rsid w:val="3D847692"/>
    <w:rsid w:val="3DEC3230"/>
    <w:rsid w:val="3E740CED"/>
    <w:rsid w:val="3F3643C1"/>
    <w:rsid w:val="3FED2FEE"/>
    <w:rsid w:val="40D01062"/>
    <w:rsid w:val="41786CC9"/>
    <w:rsid w:val="4232525B"/>
    <w:rsid w:val="42542524"/>
    <w:rsid w:val="44076A75"/>
    <w:rsid w:val="44530B61"/>
    <w:rsid w:val="4462092A"/>
    <w:rsid w:val="447569F3"/>
    <w:rsid w:val="45365B70"/>
    <w:rsid w:val="45FC0CDF"/>
    <w:rsid w:val="46F22B79"/>
    <w:rsid w:val="488355B6"/>
    <w:rsid w:val="49353926"/>
    <w:rsid w:val="49A3785C"/>
    <w:rsid w:val="4A481D20"/>
    <w:rsid w:val="4A7563E2"/>
    <w:rsid w:val="4AE41970"/>
    <w:rsid w:val="4AE868AB"/>
    <w:rsid w:val="4B4B5BA4"/>
    <w:rsid w:val="4B602D7A"/>
    <w:rsid w:val="4D4D3040"/>
    <w:rsid w:val="4EB47CD5"/>
    <w:rsid w:val="4F45079D"/>
    <w:rsid w:val="4FD06778"/>
    <w:rsid w:val="4FF47E51"/>
    <w:rsid w:val="4FFF5657"/>
    <w:rsid w:val="50464A35"/>
    <w:rsid w:val="50567CE2"/>
    <w:rsid w:val="50CE5BA8"/>
    <w:rsid w:val="52214D11"/>
    <w:rsid w:val="52644D6A"/>
    <w:rsid w:val="52715451"/>
    <w:rsid w:val="52C57C7B"/>
    <w:rsid w:val="52FF6532"/>
    <w:rsid w:val="540C7DB2"/>
    <w:rsid w:val="550D180D"/>
    <w:rsid w:val="551212BD"/>
    <w:rsid w:val="559840EB"/>
    <w:rsid w:val="55990B50"/>
    <w:rsid w:val="55F54981"/>
    <w:rsid w:val="5604752C"/>
    <w:rsid w:val="56257ADB"/>
    <w:rsid w:val="56CB0478"/>
    <w:rsid w:val="575B59A8"/>
    <w:rsid w:val="584D1551"/>
    <w:rsid w:val="596A7D11"/>
    <w:rsid w:val="59F94604"/>
    <w:rsid w:val="5A1A00A9"/>
    <w:rsid w:val="5A35019F"/>
    <w:rsid w:val="5A8715AF"/>
    <w:rsid w:val="5A9056E2"/>
    <w:rsid w:val="5B186A32"/>
    <w:rsid w:val="5B5B6114"/>
    <w:rsid w:val="5BA10461"/>
    <w:rsid w:val="5BAA15A6"/>
    <w:rsid w:val="5BEA3E40"/>
    <w:rsid w:val="5C60789B"/>
    <w:rsid w:val="5C926B4F"/>
    <w:rsid w:val="5CCA6F24"/>
    <w:rsid w:val="5DED2A30"/>
    <w:rsid w:val="5E564705"/>
    <w:rsid w:val="5E586B1F"/>
    <w:rsid w:val="5FC324AB"/>
    <w:rsid w:val="5FC96C97"/>
    <w:rsid w:val="5FE87009"/>
    <w:rsid w:val="5FF067F2"/>
    <w:rsid w:val="60FE69AF"/>
    <w:rsid w:val="61F35AE8"/>
    <w:rsid w:val="62165216"/>
    <w:rsid w:val="629B76DE"/>
    <w:rsid w:val="633F655B"/>
    <w:rsid w:val="63A41860"/>
    <w:rsid w:val="63C162C7"/>
    <w:rsid w:val="65A81EF9"/>
    <w:rsid w:val="664034E9"/>
    <w:rsid w:val="66977458"/>
    <w:rsid w:val="67FA6862"/>
    <w:rsid w:val="68564029"/>
    <w:rsid w:val="69382A2C"/>
    <w:rsid w:val="69434640"/>
    <w:rsid w:val="6A4E5A82"/>
    <w:rsid w:val="6A5D1F52"/>
    <w:rsid w:val="6A750CAB"/>
    <w:rsid w:val="6B531F31"/>
    <w:rsid w:val="6BD54FFB"/>
    <w:rsid w:val="6BF84D32"/>
    <w:rsid w:val="6C5543F6"/>
    <w:rsid w:val="6DEF7AF4"/>
    <w:rsid w:val="6DF87AF7"/>
    <w:rsid w:val="6EB66208"/>
    <w:rsid w:val="6F472ADA"/>
    <w:rsid w:val="70366E3A"/>
    <w:rsid w:val="71452A5C"/>
    <w:rsid w:val="72272C67"/>
    <w:rsid w:val="7281544F"/>
    <w:rsid w:val="733B47D5"/>
    <w:rsid w:val="7380778A"/>
    <w:rsid w:val="74385E81"/>
    <w:rsid w:val="763228DE"/>
    <w:rsid w:val="766E211A"/>
    <w:rsid w:val="77305788"/>
    <w:rsid w:val="77B9445C"/>
    <w:rsid w:val="77E36DBE"/>
    <w:rsid w:val="77E56F69"/>
    <w:rsid w:val="782D1E34"/>
    <w:rsid w:val="78380C86"/>
    <w:rsid w:val="78885F77"/>
    <w:rsid w:val="7894056D"/>
    <w:rsid w:val="790841C9"/>
    <w:rsid w:val="79B73810"/>
    <w:rsid w:val="7A2B5BC9"/>
    <w:rsid w:val="7A3E7C33"/>
    <w:rsid w:val="7AD0650C"/>
    <w:rsid w:val="7B023D27"/>
    <w:rsid w:val="7B28499C"/>
    <w:rsid w:val="7B3A497C"/>
    <w:rsid w:val="7B8B7F63"/>
    <w:rsid w:val="7BB06194"/>
    <w:rsid w:val="7C4C347A"/>
    <w:rsid w:val="7C5A65DC"/>
    <w:rsid w:val="7C683083"/>
    <w:rsid w:val="7D276E69"/>
    <w:rsid w:val="7D7D15ED"/>
    <w:rsid w:val="7DC16047"/>
    <w:rsid w:val="7E871E68"/>
    <w:rsid w:val="7F10713F"/>
    <w:rsid w:val="7F4560DD"/>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45AC93-A72B-433B-8567-1DE2A2DA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rPr>
  </w:style>
  <w:style w:type="paragraph" w:styleId="1">
    <w:name w:val="heading 1"/>
    <w:basedOn w:val="a0"/>
    <w:next w:val="a0"/>
    <w:link w:val="1Char2"/>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2"/>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2"/>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1"/>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1"/>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1"/>
    <w:qFormat/>
    <w:pPr>
      <w:keepNext/>
      <w:keepLines/>
      <w:spacing w:before="240" w:after="64" w:line="320" w:lineRule="auto"/>
      <w:outlineLvl w:val="5"/>
    </w:pPr>
    <w:rPr>
      <w:rFonts w:ascii="Cambria" w:hAnsi="Cambria"/>
      <w:b/>
      <w:sz w:val="24"/>
    </w:rPr>
  </w:style>
  <w:style w:type="paragraph" w:styleId="7">
    <w:name w:val="heading 7"/>
    <w:basedOn w:val="a0"/>
    <w:next w:val="a0"/>
    <w:link w:val="7Char1"/>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3"/>
    <w:uiPriority w:val="99"/>
    <w:qFormat/>
    <w:rPr>
      <w:rFonts w:ascii="宋体" w:hAnsi="宋体"/>
      <w:kern w:val="0"/>
      <w:sz w:val="20"/>
    </w:rPr>
  </w:style>
  <w:style w:type="paragraph" w:styleId="70">
    <w:name w:val="toc 7"/>
    <w:basedOn w:val="a0"/>
    <w:next w:val="a0"/>
    <w:uiPriority w:val="39"/>
    <w:qFormat/>
    <w:pPr>
      <w:ind w:left="1260"/>
      <w:jc w:val="left"/>
    </w:pPr>
    <w:rPr>
      <w:sz w:val="18"/>
      <w:szCs w:val="18"/>
    </w:rPr>
  </w:style>
  <w:style w:type="paragraph" w:styleId="a5">
    <w:name w:val="Normal Indent"/>
    <w:basedOn w:val="a0"/>
    <w:link w:val="Char2"/>
    <w:qFormat/>
    <w:pPr>
      <w:ind w:firstLineChars="200" w:firstLine="420"/>
    </w:pPr>
    <w:rPr>
      <w:rFonts w:ascii="宋体" w:hAnsi="宋体"/>
      <w:spacing w:val="14"/>
      <w:kern w:val="24"/>
      <w:sz w:val="24"/>
      <w:szCs w:val="24"/>
    </w:rPr>
  </w:style>
  <w:style w:type="paragraph" w:styleId="a6">
    <w:name w:val="caption"/>
    <w:basedOn w:val="a0"/>
    <w:next w:val="a0"/>
    <w:link w:val="Char"/>
    <w:qFormat/>
    <w:pPr>
      <w:spacing w:line="360" w:lineRule="auto"/>
    </w:pPr>
    <w:rPr>
      <w:rFonts w:ascii="Cambria" w:eastAsia="黑体" w:hAnsi="Cambria" w:cs="宋体"/>
      <w:sz w:val="20"/>
    </w:rPr>
  </w:style>
  <w:style w:type="paragraph" w:styleId="a7">
    <w:name w:val="Document Map"/>
    <w:basedOn w:val="a0"/>
    <w:link w:val="Char1"/>
    <w:qFormat/>
    <w:pPr>
      <w:shd w:val="clear" w:color="auto" w:fill="000080"/>
    </w:pPr>
  </w:style>
  <w:style w:type="paragraph" w:styleId="a8">
    <w:name w:val="annotation text"/>
    <w:basedOn w:val="a0"/>
    <w:link w:val="Char20"/>
    <w:qFormat/>
    <w:pPr>
      <w:jc w:val="left"/>
    </w:pPr>
    <w:rPr>
      <w:rFonts w:ascii="宋体" w:hAnsi="宋体"/>
      <w:szCs w:val="21"/>
    </w:rPr>
  </w:style>
  <w:style w:type="paragraph" w:styleId="30">
    <w:name w:val="Body Text 3"/>
    <w:basedOn w:val="a0"/>
    <w:link w:val="3Char1"/>
    <w:uiPriority w:val="99"/>
    <w:qFormat/>
    <w:pPr>
      <w:spacing w:after="120" w:line="360" w:lineRule="auto"/>
    </w:pPr>
    <w:rPr>
      <w:kern w:val="0"/>
      <w:sz w:val="16"/>
    </w:rPr>
  </w:style>
  <w:style w:type="paragraph" w:styleId="a9">
    <w:name w:val="Body Text Indent"/>
    <w:basedOn w:val="a0"/>
    <w:link w:val="Char21"/>
    <w:qFormat/>
    <w:pPr>
      <w:spacing w:line="380" w:lineRule="exact"/>
      <w:ind w:firstLine="480"/>
    </w:pPr>
    <w:rPr>
      <w:rFonts w:eastAsia="方正书宋简体"/>
      <w:sz w:val="24"/>
    </w:rPr>
  </w:style>
  <w:style w:type="paragraph" w:styleId="31">
    <w:name w:val="List Number 3"/>
    <w:basedOn w:val="a0"/>
    <w:uiPriority w:val="99"/>
    <w:qFormat/>
    <w:pPr>
      <w:widowControl/>
      <w:tabs>
        <w:tab w:val="left" w:pos="482"/>
      </w:tabs>
      <w:spacing w:afterLines="50"/>
      <w:ind w:left="482" w:hanging="340"/>
      <w:jc w:val="left"/>
    </w:pPr>
    <w:rPr>
      <w:kern w:val="0"/>
      <w:sz w:val="24"/>
    </w:rPr>
  </w:style>
  <w:style w:type="paragraph" w:styleId="aa">
    <w:name w:val="Block Text"/>
    <w:basedOn w:val="a0"/>
    <w:uiPriority w:val="99"/>
    <w:unhideWhenUsed/>
    <w:qFormat/>
    <w:pPr>
      <w:spacing w:after="120"/>
      <w:ind w:leftChars="700" w:left="1440" w:rightChars="700" w:right="1440"/>
    </w:pPr>
    <w:rPr>
      <w:szCs w:val="24"/>
    </w:rPr>
  </w:style>
  <w:style w:type="paragraph" w:styleId="50">
    <w:name w:val="toc 5"/>
    <w:basedOn w:val="a0"/>
    <w:next w:val="a0"/>
    <w:uiPriority w:val="39"/>
    <w:qFormat/>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ab">
    <w:name w:val="Plain Text"/>
    <w:basedOn w:val="a0"/>
    <w:link w:val="Char30"/>
    <w:uiPriority w:val="99"/>
    <w:qFormat/>
    <w:pPr>
      <w:widowControl/>
      <w:spacing w:before="100" w:beforeAutospacing="1" w:after="100" w:afterAutospacing="1"/>
      <w:jc w:val="left"/>
    </w:pPr>
    <w:rPr>
      <w:rFonts w:ascii="宋体" w:hAnsi="Courier New"/>
      <w:kern w:val="0"/>
      <w:sz w:val="20"/>
    </w:rPr>
  </w:style>
  <w:style w:type="paragraph" w:styleId="80">
    <w:name w:val="toc 8"/>
    <w:basedOn w:val="a0"/>
    <w:next w:val="a0"/>
    <w:uiPriority w:val="39"/>
    <w:qFormat/>
    <w:pPr>
      <w:ind w:left="1470"/>
      <w:jc w:val="left"/>
    </w:pPr>
    <w:rPr>
      <w:sz w:val="18"/>
      <w:szCs w:val="18"/>
    </w:rPr>
  </w:style>
  <w:style w:type="paragraph" w:styleId="ac">
    <w:name w:val="Date"/>
    <w:basedOn w:val="a0"/>
    <w:next w:val="a0"/>
    <w:link w:val="Char10"/>
    <w:qFormat/>
    <w:pPr>
      <w:adjustRightInd w:val="0"/>
      <w:spacing w:line="312" w:lineRule="atLeast"/>
      <w:jc w:val="right"/>
      <w:textAlignment w:val="baseline"/>
    </w:pPr>
    <w:rPr>
      <w:rFonts w:ascii="宋体"/>
      <w:kern w:val="0"/>
      <w:sz w:val="24"/>
    </w:rPr>
  </w:style>
  <w:style w:type="paragraph" w:styleId="20">
    <w:name w:val="Body Text Indent 2"/>
    <w:basedOn w:val="a0"/>
    <w:link w:val="2Char1"/>
    <w:uiPriority w:val="99"/>
    <w:qFormat/>
    <w:pPr>
      <w:spacing w:line="380" w:lineRule="exact"/>
      <w:ind w:left="840" w:hanging="45"/>
    </w:pPr>
    <w:rPr>
      <w:rFonts w:ascii="宋体"/>
      <w:sz w:val="24"/>
    </w:rPr>
  </w:style>
  <w:style w:type="paragraph" w:styleId="ad">
    <w:name w:val="Balloon Text"/>
    <w:basedOn w:val="a0"/>
    <w:link w:val="Char22"/>
    <w:qFormat/>
    <w:rPr>
      <w:rFonts w:ascii="宋体" w:hAnsi="宋体"/>
      <w:sz w:val="18"/>
      <w:szCs w:val="18"/>
    </w:rPr>
  </w:style>
  <w:style w:type="paragraph" w:styleId="ae">
    <w:name w:val="footer"/>
    <w:basedOn w:val="a0"/>
    <w:link w:val="Char23"/>
    <w:uiPriority w:val="99"/>
    <w:qFormat/>
    <w:pPr>
      <w:tabs>
        <w:tab w:val="center" w:pos="4153"/>
        <w:tab w:val="right" w:pos="8306"/>
      </w:tabs>
      <w:snapToGrid w:val="0"/>
      <w:jc w:val="left"/>
    </w:pPr>
    <w:rPr>
      <w:rFonts w:ascii="宋体" w:hAnsi="宋体"/>
      <w:sz w:val="18"/>
      <w:szCs w:val="18"/>
    </w:rPr>
  </w:style>
  <w:style w:type="paragraph" w:styleId="af">
    <w:name w:val="header"/>
    <w:basedOn w:val="a0"/>
    <w:link w:val="Char24"/>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qFormat/>
    <w:pPr>
      <w:ind w:left="630"/>
      <w:jc w:val="left"/>
    </w:pPr>
    <w:rPr>
      <w:sz w:val="18"/>
      <w:szCs w:val="18"/>
    </w:rPr>
  </w:style>
  <w:style w:type="paragraph" w:styleId="af0">
    <w:name w:val="Subtitle"/>
    <w:basedOn w:val="a0"/>
    <w:link w:val="Char0"/>
    <w:qFormat/>
    <w:pPr>
      <w:spacing w:before="240" w:after="60" w:line="312" w:lineRule="auto"/>
      <w:jc w:val="center"/>
      <w:outlineLvl w:val="1"/>
    </w:pPr>
    <w:rPr>
      <w:rFonts w:ascii="Arial" w:eastAsia="仿宋_GB2312" w:hAnsi="Arial" w:cs="宋体"/>
      <w:bCs/>
      <w:kern w:val="28"/>
      <w:sz w:val="28"/>
      <w:szCs w:val="32"/>
    </w:rPr>
  </w:style>
  <w:style w:type="paragraph" w:styleId="51">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20"/>
    <w:uiPriority w:val="99"/>
    <w:qFormat/>
    <w:pPr>
      <w:spacing w:line="380" w:lineRule="exact"/>
      <w:ind w:left="525"/>
    </w:pPr>
    <w:rPr>
      <w:rFonts w:ascii="宋体" w:hAnsi="宋体"/>
      <w:b/>
      <w:sz w:val="24"/>
      <w:szCs w:val="24"/>
    </w:rPr>
  </w:style>
  <w:style w:type="paragraph" w:styleId="af1">
    <w:name w:val="table of figures"/>
    <w:basedOn w:val="a0"/>
    <w:next w:val="a0"/>
    <w:uiPriority w:val="99"/>
    <w:qFormat/>
    <w:pPr>
      <w:ind w:left="420" w:hanging="420"/>
      <w:jc w:val="left"/>
    </w:pPr>
    <w:rPr>
      <w:smallCaps/>
      <w:sz w:val="20"/>
    </w:rPr>
  </w:style>
  <w:style w:type="paragraph" w:styleId="21">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2">
    <w:name w:val="Body Text 2"/>
    <w:basedOn w:val="a0"/>
    <w:link w:val="2Char10"/>
    <w:uiPriority w:val="99"/>
    <w:qFormat/>
    <w:pPr>
      <w:spacing w:after="120" w:line="480" w:lineRule="auto"/>
    </w:pPr>
    <w:rPr>
      <w:kern w:val="0"/>
      <w:sz w:val="24"/>
    </w:rPr>
  </w:style>
  <w:style w:type="paragraph" w:styleId="HTML">
    <w:name w:val="HTML Preformatted"/>
    <w:basedOn w:val="a0"/>
    <w:link w:val="HTMLChar1"/>
    <w:uiPriority w:val="99"/>
    <w:qFormat/>
    <w:rPr>
      <w:rFonts w:ascii="Courier New" w:hAnsi="Courier New"/>
      <w:sz w:val="20"/>
    </w:rPr>
  </w:style>
  <w:style w:type="paragraph" w:styleId="af2">
    <w:name w:val="Normal (Web)"/>
    <w:basedOn w:val="a0"/>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qFormat/>
  </w:style>
  <w:style w:type="paragraph" w:styleId="af3">
    <w:name w:val="Title"/>
    <w:basedOn w:val="a0"/>
    <w:next w:val="a0"/>
    <w:link w:val="Char4"/>
    <w:qFormat/>
    <w:pPr>
      <w:spacing w:before="240" w:after="60" w:line="360" w:lineRule="auto"/>
      <w:jc w:val="center"/>
      <w:outlineLvl w:val="0"/>
    </w:pPr>
    <w:rPr>
      <w:rFonts w:ascii="Arial" w:eastAsia="仿宋_GB2312" w:hAnsi="Arial" w:cs="宋体"/>
      <w:b/>
      <w:bCs/>
      <w:sz w:val="36"/>
      <w:szCs w:val="32"/>
    </w:rPr>
  </w:style>
  <w:style w:type="paragraph" w:styleId="af4">
    <w:name w:val="annotation subject"/>
    <w:basedOn w:val="a8"/>
    <w:next w:val="a8"/>
    <w:link w:val="Char25"/>
    <w:qFormat/>
    <w:rPr>
      <w:b/>
    </w:rPr>
  </w:style>
  <w:style w:type="paragraph" w:styleId="af5">
    <w:name w:val="Body Text First Indent"/>
    <w:basedOn w:val="a1"/>
    <w:link w:val="Char26"/>
    <w:uiPriority w:val="99"/>
    <w:qFormat/>
    <w:pPr>
      <w:spacing w:after="120"/>
      <w:ind w:firstLineChars="100" w:firstLine="420"/>
    </w:pPr>
    <w:rPr>
      <w:i/>
      <w:kern w:val="2"/>
      <w:sz w:val="24"/>
    </w:rPr>
  </w:style>
  <w:style w:type="paragraph" w:styleId="23">
    <w:name w:val="Body Text First Indent 2"/>
    <w:basedOn w:val="a9"/>
    <w:next w:val="a0"/>
    <w:qFormat/>
    <w:pPr>
      <w:widowControl/>
      <w:tabs>
        <w:tab w:val="left" w:pos="0"/>
        <w:tab w:val="left" w:pos="1260"/>
        <w:tab w:val="left" w:pos="1365"/>
      </w:tabs>
      <w:ind w:left="200" w:firstLineChars="200" w:firstLine="200"/>
      <w:jc w:val="left"/>
    </w:pPr>
    <w:rPr>
      <w:kern w:val="0"/>
      <w:sz w:val="20"/>
    </w:rPr>
  </w:style>
  <w:style w:type="table" w:styleId="af6">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rPr>
  </w:style>
  <w:style w:type="character" w:styleId="af8">
    <w:name w:val="page number"/>
    <w:qFormat/>
    <w:rPr>
      <w:rFonts w:cs="Times New Roman"/>
    </w:rPr>
  </w:style>
  <w:style w:type="character" w:styleId="af9">
    <w:name w:val="FollowedHyperlink"/>
    <w:uiPriority w:val="99"/>
    <w:qFormat/>
    <w:rPr>
      <w:color w:val="800080"/>
      <w:u w:val="single"/>
    </w:rPr>
  </w:style>
  <w:style w:type="character" w:styleId="afa">
    <w:name w:val="Emphasis"/>
    <w:uiPriority w:val="20"/>
    <w:qFormat/>
    <w:rPr>
      <w:i/>
    </w:rPr>
  </w:style>
  <w:style w:type="character" w:styleId="HTML0">
    <w:name w:val="HTML Definition"/>
    <w:basedOn w:val="a2"/>
    <w:qFormat/>
    <w:rPr>
      <w:i/>
    </w:rPr>
  </w:style>
  <w:style w:type="character" w:styleId="HTML1">
    <w:name w:val="HTML Typewriter"/>
    <w:uiPriority w:val="99"/>
    <w:qFormat/>
    <w:rPr>
      <w:rFonts w:ascii="Courier New" w:hAnsi="Courier New"/>
      <w:sz w:val="20"/>
    </w:rPr>
  </w:style>
  <w:style w:type="character" w:styleId="afb">
    <w:name w:val="Hyperlink"/>
    <w:qFormat/>
    <w:rPr>
      <w:color w:val="0000FF"/>
      <w:u w:val="single"/>
    </w:rPr>
  </w:style>
  <w:style w:type="character" w:styleId="HTML2">
    <w:name w:val="HTML Code"/>
    <w:basedOn w:val="a2"/>
    <w:qFormat/>
    <w:rPr>
      <w:rFonts w:ascii="Consolas" w:eastAsia="Consolas" w:hAnsi="Consolas" w:cs="Consolas" w:hint="default"/>
      <w:color w:val="C7254E"/>
      <w:sz w:val="21"/>
      <w:szCs w:val="21"/>
      <w:shd w:val="clear" w:color="auto" w:fill="F9F2F4"/>
    </w:rPr>
  </w:style>
  <w:style w:type="character" w:styleId="afc">
    <w:name w:val="annotation reference"/>
    <w:qFormat/>
    <w:rPr>
      <w:sz w:val="21"/>
    </w:rPr>
  </w:style>
  <w:style w:type="character" w:styleId="HTML3">
    <w:name w:val="HTML Keyboard"/>
    <w:basedOn w:val="a2"/>
    <w:qFormat/>
    <w:rPr>
      <w:rFonts w:ascii="Consolas" w:eastAsia="Consolas" w:hAnsi="Consolas" w:cs="Consolas" w:hint="default"/>
      <w:color w:val="FFFFFF"/>
      <w:sz w:val="21"/>
      <w:szCs w:val="21"/>
      <w:shd w:val="clear" w:color="auto" w:fill="333333"/>
    </w:rPr>
  </w:style>
  <w:style w:type="character" w:styleId="HTML4">
    <w:name w:val="HTML Sample"/>
    <w:basedOn w:val="a2"/>
    <w:qFormat/>
    <w:rPr>
      <w:rFonts w:ascii="Consolas" w:eastAsia="Consolas" w:hAnsi="Consolas" w:cs="Consolas"/>
      <w:sz w:val="21"/>
      <w:szCs w:val="21"/>
    </w:rPr>
  </w:style>
  <w:style w:type="character" w:customStyle="1" w:styleId="1Char2">
    <w:name w:val="标题 1 Char2"/>
    <w:link w:val="1"/>
    <w:uiPriority w:val="9"/>
    <w:qFormat/>
    <w:locked/>
    <w:rPr>
      <w:rFonts w:ascii="宋体" w:eastAsia="宋体" w:hAnsi="宋体" w:cs="宋体"/>
      <w:b/>
      <w:kern w:val="44"/>
      <w:sz w:val="44"/>
      <w:szCs w:val="44"/>
      <w:lang w:val="en-US" w:eastAsia="zh-CN"/>
    </w:rPr>
  </w:style>
  <w:style w:type="character" w:customStyle="1" w:styleId="2Char2">
    <w:name w:val="标题 2 Char2"/>
    <w:link w:val="2"/>
    <w:uiPriority w:val="9"/>
    <w:qFormat/>
    <w:locked/>
    <w:rPr>
      <w:rFonts w:ascii="Cambria" w:eastAsia="宋体" w:hAnsi="Cambria" w:cs="Cambria"/>
      <w:kern w:val="2"/>
      <w:sz w:val="21"/>
      <w:szCs w:val="21"/>
      <w:lang w:val="en-US" w:eastAsia="zh-CN"/>
    </w:rPr>
  </w:style>
  <w:style w:type="character" w:customStyle="1" w:styleId="3Char2">
    <w:name w:val="标题 3 Char2"/>
    <w:link w:val="3"/>
    <w:uiPriority w:val="9"/>
    <w:qFormat/>
    <w:locked/>
    <w:rPr>
      <w:rFonts w:ascii="宋体" w:eastAsia="宋体" w:hAnsi="宋体" w:cs="宋体"/>
      <w:b/>
      <w:kern w:val="2"/>
      <w:sz w:val="32"/>
      <w:szCs w:val="32"/>
      <w:lang w:val="en-US" w:eastAsia="zh-CN"/>
    </w:rPr>
  </w:style>
  <w:style w:type="character" w:customStyle="1" w:styleId="4Char1">
    <w:name w:val="标题 4 Char1"/>
    <w:link w:val="4"/>
    <w:uiPriority w:val="9"/>
    <w:qFormat/>
    <w:locked/>
    <w:rPr>
      <w:rFonts w:ascii="Arial" w:eastAsia="黑体" w:hAnsi="Arial"/>
      <w:b/>
      <w:kern w:val="2"/>
      <w:sz w:val="28"/>
      <w:lang w:val="en-US" w:eastAsia="zh-CN"/>
    </w:rPr>
  </w:style>
  <w:style w:type="character" w:customStyle="1" w:styleId="5Char1">
    <w:name w:val="标题 5 Char1"/>
    <w:link w:val="5"/>
    <w:uiPriority w:val="9"/>
    <w:qFormat/>
    <w:locked/>
    <w:rPr>
      <w:rFonts w:eastAsia="宋体"/>
      <w:b/>
      <w:kern w:val="2"/>
      <w:sz w:val="28"/>
      <w:lang w:val="en-US" w:eastAsia="zh-CN"/>
    </w:rPr>
  </w:style>
  <w:style w:type="character" w:customStyle="1" w:styleId="6Char1">
    <w:name w:val="标题 6 Char1"/>
    <w:link w:val="6"/>
    <w:uiPriority w:val="9"/>
    <w:qFormat/>
    <w:locked/>
    <w:rPr>
      <w:rFonts w:ascii="Cambria" w:eastAsia="宋体" w:hAnsi="Cambria"/>
      <w:b/>
      <w:kern w:val="2"/>
      <w:sz w:val="24"/>
      <w:lang w:val="en-US" w:eastAsia="zh-CN"/>
    </w:rPr>
  </w:style>
  <w:style w:type="character" w:customStyle="1" w:styleId="7Char1">
    <w:name w:val="标题 7 Char1"/>
    <w:link w:val="7"/>
    <w:uiPriority w:val="9"/>
    <w:qFormat/>
    <w:locked/>
    <w:rPr>
      <w:b/>
      <w:kern w:val="2"/>
      <w:sz w:val="24"/>
    </w:rPr>
  </w:style>
  <w:style w:type="character" w:customStyle="1" w:styleId="8Char1">
    <w:name w:val="标题 8 Char1"/>
    <w:link w:val="8"/>
    <w:uiPriority w:val="9"/>
    <w:qFormat/>
    <w:locked/>
    <w:rPr>
      <w:rFonts w:ascii="Arial" w:eastAsia="黑体" w:hAnsi="Arial"/>
      <w:kern w:val="2"/>
      <w:sz w:val="24"/>
    </w:rPr>
  </w:style>
  <w:style w:type="character" w:customStyle="1" w:styleId="9Char1">
    <w:name w:val="标题 9 Char1"/>
    <w:link w:val="9"/>
    <w:uiPriority w:val="9"/>
    <w:qFormat/>
    <w:locked/>
    <w:rPr>
      <w:rFonts w:ascii="Arial" w:eastAsia="黑体" w:hAnsi="Arial"/>
      <w:kern w:val="2"/>
      <w:sz w:val="21"/>
    </w:rPr>
  </w:style>
  <w:style w:type="character" w:customStyle="1" w:styleId="Char5">
    <w:name w:val="页眉 Char"/>
    <w:uiPriority w:val="99"/>
    <w:qFormat/>
    <w:rPr>
      <w:rFonts w:eastAsia="宋体"/>
      <w:kern w:val="2"/>
      <w:sz w:val="18"/>
      <w:lang w:val="en-US" w:eastAsia="zh-CN"/>
    </w:rPr>
  </w:style>
  <w:style w:type="character" w:customStyle="1" w:styleId="210">
    <w:name w:val="正文文本缩进 2 字符1"/>
    <w:uiPriority w:val="99"/>
    <w:semiHidden/>
    <w:qFormat/>
    <w:rPr>
      <w:kern w:val="2"/>
      <w:sz w:val="21"/>
    </w:rPr>
  </w:style>
  <w:style w:type="character" w:customStyle="1" w:styleId="afd">
    <w:name w:val="页脚 字符"/>
    <w:uiPriority w:val="99"/>
    <w:qFormat/>
    <w:locked/>
    <w:rPr>
      <w:rFonts w:ascii="宋体" w:eastAsia="宋体" w:hAnsi="宋体" w:cs="宋体"/>
      <w:kern w:val="2"/>
      <w:sz w:val="18"/>
      <w:szCs w:val="18"/>
      <w:lang w:val="en-US" w:eastAsia="zh-CN"/>
    </w:rPr>
  </w:style>
  <w:style w:type="character" w:customStyle="1" w:styleId="24">
    <w:name w:val="正文文本缩进 字符2"/>
    <w:uiPriority w:val="99"/>
    <w:semiHidden/>
    <w:qFormat/>
    <w:rPr>
      <w:kern w:val="2"/>
      <w:sz w:val="21"/>
    </w:rPr>
  </w:style>
  <w:style w:type="character" w:customStyle="1" w:styleId="4Char">
    <w:name w:val="样式4 Char"/>
    <w:link w:val="41"/>
    <w:qFormat/>
    <w:locked/>
    <w:rPr>
      <w:rFonts w:ascii="黑体" w:eastAsia="黑体" w:hAnsi="黑体"/>
      <w:kern w:val="44"/>
      <w:sz w:val="44"/>
      <w:lang w:val="en-US" w:eastAsia="zh-CN"/>
    </w:rPr>
  </w:style>
  <w:style w:type="paragraph" w:customStyle="1" w:styleId="41">
    <w:name w:val="样式4"/>
    <w:basedOn w:val="1"/>
    <w:link w:val="4Char"/>
    <w:qFormat/>
    <w:pPr>
      <w:keepLines/>
      <w:spacing w:line="360" w:lineRule="auto"/>
    </w:pPr>
    <w:rPr>
      <w:rFonts w:ascii="黑体" w:eastAsia="黑体" w:hAnsi="黑体"/>
      <w:b w:val="0"/>
      <w:szCs w:val="20"/>
    </w:rPr>
  </w:style>
  <w:style w:type="character" w:customStyle="1" w:styleId="2Char">
    <w:name w:val="样式2 Char"/>
    <w:link w:val="25"/>
    <w:qFormat/>
    <w:locked/>
    <w:rPr>
      <w:rFonts w:ascii="黑体" w:eastAsia="黑体" w:hAnsi="黑体"/>
      <w:color w:val="FF0000"/>
      <w:kern w:val="2"/>
      <w:sz w:val="32"/>
      <w:lang w:val="en-US" w:eastAsia="zh-CN"/>
    </w:rPr>
  </w:style>
  <w:style w:type="paragraph" w:customStyle="1" w:styleId="25">
    <w:name w:val="样式2"/>
    <w:basedOn w:val="3"/>
    <w:link w:val="2Char"/>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6">
    <w:name w:val="纯文本 字符2"/>
    <w:uiPriority w:val="99"/>
    <w:qFormat/>
    <w:locked/>
    <w:rPr>
      <w:rFonts w:ascii="宋体" w:eastAsia="宋体" w:hAnsi="Courier New" w:cs="宋体"/>
      <w:lang w:val="en-US" w:eastAsia="zh-CN"/>
    </w:rPr>
  </w:style>
  <w:style w:type="character" w:customStyle="1" w:styleId="afe">
    <w:name w:val="批注框文本 字符"/>
    <w:qFormat/>
    <w:locked/>
    <w:rPr>
      <w:rFonts w:ascii="宋体" w:eastAsia="宋体" w:hAnsi="宋体" w:cs="宋体"/>
      <w:kern w:val="2"/>
      <w:sz w:val="18"/>
      <w:szCs w:val="18"/>
      <w:lang w:val="en-US" w:eastAsia="zh-CN"/>
    </w:rPr>
  </w:style>
  <w:style w:type="character" w:customStyle="1" w:styleId="Char6">
    <w:name w:val="批注框文本 Char"/>
    <w:qFormat/>
    <w:locked/>
    <w:rPr>
      <w:rFonts w:cs="Times New Roman"/>
      <w:kern w:val="2"/>
      <w:sz w:val="18"/>
      <w:szCs w:val="18"/>
    </w:rPr>
  </w:style>
  <w:style w:type="character" w:customStyle="1" w:styleId="Char7">
    <w:name w:val="方案－正文 Char"/>
    <w:link w:val="aff"/>
    <w:qFormat/>
    <w:locked/>
    <w:rPr>
      <w:rFonts w:ascii="仿宋_GB2312" w:hAnsi="宋体"/>
      <w:sz w:val="24"/>
    </w:rPr>
  </w:style>
  <w:style w:type="paragraph" w:customStyle="1" w:styleId="aff">
    <w:name w:val="方案－正文"/>
    <w:basedOn w:val="a0"/>
    <w:link w:val="Char7"/>
    <w:qFormat/>
    <w:pPr>
      <w:spacing w:line="360" w:lineRule="auto"/>
      <w:ind w:firstLineChars="200" w:firstLine="480"/>
    </w:pPr>
    <w:rPr>
      <w:rFonts w:ascii="仿宋_GB2312" w:hAnsi="宋体"/>
      <w:kern w:val="0"/>
      <w:sz w:val="24"/>
    </w:rPr>
  </w:style>
  <w:style w:type="character" w:customStyle="1" w:styleId="2Char1">
    <w:name w:val="正文文本缩进 2 Char1"/>
    <w:link w:val="20"/>
    <w:uiPriority w:val="99"/>
    <w:qFormat/>
    <w:locked/>
    <w:rPr>
      <w:rFonts w:ascii="宋体" w:eastAsia="宋体"/>
      <w:kern w:val="2"/>
      <w:sz w:val="24"/>
      <w:lang w:val="en-US" w:eastAsia="zh-CN"/>
    </w:rPr>
  </w:style>
  <w:style w:type="character" w:customStyle="1" w:styleId="aff0">
    <w:name w:val="正文文本首行缩进 字符"/>
    <w:uiPriority w:val="99"/>
    <w:semiHidden/>
    <w:qFormat/>
  </w:style>
  <w:style w:type="character" w:customStyle="1" w:styleId="apple-style-span">
    <w:name w:val="apple-style-span"/>
    <w:qFormat/>
    <w:rPr>
      <w:rFonts w:cs="Times New Roman"/>
    </w:rPr>
  </w:style>
  <w:style w:type="character" w:customStyle="1" w:styleId="1CharChar">
    <w:name w:val="标题 1 Char Char"/>
    <w:qFormat/>
    <w:rPr>
      <w:rFonts w:eastAsia="宋体"/>
      <w:b/>
      <w:spacing w:val="-2"/>
      <w:sz w:val="24"/>
      <w:lang w:val="en-US" w:eastAsia="zh-CN"/>
    </w:rPr>
  </w:style>
  <w:style w:type="character" w:customStyle="1" w:styleId="Char3">
    <w:name w:val="正文文本 Char3"/>
    <w:link w:val="a1"/>
    <w:uiPriority w:val="99"/>
    <w:qFormat/>
    <w:locked/>
    <w:rPr>
      <w:rFonts w:ascii="宋体" w:eastAsia="宋体" w:hAnsi="宋体" w:cs="宋体"/>
      <w:lang w:val="en-US" w:eastAsia="zh-CN"/>
    </w:rPr>
  </w:style>
  <w:style w:type="character" w:customStyle="1" w:styleId="ListParagraphChar">
    <w:name w:val="List Paragraph Char"/>
    <w:link w:val="12"/>
    <w:qFormat/>
    <w:locked/>
    <w:rPr>
      <w:rFonts w:ascii="Calibri" w:eastAsia="宋体" w:hAnsi="Calibri"/>
      <w:kern w:val="2"/>
      <w:sz w:val="22"/>
      <w:lang w:val="en-US" w:eastAsia="zh-CN"/>
    </w:rPr>
  </w:style>
  <w:style w:type="paragraph" w:customStyle="1" w:styleId="12">
    <w:name w:val="列出段落1"/>
    <w:basedOn w:val="a0"/>
    <w:link w:val="ListParagraphChar"/>
    <w:uiPriority w:val="34"/>
    <w:qFormat/>
    <w:pPr>
      <w:ind w:firstLineChars="200" w:firstLine="420"/>
    </w:pPr>
    <w:rPr>
      <w:sz w:val="22"/>
    </w:rPr>
  </w:style>
  <w:style w:type="character" w:customStyle="1" w:styleId="aff1">
    <w:name w:val="纯文本 字符"/>
    <w:qFormat/>
    <w:locked/>
    <w:rPr>
      <w:rFonts w:ascii="宋体" w:eastAsia="宋体" w:hAnsi="Courier New" w:cs="宋体"/>
      <w:lang w:val="en-US" w:eastAsia="zh-CN"/>
    </w:rPr>
  </w:style>
  <w:style w:type="character" w:customStyle="1" w:styleId="71">
    <w:name w:val="标题 7 字符"/>
    <w:qFormat/>
    <w:locked/>
    <w:rPr>
      <w:b/>
      <w:kern w:val="2"/>
      <w:sz w:val="24"/>
    </w:rPr>
  </w:style>
  <w:style w:type="character" w:customStyle="1" w:styleId="aff2">
    <w:name w:val="批注文字 字符"/>
    <w:qFormat/>
    <w:locked/>
    <w:rPr>
      <w:rFonts w:ascii="宋体" w:eastAsia="宋体" w:hAnsi="宋体" w:cs="宋体"/>
      <w:kern w:val="2"/>
      <w:sz w:val="21"/>
      <w:szCs w:val="21"/>
      <w:lang w:val="en-US" w:eastAsia="zh-CN"/>
    </w:rPr>
  </w:style>
  <w:style w:type="character" w:customStyle="1" w:styleId="Char24">
    <w:name w:val="页眉 Char2"/>
    <w:link w:val="af"/>
    <w:uiPriority w:val="99"/>
    <w:qFormat/>
    <w:locked/>
    <w:rPr>
      <w:rFonts w:ascii="宋体" w:eastAsia="宋体" w:hAnsi="宋体" w:cs="宋体"/>
      <w:kern w:val="2"/>
      <w:sz w:val="18"/>
      <w:szCs w:val="18"/>
      <w:lang w:val="en-US" w:eastAsia="zh-CN"/>
    </w:rPr>
  </w:style>
  <w:style w:type="character" w:customStyle="1" w:styleId="Char1">
    <w:name w:val="文档结构图 Char1"/>
    <w:link w:val="a7"/>
    <w:uiPriority w:val="99"/>
    <w:qFormat/>
    <w:locked/>
    <w:rPr>
      <w:rFonts w:eastAsia="宋体"/>
      <w:kern w:val="2"/>
      <w:sz w:val="21"/>
      <w:lang w:val="en-US" w:eastAsia="zh-CN"/>
    </w:rPr>
  </w:style>
  <w:style w:type="character" w:customStyle="1" w:styleId="2CharChar">
    <w:name w:val="标题2正文 Char Char"/>
    <w:link w:val="2Char0"/>
    <w:qFormat/>
    <w:locked/>
    <w:rPr>
      <w:rFonts w:eastAsia="宋体"/>
      <w:sz w:val="24"/>
    </w:rPr>
  </w:style>
  <w:style w:type="paragraph" w:customStyle="1" w:styleId="2Char0">
    <w:name w:val="标题2正文 Char"/>
    <w:basedOn w:val="a0"/>
    <w:link w:val="2CharChar"/>
    <w:qFormat/>
    <w:pPr>
      <w:spacing w:beforeLines="50" w:afterLines="50"/>
      <w:ind w:rightChars="18" w:right="38" w:firstLine="420"/>
    </w:pPr>
    <w:rPr>
      <w:kern w:val="0"/>
      <w:sz w:val="24"/>
    </w:rPr>
  </w:style>
  <w:style w:type="character" w:customStyle="1" w:styleId="Char8">
    <w:name w:val="页脚 Char"/>
    <w:uiPriority w:val="99"/>
    <w:qFormat/>
    <w:rPr>
      <w:rFonts w:eastAsia="宋体"/>
      <w:kern w:val="2"/>
      <w:sz w:val="18"/>
      <w:lang w:val="en-US" w:eastAsia="zh-CN"/>
    </w:rPr>
  </w:style>
  <w:style w:type="character" w:customStyle="1" w:styleId="aff3">
    <w:name w:val="正文文本缩进 字符"/>
    <w:qFormat/>
    <w:rPr>
      <w:rFonts w:ascii="Calibri" w:hAnsi="Calibri" w:cs="Calibri"/>
    </w:rPr>
  </w:style>
  <w:style w:type="character" w:customStyle="1" w:styleId="2Char3">
    <w:name w:val="标题 2 Char"/>
    <w:uiPriority w:val="9"/>
    <w:qFormat/>
    <w:rPr>
      <w:rFonts w:ascii="Arial" w:eastAsia="黑体" w:hAnsi="Arial"/>
      <w:b/>
      <w:kern w:val="2"/>
      <w:sz w:val="32"/>
      <w:lang w:val="en-US" w:eastAsia="zh-CN"/>
    </w:rPr>
  </w:style>
  <w:style w:type="character" w:customStyle="1" w:styleId="1Char">
    <w:name w:val="样式1 Char"/>
    <w:link w:val="13"/>
    <w:qFormat/>
    <w:locked/>
    <w:rPr>
      <w:rFonts w:ascii="黑体" w:eastAsia="黑体" w:hAnsi="黑体"/>
      <w:b/>
      <w:kern w:val="2"/>
      <w:sz w:val="32"/>
    </w:rPr>
  </w:style>
  <w:style w:type="paragraph" w:customStyle="1" w:styleId="13">
    <w:name w:val="样式1"/>
    <w:basedOn w:val="2"/>
    <w:link w:val="1Char"/>
    <w:qFormat/>
    <w:pPr>
      <w:tabs>
        <w:tab w:val="clear" w:pos="578"/>
      </w:tabs>
      <w:spacing w:beforeLines="0" w:afterLines="0"/>
      <w:ind w:left="0" w:firstLine="0"/>
    </w:pPr>
    <w:rPr>
      <w:rFonts w:ascii="黑体" w:eastAsia="黑体" w:hAnsi="黑体"/>
      <w:b/>
      <w:sz w:val="32"/>
      <w:szCs w:val="20"/>
    </w:rPr>
  </w:style>
  <w:style w:type="character" w:customStyle="1" w:styleId="hui3">
    <w:name w:val="hui3"/>
    <w:qFormat/>
    <w:rPr>
      <w:color w:val="333333"/>
    </w:rPr>
  </w:style>
  <w:style w:type="character" w:customStyle="1" w:styleId="14">
    <w:name w:val="日期 字符1"/>
    <w:uiPriority w:val="99"/>
    <w:semiHidden/>
    <w:qFormat/>
    <w:rPr>
      <w:kern w:val="2"/>
      <w:sz w:val="21"/>
    </w:rPr>
  </w:style>
  <w:style w:type="character" w:customStyle="1" w:styleId="3Char">
    <w:name w:val="标题 3 Char"/>
    <w:uiPriority w:val="9"/>
    <w:qFormat/>
    <w:rPr>
      <w:rFonts w:ascii="Arial" w:eastAsia="黑体" w:hAnsi="Arial"/>
      <w:b/>
      <w:kern w:val="2"/>
      <w:sz w:val="32"/>
      <w:lang w:val="en-US" w:eastAsia="zh-CN"/>
    </w:rPr>
  </w:style>
  <w:style w:type="character" w:customStyle="1" w:styleId="15">
    <w:name w:val="标题 1 字符"/>
    <w:qFormat/>
    <w:locked/>
    <w:rPr>
      <w:rFonts w:ascii="宋体" w:eastAsia="宋体" w:hAnsi="宋体" w:cs="宋体"/>
      <w:b/>
      <w:kern w:val="44"/>
      <w:sz w:val="44"/>
      <w:szCs w:val="44"/>
      <w:lang w:val="en-US" w:eastAsia="zh-CN"/>
    </w:rPr>
  </w:style>
  <w:style w:type="character" w:customStyle="1" w:styleId="CharChar">
    <w:name w:val="纯文本 Char Char"/>
    <w:link w:val="16"/>
    <w:qFormat/>
    <w:rPr>
      <w:rFonts w:ascii="宋体" w:hAnsi="Courier New"/>
      <w:kern w:val="2"/>
      <w:sz w:val="21"/>
    </w:rPr>
  </w:style>
  <w:style w:type="paragraph" w:customStyle="1" w:styleId="16">
    <w:name w:val="纯文本1"/>
    <w:basedOn w:val="a0"/>
    <w:link w:val="CharChar"/>
    <w:qFormat/>
    <w:rPr>
      <w:rFonts w:ascii="宋体" w:hAnsi="Courier New"/>
    </w:rPr>
  </w:style>
  <w:style w:type="character" w:customStyle="1" w:styleId="310">
    <w:name w:val="正文文本缩进 3 字符1"/>
    <w:uiPriority w:val="99"/>
    <w:semiHidden/>
    <w:qFormat/>
    <w:rPr>
      <w:kern w:val="2"/>
      <w:sz w:val="16"/>
      <w:szCs w:val="16"/>
    </w:rPr>
  </w:style>
  <w:style w:type="character" w:customStyle="1" w:styleId="81">
    <w:name w:val="标题 8 字符"/>
    <w:qFormat/>
    <w:locked/>
    <w:rPr>
      <w:rFonts w:ascii="Arial" w:eastAsia="黑体" w:hAnsi="Arial"/>
      <w:kern w:val="2"/>
      <w:sz w:val="24"/>
    </w:rPr>
  </w:style>
  <w:style w:type="character" w:customStyle="1" w:styleId="Char21">
    <w:name w:val="正文文本缩进 Char2"/>
    <w:link w:val="a9"/>
    <w:uiPriority w:val="99"/>
    <w:qFormat/>
    <w:locked/>
    <w:rPr>
      <w:rFonts w:eastAsia="方正书宋简体"/>
      <w:kern w:val="2"/>
      <w:sz w:val="24"/>
      <w:lang w:val="en-US" w:eastAsia="zh-CN"/>
    </w:rPr>
  </w:style>
  <w:style w:type="character" w:customStyle="1" w:styleId="Char9">
    <w:name w:val="批注主题 Char"/>
    <w:uiPriority w:val="99"/>
    <w:qFormat/>
    <w:locked/>
    <w:rPr>
      <w:rFonts w:cs="Times New Roman"/>
      <w:b/>
      <w:bCs/>
      <w:kern w:val="2"/>
      <w:sz w:val="21"/>
    </w:rPr>
  </w:style>
  <w:style w:type="character" w:customStyle="1" w:styleId="27">
    <w:name w:val="日期 字符2"/>
    <w:uiPriority w:val="99"/>
    <w:qFormat/>
    <w:locked/>
    <w:rPr>
      <w:rFonts w:ascii="宋体" w:cs="Times New Roman"/>
      <w:sz w:val="24"/>
    </w:rPr>
  </w:style>
  <w:style w:type="character" w:customStyle="1" w:styleId="Char11">
    <w:name w:val="正文文本 Char1"/>
    <w:qFormat/>
    <w:rPr>
      <w:rFonts w:ascii="Times New Roman" w:eastAsia="宋体" w:hAnsi="Times New Roman" w:cs="Times New Roman"/>
      <w:sz w:val="24"/>
      <w:szCs w:val="24"/>
    </w:rPr>
  </w:style>
  <w:style w:type="character" w:customStyle="1" w:styleId="Chara">
    <w:name w:val="正文缩进 Char"/>
    <w:qFormat/>
    <w:rPr>
      <w:rFonts w:eastAsia="宋体"/>
      <w:kern w:val="2"/>
      <w:sz w:val="24"/>
      <w:lang w:val="en-US" w:eastAsia="zh-CN"/>
    </w:rPr>
  </w:style>
  <w:style w:type="character" w:customStyle="1" w:styleId="font11">
    <w:name w:val="font11"/>
    <w:qFormat/>
    <w:rPr>
      <w:rFonts w:ascii="Times New Roman" w:hAnsi="Times New Roman"/>
      <w:color w:val="000000"/>
      <w:sz w:val="24"/>
      <w:u w:val="none"/>
    </w:rPr>
  </w:style>
  <w:style w:type="character" w:customStyle="1" w:styleId="Char10">
    <w:name w:val="日期 Char1"/>
    <w:link w:val="ac"/>
    <w:uiPriority w:val="99"/>
    <w:qFormat/>
    <w:locked/>
    <w:rPr>
      <w:rFonts w:ascii="宋体" w:cs="Times New Roman"/>
      <w:sz w:val="24"/>
    </w:rPr>
  </w:style>
  <w:style w:type="character" w:customStyle="1" w:styleId="28">
    <w:name w:val="正文文本缩进 2 字符"/>
    <w:uiPriority w:val="99"/>
    <w:qFormat/>
    <w:locked/>
    <w:rPr>
      <w:rFonts w:ascii="宋体" w:eastAsia="宋体"/>
      <w:kern w:val="2"/>
      <w:sz w:val="24"/>
      <w:lang w:val="en-US" w:eastAsia="zh-CN"/>
    </w:rPr>
  </w:style>
  <w:style w:type="character" w:customStyle="1" w:styleId="Charb">
    <w:name w:val="批注文字 Char"/>
    <w:uiPriority w:val="99"/>
    <w:qFormat/>
    <w:locked/>
    <w:rPr>
      <w:rFonts w:cs="Times New Roman"/>
      <w:kern w:val="2"/>
      <w:sz w:val="21"/>
    </w:rPr>
  </w:style>
  <w:style w:type="character" w:customStyle="1" w:styleId="h6Char">
    <w:name w:val="h6 Char"/>
    <w:qFormat/>
    <w:rPr>
      <w:rFonts w:ascii="Arial" w:eastAsia="宋体" w:hAnsi="Arial"/>
      <w:b/>
      <w:kern w:val="2"/>
      <w:sz w:val="24"/>
      <w:lang w:val="en-US" w:eastAsia="zh-CN"/>
    </w:rPr>
  </w:style>
  <w:style w:type="character" w:customStyle="1" w:styleId="61">
    <w:name w:val="标题 6 字符"/>
    <w:qFormat/>
    <w:locked/>
    <w:rPr>
      <w:rFonts w:ascii="Cambria" w:eastAsia="宋体" w:hAnsi="Cambria"/>
      <w:b/>
      <w:kern w:val="2"/>
      <w:sz w:val="24"/>
      <w:lang w:val="en-US" w:eastAsia="zh-CN"/>
    </w:rPr>
  </w:style>
  <w:style w:type="character" w:customStyle="1" w:styleId="HTML10">
    <w:name w:val="HTML 预设格式 字符1"/>
    <w:uiPriority w:val="99"/>
    <w:semiHidden/>
    <w:qFormat/>
    <w:rPr>
      <w:rFonts w:ascii="Courier New" w:hAnsi="Courier New" w:cs="Courier New"/>
      <w:kern w:val="2"/>
    </w:rPr>
  </w:style>
  <w:style w:type="character" w:customStyle="1" w:styleId="Char27">
    <w:name w:val="纯文本 Char2"/>
    <w:qFormat/>
    <w:rPr>
      <w:rFonts w:ascii="宋体" w:eastAsia="宋体" w:hAnsi="宋体"/>
      <w:color w:val="000000"/>
      <w:sz w:val="24"/>
      <w:lang w:val="en-US" w:eastAsia="zh-CN"/>
    </w:rPr>
  </w:style>
  <w:style w:type="character" w:customStyle="1" w:styleId="3Char20">
    <w:name w:val="正文文本缩进 3 Char2"/>
    <w:link w:val="33"/>
    <w:uiPriority w:val="99"/>
    <w:qFormat/>
    <w:locked/>
    <w:rPr>
      <w:rFonts w:ascii="宋体" w:eastAsia="宋体" w:hAnsi="宋体" w:cs="宋体"/>
      <w:b/>
      <w:kern w:val="2"/>
      <w:sz w:val="24"/>
      <w:szCs w:val="24"/>
      <w:lang w:val="en-US" w:eastAsia="zh-CN"/>
    </w:rPr>
  </w:style>
  <w:style w:type="character" w:customStyle="1" w:styleId="34">
    <w:name w:val="正文文本缩进 3 字符"/>
    <w:uiPriority w:val="99"/>
    <w:qFormat/>
    <w:locked/>
    <w:rPr>
      <w:rFonts w:ascii="宋体" w:eastAsia="宋体" w:hAnsi="宋体" w:cs="宋体"/>
      <w:b/>
      <w:kern w:val="2"/>
      <w:sz w:val="24"/>
      <w:szCs w:val="24"/>
      <w:lang w:val="en-US" w:eastAsia="zh-CN"/>
    </w:rPr>
  </w:style>
  <w:style w:type="character" w:customStyle="1" w:styleId="Char30">
    <w:name w:val="纯文本 Char3"/>
    <w:link w:val="ab"/>
    <w:uiPriority w:val="99"/>
    <w:qFormat/>
    <w:locked/>
    <w:rPr>
      <w:rFonts w:ascii="宋体" w:eastAsia="宋体" w:hAnsi="Courier New" w:cs="宋体"/>
      <w:lang w:val="en-US" w:eastAsia="zh-CN"/>
    </w:rPr>
  </w:style>
  <w:style w:type="character" w:customStyle="1" w:styleId="17">
    <w:name w:val="正文文本缩进 字符1"/>
    <w:uiPriority w:val="99"/>
    <w:qFormat/>
    <w:locked/>
    <w:rPr>
      <w:rFonts w:eastAsia="方正书宋简体"/>
      <w:kern w:val="2"/>
      <w:sz w:val="24"/>
      <w:lang w:val="en-US" w:eastAsia="zh-CN"/>
    </w:rPr>
  </w:style>
  <w:style w:type="character" w:customStyle="1" w:styleId="aff4">
    <w:name w:val="正文文本 字符"/>
    <w:uiPriority w:val="99"/>
    <w:qFormat/>
    <w:locked/>
    <w:rPr>
      <w:rFonts w:ascii="宋体" w:eastAsia="宋体" w:hAnsi="宋体" w:cs="宋体"/>
      <w:lang w:val="en-US" w:eastAsia="zh-CN"/>
    </w:rPr>
  </w:style>
  <w:style w:type="character" w:customStyle="1" w:styleId="29">
    <w:name w:val="标题 2 字符"/>
    <w:qFormat/>
    <w:locked/>
    <w:rPr>
      <w:rFonts w:ascii="Cambria" w:eastAsia="宋体" w:hAnsi="Cambria" w:cs="Cambria"/>
      <w:kern w:val="2"/>
      <w:sz w:val="21"/>
      <w:szCs w:val="21"/>
      <w:lang w:val="en-US" w:eastAsia="zh-CN"/>
    </w:rPr>
  </w:style>
  <w:style w:type="character" w:customStyle="1" w:styleId="font61">
    <w:name w:val="font61"/>
    <w:qFormat/>
    <w:rPr>
      <w:rFonts w:ascii="Times New Roman" w:hAnsi="Times New Roman"/>
      <w:color w:val="000000"/>
      <w:sz w:val="20"/>
      <w:u w:val="none"/>
    </w:rPr>
  </w:style>
  <w:style w:type="character" w:customStyle="1" w:styleId="aff5">
    <w:name w:val="正文首行缩进 字符"/>
    <w:uiPriority w:val="99"/>
    <w:qFormat/>
    <w:locked/>
    <w:rPr>
      <w:rFonts w:ascii="宋体" w:eastAsia="宋体" w:hAnsi="宋体" w:cs="宋体"/>
      <w:i/>
      <w:kern w:val="2"/>
      <w:sz w:val="24"/>
      <w:lang w:val="en-US" w:eastAsia="zh-CN"/>
    </w:rPr>
  </w:style>
  <w:style w:type="character" w:customStyle="1" w:styleId="Char2">
    <w:name w:val="正文缩进 Char2"/>
    <w:link w:val="a5"/>
    <w:qFormat/>
    <w:locked/>
    <w:rPr>
      <w:rFonts w:ascii="宋体" w:eastAsia="宋体" w:hAnsi="宋体" w:cs="宋体"/>
      <w:spacing w:val="14"/>
      <w:kern w:val="24"/>
      <w:sz w:val="24"/>
      <w:szCs w:val="24"/>
      <w:lang w:val="en-US" w:eastAsia="zh-CN"/>
    </w:rPr>
  </w:style>
  <w:style w:type="character" w:customStyle="1" w:styleId="52">
    <w:name w:val="标题 5 字符"/>
    <w:qFormat/>
    <w:locked/>
    <w:rPr>
      <w:rFonts w:eastAsia="宋体"/>
      <w:b/>
      <w:kern w:val="2"/>
      <w:sz w:val="28"/>
      <w:lang w:val="en-US" w:eastAsia="zh-CN"/>
    </w:rPr>
  </w:style>
  <w:style w:type="character" w:customStyle="1" w:styleId="Char28">
    <w:name w:val="列出段落 Char2"/>
    <w:link w:val="aff6"/>
    <w:uiPriority w:val="34"/>
    <w:qFormat/>
    <w:locked/>
    <w:rPr>
      <w:rFonts w:eastAsia="宋体"/>
      <w:kern w:val="2"/>
      <w:sz w:val="24"/>
      <w:lang w:val="en-US" w:eastAsia="zh-CN"/>
    </w:rPr>
  </w:style>
  <w:style w:type="paragraph" w:styleId="aff6">
    <w:name w:val="List Paragraph"/>
    <w:basedOn w:val="a0"/>
    <w:link w:val="Char28"/>
    <w:uiPriority w:val="34"/>
    <w:qFormat/>
    <w:pPr>
      <w:spacing w:line="360" w:lineRule="auto"/>
      <w:ind w:firstLineChars="200" w:firstLine="420"/>
    </w:pPr>
    <w:rPr>
      <w:sz w:val="24"/>
    </w:rPr>
  </w:style>
  <w:style w:type="character" w:customStyle="1" w:styleId="311">
    <w:name w:val="正文文本 3 字符1"/>
    <w:uiPriority w:val="99"/>
    <w:semiHidden/>
    <w:qFormat/>
    <w:rPr>
      <w:kern w:val="2"/>
      <w:sz w:val="16"/>
      <w:szCs w:val="16"/>
    </w:rPr>
  </w:style>
  <w:style w:type="character" w:customStyle="1" w:styleId="font01">
    <w:name w:val="font01"/>
    <w:qFormat/>
    <w:rPr>
      <w:rFonts w:ascii="宋体" w:eastAsia="宋体" w:hAnsi="宋体"/>
      <w:color w:val="000000"/>
      <w:sz w:val="24"/>
      <w:u w:val="none"/>
    </w:rPr>
  </w:style>
  <w:style w:type="character" w:customStyle="1" w:styleId="18">
    <w:name w:val="文档结构图 字符1"/>
    <w:uiPriority w:val="99"/>
    <w:semiHidden/>
    <w:qFormat/>
    <w:rPr>
      <w:rFonts w:ascii="Microsoft YaHei UI" w:eastAsia="Microsoft YaHei UI"/>
      <w:kern w:val="2"/>
      <w:sz w:val="18"/>
      <w:szCs w:val="18"/>
    </w:rPr>
  </w:style>
  <w:style w:type="character" w:customStyle="1" w:styleId="Char26">
    <w:name w:val="正文首行缩进 Char2"/>
    <w:link w:val="af5"/>
    <w:uiPriority w:val="99"/>
    <w:qFormat/>
    <w:locked/>
    <w:rPr>
      <w:rFonts w:ascii="宋体" w:eastAsia="宋体" w:hAnsi="宋体" w:cs="宋体"/>
      <w:i/>
      <w:kern w:val="2"/>
      <w:sz w:val="24"/>
      <w:lang w:val="en-US" w:eastAsia="zh-CN"/>
    </w:rPr>
  </w:style>
  <w:style w:type="character" w:customStyle="1" w:styleId="19">
    <w:name w:val="纯文本 字符1"/>
    <w:uiPriority w:val="99"/>
    <w:qFormat/>
    <w:rPr>
      <w:rFonts w:ascii="等线" w:eastAsia="等线" w:hAnsi="Courier New" w:cs="Courier New"/>
      <w:kern w:val="2"/>
      <w:sz w:val="21"/>
    </w:rPr>
  </w:style>
  <w:style w:type="character" w:customStyle="1" w:styleId="Char12">
    <w:name w:val="正文文本缩进 Char1"/>
    <w:qFormat/>
    <w:rPr>
      <w:rFonts w:eastAsia="方正书宋简体"/>
      <w:kern w:val="2"/>
      <w:sz w:val="24"/>
      <w:lang w:val="en-US" w:eastAsia="zh-CN"/>
    </w:rPr>
  </w:style>
  <w:style w:type="character" w:customStyle="1" w:styleId="HTML5">
    <w:name w:val="HTML 预设格式 字符"/>
    <w:uiPriority w:val="99"/>
    <w:qFormat/>
    <w:locked/>
    <w:rPr>
      <w:rFonts w:ascii="Courier New" w:hAnsi="Courier New"/>
      <w:kern w:val="2"/>
    </w:rPr>
  </w:style>
  <w:style w:type="character" w:customStyle="1" w:styleId="42">
    <w:name w:val="标题 4 字符"/>
    <w:qFormat/>
    <w:locked/>
    <w:rPr>
      <w:rFonts w:ascii="Arial" w:eastAsia="黑体" w:hAnsi="Arial"/>
      <w:b/>
      <w:kern w:val="2"/>
      <w:sz w:val="28"/>
      <w:lang w:val="en-US" w:eastAsia="zh-CN"/>
    </w:rPr>
  </w:style>
  <w:style w:type="character" w:customStyle="1" w:styleId="35">
    <w:name w:val="正文文本缩进 字符3"/>
    <w:uiPriority w:val="99"/>
    <w:qFormat/>
    <w:locked/>
    <w:rPr>
      <w:rFonts w:eastAsia="方正书宋简体"/>
      <w:kern w:val="2"/>
      <w:sz w:val="24"/>
      <w:lang w:val="en-US" w:eastAsia="zh-CN"/>
    </w:rPr>
  </w:style>
  <w:style w:type="character" w:customStyle="1" w:styleId="Char25">
    <w:name w:val="批注主题 Char2"/>
    <w:link w:val="af4"/>
    <w:uiPriority w:val="99"/>
    <w:qFormat/>
    <w:locked/>
    <w:rPr>
      <w:rFonts w:ascii="宋体" w:eastAsia="宋体" w:hAnsi="宋体" w:cs="宋体"/>
      <w:b/>
      <w:kern w:val="2"/>
      <w:sz w:val="21"/>
      <w:szCs w:val="21"/>
      <w:lang w:val="en-US" w:eastAsia="zh-CN"/>
    </w:rPr>
  </w:style>
  <w:style w:type="character" w:customStyle="1" w:styleId="Char20">
    <w:name w:val="批注文字 Char2"/>
    <w:link w:val="a8"/>
    <w:uiPriority w:val="99"/>
    <w:qFormat/>
    <w:locked/>
    <w:rPr>
      <w:rFonts w:ascii="宋体" w:eastAsia="宋体" w:hAnsi="宋体" w:cs="宋体"/>
      <w:kern w:val="2"/>
      <w:sz w:val="21"/>
      <w:szCs w:val="21"/>
      <w:lang w:val="en-US" w:eastAsia="zh-CN"/>
    </w:rPr>
  </w:style>
  <w:style w:type="character" w:customStyle="1" w:styleId="Charc">
    <w:name w:val="哈哈正文 Char"/>
    <w:link w:val="aff7"/>
    <w:qFormat/>
    <w:locked/>
    <w:rPr>
      <w:rFonts w:ascii="宋体" w:eastAsia="宋体" w:hAnsi="宋体"/>
      <w:kern w:val="2"/>
      <w:sz w:val="24"/>
      <w:lang w:val="en-US" w:eastAsia="zh-CN"/>
    </w:rPr>
  </w:style>
  <w:style w:type="paragraph" w:customStyle="1" w:styleId="aff7">
    <w:name w:val="哈哈正文"/>
    <w:basedOn w:val="a0"/>
    <w:link w:val="Charc"/>
    <w:qFormat/>
    <w:pPr>
      <w:spacing w:line="360" w:lineRule="auto"/>
      <w:ind w:firstLineChars="200" w:firstLine="200"/>
    </w:pPr>
    <w:rPr>
      <w:rFonts w:ascii="宋体" w:hAnsi="宋体"/>
      <w:sz w:val="24"/>
    </w:rPr>
  </w:style>
  <w:style w:type="character" w:customStyle="1" w:styleId="aff8">
    <w:name w:val="正文缩进 字符"/>
    <w:qFormat/>
    <w:locked/>
    <w:rPr>
      <w:rFonts w:ascii="宋体" w:eastAsia="宋体" w:hAnsi="宋体" w:cs="宋体"/>
      <w:spacing w:val="14"/>
      <w:kern w:val="24"/>
      <w:sz w:val="24"/>
      <w:szCs w:val="24"/>
      <w:lang w:val="en-US" w:eastAsia="zh-CN"/>
    </w:rPr>
  </w:style>
  <w:style w:type="character" w:customStyle="1" w:styleId="1a">
    <w:name w:val="页脚 字符1"/>
    <w:uiPriority w:val="99"/>
    <w:semiHidden/>
    <w:qFormat/>
    <w:rPr>
      <w:kern w:val="2"/>
      <w:sz w:val="18"/>
      <w:szCs w:val="18"/>
    </w:rPr>
  </w:style>
  <w:style w:type="character" w:customStyle="1" w:styleId="aff9">
    <w:name w:val="文档结构图 字符"/>
    <w:uiPriority w:val="99"/>
    <w:qFormat/>
    <w:locked/>
    <w:rPr>
      <w:rFonts w:eastAsia="宋体"/>
      <w:kern w:val="2"/>
      <w:sz w:val="21"/>
      <w:lang w:val="en-US" w:eastAsia="zh-CN"/>
    </w:rPr>
  </w:style>
  <w:style w:type="character" w:customStyle="1" w:styleId="2a">
    <w:name w:val="正文文本 2 字符"/>
    <w:uiPriority w:val="99"/>
    <w:qFormat/>
    <w:locked/>
    <w:rPr>
      <w:rFonts w:eastAsia="宋体"/>
      <w:sz w:val="24"/>
    </w:rPr>
  </w:style>
  <w:style w:type="character" w:customStyle="1" w:styleId="Chard">
    <w:name w:val="纯文本 Char"/>
    <w:uiPriority w:val="99"/>
    <w:qFormat/>
    <w:rPr>
      <w:rFonts w:ascii="宋体" w:eastAsia="宋体" w:hAnsi="宋体"/>
      <w:color w:val="000000"/>
      <w:sz w:val="24"/>
      <w:lang w:val="en-US" w:eastAsia="zh-CN"/>
    </w:rPr>
  </w:style>
  <w:style w:type="character" w:customStyle="1" w:styleId="3Char1">
    <w:name w:val="正文文本 3 Char1"/>
    <w:link w:val="30"/>
    <w:uiPriority w:val="99"/>
    <w:qFormat/>
    <w:locked/>
    <w:rPr>
      <w:rFonts w:eastAsia="宋体"/>
      <w:sz w:val="16"/>
    </w:rPr>
  </w:style>
  <w:style w:type="character" w:customStyle="1" w:styleId="affa">
    <w:name w:val="无间距字符"/>
    <w:link w:val="affb"/>
    <w:qFormat/>
    <w:locked/>
    <w:rPr>
      <w:sz w:val="22"/>
      <w:lang w:val="en-US" w:eastAsia="zh-CN" w:bidi="ar-SA"/>
    </w:rPr>
  </w:style>
  <w:style w:type="paragraph" w:customStyle="1" w:styleId="affb">
    <w:name w:val="无间距"/>
    <w:link w:val="affa"/>
    <w:qFormat/>
    <w:rPr>
      <w:rFonts w:ascii="Calibri" w:hAnsi="Calibri"/>
      <w:sz w:val="22"/>
    </w:rPr>
  </w:style>
  <w:style w:type="character" w:customStyle="1" w:styleId="Chare">
    <w:name w:val="正文文本 Char"/>
    <w:qFormat/>
    <w:rPr>
      <w:rFonts w:eastAsia="宋体"/>
      <w:i/>
      <w:kern w:val="2"/>
      <w:sz w:val="18"/>
      <w:lang w:val="en-US" w:eastAsia="zh-CN"/>
    </w:rPr>
  </w:style>
  <w:style w:type="character" w:customStyle="1" w:styleId="3Char0">
    <w:name w:val="正文文本缩进 3 Char"/>
    <w:qFormat/>
    <w:rPr>
      <w:rFonts w:ascii="宋体" w:eastAsia="宋体"/>
      <w:kern w:val="2"/>
      <w:sz w:val="24"/>
      <w:lang w:val="en-US" w:eastAsia="zh-CN"/>
    </w:rPr>
  </w:style>
  <w:style w:type="character" w:customStyle="1" w:styleId="1b">
    <w:name w:val="批注文字 字符1"/>
    <w:uiPriority w:val="99"/>
    <w:semiHidden/>
    <w:qFormat/>
    <w:rPr>
      <w:kern w:val="2"/>
      <w:sz w:val="21"/>
    </w:rPr>
  </w:style>
  <w:style w:type="character" w:customStyle="1" w:styleId="affc">
    <w:name w:val="批注主题 字符"/>
    <w:qFormat/>
    <w:locked/>
    <w:rPr>
      <w:rFonts w:ascii="宋体" w:eastAsia="宋体" w:hAnsi="宋体" w:cs="宋体"/>
      <w:b/>
      <w:kern w:val="2"/>
      <w:sz w:val="21"/>
      <w:szCs w:val="21"/>
      <w:lang w:val="en-US" w:eastAsia="zh-CN"/>
    </w:rPr>
  </w:style>
  <w:style w:type="character" w:customStyle="1" w:styleId="affd">
    <w:name w:val="日期 字符"/>
    <w:qFormat/>
    <w:locked/>
    <w:rPr>
      <w:rFonts w:ascii="宋体" w:cs="Times New Roman"/>
      <w:sz w:val="24"/>
    </w:rPr>
  </w:style>
  <w:style w:type="character" w:customStyle="1" w:styleId="affe">
    <w:name w:val="表格 字符"/>
    <w:link w:val="afff"/>
    <w:qFormat/>
    <w:rPr>
      <w:rFonts w:ascii="宋体" w:hAnsi="宋体" w:cs="Times New Roman"/>
      <w:kern w:val="2"/>
      <w:sz w:val="21"/>
      <w:szCs w:val="22"/>
    </w:rPr>
  </w:style>
  <w:style w:type="paragraph" w:customStyle="1" w:styleId="afff">
    <w:name w:val="表格"/>
    <w:basedOn w:val="a0"/>
    <w:link w:val="affe"/>
    <w:qFormat/>
    <w:pPr>
      <w:spacing w:line="276" w:lineRule="auto"/>
      <w:jc w:val="center"/>
    </w:pPr>
    <w:rPr>
      <w:rFonts w:ascii="宋体" w:hAnsi="宋体"/>
      <w:szCs w:val="22"/>
    </w:rPr>
  </w:style>
  <w:style w:type="character" w:customStyle="1" w:styleId="afff0">
    <w:name w:val="列出段落 字符"/>
    <w:uiPriority w:val="34"/>
    <w:qFormat/>
    <w:locked/>
    <w:rPr>
      <w:rFonts w:eastAsia="宋体"/>
      <w:kern w:val="2"/>
      <w:sz w:val="24"/>
      <w:lang w:val="en-US" w:eastAsia="zh-CN"/>
    </w:rPr>
  </w:style>
  <w:style w:type="character" w:customStyle="1" w:styleId="91">
    <w:name w:val="标题 9 字符"/>
    <w:qFormat/>
    <w:locked/>
    <w:rPr>
      <w:rFonts w:ascii="Arial" w:eastAsia="黑体" w:hAnsi="Arial"/>
      <w:kern w:val="2"/>
      <w:sz w:val="21"/>
    </w:rPr>
  </w:style>
  <w:style w:type="character" w:customStyle="1" w:styleId="afff1">
    <w:name w:val="页眉 字符"/>
    <w:uiPriority w:val="99"/>
    <w:qFormat/>
    <w:locked/>
    <w:rPr>
      <w:rFonts w:ascii="宋体" w:eastAsia="宋体" w:hAnsi="宋体" w:cs="宋体"/>
      <w:kern w:val="2"/>
      <w:sz w:val="18"/>
      <w:szCs w:val="18"/>
      <w:lang w:val="en-US" w:eastAsia="zh-CN"/>
    </w:rPr>
  </w:style>
  <w:style w:type="character" w:customStyle="1" w:styleId="Char23">
    <w:name w:val="页脚 Char2"/>
    <w:link w:val="ae"/>
    <w:uiPriority w:val="99"/>
    <w:qFormat/>
    <w:locked/>
    <w:rPr>
      <w:rFonts w:ascii="宋体" w:eastAsia="宋体" w:hAnsi="宋体" w:cs="宋体"/>
      <w:kern w:val="2"/>
      <w:sz w:val="18"/>
      <w:szCs w:val="18"/>
      <w:lang w:val="en-US" w:eastAsia="zh-CN"/>
    </w:rPr>
  </w:style>
  <w:style w:type="character" w:customStyle="1" w:styleId="211">
    <w:name w:val="正文文本 2 字符1"/>
    <w:uiPriority w:val="99"/>
    <w:semiHidden/>
    <w:qFormat/>
    <w:rPr>
      <w:kern w:val="2"/>
      <w:sz w:val="21"/>
    </w:rPr>
  </w:style>
  <w:style w:type="character" w:customStyle="1" w:styleId="2Char10">
    <w:name w:val="正文文本 2 Char1"/>
    <w:link w:val="22"/>
    <w:uiPriority w:val="99"/>
    <w:qFormat/>
    <w:locked/>
    <w:rPr>
      <w:rFonts w:eastAsia="宋体"/>
      <w:sz w:val="24"/>
    </w:rPr>
  </w:style>
  <w:style w:type="character" w:customStyle="1" w:styleId="5Char">
    <w:name w:val="样式5 Char"/>
    <w:link w:val="53"/>
    <w:qFormat/>
    <w:locked/>
    <w:rPr>
      <w:rFonts w:eastAsia="宋体"/>
      <w:b/>
      <w:kern w:val="2"/>
      <w:sz w:val="28"/>
      <w:lang w:val="en-US" w:eastAsia="zh-CN"/>
    </w:rPr>
  </w:style>
  <w:style w:type="paragraph" w:customStyle="1" w:styleId="53">
    <w:name w:val="样式5"/>
    <w:basedOn w:val="a0"/>
    <w:link w:val="5Char"/>
    <w:qFormat/>
    <w:pPr>
      <w:keepNext/>
      <w:keepLines/>
      <w:spacing w:before="280" w:after="290" w:line="376" w:lineRule="auto"/>
      <w:ind w:leftChars="100" w:left="210" w:rightChars="100" w:right="210"/>
      <w:outlineLvl w:val="4"/>
    </w:pPr>
    <w:rPr>
      <w:b/>
      <w:sz w:val="28"/>
    </w:rPr>
  </w:style>
  <w:style w:type="character" w:customStyle="1" w:styleId="HTMLChar1">
    <w:name w:val="HTML 预设格式 Char1"/>
    <w:link w:val="HTML"/>
    <w:uiPriority w:val="99"/>
    <w:qFormat/>
    <w:locked/>
    <w:rPr>
      <w:rFonts w:ascii="Courier New" w:hAnsi="Courier New"/>
      <w:kern w:val="2"/>
    </w:rPr>
  </w:style>
  <w:style w:type="character" w:customStyle="1" w:styleId="1c">
    <w:name w:val="正文文本 字符1"/>
    <w:uiPriority w:val="99"/>
    <w:semiHidden/>
    <w:qFormat/>
    <w:rPr>
      <w:kern w:val="2"/>
      <w:sz w:val="21"/>
    </w:rPr>
  </w:style>
  <w:style w:type="character" w:customStyle="1" w:styleId="1d">
    <w:name w:val="批注框文本 字符1"/>
    <w:uiPriority w:val="99"/>
    <w:semiHidden/>
    <w:qFormat/>
    <w:rPr>
      <w:kern w:val="2"/>
      <w:sz w:val="18"/>
      <w:szCs w:val="18"/>
    </w:rPr>
  </w:style>
  <w:style w:type="character" w:customStyle="1" w:styleId="36">
    <w:name w:val="标题 3 字符"/>
    <w:qFormat/>
    <w:locked/>
    <w:rPr>
      <w:rFonts w:ascii="宋体" w:eastAsia="宋体" w:hAnsi="宋体" w:cs="宋体"/>
      <w:b/>
      <w:kern w:val="2"/>
      <w:sz w:val="32"/>
      <w:szCs w:val="32"/>
      <w:lang w:val="en-US" w:eastAsia="zh-CN"/>
    </w:rPr>
  </w:style>
  <w:style w:type="character" w:customStyle="1" w:styleId="apple-converted-space">
    <w:name w:val="apple-converted-space"/>
    <w:qFormat/>
    <w:rPr>
      <w:rFonts w:cs="Times New Roman"/>
    </w:rPr>
  </w:style>
  <w:style w:type="character" w:customStyle="1" w:styleId="1e">
    <w:name w:val="页眉 字符1"/>
    <w:uiPriority w:val="99"/>
    <w:semiHidden/>
    <w:qFormat/>
    <w:rPr>
      <w:kern w:val="2"/>
      <w:sz w:val="18"/>
      <w:szCs w:val="18"/>
    </w:rPr>
  </w:style>
  <w:style w:type="character" w:customStyle="1" w:styleId="1Char0">
    <w:name w:val="标题 1 Char"/>
    <w:uiPriority w:val="9"/>
    <w:qFormat/>
    <w:rPr>
      <w:rFonts w:ascii="宋体" w:eastAsia="宋体"/>
      <w:b/>
      <w:kern w:val="2"/>
      <w:sz w:val="28"/>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sz w:val="22"/>
    </w:rPr>
  </w:style>
  <w:style w:type="character" w:customStyle="1" w:styleId="Char22">
    <w:name w:val="批注框文本 Char2"/>
    <w:link w:val="ad"/>
    <w:uiPriority w:val="99"/>
    <w:qFormat/>
    <w:locked/>
    <w:rPr>
      <w:rFonts w:ascii="宋体" w:eastAsia="宋体" w:hAnsi="宋体" w:cs="宋体"/>
      <w:kern w:val="2"/>
      <w:sz w:val="18"/>
      <w:szCs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0"/>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8">
    <w:name w:val="正文文本 3 字符"/>
    <w:uiPriority w:val="99"/>
    <w:qFormat/>
    <w:locked/>
    <w:rPr>
      <w:rFonts w:eastAsia="宋体"/>
      <w:sz w:val="16"/>
    </w:rPr>
  </w:style>
  <w:style w:type="character" w:customStyle="1" w:styleId="1f">
    <w:name w:val="批注主题 字符1"/>
    <w:uiPriority w:val="99"/>
    <w:semiHidden/>
    <w:qFormat/>
    <w:rPr>
      <w:b/>
      <w:bCs/>
      <w:kern w:val="2"/>
      <w:sz w:val="21"/>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CharChar1CharCharCharChar">
    <w:name w:val="Char Char1 Char Char Char Char"/>
    <w:basedOn w:val="a0"/>
    <w:qFormat/>
    <w:rPr>
      <w:rFonts w:ascii="Tahoma" w:hAnsi="Tahoma"/>
      <w:sz w:val="24"/>
    </w:rPr>
  </w:style>
  <w:style w:type="paragraph" w:customStyle="1" w:styleId="afff2">
    <w:name w:val="正文编码"/>
    <w:basedOn w:val="af5"/>
    <w:qFormat/>
    <w:pPr>
      <w:tabs>
        <w:tab w:val="center" w:pos="2185"/>
      </w:tabs>
      <w:spacing w:after="0" w:line="360" w:lineRule="auto"/>
      <w:ind w:left="1200" w:firstLineChars="0" w:hanging="720"/>
    </w:pPr>
    <w:rPr>
      <w:rFonts w:ascii="仿宋_GB2312" w:eastAsia="仿宋_GB2312"/>
      <w:kern w:val="0"/>
    </w:rPr>
  </w:style>
  <w:style w:type="paragraph" w:customStyle="1" w:styleId="Charf">
    <w:name w:val="Char"/>
    <w:basedOn w:val="a0"/>
    <w:qFormat/>
    <w:pPr>
      <w:widowControl/>
      <w:spacing w:after="160" w:line="240" w:lineRule="exact"/>
      <w:ind w:left="-62" w:rightChars="15" w:right="36"/>
      <w:jc w:val="left"/>
    </w:pPr>
    <w:rPr>
      <w:rFonts w:ascii="Arial" w:hAnsi="Arial"/>
      <w:kern w:val="0"/>
      <w:sz w:val="20"/>
      <w:lang w:eastAsia="en-US"/>
    </w:rPr>
  </w:style>
  <w:style w:type="paragraph" w:customStyle="1" w:styleId="TableText">
    <w:name w:val="Table Text"/>
    <w:basedOn w:val="a0"/>
    <w:link w:val="TableTextChar"/>
    <w:qFormat/>
    <w:pPr>
      <w:widowControl/>
      <w:jc w:val="left"/>
    </w:pPr>
    <w:rPr>
      <w:rFonts w:ascii="Arial" w:hAnsi="Arial"/>
      <w:kern w:val="0"/>
      <w:szCs w:val="21"/>
    </w:rPr>
  </w:style>
  <w:style w:type="paragraph" w:customStyle="1" w:styleId="afff3">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afff4">
    <w:name w:val="表格正文"/>
    <w:basedOn w:val="a0"/>
    <w:qFormat/>
    <w:rPr>
      <w:rFonts w:eastAsia="黑体"/>
    </w:rPr>
  </w:style>
  <w:style w:type="paragraph" w:customStyle="1" w:styleId="-11">
    <w:name w:val="彩色列表 - 强调文字颜色 11"/>
    <w:basedOn w:val="a0"/>
    <w:qFormat/>
    <w:pPr>
      <w:ind w:firstLineChars="200" w:firstLine="420"/>
    </w:pPr>
    <w:rPr>
      <w:szCs w:val="22"/>
    </w:rPr>
  </w:style>
  <w:style w:type="paragraph" w:customStyle="1" w:styleId="Char13">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b">
    <w:name w:val="正文2"/>
    <w:basedOn w:val="a0"/>
    <w:link w:val="2Char4"/>
    <w:qFormat/>
    <w:pPr>
      <w:spacing w:beforeLines="50" w:afterLines="50" w:line="360" w:lineRule="auto"/>
      <w:ind w:firstLineChars="200" w:firstLine="480"/>
    </w:pPr>
    <w:rPr>
      <w:rFonts w:ascii="宋体" w:hAnsi="宋体"/>
      <w:sz w:val="24"/>
      <w:szCs w:val="24"/>
    </w:rPr>
  </w:style>
  <w:style w:type="character" w:customStyle="1" w:styleId="2Char4">
    <w:name w:val="正文2 Char"/>
    <w:link w:val="2b"/>
    <w:qFormat/>
    <w:rPr>
      <w:rFonts w:ascii="宋体" w:hAnsi="宋体"/>
      <w:kern w:val="2"/>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5">
    <w:name w:val="正文文本缩进 + 四号"/>
    <w:basedOn w:val="a9"/>
    <w:qFormat/>
    <w:pPr>
      <w:spacing w:line="360" w:lineRule="auto"/>
      <w:ind w:firstLineChars="200" w:firstLine="560"/>
    </w:pPr>
    <w:rPr>
      <w:rFonts w:ascii="仿宋_GB2312" w:eastAsia="仿宋_GB2312"/>
      <w:color w:val="000000"/>
      <w:sz w:val="28"/>
      <w:szCs w:val="28"/>
    </w:rPr>
  </w:style>
  <w:style w:type="paragraph" w:customStyle="1" w:styleId="1f0">
    <w:name w:val="符号 1"/>
    <w:basedOn w:val="a9"/>
    <w:qFormat/>
    <w:pPr>
      <w:tabs>
        <w:tab w:val="left" w:pos="900"/>
      </w:tabs>
      <w:spacing w:line="360" w:lineRule="auto"/>
      <w:ind w:left="1200" w:hanging="720"/>
    </w:pPr>
    <w:rPr>
      <w:rFonts w:eastAsia="宋体"/>
      <w:kern w:val="28"/>
      <w:szCs w:val="24"/>
    </w:rPr>
  </w:style>
  <w:style w:type="paragraph" w:customStyle="1" w:styleId="afff6">
    <w:name w:val="[正文行首缩进]"/>
    <w:qFormat/>
    <w:pPr>
      <w:widowControl w:val="0"/>
      <w:spacing w:line="360" w:lineRule="auto"/>
      <w:ind w:firstLineChars="200" w:firstLine="200"/>
      <w:jc w:val="both"/>
    </w:pPr>
    <w:rPr>
      <w:rFonts w:ascii="Calibri" w:hAnsi="Calibri"/>
      <w:color w:val="000000"/>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110">
    <w:name w:val="Char11"/>
    <w:basedOn w:val="a0"/>
    <w:qFormat/>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2c">
    <w:name w:val="符号 2"/>
    <w:basedOn w:val="1f0"/>
    <w:qFormat/>
    <w:pPr>
      <w:tabs>
        <w:tab w:val="clear" w:pos="900"/>
        <w:tab w:val="left" w:pos="1320"/>
      </w:tabs>
      <w:ind w:left="1320" w:hanging="420"/>
    </w:p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harCharChar1Char">
    <w:name w:val="Char Char Char1 Char"/>
    <w:basedOn w:val="a0"/>
    <w:qFormat/>
    <w:pPr>
      <w:spacing w:line="360" w:lineRule="auto"/>
      <w:ind w:firstLineChars="200" w:firstLine="200"/>
    </w:pPr>
  </w:style>
  <w:style w:type="paragraph" w:customStyle="1" w:styleId="afff7">
    <w:name w:val="正文段"/>
    <w:basedOn w:val="a0"/>
    <w:qFormat/>
    <w:pPr>
      <w:widowControl/>
      <w:snapToGrid w:val="0"/>
      <w:spacing w:afterLines="50"/>
      <w:ind w:firstLineChars="200" w:firstLine="200"/>
    </w:pPr>
    <w:rPr>
      <w:kern w:val="0"/>
      <w:sz w:val="24"/>
    </w:rPr>
  </w:style>
  <w:style w:type="paragraph" w:customStyle="1" w:styleId="afff8">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Char29">
    <w:name w:val="Char2"/>
    <w:basedOn w:val="a0"/>
    <w:qFormat/>
    <w:pPr>
      <w:tabs>
        <w:tab w:val="left" w:pos="1200"/>
      </w:tabs>
      <w:ind w:left="1200" w:hanging="720"/>
    </w:pPr>
    <w:rPr>
      <w:sz w:val="24"/>
      <w:szCs w:val="24"/>
    </w:rPr>
  </w:style>
  <w:style w:type="paragraph" w:customStyle="1" w:styleId="afff9">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正文无缩进"/>
    <w:basedOn w:val="a0"/>
    <w:qFormat/>
    <w:pPr>
      <w:widowControl/>
      <w:autoSpaceDE w:val="0"/>
      <w:autoSpaceDN w:val="0"/>
      <w:spacing w:line="300" w:lineRule="auto"/>
      <w:textAlignment w:val="bottom"/>
    </w:pPr>
    <w:rPr>
      <w:rFonts w:eastAsia="楷体_GB2312"/>
    </w:rPr>
  </w:style>
  <w:style w:type="paragraph" w:customStyle="1" w:styleId="110">
    <w:name w:val="列出段落11"/>
    <w:basedOn w:val="a0"/>
    <w:uiPriority w:val="34"/>
    <w:qFormat/>
    <w:pPr>
      <w:ind w:firstLineChars="200" w:firstLine="420"/>
    </w:pPr>
    <w:rPr>
      <w:szCs w:val="24"/>
    </w:rPr>
  </w:style>
  <w:style w:type="paragraph" w:customStyle="1" w:styleId="1f1">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39">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tabletextchar0">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styleId="afffb">
    <w:name w:val="No Spacing"/>
    <w:uiPriority w:val="1"/>
    <w:qFormat/>
    <w:pPr>
      <w:widowControl w:val="0"/>
      <w:jc w:val="both"/>
    </w:pPr>
    <w:rPr>
      <w:rFonts w:ascii="Calibri" w:hAnsi="Calibri"/>
      <w:kern w:val="2"/>
      <w:sz w:val="21"/>
    </w:rPr>
  </w:style>
  <w:style w:type="paragraph" w:customStyle="1" w:styleId="p0">
    <w:name w:val="p0"/>
    <w:basedOn w:val="a0"/>
    <w:qFormat/>
    <w:pPr>
      <w:widowControl/>
    </w:pPr>
    <w:rPr>
      <w:kern w:val="0"/>
      <w:szCs w:val="21"/>
    </w:rPr>
  </w:style>
  <w:style w:type="paragraph" w:customStyle="1" w:styleId="afffc">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afffd">
    <w:name w:val="标准正文"/>
    <w:basedOn w:val="a0"/>
    <w:uiPriority w:val="99"/>
    <w:qFormat/>
    <w:pPr>
      <w:adjustRightInd w:val="0"/>
      <w:spacing w:line="360" w:lineRule="auto"/>
      <w:ind w:firstLineChars="200" w:firstLine="480"/>
    </w:pPr>
    <w:rPr>
      <w:kern w:val="0"/>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1f2">
    <w:name w:val="正文1"/>
    <w:qFormat/>
    <w:pPr>
      <w:widowControl w:val="0"/>
      <w:jc w:val="both"/>
    </w:pPr>
    <w:rPr>
      <w:rFonts w:ascii="Calibri" w:hAnsi="Calibri"/>
      <w:kern w:val="2"/>
      <w:sz w:val="21"/>
    </w:rPr>
  </w:style>
  <w:style w:type="paragraph" w:customStyle="1" w:styleId="afffe">
    <w:name w:val="标准小四"/>
    <w:basedOn w:val="a0"/>
    <w:qFormat/>
    <w:pPr>
      <w:spacing w:line="360" w:lineRule="auto"/>
      <w:ind w:firstLineChars="200" w:firstLine="480"/>
    </w:pPr>
    <w:rPr>
      <w:rFonts w:ascii="Arial" w:hAnsi="Arial"/>
      <w:sz w:val="24"/>
      <w:szCs w:val="21"/>
    </w:rPr>
  </w:style>
  <w:style w:type="paragraph" w:customStyle="1" w:styleId="ItemListinTable">
    <w:name w:val="Item List in Table"/>
    <w:basedOn w:val="a0"/>
    <w:link w:val="ItemListinTableCharChar"/>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affff">
    <w:name w:val="正文 居中"/>
    <w:basedOn w:val="a0"/>
    <w:qFormat/>
    <w:pPr>
      <w:spacing w:line="360" w:lineRule="auto"/>
      <w:jc w:val="center"/>
    </w:pPr>
    <w:rPr>
      <w:rFonts w:cs="宋体"/>
      <w:sz w:val="24"/>
    </w:rPr>
  </w:style>
  <w:style w:type="paragraph" w:customStyle="1" w:styleId="2d">
    <w:name w:val="列出段落2"/>
    <w:basedOn w:val="a0"/>
    <w:uiPriority w:val="34"/>
    <w:qFormat/>
    <w:pPr>
      <w:widowControl/>
      <w:spacing w:after="200" w:line="276" w:lineRule="auto"/>
      <w:ind w:left="720"/>
      <w:contextualSpacing/>
      <w:jc w:val="left"/>
    </w:pPr>
    <w:rPr>
      <w:kern w:val="0"/>
      <w:sz w:val="22"/>
      <w:szCs w:val="22"/>
    </w:rPr>
  </w:style>
  <w:style w:type="paragraph" w:customStyle="1" w:styleId="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character" w:customStyle="1" w:styleId="1f3">
    <w:name w:val="未处理的提及1"/>
    <w:uiPriority w:val="99"/>
    <w:unhideWhenUsed/>
    <w:qFormat/>
    <w:rPr>
      <w:color w:val="605E5C"/>
      <w:shd w:val="clear" w:color="auto" w:fill="E1DFDD"/>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character" w:customStyle="1" w:styleId="normaltextrun">
    <w:name w:val="normaltextrun"/>
    <w:qFormat/>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eop">
    <w:name w:val="eop"/>
    <w:qFormat/>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bookmark-item">
    <w:name w:val="bookmark-item"/>
    <w:basedOn w:val="a2"/>
    <w:qFormat/>
  </w:style>
  <w:style w:type="paragraph" w:customStyle="1" w:styleId="1f4">
    <w:name w:val="修订1"/>
    <w:hidden/>
    <w:uiPriority w:val="99"/>
    <w:semiHidden/>
    <w:qFormat/>
    <w:rPr>
      <w:rFonts w:ascii="Calibri" w:hAnsi="Calibri"/>
      <w:kern w:val="2"/>
      <w:sz w:val="21"/>
    </w:rPr>
  </w:style>
  <w:style w:type="character" w:customStyle="1" w:styleId="Charf0">
    <w:name w:val="正文对齐 Char"/>
    <w:link w:val="affff0"/>
    <w:qFormat/>
    <w:rPr>
      <w:rFonts w:ascii="宋体" w:eastAsia="仿宋_GB2312" w:hAnsi="宋体" w:cs="宋体"/>
      <w:kern w:val="2"/>
      <w:sz w:val="21"/>
      <w:szCs w:val="21"/>
    </w:rPr>
  </w:style>
  <w:style w:type="paragraph" w:customStyle="1" w:styleId="affff0">
    <w:name w:val="正文对齐"/>
    <w:basedOn w:val="a0"/>
    <w:link w:val="Charf0"/>
    <w:qFormat/>
    <w:pPr>
      <w:spacing w:after="120" w:line="360" w:lineRule="auto"/>
      <w:ind w:leftChars="400" w:left="400"/>
    </w:pPr>
    <w:rPr>
      <w:rFonts w:ascii="宋体" w:eastAsia="仿宋_GB2312" w:hAnsi="宋体" w:cs="宋体"/>
      <w:szCs w:val="21"/>
    </w:rPr>
  </w:style>
  <w:style w:type="character" w:customStyle="1" w:styleId="font81">
    <w:name w:val="font81"/>
    <w:qFormat/>
    <w:rPr>
      <w:rFonts w:ascii="宋体" w:eastAsia="宋体" w:hAnsi="宋体" w:cs="宋体" w:hint="eastAsia"/>
      <w:color w:val="000000"/>
      <w:sz w:val="16"/>
      <w:szCs w:val="16"/>
      <w:u w:val="none"/>
    </w:rPr>
  </w:style>
  <w:style w:type="character" w:customStyle="1" w:styleId="Charf1">
    <w:name w:val="日期 Char"/>
    <w:qFormat/>
    <w:locked/>
    <w:rPr>
      <w:rFonts w:ascii="宋体" w:cs="Times New Roman"/>
      <w:sz w:val="24"/>
    </w:rPr>
  </w:style>
  <w:style w:type="character" w:customStyle="1" w:styleId="Charf2">
    <w:name w:val="文档结构图 Char"/>
    <w:qFormat/>
    <w:locked/>
    <w:rPr>
      <w:rFonts w:eastAsia="宋体"/>
      <w:kern w:val="2"/>
      <w:sz w:val="21"/>
      <w:lang w:val="en-US" w:eastAsia="zh-CN"/>
    </w:rPr>
  </w:style>
  <w:style w:type="character" w:customStyle="1" w:styleId="Char14">
    <w:name w:val="列出段落 Char1"/>
    <w:link w:val="62"/>
    <w:uiPriority w:val="34"/>
    <w:qFormat/>
    <w:locked/>
    <w:rPr>
      <w:kern w:val="2"/>
      <w:sz w:val="24"/>
    </w:rPr>
  </w:style>
  <w:style w:type="paragraph" w:customStyle="1" w:styleId="62">
    <w:name w:val="列出段落6"/>
    <w:basedOn w:val="a0"/>
    <w:link w:val="Char14"/>
    <w:uiPriority w:val="34"/>
    <w:qFormat/>
    <w:pPr>
      <w:spacing w:line="360" w:lineRule="auto"/>
      <w:ind w:firstLineChars="200" w:firstLine="420"/>
    </w:pPr>
    <w:rPr>
      <w:sz w:val="24"/>
    </w:rPr>
  </w:style>
  <w:style w:type="character" w:customStyle="1" w:styleId="Char15">
    <w:name w:val="页眉 Char1"/>
    <w:uiPriority w:val="99"/>
    <w:qFormat/>
    <w:locked/>
    <w:rPr>
      <w:rFonts w:ascii="宋体" w:eastAsia="宋体" w:hAnsi="宋体" w:cs="宋体"/>
      <w:kern w:val="2"/>
      <w:sz w:val="18"/>
      <w:szCs w:val="18"/>
      <w:lang w:val="en-US" w:eastAsia="zh-CN"/>
    </w:rPr>
  </w:style>
  <w:style w:type="character" w:customStyle="1" w:styleId="43">
    <w:name w:val="未处理的提及4"/>
    <w:uiPriority w:val="99"/>
    <w:unhideWhenUsed/>
    <w:qFormat/>
    <w:rPr>
      <w:color w:val="605E5C"/>
      <w:shd w:val="clear" w:color="auto" w:fill="E1DFDD"/>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Charf3">
    <w:name w:val="*正文 Char"/>
    <w:link w:val="affff1"/>
    <w:qFormat/>
    <w:rPr>
      <w:rFonts w:ascii="宋体" w:eastAsia="仿宋_GB2312" w:hAnsi="宋体" w:cs="宋体"/>
      <w:kern w:val="2"/>
      <w:sz w:val="28"/>
      <w:szCs w:val="24"/>
    </w:rPr>
  </w:style>
  <w:style w:type="paragraph" w:customStyle="1" w:styleId="affff1">
    <w:name w:val="*正文"/>
    <w:basedOn w:val="a0"/>
    <w:link w:val="Charf3"/>
    <w:qFormat/>
    <w:pPr>
      <w:spacing w:line="360" w:lineRule="auto"/>
      <w:ind w:firstLineChars="200" w:firstLine="200"/>
    </w:pPr>
    <w:rPr>
      <w:rFonts w:ascii="宋体" w:eastAsia="仿宋_GB2312" w:hAnsi="宋体" w:cs="宋体"/>
      <w:sz w:val="28"/>
      <w:szCs w:val="24"/>
    </w:rPr>
  </w:style>
  <w:style w:type="character" w:customStyle="1" w:styleId="Char2a">
    <w:name w:val="正文文本 Char2"/>
    <w:uiPriority w:val="99"/>
    <w:qFormat/>
    <w:locked/>
    <w:rPr>
      <w:rFonts w:ascii="宋体" w:eastAsia="宋体" w:hAnsi="宋体" w:cs="宋体"/>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2Char5">
    <w:name w:val="正文文本缩进 2 Char"/>
    <w:uiPriority w:val="99"/>
    <w:qFormat/>
    <w:locked/>
    <w:rPr>
      <w:rFonts w:ascii="宋体" w:eastAsia="宋体"/>
      <w:kern w:val="2"/>
      <w:sz w:val="24"/>
      <w:lang w:val="en-US" w:eastAsia="zh-CN"/>
    </w:rPr>
  </w:style>
  <w:style w:type="character" w:customStyle="1" w:styleId="3a">
    <w:name w:val="未处理的提及3"/>
    <w:uiPriority w:val="99"/>
    <w:unhideWhenUsed/>
    <w:qFormat/>
    <w:rPr>
      <w:color w:val="808080"/>
      <w:shd w:val="clear" w:color="auto" w:fill="E6E6E6"/>
    </w:rPr>
  </w:style>
  <w:style w:type="character" w:customStyle="1" w:styleId="Charf4">
    <w:name w:val="正文首行缩进 Char"/>
    <w:link w:val="Style253"/>
    <w:qFormat/>
    <w:locked/>
    <w:rPr>
      <w:rFonts w:ascii="宋体" w:hAnsi="宋体" w:cs="宋体"/>
      <w:i/>
      <w:kern w:val="2"/>
      <w:sz w:val="24"/>
    </w:rPr>
  </w:style>
  <w:style w:type="paragraph" w:customStyle="1" w:styleId="Style253">
    <w:name w:val="_Style 253"/>
    <w:basedOn w:val="a0"/>
    <w:next w:val="a0"/>
    <w:link w:val="Charf4"/>
    <w:qFormat/>
    <w:pPr>
      <w:ind w:left="1260"/>
      <w:jc w:val="left"/>
    </w:pPr>
    <w:rPr>
      <w:rFonts w:ascii="宋体" w:hAnsi="宋体" w:cs="宋体"/>
      <w:i/>
      <w:sz w:val="24"/>
    </w:rPr>
  </w:style>
  <w:style w:type="character" w:customStyle="1" w:styleId="Char16">
    <w:name w:val="页脚 Char1"/>
    <w:uiPriority w:val="99"/>
    <w:qFormat/>
    <w:locked/>
    <w:rPr>
      <w:rFonts w:ascii="宋体" w:eastAsia="宋体" w:hAnsi="宋体" w:cs="宋体"/>
      <w:kern w:val="2"/>
      <w:sz w:val="18"/>
      <w:szCs w:val="18"/>
      <w:lang w:val="en-US" w:eastAsia="zh-CN"/>
    </w:rPr>
  </w:style>
  <w:style w:type="character" w:customStyle="1" w:styleId="8Char">
    <w:name w:val="标题 8 Char"/>
    <w:qFormat/>
    <w:locked/>
    <w:rPr>
      <w:rFonts w:ascii="Arial" w:eastAsia="黑体" w:hAnsi="Arial"/>
      <w:kern w:val="2"/>
      <w:sz w:val="24"/>
    </w:rPr>
  </w:style>
  <w:style w:type="character" w:customStyle="1" w:styleId="7Char">
    <w:name w:val="标题 7 Char"/>
    <w:qFormat/>
    <w:locked/>
    <w:rPr>
      <w:b/>
      <w:kern w:val="2"/>
      <w:sz w:val="24"/>
    </w:rPr>
  </w:style>
  <w:style w:type="character" w:customStyle="1" w:styleId="6Char">
    <w:name w:val="标题 6 Char"/>
    <w:qFormat/>
    <w:locked/>
    <w:rPr>
      <w:rFonts w:ascii="Cambria" w:eastAsia="宋体" w:hAnsi="Cambria"/>
      <w:b/>
      <w:kern w:val="2"/>
      <w:sz w:val="24"/>
      <w:lang w:val="en-US" w:eastAsia="zh-CN"/>
    </w:rPr>
  </w:style>
  <w:style w:type="character" w:customStyle="1" w:styleId="5Char0">
    <w:name w:val="标题 5 Char"/>
    <w:uiPriority w:val="9"/>
    <w:qFormat/>
    <w:locked/>
    <w:rPr>
      <w:rFonts w:eastAsia="宋体"/>
      <w:b/>
      <w:kern w:val="2"/>
      <w:sz w:val="28"/>
      <w:lang w:val="en-US" w:eastAsia="zh-CN"/>
    </w:rPr>
  </w:style>
  <w:style w:type="character" w:customStyle="1" w:styleId="4Char0">
    <w:name w:val="标题 4 Char"/>
    <w:uiPriority w:val="9"/>
    <w:qFormat/>
    <w:locked/>
    <w:rPr>
      <w:rFonts w:ascii="Arial" w:eastAsia="黑体" w:hAnsi="Arial"/>
      <w:b/>
      <w:kern w:val="2"/>
      <w:sz w:val="28"/>
      <w:lang w:val="en-US" w:eastAsia="zh-CN"/>
    </w:rPr>
  </w:style>
  <w:style w:type="character" w:customStyle="1" w:styleId="2e">
    <w:name w:val="未处理的提及2"/>
    <w:uiPriority w:val="99"/>
    <w:unhideWhenUsed/>
    <w:qFormat/>
    <w:rPr>
      <w:color w:val="808080"/>
      <w:shd w:val="clear" w:color="auto" w:fill="E6E6E6"/>
    </w:rPr>
  </w:style>
  <w:style w:type="character" w:customStyle="1" w:styleId="3Char10">
    <w:name w:val="标题 3 Char1"/>
    <w:uiPriority w:val="9"/>
    <w:qFormat/>
    <w:locked/>
    <w:rPr>
      <w:rFonts w:ascii="宋体" w:eastAsia="宋体" w:hAnsi="宋体" w:cs="宋体"/>
      <w:b/>
      <w:kern w:val="2"/>
      <w:sz w:val="32"/>
      <w:szCs w:val="32"/>
      <w:lang w:val="en-US" w:eastAsia="zh-CN"/>
    </w:rPr>
  </w:style>
  <w:style w:type="character" w:customStyle="1" w:styleId="Char0">
    <w:name w:val="副标题 Char"/>
    <w:link w:val="af0"/>
    <w:qFormat/>
    <w:rPr>
      <w:rFonts w:ascii="Arial" w:eastAsia="仿宋_GB2312" w:hAnsi="Arial" w:cs="宋体"/>
      <w:bCs/>
      <w:kern w:val="28"/>
      <w:sz w:val="28"/>
      <w:szCs w:val="32"/>
    </w:rPr>
  </w:style>
  <w:style w:type="character" w:customStyle="1" w:styleId="Char">
    <w:name w:val="题注 Char"/>
    <w:link w:val="a6"/>
    <w:qFormat/>
    <w:locked/>
    <w:rPr>
      <w:rFonts w:ascii="Cambria" w:eastAsia="黑体" w:hAnsi="Cambria" w:cs="宋体"/>
      <w:kern w:val="2"/>
    </w:rPr>
  </w:style>
  <w:style w:type="character" w:customStyle="1" w:styleId="Charf5">
    <w:name w:val="正文文本缩进 Char"/>
    <w:qFormat/>
    <w:locked/>
    <w:rPr>
      <w:rFonts w:eastAsia="方正书宋简体"/>
      <w:kern w:val="2"/>
      <w:sz w:val="24"/>
      <w:lang w:val="en-US" w:eastAsia="zh-CN"/>
    </w:rPr>
  </w:style>
  <w:style w:type="character" w:customStyle="1" w:styleId="HTMLChar">
    <w:name w:val="HTML 预设格式 Char"/>
    <w:uiPriority w:val="99"/>
    <w:qFormat/>
    <w:locked/>
    <w:rPr>
      <w:rFonts w:ascii="Courier New" w:hAnsi="Courier New"/>
      <w:kern w:val="2"/>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Char18">
    <w:name w:val="批注框文本 Char1"/>
    <w:uiPriority w:val="99"/>
    <w:qFormat/>
    <w:locked/>
    <w:rPr>
      <w:rFonts w:ascii="宋体" w:eastAsia="宋体" w:hAnsi="宋体" w:cs="宋体"/>
      <w:kern w:val="2"/>
      <w:sz w:val="18"/>
      <w:szCs w:val="18"/>
      <w:lang w:val="en-US" w:eastAsia="zh-CN"/>
    </w:rPr>
  </w:style>
  <w:style w:type="character" w:customStyle="1" w:styleId="Char19">
    <w:name w:val="批注文字 Char1"/>
    <w:uiPriority w:val="99"/>
    <w:qFormat/>
    <w:locked/>
    <w:rPr>
      <w:rFonts w:ascii="宋体" w:eastAsia="宋体" w:hAnsi="宋体" w:cs="宋体"/>
      <w:kern w:val="2"/>
      <w:sz w:val="21"/>
      <w:szCs w:val="21"/>
      <w:lang w:val="en-US" w:eastAsia="zh-CN"/>
    </w:rPr>
  </w:style>
  <w:style w:type="character" w:customStyle="1" w:styleId="3Char4">
    <w:name w:val="正文文本 3 Char"/>
    <w:uiPriority w:val="99"/>
    <w:qFormat/>
    <w:locked/>
    <w:rPr>
      <w:rFonts w:eastAsia="宋体"/>
      <w:sz w:val="16"/>
    </w:rPr>
  </w:style>
  <w:style w:type="character" w:customStyle="1" w:styleId="FCChar">
    <w:name w:val="FC正文 Char"/>
    <w:link w:val="FC"/>
    <w:qFormat/>
    <w:rPr>
      <w:rFonts w:eastAsia="仿宋_GB2312" w:cs="宋体"/>
      <w:kern w:val="2"/>
      <w:sz w:val="28"/>
      <w:szCs w:val="21"/>
    </w:rPr>
  </w:style>
  <w:style w:type="paragraph" w:customStyle="1" w:styleId="FC">
    <w:name w:val="FC正文"/>
    <w:basedOn w:val="a0"/>
    <w:link w:val="FCChar"/>
    <w:qFormat/>
    <w:pPr>
      <w:snapToGrid w:val="0"/>
      <w:spacing w:line="360" w:lineRule="auto"/>
      <w:ind w:firstLineChars="200" w:firstLine="200"/>
    </w:pPr>
    <w:rPr>
      <w:rFonts w:eastAsia="仿宋_GB2312" w:cs="宋体"/>
      <w:sz w:val="28"/>
      <w:szCs w:val="21"/>
    </w:rPr>
  </w:style>
  <w:style w:type="character" w:customStyle="1" w:styleId="Char4">
    <w:name w:val="标题 Char"/>
    <w:link w:val="af3"/>
    <w:qFormat/>
    <w:rPr>
      <w:rFonts w:ascii="Arial" w:eastAsia="仿宋_GB2312" w:hAnsi="Arial" w:cs="宋体"/>
      <w:b/>
      <w:bCs/>
      <w:kern w:val="2"/>
      <w:sz w:val="36"/>
      <w:szCs w:val="32"/>
    </w:rPr>
  </w:style>
  <w:style w:type="character" w:customStyle="1" w:styleId="Char1a">
    <w:name w:val="正文缩进 Char1"/>
    <w:qFormat/>
    <w:locked/>
    <w:rPr>
      <w:rFonts w:ascii="宋体" w:eastAsia="宋体" w:hAnsi="宋体" w:cs="宋体"/>
      <w:spacing w:val="14"/>
      <w:kern w:val="24"/>
      <w:sz w:val="24"/>
      <w:szCs w:val="24"/>
      <w:lang w:val="en-US" w:eastAsia="zh-CN"/>
    </w:rPr>
  </w:style>
  <w:style w:type="character" w:customStyle="1" w:styleId="Char1b">
    <w:name w:val="批注主题 Char1"/>
    <w:uiPriority w:val="99"/>
    <w:qFormat/>
    <w:locked/>
    <w:rPr>
      <w:rFonts w:ascii="宋体" w:eastAsia="宋体" w:hAnsi="宋体" w:cs="宋体"/>
      <w:b/>
      <w:kern w:val="2"/>
      <w:sz w:val="21"/>
      <w:szCs w:val="21"/>
      <w:lang w:val="en-US" w:eastAsia="zh-CN"/>
    </w:rPr>
  </w:style>
  <w:style w:type="character" w:customStyle="1" w:styleId="Char1c">
    <w:name w:val="正文首行缩进 Char1"/>
    <w:qFormat/>
    <w:rPr>
      <w:rFonts w:eastAsia="仿宋_GB2312"/>
      <w:kern w:val="2"/>
      <w:sz w:val="28"/>
      <w:szCs w:val="24"/>
    </w:rPr>
  </w:style>
  <w:style w:type="character" w:customStyle="1" w:styleId="2Char11">
    <w:name w:val="标题 2 Char1"/>
    <w:uiPriority w:val="9"/>
    <w:qFormat/>
    <w:locked/>
    <w:rPr>
      <w:rFonts w:ascii="Cambria" w:eastAsia="宋体" w:hAnsi="Cambria" w:cs="Cambria"/>
      <w:kern w:val="2"/>
      <w:sz w:val="21"/>
      <w:szCs w:val="21"/>
      <w:lang w:val="en-US" w:eastAsia="zh-CN"/>
    </w:rPr>
  </w:style>
  <w:style w:type="character" w:customStyle="1" w:styleId="Charf6">
    <w:name w:val="列出段落 Char"/>
    <w:uiPriority w:val="34"/>
    <w:qFormat/>
    <w:locked/>
    <w:rPr>
      <w:rFonts w:eastAsia="宋体"/>
      <w:kern w:val="2"/>
      <w:sz w:val="24"/>
      <w:lang w:val="en-US" w:eastAsia="zh-CN"/>
    </w:rPr>
  </w:style>
  <w:style w:type="character" w:customStyle="1" w:styleId="aChar">
    <w:name w:val="a 正文 Char"/>
    <w:link w:val="affff2"/>
    <w:qFormat/>
    <w:rPr>
      <w:rFonts w:ascii="宋体" w:eastAsia="仿宋_GB2312" w:hAnsi="宋体" w:cs="宋体"/>
      <w:kern w:val="2"/>
      <w:sz w:val="28"/>
      <w:szCs w:val="24"/>
    </w:rPr>
  </w:style>
  <w:style w:type="paragraph" w:customStyle="1" w:styleId="affff2">
    <w:name w:val="a 正文"/>
    <w:basedOn w:val="a0"/>
    <w:link w:val="aChar"/>
    <w:qFormat/>
    <w:pPr>
      <w:spacing w:line="360" w:lineRule="auto"/>
      <w:ind w:firstLineChars="200" w:firstLine="480"/>
    </w:pPr>
    <w:rPr>
      <w:rFonts w:ascii="宋体" w:eastAsia="仿宋_GB2312" w:hAnsi="宋体" w:cs="宋体"/>
      <w:sz w:val="28"/>
      <w:szCs w:val="24"/>
    </w:rPr>
  </w:style>
  <w:style w:type="character" w:customStyle="1" w:styleId="0Char">
    <w:name w:val="样式 首行缩进:  0 字符 Char"/>
    <w:link w:val="00"/>
    <w:qFormat/>
    <w:rPr>
      <w:rFonts w:ascii="Arial" w:hAnsi="Arial" w:cs="宋体"/>
      <w:sz w:val="24"/>
    </w:rPr>
  </w:style>
  <w:style w:type="paragraph" w:customStyle="1" w:styleId="00">
    <w:name w:val="样式 首行缩进:  0 字符"/>
    <w:basedOn w:val="a0"/>
    <w:link w:val="0Char"/>
    <w:qFormat/>
    <w:pPr>
      <w:spacing w:line="360" w:lineRule="auto"/>
      <w:ind w:firstLineChars="200" w:firstLine="200"/>
    </w:pPr>
    <w:rPr>
      <w:rFonts w:ascii="Arial" w:hAnsi="Arial" w:cs="宋体"/>
      <w:kern w:val="0"/>
      <w:sz w:val="24"/>
    </w:rPr>
  </w:style>
  <w:style w:type="character" w:customStyle="1" w:styleId="3Char11">
    <w:name w:val="正文文本缩进 3 Char1"/>
    <w:uiPriority w:val="99"/>
    <w:qFormat/>
    <w:locked/>
    <w:rPr>
      <w:rFonts w:ascii="宋体" w:eastAsia="宋体" w:hAnsi="宋体" w:cs="宋体"/>
      <w:b/>
      <w:kern w:val="2"/>
      <w:sz w:val="24"/>
      <w:szCs w:val="24"/>
      <w:lang w:val="en-US" w:eastAsia="zh-CN"/>
    </w:rPr>
  </w:style>
  <w:style w:type="character" w:customStyle="1" w:styleId="1Char1">
    <w:name w:val="标题 1 Char1"/>
    <w:uiPriority w:val="9"/>
    <w:qFormat/>
    <w:locked/>
    <w:rPr>
      <w:rFonts w:ascii="宋体" w:eastAsia="宋体" w:hAnsi="宋体" w:cs="宋体"/>
      <w:b/>
      <w:kern w:val="44"/>
      <w:sz w:val="44"/>
      <w:szCs w:val="44"/>
      <w:lang w:val="en-US" w:eastAsia="zh-CN"/>
    </w:rPr>
  </w:style>
  <w:style w:type="character" w:customStyle="1" w:styleId="9Char">
    <w:name w:val="标题 9 Char"/>
    <w:qFormat/>
    <w:locked/>
    <w:rPr>
      <w:rFonts w:ascii="Arial" w:eastAsia="黑体" w:hAnsi="Arial"/>
      <w:kern w:val="2"/>
      <w:sz w:val="21"/>
    </w:rPr>
  </w:style>
  <w:style w:type="character" w:customStyle="1" w:styleId="2Char6">
    <w:name w:val="正文文本 2 Char"/>
    <w:uiPriority w:val="99"/>
    <w:qFormat/>
    <w:locked/>
    <w:rPr>
      <w:rFonts w:eastAsia="宋体"/>
      <w:sz w:val="24"/>
    </w:rPr>
  </w:style>
  <w:style w:type="character" w:customStyle="1" w:styleId="54">
    <w:name w:val="未处理的提及5"/>
    <w:uiPriority w:val="99"/>
    <w:unhideWhenUsed/>
    <w:qFormat/>
    <w:rPr>
      <w:color w:val="605E5C"/>
      <w:shd w:val="clear" w:color="auto" w:fill="E1DFDD"/>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07">
    <w:name w:val="xl107"/>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44">
    <w:name w:val="列出段落4"/>
    <w:basedOn w:val="a0"/>
    <w:qFormat/>
    <w:pPr>
      <w:spacing w:line="360" w:lineRule="auto"/>
      <w:ind w:firstLineChars="200" w:firstLine="420"/>
    </w:pPr>
    <w:rPr>
      <w:rFonts w:eastAsia="仿宋_GB2312" w:cs="Calibri"/>
      <w:sz w:val="28"/>
      <w:szCs w:val="21"/>
    </w:rPr>
  </w:style>
  <w:style w:type="paragraph" w:customStyle="1" w:styleId="font6">
    <w:name w:val="font6"/>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88">
    <w:name w:val="xl88"/>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b/>
      <w:bCs/>
      <w:color w:val="000000"/>
      <w:kern w:val="0"/>
      <w:sz w:val="28"/>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000000"/>
      <w:kern w:val="0"/>
      <w:sz w:val="28"/>
      <w:szCs w:val="24"/>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21">
    <w:name w:val="xl12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qFormat/>
    <w:pPr>
      <w:widowControl/>
      <w:pBdr>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xl100">
    <w:name w:val="xl100"/>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2">
    <w:name w:val="xl132"/>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3b">
    <w:name w:val="样式3"/>
    <w:basedOn w:val="a0"/>
    <w:next w:val="13"/>
    <w:qFormat/>
    <w:pPr>
      <w:widowControl/>
      <w:jc w:val="left"/>
    </w:pPr>
    <w:rPr>
      <w:rFonts w:ascii="宋体" w:hAnsi="宋体" w:cs="宋体"/>
      <w:kern w:val="0"/>
      <w:sz w:val="24"/>
      <w:szCs w:val="24"/>
    </w:rPr>
  </w:style>
  <w:style w:type="paragraph" w:customStyle="1" w:styleId="xl97">
    <w:name w:val="xl97"/>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qFormat/>
    <w:pPr>
      <w:spacing w:before="40" w:after="40"/>
      <w:ind w:left="624"/>
    </w:pPr>
    <w:rPr>
      <w:rFonts w:ascii="Arial" w:eastAsia="等线" w:hAnsi="Arial" w:cs="Arial"/>
      <w:kern w:val="2"/>
      <w:sz w:val="21"/>
      <w:szCs w:val="22"/>
    </w:rPr>
  </w:style>
  <w:style w:type="paragraph" w:customStyle="1" w:styleId="xl96">
    <w:name w:val="xl96"/>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18"/>
      <w:szCs w:val="18"/>
    </w:rPr>
  </w:style>
  <w:style w:type="paragraph" w:customStyle="1" w:styleId="220">
    <w:name w:val="正文，段落，小四，22磅行距"/>
    <w:basedOn w:val="a0"/>
    <w:qFormat/>
    <w:pPr>
      <w:widowControl/>
      <w:spacing w:line="440" w:lineRule="exact"/>
      <w:ind w:firstLine="420"/>
      <w:jc w:val="left"/>
    </w:pPr>
    <w:rPr>
      <w:rFonts w:ascii="等线" w:hAnsi="等线" w:cs="宋体"/>
      <w:kern w:val="0"/>
      <w:sz w:val="24"/>
      <w:szCs w:val="24"/>
    </w:rPr>
  </w:style>
  <w:style w:type="paragraph" w:customStyle="1" w:styleId="xl128">
    <w:name w:val="xl128"/>
    <w:basedOn w:val="a0"/>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94">
    <w:name w:val="xl94"/>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1f5">
    <w:name w:val="列表段落1"/>
    <w:basedOn w:val="a0"/>
    <w:uiPriority w:val="34"/>
    <w:qFormat/>
    <w:pPr>
      <w:spacing w:line="360" w:lineRule="auto"/>
      <w:ind w:firstLineChars="200" w:firstLine="420"/>
    </w:pPr>
    <w:rPr>
      <w:rFonts w:ascii="宋体" w:eastAsia="仿宋_GB2312" w:hAnsi="宋体" w:cs="宋体"/>
      <w:sz w:val="28"/>
      <w:szCs w:val="24"/>
    </w:rPr>
  </w:style>
  <w:style w:type="paragraph" w:customStyle="1" w:styleId="xl93">
    <w:name w:val="xl93"/>
    <w:basedOn w:val="a0"/>
    <w:qFormat/>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Style3">
    <w:name w:val="_Style 3"/>
    <w:basedOn w:val="a0"/>
    <w:qFormat/>
    <w:pPr>
      <w:spacing w:line="360" w:lineRule="auto"/>
    </w:pPr>
    <w:rPr>
      <w:rFonts w:ascii="宋体" w:eastAsia="仿宋_GB2312" w:hAnsi="宋体" w:cs="宋体"/>
      <w:sz w:val="28"/>
    </w:rPr>
  </w:style>
  <w:style w:type="paragraph" w:customStyle="1" w:styleId="xl91">
    <w:name w:val="xl91"/>
    <w:basedOn w:val="a0"/>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55">
    <w:name w:val="列出段落5"/>
    <w:basedOn w:val="a0"/>
    <w:qFormat/>
    <w:pPr>
      <w:spacing w:line="360" w:lineRule="auto"/>
      <w:ind w:firstLineChars="200" w:firstLine="420"/>
    </w:pPr>
    <w:rPr>
      <w:rFonts w:eastAsia="仿宋_GB2312" w:cs="Calibri"/>
      <w:sz w:val="28"/>
      <w:szCs w:val="21"/>
    </w:rPr>
  </w:style>
  <w:style w:type="paragraph" w:customStyle="1" w:styleId="affff3">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2f">
    <w:name w:val="项目2"/>
    <w:basedOn w:val="affff3"/>
    <w:next w:val="affff3"/>
    <w:uiPriority w:val="3"/>
    <w:qFormat/>
  </w:style>
  <w:style w:type="paragraph" w:customStyle="1" w:styleId="xl90">
    <w:name w:val="xl9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39"/>
    <w:unhideWhenUsed/>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qFormat/>
    <w:pPr>
      <w:spacing w:line="360" w:lineRule="auto"/>
      <w:ind w:firstLineChars="200" w:firstLine="420"/>
    </w:pPr>
    <w:rPr>
      <w:rFonts w:eastAsia="仿宋_GB2312" w:cs="Calibri"/>
      <w:sz w:val="28"/>
      <w:szCs w:val="21"/>
    </w:rPr>
  </w:style>
  <w:style w:type="paragraph" w:customStyle="1" w:styleId="xl66">
    <w:name w:val="xl66"/>
    <w:basedOn w:val="a0"/>
    <w:qFormat/>
    <w:pPr>
      <w:widowControl/>
      <w:spacing w:before="100" w:beforeAutospacing="1" w:after="100" w:afterAutospacing="1" w:line="360" w:lineRule="auto"/>
      <w:jc w:val="center"/>
    </w:pPr>
    <w:rPr>
      <w:rFonts w:ascii="宋体" w:eastAsia="仿宋_GB2312" w:hAnsi="宋体" w:cs="宋体"/>
      <w:color w:val="DD0806"/>
      <w:kern w:val="0"/>
      <w:sz w:val="28"/>
      <w:szCs w:val="24"/>
    </w:rPr>
  </w:style>
  <w:style w:type="paragraph" w:customStyle="1" w:styleId="xl87">
    <w:name w:val="xl87"/>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affff4">
    <w:name w:val="表格文字"/>
    <w:basedOn w:val="a0"/>
    <w:qFormat/>
    <w:pPr>
      <w:spacing w:before="80" w:after="80" w:line="360" w:lineRule="auto"/>
    </w:pPr>
    <w:rPr>
      <w:rFonts w:ascii="Arial" w:eastAsia="仿宋_GB2312" w:hAnsi="Arial" w:cs="Arial"/>
      <w:spacing w:val="10"/>
      <w:sz w:val="28"/>
      <w:szCs w:val="28"/>
    </w:rPr>
  </w:style>
  <w:style w:type="paragraph" w:customStyle="1" w:styleId="xl86">
    <w:name w:val="xl86"/>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16">
    <w:name w:val="xl11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6">
    <w:name w:val="正文首行缩进1"/>
    <w:basedOn w:val="a1"/>
    <w:qFormat/>
    <w:pPr>
      <w:spacing w:line="360" w:lineRule="auto"/>
      <w:ind w:firstLineChars="200" w:firstLine="200"/>
    </w:pPr>
    <w:rPr>
      <w:rFonts w:eastAsia="仿宋_GB2312" w:cs="宋体"/>
      <w:kern w:val="2"/>
      <w:sz w:val="28"/>
      <w:szCs w:val="24"/>
    </w:rPr>
  </w:style>
  <w:style w:type="paragraph" w:customStyle="1" w:styleId="xl115">
    <w:name w:val="xl115"/>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FF0000"/>
      <w:kern w:val="0"/>
      <w:sz w:val="28"/>
      <w:szCs w:val="24"/>
    </w:rPr>
  </w:style>
  <w:style w:type="paragraph" w:customStyle="1" w:styleId="xl118">
    <w:name w:val="xl118"/>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Image">
    <w:name w:val="Image"/>
    <w:basedOn w:val="12"/>
    <w:qFormat/>
    <w:pPr>
      <w:spacing w:line="360" w:lineRule="auto"/>
      <w:ind w:firstLineChars="0" w:firstLine="0"/>
      <w:jc w:val="center"/>
    </w:pPr>
    <w:rPr>
      <w:rFonts w:ascii="宋体" w:hAnsi="宋体"/>
      <w:sz w:val="21"/>
      <w:szCs w:val="21"/>
    </w:rPr>
  </w:style>
  <w:style w:type="paragraph" w:customStyle="1" w:styleId="font5">
    <w:name w:val="font5"/>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FF0000"/>
      <w:kern w:val="0"/>
      <w:sz w:val="28"/>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xl99">
    <w:name w:val="xl99"/>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affff5">
    <w:name w:val="标题 字符"/>
    <w:basedOn w:val="a2"/>
    <w:qFormat/>
    <w:rPr>
      <w:rFonts w:asciiTheme="majorHAnsi" w:eastAsiaTheme="majorEastAsia" w:hAnsiTheme="majorHAnsi" w:cstheme="majorBidi"/>
      <w:b/>
      <w:bCs/>
      <w:kern w:val="2"/>
      <w:sz w:val="32"/>
      <w:szCs w:val="32"/>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24"/>
      <w:szCs w:val="24"/>
    </w:rPr>
  </w:style>
  <w:style w:type="character" w:customStyle="1" w:styleId="affff6">
    <w:name w:val="副标题 字符"/>
    <w:basedOn w:val="a2"/>
    <w:qFormat/>
    <w:rPr>
      <w:rFonts w:asciiTheme="minorHAnsi" w:eastAsiaTheme="minorEastAsia" w:hAnsiTheme="minorHAnsi" w:cstheme="minorBidi"/>
      <w:b/>
      <w:bCs/>
      <w:kern w:val="28"/>
      <w:sz w:val="32"/>
      <w:szCs w:val="3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pacing w:before="100" w:beforeAutospacing="1" w:after="100" w:afterAutospacing="1" w:line="360" w:lineRule="auto"/>
      <w:jc w:val="center"/>
    </w:pPr>
    <w:rPr>
      <w:rFonts w:ascii="宋体" w:eastAsia="仿宋_GB2312" w:hAnsi="宋体" w:cs="宋体"/>
      <w:kern w:val="0"/>
      <w:sz w:val="28"/>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32"/>
      <w:szCs w:val="32"/>
    </w:rPr>
  </w:style>
  <w:style w:type="paragraph" w:customStyle="1" w:styleId="xl106">
    <w:name w:val="xl10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5"/>
    <w:qFormat/>
    <w:pPr>
      <w:spacing w:after="0" w:line="360" w:lineRule="auto"/>
      <w:ind w:firstLineChars="200" w:firstLine="200"/>
      <w:jc w:val="left"/>
    </w:pPr>
    <w:rPr>
      <w:rFonts w:cs="宋体"/>
      <w:i w:val="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eastAsia="仿宋_GB2312" w:hAnsi="宋体" w:cs="宋体"/>
      <w:sz w:val="28"/>
    </w:rPr>
  </w:style>
  <w:style w:type="character" w:customStyle="1" w:styleId="time">
    <w:name w:val="time"/>
    <w:basedOn w:val="a2"/>
    <w:qFormat/>
    <w:rPr>
      <w:rFonts w:ascii="Arial" w:hAnsi="Arial" w:cs="Arial"/>
    </w:rPr>
  </w:style>
  <w:style w:type="character" w:customStyle="1" w:styleId="select2-selectionrendered">
    <w:name w:val="select2-selection__rendered"/>
    <w:basedOn w:val="a2"/>
    <w:qFormat/>
    <w:rPr>
      <w:sz w:val="18"/>
      <w:szCs w:val="18"/>
    </w:rPr>
  </w:style>
  <w:style w:type="character" w:customStyle="1" w:styleId="type-name">
    <w:name w:val="type-name"/>
    <w:basedOn w:val="a2"/>
    <w:qFormat/>
    <w:rPr>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仿宋_GB2312" w:cs="黑体"/>
      <w:sz w:val="28"/>
      <w:szCs w:val="24"/>
    </w:rPr>
  </w:style>
  <w:style w:type="paragraph" w:customStyle="1" w:styleId="-2">
    <w:name w:val="正文-2字符首行缩进"/>
    <w:basedOn w:val="a0"/>
    <w:qFormat/>
    <w:pPr>
      <w:spacing w:line="360" w:lineRule="auto"/>
      <w:ind w:firstLineChars="200" w:firstLine="200"/>
    </w:pPr>
    <w:rPr>
      <w:rFonts w:ascii="仿宋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qFormat/>
    <w:rPr>
      <w:rFonts w:ascii="Arial" w:eastAsia="黑体" w:hAnsi="Arial" w:cs="Arial Narrow"/>
      <w:bCs/>
      <w:sz w:val="21"/>
    </w:rPr>
  </w:style>
  <w:style w:type="character" w:customStyle="1" w:styleId="TableTextChar">
    <w:name w:val="Table Text Char"/>
    <w:basedOn w:val="a2"/>
    <w:link w:val="TableText"/>
    <w:qFormat/>
    <w:rPr>
      <w:rFonts w:ascii="Arial" w:hAnsi="Arial"/>
      <w:sz w:val="21"/>
      <w:szCs w:val="21"/>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cs="Arial Narrow"/>
      <w:sz w:val="21"/>
    </w:rPr>
  </w:style>
  <w:style w:type="character" w:customStyle="1" w:styleId="NotesHeadingCharChar">
    <w:name w:val="Notes Heading Char Char"/>
    <w:basedOn w:val="a2"/>
    <w:link w:val="NotesHeading"/>
    <w:qFormat/>
    <w:rPr>
      <w:rFonts w:ascii="Arial" w:eastAsia="黑体" w:hAnsi="Arial" w:cs="Arial"/>
      <w:b/>
      <w:lang w:eastAsia="en-US"/>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basedOn w:val="a2"/>
    <w:link w:val="NotesText"/>
    <w:qFormat/>
    <w:rPr>
      <w:rFonts w:ascii="Arial" w:eastAsia="华文楷体" w:hAnsi="Arial" w:cs="Arial"/>
      <w:sz w:val="21"/>
      <w:lang w:eastAsia="en-US"/>
    </w:rPr>
  </w:style>
  <w:style w:type="table" w:customStyle="1" w:styleId="Table">
    <w:name w:val="Table"/>
    <w:basedOn w:val="af6"/>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ItemStep">
    <w:name w:val="Item Step"/>
    <w:basedOn w:val="a0"/>
    <w:qFormat/>
    <w:pPr>
      <w:tabs>
        <w:tab w:val="left" w:pos="1134"/>
      </w:tabs>
      <w:ind w:left="1134" w:hanging="510"/>
      <w:jc w:val="left"/>
    </w:pPr>
    <w:rPr>
      <w:rFonts w:asciiTheme="minorHAnsi" w:eastAsiaTheme="minorEastAsia" w:hAnsiTheme="minorHAnsi"/>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qFormat/>
    <w:pPr>
      <w:tabs>
        <w:tab w:val="left" w:pos="510"/>
      </w:tabs>
      <w:spacing w:before="80" w:after="80"/>
      <w:ind w:left="510"/>
      <w:jc w:val="left"/>
    </w:pPr>
    <w:rPr>
      <w:rFonts w:asciiTheme="minorHAnsi" w:eastAsiaTheme="minorEastAsia" w:hAnsiTheme="minorHAnsi" w:cstheme="minorBidi"/>
      <w:sz w:val="18"/>
      <w:szCs w:val="18"/>
      <w:lang w:eastAsia="en-US"/>
    </w:rPr>
  </w:style>
  <w:style w:type="paragraph" w:customStyle="1" w:styleId="ItemList">
    <w:name w:val="Item List"/>
    <w:basedOn w:val="a0"/>
    <w:link w:val="ItemListCharChar"/>
    <w:qFormat/>
    <w:pPr>
      <w:tabs>
        <w:tab w:val="left" w:pos="1134"/>
      </w:tabs>
      <w:ind w:left="908" w:hanging="284"/>
    </w:pPr>
    <w:rPr>
      <w:rFonts w:asciiTheme="minorHAnsi" w:eastAsiaTheme="minorEastAsia" w:hAnsiTheme="minorHAnsi" w:cstheme="minorBidi"/>
      <w:szCs w:val="22"/>
      <w:lang w:eastAsia="en-US"/>
    </w:rPr>
  </w:style>
  <w:style w:type="character" w:customStyle="1" w:styleId="ItemListCharChar">
    <w:name w:val="Item List Char Char"/>
    <w:basedOn w:val="a2"/>
    <w:link w:val="ItemList"/>
    <w:qFormat/>
    <w:rPr>
      <w:rFonts w:asciiTheme="minorHAnsi" w:eastAsiaTheme="minorEastAsia" w:hAnsiTheme="minorHAnsi" w:cstheme="minorBidi"/>
      <w:kern w:val="2"/>
      <w:sz w:val="21"/>
      <w:szCs w:val="22"/>
      <w:lang w:eastAsia="en-US"/>
    </w:rPr>
  </w:style>
  <w:style w:type="paragraph" w:customStyle="1" w:styleId="ItemList2">
    <w:name w:val="Item List_2"/>
    <w:basedOn w:val="ItemList"/>
    <w:qFormat/>
    <w:pPr>
      <w:tabs>
        <w:tab w:val="clear" w:pos="1134"/>
      </w:tabs>
    </w:pPr>
  </w:style>
  <w:style w:type="paragraph" w:customStyle="1" w:styleId="ItemList3">
    <w:name w:val="Item List_3"/>
    <w:basedOn w:val="ItemList2"/>
    <w:qFormat/>
  </w:style>
  <w:style w:type="character" w:customStyle="1" w:styleId="ItemListinTableCharChar">
    <w:name w:val="Item List in Table Char Char"/>
    <w:basedOn w:val="a2"/>
    <w:link w:val="ItemListinTable"/>
    <w:qFormat/>
    <w:rPr>
      <w:rFonts w:cs="Arial"/>
      <w:sz w:val="21"/>
      <w:szCs w:val="21"/>
    </w:r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character" w:customStyle="1" w:styleId="NotesTextinTableChar">
    <w:name w:val="Notes Text in Table Char"/>
    <w:basedOn w:val="a2"/>
    <w:link w:val="NotesTextinTable"/>
    <w:qFormat/>
    <w:rPr>
      <w:rFonts w:ascii="Arial" w:eastAsia="华文楷体" w:hAnsi="Arial" w:cs="Arial"/>
      <w:sz w:val="18"/>
      <w:szCs w:val="18"/>
    </w:rPr>
  </w:style>
  <w:style w:type="character" w:customStyle="1" w:styleId="FigureDescriptionChar">
    <w:name w:val="Figure Description Char"/>
    <w:link w:val="FigureDescription"/>
    <w:qFormat/>
    <w:rPr>
      <w:rFonts w:ascii="Arial" w:eastAsia="黑体" w:hAnsi="Arial" w:cs="Arial Narrow"/>
      <w:sz w:val="21"/>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7"/>
    <w:qFormat/>
    <w:pPr>
      <w:numPr>
        <w:numId w:val="2"/>
      </w:numPr>
      <w:spacing w:line="360" w:lineRule="auto"/>
      <w:ind w:firstLine="0"/>
    </w:pPr>
    <w:rPr>
      <w:rFonts w:ascii="Times New Roman" w:hAnsi="Times New Roman"/>
      <w:sz w:val="24"/>
      <w:szCs w:val="22"/>
    </w:rPr>
  </w:style>
  <w:style w:type="character" w:customStyle="1" w:styleId="Charf7">
    <w:name w:val="编号，小四 Char"/>
    <w:link w:val="a"/>
    <w:qFormat/>
    <w:rPr>
      <w:rFonts w:ascii="Times New Roman" w:hAnsi="Times New Roman"/>
      <w:kern w:val="2"/>
      <w:sz w:val="24"/>
      <w:szCs w:val="22"/>
    </w:rPr>
  </w:style>
  <w:style w:type="character" w:customStyle="1" w:styleId="TableDescriptionChar">
    <w:name w:val="Table Description Char"/>
    <w:basedOn w:val="a2"/>
    <w:link w:val="TableDescription"/>
    <w:qFormat/>
    <w:rPr>
      <w:rFonts w:ascii="Arial" w:eastAsia="黑体" w:hAnsi="Arial" w:cs="Arial Narrow"/>
      <w:sz w:val="21"/>
    </w:rPr>
  </w:style>
  <w:style w:type="paragraph" w:customStyle="1" w:styleId="TOC2">
    <w:name w:val="TOC 标题2"/>
    <w:basedOn w:val="1"/>
    <w:next w:val="a0"/>
    <w:uiPriority w:val="39"/>
    <w:unhideWhenUsed/>
    <w:qFormat/>
    <w:pPr>
      <w:keepLines/>
      <w:widowControl/>
      <w:spacing w:before="240" w:after="12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7">
    <w:name w:val="自定正文"/>
    <w:basedOn w:val="a0"/>
    <w:link w:val="Charf8"/>
    <w:qFormat/>
    <w:pPr>
      <w:widowControl/>
      <w:spacing w:line="360" w:lineRule="auto"/>
      <w:ind w:firstLineChars="200" w:firstLine="200"/>
    </w:pPr>
    <w:rPr>
      <w:kern w:val="0"/>
      <w:sz w:val="24"/>
      <w:szCs w:val="28"/>
      <w:lang w:bidi="en-US"/>
    </w:rPr>
  </w:style>
  <w:style w:type="character" w:customStyle="1" w:styleId="Charf8">
    <w:name w:val="自定正文 Char"/>
    <w:link w:val="affff7"/>
    <w:qFormat/>
    <w:rPr>
      <w:sz w:val="24"/>
      <w:szCs w:val="28"/>
      <w:lang w:bidi="en-US"/>
    </w:rPr>
  </w:style>
  <w:style w:type="paragraph" w:customStyle="1" w:styleId="A10">
    <w:name w:val="A1图注"/>
    <w:basedOn w:val="a6"/>
    <w:qFormat/>
    <w:pPr>
      <w:jc w:val="center"/>
    </w:pPr>
    <w:rPr>
      <w:rFonts w:ascii="仿宋" w:eastAsia="仿宋" w:hAnsi="仿宋" w:cs="仿宋"/>
      <w:color w:val="000000" w:themeColor="text1"/>
      <w:sz w:val="24"/>
      <w:szCs w:val="21"/>
    </w:rPr>
  </w:style>
  <w:style w:type="paragraph" w:customStyle="1" w:styleId="CharCharCharCharCharCharCharCharCharChar">
    <w:name w:val="Char Char Char Char Char Char Char Char Char Char"/>
    <w:basedOn w:val="a0"/>
    <w:qFormat/>
    <w:rPr>
      <w:rFonts w:ascii="Times New Roman" w:hAnsi="Times New Roman"/>
      <w:szCs w:val="24"/>
    </w:rPr>
  </w:style>
  <w:style w:type="paragraph" w:customStyle="1" w:styleId="ListParagraph1">
    <w:name w:val="List Paragraph1"/>
    <w:basedOn w:val="a0"/>
    <w:qFormat/>
    <w:pPr>
      <w:ind w:firstLine="420"/>
    </w:pPr>
  </w:style>
  <w:style w:type="paragraph" w:customStyle="1" w:styleId="pa-23">
    <w:name w:val="pa-23"/>
    <w:basedOn w:val="a0"/>
    <w:qFormat/>
    <w:pPr>
      <w:spacing w:line="360" w:lineRule="atLeast"/>
      <w:ind w:firstLineChars="200" w:firstLine="500"/>
    </w:pPr>
    <w:rPr>
      <w:rFonts w:ascii="宋体"/>
      <w:sz w:val="24"/>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7214">
      <w:bodyDiv w:val="1"/>
      <w:marLeft w:val="0"/>
      <w:marRight w:val="0"/>
      <w:marTop w:val="0"/>
      <w:marBottom w:val="0"/>
      <w:divBdr>
        <w:top w:val="none" w:sz="0" w:space="0" w:color="auto"/>
        <w:left w:val="none" w:sz="0" w:space="0" w:color="auto"/>
        <w:bottom w:val="none" w:sz="0" w:space="0" w:color="auto"/>
        <w:right w:val="none" w:sz="0" w:space="0" w:color="auto"/>
      </w:divBdr>
    </w:div>
    <w:div w:id="1078403746">
      <w:bodyDiv w:val="1"/>
      <w:marLeft w:val="0"/>
      <w:marRight w:val="0"/>
      <w:marTop w:val="0"/>
      <w:marBottom w:val="0"/>
      <w:divBdr>
        <w:top w:val="none" w:sz="0" w:space="0" w:color="auto"/>
        <w:left w:val="none" w:sz="0" w:space="0" w:color="auto"/>
        <w:bottom w:val="none" w:sz="0" w:space="0" w:color="auto"/>
        <w:right w:val="none" w:sz="0" w:space="0" w:color="auto"/>
      </w:divBdr>
    </w:div>
    <w:div w:id="1086414214">
      <w:bodyDiv w:val="1"/>
      <w:marLeft w:val="0"/>
      <w:marRight w:val="0"/>
      <w:marTop w:val="0"/>
      <w:marBottom w:val="0"/>
      <w:divBdr>
        <w:top w:val="none" w:sz="0" w:space="0" w:color="auto"/>
        <w:left w:val="none" w:sz="0" w:space="0" w:color="auto"/>
        <w:bottom w:val="none" w:sz="0" w:space="0" w:color="auto"/>
        <w:right w:val="none" w:sz="0" w:space="0" w:color="auto"/>
      </w:divBdr>
    </w:div>
    <w:div w:id="15918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hinalawedu.com/"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02E57-A147-4C62-8421-588333BA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4414</Words>
  <Characters>25165</Characters>
  <Application>Microsoft Office Word</Application>
  <DocSecurity>0</DocSecurity>
  <Lines>209</Lines>
  <Paragraphs>59</Paragraphs>
  <ScaleCrop>false</ScaleCrop>
  <Company>Unknown Organization</Company>
  <LinksUpToDate>false</LinksUpToDate>
  <CharactersWithSpaces>29520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7</cp:revision>
  <cp:lastPrinted>2021-03-16T08:04:00Z</cp:lastPrinted>
  <dcterms:created xsi:type="dcterms:W3CDTF">2022-07-20T07:51:00Z</dcterms:created>
  <dcterms:modified xsi:type="dcterms:W3CDTF">2022-07-20T08:46:00Z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976F3102AD5D44F9A7E41F8505AD8118</vt:lpwstr>
  </property>
</Properties>
</file>