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left="36" w:leftChars="-200" w:right="-296" w:rightChars="-141" w:hanging="456" w:hangingChars="95"/>
        <w:jc w:val="center"/>
        <w:outlineLvl w:val="1"/>
        <w:rPr>
          <w:rFonts w:hint="eastAsia" w:ascii="宋体" w:hAnsi="宋体"/>
          <w:bCs/>
          <w:sz w:val="48"/>
          <w:szCs w:val="48"/>
        </w:rPr>
      </w:pPr>
      <w:bookmarkStart w:id="367" w:name="_GoBack"/>
      <w:bookmarkEnd w:id="367"/>
    </w:p>
    <w:p>
      <w:pPr>
        <w:widowControl/>
        <w:spacing w:line="360" w:lineRule="auto"/>
        <w:ind w:left="76" w:leftChars="-200" w:right="-296" w:rightChars="-141" w:hanging="496" w:hangingChars="95"/>
        <w:jc w:val="center"/>
        <w:outlineLvl w:val="1"/>
        <w:rPr>
          <w:rFonts w:hint="eastAsia" w:ascii="宋体" w:hAnsi="宋体"/>
          <w:b/>
          <w:bCs/>
          <w:sz w:val="52"/>
          <w:szCs w:val="52"/>
        </w:rPr>
      </w:pPr>
      <w:r>
        <w:rPr>
          <w:rFonts w:hint="eastAsia" w:ascii="宋体" w:hAnsi="宋体"/>
          <w:b/>
          <w:bCs/>
          <w:sz w:val="52"/>
          <w:szCs w:val="52"/>
        </w:rPr>
        <w:t>余新镇2019年镇区</w:t>
      </w:r>
    </w:p>
    <w:p>
      <w:pPr>
        <w:widowControl/>
        <w:spacing w:line="360" w:lineRule="auto"/>
        <w:ind w:left="76" w:leftChars="-200" w:right="-296" w:rightChars="-141" w:hanging="496" w:hangingChars="95"/>
        <w:jc w:val="center"/>
        <w:outlineLvl w:val="1"/>
        <w:rPr>
          <w:rFonts w:hint="eastAsia" w:ascii="宋体" w:hAnsi="宋体" w:cs="Tahoma"/>
          <w:bCs/>
          <w:kern w:val="36"/>
          <w:sz w:val="48"/>
          <w:szCs w:val="48"/>
        </w:rPr>
      </w:pPr>
      <w:r>
        <w:rPr>
          <w:rFonts w:hint="eastAsia" w:ascii="宋体" w:hAnsi="宋体"/>
          <w:b/>
          <w:bCs/>
          <w:sz w:val="52"/>
          <w:szCs w:val="52"/>
        </w:rPr>
        <w:t>“四位一体”保洁及垃圾分类项目</w:t>
      </w:r>
    </w:p>
    <w:p>
      <w:pPr>
        <w:widowControl/>
        <w:jc w:val="center"/>
        <w:outlineLvl w:val="1"/>
        <w:rPr>
          <w:rFonts w:hint="eastAsia" w:ascii="宋体" w:hAnsi="宋体" w:cs="Tahoma"/>
          <w:bCs/>
          <w:kern w:val="36"/>
          <w:sz w:val="52"/>
          <w:szCs w:val="52"/>
        </w:rPr>
      </w:pPr>
      <w:bookmarkStart w:id="0" w:name="_Toc435628180"/>
      <w:bookmarkStart w:id="1" w:name="_Toc429468057"/>
      <w:bookmarkStart w:id="2" w:name="_Toc429468159"/>
      <w:bookmarkStart w:id="3" w:name="_Toc429467998"/>
    </w:p>
    <w:p>
      <w:pPr>
        <w:widowControl/>
        <w:jc w:val="center"/>
        <w:outlineLvl w:val="1"/>
        <w:rPr>
          <w:rFonts w:hint="eastAsia" w:ascii="宋体" w:hAnsi="宋体" w:cs="Tahoma"/>
          <w:bCs/>
          <w:kern w:val="36"/>
          <w:sz w:val="52"/>
          <w:szCs w:val="52"/>
        </w:rPr>
      </w:pPr>
    </w:p>
    <w:p>
      <w:pPr>
        <w:widowControl/>
        <w:jc w:val="center"/>
        <w:outlineLvl w:val="1"/>
        <w:rPr>
          <w:rFonts w:hint="eastAsia" w:ascii="宋体" w:hAnsi="宋体" w:cs="Tahoma"/>
          <w:bCs/>
          <w:kern w:val="36"/>
          <w:sz w:val="52"/>
          <w:szCs w:val="52"/>
        </w:rPr>
      </w:pPr>
      <w:bookmarkStart w:id="4" w:name="_Toc531186258"/>
      <w:r>
        <w:rPr>
          <w:rFonts w:hint="eastAsia" w:ascii="宋体" w:hAnsi="宋体" w:cs="Tahoma"/>
          <w:bCs/>
          <w:kern w:val="36"/>
          <w:sz w:val="52"/>
          <w:szCs w:val="52"/>
        </w:rPr>
        <w:t>公</w:t>
      </w:r>
      <w:bookmarkEnd w:id="0"/>
      <w:bookmarkEnd w:id="1"/>
      <w:bookmarkEnd w:id="2"/>
      <w:bookmarkEnd w:id="3"/>
      <w:bookmarkEnd w:id="4"/>
    </w:p>
    <w:p>
      <w:pPr>
        <w:widowControl/>
        <w:jc w:val="center"/>
        <w:outlineLvl w:val="1"/>
        <w:rPr>
          <w:rFonts w:hint="eastAsia" w:ascii="宋体" w:hAnsi="宋体" w:cs="Tahoma"/>
          <w:bCs/>
          <w:kern w:val="36"/>
          <w:sz w:val="52"/>
          <w:szCs w:val="52"/>
        </w:rPr>
      </w:pPr>
      <w:bookmarkStart w:id="5" w:name="_Toc429468058"/>
      <w:bookmarkStart w:id="6" w:name="_Toc429467999"/>
      <w:bookmarkStart w:id="7" w:name="_Toc429468160"/>
      <w:bookmarkStart w:id="8" w:name="_Toc435628181"/>
      <w:bookmarkStart w:id="9" w:name="_Toc531186259"/>
      <w:r>
        <w:rPr>
          <w:rFonts w:hint="eastAsia" w:ascii="宋体" w:hAnsi="宋体" w:cs="Tahoma"/>
          <w:bCs/>
          <w:kern w:val="36"/>
          <w:sz w:val="52"/>
          <w:szCs w:val="52"/>
        </w:rPr>
        <w:t>开</w:t>
      </w:r>
      <w:bookmarkEnd w:id="5"/>
      <w:bookmarkEnd w:id="6"/>
      <w:bookmarkEnd w:id="7"/>
      <w:bookmarkEnd w:id="8"/>
      <w:bookmarkEnd w:id="9"/>
    </w:p>
    <w:p>
      <w:pPr>
        <w:widowControl/>
        <w:jc w:val="center"/>
        <w:outlineLvl w:val="1"/>
        <w:rPr>
          <w:rFonts w:hint="eastAsia" w:ascii="宋体" w:hAnsi="宋体" w:cs="Tahoma"/>
          <w:bCs/>
          <w:kern w:val="36"/>
          <w:sz w:val="52"/>
          <w:szCs w:val="52"/>
        </w:rPr>
      </w:pPr>
      <w:bookmarkStart w:id="10" w:name="_Toc429468059"/>
      <w:bookmarkStart w:id="11" w:name="_Toc429468000"/>
      <w:bookmarkStart w:id="12" w:name="_Toc429468161"/>
      <w:bookmarkStart w:id="13" w:name="_Toc435628182"/>
      <w:bookmarkStart w:id="14" w:name="_Toc531186260"/>
      <w:r>
        <w:rPr>
          <w:rFonts w:hint="eastAsia" w:ascii="宋体" w:hAnsi="宋体" w:cs="Tahoma"/>
          <w:bCs/>
          <w:kern w:val="36"/>
          <w:sz w:val="52"/>
          <w:szCs w:val="52"/>
        </w:rPr>
        <w:t>招</w:t>
      </w:r>
      <w:bookmarkEnd w:id="10"/>
      <w:bookmarkEnd w:id="11"/>
      <w:bookmarkEnd w:id="12"/>
      <w:bookmarkEnd w:id="13"/>
      <w:bookmarkEnd w:id="14"/>
    </w:p>
    <w:p>
      <w:pPr>
        <w:widowControl/>
        <w:jc w:val="center"/>
        <w:outlineLvl w:val="1"/>
        <w:rPr>
          <w:rFonts w:hint="eastAsia" w:ascii="宋体" w:hAnsi="宋体"/>
          <w:sz w:val="52"/>
          <w:szCs w:val="52"/>
        </w:rPr>
      </w:pPr>
      <w:bookmarkStart w:id="15" w:name="_Toc429468060"/>
      <w:bookmarkStart w:id="16" w:name="_Toc429468162"/>
      <w:bookmarkStart w:id="17" w:name="_Toc435628183"/>
      <w:bookmarkStart w:id="18" w:name="_Toc429468001"/>
      <w:bookmarkStart w:id="19" w:name="_Toc531186261"/>
      <w:r>
        <w:rPr>
          <w:rFonts w:hint="eastAsia" w:ascii="宋体" w:hAnsi="宋体" w:cs="Tahoma"/>
          <w:bCs/>
          <w:kern w:val="36"/>
          <w:sz w:val="52"/>
          <w:szCs w:val="52"/>
        </w:rPr>
        <w:t>标</w:t>
      </w:r>
      <w:bookmarkEnd w:id="15"/>
      <w:bookmarkEnd w:id="16"/>
      <w:bookmarkEnd w:id="17"/>
      <w:bookmarkEnd w:id="18"/>
      <w:bookmarkEnd w:id="19"/>
    </w:p>
    <w:p>
      <w:pPr>
        <w:jc w:val="center"/>
        <w:rPr>
          <w:rFonts w:hint="eastAsia" w:ascii="宋体" w:hAnsi="宋体"/>
          <w:sz w:val="52"/>
          <w:szCs w:val="52"/>
        </w:rPr>
      </w:pPr>
      <w:r>
        <w:rPr>
          <w:rFonts w:hint="eastAsia" w:ascii="宋体" w:hAnsi="宋体"/>
          <w:sz w:val="52"/>
          <w:szCs w:val="52"/>
        </w:rPr>
        <w:t>文</w:t>
      </w:r>
    </w:p>
    <w:p>
      <w:pPr>
        <w:jc w:val="center"/>
        <w:rPr>
          <w:rFonts w:ascii="宋体" w:hAnsi="宋体"/>
          <w:b/>
          <w:sz w:val="52"/>
          <w:szCs w:val="52"/>
        </w:rPr>
      </w:pPr>
      <w:r>
        <w:rPr>
          <w:rFonts w:hint="eastAsia" w:ascii="宋体" w:hAnsi="宋体"/>
          <w:sz w:val="52"/>
          <w:szCs w:val="52"/>
        </w:rPr>
        <w:t>件</w:t>
      </w:r>
    </w:p>
    <w:p>
      <w:pPr>
        <w:snapToGrid w:val="0"/>
        <w:spacing w:line="360" w:lineRule="auto"/>
        <w:ind w:firstLine="988" w:firstLineChars="370"/>
        <w:rPr>
          <w:rFonts w:hint="eastAsia" w:ascii="宋体" w:hAnsi="宋体"/>
          <w:b/>
          <w:bCs/>
          <w:w w:val="95"/>
          <w:sz w:val="28"/>
          <w:szCs w:val="28"/>
        </w:rPr>
      </w:pPr>
    </w:p>
    <w:p>
      <w:pPr>
        <w:snapToGrid w:val="0"/>
        <w:ind w:firstLine="988" w:firstLineChars="370"/>
        <w:rPr>
          <w:rFonts w:hint="eastAsia" w:ascii="宋体" w:hAnsi="宋体"/>
          <w:b/>
          <w:bCs/>
          <w:w w:val="95"/>
          <w:sz w:val="28"/>
          <w:szCs w:val="28"/>
        </w:rPr>
      </w:pPr>
    </w:p>
    <w:p>
      <w:pPr>
        <w:snapToGrid w:val="0"/>
        <w:ind w:firstLine="988" w:firstLineChars="370"/>
        <w:rPr>
          <w:rFonts w:hint="eastAsia" w:ascii="宋体" w:hAnsi="宋体"/>
          <w:b/>
          <w:bCs/>
          <w:w w:val="95"/>
          <w:sz w:val="28"/>
          <w:szCs w:val="28"/>
        </w:rPr>
      </w:pPr>
    </w:p>
    <w:p>
      <w:pPr>
        <w:snapToGrid w:val="0"/>
        <w:ind w:firstLine="988" w:firstLineChars="370"/>
        <w:rPr>
          <w:rFonts w:hint="eastAsia" w:ascii="宋体" w:hAnsi="宋体"/>
          <w:b/>
          <w:bCs/>
          <w:w w:val="95"/>
          <w:sz w:val="28"/>
          <w:szCs w:val="28"/>
        </w:rPr>
      </w:pPr>
    </w:p>
    <w:p>
      <w:pPr>
        <w:snapToGrid w:val="0"/>
        <w:spacing w:line="500" w:lineRule="exact"/>
        <w:ind w:firstLine="984" w:firstLineChars="370"/>
        <w:rPr>
          <w:rFonts w:hint="eastAsia" w:ascii="宋体" w:hAnsi="宋体"/>
          <w:bCs/>
          <w:w w:val="95"/>
          <w:sz w:val="28"/>
          <w:szCs w:val="28"/>
        </w:rPr>
      </w:pPr>
      <w:r>
        <w:rPr>
          <w:rFonts w:hint="eastAsia" w:ascii="宋体" w:hAnsi="宋体"/>
          <w:bCs/>
          <w:w w:val="95"/>
          <w:sz w:val="28"/>
          <w:szCs w:val="28"/>
        </w:rPr>
        <w:t>项目编号：大地-DDZX-JX（2019）第25号</w:t>
      </w:r>
    </w:p>
    <w:p>
      <w:pPr>
        <w:snapToGrid w:val="0"/>
        <w:spacing w:line="500" w:lineRule="exact"/>
        <w:ind w:firstLine="984" w:firstLineChars="370"/>
        <w:rPr>
          <w:rFonts w:hint="eastAsia" w:ascii="宋体" w:hAnsi="宋体" w:cs="Tahoma"/>
          <w:bCs/>
          <w:kern w:val="36"/>
          <w:sz w:val="28"/>
          <w:szCs w:val="28"/>
        </w:rPr>
      </w:pPr>
      <w:r>
        <w:rPr>
          <w:rFonts w:ascii="宋体" w:hAnsi="宋体"/>
          <w:bCs/>
          <w:w w:val="95"/>
          <w:sz w:val="28"/>
          <w:szCs w:val="28"/>
        </w:rPr>
        <w:t>采购单位：</w:t>
      </w:r>
      <w:r>
        <w:rPr>
          <w:rFonts w:hint="eastAsia" w:ascii="宋体" w:hAnsi="宋体"/>
          <w:bCs/>
          <w:w w:val="95"/>
          <w:sz w:val="28"/>
          <w:szCs w:val="28"/>
        </w:rPr>
        <w:t>嘉兴市南湖区余新镇村镇建设开发有限公司</w:t>
      </w:r>
    </w:p>
    <w:p>
      <w:pPr>
        <w:snapToGrid w:val="0"/>
        <w:spacing w:line="500" w:lineRule="exact"/>
        <w:ind w:firstLine="984" w:firstLineChars="370"/>
        <w:rPr>
          <w:rFonts w:hint="eastAsia" w:ascii="宋体" w:hAnsi="宋体"/>
          <w:sz w:val="28"/>
          <w:szCs w:val="28"/>
        </w:rPr>
      </w:pPr>
      <w:r>
        <w:rPr>
          <w:rFonts w:ascii="宋体" w:hAnsi="宋体"/>
          <w:bCs/>
          <w:w w:val="95"/>
          <w:sz w:val="28"/>
          <w:szCs w:val="28"/>
        </w:rPr>
        <w:t>代理机构：</w:t>
      </w:r>
      <w:r>
        <w:rPr>
          <w:rFonts w:hint="eastAsia" w:ascii="宋体" w:hAnsi="宋体"/>
          <w:sz w:val="28"/>
          <w:szCs w:val="28"/>
        </w:rPr>
        <w:t>大地工程咨询有限公司</w:t>
      </w:r>
    </w:p>
    <w:p>
      <w:pPr>
        <w:spacing w:line="500" w:lineRule="exact"/>
        <w:ind w:firstLine="1036" w:firstLineChars="370"/>
        <w:rPr>
          <w:rFonts w:hint="eastAsia" w:ascii="宋体" w:hAnsi="宋体"/>
          <w:bCs/>
          <w:w w:val="95"/>
          <w:sz w:val="28"/>
          <w:szCs w:val="28"/>
        </w:rPr>
      </w:pPr>
      <w:r>
        <w:rPr>
          <w:rFonts w:hint="eastAsia" w:ascii="宋体" w:hAnsi="宋体"/>
          <w:sz w:val="28"/>
          <w:szCs w:val="28"/>
        </w:rPr>
        <w:t>备案单位：</w:t>
      </w:r>
      <w:r>
        <w:rPr>
          <w:rFonts w:hint="eastAsia" w:ascii="宋体" w:hAnsi="宋体"/>
          <w:bCs/>
          <w:w w:val="95"/>
          <w:sz w:val="28"/>
          <w:szCs w:val="28"/>
        </w:rPr>
        <w:t>嘉兴市南湖区财政局</w:t>
      </w:r>
    </w:p>
    <w:p>
      <w:pPr>
        <w:snapToGrid w:val="0"/>
        <w:spacing w:line="500" w:lineRule="exact"/>
        <w:ind w:left="384" w:leftChars="183" w:firstLine="31" w:firstLineChars="12"/>
        <w:jc w:val="center"/>
        <w:rPr>
          <w:rFonts w:hint="eastAsia" w:ascii="宋体" w:hAnsi="宋体"/>
          <w:bCs/>
          <w:w w:val="95"/>
          <w:sz w:val="28"/>
          <w:szCs w:val="28"/>
        </w:rPr>
      </w:pPr>
    </w:p>
    <w:p>
      <w:pPr>
        <w:snapToGrid w:val="0"/>
        <w:spacing w:line="500" w:lineRule="exact"/>
        <w:ind w:left="384" w:leftChars="183" w:firstLine="31" w:firstLineChars="12"/>
        <w:jc w:val="center"/>
        <w:rPr>
          <w:rFonts w:hint="eastAsia" w:ascii="宋体" w:hAnsi="宋体"/>
          <w:bCs/>
          <w:w w:val="95"/>
          <w:szCs w:val="21"/>
        </w:rPr>
      </w:pPr>
      <w:r>
        <w:rPr>
          <w:rFonts w:hint="eastAsia" w:ascii="宋体" w:hAnsi="宋体"/>
          <w:bCs/>
          <w:w w:val="95"/>
          <w:sz w:val="28"/>
          <w:szCs w:val="28"/>
        </w:rPr>
        <w:t>2019年7月</w:t>
      </w:r>
    </w:p>
    <w:p>
      <w:pPr>
        <w:snapToGrid w:val="0"/>
        <w:spacing w:line="360" w:lineRule="auto"/>
        <w:ind w:left="384" w:leftChars="183" w:firstLine="3374" w:firstLineChars="1607"/>
        <w:rPr>
          <w:rFonts w:ascii="宋体" w:hAnsi="宋体"/>
          <w:szCs w:val="21"/>
        </w:rPr>
        <w:sectPr>
          <w:headerReference r:id="rId3" w:type="default"/>
          <w:footerReference r:id="rId4" w:type="default"/>
          <w:footerReference r:id="rId5" w:type="even"/>
          <w:pgSz w:w="11906" w:h="16838"/>
          <w:pgMar w:top="1474" w:right="1797" w:bottom="1247" w:left="1797" w:header="851" w:footer="851" w:gutter="0"/>
          <w:pgNumType w:start="1"/>
          <w:cols w:space="720" w:num="1"/>
          <w:docGrid w:linePitch="312" w:charSpace="0"/>
        </w:sectPr>
      </w:pPr>
    </w:p>
    <w:p>
      <w:pPr>
        <w:pStyle w:val="53"/>
        <w:jc w:val="center"/>
        <w:rPr>
          <w:rFonts w:hint="eastAsia" w:ascii="宋体" w:hAnsi="宋体"/>
          <w:color w:val="auto"/>
          <w:lang w:val="zh-CN"/>
        </w:rPr>
      </w:pPr>
    </w:p>
    <w:p>
      <w:pPr>
        <w:pStyle w:val="53"/>
        <w:jc w:val="center"/>
        <w:rPr>
          <w:rFonts w:ascii="宋体" w:hAnsi="宋体"/>
          <w:color w:val="auto"/>
        </w:rPr>
      </w:pPr>
      <w:r>
        <w:rPr>
          <w:rFonts w:ascii="宋体" w:hAnsi="宋体"/>
          <w:color w:val="auto"/>
          <w:lang w:val="zh-CN"/>
        </w:rPr>
        <w:t>目录</w:t>
      </w:r>
    </w:p>
    <w:p>
      <w:pPr>
        <w:pStyle w:val="25"/>
        <w:rPr>
          <w:color w:val="auto"/>
          <w:sz w:val="21"/>
          <w:szCs w:val="22"/>
          <w:lang w:val="en-US" w:eastAsia="zh-CN"/>
        </w:rPr>
      </w:pPr>
      <w:r>
        <w:rPr>
          <w:color w:val="auto"/>
          <w:lang w:eastAsia="zh-CN"/>
        </w:rPr>
        <w:fldChar w:fldCharType="begin"/>
      </w:r>
      <w:r>
        <w:rPr>
          <w:color w:val="auto"/>
          <w:lang w:eastAsia="zh-CN"/>
        </w:rPr>
        <w:instrText xml:space="preserve"> TOC \o "1-3" \h \z \u </w:instrText>
      </w:r>
      <w:r>
        <w:rPr>
          <w:color w:val="auto"/>
          <w:lang w:eastAsia="zh-CN"/>
        </w:rPr>
        <w:fldChar w:fldCharType="separate"/>
      </w:r>
    </w:p>
    <w:p>
      <w:pPr>
        <w:pStyle w:val="25"/>
        <w:rPr>
          <w:color w:val="auto"/>
          <w:sz w:val="21"/>
          <w:szCs w:val="22"/>
          <w:lang w:val="en-US" w:eastAsia="zh-CN"/>
        </w:rPr>
      </w:pPr>
      <w:r>
        <w:rPr>
          <w:color w:val="auto"/>
          <w:lang/>
        </w:rPr>
        <w:fldChar w:fldCharType="begin"/>
      </w:r>
      <w:r>
        <w:rPr>
          <w:rStyle w:val="36"/>
          <w:color w:val="auto"/>
          <w:lang/>
        </w:rPr>
        <w:instrText xml:space="preserve"> </w:instrText>
      </w:r>
      <w:r>
        <w:rPr>
          <w:color w:val="auto"/>
          <w:lang/>
        </w:rPr>
        <w:instrText xml:space="preserve">HYPERLINK \l "_Toc531186262"</w:instrText>
      </w:r>
      <w:r>
        <w:rPr>
          <w:rStyle w:val="36"/>
          <w:color w:val="auto"/>
          <w:lang/>
        </w:rPr>
        <w:instrText xml:space="preserve"> </w:instrText>
      </w:r>
      <w:r>
        <w:rPr>
          <w:color w:val="auto"/>
          <w:lang/>
        </w:rPr>
        <w:fldChar w:fldCharType="separate"/>
      </w:r>
      <w:r>
        <w:rPr>
          <w:rStyle w:val="36"/>
          <w:rFonts w:hint="eastAsia"/>
          <w:color w:val="auto"/>
          <w:lang/>
        </w:rPr>
        <w:t>第一章</w:t>
      </w:r>
      <w:r>
        <w:rPr>
          <w:rStyle w:val="36"/>
          <w:color w:val="auto"/>
          <w:lang/>
        </w:rPr>
        <w:t xml:space="preserve">  </w:t>
      </w:r>
      <w:r>
        <w:rPr>
          <w:rStyle w:val="36"/>
          <w:rFonts w:hint="eastAsia"/>
          <w:color w:val="auto"/>
          <w:lang/>
        </w:rPr>
        <w:t>公开招标采购公告</w:t>
      </w:r>
      <w:r>
        <w:rPr>
          <w:color w:val="auto"/>
          <w:lang/>
        </w:rPr>
        <w:tab/>
      </w:r>
      <w:r>
        <w:rPr>
          <w:color w:val="auto"/>
          <w:lang/>
        </w:rPr>
        <w:fldChar w:fldCharType="begin"/>
      </w:r>
      <w:r>
        <w:rPr>
          <w:color w:val="auto"/>
          <w:lang/>
        </w:rPr>
        <w:instrText xml:space="preserve"> PAGEREF _Toc531186262 \h </w:instrText>
      </w:r>
      <w:r>
        <w:rPr>
          <w:color w:val="auto"/>
          <w:lang/>
        </w:rPr>
        <w:fldChar w:fldCharType="separate"/>
      </w:r>
      <w:r>
        <w:rPr>
          <w:color w:val="auto"/>
          <w:lang/>
        </w:rPr>
        <w:t>3</w:t>
      </w:r>
      <w:r>
        <w:rPr>
          <w:color w:val="auto"/>
          <w:lang/>
        </w:rPr>
        <w:fldChar w:fldCharType="end"/>
      </w:r>
      <w:r>
        <w:rPr>
          <w:color w:val="auto"/>
          <w:lang/>
        </w:rPr>
        <w:fldChar w:fldCharType="end"/>
      </w:r>
    </w:p>
    <w:p>
      <w:pPr>
        <w:pStyle w:val="25"/>
        <w:rPr>
          <w:color w:val="auto"/>
          <w:sz w:val="21"/>
          <w:szCs w:val="22"/>
          <w:lang w:val="en-US" w:eastAsia="zh-CN"/>
        </w:rPr>
      </w:pPr>
      <w:r>
        <w:rPr>
          <w:color w:val="auto"/>
          <w:lang/>
        </w:rPr>
        <w:fldChar w:fldCharType="begin"/>
      </w:r>
      <w:r>
        <w:rPr>
          <w:rStyle w:val="36"/>
          <w:color w:val="auto"/>
          <w:lang/>
        </w:rPr>
        <w:instrText xml:space="preserve"> </w:instrText>
      </w:r>
      <w:r>
        <w:rPr>
          <w:color w:val="auto"/>
          <w:lang/>
        </w:rPr>
        <w:instrText xml:space="preserve">HYPERLINK \l "_Toc531186263"</w:instrText>
      </w:r>
      <w:r>
        <w:rPr>
          <w:rStyle w:val="36"/>
          <w:color w:val="auto"/>
          <w:lang/>
        </w:rPr>
        <w:instrText xml:space="preserve"> </w:instrText>
      </w:r>
      <w:r>
        <w:rPr>
          <w:color w:val="auto"/>
          <w:lang/>
        </w:rPr>
        <w:fldChar w:fldCharType="separate"/>
      </w:r>
      <w:r>
        <w:rPr>
          <w:rStyle w:val="36"/>
          <w:rFonts w:hint="eastAsia"/>
          <w:color w:val="auto"/>
          <w:lang/>
        </w:rPr>
        <w:t>第二章</w:t>
      </w:r>
      <w:r>
        <w:rPr>
          <w:rStyle w:val="36"/>
          <w:color w:val="auto"/>
          <w:lang/>
        </w:rPr>
        <w:t xml:space="preserve">  </w:t>
      </w:r>
      <w:r>
        <w:rPr>
          <w:rStyle w:val="36"/>
          <w:rFonts w:hint="eastAsia"/>
          <w:color w:val="auto"/>
          <w:lang/>
        </w:rPr>
        <w:t>招标需求</w:t>
      </w:r>
      <w:r>
        <w:rPr>
          <w:color w:val="auto"/>
          <w:lang/>
        </w:rPr>
        <w:tab/>
      </w:r>
      <w:r>
        <w:rPr>
          <w:color w:val="auto"/>
          <w:lang/>
        </w:rPr>
        <w:fldChar w:fldCharType="begin"/>
      </w:r>
      <w:r>
        <w:rPr>
          <w:color w:val="auto"/>
          <w:lang/>
        </w:rPr>
        <w:instrText xml:space="preserve"> PAGEREF _Toc531186263 \h </w:instrText>
      </w:r>
      <w:r>
        <w:rPr>
          <w:color w:val="auto"/>
          <w:lang/>
        </w:rPr>
        <w:fldChar w:fldCharType="separate"/>
      </w:r>
      <w:r>
        <w:rPr>
          <w:color w:val="auto"/>
          <w:lang/>
        </w:rPr>
        <w:t>5</w:t>
      </w:r>
      <w:r>
        <w:rPr>
          <w:color w:val="auto"/>
          <w:lang/>
        </w:rPr>
        <w:fldChar w:fldCharType="end"/>
      </w:r>
      <w:r>
        <w:rPr>
          <w:color w:val="auto"/>
          <w:lang/>
        </w:rPr>
        <w:fldChar w:fldCharType="end"/>
      </w:r>
    </w:p>
    <w:p>
      <w:pPr>
        <w:pStyle w:val="25"/>
        <w:rPr>
          <w:color w:val="auto"/>
          <w:sz w:val="21"/>
          <w:szCs w:val="22"/>
          <w:lang w:val="en-US" w:eastAsia="zh-CN"/>
        </w:rPr>
      </w:pPr>
      <w:r>
        <w:rPr>
          <w:color w:val="auto"/>
          <w:lang/>
        </w:rPr>
        <w:fldChar w:fldCharType="begin"/>
      </w:r>
      <w:r>
        <w:rPr>
          <w:rStyle w:val="36"/>
          <w:color w:val="auto"/>
          <w:lang/>
        </w:rPr>
        <w:instrText xml:space="preserve"> </w:instrText>
      </w:r>
      <w:r>
        <w:rPr>
          <w:color w:val="auto"/>
          <w:lang/>
        </w:rPr>
        <w:instrText xml:space="preserve">HYPERLINK \l "_Toc531186265"</w:instrText>
      </w:r>
      <w:r>
        <w:rPr>
          <w:rStyle w:val="36"/>
          <w:color w:val="auto"/>
          <w:lang/>
        </w:rPr>
        <w:instrText xml:space="preserve"> </w:instrText>
      </w:r>
      <w:r>
        <w:rPr>
          <w:color w:val="auto"/>
          <w:lang/>
        </w:rPr>
        <w:fldChar w:fldCharType="separate"/>
      </w:r>
      <w:r>
        <w:rPr>
          <w:rStyle w:val="36"/>
          <w:rFonts w:hint="eastAsia"/>
          <w:color w:val="auto"/>
          <w:lang/>
        </w:rPr>
        <w:t>第三章</w:t>
      </w:r>
      <w:r>
        <w:rPr>
          <w:rStyle w:val="36"/>
          <w:color w:val="auto"/>
          <w:lang/>
        </w:rPr>
        <w:t xml:space="preserve">   </w:t>
      </w:r>
      <w:r>
        <w:rPr>
          <w:rStyle w:val="36"/>
          <w:rFonts w:hint="eastAsia"/>
          <w:color w:val="auto"/>
          <w:lang/>
        </w:rPr>
        <w:t>投标人须知</w:t>
      </w:r>
      <w:r>
        <w:rPr>
          <w:color w:val="auto"/>
          <w:lang/>
        </w:rPr>
        <w:tab/>
      </w:r>
      <w:r>
        <w:rPr>
          <w:color w:val="auto"/>
          <w:lang/>
        </w:rPr>
        <w:fldChar w:fldCharType="begin"/>
      </w:r>
      <w:r>
        <w:rPr>
          <w:color w:val="auto"/>
          <w:lang/>
        </w:rPr>
        <w:instrText xml:space="preserve"> PAGEREF _Toc531186265 \h </w:instrText>
      </w:r>
      <w:r>
        <w:rPr>
          <w:color w:val="auto"/>
          <w:lang/>
        </w:rPr>
        <w:fldChar w:fldCharType="separate"/>
      </w:r>
      <w:r>
        <w:rPr>
          <w:color w:val="auto"/>
          <w:lang/>
        </w:rPr>
        <w:t>5</w:t>
      </w:r>
      <w:r>
        <w:rPr>
          <w:color w:val="auto"/>
          <w:lang/>
        </w:rPr>
        <w:fldChar w:fldCharType="end"/>
      </w:r>
      <w:r>
        <w:rPr>
          <w:color w:val="auto"/>
          <w:lang/>
        </w:rPr>
        <w:fldChar w:fldCharType="end"/>
      </w:r>
    </w:p>
    <w:p>
      <w:pPr>
        <w:pStyle w:val="25"/>
        <w:rPr>
          <w:color w:val="auto"/>
          <w:sz w:val="21"/>
          <w:szCs w:val="22"/>
          <w:lang w:val="en-US" w:eastAsia="zh-CN"/>
        </w:rPr>
      </w:pPr>
      <w:r>
        <w:rPr>
          <w:color w:val="auto"/>
          <w:lang/>
        </w:rPr>
        <w:fldChar w:fldCharType="begin"/>
      </w:r>
      <w:r>
        <w:rPr>
          <w:rStyle w:val="36"/>
          <w:color w:val="auto"/>
          <w:lang/>
        </w:rPr>
        <w:instrText xml:space="preserve"> </w:instrText>
      </w:r>
      <w:r>
        <w:rPr>
          <w:color w:val="auto"/>
          <w:lang/>
        </w:rPr>
        <w:instrText xml:space="preserve">HYPERLINK \l "_Toc531186350"</w:instrText>
      </w:r>
      <w:r>
        <w:rPr>
          <w:rStyle w:val="36"/>
          <w:color w:val="auto"/>
          <w:lang/>
        </w:rPr>
        <w:instrText xml:space="preserve"> </w:instrText>
      </w:r>
      <w:r>
        <w:rPr>
          <w:color w:val="auto"/>
          <w:lang/>
        </w:rPr>
        <w:fldChar w:fldCharType="separate"/>
      </w:r>
      <w:r>
        <w:rPr>
          <w:rStyle w:val="36"/>
          <w:rFonts w:hint="eastAsia"/>
          <w:color w:val="auto"/>
          <w:lang/>
        </w:rPr>
        <w:t>第四章</w:t>
      </w:r>
      <w:r>
        <w:rPr>
          <w:rStyle w:val="36"/>
          <w:color w:val="auto"/>
          <w:lang/>
        </w:rPr>
        <w:t xml:space="preserve">  </w:t>
      </w:r>
      <w:r>
        <w:rPr>
          <w:rStyle w:val="36"/>
          <w:rFonts w:hint="eastAsia"/>
          <w:color w:val="auto"/>
          <w:lang/>
        </w:rPr>
        <w:t>评标办法</w:t>
      </w:r>
      <w:r>
        <w:rPr>
          <w:color w:val="auto"/>
          <w:lang/>
        </w:rPr>
        <w:tab/>
      </w:r>
      <w:r>
        <w:rPr>
          <w:color w:val="auto"/>
          <w:lang/>
        </w:rPr>
        <w:fldChar w:fldCharType="begin"/>
      </w:r>
      <w:r>
        <w:rPr>
          <w:color w:val="auto"/>
          <w:lang/>
        </w:rPr>
        <w:instrText xml:space="preserve"> PAGEREF _Toc531186350 \h </w:instrText>
      </w:r>
      <w:r>
        <w:rPr>
          <w:color w:val="auto"/>
          <w:lang/>
        </w:rPr>
        <w:fldChar w:fldCharType="separate"/>
      </w:r>
      <w:r>
        <w:rPr>
          <w:color w:val="auto"/>
          <w:lang/>
        </w:rPr>
        <w:t>33</w:t>
      </w:r>
      <w:r>
        <w:rPr>
          <w:color w:val="auto"/>
          <w:lang/>
        </w:rPr>
        <w:fldChar w:fldCharType="end"/>
      </w:r>
      <w:r>
        <w:rPr>
          <w:color w:val="auto"/>
          <w:lang/>
        </w:rPr>
        <w:fldChar w:fldCharType="end"/>
      </w:r>
    </w:p>
    <w:p>
      <w:pPr>
        <w:pStyle w:val="25"/>
        <w:rPr>
          <w:color w:val="auto"/>
          <w:sz w:val="21"/>
          <w:szCs w:val="22"/>
          <w:lang w:val="en-US" w:eastAsia="zh-CN"/>
        </w:rPr>
      </w:pPr>
      <w:r>
        <w:rPr>
          <w:color w:val="auto"/>
          <w:lang/>
        </w:rPr>
        <w:fldChar w:fldCharType="begin"/>
      </w:r>
      <w:r>
        <w:rPr>
          <w:rStyle w:val="36"/>
          <w:color w:val="auto"/>
          <w:lang/>
        </w:rPr>
        <w:instrText xml:space="preserve"> </w:instrText>
      </w:r>
      <w:r>
        <w:rPr>
          <w:color w:val="auto"/>
          <w:lang/>
        </w:rPr>
        <w:instrText xml:space="preserve">HYPERLINK \l "_Toc531186351"</w:instrText>
      </w:r>
      <w:r>
        <w:rPr>
          <w:rStyle w:val="36"/>
          <w:color w:val="auto"/>
          <w:lang/>
        </w:rPr>
        <w:instrText xml:space="preserve"> </w:instrText>
      </w:r>
      <w:r>
        <w:rPr>
          <w:color w:val="auto"/>
          <w:lang/>
        </w:rPr>
        <w:fldChar w:fldCharType="separate"/>
      </w:r>
      <w:r>
        <w:rPr>
          <w:rStyle w:val="36"/>
          <w:rFonts w:hint="eastAsia"/>
          <w:color w:val="auto"/>
          <w:lang/>
        </w:rPr>
        <w:t>第五章</w:t>
      </w:r>
      <w:r>
        <w:rPr>
          <w:rStyle w:val="36"/>
          <w:color w:val="auto"/>
          <w:lang/>
        </w:rPr>
        <w:t xml:space="preserve">  </w:t>
      </w:r>
      <w:r>
        <w:rPr>
          <w:rStyle w:val="36"/>
          <w:rFonts w:hint="eastAsia"/>
          <w:color w:val="auto"/>
          <w:lang/>
        </w:rPr>
        <w:t>政府采购合同主要条款</w:t>
      </w:r>
      <w:r>
        <w:rPr>
          <w:color w:val="auto"/>
          <w:lang/>
        </w:rPr>
        <w:tab/>
      </w:r>
      <w:r>
        <w:rPr>
          <w:color w:val="auto"/>
          <w:lang/>
        </w:rPr>
        <w:fldChar w:fldCharType="begin"/>
      </w:r>
      <w:r>
        <w:rPr>
          <w:color w:val="auto"/>
          <w:lang/>
        </w:rPr>
        <w:instrText xml:space="preserve"> PAGEREF _Toc531186351 \h </w:instrText>
      </w:r>
      <w:r>
        <w:rPr>
          <w:color w:val="auto"/>
          <w:lang/>
        </w:rPr>
        <w:fldChar w:fldCharType="separate"/>
      </w:r>
      <w:r>
        <w:rPr>
          <w:color w:val="auto"/>
          <w:lang/>
        </w:rPr>
        <w:t>36</w:t>
      </w:r>
      <w:r>
        <w:rPr>
          <w:color w:val="auto"/>
          <w:lang/>
        </w:rPr>
        <w:fldChar w:fldCharType="end"/>
      </w:r>
      <w:r>
        <w:rPr>
          <w:color w:val="auto"/>
          <w:lang/>
        </w:rPr>
        <w:fldChar w:fldCharType="end"/>
      </w:r>
    </w:p>
    <w:p>
      <w:pPr>
        <w:pStyle w:val="25"/>
        <w:rPr>
          <w:color w:val="auto"/>
          <w:sz w:val="21"/>
          <w:szCs w:val="22"/>
          <w:lang w:val="en-US" w:eastAsia="zh-CN"/>
        </w:rPr>
      </w:pPr>
      <w:r>
        <w:rPr>
          <w:color w:val="auto"/>
          <w:lang/>
        </w:rPr>
        <w:fldChar w:fldCharType="begin"/>
      </w:r>
      <w:r>
        <w:rPr>
          <w:rStyle w:val="36"/>
          <w:color w:val="auto"/>
          <w:lang/>
        </w:rPr>
        <w:instrText xml:space="preserve"> </w:instrText>
      </w:r>
      <w:r>
        <w:rPr>
          <w:color w:val="auto"/>
          <w:lang/>
        </w:rPr>
        <w:instrText xml:space="preserve">HYPERLINK \l "_Toc531186352"</w:instrText>
      </w:r>
      <w:r>
        <w:rPr>
          <w:rStyle w:val="36"/>
          <w:color w:val="auto"/>
          <w:lang/>
        </w:rPr>
        <w:instrText xml:space="preserve"> </w:instrText>
      </w:r>
      <w:r>
        <w:rPr>
          <w:color w:val="auto"/>
          <w:lang/>
        </w:rPr>
        <w:fldChar w:fldCharType="separate"/>
      </w:r>
      <w:r>
        <w:rPr>
          <w:rStyle w:val="36"/>
          <w:rFonts w:hint="eastAsia"/>
          <w:color w:val="auto"/>
          <w:lang/>
        </w:rPr>
        <w:t>第六章　投标文件格式</w:t>
      </w:r>
      <w:r>
        <w:rPr>
          <w:color w:val="auto"/>
          <w:lang/>
        </w:rPr>
        <w:tab/>
      </w:r>
      <w:r>
        <w:rPr>
          <w:color w:val="auto"/>
          <w:lang/>
        </w:rPr>
        <w:fldChar w:fldCharType="begin"/>
      </w:r>
      <w:r>
        <w:rPr>
          <w:color w:val="auto"/>
          <w:lang/>
        </w:rPr>
        <w:instrText xml:space="preserve"> PAGEREF _Toc531186352 \h </w:instrText>
      </w:r>
      <w:r>
        <w:rPr>
          <w:color w:val="auto"/>
          <w:lang/>
        </w:rPr>
        <w:fldChar w:fldCharType="separate"/>
      </w:r>
      <w:r>
        <w:rPr>
          <w:color w:val="auto"/>
          <w:lang/>
        </w:rPr>
        <w:t>39</w:t>
      </w:r>
      <w:r>
        <w:rPr>
          <w:color w:val="auto"/>
          <w:lang/>
        </w:rPr>
        <w:fldChar w:fldCharType="end"/>
      </w:r>
      <w:r>
        <w:rPr>
          <w:color w:val="auto"/>
          <w:lang/>
        </w:rPr>
        <w:fldChar w:fldCharType="end"/>
      </w:r>
    </w:p>
    <w:p>
      <w:pPr>
        <w:rPr>
          <w:rFonts w:ascii="宋体" w:hAnsi="宋体"/>
        </w:rPr>
      </w:pPr>
      <w:r>
        <w:rPr>
          <w:rFonts w:ascii="宋体" w:hAnsi="宋体"/>
        </w:rPr>
        <w:fldChar w:fldCharType="end"/>
      </w:r>
    </w:p>
    <w:p>
      <w:pPr>
        <w:pStyle w:val="15"/>
        <w:spacing w:before="0" w:beforeLines="0" w:after="0" w:afterLines="0" w:line="360" w:lineRule="auto"/>
        <w:jc w:val="center"/>
        <w:rPr>
          <w:rFonts w:hint="eastAsia" w:hAnsi="宋体"/>
          <w:sz w:val="21"/>
          <w:szCs w:val="21"/>
        </w:rPr>
      </w:pPr>
    </w:p>
    <w:p>
      <w:pPr>
        <w:pStyle w:val="15"/>
        <w:spacing w:before="0" w:beforeLines="0" w:after="0" w:afterLines="0" w:line="360" w:lineRule="auto"/>
        <w:jc w:val="center"/>
        <w:rPr>
          <w:rFonts w:hint="eastAsia" w:hAnsi="宋体"/>
          <w:sz w:val="21"/>
          <w:szCs w:val="21"/>
        </w:rPr>
      </w:pPr>
    </w:p>
    <w:p>
      <w:pPr>
        <w:pStyle w:val="15"/>
        <w:spacing w:before="0" w:beforeLines="0" w:after="0" w:afterLines="0" w:line="360" w:lineRule="auto"/>
        <w:jc w:val="center"/>
        <w:rPr>
          <w:rFonts w:hint="eastAsia" w:hAnsi="宋体"/>
          <w:sz w:val="21"/>
          <w:szCs w:val="21"/>
        </w:rPr>
      </w:pPr>
    </w:p>
    <w:p>
      <w:pPr>
        <w:pStyle w:val="15"/>
        <w:spacing w:before="0" w:beforeLines="0" w:after="0" w:afterLines="0" w:line="360" w:lineRule="auto"/>
        <w:jc w:val="center"/>
        <w:rPr>
          <w:rFonts w:hint="eastAsia" w:hAnsi="宋体"/>
          <w:sz w:val="21"/>
          <w:szCs w:val="21"/>
        </w:rPr>
      </w:pPr>
    </w:p>
    <w:p>
      <w:pPr>
        <w:pStyle w:val="15"/>
        <w:spacing w:before="0" w:beforeLines="0" w:after="0" w:afterLines="0" w:line="360" w:lineRule="auto"/>
        <w:jc w:val="center"/>
        <w:rPr>
          <w:rFonts w:hint="eastAsia" w:hAnsi="宋体"/>
          <w:sz w:val="21"/>
          <w:szCs w:val="21"/>
        </w:rPr>
      </w:pPr>
    </w:p>
    <w:p>
      <w:pPr>
        <w:pStyle w:val="15"/>
        <w:spacing w:before="0" w:beforeLines="0" w:after="0" w:afterLines="0" w:line="360" w:lineRule="auto"/>
        <w:jc w:val="center"/>
        <w:rPr>
          <w:rFonts w:hint="eastAsia" w:hAnsi="宋体"/>
          <w:sz w:val="21"/>
          <w:szCs w:val="21"/>
        </w:rPr>
      </w:pPr>
    </w:p>
    <w:p>
      <w:pPr>
        <w:pStyle w:val="15"/>
        <w:spacing w:before="0" w:beforeLines="0" w:after="0" w:afterLines="0" w:line="360" w:lineRule="auto"/>
        <w:jc w:val="center"/>
        <w:rPr>
          <w:rFonts w:hint="eastAsia" w:hAnsi="宋体"/>
          <w:sz w:val="21"/>
          <w:szCs w:val="21"/>
        </w:rPr>
      </w:pPr>
    </w:p>
    <w:p>
      <w:pPr>
        <w:pStyle w:val="15"/>
        <w:spacing w:before="0" w:beforeLines="0" w:after="0" w:afterLines="0" w:line="360" w:lineRule="auto"/>
        <w:jc w:val="center"/>
        <w:rPr>
          <w:rFonts w:hint="eastAsia" w:hAnsi="宋体"/>
          <w:sz w:val="21"/>
          <w:szCs w:val="21"/>
        </w:rPr>
      </w:pPr>
    </w:p>
    <w:p>
      <w:pPr>
        <w:pStyle w:val="15"/>
        <w:spacing w:before="0" w:beforeLines="0" w:after="0" w:afterLines="0" w:line="360" w:lineRule="auto"/>
        <w:jc w:val="center"/>
        <w:rPr>
          <w:rFonts w:hint="eastAsia" w:hAnsi="宋体"/>
          <w:sz w:val="21"/>
          <w:szCs w:val="21"/>
        </w:rPr>
      </w:pPr>
    </w:p>
    <w:p>
      <w:pPr>
        <w:pStyle w:val="15"/>
        <w:spacing w:before="0" w:beforeLines="0" w:after="0" w:afterLines="0" w:line="360" w:lineRule="auto"/>
        <w:jc w:val="center"/>
        <w:rPr>
          <w:rFonts w:hint="eastAsia" w:hAnsi="宋体"/>
          <w:sz w:val="21"/>
          <w:szCs w:val="21"/>
        </w:rPr>
      </w:pPr>
    </w:p>
    <w:p>
      <w:pPr>
        <w:pStyle w:val="15"/>
        <w:spacing w:before="0" w:beforeLines="0" w:after="0" w:afterLines="0" w:line="360" w:lineRule="auto"/>
        <w:jc w:val="center"/>
        <w:rPr>
          <w:rFonts w:hint="eastAsia" w:hAnsi="宋体"/>
          <w:sz w:val="21"/>
          <w:szCs w:val="21"/>
        </w:rPr>
      </w:pPr>
    </w:p>
    <w:p>
      <w:pPr>
        <w:pStyle w:val="15"/>
        <w:spacing w:before="0" w:beforeLines="0" w:after="0" w:afterLines="0" w:line="360" w:lineRule="auto"/>
        <w:jc w:val="center"/>
        <w:rPr>
          <w:rFonts w:hint="eastAsia" w:hAnsi="宋体"/>
          <w:sz w:val="21"/>
          <w:szCs w:val="21"/>
        </w:rPr>
      </w:pPr>
    </w:p>
    <w:p>
      <w:pPr>
        <w:pStyle w:val="15"/>
        <w:spacing w:before="0" w:beforeLines="0" w:after="0" w:afterLines="0" w:line="360" w:lineRule="auto"/>
        <w:jc w:val="center"/>
        <w:rPr>
          <w:rFonts w:hint="eastAsia" w:hAnsi="宋体"/>
          <w:sz w:val="21"/>
          <w:szCs w:val="21"/>
        </w:rPr>
      </w:pPr>
    </w:p>
    <w:p>
      <w:pPr>
        <w:pStyle w:val="15"/>
        <w:spacing w:before="0" w:beforeLines="0" w:after="0" w:afterLines="0" w:line="360" w:lineRule="auto"/>
        <w:jc w:val="center"/>
        <w:rPr>
          <w:rFonts w:hint="eastAsia" w:hAnsi="宋体"/>
          <w:sz w:val="21"/>
          <w:szCs w:val="21"/>
        </w:rPr>
      </w:pPr>
    </w:p>
    <w:p>
      <w:pPr>
        <w:pStyle w:val="15"/>
        <w:spacing w:before="0" w:beforeLines="0" w:after="0" w:afterLines="0" w:line="360" w:lineRule="auto"/>
        <w:jc w:val="center"/>
        <w:rPr>
          <w:rFonts w:hint="eastAsia" w:hAnsi="宋体"/>
          <w:sz w:val="21"/>
          <w:szCs w:val="21"/>
        </w:rPr>
      </w:pPr>
    </w:p>
    <w:p>
      <w:pPr>
        <w:pStyle w:val="15"/>
        <w:spacing w:before="0" w:beforeLines="0" w:after="0" w:afterLines="0" w:line="360" w:lineRule="auto"/>
        <w:jc w:val="center"/>
        <w:rPr>
          <w:rFonts w:hint="eastAsia" w:hAnsi="宋体"/>
          <w:sz w:val="21"/>
          <w:szCs w:val="21"/>
        </w:rPr>
      </w:pPr>
    </w:p>
    <w:p>
      <w:pPr>
        <w:pStyle w:val="15"/>
        <w:spacing w:before="0" w:beforeLines="0" w:after="0" w:afterLines="0" w:line="360" w:lineRule="auto"/>
        <w:jc w:val="center"/>
        <w:rPr>
          <w:rFonts w:hint="eastAsia" w:hAnsi="宋体"/>
          <w:sz w:val="21"/>
          <w:szCs w:val="21"/>
        </w:rPr>
      </w:pPr>
    </w:p>
    <w:p>
      <w:pPr>
        <w:pStyle w:val="15"/>
        <w:spacing w:before="0" w:beforeLines="0" w:after="0" w:afterLines="0" w:line="360" w:lineRule="auto"/>
        <w:jc w:val="center"/>
        <w:rPr>
          <w:rFonts w:hint="eastAsia" w:hAnsi="宋体"/>
          <w:sz w:val="21"/>
          <w:szCs w:val="21"/>
        </w:rPr>
      </w:pPr>
    </w:p>
    <w:p>
      <w:pPr>
        <w:pStyle w:val="15"/>
        <w:spacing w:before="0" w:beforeLines="0" w:after="0" w:afterLines="0" w:line="360" w:lineRule="auto"/>
        <w:jc w:val="center"/>
        <w:rPr>
          <w:rFonts w:hint="eastAsia" w:hAnsi="宋体"/>
          <w:sz w:val="21"/>
          <w:szCs w:val="21"/>
        </w:rPr>
      </w:pPr>
    </w:p>
    <w:p>
      <w:pPr>
        <w:pStyle w:val="15"/>
        <w:spacing w:before="0" w:beforeLines="0" w:after="0" w:afterLines="0" w:line="360" w:lineRule="auto"/>
        <w:jc w:val="center"/>
        <w:rPr>
          <w:rFonts w:hint="eastAsia" w:hAnsi="宋体"/>
          <w:sz w:val="21"/>
          <w:szCs w:val="21"/>
        </w:rPr>
      </w:pPr>
    </w:p>
    <w:p>
      <w:pPr>
        <w:pStyle w:val="15"/>
        <w:spacing w:before="0" w:beforeLines="0" w:after="0" w:afterLines="0" w:line="360" w:lineRule="auto"/>
        <w:jc w:val="center"/>
        <w:rPr>
          <w:rFonts w:hint="eastAsia" w:hAnsi="宋体"/>
          <w:sz w:val="21"/>
          <w:szCs w:val="21"/>
        </w:rPr>
      </w:pPr>
    </w:p>
    <w:p>
      <w:pPr>
        <w:pStyle w:val="15"/>
        <w:spacing w:before="0" w:beforeLines="0" w:after="0" w:afterLines="0" w:line="360" w:lineRule="auto"/>
        <w:jc w:val="center"/>
        <w:rPr>
          <w:rFonts w:hint="eastAsia" w:hAnsi="宋体"/>
          <w:sz w:val="21"/>
          <w:szCs w:val="21"/>
        </w:rPr>
      </w:pPr>
    </w:p>
    <w:p>
      <w:pPr>
        <w:pStyle w:val="22"/>
        <w:rPr>
          <w:rFonts w:hint="eastAsia" w:ascii="宋体" w:hAnsi="宋体" w:eastAsia="宋体"/>
        </w:rPr>
      </w:pPr>
      <w:bookmarkStart w:id="20" w:name="_Toc421797589"/>
      <w:bookmarkStart w:id="21" w:name="_Toc399543525"/>
      <w:bookmarkStart w:id="22" w:name="_Toc421797379"/>
      <w:bookmarkStart w:id="23" w:name="_Toc531186262"/>
      <w:bookmarkStart w:id="24" w:name="_Toc435628184"/>
      <w:r>
        <w:rPr>
          <w:rFonts w:hint="eastAsia" w:ascii="宋体" w:hAnsi="宋体" w:eastAsia="宋体"/>
        </w:rPr>
        <w:t>第一章  公开招标采购公告</w:t>
      </w:r>
      <w:bookmarkEnd w:id="20"/>
      <w:bookmarkEnd w:id="21"/>
      <w:bookmarkEnd w:id="22"/>
      <w:bookmarkEnd w:id="23"/>
      <w:bookmarkEnd w:id="24"/>
    </w:p>
    <w:p>
      <w:pPr>
        <w:pStyle w:val="56"/>
        <w:spacing w:after="0" w:afterLines="0" w:line="360" w:lineRule="auto"/>
        <w:ind w:firstLine="420"/>
        <w:rPr>
          <w:rFonts w:hint="eastAsia" w:ascii="宋体" w:hAnsi="宋体"/>
          <w:sz w:val="21"/>
          <w:szCs w:val="21"/>
        </w:rPr>
      </w:pPr>
      <w:r>
        <w:rPr>
          <w:rFonts w:hint="eastAsia" w:ascii="宋体" w:hAnsi="宋体"/>
          <w:sz w:val="21"/>
          <w:szCs w:val="21"/>
        </w:rPr>
        <w:t>根据政府采购相关法律规定，经嘉兴南湖区财政局确认（委托书编号：</w:t>
      </w:r>
      <w:r>
        <w:rPr>
          <w:rFonts w:ascii="宋体" w:hAnsi="宋体"/>
          <w:sz w:val="21"/>
          <w:szCs w:val="21"/>
        </w:rPr>
        <w:fldChar w:fldCharType="begin"/>
      </w:r>
      <w:r>
        <w:rPr>
          <w:rFonts w:ascii="宋体" w:hAnsi="宋体"/>
          <w:sz w:val="21"/>
          <w:szCs w:val="21"/>
        </w:rPr>
        <w:instrText xml:space="preserve"> HYPERLINK "https://pay.zcy.gov.cn/purchaseplan_front/" \l "/plan/list/detail?id=1000000000000854228&amp;encrypt=310cc723980ac9350b9a59ced2cc170f" \o "XZ-00011267_1" \t "_blank" </w:instrText>
      </w:r>
      <w:r>
        <w:rPr>
          <w:rFonts w:ascii="宋体" w:hAnsi="宋体"/>
          <w:sz w:val="21"/>
          <w:szCs w:val="21"/>
        </w:rPr>
        <w:fldChar w:fldCharType="separate"/>
      </w:r>
      <w:r>
        <w:rPr>
          <w:rFonts w:ascii="宋体" w:hAnsi="宋体"/>
          <w:sz w:val="21"/>
          <w:szCs w:val="21"/>
        </w:rPr>
        <w:fldChar w:fldCharType="end"/>
      </w:r>
      <w:r>
        <w:rPr>
          <w:rFonts w:hint="eastAsia" w:ascii="宋体" w:hAnsi="宋体"/>
          <w:sz w:val="21"/>
          <w:szCs w:val="21"/>
        </w:rPr>
        <w:t>2018nhq001[2019]457号</w:t>
      </w:r>
      <w:r>
        <w:rPr>
          <w:rFonts w:ascii="宋体" w:hAnsi="宋体"/>
          <w:sz w:val="21"/>
          <w:szCs w:val="21"/>
        </w:rPr>
        <w:t>）</w:t>
      </w:r>
      <w:r>
        <w:rPr>
          <w:rFonts w:hint="eastAsia" w:ascii="宋体" w:hAnsi="宋体"/>
          <w:sz w:val="21"/>
          <w:szCs w:val="21"/>
        </w:rPr>
        <w:t>大地工程咨询有限公司受嘉兴市南湖区余新镇村镇建设开发有限公司委托，就下列项目进行公开招标，特邀请国内合格的投标人前来投标，现将有关事项公告如下：</w:t>
      </w:r>
    </w:p>
    <w:p>
      <w:pPr>
        <w:spacing w:line="360" w:lineRule="auto"/>
        <w:ind w:firstLine="420" w:firstLineChars="200"/>
        <w:rPr>
          <w:rFonts w:hint="eastAsia" w:ascii="宋体" w:hAnsi="宋体" w:cs="Arial"/>
          <w:szCs w:val="21"/>
        </w:rPr>
      </w:pPr>
      <w:r>
        <w:rPr>
          <w:rFonts w:hint="eastAsia" w:ascii="宋体" w:hAnsi="宋体" w:cs="Arial"/>
          <w:szCs w:val="21"/>
        </w:rPr>
        <w:t>一、</w:t>
      </w:r>
      <w:r>
        <w:rPr>
          <w:rFonts w:hint="eastAsia" w:ascii="宋体" w:hAnsi="宋体" w:cs="Arial"/>
          <w:b/>
          <w:bCs/>
          <w:szCs w:val="21"/>
        </w:rPr>
        <w:t>招标编号：大地-DDZX-JX（2019）第25号</w:t>
      </w:r>
    </w:p>
    <w:p>
      <w:pPr>
        <w:spacing w:line="360" w:lineRule="auto"/>
        <w:ind w:firstLine="420" w:firstLineChars="200"/>
        <w:rPr>
          <w:rFonts w:hint="eastAsia" w:ascii="宋体" w:hAnsi="宋体" w:cs="Arial"/>
          <w:szCs w:val="21"/>
        </w:rPr>
      </w:pPr>
      <w:r>
        <w:rPr>
          <w:rFonts w:hint="eastAsia" w:ascii="宋体" w:hAnsi="宋体" w:cs="Arial"/>
          <w:szCs w:val="21"/>
        </w:rPr>
        <w:t>二、</w:t>
      </w:r>
      <w:r>
        <w:rPr>
          <w:rFonts w:hint="eastAsia" w:ascii="宋体" w:hAnsi="宋体" w:cs="Arial"/>
          <w:b/>
          <w:szCs w:val="21"/>
        </w:rPr>
        <w:t>采购组织类型：</w:t>
      </w:r>
      <w:r>
        <w:rPr>
          <w:rFonts w:hint="eastAsia" w:ascii="宋体" w:hAnsi="宋体" w:cs="Arial"/>
          <w:szCs w:val="21"/>
        </w:rPr>
        <w:t xml:space="preserve">分散采购 </w:t>
      </w:r>
    </w:p>
    <w:p>
      <w:pPr>
        <w:spacing w:line="360" w:lineRule="auto"/>
        <w:ind w:firstLine="422" w:firstLineChars="200"/>
        <w:rPr>
          <w:rFonts w:hint="eastAsia" w:ascii="宋体" w:hAnsi="宋体" w:cs="Arial"/>
          <w:szCs w:val="21"/>
        </w:rPr>
      </w:pPr>
      <w:r>
        <w:rPr>
          <w:rFonts w:hint="eastAsia" w:ascii="宋体" w:hAnsi="宋体" w:cs="Arial"/>
          <w:b/>
          <w:szCs w:val="21"/>
        </w:rPr>
        <w:t>三、采购方式：</w:t>
      </w:r>
      <w:r>
        <w:rPr>
          <w:rFonts w:hint="eastAsia" w:ascii="宋体" w:hAnsi="宋体" w:cs="Arial"/>
          <w:szCs w:val="21"/>
        </w:rPr>
        <w:t>公开招标</w:t>
      </w:r>
    </w:p>
    <w:p>
      <w:pPr>
        <w:pStyle w:val="56"/>
        <w:spacing w:after="0" w:afterLines="0" w:line="360" w:lineRule="auto"/>
        <w:ind w:firstLine="422"/>
        <w:rPr>
          <w:rFonts w:hint="eastAsia" w:ascii="宋体" w:hAnsi="宋体"/>
          <w:sz w:val="21"/>
          <w:szCs w:val="21"/>
        </w:rPr>
      </w:pPr>
      <w:r>
        <w:rPr>
          <w:rFonts w:hint="eastAsia" w:ascii="宋体" w:hAnsi="宋体" w:cs="Arial"/>
          <w:b/>
          <w:sz w:val="21"/>
          <w:szCs w:val="21"/>
        </w:rPr>
        <w:t>四、招标项目：</w:t>
      </w:r>
      <w:r>
        <w:rPr>
          <w:rFonts w:hint="eastAsia" w:ascii="宋体" w:hAnsi="宋体"/>
          <w:sz w:val="21"/>
          <w:szCs w:val="21"/>
        </w:rPr>
        <w:t>余新镇2019年镇区“四位一体”保洁及垃圾分类项目</w:t>
      </w:r>
    </w:p>
    <w:p>
      <w:pPr>
        <w:pStyle w:val="56"/>
        <w:spacing w:after="0" w:afterLines="0" w:line="360" w:lineRule="auto"/>
        <w:ind w:firstLine="422"/>
        <w:rPr>
          <w:rFonts w:hint="eastAsia" w:ascii="宋体" w:hAnsi="宋体" w:cs="Arial"/>
          <w:b/>
          <w:bCs/>
          <w:sz w:val="21"/>
          <w:szCs w:val="21"/>
        </w:rPr>
      </w:pPr>
      <w:r>
        <w:rPr>
          <w:rFonts w:hint="eastAsia" w:ascii="宋体" w:hAnsi="宋体" w:cs="Arial"/>
          <w:b/>
          <w:sz w:val="21"/>
          <w:szCs w:val="21"/>
        </w:rPr>
        <w:t>五、</w:t>
      </w:r>
      <w:r>
        <w:rPr>
          <w:rFonts w:hint="eastAsia" w:ascii="宋体" w:hAnsi="宋体" w:cs="Arial"/>
          <w:b/>
          <w:bCs/>
          <w:sz w:val="21"/>
          <w:szCs w:val="21"/>
        </w:rPr>
        <w:t>采购内容及数量</w:t>
      </w:r>
    </w:p>
    <w:tbl>
      <w:tblPr>
        <w:tblStyle w:val="29"/>
        <w:tblW w:w="8684" w:type="dxa"/>
        <w:tblInd w:w="15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06"/>
        <w:gridCol w:w="4125"/>
        <w:gridCol w:w="854"/>
        <w:gridCol w:w="995"/>
        <w:gridCol w:w="19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59" w:hRule="atLeast"/>
        </w:trPr>
        <w:tc>
          <w:tcPr>
            <w:tcW w:w="806" w:type="dxa"/>
            <w:noWrap w:val="0"/>
            <w:vAlign w:val="center"/>
          </w:tcPr>
          <w:p>
            <w:pPr>
              <w:spacing w:line="360" w:lineRule="auto"/>
              <w:jc w:val="center"/>
              <w:rPr>
                <w:rFonts w:hint="eastAsia" w:ascii="宋体" w:hAnsi="宋体"/>
                <w:szCs w:val="21"/>
              </w:rPr>
            </w:pPr>
            <w:r>
              <w:rPr>
                <w:rFonts w:hint="eastAsia" w:ascii="宋体" w:hAnsi="宋体" w:cs="宋体"/>
                <w:szCs w:val="21"/>
              </w:rPr>
              <w:t>序号</w:t>
            </w:r>
          </w:p>
        </w:tc>
        <w:tc>
          <w:tcPr>
            <w:tcW w:w="4125" w:type="dxa"/>
            <w:tcBorders>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项目名称</w:t>
            </w:r>
          </w:p>
        </w:tc>
        <w:tc>
          <w:tcPr>
            <w:tcW w:w="854" w:type="dxa"/>
            <w:tcBorders>
              <w:lef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单位</w:t>
            </w:r>
          </w:p>
        </w:tc>
        <w:tc>
          <w:tcPr>
            <w:tcW w:w="995" w:type="dxa"/>
            <w:tcBorders>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数量</w:t>
            </w:r>
          </w:p>
        </w:tc>
        <w:tc>
          <w:tcPr>
            <w:tcW w:w="1904" w:type="dxa"/>
            <w:tcBorders>
              <w:lef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预算金额（元）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2" w:hRule="atLeast"/>
        </w:trPr>
        <w:tc>
          <w:tcPr>
            <w:tcW w:w="806" w:type="dxa"/>
            <w:noWrap w:val="0"/>
            <w:vAlign w:val="center"/>
          </w:tcPr>
          <w:p>
            <w:pPr>
              <w:spacing w:line="360" w:lineRule="auto"/>
              <w:jc w:val="center"/>
              <w:rPr>
                <w:rFonts w:hint="eastAsia" w:ascii="宋体" w:hAnsi="宋体"/>
                <w:szCs w:val="21"/>
              </w:rPr>
            </w:pPr>
            <w:bookmarkStart w:id="25" w:name="OLE_LINK3" w:colFirst="4" w:colLast="4"/>
            <w:bookmarkStart w:id="26" w:name="OLE_LINK2" w:colFirst="4" w:colLast="4"/>
            <w:r>
              <w:rPr>
                <w:rFonts w:hint="eastAsia" w:ascii="宋体" w:hAnsi="宋体"/>
                <w:szCs w:val="21"/>
              </w:rPr>
              <w:t>1</w:t>
            </w:r>
          </w:p>
        </w:tc>
        <w:tc>
          <w:tcPr>
            <w:tcW w:w="4125" w:type="dxa"/>
            <w:tcBorders>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余新镇2019年镇区“四位一体”保洁及垃圾分类项目</w:t>
            </w:r>
          </w:p>
        </w:tc>
        <w:tc>
          <w:tcPr>
            <w:tcW w:w="854" w:type="dxa"/>
            <w:tcBorders>
              <w:lef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项</w:t>
            </w:r>
          </w:p>
        </w:tc>
        <w:tc>
          <w:tcPr>
            <w:tcW w:w="995" w:type="dxa"/>
            <w:tcBorders>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1</w:t>
            </w:r>
          </w:p>
        </w:tc>
        <w:tc>
          <w:tcPr>
            <w:tcW w:w="1904" w:type="dxa"/>
            <w:tcBorders>
              <w:lef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11473400</w:t>
            </w:r>
          </w:p>
        </w:tc>
      </w:tr>
      <w:bookmarkEnd w:id="25"/>
      <w:bookmarkEnd w:id="26"/>
    </w:tbl>
    <w:p>
      <w:pPr>
        <w:spacing w:line="360" w:lineRule="auto"/>
        <w:ind w:firstLine="422" w:firstLineChars="200"/>
        <w:rPr>
          <w:rFonts w:ascii="宋体" w:hAnsi="宋体"/>
          <w:szCs w:val="21"/>
        </w:rPr>
      </w:pPr>
      <w:bookmarkStart w:id="27" w:name="_Toc435628185"/>
      <w:r>
        <w:rPr>
          <w:rFonts w:hint="eastAsia" w:ascii="宋体" w:hAnsi="宋体"/>
          <w:b/>
          <w:szCs w:val="21"/>
        </w:rPr>
        <w:t>六、合格投标人的资格要求</w:t>
      </w:r>
      <w:r>
        <w:rPr>
          <w:rFonts w:hint="eastAsia" w:ascii="宋体" w:hAnsi="宋体"/>
          <w:szCs w:val="21"/>
        </w:rPr>
        <w:t>:</w:t>
      </w:r>
    </w:p>
    <w:p>
      <w:pPr>
        <w:spacing w:line="360" w:lineRule="auto"/>
        <w:ind w:firstLine="420" w:firstLineChars="200"/>
        <w:rPr>
          <w:rFonts w:hint="eastAsia" w:ascii="宋体" w:hAnsi="宋体" w:cs="Arial"/>
          <w:szCs w:val="21"/>
        </w:rPr>
      </w:pPr>
      <w:r>
        <w:rPr>
          <w:rFonts w:hint="eastAsia" w:ascii="宋体" w:hAnsi="宋体" w:cs="Arial"/>
          <w:szCs w:val="21"/>
        </w:rPr>
        <w:t>符合政府采购法第二十二条（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之供应商资格规定；</w:t>
      </w:r>
    </w:p>
    <w:p>
      <w:pPr>
        <w:spacing w:line="360" w:lineRule="auto"/>
        <w:ind w:firstLine="420" w:firstLineChars="200"/>
        <w:rPr>
          <w:rFonts w:ascii="宋体" w:hAnsi="宋体"/>
          <w:szCs w:val="21"/>
        </w:rPr>
      </w:pPr>
      <w:r>
        <w:rPr>
          <w:rFonts w:hint="eastAsia" w:ascii="宋体" w:hAnsi="宋体"/>
          <w:szCs w:val="21"/>
        </w:rPr>
        <w:t>本采购项目，中标单位与采购单位签订的政府采购合同适用于嘉兴市政府采购贷款政策，简称“政采贷”，具体内容可参阅政府采购贷款流程：</w:t>
      </w:r>
      <w:r>
        <w:rPr>
          <w:rFonts w:ascii="宋体" w:hAnsi="宋体"/>
          <w:szCs w:val="21"/>
        </w:rPr>
        <w:fldChar w:fldCharType="begin"/>
      </w:r>
      <w:r>
        <w:rPr>
          <w:rFonts w:ascii="宋体" w:hAnsi="宋体"/>
          <w:szCs w:val="21"/>
        </w:rPr>
        <w:instrText xml:space="preserve">HYPERLINK "http://www.jxzbtb.gov.cn/jxcms/jxztb/category/zcd/zcd_zxqyrzwj/list.html"</w:instrText>
      </w:r>
      <w:r>
        <w:rPr>
          <w:rFonts w:ascii="宋体" w:hAnsi="宋体"/>
          <w:szCs w:val="21"/>
        </w:rPr>
        <w:fldChar w:fldCharType="separate"/>
      </w:r>
      <w:r>
        <w:rPr>
          <w:rFonts w:ascii="宋体" w:hAnsi="宋体"/>
          <w:szCs w:val="21"/>
        </w:rPr>
        <w:t>http://www.jxzbtb.gov.cn/jxcms/jxztb/category/zcd/zcd_zxqyrzwj/list.html</w:t>
      </w:r>
      <w:r>
        <w:rPr>
          <w:rFonts w:ascii="宋体" w:hAnsi="宋体"/>
          <w:szCs w:val="21"/>
        </w:rPr>
        <w:fldChar w:fldCharType="end"/>
      </w:r>
    </w:p>
    <w:p>
      <w:pPr>
        <w:snapToGrid w:val="0"/>
        <w:spacing w:line="360" w:lineRule="auto"/>
        <w:ind w:firstLine="422" w:firstLineChars="200"/>
        <w:rPr>
          <w:rFonts w:ascii="宋体" w:hAnsi="宋体" w:cs="Arial"/>
          <w:b/>
          <w:szCs w:val="21"/>
        </w:rPr>
      </w:pPr>
      <w:r>
        <w:rPr>
          <w:rFonts w:hint="eastAsia" w:ascii="宋体" w:hAnsi="宋体" w:cs="Arial"/>
          <w:b/>
          <w:szCs w:val="21"/>
        </w:rPr>
        <w:t>七、报名及招标文件的获取：</w:t>
      </w:r>
    </w:p>
    <w:p>
      <w:pPr>
        <w:spacing w:line="360" w:lineRule="auto"/>
        <w:ind w:firstLine="413" w:firstLineChars="196"/>
        <w:rPr>
          <w:rFonts w:ascii="宋体" w:hAnsi="宋体" w:cs="宋体"/>
          <w:b/>
          <w:kern w:val="0"/>
          <w:szCs w:val="21"/>
        </w:rPr>
      </w:pPr>
      <w:r>
        <w:rPr>
          <w:rFonts w:hint="eastAsia" w:ascii="宋体" w:hAnsi="宋体" w:cs="宋体"/>
          <w:b/>
          <w:kern w:val="0"/>
          <w:szCs w:val="21"/>
        </w:rPr>
        <w:t>1、报名：本项目实行网上报名，不接受现场报名，现场报名的投标文件将被拒绝</w:t>
      </w:r>
    </w:p>
    <w:p>
      <w:pPr>
        <w:spacing w:line="360" w:lineRule="auto"/>
        <w:ind w:firstLine="411" w:firstLineChars="196"/>
        <w:rPr>
          <w:rFonts w:ascii="宋体" w:hAnsi="宋体" w:cs="宋体"/>
          <w:kern w:val="0"/>
          <w:szCs w:val="21"/>
        </w:rPr>
      </w:pPr>
      <w:r>
        <w:rPr>
          <w:rFonts w:hint="eastAsia" w:ascii="宋体" w:hAnsi="宋体" w:cs="宋体"/>
          <w:kern w:val="0"/>
          <w:szCs w:val="21"/>
        </w:rPr>
        <w:t>报名网址：政府采购云平台http://login.zcy.gov.cn/login（“政采云用户”登录后进行报名）</w:t>
      </w:r>
    </w:p>
    <w:p>
      <w:pPr>
        <w:spacing w:line="360" w:lineRule="auto"/>
        <w:ind w:firstLine="413" w:firstLineChars="196"/>
        <w:rPr>
          <w:rFonts w:ascii="宋体" w:hAnsi="宋体" w:cs="宋体"/>
          <w:b/>
          <w:kern w:val="0"/>
          <w:szCs w:val="21"/>
        </w:rPr>
      </w:pPr>
      <w:r>
        <w:rPr>
          <w:rFonts w:hint="eastAsia" w:ascii="宋体" w:hAnsi="宋体" w:cs="宋体"/>
          <w:b/>
          <w:kern w:val="0"/>
          <w:szCs w:val="21"/>
        </w:rPr>
        <w:t xml:space="preserve">说明：            </w:t>
      </w:r>
    </w:p>
    <w:p>
      <w:pPr>
        <w:pStyle w:val="51"/>
        <w:numPr>
          <w:ilvl w:val="0"/>
          <w:numId w:val="2"/>
        </w:numPr>
        <w:spacing w:line="360" w:lineRule="auto"/>
        <w:ind w:firstLineChars="0"/>
        <w:rPr>
          <w:rFonts w:ascii="宋体" w:hAnsi="宋体" w:cs="宋体"/>
          <w:b/>
          <w:kern w:val="0"/>
          <w:szCs w:val="21"/>
        </w:rPr>
      </w:pPr>
      <w:r>
        <w:rPr>
          <w:rFonts w:hint="eastAsia" w:ascii="宋体" w:hAnsi="宋体" w:cs="宋体"/>
          <w:kern w:val="0"/>
          <w:szCs w:val="21"/>
        </w:rPr>
        <w:t>政府采购云平台http://login.zcy.gov.cn/login （“政采云用户”登录后进行报名）</w:t>
      </w:r>
    </w:p>
    <w:p>
      <w:pPr>
        <w:spacing w:line="360" w:lineRule="auto"/>
        <w:ind w:firstLine="413" w:firstLineChars="196"/>
        <w:rPr>
          <w:rFonts w:ascii="宋体" w:hAnsi="宋体" w:cs="宋体"/>
          <w:kern w:val="0"/>
          <w:szCs w:val="21"/>
        </w:rPr>
      </w:pPr>
      <w:r>
        <w:rPr>
          <w:rFonts w:hint="eastAsia" w:ascii="宋体" w:hAnsi="宋体" w:cs="宋体"/>
          <w:b/>
          <w:kern w:val="0"/>
          <w:szCs w:val="21"/>
        </w:rPr>
        <w:t>②</w:t>
      </w:r>
      <w:r>
        <w:rPr>
          <w:rFonts w:hint="eastAsia" w:ascii="宋体" w:hAnsi="宋体" w:cs="宋体"/>
          <w:kern w:val="0"/>
          <w:szCs w:val="21"/>
        </w:rPr>
        <w:t>未在注册的投标人：可在浙江政府采购网完成供应商注册后再行报名，注册地址：</w:t>
      </w:r>
      <w:r>
        <w:rPr>
          <w:rFonts w:ascii="宋体" w:hAnsi="宋体"/>
          <w:szCs w:val="21"/>
        </w:rPr>
        <w:t>http://www.zjzfcg.gov.cn/</w:t>
      </w:r>
    </w:p>
    <w:p>
      <w:pPr>
        <w:spacing w:line="360" w:lineRule="auto"/>
        <w:ind w:left="470" w:leftChars="224"/>
        <w:rPr>
          <w:rFonts w:ascii="宋体" w:hAnsi="宋体" w:cs="宋体"/>
          <w:b/>
          <w:kern w:val="0"/>
          <w:szCs w:val="21"/>
        </w:rPr>
      </w:pPr>
      <w:r>
        <w:rPr>
          <w:rFonts w:hint="eastAsia" w:ascii="宋体" w:hAnsi="宋体" w:cs="宋体"/>
          <w:b/>
          <w:kern w:val="0"/>
          <w:szCs w:val="21"/>
        </w:rPr>
        <w:t>2、</w:t>
      </w:r>
      <w:r>
        <w:rPr>
          <w:rFonts w:ascii="宋体" w:hAnsi="宋体" w:cs="宋体"/>
          <w:b/>
          <w:kern w:val="0"/>
          <w:szCs w:val="21"/>
        </w:rPr>
        <w:t>招标文件</w:t>
      </w:r>
      <w:r>
        <w:rPr>
          <w:rFonts w:hint="eastAsia" w:ascii="宋体" w:hAnsi="宋体" w:cs="宋体"/>
          <w:b/>
          <w:kern w:val="0"/>
          <w:szCs w:val="21"/>
        </w:rPr>
        <w:t>的</w:t>
      </w:r>
      <w:r>
        <w:rPr>
          <w:rFonts w:ascii="宋体" w:hAnsi="宋体" w:cs="宋体"/>
          <w:b/>
          <w:kern w:val="0"/>
          <w:szCs w:val="21"/>
        </w:rPr>
        <w:t>获取</w:t>
      </w:r>
      <w:r>
        <w:rPr>
          <w:rFonts w:hint="eastAsia" w:ascii="宋体" w:hAnsi="宋体" w:cs="宋体"/>
          <w:b/>
          <w:kern w:val="0"/>
          <w:szCs w:val="21"/>
        </w:rPr>
        <w:t>（网上下载）</w:t>
      </w:r>
      <w:r>
        <w:rPr>
          <w:rFonts w:ascii="宋体" w:hAnsi="宋体" w:cs="宋体"/>
          <w:b/>
          <w:kern w:val="0"/>
          <w:szCs w:val="21"/>
        </w:rPr>
        <w:t>：</w:t>
      </w:r>
    </w:p>
    <w:p>
      <w:pPr>
        <w:spacing w:line="360" w:lineRule="auto"/>
        <w:ind w:firstLine="420" w:firstLineChars="200"/>
        <w:rPr>
          <w:rFonts w:ascii="宋体" w:hAnsi="宋体" w:cs="宋体"/>
          <w:kern w:val="0"/>
          <w:szCs w:val="21"/>
        </w:rPr>
      </w:pPr>
      <w:r>
        <w:rPr>
          <w:rFonts w:hint="eastAsia" w:ascii="宋体" w:hAnsi="宋体" w:cs="宋体"/>
          <w:kern w:val="0"/>
          <w:szCs w:val="21"/>
        </w:rPr>
        <w:t>浙江政府采购网：</w:t>
      </w:r>
      <w:r>
        <w:rPr>
          <w:rFonts w:ascii="宋体" w:hAnsi="宋体"/>
          <w:szCs w:val="21"/>
        </w:rPr>
        <w:t>http://www.zjzfcg.gov.cn/</w:t>
      </w:r>
      <w:r>
        <w:rPr>
          <w:rFonts w:hint="eastAsia" w:ascii="宋体" w:hAnsi="宋体" w:cs="宋体"/>
          <w:kern w:val="0"/>
          <w:szCs w:val="21"/>
        </w:rPr>
        <w:t xml:space="preserve">（须完成正式供应商注册）（招标文件以附件形式附于招标公告下，请自行下载） </w:t>
      </w:r>
    </w:p>
    <w:p>
      <w:pPr>
        <w:spacing w:line="360" w:lineRule="auto"/>
        <w:ind w:left="470" w:leftChars="224"/>
        <w:rPr>
          <w:rFonts w:ascii="宋体" w:hAnsi="宋体"/>
          <w:szCs w:val="21"/>
        </w:rPr>
      </w:pPr>
      <w:r>
        <w:rPr>
          <w:rFonts w:ascii="宋体" w:hAnsi="宋体" w:cs="宋体"/>
          <w:b/>
          <w:kern w:val="0"/>
          <w:szCs w:val="21"/>
        </w:rPr>
        <w:t>3、</w:t>
      </w:r>
      <w:r>
        <w:rPr>
          <w:rFonts w:hint="eastAsia" w:ascii="宋体" w:hAnsi="宋体" w:cs="宋体"/>
          <w:b/>
          <w:kern w:val="0"/>
          <w:szCs w:val="21"/>
        </w:rPr>
        <w:t>报名</w:t>
      </w:r>
      <w:r>
        <w:rPr>
          <w:rFonts w:ascii="宋体" w:hAnsi="宋体" w:cs="宋体"/>
          <w:b/>
          <w:kern w:val="0"/>
          <w:szCs w:val="21"/>
        </w:rPr>
        <w:t>时间：</w:t>
      </w:r>
      <w:r>
        <w:rPr>
          <w:rFonts w:hint="eastAsia" w:ascii="宋体" w:hAnsi="宋体"/>
          <w:szCs w:val="21"/>
        </w:rPr>
        <w:t>2019</w:t>
      </w:r>
      <w:r>
        <w:rPr>
          <w:rFonts w:ascii="宋体" w:hAnsi="宋体"/>
          <w:szCs w:val="21"/>
        </w:rPr>
        <w:t>年</w:t>
      </w:r>
      <w:r>
        <w:rPr>
          <w:rFonts w:hint="eastAsia" w:ascii="宋体" w:hAnsi="宋体"/>
          <w:szCs w:val="21"/>
        </w:rPr>
        <w:t>7</w:t>
      </w:r>
      <w:r>
        <w:rPr>
          <w:rFonts w:ascii="宋体" w:hAnsi="宋体"/>
          <w:szCs w:val="21"/>
        </w:rPr>
        <w:t>月</w:t>
      </w:r>
      <w:r>
        <w:rPr>
          <w:rFonts w:hint="eastAsia" w:ascii="宋体" w:hAnsi="宋体"/>
          <w:szCs w:val="21"/>
        </w:rPr>
        <w:t>5</w:t>
      </w:r>
      <w:r>
        <w:rPr>
          <w:rFonts w:ascii="宋体" w:hAnsi="宋体"/>
          <w:szCs w:val="21"/>
        </w:rPr>
        <w:t>日至</w:t>
      </w:r>
      <w:r>
        <w:rPr>
          <w:rFonts w:hint="eastAsia" w:ascii="宋体" w:hAnsi="宋体"/>
          <w:szCs w:val="21"/>
        </w:rPr>
        <w:t>2019</w:t>
      </w:r>
      <w:r>
        <w:rPr>
          <w:rFonts w:ascii="宋体" w:hAnsi="宋体"/>
          <w:szCs w:val="21"/>
        </w:rPr>
        <w:t>年</w:t>
      </w:r>
      <w:r>
        <w:rPr>
          <w:rFonts w:hint="eastAsia" w:ascii="宋体" w:hAnsi="宋体"/>
          <w:szCs w:val="21"/>
        </w:rPr>
        <w:t>7</w:t>
      </w:r>
      <w:r>
        <w:rPr>
          <w:rFonts w:ascii="宋体" w:hAnsi="宋体"/>
          <w:szCs w:val="21"/>
        </w:rPr>
        <w:t>月</w:t>
      </w:r>
      <w:r>
        <w:rPr>
          <w:rFonts w:hint="eastAsia" w:ascii="宋体" w:hAnsi="宋体"/>
          <w:szCs w:val="21"/>
        </w:rPr>
        <w:t>12</w:t>
      </w:r>
      <w:r>
        <w:rPr>
          <w:rFonts w:ascii="宋体" w:hAnsi="宋体"/>
          <w:szCs w:val="21"/>
        </w:rPr>
        <w:t>日。</w:t>
      </w:r>
    </w:p>
    <w:p>
      <w:pPr>
        <w:spacing w:line="360" w:lineRule="auto"/>
        <w:rPr>
          <w:rFonts w:ascii="宋体" w:hAnsi="宋体"/>
          <w:szCs w:val="21"/>
        </w:rPr>
      </w:pPr>
      <w:r>
        <w:rPr>
          <w:rFonts w:ascii="宋体" w:hAnsi="宋体" w:cs="宋体"/>
          <w:kern w:val="0"/>
          <w:szCs w:val="21"/>
        </w:rPr>
        <w:t>报名截止时间后至投标截止时间前允许潜在投标人获取招标文件。</w:t>
      </w:r>
    </w:p>
    <w:p>
      <w:pPr>
        <w:shd w:val="clear" w:color="auto" w:fill="FFFFFF"/>
        <w:snapToGrid w:val="0"/>
        <w:spacing w:line="360" w:lineRule="auto"/>
        <w:ind w:firstLine="413" w:firstLineChars="196"/>
        <w:rPr>
          <w:rFonts w:ascii="宋体" w:hAnsi="宋体"/>
          <w:szCs w:val="21"/>
        </w:rPr>
      </w:pPr>
      <w:r>
        <w:rPr>
          <w:rFonts w:hint="eastAsia" w:ascii="宋体" w:hAnsi="宋体" w:cs="Arial"/>
          <w:b/>
          <w:bCs/>
          <w:szCs w:val="21"/>
        </w:rPr>
        <w:t>八、投标保证金</w:t>
      </w:r>
      <w:r>
        <w:rPr>
          <w:rFonts w:hint="eastAsia" w:ascii="宋体" w:hAnsi="宋体" w:cs="Arial"/>
          <w:szCs w:val="21"/>
        </w:rPr>
        <w:t>：无</w:t>
      </w:r>
    </w:p>
    <w:p>
      <w:pPr>
        <w:spacing w:line="360" w:lineRule="auto"/>
        <w:ind w:firstLine="470" w:firstLineChars="223"/>
        <w:rPr>
          <w:rFonts w:ascii="宋体" w:hAnsi="宋体"/>
          <w:szCs w:val="21"/>
        </w:rPr>
      </w:pPr>
      <w:r>
        <w:rPr>
          <w:rFonts w:hint="eastAsia" w:ascii="宋体" w:hAnsi="宋体" w:cs="Arial"/>
          <w:b/>
          <w:bCs/>
          <w:szCs w:val="21"/>
        </w:rPr>
        <w:t>九、投标截止时间和地点</w:t>
      </w:r>
      <w:r>
        <w:rPr>
          <w:rFonts w:hint="eastAsia" w:ascii="宋体" w:hAnsi="宋体" w:cs="Arial"/>
          <w:szCs w:val="21"/>
        </w:rPr>
        <w:t>：</w:t>
      </w:r>
      <w:r>
        <w:rPr>
          <w:rFonts w:hint="eastAsia" w:ascii="宋体" w:hAnsi="宋体"/>
          <w:szCs w:val="21"/>
        </w:rPr>
        <w:t>投标人应于2019</w:t>
      </w:r>
      <w:r>
        <w:rPr>
          <w:rFonts w:ascii="宋体" w:hAnsi="宋体"/>
          <w:szCs w:val="21"/>
        </w:rPr>
        <w:t>年</w:t>
      </w:r>
      <w:r>
        <w:rPr>
          <w:rFonts w:hint="eastAsia" w:ascii="宋体" w:hAnsi="宋体"/>
          <w:szCs w:val="21"/>
        </w:rPr>
        <w:t>7</w:t>
      </w:r>
      <w:r>
        <w:rPr>
          <w:rFonts w:ascii="宋体" w:hAnsi="宋体"/>
          <w:szCs w:val="21"/>
        </w:rPr>
        <w:t>月</w:t>
      </w:r>
      <w:r>
        <w:rPr>
          <w:rFonts w:hint="eastAsia" w:ascii="宋体" w:hAnsi="宋体"/>
          <w:szCs w:val="21"/>
        </w:rPr>
        <w:t>26</w:t>
      </w:r>
      <w:r>
        <w:rPr>
          <w:rFonts w:ascii="宋体" w:hAnsi="宋体"/>
          <w:szCs w:val="21"/>
        </w:rPr>
        <w:t>日</w:t>
      </w:r>
      <w:r>
        <w:rPr>
          <w:rFonts w:hint="eastAsia" w:ascii="宋体" w:hAnsi="宋体"/>
          <w:szCs w:val="21"/>
        </w:rPr>
        <w:t>09点30分前将投标文件密封送交到</w:t>
      </w:r>
      <w:r>
        <w:rPr>
          <w:rFonts w:hint="eastAsia" w:ascii="宋体" w:hAnsi="宋体" w:cs="Arial"/>
          <w:szCs w:val="21"/>
        </w:rPr>
        <w:t>嘉兴市公共资源交易中心开标室</w:t>
      </w:r>
      <w:r>
        <w:rPr>
          <w:rFonts w:hint="eastAsia" w:ascii="宋体" w:hAnsi="宋体"/>
          <w:szCs w:val="21"/>
        </w:rPr>
        <w:t>，逾期送达作无效标处理。</w:t>
      </w:r>
    </w:p>
    <w:p>
      <w:pPr>
        <w:spacing w:line="360" w:lineRule="auto"/>
        <w:ind w:firstLine="422" w:firstLineChars="200"/>
        <w:rPr>
          <w:rFonts w:ascii="宋体" w:hAnsi="宋体" w:cs="Arial"/>
          <w:szCs w:val="21"/>
        </w:rPr>
      </w:pPr>
      <w:r>
        <w:rPr>
          <w:rFonts w:hint="eastAsia" w:ascii="宋体" w:hAnsi="宋体" w:cs="Arial"/>
          <w:b/>
          <w:bCs/>
          <w:szCs w:val="21"/>
        </w:rPr>
        <w:t>十、开标时间及地点</w:t>
      </w:r>
      <w:r>
        <w:rPr>
          <w:rFonts w:hint="eastAsia" w:ascii="宋体" w:hAnsi="宋体" w:cs="Arial"/>
          <w:szCs w:val="21"/>
        </w:rPr>
        <w:t>：本次招标将于</w:t>
      </w:r>
      <w:r>
        <w:rPr>
          <w:rFonts w:hint="eastAsia" w:ascii="宋体" w:hAnsi="宋体"/>
          <w:szCs w:val="21"/>
        </w:rPr>
        <w:t>2019</w:t>
      </w:r>
      <w:r>
        <w:rPr>
          <w:rFonts w:ascii="宋体" w:hAnsi="宋体"/>
          <w:szCs w:val="21"/>
        </w:rPr>
        <w:t>年</w:t>
      </w:r>
      <w:r>
        <w:rPr>
          <w:rFonts w:hint="eastAsia" w:ascii="宋体" w:hAnsi="宋体"/>
          <w:szCs w:val="21"/>
        </w:rPr>
        <w:t xml:space="preserve"> 7</w:t>
      </w:r>
      <w:r>
        <w:rPr>
          <w:rFonts w:ascii="宋体" w:hAnsi="宋体"/>
          <w:szCs w:val="21"/>
        </w:rPr>
        <w:t>月</w:t>
      </w:r>
      <w:r>
        <w:rPr>
          <w:rFonts w:hint="eastAsia" w:ascii="宋体" w:hAnsi="宋体"/>
          <w:szCs w:val="21"/>
        </w:rPr>
        <w:t>26</w:t>
      </w:r>
      <w:r>
        <w:rPr>
          <w:rFonts w:ascii="宋体" w:hAnsi="宋体"/>
          <w:szCs w:val="21"/>
        </w:rPr>
        <w:t>日</w:t>
      </w:r>
      <w:r>
        <w:rPr>
          <w:rFonts w:hint="eastAsia" w:ascii="宋体" w:hAnsi="宋体"/>
          <w:szCs w:val="21"/>
        </w:rPr>
        <w:t>09点30分</w:t>
      </w:r>
      <w:r>
        <w:rPr>
          <w:rFonts w:hint="eastAsia" w:ascii="宋体" w:hAnsi="宋体" w:cs="Arial"/>
          <w:szCs w:val="21"/>
        </w:rPr>
        <w:t>在嘉兴市公共资源交易中心开标室开标，投标人代表必须持身份证及有效证件出席开标会议。</w:t>
      </w:r>
    </w:p>
    <w:p>
      <w:pPr>
        <w:widowControl/>
        <w:shd w:val="clear" w:color="auto" w:fill="FFFFFF"/>
        <w:spacing w:line="360" w:lineRule="auto"/>
        <w:ind w:firstLine="422" w:firstLineChars="200"/>
        <w:jc w:val="left"/>
        <w:rPr>
          <w:rFonts w:ascii="宋体" w:hAnsi="宋体" w:cs="Arial"/>
          <w:b/>
          <w:szCs w:val="21"/>
        </w:rPr>
      </w:pPr>
      <w:r>
        <w:rPr>
          <w:rFonts w:hint="eastAsia" w:ascii="宋体" w:hAnsi="宋体" w:cs="Arial"/>
          <w:b/>
          <w:szCs w:val="21"/>
        </w:rPr>
        <w:t>十一、招标公告发布于：</w:t>
      </w:r>
    </w:p>
    <w:p>
      <w:pPr>
        <w:widowControl/>
        <w:shd w:val="clear" w:color="auto" w:fill="FFFFFF"/>
        <w:spacing w:line="360" w:lineRule="auto"/>
        <w:ind w:firstLine="420" w:firstLineChars="200"/>
        <w:jc w:val="left"/>
        <w:rPr>
          <w:rFonts w:ascii="宋体" w:hAnsi="宋体" w:cs="Arial"/>
          <w:szCs w:val="21"/>
        </w:rPr>
      </w:pPr>
      <w:r>
        <w:rPr>
          <w:rFonts w:hint="eastAsia" w:ascii="宋体" w:hAnsi="宋体" w:cs="Arial"/>
          <w:szCs w:val="21"/>
        </w:rPr>
        <w:t>浙江省政府采购网(</w:t>
      </w:r>
      <w:r>
        <w:rPr>
          <w:rFonts w:ascii="宋体" w:hAnsi="宋体"/>
          <w:szCs w:val="21"/>
        </w:rPr>
        <w:fldChar w:fldCharType="begin"/>
      </w:r>
      <w:r>
        <w:rPr>
          <w:rFonts w:ascii="宋体" w:hAnsi="宋体"/>
          <w:szCs w:val="21"/>
        </w:rPr>
        <w:instrText xml:space="preserve">HYPERLINK "http://www.zjzfcg.gov.cn"</w:instrText>
      </w:r>
      <w:r>
        <w:rPr>
          <w:rFonts w:ascii="宋体" w:hAnsi="宋体"/>
          <w:szCs w:val="21"/>
        </w:rPr>
        <w:fldChar w:fldCharType="separate"/>
      </w:r>
      <w:r>
        <w:rPr>
          <w:rStyle w:val="36"/>
          <w:rFonts w:hint="eastAsia" w:ascii="宋体" w:hAnsi="宋体" w:cs="Arial"/>
          <w:color w:val="auto"/>
          <w:szCs w:val="21"/>
        </w:rPr>
        <w:t>http://www.zjzfcg.gov.cn</w:t>
      </w:r>
      <w:r>
        <w:rPr>
          <w:rFonts w:ascii="宋体" w:hAnsi="宋体"/>
          <w:szCs w:val="21"/>
        </w:rPr>
        <w:fldChar w:fldCharType="end"/>
      </w:r>
      <w:r>
        <w:rPr>
          <w:rFonts w:hint="eastAsia" w:ascii="宋体" w:hAnsi="宋体" w:cs="Arial"/>
          <w:szCs w:val="21"/>
        </w:rPr>
        <w:t>)。</w:t>
      </w:r>
    </w:p>
    <w:p>
      <w:pPr>
        <w:spacing w:line="360" w:lineRule="auto"/>
        <w:ind w:firstLine="422" w:firstLineChars="200"/>
        <w:rPr>
          <w:rFonts w:ascii="宋体" w:hAnsi="宋体" w:cs="Arial"/>
          <w:b/>
          <w:szCs w:val="21"/>
        </w:rPr>
      </w:pPr>
      <w:r>
        <w:rPr>
          <w:rFonts w:hint="eastAsia" w:ascii="宋体" w:hAnsi="宋体" w:cs="Arial"/>
          <w:b/>
          <w:szCs w:val="21"/>
        </w:rPr>
        <w:t>十二、采购方联系方式：联系人：</w:t>
      </w:r>
      <w:r>
        <w:rPr>
          <w:rFonts w:hint="eastAsia" w:ascii="宋体" w:hAnsi="宋体"/>
          <w:szCs w:val="21"/>
        </w:rPr>
        <w:t>罗先生   电话：0573-</w:t>
      </w:r>
      <w:r>
        <w:rPr>
          <w:rFonts w:ascii="宋体" w:hAnsi="宋体"/>
          <w:szCs w:val="21"/>
        </w:rPr>
        <w:t>83166980</w:t>
      </w:r>
    </w:p>
    <w:p>
      <w:pPr>
        <w:spacing w:line="360" w:lineRule="auto"/>
        <w:ind w:firstLine="422" w:firstLineChars="200"/>
        <w:rPr>
          <w:rFonts w:ascii="宋体" w:hAnsi="宋体"/>
          <w:szCs w:val="21"/>
        </w:rPr>
      </w:pPr>
      <w:r>
        <w:rPr>
          <w:rFonts w:hint="eastAsia" w:ascii="宋体" w:hAnsi="宋体" w:cs="Arial"/>
          <w:b/>
          <w:szCs w:val="21"/>
        </w:rPr>
        <w:t>十三、大地工程咨询有限公司：联系人：</w:t>
      </w:r>
      <w:r>
        <w:rPr>
          <w:rFonts w:hint="eastAsia" w:ascii="宋体" w:hAnsi="宋体"/>
          <w:szCs w:val="21"/>
        </w:rPr>
        <w:t>杨女士</w:t>
      </w:r>
    </w:p>
    <w:p>
      <w:pPr>
        <w:spacing w:line="360" w:lineRule="auto"/>
        <w:ind w:firstLine="420" w:firstLineChars="200"/>
        <w:rPr>
          <w:rFonts w:ascii="宋体" w:hAnsi="宋体"/>
          <w:szCs w:val="21"/>
        </w:rPr>
      </w:pPr>
      <w:r>
        <w:rPr>
          <w:rFonts w:hint="eastAsia" w:ascii="宋体" w:hAnsi="宋体"/>
          <w:szCs w:val="21"/>
        </w:rPr>
        <w:t xml:space="preserve"> 联系电话：0573-83807791   传真：0573-83807795</w:t>
      </w:r>
    </w:p>
    <w:p>
      <w:pPr>
        <w:spacing w:line="360" w:lineRule="auto"/>
        <w:ind w:firstLine="422" w:firstLineChars="200"/>
        <w:rPr>
          <w:rFonts w:ascii="宋体" w:hAnsi="宋体"/>
          <w:szCs w:val="21"/>
        </w:rPr>
      </w:pPr>
      <w:r>
        <w:rPr>
          <w:rFonts w:hint="eastAsia" w:ascii="宋体" w:hAnsi="宋体" w:cs="Arial"/>
          <w:b/>
          <w:szCs w:val="21"/>
        </w:rPr>
        <w:t>十四、政府采购监督管理部门：</w:t>
      </w:r>
      <w:r>
        <w:rPr>
          <w:rFonts w:hint="eastAsia" w:ascii="宋体" w:hAnsi="宋体"/>
          <w:szCs w:val="21"/>
        </w:rPr>
        <w:t>嘉兴市南湖区财政局  电话：0573-82838543</w:t>
      </w:r>
    </w:p>
    <w:p>
      <w:pPr>
        <w:spacing w:line="360" w:lineRule="auto"/>
        <w:ind w:firstLine="420" w:firstLineChars="200"/>
        <w:rPr>
          <w:rFonts w:ascii="宋体" w:hAnsi="宋体"/>
          <w:szCs w:val="21"/>
        </w:rPr>
      </w:pPr>
    </w:p>
    <w:p>
      <w:pPr>
        <w:spacing w:line="360" w:lineRule="auto"/>
        <w:ind w:firstLine="420" w:firstLineChars="200"/>
        <w:jc w:val="right"/>
        <w:rPr>
          <w:rFonts w:hint="eastAsia" w:ascii="宋体" w:hAnsi="宋体"/>
          <w:szCs w:val="21"/>
        </w:rPr>
      </w:pPr>
      <w:r>
        <w:rPr>
          <w:rFonts w:hint="eastAsia" w:ascii="宋体" w:hAnsi="宋体"/>
          <w:szCs w:val="21"/>
        </w:rPr>
        <w:t xml:space="preserve">                                      </w:t>
      </w:r>
      <w:bookmarkStart w:id="28" w:name="_Toc531186263"/>
    </w:p>
    <w:p>
      <w:pPr>
        <w:spacing w:line="360" w:lineRule="auto"/>
        <w:ind w:firstLine="420" w:firstLineChars="200"/>
        <w:jc w:val="right"/>
        <w:rPr>
          <w:rFonts w:hint="eastAsia" w:ascii="宋体" w:hAnsi="宋体"/>
          <w:szCs w:val="21"/>
        </w:rPr>
      </w:pPr>
    </w:p>
    <w:p>
      <w:pPr>
        <w:spacing w:line="360" w:lineRule="auto"/>
        <w:ind w:firstLine="420" w:firstLineChars="200"/>
        <w:jc w:val="right"/>
        <w:rPr>
          <w:rFonts w:hint="eastAsia" w:ascii="宋体" w:hAnsi="宋体"/>
          <w:szCs w:val="21"/>
        </w:rPr>
      </w:pPr>
    </w:p>
    <w:p>
      <w:pPr>
        <w:spacing w:line="360" w:lineRule="auto"/>
        <w:ind w:firstLine="420" w:firstLineChars="200"/>
        <w:jc w:val="right"/>
        <w:rPr>
          <w:rFonts w:hint="eastAsia" w:ascii="宋体" w:hAnsi="宋体"/>
          <w:szCs w:val="21"/>
        </w:rPr>
      </w:pPr>
    </w:p>
    <w:p>
      <w:pPr>
        <w:spacing w:line="360" w:lineRule="auto"/>
        <w:ind w:firstLine="420" w:firstLineChars="200"/>
        <w:jc w:val="right"/>
        <w:rPr>
          <w:rFonts w:hint="eastAsia" w:ascii="宋体" w:hAnsi="宋体"/>
          <w:szCs w:val="21"/>
        </w:rPr>
      </w:pPr>
    </w:p>
    <w:p>
      <w:pPr>
        <w:spacing w:line="360" w:lineRule="auto"/>
        <w:ind w:firstLine="420" w:firstLineChars="200"/>
        <w:jc w:val="right"/>
        <w:rPr>
          <w:rFonts w:hint="eastAsia" w:ascii="宋体" w:hAnsi="宋体"/>
          <w:szCs w:val="21"/>
        </w:rPr>
      </w:pPr>
    </w:p>
    <w:p>
      <w:pPr>
        <w:spacing w:line="360" w:lineRule="auto"/>
        <w:ind w:firstLine="420" w:firstLineChars="200"/>
        <w:jc w:val="right"/>
        <w:rPr>
          <w:rFonts w:hint="eastAsia" w:ascii="宋体" w:hAnsi="宋体"/>
          <w:szCs w:val="21"/>
        </w:rPr>
      </w:pPr>
    </w:p>
    <w:p>
      <w:pPr>
        <w:spacing w:line="360" w:lineRule="auto"/>
        <w:ind w:firstLine="420" w:firstLineChars="200"/>
        <w:jc w:val="right"/>
        <w:rPr>
          <w:rFonts w:hint="eastAsia" w:ascii="宋体" w:hAnsi="宋体"/>
          <w:szCs w:val="21"/>
        </w:rPr>
      </w:pPr>
    </w:p>
    <w:p>
      <w:pPr>
        <w:spacing w:line="360" w:lineRule="auto"/>
        <w:ind w:firstLine="420" w:firstLineChars="200"/>
        <w:jc w:val="right"/>
        <w:rPr>
          <w:rFonts w:hint="eastAsia" w:ascii="宋体" w:hAnsi="宋体"/>
          <w:szCs w:val="21"/>
        </w:rPr>
      </w:pPr>
    </w:p>
    <w:p>
      <w:pPr>
        <w:spacing w:line="360" w:lineRule="auto"/>
        <w:ind w:firstLine="420" w:firstLineChars="200"/>
        <w:jc w:val="right"/>
        <w:rPr>
          <w:rFonts w:hint="eastAsia" w:ascii="宋体" w:hAnsi="宋体"/>
          <w:szCs w:val="21"/>
        </w:rPr>
      </w:pPr>
    </w:p>
    <w:p>
      <w:pPr>
        <w:spacing w:line="360" w:lineRule="auto"/>
        <w:ind w:firstLine="420" w:firstLineChars="200"/>
        <w:jc w:val="right"/>
        <w:rPr>
          <w:rFonts w:hint="eastAsia" w:ascii="宋体" w:hAnsi="宋体"/>
          <w:szCs w:val="21"/>
        </w:rPr>
      </w:pPr>
    </w:p>
    <w:p>
      <w:pPr>
        <w:spacing w:line="360" w:lineRule="auto"/>
        <w:ind w:firstLine="420" w:firstLineChars="200"/>
        <w:jc w:val="right"/>
        <w:rPr>
          <w:rFonts w:hint="eastAsia" w:ascii="宋体" w:hAnsi="宋体"/>
          <w:szCs w:val="21"/>
        </w:rPr>
      </w:pPr>
    </w:p>
    <w:p>
      <w:pPr>
        <w:spacing w:line="360" w:lineRule="auto"/>
        <w:ind w:firstLine="420" w:firstLineChars="200"/>
        <w:jc w:val="right"/>
        <w:rPr>
          <w:rFonts w:hint="eastAsia" w:ascii="宋体" w:hAnsi="宋体"/>
          <w:szCs w:val="21"/>
        </w:rPr>
      </w:pPr>
    </w:p>
    <w:p>
      <w:pPr>
        <w:spacing w:line="360" w:lineRule="auto"/>
        <w:ind w:firstLine="420" w:firstLineChars="200"/>
        <w:jc w:val="right"/>
        <w:rPr>
          <w:rFonts w:hint="eastAsia" w:ascii="宋体" w:hAnsi="宋体"/>
          <w:szCs w:val="21"/>
        </w:rPr>
      </w:pPr>
    </w:p>
    <w:p>
      <w:pPr>
        <w:spacing w:line="360" w:lineRule="auto"/>
        <w:ind w:firstLine="420" w:firstLineChars="200"/>
        <w:jc w:val="right"/>
        <w:rPr>
          <w:rFonts w:hint="eastAsia" w:ascii="宋体" w:hAnsi="宋体"/>
          <w:szCs w:val="21"/>
        </w:rPr>
      </w:pPr>
    </w:p>
    <w:p>
      <w:pPr>
        <w:spacing w:line="360" w:lineRule="auto"/>
        <w:ind w:firstLine="420" w:firstLineChars="200"/>
        <w:jc w:val="right"/>
        <w:rPr>
          <w:rFonts w:hint="eastAsia" w:ascii="宋体" w:hAnsi="宋体"/>
          <w:szCs w:val="21"/>
        </w:rPr>
      </w:pPr>
    </w:p>
    <w:p>
      <w:pPr>
        <w:spacing w:line="360" w:lineRule="auto"/>
        <w:ind w:firstLine="420" w:firstLineChars="200"/>
        <w:jc w:val="right"/>
        <w:rPr>
          <w:rFonts w:hint="eastAsia" w:ascii="宋体" w:hAnsi="宋体"/>
          <w:szCs w:val="21"/>
        </w:rPr>
      </w:pPr>
    </w:p>
    <w:p>
      <w:pPr>
        <w:spacing w:line="360" w:lineRule="auto"/>
        <w:ind w:firstLine="420" w:firstLineChars="200"/>
        <w:jc w:val="right"/>
        <w:rPr>
          <w:rFonts w:hint="eastAsia" w:ascii="宋体" w:hAnsi="宋体"/>
          <w:szCs w:val="21"/>
        </w:rPr>
      </w:pPr>
    </w:p>
    <w:p>
      <w:pPr>
        <w:spacing w:line="360" w:lineRule="auto"/>
        <w:ind w:firstLine="420" w:firstLineChars="200"/>
        <w:jc w:val="right"/>
        <w:rPr>
          <w:rFonts w:hint="eastAsia" w:ascii="宋体" w:hAnsi="宋体"/>
          <w:szCs w:val="21"/>
        </w:rPr>
      </w:pPr>
    </w:p>
    <w:p>
      <w:pPr>
        <w:spacing w:line="360" w:lineRule="auto"/>
        <w:ind w:firstLine="420" w:firstLineChars="200"/>
        <w:jc w:val="right"/>
        <w:rPr>
          <w:rFonts w:hint="eastAsia" w:ascii="宋体" w:hAnsi="宋体"/>
          <w:szCs w:val="21"/>
        </w:rPr>
      </w:pPr>
    </w:p>
    <w:p>
      <w:pPr>
        <w:spacing w:line="360" w:lineRule="auto"/>
        <w:ind w:firstLine="420" w:firstLineChars="200"/>
        <w:jc w:val="right"/>
        <w:rPr>
          <w:rFonts w:hint="eastAsia" w:ascii="宋体" w:hAnsi="宋体"/>
          <w:szCs w:val="21"/>
        </w:rPr>
      </w:pPr>
    </w:p>
    <w:p>
      <w:pPr>
        <w:spacing w:line="360" w:lineRule="auto"/>
        <w:ind w:firstLine="420" w:firstLineChars="200"/>
        <w:jc w:val="right"/>
        <w:rPr>
          <w:rFonts w:hint="eastAsia" w:ascii="宋体" w:hAnsi="宋体"/>
          <w:szCs w:val="21"/>
        </w:rPr>
      </w:pPr>
    </w:p>
    <w:p>
      <w:pPr>
        <w:spacing w:line="360" w:lineRule="auto"/>
        <w:ind w:firstLine="560" w:firstLineChars="200"/>
        <w:jc w:val="center"/>
        <w:rPr>
          <w:rFonts w:hint="eastAsia" w:ascii="宋体" w:hAnsi="宋体"/>
          <w:bCs/>
          <w:kern w:val="28"/>
          <w:sz w:val="28"/>
          <w:szCs w:val="32"/>
        </w:rPr>
      </w:pPr>
      <w:r>
        <w:rPr>
          <w:rFonts w:hint="eastAsia" w:ascii="宋体" w:hAnsi="宋体"/>
          <w:bCs/>
          <w:kern w:val="28"/>
          <w:sz w:val="28"/>
          <w:szCs w:val="32"/>
        </w:rPr>
        <w:t>第二章  招标需求</w:t>
      </w:r>
      <w:bookmarkEnd w:id="27"/>
      <w:bookmarkEnd w:id="28"/>
    </w:p>
    <w:p>
      <w:pPr>
        <w:spacing w:line="360" w:lineRule="auto"/>
        <w:ind w:firstLine="523" w:firstLineChars="217"/>
        <w:rPr>
          <w:rFonts w:hint="eastAsia" w:ascii="宋体" w:hAnsi="宋体"/>
          <w:b/>
          <w:sz w:val="24"/>
        </w:rPr>
      </w:pPr>
      <w:bookmarkStart w:id="29" w:name="_Toc531186265"/>
      <w:bookmarkStart w:id="30" w:name="_Toc435628189"/>
      <w:r>
        <w:rPr>
          <w:rFonts w:hint="eastAsia" w:ascii="宋体" w:hAnsi="宋体"/>
          <w:b/>
          <w:sz w:val="24"/>
        </w:rPr>
        <w:t>一、项目范围</w:t>
      </w:r>
    </w:p>
    <w:p>
      <w:pPr>
        <w:adjustRightInd w:val="0"/>
        <w:snapToGrid w:val="0"/>
        <w:spacing w:line="360" w:lineRule="auto"/>
        <w:ind w:firstLine="480" w:firstLineChars="200"/>
        <w:rPr>
          <w:rFonts w:hint="eastAsia" w:ascii="宋体" w:hAnsi="宋体"/>
          <w:sz w:val="24"/>
        </w:rPr>
      </w:pPr>
      <w:r>
        <w:rPr>
          <w:rFonts w:hint="eastAsia" w:ascii="宋体" w:hAnsi="宋体"/>
          <w:sz w:val="24"/>
        </w:rPr>
        <w:t>余新镇区道路（包括彩砖、里弄小巷、城中村道路）、镇区无物业小区保洁、镇区无物业小区绿化养护、镇区道路、公园等绿化保洁、镇区河道、委托航道、空闲地、公路保洁、镇区居民小区、店铺、机关事业单位、快递站等垃圾分类单元四分类收集、对6个行政村（农庄村、长秦村、曹王村、永利村、普光村、金星村）的垃圾房进行日常垃圾收集（按农村生活垃圾四分法收集）等“四位一体”网格化全覆盖，环境卫生一体化。</w:t>
      </w:r>
    </w:p>
    <w:p>
      <w:pPr>
        <w:spacing w:line="360" w:lineRule="auto"/>
        <w:ind w:firstLine="523" w:firstLineChars="217"/>
        <w:rPr>
          <w:rFonts w:hint="eastAsia" w:ascii="宋体" w:hAnsi="宋体"/>
          <w:b/>
          <w:sz w:val="24"/>
        </w:rPr>
      </w:pPr>
      <w:r>
        <w:rPr>
          <w:rFonts w:hint="eastAsia" w:ascii="宋体" w:hAnsi="宋体"/>
          <w:b/>
          <w:sz w:val="24"/>
        </w:rPr>
        <w:t>二、项目要求</w:t>
      </w:r>
    </w:p>
    <w:p>
      <w:pPr>
        <w:spacing w:line="360" w:lineRule="auto"/>
        <w:ind w:firstLine="520" w:firstLineChars="217"/>
        <w:rPr>
          <w:rFonts w:hint="eastAsia" w:ascii="宋体" w:hAnsi="宋体"/>
          <w:sz w:val="24"/>
        </w:rPr>
      </w:pPr>
      <w:r>
        <w:rPr>
          <w:rFonts w:hint="eastAsia" w:ascii="宋体" w:hAnsi="宋体"/>
          <w:sz w:val="24"/>
        </w:rPr>
        <w:t>设备：扫地车3辆、洒水车3辆、其他垃圾压缩车4辆、易腐垃圾压缩车1辆、绿化装运车1辆、洗桶清洗电瓶车2辆、道路清洗电瓶车2辆、店面收集电瓶车3辆、果壳箱垃圾收集车2辆、可回收垃圾收集车4辆、有毒有害垃圾收集车1辆、易腐收垃圾收集车7辆、其他收垃圾收集车6辆、尘扫车2辆、管理员电瓶车4辆、其他电瓶车4辆、河道保洁船只4艘、保洁员人力三轮车50辆、保洁员电瓶三轮车9辆。</w:t>
      </w:r>
    </w:p>
    <w:p>
      <w:pPr>
        <w:spacing w:line="360" w:lineRule="auto"/>
        <w:ind w:firstLine="520" w:firstLineChars="217"/>
        <w:rPr>
          <w:rFonts w:hint="eastAsia" w:ascii="宋体" w:hAnsi="宋体"/>
          <w:sz w:val="24"/>
        </w:rPr>
      </w:pPr>
      <w:r>
        <w:rPr>
          <w:rFonts w:hint="eastAsia" w:ascii="宋体" w:hAnsi="宋体"/>
          <w:sz w:val="24"/>
        </w:rPr>
        <w:t>人员：总负责1人、管理员3人、资料管理人员1人、道路清扫人员80人、小区清扫人员13人、绿化养护保洁人员8人、店面垃圾上门收集3人、果壳箱垃圾收集2人、可回收物收集4人、有毒有害垃圾收集1人、易腐垃圾收集7人、其他垃圾收集6人、洗桶工2人（包括洗垃圾桶、果壳箱、垃圾分类投放点、垃圾分类投放亭）、洗马路2人、河道保洁8人、驾驶员11人、辅助工5人、委托公路保洁人员6人，生活垃圾堆场1人、中转站3人、其他人员5人，共计172人。</w:t>
      </w:r>
    </w:p>
    <w:p>
      <w:pPr>
        <w:spacing w:line="360" w:lineRule="auto"/>
        <w:ind w:firstLine="482" w:firstLineChars="200"/>
        <w:rPr>
          <w:rFonts w:hint="eastAsia" w:ascii="宋体" w:hAnsi="宋体" w:cs="Tahoma"/>
          <w:b/>
          <w:sz w:val="24"/>
        </w:rPr>
      </w:pPr>
      <w:r>
        <w:rPr>
          <w:rFonts w:hint="eastAsia" w:ascii="宋体" w:hAnsi="宋体" w:cs="Tahoma"/>
          <w:b/>
          <w:sz w:val="24"/>
        </w:rPr>
        <w:t>1、投标单位需具备各类垃圾（易腐垃圾、可回收垃圾、其他垃圾、有毒有害垃圾）收集的相关资质。</w:t>
      </w:r>
    </w:p>
    <w:p>
      <w:pPr>
        <w:spacing w:line="360" w:lineRule="auto"/>
        <w:ind w:firstLine="482" w:firstLineChars="200"/>
        <w:rPr>
          <w:rFonts w:hint="eastAsia" w:ascii="宋体" w:hAnsi="宋体" w:cs="Tahoma"/>
          <w:b/>
          <w:sz w:val="24"/>
        </w:rPr>
      </w:pPr>
      <w:r>
        <w:rPr>
          <w:rFonts w:hint="eastAsia" w:ascii="宋体" w:hAnsi="宋体" w:cs="Tahoma"/>
          <w:b/>
          <w:sz w:val="24"/>
        </w:rPr>
        <w:t>2、所有项目不得外包。</w:t>
      </w:r>
    </w:p>
    <w:p>
      <w:pPr>
        <w:spacing w:line="360" w:lineRule="auto"/>
        <w:ind w:firstLine="482" w:firstLineChars="200"/>
        <w:rPr>
          <w:rFonts w:hint="eastAsia" w:ascii="宋体" w:hAnsi="宋体"/>
          <w:b/>
          <w:sz w:val="24"/>
        </w:rPr>
      </w:pPr>
      <w:r>
        <w:rPr>
          <w:rFonts w:hint="eastAsia" w:ascii="宋体" w:hAnsi="宋体" w:cs="Tahoma"/>
          <w:b/>
          <w:sz w:val="24"/>
        </w:rPr>
        <w:t>3、</w:t>
      </w:r>
      <w:r>
        <w:rPr>
          <w:rFonts w:hint="eastAsia" w:ascii="宋体" w:hAnsi="宋体" w:cs="宋体"/>
          <w:b/>
          <w:bCs/>
          <w:kern w:val="0"/>
          <w:sz w:val="24"/>
        </w:rPr>
        <w:t>镇区范围内保洁</w:t>
      </w:r>
    </w:p>
    <w:p>
      <w:pPr>
        <w:spacing w:line="360" w:lineRule="auto"/>
        <w:ind w:firstLine="480" w:firstLineChars="200"/>
        <w:rPr>
          <w:rFonts w:hint="eastAsia" w:ascii="宋体" w:hAnsi="宋体" w:cs="Tahoma"/>
          <w:b/>
          <w:sz w:val="24"/>
        </w:rPr>
      </w:pPr>
      <w:r>
        <w:rPr>
          <w:rFonts w:hint="eastAsia" w:ascii="宋体" w:hAnsi="宋体"/>
          <w:sz w:val="24"/>
        </w:rPr>
        <w:t>余新镇区范围（</w:t>
      </w:r>
      <w:r>
        <w:rPr>
          <w:rFonts w:hint="eastAsia" w:ascii="宋体" w:hAnsi="宋体" w:cs="宋体"/>
          <w:bCs/>
          <w:kern w:val="0"/>
          <w:sz w:val="24"/>
        </w:rPr>
        <w:t>包括</w:t>
      </w:r>
      <w:r>
        <w:rPr>
          <w:rFonts w:hint="eastAsia" w:ascii="宋体" w:hAnsi="宋体"/>
          <w:sz w:val="24"/>
        </w:rPr>
        <w:t>城郊结合部）主要道路保洁12小时，（早上5点—17点）</w:t>
      </w:r>
    </w:p>
    <w:p>
      <w:pPr>
        <w:adjustRightInd w:val="0"/>
        <w:snapToGrid w:val="0"/>
        <w:spacing w:line="360" w:lineRule="auto"/>
        <w:ind w:firstLine="480" w:firstLineChars="200"/>
        <w:rPr>
          <w:rFonts w:ascii="宋体" w:hAnsi="宋体"/>
          <w:sz w:val="24"/>
        </w:rPr>
      </w:pPr>
      <w:r>
        <w:rPr>
          <w:rFonts w:hint="eastAsia" w:ascii="宋体" w:hAnsi="宋体"/>
          <w:sz w:val="24"/>
        </w:rPr>
        <w:t>余新镇区范围内的道路保洁及垃圾收集，主要工作内容包括镇区道路的日常清扫保洁，包括人工清扫、道路机扫、洒水；镇区无物业小区保洁。</w:t>
      </w:r>
    </w:p>
    <w:p>
      <w:pPr>
        <w:adjustRightInd w:val="0"/>
        <w:snapToGrid w:val="0"/>
        <w:spacing w:line="360" w:lineRule="auto"/>
        <w:rPr>
          <w:rFonts w:hint="eastAsia" w:ascii="宋体" w:hAnsi="宋体"/>
          <w:sz w:val="24"/>
        </w:rPr>
      </w:pPr>
      <w:r>
        <w:rPr>
          <w:rFonts w:hint="eastAsia" w:ascii="宋体" w:hAnsi="宋体"/>
          <w:sz w:val="24"/>
        </w:rPr>
        <w:t>（1）、道路机扫，人工清扫。扫地车不得少于3辆，人员、车辆设备配置要求</w:t>
      </w:r>
      <w:r>
        <w:rPr>
          <w:rFonts w:ascii="宋体" w:hAnsi="宋体"/>
          <w:sz w:val="24"/>
        </w:rPr>
        <w:t xml:space="preserve">： </w:t>
      </w:r>
      <w:r>
        <w:rPr>
          <w:rFonts w:hint="eastAsia" w:ascii="宋体" w:hAnsi="宋体"/>
          <w:sz w:val="24"/>
        </w:rPr>
        <w:t>主要道路单边每500—600米，一般道路800—1000米需配备保洁人员1人。</w:t>
      </w:r>
    </w:p>
    <w:p>
      <w:pPr>
        <w:adjustRightInd w:val="0"/>
        <w:snapToGrid w:val="0"/>
        <w:spacing w:line="360" w:lineRule="auto"/>
        <w:rPr>
          <w:rFonts w:hint="eastAsia" w:ascii="宋体" w:hAnsi="宋体"/>
          <w:sz w:val="24"/>
        </w:rPr>
      </w:pPr>
      <w:r>
        <w:rPr>
          <w:rFonts w:hint="eastAsia" w:ascii="宋体" w:hAnsi="宋体"/>
          <w:sz w:val="24"/>
        </w:rPr>
        <w:t>（2）、果壳箱收集车不得少于2辆，一天二次。</w:t>
      </w:r>
    </w:p>
    <w:p>
      <w:pPr>
        <w:adjustRightInd w:val="0"/>
        <w:snapToGrid w:val="0"/>
        <w:spacing w:line="360" w:lineRule="auto"/>
        <w:rPr>
          <w:rFonts w:hint="eastAsia" w:ascii="宋体" w:hAnsi="宋体"/>
          <w:sz w:val="24"/>
        </w:rPr>
      </w:pPr>
      <w:r>
        <w:rPr>
          <w:rFonts w:hint="eastAsia" w:ascii="宋体" w:hAnsi="宋体"/>
          <w:sz w:val="24"/>
        </w:rPr>
        <w:t>（3）、道路、垃圾桶、果壳箱、垃圾分类投放点、垃圾分类投放亭清洗，清洗车不得少于4辆，垃圾桶、果壳箱清洗每天2次；垃圾分类投放点、垃圾分类投放亭清洗每天1次.</w:t>
      </w:r>
    </w:p>
    <w:p>
      <w:pPr>
        <w:adjustRightInd w:val="0"/>
        <w:snapToGrid w:val="0"/>
        <w:spacing w:line="360" w:lineRule="auto"/>
        <w:rPr>
          <w:rFonts w:hint="eastAsia" w:ascii="宋体" w:hAnsi="宋体"/>
          <w:sz w:val="24"/>
        </w:rPr>
      </w:pPr>
      <w:r>
        <w:rPr>
          <w:rFonts w:hint="eastAsia" w:ascii="宋体" w:hAnsi="宋体"/>
          <w:sz w:val="24"/>
        </w:rPr>
        <w:t>（4）、建筑垃圾堆场禁止生活垃圾、工业垃圾、有毒有害垃圾倾倒。</w:t>
      </w:r>
    </w:p>
    <w:p>
      <w:pPr>
        <w:adjustRightInd w:val="0"/>
        <w:snapToGrid w:val="0"/>
        <w:spacing w:line="360" w:lineRule="auto"/>
        <w:rPr>
          <w:rFonts w:hint="eastAsia" w:ascii="宋体" w:hAnsi="宋体"/>
          <w:sz w:val="24"/>
        </w:rPr>
      </w:pPr>
      <w:r>
        <w:rPr>
          <w:rFonts w:hint="eastAsia" w:ascii="宋体" w:hAnsi="宋体"/>
          <w:sz w:val="24"/>
        </w:rPr>
        <w:t>（5）、道路洒水一天2次。</w:t>
      </w:r>
    </w:p>
    <w:p>
      <w:pPr>
        <w:spacing w:line="360" w:lineRule="auto"/>
        <w:ind w:firstLine="482" w:firstLineChars="200"/>
        <w:rPr>
          <w:rFonts w:hint="eastAsia" w:ascii="宋体" w:hAnsi="宋体" w:cs="Tahoma"/>
          <w:b/>
          <w:sz w:val="24"/>
        </w:rPr>
      </w:pPr>
      <w:r>
        <w:rPr>
          <w:rFonts w:hint="eastAsia" w:ascii="宋体" w:hAnsi="宋体" w:cs="Tahoma"/>
          <w:b/>
          <w:sz w:val="24"/>
        </w:rPr>
        <w:t>3、全镇市、县道保洁</w:t>
      </w:r>
    </w:p>
    <w:p>
      <w:pPr>
        <w:spacing w:line="360" w:lineRule="auto"/>
        <w:ind w:firstLine="480" w:firstLineChars="200"/>
        <w:rPr>
          <w:rFonts w:ascii="宋体" w:hAnsi="宋体"/>
          <w:sz w:val="24"/>
        </w:rPr>
      </w:pPr>
      <w:r>
        <w:rPr>
          <w:rFonts w:hint="eastAsia" w:ascii="宋体" w:hAnsi="宋体"/>
          <w:sz w:val="24"/>
        </w:rPr>
        <w:t>委托</w:t>
      </w:r>
      <w:r>
        <w:rPr>
          <w:rFonts w:ascii="宋体" w:hAnsi="宋体"/>
          <w:sz w:val="24"/>
        </w:rPr>
        <w:t>管理县道</w:t>
      </w:r>
      <w:r>
        <w:rPr>
          <w:rFonts w:hint="eastAsia" w:ascii="宋体" w:hAnsi="宋体"/>
          <w:sz w:val="24"/>
        </w:rPr>
        <w:t>，机扫、洒水及人工清扫。</w:t>
      </w:r>
    </w:p>
    <w:p>
      <w:pPr>
        <w:spacing w:line="360" w:lineRule="auto"/>
        <w:ind w:firstLine="482" w:firstLineChars="200"/>
        <w:rPr>
          <w:rFonts w:hint="eastAsia" w:ascii="宋体" w:hAnsi="宋体"/>
          <w:sz w:val="24"/>
        </w:rPr>
      </w:pPr>
      <w:r>
        <w:rPr>
          <w:rFonts w:hint="eastAsia" w:ascii="宋体" w:hAnsi="宋体"/>
          <w:b/>
          <w:sz w:val="24"/>
        </w:rPr>
        <w:t>4、镇区和6个行政村垃圾分类收集</w:t>
      </w:r>
    </w:p>
    <w:p>
      <w:pPr>
        <w:adjustRightInd w:val="0"/>
        <w:snapToGrid w:val="0"/>
        <w:spacing w:line="360" w:lineRule="auto"/>
        <w:ind w:firstLine="480" w:firstLineChars="200"/>
        <w:rPr>
          <w:rFonts w:hint="eastAsia" w:ascii="宋体" w:hAnsi="宋体"/>
          <w:sz w:val="24"/>
        </w:rPr>
      </w:pPr>
      <w:r>
        <w:rPr>
          <w:rFonts w:hint="eastAsia" w:ascii="宋体" w:hAnsi="宋体"/>
          <w:sz w:val="24"/>
        </w:rPr>
        <w:t>工作内容：主要对镇区47个居民小区5600多户、机关事业单位、快递站等1400多个垃圾分类单元按生活垃圾四分类收集，对6个行政村（农庄村、长秦村、曹王村、永利村、普光村、金星村）的垃圾房进行日常垃圾收集（按农村生活垃圾四分法收集），确保环境卫生整洁、垃圾日产日清。</w:t>
      </w:r>
    </w:p>
    <w:p>
      <w:pPr>
        <w:adjustRightInd w:val="0"/>
        <w:snapToGrid w:val="0"/>
        <w:spacing w:line="360" w:lineRule="auto"/>
        <w:ind w:firstLine="480" w:firstLineChars="200"/>
        <w:rPr>
          <w:rFonts w:ascii="宋体" w:hAnsi="宋体"/>
          <w:sz w:val="24"/>
        </w:rPr>
      </w:pPr>
      <w:r>
        <w:rPr>
          <w:rFonts w:hint="eastAsia" w:ascii="宋体" w:hAnsi="宋体"/>
          <w:sz w:val="24"/>
        </w:rPr>
        <w:t>（1）镇区店面垃圾收集车不少于2辆，一天收集2次；</w:t>
      </w:r>
    </w:p>
    <w:p>
      <w:pPr>
        <w:adjustRightInd w:val="0"/>
        <w:snapToGrid w:val="0"/>
        <w:spacing w:line="360" w:lineRule="auto"/>
        <w:ind w:firstLine="480" w:firstLineChars="200"/>
        <w:rPr>
          <w:rFonts w:hint="eastAsia" w:ascii="宋体" w:hAnsi="宋体"/>
          <w:sz w:val="24"/>
        </w:rPr>
      </w:pPr>
      <w:r>
        <w:rPr>
          <w:rFonts w:hint="eastAsia" w:ascii="宋体" w:hAnsi="宋体"/>
          <w:sz w:val="24"/>
        </w:rPr>
        <w:t>（2）镇区垃圾分类亭、垃圾投放点上的其他垃圾及易腐垃圾收集一天不得少于2次，可回收物每星期收集1次；垃圾分类亭上、居民小区楼道内收纳袋中的有毒有害垃圾每月收集1次。</w:t>
      </w:r>
    </w:p>
    <w:p>
      <w:pPr>
        <w:adjustRightInd w:val="0"/>
        <w:snapToGrid w:val="0"/>
        <w:spacing w:line="360" w:lineRule="auto"/>
        <w:ind w:firstLine="480" w:firstLineChars="200"/>
        <w:rPr>
          <w:rFonts w:hint="eastAsia" w:ascii="宋体" w:hAnsi="宋体"/>
          <w:sz w:val="24"/>
        </w:rPr>
      </w:pPr>
      <w:r>
        <w:rPr>
          <w:rFonts w:hint="eastAsia" w:ascii="宋体" w:hAnsi="宋体"/>
          <w:sz w:val="24"/>
        </w:rPr>
        <w:t>（3）、镇区、农村设21个可回收物收集点，每个点每星期定时收集1次。</w:t>
      </w:r>
    </w:p>
    <w:p>
      <w:pPr>
        <w:adjustRightInd w:val="0"/>
        <w:snapToGrid w:val="0"/>
        <w:spacing w:line="360" w:lineRule="auto"/>
        <w:ind w:firstLine="482" w:firstLineChars="200"/>
        <w:rPr>
          <w:rFonts w:hint="eastAsia" w:ascii="宋体" w:hAnsi="宋体"/>
          <w:b/>
          <w:sz w:val="24"/>
        </w:rPr>
      </w:pPr>
      <w:r>
        <w:rPr>
          <w:rFonts w:hint="eastAsia" w:ascii="宋体" w:hAnsi="宋体"/>
          <w:b/>
          <w:sz w:val="24"/>
        </w:rPr>
        <w:t>5、绿化养护保洁</w:t>
      </w:r>
    </w:p>
    <w:p>
      <w:pPr>
        <w:spacing w:line="360" w:lineRule="auto"/>
        <w:ind w:firstLine="480" w:firstLineChars="200"/>
        <w:rPr>
          <w:rFonts w:hint="eastAsia" w:ascii="宋体" w:hAnsi="宋体"/>
          <w:sz w:val="24"/>
        </w:rPr>
      </w:pPr>
      <w:r>
        <w:rPr>
          <w:rFonts w:hint="eastAsia" w:ascii="宋体" w:hAnsi="宋体"/>
          <w:sz w:val="24"/>
        </w:rPr>
        <w:t>对镇区道路、公园等绿化进行日常保洁；对镇区无物业小区绿化进行养护保洁。（其中养护内容为修剪、补种、除草、除虫等工作；保洁内容为清除垃圾等工作。）</w:t>
      </w:r>
    </w:p>
    <w:p>
      <w:pPr>
        <w:spacing w:line="360" w:lineRule="auto"/>
        <w:ind w:firstLine="482" w:firstLineChars="200"/>
        <w:rPr>
          <w:rFonts w:hint="eastAsia" w:ascii="宋体" w:hAnsi="宋体"/>
          <w:b/>
          <w:sz w:val="24"/>
        </w:rPr>
      </w:pPr>
      <w:r>
        <w:rPr>
          <w:rFonts w:hint="eastAsia" w:ascii="宋体" w:hAnsi="宋体"/>
          <w:b/>
          <w:sz w:val="24"/>
        </w:rPr>
        <w:t>6、镇区河道保洁</w:t>
      </w:r>
    </w:p>
    <w:p>
      <w:pPr>
        <w:adjustRightInd w:val="0"/>
        <w:snapToGrid w:val="0"/>
        <w:spacing w:line="360" w:lineRule="auto"/>
        <w:ind w:firstLine="480" w:firstLineChars="200"/>
        <w:rPr>
          <w:rFonts w:ascii="宋体" w:hAnsi="宋体"/>
          <w:sz w:val="24"/>
        </w:rPr>
      </w:pPr>
      <w:r>
        <w:rPr>
          <w:rFonts w:hint="eastAsia" w:ascii="宋体" w:hAnsi="宋体"/>
          <w:sz w:val="24"/>
        </w:rPr>
        <w:t>余新镇镇区镇区河道保洁，委托保洁航道保洁。</w:t>
      </w:r>
    </w:p>
    <w:p>
      <w:pPr>
        <w:adjustRightInd w:val="0"/>
        <w:snapToGrid w:val="0"/>
        <w:spacing w:line="360" w:lineRule="auto"/>
        <w:ind w:firstLine="480" w:firstLineChars="200"/>
        <w:rPr>
          <w:rFonts w:hint="eastAsia" w:ascii="宋体" w:hAnsi="宋体"/>
          <w:sz w:val="24"/>
        </w:rPr>
      </w:pPr>
      <w:r>
        <w:rPr>
          <w:rFonts w:hint="eastAsia" w:ascii="宋体" w:hAnsi="宋体"/>
          <w:sz w:val="24"/>
        </w:rPr>
        <w:t>需中标单位自行配备相应工作人员（驾驶人员需有机动船舶相应操作证）及负责所有相关费用。镇区河道保洁主要做到“三无三净”。“三无”即：河面无漂浮物、岸边无水生植物、河边无暴露垃圾；“三净”即：水面干净、浅滩干净、堤岸干净。全镇河道垃圾</w:t>
      </w:r>
      <w:r>
        <w:rPr>
          <w:rFonts w:ascii="宋体" w:hAnsi="宋体"/>
          <w:sz w:val="24"/>
        </w:rPr>
        <w:t>上岸清运至中转站。</w:t>
      </w:r>
    </w:p>
    <w:p>
      <w:pPr>
        <w:snapToGrid w:val="0"/>
        <w:spacing w:line="360" w:lineRule="auto"/>
        <w:ind w:firstLine="376" w:firstLineChars="156"/>
        <w:rPr>
          <w:rFonts w:hint="eastAsia" w:ascii="宋体" w:hAnsi="宋体"/>
          <w:b/>
          <w:sz w:val="24"/>
        </w:rPr>
      </w:pPr>
      <w:r>
        <w:rPr>
          <w:rFonts w:hint="eastAsia" w:ascii="宋体" w:hAnsi="宋体"/>
          <w:b/>
          <w:sz w:val="24"/>
        </w:rPr>
        <w:t>三、招标内容清单及参考附表</w:t>
      </w:r>
    </w:p>
    <w:tbl>
      <w:tblPr>
        <w:tblStyle w:val="29"/>
        <w:tblW w:w="8804" w:type="dxa"/>
        <w:tblInd w:w="0" w:type="dxa"/>
        <w:tblLayout w:type="fixed"/>
        <w:tblCellMar>
          <w:top w:w="0" w:type="dxa"/>
          <w:left w:w="0" w:type="dxa"/>
          <w:bottom w:w="0" w:type="dxa"/>
          <w:right w:w="0" w:type="dxa"/>
        </w:tblCellMar>
      </w:tblPr>
      <w:tblGrid>
        <w:gridCol w:w="421"/>
        <w:gridCol w:w="2429"/>
        <w:gridCol w:w="993"/>
        <w:gridCol w:w="1275"/>
        <w:gridCol w:w="3686"/>
      </w:tblGrid>
      <w:tr>
        <w:tblPrEx>
          <w:tblCellMar>
            <w:top w:w="0" w:type="dxa"/>
            <w:left w:w="0" w:type="dxa"/>
            <w:bottom w:w="0" w:type="dxa"/>
            <w:right w:w="0" w:type="dxa"/>
          </w:tblCellMar>
        </w:tblPrEx>
        <w:trPr>
          <w:wBefore w:w="0" w:type="dxa"/>
          <w:wAfter w:w="0" w:type="dxa"/>
          <w:trHeight w:val="840"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序号</w:t>
            </w:r>
          </w:p>
        </w:tc>
        <w:tc>
          <w:tcPr>
            <w:tcW w:w="24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项目名称</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计量</w:t>
            </w:r>
            <w:r>
              <w:rPr>
                <w:rFonts w:hint="eastAsia" w:ascii="宋体" w:hAnsi="宋体" w:cs="宋体"/>
                <w:kern w:val="0"/>
                <w:sz w:val="24"/>
                <w:lang w:bidi="ar"/>
              </w:rPr>
              <w:br w:type="textWrapping"/>
            </w:r>
            <w:r>
              <w:rPr>
                <w:rFonts w:hint="eastAsia" w:ascii="宋体" w:hAnsi="宋体" w:cs="宋体"/>
                <w:kern w:val="0"/>
                <w:sz w:val="24"/>
                <w:lang w:bidi="ar"/>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19年面积</w:t>
            </w:r>
          </w:p>
        </w:tc>
        <w:tc>
          <w:tcPr>
            <w:tcW w:w="36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备注</w:t>
            </w:r>
          </w:p>
        </w:tc>
      </w:tr>
      <w:tr>
        <w:tblPrEx>
          <w:tblCellMar>
            <w:top w:w="0" w:type="dxa"/>
            <w:left w:w="0" w:type="dxa"/>
            <w:bottom w:w="0" w:type="dxa"/>
            <w:right w:w="0" w:type="dxa"/>
          </w:tblCellMar>
        </w:tblPrEx>
        <w:trPr>
          <w:wBefore w:w="0" w:type="dxa"/>
          <w:wAfter w:w="0" w:type="dxa"/>
          <w:trHeight w:val="43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b/>
                <w:sz w:val="24"/>
              </w:rPr>
            </w:pPr>
            <w:r>
              <w:rPr>
                <w:rFonts w:hint="eastAsia" w:ascii="宋体" w:hAnsi="宋体" w:cs="宋体"/>
                <w:b/>
                <w:kern w:val="0"/>
                <w:sz w:val="24"/>
                <w:lang w:bidi="ar"/>
              </w:rPr>
              <w:t>一</w:t>
            </w:r>
          </w:p>
        </w:tc>
        <w:tc>
          <w:tcPr>
            <w:tcW w:w="2429"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b/>
                <w:sz w:val="24"/>
              </w:rPr>
            </w:pPr>
            <w:r>
              <w:rPr>
                <w:rFonts w:hint="eastAsia" w:ascii="宋体" w:hAnsi="宋体" w:cs="宋体"/>
                <w:b/>
                <w:kern w:val="0"/>
                <w:sz w:val="24"/>
                <w:lang w:bidi="ar"/>
              </w:rPr>
              <w:t>镇区范围内保洁</w:t>
            </w:r>
          </w:p>
        </w:tc>
        <w:tc>
          <w:tcPr>
            <w:tcW w:w="993"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rPr>
                <w:rFonts w:hint="eastAsia" w:ascii="宋体" w:hAnsi="宋体" w:cs="宋体"/>
                <w:b/>
                <w:sz w:val="24"/>
              </w:rPr>
            </w:pPr>
          </w:p>
        </w:tc>
        <w:tc>
          <w:tcPr>
            <w:tcW w:w="1275"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rPr>
                <w:rFonts w:hint="eastAsia" w:ascii="宋体" w:hAnsi="宋体" w:cs="宋体"/>
                <w:b/>
                <w:sz w:val="24"/>
              </w:rPr>
            </w:pPr>
          </w:p>
        </w:tc>
        <w:tc>
          <w:tcPr>
            <w:tcW w:w="3686"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cs="宋体"/>
                <w:b/>
                <w:sz w:val="24"/>
              </w:rPr>
            </w:pPr>
          </w:p>
        </w:tc>
      </w:tr>
      <w:tr>
        <w:tblPrEx>
          <w:tblCellMar>
            <w:top w:w="0" w:type="dxa"/>
            <w:left w:w="0" w:type="dxa"/>
            <w:bottom w:w="0" w:type="dxa"/>
            <w:right w:w="0" w:type="dxa"/>
          </w:tblCellMar>
        </w:tblPrEx>
        <w:trPr>
          <w:wBefore w:w="0" w:type="dxa"/>
          <w:wAfter w:w="0" w:type="dxa"/>
          <w:trHeight w:val="43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w:t>
            </w:r>
          </w:p>
        </w:tc>
        <w:tc>
          <w:tcPr>
            <w:tcW w:w="24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镇区道路保洁</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平方米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723494.2</w:t>
            </w:r>
          </w:p>
        </w:tc>
        <w:tc>
          <w:tcPr>
            <w:tcW w:w="36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sz w:val="24"/>
              </w:rPr>
            </w:pPr>
          </w:p>
        </w:tc>
      </w:tr>
      <w:tr>
        <w:tblPrEx>
          <w:tblCellMar>
            <w:top w:w="0" w:type="dxa"/>
            <w:left w:w="0" w:type="dxa"/>
            <w:bottom w:w="0" w:type="dxa"/>
            <w:right w:w="0" w:type="dxa"/>
          </w:tblCellMar>
        </w:tblPrEx>
        <w:trPr>
          <w:wBefore w:w="0" w:type="dxa"/>
          <w:wAfter w:w="0" w:type="dxa"/>
          <w:trHeight w:val="43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w:t>
            </w:r>
          </w:p>
        </w:tc>
        <w:tc>
          <w:tcPr>
            <w:tcW w:w="24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镇区无物业小区保洁</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平方米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255031.5</w:t>
            </w:r>
          </w:p>
        </w:tc>
        <w:tc>
          <w:tcPr>
            <w:tcW w:w="36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sz w:val="24"/>
              </w:rPr>
            </w:pPr>
          </w:p>
        </w:tc>
      </w:tr>
      <w:tr>
        <w:tblPrEx>
          <w:tblCellMar>
            <w:top w:w="0" w:type="dxa"/>
            <w:left w:w="0" w:type="dxa"/>
            <w:bottom w:w="0" w:type="dxa"/>
            <w:right w:w="0" w:type="dxa"/>
          </w:tblCellMar>
        </w:tblPrEx>
        <w:trPr>
          <w:wBefore w:w="0" w:type="dxa"/>
          <w:wAfter w:w="0" w:type="dxa"/>
          <w:trHeight w:val="630"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3</w:t>
            </w:r>
          </w:p>
        </w:tc>
        <w:tc>
          <w:tcPr>
            <w:tcW w:w="24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镇区无物业小区绿化养护保洁</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平方米</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 xml:space="preserve">42954 </w:t>
            </w:r>
          </w:p>
        </w:tc>
        <w:tc>
          <w:tcPr>
            <w:tcW w:w="36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sz w:val="24"/>
              </w:rPr>
            </w:pPr>
          </w:p>
        </w:tc>
      </w:tr>
      <w:tr>
        <w:tblPrEx>
          <w:tblCellMar>
            <w:top w:w="0" w:type="dxa"/>
            <w:left w:w="0" w:type="dxa"/>
            <w:bottom w:w="0" w:type="dxa"/>
            <w:right w:w="0" w:type="dxa"/>
          </w:tblCellMar>
        </w:tblPrEx>
        <w:trPr>
          <w:wBefore w:w="0" w:type="dxa"/>
          <w:wAfter w:w="0" w:type="dxa"/>
          <w:trHeight w:val="630"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4</w:t>
            </w:r>
          </w:p>
        </w:tc>
        <w:tc>
          <w:tcPr>
            <w:tcW w:w="24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镇区道路、公园等绿化保洁</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平方米</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201240</w:t>
            </w:r>
          </w:p>
        </w:tc>
        <w:tc>
          <w:tcPr>
            <w:tcW w:w="36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sz w:val="24"/>
              </w:rPr>
            </w:pPr>
          </w:p>
        </w:tc>
      </w:tr>
      <w:tr>
        <w:tblPrEx>
          <w:tblCellMar>
            <w:top w:w="0" w:type="dxa"/>
            <w:left w:w="0" w:type="dxa"/>
            <w:bottom w:w="0" w:type="dxa"/>
            <w:right w:w="0" w:type="dxa"/>
          </w:tblCellMar>
        </w:tblPrEx>
        <w:trPr>
          <w:wBefore w:w="0" w:type="dxa"/>
          <w:wAfter w:w="0" w:type="dxa"/>
          <w:trHeight w:val="43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b/>
                <w:sz w:val="24"/>
              </w:rPr>
            </w:pPr>
            <w:r>
              <w:rPr>
                <w:rFonts w:hint="eastAsia" w:ascii="宋体" w:hAnsi="宋体" w:cs="宋体"/>
                <w:b/>
                <w:kern w:val="0"/>
                <w:sz w:val="24"/>
                <w:lang w:bidi="ar"/>
              </w:rPr>
              <w:t>二</w:t>
            </w:r>
          </w:p>
        </w:tc>
        <w:tc>
          <w:tcPr>
            <w:tcW w:w="2429"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b/>
                <w:sz w:val="24"/>
              </w:rPr>
            </w:pPr>
            <w:r>
              <w:rPr>
                <w:rFonts w:hint="eastAsia" w:ascii="宋体" w:hAnsi="宋体" w:cs="宋体"/>
                <w:b/>
                <w:kern w:val="0"/>
                <w:sz w:val="24"/>
                <w:lang w:bidi="ar"/>
              </w:rPr>
              <w:t>垃圾分类收集</w:t>
            </w:r>
          </w:p>
        </w:tc>
        <w:tc>
          <w:tcPr>
            <w:tcW w:w="993"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rPr>
                <w:rFonts w:hint="eastAsia" w:ascii="宋体" w:hAnsi="宋体" w:cs="宋体"/>
                <w:b/>
                <w:sz w:val="24"/>
              </w:rPr>
            </w:pPr>
          </w:p>
        </w:tc>
        <w:tc>
          <w:tcPr>
            <w:tcW w:w="1275"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rPr>
                <w:rFonts w:hint="eastAsia" w:ascii="宋体" w:hAnsi="宋体" w:cs="宋体"/>
                <w:b/>
                <w:sz w:val="24"/>
              </w:rPr>
            </w:pPr>
          </w:p>
        </w:tc>
        <w:tc>
          <w:tcPr>
            <w:tcW w:w="3686"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cs="宋体"/>
                <w:b/>
                <w:sz w:val="24"/>
              </w:rPr>
            </w:pPr>
          </w:p>
        </w:tc>
      </w:tr>
      <w:tr>
        <w:tblPrEx>
          <w:tblCellMar>
            <w:top w:w="0" w:type="dxa"/>
            <w:left w:w="0" w:type="dxa"/>
            <w:bottom w:w="0" w:type="dxa"/>
            <w:right w:w="0" w:type="dxa"/>
          </w:tblCellMar>
        </w:tblPrEx>
        <w:trPr>
          <w:wBefore w:w="0" w:type="dxa"/>
          <w:wAfter w:w="0" w:type="dxa"/>
          <w:trHeight w:val="1400"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w:t>
            </w:r>
          </w:p>
        </w:tc>
        <w:tc>
          <w:tcPr>
            <w:tcW w:w="24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镇区居民小区、机关事业单位、快递站等垃圾分类单元四分类收集</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 xml:space="preserve">1 </w:t>
            </w:r>
          </w:p>
        </w:tc>
        <w:tc>
          <w:tcPr>
            <w:tcW w:w="36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47个居民小区5600多户、机关事业单位、快递站等1400多个垃圾分类单元</w:t>
            </w:r>
          </w:p>
        </w:tc>
      </w:tr>
      <w:tr>
        <w:tblPrEx>
          <w:tblCellMar>
            <w:top w:w="0" w:type="dxa"/>
            <w:left w:w="0" w:type="dxa"/>
            <w:bottom w:w="0" w:type="dxa"/>
            <w:right w:w="0" w:type="dxa"/>
          </w:tblCellMar>
        </w:tblPrEx>
        <w:trPr>
          <w:wBefore w:w="0" w:type="dxa"/>
          <w:wAfter w:w="0" w:type="dxa"/>
          <w:trHeight w:val="10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w:t>
            </w:r>
          </w:p>
        </w:tc>
        <w:tc>
          <w:tcPr>
            <w:tcW w:w="24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镇区店铺垃圾分类上门收集</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 xml:space="preserve">1 </w:t>
            </w:r>
          </w:p>
        </w:tc>
        <w:tc>
          <w:tcPr>
            <w:tcW w:w="36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镇区店面垃圾按标准上门分类收集，每天不少于2次（1200多家）</w:t>
            </w:r>
          </w:p>
        </w:tc>
      </w:tr>
      <w:tr>
        <w:tblPrEx>
          <w:tblCellMar>
            <w:top w:w="0" w:type="dxa"/>
            <w:left w:w="0" w:type="dxa"/>
            <w:bottom w:w="0" w:type="dxa"/>
            <w:right w:w="0" w:type="dxa"/>
          </w:tblCellMar>
        </w:tblPrEx>
        <w:trPr>
          <w:wBefore w:w="0" w:type="dxa"/>
          <w:wAfter w:w="0" w:type="dxa"/>
          <w:trHeight w:val="1020"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3</w:t>
            </w:r>
          </w:p>
        </w:tc>
        <w:tc>
          <w:tcPr>
            <w:tcW w:w="24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可回收物收集</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 xml:space="preserve">1 </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包括5个行政村设9个可回收物收集点、镇区设12个可回收物收集点</w:t>
            </w:r>
          </w:p>
        </w:tc>
      </w:tr>
      <w:tr>
        <w:tblPrEx>
          <w:tblCellMar>
            <w:top w:w="0" w:type="dxa"/>
            <w:left w:w="0" w:type="dxa"/>
            <w:bottom w:w="0" w:type="dxa"/>
            <w:right w:w="0" w:type="dxa"/>
          </w:tblCellMar>
        </w:tblPrEx>
        <w:trPr>
          <w:wBefore w:w="0" w:type="dxa"/>
          <w:wAfter w:w="0" w:type="dxa"/>
          <w:trHeight w:val="43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b/>
                <w:sz w:val="24"/>
              </w:rPr>
            </w:pPr>
            <w:r>
              <w:rPr>
                <w:rFonts w:hint="eastAsia" w:ascii="宋体" w:hAnsi="宋体" w:cs="宋体"/>
                <w:b/>
                <w:kern w:val="0"/>
                <w:sz w:val="24"/>
                <w:lang w:bidi="ar"/>
              </w:rPr>
              <w:t>三</w:t>
            </w:r>
          </w:p>
        </w:tc>
        <w:tc>
          <w:tcPr>
            <w:tcW w:w="2429"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b/>
                <w:sz w:val="24"/>
              </w:rPr>
            </w:pPr>
            <w:r>
              <w:rPr>
                <w:rFonts w:hint="eastAsia" w:ascii="宋体" w:hAnsi="宋体" w:cs="宋体"/>
                <w:b/>
                <w:kern w:val="0"/>
                <w:sz w:val="24"/>
                <w:lang w:bidi="ar"/>
              </w:rPr>
              <w:t>城乡结合部保洁</w:t>
            </w:r>
          </w:p>
        </w:tc>
        <w:tc>
          <w:tcPr>
            <w:tcW w:w="993"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rPr>
                <w:rFonts w:hint="eastAsia" w:ascii="宋体" w:hAnsi="宋体" w:cs="宋体"/>
                <w:b/>
                <w:sz w:val="24"/>
              </w:rPr>
            </w:pPr>
          </w:p>
        </w:tc>
        <w:tc>
          <w:tcPr>
            <w:tcW w:w="1275"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rPr>
                <w:rFonts w:hint="eastAsia" w:ascii="宋体" w:hAnsi="宋体" w:cs="宋体"/>
                <w:b/>
                <w:sz w:val="24"/>
              </w:rPr>
            </w:pPr>
          </w:p>
        </w:tc>
        <w:tc>
          <w:tcPr>
            <w:tcW w:w="3686"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cs="宋体"/>
                <w:b/>
                <w:sz w:val="24"/>
              </w:rPr>
            </w:pPr>
          </w:p>
        </w:tc>
      </w:tr>
      <w:tr>
        <w:tblPrEx>
          <w:tblCellMar>
            <w:top w:w="0" w:type="dxa"/>
            <w:left w:w="0" w:type="dxa"/>
            <w:bottom w:w="0" w:type="dxa"/>
            <w:right w:w="0" w:type="dxa"/>
          </w:tblCellMar>
        </w:tblPrEx>
        <w:trPr>
          <w:wBefore w:w="0" w:type="dxa"/>
          <w:wAfter w:w="0" w:type="dxa"/>
          <w:trHeight w:val="720"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w:t>
            </w:r>
          </w:p>
        </w:tc>
        <w:tc>
          <w:tcPr>
            <w:tcW w:w="24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城乡结合部（道路、小路、空闲地）</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平方米</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 xml:space="preserve">59877.5 </w:t>
            </w:r>
          </w:p>
        </w:tc>
        <w:tc>
          <w:tcPr>
            <w:tcW w:w="36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sz w:val="24"/>
              </w:rPr>
            </w:pPr>
          </w:p>
        </w:tc>
      </w:tr>
      <w:tr>
        <w:tblPrEx>
          <w:tblCellMar>
            <w:top w:w="0" w:type="dxa"/>
            <w:left w:w="0" w:type="dxa"/>
            <w:bottom w:w="0" w:type="dxa"/>
            <w:right w:w="0" w:type="dxa"/>
          </w:tblCellMar>
        </w:tblPrEx>
        <w:trPr>
          <w:wBefore w:w="0" w:type="dxa"/>
          <w:wAfter w:w="0" w:type="dxa"/>
          <w:trHeight w:val="43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sz w:val="24"/>
              </w:rPr>
            </w:pPr>
          </w:p>
        </w:tc>
        <w:tc>
          <w:tcPr>
            <w:tcW w:w="24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余北村</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1个生产组</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 xml:space="preserve">1 </w:t>
            </w:r>
          </w:p>
        </w:tc>
        <w:tc>
          <w:tcPr>
            <w:tcW w:w="36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sz w:val="24"/>
              </w:rPr>
            </w:pPr>
          </w:p>
        </w:tc>
      </w:tr>
      <w:tr>
        <w:tblPrEx>
          <w:tblCellMar>
            <w:top w:w="0" w:type="dxa"/>
            <w:left w:w="0" w:type="dxa"/>
            <w:bottom w:w="0" w:type="dxa"/>
            <w:right w:w="0" w:type="dxa"/>
          </w:tblCellMar>
        </w:tblPrEx>
        <w:trPr>
          <w:wBefore w:w="0" w:type="dxa"/>
          <w:wAfter w:w="0" w:type="dxa"/>
          <w:trHeight w:val="43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四</w:t>
            </w:r>
          </w:p>
        </w:tc>
        <w:tc>
          <w:tcPr>
            <w:tcW w:w="2429"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b/>
                <w:sz w:val="24"/>
              </w:rPr>
            </w:pPr>
            <w:r>
              <w:rPr>
                <w:rFonts w:hint="eastAsia" w:ascii="宋体" w:hAnsi="宋体" w:cs="宋体"/>
                <w:b/>
                <w:kern w:val="0"/>
                <w:sz w:val="24"/>
                <w:lang w:bidi="ar"/>
              </w:rPr>
              <w:t>河道保洁</w:t>
            </w:r>
          </w:p>
        </w:tc>
        <w:tc>
          <w:tcPr>
            <w:tcW w:w="993"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rPr>
                <w:rFonts w:hint="eastAsia" w:ascii="宋体" w:hAnsi="宋体" w:cs="宋体"/>
                <w:b/>
                <w:sz w:val="24"/>
              </w:rPr>
            </w:pPr>
          </w:p>
        </w:tc>
        <w:tc>
          <w:tcPr>
            <w:tcW w:w="1275"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rPr>
                <w:rFonts w:hint="eastAsia" w:ascii="宋体" w:hAnsi="宋体" w:cs="宋体"/>
                <w:b/>
                <w:sz w:val="24"/>
              </w:rPr>
            </w:pPr>
          </w:p>
        </w:tc>
        <w:tc>
          <w:tcPr>
            <w:tcW w:w="3686"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cs="宋体"/>
                <w:b/>
                <w:sz w:val="24"/>
              </w:rPr>
            </w:pPr>
          </w:p>
        </w:tc>
      </w:tr>
      <w:tr>
        <w:tblPrEx>
          <w:tblCellMar>
            <w:top w:w="0" w:type="dxa"/>
            <w:left w:w="0" w:type="dxa"/>
            <w:bottom w:w="0" w:type="dxa"/>
            <w:right w:w="0" w:type="dxa"/>
          </w:tblCellMar>
        </w:tblPrEx>
        <w:trPr>
          <w:wBefore w:w="0" w:type="dxa"/>
          <w:wAfter w:w="0" w:type="dxa"/>
          <w:trHeight w:val="43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w:t>
            </w:r>
          </w:p>
        </w:tc>
        <w:tc>
          <w:tcPr>
            <w:tcW w:w="24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镇河道</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公里</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 xml:space="preserve">15.724 </w:t>
            </w:r>
          </w:p>
        </w:tc>
        <w:tc>
          <w:tcPr>
            <w:tcW w:w="36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sz w:val="24"/>
              </w:rPr>
            </w:pPr>
          </w:p>
        </w:tc>
      </w:tr>
      <w:tr>
        <w:tblPrEx>
          <w:tblCellMar>
            <w:top w:w="0" w:type="dxa"/>
            <w:left w:w="0" w:type="dxa"/>
            <w:bottom w:w="0" w:type="dxa"/>
            <w:right w:w="0" w:type="dxa"/>
          </w:tblCellMar>
        </w:tblPrEx>
        <w:trPr>
          <w:wBefore w:w="0" w:type="dxa"/>
          <w:wAfter w:w="0" w:type="dxa"/>
          <w:trHeight w:val="43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w:t>
            </w:r>
          </w:p>
        </w:tc>
        <w:tc>
          <w:tcPr>
            <w:tcW w:w="24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委托保洁航道</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公里</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 xml:space="preserve">26.54 </w:t>
            </w:r>
          </w:p>
        </w:tc>
        <w:tc>
          <w:tcPr>
            <w:tcW w:w="36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b/>
                <w:sz w:val="24"/>
              </w:rPr>
            </w:pPr>
            <w:r>
              <w:rPr>
                <w:rFonts w:hint="eastAsia" w:ascii="宋体" w:hAnsi="宋体" w:cs="宋体"/>
                <w:b/>
                <w:kern w:val="0"/>
                <w:sz w:val="24"/>
                <w:lang w:bidi="ar"/>
              </w:rPr>
              <w:t>区委托：固定金额60000元/公里，投标报价中不得修改</w:t>
            </w:r>
          </w:p>
        </w:tc>
      </w:tr>
      <w:tr>
        <w:tblPrEx>
          <w:tblCellMar>
            <w:top w:w="0" w:type="dxa"/>
            <w:left w:w="0" w:type="dxa"/>
            <w:bottom w:w="0" w:type="dxa"/>
            <w:right w:w="0" w:type="dxa"/>
          </w:tblCellMar>
        </w:tblPrEx>
        <w:trPr>
          <w:wBefore w:w="0" w:type="dxa"/>
          <w:wAfter w:w="0" w:type="dxa"/>
          <w:trHeight w:val="43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3</w:t>
            </w:r>
          </w:p>
        </w:tc>
        <w:tc>
          <w:tcPr>
            <w:tcW w:w="24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河道垃圾上岸装运</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年</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 xml:space="preserve">1 </w:t>
            </w:r>
          </w:p>
        </w:tc>
        <w:tc>
          <w:tcPr>
            <w:tcW w:w="36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sz w:val="24"/>
              </w:rPr>
            </w:pPr>
          </w:p>
        </w:tc>
      </w:tr>
      <w:tr>
        <w:tblPrEx>
          <w:tblCellMar>
            <w:top w:w="0" w:type="dxa"/>
            <w:left w:w="0" w:type="dxa"/>
            <w:bottom w:w="0" w:type="dxa"/>
            <w:right w:w="0" w:type="dxa"/>
          </w:tblCellMar>
        </w:tblPrEx>
        <w:trPr>
          <w:wBefore w:w="0" w:type="dxa"/>
          <w:wAfter w:w="0" w:type="dxa"/>
          <w:trHeight w:val="43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b/>
                <w:sz w:val="24"/>
              </w:rPr>
            </w:pPr>
            <w:r>
              <w:rPr>
                <w:rFonts w:hint="eastAsia" w:ascii="宋体" w:hAnsi="宋体" w:cs="宋体"/>
                <w:b/>
                <w:kern w:val="0"/>
                <w:sz w:val="24"/>
                <w:lang w:bidi="ar"/>
              </w:rPr>
              <w:t>五</w:t>
            </w:r>
          </w:p>
        </w:tc>
        <w:tc>
          <w:tcPr>
            <w:tcW w:w="2429"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hint="eastAsia" w:ascii="宋体" w:hAnsi="宋体" w:cs="宋体"/>
                <w:b/>
                <w:sz w:val="24"/>
              </w:rPr>
            </w:pPr>
            <w:r>
              <w:rPr>
                <w:rFonts w:hint="eastAsia" w:ascii="宋体" w:hAnsi="宋体" w:cs="宋体"/>
                <w:b/>
                <w:kern w:val="0"/>
                <w:sz w:val="24"/>
                <w:lang w:bidi="ar"/>
              </w:rPr>
              <w:t>道路保洁</w:t>
            </w:r>
          </w:p>
        </w:tc>
        <w:tc>
          <w:tcPr>
            <w:tcW w:w="993" w:type="dxa"/>
            <w:tcBorders>
              <w:top w:val="single" w:color="000000" w:sz="4" w:space="0"/>
              <w:left w:val="nil"/>
              <w:bottom w:val="single" w:color="000000" w:sz="4" w:space="0"/>
              <w:right w:val="nil"/>
            </w:tcBorders>
            <w:noWrap/>
            <w:tcMar>
              <w:top w:w="15" w:type="dxa"/>
              <w:left w:w="15" w:type="dxa"/>
              <w:right w:w="15" w:type="dxa"/>
            </w:tcMar>
            <w:vAlign w:val="center"/>
          </w:tcPr>
          <w:p>
            <w:pPr>
              <w:rPr>
                <w:rFonts w:hint="eastAsia" w:ascii="宋体" w:hAnsi="宋体" w:cs="宋体"/>
                <w:b/>
                <w:sz w:val="24"/>
              </w:rPr>
            </w:pPr>
          </w:p>
        </w:tc>
        <w:tc>
          <w:tcPr>
            <w:tcW w:w="1275" w:type="dxa"/>
            <w:tcBorders>
              <w:top w:val="single" w:color="000000" w:sz="4" w:space="0"/>
              <w:left w:val="nil"/>
              <w:bottom w:val="single" w:color="000000" w:sz="4" w:space="0"/>
              <w:right w:val="nil"/>
            </w:tcBorders>
            <w:noWrap/>
            <w:tcMar>
              <w:top w:w="15" w:type="dxa"/>
              <w:left w:w="15" w:type="dxa"/>
              <w:right w:w="15" w:type="dxa"/>
            </w:tcMar>
            <w:vAlign w:val="center"/>
          </w:tcPr>
          <w:p>
            <w:pPr>
              <w:rPr>
                <w:rFonts w:hint="eastAsia" w:ascii="宋体" w:hAnsi="宋体" w:cs="宋体"/>
                <w:b/>
                <w:sz w:val="24"/>
              </w:rPr>
            </w:pPr>
          </w:p>
        </w:tc>
        <w:tc>
          <w:tcPr>
            <w:tcW w:w="368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b/>
                <w:sz w:val="24"/>
              </w:rPr>
            </w:pPr>
          </w:p>
        </w:tc>
      </w:tr>
      <w:tr>
        <w:tblPrEx>
          <w:tblCellMar>
            <w:top w:w="0" w:type="dxa"/>
            <w:left w:w="0" w:type="dxa"/>
            <w:bottom w:w="0" w:type="dxa"/>
            <w:right w:w="0" w:type="dxa"/>
          </w:tblCellMar>
        </w:tblPrEx>
        <w:trPr>
          <w:wBefore w:w="0" w:type="dxa"/>
          <w:wAfter w:w="0" w:type="dxa"/>
          <w:trHeight w:val="439"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cs="宋体"/>
                <w:sz w:val="24"/>
              </w:rPr>
            </w:pPr>
          </w:p>
        </w:tc>
        <w:tc>
          <w:tcPr>
            <w:tcW w:w="24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b/>
                <w:sz w:val="24"/>
              </w:rPr>
            </w:pPr>
            <w:r>
              <w:rPr>
                <w:rFonts w:hint="eastAsia" w:ascii="宋体" w:hAnsi="宋体" w:cs="宋体"/>
                <w:b/>
                <w:kern w:val="0"/>
                <w:sz w:val="24"/>
                <w:lang w:bidi="ar"/>
              </w:rPr>
              <w:t>县道</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公里</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b/>
                <w:sz w:val="24"/>
              </w:rPr>
            </w:pPr>
            <w:r>
              <w:rPr>
                <w:rFonts w:hint="eastAsia" w:ascii="宋体" w:hAnsi="宋体" w:cs="宋体"/>
                <w:b/>
                <w:kern w:val="0"/>
                <w:sz w:val="24"/>
                <w:lang w:bidi="ar"/>
              </w:rPr>
              <w:t xml:space="preserve">35.77 </w:t>
            </w:r>
          </w:p>
        </w:tc>
        <w:tc>
          <w:tcPr>
            <w:tcW w:w="3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交通局委托</w:t>
            </w:r>
          </w:p>
        </w:tc>
      </w:tr>
      <w:tr>
        <w:tblPrEx>
          <w:tblCellMar>
            <w:top w:w="0" w:type="dxa"/>
            <w:left w:w="0" w:type="dxa"/>
            <w:bottom w:w="0" w:type="dxa"/>
            <w:right w:w="0" w:type="dxa"/>
          </w:tblCellMar>
        </w:tblPrEx>
        <w:trPr>
          <w:wBefore w:w="0" w:type="dxa"/>
          <w:wAfter w:w="0" w:type="dxa"/>
          <w:trHeight w:val="43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b/>
                <w:sz w:val="24"/>
              </w:rPr>
            </w:pPr>
          </w:p>
        </w:tc>
        <w:tc>
          <w:tcPr>
            <w:tcW w:w="24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b/>
                <w:sz w:val="24"/>
              </w:rPr>
            </w:pPr>
            <w:r>
              <w:rPr>
                <w:rFonts w:hint="eastAsia" w:ascii="宋体" w:hAnsi="宋体" w:cs="宋体"/>
                <w:b/>
                <w:kern w:val="0"/>
                <w:sz w:val="24"/>
                <w:lang w:bidi="ar"/>
              </w:rPr>
              <w:t>乡道</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公里</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b/>
                <w:sz w:val="24"/>
              </w:rPr>
            </w:pPr>
            <w:r>
              <w:rPr>
                <w:rFonts w:hint="eastAsia" w:ascii="宋体" w:hAnsi="宋体" w:cs="宋体"/>
                <w:b/>
                <w:kern w:val="0"/>
                <w:sz w:val="24"/>
                <w:lang w:bidi="ar"/>
              </w:rPr>
              <w:t xml:space="preserve">20.832 </w:t>
            </w:r>
          </w:p>
        </w:tc>
        <w:tc>
          <w:tcPr>
            <w:tcW w:w="3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交通局委托</w:t>
            </w:r>
          </w:p>
        </w:tc>
      </w:tr>
      <w:tr>
        <w:tblPrEx>
          <w:tblCellMar>
            <w:top w:w="0" w:type="dxa"/>
            <w:left w:w="0" w:type="dxa"/>
            <w:bottom w:w="0" w:type="dxa"/>
            <w:right w:w="0" w:type="dxa"/>
          </w:tblCellMar>
        </w:tblPrEx>
        <w:trPr>
          <w:wBefore w:w="0" w:type="dxa"/>
          <w:wAfter w:w="0" w:type="dxa"/>
          <w:trHeight w:val="740"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b/>
                <w:sz w:val="24"/>
              </w:rPr>
            </w:pPr>
            <w:r>
              <w:rPr>
                <w:rFonts w:hint="eastAsia" w:ascii="宋体" w:hAnsi="宋体" w:cs="宋体"/>
                <w:b/>
                <w:kern w:val="0"/>
                <w:sz w:val="24"/>
                <w:lang w:bidi="ar"/>
              </w:rPr>
              <w:t>六</w:t>
            </w:r>
          </w:p>
        </w:tc>
        <w:tc>
          <w:tcPr>
            <w:tcW w:w="24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b/>
                <w:sz w:val="24"/>
              </w:rPr>
            </w:pPr>
            <w:r>
              <w:rPr>
                <w:rFonts w:hint="eastAsia" w:ascii="宋体" w:hAnsi="宋体" w:cs="宋体"/>
                <w:b/>
                <w:kern w:val="0"/>
                <w:sz w:val="24"/>
                <w:lang w:bidi="ar"/>
              </w:rPr>
              <w:t>各村垃圾房收集</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b/>
                <w:sz w:val="24"/>
              </w:rPr>
            </w:pPr>
            <w:r>
              <w:rPr>
                <w:rFonts w:hint="eastAsia" w:ascii="宋体" w:hAnsi="宋体" w:cs="宋体"/>
                <w:b/>
                <w:kern w:val="0"/>
                <w:sz w:val="24"/>
                <w:lang w:bidi="ar"/>
              </w:rPr>
              <w:t xml:space="preserve">1 </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村垃圾房按农村生活垃圾四分法收集</w:t>
            </w:r>
          </w:p>
        </w:tc>
      </w:tr>
      <w:tr>
        <w:tblPrEx>
          <w:tblCellMar>
            <w:top w:w="0" w:type="dxa"/>
            <w:left w:w="0" w:type="dxa"/>
            <w:bottom w:w="0" w:type="dxa"/>
            <w:right w:w="0" w:type="dxa"/>
          </w:tblCellMar>
        </w:tblPrEx>
        <w:trPr>
          <w:wBefore w:w="0" w:type="dxa"/>
          <w:wAfter w:w="0" w:type="dxa"/>
          <w:trHeight w:val="840"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b/>
                <w:sz w:val="24"/>
              </w:rPr>
            </w:pPr>
            <w:r>
              <w:rPr>
                <w:rFonts w:hint="eastAsia" w:ascii="宋体" w:hAnsi="宋体" w:cs="宋体"/>
                <w:b/>
                <w:kern w:val="0"/>
                <w:sz w:val="24"/>
                <w:lang w:bidi="ar"/>
              </w:rPr>
              <w:t>七</w:t>
            </w:r>
          </w:p>
        </w:tc>
        <w:tc>
          <w:tcPr>
            <w:tcW w:w="24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b/>
                <w:sz w:val="24"/>
              </w:rPr>
            </w:pPr>
            <w:r>
              <w:rPr>
                <w:rFonts w:hint="eastAsia" w:ascii="宋体" w:hAnsi="宋体" w:cs="宋体"/>
                <w:b/>
                <w:kern w:val="0"/>
                <w:sz w:val="24"/>
                <w:lang w:bidi="ar"/>
              </w:rPr>
              <w:t>其他附</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b/>
                <w:sz w:val="24"/>
              </w:rPr>
            </w:pP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电动产业园垃圾收集、洒水</w:t>
            </w:r>
          </w:p>
        </w:tc>
      </w:tr>
      <w:tr>
        <w:tblPrEx>
          <w:tblCellMar>
            <w:top w:w="0" w:type="dxa"/>
            <w:left w:w="0" w:type="dxa"/>
            <w:bottom w:w="0" w:type="dxa"/>
            <w:right w:w="0" w:type="dxa"/>
          </w:tblCellMar>
        </w:tblPrEx>
        <w:trPr>
          <w:wBefore w:w="0" w:type="dxa"/>
          <w:wAfter w:w="0" w:type="dxa"/>
          <w:trHeight w:val="465"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b/>
                <w:sz w:val="24"/>
              </w:rPr>
            </w:pPr>
            <w:r>
              <w:rPr>
                <w:rFonts w:hint="eastAsia" w:ascii="宋体" w:hAnsi="宋体" w:cs="宋体"/>
                <w:b/>
                <w:kern w:val="0"/>
                <w:sz w:val="24"/>
                <w:lang w:bidi="ar"/>
              </w:rPr>
              <w:t>八</w:t>
            </w:r>
          </w:p>
        </w:tc>
        <w:tc>
          <w:tcPr>
            <w:tcW w:w="24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b/>
                <w:sz w:val="24"/>
              </w:rPr>
            </w:pPr>
            <w:r>
              <w:rPr>
                <w:rFonts w:hint="eastAsia" w:ascii="宋体" w:hAnsi="宋体" w:cs="宋体"/>
                <w:b/>
                <w:kern w:val="0"/>
                <w:sz w:val="24"/>
                <w:lang w:bidi="ar"/>
              </w:rPr>
              <w:t>垃圾中转站管理</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b/>
                <w:sz w:val="24"/>
              </w:rPr>
            </w:pPr>
            <w:r>
              <w:rPr>
                <w:rFonts w:hint="eastAsia" w:ascii="宋体" w:hAnsi="宋体" w:cs="宋体"/>
                <w:b/>
                <w:kern w:val="0"/>
                <w:sz w:val="24"/>
                <w:lang w:bidi="ar"/>
              </w:rPr>
              <w:t xml:space="preserve">1 </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b/>
                <w:sz w:val="24"/>
              </w:rPr>
            </w:pPr>
            <w:r>
              <w:rPr>
                <w:rFonts w:hint="eastAsia" w:ascii="宋体" w:hAnsi="宋体" w:cs="宋体"/>
                <w:b/>
                <w:kern w:val="0"/>
                <w:sz w:val="24"/>
                <w:lang w:bidi="ar"/>
              </w:rPr>
              <w:t>由中标单位管理：固定金额150000元，投标报价中不得修改</w:t>
            </w:r>
          </w:p>
        </w:tc>
      </w:tr>
      <w:tr>
        <w:tblPrEx>
          <w:tblCellMar>
            <w:top w:w="0" w:type="dxa"/>
            <w:left w:w="0" w:type="dxa"/>
            <w:bottom w:w="0" w:type="dxa"/>
            <w:right w:w="0" w:type="dxa"/>
          </w:tblCellMar>
        </w:tblPrEx>
        <w:trPr>
          <w:wBefore w:w="0" w:type="dxa"/>
          <w:wAfter w:w="0" w:type="dxa"/>
          <w:trHeight w:val="465"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b/>
                <w:sz w:val="24"/>
              </w:rPr>
            </w:pPr>
            <w:r>
              <w:rPr>
                <w:rFonts w:hint="eastAsia" w:ascii="宋体" w:hAnsi="宋体" w:cs="宋体"/>
                <w:b/>
                <w:kern w:val="0"/>
                <w:sz w:val="24"/>
                <w:lang w:bidi="ar"/>
              </w:rPr>
              <w:t>九</w:t>
            </w:r>
          </w:p>
        </w:tc>
        <w:tc>
          <w:tcPr>
            <w:tcW w:w="24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b/>
                <w:sz w:val="24"/>
              </w:rPr>
            </w:pPr>
            <w:r>
              <w:rPr>
                <w:rFonts w:hint="eastAsia" w:ascii="宋体" w:hAnsi="宋体" w:cs="宋体"/>
                <w:b/>
                <w:kern w:val="0"/>
                <w:sz w:val="24"/>
                <w:lang w:bidi="ar"/>
              </w:rPr>
              <w:t>建筑垃圾堆场管理</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b/>
                <w:sz w:val="24"/>
              </w:rPr>
            </w:pP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由中标单位派专人管理</w:t>
            </w:r>
          </w:p>
        </w:tc>
      </w:tr>
      <w:tr>
        <w:tblPrEx>
          <w:tblCellMar>
            <w:top w:w="0" w:type="dxa"/>
            <w:left w:w="0" w:type="dxa"/>
            <w:bottom w:w="0" w:type="dxa"/>
            <w:right w:w="0" w:type="dxa"/>
          </w:tblCellMar>
        </w:tblPrEx>
        <w:trPr>
          <w:wBefore w:w="0" w:type="dxa"/>
          <w:wAfter w:w="0" w:type="dxa"/>
          <w:trHeight w:val="840"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b/>
                <w:sz w:val="24"/>
              </w:rPr>
            </w:pPr>
            <w:r>
              <w:rPr>
                <w:rFonts w:hint="eastAsia" w:ascii="宋体" w:hAnsi="宋体" w:cs="宋体"/>
                <w:b/>
                <w:kern w:val="0"/>
                <w:sz w:val="24"/>
                <w:lang w:bidi="ar"/>
              </w:rPr>
              <w:t>十</w:t>
            </w:r>
          </w:p>
        </w:tc>
        <w:tc>
          <w:tcPr>
            <w:tcW w:w="24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b/>
                <w:sz w:val="24"/>
              </w:rPr>
            </w:pPr>
            <w:r>
              <w:rPr>
                <w:rFonts w:hint="eastAsia" w:ascii="宋体" w:hAnsi="宋体" w:cs="宋体"/>
                <w:b/>
                <w:kern w:val="0"/>
                <w:sz w:val="24"/>
                <w:lang w:bidi="ar"/>
              </w:rPr>
              <w:t>早餐费</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b/>
                <w:sz w:val="24"/>
              </w:rPr>
            </w:pPr>
            <w:r>
              <w:rPr>
                <w:rFonts w:hint="eastAsia" w:ascii="宋体" w:hAnsi="宋体" w:cs="宋体"/>
                <w:b/>
                <w:kern w:val="0"/>
                <w:sz w:val="24"/>
                <w:lang w:bidi="ar"/>
              </w:rPr>
              <w:t xml:space="preserve">1 </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b/>
                <w:sz w:val="24"/>
              </w:rPr>
            </w:pPr>
            <w:r>
              <w:rPr>
                <w:rFonts w:hint="eastAsia" w:ascii="宋体" w:hAnsi="宋体" w:cs="宋体"/>
                <w:b/>
                <w:kern w:val="0"/>
                <w:sz w:val="24"/>
                <w:lang w:bidi="ar"/>
              </w:rPr>
              <w:t>共80人，每人每天补助早餐费5元，补助天数365天，合计金额146000元，投标报价中不得修改</w:t>
            </w:r>
          </w:p>
        </w:tc>
      </w:tr>
      <w:tr>
        <w:tblPrEx>
          <w:tblCellMar>
            <w:top w:w="0" w:type="dxa"/>
            <w:left w:w="0" w:type="dxa"/>
            <w:bottom w:w="0" w:type="dxa"/>
            <w:right w:w="0" w:type="dxa"/>
          </w:tblCellMar>
        </w:tblPrEx>
        <w:trPr>
          <w:wBefore w:w="0" w:type="dxa"/>
          <w:wAfter w:w="0" w:type="dxa"/>
          <w:trHeight w:val="165" w:hRule="atLeast"/>
        </w:trPr>
        <w:tc>
          <w:tcPr>
            <w:tcW w:w="421" w:type="dxa"/>
            <w:tcBorders>
              <w:top w:val="nil"/>
              <w:left w:val="nil"/>
              <w:bottom w:val="nil"/>
              <w:right w:val="nil"/>
            </w:tcBorders>
            <w:noWrap/>
            <w:tcMar>
              <w:top w:w="15" w:type="dxa"/>
              <w:left w:w="15" w:type="dxa"/>
              <w:right w:w="15" w:type="dxa"/>
            </w:tcMar>
            <w:vAlign w:val="center"/>
          </w:tcPr>
          <w:p>
            <w:pPr>
              <w:rPr>
                <w:rFonts w:hint="eastAsia" w:ascii="宋体" w:hAnsi="宋体" w:cs="宋体"/>
                <w:sz w:val="24"/>
              </w:rPr>
            </w:pPr>
          </w:p>
        </w:tc>
        <w:tc>
          <w:tcPr>
            <w:tcW w:w="2429" w:type="dxa"/>
            <w:tcBorders>
              <w:top w:val="nil"/>
              <w:left w:val="nil"/>
              <w:bottom w:val="nil"/>
              <w:right w:val="nil"/>
            </w:tcBorders>
            <w:noWrap/>
            <w:tcMar>
              <w:top w:w="15" w:type="dxa"/>
              <w:left w:w="15" w:type="dxa"/>
              <w:right w:w="15" w:type="dxa"/>
            </w:tcMar>
            <w:vAlign w:val="center"/>
          </w:tcPr>
          <w:p>
            <w:pPr>
              <w:rPr>
                <w:rFonts w:hint="eastAsia" w:ascii="宋体" w:hAnsi="宋体" w:cs="宋体"/>
                <w:sz w:val="24"/>
              </w:rPr>
            </w:pPr>
          </w:p>
        </w:tc>
        <w:tc>
          <w:tcPr>
            <w:tcW w:w="993" w:type="dxa"/>
            <w:tcBorders>
              <w:top w:val="nil"/>
              <w:left w:val="nil"/>
              <w:bottom w:val="nil"/>
              <w:right w:val="nil"/>
            </w:tcBorders>
            <w:noWrap/>
            <w:tcMar>
              <w:top w:w="15" w:type="dxa"/>
              <w:left w:w="15" w:type="dxa"/>
              <w:right w:w="15" w:type="dxa"/>
            </w:tcMar>
            <w:vAlign w:val="center"/>
          </w:tcPr>
          <w:p>
            <w:pPr>
              <w:rPr>
                <w:rFonts w:hint="eastAsia" w:ascii="宋体" w:hAnsi="宋体" w:cs="宋体"/>
                <w:sz w:val="24"/>
              </w:rPr>
            </w:pPr>
          </w:p>
        </w:tc>
        <w:tc>
          <w:tcPr>
            <w:tcW w:w="1275" w:type="dxa"/>
            <w:tcBorders>
              <w:top w:val="nil"/>
              <w:left w:val="nil"/>
              <w:bottom w:val="nil"/>
              <w:right w:val="nil"/>
            </w:tcBorders>
            <w:noWrap/>
            <w:tcMar>
              <w:top w:w="15" w:type="dxa"/>
              <w:left w:w="15" w:type="dxa"/>
              <w:right w:w="15" w:type="dxa"/>
            </w:tcMar>
            <w:vAlign w:val="center"/>
          </w:tcPr>
          <w:p>
            <w:pPr>
              <w:rPr>
                <w:rFonts w:hint="eastAsia" w:ascii="宋体" w:hAnsi="宋体" w:cs="宋体"/>
                <w:sz w:val="24"/>
              </w:rPr>
            </w:pPr>
          </w:p>
        </w:tc>
        <w:tc>
          <w:tcPr>
            <w:tcW w:w="3686" w:type="dxa"/>
            <w:tcBorders>
              <w:top w:val="nil"/>
              <w:left w:val="nil"/>
              <w:bottom w:val="nil"/>
              <w:right w:val="nil"/>
            </w:tcBorders>
            <w:noWrap/>
            <w:tcMar>
              <w:top w:w="15" w:type="dxa"/>
              <w:left w:w="15" w:type="dxa"/>
              <w:right w:w="15" w:type="dxa"/>
            </w:tcMar>
            <w:vAlign w:val="center"/>
          </w:tcPr>
          <w:p>
            <w:pPr>
              <w:rPr>
                <w:rFonts w:hint="eastAsia" w:ascii="宋体" w:hAnsi="宋体" w:cs="宋体"/>
                <w:sz w:val="24"/>
              </w:rPr>
            </w:pPr>
          </w:p>
        </w:tc>
      </w:tr>
      <w:tr>
        <w:tblPrEx>
          <w:tblCellMar>
            <w:top w:w="0" w:type="dxa"/>
            <w:left w:w="0" w:type="dxa"/>
            <w:bottom w:w="0" w:type="dxa"/>
            <w:right w:w="0" w:type="dxa"/>
          </w:tblCellMar>
        </w:tblPrEx>
        <w:trPr>
          <w:wBefore w:w="0" w:type="dxa"/>
          <w:wAfter w:w="0" w:type="dxa"/>
          <w:trHeight w:val="285" w:hRule="atLeast"/>
        </w:trPr>
        <w:tc>
          <w:tcPr>
            <w:tcW w:w="421" w:type="dxa"/>
            <w:tcBorders>
              <w:top w:val="nil"/>
              <w:left w:val="nil"/>
              <w:bottom w:val="nil"/>
              <w:right w:val="nil"/>
            </w:tcBorders>
            <w:noWrap/>
            <w:tcMar>
              <w:top w:w="15" w:type="dxa"/>
              <w:left w:w="15" w:type="dxa"/>
              <w:right w:w="15" w:type="dxa"/>
            </w:tcMar>
            <w:vAlign w:val="center"/>
          </w:tcPr>
          <w:p>
            <w:pPr>
              <w:rPr>
                <w:rFonts w:hint="eastAsia" w:ascii="宋体" w:hAnsi="宋体" w:cs="宋体"/>
                <w:sz w:val="24"/>
              </w:rPr>
            </w:pPr>
          </w:p>
        </w:tc>
        <w:tc>
          <w:tcPr>
            <w:tcW w:w="4697" w:type="dxa"/>
            <w:gridSpan w:val="3"/>
            <w:tcBorders>
              <w:top w:val="nil"/>
              <w:left w:val="nil"/>
              <w:bottom w:val="nil"/>
              <w:right w:val="nil"/>
            </w:tcBorders>
            <w:noWrap/>
            <w:tcMar>
              <w:top w:w="15" w:type="dxa"/>
              <w:left w:w="15" w:type="dxa"/>
              <w:right w:w="15" w:type="dxa"/>
            </w:tcMar>
            <w:vAlign w:val="center"/>
          </w:tcPr>
          <w:p>
            <w:pPr>
              <w:rPr>
                <w:rFonts w:hint="eastAsia" w:ascii="宋体" w:hAnsi="宋体" w:cs="宋体"/>
                <w:sz w:val="24"/>
              </w:rPr>
            </w:pPr>
            <w:r>
              <w:rPr>
                <w:rFonts w:hint="eastAsia" w:ascii="宋体" w:hAnsi="宋体" w:cs="宋体"/>
                <w:kern w:val="0"/>
                <w:sz w:val="24"/>
                <w:lang w:bidi="ar"/>
              </w:rPr>
              <w:t>注：各工业企业实行自收自支。</w:t>
            </w:r>
          </w:p>
        </w:tc>
        <w:tc>
          <w:tcPr>
            <w:tcW w:w="3686" w:type="dxa"/>
            <w:tcBorders>
              <w:top w:val="nil"/>
              <w:left w:val="nil"/>
              <w:bottom w:val="nil"/>
              <w:right w:val="nil"/>
            </w:tcBorders>
            <w:noWrap/>
            <w:tcMar>
              <w:top w:w="15" w:type="dxa"/>
              <w:left w:w="15" w:type="dxa"/>
              <w:right w:w="15" w:type="dxa"/>
            </w:tcMar>
            <w:vAlign w:val="center"/>
          </w:tcPr>
          <w:p>
            <w:pPr>
              <w:rPr>
                <w:rFonts w:hint="eastAsia" w:ascii="宋体" w:hAnsi="宋体" w:cs="宋体"/>
                <w:sz w:val="24"/>
              </w:rPr>
            </w:pPr>
          </w:p>
        </w:tc>
      </w:tr>
      <w:tr>
        <w:tblPrEx>
          <w:tblCellMar>
            <w:top w:w="0" w:type="dxa"/>
            <w:left w:w="0" w:type="dxa"/>
            <w:bottom w:w="0" w:type="dxa"/>
            <w:right w:w="0" w:type="dxa"/>
          </w:tblCellMar>
        </w:tblPrEx>
        <w:trPr>
          <w:wBefore w:w="0" w:type="dxa"/>
          <w:wAfter w:w="0" w:type="dxa"/>
          <w:trHeight w:val="285" w:hRule="atLeast"/>
        </w:trPr>
        <w:tc>
          <w:tcPr>
            <w:tcW w:w="421" w:type="dxa"/>
            <w:tcBorders>
              <w:top w:val="nil"/>
              <w:left w:val="nil"/>
              <w:bottom w:val="nil"/>
              <w:right w:val="nil"/>
            </w:tcBorders>
            <w:noWrap/>
            <w:tcMar>
              <w:top w:w="15" w:type="dxa"/>
              <w:left w:w="15" w:type="dxa"/>
              <w:right w:w="15" w:type="dxa"/>
            </w:tcMar>
            <w:vAlign w:val="center"/>
          </w:tcPr>
          <w:p>
            <w:pPr>
              <w:rPr>
                <w:rFonts w:hint="eastAsia" w:ascii="宋体" w:hAnsi="宋体" w:cs="宋体"/>
                <w:sz w:val="24"/>
              </w:rPr>
            </w:pPr>
          </w:p>
        </w:tc>
        <w:tc>
          <w:tcPr>
            <w:tcW w:w="2429" w:type="dxa"/>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宋体" w:hAnsi="宋体" w:cs="宋体"/>
                <w:sz w:val="24"/>
              </w:rPr>
            </w:pPr>
          </w:p>
        </w:tc>
        <w:tc>
          <w:tcPr>
            <w:tcW w:w="993" w:type="dxa"/>
            <w:tcBorders>
              <w:top w:val="nil"/>
              <w:left w:val="nil"/>
              <w:bottom w:val="nil"/>
              <w:right w:val="nil"/>
            </w:tcBorders>
            <w:noWrap/>
            <w:tcMar>
              <w:top w:w="15" w:type="dxa"/>
              <w:left w:w="15" w:type="dxa"/>
              <w:right w:w="15" w:type="dxa"/>
            </w:tcMar>
            <w:vAlign w:val="center"/>
          </w:tcPr>
          <w:p>
            <w:pPr>
              <w:rPr>
                <w:rFonts w:hint="eastAsia" w:ascii="宋体" w:hAnsi="宋体" w:cs="宋体"/>
                <w:sz w:val="24"/>
              </w:rPr>
            </w:pPr>
          </w:p>
        </w:tc>
        <w:tc>
          <w:tcPr>
            <w:tcW w:w="1275" w:type="dxa"/>
            <w:tcBorders>
              <w:top w:val="nil"/>
              <w:left w:val="nil"/>
              <w:bottom w:val="nil"/>
              <w:right w:val="nil"/>
            </w:tcBorders>
            <w:noWrap/>
            <w:tcMar>
              <w:top w:w="15" w:type="dxa"/>
              <w:left w:w="15" w:type="dxa"/>
              <w:right w:w="15" w:type="dxa"/>
            </w:tcMar>
            <w:vAlign w:val="center"/>
          </w:tcPr>
          <w:p>
            <w:pPr>
              <w:rPr>
                <w:rFonts w:hint="eastAsia" w:ascii="宋体" w:hAnsi="宋体" w:cs="宋体"/>
                <w:sz w:val="24"/>
              </w:rPr>
            </w:pPr>
          </w:p>
        </w:tc>
        <w:tc>
          <w:tcPr>
            <w:tcW w:w="3686" w:type="dxa"/>
            <w:tcBorders>
              <w:top w:val="nil"/>
              <w:left w:val="nil"/>
              <w:bottom w:val="nil"/>
              <w:right w:val="nil"/>
            </w:tcBorders>
            <w:noWrap/>
            <w:tcMar>
              <w:top w:w="15" w:type="dxa"/>
              <w:left w:w="15" w:type="dxa"/>
              <w:right w:w="15" w:type="dxa"/>
            </w:tcMar>
            <w:vAlign w:val="center"/>
          </w:tcPr>
          <w:p>
            <w:pPr>
              <w:rPr>
                <w:rFonts w:hint="eastAsia" w:ascii="宋体" w:hAnsi="宋体" w:cs="宋体"/>
                <w:sz w:val="24"/>
              </w:rPr>
            </w:pPr>
          </w:p>
        </w:tc>
      </w:tr>
    </w:tbl>
    <w:p>
      <w:pPr>
        <w:snapToGrid w:val="0"/>
        <w:spacing w:line="360" w:lineRule="auto"/>
        <w:rPr>
          <w:rFonts w:hint="eastAsia" w:ascii="宋体" w:hAnsi="宋体"/>
          <w:b/>
          <w:sz w:val="24"/>
        </w:rPr>
      </w:pPr>
    </w:p>
    <w:tbl>
      <w:tblPr>
        <w:tblStyle w:val="29"/>
        <w:tblW w:w="9087" w:type="dxa"/>
        <w:tblInd w:w="0" w:type="dxa"/>
        <w:tblLayout w:type="fixed"/>
        <w:tblCellMar>
          <w:top w:w="0" w:type="dxa"/>
          <w:left w:w="0" w:type="dxa"/>
          <w:bottom w:w="0" w:type="dxa"/>
          <w:right w:w="0" w:type="dxa"/>
        </w:tblCellMar>
      </w:tblPr>
      <w:tblGrid>
        <w:gridCol w:w="448"/>
        <w:gridCol w:w="1392"/>
        <w:gridCol w:w="678"/>
        <w:gridCol w:w="1183"/>
        <w:gridCol w:w="1183"/>
        <w:gridCol w:w="1400"/>
        <w:gridCol w:w="2803"/>
      </w:tblGrid>
      <w:tr>
        <w:tblPrEx>
          <w:tblCellMar>
            <w:top w:w="0" w:type="dxa"/>
            <w:left w:w="0" w:type="dxa"/>
            <w:bottom w:w="0" w:type="dxa"/>
            <w:right w:w="0" w:type="dxa"/>
          </w:tblCellMar>
        </w:tblPrEx>
        <w:trPr>
          <w:wBefore w:w="0" w:type="dxa"/>
          <w:wAfter w:w="0" w:type="dxa"/>
          <w:trHeight w:val="705" w:hRule="atLeast"/>
        </w:trPr>
        <w:tc>
          <w:tcPr>
            <w:tcW w:w="9087" w:type="dxa"/>
            <w:gridSpan w:val="7"/>
            <w:tcBorders>
              <w:top w:val="nil"/>
              <w:left w:val="nil"/>
              <w:bottom w:val="single" w:color="000000" w:sz="8" w:space="0"/>
              <w:right w:val="nil"/>
            </w:tcBorders>
            <w:noWrap/>
            <w:tcMar>
              <w:top w:w="15" w:type="dxa"/>
              <w:left w:w="15" w:type="dxa"/>
              <w:right w:w="15" w:type="dxa"/>
            </w:tcMar>
            <w:vAlign w:val="center"/>
          </w:tcPr>
          <w:p>
            <w:pPr>
              <w:widowControl/>
              <w:textAlignment w:val="center"/>
              <w:rPr>
                <w:rFonts w:hint="eastAsia" w:ascii="宋体" w:hAnsi="宋体" w:cs="宋体"/>
                <w:b/>
                <w:sz w:val="28"/>
                <w:szCs w:val="28"/>
              </w:rPr>
            </w:pPr>
            <w:r>
              <w:rPr>
                <w:rFonts w:hint="eastAsia" w:ascii="宋体" w:hAnsi="宋体" w:cs="宋体"/>
                <w:b/>
                <w:kern w:val="0"/>
                <w:sz w:val="28"/>
                <w:szCs w:val="28"/>
                <w:lang w:bidi="ar"/>
              </w:rPr>
              <w:t>附表一：            余新镇镇区道路保洁面积统计表  (附表一)</w:t>
            </w:r>
          </w:p>
        </w:tc>
      </w:tr>
      <w:tr>
        <w:tblPrEx>
          <w:tblCellMar>
            <w:top w:w="0" w:type="dxa"/>
            <w:left w:w="0" w:type="dxa"/>
            <w:bottom w:w="0" w:type="dxa"/>
            <w:right w:w="0" w:type="dxa"/>
          </w:tblCellMar>
        </w:tblPrEx>
        <w:trPr>
          <w:wBefore w:w="0" w:type="dxa"/>
          <w:wAfter w:w="0" w:type="dxa"/>
          <w:trHeight w:val="780" w:hRule="atLeast"/>
        </w:trPr>
        <w:tc>
          <w:tcPr>
            <w:tcW w:w="448"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编号</w:t>
            </w:r>
          </w:p>
        </w:tc>
        <w:tc>
          <w:tcPr>
            <w:tcW w:w="139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地点名称</w:t>
            </w:r>
          </w:p>
        </w:tc>
        <w:tc>
          <w:tcPr>
            <w:tcW w:w="678"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所属区域</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起点</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终点</w:t>
            </w:r>
          </w:p>
        </w:tc>
        <w:tc>
          <w:tcPr>
            <w:tcW w:w="140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2019年面积（㎡）</w:t>
            </w:r>
          </w:p>
        </w:tc>
        <w:tc>
          <w:tcPr>
            <w:tcW w:w="280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备注</w:t>
            </w:r>
          </w:p>
        </w:tc>
      </w:tr>
      <w:tr>
        <w:tblPrEx>
          <w:tblCellMar>
            <w:top w:w="0" w:type="dxa"/>
            <w:left w:w="0" w:type="dxa"/>
            <w:bottom w:w="0" w:type="dxa"/>
            <w:right w:w="0" w:type="dxa"/>
          </w:tblCellMar>
        </w:tblPrEx>
        <w:trPr>
          <w:wBefore w:w="0" w:type="dxa"/>
          <w:wAfter w:w="0" w:type="dxa"/>
          <w:trHeight w:val="499" w:hRule="atLeast"/>
        </w:trPr>
        <w:tc>
          <w:tcPr>
            <w:tcW w:w="448"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w:t>
            </w:r>
          </w:p>
        </w:tc>
        <w:tc>
          <w:tcPr>
            <w:tcW w:w="1392"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余北大街</w:t>
            </w:r>
          </w:p>
        </w:tc>
        <w:tc>
          <w:tcPr>
            <w:tcW w:w="678"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嘉凤公路</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长秦路</w:t>
            </w:r>
          </w:p>
        </w:tc>
        <w:tc>
          <w:tcPr>
            <w:tcW w:w="140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141987</w:t>
            </w:r>
          </w:p>
        </w:tc>
        <w:tc>
          <w:tcPr>
            <w:tcW w:w="280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包括图书馆广场，背街小巷、大转盘西南等</w:t>
            </w:r>
          </w:p>
        </w:tc>
      </w:tr>
      <w:tr>
        <w:tblPrEx>
          <w:tblCellMar>
            <w:top w:w="0" w:type="dxa"/>
            <w:left w:w="0" w:type="dxa"/>
            <w:bottom w:w="0" w:type="dxa"/>
            <w:right w:w="0" w:type="dxa"/>
          </w:tblCellMar>
        </w:tblPrEx>
        <w:trPr>
          <w:wBefore w:w="0" w:type="dxa"/>
          <w:wAfter w:w="0" w:type="dxa"/>
          <w:trHeight w:val="480" w:hRule="atLeast"/>
        </w:trPr>
        <w:tc>
          <w:tcPr>
            <w:tcW w:w="448"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w:t>
            </w:r>
          </w:p>
        </w:tc>
        <w:tc>
          <w:tcPr>
            <w:tcW w:w="139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余贤埭街</w:t>
            </w:r>
          </w:p>
        </w:tc>
        <w:tc>
          <w:tcPr>
            <w:tcW w:w="678"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镇西路</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余北大街</w:t>
            </w:r>
          </w:p>
        </w:tc>
        <w:tc>
          <w:tcPr>
            <w:tcW w:w="140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61825</w:t>
            </w:r>
          </w:p>
        </w:tc>
        <w:tc>
          <w:tcPr>
            <w:tcW w:w="280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包括背街小巷、美迪广场7830㎡</w:t>
            </w:r>
          </w:p>
        </w:tc>
      </w:tr>
      <w:tr>
        <w:tblPrEx>
          <w:tblCellMar>
            <w:top w:w="0" w:type="dxa"/>
            <w:left w:w="0" w:type="dxa"/>
            <w:bottom w:w="0" w:type="dxa"/>
            <w:right w:w="0" w:type="dxa"/>
          </w:tblCellMar>
        </w:tblPrEx>
        <w:trPr>
          <w:wBefore w:w="0" w:type="dxa"/>
          <w:wAfter w:w="0" w:type="dxa"/>
          <w:trHeight w:val="499" w:hRule="atLeast"/>
        </w:trPr>
        <w:tc>
          <w:tcPr>
            <w:tcW w:w="448"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3</w:t>
            </w:r>
          </w:p>
        </w:tc>
        <w:tc>
          <w:tcPr>
            <w:tcW w:w="139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新市路</w:t>
            </w:r>
          </w:p>
        </w:tc>
        <w:tc>
          <w:tcPr>
            <w:tcW w:w="678"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盛家浜</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五星路</w:t>
            </w:r>
          </w:p>
        </w:tc>
        <w:tc>
          <w:tcPr>
            <w:tcW w:w="140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20129</w:t>
            </w:r>
          </w:p>
        </w:tc>
        <w:tc>
          <w:tcPr>
            <w:tcW w:w="280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499" w:hRule="atLeast"/>
        </w:trPr>
        <w:tc>
          <w:tcPr>
            <w:tcW w:w="448"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4</w:t>
            </w:r>
          </w:p>
        </w:tc>
        <w:tc>
          <w:tcPr>
            <w:tcW w:w="139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五星路</w:t>
            </w:r>
          </w:p>
        </w:tc>
        <w:tc>
          <w:tcPr>
            <w:tcW w:w="678"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天桥北</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茜柳路</w:t>
            </w:r>
          </w:p>
        </w:tc>
        <w:tc>
          <w:tcPr>
            <w:tcW w:w="140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52973.7</w:t>
            </w:r>
          </w:p>
        </w:tc>
        <w:tc>
          <w:tcPr>
            <w:tcW w:w="280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包括小学西门480㎡ 邮电所场地1500㎡、背街小巷</w:t>
            </w:r>
          </w:p>
        </w:tc>
      </w:tr>
      <w:tr>
        <w:tblPrEx>
          <w:tblCellMar>
            <w:top w:w="0" w:type="dxa"/>
            <w:left w:w="0" w:type="dxa"/>
            <w:bottom w:w="0" w:type="dxa"/>
            <w:right w:w="0" w:type="dxa"/>
          </w:tblCellMar>
        </w:tblPrEx>
        <w:trPr>
          <w:wBefore w:w="0" w:type="dxa"/>
          <w:wAfter w:w="0" w:type="dxa"/>
          <w:trHeight w:val="499" w:hRule="atLeast"/>
        </w:trPr>
        <w:tc>
          <w:tcPr>
            <w:tcW w:w="448"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5</w:t>
            </w:r>
          </w:p>
        </w:tc>
        <w:tc>
          <w:tcPr>
            <w:tcW w:w="139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民新路</w:t>
            </w:r>
          </w:p>
        </w:tc>
        <w:tc>
          <w:tcPr>
            <w:tcW w:w="678"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余北大街</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余贤埭街</w:t>
            </w:r>
          </w:p>
        </w:tc>
        <w:tc>
          <w:tcPr>
            <w:tcW w:w="140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8092.5</w:t>
            </w:r>
          </w:p>
        </w:tc>
        <w:tc>
          <w:tcPr>
            <w:tcW w:w="280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0"/>
                <w:szCs w:val="20"/>
              </w:rPr>
            </w:pPr>
          </w:p>
        </w:tc>
      </w:tr>
      <w:tr>
        <w:tblPrEx>
          <w:tblCellMar>
            <w:top w:w="0" w:type="dxa"/>
            <w:left w:w="0" w:type="dxa"/>
            <w:bottom w:w="0" w:type="dxa"/>
            <w:right w:w="0" w:type="dxa"/>
          </w:tblCellMar>
        </w:tblPrEx>
        <w:trPr>
          <w:wBefore w:w="0" w:type="dxa"/>
          <w:wAfter w:w="0" w:type="dxa"/>
          <w:trHeight w:val="499" w:hRule="atLeast"/>
        </w:trPr>
        <w:tc>
          <w:tcPr>
            <w:tcW w:w="448"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6</w:t>
            </w:r>
          </w:p>
        </w:tc>
        <w:tc>
          <w:tcPr>
            <w:tcW w:w="139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步行街</w:t>
            </w:r>
          </w:p>
        </w:tc>
        <w:tc>
          <w:tcPr>
            <w:tcW w:w="678"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五星路</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海盐塘边</w:t>
            </w:r>
          </w:p>
        </w:tc>
        <w:tc>
          <w:tcPr>
            <w:tcW w:w="140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4290</w:t>
            </w:r>
          </w:p>
        </w:tc>
        <w:tc>
          <w:tcPr>
            <w:tcW w:w="280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0"/>
                <w:szCs w:val="20"/>
              </w:rPr>
            </w:pPr>
          </w:p>
        </w:tc>
      </w:tr>
      <w:tr>
        <w:tblPrEx>
          <w:tblCellMar>
            <w:top w:w="0" w:type="dxa"/>
            <w:left w:w="0" w:type="dxa"/>
            <w:bottom w:w="0" w:type="dxa"/>
            <w:right w:w="0" w:type="dxa"/>
          </w:tblCellMar>
        </w:tblPrEx>
        <w:trPr>
          <w:wBefore w:w="0" w:type="dxa"/>
          <w:wAfter w:w="0" w:type="dxa"/>
          <w:trHeight w:val="499" w:hRule="atLeast"/>
        </w:trPr>
        <w:tc>
          <w:tcPr>
            <w:tcW w:w="448"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7</w:t>
            </w:r>
          </w:p>
        </w:tc>
        <w:tc>
          <w:tcPr>
            <w:tcW w:w="139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汽车站</w:t>
            </w:r>
          </w:p>
        </w:tc>
        <w:tc>
          <w:tcPr>
            <w:tcW w:w="678"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c>
          <w:tcPr>
            <w:tcW w:w="140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2789</w:t>
            </w:r>
          </w:p>
        </w:tc>
        <w:tc>
          <w:tcPr>
            <w:tcW w:w="280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0"/>
                <w:szCs w:val="20"/>
              </w:rPr>
            </w:pPr>
          </w:p>
        </w:tc>
      </w:tr>
      <w:tr>
        <w:tblPrEx>
          <w:tblCellMar>
            <w:top w:w="0" w:type="dxa"/>
            <w:left w:w="0" w:type="dxa"/>
            <w:bottom w:w="0" w:type="dxa"/>
            <w:right w:w="0" w:type="dxa"/>
          </w:tblCellMar>
        </w:tblPrEx>
        <w:trPr>
          <w:wBefore w:w="0" w:type="dxa"/>
          <w:wAfter w:w="0" w:type="dxa"/>
          <w:trHeight w:val="499" w:hRule="atLeast"/>
        </w:trPr>
        <w:tc>
          <w:tcPr>
            <w:tcW w:w="448"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8</w:t>
            </w:r>
          </w:p>
        </w:tc>
        <w:tc>
          <w:tcPr>
            <w:tcW w:w="139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老政府所在地</w:t>
            </w:r>
          </w:p>
        </w:tc>
        <w:tc>
          <w:tcPr>
            <w:tcW w:w="678"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c>
          <w:tcPr>
            <w:tcW w:w="140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3360</w:t>
            </w:r>
          </w:p>
        </w:tc>
        <w:tc>
          <w:tcPr>
            <w:tcW w:w="280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0"/>
                <w:szCs w:val="20"/>
              </w:rPr>
            </w:pPr>
          </w:p>
        </w:tc>
      </w:tr>
      <w:tr>
        <w:tblPrEx>
          <w:tblCellMar>
            <w:top w:w="0" w:type="dxa"/>
            <w:left w:w="0" w:type="dxa"/>
            <w:bottom w:w="0" w:type="dxa"/>
            <w:right w:w="0" w:type="dxa"/>
          </w:tblCellMar>
        </w:tblPrEx>
        <w:trPr>
          <w:wBefore w:w="0" w:type="dxa"/>
          <w:wAfter w:w="0" w:type="dxa"/>
          <w:trHeight w:val="499" w:hRule="atLeast"/>
        </w:trPr>
        <w:tc>
          <w:tcPr>
            <w:tcW w:w="448"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9</w:t>
            </w:r>
          </w:p>
        </w:tc>
        <w:tc>
          <w:tcPr>
            <w:tcW w:w="139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新贤路</w:t>
            </w:r>
          </w:p>
        </w:tc>
        <w:tc>
          <w:tcPr>
            <w:tcW w:w="678"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余贤埭街</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茜柳路</w:t>
            </w:r>
          </w:p>
        </w:tc>
        <w:tc>
          <w:tcPr>
            <w:tcW w:w="140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28857</w:t>
            </w:r>
          </w:p>
        </w:tc>
        <w:tc>
          <w:tcPr>
            <w:tcW w:w="280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包括余新社区广场1960㎡（大艺树广场）</w:t>
            </w:r>
          </w:p>
        </w:tc>
      </w:tr>
      <w:tr>
        <w:tblPrEx>
          <w:tblCellMar>
            <w:top w:w="0" w:type="dxa"/>
            <w:left w:w="0" w:type="dxa"/>
            <w:bottom w:w="0" w:type="dxa"/>
            <w:right w:w="0" w:type="dxa"/>
          </w:tblCellMar>
        </w:tblPrEx>
        <w:trPr>
          <w:wBefore w:w="0" w:type="dxa"/>
          <w:wAfter w:w="0" w:type="dxa"/>
          <w:trHeight w:val="499" w:hRule="atLeast"/>
        </w:trPr>
        <w:tc>
          <w:tcPr>
            <w:tcW w:w="448"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10</w:t>
            </w:r>
          </w:p>
        </w:tc>
        <w:tc>
          <w:tcPr>
            <w:tcW w:w="139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新昌路</w:t>
            </w:r>
          </w:p>
        </w:tc>
        <w:tc>
          <w:tcPr>
            <w:tcW w:w="678"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幸福路</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老农会小区</w:t>
            </w:r>
          </w:p>
        </w:tc>
        <w:tc>
          <w:tcPr>
            <w:tcW w:w="140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27656</w:t>
            </w:r>
          </w:p>
        </w:tc>
        <w:tc>
          <w:tcPr>
            <w:tcW w:w="280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包括两边增加面积</w:t>
            </w:r>
          </w:p>
        </w:tc>
      </w:tr>
      <w:tr>
        <w:tblPrEx>
          <w:tblCellMar>
            <w:top w:w="0" w:type="dxa"/>
            <w:left w:w="0" w:type="dxa"/>
            <w:bottom w:w="0" w:type="dxa"/>
            <w:right w:w="0" w:type="dxa"/>
          </w:tblCellMar>
        </w:tblPrEx>
        <w:trPr>
          <w:wBefore w:w="0" w:type="dxa"/>
          <w:wAfter w:w="0" w:type="dxa"/>
          <w:trHeight w:val="499" w:hRule="atLeast"/>
        </w:trPr>
        <w:tc>
          <w:tcPr>
            <w:tcW w:w="448"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11</w:t>
            </w:r>
          </w:p>
        </w:tc>
        <w:tc>
          <w:tcPr>
            <w:tcW w:w="1392" w:type="dxa"/>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镇北路</w:t>
            </w:r>
          </w:p>
        </w:tc>
        <w:tc>
          <w:tcPr>
            <w:tcW w:w="678"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东余公路</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五星路</w:t>
            </w:r>
          </w:p>
        </w:tc>
        <w:tc>
          <w:tcPr>
            <w:tcW w:w="140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55140</w:t>
            </w:r>
          </w:p>
        </w:tc>
        <w:tc>
          <w:tcPr>
            <w:tcW w:w="280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包括斯帝特东边支路</w:t>
            </w:r>
          </w:p>
        </w:tc>
      </w:tr>
      <w:tr>
        <w:tblPrEx>
          <w:tblCellMar>
            <w:top w:w="0" w:type="dxa"/>
            <w:left w:w="0" w:type="dxa"/>
            <w:bottom w:w="0" w:type="dxa"/>
            <w:right w:w="0" w:type="dxa"/>
          </w:tblCellMar>
        </w:tblPrEx>
        <w:trPr>
          <w:wBefore w:w="0" w:type="dxa"/>
          <w:wAfter w:w="0" w:type="dxa"/>
          <w:trHeight w:val="499" w:hRule="atLeast"/>
        </w:trPr>
        <w:tc>
          <w:tcPr>
            <w:tcW w:w="448"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12</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新达路</w:t>
            </w:r>
          </w:p>
        </w:tc>
        <w:tc>
          <w:tcPr>
            <w:tcW w:w="678"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镇北路</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茜柳路</w:t>
            </w:r>
          </w:p>
        </w:tc>
        <w:tc>
          <w:tcPr>
            <w:tcW w:w="140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19720</w:t>
            </w:r>
          </w:p>
        </w:tc>
        <w:tc>
          <w:tcPr>
            <w:tcW w:w="280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499" w:hRule="atLeast"/>
        </w:trPr>
        <w:tc>
          <w:tcPr>
            <w:tcW w:w="448"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13</w:t>
            </w:r>
          </w:p>
        </w:tc>
        <w:tc>
          <w:tcPr>
            <w:tcW w:w="139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宏源车轮厂门口</w:t>
            </w:r>
          </w:p>
        </w:tc>
        <w:tc>
          <w:tcPr>
            <w:tcW w:w="678"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1183" w:type="dxa"/>
            <w:tcBorders>
              <w:top w:val="nil"/>
              <w:left w:val="nil"/>
              <w:bottom w:val="nil"/>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南北湖大道</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到底</w:t>
            </w:r>
          </w:p>
        </w:tc>
        <w:tc>
          <w:tcPr>
            <w:tcW w:w="140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10200</w:t>
            </w:r>
          </w:p>
        </w:tc>
        <w:tc>
          <w:tcPr>
            <w:tcW w:w="280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499" w:hRule="atLeast"/>
        </w:trPr>
        <w:tc>
          <w:tcPr>
            <w:tcW w:w="448"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14</w:t>
            </w:r>
          </w:p>
        </w:tc>
        <w:tc>
          <w:tcPr>
            <w:tcW w:w="139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新盛路</w:t>
            </w:r>
          </w:p>
        </w:tc>
        <w:tc>
          <w:tcPr>
            <w:tcW w:w="678"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1183"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宏源车轮厂边</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创业路</w:t>
            </w:r>
          </w:p>
        </w:tc>
        <w:tc>
          <w:tcPr>
            <w:tcW w:w="140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48106</w:t>
            </w:r>
          </w:p>
        </w:tc>
        <w:tc>
          <w:tcPr>
            <w:tcW w:w="280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499" w:hRule="atLeast"/>
        </w:trPr>
        <w:tc>
          <w:tcPr>
            <w:tcW w:w="448"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15</w:t>
            </w:r>
          </w:p>
        </w:tc>
        <w:tc>
          <w:tcPr>
            <w:tcW w:w="139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东工业园区中间路</w:t>
            </w:r>
          </w:p>
        </w:tc>
        <w:tc>
          <w:tcPr>
            <w:tcW w:w="678"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南北湖大道</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到底</w:t>
            </w:r>
          </w:p>
        </w:tc>
        <w:tc>
          <w:tcPr>
            <w:tcW w:w="140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10830</w:t>
            </w:r>
          </w:p>
        </w:tc>
        <w:tc>
          <w:tcPr>
            <w:tcW w:w="280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东西向，4S店门前1680㎡</w:t>
            </w:r>
          </w:p>
        </w:tc>
      </w:tr>
      <w:tr>
        <w:tblPrEx>
          <w:tblCellMar>
            <w:top w:w="0" w:type="dxa"/>
            <w:left w:w="0" w:type="dxa"/>
            <w:bottom w:w="0" w:type="dxa"/>
            <w:right w:w="0" w:type="dxa"/>
          </w:tblCellMar>
        </w:tblPrEx>
        <w:trPr>
          <w:wBefore w:w="0" w:type="dxa"/>
          <w:wAfter w:w="0" w:type="dxa"/>
          <w:trHeight w:val="499" w:hRule="atLeast"/>
        </w:trPr>
        <w:tc>
          <w:tcPr>
            <w:tcW w:w="448"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16</w:t>
            </w:r>
          </w:p>
        </w:tc>
        <w:tc>
          <w:tcPr>
            <w:tcW w:w="139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东余公路</w:t>
            </w:r>
          </w:p>
        </w:tc>
        <w:tc>
          <w:tcPr>
            <w:tcW w:w="678"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天桥</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余北大街</w:t>
            </w:r>
          </w:p>
        </w:tc>
        <w:tc>
          <w:tcPr>
            <w:tcW w:w="140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27424</w:t>
            </w:r>
          </w:p>
        </w:tc>
        <w:tc>
          <w:tcPr>
            <w:tcW w:w="280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包括弹簧厂门前1440㎡</w:t>
            </w:r>
          </w:p>
        </w:tc>
      </w:tr>
      <w:tr>
        <w:tblPrEx>
          <w:tblCellMar>
            <w:top w:w="0" w:type="dxa"/>
            <w:left w:w="0" w:type="dxa"/>
            <w:bottom w:w="0" w:type="dxa"/>
            <w:right w:w="0" w:type="dxa"/>
          </w:tblCellMar>
        </w:tblPrEx>
        <w:trPr>
          <w:wBefore w:w="0" w:type="dxa"/>
          <w:wAfter w:w="0" w:type="dxa"/>
          <w:trHeight w:val="499" w:hRule="atLeast"/>
        </w:trPr>
        <w:tc>
          <w:tcPr>
            <w:tcW w:w="448"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17</w:t>
            </w:r>
          </w:p>
        </w:tc>
        <w:tc>
          <w:tcPr>
            <w:tcW w:w="139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罗中五金门前</w:t>
            </w:r>
          </w:p>
        </w:tc>
        <w:tc>
          <w:tcPr>
            <w:tcW w:w="678"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东余公路</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河</w:t>
            </w:r>
          </w:p>
        </w:tc>
        <w:tc>
          <w:tcPr>
            <w:tcW w:w="140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6600</w:t>
            </w:r>
          </w:p>
        </w:tc>
        <w:tc>
          <w:tcPr>
            <w:tcW w:w="280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499" w:hRule="atLeast"/>
        </w:trPr>
        <w:tc>
          <w:tcPr>
            <w:tcW w:w="448"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18</w:t>
            </w:r>
          </w:p>
        </w:tc>
        <w:tc>
          <w:tcPr>
            <w:tcW w:w="139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创业路</w:t>
            </w:r>
          </w:p>
        </w:tc>
        <w:tc>
          <w:tcPr>
            <w:tcW w:w="678"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东余公路</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新盛路</w:t>
            </w:r>
          </w:p>
        </w:tc>
        <w:tc>
          <w:tcPr>
            <w:tcW w:w="140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5980</w:t>
            </w:r>
          </w:p>
        </w:tc>
        <w:tc>
          <w:tcPr>
            <w:tcW w:w="280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499" w:hRule="atLeast"/>
        </w:trPr>
        <w:tc>
          <w:tcPr>
            <w:tcW w:w="448"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19</w:t>
            </w:r>
          </w:p>
        </w:tc>
        <w:tc>
          <w:tcPr>
            <w:tcW w:w="139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U型路</w:t>
            </w:r>
          </w:p>
        </w:tc>
        <w:tc>
          <w:tcPr>
            <w:tcW w:w="678"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镇北路</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镇北路</w:t>
            </w:r>
          </w:p>
        </w:tc>
        <w:tc>
          <w:tcPr>
            <w:tcW w:w="140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4757</w:t>
            </w:r>
          </w:p>
        </w:tc>
        <w:tc>
          <w:tcPr>
            <w:tcW w:w="280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499" w:hRule="atLeast"/>
        </w:trPr>
        <w:tc>
          <w:tcPr>
            <w:tcW w:w="448"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20</w:t>
            </w:r>
          </w:p>
        </w:tc>
        <w:tc>
          <w:tcPr>
            <w:tcW w:w="139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余信街</w:t>
            </w:r>
          </w:p>
        </w:tc>
        <w:tc>
          <w:tcPr>
            <w:tcW w:w="678"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五星路</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新达路</w:t>
            </w:r>
          </w:p>
        </w:tc>
        <w:tc>
          <w:tcPr>
            <w:tcW w:w="140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13270</w:t>
            </w:r>
          </w:p>
        </w:tc>
        <w:tc>
          <w:tcPr>
            <w:tcW w:w="280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499" w:hRule="atLeast"/>
        </w:trPr>
        <w:tc>
          <w:tcPr>
            <w:tcW w:w="448"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21</w:t>
            </w:r>
          </w:p>
        </w:tc>
        <w:tc>
          <w:tcPr>
            <w:tcW w:w="139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幸福路</w:t>
            </w:r>
          </w:p>
        </w:tc>
        <w:tc>
          <w:tcPr>
            <w:tcW w:w="678"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小学</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南北湖大道</w:t>
            </w:r>
          </w:p>
        </w:tc>
        <w:tc>
          <w:tcPr>
            <w:tcW w:w="140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24644</w:t>
            </w:r>
          </w:p>
        </w:tc>
        <w:tc>
          <w:tcPr>
            <w:tcW w:w="280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499" w:hRule="atLeast"/>
        </w:trPr>
        <w:tc>
          <w:tcPr>
            <w:tcW w:w="448"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22</w:t>
            </w:r>
          </w:p>
        </w:tc>
        <w:tc>
          <w:tcPr>
            <w:tcW w:w="139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为民路</w:t>
            </w:r>
          </w:p>
        </w:tc>
        <w:tc>
          <w:tcPr>
            <w:tcW w:w="678"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余贤埭街</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到底</w:t>
            </w:r>
          </w:p>
        </w:tc>
        <w:tc>
          <w:tcPr>
            <w:tcW w:w="140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11441</w:t>
            </w:r>
          </w:p>
        </w:tc>
        <w:tc>
          <w:tcPr>
            <w:tcW w:w="280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499" w:hRule="atLeast"/>
        </w:trPr>
        <w:tc>
          <w:tcPr>
            <w:tcW w:w="448"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23</w:t>
            </w:r>
          </w:p>
        </w:tc>
        <w:tc>
          <w:tcPr>
            <w:tcW w:w="139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新宏路</w:t>
            </w:r>
          </w:p>
        </w:tc>
        <w:tc>
          <w:tcPr>
            <w:tcW w:w="678"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镇北路</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思仙桥港</w:t>
            </w:r>
          </w:p>
        </w:tc>
        <w:tc>
          <w:tcPr>
            <w:tcW w:w="140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10910</w:t>
            </w:r>
          </w:p>
        </w:tc>
        <w:tc>
          <w:tcPr>
            <w:tcW w:w="280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包括无名路</w:t>
            </w:r>
          </w:p>
        </w:tc>
      </w:tr>
      <w:tr>
        <w:tblPrEx>
          <w:tblCellMar>
            <w:top w:w="0" w:type="dxa"/>
            <w:left w:w="0" w:type="dxa"/>
            <w:bottom w:w="0" w:type="dxa"/>
            <w:right w:w="0" w:type="dxa"/>
          </w:tblCellMar>
        </w:tblPrEx>
        <w:trPr>
          <w:wBefore w:w="0" w:type="dxa"/>
          <w:wAfter w:w="0" w:type="dxa"/>
          <w:trHeight w:val="499" w:hRule="atLeast"/>
        </w:trPr>
        <w:tc>
          <w:tcPr>
            <w:tcW w:w="448"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24</w:t>
            </w:r>
          </w:p>
        </w:tc>
        <w:tc>
          <w:tcPr>
            <w:tcW w:w="139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大艺树路</w:t>
            </w:r>
          </w:p>
        </w:tc>
        <w:tc>
          <w:tcPr>
            <w:tcW w:w="678"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余北大街</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良友门口</w:t>
            </w:r>
          </w:p>
        </w:tc>
        <w:tc>
          <w:tcPr>
            <w:tcW w:w="140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6164</w:t>
            </w:r>
          </w:p>
        </w:tc>
        <w:tc>
          <w:tcPr>
            <w:tcW w:w="280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499" w:hRule="atLeast"/>
        </w:trPr>
        <w:tc>
          <w:tcPr>
            <w:tcW w:w="448"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25</w:t>
            </w:r>
          </w:p>
        </w:tc>
        <w:tc>
          <w:tcPr>
            <w:tcW w:w="139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镇西路</w:t>
            </w:r>
          </w:p>
        </w:tc>
        <w:tc>
          <w:tcPr>
            <w:tcW w:w="678"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余北大街</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天桥南</w:t>
            </w:r>
          </w:p>
        </w:tc>
        <w:tc>
          <w:tcPr>
            <w:tcW w:w="140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32508</w:t>
            </w:r>
          </w:p>
        </w:tc>
        <w:tc>
          <w:tcPr>
            <w:tcW w:w="280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780" w:hRule="atLeast"/>
        </w:trPr>
        <w:tc>
          <w:tcPr>
            <w:tcW w:w="448"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26</w:t>
            </w:r>
          </w:p>
        </w:tc>
        <w:tc>
          <w:tcPr>
            <w:tcW w:w="139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大通路及东面小路</w:t>
            </w:r>
          </w:p>
        </w:tc>
        <w:tc>
          <w:tcPr>
            <w:tcW w:w="678"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五星路</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海盐塘边</w:t>
            </w:r>
          </w:p>
        </w:tc>
        <w:tc>
          <w:tcPr>
            <w:tcW w:w="140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5800</w:t>
            </w:r>
          </w:p>
        </w:tc>
        <w:tc>
          <w:tcPr>
            <w:tcW w:w="280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包括登云桥西北桥堍微型停车场</w:t>
            </w:r>
          </w:p>
        </w:tc>
      </w:tr>
      <w:tr>
        <w:tblPrEx>
          <w:tblCellMar>
            <w:top w:w="0" w:type="dxa"/>
            <w:left w:w="0" w:type="dxa"/>
            <w:bottom w:w="0" w:type="dxa"/>
            <w:right w:w="0" w:type="dxa"/>
          </w:tblCellMar>
        </w:tblPrEx>
        <w:trPr>
          <w:wBefore w:w="0" w:type="dxa"/>
          <w:wAfter w:w="0" w:type="dxa"/>
          <w:trHeight w:val="499" w:hRule="atLeast"/>
        </w:trPr>
        <w:tc>
          <w:tcPr>
            <w:tcW w:w="448"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27</w:t>
            </w:r>
          </w:p>
        </w:tc>
        <w:tc>
          <w:tcPr>
            <w:tcW w:w="139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小街小巷零星</w:t>
            </w:r>
          </w:p>
        </w:tc>
        <w:tc>
          <w:tcPr>
            <w:tcW w:w="678"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c>
          <w:tcPr>
            <w:tcW w:w="140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7500</w:t>
            </w:r>
          </w:p>
        </w:tc>
        <w:tc>
          <w:tcPr>
            <w:tcW w:w="280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 xml:space="preserve">镇区小街小巷 </w:t>
            </w:r>
          </w:p>
        </w:tc>
      </w:tr>
      <w:tr>
        <w:tblPrEx>
          <w:tblCellMar>
            <w:top w:w="0" w:type="dxa"/>
            <w:left w:w="0" w:type="dxa"/>
            <w:bottom w:w="0" w:type="dxa"/>
            <w:right w:w="0" w:type="dxa"/>
          </w:tblCellMar>
        </w:tblPrEx>
        <w:trPr>
          <w:wBefore w:w="0" w:type="dxa"/>
          <w:wAfter w:w="0" w:type="dxa"/>
          <w:trHeight w:val="499" w:hRule="atLeast"/>
        </w:trPr>
        <w:tc>
          <w:tcPr>
            <w:tcW w:w="448"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28</w:t>
            </w:r>
          </w:p>
        </w:tc>
        <w:tc>
          <w:tcPr>
            <w:tcW w:w="139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海盐塘边</w:t>
            </w:r>
          </w:p>
        </w:tc>
        <w:tc>
          <w:tcPr>
            <w:tcW w:w="678"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余北大街</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老大通</w:t>
            </w:r>
          </w:p>
        </w:tc>
        <w:tc>
          <w:tcPr>
            <w:tcW w:w="140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9360</w:t>
            </w:r>
          </w:p>
        </w:tc>
        <w:tc>
          <w:tcPr>
            <w:tcW w:w="280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包括秀景苑门前3600㎡</w:t>
            </w:r>
          </w:p>
        </w:tc>
      </w:tr>
      <w:tr>
        <w:tblPrEx>
          <w:tblCellMar>
            <w:top w:w="0" w:type="dxa"/>
            <w:left w:w="0" w:type="dxa"/>
            <w:bottom w:w="0" w:type="dxa"/>
            <w:right w:w="0" w:type="dxa"/>
          </w:tblCellMar>
        </w:tblPrEx>
        <w:trPr>
          <w:wBefore w:w="0" w:type="dxa"/>
          <w:wAfter w:w="0" w:type="dxa"/>
          <w:trHeight w:val="499" w:hRule="atLeast"/>
        </w:trPr>
        <w:tc>
          <w:tcPr>
            <w:tcW w:w="448"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29</w:t>
            </w:r>
          </w:p>
        </w:tc>
        <w:tc>
          <w:tcPr>
            <w:tcW w:w="139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渔里路</w:t>
            </w:r>
          </w:p>
        </w:tc>
        <w:tc>
          <w:tcPr>
            <w:tcW w:w="678"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新达路</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河</w:t>
            </w:r>
          </w:p>
        </w:tc>
        <w:tc>
          <w:tcPr>
            <w:tcW w:w="140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22795</w:t>
            </w:r>
          </w:p>
        </w:tc>
        <w:tc>
          <w:tcPr>
            <w:tcW w:w="280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499" w:hRule="atLeast"/>
        </w:trPr>
        <w:tc>
          <w:tcPr>
            <w:tcW w:w="448"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30</w:t>
            </w:r>
          </w:p>
        </w:tc>
        <w:tc>
          <w:tcPr>
            <w:tcW w:w="139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渔谣璐</w:t>
            </w:r>
          </w:p>
        </w:tc>
        <w:tc>
          <w:tcPr>
            <w:tcW w:w="678"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嘉南线</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河</w:t>
            </w:r>
          </w:p>
        </w:tc>
        <w:tc>
          <w:tcPr>
            <w:tcW w:w="140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7500</w:t>
            </w:r>
          </w:p>
        </w:tc>
        <w:tc>
          <w:tcPr>
            <w:tcW w:w="280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780" w:hRule="atLeast"/>
        </w:trPr>
        <w:tc>
          <w:tcPr>
            <w:tcW w:w="448"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31</w:t>
            </w:r>
          </w:p>
        </w:tc>
        <w:tc>
          <w:tcPr>
            <w:tcW w:w="139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新幼儿园北边（茜柳路）</w:t>
            </w:r>
          </w:p>
        </w:tc>
        <w:tc>
          <w:tcPr>
            <w:tcW w:w="678"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五星路</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河</w:t>
            </w:r>
          </w:p>
        </w:tc>
        <w:tc>
          <w:tcPr>
            <w:tcW w:w="140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11794</w:t>
            </w:r>
          </w:p>
        </w:tc>
        <w:tc>
          <w:tcPr>
            <w:tcW w:w="280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包括新贤恬苑周边1534㎡</w:t>
            </w:r>
          </w:p>
        </w:tc>
      </w:tr>
      <w:tr>
        <w:tblPrEx>
          <w:tblCellMar>
            <w:top w:w="0" w:type="dxa"/>
            <w:left w:w="0" w:type="dxa"/>
            <w:bottom w:w="0" w:type="dxa"/>
            <w:right w:w="0" w:type="dxa"/>
          </w:tblCellMar>
        </w:tblPrEx>
        <w:trPr>
          <w:wBefore w:w="0" w:type="dxa"/>
          <w:wAfter w:w="0" w:type="dxa"/>
          <w:trHeight w:val="499" w:hRule="atLeast"/>
        </w:trPr>
        <w:tc>
          <w:tcPr>
            <w:tcW w:w="448"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32</w:t>
            </w:r>
          </w:p>
        </w:tc>
        <w:tc>
          <w:tcPr>
            <w:tcW w:w="139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新昌路小型停车场</w:t>
            </w:r>
          </w:p>
        </w:tc>
        <w:tc>
          <w:tcPr>
            <w:tcW w:w="678"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c>
          <w:tcPr>
            <w:tcW w:w="140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4783</w:t>
            </w:r>
          </w:p>
        </w:tc>
        <w:tc>
          <w:tcPr>
            <w:tcW w:w="280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wBefore w:w="0" w:type="dxa"/>
          <w:wAfter w:w="0" w:type="dxa"/>
          <w:trHeight w:val="499" w:hRule="atLeast"/>
        </w:trPr>
        <w:tc>
          <w:tcPr>
            <w:tcW w:w="448"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33</w:t>
            </w:r>
          </w:p>
        </w:tc>
        <w:tc>
          <w:tcPr>
            <w:tcW w:w="139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民新路小型停车场项目</w:t>
            </w:r>
          </w:p>
        </w:tc>
        <w:tc>
          <w:tcPr>
            <w:tcW w:w="678"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c>
          <w:tcPr>
            <w:tcW w:w="140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2566</w:t>
            </w:r>
          </w:p>
        </w:tc>
        <w:tc>
          <w:tcPr>
            <w:tcW w:w="280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wBefore w:w="0" w:type="dxa"/>
          <w:wAfter w:w="0" w:type="dxa"/>
          <w:trHeight w:val="499" w:hRule="atLeast"/>
        </w:trPr>
        <w:tc>
          <w:tcPr>
            <w:tcW w:w="448"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34</w:t>
            </w:r>
          </w:p>
        </w:tc>
        <w:tc>
          <w:tcPr>
            <w:tcW w:w="139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大华货车停车场</w:t>
            </w:r>
          </w:p>
        </w:tc>
        <w:tc>
          <w:tcPr>
            <w:tcW w:w="678"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c>
          <w:tcPr>
            <w:tcW w:w="140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4036</w:t>
            </w:r>
          </w:p>
        </w:tc>
        <w:tc>
          <w:tcPr>
            <w:tcW w:w="280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wBefore w:w="0" w:type="dxa"/>
          <w:wAfter w:w="0" w:type="dxa"/>
          <w:trHeight w:val="700" w:hRule="atLeast"/>
        </w:trPr>
        <w:tc>
          <w:tcPr>
            <w:tcW w:w="448"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35</w:t>
            </w:r>
          </w:p>
        </w:tc>
        <w:tc>
          <w:tcPr>
            <w:tcW w:w="139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余北11组、16组4个微型停车场</w:t>
            </w:r>
          </w:p>
        </w:tc>
        <w:tc>
          <w:tcPr>
            <w:tcW w:w="678"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c>
          <w:tcPr>
            <w:tcW w:w="140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1707</w:t>
            </w:r>
          </w:p>
        </w:tc>
        <w:tc>
          <w:tcPr>
            <w:tcW w:w="280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wBefore w:w="0" w:type="dxa"/>
          <w:wAfter w:w="0" w:type="dxa"/>
          <w:trHeight w:val="700" w:hRule="atLeast"/>
        </w:trPr>
        <w:tc>
          <w:tcPr>
            <w:tcW w:w="448"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36</w:t>
            </w:r>
          </w:p>
        </w:tc>
        <w:tc>
          <w:tcPr>
            <w:tcW w:w="139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小学停车场</w:t>
            </w:r>
          </w:p>
        </w:tc>
        <w:tc>
          <w:tcPr>
            <w:tcW w:w="678"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c>
          <w:tcPr>
            <w:tcW w:w="140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6000</w:t>
            </w:r>
          </w:p>
        </w:tc>
        <w:tc>
          <w:tcPr>
            <w:tcW w:w="280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含小学后面石子停车场</w:t>
            </w:r>
          </w:p>
        </w:tc>
      </w:tr>
      <w:tr>
        <w:tblPrEx>
          <w:tblCellMar>
            <w:top w:w="0" w:type="dxa"/>
            <w:left w:w="0" w:type="dxa"/>
            <w:bottom w:w="0" w:type="dxa"/>
            <w:right w:w="0" w:type="dxa"/>
          </w:tblCellMar>
        </w:tblPrEx>
        <w:trPr>
          <w:wBefore w:w="0" w:type="dxa"/>
          <w:wAfter w:w="0" w:type="dxa"/>
          <w:trHeight w:val="499" w:hRule="atLeast"/>
        </w:trPr>
        <w:tc>
          <w:tcPr>
            <w:tcW w:w="448"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jc w:val="center"/>
              <w:rPr>
                <w:rFonts w:hint="eastAsia" w:ascii="宋体" w:hAnsi="宋体" w:cs="宋体"/>
                <w:sz w:val="24"/>
              </w:rPr>
            </w:pPr>
          </w:p>
        </w:tc>
        <w:tc>
          <w:tcPr>
            <w:tcW w:w="139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总计</w:t>
            </w:r>
          </w:p>
        </w:tc>
        <w:tc>
          <w:tcPr>
            <w:tcW w:w="678"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c>
          <w:tcPr>
            <w:tcW w:w="118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c>
          <w:tcPr>
            <w:tcW w:w="140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723494.2</w:t>
            </w:r>
          </w:p>
        </w:tc>
        <w:tc>
          <w:tcPr>
            <w:tcW w:w="280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r>
    </w:tbl>
    <w:p>
      <w:pPr>
        <w:snapToGrid w:val="0"/>
        <w:spacing w:line="360" w:lineRule="auto"/>
        <w:rPr>
          <w:rFonts w:hint="eastAsia" w:ascii="宋体" w:hAnsi="宋体"/>
          <w:b/>
          <w:sz w:val="24"/>
        </w:rPr>
      </w:pPr>
    </w:p>
    <w:tbl>
      <w:tblPr>
        <w:tblStyle w:val="29"/>
        <w:tblW w:w="8946" w:type="dxa"/>
        <w:tblInd w:w="0" w:type="dxa"/>
        <w:tblLayout w:type="fixed"/>
        <w:tblCellMar>
          <w:top w:w="0" w:type="dxa"/>
          <w:left w:w="0" w:type="dxa"/>
          <w:bottom w:w="0" w:type="dxa"/>
          <w:right w:w="0" w:type="dxa"/>
        </w:tblCellMar>
      </w:tblPr>
      <w:tblGrid>
        <w:gridCol w:w="662"/>
        <w:gridCol w:w="2220"/>
        <w:gridCol w:w="1285"/>
        <w:gridCol w:w="2609"/>
        <w:gridCol w:w="2170"/>
      </w:tblGrid>
      <w:tr>
        <w:tblPrEx>
          <w:tblCellMar>
            <w:top w:w="0" w:type="dxa"/>
            <w:left w:w="0" w:type="dxa"/>
            <w:bottom w:w="0" w:type="dxa"/>
            <w:right w:w="0" w:type="dxa"/>
          </w:tblCellMar>
        </w:tblPrEx>
        <w:trPr>
          <w:wBefore w:w="0" w:type="dxa"/>
          <w:wAfter w:w="0" w:type="dxa"/>
          <w:trHeight w:val="499" w:hRule="atLeast"/>
        </w:trPr>
        <w:tc>
          <w:tcPr>
            <w:tcW w:w="8946" w:type="dxa"/>
            <w:gridSpan w:val="5"/>
            <w:tcBorders>
              <w:top w:val="nil"/>
              <w:left w:val="nil"/>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cs="宋体"/>
                <w:b/>
                <w:kern w:val="0"/>
                <w:sz w:val="28"/>
                <w:szCs w:val="28"/>
                <w:lang w:bidi="ar"/>
              </w:rPr>
            </w:pPr>
            <w:r>
              <w:rPr>
                <w:rFonts w:hint="eastAsia" w:ascii="宋体" w:hAnsi="宋体" w:cs="宋体"/>
                <w:b/>
                <w:kern w:val="0"/>
                <w:sz w:val="28"/>
                <w:szCs w:val="28"/>
                <w:lang w:bidi="ar"/>
              </w:rPr>
              <w:t>附表二：余新镇镇区(无物业小区)保洁面积统计表</w:t>
            </w:r>
          </w:p>
        </w:tc>
      </w:tr>
      <w:tr>
        <w:tblPrEx>
          <w:tblCellMar>
            <w:top w:w="0" w:type="dxa"/>
            <w:left w:w="0" w:type="dxa"/>
            <w:bottom w:w="0" w:type="dxa"/>
            <w:right w:w="0" w:type="dxa"/>
          </w:tblCellMar>
        </w:tblPrEx>
        <w:trPr>
          <w:wBefore w:w="0" w:type="dxa"/>
          <w:wAfter w:w="0" w:type="dxa"/>
          <w:trHeight w:val="499" w:hRule="atLeast"/>
        </w:trPr>
        <w:tc>
          <w:tcPr>
            <w:tcW w:w="6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编号</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地点名称</w:t>
            </w:r>
          </w:p>
        </w:tc>
        <w:tc>
          <w:tcPr>
            <w:tcW w:w="1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所属区域</w:t>
            </w:r>
          </w:p>
        </w:tc>
        <w:tc>
          <w:tcPr>
            <w:tcW w:w="2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2019年面积（㎡）</w:t>
            </w:r>
          </w:p>
        </w:tc>
        <w:tc>
          <w:tcPr>
            <w:tcW w:w="2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备注</w:t>
            </w:r>
          </w:p>
        </w:tc>
      </w:tr>
      <w:tr>
        <w:tblPrEx>
          <w:tblCellMar>
            <w:top w:w="0" w:type="dxa"/>
            <w:left w:w="0" w:type="dxa"/>
            <w:bottom w:w="0" w:type="dxa"/>
            <w:right w:w="0" w:type="dxa"/>
          </w:tblCellMar>
        </w:tblPrEx>
        <w:trPr>
          <w:wBefore w:w="0" w:type="dxa"/>
          <w:wAfter w:w="0" w:type="dxa"/>
          <w:trHeight w:val="499" w:hRule="atLeast"/>
        </w:trPr>
        <w:tc>
          <w:tcPr>
            <w:tcW w:w="6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南江苑</w:t>
            </w:r>
          </w:p>
        </w:tc>
        <w:tc>
          <w:tcPr>
            <w:tcW w:w="1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小区</w:t>
            </w:r>
          </w:p>
        </w:tc>
        <w:tc>
          <w:tcPr>
            <w:tcW w:w="2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7423</w:t>
            </w:r>
          </w:p>
        </w:tc>
        <w:tc>
          <w:tcPr>
            <w:tcW w:w="2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三块组成</w:t>
            </w:r>
          </w:p>
        </w:tc>
      </w:tr>
      <w:tr>
        <w:tblPrEx>
          <w:tblCellMar>
            <w:top w:w="0" w:type="dxa"/>
            <w:left w:w="0" w:type="dxa"/>
            <w:bottom w:w="0" w:type="dxa"/>
            <w:right w:w="0" w:type="dxa"/>
          </w:tblCellMar>
        </w:tblPrEx>
        <w:trPr>
          <w:wBefore w:w="0" w:type="dxa"/>
          <w:wAfter w:w="0" w:type="dxa"/>
          <w:trHeight w:val="499" w:hRule="atLeast"/>
        </w:trPr>
        <w:tc>
          <w:tcPr>
            <w:tcW w:w="6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三泰家苑</w:t>
            </w:r>
          </w:p>
        </w:tc>
        <w:tc>
          <w:tcPr>
            <w:tcW w:w="1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小区</w:t>
            </w:r>
          </w:p>
        </w:tc>
        <w:tc>
          <w:tcPr>
            <w:tcW w:w="2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13568</w:t>
            </w:r>
          </w:p>
        </w:tc>
        <w:tc>
          <w:tcPr>
            <w:tcW w:w="2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wBefore w:w="0" w:type="dxa"/>
          <w:wAfter w:w="0" w:type="dxa"/>
          <w:trHeight w:val="499" w:hRule="atLeast"/>
        </w:trPr>
        <w:tc>
          <w:tcPr>
            <w:tcW w:w="6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3</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香叶小区</w:t>
            </w:r>
          </w:p>
        </w:tc>
        <w:tc>
          <w:tcPr>
            <w:tcW w:w="1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小区</w:t>
            </w:r>
          </w:p>
        </w:tc>
        <w:tc>
          <w:tcPr>
            <w:tcW w:w="2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7870</w:t>
            </w:r>
          </w:p>
        </w:tc>
        <w:tc>
          <w:tcPr>
            <w:tcW w:w="2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wBefore w:w="0" w:type="dxa"/>
          <w:wAfter w:w="0" w:type="dxa"/>
          <w:trHeight w:val="499" w:hRule="atLeast"/>
        </w:trPr>
        <w:tc>
          <w:tcPr>
            <w:tcW w:w="6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4</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怡江苑</w:t>
            </w:r>
          </w:p>
        </w:tc>
        <w:tc>
          <w:tcPr>
            <w:tcW w:w="1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小区</w:t>
            </w:r>
          </w:p>
        </w:tc>
        <w:tc>
          <w:tcPr>
            <w:tcW w:w="2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3140</w:t>
            </w:r>
          </w:p>
        </w:tc>
        <w:tc>
          <w:tcPr>
            <w:tcW w:w="2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wBefore w:w="0" w:type="dxa"/>
          <w:wAfter w:w="0" w:type="dxa"/>
          <w:trHeight w:val="499" w:hRule="atLeast"/>
        </w:trPr>
        <w:tc>
          <w:tcPr>
            <w:tcW w:w="6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5</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紫藤苑</w:t>
            </w:r>
          </w:p>
        </w:tc>
        <w:tc>
          <w:tcPr>
            <w:tcW w:w="1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小区</w:t>
            </w:r>
          </w:p>
        </w:tc>
        <w:tc>
          <w:tcPr>
            <w:tcW w:w="2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2117</w:t>
            </w:r>
          </w:p>
        </w:tc>
        <w:tc>
          <w:tcPr>
            <w:tcW w:w="2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wBefore w:w="0" w:type="dxa"/>
          <w:wAfter w:w="0" w:type="dxa"/>
          <w:trHeight w:val="499" w:hRule="atLeast"/>
        </w:trPr>
        <w:tc>
          <w:tcPr>
            <w:tcW w:w="6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6</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南街</w:t>
            </w:r>
          </w:p>
        </w:tc>
        <w:tc>
          <w:tcPr>
            <w:tcW w:w="1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小区</w:t>
            </w:r>
          </w:p>
        </w:tc>
        <w:tc>
          <w:tcPr>
            <w:tcW w:w="2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5904</w:t>
            </w:r>
          </w:p>
        </w:tc>
        <w:tc>
          <w:tcPr>
            <w:tcW w:w="2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wBefore w:w="0" w:type="dxa"/>
          <w:wAfter w:w="0" w:type="dxa"/>
          <w:trHeight w:val="499" w:hRule="atLeast"/>
        </w:trPr>
        <w:tc>
          <w:tcPr>
            <w:tcW w:w="6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7</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北街</w:t>
            </w:r>
          </w:p>
        </w:tc>
        <w:tc>
          <w:tcPr>
            <w:tcW w:w="1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小区</w:t>
            </w:r>
          </w:p>
        </w:tc>
        <w:tc>
          <w:tcPr>
            <w:tcW w:w="2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6063</w:t>
            </w:r>
          </w:p>
        </w:tc>
        <w:tc>
          <w:tcPr>
            <w:tcW w:w="2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wBefore w:w="0" w:type="dxa"/>
          <w:wAfter w:w="0" w:type="dxa"/>
          <w:trHeight w:val="499"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8</w:t>
            </w:r>
          </w:p>
        </w:tc>
        <w:tc>
          <w:tcPr>
            <w:tcW w:w="22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余南三期</w:t>
            </w:r>
          </w:p>
        </w:tc>
        <w:tc>
          <w:tcPr>
            <w:tcW w:w="1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小区</w:t>
            </w:r>
          </w:p>
        </w:tc>
        <w:tc>
          <w:tcPr>
            <w:tcW w:w="2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40860</w:t>
            </w:r>
          </w:p>
        </w:tc>
        <w:tc>
          <w:tcPr>
            <w:tcW w:w="2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(正在建设中)</w:t>
            </w:r>
          </w:p>
        </w:tc>
      </w:tr>
      <w:tr>
        <w:tblPrEx>
          <w:tblCellMar>
            <w:top w:w="0" w:type="dxa"/>
            <w:left w:w="0" w:type="dxa"/>
            <w:bottom w:w="0" w:type="dxa"/>
            <w:right w:w="0" w:type="dxa"/>
          </w:tblCellMar>
        </w:tblPrEx>
        <w:trPr>
          <w:wBefore w:w="0" w:type="dxa"/>
          <w:wAfter w:w="0" w:type="dxa"/>
          <w:trHeight w:val="499"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9</w:t>
            </w:r>
          </w:p>
        </w:tc>
        <w:tc>
          <w:tcPr>
            <w:tcW w:w="22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长秦小区</w:t>
            </w:r>
          </w:p>
        </w:tc>
        <w:tc>
          <w:tcPr>
            <w:tcW w:w="1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小区</w:t>
            </w:r>
          </w:p>
        </w:tc>
        <w:tc>
          <w:tcPr>
            <w:tcW w:w="2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91225.5</w:t>
            </w:r>
          </w:p>
        </w:tc>
        <w:tc>
          <w:tcPr>
            <w:tcW w:w="2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wBefore w:w="0" w:type="dxa"/>
          <w:wAfter w:w="0" w:type="dxa"/>
          <w:trHeight w:val="499" w:hRule="atLeast"/>
        </w:trPr>
        <w:tc>
          <w:tcPr>
            <w:tcW w:w="6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10</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医院对面小区</w:t>
            </w:r>
          </w:p>
        </w:tc>
        <w:tc>
          <w:tcPr>
            <w:tcW w:w="1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小区</w:t>
            </w:r>
          </w:p>
        </w:tc>
        <w:tc>
          <w:tcPr>
            <w:tcW w:w="2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5255</w:t>
            </w:r>
          </w:p>
        </w:tc>
        <w:tc>
          <w:tcPr>
            <w:tcW w:w="2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wBefore w:w="0" w:type="dxa"/>
          <w:wAfter w:w="0" w:type="dxa"/>
          <w:trHeight w:val="499"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11</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***边小区</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小区</w:t>
            </w:r>
          </w:p>
        </w:tc>
        <w:tc>
          <w:tcPr>
            <w:tcW w:w="26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1350</w:t>
            </w:r>
          </w:p>
        </w:tc>
        <w:tc>
          <w:tcPr>
            <w:tcW w:w="2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wBefore w:w="0" w:type="dxa"/>
          <w:wAfter w:w="0" w:type="dxa"/>
          <w:trHeight w:val="499"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12</w:t>
            </w:r>
          </w:p>
        </w:tc>
        <w:tc>
          <w:tcPr>
            <w:tcW w:w="22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老农会小区</w:t>
            </w:r>
          </w:p>
        </w:tc>
        <w:tc>
          <w:tcPr>
            <w:tcW w:w="1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小区</w:t>
            </w:r>
          </w:p>
        </w:tc>
        <w:tc>
          <w:tcPr>
            <w:tcW w:w="2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30260</w:t>
            </w:r>
          </w:p>
        </w:tc>
        <w:tc>
          <w:tcPr>
            <w:tcW w:w="2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wBefore w:w="0" w:type="dxa"/>
          <w:wAfter w:w="0" w:type="dxa"/>
          <w:trHeight w:val="499" w:hRule="atLeast"/>
        </w:trPr>
        <w:tc>
          <w:tcPr>
            <w:tcW w:w="6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13</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三官浜桥边</w:t>
            </w:r>
          </w:p>
        </w:tc>
        <w:tc>
          <w:tcPr>
            <w:tcW w:w="1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小区</w:t>
            </w:r>
          </w:p>
        </w:tc>
        <w:tc>
          <w:tcPr>
            <w:tcW w:w="2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3271</w:t>
            </w:r>
          </w:p>
        </w:tc>
        <w:tc>
          <w:tcPr>
            <w:tcW w:w="2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wBefore w:w="0" w:type="dxa"/>
          <w:wAfter w:w="0" w:type="dxa"/>
          <w:trHeight w:val="499" w:hRule="atLeast"/>
        </w:trPr>
        <w:tc>
          <w:tcPr>
            <w:tcW w:w="6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14</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横泾桥小区</w:t>
            </w:r>
          </w:p>
        </w:tc>
        <w:tc>
          <w:tcPr>
            <w:tcW w:w="1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小区</w:t>
            </w:r>
          </w:p>
        </w:tc>
        <w:tc>
          <w:tcPr>
            <w:tcW w:w="2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13686</w:t>
            </w:r>
          </w:p>
        </w:tc>
        <w:tc>
          <w:tcPr>
            <w:tcW w:w="2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wBefore w:w="0" w:type="dxa"/>
          <w:wAfter w:w="0" w:type="dxa"/>
          <w:trHeight w:val="499" w:hRule="atLeast"/>
        </w:trPr>
        <w:tc>
          <w:tcPr>
            <w:tcW w:w="6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15</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李胜祥厂西小区</w:t>
            </w:r>
          </w:p>
        </w:tc>
        <w:tc>
          <w:tcPr>
            <w:tcW w:w="1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小区</w:t>
            </w:r>
          </w:p>
        </w:tc>
        <w:tc>
          <w:tcPr>
            <w:tcW w:w="2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2336</w:t>
            </w:r>
          </w:p>
        </w:tc>
        <w:tc>
          <w:tcPr>
            <w:tcW w:w="2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wBefore w:w="0" w:type="dxa"/>
          <w:wAfter w:w="0" w:type="dxa"/>
          <w:trHeight w:val="499" w:hRule="atLeast"/>
        </w:trPr>
        <w:tc>
          <w:tcPr>
            <w:tcW w:w="6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16</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新市苑</w:t>
            </w:r>
          </w:p>
        </w:tc>
        <w:tc>
          <w:tcPr>
            <w:tcW w:w="1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小区</w:t>
            </w:r>
          </w:p>
        </w:tc>
        <w:tc>
          <w:tcPr>
            <w:tcW w:w="2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1410</w:t>
            </w:r>
          </w:p>
        </w:tc>
        <w:tc>
          <w:tcPr>
            <w:tcW w:w="2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wBefore w:w="0" w:type="dxa"/>
          <w:wAfter w:w="0" w:type="dxa"/>
          <w:trHeight w:val="499"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17</w:t>
            </w:r>
          </w:p>
        </w:tc>
        <w:tc>
          <w:tcPr>
            <w:tcW w:w="22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普光火烧桥小区</w:t>
            </w:r>
          </w:p>
        </w:tc>
        <w:tc>
          <w:tcPr>
            <w:tcW w:w="1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小区</w:t>
            </w:r>
          </w:p>
        </w:tc>
        <w:tc>
          <w:tcPr>
            <w:tcW w:w="2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5845</w:t>
            </w:r>
          </w:p>
        </w:tc>
        <w:tc>
          <w:tcPr>
            <w:tcW w:w="2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wBefore w:w="0" w:type="dxa"/>
          <w:wAfter w:w="0" w:type="dxa"/>
          <w:trHeight w:val="499"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18</w:t>
            </w:r>
          </w:p>
        </w:tc>
        <w:tc>
          <w:tcPr>
            <w:tcW w:w="22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普光洗文浜小区</w:t>
            </w:r>
          </w:p>
        </w:tc>
        <w:tc>
          <w:tcPr>
            <w:tcW w:w="1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小区</w:t>
            </w:r>
          </w:p>
        </w:tc>
        <w:tc>
          <w:tcPr>
            <w:tcW w:w="2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5928</w:t>
            </w:r>
          </w:p>
        </w:tc>
        <w:tc>
          <w:tcPr>
            <w:tcW w:w="2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wBefore w:w="0" w:type="dxa"/>
          <w:wAfter w:w="0" w:type="dxa"/>
          <w:trHeight w:val="499"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19</w:t>
            </w:r>
          </w:p>
        </w:tc>
        <w:tc>
          <w:tcPr>
            <w:tcW w:w="22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梦迪小区</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小区</w:t>
            </w:r>
          </w:p>
        </w:tc>
        <w:tc>
          <w:tcPr>
            <w:tcW w:w="26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2400</w:t>
            </w:r>
          </w:p>
        </w:tc>
        <w:tc>
          <w:tcPr>
            <w:tcW w:w="2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wBefore w:w="0" w:type="dxa"/>
          <w:wAfter w:w="0" w:type="dxa"/>
          <w:trHeight w:val="499"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20</w:t>
            </w:r>
          </w:p>
        </w:tc>
        <w:tc>
          <w:tcPr>
            <w:tcW w:w="22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余南一期北小区</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小区</w:t>
            </w:r>
          </w:p>
        </w:tc>
        <w:tc>
          <w:tcPr>
            <w:tcW w:w="26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5120</w:t>
            </w:r>
          </w:p>
        </w:tc>
        <w:tc>
          <w:tcPr>
            <w:tcW w:w="2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wBefore w:w="0" w:type="dxa"/>
          <w:wAfter w:w="0" w:type="dxa"/>
          <w:trHeight w:val="499"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cs="宋体"/>
                <w:sz w:val="24"/>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总计</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sz w:val="24"/>
              </w:rPr>
            </w:pP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255031.5</w:t>
            </w:r>
          </w:p>
        </w:tc>
        <w:tc>
          <w:tcPr>
            <w:tcW w:w="21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sz w:val="24"/>
              </w:rPr>
            </w:pPr>
          </w:p>
        </w:tc>
      </w:tr>
    </w:tbl>
    <w:p>
      <w:pPr>
        <w:snapToGrid w:val="0"/>
        <w:spacing w:line="360" w:lineRule="auto"/>
        <w:rPr>
          <w:rFonts w:hint="eastAsia" w:ascii="宋体" w:hAnsi="宋体"/>
          <w:b/>
          <w:sz w:val="24"/>
        </w:rPr>
      </w:pPr>
    </w:p>
    <w:tbl>
      <w:tblPr>
        <w:tblStyle w:val="29"/>
        <w:tblW w:w="8946" w:type="dxa"/>
        <w:tblInd w:w="0" w:type="dxa"/>
        <w:tblLayout w:type="fixed"/>
        <w:tblCellMar>
          <w:top w:w="0" w:type="dxa"/>
          <w:left w:w="0" w:type="dxa"/>
          <w:bottom w:w="0" w:type="dxa"/>
          <w:right w:w="0" w:type="dxa"/>
        </w:tblCellMar>
      </w:tblPr>
      <w:tblGrid>
        <w:gridCol w:w="678"/>
        <w:gridCol w:w="2912"/>
        <w:gridCol w:w="1316"/>
        <w:gridCol w:w="2197"/>
        <w:gridCol w:w="1843"/>
      </w:tblGrid>
      <w:tr>
        <w:tblPrEx>
          <w:tblCellMar>
            <w:top w:w="0" w:type="dxa"/>
            <w:left w:w="0" w:type="dxa"/>
            <w:bottom w:w="0" w:type="dxa"/>
            <w:right w:w="0" w:type="dxa"/>
          </w:tblCellMar>
        </w:tblPrEx>
        <w:trPr>
          <w:wBefore w:w="0" w:type="dxa"/>
          <w:wAfter w:w="0" w:type="dxa"/>
          <w:trHeight w:val="585" w:hRule="atLeast"/>
        </w:trPr>
        <w:tc>
          <w:tcPr>
            <w:tcW w:w="8946" w:type="dxa"/>
            <w:gridSpan w:val="5"/>
            <w:tcBorders>
              <w:top w:val="nil"/>
              <w:left w:val="nil"/>
              <w:bottom w:val="single" w:color="000000" w:sz="8" w:space="0"/>
              <w:right w:val="nil"/>
            </w:tcBorders>
            <w:noWrap/>
            <w:tcMar>
              <w:top w:w="15" w:type="dxa"/>
              <w:left w:w="15" w:type="dxa"/>
              <w:right w:w="15" w:type="dxa"/>
            </w:tcMar>
            <w:vAlign w:val="center"/>
          </w:tcPr>
          <w:p>
            <w:pPr>
              <w:widowControl/>
              <w:jc w:val="center"/>
              <w:textAlignment w:val="center"/>
              <w:rPr>
                <w:rFonts w:hint="eastAsia" w:ascii="宋体" w:hAnsi="宋体" w:cs="宋体"/>
                <w:b/>
                <w:sz w:val="32"/>
                <w:szCs w:val="32"/>
              </w:rPr>
            </w:pPr>
            <w:r>
              <w:rPr>
                <w:rFonts w:hint="eastAsia" w:ascii="宋体" w:hAnsi="宋体" w:cs="宋体"/>
                <w:b/>
                <w:kern w:val="0"/>
                <w:sz w:val="28"/>
                <w:szCs w:val="28"/>
                <w:lang w:bidi="ar"/>
              </w:rPr>
              <w:t>附表三：余新镇镇区(无物业小区)绿化养护保洁面积统计表</w:t>
            </w:r>
          </w:p>
        </w:tc>
      </w:tr>
      <w:tr>
        <w:tblPrEx>
          <w:tblCellMar>
            <w:top w:w="0" w:type="dxa"/>
            <w:left w:w="0" w:type="dxa"/>
            <w:bottom w:w="0" w:type="dxa"/>
            <w:right w:w="0" w:type="dxa"/>
          </w:tblCellMar>
        </w:tblPrEx>
        <w:trPr>
          <w:wBefore w:w="0" w:type="dxa"/>
          <w:wAfter w:w="0" w:type="dxa"/>
          <w:trHeight w:val="499" w:hRule="atLeast"/>
        </w:trPr>
        <w:tc>
          <w:tcPr>
            <w:tcW w:w="678"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编号</w:t>
            </w:r>
          </w:p>
        </w:tc>
        <w:tc>
          <w:tcPr>
            <w:tcW w:w="2912"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地点名称</w:t>
            </w:r>
          </w:p>
        </w:tc>
        <w:tc>
          <w:tcPr>
            <w:tcW w:w="1316"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所属区域</w:t>
            </w:r>
          </w:p>
        </w:tc>
        <w:tc>
          <w:tcPr>
            <w:tcW w:w="2197"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2019年面积（㎡）</w:t>
            </w:r>
          </w:p>
        </w:tc>
        <w:tc>
          <w:tcPr>
            <w:tcW w:w="1843"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备注</w:t>
            </w:r>
          </w:p>
        </w:tc>
      </w:tr>
      <w:tr>
        <w:tblPrEx>
          <w:tblCellMar>
            <w:top w:w="0" w:type="dxa"/>
            <w:left w:w="0" w:type="dxa"/>
            <w:bottom w:w="0" w:type="dxa"/>
            <w:right w:w="0" w:type="dxa"/>
          </w:tblCellMar>
        </w:tblPrEx>
        <w:trPr>
          <w:wBefore w:w="0" w:type="dxa"/>
          <w:wAfter w:w="0" w:type="dxa"/>
          <w:trHeight w:val="499" w:hRule="atLeast"/>
        </w:trPr>
        <w:tc>
          <w:tcPr>
            <w:tcW w:w="678"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w:t>
            </w:r>
          </w:p>
        </w:tc>
        <w:tc>
          <w:tcPr>
            <w:tcW w:w="2912"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横泾桥小区</w:t>
            </w:r>
          </w:p>
        </w:tc>
        <w:tc>
          <w:tcPr>
            <w:tcW w:w="1316"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小区内</w:t>
            </w:r>
          </w:p>
        </w:tc>
        <w:tc>
          <w:tcPr>
            <w:tcW w:w="2197"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3121</w:t>
            </w:r>
          </w:p>
        </w:tc>
        <w:tc>
          <w:tcPr>
            <w:tcW w:w="1843"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wBefore w:w="0" w:type="dxa"/>
          <w:wAfter w:w="0" w:type="dxa"/>
          <w:trHeight w:val="499" w:hRule="atLeast"/>
        </w:trPr>
        <w:tc>
          <w:tcPr>
            <w:tcW w:w="678"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w:t>
            </w:r>
          </w:p>
        </w:tc>
        <w:tc>
          <w:tcPr>
            <w:tcW w:w="2912"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医院对面小区</w:t>
            </w:r>
          </w:p>
        </w:tc>
        <w:tc>
          <w:tcPr>
            <w:tcW w:w="1316"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小区内</w:t>
            </w:r>
          </w:p>
        </w:tc>
        <w:tc>
          <w:tcPr>
            <w:tcW w:w="2197"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880</w:t>
            </w:r>
          </w:p>
        </w:tc>
        <w:tc>
          <w:tcPr>
            <w:tcW w:w="1843"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wBefore w:w="0" w:type="dxa"/>
          <w:wAfter w:w="0" w:type="dxa"/>
          <w:trHeight w:val="499" w:hRule="atLeast"/>
        </w:trPr>
        <w:tc>
          <w:tcPr>
            <w:tcW w:w="678"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3</w:t>
            </w:r>
          </w:p>
        </w:tc>
        <w:tc>
          <w:tcPr>
            <w:tcW w:w="2912"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***（西边小区）</w:t>
            </w:r>
          </w:p>
        </w:tc>
        <w:tc>
          <w:tcPr>
            <w:tcW w:w="1316"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小区内</w:t>
            </w:r>
          </w:p>
        </w:tc>
        <w:tc>
          <w:tcPr>
            <w:tcW w:w="2197"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302</w:t>
            </w:r>
          </w:p>
        </w:tc>
        <w:tc>
          <w:tcPr>
            <w:tcW w:w="1843"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wBefore w:w="0" w:type="dxa"/>
          <w:wAfter w:w="0" w:type="dxa"/>
          <w:trHeight w:val="499" w:hRule="atLeast"/>
        </w:trPr>
        <w:tc>
          <w:tcPr>
            <w:tcW w:w="678"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4</w:t>
            </w:r>
          </w:p>
        </w:tc>
        <w:tc>
          <w:tcPr>
            <w:tcW w:w="2912"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香叶小区</w:t>
            </w:r>
          </w:p>
        </w:tc>
        <w:tc>
          <w:tcPr>
            <w:tcW w:w="1316"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小区内</w:t>
            </w:r>
          </w:p>
        </w:tc>
        <w:tc>
          <w:tcPr>
            <w:tcW w:w="2197"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3568</w:t>
            </w:r>
          </w:p>
        </w:tc>
        <w:tc>
          <w:tcPr>
            <w:tcW w:w="1843"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wBefore w:w="0" w:type="dxa"/>
          <w:wAfter w:w="0" w:type="dxa"/>
          <w:trHeight w:val="499" w:hRule="atLeast"/>
        </w:trPr>
        <w:tc>
          <w:tcPr>
            <w:tcW w:w="678"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5</w:t>
            </w:r>
          </w:p>
        </w:tc>
        <w:tc>
          <w:tcPr>
            <w:tcW w:w="2912"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老街（河边）</w:t>
            </w:r>
          </w:p>
        </w:tc>
        <w:tc>
          <w:tcPr>
            <w:tcW w:w="1316"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c>
          <w:tcPr>
            <w:tcW w:w="2197"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2227</w:t>
            </w:r>
          </w:p>
        </w:tc>
        <w:tc>
          <w:tcPr>
            <w:tcW w:w="1843"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靠河两边</w:t>
            </w:r>
          </w:p>
        </w:tc>
      </w:tr>
      <w:tr>
        <w:tblPrEx>
          <w:tblCellMar>
            <w:top w:w="0" w:type="dxa"/>
            <w:left w:w="0" w:type="dxa"/>
            <w:bottom w:w="0" w:type="dxa"/>
            <w:right w:w="0" w:type="dxa"/>
          </w:tblCellMar>
        </w:tblPrEx>
        <w:trPr>
          <w:wBefore w:w="0" w:type="dxa"/>
          <w:wAfter w:w="0" w:type="dxa"/>
          <w:trHeight w:val="499" w:hRule="atLeast"/>
        </w:trPr>
        <w:tc>
          <w:tcPr>
            <w:tcW w:w="678"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6</w:t>
            </w:r>
          </w:p>
        </w:tc>
        <w:tc>
          <w:tcPr>
            <w:tcW w:w="2912"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南江苑</w:t>
            </w:r>
          </w:p>
        </w:tc>
        <w:tc>
          <w:tcPr>
            <w:tcW w:w="1316"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小区内</w:t>
            </w:r>
          </w:p>
        </w:tc>
        <w:tc>
          <w:tcPr>
            <w:tcW w:w="2197"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4962</w:t>
            </w:r>
          </w:p>
        </w:tc>
        <w:tc>
          <w:tcPr>
            <w:tcW w:w="1843"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三处</w:t>
            </w:r>
          </w:p>
        </w:tc>
      </w:tr>
      <w:tr>
        <w:tblPrEx>
          <w:tblCellMar>
            <w:top w:w="0" w:type="dxa"/>
            <w:left w:w="0" w:type="dxa"/>
            <w:bottom w:w="0" w:type="dxa"/>
            <w:right w:w="0" w:type="dxa"/>
          </w:tblCellMar>
        </w:tblPrEx>
        <w:trPr>
          <w:wBefore w:w="0" w:type="dxa"/>
          <w:wAfter w:w="0" w:type="dxa"/>
          <w:trHeight w:val="499" w:hRule="atLeast"/>
        </w:trPr>
        <w:tc>
          <w:tcPr>
            <w:tcW w:w="678"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7</w:t>
            </w:r>
          </w:p>
        </w:tc>
        <w:tc>
          <w:tcPr>
            <w:tcW w:w="2912"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三泰家园</w:t>
            </w:r>
          </w:p>
        </w:tc>
        <w:tc>
          <w:tcPr>
            <w:tcW w:w="1316"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小区内</w:t>
            </w:r>
          </w:p>
        </w:tc>
        <w:tc>
          <w:tcPr>
            <w:tcW w:w="2197"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6485</w:t>
            </w:r>
          </w:p>
        </w:tc>
        <w:tc>
          <w:tcPr>
            <w:tcW w:w="1843"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wBefore w:w="0" w:type="dxa"/>
          <w:wAfter w:w="0" w:type="dxa"/>
          <w:trHeight w:val="499" w:hRule="atLeast"/>
        </w:trPr>
        <w:tc>
          <w:tcPr>
            <w:tcW w:w="678"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8</w:t>
            </w:r>
          </w:p>
        </w:tc>
        <w:tc>
          <w:tcPr>
            <w:tcW w:w="2912"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怡江苑</w:t>
            </w:r>
          </w:p>
        </w:tc>
        <w:tc>
          <w:tcPr>
            <w:tcW w:w="1316"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小区内</w:t>
            </w:r>
          </w:p>
        </w:tc>
        <w:tc>
          <w:tcPr>
            <w:tcW w:w="2197"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4686</w:t>
            </w:r>
          </w:p>
        </w:tc>
        <w:tc>
          <w:tcPr>
            <w:tcW w:w="1843"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wBefore w:w="0" w:type="dxa"/>
          <w:wAfter w:w="0" w:type="dxa"/>
          <w:trHeight w:val="499" w:hRule="atLeast"/>
        </w:trPr>
        <w:tc>
          <w:tcPr>
            <w:tcW w:w="678"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9</w:t>
            </w:r>
          </w:p>
        </w:tc>
        <w:tc>
          <w:tcPr>
            <w:tcW w:w="2912"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紫藤苑</w:t>
            </w:r>
          </w:p>
        </w:tc>
        <w:tc>
          <w:tcPr>
            <w:tcW w:w="1316"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小区内</w:t>
            </w:r>
          </w:p>
        </w:tc>
        <w:tc>
          <w:tcPr>
            <w:tcW w:w="2197"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748</w:t>
            </w:r>
          </w:p>
        </w:tc>
        <w:tc>
          <w:tcPr>
            <w:tcW w:w="1843"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wBefore w:w="0" w:type="dxa"/>
          <w:wAfter w:w="0" w:type="dxa"/>
          <w:trHeight w:val="499" w:hRule="atLeast"/>
        </w:trPr>
        <w:tc>
          <w:tcPr>
            <w:tcW w:w="678"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10</w:t>
            </w:r>
          </w:p>
        </w:tc>
        <w:tc>
          <w:tcPr>
            <w:tcW w:w="2912"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大艺广场</w:t>
            </w:r>
          </w:p>
        </w:tc>
        <w:tc>
          <w:tcPr>
            <w:tcW w:w="1316"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c>
          <w:tcPr>
            <w:tcW w:w="2197"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2700</w:t>
            </w:r>
          </w:p>
        </w:tc>
        <w:tc>
          <w:tcPr>
            <w:tcW w:w="1843"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wBefore w:w="0" w:type="dxa"/>
          <w:wAfter w:w="0" w:type="dxa"/>
          <w:trHeight w:val="499" w:hRule="atLeast"/>
        </w:trPr>
        <w:tc>
          <w:tcPr>
            <w:tcW w:w="678"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11</w:t>
            </w:r>
          </w:p>
        </w:tc>
        <w:tc>
          <w:tcPr>
            <w:tcW w:w="2912"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长秦小区</w:t>
            </w:r>
          </w:p>
        </w:tc>
        <w:tc>
          <w:tcPr>
            <w:tcW w:w="1316"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小区内</w:t>
            </w:r>
          </w:p>
        </w:tc>
        <w:tc>
          <w:tcPr>
            <w:tcW w:w="2197"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10000</w:t>
            </w:r>
          </w:p>
        </w:tc>
        <w:tc>
          <w:tcPr>
            <w:tcW w:w="1843" w:type="dxa"/>
            <w:tcBorders>
              <w:top w:val="nil"/>
              <w:left w:val="nil"/>
              <w:bottom w:val="single" w:color="auto" w:sz="4"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wBefore w:w="0" w:type="dxa"/>
          <w:wAfter w:w="0" w:type="dxa"/>
          <w:trHeight w:val="499" w:hRule="atLeast"/>
        </w:trPr>
        <w:tc>
          <w:tcPr>
            <w:tcW w:w="678"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12</w:t>
            </w:r>
          </w:p>
        </w:tc>
        <w:tc>
          <w:tcPr>
            <w:tcW w:w="2912"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图书馆</w:t>
            </w:r>
          </w:p>
        </w:tc>
        <w:tc>
          <w:tcPr>
            <w:tcW w:w="1316"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小区内</w:t>
            </w:r>
          </w:p>
        </w:tc>
        <w:tc>
          <w:tcPr>
            <w:tcW w:w="2197" w:type="dxa"/>
            <w:tcBorders>
              <w:top w:val="nil"/>
              <w:left w:val="nil"/>
              <w:bottom w:val="single" w:color="000000" w:sz="8"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672</w:t>
            </w:r>
          </w:p>
        </w:tc>
        <w:tc>
          <w:tcPr>
            <w:tcW w:w="18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wBefore w:w="0" w:type="dxa"/>
          <w:wAfter w:w="0" w:type="dxa"/>
          <w:trHeight w:val="499" w:hRule="atLeast"/>
        </w:trPr>
        <w:tc>
          <w:tcPr>
            <w:tcW w:w="678"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13</w:t>
            </w:r>
          </w:p>
        </w:tc>
        <w:tc>
          <w:tcPr>
            <w:tcW w:w="2912"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梦迪宿舍</w:t>
            </w:r>
          </w:p>
        </w:tc>
        <w:tc>
          <w:tcPr>
            <w:tcW w:w="1316"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小区内</w:t>
            </w:r>
          </w:p>
        </w:tc>
        <w:tc>
          <w:tcPr>
            <w:tcW w:w="2197" w:type="dxa"/>
            <w:tcBorders>
              <w:top w:val="nil"/>
              <w:left w:val="nil"/>
              <w:bottom w:val="single" w:color="000000" w:sz="8"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250</w:t>
            </w:r>
          </w:p>
        </w:tc>
        <w:tc>
          <w:tcPr>
            <w:tcW w:w="18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wBefore w:w="0" w:type="dxa"/>
          <w:wAfter w:w="0" w:type="dxa"/>
          <w:trHeight w:val="499" w:hRule="atLeast"/>
        </w:trPr>
        <w:tc>
          <w:tcPr>
            <w:tcW w:w="678"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14</w:t>
            </w:r>
          </w:p>
        </w:tc>
        <w:tc>
          <w:tcPr>
            <w:tcW w:w="2912"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老农会</w:t>
            </w:r>
          </w:p>
        </w:tc>
        <w:tc>
          <w:tcPr>
            <w:tcW w:w="1316"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小区内</w:t>
            </w:r>
          </w:p>
        </w:tc>
        <w:tc>
          <w:tcPr>
            <w:tcW w:w="2197" w:type="dxa"/>
            <w:tcBorders>
              <w:top w:val="nil"/>
              <w:left w:val="nil"/>
              <w:bottom w:val="single" w:color="000000" w:sz="8"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1899</w:t>
            </w:r>
          </w:p>
        </w:tc>
        <w:tc>
          <w:tcPr>
            <w:tcW w:w="18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wBefore w:w="0" w:type="dxa"/>
          <w:wAfter w:w="0" w:type="dxa"/>
          <w:trHeight w:val="499" w:hRule="atLeast"/>
        </w:trPr>
        <w:tc>
          <w:tcPr>
            <w:tcW w:w="678"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15</w:t>
            </w:r>
          </w:p>
        </w:tc>
        <w:tc>
          <w:tcPr>
            <w:tcW w:w="2912"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余南一期北绿化面积</w:t>
            </w:r>
          </w:p>
        </w:tc>
        <w:tc>
          <w:tcPr>
            <w:tcW w:w="1316"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小区内</w:t>
            </w:r>
          </w:p>
        </w:tc>
        <w:tc>
          <w:tcPr>
            <w:tcW w:w="2197" w:type="dxa"/>
            <w:tcBorders>
              <w:top w:val="nil"/>
              <w:left w:val="nil"/>
              <w:bottom w:val="single" w:color="000000" w:sz="8"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454</w:t>
            </w:r>
          </w:p>
        </w:tc>
        <w:tc>
          <w:tcPr>
            <w:tcW w:w="18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wBefore w:w="0" w:type="dxa"/>
          <w:wAfter w:w="0" w:type="dxa"/>
          <w:trHeight w:val="499" w:hRule="atLeast"/>
        </w:trPr>
        <w:tc>
          <w:tcPr>
            <w:tcW w:w="678"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c>
          <w:tcPr>
            <w:tcW w:w="2912"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总计</w:t>
            </w:r>
          </w:p>
        </w:tc>
        <w:tc>
          <w:tcPr>
            <w:tcW w:w="1316"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c>
          <w:tcPr>
            <w:tcW w:w="2197"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42954</w:t>
            </w:r>
          </w:p>
        </w:tc>
        <w:tc>
          <w:tcPr>
            <w:tcW w:w="1843" w:type="dxa"/>
            <w:tcBorders>
              <w:top w:val="single" w:color="auto" w:sz="4" w:space="0"/>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r>
    </w:tbl>
    <w:p>
      <w:pPr>
        <w:snapToGrid w:val="0"/>
        <w:spacing w:line="360" w:lineRule="auto"/>
        <w:rPr>
          <w:rFonts w:hint="eastAsia" w:ascii="宋体" w:hAnsi="宋体"/>
          <w:b/>
          <w:sz w:val="24"/>
        </w:rPr>
      </w:pPr>
    </w:p>
    <w:tbl>
      <w:tblPr>
        <w:tblStyle w:val="29"/>
        <w:tblW w:w="0" w:type="auto"/>
        <w:tblInd w:w="0" w:type="dxa"/>
        <w:tblLayout w:type="fixed"/>
        <w:tblCellMar>
          <w:top w:w="0" w:type="dxa"/>
          <w:left w:w="0" w:type="dxa"/>
          <w:bottom w:w="0" w:type="dxa"/>
          <w:right w:w="0" w:type="dxa"/>
        </w:tblCellMar>
      </w:tblPr>
      <w:tblGrid>
        <w:gridCol w:w="570"/>
        <w:gridCol w:w="1931"/>
        <w:gridCol w:w="783"/>
        <w:gridCol w:w="2450"/>
        <w:gridCol w:w="1584"/>
        <w:gridCol w:w="1200"/>
        <w:gridCol w:w="1000"/>
      </w:tblGrid>
      <w:tr>
        <w:tblPrEx>
          <w:tblCellMar>
            <w:top w:w="0" w:type="dxa"/>
            <w:left w:w="0" w:type="dxa"/>
            <w:bottom w:w="0" w:type="dxa"/>
            <w:right w:w="0" w:type="dxa"/>
          </w:tblCellMar>
        </w:tblPrEx>
        <w:trPr>
          <w:trHeight w:val="705" w:hRule="atLeast"/>
        </w:trPr>
        <w:tc>
          <w:tcPr>
            <w:tcW w:w="9518" w:type="dxa"/>
            <w:gridSpan w:val="7"/>
            <w:tcBorders>
              <w:top w:val="nil"/>
              <w:left w:val="nil"/>
              <w:bottom w:val="single" w:color="000000" w:sz="8" w:space="0"/>
              <w:right w:val="nil"/>
            </w:tcBorders>
            <w:noWrap w:val="0"/>
            <w:tcMar>
              <w:top w:w="15" w:type="dxa"/>
              <w:left w:w="15" w:type="dxa"/>
              <w:right w:w="15" w:type="dxa"/>
            </w:tcMar>
            <w:vAlign w:val="center"/>
          </w:tcPr>
          <w:p>
            <w:pPr>
              <w:widowControl/>
              <w:jc w:val="center"/>
              <w:textAlignment w:val="center"/>
              <w:rPr>
                <w:rFonts w:hint="eastAsia" w:ascii="宋体" w:hAnsi="宋体" w:cs="宋体"/>
                <w:b/>
                <w:kern w:val="0"/>
                <w:sz w:val="28"/>
                <w:szCs w:val="28"/>
                <w:lang w:bidi="ar"/>
              </w:rPr>
            </w:pPr>
            <w:r>
              <w:rPr>
                <w:rFonts w:hint="eastAsia" w:ascii="宋体" w:hAnsi="宋体" w:cs="宋体"/>
                <w:b/>
                <w:kern w:val="0"/>
                <w:sz w:val="28"/>
                <w:szCs w:val="28"/>
                <w:lang w:bidi="ar"/>
              </w:rPr>
              <w:t xml:space="preserve">附表四：余新镇镇区道路、公园绿化保洁面积统计表 </w:t>
            </w:r>
          </w:p>
        </w:tc>
      </w:tr>
      <w:tr>
        <w:tblPrEx>
          <w:tblCellMar>
            <w:top w:w="0" w:type="dxa"/>
            <w:left w:w="0" w:type="dxa"/>
            <w:bottom w:w="0" w:type="dxa"/>
            <w:right w:w="0" w:type="dxa"/>
          </w:tblCellMar>
        </w:tblPrEx>
        <w:trPr>
          <w:trHeight w:val="720" w:hRule="atLeast"/>
        </w:trPr>
        <w:tc>
          <w:tcPr>
            <w:tcW w:w="57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编号</w:t>
            </w:r>
          </w:p>
        </w:tc>
        <w:tc>
          <w:tcPr>
            <w:tcW w:w="193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地点名称</w:t>
            </w:r>
          </w:p>
        </w:tc>
        <w:tc>
          <w:tcPr>
            <w:tcW w:w="7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所属区域</w:t>
            </w:r>
          </w:p>
        </w:tc>
        <w:tc>
          <w:tcPr>
            <w:tcW w:w="245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起点</w:t>
            </w:r>
          </w:p>
        </w:tc>
        <w:tc>
          <w:tcPr>
            <w:tcW w:w="1584"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终点</w:t>
            </w:r>
          </w:p>
        </w:tc>
        <w:tc>
          <w:tcPr>
            <w:tcW w:w="120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2019年面积（㎡）</w:t>
            </w:r>
          </w:p>
        </w:tc>
        <w:tc>
          <w:tcPr>
            <w:tcW w:w="100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备注</w:t>
            </w:r>
          </w:p>
        </w:tc>
      </w:tr>
      <w:tr>
        <w:tblPrEx>
          <w:tblCellMar>
            <w:top w:w="0" w:type="dxa"/>
            <w:left w:w="0" w:type="dxa"/>
            <w:bottom w:w="0" w:type="dxa"/>
            <w:right w:w="0" w:type="dxa"/>
          </w:tblCellMar>
        </w:tblPrEx>
        <w:trPr>
          <w:trHeight w:val="720" w:hRule="atLeast"/>
        </w:trPr>
        <w:tc>
          <w:tcPr>
            <w:tcW w:w="570"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w:t>
            </w:r>
          </w:p>
        </w:tc>
        <w:tc>
          <w:tcPr>
            <w:tcW w:w="1931"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镇北路</w:t>
            </w:r>
          </w:p>
        </w:tc>
        <w:tc>
          <w:tcPr>
            <w:tcW w:w="783"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45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同创门口</w:t>
            </w:r>
          </w:p>
        </w:tc>
        <w:tc>
          <w:tcPr>
            <w:tcW w:w="1584"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东余线</w:t>
            </w:r>
          </w:p>
        </w:tc>
        <w:tc>
          <w:tcPr>
            <w:tcW w:w="120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25425</w:t>
            </w:r>
          </w:p>
        </w:tc>
        <w:tc>
          <w:tcPr>
            <w:tcW w:w="100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trHeight w:val="720" w:hRule="atLeast"/>
        </w:trPr>
        <w:tc>
          <w:tcPr>
            <w:tcW w:w="570"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2</w:t>
            </w:r>
          </w:p>
        </w:tc>
        <w:tc>
          <w:tcPr>
            <w:tcW w:w="1931"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余北大街西段</w:t>
            </w:r>
          </w:p>
        </w:tc>
        <w:tc>
          <w:tcPr>
            <w:tcW w:w="783"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45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长秦路</w:t>
            </w:r>
          </w:p>
        </w:tc>
        <w:tc>
          <w:tcPr>
            <w:tcW w:w="1584"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成校</w:t>
            </w:r>
          </w:p>
        </w:tc>
        <w:tc>
          <w:tcPr>
            <w:tcW w:w="120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25990</w:t>
            </w:r>
          </w:p>
        </w:tc>
        <w:tc>
          <w:tcPr>
            <w:tcW w:w="100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trHeight w:val="720" w:hRule="atLeast"/>
        </w:trPr>
        <w:tc>
          <w:tcPr>
            <w:tcW w:w="570"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3</w:t>
            </w:r>
          </w:p>
        </w:tc>
        <w:tc>
          <w:tcPr>
            <w:tcW w:w="1931"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余贤埭街</w:t>
            </w:r>
          </w:p>
        </w:tc>
        <w:tc>
          <w:tcPr>
            <w:tcW w:w="783"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45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余新大桥</w:t>
            </w:r>
          </w:p>
        </w:tc>
        <w:tc>
          <w:tcPr>
            <w:tcW w:w="1584"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嘉宇建设油车桥</w:t>
            </w:r>
          </w:p>
        </w:tc>
        <w:tc>
          <w:tcPr>
            <w:tcW w:w="120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7717</w:t>
            </w:r>
          </w:p>
        </w:tc>
        <w:tc>
          <w:tcPr>
            <w:tcW w:w="100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trHeight w:val="720" w:hRule="atLeast"/>
        </w:trPr>
        <w:tc>
          <w:tcPr>
            <w:tcW w:w="570"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4</w:t>
            </w:r>
          </w:p>
        </w:tc>
        <w:tc>
          <w:tcPr>
            <w:tcW w:w="1931"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老政府广场外围</w:t>
            </w:r>
          </w:p>
        </w:tc>
        <w:tc>
          <w:tcPr>
            <w:tcW w:w="783"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245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广场外围西边、南边</w:t>
            </w:r>
          </w:p>
        </w:tc>
        <w:tc>
          <w:tcPr>
            <w:tcW w:w="1584"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jc w:val="center"/>
              <w:rPr>
                <w:rFonts w:hint="eastAsia" w:ascii="宋体" w:hAnsi="宋体" w:cs="宋体"/>
                <w:sz w:val="24"/>
              </w:rPr>
            </w:pPr>
          </w:p>
        </w:tc>
        <w:tc>
          <w:tcPr>
            <w:tcW w:w="120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3353</w:t>
            </w:r>
          </w:p>
        </w:tc>
        <w:tc>
          <w:tcPr>
            <w:tcW w:w="100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720" w:hRule="atLeast"/>
        </w:trPr>
        <w:tc>
          <w:tcPr>
            <w:tcW w:w="570"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5</w:t>
            </w:r>
          </w:p>
        </w:tc>
        <w:tc>
          <w:tcPr>
            <w:tcW w:w="1931"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新贤路部分</w:t>
            </w:r>
          </w:p>
        </w:tc>
        <w:tc>
          <w:tcPr>
            <w:tcW w:w="783"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245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北段东侧+幼儿园往南</w:t>
            </w:r>
          </w:p>
        </w:tc>
        <w:tc>
          <w:tcPr>
            <w:tcW w:w="1584"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jc w:val="center"/>
              <w:rPr>
                <w:rFonts w:hint="eastAsia" w:ascii="宋体" w:hAnsi="宋体" w:cs="宋体"/>
                <w:sz w:val="24"/>
              </w:rPr>
            </w:pPr>
          </w:p>
        </w:tc>
        <w:tc>
          <w:tcPr>
            <w:tcW w:w="120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15020</w:t>
            </w:r>
          </w:p>
        </w:tc>
        <w:tc>
          <w:tcPr>
            <w:tcW w:w="100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720" w:hRule="atLeast"/>
        </w:trPr>
        <w:tc>
          <w:tcPr>
            <w:tcW w:w="57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6</w:t>
            </w:r>
          </w:p>
        </w:tc>
        <w:tc>
          <w:tcPr>
            <w:tcW w:w="193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茜柳路</w:t>
            </w:r>
          </w:p>
        </w:tc>
        <w:tc>
          <w:tcPr>
            <w:tcW w:w="7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45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外加：花箱</w:t>
            </w:r>
          </w:p>
        </w:tc>
        <w:tc>
          <w:tcPr>
            <w:tcW w:w="1584"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c>
          <w:tcPr>
            <w:tcW w:w="120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1181</w:t>
            </w:r>
          </w:p>
        </w:tc>
        <w:tc>
          <w:tcPr>
            <w:tcW w:w="100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720" w:hRule="atLeast"/>
        </w:trPr>
        <w:tc>
          <w:tcPr>
            <w:tcW w:w="570"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7</w:t>
            </w:r>
          </w:p>
        </w:tc>
        <w:tc>
          <w:tcPr>
            <w:tcW w:w="1931"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镇西路（余沈线）</w:t>
            </w:r>
          </w:p>
        </w:tc>
        <w:tc>
          <w:tcPr>
            <w:tcW w:w="783"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45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余北大街</w:t>
            </w:r>
          </w:p>
        </w:tc>
        <w:tc>
          <w:tcPr>
            <w:tcW w:w="1584"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天桥</w:t>
            </w:r>
          </w:p>
        </w:tc>
        <w:tc>
          <w:tcPr>
            <w:tcW w:w="120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3155</w:t>
            </w:r>
          </w:p>
        </w:tc>
        <w:tc>
          <w:tcPr>
            <w:tcW w:w="100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720" w:hRule="atLeast"/>
        </w:trPr>
        <w:tc>
          <w:tcPr>
            <w:tcW w:w="570"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8</w:t>
            </w:r>
          </w:p>
        </w:tc>
        <w:tc>
          <w:tcPr>
            <w:tcW w:w="1931"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新盛路</w:t>
            </w:r>
          </w:p>
        </w:tc>
        <w:tc>
          <w:tcPr>
            <w:tcW w:w="783"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45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茜柳路</w:t>
            </w:r>
          </w:p>
        </w:tc>
        <w:tc>
          <w:tcPr>
            <w:tcW w:w="1584"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创业路</w:t>
            </w:r>
          </w:p>
        </w:tc>
        <w:tc>
          <w:tcPr>
            <w:tcW w:w="120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15796</w:t>
            </w:r>
          </w:p>
        </w:tc>
        <w:tc>
          <w:tcPr>
            <w:tcW w:w="100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p>
        </w:tc>
      </w:tr>
      <w:tr>
        <w:tblPrEx>
          <w:tblCellMar>
            <w:top w:w="0" w:type="dxa"/>
            <w:left w:w="0" w:type="dxa"/>
            <w:bottom w:w="0" w:type="dxa"/>
            <w:right w:w="0" w:type="dxa"/>
          </w:tblCellMar>
        </w:tblPrEx>
        <w:trPr>
          <w:trHeight w:val="720" w:hRule="atLeast"/>
        </w:trPr>
        <w:tc>
          <w:tcPr>
            <w:tcW w:w="570"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9</w:t>
            </w:r>
          </w:p>
        </w:tc>
        <w:tc>
          <w:tcPr>
            <w:tcW w:w="1931"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新达路</w:t>
            </w:r>
          </w:p>
        </w:tc>
        <w:tc>
          <w:tcPr>
            <w:tcW w:w="783"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245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镇北路</w:t>
            </w:r>
          </w:p>
        </w:tc>
        <w:tc>
          <w:tcPr>
            <w:tcW w:w="1584"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茜柳路</w:t>
            </w:r>
          </w:p>
        </w:tc>
        <w:tc>
          <w:tcPr>
            <w:tcW w:w="120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12519</w:t>
            </w:r>
          </w:p>
        </w:tc>
        <w:tc>
          <w:tcPr>
            <w:tcW w:w="100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含信达南郡南围墙边绿化</w:t>
            </w:r>
          </w:p>
        </w:tc>
      </w:tr>
      <w:tr>
        <w:tblPrEx>
          <w:tblCellMar>
            <w:top w:w="0" w:type="dxa"/>
            <w:left w:w="0" w:type="dxa"/>
            <w:bottom w:w="0" w:type="dxa"/>
            <w:right w:w="0" w:type="dxa"/>
          </w:tblCellMar>
        </w:tblPrEx>
        <w:trPr>
          <w:trHeight w:val="720" w:hRule="atLeast"/>
        </w:trPr>
        <w:tc>
          <w:tcPr>
            <w:tcW w:w="570"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10</w:t>
            </w:r>
          </w:p>
        </w:tc>
        <w:tc>
          <w:tcPr>
            <w:tcW w:w="1931"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渔里路</w:t>
            </w:r>
          </w:p>
        </w:tc>
        <w:tc>
          <w:tcPr>
            <w:tcW w:w="783"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245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新昌路</w:t>
            </w:r>
          </w:p>
        </w:tc>
        <w:tc>
          <w:tcPr>
            <w:tcW w:w="1584"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新大通机械厂门口</w:t>
            </w:r>
          </w:p>
        </w:tc>
        <w:tc>
          <w:tcPr>
            <w:tcW w:w="120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6619</w:t>
            </w:r>
          </w:p>
        </w:tc>
        <w:tc>
          <w:tcPr>
            <w:tcW w:w="100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720" w:hRule="atLeast"/>
        </w:trPr>
        <w:tc>
          <w:tcPr>
            <w:tcW w:w="570"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11</w:t>
            </w:r>
          </w:p>
        </w:tc>
        <w:tc>
          <w:tcPr>
            <w:tcW w:w="1931"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新市路</w:t>
            </w:r>
          </w:p>
        </w:tc>
        <w:tc>
          <w:tcPr>
            <w:tcW w:w="783"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245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余北13组</w:t>
            </w:r>
          </w:p>
        </w:tc>
        <w:tc>
          <w:tcPr>
            <w:tcW w:w="1584"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五星路与余信街交叉口</w:t>
            </w:r>
          </w:p>
        </w:tc>
        <w:tc>
          <w:tcPr>
            <w:tcW w:w="120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1110</w:t>
            </w:r>
          </w:p>
        </w:tc>
        <w:tc>
          <w:tcPr>
            <w:tcW w:w="100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720" w:hRule="atLeast"/>
        </w:trPr>
        <w:tc>
          <w:tcPr>
            <w:tcW w:w="57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12</w:t>
            </w:r>
          </w:p>
        </w:tc>
        <w:tc>
          <w:tcPr>
            <w:tcW w:w="193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五星路</w:t>
            </w:r>
          </w:p>
        </w:tc>
        <w:tc>
          <w:tcPr>
            <w:tcW w:w="7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245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纺工路沪杭跨线桥</w:t>
            </w:r>
          </w:p>
        </w:tc>
        <w:tc>
          <w:tcPr>
            <w:tcW w:w="1584"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茜柳路</w:t>
            </w:r>
          </w:p>
        </w:tc>
        <w:tc>
          <w:tcPr>
            <w:tcW w:w="120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1036</w:t>
            </w:r>
          </w:p>
        </w:tc>
        <w:tc>
          <w:tcPr>
            <w:tcW w:w="100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720" w:hRule="atLeast"/>
        </w:trPr>
        <w:tc>
          <w:tcPr>
            <w:tcW w:w="570"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13</w:t>
            </w:r>
          </w:p>
        </w:tc>
        <w:tc>
          <w:tcPr>
            <w:tcW w:w="1931"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民新路</w:t>
            </w:r>
          </w:p>
        </w:tc>
        <w:tc>
          <w:tcPr>
            <w:tcW w:w="783"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245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中学食堂</w:t>
            </w:r>
          </w:p>
        </w:tc>
        <w:tc>
          <w:tcPr>
            <w:tcW w:w="1584"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余贤埭街</w:t>
            </w:r>
          </w:p>
        </w:tc>
        <w:tc>
          <w:tcPr>
            <w:tcW w:w="120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651</w:t>
            </w:r>
          </w:p>
        </w:tc>
        <w:tc>
          <w:tcPr>
            <w:tcW w:w="100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720" w:hRule="atLeast"/>
        </w:trPr>
        <w:tc>
          <w:tcPr>
            <w:tcW w:w="570"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14</w:t>
            </w:r>
          </w:p>
        </w:tc>
        <w:tc>
          <w:tcPr>
            <w:tcW w:w="1931"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新宏路</w:t>
            </w:r>
          </w:p>
        </w:tc>
        <w:tc>
          <w:tcPr>
            <w:tcW w:w="783"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245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镇北路</w:t>
            </w:r>
          </w:p>
        </w:tc>
        <w:tc>
          <w:tcPr>
            <w:tcW w:w="1584"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为民路南+中间东西向段</w:t>
            </w:r>
          </w:p>
        </w:tc>
        <w:tc>
          <w:tcPr>
            <w:tcW w:w="120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3930</w:t>
            </w:r>
          </w:p>
        </w:tc>
        <w:tc>
          <w:tcPr>
            <w:tcW w:w="100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720" w:hRule="atLeast"/>
        </w:trPr>
        <w:tc>
          <w:tcPr>
            <w:tcW w:w="570"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15</w:t>
            </w:r>
          </w:p>
        </w:tc>
        <w:tc>
          <w:tcPr>
            <w:tcW w:w="1931"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为民路</w:t>
            </w:r>
          </w:p>
        </w:tc>
        <w:tc>
          <w:tcPr>
            <w:tcW w:w="783"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245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渔里公园往东穿越新达路</w:t>
            </w:r>
          </w:p>
        </w:tc>
        <w:tc>
          <w:tcPr>
            <w:tcW w:w="1584"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jc w:val="center"/>
              <w:rPr>
                <w:rFonts w:hint="eastAsia" w:ascii="宋体" w:hAnsi="宋体" w:cs="宋体"/>
                <w:sz w:val="24"/>
              </w:rPr>
            </w:pPr>
          </w:p>
        </w:tc>
        <w:tc>
          <w:tcPr>
            <w:tcW w:w="120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4840</w:t>
            </w:r>
          </w:p>
        </w:tc>
        <w:tc>
          <w:tcPr>
            <w:tcW w:w="100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720" w:hRule="atLeast"/>
        </w:trPr>
        <w:tc>
          <w:tcPr>
            <w:tcW w:w="570"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16</w:t>
            </w:r>
          </w:p>
        </w:tc>
        <w:tc>
          <w:tcPr>
            <w:tcW w:w="1931"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U型路</w:t>
            </w:r>
          </w:p>
        </w:tc>
        <w:tc>
          <w:tcPr>
            <w:tcW w:w="783"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245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老农会小区西口往北绕出</w:t>
            </w:r>
          </w:p>
        </w:tc>
        <w:tc>
          <w:tcPr>
            <w:tcW w:w="1584"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jc w:val="center"/>
              <w:rPr>
                <w:rFonts w:hint="eastAsia" w:ascii="宋体" w:hAnsi="宋体" w:cs="宋体"/>
                <w:sz w:val="24"/>
              </w:rPr>
            </w:pPr>
          </w:p>
        </w:tc>
        <w:tc>
          <w:tcPr>
            <w:tcW w:w="120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990</w:t>
            </w:r>
          </w:p>
        </w:tc>
        <w:tc>
          <w:tcPr>
            <w:tcW w:w="100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720" w:hRule="atLeast"/>
        </w:trPr>
        <w:tc>
          <w:tcPr>
            <w:tcW w:w="570"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17</w:t>
            </w:r>
          </w:p>
        </w:tc>
        <w:tc>
          <w:tcPr>
            <w:tcW w:w="1931"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新昌路</w:t>
            </w:r>
          </w:p>
        </w:tc>
        <w:tc>
          <w:tcPr>
            <w:tcW w:w="783"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245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幸福路往北</w:t>
            </w:r>
          </w:p>
        </w:tc>
        <w:tc>
          <w:tcPr>
            <w:tcW w:w="1584"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老农会公厕</w:t>
            </w:r>
          </w:p>
        </w:tc>
        <w:tc>
          <w:tcPr>
            <w:tcW w:w="120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11443</w:t>
            </w:r>
          </w:p>
        </w:tc>
        <w:tc>
          <w:tcPr>
            <w:tcW w:w="100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720" w:hRule="atLeast"/>
        </w:trPr>
        <w:tc>
          <w:tcPr>
            <w:tcW w:w="57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18</w:t>
            </w:r>
          </w:p>
        </w:tc>
        <w:tc>
          <w:tcPr>
            <w:tcW w:w="193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大艺树广场</w:t>
            </w:r>
          </w:p>
        </w:tc>
        <w:tc>
          <w:tcPr>
            <w:tcW w:w="7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245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c>
          <w:tcPr>
            <w:tcW w:w="1584"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c>
          <w:tcPr>
            <w:tcW w:w="120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2935</w:t>
            </w:r>
          </w:p>
        </w:tc>
        <w:tc>
          <w:tcPr>
            <w:tcW w:w="100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720" w:hRule="atLeast"/>
        </w:trPr>
        <w:tc>
          <w:tcPr>
            <w:tcW w:w="570"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19</w:t>
            </w:r>
          </w:p>
        </w:tc>
        <w:tc>
          <w:tcPr>
            <w:tcW w:w="1931"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余信街</w:t>
            </w:r>
          </w:p>
        </w:tc>
        <w:tc>
          <w:tcPr>
            <w:tcW w:w="783"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245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冷水湾桥</w:t>
            </w:r>
          </w:p>
        </w:tc>
        <w:tc>
          <w:tcPr>
            <w:tcW w:w="1584"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五星路</w:t>
            </w:r>
          </w:p>
        </w:tc>
        <w:tc>
          <w:tcPr>
            <w:tcW w:w="120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1490</w:t>
            </w:r>
          </w:p>
        </w:tc>
        <w:tc>
          <w:tcPr>
            <w:tcW w:w="100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720" w:hRule="atLeast"/>
        </w:trPr>
        <w:tc>
          <w:tcPr>
            <w:tcW w:w="570"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20</w:t>
            </w:r>
          </w:p>
        </w:tc>
        <w:tc>
          <w:tcPr>
            <w:tcW w:w="1931"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大通路</w:t>
            </w:r>
          </w:p>
        </w:tc>
        <w:tc>
          <w:tcPr>
            <w:tcW w:w="783"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245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五星路登云桥</w:t>
            </w:r>
          </w:p>
        </w:tc>
        <w:tc>
          <w:tcPr>
            <w:tcW w:w="1584"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海盐塘</w:t>
            </w:r>
          </w:p>
        </w:tc>
        <w:tc>
          <w:tcPr>
            <w:tcW w:w="120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920</w:t>
            </w:r>
          </w:p>
        </w:tc>
        <w:tc>
          <w:tcPr>
            <w:tcW w:w="100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720" w:hRule="atLeast"/>
        </w:trPr>
        <w:tc>
          <w:tcPr>
            <w:tcW w:w="570"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21</w:t>
            </w:r>
          </w:p>
        </w:tc>
        <w:tc>
          <w:tcPr>
            <w:tcW w:w="1931"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东余公路</w:t>
            </w:r>
          </w:p>
        </w:tc>
        <w:tc>
          <w:tcPr>
            <w:tcW w:w="783"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245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成人学校</w:t>
            </w:r>
          </w:p>
        </w:tc>
        <w:tc>
          <w:tcPr>
            <w:tcW w:w="1584"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沪杭跨线桥</w:t>
            </w:r>
          </w:p>
        </w:tc>
        <w:tc>
          <w:tcPr>
            <w:tcW w:w="120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13638</w:t>
            </w:r>
          </w:p>
        </w:tc>
        <w:tc>
          <w:tcPr>
            <w:tcW w:w="100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720" w:hRule="atLeast"/>
        </w:trPr>
        <w:tc>
          <w:tcPr>
            <w:tcW w:w="570"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22</w:t>
            </w:r>
          </w:p>
        </w:tc>
        <w:tc>
          <w:tcPr>
            <w:tcW w:w="1931"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渔谣路</w:t>
            </w:r>
          </w:p>
        </w:tc>
        <w:tc>
          <w:tcPr>
            <w:tcW w:w="783"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245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嘉南线往东</w:t>
            </w:r>
          </w:p>
        </w:tc>
        <w:tc>
          <w:tcPr>
            <w:tcW w:w="1584"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河</w:t>
            </w:r>
          </w:p>
        </w:tc>
        <w:tc>
          <w:tcPr>
            <w:tcW w:w="120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3625</w:t>
            </w:r>
          </w:p>
        </w:tc>
        <w:tc>
          <w:tcPr>
            <w:tcW w:w="100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720" w:hRule="atLeast"/>
        </w:trPr>
        <w:tc>
          <w:tcPr>
            <w:tcW w:w="570"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23</w:t>
            </w:r>
          </w:p>
        </w:tc>
        <w:tc>
          <w:tcPr>
            <w:tcW w:w="1931"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幸福路</w:t>
            </w:r>
          </w:p>
        </w:tc>
        <w:tc>
          <w:tcPr>
            <w:tcW w:w="783"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245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小学</w:t>
            </w:r>
          </w:p>
        </w:tc>
        <w:tc>
          <w:tcPr>
            <w:tcW w:w="1584"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凤桥交界处</w:t>
            </w:r>
          </w:p>
        </w:tc>
        <w:tc>
          <w:tcPr>
            <w:tcW w:w="120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1230</w:t>
            </w:r>
          </w:p>
        </w:tc>
        <w:tc>
          <w:tcPr>
            <w:tcW w:w="100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720" w:hRule="atLeast"/>
        </w:trPr>
        <w:tc>
          <w:tcPr>
            <w:tcW w:w="570"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24</w:t>
            </w:r>
          </w:p>
        </w:tc>
        <w:tc>
          <w:tcPr>
            <w:tcW w:w="1931"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大艺树路</w:t>
            </w:r>
          </w:p>
        </w:tc>
        <w:tc>
          <w:tcPr>
            <w:tcW w:w="783"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245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大艺树地板厂</w:t>
            </w:r>
          </w:p>
        </w:tc>
        <w:tc>
          <w:tcPr>
            <w:tcW w:w="1584"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余北大街</w:t>
            </w:r>
          </w:p>
        </w:tc>
        <w:tc>
          <w:tcPr>
            <w:tcW w:w="120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3162</w:t>
            </w:r>
          </w:p>
        </w:tc>
        <w:tc>
          <w:tcPr>
            <w:tcW w:w="100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720" w:hRule="atLeast"/>
        </w:trPr>
        <w:tc>
          <w:tcPr>
            <w:tcW w:w="57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25</w:t>
            </w:r>
          </w:p>
        </w:tc>
        <w:tc>
          <w:tcPr>
            <w:tcW w:w="193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长秦路</w:t>
            </w:r>
          </w:p>
        </w:tc>
        <w:tc>
          <w:tcPr>
            <w:tcW w:w="7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245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长秦跨线桥南</w:t>
            </w:r>
          </w:p>
        </w:tc>
        <w:tc>
          <w:tcPr>
            <w:tcW w:w="1584"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镇西路</w:t>
            </w:r>
          </w:p>
        </w:tc>
        <w:tc>
          <w:tcPr>
            <w:tcW w:w="120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4500</w:t>
            </w:r>
          </w:p>
        </w:tc>
        <w:tc>
          <w:tcPr>
            <w:tcW w:w="100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720" w:hRule="atLeast"/>
        </w:trPr>
        <w:tc>
          <w:tcPr>
            <w:tcW w:w="570"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26</w:t>
            </w:r>
          </w:p>
        </w:tc>
        <w:tc>
          <w:tcPr>
            <w:tcW w:w="1931"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创业路</w:t>
            </w:r>
          </w:p>
        </w:tc>
        <w:tc>
          <w:tcPr>
            <w:tcW w:w="783"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45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东余线</w:t>
            </w:r>
          </w:p>
        </w:tc>
        <w:tc>
          <w:tcPr>
            <w:tcW w:w="1584"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新盛北路</w:t>
            </w:r>
          </w:p>
        </w:tc>
        <w:tc>
          <w:tcPr>
            <w:tcW w:w="120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640</w:t>
            </w:r>
          </w:p>
        </w:tc>
        <w:tc>
          <w:tcPr>
            <w:tcW w:w="100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720" w:hRule="atLeast"/>
        </w:trPr>
        <w:tc>
          <w:tcPr>
            <w:tcW w:w="570"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27</w:t>
            </w:r>
          </w:p>
        </w:tc>
        <w:tc>
          <w:tcPr>
            <w:tcW w:w="1931"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新市路停车场</w:t>
            </w:r>
          </w:p>
        </w:tc>
        <w:tc>
          <w:tcPr>
            <w:tcW w:w="783"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245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jc w:val="center"/>
              <w:rPr>
                <w:rFonts w:hint="eastAsia" w:ascii="宋体" w:hAnsi="宋体" w:cs="宋体"/>
                <w:sz w:val="24"/>
              </w:rPr>
            </w:pPr>
          </w:p>
        </w:tc>
        <w:tc>
          <w:tcPr>
            <w:tcW w:w="1584"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jc w:val="center"/>
              <w:rPr>
                <w:rFonts w:hint="eastAsia" w:ascii="宋体" w:hAnsi="宋体" w:cs="宋体"/>
                <w:sz w:val="24"/>
              </w:rPr>
            </w:pPr>
          </w:p>
        </w:tc>
        <w:tc>
          <w:tcPr>
            <w:tcW w:w="120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510</w:t>
            </w:r>
          </w:p>
        </w:tc>
        <w:tc>
          <w:tcPr>
            <w:tcW w:w="100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720" w:hRule="atLeast"/>
        </w:trPr>
        <w:tc>
          <w:tcPr>
            <w:tcW w:w="570"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28</w:t>
            </w:r>
          </w:p>
        </w:tc>
        <w:tc>
          <w:tcPr>
            <w:tcW w:w="1931"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嘉南线凤桥平交口</w:t>
            </w:r>
          </w:p>
        </w:tc>
        <w:tc>
          <w:tcPr>
            <w:tcW w:w="783"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245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嘉南线凤桥平交口</w:t>
            </w:r>
          </w:p>
        </w:tc>
        <w:tc>
          <w:tcPr>
            <w:tcW w:w="1584"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jc w:val="center"/>
              <w:rPr>
                <w:rFonts w:hint="eastAsia" w:ascii="宋体" w:hAnsi="宋体" w:cs="宋体"/>
                <w:sz w:val="24"/>
              </w:rPr>
            </w:pPr>
          </w:p>
        </w:tc>
        <w:tc>
          <w:tcPr>
            <w:tcW w:w="120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912</w:t>
            </w:r>
          </w:p>
        </w:tc>
        <w:tc>
          <w:tcPr>
            <w:tcW w:w="100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720" w:hRule="atLeast"/>
        </w:trPr>
        <w:tc>
          <w:tcPr>
            <w:tcW w:w="570"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29</w:t>
            </w:r>
          </w:p>
        </w:tc>
        <w:tc>
          <w:tcPr>
            <w:tcW w:w="1931"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嘉南线高速平交口</w:t>
            </w:r>
          </w:p>
        </w:tc>
        <w:tc>
          <w:tcPr>
            <w:tcW w:w="783"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245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嘉南线高速平交口</w:t>
            </w:r>
          </w:p>
        </w:tc>
        <w:tc>
          <w:tcPr>
            <w:tcW w:w="1584"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jc w:val="center"/>
              <w:rPr>
                <w:rFonts w:hint="eastAsia" w:ascii="宋体" w:hAnsi="宋体" w:cs="宋体"/>
                <w:sz w:val="24"/>
              </w:rPr>
            </w:pPr>
          </w:p>
        </w:tc>
        <w:tc>
          <w:tcPr>
            <w:tcW w:w="120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550</w:t>
            </w:r>
          </w:p>
        </w:tc>
        <w:tc>
          <w:tcPr>
            <w:tcW w:w="100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720" w:hRule="atLeast"/>
        </w:trPr>
        <w:tc>
          <w:tcPr>
            <w:tcW w:w="57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30</w:t>
            </w:r>
          </w:p>
        </w:tc>
        <w:tc>
          <w:tcPr>
            <w:tcW w:w="193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新盛南路茜柳路高速出口</w:t>
            </w:r>
          </w:p>
        </w:tc>
        <w:tc>
          <w:tcPr>
            <w:tcW w:w="78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245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c>
          <w:tcPr>
            <w:tcW w:w="1584"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c>
          <w:tcPr>
            <w:tcW w:w="120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5322</w:t>
            </w:r>
          </w:p>
        </w:tc>
        <w:tc>
          <w:tcPr>
            <w:tcW w:w="100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720" w:hRule="atLeast"/>
        </w:trPr>
        <w:tc>
          <w:tcPr>
            <w:tcW w:w="570"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31</w:t>
            </w:r>
          </w:p>
        </w:tc>
        <w:tc>
          <w:tcPr>
            <w:tcW w:w="1931"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大转盘中间及周围四个角</w:t>
            </w:r>
          </w:p>
        </w:tc>
        <w:tc>
          <w:tcPr>
            <w:tcW w:w="783"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245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jc w:val="center"/>
              <w:rPr>
                <w:rFonts w:hint="eastAsia" w:ascii="宋体" w:hAnsi="宋体" w:cs="宋体"/>
                <w:sz w:val="18"/>
                <w:szCs w:val="18"/>
              </w:rPr>
            </w:pPr>
          </w:p>
        </w:tc>
        <w:tc>
          <w:tcPr>
            <w:tcW w:w="1584"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jc w:val="center"/>
              <w:rPr>
                <w:rFonts w:hint="eastAsia" w:ascii="宋体" w:hAnsi="宋体" w:cs="宋体"/>
                <w:sz w:val="24"/>
              </w:rPr>
            </w:pPr>
          </w:p>
        </w:tc>
        <w:tc>
          <w:tcPr>
            <w:tcW w:w="120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5818</w:t>
            </w:r>
          </w:p>
        </w:tc>
        <w:tc>
          <w:tcPr>
            <w:tcW w:w="100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720" w:hRule="atLeast"/>
        </w:trPr>
        <w:tc>
          <w:tcPr>
            <w:tcW w:w="570"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32</w:t>
            </w:r>
          </w:p>
        </w:tc>
        <w:tc>
          <w:tcPr>
            <w:tcW w:w="1931"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渔里公园</w:t>
            </w:r>
          </w:p>
        </w:tc>
        <w:tc>
          <w:tcPr>
            <w:tcW w:w="783"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245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jc w:val="center"/>
              <w:rPr>
                <w:rFonts w:hint="eastAsia" w:ascii="宋体" w:hAnsi="宋体" w:cs="宋体"/>
                <w:sz w:val="18"/>
                <w:szCs w:val="18"/>
              </w:rPr>
            </w:pPr>
          </w:p>
        </w:tc>
        <w:tc>
          <w:tcPr>
            <w:tcW w:w="1584"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jc w:val="center"/>
              <w:rPr>
                <w:rFonts w:hint="eastAsia" w:ascii="宋体" w:hAnsi="宋体" w:cs="宋体"/>
                <w:sz w:val="24"/>
              </w:rPr>
            </w:pPr>
          </w:p>
        </w:tc>
        <w:tc>
          <w:tcPr>
            <w:tcW w:w="120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8361</w:t>
            </w:r>
          </w:p>
        </w:tc>
        <w:tc>
          <w:tcPr>
            <w:tcW w:w="100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720" w:hRule="atLeast"/>
        </w:trPr>
        <w:tc>
          <w:tcPr>
            <w:tcW w:w="570"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33</w:t>
            </w:r>
          </w:p>
        </w:tc>
        <w:tc>
          <w:tcPr>
            <w:tcW w:w="1931"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余贤公园</w:t>
            </w:r>
          </w:p>
        </w:tc>
        <w:tc>
          <w:tcPr>
            <w:tcW w:w="783"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245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jc w:val="center"/>
              <w:rPr>
                <w:rFonts w:hint="eastAsia" w:ascii="宋体" w:hAnsi="宋体" w:cs="宋体"/>
                <w:sz w:val="18"/>
                <w:szCs w:val="18"/>
              </w:rPr>
            </w:pPr>
          </w:p>
        </w:tc>
        <w:tc>
          <w:tcPr>
            <w:tcW w:w="1584"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jc w:val="center"/>
              <w:rPr>
                <w:rFonts w:hint="eastAsia" w:ascii="宋体" w:hAnsi="宋体" w:cs="宋体"/>
                <w:sz w:val="24"/>
              </w:rPr>
            </w:pPr>
          </w:p>
        </w:tc>
        <w:tc>
          <w:tcPr>
            <w:tcW w:w="120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6342</w:t>
            </w:r>
          </w:p>
        </w:tc>
        <w:tc>
          <w:tcPr>
            <w:tcW w:w="100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960" w:hRule="atLeast"/>
        </w:trPr>
        <w:tc>
          <w:tcPr>
            <w:tcW w:w="570"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34</w:t>
            </w:r>
          </w:p>
        </w:tc>
        <w:tc>
          <w:tcPr>
            <w:tcW w:w="1931"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新市路停车场外侧两边（南北向+东西向）</w:t>
            </w:r>
          </w:p>
        </w:tc>
        <w:tc>
          <w:tcPr>
            <w:tcW w:w="783"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镇区</w:t>
            </w:r>
          </w:p>
        </w:tc>
        <w:tc>
          <w:tcPr>
            <w:tcW w:w="245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jc w:val="center"/>
              <w:rPr>
                <w:rFonts w:hint="eastAsia" w:ascii="宋体" w:hAnsi="宋体" w:cs="宋体"/>
                <w:sz w:val="18"/>
                <w:szCs w:val="18"/>
              </w:rPr>
            </w:pPr>
          </w:p>
        </w:tc>
        <w:tc>
          <w:tcPr>
            <w:tcW w:w="1584"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jc w:val="center"/>
              <w:rPr>
                <w:rFonts w:hint="eastAsia" w:ascii="宋体" w:hAnsi="宋体" w:cs="宋体"/>
                <w:sz w:val="24"/>
              </w:rPr>
            </w:pPr>
          </w:p>
        </w:tc>
        <w:tc>
          <w:tcPr>
            <w:tcW w:w="120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510</w:t>
            </w:r>
          </w:p>
        </w:tc>
        <w:tc>
          <w:tcPr>
            <w:tcW w:w="100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720" w:hRule="atLeast"/>
        </w:trPr>
        <w:tc>
          <w:tcPr>
            <w:tcW w:w="570"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jc w:val="center"/>
              <w:rPr>
                <w:rFonts w:hint="eastAsia" w:ascii="宋体" w:hAnsi="宋体" w:cs="宋体"/>
                <w:sz w:val="24"/>
              </w:rPr>
            </w:pPr>
          </w:p>
        </w:tc>
        <w:tc>
          <w:tcPr>
            <w:tcW w:w="1931"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总计</w:t>
            </w:r>
          </w:p>
        </w:tc>
        <w:tc>
          <w:tcPr>
            <w:tcW w:w="783"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jc w:val="center"/>
              <w:rPr>
                <w:rFonts w:hint="eastAsia" w:ascii="宋体" w:hAnsi="宋体" w:cs="宋体"/>
                <w:sz w:val="24"/>
              </w:rPr>
            </w:pPr>
          </w:p>
        </w:tc>
        <w:tc>
          <w:tcPr>
            <w:tcW w:w="245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jc w:val="center"/>
              <w:rPr>
                <w:rFonts w:hint="eastAsia" w:ascii="宋体" w:hAnsi="宋体" w:cs="宋体"/>
                <w:sz w:val="18"/>
                <w:szCs w:val="18"/>
              </w:rPr>
            </w:pPr>
          </w:p>
        </w:tc>
        <w:tc>
          <w:tcPr>
            <w:tcW w:w="1584"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jc w:val="center"/>
              <w:rPr>
                <w:rFonts w:hint="eastAsia" w:ascii="宋体" w:hAnsi="宋体" w:cs="宋体"/>
                <w:sz w:val="24"/>
              </w:rPr>
            </w:pPr>
          </w:p>
        </w:tc>
        <w:tc>
          <w:tcPr>
            <w:tcW w:w="120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201240</w:t>
            </w:r>
          </w:p>
        </w:tc>
        <w:tc>
          <w:tcPr>
            <w:tcW w:w="100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 w:val="24"/>
              </w:rPr>
            </w:pPr>
          </w:p>
        </w:tc>
      </w:tr>
    </w:tbl>
    <w:p>
      <w:pPr>
        <w:snapToGrid w:val="0"/>
        <w:spacing w:line="360" w:lineRule="auto"/>
        <w:rPr>
          <w:rFonts w:hint="eastAsia" w:ascii="宋体" w:hAnsi="宋体"/>
          <w:b/>
          <w:sz w:val="24"/>
        </w:rPr>
      </w:pPr>
    </w:p>
    <w:p>
      <w:pPr>
        <w:snapToGrid w:val="0"/>
        <w:spacing w:line="360" w:lineRule="auto"/>
        <w:rPr>
          <w:rFonts w:hint="eastAsia" w:ascii="宋体" w:hAnsi="宋体"/>
          <w:b/>
          <w:sz w:val="24"/>
        </w:rPr>
      </w:pPr>
    </w:p>
    <w:tbl>
      <w:tblPr>
        <w:tblStyle w:val="29"/>
        <w:tblW w:w="8946" w:type="dxa"/>
        <w:tblInd w:w="0" w:type="dxa"/>
        <w:tblLayout w:type="fixed"/>
        <w:tblCellMar>
          <w:top w:w="0" w:type="dxa"/>
          <w:left w:w="0" w:type="dxa"/>
          <w:bottom w:w="0" w:type="dxa"/>
          <w:right w:w="0" w:type="dxa"/>
        </w:tblCellMar>
      </w:tblPr>
      <w:tblGrid>
        <w:gridCol w:w="885"/>
        <w:gridCol w:w="2866"/>
        <w:gridCol w:w="2501"/>
        <w:gridCol w:w="2694"/>
      </w:tblGrid>
      <w:tr>
        <w:tblPrEx>
          <w:tblCellMar>
            <w:top w:w="0" w:type="dxa"/>
            <w:left w:w="0" w:type="dxa"/>
            <w:bottom w:w="0" w:type="dxa"/>
            <w:right w:w="0" w:type="dxa"/>
          </w:tblCellMar>
        </w:tblPrEx>
        <w:trPr>
          <w:wBefore w:w="0" w:type="dxa"/>
          <w:wAfter w:w="0" w:type="dxa"/>
          <w:trHeight w:val="580" w:hRule="atLeast"/>
        </w:trPr>
        <w:tc>
          <w:tcPr>
            <w:tcW w:w="8946" w:type="dxa"/>
            <w:gridSpan w:val="4"/>
            <w:tcBorders>
              <w:top w:val="nil"/>
              <w:left w:val="nil"/>
              <w:bottom w:val="single" w:color="000000" w:sz="8" w:space="0"/>
              <w:right w:val="nil"/>
            </w:tcBorders>
            <w:noWrap/>
            <w:tcMar>
              <w:top w:w="15" w:type="dxa"/>
              <w:left w:w="15" w:type="dxa"/>
              <w:right w:w="15" w:type="dxa"/>
            </w:tcMar>
            <w:vAlign w:val="center"/>
          </w:tcPr>
          <w:p>
            <w:pPr>
              <w:widowControl/>
              <w:jc w:val="center"/>
              <w:textAlignment w:val="center"/>
              <w:rPr>
                <w:rFonts w:hint="eastAsia" w:ascii="宋体" w:hAnsi="宋体" w:cs="宋体"/>
                <w:b/>
                <w:sz w:val="32"/>
                <w:szCs w:val="32"/>
              </w:rPr>
            </w:pPr>
            <w:r>
              <w:rPr>
                <w:rFonts w:hint="eastAsia" w:ascii="宋体" w:hAnsi="宋体" w:cs="宋体"/>
                <w:b/>
                <w:kern w:val="0"/>
                <w:sz w:val="28"/>
                <w:szCs w:val="28"/>
                <w:lang w:bidi="ar"/>
              </w:rPr>
              <w:t>附表五：余新镇镇区居民小区垃圾分类收集明细表</w:t>
            </w:r>
          </w:p>
        </w:tc>
      </w:tr>
      <w:tr>
        <w:tblPrEx>
          <w:tblCellMar>
            <w:top w:w="0" w:type="dxa"/>
            <w:left w:w="0" w:type="dxa"/>
            <w:bottom w:w="0" w:type="dxa"/>
            <w:right w:w="0" w:type="dxa"/>
          </w:tblCellMar>
        </w:tblPrEx>
        <w:trPr>
          <w:wBefore w:w="0" w:type="dxa"/>
          <w:wAfter w:w="0" w:type="dxa"/>
          <w:trHeight w:val="320" w:hRule="atLeast"/>
        </w:trPr>
        <w:tc>
          <w:tcPr>
            <w:tcW w:w="88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b/>
                <w:sz w:val="24"/>
              </w:rPr>
            </w:pPr>
            <w:r>
              <w:rPr>
                <w:rFonts w:hint="eastAsia" w:ascii="宋体" w:hAnsi="宋体" w:cs="宋体"/>
                <w:b/>
                <w:kern w:val="0"/>
                <w:sz w:val="24"/>
                <w:lang w:bidi="ar"/>
              </w:rPr>
              <w:t>序号</w:t>
            </w:r>
          </w:p>
        </w:tc>
        <w:tc>
          <w:tcPr>
            <w:tcW w:w="2866"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b/>
                <w:sz w:val="24"/>
              </w:rPr>
            </w:pPr>
            <w:r>
              <w:rPr>
                <w:rFonts w:hint="eastAsia" w:ascii="宋体" w:hAnsi="宋体" w:cs="宋体"/>
                <w:b/>
                <w:kern w:val="0"/>
                <w:sz w:val="24"/>
                <w:lang w:bidi="ar"/>
              </w:rPr>
              <w:t>小区名称</w:t>
            </w:r>
          </w:p>
        </w:tc>
        <w:tc>
          <w:tcPr>
            <w:tcW w:w="2501"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所属区域</w:t>
            </w:r>
          </w:p>
        </w:tc>
        <w:tc>
          <w:tcPr>
            <w:tcW w:w="2694"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备注</w:t>
            </w:r>
          </w:p>
        </w:tc>
      </w:tr>
      <w:tr>
        <w:tblPrEx>
          <w:tblCellMar>
            <w:top w:w="0" w:type="dxa"/>
            <w:left w:w="0" w:type="dxa"/>
            <w:bottom w:w="0" w:type="dxa"/>
            <w:right w:w="0" w:type="dxa"/>
          </w:tblCellMar>
        </w:tblPrEx>
        <w:trPr>
          <w:wBefore w:w="0" w:type="dxa"/>
          <w:wAfter w:w="0" w:type="dxa"/>
          <w:trHeight w:val="320" w:hRule="atLeast"/>
        </w:trPr>
        <w:tc>
          <w:tcPr>
            <w:tcW w:w="8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w:t>
            </w:r>
          </w:p>
        </w:tc>
        <w:tc>
          <w:tcPr>
            <w:tcW w:w="28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南江苑小区</w:t>
            </w:r>
          </w:p>
        </w:tc>
        <w:tc>
          <w:tcPr>
            <w:tcW w:w="25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69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320" w:hRule="atLeast"/>
        </w:trPr>
        <w:tc>
          <w:tcPr>
            <w:tcW w:w="8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2</w:t>
            </w:r>
          </w:p>
        </w:tc>
        <w:tc>
          <w:tcPr>
            <w:tcW w:w="28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三泰小区</w:t>
            </w:r>
          </w:p>
        </w:tc>
        <w:tc>
          <w:tcPr>
            <w:tcW w:w="25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69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320" w:hRule="atLeast"/>
        </w:trPr>
        <w:tc>
          <w:tcPr>
            <w:tcW w:w="8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3</w:t>
            </w:r>
          </w:p>
        </w:tc>
        <w:tc>
          <w:tcPr>
            <w:tcW w:w="28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仁和苑小区</w:t>
            </w:r>
          </w:p>
        </w:tc>
        <w:tc>
          <w:tcPr>
            <w:tcW w:w="25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69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320" w:hRule="atLeast"/>
        </w:trPr>
        <w:tc>
          <w:tcPr>
            <w:tcW w:w="8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4</w:t>
            </w:r>
          </w:p>
        </w:tc>
        <w:tc>
          <w:tcPr>
            <w:tcW w:w="28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老农会小区</w:t>
            </w:r>
          </w:p>
        </w:tc>
        <w:tc>
          <w:tcPr>
            <w:tcW w:w="25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69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320" w:hRule="atLeast"/>
        </w:trPr>
        <w:tc>
          <w:tcPr>
            <w:tcW w:w="8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5</w:t>
            </w:r>
          </w:p>
        </w:tc>
        <w:tc>
          <w:tcPr>
            <w:tcW w:w="28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横金桥小区</w:t>
            </w:r>
          </w:p>
        </w:tc>
        <w:tc>
          <w:tcPr>
            <w:tcW w:w="25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69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320" w:hRule="atLeast"/>
        </w:trPr>
        <w:tc>
          <w:tcPr>
            <w:tcW w:w="8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6</w:t>
            </w:r>
          </w:p>
        </w:tc>
        <w:tc>
          <w:tcPr>
            <w:tcW w:w="28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余南三期小区</w:t>
            </w:r>
          </w:p>
        </w:tc>
        <w:tc>
          <w:tcPr>
            <w:tcW w:w="25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69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320" w:hRule="atLeast"/>
        </w:trPr>
        <w:tc>
          <w:tcPr>
            <w:tcW w:w="8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7</w:t>
            </w:r>
          </w:p>
        </w:tc>
        <w:tc>
          <w:tcPr>
            <w:tcW w:w="28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同创别墅</w:t>
            </w:r>
          </w:p>
        </w:tc>
        <w:tc>
          <w:tcPr>
            <w:tcW w:w="25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69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320" w:hRule="atLeast"/>
        </w:trPr>
        <w:tc>
          <w:tcPr>
            <w:tcW w:w="8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8</w:t>
            </w:r>
          </w:p>
        </w:tc>
        <w:tc>
          <w:tcPr>
            <w:tcW w:w="28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茗品别墅</w:t>
            </w:r>
          </w:p>
        </w:tc>
        <w:tc>
          <w:tcPr>
            <w:tcW w:w="25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69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320" w:hRule="atLeast"/>
        </w:trPr>
        <w:tc>
          <w:tcPr>
            <w:tcW w:w="8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9</w:t>
            </w:r>
          </w:p>
        </w:tc>
        <w:tc>
          <w:tcPr>
            <w:tcW w:w="28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美迪家园</w:t>
            </w:r>
          </w:p>
        </w:tc>
        <w:tc>
          <w:tcPr>
            <w:tcW w:w="25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69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320" w:hRule="atLeast"/>
        </w:trPr>
        <w:tc>
          <w:tcPr>
            <w:tcW w:w="8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10</w:t>
            </w:r>
          </w:p>
        </w:tc>
        <w:tc>
          <w:tcPr>
            <w:tcW w:w="28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信达南郡</w:t>
            </w:r>
          </w:p>
        </w:tc>
        <w:tc>
          <w:tcPr>
            <w:tcW w:w="25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69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320" w:hRule="atLeast"/>
        </w:trPr>
        <w:tc>
          <w:tcPr>
            <w:tcW w:w="8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11</w:t>
            </w:r>
          </w:p>
        </w:tc>
        <w:tc>
          <w:tcPr>
            <w:tcW w:w="28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幸福家园</w:t>
            </w:r>
          </w:p>
        </w:tc>
        <w:tc>
          <w:tcPr>
            <w:tcW w:w="25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69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320" w:hRule="atLeast"/>
        </w:trPr>
        <w:tc>
          <w:tcPr>
            <w:tcW w:w="8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12</w:t>
            </w:r>
          </w:p>
        </w:tc>
        <w:tc>
          <w:tcPr>
            <w:tcW w:w="28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新贤润苑</w:t>
            </w:r>
          </w:p>
        </w:tc>
        <w:tc>
          <w:tcPr>
            <w:tcW w:w="25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69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320" w:hRule="atLeast"/>
        </w:trPr>
        <w:tc>
          <w:tcPr>
            <w:tcW w:w="8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13</w:t>
            </w:r>
          </w:p>
        </w:tc>
        <w:tc>
          <w:tcPr>
            <w:tcW w:w="28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新贤恬苑</w:t>
            </w:r>
          </w:p>
        </w:tc>
        <w:tc>
          <w:tcPr>
            <w:tcW w:w="25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69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320" w:hRule="atLeast"/>
        </w:trPr>
        <w:tc>
          <w:tcPr>
            <w:tcW w:w="8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14</w:t>
            </w:r>
          </w:p>
        </w:tc>
        <w:tc>
          <w:tcPr>
            <w:tcW w:w="28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新贤佳苑</w:t>
            </w:r>
          </w:p>
        </w:tc>
        <w:tc>
          <w:tcPr>
            <w:tcW w:w="25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69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320" w:hRule="atLeast"/>
        </w:trPr>
        <w:tc>
          <w:tcPr>
            <w:tcW w:w="8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15</w:t>
            </w:r>
          </w:p>
        </w:tc>
        <w:tc>
          <w:tcPr>
            <w:tcW w:w="28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秀景苑</w:t>
            </w:r>
          </w:p>
        </w:tc>
        <w:tc>
          <w:tcPr>
            <w:tcW w:w="25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69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320" w:hRule="atLeast"/>
        </w:trPr>
        <w:tc>
          <w:tcPr>
            <w:tcW w:w="8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16</w:t>
            </w:r>
          </w:p>
        </w:tc>
        <w:tc>
          <w:tcPr>
            <w:tcW w:w="28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紫藤苑</w:t>
            </w:r>
          </w:p>
        </w:tc>
        <w:tc>
          <w:tcPr>
            <w:tcW w:w="25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69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320" w:hRule="atLeast"/>
        </w:trPr>
        <w:tc>
          <w:tcPr>
            <w:tcW w:w="8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17</w:t>
            </w:r>
          </w:p>
        </w:tc>
        <w:tc>
          <w:tcPr>
            <w:tcW w:w="28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梦迪住宅老小区</w:t>
            </w:r>
          </w:p>
        </w:tc>
        <w:tc>
          <w:tcPr>
            <w:tcW w:w="25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69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320" w:hRule="atLeast"/>
        </w:trPr>
        <w:tc>
          <w:tcPr>
            <w:tcW w:w="8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18</w:t>
            </w:r>
          </w:p>
        </w:tc>
        <w:tc>
          <w:tcPr>
            <w:tcW w:w="28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梦迪住宅新小区</w:t>
            </w:r>
          </w:p>
        </w:tc>
        <w:tc>
          <w:tcPr>
            <w:tcW w:w="25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69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320" w:hRule="atLeast"/>
        </w:trPr>
        <w:tc>
          <w:tcPr>
            <w:tcW w:w="8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19</w:t>
            </w:r>
          </w:p>
        </w:tc>
        <w:tc>
          <w:tcPr>
            <w:tcW w:w="28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余贤埭木器厂住宅楼</w:t>
            </w:r>
          </w:p>
        </w:tc>
        <w:tc>
          <w:tcPr>
            <w:tcW w:w="25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69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320" w:hRule="atLeast"/>
        </w:trPr>
        <w:tc>
          <w:tcPr>
            <w:tcW w:w="8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20</w:t>
            </w:r>
          </w:p>
        </w:tc>
        <w:tc>
          <w:tcPr>
            <w:tcW w:w="28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建筑公司对面住宅楼</w:t>
            </w:r>
          </w:p>
        </w:tc>
        <w:tc>
          <w:tcPr>
            <w:tcW w:w="25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69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320" w:hRule="atLeast"/>
        </w:trPr>
        <w:tc>
          <w:tcPr>
            <w:tcW w:w="8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21</w:t>
            </w:r>
          </w:p>
        </w:tc>
        <w:tc>
          <w:tcPr>
            <w:tcW w:w="28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关帝桥北桥堍住宅楼</w:t>
            </w:r>
          </w:p>
        </w:tc>
        <w:tc>
          <w:tcPr>
            <w:tcW w:w="25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69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320" w:hRule="atLeast"/>
        </w:trPr>
        <w:tc>
          <w:tcPr>
            <w:tcW w:w="8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22</w:t>
            </w:r>
          </w:p>
        </w:tc>
        <w:tc>
          <w:tcPr>
            <w:tcW w:w="28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五星路成套电器住宅楼</w:t>
            </w:r>
          </w:p>
        </w:tc>
        <w:tc>
          <w:tcPr>
            <w:tcW w:w="25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69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320" w:hRule="atLeast"/>
        </w:trPr>
        <w:tc>
          <w:tcPr>
            <w:tcW w:w="8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23</w:t>
            </w:r>
          </w:p>
        </w:tc>
        <w:tc>
          <w:tcPr>
            <w:tcW w:w="28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余贤埭兽医站住宅楼</w:t>
            </w:r>
          </w:p>
        </w:tc>
        <w:tc>
          <w:tcPr>
            <w:tcW w:w="25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69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320" w:hRule="atLeast"/>
        </w:trPr>
        <w:tc>
          <w:tcPr>
            <w:tcW w:w="8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24</w:t>
            </w:r>
          </w:p>
        </w:tc>
        <w:tc>
          <w:tcPr>
            <w:tcW w:w="28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余贤埭供销社住宅楼</w:t>
            </w:r>
          </w:p>
        </w:tc>
        <w:tc>
          <w:tcPr>
            <w:tcW w:w="25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69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320" w:hRule="atLeast"/>
        </w:trPr>
        <w:tc>
          <w:tcPr>
            <w:tcW w:w="8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25</w:t>
            </w:r>
          </w:p>
        </w:tc>
        <w:tc>
          <w:tcPr>
            <w:tcW w:w="28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余贤埭酒厂住宅楼</w:t>
            </w:r>
          </w:p>
        </w:tc>
        <w:tc>
          <w:tcPr>
            <w:tcW w:w="25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69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320" w:hRule="atLeast"/>
        </w:trPr>
        <w:tc>
          <w:tcPr>
            <w:tcW w:w="8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26</w:t>
            </w:r>
          </w:p>
        </w:tc>
        <w:tc>
          <w:tcPr>
            <w:tcW w:w="28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余贤埭蓝冰摄影楼上住宅</w:t>
            </w:r>
          </w:p>
        </w:tc>
        <w:tc>
          <w:tcPr>
            <w:tcW w:w="25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69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320" w:hRule="atLeast"/>
        </w:trPr>
        <w:tc>
          <w:tcPr>
            <w:tcW w:w="8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27</w:t>
            </w:r>
          </w:p>
        </w:tc>
        <w:tc>
          <w:tcPr>
            <w:tcW w:w="28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新市路老百姓药店后面住宅+老政府住宅楼</w:t>
            </w:r>
          </w:p>
        </w:tc>
        <w:tc>
          <w:tcPr>
            <w:tcW w:w="25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69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320" w:hRule="atLeast"/>
        </w:trPr>
        <w:tc>
          <w:tcPr>
            <w:tcW w:w="8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28</w:t>
            </w:r>
          </w:p>
        </w:tc>
        <w:tc>
          <w:tcPr>
            <w:tcW w:w="28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老汽配二厂北面住宅</w:t>
            </w:r>
          </w:p>
        </w:tc>
        <w:tc>
          <w:tcPr>
            <w:tcW w:w="25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69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320" w:hRule="atLeast"/>
        </w:trPr>
        <w:tc>
          <w:tcPr>
            <w:tcW w:w="8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29</w:t>
            </w:r>
          </w:p>
        </w:tc>
        <w:tc>
          <w:tcPr>
            <w:tcW w:w="28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余贤埭菜场对面住宅</w:t>
            </w:r>
          </w:p>
        </w:tc>
        <w:tc>
          <w:tcPr>
            <w:tcW w:w="25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69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320" w:hRule="atLeast"/>
        </w:trPr>
        <w:tc>
          <w:tcPr>
            <w:tcW w:w="8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30</w:t>
            </w:r>
          </w:p>
        </w:tc>
        <w:tc>
          <w:tcPr>
            <w:tcW w:w="28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余贤埭信用社住宅</w:t>
            </w:r>
          </w:p>
        </w:tc>
        <w:tc>
          <w:tcPr>
            <w:tcW w:w="25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69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320" w:hRule="atLeast"/>
        </w:trPr>
        <w:tc>
          <w:tcPr>
            <w:tcW w:w="8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31</w:t>
            </w:r>
          </w:p>
        </w:tc>
        <w:tc>
          <w:tcPr>
            <w:tcW w:w="28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余贤埭菜场门口住宅</w:t>
            </w:r>
          </w:p>
        </w:tc>
        <w:tc>
          <w:tcPr>
            <w:tcW w:w="25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69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320" w:hRule="atLeast"/>
        </w:trPr>
        <w:tc>
          <w:tcPr>
            <w:tcW w:w="8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32</w:t>
            </w:r>
          </w:p>
        </w:tc>
        <w:tc>
          <w:tcPr>
            <w:tcW w:w="28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香叶小区</w:t>
            </w:r>
          </w:p>
        </w:tc>
        <w:tc>
          <w:tcPr>
            <w:tcW w:w="25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69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320" w:hRule="atLeast"/>
        </w:trPr>
        <w:tc>
          <w:tcPr>
            <w:tcW w:w="8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33</w:t>
            </w:r>
          </w:p>
        </w:tc>
        <w:tc>
          <w:tcPr>
            <w:tcW w:w="28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五星路医院职工住宅楼</w:t>
            </w:r>
          </w:p>
        </w:tc>
        <w:tc>
          <w:tcPr>
            <w:tcW w:w="25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69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320" w:hRule="atLeast"/>
        </w:trPr>
        <w:tc>
          <w:tcPr>
            <w:tcW w:w="8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34</w:t>
            </w:r>
          </w:p>
        </w:tc>
        <w:tc>
          <w:tcPr>
            <w:tcW w:w="28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余北大街老农行住宅楼</w:t>
            </w:r>
          </w:p>
        </w:tc>
        <w:tc>
          <w:tcPr>
            <w:tcW w:w="25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69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320" w:hRule="atLeast"/>
        </w:trPr>
        <w:tc>
          <w:tcPr>
            <w:tcW w:w="8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35</w:t>
            </w:r>
          </w:p>
        </w:tc>
        <w:tc>
          <w:tcPr>
            <w:tcW w:w="28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余北大街邮电所--旺达通讯住宅楼</w:t>
            </w:r>
          </w:p>
        </w:tc>
        <w:tc>
          <w:tcPr>
            <w:tcW w:w="25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69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320" w:hRule="atLeast"/>
        </w:trPr>
        <w:tc>
          <w:tcPr>
            <w:tcW w:w="8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36</w:t>
            </w:r>
          </w:p>
        </w:tc>
        <w:tc>
          <w:tcPr>
            <w:tcW w:w="28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***西面住宅楼</w:t>
            </w:r>
          </w:p>
        </w:tc>
        <w:tc>
          <w:tcPr>
            <w:tcW w:w="25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69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320" w:hRule="atLeast"/>
        </w:trPr>
        <w:tc>
          <w:tcPr>
            <w:tcW w:w="8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37</w:t>
            </w:r>
          </w:p>
        </w:tc>
        <w:tc>
          <w:tcPr>
            <w:tcW w:w="28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余北大街老政府--水杏桥口住宅楼</w:t>
            </w:r>
          </w:p>
        </w:tc>
        <w:tc>
          <w:tcPr>
            <w:tcW w:w="25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69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320" w:hRule="atLeast"/>
        </w:trPr>
        <w:tc>
          <w:tcPr>
            <w:tcW w:w="8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38</w:t>
            </w:r>
          </w:p>
        </w:tc>
        <w:tc>
          <w:tcPr>
            <w:tcW w:w="28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怡江苑小区</w:t>
            </w:r>
          </w:p>
        </w:tc>
        <w:tc>
          <w:tcPr>
            <w:tcW w:w="25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69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320" w:hRule="atLeast"/>
        </w:trPr>
        <w:tc>
          <w:tcPr>
            <w:tcW w:w="8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39</w:t>
            </w:r>
          </w:p>
        </w:tc>
        <w:tc>
          <w:tcPr>
            <w:tcW w:w="28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余北大街图书馆--汽车站住宅楼</w:t>
            </w:r>
          </w:p>
        </w:tc>
        <w:tc>
          <w:tcPr>
            <w:tcW w:w="25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69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320" w:hRule="atLeast"/>
        </w:trPr>
        <w:tc>
          <w:tcPr>
            <w:tcW w:w="8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40</w:t>
            </w:r>
          </w:p>
        </w:tc>
        <w:tc>
          <w:tcPr>
            <w:tcW w:w="28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步行街自来水厂住宅</w:t>
            </w:r>
          </w:p>
        </w:tc>
        <w:tc>
          <w:tcPr>
            <w:tcW w:w="25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69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320" w:hRule="atLeast"/>
        </w:trPr>
        <w:tc>
          <w:tcPr>
            <w:tcW w:w="8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41</w:t>
            </w:r>
          </w:p>
        </w:tc>
        <w:tc>
          <w:tcPr>
            <w:tcW w:w="28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余南东区</w:t>
            </w:r>
          </w:p>
        </w:tc>
        <w:tc>
          <w:tcPr>
            <w:tcW w:w="25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69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320" w:hRule="atLeast"/>
        </w:trPr>
        <w:tc>
          <w:tcPr>
            <w:tcW w:w="8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42</w:t>
            </w:r>
          </w:p>
        </w:tc>
        <w:tc>
          <w:tcPr>
            <w:tcW w:w="28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余南西区</w:t>
            </w:r>
          </w:p>
        </w:tc>
        <w:tc>
          <w:tcPr>
            <w:tcW w:w="25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69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320" w:hRule="atLeast"/>
        </w:trPr>
        <w:tc>
          <w:tcPr>
            <w:tcW w:w="8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43</w:t>
            </w:r>
          </w:p>
        </w:tc>
        <w:tc>
          <w:tcPr>
            <w:tcW w:w="28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余贤埭农电站宿舍</w:t>
            </w:r>
          </w:p>
        </w:tc>
        <w:tc>
          <w:tcPr>
            <w:tcW w:w="25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69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320" w:hRule="atLeast"/>
        </w:trPr>
        <w:tc>
          <w:tcPr>
            <w:tcW w:w="8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44</w:t>
            </w:r>
          </w:p>
        </w:tc>
        <w:tc>
          <w:tcPr>
            <w:tcW w:w="28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五星路老医院宿舍</w:t>
            </w:r>
          </w:p>
        </w:tc>
        <w:tc>
          <w:tcPr>
            <w:tcW w:w="25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69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320" w:hRule="atLeast"/>
        </w:trPr>
        <w:tc>
          <w:tcPr>
            <w:tcW w:w="8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45</w:t>
            </w:r>
          </w:p>
        </w:tc>
        <w:tc>
          <w:tcPr>
            <w:tcW w:w="28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新市路新市苑</w:t>
            </w:r>
          </w:p>
        </w:tc>
        <w:tc>
          <w:tcPr>
            <w:tcW w:w="25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69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320" w:hRule="atLeast"/>
        </w:trPr>
        <w:tc>
          <w:tcPr>
            <w:tcW w:w="8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46</w:t>
            </w:r>
          </w:p>
        </w:tc>
        <w:tc>
          <w:tcPr>
            <w:tcW w:w="28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沈家弄31号楼</w:t>
            </w:r>
          </w:p>
        </w:tc>
        <w:tc>
          <w:tcPr>
            <w:tcW w:w="2501"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694"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320" w:hRule="atLeast"/>
        </w:trPr>
        <w:tc>
          <w:tcPr>
            <w:tcW w:w="885" w:type="dxa"/>
            <w:tcBorders>
              <w:top w:val="nil"/>
              <w:left w:val="single" w:color="000000" w:sz="8" w:space="0"/>
              <w:bottom w:val="nil"/>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47</w:t>
            </w:r>
          </w:p>
        </w:tc>
        <w:tc>
          <w:tcPr>
            <w:tcW w:w="2866" w:type="dxa"/>
            <w:tcBorders>
              <w:top w:val="nil"/>
              <w:left w:val="nil"/>
              <w:bottom w:val="nil"/>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禾峰庄园</w:t>
            </w:r>
          </w:p>
        </w:tc>
        <w:tc>
          <w:tcPr>
            <w:tcW w:w="2501" w:type="dxa"/>
            <w:tcBorders>
              <w:top w:val="nil"/>
              <w:left w:val="nil"/>
              <w:bottom w:val="nil"/>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镇区</w:t>
            </w:r>
          </w:p>
        </w:tc>
        <w:tc>
          <w:tcPr>
            <w:tcW w:w="2694" w:type="dxa"/>
            <w:tcBorders>
              <w:top w:val="nil"/>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kern w:val="0"/>
                <w:sz w:val="24"/>
                <w:lang w:bidi="ar"/>
              </w:rPr>
            </w:pPr>
          </w:p>
        </w:tc>
      </w:tr>
      <w:tr>
        <w:tblPrEx>
          <w:tblCellMar>
            <w:top w:w="0" w:type="dxa"/>
            <w:left w:w="0" w:type="dxa"/>
            <w:bottom w:w="0" w:type="dxa"/>
            <w:right w:w="0" w:type="dxa"/>
          </w:tblCellMar>
        </w:tblPrEx>
        <w:trPr>
          <w:wBefore w:w="0" w:type="dxa"/>
          <w:wAfter w:w="0" w:type="dxa"/>
          <w:trHeight w:val="320" w:hRule="atLeast"/>
        </w:trPr>
        <w:tc>
          <w:tcPr>
            <w:tcW w:w="8946"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合计47个小区</w:t>
            </w:r>
          </w:p>
        </w:tc>
      </w:tr>
    </w:tbl>
    <w:p>
      <w:pPr>
        <w:snapToGrid w:val="0"/>
        <w:spacing w:line="360" w:lineRule="auto"/>
        <w:rPr>
          <w:rFonts w:hint="eastAsia" w:ascii="宋体" w:hAnsi="宋体"/>
          <w:b/>
          <w:sz w:val="24"/>
        </w:rPr>
      </w:pPr>
    </w:p>
    <w:tbl>
      <w:tblPr>
        <w:tblStyle w:val="29"/>
        <w:tblW w:w="0" w:type="auto"/>
        <w:tblInd w:w="0" w:type="dxa"/>
        <w:tblLayout w:type="fixed"/>
        <w:tblCellMar>
          <w:top w:w="0" w:type="dxa"/>
          <w:left w:w="0" w:type="dxa"/>
          <w:bottom w:w="0" w:type="dxa"/>
          <w:right w:w="0" w:type="dxa"/>
        </w:tblCellMar>
      </w:tblPr>
      <w:tblGrid>
        <w:gridCol w:w="681"/>
        <w:gridCol w:w="1932"/>
        <w:gridCol w:w="1321"/>
        <w:gridCol w:w="1001"/>
        <w:gridCol w:w="1241"/>
        <w:gridCol w:w="1592"/>
        <w:gridCol w:w="1350"/>
      </w:tblGrid>
      <w:tr>
        <w:tblPrEx>
          <w:tblCellMar>
            <w:top w:w="0" w:type="dxa"/>
            <w:left w:w="0" w:type="dxa"/>
            <w:bottom w:w="0" w:type="dxa"/>
            <w:right w:w="0" w:type="dxa"/>
          </w:tblCellMar>
        </w:tblPrEx>
        <w:trPr>
          <w:trHeight w:val="420" w:hRule="atLeast"/>
        </w:trPr>
        <w:tc>
          <w:tcPr>
            <w:tcW w:w="9118" w:type="dxa"/>
            <w:gridSpan w:val="7"/>
            <w:tcBorders>
              <w:top w:val="nil"/>
              <w:left w:val="nil"/>
              <w:bottom w:val="single" w:color="000000" w:sz="8" w:space="0"/>
              <w:right w:val="nil"/>
            </w:tcBorders>
            <w:noWrap/>
            <w:tcMar>
              <w:top w:w="15" w:type="dxa"/>
              <w:left w:w="15" w:type="dxa"/>
              <w:right w:w="15" w:type="dxa"/>
            </w:tcMar>
            <w:vAlign w:val="center"/>
          </w:tcPr>
          <w:p>
            <w:pPr>
              <w:widowControl/>
              <w:jc w:val="center"/>
              <w:textAlignment w:val="center"/>
              <w:rPr>
                <w:rFonts w:hint="eastAsia" w:ascii="宋体" w:hAnsi="宋体" w:cs="宋体"/>
                <w:b/>
                <w:kern w:val="0"/>
                <w:sz w:val="28"/>
                <w:szCs w:val="28"/>
                <w:lang w:bidi="ar"/>
              </w:rPr>
            </w:pPr>
            <w:r>
              <w:rPr>
                <w:rFonts w:hint="eastAsia" w:ascii="宋体" w:hAnsi="宋体" w:cs="宋体"/>
                <w:b/>
                <w:kern w:val="0"/>
                <w:sz w:val="28"/>
                <w:szCs w:val="28"/>
                <w:lang w:bidi="ar"/>
              </w:rPr>
              <w:t>附表六：余新镇镇区保洁(城乡)面积统计表</w:t>
            </w:r>
          </w:p>
        </w:tc>
      </w:tr>
      <w:tr>
        <w:tblPrEx>
          <w:tblCellMar>
            <w:top w:w="0" w:type="dxa"/>
            <w:left w:w="0" w:type="dxa"/>
            <w:bottom w:w="0" w:type="dxa"/>
            <w:right w:w="0" w:type="dxa"/>
          </w:tblCellMar>
        </w:tblPrEx>
        <w:trPr>
          <w:trHeight w:val="810" w:hRule="atLeast"/>
        </w:trPr>
        <w:tc>
          <w:tcPr>
            <w:tcW w:w="681"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编号</w:t>
            </w:r>
          </w:p>
        </w:tc>
        <w:tc>
          <w:tcPr>
            <w:tcW w:w="193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地点名称</w:t>
            </w:r>
          </w:p>
        </w:tc>
        <w:tc>
          <w:tcPr>
            <w:tcW w:w="1321"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所属区域</w:t>
            </w:r>
          </w:p>
        </w:tc>
        <w:tc>
          <w:tcPr>
            <w:tcW w:w="1001"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起点</w:t>
            </w:r>
          </w:p>
        </w:tc>
        <w:tc>
          <w:tcPr>
            <w:tcW w:w="1241"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终点</w:t>
            </w:r>
          </w:p>
        </w:tc>
        <w:tc>
          <w:tcPr>
            <w:tcW w:w="159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2019年面积（㎡）</w:t>
            </w:r>
          </w:p>
        </w:tc>
        <w:tc>
          <w:tcPr>
            <w:tcW w:w="13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备注</w:t>
            </w:r>
          </w:p>
        </w:tc>
      </w:tr>
      <w:tr>
        <w:tblPrEx>
          <w:tblCellMar>
            <w:top w:w="0" w:type="dxa"/>
            <w:left w:w="0" w:type="dxa"/>
            <w:bottom w:w="0" w:type="dxa"/>
            <w:right w:w="0" w:type="dxa"/>
          </w:tblCellMar>
        </w:tblPrEx>
        <w:trPr>
          <w:trHeight w:val="499" w:hRule="atLeast"/>
        </w:trPr>
        <w:tc>
          <w:tcPr>
            <w:tcW w:w="68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w:t>
            </w:r>
          </w:p>
        </w:tc>
        <w:tc>
          <w:tcPr>
            <w:tcW w:w="193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创业路向北</w:t>
            </w:r>
          </w:p>
        </w:tc>
        <w:tc>
          <w:tcPr>
            <w:tcW w:w="1321"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城乡</w:t>
            </w:r>
          </w:p>
        </w:tc>
        <w:tc>
          <w:tcPr>
            <w:tcW w:w="1001"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创业路</w:t>
            </w:r>
          </w:p>
        </w:tc>
        <w:tc>
          <w:tcPr>
            <w:tcW w:w="1241"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高速桥</w:t>
            </w:r>
          </w:p>
        </w:tc>
        <w:tc>
          <w:tcPr>
            <w:tcW w:w="1592"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800</w:t>
            </w:r>
          </w:p>
        </w:tc>
        <w:tc>
          <w:tcPr>
            <w:tcW w:w="1350"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499" w:hRule="atLeast"/>
        </w:trPr>
        <w:tc>
          <w:tcPr>
            <w:tcW w:w="68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2</w:t>
            </w:r>
          </w:p>
        </w:tc>
        <w:tc>
          <w:tcPr>
            <w:tcW w:w="193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U型路向北</w:t>
            </w:r>
          </w:p>
        </w:tc>
        <w:tc>
          <w:tcPr>
            <w:tcW w:w="1321"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城乡</w:t>
            </w:r>
          </w:p>
        </w:tc>
        <w:tc>
          <w:tcPr>
            <w:tcW w:w="1001"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U型路</w:t>
            </w:r>
          </w:p>
        </w:tc>
        <w:tc>
          <w:tcPr>
            <w:tcW w:w="1241"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高速公路桥</w:t>
            </w:r>
          </w:p>
        </w:tc>
        <w:tc>
          <w:tcPr>
            <w:tcW w:w="1592"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2900</w:t>
            </w:r>
          </w:p>
        </w:tc>
        <w:tc>
          <w:tcPr>
            <w:tcW w:w="1350"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499" w:hRule="atLeast"/>
        </w:trPr>
        <w:tc>
          <w:tcPr>
            <w:tcW w:w="68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3</w:t>
            </w:r>
          </w:p>
        </w:tc>
        <w:tc>
          <w:tcPr>
            <w:tcW w:w="193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高速出口</w:t>
            </w:r>
          </w:p>
        </w:tc>
        <w:tc>
          <w:tcPr>
            <w:tcW w:w="1321"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城乡</w:t>
            </w:r>
          </w:p>
        </w:tc>
        <w:tc>
          <w:tcPr>
            <w:tcW w:w="1001"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kern w:val="0"/>
                <w:sz w:val="24"/>
                <w:lang w:bidi="ar"/>
              </w:rPr>
            </w:pPr>
          </w:p>
        </w:tc>
        <w:tc>
          <w:tcPr>
            <w:tcW w:w="1241"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kern w:val="0"/>
                <w:sz w:val="24"/>
                <w:lang w:bidi="ar"/>
              </w:rPr>
            </w:pPr>
          </w:p>
        </w:tc>
        <w:tc>
          <w:tcPr>
            <w:tcW w:w="1592"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6364</w:t>
            </w:r>
          </w:p>
        </w:tc>
        <w:tc>
          <w:tcPr>
            <w:tcW w:w="1350"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499" w:hRule="atLeast"/>
        </w:trPr>
        <w:tc>
          <w:tcPr>
            <w:tcW w:w="68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4</w:t>
            </w:r>
          </w:p>
        </w:tc>
        <w:tc>
          <w:tcPr>
            <w:tcW w:w="193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老化工厂边</w:t>
            </w:r>
          </w:p>
        </w:tc>
        <w:tc>
          <w:tcPr>
            <w:tcW w:w="1321"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城乡</w:t>
            </w:r>
          </w:p>
        </w:tc>
        <w:tc>
          <w:tcPr>
            <w:tcW w:w="1001"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kern w:val="0"/>
                <w:sz w:val="24"/>
                <w:lang w:bidi="ar"/>
              </w:rPr>
            </w:pPr>
          </w:p>
        </w:tc>
        <w:tc>
          <w:tcPr>
            <w:tcW w:w="1241"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kern w:val="0"/>
                <w:sz w:val="24"/>
                <w:lang w:bidi="ar"/>
              </w:rPr>
            </w:pPr>
          </w:p>
        </w:tc>
        <w:tc>
          <w:tcPr>
            <w:tcW w:w="1592"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2820</w:t>
            </w:r>
          </w:p>
        </w:tc>
        <w:tc>
          <w:tcPr>
            <w:tcW w:w="1350"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499" w:hRule="atLeast"/>
        </w:trPr>
        <w:tc>
          <w:tcPr>
            <w:tcW w:w="68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5</w:t>
            </w:r>
          </w:p>
        </w:tc>
        <w:tc>
          <w:tcPr>
            <w:tcW w:w="193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普光污水泵站</w:t>
            </w:r>
          </w:p>
        </w:tc>
        <w:tc>
          <w:tcPr>
            <w:tcW w:w="1321"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城乡</w:t>
            </w:r>
          </w:p>
        </w:tc>
        <w:tc>
          <w:tcPr>
            <w:tcW w:w="1001"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kern w:val="0"/>
                <w:sz w:val="24"/>
                <w:lang w:bidi="ar"/>
              </w:rPr>
            </w:pPr>
          </w:p>
        </w:tc>
        <w:tc>
          <w:tcPr>
            <w:tcW w:w="1241"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kern w:val="0"/>
                <w:sz w:val="24"/>
                <w:lang w:bidi="ar"/>
              </w:rPr>
            </w:pPr>
          </w:p>
        </w:tc>
        <w:tc>
          <w:tcPr>
            <w:tcW w:w="1592"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550</w:t>
            </w:r>
          </w:p>
        </w:tc>
        <w:tc>
          <w:tcPr>
            <w:tcW w:w="135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东水泥路西石子路</w:t>
            </w:r>
          </w:p>
        </w:tc>
      </w:tr>
      <w:tr>
        <w:tblPrEx>
          <w:tblCellMar>
            <w:top w:w="0" w:type="dxa"/>
            <w:left w:w="0" w:type="dxa"/>
            <w:bottom w:w="0" w:type="dxa"/>
            <w:right w:w="0" w:type="dxa"/>
          </w:tblCellMar>
        </w:tblPrEx>
        <w:trPr>
          <w:trHeight w:val="499" w:hRule="atLeast"/>
        </w:trPr>
        <w:tc>
          <w:tcPr>
            <w:tcW w:w="68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6</w:t>
            </w:r>
          </w:p>
        </w:tc>
        <w:tc>
          <w:tcPr>
            <w:tcW w:w="193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屠宰场两边路</w:t>
            </w:r>
          </w:p>
        </w:tc>
        <w:tc>
          <w:tcPr>
            <w:tcW w:w="1321"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城乡</w:t>
            </w:r>
          </w:p>
        </w:tc>
        <w:tc>
          <w:tcPr>
            <w:tcW w:w="1001"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kern w:val="0"/>
                <w:sz w:val="24"/>
                <w:lang w:bidi="ar"/>
              </w:rPr>
            </w:pPr>
          </w:p>
        </w:tc>
        <w:tc>
          <w:tcPr>
            <w:tcW w:w="1241"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kern w:val="0"/>
                <w:sz w:val="24"/>
                <w:lang w:bidi="ar"/>
              </w:rPr>
            </w:pPr>
          </w:p>
        </w:tc>
        <w:tc>
          <w:tcPr>
            <w:tcW w:w="1592"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1000</w:t>
            </w:r>
          </w:p>
        </w:tc>
        <w:tc>
          <w:tcPr>
            <w:tcW w:w="1350"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499" w:hRule="atLeast"/>
        </w:trPr>
        <w:tc>
          <w:tcPr>
            <w:tcW w:w="68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7</w:t>
            </w:r>
          </w:p>
        </w:tc>
        <w:tc>
          <w:tcPr>
            <w:tcW w:w="193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大转盘东南农户区</w:t>
            </w:r>
          </w:p>
        </w:tc>
        <w:tc>
          <w:tcPr>
            <w:tcW w:w="1321"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城乡</w:t>
            </w:r>
          </w:p>
        </w:tc>
        <w:tc>
          <w:tcPr>
            <w:tcW w:w="1001"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kern w:val="0"/>
                <w:sz w:val="24"/>
                <w:lang w:bidi="ar"/>
              </w:rPr>
            </w:pPr>
          </w:p>
        </w:tc>
        <w:tc>
          <w:tcPr>
            <w:tcW w:w="1241"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kern w:val="0"/>
                <w:sz w:val="24"/>
                <w:lang w:bidi="ar"/>
              </w:rPr>
            </w:pPr>
          </w:p>
        </w:tc>
        <w:tc>
          <w:tcPr>
            <w:tcW w:w="1592"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1400</w:t>
            </w:r>
          </w:p>
        </w:tc>
        <w:tc>
          <w:tcPr>
            <w:tcW w:w="13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农户住宅区</w:t>
            </w:r>
          </w:p>
        </w:tc>
      </w:tr>
      <w:tr>
        <w:tblPrEx>
          <w:tblCellMar>
            <w:top w:w="0" w:type="dxa"/>
            <w:left w:w="0" w:type="dxa"/>
            <w:bottom w:w="0" w:type="dxa"/>
            <w:right w:w="0" w:type="dxa"/>
          </w:tblCellMar>
        </w:tblPrEx>
        <w:trPr>
          <w:trHeight w:val="499" w:hRule="atLeast"/>
        </w:trPr>
        <w:tc>
          <w:tcPr>
            <w:tcW w:w="68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8</w:t>
            </w:r>
          </w:p>
        </w:tc>
        <w:tc>
          <w:tcPr>
            <w:tcW w:w="193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高家桥西北边住户</w:t>
            </w:r>
          </w:p>
        </w:tc>
        <w:tc>
          <w:tcPr>
            <w:tcW w:w="1321"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城乡</w:t>
            </w:r>
          </w:p>
        </w:tc>
        <w:tc>
          <w:tcPr>
            <w:tcW w:w="1001"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c>
          <w:tcPr>
            <w:tcW w:w="1241"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c>
          <w:tcPr>
            <w:tcW w:w="1592"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2224</w:t>
            </w:r>
          </w:p>
        </w:tc>
        <w:tc>
          <w:tcPr>
            <w:tcW w:w="13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自然村庄</w:t>
            </w:r>
          </w:p>
        </w:tc>
      </w:tr>
      <w:tr>
        <w:tblPrEx>
          <w:tblCellMar>
            <w:top w:w="0" w:type="dxa"/>
            <w:left w:w="0" w:type="dxa"/>
            <w:bottom w:w="0" w:type="dxa"/>
            <w:right w:w="0" w:type="dxa"/>
          </w:tblCellMar>
        </w:tblPrEx>
        <w:trPr>
          <w:trHeight w:val="499" w:hRule="atLeast"/>
        </w:trPr>
        <w:tc>
          <w:tcPr>
            <w:tcW w:w="68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9</w:t>
            </w:r>
          </w:p>
        </w:tc>
        <w:tc>
          <w:tcPr>
            <w:tcW w:w="193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水产村一带</w:t>
            </w:r>
          </w:p>
        </w:tc>
        <w:tc>
          <w:tcPr>
            <w:tcW w:w="1321"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城乡</w:t>
            </w:r>
          </w:p>
        </w:tc>
        <w:tc>
          <w:tcPr>
            <w:tcW w:w="1001"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c>
          <w:tcPr>
            <w:tcW w:w="1241"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c>
          <w:tcPr>
            <w:tcW w:w="1592"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2516</w:t>
            </w:r>
          </w:p>
        </w:tc>
        <w:tc>
          <w:tcPr>
            <w:tcW w:w="1350"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499" w:hRule="atLeast"/>
        </w:trPr>
        <w:tc>
          <w:tcPr>
            <w:tcW w:w="68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10</w:t>
            </w:r>
          </w:p>
        </w:tc>
        <w:tc>
          <w:tcPr>
            <w:tcW w:w="193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里长桥西边</w:t>
            </w:r>
          </w:p>
        </w:tc>
        <w:tc>
          <w:tcPr>
            <w:tcW w:w="1321"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城乡</w:t>
            </w:r>
          </w:p>
        </w:tc>
        <w:tc>
          <w:tcPr>
            <w:tcW w:w="1001"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c>
          <w:tcPr>
            <w:tcW w:w="1241"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c>
          <w:tcPr>
            <w:tcW w:w="1592"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1770</w:t>
            </w:r>
          </w:p>
        </w:tc>
        <w:tc>
          <w:tcPr>
            <w:tcW w:w="1350"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499" w:hRule="atLeast"/>
        </w:trPr>
        <w:tc>
          <w:tcPr>
            <w:tcW w:w="68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11</w:t>
            </w:r>
          </w:p>
        </w:tc>
        <w:tc>
          <w:tcPr>
            <w:tcW w:w="193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通往原农庄村</w:t>
            </w:r>
          </w:p>
        </w:tc>
        <w:tc>
          <w:tcPr>
            <w:tcW w:w="1321"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城乡</w:t>
            </w:r>
          </w:p>
        </w:tc>
        <w:tc>
          <w:tcPr>
            <w:tcW w:w="1001"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c>
          <w:tcPr>
            <w:tcW w:w="1241"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c>
          <w:tcPr>
            <w:tcW w:w="1592"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2205</w:t>
            </w:r>
          </w:p>
        </w:tc>
        <w:tc>
          <w:tcPr>
            <w:tcW w:w="1350"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499" w:hRule="atLeast"/>
        </w:trPr>
        <w:tc>
          <w:tcPr>
            <w:tcW w:w="68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12</w:t>
            </w:r>
          </w:p>
        </w:tc>
        <w:tc>
          <w:tcPr>
            <w:tcW w:w="193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长秦公路（金顶门前至余北大街）</w:t>
            </w:r>
          </w:p>
        </w:tc>
        <w:tc>
          <w:tcPr>
            <w:tcW w:w="1321"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城乡</w:t>
            </w:r>
          </w:p>
        </w:tc>
        <w:tc>
          <w:tcPr>
            <w:tcW w:w="1001"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镇西路</w:t>
            </w:r>
          </w:p>
        </w:tc>
        <w:tc>
          <w:tcPr>
            <w:tcW w:w="1241"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余北大街</w:t>
            </w:r>
          </w:p>
        </w:tc>
        <w:tc>
          <w:tcPr>
            <w:tcW w:w="1592"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11400</w:t>
            </w:r>
          </w:p>
        </w:tc>
        <w:tc>
          <w:tcPr>
            <w:tcW w:w="1350"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499" w:hRule="atLeast"/>
        </w:trPr>
        <w:tc>
          <w:tcPr>
            <w:tcW w:w="68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13</w:t>
            </w:r>
          </w:p>
        </w:tc>
        <w:tc>
          <w:tcPr>
            <w:tcW w:w="193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塔塘桥到镇西路</w:t>
            </w:r>
          </w:p>
        </w:tc>
        <w:tc>
          <w:tcPr>
            <w:tcW w:w="1321"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城乡</w:t>
            </w:r>
          </w:p>
        </w:tc>
        <w:tc>
          <w:tcPr>
            <w:tcW w:w="1001"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镇西路</w:t>
            </w:r>
          </w:p>
        </w:tc>
        <w:tc>
          <w:tcPr>
            <w:tcW w:w="1241"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塔塘桥</w:t>
            </w:r>
          </w:p>
        </w:tc>
        <w:tc>
          <w:tcPr>
            <w:tcW w:w="1592"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2750</w:t>
            </w:r>
          </w:p>
        </w:tc>
        <w:tc>
          <w:tcPr>
            <w:tcW w:w="1350"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499" w:hRule="atLeast"/>
        </w:trPr>
        <w:tc>
          <w:tcPr>
            <w:tcW w:w="68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14</w:t>
            </w:r>
          </w:p>
        </w:tc>
        <w:tc>
          <w:tcPr>
            <w:tcW w:w="193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邮电所北路</w:t>
            </w:r>
          </w:p>
        </w:tc>
        <w:tc>
          <w:tcPr>
            <w:tcW w:w="1321"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城乡</w:t>
            </w:r>
          </w:p>
        </w:tc>
        <w:tc>
          <w:tcPr>
            <w:tcW w:w="1001"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kern w:val="0"/>
                <w:sz w:val="24"/>
                <w:lang w:bidi="ar"/>
              </w:rPr>
            </w:pPr>
          </w:p>
        </w:tc>
        <w:tc>
          <w:tcPr>
            <w:tcW w:w="1241"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kern w:val="0"/>
                <w:sz w:val="24"/>
                <w:lang w:bidi="ar"/>
              </w:rPr>
            </w:pPr>
          </w:p>
        </w:tc>
        <w:tc>
          <w:tcPr>
            <w:tcW w:w="1592"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2915</w:t>
            </w:r>
          </w:p>
        </w:tc>
        <w:tc>
          <w:tcPr>
            <w:tcW w:w="13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二条</w:t>
            </w:r>
          </w:p>
        </w:tc>
      </w:tr>
      <w:tr>
        <w:tblPrEx>
          <w:tblCellMar>
            <w:top w:w="0" w:type="dxa"/>
            <w:left w:w="0" w:type="dxa"/>
            <w:bottom w:w="0" w:type="dxa"/>
            <w:right w:w="0" w:type="dxa"/>
          </w:tblCellMar>
        </w:tblPrEx>
        <w:trPr>
          <w:trHeight w:val="700" w:hRule="atLeast"/>
        </w:trPr>
        <w:tc>
          <w:tcPr>
            <w:tcW w:w="68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15</w:t>
            </w:r>
          </w:p>
        </w:tc>
        <w:tc>
          <w:tcPr>
            <w:tcW w:w="193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新市路停车场后面道路</w:t>
            </w:r>
          </w:p>
        </w:tc>
        <w:tc>
          <w:tcPr>
            <w:tcW w:w="1321"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城乡</w:t>
            </w:r>
          </w:p>
        </w:tc>
        <w:tc>
          <w:tcPr>
            <w:tcW w:w="1001"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c>
          <w:tcPr>
            <w:tcW w:w="1241"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c>
          <w:tcPr>
            <w:tcW w:w="1592"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1500</w:t>
            </w:r>
          </w:p>
        </w:tc>
        <w:tc>
          <w:tcPr>
            <w:tcW w:w="1350"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499" w:hRule="atLeast"/>
        </w:trPr>
        <w:tc>
          <w:tcPr>
            <w:tcW w:w="68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16</w:t>
            </w:r>
          </w:p>
        </w:tc>
        <w:tc>
          <w:tcPr>
            <w:tcW w:w="193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小桥港河边</w:t>
            </w:r>
          </w:p>
        </w:tc>
        <w:tc>
          <w:tcPr>
            <w:tcW w:w="1321"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城乡</w:t>
            </w:r>
          </w:p>
        </w:tc>
        <w:tc>
          <w:tcPr>
            <w:tcW w:w="1001"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c>
          <w:tcPr>
            <w:tcW w:w="1241"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c>
          <w:tcPr>
            <w:tcW w:w="1592"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3405</w:t>
            </w:r>
          </w:p>
        </w:tc>
        <w:tc>
          <w:tcPr>
            <w:tcW w:w="1350"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499" w:hRule="atLeast"/>
        </w:trPr>
        <w:tc>
          <w:tcPr>
            <w:tcW w:w="68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17</w:t>
            </w:r>
          </w:p>
        </w:tc>
        <w:tc>
          <w:tcPr>
            <w:tcW w:w="193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中学后面石子路</w:t>
            </w:r>
          </w:p>
        </w:tc>
        <w:tc>
          <w:tcPr>
            <w:tcW w:w="1321"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城乡</w:t>
            </w:r>
          </w:p>
        </w:tc>
        <w:tc>
          <w:tcPr>
            <w:tcW w:w="1001"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c>
          <w:tcPr>
            <w:tcW w:w="1241"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c>
          <w:tcPr>
            <w:tcW w:w="1592"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3645</w:t>
            </w:r>
          </w:p>
        </w:tc>
        <w:tc>
          <w:tcPr>
            <w:tcW w:w="1350"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499" w:hRule="atLeast"/>
        </w:trPr>
        <w:tc>
          <w:tcPr>
            <w:tcW w:w="68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18</w:t>
            </w:r>
          </w:p>
        </w:tc>
        <w:tc>
          <w:tcPr>
            <w:tcW w:w="193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老农庄村门前</w:t>
            </w:r>
          </w:p>
        </w:tc>
        <w:tc>
          <w:tcPr>
            <w:tcW w:w="1321"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城乡</w:t>
            </w:r>
          </w:p>
        </w:tc>
        <w:tc>
          <w:tcPr>
            <w:tcW w:w="1001"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c>
          <w:tcPr>
            <w:tcW w:w="1241"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c>
          <w:tcPr>
            <w:tcW w:w="1592"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2205</w:t>
            </w:r>
          </w:p>
        </w:tc>
        <w:tc>
          <w:tcPr>
            <w:tcW w:w="1350"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499" w:hRule="atLeast"/>
        </w:trPr>
        <w:tc>
          <w:tcPr>
            <w:tcW w:w="68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19</w:t>
            </w:r>
          </w:p>
        </w:tc>
        <w:tc>
          <w:tcPr>
            <w:tcW w:w="193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老自来水厂办公室</w:t>
            </w:r>
          </w:p>
        </w:tc>
        <w:tc>
          <w:tcPr>
            <w:tcW w:w="1321"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城乡</w:t>
            </w:r>
          </w:p>
        </w:tc>
        <w:tc>
          <w:tcPr>
            <w:tcW w:w="1001"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c>
          <w:tcPr>
            <w:tcW w:w="1241"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c>
          <w:tcPr>
            <w:tcW w:w="1592"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4312.5</w:t>
            </w:r>
          </w:p>
        </w:tc>
        <w:tc>
          <w:tcPr>
            <w:tcW w:w="13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西北一带</w:t>
            </w:r>
          </w:p>
        </w:tc>
      </w:tr>
      <w:tr>
        <w:tblPrEx>
          <w:tblCellMar>
            <w:top w:w="0" w:type="dxa"/>
            <w:left w:w="0" w:type="dxa"/>
            <w:bottom w:w="0" w:type="dxa"/>
            <w:right w:w="0" w:type="dxa"/>
          </w:tblCellMar>
        </w:tblPrEx>
        <w:trPr>
          <w:trHeight w:val="499" w:hRule="atLeast"/>
        </w:trPr>
        <w:tc>
          <w:tcPr>
            <w:tcW w:w="68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20</w:t>
            </w:r>
          </w:p>
        </w:tc>
        <w:tc>
          <w:tcPr>
            <w:tcW w:w="1932"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长秦社区南一带</w:t>
            </w:r>
          </w:p>
        </w:tc>
        <w:tc>
          <w:tcPr>
            <w:tcW w:w="1321"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城乡</w:t>
            </w:r>
          </w:p>
        </w:tc>
        <w:tc>
          <w:tcPr>
            <w:tcW w:w="1001"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c>
          <w:tcPr>
            <w:tcW w:w="1241"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c>
          <w:tcPr>
            <w:tcW w:w="1592"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3196</w:t>
            </w:r>
          </w:p>
        </w:tc>
        <w:tc>
          <w:tcPr>
            <w:tcW w:w="1350"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499" w:hRule="atLeast"/>
        </w:trPr>
        <w:tc>
          <w:tcPr>
            <w:tcW w:w="681"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c>
          <w:tcPr>
            <w:tcW w:w="193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总计</w:t>
            </w:r>
          </w:p>
        </w:tc>
        <w:tc>
          <w:tcPr>
            <w:tcW w:w="1321"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c>
          <w:tcPr>
            <w:tcW w:w="1001"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c>
          <w:tcPr>
            <w:tcW w:w="1241"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c>
          <w:tcPr>
            <w:tcW w:w="1592"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59877.5</w:t>
            </w:r>
          </w:p>
        </w:tc>
        <w:tc>
          <w:tcPr>
            <w:tcW w:w="1350"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 w:val="24"/>
              </w:rPr>
            </w:pPr>
          </w:p>
        </w:tc>
      </w:tr>
    </w:tbl>
    <w:p>
      <w:pPr>
        <w:spacing w:line="360" w:lineRule="auto"/>
        <w:rPr>
          <w:rFonts w:hint="eastAsia" w:ascii="宋体" w:hAnsi="宋体"/>
          <w:b/>
          <w:sz w:val="24"/>
        </w:rPr>
      </w:pPr>
    </w:p>
    <w:tbl>
      <w:tblPr>
        <w:tblStyle w:val="29"/>
        <w:tblW w:w="0" w:type="auto"/>
        <w:tblInd w:w="0" w:type="dxa"/>
        <w:tblLayout w:type="fixed"/>
        <w:tblCellMar>
          <w:top w:w="0" w:type="dxa"/>
          <w:left w:w="0" w:type="dxa"/>
          <w:bottom w:w="0" w:type="dxa"/>
          <w:right w:w="0" w:type="dxa"/>
        </w:tblCellMar>
      </w:tblPr>
      <w:tblGrid>
        <w:gridCol w:w="646"/>
        <w:gridCol w:w="1254"/>
        <w:gridCol w:w="1558"/>
        <w:gridCol w:w="1254"/>
        <w:gridCol w:w="950"/>
        <w:gridCol w:w="3383"/>
      </w:tblGrid>
      <w:tr>
        <w:tblPrEx>
          <w:tblCellMar>
            <w:top w:w="0" w:type="dxa"/>
            <w:left w:w="0" w:type="dxa"/>
            <w:bottom w:w="0" w:type="dxa"/>
            <w:right w:w="0" w:type="dxa"/>
          </w:tblCellMar>
        </w:tblPrEx>
        <w:trPr>
          <w:trHeight w:val="499" w:hRule="atLeast"/>
        </w:trPr>
        <w:tc>
          <w:tcPr>
            <w:tcW w:w="9045" w:type="dxa"/>
            <w:gridSpan w:val="6"/>
            <w:tcBorders>
              <w:top w:val="nil"/>
              <w:left w:val="nil"/>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cs="宋体"/>
                <w:sz w:val="36"/>
                <w:szCs w:val="36"/>
              </w:rPr>
            </w:pPr>
            <w:r>
              <w:rPr>
                <w:rFonts w:hint="eastAsia" w:ascii="宋体" w:hAnsi="宋体" w:cs="宋体"/>
                <w:b/>
                <w:kern w:val="0"/>
                <w:sz w:val="28"/>
                <w:szCs w:val="28"/>
                <w:lang w:bidi="ar"/>
              </w:rPr>
              <w:t xml:space="preserve">余新镇镇区水系河道（浜）明细表 </w:t>
            </w:r>
            <w:r>
              <w:rPr>
                <w:b/>
                <w:kern w:val="0"/>
                <w:sz w:val="28"/>
                <w:szCs w:val="28"/>
              </w:rPr>
              <w:t>(附表七)1</w:t>
            </w:r>
          </w:p>
        </w:tc>
      </w:tr>
      <w:tr>
        <w:tblPrEx>
          <w:tblCellMar>
            <w:top w:w="0" w:type="dxa"/>
            <w:left w:w="0" w:type="dxa"/>
            <w:bottom w:w="0" w:type="dxa"/>
            <w:right w:w="0" w:type="dxa"/>
          </w:tblCellMar>
        </w:tblPrEx>
        <w:trPr>
          <w:trHeight w:val="660" w:hRule="atLeast"/>
        </w:trPr>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编号</w:t>
            </w:r>
          </w:p>
        </w:tc>
        <w:tc>
          <w:tcPr>
            <w:tcW w:w="12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名称</w:t>
            </w:r>
          </w:p>
        </w:tc>
        <w:tc>
          <w:tcPr>
            <w:tcW w:w="15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长度（米）</w:t>
            </w:r>
          </w:p>
        </w:tc>
        <w:tc>
          <w:tcPr>
            <w:tcW w:w="1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平均宽度（米）</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所在村</w:t>
            </w:r>
          </w:p>
        </w:tc>
        <w:tc>
          <w:tcPr>
            <w:tcW w:w="3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主要地理位置</w:t>
            </w:r>
          </w:p>
        </w:tc>
      </w:tr>
      <w:tr>
        <w:tblPrEx>
          <w:tblCellMar>
            <w:top w:w="0" w:type="dxa"/>
            <w:left w:w="0" w:type="dxa"/>
            <w:bottom w:w="0" w:type="dxa"/>
            <w:right w:w="0" w:type="dxa"/>
          </w:tblCellMar>
        </w:tblPrEx>
        <w:trPr>
          <w:trHeight w:val="499" w:hRule="atLeast"/>
        </w:trPr>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w:t>
            </w:r>
          </w:p>
        </w:tc>
        <w:tc>
          <w:tcPr>
            <w:tcW w:w="12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思仙桥港</w:t>
            </w:r>
          </w:p>
        </w:tc>
        <w:tc>
          <w:tcPr>
            <w:tcW w:w="15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2324</w:t>
            </w:r>
          </w:p>
        </w:tc>
        <w:tc>
          <w:tcPr>
            <w:tcW w:w="12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21</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农庄村</w:t>
            </w:r>
          </w:p>
        </w:tc>
        <w:tc>
          <w:tcPr>
            <w:tcW w:w="3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海盐唐—乍嘉苏出口路</w:t>
            </w:r>
          </w:p>
        </w:tc>
      </w:tr>
      <w:tr>
        <w:tblPrEx>
          <w:tblCellMar>
            <w:top w:w="0" w:type="dxa"/>
            <w:left w:w="0" w:type="dxa"/>
            <w:bottom w:w="0" w:type="dxa"/>
            <w:right w:w="0" w:type="dxa"/>
          </w:tblCellMar>
        </w:tblPrEx>
        <w:trPr>
          <w:trHeight w:val="499" w:hRule="atLeast"/>
        </w:trPr>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w:t>
            </w:r>
          </w:p>
        </w:tc>
        <w:tc>
          <w:tcPr>
            <w:tcW w:w="12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章家桥港</w:t>
            </w:r>
          </w:p>
        </w:tc>
        <w:tc>
          <w:tcPr>
            <w:tcW w:w="15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2013</w:t>
            </w:r>
          </w:p>
        </w:tc>
        <w:tc>
          <w:tcPr>
            <w:tcW w:w="12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19</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余南村</w:t>
            </w:r>
          </w:p>
        </w:tc>
        <w:tc>
          <w:tcPr>
            <w:tcW w:w="3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乍嘉苏出口—桥西</w:t>
            </w:r>
          </w:p>
        </w:tc>
      </w:tr>
      <w:tr>
        <w:tblPrEx>
          <w:tblCellMar>
            <w:top w:w="0" w:type="dxa"/>
            <w:left w:w="0" w:type="dxa"/>
            <w:bottom w:w="0" w:type="dxa"/>
            <w:right w:w="0" w:type="dxa"/>
          </w:tblCellMar>
        </w:tblPrEx>
        <w:trPr>
          <w:trHeight w:val="499" w:hRule="atLeast"/>
        </w:trPr>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3</w:t>
            </w:r>
          </w:p>
        </w:tc>
        <w:tc>
          <w:tcPr>
            <w:tcW w:w="12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景家港</w:t>
            </w:r>
          </w:p>
        </w:tc>
        <w:tc>
          <w:tcPr>
            <w:tcW w:w="15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957</w:t>
            </w:r>
          </w:p>
        </w:tc>
        <w:tc>
          <w:tcPr>
            <w:tcW w:w="12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15</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农庄村</w:t>
            </w:r>
          </w:p>
        </w:tc>
        <w:tc>
          <w:tcPr>
            <w:tcW w:w="3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学官桥港—小桥港</w:t>
            </w:r>
          </w:p>
        </w:tc>
      </w:tr>
      <w:tr>
        <w:tblPrEx>
          <w:tblCellMar>
            <w:top w:w="0" w:type="dxa"/>
            <w:left w:w="0" w:type="dxa"/>
            <w:bottom w:w="0" w:type="dxa"/>
            <w:right w:w="0" w:type="dxa"/>
          </w:tblCellMar>
        </w:tblPrEx>
        <w:trPr>
          <w:trHeight w:val="499" w:hRule="atLeast"/>
        </w:trPr>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4</w:t>
            </w:r>
          </w:p>
        </w:tc>
        <w:tc>
          <w:tcPr>
            <w:tcW w:w="12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思章港</w:t>
            </w:r>
          </w:p>
        </w:tc>
        <w:tc>
          <w:tcPr>
            <w:tcW w:w="15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183</w:t>
            </w:r>
          </w:p>
        </w:tc>
        <w:tc>
          <w:tcPr>
            <w:tcW w:w="12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15</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农庄村</w:t>
            </w:r>
          </w:p>
        </w:tc>
        <w:tc>
          <w:tcPr>
            <w:tcW w:w="3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思仙桥港—章家桥港</w:t>
            </w:r>
          </w:p>
        </w:tc>
      </w:tr>
      <w:tr>
        <w:tblPrEx>
          <w:tblCellMar>
            <w:top w:w="0" w:type="dxa"/>
            <w:left w:w="0" w:type="dxa"/>
            <w:bottom w:w="0" w:type="dxa"/>
            <w:right w:w="0" w:type="dxa"/>
          </w:tblCellMar>
        </w:tblPrEx>
        <w:trPr>
          <w:trHeight w:val="499" w:hRule="atLeast"/>
        </w:trPr>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5</w:t>
            </w:r>
          </w:p>
        </w:tc>
        <w:tc>
          <w:tcPr>
            <w:tcW w:w="12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学官桥港</w:t>
            </w:r>
          </w:p>
        </w:tc>
        <w:tc>
          <w:tcPr>
            <w:tcW w:w="15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2076</w:t>
            </w:r>
          </w:p>
        </w:tc>
        <w:tc>
          <w:tcPr>
            <w:tcW w:w="12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16</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余北村</w:t>
            </w:r>
          </w:p>
        </w:tc>
        <w:tc>
          <w:tcPr>
            <w:tcW w:w="3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海盐唐—思仙桥</w:t>
            </w:r>
          </w:p>
        </w:tc>
      </w:tr>
      <w:tr>
        <w:tblPrEx>
          <w:tblCellMar>
            <w:top w:w="0" w:type="dxa"/>
            <w:left w:w="0" w:type="dxa"/>
            <w:bottom w:w="0" w:type="dxa"/>
            <w:right w:w="0" w:type="dxa"/>
          </w:tblCellMar>
        </w:tblPrEx>
        <w:trPr>
          <w:trHeight w:val="499" w:hRule="atLeast"/>
        </w:trPr>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6</w:t>
            </w:r>
          </w:p>
        </w:tc>
        <w:tc>
          <w:tcPr>
            <w:tcW w:w="12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杨湖村港</w:t>
            </w:r>
          </w:p>
        </w:tc>
        <w:tc>
          <w:tcPr>
            <w:tcW w:w="15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430</w:t>
            </w:r>
          </w:p>
        </w:tc>
        <w:tc>
          <w:tcPr>
            <w:tcW w:w="12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16</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农庄村</w:t>
            </w:r>
          </w:p>
        </w:tc>
        <w:tc>
          <w:tcPr>
            <w:tcW w:w="3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思仙桥港—乍嘉苏出口路</w:t>
            </w:r>
          </w:p>
        </w:tc>
      </w:tr>
      <w:tr>
        <w:tblPrEx>
          <w:tblCellMar>
            <w:top w:w="0" w:type="dxa"/>
            <w:left w:w="0" w:type="dxa"/>
            <w:bottom w:w="0" w:type="dxa"/>
            <w:right w:w="0" w:type="dxa"/>
          </w:tblCellMar>
        </w:tblPrEx>
        <w:trPr>
          <w:trHeight w:val="499" w:hRule="atLeast"/>
        </w:trPr>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7</w:t>
            </w:r>
          </w:p>
        </w:tc>
        <w:tc>
          <w:tcPr>
            <w:tcW w:w="12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小桥港</w:t>
            </w:r>
          </w:p>
        </w:tc>
        <w:tc>
          <w:tcPr>
            <w:tcW w:w="15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1075</w:t>
            </w:r>
          </w:p>
        </w:tc>
        <w:tc>
          <w:tcPr>
            <w:tcW w:w="12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12</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余北村</w:t>
            </w:r>
          </w:p>
        </w:tc>
        <w:tc>
          <w:tcPr>
            <w:tcW w:w="3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海盐唐—思仙桥</w:t>
            </w:r>
          </w:p>
        </w:tc>
      </w:tr>
      <w:tr>
        <w:tblPrEx>
          <w:tblCellMar>
            <w:top w:w="0" w:type="dxa"/>
            <w:left w:w="0" w:type="dxa"/>
            <w:bottom w:w="0" w:type="dxa"/>
            <w:right w:w="0" w:type="dxa"/>
          </w:tblCellMar>
        </w:tblPrEx>
        <w:trPr>
          <w:trHeight w:val="499" w:hRule="atLeast"/>
        </w:trPr>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8</w:t>
            </w:r>
          </w:p>
        </w:tc>
        <w:tc>
          <w:tcPr>
            <w:tcW w:w="12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里长桥港</w:t>
            </w:r>
          </w:p>
        </w:tc>
        <w:tc>
          <w:tcPr>
            <w:tcW w:w="15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1185</w:t>
            </w:r>
          </w:p>
        </w:tc>
        <w:tc>
          <w:tcPr>
            <w:tcW w:w="12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16</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农庄村</w:t>
            </w:r>
          </w:p>
        </w:tc>
        <w:tc>
          <w:tcPr>
            <w:tcW w:w="3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思仙桥港—甘里桥港</w:t>
            </w:r>
          </w:p>
        </w:tc>
      </w:tr>
      <w:tr>
        <w:tblPrEx>
          <w:tblCellMar>
            <w:top w:w="0" w:type="dxa"/>
            <w:left w:w="0" w:type="dxa"/>
            <w:bottom w:w="0" w:type="dxa"/>
            <w:right w:w="0" w:type="dxa"/>
          </w:tblCellMar>
        </w:tblPrEx>
        <w:trPr>
          <w:trHeight w:val="499" w:hRule="atLeast"/>
        </w:trPr>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9</w:t>
            </w:r>
          </w:p>
        </w:tc>
        <w:tc>
          <w:tcPr>
            <w:tcW w:w="12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三官浜</w:t>
            </w:r>
          </w:p>
        </w:tc>
        <w:tc>
          <w:tcPr>
            <w:tcW w:w="15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529</w:t>
            </w:r>
          </w:p>
        </w:tc>
        <w:tc>
          <w:tcPr>
            <w:tcW w:w="12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16</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农庄村</w:t>
            </w:r>
          </w:p>
        </w:tc>
        <w:tc>
          <w:tcPr>
            <w:tcW w:w="3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学官桥港</w:t>
            </w:r>
          </w:p>
        </w:tc>
      </w:tr>
      <w:tr>
        <w:tblPrEx>
          <w:tblCellMar>
            <w:top w:w="0" w:type="dxa"/>
            <w:left w:w="0" w:type="dxa"/>
            <w:bottom w:w="0" w:type="dxa"/>
            <w:right w:w="0" w:type="dxa"/>
          </w:tblCellMar>
        </w:tblPrEx>
        <w:trPr>
          <w:trHeight w:val="499" w:hRule="atLeast"/>
        </w:trPr>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10</w:t>
            </w:r>
          </w:p>
        </w:tc>
        <w:tc>
          <w:tcPr>
            <w:tcW w:w="12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老农会浜</w:t>
            </w:r>
          </w:p>
        </w:tc>
        <w:tc>
          <w:tcPr>
            <w:tcW w:w="15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1076</w:t>
            </w:r>
          </w:p>
        </w:tc>
        <w:tc>
          <w:tcPr>
            <w:tcW w:w="12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sz w:val="24"/>
              </w:rPr>
            </w:pP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农庄村</w:t>
            </w:r>
          </w:p>
        </w:tc>
        <w:tc>
          <w:tcPr>
            <w:tcW w:w="3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trHeight w:val="499" w:hRule="atLeast"/>
        </w:trPr>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11</w:t>
            </w:r>
          </w:p>
        </w:tc>
        <w:tc>
          <w:tcPr>
            <w:tcW w:w="12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横泾桥浜</w:t>
            </w:r>
          </w:p>
        </w:tc>
        <w:tc>
          <w:tcPr>
            <w:tcW w:w="15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487</w:t>
            </w:r>
          </w:p>
        </w:tc>
        <w:tc>
          <w:tcPr>
            <w:tcW w:w="12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14</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农庄村</w:t>
            </w:r>
          </w:p>
        </w:tc>
        <w:tc>
          <w:tcPr>
            <w:tcW w:w="3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思仙桥港</w:t>
            </w:r>
          </w:p>
        </w:tc>
      </w:tr>
      <w:tr>
        <w:tblPrEx>
          <w:tblCellMar>
            <w:top w:w="0" w:type="dxa"/>
            <w:left w:w="0" w:type="dxa"/>
            <w:bottom w:w="0" w:type="dxa"/>
            <w:right w:w="0" w:type="dxa"/>
          </w:tblCellMar>
        </w:tblPrEx>
        <w:trPr>
          <w:trHeight w:val="499" w:hRule="atLeast"/>
        </w:trPr>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12</w:t>
            </w:r>
          </w:p>
        </w:tc>
        <w:tc>
          <w:tcPr>
            <w:tcW w:w="12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马贤港</w:t>
            </w:r>
          </w:p>
        </w:tc>
        <w:tc>
          <w:tcPr>
            <w:tcW w:w="15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1300</w:t>
            </w:r>
          </w:p>
        </w:tc>
        <w:tc>
          <w:tcPr>
            <w:tcW w:w="12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15</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联星村</w:t>
            </w:r>
          </w:p>
        </w:tc>
        <w:tc>
          <w:tcPr>
            <w:tcW w:w="3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海盐唐—高速公路</w:t>
            </w:r>
          </w:p>
        </w:tc>
      </w:tr>
      <w:tr>
        <w:tblPrEx>
          <w:tblCellMar>
            <w:top w:w="0" w:type="dxa"/>
            <w:left w:w="0" w:type="dxa"/>
            <w:bottom w:w="0" w:type="dxa"/>
            <w:right w:w="0" w:type="dxa"/>
          </w:tblCellMar>
        </w:tblPrEx>
        <w:trPr>
          <w:trHeight w:val="499" w:hRule="atLeast"/>
        </w:trPr>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13</w:t>
            </w:r>
          </w:p>
        </w:tc>
        <w:tc>
          <w:tcPr>
            <w:tcW w:w="12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秀龙桥港</w:t>
            </w:r>
          </w:p>
        </w:tc>
        <w:tc>
          <w:tcPr>
            <w:tcW w:w="15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649</w:t>
            </w:r>
          </w:p>
        </w:tc>
        <w:tc>
          <w:tcPr>
            <w:tcW w:w="12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17</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联星村</w:t>
            </w:r>
          </w:p>
        </w:tc>
        <w:tc>
          <w:tcPr>
            <w:tcW w:w="3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海盐唐—高速公路</w:t>
            </w:r>
          </w:p>
        </w:tc>
      </w:tr>
      <w:tr>
        <w:tblPrEx>
          <w:tblCellMar>
            <w:top w:w="0" w:type="dxa"/>
            <w:left w:w="0" w:type="dxa"/>
            <w:bottom w:w="0" w:type="dxa"/>
            <w:right w:w="0" w:type="dxa"/>
          </w:tblCellMar>
        </w:tblPrEx>
        <w:trPr>
          <w:trHeight w:val="499" w:hRule="atLeast"/>
        </w:trPr>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14</w:t>
            </w:r>
          </w:p>
        </w:tc>
        <w:tc>
          <w:tcPr>
            <w:tcW w:w="12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东港</w:t>
            </w:r>
          </w:p>
        </w:tc>
        <w:tc>
          <w:tcPr>
            <w:tcW w:w="15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690</w:t>
            </w:r>
          </w:p>
        </w:tc>
        <w:tc>
          <w:tcPr>
            <w:tcW w:w="12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16</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联星村</w:t>
            </w:r>
          </w:p>
        </w:tc>
        <w:tc>
          <w:tcPr>
            <w:tcW w:w="3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马贤桥—高速公路</w:t>
            </w:r>
          </w:p>
        </w:tc>
      </w:tr>
      <w:tr>
        <w:tblPrEx>
          <w:tblCellMar>
            <w:top w:w="0" w:type="dxa"/>
            <w:left w:w="0" w:type="dxa"/>
            <w:bottom w:w="0" w:type="dxa"/>
            <w:right w:w="0" w:type="dxa"/>
          </w:tblCellMar>
        </w:tblPrEx>
        <w:trPr>
          <w:trHeight w:val="499" w:hRule="atLeast"/>
        </w:trPr>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15</w:t>
            </w:r>
          </w:p>
        </w:tc>
        <w:tc>
          <w:tcPr>
            <w:tcW w:w="12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天云桥港</w:t>
            </w:r>
          </w:p>
        </w:tc>
        <w:tc>
          <w:tcPr>
            <w:tcW w:w="15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750</w:t>
            </w:r>
          </w:p>
        </w:tc>
        <w:tc>
          <w:tcPr>
            <w:tcW w:w="12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12</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农庄村</w:t>
            </w:r>
          </w:p>
        </w:tc>
        <w:tc>
          <w:tcPr>
            <w:tcW w:w="3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天云桥港</w:t>
            </w:r>
          </w:p>
        </w:tc>
      </w:tr>
      <w:tr>
        <w:tblPrEx>
          <w:tblCellMar>
            <w:top w:w="0" w:type="dxa"/>
            <w:left w:w="0" w:type="dxa"/>
            <w:bottom w:w="0" w:type="dxa"/>
            <w:right w:w="0" w:type="dxa"/>
          </w:tblCellMar>
        </w:tblPrEx>
        <w:trPr>
          <w:trHeight w:val="499" w:hRule="atLeast"/>
        </w:trPr>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sz w:val="24"/>
              </w:rPr>
            </w:pPr>
          </w:p>
        </w:tc>
        <w:tc>
          <w:tcPr>
            <w:tcW w:w="12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总计</w:t>
            </w:r>
          </w:p>
        </w:tc>
        <w:tc>
          <w:tcPr>
            <w:tcW w:w="15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15724</w:t>
            </w:r>
          </w:p>
        </w:tc>
        <w:tc>
          <w:tcPr>
            <w:tcW w:w="12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sz w:val="24"/>
              </w:rPr>
            </w:pP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sz w:val="24"/>
              </w:rPr>
            </w:pPr>
          </w:p>
        </w:tc>
        <w:tc>
          <w:tcPr>
            <w:tcW w:w="3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sz w:val="24"/>
              </w:rPr>
            </w:pPr>
          </w:p>
        </w:tc>
      </w:tr>
    </w:tbl>
    <w:p>
      <w:pPr>
        <w:spacing w:line="360" w:lineRule="auto"/>
        <w:rPr>
          <w:rFonts w:hint="eastAsia" w:ascii="宋体" w:hAnsi="宋体"/>
          <w:b/>
          <w:sz w:val="24"/>
        </w:rPr>
      </w:pPr>
    </w:p>
    <w:tbl>
      <w:tblPr>
        <w:tblStyle w:val="29"/>
        <w:tblW w:w="9087" w:type="dxa"/>
        <w:tblInd w:w="0" w:type="dxa"/>
        <w:tblLayout w:type="fixed"/>
        <w:tblCellMar>
          <w:top w:w="0" w:type="dxa"/>
          <w:left w:w="0" w:type="dxa"/>
          <w:bottom w:w="0" w:type="dxa"/>
          <w:right w:w="0" w:type="dxa"/>
        </w:tblCellMar>
      </w:tblPr>
      <w:tblGrid>
        <w:gridCol w:w="1425"/>
        <w:gridCol w:w="3552"/>
        <w:gridCol w:w="4110"/>
      </w:tblGrid>
      <w:tr>
        <w:tblPrEx>
          <w:tblCellMar>
            <w:top w:w="0" w:type="dxa"/>
            <w:left w:w="0" w:type="dxa"/>
            <w:bottom w:w="0" w:type="dxa"/>
            <w:right w:w="0" w:type="dxa"/>
          </w:tblCellMar>
        </w:tblPrEx>
        <w:trPr>
          <w:wBefore w:w="0" w:type="dxa"/>
          <w:wAfter w:w="0" w:type="dxa"/>
          <w:trHeight w:val="600" w:hRule="atLeast"/>
        </w:trPr>
        <w:tc>
          <w:tcPr>
            <w:tcW w:w="9087" w:type="dxa"/>
            <w:gridSpan w:val="3"/>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cs="宋体"/>
                <w:b/>
                <w:kern w:val="0"/>
                <w:sz w:val="28"/>
                <w:szCs w:val="28"/>
                <w:lang w:bidi="ar"/>
              </w:rPr>
            </w:pPr>
            <w:r>
              <w:rPr>
                <w:rFonts w:hint="eastAsia" w:ascii="宋体" w:hAnsi="宋体" w:cs="宋体"/>
                <w:b/>
                <w:kern w:val="0"/>
                <w:sz w:val="28"/>
                <w:szCs w:val="28"/>
                <w:lang w:bidi="ar"/>
              </w:rPr>
              <w:t>附表七：委托保洁航道二（2）</w:t>
            </w:r>
          </w:p>
        </w:tc>
      </w:tr>
      <w:tr>
        <w:tblPrEx>
          <w:tblCellMar>
            <w:top w:w="0" w:type="dxa"/>
            <w:left w:w="0" w:type="dxa"/>
            <w:bottom w:w="0" w:type="dxa"/>
            <w:right w:w="0" w:type="dxa"/>
          </w:tblCellMar>
        </w:tblPrEx>
        <w:trPr>
          <w:wBefore w:w="0" w:type="dxa"/>
          <w:wAfter w:w="0" w:type="dxa"/>
          <w:trHeight w:val="600" w:hRule="atLeast"/>
        </w:trPr>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编号</w:t>
            </w:r>
          </w:p>
        </w:tc>
        <w:tc>
          <w:tcPr>
            <w:tcW w:w="3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名称</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长度（公里）</w:t>
            </w:r>
          </w:p>
        </w:tc>
      </w:tr>
      <w:tr>
        <w:tblPrEx>
          <w:tblCellMar>
            <w:top w:w="0" w:type="dxa"/>
            <w:left w:w="0" w:type="dxa"/>
            <w:bottom w:w="0" w:type="dxa"/>
            <w:right w:w="0" w:type="dxa"/>
          </w:tblCellMar>
        </w:tblPrEx>
        <w:trPr>
          <w:wBefore w:w="0" w:type="dxa"/>
          <w:wAfter w:w="0" w:type="dxa"/>
          <w:trHeight w:val="600" w:hRule="atLeast"/>
        </w:trPr>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w:t>
            </w:r>
          </w:p>
        </w:tc>
        <w:tc>
          <w:tcPr>
            <w:tcW w:w="3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王庙塘</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5.86</w:t>
            </w:r>
          </w:p>
        </w:tc>
      </w:tr>
      <w:tr>
        <w:tblPrEx>
          <w:tblCellMar>
            <w:top w:w="0" w:type="dxa"/>
            <w:left w:w="0" w:type="dxa"/>
            <w:bottom w:w="0" w:type="dxa"/>
            <w:right w:w="0" w:type="dxa"/>
          </w:tblCellMar>
        </w:tblPrEx>
        <w:trPr>
          <w:wBefore w:w="0" w:type="dxa"/>
          <w:wAfter w:w="0" w:type="dxa"/>
          <w:trHeight w:val="600" w:hRule="atLeast"/>
        </w:trPr>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w:t>
            </w:r>
          </w:p>
        </w:tc>
        <w:tc>
          <w:tcPr>
            <w:tcW w:w="3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海盐塘</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15.58</w:t>
            </w:r>
          </w:p>
        </w:tc>
      </w:tr>
      <w:tr>
        <w:tblPrEx>
          <w:tblCellMar>
            <w:top w:w="0" w:type="dxa"/>
            <w:left w:w="0" w:type="dxa"/>
            <w:bottom w:w="0" w:type="dxa"/>
            <w:right w:w="0" w:type="dxa"/>
          </w:tblCellMar>
        </w:tblPrEx>
        <w:trPr>
          <w:wBefore w:w="0" w:type="dxa"/>
          <w:wAfter w:w="0" w:type="dxa"/>
          <w:trHeight w:val="600" w:hRule="atLeast"/>
        </w:trPr>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3</w:t>
            </w:r>
          </w:p>
        </w:tc>
        <w:tc>
          <w:tcPr>
            <w:tcW w:w="3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南郊河（海盐塘-南江路）</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2.8</w:t>
            </w:r>
          </w:p>
        </w:tc>
      </w:tr>
      <w:tr>
        <w:tblPrEx>
          <w:tblCellMar>
            <w:top w:w="0" w:type="dxa"/>
            <w:left w:w="0" w:type="dxa"/>
            <w:bottom w:w="0" w:type="dxa"/>
            <w:right w:w="0" w:type="dxa"/>
          </w:tblCellMar>
        </w:tblPrEx>
        <w:trPr>
          <w:wBefore w:w="0" w:type="dxa"/>
          <w:wAfter w:w="0" w:type="dxa"/>
          <w:trHeight w:val="600" w:hRule="atLeast"/>
        </w:trPr>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4</w:t>
            </w:r>
          </w:p>
        </w:tc>
        <w:tc>
          <w:tcPr>
            <w:tcW w:w="3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南郊河（沪杭铁路-海盐塘）</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2.3</w:t>
            </w:r>
          </w:p>
        </w:tc>
      </w:tr>
      <w:tr>
        <w:tblPrEx>
          <w:tblCellMar>
            <w:top w:w="0" w:type="dxa"/>
            <w:left w:w="0" w:type="dxa"/>
            <w:bottom w:w="0" w:type="dxa"/>
            <w:right w:w="0" w:type="dxa"/>
          </w:tblCellMar>
        </w:tblPrEx>
        <w:trPr>
          <w:wBefore w:w="0" w:type="dxa"/>
          <w:wAfter w:w="0" w:type="dxa"/>
          <w:trHeight w:val="600" w:hRule="atLeast"/>
        </w:trPr>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4"/>
              </w:rPr>
            </w:pPr>
          </w:p>
        </w:tc>
        <w:tc>
          <w:tcPr>
            <w:tcW w:w="3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合计</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26.54</w:t>
            </w:r>
          </w:p>
        </w:tc>
      </w:tr>
    </w:tbl>
    <w:p>
      <w:pPr>
        <w:spacing w:line="360" w:lineRule="auto"/>
        <w:rPr>
          <w:rFonts w:hint="eastAsia" w:ascii="宋体" w:hAnsi="宋体"/>
          <w:b/>
          <w:sz w:val="24"/>
        </w:rPr>
      </w:pPr>
    </w:p>
    <w:tbl>
      <w:tblPr>
        <w:tblStyle w:val="29"/>
        <w:tblW w:w="8946" w:type="dxa"/>
        <w:tblInd w:w="0" w:type="dxa"/>
        <w:tblLayout w:type="fixed"/>
        <w:tblCellMar>
          <w:top w:w="0" w:type="dxa"/>
          <w:left w:w="0" w:type="dxa"/>
          <w:bottom w:w="0" w:type="dxa"/>
          <w:right w:w="0" w:type="dxa"/>
        </w:tblCellMar>
      </w:tblPr>
      <w:tblGrid>
        <w:gridCol w:w="1650"/>
        <w:gridCol w:w="1170"/>
        <w:gridCol w:w="1245"/>
        <w:gridCol w:w="1425"/>
        <w:gridCol w:w="3456"/>
      </w:tblGrid>
      <w:tr>
        <w:tblPrEx>
          <w:tblCellMar>
            <w:top w:w="0" w:type="dxa"/>
            <w:left w:w="0" w:type="dxa"/>
            <w:bottom w:w="0" w:type="dxa"/>
            <w:right w:w="0" w:type="dxa"/>
          </w:tblCellMar>
        </w:tblPrEx>
        <w:trPr>
          <w:wBefore w:w="0" w:type="dxa"/>
          <w:wAfter w:w="0" w:type="dxa"/>
          <w:trHeight w:val="624" w:hRule="atLeast"/>
        </w:trPr>
        <w:tc>
          <w:tcPr>
            <w:tcW w:w="8946" w:type="dxa"/>
            <w:gridSpan w:val="5"/>
            <w:vMerge w:val="restart"/>
            <w:tcBorders>
              <w:top w:val="nil"/>
              <w:left w:val="nil"/>
              <w:bottom w:val="single" w:color="000000" w:sz="8" w:space="0"/>
              <w:right w:val="nil"/>
            </w:tcBorders>
            <w:noWrap/>
            <w:tcMar>
              <w:top w:w="15" w:type="dxa"/>
              <w:left w:w="15" w:type="dxa"/>
              <w:right w:w="15" w:type="dxa"/>
            </w:tcMar>
            <w:vAlign w:val="center"/>
          </w:tcPr>
          <w:p>
            <w:pPr>
              <w:widowControl/>
              <w:jc w:val="center"/>
              <w:textAlignment w:val="center"/>
              <w:rPr>
                <w:rFonts w:hint="eastAsia" w:ascii="宋体" w:hAnsi="宋体" w:cs="宋体"/>
                <w:b/>
                <w:kern w:val="0"/>
                <w:sz w:val="28"/>
                <w:szCs w:val="28"/>
                <w:lang w:bidi="ar"/>
              </w:rPr>
            </w:pPr>
            <w:r>
              <w:rPr>
                <w:rFonts w:hint="eastAsia" w:ascii="宋体" w:hAnsi="宋体" w:cs="宋体"/>
                <w:b/>
                <w:kern w:val="0"/>
                <w:sz w:val="28"/>
                <w:szCs w:val="28"/>
                <w:lang w:bidi="ar"/>
              </w:rPr>
              <w:t>附表八：   余新镇公路保洁移交路线表</w:t>
            </w:r>
          </w:p>
        </w:tc>
      </w:tr>
      <w:tr>
        <w:tblPrEx>
          <w:tblCellMar>
            <w:top w:w="0" w:type="dxa"/>
            <w:left w:w="0" w:type="dxa"/>
            <w:bottom w:w="0" w:type="dxa"/>
            <w:right w:w="0" w:type="dxa"/>
          </w:tblCellMar>
        </w:tblPrEx>
        <w:trPr>
          <w:wBefore w:w="0" w:type="dxa"/>
          <w:wAfter w:w="0" w:type="dxa"/>
          <w:trHeight w:val="624" w:hRule="atLeast"/>
        </w:trPr>
        <w:tc>
          <w:tcPr>
            <w:tcW w:w="8946" w:type="dxa"/>
            <w:gridSpan w:val="5"/>
            <w:vMerge w:val="continue"/>
            <w:tcBorders>
              <w:top w:val="nil"/>
              <w:left w:val="nil"/>
              <w:bottom w:val="single" w:color="000000" w:sz="8" w:space="0"/>
              <w:right w:val="nil"/>
            </w:tcBorders>
            <w:noWrap/>
            <w:tcMar>
              <w:top w:w="15" w:type="dxa"/>
              <w:left w:w="15" w:type="dxa"/>
              <w:right w:w="15" w:type="dxa"/>
            </w:tcMar>
            <w:vAlign w:val="center"/>
          </w:tcPr>
          <w:p>
            <w:pPr>
              <w:jc w:val="center"/>
              <w:rPr>
                <w:rFonts w:hint="eastAsia" w:ascii="宋体" w:hAnsi="宋体" w:cs="宋体"/>
                <w:b/>
                <w:sz w:val="30"/>
                <w:szCs w:val="30"/>
              </w:rPr>
            </w:pPr>
          </w:p>
        </w:tc>
      </w:tr>
      <w:tr>
        <w:tblPrEx>
          <w:tblCellMar>
            <w:top w:w="0" w:type="dxa"/>
            <w:left w:w="0" w:type="dxa"/>
            <w:bottom w:w="0" w:type="dxa"/>
            <w:right w:w="0" w:type="dxa"/>
          </w:tblCellMar>
        </w:tblPrEx>
        <w:trPr>
          <w:wBefore w:w="0" w:type="dxa"/>
          <w:wAfter w:w="0" w:type="dxa"/>
          <w:trHeight w:val="300" w:hRule="atLeast"/>
        </w:trPr>
        <w:tc>
          <w:tcPr>
            <w:tcW w:w="165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路线名称</w:t>
            </w:r>
          </w:p>
        </w:tc>
        <w:tc>
          <w:tcPr>
            <w:tcW w:w="117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Cs w:val="21"/>
              </w:rPr>
            </w:pPr>
          </w:p>
        </w:tc>
        <w:tc>
          <w:tcPr>
            <w:tcW w:w="12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Cs w:val="21"/>
              </w:rPr>
            </w:pPr>
          </w:p>
        </w:tc>
        <w:tc>
          <w:tcPr>
            <w:tcW w:w="142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里程</w:t>
            </w:r>
          </w:p>
        </w:tc>
        <w:tc>
          <w:tcPr>
            <w:tcW w:w="3456"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备注</w:t>
            </w:r>
          </w:p>
        </w:tc>
      </w:tr>
      <w:tr>
        <w:tblPrEx>
          <w:tblCellMar>
            <w:top w:w="0" w:type="dxa"/>
            <w:left w:w="0" w:type="dxa"/>
            <w:bottom w:w="0" w:type="dxa"/>
            <w:right w:w="0" w:type="dxa"/>
          </w:tblCellMar>
        </w:tblPrEx>
        <w:trPr>
          <w:wBefore w:w="0" w:type="dxa"/>
          <w:wAfter w:w="0" w:type="dxa"/>
          <w:trHeight w:val="300" w:hRule="atLeast"/>
        </w:trPr>
        <w:tc>
          <w:tcPr>
            <w:tcW w:w="1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Cs w:val="21"/>
              </w:rPr>
            </w:pPr>
          </w:p>
        </w:tc>
        <w:tc>
          <w:tcPr>
            <w:tcW w:w="117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起点</w:t>
            </w:r>
          </w:p>
        </w:tc>
        <w:tc>
          <w:tcPr>
            <w:tcW w:w="124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止点</w:t>
            </w:r>
          </w:p>
        </w:tc>
        <w:tc>
          <w:tcPr>
            <w:tcW w:w="142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Cs w:val="21"/>
              </w:rPr>
            </w:pPr>
          </w:p>
        </w:tc>
        <w:tc>
          <w:tcPr>
            <w:tcW w:w="345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Cs w:val="21"/>
              </w:rPr>
            </w:pPr>
          </w:p>
        </w:tc>
      </w:tr>
      <w:tr>
        <w:tblPrEx>
          <w:tblCellMar>
            <w:top w:w="0" w:type="dxa"/>
            <w:left w:w="0" w:type="dxa"/>
            <w:bottom w:w="0" w:type="dxa"/>
            <w:right w:w="0" w:type="dxa"/>
          </w:tblCellMar>
        </w:tblPrEx>
        <w:trPr>
          <w:wBefore w:w="0" w:type="dxa"/>
          <w:wAfter w:w="0" w:type="dxa"/>
          <w:trHeight w:val="300" w:hRule="atLeast"/>
        </w:trPr>
        <w:tc>
          <w:tcPr>
            <w:tcW w:w="1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Cs w:val="21"/>
              </w:rPr>
            </w:pPr>
          </w:p>
        </w:tc>
        <w:tc>
          <w:tcPr>
            <w:tcW w:w="117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公里</w:t>
            </w:r>
          </w:p>
        </w:tc>
        <w:tc>
          <w:tcPr>
            <w:tcW w:w="124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公里</w:t>
            </w:r>
          </w:p>
        </w:tc>
        <w:tc>
          <w:tcPr>
            <w:tcW w:w="142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公里</w:t>
            </w:r>
          </w:p>
        </w:tc>
        <w:tc>
          <w:tcPr>
            <w:tcW w:w="345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Cs w:val="21"/>
              </w:rPr>
            </w:pPr>
          </w:p>
        </w:tc>
      </w:tr>
      <w:tr>
        <w:tblPrEx>
          <w:tblCellMar>
            <w:top w:w="0" w:type="dxa"/>
            <w:left w:w="0" w:type="dxa"/>
            <w:bottom w:w="0" w:type="dxa"/>
            <w:right w:w="0" w:type="dxa"/>
          </w:tblCellMar>
        </w:tblPrEx>
        <w:trPr>
          <w:wBefore w:w="0" w:type="dxa"/>
          <w:wAfter w:w="0" w:type="dxa"/>
          <w:trHeight w:val="600" w:hRule="atLeast"/>
        </w:trPr>
        <w:tc>
          <w:tcPr>
            <w:tcW w:w="165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嘉南线</w:t>
            </w:r>
          </w:p>
        </w:tc>
        <w:tc>
          <w:tcPr>
            <w:tcW w:w="117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0</w:t>
            </w:r>
          </w:p>
        </w:tc>
        <w:tc>
          <w:tcPr>
            <w:tcW w:w="124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6.872</w:t>
            </w:r>
          </w:p>
        </w:tc>
        <w:tc>
          <w:tcPr>
            <w:tcW w:w="142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6.872</w:t>
            </w:r>
          </w:p>
        </w:tc>
        <w:tc>
          <w:tcPr>
            <w:tcW w:w="3456"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Cs w:val="21"/>
              </w:rPr>
            </w:pPr>
          </w:p>
        </w:tc>
      </w:tr>
      <w:tr>
        <w:tblPrEx>
          <w:tblCellMar>
            <w:top w:w="0" w:type="dxa"/>
            <w:left w:w="0" w:type="dxa"/>
            <w:bottom w:w="0" w:type="dxa"/>
            <w:right w:w="0" w:type="dxa"/>
          </w:tblCellMar>
        </w:tblPrEx>
        <w:trPr>
          <w:wBefore w:w="0" w:type="dxa"/>
          <w:wAfter w:w="0" w:type="dxa"/>
          <w:trHeight w:val="600" w:hRule="atLeast"/>
        </w:trPr>
        <w:tc>
          <w:tcPr>
            <w:tcW w:w="165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乍浦-嘉兴</w:t>
            </w:r>
          </w:p>
        </w:tc>
        <w:tc>
          <w:tcPr>
            <w:tcW w:w="117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23.55</w:t>
            </w:r>
          </w:p>
        </w:tc>
        <w:tc>
          <w:tcPr>
            <w:tcW w:w="124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25.7</w:t>
            </w:r>
          </w:p>
        </w:tc>
        <w:tc>
          <w:tcPr>
            <w:tcW w:w="142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2.15</w:t>
            </w:r>
          </w:p>
        </w:tc>
        <w:tc>
          <w:tcPr>
            <w:tcW w:w="345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与余步交叉口保洁属余新镇</w:t>
            </w:r>
          </w:p>
        </w:tc>
      </w:tr>
      <w:tr>
        <w:tblPrEx>
          <w:tblCellMar>
            <w:top w:w="0" w:type="dxa"/>
            <w:left w:w="0" w:type="dxa"/>
            <w:bottom w:w="0" w:type="dxa"/>
            <w:right w:w="0" w:type="dxa"/>
          </w:tblCellMar>
        </w:tblPrEx>
        <w:trPr>
          <w:wBefore w:w="0" w:type="dxa"/>
          <w:wAfter w:w="0" w:type="dxa"/>
          <w:trHeight w:val="600" w:hRule="atLeast"/>
        </w:trPr>
        <w:tc>
          <w:tcPr>
            <w:tcW w:w="165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东栅-余新</w:t>
            </w:r>
          </w:p>
        </w:tc>
        <w:tc>
          <w:tcPr>
            <w:tcW w:w="117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1.7</w:t>
            </w:r>
          </w:p>
        </w:tc>
        <w:tc>
          <w:tcPr>
            <w:tcW w:w="124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8.923</w:t>
            </w:r>
          </w:p>
        </w:tc>
        <w:tc>
          <w:tcPr>
            <w:tcW w:w="142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7.223</w:t>
            </w:r>
          </w:p>
        </w:tc>
        <w:tc>
          <w:tcPr>
            <w:tcW w:w="3456"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Cs w:val="21"/>
              </w:rPr>
            </w:pPr>
          </w:p>
        </w:tc>
      </w:tr>
      <w:tr>
        <w:tblPrEx>
          <w:tblCellMar>
            <w:top w:w="0" w:type="dxa"/>
            <w:left w:w="0" w:type="dxa"/>
            <w:bottom w:w="0" w:type="dxa"/>
            <w:right w:w="0" w:type="dxa"/>
          </w:tblCellMar>
        </w:tblPrEx>
        <w:trPr>
          <w:wBefore w:w="0" w:type="dxa"/>
          <w:wAfter w:w="0" w:type="dxa"/>
          <w:trHeight w:val="600" w:hRule="atLeast"/>
        </w:trPr>
        <w:tc>
          <w:tcPr>
            <w:tcW w:w="165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嘉兴-余新</w:t>
            </w:r>
          </w:p>
        </w:tc>
        <w:tc>
          <w:tcPr>
            <w:tcW w:w="117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4.914</w:t>
            </w:r>
          </w:p>
        </w:tc>
        <w:tc>
          <w:tcPr>
            <w:tcW w:w="124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5.57</w:t>
            </w:r>
          </w:p>
        </w:tc>
        <w:tc>
          <w:tcPr>
            <w:tcW w:w="142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0.656</w:t>
            </w:r>
          </w:p>
        </w:tc>
        <w:tc>
          <w:tcPr>
            <w:tcW w:w="3456"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Cs w:val="21"/>
              </w:rPr>
            </w:pPr>
          </w:p>
        </w:tc>
      </w:tr>
      <w:tr>
        <w:tblPrEx>
          <w:tblCellMar>
            <w:top w:w="0" w:type="dxa"/>
            <w:left w:w="0" w:type="dxa"/>
            <w:bottom w:w="0" w:type="dxa"/>
            <w:right w:w="0" w:type="dxa"/>
          </w:tblCellMar>
        </w:tblPrEx>
        <w:trPr>
          <w:wBefore w:w="0" w:type="dxa"/>
          <w:wAfter w:w="0" w:type="dxa"/>
          <w:trHeight w:val="600" w:hRule="atLeast"/>
        </w:trPr>
        <w:tc>
          <w:tcPr>
            <w:tcW w:w="165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余新-新篁</w:t>
            </w:r>
          </w:p>
        </w:tc>
        <w:tc>
          <w:tcPr>
            <w:tcW w:w="117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0</w:t>
            </w:r>
          </w:p>
        </w:tc>
        <w:tc>
          <w:tcPr>
            <w:tcW w:w="124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0.412</w:t>
            </w:r>
          </w:p>
        </w:tc>
        <w:tc>
          <w:tcPr>
            <w:tcW w:w="142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0.412</w:t>
            </w:r>
          </w:p>
        </w:tc>
        <w:tc>
          <w:tcPr>
            <w:tcW w:w="345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(扣永明黎明2.2公里)</w:t>
            </w:r>
          </w:p>
        </w:tc>
      </w:tr>
      <w:tr>
        <w:tblPrEx>
          <w:tblCellMar>
            <w:top w:w="0" w:type="dxa"/>
            <w:left w:w="0" w:type="dxa"/>
            <w:bottom w:w="0" w:type="dxa"/>
            <w:right w:w="0" w:type="dxa"/>
          </w:tblCellMar>
        </w:tblPrEx>
        <w:trPr>
          <w:wBefore w:w="0" w:type="dxa"/>
          <w:wAfter w:w="0" w:type="dxa"/>
          <w:trHeight w:val="600" w:hRule="atLeast"/>
        </w:trPr>
        <w:tc>
          <w:tcPr>
            <w:tcW w:w="165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余新-沈荡</w:t>
            </w:r>
          </w:p>
        </w:tc>
        <w:tc>
          <w:tcPr>
            <w:tcW w:w="117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0</w:t>
            </w:r>
          </w:p>
        </w:tc>
        <w:tc>
          <w:tcPr>
            <w:tcW w:w="124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5.886</w:t>
            </w:r>
          </w:p>
        </w:tc>
        <w:tc>
          <w:tcPr>
            <w:tcW w:w="142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5.886</w:t>
            </w:r>
          </w:p>
        </w:tc>
        <w:tc>
          <w:tcPr>
            <w:tcW w:w="3456"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Cs w:val="21"/>
              </w:rPr>
            </w:pPr>
          </w:p>
        </w:tc>
      </w:tr>
      <w:tr>
        <w:tblPrEx>
          <w:tblCellMar>
            <w:top w:w="0" w:type="dxa"/>
            <w:left w:w="0" w:type="dxa"/>
            <w:bottom w:w="0" w:type="dxa"/>
            <w:right w:w="0" w:type="dxa"/>
          </w:tblCellMar>
        </w:tblPrEx>
        <w:trPr>
          <w:wBefore w:w="0" w:type="dxa"/>
          <w:wAfter w:w="0" w:type="dxa"/>
          <w:trHeight w:val="600" w:hRule="atLeast"/>
        </w:trPr>
        <w:tc>
          <w:tcPr>
            <w:tcW w:w="165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余新-王店</w:t>
            </w:r>
          </w:p>
        </w:tc>
        <w:tc>
          <w:tcPr>
            <w:tcW w:w="117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0</w:t>
            </w:r>
          </w:p>
        </w:tc>
        <w:tc>
          <w:tcPr>
            <w:tcW w:w="124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5.294</w:t>
            </w:r>
          </w:p>
        </w:tc>
        <w:tc>
          <w:tcPr>
            <w:tcW w:w="142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5.294</w:t>
            </w:r>
          </w:p>
        </w:tc>
        <w:tc>
          <w:tcPr>
            <w:tcW w:w="3456"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Cs w:val="21"/>
              </w:rPr>
            </w:pPr>
          </w:p>
        </w:tc>
      </w:tr>
      <w:tr>
        <w:tblPrEx>
          <w:tblCellMar>
            <w:top w:w="0" w:type="dxa"/>
            <w:left w:w="0" w:type="dxa"/>
            <w:bottom w:w="0" w:type="dxa"/>
            <w:right w:w="0" w:type="dxa"/>
          </w:tblCellMar>
        </w:tblPrEx>
        <w:trPr>
          <w:wBefore w:w="0" w:type="dxa"/>
          <w:wAfter w:w="0" w:type="dxa"/>
          <w:trHeight w:val="600" w:hRule="atLeast"/>
        </w:trPr>
        <w:tc>
          <w:tcPr>
            <w:tcW w:w="165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余云线</w:t>
            </w:r>
          </w:p>
        </w:tc>
        <w:tc>
          <w:tcPr>
            <w:tcW w:w="117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0</w:t>
            </w:r>
          </w:p>
        </w:tc>
        <w:tc>
          <w:tcPr>
            <w:tcW w:w="124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0.628</w:t>
            </w:r>
          </w:p>
        </w:tc>
        <w:tc>
          <w:tcPr>
            <w:tcW w:w="142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0.628</w:t>
            </w:r>
          </w:p>
        </w:tc>
        <w:tc>
          <w:tcPr>
            <w:tcW w:w="3456"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Cs w:val="21"/>
              </w:rPr>
            </w:pPr>
          </w:p>
        </w:tc>
      </w:tr>
      <w:tr>
        <w:tblPrEx>
          <w:tblCellMar>
            <w:top w:w="0" w:type="dxa"/>
            <w:left w:w="0" w:type="dxa"/>
            <w:bottom w:w="0" w:type="dxa"/>
            <w:right w:w="0" w:type="dxa"/>
          </w:tblCellMar>
        </w:tblPrEx>
        <w:trPr>
          <w:wBefore w:w="0" w:type="dxa"/>
          <w:wAfter w:w="0" w:type="dxa"/>
          <w:trHeight w:val="600" w:hRule="atLeast"/>
        </w:trPr>
        <w:tc>
          <w:tcPr>
            <w:tcW w:w="165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余新-步云</w:t>
            </w:r>
          </w:p>
        </w:tc>
        <w:tc>
          <w:tcPr>
            <w:tcW w:w="1170"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0</w:t>
            </w:r>
          </w:p>
        </w:tc>
        <w:tc>
          <w:tcPr>
            <w:tcW w:w="124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5.38</w:t>
            </w:r>
          </w:p>
        </w:tc>
        <w:tc>
          <w:tcPr>
            <w:tcW w:w="142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5.38</w:t>
            </w:r>
          </w:p>
        </w:tc>
        <w:tc>
          <w:tcPr>
            <w:tcW w:w="345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新07线交叉口保洁属余新镇，起点为东余线开始时，新07线交叉实地桩号4K+500</w:t>
            </w:r>
          </w:p>
        </w:tc>
      </w:tr>
      <w:tr>
        <w:tblPrEx>
          <w:tblCellMar>
            <w:top w:w="0" w:type="dxa"/>
            <w:left w:w="0" w:type="dxa"/>
            <w:bottom w:w="0" w:type="dxa"/>
            <w:right w:w="0" w:type="dxa"/>
          </w:tblCellMar>
        </w:tblPrEx>
        <w:trPr>
          <w:wBefore w:w="0" w:type="dxa"/>
          <w:wAfter w:w="0" w:type="dxa"/>
          <w:trHeight w:val="600" w:hRule="atLeast"/>
        </w:trPr>
        <w:tc>
          <w:tcPr>
            <w:tcW w:w="165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凤余支线</w:t>
            </w:r>
          </w:p>
        </w:tc>
        <w:tc>
          <w:tcPr>
            <w:tcW w:w="1170" w:type="dxa"/>
            <w:tcBorders>
              <w:top w:val="nil"/>
              <w:left w:val="nil"/>
              <w:bottom w:val="nil"/>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0</w:t>
            </w:r>
          </w:p>
        </w:tc>
        <w:tc>
          <w:tcPr>
            <w:tcW w:w="1245" w:type="dxa"/>
            <w:tcBorders>
              <w:top w:val="nil"/>
              <w:left w:val="nil"/>
              <w:bottom w:val="nil"/>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1.269</w:t>
            </w:r>
          </w:p>
        </w:tc>
        <w:tc>
          <w:tcPr>
            <w:tcW w:w="1425" w:type="dxa"/>
            <w:tcBorders>
              <w:top w:val="nil"/>
              <w:left w:val="nil"/>
              <w:bottom w:val="nil"/>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1.269</w:t>
            </w:r>
          </w:p>
        </w:tc>
        <w:tc>
          <w:tcPr>
            <w:tcW w:w="3456"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Cs w:val="21"/>
              </w:rPr>
            </w:pPr>
          </w:p>
        </w:tc>
      </w:tr>
      <w:tr>
        <w:tblPrEx>
          <w:tblCellMar>
            <w:top w:w="0" w:type="dxa"/>
            <w:left w:w="0" w:type="dxa"/>
            <w:bottom w:w="0" w:type="dxa"/>
            <w:right w:w="0" w:type="dxa"/>
          </w:tblCellMar>
        </w:tblPrEx>
        <w:trPr>
          <w:wBefore w:w="0" w:type="dxa"/>
          <w:wAfter w:w="0" w:type="dxa"/>
          <w:trHeight w:val="600" w:hRule="atLeast"/>
        </w:trPr>
        <w:tc>
          <w:tcPr>
            <w:tcW w:w="1650" w:type="dxa"/>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cs="宋体"/>
                <w:szCs w:val="21"/>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Cs w:val="21"/>
              </w:rPr>
            </w:pP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Cs w:val="21"/>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35.77</w:t>
            </w:r>
          </w:p>
        </w:tc>
        <w:tc>
          <w:tcPr>
            <w:tcW w:w="3456"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szCs w:val="21"/>
              </w:rPr>
            </w:pPr>
          </w:p>
        </w:tc>
      </w:tr>
      <w:tr>
        <w:tblPrEx>
          <w:tblCellMar>
            <w:top w:w="0" w:type="dxa"/>
            <w:left w:w="0" w:type="dxa"/>
            <w:bottom w:w="0" w:type="dxa"/>
            <w:right w:w="0" w:type="dxa"/>
          </w:tblCellMar>
        </w:tblPrEx>
        <w:trPr>
          <w:wBefore w:w="0" w:type="dxa"/>
          <w:wAfter w:w="0" w:type="dxa"/>
          <w:trHeight w:val="600" w:hRule="atLeast"/>
        </w:trPr>
        <w:tc>
          <w:tcPr>
            <w:tcW w:w="165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b/>
                <w:szCs w:val="21"/>
              </w:rPr>
            </w:pPr>
            <w:r>
              <w:rPr>
                <w:rFonts w:hint="eastAsia" w:ascii="宋体" w:hAnsi="宋体" w:cs="宋体"/>
                <w:b/>
                <w:kern w:val="0"/>
                <w:szCs w:val="21"/>
                <w:lang w:bidi="ar"/>
              </w:rPr>
              <w:t>　合计</w:t>
            </w:r>
          </w:p>
        </w:tc>
        <w:tc>
          <w:tcPr>
            <w:tcW w:w="3840" w:type="dxa"/>
            <w:gridSpan w:val="3"/>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35.77</w:t>
            </w:r>
          </w:p>
        </w:tc>
        <w:tc>
          <w:tcPr>
            <w:tcW w:w="3456"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szCs w:val="21"/>
              </w:rPr>
            </w:pPr>
          </w:p>
        </w:tc>
      </w:tr>
    </w:tbl>
    <w:p>
      <w:pPr>
        <w:spacing w:line="360" w:lineRule="auto"/>
        <w:rPr>
          <w:rFonts w:hint="eastAsia" w:ascii="宋体" w:hAnsi="宋体"/>
          <w:b/>
          <w:sz w:val="24"/>
        </w:rPr>
      </w:pPr>
    </w:p>
    <w:tbl>
      <w:tblPr>
        <w:tblStyle w:val="29"/>
        <w:tblW w:w="9498" w:type="dxa"/>
        <w:tblInd w:w="-269" w:type="dxa"/>
        <w:tblLayout w:type="fixed"/>
        <w:tblCellMar>
          <w:top w:w="0" w:type="dxa"/>
          <w:left w:w="0" w:type="dxa"/>
          <w:bottom w:w="0" w:type="dxa"/>
          <w:right w:w="0" w:type="dxa"/>
        </w:tblCellMar>
      </w:tblPr>
      <w:tblGrid>
        <w:gridCol w:w="568"/>
        <w:gridCol w:w="1417"/>
        <w:gridCol w:w="1418"/>
        <w:gridCol w:w="992"/>
        <w:gridCol w:w="992"/>
        <w:gridCol w:w="1276"/>
        <w:gridCol w:w="851"/>
        <w:gridCol w:w="992"/>
        <w:gridCol w:w="992"/>
      </w:tblGrid>
      <w:tr>
        <w:tblPrEx>
          <w:tblCellMar>
            <w:top w:w="0" w:type="dxa"/>
            <w:left w:w="0" w:type="dxa"/>
            <w:bottom w:w="0" w:type="dxa"/>
            <w:right w:w="0" w:type="dxa"/>
          </w:tblCellMar>
        </w:tblPrEx>
        <w:trPr>
          <w:wBefore w:w="0" w:type="dxa"/>
          <w:wAfter w:w="0" w:type="dxa"/>
          <w:trHeight w:val="405" w:hRule="atLeast"/>
        </w:trPr>
        <w:tc>
          <w:tcPr>
            <w:tcW w:w="9498" w:type="dxa"/>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hint="eastAsia" w:ascii="宋体" w:hAnsi="宋体" w:cs="宋体"/>
                <w:b/>
                <w:kern w:val="0"/>
                <w:sz w:val="28"/>
                <w:szCs w:val="28"/>
                <w:lang w:bidi="ar"/>
              </w:rPr>
            </w:pPr>
            <w:r>
              <w:rPr>
                <w:rFonts w:hint="eastAsia" w:ascii="宋体" w:hAnsi="宋体" w:cs="宋体"/>
                <w:b/>
                <w:kern w:val="0"/>
                <w:sz w:val="28"/>
                <w:szCs w:val="28"/>
                <w:lang w:bidi="ar"/>
              </w:rPr>
              <w:t>余新镇管养乡道明细表</w:t>
            </w:r>
            <w:r>
              <w:rPr>
                <w:kern w:val="0"/>
                <w:sz w:val="28"/>
                <w:szCs w:val="28"/>
              </w:rPr>
              <w:t>(附表九）</w:t>
            </w:r>
          </w:p>
        </w:tc>
      </w:tr>
      <w:tr>
        <w:tblPrEx>
          <w:tblCellMar>
            <w:top w:w="0" w:type="dxa"/>
            <w:left w:w="0" w:type="dxa"/>
            <w:bottom w:w="0" w:type="dxa"/>
            <w:right w:w="0" w:type="dxa"/>
          </w:tblCellMar>
        </w:tblPrEx>
        <w:trPr>
          <w:wBefore w:w="0" w:type="dxa"/>
          <w:wAfter w:w="0" w:type="dxa"/>
          <w:trHeight w:val="285" w:hRule="atLeast"/>
        </w:trPr>
        <w:tc>
          <w:tcPr>
            <w:tcW w:w="9498" w:type="dxa"/>
            <w:gridSpan w:val="9"/>
            <w:tcBorders>
              <w:top w:val="nil"/>
              <w:left w:val="nil"/>
              <w:bottom w:val="nil"/>
              <w:right w:val="nil"/>
            </w:tcBorders>
            <w:noWrap/>
            <w:tcMar>
              <w:top w:w="15" w:type="dxa"/>
              <w:left w:w="15" w:type="dxa"/>
              <w:right w:w="15" w:type="dxa"/>
            </w:tcMar>
            <w:vAlign w:val="center"/>
          </w:tcPr>
          <w:p>
            <w:pPr>
              <w:jc w:val="center"/>
              <w:rPr>
                <w:rFonts w:hint="eastAsia" w:ascii="宋体" w:hAnsi="宋体" w:cs="宋体"/>
                <w:sz w:val="24"/>
              </w:rPr>
            </w:pPr>
          </w:p>
        </w:tc>
      </w:tr>
      <w:tr>
        <w:tblPrEx>
          <w:tblCellMar>
            <w:top w:w="0" w:type="dxa"/>
            <w:left w:w="0" w:type="dxa"/>
            <w:bottom w:w="0" w:type="dxa"/>
            <w:right w:w="0" w:type="dxa"/>
          </w:tblCellMar>
        </w:tblPrEx>
        <w:trPr>
          <w:wBefore w:w="0" w:type="dxa"/>
          <w:wAfter w:w="0" w:type="dxa"/>
          <w:trHeight w:val="540"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序号</w:t>
            </w:r>
          </w:p>
        </w:tc>
        <w:tc>
          <w:tcPr>
            <w:tcW w:w="14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路线简称</w:t>
            </w:r>
          </w:p>
        </w:tc>
        <w:tc>
          <w:tcPr>
            <w:tcW w:w="141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路线代码</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路段起点桩号</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路段止点桩号</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里程       (公里)</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技术等级</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路面宽度(米)</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面层类型</w:t>
            </w:r>
          </w:p>
        </w:tc>
      </w:tr>
      <w:tr>
        <w:tblPrEx>
          <w:tblCellMar>
            <w:top w:w="0" w:type="dxa"/>
            <w:left w:w="0" w:type="dxa"/>
            <w:bottom w:w="0" w:type="dxa"/>
            <w:right w:w="0" w:type="dxa"/>
          </w:tblCellMar>
        </w:tblPrEx>
        <w:trPr>
          <w:wBefore w:w="0" w:type="dxa"/>
          <w:wAfter w:w="0" w:type="dxa"/>
          <w:trHeight w:val="540" w:hRule="atLeast"/>
        </w:trPr>
        <w:tc>
          <w:tcPr>
            <w:tcW w:w="56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w:t>
            </w:r>
          </w:p>
        </w:tc>
        <w:tc>
          <w:tcPr>
            <w:tcW w:w="14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曹王-余南</w:t>
            </w:r>
          </w:p>
        </w:tc>
        <w:tc>
          <w:tcPr>
            <w:tcW w:w="141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Y201330402</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0</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3.775</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3.775</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四级</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7</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沥青混凝土</w:t>
            </w:r>
          </w:p>
        </w:tc>
      </w:tr>
      <w:tr>
        <w:tblPrEx>
          <w:tblCellMar>
            <w:top w:w="0" w:type="dxa"/>
            <w:left w:w="0" w:type="dxa"/>
            <w:bottom w:w="0" w:type="dxa"/>
            <w:right w:w="0" w:type="dxa"/>
          </w:tblCellMar>
        </w:tblPrEx>
        <w:trPr>
          <w:wBefore w:w="0" w:type="dxa"/>
          <w:wAfter w:w="0" w:type="dxa"/>
          <w:trHeight w:val="285" w:hRule="atLeast"/>
        </w:trPr>
        <w:tc>
          <w:tcPr>
            <w:tcW w:w="5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sz w:val="24"/>
              </w:rPr>
            </w:pPr>
          </w:p>
        </w:tc>
        <w:tc>
          <w:tcPr>
            <w:tcW w:w="14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2"/>
                <w:szCs w:val="22"/>
              </w:rPr>
            </w:pPr>
          </w:p>
        </w:tc>
        <w:tc>
          <w:tcPr>
            <w:tcW w:w="1418" w:type="dxa"/>
            <w:tcBorders>
              <w:top w:val="single" w:color="000000" w:sz="4" w:space="0"/>
              <w:left w:val="nil"/>
              <w:bottom w:val="nil"/>
              <w:right w:val="single" w:color="000000" w:sz="4" w:space="0"/>
            </w:tcBorders>
            <w:noWrap w:val="0"/>
            <w:tcMar>
              <w:top w:w="15" w:type="dxa"/>
              <w:left w:w="15" w:type="dxa"/>
              <w:right w:w="15" w:type="dxa"/>
            </w:tcMar>
            <w:vAlign w:val="center"/>
          </w:tcPr>
          <w:p>
            <w:pPr>
              <w:jc w:val="center"/>
              <w:rPr>
                <w:rFonts w:hint="eastAsia" w:ascii="宋体" w:hAnsi="宋体" w:cs="宋体"/>
                <w:sz w:val="22"/>
                <w:szCs w:val="22"/>
              </w:rPr>
            </w:pP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3.775</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7.55</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3.775</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四级</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5</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水泥混凝土</w:t>
            </w:r>
          </w:p>
        </w:tc>
      </w:tr>
      <w:tr>
        <w:tblPrEx>
          <w:tblCellMar>
            <w:top w:w="0" w:type="dxa"/>
            <w:left w:w="0" w:type="dxa"/>
            <w:bottom w:w="0" w:type="dxa"/>
            <w:right w:w="0" w:type="dxa"/>
          </w:tblCellMar>
        </w:tblPrEx>
        <w:trPr>
          <w:wBefore w:w="0" w:type="dxa"/>
          <w:wAfter w:w="0" w:type="dxa"/>
          <w:trHeight w:val="540"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w:t>
            </w:r>
          </w:p>
        </w:tc>
        <w:tc>
          <w:tcPr>
            <w:tcW w:w="14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余新-长秦</w:t>
            </w:r>
          </w:p>
        </w:tc>
        <w:tc>
          <w:tcPr>
            <w:tcW w:w="141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Y214330402</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0</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1.229</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1.229</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四级</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7</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沥青混凝土</w:t>
            </w:r>
          </w:p>
        </w:tc>
      </w:tr>
      <w:tr>
        <w:tblPrEx>
          <w:tblCellMar>
            <w:top w:w="0" w:type="dxa"/>
            <w:left w:w="0" w:type="dxa"/>
            <w:bottom w:w="0" w:type="dxa"/>
            <w:right w:w="0" w:type="dxa"/>
          </w:tblCellMar>
        </w:tblPrEx>
        <w:trPr>
          <w:wBefore w:w="0" w:type="dxa"/>
          <w:wAfter w:w="0" w:type="dxa"/>
          <w:trHeight w:val="540"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3</w:t>
            </w:r>
          </w:p>
        </w:tc>
        <w:tc>
          <w:tcPr>
            <w:tcW w:w="14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余西-马桥</w:t>
            </w:r>
          </w:p>
        </w:tc>
        <w:tc>
          <w:tcPr>
            <w:tcW w:w="141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Y222330402</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0</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3.778</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3.778</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四级</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7</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沥青混凝土</w:t>
            </w:r>
          </w:p>
        </w:tc>
      </w:tr>
      <w:tr>
        <w:tblPrEx>
          <w:tblCellMar>
            <w:top w:w="0" w:type="dxa"/>
            <w:left w:w="0" w:type="dxa"/>
            <w:bottom w:w="0" w:type="dxa"/>
            <w:right w:w="0" w:type="dxa"/>
          </w:tblCellMar>
        </w:tblPrEx>
        <w:trPr>
          <w:wBefore w:w="0" w:type="dxa"/>
          <w:wAfter w:w="0" w:type="dxa"/>
          <w:trHeight w:val="540" w:hRule="atLeast"/>
        </w:trPr>
        <w:tc>
          <w:tcPr>
            <w:tcW w:w="56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4</w:t>
            </w:r>
          </w:p>
        </w:tc>
        <w:tc>
          <w:tcPr>
            <w:tcW w:w="1417" w:type="dxa"/>
            <w:tcBorders>
              <w:top w:val="single" w:color="000000" w:sz="4" w:space="0"/>
              <w:left w:val="nil"/>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西湖墉桥-明星村</w:t>
            </w:r>
          </w:p>
        </w:tc>
        <w:tc>
          <w:tcPr>
            <w:tcW w:w="1418" w:type="dxa"/>
            <w:tcBorders>
              <w:top w:val="single" w:color="000000" w:sz="4" w:space="0"/>
              <w:left w:val="nil"/>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Y223330402</w:t>
            </w:r>
          </w:p>
        </w:tc>
        <w:tc>
          <w:tcPr>
            <w:tcW w:w="99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0</w:t>
            </w:r>
          </w:p>
        </w:tc>
        <w:tc>
          <w:tcPr>
            <w:tcW w:w="99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1.01</w:t>
            </w:r>
          </w:p>
        </w:tc>
        <w:tc>
          <w:tcPr>
            <w:tcW w:w="127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1.01</w:t>
            </w:r>
          </w:p>
        </w:tc>
        <w:tc>
          <w:tcPr>
            <w:tcW w:w="85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四级</w:t>
            </w:r>
          </w:p>
        </w:tc>
        <w:tc>
          <w:tcPr>
            <w:tcW w:w="99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7</w:t>
            </w:r>
          </w:p>
        </w:tc>
        <w:tc>
          <w:tcPr>
            <w:tcW w:w="99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沥青混凝土</w:t>
            </w:r>
          </w:p>
        </w:tc>
      </w:tr>
      <w:tr>
        <w:tblPrEx>
          <w:tblCellMar>
            <w:top w:w="0" w:type="dxa"/>
            <w:left w:w="0" w:type="dxa"/>
            <w:bottom w:w="0" w:type="dxa"/>
            <w:right w:w="0" w:type="dxa"/>
          </w:tblCellMar>
        </w:tblPrEx>
        <w:trPr>
          <w:wBefore w:w="0" w:type="dxa"/>
          <w:wAfter w:w="0" w:type="dxa"/>
          <w:trHeight w:val="285" w:hRule="atLeast"/>
        </w:trPr>
        <w:tc>
          <w:tcPr>
            <w:tcW w:w="568" w:type="dxa"/>
            <w:vMerge w:val="continue"/>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sz w:val="24"/>
              </w:rPr>
            </w:pPr>
          </w:p>
        </w:tc>
        <w:tc>
          <w:tcPr>
            <w:tcW w:w="14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sz w:val="22"/>
                <w:szCs w:val="22"/>
              </w:rPr>
            </w:pPr>
          </w:p>
        </w:tc>
        <w:tc>
          <w:tcPr>
            <w:tcW w:w="141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sz w:val="22"/>
                <w:szCs w:val="22"/>
              </w:rPr>
            </w:pPr>
          </w:p>
        </w:tc>
        <w:tc>
          <w:tcPr>
            <w:tcW w:w="9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1.01</w:t>
            </w:r>
          </w:p>
        </w:tc>
        <w:tc>
          <w:tcPr>
            <w:tcW w:w="9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2.347</w:t>
            </w:r>
          </w:p>
        </w:tc>
        <w:tc>
          <w:tcPr>
            <w:tcW w:w="12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1.337</w:t>
            </w:r>
          </w:p>
        </w:tc>
        <w:tc>
          <w:tcPr>
            <w:tcW w:w="8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四级</w:t>
            </w:r>
          </w:p>
        </w:tc>
        <w:tc>
          <w:tcPr>
            <w:tcW w:w="9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7</w:t>
            </w:r>
          </w:p>
        </w:tc>
        <w:tc>
          <w:tcPr>
            <w:tcW w:w="9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沥青混凝土</w:t>
            </w:r>
          </w:p>
        </w:tc>
      </w:tr>
      <w:tr>
        <w:tblPrEx>
          <w:tblCellMar>
            <w:top w:w="0" w:type="dxa"/>
            <w:left w:w="0" w:type="dxa"/>
            <w:bottom w:w="0" w:type="dxa"/>
            <w:right w:w="0" w:type="dxa"/>
          </w:tblCellMar>
        </w:tblPrEx>
        <w:trPr>
          <w:wBefore w:w="0" w:type="dxa"/>
          <w:wAfter w:w="0" w:type="dxa"/>
          <w:trHeight w:val="540" w:hRule="atLeast"/>
        </w:trPr>
        <w:tc>
          <w:tcPr>
            <w:tcW w:w="568" w:type="dxa"/>
            <w:tcBorders>
              <w:top w:val="single" w:color="000000" w:sz="4" w:space="0"/>
              <w:left w:val="single" w:color="000000" w:sz="4" w:space="0"/>
              <w:bottom w:val="nil"/>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5</w:t>
            </w:r>
          </w:p>
        </w:tc>
        <w:tc>
          <w:tcPr>
            <w:tcW w:w="14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金星-横港</w:t>
            </w:r>
          </w:p>
        </w:tc>
        <w:tc>
          <w:tcPr>
            <w:tcW w:w="141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Y231330402</w:t>
            </w:r>
          </w:p>
        </w:tc>
        <w:tc>
          <w:tcPr>
            <w:tcW w:w="9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0</w:t>
            </w:r>
          </w:p>
        </w:tc>
        <w:tc>
          <w:tcPr>
            <w:tcW w:w="9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4.783</w:t>
            </w:r>
          </w:p>
        </w:tc>
        <w:tc>
          <w:tcPr>
            <w:tcW w:w="12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4.783</w:t>
            </w:r>
          </w:p>
        </w:tc>
        <w:tc>
          <w:tcPr>
            <w:tcW w:w="8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四级</w:t>
            </w:r>
          </w:p>
        </w:tc>
        <w:tc>
          <w:tcPr>
            <w:tcW w:w="9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7</w:t>
            </w:r>
          </w:p>
        </w:tc>
        <w:tc>
          <w:tcPr>
            <w:tcW w:w="9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沥青混凝土</w:t>
            </w:r>
          </w:p>
        </w:tc>
      </w:tr>
      <w:tr>
        <w:tblPrEx>
          <w:tblCellMar>
            <w:top w:w="0" w:type="dxa"/>
            <w:left w:w="0" w:type="dxa"/>
            <w:bottom w:w="0" w:type="dxa"/>
            <w:right w:w="0" w:type="dxa"/>
          </w:tblCellMar>
        </w:tblPrEx>
        <w:trPr>
          <w:wBefore w:w="0" w:type="dxa"/>
          <w:wAfter w:w="0" w:type="dxa"/>
          <w:trHeight w:val="285"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6</w:t>
            </w:r>
          </w:p>
        </w:tc>
        <w:tc>
          <w:tcPr>
            <w:tcW w:w="1417"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明星大道</w:t>
            </w:r>
          </w:p>
        </w:tc>
        <w:tc>
          <w:tcPr>
            <w:tcW w:w="1418"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sz w:val="24"/>
              </w:rPr>
            </w:pPr>
          </w:p>
        </w:tc>
        <w:tc>
          <w:tcPr>
            <w:tcW w:w="992"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0</w:t>
            </w:r>
          </w:p>
        </w:tc>
        <w:tc>
          <w:tcPr>
            <w:tcW w:w="992"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1.145</w:t>
            </w:r>
          </w:p>
        </w:tc>
        <w:tc>
          <w:tcPr>
            <w:tcW w:w="1276"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1.145</w:t>
            </w:r>
          </w:p>
        </w:tc>
        <w:tc>
          <w:tcPr>
            <w:tcW w:w="851"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三级</w:t>
            </w:r>
          </w:p>
        </w:tc>
        <w:tc>
          <w:tcPr>
            <w:tcW w:w="992"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14</w:t>
            </w:r>
          </w:p>
        </w:tc>
        <w:tc>
          <w:tcPr>
            <w:tcW w:w="992"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沥青混凝土</w:t>
            </w:r>
          </w:p>
        </w:tc>
      </w:tr>
      <w:tr>
        <w:tblPrEx>
          <w:tblCellMar>
            <w:top w:w="0" w:type="dxa"/>
            <w:left w:w="0" w:type="dxa"/>
            <w:bottom w:w="0" w:type="dxa"/>
            <w:right w:w="0" w:type="dxa"/>
          </w:tblCellMar>
        </w:tblPrEx>
        <w:trPr>
          <w:wBefore w:w="0" w:type="dxa"/>
          <w:wAfter w:w="0" w:type="dxa"/>
          <w:trHeight w:val="525" w:hRule="atLeast"/>
        </w:trPr>
        <w:tc>
          <w:tcPr>
            <w:tcW w:w="56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sz w:val="24"/>
              </w:rPr>
            </w:pPr>
          </w:p>
        </w:tc>
        <w:tc>
          <w:tcPr>
            <w:tcW w:w="283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小  计</w:t>
            </w:r>
          </w:p>
        </w:tc>
        <w:tc>
          <w:tcPr>
            <w:tcW w:w="9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sz w:val="22"/>
                <w:szCs w:val="22"/>
              </w:rPr>
            </w:pPr>
          </w:p>
        </w:tc>
        <w:tc>
          <w:tcPr>
            <w:tcW w:w="9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sz w:val="22"/>
                <w:szCs w:val="22"/>
              </w:rPr>
            </w:pPr>
          </w:p>
        </w:tc>
        <w:tc>
          <w:tcPr>
            <w:tcW w:w="127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20.832</w:t>
            </w:r>
          </w:p>
        </w:tc>
        <w:tc>
          <w:tcPr>
            <w:tcW w:w="85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sz w:val="22"/>
                <w:szCs w:val="22"/>
              </w:rPr>
            </w:pPr>
          </w:p>
        </w:tc>
        <w:tc>
          <w:tcPr>
            <w:tcW w:w="9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sz w:val="22"/>
                <w:szCs w:val="22"/>
              </w:rPr>
            </w:pPr>
          </w:p>
        </w:tc>
        <w:tc>
          <w:tcPr>
            <w:tcW w:w="99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sz w:val="22"/>
                <w:szCs w:val="22"/>
              </w:rPr>
            </w:pPr>
          </w:p>
        </w:tc>
      </w:tr>
    </w:tbl>
    <w:p>
      <w:pPr>
        <w:spacing w:line="360" w:lineRule="auto"/>
        <w:rPr>
          <w:rFonts w:hint="eastAsia" w:ascii="宋体" w:hAnsi="宋体"/>
          <w:b/>
          <w:sz w:val="24"/>
        </w:rPr>
      </w:pPr>
    </w:p>
    <w:p>
      <w:pPr>
        <w:spacing w:line="360" w:lineRule="auto"/>
        <w:ind w:firstLine="482" w:firstLineChars="200"/>
        <w:rPr>
          <w:rFonts w:hint="eastAsia" w:ascii="宋体" w:hAnsi="宋体"/>
          <w:b/>
          <w:sz w:val="24"/>
        </w:rPr>
      </w:pPr>
      <w:r>
        <w:rPr>
          <w:rFonts w:hint="eastAsia" w:ascii="宋体" w:hAnsi="宋体"/>
          <w:b/>
          <w:sz w:val="24"/>
        </w:rPr>
        <w:t>四、项目质量要求</w:t>
      </w:r>
    </w:p>
    <w:p>
      <w:pPr>
        <w:spacing w:line="360" w:lineRule="auto"/>
        <w:ind w:firstLine="463"/>
        <w:rPr>
          <w:rFonts w:ascii="宋体" w:hAnsi="宋体"/>
          <w:sz w:val="24"/>
        </w:rPr>
      </w:pPr>
      <w:r>
        <w:rPr>
          <w:rFonts w:hint="eastAsia" w:ascii="宋体" w:hAnsi="宋体"/>
          <w:b/>
          <w:sz w:val="24"/>
        </w:rPr>
        <w:t>1、道路保洁质量要求</w:t>
      </w:r>
    </w:p>
    <w:p>
      <w:pPr>
        <w:spacing w:line="360" w:lineRule="auto"/>
        <w:ind w:firstLine="463"/>
        <w:rPr>
          <w:rFonts w:hint="eastAsia" w:ascii="宋体" w:hAnsi="宋体"/>
          <w:sz w:val="24"/>
        </w:rPr>
      </w:pPr>
      <w:r>
        <w:rPr>
          <w:rFonts w:hint="eastAsia" w:ascii="宋体" w:hAnsi="宋体"/>
          <w:sz w:val="24"/>
        </w:rPr>
        <w:t>道路保洁的通用质量要求应达到路面整洁，排水口清洁，无残留污水，无残积沙土，道路垃圾收集容器等公共设施无明显污迹的要求，大面积落叶可视情况降低保洁质量要求。</w:t>
      </w:r>
    </w:p>
    <w:p>
      <w:pPr>
        <w:spacing w:line="360" w:lineRule="auto"/>
        <w:ind w:firstLine="463"/>
        <w:rPr>
          <w:rFonts w:hint="eastAsia" w:ascii="宋体" w:hAnsi="宋体"/>
          <w:sz w:val="24"/>
        </w:rPr>
      </w:pPr>
      <w:r>
        <w:rPr>
          <w:rFonts w:hint="eastAsia" w:ascii="宋体" w:hAnsi="宋体"/>
          <w:sz w:val="24"/>
        </w:rPr>
        <w:t>人工清扫必须做到遵章守纪讲安全，掌握气候顺风扫，路边阴井绕道扫，规范着装整齐，操作工具统一存放指定地点。</w:t>
      </w:r>
    </w:p>
    <w:p>
      <w:pPr>
        <w:spacing w:line="360" w:lineRule="auto"/>
        <w:ind w:firstLine="523" w:firstLineChars="218"/>
        <w:rPr>
          <w:rFonts w:hint="eastAsia" w:ascii="宋体" w:hAnsi="宋体"/>
          <w:b/>
          <w:sz w:val="24"/>
        </w:rPr>
      </w:pPr>
      <w:r>
        <w:rPr>
          <w:rFonts w:hint="eastAsia" w:ascii="宋体" w:hAnsi="宋体"/>
          <w:sz w:val="24"/>
        </w:rPr>
        <w:t>保洁时间：5：00-17：00；</w:t>
      </w:r>
    </w:p>
    <w:p>
      <w:pPr>
        <w:spacing w:line="360" w:lineRule="auto"/>
        <w:ind w:firstLine="463"/>
        <w:rPr>
          <w:rFonts w:hint="eastAsia" w:ascii="宋体" w:hAnsi="宋体"/>
          <w:sz w:val="24"/>
        </w:rPr>
      </w:pPr>
      <w:r>
        <w:rPr>
          <w:rFonts w:hint="eastAsia" w:ascii="宋体" w:hAnsi="宋体"/>
          <w:sz w:val="24"/>
        </w:rPr>
        <w:t>道路保洁质量应达到“六无五净”，即无果皮纸屑、无土石杂草、无积水积泥、无痰迹烟蒂、无堆积物，路面干净、行道树穴干净、边角侧石干净、窨井沟眼畅通干净、果壳箱等环卫设施整齐干净。路面应见本色，垃圾滞留时间不超过30分钟。</w:t>
      </w:r>
    </w:p>
    <w:p>
      <w:pPr>
        <w:spacing w:line="360" w:lineRule="auto"/>
        <w:ind w:firstLine="463"/>
        <w:rPr>
          <w:rFonts w:hint="eastAsia" w:ascii="宋体" w:hAnsi="宋体"/>
          <w:sz w:val="24"/>
        </w:rPr>
      </w:pPr>
      <w:r>
        <w:rPr>
          <w:rFonts w:hint="eastAsia" w:ascii="宋体" w:hAnsi="宋体"/>
          <w:sz w:val="24"/>
        </w:rPr>
        <w:t>道路应全天12小时以上动态保洁，首次普遍清扫应在清晨8时前结束。</w:t>
      </w:r>
    </w:p>
    <w:p>
      <w:pPr>
        <w:spacing w:line="360" w:lineRule="auto"/>
        <w:ind w:firstLine="463"/>
        <w:rPr>
          <w:rFonts w:hint="eastAsia" w:ascii="宋体" w:hAnsi="宋体"/>
          <w:sz w:val="24"/>
        </w:rPr>
      </w:pPr>
      <w:r>
        <w:rPr>
          <w:rFonts w:hint="eastAsia" w:ascii="宋体" w:hAnsi="宋体"/>
          <w:sz w:val="24"/>
        </w:rPr>
        <w:t>道路路面洒水（镇区</w:t>
      </w:r>
      <w:r>
        <w:rPr>
          <w:rFonts w:ascii="宋体" w:hAnsi="宋体"/>
          <w:sz w:val="24"/>
        </w:rPr>
        <w:t>道路</w:t>
      </w:r>
      <w:r>
        <w:rPr>
          <w:rFonts w:hint="eastAsia" w:ascii="宋体" w:hAnsi="宋体"/>
          <w:sz w:val="24"/>
        </w:rPr>
        <w:t>每天应不少于</w:t>
      </w:r>
      <w:r>
        <w:rPr>
          <w:rFonts w:ascii="宋体" w:hAnsi="宋体"/>
          <w:sz w:val="24"/>
        </w:rPr>
        <w:t>3</w:t>
      </w:r>
      <w:r>
        <w:rPr>
          <w:rFonts w:hint="eastAsia" w:ascii="宋体" w:hAnsi="宋体"/>
          <w:sz w:val="24"/>
        </w:rPr>
        <w:t>次，国道</w:t>
      </w:r>
      <w:r>
        <w:rPr>
          <w:rFonts w:ascii="宋体" w:hAnsi="宋体"/>
          <w:sz w:val="24"/>
        </w:rPr>
        <w:t>、省道、</w:t>
      </w:r>
      <w:r>
        <w:rPr>
          <w:rFonts w:hint="eastAsia" w:ascii="宋体" w:hAnsi="宋体"/>
          <w:sz w:val="24"/>
        </w:rPr>
        <w:t>乡</w:t>
      </w:r>
      <w:r>
        <w:rPr>
          <w:rFonts w:ascii="宋体" w:hAnsi="宋体"/>
          <w:sz w:val="24"/>
        </w:rPr>
        <w:t>道</w:t>
      </w:r>
      <w:r>
        <w:rPr>
          <w:rFonts w:hint="eastAsia" w:ascii="宋体" w:hAnsi="宋体"/>
          <w:sz w:val="24"/>
        </w:rPr>
        <w:t>、</w:t>
      </w:r>
      <w:r>
        <w:rPr>
          <w:rFonts w:ascii="宋体" w:hAnsi="宋体"/>
          <w:sz w:val="24"/>
        </w:rPr>
        <w:t>县道</w:t>
      </w:r>
      <w:r>
        <w:rPr>
          <w:rFonts w:hint="eastAsia" w:ascii="宋体" w:hAnsi="宋体"/>
          <w:sz w:val="24"/>
        </w:rPr>
        <w:t>每天应不少于</w:t>
      </w:r>
      <w:r>
        <w:rPr>
          <w:rFonts w:ascii="宋体" w:hAnsi="宋体"/>
          <w:sz w:val="24"/>
        </w:rPr>
        <w:t>2</w:t>
      </w:r>
      <w:r>
        <w:rPr>
          <w:rFonts w:hint="eastAsia" w:ascii="宋体" w:hAnsi="宋体"/>
          <w:sz w:val="24"/>
        </w:rPr>
        <w:t>次，），或视路实际情况而定。冲洗时间一般应在晚上或清晨。</w:t>
      </w:r>
    </w:p>
    <w:p>
      <w:pPr>
        <w:spacing w:line="360" w:lineRule="auto"/>
        <w:ind w:firstLine="463"/>
        <w:rPr>
          <w:rFonts w:hint="eastAsia" w:ascii="宋体" w:hAnsi="宋体"/>
          <w:sz w:val="24"/>
        </w:rPr>
      </w:pPr>
      <w:r>
        <w:rPr>
          <w:rFonts w:hint="eastAsia" w:ascii="宋体" w:hAnsi="宋体"/>
          <w:sz w:val="24"/>
        </w:rPr>
        <w:t>如遇雨、雾、雪等天气等时，道路</w:t>
      </w:r>
      <w:r>
        <w:rPr>
          <w:rFonts w:ascii="宋体" w:hAnsi="宋体"/>
          <w:sz w:val="24"/>
        </w:rPr>
        <w:t>洒水次数</w:t>
      </w:r>
      <w:r>
        <w:rPr>
          <w:rFonts w:hint="eastAsia" w:ascii="宋体" w:hAnsi="宋体"/>
          <w:sz w:val="24"/>
        </w:rPr>
        <w:t>按天气具体</w:t>
      </w:r>
      <w:r>
        <w:rPr>
          <w:rFonts w:ascii="宋体" w:hAnsi="宋体"/>
          <w:sz w:val="24"/>
        </w:rPr>
        <w:t>情况而定</w:t>
      </w:r>
      <w:r>
        <w:rPr>
          <w:rFonts w:hint="eastAsia" w:ascii="宋体" w:hAnsi="宋体"/>
          <w:sz w:val="24"/>
        </w:rPr>
        <w:t>。</w:t>
      </w:r>
    </w:p>
    <w:p>
      <w:pPr>
        <w:spacing w:line="360" w:lineRule="auto"/>
        <w:ind w:firstLine="463"/>
        <w:rPr>
          <w:rFonts w:hint="eastAsia" w:ascii="宋体" w:hAnsi="宋体"/>
          <w:sz w:val="24"/>
        </w:rPr>
      </w:pPr>
      <w:r>
        <w:rPr>
          <w:rFonts w:hint="eastAsia" w:ascii="宋体" w:hAnsi="宋体"/>
          <w:sz w:val="24"/>
        </w:rPr>
        <w:t>机扫率要求达到70%以上。道路清扫保洁机械作业应防止扬尘污染，在机械不能作业的情况下应采用人工作业。</w:t>
      </w:r>
    </w:p>
    <w:p>
      <w:pPr>
        <w:spacing w:line="360" w:lineRule="auto"/>
        <w:ind w:firstLine="463"/>
        <w:rPr>
          <w:rFonts w:hint="eastAsia" w:ascii="宋体" w:hAnsi="宋体"/>
          <w:b/>
          <w:sz w:val="24"/>
        </w:rPr>
      </w:pPr>
      <w:r>
        <w:rPr>
          <w:rFonts w:hint="eastAsia" w:ascii="宋体" w:hAnsi="宋体"/>
          <w:b/>
          <w:sz w:val="24"/>
        </w:rPr>
        <w:t>2、道路彩砖区域保洁质量要求</w:t>
      </w:r>
    </w:p>
    <w:p>
      <w:pPr>
        <w:spacing w:line="360" w:lineRule="auto"/>
        <w:ind w:firstLine="463"/>
        <w:rPr>
          <w:rFonts w:hint="eastAsia" w:ascii="宋体" w:hAnsi="宋体"/>
          <w:sz w:val="24"/>
        </w:rPr>
      </w:pPr>
      <w:r>
        <w:rPr>
          <w:rFonts w:hint="eastAsia" w:ascii="宋体" w:hAnsi="宋体"/>
          <w:sz w:val="24"/>
        </w:rPr>
        <w:t>应达到“五无五净”，即无果皮纸屑、无土石杂草、无积水积泥、无痰迹烟蒂，路面干净、行道树穴干净、边角侧石干净、窨井沟眼畅通干净、果壳箱等环卫设施整齐干净。路面基本见本色，垃圾滞留时间不超过60分钟，全天8小时以上动态保洁，首次普遍清扫应在清晨7时前结束。</w:t>
      </w:r>
    </w:p>
    <w:p>
      <w:pPr>
        <w:spacing w:line="360" w:lineRule="auto"/>
        <w:ind w:firstLine="463"/>
        <w:rPr>
          <w:rFonts w:hint="eastAsia" w:ascii="宋体" w:hAnsi="宋体"/>
          <w:sz w:val="24"/>
        </w:rPr>
      </w:pPr>
      <w:r>
        <w:rPr>
          <w:rFonts w:hint="eastAsia" w:ascii="宋体" w:hAnsi="宋体"/>
          <w:sz w:val="24"/>
        </w:rPr>
        <w:t>可按实际情况决定路面是否需要冲洗及冲洗次数。</w:t>
      </w:r>
    </w:p>
    <w:p>
      <w:pPr>
        <w:spacing w:line="360" w:lineRule="auto"/>
        <w:ind w:firstLine="482" w:firstLineChars="200"/>
        <w:rPr>
          <w:rFonts w:hint="eastAsia" w:ascii="宋体" w:hAnsi="宋体"/>
          <w:b/>
          <w:sz w:val="24"/>
        </w:rPr>
      </w:pPr>
      <w:r>
        <w:rPr>
          <w:rFonts w:hint="eastAsia" w:ascii="宋体" w:hAnsi="宋体"/>
          <w:b/>
          <w:sz w:val="24"/>
        </w:rPr>
        <w:t>3、绿化区域保洁质量要求</w:t>
      </w:r>
    </w:p>
    <w:p>
      <w:pPr>
        <w:spacing w:line="360" w:lineRule="auto"/>
        <w:ind w:firstLine="480" w:firstLineChars="200"/>
        <w:rPr>
          <w:rFonts w:hint="eastAsia" w:ascii="宋体" w:hAnsi="宋体"/>
          <w:sz w:val="24"/>
        </w:rPr>
      </w:pPr>
      <w:r>
        <w:rPr>
          <w:rFonts w:hint="eastAsia" w:ascii="宋体" w:hAnsi="宋体"/>
          <w:sz w:val="24"/>
        </w:rPr>
        <w:t>道路两侧绿化带、花箱内垃圾滞留时间不超过20分钟。</w:t>
      </w:r>
    </w:p>
    <w:p>
      <w:pPr>
        <w:spacing w:line="360" w:lineRule="auto"/>
        <w:ind w:firstLine="482" w:firstLineChars="200"/>
        <w:rPr>
          <w:rFonts w:hint="eastAsia" w:ascii="宋体" w:hAnsi="宋体"/>
          <w:b/>
          <w:sz w:val="24"/>
        </w:rPr>
      </w:pPr>
      <w:r>
        <w:rPr>
          <w:rFonts w:hint="eastAsia" w:ascii="宋体" w:hAnsi="宋体"/>
          <w:b/>
          <w:sz w:val="24"/>
        </w:rPr>
        <w:t>4、城郊结合部保洁质量要求</w:t>
      </w:r>
    </w:p>
    <w:p>
      <w:pPr>
        <w:spacing w:line="360" w:lineRule="auto"/>
        <w:ind w:firstLine="480" w:firstLineChars="200"/>
        <w:rPr>
          <w:rFonts w:hint="eastAsia" w:ascii="宋体" w:hAnsi="宋体"/>
          <w:sz w:val="24"/>
        </w:rPr>
      </w:pPr>
      <w:r>
        <w:rPr>
          <w:rFonts w:hint="eastAsia" w:ascii="宋体" w:hAnsi="宋体"/>
          <w:sz w:val="24"/>
        </w:rPr>
        <w:t>和道路保洁质量要求相同。</w:t>
      </w:r>
    </w:p>
    <w:p>
      <w:pPr>
        <w:spacing w:line="360" w:lineRule="auto"/>
        <w:ind w:firstLine="482" w:firstLineChars="200"/>
        <w:rPr>
          <w:rFonts w:hint="eastAsia" w:ascii="宋体" w:hAnsi="宋体"/>
          <w:b/>
          <w:sz w:val="24"/>
        </w:rPr>
      </w:pPr>
      <w:r>
        <w:rPr>
          <w:rFonts w:hint="eastAsia" w:ascii="宋体" w:hAnsi="宋体"/>
          <w:b/>
          <w:sz w:val="24"/>
        </w:rPr>
        <w:t>5、公共场所保洁质量要求</w:t>
      </w:r>
    </w:p>
    <w:p>
      <w:pPr>
        <w:spacing w:line="360" w:lineRule="auto"/>
        <w:ind w:firstLine="480" w:firstLineChars="200"/>
        <w:rPr>
          <w:rFonts w:hint="eastAsia" w:ascii="宋体" w:hAnsi="宋体"/>
          <w:sz w:val="24"/>
        </w:rPr>
      </w:pPr>
      <w:r>
        <w:rPr>
          <w:rFonts w:hint="eastAsia" w:ascii="宋体" w:hAnsi="宋体"/>
          <w:sz w:val="24"/>
        </w:rPr>
        <w:t>农贸市场四周、小商品市场四周、休闲广场、停车场、影院广场、公共场所保洁等。包括镇区新增加道路。要求无杂物、生活垃圾等污物。</w:t>
      </w:r>
    </w:p>
    <w:p>
      <w:pPr>
        <w:spacing w:line="360" w:lineRule="auto"/>
        <w:ind w:firstLine="463"/>
        <w:rPr>
          <w:rFonts w:hint="eastAsia" w:ascii="宋体" w:hAnsi="宋体"/>
          <w:b/>
          <w:sz w:val="24"/>
        </w:rPr>
      </w:pPr>
      <w:r>
        <w:rPr>
          <w:rFonts w:hint="eastAsia" w:ascii="宋体" w:hAnsi="宋体"/>
          <w:b/>
          <w:sz w:val="24"/>
        </w:rPr>
        <w:t>6、其他要求</w:t>
      </w:r>
    </w:p>
    <w:p>
      <w:pPr>
        <w:spacing w:line="360" w:lineRule="auto"/>
        <w:ind w:firstLine="480" w:firstLineChars="200"/>
        <w:rPr>
          <w:rFonts w:hint="eastAsia" w:ascii="宋体" w:hAnsi="宋体"/>
          <w:sz w:val="24"/>
        </w:rPr>
      </w:pPr>
      <w:r>
        <w:rPr>
          <w:rFonts w:hint="eastAsia" w:ascii="宋体" w:hAnsi="宋体"/>
          <w:sz w:val="24"/>
        </w:rPr>
        <w:t>道路两侧公交站台、果壳箱、垃圾箱、垃圾分类投放点、垃圾分类投放亭、垃圾房保洁标准与所处道路保洁质量标准相同。</w:t>
      </w:r>
    </w:p>
    <w:p>
      <w:pPr>
        <w:spacing w:line="360" w:lineRule="auto"/>
        <w:rPr>
          <w:rFonts w:hint="eastAsia" w:ascii="宋体" w:hAnsi="宋体"/>
          <w:sz w:val="24"/>
        </w:rPr>
      </w:pPr>
      <w:r>
        <w:rPr>
          <w:rFonts w:hint="eastAsia" w:ascii="宋体" w:hAnsi="宋体"/>
          <w:sz w:val="24"/>
        </w:rPr>
        <w:t xml:space="preserve">     收集房、果壳箱、垃圾箱、垃圾分类投放点、垃圾分类投放亭定时清运、清洗、消毒，清运每天日产日清；箱（桶）体清洗每月二次，消杀4至11月份：每天一次。进行消毒时，不得使用伪劣消杀药物，禁止野蛮操作。</w:t>
      </w:r>
    </w:p>
    <w:p>
      <w:pPr>
        <w:spacing w:line="360" w:lineRule="auto"/>
        <w:ind w:firstLine="523" w:firstLineChars="217"/>
        <w:rPr>
          <w:rFonts w:hint="eastAsia" w:ascii="宋体" w:hAnsi="宋体"/>
          <w:b/>
          <w:sz w:val="24"/>
        </w:rPr>
      </w:pPr>
      <w:r>
        <w:rPr>
          <w:rFonts w:hint="eastAsia" w:ascii="宋体" w:hAnsi="宋体"/>
          <w:b/>
          <w:sz w:val="24"/>
        </w:rPr>
        <w:t>7、垃圾收集</w:t>
      </w:r>
    </w:p>
    <w:p>
      <w:pPr>
        <w:spacing w:line="360" w:lineRule="auto"/>
        <w:ind w:firstLine="480" w:firstLineChars="200"/>
        <w:rPr>
          <w:rFonts w:hint="eastAsia" w:ascii="宋体" w:hAnsi="宋体"/>
          <w:sz w:val="24"/>
        </w:rPr>
      </w:pPr>
      <w:r>
        <w:rPr>
          <w:rFonts w:hint="eastAsia" w:ascii="宋体" w:hAnsi="宋体"/>
          <w:sz w:val="24"/>
        </w:rPr>
        <w:t>镇区居民小区、机关事业单位、快递站等垃圾分类单元四分类收集工作，做到垃圾桶内垃圾不过夜、不满溢，生活垃圾及时清运；</w:t>
      </w:r>
    </w:p>
    <w:p>
      <w:pPr>
        <w:spacing w:line="360" w:lineRule="auto"/>
        <w:ind w:firstLine="480" w:firstLineChars="200"/>
        <w:rPr>
          <w:rFonts w:hint="eastAsia" w:ascii="宋体" w:hAnsi="宋体"/>
          <w:sz w:val="24"/>
        </w:rPr>
      </w:pPr>
      <w:r>
        <w:rPr>
          <w:rFonts w:hint="eastAsia" w:ascii="宋体" w:hAnsi="宋体"/>
          <w:sz w:val="24"/>
        </w:rPr>
        <w:t>做好对各行政村垃圾房内的垃圾收集工作；</w:t>
      </w:r>
    </w:p>
    <w:p>
      <w:pPr>
        <w:spacing w:line="360" w:lineRule="auto"/>
        <w:ind w:firstLine="523" w:firstLineChars="217"/>
        <w:rPr>
          <w:rFonts w:hint="eastAsia" w:ascii="宋体" w:hAnsi="宋体"/>
          <w:b/>
          <w:sz w:val="24"/>
        </w:rPr>
      </w:pPr>
      <w:r>
        <w:rPr>
          <w:rFonts w:hint="eastAsia" w:ascii="宋体" w:hAnsi="宋体"/>
          <w:b/>
          <w:sz w:val="24"/>
        </w:rPr>
        <w:t>8、垃圾清运</w:t>
      </w:r>
    </w:p>
    <w:p>
      <w:pPr>
        <w:spacing w:line="360" w:lineRule="auto"/>
        <w:ind w:firstLine="523" w:firstLineChars="218"/>
        <w:rPr>
          <w:rFonts w:hint="eastAsia" w:ascii="宋体" w:hAnsi="宋体"/>
          <w:sz w:val="24"/>
        </w:rPr>
      </w:pPr>
      <w:r>
        <w:rPr>
          <w:rFonts w:hint="eastAsia" w:ascii="宋体" w:hAnsi="宋体"/>
          <w:sz w:val="24"/>
        </w:rPr>
        <w:t>垃圾清运是指对镇属范围内所有垃圾中转房的垃圾按生活垃圾四分类收集。要求做到垃圾日产日清，垃圾桶内垃圾不得超过容量的1/3。垃圾房中垃圾收集完成后，垃圾房周边清理干净；垃圾运输车运输垃圾时，垃圾应用遮盖物遮盖上，防止运输途中垃圾散落。</w:t>
      </w:r>
    </w:p>
    <w:p>
      <w:pPr>
        <w:spacing w:line="360" w:lineRule="auto"/>
        <w:ind w:firstLine="525" w:firstLineChars="218"/>
        <w:rPr>
          <w:rFonts w:hint="eastAsia" w:ascii="宋体" w:hAnsi="宋体"/>
          <w:b/>
          <w:sz w:val="24"/>
        </w:rPr>
      </w:pPr>
      <w:r>
        <w:rPr>
          <w:rFonts w:hint="eastAsia" w:ascii="宋体" w:hAnsi="宋体"/>
          <w:b/>
          <w:sz w:val="24"/>
        </w:rPr>
        <w:t>9、镇区河道保洁</w:t>
      </w:r>
    </w:p>
    <w:p>
      <w:pPr>
        <w:spacing w:line="360" w:lineRule="auto"/>
        <w:ind w:firstLine="480" w:firstLineChars="200"/>
        <w:rPr>
          <w:rFonts w:hint="eastAsia" w:ascii="宋体" w:hAnsi="宋体"/>
          <w:sz w:val="24"/>
        </w:rPr>
      </w:pPr>
      <w:r>
        <w:rPr>
          <w:rFonts w:hint="eastAsia" w:ascii="宋体" w:hAnsi="宋体"/>
          <w:sz w:val="24"/>
        </w:rPr>
        <w:t>a、列入保洁范围的镇区河道水面均实施全日制巡回保洁。</w:t>
      </w:r>
    </w:p>
    <w:p>
      <w:pPr>
        <w:spacing w:line="360" w:lineRule="auto"/>
        <w:ind w:firstLine="480" w:firstLineChars="200"/>
        <w:rPr>
          <w:rFonts w:hint="eastAsia" w:ascii="宋体" w:hAnsi="宋体"/>
          <w:sz w:val="24"/>
        </w:rPr>
      </w:pPr>
      <w:r>
        <w:rPr>
          <w:rFonts w:hint="eastAsia" w:ascii="宋体" w:hAnsi="宋体"/>
          <w:sz w:val="24"/>
        </w:rPr>
        <w:t>b、镇区河道每天打捞不少于八小时，对重点河段水面要全日制巡回保洁，原则上达到洁净即可，重大节日或上级部门有要求须增加打捞次数。</w:t>
      </w:r>
    </w:p>
    <w:p>
      <w:pPr>
        <w:spacing w:line="360" w:lineRule="auto"/>
        <w:ind w:firstLine="480" w:firstLineChars="200"/>
        <w:rPr>
          <w:rFonts w:hint="eastAsia" w:ascii="宋体" w:hAnsi="宋体"/>
          <w:sz w:val="24"/>
        </w:rPr>
      </w:pPr>
      <w:r>
        <w:rPr>
          <w:rFonts w:hint="eastAsia" w:ascii="宋体" w:hAnsi="宋体"/>
          <w:sz w:val="24"/>
        </w:rPr>
        <w:t>c、水面保洁质量要求达到“三无三净”。“三无”即：河面无漂浮物、岸边无水生植物、河边无暴露垃圾；“三净”即：水面干净、浅滩干净、堤岸干净。</w:t>
      </w:r>
    </w:p>
    <w:p>
      <w:pPr>
        <w:spacing w:line="360" w:lineRule="auto"/>
        <w:ind w:firstLine="480" w:firstLineChars="200"/>
        <w:rPr>
          <w:rFonts w:hint="eastAsia" w:ascii="宋体" w:hAnsi="宋体"/>
          <w:sz w:val="24"/>
        </w:rPr>
      </w:pPr>
      <w:r>
        <w:rPr>
          <w:rFonts w:hint="eastAsia" w:ascii="宋体" w:hAnsi="宋体"/>
          <w:sz w:val="24"/>
        </w:rPr>
        <w:t>d、发现死亡动物及时汇报有关部门；</w:t>
      </w:r>
    </w:p>
    <w:p>
      <w:pPr>
        <w:spacing w:line="360" w:lineRule="auto"/>
        <w:ind w:firstLine="480" w:firstLineChars="200"/>
        <w:rPr>
          <w:rFonts w:hint="eastAsia" w:ascii="宋体" w:hAnsi="宋体"/>
          <w:sz w:val="24"/>
        </w:rPr>
      </w:pPr>
      <w:r>
        <w:rPr>
          <w:rFonts w:hint="eastAsia" w:ascii="宋体" w:hAnsi="宋体"/>
          <w:sz w:val="24"/>
        </w:rPr>
        <w:t>e、保持镇区河道两侧5米内干净。</w:t>
      </w:r>
    </w:p>
    <w:p>
      <w:pPr>
        <w:spacing w:line="360" w:lineRule="auto"/>
        <w:ind w:firstLine="482" w:firstLineChars="200"/>
        <w:rPr>
          <w:rFonts w:hint="eastAsia" w:ascii="宋体" w:hAnsi="宋体"/>
          <w:sz w:val="24"/>
        </w:rPr>
      </w:pPr>
      <w:r>
        <w:rPr>
          <w:rFonts w:hint="eastAsia" w:ascii="宋体" w:hAnsi="宋体"/>
          <w:b/>
          <w:sz w:val="24"/>
        </w:rPr>
        <w:t>f、</w:t>
      </w:r>
      <w:r>
        <w:rPr>
          <w:rFonts w:hint="eastAsia" w:ascii="宋体" w:hAnsi="宋体"/>
          <w:sz w:val="24"/>
        </w:rPr>
        <w:t xml:space="preserve">镇区河道垃圾上岸必须运至中转码头集中处置。 </w:t>
      </w:r>
    </w:p>
    <w:p>
      <w:pPr>
        <w:spacing w:line="360" w:lineRule="auto"/>
        <w:ind w:firstLine="480" w:firstLineChars="200"/>
        <w:rPr>
          <w:rFonts w:hint="eastAsia" w:ascii="宋体" w:hAnsi="宋体"/>
          <w:sz w:val="24"/>
        </w:rPr>
      </w:pPr>
      <w:r>
        <w:rPr>
          <w:rFonts w:hint="eastAsia" w:ascii="宋体" w:hAnsi="宋体"/>
          <w:sz w:val="24"/>
        </w:rPr>
        <w:t>g、保洁中发现水面有漂浮死亡动物应及时告知有关防疫部门进行处理；</w:t>
      </w:r>
    </w:p>
    <w:p>
      <w:pPr>
        <w:spacing w:line="360" w:lineRule="auto"/>
        <w:ind w:firstLine="480" w:firstLineChars="200"/>
        <w:rPr>
          <w:rFonts w:hint="eastAsia" w:ascii="宋体" w:hAnsi="宋体"/>
          <w:sz w:val="24"/>
        </w:rPr>
      </w:pPr>
      <w:r>
        <w:rPr>
          <w:rFonts w:hint="eastAsia" w:ascii="宋体" w:hAnsi="宋体"/>
          <w:sz w:val="24"/>
        </w:rPr>
        <w:t>h、接受市、区部门的考核、监督和上级交办的临时任务，要听从监督部门人员的监督与协调，听从安排做好镇区河道保洁工作；</w:t>
      </w:r>
    </w:p>
    <w:p>
      <w:pPr>
        <w:spacing w:line="360" w:lineRule="auto"/>
        <w:ind w:firstLine="525" w:firstLineChars="218"/>
        <w:rPr>
          <w:rFonts w:hint="eastAsia" w:ascii="宋体" w:hAnsi="宋体"/>
          <w:b/>
          <w:sz w:val="24"/>
        </w:rPr>
      </w:pPr>
      <w:r>
        <w:rPr>
          <w:rFonts w:hint="eastAsia" w:ascii="宋体" w:hAnsi="宋体"/>
          <w:b/>
          <w:sz w:val="24"/>
        </w:rPr>
        <w:t>五、项目考核</w:t>
      </w:r>
    </w:p>
    <w:p>
      <w:pPr>
        <w:spacing w:line="360" w:lineRule="auto"/>
        <w:ind w:firstLine="523" w:firstLineChars="218"/>
        <w:rPr>
          <w:rFonts w:hint="eastAsia" w:ascii="宋体" w:hAnsi="宋体"/>
          <w:sz w:val="24"/>
        </w:rPr>
      </w:pPr>
      <w:r>
        <w:rPr>
          <w:rFonts w:hint="eastAsia" w:ascii="宋体" w:hAnsi="宋体"/>
          <w:sz w:val="24"/>
        </w:rPr>
        <w:t>为加强对环境卫生保洁质量，由余新镇市容环境卫生管理所具体负责对道路卫生保洁及垃圾清运进行考核，考核依据附表余新镇环境卫生保洁考核评分细则（另定），对承包方保洁质量进行月考。具体考核办法如下：</w:t>
      </w:r>
    </w:p>
    <w:p>
      <w:pPr>
        <w:spacing w:line="360" w:lineRule="auto"/>
        <w:ind w:firstLine="523" w:firstLineChars="218"/>
        <w:rPr>
          <w:rFonts w:hint="eastAsia" w:ascii="宋体" w:hAnsi="宋体"/>
          <w:sz w:val="24"/>
        </w:rPr>
      </w:pPr>
      <w:r>
        <w:rPr>
          <w:rFonts w:hint="eastAsia" w:ascii="宋体" w:hAnsi="宋体"/>
          <w:sz w:val="24"/>
        </w:rPr>
        <w:t>1、每次考核结果如有扣款的，在每月付款时扣除。</w:t>
      </w:r>
    </w:p>
    <w:p>
      <w:pPr>
        <w:spacing w:line="360" w:lineRule="auto"/>
        <w:ind w:firstLine="523" w:firstLineChars="218"/>
        <w:rPr>
          <w:rFonts w:hint="eastAsia" w:ascii="宋体" w:hAnsi="宋体"/>
          <w:sz w:val="24"/>
        </w:rPr>
      </w:pPr>
      <w:r>
        <w:rPr>
          <w:rFonts w:hint="eastAsia" w:ascii="宋体" w:hAnsi="宋体"/>
          <w:sz w:val="24"/>
        </w:rPr>
        <w:t>2、每月镇卫生监督考核小组组织人员采用定期或不定期的方式，集中检查和抽查相结合方法进行。</w:t>
      </w:r>
    </w:p>
    <w:p>
      <w:pPr>
        <w:spacing w:line="360" w:lineRule="auto"/>
        <w:ind w:firstLine="523" w:firstLineChars="218"/>
        <w:rPr>
          <w:rFonts w:hint="eastAsia" w:ascii="宋体" w:hAnsi="宋体"/>
          <w:sz w:val="24"/>
        </w:rPr>
      </w:pPr>
      <w:r>
        <w:rPr>
          <w:rFonts w:hint="eastAsia" w:ascii="宋体" w:hAnsi="宋体"/>
          <w:sz w:val="24"/>
        </w:rPr>
        <w:t>3、考核组成员由镇纪委、镇爱卫办、镇农办、镇城建办、镇环卫所、镇财政组、社区居委会、群众代表组成。每次现场考核后，考核组人员将用无记名投票方式，进行当场评分和公开考评结果，记入当次考核结果为支付承包款的依据。</w:t>
      </w:r>
    </w:p>
    <w:p>
      <w:pPr>
        <w:spacing w:line="360" w:lineRule="auto"/>
        <w:ind w:firstLine="525" w:firstLineChars="218"/>
        <w:rPr>
          <w:rFonts w:hint="eastAsia" w:ascii="宋体" w:hAnsi="宋体"/>
          <w:b/>
          <w:sz w:val="24"/>
        </w:rPr>
      </w:pPr>
      <w:r>
        <w:rPr>
          <w:rFonts w:hint="eastAsia" w:ascii="宋体" w:hAnsi="宋体"/>
          <w:b/>
          <w:sz w:val="24"/>
        </w:rPr>
        <w:t>六、合同期限</w:t>
      </w:r>
    </w:p>
    <w:p>
      <w:pPr>
        <w:spacing w:line="360" w:lineRule="auto"/>
        <w:ind w:firstLine="523" w:firstLineChars="218"/>
        <w:rPr>
          <w:rFonts w:hint="eastAsia" w:ascii="宋体" w:hAnsi="宋体"/>
          <w:sz w:val="24"/>
        </w:rPr>
      </w:pPr>
      <w:r>
        <w:rPr>
          <w:rFonts w:hint="eastAsia" w:ascii="宋体" w:hAnsi="宋体"/>
          <w:sz w:val="24"/>
        </w:rPr>
        <w:t>合同期限为壹年，合同签订之日起一年。采购单位根据工作需要，报经财政部门批准，可延续一年。</w:t>
      </w:r>
    </w:p>
    <w:p>
      <w:pPr>
        <w:spacing w:line="360" w:lineRule="auto"/>
        <w:ind w:firstLine="472" w:firstLineChars="196"/>
        <w:rPr>
          <w:rFonts w:hint="eastAsia" w:ascii="宋体" w:hAnsi="宋体" w:cs="Tahoma"/>
          <w:b/>
          <w:sz w:val="24"/>
        </w:rPr>
      </w:pPr>
      <w:r>
        <w:rPr>
          <w:rFonts w:hint="eastAsia" w:ascii="宋体" w:hAnsi="宋体" w:cs="Tahoma"/>
          <w:b/>
          <w:sz w:val="24"/>
        </w:rPr>
        <w:t>七、其它要求</w:t>
      </w:r>
    </w:p>
    <w:p>
      <w:pPr>
        <w:spacing w:line="360" w:lineRule="auto"/>
        <w:ind w:firstLine="480" w:firstLineChars="200"/>
        <w:rPr>
          <w:rFonts w:hint="eastAsia" w:ascii="宋体" w:hAnsi="宋体"/>
          <w:sz w:val="24"/>
        </w:rPr>
      </w:pPr>
      <w:r>
        <w:rPr>
          <w:rFonts w:hint="eastAsia" w:ascii="宋体" w:hAnsi="宋体"/>
          <w:sz w:val="24"/>
        </w:rPr>
        <w:t>1、承包方招用工作人员必须按《劳动法》有关规定签订劳动合同并办理各类保险。</w:t>
      </w:r>
    </w:p>
    <w:p>
      <w:pPr>
        <w:spacing w:line="360" w:lineRule="auto"/>
        <w:ind w:firstLine="480" w:firstLineChars="200"/>
        <w:rPr>
          <w:rFonts w:hint="eastAsia" w:ascii="宋体" w:hAnsi="宋体"/>
          <w:sz w:val="24"/>
        </w:rPr>
      </w:pPr>
      <w:r>
        <w:rPr>
          <w:rFonts w:hint="eastAsia" w:ascii="宋体" w:hAnsi="宋体"/>
          <w:sz w:val="24"/>
        </w:rPr>
        <w:t>2、员工如因操作不当发生的人身安全事故，其发生的一切费用均由承包方负责，与发包方无关；</w:t>
      </w:r>
    </w:p>
    <w:p>
      <w:pPr>
        <w:spacing w:line="360" w:lineRule="auto"/>
        <w:ind w:firstLine="480" w:firstLineChars="200"/>
        <w:rPr>
          <w:rFonts w:hint="eastAsia" w:ascii="宋体" w:hAnsi="宋体"/>
          <w:sz w:val="24"/>
        </w:rPr>
      </w:pPr>
      <w:r>
        <w:rPr>
          <w:rFonts w:hint="eastAsia" w:ascii="宋体" w:hAnsi="宋体"/>
          <w:sz w:val="24"/>
        </w:rPr>
        <w:t>3、承包方应将人员的分工情况、作息时间、排班计划等告知发包方。</w:t>
      </w:r>
    </w:p>
    <w:p>
      <w:pPr>
        <w:spacing w:line="360" w:lineRule="auto"/>
        <w:ind w:firstLine="480" w:firstLineChars="200"/>
        <w:rPr>
          <w:rFonts w:hint="eastAsia" w:ascii="宋体" w:hAnsi="宋体" w:cs="宋体"/>
          <w:kern w:val="0"/>
          <w:sz w:val="24"/>
        </w:rPr>
      </w:pPr>
      <w:r>
        <w:rPr>
          <w:rFonts w:hint="eastAsia" w:ascii="宋体" w:hAnsi="宋体"/>
          <w:sz w:val="24"/>
        </w:rPr>
        <w:t>4、</w:t>
      </w:r>
      <w:r>
        <w:rPr>
          <w:rFonts w:hint="eastAsia" w:ascii="宋体" w:hAnsi="宋体" w:cs="宋体"/>
          <w:kern w:val="0"/>
          <w:sz w:val="24"/>
        </w:rPr>
        <w:t>工作人员休息场所、现场用电、用水、机械设备停放场地及办公场所等所有事项及所有费用均由中标方自行解决。</w:t>
      </w:r>
    </w:p>
    <w:p>
      <w:pPr>
        <w:spacing w:line="360" w:lineRule="auto"/>
        <w:ind w:firstLine="480" w:firstLineChars="200"/>
        <w:rPr>
          <w:rFonts w:hint="eastAsia" w:ascii="宋体" w:hAnsi="宋体" w:cs="宋体"/>
          <w:kern w:val="0"/>
          <w:sz w:val="24"/>
        </w:rPr>
      </w:pPr>
      <w:r>
        <w:rPr>
          <w:rFonts w:hint="eastAsia" w:ascii="宋体" w:hAnsi="宋体" w:cs="宋体"/>
          <w:kern w:val="0"/>
          <w:sz w:val="24"/>
        </w:rPr>
        <w:t>5、垃圾中转站由中标方负责管理并承担管理工作人员薪酬的发放（工作人员不变、人员年收入参照政府合同工年收入的平均值）。</w:t>
      </w:r>
    </w:p>
    <w:p>
      <w:pPr>
        <w:spacing w:line="360" w:lineRule="auto"/>
        <w:ind w:firstLine="480" w:firstLineChars="200"/>
        <w:rPr>
          <w:rFonts w:hint="eastAsia" w:ascii="宋体" w:hAnsi="宋体" w:cs="宋体"/>
          <w:kern w:val="0"/>
          <w:sz w:val="24"/>
        </w:rPr>
      </w:pPr>
      <w:r>
        <w:rPr>
          <w:rFonts w:hint="eastAsia" w:ascii="宋体" w:hAnsi="宋体" w:cs="宋体"/>
          <w:kern w:val="0"/>
          <w:sz w:val="24"/>
        </w:rPr>
        <w:t>6、委托航道费用，按上级部门下拨经费后，及时给付。</w:t>
      </w:r>
    </w:p>
    <w:p>
      <w:pPr>
        <w:spacing w:line="360" w:lineRule="auto"/>
        <w:ind w:firstLine="480" w:firstLineChars="200"/>
        <w:rPr>
          <w:rFonts w:hint="eastAsia" w:ascii="宋体" w:hAnsi="宋体" w:cs="宋体"/>
          <w:kern w:val="0"/>
          <w:sz w:val="24"/>
        </w:rPr>
      </w:pPr>
      <w:r>
        <w:rPr>
          <w:rFonts w:hint="eastAsia" w:ascii="宋体" w:hAnsi="宋体" w:cs="宋体"/>
          <w:kern w:val="0"/>
          <w:sz w:val="24"/>
        </w:rPr>
        <w:t>7、其他有关人员按原执行</w:t>
      </w:r>
    </w:p>
    <w:p>
      <w:pPr>
        <w:spacing w:line="360" w:lineRule="auto"/>
        <w:ind w:firstLine="525" w:firstLineChars="218"/>
        <w:rPr>
          <w:rFonts w:hint="eastAsia" w:ascii="宋体" w:hAnsi="宋体"/>
          <w:b/>
          <w:sz w:val="24"/>
        </w:rPr>
      </w:pPr>
      <w:r>
        <w:rPr>
          <w:rFonts w:hint="eastAsia" w:ascii="宋体" w:hAnsi="宋体"/>
          <w:b/>
          <w:sz w:val="24"/>
        </w:rPr>
        <w:t>八、付款方式</w:t>
      </w:r>
    </w:p>
    <w:p>
      <w:pPr>
        <w:spacing w:line="360" w:lineRule="auto"/>
        <w:ind w:firstLine="480" w:firstLineChars="200"/>
        <w:rPr>
          <w:rFonts w:hint="eastAsia" w:ascii="宋体" w:hAnsi="宋体"/>
          <w:sz w:val="24"/>
        </w:rPr>
      </w:pPr>
      <w:r>
        <w:rPr>
          <w:rFonts w:hint="eastAsia" w:ascii="宋体" w:hAnsi="宋体"/>
          <w:sz w:val="24"/>
        </w:rPr>
        <w:t>1、经余新镇市政管理办公室考核合格后，每季结算一次，即下季10日前付上季合同款。</w:t>
      </w:r>
    </w:p>
    <w:p>
      <w:pPr>
        <w:spacing w:line="360" w:lineRule="auto"/>
        <w:ind w:firstLine="480" w:firstLineChars="200"/>
        <w:rPr>
          <w:rFonts w:hint="eastAsia" w:ascii="宋体" w:hAnsi="宋体"/>
          <w:sz w:val="24"/>
        </w:rPr>
      </w:pPr>
      <w:r>
        <w:rPr>
          <w:rFonts w:hint="eastAsia" w:ascii="宋体" w:hAnsi="宋体"/>
          <w:sz w:val="24"/>
        </w:rPr>
        <w:t>2、在合同期内，如有“四位一体”保洁面积及垃圾分类单元项目的增减，按实结算，结算金额按中标价进行测算。</w:t>
      </w:r>
    </w:p>
    <w:p>
      <w:pPr>
        <w:snapToGrid w:val="0"/>
        <w:spacing w:line="360" w:lineRule="auto"/>
        <w:ind w:firstLine="422" w:firstLineChars="175"/>
        <w:rPr>
          <w:rFonts w:hint="eastAsia" w:ascii="宋体" w:hAnsi="宋体"/>
          <w:b/>
          <w:sz w:val="24"/>
        </w:rPr>
      </w:pPr>
    </w:p>
    <w:p>
      <w:pPr>
        <w:pStyle w:val="22"/>
        <w:rPr>
          <w:rStyle w:val="32"/>
          <w:rFonts w:hint="eastAsia" w:ascii="宋体" w:hAnsi="宋体" w:eastAsia="宋体"/>
          <w:b w:val="0"/>
          <w:bCs/>
          <w:szCs w:val="21"/>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宋体" w:hAnsi="宋体"/>
        </w:rPr>
      </w:pPr>
    </w:p>
    <w:p>
      <w:pPr>
        <w:pStyle w:val="22"/>
        <w:rPr>
          <w:rStyle w:val="32"/>
          <w:rFonts w:hint="eastAsia" w:ascii="宋体" w:hAnsi="宋体" w:eastAsia="宋体"/>
          <w:b w:val="0"/>
          <w:bCs/>
          <w:szCs w:val="21"/>
        </w:rPr>
      </w:pPr>
      <w:r>
        <w:rPr>
          <w:rStyle w:val="32"/>
          <w:rFonts w:hint="eastAsia" w:ascii="宋体" w:hAnsi="宋体" w:eastAsia="宋体"/>
          <w:b w:val="0"/>
          <w:bCs/>
          <w:szCs w:val="21"/>
        </w:rPr>
        <w:t>第三章   投标人须知</w:t>
      </w:r>
      <w:bookmarkEnd w:id="29"/>
      <w:bookmarkEnd w:id="30"/>
    </w:p>
    <w:p>
      <w:pPr>
        <w:pStyle w:val="3"/>
        <w:spacing w:before="0" w:after="0" w:line="360" w:lineRule="auto"/>
        <w:jc w:val="center"/>
        <w:rPr>
          <w:rFonts w:hint="eastAsia" w:ascii="宋体" w:hAnsi="宋体"/>
          <w:b w:val="0"/>
          <w:sz w:val="21"/>
          <w:szCs w:val="21"/>
        </w:rPr>
      </w:pPr>
      <w:bookmarkStart w:id="31" w:name="_Toc435628190"/>
      <w:bookmarkStart w:id="32" w:name="_Toc531186266"/>
      <w:r>
        <w:rPr>
          <w:rFonts w:hint="eastAsia" w:ascii="宋体" w:hAnsi="宋体"/>
          <w:b w:val="0"/>
          <w:sz w:val="21"/>
          <w:szCs w:val="21"/>
        </w:rPr>
        <w:t>前附表</w:t>
      </w:r>
      <w:bookmarkEnd w:id="31"/>
      <w:bookmarkEnd w:id="32"/>
    </w:p>
    <w:tbl>
      <w:tblPr>
        <w:tblStyle w:val="29"/>
        <w:tblW w:w="9410" w:type="dxa"/>
        <w:tblInd w:w="-10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6"/>
        <w:gridCol w:w="8652"/>
        <w:gridCol w:w="1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4"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hint="eastAsia" w:ascii="宋体" w:hAnsi="宋体"/>
                <w:szCs w:val="21"/>
              </w:rPr>
              <w:t>序号</w:t>
            </w:r>
          </w:p>
        </w:tc>
        <w:tc>
          <w:tcPr>
            <w:tcW w:w="877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hint="eastAsia" w:ascii="宋体" w:hAnsi="宋体"/>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30"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ascii="宋体" w:hAnsi="宋体"/>
                <w:szCs w:val="21"/>
              </w:rPr>
              <w:t>1</w:t>
            </w:r>
          </w:p>
        </w:tc>
        <w:tc>
          <w:tcPr>
            <w:tcW w:w="877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221" w:leftChars="-200" w:right="-296" w:rightChars="-141" w:hanging="199" w:hangingChars="95"/>
              <w:jc w:val="left"/>
              <w:outlineLvl w:val="1"/>
              <w:rPr>
                <w:rFonts w:hint="eastAsia" w:ascii="宋体" w:hAnsi="宋体"/>
                <w:szCs w:val="21"/>
              </w:rPr>
            </w:pPr>
            <w:r>
              <w:rPr>
                <w:rFonts w:hint="eastAsia" w:ascii="宋体" w:hAnsi="宋体"/>
                <w:szCs w:val="21"/>
              </w:rPr>
              <w:t xml:space="preserve">      项目名称：2019-2020年嘉兴市南湖区余新镇 “四位一体”保洁项目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5"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ascii="宋体" w:hAnsi="宋体"/>
                <w:szCs w:val="21"/>
              </w:rPr>
              <w:t>2</w:t>
            </w:r>
          </w:p>
        </w:tc>
        <w:tc>
          <w:tcPr>
            <w:tcW w:w="877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Cs w:val="21"/>
              </w:rPr>
            </w:pPr>
            <w:r>
              <w:rPr>
                <w:rFonts w:hint="eastAsia" w:ascii="宋体" w:hAnsi="宋体"/>
                <w:szCs w:val="21"/>
              </w:rPr>
              <w:t>招标编号：大地-DDZX-JX（2019）第25号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03"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ascii="宋体" w:hAnsi="宋体"/>
                <w:szCs w:val="21"/>
              </w:rPr>
              <w:t>3</w:t>
            </w:r>
          </w:p>
        </w:tc>
        <w:tc>
          <w:tcPr>
            <w:tcW w:w="877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Cs w:val="21"/>
              </w:rPr>
            </w:pPr>
            <w:r>
              <w:rPr>
                <w:rFonts w:hint="eastAsia" w:ascii="宋体" w:hAnsi="宋体"/>
                <w:szCs w:val="21"/>
              </w:rPr>
              <w:t>投标报价及费用：</w:t>
            </w:r>
            <w:r>
              <w:rPr>
                <w:rFonts w:ascii="宋体" w:hAnsi="宋体"/>
                <w:szCs w:val="21"/>
              </w:rPr>
              <w:t>1</w:t>
            </w:r>
            <w:r>
              <w:rPr>
                <w:rFonts w:hint="eastAsia" w:ascii="宋体" w:hAnsi="宋体"/>
                <w:szCs w:val="21"/>
              </w:rPr>
              <w:t>、本项目投标应以人民币报价；</w:t>
            </w:r>
            <w:r>
              <w:rPr>
                <w:rFonts w:ascii="宋体" w:hAnsi="宋体"/>
                <w:szCs w:val="21"/>
              </w:rPr>
              <w:t>2</w:t>
            </w:r>
            <w:r>
              <w:rPr>
                <w:rFonts w:hint="eastAsia" w:ascii="宋体" w:hAnsi="宋体"/>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38"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Cs w:val="21"/>
              </w:rPr>
            </w:pPr>
            <w:r>
              <w:rPr>
                <w:rFonts w:hint="eastAsia" w:ascii="宋体" w:hAnsi="宋体"/>
                <w:szCs w:val="21"/>
              </w:rPr>
              <w:t>4</w:t>
            </w:r>
          </w:p>
        </w:tc>
        <w:tc>
          <w:tcPr>
            <w:tcW w:w="877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Cs w:val="21"/>
              </w:rPr>
            </w:pPr>
            <w:r>
              <w:rPr>
                <w:rFonts w:hint="eastAsia" w:ascii="宋体" w:hAnsi="宋体"/>
                <w:szCs w:val="21"/>
              </w:rPr>
              <w:t>预算金额：</w:t>
            </w:r>
            <w:r>
              <w:rPr>
                <w:rFonts w:hint="eastAsia" w:ascii="宋体" w:hAnsi="宋体"/>
                <w:b/>
                <w:szCs w:val="21"/>
              </w:rPr>
              <w:t xml:space="preserve">1147.34万元，超过最高限价的作废标处理。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8"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ascii="宋体" w:hAnsi="宋体"/>
                <w:szCs w:val="21"/>
              </w:rPr>
              <w:t>5</w:t>
            </w:r>
          </w:p>
        </w:tc>
        <w:tc>
          <w:tcPr>
            <w:tcW w:w="877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Cs w:val="21"/>
              </w:rPr>
            </w:pPr>
            <w:r>
              <w:rPr>
                <w:rFonts w:hint="eastAsia" w:ascii="宋体" w:hAnsi="宋体"/>
                <w:szCs w:val="21"/>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83"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ascii="宋体" w:hAnsi="宋体"/>
                <w:szCs w:val="21"/>
              </w:rPr>
              <w:t>6</w:t>
            </w:r>
          </w:p>
        </w:tc>
        <w:tc>
          <w:tcPr>
            <w:tcW w:w="877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Cs w:val="21"/>
              </w:rPr>
            </w:pPr>
            <w:r>
              <w:rPr>
                <w:rFonts w:hint="eastAsia" w:ascii="宋体" w:hAnsi="宋体"/>
                <w:szCs w:val="21"/>
              </w:rPr>
              <w:t>现场踏勘：获得招标文件后，投标单位需自行前往踏勘现场，费用自理；（招标文件中不能详细表述的一些不可预见的工程费用需投标单位通过现场踏勘后考虑在最终报价中，否则后果投标单位自负）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83"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ascii="宋体" w:hAnsi="宋体"/>
                <w:szCs w:val="21"/>
              </w:rPr>
              <w:t>7</w:t>
            </w:r>
          </w:p>
        </w:tc>
        <w:tc>
          <w:tcPr>
            <w:tcW w:w="877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Cs w:val="21"/>
              </w:rPr>
            </w:pPr>
            <w:r>
              <w:rPr>
                <w:rFonts w:hint="eastAsia" w:ascii="宋体" w:hAnsi="宋体"/>
                <w:szCs w:val="21"/>
              </w:rPr>
              <w:t>演示时间及地点：无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72"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ascii="宋体" w:hAnsi="宋体"/>
                <w:szCs w:val="21"/>
              </w:rPr>
              <w:t>8</w:t>
            </w:r>
          </w:p>
        </w:tc>
        <w:tc>
          <w:tcPr>
            <w:tcW w:w="877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Cs w:val="21"/>
              </w:rPr>
            </w:pPr>
            <w:r>
              <w:rPr>
                <w:rFonts w:hint="eastAsia" w:ascii="宋体" w:hAnsi="宋体"/>
                <w:szCs w:val="21"/>
              </w:rPr>
              <w:t>答疑与澄清：</w:t>
            </w:r>
            <w:r>
              <w:rPr>
                <w:rFonts w:hint="eastAsia" w:ascii="宋体" w:hAnsi="宋体"/>
                <w:b/>
                <w:szCs w:val="21"/>
              </w:rPr>
              <w:t>投标人如认为招标文件表述不清晰、存在歧视性、排他性或者其他违法内容的，</w:t>
            </w:r>
            <w:r>
              <w:rPr>
                <w:rFonts w:ascii="宋体" w:hAnsi="宋体"/>
                <w:b/>
                <w:bCs/>
                <w:szCs w:val="21"/>
              </w:rPr>
              <w:t>应当在知道或者应知其权益受到损害之日起七个工作日内</w:t>
            </w:r>
            <w:r>
              <w:rPr>
                <w:rFonts w:hint="eastAsia" w:ascii="宋体" w:hAnsi="宋体"/>
                <w:b/>
                <w:szCs w:val="21"/>
              </w:rPr>
              <w:t>，以书面形式要求招标采购单位作出书面解释、澄清或者向招标采购单位提出书面质疑；招标采购单位应当在收到供应商的书面质疑后七个工作日内作出答复；</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0"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ascii="宋体" w:hAnsi="宋体"/>
                <w:szCs w:val="21"/>
              </w:rPr>
              <w:t>9</w:t>
            </w:r>
          </w:p>
        </w:tc>
        <w:tc>
          <w:tcPr>
            <w:tcW w:w="877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szCs w:val="21"/>
              </w:rPr>
            </w:pPr>
            <w:r>
              <w:rPr>
                <w:rFonts w:hint="eastAsia" w:ascii="宋体" w:hAnsi="宋体"/>
                <w:szCs w:val="21"/>
              </w:rPr>
              <w:t>投标文件组成：资信商务及技术文件和报价文件正本各</w:t>
            </w:r>
            <w:r>
              <w:rPr>
                <w:rFonts w:hint="eastAsia" w:ascii="宋体" w:hAnsi="宋体"/>
                <w:szCs w:val="21"/>
                <w:u w:val="single"/>
              </w:rPr>
              <w:t xml:space="preserve"> </w:t>
            </w:r>
            <w:r>
              <w:rPr>
                <w:rFonts w:hint="eastAsia" w:ascii="宋体" w:hAnsi="宋体" w:cs="Arial"/>
                <w:szCs w:val="21"/>
                <w:u w:val="single"/>
              </w:rPr>
              <w:t>1</w:t>
            </w:r>
            <w:r>
              <w:rPr>
                <w:rFonts w:hint="eastAsia" w:ascii="宋体" w:hAnsi="宋体"/>
                <w:szCs w:val="21"/>
                <w:u w:val="single"/>
              </w:rPr>
              <w:t xml:space="preserve"> </w:t>
            </w:r>
            <w:r>
              <w:rPr>
                <w:rFonts w:hint="eastAsia" w:ascii="宋体" w:hAnsi="宋体"/>
                <w:szCs w:val="21"/>
              </w:rPr>
              <w:t>份；副本各</w:t>
            </w:r>
            <w:r>
              <w:rPr>
                <w:rFonts w:hint="eastAsia" w:ascii="宋体" w:hAnsi="宋体"/>
                <w:szCs w:val="21"/>
                <w:u w:val="single"/>
              </w:rPr>
              <w:t xml:space="preserve"> </w:t>
            </w:r>
            <w:r>
              <w:rPr>
                <w:rFonts w:hint="eastAsia" w:ascii="宋体" w:hAnsi="宋体" w:cs="Arial"/>
                <w:szCs w:val="21"/>
                <w:u w:val="single"/>
              </w:rPr>
              <w:t xml:space="preserve">4 </w:t>
            </w:r>
            <w:r>
              <w:rPr>
                <w:rFonts w:hint="eastAsia" w:ascii="宋体" w:hAnsi="宋体"/>
                <w:szCs w:val="21"/>
              </w:rPr>
              <w:t>份（招标文件中需提供的原件）。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87"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ascii="宋体" w:hAnsi="宋体"/>
                <w:szCs w:val="21"/>
              </w:rPr>
              <w:t>10</w:t>
            </w:r>
          </w:p>
        </w:tc>
        <w:tc>
          <w:tcPr>
            <w:tcW w:w="877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Cs w:val="21"/>
              </w:rPr>
            </w:pPr>
            <w:r>
              <w:rPr>
                <w:rFonts w:hint="eastAsia" w:ascii="宋体" w:hAnsi="宋体"/>
                <w:szCs w:val="21"/>
              </w:rPr>
              <w:t>投标截止时间及地点：2019年7月26日09点30分</w:t>
            </w:r>
          </w:p>
          <w:p>
            <w:pPr>
              <w:snapToGrid w:val="0"/>
              <w:spacing w:line="360" w:lineRule="auto"/>
              <w:rPr>
                <w:rFonts w:ascii="宋体" w:hAnsi="宋体"/>
                <w:szCs w:val="21"/>
              </w:rPr>
            </w:pPr>
            <w:r>
              <w:rPr>
                <w:rFonts w:hint="eastAsia" w:ascii="宋体" w:hAnsi="宋体"/>
                <w:szCs w:val="21"/>
              </w:rPr>
              <w:t xml:space="preserve">                   嘉兴市公共资源交易中心开标室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87"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ascii="宋体" w:hAnsi="宋体"/>
                <w:szCs w:val="21"/>
              </w:rPr>
              <w:t>11</w:t>
            </w:r>
          </w:p>
        </w:tc>
        <w:tc>
          <w:tcPr>
            <w:tcW w:w="877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Cs w:val="21"/>
              </w:rPr>
            </w:pPr>
            <w:r>
              <w:rPr>
                <w:rFonts w:hint="eastAsia" w:ascii="宋体" w:hAnsi="宋体"/>
                <w:szCs w:val="21"/>
              </w:rPr>
              <w:t>开标时间及地点：2019年7月26日09点30分</w:t>
            </w:r>
          </w:p>
          <w:p>
            <w:pPr>
              <w:snapToGrid w:val="0"/>
              <w:spacing w:line="360" w:lineRule="auto"/>
              <w:rPr>
                <w:rFonts w:ascii="宋体" w:hAnsi="宋体"/>
                <w:szCs w:val="21"/>
              </w:rPr>
            </w:pPr>
            <w:r>
              <w:rPr>
                <w:rFonts w:hint="eastAsia" w:ascii="宋体" w:hAnsi="宋体"/>
                <w:szCs w:val="21"/>
              </w:rPr>
              <w:t xml:space="preserve">                     嘉兴市公共资源交易中心开标室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16"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Cs w:val="21"/>
              </w:rPr>
            </w:pPr>
            <w:r>
              <w:rPr>
                <w:rFonts w:hint="eastAsia" w:ascii="宋体" w:hAnsi="宋体"/>
                <w:szCs w:val="21"/>
              </w:rPr>
              <w:t>12</w:t>
            </w:r>
          </w:p>
        </w:tc>
        <w:tc>
          <w:tcPr>
            <w:tcW w:w="877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szCs w:val="21"/>
              </w:rPr>
            </w:pPr>
            <w:r>
              <w:rPr>
                <w:rFonts w:hint="eastAsia" w:ascii="宋体" w:hAnsi="宋体"/>
                <w:szCs w:val="21"/>
              </w:rPr>
              <w:t>投标费用：</w:t>
            </w:r>
            <w:r>
              <w:rPr>
                <w:rFonts w:hint="eastAsia" w:ascii="宋体" w:hAnsi="宋体"/>
                <w:b/>
                <w:szCs w:val="21"/>
              </w:rPr>
              <w:t>招标文件工本费:叁佰元整（现金）在递交投标文件的同时缴纳，否则视为自动放弃，投标文件不予接收。中标单位另需承担本项目的招标代理机构代理费，以中标价为收费基数，按计价格 ［2002］1980号的70%收取。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0"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Cs w:val="21"/>
              </w:rPr>
            </w:pPr>
            <w:r>
              <w:rPr>
                <w:rFonts w:hint="eastAsia" w:ascii="宋体" w:hAnsi="宋体"/>
                <w:szCs w:val="21"/>
              </w:rPr>
              <w:t>13</w:t>
            </w:r>
          </w:p>
        </w:tc>
        <w:tc>
          <w:tcPr>
            <w:tcW w:w="877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szCs w:val="21"/>
              </w:rPr>
            </w:pPr>
            <w:r>
              <w:rPr>
                <w:rFonts w:hint="eastAsia" w:ascii="宋体" w:hAnsi="宋体"/>
                <w:szCs w:val="21"/>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29"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Cs w:val="21"/>
              </w:rPr>
            </w:pPr>
            <w:r>
              <w:rPr>
                <w:rFonts w:ascii="宋体" w:hAnsi="宋体"/>
                <w:szCs w:val="21"/>
              </w:rPr>
              <w:t>1</w:t>
            </w:r>
            <w:r>
              <w:rPr>
                <w:rFonts w:hint="eastAsia" w:ascii="宋体" w:hAnsi="宋体"/>
                <w:szCs w:val="21"/>
              </w:rPr>
              <w:t>4</w:t>
            </w:r>
          </w:p>
        </w:tc>
        <w:tc>
          <w:tcPr>
            <w:tcW w:w="877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szCs w:val="21"/>
              </w:rPr>
            </w:pPr>
            <w:r>
              <w:rPr>
                <w:rFonts w:hint="eastAsia" w:ascii="宋体" w:hAnsi="宋体"/>
                <w:szCs w:val="21"/>
              </w:rPr>
              <w:t>履约保证金的收取及退还</w:t>
            </w:r>
            <w:r>
              <w:rPr>
                <w:rFonts w:ascii="宋体" w:hAnsi="宋体"/>
                <w:szCs w:val="21"/>
              </w:rPr>
              <w:t>:</w:t>
            </w:r>
            <w:r>
              <w:rPr>
                <w:rFonts w:hint="eastAsia" w:ascii="宋体" w:hAnsi="宋体"/>
                <w:szCs w:val="21"/>
              </w:rPr>
              <w:t>按不超过合同总金额的</w:t>
            </w:r>
            <w:r>
              <w:rPr>
                <w:rFonts w:ascii="宋体" w:hAnsi="宋体"/>
                <w:szCs w:val="21"/>
                <w:u w:val="single"/>
              </w:rPr>
              <w:t xml:space="preserve">  </w:t>
            </w:r>
            <w:r>
              <w:rPr>
                <w:rFonts w:hint="eastAsia" w:ascii="宋体" w:hAnsi="宋体"/>
                <w:szCs w:val="21"/>
                <w:u w:val="single"/>
              </w:rPr>
              <w:t>10</w:t>
            </w:r>
            <w:r>
              <w:rPr>
                <w:rFonts w:ascii="宋体" w:hAnsi="宋体"/>
                <w:szCs w:val="21"/>
                <w:u w:val="single"/>
              </w:rPr>
              <w:t xml:space="preserve">  </w:t>
            </w:r>
            <w:r>
              <w:rPr>
                <w:rFonts w:ascii="宋体" w:hAnsi="宋体"/>
                <w:szCs w:val="21"/>
              </w:rPr>
              <w:t>%</w:t>
            </w:r>
            <w:r>
              <w:rPr>
                <w:rFonts w:hint="eastAsia" w:ascii="宋体" w:hAnsi="宋体"/>
                <w:szCs w:val="21"/>
              </w:rPr>
              <w:t>计收，履约保证金在承包期满后（即：年度综合考核合格后）一次性退还，如由于承包人原因中途解除合同的，履约保证金不予退还。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81"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Cs w:val="21"/>
              </w:rPr>
            </w:pPr>
            <w:r>
              <w:rPr>
                <w:rFonts w:hint="eastAsia" w:ascii="宋体" w:hAnsi="宋体"/>
                <w:szCs w:val="21"/>
              </w:rPr>
              <w:t>15</w:t>
            </w:r>
          </w:p>
        </w:tc>
        <w:tc>
          <w:tcPr>
            <w:tcW w:w="877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Cs w:val="21"/>
              </w:rPr>
            </w:pPr>
            <w:r>
              <w:rPr>
                <w:rFonts w:hint="eastAsia" w:ascii="宋体" w:hAnsi="宋体"/>
                <w:szCs w:val="21"/>
              </w:rPr>
              <w:t>投标文件有效期：60</w:t>
            </w:r>
            <w:r>
              <w:rPr>
                <w:rFonts w:hint="eastAsia" w:ascii="宋体" w:hAnsi="宋体" w:cs="Arial"/>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Before w:w="0" w:type="dxa"/>
          <w:wAfter w:w="122" w:type="dxa"/>
          <w:trHeight w:val="672"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Cs w:val="21"/>
              </w:rPr>
            </w:pPr>
            <w:r>
              <w:rPr>
                <w:rFonts w:hint="eastAsia" w:ascii="宋体" w:hAnsi="宋体"/>
                <w:szCs w:val="21"/>
              </w:rPr>
              <w:t>16</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Cs w:val="21"/>
              </w:rPr>
            </w:pPr>
            <w:r>
              <w:rPr>
                <w:rFonts w:hint="eastAsia" w:ascii="宋体" w:hAnsi="宋体"/>
                <w:b/>
                <w:szCs w:val="21"/>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Before w:w="0" w:type="dxa"/>
          <w:wAfter w:w="122" w:type="dxa"/>
          <w:trHeight w:val="672"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hint="eastAsia" w:ascii="宋体" w:hAnsi="宋体"/>
                <w:szCs w:val="21"/>
              </w:rPr>
              <w:t>17</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cs="宋体"/>
                <w:kern w:val="0"/>
                <w:szCs w:val="21"/>
              </w:rPr>
              <w:t>网上注册：</w:t>
            </w:r>
            <w:r>
              <w:rPr>
                <w:rFonts w:ascii="宋体" w:hAnsi="宋体" w:cs="宋体"/>
                <w:kern w:val="0"/>
                <w:szCs w:val="21"/>
              </w:rPr>
              <w:br w:type="textWrapping"/>
            </w:r>
            <w:r>
              <w:rPr>
                <w:rFonts w:hint="eastAsia" w:ascii="宋体" w:hAnsi="宋体" w:cs="宋体"/>
                <w:kern w:val="0"/>
                <w:szCs w:val="21"/>
              </w:rPr>
              <w:t>本项目不接受现场报名，须注册后进行网上报名。在浙江政府采购网进行供应商注册后完成报名；（详情请见第一章公告“七、报名及招标文件的获取”）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80"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Cs w:val="21"/>
              </w:rPr>
            </w:pPr>
            <w:r>
              <w:rPr>
                <w:rFonts w:hint="eastAsia" w:ascii="宋体" w:hAnsi="宋体"/>
                <w:szCs w:val="21"/>
              </w:rPr>
              <w:t>18</w:t>
            </w:r>
          </w:p>
        </w:tc>
        <w:tc>
          <w:tcPr>
            <w:tcW w:w="877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Cs w:val="21"/>
              </w:rPr>
            </w:pPr>
            <w:r>
              <w:rPr>
                <w:rFonts w:hint="eastAsia" w:ascii="宋体" w:hAnsi="宋体"/>
                <w:szCs w:val="21"/>
              </w:rPr>
              <w:t>解释：本招标文件的解释权属于招标采购单位。</w:t>
            </w:r>
          </w:p>
        </w:tc>
      </w:tr>
    </w:tbl>
    <w:p>
      <w:pPr>
        <w:pStyle w:val="15"/>
        <w:spacing w:before="0" w:beforeLines="0" w:after="0" w:afterLines="0" w:line="360" w:lineRule="auto"/>
        <w:ind w:firstLine="602"/>
        <w:rPr>
          <w:rFonts w:hint="eastAsia" w:hAnsi="宋体"/>
          <w:b/>
          <w:sz w:val="21"/>
          <w:szCs w:val="21"/>
        </w:rPr>
      </w:pPr>
    </w:p>
    <w:p>
      <w:pPr>
        <w:pStyle w:val="15"/>
        <w:spacing w:beforeLines="0" w:afterLines="0" w:line="360" w:lineRule="auto"/>
        <w:outlineLvl w:val="1"/>
        <w:rPr>
          <w:rFonts w:hAnsi="宋体"/>
          <w:b/>
          <w:sz w:val="21"/>
          <w:szCs w:val="21"/>
        </w:rPr>
      </w:pPr>
      <w:bookmarkStart w:id="33" w:name="_Toc531186267"/>
      <w:bookmarkStart w:id="34" w:name="_Toc505677929"/>
      <w:r>
        <w:rPr>
          <w:rFonts w:hint="eastAsia" w:hAnsi="宋体"/>
          <w:b/>
          <w:sz w:val="21"/>
          <w:szCs w:val="21"/>
        </w:rPr>
        <w:t>一 、总  则</w:t>
      </w:r>
      <w:bookmarkEnd w:id="33"/>
      <w:bookmarkEnd w:id="34"/>
    </w:p>
    <w:p>
      <w:pPr>
        <w:snapToGrid w:val="0"/>
        <w:spacing w:line="360" w:lineRule="auto"/>
        <w:jc w:val="left"/>
        <w:outlineLvl w:val="1"/>
        <w:rPr>
          <w:rFonts w:ascii="宋体" w:hAnsi="宋体"/>
          <w:b/>
          <w:szCs w:val="21"/>
        </w:rPr>
      </w:pPr>
      <w:bookmarkStart w:id="35" w:name="_Toc177824939"/>
      <w:bookmarkStart w:id="36" w:name="_Toc505676229"/>
      <w:bookmarkStart w:id="37" w:name="_Toc505677930"/>
      <w:bookmarkStart w:id="38" w:name="_Toc177870537"/>
      <w:bookmarkStart w:id="39" w:name="_Toc177825120"/>
      <w:bookmarkStart w:id="40" w:name="_Toc404289897"/>
      <w:bookmarkStart w:id="41" w:name="_Toc404289989"/>
      <w:bookmarkStart w:id="42" w:name="_Toc531186268"/>
      <w:bookmarkStart w:id="43" w:name="_Toc177824872"/>
      <w:r>
        <w:rPr>
          <w:rFonts w:hint="eastAsia" w:ascii="宋体" w:hAnsi="宋体"/>
          <w:b/>
          <w:szCs w:val="21"/>
        </w:rPr>
        <w:t>1. 适用范围</w:t>
      </w:r>
      <w:bookmarkEnd w:id="35"/>
      <w:bookmarkEnd w:id="36"/>
      <w:bookmarkEnd w:id="37"/>
      <w:bookmarkEnd w:id="38"/>
      <w:bookmarkEnd w:id="39"/>
      <w:bookmarkEnd w:id="40"/>
      <w:bookmarkEnd w:id="41"/>
      <w:bookmarkEnd w:id="42"/>
      <w:bookmarkEnd w:id="43"/>
    </w:p>
    <w:p>
      <w:pPr>
        <w:snapToGrid w:val="0"/>
        <w:spacing w:line="360" w:lineRule="auto"/>
        <w:jc w:val="left"/>
        <w:rPr>
          <w:rFonts w:ascii="宋体" w:hAnsi="宋体"/>
          <w:szCs w:val="21"/>
        </w:rPr>
      </w:pPr>
      <w:r>
        <w:rPr>
          <w:rFonts w:hint="eastAsia" w:ascii="宋体" w:hAnsi="宋体"/>
          <w:szCs w:val="21"/>
        </w:rPr>
        <w:t>1.1 本招标文件适用于本次所述项目的招标。</w:t>
      </w:r>
    </w:p>
    <w:p>
      <w:pPr>
        <w:snapToGrid w:val="0"/>
        <w:spacing w:line="360" w:lineRule="auto"/>
        <w:jc w:val="left"/>
        <w:outlineLvl w:val="1"/>
        <w:rPr>
          <w:rFonts w:ascii="宋体" w:hAnsi="宋体"/>
          <w:b/>
          <w:szCs w:val="21"/>
        </w:rPr>
      </w:pPr>
      <w:bookmarkStart w:id="44" w:name="_Toc177825121"/>
      <w:bookmarkStart w:id="45" w:name="_Toc505677931"/>
      <w:bookmarkStart w:id="46" w:name="_Toc177824873"/>
      <w:bookmarkStart w:id="47" w:name="_Toc505676230"/>
      <w:bookmarkStart w:id="48" w:name="_Toc404289990"/>
      <w:bookmarkStart w:id="49" w:name="_Toc177870538"/>
      <w:bookmarkStart w:id="50" w:name="_Toc177824940"/>
      <w:bookmarkStart w:id="51" w:name="_Toc404289898"/>
      <w:bookmarkStart w:id="52" w:name="_Toc531186269"/>
      <w:r>
        <w:rPr>
          <w:rFonts w:hint="eastAsia" w:ascii="宋体" w:hAnsi="宋体"/>
          <w:b/>
          <w:szCs w:val="21"/>
        </w:rPr>
        <w:t>2.定义</w:t>
      </w:r>
      <w:bookmarkEnd w:id="44"/>
      <w:bookmarkEnd w:id="45"/>
      <w:bookmarkEnd w:id="46"/>
      <w:bookmarkEnd w:id="47"/>
      <w:bookmarkEnd w:id="48"/>
      <w:bookmarkEnd w:id="49"/>
      <w:bookmarkEnd w:id="50"/>
      <w:bookmarkEnd w:id="51"/>
      <w:bookmarkEnd w:id="52"/>
    </w:p>
    <w:p>
      <w:pPr>
        <w:snapToGrid w:val="0"/>
        <w:spacing w:line="360" w:lineRule="auto"/>
        <w:jc w:val="left"/>
        <w:rPr>
          <w:rFonts w:ascii="宋体" w:hAnsi="宋体"/>
          <w:szCs w:val="21"/>
        </w:rPr>
      </w:pPr>
      <w:r>
        <w:rPr>
          <w:rFonts w:hint="eastAsia" w:ascii="宋体" w:hAnsi="宋体"/>
          <w:b/>
          <w:szCs w:val="21"/>
        </w:rPr>
        <w:t xml:space="preserve">2.1 </w:t>
      </w:r>
      <w:r>
        <w:rPr>
          <w:rFonts w:hint="eastAsia" w:ascii="宋体" w:hAnsi="宋体"/>
          <w:szCs w:val="21"/>
        </w:rPr>
        <w:t>“招标人”系指组织本次招标的代理机构或采购人。</w:t>
      </w:r>
    </w:p>
    <w:p>
      <w:pPr>
        <w:snapToGrid w:val="0"/>
        <w:spacing w:line="360" w:lineRule="auto"/>
        <w:jc w:val="left"/>
        <w:rPr>
          <w:rFonts w:ascii="宋体" w:hAnsi="宋体"/>
          <w:szCs w:val="21"/>
        </w:rPr>
      </w:pPr>
      <w:r>
        <w:rPr>
          <w:rFonts w:hint="eastAsia" w:ascii="宋体" w:hAnsi="宋体"/>
          <w:b/>
          <w:szCs w:val="21"/>
        </w:rPr>
        <w:t xml:space="preserve">2.2 </w:t>
      </w:r>
      <w:r>
        <w:rPr>
          <w:rFonts w:hint="eastAsia" w:ascii="宋体" w:hAnsi="宋体"/>
          <w:szCs w:val="21"/>
        </w:rPr>
        <w:t>“投标人”系指向招标方提交投标文件的供应商。</w:t>
      </w:r>
    </w:p>
    <w:p>
      <w:pPr>
        <w:snapToGrid w:val="0"/>
        <w:spacing w:line="360" w:lineRule="auto"/>
        <w:jc w:val="left"/>
        <w:rPr>
          <w:rFonts w:ascii="宋体" w:hAnsi="宋体"/>
          <w:szCs w:val="21"/>
        </w:rPr>
      </w:pPr>
      <w:r>
        <w:rPr>
          <w:rFonts w:hint="eastAsia" w:ascii="宋体" w:hAnsi="宋体"/>
          <w:b/>
          <w:szCs w:val="21"/>
        </w:rPr>
        <w:t xml:space="preserve">2.3 </w:t>
      </w:r>
      <w:r>
        <w:rPr>
          <w:rFonts w:hint="eastAsia" w:ascii="宋体" w:hAnsi="宋体"/>
          <w:szCs w:val="21"/>
        </w:rPr>
        <w:t>“产品”系指供方按招标文件规定，须向采购人提供的一切设备、保险、税金、手册及其它有关技术资料和材料。</w:t>
      </w:r>
    </w:p>
    <w:p>
      <w:pPr>
        <w:snapToGrid w:val="0"/>
        <w:spacing w:line="360" w:lineRule="auto"/>
        <w:jc w:val="left"/>
        <w:rPr>
          <w:rFonts w:ascii="宋体" w:hAnsi="宋体"/>
          <w:szCs w:val="21"/>
        </w:rPr>
      </w:pPr>
      <w:r>
        <w:rPr>
          <w:rFonts w:hint="eastAsia" w:ascii="宋体" w:hAnsi="宋体"/>
          <w:b/>
          <w:szCs w:val="21"/>
        </w:rPr>
        <w:t xml:space="preserve">2.4 </w:t>
      </w:r>
      <w:r>
        <w:rPr>
          <w:rFonts w:hint="eastAsia" w:ascii="宋体" w:hAnsi="宋体"/>
          <w:szCs w:val="21"/>
        </w:rPr>
        <w:t>“服务”系指招标文件规定投标人须承担的安装、调试、技术协助、校准、培训、技术指导以及其他类似的义务。</w:t>
      </w:r>
    </w:p>
    <w:p>
      <w:pPr>
        <w:snapToGrid w:val="0"/>
        <w:spacing w:line="360" w:lineRule="auto"/>
        <w:jc w:val="left"/>
        <w:rPr>
          <w:rFonts w:ascii="宋体" w:hAnsi="宋体"/>
          <w:szCs w:val="21"/>
        </w:rPr>
      </w:pPr>
      <w:r>
        <w:rPr>
          <w:rFonts w:hint="eastAsia" w:ascii="宋体" w:hAnsi="宋体"/>
          <w:b/>
          <w:szCs w:val="21"/>
        </w:rPr>
        <w:t>2.5</w:t>
      </w:r>
      <w:r>
        <w:rPr>
          <w:rFonts w:hint="eastAsia" w:ascii="宋体" w:hAnsi="宋体"/>
          <w:szCs w:val="21"/>
        </w:rPr>
        <w:t xml:space="preserve"> “项目”系指投标人按招标文件规定向采购人提供的产品和服务。</w:t>
      </w:r>
    </w:p>
    <w:p>
      <w:pPr>
        <w:snapToGrid w:val="0"/>
        <w:spacing w:line="360" w:lineRule="auto"/>
        <w:jc w:val="left"/>
        <w:rPr>
          <w:rFonts w:ascii="宋体" w:hAnsi="宋体"/>
          <w:szCs w:val="21"/>
        </w:rPr>
      </w:pPr>
      <w:r>
        <w:rPr>
          <w:rFonts w:hint="eastAsia" w:ascii="宋体" w:hAnsi="宋体"/>
          <w:b/>
          <w:szCs w:val="21"/>
        </w:rPr>
        <w:t xml:space="preserve">2.6 </w:t>
      </w:r>
      <w:r>
        <w:rPr>
          <w:rFonts w:hint="eastAsia" w:ascii="宋体" w:hAnsi="宋体"/>
          <w:szCs w:val="21"/>
        </w:rPr>
        <w:t>“书面形式”包括信函、传真、电报、电子文档等。</w:t>
      </w:r>
    </w:p>
    <w:p>
      <w:pPr>
        <w:snapToGrid w:val="0"/>
        <w:spacing w:line="360" w:lineRule="auto"/>
        <w:jc w:val="left"/>
        <w:rPr>
          <w:rFonts w:ascii="宋体" w:hAnsi="宋体"/>
          <w:szCs w:val="21"/>
        </w:rPr>
      </w:pPr>
      <w:r>
        <w:rPr>
          <w:rFonts w:hint="eastAsia" w:ascii="宋体" w:hAnsi="宋体"/>
          <w:b/>
          <w:szCs w:val="21"/>
        </w:rPr>
        <w:t>2.7</w:t>
      </w:r>
      <w:r>
        <w:rPr>
          <w:rFonts w:hint="eastAsia" w:ascii="宋体" w:hAnsi="宋体"/>
          <w:szCs w:val="21"/>
        </w:rPr>
        <w:t>“▲”系指实质性要求条款。</w:t>
      </w:r>
    </w:p>
    <w:p>
      <w:pPr>
        <w:snapToGrid w:val="0"/>
        <w:spacing w:line="360" w:lineRule="auto"/>
        <w:jc w:val="left"/>
        <w:outlineLvl w:val="1"/>
        <w:rPr>
          <w:rFonts w:ascii="宋体" w:hAnsi="宋体"/>
          <w:b/>
          <w:szCs w:val="21"/>
        </w:rPr>
      </w:pPr>
      <w:bookmarkStart w:id="53" w:name="_Toc177870539"/>
      <w:bookmarkStart w:id="54" w:name="_Toc531186270"/>
      <w:bookmarkStart w:id="55" w:name="_Toc404289899"/>
      <w:bookmarkStart w:id="56" w:name="_Toc505677932"/>
      <w:bookmarkStart w:id="57" w:name="_Toc404289991"/>
      <w:bookmarkStart w:id="58" w:name="_Toc505676231"/>
      <w:r>
        <w:rPr>
          <w:rFonts w:hint="eastAsia" w:ascii="宋体" w:hAnsi="宋体"/>
          <w:b/>
          <w:szCs w:val="21"/>
        </w:rPr>
        <w:t>3.招标方式</w:t>
      </w:r>
      <w:bookmarkEnd w:id="53"/>
      <w:bookmarkEnd w:id="54"/>
      <w:bookmarkEnd w:id="55"/>
      <w:bookmarkEnd w:id="56"/>
      <w:bookmarkEnd w:id="57"/>
      <w:bookmarkEnd w:id="58"/>
    </w:p>
    <w:p>
      <w:pPr>
        <w:snapToGrid w:val="0"/>
        <w:spacing w:line="360" w:lineRule="auto"/>
        <w:jc w:val="left"/>
        <w:rPr>
          <w:rFonts w:ascii="宋体" w:hAnsi="宋体"/>
          <w:szCs w:val="21"/>
        </w:rPr>
      </w:pPr>
      <w:r>
        <w:rPr>
          <w:rFonts w:hint="eastAsia" w:ascii="宋体" w:hAnsi="宋体"/>
          <w:b/>
          <w:szCs w:val="21"/>
        </w:rPr>
        <w:t xml:space="preserve">3.1 </w:t>
      </w:r>
      <w:r>
        <w:rPr>
          <w:rFonts w:hint="eastAsia" w:ascii="宋体" w:hAnsi="宋体"/>
          <w:szCs w:val="21"/>
        </w:rPr>
        <w:t>本次招标采用公开招标方式进行；</w:t>
      </w:r>
    </w:p>
    <w:p>
      <w:pPr>
        <w:snapToGrid w:val="0"/>
        <w:spacing w:line="360" w:lineRule="auto"/>
        <w:jc w:val="left"/>
        <w:rPr>
          <w:rFonts w:ascii="宋体" w:hAnsi="宋体"/>
          <w:szCs w:val="21"/>
        </w:rPr>
      </w:pPr>
      <w:r>
        <w:rPr>
          <w:rFonts w:hint="eastAsia" w:ascii="宋体" w:hAnsi="宋体"/>
          <w:b/>
          <w:szCs w:val="21"/>
        </w:rPr>
        <w:t>3.2</w:t>
      </w:r>
      <w:r>
        <w:rPr>
          <w:rFonts w:hint="eastAsia" w:ascii="宋体" w:hAnsi="宋体"/>
          <w:szCs w:val="21"/>
        </w:rPr>
        <w:t>本次招标设定上限价为</w:t>
      </w:r>
      <w:r>
        <w:rPr>
          <w:rFonts w:hint="eastAsia" w:ascii="宋体" w:hAnsi="宋体" w:cs="Arial"/>
          <w:szCs w:val="21"/>
        </w:rPr>
        <w:t>预算价。</w:t>
      </w:r>
    </w:p>
    <w:p>
      <w:pPr>
        <w:snapToGrid w:val="0"/>
        <w:spacing w:line="360" w:lineRule="auto"/>
        <w:jc w:val="left"/>
        <w:outlineLvl w:val="1"/>
        <w:rPr>
          <w:rFonts w:ascii="宋体" w:hAnsi="宋体"/>
          <w:b/>
          <w:szCs w:val="21"/>
        </w:rPr>
      </w:pPr>
      <w:bookmarkStart w:id="59" w:name="_Toc177825122"/>
      <w:bookmarkStart w:id="60" w:name="_Toc404289992"/>
      <w:bookmarkStart w:id="61" w:name="_Toc404289900"/>
      <w:bookmarkStart w:id="62" w:name="_Toc177824941"/>
      <w:bookmarkStart w:id="63" w:name="_Toc505676232"/>
      <w:bookmarkStart w:id="64" w:name="_Toc177870540"/>
      <w:bookmarkStart w:id="65" w:name="_Toc177824874"/>
      <w:bookmarkStart w:id="66" w:name="_Toc505677933"/>
      <w:bookmarkStart w:id="67" w:name="_Toc531186271"/>
      <w:r>
        <w:rPr>
          <w:rFonts w:hint="eastAsia" w:ascii="宋体" w:hAnsi="宋体"/>
          <w:b/>
          <w:szCs w:val="21"/>
        </w:rPr>
        <w:t>4.投标委托</w:t>
      </w:r>
      <w:bookmarkEnd w:id="59"/>
      <w:bookmarkEnd w:id="60"/>
      <w:bookmarkEnd w:id="61"/>
      <w:bookmarkEnd w:id="62"/>
      <w:bookmarkEnd w:id="63"/>
      <w:bookmarkEnd w:id="64"/>
      <w:bookmarkEnd w:id="65"/>
      <w:bookmarkEnd w:id="66"/>
      <w:bookmarkEnd w:id="67"/>
    </w:p>
    <w:p>
      <w:pPr>
        <w:pStyle w:val="11"/>
        <w:snapToGrid w:val="0"/>
        <w:spacing w:line="360" w:lineRule="auto"/>
        <w:ind w:firstLine="404" w:firstLineChars="200"/>
        <w:jc w:val="left"/>
        <w:rPr>
          <w:rFonts w:hAnsi="宋体"/>
          <w:sz w:val="21"/>
          <w:szCs w:val="21"/>
        </w:rPr>
      </w:pPr>
      <w:r>
        <w:rPr>
          <w:rFonts w:hint="eastAsia" w:hAnsi="宋体"/>
          <w:sz w:val="21"/>
          <w:szCs w:val="21"/>
        </w:rPr>
        <w:t>投标人代表须携带居民身份证。如投标人代表不是法定代表人，须有法定代表人出具的授权委托书。（正本用原件，副本可用复印件，格式见第六部分）。</w:t>
      </w:r>
    </w:p>
    <w:p>
      <w:pPr>
        <w:snapToGrid w:val="0"/>
        <w:spacing w:line="360" w:lineRule="auto"/>
        <w:jc w:val="left"/>
        <w:outlineLvl w:val="1"/>
        <w:rPr>
          <w:rFonts w:ascii="宋体" w:hAnsi="宋体"/>
          <w:b/>
          <w:szCs w:val="21"/>
        </w:rPr>
      </w:pPr>
      <w:bookmarkStart w:id="68" w:name="_Toc177824942"/>
      <w:bookmarkStart w:id="69" w:name="_Toc505677934"/>
      <w:bookmarkStart w:id="70" w:name="_Toc531186272"/>
      <w:bookmarkStart w:id="71" w:name="_Toc505676233"/>
      <w:bookmarkStart w:id="72" w:name="_Toc177870541"/>
      <w:bookmarkStart w:id="73" w:name="_Toc404289993"/>
      <w:bookmarkStart w:id="74" w:name="_Toc404289901"/>
      <w:bookmarkStart w:id="75" w:name="_Toc177825123"/>
      <w:bookmarkStart w:id="76" w:name="_Toc177824875"/>
      <w:r>
        <w:rPr>
          <w:rFonts w:hint="eastAsia" w:ascii="宋体" w:hAnsi="宋体"/>
          <w:b/>
          <w:szCs w:val="21"/>
        </w:rPr>
        <w:t>5.投标费用</w:t>
      </w:r>
      <w:bookmarkEnd w:id="68"/>
      <w:bookmarkEnd w:id="69"/>
      <w:bookmarkEnd w:id="70"/>
      <w:bookmarkEnd w:id="71"/>
      <w:bookmarkEnd w:id="72"/>
      <w:bookmarkEnd w:id="73"/>
      <w:bookmarkEnd w:id="74"/>
      <w:bookmarkEnd w:id="75"/>
      <w:bookmarkEnd w:id="76"/>
    </w:p>
    <w:p>
      <w:pPr>
        <w:snapToGrid w:val="0"/>
        <w:spacing w:line="360" w:lineRule="auto"/>
        <w:ind w:firstLine="315" w:firstLineChars="150"/>
        <w:jc w:val="left"/>
        <w:rPr>
          <w:rFonts w:ascii="宋体" w:hAnsi="宋体"/>
          <w:szCs w:val="21"/>
        </w:rPr>
      </w:pPr>
      <w:r>
        <w:rPr>
          <w:rFonts w:hint="eastAsia" w:ascii="宋体" w:hAnsi="宋体"/>
          <w:szCs w:val="21"/>
        </w:rPr>
        <w:t>不论投标结果如何，投标人均应自行承担所有与投标有关的全部费用。</w:t>
      </w:r>
    </w:p>
    <w:p>
      <w:pPr>
        <w:snapToGrid w:val="0"/>
        <w:spacing w:line="360" w:lineRule="auto"/>
        <w:jc w:val="left"/>
        <w:rPr>
          <w:rFonts w:ascii="宋体" w:hAnsi="宋体"/>
          <w:b/>
          <w:szCs w:val="21"/>
        </w:rPr>
      </w:pPr>
      <w:r>
        <w:rPr>
          <w:rFonts w:hint="eastAsia" w:ascii="宋体" w:hAnsi="宋体"/>
          <w:b/>
          <w:szCs w:val="21"/>
        </w:rPr>
        <w:t>6．联合体投标</w:t>
      </w:r>
    </w:p>
    <w:p>
      <w:pPr>
        <w:snapToGrid w:val="0"/>
        <w:spacing w:line="360" w:lineRule="auto"/>
        <w:ind w:firstLine="315" w:firstLineChars="150"/>
        <w:jc w:val="left"/>
        <w:rPr>
          <w:rFonts w:ascii="宋体" w:hAnsi="宋体"/>
          <w:szCs w:val="21"/>
        </w:rPr>
      </w:pPr>
      <w:r>
        <w:rPr>
          <w:rFonts w:hint="eastAsia" w:ascii="宋体" w:hAnsi="宋体" w:cs="Arial"/>
          <w:szCs w:val="21"/>
        </w:rPr>
        <w:t>本项目不接受联合体投标。</w:t>
      </w:r>
    </w:p>
    <w:p>
      <w:pPr>
        <w:spacing w:line="360" w:lineRule="auto"/>
        <w:rPr>
          <w:rFonts w:ascii="宋体" w:hAnsi="宋体"/>
          <w:b/>
          <w:szCs w:val="21"/>
        </w:rPr>
      </w:pPr>
      <w:bookmarkStart w:id="77" w:name="_Toc496009356"/>
      <w:bookmarkStart w:id="78" w:name="_Toc485990634"/>
      <w:r>
        <w:rPr>
          <w:rFonts w:hint="eastAsia" w:ascii="宋体" w:hAnsi="宋体"/>
          <w:b/>
          <w:szCs w:val="21"/>
        </w:rPr>
        <w:t>7、转包与分包</w:t>
      </w:r>
      <w:bookmarkEnd w:id="77"/>
      <w:bookmarkEnd w:id="78"/>
    </w:p>
    <w:p>
      <w:pPr>
        <w:spacing w:line="360" w:lineRule="auto"/>
        <w:rPr>
          <w:rFonts w:ascii="宋体" w:hAnsi="宋体"/>
          <w:szCs w:val="21"/>
        </w:rPr>
      </w:pPr>
      <w:r>
        <w:rPr>
          <w:rFonts w:hint="eastAsia" w:ascii="宋体" w:hAnsi="宋体"/>
          <w:b/>
          <w:szCs w:val="21"/>
        </w:rPr>
        <w:t>7.1、</w:t>
      </w:r>
      <w:r>
        <w:rPr>
          <w:rFonts w:hint="eastAsia" w:ascii="宋体" w:hAnsi="宋体"/>
          <w:szCs w:val="21"/>
        </w:rPr>
        <w:t>本项目不允许转包；</w:t>
      </w:r>
    </w:p>
    <w:p>
      <w:pPr>
        <w:spacing w:line="360" w:lineRule="auto"/>
        <w:rPr>
          <w:rFonts w:ascii="宋体" w:hAnsi="宋体"/>
          <w:szCs w:val="21"/>
        </w:rPr>
      </w:pPr>
      <w:r>
        <w:rPr>
          <w:rFonts w:hint="eastAsia" w:ascii="宋体" w:hAnsi="宋体"/>
          <w:b/>
          <w:szCs w:val="21"/>
        </w:rPr>
        <w:t>7.2、</w:t>
      </w:r>
      <w:r>
        <w:rPr>
          <w:rFonts w:hint="eastAsia" w:ascii="宋体" w:hAnsi="宋体"/>
          <w:szCs w:val="21"/>
        </w:rPr>
        <w:t>本项目允许分包。</w:t>
      </w:r>
    </w:p>
    <w:p>
      <w:pPr>
        <w:snapToGrid w:val="0"/>
        <w:spacing w:line="360" w:lineRule="auto"/>
        <w:jc w:val="left"/>
        <w:outlineLvl w:val="1"/>
        <w:rPr>
          <w:rFonts w:ascii="宋体" w:hAnsi="宋体"/>
          <w:b/>
          <w:szCs w:val="21"/>
        </w:rPr>
      </w:pPr>
      <w:bookmarkStart w:id="79" w:name="_Toc505677935"/>
      <w:bookmarkStart w:id="80" w:name="_Toc505676234"/>
      <w:bookmarkStart w:id="81" w:name="_Toc531186273"/>
      <w:bookmarkStart w:id="82" w:name="_Toc404289994"/>
      <w:bookmarkStart w:id="83" w:name="_Toc404289902"/>
      <w:bookmarkStart w:id="84" w:name="_Toc177870542"/>
      <w:r>
        <w:rPr>
          <w:rFonts w:hint="eastAsia" w:ascii="宋体" w:hAnsi="宋体"/>
          <w:b/>
          <w:szCs w:val="21"/>
        </w:rPr>
        <w:t>8.特别说明：</w:t>
      </w:r>
      <w:bookmarkEnd w:id="79"/>
      <w:bookmarkEnd w:id="80"/>
      <w:bookmarkEnd w:id="81"/>
      <w:bookmarkEnd w:id="82"/>
      <w:bookmarkEnd w:id="83"/>
      <w:bookmarkEnd w:id="84"/>
    </w:p>
    <w:p>
      <w:pPr>
        <w:snapToGrid w:val="0"/>
        <w:spacing w:line="360" w:lineRule="auto"/>
        <w:jc w:val="left"/>
        <w:outlineLvl w:val="1"/>
        <w:rPr>
          <w:rFonts w:ascii="宋体" w:hAnsi="宋体"/>
          <w:szCs w:val="21"/>
        </w:rPr>
      </w:pPr>
      <w:bookmarkStart w:id="85" w:name="_Toc505677936"/>
      <w:bookmarkStart w:id="86" w:name="_Toc505676235"/>
      <w:bookmarkStart w:id="87" w:name="_Toc531186274"/>
      <w:bookmarkStart w:id="88" w:name="_Toc177870543"/>
      <w:bookmarkStart w:id="89" w:name="_Toc404289903"/>
      <w:bookmarkStart w:id="90" w:name="_Toc404289995"/>
      <w:r>
        <w:rPr>
          <w:rFonts w:hint="eastAsia" w:ascii="宋体" w:hAnsi="宋体"/>
          <w:b/>
          <w:szCs w:val="21"/>
        </w:rPr>
        <w:t>8.1、</w:t>
      </w:r>
      <w:r>
        <w:rPr>
          <w:rFonts w:hint="eastAsia" w:ascii="宋体" w:hAnsi="宋体"/>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bookmarkEnd w:id="85"/>
      <w:bookmarkEnd w:id="86"/>
      <w:bookmarkEnd w:id="87"/>
    </w:p>
    <w:p>
      <w:pPr>
        <w:snapToGrid w:val="0"/>
        <w:spacing w:line="360" w:lineRule="auto"/>
        <w:ind w:firstLine="411" w:firstLineChars="196"/>
        <w:jc w:val="left"/>
        <w:outlineLvl w:val="1"/>
        <w:rPr>
          <w:rFonts w:ascii="宋体" w:hAnsi="宋体"/>
          <w:szCs w:val="21"/>
        </w:rPr>
      </w:pPr>
      <w:bookmarkStart w:id="91" w:name="_Toc505676236"/>
      <w:bookmarkStart w:id="92" w:name="_Toc531186275"/>
      <w:bookmarkStart w:id="93" w:name="_Toc505677937"/>
      <w:r>
        <w:rPr>
          <w:rFonts w:hint="eastAsia" w:ascii="宋体" w:hAnsi="宋体"/>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bookmarkEnd w:id="91"/>
      <w:bookmarkEnd w:id="92"/>
      <w:bookmarkEnd w:id="93"/>
    </w:p>
    <w:p>
      <w:pPr>
        <w:snapToGrid w:val="0"/>
        <w:spacing w:line="360" w:lineRule="auto"/>
        <w:ind w:firstLine="411" w:firstLineChars="196"/>
        <w:jc w:val="left"/>
        <w:outlineLvl w:val="1"/>
        <w:rPr>
          <w:rFonts w:ascii="宋体" w:hAnsi="宋体"/>
          <w:szCs w:val="21"/>
        </w:rPr>
      </w:pPr>
      <w:bookmarkStart w:id="94" w:name="_Toc531186276"/>
      <w:bookmarkStart w:id="95" w:name="_Toc505677938"/>
      <w:bookmarkStart w:id="96" w:name="_Toc505676237"/>
      <w:r>
        <w:rPr>
          <w:rFonts w:hint="eastAsia" w:ascii="宋体" w:hAnsi="宋体"/>
          <w:szCs w:val="21"/>
        </w:rPr>
        <w:t>非单一产品采购项目，采购人应当根据采购项目技术构成、产品价格比重等合理确定核心产品，并在招标文件中载明。多家投标人提供的核心产品品牌相同的，按前两款规定处理。</w:t>
      </w:r>
      <w:bookmarkEnd w:id="94"/>
      <w:bookmarkEnd w:id="95"/>
      <w:bookmarkEnd w:id="96"/>
    </w:p>
    <w:p>
      <w:pPr>
        <w:snapToGrid w:val="0"/>
        <w:spacing w:line="360" w:lineRule="auto"/>
        <w:jc w:val="left"/>
        <w:outlineLvl w:val="1"/>
        <w:rPr>
          <w:rFonts w:ascii="宋体" w:hAnsi="宋体"/>
          <w:szCs w:val="21"/>
        </w:rPr>
      </w:pPr>
      <w:bookmarkStart w:id="97" w:name="_Toc505676238"/>
      <w:bookmarkStart w:id="98" w:name="_Toc505677939"/>
      <w:bookmarkStart w:id="99" w:name="_Toc531186277"/>
      <w:r>
        <w:rPr>
          <w:rFonts w:hint="eastAsia" w:ascii="宋体" w:hAnsi="宋体"/>
          <w:b/>
          <w:szCs w:val="21"/>
        </w:rPr>
        <w:t>8.2、</w:t>
      </w:r>
      <w:r>
        <w:rPr>
          <w:rFonts w:ascii="宋体" w:hAnsi="宋体"/>
          <w:szCs w:val="21"/>
        </w:rPr>
        <w:t>投标人投标所使用的资格、信誉、荣誉、业绩与企业认证必须为本法人所拥有。投标人投标所使用的采购项目实施人员必须为本法人员工（或必须为本法人或控股公司正式员工）。</w:t>
      </w:r>
      <w:bookmarkEnd w:id="97"/>
      <w:bookmarkEnd w:id="98"/>
      <w:bookmarkEnd w:id="99"/>
    </w:p>
    <w:p>
      <w:pPr>
        <w:snapToGrid w:val="0"/>
        <w:spacing w:line="360" w:lineRule="auto"/>
        <w:jc w:val="left"/>
        <w:outlineLvl w:val="1"/>
        <w:rPr>
          <w:rFonts w:ascii="宋体" w:hAnsi="宋体"/>
          <w:szCs w:val="21"/>
        </w:rPr>
      </w:pPr>
      <w:bookmarkStart w:id="100" w:name="_Toc531186278"/>
      <w:bookmarkStart w:id="101" w:name="_Toc505676239"/>
      <w:bookmarkStart w:id="102" w:name="_Toc505677940"/>
      <w:r>
        <w:rPr>
          <w:rFonts w:hint="eastAsia" w:ascii="宋体" w:hAnsi="宋体"/>
          <w:b/>
          <w:szCs w:val="21"/>
        </w:rPr>
        <w:t>8.3、</w:t>
      </w:r>
      <w:r>
        <w:rPr>
          <w:rFonts w:ascii="宋体" w:hAnsi="宋体"/>
          <w:szCs w:val="21"/>
        </w:rPr>
        <w:t>投标人应仔细阅读招标文件的所有内容，按照招标文件的要求提交投标文件，并对所提供的全部资料的真实性承担法律责任。</w:t>
      </w:r>
      <w:bookmarkEnd w:id="100"/>
      <w:bookmarkEnd w:id="101"/>
      <w:bookmarkEnd w:id="102"/>
    </w:p>
    <w:p>
      <w:pPr>
        <w:snapToGrid w:val="0"/>
        <w:spacing w:line="360" w:lineRule="auto"/>
        <w:jc w:val="left"/>
        <w:outlineLvl w:val="1"/>
        <w:rPr>
          <w:rFonts w:ascii="宋体" w:hAnsi="宋体"/>
          <w:szCs w:val="21"/>
        </w:rPr>
      </w:pPr>
      <w:bookmarkStart w:id="103" w:name="_Toc505676240"/>
      <w:bookmarkStart w:id="104" w:name="_Toc531186279"/>
      <w:bookmarkStart w:id="105" w:name="_Toc505677941"/>
      <w:r>
        <w:rPr>
          <w:rFonts w:hint="eastAsia" w:ascii="宋体" w:hAnsi="宋体"/>
          <w:b/>
          <w:szCs w:val="21"/>
        </w:rPr>
        <w:t>8.4、</w:t>
      </w:r>
      <w:r>
        <w:rPr>
          <w:rFonts w:ascii="宋体" w:hAnsi="宋体"/>
          <w:szCs w:val="21"/>
        </w:rPr>
        <w:t>投标人在投标活动中提供任何虚假材料,其投标无效，并报监管部门查处；中标后发现的,中标人须依照《中华人民共和国消费者权益保护法》第49条之规定双倍赔偿采购人</w:t>
      </w:r>
      <w:r>
        <w:rPr>
          <w:rFonts w:hint="eastAsia" w:ascii="宋体" w:hAnsi="宋体"/>
          <w:szCs w:val="21"/>
        </w:rPr>
        <w:t>，</w:t>
      </w:r>
      <w:r>
        <w:rPr>
          <w:rFonts w:ascii="宋体" w:hAnsi="宋体"/>
          <w:szCs w:val="21"/>
        </w:rPr>
        <w:t>且民事赔偿并不免除违法投标人的行政与刑事责任。</w:t>
      </w:r>
      <w:bookmarkEnd w:id="103"/>
      <w:bookmarkEnd w:id="104"/>
      <w:bookmarkEnd w:id="105"/>
    </w:p>
    <w:bookmarkEnd w:id="88"/>
    <w:bookmarkEnd w:id="89"/>
    <w:bookmarkEnd w:id="90"/>
    <w:p>
      <w:pPr>
        <w:pStyle w:val="15"/>
        <w:spacing w:beforeLines="0" w:afterLines="0" w:line="360" w:lineRule="auto"/>
        <w:rPr>
          <w:rFonts w:hAnsi="宋体"/>
          <w:b/>
          <w:bCs/>
          <w:sz w:val="21"/>
          <w:szCs w:val="21"/>
        </w:rPr>
      </w:pPr>
      <w:bookmarkStart w:id="106" w:name="_Toc177870544"/>
      <w:r>
        <w:rPr>
          <w:rFonts w:hint="eastAsia" w:hAnsi="宋体"/>
          <w:b/>
          <w:bCs/>
          <w:sz w:val="21"/>
          <w:szCs w:val="21"/>
        </w:rPr>
        <w:t>9、质疑</w:t>
      </w:r>
    </w:p>
    <w:p>
      <w:pPr>
        <w:snapToGrid w:val="0"/>
        <w:spacing w:line="360" w:lineRule="auto"/>
        <w:jc w:val="left"/>
        <w:outlineLvl w:val="1"/>
        <w:rPr>
          <w:rFonts w:ascii="宋体" w:hAnsi="宋体"/>
          <w:szCs w:val="21"/>
        </w:rPr>
      </w:pPr>
      <w:bookmarkStart w:id="107" w:name="_Toc496009359"/>
      <w:bookmarkStart w:id="108" w:name="_Toc485990637"/>
      <w:bookmarkStart w:id="109" w:name="_Toc505677942"/>
      <w:bookmarkStart w:id="110" w:name="_Toc531186280"/>
      <w:bookmarkStart w:id="111" w:name="_Toc505676241"/>
      <w:r>
        <w:rPr>
          <w:rFonts w:hint="eastAsia" w:ascii="宋体" w:hAnsi="宋体"/>
          <w:b/>
          <w:szCs w:val="21"/>
        </w:rPr>
        <w:t>9.</w:t>
      </w:r>
      <w:r>
        <w:rPr>
          <w:rFonts w:ascii="宋体" w:hAnsi="宋体"/>
          <w:b/>
          <w:szCs w:val="21"/>
        </w:rPr>
        <w:t>1</w:t>
      </w:r>
      <w:r>
        <w:rPr>
          <w:rFonts w:hint="eastAsia" w:ascii="宋体" w:hAnsi="宋体"/>
          <w:b/>
          <w:szCs w:val="21"/>
        </w:rPr>
        <w:t>、</w:t>
      </w:r>
      <w:r>
        <w:rPr>
          <w:rFonts w:ascii="宋体" w:hAnsi="宋体"/>
          <w:szCs w:val="21"/>
        </w:rPr>
        <w:t>投标人认为招标文件、招标过程</w:t>
      </w:r>
      <w:r>
        <w:rPr>
          <w:rFonts w:hint="eastAsia" w:ascii="宋体" w:hAnsi="宋体"/>
          <w:szCs w:val="21"/>
        </w:rPr>
        <w:t>或</w:t>
      </w:r>
      <w:r>
        <w:rPr>
          <w:rFonts w:ascii="宋体" w:hAnsi="宋体"/>
          <w:szCs w:val="21"/>
        </w:rPr>
        <w:t>中标结果使自己的合法权益受到损害的，应当在知道或者应知其权益受到损害之日起七个工作日内，以书面形式向采购人、</w:t>
      </w:r>
      <w:r>
        <w:rPr>
          <w:rFonts w:hint="eastAsia" w:ascii="宋体" w:hAnsi="宋体"/>
          <w:szCs w:val="21"/>
        </w:rPr>
        <w:t>代理机构</w:t>
      </w:r>
      <w:r>
        <w:rPr>
          <w:rFonts w:ascii="宋体" w:hAnsi="宋体"/>
          <w:szCs w:val="21"/>
        </w:rPr>
        <w:t>提出质疑。投标人对招标采购单位的质疑答复不满意或者招标采购单位未在规定时间内作出答复的，可以在答复期满后十五个工作日内向同级采购监管部门投诉。</w:t>
      </w:r>
      <w:bookmarkEnd w:id="107"/>
      <w:bookmarkEnd w:id="108"/>
      <w:bookmarkEnd w:id="109"/>
      <w:bookmarkEnd w:id="110"/>
      <w:bookmarkEnd w:id="111"/>
    </w:p>
    <w:p>
      <w:pPr>
        <w:snapToGrid w:val="0"/>
        <w:spacing w:line="360" w:lineRule="auto"/>
        <w:jc w:val="left"/>
        <w:outlineLvl w:val="1"/>
        <w:rPr>
          <w:rFonts w:ascii="宋体" w:hAnsi="宋体"/>
          <w:szCs w:val="21"/>
        </w:rPr>
      </w:pPr>
      <w:bookmarkStart w:id="112" w:name="_Toc485990638"/>
      <w:bookmarkStart w:id="113" w:name="_Toc531186281"/>
      <w:bookmarkStart w:id="114" w:name="_Toc505676242"/>
      <w:bookmarkStart w:id="115" w:name="_Toc496009360"/>
      <w:bookmarkStart w:id="116" w:name="_Toc505677943"/>
      <w:r>
        <w:rPr>
          <w:rFonts w:hint="eastAsia" w:ascii="宋体" w:hAnsi="宋体"/>
          <w:b/>
          <w:szCs w:val="21"/>
        </w:rPr>
        <w:t>9.</w:t>
      </w:r>
      <w:r>
        <w:rPr>
          <w:rFonts w:ascii="宋体" w:hAnsi="宋体"/>
          <w:b/>
          <w:szCs w:val="21"/>
        </w:rPr>
        <w:t>2</w:t>
      </w:r>
      <w:r>
        <w:rPr>
          <w:rFonts w:hint="eastAsia" w:ascii="宋体" w:hAnsi="宋体"/>
          <w:b/>
          <w:szCs w:val="21"/>
        </w:rPr>
        <w:t>、</w:t>
      </w:r>
      <w:r>
        <w:rPr>
          <w:rFonts w:ascii="宋体" w:hAnsi="宋体"/>
          <w:szCs w:val="21"/>
        </w:rPr>
        <w:t>质疑、投诉应当采用书面形式，质疑书、投诉书均应明确阐述招标文件、招标过程</w:t>
      </w:r>
      <w:r>
        <w:rPr>
          <w:rFonts w:hint="eastAsia" w:ascii="宋体" w:hAnsi="宋体"/>
          <w:szCs w:val="21"/>
        </w:rPr>
        <w:t>或</w:t>
      </w:r>
      <w:r>
        <w:rPr>
          <w:rFonts w:ascii="宋体" w:hAnsi="宋体"/>
          <w:szCs w:val="21"/>
        </w:rPr>
        <w:t>中标结果中使自己合法权益受到损害的实质性内容，提供相关事实、依据和证据及其来源或线索，便于有关单位调查、答复和处理</w:t>
      </w:r>
      <w:r>
        <w:rPr>
          <w:rFonts w:hint="eastAsia" w:ascii="宋体" w:hAnsi="宋体"/>
          <w:szCs w:val="21"/>
        </w:rPr>
        <w:t>。</w:t>
      </w:r>
      <w:bookmarkEnd w:id="112"/>
      <w:bookmarkEnd w:id="113"/>
      <w:bookmarkEnd w:id="114"/>
      <w:bookmarkEnd w:id="115"/>
      <w:bookmarkEnd w:id="116"/>
    </w:p>
    <w:p>
      <w:pPr>
        <w:pStyle w:val="15"/>
        <w:spacing w:beforeLines="0" w:afterLines="0" w:line="360" w:lineRule="auto"/>
        <w:outlineLvl w:val="1"/>
        <w:rPr>
          <w:rFonts w:hAnsi="宋体"/>
          <w:b/>
          <w:sz w:val="21"/>
          <w:szCs w:val="21"/>
        </w:rPr>
      </w:pPr>
      <w:bookmarkStart w:id="117" w:name="_Toc531186282"/>
      <w:bookmarkStart w:id="118" w:name="_Toc505677944"/>
      <w:bookmarkStart w:id="119" w:name="_Toc505676243"/>
      <w:r>
        <w:rPr>
          <w:rFonts w:hint="eastAsia" w:hAnsi="宋体"/>
          <w:b/>
          <w:sz w:val="21"/>
          <w:szCs w:val="21"/>
        </w:rPr>
        <w:t>二 、招标文件</w:t>
      </w:r>
      <w:bookmarkEnd w:id="106"/>
      <w:bookmarkEnd w:id="117"/>
      <w:bookmarkEnd w:id="118"/>
      <w:bookmarkEnd w:id="119"/>
    </w:p>
    <w:p>
      <w:pPr>
        <w:spacing w:line="360" w:lineRule="auto"/>
        <w:jc w:val="left"/>
        <w:rPr>
          <w:rFonts w:ascii="宋体" w:hAnsi="宋体"/>
          <w:b/>
          <w:szCs w:val="21"/>
        </w:rPr>
      </w:pPr>
      <w:r>
        <w:rPr>
          <w:rFonts w:hint="eastAsia" w:ascii="宋体" w:hAnsi="宋体"/>
          <w:b/>
          <w:szCs w:val="21"/>
        </w:rPr>
        <w:t>1.招标文件的构成</w:t>
      </w:r>
    </w:p>
    <w:p>
      <w:pPr>
        <w:snapToGrid w:val="0"/>
        <w:spacing w:line="360" w:lineRule="auto"/>
        <w:jc w:val="left"/>
        <w:outlineLvl w:val="1"/>
        <w:rPr>
          <w:rFonts w:ascii="宋体" w:hAnsi="宋体"/>
          <w:szCs w:val="21"/>
        </w:rPr>
      </w:pPr>
      <w:bookmarkStart w:id="120" w:name="_Toc505676244"/>
      <w:bookmarkStart w:id="121" w:name="_Toc505677945"/>
      <w:bookmarkStart w:id="122" w:name="_Toc531186283"/>
      <w:r>
        <w:rPr>
          <w:rFonts w:hint="eastAsia" w:ascii="宋体" w:hAnsi="宋体"/>
          <w:b/>
          <w:szCs w:val="21"/>
        </w:rPr>
        <w:t>1.1、</w:t>
      </w:r>
      <w:r>
        <w:rPr>
          <w:rFonts w:hint="eastAsia" w:ascii="宋体" w:hAnsi="宋体"/>
          <w:szCs w:val="21"/>
        </w:rPr>
        <w:t>招标公告</w:t>
      </w:r>
      <w:bookmarkEnd w:id="120"/>
      <w:bookmarkEnd w:id="121"/>
      <w:bookmarkEnd w:id="122"/>
    </w:p>
    <w:p>
      <w:pPr>
        <w:snapToGrid w:val="0"/>
        <w:spacing w:line="360" w:lineRule="auto"/>
        <w:jc w:val="left"/>
        <w:outlineLvl w:val="1"/>
        <w:rPr>
          <w:rFonts w:ascii="宋体" w:hAnsi="宋体"/>
          <w:szCs w:val="21"/>
        </w:rPr>
      </w:pPr>
      <w:bookmarkStart w:id="123" w:name="_Toc531186284"/>
      <w:bookmarkStart w:id="124" w:name="_Toc505677946"/>
      <w:bookmarkStart w:id="125" w:name="_Toc505676245"/>
      <w:r>
        <w:rPr>
          <w:rFonts w:hint="eastAsia" w:ascii="宋体" w:hAnsi="宋体"/>
          <w:b/>
          <w:szCs w:val="21"/>
        </w:rPr>
        <w:t>1.2、</w:t>
      </w:r>
      <w:r>
        <w:rPr>
          <w:rFonts w:hint="eastAsia" w:ascii="宋体" w:hAnsi="宋体"/>
          <w:szCs w:val="21"/>
        </w:rPr>
        <w:t>招标项目需求</w:t>
      </w:r>
      <w:bookmarkEnd w:id="123"/>
      <w:bookmarkEnd w:id="124"/>
      <w:bookmarkEnd w:id="125"/>
    </w:p>
    <w:p>
      <w:pPr>
        <w:snapToGrid w:val="0"/>
        <w:spacing w:line="360" w:lineRule="auto"/>
        <w:jc w:val="left"/>
        <w:outlineLvl w:val="1"/>
        <w:rPr>
          <w:rFonts w:ascii="宋体" w:hAnsi="宋体"/>
          <w:szCs w:val="21"/>
        </w:rPr>
      </w:pPr>
      <w:bookmarkStart w:id="126" w:name="_Toc531186285"/>
      <w:bookmarkStart w:id="127" w:name="_Toc505677947"/>
      <w:bookmarkStart w:id="128" w:name="_Toc505676246"/>
      <w:r>
        <w:rPr>
          <w:rFonts w:hint="eastAsia" w:ascii="宋体" w:hAnsi="宋体"/>
          <w:b/>
          <w:szCs w:val="21"/>
        </w:rPr>
        <w:t>1.3、</w:t>
      </w:r>
      <w:r>
        <w:rPr>
          <w:rFonts w:hint="eastAsia" w:ascii="宋体" w:hAnsi="宋体"/>
          <w:szCs w:val="21"/>
        </w:rPr>
        <w:t>投标人须知</w:t>
      </w:r>
      <w:bookmarkEnd w:id="126"/>
      <w:bookmarkEnd w:id="127"/>
      <w:bookmarkEnd w:id="128"/>
    </w:p>
    <w:p>
      <w:pPr>
        <w:snapToGrid w:val="0"/>
        <w:spacing w:line="360" w:lineRule="auto"/>
        <w:jc w:val="left"/>
        <w:outlineLvl w:val="1"/>
        <w:rPr>
          <w:rFonts w:ascii="宋体" w:hAnsi="宋体"/>
          <w:szCs w:val="21"/>
        </w:rPr>
      </w:pPr>
      <w:bookmarkStart w:id="129" w:name="_Toc531186286"/>
      <w:bookmarkStart w:id="130" w:name="_Toc505677948"/>
      <w:bookmarkStart w:id="131" w:name="_Toc505676247"/>
      <w:r>
        <w:rPr>
          <w:rFonts w:hint="eastAsia" w:ascii="宋体" w:hAnsi="宋体"/>
          <w:b/>
          <w:szCs w:val="21"/>
        </w:rPr>
        <w:t>1.4、</w:t>
      </w:r>
      <w:r>
        <w:rPr>
          <w:rFonts w:hint="eastAsia" w:ascii="宋体" w:hAnsi="宋体"/>
          <w:szCs w:val="21"/>
        </w:rPr>
        <w:t>合同主要条款</w:t>
      </w:r>
      <w:bookmarkEnd w:id="129"/>
      <w:bookmarkEnd w:id="130"/>
      <w:bookmarkEnd w:id="131"/>
    </w:p>
    <w:p>
      <w:pPr>
        <w:snapToGrid w:val="0"/>
        <w:spacing w:line="360" w:lineRule="auto"/>
        <w:jc w:val="left"/>
        <w:outlineLvl w:val="1"/>
        <w:rPr>
          <w:rFonts w:ascii="宋体" w:hAnsi="宋体"/>
          <w:szCs w:val="21"/>
        </w:rPr>
      </w:pPr>
      <w:bookmarkStart w:id="132" w:name="_Toc531186287"/>
      <w:bookmarkStart w:id="133" w:name="_Toc505677949"/>
      <w:bookmarkStart w:id="134" w:name="_Toc505676248"/>
      <w:r>
        <w:rPr>
          <w:rFonts w:hint="eastAsia" w:ascii="宋体" w:hAnsi="宋体"/>
          <w:b/>
          <w:szCs w:val="21"/>
        </w:rPr>
        <w:t>1.5、</w:t>
      </w:r>
      <w:r>
        <w:rPr>
          <w:rFonts w:hint="eastAsia" w:ascii="宋体" w:hAnsi="宋体"/>
          <w:szCs w:val="21"/>
        </w:rPr>
        <w:t>评标办法及标准</w:t>
      </w:r>
      <w:bookmarkEnd w:id="132"/>
      <w:bookmarkEnd w:id="133"/>
      <w:bookmarkEnd w:id="134"/>
    </w:p>
    <w:p>
      <w:pPr>
        <w:snapToGrid w:val="0"/>
        <w:spacing w:line="360" w:lineRule="auto"/>
        <w:jc w:val="left"/>
        <w:outlineLvl w:val="1"/>
        <w:rPr>
          <w:rFonts w:ascii="宋体" w:hAnsi="宋体"/>
          <w:szCs w:val="21"/>
        </w:rPr>
      </w:pPr>
      <w:bookmarkStart w:id="135" w:name="_Toc505676249"/>
      <w:bookmarkStart w:id="136" w:name="_Toc531186288"/>
      <w:bookmarkStart w:id="137" w:name="_Toc505677950"/>
      <w:r>
        <w:rPr>
          <w:rFonts w:hint="eastAsia" w:ascii="宋体" w:hAnsi="宋体"/>
          <w:b/>
          <w:szCs w:val="21"/>
        </w:rPr>
        <w:t>1.6、</w:t>
      </w:r>
      <w:r>
        <w:rPr>
          <w:rFonts w:hint="eastAsia" w:ascii="宋体" w:hAnsi="宋体"/>
          <w:szCs w:val="21"/>
        </w:rPr>
        <w:t>投标文件相关文件格式</w:t>
      </w:r>
      <w:bookmarkEnd w:id="135"/>
      <w:bookmarkEnd w:id="136"/>
      <w:bookmarkEnd w:id="137"/>
    </w:p>
    <w:p>
      <w:pPr>
        <w:snapToGrid w:val="0"/>
        <w:spacing w:line="360" w:lineRule="auto"/>
        <w:jc w:val="left"/>
        <w:outlineLvl w:val="1"/>
        <w:rPr>
          <w:rFonts w:ascii="宋体" w:hAnsi="宋体"/>
          <w:szCs w:val="21"/>
        </w:rPr>
      </w:pPr>
      <w:bookmarkStart w:id="138" w:name="_Toc531186289"/>
      <w:bookmarkStart w:id="139" w:name="_Toc505677951"/>
      <w:bookmarkStart w:id="140" w:name="_Toc505676250"/>
      <w:r>
        <w:rPr>
          <w:rFonts w:hint="eastAsia" w:ascii="宋体" w:hAnsi="宋体"/>
          <w:b/>
          <w:szCs w:val="21"/>
        </w:rPr>
        <w:t>1.7、</w:t>
      </w:r>
      <w:r>
        <w:rPr>
          <w:rFonts w:hint="eastAsia" w:ascii="宋体" w:hAnsi="宋体"/>
          <w:szCs w:val="21"/>
        </w:rPr>
        <w:t>本项目</w:t>
      </w:r>
      <w:r>
        <w:rPr>
          <w:rFonts w:ascii="宋体" w:hAnsi="宋体"/>
          <w:szCs w:val="21"/>
        </w:rPr>
        <w:t>招标文件</w:t>
      </w:r>
      <w:r>
        <w:rPr>
          <w:rFonts w:hint="eastAsia" w:ascii="宋体" w:hAnsi="宋体"/>
          <w:szCs w:val="21"/>
        </w:rPr>
        <w:t>的</w:t>
      </w:r>
      <w:r>
        <w:rPr>
          <w:rFonts w:ascii="宋体" w:hAnsi="宋体"/>
          <w:szCs w:val="21"/>
        </w:rPr>
        <w:t>澄清、答复、修改、补充的内容</w:t>
      </w:r>
      <w:r>
        <w:rPr>
          <w:rFonts w:hint="eastAsia" w:ascii="宋体" w:hAnsi="宋体"/>
          <w:szCs w:val="21"/>
        </w:rPr>
        <w:t>（所有内容将以电子文档形式上传于浙江省政府采购网网站（</w:t>
      </w:r>
      <w:r>
        <w:rPr>
          <w:rFonts w:ascii="宋体" w:hAnsi="宋体"/>
          <w:szCs w:val="21"/>
        </w:rPr>
        <w:t>http://www.zjzfcg.gov.cn/</w:t>
      </w:r>
      <w:r>
        <w:rPr>
          <w:rFonts w:hint="eastAsia" w:ascii="宋体" w:hAnsi="宋体"/>
          <w:szCs w:val="21"/>
        </w:rPr>
        <w:t>）。</w:t>
      </w:r>
      <w:r>
        <w:rPr>
          <w:rFonts w:ascii="宋体" w:hAnsi="宋体"/>
          <w:szCs w:val="21"/>
        </w:rPr>
        <w:t>澄清、答复、修改、补充的内容</w:t>
      </w:r>
      <w:r>
        <w:rPr>
          <w:rFonts w:hint="eastAsia" w:ascii="宋体" w:hAnsi="宋体"/>
          <w:szCs w:val="21"/>
        </w:rPr>
        <w:t>均作为招标文件的组成部分，具有约束作用。投标人必须自行下载。）</w:t>
      </w:r>
      <w:bookmarkEnd w:id="138"/>
      <w:bookmarkEnd w:id="139"/>
      <w:bookmarkEnd w:id="140"/>
    </w:p>
    <w:p>
      <w:pPr>
        <w:spacing w:line="360" w:lineRule="auto"/>
        <w:jc w:val="left"/>
        <w:rPr>
          <w:rFonts w:ascii="宋体" w:hAnsi="宋体"/>
          <w:b/>
          <w:szCs w:val="21"/>
        </w:rPr>
      </w:pPr>
      <w:r>
        <w:rPr>
          <w:rFonts w:hint="eastAsia" w:ascii="宋体" w:hAnsi="宋体"/>
          <w:b/>
          <w:szCs w:val="21"/>
        </w:rPr>
        <w:t>2、存在的风险</w:t>
      </w:r>
    </w:p>
    <w:p>
      <w:pPr>
        <w:spacing w:line="360" w:lineRule="auto"/>
        <w:ind w:firstLine="420" w:firstLineChars="200"/>
        <w:jc w:val="left"/>
        <w:rPr>
          <w:rFonts w:ascii="宋体" w:hAnsi="宋体"/>
          <w:szCs w:val="21"/>
        </w:rPr>
      </w:pPr>
      <w:r>
        <w:rPr>
          <w:rFonts w:hint="eastAsia" w:ascii="宋体" w:hAnsi="宋体"/>
          <w:szCs w:val="21"/>
        </w:rPr>
        <w:t>投标人没有按照招标文件要求提供全部资料，或者投标人没有对招标文件在各方面作出实质性响应是投标人的风险，并可能导致其投标无效。</w:t>
      </w:r>
    </w:p>
    <w:p>
      <w:pPr>
        <w:pStyle w:val="4"/>
        <w:widowControl w:val="0"/>
        <w:numPr>
          <w:ilvl w:val="0"/>
          <w:numId w:val="0"/>
        </w:numPr>
        <w:spacing w:afterLines="0" w:line="360" w:lineRule="auto"/>
        <w:rPr>
          <w:rFonts w:ascii="宋体" w:hAnsi="宋体"/>
          <w:b/>
          <w:sz w:val="21"/>
          <w:szCs w:val="21"/>
        </w:rPr>
      </w:pPr>
      <w:r>
        <w:rPr>
          <w:rFonts w:hint="eastAsia" w:ascii="宋体" w:hAnsi="宋体"/>
          <w:b/>
          <w:sz w:val="21"/>
          <w:szCs w:val="21"/>
        </w:rPr>
        <w:t xml:space="preserve">3、招标文件的澄清与修改 </w:t>
      </w:r>
    </w:p>
    <w:p>
      <w:pPr>
        <w:pStyle w:val="15"/>
        <w:spacing w:beforeLines="0" w:afterLines="0" w:line="360" w:lineRule="auto"/>
        <w:rPr>
          <w:rFonts w:hAnsi="宋体"/>
          <w:sz w:val="21"/>
          <w:szCs w:val="21"/>
        </w:rPr>
      </w:pPr>
      <w:r>
        <w:rPr>
          <w:rFonts w:hint="eastAsia" w:hAnsi="宋体"/>
          <w:b/>
          <w:sz w:val="21"/>
          <w:szCs w:val="21"/>
        </w:rPr>
        <w:t>3.1、</w:t>
      </w:r>
      <w:r>
        <w:rPr>
          <w:rFonts w:hint="eastAsia" w:hAnsi="宋体"/>
          <w:bCs/>
          <w:sz w:val="21"/>
          <w:szCs w:val="21"/>
        </w:rPr>
        <w:t>投标人应认真阅读本招标文件，发现其中有误或有要求不合理的，投标人必须在知道或者应当知道之日起七个工作日内以书面形式要求采购代理机构澄清，否则，由此产生的后果由投标人负责</w:t>
      </w:r>
      <w:r>
        <w:rPr>
          <w:rFonts w:hint="eastAsia" w:hAnsi="宋体"/>
          <w:sz w:val="21"/>
          <w:szCs w:val="21"/>
        </w:rPr>
        <w:t>。</w:t>
      </w:r>
    </w:p>
    <w:p>
      <w:pPr>
        <w:pStyle w:val="15"/>
        <w:spacing w:beforeLines="0" w:afterLines="0" w:line="360" w:lineRule="auto"/>
        <w:rPr>
          <w:rFonts w:hAnsi="宋体"/>
          <w:sz w:val="21"/>
          <w:szCs w:val="21"/>
        </w:rPr>
      </w:pPr>
      <w:r>
        <w:rPr>
          <w:rFonts w:hint="eastAsia" w:hAnsi="宋体"/>
          <w:b/>
          <w:sz w:val="21"/>
          <w:szCs w:val="21"/>
        </w:rPr>
        <w:t>3.2、</w:t>
      </w:r>
      <w:r>
        <w:rPr>
          <w:rFonts w:hint="eastAsia" w:hAnsi="宋体"/>
          <w:sz w:val="21"/>
          <w:szCs w:val="21"/>
        </w:rPr>
        <w:t>采购代理机构必须以书面形式答复所有购买招标文件的投标人（答复中不包含问题的来源）要求澄清的问题，同时认定其他澄清方式为无效。</w:t>
      </w:r>
    </w:p>
    <w:p>
      <w:pPr>
        <w:pStyle w:val="15"/>
        <w:spacing w:beforeLines="0" w:afterLines="0" w:line="360" w:lineRule="auto"/>
        <w:rPr>
          <w:rFonts w:hAnsi="宋体"/>
          <w:sz w:val="21"/>
          <w:szCs w:val="21"/>
        </w:rPr>
      </w:pPr>
      <w:r>
        <w:rPr>
          <w:rFonts w:hint="eastAsia" w:hAnsi="宋体"/>
          <w:b/>
          <w:sz w:val="21"/>
          <w:szCs w:val="21"/>
        </w:rPr>
        <w:t>3.3、</w:t>
      </w:r>
      <w:r>
        <w:rPr>
          <w:rFonts w:hint="eastAsia" w:hAnsi="宋体"/>
          <w:sz w:val="21"/>
          <w:szCs w:val="21"/>
        </w:rPr>
        <w:t xml:space="preserve"> 采购代理机构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p>
    <w:p>
      <w:pPr>
        <w:pStyle w:val="15"/>
        <w:spacing w:beforeLines="0" w:afterLines="0" w:line="360" w:lineRule="auto"/>
        <w:rPr>
          <w:rFonts w:hAnsi="宋体"/>
          <w:sz w:val="21"/>
          <w:szCs w:val="21"/>
        </w:rPr>
      </w:pPr>
      <w:r>
        <w:rPr>
          <w:rFonts w:hint="eastAsia" w:hAnsi="宋体"/>
          <w:b/>
          <w:sz w:val="21"/>
          <w:szCs w:val="21"/>
        </w:rPr>
        <w:t>3.4、</w:t>
      </w:r>
      <w:r>
        <w:rPr>
          <w:rFonts w:hint="eastAsia" w:hAnsi="宋体"/>
          <w:sz w:val="21"/>
          <w:szCs w:val="21"/>
        </w:rPr>
        <w:t>采购代理机构和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pPr>
        <w:pStyle w:val="15"/>
        <w:spacing w:beforeLines="0" w:afterLines="0" w:line="360" w:lineRule="auto"/>
        <w:rPr>
          <w:rFonts w:hAnsi="宋体"/>
          <w:sz w:val="21"/>
          <w:szCs w:val="21"/>
        </w:rPr>
      </w:pPr>
      <w:r>
        <w:rPr>
          <w:rFonts w:hint="eastAsia" w:hAnsi="宋体"/>
          <w:b/>
          <w:sz w:val="21"/>
          <w:szCs w:val="21"/>
        </w:rPr>
        <w:t>3.5</w:t>
      </w:r>
      <w:r>
        <w:rPr>
          <w:rFonts w:hint="eastAsia" w:hAnsi="宋体"/>
          <w:sz w:val="21"/>
          <w:szCs w:val="21"/>
        </w:rPr>
        <w:t>、招标文件的澄清或者修改都应该通过本代理机构以法定形式发布，采购人非通过本机构，不得擅自澄清或者修改招标文件。</w:t>
      </w:r>
    </w:p>
    <w:p>
      <w:pPr>
        <w:pStyle w:val="15"/>
        <w:spacing w:beforeLines="0" w:afterLines="0" w:line="360" w:lineRule="auto"/>
        <w:outlineLvl w:val="1"/>
        <w:rPr>
          <w:rFonts w:hAnsi="宋体"/>
          <w:b/>
          <w:sz w:val="21"/>
          <w:szCs w:val="21"/>
        </w:rPr>
      </w:pPr>
      <w:bookmarkStart w:id="141" w:name="_Toc505677952"/>
      <w:bookmarkStart w:id="142" w:name="_Toc505676251"/>
      <w:bookmarkStart w:id="143" w:name="_Toc531186290"/>
      <w:r>
        <w:rPr>
          <w:rFonts w:hAnsi="宋体"/>
          <w:b/>
          <w:sz w:val="21"/>
          <w:szCs w:val="21"/>
        </w:rPr>
        <w:t>三、投标文件的编制</w:t>
      </w:r>
      <w:bookmarkEnd w:id="141"/>
      <w:bookmarkEnd w:id="142"/>
      <w:bookmarkEnd w:id="143"/>
    </w:p>
    <w:p>
      <w:pPr>
        <w:snapToGrid w:val="0"/>
        <w:spacing w:line="360" w:lineRule="auto"/>
        <w:jc w:val="left"/>
        <w:outlineLvl w:val="0"/>
        <w:rPr>
          <w:rFonts w:ascii="宋体" w:hAnsi="宋体"/>
          <w:b/>
          <w:szCs w:val="21"/>
        </w:rPr>
      </w:pPr>
      <w:bookmarkStart w:id="144" w:name="_Toc404289906"/>
      <w:bookmarkStart w:id="145" w:name="_Toc404289998"/>
      <w:bookmarkStart w:id="146" w:name="_Toc505676252"/>
      <w:bookmarkStart w:id="147" w:name="_Toc531186291"/>
      <w:bookmarkStart w:id="148" w:name="_Toc505677953"/>
      <w:r>
        <w:rPr>
          <w:rFonts w:hint="eastAsia" w:ascii="宋体" w:hAnsi="宋体"/>
          <w:b/>
          <w:szCs w:val="21"/>
        </w:rPr>
        <w:t>（一）投标文件的组成</w:t>
      </w:r>
      <w:bookmarkEnd w:id="144"/>
      <w:bookmarkEnd w:id="145"/>
      <w:bookmarkEnd w:id="146"/>
      <w:bookmarkEnd w:id="147"/>
      <w:bookmarkEnd w:id="148"/>
    </w:p>
    <w:p>
      <w:pPr>
        <w:snapToGrid w:val="0"/>
        <w:spacing w:line="360" w:lineRule="auto"/>
        <w:jc w:val="left"/>
        <w:rPr>
          <w:rFonts w:ascii="宋体" w:hAnsi="宋体"/>
          <w:szCs w:val="21"/>
        </w:rPr>
      </w:pPr>
      <w:r>
        <w:rPr>
          <w:rFonts w:hint="eastAsia" w:ascii="宋体" w:hAnsi="宋体"/>
          <w:szCs w:val="21"/>
        </w:rPr>
        <w:t>投标文件由资信及商务文件、技术文件、投标报价文件组成。</w:t>
      </w:r>
    </w:p>
    <w:p>
      <w:pPr>
        <w:snapToGrid w:val="0"/>
        <w:spacing w:line="360" w:lineRule="auto"/>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资信及商务文件：</w:t>
      </w:r>
    </w:p>
    <w:p>
      <w:pPr>
        <w:snapToGrid w:val="0"/>
        <w:spacing w:line="360" w:lineRule="auto"/>
        <w:jc w:val="left"/>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投标声明书</w:t>
      </w:r>
      <w:r>
        <w:rPr>
          <w:rFonts w:ascii="宋体" w:hAnsi="宋体"/>
          <w:szCs w:val="21"/>
        </w:rPr>
        <w:t xml:space="preserve"> (格式见附件) ；</w:t>
      </w:r>
    </w:p>
    <w:p>
      <w:pPr>
        <w:snapToGrid w:val="0"/>
        <w:spacing w:line="360" w:lineRule="auto"/>
        <w:jc w:val="left"/>
        <w:rPr>
          <w:rFonts w:ascii="宋体" w:hAnsi="宋体"/>
          <w:szCs w:val="21"/>
        </w:rPr>
      </w:pPr>
      <w:r>
        <w:rPr>
          <w:rFonts w:hint="eastAsia" w:ascii="宋体" w:hAnsi="宋体"/>
          <w:szCs w:val="21"/>
        </w:rPr>
        <w:t>（2</w:t>
      </w:r>
      <w:r>
        <w:rPr>
          <w:rFonts w:ascii="宋体" w:hAnsi="宋体"/>
          <w:szCs w:val="21"/>
        </w:rPr>
        <w:t>）法定代表人授权委托书(格式见附件)；</w:t>
      </w:r>
    </w:p>
    <w:p>
      <w:pPr>
        <w:snapToGrid w:val="0"/>
        <w:spacing w:line="360" w:lineRule="auto"/>
        <w:jc w:val="left"/>
        <w:rPr>
          <w:rFonts w:ascii="宋体" w:hAnsi="宋体"/>
          <w:szCs w:val="21"/>
        </w:rPr>
      </w:pPr>
      <w:r>
        <w:rPr>
          <w:rFonts w:hint="eastAsia" w:ascii="宋体" w:hAnsi="宋体"/>
          <w:szCs w:val="21"/>
        </w:rPr>
        <w:t>（3</w:t>
      </w:r>
      <w:r>
        <w:rPr>
          <w:rFonts w:ascii="宋体" w:hAnsi="宋体"/>
          <w:szCs w:val="21"/>
        </w:rPr>
        <w:t>）营业执照</w:t>
      </w:r>
      <w:r>
        <w:rPr>
          <w:rFonts w:hint="eastAsia" w:ascii="宋体" w:hAnsi="宋体"/>
          <w:szCs w:val="21"/>
        </w:rPr>
        <w:t xml:space="preserve">副本复印件； </w:t>
      </w:r>
    </w:p>
    <w:p>
      <w:pPr>
        <w:snapToGrid w:val="0"/>
        <w:spacing w:line="360" w:lineRule="auto"/>
        <w:jc w:val="left"/>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类似案例成功的业绩（投标人同类项目实施情况一览表、合同复印件、用户验收报告、用户评价）；</w:t>
      </w:r>
    </w:p>
    <w:p>
      <w:pPr>
        <w:snapToGrid w:val="0"/>
        <w:spacing w:line="360" w:lineRule="auto"/>
        <w:jc w:val="left"/>
        <w:rPr>
          <w:rFonts w:ascii="宋体" w:hAnsi="宋体"/>
          <w:szCs w:val="21"/>
        </w:rPr>
      </w:pPr>
      <w:r>
        <w:rPr>
          <w:rFonts w:hint="eastAsia" w:ascii="宋体" w:hAnsi="宋体"/>
          <w:szCs w:val="21"/>
        </w:rPr>
        <w:t>（5）投标人符合政府采购法第二十二条资格的相关证明文件；（格式自拟）</w:t>
      </w:r>
    </w:p>
    <w:p>
      <w:pPr>
        <w:snapToGrid w:val="0"/>
        <w:spacing w:line="360" w:lineRule="auto"/>
        <w:jc w:val="left"/>
        <w:rPr>
          <w:rFonts w:ascii="宋体" w:hAnsi="宋体"/>
          <w:szCs w:val="21"/>
        </w:rPr>
      </w:pPr>
      <w:r>
        <w:rPr>
          <w:rFonts w:hint="eastAsia" w:ascii="宋体" w:hAnsi="宋体"/>
          <w:szCs w:val="21"/>
        </w:rPr>
        <w:t>（6）投标人符合特定条件的相关证明文件；（格式自拟）</w:t>
      </w:r>
    </w:p>
    <w:p>
      <w:pPr>
        <w:snapToGrid w:val="0"/>
        <w:spacing w:line="360" w:lineRule="auto"/>
        <w:jc w:val="left"/>
        <w:rPr>
          <w:rFonts w:ascii="宋体" w:hAnsi="宋体"/>
          <w:szCs w:val="21"/>
        </w:rPr>
      </w:pPr>
      <w:r>
        <w:rPr>
          <w:rFonts w:hint="eastAsia" w:ascii="宋体" w:hAnsi="宋体"/>
          <w:szCs w:val="21"/>
        </w:rPr>
        <w:t>可作为</w:t>
      </w:r>
      <w:r>
        <w:rPr>
          <w:rFonts w:hint="eastAsia" w:ascii="宋体" w:hAnsi="宋体"/>
          <w:bCs/>
          <w:szCs w:val="21"/>
        </w:rPr>
        <w:t>投标人资信评分的资质证明材料</w:t>
      </w:r>
      <w:r>
        <w:rPr>
          <w:rFonts w:hint="eastAsia" w:ascii="宋体" w:hAnsi="宋体"/>
          <w:szCs w:val="21"/>
        </w:rPr>
        <w:t>（可选）：</w:t>
      </w:r>
    </w:p>
    <w:p>
      <w:pPr>
        <w:snapToGrid w:val="0"/>
        <w:spacing w:line="360" w:lineRule="auto"/>
        <w:jc w:val="left"/>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投标人所获得的ISO9001国际质量管理体系证书</w:t>
      </w:r>
    </w:p>
    <w:p>
      <w:pPr>
        <w:snapToGrid w:val="0"/>
        <w:spacing w:line="360" w:lineRule="auto"/>
        <w:jc w:val="left"/>
        <w:rPr>
          <w:rFonts w:ascii="宋体" w:hAnsi="宋体"/>
          <w:szCs w:val="21"/>
        </w:rPr>
      </w:pPr>
      <w:r>
        <w:rPr>
          <w:rFonts w:hint="eastAsia" w:ascii="宋体" w:hAnsi="宋体"/>
          <w:szCs w:val="21"/>
        </w:rPr>
        <w:t>（8</w:t>
      </w:r>
      <w:r>
        <w:rPr>
          <w:rFonts w:ascii="宋体" w:hAnsi="宋体"/>
          <w:szCs w:val="21"/>
        </w:rPr>
        <w:t>）</w:t>
      </w:r>
      <w:r>
        <w:rPr>
          <w:rFonts w:hint="eastAsia" w:ascii="宋体" w:hAnsi="宋体"/>
          <w:szCs w:val="21"/>
        </w:rPr>
        <w:t>投标人所获得的ISO14001环境管理体系认证证书</w:t>
      </w:r>
    </w:p>
    <w:p>
      <w:pPr>
        <w:snapToGrid w:val="0"/>
        <w:spacing w:line="360" w:lineRule="auto"/>
        <w:ind w:right="-191" w:rightChars="-91"/>
        <w:jc w:val="left"/>
        <w:rPr>
          <w:rFonts w:ascii="宋体" w:hAnsi="宋体"/>
          <w:szCs w:val="21"/>
        </w:rPr>
      </w:pPr>
      <w:r>
        <w:rPr>
          <w:rFonts w:hint="eastAsia" w:ascii="宋体" w:hAnsi="宋体"/>
          <w:szCs w:val="21"/>
        </w:rPr>
        <w:t>（9</w:t>
      </w:r>
      <w:r>
        <w:rPr>
          <w:rFonts w:ascii="宋体" w:hAnsi="宋体"/>
          <w:szCs w:val="21"/>
        </w:rPr>
        <w:t>）</w:t>
      </w:r>
      <w:r>
        <w:rPr>
          <w:rFonts w:hint="eastAsia" w:ascii="宋体" w:hAnsi="宋体"/>
          <w:szCs w:val="21"/>
        </w:rPr>
        <w:t>投标人所获得的信誉证明材料（如银行颁发的资信等级证明、工商部门颁发的且在有效期内的守合同重信用证书、中国环境标志产品认证证书、中国质量环保产品认证证书等）</w:t>
      </w:r>
    </w:p>
    <w:p>
      <w:pPr>
        <w:snapToGrid w:val="0"/>
        <w:spacing w:line="360" w:lineRule="auto"/>
        <w:jc w:val="left"/>
        <w:rPr>
          <w:rFonts w:ascii="宋体" w:hAnsi="宋体"/>
          <w:szCs w:val="21"/>
        </w:rPr>
      </w:pPr>
      <w:r>
        <w:rPr>
          <w:rFonts w:hint="eastAsia" w:ascii="宋体" w:hAnsi="宋体"/>
          <w:szCs w:val="21"/>
        </w:rPr>
        <w:t>（10</w:t>
      </w:r>
      <w:r>
        <w:rPr>
          <w:rFonts w:ascii="宋体" w:hAnsi="宋体"/>
          <w:szCs w:val="21"/>
        </w:rPr>
        <w:t>）</w:t>
      </w:r>
      <w:r>
        <w:rPr>
          <w:rFonts w:hint="eastAsia" w:ascii="宋体" w:hAnsi="宋体"/>
          <w:szCs w:val="21"/>
        </w:rPr>
        <w:t>其他介绍</w:t>
      </w:r>
    </w:p>
    <w:p>
      <w:pPr>
        <w:snapToGrid w:val="0"/>
        <w:spacing w:line="360" w:lineRule="auto"/>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1</w:t>
      </w:r>
      <w:r>
        <w:rPr>
          <w:rFonts w:ascii="宋体" w:hAnsi="宋体"/>
          <w:szCs w:val="21"/>
        </w:rPr>
        <w:t>）</w:t>
      </w:r>
      <w:r>
        <w:rPr>
          <w:rFonts w:hint="eastAsia" w:ascii="宋体" w:hAnsi="宋体"/>
          <w:szCs w:val="21"/>
        </w:rPr>
        <w:t>商务响应表（格式见附件）；</w:t>
      </w:r>
    </w:p>
    <w:p>
      <w:pPr>
        <w:snapToGrid w:val="0"/>
        <w:spacing w:line="360" w:lineRule="auto"/>
        <w:jc w:val="left"/>
        <w:rPr>
          <w:rFonts w:ascii="宋体" w:hAnsi="宋体"/>
          <w:b/>
          <w:bCs/>
          <w:szCs w:val="21"/>
        </w:rPr>
      </w:pPr>
      <w:r>
        <w:rPr>
          <w:rFonts w:ascii="宋体" w:hAnsi="宋体"/>
          <w:b/>
          <w:bCs/>
          <w:szCs w:val="21"/>
        </w:rPr>
        <w:t>2</w:t>
      </w:r>
      <w:r>
        <w:rPr>
          <w:rFonts w:hint="eastAsia" w:ascii="宋体" w:hAnsi="宋体"/>
          <w:b/>
          <w:bCs/>
          <w:szCs w:val="21"/>
        </w:rPr>
        <w:t>、</w:t>
      </w:r>
      <w:r>
        <w:rPr>
          <w:rFonts w:ascii="宋体" w:hAnsi="宋体"/>
          <w:b/>
          <w:bCs/>
          <w:szCs w:val="21"/>
        </w:rPr>
        <w:t>技术文件</w:t>
      </w:r>
    </w:p>
    <w:p>
      <w:pPr>
        <w:snapToGrid w:val="0"/>
        <w:spacing w:line="360" w:lineRule="auto"/>
        <w:jc w:val="left"/>
        <w:rPr>
          <w:rFonts w:hint="eastAsia" w:ascii="宋体" w:hAnsi="宋体"/>
          <w:szCs w:val="21"/>
        </w:rPr>
      </w:pPr>
      <w:r>
        <w:rPr>
          <w:rFonts w:hint="eastAsia" w:ascii="宋体" w:hAnsi="宋体"/>
          <w:szCs w:val="21"/>
        </w:rPr>
        <w:t>（</w:t>
      </w:r>
      <w:r>
        <w:rPr>
          <w:rFonts w:ascii="宋体" w:hAnsi="宋体"/>
          <w:szCs w:val="21"/>
        </w:rPr>
        <w:t>1）对本项目系统总体要求的理解</w:t>
      </w:r>
      <w:r>
        <w:rPr>
          <w:rFonts w:hint="eastAsia" w:ascii="宋体" w:hAnsi="宋体"/>
          <w:szCs w:val="21"/>
        </w:rPr>
        <w:t>；</w:t>
      </w:r>
    </w:p>
    <w:p>
      <w:pPr>
        <w:snapToGrid w:val="0"/>
        <w:spacing w:line="360" w:lineRule="auto"/>
        <w:jc w:val="left"/>
        <w:rPr>
          <w:rFonts w:ascii="宋体" w:hAnsi="宋体"/>
          <w:szCs w:val="21"/>
        </w:rPr>
      </w:pPr>
      <w:r>
        <w:rPr>
          <w:rFonts w:hint="eastAsia" w:ascii="宋体" w:hAnsi="宋体"/>
          <w:szCs w:val="21"/>
        </w:rPr>
        <w:t>（2</w:t>
      </w:r>
      <w:r>
        <w:rPr>
          <w:rFonts w:ascii="宋体" w:hAnsi="宋体"/>
          <w:szCs w:val="21"/>
        </w:rPr>
        <w:t xml:space="preserve">）保证工程质量的技术力量及技术措施； </w:t>
      </w:r>
    </w:p>
    <w:p>
      <w:pPr>
        <w:snapToGrid w:val="0"/>
        <w:spacing w:line="360" w:lineRule="auto"/>
        <w:jc w:val="left"/>
        <w:rPr>
          <w:rFonts w:hint="eastAsia" w:ascii="宋体" w:hAnsi="宋体"/>
          <w:szCs w:val="21"/>
        </w:rPr>
      </w:pPr>
      <w:r>
        <w:rPr>
          <w:rFonts w:hint="eastAsia" w:ascii="宋体" w:hAnsi="宋体"/>
          <w:szCs w:val="21"/>
        </w:rPr>
        <w:t>（3</w:t>
      </w:r>
      <w:r>
        <w:rPr>
          <w:rFonts w:ascii="宋体" w:hAnsi="宋体"/>
          <w:szCs w:val="21"/>
        </w:rPr>
        <w:t>）项目实施人员一览表</w:t>
      </w:r>
    </w:p>
    <w:p>
      <w:pPr>
        <w:snapToGrid w:val="0"/>
        <w:spacing w:line="360" w:lineRule="auto"/>
        <w:jc w:val="left"/>
        <w:rPr>
          <w:rFonts w:hint="eastAsia" w:ascii="宋体" w:hAnsi="宋体"/>
          <w:szCs w:val="21"/>
        </w:rPr>
      </w:pPr>
      <w:r>
        <w:rPr>
          <w:rFonts w:hint="eastAsia" w:ascii="宋体" w:hAnsi="宋体"/>
          <w:szCs w:val="21"/>
        </w:rPr>
        <w:t>（4）保洁人员设置明细表（格式自拟）；</w:t>
      </w:r>
    </w:p>
    <w:p>
      <w:pPr>
        <w:snapToGrid w:val="0"/>
        <w:spacing w:line="360" w:lineRule="auto"/>
        <w:jc w:val="left"/>
        <w:rPr>
          <w:rFonts w:ascii="宋体" w:hAnsi="宋体"/>
          <w:szCs w:val="21"/>
        </w:rPr>
      </w:pPr>
      <w:r>
        <w:rPr>
          <w:rFonts w:hint="eastAsia" w:ascii="宋体" w:hAnsi="宋体"/>
          <w:szCs w:val="21"/>
        </w:rPr>
        <w:t>（5</w:t>
      </w:r>
      <w:r>
        <w:rPr>
          <w:rFonts w:ascii="宋体" w:hAnsi="宋体"/>
          <w:szCs w:val="21"/>
        </w:rPr>
        <w:t>）工程量/原材料、人工费清单（均不含报价）</w:t>
      </w:r>
    </w:p>
    <w:p>
      <w:pPr>
        <w:snapToGrid w:val="0"/>
        <w:spacing w:line="360" w:lineRule="auto"/>
        <w:jc w:val="left"/>
        <w:rPr>
          <w:rFonts w:ascii="宋体" w:hAnsi="宋体"/>
          <w:szCs w:val="21"/>
        </w:rPr>
      </w:pPr>
      <w:r>
        <w:rPr>
          <w:rFonts w:hint="eastAsia" w:ascii="宋体" w:hAnsi="宋体"/>
          <w:szCs w:val="21"/>
        </w:rPr>
        <w:t>（6</w:t>
      </w:r>
      <w:r>
        <w:rPr>
          <w:rFonts w:ascii="宋体" w:hAnsi="宋体"/>
          <w:szCs w:val="21"/>
        </w:rPr>
        <w:t>）技术服务、技术培训、售后服务的内容和措施；</w:t>
      </w:r>
    </w:p>
    <w:p>
      <w:pPr>
        <w:snapToGrid w:val="0"/>
        <w:spacing w:line="360" w:lineRule="auto"/>
        <w:jc w:val="left"/>
        <w:rPr>
          <w:rFonts w:ascii="宋体" w:hAnsi="宋体"/>
          <w:szCs w:val="21"/>
        </w:rPr>
      </w:pPr>
      <w:r>
        <w:rPr>
          <w:rFonts w:hint="eastAsia" w:ascii="宋体" w:hAnsi="宋体"/>
          <w:szCs w:val="21"/>
        </w:rPr>
        <w:t>（7</w:t>
      </w:r>
      <w:r>
        <w:rPr>
          <w:rFonts w:ascii="宋体" w:hAnsi="宋体"/>
          <w:szCs w:val="21"/>
        </w:rPr>
        <w:t>）投标人对本项目的合理化建议和改进措施；</w:t>
      </w:r>
    </w:p>
    <w:p>
      <w:pPr>
        <w:snapToGrid w:val="0"/>
        <w:spacing w:line="360" w:lineRule="auto"/>
        <w:jc w:val="left"/>
        <w:rPr>
          <w:rFonts w:hint="eastAsia" w:ascii="宋体" w:hAnsi="宋体"/>
          <w:szCs w:val="21"/>
        </w:rPr>
      </w:pPr>
      <w:r>
        <w:rPr>
          <w:rFonts w:hint="eastAsia" w:ascii="宋体" w:hAnsi="宋体"/>
          <w:szCs w:val="21"/>
        </w:rPr>
        <w:t>（8</w:t>
      </w:r>
      <w:r>
        <w:rPr>
          <w:rFonts w:ascii="宋体" w:hAnsi="宋体"/>
          <w:szCs w:val="21"/>
        </w:rPr>
        <w:t>）投标人需要说明的其他文件和说明（格式</w:t>
      </w:r>
      <w:r>
        <w:rPr>
          <w:rFonts w:hint="eastAsia" w:ascii="宋体" w:hAnsi="宋体"/>
          <w:szCs w:val="21"/>
        </w:rPr>
        <w:t>自拟</w:t>
      </w:r>
      <w:r>
        <w:rPr>
          <w:rFonts w:ascii="宋体" w:hAnsi="宋体"/>
          <w:szCs w:val="21"/>
        </w:rPr>
        <w:t>）。</w:t>
      </w:r>
    </w:p>
    <w:p>
      <w:pPr>
        <w:snapToGrid w:val="0"/>
        <w:spacing w:line="360" w:lineRule="auto"/>
        <w:jc w:val="left"/>
        <w:rPr>
          <w:rFonts w:ascii="宋体" w:hAnsi="宋体"/>
          <w:b/>
          <w:szCs w:val="21"/>
          <w:shd w:val="pct10" w:color="auto" w:fill="FFFFFF"/>
        </w:rPr>
      </w:pPr>
      <w:r>
        <w:rPr>
          <w:rFonts w:hint="eastAsia" w:ascii="宋体" w:hAnsi="宋体"/>
          <w:b/>
          <w:szCs w:val="21"/>
          <w:shd w:val="pct10" w:color="auto" w:fill="FFFFFF"/>
        </w:rPr>
        <w:t>（9）未尽事宜请各供应商按评分细则制作技术部份。</w:t>
      </w:r>
    </w:p>
    <w:p>
      <w:pPr>
        <w:snapToGrid w:val="0"/>
        <w:spacing w:line="360" w:lineRule="auto"/>
        <w:jc w:val="left"/>
        <w:rPr>
          <w:rFonts w:ascii="宋体" w:hAnsi="宋体"/>
          <w:b/>
          <w:szCs w:val="21"/>
        </w:rPr>
      </w:pPr>
      <w:r>
        <w:rPr>
          <w:rFonts w:ascii="宋体" w:hAnsi="宋体"/>
          <w:b/>
          <w:szCs w:val="21"/>
        </w:rPr>
        <w:t>3</w:t>
      </w:r>
      <w:r>
        <w:rPr>
          <w:rFonts w:hint="eastAsia" w:ascii="宋体" w:hAnsi="宋体"/>
          <w:b/>
          <w:szCs w:val="21"/>
        </w:rPr>
        <w:t>、</w:t>
      </w:r>
      <w:r>
        <w:rPr>
          <w:rFonts w:ascii="宋体" w:hAnsi="宋体"/>
          <w:b/>
          <w:szCs w:val="21"/>
        </w:rPr>
        <w:t>报价文件：</w:t>
      </w:r>
    </w:p>
    <w:p>
      <w:pPr>
        <w:snapToGrid w:val="0"/>
        <w:spacing w:line="360" w:lineRule="auto"/>
        <w:jc w:val="left"/>
        <w:rPr>
          <w:rFonts w:ascii="宋体" w:hAnsi="宋体"/>
          <w:szCs w:val="21"/>
        </w:rPr>
      </w:pPr>
      <w:r>
        <w:rPr>
          <w:rFonts w:hint="eastAsia" w:ascii="宋体" w:hAnsi="宋体"/>
          <w:szCs w:val="21"/>
        </w:rPr>
        <w:t>（1）投标函（格式见附件）；</w:t>
      </w:r>
    </w:p>
    <w:p>
      <w:pPr>
        <w:snapToGrid w:val="0"/>
        <w:spacing w:line="360" w:lineRule="auto"/>
        <w:jc w:val="left"/>
        <w:rPr>
          <w:rFonts w:ascii="宋体" w:hAnsi="宋体"/>
          <w:szCs w:val="21"/>
        </w:rPr>
      </w:pPr>
      <w:r>
        <w:rPr>
          <w:rFonts w:hint="eastAsia" w:ascii="宋体" w:hAnsi="宋体"/>
          <w:szCs w:val="21"/>
        </w:rPr>
        <w:t>（2</w:t>
      </w:r>
      <w:r>
        <w:rPr>
          <w:rFonts w:ascii="宋体" w:hAnsi="宋体"/>
          <w:szCs w:val="21"/>
        </w:rPr>
        <w:t>）投标报价明细表（格式</w:t>
      </w:r>
      <w:r>
        <w:rPr>
          <w:rFonts w:hint="eastAsia" w:ascii="宋体" w:hAnsi="宋体"/>
          <w:szCs w:val="21"/>
        </w:rPr>
        <w:t>自拟</w:t>
      </w:r>
      <w:r>
        <w:rPr>
          <w:rFonts w:ascii="宋体" w:hAnsi="宋体"/>
          <w:szCs w:val="21"/>
        </w:rPr>
        <w:t>）；</w:t>
      </w:r>
    </w:p>
    <w:p>
      <w:pPr>
        <w:snapToGrid w:val="0"/>
        <w:spacing w:line="360" w:lineRule="auto"/>
        <w:jc w:val="left"/>
        <w:rPr>
          <w:rFonts w:ascii="宋体" w:hAnsi="宋体"/>
          <w:szCs w:val="21"/>
        </w:rPr>
      </w:pPr>
      <w:r>
        <w:rPr>
          <w:rFonts w:hint="eastAsia" w:ascii="宋体" w:hAnsi="宋体"/>
          <w:szCs w:val="21"/>
        </w:rPr>
        <w:t>（3</w:t>
      </w:r>
      <w:r>
        <w:rPr>
          <w:rFonts w:ascii="宋体" w:hAnsi="宋体"/>
          <w:szCs w:val="21"/>
        </w:rPr>
        <w:t>）投标人</w:t>
      </w:r>
      <w:r>
        <w:rPr>
          <w:rFonts w:hint="eastAsia" w:ascii="宋体" w:hAnsi="宋体"/>
          <w:szCs w:val="21"/>
        </w:rPr>
        <w:t>针对报价</w:t>
      </w:r>
      <w:r>
        <w:rPr>
          <w:rFonts w:ascii="宋体" w:hAnsi="宋体"/>
          <w:szCs w:val="21"/>
        </w:rPr>
        <w:t>需要说明的其他文件和说明（格式</w:t>
      </w:r>
      <w:r>
        <w:rPr>
          <w:rFonts w:hint="eastAsia" w:ascii="宋体" w:hAnsi="宋体"/>
          <w:szCs w:val="21"/>
        </w:rPr>
        <w:t>自拟</w:t>
      </w:r>
      <w:r>
        <w:rPr>
          <w:rFonts w:ascii="宋体" w:hAnsi="宋体"/>
          <w:szCs w:val="21"/>
        </w:rPr>
        <w:t>）</w:t>
      </w:r>
      <w:r>
        <w:rPr>
          <w:rFonts w:hint="eastAsia" w:ascii="宋体" w:hAnsi="宋体"/>
          <w:szCs w:val="21"/>
        </w:rPr>
        <w:t>；</w:t>
      </w:r>
    </w:p>
    <w:p>
      <w:pPr>
        <w:snapToGrid w:val="0"/>
        <w:spacing w:line="360" w:lineRule="auto"/>
        <w:jc w:val="left"/>
        <w:rPr>
          <w:rFonts w:ascii="宋体" w:hAnsi="宋体"/>
          <w:szCs w:val="21"/>
        </w:rPr>
      </w:pPr>
      <w:r>
        <w:rPr>
          <w:rFonts w:hint="eastAsia" w:ascii="宋体" w:hAnsi="宋体"/>
          <w:szCs w:val="21"/>
        </w:rPr>
        <w:t>（4</w:t>
      </w:r>
      <w:r>
        <w:rPr>
          <w:rFonts w:ascii="宋体" w:hAnsi="宋体"/>
          <w:szCs w:val="21"/>
        </w:rPr>
        <w:t>）开标一览表（格式见附件）</w:t>
      </w:r>
      <w:r>
        <w:rPr>
          <w:rFonts w:hint="eastAsia" w:ascii="宋体" w:hAnsi="宋体"/>
          <w:szCs w:val="21"/>
        </w:rPr>
        <w:t>。</w:t>
      </w:r>
    </w:p>
    <w:p>
      <w:pPr>
        <w:pStyle w:val="26"/>
        <w:spacing w:after="0" w:line="360" w:lineRule="auto"/>
        <w:rPr>
          <w:rFonts w:hint="eastAsia" w:ascii="宋体" w:hAnsi="宋体"/>
          <w:bCs/>
          <w:szCs w:val="21"/>
        </w:rPr>
      </w:pPr>
      <w:r>
        <w:rPr>
          <w:rFonts w:ascii="宋体" w:hAnsi="宋体"/>
          <w:szCs w:val="21"/>
        </w:rPr>
        <w:t>▲</w:t>
      </w:r>
      <w:r>
        <w:rPr>
          <w:rFonts w:ascii="宋体" w:hAnsi="宋体"/>
          <w:bCs/>
          <w:szCs w:val="21"/>
        </w:rPr>
        <w:t>注：法定代表人授权委托书、投标声明书、投标函、开标一览表必须由法定代表人</w:t>
      </w:r>
      <w:r>
        <w:rPr>
          <w:rFonts w:hint="eastAsia" w:ascii="宋体" w:hAnsi="宋体"/>
          <w:bCs/>
          <w:szCs w:val="21"/>
        </w:rPr>
        <w:t>或授权代表</w:t>
      </w:r>
      <w:r>
        <w:rPr>
          <w:rFonts w:ascii="宋体" w:hAnsi="宋体"/>
          <w:bCs/>
          <w:szCs w:val="21"/>
        </w:rPr>
        <w:t>签名并加盖单位公章。</w:t>
      </w:r>
    </w:p>
    <w:p>
      <w:pPr>
        <w:pStyle w:val="26"/>
        <w:spacing w:after="0" w:line="360" w:lineRule="auto"/>
        <w:rPr>
          <w:rFonts w:ascii="宋体" w:hAnsi="宋体"/>
          <w:b/>
          <w:szCs w:val="21"/>
        </w:rPr>
      </w:pPr>
      <w:r>
        <w:rPr>
          <w:rFonts w:hint="eastAsia" w:ascii="宋体" w:hAnsi="宋体"/>
          <w:b/>
          <w:szCs w:val="21"/>
        </w:rPr>
        <w:t>4、招标文件中明确需提供的资格证明原件、技术资信评审中需提供的原件等（与投标文件一同递交，未递交的后果自负）</w:t>
      </w:r>
    </w:p>
    <w:p>
      <w:pPr>
        <w:spacing w:line="360" w:lineRule="auto"/>
        <w:rPr>
          <w:rFonts w:ascii="宋体" w:hAnsi="宋体"/>
          <w:b/>
          <w:szCs w:val="21"/>
        </w:rPr>
      </w:pPr>
      <w:r>
        <w:rPr>
          <w:rFonts w:hint="eastAsia" w:ascii="宋体" w:hAnsi="宋体"/>
          <w:b/>
          <w:szCs w:val="21"/>
        </w:rPr>
        <w:t>（二）投标文件的语言及计量</w:t>
      </w:r>
    </w:p>
    <w:p>
      <w:pPr>
        <w:snapToGrid w:val="0"/>
        <w:spacing w:line="360" w:lineRule="auto"/>
        <w:jc w:val="left"/>
        <w:rPr>
          <w:rFonts w:ascii="宋体" w:hAnsi="宋体"/>
          <w:szCs w:val="21"/>
        </w:rPr>
      </w:pPr>
      <w:r>
        <w:rPr>
          <w:rFonts w:hint="eastAsia" w:ascii="宋体" w:hAnsi="宋体"/>
          <w:szCs w:val="21"/>
        </w:rPr>
        <w:t>▲</w:t>
      </w:r>
      <w:r>
        <w:rPr>
          <w:rFonts w:hint="eastAsia" w:ascii="宋体" w:hAnsi="宋体"/>
          <w:b/>
          <w:szCs w:val="21"/>
        </w:rPr>
        <w:t>1、</w:t>
      </w:r>
      <w:r>
        <w:rPr>
          <w:rFonts w:hint="eastAsia" w:ascii="宋体" w:hAnsi="宋体"/>
          <w:szCs w:val="21"/>
        </w:rPr>
        <w:t>投标文件以及投标方与招标方就有关投标事宜的所有来往函电，均应以中文书写。</w:t>
      </w:r>
    </w:p>
    <w:p>
      <w:pPr>
        <w:snapToGrid w:val="0"/>
        <w:spacing w:line="360" w:lineRule="auto"/>
        <w:jc w:val="left"/>
        <w:rPr>
          <w:rFonts w:ascii="宋体" w:hAnsi="宋体"/>
          <w:szCs w:val="21"/>
        </w:rPr>
      </w:pPr>
      <w:r>
        <w:rPr>
          <w:rFonts w:hint="eastAsia" w:ascii="宋体" w:hAnsi="宋体"/>
          <w:b/>
          <w:szCs w:val="21"/>
        </w:rPr>
        <w:t>▲2、</w:t>
      </w:r>
      <w:r>
        <w:rPr>
          <w:rFonts w:hint="eastAsia" w:ascii="宋体" w:hAnsi="宋体"/>
          <w:szCs w:val="21"/>
        </w:rPr>
        <w:t>投标计量单位，除招标文件中有特殊要求外，应采用中华人民共和国法定计量单位，货币单位：人民币元。</w:t>
      </w:r>
    </w:p>
    <w:p>
      <w:pPr>
        <w:spacing w:line="360" w:lineRule="auto"/>
        <w:jc w:val="left"/>
        <w:outlineLvl w:val="0"/>
        <w:rPr>
          <w:rFonts w:ascii="宋体" w:hAnsi="宋体"/>
          <w:b/>
          <w:szCs w:val="21"/>
        </w:rPr>
      </w:pPr>
      <w:bookmarkStart w:id="149" w:name="_Toc177824945"/>
      <w:bookmarkStart w:id="150" w:name="_Toc404289907"/>
      <w:bookmarkStart w:id="151" w:name="_Toc177824878"/>
      <w:bookmarkStart w:id="152" w:name="_Toc505677954"/>
      <w:bookmarkStart w:id="153" w:name="_Toc404289999"/>
      <w:bookmarkStart w:id="154" w:name="_Toc531186292"/>
      <w:bookmarkStart w:id="155" w:name="_Toc505676253"/>
      <w:bookmarkStart w:id="156" w:name="_Toc177825126"/>
      <w:bookmarkStart w:id="157" w:name="_Toc177870548"/>
      <w:r>
        <w:rPr>
          <w:rFonts w:hint="eastAsia" w:ascii="宋体" w:hAnsi="宋体"/>
          <w:b/>
          <w:szCs w:val="21"/>
        </w:rPr>
        <w:t>（三） 投标报价</w:t>
      </w:r>
      <w:bookmarkEnd w:id="149"/>
      <w:bookmarkEnd w:id="150"/>
      <w:bookmarkEnd w:id="151"/>
      <w:bookmarkEnd w:id="152"/>
      <w:bookmarkEnd w:id="153"/>
      <w:bookmarkEnd w:id="154"/>
      <w:bookmarkEnd w:id="155"/>
      <w:bookmarkEnd w:id="156"/>
      <w:bookmarkEnd w:id="157"/>
    </w:p>
    <w:p>
      <w:pPr>
        <w:pStyle w:val="15"/>
        <w:spacing w:beforeLines="0" w:afterLines="0" w:line="360" w:lineRule="auto"/>
        <w:jc w:val="left"/>
        <w:rPr>
          <w:rFonts w:hAnsi="宋体"/>
          <w:sz w:val="21"/>
          <w:szCs w:val="21"/>
        </w:rPr>
      </w:pPr>
      <w:r>
        <w:rPr>
          <w:rFonts w:hint="eastAsia" w:hAnsi="宋体"/>
          <w:b/>
          <w:sz w:val="21"/>
          <w:szCs w:val="21"/>
        </w:rPr>
        <w:t>1、</w:t>
      </w:r>
      <w:r>
        <w:rPr>
          <w:rFonts w:hint="eastAsia" w:hAnsi="宋体"/>
          <w:sz w:val="21"/>
          <w:szCs w:val="21"/>
        </w:rPr>
        <w:t>投标报价应按招标文件中相关附表格式填写。</w:t>
      </w:r>
    </w:p>
    <w:p>
      <w:pPr>
        <w:pStyle w:val="15"/>
        <w:spacing w:beforeLines="0" w:afterLines="0" w:line="360" w:lineRule="auto"/>
        <w:jc w:val="left"/>
        <w:rPr>
          <w:rFonts w:hAnsi="宋体"/>
          <w:sz w:val="21"/>
          <w:szCs w:val="21"/>
        </w:rPr>
      </w:pPr>
      <w:r>
        <w:rPr>
          <w:rFonts w:hint="eastAsia" w:hAnsi="宋体"/>
          <w:b/>
          <w:sz w:val="21"/>
          <w:szCs w:val="21"/>
        </w:rPr>
        <w:t>▲2、</w:t>
      </w:r>
      <w:r>
        <w:rPr>
          <w:rFonts w:hint="eastAsia" w:hAnsi="宋体"/>
          <w:sz w:val="21"/>
          <w:szCs w:val="21"/>
        </w:rPr>
        <w:t>报价必须包括提供项目服务所需的一切人员工资、奖金、各种加班费、夜餐费、各种社会保险（基本养老保险、基本医疗保险、工伤保险、失业保险等）、食宿与交通、高温补偿费、机械、设备、车辆、安全、管理费用、税费、利润等完成合同所需的一切本身和不可或缺的所有工作开支、政策性文件规定及合同包含的所有风险、责任等各项全部费用并承担一切风险责任。</w:t>
      </w:r>
    </w:p>
    <w:p>
      <w:pPr>
        <w:pStyle w:val="15"/>
        <w:spacing w:beforeLines="0" w:afterLines="0" w:line="360" w:lineRule="auto"/>
        <w:jc w:val="left"/>
        <w:rPr>
          <w:rFonts w:hAnsi="宋体"/>
          <w:sz w:val="21"/>
          <w:szCs w:val="21"/>
        </w:rPr>
      </w:pPr>
      <w:r>
        <w:rPr>
          <w:rFonts w:hint="eastAsia" w:hAnsi="宋体"/>
          <w:b/>
          <w:sz w:val="21"/>
          <w:szCs w:val="21"/>
        </w:rPr>
        <w:t>▲3、</w:t>
      </w:r>
      <w:r>
        <w:rPr>
          <w:rFonts w:hint="eastAsia" w:hAnsi="宋体"/>
          <w:sz w:val="21"/>
          <w:szCs w:val="21"/>
        </w:rPr>
        <w:t>投标报价只允许有一个报价，有选择的报价将不予接受。</w:t>
      </w:r>
    </w:p>
    <w:p>
      <w:pPr>
        <w:pStyle w:val="4"/>
        <w:numPr>
          <w:ilvl w:val="0"/>
          <w:numId w:val="0"/>
        </w:numPr>
        <w:spacing w:afterLines="0" w:line="360" w:lineRule="auto"/>
        <w:rPr>
          <w:rFonts w:ascii="宋体" w:hAnsi="宋体"/>
          <w:b/>
          <w:sz w:val="21"/>
          <w:szCs w:val="21"/>
        </w:rPr>
      </w:pPr>
      <w:r>
        <w:rPr>
          <w:rFonts w:hint="eastAsia" w:ascii="宋体" w:hAnsi="宋体"/>
          <w:b/>
          <w:sz w:val="21"/>
          <w:szCs w:val="21"/>
        </w:rPr>
        <w:t>（四）投标文件的有效期</w:t>
      </w:r>
    </w:p>
    <w:p>
      <w:pPr>
        <w:pStyle w:val="4"/>
        <w:numPr>
          <w:ilvl w:val="0"/>
          <w:numId w:val="0"/>
        </w:numPr>
        <w:spacing w:afterLines="0" w:line="360" w:lineRule="auto"/>
        <w:rPr>
          <w:rFonts w:ascii="宋体" w:hAnsi="宋体"/>
          <w:kern w:val="2"/>
          <w:sz w:val="21"/>
          <w:szCs w:val="21"/>
        </w:rPr>
      </w:pPr>
      <w:r>
        <w:rPr>
          <w:rFonts w:hint="eastAsia" w:ascii="宋体" w:hAnsi="宋体"/>
          <w:b/>
          <w:kern w:val="2"/>
          <w:sz w:val="21"/>
          <w:szCs w:val="21"/>
        </w:rPr>
        <w:t>▲1、</w:t>
      </w:r>
      <w:r>
        <w:rPr>
          <w:rFonts w:hint="eastAsia" w:ascii="宋体" w:hAnsi="宋体"/>
          <w:kern w:val="2"/>
          <w:sz w:val="21"/>
          <w:szCs w:val="21"/>
        </w:rPr>
        <w:t>自投标截止日起60天投标书应保持有效。如采购人认为必要，可延长至总计最长不超过90天。有效期短于这个规定期限的投标将被拒绝。</w:t>
      </w:r>
    </w:p>
    <w:p>
      <w:pPr>
        <w:pStyle w:val="4"/>
        <w:numPr>
          <w:ilvl w:val="0"/>
          <w:numId w:val="0"/>
        </w:numPr>
        <w:spacing w:afterLines="0" w:line="360" w:lineRule="auto"/>
        <w:rPr>
          <w:rFonts w:ascii="宋体" w:hAnsi="宋体"/>
          <w:kern w:val="2"/>
          <w:sz w:val="21"/>
          <w:szCs w:val="21"/>
        </w:rPr>
      </w:pPr>
      <w:r>
        <w:rPr>
          <w:rFonts w:hint="eastAsia" w:ascii="宋体" w:hAnsi="宋体"/>
          <w:b/>
          <w:kern w:val="2"/>
          <w:sz w:val="21"/>
          <w:szCs w:val="21"/>
        </w:rPr>
        <w:t>2、</w:t>
      </w:r>
      <w:r>
        <w:rPr>
          <w:rFonts w:hint="eastAsia" w:ascii="宋体" w:hAnsi="宋体"/>
          <w:kern w:val="2"/>
          <w:sz w:val="21"/>
          <w:szCs w:val="21"/>
        </w:rPr>
        <w:t>在特殊情况下，招标人可与投标人协商延长投标书的有效期，这种要求和答复均以书面形式进行。</w:t>
      </w:r>
    </w:p>
    <w:p>
      <w:pPr>
        <w:snapToGrid w:val="0"/>
        <w:spacing w:line="360" w:lineRule="auto"/>
        <w:jc w:val="left"/>
        <w:outlineLvl w:val="0"/>
        <w:rPr>
          <w:rFonts w:ascii="宋体" w:hAnsi="宋体"/>
          <w:b/>
          <w:szCs w:val="21"/>
        </w:rPr>
      </w:pPr>
      <w:bookmarkStart w:id="158" w:name="_Toc505677955"/>
      <w:bookmarkStart w:id="159" w:name="_Toc177824879"/>
      <w:bookmarkStart w:id="160" w:name="_Toc531186293"/>
      <w:bookmarkStart w:id="161" w:name="_Toc177824946"/>
      <w:bookmarkStart w:id="162" w:name="_Toc177825127"/>
      <w:bookmarkStart w:id="163" w:name="_Toc505676254"/>
      <w:bookmarkStart w:id="164" w:name="_Toc404289908"/>
      <w:bookmarkStart w:id="165" w:name="_Toc404290000"/>
      <w:bookmarkStart w:id="166" w:name="_Toc177870549"/>
      <w:r>
        <w:rPr>
          <w:rFonts w:hint="eastAsia" w:ascii="宋体" w:hAnsi="宋体"/>
          <w:b/>
          <w:szCs w:val="21"/>
        </w:rPr>
        <w:t>3、</w:t>
      </w:r>
      <w:r>
        <w:rPr>
          <w:rFonts w:hint="eastAsia" w:ascii="宋体" w:hAnsi="宋体"/>
          <w:szCs w:val="21"/>
        </w:rPr>
        <w:t>投标人可拒绝接受延期要求而不会导致投标保证金被没收。同意延长有效期的投标人不能修改投标文件。</w:t>
      </w:r>
      <w:bookmarkEnd w:id="158"/>
      <w:bookmarkEnd w:id="159"/>
      <w:bookmarkEnd w:id="160"/>
      <w:bookmarkEnd w:id="161"/>
      <w:bookmarkEnd w:id="162"/>
      <w:bookmarkEnd w:id="163"/>
      <w:bookmarkEnd w:id="164"/>
      <w:bookmarkEnd w:id="165"/>
      <w:bookmarkEnd w:id="166"/>
    </w:p>
    <w:p>
      <w:pPr>
        <w:pStyle w:val="15"/>
        <w:spacing w:beforeLines="0" w:afterLines="0" w:line="360" w:lineRule="auto"/>
        <w:outlineLvl w:val="1"/>
        <w:rPr>
          <w:rFonts w:hAnsi="宋体"/>
          <w:b/>
          <w:sz w:val="21"/>
          <w:szCs w:val="21"/>
        </w:rPr>
      </w:pPr>
      <w:bookmarkStart w:id="167" w:name="_Toc531186294"/>
      <w:bookmarkStart w:id="168" w:name="_Toc505677956"/>
      <w:bookmarkStart w:id="169" w:name="_Toc505676255"/>
      <w:bookmarkStart w:id="170" w:name="_Toc177824948"/>
      <w:bookmarkStart w:id="171" w:name="_Toc177825129"/>
      <w:bookmarkStart w:id="172" w:name="_Toc404289910"/>
      <w:bookmarkStart w:id="173" w:name="_Toc404290002"/>
      <w:bookmarkStart w:id="174" w:name="_Toc177824881"/>
      <w:bookmarkStart w:id="175" w:name="_Toc177870551"/>
      <w:r>
        <w:rPr>
          <w:rFonts w:hint="eastAsia" w:hAnsi="宋体"/>
          <w:b/>
          <w:sz w:val="21"/>
          <w:szCs w:val="21"/>
        </w:rPr>
        <w:t>（五）、下列情况，投标单位将由代理机构上报行政主管部门，接受行政主管部门的处罚：</w:t>
      </w:r>
      <w:bookmarkEnd w:id="167"/>
      <w:bookmarkEnd w:id="168"/>
      <w:bookmarkEnd w:id="169"/>
      <w:bookmarkStart w:id="176" w:name="_Toc485990657"/>
    </w:p>
    <w:p>
      <w:pPr>
        <w:pStyle w:val="15"/>
        <w:spacing w:beforeLines="0" w:afterLines="0" w:line="360" w:lineRule="auto"/>
        <w:outlineLvl w:val="1"/>
        <w:rPr>
          <w:rFonts w:hAnsi="宋体"/>
          <w:b/>
          <w:sz w:val="21"/>
          <w:szCs w:val="21"/>
        </w:rPr>
      </w:pPr>
      <w:bookmarkStart w:id="177" w:name="_Toc505676256"/>
      <w:bookmarkStart w:id="178" w:name="_Toc505677957"/>
      <w:bookmarkStart w:id="179" w:name="_Toc531186295"/>
      <w:r>
        <w:rPr>
          <w:rFonts w:hint="eastAsia" w:hAnsi="宋体"/>
          <w:b/>
          <w:sz w:val="21"/>
          <w:szCs w:val="21"/>
        </w:rPr>
        <w:t>1、 投标人在投标有效期内撤回投标文件的；</w:t>
      </w:r>
      <w:bookmarkEnd w:id="176"/>
      <w:bookmarkEnd w:id="177"/>
      <w:bookmarkEnd w:id="178"/>
      <w:bookmarkEnd w:id="179"/>
      <w:bookmarkStart w:id="180" w:name="_Toc485990658"/>
    </w:p>
    <w:p>
      <w:pPr>
        <w:pStyle w:val="15"/>
        <w:spacing w:beforeLines="0" w:afterLines="0" w:line="360" w:lineRule="auto"/>
        <w:outlineLvl w:val="1"/>
        <w:rPr>
          <w:rFonts w:hAnsi="宋体"/>
          <w:b/>
          <w:sz w:val="21"/>
          <w:szCs w:val="21"/>
        </w:rPr>
      </w:pPr>
      <w:bookmarkStart w:id="181" w:name="_Toc531186296"/>
      <w:bookmarkStart w:id="182" w:name="_Toc505677958"/>
      <w:bookmarkStart w:id="183" w:name="_Toc505676257"/>
      <w:r>
        <w:rPr>
          <w:rFonts w:hint="eastAsia" w:hAnsi="宋体"/>
          <w:b/>
          <w:sz w:val="21"/>
          <w:szCs w:val="21"/>
        </w:rPr>
        <w:t>2、未按规定提交履约保证金的；</w:t>
      </w:r>
      <w:bookmarkEnd w:id="180"/>
      <w:bookmarkEnd w:id="181"/>
      <w:bookmarkEnd w:id="182"/>
      <w:bookmarkEnd w:id="183"/>
      <w:bookmarkStart w:id="184" w:name="_Toc485990659"/>
    </w:p>
    <w:p>
      <w:pPr>
        <w:pStyle w:val="15"/>
        <w:spacing w:beforeLines="0" w:afterLines="0" w:line="360" w:lineRule="auto"/>
        <w:outlineLvl w:val="1"/>
        <w:rPr>
          <w:rFonts w:hAnsi="宋体"/>
          <w:b/>
          <w:sz w:val="21"/>
          <w:szCs w:val="21"/>
        </w:rPr>
      </w:pPr>
      <w:bookmarkStart w:id="185" w:name="_Toc505676258"/>
      <w:bookmarkStart w:id="186" w:name="_Toc531186297"/>
      <w:bookmarkStart w:id="187" w:name="_Toc505677959"/>
      <w:r>
        <w:rPr>
          <w:rFonts w:hint="eastAsia" w:hAnsi="宋体"/>
          <w:b/>
          <w:sz w:val="21"/>
          <w:szCs w:val="21"/>
        </w:rPr>
        <w:t>3、投标人在投标过程中弄虚作假，提供虚假材料；</w:t>
      </w:r>
      <w:bookmarkEnd w:id="184"/>
      <w:bookmarkEnd w:id="185"/>
      <w:bookmarkEnd w:id="186"/>
      <w:bookmarkEnd w:id="187"/>
      <w:bookmarkStart w:id="188" w:name="_Toc485990660"/>
    </w:p>
    <w:p>
      <w:pPr>
        <w:pStyle w:val="15"/>
        <w:spacing w:beforeLines="0" w:afterLines="0" w:line="360" w:lineRule="auto"/>
        <w:outlineLvl w:val="1"/>
        <w:rPr>
          <w:rFonts w:hAnsi="宋体"/>
          <w:b/>
          <w:sz w:val="21"/>
          <w:szCs w:val="21"/>
        </w:rPr>
      </w:pPr>
      <w:bookmarkStart w:id="189" w:name="_Toc505676259"/>
      <w:bookmarkStart w:id="190" w:name="_Toc505677960"/>
      <w:bookmarkStart w:id="191" w:name="_Toc531186298"/>
      <w:r>
        <w:rPr>
          <w:rFonts w:hint="eastAsia" w:hAnsi="宋体"/>
          <w:b/>
          <w:sz w:val="21"/>
          <w:szCs w:val="21"/>
        </w:rPr>
        <w:t>4、中标供应商未按规定的时间、地点与采购人签订合同的；</w:t>
      </w:r>
      <w:bookmarkEnd w:id="188"/>
      <w:bookmarkEnd w:id="189"/>
      <w:bookmarkEnd w:id="190"/>
      <w:bookmarkEnd w:id="191"/>
      <w:bookmarkStart w:id="192" w:name="_Toc485990661"/>
    </w:p>
    <w:p>
      <w:pPr>
        <w:pStyle w:val="15"/>
        <w:spacing w:beforeLines="0" w:afterLines="0" w:line="360" w:lineRule="auto"/>
        <w:outlineLvl w:val="1"/>
        <w:rPr>
          <w:rFonts w:hAnsi="宋体"/>
          <w:b/>
          <w:sz w:val="21"/>
          <w:szCs w:val="21"/>
        </w:rPr>
      </w:pPr>
      <w:bookmarkStart w:id="193" w:name="_Toc505676260"/>
      <w:bookmarkStart w:id="194" w:name="_Toc531186299"/>
      <w:bookmarkStart w:id="195" w:name="_Toc505677961"/>
      <w:r>
        <w:rPr>
          <w:rFonts w:hint="eastAsia" w:hAnsi="宋体"/>
          <w:b/>
          <w:sz w:val="21"/>
          <w:szCs w:val="21"/>
        </w:rPr>
        <w:t>5、其他严重扰乱招投标程序的；</w:t>
      </w:r>
      <w:bookmarkEnd w:id="192"/>
      <w:bookmarkEnd w:id="193"/>
      <w:bookmarkEnd w:id="194"/>
      <w:bookmarkEnd w:id="195"/>
    </w:p>
    <w:p>
      <w:pPr>
        <w:snapToGrid w:val="0"/>
        <w:spacing w:line="360" w:lineRule="auto"/>
        <w:jc w:val="left"/>
        <w:outlineLvl w:val="0"/>
        <w:rPr>
          <w:rFonts w:ascii="宋体" w:hAnsi="宋体"/>
          <w:b/>
          <w:szCs w:val="21"/>
        </w:rPr>
      </w:pPr>
      <w:bookmarkStart w:id="196" w:name="_Toc531186300"/>
      <w:bookmarkStart w:id="197" w:name="_Toc505676261"/>
      <w:bookmarkStart w:id="198" w:name="_Toc505677962"/>
      <w:r>
        <w:rPr>
          <w:rFonts w:hint="eastAsia" w:ascii="宋体" w:hAnsi="宋体"/>
          <w:b/>
          <w:szCs w:val="21"/>
        </w:rPr>
        <w:t>（六） 投标文件的签署和份数</w:t>
      </w:r>
      <w:bookmarkEnd w:id="170"/>
      <w:bookmarkEnd w:id="171"/>
      <w:bookmarkEnd w:id="172"/>
      <w:bookmarkEnd w:id="173"/>
      <w:bookmarkEnd w:id="174"/>
      <w:bookmarkEnd w:id="175"/>
      <w:bookmarkEnd w:id="196"/>
      <w:bookmarkEnd w:id="197"/>
      <w:bookmarkEnd w:id="198"/>
    </w:p>
    <w:p>
      <w:pPr>
        <w:pStyle w:val="15"/>
        <w:spacing w:beforeLines="0" w:afterLines="0" w:line="360" w:lineRule="auto"/>
        <w:outlineLvl w:val="1"/>
        <w:rPr>
          <w:rFonts w:hAnsi="宋体"/>
          <w:sz w:val="21"/>
          <w:szCs w:val="21"/>
        </w:rPr>
      </w:pPr>
      <w:bookmarkStart w:id="199" w:name="_Toc505676262"/>
      <w:bookmarkStart w:id="200" w:name="_Toc505677963"/>
      <w:bookmarkStart w:id="201" w:name="_Toc531186301"/>
      <w:r>
        <w:rPr>
          <w:rFonts w:hAnsi="宋体"/>
          <w:b/>
          <w:sz w:val="21"/>
          <w:szCs w:val="21"/>
        </w:rPr>
        <w:t>1</w:t>
      </w:r>
      <w:r>
        <w:rPr>
          <w:rFonts w:hint="eastAsia" w:hAnsi="宋体"/>
          <w:b/>
          <w:sz w:val="21"/>
          <w:szCs w:val="21"/>
        </w:rPr>
        <w:t>、</w:t>
      </w:r>
      <w:r>
        <w:rPr>
          <w:rFonts w:hAnsi="宋体"/>
          <w:sz w:val="21"/>
          <w:szCs w:val="21"/>
        </w:rPr>
        <w:t>投标人应</w:t>
      </w:r>
      <w:r>
        <w:rPr>
          <w:rFonts w:hint="eastAsia" w:hAnsi="宋体"/>
          <w:sz w:val="21"/>
          <w:szCs w:val="21"/>
        </w:rPr>
        <w:t>按</w:t>
      </w:r>
      <w:r>
        <w:rPr>
          <w:rFonts w:hAnsi="宋体"/>
          <w:sz w:val="21"/>
          <w:szCs w:val="21"/>
        </w:rPr>
        <w:t>本招标文件规定的格式和顺序编制、装订投标文件</w:t>
      </w:r>
      <w:r>
        <w:rPr>
          <w:rFonts w:hint="eastAsia" w:hAnsi="宋体"/>
          <w:sz w:val="21"/>
          <w:szCs w:val="21"/>
        </w:rPr>
        <w:t>并标注页码</w:t>
      </w:r>
      <w:r>
        <w:rPr>
          <w:rFonts w:hAnsi="宋体"/>
          <w:sz w:val="21"/>
          <w:szCs w:val="21"/>
        </w:rPr>
        <w:t>，投标文件内容不完整、编排混乱导致投标文件被误读、漏读或者查找不到相关内容的，是投标人的责任。</w:t>
      </w:r>
      <w:bookmarkEnd w:id="199"/>
      <w:bookmarkEnd w:id="200"/>
      <w:bookmarkEnd w:id="201"/>
    </w:p>
    <w:p>
      <w:pPr>
        <w:pStyle w:val="15"/>
        <w:spacing w:beforeLines="0" w:afterLines="0" w:line="360" w:lineRule="auto"/>
        <w:outlineLvl w:val="1"/>
        <w:rPr>
          <w:rFonts w:hAnsi="宋体"/>
          <w:sz w:val="21"/>
          <w:szCs w:val="21"/>
        </w:rPr>
      </w:pPr>
      <w:bookmarkStart w:id="202" w:name="_Toc531186302"/>
      <w:bookmarkStart w:id="203" w:name="_Toc505676263"/>
      <w:bookmarkStart w:id="204" w:name="_Toc505677964"/>
      <w:r>
        <w:rPr>
          <w:rFonts w:hint="eastAsia" w:hAnsi="宋体"/>
          <w:b/>
          <w:sz w:val="21"/>
          <w:szCs w:val="21"/>
        </w:rPr>
        <w:t>▲</w:t>
      </w:r>
      <w:r>
        <w:rPr>
          <w:rFonts w:hAnsi="宋体"/>
          <w:b/>
          <w:sz w:val="21"/>
          <w:szCs w:val="21"/>
        </w:rPr>
        <w:t>2</w:t>
      </w:r>
      <w:r>
        <w:rPr>
          <w:rFonts w:hint="eastAsia" w:hAnsi="宋体"/>
          <w:b/>
          <w:sz w:val="21"/>
          <w:szCs w:val="21"/>
        </w:rPr>
        <w:t>、</w:t>
      </w:r>
      <w:r>
        <w:rPr>
          <w:rFonts w:hAnsi="宋体"/>
          <w:sz w:val="21"/>
          <w:szCs w:val="21"/>
        </w:rPr>
        <w:t>投标人应按</w:t>
      </w:r>
      <w:r>
        <w:rPr>
          <w:rFonts w:hint="eastAsia" w:hAnsi="宋体"/>
          <w:sz w:val="21"/>
          <w:szCs w:val="21"/>
        </w:rPr>
        <w:t>资信商务文件、技术文件、投标报价文件的顺序装订成册，资信商务文件、技术文件可装订在一起），</w:t>
      </w:r>
      <w:r>
        <w:rPr>
          <w:rFonts w:hint="eastAsia" w:hAnsi="宋体"/>
          <w:b/>
          <w:sz w:val="21"/>
          <w:szCs w:val="21"/>
          <w:u w:val="single"/>
        </w:rPr>
        <w:t>投标报价文件单独装订成册</w:t>
      </w:r>
      <w:r>
        <w:rPr>
          <w:rFonts w:hint="eastAsia" w:hAnsi="宋体"/>
          <w:sz w:val="21"/>
          <w:szCs w:val="21"/>
        </w:rPr>
        <w:t>。所有投标文件正本各</w:t>
      </w:r>
      <w:r>
        <w:rPr>
          <w:rFonts w:hint="eastAsia" w:hAnsi="宋体"/>
          <w:sz w:val="21"/>
          <w:szCs w:val="21"/>
          <w:u w:val="single"/>
        </w:rPr>
        <w:t xml:space="preserve"> 1</w:t>
      </w:r>
      <w:r>
        <w:rPr>
          <w:rFonts w:hint="eastAsia" w:hAnsi="宋体"/>
          <w:sz w:val="21"/>
          <w:szCs w:val="21"/>
        </w:rPr>
        <w:t>份，副本各</w:t>
      </w:r>
      <w:r>
        <w:rPr>
          <w:rFonts w:hint="eastAsia" w:hAnsi="宋体"/>
          <w:sz w:val="21"/>
          <w:szCs w:val="21"/>
          <w:u w:val="single"/>
        </w:rPr>
        <w:t>4</w:t>
      </w:r>
      <w:r>
        <w:rPr>
          <w:rFonts w:hint="eastAsia" w:hAnsi="宋体"/>
          <w:sz w:val="21"/>
          <w:szCs w:val="21"/>
        </w:rPr>
        <w:t>份。投标文件的封面应注明“正本”、“副本”字样。未装订的投标文件将被拒绝。</w:t>
      </w:r>
      <w:bookmarkEnd w:id="202"/>
      <w:bookmarkEnd w:id="203"/>
      <w:bookmarkEnd w:id="204"/>
    </w:p>
    <w:p>
      <w:pPr>
        <w:pStyle w:val="15"/>
        <w:spacing w:beforeLines="0" w:afterLines="0" w:line="360" w:lineRule="auto"/>
        <w:outlineLvl w:val="1"/>
        <w:rPr>
          <w:rFonts w:hAnsi="宋体"/>
          <w:sz w:val="21"/>
          <w:szCs w:val="21"/>
        </w:rPr>
      </w:pPr>
      <w:bookmarkStart w:id="205" w:name="_Toc505676264"/>
      <w:bookmarkStart w:id="206" w:name="_Toc505677965"/>
      <w:bookmarkStart w:id="207" w:name="_Toc531186303"/>
      <w:r>
        <w:rPr>
          <w:rFonts w:hint="eastAsia" w:hAnsi="宋体"/>
          <w:b/>
          <w:sz w:val="21"/>
          <w:szCs w:val="21"/>
        </w:rPr>
        <w:t>3、</w:t>
      </w:r>
      <w:r>
        <w:rPr>
          <w:rFonts w:hAnsi="宋体"/>
          <w:sz w:val="21"/>
          <w:szCs w:val="21"/>
        </w:rPr>
        <w:t>投标文件的正本需打印或用不褪色的墨水填写，投标文件正本除本</w:t>
      </w:r>
      <w:r>
        <w:rPr>
          <w:rFonts w:hint="eastAsia" w:hAnsi="宋体"/>
          <w:sz w:val="21"/>
          <w:szCs w:val="21"/>
        </w:rPr>
        <w:t>《</w:t>
      </w:r>
      <w:r>
        <w:rPr>
          <w:rFonts w:hAnsi="宋体"/>
          <w:sz w:val="21"/>
          <w:szCs w:val="21"/>
        </w:rPr>
        <w:t>投标人须知</w:t>
      </w:r>
      <w:r>
        <w:rPr>
          <w:rFonts w:hint="eastAsia" w:hAnsi="宋体"/>
          <w:sz w:val="21"/>
          <w:szCs w:val="21"/>
        </w:rPr>
        <w:t>》</w:t>
      </w:r>
      <w:r>
        <w:rPr>
          <w:rFonts w:hAnsi="宋体"/>
          <w:sz w:val="21"/>
          <w:szCs w:val="21"/>
        </w:rPr>
        <w:t>中规定的可提供复印件外均须提供原件。副本为正本的复印件。</w:t>
      </w:r>
      <w:bookmarkEnd w:id="205"/>
      <w:bookmarkEnd w:id="206"/>
      <w:bookmarkEnd w:id="207"/>
    </w:p>
    <w:p>
      <w:pPr>
        <w:pStyle w:val="15"/>
        <w:spacing w:beforeLines="0" w:afterLines="0" w:line="360" w:lineRule="auto"/>
        <w:outlineLvl w:val="1"/>
        <w:rPr>
          <w:rFonts w:hAnsi="宋体"/>
          <w:sz w:val="21"/>
          <w:szCs w:val="21"/>
        </w:rPr>
      </w:pPr>
      <w:bookmarkStart w:id="208" w:name="_Toc505677966"/>
      <w:bookmarkStart w:id="209" w:name="_Toc531186304"/>
      <w:bookmarkStart w:id="210" w:name="_Toc505676265"/>
      <w:r>
        <w:rPr>
          <w:rFonts w:hint="eastAsia" w:hAnsi="宋体"/>
          <w:b/>
          <w:sz w:val="21"/>
          <w:szCs w:val="21"/>
        </w:rPr>
        <w:t>▲</w:t>
      </w:r>
      <w:r>
        <w:rPr>
          <w:rFonts w:hAnsi="宋体"/>
          <w:b/>
          <w:sz w:val="21"/>
          <w:szCs w:val="21"/>
        </w:rPr>
        <w:t>4</w:t>
      </w:r>
      <w:r>
        <w:rPr>
          <w:rFonts w:hint="eastAsia" w:hAnsi="宋体"/>
          <w:b/>
          <w:sz w:val="21"/>
          <w:szCs w:val="21"/>
        </w:rPr>
        <w:t>、</w:t>
      </w:r>
      <w:r>
        <w:rPr>
          <w:rFonts w:hAnsi="宋体"/>
          <w:sz w:val="21"/>
          <w:szCs w:val="21"/>
        </w:rPr>
        <w:t>投标文件须由投标人在规定位置盖章并由法定代表人或法定代表</w:t>
      </w:r>
      <w:r>
        <w:rPr>
          <w:rFonts w:hint="eastAsia" w:hAnsi="宋体"/>
          <w:sz w:val="21"/>
          <w:szCs w:val="21"/>
        </w:rPr>
        <w:t>人的</w:t>
      </w:r>
      <w:r>
        <w:rPr>
          <w:rFonts w:hAnsi="宋体"/>
          <w:sz w:val="21"/>
          <w:szCs w:val="21"/>
        </w:rPr>
        <w:t>授权</w:t>
      </w:r>
      <w:r>
        <w:rPr>
          <w:rFonts w:hint="eastAsia" w:hAnsi="宋体"/>
          <w:sz w:val="21"/>
          <w:szCs w:val="21"/>
        </w:rPr>
        <w:t>委托</w:t>
      </w:r>
      <w:r>
        <w:rPr>
          <w:rFonts w:hAnsi="宋体"/>
          <w:sz w:val="21"/>
          <w:szCs w:val="21"/>
        </w:rPr>
        <w:t>人签署，投标人应写全称。</w:t>
      </w:r>
      <w:bookmarkEnd w:id="208"/>
      <w:bookmarkEnd w:id="209"/>
      <w:bookmarkEnd w:id="210"/>
    </w:p>
    <w:p>
      <w:pPr>
        <w:pStyle w:val="15"/>
        <w:spacing w:beforeLines="0" w:afterLines="0" w:line="360" w:lineRule="auto"/>
        <w:outlineLvl w:val="1"/>
        <w:rPr>
          <w:rFonts w:hAnsi="宋体"/>
          <w:sz w:val="21"/>
          <w:szCs w:val="21"/>
        </w:rPr>
      </w:pPr>
      <w:bookmarkStart w:id="211" w:name="_Toc505677967"/>
      <w:bookmarkStart w:id="212" w:name="_Toc505676266"/>
      <w:bookmarkStart w:id="213" w:name="_Toc531186305"/>
      <w:r>
        <w:rPr>
          <w:rFonts w:hint="eastAsia" w:hAnsi="宋体"/>
          <w:b/>
          <w:sz w:val="21"/>
          <w:szCs w:val="21"/>
        </w:rPr>
        <w:t>▲</w:t>
      </w:r>
      <w:r>
        <w:rPr>
          <w:rFonts w:hAnsi="宋体"/>
          <w:b/>
          <w:sz w:val="21"/>
          <w:szCs w:val="21"/>
        </w:rPr>
        <w:t>5</w:t>
      </w:r>
      <w:r>
        <w:rPr>
          <w:rFonts w:hint="eastAsia" w:hAnsi="宋体"/>
          <w:b/>
          <w:sz w:val="21"/>
          <w:szCs w:val="21"/>
        </w:rPr>
        <w:t>、</w:t>
      </w:r>
      <w:r>
        <w:rPr>
          <w:rFonts w:hAnsi="宋体"/>
          <w:sz w:val="21"/>
          <w:szCs w:val="21"/>
        </w:rPr>
        <w:t>投标文件不得涂改，若有修改错漏处，须加盖单位公章或者法定代表人或法定代表</w:t>
      </w:r>
      <w:r>
        <w:rPr>
          <w:rFonts w:hint="eastAsia" w:hAnsi="宋体"/>
          <w:sz w:val="21"/>
          <w:szCs w:val="21"/>
        </w:rPr>
        <w:t>人的</w:t>
      </w:r>
      <w:r>
        <w:rPr>
          <w:rFonts w:hAnsi="宋体"/>
          <w:sz w:val="21"/>
          <w:szCs w:val="21"/>
        </w:rPr>
        <w:t>授权委托人签字或盖章。投标文件因字迹潦草或表达不清所引起的后果由投标人负责。</w:t>
      </w:r>
      <w:bookmarkEnd w:id="211"/>
      <w:bookmarkEnd w:id="212"/>
      <w:bookmarkEnd w:id="213"/>
    </w:p>
    <w:p>
      <w:pPr>
        <w:snapToGrid w:val="0"/>
        <w:spacing w:line="360" w:lineRule="auto"/>
        <w:jc w:val="left"/>
        <w:rPr>
          <w:rFonts w:ascii="宋体" w:hAnsi="宋体"/>
          <w:b/>
          <w:szCs w:val="21"/>
        </w:rPr>
      </w:pPr>
      <w:r>
        <w:rPr>
          <w:rFonts w:hint="eastAsia" w:ascii="宋体" w:hAnsi="宋体"/>
          <w:b/>
          <w:szCs w:val="21"/>
        </w:rPr>
        <w:t>（七）投标文件的包装、递交、修改和撤回</w:t>
      </w:r>
    </w:p>
    <w:p>
      <w:pPr>
        <w:pStyle w:val="15"/>
        <w:spacing w:beforeLines="0" w:afterLines="0" w:line="360" w:lineRule="auto"/>
        <w:outlineLvl w:val="1"/>
        <w:rPr>
          <w:rFonts w:hAnsi="宋体"/>
          <w:sz w:val="21"/>
          <w:szCs w:val="21"/>
        </w:rPr>
      </w:pPr>
      <w:bookmarkStart w:id="214" w:name="_Toc505676267"/>
      <w:bookmarkStart w:id="215" w:name="_Toc505677968"/>
      <w:bookmarkStart w:id="216" w:name="_Toc531186306"/>
      <w:bookmarkStart w:id="217" w:name="_Toc404289911"/>
      <w:bookmarkStart w:id="218" w:name="_Toc404290003"/>
      <w:r>
        <w:rPr>
          <w:rFonts w:hint="eastAsia" w:hAnsi="宋体"/>
          <w:bCs/>
          <w:sz w:val="21"/>
          <w:szCs w:val="21"/>
        </w:rPr>
        <w:t>1、投标人应按资信商务及技术文件和报价文件二部分密封封装投标文件。投标</w:t>
      </w:r>
      <w:r>
        <w:rPr>
          <w:rFonts w:hint="eastAsia" w:hAnsi="宋体"/>
          <w:sz w:val="21"/>
          <w:szCs w:val="21"/>
        </w:rPr>
        <w:t>文件的包装封面上应注明投标人名称、投标人地址、投标文件名称（资信/商务文件或者技术文件、报价文件等）、并注明项目名称、项目编号、投标人名称和地址，以及“请勿在  年  月  日  时  分之前启封”的字样。信袋封口均须加盖投标人公章。</w:t>
      </w:r>
      <w:bookmarkEnd w:id="214"/>
      <w:bookmarkEnd w:id="215"/>
      <w:bookmarkEnd w:id="216"/>
    </w:p>
    <w:p>
      <w:pPr>
        <w:snapToGrid w:val="0"/>
        <w:spacing w:line="360" w:lineRule="auto"/>
        <w:jc w:val="left"/>
        <w:rPr>
          <w:rFonts w:ascii="宋体" w:hAnsi="宋体"/>
          <w:szCs w:val="21"/>
        </w:rPr>
      </w:pPr>
      <w:r>
        <w:rPr>
          <w:rFonts w:hint="eastAsia" w:ascii="宋体" w:hAnsi="宋体"/>
          <w:b/>
          <w:szCs w:val="21"/>
        </w:rPr>
        <w:t>2、</w:t>
      </w:r>
      <w:r>
        <w:rPr>
          <w:rFonts w:hint="eastAsia" w:ascii="宋体" w:hAnsi="宋体"/>
          <w:szCs w:val="21"/>
        </w:rPr>
        <w:t>未按规定密封或标记的投标文件将被拒绝，投标截止时间前，投标人应递交所有资料，否则不予接收，由此造成投标文件被误投或提前拆封的风险由投标人承担。</w:t>
      </w:r>
    </w:p>
    <w:p>
      <w:pPr>
        <w:snapToGrid w:val="0"/>
        <w:spacing w:line="360" w:lineRule="auto"/>
        <w:jc w:val="left"/>
        <w:rPr>
          <w:rFonts w:hint="eastAsia" w:ascii="宋体" w:hAnsi="宋体"/>
          <w:szCs w:val="21"/>
        </w:rPr>
      </w:pPr>
      <w:r>
        <w:rPr>
          <w:rFonts w:hint="eastAsia" w:ascii="宋体" w:hAnsi="宋体"/>
          <w:b/>
          <w:szCs w:val="21"/>
        </w:rPr>
        <w:t>3、</w:t>
      </w:r>
      <w:r>
        <w:rPr>
          <w:rFonts w:hint="eastAsia" w:ascii="宋体" w:hAnsi="宋体"/>
          <w:szCs w:val="21"/>
        </w:rPr>
        <w:t>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snapToGrid w:val="0"/>
        <w:spacing w:line="360" w:lineRule="auto"/>
        <w:jc w:val="left"/>
        <w:rPr>
          <w:rFonts w:ascii="宋体" w:hAnsi="宋体"/>
          <w:szCs w:val="21"/>
        </w:rPr>
      </w:pPr>
      <w:r>
        <w:rPr>
          <w:rFonts w:hint="eastAsia" w:ascii="宋体" w:hAnsi="宋体"/>
          <w:szCs w:val="21"/>
        </w:rPr>
        <w:t>4、投标人应在投标截止时间前递交所有原件，逾期将不再接收，对逾期造成的评分或资格审查上的影响投标人自己承担。</w:t>
      </w:r>
    </w:p>
    <w:p>
      <w:pPr>
        <w:snapToGrid w:val="0"/>
        <w:spacing w:line="360" w:lineRule="auto"/>
        <w:outlineLvl w:val="2"/>
        <w:rPr>
          <w:rFonts w:ascii="宋体" w:hAnsi="宋体"/>
          <w:b/>
          <w:szCs w:val="21"/>
        </w:rPr>
      </w:pPr>
      <w:bookmarkStart w:id="219" w:name="_Toc505677969"/>
      <w:bookmarkStart w:id="220" w:name="_Toc505676268"/>
      <w:bookmarkStart w:id="221" w:name="_Toc531186307"/>
      <w:r>
        <w:rPr>
          <w:rFonts w:hint="eastAsia" w:ascii="宋体" w:hAnsi="宋体"/>
          <w:b/>
          <w:szCs w:val="21"/>
        </w:rPr>
        <w:t>（八）投标无效的情形</w:t>
      </w:r>
      <w:bookmarkEnd w:id="217"/>
      <w:bookmarkEnd w:id="218"/>
      <w:bookmarkEnd w:id="219"/>
      <w:bookmarkEnd w:id="220"/>
      <w:bookmarkEnd w:id="221"/>
    </w:p>
    <w:p>
      <w:pPr>
        <w:snapToGrid w:val="0"/>
        <w:spacing w:line="360" w:lineRule="auto"/>
        <w:ind w:firstLine="420" w:firstLineChars="200"/>
        <w:rPr>
          <w:rFonts w:ascii="宋体" w:hAnsi="宋体"/>
          <w:bCs/>
          <w:szCs w:val="21"/>
        </w:rPr>
      </w:pPr>
      <w:r>
        <w:rPr>
          <w:rFonts w:hint="eastAsia" w:ascii="宋体" w:hAnsi="宋体"/>
          <w:bCs/>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360" w:lineRule="auto"/>
        <w:rPr>
          <w:rFonts w:ascii="宋体" w:hAnsi="宋体"/>
          <w:b/>
          <w:bCs/>
          <w:szCs w:val="21"/>
        </w:rPr>
      </w:pPr>
      <w:r>
        <w:rPr>
          <w:rFonts w:ascii="宋体" w:hAnsi="宋体"/>
          <w:b/>
          <w:bCs/>
          <w:szCs w:val="21"/>
        </w:rPr>
        <w:t>1</w:t>
      </w:r>
      <w:r>
        <w:rPr>
          <w:rFonts w:hint="eastAsia" w:ascii="宋体" w:hAnsi="宋体"/>
          <w:b/>
          <w:bCs/>
          <w:szCs w:val="21"/>
        </w:rPr>
        <w:t>、</w:t>
      </w:r>
      <w:r>
        <w:rPr>
          <w:rFonts w:ascii="宋体" w:hAnsi="宋体"/>
          <w:b/>
          <w:bCs/>
          <w:szCs w:val="21"/>
        </w:rPr>
        <w:t>在符合性审查和商务评审时，如发现下列情形之一的，投标文件将被视为无效：</w:t>
      </w:r>
    </w:p>
    <w:p>
      <w:pPr>
        <w:snapToGrid w:val="0"/>
        <w:spacing w:line="360" w:lineRule="auto"/>
        <w:rPr>
          <w:rFonts w:ascii="宋体" w:hAnsi="宋体"/>
          <w:szCs w:val="21"/>
        </w:rPr>
      </w:pPr>
      <w:r>
        <w:rPr>
          <w:rFonts w:hint="eastAsia" w:ascii="宋体" w:hAnsi="宋体"/>
          <w:szCs w:val="21"/>
        </w:rPr>
        <w:t>（1</w:t>
      </w:r>
      <w:r>
        <w:rPr>
          <w:rFonts w:ascii="宋体" w:hAnsi="宋体"/>
          <w:szCs w:val="21"/>
        </w:rPr>
        <w:t>）超出经营范围投标的</w:t>
      </w:r>
      <w:r>
        <w:rPr>
          <w:rFonts w:hint="eastAsia" w:ascii="宋体" w:hAnsi="宋体"/>
          <w:szCs w:val="21"/>
        </w:rPr>
        <w:t>；资信技术商务文件中出现报价的；</w:t>
      </w:r>
    </w:p>
    <w:p>
      <w:pPr>
        <w:snapToGrid w:val="0"/>
        <w:spacing w:line="360" w:lineRule="auto"/>
        <w:rPr>
          <w:rFonts w:ascii="宋体" w:hAnsi="宋体"/>
          <w:szCs w:val="21"/>
        </w:rPr>
      </w:pPr>
      <w:r>
        <w:rPr>
          <w:rFonts w:hint="eastAsia" w:ascii="宋体" w:hAnsi="宋体"/>
          <w:szCs w:val="21"/>
        </w:rPr>
        <w:t>（2</w:t>
      </w:r>
      <w:r>
        <w:rPr>
          <w:rFonts w:ascii="宋体" w:hAnsi="宋体"/>
          <w:szCs w:val="21"/>
        </w:rPr>
        <w:t>）资格证明文件不全的，或者不符合招标文件标明的资格要求的</w:t>
      </w:r>
      <w:r>
        <w:rPr>
          <w:rFonts w:hint="eastAsia" w:ascii="宋体" w:hAnsi="宋体"/>
          <w:szCs w:val="21"/>
        </w:rPr>
        <w:t>；</w:t>
      </w:r>
    </w:p>
    <w:p>
      <w:pPr>
        <w:snapToGrid w:val="0"/>
        <w:spacing w:line="360" w:lineRule="auto"/>
        <w:rPr>
          <w:rFonts w:ascii="宋体" w:hAnsi="宋体"/>
          <w:bCs/>
          <w:kern w:val="0"/>
          <w:szCs w:val="21"/>
        </w:rPr>
      </w:pPr>
      <w:r>
        <w:rPr>
          <w:rFonts w:hint="eastAsia" w:ascii="宋体" w:hAnsi="宋体"/>
          <w:szCs w:val="21"/>
        </w:rPr>
        <w:t>（3</w:t>
      </w:r>
      <w:r>
        <w:rPr>
          <w:rFonts w:ascii="宋体" w:hAnsi="宋体"/>
          <w:szCs w:val="21"/>
        </w:rPr>
        <w:t>）投标文件无法定代表人签字,或未</w:t>
      </w:r>
      <w:r>
        <w:rPr>
          <w:rFonts w:hint="eastAsia" w:ascii="宋体" w:hAnsi="宋体"/>
          <w:bCs/>
          <w:kern w:val="0"/>
          <w:szCs w:val="21"/>
        </w:rPr>
        <w:t>提供法定代表人授权委托书、投标声明书或者填写项目不齐全的；</w:t>
      </w:r>
    </w:p>
    <w:p>
      <w:pPr>
        <w:snapToGrid w:val="0"/>
        <w:spacing w:line="360"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投标代表人未能出具身份证明或与法定代表人授权委托人身份不符的；</w:t>
      </w:r>
    </w:p>
    <w:p>
      <w:pPr>
        <w:pStyle w:val="11"/>
        <w:snapToGrid w:val="0"/>
        <w:spacing w:line="360" w:lineRule="auto"/>
        <w:ind w:firstLine="0"/>
        <w:rPr>
          <w:rFonts w:hAnsi="宋体"/>
          <w:snapToGrid w:val="0"/>
          <w:sz w:val="21"/>
          <w:szCs w:val="21"/>
        </w:rPr>
      </w:pPr>
      <w:r>
        <w:rPr>
          <w:rFonts w:hAnsi="宋体"/>
          <w:sz w:val="21"/>
          <w:szCs w:val="21"/>
        </w:rPr>
        <w:t>（</w:t>
      </w:r>
      <w:r>
        <w:rPr>
          <w:rFonts w:hint="eastAsia" w:hAnsi="宋体"/>
          <w:snapToGrid w:val="0"/>
          <w:sz w:val="21"/>
          <w:szCs w:val="21"/>
        </w:rPr>
        <w:t>5</w:t>
      </w:r>
      <w:r>
        <w:rPr>
          <w:rFonts w:hAnsi="宋体"/>
          <w:snapToGrid w:val="0"/>
          <w:sz w:val="21"/>
          <w:szCs w:val="21"/>
        </w:rPr>
        <w:t>）</w:t>
      </w:r>
      <w:r>
        <w:rPr>
          <w:rFonts w:hAnsi="宋体"/>
          <w:sz w:val="21"/>
          <w:szCs w:val="21"/>
        </w:rPr>
        <w:t>投标文件格式不规范、项目不齐全或者内容虚假的；</w:t>
      </w:r>
    </w:p>
    <w:p>
      <w:pPr>
        <w:pStyle w:val="11"/>
        <w:snapToGrid w:val="0"/>
        <w:spacing w:line="360" w:lineRule="auto"/>
        <w:ind w:firstLine="0"/>
        <w:rPr>
          <w:rFonts w:hAnsi="宋体"/>
          <w:snapToGrid w:val="0"/>
          <w:sz w:val="21"/>
          <w:szCs w:val="21"/>
        </w:rPr>
      </w:pPr>
      <w:r>
        <w:rPr>
          <w:rFonts w:hAnsi="宋体"/>
          <w:sz w:val="21"/>
          <w:szCs w:val="21"/>
        </w:rPr>
        <w:t>（</w:t>
      </w:r>
      <w:r>
        <w:rPr>
          <w:rFonts w:hint="eastAsia" w:hAnsi="宋体"/>
          <w:sz w:val="21"/>
          <w:szCs w:val="21"/>
        </w:rPr>
        <w:t>6</w:t>
      </w:r>
      <w:r>
        <w:rPr>
          <w:rFonts w:hAnsi="宋体"/>
          <w:sz w:val="21"/>
          <w:szCs w:val="21"/>
        </w:rPr>
        <w:t>）投标文件的实质性内容未使用中文表述、意思表述不明确、前后矛盾或者使用计量单位不符合招标文件要求的（经评标委员会认定</w:t>
      </w:r>
      <w:r>
        <w:rPr>
          <w:rFonts w:hint="eastAsia" w:hAnsi="宋体"/>
          <w:sz w:val="21"/>
          <w:szCs w:val="21"/>
        </w:rPr>
        <w:t>并</w:t>
      </w:r>
      <w:r>
        <w:rPr>
          <w:rFonts w:hAnsi="宋体"/>
          <w:sz w:val="21"/>
          <w:szCs w:val="21"/>
        </w:rPr>
        <w:t>允许其当场更正的笔误除外）</w:t>
      </w:r>
    </w:p>
    <w:p>
      <w:pPr>
        <w:pStyle w:val="11"/>
        <w:snapToGrid w:val="0"/>
        <w:spacing w:line="360" w:lineRule="auto"/>
        <w:ind w:firstLine="0"/>
        <w:rPr>
          <w:rFonts w:hAnsi="宋体"/>
          <w:snapToGrid w:val="0"/>
          <w:sz w:val="21"/>
          <w:szCs w:val="21"/>
        </w:rPr>
      </w:pPr>
      <w:r>
        <w:rPr>
          <w:rFonts w:hAnsi="宋体"/>
          <w:sz w:val="21"/>
          <w:szCs w:val="21"/>
        </w:rPr>
        <w:t>（</w:t>
      </w:r>
      <w:r>
        <w:rPr>
          <w:rFonts w:hint="eastAsia" w:hAnsi="宋体"/>
          <w:snapToGrid w:val="0"/>
          <w:sz w:val="21"/>
          <w:szCs w:val="21"/>
        </w:rPr>
        <w:t>7</w:t>
      </w:r>
      <w:r>
        <w:rPr>
          <w:rFonts w:hAnsi="宋体"/>
          <w:snapToGrid w:val="0"/>
          <w:sz w:val="21"/>
          <w:szCs w:val="21"/>
        </w:rPr>
        <w:t>）投标有效期、交货时间、质保期等商务条款不能满足招标文件要求的；</w:t>
      </w:r>
    </w:p>
    <w:p>
      <w:pPr>
        <w:pStyle w:val="11"/>
        <w:snapToGrid w:val="0"/>
        <w:spacing w:line="360" w:lineRule="auto"/>
        <w:ind w:firstLine="0"/>
        <w:rPr>
          <w:rFonts w:hAnsi="宋体"/>
          <w:sz w:val="21"/>
          <w:szCs w:val="21"/>
        </w:rPr>
      </w:pPr>
      <w:r>
        <w:rPr>
          <w:rFonts w:hAnsi="宋体"/>
          <w:sz w:val="21"/>
          <w:szCs w:val="21"/>
        </w:rPr>
        <w:t>（</w:t>
      </w:r>
      <w:r>
        <w:rPr>
          <w:rFonts w:hint="eastAsia" w:hAnsi="宋体"/>
          <w:sz w:val="21"/>
          <w:szCs w:val="21"/>
        </w:rPr>
        <w:t>8</w:t>
      </w:r>
      <w:r>
        <w:rPr>
          <w:rFonts w:hAnsi="宋体"/>
          <w:sz w:val="21"/>
          <w:szCs w:val="21"/>
        </w:rPr>
        <w:t>）</w:t>
      </w:r>
      <w:r>
        <w:rPr>
          <w:rFonts w:hint="eastAsia" w:hAnsi="宋体"/>
          <w:sz w:val="21"/>
          <w:szCs w:val="21"/>
        </w:rPr>
        <w:t>未实质性</w:t>
      </w:r>
      <w:r>
        <w:rPr>
          <w:rFonts w:hAnsi="宋体"/>
          <w:sz w:val="21"/>
          <w:szCs w:val="21"/>
        </w:rPr>
        <w:t>响应招标文件要求或者投标文件有招标方不能接受的附加条件的；</w:t>
      </w:r>
    </w:p>
    <w:p>
      <w:pPr>
        <w:pStyle w:val="11"/>
        <w:snapToGrid w:val="0"/>
        <w:spacing w:line="360" w:lineRule="auto"/>
        <w:ind w:firstLine="0"/>
        <w:rPr>
          <w:rFonts w:hAnsi="宋体"/>
          <w:b/>
          <w:bCs/>
          <w:sz w:val="21"/>
          <w:szCs w:val="21"/>
        </w:rPr>
      </w:pPr>
      <w:r>
        <w:rPr>
          <w:rFonts w:hAnsi="宋体"/>
          <w:b/>
          <w:bCs/>
          <w:sz w:val="21"/>
          <w:szCs w:val="21"/>
        </w:rPr>
        <w:t>2</w:t>
      </w:r>
      <w:r>
        <w:rPr>
          <w:rFonts w:hint="eastAsia" w:hAnsi="宋体"/>
          <w:b/>
          <w:bCs/>
          <w:sz w:val="21"/>
          <w:szCs w:val="21"/>
        </w:rPr>
        <w:t>、</w:t>
      </w:r>
      <w:r>
        <w:rPr>
          <w:rFonts w:hAnsi="宋体"/>
          <w:b/>
          <w:bCs/>
          <w:sz w:val="21"/>
          <w:szCs w:val="21"/>
        </w:rPr>
        <w:t>在技术评审时，如发现下列情形之一的，投标文件将被视为无效：</w:t>
      </w:r>
    </w:p>
    <w:p>
      <w:pPr>
        <w:pStyle w:val="11"/>
        <w:snapToGrid w:val="0"/>
        <w:spacing w:line="360" w:lineRule="auto"/>
        <w:ind w:firstLine="0"/>
        <w:rPr>
          <w:rFonts w:hAnsi="宋体"/>
          <w:sz w:val="21"/>
          <w:szCs w:val="21"/>
        </w:rPr>
      </w:pPr>
      <w:r>
        <w:rPr>
          <w:rFonts w:hAnsi="宋体"/>
          <w:sz w:val="21"/>
          <w:szCs w:val="21"/>
        </w:rPr>
        <w:t>（1）未提供或未如实提供投标货物的技术参数，或者投标文件标明的响应或偏离与事实不符或虚假投标的；</w:t>
      </w:r>
    </w:p>
    <w:p>
      <w:pPr>
        <w:pStyle w:val="11"/>
        <w:snapToGrid w:val="0"/>
        <w:spacing w:line="360" w:lineRule="auto"/>
        <w:ind w:firstLine="0"/>
        <w:rPr>
          <w:rFonts w:hAnsi="宋体"/>
          <w:sz w:val="21"/>
          <w:szCs w:val="21"/>
        </w:rPr>
      </w:pPr>
      <w:r>
        <w:rPr>
          <w:rFonts w:hAnsi="宋体"/>
          <w:sz w:val="21"/>
          <w:szCs w:val="21"/>
        </w:rPr>
        <w:t>（2）</w:t>
      </w:r>
      <w:r>
        <w:rPr>
          <w:rFonts w:hAnsi="宋体"/>
          <w:snapToGrid w:val="0"/>
          <w:sz w:val="21"/>
          <w:szCs w:val="21"/>
        </w:rPr>
        <w:t>明显不符合招标文件</w:t>
      </w:r>
      <w:r>
        <w:rPr>
          <w:rFonts w:hint="eastAsia" w:hAnsi="宋体"/>
          <w:snapToGrid w:val="0"/>
          <w:sz w:val="21"/>
          <w:szCs w:val="21"/>
        </w:rPr>
        <w:t>要求</w:t>
      </w:r>
      <w:r>
        <w:rPr>
          <w:rFonts w:hAnsi="宋体"/>
          <w:snapToGrid w:val="0"/>
          <w:sz w:val="21"/>
          <w:szCs w:val="21"/>
        </w:rPr>
        <w:t>的规格型号、质量标准，或者</w:t>
      </w:r>
      <w:r>
        <w:rPr>
          <w:rFonts w:hint="eastAsia" w:hAnsi="宋体"/>
          <w:snapToGrid w:val="0"/>
          <w:sz w:val="21"/>
          <w:szCs w:val="21"/>
        </w:rPr>
        <w:t>与</w:t>
      </w:r>
      <w:r>
        <w:rPr>
          <w:rFonts w:hAnsi="宋体"/>
          <w:sz w:val="21"/>
          <w:szCs w:val="21"/>
        </w:rPr>
        <w:t>招标文件中标“▲”的技术指标、主要功能项目发生实质性偏离的；</w:t>
      </w:r>
    </w:p>
    <w:p>
      <w:pPr>
        <w:pStyle w:val="11"/>
        <w:snapToGrid w:val="0"/>
        <w:spacing w:line="360" w:lineRule="auto"/>
        <w:ind w:firstLine="0"/>
        <w:rPr>
          <w:rFonts w:hAnsi="宋体"/>
          <w:sz w:val="21"/>
          <w:szCs w:val="21"/>
        </w:rPr>
      </w:pPr>
      <w:r>
        <w:rPr>
          <w:rFonts w:hAnsi="宋体"/>
          <w:sz w:val="21"/>
          <w:szCs w:val="21"/>
        </w:rPr>
        <w:t>（</w:t>
      </w:r>
      <w:r>
        <w:rPr>
          <w:rFonts w:hint="eastAsia" w:hAnsi="宋体"/>
          <w:sz w:val="21"/>
          <w:szCs w:val="21"/>
        </w:rPr>
        <w:t>3</w:t>
      </w:r>
      <w:r>
        <w:rPr>
          <w:rFonts w:hAnsi="宋体"/>
          <w:sz w:val="21"/>
          <w:szCs w:val="21"/>
        </w:rPr>
        <w:t>）投标技术方案不明确，存在一个或一个以上备选（替代）投标方案的；</w:t>
      </w:r>
    </w:p>
    <w:p>
      <w:pPr>
        <w:pStyle w:val="11"/>
        <w:snapToGrid w:val="0"/>
        <w:spacing w:line="360" w:lineRule="auto"/>
        <w:ind w:firstLine="0"/>
        <w:rPr>
          <w:rFonts w:hAnsi="宋体"/>
          <w:sz w:val="21"/>
          <w:szCs w:val="21"/>
        </w:rPr>
      </w:pPr>
      <w:r>
        <w:rPr>
          <w:rFonts w:hint="eastAsia" w:hAnsi="宋体"/>
          <w:sz w:val="21"/>
          <w:szCs w:val="21"/>
        </w:rPr>
        <w:t>（4）与其他参加本次投标供应商的投标文件（技术文件）的文字表述内容相同连续20行以上或者差错相同2处以上的；</w:t>
      </w:r>
    </w:p>
    <w:p>
      <w:pPr>
        <w:pStyle w:val="11"/>
        <w:snapToGrid w:val="0"/>
        <w:spacing w:line="360" w:lineRule="auto"/>
        <w:ind w:firstLine="0"/>
        <w:rPr>
          <w:rFonts w:hAnsi="宋体"/>
          <w:b/>
          <w:bCs/>
          <w:sz w:val="21"/>
          <w:szCs w:val="21"/>
        </w:rPr>
      </w:pPr>
      <w:r>
        <w:rPr>
          <w:rFonts w:hAnsi="宋体"/>
          <w:b/>
          <w:bCs/>
          <w:sz w:val="21"/>
          <w:szCs w:val="21"/>
        </w:rPr>
        <w:t>3</w:t>
      </w:r>
      <w:r>
        <w:rPr>
          <w:rFonts w:hint="eastAsia" w:hAnsi="宋体"/>
          <w:b/>
          <w:bCs/>
          <w:sz w:val="21"/>
          <w:szCs w:val="21"/>
        </w:rPr>
        <w:t>.</w:t>
      </w:r>
      <w:r>
        <w:rPr>
          <w:rFonts w:hAnsi="宋体"/>
          <w:b/>
          <w:bCs/>
          <w:sz w:val="21"/>
          <w:szCs w:val="21"/>
        </w:rPr>
        <w:t>在报价评审时，如发现下列情形之一的，投标文件将被视为无效：</w:t>
      </w:r>
    </w:p>
    <w:p>
      <w:pPr>
        <w:pStyle w:val="11"/>
        <w:snapToGrid w:val="0"/>
        <w:spacing w:line="360" w:lineRule="auto"/>
        <w:ind w:firstLine="0"/>
        <w:rPr>
          <w:rFonts w:hAnsi="宋体"/>
          <w:sz w:val="21"/>
          <w:szCs w:val="21"/>
        </w:rPr>
      </w:pPr>
      <w:r>
        <w:rPr>
          <w:rFonts w:hAnsi="宋体"/>
          <w:sz w:val="21"/>
          <w:szCs w:val="21"/>
        </w:rPr>
        <w:t>（1）未采用人民币报价或者未按照招标文件标明的币种报价的；</w:t>
      </w:r>
    </w:p>
    <w:p>
      <w:pPr>
        <w:pStyle w:val="11"/>
        <w:snapToGrid w:val="0"/>
        <w:spacing w:line="360" w:lineRule="auto"/>
        <w:ind w:firstLine="0"/>
        <w:rPr>
          <w:rFonts w:hAnsi="宋体"/>
          <w:sz w:val="21"/>
          <w:szCs w:val="21"/>
        </w:rPr>
      </w:pPr>
      <w:r>
        <w:rPr>
          <w:rFonts w:hAnsi="宋体"/>
          <w:sz w:val="21"/>
          <w:szCs w:val="21"/>
        </w:rPr>
        <w:t>（2）报价超出最高限价，或者超出采购预算金额(自主创新产品除外)</w:t>
      </w:r>
      <w:r>
        <w:rPr>
          <w:rFonts w:hint="eastAsia" w:hAnsi="宋体"/>
          <w:sz w:val="21"/>
          <w:szCs w:val="21"/>
        </w:rPr>
        <w:t>，</w:t>
      </w:r>
      <w:r>
        <w:rPr>
          <w:rFonts w:hAnsi="宋体"/>
          <w:sz w:val="21"/>
          <w:szCs w:val="21"/>
        </w:rPr>
        <w:t>采购人不能支付的</w:t>
      </w:r>
      <w:r>
        <w:rPr>
          <w:rFonts w:hint="eastAsia" w:hAnsi="宋体"/>
          <w:sz w:val="21"/>
          <w:szCs w:val="21"/>
        </w:rPr>
        <w:t>；</w:t>
      </w:r>
    </w:p>
    <w:p>
      <w:pPr>
        <w:pStyle w:val="11"/>
        <w:snapToGrid w:val="0"/>
        <w:spacing w:line="360" w:lineRule="auto"/>
        <w:ind w:firstLine="0"/>
        <w:rPr>
          <w:rFonts w:hAnsi="宋体"/>
          <w:sz w:val="21"/>
          <w:szCs w:val="21"/>
        </w:rPr>
      </w:pPr>
      <w:r>
        <w:rPr>
          <w:rFonts w:hint="eastAsia" w:hAnsi="宋体"/>
          <w:sz w:val="21"/>
          <w:szCs w:val="21"/>
        </w:rPr>
        <w:t>（3）投标报价具有选择性，或者开标价格与投标文件承诺的优惠（折扣）价格不一致的；</w:t>
      </w:r>
    </w:p>
    <w:p>
      <w:pPr>
        <w:pStyle w:val="11"/>
        <w:snapToGrid w:val="0"/>
        <w:spacing w:line="360" w:lineRule="auto"/>
        <w:ind w:firstLine="0"/>
        <w:rPr>
          <w:rFonts w:hAnsi="宋体"/>
          <w:sz w:val="21"/>
          <w:szCs w:val="21"/>
        </w:rPr>
      </w:pPr>
      <w:r>
        <w:rPr>
          <w:rFonts w:hint="eastAsia" w:hAnsi="宋体"/>
          <w:sz w:val="21"/>
          <w:szCs w:val="21"/>
        </w:rPr>
        <w:t xml:space="preserve">（4）投标报价明细表总额与开标一览表总价不一致，且高于总价5％的；                                                                                                     </w:t>
      </w:r>
      <w:bookmarkStart w:id="222" w:name="_Toc505676269"/>
      <w:bookmarkStart w:id="223" w:name="_Toc404290004"/>
      <w:bookmarkStart w:id="224" w:name="_Toc404289912"/>
    </w:p>
    <w:p>
      <w:pPr>
        <w:pStyle w:val="11"/>
        <w:snapToGrid w:val="0"/>
        <w:spacing w:line="360" w:lineRule="auto"/>
        <w:ind w:firstLine="0"/>
        <w:rPr>
          <w:rFonts w:hAnsi="宋体"/>
          <w:b/>
          <w:sz w:val="21"/>
          <w:szCs w:val="21"/>
        </w:rPr>
      </w:pPr>
      <w:r>
        <w:rPr>
          <w:rFonts w:hAnsi="宋体"/>
          <w:b/>
          <w:sz w:val="21"/>
          <w:szCs w:val="21"/>
        </w:rPr>
        <w:t>4</w:t>
      </w:r>
      <w:r>
        <w:rPr>
          <w:rFonts w:hint="eastAsia" w:hAnsi="宋体"/>
          <w:b/>
          <w:sz w:val="21"/>
          <w:szCs w:val="21"/>
        </w:rPr>
        <w:t>.</w:t>
      </w:r>
      <w:r>
        <w:rPr>
          <w:rFonts w:hAnsi="宋体"/>
          <w:b/>
          <w:sz w:val="21"/>
          <w:szCs w:val="21"/>
        </w:rPr>
        <w:t>被拒绝的投标文件为无效。</w:t>
      </w:r>
      <w:bookmarkEnd w:id="222"/>
      <w:bookmarkEnd w:id="223"/>
      <w:bookmarkEnd w:id="224"/>
    </w:p>
    <w:p>
      <w:pPr>
        <w:pStyle w:val="11"/>
        <w:adjustRightInd w:val="0"/>
        <w:snapToGrid w:val="0"/>
        <w:spacing w:line="360" w:lineRule="auto"/>
        <w:ind w:firstLine="0"/>
        <w:outlineLvl w:val="1"/>
        <w:rPr>
          <w:rFonts w:hAnsi="宋体"/>
          <w:b/>
          <w:sz w:val="21"/>
          <w:szCs w:val="21"/>
        </w:rPr>
      </w:pPr>
      <w:bookmarkStart w:id="225" w:name="_Toc505676270"/>
      <w:bookmarkStart w:id="226" w:name="_Toc505677970"/>
      <w:bookmarkStart w:id="227" w:name="_Toc531186308"/>
      <w:r>
        <w:rPr>
          <w:rFonts w:hint="eastAsia" w:hAnsi="宋体"/>
          <w:b/>
          <w:sz w:val="21"/>
          <w:szCs w:val="21"/>
        </w:rPr>
        <w:t>四、开标</w:t>
      </w:r>
      <w:bookmarkEnd w:id="225"/>
      <w:bookmarkEnd w:id="226"/>
      <w:bookmarkEnd w:id="227"/>
      <w:bookmarkStart w:id="228" w:name="_Toc505676271"/>
    </w:p>
    <w:p>
      <w:pPr>
        <w:pStyle w:val="11"/>
        <w:adjustRightInd w:val="0"/>
        <w:snapToGrid w:val="0"/>
        <w:spacing w:line="360" w:lineRule="auto"/>
        <w:ind w:firstLine="0"/>
        <w:outlineLvl w:val="1"/>
        <w:rPr>
          <w:rFonts w:hAnsi="宋体"/>
          <w:b/>
          <w:sz w:val="21"/>
          <w:szCs w:val="21"/>
        </w:rPr>
      </w:pPr>
      <w:bookmarkStart w:id="229" w:name="_Toc505677971"/>
      <w:bookmarkStart w:id="230" w:name="_Toc531186309"/>
      <w:r>
        <w:rPr>
          <w:rFonts w:hint="eastAsia" w:hAnsi="宋体"/>
          <w:b/>
          <w:sz w:val="21"/>
          <w:szCs w:val="21"/>
        </w:rPr>
        <w:t>1、开标准备</w:t>
      </w:r>
      <w:bookmarkEnd w:id="228"/>
      <w:bookmarkEnd w:id="229"/>
      <w:bookmarkEnd w:id="230"/>
      <w:bookmarkStart w:id="231" w:name="_Toc505676272"/>
    </w:p>
    <w:p>
      <w:pPr>
        <w:pStyle w:val="11"/>
        <w:adjustRightInd w:val="0"/>
        <w:snapToGrid w:val="0"/>
        <w:spacing w:line="360" w:lineRule="auto"/>
        <w:ind w:firstLine="0"/>
        <w:outlineLvl w:val="1"/>
        <w:rPr>
          <w:rFonts w:hAnsi="宋体"/>
          <w:sz w:val="21"/>
          <w:szCs w:val="21"/>
        </w:rPr>
      </w:pPr>
      <w:bookmarkStart w:id="232" w:name="_Toc505677972"/>
      <w:bookmarkStart w:id="233" w:name="_Toc531186310"/>
      <w:r>
        <w:rPr>
          <w:rFonts w:hint="eastAsia" w:hAnsi="宋体"/>
          <w:sz w:val="21"/>
          <w:szCs w:val="21"/>
        </w:rPr>
        <w:t>1.1、采购代理机构将在规定的时间和地点进行开标，各投标人的法定代表人或授权委托人携带本人有效身份证明参加开标会并签到，非法定代表人须携带授权委托书准时参加，同时在投标文件中仍然按要求提供授权委托书，如未按时签到，视同认可开标及评标结果。</w:t>
      </w:r>
      <w:bookmarkEnd w:id="231"/>
      <w:bookmarkEnd w:id="232"/>
      <w:bookmarkEnd w:id="233"/>
      <w:bookmarkStart w:id="234" w:name="_Toc505676273"/>
    </w:p>
    <w:p>
      <w:pPr>
        <w:pStyle w:val="11"/>
        <w:adjustRightInd w:val="0"/>
        <w:snapToGrid w:val="0"/>
        <w:spacing w:line="360" w:lineRule="auto"/>
        <w:ind w:firstLine="0"/>
        <w:outlineLvl w:val="1"/>
        <w:rPr>
          <w:rFonts w:hAnsi="宋体"/>
          <w:b/>
          <w:sz w:val="21"/>
          <w:szCs w:val="21"/>
        </w:rPr>
      </w:pPr>
      <w:bookmarkStart w:id="235" w:name="_Toc505677973"/>
      <w:bookmarkStart w:id="236" w:name="_Toc531186311"/>
      <w:r>
        <w:rPr>
          <w:rFonts w:hint="eastAsia" w:hAnsi="宋体"/>
          <w:b/>
          <w:sz w:val="21"/>
          <w:szCs w:val="21"/>
        </w:rPr>
        <w:t>2、开标程序</w:t>
      </w:r>
      <w:bookmarkEnd w:id="234"/>
      <w:bookmarkEnd w:id="235"/>
      <w:bookmarkEnd w:id="236"/>
      <w:bookmarkStart w:id="237" w:name="_Toc505676274"/>
    </w:p>
    <w:p>
      <w:pPr>
        <w:pStyle w:val="11"/>
        <w:adjustRightInd w:val="0"/>
        <w:snapToGrid w:val="0"/>
        <w:spacing w:line="360" w:lineRule="auto"/>
        <w:ind w:firstLine="0"/>
        <w:outlineLvl w:val="1"/>
        <w:rPr>
          <w:rFonts w:hAnsi="宋体"/>
          <w:sz w:val="21"/>
          <w:szCs w:val="21"/>
        </w:rPr>
      </w:pPr>
      <w:bookmarkStart w:id="238" w:name="_Toc505677974"/>
      <w:bookmarkStart w:id="239" w:name="_Toc531186312"/>
      <w:r>
        <w:rPr>
          <w:rFonts w:hint="eastAsia" w:hAnsi="宋体"/>
          <w:sz w:val="21"/>
          <w:szCs w:val="21"/>
        </w:rPr>
        <w:t>2.1、开标会由采购代理机构主持，主持人宣布开标会议开始；</w:t>
      </w:r>
      <w:bookmarkEnd w:id="237"/>
      <w:bookmarkEnd w:id="238"/>
      <w:bookmarkEnd w:id="239"/>
      <w:bookmarkStart w:id="240" w:name="_Toc505676275"/>
    </w:p>
    <w:p>
      <w:pPr>
        <w:pStyle w:val="11"/>
        <w:adjustRightInd w:val="0"/>
        <w:snapToGrid w:val="0"/>
        <w:spacing w:line="360" w:lineRule="auto"/>
        <w:ind w:firstLine="0"/>
        <w:outlineLvl w:val="1"/>
        <w:rPr>
          <w:rFonts w:hAnsi="宋体"/>
          <w:sz w:val="21"/>
          <w:szCs w:val="21"/>
        </w:rPr>
      </w:pPr>
      <w:bookmarkStart w:id="241" w:name="_Toc505677975"/>
      <w:bookmarkStart w:id="242" w:name="_Toc531186313"/>
      <w:r>
        <w:rPr>
          <w:rFonts w:hint="eastAsia" w:hAnsi="宋体"/>
          <w:sz w:val="21"/>
          <w:szCs w:val="21"/>
        </w:rPr>
        <w:t>2.2、介绍参加开标会的人员名单；</w:t>
      </w:r>
      <w:bookmarkEnd w:id="240"/>
      <w:bookmarkEnd w:id="241"/>
      <w:bookmarkEnd w:id="242"/>
      <w:bookmarkStart w:id="243" w:name="_Toc505676276"/>
    </w:p>
    <w:p>
      <w:pPr>
        <w:pStyle w:val="11"/>
        <w:adjustRightInd w:val="0"/>
        <w:snapToGrid w:val="0"/>
        <w:spacing w:line="360" w:lineRule="auto"/>
        <w:ind w:firstLine="0"/>
        <w:outlineLvl w:val="1"/>
        <w:rPr>
          <w:rFonts w:hAnsi="宋体"/>
          <w:sz w:val="21"/>
          <w:szCs w:val="21"/>
        </w:rPr>
      </w:pPr>
      <w:bookmarkStart w:id="244" w:name="_Toc531186314"/>
      <w:bookmarkStart w:id="245" w:name="_Toc505677976"/>
      <w:r>
        <w:rPr>
          <w:rFonts w:hint="eastAsia" w:hAnsi="宋体"/>
          <w:sz w:val="21"/>
          <w:szCs w:val="21"/>
        </w:rPr>
        <w:t>2.3、主持人</w:t>
      </w:r>
      <w:r>
        <w:rPr>
          <w:rFonts w:hAnsi="宋体"/>
          <w:sz w:val="21"/>
          <w:szCs w:val="21"/>
        </w:rPr>
        <w:t>宣布评标期间的有关事项；告知应当回避的情形,提请有关人员回避；</w:t>
      </w:r>
      <w:bookmarkEnd w:id="243"/>
      <w:bookmarkEnd w:id="244"/>
      <w:bookmarkEnd w:id="245"/>
      <w:bookmarkStart w:id="246" w:name="_Toc505676277"/>
    </w:p>
    <w:p>
      <w:pPr>
        <w:pStyle w:val="11"/>
        <w:adjustRightInd w:val="0"/>
        <w:snapToGrid w:val="0"/>
        <w:spacing w:line="360" w:lineRule="auto"/>
        <w:ind w:firstLine="0"/>
        <w:outlineLvl w:val="1"/>
        <w:rPr>
          <w:rFonts w:hAnsi="宋体"/>
          <w:sz w:val="21"/>
          <w:szCs w:val="21"/>
        </w:rPr>
      </w:pPr>
      <w:bookmarkStart w:id="247" w:name="_Toc505677977"/>
      <w:bookmarkStart w:id="248" w:name="_Toc531186315"/>
      <w:r>
        <w:rPr>
          <w:rFonts w:hint="eastAsia" w:hAnsi="宋体"/>
          <w:sz w:val="21"/>
          <w:szCs w:val="21"/>
        </w:rPr>
        <w:t>2.</w:t>
      </w:r>
      <w:r>
        <w:rPr>
          <w:rFonts w:hAnsi="宋体"/>
          <w:sz w:val="21"/>
          <w:szCs w:val="21"/>
        </w:rPr>
        <w:t>4</w:t>
      </w:r>
      <w:r>
        <w:rPr>
          <w:rFonts w:hint="eastAsia" w:hAnsi="宋体"/>
          <w:sz w:val="21"/>
          <w:szCs w:val="21"/>
        </w:rPr>
        <w:t>、投标人或其当场推荐的代表，或者招标采购单位委托的</w:t>
      </w:r>
      <w:r>
        <w:rPr>
          <w:rFonts w:hAnsi="宋体"/>
          <w:sz w:val="21"/>
          <w:szCs w:val="21"/>
        </w:rPr>
        <w:t>公证</w:t>
      </w:r>
      <w:r>
        <w:rPr>
          <w:rFonts w:hint="eastAsia" w:hAnsi="宋体"/>
          <w:sz w:val="21"/>
          <w:szCs w:val="21"/>
        </w:rPr>
        <w:t>机构</w:t>
      </w:r>
      <w:r>
        <w:rPr>
          <w:rFonts w:hAnsi="宋体"/>
          <w:sz w:val="21"/>
          <w:szCs w:val="21"/>
        </w:rPr>
        <w:t>检</w:t>
      </w:r>
      <w:r>
        <w:rPr>
          <w:rFonts w:hint="eastAsia" w:hAnsi="宋体"/>
          <w:sz w:val="21"/>
          <w:szCs w:val="21"/>
        </w:rPr>
        <w:t>查</w:t>
      </w:r>
      <w:r>
        <w:rPr>
          <w:rFonts w:hAnsi="宋体"/>
          <w:sz w:val="21"/>
          <w:szCs w:val="21"/>
        </w:rPr>
        <w:t>投标文件密封的完整性并签字确认；</w:t>
      </w:r>
      <w:bookmarkEnd w:id="246"/>
      <w:bookmarkEnd w:id="247"/>
      <w:bookmarkEnd w:id="248"/>
      <w:bookmarkStart w:id="249" w:name="_Toc505676278"/>
    </w:p>
    <w:p>
      <w:pPr>
        <w:pStyle w:val="11"/>
        <w:adjustRightInd w:val="0"/>
        <w:snapToGrid w:val="0"/>
        <w:spacing w:line="360" w:lineRule="auto"/>
        <w:ind w:firstLine="0"/>
        <w:outlineLvl w:val="1"/>
        <w:rPr>
          <w:rFonts w:hAnsi="宋体"/>
          <w:sz w:val="21"/>
          <w:szCs w:val="21"/>
        </w:rPr>
      </w:pPr>
      <w:bookmarkStart w:id="250" w:name="_Toc531186316"/>
      <w:bookmarkStart w:id="251" w:name="_Toc505677978"/>
      <w:r>
        <w:rPr>
          <w:rFonts w:hint="eastAsia" w:hAnsi="宋体"/>
          <w:sz w:val="21"/>
          <w:szCs w:val="21"/>
        </w:rPr>
        <w:t>2.5、唱标及勘误：由唱标人宣读投标人在其投标文件中承诺的投标报价以及采购代理机构认为有必要宣读的其他内容。唱标顺序按各投标人提交投标文件时间的先后顺序进行；先开启资信商务及技术标,再开启报价文件。</w:t>
      </w:r>
      <w:bookmarkEnd w:id="249"/>
      <w:bookmarkEnd w:id="250"/>
      <w:bookmarkEnd w:id="251"/>
      <w:bookmarkStart w:id="252" w:name="_Toc505676279"/>
    </w:p>
    <w:p>
      <w:pPr>
        <w:pStyle w:val="11"/>
        <w:adjustRightInd w:val="0"/>
        <w:snapToGrid w:val="0"/>
        <w:spacing w:line="360" w:lineRule="auto"/>
        <w:ind w:firstLine="0"/>
        <w:outlineLvl w:val="1"/>
        <w:rPr>
          <w:rFonts w:hAnsi="宋体"/>
          <w:sz w:val="21"/>
          <w:szCs w:val="21"/>
        </w:rPr>
      </w:pPr>
      <w:bookmarkStart w:id="253" w:name="_Toc505677979"/>
      <w:bookmarkStart w:id="254" w:name="_Toc531186317"/>
      <w:r>
        <w:rPr>
          <w:rFonts w:hint="eastAsia" w:hAnsi="宋体"/>
          <w:sz w:val="21"/>
          <w:szCs w:val="21"/>
        </w:rPr>
        <w:t>2.6、宣布评标期间的有关事项；</w:t>
      </w:r>
      <w:bookmarkEnd w:id="252"/>
      <w:bookmarkEnd w:id="253"/>
      <w:bookmarkEnd w:id="254"/>
      <w:bookmarkStart w:id="255" w:name="_Toc505676280"/>
    </w:p>
    <w:p>
      <w:pPr>
        <w:pStyle w:val="11"/>
        <w:adjustRightInd w:val="0"/>
        <w:snapToGrid w:val="0"/>
        <w:spacing w:line="360" w:lineRule="auto"/>
        <w:ind w:firstLine="0"/>
        <w:outlineLvl w:val="1"/>
        <w:rPr>
          <w:rFonts w:hAnsi="宋体"/>
          <w:sz w:val="21"/>
          <w:szCs w:val="21"/>
        </w:rPr>
      </w:pPr>
      <w:bookmarkStart w:id="256" w:name="_Toc505677980"/>
      <w:bookmarkStart w:id="257" w:name="_Toc531186318"/>
      <w:r>
        <w:rPr>
          <w:rFonts w:hint="eastAsia" w:hAnsi="宋体"/>
          <w:sz w:val="21"/>
          <w:szCs w:val="21"/>
        </w:rPr>
        <w:t>2.7、开标会议结束。</w:t>
      </w:r>
      <w:bookmarkEnd w:id="255"/>
      <w:bookmarkEnd w:id="256"/>
      <w:bookmarkEnd w:id="257"/>
      <w:bookmarkStart w:id="258" w:name="_Toc505676281"/>
    </w:p>
    <w:p>
      <w:pPr>
        <w:pStyle w:val="11"/>
        <w:adjustRightInd w:val="0"/>
        <w:snapToGrid w:val="0"/>
        <w:spacing w:line="360" w:lineRule="auto"/>
        <w:ind w:firstLine="0"/>
        <w:outlineLvl w:val="1"/>
        <w:rPr>
          <w:rFonts w:hAnsi="宋体"/>
          <w:b/>
          <w:sz w:val="21"/>
          <w:szCs w:val="21"/>
        </w:rPr>
      </w:pPr>
      <w:bookmarkStart w:id="259" w:name="_Toc531186319"/>
      <w:bookmarkStart w:id="260" w:name="_Toc505677981"/>
      <w:r>
        <w:rPr>
          <w:rFonts w:hint="eastAsia" w:hAnsi="宋体"/>
          <w:b/>
          <w:sz w:val="21"/>
          <w:szCs w:val="21"/>
        </w:rPr>
        <w:t>3、开标记录</w:t>
      </w:r>
      <w:bookmarkEnd w:id="258"/>
      <w:bookmarkEnd w:id="259"/>
      <w:bookmarkEnd w:id="260"/>
      <w:bookmarkStart w:id="261" w:name="_Toc505676282"/>
    </w:p>
    <w:p>
      <w:pPr>
        <w:pStyle w:val="11"/>
        <w:adjustRightInd w:val="0"/>
        <w:snapToGrid w:val="0"/>
        <w:spacing w:line="360" w:lineRule="auto"/>
        <w:ind w:firstLine="0"/>
        <w:outlineLvl w:val="1"/>
        <w:rPr>
          <w:rFonts w:hAnsi="宋体"/>
          <w:sz w:val="21"/>
          <w:szCs w:val="21"/>
        </w:rPr>
      </w:pPr>
      <w:bookmarkStart w:id="262" w:name="_Toc505677982"/>
      <w:bookmarkStart w:id="263" w:name="_Toc531186320"/>
      <w:r>
        <w:rPr>
          <w:rFonts w:hint="eastAsia" w:hAnsi="宋体"/>
          <w:sz w:val="21"/>
          <w:szCs w:val="21"/>
        </w:rPr>
        <w:t>采购代理机构做开标记录,并由记录人和投标人签字确认。</w:t>
      </w:r>
      <w:bookmarkEnd w:id="261"/>
      <w:bookmarkEnd w:id="262"/>
      <w:bookmarkEnd w:id="263"/>
    </w:p>
    <w:p>
      <w:pPr>
        <w:pStyle w:val="15"/>
        <w:spacing w:beforeLines="0" w:afterLines="0" w:line="360" w:lineRule="auto"/>
        <w:ind w:left="632" w:hanging="632" w:hangingChars="300"/>
        <w:outlineLvl w:val="1"/>
        <w:rPr>
          <w:rFonts w:hAnsi="宋体"/>
          <w:b/>
          <w:sz w:val="21"/>
          <w:szCs w:val="21"/>
        </w:rPr>
      </w:pPr>
      <w:bookmarkStart w:id="264" w:name="_Toc505677983"/>
      <w:bookmarkStart w:id="265" w:name="_Toc531186321"/>
      <w:bookmarkStart w:id="266" w:name="_Toc505676283"/>
      <w:r>
        <w:rPr>
          <w:rFonts w:hint="eastAsia" w:hAnsi="宋体"/>
          <w:b/>
          <w:sz w:val="21"/>
          <w:szCs w:val="21"/>
        </w:rPr>
        <w:t>五、评标</w:t>
      </w:r>
      <w:bookmarkEnd w:id="264"/>
      <w:bookmarkEnd w:id="265"/>
      <w:bookmarkEnd w:id="266"/>
    </w:p>
    <w:p>
      <w:pPr>
        <w:pStyle w:val="15"/>
        <w:spacing w:beforeLines="0" w:afterLines="0" w:line="360" w:lineRule="auto"/>
        <w:ind w:left="632" w:hanging="632" w:hangingChars="300"/>
        <w:rPr>
          <w:rFonts w:hAnsi="宋体"/>
          <w:b/>
          <w:sz w:val="21"/>
          <w:szCs w:val="21"/>
        </w:rPr>
      </w:pPr>
      <w:r>
        <w:rPr>
          <w:rFonts w:hint="eastAsia" w:hAnsi="宋体"/>
          <w:b/>
          <w:sz w:val="21"/>
          <w:szCs w:val="21"/>
        </w:rPr>
        <w:t>1  评标组织</w:t>
      </w:r>
    </w:p>
    <w:p>
      <w:pPr>
        <w:pStyle w:val="15"/>
        <w:spacing w:beforeLines="0" w:afterLines="0" w:line="360" w:lineRule="auto"/>
        <w:ind w:left="632" w:hanging="632" w:hangingChars="300"/>
        <w:rPr>
          <w:rFonts w:hAnsi="宋体"/>
          <w:sz w:val="21"/>
          <w:szCs w:val="21"/>
        </w:rPr>
      </w:pPr>
      <w:r>
        <w:rPr>
          <w:rFonts w:hint="eastAsia" w:hAnsi="宋体"/>
          <w:b/>
          <w:sz w:val="21"/>
          <w:szCs w:val="21"/>
        </w:rPr>
        <w:t>1.1</w:t>
      </w:r>
      <w:r>
        <w:rPr>
          <w:rFonts w:hint="eastAsia" w:hAnsi="宋体"/>
          <w:sz w:val="21"/>
          <w:szCs w:val="21"/>
        </w:rPr>
        <w:t>、本项目评标委员会由政府采购评审专家5人和采购人代表2人，共7人组成。</w:t>
      </w:r>
    </w:p>
    <w:p>
      <w:pPr>
        <w:pStyle w:val="15"/>
        <w:spacing w:beforeLines="0" w:afterLines="0" w:line="360" w:lineRule="auto"/>
        <w:ind w:left="632" w:hanging="632" w:hangingChars="300"/>
        <w:rPr>
          <w:rFonts w:hAnsi="宋体"/>
          <w:sz w:val="21"/>
          <w:szCs w:val="21"/>
        </w:rPr>
      </w:pPr>
      <w:r>
        <w:rPr>
          <w:rFonts w:hint="eastAsia" w:hAnsi="宋体"/>
          <w:b/>
          <w:sz w:val="21"/>
          <w:szCs w:val="21"/>
        </w:rPr>
        <w:t>1.2、</w:t>
      </w:r>
      <w:r>
        <w:rPr>
          <w:rFonts w:hint="eastAsia" w:hAnsi="宋体"/>
          <w:sz w:val="21"/>
          <w:szCs w:val="21"/>
        </w:rPr>
        <w:t>评标、决标全过程由嘉兴市南湖区财政局及有关部门监督。</w:t>
      </w:r>
    </w:p>
    <w:p>
      <w:pPr>
        <w:pStyle w:val="15"/>
        <w:spacing w:beforeLines="0" w:afterLines="0" w:line="360" w:lineRule="auto"/>
        <w:ind w:left="632" w:hanging="632" w:hangingChars="300"/>
        <w:rPr>
          <w:rFonts w:hAnsi="宋体"/>
          <w:b/>
          <w:sz w:val="21"/>
          <w:szCs w:val="21"/>
        </w:rPr>
      </w:pPr>
      <w:r>
        <w:rPr>
          <w:rFonts w:hint="eastAsia" w:hAnsi="宋体"/>
          <w:b/>
          <w:sz w:val="21"/>
          <w:szCs w:val="21"/>
        </w:rPr>
        <w:t>2 评标的方式</w:t>
      </w:r>
    </w:p>
    <w:p>
      <w:pPr>
        <w:pStyle w:val="15"/>
        <w:spacing w:beforeLines="0" w:afterLines="0" w:line="360" w:lineRule="auto"/>
        <w:ind w:left="632" w:hanging="632" w:hangingChars="300"/>
        <w:rPr>
          <w:rFonts w:hAnsi="宋体"/>
          <w:sz w:val="21"/>
          <w:szCs w:val="21"/>
        </w:rPr>
      </w:pPr>
      <w:r>
        <w:rPr>
          <w:rFonts w:hint="eastAsia" w:hAnsi="宋体"/>
          <w:b/>
          <w:sz w:val="21"/>
          <w:szCs w:val="21"/>
        </w:rPr>
        <w:t>2.1、</w:t>
      </w:r>
      <w:r>
        <w:rPr>
          <w:rFonts w:hint="eastAsia" w:hAnsi="宋体"/>
          <w:sz w:val="21"/>
          <w:szCs w:val="21"/>
        </w:rPr>
        <w:t>本采购项目采用不公开方式评标，评标的依据为招标文件和投标文件。</w:t>
      </w:r>
      <w:bookmarkStart w:id="267" w:name="_Toc505676284"/>
    </w:p>
    <w:p>
      <w:pPr>
        <w:pStyle w:val="15"/>
        <w:spacing w:beforeLines="0" w:afterLines="0" w:line="360" w:lineRule="auto"/>
        <w:ind w:left="632" w:hanging="632" w:hangingChars="300"/>
        <w:rPr>
          <w:rFonts w:hAnsi="宋体"/>
          <w:b/>
          <w:sz w:val="21"/>
          <w:szCs w:val="21"/>
        </w:rPr>
      </w:pPr>
      <w:r>
        <w:rPr>
          <w:rFonts w:hint="eastAsia" w:hAnsi="宋体"/>
          <w:b/>
          <w:sz w:val="21"/>
          <w:szCs w:val="21"/>
        </w:rPr>
        <w:t>3、评标程序</w:t>
      </w:r>
      <w:bookmarkEnd w:id="267"/>
      <w:bookmarkStart w:id="268" w:name="_Toc505676285"/>
    </w:p>
    <w:p>
      <w:pPr>
        <w:pStyle w:val="15"/>
        <w:spacing w:beforeLines="0" w:afterLines="0" w:line="360" w:lineRule="auto"/>
        <w:ind w:left="632" w:hanging="632" w:hangingChars="300"/>
        <w:rPr>
          <w:rFonts w:hAnsi="宋体"/>
          <w:sz w:val="21"/>
          <w:szCs w:val="21"/>
        </w:rPr>
      </w:pPr>
      <w:r>
        <w:rPr>
          <w:rFonts w:hint="eastAsia" w:hAnsi="宋体"/>
          <w:b/>
          <w:sz w:val="21"/>
          <w:szCs w:val="21"/>
        </w:rPr>
        <w:t>3.1、</w:t>
      </w:r>
      <w:r>
        <w:rPr>
          <w:rFonts w:hint="eastAsia" w:hAnsi="宋体"/>
          <w:sz w:val="21"/>
          <w:szCs w:val="21"/>
        </w:rPr>
        <w:t>形式审查:评标委员会将审查投标文件是否真实、完整,总体编排是否有序,文件签署是正确等。</w:t>
      </w:r>
      <w:bookmarkEnd w:id="268"/>
      <w:bookmarkStart w:id="269" w:name="_Toc505676286"/>
    </w:p>
    <w:p>
      <w:pPr>
        <w:pStyle w:val="15"/>
        <w:spacing w:beforeLines="0" w:afterLines="0" w:line="360" w:lineRule="auto"/>
        <w:ind w:left="632" w:hanging="632" w:hangingChars="300"/>
        <w:rPr>
          <w:rFonts w:hAnsi="宋体"/>
          <w:sz w:val="21"/>
          <w:szCs w:val="21"/>
        </w:rPr>
      </w:pPr>
      <w:r>
        <w:rPr>
          <w:rFonts w:hint="eastAsia" w:hAnsi="宋体"/>
          <w:b/>
          <w:sz w:val="21"/>
          <w:szCs w:val="21"/>
        </w:rPr>
        <w:t>3.2、</w:t>
      </w:r>
      <w:r>
        <w:rPr>
          <w:rFonts w:hint="eastAsia" w:hAnsi="宋体"/>
          <w:sz w:val="21"/>
          <w:szCs w:val="21"/>
        </w:rPr>
        <w:t>实质审查与比较</w:t>
      </w:r>
      <w:bookmarkEnd w:id="269"/>
      <w:bookmarkStart w:id="270" w:name="_Toc505676287"/>
    </w:p>
    <w:p>
      <w:pPr>
        <w:pStyle w:val="15"/>
        <w:spacing w:beforeLines="0" w:afterLines="0" w:line="360" w:lineRule="auto"/>
        <w:ind w:left="632" w:hanging="632" w:hangingChars="300"/>
        <w:rPr>
          <w:rFonts w:hAnsi="宋体"/>
          <w:b/>
          <w:sz w:val="21"/>
          <w:szCs w:val="21"/>
        </w:rPr>
      </w:pPr>
      <w:r>
        <w:rPr>
          <w:rFonts w:hint="eastAsia" w:hAnsi="宋体"/>
          <w:b/>
          <w:sz w:val="21"/>
          <w:szCs w:val="21"/>
        </w:rPr>
        <w:t>3.2.1、评标委员会审查投标文件的实质性内容是否符合招标文件的实质性要求。</w:t>
      </w:r>
      <w:bookmarkEnd w:id="270"/>
      <w:bookmarkStart w:id="271" w:name="_Toc505676288"/>
    </w:p>
    <w:p>
      <w:pPr>
        <w:pStyle w:val="15"/>
        <w:spacing w:beforeLines="0" w:afterLines="0" w:line="360" w:lineRule="auto"/>
        <w:outlineLvl w:val="1"/>
        <w:rPr>
          <w:rFonts w:hAnsi="宋体"/>
          <w:sz w:val="21"/>
          <w:szCs w:val="21"/>
        </w:rPr>
      </w:pPr>
      <w:bookmarkStart w:id="272" w:name="_Toc505677984"/>
      <w:bookmarkStart w:id="273" w:name="_Toc531186322"/>
      <w:r>
        <w:rPr>
          <w:rFonts w:hint="eastAsia" w:hAnsi="宋体"/>
          <w:b/>
          <w:sz w:val="21"/>
          <w:szCs w:val="21"/>
        </w:rPr>
        <w:t>3.2.2、</w:t>
      </w:r>
      <w:bookmarkEnd w:id="271"/>
      <w:bookmarkStart w:id="274" w:name="_Toc505676289"/>
      <w:r>
        <w:rPr>
          <w:rFonts w:hint="eastAsia" w:hAnsi="宋体"/>
          <w:sz w:val="21"/>
          <w:szCs w:val="21"/>
        </w:rPr>
        <w:t>评标委员会将根据投标人的资信商务及技术标书进行审查、核对,如有疑问,将对投标人进行询标,投标人要向评标委员会澄清有关问题,并最终以书面形式进行答复。</w:t>
      </w:r>
      <w:r>
        <w:rPr>
          <w:rFonts w:hAnsi="宋体"/>
          <w:sz w:val="21"/>
          <w:szCs w:val="21"/>
        </w:rPr>
        <w:t>询标</w:t>
      </w:r>
      <w:r>
        <w:rPr>
          <w:rFonts w:hint="eastAsia" w:hAnsi="宋体"/>
          <w:sz w:val="21"/>
          <w:szCs w:val="21"/>
        </w:rPr>
        <w:t>时，投标人代表未到场或者拒绝澄清或者澄清的内容改变了投标文件的实质性内容的，评标委员会有权对该投标文件作出不利于投标人的评判。</w:t>
      </w:r>
      <w:bookmarkEnd w:id="272"/>
      <w:bookmarkEnd w:id="273"/>
    </w:p>
    <w:p>
      <w:pPr>
        <w:pStyle w:val="15"/>
        <w:spacing w:beforeLines="0" w:afterLines="0" w:line="360" w:lineRule="auto"/>
        <w:outlineLvl w:val="1"/>
        <w:rPr>
          <w:rFonts w:hAnsi="宋体"/>
          <w:sz w:val="21"/>
          <w:szCs w:val="21"/>
        </w:rPr>
      </w:pPr>
      <w:bookmarkStart w:id="275" w:name="_Toc505677985"/>
      <w:bookmarkStart w:id="276" w:name="_Toc531186323"/>
      <w:r>
        <w:rPr>
          <w:rFonts w:hint="eastAsia" w:hAnsi="宋体"/>
          <w:b/>
          <w:sz w:val="21"/>
          <w:szCs w:val="21"/>
        </w:rPr>
        <w:t>3.2.3、</w:t>
      </w:r>
      <w:r>
        <w:rPr>
          <w:rFonts w:hAnsi="宋体"/>
          <w:sz w:val="21"/>
          <w:szCs w:val="21"/>
        </w:rPr>
        <w:t>各投标人的</w:t>
      </w:r>
      <w:r>
        <w:rPr>
          <w:rFonts w:hint="eastAsia" w:hAnsi="宋体"/>
          <w:sz w:val="21"/>
          <w:szCs w:val="21"/>
        </w:rPr>
        <w:t>资信商务及技术分按照评标委员会成员的独立评分结果汇总后的算术平</w:t>
      </w:r>
      <w:bookmarkEnd w:id="275"/>
      <w:r>
        <w:rPr>
          <w:rFonts w:hint="eastAsia" w:hAnsi="宋体"/>
          <w:sz w:val="21"/>
          <w:szCs w:val="21"/>
        </w:rPr>
        <w:t>均分计算</w:t>
      </w:r>
      <w:r>
        <w:rPr>
          <w:rFonts w:hAnsi="宋体"/>
          <w:sz w:val="21"/>
          <w:szCs w:val="21"/>
        </w:rPr>
        <w:t>。</w:t>
      </w:r>
      <w:bookmarkEnd w:id="274"/>
      <w:bookmarkEnd w:id="276"/>
    </w:p>
    <w:p>
      <w:pPr>
        <w:pStyle w:val="15"/>
        <w:spacing w:beforeLines="0" w:afterLines="0" w:line="360" w:lineRule="auto"/>
        <w:outlineLvl w:val="1"/>
        <w:rPr>
          <w:rFonts w:hAnsi="宋体"/>
          <w:sz w:val="21"/>
          <w:szCs w:val="21"/>
        </w:rPr>
      </w:pPr>
      <w:bookmarkStart w:id="277" w:name="_Toc505677986"/>
      <w:bookmarkStart w:id="278" w:name="_Toc531186324"/>
      <w:bookmarkStart w:id="279" w:name="_Toc505676290"/>
      <w:r>
        <w:rPr>
          <w:rFonts w:hint="eastAsia" w:hAnsi="宋体"/>
          <w:b/>
          <w:sz w:val="21"/>
          <w:szCs w:val="21"/>
        </w:rPr>
        <w:t>3.2.4、</w:t>
      </w:r>
      <w:r>
        <w:rPr>
          <w:rFonts w:hint="eastAsia" w:hAnsi="宋体"/>
          <w:sz w:val="21"/>
          <w:szCs w:val="21"/>
        </w:rPr>
        <w:t>评标委员会将根据投标人的报价文件进行审查、核对,如有疑问,将对投标人进行询,投标人要向评标委员会澄清有关问题,并最终以书面形式进行答复。</w:t>
      </w:r>
      <w:bookmarkEnd w:id="277"/>
      <w:bookmarkEnd w:id="278"/>
      <w:bookmarkEnd w:id="279"/>
      <w:bookmarkStart w:id="280" w:name="_Toc505676291"/>
    </w:p>
    <w:p>
      <w:pPr>
        <w:pStyle w:val="15"/>
        <w:spacing w:beforeLines="0" w:afterLines="0" w:line="360" w:lineRule="auto"/>
        <w:outlineLvl w:val="1"/>
        <w:rPr>
          <w:rFonts w:hAnsi="宋体"/>
          <w:sz w:val="21"/>
          <w:szCs w:val="21"/>
        </w:rPr>
      </w:pPr>
      <w:bookmarkStart w:id="281" w:name="_Toc531186325"/>
      <w:bookmarkStart w:id="282" w:name="_Toc505677987"/>
      <w:r>
        <w:rPr>
          <w:rFonts w:hint="eastAsia" w:hAnsi="宋体"/>
          <w:b/>
          <w:sz w:val="21"/>
          <w:szCs w:val="21"/>
        </w:rPr>
        <w:t>3.2.5、</w:t>
      </w:r>
      <w:r>
        <w:rPr>
          <w:rFonts w:hint="eastAsia" w:hAnsi="宋体"/>
          <w:sz w:val="21"/>
          <w:szCs w:val="21"/>
        </w:rPr>
        <w:t>代理公司工作人员协助</w:t>
      </w:r>
      <w:r>
        <w:rPr>
          <w:rFonts w:hAnsi="宋体"/>
          <w:sz w:val="21"/>
          <w:szCs w:val="21"/>
        </w:rPr>
        <w:t>评标委员会根据</w:t>
      </w:r>
      <w:r>
        <w:rPr>
          <w:rFonts w:hint="eastAsia" w:hAnsi="宋体"/>
          <w:sz w:val="21"/>
          <w:szCs w:val="21"/>
        </w:rPr>
        <w:t>本项目的评分标准操作政府采购业务系统，由系统</w:t>
      </w:r>
      <w:r>
        <w:rPr>
          <w:rFonts w:hAnsi="宋体"/>
          <w:sz w:val="21"/>
          <w:szCs w:val="21"/>
        </w:rPr>
        <w:t>计算各投标人的报价得分</w:t>
      </w:r>
      <w:r>
        <w:rPr>
          <w:rFonts w:hint="eastAsia" w:hAnsi="宋体"/>
          <w:sz w:val="21"/>
          <w:szCs w:val="21"/>
        </w:rPr>
        <w:t>。</w:t>
      </w:r>
      <w:bookmarkEnd w:id="280"/>
      <w:bookmarkEnd w:id="281"/>
      <w:bookmarkEnd w:id="282"/>
      <w:bookmarkStart w:id="283" w:name="_Toc505676292"/>
    </w:p>
    <w:p>
      <w:pPr>
        <w:pStyle w:val="15"/>
        <w:spacing w:beforeLines="0" w:afterLines="0" w:line="360" w:lineRule="auto"/>
        <w:outlineLvl w:val="1"/>
        <w:rPr>
          <w:rFonts w:hAnsi="宋体"/>
          <w:sz w:val="21"/>
          <w:szCs w:val="21"/>
        </w:rPr>
      </w:pPr>
      <w:bookmarkStart w:id="284" w:name="_Toc505677988"/>
      <w:bookmarkStart w:id="285" w:name="_Toc531186326"/>
      <w:r>
        <w:rPr>
          <w:rFonts w:hint="eastAsia" w:hAnsi="宋体"/>
          <w:b/>
          <w:sz w:val="21"/>
          <w:szCs w:val="21"/>
        </w:rPr>
        <w:t>3.2.6、</w:t>
      </w:r>
      <w:r>
        <w:rPr>
          <w:rFonts w:hAnsi="宋体"/>
          <w:sz w:val="21"/>
          <w:szCs w:val="21"/>
        </w:rPr>
        <w:t>评标委员会完成评标后,评委对各部分得分汇总,</w:t>
      </w:r>
      <w:r>
        <w:rPr>
          <w:rFonts w:hint="eastAsia" w:hAnsi="宋体"/>
          <w:sz w:val="21"/>
          <w:szCs w:val="21"/>
        </w:rPr>
        <w:t>计算</w:t>
      </w:r>
      <w:r>
        <w:rPr>
          <w:rFonts w:hAnsi="宋体"/>
          <w:sz w:val="21"/>
          <w:szCs w:val="21"/>
        </w:rPr>
        <w:t>出本项目</w:t>
      </w:r>
      <w:r>
        <w:rPr>
          <w:rFonts w:hint="eastAsia" w:hAnsi="宋体"/>
          <w:sz w:val="21"/>
          <w:szCs w:val="21"/>
        </w:rPr>
        <w:t>最终得分、性价比、评标价等</w:t>
      </w:r>
      <w:r>
        <w:rPr>
          <w:rFonts w:hAnsi="宋体"/>
          <w:sz w:val="21"/>
          <w:szCs w:val="21"/>
        </w:rPr>
        <w:t>。评标委员会按评标原则推荐中标候选人同时起草评标报告。</w:t>
      </w:r>
      <w:bookmarkEnd w:id="283"/>
      <w:bookmarkEnd w:id="284"/>
      <w:bookmarkEnd w:id="285"/>
      <w:bookmarkStart w:id="286" w:name="_Toc505676293"/>
    </w:p>
    <w:p>
      <w:pPr>
        <w:pStyle w:val="15"/>
        <w:spacing w:beforeLines="0" w:afterLines="0" w:line="360" w:lineRule="auto"/>
        <w:outlineLvl w:val="1"/>
        <w:rPr>
          <w:rFonts w:hAnsi="宋体"/>
          <w:b/>
          <w:sz w:val="21"/>
          <w:szCs w:val="21"/>
        </w:rPr>
      </w:pPr>
      <w:bookmarkStart w:id="287" w:name="_Toc505677989"/>
      <w:bookmarkStart w:id="288" w:name="_Toc531186327"/>
      <w:r>
        <w:rPr>
          <w:rFonts w:hint="eastAsia" w:hAnsi="宋体"/>
          <w:b/>
          <w:sz w:val="21"/>
          <w:szCs w:val="21"/>
        </w:rPr>
        <w:t>4、澄清问题的形式</w:t>
      </w:r>
      <w:bookmarkEnd w:id="286"/>
      <w:bookmarkEnd w:id="287"/>
      <w:bookmarkEnd w:id="288"/>
      <w:bookmarkStart w:id="289" w:name="_Toc505676294"/>
    </w:p>
    <w:p>
      <w:pPr>
        <w:pStyle w:val="15"/>
        <w:spacing w:beforeLines="0" w:afterLines="0" w:line="360" w:lineRule="auto"/>
        <w:outlineLvl w:val="1"/>
        <w:rPr>
          <w:rFonts w:hAnsi="宋体"/>
          <w:sz w:val="21"/>
          <w:szCs w:val="21"/>
        </w:rPr>
      </w:pPr>
      <w:bookmarkStart w:id="290" w:name="_Toc531186328"/>
      <w:bookmarkStart w:id="291" w:name="_Toc505677990"/>
      <w:r>
        <w:rPr>
          <w:rFonts w:hint="eastAsia" w:hAnsi="宋体"/>
          <w:b/>
          <w:sz w:val="21"/>
          <w:szCs w:val="21"/>
        </w:rPr>
        <w:t>4.1、</w:t>
      </w:r>
      <w:r>
        <w:rPr>
          <w:rFonts w:hint="eastAsia" w:hAnsi="宋体"/>
          <w:sz w:val="21"/>
          <w:szCs w:val="21"/>
        </w:rPr>
        <w:t>对投标文件中含义不明确、同类问题表述不一致或者有明显文字和计算错误的内容，评标委员会可以书面形式要求投标人作出必要的澄清、说明或者纠正。投标人的澄清、说明或者补正应当采用书面形式，由其法定代表人或委托代理人签字或盖章确认，并不得超出投标文件的范围或者改变投标文件的实质性内容。</w:t>
      </w:r>
      <w:bookmarkEnd w:id="289"/>
      <w:bookmarkEnd w:id="290"/>
      <w:bookmarkEnd w:id="291"/>
    </w:p>
    <w:p>
      <w:pPr>
        <w:pStyle w:val="15"/>
        <w:spacing w:beforeLines="0" w:afterLines="0" w:line="360" w:lineRule="auto"/>
        <w:ind w:left="632" w:hanging="632" w:hangingChars="300"/>
        <w:rPr>
          <w:rFonts w:hAnsi="宋体"/>
          <w:b/>
          <w:sz w:val="21"/>
          <w:szCs w:val="21"/>
        </w:rPr>
      </w:pPr>
      <w:r>
        <w:rPr>
          <w:rFonts w:hint="eastAsia" w:hAnsi="宋体"/>
          <w:b/>
          <w:sz w:val="21"/>
          <w:szCs w:val="21"/>
        </w:rPr>
        <w:t>5. 错误修正</w:t>
      </w:r>
      <w:bookmarkStart w:id="292" w:name="_Toc505676296"/>
    </w:p>
    <w:p>
      <w:pPr>
        <w:pStyle w:val="15"/>
        <w:spacing w:beforeLines="0" w:afterLines="0" w:line="360" w:lineRule="auto"/>
        <w:ind w:left="630" w:hanging="630" w:hangingChars="300"/>
        <w:rPr>
          <w:rFonts w:hAnsi="宋体"/>
          <w:sz w:val="21"/>
          <w:szCs w:val="21"/>
        </w:rPr>
      </w:pPr>
      <w:r>
        <w:rPr>
          <w:rFonts w:hint="eastAsia" w:hAnsi="宋体"/>
          <w:sz w:val="21"/>
          <w:szCs w:val="21"/>
        </w:rPr>
        <w:t>投标文件如果出现计算或表达上的错误，修正错误的原则如下：</w:t>
      </w:r>
      <w:bookmarkEnd w:id="292"/>
      <w:bookmarkStart w:id="293" w:name="_Toc505676297"/>
    </w:p>
    <w:bookmarkEnd w:id="293"/>
    <w:p>
      <w:pPr>
        <w:pStyle w:val="15"/>
        <w:spacing w:beforeLines="0" w:afterLines="0" w:line="360" w:lineRule="auto"/>
        <w:rPr>
          <w:rFonts w:hAnsi="宋体"/>
          <w:sz w:val="21"/>
          <w:szCs w:val="21"/>
        </w:rPr>
      </w:pPr>
      <w:bookmarkStart w:id="294" w:name="_Toc505676298"/>
      <w:r>
        <w:rPr>
          <w:rFonts w:hint="eastAsia" w:hAnsi="宋体"/>
          <w:b/>
          <w:sz w:val="21"/>
          <w:szCs w:val="21"/>
        </w:rPr>
        <w:t>5.1、</w:t>
      </w:r>
      <w:r>
        <w:rPr>
          <w:rFonts w:hint="eastAsia" w:hAnsi="宋体"/>
          <w:sz w:val="21"/>
          <w:szCs w:val="21"/>
        </w:rPr>
        <w:t>开标时，投标文件中开标报价一览表</w:t>
      </w:r>
      <w:r>
        <w:rPr>
          <w:rFonts w:hAnsi="宋体"/>
          <w:sz w:val="21"/>
          <w:szCs w:val="21"/>
        </w:rPr>
        <w:t>内容与投标报价表中明细表内容不一致的，以</w:t>
      </w:r>
      <w:r>
        <w:rPr>
          <w:rFonts w:hint="eastAsia" w:hAnsi="宋体"/>
          <w:sz w:val="21"/>
          <w:szCs w:val="21"/>
        </w:rPr>
        <w:t>开标报价一览表</w:t>
      </w:r>
      <w:r>
        <w:rPr>
          <w:rFonts w:hAnsi="宋体"/>
          <w:sz w:val="21"/>
          <w:szCs w:val="21"/>
        </w:rPr>
        <w:t>为准。</w:t>
      </w:r>
    </w:p>
    <w:p>
      <w:pPr>
        <w:pStyle w:val="15"/>
        <w:spacing w:beforeLines="0" w:afterLines="0" w:line="360" w:lineRule="auto"/>
        <w:outlineLvl w:val="1"/>
        <w:rPr>
          <w:rFonts w:hAnsi="宋体"/>
          <w:sz w:val="21"/>
          <w:szCs w:val="21"/>
        </w:rPr>
      </w:pPr>
      <w:bookmarkStart w:id="295" w:name="_Toc505677991"/>
      <w:bookmarkStart w:id="296" w:name="_Toc531186329"/>
      <w:r>
        <w:rPr>
          <w:rFonts w:hint="eastAsia" w:hAnsi="宋体"/>
          <w:b/>
          <w:sz w:val="21"/>
          <w:szCs w:val="21"/>
        </w:rPr>
        <w:t>5.2、</w:t>
      </w:r>
      <w:r>
        <w:rPr>
          <w:rFonts w:hint="eastAsia" w:hAnsi="宋体"/>
          <w:sz w:val="21"/>
          <w:szCs w:val="21"/>
        </w:rPr>
        <w:t>投标文件的大写金额和小写金额不一致的，以大写金额为准；</w:t>
      </w:r>
      <w:bookmarkEnd w:id="294"/>
      <w:bookmarkEnd w:id="295"/>
      <w:bookmarkEnd w:id="296"/>
    </w:p>
    <w:p>
      <w:pPr>
        <w:pStyle w:val="15"/>
        <w:spacing w:beforeLines="0" w:afterLines="0" w:line="360" w:lineRule="auto"/>
        <w:outlineLvl w:val="1"/>
        <w:rPr>
          <w:rFonts w:hAnsi="宋体"/>
          <w:sz w:val="21"/>
          <w:szCs w:val="21"/>
        </w:rPr>
      </w:pPr>
      <w:bookmarkStart w:id="297" w:name="_Toc531186330"/>
      <w:bookmarkStart w:id="298" w:name="_Toc505676299"/>
      <w:bookmarkStart w:id="299" w:name="_Toc505677992"/>
      <w:r>
        <w:rPr>
          <w:rFonts w:hint="eastAsia" w:hAnsi="宋体"/>
          <w:b/>
          <w:sz w:val="21"/>
          <w:szCs w:val="21"/>
        </w:rPr>
        <w:t>5.3、</w:t>
      </w:r>
      <w:r>
        <w:rPr>
          <w:rFonts w:hint="eastAsia" w:hAnsi="宋体"/>
          <w:sz w:val="21"/>
          <w:szCs w:val="21"/>
        </w:rPr>
        <w:t>总价金额与按单价汇总金额不一致的，以单价金额计算结果为准；</w:t>
      </w:r>
      <w:bookmarkEnd w:id="297"/>
      <w:bookmarkEnd w:id="298"/>
      <w:bookmarkEnd w:id="299"/>
    </w:p>
    <w:p>
      <w:pPr>
        <w:pStyle w:val="15"/>
        <w:spacing w:beforeLines="0" w:afterLines="0" w:line="360" w:lineRule="auto"/>
        <w:outlineLvl w:val="1"/>
        <w:rPr>
          <w:rFonts w:hAnsi="宋体"/>
          <w:sz w:val="21"/>
          <w:szCs w:val="21"/>
        </w:rPr>
      </w:pPr>
      <w:bookmarkStart w:id="300" w:name="_Toc505676300"/>
      <w:bookmarkStart w:id="301" w:name="_Toc505677993"/>
      <w:bookmarkStart w:id="302" w:name="_Toc531186331"/>
      <w:r>
        <w:rPr>
          <w:rFonts w:hint="eastAsia" w:hAnsi="宋体"/>
          <w:b/>
          <w:sz w:val="21"/>
          <w:szCs w:val="21"/>
        </w:rPr>
        <w:t>5.4、</w:t>
      </w:r>
      <w:r>
        <w:rPr>
          <w:rFonts w:hint="eastAsia" w:hAnsi="宋体"/>
          <w:sz w:val="21"/>
          <w:szCs w:val="21"/>
        </w:rPr>
        <w:t>对不同文字文本投标文件的解释发生异议的，以中文文本为准。</w:t>
      </w:r>
      <w:bookmarkEnd w:id="300"/>
      <w:bookmarkEnd w:id="301"/>
      <w:bookmarkEnd w:id="302"/>
    </w:p>
    <w:p>
      <w:pPr>
        <w:pStyle w:val="15"/>
        <w:spacing w:beforeLines="0" w:afterLines="0" w:line="360" w:lineRule="auto"/>
        <w:outlineLvl w:val="1"/>
        <w:rPr>
          <w:rFonts w:hAnsi="宋体"/>
          <w:sz w:val="21"/>
          <w:szCs w:val="21"/>
        </w:rPr>
      </w:pPr>
      <w:bookmarkStart w:id="303" w:name="_Toc505676301"/>
      <w:bookmarkStart w:id="304" w:name="_Toc505677994"/>
      <w:bookmarkStart w:id="305" w:name="_Toc531186332"/>
      <w:r>
        <w:rPr>
          <w:rFonts w:hint="eastAsia" w:hAnsi="宋体"/>
          <w:b/>
          <w:sz w:val="21"/>
          <w:szCs w:val="21"/>
        </w:rPr>
        <w:t>5.5</w:t>
      </w:r>
      <w:r>
        <w:rPr>
          <w:rFonts w:hint="eastAsia" w:hAnsi="宋体"/>
          <w:sz w:val="21"/>
          <w:szCs w:val="21"/>
        </w:rPr>
        <w:t>、按上述修正错误的原则及方法调整或修正投标文件的投标报价，投标人同意后，调整后的投标报价对投标人起约束作用。如果投标人不接受修正后的报价，则其投标将被拒绝。</w:t>
      </w:r>
      <w:bookmarkEnd w:id="303"/>
      <w:bookmarkEnd w:id="304"/>
      <w:bookmarkEnd w:id="305"/>
    </w:p>
    <w:p>
      <w:pPr>
        <w:pStyle w:val="15"/>
        <w:spacing w:beforeLines="0" w:afterLines="0" w:line="360" w:lineRule="auto"/>
        <w:outlineLvl w:val="1"/>
        <w:rPr>
          <w:rFonts w:hAnsi="宋体"/>
          <w:b/>
          <w:sz w:val="21"/>
          <w:szCs w:val="21"/>
        </w:rPr>
      </w:pPr>
      <w:bookmarkStart w:id="306" w:name="_Toc505677995"/>
      <w:bookmarkStart w:id="307" w:name="_Toc531186333"/>
      <w:bookmarkStart w:id="308" w:name="_Toc505676302"/>
      <w:r>
        <w:rPr>
          <w:rFonts w:hint="eastAsia" w:hAnsi="宋体"/>
          <w:b/>
          <w:sz w:val="21"/>
          <w:szCs w:val="21"/>
        </w:rPr>
        <w:t>6、评标过程的保密性</w:t>
      </w:r>
      <w:bookmarkEnd w:id="306"/>
      <w:bookmarkEnd w:id="307"/>
      <w:bookmarkEnd w:id="308"/>
    </w:p>
    <w:p>
      <w:pPr>
        <w:pStyle w:val="15"/>
        <w:spacing w:beforeLines="0" w:afterLines="0" w:line="360" w:lineRule="auto"/>
        <w:ind w:firstLine="420" w:firstLineChars="200"/>
        <w:outlineLvl w:val="1"/>
        <w:rPr>
          <w:rFonts w:hAnsi="宋体"/>
          <w:sz w:val="21"/>
          <w:szCs w:val="21"/>
        </w:rPr>
      </w:pPr>
      <w:bookmarkStart w:id="309" w:name="_Toc505677996"/>
      <w:bookmarkStart w:id="310" w:name="_Toc505676303"/>
      <w:bookmarkStart w:id="311" w:name="_Toc531186334"/>
      <w:r>
        <w:rPr>
          <w:rFonts w:hint="eastAsia" w:hAnsi="宋体"/>
          <w:sz w:val="21"/>
          <w:szCs w:val="21"/>
        </w:rPr>
        <w:t>凡是属于审查、澄清、评审和比较的有关资料以及授标建议，任何人均不得向投标人或其他无关的人员透露。投标人在评标过程中，所进行的力图影响评标结果的不公正活动，可能导致其投标被拒绝。</w:t>
      </w:r>
      <w:bookmarkEnd w:id="309"/>
      <w:bookmarkEnd w:id="310"/>
      <w:bookmarkEnd w:id="311"/>
    </w:p>
    <w:p>
      <w:pPr>
        <w:pStyle w:val="15"/>
        <w:spacing w:beforeLines="0" w:afterLines="0" w:line="360" w:lineRule="auto"/>
        <w:outlineLvl w:val="1"/>
        <w:rPr>
          <w:rFonts w:hAnsi="宋体"/>
          <w:b/>
          <w:sz w:val="21"/>
          <w:szCs w:val="21"/>
        </w:rPr>
      </w:pPr>
      <w:bookmarkStart w:id="312" w:name="_Toc505677997"/>
      <w:bookmarkStart w:id="313" w:name="_Toc531186335"/>
      <w:bookmarkStart w:id="314" w:name="_Toc505676304"/>
      <w:r>
        <w:rPr>
          <w:rFonts w:hint="eastAsia" w:hAnsi="宋体"/>
          <w:b/>
          <w:sz w:val="21"/>
          <w:szCs w:val="21"/>
        </w:rPr>
        <w:t>7、评标原则和评标办法</w:t>
      </w:r>
      <w:bookmarkEnd w:id="312"/>
      <w:bookmarkEnd w:id="313"/>
      <w:bookmarkEnd w:id="314"/>
    </w:p>
    <w:p>
      <w:pPr>
        <w:pStyle w:val="15"/>
        <w:spacing w:beforeLines="0" w:afterLines="0" w:line="360" w:lineRule="auto"/>
        <w:outlineLvl w:val="1"/>
        <w:rPr>
          <w:rFonts w:hAnsi="宋体"/>
          <w:sz w:val="21"/>
          <w:szCs w:val="21"/>
        </w:rPr>
      </w:pPr>
      <w:bookmarkStart w:id="315" w:name="_Toc531186336"/>
      <w:bookmarkStart w:id="316" w:name="_Toc505676305"/>
      <w:bookmarkStart w:id="317" w:name="_Toc505677998"/>
      <w:r>
        <w:rPr>
          <w:rFonts w:hint="eastAsia" w:hAnsi="宋体"/>
          <w:b/>
          <w:sz w:val="21"/>
          <w:szCs w:val="21"/>
        </w:rPr>
        <w:t>7.1、</w:t>
      </w:r>
      <w:r>
        <w:rPr>
          <w:rFonts w:hint="eastAsia" w:hAnsi="宋体"/>
          <w:sz w:val="21"/>
          <w:szCs w:val="21"/>
        </w:rPr>
        <w:t>评标原则。评标委员会必须做到公平、公正、客观，不带任何倾向性和启发性；不得向外界透露任何与评标有关的内容；任何单位和个人不得干扰、影响评标的正常进行；评标委员会及有关工作人员不得私下与供应商接触。</w:t>
      </w:r>
      <w:bookmarkEnd w:id="315"/>
      <w:bookmarkEnd w:id="316"/>
      <w:bookmarkEnd w:id="317"/>
    </w:p>
    <w:p>
      <w:pPr>
        <w:pStyle w:val="15"/>
        <w:spacing w:beforeLines="0" w:afterLines="0" w:line="360" w:lineRule="auto"/>
        <w:outlineLvl w:val="1"/>
        <w:rPr>
          <w:rFonts w:hAnsi="宋体"/>
          <w:sz w:val="21"/>
          <w:szCs w:val="21"/>
        </w:rPr>
      </w:pPr>
      <w:bookmarkStart w:id="318" w:name="_Toc505676306"/>
      <w:bookmarkStart w:id="319" w:name="_Toc531186337"/>
      <w:bookmarkStart w:id="320" w:name="_Toc505677999"/>
      <w:r>
        <w:rPr>
          <w:rFonts w:hint="eastAsia" w:hAnsi="宋体"/>
          <w:b/>
          <w:sz w:val="21"/>
          <w:szCs w:val="21"/>
        </w:rPr>
        <w:t>7.2、</w:t>
      </w:r>
      <w:r>
        <w:rPr>
          <w:rFonts w:hint="eastAsia" w:hAnsi="宋体"/>
          <w:sz w:val="21"/>
          <w:szCs w:val="21"/>
        </w:rPr>
        <w:t>评标办法。本项目的具体评标办法详见第四章的《评标办法》。</w:t>
      </w:r>
      <w:bookmarkEnd w:id="318"/>
      <w:bookmarkEnd w:id="319"/>
      <w:bookmarkEnd w:id="320"/>
    </w:p>
    <w:p>
      <w:pPr>
        <w:pStyle w:val="15"/>
        <w:spacing w:beforeLines="0" w:afterLines="0" w:line="360" w:lineRule="auto"/>
        <w:outlineLvl w:val="1"/>
        <w:rPr>
          <w:rFonts w:hAnsi="宋体"/>
          <w:b/>
          <w:sz w:val="21"/>
          <w:szCs w:val="21"/>
        </w:rPr>
      </w:pPr>
      <w:bookmarkStart w:id="321" w:name="_Toc531186338"/>
      <w:bookmarkStart w:id="322" w:name="_Toc505678000"/>
      <w:bookmarkStart w:id="323" w:name="_Toc177870555"/>
      <w:bookmarkStart w:id="324" w:name="_Toc505676307"/>
      <w:bookmarkStart w:id="325" w:name="_Toc488052252"/>
      <w:r>
        <w:rPr>
          <w:rFonts w:hint="eastAsia" w:hAnsi="宋体"/>
          <w:b/>
          <w:sz w:val="21"/>
          <w:szCs w:val="21"/>
        </w:rPr>
        <w:t>六、定标</w:t>
      </w:r>
      <w:bookmarkEnd w:id="321"/>
      <w:bookmarkEnd w:id="322"/>
      <w:bookmarkEnd w:id="323"/>
      <w:bookmarkEnd w:id="324"/>
      <w:bookmarkEnd w:id="325"/>
    </w:p>
    <w:p>
      <w:pPr>
        <w:pStyle w:val="15"/>
        <w:spacing w:beforeLines="0" w:afterLines="0" w:line="360" w:lineRule="auto"/>
        <w:outlineLvl w:val="1"/>
        <w:rPr>
          <w:rFonts w:hAnsi="宋体"/>
          <w:b/>
          <w:sz w:val="21"/>
          <w:szCs w:val="21"/>
        </w:rPr>
      </w:pPr>
      <w:bookmarkStart w:id="326" w:name="_Toc505678001"/>
      <w:bookmarkStart w:id="327" w:name="_Toc505676308"/>
      <w:bookmarkStart w:id="328" w:name="_Toc531186339"/>
      <w:r>
        <w:rPr>
          <w:rFonts w:hint="eastAsia" w:hAnsi="宋体"/>
          <w:b/>
          <w:sz w:val="21"/>
          <w:szCs w:val="21"/>
        </w:rPr>
        <w:t>1、中标人确定</w:t>
      </w:r>
      <w:bookmarkEnd w:id="326"/>
      <w:bookmarkEnd w:id="327"/>
      <w:bookmarkEnd w:id="328"/>
    </w:p>
    <w:p>
      <w:pPr>
        <w:pStyle w:val="15"/>
        <w:spacing w:beforeLines="0" w:afterLines="0" w:line="360" w:lineRule="auto"/>
        <w:outlineLvl w:val="1"/>
        <w:rPr>
          <w:rFonts w:hAnsi="宋体"/>
          <w:sz w:val="21"/>
          <w:szCs w:val="21"/>
        </w:rPr>
      </w:pPr>
      <w:bookmarkStart w:id="329" w:name="_Toc531186340"/>
      <w:bookmarkStart w:id="330" w:name="_Toc505678002"/>
      <w:bookmarkStart w:id="331" w:name="_Toc505676309"/>
      <w:r>
        <w:rPr>
          <w:rFonts w:hint="eastAsia" w:hAnsi="宋体"/>
          <w:b/>
          <w:sz w:val="21"/>
          <w:szCs w:val="21"/>
        </w:rPr>
        <w:t>1.1、</w:t>
      </w:r>
      <w:r>
        <w:rPr>
          <w:rFonts w:hint="eastAsia" w:hAnsi="宋体"/>
          <w:sz w:val="21"/>
          <w:szCs w:val="21"/>
        </w:rPr>
        <w:t>由评标小组推荐预中标单位。</w:t>
      </w:r>
      <w:bookmarkEnd w:id="329"/>
      <w:bookmarkEnd w:id="330"/>
      <w:bookmarkEnd w:id="331"/>
    </w:p>
    <w:p>
      <w:pPr>
        <w:pStyle w:val="15"/>
        <w:spacing w:beforeLines="0" w:afterLines="0" w:line="360" w:lineRule="auto"/>
        <w:outlineLvl w:val="1"/>
        <w:rPr>
          <w:rFonts w:hAnsi="宋体"/>
          <w:sz w:val="21"/>
          <w:szCs w:val="21"/>
        </w:rPr>
      </w:pPr>
      <w:bookmarkStart w:id="332" w:name="_Toc531186341"/>
      <w:bookmarkStart w:id="333" w:name="_Toc505676310"/>
      <w:bookmarkStart w:id="334" w:name="_Toc505678003"/>
      <w:r>
        <w:rPr>
          <w:rFonts w:hint="eastAsia" w:hAnsi="宋体"/>
          <w:b/>
          <w:sz w:val="21"/>
          <w:szCs w:val="21"/>
        </w:rPr>
        <w:t>1.2、</w:t>
      </w:r>
      <w:r>
        <w:rPr>
          <w:rFonts w:hint="eastAsia" w:hAnsi="宋体"/>
          <w:sz w:val="21"/>
          <w:szCs w:val="21"/>
        </w:rPr>
        <w:t>采购代理机构在评标结束后2个工作日内将评标结果交采购人确认。采购人应在收到后5个工作日内对评标结果进行确认。</w:t>
      </w:r>
      <w:bookmarkEnd w:id="332"/>
      <w:bookmarkEnd w:id="333"/>
      <w:bookmarkEnd w:id="334"/>
    </w:p>
    <w:p>
      <w:pPr>
        <w:pStyle w:val="15"/>
        <w:spacing w:beforeLines="0" w:afterLines="0" w:line="360" w:lineRule="auto"/>
        <w:outlineLvl w:val="1"/>
        <w:rPr>
          <w:rFonts w:hAnsi="宋体"/>
          <w:sz w:val="21"/>
          <w:szCs w:val="21"/>
        </w:rPr>
      </w:pPr>
      <w:bookmarkStart w:id="335" w:name="_Toc505676311"/>
      <w:bookmarkStart w:id="336" w:name="_Toc531186342"/>
      <w:bookmarkStart w:id="337" w:name="_Toc505678004"/>
      <w:r>
        <w:rPr>
          <w:rFonts w:hint="eastAsia" w:hAnsi="宋体"/>
          <w:b/>
          <w:sz w:val="21"/>
          <w:szCs w:val="21"/>
        </w:rPr>
        <w:t>2</w:t>
      </w:r>
      <w:r>
        <w:rPr>
          <w:rFonts w:hint="eastAsia" w:hAnsi="宋体"/>
          <w:sz w:val="21"/>
          <w:szCs w:val="21"/>
        </w:rPr>
        <w:t>、在发布招标公告的网站上对评标结果进行公示1个工作日。</w:t>
      </w:r>
      <w:bookmarkEnd w:id="335"/>
      <w:bookmarkEnd w:id="336"/>
      <w:bookmarkEnd w:id="337"/>
    </w:p>
    <w:p>
      <w:pPr>
        <w:pStyle w:val="15"/>
        <w:spacing w:beforeLines="0" w:afterLines="0" w:line="360" w:lineRule="auto"/>
        <w:outlineLvl w:val="1"/>
        <w:rPr>
          <w:rFonts w:hAnsi="宋体"/>
          <w:b/>
          <w:sz w:val="21"/>
          <w:szCs w:val="21"/>
        </w:rPr>
      </w:pPr>
      <w:bookmarkStart w:id="338" w:name="_Toc488052253"/>
      <w:bookmarkStart w:id="339" w:name="_Toc531186343"/>
      <w:bookmarkStart w:id="340" w:name="_Toc505678005"/>
      <w:bookmarkStart w:id="341" w:name="_Toc177870556"/>
      <w:bookmarkStart w:id="342" w:name="_Toc505676312"/>
      <w:r>
        <w:rPr>
          <w:rFonts w:hint="eastAsia" w:hAnsi="宋体"/>
          <w:b/>
          <w:sz w:val="21"/>
          <w:szCs w:val="21"/>
        </w:rPr>
        <w:t>七、合同授予</w:t>
      </w:r>
      <w:bookmarkEnd w:id="338"/>
      <w:bookmarkEnd w:id="339"/>
      <w:bookmarkEnd w:id="340"/>
      <w:bookmarkEnd w:id="341"/>
      <w:bookmarkEnd w:id="342"/>
    </w:p>
    <w:p>
      <w:pPr>
        <w:pStyle w:val="15"/>
        <w:spacing w:beforeLines="0" w:afterLines="0" w:line="360" w:lineRule="auto"/>
        <w:outlineLvl w:val="1"/>
        <w:rPr>
          <w:rFonts w:hAnsi="宋体"/>
          <w:b/>
          <w:sz w:val="21"/>
          <w:szCs w:val="21"/>
        </w:rPr>
      </w:pPr>
      <w:bookmarkStart w:id="343" w:name="_Toc505676313"/>
      <w:bookmarkStart w:id="344" w:name="_Toc505678006"/>
      <w:bookmarkStart w:id="345" w:name="_Toc531186344"/>
      <w:r>
        <w:rPr>
          <w:rFonts w:hint="eastAsia" w:hAnsi="宋体"/>
          <w:b/>
          <w:sz w:val="21"/>
          <w:szCs w:val="21"/>
        </w:rPr>
        <w:t>1、签订合同</w:t>
      </w:r>
      <w:bookmarkEnd w:id="343"/>
      <w:bookmarkEnd w:id="344"/>
      <w:bookmarkEnd w:id="345"/>
    </w:p>
    <w:p>
      <w:pPr>
        <w:pStyle w:val="15"/>
        <w:spacing w:beforeLines="0" w:afterLines="0" w:line="360" w:lineRule="auto"/>
        <w:outlineLvl w:val="1"/>
        <w:rPr>
          <w:rFonts w:hAnsi="宋体"/>
          <w:sz w:val="21"/>
          <w:szCs w:val="21"/>
        </w:rPr>
      </w:pPr>
      <w:bookmarkStart w:id="346" w:name="_Toc505678007"/>
      <w:bookmarkStart w:id="347" w:name="_Toc505676314"/>
      <w:bookmarkStart w:id="348" w:name="_Toc531186345"/>
      <w:r>
        <w:rPr>
          <w:rFonts w:hint="eastAsia" w:hAnsi="宋体"/>
          <w:b/>
          <w:sz w:val="21"/>
          <w:szCs w:val="21"/>
        </w:rPr>
        <w:t>1</w:t>
      </w:r>
      <w:r>
        <w:rPr>
          <w:rFonts w:hAnsi="宋体"/>
          <w:b/>
          <w:sz w:val="21"/>
          <w:szCs w:val="21"/>
        </w:rPr>
        <w:t>.1</w:t>
      </w:r>
      <w:r>
        <w:rPr>
          <w:rFonts w:hint="eastAsia" w:hAnsi="宋体"/>
          <w:b/>
          <w:sz w:val="21"/>
          <w:szCs w:val="21"/>
        </w:rPr>
        <w:t>、</w:t>
      </w:r>
      <w:r>
        <w:rPr>
          <w:rFonts w:hint="eastAsia" w:hAnsi="宋体"/>
          <w:sz w:val="21"/>
          <w:szCs w:val="21"/>
        </w:rPr>
        <w:t>中标人自接到中标通知书后20天内与采购人签定合同。同时采购代理机构对合同内容进行审查，如发现与采购结果和投标承诺内容不一致的，应予以纠正。</w:t>
      </w:r>
      <w:bookmarkEnd w:id="346"/>
      <w:bookmarkEnd w:id="347"/>
      <w:bookmarkEnd w:id="348"/>
    </w:p>
    <w:p>
      <w:pPr>
        <w:pStyle w:val="15"/>
        <w:spacing w:beforeLines="0" w:afterLines="0" w:line="360" w:lineRule="auto"/>
        <w:outlineLvl w:val="1"/>
        <w:rPr>
          <w:rFonts w:hAnsi="宋体"/>
          <w:sz w:val="21"/>
          <w:szCs w:val="21"/>
        </w:rPr>
      </w:pPr>
      <w:bookmarkStart w:id="349" w:name="_Toc505676315"/>
      <w:bookmarkStart w:id="350" w:name="_Toc505678008"/>
      <w:bookmarkStart w:id="351" w:name="_Toc531186346"/>
      <w:r>
        <w:rPr>
          <w:rFonts w:hint="eastAsia" w:hAnsi="宋体"/>
          <w:b/>
          <w:sz w:val="21"/>
          <w:szCs w:val="21"/>
        </w:rPr>
        <w:t>1</w:t>
      </w:r>
      <w:r>
        <w:rPr>
          <w:rFonts w:hAnsi="宋体"/>
          <w:b/>
          <w:sz w:val="21"/>
          <w:szCs w:val="21"/>
        </w:rPr>
        <w:t>.</w:t>
      </w:r>
      <w:r>
        <w:rPr>
          <w:rFonts w:hint="eastAsia" w:hAnsi="宋体"/>
          <w:b/>
          <w:sz w:val="21"/>
          <w:szCs w:val="21"/>
        </w:rPr>
        <w:t>2、</w:t>
      </w:r>
      <w:r>
        <w:rPr>
          <w:rFonts w:hint="eastAsia" w:hAnsi="宋体"/>
          <w:sz w:val="21"/>
          <w:szCs w:val="21"/>
        </w:rPr>
        <w:t>中标人拖延、拒签合同的,将被扣罚投标保证金并取消中标资格。</w:t>
      </w:r>
      <w:bookmarkEnd w:id="349"/>
      <w:bookmarkEnd w:id="350"/>
      <w:bookmarkEnd w:id="351"/>
    </w:p>
    <w:p>
      <w:pPr>
        <w:pStyle w:val="15"/>
        <w:spacing w:beforeLines="0" w:afterLines="0" w:line="360" w:lineRule="auto"/>
        <w:outlineLvl w:val="1"/>
        <w:rPr>
          <w:rFonts w:hAnsi="宋体"/>
          <w:b/>
          <w:sz w:val="21"/>
          <w:szCs w:val="21"/>
        </w:rPr>
      </w:pPr>
      <w:bookmarkStart w:id="352" w:name="_Toc505676316"/>
      <w:bookmarkStart w:id="353" w:name="_Toc505678009"/>
      <w:bookmarkStart w:id="354" w:name="_Toc531186347"/>
      <w:r>
        <w:rPr>
          <w:rFonts w:hint="eastAsia" w:hAnsi="宋体"/>
          <w:b/>
          <w:sz w:val="21"/>
          <w:szCs w:val="21"/>
        </w:rPr>
        <w:t>2、履约保证金</w:t>
      </w:r>
      <w:bookmarkEnd w:id="352"/>
      <w:bookmarkEnd w:id="353"/>
      <w:bookmarkEnd w:id="354"/>
    </w:p>
    <w:p>
      <w:pPr>
        <w:pStyle w:val="15"/>
        <w:spacing w:beforeLines="0" w:afterLines="0" w:line="360" w:lineRule="auto"/>
        <w:outlineLvl w:val="1"/>
        <w:rPr>
          <w:rFonts w:hAnsi="宋体"/>
          <w:sz w:val="21"/>
          <w:szCs w:val="21"/>
        </w:rPr>
      </w:pPr>
      <w:bookmarkStart w:id="355" w:name="_Toc505678010"/>
      <w:bookmarkStart w:id="356" w:name="_Toc531186348"/>
      <w:bookmarkStart w:id="357" w:name="_Toc505676317"/>
      <w:r>
        <w:rPr>
          <w:rFonts w:hint="eastAsia" w:hAnsi="宋体"/>
          <w:b/>
          <w:sz w:val="21"/>
          <w:szCs w:val="21"/>
        </w:rPr>
        <w:t>2.1</w:t>
      </w:r>
      <w:r>
        <w:rPr>
          <w:rFonts w:hint="eastAsia" w:hAnsi="宋体"/>
          <w:sz w:val="21"/>
          <w:szCs w:val="21"/>
        </w:rPr>
        <w:t>、签订合同前，中标供应商应向采购人交纳不超过合同总金额的10</w:t>
      </w:r>
      <w:r>
        <w:rPr>
          <w:rFonts w:hAnsi="宋体"/>
          <w:sz w:val="21"/>
          <w:szCs w:val="21"/>
        </w:rPr>
        <w:t>%</w:t>
      </w:r>
      <w:r>
        <w:rPr>
          <w:rFonts w:hint="eastAsia" w:hAnsi="宋体"/>
          <w:sz w:val="21"/>
          <w:szCs w:val="21"/>
        </w:rPr>
        <w:t>的履约保证金，否则，将受到行政主管部门的处罚。</w:t>
      </w:r>
      <w:bookmarkEnd w:id="355"/>
      <w:bookmarkEnd w:id="356"/>
      <w:bookmarkEnd w:id="357"/>
    </w:p>
    <w:p>
      <w:pPr>
        <w:pStyle w:val="15"/>
        <w:spacing w:beforeLines="0" w:afterLines="0" w:line="360" w:lineRule="auto"/>
        <w:outlineLvl w:val="1"/>
        <w:rPr>
          <w:rFonts w:hAnsi="宋体"/>
          <w:sz w:val="21"/>
          <w:szCs w:val="21"/>
        </w:rPr>
      </w:pPr>
      <w:bookmarkStart w:id="358" w:name="_Toc505678011"/>
      <w:bookmarkStart w:id="359" w:name="_Toc505676318"/>
      <w:bookmarkStart w:id="360" w:name="_Toc531186349"/>
      <w:r>
        <w:rPr>
          <w:rFonts w:hint="eastAsia" w:hAnsi="宋体"/>
          <w:b/>
          <w:sz w:val="21"/>
          <w:szCs w:val="21"/>
        </w:rPr>
        <w:t>2.2、</w:t>
      </w:r>
      <w:r>
        <w:rPr>
          <w:rFonts w:hint="eastAsia" w:hAnsi="宋体"/>
          <w:sz w:val="21"/>
          <w:szCs w:val="21"/>
        </w:rPr>
        <w:t>签订合同后，如中标供应商不按双方签订合同约定履约，则没收其全部履约保证金，履约保证金不足以赔偿损失的，按实际损失赔偿。</w:t>
      </w:r>
      <w:bookmarkEnd w:id="358"/>
      <w:bookmarkEnd w:id="359"/>
      <w:bookmarkEnd w:id="360"/>
    </w:p>
    <w:p>
      <w:pPr>
        <w:spacing w:line="360" w:lineRule="auto"/>
        <w:rPr>
          <w:rFonts w:ascii="宋体" w:hAnsi="宋体"/>
          <w:b/>
          <w:szCs w:val="21"/>
        </w:rPr>
      </w:pPr>
      <w:r>
        <w:rPr>
          <w:rFonts w:hint="eastAsia" w:ascii="宋体" w:hAnsi="宋体"/>
          <w:b/>
          <w:szCs w:val="21"/>
        </w:rPr>
        <w:t>八、招标代理费</w:t>
      </w:r>
    </w:p>
    <w:p>
      <w:pPr>
        <w:snapToGrid w:val="0"/>
        <w:spacing w:line="360" w:lineRule="auto"/>
        <w:ind w:right="-401" w:rightChars="-191"/>
        <w:jc w:val="left"/>
        <w:rPr>
          <w:rFonts w:ascii="宋体" w:hAnsi="宋体"/>
          <w:szCs w:val="21"/>
        </w:rPr>
      </w:pPr>
      <w:r>
        <w:rPr>
          <w:rFonts w:hint="eastAsia" w:ascii="宋体" w:hAnsi="宋体"/>
          <w:b/>
          <w:szCs w:val="21"/>
        </w:rPr>
        <w:t>1、</w:t>
      </w:r>
      <w:r>
        <w:rPr>
          <w:rFonts w:hint="eastAsia" w:ascii="宋体" w:hAnsi="宋体"/>
          <w:szCs w:val="21"/>
        </w:rPr>
        <w:t>服务费支付时间：服务费必须在中标人领取《中标通知书》时一次性付清，如果中标人未能按时交纳服务费，采购代理机构/采购人保留取消其中标资格并追究其法律责任的权利，支付标准详见前附表。</w:t>
      </w:r>
    </w:p>
    <w:p>
      <w:pPr>
        <w:spacing w:line="360" w:lineRule="auto"/>
        <w:rPr>
          <w:rFonts w:hint="eastAsia" w:ascii="宋体" w:hAnsi="宋体"/>
          <w:szCs w:val="21"/>
        </w:rPr>
      </w:pPr>
      <w:r>
        <w:rPr>
          <w:rFonts w:hint="eastAsia" w:ascii="宋体" w:hAnsi="宋体"/>
          <w:b/>
          <w:szCs w:val="21"/>
        </w:rPr>
        <w:t>2、</w:t>
      </w:r>
      <w:r>
        <w:rPr>
          <w:rFonts w:hint="eastAsia" w:ascii="宋体" w:hAnsi="宋体"/>
          <w:szCs w:val="21"/>
        </w:rPr>
        <w:t>服务费不在投标报价中单列。</w:t>
      </w:r>
    </w:p>
    <w:p>
      <w:pPr>
        <w:pStyle w:val="15"/>
        <w:snapToGrid w:val="0"/>
        <w:spacing w:before="0" w:beforeLines="0" w:after="0" w:afterLines="0" w:line="360" w:lineRule="auto"/>
        <w:ind w:firstLine="720"/>
        <w:jc w:val="center"/>
        <w:outlineLvl w:val="0"/>
        <w:rPr>
          <w:rFonts w:hint="eastAsia" w:hAnsi="宋体"/>
          <w:b/>
          <w:sz w:val="21"/>
          <w:szCs w:val="21"/>
        </w:rPr>
      </w:pPr>
      <w:bookmarkStart w:id="361" w:name="_Toc435628254"/>
    </w:p>
    <w:p>
      <w:pPr>
        <w:pStyle w:val="15"/>
        <w:snapToGrid w:val="0"/>
        <w:spacing w:before="0" w:beforeLines="0" w:after="0" w:afterLines="0" w:line="360" w:lineRule="auto"/>
        <w:ind w:firstLine="720"/>
        <w:jc w:val="center"/>
        <w:outlineLvl w:val="0"/>
        <w:rPr>
          <w:rFonts w:hint="eastAsia" w:hAnsi="宋体"/>
          <w:b/>
          <w:sz w:val="21"/>
          <w:szCs w:val="21"/>
        </w:rPr>
      </w:pPr>
    </w:p>
    <w:p>
      <w:pPr>
        <w:pStyle w:val="15"/>
        <w:snapToGrid w:val="0"/>
        <w:spacing w:before="0" w:beforeLines="0" w:after="0" w:afterLines="0" w:line="360" w:lineRule="auto"/>
        <w:ind w:firstLine="720"/>
        <w:jc w:val="center"/>
        <w:outlineLvl w:val="0"/>
        <w:rPr>
          <w:rFonts w:hint="eastAsia" w:hAnsi="宋体"/>
          <w:b/>
          <w:sz w:val="21"/>
          <w:szCs w:val="21"/>
        </w:rPr>
      </w:pPr>
    </w:p>
    <w:p>
      <w:pPr>
        <w:pStyle w:val="15"/>
        <w:snapToGrid w:val="0"/>
        <w:spacing w:before="0" w:beforeLines="0" w:after="0" w:afterLines="0" w:line="360" w:lineRule="auto"/>
        <w:ind w:firstLine="720"/>
        <w:jc w:val="center"/>
        <w:outlineLvl w:val="0"/>
        <w:rPr>
          <w:rFonts w:hint="eastAsia" w:hAnsi="宋体"/>
          <w:b/>
          <w:sz w:val="21"/>
          <w:szCs w:val="21"/>
        </w:rPr>
      </w:pPr>
    </w:p>
    <w:p>
      <w:pPr>
        <w:pStyle w:val="15"/>
        <w:snapToGrid w:val="0"/>
        <w:spacing w:before="0" w:beforeLines="0" w:after="0" w:afterLines="0" w:line="360" w:lineRule="auto"/>
        <w:ind w:firstLine="720"/>
        <w:jc w:val="center"/>
        <w:outlineLvl w:val="0"/>
        <w:rPr>
          <w:rFonts w:hint="eastAsia" w:hAnsi="宋体"/>
          <w:b/>
          <w:sz w:val="21"/>
          <w:szCs w:val="21"/>
        </w:rPr>
      </w:pPr>
    </w:p>
    <w:p>
      <w:pPr>
        <w:pStyle w:val="15"/>
        <w:snapToGrid w:val="0"/>
        <w:spacing w:before="0" w:beforeLines="0" w:after="0" w:afterLines="0" w:line="360" w:lineRule="auto"/>
        <w:ind w:firstLine="720"/>
        <w:jc w:val="center"/>
        <w:outlineLvl w:val="0"/>
        <w:rPr>
          <w:rFonts w:hint="eastAsia" w:hAnsi="宋体"/>
          <w:b/>
          <w:sz w:val="21"/>
          <w:szCs w:val="21"/>
        </w:rPr>
      </w:pPr>
    </w:p>
    <w:p>
      <w:pPr>
        <w:pStyle w:val="15"/>
        <w:snapToGrid w:val="0"/>
        <w:spacing w:before="0" w:beforeLines="0" w:after="0" w:afterLines="0" w:line="360" w:lineRule="auto"/>
        <w:ind w:firstLine="720"/>
        <w:jc w:val="center"/>
        <w:outlineLvl w:val="0"/>
        <w:rPr>
          <w:rFonts w:hint="eastAsia" w:hAnsi="宋体"/>
          <w:b/>
          <w:sz w:val="21"/>
          <w:szCs w:val="21"/>
        </w:rPr>
      </w:pPr>
    </w:p>
    <w:p>
      <w:pPr>
        <w:pStyle w:val="15"/>
        <w:snapToGrid w:val="0"/>
        <w:spacing w:before="0" w:beforeLines="0" w:after="0" w:afterLines="0" w:line="360" w:lineRule="auto"/>
        <w:ind w:firstLine="720"/>
        <w:jc w:val="center"/>
        <w:outlineLvl w:val="0"/>
        <w:rPr>
          <w:rFonts w:hint="eastAsia" w:hAnsi="宋体"/>
          <w:b/>
          <w:sz w:val="21"/>
          <w:szCs w:val="21"/>
        </w:rPr>
      </w:pPr>
    </w:p>
    <w:p>
      <w:pPr>
        <w:pStyle w:val="15"/>
        <w:snapToGrid w:val="0"/>
        <w:spacing w:before="0" w:beforeLines="0" w:after="0" w:afterLines="0" w:line="360" w:lineRule="auto"/>
        <w:ind w:firstLine="720"/>
        <w:jc w:val="center"/>
        <w:outlineLvl w:val="0"/>
        <w:rPr>
          <w:rFonts w:hint="eastAsia" w:hAnsi="宋体"/>
          <w:b/>
          <w:sz w:val="21"/>
          <w:szCs w:val="21"/>
        </w:rPr>
      </w:pPr>
    </w:p>
    <w:p>
      <w:pPr>
        <w:pStyle w:val="15"/>
        <w:snapToGrid w:val="0"/>
        <w:spacing w:before="0" w:beforeLines="0" w:after="0" w:afterLines="0" w:line="360" w:lineRule="auto"/>
        <w:ind w:firstLine="720"/>
        <w:jc w:val="center"/>
        <w:outlineLvl w:val="0"/>
        <w:rPr>
          <w:rFonts w:hint="eastAsia" w:hAnsi="宋体"/>
          <w:b/>
          <w:sz w:val="21"/>
          <w:szCs w:val="21"/>
        </w:rPr>
      </w:pPr>
    </w:p>
    <w:p>
      <w:pPr>
        <w:pStyle w:val="15"/>
        <w:snapToGrid w:val="0"/>
        <w:spacing w:before="0" w:beforeLines="0" w:after="0" w:afterLines="0" w:line="360" w:lineRule="auto"/>
        <w:ind w:firstLine="720"/>
        <w:jc w:val="center"/>
        <w:outlineLvl w:val="0"/>
        <w:rPr>
          <w:rFonts w:hint="eastAsia" w:hAnsi="宋体"/>
          <w:b/>
          <w:sz w:val="21"/>
          <w:szCs w:val="21"/>
        </w:rPr>
      </w:pPr>
    </w:p>
    <w:p>
      <w:pPr>
        <w:pStyle w:val="15"/>
        <w:snapToGrid w:val="0"/>
        <w:spacing w:before="0" w:beforeLines="0" w:after="0" w:afterLines="0" w:line="360" w:lineRule="auto"/>
        <w:ind w:firstLine="720"/>
        <w:jc w:val="center"/>
        <w:outlineLvl w:val="0"/>
        <w:rPr>
          <w:rFonts w:hint="eastAsia" w:hAnsi="宋体"/>
          <w:b/>
          <w:sz w:val="21"/>
          <w:szCs w:val="21"/>
        </w:rPr>
      </w:pPr>
    </w:p>
    <w:p>
      <w:pPr>
        <w:pStyle w:val="15"/>
        <w:snapToGrid w:val="0"/>
        <w:spacing w:before="0" w:beforeLines="0" w:after="0" w:afterLines="0" w:line="360" w:lineRule="auto"/>
        <w:ind w:firstLine="720"/>
        <w:jc w:val="center"/>
        <w:outlineLvl w:val="0"/>
        <w:rPr>
          <w:rFonts w:hint="eastAsia" w:hAnsi="宋体"/>
          <w:b/>
          <w:sz w:val="21"/>
          <w:szCs w:val="21"/>
        </w:rPr>
      </w:pPr>
    </w:p>
    <w:p>
      <w:pPr>
        <w:pStyle w:val="15"/>
        <w:snapToGrid w:val="0"/>
        <w:spacing w:before="0" w:beforeLines="0" w:after="0" w:afterLines="0" w:line="360" w:lineRule="auto"/>
        <w:ind w:firstLine="720"/>
        <w:jc w:val="center"/>
        <w:outlineLvl w:val="0"/>
        <w:rPr>
          <w:rFonts w:hint="eastAsia" w:hAnsi="宋体"/>
          <w:b/>
          <w:sz w:val="21"/>
          <w:szCs w:val="21"/>
        </w:rPr>
      </w:pPr>
    </w:p>
    <w:p>
      <w:pPr>
        <w:pStyle w:val="15"/>
        <w:snapToGrid w:val="0"/>
        <w:spacing w:before="0" w:beforeLines="0" w:after="0" w:afterLines="0" w:line="360" w:lineRule="auto"/>
        <w:ind w:firstLine="720"/>
        <w:jc w:val="center"/>
        <w:outlineLvl w:val="0"/>
        <w:rPr>
          <w:rFonts w:hint="eastAsia" w:hAnsi="宋体"/>
          <w:b/>
          <w:sz w:val="21"/>
          <w:szCs w:val="21"/>
        </w:rPr>
      </w:pPr>
    </w:p>
    <w:p>
      <w:pPr>
        <w:pStyle w:val="15"/>
        <w:snapToGrid w:val="0"/>
        <w:spacing w:before="0" w:beforeLines="0" w:after="0" w:afterLines="0" w:line="360" w:lineRule="auto"/>
        <w:ind w:firstLine="720"/>
        <w:jc w:val="center"/>
        <w:outlineLvl w:val="0"/>
        <w:rPr>
          <w:rFonts w:hint="eastAsia" w:hAnsi="宋体"/>
          <w:b/>
          <w:sz w:val="21"/>
          <w:szCs w:val="21"/>
        </w:rPr>
      </w:pPr>
    </w:p>
    <w:p>
      <w:pPr>
        <w:pStyle w:val="15"/>
        <w:snapToGrid w:val="0"/>
        <w:spacing w:before="0" w:beforeLines="0" w:after="0" w:afterLines="0" w:line="360" w:lineRule="auto"/>
        <w:ind w:firstLine="720"/>
        <w:jc w:val="center"/>
        <w:outlineLvl w:val="0"/>
        <w:rPr>
          <w:rFonts w:hint="eastAsia" w:hAnsi="宋体"/>
          <w:b/>
          <w:sz w:val="21"/>
          <w:szCs w:val="21"/>
        </w:rPr>
      </w:pPr>
    </w:p>
    <w:p>
      <w:pPr>
        <w:pStyle w:val="15"/>
        <w:snapToGrid w:val="0"/>
        <w:spacing w:before="0" w:beforeLines="0" w:after="0" w:afterLines="0" w:line="360" w:lineRule="auto"/>
        <w:ind w:firstLine="720"/>
        <w:jc w:val="center"/>
        <w:outlineLvl w:val="0"/>
        <w:rPr>
          <w:rFonts w:hint="eastAsia" w:hAnsi="宋体"/>
          <w:b/>
          <w:sz w:val="21"/>
          <w:szCs w:val="21"/>
        </w:rPr>
      </w:pPr>
    </w:p>
    <w:p>
      <w:pPr>
        <w:pStyle w:val="22"/>
        <w:rPr>
          <w:rFonts w:hint="eastAsia" w:ascii="宋体" w:hAnsi="宋体" w:eastAsia="宋体"/>
        </w:rPr>
      </w:pPr>
      <w:bookmarkStart w:id="362" w:name="_Toc531186350"/>
      <w:r>
        <w:rPr>
          <w:rFonts w:hint="eastAsia" w:ascii="宋体" w:hAnsi="宋体" w:eastAsia="宋体"/>
        </w:rPr>
        <w:t>第四章  评标办法</w:t>
      </w:r>
      <w:bookmarkEnd w:id="361"/>
      <w:bookmarkEnd w:id="362"/>
    </w:p>
    <w:p>
      <w:pPr>
        <w:spacing w:line="360" w:lineRule="auto"/>
        <w:ind w:firstLine="420"/>
        <w:rPr>
          <w:rFonts w:hint="eastAsia" w:ascii="宋体" w:hAnsi="宋体"/>
          <w:szCs w:val="21"/>
        </w:rPr>
      </w:pPr>
    </w:p>
    <w:p>
      <w:pPr>
        <w:spacing w:line="360" w:lineRule="auto"/>
        <w:ind w:firstLine="420"/>
        <w:rPr>
          <w:rFonts w:hint="eastAsia" w:ascii="宋体" w:hAnsi="宋体"/>
          <w:szCs w:val="21"/>
        </w:rPr>
      </w:pPr>
      <w:r>
        <w:rPr>
          <w:rFonts w:hint="eastAsia" w:ascii="宋体" w:hAnsi="宋体"/>
          <w:szCs w:val="21"/>
        </w:rPr>
        <w:t>为公正、公平、科学地选择中标人，根据《中华人民共和国政府采购法》等有关法律法规的规定，并结合本项目的实际，制定本办法。</w:t>
      </w:r>
    </w:p>
    <w:p>
      <w:pPr>
        <w:spacing w:line="360" w:lineRule="auto"/>
        <w:ind w:firstLine="413" w:firstLineChars="196"/>
        <w:rPr>
          <w:rFonts w:hint="eastAsia" w:ascii="宋体" w:hAnsi="宋体"/>
          <w:b/>
          <w:szCs w:val="21"/>
        </w:rPr>
      </w:pPr>
      <w:r>
        <w:rPr>
          <w:rFonts w:hint="eastAsia" w:ascii="宋体" w:hAnsi="宋体"/>
          <w:b/>
          <w:szCs w:val="21"/>
        </w:rPr>
        <w:t>一、总则</w:t>
      </w:r>
    </w:p>
    <w:p>
      <w:pPr>
        <w:spacing w:line="360" w:lineRule="auto"/>
        <w:ind w:firstLine="420" w:firstLineChars="200"/>
        <w:rPr>
          <w:rFonts w:hint="eastAsia" w:ascii="宋体" w:hAnsi="宋体"/>
          <w:bCs/>
          <w:szCs w:val="21"/>
        </w:rPr>
      </w:pPr>
      <w:r>
        <w:rPr>
          <w:rFonts w:hint="eastAsia" w:ascii="宋体" w:hAnsi="宋体"/>
          <w:szCs w:val="21"/>
        </w:rPr>
        <w:t>本次评标采用综合评分法，总分为100分，其中价格分15分、技术分资信分85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w:t>
      </w:r>
      <w:r>
        <w:rPr>
          <w:rFonts w:hint="eastAsia" w:ascii="宋体" w:hAnsi="宋体"/>
          <w:bCs/>
          <w:szCs w:val="21"/>
        </w:rPr>
        <w:t>评分过程中采用四舍五入法，并保留小数2位。</w:t>
      </w:r>
      <w:r>
        <w:rPr>
          <w:rFonts w:hint="eastAsia" w:ascii="宋体" w:hAnsi="宋体"/>
          <w:b/>
          <w:szCs w:val="21"/>
        </w:rPr>
        <w:cr/>
      </w:r>
      <w:r>
        <w:rPr>
          <w:rFonts w:hint="eastAsia" w:ascii="宋体" w:hAnsi="宋体"/>
          <w:szCs w:val="21"/>
        </w:rPr>
        <w:t xml:space="preserve">    投标人评标</w:t>
      </w:r>
      <w:r>
        <w:rPr>
          <w:rFonts w:hint="eastAsia" w:ascii="宋体" w:hAnsi="宋体"/>
          <w:bCs/>
          <w:szCs w:val="21"/>
        </w:rPr>
        <w:t>综合得分=价格分+(技术分+商务分+资信分)</w:t>
      </w:r>
    </w:p>
    <w:p>
      <w:pPr>
        <w:spacing w:line="360" w:lineRule="auto"/>
        <w:ind w:firstLine="422" w:firstLineChars="200"/>
        <w:rPr>
          <w:rFonts w:hint="eastAsia" w:ascii="宋体" w:hAnsi="宋体"/>
          <w:b/>
          <w:szCs w:val="21"/>
        </w:rPr>
      </w:pPr>
      <w:r>
        <w:rPr>
          <w:rFonts w:hint="eastAsia" w:ascii="宋体" w:hAnsi="宋体"/>
          <w:b/>
          <w:szCs w:val="21"/>
        </w:rPr>
        <w:t>二、评标内容及标准</w:t>
      </w:r>
    </w:p>
    <w:p>
      <w:pPr>
        <w:pStyle w:val="15"/>
        <w:tabs>
          <w:tab w:val="left" w:pos="630"/>
        </w:tabs>
        <w:spacing w:beforeLines="0" w:afterLines="0" w:line="360" w:lineRule="auto"/>
        <w:ind w:firstLine="310" w:firstLineChars="147"/>
        <w:rPr>
          <w:rFonts w:hAnsi="宋体"/>
          <w:b/>
          <w:sz w:val="21"/>
          <w:szCs w:val="21"/>
        </w:rPr>
      </w:pPr>
      <w:r>
        <w:rPr>
          <w:rFonts w:hint="eastAsia" w:hAnsi="宋体"/>
          <w:b/>
          <w:sz w:val="21"/>
          <w:szCs w:val="21"/>
        </w:rPr>
        <w:t>（一）报价分（15分）</w:t>
      </w:r>
    </w:p>
    <w:p>
      <w:pPr>
        <w:pStyle w:val="15"/>
        <w:spacing w:beforeLines="0" w:afterLines="0" w:line="360" w:lineRule="auto"/>
        <w:ind w:firstLine="420" w:firstLineChars="200"/>
        <w:rPr>
          <w:rFonts w:hAnsi="宋体"/>
          <w:sz w:val="21"/>
          <w:szCs w:val="21"/>
        </w:rPr>
      </w:pPr>
      <w:r>
        <w:rPr>
          <w:rFonts w:hint="eastAsia" w:hAnsi="宋体"/>
          <w:sz w:val="21"/>
          <w:szCs w:val="21"/>
        </w:rPr>
        <w:t>1、价格分采用低价优先法计算，即满足招标文件要求且投标价格最低的投标报价为评标基准价，其他投标人的价格分按照下列公式计算：</w:t>
      </w:r>
    </w:p>
    <w:p>
      <w:pPr>
        <w:pStyle w:val="15"/>
        <w:spacing w:beforeLines="0" w:afterLines="0" w:line="360" w:lineRule="auto"/>
        <w:rPr>
          <w:rFonts w:hAnsi="宋体"/>
          <w:sz w:val="21"/>
          <w:szCs w:val="21"/>
        </w:rPr>
      </w:pPr>
      <w:r>
        <w:rPr>
          <w:rFonts w:hint="eastAsia" w:hAnsi="宋体"/>
          <w:sz w:val="21"/>
          <w:szCs w:val="21"/>
        </w:rPr>
        <w:t>价格分=（投标报价/评标基准价）×15%×100</w:t>
      </w:r>
    </w:p>
    <w:p>
      <w:pPr>
        <w:pStyle w:val="15"/>
        <w:spacing w:beforeLines="0" w:afterLines="0" w:line="360" w:lineRule="auto"/>
        <w:ind w:firstLine="420" w:firstLineChars="200"/>
        <w:rPr>
          <w:rFonts w:hAnsi="宋体"/>
          <w:sz w:val="21"/>
          <w:szCs w:val="21"/>
        </w:rPr>
      </w:pPr>
      <w:r>
        <w:rPr>
          <w:rFonts w:hint="eastAsia" w:hAnsi="宋体"/>
          <w:sz w:val="21"/>
          <w:szCs w:val="21"/>
        </w:rPr>
        <w:t>2、投标人的投标报价超过采购人设定的最高限价，将作为无效标。</w:t>
      </w:r>
    </w:p>
    <w:p>
      <w:pPr>
        <w:pStyle w:val="15"/>
        <w:spacing w:beforeLines="0" w:afterLines="0" w:line="360" w:lineRule="auto"/>
        <w:ind w:firstLine="420" w:firstLineChars="200"/>
        <w:rPr>
          <w:rFonts w:hAnsi="宋体"/>
          <w:sz w:val="21"/>
          <w:szCs w:val="21"/>
        </w:rPr>
      </w:pPr>
      <w:r>
        <w:rPr>
          <w:rFonts w:hint="eastAsia" w:hAnsi="宋体"/>
          <w:sz w:val="21"/>
          <w:szCs w:val="21"/>
        </w:rPr>
        <w:t xml:space="preserve">3、小微企业有关政策：1、根据财库〔2011〕181号的相关规定，在评审时对小型和微型企业的投标报价给予 </w:t>
      </w:r>
      <w:bookmarkStart w:id="363" w:name="小微企业价格扣除比例2"/>
      <w:r>
        <w:rPr>
          <w:rFonts w:hint="eastAsia" w:hAnsi="宋体"/>
          <w:sz w:val="21"/>
          <w:szCs w:val="21"/>
        </w:rPr>
        <w:t>6</w:t>
      </w:r>
      <w:bookmarkEnd w:id="363"/>
      <w:r>
        <w:rPr>
          <w:rFonts w:hint="eastAsia" w:hAnsi="宋体"/>
          <w:sz w:val="21"/>
          <w:szCs w:val="21"/>
        </w:rPr>
        <w:t xml:space="preserve"> %的扣除，取扣除后的价格作为最终投标报价（此最终投标报价仅作为价格分计算）。属于小型和微型企业的，投标文件中必须同时提供《中小企业声明函》、“国家企业信用信息公示系统——小微企业名录”页面查询结果（查询时间为投标前一周内，并加盖单位公章）。(注：未提供以上材料的，均不给予价格扣除）</w:t>
      </w:r>
    </w:p>
    <w:p>
      <w:pPr>
        <w:pStyle w:val="15"/>
        <w:spacing w:beforeLines="0" w:afterLines="0" w:line="360" w:lineRule="auto"/>
        <w:ind w:firstLine="420" w:firstLineChars="200"/>
        <w:rPr>
          <w:rFonts w:hint="eastAsia" w:hAnsi="宋体"/>
          <w:sz w:val="21"/>
          <w:szCs w:val="21"/>
        </w:rPr>
      </w:pPr>
      <w:r>
        <w:rPr>
          <w:rFonts w:hint="eastAsia" w:hAnsi="宋体"/>
          <w:sz w:val="21"/>
          <w:szCs w:val="21"/>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spacing w:line="360" w:lineRule="auto"/>
        <w:ind w:firstLine="420" w:firstLineChars="200"/>
        <w:rPr>
          <w:rFonts w:ascii="宋体" w:hAnsi="宋体"/>
          <w:szCs w:val="21"/>
        </w:rPr>
      </w:pPr>
      <w:r>
        <w:rPr>
          <w:rFonts w:hint="eastAsia" w:ascii="宋体" w:hAnsi="宋体"/>
          <w:szCs w:val="21"/>
        </w:rPr>
        <w:t>4. 根据财库〔2011〕181号的相关规定，在评审时对小型和微型企业的投标报价给予6%的扣除，取扣除后的价格作为最终投标报价（此最终投标报价仅作为价格分计算）。属于小型和微型企业的，投标文件中必须同时提供《中小企业声明函》（模板见第六章）、“国家企业信用信息公示系统——小微企业名录”页面查询结果</w:t>
      </w:r>
      <w:r>
        <w:rPr>
          <w:rFonts w:ascii="宋体" w:hAnsi="宋体"/>
          <w:szCs w:val="21"/>
        </w:rPr>
        <w:t>http://xwqy.gsxt.gov.cn/mirco/micro_lib</w:t>
      </w:r>
      <w:r>
        <w:rPr>
          <w:rFonts w:hint="eastAsia" w:ascii="宋体" w:hAnsi="宋体"/>
          <w:szCs w:val="21"/>
        </w:rPr>
        <w:t>（查询时间为投标前一周内，并加盖单位公章）。(注：未提供以上材料的，均不给予价格扣除）</w:t>
      </w:r>
    </w:p>
    <w:p>
      <w:pPr>
        <w:spacing w:line="360" w:lineRule="auto"/>
        <w:ind w:firstLine="420" w:firstLineChars="200"/>
        <w:rPr>
          <w:rFonts w:ascii="宋体" w:hAnsi="宋体"/>
          <w:szCs w:val="21"/>
        </w:rPr>
      </w:pPr>
      <w:r>
        <w:rPr>
          <w:rFonts w:hint="eastAsia" w:ascii="宋体" w:hAnsi="宋体"/>
          <w:szCs w:val="21"/>
        </w:rPr>
        <w:t>5.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pacing w:line="360" w:lineRule="auto"/>
        <w:ind w:firstLine="420" w:firstLineChars="200"/>
        <w:rPr>
          <w:rFonts w:ascii="宋体" w:hAnsi="宋体"/>
          <w:bCs/>
          <w:szCs w:val="21"/>
        </w:rPr>
      </w:pPr>
      <w:r>
        <w:rPr>
          <w:rFonts w:hint="eastAsia" w:ascii="宋体" w:hAnsi="宋体"/>
          <w:szCs w:val="21"/>
        </w:rPr>
        <w:t>6. 监狱企业同视为小型、微型企业，享受小微企业政策扶持。</w:t>
      </w:r>
    </w:p>
    <w:p>
      <w:pPr>
        <w:pStyle w:val="11"/>
        <w:spacing w:line="360" w:lineRule="auto"/>
        <w:ind w:firstLine="406" w:firstLineChars="200"/>
        <w:rPr>
          <w:rFonts w:hAnsi="宋体"/>
          <w:b/>
          <w:bCs/>
          <w:sz w:val="21"/>
          <w:szCs w:val="21"/>
        </w:rPr>
      </w:pPr>
      <w:r>
        <w:rPr>
          <w:rFonts w:hint="eastAsia" w:hAnsi="宋体"/>
          <w:b/>
          <w:bCs/>
          <w:sz w:val="21"/>
          <w:szCs w:val="21"/>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pPr>
        <w:spacing w:line="360" w:lineRule="auto"/>
        <w:ind w:firstLine="413" w:firstLineChars="196"/>
        <w:rPr>
          <w:rFonts w:hint="eastAsia" w:ascii="宋体" w:hAnsi="宋体"/>
          <w:b/>
          <w:szCs w:val="21"/>
        </w:rPr>
      </w:pPr>
      <w:r>
        <w:rPr>
          <w:rFonts w:hint="eastAsia" w:ascii="宋体" w:hAnsi="宋体"/>
          <w:b/>
          <w:bCs/>
          <w:szCs w:val="21"/>
        </w:rPr>
        <w:t>（二）</w:t>
      </w:r>
      <w:r>
        <w:rPr>
          <w:rFonts w:hint="eastAsia" w:ascii="宋体" w:hAnsi="宋体"/>
          <w:b/>
          <w:szCs w:val="21"/>
        </w:rPr>
        <w:t>技术分</w:t>
      </w:r>
    </w:p>
    <w:tbl>
      <w:tblPr>
        <w:tblStyle w:val="29"/>
        <w:tblW w:w="8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654"/>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1" w:hRule="atLeast"/>
        </w:trPr>
        <w:tc>
          <w:tcPr>
            <w:tcW w:w="534" w:type="dxa"/>
            <w:noWrap w:val="0"/>
            <w:vAlign w:val="center"/>
          </w:tcPr>
          <w:p>
            <w:pPr>
              <w:spacing w:line="360" w:lineRule="auto"/>
              <w:rPr>
                <w:rFonts w:hint="eastAsia" w:ascii="宋体" w:hAnsi="宋体"/>
                <w:b/>
                <w:szCs w:val="21"/>
              </w:rPr>
            </w:pPr>
            <w:r>
              <w:rPr>
                <w:rFonts w:hint="eastAsia" w:ascii="宋体" w:hAnsi="宋体"/>
                <w:b/>
                <w:szCs w:val="21"/>
              </w:rPr>
              <w:t>序号</w:t>
            </w:r>
          </w:p>
        </w:tc>
        <w:tc>
          <w:tcPr>
            <w:tcW w:w="7654" w:type="dxa"/>
            <w:noWrap w:val="0"/>
            <w:vAlign w:val="center"/>
          </w:tcPr>
          <w:p>
            <w:pPr>
              <w:spacing w:line="360" w:lineRule="auto"/>
              <w:rPr>
                <w:rFonts w:hint="eastAsia" w:ascii="宋体" w:hAnsi="宋体"/>
                <w:b/>
                <w:szCs w:val="21"/>
              </w:rPr>
            </w:pPr>
            <w:r>
              <w:rPr>
                <w:rFonts w:hint="eastAsia" w:ascii="宋体" w:hAnsi="宋体"/>
                <w:b/>
                <w:szCs w:val="21"/>
              </w:rPr>
              <w:t>技术分评分细则</w:t>
            </w:r>
          </w:p>
        </w:tc>
        <w:tc>
          <w:tcPr>
            <w:tcW w:w="756" w:type="dxa"/>
            <w:noWrap w:val="0"/>
            <w:vAlign w:val="center"/>
          </w:tcPr>
          <w:p>
            <w:pPr>
              <w:spacing w:line="360" w:lineRule="auto"/>
              <w:rPr>
                <w:rFonts w:hint="eastAsia" w:ascii="宋体" w:hAnsi="宋体"/>
                <w:b/>
                <w:szCs w:val="21"/>
              </w:rPr>
            </w:pPr>
            <w:r>
              <w:rPr>
                <w:rFonts w:hint="eastAsia" w:ascii="宋体" w:hAnsi="宋体"/>
                <w:b/>
                <w:szCs w:val="21"/>
              </w:rPr>
              <w:t>最高得分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trPr>
        <w:tc>
          <w:tcPr>
            <w:tcW w:w="534" w:type="dxa"/>
            <w:noWrap w:val="0"/>
            <w:vAlign w:val="top"/>
          </w:tcPr>
          <w:p>
            <w:pPr>
              <w:spacing w:line="360" w:lineRule="auto"/>
              <w:jc w:val="left"/>
              <w:rPr>
                <w:rFonts w:hint="eastAsia" w:ascii="宋体" w:hAnsi="宋体"/>
                <w:szCs w:val="21"/>
              </w:rPr>
            </w:pPr>
            <w:r>
              <w:rPr>
                <w:rFonts w:hint="eastAsia" w:ascii="宋体" w:hAnsi="宋体"/>
                <w:szCs w:val="21"/>
              </w:rPr>
              <w:t>1</w:t>
            </w:r>
          </w:p>
        </w:tc>
        <w:tc>
          <w:tcPr>
            <w:tcW w:w="7654" w:type="dxa"/>
            <w:noWrap w:val="0"/>
            <w:vAlign w:val="top"/>
          </w:tcPr>
          <w:p>
            <w:pPr>
              <w:spacing w:line="360" w:lineRule="auto"/>
              <w:jc w:val="left"/>
              <w:rPr>
                <w:rFonts w:hint="eastAsia" w:ascii="宋体" w:hAnsi="宋体"/>
                <w:szCs w:val="21"/>
              </w:rPr>
            </w:pPr>
            <w:r>
              <w:rPr>
                <w:rFonts w:hint="eastAsia" w:ascii="宋体" w:hAnsi="宋体"/>
                <w:szCs w:val="21"/>
              </w:rPr>
              <w:t>根据投标单位</w:t>
            </w:r>
            <w:r>
              <w:rPr>
                <w:rFonts w:ascii="宋体" w:hAnsi="宋体"/>
                <w:szCs w:val="21"/>
              </w:rPr>
              <w:t>对本项目系统总体要求的理解</w:t>
            </w:r>
            <w:r>
              <w:rPr>
                <w:rFonts w:hint="eastAsia" w:ascii="宋体" w:hAnsi="宋体"/>
                <w:szCs w:val="21"/>
              </w:rPr>
              <w:t>及本项目实施方案的可行性、合理性、科学性（0-8分）；</w:t>
            </w:r>
          </w:p>
        </w:tc>
        <w:tc>
          <w:tcPr>
            <w:tcW w:w="756" w:type="dxa"/>
            <w:noWrap w:val="0"/>
            <w:vAlign w:val="top"/>
          </w:tcPr>
          <w:p>
            <w:pPr>
              <w:spacing w:line="360" w:lineRule="auto"/>
              <w:jc w:val="left"/>
              <w:rPr>
                <w:rFonts w:hint="eastAsia" w:ascii="宋体" w:hAnsi="宋体"/>
                <w:szCs w:val="21"/>
              </w:rPr>
            </w:pPr>
            <w:r>
              <w:rPr>
                <w:rFonts w:hint="eastAsia"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3" w:hRule="atLeast"/>
        </w:trPr>
        <w:tc>
          <w:tcPr>
            <w:tcW w:w="534" w:type="dxa"/>
            <w:noWrap w:val="0"/>
            <w:vAlign w:val="top"/>
          </w:tcPr>
          <w:p>
            <w:pPr>
              <w:spacing w:line="360" w:lineRule="auto"/>
              <w:jc w:val="left"/>
              <w:rPr>
                <w:rFonts w:hint="eastAsia" w:ascii="宋体" w:hAnsi="宋体"/>
                <w:szCs w:val="21"/>
              </w:rPr>
            </w:pPr>
            <w:r>
              <w:rPr>
                <w:rFonts w:hint="eastAsia" w:ascii="宋体" w:hAnsi="宋体"/>
                <w:szCs w:val="21"/>
              </w:rPr>
              <w:t>2</w:t>
            </w:r>
          </w:p>
        </w:tc>
        <w:tc>
          <w:tcPr>
            <w:tcW w:w="7654" w:type="dxa"/>
            <w:noWrap w:val="0"/>
            <w:vAlign w:val="top"/>
          </w:tcPr>
          <w:p>
            <w:pPr>
              <w:spacing w:line="360" w:lineRule="auto"/>
              <w:jc w:val="left"/>
              <w:rPr>
                <w:rFonts w:hint="eastAsia" w:ascii="宋体" w:hAnsi="宋体"/>
                <w:szCs w:val="21"/>
              </w:rPr>
            </w:pPr>
            <w:r>
              <w:rPr>
                <w:rFonts w:hint="eastAsia" w:ascii="宋体" w:hAnsi="宋体"/>
                <w:bCs/>
                <w:szCs w:val="21"/>
              </w:rPr>
              <w:t>针对本项目的各项管理制度等（0—8分）；</w:t>
            </w:r>
          </w:p>
        </w:tc>
        <w:tc>
          <w:tcPr>
            <w:tcW w:w="756" w:type="dxa"/>
            <w:noWrap w:val="0"/>
            <w:vAlign w:val="top"/>
          </w:tcPr>
          <w:p>
            <w:pPr>
              <w:spacing w:line="360" w:lineRule="auto"/>
              <w:jc w:val="left"/>
              <w:rPr>
                <w:rFonts w:hint="eastAsia" w:ascii="宋体" w:hAnsi="宋体"/>
                <w:szCs w:val="21"/>
              </w:rPr>
            </w:pPr>
            <w:r>
              <w:rPr>
                <w:rFonts w:hint="eastAsia"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3" w:hRule="atLeast"/>
        </w:trPr>
        <w:tc>
          <w:tcPr>
            <w:tcW w:w="534" w:type="dxa"/>
            <w:noWrap w:val="0"/>
            <w:vAlign w:val="top"/>
          </w:tcPr>
          <w:p>
            <w:pPr>
              <w:spacing w:line="360" w:lineRule="auto"/>
              <w:jc w:val="left"/>
              <w:rPr>
                <w:rFonts w:hint="eastAsia" w:ascii="宋体" w:hAnsi="宋体"/>
                <w:szCs w:val="21"/>
              </w:rPr>
            </w:pPr>
            <w:r>
              <w:rPr>
                <w:rFonts w:hint="eastAsia" w:ascii="宋体" w:hAnsi="宋体"/>
                <w:szCs w:val="21"/>
              </w:rPr>
              <w:t>3</w:t>
            </w:r>
          </w:p>
        </w:tc>
        <w:tc>
          <w:tcPr>
            <w:tcW w:w="7654" w:type="dxa"/>
            <w:noWrap w:val="0"/>
            <w:vAlign w:val="top"/>
          </w:tcPr>
          <w:p>
            <w:pPr>
              <w:spacing w:line="360" w:lineRule="auto"/>
              <w:jc w:val="left"/>
              <w:rPr>
                <w:rFonts w:hint="eastAsia" w:ascii="宋体" w:hAnsi="宋体"/>
                <w:szCs w:val="21"/>
              </w:rPr>
            </w:pPr>
            <w:r>
              <w:rPr>
                <w:rFonts w:hint="eastAsia" w:ascii="宋体" w:hAnsi="宋体"/>
                <w:szCs w:val="21"/>
              </w:rPr>
              <w:t>保证本项目实施的各种工作措施，如质量保证措施、安全措施、经济措施、管理措施等，根据措施的完整性、合理性、科学性、可行性等综合评分；（0-6分）。</w:t>
            </w:r>
          </w:p>
        </w:tc>
        <w:tc>
          <w:tcPr>
            <w:tcW w:w="756" w:type="dxa"/>
            <w:noWrap w:val="0"/>
            <w:vAlign w:val="top"/>
          </w:tcPr>
          <w:p>
            <w:pPr>
              <w:spacing w:line="360" w:lineRule="auto"/>
              <w:jc w:val="left"/>
              <w:rPr>
                <w:rFonts w:hint="eastAsia"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trPr>
        <w:tc>
          <w:tcPr>
            <w:tcW w:w="534" w:type="dxa"/>
            <w:noWrap w:val="0"/>
            <w:vAlign w:val="top"/>
          </w:tcPr>
          <w:p>
            <w:pPr>
              <w:spacing w:line="360" w:lineRule="auto"/>
              <w:jc w:val="left"/>
              <w:rPr>
                <w:rFonts w:hint="eastAsia" w:ascii="宋体" w:hAnsi="宋体"/>
                <w:szCs w:val="21"/>
              </w:rPr>
            </w:pPr>
            <w:r>
              <w:rPr>
                <w:rFonts w:hint="eastAsia" w:ascii="宋体" w:hAnsi="宋体"/>
                <w:szCs w:val="21"/>
              </w:rPr>
              <w:t>4</w:t>
            </w:r>
          </w:p>
        </w:tc>
        <w:tc>
          <w:tcPr>
            <w:tcW w:w="7654" w:type="dxa"/>
            <w:noWrap w:val="0"/>
            <w:vAlign w:val="top"/>
          </w:tcPr>
          <w:p>
            <w:pPr>
              <w:spacing w:line="360" w:lineRule="auto"/>
              <w:jc w:val="left"/>
              <w:rPr>
                <w:rFonts w:hint="eastAsia" w:ascii="宋体" w:hAnsi="宋体"/>
                <w:szCs w:val="21"/>
              </w:rPr>
            </w:pPr>
            <w:r>
              <w:rPr>
                <w:rFonts w:hint="eastAsia" w:ascii="宋体" w:hAnsi="宋体"/>
                <w:bCs/>
                <w:szCs w:val="21"/>
              </w:rPr>
              <w:t>针对本项目的管理人员的机构设置、项目实施的人员配备情况（根据机构设置是否简洁合理有效、人员配备是否合理，人员素质等）综合评分（0—8分）；</w:t>
            </w:r>
          </w:p>
        </w:tc>
        <w:tc>
          <w:tcPr>
            <w:tcW w:w="756" w:type="dxa"/>
            <w:noWrap w:val="0"/>
            <w:vAlign w:val="top"/>
          </w:tcPr>
          <w:p>
            <w:pPr>
              <w:spacing w:line="360" w:lineRule="auto"/>
              <w:jc w:val="left"/>
              <w:rPr>
                <w:rFonts w:hint="eastAsia" w:ascii="宋体" w:hAnsi="宋体"/>
                <w:szCs w:val="21"/>
              </w:rPr>
            </w:pPr>
            <w:r>
              <w:rPr>
                <w:rFonts w:hint="eastAsia"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6" w:hRule="atLeast"/>
        </w:trPr>
        <w:tc>
          <w:tcPr>
            <w:tcW w:w="534" w:type="dxa"/>
            <w:noWrap w:val="0"/>
            <w:vAlign w:val="top"/>
          </w:tcPr>
          <w:p>
            <w:pPr>
              <w:spacing w:line="360" w:lineRule="auto"/>
              <w:jc w:val="left"/>
              <w:rPr>
                <w:rFonts w:hint="eastAsia" w:ascii="宋体" w:hAnsi="宋体"/>
                <w:szCs w:val="21"/>
              </w:rPr>
            </w:pPr>
            <w:r>
              <w:rPr>
                <w:rFonts w:hint="eastAsia" w:ascii="宋体" w:hAnsi="宋体"/>
                <w:szCs w:val="21"/>
              </w:rPr>
              <w:t>5、</w:t>
            </w:r>
          </w:p>
        </w:tc>
        <w:tc>
          <w:tcPr>
            <w:tcW w:w="7654" w:type="dxa"/>
            <w:noWrap w:val="0"/>
            <w:vAlign w:val="center"/>
          </w:tcPr>
          <w:p>
            <w:pPr>
              <w:spacing w:line="360" w:lineRule="auto"/>
              <w:jc w:val="left"/>
              <w:rPr>
                <w:rFonts w:hint="eastAsia" w:ascii="宋体" w:hAnsi="宋体"/>
                <w:szCs w:val="21"/>
              </w:rPr>
            </w:pPr>
            <w:r>
              <w:rPr>
                <w:rFonts w:hint="eastAsia" w:ascii="宋体" w:hAnsi="宋体"/>
                <w:szCs w:val="21"/>
              </w:rPr>
              <w:t>现行具备的设备及条件（0</w:t>
            </w:r>
            <w:r>
              <w:rPr>
                <w:rFonts w:ascii="宋体" w:hAnsi="宋体"/>
                <w:szCs w:val="21"/>
              </w:rPr>
              <w:t>—</w:t>
            </w:r>
            <w:r>
              <w:rPr>
                <w:rFonts w:hint="eastAsia" w:ascii="宋体" w:hAnsi="宋体"/>
                <w:szCs w:val="21"/>
              </w:rPr>
              <w:t>8分）（提供设备自有或租赁证明材料）；</w:t>
            </w:r>
          </w:p>
        </w:tc>
        <w:tc>
          <w:tcPr>
            <w:tcW w:w="756" w:type="dxa"/>
            <w:noWrap w:val="0"/>
            <w:vAlign w:val="top"/>
          </w:tcPr>
          <w:p>
            <w:pPr>
              <w:spacing w:line="360" w:lineRule="auto"/>
              <w:jc w:val="left"/>
              <w:rPr>
                <w:rFonts w:hint="eastAsia" w:ascii="宋体" w:hAnsi="宋体"/>
                <w:szCs w:val="21"/>
              </w:rPr>
            </w:pPr>
            <w:r>
              <w:rPr>
                <w:rFonts w:hint="eastAsia"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trPr>
        <w:tc>
          <w:tcPr>
            <w:tcW w:w="534" w:type="dxa"/>
            <w:noWrap w:val="0"/>
            <w:vAlign w:val="top"/>
          </w:tcPr>
          <w:p>
            <w:pPr>
              <w:spacing w:line="360" w:lineRule="auto"/>
              <w:jc w:val="left"/>
              <w:rPr>
                <w:rFonts w:hint="eastAsia" w:ascii="宋体" w:hAnsi="宋体"/>
                <w:szCs w:val="21"/>
              </w:rPr>
            </w:pPr>
            <w:r>
              <w:rPr>
                <w:rFonts w:hint="eastAsia" w:ascii="宋体" w:hAnsi="宋体"/>
                <w:szCs w:val="21"/>
              </w:rPr>
              <w:t>6</w:t>
            </w:r>
          </w:p>
        </w:tc>
        <w:tc>
          <w:tcPr>
            <w:tcW w:w="7654" w:type="dxa"/>
            <w:noWrap w:val="0"/>
            <w:vAlign w:val="top"/>
          </w:tcPr>
          <w:p>
            <w:pPr>
              <w:spacing w:line="360" w:lineRule="auto"/>
              <w:jc w:val="left"/>
              <w:rPr>
                <w:rFonts w:hint="eastAsia" w:ascii="宋体" w:hAnsi="宋体"/>
                <w:szCs w:val="21"/>
              </w:rPr>
            </w:pPr>
            <w:r>
              <w:rPr>
                <w:rFonts w:hint="eastAsia" w:ascii="宋体" w:hAnsi="宋体"/>
                <w:szCs w:val="21"/>
              </w:rPr>
              <w:t>针对本项目实施的机械及设备配备合理性、科学性等综合评分；（0-8分）</w:t>
            </w:r>
          </w:p>
        </w:tc>
        <w:tc>
          <w:tcPr>
            <w:tcW w:w="756" w:type="dxa"/>
            <w:noWrap w:val="0"/>
            <w:vAlign w:val="top"/>
          </w:tcPr>
          <w:p>
            <w:pPr>
              <w:spacing w:line="360" w:lineRule="auto"/>
              <w:jc w:val="left"/>
              <w:rPr>
                <w:rFonts w:hint="eastAsia" w:ascii="宋体" w:hAnsi="宋体"/>
                <w:szCs w:val="21"/>
              </w:rPr>
            </w:pPr>
            <w:r>
              <w:rPr>
                <w:rFonts w:hint="eastAsia"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trPr>
        <w:tc>
          <w:tcPr>
            <w:tcW w:w="534" w:type="dxa"/>
            <w:noWrap w:val="0"/>
            <w:vAlign w:val="top"/>
          </w:tcPr>
          <w:p>
            <w:pPr>
              <w:spacing w:line="360" w:lineRule="auto"/>
              <w:jc w:val="left"/>
              <w:rPr>
                <w:rFonts w:hint="eastAsia" w:ascii="宋体" w:hAnsi="宋体"/>
                <w:szCs w:val="21"/>
              </w:rPr>
            </w:pPr>
            <w:r>
              <w:rPr>
                <w:rFonts w:hint="eastAsia" w:ascii="宋体" w:hAnsi="宋体"/>
                <w:szCs w:val="21"/>
              </w:rPr>
              <w:t>7</w:t>
            </w:r>
          </w:p>
        </w:tc>
        <w:tc>
          <w:tcPr>
            <w:tcW w:w="7654" w:type="dxa"/>
            <w:noWrap w:val="0"/>
            <w:vAlign w:val="top"/>
          </w:tcPr>
          <w:p>
            <w:pPr>
              <w:spacing w:line="360" w:lineRule="auto"/>
              <w:jc w:val="left"/>
              <w:rPr>
                <w:rFonts w:hint="eastAsia" w:ascii="宋体" w:hAnsi="宋体"/>
                <w:szCs w:val="21"/>
              </w:rPr>
            </w:pPr>
            <w:r>
              <w:rPr>
                <w:rFonts w:hint="eastAsia" w:ascii="宋体" w:hAnsi="宋体"/>
                <w:szCs w:val="21"/>
              </w:rPr>
              <w:t>针对本项目各种应急处理方案，根据应急情况预测的完整性、处理方案的完整性、可行性等综合评分；（0-6分）；</w:t>
            </w:r>
          </w:p>
        </w:tc>
        <w:tc>
          <w:tcPr>
            <w:tcW w:w="756" w:type="dxa"/>
            <w:noWrap w:val="0"/>
            <w:vAlign w:val="top"/>
          </w:tcPr>
          <w:p>
            <w:pPr>
              <w:spacing w:line="360" w:lineRule="auto"/>
              <w:jc w:val="left"/>
              <w:rPr>
                <w:rFonts w:hint="eastAsia"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trPr>
        <w:tc>
          <w:tcPr>
            <w:tcW w:w="534" w:type="dxa"/>
            <w:noWrap w:val="0"/>
            <w:vAlign w:val="top"/>
          </w:tcPr>
          <w:p>
            <w:pPr>
              <w:spacing w:line="360" w:lineRule="auto"/>
              <w:jc w:val="left"/>
              <w:rPr>
                <w:rFonts w:hint="eastAsia" w:ascii="宋体" w:hAnsi="宋体"/>
                <w:szCs w:val="21"/>
              </w:rPr>
            </w:pPr>
            <w:r>
              <w:rPr>
                <w:rFonts w:hint="eastAsia" w:ascii="宋体" w:hAnsi="宋体"/>
                <w:szCs w:val="21"/>
              </w:rPr>
              <w:t>8</w:t>
            </w:r>
          </w:p>
        </w:tc>
        <w:tc>
          <w:tcPr>
            <w:tcW w:w="7654" w:type="dxa"/>
            <w:noWrap w:val="0"/>
            <w:vAlign w:val="top"/>
          </w:tcPr>
          <w:p>
            <w:pPr>
              <w:spacing w:line="360" w:lineRule="auto"/>
              <w:jc w:val="left"/>
              <w:rPr>
                <w:rFonts w:hint="eastAsia" w:ascii="宋体" w:hAnsi="宋体"/>
                <w:szCs w:val="21"/>
              </w:rPr>
            </w:pPr>
            <w:r>
              <w:rPr>
                <w:rFonts w:hint="eastAsia" w:ascii="宋体" w:hAnsi="宋体"/>
                <w:bCs/>
                <w:szCs w:val="21"/>
              </w:rPr>
              <w:t>各级人员的业务培训、教育措施；（0-4分）</w:t>
            </w:r>
          </w:p>
        </w:tc>
        <w:tc>
          <w:tcPr>
            <w:tcW w:w="756" w:type="dxa"/>
            <w:noWrap w:val="0"/>
            <w:vAlign w:val="top"/>
          </w:tcPr>
          <w:p>
            <w:pPr>
              <w:spacing w:line="360" w:lineRule="auto"/>
              <w:jc w:val="left"/>
              <w:rPr>
                <w:rFonts w:hint="eastAsia"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99" w:hRule="atLeast"/>
        </w:trPr>
        <w:tc>
          <w:tcPr>
            <w:tcW w:w="534" w:type="dxa"/>
            <w:noWrap w:val="0"/>
            <w:vAlign w:val="top"/>
          </w:tcPr>
          <w:p>
            <w:pPr>
              <w:spacing w:line="360" w:lineRule="auto"/>
              <w:jc w:val="left"/>
              <w:rPr>
                <w:rFonts w:hint="eastAsia" w:ascii="宋体" w:hAnsi="宋体"/>
                <w:szCs w:val="21"/>
              </w:rPr>
            </w:pPr>
            <w:r>
              <w:rPr>
                <w:rFonts w:hint="eastAsia" w:ascii="宋体" w:hAnsi="宋体"/>
                <w:szCs w:val="21"/>
              </w:rPr>
              <w:t>9</w:t>
            </w:r>
          </w:p>
        </w:tc>
        <w:tc>
          <w:tcPr>
            <w:tcW w:w="7654" w:type="dxa"/>
            <w:noWrap w:val="0"/>
            <w:vAlign w:val="top"/>
          </w:tcPr>
          <w:p>
            <w:pPr>
              <w:spacing w:line="360" w:lineRule="auto"/>
              <w:jc w:val="left"/>
              <w:rPr>
                <w:rFonts w:hint="eastAsia" w:ascii="宋体" w:hAnsi="宋体"/>
                <w:szCs w:val="21"/>
              </w:rPr>
            </w:pPr>
            <w:r>
              <w:rPr>
                <w:rFonts w:hint="eastAsia" w:ascii="宋体" w:hAnsi="宋体"/>
                <w:szCs w:val="21"/>
              </w:rPr>
              <w:t>针对本项目的合理化建议及改进措施，根据科学性、合理性、可行性等综合评分（0-3分）</w:t>
            </w:r>
          </w:p>
        </w:tc>
        <w:tc>
          <w:tcPr>
            <w:tcW w:w="756" w:type="dxa"/>
            <w:noWrap w:val="0"/>
            <w:vAlign w:val="top"/>
          </w:tcPr>
          <w:p>
            <w:pPr>
              <w:spacing w:line="360" w:lineRule="auto"/>
              <w:jc w:val="left"/>
              <w:rPr>
                <w:rFonts w:hint="eastAsia"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trPr>
        <w:tc>
          <w:tcPr>
            <w:tcW w:w="534" w:type="dxa"/>
            <w:noWrap w:val="0"/>
            <w:vAlign w:val="top"/>
          </w:tcPr>
          <w:p>
            <w:pPr>
              <w:spacing w:line="360" w:lineRule="auto"/>
              <w:jc w:val="left"/>
              <w:rPr>
                <w:rFonts w:hint="eastAsia" w:ascii="宋体" w:hAnsi="宋体"/>
                <w:szCs w:val="21"/>
              </w:rPr>
            </w:pPr>
            <w:r>
              <w:rPr>
                <w:rFonts w:hint="eastAsia" w:ascii="宋体" w:hAnsi="宋体"/>
                <w:szCs w:val="21"/>
              </w:rPr>
              <w:t>10</w:t>
            </w:r>
          </w:p>
        </w:tc>
        <w:tc>
          <w:tcPr>
            <w:tcW w:w="7654" w:type="dxa"/>
            <w:noWrap w:val="0"/>
            <w:vAlign w:val="top"/>
          </w:tcPr>
          <w:p>
            <w:pPr>
              <w:spacing w:line="360" w:lineRule="auto"/>
              <w:jc w:val="left"/>
              <w:rPr>
                <w:rFonts w:hint="eastAsia" w:ascii="宋体" w:hAnsi="宋体"/>
                <w:szCs w:val="21"/>
              </w:rPr>
            </w:pPr>
            <w:r>
              <w:rPr>
                <w:rFonts w:hint="eastAsia" w:ascii="宋体" w:hAnsi="宋体"/>
                <w:szCs w:val="21"/>
              </w:rPr>
              <w:t>针对本项目的监督自查体系情况，是否完整、合理等综合评分（0-3分）</w:t>
            </w:r>
          </w:p>
        </w:tc>
        <w:tc>
          <w:tcPr>
            <w:tcW w:w="756" w:type="dxa"/>
            <w:noWrap w:val="0"/>
            <w:vAlign w:val="top"/>
          </w:tcPr>
          <w:p>
            <w:pPr>
              <w:spacing w:line="360" w:lineRule="auto"/>
              <w:jc w:val="left"/>
              <w:rPr>
                <w:rFonts w:hint="eastAsia"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trPr>
        <w:tc>
          <w:tcPr>
            <w:tcW w:w="534" w:type="dxa"/>
            <w:noWrap w:val="0"/>
            <w:vAlign w:val="top"/>
          </w:tcPr>
          <w:p>
            <w:pPr>
              <w:spacing w:line="360" w:lineRule="auto"/>
              <w:jc w:val="left"/>
              <w:rPr>
                <w:rFonts w:hint="eastAsia" w:ascii="宋体" w:hAnsi="宋体"/>
                <w:szCs w:val="21"/>
              </w:rPr>
            </w:pPr>
            <w:r>
              <w:rPr>
                <w:rFonts w:hint="eastAsia" w:ascii="宋体" w:hAnsi="宋体"/>
                <w:szCs w:val="21"/>
              </w:rPr>
              <w:t>11</w:t>
            </w:r>
          </w:p>
        </w:tc>
        <w:tc>
          <w:tcPr>
            <w:tcW w:w="7654" w:type="dxa"/>
            <w:noWrap w:val="0"/>
            <w:vAlign w:val="top"/>
          </w:tcPr>
          <w:p>
            <w:pPr>
              <w:spacing w:line="360" w:lineRule="auto"/>
              <w:jc w:val="left"/>
              <w:rPr>
                <w:rFonts w:hint="eastAsia" w:ascii="宋体" w:hAnsi="宋体"/>
                <w:szCs w:val="21"/>
              </w:rPr>
            </w:pPr>
            <w:r>
              <w:rPr>
                <w:rFonts w:hint="eastAsia" w:ascii="宋体" w:hAnsi="宋体"/>
                <w:szCs w:val="21"/>
              </w:rPr>
              <w:t>针对本项目信息化管理方案及措施，综合评分；（0-3分）；</w:t>
            </w:r>
          </w:p>
        </w:tc>
        <w:tc>
          <w:tcPr>
            <w:tcW w:w="756" w:type="dxa"/>
            <w:noWrap w:val="0"/>
            <w:vAlign w:val="top"/>
          </w:tcPr>
          <w:p>
            <w:pPr>
              <w:spacing w:line="360" w:lineRule="auto"/>
              <w:jc w:val="left"/>
              <w:rPr>
                <w:rFonts w:ascii="宋体" w:hAnsi="宋体"/>
                <w:szCs w:val="21"/>
              </w:rPr>
            </w:pPr>
            <w:r>
              <w:rPr>
                <w:rFonts w:hint="eastAsia" w:ascii="宋体" w:hAnsi="宋体"/>
                <w:szCs w:val="21"/>
              </w:rPr>
              <w:t>3</w:t>
            </w:r>
          </w:p>
        </w:tc>
      </w:tr>
    </w:tbl>
    <w:p>
      <w:pPr>
        <w:spacing w:line="360" w:lineRule="auto"/>
        <w:ind w:firstLine="413" w:firstLineChars="196"/>
        <w:rPr>
          <w:rFonts w:hint="eastAsia" w:ascii="宋体" w:hAnsi="宋体"/>
          <w:b/>
          <w:szCs w:val="21"/>
        </w:rPr>
      </w:pPr>
    </w:p>
    <w:p>
      <w:pPr>
        <w:spacing w:line="360" w:lineRule="auto"/>
        <w:ind w:firstLine="413" w:firstLineChars="196"/>
        <w:rPr>
          <w:rFonts w:hint="eastAsia" w:ascii="宋体" w:hAnsi="宋体"/>
          <w:b/>
          <w:szCs w:val="21"/>
        </w:rPr>
      </w:pPr>
      <w:r>
        <w:rPr>
          <w:rFonts w:hint="eastAsia" w:ascii="宋体" w:hAnsi="宋体"/>
          <w:b/>
          <w:szCs w:val="21"/>
        </w:rPr>
        <w:t>（三）资信、商务及其他分</w:t>
      </w:r>
    </w:p>
    <w:tbl>
      <w:tblPr>
        <w:tblStyle w:val="29"/>
        <w:tblW w:w="9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757"/>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1" w:hRule="atLeast"/>
        </w:trPr>
        <w:tc>
          <w:tcPr>
            <w:tcW w:w="534" w:type="dxa"/>
            <w:noWrap w:val="0"/>
            <w:vAlign w:val="center"/>
          </w:tcPr>
          <w:p>
            <w:pPr>
              <w:spacing w:line="360" w:lineRule="auto"/>
              <w:rPr>
                <w:rFonts w:hint="eastAsia" w:ascii="宋体" w:hAnsi="宋体"/>
                <w:szCs w:val="21"/>
              </w:rPr>
            </w:pPr>
            <w:r>
              <w:rPr>
                <w:rFonts w:hint="eastAsia" w:ascii="宋体" w:hAnsi="宋体"/>
                <w:szCs w:val="21"/>
              </w:rPr>
              <w:t>序号</w:t>
            </w:r>
          </w:p>
        </w:tc>
        <w:tc>
          <w:tcPr>
            <w:tcW w:w="7757" w:type="dxa"/>
            <w:noWrap w:val="0"/>
            <w:vAlign w:val="center"/>
          </w:tcPr>
          <w:p>
            <w:pPr>
              <w:spacing w:line="360" w:lineRule="auto"/>
              <w:rPr>
                <w:rFonts w:hint="eastAsia" w:ascii="宋体" w:hAnsi="宋体"/>
                <w:b/>
                <w:szCs w:val="21"/>
              </w:rPr>
            </w:pPr>
            <w:r>
              <w:rPr>
                <w:rFonts w:hint="eastAsia" w:ascii="宋体" w:hAnsi="宋体"/>
                <w:b/>
                <w:szCs w:val="21"/>
              </w:rPr>
              <w:t>商务、资信及其它分评分细则</w:t>
            </w:r>
          </w:p>
        </w:tc>
        <w:tc>
          <w:tcPr>
            <w:tcW w:w="756" w:type="dxa"/>
            <w:noWrap w:val="0"/>
            <w:vAlign w:val="center"/>
          </w:tcPr>
          <w:p>
            <w:pPr>
              <w:spacing w:line="360" w:lineRule="auto"/>
              <w:rPr>
                <w:rFonts w:hint="eastAsia" w:ascii="宋体" w:hAnsi="宋体"/>
                <w:szCs w:val="21"/>
              </w:rPr>
            </w:pPr>
            <w:r>
              <w:rPr>
                <w:rFonts w:hint="eastAsia" w:ascii="宋体" w:hAnsi="宋体"/>
                <w:szCs w:val="21"/>
              </w:rPr>
              <w:t>最高得分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trPr>
        <w:tc>
          <w:tcPr>
            <w:tcW w:w="534" w:type="dxa"/>
            <w:noWrap w:val="0"/>
            <w:vAlign w:val="top"/>
          </w:tcPr>
          <w:p>
            <w:pPr>
              <w:spacing w:line="360" w:lineRule="auto"/>
              <w:jc w:val="left"/>
              <w:rPr>
                <w:rFonts w:hint="eastAsia" w:ascii="宋体" w:hAnsi="宋体"/>
                <w:szCs w:val="21"/>
              </w:rPr>
            </w:pPr>
            <w:r>
              <w:rPr>
                <w:rFonts w:hint="eastAsia" w:ascii="宋体" w:hAnsi="宋体"/>
                <w:szCs w:val="21"/>
              </w:rPr>
              <w:t>12</w:t>
            </w:r>
          </w:p>
        </w:tc>
        <w:tc>
          <w:tcPr>
            <w:tcW w:w="7757" w:type="dxa"/>
            <w:noWrap w:val="0"/>
            <w:vAlign w:val="top"/>
          </w:tcPr>
          <w:p>
            <w:pPr>
              <w:spacing w:line="360" w:lineRule="auto"/>
              <w:jc w:val="left"/>
              <w:rPr>
                <w:rFonts w:hint="eastAsia" w:ascii="宋体" w:hAnsi="宋体"/>
                <w:szCs w:val="21"/>
              </w:rPr>
            </w:pPr>
            <w:r>
              <w:rPr>
                <w:rFonts w:hint="eastAsia" w:ascii="宋体" w:hAnsi="宋体"/>
                <w:bCs/>
                <w:szCs w:val="21"/>
              </w:rPr>
              <w:t>投标人的资质信誉、知名度、市场形象、用户反馈、违法违规记录等情况的综合评价（0-4分）</w:t>
            </w:r>
            <w:r>
              <w:rPr>
                <w:rFonts w:hint="eastAsia" w:ascii="宋体" w:hAnsi="宋体"/>
                <w:szCs w:val="21"/>
              </w:rPr>
              <w:t>，其中资质信誉好、知名度高、市场形象佳、用户反馈好、无违法违规记录的，得4分；上述各项中有欠缺的或者投标人存在未结纠纷（诉讼）的，每项扣</w:t>
            </w:r>
            <w:r>
              <w:rPr>
                <w:rFonts w:hint="eastAsia" w:ascii="宋体" w:hAnsi="宋体"/>
                <w:szCs w:val="21"/>
                <w:u w:val="single"/>
              </w:rPr>
              <w:t xml:space="preserve"> 1</w:t>
            </w:r>
            <w:r>
              <w:rPr>
                <w:rFonts w:hint="eastAsia" w:ascii="宋体" w:hAnsi="宋体"/>
                <w:szCs w:val="21"/>
              </w:rPr>
              <w:t>分，扣完该项得分为止；在政府采购活动中有不诚信记录的，本项不得分；三年内有重大违法记录的，取消投标资格。</w:t>
            </w:r>
          </w:p>
        </w:tc>
        <w:tc>
          <w:tcPr>
            <w:tcW w:w="756" w:type="dxa"/>
            <w:noWrap w:val="0"/>
            <w:vAlign w:val="top"/>
          </w:tcPr>
          <w:p>
            <w:pPr>
              <w:spacing w:line="360" w:lineRule="auto"/>
              <w:jc w:val="left"/>
              <w:rPr>
                <w:rFonts w:hint="eastAsia"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3" w:hRule="atLeast"/>
        </w:trPr>
        <w:tc>
          <w:tcPr>
            <w:tcW w:w="534" w:type="dxa"/>
            <w:noWrap w:val="0"/>
            <w:vAlign w:val="top"/>
          </w:tcPr>
          <w:p>
            <w:pPr>
              <w:spacing w:line="360" w:lineRule="auto"/>
              <w:jc w:val="left"/>
              <w:rPr>
                <w:rFonts w:hint="eastAsia" w:ascii="宋体" w:hAnsi="宋体"/>
                <w:szCs w:val="21"/>
              </w:rPr>
            </w:pPr>
            <w:r>
              <w:rPr>
                <w:rFonts w:hint="eastAsia" w:ascii="宋体" w:hAnsi="宋体"/>
                <w:szCs w:val="21"/>
              </w:rPr>
              <w:t>13</w:t>
            </w:r>
          </w:p>
        </w:tc>
        <w:tc>
          <w:tcPr>
            <w:tcW w:w="7757" w:type="dxa"/>
            <w:noWrap w:val="0"/>
            <w:vAlign w:val="top"/>
          </w:tcPr>
          <w:p>
            <w:pPr>
              <w:spacing w:line="360" w:lineRule="auto"/>
              <w:jc w:val="left"/>
              <w:rPr>
                <w:rFonts w:hint="eastAsia" w:ascii="宋体" w:hAnsi="宋体"/>
                <w:bCs/>
                <w:szCs w:val="21"/>
              </w:rPr>
            </w:pPr>
            <w:r>
              <w:rPr>
                <w:rFonts w:hint="eastAsia" w:ascii="宋体" w:hAnsi="宋体"/>
                <w:szCs w:val="21"/>
              </w:rPr>
              <w:t>投标人通过ISO9001质量管理体系、ISO14000环境认证体系，凭相关证书复印件每项得1分，最高2分；</w:t>
            </w:r>
          </w:p>
        </w:tc>
        <w:tc>
          <w:tcPr>
            <w:tcW w:w="756" w:type="dxa"/>
            <w:noWrap w:val="0"/>
            <w:vAlign w:val="top"/>
          </w:tcPr>
          <w:p>
            <w:pPr>
              <w:spacing w:line="360" w:lineRule="auto"/>
              <w:jc w:val="left"/>
              <w:rPr>
                <w:rFonts w:hint="eastAsia"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3" w:hRule="atLeast"/>
        </w:trPr>
        <w:tc>
          <w:tcPr>
            <w:tcW w:w="534" w:type="dxa"/>
            <w:noWrap w:val="0"/>
            <w:vAlign w:val="top"/>
          </w:tcPr>
          <w:p>
            <w:pPr>
              <w:spacing w:line="360" w:lineRule="auto"/>
              <w:jc w:val="left"/>
              <w:rPr>
                <w:rFonts w:hint="eastAsia" w:ascii="宋体" w:hAnsi="宋体"/>
                <w:szCs w:val="21"/>
              </w:rPr>
            </w:pPr>
            <w:r>
              <w:rPr>
                <w:rFonts w:hint="eastAsia" w:ascii="宋体" w:hAnsi="宋体"/>
                <w:szCs w:val="21"/>
              </w:rPr>
              <w:t>14</w:t>
            </w:r>
          </w:p>
        </w:tc>
        <w:tc>
          <w:tcPr>
            <w:tcW w:w="7757" w:type="dxa"/>
            <w:noWrap w:val="0"/>
            <w:vAlign w:val="top"/>
          </w:tcPr>
          <w:p>
            <w:pPr>
              <w:spacing w:line="360" w:lineRule="auto"/>
              <w:jc w:val="left"/>
              <w:rPr>
                <w:rFonts w:hint="eastAsia" w:ascii="宋体" w:hAnsi="宋体"/>
                <w:szCs w:val="21"/>
              </w:rPr>
            </w:pPr>
            <w:r>
              <w:rPr>
                <w:rFonts w:hint="eastAsia" w:ascii="宋体" w:hAnsi="宋体"/>
                <w:bCs/>
                <w:szCs w:val="21"/>
              </w:rPr>
              <w:t>成功案例及业绩（0-6分</w:t>
            </w:r>
            <w:r>
              <w:rPr>
                <w:rFonts w:hint="eastAsia" w:ascii="宋体" w:hAnsi="宋体"/>
                <w:szCs w:val="21"/>
              </w:rPr>
              <w:t>），投标人2016年1月1日以来成功实施的同类项目的业绩或案例，每个得</w:t>
            </w:r>
            <w:r>
              <w:rPr>
                <w:rFonts w:hint="eastAsia" w:ascii="宋体" w:hAnsi="宋体"/>
                <w:szCs w:val="21"/>
                <w:u w:val="single"/>
              </w:rPr>
              <w:t>2</w:t>
            </w:r>
            <w:r>
              <w:rPr>
                <w:rFonts w:hint="eastAsia" w:ascii="宋体" w:hAnsi="宋体"/>
                <w:szCs w:val="21"/>
              </w:rPr>
              <w:t>分；（提供项目合同及用户意见评价书，所有材料复印件做在投标文件中，评审现场提供原件审核，不提供原件不得分）。本项最高得6分。</w:t>
            </w:r>
          </w:p>
        </w:tc>
        <w:tc>
          <w:tcPr>
            <w:tcW w:w="756" w:type="dxa"/>
            <w:noWrap w:val="0"/>
            <w:vAlign w:val="top"/>
          </w:tcPr>
          <w:p>
            <w:pPr>
              <w:spacing w:line="360" w:lineRule="auto"/>
              <w:jc w:val="left"/>
              <w:rPr>
                <w:rFonts w:hint="eastAsia"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3" w:hRule="atLeast"/>
        </w:trPr>
        <w:tc>
          <w:tcPr>
            <w:tcW w:w="534" w:type="dxa"/>
            <w:noWrap w:val="0"/>
            <w:vAlign w:val="top"/>
          </w:tcPr>
          <w:p>
            <w:pPr>
              <w:spacing w:line="360" w:lineRule="auto"/>
              <w:jc w:val="left"/>
              <w:rPr>
                <w:rFonts w:hint="eastAsia" w:ascii="宋体" w:hAnsi="宋体"/>
                <w:szCs w:val="21"/>
              </w:rPr>
            </w:pPr>
            <w:r>
              <w:rPr>
                <w:rFonts w:hint="eastAsia" w:ascii="宋体" w:hAnsi="宋体"/>
                <w:szCs w:val="21"/>
              </w:rPr>
              <w:t>15</w:t>
            </w:r>
          </w:p>
        </w:tc>
        <w:tc>
          <w:tcPr>
            <w:tcW w:w="7757" w:type="dxa"/>
            <w:noWrap w:val="0"/>
            <w:vAlign w:val="top"/>
          </w:tcPr>
          <w:p>
            <w:pPr>
              <w:spacing w:line="360" w:lineRule="auto"/>
              <w:jc w:val="left"/>
              <w:rPr>
                <w:rFonts w:hint="eastAsia" w:ascii="宋体" w:hAnsi="宋体"/>
                <w:bCs/>
                <w:szCs w:val="21"/>
              </w:rPr>
            </w:pPr>
            <w:r>
              <w:rPr>
                <w:rFonts w:hint="eastAsia" w:ascii="宋体" w:hAnsi="宋体"/>
                <w:bCs/>
                <w:szCs w:val="21"/>
              </w:rPr>
              <w:t>其他优惠承诺及优势，针对本项目投标人为招标人提供的其他优惠承诺，针对本项目投标人在报价、人员、项目实施方案中的其他优势。0-6分</w:t>
            </w:r>
          </w:p>
        </w:tc>
        <w:tc>
          <w:tcPr>
            <w:tcW w:w="756" w:type="dxa"/>
            <w:noWrap w:val="0"/>
            <w:vAlign w:val="top"/>
          </w:tcPr>
          <w:p>
            <w:pPr>
              <w:spacing w:line="360" w:lineRule="auto"/>
              <w:jc w:val="left"/>
              <w:rPr>
                <w:rFonts w:hint="eastAsia"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3" w:hRule="atLeast"/>
        </w:trPr>
        <w:tc>
          <w:tcPr>
            <w:tcW w:w="534" w:type="dxa"/>
            <w:noWrap w:val="0"/>
            <w:vAlign w:val="top"/>
          </w:tcPr>
          <w:p>
            <w:pPr>
              <w:spacing w:line="360" w:lineRule="auto"/>
              <w:ind w:right="-69" w:rightChars="-33"/>
              <w:jc w:val="left"/>
              <w:rPr>
                <w:rFonts w:hint="eastAsia" w:ascii="宋体" w:hAnsi="宋体"/>
                <w:szCs w:val="21"/>
              </w:rPr>
            </w:pPr>
            <w:r>
              <w:rPr>
                <w:rFonts w:hint="eastAsia" w:ascii="宋体" w:hAnsi="宋体"/>
                <w:szCs w:val="21"/>
              </w:rPr>
              <w:t>16</w:t>
            </w:r>
          </w:p>
        </w:tc>
        <w:tc>
          <w:tcPr>
            <w:tcW w:w="7757" w:type="dxa"/>
            <w:noWrap w:val="0"/>
            <w:vAlign w:val="top"/>
          </w:tcPr>
          <w:p>
            <w:pPr>
              <w:spacing w:line="360" w:lineRule="auto"/>
              <w:jc w:val="left"/>
              <w:rPr>
                <w:rFonts w:hint="eastAsia" w:ascii="宋体" w:hAnsi="宋体"/>
                <w:szCs w:val="21"/>
              </w:rPr>
            </w:pPr>
            <w:r>
              <w:rPr>
                <w:rFonts w:hint="eastAsia" w:ascii="宋体" w:hAnsi="宋体"/>
                <w:szCs w:val="21"/>
              </w:rPr>
              <w:t>投标文件制作（0-2分）</w:t>
            </w:r>
            <w:r>
              <w:rPr>
                <w:rFonts w:hint="eastAsia" w:ascii="宋体" w:hAnsi="宋体"/>
                <w:bCs/>
                <w:szCs w:val="21"/>
              </w:rPr>
              <w:t>，投标文件编制完整，格式规范、装订整齐</w:t>
            </w:r>
            <w:r>
              <w:rPr>
                <w:rFonts w:hint="eastAsia" w:ascii="宋体" w:hAnsi="宋体"/>
                <w:szCs w:val="21"/>
              </w:rPr>
              <w:t>、环保、双面打印符合招标文件要求的，得</w:t>
            </w:r>
            <w:r>
              <w:rPr>
                <w:rFonts w:hint="eastAsia" w:ascii="宋体" w:hAnsi="宋体"/>
                <w:szCs w:val="21"/>
                <w:u w:val="single"/>
              </w:rPr>
              <w:t>2</w:t>
            </w:r>
            <w:r>
              <w:rPr>
                <w:rFonts w:hint="eastAsia" w:ascii="宋体" w:hAnsi="宋体"/>
                <w:szCs w:val="21"/>
              </w:rPr>
              <w:t>分；</w:t>
            </w:r>
            <w:r>
              <w:rPr>
                <w:rFonts w:hint="eastAsia" w:ascii="宋体" w:hAnsi="宋体"/>
                <w:bCs/>
                <w:szCs w:val="21"/>
              </w:rPr>
              <w:t>投标文件有关内容前后矛盾、与招标文件要求不一致等，评标委员会允许且需要通过询标等程序进行澄清的，该项不得分；投标文件存在其他错漏的，每项（次）扣</w:t>
            </w:r>
            <w:r>
              <w:rPr>
                <w:rFonts w:hint="eastAsia" w:ascii="宋体" w:hAnsi="宋体"/>
                <w:bCs/>
                <w:szCs w:val="21"/>
                <w:u w:val="single"/>
              </w:rPr>
              <w:t xml:space="preserve"> 0.5 </w:t>
            </w:r>
            <w:r>
              <w:rPr>
                <w:rFonts w:hint="eastAsia" w:ascii="宋体" w:hAnsi="宋体"/>
                <w:bCs/>
                <w:szCs w:val="21"/>
              </w:rPr>
              <w:t>分</w:t>
            </w:r>
            <w:r>
              <w:rPr>
                <w:rFonts w:hint="eastAsia" w:ascii="宋体" w:hAnsi="宋体"/>
                <w:szCs w:val="21"/>
              </w:rPr>
              <w:t>，扣完该项得分为止</w:t>
            </w:r>
            <w:r>
              <w:rPr>
                <w:rFonts w:hint="eastAsia" w:ascii="宋体" w:hAnsi="宋体"/>
                <w:bCs/>
                <w:szCs w:val="21"/>
              </w:rPr>
              <w:t>。</w:t>
            </w:r>
          </w:p>
        </w:tc>
        <w:tc>
          <w:tcPr>
            <w:tcW w:w="756" w:type="dxa"/>
            <w:noWrap w:val="0"/>
            <w:vAlign w:val="top"/>
          </w:tcPr>
          <w:p>
            <w:pPr>
              <w:spacing w:line="360" w:lineRule="auto"/>
              <w:jc w:val="left"/>
              <w:rPr>
                <w:rFonts w:hint="eastAsia" w:ascii="宋体" w:hAnsi="宋体"/>
                <w:szCs w:val="21"/>
              </w:rPr>
            </w:pPr>
            <w:r>
              <w:rPr>
                <w:rFonts w:hint="eastAsia" w:ascii="宋体" w:hAnsi="宋体"/>
                <w:szCs w:val="21"/>
              </w:rPr>
              <w:t>2</w:t>
            </w:r>
          </w:p>
        </w:tc>
      </w:tr>
    </w:tbl>
    <w:p>
      <w:pPr>
        <w:spacing w:line="360" w:lineRule="auto"/>
        <w:ind w:left="-4" w:leftChars="-2" w:firstLine="462" w:firstLineChars="220"/>
        <w:rPr>
          <w:rFonts w:hint="eastAsia" w:ascii="宋体" w:hAnsi="宋体"/>
          <w:szCs w:val="21"/>
        </w:rPr>
      </w:pPr>
    </w:p>
    <w:p>
      <w:pPr>
        <w:snapToGrid w:val="0"/>
        <w:spacing w:line="360" w:lineRule="auto"/>
        <w:jc w:val="center"/>
        <w:rPr>
          <w:rFonts w:hint="eastAsia" w:ascii="宋体" w:hAnsi="宋体"/>
          <w:b/>
          <w:szCs w:val="21"/>
        </w:rPr>
      </w:pPr>
    </w:p>
    <w:p>
      <w:pPr>
        <w:snapToGrid w:val="0"/>
        <w:spacing w:line="360" w:lineRule="auto"/>
        <w:jc w:val="center"/>
        <w:rPr>
          <w:rFonts w:hint="eastAsia" w:ascii="宋体" w:hAnsi="宋体"/>
          <w:b/>
          <w:szCs w:val="21"/>
        </w:rPr>
      </w:pPr>
    </w:p>
    <w:p>
      <w:pPr>
        <w:snapToGrid w:val="0"/>
        <w:spacing w:line="360" w:lineRule="auto"/>
        <w:jc w:val="center"/>
        <w:rPr>
          <w:rFonts w:hint="eastAsia" w:ascii="宋体" w:hAnsi="宋体"/>
          <w:b/>
          <w:szCs w:val="21"/>
        </w:rPr>
      </w:pPr>
    </w:p>
    <w:p>
      <w:pPr>
        <w:snapToGrid w:val="0"/>
        <w:spacing w:line="360" w:lineRule="auto"/>
        <w:jc w:val="center"/>
        <w:rPr>
          <w:rFonts w:hint="eastAsia" w:ascii="宋体" w:hAnsi="宋体"/>
          <w:b/>
          <w:szCs w:val="21"/>
        </w:rPr>
      </w:pPr>
    </w:p>
    <w:p>
      <w:pPr>
        <w:snapToGrid w:val="0"/>
        <w:spacing w:line="360" w:lineRule="auto"/>
        <w:jc w:val="center"/>
        <w:rPr>
          <w:rFonts w:hint="eastAsia" w:ascii="宋体" w:hAnsi="宋体"/>
          <w:b/>
          <w:szCs w:val="21"/>
        </w:rPr>
      </w:pPr>
    </w:p>
    <w:p>
      <w:pPr>
        <w:snapToGrid w:val="0"/>
        <w:spacing w:line="360" w:lineRule="auto"/>
        <w:jc w:val="center"/>
        <w:rPr>
          <w:rFonts w:hint="eastAsia" w:ascii="宋体" w:hAnsi="宋体"/>
          <w:b/>
          <w:szCs w:val="21"/>
        </w:rPr>
      </w:pPr>
    </w:p>
    <w:p>
      <w:pPr>
        <w:snapToGrid w:val="0"/>
        <w:spacing w:line="360" w:lineRule="auto"/>
        <w:jc w:val="center"/>
        <w:rPr>
          <w:rFonts w:hint="eastAsia" w:ascii="宋体" w:hAnsi="宋体"/>
          <w:b/>
          <w:szCs w:val="21"/>
        </w:rPr>
      </w:pPr>
    </w:p>
    <w:p>
      <w:pPr>
        <w:snapToGrid w:val="0"/>
        <w:spacing w:line="360" w:lineRule="auto"/>
        <w:jc w:val="center"/>
        <w:rPr>
          <w:rFonts w:hint="eastAsia" w:ascii="宋体" w:hAnsi="宋体"/>
          <w:b/>
          <w:szCs w:val="21"/>
        </w:rPr>
      </w:pPr>
    </w:p>
    <w:p>
      <w:pPr>
        <w:snapToGrid w:val="0"/>
        <w:spacing w:line="360" w:lineRule="auto"/>
        <w:jc w:val="center"/>
        <w:rPr>
          <w:rFonts w:hint="eastAsia" w:ascii="宋体" w:hAnsi="宋体"/>
          <w:b/>
          <w:szCs w:val="21"/>
        </w:rPr>
      </w:pPr>
    </w:p>
    <w:p>
      <w:pPr>
        <w:snapToGrid w:val="0"/>
        <w:spacing w:line="360" w:lineRule="auto"/>
        <w:jc w:val="center"/>
        <w:rPr>
          <w:rFonts w:hint="eastAsia" w:ascii="宋体" w:hAnsi="宋体"/>
          <w:b/>
          <w:szCs w:val="21"/>
        </w:rPr>
      </w:pPr>
    </w:p>
    <w:p>
      <w:pPr>
        <w:snapToGrid w:val="0"/>
        <w:spacing w:line="360" w:lineRule="auto"/>
        <w:jc w:val="center"/>
        <w:rPr>
          <w:rFonts w:hint="eastAsia" w:ascii="宋体" w:hAnsi="宋体"/>
          <w:b/>
          <w:szCs w:val="21"/>
        </w:rPr>
      </w:pPr>
    </w:p>
    <w:p>
      <w:pPr>
        <w:snapToGrid w:val="0"/>
        <w:spacing w:line="360" w:lineRule="auto"/>
        <w:jc w:val="center"/>
        <w:rPr>
          <w:rFonts w:hint="eastAsia" w:ascii="宋体" w:hAnsi="宋体"/>
          <w:b/>
          <w:szCs w:val="21"/>
        </w:rPr>
      </w:pPr>
    </w:p>
    <w:p>
      <w:pPr>
        <w:snapToGrid w:val="0"/>
        <w:spacing w:line="360" w:lineRule="auto"/>
        <w:jc w:val="center"/>
        <w:rPr>
          <w:rFonts w:hint="eastAsia" w:ascii="宋体" w:hAnsi="宋体"/>
          <w:b/>
          <w:szCs w:val="21"/>
        </w:rPr>
      </w:pPr>
    </w:p>
    <w:p>
      <w:pPr>
        <w:snapToGrid w:val="0"/>
        <w:spacing w:line="360" w:lineRule="auto"/>
        <w:jc w:val="center"/>
        <w:rPr>
          <w:rFonts w:hint="eastAsia" w:ascii="宋体" w:hAnsi="宋体"/>
          <w:b/>
          <w:szCs w:val="21"/>
        </w:rPr>
      </w:pPr>
    </w:p>
    <w:p>
      <w:pPr>
        <w:snapToGrid w:val="0"/>
        <w:spacing w:line="360" w:lineRule="auto"/>
        <w:jc w:val="center"/>
        <w:rPr>
          <w:rFonts w:hint="eastAsia" w:ascii="宋体" w:hAnsi="宋体"/>
          <w:b/>
          <w:szCs w:val="21"/>
        </w:rPr>
      </w:pPr>
    </w:p>
    <w:p>
      <w:pPr>
        <w:snapToGrid w:val="0"/>
        <w:spacing w:line="360" w:lineRule="auto"/>
        <w:jc w:val="center"/>
        <w:rPr>
          <w:rFonts w:hint="eastAsia" w:ascii="宋体" w:hAnsi="宋体"/>
          <w:b/>
          <w:szCs w:val="21"/>
        </w:rPr>
      </w:pPr>
    </w:p>
    <w:p>
      <w:pPr>
        <w:pStyle w:val="22"/>
        <w:rPr>
          <w:rFonts w:hint="eastAsia" w:ascii="宋体" w:hAnsi="宋体" w:eastAsia="宋体"/>
        </w:rPr>
      </w:pPr>
      <w:bookmarkStart w:id="364" w:name="_Toc435628255"/>
      <w:bookmarkStart w:id="365" w:name="_Toc531186351"/>
      <w:r>
        <w:rPr>
          <w:rFonts w:hint="eastAsia" w:ascii="宋体" w:hAnsi="宋体" w:eastAsia="宋体"/>
        </w:rPr>
        <w:t>第五章  政府采购合同主要条款</w:t>
      </w:r>
      <w:bookmarkEnd w:id="364"/>
      <w:bookmarkEnd w:id="365"/>
    </w:p>
    <w:p>
      <w:pPr>
        <w:spacing w:line="360" w:lineRule="auto"/>
        <w:jc w:val="center"/>
        <w:rPr>
          <w:rFonts w:hint="eastAsia" w:ascii="宋体" w:hAnsi="宋体"/>
          <w:b/>
          <w:szCs w:val="21"/>
        </w:rPr>
      </w:pPr>
      <w:r>
        <w:rPr>
          <w:rFonts w:hint="eastAsia" w:ascii="宋体" w:hAnsi="宋体"/>
          <w:szCs w:val="21"/>
        </w:rPr>
        <w:t>（</w:t>
      </w:r>
      <w:r>
        <w:rPr>
          <w:rFonts w:hint="eastAsia" w:ascii="宋体" w:hAnsi="宋体"/>
          <w:b/>
          <w:szCs w:val="21"/>
        </w:rPr>
        <w:t>一、通用必备条款部份</w:t>
      </w:r>
    </w:p>
    <w:p>
      <w:pPr>
        <w:pStyle w:val="15"/>
        <w:snapToGrid w:val="0"/>
        <w:spacing w:before="0" w:beforeLines="0" w:after="0" w:afterLines="0" w:line="360" w:lineRule="auto"/>
        <w:jc w:val="left"/>
        <w:rPr>
          <w:rFonts w:hint="eastAsia" w:hAnsi="宋体"/>
          <w:sz w:val="21"/>
          <w:szCs w:val="21"/>
        </w:rPr>
      </w:pPr>
      <w:r>
        <w:rPr>
          <w:rFonts w:hint="eastAsia" w:hAnsi="宋体"/>
          <w:b/>
          <w:sz w:val="21"/>
          <w:szCs w:val="21"/>
        </w:rPr>
        <w:t>合同</w:t>
      </w:r>
      <w:r>
        <w:rPr>
          <w:rFonts w:hAnsi="宋体"/>
          <w:b/>
          <w:sz w:val="21"/>
          <w:szCs w:val="21"/>
        </w:rPr>
        <w:t>编号：</w:t>
      </w:r>
      <w:r>
        <w:rPr>
          <w:rFonts w:hint="eastAsia" w:hAnsi="宋体"/>
          <w:b/>
          <w:sz w:val="21"/>
          <w:szCs w:val="21"/>
        </w:rPr>
        <w:t xml:space="preserve"> </w:t>
      </w:r>
      <w:r>
        <w:rPr>
          <w:rFonts w:hint="eastAsia" w:hAnsi="宋体"/>
          <w:sz w:val="21"/>
          <w:szCs w:val="21"/>
        </w:rPr>
        <w:t xml:space="preserve">      </w:t>
      </w:r>
    </w:p>
    <w:p>
      <w:pPr>
        <w:pStyle w:val="15"/>
        <w:snapToGrid w:val="0"/>
        <w:spacing w:before="0" w:beforeLines="0" w:after="0" w:afterLines="0" w:line="360" w:lineRule="auto"/>
        <w:jc w:val="left"/>
        <w:rPr>
          <w:rFonts w:hint="eastAsia" w:hAnsi="宋体"/>
          <w:b/>
          <w:sz w:val="21"/>
          <w:szCs w:val="21"/>
          <w:u w:val="single"/>
        </w:rPr>
      </w:pPr>
      <w:r>
        <w:rPr>
          <w:rFonts w:hint="eastAsia" w:hAnsi="宋体"/>
          <w:b/>
          <w:sz w:val="21"/>
          <w:szCs w:val="21"/>
        </w:rPr>
        <w:t>政府采购计划（预算）确认号： 2018nhq001[2019]457号</w:t>
      </w:r>
    </w:p>
    <w:p>
      <w:pPr>
        <w:pStyle w:val="15"/>
        <w:snapToGrid w:val="0"/>
        <w:spacing w:before="0" w:beforeLines="0" w:after="0" w:afterLines="0" w:line="360" w:lineRule="auto"/>
        <w:ind w:left="1054" w:hanging="1054" w:hangingChars="500"/>
        <w:jc w:val="left"/>
        <w:rPr>
          <w:rFonts w:hint="eastAsia" w:hAnsi="宋体"/>
          <w:sz w:val="21"/>
          <w:szCs w:val="21"/>
        </w:rPr>
      </w:pPr>
      <w:r>
        <w:rPr>
          <w:rFonts w:hint="eastAsia" w:hAnsi="宋体"/>
          <w:b/>
          <w:sz w:val="21"/>
          <w:szCs w:val="21"/>
        </w:rPr>
        <w:t>预算金额</w:t>
      </w:r>
      <w:r>
        <w:rPr>
          <w:rFonts w:hint="eastAsia" w:hAnsi="宋体"/>
          <w:sz w:val="21"/>
          <w:szCs w:val="21"/>
        </w:rPr>
        <w:t>：</w:t>
      </w:r>
      <w:r>
        <w:rPr>
          <w:rFonts w:hint="eastAsia" w:hAnsi="宋体"/>
          <w:sz w:val="21"/>
          <w:szCs w:val="21"/>
          <w:u w:val="single"/>
        </w:rPr>
        <w:t xml:space="preserve">                 </w:t>
      </w:r>
      <w:r>
        <w:rPr>
          <w:rFonts w:hint="eastAsia" w:hAnsi="宋体"/>
          <w:sz w:val="21"/>
          <w:szCs w:val="21"/>
        </w:rPr>
        <w:t>元整</w:t>
      </w:r>
    </w:p>
    <w:p>
      <w:pPr>
        <w:snapToGrid w:val="0"/>
        <w:spacing w:line="360" w:lineRule="auto"/>
        <w:rPr>
          <w:rFonts w:hint="eastAsia" w:ascii="宋体" w:hAnsi="宋体"/>
          <w:szCs w:val="21"/>
        </w:rPr>
      </w:pPr>
      <w:r>
        <w:rPr>
          <w:rFonts w:hint="eastAsia" w:ascii="宋体" w:hAnsi="宋体"/>
          <w:b/>
          <w:szCs w:val="21"/>
        </w:rPr>
        <w:t>采购人（以下称甲方）：</w:t>
      </w:r>
    </w:p>
    <w:p>
      <w:pPr>
        <w:pStyle w:val="15"/>
        <w:snapToGrid w:val="0"/>
        <w:spacing w:before="0" w:beforeLines="0" w:after="0" w:afterLines="0" w:line="360" w:lineRule="auto"/>
        <w:rPr>
          <w:rFonts w:hint="eastAsia" w:hAnsi="宋体"/>
          <w:b/>
          <w:sz w:val="21"/>
          <w:szCs w:val="21"/>
        </w:rPr>
      </w:pPr>
      <w:r>
        <w:rPr>
          <w:rFonts w:hint="eastAsia" w:hAnsi="宋体"/>
          <w:b/>
          <w:sz w:val="21"/>
          <w:szCs w:val="21"/>
        </w:rPr>
        <w:t>供应商（以下称乙方）：</w:t>
      </w:r>
    </w:p>
    <w:p>
      <w:pPr>
        <w:pStyle w:val="15"/>
        <w:snapToGrid w:val="0"/>
        <w:spacing w:before="0" w:beforeLines="0" w:after="0" w:afterLines="0" w:line="360" w:lineRule="auto"/>
        <w:rPr>
          <w:rFonts w:hint="eastAsia" w:hAnsi="宋体"/>
          <w:sz w:val="21"/>
          <w:szCs w:val="21"/>
        </w:rPr>
      </w:pPr>
      <w:r>
        <w:rPr>
          <w:rFonts w:hint="eastAsia" w:hAnsi="宋体"/>
          <w:b/>
          <w:sz w:val="21"/>
          <w:szCs w:val="21"/>
        </w:rPr>
        <w:t>采购代理机构：</w:t>
      </w:r>
      <w:r>
        <w:rPr>
          <w:rFonts w:hint="eastAsia" w:hAnsi="宋体"/>
          <w:sz w:val="21"/>
          <w:szCs w:val="21"/>
        </w:rPr>
        <w:t>大地工程咨询有限公司</w:t>
      </w:r>
    </w:p>
    <w:p>
      <w:pPr>
        <w:pStyle w:val="15"/>
        <w:snapToGrid w:val="0"/>
        <w:spacing w:before="0" w:beforeLines="0" w:after="0" w:afterLines="0" w:line="360" w:lineRule="auto"/>
        <w:rPr>
          <w:rFonts w:hint="eastAsia" w:hAnsi="宋体"/>
          <w:sz w:val="21"/>
          <w:szCs w:val="21"/>
        </w:rPr>
      </w:pPr>
      <w:r>
        <w:rPr>
          <w:rFonts w:hint="eastAsia" w:hAnsi="宋体"/>
          <w:b/>
          <w:sz w:val="21"/>
          <w:szCs w:val="21"/>
        </w:rPr>
        <w:t>采购方式：</w:t>
      </w:r>
      <w:r>
        <w:rPr>
          <w:rFonts w:hint="eastAsia" w:hAnsi="宋体"/>
          <w:sz w:val="21"/>
          <w:szCs w:val="21"/>
        </w:rPr>
        <w:t>公开招标</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 xml:space="preserve">根据《中华人民共和国政府采购法》、《中华人民共和国合同法》等法律法规的规定，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甲、乙双方按照</w:t>
      </w:r>
      <w:r>
        <w:rPr>
          <w:rFonts w:hint="eastAsia" w:ascii="宋体" w:hAnsi="宋体"/>
          <w:szCs w:val="21"/>
          <w:u w:val="single"/>
        </w:rPr>
        <w:t xml:space="preserve">                                       </w:t>
      </w:r>
      <w:r>
        <w:rPr>
          <w:rFonts w:hint="eastAsia" w:ascii="宋体" w:hAnsi="宋体"/>
          <w:szCs w:val="21"/>
        </w:rPr>
        <w:t>采购结果签订本合同。</w:t>
      </w:r>
    </w:p>
    <w:p>
      <w:pPr>
        <w:shd w:val="clear" w:color="auto" w:fill="FFFFFF"/>
        <w:tabs>
          <w:tab w:val="left" w:pos="916"/>
          <w:tab w:val="left" w:pos="1832"/>
          <w:tab w:val="left" w:pos="2748"/>
        </w:tabs>
        <w:spacing w:line="360" w:lineRule="auto"/>
        <w:ind w:firstLine="525" w:firstLineChars="249"/>
        <w:jc w:val="left"/>
        <w:rPr>
          <w:rFonts w:hint="eastAsia" w:ascii="宋体" w:hAnsi="宋体"/>
          <w:b/>
          <w:szCs w:val="21"/>
        </w:rPr>
      </w:pPr>
      <w:r>
        <w:rPr>
          <w:rFonts w:hint="eastAsia" w:ascii="宋体" w:hAnsi="宋体"/>
          <w:b/>
          <w:szCs w:val="21"/>
        </w:rPr>
        <w:t>第一条 合同组成</w:t>
      </w:r>
      <w:r>
        <w:rPr>
          <w:rFonts w:ascii="宋体" w:hAnsi="宋体"/>
          <w:b/>
          <w:szCs w:val="21"/>
        </w:rPr>
        <w:tab/>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本次政府采购活动的相关文件为本合同的组成部分，这些文件包括但不限于：</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（1）本合同文本；</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（2）采购文件与采购响应文件；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（3）中标或成交通知书；</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组成本合同的所有文件必须为书面形式。政府采购合同备案时，须提供以上（1）、（3）两项，如由社会中介机构代理，须提供代理协议，合同如有变更的，须提供变更协议。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7" w:firstLineChars="250"/>
        <w:jc w:val="left"/>
        <w:rPr>
          <w:rFonts w:hint="eastAsia" w:ascii="宋体" w:hAnsi="宋体"/>
          <w:b/>
          <w:szCs w:val="21"/>
        </w:rPr>
      </w:pPr>
      <w:r>
        <w:rPr>
          <w:rFonts w:hint="eastAsia" w:ascii="宋体" w:hAnsi="宋体"/>
          <w:b/>
          <w:szCs w:val="21"/>
        </w:rPr>
        <w:t>第二条 合同标的与相关属性</w:t>
      </w:r>
    </w:p>
    <w:p>
      <w:pPr>
        <w:snapToGrid w:val="0"/>
        <w:spacing w:line="360" w:lineRule="auto"/>
        <w:ind w:firstLine="525" w:firstLineChars="250"/>
        <w:rPr>
          <w:rFonts w:hint="eastAsia" w:ascii="宋体" w:hAnsi="宋体"/>
          <w:szCs w:val="21"/>
        </w:rPr>
      </w:pPr>
      <w:r>
        <w:rPr>
          <w:rFonts w:hint="eastAsia" w:ascii="宋体" w:hAnsi="宋体"/>
          <w:szCs w:val="21"/>
        </w:rPr>
        <w:t>1、本次采购的是</w:t>
      </w:r>
      <w:r>
        <w:rPr>
          <w:rFonts w:hint="eastAsia" w:ascii="宋体" w:hAnsi="宋体"/>
          <w:szCs w:val="21"/>
          <w:u w:val="single"/>
        </w:rPr>
        <w:t xml:space="preserve">                                         </w:t>
      </w:r>
      <w:r>
        <w:rPr>
          <w:rFonts w:hint="eastAsia" w:ascii="宋体" w:hAnsi="宋体"/>
          <w:szCs w:val="21"/>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2、乙方是否属于中小微企业：□是□否</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3、本合同项下产品属于（可多选）：□环保产品；□节能产品；□进口产品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7" w:firstLineChars="250"/>
        <w:jc w:val="left"/>
        <w:rPr>
          <w:rFonts w:hint="eastAsia" w:ascii="宋体" w:hAnsi="宋体"/>
          <w:b/>
          <w:szCs w:val="21"/>
        </w:rPr>
      </w:pPr>
      <w:r>
        <w:rPr>
          <w:rFonts w:hint="eastAsia" w:ascii="宋体" w:hAnsi="宋体"/>
          <w:b/>
          <w:szCs w:val="21"/>
        </w:rPr>
        <w:t>第三条 合同价款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1、本合同项下总价款为（大写）              人民币，分项价款见“价格清单”（如有）”。</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2、本合同总价款含所有税费(包括货款、标准附件、备品备件、专用工具、包装、运输、装卸、保险、税金、货到就位以及安装、调试、培训、保修等一切税金和费用。)</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3、本合同付款方式为以下第           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（1）本合同项下的采购资金系甲方自行支付，付款程序为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（2）本合同项下的采购资金须财政直接支付，付款程序为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（3）其他方式：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4、本合同项下的采购资金付款进度按招投标文件规定，未规定时按以下第            项支付：</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（1）一次性付款：乙方合同履行达到         （条件）时，一次性付款；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（2）分期付款         时支付         ；         时支付         ；         时支付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若收取了履约保证金，则不应重复设置尾款支付条件。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7" w:firstLineChars="250"/>
        <w:jc w:val="left"/>
        <w:rPr>
          <w:rFonts w:hint="eastAsia" w:ascii="宋体" w:hAnsi="宋体"/>
          <w:b/>
          <w:szCs w:val="21"/>
        </w:rPr>
      </w:pPr>
      <w:r>
        <w:rPr>
          <w:rFonts w:hint="eastAsia" w:ascii="宋体" w:hAnsi="宋体"/>
          <w:b/>
          <w:szCs w:val="21"/>
        </w:rPr>
        <w:t>第四条 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按以下第         项处理：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1、本项目设置履约保证金，乙方应于         （时间）向甲方提交履约保证金         元（不得高于本合同金额的10%）。履约保证金在         （时间）退还乙方。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2、本项目不设置履约保证金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7" w:firstLineChars="250"/>
        <w:jc w:val="left"/>
        <w:rPr>
          <w:rFonts w:hint="eastAsia" w:ascii="宋体" w:hAnsi="宋体"/>
          <w:b/>
          <w:szCs w:val="21"/>
        </w:rPr>
      </w:pPr>
      <w:r>
        <w:rPr>
          <w:rFonts w:hint="eastAsia" w:ascii="宋体" w:hAnsi="宋体"/>
          <w:b/>
          <w:szCs w:val="21"/>
        </w:rPr>
        <w:t>第五条 合同的变更和终止</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除《政府采购法》第49条、第50条第二款规定的情形外，本合同一经签订，甲乙双方不得擅自终止合同或对合同实质性条款进行变更。确有特殊情况的，须经同级财政部门备案同意。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7" w:firstLineChars="250"/>
        <w:jc w:val="left"/>
        <w:rPr>
          <w:rFonts w:hint="eastAsia" w:ascii="宋体" w:hAnsi="宋体"/>
          <w:b/>
          <w:szCs w:val="21"/>
        </w:rPr>
      </w:pPr>
      <w:r>
        <w:rPr>
          <w:rFonts w:hint="eastAsia" w:ascii="宋体" w:hAnsi="宋体"/>
          <w:b/>
          <w:szCs w:val="21"/>
        </w:rPr>
        <w:t>第六条 合同的转让与分包</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乙方不得擅自部分或全部转让其应履行的合同义务。乙方分包的，应经过甲方书面同意。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7" w:firstLineChars="250"/>
        <w:jc w:val="left"/>
        <w:rPr>
          <w:rFonts w:hint="eastAsia" w:ascii="宋体" w:hAnsi="宋体"/>
          <w:b/>
          <w:szCs w:val="21"/>
        </w:rPr>
      </w:pPr>
      <w:r>
        <w:rPr>
          <w:rFonts w:hint="eastAsia" w:ascii="宋体" w:hAnsi="宋体"/>
          <w:b/>
          <w:szCs w:val="21"/>
        </w:rPr>
        <w:t>第七条 争议的解决</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1、因履行本合同引起的或与本合同有关的争议，甲、乙双方应首先通过友好协商解决，如果协商不能解决争议，则采取以下第         种方式解决争议：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（1）向甲方所在地有管辖权的人民法院提起诉讼；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（2）向         仲裁委员申请仲裁。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7" w:firstLineChars="250"/>
        <w:jc w:val="left"/>
        <w:rPr>
          <w:rFonts w:hint="eastAsia" w:ascii="宋体" w:hAnsi="宋体"/>
          <w:b/>
          <w:szCs w:val="21"/>
        </w:rPr>
      </w:pPr>
      <w:r>
        <w:rPr>
          <w:rFonts w:hint="eastAsia" w:ascii="宋体" w:hAnsi="宋体"/>
          <w:b/>
          <w:szCs w:val="21"/>
        </w:rPr>
        <w:t>第八条 合同备案及其他</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本合同一式六份，甲乙双方各执二份，1份报送政府采购监督管理部门备案，1份送招标代理机构存档。</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7" w:firstLineChars="250"/>
        <w:jc w:val="center"/>
        <w:rPr>
          <w:rFonts w:hint="eastAsia" w:ascii="宋体" w:hAnsi="宋体"/>
          <w:b/>
          <w:szCs w:val="21"/>
        </w:rPr>
      </w:pPr>
      <w:r>
        <w:rPr>
          <w:rFonts w:hint="eastAsia" w:ascii="宋体" w:hAnsi="宋体"/>
          <w:b/>
          <w:szCs w:val="21"/>
        </w:rPr>
        <w:t>二、特殊专用条款部份</w:t>
      </w:r>
    </w:p>
    <w:p>
      <w:pPr>
        <w:numPr>
          <w:ilvl w:val="0"/>
          <w:numId w:val="3"/>
        </w:numPr>
        <w:autoSpaceDE w:val="0"/>
        <w:autoSpaceDN w:val="0"/>
        <w:adjustRightInd w:val="0"/>
        <w:spacing w:line="360" w:lineRule="auto"/>
        <w:rPr>
          <w:rFonts w:hint="eastAsia" w:ascii="宋体" w:hAnsi="宋体"/>
          <w:b/>
          <w:kern w:val="36"/>
          <w:szCs w:val="21"/>
        </w:rPr>
      </w:pPr>
      <w:r>
        <w:rPr>
          <w:rFonts w:hint="eastAsia" w:ascii="宋体" w:hAnsi="宋体"/>
          <w:b/>
          <w:kern w:val="36"/>
          <w:szCs w:val="21"/>
        </w:rPr>
        <w:t>服务内容</w:t>
      </w:r>
    </w:p>
    <w:p>
      <w:pPr>
        <w:autoSpaceDE w:val="0"/>
        <w:autoSpaceDN w:val="0"/>
        <w:adjustRightInd w:val="0"/>
        <w:spacing w:line="360" w:lineRule="auto"/>
        <w:rPr>
          <w:rFonts w:hint="eastAsia" w:ascii="宋体" w:hAnsi="宋体"/>
          <w:b/>
          <w:kern w:val="36"/>
          <w:szCs w:val="21"/>
        </w:rPr>
      </w:pPr>
      <w:r>
        <w:rPr>
          <w:rFonts w:ascii="宋体" w:hAnsi="宋体"/>
          <w:b/>
          <w:kern w:val="36"/>
          <w:szCs w:val="21"/>
        </w:rPr>
        <w:t>……</w:t>
      </w:r>
    </w:p>
    <w:p>
      <w:pPr>
        <w:pStyle w:val="15"/>
        <w:snapToGrid w:val="0"/>
        <w:spacing w:before="0" w:beforeLines="0" w:after="0" w:afterLines="0" w:line="360" w:lineRule="auto"/>
        <w:ind w:firstLine="413" w:firstLineChars="196"/>
        <w:rPr>
          <w:rFonts w:hint="eastAsia" w:hAnsi="宋体"/>
          <w:b/>
          <w:sz w:val="21"/>
          <w:szCs w:val="21"/>
        </w:rPr>
      </w:pPr>
      <w:r>
        <w:rPr>
          <w:rFonts w:hint="eastAsia" w:hAnsi="宋体"/>
          <w:b/>
          <w:sz w:val="21"/>
          <w:szCs w:val="21"/>
        </w:rPr>
        <w:t>第二条</w:t>
      </w:r>
      <w:r>
        <w:rPr>
          <w:rFonts w:hAnsi="宋体"/>
          <w:b/>
          <w:sz w:val="21"/>
          <w:szCs w:val="21"/>
        </w:rPr>
        <w:t>、合同履行时间、履行方式及履行地点</w:t>
      </w:r>
    </w:p>
    <w:p>
      <w:pPr>
        <w:pStyle w:val="15"/>
        <w:snapToGrid w:val="0"/>
        <w:spacing w:before="0" w:beforeLines="0" w:after="0" w:afterLines="0" w:line="360" w:lineRule="auto"/>
        <w:ind w:firstLine="411" w:firstLineChars="196"/>
        <w:rPr>
          <w:rFonts w:hint="eastAsia" w:hAnsi="宋体"/>
          <w:bCs/>
          <w:sz w:val="21"/>
          <w:szCs w:val="21"/>
        </w:rPr>
      </w:pPr>
      <w:r>
        <w:rPr>
          <w:rFonts w:hAnsi="宋体"/>
          <w:bCs/>
          <w:sz w:val="21"/>
          <w:szCs w:val="21"/>
        </w:rPr>
        <w:t>1</w:t>
      </w:r>
      <w:r>
        <w:rPr>
          <w:rFonts w:hint="eastAsia" w:hAnsi="宋体"/>
          <w:bCs/>
          <w:sz w:val="21"/>
          <w:szCs w:val="21"/>
        </w:rPr>
        <w:t>.</w:t>
      </w:r>
      <w:r>
        <w:rPr>
          <w:rFonts w:hAnsi="宋体"/>
          <w:bCs/>
          <w:sz w:val="21"/>
          <w:szCs w:val="21"/>
        </w:rPr>
        <w:t xml:space="preserve"> </w:t>
      </w:r>
      <w:r>
        <w:rPr>
          <w:rFonts w:hAnsi="宋体"/>
          <w:sz w:val="21"/>
          <w:szCs w:val="21"/>
        </w:rPr>
        <w:t>履行时间</w:t>
      </w:r>
      <w:r>
        <w:rPr>
          <w:rFonts w:hAnsi="宋体"/>
          <w:bCs/>
          <w:sz w:val="21"/>
          <w:szCs w:val="21"/>
        </w:rPr>
        <w:t>：</w:t>
      </w:r>
    </w:p>
    <w:p>
      <w:pPr>
        <w:pStyle w:val="15"/>
        <w:snapToGrid w:val="0"/>
        <w:spacing w:before="0" w:beforeLines="0" w:after="0" w:afterLines="0" w:line="360" w:lineRule="auto"/>
        <w:ind w:firstLine="411" w:firstLineChars="196"/>
        <w:rPr>
          <w:rFonts w:hAnsi="宋体"/>
          <w:bCs/>
          <w:sz w:val="21"/>
          <w:szCs w:val="21"/>
        </w:rPr>
      </w:pPr>
      <w:r>
        <w:rPr>
          <w:rFonts w:hAnsi="宋体"/>
          <w:bCs/>
          <w:sz w:val="21"/>
          <w:szCs w:val="21"/>
        </w:rPr>
        <w:t>2</w:t>
      </w:r>
      <w:r>
        <w:rPr>
          <w:rFonts w:hint="eastAsia" w:hAnsi="宋体"/>
          <w:bCs/>
          <w:sz w:val="21"/>
          <w:szCs w:val="21"/>
        </w:rPr>
        <w:t>.</w:t>
      </w:r>
      <w:r>
        <w:rPr>
          <w:rFonts w:hAnsi="宋体"/>
          <w:bCs/>
          <w:sz w:val="21"/>
          <w:szCs w:val="21"/>
        </w:rPr>
        <w:t xml:space="preserve"> </w:t>
      </w:r>
      <w:r>
        <w:rPr>
          <w:rFonts w:hAnsi="宋体"/>
          <w:sz w:val="21"/>
          <w:szCs w:val="21"/>
        </w:rPr>
        <w:t>履行方式</w:t>
      </w:r>
      <w:r>
        <w:rPr>
          <w:rFonts w:hAnsi="宋体"/>
          <w:bCs/>
          <w:sz w:val="21"/>
          <w:szCs w:val="21"/>
        </w:rPr>
        <w:t>：</w:t>
      </w:r>
    </w:p>
    <w:p>
      <w:pPr>
        <w:pStyle w:val="15"/>
        <w:snapToGrid w:val="0"/>
        <w:spacing w:before="0" w:beforeLines="0" w:after="0" w:afterLines="0" w:line="360" w:lineRule="auto"/>
        <w:ind w:firstLine="420" w:firstLineChars="200"/>
        <w:rPr>
          <w:rFonts w:hint="eastAsia" w:hAnsi="宋体"/>
          <w:bCs/>
          <w:sz w:val="21"/>
          <w:szCs w:val="21"/>
        </w:rPr>
      </w:pPr>
      <w:r>
        <w:rPr>
          <w:rFonts w:hAnsi="宋体"/>
          <w:bCs/>
          <w:sz w:val="21"/>
          <w:szCs w:val="21"/>
        </w:rPr>
        <w:t>3</w:t>
      </w:r>
      <w:r>
        <w:rPr>
          <w:rFonts w:hint="eastAsia" w:hAnsi="宋体"/>
          <w:bCs/>
          <w:sz w:val="21"/>
          <w:szCs w:val="21"/>
        </w:rPr>
        <w:t>.</w:t>
      </w:r>
      <w:r>
        <w:rPr>
          <w:rFonts w:hAnsi="宋体"/>
          <w:bCs/>
          <w:sz w:val="21"/>
          <w:szCs w:val="21"/>
        </w:rPr>
        <w:t xml:space="preserve"> </w:t>
      </w:r>
      <w:r>
        <w:rPr>
          <w:rFonts w:hAnsi="宋体"/>
          <w:sz w:val="21"/>
          <w:szCs w:val="21"/>
        </w:rPr>
        <w:t>履行地点</w:t>
      </w:r>
      <w:r>
        <w:rPr>
          <w:rFonts w:hAnsi="宋体"/>
          <w:bCs/>
          <w:sz w:val="21"/>
          <w:szCs w:val="21"/>
        </w:rPr>
        <w:t>：</w:t>
      </w:r>
    </w:p>
    <w:p>
      <w:pPr>
        <w:pStyle w:val="15"/>
        <w:snapToGrid w:val="0"/>
        <w:spacing w:before="0" w:beforeLines="0" w:after="0" w:afterLines="0" w:line="360" w:lineRule="auto"/>
        <w:ind w:firstLine="422" w:firstLineChars="200"/>
        <w:rPr>
          <w:rFonts w:hint="eastAsia" w:hAnsi="宋体"/>
          <w:b/>
          <w:sz w:val="21"/>
          <w:szCs w:val="21"/>
        </w:rPr>
      </w:pPr>
      <w:r>
        <w:rPr>
          <w:rFonts w:hint="eastAsia" w:hAnsi="宋体"/>
          <w:b/>
          <w:sz w:val="21"/>
          <w:szCs w:val="21"/>
        </w:rPr>
        <w:t>第</w:t>
      </w:r>
      <w:r>
        <w:rPr>
          <w:rFonts w:hAnsi="宋体"/>
          <w:b/>
          <w:sz w:val="21"/>
          <w:szCs w:val="21"/>
        </w:rPr>
        <w:t>三</w:t>
      </w:r>
      <w:r>
        <w:rPr>
          <w:rFonts w:hint="eastAsia" w:hAnsi="宋体"/>
          <w:b/>
          <w:sz w:val="21"/>
          <w:szCs w:val="21"/>
        </w:rPr>
        <w:t>条</w:t>
      </w:r>
      <w:r>
        <w:rPr>
          <w:rFonts w:hAnsi="宋体"/>
          <w:b/>
          <w:sz w:val="21"/>
          <w:szCs w:val="21"/>
        </w:rPr>
        <w:t>、技术资料</w:t>
      </w:r>
    </w:p>
    <w:p>
      <w:pPr>
        <w:pStyle w:val="15"/>
        <w:snapToGrid w:val="0"/>
        <w:spacing w:before="0" w:beforeLines="0" w:after="0" w:afterLines="0" w:line="360" w:lineRule="auto"/>
        <w:ind w:firstLine="420" w:firstLineChars="200"/>
        <w:rPr>
          <w:rFonts w:hint="eastAsia" w:hAnsi="宋体"/>
          <w:sz w:val="21"/>
          <w:szCs w:val="21"/>
        </w:rPr>
      </w:pPr>
      <w:r>
        <w:rPr>
          <w:rFonts w:hAnsi="宋体"/>
          <w:sz w:val="21"/>
          <w:szCs w:val="21"/>
        </w:rPr>
        <w:t>1</w:t>
      </w:r>
      <w:r>
        <w:rPr>
          <w:rFonts w:hint="eastAsia" w:hAnsi="宋体"/>
          <w:sz w:val="21"/>
          <w:szCs w:val="21"/>
        </w:rPr>
        <w:t>.</w:t>
      </w:r>
      <w:r>
        <w:rPr>
          <w:rFonts w:hAnsi="宋体"/>
          <w:sz w:val="21"/>
          <w:szCs w:val="21"/>
        </w:rPr>
        <w:t>乙方应按招标文件规定的时间向甲方提供有关技术资料。</w:t>
      </w:r>
    </w:p>
    <w:p>
      <w:pPr>
        <w:pStyle w:val="15"/>
        <w:snapToGrid w:val="0"/>
        <w:spacing w:before="0" w:beforeLines="0" w:after="0" w:afterLines="0" w:line="360" w:lineRule="auto"/>
        <w:ind w:firstLine="420" w:firstLineChars="200"/>
        <w:rPr>
          <w:rFonts w:hint="eastAsia" w:hAnsi="宋体"/>
          <w:sz w:val="21"/>
          <w:szCs w:val="21"/>
        </w:rPr>
      </w:pPr>
      <w:r>
        <w:rPr>
          <w:rFonts w:hAnsi="宋体"/>
          <w:sz w:val="21"/>
          <w:szCs w:val="21"/>
        </w:rPr>
        <w:t>2</w:t>
      </w:r>
      <w:r>
        <w:rPr>
          <w:rFonts w:hint="eastAsia" w:hAnsi="宋体"/>
          <w:sz w:val="21"/>
          <w:szCs w:val="21"/>
        </w:rPr>
        <w:t>.</w:t>
      </w:r>
      <w:r>
        <w:rPr>
          <w:rFonts w:hAnsi="宋体"/>
          <w:sz w:val="21"/>
          <w:szCs w:val="21"/>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5"/>
        <w:snapToGrid w:val="0"/>
        <w:spacing w:before="0" w:beforeLines="0" w:after="0" w:afterLines="0" w:line="360" w:lineRule="auto"/>
        <w:ind w:firstLine="422" w:firstLineChars="200"/>
        <w:rPr>
          <w:rFonts w:hint="eastAsia" w:hAnsi="宋体"/>
          <w:b/>
          <w:sz w:val="21"/>
          <w:szCs w:val="21"/>
        </w:rPr>
      </w:pPr>
      <w:r>
        <w:rPr>
          <w:rFonts w:hint="eastAsia" w:hAnsi="宋体"/>
          <w:b/>
          <w:sz w:val="21"/>
          <w:szCs w:val="21"/>
        </w:rPr>
        <w:t>第</w:t>
      </w:r>
      <w:r>
        <w:rPr>
          <w:rFonts w:hAnsi="宋体"/>
          <w:b/>
          <w:sz w:val="21"/>
          <w:szCs w:val="21"/>
        </w:rPr>
        <w:t>四</w:t>
      </w:r>
      <w:r>
        <w:rPr>
          <w:rFonts w:hint="eastAsia" w:hAnsi="宋体"/>
          <w:b/>
          <w:sz w:val="21"/>
          <w:szCs w:val="21"/>
        </w:rPr>
        <w:t>条</w:t>
      </w:r>
      <w:r>
        <w:rPr>
          <w:rFonts w:hAnsi="宋体"/>
          <w:b/>
          <w:sz w:val="21"/>
          <w:szCs w:val="21"/>
        </w:rPr>
        <w:t>、知识产权</w:t>
      </w:r>
    </w:p>
    <w:p>
      <w:pPr>
        <w:pStyle w:val="15"/>
        <w:snapToGrid w:val="0"/>
        <w:spacing w:before="0" w:beforeLines="0" w:after="0" w:afterLines="0" w:line="360" w:lineRule="auto"/>
        <w:ind w:firstLine="420" w:firstLineChars="200"/>
        <w:rPr>
          <w:rFonts w:hint="eastAsia" w:hAnsi="宋体"/>
          <w:b/>
          <w:bCs/>
          <w:sz w:val="21"/>
          <w:szCs w:val="21"/>
        </w:rPr>
      </w:pPr>
      <w:r>
        <w:rPr>
          <w:rFonts w:hAnsi="宋体"/>
          <w:sz w:val="21"/>
          <w:szCs w:val="21"/>
        </w:rPr>
        <w:t>乙方应保证提供服务过程中不会侵犯任何第三方的</w:t>
      </w:r>
      <w:r>
        <w:rPr>
          <w:rFonts w:hAnsi="宋体"/>
          <w:b/>
          <w:sz w:val="21"/>
          <w:szCs w:val="21"/>
        </w:rPr>
        <w:t>知识产权</w:t>
      </w:r>
      <w:r>
        <w:rPr>
          <w:rFonts w:hAnsi="宋体"/>
          <w:b/>
          <w:bCs/>
          <w:sz w:val="21"/>
          <w:szCs w:val="21"/>
        </w:rPr>
        <w:t>。</w:t>
      </w:r>
    </w:p>
    <w:p>
      <w:pPr>
        <w:pStyle w:val="15"/>
        <w:snapToGrid w:val="0"/>
        <w:spacing w:before="0" w:beforeLines="0" w:after="0" w:afterLines="0" w:line="360" w:lineRule="auto"/>
        <w:ind w:firstLine="422" w:firstLineChars="200"/>
        <w:rPr>
          <w:rFonts w:hint="eastAsia" w:hAnsi="宋体"/>
          <w:b/>
          <w:sz w:val="21"/>
          <w:szCs w:val="21"/>
        </w:rPr>
      </w:pPr>
      <w:r>
        <w:rPr>
          <w:rFonts w:hint="eastAsia" w:hAnsi="宋体"/>
          <w:b/>
          <w:sz w:val="21"/>
          <w:szCs w:val="21"/>
        </w:rPr>
        <w:t>第五条</w:t>
      </w:r>
      <w:r>
        <w:rPr>
          <w:rFonts w:hAnsi="宋体"/>
          <w:b/>
          <w:sz w:val="21"/>
          <w:szCs w:val="21"/>
        </w:rPr>
        <w:t>、履约保证金</w:t>
      </w:r>
    </w:p>
    <w:p>
      <w:pPr>
        <w:pStyle w:val="15"/>
        <w:snapToGrid w:val="0"/>
        <w:spacing w:before="0" w:beforeLines="0" w:after="0" w:afterLines="0" w:line="360" w:lineRule="auto"/>
        <w:ind w:firstLine="420" w:firstLineChars="200"/>
        <w:rPr>
          <w:rFonts w:hint="eastAsia" w:hAnsi="宋体"/>
          <w:sz w:val="21"/>
          <w:szCs w:val="21"/>
        </w:rPr>
      </w:pPr>
      <w:r>
        <w:rPr>
          <w:rFonts w:hAnsi="宋体"/>
          <w:sz w:val="21"/>
          <w:szCs w:val="21"/>
        </w:rPr>
        <w:t>乙方交纳人民币△元作为本合同的履约保证金。</w:t>
      </w:r>
    </w:p>
    <w:p>
      <w:pPr>
        <w:snapToGrid w:val="0"/>
        <w:spacing w:line="360" w:lineRule="auto"/>
        <w:ind w:firstLine="413" w:firstLineChars="196"/>
        <w:rPr>
          <w:rFonts w:hint="eastAsia" w:ascii="宋体" w:hAnsi="宋体"/>
          <w:b/>
          <w:szCs w:val="21"/>
        </w:rPr>
      </w:pPr>
      <w:r>
        <w:rPr>
          <w:rFonts w:hint="eastAsia" w:ascii="宋体" w:hAnsi="宋体"/>
          <w:b/>
          <w:szCs w:val="21"/>
        </w:rPr>
        <w:t>第六条、税费</w:t>
      </w:r>
    </w:p>
    <w:p>
      <w:pPr>
        <w:snapToGrid w:val="0"/>
        <w:spacing w:line="360" w:lineRule="auto"/>
        <w:ind w:firstLine="411" w:firstLineChars="196"/>
        <w:rPr>
          <w:rFonts w:hint="eastAsia" w:ascii="宋体" w:hAnsi="宋体"/>
          <w:szCs w:val="21"/>
        </w:rPr>
      </w:pPr>
      <w:r>
        <w:rPr>
          <w:rFonts w:hint="eastAsia" w:ascii="宋体" w:hAnsi="宋体"/>
          <w:szCs w:val="21"/>
        </w:rPr>
        <w:t>本合同执行中相关的一切税费均由</w:t>
      </w:r>
      <w:r>
        <w:rPr>
          <w:rFonts w:ascii="宋体" w:hAnsi="宋体"/>
          <w:szCs w:val="21"/>
        </w:rPr>
        <w:t>乙</w:t>
      </w:r>
      <w:r>
        <w:rPr>
          <w:rFonts w:hint="eastAsia" w:ascii="宋体" w:hAnsi="宋体"/>
          <w:szCs w:val="21"/>
        </w:rPr>
        <w:t>方负担。</w:t>
      </w:r>
    </w:p>
    <w:p>
      <w:pPr>
        <w:pStyle w:val="15"/>
        <w:snapToGrid w:val="0"/>
        <w:spacing w:before="0" w:beforeLines="0" w:after="0" w:afterLines="0" w:line="360" w:lineRule="auto"/>
        <w:ind w:firstLine="413" w:firstLineChars="196"/>
        <w:rPr>
          <w:rFonts w:hint="eastAsia" w:hAnsi="宋体"/>
          <w:b/>
          <w:sz w:val="21"/>
          <w:szCs w:val="21"/>
        </w:rPr>
      </w:pPr>
      <w:r>
        <w:rPr>
          <w:rFonts w:hint="eastAsia" w:hAnsi="宋体"/>
          <w:b/>
          <w:sz w:val="21"/>
          <w:szCs w:val="21"/>
        </w:rPr>
        <w:t>第七条</w:t>
      </w:r>
      <w:r>
        <w:rPr>
          <w:rFonts w:hAnsi="宋体"/>
          <w:b/>
          <w:sz w:val="21"/>
          <w:szCs w:val="21"/>
        </w:rPr>
        <w:t>、违约责任</w:t>
      </w:r>
    </w:p>
    <w:p>
      <w:pPr>
        <w:pStyle w:val="15"/>
        <w:snapToGrid w:val="0"/>
        <w:spacing w:before="0" w:beforeLines="0" w:after="0" w:afterLines="0" w:line="360" w:lineRule="auto"/>
        <w:ind w:firstLine="413" w:firstLineChars="196"/>
        <w:rPr>
          <w:rFonts w:hint="eastAsia" w:hAnsi="宋体"/>
          <w:sz w:val="21"/>
          <w:szCs w:val="21"/>
        </w:rPr>
      </w:pPr>
      <w:r>
        <w:rPr>
          <w:rFonts w:hint="eastAsia" w:hAnsi="宋体"/>
          <w:b/>
          <w:sz w:val="21"/>
          <w:szCs w:val="21"/>
        </w:rPr>
        <w:t>1、</w:t>
      </w:r>
      <w:r>
        <w:rPr>
          <w:rFonts w:hAnsi="宋体"/>
          <w:sz w:val="21"/>
          <w:szCs w:val="21"/>
        </w:rPr>
        <w:t>甲方无正当理由拒收接受服务的，甲方向乙方偿付合同款项百分之五作为违约金。</w:t>
      </w:r>
    </w:p>
    <w:p>
      <w:pPr>
        <w:pStyle w:val="15"/>
        <w:snapToGrid w:val="0"/>
        <w:spacing w:before="0" w:beforeLines="0" w:after="0" w:afterLines="0" w:line="360" w:lineRule="auto"/>
        <w:ind w:firstLine="420" w:firstLineChars="200"/>
        <w:rPr>
          <w:rFonts w:hint="eastAsia" w:hAnsi="宋体"/>
          <w:sz w:val="21"/>
          <w:szCs w:val="21"/>
        </w:rPr>
      </w:pPr>
      <w:r>
        <w:rPr>
          <w:rFonts w:hint="eastAsia" w:hAnsi="宋体"/>
          <w:sz w:val="21"/>
          <w:szCs w:val="21"/>
        </w:rPr>
        <w:t>2、</w:t>
      </w:r>
      <w:r>
        <w:rPr>
          <w:rFonts w:hAnsi="宋体"/>
          <w:sz w:val="21"/>
          <w:szCs w:val="21"/>
        </w:rPr>
        <w:t>甲方无故逾期验收和办理款项支付手续的,甲方应按逾期付款总额每日万分之五向乙方支付违约金。</w:t>
      </w:r>
    </w:p>
    <w:p>
      <w:pPr>
        <w:pStyle w:val="15"/>
        <w:snapToGrid w:val="0"/>
        <w:spacing w:before="0" w:beforeLines="0" w:after="0" w:afterLines="0" w:line="360" w:lineRule="auto"/>
        <w:ind w:firstLine="420" w:firstLineChars="200"/>
        <w:rPr>
          <w:rFonts w:hAnsi="宋体"/>
          <w:sz w:val="21"/>
          <w:szCs w:val="21"/>
        </w:rPr>
      </w:pPr>
      <w:r>
        <w:rPr>
          <w:rFonts w:hAnsi="宋体"/>
          <w:sz w:val="21"/>
          <w:szCs w:val="21"/>
        </w:rPr>
        <w:t>3</w:t>
      </w:r>
      <w:r>
        <w:rPr>
          <w:rFonts w:hint="eastAsia" w:hAnsi="宋体"/>
          <w:sz w:val="21"/>
          <w:szCs w:val="21"/>
        </w:rPr>
        <w:t>、</w:t>
      </w:r>
      <w:r>
        <w:rPr>
          <w:rFonts w:hAnsi="宋体"/>
          <w:sz w:val="21"/>
          <w:szCs w:val="21"/>
        </w:rPr>
        <w:t>乙方</w:t>
      </w:r>
      <w:r>
        <w:rPr>
          <w:rFonts w:hint="eastAsia" w:hAnsi="宋体"/>
          <w:sz w:val="21"/>
          <w:szCs w:val="21"/>
        </w:rPr>
        <w:t>未能如</w:t>
      </w:r>
      <w:r>
        <w:rPr>
          <w:rFonts w:hAnsi="宋体"/>
          <w:sz w:val="21"/>
          <w:szCs w:val="21"/>
        </w:rPr>
        <w:t>期提供服务的，每日向甲方支付</w:t>
      </w:r>
      <w:r>
        <w:rPr>
          <w:rFonts w:hint="eastAsia" w:hAnsi="宋体"/>
          <w:sz w:val="21"/>
          <w:szCs w:val="21"/>
        </w:rPr>
        <w:t>合同款项的</w:t>
      </w:r>
      <w:r>
        <w:rPr>
          <w:rFonts w:hAnsi="宋体"/>
          <w:sz w:val="21"/>
          <w:szCs w:val="21"/>
        </w:rPr>
        <w:t>千分之六</w:t>
      </w:r>
      <w:r>
        <w:rPr>
          <w:rFonts w:hint="eastAsia" w:hAnsi="宋体"/>
          <w:sz w:val="21"/>
          <w:szCs w:val="21"/>
        </w:rPr>
        <w:t>作为</w:t>
      </w:r>
      <w:r>
        <w:rPr>
          <w:rFonts w:hAnsi="宋体"/>
          <w:sz w:val="21"/>
          <w:szCs w:val="21"/>
        </w:rPr>
        <w:t>违约金。乙方超过约定日期10个工作日</w:t>
      </w:r>
      <w:r>
        <w:rPr>
          <w:rFonts w:hint="eastAsia" w:hAnsi="宋体"/>
          <w:sz w:val="21"/>
          <w:szCs w:val="21"/>
        </w:rPr>
        <w:t>仍</w:t>
      </w:r>
      <w:r>
        <w:rPr>
          <w:rFonts w:hAnsi="宋体"/>
          <w:sz w:val="21"/>
          <w:szCs w:val="21"/>
        </w:rPr>
        <w:t>不能</w:t>
      </w:r>
      <w:r>
        <w:rPr>
          <w:rFonts w:hint="eastAsia" w:hAnsi="宋体"/>
          <w:sz w:val="21"/>
          <w:szCs w:val="21"/>
        </w:rPr>
        <w:t>提供服务</w:t>
      </w:r>
      <w:r>
        <w:rPr>
          <w:rFonts w:hAnsi="宋体"/>
          <w:sz w:val="21"/>
          <w:szCs w:val="21"/>
        </w:rPr>
        <w:t>的，甲方可解除本合同。乙方因</w:t>
      </w:r>
      <w:r>
        <w:rPr>
          <w:rFonts w:hint="eastAsia" w:hAnsi="宋体"/>
          <w:sz w:val="21"/>
          <w:szCs w:val="21"/>
        </w:rPr>
        <w:t>未能如</w:t>
      </w:r>
      <w:r>
        <w:rPr>
          <w:rFonts w:hAnsi="宋体"/>
          <w:sz w:val="21"/>
          <w:szCs w:val="21"/>
        </w:rPr>
        <w:t xml:space="preserve">期提供服务或因其他违约行为导致甲方解除合同的，乙方应向甲方支付合同总值5%的违约金，如造成甲方损失超过违约金的，超出部分由乙方继续承担赔偿责任。 </w:t>
      </w:r>
    </w:p>
    <w:p>
      <w:pPr>
        <w:pStyle w:val="15"/>
        <w:snapToGrid w:val="0"/>
        <w:spacing w:before="0" w:beforeLines="0" w:after="0" w:afterLines="0" w:line="360" w:lineRule="auto"/>
        <w:ind w:firstLine="413" w:firstLineChars="196"/>
        <w:rPr>
          <w:rFonts w:hAnsi="宋体"/>
          <w:b/>
          <w:sz w:val="21"/>
          <w:szCs w:val="21"/>
        </w:rPr>
      </w:pPr>
      <w:r>
        <w:rPr>
          <w:rFonts w:hint="eastAsia" w:hAnsi="宋体"/>
          <w:b/>
          <w:sz w:val="21"/>
          <w:szCs w:val="21"/>
        </w:rPr>
        <w:t>第八条</w:t>
      </w:r>
      <w:r>
        <w:rPr>
          <w:rFonts w:hAnsi="宋体"/>
          <w:b/>
          <w:sz w:val="21"/>
          <w:szCs w:val="21"/>
        </w:rPr>
        <w:t>、不可抗力事件处理</w:t>
      </w:r>
    </w:p>
    <w:p>
      <w:pPr>
        <w:pStyle w:val="15"/>
        <w:snapToGrid w:val="0"/>
        <w:spacing w:before="0" w:beforeLines="0" w:after="0" w:afterLines="0" w:line="360" w:lineRule="auto"/>
        <w:ind w:firstLine="420" w:firstLineChars="200"/>
        <w:rPr>
          <w:rFonts w:hAnsi="宋体"/>
          <w:sz w:val="21"/>
          <w:szCs w:val="21"/>
        </w:rPr>
      </w:pPr>
      <w:r>
        <w:rPr>
          <w:rFonts w:hAnsi="宋体"/>
          <w:sz w:val="21"/>
          <w:szCs w:val="21"/>
        </w:rPr>
        <w:t>1</w:t>
      </w:r>
      <w:r>
        <w:rPr>
          <w:rFonts w:hint="eastAsia" w:hAnsi="宋体"/>
          <w:sz w:val="21"/>
          <w:szCs w:val="21"/>
        </w:rPr>
        <w:t>．</w:t>
      </w:r>
      <w:r>
        <w:rPr>
          <w:rFonts w:hAnsi="宋体"/>
          <w:sz w:val="21"/>
          <w:szCs w:val="21"/>
        </w:rPr>
        <w:t>在合同有效期内，任何一方因不可抗力事件导致不能履行合同，则合同履行期可延长，其延长期与不可抗力影响期相同。</w:t>
      </w:r>
    </w:p>
    <w:p>
      <w:pPr>
        <w:pStyle w:val="15"/>
        <w:snapToGrid w:val="0"/>
        <w:spacing w:before="0" w:beforeLines="0" w:after="0" w:afterLines="0" w:line="360" w:lineRule="auto"/>
        <w:ind w:firstLine="420" w:firstLineChars="200"/>
        <w:rPr>
          <w:rFonts w:hAnsi="宋体"/>
          <w:sz w:val="21"/>
          <w:szCs w:val="21"/>
        </w:rPr>
      </w:pPr>
      <w:r>
        <w:rPr>
          <w:rFonts w:hAnsi="宋体"/>
          <w:sz w:val="21"/>
          <w:szCs w:val="21"/>
        </w:rPr>
        <w:t>2</w:t>
      </w:r>
      <w:r>
        <w:rPr>
          <w:rFonts w:hint="eastAsia" w:hAnsi="宋体"/>
          <w:sz w:val="21"/>
          <w:szCs w:val="21"/>
        </w:rPr>
        <w:t>．</w:t>
      </w:r>
      <w:r>
        <w:rPr>
          <w:rFonts w:hAnsi="宋体"/>
          <w:sz w:val="21"/>
          <w:szCs w:val="21"/>
        </w:rPr>
        <w:t>不可抗力事件发生后，应立即通知对方，并寄送有关权威机构出具的证明。</w:t>
      </w:r>
    </w:p>
    <w:p>
      <w:pPr>
        <w:pStyle w:val="15"/>
        <w:snapToGrid w:val="0"/>
        <w:spacing w:before="0" w:beforeLines="0" w:after="0" w:afterLines="0" w:line="360" w:lineRule="auto"/>
        <w:ind w:firstLine="420" w:firstLineChars="200"/>
        <w:rPr>
          <w:rFonts w:hint="eastAsia" w:hAnsi="宋体"/>
          <w:sz w:val="21"/>
          <w:szCs w:val="21"/>
        </w:rPr>
      </w:pPr>
      <w:r>
        <w:rPr>
          <w:rFonts w:hAnsi="宋体"/>
          <w:sz w:val="21"/>
          <w:szCs w:val="21"/>
        </w:rPr>
        <w:t>3</w:t>
      </w:r>
      <w:r>
        <w:rPr>
          <w:rFonts w:hint="eastAsia" w:hAnsi="宋体"/>
          <w:sz w:val="21"/>
          <w:szCs w:val="21"/>
        </w:rPr>
        <w:t>．</w:t>
      </w:r>
      <w:r>
        <w:rPr>
          <w:rFonts w:hAnsi="宋体"/>
          <w:sz w:val="21"/>
          <w:szCs w:val="21"/>
        </w:rPr>
        <w:t>不可抗力事件延续120天以上，双方应通过友好协商，确定是否继续履行合同。</w:t>
      </w:r>
    </w:p>
    <w:p>
      <w:pPr>
        <w:pStyle w:val="15"/>
        <w:snapToGrid w:val="0"/>
        <w:spacing w:before="0" w:beforeLines="0" w:after="0" w:afterLines="0" w:line="360" w:lineRule="auto"/>
        <w:ind w:firstLine="422" w:firstLineChars="200"/>
        <w:rPr>
          <w:rFonts w:hint="eastAsia" w:hAnsi="宋体"/>
          <w:b/>
          <w:sz w:val="21"/>
          <w:szCs w:val="21"/>
        </w:rPr>
      </w:pPr>
      <w:r>
        <w:rPr>
          <w:rFonts w:hint="eastAsia" w:hAnsi="宋体"/>
          <w:b/>
          <w:sz w:val="21"/>
          <w:szCs w:val="21"/>
        </w:rPr>
        <w:t>第九条</w:t>
      </w:r>
      <w:r>
        <w:rPr>
          <w:rFonts w:hAnsi="宋体"/>
          <w:b/>
          <w:sz w:val="21"/>
          <w:szCs w:val="21"/>
        </w:rPr>
        <w:t>、诉讼</w:t>
      </w:r>
    </w:p>
    <w:p>
      <w:pPr>
        <w:pStyle w:val="15"/>
        <w:snapToGrid w:val="0"/>
        <w:spacing w:before="0" w:beforeLines="0" w:after="0" w:afterLines="0" w:line="360" w:lineRule="auto"/>
        <w:ind w:firstLine="420" w:firstLineChars="200"/>
        <w:rPr>
          <w:rFonts w:hint="eastAsia" w:hAnsi="宋体"/>
          <w:sz w:val="21"/>
          <w:szCs w:val="21"/>
        </w:rPr>
      </w:pPr>
      <w:r>
        <w:rPr>
          <w:rFonts w:hAnsi="宋体"/>
          <w:sz w:val="21"/>
          <w:szCs w:val="21"/>
        </w:rPr>
        <w:t xml:space="preserve"> 双方在执行合同中所发生的一切争议，应通过协商解决。如协商不成，可向</w:t>
      </w:r>
      <w:r>
        <w:rPr>
          <w:rFonts w:hint="eastAsia" w:hAnsi="宋体"/>
          <w:sz w:val="21"/>
          <w:szCs w:val="21"/>
        </w:rPr>
        <w:t>甲方所在</w:t>
      </w:r>
      <w:r>
        <w:rPr>
          <w:rFonts w:hAnsi="宋体"/>
          <w:sz w:val="21"/>
          <w:szCs w:val="21"/>
        </w:rPr>
        <w:t>地法院起诉。</w:t>
      </w:r>
    </w:p>
    <w:p>
      <w:pPr>
        <w:pStyle w:val="15"/>
        <w:snapToGrid w:val="0"/>
        <w:spacing w:before="0" w:beforeLines="0" w:after="0" w:afterLines="0" w:line="360" w:lineRule="auto"/>
        <w:ind w:firstLine="422" w:firstLineChars="200"/>
        <w:rPr>
          <w:rFonts w:hAnsi="宋体"/>
          <w:b/>
          <w:sz w:val="21"/>
          <w:szCs w:val="21"/>
        </w:rPr>
      </w:pPr>
      <w:r>
        <w:rPr>
          <w:rFonts w:hint="eastAsia" w:hAnsi="宋体"/>
          <w:b/>
          <w:sz w:val="21"/>
          <w:szCs w:val="21"/>
        </w:rPr>
        <w:t>第十条</w:t>
      </w:r>
      <w:r>
        <w:rPr>
          <w:rFonts w:hAnsi="宋体"/>
          <w:b/>
          <w:sz w:val="21"/>
          <w:szCs w:val="21"/>
        </w:rPr>
        <w:t>、合同生效及其它</w:t>
      </w:r>
    </w:p>
    <w:p>
      <w:pPr>
        <w:autoSpaceDE w:val="0"/>
        <w:autoSpaceDN w:val="0"/>
        <w:adjustRightInd w:val="0"/>
        <w:spacing w:line="360" w:lineRule="auto"/>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合同经双方法定代表人或授权委托代理人签字并加盖单位公章后生效。</w:t>
      </w:r>
    </w:p>
    <w:p>
      <w:pPr>
        <w:autoSpaceDE w:val="0"/>
        <w:autoSpaceDN w:val="0"/>
        <w:adjustRightInd w:val="0"/>
        <w:spacing w:line="360" w:lineRule="auto"/>
        <w:ind w:firstLine="420" w:firstLineChars="200"/>
        <w:rPr>
          <w:rFonts w:ascii="宋体" w:hAnsi="宋体"/>
          <w:szCs w:val="21"/>
        </w:rPr>
      </w:pPr>
      <w:r>
        <w:rPr>
          <w:rFonts w:ascii="宋体" w:hAnsi="宋体"/>
          <w:szCs w:val="21"/>
        </w:rPr>
        <w:t>3</w:t>
      </w:r>
      <w:r>
        <w:rPr>
          <w:rFonts w:hint="eastAsia" w:ascii="宋体" w:hAnsi="宋体"/>
          <w:szCs w:val="21"/>
        </w:rPr>
        <w:t>、</w:t>
      </w:r>
      <w:r>
        <w:rPr>
          <w:rFonts w:ascii="宋体" w:hAnsi="宋体"/>
          <w:szCs w:val="21"/>
        </w:rPr>
        <w:t>本合同未尽事宜，遵照《</w:t>
      </w:r>
      <w:r>
        <w:rPr>
          <w:rFonts w:ascii="宋体" w:hAnsi="宋体"/>
          <w:kern w:val="0"/>
          <w:szCs w:val="21"/>
        </w:rPr>
        <w:t>中华人民共和国政府</w:t>
      </w:r>
      <w:r>
        <w:rPr>
          <w:rFonts w:ascii="宋体" w:hAnsi="宋体"/>
          <w:szCs w:val="21"/>
        </w:rPr>
        <w:t>合同法》有关条文执行。</w:t>
      </w:r>
    </w:p>
    <w:p>
      <w:pPr>
        <w:pStyle w:val="15"/>
        <w:snapToGrid w:val="0"/>
        <w:spacing w:before="0" w:beforeLines="0" w:after="0" w:afterLines="0" w:line="360" w:lineRule="auto"/>
        <w:ind w:left="420" w:hanging="420" w:hangingChars="200"/>
        <w:rPr>
          <w:rFonts w:hAnsi="宋体"/>
          <w:sz w:val="21"/>
          <w:szCs w:val="21"/>
        </w:rPr>
      </w:pPr>
      <w:r>
        <w:rPr>
          <w:rFonts w:hAnsi="宋体"/>
          <w:sz w:val="21"/>
          <w:szCs w:val="21"/>
        </w:rPr>
        <w:t xml:space="preserve">  甲方：                                   乙方： </w:t>
      </w:r>
    </w:p>
    <w:p>
      <w:pPr>
        <w:pStyle w:val="15"/>
        <w:snapToGrid w:val="0"/>
        <w:spacing w:before="0" w:beforeLines="0" w:after="0" w:afterLines="0" w:line="360" w:lineRule="auto"/>
        <w:rPr>
          <w:rFonts w:hAnsi="宋体"/>
          <w:sz w:val="21"/>
          <w:szCs w:val="21"/>
        </w:rPr>
      </w:pPr>
      <w:r>
        <w:rPr>
          <w:rFonts w:hAnsi="宋体"/>
          <w:sz w:val="21"/>
          <w:szCs w:val="21"/>
        </w:rPr>
        <w:t xml:space="preserve">  地址：                                   地址： </w:t>
      </w:r>
    </w:p>
    <w:p>
      <w:pPr>
        <w:pStyle w:val="15"/>
        <w:snapToGrid w:val="0"/>
        <w:spacing w:before="0" w:beforeLines="0" w:after="0" w:afterLines="0" w:line="360" w:lineRule="auto"/>
        <w:rPr>
          <w:rFonts w:hAnsi="宋体"/>
          <w:sz w:val="21"/>
          <w:szCs w:val="21"/>
        </w:rPr>
      </w:pPr>
      <w:r>
        <w:rPr>
          <w:rFonts w:hAnsi="宋体"/>
          <w:sz w:val="21"/>
          <w:szCs w:val="21"/>
        </w:rPr>
        <w:t xml:space="preserve">  法定</w:t>
      </w:r>
      <w:r>
        <w:rPr>
          <w:rFonts w:hint="eastAsia" w:hAnsi="宋体"/>
          <w:sz w:val="21"/>
          <w:szCs w:val="21"/>
        </w:rPr>
        <w:t>（授权）</w:t>
      </w:r>
      <w:r>
        <w:rPr>
          <w:rFonts w:hAnsi="宋体"/>
          <w:sz w:val="21"/>
          <w:szCs w:val="21"/>
        </w:rPr>
        <w:t>代表人：                     法定</w:t>
      </w:r>
      <w:r>
        <w:rPr>
          <w:rFonts w:hint="eastAsia" w:hAnsi="宋体"/>
          <w:sz w:val="21"/>
          <w:szCs w:val="21"/>
        </w:rPr>
        <w:t>（授权）</w:t>
      </w:r>
      <w:r>
        <w:rPr>
          <w:rFonts w:hAnsi="宋体"/>
          <w:sz w:val="21"/>
          <w:szCs w:val="21"/>
        </w:rPr>
        <w:t>代表人：</w:t>
      </w:r>
    </w:p>
    <w:p>
      <w:pPr>
        <w:pStyle w:val="15"/>
        <w:snapToGrid w:val="0"/>
        <w:spacing w:before="0" w:beforeLines="0" w:after="0" w:afterLines="0" w:line="360" w:lineRule="auto"/>
        <w:rPr>
          <w:rFonts w:hint="eastAsia" w:hAnsi="宋体"/>
          <w:sz w:val="21"/>
          <w:szCs w:val="21"/>
        </w:rPr>
      </w:pPr>
      <w:r>
        <w:rPr>
          <w:rFonts w:hAnsi="宋体"/>
          <w:sz w:val="21"/>
          <w:szCs w:val="21"/>
        </w:rPr>
        <w:t xml:space="preserve">  签</w:t>
      </w:r>
      <w:r>
        <w:rPr>
          <w:rFonts w:hint="eastAsia" w:hAnsi="宋体"/>
          <w:sz w:val="21"/>
          <w:szCs w:val="21"/>
        </w:rPr>
        <w:t>字日期</w:t>
      </w:r>
      <w:r>
        <w:rPr>
          <w:rFonts w:hAnsi="宋体"/>
          <w:sz w:val="21"/>
          <w:szCs w:val="21"/>
        </w:rPr>
        <w:t xml:space="preserve">：      年  月  日  </w:t>
      </w:r>
      <w:r>
        <w:rPr>
          <w:rFonts w:hint="eastAsia" w:hAnsi="宋体"/>
          <w:sz w:val="21"/>
          <w:szCs w:val="21"/>
        </w:rPr>
        <w:t xml:space="preserve">    </w:t>
      </w:r>
      <w:r>
        <w:rPr>
          <w:rFonts w:hAnsi="宋体"/>
          <w:sz w:val="21"/>
          <w:szCs w:val="21"/>
        </w:rPr>
        <w:t xml:space="preserve">     </w:t>
      </w:r>
      <w:r>
        <w:rPr>
          <w:rFonts w:hint="eastAsia" w:hAnsi="宋体"/>
          <w:sz w:val="21"/>
          <w:szCs w:val="21"/>
        </w:rPr>
        <w:t xml:space="preserve">    </w:t>
      </w:r>
      <w:r>
        <w:rPr>
          <w:rFonts w:hAnsi="宋体"/>
          <w:sz w:val="21"/>
          <w:szCs w:val="21"/>
        </w:rPr>
        <w:t>签</w:t>
      </w:r>
      <w:r>
        <w:rPr>
          <w:rFonts w:hint="eastAsia" w:hAnsi="宋体"/>
          <w:sz w:val="21"/>
          <w:szCs w:val="21"/>
        </w:rPr>
        <w:t>字</w:t>
      </w:r>
      <w:r>
        <w:rPr>
          <w:rFonts w:hAnsi="宋体"/>
          <w:sz w:val="21"/>
          <w:szCs w:val="21"/>
        </w:rPr>
        <w:t>日期：      年  月  日</w:t>
      </w:r>
    </w:p>
    <w:p>
      <w:pPr>
        <w:pStyle w:val="15"/>
        <w:tabs>
          <w:tab w:val="left" w:pos="2472"/>
        </w:tabs>
        <w:snapToGrid w:val="0"/>
        <w:spacing w:beforeLines="0" w:afterLines="0" w:line="360" w:lineRule="auto"/>
        <w:ind w:firstLine="600"/>
        <w:jc w:val="center"/>
        <w:rPr>
          <w:rFonts w:hint="eastAsia" w:hAnsi="宋体"/>
          <w:b/>
          <w:sz w:val="21"/>
          <w:szCs w:val="21"/>
        </w:rPr>
      </w:pPr>
    </w:p>
    <w:p>
      <w:pPr>
        <w:pStyle w:val="15"/>
        <w:tabs>
          <w:tab w:val="left" w:pos="2472"/>
        </w:tabs>
        <w:snapToGrid w:val="0"/>
        <w:spacing w:beforeLines="0" w:afterLines="0" w:line="360" w:lineRule="auto"/>
        <w:ind w:firstLine="600"/>
        <w:jc w:val="center"/>
        <w:rPr>
          <w:rFonts w:hint="eastAsia" w:hAnsi="宋体"/>
          <w:b/>
          <w:sz w:val="21"/>
          <w:szCs w:val="21"/>
        </w:rPr>
      </w:pPr>
    </w:p>
    <w:p>
      <w:pPr>
        <w:pStyle w:val="15"/>
        <w:tabs>
          <w:tab w:val="left" w:pos="2472"/>
        </w:tabs>
        <w:snapToGrid w:val="0"/>
        <w:spacing w:beforeLines="0" w:afterLines="0" w:line="360" w:lineRule="auto"/>
        <w:ind w:firstLine="600"/>
        <w:jc w:val="center"/>
        <w:rPr>
          <w:rFonts w:hint="eastAsia" w:hAnsi="宋体"/>
          <w:b/>
          <w:sz w:val="21"/>
          <w:szCs w:val="21"/>
        </w:rPr>
      </w:pPr>
    </w:p>
    <w:p>
      <w:pPr>
        <w:pStyle w:val="15"/>
        <w:tabs>
          <w:tab w:val="left" w:pos="2472"/>
        </w:tabs>
        <w:snapToGrid w:val="0"/>
        <w:spacing w:beforeLines="0" w:afterLines="0" w:line="360" w:lineRule="auto"/>
        <w:ind w:firstLine="600"/>
        <w:jc w:val="center"/>
        <w:rPr>
          <w:rFonts w:hint="eastAsia" w:hAnsi="宋体"/>
          <w:b/>
          <w:sz w:val="21"/>
          <w:szCs w:val="21"/>
        </w:rPr>
      </w:pPr>
    </w:p>
    <w:p>
      <w:pPr>
        <w:pStyle w:val="15"/>
        <w:tabs>
          <w:tab w:val="left" w:pos="2472"/>
        </w:tabs>
        <w:snapToGrid w:val="0"/>
        <w:spacing w:beforeLines="0" w:afterLines="0" w:line="360" w:lineRule="auto"/>
        <w:ind w:firstLine="600"/>
        <w:jc w:val="center"/>
        <w:rPr>
          <w:rFonts w:hint="eastAsia" w:hAnsi="宋体"/>
          <w:b/>
          <w:sz w:val="21"/>
          <w:szCs w:val="21"/>
        </w:rPr>
      </w:pPr>
    </w:p>
    <w:p>
      <w:pPr>
        <w:pStyle w:val="22"/>
        <w:rPr>
          <w:rFonts w:hint="eastAsia" w:ascii="宋体" w:hAnsi="宋体" w:eastAsia="宋体"/>
        </w:rPr>
      </w:pPr>
      <w:bookmarkStart w:id="366" w:name="_Toc531186352"/>
      <w:r>
        <w:rPr>
          <w:rFonts w:hint="eastAsia" w:ascii="宋体" w:hAnsi="宋体" w:eastAsia="宋体"/>
        </w:rPr>
        <w:t>第六章　投标文件格式</w:t>
      </w:r>
      <w:bookmarkEnd w:id="366"/>
    </w:p>
    <w:p>
      <w:pPr>
        <w:snapToGrid w:val="0"/>
        <w:spacing w:line="360" w:lineRule="auto"/>
        <w:rPr>
          <w:rFonts w:ascii="宋体" w:hAnsi="宋体"/>
          <w:b/>
          <w:szCs w:val="21"/>
        </w:rPr>
      </w:pPr>
      <w:r>
        <w:rPr>
          <w:rFonts w:ascii="宋体" w:hAnsi="宋体"/>
          <w:b/>
          <w:szCs w:val="21"/>
        </w:rPr>
        <w:t>1</w:t>
      </w:r>
      <w:r>
        <w:rPr>
          <w:rFonts w:hint="eastAsia" w:ascii="宋体" w:hAnsi="宋体"/>
          <w:b/>
          <w:szCs w:val="21"/>
        </w:rPr>
        <w:t>、投标文件的外包装封面格式：</w:t>
      </w:r>
    </w:p>
    <w:p>
      <w:pPr>
        <w:snapToGrid w:val="0"/>
        <w:spacing w:line="360" w:lineRule="auto"/>
        <w:jc w:val="center"/>
        <w:rPr>
          <w:rFonts w:ascii="宋体" w:hAnsi="宋体"/>
          <w:b/>
          <w:bCs/>
          <w:szCs w:val="21"/>
        </w:rPr>
      </w:pPr>
      <w:r>
        <w:rPr>
          <w:rFonts w:hint="eastAsia" w:ascii="宋体" w:hAnsi="宋体"/>
          <w:b/>
          <w:bCs/>
          <w:szCs w:val="21"/>
        </w:rPr>
        <w:t>投</w:t>
      </w:r>
      <w:r>
        <w:rPr>
          <w:rFonts w:ascii="宋体" w:hAnsi="宋体"/>
          <w:b/>
          <w:bCs/>
          <w:szCs w:val="21"/>
        </w:rPr>
        <w:t xml:space="preserve"> </w:t>
      </w:r>
      <w:r>
        <w:rPr>
          <w:rFonts w:hint="eastAsia" w:ascii="宋体" w:hAnsi="宋体"/>
          <w:b/>
          <w:bCs/>
          <w:szCs w:val="21"/>
        </w:rPr>
        <w:t>标</w:t>
      </w:r>
      <w:r>
        <w:rPr>
          <w:rFonts w:ascii="宋体" w:hAnsi="宋体"/>
          <w:b/>
          <w:bCs/>
          <w:szCs w:val="21"/>
        </w:rPr>
        <w:t xml:space="preserve"> </w:t>
      </w:r>
      <w:r>
        <w:rPr>
          <w:rFonts w:hint="eastAsia" w:ascii="宋体" w:hAnsi="宋体"/>
          <w:b/>
          <w:bCs/>
          <w:szCs w:val="21"/>
        </w:rPr>
        <w:t>文</w:t>
      </w:r>
      <w:r>
        <w:rPr>
          <w:rFonts w:ascii="宋体" w:hAnsi="宋体"/>
          <w:b/>
          <w:bCs/>
          <w:szCs w:val="21"/>
        </w:rPr>
        <w:t xml:space="preserve"> </w:t>
      </w:r>
      <w:r>
        <w:rPr>
          <w:rFonts w:hint="eastAsia" w:ascii="宋体" w:hAnsi="宋体"/>
          <w:b/>
          <w:bCs/>
          <w:szCs w:val="21"/>
        </w:rPr>
        <w:t>件</w:t>
      </w:r>
    </w:p>
    <w:p>
      <w:pPr>
        <w:snapToGrid w:val="0"/>
        <w:spacing w:line="360" w:lineRule="auto"/>
        <w:ind w:firstLine="934" w:firstLineChars="445"/>
        <w:rPr>
          <w:rFonts w:ascii="宋体" w:hAnsi="宋体"/>
          <w:bCs/>
          <w:szCs w:val="21"/>
        </w:rPr>
      </w:pPr>
      <w:r>
        <w:rPr>
          <w:rFonts w:hint="eastAsia" w:ascii="宋体" w:hAnsi="宋体"/>
          <w:bCs/>
          <w:szCs w:val="21"/>
        </w:rPr>
        <w:t>项目名称：</w:t>
      </w:r>
      <w:r>
        <w:rPr>
          <w:rFonts w:ascii="宋体" w:hAnsi="宋体"/>
          <w:bCs/>
          <w:szCs w:val="21"/>
        </w:rPr>
        <w:t>ABC</w:t>
      </w:r>
      <w:r>
        <w:rPr>
          <w:rFonts w:hint="eastAsia" w:ascii="宋体" w:hAnsi="宋体"/>
          <w:bCs/>
          <w:szCs w:val="21"/>
        </w:rPr>
        <w:t>单位</w:t>
      </w:r>
      <w:r>
        <w:rPr>
          <w:rFonts w:ascii="宋体" w:hAnsi="宋体"/>
          <w:bCs/>
          <w:szCs w:val="21"/>
        </w:rPr>
        <w:t>XYZ</w:t>
      </w:r>
      <w:r>
        <w:rPr>
          <w:rFonts w:hint="eastAsia" w:ascii="宋体" w:hAnsi="宋体"/>
          <w:bCs/>
          <w:szCs w:val="21"/>
        </w:rPr>
        <w:t>（货物</w:t>
      </w:r>
      <w:r>
        <w:rPr>
          <w:rFonts w:ascii="宋体" w:hAnsi="宋体"/>
          <w:bCs/>
          <w:szCs w:val="21"/>
        </w:rPr>
        <w:t>/</w:t>
      </w:r>
      <w:r>
        <w:rPr>
          <w:rFonts w:hint="eastAsia" w:ascii="宋体" w:hAnsi="宋体"/>
          <w:bCs/>
          <w:szCs w:val="21"/>
        </w:rPr>
        <w:t>服务）项目</w:t>
      </w:r>
    </w:p>
    <w:p>
      <w:pPr>
        <w:snapToGrid w:val="0"/>
        <w:spacing w:line="360" w:lineRule="auto"/>
        <w:ind w:firstLine="420" w:firstLineChars="200"/>
        <w:rPr>
          <w:rFonts w:ascii="宋体" w:hAnsi="宋体"/>
          <w:bCs/>
          <w:szCs w:val="21"/>
        </w:rPr>
      </w:pPr>
      <w:r>
        <w:rPr>
          <w:rFonts w:ascii="宋体" w:hAnsi="宋体"/>
          <w:bCs/>
          <w:szCs w:val="21"/>
        </w:rPr>
        <w:t xml:space="preserve">     </w:t>
      </w:r>
      <w:r>
        <w:rPr>
          <w:rFonts w:hint="eastAsia" w:ascii="宋体" w:hAnsi="宋体"/>
          <w:bCs/>
          <w:szCs w:val="21"/>
        </w:rPr>
        <w:t>项目编号：</w:t>
      </w:r>
      <w:r>
        <w:rPr>
          <w:rFonts w:ascii="宋体" w:hAnsi="宋体"/>
          <w:bCs/>
          <w:szCs w:val="21"/>
        </w:rPr>
        <w:t xml:space="preserve"> </w:t>
      </w:r>
    </w:p>
    <w:p>
      <w:pPr>
        <w:snapToGrid w:val="0"/>
        <w:spacing w:line="360" w:lineRule="auto"/>
        <w:ind w:firstLine="420" w:firstLineChars="200"/>
        <w:rPr>
          <w:rFonts w:ascii="宋体" w:hAnsi="宋体"/>
          <w:bCs/>
          <w:szCs w:val="21"/>
        </w:rPr>
      </w:pPr>
      <w:r>
        <w:rPr>
          <w:rFonts w:ascii="宋体" w:hAnsi="宋体"/>
          <w:bCs/>
          <w:szCs w:val="21"/>
        </w:rPr>
        <w:t xml:space="preserve">     </w:t>
      </w:r>
      <w:r>
        <w:rPr>
          <w:rFonts w:hint="eastAsia" w:ascii="宋体" w:hAnsi="宋体"/>
          <w:bCs/>
          <w:szCs w:val="21"/>
        </w:rPr>
        <w:t>标</w:t>
      </w:r>
      <w:r>
        <w:rPr>
          <w:rFonts w:ascii="宋体" w:hAnsi="宋体"/>
          <w:bCs/>
          <w:szCs w:val="21"/>
        </w:rPr>
        <w:t xml:space="preserve"> </w:t>
      </w:r>
      <w:r>
        <w:rPr>
          <w:rFonts w:hint="eastAsia" w:ascii="宋体" w:hAnsi="宋体"/>
          <w:bCs/>
          <w:szCs w:val="21"/>
        </w:rPr>
        <w:t>项</w:t>
      </w:r>
      <w:r>
        <w:rPr>
          <w:rFonts w:ascii="宋体" w:hAnsi="宋体"/>
          <w:bCs/>
          <w:szCs w:val="21"/>
        </w:rPr>
        <w:t>:</w:t>
      </w:r>
    </w:p>
    <w:p>
      <w:pPr>
        <w:pStyle w:val="5"/>
        <w:snapToGrid w:val="0"/>
        <w:spacing w:line="360" w:lineRule="auto"/>
        <w:ind w:firstLine="997" w:firstLineChars="475"/>
        <w:rPr>
          <w:rFonts w:ascii="宋体" w:hAnsi="宋体"/>
          <w:bCs/>
          <w:szCs w:val="21"/>
        </w:rPr>
      </w:pPr>
      <w:r>
        <w:rPr>
          <w:rFonts w:hint="eastAsia" w:ascii="宋体" w:hAnsi="宋体"/>
          <w:bCs/>
          <w:szCs w:val="21"/>
        </w:rPr>
        <w:t>投标文件名称：资信商务文件、技术文件、报价文件</w:t>
      </w:r>
    </w:p>
    <w:p>
      <w:pPr>
        <w:pStyle w:val="5"/>
        <w:snapToGrid w:val="0"/>
        <w:spacing w:line="360" w:lineRule="auto"/>
        <w:ind w:firstLine="978" w:firstLineChars="466"/>
        <w:rPr>
          <w:rFonts w:ascii="宋体" w:hAnsi="宋体"/>
          <w:bCs/>
          <w:szCs w:val="21"/>
        </w:rPr>
      </w:pPr>
      <w:r>
        <w:rPr>
          <w:rFonts w:hint="eastAsia" w:ascii="宋体" w:hAnsi="宋体"/>
          <w:bCs/>
          <w:szCs w:val="21"/>
        </w:rPr>
        <w:t>投标人名称：</w:t>
      </w:r>
    </w:p>
    <w:p>
      <w:pPr>
        <w:pStyle w:val="5"/>
        <w:snapToGrid w:val="0"/>
        <w:spacing w:line="360" w:lineRule="auto"/>
        <w:ind w:firstLine="978" w:firstLineChars="466"/>
        <w:rPr>
          <w:rFonts w:ascii="宋体" w:hAnsi="宋体"/>
          <w:bCs/>
          <w:szCs w:val="21"/>
        </w:rPr>
      </w:pPr>
      <w:r>
        <w:rPr>
          <w:rFonts w:hint="eastAsia" w:ascii="宋体" w:hAnsi="宋体"/>
          <w:bCs/>
          <w:szCs w:val="21"/>
        </w:rPr>
        <w:t>投标人地址：</w:t>
      </w:r>
    </w:p>
    <w:p>
      <w:pPr>
        <w:pStyle w:val="5"/>
        <w:snapToGrid w:val="0"/>
        <w:spacing w:line="360" w:lineRule="auto"/>
        <w:ind w:firstLine="945" w:firstLineChars="450"/>
        <w:rPr>
          <w:rFonts w:ascii="宋体" w:hAnsi="宋体"/>
          <w:bCs/>
          <w:szCs w:val="21"/>
        </w:rPr>
      </w:pPr>
      <w:r>
        <w:rPr>
          <w:rFonts w:hint="eastAsia" w:ascii="宋体" w:hAnsi="宋体"/>
          <w:bCs/>
          <w:szCs w:val="21"/>
        </w:rPr>
        <w:t>在</w:t>
      </w:r>
      <w:r>
        <w:rPr>
          <w:rFonts w:ascii="宋体" w:hAnsi="宋体"/>
          <w:bCs/>
          <w:szCs w:val="21"/>
        </w:rPr>
        <w:t xml:space="preserve">  </w:t>
      </w:r>
      <w:r>
        <w:rPr>
          <w:rFonts w:hint="eastAsia" w:ascii="宋体" w:hAnsi="宋体"/>
          <w:bCs/>
          <w:szCs w:val="21"/>
        </w:rPr>
        <w:t>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r>
        <w:rPr>
          <w:rFonts w:ascii="宋体" w:hAnsi="宋体"/>
          <w:bCs/>
          <w:szCs w:val="21"/>
        </w:rPr>
        <w:t xml:space="preserve">  </w:t>
      </w:r>
      <w:r>
        <w:rPr>
          <w:rFonts w:hint="eastAsia" w:ascii="宋体" w:hAnsi="宋体"/>
          <w:bCs/>
          <w:szCs w:val="21"/>
        </w:rPr>
        <w:t>时</w:t>
      </w:r>
      <w:r>
        <w:rPr>
          <w:rFonts w:ascii="宋体" w:hAnsi="宋体"/>
          <w:bCs/>
          <w:szCs w:val="21"/>
        </w:rPr>
        <w:t xml:space="preserve">  </w:t>
      </w:r>
      <w:r>
        <w:rPr>
          <w:rFonts w:hint="eastAsia" w:ascii="宋体" w:hAnsi="宋体"/>
          <w:bCs/>
          <w:szCs w:val="21"/>
        </w:rPr>
        <w:t>分之前不得启封</w:t>
      </w:r>
    </w:p>
    <w:p>
      <w:pPr>
        <w:snapToGrid w:val="0"/>
        <w:spacing w:line="360" w:lineRule="auto"/>
        <w:ind w:firstLine="3570" w:firstLineChars="1700"/>
        <w:rPr>
          <w:rFonts w:ascii="宋体" w:hAnsi="宋体"/>
          <w:bCs/>
          <w:szCs w:val="21"/>
        </w:rPr>
      </w:pPr>
    </w:p>
    <w:p>
      <w:pPr>
        <w:snapToGrid w:val="0"/>
        <w:spacing w:line="360" w:lineRule="auto"/>
        <w:ind w:firstLine="645"/>
        <w:jc w:val="center"/>
        <w:rPr>
          <w:rFonts w:ascii="宋体" w:hAnsi="宋体"/>
          <w:bCs/>
          <w:szCs w:val="21"/>
        </w:rPr>
      </w:pPr>
      <w:r>
        <w:rPr>
          <w:rFonts w:ascii="宋体" w:hAnsi="宋体"/>
          <w:bCs/>
          <w:szCs w:val="21"/>
        </w:rPr>
        <w:t xml:space="preserve">                        </w:t>
      </w:r>
      <w:r>
        <w:rPr>
          <w:rFonts w:hint="eastAsia" w:ascii="宋体" w:hAnsi="宋体"/>
          <w:bCs/>
          <w:szCs w:val="21"/>
        </w:rPr>
        <w:t>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p>
      <w:pPr>
        <w:snapToGrid w:val="0"/>
        <w:spacing w:line="360" w:lineRule="auto"/>
        <w:rPr>
          <w:rFonts w:ascii="宋体" w:hAnsi="宋体"/>
          <w:b/>
          <w:szCs w:val="21"/>
        </w:rPr>
      </w:pPr>
      <w:r>
        <w:rPr>
          <w:rFonts w:hint="eastAsia" w:ascii="宋体" w:hAnsi="宋体"/>
          <w:b/>
          <w:szCs w:val="21"/>
        </w:rPr>
        <w:t>2、资信商务及技术文件封面格式：</w:t>
      </w:r>
      <w:r>
        <w:rPr>
          <w:rFonts w:ascii="宋体" w:hAnsi="宋体"/>
          <w:b/>
          <w:szCs w:val="21"/>
        </w:rPr>
        <w:t xml:space="preserve"> </w:t>
      </w:r>
    </w:p>
    <w:p>
      <w:pPr>
        <w:snapToGrid w:val="0"/>
        <w:spacing w:line="360" w:lineRule="auto"/>
        <w:rPr>
          <w:rFonts w:ascii="宋体" w:hAnsi="宋体"/>
          <w:b/>
          <w:bCs/>
          <w:szCs w:val="21"/>
        </w:rPr>
      </w:pPr>
      <w:r>
        <w:rPr>
          <w:rFonts w:ascii="宋体" w:hAnsi="宋体"/>
          <w:szCs w:val="21"/>
        </w:rPr>
        <w:t xml:space="preserve">                                                    </w:t>
      </w:r>
      <w:r>
        <w:rPr>
          <w:rFonts w:hint="eastAsia" w:ascii="宋体" w:hAnsi="宋体"/>
          <w:b/>
          <w:bCs/>
          <w:szCs w:val="21"/>
        </w:rPr>
        <w:t>正本</w:t>
      </w:r>
      <w:r>
        <w:rPr>
          <w:rFonts w:ascii="宋体" w:hAnsi="宋体"/>
          <w:b/>
          <w:bCs/>
          <w:szCs w:val="21"/>
        </w:rPr>
        <w:t>/</w:t>
      </w:r>
      <w:r>
        <w:rPr>
          <w:rFonts w:hint="eastAsia" w:ascii="宋体" w:hAnsi="宋体"/>
          <w:b/>
          <w:bCs/>
          <w:szCs w:val="21"/>
        </w:rPr>
        <w:t>或副本</w:t>
      </w:r>
    </w:p>
    <w:p>
      <w:pPr>
        <w:snapToGrid w:val="0"/>
        <w:spacing w:line="360" w:lineRule="auto"/>
        <w:rPr>
          <w:rFonts w:ascii="宋体" w:hAnsi="宋体"/>
          <w:szCs w:val="21"/>
        </w:rPr>
      </w:pPr>
    </w:p>
    <w:p>
      <w:pPr>
        <w:snapToGrid w:val="0"/>
        <w:spacing w:line="360" w:lineRule="auto"/>
        <w:jc w:val="center"/>
        <w:rPr>
          <w:rFonts w:ascii="宋体" w:hAnsi="宋体"/>
          <w:bCs/>
          <w:szCs w:val="21"/>
        </w:rPr>
      </w:pPr>
    </w:p>
    <w:p>
      <w:pPr>
        <w:snapToGrid w:val="0"/>
        <w:spacing w:line="360" w:lineRule="auto"/>
        <w:jc w:val="center"/>
        <w:rPr>
          <w:rFonts w:ascii="宋体" w:hAnsi="宋体"/>
          <w:bCs/>
          <w:szCs w:val="21"/>
        </w:rPr>
      </w:pPr>
      <w:r>
        <w:rPr>
          <w:rFonts w:hint="eastAsia" w:ascii="宋体" w:hAnsi="宋体"/>
          <w:bCs/>
          <w:szCs w:val="21"/>
        </w:rPr>
        <w:t>资信商务及技术文件</w:t>
      </w:r>
    </w:p>
    <w:p>
      <w:pPr>
        <w:snapToGrid w:val="0"/>
        <w:spacing w:line="360" w:lineRule="auto"/>
        <w:rPr>
          <w:rFonts w:ascii="宋体" w:hAnsi="宋体"/>
          <w:bCs/>
          <w:szCs w:val="21"/>
        </w:rPr>
      </w:pPr>
    </w:p>
    <w:p>
      <w:pPr>
        <w:snapToGrid w:val="0"/>
        <w:spacing w:line="360" w:lineRule="auto"/>
        <w:ind w:firstLine="934" w:firstLineChars="445"/>
        <w:rPr>
          <w:rFonts w:ascii="宋体" w:hAnsi="宋体"/>
          <w:bCs/>
          <w:szCs w:val="21"/>
        </w:rPr>
      </w:pPr>
      <w:r>
        <w:rPr>
          <w:rFonts w:hint="eastAsia" w:ascii="宋体" w:hAnsi="宋体"/>
          <w:bCs/>
          <w:szCs w:val="21"/>
        </w:rPr>
        <w:t>项目名称：</w:t>
      </w:r>
      <w:r>
        <w:rPr>
          <w:rFonts w:ascii="宋体" w:hAnsi="宋体"/>
          <w:bCs/>
          <w:szCs w:val="21"/>
        </w:rPr>
        <w:t>ABC</w:t>
      </w:r>
      <w:r>
        <w:rPr>
          <w:rFonts w:hint="eastAsia" w:ascii="宋体" w:hAnsi="宋体"/>
          <w:bCs/>
          <w:szCs w:val="21"/>
        </w:rPr>
        <w:t>单位</w:t>
      </w:r>
      <w:r>
        <w:rPr>
          <w:rFonts w:ascii="宋体" w:hAnsi="宋体"/>
          <w:bCs/>
          <w:szCs w:val="21"/>
        </w:rPr>
        <w:t>XYZ</w:t>
      </w:r>
      <w:r>
        <w:rPr>
          <w:rFonts w:hint="eastAsia" w:ascii="宋体" w:hAnsi="宋体"/>
          <w:bCs/>
          <w:szCs w:val="21"/>
        </w:rPr>
        <w:t>（货物</w:t>
      </w:r>
      <w:r>
        <w:rPr>
          <w:rFonts w:ascii="宋体" w:hAnsi="宋体"/>
          <w:bCs/>
          <w:szCs w:val="21"/>
        </w:rPr>
        <w:t>/</w:t>
      </w:r>
      <w:r>
        <w:rPr>
          <w:rFonts w:hint="eastAsia" w:ascii="宋体" w:hAnsi="宋体"/>
          <w:bCs/>
          <w:szCs w:val="21"/>
        </w:rPr>
        <w:t>服务）项目</w:t>
      </w:r>
    </w:p>
    <w:p>
      <w:pPr>
        <w:snapToGrid w:val="0"/>
        <w:spacing w:line="360" w:lineRule="auto"/>
        <w:ind w:firstLine="420" w:firstLineChars="200"/>
        <w:rPr>
          <w:rFonts w:ascii="宋体" w:hAnsi="宋体"/>
          <w:bCs/>
          <w:szCs w:val="21"/>
        </w:rPr>
      </w:pPr>
      <w:r>
        <w:rPr>
          <w:rFonts w:ascii="宋体" w:hAnsi="宋体"/>
          <w:bCs/>
          <w:szCs w:val="21"/>
        </w:rPr>
        <w:t xml:space="preserve">     </w:t>
      </w:r>
      <w:r>
        <w:rPr>
          <w:rFonts w:hint="eastAsia" w:ascii="宋体" w:hAnsi="宋体"/>
          <w:bCs/>
          <w:szCs w:val="21"/>
        </w:rPr>
        <w:t>项目编号：</w:t>
      </w:r>
      <w:r>
        <w:rPr>
          <w:rFonts w:ascii="宋体" w:hAnsi="宋体"/>
          <w:bCs/>
          <w:szCs w:val="21"/>
        </w:rPr>
        <w:t xml:space="preserve"> </w:t>
      </w:r>
    </w:p>
    <w:p>
      <w:pPr>
        <w:snapToGrid w:val="0"/>
        <w:spacing w:line="360" w:lineRule="auto"/>
        <w:ind w:firstLine="420" w:firstLineChars="200"/>
        <w:rPr>
          <w:rFonts w:ascii="宋体" w:hAnsi="宋体"/>
          <w:bCs/>
          <w:szCs w:val="21"/>
        </w:rPr>
      </w:pPr>
      <w:r>
        <w:rPr>
          <w:rFonts w:ascii="宋体" w:hAnsi="宋体"/>
          <w:bCs/>
          <w:szCs w:val="21"/>
        </w:rPr>
        <w:t xml:space="preserve">     </w:t>
      </w:r>
      <w:r>
        <w:rPr>
          <w:rFonts w:hint="eastAsia" w:ascii="宋体" w:hAnsi="宋体"/>
          <w:bCs/>
          <w:szCs w:val="21"/>
        </w:rPr>
        <w:t>标</w:t>
      </w:r>
      <w:r>
        <w:rPr>
          <w:rFonts w:ascii="宋体" w:hAnsi="宋体"/>
          <w:bCs/>
          <w:szCs w:val="21"/>
        </w:rPr>
        <w:t xml:space="preserve"> </w:t>
      </w:r>
      <w:r>
        <w:rPr>
          <w:rFonts w:hint="eastAsia" w:ascii="宋体" w:hAnsi="宋体"/>
          <w:bCs/>
          <w:szCs w:val="21"/>
        </w:rPr>
        <w:t>项</w:t>
      </w:r>
      <w:r>
        <w:rPr>
          <w:rFonts w:ascii="宋体" w:hAnsi="宋体"/>
          <w:bCs/>
          <w:szCs w:val="21"/>
        </w:rPr>
        <w:t>:</w:t>
      </w:r>
    </w:p>
    <w:p>
      <w:pPr>
        <w:pStyle w:val="5"/>
        <w:snapToGrid w:val="0"/>
        <w:spacing w:line="360" w:lineRule="auto"/>
        <w:ind w:firstLine="978" w:firstLineChars="466"/>
        <w:rPr>
          <w:rFonts w:ascii="宋体" w:hAnsi="宋体"/>
          <w:bCs/>
          <w:szCs w:val="21"/>
        </w:rPr>
      </w:pPr>
      <w:r>
        <w:rPr>
          <w:rFonts w:hint="eastAsia" w:ascii="宋体" w:hAnsi="宋体"/>
          <w:bCs/>
          <w:szCs w:val="21"/>
        </w:rPr>
        <w:t>投标人名称：</w:t>
      </w:r>
    </w:p>
    <w:p>
      <w:pPr>
        <w:pStyle w:val="5"/>
        <w:snapToGrid w:val="0"/>
        <w:spacing w:line="360" w:lineRule="auto"/>
        <w:ind w:firstLine="978" w:firstLineChars="466"/>
        <w:rPr>
          <w:rFonts w:ascii="宋体" w:hAnsi="宋体"/>
          <w:bCs/>
          <w:szCs w:val="21"/>
        </w:rPr>
      </w:pPr>
      <w:r>
        <w:rPr>
          <w:rFonts w:hint="eastAsia" w:ascii="宋体" w:hAnsi="宋体"/>
          <w:bCs/>
          <w:szCs w:val="21"/>
        </w:rPr>
        <w:t>投标人地址：</w:t>
      </w:r>
    </w:p>
    <w:p>
      <w:pPr>
        <w:pStyle w:val="5"/>
        <w:snapToGrid w:val="0"/>
        <w:spacing w:line="360" w:lineRule="auto"/>
        <w:ind w:firstLine="840" w:firstLineChars="400"/>
        <w:rPr>
          <w:rFonts w:ascii="宋体" w:hAnsi="宋体"/>
          <w:bCs/>
          <w:szCs w:val="21"/>
        </w:rPr>
      </w:pPr>
    </w:p>
    <w:p>
      <w:pPr>
        <w:snapToGrid w:val="0"/>
        <w:spacing w:line="360" w:lineRule="auto"/>
        <w:ind w:firstLine="3570" w:firstLineChars="1700"/>
        <w:rPr>
          <w:rFonts w:ascii="宋体" w:hAnsi="宋体"/>
          <w:szCs w:val="21"/>
        </w:rPr>
      </w:pPr>
    </w:p>
    <w:p>
      <w:pPr>
        <w:snapToGrid w:val="0"/>
        <w:spacing w:line="360" w:lineRule="auto"/>
        <w:ind w:firstLine="645"/>
        <w:jc w:val="center"/>
        <w:rPr>
          <w:rFonts w:ascii="宋体" w:hAns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napToGrid w:val="0"/>
        <w:spacing w:line="360" w:lineRule="auto"/>
        <w:rPr>
          <w:rFonts w:hint="eastAsia" w:ascii="宋体" w:hAnsi="宋体"/>
          <w:b/>
          <w:szCs w:val="21"/>
        </w:rPr>
      </w:pPr>
    </w:p>
    <w:p>
      <w:pPr>
        <w:snapToGrid w:val="0"/>
        <w:spacing w:line="360" w:lineRule="auto"/>
        <w:rPr>
          <w:rFonts w:ascii="宋体" w:hAnsi="宋体"/>
          <w:b/>
          <w:szCs w:val="21"/>
        </w:rPr>
      </w:pPr>
      <w:r>
        <w:rPr>
          <w:rFonts w:hint="eastAsia" w:ascii="宋体" w:hAnsi="宋体"/>
          <w:b/>
          <w:szCs w:val="21"/>
        </w:rPr>
        <w:t>3、报价文件封面格式：</w:t>
      </w:r>
      <w:r>
        <w:rPr>
          <w:rFonts w:ascii="宋体" w:hAnsi="宋体"/>
          <w:b/>
          <w:szCs w:val="21"/>
        </w:rPr>
        <w:t xml:space="preserve"> </w:t>
      </w:r>
    </w:p>
    <w:p>
      <w:pPr>
        <w:snapToGrid w:val="0"/>
        <w:spacing w:line="360" w:lineRule="auto"/>
        <w:rPr>
          <w:rFonts w:ascii="宋体" w:hAnsi="宋体"/>
          <w:b/>
          <w:bCs/>
          <w:szCs w:val="21"/>
        </w:rPr>
      </w:pPr>
      <w:r>
        <w:rPr>
          <w:rFonts w:ascii="宋体" w:hAnsi="宋体"/>
          <w:szCs w:val="21"/>
        </w:rPr>
        <w:t xml:space="preserve">                                                    </w:t>
      </w:r>
      <w:r>
        <w:rPr>
          <w:rFonts w:hint="eastAsia" w:ascii="宋体" w:hAnsi="宋体"/>
          <w:b/>
          <w:bCs/>
          <w:szCs w:val="21"/>
        </w:rPr>
        <w:t>正本</w:t>
      </w:r>
      <w:r>
        <w:rPr>
          <w:rFonts w:ascii="宋体" w:hAnsi="宋体"/>
          <w:b/>
          <w:bCs/>
          <w:szCs w:val="21"/>
        </w:rPr>
        <w:t>/</w:t>
      </w:r>
      <w:r>
        <w:rPr>
          <w:rFonts w:hint="eastAsia" w:ascii="宋体" w:hAnsi="宋体"/>
          <w:b/>
          <w:bCs/>
          <w:szCs w:val="21"/>
        </w:rPr>
        <w:t>或副本</w:t>
      </w:r>
    </w:p>
    <w:p>
      <w:pPr>
        <w:snapToGrid w:val="0"/>
        <w:spacing w:line="360" w:lineRule="auto"/>
        <w:rPr>
          <w:rFonts w:ascii="宋体" w:hAnsi="宋体"/>
          <w:szCs w:val="21"/>
        </w:rPr>
      </w:pPr>
    </w:p>
    <w:p>
      <w:pPr>
        <w:snapToGrid w:val="0"/>
        <w:spacing w:line="360" w:lineRule="auto"/>
        <w:jc w:val="center"/>
        <w:rPr>
          <w:rFonts w:ascii="宋体" w:hAnsi="宋体"/>
          <w:bCs/>
          <w:szCs w:val="21"/>
        </w:rPr>
      </w:pPr>
    </w:p>
    <w:p>
      <w:pPr>
        <w:snapToGrid w:val="0"/>
        <w:spacing w:line="360" w:lineRule="auto"/>
        <w:jc w:val="center"/>
        <w:rPr>
          <w:rFonts w:ascii="宋体" w:hAnsi="宋体"/>
          <w:b/>
          <w:bCs/>
          <w:szCs w:val="21"/>
        </w:rPr>
      </w:pPr>
      <w:r>
        <w:rPr>
          <w:rFonts w:hint="eastAsia" w:ascii="宋体" w:hAnsi="宋体"/>
          <w:b/>
          <w:bCs/>
          <w:szCs w:val="21"/>
        </w:rPr>
        <w:t>报价文件</w:t>
      </w:r>
    </w:p>
    <w:p>
      <w:pPr>
        <w:snapToGrid w:val="0"/>
        <w:spacing w:line="360" w:lineRule="auto"/>
        <w:rPr>
          <w:rFonts w:ascii="宋体" w:hAnsi="宋体"/>
          <w:bCs/>
          <w:szCs w:val="21"/>
        </w:rPr>
      </w:pPr>
    </w:p>
    <w:p>
      <w:pPr>
        <w:snapToGrid w:val="0"/>
        <w:spacing w:line="360" w:lineRule="auto"/>
        <w:ind w:firstLine="934" w:firstLineChars="445"/>
        <w:rPr>
          <w:rFonts w:ascii="宋体" w:hAnsi="宋体"/>
          <w:bCs/>
          <w:szCs w:val="21"/>
        </w:rPr>
      </w:pPr>
      <w:r>
        <w:rPr>
          <w:rFonts w:hint="eastAsia" w:ascii="宋体" w:hAnsi="宋体"/>
          <w:bCs/>
          <w:szCs w:val="21"/>
        </w:rPr>
        <w:t>项目名称：</w:t>
      </w:r>
      <w:r>
        <w:rPr>
          <w:rFonts w:ascii="宋体" w:hAnsi="宋体"/>
          <w:bCs/>
          <w:szCs w:val="21"/>
        </w:rPr>
        <w:t>ABC</w:t>
      </w:r>
      <w:r>
        <w:rPr>
          <w:rFonts w:hint="eastAsia" w:ascii="宋体" w:hAnsi="宋体"/>
          <w:bCs/>
          <w:szCs w:val="21"/>
        </w:rPr>
        <w:t>单位</w:t>
      </w:r>
      <w:r>
        <w:rPr>
          <w:rFonts w:ascii="宋体" w:hAnsi="宋体"/>
          <w:bCs/>
          <w:szCs w:val="21"/>
        </w:rPr>
        <w:t>XYZ</w:t>
      </w:r>
      <w:r>
        <w:rPr>
          <w:rFonts w:hint="eastAsia" w:ascii="宋体" w:hAnsi="宋体"/>
          <w:bCs/>
          <w:szCs w:val="21"/>
        </w:rPr>
        <w:t>（货物</w:t>
      </w:r>
      <w:r>
        <w:rPr>
          <w:rFonts w:ascii="宋体" w:hAnsi="宋体"/>
          <w:bCs/>
          <w:szCs w:val="21"/>
        </w:rPr>
        <w:t>/</w:t>
      </w:r>
      <w:r>
        <w:rPr>
          <w:rFonts w:hint="eastAsia" w:ascii="宋体" w:hAnsi="宋体"/>
          <w:bCs/>
          <w:szCs w:val="21"/>
        </w:rPr>
        <w:t>服务）项目</w:t>
      </w:r>
    </w:p>
    <w:p>
      <w:pPr>
        <w:snapToGrid w:val="0"/>
        <w:spacing w:line="360" w:lineRule="auto"/>
        <w:ind w:firstLine="420" w:firstLineChars="200"/>
        <w:rPr>
          <w:rFonts w:ascii="宋体" w:hAnsi="宋体"/>
          <w:bCs/>
          <w:szCs w:val="21"/>
        </w:rPr>
      </w:pPr>
      <w:r>
        <w:rPr>
          <w:rFonts w:ascii="宋体" w:hAnsi="宋体"/>
          <w:bCs/>
          <w:szCs w:val="21"/>
        </w:rPr>
        <w:t xml:space="preserve">     </w:t>
      </w:r>
      <w:r>
        <w:rPr>
          <w:rFonts w:hint="eastAsia" w:ascii="宋体" w:hAnsi="宋体"/>
          <w:bCs/>
          <w:szCs w:val="21"/>
        </w:rPr>
        <w:t>项目编号：</w:t>
      </w:r>
      <w:r>
        <w:rPr>
          <w:rFonts w:ascii="宋体" w:hAnsi="宋体"/>
          <w:bCs/>
          <w:szCs w:val="21"/>
        </w:rPr>
        <w:t xml:space="preserve"> </w:t>
      </w:r>
    </w:p>
    <w:p>
      <w:pPr>
        <w:snapToGrid w:val="0"/>
        <w:spacing w:line="360" w:lineRule="auto"/>
        <w:ind w:firstLine="420" w:firstLineChars="200"/>
        <w:rPr>
          <w:rFonts w:ascii="宋体" w:hAnsi="宋体"/>
          <w:bCs/>
          <w:szCs w:val="21"/>
        </w:rPr>
      </w:pPr>
      <w:r>
        <w:rPr>
          <w:rFonts w:ascii="宋体" w:hAnsi="宋体"/>
          <w:bCs/>
          <w:szCs w:val="21"/>
        </w:rPr>
        <w:t xml:space="preserve">     </w:t>
      </w:r>
      <w:r>
        <w:rPr>
          <w:rFonts w:hint="eastAsia" w:ascii="宋体" w:hAnsi="宋体"/>
          <w:bCs/>
          <w:szCs w:val="21"/>
        </w:rPr>
        <w:t>标</w:t>
      </w:r>
      <w:r>
        <w:rPr>
          <w:rFonts w:ascii="宋体" w:hAnsi="宋体"/>
          <w:bCs/>
          <w:szCs w:val="21"/>
        </w:rPr>
        <w:t xml:space="preserve"> </w:t>
      </w:r>
      <w:r>
        <w:rPr>
          <w:rFonts w:hint="eastAsia" w:ascii="宋体" w:hAnsi="宋体"/>
          <w:bCs/>
          <w:szCs w:val="21"/>
        </w:rPr>
        <w:t>项</w:t>
      </w:r>
      <w:r>
        <w:rPr>
          <w:rFonts w:ascii="宋体" w:hAnsi="宋体"/>
          <w:bCs/>
          <w:szCs w:val="21"/>
        </w:rPr>
        <w:t>:</w:t>
      </w:r>
    </w:p>
    <w:p>
      <w:pPr>
        <w:pStyle w:val="5"/>
        <w:snapToGrid w:val="0"/>
        <w:spacing w:line="360" w:lineRule="auto"/>
        <w:ind w:firstLine="978" w:firstLineChars="466"/>
        <w:rPr>
          <w:rFonts w:ascii="宋体" w:hAnsi="宋体"/>
          <w:bCs/>
          <w:szCs w:val="21"/>
        </w:rPr>
      </w:pPr>
      <w:r>
        <w:rPr>
          <w:rFonts w:hint="eastAsia" w:ascii="宋体" w:hAnsi="宋体"/>
          <w:bCs/>
          <w:szCs w:val="21"/>
        </w:rPr>
        <w:t>投标人名称：</w:t>
      </w:r>
    </w:p>
    <w:p>
      <w:pPr>
        <w:pStyle w:val="5"/>
        <w:snapToGrid w:val="0"/>
        <w:spacing w:line="360" w:lineRule="auto"/>
        <w:ind w:firstLine="978" w:firstLineChars="466"/>
        <w:rPr>
          <w:rFonts w:ascii="宋体" w:hAnsi="宋体"/>
          <w:bCs/>
          <w:szCs w:val="21"/>
        </w:rPr>
      </w:pPr>
      <w:r>
        <w:rPr>
          <w:rFonts w:hint="eastAsia" w:ascii="宋体" w:hAnsi="宋体"/>
          <w:bCs/>
          <w:szCs w:val="21"/>
        </w:rPr>
        <w:t>投标人地址：</w:t>
      </w:r>
    </w:p>
    <w:p>
      <w:pPr>
        <w:pStyle w:val="5"/>
        <w:snapToGrid w:val="0"/>
        <w:spacing w:line="360" w:lineRule="auto"/>
        <w:ind w:firstLine="840" w:firstLineChars="400"/>
        <w:rPr>
          <w:rFonts w:ascii="宋体" w:hAnsi="宋体"/>
          <w:bCs/>
          <w:szCs w:val="21"/>
        </w:rPr>
      </w:pPr>
    </w:p>
    <w:p>
      <w:pPr>
        <w:snapToGrid w:val="0"/>
        <w:spacing w:line="360" w:lineRule="auto"/>
        <w:ind w:firstLine="3570" w:firstLineChars="1700"/>
        <w:rPr>
          <w:rFonts w:ascii="宋体" w:hAnsi="宋体"/>
          <w:szCs w:val="21"/>
        </w:rPr>
      </w:pPr>
    </w:p>
    <w:p>
      <w:pPr>
        <w:snapToGrid w:val="0"/>
        <w:spacing w:line="360" w:lineRule="auto"/>
        <w:ind w:firstLine="645"/>
        <w:jc w:val="center"/>
        <w:rPr>
          <w:rFonts w:ascii="宋体" w:hAns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napToGrid w:val="0"/>
        <w:spacing w:line="360" w:lineRule="auto"/>
        <w:rPr>
          <w:rFonts w:hint="eastAsia" w:ascii="宋体" w:hAnsi="宋体"/>
          <w:szCs w:val="21"/>
        </w:rPr>
      </w:pPr>
    </w:p>
    <w:p>
      <w:pPr>
        <w:snapToGrid w:val="0"/>
        <w:spacing w:line="360" w:lineRule="auto"/>
        <w:rPr>
          <w:rFonts w:ascii="宋体" w:hAnsi="宋体"/>
          <w:szCs w:val="21"/>
        </w:rPr>
      </w:pPr>
      <w:r>
        <w:rPr>
          <w:rFonts w:ascii="宋体" w:hAnsi="宋体"/>
          <w:b/>
          <w:szCs w:val="21"/>
        </w:rPr>
        <w:t>4</w:t>
      </w:r>
      <w:r>
        <w:rPr>
          <w:rFonts w:hint="eastAsia" w:ascii="宋体" w:hAnsi="宋体"/>
          <w:b/>
          <w:szCs w:val="21"/>
        </w:rPr>
        <w:t>、资信商务及技术文件、投标报价文件目录</w:t>
      </w:r>
      <w:r>
        <w:rPr>
          <w:rFonts w:hint="eastAsia" w:ascii="宋体" w:hAnsi="宋体"/>
          <w:b/>
          <w:bCs/>
          <w:szCs w:val="21"/>
        </w:rPr>
        <w:t>（请按照“第三章投标人须知，</w:t>
      </w:r>
      <w:r>
        <w:rPr>
          <w:rFonts w:ascii="宋体" w:hAnsi="宋体"/>
          <w:b/>
          <w:bCs/>
          <w:szCs w:val="21"/>
        </w:rPr>
        <w:t>三、投标文件的编制</w:t>
      </w:r>
      <w:r>
        <w:rPr>
          <w:rFonts w:hint="eastAsia" w:ascii="宋体" w:hAnsi="宋体"/>
          <w:b/>
          <w:bCs/>
          <w:szCs w:val="21"/>
        </w:rPr>
        <w:t>”的顺序自行编制目录）</w:t>
      </w:r>
    </w:p>
    <w:p>
      <w:pPr>
        <w:snapToGrid w:val="0"/>
        <w:spacing w:line="360" w:lineRule="auto"/>
        <w:rPr>
          <w:rFonts w:hint="eastAsia" w:ascii="宋体" w:hAnsi="宋体"/>
          <w:b/>
          <w:bCs/>
          <w:szCs w:val="21"/>
        </w:rPr>
      </w:pPr>
      <w:r>
        <w:rPr>
          <w:rFonts w:hint="eastAsia" w:ascii="宋体" w:hAnsi="宋体"/>
          <w:b/>
          <w:bCs/>
          <w:szCs w:val="21"/>
        </w:rPr>
        <w:t>例如：</w:t>
      </w:r>
    </w:p>
    <w:p>
      <w:pPr>
        <w:snapToGrid w:val="0"/>
        <w:spacing w:line="360" w:lineRule="auto"/>
        <w:rPr>
          <w:rFonts w:ascii="宋体" w:hAnsi="宋体"/>
          <w:szCs w:val="21"/>
        </w:rPr>
      </w:pPr>
      <w:r>
        <w:rPr>
          <w:rFonts w:hint="eastAsia" w:ascii="宋体" w:hAnsi="宋体"/>
          <w:b/>
          <w:bCs/>
          <w:szCs w:val="21"/>
        </w:rPr>
        <w:t>资信商务文件：</w:t>
      </w:r>
    </w:p>
    <w:p>
      <w:pPr>
        <w:snapToGrid w:val="0"/>
        <w:spacing w:line="360" w:lineRule="auto"/>
        <w:jc w:val="left"/>
        <w:rPr>
          <w:rFonts w:hint="eastAsia" w:ascii="宋体" w:hAnsi="宋体"/>
          <w:szCs w:val="21"/>
        </w:rPr>
      </w:pPr>
      <w:r>
        <w:rPr>
          <w:rFonts w:hint="eastAsia" w:ascii="宋体" w:hAnsi="宋体"/>
          <w:szCs w:val="21"/>
        </w:rPr>
        <w:t>（1</w:t>
      </w:r>
      <w:r>
        <w:rPr>
          <w:rFonts w:ascii="宋体" w:hAnsi="宋体"/>
          <w:szCs w:val="21"/>
        </w:rPr>
        <w:t>）</w:t>
      </w:r>
      <w:r>
        <w:rPr>
          <w:rFonts w:hint="eastAsia" w:ascii="宋体" w:hAnsi="宋体"/>
          <w:szCs w:val="21"/>
        </w:rPr>
        <w:t>投标声明书</w:t>
      </w:r>
      <w:r>
        <w:rPr>
          <w:rFonts w:ascii="宋体" w:hAnsi="宋体"/>
          <w:szCs w:val="21"/>
        </w:rPr>
        <w:t xml:space="preserve"> (格式见附件) </w:t>
      </w:r>
      <w:r>
        <w:rPr>
          <w:rFonts w:hint="eastAsia" w:ascii="宋体" w:hAnsi="宋体"/>
          <w:szCs w:val="21"/>
        </w:rPr>
        <w:t>——————————————</w:t>
      </w:r>
    </w:p>
    <w:p>
      <w:pPr>
        <w:snapToGrid w:val="0"/>
        <w:spacing w:line="360" w:lineRule="auto"/>
        <w:jc w:val="left"/>
        <w:rPr>
          <w:rFonts w:ascii="宋体" w:hAnsi="宋体"/>
          <w:szCs w:val="21"/>
        </w:rPr>
        <w:sectPr>
          <w:headerReference r:id="rId6" w:type="default"/>
          <w:footerReference r:id="rId7" w:type="default"/>
          <w:pgSz w:w="11906" w:h="16838"/>
          <w:pgMar w:top="1474" w:right="1797" w:bottom="1247" w:left="1797" w:header="851" w:footer="851" w:gutter="0"/>
          <w:cols w:space="720" w:num="1"/>
          <w:docGrid w:linePitch="312" w:charSpace="0"/>
        </w:sectPr>
      </w:pPr>
      <w:r>
        <w:rPr>
          <w:rFonts w:hint="eastAsia" w:ascii="宋体" w:hAnsi="宋体"/>
          <w:szCs w:val="21"/>
        </w:rPr>
        <w:t>（2</w:t>
      </w:r>
      <w:r>
        <w:rPr>
          <w:rFonts w:ascii="宋体" w:hAnsi="宋体"/>
          <w:szCs w:val="21"/>
        </w:rPr>
        <w:t>）法定代表人授权委托书(格式见附件)</w:t>
      </w:r>
      <w:r>
        <w:rPr>
          <w:rFonts w:hint="eastAsia" w:ascii="宋体" w:hAnsi="宋体"/>
          <w:szCs w:val="21"/>
        </w:rPr>
        <w:t xml:space="preserve"> ——————————</w:t>
      </w:r>
    </w:p>
    <w:p>
      <w:pPr>
        <w:snapToGrid w:val="0"/>
        <w:spacing w:line="360" w:lineRule="auto"/>
        <w:jc w:val="left"/>
        <w:rPr>
          <w:rFonts w:hint="eastAsia" w:ascii="宋体" w:hAnsi="宋体"/>
          <w:szCs w:val="21"/>
        </w:rPr>
      </w:pPr>
    </w:p>
    <w:p>
      <w:pPr>
        <w:snapToGrid w:val="0"/>
        <w:spacing w:line="360" w:lineRule="auto"/>
        <w:jc w:val="left"/>
        <w:rPr>
          <w:rFonts w:ascii="宋体" w:hAnsi="宋体"/>
          <w:b/>
          <w:szCs w:val="21"/>
        </w:rPr>
      </w:pPr>
      <w:r>
        <w:rPr>
          <w:rFonts w:hint="eastAsia" w:ascii="宋体" w:hAnsi="宋体"/>
          <w:b/>
          <w:szCs w:val="21"/>
        </w:rPr>
        <w:t>5、投标声明书格式：</w:t>
      </w:r>
    </w:p>
    <w:p>
      <w:pPr>
        <w:snapToGrid w:val="0"/>
        <w:spacing w:line="360" w:lineRule="auto"/>
        <w:jc w:val="center"/>
        <w:rPr>
          <w:rFonts w:ascii="宋体" w:hAnsi="宋体"/>
          <w:b/>
          <w:szCs w:val="21"/>
        </w:rPr>
      </w:pPr>
      <w:r>
        <w:rPr>
          <w:rFonts w:hint="eastAsia" w:ascii="宋体" w:hAnsi="宋体"/>
          <w:b/>
          <w:szCs w:val="21"/>
        </w:rPr>
        <w:t>投标声明书</w:t>
      </w:r>
    </w:p>
    <w:p>
      <w:pPr>
        <w:snapToGrid w:val="0"/>
        <w:spacing w:line="360" w:lineRule="auto"/>
        <w:rPr>
          <w:rFonts w:ascii="宋体" w:hAnsi="宋体"/>
          <w:szCs w:val="21"/>
        </w:rPr>
      </w:pPr>
      <w:r>
        <w:rPr>
          <w:rFonts w:hint="eastAsia" w:ascii="宋体" w:hAnsi="宋体"/>
          <w:szCs w:val="21"/>
        </w:rPr>
        <w:t>致：</w:t>
      </w:r>
      <w:r>
        <w:rPr>
          <w:rFonts w:ascii="宋体" w:hAnsi="宋体"/>
          <w:szCs w:val="21"/>
        </w:rPr>
        <w:t>______</w:t>
      </w:r>
      <w:r>
        <w:rPr>
          <w:rFonts w:ascii="宋体" w:hAnsi="宋体"/>
          <w:szCs w:val="21"/>
          <w:u w:val="single"/>
        </w:rPr>
        <w:t>_     _</w:t>
      </w:r>
      <w:r>
        <w:rPr>
          <w:rFonts w:ascii="宋体" w:hAnsi="宋体"/>
          <w:szCs w:val="21"/>
        </w:rPr>
        <w:t>_</w:t>
      </w:r>
      <w:r>
        <w:rPr>
          <w:rFonts w:hint="eastAsia" w:ascii="宋体" w:hAnsi="宋体"/>
          <w:szCs w:val="21"/>
        </w:rPr>
        <w:t>（招标采购单位名称）：</w:t>
      </w:r>
    </w:p>
    <w:p>
      <w:pPr>
        <w:snapToGrid w:val="0"/>
        <w:spacing w:line="360" w:lineRule="auto"/>
        <w:ind w:firstLine="630" w:firstLineChars="300"/>
        <w:rPr>
          <w:rFonts w:ascii="宋体" w:hAnsi="宋体"/>
          <w:szCs w:val="21"/>
        </w:rPr>
      </w:pPr>
      <w:r>
        <w:rPr>
          <w:rFonts w:ascii="宋体" w:hAnsi="宋体"/>
          <w:szCs w:val="21"/>
        </w:rPr>
        <w:t>______</w:t>
      </w:r>
      <w:r>
        <w:rPr>
          <w:rFonts w:ascii="宋体" w:hAnsi="宋体"/>
          <w:szCs w:val="21"/>
          <w:u w:val="single"/>
        </w:rPr>
        <w:t>_     _</w:t>
      </w:r>
      <w:r>
        <w:rPr>
          <w:rFonts w:ascii="宋体" w:hAnsi="宋体"/>
          <w:szCs w:val="21"/>
        </w:rPr>
        <w:t>_</w:t>
      </w:r>
      <w:r>
        <w:rPr>
          <w:rFonts w:hint="eastAsia" w:ascii="宋体" w:hAnsi="宋体"/>
          <w:szCs w:val="21"/>
        </w:rPr>
        <w:t>（投标人名称）系中华人民共和国合法企业，经营地址</w:t>
      </w:r>
      <w:r>
        <w:rPr>
          <w:rFonts w:ascii="宋体" w:hAnsi="宋体"/>
          <w:szCs w:val="21"/>
          <w:u w:val="single"/>
        </w:rPr>
        <w:t xml:space="preserve">                               </w:t>
      </w:r>
      <w:r>
        <w:rPr>
          <w:rFonts w:hint="eastAsia" w:ascii="宋体" w:hAnsi="宋体"/>
          <w:szCs w:val="21"/>
        </w:rPr>
        <w:t>。</w:t>
      </w:r>
    </w:p>
    <w:p>
      <w:pPr>
        <w:snapToGrid w:val="0"/>
        <w:spacing w:line="360" w:lineRule="auto"/>
        <w:ind w:firstLine="645"/>
        <w:rPr>
          <w:rFonts w:ascii="宋体" w:hAnsi="宋体"/>
          <w:szCs w:val="21"/>
        </w:rPr>
      </w:pPr>
      <w:r>
        <w:rPr>
          <w:rFonts w:hint="eastAsia" w:ascii="宋体" w:hAnsi="宋体"/>
          <w:szCs w:val="21"/>
        </w:rPr>
        <w:t>我</w:t>
      </w:r>
      <w:r>
        <w:rPr>
          <w:rFonts w:ascii="宋体" w:hAnsi="宋体"/>
          <w:szCs w:val="21"/>
        </w:rPr>
        <w:t>___</w:t>
      </w:r>
      <w:r>
        <w:rPr>
          <w:rFonts w:ascii="宋体" w:hAnsi="宋体"/>
          <w:szCs w:val="21"/>
          <w:u w:val="single"/>
        </w:rPr>
        <w:t xml:space="preserve">    _</w:t>
      </w:r>
      <w:r>
        <w:rPr>
          <w:rFonts w:ascii="宋体" w:hAnsi="宋体"/>
          <w:szCs w:val="21"/>
        </w:rPr>
        <w:t>_</w:t>
      </w:r>
      <w:r>
        <w:rPr>
          <w:rFonts w:hint="eastAsia" w:ascii="宋体" w:hAnsi="宋体"/>
          <w:szCs w:val="21"/>
        </w:rPr>
        <w:t>（姓名）系</w:t>
      </w:r>
      <w:r>
        <w:rPr>
          <w:rFonts w:ascii="宋体" w:hAnsi="宋体"/>
          <w:szCs w:val="21"/>
        </w:rPr>
        <w:t>______</w:t>
      </w:r>
      <w:r>
        <w:rPr>
          <w:rFonts w:ascii="宋体" w:hAnsi="宋体"/>
          <w:szCs w:val="21"/>
          <w:u w:val="single"/>
        </w:rPr>
        <w:t>_     _</w:t>
      </w:r>
      <w:r>
        <w:rPr>
          <w:rFonts w:ascii="宋体" w:hAnsi="宋体"/>
          <w:szCs w:val="21"/>
        </w:rPr>
        <w:t>_</w:t>
      </w:r>
      <w:r>
        <w:rPr>
          <w:rFonts w:hint="eastAsia" w:ascii="宋体" w:hAnsi="宋体"/>
          <w:szCs w:val="21"/>
        </w:rPr>
        <w:t>（投标人名称）的法定代表人，我方愿意参加贵方组织的</w:t>
      </w:r>
      <w:r>
        <w:rPr>
          <w:rFonts w:ascii="宋体" w:hAnsi="宋体"/>
          <w:szCs w:val="21"/>
        </w:rPr>
        <w:t>_____</w:t>
      </w:r>
      <w:r>
        <w:rPr>
          <w:rFonts w:ascii="宋体" w:hAnsi="宋体"/>
          <w:szCs w:val="21"/>
          <w:u w:val="single"/>
        </w:rPr>
        <w:t>_              _     _</w:t>
      </w:r>
      <w:r>
        <w:rPr>
          <w:rFonts w:ascii="宋体" w:hAnsi="宋体"/>
          <w:szCs w:val="21"/>
        </w:rPr>
        <w:t>_</w:t>
      </w:r>
      <w:r>
        <w:rPr>
          <w:rFonts w:hint="eastAsia" w:ascii="宋体" w:hAnsi="宋体"/>
          <w:szCs w:val="21"/>
        </w:rPr>
        <w:t>项目的投标，为便于贵方公正、择优地确定中标人及其投标产品和服务，我方就本次投标有关事项郑重声明如下：</w:t>
      </w:r>
    </w:p>
    <w:p>
      <w:pPr>
        <w:snapToGrid w:val="0"/>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我方向贵方提交的所有投标文件、资料都是准确的和真实的</w:t>
      </w:r>
      <w:r>
        <w:rPr>
          <w:rFonts w:hint="eastAsia" w:ascii="宋体" w:hAnsi="宋体"/>
          <w:szCs w:val="21"/>
        </w:rPr>
        <w:t>。</w:t>
      </w:r>
    </w:p>
    <w:p>
      <w:pPr>
        <w:snapToGrid w:val="0"/>
        <w:spacing w:line="360" w:lineRule="auto"/>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我方不是采购人的附属机构；在获知本项目采购信息后，与采购人聘请的为此项目提供咨询服务的公司及其附属机构没有任何联系。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宋体" w:hAnsi="宋体"/>
          <w:szCs w:val="21"/>
        </w:rPr>
      </w:pPr>
      <w:r>
        <w:rPr>
          <w:rFonts w:ascii="宋体" w:hAnsi="宋体"/>
          <w:spacing w:val="15"/>
          <w:kern w:val="0"/>
          <w:szCs w:val="21"/>
        </w:rPr>
        <w:t>3</w:t>
      </w:r>
      <w:r>
        <w:rPr>
          <w:rFonts w:hint="eastAsia" w:ascii="宋体" w:hAnsi="宋体"/>
          <w:spacing w:val="15"/>
          <w:kern w:val="0"/>
          <w:szCs w:val="21"/>
        </w:rPr>
        <w:t>.</w:t>
      </w:r>
      <w:r>
        <w:rPr>
          <w:rFonts w:ascii="宋体" w:hAnsi="宋体"/>
          <w:spacing w:val="15"/>
          <w:kern w:val="0"/>
          <w:szCs w:val="21"/>
        </w:rPr>
        <w:t>我方此次向贵方提供的产品</w:t>
      </w:r>
      <w:r>
        <w:rPr>
          <w:rFonts w:hint="eastAsia" w:ascii="宋体" w:hAnsi="宋体"/>
          <w:spacing w:val="15"/>
          <w:kern w:val="0"/>
          <w:szCs w:val="21"/>
        </w:rPr>
        <w:t>（或服务）</w:t>
      </w:r>
      <w:r>
        <w:rPr>
          <w:rFonts w:ascii="宋体" w:hAnsi="宋体"/>
          <w:spacing w:val="15"/>
          <w:kern w:val="0"/>
          <w:szCs w:val="21"/>
        </w:rPr>
        <w:t>名称</w:t>
      </w:r>
      <w:r>
        <w:rPr>
          <w:rFonts w:ascii="宋体" w:hAnsi="宋体"/>
          <w:szCs w:val="21"/>
          <w:u w:val="single"/>
        </w:rPr>
        <w:t xml:space="preserve">                        </w:t>
      </w:r>
      <w:r>
        <w:rPr>
          <w:rFonts w:hint="eastAsia" w:ascii="宋体" w:hAnsi="宋体"/>
          <w:szCs w:val="21"/>
        </w:rPr>
        <w:t>；规格型号：</w:t>
      </w:r>
      <w:r>
        <w:rPr>
          <w:rFonts w:ascii="宋体" w:hAnsi="宋体"/>
          <w:szCs w:val="21"/>
          <w:u w:val="single"/>
        </w:rPr>
        <w:t xml:space="preserve">                       </w:t>
      </w:r>
      <w:r>
        <w:rPr>
          <w:rFonts w:hint="eastAsia" w:ascii="宋体" w:hAnsi="宋体"/>
          <w:szCs w:val="21"/>
        </w:rPr>
        <w:t>；该型号产品我方有现货可供，并已于</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月生产完工或向</w:t>
      </w:r>
      <w:r>
        <w:rPr>
          <w:rFonts w:hint="eastAsia" w:ascii="宋体" w:hAnsi="宋体"/>
          <w:szCs w:val="21"/>
          <w:u w:val="single"/>
        </w:rPr>
        <w:t>　　</w:t>
      </w:r>
      <w:r>
        <w:rPr>
          <w:rFonts w:ascii="宋体" w:hAnsi="宋体"/>
          <w:szCs w:val="21"/>
          <w:u w:val="single"/>
        </w:rPr>
        <w:t xml:space="preserve">              </w:t>
      </w:r>
      <w:r>
        <w:rPr>
          <w:rFonts w:hint="eastAsia" w:ascii="宋体" w:hAnsi="宋体"/>
          <w:szCs w:val="21"/>
        </w:rPr>
        <w:t>（原厂商名称）购进［</w:t>
      </w:r>
      <w:r>
        <w:rPr>
          <w:rFonts w:hint="eastAsia" w:ascii="宋体" w:hAnsi="宋体"/>
          <w:b/>
          <w:bCs/>
          <w:szCs w:val="21"/>
        </w:rPr>
        <w:t>或</w:t>
      </w:r>
      <w:r>
        <w:rPr>
          <w:rFonts w:hint="eastAsia" w:ascii="宋体" w:hAnsi="宋体"/>
          <w:szCs w:val="21"/>
        </w:rPr>
        <w:t>需在中标后向</w:t>
      </w:r>
      <w:r>
        <w:rPr>
          <w:rFonts w:ascii="宋体" w:hAnsi="宋体"/>
          <w:szCs w:val="21"/>
          <w:u w:val="single"/>
        </w:rPr>
        <w:t xml:space="preserve">               </w:t>
      </w:r>
      <w:r>
        <w:rPr>
          <w:rFonts w:hint="eastAsia" w:ascii="宋体" w:hAnsi="宋体"/>
          <w:szCs w:val="21"/>
        </w:rPr>
        <w:t>订购］。</w:t>
      </w:r>
    </w:p>
    <w:p>
      <w:pPr>
        <w:snapToGrid w:val="0"/>
        <w:spacing w:line="360" w:lineRule="auto"/>
        <w:ind w:firstLine="420" w:firstLineChars="200"/>
        <w:rPr>
          <w:rFonts w:ascii="宋体" w:hAnsi="宋体"/>
          <w:szCs w:val="21"/>
        </w:rPr>
      </w:pPr>
      <w:r>
        <w:rPr>
          <w:rFonts w:ascii="宋体" w:hAnsi="宋体"/>
          <w:szCs w:val="21"/>
        </w:rPr>
        <w:t>4</w:t>
      </w:r>
      <w:r>
        <w:rPr>
          <w:rFonts w:hint="eastAsia" w:ascii="宋体" w:hAnsi="宋体"/>
          <w:szCs w:val="21"/>
        </w:rPr>
        <w:t>.</w:t>
      </w:r>
      <w:r>
        <w:rPr>
          <w:rFonts w:ascii="宋体" w:hAnsi="宋体"/>
          <w:szCs w:val="21"/>
        </w:rPr>
        <w:t>我方诚意提请贵方关注：</w:t>
      </w:r>
      <w:r>
        <w:rPr>
          <w:rFonts w:hint="eastAsia" w:ascii="宋体" w:hAnsi="宋体"/>
          <w:szCs w:val="21"/>
        </w:rPr>
        <w:t>近期</w:t>
      </w:r>
      <w:r>
        <w:rPr>
          <w:rFonts w:ascii="宋体" w:hAnsi="宋体"/>
          <w:szCs w:val="21"/>
        </w:rPr>
        <w:t>有关该型号产品的</w:t>
      </w:r>
      <w:r>
        <w:rPr>
          <w:rFonts w:hint="eastAsia" w:ascii="宋体" w:hAnsi="宋体"/>
          <w:szCs w:val="21"/>
        </w:rPr>
        <w:t>生产、供货、售后服务以及性能等方面的重大决策和事项有：</w:t>
      </w:r>
    </w:p>
    <w:p>
      <w:pPr>
        <w:snapToGrid w:val="0"/>
        <w:spacing w:line="360" w:lineRule="auto"/>
        <w:ind w:firstLine="420" w:firstLineChars="200"/>
        <w:rPr>
          <w:rFonts w:ascii="宋体" w:hAnsi="宋体"/>
          <w:szCs w:val="21"/>
        </w:rPr>
      </w:pPr>
      <w:r>
        <w:rPr>
          <w:rFonts w:hint="eastAsia" w:ascii="宋体" w:hAnsi="宋体"/>
          <w:szCs w:val="21"/>
          <w:u w:val="single"/>
        </w:rPr>
        <w:t>　　　　　　　　　　　　　　　　　　　　　　　　　　　</w:t>
      </w:r>
    </w:p>
    <w:p>
      <w:pPr>
        <w:pStyle w:val="11"/>
        <w:snapToGrid w:val="0"/>
        <w:spacing w:line="360" w:lineRule="auto"/>
        <w:ind w:firstLine="404" w:firstLineChars="200"/>
        <w:rPr>
          <w:rFonts w:hAnsi="宋体"/>
          <w:sz w:val="21"/>
          <w:szCs w:val="21"/>
        </w:rPr>
      </w:pPr>
      <w:r>
        <w:rPr>
          <w:rFonts w:hAnsi="宋体"/>
          <w:sz w:val="21"/>
          <w:szCs w:val="21"/>
        </w:rPr>
        <w:t>5</w:t>
      </w:r>
      <w:r>
        <w:rPr>
          <w:rFonts w:hint="eastAsia" w:hAnsi="宋体"/>
          <w:sz w:val="21"/>
          <w:szCs w:val="21"/>
        </w:rPr>
        <w:t>.我方及由本人担任法定代表人的其他机构</w:t>
      </w:r>
      <w:r>
        <w:rPr>
          <w:rFonts w:hAnsi="宋体"/>
          <w:sz w:val="21"/>
          <w:szCs w:val="21"/>
        </w:rPr>
        <w:t>最近三年内被</w:t>
      </w:r>
      <w:r>
        <w:rPr>
          <w:rFonts w:hint="eastAsia" w:hAnsi="宋体"/>
          <w:sz w:val="21"/>
          <w:szCs w:val="21"/>
        </w:rPr>
        <w:t>通报或者被处罚的</w:t>
      </w:r>
      <w:r>
        <w:rPr>
          <w:rFonts w:hAnsi="宋体"/>
          <w:sz w:val="21"/>
          <w:szCs w:val="21"/>
        </w:rPr>
        <w:t>违法行为有：</w:t>
      </w:r>
    </w:p>
    <w:p>
      <w:pPr>
        <w:snapToGrid w:val="0"/>
        <w:spacing w:line="360" w:lineRule="auto"/>
        <w:ind w:firstLine="420" w:firstLineChars="200"/>
        <w:rPr>
          <w:rFonts w:ascii="宋体" w:hAnsi="宋体"/>
          <w:szCs w:val="21"/>
          <w:u w:val="single"/>
        </w:rPr>
      </w:pPr>
      <w:r>
        <w:rPr>
          <w:rFonts w:hint="eastAsia" w:ascii="宋体" w:hAnsi="宋体"/>
          <w:szCs w:val="21"/>
          <w:u w:val="single"/>
        </w:rPr>
        <w:t>　　　　　　　　　　　　　　　　　　　　　　　　　　　</w:t>
      </w:r>
    </w:p>
    <w:p>
      <w:pPr>
        <w:snapToGrid w:val="0"/>
        <w:spacing w:line="360" w:lineRule="auto"/>
        <w:ind w:firstLine="420" w:firstLineChars="200"/>
        <w:rPr>
          <w:rFonts w:hint="eastAsia" w:ascii="宋体" w:hAnsi="宋体"/>
          <w:szCs w:val="21"/>
        </w:rPr>
      </w:pPr>
      <w:r>
        <w:rPr>
          <w:rFonts w:hint="eastAsia" w:ascii="宋体" w:hAnsi="宋体"/>
          <w:szCs w:val="21"/>
        </w:rPr>
        <w:t>6.以上事项如有虚假或隐瞒，我方愿意承担一切后果，并不再寻求任何旨在减轻或免除法律责任的辩解。</w:t>
      </w:r>
    </w:p>
    <w:p>
      <w:pPr>
        <w:pStyle w:val="52"/>
        <w:snapToGrid w:val="0"/>
        <w:spacing w:line="360" w:lineRule="auto"/>
        <w:ind w:firstLine="200"/>
        <w:rPr>
          <w:rFonts w:ascii="宋体" w:hAnsi="宋体"/>
          <w:sz w:val="21"/>
          <w:szCs w:val="21"/>
        </w:rPr>
      </w:pPr>
    </w:p>
    <w:p>
      <w:pPr>
        <w:snapToGrid w:val="0"/>
        <w:spacing w:line="360" w:lineRule="auto"/>
        <w:ind w:firstLine="200"/>
        <w:rPr>
          <w:rFonts w:ascii="宋体" w:hAnsi="宋体"/>
          <w:szCs w:val="21"/>
          <w:u w:val="single"/>
        </w:rPr>
      </w:pPr>
      <w:r>
        <w:rPr>
          <w:rFonts w:hint="eastAsia" w:ascii="宋体" w:hAnsi="宋体"/>
          <w:szCs w:val="21"/>
        </w:rPr>
        <w:t>法定代表人签字（或盖章）：</w:t>
      </w:r>
      <w:r>
        <w:rPr>
          <w:rFonts w:ascii="宋体" w:hAnsi="宋体"/>
          <w:szCs w:val="21"/>
          <w:u w:val="single"/>
        </w:rPr>
        <w:t xml:space="preserve">             </w:t>
      </w:r>
    </w:p>
    <w:p>
      <w:pPr>
        <w:snapToGrid w:val="0"/>
        <w:spacing w:line="360" w:lineRule="auto"/>
        <w:ind w:firstLine="210" w:firstLineChars="100"/>
        <w:rPr>
          <w:rFonts w:ascii="宋体" w:hAnsi="宋体"/>
          <w:szCs w:val="21"/>
        </w:rPr>
      </w:pPr>
      <w:r>
        <w:rPr>
          <w:rFonts w:hint="eastAsia" w:ascii="宋体" w:hAnsi="宋体"/>
          <w:szCs w:val="21"/>
        </w:rPr>
        <w:t>投标人公章：</w:t>
      </w:r>
      <w:r>
        <w:rPr>
          <w:rFonts w:ascii="宋体" w:hAnsi="宋体"/>
          <w:szCs w:val="21"/>
          <w:u w:val="single"/>
        </w:rPr>
        <w:t xml:space="preserve">               </w:t>
      </w:r>
      <w:r>
        <w:rPr>
          <w:rFonts w:ascii="宋体" w:hAnsi="宋体"/>
          <w:szCs w:val="21"/>
        </w:rPr>
        <w:t xml:space="preserve">                      年    月    日</w:t>
      </w:r>
    </w:p>
    <w:p>
      <w:pPr>
        <w:snapToGrid w:val="0"/>
        <w:spacing w:line="360" w:lineRule="auto"/>
        <w:ind w:firstLine="4200" w:firstLineChars="2000"/>
        <w:rPr>
          <w:rFonts w:hint="eastAsia" w:ascii="宋体" w:hAnsi="宋体"/>
          <w:szCs w:val="21"/>
        </w:rPr>
      </w:pPr>
    </w:p>
    <w:p>
      <w:pPr>
        <w:snapToGrid w:val="0"/>
        <w:spacing w:line="360" w:lineRule="auto"/>
        <w:ind w:firstLine="4200" w:firstLineChars="2000"/>
        <w:rPr>
          <w:rFonts w:hint="eastAsia" w:ascii="宋体" w:hAnsi="宋体"/>
          <w:szCs w:val="21"/>
        </w:rPr>
      </w:pPr>
    </w:p>
    <w:p>
      <w:pPr>
        <w:snapToGrid w:val="0"/>
        <w:spacing w:line="360" w:lineRule="auto"/>
        <w:ind w:firstLine="4200" w:firstLineChars="2000"/>
        <w:rPr>
          <w:rFonts w:hint="eastAsia" w:ascii="宋体" w:hAnsi="宋体"/>
          <w:szCs w:val="21"/>
        </w:rPr>
      </w:pPr>
    </w:p>
    <w:p>
      <w:pPr>
        <w:snapToGrid w:val="0"/>
        <w:spacing w:line="360" w:lineRule="auto"/>
        <w:ind w:firstLine="4200" w:firstLineChars="2000"/>
        <w:rPr>
          <w:rFonts w:hint="eastAsia" w:ascii="宋体" w:hAnsi="宋体"/>
          <w:szCs w:val="21"/>
        </w:rPr>
      </w:pPr>
    </w:p>
    <w:p>
      <w:pPr>
        <w:snapToGrid w:val="0"/>
        <w:spacing w:line="360" w:lineRule="auto"/>
        <w:ind w:firstLine="4200" w:firstLineChars="2000"/>
        <w:rPr>
          <w:rFonts w:hint="eastAsia" w:ascii="宋体" w:hAnsi="宋体"/>
          <w:szCs w:val="21"/>
        </w:rPr>
      </w:pPr>
    </w:p>
    <w:p>
      <w:pPr>
        <w:snapToGrid w:val="0"/>
        <w:spacing w:line="360" w:lineRule="auto"/>
        <w:ind w:firstLine="4200" w:firstLineChars="2000"/>
        <w:rPr>
          <w:rFonts w:hint="eastAsia" w:ascii="宋体" w:hAnsi="宋体"/>
          <w:szCs w:val="21"/>
        </w:rPr>
      </w:pPr>
    </w:p>
    <w:p>
      <w:pPr>
        <w:snapToGrid w:val="0"/>
        <w:spacing w:line="360" w:lineRule="auto"/>
        <w:ind w:firstLine="4200" w:firstLineChars="2000"/>
        <w:rPr>
          <w:rFonts w:hint="eastAsia" w:ascii="宋体" w:hAnsi="宋体"/>
          <w:szCs w:val="21"/>
        </w:rPr>
      </w:pPr>
    </w:p>
    <w:p>
      <w:pPr>
        <w:snapToGrid w:val="0"/>
        <w:spacing w:line="360" w:lineRule="auto"/>
        <w:ind w:firstLine="4200" w:firstLineChars="2000"/>
        <w:rPr>
          <w:rFonts w:ascii="宋体" w:hAnsi="宋体"/>
          <w:szCs w:val="21"/>
        </w:rPr>
      </w:pPr>
    </w:p>
    <w:p>
      <w:pPr>
        <w:snapToGrid w:val="0"/>
        <w:spacing w:line="360" w:lineRule="auto"/>
        <w:jc w:val="left"/>
        <w:rPr>
          <w:rFonts w:hint="eastAsia" w:ascii="宋体" w:hAnsi="宋体"/>
          <w:szCs w:val="21"/>
        </w:rPr>
      </w:pPr>
      <w:r>
        <w:rPr>
          <w:rFonts w:hint="eastAsia" w:ascii="宋体" w:hAnsi="宋体"/>
          <w:b/>
          <w:szCs w:val="21"/>
        </w:rPr>
        <w:t>6.法定代表人授权委托书格式：</w:t>
      </w:r>
    </w:p>
    <w:p>
      <w:pPr>
        <w:snapToGrid w:val="0"/>
        <w:spacing w:line="360" w:lineRule="auto"/>
        <w:jc w:val="center"/>
        <w:rPr>
          <w:rFonts w:ascii="宋体" w:hAnsi="宋体"/>
          <w:b/>
          <w:szCs w:val="21"/>
        </w:rPr>
      </w:pPr>
      <w:r>
        <w:rPr>
          <w:rFonts w:hint="eastAsia" w:ascii="宋体" w:hAnsi="宋体"/>
          <w:b/>
          <w:szCs w:val="21"/>
        </w:rPr>
        <w:t>法定代表人授权委托书</w:t>
      </w:r>
    </w:p>
    <w:p>
      <w:pPr>
        <w:snapToGrid w:val="0"/>
        <w:spacing w:line="360" w:lineRule="auto"/>
        <w:rPr>
          <w:rFonts w:ascii="宋体" w:hAnsi="宋体"/>
          <w:b/>
          <w:bCs/>
          <w:szCs w:val="21"/>
        </w:rPr>
      </w:pPr>
      <w:r>
        <w:rPr>
          <w:rFonts w:hint="eastAsia" w:ascii="宋体" w:hAnsi="宋体"/>
          <w:bCs/>
          <w:szCs w:val="21"/>
        </w:rPr>
        <w:t>致：</w:t>
      </w:r>
      <w:r>
        <w:rPr>
          <w:rFonts w:ascii="宋体" w:hAnsi="宋体"/>
          <w:szCs w:val="21"/>
        </w:rPr>
        <w:t>______</w:t>
      </w:r>
      <w:r>
        <w:rPr>
          <w:rFonts w:ascii="宋体" w:hAnsi="宋体"/>
          <w:szCs w:val="21"/>
          <w:u w:val="single"/>
        </w:rPr>
        <w:t>_     _</w:t>
      </w:r>
      <w:r>
        <w:rPr>
          <w:rFonts w:ascii="宋体" w:hAnsi="宋体"/>
          <w:szCs w:val="21"/>
        </w:rPr>
        <w:t>_</w:t>
      </w:r>
      <w:r>
        <w:rPr>
          <w:rFonts w:hint="eastAsia" w:ascii="宋体" w:hAnsi="宋体"/>
          <w:szCs w:val="21"/>
        </w:rPr>
        <w:t>（招标采购单位名称）</w:t>
      </w:r>
      <w:r>
        <w:rPr>
          <w:rFonts w:ascii="宋体" w:hAnsi="宋体"/>
          <w:b/>
          <w:bCs/>
          <w:szCs w:val="21"/>
        </w:rPr>
        <w:t xml:space="preserve"> </w:t>
      </w:r>
      <w:r>
        <w:rPr>
          <w:rFonts w:hint="eastAsia" w:ascii="宋体" w:hAnsi="宋体"/>
          <w:szCs w:val="21"/>
        </w:rPr>
        <w:t>：</w:t>
      </w:r>
    </w:p>
    <w:p>
      <w:pPr>
        <w:snapToGrid w:val="0"/>
        <w:spacing w:line="360" w:lineRule="auto"/>
        <w:ind w:firstLine="630" w:firstLineChars="300"/>
        <w:rPr>
          <w:rFonts w:ascii="宋体" w:hAnsi="宋体"/>
          <w:szCs w:val="21"/>
        </w:rPr>
      </w:pPr>
      <w:r>
        <w:rPr>
          <w:rFonts w:hint="eastAsia" w:ascii="宋体" w:hAnsi="宋体"/>
          <w:szCs w:val="21"/>
        </w:rPr>
        <w:t>我</w:t>
      </w:r>
      <w:r>
        <w:rPr>
          <w:rFonts w:ascii="宋体" w:hAnsi="宋体"/>
          <w:szCs w:val="21"/>
        </w:rPr>
        <w:t>______</w:t>
      </w:r>
      <w:r>
        <w:rPr>
          <w:rFonts w:ascii="宋体" w:hAnsi="宋体"/>
          <w:szCs w:val="21"/>
          <w:u w:val="single"/>
        </w:rPr>
        <w:t xml:space="preserve">_   </w:t>
      </w:r>
      <w:r>
        <w:rPr>
          <w:rFonts w:hint="eastAsia" w:ascii="宋体" w:hAnsi="宋体"/>
          <w:szCs w:val="21"/>
          <w:u w:val="single"/>
        </w:rPr>
        <w:t xml:space="preserve">   </w:t>
      </w:r>
      <w:r>
        <w:rPr>
          <w:rFonts w:ascii="宋体" w:hAnsi="宋体"/>
          <w:szCs w:val="21"/>
          <w:u w:val="single"/>
        </w:rPr>
        <w:t xml:space="preserve">  _</w:t>
      </w:r>
      <w:r>
        <w:rPr>
          <w:rFonts w:ascii="宋体" w:hAnsi="宋体"/>
          <w:szCs w:val="21"/>
        </w:rPr>
        <w:t>_</w:t>
      </w:r>
      <w:r>
        <w:rPr>
          <w:rFonts w:hint="eastAsia" w:ascii="宋体" w:hAnsi="宋体"/>
          <w:szCs w:val="21"/>
        </w:rPr>
        <w:t>（姓名）系</w:t>
      </w:r>
      <w:r>
        <w:rPr>
          <w:rFonts w:ascii="宋体" w:hAnsi="宋体"/>
          <w:szCs w:val="21"/>
        </w:rPr>
        <w:t>______</w:t>
      </w:r>
      <w:r>
        <w:rPr>
          <w:rFonts w:ascii="宋体" w:hAnsi="宋体"/>
          <w:szCs w:val="21"/>
          <w:u w:val="single"/>
        </w:rPr>
        <w:t>_  _</w:t>
      </w:r>
      <w:r>
        <w:rPr>
          <w:rFonts w:ascii="宋体" w:hAnsi="宋体"/>
          <w:szCs w:val="21"/>
        </w:rPr>
        <w:t>_</w:t>
      </w:r>
      <w:r>
        <w:rPr>
          <w:rFonts w:hint="eastAsia" w:ascii="宋体" w:hAnsi="宋体"/>
          <w:szCs w:val="21"/>
        </w:rPr>
        <w:t>（投标人名称）的法定代表人，现授权委托本单位在职职工</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（姓名）以我方的名义参加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项目的投标活动，并代表我方全权办理针对上述项目的投标、开标、评标、签约等具体事务和签署相关文件。</w:t>
      </w:r>
    </w:p>
    <w:p>
      <w:pPr>
        <w:snapToGrid w:val="0"/>
        <w:spacing w:line="360" w:lineRule="auto"/>
        <w:rPr>
          <w:rFonts w:ascii="宋体" w:hAnsi="宋体"/>
          <w:szCs w:val="21"/>
        </w:rPr>
      </w:pPr>
      <w:r>
        <w:rPr>
          <w:rFonts w:ascii="宋体" w:hAnsi="宋体"/>
          <w:szCs w:val="21"/>
        </w:rPr>
        <w:t xml:space="preserve">    </w:t>
      </w:r>
      <w:r>
        <w:rPr>
          <w:rFonts w:hint="eastAsia" w:ascii="宋体" w:hAnsi="宋体"/>
          <w:szCs w:val="21"/>
        </w:rPr>
        <w:t>我方对被授权人的签名事项负全部责任。</w:t>
      </w:r>
    </w:p>
    <w:p>
      <w:pPr>
        <w:snapToGrid w:val="0"/>
        <w:spacing w:line="360" w:lineRule="auto"/>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line="360" w:lineRule="auto"/>
        <w:ind w:firstLine="480"/>
        <w:rPr>
          <w:rFonts w:ascii="宋体" w:hAnsi="宋体"/>
          <w:szCs w:val="21"/>
        </w:rPr>
      </w:pPr>
      <w:r>
        <w:rPr>
          <w:rFonts w:hint="eastAsia" w:ascii="宋体" w:hAnsi="宋体"/>
          <w:szCs w:val="21"/>
        </w:rPr>
        <w:t>被授权人无转委托权，特此委托。</w:t>
      </w:r>
    </w:p>
    <w:p>
      <w:pPr>
        <w:snapToGrid w:val="0"/>
        <w:spacing w:line="360" w:lineRule="auto"/>
        <w:rPr>
          <w:rFonts w:ascii="宋体" w:hAnsi="宋体"/>
          <w:szCs w:val="21"/>
        </w:rPr>
      </w:pPr>
    </w:p>
    <w:p>
      <w:pPr>
        <w:snapToGrid w:val="0"/>
        <w:spacing w:line="360" w:lineRule="auto"/>
        <w:rPr>
          <w:rFonts w:ascii="宋体" w:hAnsi="宋体"/>
          <w:szCs w:val="21"/>
          <w:u w:val="single"/>
        </w:rPr>
      </w:pPr>
      <w:r>
        <w:rPr>
          <w:rFonts w:hint="eastAsia" w:ascii="宋体" w:hAnsi="宋体"/>
          <w:szCs w:val="21"/>
        </w:rPr>
        <w:t>被授权人签名：</w:t>
      </w:r>
      <w:r>
        <w:rPr>
          <w:rFonts w:ascii="宋体" w:hAnsi="宋体"/>
          <w:szCs w:val="21"/>
          <w:u w:val="single"/>
        </w:rPr>
        <w:t xml:space="preserve">          </w:t>
      </w:r>
      <w:r>
        <w:rPr>
          <w:rFonts w:ascii="宋体" w:hAnsi="宋体"/>
          <w:szCs w:val="21"/>
        </w:rPr>
        <w:t xml:space="preserve">                 </w:t>
      </w:r>
      <w:r>
        <w:rPr>
          <w:rFonts w:hint="eastAsia" w:ascii="宋体" w:hAnsi="宋体"/>
          <w:szCs w:val="21"/>
        </w:rPr>
        <w:t>法定代表人签名（或盖章）：</w:t>
      </w:r>
      <w:r>
        <w:rPr>
          <w:rFonts w:ascii="宋体" w:hAnsi="宋体"/>
          <w:szCs w:val="21"/>
          <w:u w:val="single"/>
        </w:rPr>
        <w:t xml:space="preserve">          </w:t>
      </w:r>
    </w:p>
    <w:p>
      <w:pPr>
        <w:snapToGrid w:val="0"/>
        <w:spacing w:line="360" w:lineRule="auto"/>
        <w:ind w:firstLine="840" w:firstLineChars="400"/>
        <w:rPr>
          <w:rFonts w:ascii="宋体" w:hAnsi="宋体"/>
          <w:szCs w:val="21"/>
        </w:rPr>
      </w:pPr>
      <w:r>
        <w:rPr>
          <w:rFonts w:hint="eastAsia" w:ascii="宋体" w:hAnsi="宋体"/>
          <w:szCs w:val="21"/>
        </w:rPr>
        <w:t>职务：</w:t>
      </w:r>
      <w:r>
        <w:rPr>
          <w:rFonts w:ascii="宋体" w:hAnsi="宋体"/>
          <w:szCs w:val="21"/>
          <w:u w:val="single"/>
        </w:rPr>
        <w:t xml:space="preserve">           </w:t>
      </w:r>
      <w:r>
        <w:rPr>
          <w:rFonts w:ascii="宋体" w:hAnsi="宋体"/>
          <w:szCs w:val="21"/>
        </w:rPr>
        <w:t xml:space="preserve">                          </w:t>
      </w:r>
      <w:r>
        <w:rPr>
          <w:rFonts w:hint="eastAsia" w:ascii="宋体" w:hAnsi="宋体"/>
          <w:szCs w:val="21"/>
        </w:rPr>
        <w:t>职务：</w:t>
      </w:r>
      <w:r>
        <w:rPr>
          <w:rFonts w:ascii="宋体" w:hAnsi="宋体"/>
          <w:szCs w:val="21"/>
          <w:u w:val="single"/>
        </w:rPr>
        <w:t xml:space="preserve">           </w:t>
      </w:r>
    </w:p>
    <w:p>
      <w:pPr>
        <w:snapToGrid w:val="0"/>
        <w:spacing w:line="360" w:lineRule="auto"/>
        <w:rPr>
          <w:rFonts w:hint="eastAsia" w:ascii="宋体" w:hAnsi="宋体"/>
          <w:szCs w:val="21"/>
        </w:rPr>
      </w:pPr>
      <w:r>
        <w:rPr>
          <w:rFonts w:ascii="宋体" w:hAnsi="宋体"/>
          <w:szCs w:val="21"/>
        </w:rPr>
        <w:t xml:space="preserve">                                   </w:t>
      </w:r>
    </w:p>
    <w:p>
      <w:pPr>
        <w:snapToGrid w:val="0"/>
        <w:spacing w:line="360" w:lineRule="auto"/>
        <w:ind w:firstLine="4830" w:firstLineChars="2300"/>
        <w:rPr>
          <w:rFonts w:ascii="宋体" w:hAnsi="宋体"/>
          <w:szCs w:val="21"/>
        </w:rPr>
      </w:pPr>
      <w:r>
        <w:rPr>
          <w:rFonts w:ascii="宋体" w:hAnsi="宋体"/>
          <w:szCs w:val="21"/>
        </w:rPr>
        <w:t xml:space="preserve">  </w:t>
      </w:r>
      <w:r>
        <w:rPr>
          <w:rFonts w:hint="eastAsia" w:ascii="宋体" w:hAnsi="宋体"/>
          <w:szCs w:val="21"/>
        </w:rPr>
        <w:t>投标人公章：</w:t>
      </w:r>
    </w:p>
    <w:p>
      <w:pPr>
        <w:snapToGrid w:val="0"/>
        <w:spacing w:line="360" w:lineRule="auto"/>
        <w:jc w:val="center"/>
        <w:rPr>
          <w:rFonts w:ascii="宋体" w:hAns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napToGrid w:val="0"/>
        <w:spacing w:line="360" w:lineRule="auto"/>
        <w:rPr>
          <w:rFonts w:hint="eastAsia" w:ascii="宋体" w:hAnsi="宋体"/>
          <w:szCs w:val="21"/>
        </w:rPr>
      </w:pPr>
      <w:r>
        <w:rPr>
          <w:rFonts w:hint="eastAsia" w:ascii="宋体" w:hAnsi="宋体"/>
          <w:szCs w:val="21"/>
        </w:rPr>
        <w:t>法定代表人身份证复印件粘贴处（正反面）  被授权人身份证复印件粘贴处（正反面）</w:t>
      </w:r>
    </w:p>
    <w:p>
      <w:pPr>
        <w:snapToGrid w:val="0"/>
        <w:spacing w:line="360" w:lineRule="auto"/>
        <w:rPr>
          <w:rFonts w:hint="eastAsia" w:ascii="宋体" w:hAnsi="宋体"/>
          <w:szCs w:val="21"/>
        </w:rPr>
      </w:pPr>
      <w:r>
        <w:rPr>
          <w:rFonts w:ascii="宋体" w:hAnsi="宋体"/>
          <w:szCs w:val="21"/>
        </w:rPr>
        <w:t xml:space="preserve">                                   </w:t>
      </w:r>
    </w:p>
    <w:p>
      <w:pPr>
        <w:snapToGrid w:val="0"/>
        <w:spacing w:line="360" w:lineRule="auto"/>
        <w:ind w:firstLine="4830" w:firstLineChars="2300"/>
        <w:rPr>
          <w:rFonts w:hint="eastAsia" w:ascii="宋体" w:hAnsi="宋体"/>
          <w:szCs w:val="21"/>
        </w:rPr>
      </w:pPr>
    </w:p>
    <w:p>
      <w:pPr>
        <w:snapToGrid w:val="0"/>
        <w:spacing w:line="360" w:lineRule="auto"/>
        <w:ind w:firstLine="4830" w:firstLineChars="2300"/>
        <w:rPr>
          <w:rFonts w:hint="eastAsia" w:ascii="宋体" w:hAnsi="宋体"/>
          <w:szCs w:val="21"/>
        </w:rPr>
      </w:pPr>
    </w:p>
    <w:p>
      <w:pPr>
        <w:snapToGrid w:val="0"/>
        <w:spacing w:line="360" w:lineRule="auto"/>
        <w:ind w:firstLine="4830" w:firstLineChars="2300"/>
        <w:rPr>
          <w:rFonts w:hint="eastAsia" w:ascii="宋体" w:hAnsi="宋体"/>
          <w:szCs w:val="21"/>
        </w:rPr>
      </w:pPr>
    </w:p>
    <w:p>
      <w:pPr>
        <w:snapToGrid w:val="0"/>
        <w:spacing w:line="360" w:lineRule="auto"/>
        <w:ind w:firstLine="4830" w:firstLineChars="2300"/>
        <w:rPr>
          <w:rFonts w:hint="eastAsia" w:ascii="宋体" w:hAnsi="宋体"/>
          <w:szCs w:val="21"/>
        </w:rPr>
      </w:pPr>
    </w:p>
    <w:p>
      <w:pPr>
        <w:snapToGrid w:val="0"/>
        <w:spacing w:line="360" w:lineRule="auto"/>
        <w:ind w:firstLine="4830" w:firstLineChars="2300"/>
        <w:rPr>
          <w:rFonts w:ascii="宋体" w:hAnsi="宋体"/>
          <w:szCs w:val="21"/>
        </w:rPr>
      </w:pPr>
      <w:r>
        <w:rPr>
          <w:rFonts w:ascii="宋体" w:hAnsi="宋体"/>
          <w:szCs w:val="21"/>
        </w:rPr>
        <w:t xml:space="preserve">  </w:t>
      </w:r>
      <w:r>
        <w:rPr>
          <w:rFonts w:hint="eastAsia" w:ascii="宋体" w:hAnsi="宋体"/>
          <w:szCs w:val="21"/>
        </w:rPr>
        <w:t>投标人公章：</w:t>
      </w:r>
    </w:p>
    <w:p>
      <w:pPr>
        <w:snapToGrid w:val="0"/>
        <w:spacing w:line="360" w:lineRule="auto"/>
        <w:jc w:val="center"/>
        <w:rPr>
          <w:rFonts w:ascii="宋体" w:hAns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napToGrid w:val="0"/>
        <w:spacing w:line="360" w:lineRule="auto"/>
        <w:jc w:val="left"/>
        <w:rPr>
          <w:rFonts w:hint="eastAsia" w:ascii="宋体" w:hAnsi="宋体"/>
          <w:szCs w:val="21"/>
        </w:rPr>
        <w:sectPr>
          <w:pgSz w:w="11906" w:h="16838"/>
          <w:pgMar w:top="1474" w:right="1797" w:bottom="1247" w:left="1797" w:header="851" w:footer="851" w:gutter="0"/>
          <w:cols w:space="720" w:num="1"/>
          <w:docGrid w:linePitch="312" w:charSpace="0"/>
        </w:sectPr>
      </w:pPr>
    </w:p>
    <w:p>
      <w:pPr>
        <w:snapToGrid w:val="0"/>
        <w:spacing w:line="360" w:lineRule="auto"/>
        <w:jc w:val="left"/>
        <w:rPr>
          <w:rFonts w:hint="eastAsia" w:ascii="宋体" w:hAnsi="宋体"/>
          <w:b/>
          <w:szCs w:val="21"/>
        </w:rPr>
      </w:pPr>
      <w:r>
        <w:rPr>
          <w:rFonts w:hint="eastAsia" w:ascii="宋体" w:hAnsi="宋体"/>
          <w:b/>
          <w:szCs w:val="21"/>
        </w:rPr>
        <w:t>7、投标人的类似成功案例的业绩证明文件：</w:t>
      </w:r>
    </w:p>
    <w:p>
      <w:pPr>
        <w:pStyle w:val="23"/>
        <w:snapToGrid w:val="0"/>
        <w:spacing w:line="360" w:lineRule="auto"/>
        <w:ind w:left="420" w:leftChars="200" w:firstLine="0" w:firstLineChars="0"/>
        <w:rPr>
          <w:rFonts w:ascii="宋体" w:hAnsi="宋体"/>
          <w:b/>
          <w:szCs w:val="21"/>
        </w:rPr>
      </w:pPr>
      <w:r>
        <w:rPr>
          <w:rFonts w:ascii="宋体" w:hAnsi="宋体"/>
          <w:szCs w:val="21"/>
        </w:rPr>
        <w:t>投标人同类项目实施情况一览表格式：（投标人</w:t>
      </w:r>
      <w:r>
        <w:rPr>
          <w:rFonts w:hint="eastAsia" w:ascii="宋体" w:hAnsi="宋体"/>
          <w:szCs w:val="21"/>
        </w:rPr>
        <w:t>同类</w:t>
      </w:r>
      <w:r>
        <w:rPr>
          <w:rFonts w:ascii="宋体" w:hAnsi="宋体"/>
          <w:szCs w:val="21"/>
        </w:rPr>
        <w:t>项目合同复印件、、用户评价意见格式自</w:t>
      </w:r>
      <w:r>
        <w:rPr>
          <w:rFonts w:hint="eastAsia" w:ascii="宋体" w:hAnsi="宋体"/>
          <w:szCs w:val="21"/>
        </w:rPr>
        <w:t>拟复印件做在投标文件中，开标现场提供原件， 不提供原件不得分</w:t>
      </w:r>
      <w:r>
        <w:rPr>
          <w:rFonts w:ascii="宋体" w:hAnsi="宋体"/>
          <w:szCs w:val="21"/>
        </w:rPr>
        <w:t>）</w:t>
      </w:r>
    </w:p>
    <w:tbl>
      <w:tblPr>
        <w:tblStyle w:val="29"/>
        <w:tblpPr w:leftFromText="180" w:rightFromText="180" w:vertAnchor="text" w:horzAnchor="page" w:tblpX="1670" w:tblpY="1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0"/>
        <w:gridCol w:w="2183"/>
        <w:gridCol w:w="1763"/>
        <w:gridCol w:w="1826"/>
        <w:gridCol w:w="3054"/>
        <w:gridCol w:w="41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837" w:hRule="atLeast"/>
        </w:trPr>
        <w:tc>
          <w:tcPr>
            <w:tcW w:w="114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hint="eastAsia" w:ascii="宋体" w:hAnsi="宋体"/>
                <w:szCs w:val="21"/>
              </w:rPr>
              <w:t>采购单位名称</w:t>
            </w:r>
          </w:p>
        </w:tc>
        <w:tc>
          <w:tcPr>
            <w:tcW w:w="218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hint="eastAsia" w:ascii="宋体" w:hAnsi="宋体"/>
                <w:szCs w:val="21"/>
              </w:rPr>
              <w:t>项目名称</w:t>
            </w:r>
          </w:p>
        </w:tc>
        <w:tc>
          <w:tcPr>
            <w:tcW w:w="1763" w:type="dxa"/>
            <w:vMerge w:val="restart"/>
            <w:tcBorders>
              <w:top w:val="single" w:color="auto" w:sz="4" w:space="0"/>
              <w:left w:val="single" w:color="auto" w:sz="4" w:space="0"/>
              <w:right w:val="single" w:color="auto" w:sz="4" w:space="0"/>
            </w:tcBorders>
            <w:noWrap w:val="0"/>
            <w:vAlign w:val="top"/>
          </w:tcPr>
          <w:p>
            <w:pPr>
              <w:snapToGrid w:val="0"/>
              <w:spacing w:line="360" w:lineRule="auto"/>
              <w:jc w:val="center"/>
              <w:rPr>
                <w:rFonts w:ascii="宋体" w:hAnsi="宋体"/>
                <w:szCs w:val="21"/>
              </w:rPr>
            </w:pPr>
            <w:r>
              <w:rPr>
                <w:rFonts w:hint="eastAsia" w:ascii="宋体" w:hAnsi="宋体"/>
                <w:szCs w:val="21"/>
              </w:rPr>
              <w:t>合同</w:t>
            </w:r>
          </w:p>
          <w:p>
            <w:pPr>
              <w:snapToGrid w:val="0"/>
              <w:spacing w:line="360" w:lineRule="auto"/>
              <w:jc w:val="center"/>
              <w:rPr>
                <w:rFonts w:ascii="宋体" w:hAnsi="宋体"/>
                <w:szCs w:val="21"/>
              </w:rPr>
            </w:pPr>
            <w:r>
              <w:rPr>
                <w:rFonts w:hint="eastAsia" w:ascii="宋体" w:hAnsi="宋体"/>
                <w:szCs w:val="21"/>
              </w:rPr>
              <w:t>金额</w:t>
            </w:r>
          </w:p>
          <w:p>
            <w:pPr>
              <w:snapToGrid w:val="0"/>
              <w:spacing w:line="360" w:lineRule="auto"/>
              <w:jc w:val="center"/>
              <w:rPr>
                <w:rFonts w:hint="eastAsia" w:ascii="宋体" w:hAnsi="宋体"/>
                <w:szCs w:val="21"/>
              </w:rPr>
            </w:pPr>
            <w:r>
              <w:rPr>
                <w:rFonts w:hint="eastAsia" w:ascii="宋体" w:hAnsi="宋体"/>
                <w:szCs w:val="21"/>
              </w:rPr>
              <w:t>（万元）</w:t>
            </w:r>
          </w:p>
        </w:tc>
        <w:tc>
          <w:tcPr>
            <w:tcW w:w="182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Cs w:val="21"/>
              </w:rPr>
            </w:pPr>
            <w:r>
              <w:rPr>
                <w:rFonts w:hint="eastAsia" w:ascii="宋体" w:hAnsi="宋体"/>
                <w:szCs w:val="21"/>
              </w:rPr>
              <w:t>项目起止时间</w:t>
            </w:r>
          </w:p>
        </w:tc>
        <w:tc>
          <w:tcPr>
            <w:tcW w:w="305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hint="eastAsia" w:ascii="宋体" w:hAnsi="宋体"/>
                <w:szCs w:val="21"/>
              </w:rPr>
              <w:t>附件页码</w:t>
            </w:r>
          </w:p>
        </w:tc>
        <w:tc>
          <w:tcPr>
            <w:tcW w:w="41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hint="eastAsia" w:ascii="宋体" w:hAnsi="宋体"/>
                <w:szCs w:val="21"/>
              </w:rPr>
              <w:t>采购单位联系人及</w:t>
            </w:r>
          </w:p>
          <w:p>
            <w:pPr>
              <w:snapToGrid w:val="0"/>
              <w:spacing w:line="360" w:lineRule="auto"/>
              <w:jc w:val="center"/>
              <w:rPr>
                <w:rFonts w:ascii="宋体" w:hAnsi="宋体"/>
                <w:szCs w:val="21"/>
              </w:rPr>
            </w:pPr>
            <w:r>
              <w:rPr>
                <w:rFonts w:hint="eastAsia" w:ascii="宋体" w:hAnsi="宋体"/>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910" w:hRule="atLeast"/>
        </w:trPr>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szCs w:val="21"/>
              </w:rPr>
            </w:pPr>
          </w:p>
        </w:tc>
        <w:tc>
          <w:tcPr>
            <w:tcW w:w="21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szCs w:val="21"/>
              </w:rPr>
            </w:pPr>
          </w:p>
        </w:tc>
        <w:tc>
          <w:tcPr>
            <w:tcW w:w="1763" w:type="dxa"/>
            <w:vMerge w:val="continue"/>
            <w:tcBorders>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szCs w:val="21"/>
              </w:rPr>
            </w:pPr>
          </w:p>
        </w:tc>
        <w:tc>
          <w:tcPr>
            <w:tcW w:w="18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szCs w:val="21"/>
              </w:rPr>
            </w:pPr>
          </w:p>
        </w:tc>
        <w:tc>
          <w:tcPr>
            <w:tcW w:w="305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hint="eastAsia" w:ascii="宋体" w:hAnsi="宋体"/>
                <w:szCs w:val="21"/>
              </w:rPr>
              <w:t>合同</w:t>
            </w:r>
          </w:p>
        </w:tc>
        <w:tc>
          <w:tcPr>
            <w:tcW w:w="41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07" w:hRule="atLeast"/>
        </w:trPr>
        <w:tc>
          <w:tcPr>
            <w:tcW w:w="11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218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7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82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305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41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10" w:hRule="atLeast"/>
        </w:trPr>
        <w:tc>
          <w:tcPr>
            <w:tcW w:w="11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218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7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82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305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41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73" w:hRule="atLeast"/>
        </w:trPr>
        <w:tc>
          <w:tcPr>
            <w:tcW w:w="11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218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7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82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305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41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10" w:hRule="atLeast"/>
        </w:trPr>
        <w:tc>
          <w:tcPr>
            <w:tcW w:w="11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218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7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82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305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41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r>
    </w:tbl>
    <w:p>
      <w:pPr>
        <w:pStyle w:val="6"/>
        <w:snapToGrid w:val="0"/>
        <w:spacing w:before="0" w:after="0" w:line="360" w:lineRule="auto"/>
        <w:ind w:firstLine="525" w:firstLineChars="250"/>
        <w:rPr>
          <w:rFonts w:hint="eastAsia" w:ascii="宋体" w:hAnsi="宋体" w:eastAsia="宋体"/>
          <w:sz w:val="21"/>
          <w:szCs w:val="21"/>
        </w:rPr>
      </w:pPr>
    </w:p>
    <w:p>
      <w:pPr>
        <w:pStyle w:val="6"/>
        <w:snapToGrid w:val="0"/>
        <w:spacing w:before="0" w:after="0" w:line="360" w:lineRule="auto"/>
        <w:ind w:firstLine="525" w:firstLineChars="250"/>
        <w:rPr>
          <w:rFonts w:ascii="宋体" w:hAnsi="宋体" w:eastAsia="宋体"/>
          <w:sz w:val="21"/>
          <w:szCs w:val="21"/>
          <w:u w:val="single"/>
        </w:rPr>
      </w:pPr>
      <w:r>
        <w:rPr>
          <w:rFonts w:hint="eastAsia" w:ascii="宋体" w:hAnsi="宋体" w:eastAsia="宋体"/>
          <w:sz w:val="21"/>
          <w:szCs w:val="21"/>
        </w:rPr>
        <w:t>法定代表人签字：</w:t>
      </w:r>
      <w:r>
        <w:rPr>
          <w:rFonts w:hint="eastAsia" w:ascii="宋体" w:hAnsi="宋体" w:eastAsia="宋体"/>
          <w:sz w:val="21"/>
          <w:szCs w:val="21"/>
          <w:u w:val="single"/>
        </w:rPr>
        <w:t>　　　　　</w:t>
      </w:r>
    </w:p>
    <w:p>
      <w:pPr>
        <w:snapToGrid w:val="0"/>
        <w:spacing w:line="360" w:lineRule="auto"/>
        <w:ind w:left="598" w:leftChars="285"/>
        <w:jc w:val="left"/>
        <w:rPr>
          <w:rFonts w:ascii="宋体" w:hAnsi="宋体"/>
          <w:szCs w:val="21"/>
        </w:rPr>
      </w:pPr>
      <w:r>
        <w:rPr>
          <w:rFonts w:hint="eastAsia" w:ascii="宋体" w:hAnsi="宋体"/>
          <w:szCs w:val="21"/>
        </w:rPr>
        <w:t>投标人公章：</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napToGrid w:val="0"/>
        <w:spacing w:line="360" w:lineRule="auto"/>
        <w:jc w:val="left"/>
        <w:rPr>
          <w:rFonts w:ascii="宋体" w:hAnsi="宋体"/>
          <w:szCs w:val="21"/>
        </w:rPr>
        <w:sectPr>
          <w:pgSz w:w="16838" w:h="11906" w:orient="landscape"/>
          <w:pgMar w:top="1797" w:right="1474" w:bottom="1797" w:left="1247" w:header="851" w:footer="851" w:gutter="0"/>
          <w:cols w:space="720" w:num="1"/>
          <w:docGrid w:linePitch="312" w:charSpace="0"/>
        </w:sectPr>
      </w:pPr>
    </w:p>
    <w:p>
      <w:pPr>
        <w:snapToGrid w:val="0"/>
        <w:spacing w:line="360" w:lineRule="auto"/>
        <w:jc w:val="left"/>
        <w:rPr>
          <w:rFonts w:hint="eastAsia" w:ascii="宋体" w:hAnsi="宋体"/>
          <w:szCs w:val="21"/>
        </w:rPr>
      </w:pPr>
    </w:p>
    <w:p>
      <w:pPr>
        <w:snapToGrid w:val="0"/>
        <w:spacing w:line="360" w:lineRule="auto"/>
        <w:jc w:val="left"/>
        <w:rPr>
          <w:rFonts w:ascii="宋体" w:hAnsi="宋体"/>
          <w:b/>
          <w:szCs w:val="21"/>
        </w:rPr>
      </w:pPr>
      <w:r>
        <w:rPr>
          <w:rFonts w:hint="eastAsia" w:ascii="宋体" w:hAnsi="宋体"/>
          <w:b/>
          <w:szCs w:val="21"/>
        </w:rPr>
        <w:t>8、距采购人最近或者能为本项目提供最优服务的网点情况表</w:t>
      </w:r>
    </w:p>
    <w:p>
      <w:pPr>
        <w:pStyle w:val="23"/>
        <w:snapToGrid w:val="0"/>
        <w:spacing w:line="360" w:lineRule="auto"/>
        <w:ind w:left="420" w:hanging="420"/>
        <w:rPr>
          <w:rFonts w:ascii="宋体" w:hAnsi="宋体"/>
          <w:szCs w:val="21"/>
        </w:rPr>
      </w:pPr>
    </w:p>
    <w:tbl>
      <w:tblPr>
        <w:tblStyle w:val="2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191"/>
        <w:gridCol w:w="1439"/>
        <w:gridCol w:w="888"/>
        <w:gridCol w:w="1435"/>
        <w:gridCol w:w="12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r>
              <w:rPr>
                <w:rFonts w:hint="eastAsia" w:ascii="宋体" w:hAnsi="宋体"/>
                <w:szCs w:val="21"/>
              </w:rPr>
              <w:t>服务网点名称</w:t>
            </w:r>
          </w:p>
        </w:tc>
        <w:tc>
          <w:tcPr>
            <w:tcW w:w="5575"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227" w:type="dxa"/>
            <w:vMerge w:val="restart"/>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r>
              <w:rPr>
                <w:rFonts w:hint="eastAsia" w:ascii="宋体" w:hAnsi="宋体"/>
                <w:szCs w:val="21"/>
              </w:rPr>
              <w:t>投标文件</w:t>
            </w:r>
          </w:p>
          <w:p>
            <w:pPr>
              <w:snapToGrid w:val="0"/>
              <w:spacing w:line="360" w:lineRule="auto"/>
              <w:jc w:val="center"/>
              <w:rPr>
                <w:rFonts w:ascii="宋体" w:hAnsi="宋体"/>
                <w:szCs w:val="21"/>
              </w:rPr>
            </w:pPr>
            <w:r>
              <w:rPr>
                <w:rFonts w:hint="eastAsia" w:ascii="宋体" w:hAnsi="宋体"/>
                <w:szCs w:val="21"/>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r>
              <w:rPr>
                <w:rFonts w:hint="eastAsia" w:ascii="宋体" w:hAnsi="宋体"/>
                <w:szCs w:val="21"/>
              </w:rPr>
              <w:t>地址</w:t>
            </w:r>
          </w:p>
        </w:tc>
        <w:tc>
          <w:tcPr>
            <w:tcW w:w="5575"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2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r>
              <w:rPr>
                <w:rFonts w:hint="eastAsia" w:ascii="宋体" w:hAnsi="宋体"/>
                <w:szCs w:val="21"/>
              </w:rPr>
              <w:t>注册资本金</w:t>
            </w:r>
          </w:p>
        </w:tc>
        <w:tc>
          <w:tcPr>
            <w:tcW w:w="162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2518"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r>
              <w:rPr>
                <w:rFonts w:hint="eastAsia" w:ascii="宋体" w:hAnsi="宋体"/>
                <w:szCs w:val="21"/>
              </w:rPr>
              <w:t>其中：投标人出资比例</w:t>
            </w:r>
          </w:p>
        </w:tc>
        <w:tc>
          <w:tcPr>
            <w:tcW w:w="143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22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r>
              <w:rPr>
                <w:rFonts w:hint="eastAsia" w:ascii="宋体" w:hAnsi="宋体"/>
                <w:szCs w:val="21"/>
              </w:rPr>
              <w:t>员工总人数</w:t>
            </w:r>
          </w:p>
        </w:tc>
        <w:tc>
          <w:tcPr>
            <w:tcW w:w="162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2518"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left="60"/>
              <w:jc w:val="left"/>
              <w:rPr>
                <w:rFonts w:ascii="宋体" w:hAnsi="宋体"/>
                <w:szCs w:val="21"/>
              </w:rPr>
            </w:pPr>
            <w:r>
              <w:rPr>
                <w:rFonts w:hint="eastAsia" w:ascii="宋体" w:hAnsi="宋体"/>
                <w:szCs w:val="21"/>
              </w:rPr>
              <w:t>其中：技术人员数</w:t>
            </w:r>
          </w:p>
        </w:tc>
        <w:tc>
          <w:tcPr>
            <w:tcW w:w="143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22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r>
              <w:rPr>
                <w:rFonts w:hint="eastAsia" w:ascii="宋体" w:hAnsi="宋体"/>
                <w:szCs w:val="21"/>
              </w:rPr>
              <w:t>经营期限</w:t>
            </w:r>
          </w:p>
        </w:tc>
        <w:tc>
          <w:tcPr>
            <w:tcW w:w="5575"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22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r>
              <w:rPr>
                <w:rFonts w:hint="eastAsia" w:ascii="宋体" w:hAnsi="宋体"/>
                <w:szCs w:val="21"/>
              </w:rPr>
              <w:t>售后服务协议</w:t>
            </w:r>
          </w:p>
        </w:tc>
        <w:tc>
          <w:tcPr>
            <w:tcW w:w="5575"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22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r>
              <w:rPr>
                <w:rFonts w:hint="eastAsia" w:ascii="宋体" w:hAnsi="宋体"/>
                <w:szCs w:val="21"/>
              </w:rPr>
              <w:t>售后服务内容</w:t>
            </w:r>
          </w:p>
        </w:tc>
        <w:tc>
          <w:tcPr>
            <w:tcW w:w="5575"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22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r>
              <w:rPr>
                <w:rFonts w:hint="eastAsia" w:ascii="宋体" w:hAnsi="宋体"/>
                <w:szCs w:val="21"/>
              </w:rPr>
              <w:t>工作业绩</w:t>
            </w:r>
          </w:p>
        </w:tc>
        <w:tc>
          <w:tcPr>
            <w:tcW w:w="5575"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22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r>
              <w:rPr>
                <w:rFonts w:hint="eastAsia" w:ascii="宋体" w:hAnsi="宋体"/>
                <w:szCs w:val="21"/>
              </w:rPr>
              <w:t>服务承诺</w:t>
            </w:r>
          </w:p>
        </w:tc>
        <w:tc>
          <w:tcPr>
            <w:tcW w:w="5575"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22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r>
              <w:rPr>
                <w:rFonts w:hint="eastAsia" w:ascii="宋体" w:hAnsi="宋体"/>
                <w:szCs w:val="21"/>
              </w:rPr>
              <w:t>业务咨询电话</w:t>
            </w:r>
          </w:p>
        </w:tc>
        <w:tc>
          <w:tcPr>
            <w:tcW w:w="1813"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line="360" w:lineRule="auto"/>
              <w:jc w:val="left"/>
              <w:rPr>
                <w:rFonts w:ascii="宋体" w:hAnsi="宋体"/>
                <w:szCs w:val="21"/>
              </w:rPr>
            </w:pPr>
          </w:p>
        </w:tc>
        <w:tc>
          <w:tcPr>
            <w:tcW w:w="1439" w:type="dxa"/>
            <w:tcBorders>
              <w:top w:val="single" w:color="auto" w:sz="4" w:space="0"/>
              <w:left w:val="single" w:color="auto" w:sz="2" w:space="0"/>
              <w:bottom w:val="single" w:color="auto" w:sz="4" w:space="0"/>
              <w:right w:val="single" w:color="auto" w:sz="2" w:space="0"/>
            </w:tcBorders>
            <w:noWrap w:val="0"/>
            <w:vAlign w:val="top"/>
          </w:tcPr>
          <w:p>
            <w:pPr>
              <w:snapToGrid w:val="0"/>
              <w:spacing w:line="360" w:lineRule="auto"/>
              <w:ind w:firstLine="210" w:firstLineChars="100"/>
              <w:jc w:val="left"/>
              <w:rPr>
                <w:rFonts w:ascii="宋体" w:hAnsi="宋体"/>
                <w:szCs w:val="21"/>
              </w:rPr>
            </w:pPr>
            <w:r>
              <w:rPr>
                <w:rFonts w:hint="eastAsia" w:ascii="宋体" w:hAnsi="宋体"/>
                <w:szCs w:val="21"/>
              </w:rPr>
              <w:t>传</w:t>
            </w:r>
            <w:r>
              <w:rPr>
                <w:rFonts w:ascii="宋体" w:hAnsi="宋体"/>
                <w:szCs w:val="21"/>
              </w:rPr>
              <w:t xml:space="preserve"> 真</w:t>
            </w:r>
          </w:p>
        </w:tc>
        <w:tc>
          <w:tcPr>
            <w:tcW w:w="2323" w:type="dxa"/>
            <w:gridSpan w:val="2"/>
            <w:tcBorders>
              <w:top w:val="single" w:color="auto" w:sz="4" w:space="0"/>
              <w:left w:val="single" w:color="auto" w:sz="2" w:space="0"/>
              <w:bottom w:val="single" w:color="auto" w:sz="4" w:space="0"/>
              <w:right w:val="single" w:color="auto" w:sz="2" w:space="0"/>
            </w:tcBorders>
            <w:noWrap w:val="0"/>
            <w:vAlign w:val="top"/>
          </w:tcPr>
          <w:p>
            <w:pPr>
              <w:snapToGrid w:val="0"/>
              <w:spacing w:line="360" w:lineRule="auto"/>
              <w:jc w:val="left"/>
              <w:rPr>
                <w:rFonts w:ascii="宋体" w:hAnsi="宋体"/>
                <w:szCs w:val="21"/>
              </w:rPr>
            </w:pPr>
          </w:p>
        </w:tc>
        <w:tc>
          <w:tcPr>
            <w:tcW w:w="1227" w:type="dxa"/>
            <w:tcBorders>
              <w:top w:val="single" w:color="auto" w:sz="4" w:space="0"/>
              <w:left w:val="single" w:color="auto" w:sz="2"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r>
              <w:rPr>
                <w:rFonts w:hint="eastAsia" w:ascii="宋体" w:hAnsi="宋体"/>
                <w:szCs w:val="21"/>
              </w:rPr>
              <w:t>负责人</w:t>
            </w:r>
          </w:p>
        </w:tc>
        <w:tc>
          <w:tcPr>
            <w:tcW w:w="1813"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line="360" w:lineRule="auto"/>
              <w:jc w:val="left"/>
              <w:rPr>
                <w:rFonts w:ascii="宋体" w:hAnsi="宋体"/>
                <w:szCs w:val="21"/>
              </w:rPr>
            </w:pPr>
          </w:p>
        </w:tc>
        <w:tc>
          <w:tcPr>
            <w:tcW w:w="1439" w:type="dxa"/>
            <w:tcBorders>
              <w:top w:val="single" w:color="auto" w:sz="4" w:space="0"/>
              <w:left w:val="single" w:color="auto" w:sz="2" w:space="0"/>
              <w:bottom w:val="single" w:color="auto" w:sz="4" w:space="0"/>
              <w:right w:val="single" w:color="auto" w:sz="2" w:space="0"/>
            </w:tcBorders>
            <w:noWrap w:val="0"/>
            <w:vAlign w:val="top"/>
          </w:tcPr>
          <w:p>
            <w:pPr>
              <w:snapToGrid w:val="0"/>
              <w:spacing w:line="360" w:lineRule="auto"/>
              <w:jc w:val="left"/>
              <w:rPr>
                <w:rFonts w:ascii="宋体" w:hAnsi="宋体"/>
                <w:szCs w:val="21"/>
              </w:rPr>
            </w:pPr>
            <w:r>
              <w:rPr>
                <w:rFonts w:hint="eastAsia" w:ascii="宋体" w:hAnsi="宋体"/>
                <w:szCs w:val="21"/>
              </w:rPr>
              <w:t>联系电话</w:t>
            </w:r>
          </w:p>
        </w:tc>
        <w:tc>
          <w:tcPr>
            <w:tcW w:w="2323" w:type="dxa"/>
            <w:gridSpan w:val="2"/>
            <w:tcBorders>
              <w:top w:val="single" w:color="auto" w:sz="4" w:space="0"/>
              <w:left w:val="single" w:color="auto" w:sz="2"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22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r>
    </w:tbl>
    <w:p>
      <w:pPr>
        <w:pStyle w:val="6"/>
        <w:snapToGrid w:val="0"/>
        <w:spacing w:before="0" w:after="0" w:line="360" w:lineRule="auto"/>
        <w:rPr>
          <w:rFonts w:ascii="宋体" w:hAnsi="宋体" w:eastAsia="宋体"/>
          <w:sz w:val="21"/>
          <w:szCs w:val="21"/>
          <w:u w:val="single"/>
        </w:rPr>
      </w:pPr>
      <w:r>
        <w:rPr>
          <w:rFonts w:hint="eastAsia" w:ascii="宋体" w:hAnsi="宋体" w:eastAsia="宋体"/>
          <w:sz w:val="21"/>
          <w:szCs w:val="21"/>
        </w:rPr>
        <w:t>授权代表签字：</w:t>
      </w:r>
      <w:r>
        <w:rPr>
          <w:rFonts w:hint="eastAsia" w:ascii="宋体" w:hAnsi="宋体" w:eastAsia="宋体"/>
          <w:sz w:val="21"/>
          <w:szCs w:val="21"/>
          <w:u w:val="single"/>
        </w:rPr>
        <w:t>　　　　　</w:t>
      </w:r>
    </w:p>
    <w:p>
      <w:pPr>
        <w:pStyle w:val="10"/>
        <w:snapToGrid w:val="0"/>
        <w:spacing w:after="0" w:line="360" w:lineRule="auto"/>
        <w:rPr>
          <w:rFonts w:ascii="宋体" w:hAnsi="宋体"/>
          <w:szCs w:val="21"/>
        </w:rPr>
      </w:pPr>
      <w:r>
        <w:rPr>
          <w:rFonts w:hint="eastAsia" w:ascii="宋体" w:hAnsi="宋体"/>
          <w:szCs w:val="21"/>
        </w:rPr>
        <w:t>投标人公章：</w:t>
      </w:r>
      <w:r>
        <w:rPr>
          <w:rFonts w:ascii="宋体" w:hAnsi="宋体"/>
          <w:szCs w:val="21"/>
          <w:u w:val="single"/>
        </w:rPr>
        <w:t xml:space="preserve">               </w:t>
      </w:r>
      <w:r>
        <w:rPr>
          <w:rFonts w:ascii="宋体" w:hAnsi="宋体"/>
          <w:szCs w:val="21"/>
        </w:rPr>
        <w:t xml:space="preserve">                </w:t>
      </w:r>
      <w:r>
        <w:rPr>
          <w:rFonts w:hint="eastAsia" w:ascii="宋体" w:hAnsi="宋体"/>
          <w:szCs w:val="21"/>
        </w:rPr>
        <w:t>　 年</w:t>
      </w:r>
      <w:r>
        <w:rPr>
          <w:rFonts w:ascii="宋体" w:hAnsi="宋体"/>
          <w:szCs w:val="21"/>
        </w:rPr>
        <w:t xml:space="preserve">    </w:t>
      </w:r>
      <w:r>
        <w:rPr>
          <w:rFonts w:hint="eastAsia" w:ascii="宋体" w:hAnsi="宋体"/>
          <w:szCs w:val="21"/>
        </w:rPr>
        <w:t>月　 日</w:t>
      </w:r>
    </w:p>
    <w:p>
      <w:pPr>
        <w:snapToGrid w:val="0"/>
        <w:spacing w:line="360" w:lineRule="auto"/>
        <w:jc w:val="left"/>
        <w:rPr>
          <w:rFonts w:ascii="宋体" w:hAnsi="宋体"/>
          <w:szCs w:val="21"/>
        </w:rPr>
      </w:pPr>
    </w:p>
    <w:p>
      <w:pPr>
        <w:snapToGrid w:val="0"/>
        <w:spacing w:line="360" w:lineRule="auto"/>
        <w:ind w:firstLine="420" w:firstLineChars="200"/>
        <w:jc w:val="left"/>
        <w:rPr>
          <w:rFonts w:ascii="宋体" w:hAnsi="宋体"/>
          <w:szCs w:val="21"/>
        </w:rPr>
      </w:pPr>
    </w:p>
    <w:p>
      <w:pPr>
        <w:widowControl/>
        <w:spacing w:line="360" w:lineRule="auto"/>
        <w:jc w:val="left"/>
        <w:rPr>
          <w:rFonts w:ascii="宋体" w:hAnsi="宋体"/>
          <w:szCs w:val="21"/>
        </w:rPr>
        <w:sectPr>
          <w:pgSz w:w="11906" w:h="16838"/>
          <w:pgMar w:top="1474" w:right="1797" w:bottom="1247" w:left="1797" w:header="851" w:footer="851" w:gutter="0"/>
          <w:cols w:space="720" w:num="1"/>
          <w:docGrid w:linePitch="312" w:charSpace="0"/>
        </w:sectPr>
      </w:pPr>
    </w:p>
    <w:p>
      <w:pPr>
        <w:snapToGrid w:val="0"/>
        <w:spacing w:line="360" w:lineRule="auto"/>
        <w:jc w:val="left"/>
        <w:rPr>
          <w:rFonts w:hint="eastAsia" w:ascii="宋体" w:hAnsi="宋体"/>
          <w:b/>
          <w:szCs w:val="21"/>
        </w:rPr>
      </w:pPr>
      <w:r>
        <w:rPr>
          <w:rFonts w:hint="eastAsia" w:ascii="宋体" w:hAnsi="宋体"/>
          <w:b/>
          <w:szCs w:val="21"/>
        </w:rPr>
        <w:t>9、商务响应表格式</w:t>
      </w:r>
    </w:p>
    <w:tbl>
      <w:tblPr>
        <w:tblStyle w:val="2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5"/>
        <w:gridCol w:w="2712"/>
        <w:gridCol w:w="1265"/>
        <w:gridCol w:w="30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37" w:hRule="atLeast"/>
        </w:trPr>
        <w:tc>
          <w:tcPr>
            <w:tcW w:w="155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r>
              <w:rPr>
                <w:rFonts w:hint="eastAsia" w:ascii="宋体" w:hAnsi="宋体"/>
                <w:szCs w:val="21"/>
              </w:rPr>
              <w:t>项目</w:t>
            </w:r>
          </w:p>
        </w:tc>
        <w:tc>
          <w:tcPr>
            <w:tcW w:w="271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r>
              <w:rPr>
                <w:rFonts w:hint="eastAsia" w:ascii="宋体" w:hAnsi="宋体"/>
                <w:szCs w:val="21"/>
              </w:rPr>
              <w:t>招标文件要求</w:t>
            </w:r>
          </w:p>
        </w:tc>
        <w:tc>
          <w:tcPr>
            <w:tcW w:w="12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r>
              <w:rPr>
                <w:rFonts w:hint="eastAsia" w:ascii="宋体" w:hAnsi="宋体"/>
                <w:szCs w:val="21"/>
              </w:rPr>
              <w:t>是否响应</w:t>
            </w:r>
          </w:p>
        </w:tc>
        <w:tc>
          <w:tcPr>
            <w:tcW w:w="303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r>
              <w:rPr>
                <w:rFonts w:hint="eastAsia" w:ascii="宋体" w:hAnsi="宋体"/>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8" w:hRule="atLeast"/>
        </w:trPr>
        <w:tc>
          <w:tcPr>
            <w:tcW w:w="155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r>
              <w:rPr>
                <w:rFonts w:hint="eastAsia" w:ascii="宋体" w:hAnsi="宋体"/>
                <w:szCs w:val="21"/>
              </w:rPr>
              <w:t>服务要求</w:t>
            </w:r>
          </w:p>
        </w:tc>
        <w:tc>
          <w:tcPr>
            <w:tcW w:w="271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12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303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70" w:hRule="atLeast"/>
        </w:trPr>
        <w:tc>
          <w:tcPr>
            <w:tcW w:w="155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r>
              <w:rPr>
                <w:rFonts w:hint="eastAsia" w:ascii="宋体" w:hAnsi="宋体"/>
                <w:szCs w:val="21"/>
              </w:rPr>
              <w:t>付款条件</w:t>
            </w:r>
          </w:p>
        </w:tc>
        <w:tc>
          <w:tcPr>
            <w:tcW w:w="271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12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303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8" w:hRule="atLeast"/>
        </w:trPr>
        <w:tc>
          <w:tcPr>
            <w:tcW w:w="155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r>
              <w:rPr>
                <w:rFonts w:hint="eastAsia" w:ascii="宋体" w:hAnsi="宋体"/>
                <w:szCs w:val="21"/>
              </w:rPr>
              <w:t>…</w:t>
            </w:r>
          </w:p>
        </w:tc>
        <w:tc>
          <w:tcPr>
            <w:tcW w:w="271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12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303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r>
    </w:tbl>
    <w:p>
      <w:pPr>
        <w:snapToGrid w:val="0"/>
        <w:spacing w:line="360" w:lineRule="auto"/>
        <w:jc w:val="left"/>
        <w:rPr>
          <w:rFonts w:ascii="宋体" w:hAnsi="宋体"/>
          <w:szCs w:val="21"/>
        </w:rPr>
      </w:pPr>
    </w:p>
    <w:p>
      <w:pPr>
        <w:spacing w:line="360" w:lineRule="auto"/>
        <w:rPr>
          <w:rFonts w:hint="eastAsia" w:ascii="宋体" w:hAnsi="宋体"/>
          <w:b/>
          <w:szCs w:val="21"/>
        </w:rPr>
      </w:pPr>
      <w:r>
        <w:rPr>
          <w:rFonts w:hint="eastAsia" w:ascii="宋体" w:hAnsi="宋体"/>
          <w:b/>
          <w:szCs w:val="21"/>
        </w:rPr>
        <w:t>注：投标人的投标文件与招标文件之规定存在偏离的，应在此表中如实说明。未在上表中说明的，将被认为完全响应招标文件的规定。</w:t>
      </w:r>
    </w:p>
    <w:p>
      <w:pPr>
        <w:snapToGrid w:val="0"/>
        <w:spacing w:before="120" w:beforeLines="50" w:line="400" w:lineRule="exact"/>
        <w:ind w:firstLine="200"/>
        <w:rPr>
          <w:rFonts w:ascii="宋体" w:hAnsi="宋体"/>
          <w:szCs w:val="21"/>
          <w:u w:val="single"/>
        </w:rPr>
      </w:pPr>
      <w:r>
        <w:rPr>
          <w:rFonts w:hint="eastAsia" w:ascii="宋体" w:hAnsi="宋体"/>
          <w:szCs w:val="21"/>
        </w:rPr>
        <w:t>被授权人签字（或盖章）：</w:t>
      </w:r>
      <w:r>
        <w:rPr>
          <w:rFonts w:ascii="宋体" w:hAnsi="宋体"/>
          <w:szCs w:val="21"/>
          <w:u w:val="single"/>
        </w:rPr>
        <w:t xml:space="preserve">             </w:t>
      </w:r>
    </w:p>
    <w:p>
      <w:pPr>
        <w:snapToGrid w:val="0"/>
        <w:spacing w:before="120" w:beforeLines="50" w:after="50" w:line="400" w:lineRule="exact"/>
        <w:ind w:firstLine="210" w:firstLineChars="100"/>
        <w:rPr>
          <w:rFonts w:hint="eastAsia" w:ascii="宋体" w:hAnsi="宋体"/>
          <w:szCs w:val="21"/>
        </w:rPr>
      </w:pPr>
      <w:r>
        <w:rPr>
          <w:rFonts w:hint="eastAsia" w:ascii="宋体" w:hAnsi="宋体"/>
          <w:szCs w:val="21"/>
        </w:rPr>
        <w:t>投标人公章：</w:t>
      </w:r>
      <w:r>
        <w:rPr>
          <w:rFonts w:ascii="宋体" w:hAnsi="宋体"/>
          <w:szCs w:val="21"/>
        </w:rPr>
        <w:t xml:space="preserve">                     </w:t>
      </w:r>
    </w:p>
    <w:p>
      <w:pPr>
        <w:pStyle w:val="49"/>
        <w:spacing w:after="120" w:line="360" w:lineRule="auto"/>
        <w:ind w:firstLine="420"/>
        <w:jc w:val="right"/>
        <w:rPr>
          <w:rFonts w:hAnsi="宋体" w:eastAsia="宋体"/>
          <w:sz w:val="21"/>
          <w:szCs w:val="21"/>
        </w:rPr>
        <w:sectPr>
          <w:pgSz w:w="11907" w:h="16840"/>
          <w:pgMar w:top="1985" w:right="1797" w:bottom="1247" w:left="1797" w:header="851" w:footer="851" w:gutter="0"/>
          <w:cols w:space="720" w:num="1"/>
          <w:docGrid w:linePitch="312" w:charSpace="0"/>
        </w:sectPr>
      </w:pPr>
      <w:r>
        <w:rPr>
          <w:rFonts w:hint="eastAsia" w:hAnsi="宋体" w:eastAsia="宋体"/>
          <w:sz w:val="21"/>
          <w:szCs w:val="21"/>
        </w:rPr>
        <w:t>年</w:t>
      </w:r>
      <w:r>
        <w:rPr>
          <w:rFonts w:hAnsi="宋体" w:eastAsia="宋体"/>
          <w:sz w:val="21"/>
          <w:szCs w:val="21"/>
        </w:rPr>
        <w:t xml:space="preserve">    </w:t>
      </w:r>
      <w:r>
        <w:rPr>
          <w:rFonts w:hint="eastAsia" w:hAnsi="宋体" w:eastAsia="宋体"/>
          <w:sz w:val="21"/>
          <w:szCs w:val="21"/>
        </w:rPr>
        <w:t>月</w:t>
      </w:r>
      <w:r>
        <w:rPr>
          <w:rFonts w:hAnsi="宋体" w:eastAsia="宋体"/>
          <w:sz w:val="21"/>
          <w:szCs w:val="21"/>
        </w:rPr>
        <w:t xml:space="preserve">    </w:t>
      </w:r>
      <w:r>
        <w:rPr>
          <w:rFonts w:hint="eastAsia" w:hAnsi="宋体" w:eastAsia="宋体"/>
          <w:sz w:val="21"/>
          <w:szCs w:val="21"/>
        </w:rPr>
        <w:t>日</w:t>
      </w:r>
    </w:p>
    <w:p>
      <w:pPr>
        <w:pStyle w:val="15"/>
        <w:snapToGrid w:val="0"/>
        <w:spacing w:before="24" w:beforeLines="10" w:after="24" w:afterLines="10"/>
        <w:ind w:left="842" w:hanging="422"/>
        <w:rPr>
          <w:rFonts w:hint="eastAsia" w:hAnsi="宋体"/>
          <w:b/>
          <w:sz w:val="21"/>
          <w:szCs w:val="21"/>
        </w:rPr>
      </w:pPr>
      <w:r>
        <w:rPr>
          <w:rFonts w:hint="eastAsia" w:hAnsi="宋体"/>
          <w:b/>
          <w:sz w:val="21"/>
          <w:szCs w:val="21"/>
        </w:rPr>
        <w:t>10、中小企业声明函</w:t>
      </w:r>
    </w:p>
    <w:p>
      <w:pPr>
        <w:pStyle w:val="15"/>
        <w:snapToGrid w:val="0"/>
        <w:spacing w:before="24" w:beforeLines="10" w:after="24" w:afterLines="10"/>
        <w:rPr>
          <w:rFonts w:hint="eastAsia" w:hAnsi="宋体"/>
          <w:b/>
          <w:sz w:val="21"/>
          <w:szCs w:val="21"/>
        </w:rPr>
      </w:pPr>
      <w:r>
        <w:rPr>
          <w:rFonts w:hint="eastAsia" w:hAnsi="宋体"/>
          <w:sz w:val="21"/>
          <w:szCs w:val="21"/>
        </w:rPr>
        <w:t xml:space="preserve">                              </w:t>
      </w:r>
      <w:r>
        <w:rPr>
          <w:rFonts w:hint="eastAsia" w:hAnsi="宋体"/>
          <w:b/>
          <w:sz w:val="21"/>
          <w:szCs w:val="21"/>
        </w:rPr>
        <w:t xml:space="preserve"> 中小企业声明函</w:t>
      </w:r>
    </w:p>
    <w:p>
      <w:pPr>
        <w:pStyle w:val="15"/>
        <w:snapToGrid w:val="0"/>
        <w:spacing w:before="24" w:beforeLines="10" w:after="24" w:afterLines="10"/>
        <w:rPr>
          <w:rFonts w:hint="eastAsia" w:hAnsi="宋体"/>
          <w:sz w:val="21"/>
          <w:szCs w:val="21"/>
        </w:rPr>
      </w:pPr>
      <w:r>
        <w:rPr>
          <w:rFonts w:hint="eastAsia" w:hAnsi="宋体"/>
          <w:sz w:val="21"/>
          <w:szCs w:val="21"/>
        </w:rPr>
        <w:t>本公司着重声明：</w:t>
      </w:r>
    </w:p>
    <w:p>
      <w:pPr>
        <w:pStyle w:val="15"/>
        <w:snapToGrid w:val="0"/>
        <w:spacing w:before="24" w:beforeLines="10" w:after="24" w:afterLines="10"/>
        <w:ind w:firstLine="420" w:firstLineChars="200"/>
        <w:rPr>
          <w:rFonts w:hint="eastAsia" w:hAnsi="宋体"/>
          <w:sz w:val="21"/>
          <w:szCs w:val="21"/>
        </w:rPr>
      </w:pPr>
      <w:r>
        <w:rPr>
          <w:rFonts w:hint="eastAsia" w:hAnsi="宋体"/>
          <w:sz w:val="21"/>
          <w:szCs w:val="21"/>
        </w:rPr>
        <w:t>根据《政府采购促进中小企业发展暂行办法》</w:t>
      </w:r>
      <w:r>
        <w:rPr>
          <w:rFonts w:hAnsi="宋体" w:cs="Arial"/>
          <w:sz w:val="21"/>
          <w:szCs w:val="21"/>
        </w:rPr>
        <w:t>(财库[2011]181号</w:t>
      </w:r>
      <w:r>
        <w:rPr>
          <w:rFonts w:hint="eastAsia" w:hAnsi="宋体" w:cs="Arial"/>
          <w:sz w:val="21"/>
          <w:szCs w:val="21"/>
        </w:rPr>
        <w:t>的规定，本公司为</w:t>
      </w:r>
      <w:r>
        <w:rPr>
          <w:rFonts w:hAnsi="宋体"/>
          <w:sz w:val="21"/>
          <w:szCs w:val="21"/>
          <w:u w:val="single"/>
        </w:rPr>
        <w:t xml:space="preserve">    </w:t>
      </w:r>
      <w:r>
        <w:rPr>
          <w:rFonts w:hint="eastAsia" w:hAnsi="宋体" w:cs="Arial"/>
          <w:sz w:val="21"/>
          <w:szCs w:val="21"/>
        </w:rPr>
        <w:t>型（中、小、微）企业。本公司同时满足以下条件：</w:t>
      </w:r>
    </w:p>
    <w:p>
      <w:pPr>
        <w:pStyle w:val="15"/>
        <w:snapToGrid w:val="0"/>
        <w:spacing w:before="24" w:beforeLines="10" w:after="24" w:afterLines="10"/>
        <w:ind w:firstLine="420" w:firstLineChars="200"/>
        <w:rPr>
          <w:rFonts w:hint="eastAsia" w:hAnsi="宋体"/>
          <w:sz w:val="21"/>
          <w:szCs w:val="21"/>
        </w:rPr>
      </w:pPr>
      <w:r>
        <w:rPr>
          <w:rFonts w:hint="eastAsia" w:hAnsi="宋体"/>
          <w:sz w:val="21"/>
          <w:szCs w:val="21"/>
        </w:rPr>
        <w:t>（一）符合中小企业划分标准；</w:t>
      </w:r>
      <w:r>
        <w:rPr>
          <w:rFonts w:hAnsi="宋体"/>
          <w:sz w:val="21"/>
          <w:szCs w:val="21"/>
        </w:rPr>
        <w:t xml:space="preserve"> </w:t>
      </w:r>
    </w:p>
    <w:p>
      <w:pPr>
        <w:pStyle w:val="15"/>
        <w:snapToGrid w:val="0"/>
        <w:spacing w:before="24" w:beforeLines="10" w:after="24" w:afterLines="10"/>
        <w:ind w:firstLine="420" w:firstLineChars="200"/>
        <w:rPr>
          <w:rFonts w:hint="eastAsia" w:hAnsi="宋体"/>
          <w:sz w:val="21"/>
          <w:szCs w:val="21"/>
        </w:rPr>
      </w:pPr>
      <w:r>
        <w:rPr>
          <w:rFonts w:hint="eastAsia" w:hAnsi="宋体"/>
          <w:sz w:val="21"/>
          <w:szCs w:val="21"/>
        </w:rPr>
        <w:t>（二）提供本企业制造的货物、承担的工程或者服务，或者提供其他中小企业制造的货物。本项所称货物不包括使用大型企业注册商标的货物。</w:t>
      </w:r>
      <w:r>
        <w:rPr>
          <w:rFonts w:hAnsi="宋体"/>
          <w:sz w:val="21"/>
          <w:szCs w:val="21"/>
        </w:rPr>
        <w:t xml:space="preserve">  </w:t>
      </w:r>
    </w:p>
    <w:p>
      <w:pPr>
        <w:pStyle w:val="15"/>
        <w:snapToGrid w:val="0"/>
        <w:spacing w:before="24" w:beforeLines="10" w:after="24" w:afterLines="10"/>
        <w:ind w:firstLine="420" w:firstLineChars="200"/>
        <w:rPr>
          <w:rFonts w:hint="eastAsia" w:hAnsi="宋体"/>
          <w:sz w:val="21"/>
          <w:szCs w:val="21"/>
        </w:rPr>
      </w:pPr>
      <w:r>
        <w:rPr>
          <w:rFonts w:hint="eastAsia" w:hAnsi="宋体"/>
          <w:sz w:val="21"/>
          <w:szCs w:val="21"/>
        </w:rPr>
        <w:t>（三）本公司参加</w:t>
      </w:r>
      <w:r>
        <w:rPr>
          <w:rFonts w:hint="eastAsia" w:hAnsi="宋体"/>
          <w:sz w:val="21"/>
          <w:szCs w:val="21"/>
          <w:u w:val="single"/>
        </w:rPr>
        <w:t xml:space="preserve">                                  </w:t>
      </w:r>
      <w:r>
        <w:rPr>
          <w:rFonts w:hint="eastAsia" w:hAnsi="宋体"/>
          <w:sz w:val="21"/>
          <w:szCs w:val="21"/>
        </w:rPr>
        <w:t>项目采购活动，由本公司承担工程，提供服务。本公司对上述声明的真实性负责，如有虚假，将依法承担责任。</w:t>
      </w:r>
      <w:r>
        <w:rPr>
          <w:rFonts w:hAnsi="宋体"/>
          <w:sz w:val="21"/>
          <w:szCs w:val="21"/>
        </w:rPr>
        <w:t xml:space="preserve">  </w:t>
      </w:r>
    </w:p>
    <w:p>
      <w:pPr>
        <w:pStyle w:val="15"/>
        <w:snapToGrid w:val="0"/>
        <w:spacing w:before="24" w:beforeLines="10" w:after="24" w:afterLines="10"/>
        <w:ind w:firstLine="420" w:firstLineChars="200"/>
        <w:rPr>
          <w:rFonts w:hint="eastAsia" w:hAnsi="宋体"/>
          <w:sz w:val="21"/>
          <w:szCs w:val="21"/>
        </w:rPr>
      </w:pPr>
    </w:p>
    <w:p>
      <w:pPr>
        <w:pStyle w:val="15"/>
        <w:snapToGrid w:val="0"/>
        <w:spacing w:before="24" w:beforeLines="10" w:after="24" w:afterLines="10"/>
        <w:ind w:firstLine="420" w:firstLineChars="200"/>
        <w:rPr>
          <w:rFonts w:hint="eastAsia" w:hAnsi="宋体"/>
          <w:sz w:val="21"/>
          <w:szCs w:val="21"/>
        </w:rPr>
      </w:pPr>
      <w:r>
        <w:rPr>
          <w:rFonts w:hint="eastAsia" w:hAnsi="宋体"/>
          <w:sz w:val="21"/>
          <w:szCs w:val="21"/>
        </w:rPr>
        <w:t xml:space="preserve">                                        </w:t>
      </w:r>
    </w:p>
    <w:p>
      <w:pPr>
        <w:pStyle w:val="15"/>
        <w:snapToGrid w:val="0"/>
        <w:spacing w:before="24" w:beforeLines="10" w:after="24" w:afterLines="10"/>
        <w:ind w:firstLine="4725" w:firstLineChars="2250"/>
        <w:rPr>
          <w:rFonts w:hint="eastAsia" w:hAnsi="宋体"/>
          <w:sz w:val="21"/>
          <w:szCs w:val="21"/>
        </w:rPr>
      </w:pPr>
      <w:r>
        <w:rPr>
          <w:rFonts w:hint="eastAsia" w:hAnsi="宋体"/>
          <w:sz w:val="21"/>
          <w:szCs w:val="21"/>
        </w:rPr>
        <w:t xml:space="preserve"> 投标人（盖章）</w:t>
      </w:r>
    </w:p>
    <w:p>
      <w:pPr>
        <w:snapToGrid w:val="0"/>
        <w:spacing w:line="360" w:lineRule="auto"/>
        <w:jc w:val="left"/>
        <w:rPr>
          <w:rFonts w:hint="eastAsia" w:ascii="宋体" w:hAnsi="宋体"/>
          <w:szCs w:val="21"/>
        </w:rPr>
      </w:pPr>
      <w:r>
        <w:rPr>
          <w:rFonts w:hint="eastAsia" w:ascii="宋体" w:hAnsi="宋体"/>
          <w:szCs w:val="21"/>
        </w:rPr>
        <w:t xml:space="preserve">                                  </w:t>
      </w:r>
    </w:p>
    <w:p>
      <w:pPr>
        <w:snapToGrid w:val="0"/>
        <w:spacing w:line="360" w:lineRule="auto"/>
        <w:jc w:val="left"/>
        <w:rPr>
          <w:rFonts w:ascii="宋体" w:hAnsi="宋体"/>
          <w:szCs w:val="21"/>
        </w:rPr>
      </w:pPr>
      <w:r>
        <w:rPr>
          <w:rFonts w:hint="eastAsia" w:ascii="宋体" w:hAnsi="宋体"/>
          <w:szCs w:val="21"/>
        </w:rPr>
        <w:t xml:space="preserve">    日期：  年   月   日</w:t>
      </w:r>
    </w:p>
    <w:p>
      <w:pPr>
        <w:snapToGrid w:val="0"/>
        <w:spacing w:line="360" w:lineRule="auto"/>
        <w:ind w:firstLine="420" w:firstLineChars="200"/>
        <w:jc w:val="left"/>
        <w:rPr>
          <w:rFonts w:ascii="宋体" w:hAnsi="宋体"/>
          <w:szCs w:val="21"/>
        </w:rPr>
      </w:pPr>
    </w:p>
    <w:p>
      <w:pPr>
        <w:widowControl/>
        <w:spacing w:line="360" w:lineRule="auto"/>
        <w:jc w:val="left"/>
        <w:rPr>
          <w:rFonts w:hint="eastAsia" w:ascii="宋体" w:hAnsi="宋体"/>
          <w:b/>
          <w:szCs w:val="21"/>
        </w:rPr>
      </w:pPr>
      <w:r>
        <w:rPr>
          <w:rFonts w:hint="eastAsia" w:ascii="宋体" w:hAnsi="宋体"/>
          <w:b/>
          <w:szCs w:val="21"/>
        </w:rPr>
        <w:t>残疾人福利性单位声明函</w:t>
      </w:r>
    </w:p>
    <w:p>
      <w:pPr>
        <w:widowControl/>
        <w:spacing w:line="360" w:lineRule="auto"/>
        <w:jc w:val="left"/>
        <w:rPr>
          <w:rFonts w:ascii="宋体" w:hAnsi="宋体"/>
          <w:szCs w:val="21"/>
        </w:rPr>
      </w:pPr>
    </w:p>
    <w:p>
      <w:pPr>
        <w:widowControl/>
        <w:spacing w:line="360" w:lineRule="auto"/>
        <w:jc w:val="center"/>
        <w:rPr>
          <w:rFonts w:hint="eastAsia" w:ascii="宋体" w:hAnsi="宋体"/>
          <w:b/>
          <w:szCs w:val="21"/>
        </w:rPr>
      </w:pPr>
      <w:r>
        <w:rPr>
          <w:rFonts w:hint="eastAsia" w:ascii="宋体" w:hAnsi="宋体"/>
          <w:b/>
          <w:szCs w:val="21"/>
        </w:rPr>
        <w:t>残疾人福利性单位声明函</w:t>
      </w:r>
    </w:p>
    <w:p>
      <w:pPr>
        <w:widowControl/>
        <w:spacing w:line="360" w:lineRule="auto"/>
        <w:ind w:firstLine="420" w:firstLineChars="200"/>
        <w:jc w:val="left"/>
        <w:rPr>
          <w:rFonts w:hint="eastAsia"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ind w:firstLine="420" w:firstLineChars="200"/>
        <w:jc w:val="left"/>
        <w:rPr>
          <w:rFonts w:hint="eastAsia" w:ascii="宋体" w:hAnsi="宋体"/>
          <w:szCs w:val="21"/>
        </w:rPr>
      </w:pPr>
    </w:p>
    <w:p>
      <w:pPr>
        <w:widowControl/>
        <w:spacing w:line="360" w:lineRule="auto"/>
        <w:jc w:val="left"/>
        <w:rPr>
          <w:rFonts w:hint="eastAsia" w:ascii="宋体" w:hAnsi="宋体"/>
          <w:szCs w:val="21"/>
        </w:rPr>
      </w:pPr>
      <w:r>
        <w:rPr>
          <w:rFonts w:hint="eastAsia" w:ascii="宋体" w:hAnsi="宋体"/>
          <w:szCs w:val="21"/>
        </w:rPr>
        <w:t xml:space="preserve">  本单位对上述声明的真实性负责。如有虚假，将依法承担相应责任。</w:t>
      </w:r>
    </w:p>
    <w:p>
      <w:pPr>
        <w:widowControl/>
        <w:spacing w:line="360" w:lineRule="auto"/>
        <w:jc w:val="left"/>
        <w:rPr>
          <w:rFonts w:ascii="宋体" w:hAnsi="宋体"/>
          <w:szCs w:val="21"/>
        </w:rPr>
      </w:pPr>
    </w:p>
    <w:p>
      <w:pPr>
        <w:widowControl/>
        <w:spacing w:line="360" w:lineRule="auto"/>
        <w:jc w:val="center"/>
        <w:rPr>
          <w:rFonts w:hint="eastAsia" w:ascii="宋体" w:hAnsi="宋体"/>
          <w:szCs w:val="21"/>
        </w:rPr>
      </w:pPr>
      <w:r>
        <w:rPr>
          <w:rFonts w:hint="eastAsia" w:ascii="宋体" w:hAnsi="宋体"/>
          <w:szCs w:val="21"/>
        </w:rPr>
        <w:t xml:space="preserve">          投标人（盖章）：</w:t>
      </w:r>
    </w:p>
    <w:p>
      <w:pPr>
        <w:widowControl/>
        <w:spacing w:line="360" w:lineRule="auto"/>
        <w:jc w:val="center"/>
        <w:rPr>
          <w:rFonts w:ascii="宋体" w:hAnsi="宋体"/>
          <w:szCs w:val="21"/>
        </w:rPr>
      </w:pPr>
      <w:r>
        <w:rPr>
          <w:rFonts w:hint="eastAsia" w:ascii="宋体" w:hAnsi="宋体"/>
          <w:szCs w:val="21"/>
        </w:rPr>
        <w:t xml:space="preserve">                  日 期：</w:t>
      </w:r>
    </w:p>
    <w:p>
      <w:pPr>
        <w:widowControl/>
        <w:spacing w:line="360" w:lineRule="auto"/>
        <w:jc w:val="left"/>
        <w:rPr>
          <w:rFonts w:ascii="宋体" w:hAnsi="宋体"/>
          <w:szCs w:val="21"/>
        </w:rPr>
        <w:sectPr>
          <w:pgSz w:w="11906" w:h="16838"/>
          <w:pgMar w:top="1474" w:right="1797" w:bottom="1247" w:left="1797" w:header="851" w:footer="851" w:gutter="0"/>
          <w:cols w:space="720" w:num="1"/>
          <w:docGrid w:linePitch="312" w:charSpace="0"/>
        </w:sectPr>
      </w:pPr>
    </w:p>
    <w:p>
      <w:pPr>
        <w:snapToGrid w:val="0"/>
        <w:spacing w:line="360" w:lineRule="auto"/>
        <w:jc w:val="left"/>
        <w:rPr>
          <w:rFonts w:ascii="宋体" w:hAnsi="宋体"/>
          <w:b/>
          <w:szCs w:val="21"/>
        </w:rPr>
      </w:pPr>
      <w:r>
        <w:rPr>
          <w:rFonts w:hint="eastAsia" w:ascii="宋体" w:hAnsi="宋体"/>
          <w:b/>
          <w:szCs w:val="21"/>
        </w:rPr>
        <w:t>11.项目实施人员一览表格式：</w:t>
      </w:r>
    </w:p>
    <w:p>
      <w:pPr>
        <w:snapToGrid w:val="0"/>
        <w:spacing w:line="360" w:lineRule="auto"/>
        <w:jc w:val="center"/>
        <w:rPr>
          <w:rFonts w:ascii="宋体" w:hAnsi="宋体"/>
          <w:b/>
          <w:szCs w:val="21"/>
        </w:rPr>
      </w:pPr>
      <w:r>
        <w:rPr>
          <w:rFonts w:hint="eastAsia" w:ascii="宋体" w:hAnsi="宋体"/>
          <w:b/>
          <w:szCs w:val="21"/>
        </w:rPr>
        <w:t>项目实施人员（主要从业人员及其技术资格）一览表</w:t>
      </w:r>
    </w:p>
    <w:p>
      <w:pPr>
        <w:snapToGrid w:val="0"/>
        <w:spacing w:line="360" w:lineRule="auto"/>
        <w:rPr>
          <w:rFonts w:ascii="宋体" w:hAnsi="宋体"/>
          <w:szCs w:val="21"/>
        </w:rPr>
      </w:pPr>
      <w:r>
        <w:rPr>
          <w:rFonts w:hint="eastAsia" w:ascii="宋体" w:hAnsi="宋体"/>
          <w:szCs w:val="21"/>
        </w:rPr>
        <w:t>标项：</w:t>
      </w:r>
      <w:r>
        <w:rPr>
          <w:rFonts w:ascii="宋体" w:hAnsi="宋体"/>
          <w:szCs w:val="21"/>
          <w:u w:val="single"/>
        </w:rPr>
        <w:t xml:space="preserve">              </w:t>
      </w:r>
    </w:p>
    <w:tbl>
      <w:tblPr>
        <w:tblStyle w:val="29"/>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4"/>
        <w:gridCol w:w="1034"/>
        <w:gridCol w:w="1034"/>
        <w:gridCol w:w="1713"/>
        <w:gridCol w:w="1297"/>
        <w:gridCol w:w="1669"/>
        <w:gridCol w:w="2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27" w:hRule="atLeast"/>
        </w:trPr>
        <w:tc>
          <w:tcPr>
            <w:tcW w:w="103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Cs w:val="21"/>
              </w:rPr>
            </w:pPr>
            <w:r>
              <w:rPr>
                <w:rFonts w:hint="eastAsia" w:ascii="宋体" w:hAnsi="宋体"/>
                <w:szCs w:val="21"/>
              </w:rPr>
              <w:t>序号</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hint="eastAsia" w:ascii="宋体" w:hAnsi="宋体"/>
                <w:szCs w:val="21"/>
              </w:rPr>
              <w:t>姓名</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hint="eastAsia" w:ascii="宋体" w:hAnsi="宋体"/>
                <w:szCs w:val="21"/>
              </w:rPr>
              <w:t>职务</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hint="eastAsia" w:ascii="宋体" w:hAnsi="宋体"/>
                <w:szCs w:val="21"/>
              </w:rPr>
              <w:t>专业技术资格</w:t>
            </w:r>
          </w:p>
        </w:tc>
        <w:tc>
          <w:tcPr>
            <w:tcW w:w="1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hint="eastAsia" w:ascii="宋体" w:hAnsi="宋体"/>
                <w:szCs w:val="21"/>
              </w:rPr>
              <w:t>证书编号</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bCs/>
                <w:szCs w:val="21"/>
              </w:rPr>
            </w:pPr>
            <w:r>
              <w:rPr>
                <w:rFonts w:hint="eastAsia" w:ascii="宋体" w:hAnsi="宋体"/>
                <w:bCs/>
                <w:szCs w:val="21"/>
              </w:rPr>
              <w:t>参加本单位工作时间</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bCs/>
                <w:szCs w:val="21"/>
              </w:rPr>
            </w:pPr>
            <w:r>
              <w:rPr>
                <w:rFonts w:hint="eastAsia" w:ascii="宋体" w:hAnsi="宋体"/>
                <w:bCs/>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3" w:hRule="atLeast"/>
        </w:trPr>
        <w:tc>
          <w:tcPr>
            <w:tcW w:w="103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171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129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166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3" w:hRule="atLeast"/>
        </w:trPr>
        <w:tc>
          <w:tcPr>
            <w:tcW w:w="103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171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129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166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83" w:hRule="atLeast"/>
        </w:trPr>
        <w:tc>
          <w:tcPr>
            <w:tcW w:w="103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1713"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line="360" w:lineRule="auto"/>
              <w:ind w:left="5250"/>
              <w:rPr>
                <w:rFonts w:ascii="宋体" w:hAnsi="宋体"/>
                <w:szCs w:val="21"/>
              </w:rPr>
            </w:pPr>
          </w:p>
        </w:tc>
        <w:tc>
          <w:tcPr>
            <w:tcW w:w="129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166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3" w:hRule="atLeast"/>
        </w:trPr>
        <w:tc>
          <w:tcPr>
            <w:tcW w:w="103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171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129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166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3" w:hRule="atLeast"/>
        </w:trPr>
        <w:tc>
          <w:tcPr>
            <w:tcW w:w="103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171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129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166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3" w:hRule="atLeast"/>
        </w:trPr>
        <w:tc>
          <w:tcPr>
            <w:tcW w:w="103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171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129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166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3" w:hRule="atLeast"/>
        </w:trPr>
        <w:tc>
          <w:tcPr>
            <w:tcW w:w="103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171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129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166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3" w:hRule="atLeast"/>
        </w:trPr>
        <w:tc>
          <w:tcPr>
            <w:tcW w:w="103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171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129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166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4" w:hRule="atLeast"/>
        </w:trPr>
        <w:tc>
          <w:tcPr>
            <w:tcW w:w="103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szCs w:val="21"/>
              </w:rPr>
            </w:pPr>
            <w:r>
              <w:rPr>
                <w:rFonts w:hint="eastAsia" w:ascii="宋体" w:hAnsi="宋体"/>
                <w:szCs w:val="21"/>
              </w:rPr>
              <w:t>。。。</w:t>
            </w:r>
          </w:p>
        </w:tc>
        <w:tc>
          <w:tcPr>
            <w:tcW w:w="103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171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129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166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Cs w:val="21"/>
              </w:rPr>
            </w:pPr>
          </w:p>
        </w:tc>
      </w:tr>
    </w:tbl>
    <w:p>
      <w:pPr>
        <w:snapToGrid w:val="0"/>
        <w:spacing w:line="360" w:lineRule="auto"/>
        <w:jc w:val="left"/>
        <w:rPr>
          <w:rFonts w:ascii="宋体" w:hAnsi="宋体"/>
          <w:szCs w:val="21"/>
        </w:rPr>
      </w:pPr>
      <w:r>
        <w:rPr>
          <w:rFonts w:hint="eastAsia" w:ascii="宋体" w:hAnsi="宋体"/>
          <w:szCs w:val="21"/>
        </w:rPr>
        <w:t>注：在填写时，如本表格不适合投标单位的实际情况，可根据本表格式自行划表填写。</w:t>
      </w:r>
    </w:p>
    <w:p>
      <w:pPr>
        <w:snapToGrid w:val="0"/>
        <w:spacing w:line="360" w:lineRule="auto"/>
        <w:rPr>
          <w:rFonts w:ascii="宋体" w:hAnsi="宋体"/>
          <w:spacing w:val="20"/>
          <w:szCs w:val="21"/>
          <w:u w:val="single"/>
        </w:rPr>
      </w:pPr>
      <w:r>
        <w:rPr>
          <w:rFonts w:hint="eastAsia" w:ascii="宋体" w:hAnsi="宋体"/>
          <w:spacing w:val="20"/>
          <w:szCs w:val="21"/>
        </w:rPr>
        <w:t>授权代表签名：</w:t>
      </w:r>
      <w:r>
        <w:rPr>
          <w:rFonts w:ascii="宋体" w:hAnsi="宋体"/>
          <w:spacing w:val="20"/>
          <w:szCs w:val="21"/>
          <w:u w:val="single"/>
        </w:rPr>
        <w:t xml:space="preserve">            </w:t>
      </w:r>
    </w:p>
    <w:p>
      <w:pPr>
        <w:snapToGrid w:val="0"/>
        <w:spacing w:line="360" w:lineRule="auto"/>
        <w:jc w:val="left"/>
        <w:rPr>
          <w:rFonts w:ascii="宋体" w:hAnsi="宋体"/>
          <w:spacing w:val="20"/>
          <w:szCs w:val="21"/>
          <w:u w:val="single"/>
        </w:rPr>
      </w:pPr>
      <w:r>
        <w:rPr>
          <w:rFonts w:hint="eastAsia" w:ascii="宋体" w:hAnsi="宋体"/>
          <w:spacing w:val="20"/>
          <w:szCs w:val="21"/>
        </w:rPr>
        <w:t>投标人盖章：</w:t>
      </w:r>
      <w:r>
        <w:rPr>
          <w:rFonts w:ascii="宋体" w:hAnsi="宋体"/>
          <w:spacing w:val="20"/>
          <w:szCs w:val="21"/>
          <w:u w:val="single"/>
        </w:rPr>
        <w:t xml:space="preserve">            </w:t>
      </w:r>
      <w:r>
        <w:rPr>
          <w:rFonts w:ascii="宋体" w:hAnsi="宋体"/>
          <w:spacing w:val="20"/>
          <w:szCs w:val="21"/>
        </w:rPr>
        <w:t xml:space="preserve">             </w:t>
      </w:r>
      <w:r>
        <w:rPr>
          <w:rFonts w:hint="eastAsia" w:ascii="宋体" w:hAnsi="宋体"/>
          <w:spacing w:val="20"/>
          <w:szCs w:val="21"/>
        </w:rPr>
        <w:t>日</w:t>
      </w:r>
      <w:r>
        <w:rPr>
          <w:rFonts w:ascii="宋体" w:hAnsi="宋体"/>
          <w:spacing w:val="20"/>
          <w:szCs w:val="21"/>
        </w:rPr>
        <w:t xml:space="preserve">  </w:t>
      </w:r>
      <w:r>
        <w:rPr>
          <w:rFonts w:hint="eastAsia" w:ascii="宋体" w:hAnsi="宋体"/>
          <w:spacing w:val="20"/>
          <w:szCs w:val="21"/>
        </w:rPr>
        <w:t>期：</w:t>
      </w:r>
      <w:r>
        <w:rPr>
          <w:rFonts w:ascii="宋体" w:hAnsi="宋体"/>
          <w:spacing w:val="20"/>
          <w:szCs w:val="21"/>
          <w:u w:val="single"/>
        </w:rPr>
        <w:t xml:space="preserve">        </w:t>
      </w:r>
    </w:p>
    <w:p>
      <w:pPr>
        <w:snapToGrid w:val="0"/>
        <w:spacing w:line="360" w:lineRule="auto"/>
        <w:jc w:val="center"/>
        <w:rPr>
          <w:rFonts w:hint="eastAsia" w:ascii="宋体" w:hAnsi="宋体"/>
          <w:b/>
          <w:szCs w:val="21"/>
        </w:rPr>
      </w:pPr>
    </w:p>
    <w:p>
      <w:pPr>
        <w:snapToGrid w:val="0"/>
        <w:spacing w:line="360" w:lineRule="auto"/>
        <w:jc w:val="center"/>
        <w:rPr>
          <w:rFonts w:hint="eastAsia" w:ascii="宋体" w:hAnsi="宋体"/>
          <w:b/>
          <w:szCs w:val="21"/>
        </w:rPr>
      </w:pPr>
    </w:p>
    <w:p>
      <w:pPr>
        <w:snapToGrid w:val="0"/>
        <w:spacing w:line="360" w:lineRule="auto"/>
        <w:jc w:val="center"/>
        <w:rPr>
          <w:rFonts w:ascii="宋体" w:hAnsi="宋体"/>
          <w:szCs w:val="21"/>
        </w:rPr>
      </w:pPr>
    </w:p>
    <w:p>
      <w:pPr>
        <w:pStyle w:val="15"/>
        <w:snapToGrid w:val="0"/>
        <w:spacing w:before="0" w:beforeLines="0" w:after="0" w:afterLines="0" w:line="360" w:lineRule="auto"/>
        <w:rPr>
          <w:rFonts w:hAnsi="宋体"/>
          <w:sz w:val="21"/>
          <w:szCs w:val="21"/>
        </w:rPr>
      </w:pPr>
    </w:p>
    <w:p>
      <w:pPr>
        <w:pStyle w:val="49"/>
        <w:spacing w:after="120" w:line="360" w:lineRule="auto"/>
        <w:ind w:firstLine="480"/>
        <w:rPr>
          <w:rFonts w:hint="eastAsia" w:hAnsi="宋体" w:eastAsia="宋体"/>
          <w:b/>
          <w:sz w:val="21"/>
          <w:szCs w:val="21"/>
        </w:rPr>
      </w:pPr>
      <w:r>
        <w:rPr>
          <w:rFonts w:hAnsi="宋体" w:eastAsia="宋体"/>
          <w:sz w:val="21"/>
          <w:szCs w:val="21"/>
        </w:rPr>
        <w:br w:type="page"/>
      </w:r>
      <w:r>
        <w:rPr>
          <w:rFonts w:hint="eastAsia" w:hAnsi="宋体" w:eastAsia="宋体"/>
          <w:b/>
          <w:sz w:val="21"/>
          <w:szCs w:val="21"/>
        </w:rPr>
        <w:t>12、机械设备一览表</w:t>
      </w:r>
    </w:p>
    <w:p>
      <w:pPr>
        <w:pStyle w:val="5"/>
        <w:overflowPunct w:val="0"/>
        <w:ind w:firstLine="422"/>
        <w:jc w:val="center"/>
        <w:rPr>
          <w:rFonts w:hint="eastAsia" w:ascii="宋体" w:hAnsi="宋体"/>
          <w:b/>
          <w:szCs w:val="21"/>
        </w:rPr>
      </w:pPr>
      <w:r>
        <w:rPr>
          <w:rFonts w:hint="eastAsia" w:ascii="宋体" w:hAnsi="宋体"/>
          <w:b/>
          <w:szCs w:val="21"/>
        </w:rPr>
        <w:t>机械设备一览表</w:t>
      </w:r>
    </w:p>
    <w:p>
      <w:pPr>
        <w:pStyle w:val="5"/>
        <w:overflowPunct w:val="0"/>
        <w:ind w:firstLine="422"/>
        <w:rPr>
          <w:rFonts w:hint="eastAsia" w:ascii="宋体" w:hAnsi="宋体"/>
          <w:b/>
          <w:szCs w:val="21"/>
        </w:rPr>
      </w:pPr>
    </w:p>
    <w:tbl>
      <w:tblPr>
        <w:tblStyle w:val="2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2"/>
        <w:gridCol w:w="1816"/>
        <w:gridCol w:w="1211"/>
        <w:gridCol w:w="1211"/>
        <w:gridCol w:w="679"/>
        <w:gridCol w:w="679"/>
        <w:gridCol w:w="24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752" w:type="dxa"/>
            <w:noWrap w:val="0"/>
            <w:vAlign w:val="center"/>
          </w:tcPr>
          <w:p>
            <w:pPr>
              <w:pStyle w:val="49"/>
              <w:jc w:val="center"/>
              <w:rPr>
                <w:rFonts w:hAnsi="宋体" w:eastAsia="宋体"/>
                <w:sz w:val="21"/>
                <w:szCs w:val="21"/>
              </w:rPr>
            </w:pPr>
            <w:r>
              <w:rPr>
                <w:rFonts w:hint="eastAsia" w:hAnsi="宋体" w:eastAsia="宋体"/>
                <w:sz w:val="21"/>
                <w:szCs w:val="21"/>
              </w:rPr>
              <w:t>序号</w:t>
            </w:r>
          </w:p>
        </w:tc>
        <w:tc>
          <w:tcPr>
            <w:tcW w:w="1816" w:type="dxa"/>
            <w:noWrap w:val="0"/>
            <w:vAlign w:val="center"/>
          </w:tcPr>
          <w:p>
            <w:pPr>
              <w:pStyle w:val="49"/>
              <w:jc w:val="center"/>
              <w:rPr>
                <w:rFonts w:hAnsi="宋体" w:eastAsia="宋体"/>
                <w:sz w:val="21"/>
                <w:szCs w:val="21"/>
              </w:rPr>
            </w:pPr>
            <w:r>
              <w:rPr>
                <w:rFonts w:hint="eastAsia" w:hAnsi="宋体" w:eastAsia="宋体"/>
                <w:sz w:val="21"/>
                <w:szCs w:val="21"/>
              </w:rPr>
              <w:t>名称</w:t>
            </w:r>
          </w:p>
        </w:tc>
        <w:tc>
          <w:tcPr>
            <w:tcW w:w="1211" w:type="dxa"/>
            <w:noWrap w:val="0"/>
            <w:vAlign w:val="center"/>
          </w:tcPr>
          <w:p>
            <w:pPr>
              <w:pStyle w:val="49"/>
              <w:jc w:val="center"/>
              <w:rPr>
                <w:rFonts w:hint="eastAsia" w:hAnsi="宋体" w:eastAsia="宋体"/>
                <w:sz w:val="21"/>
                <w:szCs w:val="21"/>
              </w:rPr>
            </w:pPr>
            <w:r>
              <w:rPr>
                <w:rFonts w:hint="eastAsia" w:hAnsi="宋体" w:eastAsia="宋体"/>
                <w:sz w:val="21"/>
                <w:szCs w:val="21"/>
              </w:rPr>
              <w:t>品牌</w:t>
            </w:r>
          </w:p>
        </w:tc>
        <w:tc>
          <w:tcPr>
            <w:tcW w:w="1211" w:type="dxa"/>
            <w:tcBorders>
              <w:bottom w:val="single" w:color="auto" w:sz="4" w:space="0"/>
            </w:tcBorders>
            <w:noWrap w:val="0"/>
            <w:vAlign w:val="center"/>
          </w:tcPr>
          <w:p>
            <w:pPr>
              <w:pStyle w:val="49"/>
              <w:jc w:val="center"/>
              <w:rPr>
                <w:rFonts w:hAnsi="宋体" w:eastAsia="宋体"/>
                <w:sz w:val="21"/>
                <w:szCs w:val="21"/>
              </w:rPr>
            </w:pPr>
            <w:r>
              <w:rPr>
                <w:rFonts w:hint="eastAsia" w:hAnsi="宋体" w:eastAsia="宋体"/>
                <w:sz w:val="21"/>
                <w:szCs w:val="21"/>
              </w:rPr>
              <w:t>型号、规格</w:t>
            </w:r>
          </w:p>
        </w:tc>
        <w:tc>
          <w:tcPr>
            <w:tcW w:w="679" w:type="dxa"/>
            <w:tcBorders>
              <w:right w:val="single" w:color="auto" w:sz="4" w:space="0"/>
            </w:tcBorders>
            <w:noWrap w:val="0"/>
            <w:vAlign w:val="center"/>
          </w:tcPr>
          <w:p>
            <w:pPr>
              <w:pStyle w:val="49"/>
              <w:jc w:val="center"/>
              <w:rPr>
                <w:rFonts w:hint="eastAsia" w:hAnsi="宋体" w:eastAsia="宋体"/>
                <w:sz w:val="21"/>
                <w:szCs w:val="21"/>
              </w:rPr>
            </w:pPr>
            <w:r>
              <w:rPr>
                <w:rFonts w:hint="eastAsia" w:hAnsi="宋体" w:eastAsia="宋体"/>
                <w:sz w:val="21"/>
                <w:szCs w:val="21"/>
              </w:rPr>
              <w:t>单位</w:t>
            </w:r>
          </w:p>
        </w:tc>
        <w:tc>
          <w:tcPr>
            <w:tcW w:w="679" w:type="dxa"/>
            <w:tcBorders>
              <w:left w:val="single" w:color="auto" w:sz="4" w:space="0"/>
            </w:tcBorders>
            <w:noWrap w:val="0"/>
            <w:vAlign w:val="center"/>
          </w:tcPr>
          <w:p>
            <w:pPr>
              <w:pStyle w:val="49"/>
              <w:jc w:val="center"/>
              <w:rPr>
                <w:rFonts w:hAnsi="宋体" w:eastAsia="宋体"/>
                <w:sz w:val="21"/>
                <w:szCs w:val="21"/>
              </w:rPr>
            </w:pPr>
            <w:r>
              <w:rPr>
                <w:rFonts w:hint="eastAsia" w:hAnsi="宋体" w:eastAsia="宋体"/>
                <w:sz w:val="21"/>
                <w:szCs w:val="21"/>
              </w:rPr>
              <w:t>数量</w:t>
            </w:r>
          </w:p>
        </w:tc>
        <w:tc>
          <w:tcPr>
            <w:tcW w:w="2401" w:type="dxa"/>
            <w:noWrap w:val="0"/>
            <w:vAlign w:val="center"/>
          </w:tcPr>
          <w:p>
            <w:pPr>
              <w:pStyle w:val="49"/>
              <w:jc w:val="center"/>
              <w:rPr>
                <w:rFonts w:hint="eastAsia" w:hAnsi="宋体" w:eastAsia="宋体"/>
                <w:sz w:val="21"/>
                <w:szCs w:val="21"/>
              </w:rPr>
            </w:pPr>
            <w:r>
              <w:rPr>
                <w:rFonts w:hint="eastAsia" w:hAnsi="宋体" w:eastAsia="宋体"/>
                <w:sz w:val="21"/>
                <w:szCs w:val="21"/>
              </w:rPr>
              <w:t>设备性质（自有/租赁）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752" w:type="dxa"/>
            <w:noWrap w:val="0"/>
            <w:vAlign w:val="center"/>
          </w:tcPr>
          <w:p>
            <w:pPr>
              <w:pStyle w:val="49"/>
              <w:jc w:val="center"/>
              <w:rPr>
                <w:rFonts w:hAnsi="宋体" w:eastAsia="宋体"/>
                <w:sz w:val="21"/>
                <w:szCs w:val="21"/>
              </w:rPr>
            </w:pPr>
          </w:p>
        </w:tc>
        <w:tc>
          <w:tcPr>
            <w:tcW w:w="1816" w:type="dxa"/>
            <w:noWrap w:val="0"/>
            <w:vAlign w:val="center"/>
          </w:tcPr>
          <w:p>
            <w:pPr>
              <w:pStyle w:val="49"/>
              <w:jc w:val="center"/>
              <w:rPr>
                <w:rFonts w:hAnsi="宋体" w:eastAsia="宋体"/>
                <w:sz w:val="21"/>
                <w:szCs w:val="21"/>
              </w:rPr>
            </w:pPr>
          </w:p>
        </w:tc>
        <w:tc>
          <w:tcPr>
            <w:tcW w:w="1211" w:type="dxa"/>
            <w:noWrap w:val="0"/>
            <w:vAlign w:val="top"/>
          </w:tcPr>
          <w:p>
            <w:pPr>
              <w:pStyle w:val="49"/>
              <w:jc w:val="center"/>
              <w:rPr>
                <w:rFonts w:hAnsi="宋体" w:eastAsia="宋体"/>
                <w:sz w:val="21"/>
                <w:szCs w:val="21"/>
              </w:rPr>
            </w:pPr>
          </w:p>
        </w:tc>
        <w:tc>
          <w:tcPr>
            <w:tcW w:w="1211" w:type="dxa"/>
            <w:tcBorders>
              <w:top w:val="single" w:color="auto" w:sz="4" w:space="0"/>
            </w:tcBorders>
            <w:noWrap w:val="0"/>
            <w:vAlign w:val="center"/>
          </w:tcPr>
          <w:p>
            <w:pPr>
              <w:pStyle w:val="49"/>
              <w:jc w:val="center"/>
              <w:rPr>
                <w:rFonts w:hAnsi="宋体" w:eastAsia="宋体"/>
                <w:sz w:val="21"/>
                <w:szCs w:val="21"/>
              </w:rPr>
            </w:pPr>
          </w:p>
        </w:tc>
        <w:tc>
          <w:tcPr>
            <w:tcW w:w="679" w:type="dxa"/>
            <w:tcBorders>
              <w:right w:val="single" w:color="auto" w:sz="4" w:space="0"/>
            </w:tcBorders>
            <w:noWrap w:val="0"/>
            <w:vAlign w:val="center"/>
          </w:tcPr>
          <w:p>
            <w:pPr>
              <w:pStyle w:val="49"/>
              <w:jc w:val="center"/>
              <w:rPr>
                <w:rFonts w:hAnsi="宋体" w:eastAsia="宋体"/>
                <w:sz w:val="21"/>
                <w:szCs w:val="21"/>
              </w:rPr>
            </w:pPr>
          </w:p>
        </w:tc>
        <w:tc>
          <w:tcPr>
            <w:tcW w:w="679" w:type="dxa"/>
            <w:tcBorders>
              <w:left w:val="single" w:color="auto" w:sz="4" w:space="0"/>
            </w:tcBorders>
            <w:noWrap w:val="0"/>
            <w:vAlign w:val="center"/>
          </w:tcPr>
          <w:p>
            <w:pPr>
              <w:pStyle w:val="49"/>
              <w:jc w:val="center"/>
              <w:rPr>
                <w:rFonts w:hAnsi="宋体" w:eastAsia="宋体"/>
                <w:sz w:val="21"/>
                <w:szCs w:val="21"/>
              </w:rPr>
            </w:pPr>
          </w:p>
        </w:tc>
        <w:tc>
          <w:tcPr>
            <w:tcW w:w="2401" w:type="dxa"/>
            <w:noWrap w:val="0"/>
            <w:vAlign w:val="center"/>
          </w:tcPr>
          <w:p>
            <w:pPr>
              <w:pStyle w:val="49"/>
              <w:jc w:val="center"/>
              <w:rPr>
                <w:rFonts w:hAnsi="宋体"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752" w:type="dxa"/>
            <w:noWrap w:val="0"/>
            <w:vAlign w:val="center"/>
          </w:tcPr>
          <w:p>
            <w:pPr>
              <w:pStyle w:val="49"/>
              <w:jc w:val="center"/>
              <w:rPr>
                <w:rFonts w:hAnsi="宋体" w:eastAsia="宋体"/>
                <w:sz w:val="21"/>
                <w:szCs w:val="21"/>
              </w:rPr>
            </w:pPr>
          </w:p>
        </w:tc>
        <w:tc>
          <w:tcPr>
            <w:tcW w:w="1816" w:type="dxa"/>
            <w:noWrap w:val="0"/>
            <w:vAlign w:val="center"/>
          </w:tcPr>
          <w:p>
            <w:pPr>
              <w:pStyle w:val="49"/>
              <w:jc w:val="center"/>
              <w:rPr>
                <w:rFonts w:hAnsi="宋体" w:eastAsia="宋体"/>
                <w:sz w:val="21"/>
                <w:szCs w:val="21"/>
              </w:rPr>
            </w:pPr>
          </w:p>
        </w:tc>
        <w:tc>
          <w:tcPr>
            <w:tcW w:w="1211" w:type="dxa"/>
            <w:noWrap w:val="0"/>
            <w:vAlign w:val="top"/>
          </w:tcPr>
          <w:p>
            <w:pPr>
              <w:pStyle w:val="49"/>
              <w:jc w:val="center"/>
              <w:rPr>
                <w:rFonts w:hAnsi="宋体" w:eastAsia="宋体"/>
                <w:sz w:val="21"/>
                <w:szCs w:val="21"/>
              </w:rPr>
            </w:pPr>
          </w:p>
        </w:tc>
        <w:tc>
          <w:tcPr>
            <w:tcW w:w="1211" w:type="dxa"/>
            <w:noWrap w:val="0"/>
            <w:vAlign w:val="center"/>
          </w:tcPr>
          <w:p>
            <w:pPr>
              <w:pStyle w:val="49"/>
              <w:jc w:val="center"/>
              <w:rPr>
                <w:rFonts w:hAnsi="宋体" w:eastAsia="宋体"/>
                <w:sz w:val="21"/>
                <w:szCs w:val="21"/>
              </w:rPr>
            </w:pPr>
          </w:p>
        </w:tc>
        <w:tc>
          <w:tcPr>
            <w:tcW w:w="679" w:type="dxa"/>
            <w:tcBorders>
              <w:right w:val="single" w:color="auto" w:sz="4" w:space="0"/>
            </w:tcBorders>
            <w:noWrap w:val="0"/>
            <w:vAlign w:val="center"/>
          </w:tcPr>
          <w:p>
            <w:pPr>
              <w:pStyle w:val="49"/>
              <w:jc w:val="center"/>
              <w:rPr>
                <w:rFonts w:hAnsi="宋体" w:eastAsia="宋体"/>
                <w:sz w:val="21"/>
                <w:szCs w:val="21"/>
              </w:rPr>
            </w:pPr>
          </w:p>
        </w:tc>
        <w:tc>
          <w:tcPr>
            <w:tcW w:w="679" w:type="dxa"/>
            <w:tcBorders>
              <w:left w:val="single" w:color="auto" w:sz="4" w:space="0"/>
            </w:tcBorders>
            <w:noWrap w:val="0"/>
            <w:vAlign w:val="center"/>
          </w:tcPr>
          <w:p>
            <w:pPr>
              <w:pStyle w:val="49"/>
              <w:jc w:val="center"/>
              <w:rPr>
                <w:rFonts w:hAnsi="宋体" w:eastAsia="宋体"/>
                <w:sz w:val="21"/>
                <w:szCs w:val="21"/>
              </w:rPr>
            </w:pPr>
          </w:p>
        </w:tc>
        <w:tc>
          <w:tcPr>
            <w:tcW w:w="2401" w:type="dxa"/>
            <w:noWrap w:val="0"/>
            <w:vAlign w:val="center"/>
          </w:tcPr>
          <w:p>
            <w:pPr>
              <w:pStyle w:val="49"/>
              <w:jc w:val="center"/>
              <w:rPr>
                <w:rFonts w:hAnsi="宋体"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752" w:type="dxa"/>
            <w:noWrap w:val="0"/>
            <w:vAlign w:val="center"/>
          </w:tcPr>
          <w:p>
            <w:pPr>
              <w:pStyle w:val="49"/>
              <w:jc w:val="center"/>
              <w:rPr>
                <w:rFonts w:hAnsi="宋体" w:eastAsia="宋体"/>
                <w:sz w:val="21"/>
                <w:szCs w:val="21"/>
              </w:rPr>
            </w:pPr>
          </w:p>
        </w:tc>
        <w:tc>
          <w:tcPr>
            <w:tcW w:w="1816" w:type="dxa"/>
            <w:noWrap w:val="0"/>
            <w:vAlign w:val="center"/>
          </w:tcPr>
          <w:p>
            <w:pPr>
              <w:pStyle w:val="49"/>
              <w:jc w:val="center"/>
              <w:rPr>
                <w:rFonts w:hAnsi="宋体" w:eastAsia="宋体"/>
                <w:sz w:val="21"/>
                <w:szCs w:val="21"/>
              </w:rPr>
            </w:pPr>
          </w:p>
        </w:tc>
        <w:tc>
          <w:tcPr>
            <w:tcW w:w="1211" w:type="dxa"/>
            <w:noWrap w:val="0"/>
            <w:vAlign w:val="top"/>
          </w:tcPr>
          <w:p>
            <w:pPr>
              <w:pStyle w:val="49"/>
              <w:jc w:val="center"/>
              <w:rPr>
                <w:rFonts w:hAnsi="宋体" w:eastAsia="宋体"/>
                <w:sz w:val="21"/>
                <w:szCs w:val="21"/>
              </w:rPr>
            </w:pPr>
          </w:p>
        </w:tc>
        <w:tc>
          <w:tcPr>
            <w:tcW w:w="1211" w:type="dxa"/>
            <w:noWrap w:val="0"/>
            <w:vAlign w:val="center"/>
          </w:tcPr>
          <w:p>
            <w:pPr>
              <w:pStyle w:val="49"/>
              <w:jc w:val="center"/>
              <w:rPr>
                <w:rFonts w:hAnsi="宋体" w:eastAsia="宋体"/>
                <w:sz w:val="21"/>
                <w:szCs w:val="21"/>
              </w:rPr>
            </w:pPr>
          </w:p>
        </w:tc>
        <w:tc>
          <w:tcPr>
            <w:tcW w:w="679" w:type="dxa"/>
            <w:tcBorders>
              <w:right w:val="single" w:color="auto" w:sz="4" w:space="0"/>
            </w:tcBorders>
            <w:noWrap w:val="0"/>
            <w:vAlign w:val="center"/>
          </w:tcPr>
          <w:p>
            <w:pPr>
              <w:pStyle w:val="49"/>
              <w:jc w:val="center"/>
              <w:rPr>
                <w:rFonts w:hAnsi="宋体" w:eastAsia="宋体"/>
                <w:sz w:val="21"/>
                <w:szCs w:val="21"/>
              </w:rPr>
            </w:pPr>
          </w:p>
        </w:tc>
        <w:tc>
          <w:tcPr>
            <w:tcW w:w="679" w:type="dxa"/>
            <w:tcBorders>
              <w:left w:val="single" w:color="auto" w:sz="4" w:space="0"/>
            </w:tcBorders>
            <w:noWrap w:val="0"/>
            <w:vAlign w:val="center"/>
          </w:tcPr>
          <w:p>
            <w:pPr>
              <w:pStyle w:val="49"/>
              <w:jc w:val="center"/>
              <w:rPr>
                <w:rFonts w:hAnsi="宋体" w:eastAsia="宋体"/>
                <w:sz w:val="21"/>
                <w:szCs w:val="21"/>
              </w:rPr>
            </w:pPr>
          </w:p>
        </w:tc>
        <w:tc>
          <w:tcPr>
            <w:tcW w:w="2401" w:type="dxa"/>
            <w:noWrap w:val="0"/>
            <w:vAlign w:val="center"/>
          </w:tcPr>
          <w:p>
            <w:pPr>
              <w:pStyle w:val="49"/>
              <w:jc w:val="center"/>
              <w:rPr>
                <w:rFonts w:hAnsi="宋体"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752" w:type="dxa"/>
            <w:noWrap w:val="0"/>
            <w:vAlign w:val="center"/>
          </w:tcPr>
          <w:p>
            <w:pPr>
              <w:pStyle w:val="49"/>
              <w:jc w:val="center"/>
              <w:rPr>
                <w:rFonts w:hAnsi="宋体" w:eastAsia="宋体"/>
                <w:sz w:val="21"/>
                <w:szCs w:val="21"/>
              </w:rPr>
            </w:pPr>
          </w:p>
        </w:tc>
        <w:tc>
          <w:tcPr>
            <w:tcW w:w="1816" w:type="dxa"/>
            <w:noWrap w:val="0"/>
            <w:vAlign w:val="center"/>
          </w:tcPr>
          <w:p>
            <w:pPr>
              <w:pStyle w:val="49"/>
              <w:jc w:val="center"/>
              <w:rPr>
                <w:rFonts w:hAnsi="宋体" w:eastAsia="宋体"/>
                <w:sz w:val="21"/>
                <w:szCs w:val="21"/>
              </w:rPr>
            </w:pPr>
          </w:p>
        </w:tc>
        <w:tc>
          <w:tcPr>
            <w:tcW w:w="1211" w:type="dxa"/>
            <w:noWrap w:val="0"/>
            <w:vAlign w:val="top"/>
          </w:tcPr>
          <w:p>
            <w:pPr>
              <w:pStyle w:val="49"/>
              <w:jc w:val="center"/>
              <w:rPr>
                <w:rFonts w:hAnsi="宋体" w:eastAsia="宋体"/>
                <w:sz w:val="21"/>
                <w:szCs w:val="21"/>
              </w:rPr>
            </w:pPr>
          </w:p>
        </w:tc>
        <w:tc>
          <w:tcPr>
            <w:tcW w:w="1211" w:type="dxa"/>
            <w:noWrap w:val="0"/>
            <w:vAlign w:val="center"/>
          </w:tcPr>
          <w:p>
            <w:pPr>
              <w:pStyle w:val="49"/>
              <w:jc w:val="center"/>
              <w:rPr>
                <w:rFonts w:hAnsi="宋体" w:eastAsia="宋体"/>
                <w:sz w:val="21"/>
                <w:szCs w:val="21"/>
              </w:rPr>
            </w:pPr>
          </w:p>
        </w:tc>
        <w:tc>
          <w:tcPr>
            <w:tcW w:w="679" w:type="dxa"/>
            <w:tcBorders>
              <w:right w:val="single" w:color="auto" w:sz="4" w:space="0"/>
            </w:tcBorders>
            <w:noWrap w:val="0"/>
            <w:vAlign w:val="center"/>
          </w:tcPr>
          <w:p>
            <w:pPr>
              <w:pStyle w:val="49"/>
              <w:jc w:val="center"/>
              <w:rPr>
                <w:rFonts w:hAnsi="宋体" w:eastAsia="宋体"/>
                <w:sz w:val="21"/>
                <w:szCs w:val="21"/>
              </w:rPr>
            </w:pPr>
          </w:p>
        </w:tc>
        <w:tc>
          <w:tcPr>
            <w:tcW w:w="679" w:type="dxa"/>
            <w:tcBorders>
              <w:left w:val="single" w:color="auto" w:sz="4" w:space="0"/>
            </w:tcBorders>
            <w:noWrap w:val="0"/>
            <w:vAlign w:val="center"/>
          </w:tcPr>
          <w:p>
            <w:pPr>
              <w:pStyle w:val="49"/>
              <w:jc w:val="center"/>
              <w:rPr>
                <w:rFonts w:hAnsi="宋体" w:eastAsia="宋体"/>
                <w:sz w:val="21"/>
                <w:szCs w:val="21"/>
              </w:rPr>
            </w:pPr>
          </w:p>
        </w:tc>
        <w:tc>
          <w:tcPr>
            <w:tcW w:w="2401" w:type="dxa"/>
            <w:noWrap w:val="0"/>
            <w:vAlign w:val="center"/>
          </w:tcPr>
          <w:p>
            <w:pPr>
              <w:pStyle w:val="49"/>
              <w:jc w:val="center"/>
              <w:rPr>
                <w:rFonts w:hAnsi="宋体"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752" w:type="dxa"/>
            <w:noWrap w:val="0"/>
            <w:vAlign w:val="center"/>
          </w:tcPr>
          <w:p>
            <w:pPr>
              <w:pStyle w:val="49"/>
              <w:jc w:val="center"/>
              <w:rPr>
                <w:rFonts w:hAnsi="宋体" w:eastAsia="宋体"/>
                <w:sz w:val="21"/>
                <w:szCs w:val="21"/>
              </w:rPr>
            </w:pPr>
          </w:p>
        </w:tc>
        <w:tc>
          <w:tcPr>
            <w:tcW w:w="1816" w:type="dxa"/>
            <w:noWrap w:val="0"/>
            <w:vAlign w:val="center"/>
          </w:tcPr>
          <w:p>
            <w:pPr>
              <w:pStyle w:val="49"/>
              <w:jc w:val="center"/>
              <w:rPr>
                <w:rFonts w:hAnsi="宋体" w:eastAsia="宋体"/>
                <w:sz w:val="21"/>
                <w:szCs w:val="21"/>
              </w:rPr>
            </w:pPr>
          </w:p>
        </w:tc>
        <w:tc>
          <w:tcPr>
            <w:tcW w:w="1211" w:type="dxa"/>
            <w:noWrap w:val="0"/>
            <w:vAlign w:val="top"/>
          </w:tcPr>
          <w:p>
            <w:pPr>
              <w:pStyle w:val="49"/>
              <w:jc w:val="center"/>
              <w:rPr>
                <w:rFonts w:hAnsi="宋体" w:eastAsia="宋体"/>
                <w:sz w:val="21"/>
                <w:szCs w:val="21"/>
              </w:rPr>
            </w:pPr>
          </w:p>
        </w:tc>
        <w:tc>
          <w:tcPr>
            <w:tcW w:w="1211" w:type="dxa"/>
            <w:noWrap w:val="0"/>
            <w:vAlign w:val="center"/>
          </w:tcPr>
          <w:p>
            <w:pPr>
              <w:pStyle w:val="49"/>
              <w:jc w:val="center"/>
              <w:rPr>
                <w:rFonts w:hAnsi="宋体" w:eastAsia="宋体"/>
                <w:sz w:val="21"/>
                <w:szCs w:val="21"/>
              </w:rPr>
            </w:pPr>
          </w:p>
        </w:tc>
        <w:tc>
          <w:tcPr>
            <w:tcW w:w="679" w:type="dxa"/>
            <w:tcBorders>
              <w:right w:val="single" w:color="auto" w:sz="4" w:space="0"/>
            </w:tcBorders>
            <w:noWrap w:val="0"/>
            <w:vAlign w:val="center"/>
          </w:tcPr>
          <w:p>
            <w:pPr>
              <w:pStyle w:val="49"/>
              <w:jc w:val="center"/>
              <w:rPr>
                <w:rFonts w:hAnsi="宋体" w:eastAsia="宋体"/>
                <w:sz w:val="21"/>
                <w:szCs w:val="21"/>
              </w:rPr>
            </w:pPr>
          </w:p>
        </w:tc>
        <w:tc>
          <w:tcPr>
            <w:tcW w:w="679" w:type="dxa"/>
            <w:tcBorders>
              <w:left w:val="single" w:color="auto" w:sz="4" w:space="0"/>
            </w:tcBorders>
            <w:noWrap w:val="0"/>
            <w:vAlign w:val="center"/>
          </w:tcPr>
          <w:p>
            <w:pPr>
              <w:pStyle w:val="49"/>
              <w:jc w:val="center"/>
              <w:rPr>
                <w:rFonts w:hAnsi="宋体" w:eastAsia="宋体"/>
                <w:sz w:val="21"/>
                <w:szCs w:val="21"/>
              </w:rPr>
            </w:pPr>
          </w:p>
        </w:tc>
        <w:tc>
          <w:tcPr>
            <w:tcW w:w="2401" w:type="dxa"/>
            <w:noWrap w:val="0"/>
            <w:vAlign w:val="center"/>
          </w:tcPr>
          <w:p>
            <w:pPr>
              <w:pStyle w:val="49"/>
              <w:jc w:val="center"/>
              <w:rPr>
                <w:rFonts w:hAnsi="宋体"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752" w:type="dxa"/>
            <w:noWrap w:val="0"/>
            <w:vAlign w:val="center"/>
          </w:tcPr>
          <w:p>
            <w:pPr>
              <w:pStyle w:val="49"/>
              <w:jc w:val="center"/>
              <w:rPr>
                <w:rFonts w:hAnsi="宋体" w:eastAsia="宋体"/>
                <w:sz w:val="21"/>
                <w:szCs w:val="21"/>
              </w:rPr>
            </w:pPr>
          </w:p>
        </w:tc>
        <w:tc>
          <w:tcPr>
            <w:tcW w:w="1816" w:type="dxa"/>
            <w:noWrap w:val="0"/>
            <w:vAlign w:val="center"/>
          </w:tcPr>
          <w:p>
            <w:pPr>
              <w:pStyle w:val="49"/>
              <w:jc w:val="center"/>
              <w:rPr>
                <w:rFonts w:hAnsi="宋体" w:eastAsia="宋体"/>
                <w:sz w:val="21"/>
                <w:szCs w:val="21"/>
              </w:rPr>
            </w:pPr>
          </w:p>
        </w:tc>
        <w:tc>
          <w:tcPr>
            <w:tcW w:w="1211" w:type="dxa"/>
            <w:noWrap w:val="0"/>
            <w:vAlign w:val="top"/>
          </w:tcPr>
          <w:p>
            <w:pPr>
              <w:pStyle w:val="49"/>
              <w:jc w:val="center"/>
              <w:rPr>
                <w:rFonts w:hAnsi="宋体" w:eastAsia="宋体"/>
                <w:sz w:val="21"/>
                <w:szCs w:val="21"/>
              </w:rPr>
            </w:pPr>
          </w:p>
        </w:tc>
        <w:tc>
          <w:tcPr>
            <w:tcW w:w="1211" w:type="dxa"/>
            <w:noWrap w:val="0"/>
            <w:vAlign w:val="center"/>
          </w:tcPr>
          <w:p>
            <w:pPr>
              <w:pStyle w:val="49"/>
              <w:jc w:val="center"/>
              <w:rPr>
                <w:rFonts w:hAnsi="宋体" w:eastAsia="宋体"/>
                <w:sz w:val="21"/>
                <w:szCs w:val="21"/>
              </w:rPr>
            </w:pPr>
          </w:p>
        </w:tc>
        <w:tc>
          <w:tcPr>
            <w:tcW w:w="679" w:type="dxa"/>
            <w:tcBorders>
              <w:right w:val="single" w:color="auto" w:sz="4" w:space="0"/>
            </w:tcBorders>
            <w:noWrap w:val="0"/>
            <w:vAlign w:val="center"/>
          </w:tcPr>
          <w:p>
            <w:pPr>
              <w:pStyle w:val="49"/>
              <w:jc w:val="center"/>
              <w:rPr>
                <w:rFonts w:hAnsi="宋体" w:eastAsia="宋体"/>
                <w:sz w:val="21"/>
                <w:szCs w:val="21"/>
              </w:rPr>
            </w:pPr>
          </w:p>
        </w:tc>
        <w:tc>
          <w:tcPr>
            <w:tcW w:w="679" w:type="dxa"/>
            <w:tcBorders>
              <w:left w:val="single" w:color="auto" w:sz="4" w:space="0"/>
            </w:tcBorders>
            <w:noWrap w:val="0"/>
            <w:vAlign w:val="center"/>
          </w:tcPr>
          <w:p>
            <w:pPr>
              <w:pStyle w:val="49"/>
              <w:jc w:val="center"/>
              <w:rPr>
                <w:rFonts w:hAnsi="宋体" w:eastAsia="宋体"/>
                <w:sz w:val="21"/>
                <w:szCs w:val="21"/>
              </w:rPr>
            </w:pPr>
          </w:p>
        </w:tc>
        <w:tc>
          <w:tcPr>
            <w:tcW w:w="2401" w:type="dxa"/>
            <w:noWrap w:val="0"/>
            <w:vAlign w:val="center"/>
          </w:tcPr>
          <w:p>
            <w:pPr>
              <w:pStyle w:val="49"/>
              <w:jc w:val="center"/>
              <w:rPr>
                <w:rFonts w:hAnsi="宋体"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752" w:type="dxa"/>
            <w:noWrap w:val="0"/>
            <w:vAlign w:val="center"/>
          </w:tcPr>
          <w:p>
            <w:pPr>
              <w:pStyle w:val="49"/>
              <w:jc w:val="center"/>
              <w:rPr>
                <w:rFonts w:hAnsi="宋体" w:eastAsia="宋体"/>
                <w:sz w:val="21"/>
                <w:szCs w:val="21"/>
              </w:rPr>
            </w:pPr>
          </w:p>
        </w:tc>
        <w:tc>
          <w:tcPr>
            <w:tcW w:w="1816" w:type="dxa"/>
            <w:noWrap w:val="0"/>
            <w:vAlign w:val="center"/>
          </w:tcPr>
          <w:p>
            <w:pPr>
              <w:pStyle w:val="49"/>
              <w:jc w:val="center"/>
              <w:rPr>
                <w:rFonts w:hAnsi="宋体" w:eastAsia="宋体"/>
                <w:sz w:val="21"/>
                <w:szCs w:val="21"/>
              </w:rPr>
            </w:pPr>
          </w:p>
        </w:tc>
        <w:tc>
          <w:tcPr>
            <w:tcW w:w="1211" w:type="dxa"/>
            <w:noWrap w:val="0"/>
            <w:vAlign w:val="top"/>
          </w:tcPr>
          <w:p>
            <w:pPr>
              <w:pStyle w:val="49"/>
              <w:jc w:val="center"/>
              <w:rPr>
                <w:rFonts w:hAnsi="宋体" w:eastAsia="宋体"/>
                <w:sz w:val="21"/>
                <w:szCs w:val="21"/>
              </w:rPr>
            </w:pPr>
          </w:p>
        </w:tc>
        <w:tc>
          <w:tcPr>
            <w:tcW w:w="1211" w:type="dxa"/>
            <w:noWrap w:val="0"/>
            <w:vAlign w:val="center"/>
          </w:tcPr>
          <w:p>
            <w:pPr>
              <w:pStyle w:val="49"/>
              <w:jc w:val="center"/>
              <w:rPr>
                <w:rFonts w:hAnsi="宋体" w:eastAsia="宋体"/>
                <w:sz w:val="21"/>
                <w:szCs w:val="21"/>
              </w:rPr>
            </w:pPr>
          </w:p>
        </w:tc>
        <w:tc>
          <w:tcPr>
            <w:tcW w:w="679" w:type="dxa"/>
            <w:tcBorders>
              <w:right w:val="single" w:color="auto" w:sz="4" w:space="0"/>
            </w:tcBorders>
            <w:noWrap w:val="0"/>
            <w:vAlign w:val="center"/>
          </w:tcPr>
          <w:p>
            <w:pPr>
              <w:pStyle w:val="49"/>
              <w:jc w:val="center"/>
              <w:rPr>
                <w:rFonts w:hAnsi="宋体" w:eastAsia="宋体"/>
                <w:sz w:val="21"/>
                <w:szCs w:val="21"/>
              </w:rPr>
            </w:pPr>
          </w:p>
        </w:tc>
        <w:tc>
          <w:tcPr>
            <w:tcW w:w="679" w:type="dxa"/>
            <w:tcBorders>
              <w:left w:val="single" w:color="auto" w:sz="4" w:space="0"/>
            </w:tcBorders>
            <w:noWrap w:val="0"/>
            <w:vAlign w:val="center"/>
          </w:tcPr>
          <w:p>
            <w:pPr>
              <w:pStyle w:val="49"/>
              <w:jc w:val="center"/>
              <w:rPr>
                <w:rFonts w:hAnsi="宋体" w:eastAsia="宋体"/>
                <w:sz w:val="21"/>
                <w:szCs w:val="21"/>
              </w:rPr>
            </w:pPr>
          </w:p>
        </w:tc>
        <w:tc>
          <w:tcPr>
            <w:tcW w:w="2401" w:type="dxa"/>
            <w:noWrap w:val="0"/>
            <w:vAlign w:val="center"/>
          </w:tcPr>
          <w:p>
            <w:pPr>
              <w:pStyle w:val="49"/>
              <w:jc w:val="center"/>
              <w:rPr>
                <w:rFonts w:hAnsi="宋体"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752" w:type="dxa"/>
            <w:noWrap w:val="0"/>
            <w:vAlign w:val="center"/>
          </w:tcPr>
          <w:p>
            <w:pPr>
              <w:pStyle w:val="49"/>
              <w:jc w:val="center"/>
              <w:rPr>
                <w:rFonts w:hAnsi="宋体" w:eastAsia="宋体"/>
                <w:sz w:val="21"/>
                <w:szCs w:val="21"/>
              </w:rPr>
            </w:pPr>
          </w:p>
        </w:tc>
        <w:tc>
          <w:tcPr>
            <w:tcW w:w="1816" w:type="dxa"/>
            <w:noWrap w:val="0"/>
            <w:vAlign w:val="center"/>
          </w:tcPr>
          <w:p>
            <w:pPr>
              <w:pStyle w:val="49"/>
              <w:jc w:val="center"/>
              <w:rPr>
                <w:rFonts w:hAnsi="宋体" w:eastAsia="宋体"/>
                <w:sz w:val="21"/>
                <w:szCs w:val="21"/>
              </w:rPr>
            </w:pPr>
          </w:p>
        </w:tc>
        <w:tc>
          <w:tcPr>
            <w:tcW w:w="1211" w:type="dxa"/>
            <w:noWrap w:val="0"/>
            <w:vAlign w:val="top"/>
          </w:tcPr>
          <w:p>
            <w:pPr>
              <w:pStyle w:val="49"/>
              <w:jc w:val="center"/>
              <w:rPr>
                <w:rFonts w:hAnsi="宋体" w:eastAsia="宋体"/>
                <w:sz w:val="21"/>
                <w:szCs w:val="21"/>
              </w:rPr>
            </w:pPr>
          </w:p>
        </w:tc>
        <w:tc>
          <w:tcPr>
            <w:tcW w:w="1211" w:type="dxa"/>
            <w:noWrap w:val="0"/>
            <w:vAlign w:val="center"/>
          </w:tcPr>
          <w:p>
            <w:pPr>
              <w:pStyle w:val="49"/>
              <w:jc w:val="center"/>
              <w:rPr>
                <w:rFonts w:hAnsi="宋体" w:eastAsia="宋体"/>
                <w:sz w:val="21"/>
                <w:szCs w:val="21"/>
              </w:rPr>
            </w:pPr>
          </w:p>
        </w:tc>
        <w:tc>
          <w:tcPr>
            <w:tcW w:w="679" w:type="dxa"/>
            <w:tcBorders>
              <w:right w:val="single" w:color="auto" w:sz="4" w:space="0"/>
            </w:tcBorders>
            <w:noWrap w:val="0"/>
            <w:vAlign w:val="center"/>
          </w:tcPr>
          <w:p>
            <w:pPr>
              <w:pStyle w:val="49"/>
              <w:jc w:val="center"/>
              <w:rPr>
                <w:rFonts w:hAnsi="宋体" w:eastAsia="宋体"/>
                <w:sz w:val="21"/>
                <w:szCs w:val="21"/>
              </w:rPr>
            </w:pPr>
          </w:p>
        </w:tc>
        <w:tc>
          <w:tcPr>
            <w:tcW w:w="679" w:type="dxa"/>
            <w:tcBorders>
              <w:left w:val="single" w:color="auto" w:sz="4" w:space="0"/>
            </w:tcBorders>
            <w:noWrap w:val="0"/>
            <w:vAlign w:val="center"/>
          </w:tcPr>
          <w:p>
            <w:pPr>
              <w:pStyle w:val="49"/>
              <w:jc w:val="center"/>
              <w:rPr>
                <w:rFonts w:hAnsi="宋体" w:eastAsia="宋体"/>
                <w:sz w:val="21"/>
                <w:szCs w:val="21"/>
              </w:rPr>
            </w:pPr>
          </w:p>
        </w:tc>
        <w:tc>
          <w:tcPr>
            <w:tcW w:w="2401" w:type="dxa"/>
            <w:noWrap w:val="0"/>
            <w:vAlign w:val="center"/>
          </w:tcPr>
          <w:p>
            <w:pPr>
              <w:pStyle w:val="49"/>
              <w:jc w:val="center"/>
              <w:rPr>
                <w:rFonts w:hAnsi="宋体"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752" w:type="dxa"/>
            <w:noWrap w:val="0"/>
            <w:vAlign w:val="center"/>
          </w:tcPr>
          <w:p>
            <w:pPr>
              <w:pStyle w:val="49"/>
              <w:jc w:val="center"/>
              <w:rPr>
                <w:rFonts w:hAnsi="宋体" w:eastAsia="宋体"/>
                <w:sz w:val="21"/>
                <w:szCs w:val="21"/>
              </w:rPr>
            </w:pPr>
          </w:p>
        </w:tc>
        <w:tc>
          <w:tcPr>
            <w:tcW w:w="1816" w:type="dxa"/>
            <w:noWrap w:val="0"/>
            <w:vAlign w:val="center"/>
          </w:tcPr>
          <w:p>
            <w:pPr>
              <w:pStyle w:val="49"/>
              <w:jc w:val="center"/>
              <w:rPr>
                <w:rFonts w:hAnsi="宋体" w:eastAsia="宋体"/>
                <w:sz w:val="21"/>
                <w:szCs w:val="21"/>
              </w:rPr>
            </w:pPr>
          </w:p>
        </w:tc>
        <w:tc>
          <w:tcPr>
            <w:tcW w:w="1211" w:type="dxa"/>
            <w:noWrap w:val="0"/>
            <w:vAlign w:val="top"/>
          </w:tcPr>
          <w:p>
            <w:pPr>
              <w:pStyle w:val="49"/>
              <w:jc w:val="center"/>
              <w:rPr>
                <w:rFonts w:hAnsi="宋体" w:eastAsia="宋体"/>
                <w:sz w:val="21"/>
                <w:szCs w:val="21"/>
              </w:rPr>
            </w:pPr>
          </w:p>
        </w:tc>
        <w:tc>
          <w:tcPr>
            <w:tcW w:w="1211" w:type="dxa"/>
            <w:noWrap w:val="0"/>
            <w:vAlign w:val="center"/>
          </w:tcPr>
          <w:p>
            <w:pPr>
              <w:pStyle w:val="49"/>
              <w:jc w:val="center"/>
              <w:rPr>
                <w:rFonts w:hAnsi="宋体" w:eastAsia="宋体"/>
                <w:sz w:val="21"/>
                <w:szCs w:val="21"/>
              </w:rPr>
            </w:pPr>
          </w:p>
        </w:tc>
        <w:tc>
          <w:tcPr>
            <w:tcW w:w="679" w:type="dxa"/>
            <w:tcBorders>
              <w:right w:val="single" w:color="auto" w:sz="4" w:space="0"/>
            </w:tcBorders>
            <w:noWrap w:val="0"/>
            <w:vAlign w:val="center"/>
          </w:tcPr>
          <w:p>
            <w:pPr>
              <w:pStyle w:val="49"/>
              <w:jc w:val="center"/>
              <w:rPr>
                <w:rFonts w:hAnsi="宋体" w:eastAsia="宋体"/>
                <w:sz w:val="21"/>
                <w:szCs w:val="21"/>
              </w:rPr>
            </w:pPr>
          </w:p>
        </w:tc>
        <w:tc>
          <w:tcPr>
            <w:tcW w:w="679" w:type="dxa"/>
            <w:tcBorders>
              <w:left w:val="single" w:color="auto" w:sz="4" w:space="0"/>
            </w:tcBorders>
            <w:noWrap w:val="0"/>
            <w:vAlign w:val="center"/>
          </w:tcPr>
          <w:p>
            <w:pPr>
              <w:pStyle w:val="49"/>
              <w:jc w:val="center"/>
              <w:rPr>
                <w:rFonts w:hAnsi="宋体" w:eastAsia="宋体"/>
                <w:sz w:val="21"/>
                <w:szCs w:val="21"/>
              </w:rPr>
            </w:pPr>
          </w:p>
        </w:tc>
        <w:tc>
          <w:tcPr>
            <w:tcW w:w="2401" w:type="dxa"/>
            <w:noWrap w:val="0"/>
            <w:vAlign w:val="center"/>
          </w:tcPr>
          <w:p>
            <w:pPr>
              <w:pStyle w:val="49"/>
              <w:jc w:val="center"/>
              <w:rPr>
                <w:rFonts w:hAnsi="宋体"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752" w:type="dxa"/>
            <w:noWrap w:val="0"/>
            <w:vAlign w:val="center"/>
          </w:tcPr>
          <w:p>
            <w:pPr>
              <w:pStyle w:val="49"/>
              <w:jc w:val="center"/>
              <w:rPr>
                <w:rFonts w:hAnsi="宋体" w:eastAsia="宋体"/>
                <w:sz w:val="21"/>
                <w:szCs w:val="21"/>
              </w:rPr>
            </w:pPr>
          </w:p>
        </w:tc>
        <w:tc>
          <w:tcPr>
            <w:tcW w:w="1816" w:type="dxa"/>
            <w:noWrap w:val="0"/>
            <w:vAlign w:val="center"/>
          </w:tcPr>
          <w:p>
            <w:pPr>
              <w:pStyle w:val="49"/>
              <w:jc w:val="center"/>
              <w:rPr>
                <w:rFonts w:hAnsi="宋体" w:eastAsia="宋体"/>
                <w:sz w:val="21"/>
                <w:szCs w:val="21"/>
              </w:rPr>
            </w:pPr>
          </w:p>
        </w:tc>
        <w:tc>
          <w:tcPr>
            <w:tcW w:w="1211" w:type="dxa"/>
            <w:noWrap w:val="0"/>
            <w:vAlign w:val="top"/>
          </w:tcPr>
          <w:p>
            <w:pPr>
              <w:pStyle w:val="49"/>
              <w:jc w:val="center"/>
              <w:rPr>
                <w:rFonts w:hAnsi="宋体" w:eastAsia="宋体"/>
                <w:sz w:val="21"/>
                <w:szCs w:val="21"/>
              </w:rPr>
            </w:pPr>
          </w:p>
        </w:tc>
        <w:tc>
          <w:tcPr>
            <w:tcW w:w="1211" w:type="dxa"/>
            <w:noWrap w:val="0"/>
            <w:vAlign w:val="center"/>
          </w:tcPr>
          <w:p>
            <w:pPr>
              <w:pStyle w:val="49"/>
              <w:jc w:val="center"/>
              <w:rPr>
                <w:rFonts w:hAnsi="宋体" w:eastAsia="宋体"/>
                <w:sz w:val="21"/>
                <w:szCs w:val="21"/>
              </w:rPr>
            </w:pPr>
          </w:p>
        </w:tc>
        <w:tc>
          <w:tcPr>
            <w:tcW w:w="679" w:type="dxa"/>
            <w:tcBorders>
              <w:right w:val="single" w:color="auto" w:sz="4" w:space="0"/>
            </w:tcBorders>
            <w:noWrap w:val="0"/>
            <w:vAlign w:val="center"/>
          </w:tcPr>
          <w:p>
            <w:pPr>
              <w:pStyle w:val="49"/>
              <w:jc w:val="center"/>
              <w:rPr>
                <w:rFonts w:hAnsi="宋体" w:eastAsia="宋体"/>
                <w:sz w:val="21"/>
                <w:szCs w:val="21"/>
              </w:rPr>
            </w:pPr>
          </w:p>
        </w:tc>
        <w:tc>
          <w:tcPr>
            <w:tcW w:w="679" w:type="dxa"/>
            <w:tcBorders>
              <w:left w:val="single" w:color="auto" w:sz="4" w:space="0"/>
            </w:tcBorders>
            <w:noWrap w:val="0"/>
            <w:vAlign w:val="center"/>
          </w:tcPr>
          <w:p>
            <w:pPr>
              <w:pStyle w:val="49"/>
              <w:jc w:val="center"/>
              <w:rPr>
                <w:rFonts w:hAnsi="宋体" w:eastAsia="宋体"/>
                <w:sz w:val="21"/>
                <w:szCs w:val="21"/>
              </w:rPr>
            </w:pPr>
          </w:p>
        </w:tc>
        <w:tc>
          <w:tcPr>
            <w:tcW w:w="2401" w:type="dxa"/>
            <w:noWrap w:val="0"/>
            <w:vAlign w:val="center"/>
          </w:tcPr>
          <w:p>
            <w:pPr>
              <w:pStyle w:val="49"/>
              <w:jc w:val="center"/>
              <w:rPr>
                <w:rFonts w:hAnsi="宋体"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752" w:type="dxa"/>
            <w:noWrap w:val="0"/>
            <w:vAlign w:val="center"/>
          </w:tcPr>
          <w:p>
            <w:pPr>
              <w:pStyle w:val="49"/>
              <w:jc w:val="center"/>
              <w:rPr>
                <w:rFonts w:hAnsi="宋体" w:eastAsia="宋体"/>
                <w:sz w:val="21"/>
                <w:szCs w:val="21"/>
              </w:rPr>
            </w:pPr>
          </w:p>
        </w:tc>
        <w:tc>
          <w:tcPr>
            <w:tcW w:w="1816" w:type="dxa"/>
            <w:noWrap w:val="0"/>
            <w:vAlign w:val="center"/>
          </w:tcPr>
          <w:p>
            <w:pPr>
              <w:pStyle w:val="49"/>
              <w:jc w:val="center"/>
              <w:rPr>
                <w:rFonts w:hAnsi="宋体" w:eastAsia="宋体"/>
                <w:sz w:val="21"/>
                <w:szCs w:val="21"/>
              </w:rPr>
            </w:pPr>
          </w:p>
        </w:tc>
        <w:tc>
          <w:tcPr>
            <w:tcW w:w="1211" w:type="dxa"/>
            <w:noWrap w:val="0"/>
            <w:vAlign w:val="top"/>
          </w:tcPr>
          <w:p>
            <w:pPr>
              <w:pStyle w:val="49"/>
              <w:jc w:val="center"/>
              <w:rPr>
                <w:rFonts w:hAnsi="宋体" w:eastAsia="宋体"/>
                <w:sz w:val="21"/>
                <w:szCs w:val="21"/>
              </w:rPr>
            </w:pPr>
          </w:p>
        </w:tc>
        <w:tc>
          <w:tcPr>
            <w:tcW w:w="1211" w:type="dxa"/>
            <w:noWrap w:val="0"/>
            <w:vAlign w:val="center"/>
          </w:tcPr>
          <w:p>
            <w:pPr>
              <w:pStyle w:val="49"/>
              <w:jc w:val="center"/>
              <w:rPr>
                <w:rFonts w:hAnsi="宋体" w:eastAsia="宋体"/>
                <w:sz w:val="21"/>
                <w:szCs w:val="21"/>
              </w:rPr>
            </w:pPr>
          </w:p>
        </w:tc>
        <w:tc>
          <w:tcPr>
            <w:tcW w:w="679" w:type="dxa"/>
            <w:tcBorders>
              <w:right w:val="single" w:color="auto" w:sz="4" w:space="0"/>
            </w:tcBorders>
            <w:noWrap w:val="0"/>
            <w:vAlign w:val="center"/>
          </w:tcPr>
          <w:p>
            <w:pPr>
              <w:pStyle w:val="49"/>
              <w:jc w:val="center"/>
              <w:rPr>
                <w:rFonts w:hAnsi="宋体" w:eastAsia="宋体"/>
                <w:sz w:val="21"/>
                <w:szCs w:val="21"/>
              </w:rPr>
            </w:pPr>
          </w:p>
        </w:tc>
        <w:tc>
          <w:tcPr>
            <w:tcW w:w="679" w:type="dxa"/>
            <w:tcBorders>
              <w:left w:val="single" w:color="auto" w:sz="4" w:space="0"/>
            </w:tcBorders>
            <w:noWrap w:val="0"/>
            <w:vAlign w:val="center"/>
          </w:tcPr>
          <w:p>
            <w:pPr>
              <w:pStyle w:val="49"/>
              <w:jc w:val="center"/>
              <w:rPr>
                <w:rFonts w:hAnsi="宋体" w:eastAsia="宋体"/>
                <w:sz w:val="21"/>
                <w:szCs w:val="21"/>
              </w:rPr>
            </w:pPr>
          </w:p>
        </w:tc>
        <w:tc>
          <w:tcPr>
            <w:tcW w:w="2401" w:type="dxa"/>
            <w:noWrap w:val="0"/>
            <w:vAlign w:val="center"/>
          </w:tcPr>
          <w:p>
            <w:pPr>
              <w:pStyle w:val="49"/>
              <w:jc w:val="center"/>
              <w:rPr>
                <w:rFonts w:hAnsi="宋体"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752" w:type="dxa"/>
            <w:noWrap w:val="0"/>
            <w:vAlign w:val="center"/>
          </w:tcPr>
          <w:p>
            <w:pPr>
              <w:pStyle w:val="49"/>
              <w:jc w:val="center"/>
              <w:rPr>
                <w:rFonts w:hAnsi="宋体" w:eastAsia="宋体"/>
                <w:sz w:val="21"/>
                <w:szCs w:val="21"/>
              </w:rPr>
            </w:pPr>
          </w:p>
        </w:tc>
        <w:tc>
          <w:tcPr>
            <w:tcW w:w="1816" w:type="dxa"/>
            <w:noWrap w:val="0"/>
            <w:vAlign w:val="center"/>
          </w:tcPr>
          <w:p>
            <w:pPr>
              <w:pStyle w:val="49"/>
              <w:jc w:val="center"/>
              <w:rPr>
                <w:rFonts w:hAnsi="宋体" w:eastAsia="宋体"/>
                <w:sz w:val="21"/>
                <w:szCs w:val="21"/>
              </w:rPr>
            </w:pPr>
          </w:p>
        </w:tc>
        <w:tc>
          <w:tcPr>
            <w:tcW w:w="1211" w:type="dxa"/>
            <w:noWrap w:val="0"/>
            <w:vAlign w:val="top"/>
          </w:tcPr>
          <w:p>
            <w:pPr>
              <w:pStyle w:val="49"/>
              <w:jc w:val="center"/>
              <w:rPr>
                <w:rFonts w:hAnsi="宋体" w:eastAsia="宋体"/>
                <w:sz w:val="21"/>
                <w:szCs w:val="21"/>
              </w:rPr>
            </w:pPr>
          </w:p>
        </w:tc>
        <w:tc>
          <w:tcPr>
            <w:tcW w:w="1211" w:type="dxa"/>
            <w:noWrap w:val="0"/>
            <w:vAlign w:val="center"/>
          </w:tcPr>
          <w:p>
            <w:pPr>
              <w:pStyle w:val="49"/>
              <w:jc w:val="center"/>
              <w:rPr>
                <w:rFonts w:hAnsi="宋体" w:eastAsia="宋体"/>
                <w:sz w:val="21"/>
                <w:szCs w:val="21"/>
              </w:rPr>
            </w:pPr>
          </w:p>
        </w:tc>
        <w:tc>
          <w:tcPr>
            <w:tcW w:w="679" w:type="dxa"/>
            <w:tcBorders>
              <w:right w:val="single" w:color="auto" w:sz="4" w:space="0"/>
            </w:tcBorders>
            <w:noWrap w:val="0"/>
            <w:vAlign w:val="center"/>
          </w:tcPr>
          <w:p>
            <w:pPr>
              <w:pStyle w:val="49"/>
              <w:jc w:val="center"/>
              <w:rPr>
                <w:rFonts w:hAnsi="宋体" w:eastAsia="宋体"/>
                <w:sz w:val="21"/>
                <w:szCs w:val="21"/>
              </w:rPr>
            </w:pPr>
          </w:p>
        </w:tc>
        <w:tc>
          <w:tcPr>
            <w:tcW w:w="679" w:type="dxa"/>
            <w:tcBorders>
              <w:left w:val="single" w:color="auto" w:sz="4" w:space="0"/>
            </w:tcBorders>
            <w:noWrap w:val="0"/>
            <w:vAlign w:val="center"/>
          </w:tcPr>
          <w:p>
            <w:pPr>
              <w:pStyle w:val="49"/>
              <w:jc w:val="center"/>
              <w:rPr>
                <w:rFonts w:hAnsi="宋体" w:eastAsia="宋体"/>
                <w:sz w:val="21"/>
                <w:szCs w:val="21"/>
              </w:rPr>
            </w:pPr>
          </w:p>
        </w:tc>
        <w:tc>
          <w:tcPr>
            <w:tcW w:w="2401" w:type="dxa"/>
            <w:noWrap w:val="0"/>
            <w:vAlign w:val="center"/>
          </w:tcPr>
          <w:p>
            <w:pPr>
              <w:pStyle w:val="49"/>
              <w:jc w:val="center"/>
              <w:rPr>
                <w:rFonts w:hAnsi="宋体"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752" w:type="dxa"/>
            <w:noWrap w:val="0"/>
            <w:vAlign w:val="center"/>
          </w:tcPr>
          <w:p>
            <w:pPr>
              <w:pStyle w:val="49"/>
              <w:jc w:val="center"/>
              <w:rPr>
                <w:rFonts w:hAnsi="宋体" w:eastAsia="宋体"/>
                <w:sz w:val="21"/>
                <w:szCs w:val="21"/>
              </w:rPr>
            </w:pPr>
          </w:p>
        </w:tc>
        <w:tc>
          <w:tcPr>
            <w:tcW w:w="1816" w:type="dxa"/>
            <w:noWrap w:val="0"/>
            <w:vAlign w:val="center"/>
          </w:tcPr>
          <w:p>
            <w:pPr>
              <w:pStyle w:val="49"/>
              <w:jc w:val="center"/>
              <w:rPr>
                <w:rFonts w:hAnsi="宋体" w:eastAsia="宋体"/>
                <w:sz w:val="21"/>
                <w:szCs w:val="21"/>
              </w:rPr>
            </w:pPr>
          </w:p>
        </w:tc>
        <w:tc>
          <w:tcPr>
            <w:tcW w:w="1211" w:type="dxa"/>
            <w:noWrap w:val="0"/>
            <w:vAlign w:val="top"/>
          </w:tcPr>
          <w:p>
            <w:pPr>
              <w:pStyle w:val="49"/>
              <w:jc w:val="center"/>
              <w:rPr>
                <w:rFonts w:hAnsi="宋体" w:eastAsia="宋体"/>
                <w:sz w:val="21"/>
                <w:szCs w:val="21"/>
              </w:rPr>
            </w:pPr>
          </w:p>
        </w:tc>
        <w:tc>
          <w:tcPr>
            <w:tcW w:w="1211" w:type="dxa"/>
            <w:noWrap w:val="0"/>
            <w:vAlign w:val="center"/>
          </w:tcPr>
          <w:p>
            <w:pPr>
              <w:pStyle w:val="49"/>
              <w:jc w:val="center"/>
              <w:rPr>
                <w:rFonts w:hAnsi="宋体" w:eastAsia="宋体"/>
                <w:sz w:val="21"/>
                <w:szCs w:val="21"/>
              </w:rPr>
            </w:pPr>
          </w:p>
        </w:tc>
        <w:tc>
          <w:tcPr>
            <w:tcW w:w="679" w:type="dxa"/>
            <w:tcBorders>
              <w:right w:val="single" w:color="auto" w:sz="4" w:space="0"/>
            </w:tcBorders>
            <w:noWrap w:val="0"/>
            <w:vAlign w:val="center"/>
          </w:tcPr>
          <w:p>
            <w:pPr>
              <w:pStyle w:val="49"/>
              <w:jc w:val="center"/>
              <w:rPr>
                <w:rFonts w:hAnsi="宋体" w:eastAsia="宋体"/>
                <w:sz w:val="21"/>
                <w:szCs w:val="21"/>
              </w:rPr>
            </w:pPr>
          </w:p>
        </w:tc>
        <w:tc>
          <w:tcPr>
            <w:tcW w:w="679" w:type="dxa"/>
            <w:tcBorders>
              <w:left w:val="single" w:color="auto" w:sz="4" w:space="0"/>
            </w:tcBorders>
            <w:noWrap w:val="0"/>
            <w:vAlign w:val="center"/>
          </w:tcPr>
          <w:p>
            <w:pPr>
              <w:pStyle w:val="49"/>
              <w:jc w:val="center"/>
              <w:rPr>
                <w:rFonts w:hAnsi="宋体" w:eastAsia="宋体"/>
                <w:sz w:val="21"/>
                <w:szCs w:val="21"/>
              </w:rPr>
            </w:pPr>
          </w:p>
        </w:tc>
        <w:tc>
          <w:tcPr>
            <w:tcW w:w="2401" w:type="dxa"/>
            <w:noWrap w:val="0"/>
            <w:vAlign w:val="center"/>
          </w:tcPr>
          <w:p>
            <w:pPr>
              <w:pStyle w:val="49"/>
              <w:jc w:val="center"/>
              <w:rPr>
                <w:rFonts w:hAnsi="宋体" w:eastAsia="宋体"/>
                <w:sz w:val="21"/>
                <w:szCs w:val="21"/>
              </w:rPr>
            </w:pPr>
          </w:p>
        </w:tc>
      </w:tr>
    </w:tbl>
    <w:p>
      <w:pPr>
        <w:pStyle w:val="49"/>
        <w:rPr>
          <w:rFonts w:hint="eastAsia" w:hAnsi="宋体" w:eastAsia="宋体"/>
          <w:sz w:val="21"/>
          <w:szCs w:val="21"/>
        </w:rPr>
      </w:pPr>
    </w:p>
    <w:p>
      <w:pPr>
        <w:pStyle w:val="49"/>
        <w:ind w:firstLine="422" w:firstLineChars="200"/>
        <w:rPr>
          <w:rFonts w:hint="eastAsia" w:hAnsi="宋体" w:eastAsia="宋体"/>
          <w:b/>
          <w:sz w:val="21"/>
          <w:szCs w:val="21"/>
        </w:rPr>
      </w:pPr>
    </w:p>
    <w:p>
      <w:pPr>
        <w:pStyle w:val="49"/>
        <w:ind w:firstLine="422" w:firstLineChars="200"/>
        <w:rPr>
          <w:rFonts w:hint="eastAsia" w:hAnsi="宋体" w:eastAsia="宋体"/>
          <w:b/>
          <w:sz w:val="21"/>
          <w:szCs w:val="21"/>
        </w:rPr>
      </w:pPr>
    </w:p>
    <w:p>
      <w:pPr>
        <w:snapToGrid w:val="0"/>
        <w:spacing w:before="50" w:after="50" w:line="360" w:lineRule="auto"/>
        <w:rPr>
          <w:rFonts w:ascii="宋体" w:hAnsi="宋体"/>
          <w:spacing w:val="20"/>
          <w:szCs w:val="21"/>
          <w:u w:val="single"/>
        </w:rPr>
      </w:pPr>
      <w:r>
        <w:rPr>
          <w:rFonts w:hint="eastAsia" w:ascii="宋体" w:hAnsi="宋体"/>
          <w:szCs w:val="21"/>
        </w:rPr>
        <w:t>被授权人签字（或盖章）</w:t>
      </w:r>
      <w:r>
        <w:rPr>
          <w:rFonts w:hint="eastAsia" w:ascii="宋体" w:hAnsi="宋体"/>
          <w:spacing w:val="20"/>
          <w:szCs w:val="21"/>
        </w:rPr>
        <w:t>：</w:t>
      </w:r>
      <w:r>
        <w:rPr>
          <w:rFonts w:ascii="宋体" w:hAnsi="宋体"/>
          <w:spacing w:val="20"/>
          <w:szCs w:val="21"/>
          <w:u w:val="single"/>
        </w:rPr>
        <w:t xml:space="preserve">        </w:t>
      </w:r>
    </w:p>
    <w:p>
      <w:pPr>
        <w:pStyle w:val="49"/>
        <w:spacing w:after="120" w:line="360" w:lineRule="auto"/>
        <w:ind w:right="480" w:firstLine="420"/>
        <w:rPr>
          <w:rFonts w:hAnsi="宋体" w:eastAsia="宋体"/>
          <w:sz w:val="21"/>
          <w:szCs w:val="21"/>
        </w:rPr>
        <w:sectPr>
          <w:pgSz w:w="11907" w:h="16840"/>
          <w:pgMar w:top="1985" w:right="1797" w:bottom="1247" w:left="1797" w:header="851" w:footer="851" w:gutter="0"/>
          <w:cols w:space="720" w:num="1"/>
          <w:docGrid w:linePitch="312" w:charSpace="0"/>
        </w:sectPr>
      </w:pPr>
      <w:r>
        <w:rPr>
          <w:rFonts w:hint="eastAsia" w:hAnsi="宋体" w:eastAsia="宋体"/>
          <w:sz w:val="21"/>
          <w:szCs w:val="21"/>
        </w:rPr>
        <w:t>投标人公章：</w:t>
      </w:r>
      <w:r>
        <w:rPr>
          <w:rFonts w:hAnsi="宋体" w:eastAsia="宋体"/>
          <w:sz w:val="21"/>
          <w:szCs w:val="21"/>
        </w:rPr>
        <w:t xml:space="preserve">                          </w:t>
      </w:r>
      <w:r>
        <w:rPr>
          <w:rFonts w:hint="eastAsia" w:hAnsi="宋体" w:eastAsia="宋体"/>
          <w:sz w:val="21"/>
          <w:szCs w:val="21"/>
        </w:rPr>
        <w:t xml:space="preserve"> 年</w:t>
      </w:r>
      <w:r>
        <w:rPr>
          <w:rFonts w:hAnsi="宋体" w:eastAsia="宋体"/>
          <w:sz w:val="21"/>
          <w:szCs w:val="21"/>
        </w:rPr>
        <w:t xml:space="preserve">    </w:t>
      </w:r>
      <w:r>
        <w:rPr>
          <w:rFonts w:hint="eastAsia" w:hAnsi="宋体" w:eastAsia="宋体"/>
          <w:sz w:val="21"/>
          <w:szCs w:val="21"/>
        </w:rPr>
        <w:t>月</w:t>
      </w:r>
      <w:r>
        <w:rPr>
          <w:rFonts w:hAnsi="宋体" w:eastAsia="宋体"/>
          <w:sz w:val="21"/>
          <w:szCs w:val="21"/>
        </w:rPr>
        <w:t xml:space="preserve">    </w:t>
      </w:r>
      <w:r>
        <w:rPr>
          <w:rFonts w:hint="eastAsia" w:hAnsi="宋体" w:eastAsia="宋体"/>
          <w:sz w:val="21"/>
          <w:szCs w:val="21"/>
        </w:rPr>
        <w:t>日</w:t>
      </w:r>
    </w:p>
    <w:p>
      <w:pPr>
        <w:snapToGrid w:val="0"/>
        <w:spacing w:line="360" w:lineRule="auto"/>
        <w:rPr>
          <w:rFonts w:hint="eastAsia" w:ascii="宋体" w:hAnsi="宋体"/>
          <w:szCs w:val="21"/>
        </w:rPr>
      </w:pPr>
    </w:p>
    <w:p>
      <w:pPr>
        <w:snapToGrid w:val="0"/>
        <w:spacing w:line="360" w:lineRule="auto"/>
        <w:rPr>
          <w:rFonts w:ascii="宋体" w:hAnsi="宋体"/>
          <w:b/>
          <w:szCs w:val="21"/>
        </w:rPr>
      </w:pPr>
      <w:r>
        <w:rPr>
          <w:rFonts w:hint="eastAsia" w:ascii="宋体" w:hAnsi="宋体"/>
          <w:b/>
          <w:szCs w:val="21"/>
        </w:rPr>
        <w:t>13.投标函格式：</w:t>
      </w:r>
    </w:p>
    <w:p>
      <w:pPr>
        <w:snapToGrid w:val="0"/>
        <w:spacing w:line="360" w:lineRule="auto"/>
        <w:jc w:val="center"/>
        <w:rPr>
          <w:rFonts w:ascii="宋体" w:hAnsi="宋体"/>
          <w:b/>
          <w:szCs w:val="21"/>
        </w:rPr>
      </w:pPr>
      <w:r>
        <w:rPr>
          <w:rFonts w:hint="eastAsia" w:ascii="宋体" w:hAnsi="宋体"/>
          <w:b/>
          <w:szCs w:val="21"/>
        </w:rPr>
        <w:t>投</w:t>
      </w:r>
      <w:r>
        <w:rPr>
          <w:rFonts w:ascii="宋体" w:hAnsi="宋体"/>
          <w:b/>
          <w:szCs w:val="21"/>
        </w:rPr>
        <w:t xml:space="preserve"> </w:t>
      </w:r>
      <w:r>
        <w:rPr>
          <w:rFonts w:hint="eastAsia" w:ascii="宋体" w:hAnsi="宋体"/>
          <w:b/>
          <w:szCs w:val="21"/>
        </w:rPr>
        <w:t>标</w:t>
      </w:r>
      <w:r>
        <w:rPr>
          <w:rFonts w:ascii="宋体" w:hAnsi="宋体"/>
          <w:b/>
          <w:szCs w:val="21"/>
        </w:rPr>
        <w:t xml:space="preserve"> </w:t>
      </w:r>
      <w:r>
        <w:rPr>
          <w:rFonts w:hint="eastAsia" w:ascii="宋体" w:hAnsi="宋体"/>
          <w:b/>
          <w:szCs w:val="21"/>
        </w:rPr>
        <w:t>函</w:t>
      </w:r>
    </w:p>
    <w:p>
      <w:pPr>
        <w:snapToGrid w:val="0"/>
        <w:spacing w:line="360" w:lineRule="auto"/>
        <w:rPr>
          <w:rFonts w:ascii="宋体" w:hAnsi="宋体"/>
          <w:szCs w:val="21"/>
        </w:rPr>
      </w:pPr>
      <w:r>
        <w:rPr>
          <w:rFonts w:hint="eastAsia" w:ascii="宋体" w:hAnsi="宋体"/>
          <w:szCs w:val="21"/>
        </w:rPr>
        <w:t>致：</w:t>
      </w:r>
      <w:r>
        <w:rPr>
          <w:rFonts w:ascii="宋体" w:hAnsi="宋体"/>
          <w:szCs w:val="21"/>
        </w:rPr>
        <w:t>______</w:t>
      </w:r>
      <w:r>
        <w:rPr>
          <w:rFonts w:ascii="宋体" w:hAnsi="宋体"/>
          <w:szCs w:val="21"/>
          <w:u w:val="single"/>
        </w:rPr>
        <w:t>_     _</w:t>
      </w:r>
      <w:r>
        <w:rPr>
          <w:rFonts w:ascii="宋体" w:hAnsi="宋体"/>
          <w:szCs w:val="21"/>
        </w:rPr>
        <w:t>_</w:t>
      </w:r>
      <w:r>
        <w:rPr>
          <w:rFonts w:hint="eastAsia" w:ascii="宋体" w:hAnsi="宋体"/>
          <w:szCs w:val="21"/>
        </w:rPr>
        <w:t>（招标采购单位名称）：</w:t>
      </w:r>
    </w:p>
    <w:p>
      <w:pPr>
        <w:snapToGrid w:val="0"/>
        <w:spacing w:line="360" w:lineRule="auto"/>
        <w:ind w:firstLine="480"/>
        <w:rPr>
          <w:rFonts w:ascii="宋体" w:hAnsi="宋体"/>
          <w:szCs w:val="21"/>
        </w:rPr>
      </w:pPr>
      <w:r>
        <w:rPr>
          <w:rFonts w:hint="eastAsia" w:ascii="宋体" w:hAnsi="宋体"/>
          <w:szCs w:val="21"/>
        </w:rPr>
        <w:t>根据贵方为</w:t>
      </w:r>
      <w:r>
        <w:rPr>
          <w:rFonts w:ascii="宋体" w:hAnsi="宋体"/>
          <w:szCs w:val="21"/>
          <w:u w:val="single"/>
        </w:rPr>
        <w:t xml:space="preserve">                             </w:t>
      </w:r>
      <w:r>
        <w:rPr>
          <w:rFonts w:hint="eastAsia" w:ascii="宋体" w:hAnsi="宋体"/>
          <w:szCs w:val="21"/>
        </w:rPr>
        <w:t>项目的招标公告</w:t>
      </w:r>
      <w:r>
        <w:rPr>
          <w:rFonts w:ascii="宋体" w:hAnsi="宋体"/>
          <w:szCs w:val="21"/>
        </w:rPr>
        <w:t>/</w:t>
      </w:r>
      <w:r>
        <w:rPr>
          <w:rFonts w:hint="eastAsia" w:ascii="宋体" w:hAnsi="宋体"/>
          <w:szCs w:val="21"/>
        </w:rPr>
        <w:t>投标邀请书</w:t>
      </w:r>
    </w:p>
    <w:p>
      <w:pPr>
        <w:snapToGrid w:val="0"/>
        <w:spacing w:line="360" w:lineRule="auto"/>
        <w:rPr>
          <w:rFonts w:ascii="宋体" w:hAnsi="宋体"/>
          <w:szCs w:val="21"/>
        </w:rPr>
      </w:pPr>
      <w:r>
        <w:rPr>
          <w:rFonts w:hint="eastAsia" w:ascii="宋体" w:hAnsi="宋体"/>
          <w:szCs w:val="21"/>
        </w:rPr>
        <w:t>（项目编号：</w:t>
      </w:r>
      <w:r>
        <w:rPr>
          <w:rFonts w:ascii="宋体" w:hAnsi="宋体"/>
          <w:szCs w:val="21"/>
        </w:rPr>
        <w:t>____</w:t>
      </w:r>
      <w:r>
        <w:rPr>
          <w:rFonts w:ascii="宋体" w:hAnsi="宋体"/>
          <w:szCs w:val="21"/>
          <w:u w:val="single"/>
        </w:rPr>
        <w:t>_     _</w:t>
      </w:r>
      <w:r>
        <w:rPr>
          <w:rFonts w:ascii="宋体" w:hAnsi="宋体"/>
          <w:szCs w:val="21"/>
        </w:rPr>
        <w:t>_</w:t>
      </w:r>
      <w:r>
        <w:rPr>
          <w:rFonts w:hint="eastAsia" w:ascii="宋体" w:hAnsi="宋体"/>
          <w:szCs w:val="21"/>
        </w:rPr>
        <w:t>），签字代表</w:t>
      </w:r>
      <w:r>
        <w:rPr>
          <w:rFonts w:ascii="宋体" w:hAnsi="宋体"/>
          <w:szCs w:val="21"/>
        </w:rPr>
        <w:t>______</w:t>
      </w:r>
      <w:r>
        <w:rPr>
          <w:rFonts w:ascii="宋体" w:hAnsi="宋体"/>
          <w:szCs w:val="21"/>
          <w:u w:val="single"/>
        </w:rPr>
        <w:t xml:space="preserve">_     </w:t>
      </w:r>
      <w:r>
        <w:rPr>
          <w:rFonts w:hint="eastAsia" w:ascii="宋体" w:hAnsi="宋体"/>
          <w:szCs w:val="21"/>
        </w:rPr>
        <w:t>（全名）经正式授权并代表投标人</w:t>
      </w:r>
      <w:r>
        <w:rPr>
          <w:rFonts w:ascii="宋体" w:hAnsi="宋体"/>
          <w:szCs w:val="21"/>
        </w:rPr>
        <w:t>_____</w:t>
      </w:r>
      <w:r>
        <w:rPr>
          <w:rFonts w:ascii="宋体" w:hAnsi="宋体"/>
          <w:szCs w:val="21"/>
          <w:u w:val="single"/>
        </w:rPr>
        <w:t>__                    __</w:t>
      </w:r>
      <w:r>
        <w:rPr>
          <w:rFonts w:hint="eastAsia" w:ascii="宋体" w:hAnsi="宋体"/>
          <w:szCs w:val="21"/>
        </w:rPr>
        <w:t>（投标人名称）提交资信商务及技术文件、报价文件正本各一份、副本</w:t>
      </w:r>
      <w:r>
        <w:rPr>
          <w:rFonts w:ascii="宋体" w:hAnsi="宋体"/>
          <w:szCs w:val="21"/>
          <w:u w:val="single"/>
        </w:rPr>
        <w:t xml:space="preserve">      </w:t>
      </w:r>
      <w:r>
        <w:rPr>
          <w:rFonts w:hint="eastAsia" w:ascii="宋体" w:hAnsi="宋体"/>
          <w:szCs w:val="21"/>
        </w:rPr>
        <w:t>份。</w:t>
      </w:r>
    </w:p>
    <w:p>
      <w:pPr>
        <w:snapToGrid w:val="0"/>
        <w:spacing w:line="360" w:lineRule="auto"/>
        <w:ind w:firstLine="420" w:firstLineChars="200"/>
        <w:rPr>
          <w:rFonts w:ascii="宋体" w:hAnsi="宋体"/>
          <w:szCs w:val="21"/>
        </w:rPr>
      </w:pPr>
      <w:r>
        <w:rPr>
          <w:rFonts w:hint="eastAsia" w:ascii="宋体" w:hAnsi="宋体"/>
          <w:szCs w:val="21"/>
        </w:rPr>
        <w:t>据此函，签字代表宣布同意如下：</w:t>
      </w:r>
    </w:p>
    <w:p>
      <w:pPr>
        <w:snapToGrid w:val="0"/>
        <w:spacing w:line="360" w:lineRule="auto"/>
        <w:ind w:firstLine="420" w:firstLineChars="200"/>
        <w:rPr>
          <w:rFonts w:ascii="宋体" w:hAnsi="宋体"/>
          <w:szCs w:val="21"/>
        </w:rPr>
      </w:pPr>
      <w:r>
        <w:rPr>
          <w:rFonts w:ascii="宋体" w:hAnsi="宋体"/>
          <w:szCs w:val="21"/>
        </w:rPr>
        <w:t>1</w:t>
      </w:r>
      <w:r>
        <w:rPr>
          <w:rFonts w:hint="eastAsia" w:ascii="宋体" w:hAnsi="宋体"/>
          <w:szCs w:val="21"/>
        </w:rPr>
        <w:t>.投标人已详细审查全部“招标文件”，包括修改文件（如有的话）以及全部参考资料和有关附件，已经了解我方对于招标文件、采购过程、采购结果有依法进行询问、质疑、投诉的权利及相关渠道和要求。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20" w:firstLineChars="200"/>
        <w:rPr>
          <w:rFonts w:ascii="宋体" w:hAnsi="宋体"/>
          <w:szCs w:val="21"/>
        </w:rPr>
      </w:pPr>
      <w:r>
        <w:rPr>
          <w:rFonts w:ascii="宋体" w:hAnsi="宋体"/>
          <w:szCs w:val="21"/>
        </w:rPr>
        <w:t>2</w:t>
      </w:r>
      <w:r>
        <w:rPr>
          <w:rFonts w:hint="eastAsia" w:ascii="宋体" w:hAnsi="宋体"/>
          <w:szCs w:val="21"/>
        </w:rPr>
        <w:t>.投标人在投标之前已经与贵方进行了充分的沟通，完全理解并接受招标文件的各项规定和要求，对招标文件的合理性、合法性不再有异议。</w:t>
      </w:r>
    </w:p>
    <w:p>
      <w:pPr>
        <w:snapToGrid w:val="0"/>
        <w:spacing w:line="360" w:lineRule="auto"/>
        <w:ind w:firstLine="420" w:firstLineChars="200"/>
        <w:rPr>
          <w:rFonts w:ascii="宋体" w:hAnsi="宋体"/>
          <w:szCs w:val="21"/>
        </w:rPr>
      </w:pPr>
      <w:r>
        <w:rPr>
          <w:rFonts w:ascii="宋体" w:hAnsi="宋体"/>
          <w:szCs w:val="21"/>
        </w:rPr>
        <w:t>3</w:t>
      </w:r>
      <w:r>
        <w:rPr>
          <w:rFonts w:hint="eastAsia" w:ascii="宋体" w:hAnsi="宋体"/>
          <w:szCs w:val="21"/>
        </w:rPr>
        <w:t>.本投标有效期自开标日起</w:t>
      </w:r>
      <w:r>
        <w:rPr>
          <w:rFonts w:ascii="宋体" w:hAnsi="宋体"/>
          <w:szCs w:val="21"/>
        </w:rPr>
        <w:t xml:space="preserve"> ______</w:t>
      </w:r>
      <w:r>
        <w:rPr>
          <w:rFonts w:hint="eastAsia" w:ascii="宋体" w:hAnsi="宋体"/>
          <w:szCs w:val="21"/>
        </w:rPr>
        <w:t>个日。</w:t>
      </w:r>
    </w:p>
    <w:p>
      <w:pPr>
        <w:snapToGrid w:val="0"/>
        <w:spacing w:line="360" w:lineRule="auto"/>
        <w:ind w:firstLine="420" w:firstLineChars="200"/>
        <w:rPr>
          <w:rFonts w:ascii="宋体" w:hAnsi="宋体"/>
          <w:szCs w:val="21"/>
        </w:rPr>
      </w:pPr>
      <w:r>
        <w:rPr>
          <w:rFonts w:ascii="宋体" w:hAnsi="宋体"/>
          <w:szCs w:val="21"/>
        </w:rPr>
        <w:t>4</w:t>
      </w:r>
      <w:r>
        <w:rPr>
          <w:rFonts w:hint="eastAsia" w:ascii="宋体" w:hAnsi="宋体"/>
          <w:szCs w:val="21"/>
        </w:rPr>
        <w:t>.如中标，本投标文件至本项目合同履行完毕止均保持有效，本投标人将按“招标文件”及政府采购法律、法规的规定履行合同责任和义务。</w:t>
      </w:r>
    </w:p>
    <w:p>
      <w:pPr>
        <w:snapToGrid w:val="0"/>
        <w:spacing w:line="360" w:lineRule="auto"/>
        <w:ind w:firstLine="420" w:firstLineChars="200"/>
        <w:rPr>
          <w:rFonts w:ascii="宋体" w:hAnsi="宋体"/>
          <w:szCs w:val="21"/>
        </w:rPr>
      </w:pPr>
      <w:r>
        <w:rPr>
          <w:rFonts w:ascii="宋体" w:hAnsi="宋体"/>
          <w:szCs w:val="21"/>
        </w:rPr>
        <w:t>5</w:t>
      </w:r>
      <w:r>
        <w:rPr>
          <w:rFonts w:hint="eastAsia" w:ascii="宋体" w:hAnsi="宋体"/>
          <w:szCs w:val="21"/>
        </w:rPr>
        <w:t>.投标人同意按照贵方要求提供与投标有关的一切数据或资料。</w:t>
      </w:r>
    </w:p>
    <w:p>
      <w:pPr>
        <w:snapToGrid w:val="0"/>
        <w:spacing w:line="360" w:lineRule="auto"/>
        <w:ind w:firstLine="420" w:firstLineChars="200"/>
        <w:rPr>
          <w:rFonts w:ascii="宋体" w:hAnsi="宋体"/>
          <w:szCs w:val="21"/>
        </w:rPr>
      </w:pPr>
      <w:r>
        <w:rPr>
          <w:rFonts w:ascii="宋体" w:hAnsi="宋体"/>
          <w:szCs w:val="21"/>
        </w:rPr>
        <w:t>6</w:t>
      </w:r>
      <w:r>
        <w:rPr>
          <w:rFonts w:hint="eastAsia" w:ascii="宋体" w:hAnsi="宋体"/>
          <w:szCs w:val="21"/>
        </w:rPr>
        <w:t>.与本投标有关的一切正式往来信函请寄：</w:t>
      </w:r>
    </w:p>
    <w:p>
      <w:pPr>
        <w:snapToGrid w:val="0"/>
        <w:spacing w:line="360" w:lineRule="auto"/>
        <w:rPr>
          <w:rFonts w:ascii="宋体" w:hAnsi="宋体"/>
          <w:szCs w:val="21"/>
        </w:rPr>
      </w:pPr>
      <w:r>
        <w:rPr>
          <w:rFonts w:hint="eastAsia" w:ascii="宋体" w:hAnsi="宋体"/>
          <w:szCs w:val="21"/>
        </w:rPr>
        <w:t>地址：</w:t>
      </w:r>
      <w:r>
        <w:rPr>
          <w:rFonts w:ascii="宋体" w:hAnsi="宋体"/>
          <w:szCs w:val="21"/>
        </w:rPr>
        <w:t>__________</w:t>
      </w:r>
      <w:r>
        <w:rPr>
          <w:rFonts w:ascii="宋体" w:hAnsi="宋体"/>
          <w:szCs w:val="21"/>
          <w:u w:val="single"/>
        </w:rPr>
        <w:t xml:space="preserve">        _</w:t>
      </w:r>
      <w:r>
        <w:rPr>
          <w:rFonts w:ascii="宋体" w:hAnsi="宋体"/>
          <w:szCs w:val="21"/>
        </w:rPr>
        <w:t>____</w:t>
      </w:r>
      <w:r>
        <w:rPr>
          <w:rFonts w:hint="eastAsia" w:ascii="宋体" w:hAnsi="宋体"/>
          <w:szCs w:val="21"/>
        </w:rPr>
        <w:t>邮编：</w:t>
      </w:r>
      <w:r>
        <w:rPr>
          <w:rFonts w:ascii="宋体" w:hAnsi="宋体"/>
          <w:szCs w:val="21"/>
        </w:rPr>
        <w:t xml:space="preserve">__________   </w:t>
      </w:r>
      <w:r>
        <w:rPr>
          <w:rFonts w:hint="eastAsia" w:ascii="宋体" w:hAnsi="宋体"/>
          <w:szCs w:val="21"/>
        </w:rPr>
        <w:t>电话：</w:t>
      </w:r>
      <w:r>
        <w:rPr>
          <w:rFonts w:ascii="宋体" w:hAnsi="宋体"/>
          <w:szCs w:val="21"/>
        </w:rPr>
        <w:t>______________</w:t>
      </w:r>
    </w:p>
    <w:p>
      <w:pPr>
        <w:snapToGrid w:val="0"/>
        <w:spacing w:line="360" w:lineRule="auto"/>
        <w:rPr>
          <w:rFonts w:ascii="宋体" w:hAnsi="宋体"/>
          <w:szCs w:val="21"/>
        </w:rPr>
      </w:pPr>
      <w:r>
        <w:rPr>
          <w:rFonts w:hint="eastAsia" w:ascii="宋体" w:hAnsi="宋体"/>
          <w:szCs w:val="21"/>
        </w:rPr>
        <w:t>传真：</w:t>
      </w:r>
      <w:r>
        <w:rPr>
          <w:rFonts w:ascii="宋体" w:hAnsi="宋体"/>
          <w:szCs w:val="21"/>
        </w:rPr>
        <w:t>______________</w:t>
      </w:r>
      <w:r>
        <w:rPr>
          <w:rFonts w:hint="eastAsia" w:ascii="宋体" w:hAnsi="宋体"/>
          <w:szCs w:val="21"/>
        </w:rPr>
        <w:t>投标人代表姓名</w:t>
      </w:r>
      <w:r>
        <w:rPr>
          <w:rFonts w:ascii="宋体" w:hAnsi="宋体"/>
          <w:szCs w:val="21"/>
        </w:rPr>
        <w:t xml:space="preserve"> ___________  </w:t>
      </w:r>
      <w:r>
        <w:rPr>
          <w:rFonts w:hint="eastAsia" w:ascii="宋体" w:hAnsi="宋体"/>
          <w:szCs w:val="21"/>
        </w:rPr>
        <w:t>职务：</w:t>
      </w:r>
      <w:r>
        <w:rPr>
          <w:rFonts w:ascii="宋体" w:hAnsi="宋体"/>
          <w:szCs w:val="21"/>
        </w:rPr>
        <w:t>______</w:t>
      </w:r>
      <w:r>
        <w:rPr>
          <w:rFonts w:ascii="宋体" w:hAnsi="宋体"/>
          <w:szCs w:val="21"/>
          <w:u w:val="single"/>
        </w:rPr>
        <w:t xml:space="preserve"> </w:t>
      </w:r>
      <w:r>
        <w:rPr>
          <w:rFonts w:ascii="宋体" w:hAnsi="宋体"/>
          <w:szCs w:val="21"/>
        </w:rPr>
        <w:t>_______</w:t>
      </w:r>
    </w:p>
    <w:p>
      <w:pPr>
        <w:snapToGrid w:val="0"/>
        <w:spacing w:line="360" w:lineRule="auto"/>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):___________________</w:t>
      </w:r>
    </w:p>
    <w:p>
      <w:pPr>
        <w:snapToGrid w:val="0"/>
        <w:spacing w:line="360" w:lineRule="auto"/>
        <w:rPr>
          <w:rFonts w:ascii="宋体" w:hAnsi="宋体"/>
          <w:szCs w:val="21"/>
        </w:rPr>
      </w:pPr>
      <w:r>
        <w:rPr>
          <w:rFonts w:hint="eastAsia" w:ascii="宋体" w:hAnsi="宋体"/>
          <w:szCs w:val="21"/>
        </w:rPr>
        <w:t>开户银行：</w:t>
      </w:r>
      <w:r>
        <w:rPr>
          <w:rFonts w:ascii="宋体" w:hAnsi="宋体"/>
          <w:szCs w:val="21"/>
          <w:u w:val="single"/>
        </w:rPr>
        <w:t xml:space="preserve">                      </w:t>
      </w:r>
      <w:r>
        <w:rPr>
          <w:rFonts w:ascii="宋体" w:hAnsi="宋体"/>
          <w:szCs w:val="21"/>
        </w:rPr>
        <w:t xml:space="preserve">   </w:t>
      </w:r>
      <w:r>
        <w:rPr>
          <w:rFonts w:hint="eastAsia" w:ascii="宋体" w:hAnsi="宋体"/>
          <w:szCs w:val="21"/>
        </w:rPr>
        <w:t>银行帐号：</w:t>
      </w:r>
      <w:r>
        <w:rPr>
          <w:rFonts w:ascii="宋体" w:hAnsi="宋体"/>
          <w:szCs w:val="21"/>
          <w:u w:val="single"/>
        </w:rPr>
        <w:t xml:space="preserve">                    </w:t>
      </w:r>
      <w:r>
        <w:rPr>
          <w:rFonts w:ascii="宋体" w:hAnsi="宋体"/>
          <w:szCs w:val="21"/>
        </w:rPr>
        <w:t xml:space="preserve"> </w:t>
      </w:r>
    </w:p>
    <w:p>
      <w:pPr>
        <w:snapToGrid w:val="0"/>
        <w:spacing w:line="360" w:lineRule="auto"/>
        <w:jc w:val="center"/>
        <w:rPr>
          <w:rFonts w:hint="eastAsia" w:ascii="宋体" w:hAnsi="宋体"/>
          <w:szCs w:val="21"/>
        </w:rPr>
      </w:pPr>
    </w:p>
    <w:p>
      <w:pPr>
        <w:snapToGrid w:val="0"/>
        <w:spacing w:line="360" w:lineRule="auto"/>
        <w:jc w:val="center"/>
        <w:rPr>
          <w:rFonts w:hint="eastAsia" w:ascii="宋体" w:hAnsi="宋体"/>
          <w:szCs w:val="21"/>
        </w:rPr>
      </w:pPr>
    </w:p>
    <w:p>
      <w:pPr>
        <w:snapToGrid w:val="0"/>
        <w:spacing w:line="360" w:lineRule="auto"/>
        <w:jc w:val="center"/>
        <w:rPr>
          <w:rFonts w:ascii="宋体" w:hAnsi="宋体"/>
          <w:szCs w:val="21"/>
        </w:rPr>
      </w:pPr>
      <w:r>
        <w:rPr>
          <w:rFonts w:hint="eastAsia" w:ascii="宋体" w:hAnsi="宋体"/>
          <w:szCs w:val="21"/>
        </w:rPr>
        <w:t>授权代表签字</w:t>
      </w:r>
      <w:r>
        <w:rPr>
          <w:rFonts w:ascii="宋体" w:hAnsi="宋体"/>
          <w:szCs w:val="21"/>
        </w:rPr>
        <w:t xml:space="preserve">:___________                      </w:t>
      </w:r>
      <w:r>
        <w:rPr>
          <w:rFonts w:hint="eastAsia" w:ascii="宋体" w:hAnsi="宋体"/>
          <w:szCs w:val="21"/>
        </w:rPr>
        <w:t>日期</w:t>
      </w:r>
      <w:r>
        <w:rPr>
          <w:rFonts w:ascii="宋体" w:hAnsi="宋体"/>
          <w:szCs w:val="21"/>
        </w:rPr>
        <w:t>:_____</w:t>
      </w:r>
      <w:r>
        <w:rPr>
          <w:rFonts w:hint="eastAsia" w:ascii="宋体" w:hAnsi="宋体"/>
          <w:szCs w:val="21"/>
        </w:rPr>
        <w:t>年</w:t>
      </w:r>
      <w:r>
        <w:rPr>
          <w:rFonts w:ascii="宋体" w:hAnsi="宋体"/>
          <w:szCs w:val="21"/>
        </w:rPr>
        <w:t>___</w:t>
      </w:r>
      <w:r>
        <w:rPr>
          <w:rFonts w:hint="eastAsia" w:ascii="宋体" w:hAnsi="宋体"/>
          <w:szCs w:val="21"/>
        </w:rPr>
        <w:t>月</w:t>
      </w:r>
      <w:r>
        <w:rPr>
          <w:rFonts w:ascii="宋体" w:hAnsi="宋体"/>
          <w:szCs w:val="21"/>
        </w:rPr>
        <w:t>___</w:t>
      </w:r>
      <w:r>
        <w:rPr>
          <w:rFonts w:hint="eastAsia" w:ascii="宋体" w:hAnsi="宋体"/>
          <w:szCs w:val="21"/>
        </w:rPr>
        <w:t>日</w:t>
      </w:r>
    </w:p>
    <w:p>
      <w:pPr>
        <w:pStyle w:val="15"/>
        <w:snapToGrid w:val="0"/>
        <w:spacing w:before="0" w:beforeLines="0" w:after="0" w:afterLines="0" w:line="360" w:lineRule="auto"/>
        <w:rPr>
          <w:rFonts w:hint="eastAsia" w:hAnsi="宋体"/>
          <w:sz w:val="21"/>
          <w:szCs w:val="21"/>
        </w:rPr>
      </w:pPr>
    </w:p>
    <w:p>
      <w:pPr>
        <w:pStyle w:val="15"/>
        <w:snapToGrid w:val="0"/>
        <w:spacing w:before="0" w:beforeLines="0" w:after="0" w:afterLines="0" w:line="360" w:lineRule="auto"/>
        <w:rPr>
          <w:rFonts w:hint="eastAsia" w:hAnsi="宋体"/>
          <w:sz w:val="21"/>
          <w:szCs w:val="21"/>
        </w:rPr>
      </w:pPr>
    </w:p>
    <w:p>
      <w:pPr>
        <w:pStyle w:val="15"/>
        <w:snapToGrid w:val="0"/>
        <w:spacing w:before="0" w:beforeLines="0" w:after="0" w:afterLines="0" w:line="360" w:lineRule="auto"/>
        <w:rPr>
          <w:rFonts w:hint="eastAsia" w:hAnsi="宋体"/>
          <w:sz w:val="21"/>
          <w:szCs w:val="21"/>
        </w:rPr>
      </w:pPr>
    </w:p>
    <w:p>
      <w:pPr>
        <w:pStyle w:val="15"/>
        <w:snapToGrid w:val="0"/>
        <w:spacing w:before="0" w:beforeLines="0" w:after="0" w:afterLines="0" w:line="360" w:lineRule="auto"/>
        <w:rPr>
          <w:rFonts w:hint="eastAsia" w:hAnsi="宋体"/>
          <w:sz w:val="21"/>
          <w:szCs w:val="21"/>
        </w:rPr>
      </w:pPr>
    </w:p>
    <w:p>
      <w:pPr>
        <w:pStyle w:val="15"/>
        <w:snapToGrid w:val="0"/>
        <w:spacing w:before="0" w:beforeLines="0" w:after="0" w:afterLines="0" w:line="360" w:lineRule="auto"/>
        <w:rPr>
          <w:rFonts w:hint="eastAsia" w:hAnsi="宋体"/>
          <w:sz w:val="21"/>
          <w:szCs w:val="21"/>
        </w:rPr>
      </w:pPr>
    </w:p>
    <w:p>
      <w:pPr>
        <w:pStyle w:val="15"/>
        <w:snapToGrid w:val="0"/>
        <w:spacing w:before="0" w:beforeLines="0" w:after="0" w:afterLines="0" w:line="360" w:lineRule="auto"/>
        <w:rPr>
          <w:rFonts w:hint="eastAsia" w:hAnsi="宋体"/>
          <w:sz w:val="21"/>
          <w:szCs w:val="21"/>
        </w:rPr>
      </w:pPr>
    </w:p>
    <w:p>
      <w:pPr>
        <w:pStyle w:val="15"/>
        <w:snapToGrid w:val="0"/>
        <w:spacing w:before="0" w:beforeLines="0" w:after="0" w:afterLines="0" w:line="360" w:lineRule="auto"/>
        <w:rPr>
          <w:rFonts w:hint="eastAsia" w:hAnsi="宋体"/>
          <w:sz w:val="21"/>
          <w:szCs w:val="21"/>
        </w:rPr>
      </w:pPr>
    </w:p>
    <w:p>
      <w:pPr>
        <w:pStyle w:val="15"/>
        <w:snapToGrid w:val="0"/>
        <w:spacing w:before="0" w:beforeLines="0" w:after="0" w:afterLines="0" w:line="360" w:lineRule="auto"/>
        <w:rPr>
          <w:rFonts w:hint="eastAsia" w:hAnsi="宋体"/>
          <w:sz w:val="21"/>
          <w:szCs w:val="21"/>
        </w:rPr>
      </w:pPr>
    </w:p>
    <w:p>
      <w:pPr>
        <w:pStyle w:val="15"/>
        <w:snapToGrid w:val="0"/>
        <w:spacing w:before="0" w:beforeLines="0" w:after="0" w:afterLines="0" w:line="360" w:lineRule="auto"/>
        <w:rPr>
          <w:rFonts w:hint="eastAsia" w:hAnsi="宋体"/>
          <w:sz w:val="21"/>
          <w:szCs w:val="21"/>
        </w:rPr>
      </w:pPr>
    </w:p>
    <w:p>
      <w:pPr>
        <w:pStyle w:val="15"/>
        <w:snapToGrid w:val="0"/>
        <w:spacing w:before="0" w:beforeLines="0" w:after="0" w:afterLines="0" w:line="360" w:lineRule="auto"/>
        <w:rPr>
          <w:rFonts w:hint="eastAsia" w:hAnsi="宋体"/>
          <w:sz w:val="21"/>
          <w:szCs w:val="21"/>
        </w:rPr>
      </w:pPr>
    </w:p>
    <w:p>
      <w:pPr>
        <w:pStyle w:val="15"/>
        <w:snapToGrid w:val="0"/>
        <w:spacing w:before="0" w:beforeLines="0" w:after="0" w:afterLines="0" w:line="360" w:lineRule="auto"/>
        <w:rPr>
          <w:rFonts w:hint="eastAsia" w:hAnsi="宋体"/>
          <w:sz w:val="21"/>
          <w:szCs w:val="21"/>
        </w:rPr>
      </w:pPr>
    </w:p>
    <w:p>
      <w:pPr>
        <w:pStyle w:val="15"/>
        <w:snapToGrid w:val="0"/>
        <w:spacing w:before="0" w:beforeLines="0" w:after="0" w:afterLines="0" w:line="360" w:lineRule="auto"/>
        <w:rPr>
          <w:rFonts w:hint="eastAsia" w:hAnsi="宋体"/>
          <w:b/>
          <w:sz w:val="21"/>
          <w:szCs w:val="21"/>
        </w:rPr>
      </w:pPr>
      <w:r>
        <w:rPr>
          <w:rFonts w:hint="eastAsia" w:hAnsi="宋体"/>
          <w:b/>
          <w:sz w:val="21"/>
          <w:szCs w:val="21"/>
        </w:rPr>
        <w:t>14、</w:t>
      </w:r>
      <w:r>
        <w:rPr>
          <w:rFonts w:hAnsi="宋体"/>
          <w:b/>
          <w:sz w:val="21"/>
          <w:szCs w:val="21"/>
        </w:rPr>
        <w:t>投标报价明细表格式</w:t>
      </w:r>
    </w:p>
    <w:p>
      <w:pPr>
        <w:pStyle w:val="15"/>
        <w:snapToGrid w:val="0"/>
        <w:spacing w:before="0" w:beforeLines="0" w:after="0" w:afterLines="0" w:line="360" w:lineRule="auto"/>
        <w:rPr>
          <w:rFonts w:hint="eastAsia" w:hAnsi="宋体"/>
          <w:b/>
          <w:sz w:val="21"/>
          <w:szCs w:val="21"/>
        </w:rPr>
      </w:pPr>
    </w:p>
    <w:tbl>
      <w:tblPr>
        <w:tblStyle w:val="29"/>
        <w:tblW w:w="0" w:type="auto"/>
        <w:tblInd w:w="0" w:type="dxa"/>
        <w:tblLayout w:type="fixed"/>
        <w:tblCellMar>
          <w:top w:w="0" w:type="dxa"/>
          <w:left w:w="0" w:type="dxa"/>
          <w:bottom w:w="0" w:type="dxa"/>
          <w:right w:w="0" w:type="dxa"/>
        </w:tblCellMar>
      </w:tblPr>
      <w:tblGrid>
        <w:gridCol w:w="421"/>
        <w:gridCol w:w="2288"/>
        <w:gridCol w:w="1134"/>
        <w:gridCol w:w="992"/>
        <w:gridCol w:w="1276"/>
        <w:gridCol w:w="1275"/>
        <w:gridCol w:w="2127"/>
      </w:tblGrid>
      <w:tr>
        <w:tblPrEx>
          <w:tblCellMar>
            <w:top w:w="0" w:type="dxa"/>
            <w:left w:w="0" w:type="dxa"/>
            <w:bottom w:w="0" w:type="dxa"/>
            <w:right w:w="0" w:type="dxa"/>
          </w:tblCellMar>
        </w:tblPrEx>
        <w:trPr>
          <w:wBefore w:w="0" w:type="dxa"/>
          <w:wAfter w:w="0" w:type="dxa"/>
          <w:trHeight w:val="840"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序号</w:t>
            </w:r>
          </w:p>
        </w:tc>
        <w:tc>
          <w:tcPr>
            <w:tcW w:w="22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项目名称</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计量</w:t>
            </w:r>
            <w:r>
              <w:rPr>
                <w:rFonts w:hint="eastAsia" w:ascii="宋体" w:hAnsi="宋体" w:cs="宋体"/>
                <w:kern w:val="0"/>
                <w:sz w:val="24"/>
                <w:lang w:bidi="ar"/>
              </w:rPr>
              <w:br w:type="textWrapping"/>
            </w:r>
            <w:r>
              <w:rPr>
                <w:rFonts w:hint="eastAsia" w:ascii="宋体" w:hAnsi="宋体" w:cs="宋体"/>
                <w:kern w:val="0"/>
                <w:sz w:val="24"/>
                <w:lang w:bidi="ar"/>
              </w:rPr>
              <w:t>单位</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19年面积</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综合单价</w:t>
            </w:r>
            <w:r>
              <w:rPr>
                <w:rFonts w:hint="eastAsia" w:ascii="宋体" w:hAnsi="宋体" w:cs="宋体"/>
                <w:kern w:val="0"/>
                <w:sz w:val="24"/>
                <w:lang w:bidi="ar"/>
              </w:rPr>
              <w:br w:type="textWrapping"/>
            </w:r>
            <w:r>
              <w:rPr>
                <w:rFonts w:hint="eastAsia" w:ascii="宋体" w:hAnsi="宋体" w:cs="宋体"/>
                <w:kern w:val="0"/>
                <w:sz w:val="24"/>
                <w:lang w:bidi="ar"/>
              </w:rPr>
              <w:t>(元)</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合计价</w:t>
            </w:r>
            <w:r>
              <w:rPr>
                <w:rFonts w:hint="eastAsia" w:ascii="宋体" w:hAnsi="宋体" w:cs="宋体"/>
                <w:kern w:val="0"/>
                <w:sz w:val="24"/>
                <w:lang w:bidi="ar"/>
              </w:rPr>
              <w:br w:type="textWrapping"/>
            </w:r>
            <w:r>
              <w:rPr>
                <w:rFonts w:hint="eastAsia" w:ascii="宋体" w:hAnsi="宋体" w:cs="宋体"/>
                <w:kern w:val="0"/>
                <w:sz w:val="24"/>
                <w:lang w:bidi="ar"/>
              </w:rPr>
              <w:t>(万元)</w:t>
            </w:r>
          </w:p>
        </w:tc>
        <w:tc>
          <w:tcPr>
            <w:tcW w:w="21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备注</w:t>
            </w:r>
          </w:p>
        </w:tc>
      </w:tr>
      <w:tr>
        <w:tblPrEx>
          <w:tblCellMar>
            <w:top w:w="0" w:type="dxa"/>
            <w:left w:w="0" w:type="dxa"/>
            <w:bottom w:w="0" w:type="dxa"/>
            <w:right w:w="0" w:type="dxa"/>
          </w:tblCellMar>
        </w:tblPrEx>
        <w:trPr>
          <w:wBefore w:w="0" w:type="dxa"/>
          <w:wAfter w:w="0" w:type="dxa"/>
          <w:trHeight w:val="43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一</w:t>
            </w:r>
          </w:p>
        </w:tc>
        <w:tc>
          <w:tcPr>
            <w:tcW w:w="228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widowControl/>
              <w:jc w:val="left"/>
              <w:textAlignment w:val="center"/>
              <w:rPr>
                <w:rFonts w:hint="eastAsia" w:ascii="宋体" w:hAnsi="宋体"/>
                <w:szCs w:val="21"/>
              </w:rPr>
            </w:pPr>
            <w:r>
              <w:rPr>
                <w:rFonts w:hint="eastAsia" w:ascii="宋体" w:hAnsi="宋体"/>
                <w:szCs w:val="21"/>
              </w:rPr>
              <w:t>镇区范围内保洁</w:t>
            </w:r>
          </w:p>
        </w:tc>
        <w:tc>
          <w:tcPr>
            <w:tcW w:w="1134"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rPr>
                <w:rFonts w:hint="eastAsia" w:ascii="宋体" w:hAnsi="宋体"/>
                <w:szCs w:val="21"/>
              </w:rPr>
            </w:pPr>
          </w:p>
        </w:tc>
        <w:tc>
          <w:tcPr>
            <w:tcW w:w="992"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rPr>
                <w:rFonts w:hint="eastAsia" w:ascii="宋体" w:hAnsi="宋体"/>
                <w:szCs w:val="21"/>
              </w:rPr>
            </w:pPr>
          </w:p>
        </w:tc>
        <w:tc>
          <w:tcPr>
            <w:tcW w:w="1276"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rPr>
                <w:rFonts w:hint="eastAsia" w:ascii="宋体" w:hAnsi="宋体"/>
                <w:szCs w:val="21"/>
              </w:rPr>
            </w:pPr>
          </w:p>
        </w:tc>
        <w:tc>
          <w:tcPr>
            <w:tcW w:w="1275"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rPr>
                <w:rFonts w:hint="eastAsia" w:ascii="宋体" w:hAnsi="宋体"/>
                <w:szCs w:val="21"/>
              </w:rPr>
            </w:pPr>
          </w:p>
        </w:tc>
        <w:tc>
          <w:tcPr>
            <w:tcW w:w="2127"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szCs w:val="21"/>
              </w:rPr>
            </w:pPr>
          </w:p>
        </w:tc>
      </w:tr>
      <w:tr>
        <w:tblPrEx>
          <w:tblCellMar>
            <w:top w:w="0" w:type="dxa"/>
            <w:left w:w="0" w:type="dxa"/>
            <w:bottom w:w="0" w:type="dxa"/>
            <w:right w:w="0" w:type="dxa"/>
          </w:tblCellMar>
        </w:tblPrEx>
        <w:trPr>
          <w:wBefore w:w="0" w:type="dxa"/>
          <w:wAfter w:w="0" w:type="dxa"/>
          <w:trHeight w:val="43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1</w:t>
            </w:r>
          </w:p>
        </w:tc>
        <w:tc>
          <w:tcPr>
            <w:tcW w:w="22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szCs w:val="21"/>
              </w:rPr>
            </w:pPr>
            <w:r>
              <w:rPr>
                <w:rFonts w:hint="eastAsia" w:ascii="宋体" w:hAnsi="宋体"/>
                <w:szCs w:val="21"/>
              </w:rPr>
              <w:t>镇区道路保洁</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平方米</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723494.2</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szCs w:val="21"/>
              </w:rPr>
            </w:pPr>
          </w:p>
        </w:tc>
        <w:tc>
          <w:tcPr>
            <w:tcW w:w="21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szCs w:val="21"/>
              </w:rPr>
            </w:pPr>
          </w:p>
        </w:tc>
      </w:tr>
      <w:tr>
        <w:tblPrEx>
          <w:tblCellMar>
            <w:top w:w="0" w:type="dxa"/>
            <w:left w:w="0" w:type="dxa"/>
            <w:bottom w:w="0" w:type="dxa"/>
            <w:right w:w="0" w:type="dxa"/>
          </w:tblCellMar>
        </w:tblPrEx>
        <w:trPr>
          <w:wBefore w:w="0" w:type="dxa"/>
          <w:wAfter w:w="0" w:type="dxa"/>
          <w:trHeight w:val="43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2</w:t>
            </w:r>
          </w:p>
        </w:tc>
        <w:tc>
          <w:tcPr>
            <w:tcW w:w="22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szCs w:val="21"/>
              </w:rPr>
            </w:pPr>
            <w:r>
              <w:rPr>
                <w:rFonts w:hint="eastAsia" w:ascii="宋体" w:hAnsi="宋体"/>
                <w:szCs w:val="21"/>
              </w:rPr>
              <w:t>镇区无物业小区保洁</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平方米</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255031.5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szCs w:val="21"/>
              </w:rPr>
            </w:pPr>
          </w:p>
        </w:tc>
        <w:tc>
          <w:tcPr>
            <w:tcW w:w="21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szCs w:val="21"/>
              </w:rPr>
            </w:pPr>
          </w:p>
        </w:tc>
      </w:tr>
      <w:tr>
        <w:tblPrEx>
          <w:tblCellMar>
            <w:top w:w="0" w:type="dxa"/>
            <w:left w:w="0" w:type="dxa"/>
            <w:bottom w:w="0" w:type="dxa"/>
            <w:right w:w="0" w:type="dxa"/>
          </w:tblCellMar>
        </w:tblPrEx>
        <w:trPr>
          <w:wBefore w:w="0" w:type="dxa"/>
          <w:wAfter w:w="0" w:type="dxa"/>
          <w:trHeight w:val="630"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3</w:t>
            </w:r>
          </w:p>
        </w:tc>
        <w:tc>
          <w:tcPr>
            <w:tcW w:w="22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szCs w:val="21"/>
              </w:rPr>
            </w:pPr>
            <w:r>
              <w:rPr>
                <w:rFonts w:hint="eastAsia" w:ascii="宋体" w:hAnsi="宋体"/>
                <w:szCs w:val="21"/>
              </w:rPr>
              <w:t>镇区无物业小区绿化养护保洁</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平方米</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 xml:space="preserve">42954 </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szCs w:val="21"/>
              </w:rPr>
            </w:pPr>
          </w:p>
        </w:tc>
        <w:tc>
          <w:tcPr>
            <w:tcW w:w="21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szCs w:val="21"/>
              </w:rPr>
            </w:pPr>
          </w:p>
        </w:tc>
      </w:tr>
      <w:tr>
        <w:tblPrEx>
          <w:tblCellMar>
            <w:top w:w="0" w:type="dxa"/>
            <w:left w:w="0" w:type="dxa"/>
            <w:bottom w:w="0" w:type="dxa"/>
            <w:right w:w="0" w:type="dxa"/>
          </w:tblCellMar>
        </w:tblPrEx>
        <w:trPr>
          <w:wBefore w:w="0" w:type="dxa"/>
          <w:wAfter w:w="0" w:type="dxa"/>
          <w:trHeight w:val="630"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4</w:t>
            </w:r>
          </w:p>
        </w:tc>
        <w:tc>
          <w:tcPr>
            <w:tcW w:w="22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szCs w:val="21"/>
              </w:rPr>
            </w:pPr>
            <w:r>
              <w:rPr>
                <w:rFonts w:hint="eastAsia" w:ascii="宋体" w:hAnsi="宋体"/>
                <w:szCs w:val="21"/>
              </w:rPr>
              <w:t>镇区道路、公园等绿化保洁</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平方米</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szCs w:val="21"/>
              </w:rPr>
            </w:pPr>
            <w:r>
              <w:rPr>
                <w:rFonts w:hint="eastAsia" w:ascii="宋体" w:hAnsi="宋体"/>
                <w:szCs w:val="21"/>
              </w:rPr>
              <w:t>201240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szCs w:val="21"/>
              </w:rPr>
            </w:pPr>
          </w:p>
        </w:tc>
        <w:tc>
          <w:tcPr>
            <w:tcW w:w="21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szCs w:val="21"/>
              </w:rPr>
            </w:pPr>
          </w:p>
        </w:tc>
      </w:tr>
      <w:tr>
        <w:tblPrEx>
          <w:tblCellMar>
            <w:top w:w="0" w:type="dxa"/>
            <w:left w:w="0" w:type="dxa"/>
            <w:bottom w:w="0" w:type="dxa"/>
            <w:right w:w="0" w:type="dxa"/>
          </w:tblCellMar>
        </w:tblPrEx>
        <w:trPr>
          <w:wBefore w:w="0" w:type="dxa"/>
          <w:wAfter w:w="0" w:type="dxa"/>
          <w:trHeight w:val="43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二</w:t>
            </w:r>
          </w:p>
        </w:tc>
        <w:tc>
          <w:tcPr>
            <w:tcW w:w="228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widowControl/>
              <w:jc w:val="left"/>
              <w:textAlignment w:val="center"/>
              <w:rPr>
                <w:rFonts w:hint="eastAsia" w:ascii="宋体" w:hAnsi="宋体"/>
                <w:szCs w:val="21"/>
              </w:rPr>
            </w:pPr>
            <w:r>
              <w:rPr>
                <w:rFonts w:hint="eastAsia" w:ascii="宋体" w:hAnsi="宋体"/>
                <w:szCs w:val="21"/>
              </w:rPr>
              <w:t>垃圾分类收集</w:t>
            </w:r>
          </w:p>
        </w:tc>
        <w:tc>
          <w:tcPr>
            <w:tcW w:w="1134"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rPr>
                <w:rFonts w:hint="eastAsia" w:ascii="宋体" w:hAnsi="宋体"/>
                <w:szCs w:val="21"/>
              </w:rPr>
            </w:pPr>
          </w:p>
        </w:tc>
        <w:tc>
          <w:tcPr>
            <w:tcW w:w="992"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rPr>
                <w:rFonts w:hint="eastAsia" w:ascii="宋体" w:hAnsi="宋体"/>
                <w:szCs w:val="21"/>
              </w:rPr>
            </w:pPr>
          </w:p>
        </w:tc>
        <w:tc>
          <w:tcPr>
            <w:tcW w:w="1276"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rPr>
                <w:rFonts w:hint="eastAsia" w:ascii="宋体" w:hAnsi="宋体"/>
                <w:szCs w:val="21"/>
              </w:rPr>
            </w:pPr>
          </w:p>
        </w:tc>
        <w:tc>
          <w:tcPr>
            <w:tcW w:w="1275"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rPr>
                <w:rFonts w:hint="eastAsia" w:ascii="宋体" w:hAnsi="宋体"/>
                <w:szCs w:val="21"/>
              </w:rPr>
            </w:pPr>
          </w:p>
        </w:tc>
        <w:tc>
          <w:tcPr>
            <w:tcW w:w="2127"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szCs w:val="21"/>
              </w:rPr>
            </w:pPr>
          </w:p>
        </w:tc>
      </w:tr>
      <w:tr>
        <w:tblPrEx>
          <w:tblCellMar>
            <w:top w:w="0" w:type="dxa"/>
            <w:left w:w="0" w:type="dxa"/>
            <w:bottom w:w="0" w:type="dxa"/>
            <w:right w:w="0" w:type="dxa"/>
          </w:tblCellMar>
        </w:tblPrEx>
        <w:trPr>
          <w:wBefore w:w="0" w:type="dxa"/>
          <w:wAfter w:w="0" w:type="dxa"/>
          <w:trHeight w:val="1400"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1</w:t>
            </w:r>
          </w:p>
        </w:tc>
        <w:tc>
          <w:tcPr>
            <w:tcW w:w="22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szCs w:val="21"/>
              </w:rPr>
            </w:pPr>
            <w:r>
              <w:rPr>
                <w:rFonts w:hint="eastAsia" w:ascii="宋体" w:hAnsi="宋体"/>
                <w:szCs w:val="21"/>
              </w:rPr>
              <w:t>镇区居民小区、机关事业单位、快递站等垃圾分类单元四分类收集</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项</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 xml:space="preserve">1 </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szCs w:val="21"/>
              </w:rPr>
            </w:pPr>
          </w:p>
        </w:tc>
        <w:tc>
          <w:tcPr>
            <w:tcW w:w="21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szCs w:val="21"/>
              </w:rPr>
            </w:pPr>
            <w:r>
              <w:rPr>
                <w:rFonts w:hint="eastAsia" w:ascii="宋体" w:hAnsi="宋体"/>
                <w:szCs w:val="21"/>
              </w:rPr>
              <w:t>47个居民小区5600多户、机关事业单位、快递站等1400多个垃圾分类单元</w:t>
            </w:r>
          </w:p>
        </w:tc>
      </w:tr>
      <w:tr>
        <w:tblPrEx>
          <w:tblCellMar>
            <w:top w:w="0" w:type="dxa"/>
            <w:left w:w="0" w:type="dxa"/>
            <w:bottom w:w="0" w:type="dxa"/>
            <w:right w:w="0" w:type="dxa"/>
          </w:tblCellMar>
        </w:tblPrEx>
        <w:trPr>
          <w:wBefore w:w="0" w:type="dxa"/>
          <w:wAfter w:w="0" w:type="dxa"/>
          <w:trHeight w:val="10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2</w:t>
            </w:r>
          </w:p>
        </w:tc>
        <w:tc>
          <w:tcPr>
            <w:tcW w:w="22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szCs w:val="21"/>
              </w:rPr>
            </w:pPr>
            <w:r>
              <w:rPr>
                <w:rFonts w:hint="eastAsia" w:ascii="宋体" w:hAnsi="宋体"/>
                <w:szCs w:val="21"/>
              </w:rPr>
              <w:t>镇区店铺垃圾分类上门收集</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项</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 xml:space="preserve">1 </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szCs w:val="21"/>
              </w:rPr>
            </w:pPr>
          </w:p>
        </w:tc>
        <w:tc>
          <w:tcPr>
            <w:tcW w:w="21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szCs w:val="21"/>
              </w:rPr>
            </w:pPr>
            <w:r>
              <w:rPr>
                <w:rFonts w:hint="eastAsia" w:ascii="宋体" w:hAnsi="宋体"/>
                <w:szCs w:val="21"/>
              </w:rPr>
              <w:t>镇区店面垃圾按标准上门分类收集，每天不少于2次（1200多家）</w:t>
            </w:r>
          </w:p>
        </w:tc>
      </w:tr>
      <w:tr>
        <w:tblPrEx>
          <w:tblCellMar>
            <w:top w:w="0" w:type="dxa"/>
            <w:left w:w="0" w:type="dxa"/>
            <w:bottom w:w="0" w:type="dxa"/>
            <w:right w:w="0" w:type="dxa"/>
          </w:tblCellMar>
        </w:tblPrEx>
        <w:trPr>
          <w:wBefore w:w="0" w:type="dxa"/>
          <w:wAfter w:w="0" w:type="dxa"/>
          <w:trHeight w:val="1020"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3</w:t>
            </w:r>
          </w:p>
        </w:tc>
        <w:tc>
          <w:tcPr>
            <w:tcW w:w="22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szCs w:val="21"/>
              </w:rPr>
            </w:pPr>
            <w:r>
              <w:rPr>
                <w:rFonts w:hint="eastAsia" w:ascii="宋体" w:hAnsi="宋体"/>
                <w:szCs w:val="21"/>
              </w:rPr>
              <w:t>可回收物收集</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项</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 xml:space="preserve">1 </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szCs w:val="21"/>
              </w:rPr>
            </w:pP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szCs w:val="21"/>
              </w:rPr>
            </w:pPr>
            <w:r>
              <w:rPr>
                <w:rFonts w:hint="eastAsia" w:ascii="宋体" w:hAnsi="宋体"/>
                <w:szCs w:val="21"/>
              </w:rPr>
              <w:t>包括5个行政村设9个可回收物收集点、镇区设12个可回收物收集点</w:t>
            </w:r>
          </w:p>
        </w:tc>
      </w:tr>
      <w:tr>
        <w:tblPrEx>
          <w:tblCellMar>
            <w:top w:w="0" w:type="dxa"/>
            <w:left w:w="0" w:type="dxa"/>
            <w:bottom w:w="0" w:type="dxa"/>
            <w:right w:w="0" w:type="dxa"/>
          </w:tblCellMar>
        </w:tblPrEx>
        <w:trPr>
          <w:wBefore w:w="0" w:type="dxa"/>
          <w:wAfter w:w="0" w:type="dxa"/>
          <w:trHeight w:val="43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三</w:t>
            </w:r>
          </w:p>
        </w:tc>
        <w:tc>
          <w:tcPr>
            <w:tcW w:w="228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widowControl/>
              <w:jc w:val="left"/>
              <w:textAlignment w:val="center"/>
              <w:rPr>
                <w:rFonts w:hint="eastAsia" w:ascii="宋体" w:hAnsi="宋体"/>
                <w:szCs w:val="21"/>
              </w:rPr>
            </w:pPr>
            <w:r>
              <w:rPr>
                <w:rFonts w:hint="eastAsia" w:ascii="宋体" w:hAnsi="宋体"/>
                <w:szCs w:val="21"/>
              </w:rPr>
              <w:t>城乡结合部保洁</w:t>
            </w:r>
          </w:p>
        </w:tc>
        <w:tc>
          <w:tcPr>
            <w:tcW w:w="1134"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rPr>
                <w:rFonts w:hint="eastAsia" w:ascii="宋体" w:hAnsi="宋体"/>
                <w:szCs w:val="21"/>
              </w:rPr>
            </w:pPr>
          </w:p>
        </w:tc>
        <w:tc>
          <w:tcPr>
            <w:tcW w:w="992"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rPr>
                <w:rFonts w:hint="eastAsia" w:ascii="宋体" w:hAnsi="宋体"/>
                <w:szCs w:val="21"/>
              </w:rPr>
            </w:pPr>
          </w:p>
        </w:tc>
        <w:tc>
          <w:tcPr>
            <w:tcW w:w="1276"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rPr>
                <w:rFonts w:hint="eastAsia" w:ascii="宋体" w:hAnsi="宋体"/>
                <w:szCs w:val="21"/>
              </w:rPr>
            </w:pPr>
          </w:p>
        </w:tc>
        <w:tc>
          <w:tcPr>
            <w:tcW w:w="1275"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rPr>
                <w:rFonts w:hint="eastAsia" w:ascii="宋体" w:hAnsi="宋体"/>
                <w:szCs w:val="21"/>
              </w:rPr>
            </w:pPr>
          </w:p>
        </w:tc>
        <w:tc>
          <w:tcPr>
            <w:tcW w:w="2127"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szCs w:val="21"/>
              </w:rPr>
            </w:pPr>
          </w:p>
        </w:tc>
      </w:tr>
      <w:tr>
        <w:tblPrEx>
          <w:tblCellMar>
            <w:top w:w="0" w:type="dxa"/>
            <w:left w:w="0" w:type="dxa"/>
            <w:bottom w:w="0" w:type="dxa"/>
            <w:right w:w="0" w:type="dxa"/>
          </w:tblCellMar>
        </w:tblPrEx>
        <w:trPr>
          <w:wBefore w:w="0" w:type="dxa"/>
          <w:wAfter w:w="0" w:type="dxa"/>
          <w:trHeight w:val="720"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1</w:t>
            </w:r>
          </w:p>
        </w:tc>
        <w:tc>
          <w:tcPr>
            <w:tcW w:w="22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szCs w:val="21"/>
              </w:rPr>
            </w:pPr>
            <w:r>
              <w:rPr>
                <w:rFonts w:hint="eastAsia" w:ascii="宋体" w:hAnsi="宋体"/>
                <w:szCs w:val="21"/>
              </w:rPr>
              <w:t>城乡结合部（道路、小路、空闲地）</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平方米</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 xml:space="preserve">59877.5 </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szCs w:val="21"/>
              </w:rPr>
            </w:pPr>
          </w:p>
        </w:tc>
        <w:tc>
          <w:tcPr>
            <w:tcW w:w="21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szCs w:val="21"/>
              </w:rPr>
            </w:pPr>
          </w:p>
        </w:tc>
      </w:tr>
      <w:tr>
        <w:tblPrEx>
          <w:tblCellMar>
            <w:top w:w="0" w:type="dxa"/>
            <w:left w:w="0" w:type="dxa"/>
            <w:bottom w:w="0" w:type="dxa"/>
            <w:right w:w="0" w:type="dxa"/>
          </w:tblCellMar>
        </w:tblPrEx>
        <w:trPr>
          <w:wBefore w:w="0" w:type="dxa"/>
          <w:wAfter w:w="0" w:type="dxa"/>
          <w:trHeight w:val="43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szCs w:val="21"/>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szCs w:val="21"/>
              </w:rPr>
            </w:pPr>
            <w:r>
              <w:rPr>
                <w:rFonts w:hint="eastAsia" w:ascii="宋体" w:hAnsi="宋体"/>
                <w:szCs w:val="21"/>
              </w:rPr>
              <w:t>余北村</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1个生产组</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 xml:space="preserve">1 </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szCs w:val="21"/>
              </w:rPr>
            </w:pPr>
          </w:p>
        </w:tc>
        <w:tc>
          <w:tcPr>
            <w:tcW w:w="21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szCs w:val="21"/>
              </w:rPr>
            </w:pPr>
          </w:p>
        </w:tc>
      </w:tr>
      <w:tr>
        <w:tblPrEx>
          <w:tblCellMar>
            <w:top w:w="0" w:type="dxa"/>
            <w:left w:w="0" w:type="dxa"/>
            <w:bottom w:w="0" w:type="dxa"/>
            <w:right w:w="0" w:type="dxa"/>
          </w:tblCellMar>
        </w:tblPrEx>
        <w:trPr>
          <w:wBefore w:w="0" w:type="dxa"/>
          <w:wAfter w:w="0" w:type="dxa"/>
          <w:trHeight w:val="43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四</w:t>
            </w:r>
          </w:p>
        </w:tc>
        <w:tc>
          <w:tcPr>
            <w:tcW w:w="228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widowControl/>
              <w:jc w:val="left"/>
              <w:textAlignment w:val="center"/>
              <w:rPr>
                <w:rFonts w:hint="eastAsia" w:ascii="宋体" w:hAnsi="宋体"/>
                <w:szCs w:val="21"/>
              </w:rPr>
            </w:pPr>
            <w:r>
              <w:rPr>
                <w:rFonts w:hint="eastAsia" w:ascii="宋体" w:hAnsi="宋体"/>
                <w:szCs w:val="21"/>
              </w:rPr>
              <w:t>河道保洁</w:t>
            </w:r>
          </w:p>
        </w:tc>
        <w:tc>
          <w:tcPr>
            <w:tcW w:w="1134"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rPr>
                <w:rFonts w:hint="eastAsia" w:ascii="宋体" w:hAnsi="宋体"/>
                <w:szCs w:val="21"/>
              </w:rPr>
            </w:pPr>
          </w:p>
        </w:tc>
        <w:tc>
          <w:tcPr>
            <w:tcW w:w="992"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rPr>
                <w:rFonts w:hint="eastAsia" w:ascii="宋体" w:hAnsi="宋体"/>
                <w:szCs w:val="21"/>
              </w:rPr>
            </w:pPr>
          </w:p>
        </w:tc>
        <w:tc>
          <w:tcPr>
            <w:tcW w:w="1276"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rPr>
                <w:rFonts w:hint="eastAsia" w:ascii="宋体" w:hAnsi="宋体"/>
                <w:szCs w:val="21"/>
              </w:rPr>
            </w:pPr>
          </w:p>
        </w:tc>
        <w:tc>
          <w:tcPr>
            <w:tcW w:w="1275"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rPr>
                <w:rFonts w:hint="eastAsia" w:ascii="宋体" w:hAnsi="宋体"/>
                <w:szCs w:val="21"/>
              </w:rPr>
            </w:pPr>
          </w:p>
        </w:tc>
        <w:tc>
          <w:tcPr>
            <w:tcW w:w="2127"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szCs w:val="21"/>
              </w:rPr>
            </w:pPr>
          </w:p>
        </w:tc>
      </w:tr>
      <w:tr>
        <w:tblPrEx>
          <w:tblCellMar>
            <w:top w:w="0" w:type="dxa"/>
            <w:left w:w="0" w:type="dxa"/>
            <w:bottom w:w="0" w:type="dxa"/>
            <w:right w:w="0" w:type="dxa"/>
          </w:tblCellMar>
        </w:tblPrEx>
        <w:trPr>
          <w:wBefore w:w="0" w:type="dxa"/>
          <w:wAfter w:w="0" w:type="dxa"/>
          <w:trHeight w:val="43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1</w:t>
            </w:r>
          </w:p>
        </w:tc>
        <w:tc>
          <w:tcPr>
            <w:tcW w:w="22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szCs w:val="21"/>
              </w:rPr>
            </w:pPr>
            <w:r>
              <w:rPr>
                <w:rFonts w:hint="eastAsia" w:ascii="宋体" w:hAnsi="宋体"/>
                <w:szCs w:val="21"/>
              </w:rPr>
              <w:t>镇河道</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公里</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 xml:space="preserve">15.724 </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szCs w:val="21"/>
              </w:rPr>
            </w:pPr>
          </w:p>
        </w:tc>
        <w:tc>
          <w:tcPr>
            <w:tcW w:w="21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szCs w:val="21"/>
              </w:rPr>
            </w:pPr>
          </w:p>
        </w:tc>
      </w:tr>
      <w:tr>
        <w:tblPrEx>
          <w:tblCellMar>
            <w:top w:w="0" w:type="dxa"/>
            <w:left w:w="0" w:type="dxa"/>
            <w:bottom w:w="0" w:type="dxa"/>
            <w:right w:w="0" w:type="dxa"/>
          </w:tblCellMar>
        </w:tblPrEx>
        <w:trPr>
          <w:wBefore w:w="0" w:type="dxa"/>
          <w:wAfter w:w="0" w:type="dxa"/>
          <w:trHeight w:val="43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2</w:t>
            </w:r>
          </w:p>
        </w:tc>
        <w:tc>
          <w:tcPr>
            <w:tcW w:w="22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szCs w:val="21"/>
              </w:rPr>
            </w:pPr>
            <w:r>
              <w:rPr>
                <w:rFonts w:hint="eastAsia" w:ascii="宋体" w:hAnsi="宋体"/>
                <w:szCs w:val="21"/>
              </w:rPr>
              <w:t>委托保洁航道</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公里</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 xml:space="preserve">26.54 </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b/>
                <w:szCs w:val="21"/>
              </w:rPr>
            </w:pPr>
            <w:r>
              <w:rPr>
                <w:rFonts w:hint="eastAsia" w:ascii="宋体" w:hAnsi="宋体"/>
                <w:b/>
                <w:szCs w:val="21"/>
              </w:rPr>
              <w:t xml:space="preserve">60000.00 </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szCs w:val="21"/>
              </w:rPr>
            </w:pPr>
          </w:p>
        </w:tc>
        <w:tc>
          <w:tcPr>
            <w:tcW w:w="21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b/>
                <w:szCs w:val="21"/>
              </w:rPr>
            </w:pPr>
            <w:r>
              <w:rPr>
                <w:rFonts w:hint="eastAsia" w:ascii="宋体" w:hAnsi="宋体"/>
                <w:b/>
                <w:szCs w:val="21"/>
              </w:rPr>
              <w:t>区委托：固定金额60000元/公里，投标报价中不得修改</w:t>
            </w:r>
          </w:p>
        </w:tc>
      </w:tr>
      <w:tr>
        <w:tblPrEx>
          <w:tblCellMar>
            <w:top w:w="0" w:type="dxa"/>
            <w:left w:w="0" w:type="dxa"/>
            <w:bottom w:w="0" w:type="dxa"/>
            <w:right w:w="0" w:type="dxa"/>
          </w:tblCellMar>
        </w:tblPrEx>
        <w:trPr>
          <w:wBefore w:w="0" w:type="dxa"/>
          <w:wAfter w:w="0" w:type="dxa"/>
          <w:trHeight w:val="43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3</w:t>
            </w:r>
          </w:p>
        </w:tc>
        <w:tc>
          <w:tcPr>
            <w:tcW w:w="22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szCs w:val="21"/>
              </w:rPr>
            </w:pPr>
            <w:r>
              <w:rPr>
                <w:rFonts w:hint="eastAsia" w:ascii="宋体" w:hAnsi="宋体"/>
                <w:szCs w:val="21"/>
              </w:rPr>
              <w:t>河道垃圾上岸装运</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年</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 xml:space="preserve">1 </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szCs w:val="21"/>
              </w:rPr>
            </w:pPr>
          </w:p>
        </w:tc>
        <w:tc>
          <w:tcPr>
            <w:tcW w:w="21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szCs w:val="21"/>
              </w:rPr>
            </w:pPr>
          </w:p>
        </w:tc>
      </w:tr>
      <w:tr>
        <w:tblPrEx>
          <w:tblCellMar>
            <w:top w:w="0" w:type="dxa"/>
            <w:left w:w="0" w:type="dxa"/>
            <w:bottom w:w="0" w:type="dxa"/>
            <w:right w:w="0" w:type="dxa"/>
          </w:tblCellMar>
        </w:tblPrEx>
        <w:trPr>
          <w:wBefore w:w="0" w:type="dxa"/>
          <w:wAfter w:w="0" w:type="dxa"/>
          <w:trHeight w:val="43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五</w:t>
            </w:r>
          </w:p>
        </w:tc>
        <w:tc>
          <w:tcPr>
            <w:tcW w:w="2288"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hint="eastAsia" w:ascii="宋体" w:hAnsi="宋体"/>
                <w:szCs w:val="21"/>
              </w:rPr>
            </w:pPr>
            <w:r>
              <w:rPr>
                <w:rFonts w:hint="eastAsia" w:ascii="宋体" w:hAnsi="宋体"/>
                <w:szCs w:val="21"/>
              </w:rPr>
              <w:t>道路保洁</w:t>
            </w:r>
          </w:p>
        </w:tc>
        <w:tc>
          <w:tcPr>
            <w:tcW w:w="1134" w:type="dxa"/>
            <w:tcBorders>
              <w:top w:val="single" w:color="000000" w:sz="4" w:space="0"/>
              <w:left w:val="nil"/>
              <w:bottom w:val="single" w:color="000000" w:sz="4" w:space="0"/>
              <w:right w:val="nil"/>
            </w:tcBorders>
            <w:noWrap/>
            <w:tcMar>
              <w:top w:w="15" w:type="dxa"/>
              <w:left w:w="15" w:type="dxa"/>
              <w:right w:w="15" w:type="dxa"/>
            </w:tcMar>
            <w:vAlign w:val="center"/>
          </w:tcPr>
          <w:p>
            <w:pPr>
              <w:rPr>
                <w:rFonts w:hint="eastAsia" w:ascii="宋体" w:hAnsi="宋体"/>
                <w:szCs w:val="21"/>
              </w:rPr>
            </w:pPr>
          </w:p>
        </w:tc>
        <w:tc>
          <w:tcPr>
            <w:tcW w:w="992" w:type="dxa"/>
            <w:tcBorders>
              <w:top w:val="single" w:color="000000" w:sz="4" w:space="0"/>
              <w:left w:val="nil"/>
              <w:bottom w:val="single" w:color="000000" w:sz="4" w:space="0"/>
              <w:right w:val="nil"/>
            </w:tcBorders>
            <w:noWrap/>
            <w:tcMar>
              <w:top w:w="15" w:type="dxa"/>
              <w:left w:w="15" w:type="dxa"/>
              <w:right w:w="15" w:type="dxa"/>
            </w:tcMar>
            <w:vAlign w:val="center"/>
          </w:tcPr>
          <w:p>
            <w:pPr>
              <w:rPr>
                <w:rFonts w:hint="eastAsia" w:ascii="宋体" w:hAnsi="宋体"/>
                <w:szCs w:val="21"/>
              </w:rPr>
            </w:pPr>
          </w:p>
        </w:tc>
        <w:tc>
          <w:tcPr>
            <w:tcW w:w="1276" w:type="dxa"/>
            <w:tcBorders>
              <w:top w:val="single" w:color="000000" w:sz="4" w:space="0"/>
              <w:left w:val="nil"/>
              <w:bottom w:val="single" w:color="000000" w:sz="4" w:space="0"/>
              <w:right w:val="nil"/>
            </w:tcBorders>
            <w:noWrap/>
            <w:tcMar>
              <w:top w:w="15" w:type="dxa"/>
              <w:left w:w="15" w:type="dxa"/>
              <w:right w:w="15" w:type="dxa"/>
            </w:tcMar>
            <w:vAlign w:val="center"/>
          </w:tcPr>
          <w:p>
            <w:pPr>
              <w:rPr>
                <w:rFonts w:hint="eastAsia" w:ascii="宋体" w:hAnsi="宋体"/>
                <w:szCs w:val="21"/>
              </w:rPr>
            </w:pPr>
          </w:p>
        </w:tc>
        <w:tc>
          <w:tcPr>
            <w:tcW w:w="1275" w:type="dxa"/>
            <w:tcBorders>
              <w:top w:val="single" w:color="000000" w:sz="4" w:space="0"/>
              <w:left w:val="nil"/>
              <w:bottom w:val="single" w:color="000000" w:sz="4" w:space="0"/>
              <w:right w:val="nil"/>
            </w:tcBorders>
            <w:noWrap/>
            <w:tcMar>
              <w:top w:w="15" w:type="dxa"/>
              <w:left w:w="15" w:type="dxa"/>
              <w:right w:w="15" w:type="dxa"/>
            </w:tcMar>
            <w:vAlign w:val="center"/>
          </w:tcPr>
          <w:p>
            <w:pPr>
              <w:rPr>
                <w:rFonts w:hint="eastAsia" w:ascii="宋体" w:hAnsi="宋体"/>
                <w:szCs w:val="21"/>
              </w:rPr>
            </w:pPr>
          </w:p>
        </w:tc>
        <w:tc>
          <w:tcPr>
            <w:tcW w:w="212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rPr>
                <w:rFonts w:hint="eastAsia" w:ascii="宋体" w:hAnsi="宋体"/>
                <w:szCs w:val="21"/>
              </w:rPr>
            </w:pPr>
          </w:p>
        </w:tc>
      </w:tr>
      <w:tr>
        <w:tblPrEx>
          <w:tblCellMar>
            <w:top w:w="0" w:type="dxa"/>
            <w:left w:w="0" w:type="dxa"/>
            <w:bottom w:w="0" w:type="dxa"/>
            <w:right w:w="0" w:type="dxa"/>
          </w:tblCellMar>
        </w:tblPrEx>
        <w:trPr>
          <w:wBefore w:w="0" w:type="dxa"/>
          <w:wAfter w:w="0" w:type="dxa"/>
          <w:trHeight w:val="439"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szCs w:val="21"/>
              </w:rPr>
            </w:pPr>
            <w:r>
              <w:rPr>
                <w:rFonts w:hint="eastAsia" w:ascii="宋体" w:hAnsi="宋体"/>
                <w:szCs w:val="21"/>
              </w:rPr>
              <w:t>1</w:t>
            </w:r>
          </w:p>
        </w:tc>
        <w:tc>
          <w:tcPr>
            <w:tcW w:w="22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szCs w:val="21"/>
              </w:rPr>
            </w:pPr>
            <w:r>
              <w:rPr>
                <w:rFonts w:hint="eastAsia" w:ascii="宋体" w:hAnsi="宋体"/>
                <w:szCs w:val="21"/>
              </w:rPr>
              <w:t>县道</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公里</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 xml:space="preserve">35.77 </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szCs w:val="21"/>
              </w:rPr>
            </w:pPr>
          </w:p>
        </w:tc>
        <w:tc>
          <w:tcPr>
            <w:tcW w:w="2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szCs w:val="21"/>
              </w:rPr>
            </w:pPr>
            <w:r>
              <w:rPr>
                <w:rFonts w:hint="eastAsia" w:ascii="宋体" w:hAnsi="宋体"/>
                <w:szCs w:val="21"/>
              </w:rPr>
              <w:t>交通局委托</w:t>
            </w:r>
          </w:p>
        </w:tc>
      </w:tr>
      <w:tr>
        <w:tblPrEx>
          <w:tblCellMar>
            <w:top w:w="0" w:type="dxa"/>
            <w:left w:w="0" w:type="dxa"/>
            <w:bottom w:w="0" w:type="dxa"/>
            <w:right w:w="0" w:type="dxa"/>
          </w:tblCellMar>
        </w:tblPrEx>
        <w:trPr>
          <w:wBefore w:w="0" w:type="dxa"/>
          <w:wAfter w:w="0" w:type="dxa"/>
          <w:trHeight w:val="43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szCs w:val="21"/>
              </w:rPr>
            </w:pPr>
            <w:r>
              <w:rPr>
                <w:rFonts w:hint="eastAsia" w:ascii="宋体" w:hAnsi="宋体"/>
                <w:szCs w:val="21"/>
              </w:rPr>
              <w:t>2</w:t>
            </w:r>
          </w:p>
        </w:tc>
        <w:tc>
          <w:tcPr>
            <w:tcW w:w="22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szCs w:val="21"/>
              </w:rPr>
            </w:pPr>
            <w:r>
              <w:rPr>
                <w:rFonts w:hint="eastAsia" w:ascii="宋体" w:hAnsi="宋体"/>
                <w:szCs w:val="21"/>
              </w:rPr>
              <w:t>乡道</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公里</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 xml:space="preserve">20.832 </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szCs w:val="21"/>
              </w:rPr>
            </w:pPr>
          </w:p>
        </w:tc>
        <w:tc>
          <w:tcPr>
            <w:tcW w:w="2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szCs w:val="21"/>
              </w:rPr>
            </w:pPr>
            <w:r>
              <w:rPr>
                <w:rFonts w:hint="eastAsia" w:ascii="宋体" w:hAnsi="宋体"/>
                <w:szCs w:val="21"/>
              </w:rPr>
              <w:t>交通局委托</w:t>
            </w:r>
          </w:p>
        </w:tc>
      </w:tr>
      <w:tr>
        <w:tblPrEx>
          <w:tblCellMar>
            <w:top w:w="0" w:type="dxa"/>
            <w:left w:w="0" w:type="dxa"/>
            <w:bottom w:w="0" w:type="dxa"/>
            <w:right w:w="0" w:type="dxa"/>
          </w:tblCellMar>
        </w:tblPrEx>
        <w:trPr>
          <w:wBefore w:w="0" w:type="dxa"/>
          <w:wAfter w:w="0" w:type="dxa"/>
          <w:trHeight w:val="740"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六</w:t>
            </w:r>
          </w:p>
        </w:tc>
        <w:tc>
          <w:tcPr>
            <w:tcW w:w="22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szCs w:val="21"/>
              </w:rPr>
            </w:pPr>
            <w:r>
              <w:rPr>
                <w:rFonts w:hint="eastAsia" w:ascii="宋体" w:hAnsi="宋体"/>
                <w:szCs w:val="21"/>
              </w:rPr>
              <w:t>各村垃圾房收集</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项</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 xml:space="preserve">1 </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szCs w:val="21"/>
              </w:rPr>
            </w:pP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szCs w:val="21"/>
              </w:rPr>
            </w:pPr>
            <w:r>
              <w:rPr>
                <w:rFonts w:hint="eastAsia" w:ascii="宋体" w:hAnsi="宋体"/>
                <w:szCs w:val="21"/>
              </w:rPr>
              <w:t>村垃圾房按农村生活垃圾四分法收集</w:t>
            </w:r>
          </w:p>
        </w:tc>
      </w:tr>
      <w:tr>
        <w:tblPrEx>
          <w:tblCellMar>
            <w:top w:w="0" w:type="dxa"/>
            <w:left w:w="0" w:type="dxa"/>
            <w:bottom w:w="0" w:type="dxa"/>
            <w:right w:w="0" w:type="dxa"/>
          </w:tblCellMar>
        </w:tblPrEx>
        <w:trPr>
          <w:wBefore w:w="0" w:type="dxa"/>
          <w:wAfter w:w="0" w:type="dxa"/>
          <w:trHeight w:val="840"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七</w:t>
            </w:r>
          </w:p>
        </w:tc>
        <w:tc>
          <w:tcPr>
            <w:tcW w:w="22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szCs w:val="21"/>
              </w:rPr>
            </w:pPr>
            <w:r>
              <w:rPr>
                <w:rFonts w:hint="eastAsia" w:ascii="宋体" w:hAnsi="宋体"/>
                <w:szCs w:val="21"/>
              </w:rPr>
              <w:t>其他附</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项</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szCs w:val="21"/>
              </w:rPr>
            </w:pP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szCs w:val="21"/>
              </w:rPr>
            </w:pPr>
            <w:r>
              <w:rPr>
                <w:rFonts w:hint="eastAsia" w:ascii="宋体" w:hAnsi="宋体"/>
                <w:szCs w:val="21"/>
              </w:rPr>
              <w:t>电动产业园垃圾收集、洒水</w:t>
            </w:r>
          </w:p>
        </w:tc>
      </w:tr>
      <w:tr>
        <w:tblPrEx>
          <w:tblCellMar>
            <w:top w:w="0" w:type="dxa"/>
            <w:left w:w="0" w:type="dxa"/>
            <w:bottom w:w="0" w:type="dxa"/>
            <w:right w:w="0" w:type="dxa"/>
          </w:tblCellMar>
        </w:tblPrEx>
        <w:trPr>
          <w:wBefore w:w="0" w:type="dxa"/>
          <w:wAfter w:w="0" w:type="dxa"/>
          <w:trHeight w:val="465"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八</w:t>
            </w:r>
          </w:p>
        </w:tc>
        <w:tc>
          <w:tcPr>
            <w:tcW w:w="22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szCs w:val="21"/>
              </w:rPr>
            </w:pPr>
            <w:r>
              <w:rPr>
                <w:rFonts w:hint="eastAsia" w:ascii="宋体" w:hAnsi="宋体"/>
                <w:szCs w:val="21"/>
              </w:rPr>
              <w:t>垃圾中转站管理</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项</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 xml:space="preserve">1 </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b/>
                <w:szCs w:val="21"/>
              </w:rPr>
            </w:pPr>
            <w:r>
              <w:rPr>
                <w:rFonts w:hint="eastAsia" w:ascii="宋体" w:hAnsi="宋体"/>
                <w:b/>
                <w:szCs w:val="21"/>
              </w:rPr>
              <w:t xml:space="preserve">150000.00 </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szCs w:val="21"/>
              </w:rPr>
            </w:pP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b/>
                <w:szCs w:val="21"/>
              </w:rPr>
            </w:pPr>
            <w:r>
              <w:rPr>
                <w:rFonts w:hint="eastAsia" w:ascii="宋体" w:hAnsi="宋体"/>
                <w:b/>
                <w:szCs w:val="21"/>
              </w:rPr>
              <w:t>由中标单位管理：固定金额150000元，投标报价中不得修改</w:t>
            </w:r>
          </w:p>
        </w:tc>
      </w:tr>
      <w:tr>
        <w:tblPrEx>
          <w:tblCellMar>
            <w:top w:w="0" w:type="dxa"/>
            <w:left w:w="0" w:type="dxa"/>
            <w:bottom w:w="0" w:type="dxa"/>
            <w:right w:w="0" w:type="dxa"/>
          </w:tblCellMar>
        </w:tblPrEx>
        <w:trPr>
          <w:wBefore w:w="0" w:type="dxa"/>
          <w:wAfter w:w="0" w:type="dxa"/>
          <w:trHeight w:val="465"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九</w:t>
            </w:r>
          </w:p>
        </w:tc>
        <w:tc>
          <w:tcPr>
            <w:tcW w:w="22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szCs w:val="21"/>
              </w:rPr>
            </w:pPr>
            <w:r>
              <w:rPr>
                <w:rFonts w:hint="eastAsia" w:ascii="宋体" w:hAnsi="宋体"/>
                <w:szCs w:val="21"/>
              </w:rPr>
              <w:t>建筑垃圾堆场管理</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项</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szCs w:val="21"/>
              </w:rPr>
            </w:pP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szCs w:val="21"/>
              </w:rPr>
            </w:pPr>
            <w:r>
              <w:rPr>
                <w:rFonts w:hint="eastAsia" w:ascii="宋体" w:hAnsi="宋体"/>
                <w:szCs w:val="21"/>
              </w:rPr>
              <w:t>由中标单位派专人管理</w:t>
            </w:r>
          </w:p>
        </w:tc>
      </w:tr>
      <w:tr>
        <w:tblPrEx>
          <w:tblCellMar>
            <w:top w:w="0" w:type="dxa"/>
            <w:left w:w="0" w:type="dxa"/>
            <w:bottom w:w="0" w:type="dxa"/>
            <w:right w:w="0" w:type="dxa"/>
          </w:tblCellMar>
        </w:tblPrEx>
        <w:trPr>
          <w:wBefore w:w="0" w:type="dxa"/>
          <w:wAfter w:w="0" w:type="dxa"/>
          <w:trHeight w:val="840"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十</w:t>
            </w:r>
          </w:p>
        </w:tc>
        <w:tc>
          <w:tcPr>
            <w:tcW w:w="22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szCs w:val="21"/>
              </w:rPr>
            </w:pPr>
            <w:r>
              <w:rPr>
                <w:rFonts w:hint="eastAsia" w:ascii="宋体" w:hAnsi="宋体"/>
                <w:szCs w:val="21"/>
              </w:rPr>
              <w:t>早餐费</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项</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 xml:space="preserve">1 </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b/>
                <w:szCs w:val="21"/>
              </w:rPr>
            </w:pPr>
            <w:r>
              <w:rPr>
                <w:rFonts w:hint="eastAsia" w:ascii="宋体" w:hAnsi="宋体"/>
                <w:b/>
                <w:szCs w:val="21"/>
              </w:rPr>
              <w:t xml:space="preserve">146000.00 </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szCs w:val="21"/>
              </w:rPr>
            </w:pPr>
          </w:p>
        </w:tc>
        <w:tc>
          <w:tcPr>
            <w:tcW w:w="2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b/>
                <w:szCs w:val="21"/>
              </w:rPr>
            </w:pPr>
            <w:r>
              <w:rPr>
                <w:rFonts w:hint="eastAsia" w:ascii="宋体" w:hAnsi="宋体"/>
                <w:b/>
                <w:szCs w:val="21"/>
              </w:rPr>
              <w:t>共80人，每人每天补助早餐费5元，补助天数365天，合计金额146000元，投标报价中不得修改</w:t>
            </w:r>
          </w:p>
        </w:tc>
      </w:tr>
      <w:tr>
        <w:tblPrEx>
          <w:tblCellMar>
            <w:top w:w="0" w:type="dxa"/>
            <w:left w:w="0" w:type="dxa"/>
            <w:bottom w:w="0" w:type="dxa"/>
            <w:right w:w="0" w:type="dxa"/>
          </w:tblCellMar>
        </w:tblPrEx>
        <w:trPr>
          <w:wBefore w:w="0" w:type="dxa"/>
          <w:wAfter w:w="0" w:type="dxa"/>
          <w:trHeight w:val="439" w:hRule="atLeast"/>
        </w:trPr>
        <w:tc>
          <w:tcPr>
            <w:tcW w:w="4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szCs w:val="21"/>
              </w:rPr>
            </w:pPr>
          </w:p>
        </w:tc>
        <w:tc>
          <w:tcPr>
            <w:tcW w:w="22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szCs w:val="21"/>
              </w:rPr>
            </w:pPr>
            <w:r>
              <w:rPr>
                <w:rFonts w:hint="eastAsia" w:ascii="宋体" w:hAnsi="宋体"/>
                <w:szCs w:val="21"/>
              </w:rPr>
              <w:t>合计（一+.....+十）</w:t>
            </w:r>
          </w:p>
        </w:tc>
        <w:tc>
          <w:tcPr>
            <w:tcW w:w="680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szCs w:val="21"/>
              </w:rPr>
            </w:pPr>
          </w:p>
        </w:tc>
      </w:tr>
    </w:tbl>
    <w:p>
      <w:pPr>
        <w:pStyle w:val="15"/>
        <w:snapToGrid w:val="0"/>
        <w:spacing w:before="0" w:beforeLines="0" w:after="0" w:afterLines="0" w:line="360" w:lineRule="auto"/>
        <w:rPr>
          <w:rFonts w:hint="eastAsia" w:hAnsi="宋体"/>
          <w:b/>
          <w:sz w:val="21"/>
          <w:szCs w:val="21"/>
        </w:rPr>
      </w:pPr>
      <w:r>
        <w:rPr>
          <w:rFonts w:hint="eastAsia" w:hAnsi="宋体"/>
          <w:b/>
          <w:sz w:val="21"/>
          <w:szCs w:val="21"/>
        </w:rPr>
        <w:t>注：上表中，第四项第2点、第八项、第十项单价不得修改，否则按废标处理。</w:t>
      </w:r>
    </w:p>
    <w:p>
      <w:pPr>
        <w:pStyle w:val="15"/>
        <w:snapToGrid w:val="0"/>
        <w:spacing w:before="0" w:beforeLines="0" w:after="0" w:afterLines="0" w:line="360" w:lineRule="auto"/>
        <w:rPr>
          <w:rFonts w:hint="eastAsia" w:hAnsi="宋体"/>
          <w:b/>
          <w:sz w:val="21"/>
          <w:szCs w:val="21"/>
        </w:rPr>
      </w:pPr>
    </w:p>
    <w:p>
      <w:pPr>
        <w:pStyle w:val="15"/>
        <w:snapToGrid w:val="0"/>
        <w:spacing w:before="0" w:beforeLines="0" w:after="0" w:afterLines="0" w:line="360" w:lineRule="auto"/>
        <w:rPr>
          <w:rFonts w:hint="eastAsia" w:hAnsi="宋体"/>
          <w:b/>
          <w:sz w:val="21"/>
          <w:szCs w:val="21"/>
        </w:rPr>
      </w:pPr>
      <w:r>
        <w:rPr>
          <w:rFonts w:hAnsi="宋体"/>
          <w:b/>
          <w:sz w:val="21"/>
          <w:szCs w:val="21"/>
        </w:rPr>
        <w:t xml:space="preserve">       </w:t>
      </w:r>
    </w:p>
    <w:p>
      <w:pPr>
        <w:pStyle w:val="15"/>
        <w:snapToGrid w:val="0"/>
        <w:spacing w:before="0" w:beforeLines="0" w:after="0" w:afterLines="0" w:line="360" w:lineRule="auto"/>
        <w:rPr>
          <w:rFonts w:hint="eastAsia" w:hAnsi="宋体"/>
          <w:b/>
          <w:sz w:val="21"/>
          <w:szCs w:val="21"/>
        </w:rPr>
      </w:pPr>
    </w:p>
    <w:p>
      <w:pPr>
        <w:pStyle w:val="15"/>
        <w:snapToGrid w:val="0"/>
        <w:spacing w:before="0" w:beforeLines="0" w:after="0" w:afterLines="0" w:line="360" w:lineRule="auto"/>
        <w:rPr>
          <w:rFonts w:hint="eastAsia" w:hAnsi="宋体"/>
          <w:b/>
          <w:sz w:val="21"/>
          <w:szCs w:val="21"/>
        </w:rPr>
      </w:pPr>
    </w:p>
    <w:p>
      <w:pPr>
        <w:pStyle w:val="15"/>
        <w:snapToGrid w:val="0"/>
        <w:spacing w:before="0" w:beforeLines="0" w:after="0" w:afterLines="0" w:line="360" w:lineRule="auto"/>
        <w:rPr>
          <w:rFonts w:hint="eastAsia" w:hAnsi="宋体"/>
          <w:b/>
          <w:sz w:val="21"/>
          <w:szCs w:val="21"/>
        </w:rPr>
      </w:pPr>
    </w:p>
    <w:p>
      <w:pPr>
        <w:pStyle w:val="15"/>
        <w:snapToGrid w:val="0"/>
        <w:spacing w:before="0" w:beforeLines="0" w:after="0" w:afterLines="0" w:line="360" w:lineRule="auto"/>
        <w:rPr>
          <w:rFonts w:hint="eastAsia" w:hAnsi="宋体"/>
          <w:b/>
          <w:sz w:val="21"/>
          <w:szCs w:val="21"/>
        </w:rPr>
      </w:pPr>
    </w:p>
    <w:p>
      <w:pPr>
        <w:pStyle w:val="15"/>
        <w:snapToGrid w:val="0"/>
        <w:spacing w:before="0" w:beforeLines="0" w:after="0" w:afterLines="0" w:line="360" w:lineRule="auto"/>
        <w:rPr>
          <w:rFonts w:hint="eastAsia" w:hAnsi="宋体"/>
          <w:b/>
          <w:sz w:val="21"/>
          <w:szCs w:val="21"/>
        </w:rPr>
      </w:pPr>
    </w:p>
    <w:p>
      <w:pPr>
        <w:pStyle w:val="15"/>
        <w:snapToGrid w:val="0"/>
        <w:spacing w:before="0" w:beforeLines="0" w:after="0" w:afterLines="0" w:line="360" w:lineRule="auto"/>
        <w:rPr>
          <w:rFonts w:hint="eastAsia" w:hAnsi="宋体"/>
          <w:b/>
          <w:sz w:val="21"/>
          <w:szCs w:val="21"/>
        </w:rPr>
      </w:pPr>
    </w:p>
    <w:p>
      <w:pPr>
        <w:pStyle w:val="15"/>
        <w:snapToGrid w:val="0"/>
        <w:spacing w:before="0" w:beforeLines="0" w:after="0" w:afterLines="0" w:line="360" w:lineRule="auto"/>
        <w:rPr>
          <w:rFonts w:hint="eastAsia" w:hAnsi="宋体"/>
          <w:b/>
          <w:sz w:val="21"/>
          <w:szCs w:val="21"/>
        </w:rPr>
      </w:pPr>
    </w:p>
    <w:p>
      <w:pPr>
        <w:pStyle w:val="15"/>
        <w:snapToGrid w:val="0"/>
        <w:spacing w:before="0" w:beforeLines="0" w:after="0" w:afterLines="0" w:line="360" w:lineRule="auto"/>
        <w:rPr>
          <w:rFonts w:hint="eastAsia" w:hAnsi="宋体"/>
          <w:b/>
          <w:sz w:val="21"/>
          <w:szCs w:val="21"/>
        </w:rPr>
      </w:pPr>
    </w:p>
    <w:p>
      <w:pPr>
        <w:snapToGrid w:val="0"/>
        <w:spacing w:line="360" w:lineRule="auto"/>
        <w:ind w:left="420" w:leftChars="200" w:right="-817" w:rightChars="-389"/>
        <w:rPr>
          <w:rFonts w:hint="eastAsia" w:ascii="宋体" w:hAnsi="宋体"/>
          <w:szCs w:val="21"/>
        </w:rPr>
      </w:pPr>
      <w:r>
        <w:rPr>
          <w:rFonts w:hint="eastAsia" w:ascii="宋体" w:hAnsi="宋体"/>
          <w:szCs w:val="21"/>
        </w:rPr>
        <w:t>法定代表人或授权代表（签字或盖章）：</w:t>
      </w:r>
      <w:r>
        <w:rPr>
          <w:rFonts w:ascii="宋体" w:hAnsi="宋体"/>
          <w:szCs w:val="21"/>
        </w:rPr>
        <w:t xml:space="preserve"> </w:t>
      </w:r>
    </w:p>
    <w:p>
      <w:pPr>
        <w:snapToGrid w:val="0"/>
        <w:spacing w:line="360" w:lineRule="auto"/>
        <w:ind w:left="420" w:leftChars="200" w:right="-817" w:rightChars="-389"/>
        <w:rPr>
          <w:rFonts w:hint="eastAsia" w:ascii="宋体" w:hAnsi="宋体"/>
          <w:szCs w:val="21"/>
        </w:rPr>
      </w:pPr>
      <w:r>
        <w:rPr>
          <w:rFonts w:hint="eastAsia" w:ascii="宋体" w:hAnsi="宋体"/>
          <w:szCs w:val="21"/>
        </w:rPr>
        <w:t>投标人名称（盖章）：</w:t>
      </w:r>
    </w:p>
    <w:p>
      <w:pPr>
        <w:pStyle w:val="15"/>
        <w:snapToGrid w:val="0"/>
        <w:spacing w:before="0" w:beforeLines="0" w:after="0" w:afterLines="0" w:line="360" w:lineRule="auto"/>
        <w:rPr>
          <w:rFonts w:hint="eastAsia" w:hAnsi="宋体"/>
          <w:b/>
          <w:sz w:val="21"/>
          <w:szCs w:val="21"/>
        </w:rPr>
      </w:pPr>
      <w:r>
        <w:rPr>
          <w:rFonts w:hint="eastAsia" w:hAnsi="宋体"/>
          <w:szCs w:val="21"/>
        </w:rPr>
        <w:t>日期：</w:t>
      </w:r>
      <w:r>
        <w:rPr>
          <w:rFonts w:hAnsi="宋体"/>
          <w:szCs w:val="21"/>
        </w:rPr>
        <w:t xml:space="preserve">    </w:t>
      </w:r>
      <w:r>
        <w:rPr>
          <w:rFonts w:hint="eastAsia" w:hAnsi="宋体"/>
          <w:szCs w:val="21"/>
        </w:rPr>
        <w:t>年</w:t>
      </w:r>
      <w:r>
        <w:rPr>
          <w:rFonts w:hAnsi="宋体"/>
          <w:szCs w:val="21"/>
        </w:rPr>
        <w:t xml:space="preserve">   </w:t>
      </w:r>
      <w:r>
        <w:rPr>
          <w:rFonts w:hint="eastAsia" w:hAnsi="宋体"/>
          <w:szCs w:val="21"/>
        </w:rPr>
        <w:t>月</w:t>
      </w:r>
      <w:r>
        <w:rPr>
          <w:rFonts w:hAnsi="宋体"/>
          <w:szCs w:val="21"/>
        </w:rPr>
        <w:t xml:space="preserve">   </w:t>
      </w:r>
      <w:r>
        <w:rPr>
          <w:rFonts w:hint="eastAsia" w:hAnsi="宋体"/>
          <w:szCs w:val="21"/>
        </w:rPr>
        <w:t>日</w:t>
      </w:r>
    </w:p>
    <w:p>
      <w:pPr>
        <w:pStyle w:val="15"/>
        <w:snapToGrid w:val="0"/>
        <w:spacing w:before="0" w:beforeLines="0" w:after="0" w:afterLines="0" w:line="360" w:lineRule="auto"/>
        <w:rPr>
          <w:rFonts w:hint="eastAsia" w:hAnsi="宋体"/>
          <w:b/>
          <w:sz w:val="21"/>
          <w:szCs w:val="21"/>
        </w:rPr>
      </w:pPr>
    </w:p>
    <w:p>
      <w:pPr>
        <w:pStyle w:val="15"/>
        <w:snapToGrid w:val="0"/>
        <w:spacing w:before="0" w:beforeLines="0" w:after="0" w:afterLines="0" w:line="360" w:lineRule="auto"/>
        <w:rPr>
          <w:rFonts w:hint="eastAsia" w:hAnsi="宋体"/>
          <w:b/>
          <w:sz w:val="21"/>
          <w:szCs w:val="21"/>
        </w:rPr>
      </w:pPr>
    </w:p>
    <w:p>
      <w:pPr>
        <w:pStyle w:val="15"/>
        <w:snapToGrid w:val="0"/>
        <w:spacing w:before="0" w:beforeLines="0" w:after="0" w:afterLines="0" w:line="360" w:lineRule="auto"/>
        <w:rPr>
          <w:rFonts w:hint="eastAsia" w:hAnsi="宋体"/>
          <w:b/>
          <w:sz w:val="21"/>
          <w:szCs w:val="21"/>
        </w:rPr>
      </w:pPr>
    </w:p>
    <w:p>
      <w:pPr>
        <w:pStyle w:val="15"/>
        <w:snapToGrid w:val="0"/>
        <w:spacing w:before="0" w:beforeLines="0" w:after="0" w:afterLines="0" w:line="360" w:lineRule="auto"/>
        <w:rPr>
          <w:rFonts w:hint="eastAsia" w:hAnsi="宋体"/>
          <w:b/>
          <w:sz w:val="21"/>
          <w:szCs w:val="21"/>
        </w:rPr>
      </w:pPr>
    </w:p>
    <w:p>
      <w:pPr>
        <w:pStyle w:val="15"/>
        <w:snapToGrid w:val="0"/>
        <w:spacing w:before="0" w:beforeLines="0" w:after="0" w:afterLines="0" w:line="360" w:lineRule="auto"/>
        <w:rPr>
          <w:rFonts w:hint="eastAsia" w:hAnsi="宋体"/>
          <w:b/>
          <w:sz w:val="21"/>
          <w:szCs w:val="21"/>
        </w:rPr>
      </w:pPr>
    </w:p>
    <w:p>
      <w:pPr>
        <w:pStyle w:val="15"/>
        <w:snapToGrid w:val="0"/>
        <w:spacing w:before="0" w:beforeLines="0" w:after="0" w:afterLines="0" w:line="360" w:lineRule="auto"/>
        <w:rPr>
          <w:rFonts w:hint="eastAsia" w:hAnsi="宋体"/>
          <w:b/>
          <w:sz w:val="21"/>
          <w:szCs w:val="21"/>
        </w:rPr>
      </w:pPr>
    </w:p>
    <w:p>
      <w:pPr>
        <w:pStyle w:val="15"/>
        <w:snapToGrid w:val="0"/>
        <w:spacing w:before="0" w:beforeLines="0" w:after="0" w:afterLines="0" w:line="360" w:lineRule="auto"/>
        <w:rPr>
          <w:rFonts w:hAnsi="宋体"/>
          <w:b/>
          <w:sz w:val="21"/>
          <w:szCs w:val="21"/>
        </w:rPr>
      </w:pPr>
    </w:p>
    <w:p>
      <w:pPr>
        <w:snapToGrid w:val="0"/>
        <w:spacing w:line="360" w:lineRule="auto"/>
        <w:jc w:val="left"/>
        <w:rPr>
          <w:rFonts w:hint="eastAsia" w:ascii="宋体" w:hAnsi="宋体"/>
          <w:b/>
          <w:szCs w:val="21"/>
        </w:rPr>
      </w:pPr>
      <w:r>
        <w:rPr>
          <w:rFonts w:hint="eastAsia" w:ascii="宋体" w:hAnsi="宋体"/>
          <w:b/>
          <w:szCs w:val="21"/>
        </w:rPr>
        <w:t>15、开标一览表</w:t>
      </w:r>
    </w:p>
    <w:p>
      <w:pPr>
        <w:snapToGrid w:val="0"/>
        <w:spacing w:line="360" w:lineRule="auto"/>
        <w:ind w:left="420" w:leftChars="200"/>
        <w:jc w:val="center"/>
        <w:rPr>
          <w:rFonts w:hint="eastAsia" w:ascii="宋体" w:hAnsi="宋体"/>
          <w:b/>
          <w:szCs w:val="21"/>
        </w:rPr>
      </w:pPr>
      <w:r>
        <w:rPr>
          <w:rFonts w:hint="eastAsia" w:ascii="宋体" w:hAnsi="宋体"/>
          <w:b/>
          <w:szCs w:val="21"/>
        </w:rPr>
        <w:t>开标一览表</w:t>
      </w:r>
    </w:p>
    <w:p>
      <w:pPr>
        <w:snapToGrid w:val="0"/>
        <w:spacing w:line="360" w:lineRule="auto"/>
        <w:ind w:left="420" w:leftChars="200"/>
        <w:rPr>
          <w:rFonts w:hint="eastAsia" w:ascii="宋体" w:hAnsi="宋体"/>
          <w:szCs w:val="21"/>
        </w:rPr>
      </w:pPr>
      <w:r>
        <w:rPr>
          <w:rFonts w:hint="eastAsia" w:ascii="宋体" w:hAnsi="宋体"/>
          <w:szCs w:val="21"/>
        </w:rPr>
        <w:t>招标编号：</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投标人名称：</w:t>
      </w:r>
      <w:r>
        <w:rPr>
          <w:rFonts w:ascii="宋体" w:hAnsi="宋体"/>
          <w:szCs w:val="21"/>
          <w:u w:val="single"/>
        </w:rPr>
        <w:t xml:space="preserve">                     </w:t>
      </w:r>
      <w:r>
        <w:rPr>
          <w:rFonts w:ascii="宋体" w:hAnsi="宋体"/>
          <w:szCs w:val="21"/>
        </w:rPr>
        <w:t xml:space="preserve">     </w:t>
      </w:r>
      <w:r>
        <w:rPr>
          <w:rFonts w:hint="eastAsia" w:ascii="宋体" w:hAnsi="宋体"/>
          <w:szCs w:val="21"/>
        </w:rPr>
        <w:t>单位：元</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3425"/>
        <w:gridCol w:w="1134"/>
        <w:gridCol w:w="709"/>
        <w:gridCol w:w="1134"/>
        <w:gridCol w:w="1134"/>
        <w:gridCol w:w="12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27"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Cs w:val="21"/>
              </w:rPr>
            </w:pPr>
            <w:r>
              <w:rPr>
                <w:rFonts w:hint="eastAsia" w:ascii="宋体" w:hAnsi="宋体"/>
                <w:szCs w:val="21"/>
              </w:rPr>
              <w:t>标项</w:t>
            </w:r>
          </w:p>
        </w:tc>
        <w:tc>
          <w:tcPr>
            <w:tcW w:w="342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420" w:leftChars="200"/>
              <w:rPr>
                <w:rFonts w:ascii="宋体" w:hAnsi="宋体"/>
                <w:szCs w:val="21"/>
              </w:rPr>
            </w:pPr>
            <w:r>
              <w:rPr>
                <w:rFonts w:hint="eastAsia" w:ascii="宋体" w:hAnsi="宋体"/>
                <w:szCs w:val="21"/>
              </w:rPr>
              <w:t xml:space="preserve">名          称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Cs w:val="21"/>
              </w:rPr>
            </w:pPr>
            <w:r>
              <w:rPr>
                <w:rFonts w:hint="eastAsia" w:ascii="宋体" w:hAnsi="宋体"/>
                <w:szCs w:val="21"/>
              </w:rPr>
              <w:t>单 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Cs w:val="21"/>
              </w:rPr>
            </w:pPr>
            <w:r>
              <w:rPr>
                <w:rFonts w:hint="eastAsia" w:ascii="宋体" w:hAnsi="宋体"/>
                <w:szCs w:val="21"/>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420" w:hanging="420" w:hangingChars="200"/>
              <w:jc w:val="center"/>
              <w:rPr>
                <w:rFonts w:ascii="宋体" w:hAnsi="宋体"/>
                <w:szCs w:val="21"/>
              </w:rPr>
            </w:pPr>
            <w:r>
              <w:rPr>
                <w:rFonts w:hint="eastAsia" w:ascii="宋体" w:hAnsi="宋体"/>
                <w:szCs w:val="21"/>
              </w:rPr>
              <w:t>投标报价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420" w:leftChars="48" w:hanging="319" w:hangingChars="152"/>
              <w:jc w:val="center"/>
              <w:rPr>
                <w:rFonts w:hint="eastAsia" w:ascii="宋体" w:hAnsi="宋体"/>
                <w:szCs w:val="21"/>
              </w:rPr>
            </w:pPr>
            <w:r>
              <w:rPr>
                <w:rFonts w:hint="eastAsia" w:ascii="宋体" w:hAnsi="宋体"/>
                <w:szCs w:val="21"/>
              </w:rPr>
              <w:t>服务期</w:t>
            </w:r>
          </w:p>
        </w:tc>
        <w:tc>
          <w:tcPr>
            <w:tcW w:w="12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419" w:leftChars="-87" w:hanging="602" w:hangingChars="287"/>
              <w:jc w:val="center"/>
              <w:rPr>
                <w:rFonts w:hint="eastAsia" w:ascii="宋体" w:hAnsi="宋体"/>
                <w:szCs w:val="21"/>
              </w:rPr>
            </w:pPr>
            <w:r>
              <w:rPr>
                <w:rFonts w:hint="eastAsia" w:ascii="宋体" w:hAnsi="宋体"/>
                <w:szCs w:val="21"/>
              </w:rPr>
              <w:t>项目负责人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713"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Cs w:val="21"/>
              </w:rPr>
            </w:pPr>
            <w:r>
              <w:rPr>
                <w:rFonts w:hint="eastAsia" w:ascii="宋体" w:hAnsi="宋体"/>
                <w:szCs w:val="21"/>
              </w:rPr>
              <w:t>1</w:t>
            </w:r>
          </w:p>
          <w:p>
            <w:pPr>
              <w:snapToGrid w:val="0"/>
              <w:spacing w:line="360" w:lineRule="auto"/>
              <w:ind w:left="420" w:leftChars="200"/>
              <w:jc w:val="center"/>
              <w:rPr>
                <w:rFonts w:ascii="宋体" w:hAnsi="宋体"/>
                <w:szCs w:val="21"/>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Cs w:val="21"/>
              </w:rPr>
            </w:pPr>
            <w:r>
              <w:rPr>
                <w:rFonts w:hint="eastAsia" w:ascii="宋体" w:hAnsi="宋体"/>
                <w:szCs w:val="21"/>
              </w:rPr>
              <w:t>2019-2020年嘉兴市南湖区余新镇 “四位一体”保洁项目</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Cs w:val="21"/>
              </w:rPr>
            </w:pPr>
            <w:r>
              <w:rPr>
                <w:rFonts w:hint="eastAsia" w:ascii="宋体" w:hAnsi="宋体"/>
                <w:szCs w:val="21"/>
              </w:rPr>
              <w:t>项</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420" w:leftChars="200"/>
              <w:jc w:val="center"/>
              <w:rPr>
                <w:rFonts w:hint="eastAsia" w:ascii="宋体" w:hAnsi="宋体"/>
                <w:szCs w:val="21"/>
              </w:rPr>
            </w:pPr>
            <w:r>
              <w:rPr>
                <w:rFonts w:hint="eastAsia" w:ascii="宋体" w:hAnsi="宋体"/>
                <w:szCs w:val="21"/>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420" w:leftChars="200"/>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left="420" w:leftChars="200"/>
              <w:jc w:val="center"/>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left="420" w:leftChars="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5" w:hRule="atLeast"/>
          <w:jc w:val="center"/>
        </w:trPr>
        <w:tc>
          <w:tcPr>
            <w:tcW w:w="9292"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420" w:leftChars="200"/>
              <w:jc w:val="center"/>
              <w:rPr>
                <w:rFonts w:hint="eastAsia" w:ascii="宋体" w:hAnsi="宋体"/>
                <w:szCs w:val="21"/>
              </w:rPr>
            </w:pPr>
            <w:r>
              <w:rPr>
                <w:rFonts w:hint="eastAsia" w:ascii="宋体" w:hAnsi="宋体"/>
                <w:szCs w:val="21"/>
              </w:rPr>
              <w:t>合计金额大写：</w:t>
            </w:r>
            <w:r>
              <w:rPr>
                <w:rFonts w:ascii="宋体" w:hAnsi="宋体"/>
                <w:szCs w:val="21"/>
              </w:rPr>
              <w:t xml:space="preserve">                   </w:t>
            </w:r>
            <w:r>
              <w:rPr>
                <w:rFonts w:hint="eastAsia" w:ascii="宋体" w:hAnsi="宋体"/>
                <w:szCs w:val="21"/>
              </w:rPr>
              <w:t>元</w:t>
            </w:r>
            <w:r>
              <w:rPr>
                <w:rFonts w:ascii="宋体" w:hAnsi="宋体"/>
                <w:szCs w:val="21"/>
              </w:rPr>
              <w:t xml:space="preserve">  </w:t>
            </w:r>
            <w:r>
              <w:rPr>
                <w:rFonts w:hint="eastAsia" w:ascii="宋体" w:hAnsi="宋体"/>
                <w:szCs w:val="21"/>
              </w:rPr>
              <w:t>￥：                   元</w:t>
            </w:r>
          </w:p>
        </w:tc>
      </w:tr>
    </w:tbl>
    <w:p>
      <w:pPr>
        <w:snapToGrid w:val="0"/>
        <w:spacing w:line="360" w:lineRule="auto"/>
        <w:ind w:left="420" w:leftChars="200"/>
        <w:jc w:val="left"/>
        <w:rPr>
          <w:rFonts w:hint="eastAsia" w:ascii="宋体" w:hAnsi="宋体"/>
          <w:szCs w:val="21"/>
        </w:rPr>
      </w:pPr>
      <w:r>
        <w:rPr>
          <w:rFonts w:hint="eastAsia" w:ascii="宋体" w:hAnsi="宋体"/>
          <w:szCs w:val="21"/>
        </w:rPr>
        <w:t>注</w:t>
      </w:r>
      <w:r>
        <w:rPr>
          <w:rFonts w:ascii="宋体" w:hAnsi="宋体"/>
          <w:szCs w:val="21"/>
        </w:rPr>
        <w:t>: 1</w:t>
      </w:r>
      <w:r>
        <w:rPr>
          <w:rFonts w:hint="eastAsia" w:ascii="宋体" w:hAnsi="宋体"/>
          <w:szCs w:val="21"/>
        </w:rPr>
        <w:t>、报价一经涂改，应在涂改处加盖单位公章或者由法定代表人或授权委托人签字或盖章，否则其投标作无效标处理。</w:t>
      </w:r>
    </w:p>
    <w:p>
      <w:pPr>
        <w:snapToGrid w:val="0"/>
        <w:spacing w:line="360" w:lineRule="auto"/>
        <w:ind w:left="420" w:leftChars="200"/>
        <w:jc w:val="left"/>
        <w:rPr>
          <w:rFonts w:hint="eastAsia" w:ascii="宋体" w:hAnsi="宋体"/>
          <w:szCs w:val="21"/>
        </w:rPr>
      </w:pPr>
      <w:r>
        <w:rPr>
          <w:rFonts w:hint="eastAsia" w:ascii="宋体" w:hAnsi="宋体"/>
          <w:szCs w:val="21"/>
        </w:rPr>
        <w:t>▲2、报价必须包括提供项目服务所需的一切人员工资、奖金、各种加班费、夜餐费、各种社会保险（基本养老保险、基本医疗保险、工伤保险、失业保险等）、食宿与交通、高温补偿费、机械、设备、车辆、安全、管理费用、税费、利润等完成合同所需的一切本身和不可或缺的所有工作开支、政策性文件规定及合同包含的所有风险、责任等各项全部费用并承担一切风险责任。</w:t>
      </w:r>
    </w:p>
    <w:p>
      <w:pPr>
        <w:snapToGrid w:val="0"/>
        <w:spacing w:line="360" w:lineRule="auto"/>
        <w:ind w:left="420" w:leftChars="200"/>
        <w:jc w:val="left"/>
        <w:rPr>
          <w:rFonts w:ascii="宋体" w:hAnsi="宋体"/>
          <w:szCs w:val="21"/>
        </w:rPr>
      </w:pPr>
      <w:r>
        <w:rPr>
          <w:rFonts w:hint="eastAsia" w:ascii="宋体" w:hAnsi="宋体"/>
          <w:szCs w:val="21"/>
        </w:rPr>
        <w:t>3、以上报价应与“投标报价明细表”中的“投标总价”相一致。</w:t>
      </w:r>
    </w:p>
    <w:p>
      <w:pPr>
        <w:snapToGrid w:val="0"/>
        <w:spacing w:line="360" w:lineRule="auto"/>
        <w:ind w:left="420" w:leftChars="200" w:right="-817" w:rightChars="-389"/>
        <w:rPr>
          <w:rFonts w:hint="eastAsia" w:ascii="宋体" w:hAnsi="宋体"/>
          <w:szCs w:val="21"/>
        </w:rPr>
      </w:pPr>
      <w:r>
        <w:rPr>
          <w:rFonts w:hint="eastAsia" w:ascii="宋体" w:hAnsi="宋体"/>
          <w:szCs w:val="21"/>
        </w:rPr>
        <w:t>▲4、以上报价不得超过上限价，任何超过上限价的报价均导致投标被否决。</w:t>
      </w:r>
    </w:p>
    <w:p>
      <w:pPr>
        <w:snapToGrid w:val="0"/>
        <w:spacing w:line="360" w:lineRule="auto"/>
        <w:ind w:left="420" w:leftChars="200" w:right="-817" w:rightChars="-389"/>
        <w:rPr>
          <w:rFonts w:hint="eastAsia" w:ascii="宋体" w:hAnsi="宋体"/>
          <w:szCs w:val="21"/>
        </w:rPr>
      </w:pPr>
    </w:p>
    <w:p>
      <w:pPr>
        <w:snapToGrid w:val="0"/>
        <w:spacing w:line="360" w:lineRule="auto"/>
        <w:ind w:left="420" w:leftChars="200" w:right="-817" w:rightChars="-389"/>
        <w:rPr>
          <w:rFonts w:hint="eastAsia" w:ascii="宋体" w:hAnsi="宋体"/>
          <w:szCs w:val="21"/>
        </w:rPr>
      </w:pPr>
    </w:p>
    <w:p>
      <w:pPr>
        <w:snapToGrid w:val="0"/>
        <w:spacing w:line="360" w:lineRule="auto"/>
        <w:ind w:left="420" w:leftChars="200" w:right="-817" w:rightChars="-389"/>
        <w:rPr>
          <w:rFonts w:hint="eastAsia" w:ascii="宋体" w:hAnsi="宋体"/>
          <w:szCs w:val="21"/>
        </w:rPr>
      </w:pPr>
      <w:r>
        <w:rPr>
          <w:rFonts w:hint="eastAsia" w:ascii="宋体" w:hAnsi="宋体"/>
          <w:szCs w:val="21"/>
        </w:rPr>
        <w:t>法定代表人或授权代表（签字或盖章）：</w:t>
      </w:r>
      <w:r>
        <w:rPr>
          <w:rFonts w:ascii="宋体" w:hAnsi="宋体"/>
          <w:szCs w:val="21"/>
        </w:rPr>
        <w:t xml:space="preserve"> </w:t>
      </w:r>
    </w:p>
    <w:p>
      <w:pPr>
        <w:snapToGrid w:val="0"/>
        <w:spacing w:line="360" w:lineRule="auto"/>
        <w:ind w:left="420" w:leftChars="200" w:right="-817" w:rightChars="-389"/>
        <w:rPr>
          <w:rFonts w:hint="eastAsia" w:ascii="宋体" w:hAnsi="宋体"/>
          <w:szCs w:val="21"/>
        </w:rPr>
      </w:pPr>
      <w:r>
        <w:rPr>
          <w:rFonts w:hint="eastAsia" w:ascii="宋体" w:hAnsi="宋体"/>
          <w:szCs w:val="21"/>
        </w:rPr>
        <w:t>投标人名称（盖章）：</w:t>
      </w:r>
    </w:p>
    <w:p>
      <w:pPr>
        <w:snapToGrid w:val="0"/>
        <w:spacing w:line="360" w:lineRule="auto"/>
        <w:ind w:left="420" w:leftChars="200" w:right="-817" w:rightChars="-389"/>
        <w:rPr>
          <w:rFonts w:hint="eastAsia" w:ascii="宋体" w:hAnsi="宋体"/>
          <w:szCs w:val="21"/>
        </w:rPr>
      </w:pPr>
      <w:r>
        <w:rPr>
          <w:rFonts w:hint="eastAsia" w:ascii="宋体" w:hAnsi="宋体"/>
          <w:szCs w:val="21"/>
        </w:rPr>
        <w:t>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napToGrid w:val="0"/>
        <w:spacing w:line="360" w:lineRule="auto"/>
        <w:ind w:left="420" w:leftChars="200" w:right="-817" w:rightChars="-389"/>
        <w:rPr>
          <w:rFonts w:hint="eastAsia" w:ascii="宋体" w:hAnsi="宋体"/>
          <w:szCs w:val="21"/>
        </w:rPr>
      </w:pPr>
    </w:p>
    <w:p>
      <w:pPr>
        <w:snapToGrid w:val="0"/>
        <w:spacing w:line="360" w:lineRule="auto"/>
        <w:ind w:left="420" w:leftChars="200" w:right="-817" w:rightChars="-389"/>
        <w:rPr>
          <w:rFonts w:hint="eastAsia" w:ascii="宋体" w:hAnsi="宋体"/>
          <w:szCs w:val="21"/>
        </w:rPr>
      </w:pPr>
    </w:p>
    <w:p>
      <w:pPr>
        <w:snapToGrid w:val="0"/>
        <w:spacing w:line="360" w:lineRule="auto"/>
        <w:ind w:left="420" w:leftChars="200" w:right="-817" w:rightChars="-389"/>
        <w:rPr>
          <w:rFonts w:hint="eastAsia" w:ascii="宋体" w:hAnsi="宋体"/>
          <w:szCs w:val="21"/>
        </w:rPr>
      </w:pPr>
    </w:p>
    <w:sectPr>
      <w:headerReference r:id="rId8" w:type="first"/>
      <w:footerReference r:id="rId11" w:type="first"/>
      <w:footerReference r:id="rId9" w:type="default"/>
      <w:footerReference r:id="rId10" w:type="even"/>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1"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E0002AFF" w:usb1="C0007843" w:usb2="00000009" w:usb3="00000000" w:csb0="0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33"/>
      </w:rPr>
    </w:pPr>
  </w:p>
  <w:p>
    <w:pPr>
      <w:pStyle w:val="1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33"/>
      </w:rPr>
    </w:pPr>
    <w:r>
      <w:fldChar w:fldCharType="begin"/>
    </w:r>
    <w:r>
      <w:rPr>
        <w:rStyle w:val="33"/>
      </w:rPr>
      <w:instrText xml:space="preserve">PAGE  </w:instrText>
    </w:r>
    <w:r>
      <w:fldChar w:fldCharType="separate"/>
    </w:r>
    <w:r>
      <w:fldChar w:fldCharType="end"/>
    </w:r>
  </w:p>
  <w:p>
    <w:pPr>
      <w:pStyle w:val="1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33"/>
      </w:rPr>
    </w:pPr>
    <w:r>
      <w:fldChar w:fldCharType="begin"/>
    </w:r>
    <w:r>
      <w:rPr>
        <w:rStyle w:val="33"/>
      </w:rPr>
      <w:instrText xml:space="preserve">PAGE  </w:instrText>
    </w:r>
    <w:r>
      <w:fldChar w:fldCharType="separate"/>
    </w:r>
    <w:r>
      <w:rPr>
        <w:rStyle w:val="33"/>
        <w:lang/>
      </w:rPr>
      <w:t>34</w:t>
    </w:r>
    <w:r>
      <w:fldChar w:fldCharType="end"/>
    </w:r>
  </w:p>
  <w:p>
    <w:pPr>
      <w:pStyle w:val="19"/>
      <w:framePr w:wrap="around" w:vAnchor="text" w:hAnchor="margin" w:xAlign="center" w:y="1"/>
      <w:ind w:right="360"/>
      <w:rPr>
        <w:rStyle w:val="33"/>
        <w:rFonts w:hint="eastAsia"/>
      </w:rPr>
    </w:pPr>
  </w:p>
  <w:p>
    <w:pPr>
      <w:pStyle w:val="19"/>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33"/>
      </w:rPr>
    </w:pPr>
    <w:r>
      <w:fldChar w:fldCharType="begin"/>
    </w:r>
    <w:r>
      <w:rPr>
        <w:rStyle w:val="33"/>
      </w:rPr>
      <w:instrText xml:space="preserve">PAGE  </w:instrText>
    </w:r>
    <w:r>
      <w:fldChar w:fldCharType="separate"/>
    </w:r>
    <w:r>
      <w:rPr>
        <w:rStyle w:val="33"/>
        <w:lang/>
      </w:rPr>
      <w:t>49</w:t>
    </w:r>
    <w:r>
      <w:fldChar w:fldCharType="end"/>
    </w:r>
  </w:p>
  <w:p>
    <w:pPr>
      <w:pStyle w:val="19"/>
      <w:ind w:right="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33"/>
      </w:rPr>
    </w:pPr>
    <w:r>
      <w:fldChar w:fldCharType="begin"/>
    </w:r>
    <w:r>
      <w:rPr>
        <w:rStyle w:val="33"/>
      </w:rPr>
      <w:instrText xml:space="preserve">PAGE  </w:instrText>
    </w:r>
    <w:r>
      <w:fldChar w:fldCharType="separate"/>
    </w:r>
    <w:r>
      <w:fldChar w:fldCharType="end"/>
    </w:r>
  </w:p>
  <w:p>
    <w:pPr>
      <w:pStyle w:val="19"/>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center"/>
      <w:outlineLvl w:val="1"/>
      <w:rPr>
        <w:rFonts w:hint="eastAsia"/>
        <w:kern w:val="36"/>
      </w:rPr>
    </w:pPr>
  </w:p>
  <w:p>
    <w:pPr>
      <w:widowControl/>
      <w:spacing w:line="360" w:lineRule="auto"/>
      <w:ind w:left="-249" w:leftChars="-200" w:right="-296" w:rightChars="-141" w:hanging="171" w:hangingChars="95"/>
      <w:jc w:val="right"/>
      <w:outlineLvl w:val="1"/>
      <w:rPr>
        <w:rFonts w:hint="eastAsia" w:ascii="宋体" w:hAnsi="宋体"/>
        <w:sz w:val="18"/>
        <w:szCs w:val="18"/>
      </w:rPr>
    </w:pPr>
    <w:r>
      <w:rPr>
        <w:rFonts w:hint="eastAsia" w:ascii="宋体" w:hAnsi="宋体"/>
        <w:sz w:val="18"/>
        <w:szCs w:val="18"/>
      </w:rPr>
      <w:t>余新镇2019年镇区“四位一体”保洁及垃圾分类项目·招标文件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F909FB"/>
    <w:multiLevelType w:val="multilevel"/>
    <w:tmpl w:val="30F909FB"/>
    <w:lvl w:ilvl="0" w:tentative="0">
      <w:start w:val="2"/>
      <w:numFmt w:val="decimalEnclosedCircle"/>
      <w:lvlText w:val="%1"/>
      <w:lvlJc w:val="left"/>
      <w:pPr>
        <w:ind w:left="772" w:hanging="36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1">
    <w:nsid w:val="782B5A28"/>
    <w:multiLevelType w:val="multilevel"/>
    <w:tmpl w:val="782B5A28"/>
    <w:lvl w:ilvl="0" w:tentative="0">
      <w:start w:val="1"/>
      <w:numFmt w:val="decimal"/>
      <w:pStyle w:val="1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DAA347A"/>
    <w:multiLevelType w:val="multilevel"/>
    <w:tmpl w:val="7DAA347A"/>
    <w:lvl w:ilvl="0" w:tentative="0">
      <w:start w:val="1"/>
      <w:numFmt w:val="japaneseCounting"/>
      <w:lvlText w:val="第%1条"/>
      <w:lvlJc w:val="left"/>
      <w:pPr>
        <w:tabs>
          <w:tab w:val="left" w:pos="1157"/>
        </w:tabs>
        <w:ind w:left="1157" w:hanging="735"/>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91A"/>
    <w:rsid w:val="0000316C"/>
    <w:rsid w:val="000031FD"/>
    <w:rsid w:val="0000507A"/>
    <w:rsid w:val="00005B41"/>
    <w:rsid w:val="00010870"/>
    <w:rsid w:val="00013839"/>
    <w:rsid w:val="00014AA0"/>
    <w:rsid w:val="000202E3"/>
    <w:rsid w:val="0002180B"/>
    <w:rsid w:val="00021A59"/>
    <w:rsid w:val="00025F50"/>
    <w:rsid w:val="00026796"/>
    <w:rsid w:val="00032023"/>
    <w:rsid w:val="000335B5"/>
    <w:rsid w:val="00034164"/>
    <w:rsid w:val="0003563F"/>
    <w:rsid w:val="00042B4C"/>
    <w:rsid w:val="00047689"/>
    <w:rsid w:val="00050CFA"/>
    <w:rsid w:val="000562A2"/>
    <w:rsid w:val="00060467"/>
    <w:rsid w:val="0006581D"/>
    <w:rsid w:val="00067855"/>
    <w:rsid w:val="00070112"/>
    <w:rsid w:val="0007387F"/>
    <w:rsid w:val="00074F99"/>
    <w:rsid w:val="000762FB"/>
    <w:rsid w:val="00081F7D"/>
    <w:rsid w:val="00083B56"/>
    <w:rsid w:val="00083F6A"/>
    <w:rsid w:val="00097021"/>
    <w:rsid w:val="00097874"/>
    <w:rsid w:val="000A002E"/>
    <w:rsid w:val="000A756B"/>
    <w:rsid w:val="000B4180"/>
    <w:rsid w:val="000B6390"/>
    <w:rsid w:val="000C0D8F"/>
    <w:rsid w:val="000C4103"/>
    <w:rsid w:val="000C5F37"/>
    <w:rsid w:val="000D22BD"/>
    <w:rsid w:val="000D6181"/>
    <w:rsid w:val="000E50B6"/>
    <w:rsid w:val="000E56E8"/>
    <w:rsid w:val="000F26C1"/>
    <w:rsid w:val="000F3C3C"/>
    <w:rsid w:val="00106099"/>
    <w:rsid w:val="00106144"/>
    <w:rsid w:val="001062F6"/>
    <w:rsid w:val="001335FD"/>
    <w:rsid w:val="0014154E"/>
    <w:rsid w:val="00143012"/>
    <w:rsid w:val="00154556"/>
    <w:rsid w:val="001567FA"/>
    <w:rsid w:val="00157FB3"/>
    <w:rsid w:val="0018493C"/>
    <w:rsid w:val="00185BD9"/>
    <w:rsid w:val="00191397"/>
    <w:rsid w:val="00192AE5"/>
    <w:rsid w:val="00192C73"/>
    <w:rsid w:val="001946D9"/>
    <w:rsid w:val="00194A3C"/>
    <w:rsid w:val="00196817"/>
    <w:rsid w:val="001975FE"/>
    <w:rsid w:val="001A19FF"/>
    <w:rsid w:val="001A28E6"/>
    <w:rsid w:val="001A6482"/>
    <w:rsid w:val="001B10E2"/>
    <w:rsid w:val="001C123D"/>
    <w:rsid w:val="001C1355"/>
    <w:rsid w:val="001C3A1F"/>
    <w:rsid w:val="001C4226"/>
    <w:rsid w:val="001D31E8"/>
    <w:rsid w:val="001E12D4"/>
    <w:rsid w:val="001E740A"/>
    <w:rsid w:val="001F2496"/>
    <w:rsid w:val="001F292E"/>
    <w:rsid w:val="001F7119"/>
    <w:rsid w:val="001F7E3B"/>
    <w:rsid w:val="00200F23"/>
    <w:rsid w:val="00205BBF"/>
    <w:rsid w:val="00206E54"/>
    <w:rsid w:val="00212A78"/>
    <w:rsid w:val="002138D6"/>
    <w:rsid w:val="00217A13"/>
    <w:rsid w:val="00226D83"/>
    <w:rsid w:val="00230E4B"/>
    <w:rsid w:val="002321C7"/>
    <w:rsid w:val="002323A6"/>
    <w:rsid w:val="002340E7"/>
    <w:rsid w:val="00235A92"/>
    <w:rsid w:val="0023744A"/>
    <w:rsid w:val="00240C9F"/>
    <w:rsid w:val="002412D2"/>
    <w:rsid w:val="00244A4C"/>
    <w:rsid w:val="00245C64"/>
    <w:rsid w:val="0024721D"/>
    <w:rsid w:val="00247D2F"/>
    <w:rsid w:val="00251E9F"/>
    <w:rsid w:val="0025417D"/>
    <w:rsid w:val="002617CD"/>
    <w:rsid w:val="00265752"/>
    <w:rsid w:val="002708D8"/>
    <w:rsid w:val="00280C62"/>
    <w:rsid w:val="00283922"/>
    <w:rsid w:val="00287016"/>
    <w:rsid w:val="002906D9"/>
    <w:rsid w:val="00291826"/>
    <w:rsid w:val="002959BB"/>
    <w:rsid w:val="002A41F8"/>
    <w:rsid w:val="002A449F"/>
    <w:rsid w:val="002A5FD9"/>
    <w:rsid w:val="002B1237"/>
    <w:rsid w:val="002B480F"/>
    <w:rsid w:val="002C0E4A"/>
    <w:rsid w:val="002C1B84"/>
    <w:rsid w:val="002C37F3"/>
    <w:rsid w:val="002C4290"/>
    <w:rsid w:val="002D0A2B"/>
    <w:rsid w:val="002D7B52"/>
    <w:rsid w:val="002D7B7B"/>
    <w:rsid w:val="002E1360"/>
    <w:rsid w:val="002F2397"/>
    <w:rsid w:val="00303670"/>
    <w:rsid w:val="00304457"/>
    <w:rsid w:val="003143D6"/>
    <w:rsid w:val="003403D4"/>
    <w:rsid w:val="00343A89"/>
    <w:rsid w:val="0034719D"/>
    <w:rsid w:val="00354616"/>
    <w:rsid w:val="0035483A"/>
    <w:rsid w:val="00357B11"/>
    <w:rsid w:val="00360AE5"/>
    <w:rsid w:val="003614B6"/>
    <w:rsid w:val="00362545"/>
    <w:rsid w:val="00374D35"/>
    <w:rsid w:val="00375F42"/>
    <w:rsid w:val="00386177"/>
    <w:rsid w:val="00396324"/>
    <w:rsid w:val="003A365B"/>
    <w:rsid w:val="003A3D79"/>
    <w:rsid w:val="003A4FF0"/>
    <w:rsid w:val="003B17CD"/>
    <w:rsid w:val="003B3AB5"/>
    <w:rsid w:val="003B3CBF"/>
    <w:rsid w:val="003B59E4"/>
    <w:rsid w:val="003B6E61"/>
    <w:rsid w:val="003C464F"/>
    <w:rsid w:val="003D336D"/>
    <w:rsid w:val="003D6E42"/>
    <w:rsid w:val="003E5552"/>
    <w:rsid w:val="003E5E76"/>
    <w:rsid w:val="003F10C9"/>
    <w:rsid w:val="003F7767"/>
    <w:rsid w:val="00404C70"/>
    <w:rsid w:val="0041527A"/>
    <w:rsid w:val="004170A6"/>
    <w:rsid w:val="00421045"/>
    <w:rsid w:val="004214EE"/>
    <w:rsid w:val="004317C7"/>
    <w:rsid w:val="004352EB"/>
    <w:rsid w:val="00444C67"/>
    <w:rsid w:val="00447AB5"/>
    <w:rsid w:val="00464506"/>
    <w:rsid w:val="004675A2"/>
    <w:rsid w:val="00482313"/>
    <w:rsid w:val="004835B0"/>
    <w:rsid w:val="00485F31"/>
    <w:rsid w:val="004864C8"/>
    <w:rsid w:val="00486894"/>
    <w:rsid w:val="004A32C9"/>
    <w:rsid w:val="004A3F8F"/>
    <w:rsid w:val="004A6A66"/>
    <w:rsid w:val="004B57D6"/>
    <w:rsid w:val="004C1B6C"/>
    <w:rsid w:val="004C7C4F"/>
    <w:rsid w:val="004F017C"/>
    <w:rsid w:val="004F02DB"/>
    <w:rsid w:val="004F1409"/>
    <w:rsid w:val="004F6935"/>
    <w:rsid w:val="00505BBB"/>
    <w:rsid w:val="00505C4C"/>
    <w:rsid w:val="0051350A"/>
    <w:rsid w:val="00544507"/>
    <w:rsid w:val="005459B2"/>
    <w:rsid w:val="005544E0"/>
    <w:rsid w:val="0055528B"/>
    <w:rsid w:val="00563E32"/>
    <w:rsid w:val="0056696B"/>
    <w:rsid w:val="00566AF2"/>
    <w:rsid w:val="00577C2B"/>
    <w:rsid w:val="0058096B"/>
    <w:rsid w:val="00586DCC"/>
    <w:rsid w:val="00587CA4"/>
    <w:rsid w:val="00591332"/>
    <w:rsid w:val="0059248F"/>
    <w:rsid w:val="0059636A"/>
    <w:rsid w:val="005A0736"/>
    <w:rsid w:val="005A4F6E"/>
    <w:rsid w:val="005A6564"/>
    <w:rsid w:val="005B400F"/>
    <w:rsid w:val="005B7B6D"/>
    <w:rsid w:val="005C105B"/>
    <w:rsid w:val="005C2928"/>
    <w:rsid w:val="005D3F66"/>
    <w:rsid w:val="005E02D6"/>
    <w:rsid w:val="005E10CC"/>
    <w:rsid w:val="005E1622"/>
    <w:rsid w:val="00607BEE"/>
    <w:rsid w:val="006132DD"/>
    <w:rsid w:val="00614CD2"/>
    <w:rsid w:val="00614D8A"/>
    <w:rsid w:val="00617A93"/>
    <w:rsid w:val="006330F5"/>
    <w:rsid w:val="00651740"/>
    <w:rsid w:val="00653784"/>
    <w:rsid w:val="0065582E"/>
    <w:rsid w:val="0066740E"/>
    <w:rsid w:val="00667DC7"/>
    <w:rsid w:val="00676243"/>
    <w:rsid w:val="00677A3B"/>
    <w:rsid w:val="00684E3B"/>
    <w:rsid w:val="00685EC4"/>
    <w:rsid w:val="006912DA"/>
    <w:rsid w:val="00695552"/>
    <w:rsid w:val="006959FB"/>
    <w:rsid w:val="006A0C5B"/>
    <w:rsid w:val="006A410D"/>
    <w:rsid w:val="006A4604"/>
    <w:rsid w:val="006B2806"/>
    <w:rsid w:val="006B56AC"/>
    <w:rsid w:val="006C0DF9"/>
    <w:rsid w:val="006C2ECB"/>
    <w:rsid w:val="006C596B"/>
    <w:rsid w:val="006E0D77"/>
    <w:rsid w:val="006F114A"/>
    <w:rsid w:val="006F4237"/>
    <w:rsid w:val="006F7FD5"/>
    <w:rsid w:val="0070416B"/>
    <w:rsid w:val="0070645B"/>
    <w:rsid w:val="00710185"/>
    <w:rsid w:val="00711F34"/>
    <w:rsid w:val="007159FC"/>
    <w:rsid w:val="00724080"/>
    <w:rsid w:val="00724130"/>
    <w:rsid w:val="007278F1"/>
    <w:rsid w:val="007417A3"/>
    <w:rsid w:val="00744772"/>
    <w:rsid w:val="00750C68"/>
    <w:rsid w:val="00755F7D"/>
    <w:rsid w:val="00766641"/>
    <w:rsid w:val="00770B33"/>
    <w:rsid w:val="00770E1D"/>
    <w:rsid w:val="00775BC5"/>
    <w:rsid w:val="00785A49"/>
    <w:rsid w:val="00796752"/>
    <w:rsid w:val="007A04FE"/>
    <w:rsid w:val="007B01C3"/>
    <w:rsid w:val="007B086B"/>
    <w:rsid w:val="007B0C5D"/>
    <w:rsid w:val="007B60B5"/>
    <w:rsid w:val="007C060E"/>
    <w:rsid w:val="007D2ABB"/>
    <w:rsid w:val="007D36AC"/>
    <w:rsid w:val="007D4379"/>
    <w:rsid w:val="007D4BEA"/>
    <w:rsid w:val="007D4FD3"/>
    <w:rsid w:val="007D5403"/>
    <w:rsid w:val="007D5ABA"/>
    <w:rsid w:val="007E012B"/>
    <w:rsid w:val="007E01B1"/>
    <w:rsid w:val="007F256B"/>
    <w:rsid w:val="007F3A7B"/>
    <w:rsid w:val="007F43BA"/>
    <w:rsid w:val="008030F7"/>
    <w:rsid w:val="00803686"/>
    <w:rsid w:val="00812966"/>
    <w:rsid w:val="00814370"/>
    <w:rsid w:val="0081777F"/>
    <w:rsid w:val="00817C81"/>
    <w:rsid w:val="0082087B"/>
    <w:rsid w:val="00827B95"/>
    <w:rsid w:val="00832228"/>
    <w:rsid w:val="00842594"/>
    <w:rsid w:val="00842827"/>
    <w:rsid w:val="00851EC9"/>
    <w:rsid w:val="00853D9A"/>
    <w:rsid w:val="00855B24"/>
    <w:rsid w:val="00863BDE"/>
    <w:rsid w:val="00867281"/>
    <w:rsid w:val="00871039"/>
    <w:rsid w:val="00881445"/>
    <w:rsid w:val="008835F3"/>
    <w:rsid w:val="00886CC2"/>
    <w:rsid w:val="008A5B2F"/>
    <w:rsid w:val="008B0A94"/>
    <w:rsid w:val="008B2C63"/>
    <w:rsid w:val="008B45AF"/>
    <w:rsid w:val="008C26AE"/>
    <w:rsid w:val="008C2821"/>
    <w:rsid w:val="008C60C0"/>
    <w:rsid w:val="008D14DE"/>
    <w:rsid w:val="008D3041"/>
    <w:rsid w:val="008E2029"/>
    <w:rsid w:val="008E2DEA"/>
    <w:rsid w:val="008E3644"/>
    <w:rsid w:val="008E5026"/>
    <w:rsid w:val="008E6194"/>
    <w:rsid w:val="008E6D3E"/>
    <w:rsid w:val="008F31BD"/>
    <w:rsid w:val="009061C3"/>
    <w:rsid w:val="00910FAF"/>
    <w:rsid w:val="00913882"/>
    <w:rsid w:val="00927966"/>
    <w:rsid w:val="00930714"/>
    <w:rsid w:val="0093379A"/>
    <w:rsid w:val="00935831"/>
    <w:rsid w:val="00941084"/>
    <w:rsid w:val="009454C0"/>
    <w:rsid w:val="00954950"/>
    <w:rsid w:val="00954C3F"/>
    <w:rsid w:val="00967A4F"/>
    <w:rsid w:val="00971AC3"/>
    <w:rsid w:val="00983185"/>
    <w:rsid w:val="009838DB"/>
    <w:rsid w:val="00997D56"/>
    <w:rsid w:val="009A534D"/>
    <w:rsid w:val="009A7156"/>
    <w:rsid w:val="009B2826"/>
    <w:rsid w:val="009B7667"/>
    <w:rsid w:val="009C1806"/>
    <w:rsid w:val="009C4203"/>
    <w:rsid w:val="009C574E"/>
    <w:rsid w:val="009C768B"/>
    <w:rsid w:val="009C7C77"/>
    <w:rsid w:val="009D117C"/>
    <w:rsid w:val="009D5209"/>
    <w:rsid w:val="009F1210"/>
    <w:rsid w:val="00A0176B"/>
    <w:rsid w:val="00A024C5"/>
    <w:rsid w:val="00A04CCF"/>
    <w:rsid w:val="00A21476"/>
    <w:rsid w:val="00A25F88"/>
    <w:rsid w:val="00A274C3"/>
    <w:rsid w:val="00A3109B"/>
    <w:rsid w:val="00A310BC"/>
    <w:rsid w:val="00A32000"/>
    <w:rsid w:val="00A3216F"/>
    <w:rsid w:val="00A35686"/>
    <w:rsid w:val="00A519E8"/>
    <w:rsid w:val="00A674F0"/>
    <w:rsid w:val="00A70237"/>
    <w:rsid w:val="00A70F9D"/>
    <w:rsid w:val="00A71306"/>
    <w:rsid w:val="00A8189C"/>
    <w:rsid w:val="00A842C7"/>
    <w:rsid w:val="00A8683B"/>
    <w:rsid w:val="00AA0AE2"/>
    <w:rsid w:val="00AA2C47"/>
    <w:rsid w:val="00AA3682"/>
    <w:rsid w:val="00AB6764"/>
    <w:rsid w:val="00AB6C34"/>
    <w:rsid w:val="00AB791E"/>
    <w:rsid w:val="00AC188B"/>
    <w:rsid w:val="00AC25C7"/>
    <w:rsid w:val="00AC5B13"/>
    <w:rsid w:val="00AE00D4"/>
    <w:rsid w:val="00AE15BD"/>
    <w:rsid w:val="00AE1C7F"/>
    <w:rsid w:val="00AE3BF2"/>
    <w:rsid w:val="00AE4490"/>
    <w:rsid w:val="00AF0763"/>
    <w:rsid w:val="00AF57CE"/>
    <w:rsid w:val="00B04CFE"/>
    <w:rsid w:val="00B05DFC"/>
    <w:rsid w:val="00B10D3F"/>
    <w:rsid w:val="00B116D8"/>
    <w:rsid w:val="00B2766F"/>
    <w:rsid w:val="00B30B28"/>
    <w:rsid w:val="00B37B57"/>
    <w:rsid w:val="00B52E9E"/>
    <w:rsid w:val="00B5463C"/>
    <w:rsid w:val="00B622E5"/>
    <w:rsid w:val="00B62585"/>
    <w:rsid w:val="00B6483E"/>
    <w:rsid w:val="00B649E7"/>
    <w:rsid w:val="00B64CA3"/>
    <w:rsid w:val="00B704F1"/>
    <w:rsid w:val="00B77AA0"/>
    <w:rsid w:val="00B804D3"/>
    <w:rsid w:val="00B856F8"/>
    <w:rsid w:val="00B915DC"/>
    <w:rsid w:val="00B9521E"/>
    <w:rsid w:val="00BB10C6"/>
    <w:rsid w:val="00BB1D9E"/>
    <w:rsid w:val="00BB2868"/>
    <w:rsid w:val="00BD1C5E"/>
    <w:rsid w:val="00BD3705"/>
    <w:rsid w:val="00BD6DCA"/>
    <w:rsid w:val="00BE62CE"/>
    <w:rsid w:val="00BF0CED"/>
    <w:rsid w:val="00C03269"/>
    <w:rsid w:val="00C03EF8"/>
    <w:rsid w:val="00C072A4"/>
    <w:rsid w:val="00C224F2"/>
    <w:rsid w:val="00C23FEF"/>
    <w:rsid w:val="00C274CC"/>
    <w:rsid w:val="00C277BE"/>
    <w:rsid w:val="00C34B07"/>
    <w:rsid w:val="00C4039D"/>
    <w:rsid w:val="00C40644"/>
    <w:rsid w:val="00C40743"/>
    <w:rsid w:val="00C44E38"/>
    <w:rsid w:val="00C51644"/>
    <w:rsid w:val="00C528A0"/>
    <w:rsid w:val="00C52AE0"/>
    <w:rsid w:val="00C53512"/>
    <w:rsid w:val="00C547A4"/>
    <w:rsid w:val="00C62499"/>
    <w:rsid w:val="00C62A7B"/>
    <w:rsid w:val="00C800E3"/>
    <w:rsid w:val="00C80668"/>
    <w:rsid w:val="00C823E6"/>
    <w:rsid w:val="00C84EF5"/>
    <w:rsid w:val="00C85540"/>
    <w:rsid w:val="00C863F3"/>
    <w:rsid w:val="00C9601A"/>
    <w:rsid w:val="00C97529"/>
    <w:rsid w:val="00CA06B5"/>
    <w:rsid w:val="00CA2FFA"/>
    <w:rsid w:val="00CB0979"/>
    <w:rsid w:val="00CB0BF8"/>
    <w:rsid w:val="00CB137D"/>
    <w:rsid w:val="00CB52A1"/>
    <w:rsid w:val="00CC20DD"/>
    <w:rsid w:val="00CC2AB4"/>
    <w:rsid w:val="00CC33C3"/>
    <w:rsid w:val="00CC57B9"/>
    <w:rsid w:val="00CD1E2A"/>
    <w:rsid w:val="00CE1F9B"/>
    <w:rsid w:val="00CE4500"/>
    <w:rsid w:val="00CE659C"/>
    <w:rsid w:val="00CF1A06"/>
    <w:rsid w:val="00CF1F07"/>
    <w:rsid w:val="00CF272F"/>
    <w:rsid w:val="00D0121C"/>
    <w:rsid w:val="00D04AEE"/>
    <w:rsid w:val="00D04CE1"/>
    <w:rsid w:val="00D138A1"/>
    <w:rsid w:val="00D1674B"/>
    <w:rsid w:val="00D179BB"/>
    <w:rsid w:val="00D30DE5"/>
    <w:rsid w:val="00D3199D"/>
    <w:rsid w:val="00D345A4"/>
    <w:rsid w:val="00D42B96"/>
    <w:rsid w:val="00D44A6E"/>
    <w:rsid w:val="00D50E3D"/>
    <w:rsid w:val="00D559DA"/>
    <w:rsid w:val="00D57519"/>
    <w:rsid w:val="00D61C7C"/>
    <w:rsid w:val="00D62A0B"/>
    <w:rsid w:val="00D66BEF"/>
    <w:rsid w:val="00D67841"/>
    <w:rsid w:val="00D70526"/>
    <w:rsid w:val="00D80DA9"/>
    <w:rsid w:val="00D810F0"/>
    <w:rsid w:val="00D971D7"/>
    <w:rsid w:val="00DA23F3"/>
    <w:rsid w:val="00DB06BD"/>
    <w:rsid w:val="00DB21D2"/>
    <w:rsid w:val="00DB40E3"/>
    <w:rsid w:val="00DC07EB"/>
    <w:rsid w:val="00DC4862"/>
    <w:rsid w:val="00DD0BFD"/>
    <w:rsid w:val="00DD6AE6"/>
    <w:rsid w:val="00DE748D"/>
    <w:rsid w:val="00DF019C"/>
    <w:rsid w:val="00DF3BC1"/>
    <w:rsid w:val="00DF4824"/>
    <w:rsid w:val="00DF7BEE"/>
    <w:rsid w:val="00E02EB7"/>
    <w:rsid w:val="00E1086E"/>
    <w:rsid w:val="00E133CA"/>
    <w:rsid w:val="00E15A41"/>
    <w:rsid w:val="00E17DE0"/>
    <w:rsid w:val="00E214FF"/>
    <w:rsid w:val="00E2153E"/>
    <w:rsid w:val="00E23016"/>
    <w:rsid w:val="00E23248"/>
    <w:rsid w:val="00E24FD1"/>
    <w:rsid w:val="00E42152"/>
    <w:rsid w:val="00E42874"/>
    <w:rsid w:val="00E44E4B"/>
    <w:rsid w:val="00E460B3"/>
    <w:rsid w:val="00E46BDD"/>
    <w:rsid w:val="00E47166"/>
    <w:rsid w:val="00E57F3C"/>
    <w:rsid w:val="00E65866"/>
    <w:rsid w:val="00E708DC"/>
    <w:rsid w:val="00E71975"/>
    <w:rsid w:val="00E73189"/>
    <w:rsid w:val="00E738CE"/>
    <w:rsid w:val="00E8097B"/>
    <w:rsid w:val="00E81D83"/>
    <w:rsid w:val="00E820C3"/>
    <w:rsid w:val="00E85207"/>
    <w:rsid w:val="00E9240C"/>
    <w:rsid w:val="00E93330"/>
    <w:rsid w:val="00E96B96"/>
    <w:rsid w:val="00EB4AE3"/>
    <w:rsid w:val="00EB5F4E"/>
    <w:rsid w:val="00EB7CEE"/>
    <w:rsid w:val="00EC64F4"/>
    <w:rsid w:val="00ED3D8A"/>
    <w:rsid w:val="00ED4D22"/>
    <w:rsid w:val="00EF34F8"/>
    <w:rsid w:val="00EF7296"/>
    <w:rsid w:val="00EF7676"/>
    <w:rsid w:val="00F04A8C"/>
    <w:rsid w:val="00F05FA3"/>
    <w:rsid w:val="00F07869"/>
    <w:rsid w:val="00F136D2"/>
    <w:rsid w:val="00F1586E"/>
    <w:rsid w:val="00F168EB"/>
    <w:rsid w:val="00F24B42"/>
    <w:rsid w:val="00F26049"/>
    <w:rsid w:val="00F30200"/>
    <w:rsid w:val="00F42284"/>
    <w:rsid w:val="00F465F8"/>
    <w:rsid w:val="00F51B63"/>
    <w:rsid w:val="00F5653F"/>
    <w:rsid w:val="00F5675F"/>
    <w:rsid w:val="00F83C66"/>
    <w:rsid w:val="00FA3610"/>
    <w:rsid w:val="00FA4111"/>
    <w:rsid w:val="00FA4D25"/>
    <w:rsid w:val="00FA7769"/>
    <w:rsid w:val="00FB010D"/>
    <w:rsid w:val="00FB09E3"/>
    <w:rsid w:val="00FB11CF"/>
    <w:rsid w:val="00FB446F"/>
    <w:rsid w:val="00FB4F8A"/>
    <w:rsid w:val="00FB5721"/>
    <w:rsid w:val="00FB6921"/>
    <w:rsid w:val="00FC0D55"/>
    <w:rsid w:val="00FD544D"/>
    <w:rsid w:val="00FE220A"/>
    <w:rsid w:val="00FE32F4"/>
    <w:rsid w:val="00FE4EDA"/>
    <w:rsid w:val="00FE6294"/>
    <w:rsid w:val="00FE6547"/>
    <w:rsid w:val="00FF1130"/>
    <w:rsid w:val="0C1C59E7"/>
    <w:rsid w:val="170D1A9B"/>
    <w:rsid w:val="1E0B60B4"/>
    <w:rsid w:val="31EA13A7"/>
    <w:rsid w:val="65525291"/>
    <w:rsid w:val="7709629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120" w:beforeLines="0" w:after="120" w:afterLines="0"/>
      <w:jc w:val="center"/>
      <w:outlineLvl w:val="0"/>
    </w:pPr>
    <w:rPr>
      <w:rFonts w:eastAsia="黑体"/>
      <w:kern w:val="44"/>
      <w:sz w:val="36"/>
      <w:szCs w:val="32"/>
    </w:rPr>
  </w:style>
  <w:style w:type="paragraph" w:styleId="3">
    <w:name w:val="heading 2"/>
    <w:basedOn w:val="1"/>
    <w:next w:val="1"/>
    <w:link w:val="38"/>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31">
    <w:name w:val="Default Paragraph Font"/>
    <w:semiHidden/>
    <w:uiPriority w:val="0"/>
  </w:style>
  <w:style w:type="table" w:default="1" w:styleId="29">
    <w:name w:val="Normal Table"/>
    <w:semiHidden/>
    <w:uiPriority w:val="0"/>
    <w:tblPr>
      <w:tblStyle w:val="29"/>
      <w:tblCellMar>
        <w:top w:w="0" w:type="dxa"/>
        <w:left w:w="108" w:type="dxa"/>
        <w:bottom w:w="0" w:type="dxa"/>
        <w:right w:w="108" w:type="dxa"/>
      </w:tblCellMar>
    </w:tblPr>
  </w:style>
  <w:style w:type="paragraph" w:styleId="4">
    <w:name w:val="List Number"/>
    <w:basedOn w:val="1"/>
    <w:uiPriority w:val="0"/>
    <w:pPr>
      <w:widowControl/>
      <w:numPr>
        <w:ilvl w:val="0"/>
        <w:numId w:val="1"/>
      </w:numPr>
      <w:tabs>
        <w:tab w:val="left" w:pos="454"/>
        <w:tab w:val="clear" w:pos="360"/>
      </w:tabs>
      <w:spacing w:after="156" w:afterLines="50"/>
      <w:ind w:left="454" w:hanging="284"/>
      <w:jc w:val="left"/>
    </w:pPr>
    <w:rPr>
      <w:kern w:val="0"/>
      <w:sz w:val="24"/>
      <w:szCs w:val="20"/>
    </w:rPr>
  </w:style>
  <w:style w:type="paragraph" w:styleId="5">
    <w:name w:val="Normal Indent"/>
    <w:basedOn w:val="1"/>
    <w:link w:val="41"/>
    <w:uiPriority w:val="0"/>
    <w:pPr>
      <w:ind w:firstLine="420" w:firstLineChars="200"/>
    </w:pPr>
  </w:style>
  <w:style w:type="paragraph" w:styleId="6">
    <w:name w:val="caption"/>
    <w:basedOn w:val="1"/>
    <w:next w:val="1"/>
    <w:qFormat/>
    <w:uiPriority w:val="0"/>
    <w:pPr>
      <w:spacing w:before="152" w:beforeLines="0" w:after="160" w:afterLines="0"/>
    </w:pPr>
    <w:rPr>
      <w:rFonts w:ascii="Arial" w:hAnsi="Arial" w:eastAsia="黑体" w:cs="Arial"/>
      <w:sz w:val="20"/>
      <w:szCs w:val="20"/>
    </w:rPr>
  </w:style>
  <w:style w:type="paragraph" w:styleId="7">
    <w:name w:val="Document Map"/>
    <w:basedOn w:val="1"/>
    <w:semiHidden/>
    <w:uiPriority w:val="0"/>
    <w:pPr>
      <w:shd w:val="clear" w:color="auto" w:fill="000080"/>
    </w:pPr>
  </w:style>
  <w:style w:type="paragraph" w:styleId="8">
    <w:name w:val="annotation text"/>
    <w:basedOn w:val="1"/>
    <w:link w:val="46"/>
    <w:uiPriority w:val="0"/>
    <w:pPr>
      <w:jc w:val="left"/>
    </w:pPr>
  </w:style>
  <w:style w:type="paragraph" w:styleId="9">
    <w:name w:val="Body Text 3"/>
    <w:basedOn w:val="1"/>
    <w:link w:val="64"/>
    <w:uiPriority w:val="0"/>
    <w:pPr>
      <w:snapToGrid w:val="0"/>
      <w:spacing w:before="50" w:after="50"/>
    </w:pPr>
    <w:rPr>
      <w:rFonts w:hAnsi="宋体" w:eastAsia="仿宋_GB2312"/>
      <w:b/>
      <w:bCs/>
      <w:sz w:val="24"/>
      <w:szCs w:val="20"/>
    </w:rPr>
  </w:style>
  <w:style w:type="paragraph" w:styleId="10">
    <w:name w:val="Body Text"/>
    <w:basedOn w:val="1"/>
    <w:uiPriority w:val="0"/>
    <w:pPr>
      <w:spacing w:after="120" w:afterLines="0"/>
    </w:pPr>
  </w:style>
  <w:style w:type="paragraph" w:styleId="11">
    <w:name w:val="Body Text Indent"/>
    <w:basedOn w:val="1"/>
    <w:uiPriority w:val="0"/>
    <w:pPr>
      <w:spacing w:line="200" w:lineRule="exact"/>
      <w:ind w:firstLine="301"/>
    </w:pPr>
    <w:rPr>
      <w:rFonts w:ascii="宋体" w:hAnsi="Courier New"/>
      <w:spacing w:val="-4"/>
      <w:sz w:val="18"/>
      <w:szCs w:val="20"/>
    </w:rPr>
  </w:style>
  <w:style w:type="paragraph" w:styleId="12">
    <w:name w:val="List Number 3"/>
    <w:basedOn w:val="1"/>
    <w:uiPriority w:val="0"/>
    <w:pPr>
      <w:numPr>
        <w:ilvl w:val="0"/>
        <w:numId w:val="1"/>
      </w:numPr>
      <w:tabs>
        <w:tab w:val="left" w:pos="1200"/>
      </w:tabs>
    </w:pPr>
  </w:style>
  <w:style w:type="paragraph" w:styleId="13">
    <w:name w:val="List 2"/>
    <w:basedOn w:val="1"/>
    <w:uiPriority w:val="0"/>
    <w:pPr>
      <w:ind w:left="100" w:leftChars="200" w:hanging="200" w:hangingChars="200"/>
    </w:pPr>
  </w:style>
  <w:style w:type="paragraph" w:styleId="14">
    <w:name w:val="toc 3"/>
    <w:basedOn w:val="1"/>
    <w:next w:val="1"/>
    <w:uiPriority w:val="39"/>
    <w:pPr>
      <w:ind w:left="840" w:leftChars="400"/>
    </w:pPr>
  </w:style>
  <w:style w:type="paragraph" w:styleId="15">
    <w:name w:val="Plain Text"/>
    <w:basedOn w:val="1"/>
    <w:link w:val="42"/>
    <w:qFormat/>
    <w:uiPriority w:val="0"/>
    <w:pPr>
      <w:spacing w:before="156" w:beforeLines="50" w:after="156" w:afterLines="50" w:line="400" w:lineRule="atLeast"/>
    </w:pPr>
    <w:rPr>
      <w:rFonts w:ascii="宋体" w:hAnsi="Courier New"/>
      <w:sz w:val="24"/>
    </w:rPr>
  </w:style>
  <w:style w:type="paragraph" w:styleId="16">
    <w:name w:val="Date"/>
    <w:basedOn w:val="1"/>
    <w:next w:val="1"/>
    <w:uiPriority w:val="0"/>
    <w:pPr>
      <w:ind w:left="100" w:leftChars="2500"/>
    </w:pPr>
  </w:style>
  <w:style w:type="paragraph" w:styleId="17">
    <w:name w:val="Body Text Indent 2"/>
    <w:basedOn w:val="1"/>
    <w:link w:val="65"/>
    <w:uiPriority w:val="0"/>
    <w:pPr>
      <w:snapToGrid w:val="0"/>
      <w:ind w:firstLine="542" w:firstLineChars="225"/>
    </w:pPr>
    <w:rPr>
      <w:rFonts w:ascii="仿宋_GB2312" w:hAnsi="宋体" w:cs="Arial"/>
      <w:b/>
      <w:bCs/>
      <w:color w:val="000000"/>
      <w:sz w:val="24"/>
    </w:rPr>
  </w:style>
  <w:style w:type="paragraph" w:styleId="18">
    <w:name w:val="Balloon Text"/>
    <w:basedOn w:val="1"/>
    <w:link w:val="48"/>
    <w:uiPriority w:val="0"/>
    <w:rPr>
      <w:sz w:val="18"/>
      <w:szCs w:val="18"/>
    </w:rPr>
  </w:style>
  <w:style w:type="paragraph" w:styleId="19">
    <w:name w:val="footer"/>
    <w:basedOn w:val="1"/>
    <w:link w:val="47"/>
    <w:uiPriority w:val="0"/>
    <w:pPr>
      <w:tabs>
        <w:tab w:val="center" w:pos="4153"/>
        <w:tab w:val="right" w:pos="8306"/>
      </w:tabs>
      <w:snapToGrid w:val="0"/>
      <w:jc w:val="left"/>
    </w:pPr>
    <w:rPr>
      <w:sz w:val="18"/>
      <w:szCs w:val="18"/>
    </w:rPr>
  </w:style>
  <w:style w:type="paragraph" w:styleId="20">
    <w:name w:val="header"/>
    <w:basedOn w:val="1"/>
    <w:link w:val="45"/>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iPriority w:val="39"/>
    <w:pPr>
      <w:tabs>
        <w:tab w:val="right" w:leader="dot" w:pos="8302"/>
      </w:tabs>
    </w:pPr>
    <w:rPr>
      <w:rFonts w:ascii="宋体" w:hAnsi="宋体"/>
      <w:b/>
      <w:color w:val="000000"/>
      <w:sz w:val="28"/>
      <w:szCs w:val="28"/>
      <w:lang/>
    </w:rPr>
  </w:style>
  <w:style w:type="paragraph" w:styleId="22">
    <w:name w:val="Subtitle"/>
    <w:basedOn w:val="1"/>
    <w:next w:val="1"/>
    <w:link w:val="40"/>
    <w:qFormat/>
    <w:uiPriority w:val="0"/>
    <w:pPr>
      <w:spacing w:before="240" w:after="60" w:line="312" w:lineRule="auto"/>
      <w:jc w:val="center"/>
      <w:outlineLvl w:val="1"/>
    </w:pPr>
    <w:rPr>
      <w:rFonts w:ascii="Cambria" w:hAnsi="Cambria" w:eastAsia="微软雅黑" w:cs="Times New Roman"/>
      <w:bCs/>
      <w:kern w:val="28"/>
      <w:sz w:val="28"/>
      <w:szCs w:val="32"/>
    </w:rPr>
  </w:style>
  <w:style w:type="paragraph" w:styleId="23">
    <w:name w:val="List"/>
    <w:basedOn w:val="1"/>
    <w:link w:val="44"/>
    <w:uiPriority w:val="0"/>
    <w:pPr>
      <w:ind w:left="200" w:hanging="200" w:hangingChars="200"/>
    </w:pPr>
  </w:style>
  <w:style w:type="paragraph" w:styleId="24">
    <w:name w:val="Body Text Indent 3"/>
    <w:basedOn w:val="1"/>
    <w:link w:val="66"/>
    <w:uiPriority w:val="0"/>
    <w:pPr>
      <w:snapToGrid w:val="0"/>
      <w:ind w:firstLine="480" w:firstLineChars="200"/>
      <w:jc w:val="left"/>
    </w:pPr>
    <w:rPr>
      <w:rFonts w:ascii="仿宋_GB2312" w:hAnsi="宋体" w:eastAsia="仿宋_GB2312"/>
      <w:color w:val="000000"/>
      <w:sz w:val="24"/>
    </w:rPr>
  </w:style>
  <w:style w:type="paragraph" w:styleId="25">
    <w:name w:val="toc 2"/>
    <w:basedOn w:val="1"/>
    <w:next w:val="1"/>
    <w:uiPriority w:val="39"/>
    <w:pPr>
      <w:tabs>
        <w:tab w:val="right" w:leader="dot" w:pos="8302"/>
      </w:tabs>
      <w:ind w:left="420" w:leftChars="200"/>
    </w:pPr>
    <w:rPr>
      <w:rFonts w:ascii="宋体" w:hAnsi="宋体"/>
      <w:color w:val="000000"/>
      <w:sz w:val="30"/>
      <w:szCs w:val="30"/>
      <w:lang/>
    </w:rPr>
  </w:style>
  <w:style w:type="paragraph" w:styleId="26">
    <w:name w:val="Body Text 2"/>
    <w:basedOn w:val="1"/>
    <w:uiPriority w:val="0"/>
    <w:pPr>
      <w:spacing w:after="120" w:afterLines="0" w:line="480" w:lineRule="auto"/>
    </w:pPr>
  </w:style>
  <w:style w:type="paragraph" w:styleId="27">
    <w:name w:val="Normal (Web)"/>
    <w:basedOn w:val="1"/>
    <w:uiPriority w:val="0"/>
    <w:pPr>
      <w:widowControl/>
      <w:jc w:val="left"/>
    </w:pPr>
    <w:rPr>
      <w:rFonts w:ascii="宋体" w:hAnsi="宋体" w:cs="宋体"/>
      <w:kern w:val="0"/>
      <w:sz w:val="24"/>
    </w:rPr>
  </w:style>
  <w:style w:type="paragraph" w:styleId="28">
    <w:name w:val="Title"/>
    <w:basedOn w:val="1"/>
    <w:next w:val="1"/>
    <w:link w:val="43"/>
    <w:qFormat/>
    <w:uiPriority w:val="0"/>
    <w:pPr>
      <w:widowControl/>
      <w:spacing w:before="240" w:beforeLines="0" w:after="60" w:afterLines="0"/>
      <w:jc w:val="center"/>
      <w:outlineLvl w:val="0"/>
    </w:pPr>
    <w:rPr>
      <w:rFonts w:ascii="Cambria" w:hAnsi="Cambria"/>
      <w:b/>
      <w:bCs/>
      <w:sz w:val="32"/>
      <w:szCs w:val="32"/>
    </w:rPr>
  </w:style>
  <w:style w:type="table" w:styleId="30">
    <w:name w:val="Table Grid"/>
    <w:basedOn w:val="29"/>
    <w:uiPriority w:val="0"/>
    <w:pPr>
      <w:widowControl w:val="0"/>
      <w:jc w:val="both"/>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bCs/>
    </w:rPr>
  </w:style>
  <w:style w:type="character" w:styleId="33">
    <w:name w:val="page number"/>
    <w:basedOn w:val="31"/>
    <w:uiPriority w:val="0"/>
  </w:style>
  <w:style w:type="character" w:styleId="34">
    <w:name w:val="FollowedHyperlink"/>
    <w:basedOn w:val="31"/>
    <w:uiPriority w:val="0"/>
    <w:rPr>
      <w:color w:val="800080"/>
      <w:u w:val="single"/>
    </w:rPr>
  </w:style>
  <w:style w:type="character" w:styleId="35">
    <w:name w:val="Emphasis"/>
    <w:basedOn w:val="31"/>
    <w:qFormat/>
    <w:uiPriority w:val="0"/>
    <w:rPr>
      <w:color w:val="CC0000"/>
    </w:rPr>
  </w:style>
  <w:style w:type="character" w:styleId="36">
    <w:name w:val="Hyperlink"/>
    <w:basedOn w:val="31"/>
    <w:uiPriority w:val="99"/>
    <w:rPr>
      <w:color w:val="0000FF"/>
      <w:u w:val="single"/>
    </w:rPr>
  </w:style>
  <w:style w:type="character" w:styleId="37">
    <w:name w:val="annotation reference"/>
    <w:basedOn w:val="31"/>
    <w:uiPriority w:val="0"/>
    <w:rPr>
      <w:sz w:val="21"/>
      <w:szCs w:val="21"/>
    </w:rPr>
  </w:style>
  <w:style w:type="character" w:customStyle="1" w:styleId="38">
    <w:name w:val="标题 2 Char"/>
    <w:basedOn w:val="31"/>
    <w:link w:val="3"/>
    <w:semiHidden/>
    <w:uiPriority w:val="0"/>
    <w:rPr>
      <w:rFonts w:ascii="Cambria" w:hAnsi="Cambria" w:eastAsia="宋体" w:cs="Times New Roman"/>
      <w:b/>
      <w:bCs/>
      <w:kern w:val="2"/>
      <w:sz w:val="32"/>
      <w:szCs w:val="32"/>
    </w:rPr>
  </w:style>
  <w:style w:type="character" w:customStyle="1" w:styleId="39">
    <w:name w:val="列表 Char"/>
    <w:basedOn w:val="31"/>
    <w:uiPriority w:val="0"/>
    <w:rPr>
      <w:rFonts w:eastAsia="宋体"/>
      <w:kern w:val="2"/>
      <w:sz w:val="21"/>
      <w:szCs w:val="24"/>
      <w:lang w:val="en-US" w:eastAsia="zh-CN" w:bidi="ar-SA"/>
    </w:rPr>
  </w:style>
  <w:style w:type="character" w:customStyle="1" w:styleId="40">
    <w:name w:val="副标题 Char"/>
    <w:basedOn w:val="31"/>
    <w:link w:val="22"/>
    <w:uiPriority w:val="0"/>
    <w:rPr>
      <w:rFonts w:ascii="Cambria" w:hAnsi="Cambria" w:eastAsia="微软雅黑" w:cs="Times New Roman"/>
      <w:bCs/>
      <w:kern w:val="28"/>
      <w:sz w:val="28"/>
      <w:szCs w:val="32"/>
    </w:rPr>
  </w:style>
  <w:style w:type="character" w:customStyle="1" w:styleId="41">
    <w:name w:val="正文缩进 Char"/>
    <w:basedOn w:val="31"/>
    <w:link w:val="5"/>
    <w:uiPriority w:val="0"/>
    <w:rPr>
      <w:rFonts w:eastAsia="宋体"/>
      <w:kern w:val="2"/>
      <w:sz w:val="21"/>
      <w:szCs w:val="24"/>
      <w:lang w:val="en-US" w:eastAsia="zh-CN" w:bidi="ar-SA"/>
    </w:rPr>
  </w:style>
  <w:style w:type="character" w:customStyle="1" w:styleId="42">
    <w:name w:val="纯文本 Char"/>
    <w:basedOn w:val="31"/>
    <w:link w:val="15"/>
    <w:qFormat/>
    <w:uiPriority w:val="0"/>
    <w:rPr>
      <w:rFonts w:ascii="宋体" w:hAnsi="Courier New" w:eastAsia="宋体"/>
      <w:kern w:val="2"/>
      <w:sz w:val="24"/>
      <w:szCs w:val="24"/>
      <w:lang w:val="en-US" w:eastAsia="zh-CN" w:bidi="ar-SA"/>
    </w:rPr>
  </w:style>
  <w:style w:type="character" w:customStyle="1" w:styleId="43">
    <w:name w:val="标题 Char"/>
    <w:link w:val="28"/>
    <w:uiPriority w:val="0"/>
    <w:rPr>
      <w:rFonts w:ascii="Cambria" w:hAnsi="Cambria" w:eastAsia="宋体"/>
      <w:b/>
      <w:bCs/>
      <w:kern w:val="2"/>
      <w:sz w:val="32"/>
      <w:szCs w:val="32"/>
      <w:lang w:bidi="ar-SA"/>
    </w:rPr>
  </w:style>
  <w:style w:type="character" w:customStyle="1" w:styleId="44">
    <w:name w:val="列表 Char1"/>
    <w:basedOn w:val="31"/>
    <w:link w:val="23"/>
    <w:uiPriority w:val="0"/>
    <w:rPr>
      <w:rFonts w:eastAsia="宋体"/>
      <w:kern w:val="2"/>
      <w:sz w:val="21"/>
      <w:szCs w:val="24"/>
      <w:lang w:val="en-US" w:eastAsia="zh-CN" w:bidi="ar-SA"/>
    </w:rPr>
  </w:style>
  <w:style w:type="character" w:customStyle="1" w:styleId="45">
    <w:name w:val="页眉 Char"/>
    <w:basedOn w:val="31"/>
    <w:link w:val="20"/>
    <w:uiPriority w:val="99"/>
    <w:rPr>
      <w:rFonts w:eastAsia="宋体"/>
      <w:kern w:val="2"/>
      <w:sz w:val="18"/>
      <w:szCs w:val="18"/>
      <w:lang w:val="en-US" w:eastAsia="zh-CN" w:bidi="ar-SA"/>
    </w:rPr>
  </w:style>
  <w:style w:type="character" w:customStyle="1" w:styleId="46">
    <w:name w:val="批注文字 Char"/>
    <w:basedOn w:val="31"/>
    <w:link w:val="8"/>
    <w:uiPriority w:val="0"/>
    <w:rPr>
      <w:kern w:val="2"/>
      <w:sz w:val="21"/>
      <w:szCs w:val="24"/>
    </w:rPr>
  </w:style>
  <w:style w:type="character" w:customStyle="1" w:styleId="47">
    <w:name w:val="页脚 Char"/>
    <w:link w:val="19"/>
    <w:locked/>
    <w:uiPriority w:val="0"/>
    <w:rPr>
      <w:kern w:val="2"/>
      <w:sz w:val="18"/>
      <w:szCs w:val="18"/>
    </w:rPr>
  </w:style>
  <w:style w:type="character" w:customStyle="1" w:styleId="48">
    <w:name w:val="批注框文本 Char"/>
    <w:link w:val="18"/>
    <w:locked/>
    <w:uiPriority w:val="0"/>
    <w:rPr>
      <w:kern w:val="2"/>
      <w:sz w:val="18"/>
      <w:szCs w:val="18"/>
    </w:rPr>
  </w:style>
  <w:style w:type="paragraph" w:customStyle="1" w:styleId="49">
    <w:name w:val="Plain Text"/>
    <w:basedOn w:val="1"/>
    <w:uiPriority w:val="0"/>
    <w:pPr>
      <w:adjustRightInd w:val="0"/>
      <w:textAlignment w:val="baseline"/>
    </w:pPr>
    <w:rPr>
      <w:rFonts w:ascii="宋体" w:hAnsi="Courier New" w:eastAsia="楷体_GB2312"/>
      <w:sz w:val="26"/>
      <w:szCs w:val="20"/>
    </w:rPr>
  </w:style>
  <w:style w:type="paragraph" w:customStyle="1" w:styleId="50">
    <w:name w:val="正文－恩普"/>
    <w:basedOn w:val="5"/>
    <w:uiPriority w:val="0"/>
    <w:pPr>
      <w:widowControl/>
      <w:spacing w:line="360" w:lineRule="auto"/>
      <w:ind w:firstLine="480"/>
      <w:jc w:val="left"/>
    </w:pPr>
    <w:rPr>
      <w:kern w:val="0"/>
      <w:sz w:val="24"/>
      <w:szCs w:val="20"/>
    </w:rPr>
  </w:style>
  <w:style w:type="paragraph" w:styleId="51">
    <w:name w:val="List Paragraph"/>
    <w:basedOn w:val="1"/>
    <w:qFormat/>
    <w:uiPriority w:val="0"/>
    <w:pPr>
      <w:ind w:firstLine="420" w:firstLineChars="200"/>
    </w:pPr>
  </w:style>
  <w:style w:type="paragraph" w:customStyle="1" w:styleId="52">
    <w:name w:val="默认段落字体 Para Char Char Char Char Char Char Char Char Char1 Char Char Char Char"/>
    <w:basedOn w:val="1"/>
    <w:uiPriority w:val="0"/>
    <w:rPr>
      <w:rFonts w:ascii="Tahoma" w:hAnsi="Tahoma"/>
      <w:sz w:val="24"/>
      <w:szCs w:val="20"/>
    </w:rPr>
  </w:style>
  <w:style w:type="paragraph" w:styleId="53">
    <w:name w:val=""/>
    <w:basedOn w:val="2"/>
    <w:next w:val="1"/>
    <w:qFormat/>
    <w:uiPriority w:val="39"/>
    <w:pPr>
      <w:widowControl/>
      <w:spacing w:before="480" w:after="0" w:line="276" w:lineRule="auto"/>
      <w:jc w:val="left"/>
      <w:outlineLvl w:val="9"/>
    </w:pPr>
    <w:rPr>
      <w:rFonts w:ascii="Cambria" w:hAnsi="Cambria" w:eastAsia="宋体"/>
      <w:b/>
      <w:bCs/>
      <w:color w:val="365F91"/>
      <w:kern w:val="0"/>
      <w:sz w:val="28"/>
      <w:szCs w:val="28"/>
    </w:rPr>
  </w:style>
  <w:style w:type="paragraph" w:customStyle="1" w:styleId="54">
    <w:name w:val="表内文字"/>
    <w:basedOn w:val="1"/>
    <w:uiPriority w:val="0"/>
    <w:pPr>
      <w:jc w:val="center"/>
    </w:pPr>
    <w:rPr>
      <w:rFonts w:ascii="仿宋_GB2312" w:eastAsia="仿宋_GB2312"/>
      <w:sz w:val="24"/>
    </w:rPr>
  </w:style>
  <w:style w:type="paragraph" w:customStyle="1" w:styleId="55">
    <w:name w:val=" Char"/>
    <w:basedOn w:val="1"/>
    <w:uiPriority w:val="0"/>
    <w:rPr>
      <w:rFonts w:ascii="仿宋_GB2312" w:eastAsia="仿宋_GB2312"/>
      <w:b/>
      <w:sz w:val="32"/>
      <w:szCs w:val="32"/>
    </w:rPr>
  </w:style>
  <w:style w:type="paragraph" w:customStyle="1" w:styleId="56">
    <w:name w:val="正文段"/>
    <w:basedOn w:val="1"/>
    <w:uiPriority w:val="0"/>
    <w:pPr>
      <w:widowControl/>
      <w:snapToGrid w:val="0"/>
      <w:spacing w:after="50" w:afterLines="50"/>
      <w:ind w:firstLine="200" w:firstLineChars="200"/>
    </w:pPr>
    <w:rPr>
      <w:kern w:val="0"/>
      <w:sz w:val="24"/>
      <w:szCs w:val="20"/>
    </w:rPr>
  </w:style>
  <w:style w:type="paragraph" w:customStyle="1" w:styleId="57">
    <w:name w:val="_Style 37"/>
    <w:basedOn w:val="1"/>
    <w:uiPriority w:val="0"/>
    <w:pPr>
      <w:widowControl/>
      <w:spacing w:after="160" w:afterLines="0" w:line="360" w:lineRule="auto"/>
      <w:ind w:firstLine="200" w:firstLineChars="200"/>
      <w:jc w:val="left"/>
    </w:pPr>
  </w:style>
  <w:style w:type="character" w:customStyle="1" w:styleId="58">
    <w:name w:val=" Char Char"/>
    <w:uiPriority w:val="0"/>
    <w:rPr>
      <w:rFonts w:ascii="宋体" w:hAnsi="Courier New" w:eastAsia="楷体_GB2312"/>
      <w:kern w:val="2"/>
      <w:sz w:val="26"/>
      <w:lang w:val="en-US" w:eastAsia="zh-CN" w:bidi="ar-SA"/>
    </w:rPr>
  </w:style>
  <w:style w:type="character" w:customStyle="1" w:styleId="59">
    <w:name w:val="标题 1 Char Char"/>
    <w:uiPriority w:val="0"/>
    <w:rPr>
      <w:rFonts w:eastAsia="宋体"/>
      <w:b/>
      <w:spacing w:val="-2"/>
      <w:sz w:val="24"/>
      <w:lang w:val="en-US" w:eastAsia="zh-CN" w:bidi="ar-SA"/>
    </w:rPr>
  </w:style>
  <w:style w:type="character" w:customStyle="1" w:styleId="60">
    <w:name w:val="标准正文格式 Char Char"/>
    <w:basedOn w:val="31"/>
    <w:link w:val="61"/>
    <w:uiPriority w:val="0"/>
    <w:rPr>
      <w:rFonts w:ascii="宋体" w:eastAsia="仿宋_GB2312" w:cs="宋体"/>
      <w:color w:val="000000"/>
      <w:sz w:val="24"/>
    </w:rPr>
  </w:style>
  <w:style w:type="paragraph" w:customStyle="1" w:styleId="61">
    <w:name w:val="标准正文格式"/>
    <w:basedOn w:val="1"/>
    <w:link w:val="60"/>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62">
    <w:name w:val="font11"/>
    <w:basedOn w:val="31"/>
    <w:uiPriority w:val="0"/>
    <w:rPr>
      <w:rFonts w:hint="eastAsia" w:ascii="宋体" w:hAnsi="宋体" w:eastAsia="宋体" w:cs="宋体"/>
      <w:b/>
      <w:color w:val="000000"/>
      <w:sz w:val="24"/>
      <w:szCs w:val="24"/>
      <w:u w:val="none"/>
    </w:rPr>
  </w:style>
  <w:style w:type="character" w:customStyle="1" w:styleId="63">
    <w:name w:val="font01"/>
    <w:basedOn w:val="31"/>
    <w:uiPriority w:val="0"/>
    <w:rPr>
      <w:rFonts w:hint="eastAsia" w:ascii="宋体" w:hAnsi="宋体" w:eastAsia="宋体" w:cs="宋体"/>
      <w:color w:val="000000"/>
      <w:sz w:val="24"/>
      <w:szCs w:val="24"/>
      <w:u w:val="none"/>
    </w:rPr>
  </w:style>
  <w:style w:type="character" w:customStyle="1" w:styleId="64">
    <w:name w:val="正文文本 3 Char"/>
    <w:basedOn w:val="31"/>
    <w:link w:val="9"/>
    <w:uiPriority w:val="0"/>
    <w:rPr>
      <w:rFonts w:hAnsi="宋体" w:eastAsia="仿宋_GB2312"/>
      <w:b/>
      <w:bCs/>
      <w:kern w:val="2"/>
      <w:sz w:val="24"/>
    </w:rPr>
  </w:style>
  <w:style w:type="character" w:customStyle="1" w:styleId="65">
    <w:name w:val="正文文本缩进 2 Char"/>
    <w:basedOn w:val="31"/>
    <w:link w:val="17"/>
    <w:uiPriority w:val="0"/>
    <w:rPr>
      <w:rFonts w:ascii="仿宋_GB2312" w:hAnsi="宋体" w:cs="Arial"/>
      <w:b/>
      <w:bCs/>
      <w:color w:val="000000"/>
      <w:kern w:val="2"/>
      <w:sz w:val="24"/>
      <w:szCs w:val="24"/>
    </w:rPr>
  </w:style>
  <w:style w:type="character" w:customStyle="1" w:styleId="66">
    <w:name w:val="正文文本缩进 3 Char"/>
    <w:basedOn w:val="31"/>
    <w:link w:val="24"/>
    <w:uiPriority w:val="0"/>
    <w:rPr>
      <w:rFonts w:ascii="仿宋_GB2312" w:hAnsi="宋体" w:eastAsia="仿宋_GB2312"/>
      <w:color w:val="000000"/>
      <w:kern w:val="2"/>
      <w:sz w:val="24"/>
      <w:szCs w:val="24"/>
    </w:rPr>
  </w:style>
  <w:style w:type="paragraph" w:customStyle="1" w:styleId="67">
    <w:name w:val=" Char Char Char Char Char Char Char"/>
    <w:basedOn w:val="1"/>
    <w:uiPriority w:val="0"/>
    <w:rPr>
      <w:szCs w:val="21"/>
    </w:rPr>
  </w:style>
  <w:style w:type="paragraph" w:customStyle="1" w:styleId="68">
    <w:name w:val=" Char Char Char Char Char Char"/>
    <w:basedOn w:val="1"/>
    <w:uiPriority w:val="0"/>
    <w:pPr>
      <w:widowControl/>
      <w:spacing w:after="160" w:line="240" w:lineRule="exact"/>
      <w:jc w:val="left"/>
    </w:pPr>
    <w:rPr>
      <w:kern w:val="0"/>
      <w:szCs w:val="20"/>
    </w:rPr>
  </w:style>
  <w:style w:type="paragraph" w:customStyle="1" w:styleId="69">
    <w:name w:val=" Char Char4 Char Char"/>
    <w:basedOn w:val="1"/>
    <w:uiPriority w:val="0"/>
    <w:rPr>
      <w:szCs w:val="20"/>
    </w:rPr>
  </w:style>
  <w:style w:type="paragraph" w:customStyle="1" w:styleId="70">
    <w:name w:val="Char1"/>
    <w:basedOn w:val="1"/>
    <w:uiPriority w:val="0"/>
    <w:pPr>
      <w:widowControl/>
      <w:spacing w:after="160" w:line="240" w:lineRule="exact"/>
      <w:jc w:val="left"/>
    </w:pPr>
    <w:rPr>
      <w:rFonts w:ascii="Tahoma" w:hAnsi="Tahoma"/>
      <w:kern w:val="0"/>
      <w:sz w:val="24"/>
      <w:lang w:eastAsia="en-US"/>
    </w:rPr>
  </w:style>
  <w:style w:type="paragraph" w:customStyle="1" w:styleId="71">
    <w:name w:val="Default"/>
    <w:uiPriority w:val="0"/>
    <w:pPr>
      <w:widowControl w:val="0"/>
      <w:autoSpaceDE w:val="0"/>
      <w:autoSpaceDN w:val="0"/>
      <w:adjustRightInd w:val="0"/>
      <w:spacing w:before="120" w:after="120"/>
    </w:pPr>
    <w:rPr>
      <w:rFonts w:ascii="宋体" w:cs="宋体"/>
      <w:color w:val="000000"/>
      <w:sz w:val="24"/>
      <w:szCs w:val="24"/>
      <w:lang w:val="en-US" w:eastAsia="zh-CN" w:bidi="ar-SA"/>
    </w:rPr>
  </w:style>
  <w:style w:type="paragraph" w:customStyle="1" w:styleId="72">
    <w:name w:val="默认段落字体 Para Char Char Char Char"/>
    <w:basedOn w:val="1"/>
    <w:uiPriority w:val="0"/>
  </w:style>
  <w:style w:type="paragraph" w:customStyle="1" w:styleId="73">
    <w:name w:val=" 字元 字元"/>
    <w:basedOn w:val="1"/>
    <w:uiPriority w:val="0"/>
    <w:pPr>
      <w:widowControl/>
      <w:spacing w:after="160" w:line="240" w:lineRule="exact"/>
      <w:jc w:val="left"/>
    </w:pPr>
    <w:rPr>
      <w:rFonts w:ascii="Verdana" w:hAnsi="Verdana"/>
      <w:kern w:val="0"/>
      <w:sz w:val="20"/>
      <w:szCs w:val="20"/>
      <w:lang w:eastAsia="en-US"/>
    </w:rPr>
  </w:style>
  <w:style w:type="paragraph" w:customStyle="1" w:styleId="74">
    <w:name w:val=" Char Char12"/>
    <w:basedOn w:val="1"/>
    <w:uiPriority w:val="0"/>
    <w:rPr>
      <w:szCs w:val="21"/>
    </w:rPr>
  </w:style>
  <w:style w:type="paragraph" w:customStyle="1" w:styleId="75">
    <w:name w:val="正文 New New New New New New"/>
    <w:uiPriority w:val="0"/>
    <w:pPr>
      <w:widowControl w:val="0"/>
      <w:jc w:val="both"/>
    </w:pPr>
    <w:rPr>
      <w:kern w:val="2"/>
      <w:sz w:val="21"/>
      <w:lang w:val="en-US" w:eastAsia="zh-CN" w:bidi="ar-SA"/>
    </w:rPr>
  </w:style>
  <w:style w:type="paragraph" w:customStyle="1" w:styleId="76">
    <w:name w:val="1 Char Char Char Char"/>
    <w:basedOn w:val="1"/>
    <w:uiPriority w:val="0"/>
    <w:rPr>
      <w:rFonts w:ascii="Tahoma" w:hAnsi="Tahoma"/>
      <w:sz w:val="24"/>
      <w:szCs w:val="20"/>
    </w:rPr>
  </w:style>
  <w:style w:type="paragraph" w:customStyle="1" w:styleId="77">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78">
    <w:name w:val="Char"/>
    <w:basedOn w:val="1"/>
    <w:uiPriority w:val="0"/>
    <w:pPr>
      <w:tabs>
        <w:tab w:val="left" w:pos="360"/>
      </w:tabs>
    </w:pPr>
  </w:style>
  <w:style w:type="paragraph" w:customStyle="1" w:styleId="79">
    <w:name w:val="Char Char Char Char Char Char"/>
    <w:basedOn w:val="1"/>
    <w:uiPriority w:val="0"/>
    <w:pPr>
      <w:ind w:firstLine="200" w:firstLineChars="200"/>
    </w:pPr>
  </w:style>
  <w:style w:type="paragraph" w:customStyle="1" w:styleId="80">
    <w:name w:val="正文 New"/>
    <w:uiPriority w:val="0"/>
    <w:pPr>
      <w:widowControl w:val="0"/>
      <w:jc w:val="both"/>
    </w:pPr>
    <w:rPr>
      <w:kern w:val="2"/>
      <w:sz w:val="21"/>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theme/theme1.xml" Type="http://schemas.openxmlformats.org/officeDocument/2006/relationships/theme"/><Relationship Id="rId13" Target="numbering.xml" Type="http://schemas.openxmlformats.org/officeDocument/2006/relationships/numbering"/><Relationship Id="rId14"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52</Pages>
  <Words>4923</Words>
  <Characters>28062</Characters>
  <Lines>233</Lines>
  <Paragraphs>65</Paragraphs>
  <TotalTime>0</TotalTime>
  <ScaleCrop>false</ScaleCrop>
  <LinksUpToDate>false</LinksUpToDate>
  <CharactersWithSpaces>32920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2018-11-28T08:30:00Z</dcterms:created>
  <dc:creator>lsl</dc:creator>
  <cp:lastModifiedBy>WPS_1701756769</cp:lastModifiedBy>
  <cp:lastPrinted>2016-12-27T06:50:00Z</cp:lastPrinted>
  <dcterms:modified xsi:type="dcterms:W3CDTF">2024-02-23T07:24:52Z</dcterms:modified>
  <cp:revision>16</cp:revision>
  <dc:title>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39A73128B5754324B6D7B57C6FF10AB1_13</vt:lpwstr>
  </property>
</Properties>
</file>