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6336" w:rsidRPr="0067572B" w:rsidRDefault="00707408">
      <w:pPr>
        <w:spacing w:line="440" w:lineRule="atLeast"/>
        <w:ind w:firstLineChars="0" w:firstLine="0"/>
        <w:jc w:val="center"/>
        <w:rPr>
          <w:rFonts w:cs="Arial"/>
          <w:b/>
          <w:sz w:val="44"/>
        </w:rPr>
      </w:pPr>
      <w:r w:rsidRPr="0067572B">
        <w:rPr>
          <w:rFonts w:cs="Arial"/>
          <w:b/>
          <w:sz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97259F" w:rsidRPr="0067572B">
        <w:rPr>
          <w:rFonts w:cs="Arial"/>
          <w:b/>
          <w:sz w:val="44"/>
        </w:rPr>
        <w:instrText>ADDIN CNKISM.UserStyle</w:instrText>
      </w:r>
      <w:r w:rsidRPr="0067572B">
        <w:rPr>
          <w:rFonts w:cs="Arial"/>
          <w:b/>
          <w:sz w:val="44"/>
        </w:rPr>
      </w:r>
      <w:r w:rsidRPr="0067572B">
        <w:rPr>
          <w:rFonts w:cs="Arial"/>
          <w:b/>
          <w:sz w:val="44"/>
        </w:rPr>
        <w:fldChar w:fldCharType="end"/>
      </w:r>
    </w:p>
    <w:p w:rsidR="00C56336" w:rsidRPr="0067572B" w:rsidRDefault="0097259F">
      <w:pPr>
        <w:snapToGrid w:val="0"/>
        <w:ind w:firstLineChars="0" w:firstLine="0"/>
        <w:jc w:val="center"/>
        <w:rPr>
          <w:rFonts w:cs="Arial"/>
          <w:b/>
          <w:sz w:val="64"/>
          <w:szCs w:val="64"/>
        </w:rPr>
      </w:pPr>
      <w:r w:rsidRPr="0067572B">
        <w:rPr>
          <w:rFonts w:cs="Arial" w:hint="eastAsia"/>
          <w:b/>
          <w:sz w:val="64"/>
          <w:szCs w:val="64"/>
        </w:rPr>
        <w:t>杭州市公安局上城区分局</w:t>
      </w:r>
    </w:p>
    <w:p w:rsidR="00C56336" w:rsidRPr="0067572B" w:rsidRDefault="00C56336">
      <w:pPr>
        <w:snapToGrid w:val="0"/>
        <w:ind w:firstLineChars="0" w:firstLine="0"/>
        <w:jc w:val="center"/>
        <w:rPr>
          <w:rFonts w:cs="Arial"/>
          <w:b/>
          <w:sz w:val="36"/>
          <w:szCs w:val="36"/>
          <w:u w:val="single"/>
        </w:rPr>
      </w:pPr>
    </w:p>
    <w:p w:rsidR="00C56336" w:rsidRPr="0067572B" w:rsidRDefault="0097259F">
      <w:pPr>
        <w:snapToGrid w:val="0"/>
        <w:ind w:firstLineChars="0" w:firstLine="0"/>
        <w:jc w:val="center"/>
        <w:rPr>
          <w:rFonts w:cs="Arial"/>
          <w:b/>
          <w:sz w:val="52"/>
          <w:szCs w:val="52"/>
        </w:rPr>
      </w:pPr>
      <w:r w:rsidRPr="0067572B">
        <w:rPr>
          <w:rFonts w:cs="Arial"/>
          <w:b/>
          <w:sz w:val="52"/>
          <w:szCs w:val="52"/>
        </w:rPr>
        <w:t>公开招标采购文件</w:t>
      </w:r>
    </w:p>
    <w:p w:rsidR="00C56336" w:rsidRPr="0067572B" w:rsidRDefault="0097259F">
      <w:pPr>
        <w:snapToGrid w:val="0"/>
        <w:ind w:firstLineChars="0" w:firstLine="0"/>
        <w:jc w:val="center"/>
        <w:rPr>
          <w:rFonts w:cs="Arial"/>
          <w:b/>
          <w:sz w:val="40"/>
          <w:szCs w:val="72"/>
        </w:rPr>
      </w:pPr>
      <w:r w:rsidRPr="0067572B">
        <w:rPr>
          <w:rFonts w:cs="Arial" w:hint="eastAsia"/>
          <w:b/>
          <w:sz w:val="40"/>
          <w:szCs w:val="72"/>
        </w:rPr>
        <w:t>（线上电子招投标）</w:t>
      </w:r>
    </w:p>
    <w:p w:rsidR="00C56336" w:rsidRPr="0067572B" w:rsidRDefault="00C56336">
      <w:pPr>
        <w:snapToGrid w:val="0"/>
        <w:ind w:firstLineChars="0" w:firstLine="0"/>
        <w:rPr>
          <w:rFonts w:cs="Arial"/>
          <w:b/>
          <w:sz w:val="36"/>
        </w:rPr>
      </w:pPr>
    </w:p>
    <w:p w:rsidR="00C56336" w:rsidRPr="0067572B" w:rsidRDefault="00C56336">
      <w:pPr>
        <w:snapToGrid w:val="0"/>
        <w:ind w:firstLineChars="0" w:firstLine="0"/>
        <w:rPr>
          <w:rFonts w:cs="Arial"/>
          <w:b/>
          <w:sz w:val="36"/>
        </w:rPr>
      </w:pPr>
    </w:p>
    <w:p w:rsidR="000F76EA" w:rsidRPr="0067572B" w:rsidRDefault="000F76EA">
      <w:pPr>
        <w:snapToGrid w:val="0"/>
        <w:ind w:firstLineChars="0" w:firstLine="0"/>
        <w:rPr>
          <w:rFonts w:cs="Arial"/>
          <w:b/>
          <w:sz w:val="36"/>
        </w:rPr>
      </w:pPr>
    </w:p>
    <w:p w:rsidR="00C56336" w:rsidRPr="0067572B" w:rsidRDefault="0097259F">
      <w:pPr>
        <w:snapToGrid w:val="0"/>
        <w:ind w:firstLineChars="100" w:firstLine="321"/>
        <w:rPr>
          <w:rFonts w:cs="Arial"/>
          <w:b/>
          <w:sz w:val="32"/>
          <w:szCs w:val="32"/>
        </w:rPr>
      </w:pPr>
      <w:r w:rsidRPr="0067572B">
        <w:rPr>
          <w:rFonts w:cs="Arial" w:hint="eastAsia"/>
          <w:b/>
          <w:sz w:val="32"/>
          <w:szCs w:val="32"/>
        </w:rPr>
        <w:t>采购</w:t>
      </w:r>
      <w:r w:rsidRPr="0067572B">
        <w:rPr>
          <w:rFonts w:cs="Arial"/>
          <w:b/>
          <w:sz w:val="32"/>
          <w:szCs w:val="32"/>
        </w:rPr>
        <w:t>编号：</w:t>
      </w:r>
      <w:r w:rsidRPr="0067572B">
        <w:rPr>
          <w:rFonts w:cs="Arial"/>
          <w:b/>
          <w:sz w:val="32"/>
          <w:szCs w:val="32"/>
          <w:u w:val="single"/>
        </w:rPr>
        <w:t>ZJCT7-SGAJ2020-01</w:t>
      </w:r>
    </w:p>
    <w:p w:rsidR="00C56336" w:rsidRPr="0067572B" w:rsidRDefault="0097259F">
      <w:pPr>
        <w:snapToGrid w:val="0"/>
        <w:ind w:firstLineChars="100" w:firstLine="321"/>
        <w:jc w:val="both"/>
        <w:rPr>
          <w:rFonts w:cs="Arial"/>
          <w:b/>
          <w:sz w:val="32"/>
          <w:szCs w:val="32"/>
        </w:rPr>
      </w:pPr>
      <w:r w:rsidRPr="0067572B">
        <w:rPr>
          <w:rFonts w:cs="Arial" w:hint="eastAsia"/>
          <w:b/>
          <w:sz w:val="32"/>
          <w:szCs w:val="32"/>
        </w:rPr>
        <w:t>采购</w:t>
      </w:r>
      <w:r w:rsidRPr="0067572B">
        <w:rPr>
          <w:rFonts w:cs="Arial"/>
          <w:b/>
          <w:sz w:val="32"/>
          <w:szCs w:val="32"/>
        </w:rPr>
        <w:t>名称：</w:t>
      </w:r>
      <w:r w:rsidRPr="0067572B">
        <w:rPr>
          <w:rFonts w:cs="Arial" w:hint="eastAsia"/>
          <w:b/>
          <w:sz w:val="32"/>
          <w:szCs w:val="32"/>
          <w:u w:val="single"/>
        </w:rPr>
        <w:t>上城区智慧安防小区安防系统采购项目</w:t>
      </w:r>
    </w:p>
    <w:p w:rsidR="00C56336" w:rsidRPr="0067572B" w:rsidRDefault="00C56336">
      <w:pPr>
        <w:snapToGrid w:val="0"/>
        <w:ind w:firstLineChars="0" w:firstLine="0"/>
        <w:rPr>
          <w:rFonts w:cs="Arial"/>
          <w:b/>
          <w:sz w:val="36"/>
        </w:rPr>
      </w:pPr>
    </w:p>
    <w:p w:rsidR="00C56336" w:rsidRPr="0067572B" w:rsidRDefault="00C56336">
      <w:pPr>
        <w:snapToGrid w:val="0"/>
        <w:ind w:firstLineChars="0" w:firstLine="0"/>
        <w:rPr>
          <w:rFonts w:cs="Arial"/>
          <w:b/>
          <w:sz w:val="36"/>
        </w:rPr>
      </w:pPr>
    </w:p>
    <w:p w:rsidR="00C56336" w:rsidRPr="0067572B" w:rsidRDefault="00C56336">
      <w:pPr>
        <w:snapToGrid w:val="0"/>
        <w:ind w:firstLineChars="0" w:firstLine="0"/>
        <w:rPr>
          <w:rFonts w:cs="Arial"/>
          <w:b/>
          <w:sz w:val="36"/>
        </w:rPr>
      </w:pPr>
    </w:p>
    <w:p w:rsidR="00C56336" w:rsidRPr="0067572B" w:rsidRDefault="00C56336">
      <w:pPr>
        <w:snapToGrid w:val="0"/>
        <w:ind w:firstLineChars="0" w:firstLine="0"/>
        <w:rPr>
          <w:rFonts w:cs="Arial"/>
          <w:b/>
          <w:sz w:val="36"/>
        </w:rPr>
      </w:pPr>
    </w:p>
    <w:p w:rsidR="00C56336" w:rsidRPr="0067572B" w:rsidRDefault="00C56336">
      <w:pPr>
        <w:snapToGrid w:val="0"/>
        <w:ind w:firstLineChars="0" w:firstLine="0"/>
        <w:rPr>
          <w:rFonts w:cs="Arial"/>
          <w:b/>
          <w:sz w:val="36"/>
        </w:rPr>
      </w:pPr>
    </w:p>
    <w:p w:rsidR="00C56336" w:rsidRPr="0067572B" w:rsidRDefault="0097259F">
      <w:pPr>
        <w:snapToGrid w:val="0"/>
        <w:ind w:firstLine="723"/>
        <w:rPr>
          <w:rFonts w:cs="Arial"/>
          <w:b/>
          <w:sz w:val="36"/>
          <w:szCs w:val="36"/>
        </w:rPr>
      </w:pPr>
      <w:r w:rsidRPr="0067572B">
        <w:rPr>
          <w:rFonts w:cs="Arial"/>
          <w:b/>
          <w:sz w:val="36"/>
          <w:szCs w:val="36"/>
        </w:rPr>
        <w:t>采购人：</w:t>
      </w:r>
      <w:r w:rsidRPr="0067572B">
        <w:rPr>
          <w:rFonts w:cs="Arial" w:hint="eastAsia"/>
          <w:b/>
          <w:sz w:val="36"/>
          <w:szCs w:val="36"/>
          <w:u w:val="single"/>
        </w:rPr>
        <w:t>杭州市公安局上城区分局</w:t>
      </w:r>
    </w:p>
    <w:p w:rsidR="00C56336" w:rsidRPr="0067572B" w:rsidRDefault="0097259F">
      <w:pPr>
        <w:snapToGrid w:val="0"/>
        <w:ind w:firstLine="723"/>
        <w:rPr>
          <w:rFonts w:cs="Arial"/>
          <w:b/>
          <w:sz w:val="36"/>
          <w:szCs w:val="36"/>
        </w:rPr>
      </w:pPr>
      <w:r w:rsidRPr="0067572B">
        <w:rPr>
          <w:rFonts w:cs="Arial"/>
          <w:b/>
          <w:sz w:val="36"/>
          <w:szCs w:val="36"/>
        </w:rPr>
        <w:t>采购代理机构：</w:t>
      </w:r>
      <w:r w:rsidRPr="0067572B">
        <w:rPr>
          <w:rFonts w:cs="Arial"/>
          <w:b/>
          <w:sz w:val="36"/>
          <w:szCs w:val="36"/>
          <w:u w:val="single"/>
        </w:rPr>
        <w:t>浙江省成套工程有限公司</w:t>
      </w:r>
    </w:p>
    <w:p w:rsidR="00C56336" w:rsidRPr="0067572B" w:rsidRDefault="0097259F">
      <w:pPr>
        <w:snapToGrid w:val="0"/>
        <w:ind w:firstLineChars="0" w:firstLine="0"/>
        <w:jc w:val="center"/>
        <w:rPr>
          <w:rFonts w:cs="Arial"/>
          <w:b/>
          <w:sz w:val="36"/>
          <w:szCs w:val="36"/>
        </w:rPr>
      </w:pPr>
      <w:r w:rsidRPr="0067572B">
        <w:rPr>
          <w:rFonts w:cs="Arial"/>
          <w:b/>
          <w:sz w:val="36"/>
          <w:szCs w:val="36"/>
        </w:rPr>
        <w:t>二〇</w:t>
      </w:r>
      <w:r w:rsidRPr="0067572B">
        <w:rPr>
          <w:rFonts w:cs="Arial" w:hint="eastAsia"/>
          <w:b/>
          <w:sz w:val="36"/>
          <w:szCs w:val="36"/>
        </w:rPr>
        <w:t>二〇</w:t>
      </w:r>
      <w:r w:rsidRPr="0067572B">
        <w:rPr>
          <w:rFonts w:cs="Arial"/>
          <w:b/>
          <w:sz w:val="36"/>
          <w:szCs w:val="36"/>
        </w:rPr>
        <w:t>年</w:t>
      </w:r>
      <w:r w:rsidR="00153315" w:rsidRPr="0067572B">
        <w:rPr>
          <w:rFonts w:cs="Arial" w:hint="eastAsia"/>
          <w:b/>
          <w:sz w:val="36"/>
          <w:szCs w:val="36"/>
        </w:rPr>
        <w:t>七</w:t>
      </w:r>
      <w:r w:rsidRPr="0067572B">
        <w:rPr>
          <w:rFonts w:cs="Arial"/>
          <w:b/>
          <w:sz w:val="36"/>
          <w:szCs w:val="36"/>
        </w:rPr>
        <w:t>月</w:t>
      </w:r>
    </w:p>
    <w:p w:rsidR="00C56336" w:rsidRPr="0067572B" w:rsidRDefault="0097259F">
      <w:pPr>
        <w:snapToGrid w:val="0"/>
        <w:ind w:firstLine="640"/>
        <w:jc w:val="center"/>
        <w:rPr>
          <w:rFonts w:cs="Arial"/>
          <w:b/>
          <w:bCs/>
          <w:sz w:val="44"/>
          <w:szCs w:val="44"/>
        </w:rPr>
      </w:pPr>
      <w:r w:rsidRPr="0067572B">
        <w:rPr>
          <w:rFonts w:cs="Arial"/>
          <w:sz w:val="32"/>
          <w:szCs w:val="32"/>
        </w:rPr>
        <w:br w:type="page"/>
      </w:r>
      <w:r w:rsidRPr="0067572B">
        <w:rPr>
          <w:rFonts w:cs="Arial"/>
          <w:b/>
          <w:bCs/>
          <w:sz w:val="44"/>
          <w:szCs w:val="44"/>
        </w:rPr>
        <w:lastRenderedPageBreak/>
        <w:t>目录</w:t>
      </w:r>
    </w:p>
    <w:p w:rsidR="00C56336" w:rsidRPr="0067572B" w:rsidRDefault="00C56336">
      <w:pPr>
        <w:snapToGrid w:val="0"/>
        <w:ind w:firstLine="883"/>
        <w:jc w:val="center"/>
        <w:rPr>
          <w:rFonts w:cs="Arial"/>
          <w:b/>
          <w:bCs/>
          <w:sz w:val="44"/>
          <w:szCs w:val="44"/>
        </w:rPr>
      </w:pPr>
    </w:p>
    <w:p w:rsidR="00B1077A" w:rsidRPr="0067572B" w:rsidRDefault="00707408">
      <w:pPr>
        <w:pStyle w:val="10"/>
        <w:tabs>
          <w:tab w:val="right" w:leader="dot" w:pos="9060"/>
        </w:tabs>
        <w:rPr>
          <w:rFonts w:asciiTheme="minorHAnsi" w:eastAsiaTheme="minorEastAsia" w:hAnsiTheme="minorHAnsi" w:cstheme="minorBidi"/>
          <w:b w:val="0"/>
          <w:bCs w:val="0"/>
          <w:caps w:val="0"/>
          <w:noProof/>
          <w:sz w:val="21"/>
          <w:szCs w:val="22"/>
        </w:rPr>
      </w:pPr>
      <w:r w:rsidRPr="00707408">
        <w:fldChar w:fldCharType="begin"/>
      </w:r>
      <w:r w:rsidR="0097259F" w:rsidRPr="0067572B">
        <w:instrText xml:space="preserve"> TOC \o "1-2" \h \z \u </w:instrText>
      </w:r>
      <w:r w:rsidRPr="00707408">
        <w:fldChar w:fldCharType="separate"/>
      </w:r>
      <w:hyperlink w:anchor="_Toc45358366" w:history="1">
        <w:r w:rsidR="00B1077A" w:rsidRPr="0067572B">
          <w:rPr>
            <w:rStyle w:val="afa"/>
            <w:rFonts w:hint="eastAsia"/>
            <w:noProof/>
            <w:color w:val="auto"/>
          </w:rPr>
          <w:t>第一章采购公告</w:t>
        </w:r>
        <w:r w:rsidR="00B1077A" w:rsidRPr="0067572B">
          <w:rPr>
            <w:noProof/>
            <w:webHidden/>
          </w:rPr>
          <w:tab/>
        </w:r>
        <w:r w:rsidRPr="0067572B">
          <w:rPr>
            <w:noProof/>
            <w:webHidden/>
          </w:rPr>
          <w:fldChar w:fldCharType="begin"/>
        </w:r>
        <w:r w:rsidR="00B1077A" w:rsidRPr="0067572B">
          <w:rPr>
            <w:noProof/>
            <w:webHidden/>
          </w:rPr>
          <w:instrText xml:space="preserve"> PAGEREF _Toc45358366 \h </w:instrText>
        </w:r>
        <w:r w:rsidRPr="0067572B">
          <w:rPr>
            <w:noProof/>
            <w:webHidden/>
          </w:rPr>
        </w:r>
        <w:r w:rsidRPr="0067572B">
          <w:rPr>
            <w:noProof/>
            <w:webHidden/>
          </w:rPr>
          <w:fldChar w:fldCharType="separate"/>
        </w:r>
        <w:r w:rsidR="00B1077A" w:rsidRPr="0067572B">
          <w:rPr>
            <w:noProof/>
            <w:webHidden/>
          </w:rPr>
          <w:t>3</w:t>
        </w:r>
        <w:r w:rsidRPr="0067572B">
          <w:rPr>
            <w:noProof/>
            <w:webHidden/>
          </w:rPr>
          <w:fldChar w:fldCharType="end"/>
        </w:r>
      </w:hyperlink>
    </w:p>
    <w:p w:rsidR="00B1077A" w:rsidRPr="0067572B" w:rsidRDefault="00707408">
      <w:pPr>
        <w:pStyle w:val="10"/>
        <w:tabs>
          <w:tab w:val="right" w:leader="dot" w:pos="9060"/>
        </w:tabs>
        <w:rPr>
          <w:rFonts w:asciiTheme="minorHAnsi" w:eastAsiaTheme="minorEastAsia" w:hAnsiTheme="minorHAnsi" w:cstheme="minorBidi"/>
          <w:b w:val="0"/>
          <w:bCs w:val="0"/>
          <w:caps w:val="0"/>
          <w:noProof/>
          <w:sz w:val="21"/>
          <w:szCs w:val="22"/>
        </w:rPr>
      </w:pPr>
      <w:hyperlink w:anchor="_Toc45358367" w:history="1">
        <w:r w:rsidR="00B1077A" w:rsidRPr="0067572B">
          <w:rPr>
            <w:rStyle w:val="afa"/>
            <w:rFonts w:hint="eastAsia"/>
            <w:noProof/>
            <w:color w:val="auto"/>
          </w:rPr>
          <w:t>第二章投标人须知前附表</w:t>
        </w:r>
        <w:r w:rsidR="00B1077A" w:rsidRPr="0067572B">
          <w:rPr>
            <w:noProof/>
            <w:webHidden/>
          </w:rPr>
          <w:tab/>
        </w:r>
        <w:r w:rsidRPr="0067572B">
          <w:rPr>
            <w:noProof/>
            <w:webHidden/>
          </w:rPr>
          <w:fldChar w:fldCharType="begin"/>
        </w:r>
        <w:r w:rsidR="00B1077A" w:rsidRPr="0067572B">
          <w:rPr>
            <w:noProof/>
            <w:webHidden/>
          </w:rPr>
          <w:instrText xml:space="preserve"> PAGEREF _Toc45358367 \h </w:instrText>
        </w:r>
        <w:r w:rsidRPr="0067572B">
          <w:rPr>
            <w:noProof/>
            <w:webHidden/>
          </w:rPr>
        </w:r>
        <w:r w:rsidRPr="0067572B">
          <w:rPr>
            <w:noProof/>
            <w:webHidden/>
          </w:rPr>
          <w:fldChar w:fldCharType="separate"/>
        </w:r>
        <w:r w:rsidR="00B1077A" w:rsidRPr="0067572B">
          <w:rPr>
            <w:noProof/>
            <w:webHidden/>
          </w:rPr>
          <w:t>7</w:t>
        </w:r>
        <w:r w:rsidRPr="0067572B">
          <w:rPr>
            <w:noProof/>
            <w:webHidden/>
          </w:rPr>
          <w:fldChar w:fldCharType="end"/>
        </w:r>
      </w:hyperlink>
    </w:p>
    <w:p w:rsidR="00B1077A" w:rsidRPr="0067572B" w:rsidRDefault="00707408">
      <w:pPr>
        <w:pStyle w:val="10"/>
        <w:tabs>
          <w:tab w:val="right" w:leader="dot" w:pos="9060"/>
        </w:tabs>
        <w:rPr>
          <w:rFonts w:asciiTheme="minorHAnsi" w:eastAsiaTheme="minorEastAsia" w:hAnsiTheme="minorHAnsi" w:cstheme="minorBidi"/>
          <w:b w:val="0"/>
          <w:bCs w:val="0"/>
          <w:caps w:val="0"/>
          <w:noProof/>
          <w:sz w:val="21"/>
          <w:szCs w:val="22"/>
        </w:rPr>
      </w:pPr>
      <w:hyperlink w:anchor="_Toc45358368" w:history="1">
        <w:r w:rsidR="00B1077A" w:rsidRPr="0067572B">
          <w:rPr>
            <w:rStyle w:val="afa"/>
            <w:rFonts w:hint="eastAsia"/>
            <w:noProof/>
            <w:color w:val="auto"/>
          </w:rPr>
          <w:t>第三章投标人须知</w:t>
        </w:r>
        <w:r w:rsidR="00B1077A" w:rsidRPr="0067572B">
          <w:rPr>
            <w:noProof/>
            <w:webHidden/>
          </w:rPr>
          <w:tab/>
        </w:r>
        <w:r w:rsidRPr="0067572B">
          <w:rPr>
            <w:noProof/>
            <w:webHidden/>
          </w:rPr>
          <w:fldChar w:fldCharType="begin"/>
        </w:r>
        <w:r w:rsidR="00B1077A" w:rsidRPr="0067572B">
          <w:rPr>
            <w:noProof/>
            <w:webHidden/>
          </w:rPr>
          <w:instrText xml:space="preserve"> PAGEREF _Toc45358368 \h </w:instrText>
        </w:r>
        <w:r w:rsidRPr="0067572B">
          <w:rPr>
            <w:noProof/>
            <w:webHidden/>
          </w:rPr>
        </w:r>
        <w:r w:rsidRPr="0067572B">
          <w:rPr>
            <w:noProof/>
            <w:webHidden/>
          </w:rPr>
          <w:fldChar w:fldCharType="separate"/>
        </w:r>
        <w:r w:rsidR="00B1077A" w:rsidRPr="0067572B">
          <w:rPr>
            <w:noProof/>
            <w:webHidden/>
          </w:rPr>
          <w:t>13</w:t>
        </w:r>
        <w:r w:rsidRPr="0067572B">
          <w:rPr>
            <w:noProof/>
            <w:webHidden/>
          </w:rPr>
          <w:fldChar w:fldCharType="end"/>
        </w:r>
      </w:hyperlink>
    </w:p>
    <w:p w:rsidR="00B1077A" w:rsidRPr="0067572B" w:rsidRDefault="00707408" w:rsidP="00B1077A">
      <w:pPr>
        <w:pStyle w:val="22"/>
        <w:tabs>
          <w:tab w:val="right" w:leader="dot" w:pos="9060"/>
        </w:tabs>
        <w:ind w:left="480"/>
        <w:rPr>
          <w:rFonts w:asciiTheme="minorHAnsi" w:eastAsiaTheme="minorEastAsia" w:hAnsiTheme="minorHAnsi" w:cstheme="minorBidi"/>
          <w:smallCaps w:val="0"/>
          <w:noProof/>
          <w:sz w:val="21"/>
          <w:szCs w:val="22"/>
        </w:rPr>
      </w:pPr>
      <w:hyperlink w:anchor="_Toc45358369" w:history="1">
        <w:r w:rsidR="00B1077A" w:rsidRPr="0067572B">
          <w:rPr>
            <w:rStyle w:val="afa"/>
            <w:rFonts w:hint="eastAsia"/>
            <w:noProof/>
            <w:color w:val="auto"/>
          </w:rPr>
          <w:t>一、总则</w:t>
        </w:r>
        <w:r w:rsidR="00B1077A" w:rsidRPr="0067572B">
          <w:rPr>
            <w:noProof/>
            <w:webHidden/>
          </w:rPr>
          <w:tab/>
        </w:r>
        <w:r w:rsidRPr="0067572B">
          <w:rPr>
            <w:noProof/>
            <w:webHidden/>
          </w:rPr>
          <w:fldChar w:fldCharType="begin"/>
        </w:r>
        <w:r w:rsidR="00B1077A" w:rsidRPr="0067572B">
          <w:rPr>
            <w:noProof/>
            <w:webHidden/>
          </w:rPr>
          <w:instrText xml:space="preserve"> PAGEREF _Toc45358369 \h </w:instrText>
        </w:r>
        <w:r w:rsidRPr="0067572B">
          <w:rPr>
            <w:noProof/>
            <w:webHidden/>
          </w:rPr>
        </w:r>
        <w:r w:rsidRPr="0067572B">
          <w:rPr>
            <w:noProof/>
            <w:webHidden/>
          </w:rPr>
          <w:fldChar w:fldCharType="separate"/>
        </w:r>
        <w:r w:rsidR="00B1077A" w:rsidRPr="0067572B">
          <w:rPr>
            <w:noProof/>
            <w:webHidden/>
          </w:rPr>
          <w:t>13</w:t>
        </w:r>
        <w:r w:rsidRPr="0067572B">
          <w:rPr>
            <w:noProof/>
            <w:webHidden/>
          </w:rPr>
          <w:fldChar w:fldCharType="end"/>
        </w:r>
      </w:hyperlink>
    </w:p>
    <w:p w:rsidR="00B1077A" w:rsidRPr="0067572B" w:rsidRDefault="00707408" w:rsidP="00B1077A">
      <w:pPr>
        <w:pStyle w:val="22"/>
        <w:tabs>
          <w:tab w:val="right" w:leader="dot" w:pos="9060"/>
        </w:tabs>
        <w:ind w:left="480"/>
        <w:rPr>
          <w:rFonts w:asciiTheme="minorHAnsi" w:eastAsiaTheme="minorEastAsia" w:hAnsiTheme="minorHAnsi" w:cstheme="minorBidi"/>
          <w:smallCaps w:val="0"/>
          <w:noProof/>
          <w:sz w:val="21"/>
          <w:szCs w:val="22"/>
        </w:rPr>
      </w:pPr>
      <w:hyperlink w:anchor="_Toc45358370" w:history="1">
        <w:r w:rsidR="00B1077A" w:rsidRPr="0067572B">
          <w:rPr>
            <w:rStyle w:val="afa"/>
            <w:rFonts w:hint="eastAsia"/>
            <w:noProof/>
            <w:color w:val="auto"/>
          </w:rPr>
          <w:t>二、采购文件</w:t>
        </w:r>
        <w:r w:rsidR="00B1077A" w:rsidRPr="0067572B">
          <w:rPr>
            <w:noProof/>
            <w:webHidden/>
          </w:rPr>
          <w:tab/>
        </w:r>
        <w:r w:rsidRPr="0067572B">
          <w:rPr>
            <w:noProof/>
            <w:webHidden/>
          </w:rPr>
          <w:fldChar w:fldCharType="begin"/>
        </w:r>
        <w:r w:rsidR="00B1077A" w:rsidRPr="0067572B">
          <w:rPr>
            <w:noProof/>
            <w:webHidden/>
          </w:rPr>
          <w:instrText xml:space="preserve"> PAGEREF _Toc45358370 \h </w:instrText>
        </w:r>
        <w:r w:rsidRPr="0067572B">
          <w:rPr>
            <w:noProof/>
            <w:webHidden/>
          </w:rPr>
        </w:r>
        <w:r w:rsidRPr="0067572B">
          <w:rPr>
            <w:noProof/>
            <w:webHidden/>
          </w:rPr>
          <w:fldChar w:fldCharType="separate"/>
        </w:r>
        <w:r w:rsidR="00B1077A" w:rsidRPr="0067572B">
          <w:rPr>
            <w:noProof/>
            <w:webHidden/>
          </w:rPr>
          <w:t>15</w:t>
        </w:r>
        <w:r w:rsidRPr="0067572B">
          <w:rPr>
            <w:noProof/>
            <w:webHidden/>
          </w:rPr>
          <w:fldChar w:fldCharType="end"/>
        </w:r>
      </w:hyperlink>
    </w:p>
    <w:p w:rsidR="00B1077A" w:rsidRPr="0067572B" w:rsidRDefault="00707408" w:rsidP="00B1077A">
      <w:pPr>
        <w:pStyle w:val="22"/>
        <w:tabs>
          <w:tab w:val="right" w:leader="dot" w:pos="9060"/>
        </w:tabs>
        <w:ind w:left="480"/>
        <w:rPr>
          <w:rFonts w:asciiTheme="minorHAnsi" w:eastAsiaTheme="minorEastAsia" w:hAnsiTheme="minorHAnsi" w:cstheme="minorBidi"/>
          <w:smallCaps w:val="0"/>
          <w:noProof/>
          <w:sz w:val="21"/>
          <w:szCs w:val="22"/>
        </w:rPr>
      </w:pPr>
      <w:hyperlink w:anchor="_Toc45358371" w:history="1">
        <w:r w:rsidR="00B1077A" w:rsidRPr="0067572B">
          <w:rPr>
            <w:rStyle w:val="afa"/>
            <w:rFonts w:hint="eastAsia"/>
            <w:noProof/>
            <w:color w:val="auto"/>
          </w:rPr>
          <w:t>三、投标文件</w:t>
        </w:r>
        <w:r w:rsidR="00B1077A" w:rsidRPr="0067572B">
          <w:rPr>
            <w:noProof/>
            <w:webHidden/>
          </w:rPr>
          <w:tab/>
        </w:r>
        <w:r w:rsidRPr="0067572B">
          <w:rPr>
            <w:noProof/>
            <w:webHidden/>
          </w:rPr>
          <w:fldChar w:fldCharType="begin"/>
        </w:r>
        <w:r w:rsidR="00B1077A" w:rsidRPr="0067572B">
          <w:rPr>
            <w:noProof/>
            <w:webHidden/>
          </w:rPr>
          <w:instrText xml:space="preserve"> PAGEREF _Toc45358371 \h </w:instrText>
        </w:r>
        <w:r w:rsidRPr="0067572B">
          <w:rPr>
            <w:noProof/>
            <w:webHidden/>
          </w:rPr>
        </w:r>
        <w:r w:rsidRPr="0067572B">
          <w:rPr>
            <w:noProof/>
            <w:webHidden/>
          </w:rPr>
          <w:fldChar w:fldCharType="separate"/>
        </w:r>
        <w:r w:rsidR="00B1077A" w:rsidRPr="0067572B">
          <w:rPr>
            <w:noProof/>
            <w:webHidden/>
          </w:rPr>
          <w:t>17</w:t>
        </w:r>
        <w:r w:rsidRPr="0067572B">
          <w:rPr>
            <w:noProof/>
            <w:webHidden/>
          </w:rPr>
          <w:fldChar w:fldCharType="end"/>
        </w:r>
      </w:hyperlink>
    </w:p>
    <w:p w:rsidR="00B1077A" w:rsidRPr="0067572B" w:rsidRDefault="00707408" w:rsidP="00B1077A">
      <w:pPr>
        <w:pStyle w:val="22"/>
        <w:tabs>
          <w:tab w:val="right" w:leader="dot" w:pos="9060"/>
        </w:tabs>
        <w:ind w:left="480"/>
        <w:rPr>
          <w:rFonts w:asciiTheme="minorHAnsi" w:eastAsiaTheme="minorEastAsia" w:hAnsiTheme="minorHAnsi" w:cstheme="minorBidi"/>
          <w:smallCaps w:val="0"/>
          <w:noProof/>
          <w:sz w:val="21"/>
          <w:szCs w:val="22"/>
        </w:rPr>
      </w:pPr>
      <w:hyperlink w:anchor="_Toc45358372" w:history="1">
        <w:r w:rsidR="00B1077A" w:rsidRPr="0067572B">
          <w:rPr>
            <w:rStyle w:val="afa"/>
            <w:rFonts w:hint="eastAsia"/>
            <w:noProof/>
            <w:color w:val="auto"/>
          </w:rPr>
          <w:t>四、投标</w:t>
        </w:r>
        <w:r w:rsidR="00B1077A" w:rsidRPr="0067572B">
          <w:rPr>
            <w:noProof/>
            <w:webHidden/>
          </w:rPr>
          <w:tab/>
        </w:r>
        <w:r w:rsidRPr="0067572B">
          <w:rPr>
            <w:noProof/>
            <w:webHidden/>
          </w:rPr>
          <w:fldChar w:fldCharType="begin"/>
        </w:r>
        <w:r w:rsidR="00B1077A" w:rsidRPr="0067572B">
          <w:rPr>
            <w:noProof/>
            <w:webHidden/>
          </w:rPr>
          <w:instrText xml:space="preserve"> PAGEREF _Toc45358372 \h </w:instrText>
        </w:r>
        <w:r w:rsidRPr="0067572B">
          <w:rPr>
            <w:noProof/>
            <w:webHidden/>
          </w:rPr>
        </w:r>
        <w:r w:rsidRPr="0067572B">
          <w:rPr>
            <w:noProof/>
            <w:webHidden/>
          </w:rPr>
          <w:fldChar w:fldCharType="separate"/>
        </w:r>
        <w:r w:rsidR="00B1077A" w:rsidRPr="0067572B">
          <w:rPr>
            <w:noProof/>
            <w:webHidden/>
          </w:rPr>
          <w:t>20</w:t>
        </w:r>
        <w:r w:rsidRPr="0067572B">
          <w:rPr>
            <w:noProof/>
            <w:webHidden/>
          </w:rPr>
          <w:fldChar w:fldCharType="end"/>
        </w:r>
      </w:hyperlink>
    </w:p>
    <w:p w:rsidR="00B1077A" w:rsidRPr="0067572B" w:rsidRDefault="00707408" w:rsidP="00B1077A">
      <w:pPr>
        <w:pStyle w:val="22"/>
        <w:tabs>
          <w:tab w:val="right" w:leader="dot" w:pos="9060"/>
        </w:tabs>
        <w:ind w:left="480"/>
        <w:rPr>
          <w:rFonts w:asciiTheme="minorHAnsi" w:eastAsiaTheme="minorEastAsia" w:hAnsiTheme="minorHAnsi" w:cstheme="minorBidi"/>
          <w:smallCaps w:val="0"/>
          <w:noProof/>
          <w:sz w:val="21"/>
          <w:szCs w:val="22"/>
        </w:rPr>
      </w:pPr>
      <w:hyperlink w:anchor="_Toc45358373" w:history="1">
        <w:r w:rsidR="00B1077A" w:rsidRPr="0067572B">
          <w:rPr>
            <w:rStyle w:val="afa"/>
            <w:rFonts w:hint="eastAsia"/>
            <w:noProof/>
            <w:color w:val="auto"/>
          </w:rPr>
          <w:t>五、开标、评标</w:t>
        </w:r>
        <w:r w:rsidR="00B1077A" w:rsidRPr="0067572B">
          <w:rPr>
            <w:noProof/>
            <w:webHidden/>
          </w:rPr>
          <w:tab/>
        </w:r>
        <w:r w:rsidRPr="0067572B">
          <w:rPr>
            <w:noProof/>
            <w:webHidden/>
          </w:rPr>
          <w:fldChar w:fldCharType="begin"/>
        </w:r>
        <w:r w:rsidR="00B1077A" w:rsidRPr="0067572B">
          <w:rPr>
            <w:noProof/>
            <w:webHidden/>
          </w:rPr>
          <w:instrText xml:space="preserve"> PAGEREF _Toc45358373 \h </w:instrText>
        </w:r>
        <w:r w:rsidRPr="0067572B">
          <w:rPr>
            <w:noProof/>
            <w:webHidden/>
          </w:rPr>
        </w:r>
        <w:r w:rsidRPr="0067572B">
          <w:rPr>
            <w:noProof/>
            <w:webHidden/>
          </w:rPr>
          <w:fldChar w:fldCharType="separate"/>
        </w:r>
        <w:r w:rsidR="00B1077A" w:rsidRPr="0067572B">
          <w:rPr>
            <w:noProof/>
            <w:webHidden/>
          </w:rPr>
          <w:t>20</w:t>
        </w:r>
        <w:r w:rsidRPr="0067572B">
          <w:rPr>
            <w:noProof/>
            <w:webHidden/>
          </w:rPr>
          <w:fldChar w:fldCharType="end"/>
        </w:r>
      </w:hyperlink>
    </w:p>
    <w:p w:rsidR="00B1077A" w:rsidRPr="0067572B" w:rsidRDefault="00707408" w:rsidP="00B1077A">
      <w:pPr>
        <w:pStyle w:val="22"/>
        <w:tabs>
          <w:tab w:val="right" w:leader="dot" w:pos="9060"/>
        </w:tabs>
        <w:ind w:left="480"/>
        <w:rPr>
          <w:rFonts w:asciiTheme="minorHAnsi" w:eastAsiaTheme="minorEastAsia" w:hAnsiTheme="minorHAnsi" w:cstheme="minorBidi"/>
          <w:smallCaps w:val="0"/>
          <w:noProof/>
          <w:sz w:val="21"/>
          <w:szCs w:val="22"/>
        </w:rPr>
      </w:pPr>
      <w:hyperlink w:anchor="_Toc45358374" w:history="1">
        <w:r w:rsidR="00B1077A" w:rsidRPr="0067572B">
          <w:rPr>
            <w:rStyle w:val="afa"/>
            <w:rFonts w:hint="eastAsia"/>
            <w:noProof/>
            <w:color w:val="auto"/>
          </w:rPr>
          <w:t>六、定标</w:t>
        </w:r>
        <w:r w:rsidR="00B1077A" w:rsidRPr="0067572B">
          <w:rPr>
            <w:noProof/>
            <w:webHidden/>
          </w:rPr>
          <w:tab/>
        </w:r>
        <w:r w:rsidRPr="0067572B">
          <w:rPr>
            <w:noProof/>
            <w:webHidden/>
          </w:rPr>
          <w:fldChar w:fldCharType="begin"/>
        </w:r>
        <w:r w:rsidR="00B1077A" w:rsidRPr="0067572B">
          <w:rPr>
            <w:noProof/>
            <w:webHidden/>
          </w:rPr>
          <w:instrText xml:space="preserve"> PAGEREF _Toc45358374 \h </w:instrText>
        </w:r>
        <w:r w:rsidRPr="0067572B">
          <w:rPr>
            <w:noProof/>
            <w:webHidden/>
          </w:rPr>
        </w:r>
        <w:r w:rsidRPr="0067572B">
          <w:rPr>
            <w:noProof/>
            <w:webHidden/>
          </w:rPr>
          <w:fldChar w:fldCharType="separate"/>
        </w:r>
        <w:r w:rsidR="00B1077A" w:rsidRPr="0067572B">
          <w:rPr>
            <w:noProof/>
            <w:webHidden/>
          </w:rPr>
          <w:t>25</w:t>
        </w:r>
        <w:r w:rsidRPr="0067572B">
          <w:rPr>
            <w:noProof/>
            <w:webHidden/>
          </w:rPr>
          <w:fldChar w:fldCharType="end"/>
        </w:r>
      </w:hyperlink>
    </w:p>
    <w:p w:rsidR="00B1077A" w:rsidRPr="0067572B" w:rsidRDefault="00707408" w:rsidP="00B1077A">
      <w:pPr>
        <w:pStyle w:val="22"/>
        <w:tabs>
          <w:tab w:val="right" w:leader="dot" w:pos="9060"/>
        </w:tabs>
        <w:ind w:left="480"/>
        <w:rPr>
          <w:rFonts w:asciiTheme="minorHAnsi" w:eastAsiaTheme="minorEastAsia" w:hAnsiTheme="minorHAnsi" w:cstheme="minorBidi"/>
          <w:smallCaps w:val="0"/>
          <w:noProof/>
          <w:sz w:val="21"/>
          <w:szCs w:val="22"/>
        </w:rPr>
      </w:pPr>
      <w:hyperlink w:anchor="_Toc45358375" w:history="1">
        <w:r w:rsidR="00B1077A" w:rsidRPr="0067572B">
          <w:rPr>
            <w:rStyle w:val="afa"/>
            <w:rFonts w:hint="eastAsia"/>
            <w:noProof/>
            <w:color w:val="auto"/>
          </w:rPr>
          <w:t>七、合同授予及签订</w:t>
        </w:r>
        <w:r w:rsidR="00B1077A" w:rsidRPr="0067572B">
          <w:rPr>
            <w:noProof/>
            <w:webHidden/>
          </w:rPr>
          <w:tab/>
        </w:r>
        <w:r w:rsidRPr="0067572B">
          <w:rPr>
            <w:noProof/>
            <w:webHidden/>
          </w:rPr>
          <w:fldChar w:fldCharType="begin"/>
        </w:r>
        <w:r w:rsidR="00B1077A" w:rsidRPr="0067572B">
          <w:rPr>
            <w:noProof/>
            <w:webHidden/>
          </w:rPr>
          <w:instrText xml:space="preserve"> PAGEREF _Toc45358375 \h </w:instrText>
        </w:r>
        <w:r w:rsidRPr="0067572B">
          <w:rPr>
            <w:noProof/>
            <w:webHidden/>
          </w:rPr>
        </w:r>
        <w:r w:rsidRPr="0067572B">
          <w:rPr>
            <w:noProof/>
            <w:webHidden/>
          </w:rPr>
          <w:fldChar w:fldCharType="separate"/>
        </w:r>
        <w:r w:rsidR="00B1077A" w:rsidRPr="0067572B">
          <w:rPr>
            <w:noProof/>
            <w:webHidden/>
          </w:rPr>
          <w:t>26</w:t>
        </w:r>
        <w:r w:rsidRPr="0067572B">
          <w:rPr>
            <w:noProof/>
            <w:webHidden/>
          </w:rPr>
          <w:fldChar w:fldCharType="end"/>
        </w:r>
      </w:hyperlink>
    </w:p>
    <w:p w:rsidR="00B1077A" w:rsidRPr="0067572B" w:rsidRDefault="00707408" w:rsidP="00B1077A">
      <w:pPr>
        <w:pStyle w:val="22"/>
        <w:tabs>
          <w:tab w:val="right" w:leader="dot" w:pos="9060"/>
        </w:tabs>
        <w:ind w:left="480"/>
        <w:rPr>
          <w:rFonts w:asciiTheme="minorHAnsi" w:eastAsiaTheme="minorEastAsia" w:hAnsiTheme="minorHAnsi" w:cstheme="minorBidi"/>
          <w:smallCaps w:val="0"/>
          <w:noProof/>
          <w:sz w:val="21"/>
          <w:szCs w:val="22"/>
        </w:rPr>
      </w:pPr>
      <w:hyperlink w:anchor="_Toc45358376" w:history="1">
        <w:r w:rsidR="00B1077A" w:rsidRPr="0067572B">
          <w:rPr>
            <w:rStyle w:val="afa"/>
            <w:rFonts w:hint="eastAsia"/>
            <w:noProof/>
            <w:color w:val="auto"/>
          </w:rPr>
          <w:t>八、投诉与质疑</w:t>
        </w:r>
        <w:r w:rsidR="00B1077A" w:rsidRPr="0067572B">
          <w:rPr>
            <w:noProof/>
            <w:webHidden/>
          </w:rPr>
          <w:tab/>
        </w:r>
        <w:r w:rsidRPr="0067572B">
          <w:rPr>
            <w:noProof/>
            <w:webHidden/>
          </w:rPr>
          <w:fldChar w:fldCharType="begin"/>
        </w:r>
        <w:r w:rsidR="00B1077A" w:rsidRPr="0067572B">
          <w:rPr>
            <w:noProof/>
            <w:webHidden/>
          </w:rPr>
          <w:instrText xml:space="preserve"> PAGEREF _Toc45358376 \h </w:instrText>
        </w:r>
        <w:r w:rsidRPr="0067572B">
          <w:rPr>
            <w:noProof/>
            <w:webHidden/>
          </w:rPr>
        </w:r>
        <w:r w:rsidRPr="0067572B">
          <w:rPr>
            <w:noProof/>
            <w:webHidden/>
          </w:rPr>
          <w:fldChar w:fldCharType="separate"/>
        </w:r>
        <w:r w:rsidR="00B1077A" w:rsidRPr="0067572B">
          <w:rPr>
            <w:noProof/>
            <w:webHidden/>
          </w:rPr>
          <w:t>27</w:t>
        </w:r>
        <w:r w:rsidRPr="0067572B">
          <w:rPr>
            <w:noProof/>
            <w:webHidden/>
          </w:rPr>
          <w:fldChar w:fldCharType="end"/>
        </w:r>
      </w:hyperlink>
    </w:p>
    <w:p w:rsidR="00B1077A" w:rsidRPr="0067572B" w:rsidRDefault="00707408">
      <w:pPr>
        <w:pStyle w:val="10"/>
        <w:tabs>
          <w:tab w:val="right" w:leader="dot" w:pos="9060"/>
        </w:tabs>
        <w:rPr>
          <w:rFonts w:asciiTheme="minorHAnsi" w:eastAsiaTheme="minorEastAsia" w:hAnsiTheme="minorHAnsi" w:cstheme="minorBidi"/>
          <w:b w:val="0"/>
          <w:bCs w:val="0"/>
          <w:caps w:val="0"/>
          <w:noProof/>
          <w:sz w:val="21"/>
          <w:szCs w:val="22"/>
        </w:rPr>
      </w:pPr>
      <w:hyperlink w:anchor="_Toc45358377" w:history="1">
        <w:r w:rsidR="00B1077A" w:rsidRPr="0067572B">
          <w:rPr>
            <w:rStyle w:val="afa"/>
            <w:rFonts w:hint="eastAsia"/>
            <w:noProof/>
            <w:color w:val="auto"/>
          </w:rPr>
          <w:t>第四章采购合同</w:t>
        </w:r>
        <w:r w:rsidR="00B1077A" w:rsidRPr="0067572B">
          <w:rPr>
            <w:noProof/>
            <w:webHidden/>
          </w:rPr>
          <w:tab/>
        </w:r>
        <w:r w:rsidRPr="0067572B">
          <w:rPr>
            <w:noProof/>
            <w:webHidden/>
          </w:rPr>
          <w:fldChar w:fldCharType="begin"/>
        </w:r>
        <w:r w:rsidR="00B1077A" w:rsidRPr="0067572B">
          <w:rPr>
            <w:noProof/>
            <w:webHidden/>
          </w:rPr>
          <w:instrText xml:space="preserve"> PAGEREF _Toc45358377 \h </w:instrText>
        </w:r>
        <w:r w:rsidRPr="0067572B">
          <w:rPr>
            <w:noProof/>
            <w:webHidden/>
          </w:rPr>
        </w:r>
        <w:r w:rsidRPr="0067572B">
          <w:rPr>
            <w:noProof/>
            <w:webHidden/>
          </w:rPr>
          <w:fldChar w:fldCharType="separate"/>
        </w:r>
        <w:r w:rsidR="00B1077A" w:rsidRPr="0067572B">
          <w:rPr>
            <w:noProof/>
            <w:webHidden/>
          </w:rPr>
          <w:t>29</w:t>
        </w:r>
        <w:r w:rsidRPr="0067572B">
          <w:rPr>
            <w:noProof/>
            <w:webHidden/>
          </w:rPr>
          <w:fldChar w:fldCharType="end"/>
        </w:r>
      </w:hyperlink>
    </w:p>
    <w:p w:rsidR="00B1077A" w:rsidRPr="0067572B" w:rsidRDefault="00707408">
      <w:pPr>
        <w:pStyle w:val="10"/>
        <w:tabs>
          <w:tab w:val="right" w:leader="dot" w:pos="9060"/>
        </w:tabs>
        <w:rPr>
          <w:rFonts w:asciiTheme="minorHAnsi" w:eastAsiaTheme="minorEastAsia" w:hAnsiTheme="minorHAnsi" w:cstheme="minorBidi"/>
          <w:b w:val="0"/>
          <w:bCs w:val="0"/>
          <w:caps w:val="0"/>
          <w:noProof/>
          <w:sz w:val="21"/>
          <w:szCs w:val="22"/>
        </w:rPr>
      </w:pPr>
      <w:hyperlink w:anchor="_Toc45358378" w:history="1">
        <w:r w:rsidR="00B1077A" w:rsidRPr="0067572B">
          <w:rPr>
            <w:rStyle w:val="afa"/>
            <w:rFonts w:hint="eastAsia"/>
            <w:noProof/>
            <w:color w:val="auto"/>
          </w:rPr>
          <w:t>第五章投标文件格式</w:t>
        </w:r>
        <w:r w:rsidR="00B1077A" w:rsidRPr="0067572B">
          <w:rPr>
            <w:noProof/>
            <w:webHidden/>
          </w:rPr>
          <w:tab/>
        </w:r>
        <w:r w:rsidRPr="0067572B">
          <w:rPr>
            <w:noProof/>
            <w:webHidden/>
          </w:rPr>
          <w:fldChar w:fldCharType="begin"/>
        </w:r>
        <w:r w:rsidR="00B1077A" w:rsidRPr="0067572B">
          <w:rPr>
            <w:noProof/>
            <w:webHidden/>
          </w:rPr>
          <w:instrText xml:space="preserve"> PAGEREF _Toc45358378 \h </w:instrText>
        </w:r>
        <w:r w:rsidRPr="0067572B">
          <w:rPr>
            <w:noProof/>
            <w:webHidden/>
          </w:rPr>
        </w:r>
        <w:r w:rsidRPr="0067572B">
          <w:rPr>
            <w:noProof/>
            <w:webHidden/>
          </w:rPr>
          <w:fldChar w:fldCharType="separate"/>
        </w:r>
        <w:r w:rsidR="00B1077A" w:rsidRPr="0067572B">
          <w:rPr>
            <w:noProof/>
            <w:webHidden/>
          </w:rPr>
          <w:t>33</w:t>
        </w:r>
        <w:r w:rsidRPr="0067572B">
          <w:rPr>
            <w:noProof/>
            <w:webHidden/>
          </w:rPr>
          <w:fldChar w:fldCharType="end"/>
        </w:r>
      </w:hyperlink>
    </w:p>
    <w:p w:rsidR="00B1077A" w:rsidRPr="0067572B" w:rsidRDefault="00707408">
      <w:pPr>
        <w:pStyle w:val="10"/>
        <w:tabs>
          <w:tab w:val="right" w:leader="dot" w:pos="9060"/>
        </w:tabs>
        <w:rPr>
          <w:rFonts w:asciiTheme="minorHAnsi" w:eastAsiaTheme="minorEastAsia" w:hAnsiTheme="minorHAnsi" w:cstheme="minorBidi"/>
          <w:b w:val="0"/>
          <w:bCs w:val="0"/>
          <w:caps w:val="0"/>
          <w:noProof/>
          <w:sz w:val="21"/>
          <w:szCs w:val="22"/>
        </w:rPr>
      </w:pPr>
      <w:hyperlink w:anchor="_Toc45358379" w:history="1">
        <w:r w:rsidR="00B1077A" w:rsidRPr="0067572B">
          <w:rPr>
            <w:rStyle w:val="afa"/>
            <w:rFonts w:hint="eastAsia"/>
            <w:noProof/>
            <w:color w:val="auto"/>
          </w:rPr>
          <w:t>第六章采购内容及需求</w:t>
        </w:r>
        <w:r w:rsidR="00B1077A" w:rsidRPr="0067572B">
          <w:rPr>
            <w:noProof/>
            <w:webHidden/>
          </w:rPr>
          <w:tab/>
        </w:r>
        <w:r w:rsidRPr="0067572B">
          <w:rPr>
            <w:noProof/>
            <w:webHidden/>
          </w:rPr>
          <w:fldChar w:fldCharType="begin"/>
        </w:r>
        <w:r w:rsidR="00B1077A" w:rsidRPr="0067572B">
          <w:rPr>
            <w:noProof/>
            <w:webHidden/>
          </w:rPr>
          <w:instrText xml:space="preserve"> PAGEREF _Toc45358379 \h </w:instrText>
        </w:r>
        <w:r w:rsidRPr="0067572B">
          <w:rPr>
            <w:noProof/>
            <w:webHidden/>
          </w:rPr>
        </w:r>
        <w:r w:rsidRPr="0067572B">
          <w:rPr>
            <w:noProof/>
            <w:webHidden/>
          </w:rPr>
          <w:fldChar w:fldCharType="separate"/>
        </w:r>
        <w:r w:rsidR="00B1077A" w:rsidRPr="0067572B">
          <w:rPr>
            <w:noProof/>
            <w:webHidden/>
          </w:rPr>
          <w:t>51</w:t>
        </w:r>
        <w:r w:rsidRPr="0067572B">
          <w:rPr>
            <w:noProof/>
            <w:webHidden/>
          </w:rPr>
          <w:fldChar w:fldCharType="end"/>
        </w:r>
      </w:hyperlink>
    </w:p>
    <w:p w:rsidR="00B1077A" w:rsidRPr="0067572B" w:rsidRDefault="00707408">
      <w:pPr>
        <w:pStyle w:val="10"/>
        <w:tabs>
          <w:tab w:val="right" w:leader="dot" w:pos="9060"/>
        </w:tabs>
        <w:rPr>
          <w:rFonts w:asciiTheme="minorHAnsi" w:eastAsiaTheme="minorEastAsia" w:hAnsiTheme="minorHAnsi" w:cstheme="minorBidi"/>
          <w:b w:val="0"/>
          <w:bCs w:val="0"/>
          <w:caps w:val="0"/>
          <w:noProof/>
          <w:sz w:val="21"/>
          <w:szCs w:val="22"/>
        </w:rPr>
      </w:pPr>
      <w:hyperlink w:anchor="_Toc45358380" w:history="1">
        <w:r w:rsidR="00B1077A" w:rsidRPr="0067572B">
          <w:rPr>
            <w:rStyle w:val="afa"/>
            <w:rFonts w:hint="eastAsia"/>
            <w:noProof/>
            <w:color w:val="auto"/>
          </w:rPr>
          <w:t>第七章评标办法</w:t>
        </w:r>
        <w:r w:rsidR="00B1077A" w:rsidRPr="0067572B">
          <w:rPr>
            <w:noProof/>
            <w:webHidden/>
          </w:rPr>
          <w:tab/>
        </w:r>
        <w:r w:rsidRPr="0067572B">
          <w:rPr>
            <w:noProof/>
            <w:webHidden/>
          </w:rPr>
          <w:fldChar w:fldCharType="begin"/>
        </w:r>
        <w:r w:rsidR="00B1077A" w:rsidRPr="0067572B">
          <w:rPr>
            <w:noProof/>
            <w:webHidden/>
          </w:rPr>
          <w:instrText xml:space="preserve"> PAGEREF _Toc45358380 \h </w:instrText>
        </w:r>
        <w:r w:rsidRPr="0067572B">
          <w:rPr>
            <w:noProof/>
            <w:webHidden/>
          </w:rPr>
        </w:r>
        <w:r w:rsidRPr="0067572B">
          <w:rPr>
            <w:noProof/>
            <w:webHidden/>
          </w:rPr>
          <w:fldChar w:fldCharType="separate"/>
        </w:r>
        <w:r w:rsidR="00B1077A" w:rsidRPr="0067572B">
          <w:rPr>
            <w:noProof/>
            <w:webHidden/>
          </w:rPr>
          <w:t>80</w:t>
        </w:r>
        <w:r w:rsidRPr="0067572B">
          <w:rPr>
            <w:noProof/>
            <w:webHidden/>
          </w:rPr>
          <w:fldChar w:fldCharType="end"/>
        </w:r>
      </w:hyperlink>
    </w:p>
    <w:p w:rsidR="00B1077A" w:rsidRPr="0067572B" w:rsidRDefault="00707408">
      <w:pPr>
        <w:pStyle w:val="10"/>
        <w:tabs>
          <w:tab w:val="right" w:leader="dot" w:pos="9060"/>
        </w:tabs>
        <w:rPr>
          <w:rFonts w:asciiTheme="minorHAnsi" w:eastAsiaTheme="minorEastAsia" w:hAnsiTheme="minorHAnsi" w:cstheme="minorBidi"/>
          <w:b w:val="0"/>
          <w:bCs w:val="0"/>
          <w:caps w:val="0"/>
          <w:noProof/>
          <w:sz w:val="21"/>
          <w:szCs w:val="22"/>
        </w:rPr>
      </w:pPr>
      <w:hyperlink w:anchor="_Toc45358381" w:history="1">
        <w:r w:rsidR="00B1077A" w:rsidRPr="0067572B">
          <w:rPr>
            <w:rStyle w:val="afa"/>
            <w:rFonts w:hint="eastAsia"/>
            <w:noProof/>
            <w:color w:val="auto"/>
          </w:rPr>
          <w:t>第八章其它</w:t>
        </w:r>
        <w:r w:rsidR="00B1077A" w:rsidRPr="0067572B">
          <w:rPr>
            <w:noProof/>
            <w:webHidden/>
          </w:rPr>
          <w:tab/>
        </w:r>
        <w:r w:rsidRPr="0067572B">
          <w:rPr>
            <w:noProof/>
            <w:webHidden/>
          </w:rPr>
          <w:fldChar w:fldCharType="begin"/>
        </w:r>
        <w:r w:rsidR="00B1077A" w:rsidRPr="0067572B">
          <w:rPr>
            <w:noProof/>
            <w:webHidden/>
          </w:rPr>
          <w:instrText xml:space="preserve"> PAGEREF _Toc45358381 \h </w:instrText>
        </w:r>
        <w:r w:rsidRPr="0067572B">
          <w:rPr>
            <w:noProof/>
            <w:webHidden/>
          </w:rPr>
        </w:r>
        <w:r w:rsidRPr="0067572B">
          <w:rPr>
            <w:noProof/>
            <w:webHidden/>
          </w:rPr>
          <w:fldChar w:fldCharType="separate"/>
        </w:r>
        <w:r w:rsidR="00B1077A" w:rsidRPr="0067572B">
          <w:rPr>
            <w:noProof/>
            <w:webHidden/>
          </w:rPr>
          <w:t>87</w:t>
        </w:r>
        <w:r w:rsidRPr="0067572B">
          <w:rPr>
            <w:noProof/>
            <w:webHidden/>
          </w:rPr>
          <w:fldChar w:fldCharType="end"/>
        </w:r>
      </w:hyperlink>
    </w:p>
    <w:p w:rsidR="00C56336" w:rsidRPr="0067572B" w:rsidRDefault="00707408" w:rsidP="00B1077A">
      <w:pPr>
        <w:ind w:firstLine="480"/>
      </w:pPr>
      <w:r w:rsidRPr="0067572B">
        <w:fldChar w:fldCharType="end"/>
      </w:r>
    </w:p>
    <w:p w:rsidR="00C56336" w:rsidRPr="0067572B" w:rsidRDefault="0097259F">
      <w:pPr>
        <w:widowControl/>
        <w:wordWrap/>
        <w:spacing w:line="240" w:lineRule="auto"/>
        <w:ind w:firstLineChars="0" w:firstLine="0"/>
        <w:contextualSpacing w:val="0"/>
        <w:rPr>
          <w:b/>
          <w:sz w:val="44"/>
        </w:rPr>
      </w:pPr>
      <w:bookmarkStart w:id="0" w:name="_Toc37261541"/>
      <w:bookmarkStart w:id="1" w:name="_Toc293343927"/>
      <w:bookmarkStart w:id="2" w:name="_Toc37261581"/>
      <w:r w:rsidRPr="0067572B">
        <w:br w:type="page"/>
      </w:r>
    </w:p>
    <w:p w:rsidR="00C56336" w:rsidRPr="0067572B" w:rsidRDefault="0097259F">
      <w:pPr>
        <w:pStyle w:val="1"/>
        <w:rPr>
          <w:color w:val="auto"/>
        </w:rPr>
      </w:pPr>
      <w:bookmarkStart w:id="3" w:name="_Toc45358366"/>
      <w:r w:rsidRPr="0067572B">
        <w:rPr>
          <w:color w:val="auto"/>
        </w:rPr>
        <w:lastRenderedPageBreak/>
        <w:t xml:space="preserve">第一章  </w:t>
      </w:r>
      <w:r w:rsidRPr="0067572B">
        <w:rPr>
          <w:rFonts w:hint="eastAsia"/>
          <w:color w:val="auto"/>
        </w:rPr>
        <w:t>采购</w:t>
      </w:r>
      <w:r w:rsidRPr="0067572B">
        <w:rPr>
          <w:color w:val="auto"/>
        </w:rPr>
        <w:t>公告</w:t>
      </w:r>
      <w:bookmarkEnd w:id="0"/>
      <w:bookmarkEnd w:id="1"/>
      <w:bookmarkEnd w:id="2"/>
      <w:bookmarkEnd w:id="3"/>
    </w:p>
    <w:p w:rsidR="00C56336" w:rsidRPr="0067572B" w:rsidRDefault="0097259F">
      <w:pPr>
        <w:widowControl/>
        <w:ind w:firstLine="480"/>
        <w:rPr>
          <w:rFonts w:cs="Arial"/>
          <w:kern w:val="0"/>
        </w:rPr>
      </w:pPr>
      <w:r w:rsidRPr="0067572B">
        <w:rPr>
          <w:rFonts w:cs="Arial"/>
          <w:kern w:val="0"/>
        </w:rPr>
        <w:t>根据《中华人民共和国</w:t>
      </w:r>
      <w:r w:rsidRPr="0067572B">
        <w:rPr>
          <w:rFonts w:cs="Arial" w:hint="eastAsia"/>
          <w:kern w:val="0"/>
        </w:rPr>
        <w:t>政府采购</w:t>
      </w:r>
      <w:r w:rsidRPr="0067572B">
        <w:rPr>
          <w:rFonts w:cs="Arial"/>
          <w:kern w:val="0"/>
        </w:rPr>
        <w:t>法》</w:t>
      </w:r>
      <w:r w:rsidRPr="0067572B">
        <w:rPr>
          <w:rFonts w:cs="Arial" w:hint="eastAsia"/>
          <w:kern w:val="0"/>
        </w:rPr>
        <w:t>、</w:t>
      </w:r>
      <w:r w:rsidRPr="0067572B">
        <w:rPr>
          <w:rFonts w:cs="Arial"/>
          <w:kern w:val="0"/>
        </w:rPr>
        <w:t>《中华人民共和国</w:t>
      </w:r>
      <w:r w:rsidRPr="0067572B">
        <w:rPr>
          <w:rFonts w:cs="Arial" w:hint="eastAsia"/>
          <w:kern w:val="0"/>
        </w:rPr>
        <w:t>政府采购法实施</w:t>
      </w:r>
      <w:r w:rsidRPr="0067572B">
        <w:rPr>
          <w:rFonts w:cs="Arial"/>
          <w:kern w:val="0"/>
        </w:rPr>
        <w:t>条例》</w:t>
      </w:r>
      <w:r w:rsidRPr="0067572B">
        <w:rPr>
          <w:rFonts w:cs="Arial" w:hint="eastAsia"/>
          <w:kern w:val="0"/>
        </w:rPr>
        <w:t>、《政府采购货物和服务招标投标管理办法》</w:t>
      </w:r>
      <w:r w:rsidRPr="0067572B">
        <w:rPr>
          <w:rFonts w:cs="Arial"/>
          <w:kern w:val="0"/>
        </w:rPr>
        <w:t>等有关规定，</w:t>
      </w:r>
      <w:r w:rsidRPr="0067572B">
        <w:rPr>
          <w:rFonts w:cs="Arial"/>
          <w:b/>
          <w:kern w:val="0"/>
          <w:u w:val="single"/>
        </w:rPr>
        <w:t>浙江省成套工程有限公司</w:t>
      </w:r>
      <w:r w:rsidRPr="0067572B">
        <w:rPr>
          <w:rFonts w:cs="Arial"/>
          <w:kern w:val="0"/>
        </w:rPr>
        <w:t>受</w:t>
      </w:r>
      <w:r w:rsidRPr="0067572B">
        <w:rPr>
          <w:rFonts w:cs="Arial" w:hint="eastAsia"/>
          <w:b/>
          <w:kern w:val="0"/>
          <w:u w:val="single"/>
        </w:rPr>
        <w:t>杭州市公安局上城区分局</w:t>
      </w:r>
      <w:r w:rsidRPr="0067572B">
        <w:rPr>
          <w:rFonts w:cs="Arial"/>
          <w:kern w:val="0"/>
        </w:rPr>
        <w:t>委托，就</w:t>
      </w:r>
      <w:r w:rsidRPr="0067572B">
        <w:rPr>
          <w:rFonts w:cs="Arial" w:hint="eastAsia"/>
          <w:b/>
          <w:kern w:val="0"/>
          <w:u w:val="single"/>
        </w:rPr>
        <w:t>上城区智慧安防小区安防系统采购项目</w:t>
      </w:r>
      <w:r w:rsidRPr="0067572B">
        <w:rPr>
          <w:rFonts w:cs="Arial"/>
          <w:kern w:val="0"/>
        </w:rPr>
        <w:t>进行公开招标</w:t>
      </w:r>
      <w:r w:rsidRPr="0067572B">
        <w:rPr>
          <w:rFonts w:cs="Arial" w:hint="eastAsia"/>
          <w:kern w:val="0"/>
        </w:rPr>
        <w:t>（线上电子招投标）</w:t>
      </w:r>
      <w:r w:rsidRPr="0067572B">
        <w:rPr>
          <w:rFonts w:cs="Arial"/>
          <w:kern w:val="0"/>
        </w:rPr>
        <w:t>，欢迎国内合格的供应商前来投标。</w:t>
      </w:r>
    </w:p>
    <w:p w:rsidR="00C56336" w:rsidRPr="0067572B" w:rsidRDefault="0097259F">
      <w:pPr>
        <w:ind w:firstLine="480"/>
        <w:rPr>
          <w:kern w:val="0"/>
        </w:rPr>
      </w:pPr>
      <w:r w:rsidRPr="0067572B">
        <w:rPr>
          <w:kern w:val="0"/>
        </w:rPr>
        <w:t>一、</w:t>
      </w:r>
      <w:r w:rsidRPr="0067572B">
        <w:rPr>
          <w:rFonts w:hint="eastAsia"/>
          <w:kern w:val="0"/>
        </w:rPr>
        <w:t>采购编号</w:t>
      </w:r>
      <w:r w:rsidRPr="0067572B">
        <w:rPr>
          <w:kern w:val="0"/>
        </w:rPr>
        <w:t>：</w:t>
      </w:r>
      <w:r w:rsidRPr="0067572B">
        <w:t>ZJCT7-SGAJ2020-01</w:t>
      </w:r>
    </w:p>
    <w:p w:rsidR="00C56336" w:rsidRPr="0067572B" w:rsidRDefault="0097259F">
      <w:pPr>
        <w:widowControl/>
        <w:ind w:firstLine="480"/>
        <w:rPr>
          <w:rFonts w:cs="Arial"/>
          <w:kern w:val="0"/>
        </w:rPr>
      </w:pPr>
      <w:r w:rsidRPr="0067572B">
        <w:rPr>
          <w:rFonts w:cs="Arial"/>
          <w:kern w:val="0"/>
        </w:rPr>
        <w:t>二、</w:t>
      </w:r>
      <w:r w:rsidRPr="0067572B">
        <w:rPr>
          <w:rFonts w:cs="Arial" w:hint="eastAsia"/>
          <w:kern w:val="0"/>
        </w:rPr>
        <w:t>采购</w:t>
      </w:r>
      <w:r w:rsidRPr="0067572B">
        <w:rPr>
          <w:rFonts w:cs="Arial"/>
          <w:kern w:val="0"/>
        </w:rPr>
        <w:t>项目概况（内容、用途、数量、简要技术要求等）：</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3686"/>
        <w:gridCol w:w="737"/>
        <w:gridCol w:w="885"/>
        <w:gridCol w:w="1276"/>
        <w:gridCol w:w="1625"/>
        <w:gridCol w:w="510"/>
      </w:tblGrid>
      <w:tr w:rsidR="00C56336" w:rsidRPr="0067572B">
        <w:trPr>
          <w:trHeight w:val="502"/>
          <w:jc w:val="center"/>
        </w:trPr>
        <w:tc>
          <w:tcPr>
            <w:tcW w:w="510"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rPr>
                <w:rFonts w:hint="eastAsia"/>
              </w:rPr>
              <w:t>序号</w:t>
            </w:r>
          </w:p>
        </w:tc>
        <w:tc>
          <w:tcPr>
            <w:tcW w:w="3686"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t>内容</w:t>
            </w:r>
          </w:p>
        </w:tc>
        <w:tc>
          <w:tcPr>
            <w:tcW w:w="737"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t>数量</w:t>
            </w:r>
          </w:p>
        </w:tc>
        <w:tc>
          <w:tcPr>
            <w:tcW w:w="885"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t>单位</w:t>
            </w:r>
          </w:p>
        </w:tc>
        <w:tc>
          <w:tcPr>
            <w:tcW w:w="1276"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t>预算金额</w:t>
            </w:r>
          </w:p>
          <w:p w:rsidR="00C56336" w:rsidRPr="0067572B" w:rsidRDefault="0097259F">
            <w:pPr>
              <w:ind w:firstLineChars="0" w:firstLine="0"/>
              <w:jc w:val="center"/>
            </w:pPr>
            <w:r w:rsidRPr="0067572B">
              <w:rPr>
                <w:rFonts w:hint="eastAsia"/>
              </w:rPr>
              <w:t>（万元）</w:t>
            </w:r>
          </w:p>
        </w:tc>
        <w:tc>
          <w:tcPr>
            <w:tcW w:w="1625"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t>简要技术要求、用途</w:t>
            </w:r>
          </w:p>
        </w:tc>
        <w:tc>
          <w:tcPr>
            <w:tcW w:w="510"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t>备注</w:t>
            </w:r>
          </w:p>
        </w:tc>
      </w:tr>
      <w:tr w:rsidR="00C56336" w:rsidRPr="0067572B">
        <w:trPr>
          <w:trHeight w:val="133"/>
          <w:jc w:val="center"/>
        </w:trPr>
        <w:tc>
          <w:tcPr>
            <w:tcW w:w="510"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rPr>
                <w:rFonts w:hint="eastAsia"/>
              </w:rPr>
              <w:t>1</w:t>
            </w:r>
          </w:p>
        </w:tc>
        <w:tc>
          <w:tcPr>
            <w:tcW w:w="3686"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rPr>
                <w:rFonts w:hint="eastAsia"/>
              </w:rPr>
              <w:t>上城区智慧安防小区安防系统采购项目</w:t>
            </w:r>
          </w:p>
        </w:tc>
        <w:tc>
          <w:tcPr>
            <w:tcW w:w="737"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t>1</w:t>
            </w:r>
          </w:p>
        </w:tc>
        <w:tc>
          <w:tcPr>
            <w:tcW w:w="885"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ind w:firstLineChars="0" w:firstLine="0"/>
              <w:jc w:val="center"/>
            </w:pPr>
            <w:r w:rsidRPr="0067572B">
              <w:rPr>
                <w:rFonts w:hint="eastAsia"/>
              </w:rPr>
              <w:t>项</w:t>
            </w:r>
          </w:p>
        </w:tc>
        <w:tc>
          <w:tcPr>
            <w:tcW w:w="1276" w:type="dxa"/>
            <w:tcBorders>
              <w:top w:val="single" w:sz="4" w:space="0" w:color="auto"/>
              <w:left w:val="single" w:sz="4" w:space="0" w:color="auto"/>
              <w:bottom w:val="single" w:sz="4" w:space="0" w:color="auto"/>
              <w:right w:val="single" w:sz="4" w:space="0" w:color="auto"/>
            </w:tcBorders>
            <w:vAlign w:val="center"/>
          </w:tcPr>
          <w:p w:rsidR="00C56336" w:rsidRPr="0067572B" w:rsidRDefault="00EF653D">
            <w:pPr>
              <w:ind w:firstLineChars="0" w:firstLine="0"/>
              <w:jc w:val="center"/>
            </w:pPr>
            <w:r w:rsidRPr="0067572B">
              <w:rPr>
                <w:rFonts w:hint="eastAsia"/>
              </w:rPr>
              <w:t>765</w:t>
            </w:r>
          </w:p>
        </w:tc>
        <w:tc>
          <w:tcPr>
            <w:tcW w:w="1625" w:type="dxa"/>
            <w:tcBorders>
              <w:top w:val="single" w:sz="4" w:space="0" w:color="auto"/>
              <w:left w:val="single" w:sz="4" w:space="0" w:color="auto"/>
              <w:right w:val="single" w:sz="4" w:space="0" w:color="auto"/>
            </w:tcBorders>
            <w:vAlign w:val="center"/>
          </w:tcPr>
          <w:p w:rsidR="00C56336" w:rsidRPr="0067572B" w:rsidRDefault="0097259F">
            <w:pPr>
              <w:ind w:firstLineChars="0" w:firstLine="0"/>
              <w:jc w:val="center"/>
            </w:pPr>
            <w:r w:rsidRPr="0067572B">
              <w:t>详见</w:t>
            </w:r>
            <w:r w:rsidRPr="0067572B">
              <w:rPr>
                <w:rFonts w:hint="eastAsia"/>
              </w:rPr>
              <w:t>采购</w:t>
            </w:r>
            <w:r w:rsidRPr="0067572B">
              <w:t>文件</w:t>
            </w:r>
          </w:p>
        </w:tc>
        <w:tc>
          <w:tcPr>
            <w:tcW w:w="510" w:type="dxa"/>
            <w:vAlign w:val="center"/>
          </w:tcPr>
          <w:p w:rsidR="00C56336" w:rsidRPr="0067572B" w:rsidRDefault="00C56336">
            <w:pPr>
              <w:ind w:firstLineChars="0" w:firstLine="0"/>
              <w:jc w:val="center"/>
            </w:pPr>
          </w:p>
        </w:tc>
      </w:tr>
    </w:tbl>
    <w:p w:rsidR="00C56336" w:rsidRPr="0067572B" w:rsidRDefault="0097259F">
      <w:pPr>
        <w:ind w:firstLine="480"/>
        <w:rPr>
          <w:kern w:val="0"/>
        </w:rPr>
      </w:pPr>
      <w:r w:rsidRPr="0067572B">
        <w:rPr>
          <w:kern w:val="0"/>
        </w:rPr>
        <w:t>三、投标供应商资格要求：</w:t>
      </w:r>
    </w:p>
    <w:p w:rsidR="00C56336" w:rsidRPr="0067572B" w:rsidRDefault="0097259F">
      <w:pPr>
        <w:widowControl/>
        <w:ind w:firstLine="480"/>
        <w:rPr>
          <w:rFonts w:cs="Arial"/>
        </w:rPr>
      </w:pPr>
      <w:r w:rsidRPr="0067572B">
        <w:rPr>
          <w:rFonts w:cs="Arial" w:hint="eastAsia"/>
        </w:rPr>
        <w:t>1、符合《中华人民共和国政府采购法》第二十二条的规定；</w:t>
      </w:r>
    </w:p>
    <w:p w:rsidR="00C56336" w:rsidRPr="0067572B" w:rsidRDefault="0097259F">
      <w:pPr>
        <w:widowControl/>
        <w:snapToGrid w:val="0"/>
        <w:ind w:firstLine="480"/>
        <w:rPr>
          <w:rFonts w:cs="Arial"/>
          <w:kern w:val="0"/>
        </w:rPr>
      </w:pPr>
      <w:r w:rsidRPr="0067572B">
        <w:rPr>
          <w:rFonts w:cs="Arial"/>
          <w:kern w:val="0"/>
        </w:rPr>
        <w:t>（一）具有独立承担民事责任的能力；</w:t>
      </w:r>
    </w:p>
    <w:p w:rsidR="00C56336" w:rsidRPr="0067572B" w:rsidRDefault="0097259F">
      <w:pPr>
        <w:widowControl/>
        <w:snapToGrid w:val="0"/>
        <w:ind w:firstLine="480"/>
        <w:rPr>
          <w:rFonts w:cs="Arial"/>
          <w:kern w:val="0"/>
        </w:rPr>
      </w:pPr>
      <w:r w:rsidRPr="0067572B">
        <w:rPr>
          <w:rFonts w:cs="Arial"/>
          <w:kern w:val="0"/>
        </w:rPr>
        <w:t>（二）具有良好的商业信誉和健全的财务会计制度；</w:t>
      </w:r>
    </w:p>
    <w:p w:rsidR="00C56336" w:rsidRPr="0067572B" w:rsidRDefault="0097259F">
      <w:pPr>
        <w:widowControl/>
        <w:snapToGrid w:val="0"/>
        <w:ind w:firstLine="480"/>
        <w:rPr>
          <w:rFonts w:cs="Arial"/>
          <w:kern w:val="0"/>
        </w:rPr>
      </w:pPr>
      <w:r w:rsidRPr="0067572B">
        <w:rPr>
          <w:rFonts w:cs="Arial"/>
          <w:kern w:val="0"/>
        </w:rPr>
        <w:t>（三）具有履行合同所必需的设备和专业技术能力；</w:t>
      </w:r>
    </w:p>
    <w:p w:rsidR="00C56336" w:rsidRPr="0067572B" w:rsidRDefault="0097259F">
      <w:pPr>
        <w:widowControl/>
        <w:snapToGrid w:val="0"/>
        <w:ind w:firstLine="480"/>
        <w:rPr>
          <w:rFonts w:cs="Arial"/>
          <w:kern w:val="0"/>
        </w:rPr>
      </w:pPr>
      <w:r w:rsidRPr="0067572B">
        <w:rPr>
          <w:rFonts w:cs="Arial"/>
          <w:kern w:val="0"/>
        </w:rPr>
        <w:t>（四）有依法缴纳税收和社会保障资金的良好记录；</w:t>
      </w:r>
    </w:p>
    <w:p w:rsidR="00C56336" w:rsidRPr="0067572B" w:rsidRDefault="0097259F">
      <w:pPr>
        <w:widowControl/>
        <w:snapToGrid w:val="0"/>
        <w:ind w:firstLine="480"/>
        <w:rPr>
          <w:rFonts w:cs="Arial"/>
          <w:kern w:val="0"/>
        </w:rPr>
      </w:pPr>
      <w:r w:rsidRPr="0067572B">
        <w:rPr>
          <w:rFonts w:cs="Arial"/>
          <w:kern w:val="0"/>
        </w:rPr>
        <w:t>（五）参加政府采购活动前三年内，在经营活动中没有重大违法记录；</w:t>
      </w:r>
    </w:p>
    <w:p w:rsidR="00C56336" w:rsidRPr="0067572B" w:rsidRDefault="0097259F">
      <w:pPr>
        <w:widowControl/>
        <w:snapToGrid w:val="0"/>
        <w:ind w:firstLine="480"/>
        <w:rPr>
          <w:rFonts w:cs="Arial"/>
          <w:kern w:val="0"/>
        </w:rPr>
      </w:pPr>
      <w:r w:rsidRPr="0067572B">
        <w:rPr>
          <w:rFonts w:cs="Arial"/>
          <w:kern w:val="0"/>
        </w:rPr>
        <w:t>（六）</w:t>
      </w:r>
      <w:r w:rsidRPr="0067572B">
        <w:rPr>
          <w:rFonts w:cs="Arial" w:hint="eastAsia"/>
        </w:rPr>
        <w:t>投标人未被列入失信被执行人名单、重大税收违法案件当事人名单、政府采购严重违法失信行为记录名单，信用信息以信用中国网站（</w:t>
      </w:r>
      <w:r w:rsidRPr="0067572B">
        <w:rPr>
          <w:rFonts w:cs="Arial"/>
        </w:rPr>
        <w:t>www.creditchina.gov.cn）、中国政府采购网（www.ccgp.gov.cn）公布为准</w:t>
      </w:r>
      <w:r w:rsidRPr="0067572B">
        <w:rPr>
          <w:rFonts w:cs="Arial" w:hint="eastAsia"/>
        </w:rPr>
        <w:t>。</w:t>
      </w:r>
    </w:p>
    <w:p w:rsidR="00C56336" w:rsidRPr="0067572B" w:rsidRDefault="0097259F">
      <w:pPr>
        <w:widowControl/>
        <w:snapToGrid w:val="0"/>
        <w:ind w:firstLine="480"/>
        <w:rPr>
          <w:rFonts w:cs="Arial"/>
          <w:kern w:val="0"/>
        </w:rPr>
      </w:pPr>
      <w:r w:rsidRPr="0067572B">
        <w:rPr>
          <w:rFonts w:cs="Arial" w:hint="eastAsia"/>
          <w:kern w:val="0"/>
        </w:rPr>
        <w:t>2、</w:t>
      </w:r>
      <w:r w:rsidRPr="0067572B">
        <w:rPr>
          <w:rFonts w:hint="eastAsia"/>
        </w:rPr>
        <w:t>特定资格条件</w:t>
      </w:r>
    </w:p>
    <w:p w:rsidR="00C56336" w:rsidRPr="0067572B" w:rsidRDefault="0097259F">
      <w:pPr>
        <w:widowControl/>
        <w:ind w:firstLine="480"/>
        <w:rPr>
          <w:rFonts w:cs="Arial"/>
        </w:rPr>
      </w:pPr>
      <w:r w:rsidRPr="0067572B">
        <w:rPr>
          <w:rFonts w:cs="Arial"/>
        </w:rPr>
        <w:t>2</w:t>
      </w:r>
      <w:r w:rsidRPr="0067572B">
        <w:rPr>
          <w:rFonts w:cs="Arial" w:hint="eastAsia"/>
        </w:rPr>
        <w:t>.1单位负责人为同一人或者存在直接控股、管理关系的不同供应商，不得同时参加同一合同项下的投标；</w:t>
      </w:r>
    </w:p>
    <w:p w:rsidR="00C56336" w:rsidRPr="0067572B" w:rsidRDefault="0097259F">
      <w:pPr>
        <w:widowControl/>
        <w:ind w:firstLine="480"/>
        <w:rPr>
          <w:rFonts w:cs="Arial"/>
        </w:rPr>
      </w:pPr>
      <w:r w:rsidRPr="0067572B">
        <w:rPr>
          <w:rFonts w:cs="Arial" w:hint="eastAsia"/>
        </w:rPr>
        <w:t>2.2</w:t>
      </w:r>
      <w:r w:rsidRPr="0067572B">
        <w:rPr>
          <w:rFonts w:cs="Arial"/>
        </w:rPr>
        <w:t>本项目不接受联合体投标；</w:t>
      </w:r>
    </w:p>
    <w:p w:rsidR="00C56336" w:rsidRPr="0067572B" w:rsidRDefault="0097259F">
      <w:pPr>
        <w:ind w:firstLine="480"/>
        <w:rPr>
          <w:kern w:val="0"/>
        </w:rPr>
      </w:pPr>
      <w:r w:rsidRPr="0067572B">
        <w:rPr>
          <w:kern w:val="0"/>
        </w:rPr>
        <w:t>四、采购文件</w:t>
      </w:r>
      <w:r w:rsidRPr="0067572B">
        <w:rPr>
          <w:rFonts w:hint="eastAsia"/>
          <w:kern w:val="0"/>
        </w:rPr>
        <w:t>的获取方式</w:t>
      </w:r>
      <w:r w:rsidRPr="0067572B">
        <w:rPr>
          <w:kern w:val="0"/>
        </w:rPr>
        <w:t>：</w:t>
      </w:r>
    </w:p>
    <w:p w:rsidR="00C56336" w:rsidRPr="0067572B" w:rsidRDefault="0097259F">
      <w:pPr>
        <w:ind w:firstLine="480"/>
        <w:rPr>
          <w:kern w:val="0"/>
        </w:rPr>
      </w:pPr>
      <w:bookmarkStart w:id="4" w:name="B16_竞争性谈判文件发售开始日期"/>
      <w:bookmarkEnd w:id="4"/>
      <w:r w:rsidRPr="0067572B">
        <w:rPr>
          <w:kern w:val="0"/>
        </w:rPr>
        <w:t>1、本项目</w:t>
      </w:r>
      <w:r w:rsidRPr="0067572B">
        <w:rPr>
          <w:rFonts w:hint="eastAsia"/>
          <w:kern w:val="0"/>
        </w:rPr>
        <w:t>采购</w:t>
      </w:r>
      <w:r w:rsidRPr="0067572B">
        <w:rPr>
          <w:kern w:val="0"/>
        </w:rPr>
        <w:t>文件实行“政府采购云平台”在线获取，不提供</w:t>
      </w:r>
      <w:r w:rsidRPr="0067572B">
        <w:rPr>
          <w:rFonts w:hint="eastAsia"/>
          <w:kern w:val="0"/>
        </w:rPr>
        <w:t>采购</w:t>
      </w:r>
      <w:r w:rsidRPr="0067572B">
        <w:rPr>
          <w:kern w:val="0"/>
        </w:rPr>
        <w:t>文件纸质版。供应商获取</w:t>
      </w:r>
      <w:r w:rsidRPr="0067572B">
        <w:rPr>
          <w:rFonts w:hint="eastAsia"/>
          <w:kern w:val="0"/>
        </w:rPr>
        <w:t>采购</w:t>
      </w:r>
      <w:r w:rsidRPr="0067572B">
        <w:rPr>
          <w:kern w:val="0"/>
        </w:rPr>
        <w:t>文件前应先完成“政府采购云平台”的账号注册；</w:t>
      </w:r>
    </w:p>
    <w:p w:rsidR="00C56336" w:rsidRPr="0067572B" w:rsidRDefault="0097259F">
      <w:pPr>
        <w:ind w:firstLine="480"/>
        <w:rPr>
          <w:kern w:val="0"/>
        </w:rPr>
      </w:pPr>
      <w:r w:rsidRPr="0067572B">
        <w:rPr>
          <w:kern w:val="0"/>
        </w:rPr>
        <w:t>2、</w:t>
      </w:r>
      <w:r w:rsidRPr="0067572B">
        <w:rPr>
          <w:rFonts w:hint="eastAsia"/>
          <w:kern w:val="0"/>
        </w:rPr>
        <w:t>获取</w:t>
      </w:r>
      <w:r w:rsidRPr="0067572B">
        <w:rPr>
          <w:kern w:val="0"/>
        </w:rPr>
        <w:t>地点：政采云平台（http://zfcg.czt.zj.gov.cn）；</w:t>
      </w:r>
    </w:p>
    <w:p w:rsidR="00C56336" w:rsidRPr="0067572B" w:rsidRDefault="0097259F">
      <w:pPr>
        <w:ind w:firstLine="480"/>
        <w:rPr>
          <w:kern w:val="0"/>
        </w:rPr>
      </w:pPr>
      <w:r w:rsidRPr="0067572B">
        <w:rPr>
          <w:kern w:val="0"/>
        </w:rPr>
        <w:lastRenderedPageBreak/>
        <w:t>3、</w:t>
      </w:r>
      <w:r w:rsidRPr="0067572B">
        <w:rPr>
          <w:rFonts w:hint="eastAsia"/>
          <w:kern w:val="0"/>
        </w:rPr>
        <w:t>获取</w:t>
      </w:r>
      <w:r w:rsidRPr="0067572B">
        <w:rPr>
          <w:kern w:val="0"/>
        </w:rPr>
        <w:t>方式：潜在供应商登陆政采云平台，在线申请获取</w:t>
      </w:r>
      <w:r w:rsidRPr="0067572B">
        <w:rPr>
          <w:rFonts w:hint="eastAsia"/>
          <w:kern w:val="0"/>
        </w:rPr>
        <w:t>采购</w:t>
      </w:r>
      <w:r w:rsidRPr="0067572B">
        <w:rPr>
          <w:kern w:val="0"/>
        </w:rPr>
        <w:t>文件（进入“项目采购”应用，在获取</w:t>
      </w:r>
      <w:r w:rsidRPr="0067572B">
        <w:rPr>
          <w:rFonts w:hint="eastAsia"/>
          <w:kern w:val="0"/>
        </w:rPr>
        <w:t>采购</w:t>
      </w:r>
      <w:r w:rsidRPr="0067572B">
        <w:rPr>
          <w:kern w:val="0"/>
        </w:rPr>
        <w:t>文件菜单中选择项目，申请获取</w:t>
      </w:r>
      <w:r w:rsidRPr="0067572B">
        <w:rPr>
          <w:rFonts w:hint="eastAsia"/>
          <w:kern w:val="0"/>
        </w:rPr>
        <w:t>采购</w:t>
      </w:r>
      <w:r w:rsidRPr="0067572B">
        <w:rPr>
          <w:kern w:val="0"/>
        </w:rPr>
        <w:t>文件，本项目</w:t>
      </w:r>
      <w:r w:rsidRPr="0067572B">
        <w:rPr>
          <w:rFonts w:hint="eastAsia"/>
          <w:kern w:val="0"/>
        </w:rPr>
        <w:t>采购</w:t>
      </w:r>
      <w:r w:rsidRPr="0067572B">
        <w:rPr>
          <w:kern w:val="0"/>
        </w:rPr>
        <w:t>文件不收取工本费；仅需浏览</w:t>
      </w:r>
      <w:r w:rsidRPr="0067572B">
        <w:rPr>
          <w:rFonts w:hint="eastAsia"/>
          <w:kern w:val="0"/>
        </w:rPr>
        <w:t>采购</w:t>
      </w:r>
      <w:r w:rsidRPr="0067572B">
        <w:rPr>
          <w:kern w:val="0"/>
        </w:rPr>
        <w:t>文件的供应商可点击“游客，浏览</w:t>
      </w:r>
      <w:r w:rsidRPr="0067572B">
        <w:rPr>
          <w:rFonts w:hint="eastAsia"/>
          <w:kern w:val="0"/>
        </w:rPr>
        <w:t>采购</w:t>
      </w:r>
      <w:r w:rsidRPr="0067572B">
        <w:rPr>
          <w:kern w:val="0"/>
        </w:rPr>
        <w:t>文件”直接下载</w:t>
      </w:r>
      <w:r w:rsidRPr="0067572B">
        <w:rPr>
          <w:rFonts w:hint="eastAsia"/>
          <w:kern w:val="0"/>
        </w:rPr>
        <w:t>采购</w:t>
      </w:r>
      <w:r w:rsidRPr="0067572B">
        <w:rPr>
          <w:kern w:val="0"/>
        </w:rPr>
        <w:t>文件浏览）；</w:t>
      </w:r>
    </w:p>
    <w:p w:rsidR="00C56336" w:rsidRPr="0067572B" w:rsidRDefault="0097259F">
      <w:pPr>
        <w:ind w:firstLine="480"/>
        <w:rPr>
          <w:kern w:val="0"/>
        </w:rPr>
      </w:pPr>
      <w:r w:rsidRPr="0067572B">
        <w:rPr>
          <w:kern w:val="0"/>
        </w:rPr>
        <w:t>4、供应商获取</w:t>
      </w:r>
      <w:r w:rsidRPr="0067572B">
        <w:rPr>
          <w:rFonts w:hint="eastAsia"/>
          <w:kern w:val="0"/>
        </w:rPr>
        <w:t>采购</w:t>
      </w:r>
      <w:r w:rsidRPr="0067572B">
        <w:rPr>
          <w:kern w:val="0"/>
        </w:rPr>
        <w:t>文件时须提交的文件资料：无；</w:t>
      </w:r>
    </w:p>
    <w:p w:rsidR="00C56336" w:rsidRPr="0067572B" w:rsidRDefault="0097259F">
      <w:pPr>
        <w:ind w:firstLine="480"/>
        <w:rPr>
          <w:kern w:val="0"/>
        </w:rPr>
      </w:pPr>
      <w:r w:rsidRPr="0067572B">
        <w:rPr>
          <w:kern w:val="0"/>
        </w:rPr>
        <w:t>5、提示：</w:t>
      </w:r>
      <w:r w:rsidRPr="0067572B">
        <w:rPr>
          <w:rFonts w:hint="eastAsia"/>
          <w:kern w:val="0"/>
        </w:rPr>
        <w:t>采购</w:t>
      </w:r>
      <w:r w:rsidRPr="0067572B">
        <w:rPr>
          <w:kern w:val="0"/>
        </w:rPr>
        <w:t>公告附件内的</w:t>
      </w:r>
      <w:r w:rsidRPr="0067572B">
        <w:rPr>
          <w:rFonts w:hint="eastAsia"/>
          <w:kern w:val="0"/>
        </w:rPr>
        <w:t>采购</w:t>
      </w:r>
      <w:r w:rsidRPr="0067572B">
        <w:rPr>
          <w:kern w:val="0"/>
        </w:rPr>
        <w:t>文件（或采购需求）仅供阅览使用，供应商只有在“政府采购云平台”完成获取</w:t>
      </w:r>
      <w:r w:rsidRPr="0067572B">
        <w:rPr>
          <w:rFonts w:hint="eastAsia"/>
          <w:kern w:val="0"/>
        </w:rPr>
        <w:t>采购</w:t>
      </w:r>
      <w:r w:rsidRPr="0067572B">
        <w:rPr>
          <w:kern w:val="0"/>
        </w:rPr>
        <w:t>文件申请并下载了</w:t>
      </w:r>
      <w:r w:rsidRPr="0067572B">
        <w:rPr>
          <w:rFonts w:hint="eastAsia"/>
          <w:kern w:val="0"/>
        </w:rPr>
        <w:t>采购</w:t>
      </w:r>
      <w:r w:rsidRPr="0067572B">
        <w:rPr>
          <w:kern w:val="0"/>
        </w:rPr>
        <w:t>文件后才视作依法获取</w:t>
      </w:r>
      <w:r w:rsidRPr="0067572B">
        <w:rPr>
          <w:rFonts w:hint="eastAsia"/>
          <w:kern w:val="0"/>
        </w:rPr>
        <w:t>采购</w:t>
      </w:r>
      <w:r w:rsidRPr="0067572B">
        <w:rPr>
          <w:kern w:val="0"/>
        </w:rPr>
        <w:t>文件（法律法规所指的供应商获取</w:t>
      </w:r>
      <w:r w:rsidRPr="0067572B">
        <w:rPr>
          <w:rFonts w:hint="eastAsia"/>
          <w:kern w:val="0"/>
        </w:rPr>
        <w:t>采购</w:t>
      </w:r>
      <w:r w:rsidRPr="0067572B">
        <w:rPr>
          <w:kern w:val="0"/>
        </w:rPr>
        <w:t>文件时间以供应商完成获取</w:t>
      </w:r>
      <w:r w:rsidRPr="0067572B">
        <w:rPr>
          <w:rFonts w:hint="eastAsia"/>
          <w:kern w:val="0"/>
        </w:rPr>
        <w:t>采购</w:t>
      </w:r>
      <w:r w:rsidRPr="0067572B">
        <w:rPr>
          <w:kern w:val="0"/>
        </w:rPr>
        <w:t>文件申请后下载</w:t>
      </w:r>
      <w:r w:rsidRPr="0067572B">
        <w:rPr>
          <w:rFonts w:hint="eastAsia"/>
          <w:kern w:val="0"/>
        </w:rPr>
        <w:t>采购</w:t>
      </w:r>
      <w:r w:rsidRPr="0067572B">
        <w:rPr>
          <w:kern w:val="0"/>
        </w:rPr>
        <w:t>文件的时间为准）。</w:t>
      </w:r>
    </w:p>
    <w:p w:rsidR="00C56336" w:rsidRPr="0067572B" w:rsidRDefault="0097259F">
      <w:pPr>
        <w:ind w:firstLine="480"/>
        <w:rPr>
          <w:kern w:val="0"/>
        </w:rPr>
      </w:pPr>
      <w:r w:rsidRPr="0067572B">
        <w:rPr>
          <w:rFonts w:hint="eastAsia"/>
          <w:kern w:val="0"/>
        </w:rPr>
        <w:t>注：请供应商按上述要求获取采购文件，如未在“政采云”系统内完成相关流程，引起的投标无效责任自负。</w:t>
      </w:r>
    </w:p>
    <w:p w:rsidR="00C56336" w:rsidRPr="0067572B" w:rsidRDefault="0097259F">
      <w:pPr>
        <w:numPr>
          <w:ilvl w:val="0"/>
          <w:numId w:val="2"/>
        </w:numPr>
        <w:ind w:firstLine="480"/>
        <w:rPr>
          <w:kern w:val="0"/>
        </w:rPr>
      </w:pPr>
      <w:r w:rsidRPr="0067572B">
        <w:rPr>
          <w:kern w:val="0"/>
        </w:rPr>
        <w:t>投标截止时间：</w:t>
      </w:r>
      <w:bookmarkStart w:id="5" w:name="B22_谈判响应文件提交截止日期"/>
      <w:bookmarkEnd w:id="5"/>
      <w:r w:rsidR="0023636F" w:rsidRPr="0067572B">
        <w:rPr>
          <w:kern w:val="0"/>
        </w:rPr>
        <w:t>2020年0</w:t>
      </w:r>
      <w:r w:rsidR="00EF653D" w:rsidRPr="0067572B">
        <w:rPr>
          <w:rFonts w:hint="eastAsia"/>
          <w:kern w:val="0"/>
        </w:rPr>
        <w:t>8</w:t>
      </w:r>
      <w:r w:rsidR="0023636F" w:rsidRPr="0067572B">
        <w:rPr>
          <w:kern w:val="0"/>
        </w:rPr>
        <w:t xml:space="preserve">月 </w:t>
      </w:r>
      <w:r w:rsidR="00625B50" w:rsidRPr="0067572B">
        <w:rPr>
          <w:kern w:val="0"/>
        </w:rPr>
        <w:t>11</w:t>
      </w:r>
      <w:r w:rsidR="0023636F" w:rsidRPr="0067572B">
        <w:rPr>
          <w:kern w:val="0"/>
        </w:rPr>
        <w:t xml:space="preserve"> 日 09:30时 （北京时间）</w:t>
      </w:r>
    </w:p>
    <w:p w:rsidR="00C56336" w:rsidRPr="0067572B" w:rsidRDefault="0097259F">
      <w:pPr>
        <w:numPr>
          <w:ilvl w:val="0"/>
          <w:numId w:val="2"/>
        </w:numPr>
        <w:ind w:firstLine="480"/>
        <w:rPr>
          <w:kern w:val="0"/>
        </w:rPr>
      </w:pPr>
      <w:r w:rsidRPr="0067572B">
        <w:rPr>
          <w:kern w:val="0"/>
        </w:rPr>
        <w:t>投标地点：杭州市古墩路701号紫金广场A座15</w:t>
      </w:r>
      <w:r w:rsidRPr="0067572B">
        <w:rPr>
          <w:rFonts w:hint="eastAsia"/>
          <w:kern w:val="0"/>
        </w:rPr>
        <w:t>05</w:t>
      </w:r>
      <w:r w:rsidRPr="0067572B">
        <w:rPr>
          <w:kern w:val="0"/>
        </w:rPr>
        <w:t>会议室</w:t>
      </w:r>
    </w:p>
    <w:p w:rsidR="00C56336" w:rsidRPr="0067572B" w:rsidRDefault="0097259F">
      <w:pPr>
        <w:ind w:firstLine="480"/>
        <w:rPr>
          <w:kern w:val="0"/>
        </w:rPr>
      </w:pPr>
      <w:r w:rsidRPr="0067572B">
        <w:rPr>
          <w:kern w:val="0"/>
        </w:rPr>
        <w:t>七、开标时间：</w:t>
      </w:r>
      <w:bookmarkStart w:id="6" w:name="B25_谈判时间日期"/>
      <w:bookmarkEnd w:id="6"/>
      <w:r w:rsidR="0023636F" w:rsidRPr="0067572B">
        <w:rPr>
          <w:kern w:val="0"/>
        </w:rPr>
        <w:t>2020年0</w:t>
      </w:r>
      <w:r w:rsidR="00EF653D" w:rsidRPr="0067572B">
        <w:rPr>
          <w:rFonts w:hint="eastAsia"/>
          <w:kern w:val="0"/>
        </w:rPr>
        <w:t>8</w:t>
      </w:r>
      <w:r w:rsidR="0023636F" w:rsidRPr="0067572B">
        <w:rPr>
          <w:kern w:val="0"/>
        </w:rPr>
        <w:t xml:space="preserve">月 </w:t>
      </w:r>
      <w:r w:rsidR="00625B50" w:rsidRPr="0067572B">
        <w:rPr>
          <w:kern w:val="0"/>
        </w:rPr>
        <w:t>11</w:t>
      </w:r>
      <w:r w:rsidR="0023636F" w:rsidRPr="0067572B">
        <w:rPr>
          <w:kern w:val="0"/>
        </w:rPr>
        <w:t xml:space="preserve"> 日 09:30时 （北京时间）</w:t>
      </w:r>
    </w:p>
    <w:p w:rsidR="00C56336" w:rsidRPr="0067572B" w:rsidRDefault="0097259F">
      <w:pPr>
        <w:ind w:firstLine="480"/>
        <w:rPr>
          <w:kern w:val="0"/>
        </w:rPr>
      </w:pPr>
      <w:r w:rsidRPr="0067572B">
        <w:rPr>
          <w:kern w:val="0"/>
        </w:rPr>
        <w:t>八、开标地点：杭州市古墩路701号紫金广场A座15</w:t>
      </w:r>
      <w:r w:rsidRPr="0067572B">
        <w:rPr>
          <w:rFonts w:hint="eastAsia"/>
          <w:kern w:val="0"/>
        </w:rPr>
        <w:t>05</w:t>
      </w:r>
      <w:r w:rsidRPr="0067572B">
        <w:rPr>
          <w:kern w:val="0"/>
        </w:rPr>
        <w:t>会议室</w:t>
      </w:r>
    </w:p>
    <w:p w:rsidR="00C56336" w:rsidRPr="0067572B" w:rsidRDefault="0097259F">
      <w:pPr>
        <w:ind w:firstLine="480"/>
        <w:rPr>
          <w:kern w:val="0"/>
        </w:rPr>
      </w:pPr>
      <w:r w:rsidRPr="0067572B">
        <w:rPr>
          <w:kern w:val="0"/>
        </w:rPr>
        <w:t>九、投标保证金：无</w:t>
      </w:r>
    </w:p>
    <w:p w:rsidR="00C56336" w:rsidRPr="0067572B" w:rsidRDefault="0097259F">
      <w:pPr>
        <w:ind w:firstLine="480"/>
        <w:rPr>
          <w:kern w:val="0"/>
        </w:rPr>
      </w:pPr>
      <w:r w:rsidRPr="0067572B">
        <w:rPr>
          <w:rFonts w:hint="eastAsia"/>
          <w:kern w:val="0"/>
        </w:rPr>
        <w:t>十、在线投标响应（电子投标）说明：</w:t>
      </w:r>
    </w:p>
    <w:p w:rsidR="00C56336" w:rsidRPr="0067572B" w:rsidRDefault="0097259F">
      <w:pPr>
        <w:widowControl/>
        <w:ind w:firstLine="480"/>
        <w:rPr>
          <w:rFonts w:cs="Arial"/>
          <w:kern w:val="0"/>
        </w:rPr>
      </w:pPr>
      <w:r w:rsidRPr="0067572B">
        <w:rPr>
          <w:rFonts w:cs="Arial"/>
          <w:kern w:val="0"/>
        </w:rPr>
        <w:t>1、本项目通过“政府采购云平台（www.zcygov.cn）”实行在线投标响应（电子投标），供应商应先安装“政采云电子交易客户端”，并按照本</w:t>
      </w:r>
      <w:r w:rsidRPr="0067572B">
        <w:rPr>
          <w:rFonts w:cs="Arial" w:hint="eastAsia"/>
          <w:kern w:val="0"/>
        </w:rPr>
        <w:t>采购</w:t>
      </w:r>
      <w:r w:rsidRPr="0067572B">
        <w:rPr>
          <w:rFonts w:cs="Arial"/>
          <w:kern w:val="0"/>
        </w:rPr>
        <w:t>文件和“政府采购云平台”的要求，通过“政采云电子交易客户端”编制并加密投标文件。供应商未按规定加密的投标文件，“政府采购云平台”将予以拒收。</w:t>
      </w:r>
    </w:p>
    <w:p w:rsidR="00C56336" w:rsidRPr="0067572B" w:rsidRDefault="0097259F">
      <w:pPr>
        <w:widowControl/>
        <w:ind w:firstLine="480"/>
        <w:rPr>
          <w:rFonts w:cs="Arial"/>
          <w:kern w:val="0"/>
        </w:rPr>
      </w:pPr>
      <w:r w:rsidRPr="0067572B">
        <w:rPr>
          <w:rFonts w:cs="Arial" w:hint="eastAsia"/>
          <w:kern w:val="0"/>
        </w:rPr>
        <w:t>“政采云电子交易客户端”请自行前往“浙江政府采购网</w:t>
      </w:r>
      <w:r w:rsidRPr="0067572B">
        <w:rPr>
          <w:rFonts w:cs="Arial"/>
          <w:kern w:val="0"/>
        </w:rPr>
        <w:t>-下载专区-电子交易客户端”进行下载；电子投标具体操作流程详见本公告附件《供应商项目采购-电子招投标操作指南》；通过“政府采购云平台”参与在线投标时如遇平台技术问题详询400-881-7190。</w:t>
      </w:r>
    </w:p>
    <w:p w:rsidR="00C56336" w:rsidRPr="0067572B" w:rsidRDefault="0097259F">
      <w:pPr>
        <w:widowControl/>
        <w:ind w:firstLine="480"/>
        <w:rPr>
          <w:rFonts w:cs="Arial"/>
          <w:kern w:val="0"/>
        </w:rPr>
      </w:pPr>
      <w:r w:rsidRPr="0067572B">
        <w:rPr>
          <w:rFonts w:cs="Arial"/>
          <w:kern w:val="0"/>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C56336" w:rsidRPr="0067572B" w:rsidRDefault="0097259F">
      <w:pPr>
        <w:widowControl/>
        <w:ind w:firstLine="480"/>
        <w:rPr>
          <w:rFonts w:cs="Arial"/>
          <w:kern w:val="0"/>
        </w:rPr>
      </w:pPr>
      <w:r w:rsidRPr="0067572B">
        <w:rPr>
          <w:rFonts w:cs="Arial"/>
          <w:kern w:val="0"/>
        </w:rPr>
        <w:lastRenderedPageBreak/>
        <w:t>3、投标供应商应当在投标截止时间前，将生成的“电子加密投标文件”上传至“政府采购云平台”。投标截止时间以后上传递交的投标文件将被“政府采购云平台”拒收。</w:t>
      </w:r>
    </w:p>
    <w:p w:rsidR="00C56336" w:rsidRPr="0067572B" w:rsidRDefault="0097259F">
      <w:pPr>
        <w:widowControl/>
        <w:ind w:firstLine="480"/>
        <w:rPr>
          <w:rFonts w:cs="Arial"/>
          <w:kern w:val="0"/>
        </w:rPr>
      </w:pPr>
      <w:r w:rsidRPr="0067572B">
        <w:rPr>
          <w:rFonts w:cs="Arial"/>
          <w:kern w:val="0"/>
        </w:rPr>
        <w:t>4、投标供应商在“政府采购云平台”完成“电子加密投标文件”的上传递交后，还可以（邮寄形式）在投标截止时间前递交“</w:t>
      </w:r>
      <w:r w:rsidR="00313390" w:rsidRPr="0067572B">
        <w:rPr>
          <w:rFonts w:hint="eastAsia"/>
        </w:rPr>
        <w:t>电子备份投标文件和纸质备份投标文件</w:t>
      </w:r>
      <w:r w:rsidRPr="0067572B">
        <w:rPr>
          <w:rFonts w:cs="Arial"/>
          <w:kern w:val="0"/>
        </w:rPr>
        <w:t>”，“</w:t>
      </w:r>
      <w:r w:rsidR="00313390" w:rsidRPr="0067572B">
        <w:rPr>
          <w:rFonts w:hint="eastAsia"/>
        </w:rPr>
        <w:t>电子备份投标文件和纸质备份投标文件</w:t>
      </w:r>
      <w:r w:rsidRPr="0067572B">
        <w:rPr>
          <w:rFonts w:cs="Arial"/>
          <w:kern w:val="0"/>
        </w:rPr>
        <w:t>”应当密封包装并在包装上标注投标项目名称、</w:t>
      </w:r>
      <w:r w:rsidRPr="0067572B">
        <w:rPr>
          <w:rFonts w:cs="Arial" w:hint="eastAsia"/>
          <w:kern w:val="0"/>
        </w:rPr>
        <w:t>投标供应商</w:t>
      </w:r>
      <w:r w:rsidRPr="0067572B">
        <w:rPr>
          <w:rFonts w:cs="Arial"/>
          <w:kern w:val="0"/>
        </w:rPr>
        <w:t>名称并加盖公章。</w:t>
      </w:r>
    </w:p>
    <w:p w:rsidR="00C56336" w:rsidRPr="0067572B" w:rsidRDefault="0097259F">
      <w:pPr>
        <w:widowControl/>
        <w:ind w:firstLine="480"/>
        <w:rPr>
          <w:rFonts w:cs="Arial"/>
          <w:kern w:val="0"/>
        </w:rPr>
      </w:pPr>
      <w:r w:rsidRPr="0067572B">
        <w:rPr>
          <w:rFonts w:cs="Arial"/>
          <w:kern w:val="0"/>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rsidR="00C56336" w:rsidRPr="0067572B" w:rsidRDefault="0097259F">
      <w:pPr>
        <w:widowControl/>
        <w:ind w:firstLine="480"/>
        <w:rPr>
          <w:rFonts w:cs="Arial"/>
          <w:kern w:val="0"/>
        </w:rPr>
      </w:pPr>
      <w:r w:rsidRPr="0067572B">
        <w:rPr>
          <w:rFonts w:cs="Arial"/>
          <w:kern w:val="0"/>
        </w:rPr>
        <w:t>十</w:t>
      </w:r>
      <w:r w:rsidRPr="0067572B">
        <w:rPr>
          <w:rFonts w:cs="Arial" w:hint="eastAsia"/>
          <w:kern w:val="0"/>
        </w:rPr>
        <w:t>一</w:t>
      </w:r>
      <w:r w:rsidRPr="0067572B">
        <w:rPr>
          <w:rFonts w:cs="Arial"/>
          <w:kern w:val="0"/>
        </w:rPr>
        <w:t>、其他事项：</w:t>
      </w:r>
    </w:p>
    <w:p w:rsidR="00C56336" w:rsidRPr="0067572B" w:rsidRDefault="0097259F">
      <w:pPr>
        <w:ind w:firstLine="480"/>
        <w:rPr>
          <w:kern w:val="0"/>
        </w:rPr>
      </w:pPr>
      <w:r w:rsidRPr="0067572B">
        <w:rPr>
          <w:kern w:val="0"/>
        </w:rPr>
        <w:t>1、本项目公告期限：5个工作日。</w:t>
      </w:r>
    </w:p>
    <w:p w:rsidR="00C56336" w:rsidRPr="0067572B" w:rsidRDefault="0097259F">
      <w:pPr>
        <w:ind w:firstLine="480"/>
        <w:rPr>
          <w:kern w:val="0"/>
        </w:rPr>
      </w:pPr>
      <w:r w:rsidRPr="0067572B">
        <w:rPr>
          <w:rFonts w:hint="eastAsia"/>
          <w:kern w:val="0"/>
        </w:rPr>
        <w:t>2、供应商认为采购文件使自己的权益受到损害的，可以自收到采购文件之日（获取截止日之后收到采购文件的，以获取截止日为准）或者采购文件公告期限届满之日（自本公告发布之日起至第2日24时止）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C56336" w:rsidRPr="0067572B" w:rsidRDefault="0097259F">
      <w:pPr>
        <w:ind w:firstLine="480"/>
        <w:rPr>
          <w:kern w:val="0"/>
        </w:rPr>
      </w:pPr>
      <w:r w:rsidRPr="0067572B">
        <w:rPr>
          <w:rFonts w:hint="eastAsia"/>
          <w:kern w:val="0"/>
        </w:rPr>
        <w:t>3、本项目对符合财政扶持政策的中小企业（小型、微型）、监狱企业、残疾人福利性单位给予价格优惠扶持，执行节能产品政府强制采购和优先采购政策，执行环境标志产品政府优先采购政策；</w:t>
      </w:r>
    </w:p>
    <w:p w:rsidR="007C188C" w:rsidRPr="0067572B" w:rsidRDefault="007C188C">
      <w:pPr>
        <w:ind w:firstLine="480"/>
      </w:pPr>
      <w:r w:rsidRPr="0067572B">
        <w:t>4、为支持和促进中小企业发展，杭州市财政局出台了政府采购信用融资政策，供应商可凭中标合同申请贷款，利率一般在基准利率左右（不同银行略有差异）。具体可登录</w:t>
      </w:r>
      <w:r w:rsidRPr="0067572B">
        <w:rPr>
          <w:noProof/>
        </w:rPr>
        <w:drawing>
          <wp:inline distT="0" distB="0" distL="0" distR="0">
            <wp:extent cx="189865" cy="140970"/>
            <wp:effectExtent l="19050" t="0" r="635" b="0"/>
            <wp:docPr id="1" name="图片 1" descr="C:\Users\zjct1\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jct1\AppData\Roaming\Tencent\QQTempSys\%W@GJ$ACOF(TYDYECOKVDYB.png"/>
                    <pic:cNvPicPr>
                      <a:picLocks noChangeAspect="1" noChangeArrowheads="1"/>
                    </pic:cNvPicPr>
                  </pic:nvPicPr>
                  <pic:blipFill>
                    <a:blip r:embed="rId9"/>
                    <a:srcRect/>
                    <a:stretch>
                      <a:fillRect/>
                    </a:stretch>
                  </pic:blipFill>
                  <pic:spPr bwMode="auto">
                    <a:xfrm>
                      <a:off x="0" y="0"/>
                      <a:ext cx="189865" cy="140970"/>
                    </a:xfrm>
                    <a:prstGeom prst="rect">
                      <a:avLst/>
                    </a:prstGeom>
                    <a:noFill/>
                    <a:ln w="9525">
                      <a:noFill/>
                      <a:miter lim="800000"/>
                      <a:headEnd/>
                      <a:tailEnd/>
                    </a:ln>
                  </pic:spPr>
                </pic:pic>
              </a:graphicData>
            </a:graphic>
          </wp:inline>
        </w:drawing>
      </w:r>
      <w:r w:rsidRPr="0067572B">
        <w:t>http://220.191.208.230/login.do办理业务。</w:t>
      </w:r>
    </w:p>
    <w:p w:rsidR="00C56336" w:rsidRPr="0067572B" w:rsidRDefault="00D63710">
      <w:pPr>
        <w:ind w:firstLine="480"/>
        <w:rPr>
          <w:kern w:val="0"/>
        </w:rPr>
      </w:pPr>
      <w:r w:rsidRPr="0067572B">
        <w:rPr>
          <w:rFonts w:hint="eastAsia"/>
          <w:kern w:val="0"/>
        </w:rPr>
        <w:t>5</w:t>
      </w:r>
      <w:r w:rsidR="0097259F" w:rsidRPr="0067572B">
        <w:rPr>
          <w:rFonts w:hint="eastAsia"/>
          <w:kern w:val="0"/>
        </w:rPr>
        <w:t>、供应商如对采购文件有疑问可以按采购文件规定的询疑时间前提出，逾期提出的，采购组织机构可以不予受理、答复；</w:t>
      </w:r>
    </w:p>
    <w:p w:rsidR="00C56336" w:rsidRPr="0067572B" w:rsidRDefault="00D63710">
      <w:pPr>
        <w:ind w:firstLine="480"/>
        <w:rPr>
          <w:kern w:val="0"/>
        </w:rPr>
      </w:pPr>
      <w:r w:rsidRPr="0067572B">
        <w:rPr>
          <w:rFonts w:hint="eastAsia"/>
          <w:kern w:val="0"/>
        </w:rPr>
        <w:t>6</w:t>
      </w:r>
      <w:r w:rsidR="0097259F" w:rsidRPr="0067572B">
        <w:rPr>
          <w:rFonts w:hint="eastAsia"/>
          <w:kern w:val="0"/>
        </w:rPr>
        <w:t>、书面质疑受理地点：</w:t>
      </w:r>
    </w:p>
    <w:p w:rsidR="00C56336" w:rsidRPr="0067572B" w:rsidRDefault="0097259F">
      <w:pPr>
        <w:ind w:firstLine="480"/>
        <w:rPr>
          <w:kern w:val="0"/>
        </w:rPr>
      </w:pPr>
      <w:r w:rsidRPr="0067572B">
        <w:rPr>
          <w:rFonts w:hint="eastAsia"/>
          <w:kern w:val="0"/>
        </w:rPr>
        <w:t>采购代理机构：浙江省杭州市古墩路</w:t>
      </w:r>
      <w:r w:rsidRPr="0067572B">
        <w:rPr>
          <w:kern w:val="0"/>
        </w:rPr>
        <w:t>701号紫金广场A幢1210室；联系人：柯先生；联系电话：0571-88955366。</w:t>
      </w:r>
    </w:p>
    <w:p w:rsidR="00C56336" w:rsidRPr="0067572B" w:rsidRDefault="0097259F">
      <w:pPr>
        <w:ind w:firstLine="480"/>
        <w:rPr>
          <w:kern w:val="0"/>
        </w:rPr>
      </w:pPr>
      <w:r w:rsidRPr="0067572B">
        <w:rPr>
          <w:rFonts w:hint="eastAsia"/>
          <w:kern w:val="0"/>
        </w:rPr>
        <w:t>采购人：中河中路</w:t>
      </w:r>
      <w:r w:rsidRPr="0067572B">
        <w:rPr>
          <w:kern w:val="0"/>
        </w:rPr>
        <w:t>88号；联系人：</w:t>
      </w:r>
      <w:r w:rsidR="00E828A1" w:rsidRPr="0067572B">
        <w:rPr>
          <w:rFonts w:hint="eastAsia"/>
          <w:kern w:val="0"/>
        </w:rPr>
        <w:t>姜红华</w:t>
      </w:r>
      <w:r w:rsidRPr="0067572B">
        <w:rPr>
          <w:kern w:val="0"/>
        </w:rPr>
        <w:t>；联系电话：</w:t>
      </w:r>
      <w:r w:rsidR="00E828A1" w:rsidRPr="0067572B">
        <w:rPr>
          <w:kern w:val="0"/>
        </w:rPr>
        <w:t>13858027802</w:t>
      </w:r>
      <w:r w:rsidRPr="0067572B">
        <w:rPr>
          <w:kern w:val="0"/>
        </w:rPr>
        <w:t>。</w:t>
      </w:r>
    </w:p>
    <w:p w:rsidR="00C56336" w:rsidRPr="0067572B" w:rsidRDefault="0097259F">
      <w:pPr>
        <w:ind w:firstLine="480"/>
        <w:rPr>
          <w:kern w:val="0"/>
        </w:rPr>
      </w:pPr>
      <w:r w:rsidRPr="0067572B">
        <w:rPr>
          <w:rFonts w:hint="eastAsia"/>
          <w:kern w:val="0"/>
        </w:rPr>
        <w:lastRenderedPageBreak/>
        <w:t>十二、联系方式：</w:t>
      </w:r>
    </w:p>
    <w:p w:rsidR="00C56336" w:rsidRPr="0067572B" w:rsidRDefault="0097259F">
      <w:pPr>
        <w:ind w:firstLine="480"/>
        <w:rPr>
          <w:kern w:val="0"/>
        </w:rPr>
      </w:pPr>
      <w:r w:rsidRPr="0067572B">
        <w:rPr>
          <w:kern w:val="0"/>
        </w:rPr>
        <w:t>1、采购代理机构名称：</w:t>
      </w:r>
      <w:r w:rsidRPr="0067572B">
        <w:rPr>
          <w:rFonts w:hint="eastAsia"/>
          <w:kern w:val="0"/>
        </w:rPr>
        <w:t>浙江省成套工程有限公司</w:t>
      </w:r>
    </w:p>
    <w:p w:rsidR="00C56336" w:rsidRPr="0067572B" w:rsidRDefault="0097259F">
      <w:pPr>
        <w:ind w:firstLine="480"/>
        <w:rPr>
          <w:kern w:val="0"/>
        </w:rPr>
      </w:pPr>
      <w:r w:rsidRPr="0067572B">
        <w:rPr>
          <w:rFonts w:hint="eastAsia"/>
          <w:kern w:val="0"/>
        </w:rPr>
        <w:t>地点：浙江省杭州市古墩路701号紫金广场A幢1210室</w:t>
      </w:r>
    </w:p>
    <w:p w:rsidR="00C56336" w:rsidRPr="0067572B" w:rsidRDefault="0097259F">
      <w:pPr>
        <w:ind w:firstLine="480"/>
        <w:rPr>
          <w:kern w:val="0"/>
        </w:rPr>
      </w:pPr>
      <w:r w:rsidRPr="0067572B">
        <w:rPr>
          <w:rFonts w:hint="eastAsia"/>
          <w:kern w:val="0"/>
        </w:rPr>
        <w:t>联系人：</w:t>
      </w:r>
      <w:r w:rsidR="008F7D60" w:rsidRPr="0067572B">
        <w:rPr>
          <w:rFonts w:hint="eastAsia"/>
          <w:kern w:val="0"/>
        </w:rPr>
        <w:t>汤琳、赵存璞</w:t>
      </w:r>
    </w:p>
    <w:p w:rsidR="00C56336" w:rsidRPr="0067572B" w:rsidRDefault="0097259F">
      <w:pPr>
        <w:ind w:firstLine="480"/>
        <w:rPr>
          <w:kern w:val="0"/>
        </w:rPr>
      </w:pPr>
      <w:r w:rsidRPr="0067572B">
        <w:rPr>
          <w:rFonts w:hint="eastAsia"/>
          <w:kern w:val="0"/>
        </w:rPr>
        <w:t>联系电话：0571-88955366</w:t>
      </w:r>
    </w:p>
    <w:p w:rsidR="00C56336" w:rsidRPr="0067572B" w:rsidRDefault="0097259F">
      <w:pPr>
        <w:ind w:firstLine="480"/>
        <w:rPr>
          <w:kern w:val="0"/>
        </w:rPr>
      </w:pPr>
      <w:r w:rsidRPr="0067572B">
        <w:rPr>
          <w:rFonts w:hint="eastAsia"/>
          <w:kern w:val="0"/>
        </w:rPr>
        <w:t>传真：0571-88955366</w:t>
      </w:r>
    </w:p>
    <w:p w:rsidR="00C56336" w:rsidRPr="0067572B" w:rsidRDefault="0097259F">
      <w:pPr>
        <w:ind w:firstLine="480"/>
        <w:rPr>
          <w:kern w:val="0"/>
        </w:rPr>
      </w:pPr>
      <w:r w:rsidRPr="0067572B">
        <w:rPr>
          <w:kern w:val="0"/>
        </w:rPr>
        <w:t>2、</w:t>
      </w:r>
      <w:r w:rsidRPr="0067572B">
        <w:rPr>
          <w:rFonts w:hint="eastAsia"/>
          <w:kern w:val="0"/>
        </w:rPr>
        <w:t>采购人名称：杭州市公安局上城区分局</w:t>
      </w:r>
    </w:p>
    <w:p w:rsidR="00C56336" w:rsidRPr="0067572B" w:rsidRDefault="0097259F">
      <w:pPr>
        <w:ind w:firstLine="480"/>
        <w:rPr>
          <w:kern w:val="0"/>
        </w:rPr>
      </w:pPr>
      <w:r w:rsidRPr="0067572B">
        <w:rPr>
          <w:rFonts w:hint="eastAsia"/>
          <w:kern w:val="0"/>
        </w:rPr>
        <w:t>联系人：牛科</w:t>
      </w:r>
    </w:p>
    <w:p w:rsidR="00C56336" w:rsidRPr="0067572B" w:rsidRDefault="0097259F">
      <w:pPr>
        <w:ind w:firstLine="480"/>
        <w:rPr>
          <w:kern w:val="0"/>
        </w:rPr>
      </w:pPr>
      <w:r w:rsidRPr="0067572B">
        <w:rPr>
          <w:rFonts w:hint="eastAsia"/>
          <w:kern w:val="0"/>
        </w:rPr>
        <w:t>联系电话：</w:t>
      </w:r>
      <w:r w:rsidRPr="0067572B">
        <w:rPr>
          <w:kern w:val="0"/>
        </w:rPr>
        <w:t>0571-</w:t>
      </w:r>
      <w:r w:rsidR="000449ED">
        <w:rPr>
          <w:kern w:val="0"/>
        </w:rPr>
        <w:t>87281181</w:t>
      </w:r>
    </w:p>
    <w:p w:rsidR="00C56336" w:rsidRPr="0067572B" w:rsidRDefault="0097259F">
      <w:pPr>
        <w:ind w:firstLine="480"/>
        <w:rPr>
          <w:kern w:val="0"/>
        </w:rPr>
      </w:pPr>
      <w:r w:rsidRPr="0067572B">
        <w:rPr>
          <w:rFonts w:hint="eastAsia"/>
          <w:kern w:val="0"/>
        </w:rPr>
        <w:t>地址：中河中路</w:t>
      </w:r>
      <w:r w:rsidRPr="0067572B">
        <w:rPr>
          <w:kern w:val="0"/>
        </w:rPr>
        <w:t>88号</w:t>
      </w:r>
    </w:p>
    <w:p w:rsidR="00C56336" w:rsidRPr="0067572B" w:rsidRDefault="0097259F">
      <w:pPr>
        <w:ind w:firstLine="480"/>
        <w:rPr>
          <w:kern w:val="0"/>
        </w:rPr>
      </w:pPr>
      <w:r w:rsidRPr="0067572B">
        <w:rPr>
          <w:kern w:val="0"/>
        </w:rPr>
        <w:t>3、同级政府采购监督管理部门名称：杭州市上城区财政局</w:t>
      </w:r>
    </w:p>
    <w:p w:rsidR="00C56336" w:rsidRPr="0067572B" w:rsidRDefault="0097259F">
      <w:pPr>
        <w:ind w:firstLine="480"/>
        <w:rPr>
          <w:kern w:val="0"/>
        </w:rPr>
      </w:pPr>
      <w:r w:rsidRPr="0067572B">
        <w:rPr>
          <w:rFonts w:hint="eastAsia"/>
          <w:kern w:val="0"/>
        </w:rPr>
        <w:t>监督投诉电话：</w:t>
      </w:r>
      <w:r w:rsidRPr="0067572B">
        <w:rPr>
          <w:kern w:val="0"/>
        </w:rPr>
        <w:t>0571-87819215</w:t>
      </w:r>
    </w:p>
    <w:p w:rsidR="00C56336" w:rsidRPr="0067572B" w:rsidRDefault="0097259F">
      <w:pPr>
        <w:pStyle w:val="1"/>
        <w:rPr>
          <w:color w:val="auto"/>
        </w:rPr>
      </w:pPr>
      <w:r w:rsidRPr="0067572B">
        <w:rPr>
          <w:color w:val="auto"/>
          <w:kern w:val="0"/>
          <w:sz w:val="24"/>
        </w:rPr>
        <w:br w:type="page"/>
      </w:r>
      <w:bookmarkStart w:id="7" w:name="_Toc273624872"/>
      <w:bookmarkStart w:id="8" w:name="_Toc37261542"/>
      <w:bookmarkStart w:id="9" w:name="_Toc37261582"/>
      <w:bookmarkStart w:id="10" w:name="_Toc45358367"/>
      <w:bookmarkStart w:id="11" w:name="_Toc211745565"/>
      <w:bookmarkStart w:id="12" w:name="_Toc82873316"/>
      <w:bookmarkStart w:id="13" w:name="_Toc82338233"/>
      <w:r w:rsidRPr="0067572B">
        <w:rPr>
          <w:color w:val="auto"/>
        </w:rPr>
        <w:lastRenderedPageBreak/>
        <w:t xml:space="preserve">第二章  </w:t>
      </w:r>
      <w:bookmarkEnd w:id="7"/>
      <w:r w:rsidRPr="0067572B">
        <w:rPr>
          <w:color w:val="auto"/>
        </w:rPr>
        <w:t>投标人须知前附表</w:t>
      </w:r>
      <w:bookmarkEnd w:id="8"/>
      <w:bookmarkEnd w:id="9"/>
      <w:bookmarkEnd w:id="10"/>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3"/>
        <w:gridCol w:w="6279"/>
      </w:tblGrid>
      <w:tr w:rsidR="00C56336" w:rsidRPr="0067572B">
        <w:trPr>
          <w:trHeight w:val="400"/>
        </w:trPr>
        <w:tc>
          <w:tcPr>
            <w:tcW w:w="959" w:type="dxa"/>
            <w:vAlign w:val="center"/>
          </w:tcPr>
          <w:p w:rsidR="00C56336" w:rsidRPr="0067572B" w:rsidRDefault="0097259F">
            <w:pPr>
              <w:wordWrap/>
              <w:ind w:firstLineChars="0" w:firstLine="0"/>
              <w:jc w:val="center"/>
            </w:pPr>
            <w:r w:rsidRPr="0067572B">
              <w:t>条款号</w:t>
            </w:r>
          </w:p>
        </w:tc>
        <w:tc>
          <w:tcPr>
            <w:tcW w:w="1843" w:type="dxa"/>
            <w:vAlign w:val="center"/>
          </w:tcPr>
          <w:p w:rsidR="00C56336" w:rsidRPr="0067572B" w:rsidRDefault="0097259F">
            <w:pPr>
              <w:wordWrap/>
              <w:ind w:firstLineChars="0" w:firstLine="0"/>
              <w:jc w:val="center"/>
            </w:pPr>
            <w:r w:rsidRPr="0067572B">
              <w:t>名称</w:t>
            </w:r>
          </w:p>
        </w:tc>
        <w:tc>
          <w:tcPr>
            <w:tcW w:w="6279" w:type="dxa"/>
            <w:vAlign w:val="center"/>
          </w:tcPr>
          <w:p w:rsidR="00C56336" w:rsidRPr="0067572B" w:rsidRDefault="0097259F">
            <w:pPr>
              <w:wordWrap/>
              <w:ind w:firstLineChars="0" w:firstLine="0"/>
              <w:jc w:val="center"/>
            </w:pPr>
            <w:r w:rsidRPr="0067572B">
              <w:t>内容</w:t>
            </w:r>
          </w:p>
        </w:tc>
      </w:tr>
      <w:tr w:rsidR="00C56336" w:rsidRPr="0067572B">
        <w:trPr>
          <w:trHeight w:val="400"/>
        </w:trPr>
        <w:tc>
          <w:tcPr>
            <w:tcW w:w="959" w:type="dxa"/>
            <w:vAlign w:val="center"/>
          </w:tcPr>
          <w:p w:rsidR="00C56336" w:rsidRPr="0067572B" w:rsidRDefault="0097259F">
            <w:pPr>
              <w:wordWrap/>
              <w:ind w:firstLineChars="0" w:firstLine="0"/>
            </w:pPr>
            <w:r w:rsidRPr="0067572B">
              <w:t>1</w:t>
            </w:r>
          </w:p>
        </w:tc>
        <w:tc>
          <w:tcPr>
            <w:tcW w:w="1843" w:type="dxa"/>
            <w:vAlign w:val="center"/>
          </w:tcPr>
          <w:p w:rsidR="00C56336" w:rsidRPr="0067572B" w:rsidRDefault="0097259F">
            <w:pPr>
              <w:wordWrap/>
              <w:ind w:firstLineChars="0" w:firstLine="0"/>
            </w:pPr>
            <w:r w:rsidRPr="0067572B">
              <w:t>采购人</w:t>
            </w:r>
          </w:p>
        </w:tc>
        <w:tc>
          <w:tcPr>
            <w:tcW w:w="6279" w:type="dxa"/>
            <w:vAlign w:val="center"/>
          </w:tcPr>
          <w:p w:rsidR="00C56336" w:rsidRPr="0067572B" w:rsidRDefault="0097259F">
            <w:pPr>
              <w:wordWrap/>
              <w:ind w:firstLineChars="0" w:firstLine="0"/>
            </w:pPr>
            <w:r w:rsidRPr="0067572B">
              <w:rPr>
                <w:rFonts w:hint="eastAsia"/>
              </w:rPr>
              <w:t>名称：杭州市公安局上城区分局</w:t>
            </w:r>
          </w:p>
          <w:p w:rsidR="00C56336" w:rsidRPr="0067572B" w:rsidRDefault="0097259F">
            <w:pPr>
              <w:wordWrap/>
              <w:ind w:firstLineChars="0" w:firstLine="0"/>
            </w:pPr>
            <w:r w:rsidRPr="0067572B">
              <w:rPr>
                <w:rFonts w:hint="eastAsia"/>
              </w:rPr>
              <w:t>联系人：牛科</w:t>
            </w:r>
          </w:p>
          <w:p w:rsidR="00C56336" w:rsidRPr="0067572B" w:rsidRDefault="0097259F">
            <w:pPr>
              <w:wordWrap/>
              <w:ind w:firstLineChars="0" w:firstLine="0"/>
            </w:pPr>
            <w:r w:rsidRPr="0067572B">
              <w:rPr>
                <w:rFonts w:hint="eastAsia"/>
              </w:rPr>
              <w:t>联系电话：</w:t>
            </w:r>
            <w:r w:rsidRPr="0067572B">
              <w:t>0571-</w:t>
            </w:r>
            <w:r w:rsidR="000449ED" w:rsidRPr="000449ED">
              <w:t>87281181</w:t>
            </w:r>
          </w:p>
          <w:p w:rsidR="00C56336" w:rsidRPr="0067572B" w:rsidRDefault="0097259F">
            <w:pPr>
              <w:wordWrap/>
              <w:ind w:firstLineChars="0" w:firstLine="0"/>
            </w:pPr>
            <w:r w:rsidRPr="0067572B">
              <w:rPr>
                <w:rFonts w:hint="eastAsia"/>
              </w:rPr>
              <w:t>地址：中河中路</w:t>
            </w:r>
            <w:r w:rsidRPr="0067572B">
              <w:t>88号</w:t>
            </w:r>
          </w:p>
        </w:tc>
      </w:tr>
      <w:tr w:rsidR="00C56336" w:rsidRPr="0067572B">
        <w:trPr>
          <w:trHeight w:val="400"/>
        </w:trPr>
        <w:tc>
          <w:tcPr>
            <w:tcW w:w="959" w:type="dxa"/>
            <w:vAlign w:val="center"/>
          </w:tcPr>
          <w:p w:rsidR="00C56336" w:rsidRPr="0067572B" w:rsidRDefault="0097259F">
            <w:pPr>
              <w:wordWrap/>
              <w:ind w:firstLineChars="0" w:firstLine="0"/>
            </w:pPr>
            <w:r w:rsidRPr="0067572B">
              <w:t>2</w:t>
            </w:r>
          </w:p>
        </w:tc>
        <w:tc>
          <w:tcPr>
            <w:tcW w:w="1843" w:type="dxa"/>
            <w:vAlign w:val="center"/>
          </w:tcPr>
          <w:p w:rsidR="00C56336" w:rsidRPr="0067572B" w:rsidRDefault="0097259F">
            <w:pPr>
              <w:wordWrap/>
              <w:ind w:firstLineChars="0" w:firstLine="0"/>
            </w:pPr>
            <w:r w:rsidRPr="0067572B">
              <w:t>采购代理机构</w:t>
            </w:r>
          </w:p>
        </w:tc>
        <w:tc>
          <w:tcPr>
            <w:tcW w:w="6279" w:type="dxa"/>
            <w:vAlign w:val="center"/>
          </w:tcPr>
          <w:p w:rsidR="00C56336" w:rsidRPr="0067572B" w:rsidRDefault="0097259F">
            <w:pPr>
              <w:wordWrap/>
              <w:ind w:firstLineChars="0" w:firstLine="0"/>
            </w:pPr>
            <w:r w:rsidRPr="0067572B">
              <w:t>名称：浙江省成套工程有限公司</w:t>
            </w:r>
          </w:p>
          <w:p w:rsidR="00C56336" w:rsidRPr="0067572B" w:rsidRDefault="0097259F">
            <w:pPr>
              <w:wordWrap/>
              <w:ind w:firstLineChars="0" w:firstLine="0"/>
            </w:pPr>
            <w:r w:rsidRPr="0067572B">
              <w:t>地址：杭州市</w:t>
            </w:r>
            <w:r w:rsidRPr="0067572B">
              <w:rPr>
                <w:rFonts w:hint="eastAsia"/>
              </w:rPr>
              <w:t>古墩</w:t>
            </w:r>
            <w:r w:rsidRPr="0067572B">
              <w:t>路</w:t>
            </w:r>
            <w:r w:rsidRPr="0067572B">
              <w:rPr>
                <w:rFonts w:hint="eastAsia"/>
              </w:rPr>
              <w:t>701号紫金广场A座1210</w:t>
            </w:r>
            <w:r w:rsidRPr="0067572B">
              <w:t>室</w:t>
            </w:r>
          </w:p>
          <w:p w:rsidR="00C56336" w:rsidRPr="0067572B" w:rsidRDefault="0097259F">
            <w:pPr>
              <w:wordWrap/>
              <w:ind w:firstLineChars="0" w:firstLine="0"/>
            </w:pPr>
            <w:r w:rsidRPr="0067572B">
              <w:t>联系人：</w:t>
            </w:r>
            <w:r w:rsidRPr="0067572B">
              <w:rPr>
                <w:rFonts w:hint="eastAsia"/>
              </w:rPr>
              <w:t>汤</w:t>
            </w:r>
            <w:r w:rsidR="008F7D60" w:rsidRPr="0067572B">
              <w:rPr>
                <w:rFonts w:hint="eastAsia"/>
              </w:rPr>
              <w:t>琳</w:t>
            </w:r>
            <w:r w:rsidRPr="0067572B">
              <w:rPr>
                <w:rFonts w:hint="eastAsia"/>
              </w:rPr>
              <w:t>、</w:t>
            </w:r>
            <w:r w:rsidR="008F7D60" w:rsidRPr="0067572B">
              <w:rPr>
                <w:rFonts w:hint="eastAsia"/>
              </w:rPr>
              <w:t>赵存璞</w:t>
            </w:r>
          </w:p>
          <w:p w:rsidR="00C56336" w:rsidRPr="0067572B" w:rsidRDefault="0097259F">
            <w:pPr>
              <w:wordWrap/>
              <w:ind w:firstLineChars="0" w:firstLine="0"/>
            </w:pPr>
            <w:r w:rsidRPr="0067572B">
              <w:t>联系电话：0571-</w:t>
            </w:r>
            <w:r w:rsidRPr="0067572B">
              <w:rPr>
                <w:rFonts w:hint="eastAsia"/>
              </w:rPr>
              <w:t>88955366</w:t>
            </w:r>
          </w:p>
          <w:p w:rsidR="00C56336" w:rsidRPr="0067572B" w:rsidRDefault="0097259F">
            <w:pPr>
              <w:wordWrap/>
              <w:ind w:firstLineChars="0" w:firstLine="0"/>
            </w:pPr>
            <w:r w:rsidRPr="0067572B">
              <w:t>传真：0571-</w:t>
            </w:r>
            <w:r w:rsidRPr="0067572B">
              <w:rPr>
                <w:rFonts w:hint="eastAsia"/>
              </w:rPr>
              <w:t>88955366</w:t>
            </w:r>
          </w:p>
          <w:p w:rsidR="00C56336" w:rsidRPr="0067572B" w:rsidRDefault="0097259F">
            <w:pPr>
              <w:wordWrap/>
              <w:ind w:firstLineChars="0" w:firstLine="0"/>
            </w:pPr>
            <w:r w:rsidRPr="0067572B">
              <w:t>邮编：3100</w:t>
            </w:r>
            <w:r w:rsidRPr="0067572B">
              <w:rPr>
                <w:rFonts w:hint="eastAsia"/>
              </w:rPr>
              <w:t>30</w:t>
            </w:r>
          </w:p>
          <w:p w:rsidR="00C56336" w:rsidRPr="0067572B" w:rsidRDefault="0097259F">
            <w:pPr>
              <w:wordWrap/>
              <w:ind w:firstLineChars="0" w:firstLine="0"/>
            </w:pPr>
            <w:r w:rsidRPr="0067572B">
              <w:t>Email：12290589@qq.com</w:t>
            </w:r>
          </w:p>
        </w:tc>
      </w:tr>
      <w:tr w:rsidR="00C56336" w:rsidRPr="0067572B">
        <w:trPr>
          <w:trHeight w:val="400"/>
        </w:trPr>
        <w:tc>
          <w:tcPr>
            <w:tcW w:w="959" w:type="dxa"/>
            <w:vAlign w:val="center"/>
          </w:tcPr>
          <w:p w:rsidR="00C56336" w:rsidRPr="0067572B" w:rsidRDefault="0097259F">
            <w:pPr>
              <w:wordWrap/>
              <w:ind w:firstLineChars="0" w:firstLine="0"/>
            </w:pPr>
            <w:r w:rsidRPr="0067572B">
              <w:t>3</w:t>
            </w:r>
          </w:p>
        </w:tc>
        <w:tc>
          <w:tcPr>
            <w:tcW w:w="1843" w:type="dxa"/>
            <w:vAlign w:val="center"/>
          </w:tcPr>
          <w:p w:rsidR="00C56336" w:rsidRPr="0067572B" w:rsidRDefault="0097259F">
            <w:pPr>
              <w:wordWrap/>
              <w:ind w:firstLineChars="0" w:firstLine="0"/>
            </w:pPr>
            <w:r w:rsidRPr="0067572B">
              <w:t>踏勘现场</w:t>
            </w:r>
          </w:p>
        </w:tc>
        <w:tc>
          <w:tcPr>
            <w:tcW w:w="6279" w:type="dxa"/>
            <w:vAlign w:val="center"/>
          </w:tcPr>
          <w:p w:rsidR="00C56336" w:rsidRPr="0067572B" w:rsidRDefault="0097259F">
            <w:pPr>
              <w:wordWrap/>
              <w:ind w:firstLineChars="0" w:firstLine="0"/>
            </w:pPr>
            <w:r w:rsidRPr="0067572B">
              <w:t>不组织，投标人如有需要，经采购人同意后可自行前往，踏勘期间发生的费用或意外导致伤亡等一切责任和损失均由投标人自负。</w:t>
            </w:r>
          </w:p>
        </w:tc>
      </w:tr>
      <w:tr w:rsidR="00C56336" w:rsidRPr="0067572B">
        <w:trPr>
          <w:trHeight w:val="400"/>
        </w:trPr>
        <w:tc>
          <w:tcPr>
            <w:tcW w:w="959" w:type="dxa"/>
            <w:vAlign w:val="center"/>
          </w:tcPr>
          <w:p w:rsidR="00C56336" w:rsidRPr="0067572B" w:rsidRDefault="0097259F">
            <w:pPr>
              <w:wordWrap/>
              <w:ind w:firstLineChars="0" w:firstLine="0"/>
            </w:pPr>
            <w:r w:rsidRPr="0067572B">
              <w:t>4</w:t>
            </w:r>
          </w:p>
        </w:tc>
        <w:tc>
          <w:tcPr>
            <w:tcW w:w="1843" w:type="dxa"/>
            <w:vAlign w:val="center"/>
          </w:tcPr>
          <w:p w:rsidR="00C56336" w:rsidRPr="0067572B" w:rsidRDefault="0097259F">
            <w:pPr>
              <w:wordWrap/>
              <w:ind w:firstLineChars="0" w:firstLine="0"/>
            </w:pPr>
            <w:r w:rsidRPr="0067572B">
              <w:t>答疑会</w:t>
            </w:r>
          </w:p>
        </w:tc>
        <w:tc>
          <w:tcPr>
            <w:tcW w:w="6279" w:type="dxa"/>
            <w:vAlign w:val="center"/>
          </w:tcPr>
          <w:p w:rsidR="00C56336" w:rsidRPr="0067572B" w:rsidRDefault="0097259F">
            <w:pPr>
              <w:wordWrap/>
              <w:ind w:firstLineChars="0" w:firstLine="0"/>
            </w:pPr>
            <w:r w:rsidRPr="0067572B">
              <w:t>不召开</w:t>
            </w:r>
          </w:p>
        </w:tc>
      </w:tr>
      <w:tr w:rsidR="00C56336" w:rsidRPr="0067572B">
        <w:trPr>
          <w:trHeight w:val="400"/>
        </w:trPr>
        <w:tc>
          <w:tcPr>
            <w:tcW w:w="959" w:type="dxa"/>
            <w:vAlign w:val="center"/>
          </w:tcPr>
          <w:p w:rsidR="00C56336" w:rsidRPr="0067572B" w:rsidRDefault="0097259F">
            <w:pPr>
              <w:wordWrap/>
              <w:ind w:firstLineChars="0" w:firstLine="0"/>
            </w:pPr>
            <w:r w:rsidRPr="0067572B">
              <w:t>5</w:t>
            </w:r>
          </w:p>
        </w:tc>
        <w:tc>
          <w:tcPr>
            <w:tcW w:w="1843" w:type="dxa"/>
            <w:vAlign w:val="center"/>
          </w:tcPr>
          <w:p w:rsidR="00C56336" w:rsidRPr="0067572B" w:rsidRDefault="0097259F">
            <w:pPr>
              <w:wordWrap/>
              <w:ind w:firstLineChars="0" w:firstLine="0"/>
            </w:pPr>
            <w:r w:rsidRPr="0067572B">
              <w:t>询疑截止时间</w:t>
            </w:r>
          </w:p>
        </w:tc>
        <w:tc>
          <w:tcPr>
            <w:tcW w:w="6279" w:type="dxa"/>
            <w:vAlign w:val="center"/>
          </w:tcPr>
          <w:p w:rsidR="00C56336" w:rsidRPr="0067572B" w:rsidRDefault="00E87179" w:rsidP="00E87179">
            <w:pPr>
              <w:wordWrap/>
              <w:ind w:firstLineChars="0" w:firstLine="0"/>
            </w:pPr>
            <w:r w:rsidRPr="0067572B">
              <w:t>2020年</w:t>
            </w:r>
            <w:r w:rsidRPr="0067572B">
              <w:rPr>
                <w:rFonts w:hint="eastAsia"/>
              </w:rPr>
              <w:t>7</w:t>
            </w:r>
            <w:r w:rsidR="0097259F" w:rsidRPr="0067572B">
              <w:t>月</w:t>
            </w:r>
            <w:r w:rsidR="00762656" w:rsidRPr="0067572B">
              <w:t>2</w:t>
            </w:r>
            <w:r w:rsidR="006F271B">
              <w:t>8</w:t>
            </w:r>
            <w:r w:rsidR="0097259F" w:rsidRPr="0067572B">
              <w:t>日</w:t>
            </w:r>
            <w:r w:rsidR="0097259F" w:rsidRPr="0067572B">
              <w:rPr>
                <w:rFonts w:hint="eastAsia"/>
              </w:rPr>
              <w:t>17</w:t>
            </w:r>
            <w:r w:rsidR="0097259F" w:rsidRPr="0067572B">
              <w:t>时00分</w:t>
            </w:r>
            <w:r w:rsidR="0097259F" w:rsidRPr="0067572B">
              <w:rPr>
                <w:rFonts w:hint="eastAsia"/>
              </w:rPr>
              <w:t>，投标人如对采购文件有疑问，请于上述截止时间前以书面形式传真至0571-88955366，同时电子版发至2032766281@qq.com。</w:t>
            </w:r>
          </w:p>
        </w:tc>
      </w:tr>
      <w:tr w:rsidR="00C56336" w:rsidRPr="0067572B">
        <w:trPr>
          <w:trHeight w:val="400"/>
        </w:trPr>
        <w:tc>
          <w:tcPr>
            <w:tcW w:w="959" w:type="dxa"/>
            <w:vAlign w:val="center"/>
          </w:tcPr>
          <w:p w:rsidR="00C56336" w:rsidRPr="0067572B" w:rsidRDefault="0097259F">
            <w:pPr>
              <w:wordWrap/>
              <w:ind w:firstLineChars="0" w:firstLine="0"/>
            </w:pPr>
            <w:r w:rsidRPr="0067572B">
              <w:t>6</w:t>
            </w:r>
          </w:p>
        </w:tc>
        <w:tc>
          <w:tcPr>
            <w:tcW w:w="1843" w:type="dxa"/>
            <w:vAlign w:val="center"/>
          </w:tcPr>
          <w:p w:rsidR="00C56336" w:rsidRPr="0067572B" w:rsidRDefault="0097259F">
            <w:pPr>
              <w:wordWrap/>
              <w:ind w:firstLineChars="0" w:firstLine="0"/>
            </w:pPr>
            <w:r w:rsidRPr="0067572B">
              <w:t>投标保证金</w:t>
            </w:r>
          </w:p>
        </w:tc>
        <w:tc>
          <w:tcPr>
            <w:tcW w:w="6279" w:type="dxa"/>
            <w:vAlign w:val="center"/>
          </w:tcPr>
          <w:p w:rsidR="00C56336" w:rsidRPr="0067572B" w:rsidRDefault="0097259F">
            <w:pPr>
              <w:wordWrap/>
              <w:ind w:firstLineChars="0" w:firstLine="0"/>
            </w:pPr>
            <w:r w:rsidRPr="0067572B">
              <w:rPr>
                <w:rFonts w:hint="eastAsia"/>
              </w:rPr>
              <w:t>无</w:t>
            </w:r>
          </w:p>
        </w:tc>
      </w:tr>
      <w:tr w:rsidR="00C56336" w:rsidRPr="0067572B">
        <w:trPr>
          <w:trHeight w:val="400"/>
        </w:trPr>
        <w:tc>
          <w:tcPr>
            <w:tcW w:w="959" w:type="dxa"/>
            <w:vAlign w:val="center"/>
          </w:tcPr>
          <w:p w:rsidR="00C56336" w:rsidRPr="0067572B" w:rsidRDefault="0097259F">
            <w:pPr>
              <w:wordWrap/>
              <w:ind w:firstLineChars="0" w:firstLine="0"/>
            </w:pPr>
            <w:r w:rsidRPr="0067572B">
              <w:t>7</w:t>
            </w:r>
          </w:p>
        </w:tc>
        <w:tc>
          <w:tcPr>
            <w:tcW w:w="1843" w:type="dxa"/>
            <w:vAlign w:val="center"/>
          </w:tcPr>
          <w:p w:rsidR="00C56336" w:rsidRPr="0067572B" w:rsidRDefault="0097259F">
            <w:pPr>
              <w:wordWrap/>
              <w:ind w:firstLineChars="0" w:firstLine="0"/>
            </w:pPr>
            <w:r w:rsidRPr="0067572B">
              <w:rPr>
                <w:rFonts w:hint="eastAsia"/>
              </w:rPr>
              <w:t>投标文件的组成</w:t>
            </w:r>
          </w:p>
        </w:tc>
        <w:tc>
          <w:tcPr>
            <w:tcW w:w="6279" w:type="dxa"/>
            <w:vAlign w:val="center"/>
          </w:tcPr>
          <w:p w:rsidR="00C56336" w:rsidRPr="0067572B" w:rsidRDefault="0097259F">
            <w:pPr>
              <w:wordWrap/>
              <w:ind w:firstLineChars="0" w:firstLine="0"/>
            </w:pPr>
            <w:r w:rsidRPr="0067572B">
              <w:rPr>
                <w:rFonts w:hint="eastAsia"/>
              </w:rPr>
              <w:t>完整的《投标文件》由“资格文件”、“报价文件”和“商务技术文件”三个部分组成。</w:t>
            </w:r>
          </w:p>
        </w:tc>
      </w:tr>
      <w:tr w:rsidR="00C56336" w:rsidRPr="0067572B">
        <w:trPr>
          <w:trHeight w:val="400"/>
        </w:trPr>
        <w:tc>
          <w:tcPr>
            <w:tcW w:w="959" w:type="dxa"/>
            <w:vAlign w:val="center"/>
          </w:tcPr>
          <w:p w:rsidR="00C56336" w:rsidRPr="0067572B" w:rsidRDefault="0097259F">
            <w:pPr>
              <w:wordWrap/>
              <w:ind w:firstLineChars="0" w:firstLine="0"/>
            </w:pPr>
            <w:r w:rsidRPr="0067572B">
              <w:t>8</w:t>
            </w:r>
          </w:p>
        </w:tc>
        <w:tc>
          <w:tcPr>
            <w:tcW w:w="1843" w:type="dxa"/>
            <w:vAlign w:val="center"/>
          </w:tcPr>
          <w:p w:rsidR="00C56336" w:rsidRPr="0067572B" w:rsidRDefault="0097259F">
            <w:pPr>
              <w:wordWrap/>
              <w:ind w:firstLineChars="0" w:firstLine="0"/>
            </w:pPr>
            <w:r w:rsidRPr="0067572B">
              <w:rPr>
                <w:rFonts w:hint="eastAsia"/>
              </w:rPr>
              <w:t>投标文件的编制</w:t>
            </w:r>
          </w:p>
        </w:tc>
        <w:tc>
          <w:tcPr>
            <w:tcW w:w="6279" w:type="dxa"/>
            <w:vAlign w:val="center"/>
          </w:tcPr>
          <w:p w:rsidR="00C56336" w:rsidRPr="0067572B" w:rsidRDefault="0097259F">
            <w:pPr>
              <w:wordWrap/>
              <w:ind w:firstLineChars="0" w:firstLine="0"/>
            </w:pPr>
            <w:r w:rsidRPr="0067572B">
              <w:rPr>
                <w:rFonts w:hint="eastAsia"/>
              </w:rPr>
              <w:t>供应商应先安装“政采云电子交易客户端”，并按照本采购文件和“政府采购云平台”的要求，通过“政采云电子交易客户端”编制并加密投标文件。</w:t>
            </w:r>
          </w:p>
        </w:tc>
      </w:tr>
      <w:tr w:rsidR="00C56336" w:rsidRPr="0067572B">
        <w:trPr>
          <w:trHeight w:val="400"/>
        </w:trPr>
        <w:tc>
          <w:tcPr>
            <w:tcW w:w="959" w:type="dxa"/>
            <w:vAlign w:val="center"/>
          </w:tcPr>
          <w:p w:rsidR="00C56336" w:rsidRPr="0067572B" w:rsidRDefault="00722DFA">
            <w:pPr>
              <w:wordWrap/>
              <w:ind w:firstLineChars="0" w:firstLine="0"/>
            </w:pPr>
            <w:r w:rsidRPr="0067572B">
              <w:rPr>
                <w:rFonts w:hint="eastAsia"/>
              </w:rPr>
              <w:t>9</w:t>
            </w:r>
          </w:p>
        </w:tc>
        <w:tc>
          <w:tcPr>
            <w:tcW w:w="1843" w:type="dxa"/>
            <w:vAlign w:val="center"/>
          </w:tcPr>
          <w:p w:rsidR="00C56336" w:rsidRPr="0067572B" w:rsidRDefault="0097259F">
            <w:pPr>
              <w:wordWrap/>
              <w:ind w:firstLineChars="0" w:firstLine="0"/>
            </w:pPr>
            <w:r w:rsidRPr="0067572B">
              <w:t>投标文件的形式</w:t>
            </w:r>
          </w:p>
        </w:tc>
        <w:tc>
          <w:tcPr>
            <w:tcW w:w="6279" w:type="dxa"/>
            <w:vAlign w:val="center"/>
          </w:tcPr>
          <w:p w:rsidR="00010FA8" w:rsidRPr="0067572B" w:rsidRDefault="00010FA8" w:rsidP="00010FA8">
            <w:pPr>
              <w:wordWrap/>
              <w:ind w:firstLineChars="0" w:firstLine="0"/>
            </w:pPr>
            <w:r w:rsidRPr="0067572B">
              <w:rPr>
                <w:rFonts w:hint="eastAsia"/>
              </w:rPr>
              <w:t>本项目实行电子投标。</w:t>
            </w:r>
          </w:p>
          <w:p w:rsidR="00010FA8" w:rsidRPr="0067572B" w:rsidRDefault="00010FA8" w:rsidP="00010FA8">
            <w:pPr>
              <w:wordWrap/>
              <w:ind w:firstLineChars="0" w:firstLine="0"/>
            </w:pPr>
            <w:r w:rsidRPr="0067572B">
              <w:rPr>
                <w:rFonts w:hint="eastAsia"/>
              </w:rPr>
              <w:t>供应商应准备三种形式的投标文件：电子加密投标文件、</w:t>
            </w:r>
            <w:r w:rsidRPr="0067572B">
              <w:rPr>
                <w:rFonts w:hint="eastAsia"/>
              </w:rPr>
              <w:lastRenderedPageBreak/>
              <w:t>以介质存储的数据电文形式的</w:t>
            </w:r>
            <w:r w:rsidR="00F9035F" w:rsidRPr="0067572B">
              <w:rPr>
                <w:rFonts w:hint="eastAsia"/>
              </w:rPr>
              <w:t>电子</w:t>
            </w:r>
            <w:r w:rsidRPr="0067572B">
              <w:rPr>
                <w:rFonts w:hint="eastAsia"/>
              </w:rPr>
              <w:t>备份投标文件、纸质备份投标文件。</w:t>
            </w:r>
          </w:p>
          <w:p w:rsidR="00010FA8" w:rsidRPr="0067572B" w:rsidRDefault="00010FA8" w:rsidP="00010FA8">
            <w:pPr>
              <w:wordWrap/>
              <w:ind w:firstLineChars="0" w:firstLine="0"/>
            </w:pPr>
            <w:r w:rsidRPr="0067572B">
              <w:rPr>
                <w:rFonts w:hint="eastAsia"/>
              </w:rPr>
              <w:t>（</w:t>
            </w:r>
            <w:r w:rsidRPr="0067572B">
              <w:t>1）“电子加密投标文件”是指通过“政采云电子交易客户端”完成投标文件编制后生成并加密的数据电文形式的投标文件（后缀格式为.jmbs）</w:t>
            </w:r>
          </w:p>
          <w:p w:rsidR="00010FA8" w:rsidRPr="0067572B" w:rsidRDefault="00010FA8" w:rsidP="00010FA8">
            <w:pPr>
              <w:wordWrap/>
              <w:ind w:firstLineChars="0" w:firstLine="0"/>
            </w:pPr>
            <w:r w:rsidRPr="0067572B">
              <w:rPr>
                <w:rFonts w:hint="eastAsia"/>
              </w:rPr>
              <w:t>（</w:t>
            </w:r>
            <w:r w:rsidRPr="0067572B">
              <w:t>2）“</w:t>
            </w:r>
            <w:r w:rsidR="00F9035F" w:rsidRPr="0067572B">
              <w:t>电子</w:t>
            </w:r>
            <w:r w:rsidRPr="0067572B">
              <w:t>备份投标文件”是指与“电子加密投标文件”同时生成的数据电文形式的电子文件（</w:t>
            </w:r>
            <w:r w:rsidR="00313390" w:rsidRPr="0067572B">
              <w:t>电子</w:t>
            </w:r>
            <w:r w:rsidRPr="0067572B">
              <w:t>备份投标文件，用于供应商电子加密投标文件解密异常时应急使用），其他方式编制的</w:t>
            </w:r>
            <w:r w:rsidR="00313390" w:rsidRPr="0067572B">
              <w:t>电子</w:t>
            </w:r>
            <w:r w:rsidRPr="0067572B">
              <w:t>备份投标文件视为无效</w:t>
            </w:r>
            <w:r w:rsidR="00313390" w:rsidRPr="0067572B">
              <w:t>电子</w:t>
            </w:r>
            <w:r w:rsidRPr="0067572B">
              <w:t>备份投标文件。</w:t>
            </w:r>
            <w:r w:rsidR="00313390" w:rsidRPr="0067572B">
              <w:t>电子</w:t>
            </w:r>
            <w:r w:rsidRPr="0067572B">
              <w:t>备份投标文件（后缀格式为.bfbs）以U盘形式提供。</w:t>
            </w:r>
          </w:p>
          <w:p w:rsidR="00C56336" w:rsidRPr="0067572B" w:rsidRDefault="00010FA8" w:rsidP="00313390">
            <w:pPr>
              <w:wordWrap/>
              <w:ind w:firstLineChars="0" w:firstLine="0"/>
            </w:pPr>
            <w:r w:rsidRPr="0067572B">
              <w:rPr>
                <w:rFonts w:hint="eastAsia"/>
              </w:rPr>
              <w:t>（</w:t>
            </w:r>
            <w:r w:rsidRPr="0067572B">
              <w:t>3）</w:t>
            </w:r>
            <w:r w:rsidR="00313390" w:rsidRPr="0067572B">
              <w:rPr>
                <w:rFonts w:hint="eastAsia"/>
              </w:rPr>
              <w:t>“</w:t>
            </w:r>
            <w:r w:rsidRPr="0067572B">
              <w:t>纸质备份投标文件</w:t>
            </w:r>
            <w:r w:rsidR="00313390" w:rsidRPr="0067572B">
              <w:rPr>
                <w:rFonts w:hint="eastAsia"/>
              </w:rPr>
              <w:t>”</w:t>
            </w:r>
            <w:r w:rsidRPr="0067572B">
              <w:t>将以纸质文件的形式递交，数量为：</w:t>
            </w:r>
            <w:r w:rsidR="00EF70E1" w:rsidRPr="0067572B">
              <w:t>正本各1份；副本各2份。</w:t>
            </w:r>
          </w:p>
        </w:tc>
      </w:tr>
      <w:tr w:rsidR="002C31CC" w:rsidRPr="0067572B">
        <w:trPr>
          <w:trHeight w:val="400"/>
        </w:trPr>
        <w:tc>
          <w:tcPr>
            <w:tcW w:w="959" w:type="dxa"/>
            <w:vAlign w:val="center"/>
          </w:tcPr>
          <w:p w:rsidR="002C31CC" w:rsidRPr="0067572B" w:rsidRDefault="002C31CC" w:rsidP="00722DFA">
            <w:pPr>
              <w:wordWrap/>
              <w:ind w:firstLineChars="0" w:firstLine="0"/>
            </w:pPr>
            <w:r w:rsidRPr="0067572B">
              <w:lastRenderedPageBreak/>
              <w:t>1</w:t>
            </w:r>
            <w:r w:rsidR="00722DFA" w:rsidRPr="0067572B">
              <w:rPr>
                <w:rFonts w:hint="eastAsia"/>
              </w:rPr>
              <w:t>0</w:t>
            </w:r>
          </w:p>
        </w:tc>
        <w:tc>
          <w:tcPr>
            <w:tcW w:w="1843" w:type="dxa"/>
            <w:vAlign w:val="center"/>
          </w:tcPr>
          <w:p w:rsidR="002C31CC" w:rsidRPr="0067572B" w:rsidRDefault="002C31CC">
            <w:pPr>
              <w:wordWrap/>
              <w:ind w:firstLineChars="0" w:firstLine="0"/>
            </w:pPr>
            <w:r w:rsidRPr="0067572B">
              <w:rPr>
                <w:rFonts w:hint="eastAsia"/>
                <w:szCs w:val="21"/>
              </w:rPr>
              <w:t>投标文件的上传和递交</w:t>
            </w:r>
          </w:p>
        </w:tc>
        <w:tc>
          <w:tcPr>
            <w:tcW w:w="6279" w:type="dxa"/>
            <w:vAlign w:val="center"/>
          </w:tcPr>
          <w:p w:rsidR="00A71E48" w:rsidRPr="0067572B" w:rsidRDefault="002C31CC">
            <w:pPr>
              <w:wordWrap/>
              <w:ind w:firstLineChars="0" w:firstLine="0"/>
            </w:pPr>
            <w:r w:rsidRPr="0067572B">
              <w:rPr>
                <w:rFonts w:hint="eastAsia"/>
              </w:rPr>
              <w:t>（1）电子加密投标文件：投标文件制作完成并生成加密文件，在投标截止时间前，供应商需将加密的投标文件上传至浙江政府采购网，到达开标时间后，进行解密。</w:t>
            </w:r>
          </w:p>
          <w:p w:rsidR="00A71E48" w:rsidRPr="0067572B" w:rsidRDefault="002C31CC">
            <w:pPr>
              <w:wordWrap/>
              <w:ind w:firstLineChars="0" w:firstLine="0"/>
            </w:pPr>
            <w:r w:rsidRPr="0067572B">
              <w:rPr>
                <w:rFonts w:hint="eastAsia"/>
              </w:rPr>
              <w:t>供应商未能在投标截止时间前成功上传电子加密投标文件的投标无效。</w:t>
            </w:r>
          </w:p>
          <w:p w:rsidR="00A71E48" w:rsidRPr="0067572B" w:rsidRDefault="00623DF4">
            <w:pPr>
              <w:wordWrap/>
              <w:ind w:firstLineChars="0" w:firstLine="0"/>
            </w:pPr>
            <w:r w:rsidRPr="0067572B">
              <w:rPr>
                <w:rFonts w:hint="eastAsia"/>
              </w:rPr>
              <w:t>（</w:t>
            </w:r>
            <w:r w:rsidRPr="0067572B">
              <w:t>2）</w:t>
            </w:r>
            <w:r w:rsidR="007E0DF3" w:rsidRPr="0067572B">
              <w:t>电子</w:t>
            </w:r>
            <w:r w:rsidRPr="0067572B">
              <w:t>备份投标文件：投标截止时间前，供应商应将</w:t>
            </w:r>
            <w:r w:rsidR="007E0DF3" w:rsidRPr="0067572B">
              <w:t>电子</w:t>
            </w:r>
            <w:r w:rsidRPr="0067572B">
              <w:t>备份投标文件递交至开标地点，以便电子加密投标文件解密异常时应急使用。</w:t>
            </w:r>
          </w:p>
          <w:p w:rsidR="00A71E48" w:rsidRPr="0067572B" w:rsidRDefault="007E0DF3">
            <w:pPr>
              <w:wordWrap/>
              <w:ind w:firstLineChars="0" w:firstLine="0"/>
            </w:pPr>
            <w:r w:rsidRPr="0067572B">
              <w:rPr>
                <w:rFonts w:hint="eastAsia"/>
              </w:rPr>
              <w:t>电子</w:t>
            </w:r>
            <w:r w:rsidR="00623DF4" w:rsidRPr="0067572B">
              <w:rPr>
                <w:rFonts w:hint="eastAsia"/>
              </w:rPr>
              <w:t>备份投标文件递交要求：供应商须将</w:t>
            </w:r>
            <w:r w:rsidR="00F9035F" w:rsidRPr="0067572B">
              <w:rPr>
                <w:rFonts w:hint="eastAsia"/>
              </w:rPr>
              <w:t>电子</w:t>
            </w:r>
            <w:r w:rsidR="00623DF4" w:rsidRPr="0067572B">
              <w:rPr>
                <w:rFonts w:hint="eastAsia"/>
              </w:rPr>
              <w:t>备份投标文件以U盘形式单独放在密封袋中，密封后并在密封袋上注明投标项目名称、投标单位名称并加盖公章。未密封包装或者逾期送达的“</w:t>
            </w:r>
            <w:r w:rsidRPr="0067572B">
              <w:rPr>
                <w:rFonts w:hint="eastAsia"/>
              </w:rPr>
              <w:t>电子</w:t>
            </w:r>
            <w:r w:rsidR="00623DF4" w:rsidRPr="0067572B">
              <w:rPr>
                <w:rFonts w:hint="eastAsia"/>
              </w:rPr>
              <w:t>备份投标文件”将不予接收。</w:t>
            </w:r>
          </w:p>
          <w:p w:rsidR="002C31CC" w:rsidRPr="0067572B" w:rsidRDefault="00623DF4" w:rsidP="002C31CC">
            <w:pPr>
              <w:wordWrap/>
              <w:ind w:firstLineChars="0" w:firstLine="0"/>
            </w:pPr>
            <w:r w:rsidRPr="0067572B">
              <w:rPr>
                <w:rFonts w:hint="eastAsia"/>
              </w:rPr>
              <w:t>（</w:t>
            </w:r>
            <w:r w:rsidRPr="0067572B">
              <w:t>3）纸质备份投标文件：投标截止时间前，纸质备份投标</w:t>
            </w:r>
            <w:r w:rsidRPr="0067572B">
              <w:rPr>
                <w:rFonts w:hint="eastAsia"/>
              </w:rPr>
              <w:t>文件将以纸质文件的形式递交，数量为：</w:t>
            </w:r>
            <w:r w:rsidR="00F9035F" w:rsidRPr="0067572B">
              <w:t>正本各1份；副本各2份</w:t>
            </w:r>
            <w:r w:rsidRPr="0067572B">
              <w:t>。纸质备份投标文件由资格文件、报价文件、商务技术文件三部分组成，分别</w:t>
            </w:r>
            <w:r w:rsidRPr="0067572B">
              <w:rPr>
                <w:rFonts w:hint="eastAsia"/>
              </w:rPr>
              <w:t>单独密封，封后并在密封袋</w:t>
            </w:r>
            <w:r w:rsidRPr="0067572B">
              <w:rPr>
                <w:rFonts w:hint="eastAsia"/>
              </w:rPr>
              <w:lastRenderedPageBreak/>
              <w:t>上注明投标项目名称、投标单位名称并加盖公章。</w:t>
            </w:r>
          </w:p>
          <w:p w:rsidR="002C31CC" w:rsidRPr="0067572B" w:rsidRDefault="002C31CC" w:rsidP="002C31CC">
            <w:pPr>
              <w:wordWrap/>
              <w:ind w:firstLineChars="0" w:firstLine="0"/>
            </w:pPr>
            <w:r w:rsidRPr="0067572B">
              <w:rPr>
                <w:rFonts w:hint="eastAsia"/>
                <w:b/>
              </w:rPr>
              <w:t>注：项目负责人讲解视频</w:t>
            </w:r>
            <w:r w:rsidR="00E82C59" w:rsidRPr="0067572B">
              <w:rPr>
                <w:rFonts w:hint="eastAsia"/>
                <w:b/>
              </w:rPr>
              <w:t>以</w:t>
            </w:r>
            <w:r w:rsidR="00E82C59" w:rsidRPr="0067572B">
              <w:rPr>
                <w:b/>
              </w:rPr>
              <w:t>U盘形式</w:t>
            </w:r>
            <w:r w:rsidRPr="0067572B">
              <w:rPr>
                <w:rFonts w:hint="eastAsia"/>
                <w:b/>
              </w:rPr>
              <w:t>密封在</w:t>
            </w:r>
            <w:r w:rsidR="007E0DF3" w:rsidRPr="0067572B">
              <w:rPr>
                <w:rFonts w:hint="eastAsia"/>
                <w:b/>
              </w:rPr>
              <w:t>纸质</w:t>
            </w:r>
            <w:r w:rsidRPr="0067572B">
              <w:rPr>
                <w:rFonts w:hint="eastAsia"/>
                <w:b/>
              </w:rPr>
              <w:t>备份投标文件中。</w:t>
            </w:r>
          </w:p>
        </w:tc>
      </w:tr>
      <w:tr w:rsidR="00C56336" w:rsidRPr="0067572B">
        <w:trPr>
          <w:trHeight w:val="400"/>
        </w:trPr>
        <w:tc>
          <w:tcPr>
            <w:tcW w:w="959" w:type="dxa"/>
            <w:vAlign w:val="center"/>
          </w:tcPr>
          <w:p w:rsidR="00C56336" w:rsidRPr="0067572B" w:rsidRDefault="002C31CC" w:rsidP="00722DFA">
            <w:pPr>
              <w:wordWrap/>
              <w:ind w:firstLineChars="0" w:firstLine="0"/>
            </w:pPr>
            <w:r w:rsidRPr="0067572B">
              <w:lastRenderedPageBreak/>
              <w:t>1</w:t>
            </w:r>
            <w:r w:rsidR="00722DFA" w:rsidRPr="0067572B">
              <w:rPr>
                <w:rFonts w:hint="eastAsia"/>
              </w:rPr>
              <w:t>1</w:t>
            </w:r>
          </w:p>
        </w:tc>
        <w:tc>
          <w:tcPr>
            <w:tcW w:w="1843" w:type="dxa"/>
            <w:vAlign w:val="center"/>
          </w:tcPr>
          <w:p w:rsidR="00C56336" w:rsidRPr="0067572B" w:rsidRDefault="0097259F">
            <w:pPr>
              <w:wordWrap/>
              <w:ind w:firstLineChars="0" w:firstLine="0"/>
            </w:pPr>
            <w:r w:rsidRPr="0067572B">
              <w:rPr>
                <w:rFonts w:hint="eastAsia"/>
              </w:rPr>
              <w:t>电子加密投标文件的解密和异常情况处理</w:t>
            </w:r>
          </w:p>
        </w:tc>
        <w:tc>
          <w:tcPr>
            <w:tcW w:w="6279" w:type="dxa"/>
            <w:vAlign w:val="center"/>
          </w:tcPr>
          <w:p w:rsidR="00C56336" w:rsidRPr="0067572B" w:rsidRDefault="0097259F">
            <w:pPr>
              <w:wordWrap/>
              <w:ind w:firstLineChars="0" w:firstLine="0"/>
            </w:pPr>
            <w:r w:rsidRPr="0067572B">
              <w:rPr>
                <w:rFonts w:hint="eastAsia"/>
              </w:rPr>
              <w:t>1.开标后，采购组织机构将向各投标供应商发出“电子加密投标文件”的解密通知，各投标供应商代表应当在接到解密通知后30分钟内自行完成“电子加密投标文件”的在线解密。</w:t>
            </w:r>
          </w:p>
          <w:p w:rsidR="00C56336" w:rsidRPr="0067572B" w:rsidRDefault="0097259F">
            <w:pPr>
              <w:wordWrap/>
              <w:ind w:firstLineChars="0" w:firstLine="0"/>
            </w:pPr>
            <w:r w:rsidRPr="0067572B">
              <w:rPr>
                <w:rFonts w:hint="eastAsia"/>
              </w:rPr>
              <w:t>2.</w:t>
            </w:r>
            <w:r w:rsidR="00147E97" w:rsidRPr="0067572B">
              <w:rPr>
                <w:rFonts w:hint="eastAsia"/>
              </w:rPr>
              <w:t xml:space="preserve"> 供应商在规定的时间内无法完成已递交的电子加密投标文件解密的，如已按规定递交了备份投标文件的，将由采购代理机构将</w:t>
            </w:r>
            <w:r w:rsidR="00F9035F" w:rsidRPr="0067572B">
              <w:rPr>
                <w:rFonts w:hint="eastAsia"/>
              </w:rPr>
              <w:t>电子</w:t>
            </w:r>
            <w:r w:rsidR="00147E97" w:rsidRPr="0067572B">
              <w:rPr>
                <w:rFonts w:hint="eastAsia"/>
              </w:rPr>
              <w:t>备份投标文件上传至浙江政府采购网，上传成功后，原电子加密投标文件自动失效。若因浙江政府采购网原因无法读取或电子开评标无法正常进行，代理机构将开启所有供应商递交的纸质备份投标文件，以完成开标，电子加密投标文件及以介质存储的数据电文形式的</w:t>
            </w:r>
            <w:r w:rsidR="00F9035F" w:rsidRPr="0067572B">
              <w:rPr>
                <w:rFonts w:hint="eastAsia"/>
              </w:rPr>
              <w:t>电子</w:t>
            </w:r>
            <w:r w:rsidR="00147E97" w:rsidRPr="0067572B">
              <w:rPr>
                <w:rFonts w:hint="eastAsia"/>
              </w:rPr>
              <w:t>备份投标文件（</w:t>
            </w:r>
            <w:r w:rsidR="00147E97" w:rsidRPr="0067572B">
              <w:t>U盘）自动失效。</w:t>
            </w:r>
          </w:p>
        </w:tc>
      </w:tr>
      <w:tr w:rsidR="00C56336" w:rsidRPr="0067572B">
        <w:trPr>
          <w:trHeight w:val="400"/>
        </w:trPr>
        <w:tc>
          <w:tcPr>
            <w:tcW w:w="959" w:type="dxa"/>
            <w:vAlign w:val="center"/>
          </w:tcPr>
          <w:p w:rsidR="00C56336" w:rsidRPr="0067572B" w:rsidRDefault="002C31CC" w:rsidP="00722DFA">
            <w:pPr>
              <w:wordWrap/>
              <w:ind w:firstLineChars="0" w:firstLine="0"/>
            </w:pPr>
            <w:r w:rsidRPr="0067572B">
              <w:t>1</w:t>
            </w:r>
            <w:r w:rsidR="00722DFA" w:rsidRPr="0067572B">
              <w:rPr>
                <w:rFonts w:hint="eastAsia"/>
              </w:rPr>
              <w:t>2</w:t>
            </w:r>
          </w:p>
        </w:tc>
        <w:tc>
          <w:tcPr>
            <w:tcW w:w="1843" w:type="dxa"/>
            <w:vAlign w:val="center"/>
          </w:tcPr>
          <w:p w:rsidR="00C56336" w:rsidRPr="0067572B" w:rsidRDefault="0097259F">
            <w:pPr>
              <w:wordWrap/>
              <w:ind w:firstLineChars="0" w:firstLine="0"/>
            </w:pPr>
            <w:r w:rsidRPr="0067572B">
              <w:t>投标文件有效期</w:t>
            </w:r>
          </w:p>
        </w:tc>
        <w:tc>
          <w:tcPr>
            <w:tcW w:w="6279" w:type="dxa"/>
            <w:vAlign w:val="center"/>
          </w:tcPr>
          <w:p w:rsidR="00C56336" w:rsidRPr="0067572B" w:rsidRDefault="0097259F">
            <w:pPr>
              <w:wordWrap/>
              <w:ind w:firstLineChars="0" w:firstLine="0"/>
            </w:pPr>
            <w:r w:rsidRPr="0067572B">
              <w:t>自投标截止时间起</w:t>
            </w:r>
            <w:r w:rsidRPr="0067572B">
              <w:rPr>
                <w:rFonts w:hint="eastAsia"/>
              </w:rPr>
              <w:t>9</w:t>
            </w:r>
            <w:r w:rsidRPr="0067572B">
              <w:t>0天内</w:t>
            </w:r>
          </w:p>
        </w:tc>
      </w:tr>
      <w:tr w:rsidR="00C56336" w:rsidRPr="0067572B">
        <w:trPr>
          <w:trHeight w:val="400"/>
        </w:trPr>
        <w:tc>
          <w:tcPr>
            <w:tcW w:w="959" w:type="dxa"/>
            <w:vAlign w:val="center"/>
          </w:tcPr>
          <w:p w:rsidR="00C56336" w:rsidRPr="0067572B" w:rsidRDefault="002C31CC" w:rsidP="00722DFA">
            <w:pPr>
              <w:wordWrap/>
              <w:ind w:firstLineChars="0" w:firstLine="0"/>
            </w:pPr>
            <w:r w:rsidRPr="0067572B">
              <w:t>1</w:t>
            </w:r>
            <w:r w:rsidR="00722DFA" w:rsidRPr="0067572B">
              <w:rPr>
                <w:rFonts w:hint="eastAsia"/>
              </w:rPr>
              <w:t>3</w:t>
            </w:r>
          </w:p>
        </w:tc>
        <w:tc>
          <w:tcPr>
            <w:tcW w:w="1843" w:type="dxa"/>
            <w:vAlign w:val="center"/>
          </w:tcPr>
          <w:p w:rsidR="00C56336" w:rsidRPr="0067572B" w:rsidRDefault="0097259F">
            <w:pPr>
              <w:wordWrap/>
              <w:ind w:firstLineChars="0" w:firstLine="0"/>
            </w:pPr>
            <w:r w:rsidRPr="0067572B">
              <w:t>开标时间和地点</w:t>
            </w:r>
          </w:p>
        </w:tc>
        <w:tc>
          <w:tcPr>
            <w:tcW w:w="6279" w:type="dxa"/>
            <w:vAlign w:val="center"/>
          </w:tcPr>
          <w:p w:rsidR="00C56336" w:rsidRPr="0067572B" w:rsidRDefault="0097259F">
            <w:pPr>
              <w:wordWrap/>
              <w:ind w:firstLineChars="0" w:firstLine="0"/>
            </w:pPr>
            <w:r w:rsidRPr="0067572B">
              <w:t>按“采购公告”规定</w:t>
            </w:r>
          </w:p>
        </w:tc>
      </w:tr>
      <w:tr w:rsidR="00C56336" w:rsidRPr="0067572B">
        <w:trPr>
          <w:trHeight w:val="400"/>
        </w:trPr>
        <w:tc>
          <w:tcPr>
            <w:tcW w:w="959" w:type="dxa"/>
            <w:vAlign w:val="center"/>
          </w:tcPr>
          <w:p w:rsidR="00C56336" w:rsidRPr="0067572B" w:rsidRDefault="002C31CC" w:rsidP="00722DFA">
            <w:pPr>
              <w:wordWrap/>
              <w:ind w:firstLineChars="0" w:firstLine="0"/>
            </w:pPr>
            <w:r w:rsidRPr="0067572B">
              <w:t>1</w:t>
            </w:r>
            <w:r w:rsidR="00722DFA" w:rsidRPr="0067572B">
              <w:rPr>
                <w:rFonts w:hint="eastAsia"/>
              </w:rPr>
              <w:t>4</w:t>
            </w:r>
          </w:p>
        </w:tc>
        <w:tc>
          <w:tcPr>
            <w:tcW w:w="1843" w:type="dxa"/>
            <w:vAlign w:val="center"/>
          </w:tcPr>
          <w:p w:rsidR="00C56336" w:rsidRPr="0067572B" w:rsidRDefault="0097259F">
            <w:pPr>
              <w:wordWrap/>
              <w:ind w:firstLineChars="0" w:firstLine="0"/>
            </w:pPr>
            <w:r w:rsidRPr="0067572B">
              <w:t>履约保证金</w:t>
            </w:r>
          </w:p>
        </w:tc>
        <w:tc>
          <w:tcPr>
            <w:tcW w:w="6279" w:type="dxa"/>
            <w:vAlign w:val="center"/>
          </w:tcPr>
          <w:p w:rsidR="00C56336" w:rsidRPr="0067572B" w:rsidRDefault="0097259F">
            <w:pPr>
              <w:wordWrap/>
              <w:ind w:firstLineChars="0" w:firstLine="0"/>
            </w:pPr>
            <w:r w:rsidRPr="0067572B">
              <w:t>履约保证金金额：合同金额的</w:t>
            </w:r>
            <w:r w:rsidRPr="0067572B">
              <w:rPr>
                <w:rFonts w:hint="eastAsia"/>
              </w:rPr>
              <w:t>5%</w:t>
            </w:r>
          </w:p>
          <w:p w:rsidR="00C56336" w:rsidRPr="0067572B" w:rsidRDefault="0097259F">
            <w:pPr>
              <w:wordWrap/>
              <w:ind w:firstLineChars="0" w:firstLine="0"/>
            </w:pPr>
            <w:r w:rsidRPr="0067572B">
              <w:t>履约保证金缴纳形式：支票/汇票/电汇/现金/银行保函</w:t>
            </w:r>
            <w:r w:rsidRPr="0067572B">
              <w:rPr>
                <w:rFonts w:hint="eastAsia"/>
              </w:rPr>
              <w:t>（国有或股份制商业银行一级支行以上分支机构出具的银行保函）</w:t>
            </w:r>
          </w:p>
          <w:p w:rsidR="00C56336" w:rsidRPr="0067572B" w:rsidRDefault="0097259F">
            <w:pPr>
              <w:wordWrap/>
              <w:ind w:firstLineChars="0" w:firstLine="0"/>
            </w:pPr>
            <w:r w:rsidRPr="0067572B">
              <w:t>履约保证金缴纳时间：合同签订后5个工作日内</w:t>
            </w:r>
          </w:p>
          <w:p w:rsidR="00C56336" w:rsidRPr="0067572B" w:rsidRDefault="0097259F">
            <w:pPr>
              <w:wordWrap/>
              <w:ind w:firstLineChars="0" w:firstLine="0"/>
            </w:pPr>
            <w:r w:rsidRPr="0067572B">
              <w:t>履约保证金接收人：</w:t>
            </w:r>
            <w:r w:rsidRPr="0067572B">
              <w:rPr>
                <w:rFonts w:hint="eastAsia"/>
              </w:rPr>
              <w:t>合同甲方</w:t>
            </w:r>
          </w:p>
          <w:p w:rsidR="00C56336" w:rsidRPr="0067572B" w:rsidRDefault="0097259F">
            <w:pPr>
              <w:wordWrap/>
              <w:ind w:firstLineChars="0" w:firstLine="0"/>
            </w:pPr>
            <w:r w:rsidRPr="0067572B">
              <w:t>履约保证金有效期限：合同签订之日起至</w:t>
            </w:r>
            <w:r w:rsidR="00F9035F" w:rsidRPr="0067572B">
              <w:rPr>
                <w:rFonts w:hint="eastAsia"/>
              </w:rPr>
              <w:t>合同内容</w:t>
            </w:r>
            <w:r w:rsidRPr="0067572B">
              <w:rPr>
                <w:rFonts w:hint="eastAsia"/>
              </w:rPr>
              <w:t>完成止</w:t>
            </w:r>
          </w:p>
        </w:tc>
      </w:tr>
      <w:tr w:rsidR="00C56336" w:rsidRPr="0067572B">
        <w:trPr>
          <w:trHeight w:val="400"/>
        </w:trPr>
        <w:tc>
          <w:tcPr>
            <w:tcW w:w="959" w:type="dxa"/>
            <w:vAlign w:val="center"/>
          </w:tcPr>
          <w:p w:rsidR="00C56336" w:rsidRPr="0067572B" w:rsidRDefault="002C31CC" w:rsidP="00722DFA">
            <w:pPr>
              <w:wordWrap/>
              <w:ind w:firstLineChars="0" w:firstLine="0"/>
            </w:pPr>
            <w:r w:rsidRPr="0067572B">
              <w:t>1</w:t>
            </w:r>
            <w:r w:rsidR="00722DFA" w:rsidRPr="0067572B">
              <w:rPr>
                <w:rFonts w:hint="eastAsia"/>
              </w:rPr>
              <w:t>5</w:t>
            </w:r>
          </w:p>
        </w:tc>
        <w:tc>
          <w:tcPr>
            <w:tcW w:w="1843" w:type="dxa"/>
            <w:vAlign w:val="center"/>
          </w:tcPr>
          <w:p w:rsidR="00C56336" w:rsidRPr="0067572B" w:rsidRDefault="0097259F">
            <w:pPr>
              <w:wordWrap/>
              <w:ind w:firstLineChars="0" w:firstLine="0"/>
            </w:pPr>
            <w:r w:rsidRPr="0067572B">
              <w:t>采购代理服务费</w:t>
            </w:r>
          </w:p>
        </w:tc>
        <w:tc>
          <w:tcPr>
            <w:tcW w:w="6279" w:type="dxa"/>
            <w:vAlign w:val="center"/>
          </w:tcPr>
          <w:p w:rsidR="00C56336" w:rsidRPr="0067572B" w:rsidRDefault="0097259F">
            <w:pPr>
              <w:wordWrap/>
              <w:ind w:firstLineChars="0" w:firstLine="0"/>
            </w:pPr>
            <w:r w:rsidRPr="0067572B">
              <w:rPr>
                <w:rFonts w:hint="eastAsia"/>
              </w:rPr>
              <w:t>本项目采购代理服务费按《发改价格</w:t>
            </w:r>
            <w:r w:rsidRPr="0067572B">
              <w:t>[2011]534号》号文件收费标准计取招标代理费，由中标单位在领取中标通知书时向采购代理公司支付（如按标准计算不足5000元的，按</w:t>
            </w:r>
            <w:r w:rsidRPr="0067572B">
              <w:lastRenderedPageBreak/>
              <w:t>5000元计取）。</w:t>
            </w:r>
          </w:p>
          <w:p w:rsidR="00C56336" w:rsidRPr="0067572B" w:rsidRDefault="0097259F">
            <w:pPr>
              <w:wordWrap/>
              <w:ind w:firstLineChars="0" w:firstLine="0"/>
            </w:pPr>
            <w:r w:rsidRPr="0067572B">
              <w:rPr>
                <w:rFonts w:hint="eastAsia"/>
              </w:rPr>
              <w:t>采购代理服务费缴纳形式：汇票</w:t>
            </w:r>
            <w:r w:rsidRPr="0067572B">
              <w:t>/支票/电汇/现金</w:t>
            </w:r>
          </w:p>
          <w:p w:rsidR="00C56336" w:rsidRPr="0067572B" w:rsidRDefault="0097259F">
            <w:pPr>
              <w:wordWrap/>
              <w:ind w:firstLineChars="0" w:firstLine="0"/>
            </w:pPr>
            <w:r w:rsidRPr="0067572B">
              <w:rPr>
                <w:rFonts w:hint="eastAsia"/>
              </w:rPr>
              <w:t>采购代理服务费包含在投标总价中，由中标人在接到中标通知书时以人民币方式向采购代理机构支付。</w:t>
            </w:r>
          </w:p>
          <w:p w:rsidR="00C56336" w:rsidRPr="0067572B" w:rsidRDefault="0097259F">
            <w:pPr>
              <w:wordWrap/>
              <w:ind w:firstLineChars="0" w:firstLine="0"/>
            </w:pPr>
            <w:r w:rsidRPr="0067572B">
              <w:t>供应商在报价时考虑上述费用。</w:t>
            </w:r>
          </w:p>
          <w:p w:rsidR="00C56336" w:rsidRPr="0067572B" w:rsidRDefault="0097259F">
            <w:pPr>
              <w:wordWrap/>
              <w:ind w:firstLineChars="0" w:firstLine="0"/>
            </w:pPr>
            <w:r w:rsidRPr="0067572B">
              <w:rPr>
                <w:rFonts w:hint="eastAsia"/>
              </w:rPr>
              <w:t>收款单位（户名）：浙江省成套工程有限公司</w:t>
            </w:r>
          </w:p>
          <w:p w:rsidR="00C56336" w:rsidRPr="0067572B" w:rsidRDefault="0097259F">
            <w:pPr>
              <w:wordWrap/>
              <w:ind w:firstLineChars="0" w:firstLine="0"/>
            </w:pPr>
            <w:r w:rsidRPr="0067572B">
              <w:rPr>
                <w:rFonts w:hint="eastAsia"/>
              </w:rPr>
              <w:t>开户银行：杭州联合农村商业银行股份有限公司三墩支行</w:t>
            </w:r>
          </w:p>
          <w:p w:rsidR="00C56336" w:rsidRPr="0067572B" w:rsidRDefault="0097259F">
            <w:pPr>
              <w:wordWrap/>
              <w:ind w:firstLineChars="0" w:firstLine="0"/>
            </w:pPr>
            <w:r w:rsidRPr="0067572B">
              <w:rPr>
                <w:rFonts w:hint="eastAsia"/>
              </w:rPr>
              <w:t>银行账号：</w:t>
            </w:r>
            <w:r w:rsidRPr="0067572B">
              <w:t>201000065548152</w:t>
            </w:r>
          </w:p>
          <w:p w:rsidR="00C56336" w:rsidRPr="0067572B" w:rsidRDefault="0097259F">
            <w:pPr>
              <w:wordWrap/>
              <w:ind w:firstLineChars="0" w:firstLine="0"/>
            </w:pPr>
            <w:r w:rsidRPr="0067572B">
              <w:rPr>
                <w:rFonts w:hint="eastAsia"/>
              </w:rPr>
              <w:t>行</w:t>
            </w:r>
            <w:r w:rsidRPr="0067572B">
              <w:t>号：402331001227</w:t>
            </w:r>
          </w:p>
        </w:tc>
      </w:tr>
      <w:tr w:rsidR="00C56336" w:rsidRPr="0067572B">
        <w:trPr>
          <w:trHeight w:val="400"/>
        </w:trPr>
        <w:tc>
          <w:tcPr>
            <w:tcW w:w="959" w:type="dxa"/>
            <w:vAlign w:val="center"/>
          </w:tcPr>
          <w:p w:rsidR="00C56336" w:rsidRPr="0067572B" w:rsidRDefault="002C31CC" w:rsidP="00722DFA">
            <w:pPr>
              <w:wordWrap/>
              <w:ind w:firstLineChars="0" w:firstLine="0"/>
            </w:pPr>
            <w:r w:rsidRPr="0067572B">
              <w:lastRenderedPageBreak/>
              <w:t>1</w:t>
            </w:r>
            <w:r w:rsidR="00722DFA" w:rsidRPr="0067572B">
              <w:rPr>
                <w:rFonts w:hint="eastAsia"/>
              </w:rPr>
              <w:t>6</w:t>
            </w:r>
          </w:p>
        </w:tc>
        <w:tc>
          <w:tcPr>
            <w:tcW w:w="1843" w:type="dxa"/>
            <w:vAlign w:val="center"/>
          </w:tcPr>
          <w:p w:rsidR="00C56336" w:rsidRPr="0067572B" w:rsidRDefault="0097259F">
            <w:pPr>
              <w:wordWrap/>
              <w:ind w:firstLineChars="0" w:firstLine="0"/>
            </w:pPr>
            <w:r w:rsidRPr="0067572B">
              <w:t>最高限价</w:t>
            </w:r>
          </w:p>
        </w:tc>
        <w:tc>
          <w:tcPr>
            <w:tcW w:w="6279" w:type="dxa"/>
            <w:vAlign w:val="center"/>
          </w:tcPr>
          <w:p w:rsidR="00C56336" w:rsidRPr="0067572B" w:rsidRDefault="0097259F">
            <w:pPr>
              <w:wordWrap/>
              <w:ind w:firstLineChars="0" w:firstLine="0"/>
            </w:pPr>
            <w:r w:rsidRPr="0067572B">
              <w:t>本项目预算金额</w:t>
            </w:r>
            <w:r w:rsidRPr="0067572B">
              <w:rPr>
                <w:rFonts w:hint="eastAsia"/>
              </w:rPr>
              <w:t>即</w:t>
            </w:r>
            <w:r w:rsidRPr="0067572B">
              <w:t>是最高限价；</w:t>
            </w:r>
            <w:r w:rsidRPr="0067572B">
              <w:rPr>
                <w:rFonts w:hint="eastAsia"/>
              </w:rPr>
              <w:t>投标报价超过最高限价的作无效标处理。</w:t>
            </w:r>
          </w:p>
        </w:tc>
      </w:tr>
      <w:tr w:rsidR="00C56336" w:rsidRPr="0067572B">
        <w:trPr>
          <w:trHeight w:val="400"/>
        </w:trPr>
        <w:tc>
          <w:tcPr>
            <w:tcW w:w="959" w:type="dxa"/>
            <w:vAlign w:val="center"/>
          </w:tcPr>
          <w:p w:rsidR="00C56336" w:rsidRPr="0067572B" w:rsidRDefault="002C31CC" w:rsidP="00722DFA">
            <w:pPr>
              <w:wordWrap/>
              <w:ind w:firstLineChars="0" w:firstLine="0"/>
            </w:pPr>
            <w:r w:rsidRPr="0067572B">
              <w:rPr>
                <w:rFonts w:hint="eastAsia"/>
              </w:rPr>
              <w:t>1</w:t>
            </w:r>
            <w:r w:rsidR="00722DFA" w:rsidRPr="0067572B">
              <w:rPr>
                <w:rFonts w:hint="eastAsia"/>
              </w:rPr>
              <w:t>7</w:t>
            </w:r>
          </w:p>
        </w:tc>
        <w:tc>
          <w:tcPr>
            <w:tcW w:w="1843" w:type="dxa"/>
            <w:vAlign w:val="center"/>
          </w:tcPr>
          <w:p w:rsidR="00C56336" w:rsidRPr="0067572B" w:rsidRDefault="0097259F">
            <w:pPr>
              <w:wordWrap/>
              <w:ind w:firstLineChars="0" w:firstLine="0"/>
            </w:pPr>
            <w:r w:rsidRPr="0067572B">
              <w:rPr>
                <w:rFonts w:hint="eastAsia"/>
              </w:rPr>
              <w:t>财政扶持政策</w:t>
            </w:r>
          </w:p>
        </w:tc>
        <w:tc>
          <w:tcPr>
            <w:tcW w:w="6279" w:type="dxa"/>
            <w:vAlign w:val="center"/>
          </w:tcPr>
          <w:p w:rsidR="00C56336" w:rsidRPr="0067572B" w:rsidRDefault="0097259F">
            <w:pPr>
              <w:wordWrap/>
              <w:ind w:firstLineChars="0" w:firstLine="0"/>
            </w:pPr>
            <w:r w:rsidRPr="0067572B">
              <w:rPr>
                <w:rFonts w:hint="eastAsia"/>
              </w:rPr>
              <w:t>1、本项目对符合财政扶持政策的中小企业（小型、微型）、监狱企业、残疾人福利性单位给予价格优惠扶持，价格优惠扶持见《第七章 评分办法》。</w:t>
            </w:r>
          </w:p>
          <w:p w:rsidR="00C56336" w:rsidRPr="0067572B" w:rsidRDefault="0097259F">
            <w:pPr>
              <w:wordWrap/>
              <w:ind w:firstLineChars="0" w:firstLine="0"/>
            </w:pPr>
            <w:r w:rsidRPr="0067572B">
              <w:rPr>
                <w:rFonts w:hint="eastAsia"/>
              </w:rPr>
              <w:t>2、满足转发财政部 工业和信息化部关于印发《政府采购促进中小企业发展暂行办法》的通知（浙财采监[2012]11号）的规定的中小企业可享受优惠扶持。</w:t>
            </w:r>
          </w:p>
          <w:p w:rsidR="00C56336" w:rsidRPr="0067572B" w:rsidRDefault="0097259F">
            <w:pPr>
              <w:wordWrap/>
              <w:ind w:firstLineChars="0" w:firstLine="0"/>
            </w:pPr>
            <w:r w:rsidRPr="0067572B">
              <w:rPr>
                <w:rFonts w:hint="eastAsia"/>
              </w:rPr>
              <w:t>满足关于政府采购支持监狱企业发展有关问题的通知（财库[2014]68号）的规定的供应商可享受优惠扶持。</w:t>
            </w:r>
          </w:p>
          <w:p w:rsidR="00C56336" w:rsidRPr="0067572B" w:rsidRDefault="0097259F">
            <w:pPr>
              <w:wordWrap/>
              <w:ind w:firstLineChars="0" w:firstLine="0"/>
            </w:pPr>
            <w:r w:rsidRPr="0067572B">
              <w:rPr>
                <w:rFonts w:hint="eastAsia"/>
              </w:rPr>
              <w:t>满足关于促进残疾人就业政府采购政策的通知（财库[2017]141号）的规定的供应商可享受优惠扶持。</w:t>
            </w:r>
          </w:p>
          <w:p w:rsidR="00C56336" w:rsidRPr="0067572B" w:rsidRDefault="0097259F">
            <w:pPr>
              <w:wordWrap/>
              <w:ind w:firstLineChars="0" w:firstLine="0"/>
            </w:pPr>
            <w:r w:rsidRPr="0067572B">
              <w:rPr>
                <w:rFonts w:hint="eastAsia"/>
              </w:rPr>
              <w:t>3、节能产品、环境标志产品的强制采购政策</w:t>
            </w:r>
          </w:p>
          <w:p w:rsidR="00C56336" w:rsidRPr="0067572B" w:rsidRDefault="0097259F">
            <w:pPr>
              <w:wordWrap/>
              <w:ind w:firstLineChars="0" w:firstLine="0"/>
            </w:pPr>
            <w:r w:rsidRPr="0067572B">
              <w:rPr>
                <w:rFonts w:hint="eastAsia"/>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w:t>
            </w:r>
            <w:r w:rsidRPr="0067572B">
              <w:rPr>
                <w:rFonts w:hint="eastAsia"/>
              </w:rPr>
              <w:lastRenderedPageBreak/>
              <w:t>书，否则无效。（注：本项目执行最新政府采购节能产品、环境标志产品品目清单。）</w:t>
            </w:r>
          </w:p>
          <w:p w:rsidR="00C56336" w:rsidRPr="0067572B" w:rsidRDefault="0097259F">
            <w:pPr>
              <w:wordWrap/>
              <w:ind w:firstLineChars="0" w:firstLine="0"/>
            </w:pPr>
            <w:r w:rsidRPr="0067572B">
              <w:rPr>
                <w:rFonts w:hint="eastAsia"/>
              </w:rPr>
              <w:t>4、节能产品、环境标志产品的优先采购政策</w:t>
            </w:r>
          </w:p>
          <w:p w:rsidR="00C56336" w:rsidRPr="0067572B" w:rsidRDefault="0097259F">
            <w:pPr>
              <w:wordWrap/>
              <w:ind w:firstLineChars="0" w:firstLine="0"/>
            </w:pPr>
            <w:r w:rsidRPr="0067572B">
              <w:rPr>
                <w:rFonts w:hint="eastAsia"/>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rsidR="00C56336" w:rsidRPr="0067572B">
        <w:trPr>
          <w:trHeight w:val="400"/>
        </w:trPr>
        <w:tc>
          <w:tcPr>
            <w:tcW w:w="959" w:type="dxa"/>
            <w:vAlign w:val="center"/>
          </w:tcPr>
          <w:p w:rsidR="00C56336" w:rsidRPr="0067572B" w:rsidRDefault="002C31CC" w:rsidP="00722DFA">
            <w:pPr>
              <w:wordWrap/>
              <w:ind w:firstLineChars="0" w:firstLine="0"/>
            </w:pPr>
            <w:r w:rsidRPr="0067572B">
              <w:rPr>
                <w:rFonts w:hint="eastAsia"/>
              </w:rPr>
              <w:lastRenderedPageBreak/>
              <w:t>1</w:t>
            </w:r>
            <w:r w:rsidR="00722DFA" w:rsidRPr="0067572B">
              <w:rPr>
                <w:rFonts w:hint="eastAsia"/>
              </w:rPr>
              <w:t>8</w:t>
            </w:r>
          </w:p>
        </w:tc>
        <w:tc>
          <w:tcPr>
            <w:tcW w:w="1843" w:type="dxa"/>
            <w:vAlign w:val="center"/>
          </w:tcPr>
          <w:p w:rsidR="00C56336" w:rsidRPr="0067572B" w:rsidRDefault="006D7171">
            <w:pPr>
              <w:wordWrap/>
              <w:ind w:firstLineChars="0" w:firstLine="0"/>
            </w:pPr>
            <w:r w:rsidRPr="0067572B">
              <w:rPr>
                <w:rFonts w:hint="eastAsia"/>
              </w:rPr>
              <w:t>企业信用融资</w:t>
            </w:r>
          </w:p>
        </w:tc>
        <w:tc>
          <w:tcPr>
            <w:tcW w:w="6279" w:type="dxa"/>
            <w:vAlign w:val="center"/>
          </w:tcPr>
          <w:p w:rsidR="00C56336" w:rsidRPr="0067572B" w:rsidRDefault="006D7171">
            <w:pPr>
              <w:wordWrap/>
              <w:ind w:firstLineChars="0" w:firstLine="0"/>
            </w:pPr>
            <w:r w:rsidRPr="0067572B">
              <w:rPr>
                <w:rFonts w:hint="eastAsia"/>
              </w:rPr>
              <w:t>为支持和促进中小企业发展，进一步发挥政府采购政策功能，杭州市财政局与省银监局、市金融办、市经信委共同出台了《杭州市政府采购支持中小企业信用融资暂行办法》，供应商若有融资意向，详见本招标文件尾页《政府采购支持中小企业信用融资相关事项通知》。供应商可凭中标合同申请贷款，利率一般在基准利率左右（不同银行略有差异）。具体可登录</w:t>
            </w:r>
            <w:r w:rsidRPr="0067572B">
              <w:t>http://220.191.208.230/login.do办理业务。</w:t>
            </w:r>
          </w:p>
        </w:tc>
      </w:tr>
      <w:tr w:rsidR="00C56336" w:rsidRPr="0067572B">
        <w:trPr>
          <w:trHeight w:val="400"/>
        </w:trPr>
        <w:tc>
          <w:tcPr>
            <w:tcW w:w="959" w:type="dxa"/>
            <w:vMerge w:val="restart"/>
            <w:vAlign w:val="center"/>
          </w:tcPr>
          <w:p w:rsidR="00C56336" w:rsidRPr="0067572B" w:rsidRDefault="00722DFA" w:rsidP="002C31CC">
            <w:pPr>
              <w:wordWrap/>
              <w:ind w:firstLineChars="0" w:firstLine="0"/>
            </w:pPr>
            <w:r w:rsidRPr="0067572B">
              <w:rPr>
                <w:rFonts w:hint="eastAsia"/>
              </w:rPr>
              <w:t>19</w:t>
            </w:r>
          </w:p>
        </w:tc>
        <w:tc>
          <w:tcPr>
            <w:tcW w:w="1843" w:type="dxa"/>
            <w:vMerge w:val="restart"/>
            <w:vAlign w:val="center"/>
          </w:tcPr>
          <w:p w:rsidR="00C56336" w:rsidRPr="0067572B" w:rsidRDefault="0097259F">
            <w:pPr>
              <w:wordWrap/>
              <w:ind w:firstLineChars="0" w:firstLine="0"/>
            </w:pPr>
            <w:r w:rsidRPr="0067572B">
              <w:t>其他</w:t>
            </w:r>
          </w:p>
        </w:tc>
        <w:tc>
          <w:tcPr>
            <w:tcW w:w="6279" w:type="dxa"/>
            <w:vAlign w:val="center"/>
          </w:tcPr>
          <w:p w:rsidR="00C56336" w:rsidRPr="0067572B" w:rsidRDefault="0097259F">
            <w:pPr>
              <w:wordWrap/>
              <w:ind w:firstLineChars="0" w:firstLine="0"/>
            </w:pPr>
            <w:r w:rsidRPr="0067572B">
              <w:t>根据《关于在政府采购活动中查询及使用信用记录有关问题的通知》财库[2017]125号的规定：</w:t>
            </w:r>
          </w:p>
          <w:p w:rsidR="00C56336" w:rsidRPr="0067572B" w:rsidRDefault="0097259F">
            <w:pPr>
              <w:wordWrap/>
              <w:ind w:firstLineChars="0" w:firstLine="0"/>
            </w:pPr>
            <w:r w:rsidRPr="0067572B">
              <w:t>1）采购人或采购代理机构将对本项目供应商的信用信息进行查询。</w:t>
            </w:r>
          </w:p>
          <w:p w:rsidR="00C56336" w:rsidRPr="0067572B" w:rsidRDefault="0097259F">
            <w:pPr>
              <w:wordWrap/>
              <w:ind w:firstLineChars="0" w:firstLine="0"/>
            </w:pPr>
            <w:r w:rsidRPr="0067572B">
              <w:t>2）查询渠道为信用中国网站（www.creditchina.gov.cn）、中国政府采购网（www.ccgp.gov.cn）。</w:t>
            </w:r>
          </w:p>
          <w:p w:rsidR="00C56336" w:rsidRPr="0067572B" w:rsidRDefault="0097259F">
            <w:pPr>
              <w:wordWrap/>
              <w:ind w:firstLineChars="0" w:firstLine="0"/>
            </w:pPr>
            <w:r w:rsidRPr="0067572B">
              <w:t>3）信用信息截止时点为从本项目投标截止日往前追溯三年，期间被列入失信被执行人名单、重大税收违法案件当事人名单、政府采购严重违法失信行为记录名单等供应商</w:t>
            </w:r>
            <w:r w:rsidRPr="0067572B">
              <w:lastRenderedPageBreak/>
              <w:t>信用信息均将用于本项目。</w:t>
            </w:r>
          </w:p>
          <w:p w:rsidR="00C56336" w:rsidRPr="0067572B" w:rsidRDefault="0097259F">
            <w:pPr>
              <w:wordWrap/>
              <w:ind w:firstLineChars="0" w:firstLine="0"/>
            </w:pPr>
            <w:r w:rsidRPr="0067572B">
              <w:t>4）信用信息查询记录和证据以网页截图等方式留存。</w:t>
            </w:r>
          </w:p>
          <w:p w:rsidR="00C56336" w:rsidRPr="0067572B" w:rsidRDefault="0097259F">
            <w:pPr>
              <w:wordWrap/>
              <w:ind w:firstLineChars="0" w:firstLine="0"/>
            </w:pPr>
            <w:r w:rsidRPr="0067572B">
              <w:t>5）信用信息将作为评审和确定中标人的依据。</w:t>
            </w:r>
          </w:p>
          <w:p w:rsidR="00C56336" w:rsidRPr="0067572B" w:rsidRDefault="0097259F">
            <w:pPr>
              <w:wordWrap/>
              <w:ind w:firstLineChars="0" w:firstLine="0"/>
            </w:pPr>
            <w:r w:rsidRPr="0067572B">
              <w:t>6）联合体成员存在不良信用记录的，视同联合体存在不良信用记录。</w:t>
            </w:r>
          </w:p>
        </w:tc>
      </w:tr>
      <w:tr w:rsidR="00C56336" w:rsidRPr="0067572B">
        <w:trPr>
          <w:trHeight w:val="400"/>
        </w:trPr>
        <w:tc>
          <w:tcPr>
            <w:tcW w:w="959" w:type="dxa"/>
            <w:vMerge/>
            <w:vAlign w:val="center"/>
          </w:tcPr>
          <w:p w:rsidR="00C56336" w:rsidRPr="0067572B" w:rsidRDefault="00C56336">
            <w:pPr>
              <w:wordWrap/>
              <w:ind w:firstLineChars="0" w:firstLine="0"/>
            </w:pPr>
          </w:p>
        </w:tc>
        <w:tc>
          <w:tcPr>
            <w:tcW w:w="1843" w:type="dxa"/>
            <w:vMerge/>
            <w:vAlign w:val="center"/>
          </w:tcPr>
          <w:p w:rsidR="00C56336" w:rsidRPr="0067572B" w:rsidRDefault="00C56336">
            <w:pPr>
              <w:wordWrap/>
              <w:ind w:firstLineChars="0" w:firstLine="0"/>
            </w:pPr>
          </w:p>
        </w:tc>
        <w:tc>
          <w:tcPr>
            <w:tcW w:w="6279" w:type="dxa"/>
            <w:vAlign w:val="center"/>
          </w:tcPr>
          <w:p w:rsidR="00C56336" w:rsidRPr="0067572B" w:rsidRDefault="0097259F">
            <w:pPr>
              <w:wordWrap/>
              <w:ind w:firstLineChars="0" w:firstLine="0"/>
            </w:pPr>
            <w:r w:rsidRPr="0067572B">
              <w:t>1、请投标人仔细阅读本采购文件，其中带“★”标记的条款为实质性内容，投标人须对带“★”标记的条款作出实质性响应。</w:t>
            </w:r>
          </w:p>
          <w:p w:rsidR="001506CA" w:rsidRPr="0067572B" w:rsidRDefault="001506CA" w:rsidP="001506CA">
            <w:pPr>
              <w:wordWrap/>
              <w:ind w:firstLineChars="0" w:firstLine="0"/>
            </w:pPr>
            <w:r w:rsidRPr="0067572B">
              <w:rPr>
                <w:rFonts w:hint="eastAsia"/>
              </w:rPr>
              <w:t>2、</w:t>
            </w:r>
            <w:r w:rsidRPr="0067572B">
              <w:t>供应商未上传电子加密投标文件，其投标无效。</w:t>
            </w:r>
          </w:p>
          <w:p w:rsidR="001506CA" w:rsidRPr="0067572B" w:rsidRDefault="001506CA" w:rsidP="001506CA">
            <w:pPr>
              <w:wordWrap/>
              <w:ind w:firstLineChars="0" w:firstLine="0"/>
            </w:pPr>
            <w:r w:rsidRPr="0067572B">
              <w:rPr>
                <w:rFonts w:hint="eastAsia"/>
              </w:rPr>
              <w:t>3、</w:t>
            </w:r>
            <w:r w:rsidRPr="0067572B">
              <w:t>供应商应同时提递交电子加密投标文件、</w:t>
            </w:r>
            <w:r w:rsidR="00726074" w:rsidRPr="0067572B">
              <w:t>电子</w:t>
            </w:r>
            <w:r w:rsidRPr="0067572B">
              <w:t>备份投标文件、纸质备份投标文件，如出现投标文件不一致以电子加密投标文件为准。</w:t>
            </w:r>
          </w:p>
          <w:p w:rsidR="001506CA" w:rsidRPr="0067572B" w:rsidRDefault="001506CA" w:rsidP="001506CA">
            <w:pPr>
              <w:wordWrap/>
              <w:ind w:firstLineChars="0" w:firstLine="0"/>
            </w:pPr>
            <w:r w:rsidRPr="0067572B">
              <w:rPr>
                <w:rFonts w:hint="eastAsia"/>
              </w:rPr>
              <w:t>4、</w:t>
            </w:r>
            <w:r w:rsidRPr="0067572B">
              <w:t>供应商上传了电子加密投标文件，未提供</w:t>
            </w:r>
            <w:r w:rsidR="00726074" w:rsidRPr="0067572B">
              <w:t>电子</w:t>
            </w:r>
            <w:r w:rsidRPr="0067572B">
              <w:t>备份投标文件或纸质备份投标文件，解密出现问题后，由此导致对该供应商投标无法评审的，其后果由该供应商自行承担。</w:t>
            </w:r>
          </w:p>
          <w:p w:rsidR="001506CA" w:rsidRPr="0067572B" w:rsidRDefault="001506CA" w:rsidP="001506CA">
            <w:pPr>
              <w:wordWrap/>
              <w:ind w:firstLineChars="0" w:firstLine="0"/>
            </w:pPr>
            <w:r w:rsidRPr="0067572B">
              <w:rPr>
                <w:rFonts w:hint="eastAsia"/>
              </w:rPr>
              <w:t>5、</w:t>
            </w:r>
            <w:r w:rsidRPr="0067572B">
              <w:t>各供应商自行在浙江政府采购网下载或查阅采购文件和相关更正公告等，不另行通知，如有遗漏采购人、采购代理机构概不负责。</w:t>
            </w:r>
          </w:p>
          <w:p w:rsidR="001506CA" w:rsidRPr="0067572B" w:rsidRDefault="001506CA" w:rsidP="001506CA">
            <w:pPr>
              <w:wordWrap/>
              <w:ind w:firstLineChars="0" w:firstLine="0"/>
            </w:pPr>
            <w:r w:rsidRPr="0067572B">
              <w:rPr>
                <w:rFonts w:hint="eastAsia"/>
              </w:rPr>
              <w:t>6、</w:t>
            </w:r>
            <w:r w:rsidRPr="0067572B">
              <w:t>不同单位的投标文件若由同一台电脑制作，后果由供应商自行承担。</w:t>
            </w:r>
          </w:p>
        </w:tc>
      </w:tr>
    </w:tbl>
    <w:p w:rsidR="00C56336" w:rsidRPr="0067572B" w:rsidRDefault="0097259F">
      <w:pPr>
        <w:pStyle w:val="1"/>
        <w:rPr>
          <w:color w:val="auto"/>
        </w:rPr>
      </w:pPr>
      <w:r w:rsidRPr="0067572B">
        <w:rPr>
          <w:color w:val="auto"/>
        </w:rPr>
        <w:br w:type="page"/>
      </w:r>
      <w:bookmarkStart w:id="14" w:name="_Toc82873321"/>
      <w:bookmarkStart w:id="15" w:name="_Toc211745567"/>
      <w:bookmarkStart w:id="16" w:name="_Toc37261543"/>
      <w:bookmarkStart w:id="17" w:name="_Toc37261583"/>
      <w:bookmarkStart w:id="18" w:name="_Toc82338238"/>
      <w:bookmarkStart w:id="19" w:name="_Toc45358368"/>
      <w:bookmarkEnd w:id="11"/>
      <w:bookmarkEnd w:id="12"/>
      <w:bookmarkEnd w:id="13"/>
      <w:r w:rsidRPr="0067572B">
        <w:rPr>
          <w:color w:val="auto"/>
        </w:rPr>
        <w:lastRenderedPageBreak/>
        <w:t>第三章  投标人须知</w:t>
      </w:r>
      <w:bookmarkEnd w:id="14"/>
      <w:bookmarkEnd w:id="15"/>
      <w:bookmarkEnd w:id="16"/>
      <w:bookmarkEnd w:id="17"/>
      <w:bookmarkEnd w:id="18"/>
      <w:bookmarkEnd w:id="19"/>
    </w:p>
    <w:p w:rsidR="00C56336" w:rsidRPr="0067572B" w:rsidRDefault="0097259F">
      <w:pPr>
        <w:pStyle w:val="2"/>
      </w:pPr>
      <w:bookmarkStart w:id="20" w:name="_Toc82338239"/>
      <w:bookmarkStart w:id="21" w:name="_Toc82873322"/>
      <w:bookmarkStart w:id="22" w:name="_Toc37261584"/>
      <w:bookmarkStart w:id="23" w:name="_Toc37261544"/>
      <w:bookmarkStart w:id="24" w:name="_Toc45358369"/>
      <w:r w:rsidRPr="0067572B">
        <w:t>一、</w:t>
      </w:r>
      <w:bookmarkEnd w:id="20"/>
      <w:bookmarkEnd w:id="21"/>
      <w:r w:rsidRPr="0067572B">
        <w:t>总则</w:t>
      </w:r>
      <w:bookmarkEnd w:id="22"/>
      <w:bookmarkEnd w:id="23"/>
      <w:bookmarkEnd w:id="24"/>
    </w:p>
    <w:p w:rsidR="00C56336" w:rsidRPr="0067572B" w:rsidRDefault="0097259F">
      <w:pPr>
        <w:ind w:firstLine="480"/>
      </w:pPr>
      <w:bookmarkStart w:id="25" w:name="_Toc82338240"/>
      <w:bookmarkStart w:id="26" w:name="_Toc82873323"/>
      <w:r w:rsidRPr="0067572B">
        <w:t>1.1、实施依据</w:t>
      </w:r>
    </w:p>
    <w:p w:rsidR="00C56336" w:rsidRPr="0067572B" w:rsidRDefault="0097259F">
      <w:pPr>
        <w:ind w:firstLine="480"/>
      </w:pPr>
      <w:r w:rsidRPr="0067572B">
        <w:t>本次招标工作是按照</w:t>
      </w:r>
      <w:r w:rsidRPr="0067572B">
        <w:rPr>
          <w:kern w:val="0"/>
        </w:rPr>
        <w:t>《中华人民共和国</w:t>
      </w:r>
      <w:r w:rsidRPr="0067572B">
        <w:rPr>
          <w:rFonts w:hint="eastAsia"/>
          <w:kern w:val="0"/>
        </w:rPr>
        <w:t>政府采购</w:t>
      </w:r>
      <w:r w:rsidRPr="0067572B">
        <w:rPr>
          <w:kern w:val="0"/>
        </w:rPr>
        <w:t>法》</w:t>
      </w:r>
      <w:r w:rsidRPr="0067572B">
        <w:rPr>
          <w:rFonts w:hint="eastAsia"/>
          <w:kern w:val="0"/>
        </w:rPr>
        <w:t>、</w:t>
      </w:r>
      <w:r w:rsidRPr="0067572B">
        <w:rPr>
          <w:kern w:val="0"/>
        </w:rPr>
        <w:t>《中华人民共和国</w:t>
      </w:r>
      <w:r w:rsidRPr="0067572B">
        <w:rPr>
          <w:rFonts w:hint="eastAsia"/>
          <w:kern w:val="0"/>
        </w:rPr>
        <w:t>政府采购法实施</w:t>
      </w:r>
      <w:r w:rsidRPr="0067572B">
        <w:rPr>
          <w:kern w:val="0"/>
        </w:rPr>
        <w:t>条例》</w:t>
      </w:r>
      <w:r w:rsidRPr="0067572B">
        <w:t>等招标投标有关法律、法规、规章、文件的规定组织和实施。</w:t>
      </w:r>
    </w:p>
    <w:p w:rsidR="00C56336" w:rsidRPr="0067572B" w:rsidRDefault="0097259F">
      <w:pPr>
        <w:ind w:firstLine="480"/>
      </w:pPr>
      <w:r w:rsidRPr="0067572B">
        <w:t>1.2、定义</w:t>
      </w:r>
    </w:p>
    <w:p w:rsidR="00C56336" w:rsidRPr="0067572B" w:rsidRDefault="0097259F">
      <w:pPr>
        <w:ind w:firstLine="480"/>
      </w:pPr>
      <w:r w:rsidRPr="0067572B">
        <w:t>采购人：是指依法进行招标采购的国家机关、事业单位、团体组织，见“投标人须知前附表”；</w:t>
      </w:r>
    </w:p>
    <w:p w:rsidR="00C56336" w:rsidRPr="0067572B" w:rsidRDefault="0097259F">
      <w:pPr>
        <w:ind w:firstLine="480"/>
      </w:pPr>
      <w:r w:rsidRPr="0067572B">
        <w:t>采购代理机构：受采购人委托，在委托的范围内办理政府采购事宜的机构，见“投标人须知前附表”；</w:t>
      </w:r>
    </w:p>
    <w:p w:rsidR="00C56336" w:rsidRPr="0067572B" w:rsidRDefault="0097259F">
      <w:pPr>
        <w:ind w:firstLine="480"/>
      </w:pPr>
      <w:r w:rsidRPr="0067572B">
        <w:t>投标人：是指参加本采购项目投标的供应商；</w:t>
      </w:r>
    </w:p>
    <w:p w:rsidR="00C56336" w:rsidRPr="0067572B" w:rsidRDefault="0097259F">
      <w:pPr>
        <w:ind w:firstLine="480"/>
      </w:pPr>
      <w:r w:rsidRPr="0067572B">
        <w:t>投标人代表：是指参加本项目投标活动的投标人法定代表人或法定代表人授权代表；</w:t>
      </w:r>
    </w:p>
    <w:p w:rsidR="00C56336" w:rsidRPr="0067572B" w:rsidRDefault="0097259F">
      <w:pPr>
        <w:ind w:firstLine="480"/>
      </w:pPr>
      <w:r w:rsidRPr="0067572B">
        <w:t>投标联合体：是指两个以上供应商组成联合体，以一个投标人的身份参加投标；</w:t>
      </w:r>
    </w:p>
    <w:p w:rsidR="00C56336" w:rsidRPr="0067572B" w:rsidRDefault="0097259F">
      <w:pPr>
        <w:ind w:firstLine="480"/>
      </w:pPr>
      <w:r w:rsidRPr="0067572B">
        <w:t>甲方：是指合同签订的一方，一般与采购人、用户相同；</w:t>
      </w:r>
    </w:p>
    <w:p w:rsidR="00C56336" w:rsidRPr="0067572B" w:rsidRDefault="0097259F">
      <w:pPr>
        <w:ind w:firstLine="480"/>
      </w:pPr>
      <w:r w:rsidRPr="0067572B">
        <w:t>乙方：是指合同签订的另一方，与中标人相同；</w:t>
      </w:r>
    </w:p>
    <w:p w:rsidR="00C56336" w:rsidRPr="0067572B" w:rsidRDefault="0097259F">
      <w:pPr>
        <w:ind w:firstLine="480"/>
      </w:pPr>
      <w:r w:rsidRPr="0067572B">
        <w:rPr>
          <w:rFonts w:hint="eastAsia"/>
        </w:rPr>
        <w:t>货物和服务：是指按采购文件要求的货物和服务</w:t>
      </w:r>
      <w:r w:rsidRPr="0067572B">
        <w:t>；</w:t>
      </w:r>
    </w:p>
    <w:p w:rsidR="00C56336" w:rsidRPr="0067572B" w:rsidRDefault="0097259F">
      <w:pPr>
        <w:ind w:firstLine="480"/>
      </w:pPr>
      <w:r w:rsidRPr="0067572B">
        <w:t>政府采购监管部门：浙江省财政厅政府采购监管处；</w:t>
      </w:r>
    </w:p>
    <w:p w:rsidR="00C56336" w:rsidRPr="0067572B" w:rsidRDefault="0097259F">
      <w:pPr>
        <w:ind w:firstLine="480"/>
      </w:pPr>
      <w:r w:rsidRPr="0067572B">
        <w:t>1.3、投标人须知前附表规定接受联合体投标的，应遵守以下规定：</w:t>
      </w:r>
      <w:r w:rsidRPr="0067572B">
        <w:rPr>
          <w:rFonts w:hint="eastAsia"/>
          <w:b/>
        </w:rPr>
        <w:t>（</w:t>
      </w:r>
      <w:r w:rsidRPr="0067572B">
        <w:rPr>
          <w:b/>
        </w:rPr>
        <w:t>本项目不适用</w:t>
      </w:r>
      <w:r w:rsidRPr="0067572B">
        <w:rPr>
          <w:rFonts w:hint="eastAsia"/>
          <w:b/>
        </w:rPr>
        <w:t>）</w:t>
      </w:r>
    </w:p>
    <w:p w:rsidR="00C56336" w:rsidRPr="0067572B" w:rsidRDefault="0097259F">
      <w:pPr>
        <w:ind w:firstLine="480"/>
      </w:pPr>
      <w:r w:rsidRPr="0067572B">
        <w:t>1）两个以上供应商可以组成一个联合体，以一个供应商的身份共同参加投标；</w:t>
      </w:r>
    </w:p>
    <w:p w:rsidR="00C56336" w:rsidRPr="0067572B" w:rsidRDefault="0097259F">
      <w:pPr>
        <w:ind w:firstLine="480"/>
      </w:pPr>
      <w:r w:rsidRPr="0067572B">
        <w:t>2）组成联合体参加本项目投标的，投标人须在购买采购文件时向采购代理机构作出相关书面说明，否则投标无效；</w:t>
      </w:r>
    </w:p>
    <w:p w:rsidR="00C56336" w:rsidRPr="0067572B" w:rsidRDefault="0097259F">
      <w:pPr>
        <w:ind w:firstLine="480"/>
      </w:pPr>
      <w:r w:rsidRPr="0067572B">
        <w:t>3）以联合体形式参加本项目投标的，联合体的各成员均应当具备《中华人民共和国政府采购法》第二十二条规定的条件，联合体各方中至少应当有一方符合采购人规定的特定条件</w:t>
      </w:r>
      <w:r w:rsidRPr="0067572B">
        <w:rPr>
          <w:kern w:val="0"/>
        </w:rPr>
        <w:t>，但同一专业的投标人组成的联合体以资质最低的一方为依据；</w:t>
      </w:r>
    </w:p>
    <w:p w:rsidR="00C56336" w:rsidRPr="0067572B" w:rsidRDefault="0097259F">
      <w:pPr>
        <w:ind w:firstLine="480"/>
      </w:pPr>
      <w:r w:rsidRPr="0067572B">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rsidR="00C56336" w:rsidRPr="0067572B" w:rsidRDefault="0097259F">
      <w:pPr>
        <w:ind w:firstLine="480"/>
      </w:pPr>
      <w:r w:rsidRPr="0067572B">
        <w:t>5）联合体各方签订投标联合协议后，不得再以自己名义单独在本项目中参加投标，也不得组成新的联合体参加本项目投标；</w:t>
      </w:r>
    </w:p>
    <w:p w:rsidR="00C56336" w:rsidRPr="0067572B" w:rsidRDefault="0097259F">
      <w:pPr>
        <w:ind w:firstLine="480"/>
      </w:pPr>
      <w:r w:rsidRPr="0067572B">
        <w:lastRenderedPageBreak/>
        <w:t>6）联合体各方共同与采购人签订采购合同，就采购合同约定的事项对采购人承担连带责任；</w:t>
      </w:r>
    </w:p>
    <w:p w:rsidR="00C56336" w:rsidRPr="0067572B" w:rsidRDefault="0097259F">
      <w:pPr>
        <w:ind w:firstLine="480"/>
      </w:pPr>
      <w:r w:rsidRPr="0067572B">
        <w:t>7）投标保证金由主办人提供，对联合体各方均具有约束力；投标文件须由主办人盖章及其全权代表签署。</w:t>
      </w:r>
    </w:p>
    <w:p w:rsidR="00C56336" w:rsidRPr="0067572B" w:rsidRDefault="0097259F">
      <w:pPr>
        <w:ind w:firstLine="480"/>
        <w:rPr>
          <w:bCs/>
        </w:rPr>
      </w:pPr>
      <w:r w:rsidRPr="0067572B">
        <w:rPr>
          <w:bCs/>
        </w:rPr>
        <w:t>1.4、费用</w:t>
      </w:r>
    </w:p>
    <w:p w:rsidR="00C56336" w:rsidRPr="0067572B" w:rsidRDefault="0097259F">
      <w:pPr>
        <w:ind w:firstLine="480"/>
        <w:rPr>
          <w:b/>
          <w:bCs/>
        </w:rPr>
      </w:pPr>
      <w:r w:rsidRPr="0067572B">
        <w:t>无论招投标过程中的做法和结果如何，投标人自行承担招投标活动中所发生的全部费用。</w:t>
      </w:r>
    </w:p>
    <w:p w:rsidR="00C56336" w:rsidRPr="0067572B" w:rsidRDefault="0097259F">
      <w:pPr>
        <w:ind w:firstLine="480"/>
      </w:pPr>
      <w:r w:rsidRPr="0067572B">
        <w:t>1.5、保密</w:t>
      </w:r>
    </w:p>
    <w:p w:rsidR="00C56336" w:rsidRPr="0067572B" w:rsidRDefault="0097259F">
      <w:pPr>
        <w:ind w:firstLine="480"/>
      </w:pPr>
      <w:r w:rsidRPr="0067572B">
        <w:t>参与招标投标活动的各方应对采购文件和投标文件中的商业和技术等秘密保密，违者应对此造成的后果承担法律责任。</w:t>
      </w:r>
    </w:p>
    <w:p w:rsidR="00C56336" w:rsidRPr="0067572B" w:rsidRDefault="0097259F">
      <w:pPr>
        <w:ind w:firstLine="480"/>
      </w:pPr>
      <w:r w:rsidRPr="0067572B">
        <w:t>1.6、语言文字</w:t>
      </w:r>
    </w:p>
    <w:p w:rsidR="00C56336" w:rsidRPr="0067572B" w:rsidRDefault="0097259F">
      <w:pPr>
        <w:ind w:firstLine="480"/>
      </w:pPr>
      <w:r w:rsidRPr="0067572B">
        <w:t>除专用术语外，与招标投标有关的语言使用中文。专用术语应附有中文注释。</w:t>
      </w:r>
    </w:p>
    <w:p w:rsidR="00C56336" w:rsidRPr="0067572B" w:rsidRDefault="0097259F">
      <w:pPr>
        <w:ind w:firstLine="480"/>
      </w:pPr>
      <w:r w:rsidRPr="0067572B">
        <w:t>1.7、计量单位</w:t>
      </w:r>
    </w:p>
    <w:p w:rsidR="00C56336" w:rsidRPr="0067572B" w:rsidRDefault="0097259F">
      <w:pPr>
        <w:ind w:firstLine="480"/>
      </w:pPr>
      <w:r w:rsidRPr="0067572B">
        <w:t>所有计量均采用中华人民共和国法定计量单位。</w:t>
      </w:r>
    </w:p>
    <w:p w:rsidR="00C56336" w:rsidRPr="0067572B" w:rsidRDefault="0097259F">
      <w:pPr>
        <w:ind w:firstLine="480"/>
      </w:pPr>
      <w:r w:rsidRPr="0067572B">
        <w:t>1.8、踏勘现场</w:t>
      </w:r>
    </w:p>
    <w:p w:rsidR="00C56336" w:rsidRPr="0067572B" w:rsidRDefault="0097259F">
      <w:pPr>
        <w:ind w:firstLine="480"/>
      </w:pPr>
      <w:r w:rsidRPr="0067572B">
        <w:t>1.8.1投标人须知前附表规定组织踏勘现场的，采购人按投标人须知前附表规定的时间、地点组织投标人踏勘项目现场。</w:t>
      </w:r>
    </w:p>
    <w:p w:rsidR="00C56336" w:rsidRPr="0067572B" w:rsidRDefault="0097259F">
      <w:pPr>
        <w:ind w:firstLine="480"/>
      </w:pPr>
      <w:r w:rsidRPr="0067572B">
        <w:t>1.8.2投标人踏勘现场发生的费用自理。</w:t>
      </w:r>
    </w:p>
    <w:p w:rsidR="00C56336" w:rsidRPr="0067572B" w:rsidRDefault="0097259F">
      <w:pPr>
        <w:ind w:firstLine="480"/>
      </w:pPr>
      <w:r w:rsidRPr="0067572B">
        <w:t>1.8.3除采购人的原因外，投标人自行负责在踏勘现场中所发生的人员伤亡和财产损失。</w:t>
      </w:r>
    </w:p>
    <w:p w:rsidR="00C56336" w:rsidRPr="0067572B" w:rsidRDefault="0097259F">
      <w:pPr>
        <w:ind w:firstLine="480"/>
      </w:pPr>
      <w:r w:rsidRPr="0067572B">
        <w:t>1.8.4采购人在踏勘现场中介绍的场地和相关的周边环境情况，供投标人在编制投标文件时参考，采购人不对投标人据此作出的判断和决策负责。</w:t>
      </w:r>
    </w:p>
    <w:p w:rsidR="00C56336" w:rsidRPr="0067572B" w:rsidRDefault="0097259F">
      <w:pPr>
        <w:ind w:firstLine="480"/>
      </w:pPr>
      <w:r w:rsidRPr="0067572B">
        <w:t>1.9、答疑会</w:t>
      </w:r>
    </w:p>
    <w:p w:rsidR="00C56336" w:rsidRPr="0067572B" w:rsidRDefault="0097259F">
      <w:pPr>
        <w:ind w:firstLine="480"/>
      </w:pPr>
      <w:r w:rsidRPr="0067572B">
        <w:t>1.9.1投标人须知前附表规定召开答疑会的，采购人按投标人须知前附表规定的时间和地点召开答疑会，澄清投标人提出的问题。</w:t>
      </w:r>
    </w:p>
    <w:p w:rsidR="00C56336" w:rsidRPr="0067572B" w:rsidRDefault="0097259F">
      <w:pPr>
        <w:ind w:firstLine="480"/>
      </w:pPr>
      <w:r w:rsidRPr="0067572B">
        <w:t>1.9.2投标人应在答疑会时间的前一天，以书面形式将提出的问题送达采购人，以便采购人在会议期间澄清。</w:t>
      </w:r>
    </w:p>
    <w:p w:rsidR="00C56336" w:rsidRPr="0067572B" w:rsidRDefault="0097259F">
      <w:pPr>
        <w:ind w:firstLine="480"/>
      </w:pPr>
      <w:r w:rsidRPr="0067572B">
        <w:t>1.9.3答疑会后，采购人按本章2.4款规定对投标人所提问题进行澄清答复。</w:t>
      </w:r>
    </w:p>
    <w:p w:rsidR="00C56336" w:rsidRPr="0067572B" w:rsidRDefault="0097259F">
      <w:pPr>
        <w:ind w:firstLine="480"/>
      </w:pPr>
      <w:r w:rsidRPr="0067572B">
        <w:t>1.10、</w:t>
      </w:r>
      <w:r w:rsidRPr="0067572B">
        <w:rPr>
          <w:rFonts w:hint="eastAsia"/>
        </w:rPr>
        <w:t>转包与分包</w:t>
      </w:r>
    </w:p>
    <w:p w:rsidR="00C56336" w:rsidRPr="0067572B" w:rsidRDefault="0097259F">
      <w:pPr>
        <w:ind w:firstLine="480"/>
      </w:pPr>
      <w:r w:rsidRPr="0067572B">
        <w:rPr>
          <w:rFonts w:hint="eastAsia"/>
        </w:rPr>
        <w:t>本项目不允许转包及分包。</w:t>
      </w:r>
    </w:p>
    <w:p w:rsidR="00C56336" w:rsidRPr="0067572B" w:rsidRDefault="0097259F">
      <w:pPr>
        <w:ind w:firstLine="480"/>
      </w:pPr>
      <w:r w:rsidRPr="0067572B">
        <w:lastRenderedPageBreak/>
        <w:t>1.11、偏离</w:t>
      </w:r>
    </w:p>
    <w:p w:rsidR="00C56336" w:rsidRPr="0067572B" w:rsidRDefault="0097259F">
      <w:pPr>
        <w:ind w:firstLine="480"/>
      </w:pPr>
      <w:r w:rsidRPr="0067572B">
        <w:t>投标文件应完全响应采购文件规定的实质性内容和条件。</w:t>
      </w:r>
    </w:p>
    <w:p w:rsidR="00C56336" w:rsidRPr="0067572B" w:rsidRDefault="0097259F">
      <w:pPr>
        <w:ind w:firstLine="480"/>
      </w:pPr>
      <w:r w:rsidRPr="0067572B">
        <w:t>1.12、其他</w:t>
      </w:r>
    </w:p>
    <w:p w:rsidR="00C56336" w:rsidRPr="0067572B" w:rsidRDefault="0097259F">
      <w:pPr>
        <w:ind w:firstLine="480"/>
      </w:pPr>
      <w:r w:rsidRPr="0067572B">
        <w:t>1.12.1★</w:t>
      </w:r>
      <w:r w:rsidRPr="0067572B">
        <w:rPr>
          <w:b/>
          <w:u w:val="single"/>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rsidR="00C56336" w:rsidRPr="0067572B" w:rsidRDefault="0097259F">
      <w:pPr>
        <w:ind w:firstLine="480"/>
        <w:rPr>
          <w:b/>
          <w:bCs/>
          <w:u w:val="single"/>
        </w:rPr>
      </w:pPr>
      <w:r w:rsidRPr="0067572B">
        <w:rPr>
          <w:rFonts w:hint="eastAsia"/>
        </w:rPr>
        <w:t>1.12.2</w:t>
      </w:r>
      <w:r w:rsidRPr="0067572B">
        <w:t>★</w:t>
      </w:r>
      <w:r w:rsidRPr="0067572B">
        <w:rPr>
          <w:b/>
          <w:bCs/>
          <w:u w:val="single"/>
        </w:rPr>
        <w:t>投标人对所投标项内的</w:t>
      </w:r>
      <w:r w:rsidRPr="0067572B">
        <w:rPr>
          <w:rFonts w:hint="eastAsia"/>
          <w:b/>
          <w:bCs/>
          <w:u w:val="single"/>
        </w:rPr>
        <w:t>产品或服务必须按采购数量全部进行报价</w:t>
      </w:r>
      <w:r w:rsidRPr="0067572B">
        <w:rPr>
          <w:b/>
          <w:bCs/>
          <w:u w:val="single"/>
        </w:rPr>
        <w:t>。</w:t>
      </w:r>
    </w:p>
    <w:p w:rsidR="00C56336" w:rsidRPr="0067572B" w:rsidRDefault="0097259F">
      <w:pPr>
        <w:ind w:firstLine="482"/>
        <w:rPr>
          <w:bCs/>
        </w:rPr>
      </w:pPr>
      <w:r w:rsidRPr="0067572B">
        <w:rPr>
          <w:rFonts w:hint="eastAsia"/>
          <w:b/>
          <w:u w:val="single"/>
        </w:rPr>
        <w:t>1.12.3</w:t>
      </w:r>
      <w:r w:rsidRPr="0067572B">
        <w:rPr>
          <w:b/>
          <w:bCs/>
          <w:u w:val="single"/>
        </w:rPr>
        <w:t>投标人</w:t>
      </w:r>
      <w:r w:rsidRPr="0067572B">
        <w:rPr>
          <w:rFonts w:hint="eastAsia"/>
          <w:b/>
          <w:u w:val="singl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rsidR="00C56336" w:rsidRPr="0067572B" w:rsidRDefault="0097259F">
      <w:pPr>
        <w:ind w:firstLine="480"/>
      </w:pPr>
      <w:r w:rsidRPr="0067572B">
        <w:t>1.12.</w:t>
      </w:r>
      <w:r w:rsidRPr="0067572B">
        <w:rPr>
          <w:rFonts w:hint="eastAsia"/>
        </w:rPr>
        <w:t>4投标截止后投标人不足3家或者通过资格审查或符合性审查的投标人不足3家的，除采购任务取消情形外，按照以下方式处理：</w:t>
      </w:r>
    </w:p>
    <w:p w:rsidR="00C56336" w:rsidRPr="0067572B" w:rsidRDefault="0097259F">
      <w:pPr>
        <w:ind w:firstLine="480"/>
      </w:pPr>
      <w:r w:rsidRPr="0067572B">
        <w:rPr>
          <w:rFonts w:hint="eastAsia"/>
        </w:rPr>
        <w:t>（一）采购文件存在不合理条款或者招标程序不符合规定的，采购人、采购代理机构改正后依法重新招标；</w:t>
      </w:r>
    </w:p>
    <w:p w:rsidR="00C56336" w:rsidRPr="0067572B" w:rsidRDefault="0097259F">
      <w:pPr>
        <w:ind w:firstLine="480"/>
        <w:rPr>
          <w:u w:val="thick"/>
        </w:rPr>
      </w:pPr>
      <w:r w:rsidRPr="0067572B">
        <w:rPr>
          <w:rFonts w:hint="eastAsia"/>
        </w:rPr>
        <w:t>（二）采购文件没有不合理条款、招标程序符合规定，需要采用其他采购方式采购的，采购人应当依法报财政部门批准。</w:t>
      </w:r>
    </w:p>
    <w:p w:rsidR="00C56336" w:rsidRPr="0067572B" w:rsidRDefault="0097259F">
      <w:pPr>
        <w:ind w:firstLine="480"/>
        <w:rPr>
          <w:bCs/>
        </w:rPr>
      </w:pPr>
      <w:r w:rsidRPr="0067572B">
        <w:t>1.12.</w:t>
      </w:r>
      <w:r w:rsidRPr="0067572B">
        <w:rPr>
          <w:rFonts w:hint="eastAsia"/>
        </w:rPr>
        <w:t>5</w:t>
      </w:r>
      <w:r w:rsidRPr="0067572B">
        <w:rPr>
          <w:bCs/>
        </w:rPr>
        <w:t>采购文件中如有描述歧义或前后不一致的地方，评标委员会有权按公平、合理的原则进行评判，但对同一条款的评判适用于每个投标人。</w:t>
      </w:r>
    </w:p>
    <w:p w:rsidR="00C56336" w:rsidRPr="0067572B" w:rsidRDefault="0097259F">
      <w:pPr>
        <w:ind w:firstLine="480"/>
      </w:pPr>
      <w:r w:rsidRPr="0067572B">
        <w:rPr>
          <w:bCs/>
        </w:rPr>
        <w:t>1.12.</w:t>
      </w:r>
      <w:r w:rsidRPr="0067572B">
        <w:rPr>
          <w:rFonts w:hint="eastAsia"/>
          <w:bCs/>
        </w:rPr>
        <w:t>6</w:t>
      </w:r>
      <w:r w:rsidRPr="0067572B">
        <w:rPr>
          <w:bCs/>
        </w:rPr>
        <w:t>投标文件的响应内容必须真实、明确、准确。否则，评标委员会将对其作出不利的评审。</w:t>
      </w:r>
    </w:p>
    <w:p w:rsidR="00C56336" w:rsidRPr="0067572B" w:rsidRDefault="0097259F">
      <w:pPr>
        <w:ind w:firstLine="480"/>
      </w:pPr>
      <w:r w:rsidRPr="0067572B">
        <w:t>1.</w:t>
      </w:r>
      <w:r w:rsidRPr="0067572B">
        <w:rPr>
          <w:bCs/>
        </w:rPr>
        <w:t>12.</w:t>
      </w:r>
      <w:r w:rsidRPr="0067572B">
        <w:rPr>
          <w:rFonts w:hint="eastAsia"/>
          <w:bCs/>
        </w:rPr>
        <w:t>7</w:t>
      </w:r>
      <w:r w:rsidRPr="0067572B">
        <w:rPr>
          <w:bCs/>
        </w:rPr>
        <w:t>乙</w:t>
      </w:r>
      <w:r w:rsidRPr="0067572B">
        <w:t>方为履行合同引起的相关人员的差旅费、食宿费以及其它不可预知的费用由乙方自理。合同实施过程中，须与甲方积极配合。</w:t>
      </w:r>
    </w:p>
    <w:p w:rsidR="00C56336" w:rsidRPr="0067572B" w:rsidRDefault="0097259F">
      <w:pPr>
        <w:ind w:firstLine="480"/>
      </w:pPr>
      <w:r w:rsidRPr="0067572B">
        <w:t>1.12.</w:t>
      </w:r>
      <w:r w:rsidRPr="0067572B">
        <w:rPr>
          <w:rFonts w:hint="eastAsia"/>
        </w:rPr>
        <w:t>8</w:t>
      </w:r>
      <w:r w:rsidRPr="0067572B">
        <w:t>项目资金已落实。</w:t>
      </w:r>
    </w:p>
    <w:p w:rsidR="00C56336" w:rsidRPr="0067572B" w:rsidRDefault="0097259F">
      <w:pPr>
        <w:pStyle w:val="2"/>
      </w:pPr>
      <w:bookmarkStart w:id="27" w:name="_Toc37261545"/>
      <w:bookmarkStart w:id="28" w:name="_Toc37261585"/>
      <w:bookmarkStart w:id="29" w:name="_Toc45358370"/>
      <w:r w:rsidRPr="0067572B">
        <w:t>二、采购文件</w:t>
      </w:r>
      <w:bookmarkEnd w:id="25"/>
      <w:bookmarkEnd w:id="26"/>
      <w:bookmarkEnd w:id="27"/>
      <w:bookmarkEnd w:id="28"/>
      <w:bookmarkEnd w:id="29"/>
    </w:p>
    <w:p w:rsidR="00C56336" w:rsidRPr="0067572B" w:rsidRDefault="0097259F">
      <w:pPr>
        <w:ind w:firstLine="480"/>
      </w:pPr>
      <w:bookmarkStart w:id="30" w:name="_Toc82873324"/>
      <w:bookmarkStart w:id="31" w:name="_Toc82338241"/>
      <w:r w:rsidRPr="0067572B">
        <w:t>2.1、采购文件组成</w:t>
      </w:r>
    </w:p>
    <w:p w:rsidR="00C56336" w:rsidRPr="0067572B" w:rsidRDefault="0097259F">
      <w:pPr>
        <w:ind w:firstLine="480"/>
      </w:pPr>
      <w:r w:rsidRPr="0067572B">
        <w:t>2.1.1第一章 采购公告</w:t>
      </w:r>
    </w:p>
    <w:p w:rsidR="00C56336" w:rsidRPr="0067572B" w:rsidRDefault="0097259F">
      <w:pPr>
        <w:ind w:firstLine="480"/>
      </w:pPr>
      <w:r w:rsidRPr="0067572B">
        <w:t>2.1.2第二章 投标人须知前附表</w:t>
      </w:r>
    </w:p>
    <w:p w:rsidR="00C56336" w:rsidRPr="0067572B" w:rsidRDefault="0097259F">
      <w:pPr>
        <w:ind w:firstLine="480"/>
      </w:pPr>
      <w:r w:rsidRPr="0067572B">
        <w:lastRenderedPageBreak/>
        <w:t>2.1.3第三章 投标人须知</w:t>
      </w:r>
    </w:p>
    <w:p w:rsidR="00C56336" w:rsidRPr="0067572B" w:rsidRDefault="0097259F">
      <w:pPr>
        <w:ind w:firstLine="480"/>
      </w:pPr>
      <w:r w:rsidRPr="0067572B">
        <w:t>2.1.4第四章 合同格式</w:t>
      </w:r>
    </w:p>
    <w:p w:rsidR="00C56336" w:rsidRPr="0067572B" w:rsidRDefault="0097259F">
      <w:pPr>
        <w:ind w:firstLine="480"/>
      </w:pPr>
      <w:r w:rsidRPr="0067572B">
        <w:t>2.1.5第五章 投标文件格式</w:t>
      </w:r>
    </w:p>
    <w:p w:rsidR="00C56336" w:rsidRPr="0067572B" w:rsidRDefault="0097259F">
      <w:pPr>
        <w:ind w:firstLine="480"/>
      </w:pPr>
      <w:r w:rsidRPr="0067572B">
        <w:t>2.1.6第六章采购内容及需求</w:t>
      </w:r>
    </w:p>
    <w:p w:rsidR="00C56336" w:rsidRPr="0067572B" w:rsidRDefault="0097259F">
      <w:pPr>
        <w:ind w:firstLine="480"/>
      </w:pPr>
      <w:r w:rsidRPr="0067572B">
        <w:t>2.1.</w:t>
      </w:r>
      <w:r w:rsidRPr="0067572B">
        <w:rPr>
          <w:rFonts w:hint="eastAsia"/>
        </w:rPr>
        <w:t>7</w:t>
      </w:r>
      <w:r w:rsidRPr="0067572B">
        <w:t>第</w:t>
      </w:r>
      <w:r w:rsidRPr="0067572B">
        <w:rPr>
          <w:rFonts w:hint="eastAsia"/>
        </w:rPr>
        <w:t>七</w:t>
      </w:r>
      <w:r w:rsidRPr="0067572B">
        <w:t>章 评标办法</w:t>
      </w:r>
    </w:p>
    <w:p w:rsidR="00C56336" w:rsidRPr="0067572B" w:rsidRDefault="0097259F">
      <w:pPr>
        <w:ind w:firstLine="480"/>
      </w:pPr>
      <w:r w:rsidRPr="0067572B">
        <w:t>2.1.</w:t>
      </w:r>
      <w:r w:rsidRPr="0067572B">
        <w:rPr>
          <w:rFonts w:hint="eastAsia"/>
        </w:rPr>
        <w:t>8</w:t>
      </w:r>
      <w:r w:rsidRPr="0067572B">
        <w:t>补充文件</w:t>
      </w:r>
      <w:r w:rsidRPr="0067572B">
        <w:rPr>
          <w:rFonts w:hint="eastAsia"/>
        </w:rPr>
        <w:t>（如有）</w:t>
      </w:r>
    </w:p>
    <w:p w:rsidR="00C56336" w:rsidRPr="0067572B" w:rsidRDefault="0097259F">
      <w:pPr>
        <w:ind w:firstLine="480"/>
      </w:pPr>
      <w:r w:rsidRPr="0067572B">
        <w:t>2.2、采购文件的解释权</w:t>
      </w:r>
    </w:p>
    <w:p w:rsidR="00C56336" w:rsidRPr="0067572B" w:rsidRDefault="0097259F">
      <w:pPr>
        <w:ind w:firstLine="480"/>
      </w:pPr>
      <w:r w:rsidRPr="0067572B">
        <w:t>采购文件的解释权归采购</w:t>
      </w:r>
      <w:r w:rsidRPr="0067572B">
        <w:rPr>
          <w:rFonts w:hint="eastAsia"/>
        </w:rPr>
        <w:t>组织</w:t>
      </w:r>
      <w:r w:rsidRPr="0067572B">
        <w:t>机构所有。</w:t>
      </w:r>
    </w:p>
    <w:p w:rsidR="00C56336" w:rsidRPr="0067572B" w:rsidRDefault="0097259F">
      <w:pPr>
        <w:ind w:firstLine="480"/>
      </w:pPr>
      <w:r w:rsidRPr="0067572B">
        <w:t>2.</w:t>
      </w:r>
      <w:r w:rsidRPr="0067572B">
        <w:rPr>
          <w:rFonts w:hint="eastAsia"/>
        </w:rPr>
        <w:t>3</w:t>
      </w:r>
      <w:r w:rsidRPr="0067572B">
        <w:t>、采购文件的澄清</w:t>
      </w:r>
    </w:p>
    <w:p w:rsidR="00C56336" w:rsidRPr="0067572B" w:rsidRDefault="0097259F">
      <w:pPr>
        <w:ind w:firstLine="480"/>
      </w:pPr>
      <w:r w:rsidRPr="0067572B">
        <w:t>2.</w:t>
      </w:r>
      <w:r w:rsidRPr="0067572B">
        <w:rPr>
          <w:rFonts w:hint="eastAsia"/>
        </w:rPr>
        <w:t>3</w:t>
      </w:r>
      <w:r w:rsidRPr="0067572B">
        <w:t>.1</w:t>
      </w:r>
      <w:r w:rsidRPr="0067572B">
        <w:rPr>
          <w:rFonts w:hint="eastAsia"/>
        </w:rPr>
        <w:t>投标人在获取采购文件后，若有问题需要澄清或认为有必要与采购人进行技术交流，应于前附表规定的时间前，将问题传真至0571-88955366，同时将问题发电子邮件至2032766281@qq.com（电子邮件与书面文件有不一致的，以书面文件为准）。截止期后的疑问将不予受理、答复。</w:t>
      </w:r>
    </w:p>
    <w:p w:rsidR="00C56336" w:rsidRPr="0067572B" w:rsidRDefault="0097259F">
      <w:pPr>
        <w:ind w:firstLine="480"/>
      </w:pPr>
      <w:r w:rsidRPr="0067572B">
        <w:rPr>
          <w:rFonts w:hint="eastAsia"/>
        </w:rPr>
        <w:t>2.3.2 投标人要求解释或澄清的问题应以书面形式送达，并加盖公章、写明日期。</w:t>
      </w:r>
    </w:p>
    <w:p w:rsidR="00C56336" w:rsidRPr="0067572B" w:rsidRDefault="0097259F">
      <w:pPr>
        <w:ind w:firstLine="480"/>
      </w:pPr>
      <w:r w:rsidRPr="0067572B">
        <w:rPr>
          <w:rFonts w:hint="eastAsia"/>
        </w:rPr>
        <w:t>2.3.3 所有要求解释或澄清的问题都予以解答，答疑内容与补充内容以更正（澄清）公告形式告知所有购买采购文件的投标人。</w:t>
      </w:r>
    </w:p>
    <w:p w:rsidR="00C56336" w:rsidRPr="0067572B" w:rsidRDefault="0097259F">
      <w:pPr>
        <w:ind w:firstLine="480"/>
      </w:pPr>
      <w:r w:rsidRPr="0067572B">
        <w:t>2.</w:t>
      </w:r>
      <w:r w:rsidRPr="0067572B">
        <w:rPr>
          <w:rFonts w:hint="eastAsia"/>
        </w:rPr>
        <w:t>4</w:t>
      </w:r>
      <w:r w:rsidRPr="0067572B">
        <w:t>、采购文件的修改</w:t>
      </w:r>
    </w:p>
    <w:p w:rsidR="00C56336" w:rsidRPr="0067572B" w:rsidRDefault="0097259F">
      <w:pPr>
        <w:ind w:firstLine="480"/>
      </w:pPr>
      <w:r w:rsidRPr="0067572B">
        <w:rPr>
          <w:rFonts w:hint="eastAsia"/>
        </w:rPr>
        <w:t>2.4.1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投标人；不足15日的，采购人或者采购代理机构应当顺延提交投标文件的截止时间。</w:t>
      </w:r>
    </w:p>
    <w:p w:rsidR="00C56336" w:rsidRPr="0067572B" w:rsidRDefault="0097259F">
      <w:pPr>
        <w:ind w:firstLine="480"/>
      </w:pPr>
      <w:r w:rsidRPr="0067572B">
        <w:rPr>
          <w:rFonts w:hint="eastAsia"/>
        </w:rPr>
        <w:t>2.4.2 采购文件的修改将以更正（澄清）公告通知所有购买采购文件的投标人，并对其具有约束力。投标人应及时关注浙江政府采购网上该项目的公告信息。</w:t>
      </w:r>
    </w:p>
    <w:p w:rsidR="00C56336" w:rsidRPr="0067572B" w:rsidRDefault="0097259F">
      <w:pPr>
        <w:ind w:firstLine="480"/>
      </w:pPr>
      <w:r w:rsidRPr="0067572B">
        <w:rPr>
          <w:rFonts w:hint="eastAsia"/>
        </w:rPr>
        <w:t>2.4.3 在更正（澄清）公告发布后，如果投标人认为编制投标文件的时间不充分的，必须在公告发布之日的24小时内通知采购人和采购代理机构。否则，视同投标人有充足时间编制投标文件。</w:t>
      </w:r>
    </w:p>
    <w:p w:rsidR="00C56336" w:rsidRPr="0067572B" w:rsidRDefault="0097259F">
      <w:pPr>
        <w:ind w:firstLine="480"/>
      </w:pPr>
      <w:r w:rsidRPr="0067572B">
        <w:rPr>
          <w:rFonts w:hint="eastAsia"/>
        </w:rPr>
        <w:t>2.4.4采购文件澄清、答复、修改、补充的内容为采购文件的组成部分。当采购文件与采购文件的答复、澄清、修改、补充通知就同一内容的表述不一致时，以最后发出的更正（澄清）公告为准。</w:t>
      </w:r>
    </w:p>
    <w:p w:rsidR="00C56336" w:rsidRPr="0067572B" w:rsidRDefault="0097259F">
      <w:pPr>
        <w:ind w:firstLine="480"/>
      </w:pPr>
      <w:r w:rsidRPr="0067572B">
        <w:rPr>
          <w:rFonts w:hint="eastAsia"/>
        </w:rPr>
        <w:t>2.4.6 采购文件的澄清、答复、修改或补充都应该通过本代理机构以法定形式发布，</w:t>
      </w:r>
      <w:r w:rsidRPr="0067572B">
        <w:rPr>
          <w:rFonts w:hint="eastAsia"/>
        </w:rPr>
        <w:lastRenderedPageBreak/>
        <w:t>除此以外的发布不属于采购文件的组成部分。</w:t>
      </w:r>
    </w:p>
    <w:p w:rsidR="00C56336" w:rsidRPr="0067572B" w:rsidRDefault="0097259F">
      <w:pPr>
        <w:pStyle w:val="2"/>
      </w:pPr>
      <w:bookmarkStart w:id="32" w:name="_Toc450482498"/>
      <w:bookmarkStart w:id="33" w:name="_Toc37261586"/>
      <w:bookmarkStart w:id="34" w:name="_Toc37261546"/>
      <w:bookmarkStart w:id="35" w:name="_Toc45358371"/>
      <w:bookmarkStart w:id="36" w:name="_Toc82873325"/>
      <w:bookmarkStart w:id="37" w:name="_Toc82338242"/>
      <w:bookmarkEnd w:id="30"/>
      <w:bookmarkEnd w:id="31"/>
      <w:r w:rsidRPr="0067572B">
        <w:t>三、投标文件</w:t>
      </w:r>
      <w:bookmarkEnd w:id="32"/>
      <w:bookmarkEnd w:id="33"/>
      <w:bookmarkEnd w:id="34"/>
      <w:bookmarkEnd w:id="35"/>
    </w:p>
    <w:p w:rsidR="00C56336" w:rsidRPr="0067572B" w:rsidRDefault="0097259F">
      <w:pPr>
        <w:ind w:firstLine="480"/>
      </w:pPr>
      <w:r w:rsidRPr="0067572B">
        <w:t>3.1、投标文件</w:t>
      </w:r>
    </w:p>
    <w:p w:rsidR="00C56336" w:rsidRPr="0067572B" w:rsidRDefault="0097259F">
      <w:pPr>
        <w:ind w:firstLine="480"/>
      </w:pPr>
      <w:r w:rsidRPr="0067572B">
        <w:t>3.1.1 投标人应仔细阅读采购文件</w:t>
      </w:r>
      <w:r w:rsidRPr="0067572B">
        <w:rPr>
          <w:rFonts w:hint="eastAsia"/>
        </w:rPr>
        <w:t>规定</w:t>
      </w:r>
      <w:r w:rsidRPr="0067572B">
        <w:t>的所有内容，以保证能全面</w:t>
      </w:r>
      <w:r w:rsidRPr="0067572B">
        <w:rPr>
          <w:rFonts w:hint="eastAsia"/>
        </w:rPr>
        <w:t>准确</w:t>
      </w:r>
      <w:r w:rsidRPr="0067572B">
        <w:t>理解采购文件，并按照采购文件要求，详细编制投标文件，</w:t>
      </w:r>
      <w:r w:rsidRPr="0067572B">
        <w:rPr>
          <w:rFonts w:hint="eastAsia"/>
        </w:rPr>
        <w:t>投标文件内容</w:t>
      </w:r>
      <w:r w:rsidRPr="0067572B">
        <w:t>必须针对本次招标</w:t>
      </w:r>
      <w:r w:rsidRPr="0067572B">
        <w:rPr>
          <w:rFonts w:hint="eastAsia"/>
        </w:rPr>
        <w:t>响应</w:t>
      </w:r>
      <w:r w:rsidRPr="0067572B">
        <w:t>。</w:t>
      </w:r>
    </w:p>
    <w:p w:rsidR="00C56336" w:rsidRPr="0067572B" w:rsidRDefault="0097259F">
      <w:pPr>
        <w:ind w:firstLine="480"/>
        <w:rPr>
          <w:bCs/>
        </w:rPr>
      </w:pPr>
      <w:r w:rsidRPr="0067572B">
        <w:rPr>
          <w:rFonts w:hint="eastAsia"/>
        </w:rPr>
        <w:t>3.1.2</w:t>
      </w:r>
      <w:r w:rsidRPr="0067572B">
        <w:t>投标人必须按采购文件的要求提供相关资料，</w:t>
      </w:r>
      <w:r w:rsidRPr="0067572B">
        <w:rPr>
          <w:rFonts w:hint="eastAsia"/>
        </w:rPr>
        <w:t>并</w:t>
      </w:r>
      <w:r w:rsidRPr="0067572B">
        <w:t>对采购文件中</w:t>
      </w:r>
      <w:r w:rsidRPr="0067572B">
        <w:rPr>
          <w:rFonts w:hint="eastAsia"/>
        </w:rPr>
        <w:t>提出</w:t>
      </w:r>
      <w:r w:rsidRPr="0067572B">
        <w:t>的</w:t>
      </w:r>
      <w:r w:rsidRPr="0067572B">
        <w:rPr>
          <w:rFonts w:hint="eastAsia"/>
        </w:rPr>
        <w:t>所有内容要求</w:t>
      </w:r>
      <w:r w:rsidRPr="0067572B">
        <w:t>给予实质性</w:t>
      </w:r>
      <w:r w:rsidRPr="0067572B">
        <w:rPr>
          <w:rFonts w:hint="eastAsia"/>
        </w:rPr>
        <w:t>响应</w:t>
      </w:r>
      <w:r w:rsidRPr="0067572B">
        <w:t>，</w:t>
      </w:r>
      <w:r w:rsidRPr="0067572B">
        <w:rPr>
          <w:rFonts w:hint="eastAsia"/>
        </w:rPr>
        <w:t>须</w:t>
      </w:r>
      <w:r w:rsidRPr="0067572B">
        <w:t>保证投标文件的</w:t>
      </w:r>
      <w:r w:rsidRPr="0067572B">
        <w:rPr>
          <w:rFonts w:hint="eastAsia"/>
        </w:rPr>
        <w:t>准确、</w:t>
      </w:r>
      <w:r w:rsidRPr="0067572B">
        <w:t>真实</w:t>
      </w:r>
      <w:r w:rsidRPr="0067572B">
        <w:rPr>
          <w:rFonts w:hint="eastAsia"/>
        </w:rPr>
        <w:t>、明确</w:t>
      </w:r>
      <w:r w:rsidRPr="0067572B">
        <w:rPr>
          <w:bCs/>
        </w:rPr>
        <w:t>。</w:t>
      </w:r>
      <w:r w:rsidRPr="0067572B">
        <w:rPr>
          <w:rFonts w:hint="eastAsia"/>
          <w:bCs/>
        </w:rPr>
        <w:t>投标文件响应内容对采购文件要求</w:t>
      </w:r>
      <w:r w:rsidRPr="0067572B">
        <w:rPr>
          <w:bCs/>
        </w:rPr>
        <w:t>如有偏离均应填写偏离表，如不填写，采购人有权视作</w:t>
      </w:r>
      <w:r w:rsidRPr="0067572B">
        <w:rPr>
          <w:rFonts w:hint="eastAsia"/>
          <w:bCs/>
        </w:rPr>
        <w:t>投标文件</w:t>
      </w:r>
      <w:r w:rsidRPr="0067572B">
        <w:rPr>
          <w:bCs/>
        </w:rPr>
        <w:t>完全响应采购文件要求。</w:t>
      </w:r>
    </w:p>
    <w:p w:rsidR="00C56336" w:rsidRPr="0067572B" w:rsidRDefault="0097259F">
      <w:pPr>
        <w:ind w:firstLine="480"/>
      </w:pPr>
      <w:r w:rsidRPr="0067572B">
        <w:t>3.2、投标文件组成</w:t>
      </w:r>
    </w:p>
    <w:p w:rsidR="00C56336" w:rsidRPr="0067572B" w:rsidRDefault="0097259F">
      <w:pPr>
        <w:ind w:firstLine="480"/>
      </w:pPr>
      <w:r w:rsidRPr="0067572B">
        <w:rPr>
          <w:rFonts w:hint="eastAsia"/>
        </w:rPr>
        <w:t>3.2.1资格证明文件部分</w:t>
      </w:r>
    </w:p>
    <w:p w:rsidR="00C56336" w:rsidRPr="0067572B" w:rsidRDefault="0097259F">
      <w:pPr>
        <w:ind w:firstLine="480"/>
      </w:pPr>
      <w:r w:rsidRPr="0067572B">
        <w:t>1</w:t>
      </w:r>
      <w:r w:rsidRPr="0067572B">
        <w:rPr>
          <w:rFonts w:hint="eastAsia"/>
        </w:rPr>
        <w:t>）</w:t>
      </w:r>
      <w:r w:rsidRPr="0067572B">
        <w:t>符合《中华人民共和国政府采购法》第二十二条的规定；</w:t>
      </w:r>
    </w:p>
    <w:p w:rsidR="00C56336" w:rsidRPr="0067572B" w:rsidRDefault="0097259F">
      <w:pPr>
        <w:ind w:firstLine="480"/>
      </w:pPr>
      <w:r w:rsidRPr="0067572B">
        <w:rPr>
          <w:rFonts w:hint="eastAsia"/>
        </w:rPr>
        <w:t>（一）具有独立承担民事责任的能力；</w:t>
      </w:r>
    </w:p>
    <w:p w:rsidR="00C56336" w:rsidRPr="0067572B" w:rsidRDefault="0097259F">
      <w:pPr>
        <w:ind w:firstLine="480"/>
      </w:pPr>
      <w:r w:rsidRPr="0067572B">
        <w:rPr>
          <w:rFonts w:hint="eastAsia"/>
        </w:rPr>
        <w:t>（二）具有良好的商业信誉和健全的财务会计制度；</w:t>
      </w:r>
    </w:p>
    <w:p w:rsidR="00C56336" w:rsidRPr="0067572B" w:rsidRDefault="0097259F">
      <w:pPr>
        <w:ind w:firstLine="480"/>
      </w:pPr>
      <w:r w:rsidRPr="0067572B">
        <w:rPr>
          <w:rFonts w:hint="eastAsia"/>
        </w:rPr>
        <w:t>（三）具有履行合同所必需的设备和专业技术能力；</w:t>
      </w:r>
    </w:p>
    <w:p w:rsidR="00C56336" w:rsidRPr="0067572B" w:rsidRDefault="0097259F">
      <w:pPr>
        <w:ind w:firstLine="480"/>
      </w:pPr>
      <w:r w:rsidRPr="0067572B">
        <w:rPr>
          <w:rFonts w:hint="eastAsia"/>
        </w:rPr>
        <w:t>（四）有依法缴纳税收和社会保障资金的良好记录；</w:t>
      </w:r>
    </w:p>
    <w:p w:rsidR="00C56336" w:rsidRPr="0067572B" w:rsidRDefault="0097259F">
      <w:pPr>
        <w:ind w:firstLine="480"/>
      </w:pPr>
      <w:r w:rsidRPr="0067572B">
        <w:rPr>
          <w:rFonts w:hint="eastAsia"/>
        </w:rPr>
        <w:t>（五）参加政府采购活动前三年内，在经营活动中没有重大违法记录；</w:t>
      </w:r>
    </w:p>
    <w:p w:rsidR="00C56336" w:rsidRPr="0067572B" w:rsidRDefault="0097259F">
      <w:pPr>
        <w:widowControl/>
        <w:ind w:firstLine="480"/>
        <w:rPr>
          <w:rFonts w:cs="Arial"/>
        </w:rPr>
      </w:pPr>
      <w:r w:rsidRPr="0067572B">
        <w:rPr>
          <w:rFonts w:hint="eastAsia"/>
        </w:rPr>
        <w:t>（六）投标人未被列入失信被执行人名单、重大税收违法案件当事人名单、政府采购严重违法失信行为记录名单，信用信息以信用中国网站（</w:t>
      </w:r>
      <w:r w:rsidRPr="0067572B">
        <w:t>www.creditchina.gov.cn）、中国政府采购网（www.ccgp.gov.cn）公布为准。</w:t>
      </w:r>
    </w:p>
    <w:p w:rsidR="00C56336" w:rsidRPr="0067572B" w:rsidRDefault="0097259F">
      <w:pPr>
        <w:widowControl/>
        <w:ind w:firstLine="480"/>
      </w:pPr>
      <w:r w:rsidRPr="0067572B">
        <w:rPr>
          <w:rFonts w:hint="eastAsia"/>
        </w:rPr>
        <w:t>2）特定资格条件要求的资质文件（由投标人根据采购公告</w:t>
      </w:r>
      <w:r w:rsidRPr="0067572B">
        <w:t>投标供应商资格要求</w:t>
      </w:r>
      <w:r w:rsidRPr="0067572B">
        <w:rPr>
          <w:rFonts w:hint="eastAsia"/>
        </w:rPr>
        <w:t>编制）</w:t>
      </w:r>
    </w:p>
    <w:p w:rsidR="00C56336" w:rsidRPr="0067572B" w:rsidRDefault="0097259F">
      <w:pPr>
        <w:ind w:firstLine="480"/>
      </w:pPr>
      <w:r w:rsidRPr="0067572B">
        <w:rPr>
          <w:rFonts w:hint="eastAsia"/>
        </w:rPr>
        <w:t>3.2.2投标文件报价部分</w:t>
      </w:r>
    </w:p>
    <w:p w:rsidR="00C56336" w:rsidRPr="0067572B" w:rsidRDefault="0097259F">
      <w:pPr>
        <w:ind w:firstLine="480"/>
      </w:pPr>
      <w:r w:rsidRPr="0067572B">
        <w:t>1）投标函；</w:t>
      </w:r>
    </w:p>
    <w:p w:rsidR="00C56336" w:rsidRPr="0067572B" w:rsidRDefault="0097259F">
      <w:pPr>
        <w:ind w:firstLine="480"/>
      </w:pPr>
      <w:r w:rsidRPr="0067572B">
        <w:t>2）开标一览表；</w:t>
      </w:r>
    </w:p>
    <w:p w:rsidR="00C56336" w:rsidRPr="0067572B" w:rsidRDefault="0097259F">
      <w:pPr>
        <w:ind w:firstLine="480"/>
      </w:pPr>
      <w:r w:rsidRPr="0067572B">
        <w:t>3）投标价格组成明细表；</w:t>
      </w:r>
    </w:p>
    <w:p w:rsidR="00C56336" w:rsidRPr="0067572B" w:rsidRDefault="0097259F">
      <w:pPr>
        <w:ind w:firstLine="480"/>
      </w:pPr>
      <w:r w:rsidRPr="0067572B">
        <w:t>4）</w:t>
      </w:r>
      <w:r w:rsidRPr="0067572B">
        <w:tab/>
        <w:t>投标人的小微企业证明（如有）</w:t>
      </w:r>
    </w:p>
    <w:p w:rsidR="00C56336" w:rsidRPr="0067572B" w:rsidRDefault="0097259F">
      <w:pPr>
        <w:ind w:firstLine="480"/>
      </w:pPr>
      <w:r w:rsidRPr="0067572B">
        <w:rPr>
          <w:rFonts w:hint="eastAsia"/>
        </w:rPr>
        <w:t>5</w:t>
      </w:r>
      <w:r w:rsidRPr="0067572B">
        <w:t>）</w:t>
      </w:r>
      <w:r w:rsidRPr="0067572B">
        <w:tab/>
        <w:t>投标人为监狱企业的证明文件：省级以上监狱管理局、戒毒管理局（含新疆生产建设兵团）出具（如有）</w:t>
      </w:r>
    </w:p>
    <w:p w:rsidR="00C56336" w:rsidRPr="0067572B" w:rsidRDefault="0097259F">
      <w:pPr>
        <w:ind w:firstLine="480"/>
      </w:pPr>
      <w:r w:rsidRPr="0067572B">
        <w:rPr>
          <w:rFonts w:hint="eastAsia"/>
        </w:rPr>
        <w:t>6</w:t>
      </w:r>
      <w:r w:rsidRPr="0067572B">
        <w:t>）</w:t>
      </w:r>
      <w:r w:rsidRPr="0067572B">
        <w:tab/>
        <w:t>投标人如符合《财政部、民政部、中国残疾人联合会关于促进残疾人就业政府</w:t>
      </w:r>
      <w:r w:rsidRPr="0067572B">
        <w:lastRenderedPageBreak/>
        <w:t xml:space="preserve">采购政策的通知》（财库〔2017〕141号）政策规定的，须提供《残疾人福利性单位声明函》；（如有）  </w:t>
      </w:r>
    </w:p>
    <w:p w:rsidR="00C56336" w:rsidRPr="0067572B" w:rsidRDefault="0097259F">
      <w:pPr>
        <w:ind w:firstLine="480"/>
      </w:pPr>
      <w:r w:rsidRPr="0067572B">
        <w:rPr>
          <w:rFonts w:hint="eastAsia"/>
        </w:rPr>
        <w:t>7</w:t>
      </w:r>
      <w:r w:rsidRPr="0067572B">
        <w:t>）</w:t>
      </w:r>
      <w:r w:rsidRPr="0067572B">
        <w:tab/>
        <w:t>投标人认为针对报价需要说明的其他文件及资料。；</w:t>
      </w:r>
    </w:p>
    <w:p w:rsidR="00C56336" w:rsidRPr="0067572B" w:rsidRDefault="0097259F">
      <w:pPr>
        <w:ind w:firstLine="482"/>
        <w:rPr>
          <w:b/>
        </w:rPr>
      </w:pPr>
      <w:r w:rsidRPr="0067572B">
        <w:rPr>
          <w:rFonts w:hint="eastAsia"/>
          <w:b/>
        </w:rPr>
        <w:t>3.2.3投标文件商务技术部分（技术</w:t>
      </w:r>
      <w:r w:rsidRPr="0067572B">
        <w:rPr>
          <w:b/>
        </w:rPr>
        <w:t>文件</w:t>
      </w:r>
      <w:r w:rsidRPr="0067572B">
        <w:rPr>
          <w:rFonts w:hint="eastAsia"/>
          <w:b/>
        </w:rPr>
        <w:t>应至少包括</w:t>
      </w:r>
      <w:r w:rsidRPr="0067572B">
        <w:rPr>
          <w:b/>
        </w:rPr>
        <w:t>：</w:t>
      </w:r>
      <w:r w:rsidRPr="0067572B">
        <w:rPr>
          <w:rFonts w:hint="eastAsia"/>
          <w:b/>
        </w:rPr>
        <w:t>针对本项目的技术和服务响应方案，技术偏离说明表，采购文件要求提供的其他资料等）</w:t>
      </w:r>
    </w:p>
    <w:p w:rsidR="00C56336" w:rsidRPr="0067572B" w:rsidRDefault="0097259F">
      <w:pPr>
        <w:ind w:firstLine="480"/>
      </w:pPr>
      <w:r w:rsidRPr="0067572B">
        <w:t>1）法定代表人资格证明书或附有法定代表人资格证明书的法定代表人授权书；（递交投标文件时单独提交一份）；</w:t>
      </w:r>
    </w:p>
    <w:p w:rsidR="00C56336" w:rsidRPr="0067572B" w:rsidRDefault="0097259F">
      <w:pPr>
        <w:ind w:firstLine="480"/>
      </w:pPr>
      <w:r w:rsidRPr="0067572B">
        <w:t>2）</w:t>
      </w:r>
      <w:r w:rsidRPr="0067572B">
        <w:rPr>
          <w:rFonts w:hint="eastAsia"/>
        </w:rPr>
        <w:t>采购代理服务费承诺函；</w:t>
      </w:r>
    </w:p>
    <w:p w:rsidR="00C56336" w:rsidRPr="0067572B" w:rsidRDefault="0097259F">
      <w:pPr>
        <w:ind w:firstLine="480"/>
      </w:pPr>
      <w:r w:rsidRPr="0067572B">
        <w:t>3）</w:t>
      </w:r>
      <w:r w:rsidRPr="0067572B">
        <w:rPr>
          <w:rFonts w:hint="eastAsia"/>
        </w:rPr>
        <w:t>投标人基本情况表</w:t>
      </w:r>
      <w:r w:rsidRPr="0067572B">
        <w:t>；</w:t>
      </w:r>
    </w:p>
    <w:p w:rsidR="00C56336" w:rsidRPr="0067572B" w:rsidRDefault="0097259F">
      <w:pPr>
        <w:ind w:firstLine="480"/>
      </w:pPr>
      <w:r w:rsidRPr="0067572B">
        <w:rPr>
          <w:rFonts w:hint="eastAsia"/>
        </w:rPr>
        <w:t>4</w:t>
      </w:r>
      <w:r w:rsidRPr="0067572B">
        <w:t>）</w:t>
      </w:r>
      <w:r w:rsidRPr="0067572B">
        <w:rPr>
          <w:rFonts w:hint="eastAsia"/>
        </w:rPr>
        <w:t>类似</w:t>
      </w:r>
      <w:r w:rsidRPr="0067572B">
        <w:t>项目业绩；</w:t>
      </w:r>
    </w:p>
    <w:p w:rsidR="00C56336" w:rsidRPr="0067572B" w:rsidRDefault="0097259F">
      <w:pPr>
        <w:ind w:firstLine="480"/>
      </w:pPr>
      <w:r w:rsidRPr="0067572B">
        <w:rPr>
          <w:rFonts w:hint="eastAsia"/>
        </w:rPr>
        <w:t>5</w:t>
      </w:r>
      <w:r w:rsidRPr="0067572B">
        <w:t>）商务偏离表</w:t>
      </w:r>
    </w:p>
    <w:p w:rsidR="00C56336" w:rsidRPr="0067572B" w:rsidRDefault="0097259F">
      <w:pPr>
        <w:ind w:firstLine="480"/>
      </w:pPr>
      <w:r w:rsidRPr="0067572B">
        <w:rPr>
          <w:rFonts w:hint="eastAsia"/>
        </w:rPr>
        <w:t>6</w:t>
      </w:r>
      <w:r w:rsidRPr="0067572B">
        <w:t>）技术偏离表；</w:t>
      </w:r>
    </w:p>
    <w:p w:rsidR="00C56336" w:rsidRPr="0067572B" w:rsidRDefault="0097259F">
      <w:pPr>
        <w:ind w:firstLine="480"/>
      </w:pPr>
      <w:r w:rsidRPr="0067572B">
        <w:rPr>
          <w:rFonts w:hint="eastAsia"/>
        </w:rPr>
        <w:t>7</w:t>
      </w:r>
      <w:r w:rsidRPr="0067572B">
        <w:t>）</w:t>
      </w:r>
      <w:r w:rsidRPr="0067572B">
        <w:rPr>
          <w:rFonts w:hint="eastAsia"/>
        </w:rPr>
        <w:t>技术方案（供应商根据评标细则自行编制）</w:t>
      </w:r>
      <w:r w:rsidRPr="0067572B">
        <w:t>；</w:t>
      </w:r>
    </w:p>
    <w:p w:rsidR="00C56336" w:rsidRPr="0067572B" w:rsidRDefault="0097259F">
      <w:pPr>
        <w:ind w:firstLine="480"/>
        <w:rPr>
          <w:b/>
        </w:rPr>
      </w:pPr>
      <w:r w:rsidRPr="0067572B">
        <w:rPr>
          <w:rFonts w:hint="eastAsia"/>
        </w:rPr>
        <w:t>8</w:t>
      </w:r>
      <w:r w:rsidRPr="0067572B">
        <w:t>）</w:t>
      </w:r>
      <w:r w:rsidRPr="0067572B">
        <w:rPr>
          <w:b/>
        </w:rPr>
        <w:t>投标人认为需要提供的其他资料</w:t>
      </w:r>
      <w:r w:rsidRPr="0067572B">
        <w:rPr>
          <w:rFonts w:hint="eastAsia"/>
          <w:b/>
        </w:rPr>
        <w:t>（</w:t>
      </w:r>
      <w:r w:rsidRPr="0067572B">
        <w:rPr>
          <w:b/>
        </w:rPr>
        <w:t>结合评分内容要求自行提供</w:t>
      </w:r>
      <w:r w:rsidRPr="0067572B">
        <w:rPr>
          <w:rFonts w:hint="eastAsia"/>
          <w:b/>
        </w:rPr>
        <w:t>）</w:t>
      </w:r>
      <w:r w:rsidRPr="0067572B">
        <w:rPr>
          <w:b/>
        </w:rPr>
        <w:t>。</w:t>
      </w:r>
    </w:p>
    <w:p w:rsidR="00C56336" w:rsidRPr="0067572B" w:rsidRDefault="0097259F">
      <w:pPr>
        <w:ind w:firstLine="482"/>
      </w:pPr>
      <w:r w:rsidRPr="0067572B">
        <w:rPr>
          <w:rFonts w:hint="eastAsia"/>
          <w:b/>
        </w:rPr>
        <w:t>以上所需的各种证书、证件、证明、执照若系复印件，须在复印件上加盖有效公章。</w:t>
      </w:r>
    </w:p>
    <w:p w:rsidR="00C56336" w:rsidRPr="0067572B" w:rsidRDefault="0097259F">
      <w:pPr>
        <w:ind w:firstLine="480"/>
      </w:pPr>
      <w:r w:rsidRPr="0067572B">
        <w:t>3.</w:t>
      </w:r>
      <w:r w:rsidRPr="0067572B">
        <w:rPr>
          <w:rFonts w:hint="eastAsia"/>
        </w:rPr>
        <w:t>3</w:t>
      </w:r>
      <w:r w:rsidRPr="0067572B">
        <w:t>、投标文件的编制</w:t>
      </w:r>
    </w:p>
    <w:p w:rsidR="0083425E" w:rsidRPr="0067572B" w:rsidRDefault="0097259F" w:rsidP="0083425E">
      <w:pPr>
        <w:ind w:firstLine="480"/>
      </w:pPr>
      <w:r w:rsidRPr="0067572B">
        <w:t>3.3.1</w:t>
      </w:r>
      <w:r w:rsidR="0083425E" w:rsidRPr="0067572B">
        <w:t>本项目实行网上投标。</w:t>
      </w:r>
    </w:p>
    <w:p w:rsidR="0083425E" w:rsidRPr="0067572B" w:rsidRDefault="0083425E" w:rsidP="0083425E">
      <w:pPr>
        <w:ind w:firstLine="480"/>
      </w:pPr>
      <w:r w:rsidRPr="0067572B">
        <w:t>3.3.2供应商应准备三种形式的投标文件：电子加密投标文件、以介质存储的数据电文形式的</w:t>
      </w:r>
      <w:r w:rsidR="00726074" w:rsidRPr="0067572B">
        <w:t>电子</w:t>
      </w:r>
      <w:r w:rsidRPr="0067572B">
        <w:t>备份投标文件、纸质备份投标文件。</w:t>
      </w:r>
    </w:p>
    <w:p w:rsidR="0083425E" w:rsidRPr="0067572B" w:rsidRDefault="0083425E" w:rsidP="0083425E">
      <w:pPr>
        <w:ind w:firstLine="480"/>
      </w:pPr>
      <w:r w:rsidRPr="0067572B">
        <w:rPr>
          <w:rFonts w:hint="eastAsia"/>
        </w:rPr>
        <w:t>投标文件均由资格文件、报价文件、商务技术文件组成。</w:t>
      </w:r>
    </w:p>
    <w:p w:rsidR="0083425E" w:rsidRPr="0067572B" w:rsidRDefault="0083425E" w:rsidP="0083425E">
      <w:pPr>
        <w:ind w:firstLine="480"/>
      </w:pPr>
      <w:r w:rsidRPr="0067572B">
        <w:rPr>
          <w:rFonts w:hint="eastAsia"/>
        </w:rPr>
        <w:t>（</w:t>
      </w:r>
      <w:r w:rsidRPr="0067572B">
        <w:t>1）“电子加密投标文件”是指通过“政采云电子交易客户端”完成投标文件编制后生成并加密的数据电文形式的投标文件（后缀格式为.jmbs）</w:t>
      </w:r>
    </w:p>
    <w:p w:rsidR="0083425E" w:rsidRPr="0067572B" w:rsidRDefault="0083425E" w:rsidP="0083425E">
      <w:pPr>
        <w:ind w:firstLine="480"/>
      </w:pPr>
      <w:r w:rsidRPr="0067572B">
        <w:rPr>
          <w:rFonts w:hint="eastAsia"/>
        </w:rPr>
        <w:t>（</w:t>
      </w:r>
      <w:r w:rsidRPr="0067572B">
        <w:t>2）“</w:t>
      </w:r>
      <w:r w:rsidR="00726074" w:rsidRPr="0067572B">
        <w:t>电子</w:t>
      </w:r>
      <w:r w:rsidRPr="0067572B">
        <w:t>备份投标文件”是指与“电子加密投标文件”同时生成的数据电文形式的电子文件（</w:t>
      </w:r>
      <w:r w:rsidR="00313390" w:rsidRPr="0067572B">
        <w:t>电子</w:t>
      </w:r>
      <w:r w:rsidRPr="0067572B">
        <w:t>备份投标文件，用于供应商电子加密投标文件解密异常时应急使用），其他方式编制的</w:t>
      </w:r>
      <w:r w:rsidR="00313390" w:rsidRPr="0067572B">
        <w:t>电子</w:t>
      </w:r>
      <w:r w:rsidRPr="0067572B">
        <w:t>备份投标文件视为无效</w:t>
      </w:r>
      <w:r w:rsidR="00313390" w:rsidRPr="0067572B">
        <w:t>电子</w:t>
      </w:r>
      <w:r w:rsidRPr="0067572B">
        <w:t>备份投标文件。</w:t>
      </w:r>
      <w:r w:rsidR="00313390" w:rsidRPr="0067572B">
        <w:t>电子</w:t>
      </w:r>
      <w:r w:rsidRPr="0067572B">
        <w:t>备份投标文件（后缀格式为.bfbs）以U盘形式提供。</w:t>
      </w:r>
    </w:p>
    <w:p w:rsidR="00C56336" w:rsidRPr="0067572B" w:rsidRDefault="0083425E" w:rsidP="0083425E">
      <w:pPr>
        <w:ind w:firstLine="480"/>
      </w:pPr>
      <w:r w:rsidRPr="0067572B">
        <w:rPr>
          <w:rFonts w:hint="eastAsia"/>
        </w:rPr>
        <w:t>（</w:t>
      </w:r>
      <w:r w:rsidRPr="0067572B">
        <w:t>3）</w:t>
      </w:r>
      <w:r w:rsidR="00726074" w:rsidRPr="0067572B">
        <w:rPr>
          <w:rFonts w:hint="eastAsia"/>
        </w:rPr>
        <w:t>“</w:t>
      </w:r>
      <w:r w:rsidRPr="0067572B">
        <w:t>纸质备份投标文件</w:t>
      </w:r>
      <w:r w:rsidR="00726074" w:rsidRPr="0067572B">
        <w:rPr>
          <w:rFonts w:hint="eastAsia"/>
        </w:rPr>
        <w:t>”</w:t>
      </w:r>
      <w:r w:rsidRPr="0067572B">
        <w:t>将以纸质文件的形式递交，数量为：正本各1份；副本各2份。</w:t>
      </w:r>
    </w:p>
    <w:p w:rsidR="00C56336" w:rsidRPr="0067572B" w:rsidRDefault="0097259F">
      <w:pPr>
        <w:ind w:firstLine="480"/>
      </w:pPr>
      <w:r w:rsidRPr="0067572B">
        <w:t>3.3.</w:t>
      </w:r>
      <w:r w:rsidR="0083425E" w:rsidRPr="0067572B">
        <w:rPr>
          <w:rFonts w:hint="eastAsia"/>
        </w:rPr>
        <w:t>3</w:t>
      </w:r>
      <w:r w:rsidRPr="0067572B">
        <w:t>投标供应商应当按照</w:t>
      </w:r>
      <w:r w:rsidRPr="0067572B">
        <w:rPr>
          <w:rFonts w:hint="eastAsia"/>
        </w:rPr>
        <w:t>本章</w:t>
      </w:r>
      <w:r w:rsidRPr="0067572B">
        <w:t>3.2款中规定的</w:t>
      </w:r>
      <w:r w:rsidRPr="0067572B">
        <w:rPr>
          <w:rFonts w:hint="eastAsia"/>
        </w:rPr>
        <w:t>内容及</w:t>
      </w:r>
      <w:r w:rsidRPr="0067572B">
        <w:t>顺序在“政采云电子交易客户端”编制投标文件。其中《资格</w:t>
      </w:r>
      <w:r w:rsidRPr="0067572B">
        <w:rPr>
          <w:rFonts w:hint="eastAsia"/>
        </w:rPr>
        <w:t>证明</w:t>
      </w:r>
      <w:r w:rsidRPr="0067572B">
        <w:t>文件》和《商务技术文件》中不得出现本项目投</w:t>
      </w:r>
      <w:r w:rsidRPr="0067572B">
        <w:lastRenderedPageBreak/>
        <w:t>标报价，如因投标人原因提前泄露投标报价，是</w:t>
      </w:r>
      <w:r w:rsidRPr="0067572B">
        <w:rPr>
          <w:rFonts w:hint="eastAsia"/>
        </w:rPr>
        <w:t>投标供应商</w:t>
      </w:r>
      <w:r w:rsidRPr="0067572B">
        <w:t>的责任。</w:t>
      </w:r>
    </w:p>
    <w:p w:rsidR="00C56336" w:rsidRPr="0067572B" w:rsidRDefault="0097259F">
      <w:pPr>
        <w:ind w:firstLine="480"/>
      </w:pPr>
      <w:r w:rsidRPr="0067572B">
        <w:t>3.3.</w:t>
      </w:r>
      <w:r w:rsidR="0083425E" w:rsidRPr="0067572B">
        <w:rPr>
          <w:rFonts w:hint="eastAsia"/>
        </w:rPr>
        <w:t>4</w:t>
      </w:r>
      <w:r w:rsidR="00BA7BED" w:rsidRPr="0067572B">
        <w:rPr>
          <w:rFonts w:hint="eastAsia"/>
        </w:rPr>
        <w:t>投标文件须按照采购文件要求加盖供应商公章（除此之外的投标专用章、合同章等均视为无效）、法定代表人或其委托代理人签字或盖章。</w:t>
      </w:r>
    </w:p>
    <w:p w:rsidR="00C56336" w:rsidRPr="0067572B" w:rsidRDefault="0097259F">
      <w:pPr>
        <w:ind w:firstLine="480"/>
      </w:pPr>
      <w:r w:rsidRPr="0067572B">
        <w:t>3.3.</w:t>
      </w:r>
      <w:r w:rsidR="0083425E" w:rsidRPr="0067572B">
        <w:rPr>
          <w:rFonts w:hint="eastAsia"/>
        </w:rPr>
        <w:t>5</w:t>
      </w:r>
      <w:r w:rsidRPr="0067572B">
        <w:rPr>
          <w:rFonts w:hint="eastAsia"/>
        </w:rPr>
        <w:t>投标文件应当对采购文件规定的内容进行明确，对采购文件规定的实质性内容应当作出响应。</w:t>
      </w:r>
    </w:p>
    <w:p w:rsidR="00C56336" w:rsidRPr="0067572B" w:rsidRDefault="0097259F">
      <w:pPr>
        <w:ind w:firstLine="480"/>
      </w:pPr>
      <w:r w:rsidRPr="0067572B">
        <w:t>3.3.</w:t>
      </w:r>
      <w:r w:rsidR="0083425E" w:rsidRPr="0067572B">
        <w:rPr>
          <w:rFonts w:hint="eastAsia"/>
        </w:rPr>
        <w:t>6</w:t>
      </w:r>
      <w:r w:rsidRPr="0067572B">
        <w:t>投标文件</w:t>
      </w:r>
      <w:r w:rsidRPr="0067572B">
        <w:rPr>
          <w:rFonts w:hint="eastAsia"/>
        </w:rPr>
        <w:t>由于字迹模糊或表达不清引起的后果由投标人负责</w:t>
      </w:r>
      <w:r w:rsidRPr="0067572B">
        <w:t>。</w:t>
      </w:r>
    </w:p>
    <w:p w:rsidR="00C56336" w:rsidRPr="0067572B" w:rsidRDefault="0097259F">
      <w:pPr>
        <w:ind w:firstLine="480"/>
      </w:pPr>
      <w:r w:rsidRPr="0067572B">
        <w:t>3.4、投标报价</w:t>
      </w:r>
    </w:p>
    <w:p w:rsidR="00C56336" w:rsidRPr="0067572B" w:rsidRDefault="0097259F">
      <w:pPr>
        <w:ind w:firstLine="480"/>
        <w:rPr>
          <w:u w:val="thick"/>
        </w:rPr>
      </w:pPr>
      <w:r w:rsidRPr="0067572B">
        <w:t>3.4.1 ★</w:t>
      </w:r>
      <w:r w:rsidRPr="0067572B">
        <w:rPr>
          <w:b/>
          <w:u w:val="thick"/>
        </w:rPr>
        <w:t>本次投标报价为人民币价</w:t>
      </w:r>
      <w:r w:rsidRPr="0067572B">
        <w:rPr>
          <w:u w:val="thick"/>
        </w:rPr>
        <w:t>。</w:t>
      </w:r>
      <w:r w:rsidRPr="0067572B">
        <w:rPr>
          <w:b/>
          <w:u w:val="thick"/>
        </w:rPr>
        <w:t>超过最高限价的作无效标处理。</w:t>
      </w:r>
    </w:p>
    <w:p w:rsidR="00C56336" w:rsidRPr="0067572B" w:rsidRDefault="0097259F">
      <w:pPr>
        <w:ind w:firstLine="480"/>
      </w:pPr>
      <w:r w:rsidRPr="0067572B">
        <w:t>3.4.2</w:t>
      </w:r>
      <w:r w:rsidRPr="0067572B">
        <w:rPr>
          <w:rFonts w:hint="eastAsia"/>
        </w:rPr>
        <w:t>费用须包含产品费、服务费、利润、税金等。投标人根据采购文件的要求，将</w:t>
      </w:r>
      <w:r w:rsidR="006B17DE" w:rsidRPr="0067572B">
        <w:rPr>
          <w:rFonts w:hint="eastAsia"/>
        </w:rPr>
        <w:t>项目</w:t>
      </w:r>
      <w:r w:rsidRPr="0067572B">
        <w:rPr>
          <w:rFonts w:hint="eastAsia"/>
        </w:rPr>
        <w:t>安装调试通过验收直至交付使用单位，达到使用要求及质量标准、质保期服务所需的全部费用及招标代理服务费均包含在总价之中。投标人的报价应按采购文件要求的格式、顺序编制。</w:t>
      </w:r>
    </w:p>
    <w:p w:rsidR="00C56336" w:rsidRPr="0067572B" w:rsidRDefault="0097259F">
      <w:pPr>
        <w:ind w:firstLine="480"/>
      </w:pPr>
      <w:r w:rsidRPr="0067572B">
        <w:t>3.</w:t>
      </w:r>
      <w:r w:rsidRPr="0067572B">
        <w:rPr>
          <w:bCs/>
        </w:rPr>
        <w:t xml:space="preserve">4.3 </w:t>
      </w:r>
      <w:r w:rsidRPr="0067572B">
        <w:t>投标报价应按不同费用类别分开填写，具体详见“投标文件格式”。</w:t>
      </w:r>
    </w:p>
    <w:p w:rsidR="00C56336" w:rsidRPr="0067572B" w:rsidRDefault="0097259F">
      <w:pPr>
        <w:ind w:firstLine="480"/>
        <w:rPr>
          <w:b/>
          <w:u w:val="thick"/>
        </w:rPr>
      </w:pPr>
      <w:r w:rsidRPr="0067572B">
        <w:t>3.4.4 ★</w:t>
      </w:r>
      <w:r w:rsidRPr="0067572B">
        <w:rPr>
          <w:b/>
          <w:u w:val="thick"/>
        </w:rPr>
        <w:t>所投标项只允许有一个报价，不接受有选择报价的投标文件。</w:t>
      </w:r>
    </w:p>
    <w:p w:rsidR="00C56336" w:rsidRPr="0067572B" w:rsidRDefault="0097259F">
      <w:pPr>
        <w:ind w:firstLine="480"/>
      </w:pPr>
      <w:r w:rsidRPr="0067572B">
        <w:t>3.5、投标保证金</w:t>
      </w:r>
    </w:p>
    <w:p w:rsidR="00C56336" w:rsidRPr="0067572B" w:rsidRDefault="0097259F">
      <w:pPr>
        <w:ind w:firstLine="480"/>
        <w:rPr>
          <w:rFonts w:cs="宋体"/>
          <w:snapToGrid w:val="0"/>
          <w:kern w:val="0"/>
        </w:rPr>
      </w:pPr>
      <w:r w:rsidRPr="0067572B">
        <w:rPr>
          <w:rFonts w:cs="宋体" w:hint="eastAsia"/>
          <w:snapToGrid w:val="0"/>
          <w:kern w:val="0"/>
        </w:rPr>
        <w:t>本项目不收取投标保证金。但违反政府采购相关规定给采购人造成损失的，投标人应当承担赔偿责任。</w:t>
      </w:r>
    </w:p>
    <w:p w:rsidR="00C56336" w:rsidRPr="0067572B" w:rsidRDefault="0097259F">
      <w:pPr>
        <w:ind w:firstLine="480"/>
      </w:pPr>
      <w:r w:rsidRPr="0067572B">
        <w:t>3.6、投标文件有效期</w:t>
      </w:r>
    </w:p>
    <w:p w:rsidR="00C56336" w:rsidRPr="0067572B" w:rsidRDefault="0097259F">
      <w:pPr>
        <w:ind w:firstLine="480"/>
        <w:rPr>
          <w:snapToGrid w:val="0"/>
          <w:kern w:val="0"/>
        </w:rPr>
      </w:pPr>
      <w:r w:rsidRPr="0067572B">
        <w:rPr>
          <w:rFonts w:hint="eastAsia"/>
          <w:snapToGrid w:val="0"/>
          <w:kern w:val="0"/>
        </w:rPr>
        <w:t>3.6.1 投标文件在开标之日起90个日历天内有效。</w:t>
      </w:r>
    </w:p>
    <w:p w:rsidR="00C56336" w:rsidRPr="0067572B" w:rsidRDefault="0097259F">
      <w:pPr>
        <w:ind w:firstLine="480"/>
        <w:rPr>
          <w:snapToGrid w:val="0"/>
          <w:kern w:val="0"/>
        </w:rPr>
      </w:pPr>
      <w:r w:rsidRPr="0067572B">
        <w:rPr>
          <w:rFonts w:hint="eastAsia"/>
          <w:snapToGrid w:val="0"/>
          <w:kern w:val="0"/>
        </w:rPr>
        <w:t>3.6.2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rsidR="00C56336" w:rsidRPr="0067572B" w:rsidRDefault="0097259F">
      <w:pPr>
        <w:ind w:firstLine="480"/>
      </w:pPr>
      <w:r w:rsidRPr="0067572B">
        <w:rPr>
          <w:rFonts w:hint="eastAsia"/>
          <w:snapToGrid w:val="0"/>
          <w:kern w:val="0"/>
        </w:rPr>
        <w:t>3.6.3 中标人的投标文件自开标之日起至合同履行完毕止均应保持有效。</w:t>
      </w:r>
    </w:p>
    <w:p w:rsidR="00C56336" w:rsidRPr="0067572B" w:rsidRDefault="0097259F">
      <w:pPr>
        <w:ind w:firstLine="480"/>
      </w:pPr>
      <w:r w:rsidRPr="0067572B">
        <w:rPr>
          <w:rFonts w:hint="eastAsia"/>
        </w:rPr>
        <w:t>3.7、投标文件的式样</w:t>
      </w:r>
    </w:p>
    <w:p w:rsidR="00C56336" w:rsidRPr="0067572B" w:rsidRDefault="000114B6">
      <w:pPr>
        <w:ind w:firstLine="480"/>
      </w:pPr>
      <w:r w:rsidRPr="0067572B">
        <w:rPr>
          <w:rFonts w:hint="eastAsia"/>
        </w:rPr>
        <w:t>见投标人须知前附表</w:t>
      </w:r>
      <w:r w:rsidR="006B17DE" w:rsidRPr="0067572B">
        <w:rPr>
          <w:rFonts w:hint="eastAsia"/>
        </w:rPr>
        <w:t>“</w:t>
      </w:r>
      <w:r w:rsidRPr="0067572B">
        <w:t>投标文件的形式</w:t>
      </w:r>
      <w:r w:rsidR="006B17DE" w:rsidRPr="0067572B">
        <w:rPr>
          <w:rFonts w:hint="eastAsia"/>
        </w:rPr>
        <w:t>”。</w:t>
      </w:r>
    </w:p>
    <w:p w:rsidR="00C56336" w:rsidRPr="0067572B" w:rsidRDefault="0097259F">
      <w:pPr>
        <w:ind w:firstLine="480"/>
      </w:pPr>
      <w:r w:rsidRPr="0067572B">
        <w:rPr>
          <w:rFonts w:hint="eastAsia"/>
        </w:rPr>
        <w:t>3.7</w:t>
      </w:r>
      <w:r w:rsidRPr="0067572B">
        <w:t>.3 投标文件中投标函、法定代表人资格证明书及授权委托函的格式、签字、盖章及内容均应符合采购文件格式要求，否则投标文件无效。</w:t>
      </w:r>
    </w:p>
    <w:p w:rsidR="00C56336" w:rsidRPr="0067572B" w:rsidRDefault="0097259F">
      <w:pPr>
        <w:ind w:firstLine="480"/>
      </w:pPr>
      <w:r w:rsidRPr="0067572B">
        <w:rPr>
          <w:rFonts w:hint="eastAsia"/>
        </w:rPr>
        <w:t>3.7</w:t>
      </w:r>
      <w:r w:rsidRPr="0067572B">
        <w:t>.4投标人应根据“政采云供应商项目采购-电子招投标操作指南”及本采购文件规定编制电子投标文件并进行关联定位，以便评标委员会在评标时，点击评分项，可直</w:t>
      </w:r>
      <w:r w:rsidRPr="0067572B">
        <w:lastRenderedPageBreak/>
        <w:t>接定位到该评分项内容。</w:t>
      </w:r>
    </w:p>
    <w:p w:rsidR="00C56336" w:rsidRPr="0067572B" w:rsidRDefault="0097259F">
      <w:pPr>
        <w:ind w:firstLine="480"/>
      </w:pPr>
      <w:r w:rsidRPr="0067572B">
        <w:rPr>
          <w:rFonts w:hint="eastAsia"/>
        </w:rPr>
        <w:t>如对采购文件的某项要求，投标人的投标响应文件未能提供相应的内容与其对应，则评标委员会在评审时会提示投标人未对此项招标要求提供相应内容。由此产生的评分影响由投标人自行承担。</w:t>
      </w:r>
    </w:p>
    <w:p w:rsidR="00C56336" w:rsidRPr="0067572B" w:rsidRDefault="0097259F">
      <w:pPr>
        <w:ind w:firstLine="480"/>
      </w:pPr>
      <w:r w:rsidRPr="0067572B">
        <w:rPr>
          <w:rFonts w:hint="eastAsia"/>
        </w:rPr>
        <w:t>投标文件内容不完整、编排混乱导致投标文件被误读、漏读，或者在按采购文件规定的部分查找不到相关内容的，是投标人的责任。</w:t>
      </w:r>
    </w:p>
    <w:p w:rsidR="00C56336" w:rsidRPr="0067572B" w:rsidRDefault="0097259F">
      <w:pPr>
        <w:pStyle w:val="2"/>
      </w:pPr>
      <w:bookmarkStart w:id="38" w:name="_Toc450482499"/>
      <w:bookmarkStart w:id="39" w:name="_Toc37261587"/>
      <w:bookmarkStart w:id="40" w:name="_Toc37261547"/>
      <w:bookmarkStart w:id="41" w:name="_Toc45358372"/>
      <w:bookmarkEnd w:id="36"/>
      <w:bookmarkEnd w:id="37"/>
      <w:r w:rsidRPr="0067572B">
        <w:t>四、投标</w:t>
      </w:r>
      <w:bookmarkEnd w:id="38"/>
      <w:bookmarkEnd w:id="39"/>
      <w:bookmarkEnd w:id="40"/>
      <w:bookmarkEnd w:id="41"/>
    </w:p>
    <w:p w:rsidR="00C56336" w:rsidRPr="0067572B" w:rsidRDefault="0097259F">
      <w:pPr>
        <w:ind w:firstLine="480"/>
      </w:pPr>
      <w:r w:rsidRPr="0067572B">
        <w:t>4.1、</w:t>
      </w:r>
      <w:r w:rsidRPr="0067572B">
        <w:rPr>
          <w:rFonts w:hint="eastAsia"/>
        </w:rPr>
        <w:t>投标文件的上传、递交</w:t>
      </w:r>
    </w:p>
    <w:p w:rsidR="00C56336" w:rsidRPr="0067572B" w:rsidRDefault="000114B6">
      <w:pPr>
        <w:ind w:firstLine="480"/>
      </w:pPr>
      <w:r w:rsidRPr="0067572B">
        <w:rPr>
          <w:rFonts w:hint="eastAsia"/>
        </w:rPr>
        <w:t>见投标人须知前附表“投标文件的上传和递交”。</w:t>
      </w:r>
    </w:p>
    <w:p w:rsidR="00C56336" w:rsidRPr="0067572B" w:rsidRDefault="0097259F">
      <w:pPr>
        <w:ind w:firstLine="480"/>
      </w:pPr>
      <w:r w:rsidRPr="0067572B">
        <w:rPr>
          <w:rFonts w:hint="eastAsia"/>
        </w:rPr>
        <w:t>4.2、解密和异常情况处理</w:t>
      </w:r>
    </w:p>
    <w:p w:rsidR="00C56336" w:rsidRPr="0067572B" w:rsidRDefault="0097259F">
      <w:pPr>
        <w:ind w:firstLine="480"/>
      </w:pPr>
      <w:r w:rsidRPr="0067572B">
        <w:rPr>
          <w:rFonts w:hint="eastAsia"/>
        </w:rPr>
        <w:t>4.2.1</w:t>
      </w:r>
      <w:r w:rsidRPr="0067572B">
        <w:t>开标后，采购组织机构将向各投标供应商发出“电子加密投标文件”的解密通知，各投标供应商代表应当在接到解密通知后</w:t>
      </w:r>
      <w:r w:rsidRPr="0067572B">
        <w:rPr>
          <w:rFonts w:hint="eastAsia"/>
        </w:rPr>
        <w:t>30</w:t>
      </w:r>
      <w:r w:rsidRPr="0067572B">
        <w:t>分钟内自行完成“电子加密投标文件”的在线解密。</w:t>
      </w:r>
    </w:p>
    <w:p w:rsidR="00C56336" w:rsidRPr="0067572B" w:rsidRDefault="00DB7E0A">
      <w:pPr>
        <w:ind w:firstLine="480"/>
      </w:pPr>
      <w:r w:rsidRPr="0067572B">
        <w:rPr>
          <w:rFonts w:hint="eastAsia"/>
        </w:rPr>
        <w:t>4.2.2供应商在规定的时间内无法完成已递交的电子加密投标文件解密的，如已按规定递交了</w:t>
      </w:r>
      <w:r w:rsidR="006B17DE" w:rsidRPr="0067572B">
        <w:rPr>
          <w:rFonts w:hint="eastAsia"/>
        </w:rPr>
        <w:t>电子</w:t>
      </w:r>
      <w:r w:rsidRPr="0067572B">
        <w:rPr>
          <w:rFonts w:hint="eastAsia"/>
        </w:rPr>
        <w:t>备份投标文件的，将由采购代理机构将</w:t>
      </w:r>
      <w:r w:rsidR="006B17DE" w:rsidRPr="0067572B">
        <w:rPr>
          <w:rFonts w:hint="eastAsia"/>
        </w:rPr>
        <w:t>电子</w:t>
      </w:r>
      <w:r w:rsidRPr="0067572B">
        <w:rPr>
          <w:rFonts w:hint="eastAsia"/>
        </w:rPr>
        <w:t>备份投标文件上传至浙江政府采购网，上传成功后，原电子加密投标文件自动失效。若因浙江政府采购网原因无法读取或电子开评标无法正常进行，代理机构将开启所有供应商递交的纸质备份投标文件，以完成开标，电子加密投标文件及以介质存储的数据电文形式的</w:t>
      </w:r>
      <w:r w:rsidR="006B17DE" w:rsidRPr="0067572B">
        <w:rPr>
          <w:rFonts w:hint="eastAsia"/>
        </w:rPr>
        <w:t>电子</w:t>
      </w:r>
      <w:r w:rsidRPr="0067572B">
        <w:rPr>
          <w:rFonts w:hint="eastAsia"/>
        </w:rPr>
        <w:t>备份投标文件（</w:t>
      </w:r>
      <w:r w:rsidRPr="0067572B">
        <w:t>U盘）自动失效。</w:t>
      </w:r>
    </w:p>
    <w:p w:rsidR="00C56336" w:rsidRPr="0067572B" w:rsidRDefault="0097259F">
      <w:pPr>
        <w:ind w:firstLine="480"/>
      </w:pPr>
      <w:r w:rsidRPr="0067572B">
        <w:t>4.3、投标文件的修改和撤回</w:t>
      </w:r>
    </w:p>
    <w:p w:rsidR="00C56336" w:rsidRPr="0067572B" w:rsidRDefault="0097259F">
      <w:pPr>
        <w:ind w:firstLine="480"/>
      </w:pPr>
      <w:r w:rsidRPr="0067572B">
        <w:rPr>
          <w:rFonts w:hint="eastAsia"/>
        </w:rPr>
        <w:t>4.3.1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rsidR="00C56336" w:rsidRPr="0067572B" w:rsidRDefault="0097259F">
      <w:pPr>
        <w:ind w:firstLine="480"/>
      </w:pPr>
      <w:r w:rsidRPr="0067572B">
        <w:t>4.3.2投标截止时间后，投标供应商不得撤回、修改投标文件。</w:t>
      </w:r>
    </w:p>
    <w:p w:rsidR="00C56336" w:rsidRPr="0067572B" w:rsidRDefault="0097259F">
      <w:pPr>
        <w:ind w:firstLine="480"/>
      </w:pPr>
      <w:r w:rsidRPr="0067572B">
        <w:t>4.4</w:t>
      </w:r>
      <w:r w:rsidRPr="0067572B">
        <w:rPr>
          <w:rFonts w:hint="eastAsia"/>
        </w:rPr>
        <w:t>、</w:t>
      </w:r>
      <w:r w:rsidRPr="0067572B">
        <w:t>备选投标方案</w:t>
      </w:r>
    </w:p>
    <w:p w:rsidR="00C56336" w:rsidRPr="0067572B" w:rsidRDefault="0097259F">
      <w:pPr>
        <w:ind w:firstLine="480"/>
      </w:pPr>
      <w:r w:rsidRPr="0067572B">
        <w:t>投标人不得提交备选投标方案</w:t>
      </w:r>
      <w:r w:rsidRPr="0067572B">
        <w:rPr>
          <w:rFonts w:hint="eastAsia"/>
        </w:rPr>
        <w:t>，否则，投标文件将被判定为无效标。</w:t>
      </w:r>
    </w:p>
    <w:p w:rsidR="00C56336" w:rsidRPr="0067572B" w:rsidRDefault="0097259F">
      <w:pPr>
        <w:pStyle w:val="2"/>
      </w:pPr>
      <w:bookmarkStart w:id="42" w:name="_Toc37261548"/>
      <w:bookmarkStart w:id="43" w:name="_Toc37261588"/>
      <w:bookmarkStart w:id="44" w:name="_Toc450482500"/>
      <w:bookmarkStart w:id="45" w:name="_Toc82338243"/>
      <w:bookmarkStart w:id="46" w:name="_Toc82873326"/>
      <w:bookmarkStart w:id="47" w:name="_Toc45358373"/>
      <w:r w:rsidRPr="0067572B">
        <w:t>五、开标、评标</w:t>
      </w:r>
      <w:bookmarkEnd w:id="42"/>
      <w:bookmarkEnd w:id="43"/>
      <w:bookmarkEnd w:id="44"/>
      <w:bookmarkEnd w:id="45"/>
      <w:bookmarkEnd w:id="46"/>
      <w:bookmarkEnd w:id="47"/>
    </w:p>
    <w:p w:rsidR="00C56336" w:rsidRPr="0067572B" w:rsidRDefault="0097259F">
      <w:pPr>
        <w:ind w:firstLine="480"/>
      </w:pPr>
      <w:r w:rsidRPr="0067572B">
        <w:rPr>
          <w:rFonts w:hint="eastAsia"/>
        </w:rPr>
        <w:t>5.1</w:t>
      </w:r>
      <w:r w:rsidRPr="0067572B">
        <w:t>．开标</w:t>
      </w:r>
      <w:r w:rsidR="006B17DE" w:rsidRPr="0067572B">
        <w:t>准备</w:t>
      </w:r>
    </w:p>
    <w:p w:rsidR="00C56336" w:rsidRPr="0067572B" w:rsidRDefault="0097259F">
      <w:pPr>
        <w:ind w:firstLine="480"/>
      </w:pPr>
      <w:r w:rsidRPr="0067572B">
        <w:rPr>
          <w:rFonts w:hint="eastAsia"/>
        </w:rPr>
        <w:lastRenderedPageBreak/>
        <w:t>5</w:t>
      </w:r>
      <w:r w:rsidRPr="0067572B">
        <w:t>.</w:t>
      </w:r>
      <w:r w:rsidRPr="0067572B">
        <w:rPr>
          <w:rFonts w:hint="eastAsia"/>
        </w:rPr>
        <w:t>1.</w:t>
      </w:r>
      <w:r w:rsidRPr="0067572B">
        <w:t>1 采购人将于前附表规定的时间和地点公开开标。若采购人通过修改采购文件更改了开标时间和地点的，以后者为准。</w:t>
      </w:r>
    </w:p>
    <w:p w:rsidR="00C56336" w:rsidRPr="0067572B" w:rsidRDefault="0097259F">
      <w:pPr>
        <w:ind w:firstLine="480"/>
      </w:pPr>
      <w:r w:rsidRPr="0067572B">
        <w:rPr>
          <w:rFonts w:hint="eastAsia"/>
        </w:rPr>
        <w:t>5.1</w:t>
      </w:r>
      <w:r w:rsidRPr="0067572B">
        <w:t>.2</w:t>
      </w:r>
      <w:r w:rsidR="006B17DE" w:rsidRPr="0067572B">
        <w:t>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rsidR="00C56336" w:rsidRPr="0067572B" w:rsidRDefault="0097259F">
      <w:pPr>
        <w:ind w:firstLine="480"/>
      </w:pPr>
      <w:r w:rsidRPr="0067572B">
        <w:rPr>
          <w:rFonts w:hint="eastAsia"/>
        </w:rPr>
        <w:t>5.1</w:t>
      </w:r>
      <w:r w:rsidRPr="0067572B">
        <w:t>.3 开标程序</w:t>
      </w:r>
    </w:p>
    <w:p w:rsidR="00C56336" w:rsidRPr="0067572B" w:rsidRDefault="0097259F">
      <w:pPr>
        <w:ind w:firstLine="480"/>
      </w:pPr>
      <w:r w:rsidRPr="0067572B">
        <w:rPr>
          <w:rFonts w:hint="eastAsia"/>
        </w:rPr>
        <w:t>5.1</w:t>
      </w:r>
      <w:r w:rsidRPr="0067572B">
        <w:t>.3.1开标第一阶段</w:t>
      </w:r>
    </w:p>
    <w:p w:rsidR="00C56336" w:rsidRPr="0067572B" w:rsidRDefault="0097259F">
      <w:pPr>
        <w:ind w:firstLine="480"/>
      </w:pPr>
      <w:r w:rsidRPr="0067572B">
        <w:rPr>
          <w:rFonts w:hint="eastAsia"/>
        </w:rPr>
        <w:t>（</w:t>
      </w:r>
      <w:r w:rsidRPr="0067572B">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C56336" w:rsidRPr="0067572B" w:rsidRDefault="0097259F">
      <w:pPr>
        <w:ind w:firstLine="480"/>
      </w:pPr>
      <w:r w:rsidRPr="0067572B">
        <w:rPr>
          <w:rFonts w:hint="eastAsia"/>
        </w:rPr>
        <w:t>（</w:t>
      </w:r>
      <w:r w:rsidRPr="0067572B">
        <w:t>2）投标文件解密结束，通过邮件形式发送各投标人组织签署《政府采购活动现场确认声明书》；</w:t>
      </w:r>
    </w:p>
    <w:p w:rsidR="00C56336" w:rsidRPr="0067572B" w:rsidRDefault="0097259F">
      <w:pPr>
        <w:ind w:firstLine="480"/>
      </w:pPr>
      <w:r w:rsidRPr="0067572B">
        <w:rPr>
          <w:rFonts w:hint="eastAsia"/>
        </w:rPr>
        <w:t>（</w:t>
      </w:r>
      <w:r w:rsidRPr="0067572B">
        <w:t>3）开启投标文件，进入资格审查；</w:t>
      </w:r>
    </w:p>
    <w:p w:rsidR="00C56336" w:rsidRPr="0067572B" w:rsidRDefault="0097259F">
      <w:pPr>
        <w:ind w:firstLine="480"/>
      </w:pPr>
      <w:r w:rsidRPr="0067572B">
        <w:rPr>
          <w:rFonts w:hint="eastAsia"/>
        </w:rPr>
        <w:t>（</w:t>
      </w:r>
      <w:r w:rsidRPr="0067572B">
        <w:t>4）开启资格审查通过的投标供应商的商务技术文件进入符合性审查、商务技术评审；</w:t>
      </w:r>
    </w:p>
    <w:p w:rsidR="00C56336" w:rsidRPr="0067572B" w:rsidRDefault="0097259F">
      <w:pPr>
        <w:ind w:firstLine="480"/>
      </w:pPr>
      <w:r w:rsidRPr="0067572B">
        <w:rPr>
          <w:rFonts w:hint="eastAsia"/>
        </w:rPr>
        <w:t>（</w:t>
      </w:r>
      <w:r w:rsidRPr="0067572B">
        <w:t>5）第一阶段开标结束。</w:t>
      </w:r>
    </w:p>
    <w:p w:rsidR="00C56336" w:rsidRPr="0067572B" w:rsidRDefault="0097259F">
      <w:pPr>
        <w:ind w:firstLine="480"/>
      </w:pPr>
      <w:r w:rsidRPr="0067572B">
        <w:rPr>
          <w:rFonts w:hint="eastAsia"/>
        </w:rPr>
        <w:t>备注：开标程序的第一阶段结束后，采购人或采购代理机构将对依法对投标供应商的资格进行审查，资格审查结束后进入符合性审查和商务技术的评审工作。</w:t>
      </w:r>
    </w:p>
    <w:p w:rsidR="00C56336" w:rsidRPr="0067572B" w:rsidRDefault="0097259F">
      <w:pPr>
        <w:ind w:firstLine="480"/>
      </w:pPr>
      <w:r w:rsidRPr="0067572B">
        <w:rPr>
          <w:rFonts w:hint="eastAsia"/>
        </w:rPr>
        <w:t>5.1</w:t>
      </w:r>
      <w:r w:rsidRPr="0067572B">
        <w:t>.3.2开标第二阶段</w:t>
      </w:r>
    </w:p>
    <w:p w:rsidR="00C56336" w:rsidRPr="0067572B" w:rsidRDefault="0097259F">
      <w:pPr>
        <w:ind w:firstLine="480"/>
      </w:pPr>
      <w:r w:rsidRPr="0067572B">
        <w:rPr>
          <w:rFonts w:hint="eastAsia"/>
        </w:rPr>
        <w:t>（</w:t>
      </w:r>
      <w:r w:rsidRPr="0067572B">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rsidR="00C56336" w:rsidRPr="0067572B" w:rsidRDefault="0097259F">
      <w:pPr>
        <w:ind w:firstLine="480"/>
      </w:pPr>
      <w:r w:rsidRPr="0067572B">
        <w:rPr>
          <w:rFonts w:hint="eastAsia"/>
        </w:rPr>
        <w:t>（</w:t>
      </w:r>
      <w:r w:rsidRPr="0067572B">
        <w:t>2）开启符合性审查、商务技术评审有效投标人的《报价响应文件》，通过发送邮件形式公布开标一览表有关内容，同时当场制作开标记录表，供应商通过发送邮件形式签字确认（不予确认的应说明理由，否则视为无异议）。报价响应文件开标结束后，由评标委员会对报价的合理性、准确性等进行审查核实。</w:t>
      </w:r>
    </w:p>
    <w:p w:rsidR="00C56336" w:rsidRPr="0067572B" w:rsidRDefault="0097259F">
      <w:pPr>
        <w:ind w:firstLine="480"/>
      </w:pPr>
      <w:r w:rsidRPr="0067572B">
        <w:rPr>
          <w:rFonts w:hint="eastAsia"/>
        </w:rPr>
        <w:lastRenderedPageBreak/>
        <w:t>（</w:t>
      </w:r>
      <w:r w:rsidRPr="0067572B">
        <w:t>3）评审结束后，通过发送邮件形式公布中标（成交）候选供应商名单，及采购人最终确定中标或成交供应商名单的时间和公告方式等。</w:t>
      </w:r>
    </w:p>
    <w:p w:rsidR="00C56336" w:rsidRPr="0067572B" w:rsidRDefault="0097259F">
      <w:pPr>
        <w:ind w:firstLine="480"/>
      </w:pPr>
      <w:r w:rsidRPr="0067572B">
        <w:rPr>
          <w:rFonts w:hint="eastAsia"/>
        </w:rPr>
        <w:t>5.1</w:t>
      </w:r>
      <w:r w:rsidRPr="0067572B">
        <w:t>.4如遇“政府采购云平台”电子化开标或评审程序调整的，或者政采云系统提供数据电文交互功能的，按其规定执行。</w:t>
      </w:r>
    </w:p>
    <w:p w:rsidR="00C56336" w:rsidRPr="0067572B" w:rsidRDefault="0097259F">
      <w:pPr>
        <w:ind w:firstLine="480"/>
      </w:pPr>
      <w:r w:rsidRPr="0067572B">
        <w:rPr>
          <w:rFonts w:hint="eastAsia"/>
        </w:rPr>
        <w:t>5.2</w:t>
      </w:r>
      <w:r w:rsidRPr="0067572B">
        <w:t>评标</w:t>
      </w:r>
    </w:p>
    <w:p w:rsidR="00C56336" w:rsidRPr="0067572B" w:rsidRDefault="0097259F">
      <w:pPr>
        <w:ind w:firstLine="480"/>
      </w:pPr>
      <w:r w:rsidRPr="0067572B">
        <w:rPr>
          <w:rFonts w:hint="eastAsia"/>
        </w:rPr>
        <w:t>5.2</w:t>
      </w:r>
      <w:r w:rsidRPr="0067572B">
        <w:t>.1 评标组织</w:t>
      </w:r>
    </w:p>
    <w:p w:rsidR="00C56336" w:rsidRPr="0067572B" w:rsidRDefault="0097259F">
      <w:pPr>
        <w:ind w:firstLine="480"/>
      </w:pPr>
      <w:r w:rsidRPr="0067572B">
        <w:rPr>
          <w:rFonts w:hint="eastAsia"/>
        </w:rPr>
        <w:t>评标工作由招标采购单位负责组织，具体评标事务由招标采购单位依法组建的评标委员会负责。评标委员会由采购人代表和有关技术、经济等方面的专家组成，成员人数应当为五人及以上单数。</w:t>
      </w:r>
    </w:p>
    <w:p w:rsidR="00C56336" w:rsidRPr="0067572B" w:rsidRDefault="0097259F">
      <w:pPr>
        <w:ind w:firstLine="480"/>
      </w:pPr>
      <w:r w:rsidRPr="0067572B">
        <w:rPr>
          <w:rFonts w:hint="eastAsia"/>
        </w:rPr>
        <w:t>5.2</w:t>
      </w:r>
      <w:r w:rsidRPr="0067572B">
        <w:t>.2评标纪律</w:t>
      </w:r>
    </w:p>
    <w:p w:rsidR="00C56336" w:rsidRPr="0067572B" w:rsidRDefault="0097259F">
      <w:pPr>
        <w:ind w:firstLine="480"/>
      </w:pPr>
      <w:r w:rsidRPr="0067572B">
        <w:rPr>
          <w:rFonts w:hint="eastAsia"/>
        </w:rPr>
        <w:t>本次评标工作将在严格保密的情况下进行，评标委员会成员名单在定标前将保密。</w:t>
      </w:r>
    </w:p>
    <w:p w:rsidR="00C56336" w:rsidRPr="0067572B" w:rsidRDefault="0097259F">
      <w:pPr>
        <w:ind w:firstLine="480"/>
      </w:pPr>
      <w:r w:rsidRPr="0067572B">
        <w:rPr>
          <w:rFonts w:hint="eastAsia"/>
        </w:rPr>
        <w:t>5.2</w:t>
      </w:r>
      <w:r w:rsidRPr="0067572B">
        <w:t>.3评标办法</w:t>
      </w:r>
    </w:p>
    <w:p w:rsidR="00C56336" w:rsidRPr="0067572B" w:rsidRDefault="0097259F">
      <w:pPr>
        <w:ind w:firstLine="480"/>
      </w:pPr>
      <w:r w:rsidRPr="0067572B">
        <w:rPr>
          <w:rFonts w:hint="eastAsia"/>
        </w:rPr>
        <w:t>采用综合评分法，详见采购文件第七章“评标办法”。</w:t>
      </w:r>
    </w:p>
    <w:p w:rsidR="00C56336" w:rsidRPr="0067572B" w:rsidRDefault="0097259F">
      <w:pPr>
        <w:ind w:firstLine="480"/>
      </w:pPr>
      <w:r w:rsidRPr="0067572B">
        <w:rPr>
          <w:rFonts w:hint="eastAsia"/>
        </w:rPr>
        <w:t>5.2</w:t>
      </w:r>
      <w:r w:rsidRPr="0067572B">
        <w:t>.4 评标程序</w:t>
      </w:r>
    </w:p>
    <w:p w:rsidR="00C56336" w:rsidRPr="0067572B" w:rsidRDefault="0097259F">
      <w:pPr>
        <w:ind w:firstLine="480"/>
      </w:pPr>
      <w:r w:rsidRPr="0067572B">
        <w:rPr>
          <w:rFonts w:hint="eastAsia"/>
        </w:rPr>
        <w:t>5.2.4</w:t>
      </w:r>
      <w:r w:rsidRPr="0067572B">
        <w:t>.1投标文件初审。初审分为资格性检查和符合性检查。</w:t>
      </w:r>
    </w:p>
    <w:p w:rsidR="00C56336" w:rsidRPr="0067572B" w:rsidRDefault="0097259F">
      <w:pPr>
        <w:ind w:firstLine="480"/>
      </w:pPr>
      <w:r w:rsidRPr="0067572B">
        <w:rPr>
          <w:rFonts w:hint="eastAsia"/>
        </w:rPr>
        <w:t>（</w:t>
      </w:r>
      <w:r w:rsidRPr="0067572B">
        <w:t>1）资格性检查。</w:t>
      </w:r>
    </w:p>
    <w:p w:rsidR="00C56336" w:rsidRPr="0067572B" w:rsidRDefault="0097259F">
      <w:pPr>
        <w:ind w:firstLine="480"/>
      </w:pPr>
      <w:r w:rsidRPr="0067572B">
        <w:rPr>
          <w:rFonts w:hint="eastAsia"/>
        </w:rPr>
        <w:t>开标后，采购人或采购代理机构将依据法律法规和供应商资格条件</w:t>
      </w:r>
      <w:r w:rsidRPr="0067572B">
        <w:t>对投标人的基本资格条件、特定资格条件进行审查。</w:t>
      </w:r>
    </w:p>
    <w:p w:rsidR="00C56336" w:rsidRPr="0067572B" w:rsidRDefault="0097259F">
      <w:pPr>
        <w:ind w:firstLine="480"/>
      </w:pPr>
      <w:r w:rsidRPr="0067572B">
        <w:rPr>
          <w:rFonts w:hint="eastAsia"/>
        </w:rPr>
        <w:t>投标人未按照采购文件中供应商资格条件</w:t>
      </w:r>
      <w:r w:rsidRPr="0067572B">
        <w:t>要求提供相应的有效资格证明材料的，视为投标人不具备采购文件中规定的资格要求，其资格审查不通过。</w:t>
      </w:r>
    </w:p>
    <w:p w:rsidR="00C56336" w:rsidRPr="0067572B" w:rsidRDefault="0097259F">
      <w:pPr>
        <w:ind w:firstLine="480"/>
      </w:pPr>
      <w:r w:rsidRPr="0067572B">
        <w:rPr>
          <w:rFonts w:hint="eastAsia"/>
        </w:rPr>
        <w:t>（</w:t>
      </w:r>
      <w:r w:rsidRPr="0067572B">
        <w:t>2）符合性检查。依据采购文件的规定，从投标文件的有效性、完整性和对采购文件的响应程度进行审查，以确定是否对采购文件的实质性要求作出响应。具体审查内容见投标须知</w:t>
      </w:r>
      <w:r w:rsidRPr="0067572B">
        <w:rPr>
          <w:rFonts w:hint="eastAsia"/>
        </w:rPr>
        <w:t>5.3.1</w:t>
      </w:r>
      <w:r w:rsidRPr="0067572B">
        <w:t>条“无效投标的认定”。</w:t>
      </w:r>
    </w:p>
    <w:p w:rsidR="00C56336" w:rsidRPr="0067572B" w:rsidRDefault="0097259F">
      <w:pPr>
        <w:ind w:firstLine="480"/>
      </w:pPr>
      <w:r w:rsidRPr="0067572B">
        <w:rPr>
          <w:rFonts w:hint="eastAsia"/>
        </w:rPr>
        <w:t>评标委员会决定投标文件的响应性只根据投标文件本身的内容，而不寻求外部证据。</w:t>
      </w:r>
    </w:p>
    <w:p w:rsidR="00C56336" w:rsidRPr="0067572B" w:rsidRDefault="0097259F">
      <w:pPr>
        <w:ind w:firstLine="480"/>
      </w:pPr>
      <w:r w:rsidRPr="0067572B">
        <w:rPr>
          <w:rFonts w:hint="eastAsia"/>
        </w:rPr>
        <w:t>如果投标文件没有实质上响应采购文件的要求，评标委员会将判定无效，投标人不得通过修改或撤销不合要求的偏离或保留而使其投标成为实质性响应的投标。</w:t>
      </w:r>
    </w:p>
    <w:p w:rsidR="00C56336" w:rsidRPr="0067572B" w:rsidRDefault="0097259F">
      <w:pPr>
        <w:ind w:firstLine="480"/>
      </w:pPr>
      <w:r w:rsidRPr="0067572B">
        <w:rPr>
          <w:rFonts w:hint="eastAsia"/>
        </w:rPr>
        <w:t>5.2.4</w:t>
      </w:r>
      <w:r w:rsidRPr="0067572B">
        <w:t>.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rsidR="00C56336" w:rsidRPr="0067572B" w:rsidRDefault="0097259F">
      <w:pPr>
        <w:ind w:firstLine="480"/>
      </w:pPr>
      <w:r w:rsidRPr="0067572B">
        <w:rPr>
          <w:rFonts w:hint="eastAsia"/>
        </w:rPr>
        <w:lastRenderedPageBreak/>
        <w:t>投标供应商的澄清、说明或者补正应当由法定代表人或其授权的代表签字（或加盖公章）后扫描上传提交。</w:t>
      </w:r>
    </w:p>
    <w:p w:rsidR="00C56336" w:rsidRPr="0067572B" w:rsidRDefault="0097259F">
      <w:pPr>
        <w:ind w:firstLine="480"/>
      </w:pPr>
      <w:r w:rsidRPr="0067572B">
        <w:rPr>
          <w:rFonts w:hint="eastAsia"/>
        </w:rPr>
        <w:t>授权代表对澄清、说明或者补正内容未签字确认的，将自行承担由此可能导致的对其不利的评审结果，评标委员会按少数服从多数原则对相关内容进行评判。</w:t>
      </w:r>
    </w:p>
    <w:p w:rsidR="00C56336" w:rsidRPr="0067572B" w:rsidRDefault="0097259F">
      <w:pPr>
        <w:ind w:firstLine="480"/>
      </w:pPr>
      <w:r w:rsidRPr="0067572B">
        <w:rPr>
          <w:rFonts w:hint="eastAsia"/>
        </w:rPr>
        <w:t>除邮件交互外，如政采云平台提供信息发布、澄清说明、数据交换等操作方式的，或者政采云系统平台有新的操作流程的，按其规定。</w:t>
      </w:r>
    </w:p>
    <w:p w:rsidR="00C56336" w:rsidRPr="0067572B" w:rsidRDefault="0097259F">
      <w:pPr>
        <w:ind w:firstLine="480"/>
      </w:pPr>
      <w:r w:rsidRPr="0067572B">
        <w:rPr>
          <w:rFonts w:hint="eastAsia"/>
        </w:rPr>
        <w:t>5.2.4</w:t>
      </w:r>
      <w:r w:rsidRPr="0067572B">
        <w:t>.3修正原则</w:t>
      </w:r>
    </w:p>
    <w:p w:rsidR="00C56336" w:rsidRPr="0067572B" w:rsidRDefault="0097259F">
      <w:pPr>
        <w:ind w:firstLine="480"/>
      </w:pPr>
      <w:r w:rsidRPr="0067572B">
        <w:rPr>
          <w:rFonts w:hint="eastAsia"/>
        </w:rPr>
        <w:t>投标文件报价出现前后不一致的，按照下列规定修正：</w:t>
      </w:r>
    </w:p>
    <w:p w:rsidR="00C56336" w:rsidRPr="0067572B" w:rsidRDefault="0097259F">
      <w:pPr>
        <w:ind w:firstLine="480"/>
      </w:pPr>
      <w:r w:rsidRPr="0067572B">
        <w:t>(1)</w:t>
      </w:r>
      <w:r w:rsidRPr="0067572B">
        <w:tab/>
        <w:t>投标文件中开标一览表(报价表)内容与投标文件中相应内容不一致的，以开标一览表(报价表)为准；</w:t>
      </w:r>
    </w:p>
    <w:p w:rsidR="00C56336" w:rsidRPr="0067572B" w:rsidRDefault="0097259F">
      <w:pPr>
        <w:ind w:firstLine="480"/>
      </w:pPr>
      <w:r w:rsidRPr="0067572B">
        <w:t>(2)</w:t>
      </w:r>
      <w:r w:rsidRPr="0067572B">
        <w:tab/>
        <w:t>大写金额和小写金额不一致的，以大写金额为准；</w:t>
      </w:r>
    </w:p>
    <w:p w:rsidR="00C56336" w:rsidRPr="0067572B" w:rsidRDefault="0097259F">
      <w:pPr>
        <w:ind w:firstLine="480"/>
      </w:pPr>
      <w:r w:rsidRPr="0067572B">
        <w:t>(3)</w:t>
      </w:r>
      <w:r w:rsidRPr="0067572B">
        <w:tab/>
        <w:t>单价金额小数点或者百分比有明显错位的，以开标一览表的总价为准，并修改单价；</w:t>
      </w:r>
    </w:p>
    <w:p w:rsidR="00C56336" w:rsidRPr="0067572B" w:rsidRDefault="0097259F">
      <w:pPr>
        <w:ind w:firstLine="480"/>
      </w:pPr>
      <w:r w:rsidRPr="0067572B">
        <w:t>(4)</w:t>
      </w:r>
      <w:r w:rsidRPr="0067572B">
        <w:tab/>
        <w:t>总价金额与按单价汇总金额不一致的，以单价金额计算结果为准。</w:t>
      </w:r>
    </w:p>
    <w:p w:rsidR="00C56336" w:rsidRPr="0067572B" w:rsidRDefault="0097259F">
      <w:pPr>
        <w:ind w:firstLine="480"/>
      </w:pPr>
      <w:r w:rsidRPr="0067572B">
        <w:rPr>
          <w:rFonts w:hint="eastAsia"/>
        </w:rPr>
        <w:t>同时出现两种以上不一致的，按照前款规定的顺序修正。修正后的报价按照财政部公布第</w:t>
      </w:r>
      <w:r w:rsidRPr="0067572B">
        <w:t>87号令 《政府采购货物和服务招标投标管理办法》第五十一条第二款的规定经投标人确认后产生约束力，投标人不确认的，其投标无效。</w:t>
      </w:r>
    </w:p>
    <w:p w:rsidR="00C56336" w:rsidRPr="0067572B" w:rsidRDefault="0097259F">
      <w:pPr>
        <w:ind w:firstLine="480"/>
      </w:pPr>
      <w:r w:rsidRPr="0067572B">
        <w:rPr>
          <w:rFonts w:hint="eastAsia"/>
        </w:rPr>
        <w:t>5.2.4</w:t>
      </w:r>
      <w:r w:rsidRPr="0067572B">
        <w:t>.4比较与评价。</w:t>
      </w:r>
    </w:p>
    <w:p w:rsidR="00C56336" w:rsidRPr="0067572B" w:rsidRDefault="0097259F">
      <w:pPr>
        <w:ind w:firstLine="480"/>
      </w:pPr>
      <w:r w:rsidRPr="0067572B">
        <w:rPr>
          <w:rFonts w:hint="eastAsia"/>
        </w:rPr>
        <w:t>按采购文件中规定的评标方法和标准，对资格性检查和符合性检查合格的投标文件进行商务和技术评估，综合比较与评价。</w:t>
      </w:r>
    </w:p>
    <w:p w:rsidR="00C56336" w:rsidRPr="0067572B" w:rsidRDefault="0097259F">
      <w:pPr>
        <w:ind w:firstLine="480"/>
      </w:pPr>
      <w:r w:rsidRPr="0067572B">
        <w:rPr>
          <w:rFonts w:hint="eastAsia"/>
        </w:rPr>
        <w:t>5.2.4</w:t>
      </w:r>
      <w:r w:rsidRPr="0067572B">
        <w:t>.5按采购文件中规定的评标方法和标准，对投标人进行排序，并推荐中标候选人。</w:t>
      </w:r>
    </w:p>
    <w:p w:rsidR="00C56336" w:rsidRPr="0067572B" w:rsidRDefault="0097259F">
      <w:pPr>
        <w:ind w:firstLine="480"/>
      </w:pPr>
      <w:r w:rsidRPr="0067572B">
        <w:rPr>
          <w:rFonts w:hint="eastAsia"/>
        </w:rPr>
        <w:t>5.2.4</w:t>
      </w:r>
      <w:r w:rsidRPr="0067572B">
        <w:t>.6编写评标报告。</w:t>
      </w:r>
    </w:p>
    <w:p w:rsidR="00C56336" w:rsidRPr="0067572B" w:rsidRDefault="0097259F">
      <w:pPr>
        <w:ind w:firstLine="480"/>
      </w:pPr>
      <w:r w:rsidRPr="0067572B">
        <w:rPr>
          <w:rFonts w:hint="eastAsia"/>
        </w:rPr>
        <w:t>5.3</w:t>
      </w:r>
      <w:r w:rsidRPr="0067572B">
        <w:t>无效投标的认定</w:t>
      </w:r>
    </w:p>
    <w:p w:rsidR="00C56336" w:rsidRPr="0067572B" w:rsidRDefault="0097259F">
      <w:pPr>
        <w:ind w:firstLine="480"/>
      </w:pPr>
      <w:r w:rsidRPr="0067572B">
        <w:rPr>
          <w:rFonts w:hint="eastAsia"/>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w:t>
      </w:r>
      <w:r w:rsidRPr="0067572B">
        <w:rPr>
          <w:rFonts w:hint="eastAsia"/>
        </w:rPr>
        <w:lastRenderedPageBreak/>
        <w:t>标无效。投标人修改、补正投标文件后，不影响评标委员会对其投标文件所作的评价和评分结果。</w:t>
      </w:r>
    </w:p>
    <w:p w:rsidR="00C56336" w:rsidRPr="0067572B" w:rsidRDefault="0097259F">
      <w:pPr>
        <w:ind w:firstLine="480"/>
      </w:pPr>
      <w:r w:rsidRPr="0067572B">
        <w:rPr>
          <w:rFonts w:hint="eastAsia"/>
        </w:rPr>
        <w:t>5.3</w:t>
      </w:r>
      <w:r w:rsidRPr="0067572B">
        <w:t>.1如发现下列情形之一的，投标文件将被视为无效投标：</w:t>
      </w:r>
    </w:p>
    <w:p w:rsidR="00C56336" w:rsidRPr="0067572B" w:rsidRDefault="0097259F">
      <w:pPr>
        <w:ind w:firstLine="480"/>
      </w:pPr>
      <w:r w:rsidRPr="0067572B">
        <w:rPr>
          <w:rFonts w:hint="eastAsia"/>
        </w:rPr>
        <w:t>（</w:t>
      </w:r>
      <w:r w:rsidRPr="0067572B">
        <w:t>1）</w:t>
      </w:r>
      <w:r w:rsidRPr="0067572B">
        <w:tab/>
        <w:t>未按时上传或按时解密电子投标文件的；</w:t>
      </w:r>
    </w:p>
    <w:p w:rsidR="00C56336" w:rsidRPr="0067572B" w:rsidRDefault="0097259F">
      <w:pPr>
        <w:ind w:firstLine="480"/>
      </w:pPr>
      <w:r w:rsidRPr="0067572B">
        <w:rPr>
          <w:rFonts w:hint="eastAsia"/>
        </w:rPr>
        <w:t>（</w:t>
      </w:r>
      <w:r w:rsidRPr="0067572B">
        <w:t>2）</w:t>
      </w:r>
      <w:r w:rsidRPr="0067572B">
        <w:tab/>
        <w:t>资格响应文件不全的或者不符合采购文件标明的资格要求的；</w:t>
      </w:r>
    </w:p>
    <w:p w:rsidR="00C56336" w:rsidRPr="0067572B" w:rsidRDefault="0097259F">
      <w:pPr>
        <w:ind w:firstLine="480"/>
      </w:pPr>
      <w:r w:rsidRPr="0067572B">
        <w:rPr>
          <w:rFonts w:hint="eastAsia"/>
        </w:rPr>
        <w:t>（</w:t>
      </w:r>
      <w:r w:rsidRPr="0067572B">
        <w:t>3）</w:t>
      </w:r>
      <w:r w:rsidRPr="0067572B">
        <w:tab/>
        <w:t>投标文件中法定代表人授权书所载内容与本项目内容有异的或者法定代表人授权书未按照采购文件要求签署、盖章的；</w:t>
      </w:r>
    </w:p>
    <w:p w:rsidR="00C56336" w:rsidRPr="0067572B" w:rsidRDefault="0097259F">
      <w:pPr>
        <w:ind w:firstLine="480"/>
      </w:pPr>
      <w:r w:rsidRPr="0067572B">
        <w:rPr>
          <w:rFonts w:hint="eastAsia"/>
        </w:rPr>
        <w:t>（</w:t>
      </w:r>
      <w:r w:rsidRPr="0067572B">
        <w:t>4）</w:t>
      </w:r>
      <w:r w:rsidRPr="0067572B">
        <w:tab/>
        <w:t>投标文件内容弄虚作假的；</w:t>
      </w:r>
    </w:p>
    <w:p w:rsidR="00C56336" w:rsidRPr="0067572B" w:rsidRDefault="0097259F">
      <w:pPr>
        <w:ind w:firstLine="480"/>
      </w:pPr>
      <w:r w:rsidRPr="0067572B">
        <w:rPr>
          <w:rFonts w:hint="eastAsia"/>
        </w:rPr>
        <w:t>（</w:t>
      </w:r>
      <w:r w:rsidRPr="0067572B">
        <w:t>5）</w:t>
      </w:r>
      <w:r w:rsidRPr="0067572B">
        <w:tab/>
        <w:t>未按采购文件中明确的要求签署、盖章的；</w:t>
      </w:r>
    </w:p>
    <w:p w:rsidR="00C56336" w:rsidRPr="0067572B" w:rsidRDefault="0097259F">
      <w:pPr>
        <w:ind w:firstLine="480"/>
      </w:pPr>
      <w:r w:rsidRPr="0067572B">
        <w:rPr>
          <w:rFonts w:hint="eastAsia"/>
        </w:rPr>
        <w:t>（</w:t>
      </w:r>
      <w:r w:rsidRPr="0067572B">
        <w:t>6）</w:t>
      </w:r>
      <w:r w:rsidRPr="0067572B">
        <w:tab/>
        <w:t>不响应采购文件标注“★”条款要求的；</w:t>
      </w:r>
    </w:p>
    <w:p w:rsidR="00C56336" w:rsidRPr="0067572B" w:rsidRDefault="0097259F">
      <w:pPr>
        <w:ind w:firstLine="480"/>
      </w:pPr>
      <w:r w:rsidRPr="0067572B">
        <w:rPr>
          <w:rFonts w:hint="eastAsia"/>
        </w:rPr>
        <w:t>（</w:t>
      </w:r>
      <w:r w:rsidRPr="0067572B">
        <w:t>7）</w:t>
      </w:r>
      <w:r w:rsidRPr="0067572B">
        <w:tab/>
        <w:t>投标有效期、服务期等条款不能满足采购文件要求的；</w:t>
      </w:r>
    </w:p>
    <w:p w:rsidR="00C56336" w:rsidRPr="0067572B" w:rsidRDefault="0097259F">
      <w:pPr>
        <w:ind w:firstLine="480"/>
      </w:pPr>
      <w:r w:rsidRPr="0067572B">
        <w:rPr>
          <w:rFonts w:hint="eastAsia"/>
        </w:rPr>
        <w:t>（</w:t>
      </w:r>
      <w:r w:rsidRPr="0067572B">
        <w:t>8）</w:t>
      </w:r>
      <w:r w:rsidRPr="0067572B">
        <w:tab/>
        <w:t>开标一览表投标报价为零的（包括投标文件中标明：免费或赠予）或其报价（大写）无法按正常书写方式进行报价唱标的或无投标报价的；</w:t>
      </w:r>
    </w:p>
    <w:p w:rsidR="00C56336" w:rsidRPr="0067572B" w:rsidRDefault="0097259F">
      <w:pPr>
        <w:ind w:firstLine="480"/>
      </w:pPr>
      <w:r w:rsidRPr="0067572B">
        <w:rPr>
          <w:rFonts w:hint="eastAsia"/>
        </w:rPr>
        <w:t>（</w:t>
      </w:r>
      <w:r w:rsidRPr="0067572B">
        <w:t>9）</w:t>
      </w:r>
      <w:r w:rsidRPr="0067572B">
        <w:tab/>
        <w:t>投标人提交两份或多份内容不同的报价响应文件，或在一份报价响应文件中对同一内容报有两个或多个报价，且未声明哪一个为最终报价的；</w:t>
      </w:r>
    </w:p>
    <w:p w:rsidR="00C56336" w:rsidRPr="0067572B" w:rsidRDefault="0097259F">
      <w:pPr>
        <w:ind w:firstLine="480"/>
      </w:pPr>
      <w:r w:rsidRPr="0067572B">
        <w:rPr>
          <w:rFonts w:hint="eastAsia"/>
        </w:rPr>
        <w:t>（</w:t>
      </w:r>
      <w:r w:rsidRPr="0067572B">
        <w:t>10）</w:t>
      </w:r>
      <w:r w:rsidRPr="0067572B">
        <w:tab/>
        <w:t>投标人的报价明显低于其他通过符合性审查投标人的报价，有可能影响服务质量或者不能诚信履约，未能按评标委员会要求其在评标现场合理的时间内提供书面说明及相关证明材料以证明其报价合理性的；</w:t>
      </w:r>
    </w:p>
    <w:p w:rsidR="00C56336" w:rsidRPr="0067572B" w:rsidRDefault="0097259F">
      <w:pPr>
        <w:ind w:firstLine="480"/>
      </w:pPr>
      <w:r w:rsidRPr="0067572B">
        <w:rPr>
          <w:rFonts w:hint="eastAsia"/>
        </w:rPr>
        <w:t>（</w:t>
      </w:r>
      <w:r w:rsidRPr="0067572B">
        <w:t>11）</w:t>
      </w:r>
      <w:r w:rsidRPr="0067572B">
        <w:tab/>
        <w:t>投标报价超过采购文件中规定的预算金额的；</w:t>
      </w:r>
    </w:p>
    <w:p w:rsidR="00C56336" w:rsidRPr="0067572B" w:rsidRDefault="0097259F">
      <w:pPr>
        <w:ind w:firstLine="480"/>
      </w:pPr>
      <w:r w:rsidRPr="0067572B">
        <w:rPr>
          <w:rFonts w:hint="eastAsia"/>
        </w:rPr>
        <w:t>（</w:t>
      </w:r>
      <w:r w:rsidRPr="0067572B">
        <w:t>12）</w:t>
      </w:r>
      <w:r w:rsidRPr="0067572B">
        <w:tab/>
        <w:t>存在法律、法规规定及采购文件规定的其它无效情形的。</w:t>
      </w:r>
    </w:p>
    <w:p w:rsidR="00C56336" w:rsidRPr="0067572B" w:rsidRDefault="0097259F">
      <w:pPr>
        <w:ind w:firstLine="480"/>
      </w:pPr>
      <w:r w:rsidRPr="0067572B">
        <w:t>22.2有下列情形之一的，视为投标人串通投标，其投标无效：</w:t>
      </w:r>
    </w:p>
    <w:p w:rsidR="00C56336" w:rsidRPr="0067572B" w:rsidRDefault="0097259F">
      <w:pPr>
        <w:ind w:firstLine="480"/>
      </w:pPr>
      <w:r w:rsidRPr="0067572B">
        <w:rPr>
          <w:rFonts w:hint="eastAsia"/>
        </w:rPr>
        <w:t>（</w:t>
      </w:r>
      <w:r w:rsidRPr="0067572B">
        <w:t>1）不同投标人的投标文件由同一单位或者个人编制；</w:t>
      </w:r>
    </w:p>
    <w:p w:rsidR="00C56336" w:rsidRPr="0067572B" w:rsidRDefault="0097259F">
      <w:pPr>
        <w:ind w:firstLine="480"/>
      </w:pPr>
      <w:r w:rsidRPr="0067572B">
        <w:rPr>
          <w:rFonts w:hint="eastAsia"/>
        </w:rPr>
        <w:t>（</w:t>
      </w:r>
      <w:r w:rsidRPr="0067572B">
        <w:t>2）不同投标人委托同一单位或者个人办理投标事宜；</w:t>
      </w:r>
    </w:p>
    <w:p w:rsidR="00C56336" w:rsidRPr="0067572B" w:rsidRDefault="0097259F">
      <w:pPr>
        <w:ind w:firstLine="480"/>
      </w:pPr>
      <w:r w:rsidRPr="0067572B">
        <w:rPr>
          <w:rFonts w:hint="eastAsia"/>
        </w:rPr>
        <w:t>（</w:t>
      </w:r>
      <w:r w:rsidRPr="0067572B">
        <w:t>3）不同投标人的投标文件载明的项目管理成员或者联系人员为同一人；</w:t>
      </w:r>
    </w:p>
    <w:p w:rsidR="00C56336" w:rsidRPr="0067572B" w:rsidRDefault="0097259F">
      <w:pPr>
        <w:ind w:firstLine="480"/>
      </w:pPr>
      <w:r w:rsidRPr="0067572B">
        <w:rPr>
          <w:rFonts w:hint="eastAsia"/>
        </w:rPr>
        <w:t>（</w:t>
      </w:r>
      <w:r w:rsidRPr="0067572B">
        <w:t>4）不同投标人的投标文件异常一致或者投标报价呈规律性差异；</w:t>
      </w:r>
    </w:p>
    <w:p w:rsidR="00C56336" w:rsidRPr="0067572B" w:rsidRDefault="0097259F">
      <w:pPr>
        <w:ind w:firstLine="480"/>
      </w:pPr>
      <w:r w:rsidRPr="0067572B">
        <w:rPr>
          <w:rFonts w:hint="eastAsia"/>
        </w:rPr>
        <w:t>（</w:t>
      </w:r>
      <w:r w:rsidRPr="0067572B">
        <w:t>5）不同投标人的投标文件相互混装。</w:t>
      </w:r>
    </w:p>
    <w:p w:rsidR="00C56336" w:rsidRPr="0067572B" w:rsidRDefault="0097259F">
      <w:pPr>
        <w:ind w:firstLine="480"/>
      </w:pPr>
      <w:r w:rsidRPr="0067572B">
        <w:rPr>
          <w:rFonts w:hint="eastAsia"/>
        </w:rPr>
        <w:t>5.4</w:t>
      </w:r>
      <w:r w:rsidRPr="0067572B">
        <w:t>废标</w:t>
      </w:r>
    </w:p>
    <w:p w:rsidR="00C56336" w:rsidRPr="0067572B" w:rsidRDefault="0097259F">
      <w:pPr>
        <w:ind w:firstLine="480"/>
      </w:pPr>
      <w:r w:rsidRPr="0067572B">
        <w:rPr>
          <w:rFonts w:hint="eastAsia"/>
        </w:rPr>
        <w:t>5.4</w:t>
      </w:r>
      <w:r w:rsidRPr="0067572B">
        <w:t>.1根据《中华人民共和国政府采购法》第三十六条，出现下列情形之一的，应予以废标：</w:t>
      </w:r>
    </w:p>
    <w:p w:rsidR="00C56336" w:rsidRPr="0067572B" w:rsidRDefault="0097259F">
      <w:pPr>
        <w:ind w:firstLine="480"/>
      </w:pPr>
      <w:r w:rsidRPr="0067572B">
        <w:rPr>
          <w:rFonts w:hint="eastAsia"/>
        </w:rPr>
        <w:t>（</w:t>
      </w:r>
      <w:r w:rsidRPr="0067572B">
        <w:t>1）</w:t>
      </w:r>
      <w:r w:rsidR="006B17DE" w:rsidRPr="0067572B">
        <w:rPr>
          <w:rFonts w:ascii="Times New Roman" w:hAnsi="Times New Roman"/>
        </w:rPr>
        <w:t>符合资格条件的</w:t>
      </w:r>
      <w:r w:rsidRPr="0067572B">
        <w:t>供应商或者对采购文件作实质响应的供应商不足三家的；</w:t>
      </w:r>
    </w:p>
    <w:p w:rsidR="00C56336" w:rsidRPr="0067572B" w:rsidRDefault="0097259F">
      <w:pPr>
        <w:ind w:firstLine="480"/>
      </w:pPr>
      <w:r w:rsidRPr="0067572B">
        <w:rPr>
          <w:rFonts w:hint="eastAsia"/>
        </w:rPr>
        <w:lastRenderedPageBreak/>
        <w:t>（</w:t>
      </w:r>
      <w:r w:rsidRPr="0067572B">
        <w:t>2）出现影响采购公正的违法、违规行为的；</w:t>
      </w:r>
    </w:p>
    <w:p w:rsidR="00C56336" w:rsidRPr="0067572B" w:rsidRDefault="0097259F">
      <w:pPr>
        <w:ind w:firstLine="480"/>
      </w:pPr>
      <w:r w:rsidRPr="0067572B">
        <w:rPr>
          <w:rFonts w:hint="eastAsia"/>
        </w:rPr>
        <w:t>（</w:t>
      </w:r>
      <w:r w:rsidRPr="0067572B">
        <w:t>3）所有投标人的报价均超过了采购预算，采购人不能支付的；</w:t>
      </w:r>
    </w:p>
    <w:p w:rsidR="00C56336" w:rsidRPr="0067572B" w:rsidRDefault="0097259F">
      <w:pPr>
        <w:ind w:firstLine="480"/>
      </w:pPr>
      <w:r w:rsidRPr="0067572B">
        <w:rPr>
          <w:rFonts w:hint="eastAsia"/>
        </w:rPr>
        <w:t>（</w:t>
      </w:r>
      <w:r w:rsidRPr="0067572B">
        <w:t>4）因重大变故，采购任务取消的。</w:t>
      </w:r>
    </w:p>
    <w:p w:rsidR="00C56336" w:rsidRPr="0067572B" w:rsidRDefault="0097259F">
      <w:pPr>
        <w:ind w:firstLine="480"/>
      </w:pPr>
      <w:r w:rsidRPr="0067572B">
        <w:rPr>
          <w:rFonts w:hint="eastAsia"/>
        </w:rPr>
        <w:t>5.4</w:t>
      </w:r>
      <w:r w:rsidRPr="0067572B">
        <w:t>.2采购过程中出现以下情形，导致电子交易平台无法正常运行，或者无法保证电子交易的公平、公正和安全时，采购组织机构可中止电子交易活动：</w:t>
      </w:r>
    </w:p>
    <w:p w:rsidR="00C56336" w:rsidRPr="0067572B" w:rsidRDefault="0097259F">
      <w:pPr>
        <w:ind w:firstLine="480"/>
      </w:pPr>
      <w:r w:rsidRPr="0067572B">
        <w:rPr>
          <w:rFonts w:hint="eastAsia"/>
        </w:rPr>
        <w:t>（</w:t>
      </w:r>
      <w:r w:rsidRPr="0067572B">
        <w:t xml:space="preserve">1）电子交易平台发生故障而无法登录访问的； </w:t>
      </w:r>
    </w:p>
    <w:p w:rsidR="00C56336" w:rsidRPr="0067572B" w:rsidRDefault="0097259F">
      <w:pPr>
        <w:ind w:firstLine="480"/>
      </w:pPr>
      <w:r w:rsidRPr="0067572B">
        <w:rPr>
          <w:rFonts w:hint="eastAsia"/>
        </w:rPr>
        <w:t>（</w:t>
      </w:r>
      <w:r w:rsidRPr="0067572B">
        <w:t>2）电子交易平台应用或数据库出现错误，不能进行正常操作的；</w:t>
      </w:r>
    </w:p>
    <w:p w:rsidR="00C56336" w:rsidRPr="0067572B" w:rsidRDefault="0097259F">
      <w:pPr>
        <w:ind w:firstLine="480"/>
      </w:pPr>
      <w:r w:rsidRPr="0067572B">
        <w:rPr>
          <w:rFonts w:hint="eastAsia"/>
        </w:rPr>
        <w:t>（</w:t>
      </w:r>
      <w:r w:rsidRPr="0067572B">
        <w:t>3）电子交易平台发现严重安全漏洞，有潜在泄密危险的；</w:t>
      </w:r>
    </w:p>
    <w:p w:rsidR="00C56336" w:rsidRPr="0067572B" w:rsidRDefault="0097259F">
      <w:pPr>
        <w:ind w:firstLine="480"/>
      </w:pPr>
      <w:r w:rsidRPr="0067572B">
        <w:rPr>
          <w:rFonts w:hint="eastAsia"/>
        </w:rPr>
        <w:t>（</w:t>
      </w:r>
      <w:r w:rsidRPr="0067572B">
        <w:t xml:space="preserve">4）病毒发作导致不能进行正常操作的； </w:t>
      </w:r>
    </w:p>
    <w:p w:rsidR="00C56336" w:rsidRPr="0067572B" w:rsidRDefault="0097259F">
      <w:pPr>
        <w:ind w:firstLine="480"/>
      </w:pPr>
      <w:r w:rsidRPr="0067572B">
        <w:rPr>
          <w:rFonts w:hint="eastAsia"/>
        </w:rPr>
        <w:t>（</w:t>
      </w:r>
      <w:r w:rsidRPr="0067572B">
        <w:t>5）其他无法保证电子交易的公平、公正和安全的情况。</w:t>
      </w:r>
    </w:p>
    <w:p w:rsidR="00C56336" w:rsidRPr="0067572B" w:rsidRDefault="0097259F">
      <w:pPr>
        <w:ind w:firstLine="480"/>
      </w:pPr>
      <w:r w:rsidRPr="0067572B">
        <w:rPr>
          <w:rFonts w:hint="eastAsia"/>
        </w:rPr>
        <w:t>出现前款规定情形，不影响采购公平、公正性的，采购组织机构可以待上述情形消除后继续组织电子交易活动，也可以决定某些环节以纸质形式进行；影响或可能影响采购公平、公正性的，应当重新采购。</w:t>
      </w:r>
    </w:p>
    <w:p w:rsidR="00C56336" w:rsidRPr="0067572B" w:rsidRDefault="0097259F">
      <w:pPr>
        <w:ind w:firstLine="480"/>
      </w:pPr>
      <w:r w:rsidRPr="0067572B">
        <w:rPr>
          <w:rFonts w:hint="eastAsia"/>
        </w:rPr>
        <w:t>5.4</w:t>
      </w:r>
      <w:r w:rsidRPr="0067572B">
        <w:t>.3 废标后，采购人应当将废标理由通知所有投标人并重新组织招标；或者经主管部门批准，采取其他方式组织采购。</w:t>
      </w:r>
    </w:p>
    <w:p w:rsidR="00C56336" w:rsidRPr="0067572B" w:rsidRDefault="0097259F">
      <w:pPr>
        <w:pStyle w:val="2"/>
      </w:pPr>
      <w:bookmarkStart w:id="48" w:name="_Toc37261589"/>
      <w:bookmarkStart w:id="49" w:name="_Toc450482501"/>
      <w:bookmarkStart w:id="50" w:name="_Toc37261549"/>
      <w:bookmarkStart w:id="51" w:name="_Toc45358374"/>
      <w:r w:rsidRPr="0067572B">
        <w:rPr>
          <w:rFonts w:hint="eastAsia"/>
        </w:rPr>
        <w:t>六、定标</w:t>
      </w:r>
      <w:bookmarkEnd w:id="48"/>
      <w:bookmarkEnd w:id="49"/>
      <w:bookmarkEnd w:id="50"/>
      <w:bookmarkEnd w:id="51"/>
    </w:p>
    <w:p w:rsidR="00C56336" w:rsidRPr="0067572B" w:rsidRDefault="0097259F">
      <w:pPr>
        <w:ind w:firstLine="480"/>
      </w:pPr>
      <w:r w:rsidRPr="0067572B">
        <w:rPr>
          <w:rFonts w:cs="Arial" w:hint="eastAsia"/>
        </w:rPr>
        <w:t>6.1</w:t>
      </w:r>
      <w:r w:rsidRPr="0067572B">
        <w:rPr>
          <w:rFonts w:hint="eastAsia"/>
        </w:rPr>
        <w:t>依法确认采购结果</w:t>
      </w:r>
    </w:p>
    <w:p w:rsidR="00C56336" w:rsidRPr="0067572B" w:rsidRDefault="0097259F">
      <w:pPr>
        <w:ind w:firstLine="480"/>
        <w:rPr>
          <w:rFonts w:cs="Arial"/>
        </w:rPr>
      </w:pPr>
      <w:r w:rsidRPr="0067572B">
        <w:rPr>
          <w:rFonts w:cs="Arial" w:hint="eastAsia"/>
        </w:rPr>
        <w:t>6.1.1采购代理机构应当自评审结束之日起</w:t>
      </w:r>
      <w:r w:rsidRPr="0067572B">
        <w:rPr>
          <w:rFonts w:cs="Arial"/>
        </w:rPr>
        <w:t>2个工作日内将评审报告送交采购人。</w:t>
      </w:r>
    </w:p>
    <w:p w:rsidR="00C56336" w:rsidRPr="0067572B" w:rsidRDefault="0097259F">
      <w:pPr>
        <w:ind w:firstLine="480"/>
        <w:rPr>
          <w:rFonts w:cs="Arial"/>
        </w:rPr>
      </w:pPr>
      <w:r w:rsidRPr="0067572B">
        <w:rPr>
          <w:rFonts w:cs="Arial" w:hint="eastAsia"/>
        </w:rPr>
        <w:t>采购人应当自收到评标报告之日起５个工作日内，在评标报告确定的中标候选人名单中按顺序确定中标人。中标候选人并列的，由采购人或者采购人委托评标委员会按照采购文件规定的方式确定中标人；采购文件未规定的，采取随机抽取的方式确定。</w:t>
      </w:r>
    </w:p>
    <w:p w:rsidR="00C56336" w:rsidRPr="0067572B" w:rsidRDefault="0097259F">
      <w:pPr>
        <w:ind w:firstLine="480"/>
        <w:rPr>
          <w:rFonts w:cs="Arial"/>
        </w:rPr>
      </w:pPr>
      <w:r w:rsidRPr="0067572B">
        <w:rPr>
          <w:rFonts w:cs="Arial" w:hint="eastAsia"/>
        </w:rPr>
        <w:t>采购人在收到评标报告</w:t>
      </w:r>
      <w:r w:rsidRPr="0067572B">
        <w:rPr>
          <w:rFonts w:cs="Arial"/>
        </w:rPr>
        <w:t>5个工作日内未按评标报告推荐的中标候选人顺序确定中标人，又不能说明合法理由的，视同按评标报告推荐的顺序确定排名第一的中标候选人为中标人。</w:t>
      </w:r>
    </w:p>
    <w:p w:rsidR="00C56336" w:rsidRPr="0067572B" w:rsidRDefault="0097259F">
      <w:pPr>
        <w:ind w:firstLine="480"/>
        <w:rPr>
          <w:rFonts w:cs="Arial"/>
        </w:rPr>
      </w:pPr>
      <w:r w:rsidRPr="0067572B">
        <w:rPr>
          <w:rFonts w:cs="Arial" w:hint="eastAsia"/>
        </w:rPr>
        <w:t>采购人或者采购代理机构应当自中标人确定之日起</w:t>
      </w:r>
      <w:r w:rsidRPr="0067572B">
        <w:rPr>
          <w:rFonts w:cs="Arial"/>
        </w:rPr>
        <w:t>2个工作日内，在省级以上财政部门指定的媒体上公告中标结果，采购文件应当随中标结果同时公告。</w:t>
      </w:r>
    </w:p>
    <w:p w:rsidR="00C56336" w:rsidRPr="0067572B" w:rsidRDefault="0097259F">
      <w:pPr>
        <w:ind w:firstLine="480"/>
        <w:rPr>
          <w:rFonts w:cs="Arial"/>
        </w:rPr>
      </w:pPr>
      <w:r w:rsidRPr="0067572B">
        <w:rPr>
          <w:rFonts w:cs="Arial" w:hint="eastAsia"/>
        </w:rPr>
        <w:t>公告期限为</w:t>
      </w:r>
      <w:r w:rsidRPr="0067572B">
        <w:rPr>
          <w:rFonts w:cs="Arial"/>
        </w:rPr>
        <w:t>1个工作日。</w:t>
      </w:r>
    </w:p>
    <w:p w:rsidR="00C56336" w:rsidRPr="0067572B" w:rsidRDefault="0097259F">
      <w:pPr>
        <w:ind w:firstLine="480"/>
        <w:rPr>
          <w:rFonts w:cs="Arial"/>
        </w:rPr>
      </w:pPr>
      <w:r w:rsidRPr="0067572B">
        <w:rPr>
          <w:rFonts w:cs="Arial" w:hint="eastAsia"/>
        </w:rPr>
        <w:t>6</w:t>
      </w:r>
      <w:r w:rsidRPr="0067572B">
        <w:rPr>
          <w:rFonts w:cs="Arial"/>
        </w:rPr>
        <w:t>.2 除国务院财政部门规定的情形外，采购人、采购代理机构不得以任何理由组织重新评审。采购人、采购代理机构按照国务院财政部门的规定组织重新评审的，应当书面报告本级人民政府财政部门。</w:t>
      </w:r>
    </w:p>
    <w:p w:rsidR="00C56336" w:rsidRPr="0067572B" w:rsidRDefault="0097259F">
      <w:pPr>
        <w:ind w:firstLine="480"/>
        <w:rPr>
          <w:rFonts w:cs="Arial"/>
        </w:rPr>
      </w:pPr>
      <w:r w:rsidRPr="0067572B">
        <w:rPr>
          <w:rFonts w:cs="Arial" w:hint="eastAsia"/>
        </w:rPr>
        <w:lastRenderedPageBreak/>
        <w:t>6</w:t>
      </w:r>
      <w:r w:rsidRPr="0067572B">
        <w:rPr>
          <w:rFonts w:cs="Arial"/>
        </w:rPr>
        <w:t xml:space="preserve">.3中标通知书发出后，采购人不得违法改变中标结果，中标人无正当理由不得放弃中标。 </w:t>
      </w:r>
    </w:p>
    <w:p w:rsidR="00C56336" w:rsidRPr="0067572B" w:rsidRDefault="0097259F">
      <w:pPr>
        <w:ind w:firstLine="480"/>
        <w:rPr>
          <w:rFonts w:cs="Arial"/>
        </w:rPr>
      </w:pPr>
      <w:r w:rsidRPr="0067572B">
        <w:rPr>
          <w:rFonts w:cs="Arial" w:hint="eastAsia"/>
        </w:rPr>
        <w:t>6</w:t>
      </w:r>
      <w:r w:rsidRPr="0067572B">
        <w:rPr>
          <w:rFonts w:cs="Arial"/>
        </w:rPr>
        <w:t>.4中标人应为浙江政府采购注册供应商，如尚未注册，必须在投标截止前按照《浙江省政府采购供应商注册及诚信管理暂行办法》（浙财采监字［2009］28号）的相关规定，及时办理更新或供应商注册事项。</w:t>
      </w:r>
    </w:p>
    <w:p w:rsidR="00C56336" w:rsidRPr="0067572B" w:rsidRDefault="0097259F">
      <w:pPr>
        <w:pStyle w:val="2"/>
      </w:pPr>
      <w:bookmarkStart w:id="52" w:name="_Toc450482502"/>
      <w:bookmarkStart w:id="53" w:name="_Toc37261550"/>
      <w:bookmarkStart w:id="54" w:name="_Toc37261590"/>
      <w:bookmarkStart w:id="55" w:name="_Toc45358375"/>
      <w:r w:rsidRPr="0067572B">
        <w:rPr>
          <w:rFonts w:hint="eastAsia"/>
        </w:rPr>
        <w:t>七、合同授予</w:t>
      </w:r>
      <w:bookmarkEnd w:id="52"/>
      <w:r w:rsidRPr="0067572B">
        <w:rPr>
          <w:rFonts w:hint="eastAsia"/>
        </w:rPr>
        <w:t>及签订</w:t>
      </w:r>
      <w:bookmarkEnd w:id="53"/>
      <w:bookmarkEnd w:id="54"/>
      <w:bookmarkEnd w:id="55"/>
    </w:p>
    <w:p w:rsidR="00C56336" w:rsidRPr="0067572B" w:rsidRDefault="0097259F">
      <w:pPr>
        <w:ind w:firstLine="480"/>
      </w:pPr>
      <w:r w:rsidRPr="0067572B">
        <w:rPr>
          <w:rFonts w:hint="eastAsia"/>
        </w:rPr>
        <w:t>7.1合同授予</w:t>
      </w:r>
    </w:p>
    <w:p w:rsidR="00C56336" w:rsidRPr="0067572B" w:rsidRDefault="0097259F">
      <w:pPr>
        <w:ind w:firstLine="480"/>
      </w:pPr>
      <w:r w:rsidRPr="0067572B">
        <w:rPr>
          <w:rFonts w:hint="eastAsia"/>
        </w:rPr>
        <w:t>7.1</w:t>
      </w:r>
      <w:r w:rsidRPr="0067572B">
        <w:t>.1本项目的合同将授予按本须知第</w:t>
      </w:r>
      <w:r w:rsidRPr="0067572B">
        <w:rPr>
          <w:rFonts w:cs="Arial" w:hint="eastAsia"/>
        </w:rPr>
        <w:t>6.1.1</w:t>
      </w:r>
      <w:r w:rsidRPr="0067572B">
        <w:t>款所确定的中标人。</w:t>
      </w:r>
    </w:p>
    <w:p w:rsidR="00C56336" w:rsidRPr="0067572B" w:rsidRDefault="0097259F">
      <w:pPr>
        <w:ind w:firstLine="480"/>
      </w:pPr>
      <w:r w:rsidRPr="0067572B">
        <w:rPr>
          <w:rFonts w:hint="eastAsia"/>
        </w:rPr>
        <w:t>7.1</w:t>
      </w:r>
      <w:r w:rsidRPr="0067572B">
        <w:t>.2 中标或者成交供应商拒绝与采购人签订合同的，采购人可以按照评审报告推荐的中标或者成交候选人名单排序，确定下一候选人为中标或者成交供应商，也可以重新开展政府采购活动。</w:t>
      </w:r>
    </w:p>
    <w:p w:rsidR="00C56336" w:rsidRPr="0067572B" w:rsidRDefault="0097259F">
      <w:pPr>
        <w:ind w:firstLine="480"/>
      </w:pPr>
      <w:r w:rsidRPr="0067572B">
        <w:rPr>
          <w:rFonts w:hint="eastAsia"/>
        </w:rPr>
        <w:t>7.2</w:t>
      </w:r>
      <w:r w:rsidRPr="0067572B">
        <w:t>签订合同</w:t>
      </w:r>
    </w:p>
    <w:p w:rsidR="00C56336" w:rsidRPr="0067572B" w:rsidRDefault="0097259F">
      <w:pPr>
        <w:ind w:firstLine="480"/>
      </w:pPr>
      <w:r w:rsidRPr="0067572B">
        <w:rPr>
          <w:rFonts w:hint="eastAsia"/>
        </w:rPr>
        <w:t>7.2</w:t>
      </w:r>
      <w:r w:rsidRPr="0067572B">
        <w:t>.1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rsidR="00C56336" w:rsidRPr="0067572B" w:rsidRDefault="0097259F">
      <w:pPr>
        <w:ind w:firstLine="480"/>
      </w:pPr>
      <w:r w:rsidRPr="0067572B">
        <w:rPr>
          <w:rFonts w:hint="eastAsia"/>
        </w:rPr>
        <w:t>7.2</w:t>
      </w:r>
      <w:r w:rsidRPr="0067572B">
        <w:t>.2 中标人如不遵守采购文件或投标文件各项条款的邀约与要约，或在接到中标通知书后借故拖延，拒签合同的，采购人将依据国家和采购文件有关规定要求中标人予以赔偿，同时采购人可根据</w:t>
      </w:r>
      <w:r w:rsidRPr="0067572B">
        <w:rPr>
          <w:rFonts w:hint="eastAsia"/>
        </w:rPr>
        <w:t>7.1.2</w:t>
      </w:r>
      <w:r w:rsidRPr="0067572B">
        <w:t>的原则另行选择中标人；</w:t>
      </w:r>
    </w:p>
    <w:p w:rsidR="00C56336" w:rsidRPr="0067572B" w:rsidRDefault="0097259F">
      <w:pPr>
        <w:ind w:firstLine="480"/>
      </w:pPr>
      <w:r w:rsidRPr="0067572B">
        <w:rPr>
          <w:rFonts w:hint="eastAsia"/>
        </w:rPr>
        <w:t>7.2</w:t>
      </w:r>
      <w:r w:rsidRPr="0067572B">
        <w:t>.3 采购文件、中标人的投标文件及投标修改文件、评标过程中有关澄清文件及经投标人法定代表人或授权代表签字确认的询标回复和承诺及中标通知书均作为合同组成部分。</w:t>
      </w:r>
    </w:p>
    <w:p w:rsidR="00C56336" w:rsidRPr="0067572B" w:rsidRDefault="0097259F">
      <w:pPr>
        <w:ind w:firstLine="480"/>
      </w:pPr>
      <w:r w:rsidRPr="0067572B">
        <w:rPr>
          <w:rFonts w:hint="eastAsia"/>
        </w:rPr>
        <w:t>7.3</w:t>
      </w:r>
      <w:r w:rsidRPr="0067572B">
        <w:t>履约保证金</w:t>
      </w:r>
    </w:p>
    <w:p w:rsidR="00C56336" w:rsidRPr="0067572B" w:rsidRDefault="0097259F">
      <w:pPr>
        <w:ind w:firstLine="480"/>
      </w:pPr>
      <w:r w:rsidRPr="0067572B">
        <w:rPr>
          <w:rFonts w:hint="eastAsia"/>
        </w:rPr>
        <w:t>7.3</w:t>
      </w:r>
      <w:r w:rsidRPr="0067572B">
        <w:t>.1中标人</w:t>
      </w:r>
      <w:r w:rsidRPr="0067572B">
        <w:rPr>
          <w:rFonts w:hint="eastAsia"/>
        </w:rPr>
        <w:t>按“投标人须知前附表”规定</w:t>
      </w:r>
      <w:r w:rsidRPr="0067572B">
        <w:t>的</w:t>
      </w:r>
      <w:r w:rsidRPr="0067572B">
        <w:rPr>
          <w:rFonts w:hint="eastAsia"/>
        </w:rPr>
        <w:t>缴纳</w:t>
      </w:r>
      <w:r w:rsidRPr="0067572B">
        <w:t>履约保证金。</w:t>
      </w:r>
    </w:p>
    <w:p w:rsidR="00C56336" w:rsidRPr="0067572B" w:rsidRDefault="0097259F">
      <w:pPr>
        <w:ind w:firstLine="480"/>
      </w:pPr>
      <w:r w:rsidRPr="0067572B">
        <w:rPr>
          <w:rFonts w:hint="eastAsia"/>
        </w:rPr>
        <w:t>7.3.2</w:t>
      </w:r>
      <w:r w:rsidRPr="0067572B">
        <w:t>履约保证金有效期</w:t>
      </w:r>
      <w:r w:rsidRPr="0067572B">
        <w:rPr>
          <w:rFonts w:hint="eastAsia"/>
        </w:rPr>
        <w:t>按“投标人须知前附表”规定</w:t>
      </w:r>
      <w:r w:rsidRPr="0067572B">
        <w:t>。</w:t>
      </w:r>
    </w:p>
    <w:p w:rsidR="00C56336" w:rsidRPr="0067572B" w:rsidRDefault="0097259F">
      <w:pPr>
        <w:ind w:firstLine="480"/>
      </w:pPr>
      <w:r w:rsidRPr="0067572B">
        <w:rPr>
          <w:rFonts w:hint="eastAsia"/>
        </w:rPr>
        <w:t>7.3.3</w:t>
      </w:r>
      <w:r w:rsidRPr="0067572B">
        <w:t>履约保证金有效期结束后，中标人凭保证金收据无息退还。</w:t>
      </w:r>
    </w:p>
    <w:p w:rsidR="00C56336" w:rsidRPr="0067572B" w:rsidRDefault="0097259F">
      <w:pPr>
        <w:ind w:firstLine="480"/>
      </w:pPr>
      <w:r w:rsidRPr="0067572B">
        <w:rPr>
          <w:rFonts w:hint="eastAsia"/>
        </w:rPr>
        <w:t>7.3</w:t>
      </w:r>
      <w:r w:rsidRPr="0067572B">
        <w:t>.</w:t>
      </w:r>
      <w:r w:rsidRPr="0067572B">
        <w:rPr>
          <w:rFonts w:hint="eastAsia"/>
        </w:rPr>
        <w:t>4</w:t>
      </w:r>
      <w:r w:rsidRPr="0067572B">
        <w:t>如投标人有下列情况，投标人将承担赔偿责任，赔偿金额为项目预算金额的2%，如实际损失超过前述金额的，投标人需赔偿超过前述金额部分的实际损失。</w:t>
      </w:r>
    </w:p>
    <w:p w:rsidR="00C56336" w:rsidRPr="0067572B" w:rsidRDefault="0097259F">
      <w:pPr>
        <w:ind w:firstLine="480"/>
      </w:pPr>
      <w:r w:rsidRPr="0067572B">
        <w:rPr>
          <w:rFonts w:hint="eastAsia"/>
        </w:rPr>
        <w:t>（</w:t>
      </w:r>
      <w:r w:rsidRPr="0067572B">
        <w:t>1）投标人在投标截止时间后撤销投标文件的；</w:t>
      </w:r>
    </w:p>
    <w:p w:rsidR="00C56336" w:rsidRPr="0067572B" w:rsidRDefault="0097259F">
      <w:pPr>
        <w:ind w:firstLine="480"/>
      </w:pPr>
      <w:r w:rsidRPr="0067572B">
        <w:rPr>
          <w:rFonts w:hint="eastAsia"/>
        </w:rPr>
        <w:t>（</w:t>
      </w:r>
      <w:r w:rsidRPr="0067572B">
        <w:t>2）投标人未按规定签订合同或转让中标的；</w:t>
      </w:r>
    </w:p>
    <w:p w:rsidR="00C56336" w:rsidRPr="0067572B" w:rsidRDefault="0097259F">
      <w:pPr>
        <w:ind w:firstLine="480"/>
      </w:pPr>
      <w:r w:rsidRPr="0067572B">
        <w:rPr>
          <w:rFonts w:hint="eastAsia"/>
        </w:rPr>
        <w:lastRenderedPageBreak/>
        <w:t>（</w:t>
      </w:r>
      <w:r w:rsidRPr="0067572B">
        <w:t>3）其他投标人违反《中华人民共和国政府采购法》等法律法规规定，给采购人造成损失的。</w:t>
      </w:r>
    </w:p>
    <w:p w:rsidR="00C56336" w:rsidRPr="0067572B" w:rsidRDefault="0097259F">
      <w:pPr>
        <w:ind w:firstLine="480"/>
      </w:pPr>
      <w:r w:rsidRPr="0067572B">
        <w:rPr>
          <w:rFonts w:hint="eastAsia"/>
        </w:rPr>
        <w:t>7.4</w:t>
      </w:r>
      <w:r w:rsidRPr="0067572B">
        <w:t>采购代理服务费</w:t>
      </w:r>
    </w:p>
    <w:p w:rsidR="00C56336" w:rsidRPr="0067572B" w:rsidRDefault="0097259F">
      <w:pPr>
        <w:ind w:firstLine="480"/>
      </w:pPr>
      <w:r w:rsidRPr="0067572B">
        <w:t>本次采购代理服务费</w:t>
      </w:r>
      <w:r w:rsidRPr="0067572B">
        <w:rPr>
          <w:rFonts w:hint="eastAsia"/>
        </w:rPr>
        <w:t>按“投标人须知前附表”规定收取</w:t>
      </w:r>
      <w:r w:rsidRPr="0067572B">
        <w:t>。</w:t>
      </w:r>
    </w:p>
    <w:p w:rsidR="00C56336" w:rsidRPr="0067572B" w:rsidRDefault="0097259F">
      <w:pPr>
        <w:pStyle w:val="2"/>
      </w:pPr>
      <w:bookmarkStart w:id="56" w:name="_Toc37261551"/>
      <w:bookmarkStart w:id="57" w:name="_Toc37261591"/>
      <w:bookmarkStart w:id="58" w:name="_Toc45358376"/>
      <w:r w:rsidRPr="0067572B">
        <w:rPr>
          <w:rFonts w:hint="eastAsia"/>
        </w:rPr>
        <w:t>八、投诉与质疑</w:t>
      </w:r>
      <w:bookmarkEnd w:id="56"/>
      <w:bookmarkEnd w:id="57"/>
      <w:bookmarkEnd w:id="58"/>
    </w:p>
    <w:p w:rsidR="00C56336" w:rsidRPr="0067572B" w:rsidRDefault="0097259F">
      <w:pPr>
        <w:ind w:firstLine="480"/>
      </w:pPr>
      <w:r w:rsidRPr="0067572B">
        <w:rPr>
          <w:rFonts w:hint="eastAsia"/>
        </w:rPr>
        <w:t>根据《中华人民共和国政府采购法》、《财政部关于加强政府采购供应商投诉受理审查工作的通知》</w:t>
      </w:r>
      <w:r w:rsidRPr="0067572B">
        <w:t>(财库〔2007〕1号)和《政府采购质疑和投诉办法》（财政部令第94号）的规定，政府采购供应商（投标人，下同）可以依法提起质疑和投诉。</w:t>
      </w:r>
    </w:p>
    <w:p w:rsidR="00C56336" w:rsidRPr="0067572B" w:rsidRDefault="0097259F">
      <w:pPr>
        <w:ind w:firstLine="480"/>
      </w:pPr>
      <w:r w:rsidRPr="0067572B">
        <w:rPr>
          <w:rFonts w:hint="eastAsia"/>
        </w:rPr>
        <w:t>质疑函范本、投诉书范本请到浙江政府采购网下载专区下载。</w:t>
      </w:r>
    </w:p>
    <w:p w:rsidR="00C56336" w:rsidRPr="0067572B" w:rsidRDefault="0097259F">
      <w:pPr>
        <w:ind w:firstLine="480"/>
      </w:pPr>
      <w:r w:rsidRPr="0067572B">
        <w:rPr>
          <w:rFonts w:hint="eastAsia"/>
        </w:rPr>
        <w:t>8</w:t>
      </w:r>
      <w:r w:rsidRPr="0067572B">
        <w:t>.1供应商询问</w:t>
      </w:r>
    </w:p>
    <w:p w:rsidR="00C56336" w:rsidRPr="0067572B" w:rsidRDefault="0097259F">
      <w:pPr>
        <w:ind w:firstLine="480"/>
      </w:pPr>
      <w:r w:rsidRPr="0067572B">
        <w:rPr>
          <w:rFonts w:hint="eastAsia"/>
        </w:rPr>
        <w:t>供应商对政府采购活动事项有疑问的，可以向采购机构提出询问，采购人或者采购代理机构应当在</w:t>
      </w:r>
      <w:r w:rsidRPr="0067572B">
        <w:t>3个工作日内对供应商依法提出的询问作出答复，但答复的内容不得涉及商业秘密。</w:t>
      </w:r>
    </w:p>
    <w:p w:rsidR="00C56336" w:rsidRPr="0067572B" w:rsidRDefault="0097259F">
      <w:pPr>
        <w:ind w:firstLine="480"/>
      </w:pPr>
      <w:r w:rsidRPr="0067572B">
        <w:rPr>
          <w:rFonts w:hint="eastAsia"/>
        </w:rPr>
        <w:t>8</w:t>
      </w:r>
      <w:r w:rsidRPr="0067572B">
        <w:t>.2供应商质疑</w:t>
      </w:r>
    </w:p>
    <w:p w:rsidR="00C56336" w:rsidRPr="0067572B" w:rsidRDefault="0097259F">
      <w:pPr>
        <w:ind w:firstLine="480"/>
      </w:pPr>
      <w:r w:rsidRPr="0067572B">
        <w:rPr>
          <w:rFonts w:hint="eastAsia"/>
        </w:rPr>
        <w:t>8</w:t>
      </w:r>
      <w:r w:rsidRPr="0067572B">
        <w:t>.2.1投标人认为采购文件、采购过程、中标或者成交结果使自己的权益受到损害的，可以在知道或者应知其权益受到损害之日起7个工作日内，以书面形式向采购人、采购代理机构提出质疑。</w:t>
      </w:r>
    </w:p>
    <w:p w:rsidR="00C56336" w:rsidRPr="0067572B" w:rsidRDefault="0097259F">
      <w:pPr>
        <w:ind w:firstLine="480"/>
      </w:pPr>
      <w:r w:rsidRPr="0067572B">
        <w:rPr>
          <w:rFonts w:hint="eastAsia"/>
        </w:rPr>
        <w:t>本项目要求投标人在法定质疑期内一次性提出针对同一采购程序环节的质疑。</w:t>
      </w:r>
    </w:p>
    <w:p w:rsidR="00C56336" w:rsidRPr="0067572B" w:rsidRDefault="0097259F">
      <w:pPr>
        <w:ind w:firstLine="480"/>
      </w:pPr>
      <w:r w:rsidRPr="0067572B">
        <w:rPr>
          <w:rFonts w:hint="eastAsia"/>
        </w:rPr>
        <w:t>8</w:t>
      </w:r>
      <w:r w:rsidRPr="0067572B">
        <w:t>.2.2提出质疑的投标人（以下简称质疑人）应当是参与所质疑项目采购活动的投标人。</w:t>
      </w:r>
    </w:p>
    <w:p w:rsidR="00C56336" w:rsidRPr="0067572B" w:rsidRDefault="0097259F">
      <w:pPr>
        <w:ind w:firstLine="480"/>
      </w:pPr>
      <w:r w:rsidRPr="0067572B">
        <w:rPr>
          <w:rFonts w:hint="eastAsia"/>
        </w:rPr>
        <w:t>潜在投标人已依法获取其可质疑的采购文件的，可以对该文件提出质疑。对采购文件提出质疑的，应当在获取采购文件或者采购文件公告期限届满之日起</w:t>
      </w:r>
      <w:r w:rsidRPr="0067572B">
        <w:t>7个工作日内提出。</w:t>
      </w:r>
    </w:p>
    <w:p w:rsidR="00C56336" w:rsidRPr="0067572B" w:rsidRDefault="0097259F">
      <w:pPr>
        <w:ind w:firstLine="480"/>
      </w:pPr>
      <w:r w:rsidRPr="0067572B">
        <w:rPr>
          <w:rFonts w:hint="eastAsia"/>
        </w:rPr>
        <w:t>8</w:t>
      </w:r>
      <w:r w:rsidRPr="0067572B">
        <w:t>.2.3投标人提出质疑应当提交质疑函和必要的证明材料。质疑函应当包括下列内容：</w:t>
      </w:r>
    </w:p>
    <w:p w:rsidR="00C56336" w:rsidRPr="0067572B" w:rsidRDefault="0097259F">
      <w:pPr>
        <w:ind w:firstLine="480"/>
      </w:pPr>
      <w:r w:rsidRPr="0067572B">
        <w:rPr>
          <w:rFonts w:hint="eastAsia"/>
        </w:rPr>
        <w:t>（一）投标人的姓名或者名称、地址、邮编、联系人及联系电话；</w:t>
      </w:r>
    </w:p>
    <w:p w:rsidR="00C56336" w:rsidRPr="0067572B" w:rsidRDefault="0097259F">
      <w:pPr>
        <w:ind w:firstLine="480"/>
      </w:pPr>
      <w:r w:rsidRPr="0067572B">
        <w:rPr>
          <w:rFonts w:hint="eastAsia"/>
        </w:rPr>
        <w:t>（二）质疑项目的名称、编号；</w:t>
      </w:r>
    </w:p>
    <w:p w:rsidR="00C56336" w:rsidRPr="0067572B" w:rsidRDefault="0097259F">
      <w:pPr>
        <w:ind w:firstLine="480"/>
      </w:pPr>
      <w:r w:rsidRPr="0067572B">
        <w:rPr>
          <w:rFonts w:hint="eastAsia"/>
        </w:rPr>
        <w:t>（三）具体、明确的质疑事项和与质疑事项相关的请求；</w:t>
      </w:r>
    </w:p>
    <w:p w:rsidR="00C56336" w:rsidRPr="0067572B" w:rsidRDefault="0097259F">
      <w:pPr>
        <w:ind w:firstLine="480"/>
      </w:pPr>
      <w:r w:rsidRPr="0067572B">
        <w:rPr>
          <w:rFonts w:hint="eastAsia"/>
        </w:rPr>
        <w:t>（四）事实依据；</w:t>
      </w:r>
    </w:p>
    <w:p w:rsidR="00C56336" w:rsidRPr="0067572B" w:rsidRDefault="0097259F">
      <w:pPr>
        <w:ind w:firstLine="480"/>
      </w:pPr>
      <w:r w:rsidRPr="0067572B">
        <w:rPr>
          <w:rFonts w:hint="eastAsia"/>
        </w:rPr>
        <w:t>（五）必要的法律依据；</w:t>
      </w:r>
    </w:p>
    <w:p w:rsidR="00C56336" w:rsidRPr="0067572B" w:rsidRDefault="0097259F">
      <w:pPr>
        <w:ind w:firstLine="480"/>
      </w:pPr>
      <w:r w:rsidRPr="0067572B">
        <w:rPr>
          <w:rFonts w:hint="eastAsia"/>
        </w:rPr>
        <w:lastRenderedPageBreak/>
        <w:t>（六）提出质疑的日期。</w:t>
      </w:r>
    </w:p>
    <w:p w:rsidR="00C56336" w:rsidRPr="0067572B" w:rsidRDefault="0097259F">
      <w:pPr>
        <w:ind w:firstLine="480"/>
      </w:pPr>
      <w:r w:rsidRPr="0067572B">
        <w:rPr>
          <w:rFonts w:hint="eastAsia"/>
        </w:rPr>
        <w:t>投标人为自然人的，应当由本人签字；投标人为法人或者其他组织的，应当由法定代表人、主要负责人，或者其授权代表签字或者盖章，并加盖公章。</w:t>
      </w:r>
    </w:p>
    <w:p w:rsidR="00C56336" w:rsidRPr="0067572B" w:rsidRDefault="0097259F">
      <w:pPr>
        <w:ind w:firstLine="480"/>
      </w:pPr>
      <w:r w:rsidRPr="0067572B">
        <w:rPr>
          <w:rFonts w:hint="eastAsia"/>
        </w:rPr>
        <w:t>8</w:t>
      </w:r>
      <w:r w:rsidRPr="0067572B">
        <w:t>.3.4采购人、采购代理机构在收到法定质疑期内发出的质疑函后7个工作日内作出答复，并以书面形式通知质疑人和其他有关投标人。质疑答复的内容不得涉及商业秘密。</w:t>
      </w:r>
    </w:p>
    <w:p w:rsidR="00C56336" w:rsidRPr="0067572B" w:rsidRDefault="0097259F">
      <w:pPr>
        <w:ind w:firstLine="480"/>
      </w:pPr>
      <w:r w:rsidRPr="0067572B">
        <w:rPr>
          <w:rFonts w:hint="eastAsia"/>
        </w:rPr>
        <w:t>8</w:t>
      </w:r>
      <w:r w:rsidRPr="0067572B">
        <w:t>.3供应商投诉</w:t>
      </w:r>
    </w:p>
    <w:p w:rsidR="00C56336" w:rsidRPr="0067572B" w:rsidRDefault="0097259F">
      <w:pPr>
        <w:ind w:firstLine="480"/>
      </w:pPr>
      <w:r w:rsidRPr="0067572B">
        <w:rPr>
          <w:rFonts w:hint="eastAsia"/>
        </w:rPr>
        <w:t>质疑供应商对采购机构的答复不满意或者采购机构未在规定的时间内作出答复的，可以在答复期满后十五个工作日内向同级政府采购监督管理部门提出投诉。</w:t>
      </w:r>
    </w:p>
    <w:p w:rsidR="00C56336" w:rsidRPr="0067572B" w:rsidRDefault="0097259F">
      <w:pPr>
        <w:ind w:firstLine="480"/>
      </w:pPr>
      <w:r w:rsidRPr="0067572B">
        <w:rPr>
          <w:rFonts w:hint="eastAsia"/>
        </w:rPr>
        <w:t>8.4</w:t>
      </w:r>
      <w:r w:rsidRPr="0067572B">
        <w:t>采购结束</w:t>
      </w:r>
    </w:p>
    <w:p w:rsidR="00C56336" w:rsidRPr="0067572B" w:rsidRDefault="0097259F">
      <w:pPr>
        <w:ind w:firstLine="480"/>
      </w:pPr>
      <w:r w:rsidRPr="0067572B">
        <w:rPr>
          <w:rFonts w:hint="eastAsia"/>
        </w:rPr>
        <w:t>8.4</w:t>
      </w:r>
      <w:r w:rsidRPr="0067572B">
        <w:t>.1中标人与采购人签订合同生效后即为采购结束。</w:t>
      </w:r>
    </w:p>
    <w:p w:rsidR="00C56336" w:rsidRPr="0067572B" w:rsidRDefault="0097259F">
      <w:pPr>
        <w:ind w:firstLine="480"/>
      </w:pPr>
      <w:r w:rsidRPr="0067572B">
        <w:rPr>
          <w:rFonts w:hint="eastAsia"/>
        </w:rPr>
        <w:t>8.4</w:t>
      </w:r>
      <w:r w:rsidRPr="0067572B">
        <w:t>.2本项目的投标文件不予退回。</w:t>
      </w:r>
    </w:p>
    <w:p w:rsidR="00C56336" w:rsidRPr="0067572B" w:rsidRDefault="00C56336">
      <w:pPr>
        <w:ind w:firstLine="480"/>
      </w:pPr>
    </w:p>
    <w:p w:rsidR="00C56336" w:rsidRPr="0067572B" w:rsidRDefault="00C56336">
      <w:pPr>
        <w:ind w:firstLine="480"/>
      </w:pPr>
    </w:p>
    <w:p w:rsidR="00C56336" w:rsidRPr="0067572B" w:rsidRDefault="0097259F">
      <w:pPr>
        <w:pStyle w:val="1"/>
        <w:rPr>
          <w:color w:val="auto"/>
        </w:rPr>
      </w:pPr>
      <w:r w:rsidRPr="0067572B">
        <w:rPr>
          <w:rFonts w:cs="Arial"/>
          <w:color w:val="auto"/>
        </w:rPr>
        <w:br w:type="page"/>
      </w:r>
      <w:bookmarkStart w:id="59" w:name="_Toc82338245"/>
      <w:bookmarkStart w:id="60" w:name="_Toc82873328"/>
      <w:bookmarkStart w:id="61" w:name="_Toc211745569"/>
      <w:bookmarkStart w:id="62" w:name="_Toc37261592"/>
      <w:bookmarkStart w:id="63" w:name="_Toc37261552"/>
      <w:bookmarkStart w:id="64" w:name="_Toc45358377"/>
      <w:r w:rsidRPr="0067572B">
        <w:rPr>
          <w:color w:val="auto"/>
        </w:rPr>
        <w:lastRenderedPageBreak/>
        <w:t xml:space="preserve">第四章  </w:t>
      </w:r>
      <w:bookmarkEnd w:id="59"/>
      <w:bookmarkEnd w:id="60"/>
      <w:bookmarkEnd w:id="61"/>
      <w:r w:rsidRPr="0067572B">
        <w:rPr>
          <w:rFonts w:hint="eastAsia"/>
          <w:color w:val="auto"/>
        </w:rPr>
        <w:t>采购合同</w:t>
      </w:r>
      <w:bookmarkEnd w:id="62"/>
      <w:bookmarkEnd w:id="63"/>
      <w:bookmarkEnd w:id="64"/>
    </w:p>
    <w:p w:rsidR="00C56336" w:rsidRPr="0067572B" w:rsidRDefault="0097259F">
      <w:pPr>
        <w:ind w:firstLine="480"/>
      </w:pPr>
      <w:bookmarkStart w:id="65" w:name="_Toc82873329"/>
      <w:bookmarkStart w:id="66" w:name="_Toc82338246"/>
      <w:r w:rsidRPr="0067572B">
        <w:rPr>
          <w:rFonts w:hint="eastAsia"/>
        </w:rPr>
        <w:t>供方：                                                   合同编号：</w:t>
      </w:r>
    </w:p>
    <w:p w:rsidR="00C56336" w:rsidRPr="0067572B" w:rsidRDefault="0097259F">
      <w:pPr>
        <w:ind w:firstLine="480"/>
      </w:pPr>
      <w:r w:rsidRPr="0067572B">
        <w:rPr>
          <w:rFonts w:hint="eastAsia"/>
        </w:rPr>
        <w:t>需方：                                                   标书编号：</w:t>
      </w:r>
    </w:p>
    <w:p w:rsidR="00C56336" w:rsidRPr="0067572B" w:rsidRDefault="0097259F">
      <w:pPr>
        <w:ind w:firstLine="480"/>
      </w:pPr>
      <w:r w:rsidRPr="0067572B">
        <w:rPr>
          <w:rFonts w:hint="eastAsia"/>
        </w:rPr>
        <w:t>代理方：                                                 经费来源：</w:t>
      </w:r>
    </w:p>
    <w:p w:rsidR="00C56336" w:rsidRPr="0067572B" w:rsidRDefault="0097259F">
      <w:pPr>
        <w:ind w:firstLine="480"/>
      </w:pPr>
      <w:r w:rsidRPr="0067572B">
        <w:rPr>
          <w:rFonts w:hint="eastAsia"/>
        </w:rPr>
        <w:t xml:space="preserve">                                              签约地点、时间：杭州</w:t>
      </w:r>
    </w:p>
    <w:p w:rsidR="00C56336" w:rsidRPr="0067572B" w:rsidRDefault="00C56336">
      <w:pPr>
        <w:ind w:firstLine="480"/>
      </w:pPr>
    </w:p>
    <w:p w:rsidR="00C56336" w:rsidRPr="0067572B" w:rsidRDefault="0097259F">
      <w:pPr>
        <w:ind w:firstLine="480"/>
      </w:pPr>
      <w:r w:rsidRPr="0067572B">
        <w:rPr>
          <w:rFonts w:hint="eastAsia"/>
        </w:rPr>
        <w:t>杭州市公安局上城区分局经过确定为供货单位。</w:t>
      </w:r>
    </w:p>
    <w:p w:rsidR="00C56336" w:rsidRPr="0067572B" w:rsidRDefault="0097259F">
      <w:pPr>
        <w:ind w:firstLine="482"/>
        <w:rPr>
          <w:b/>
        </w:rPr>
      </w:pPr>
      <w:r w:rsidRPr="0067572B">
        <w:rPr>
          <w:rFonts w:hint="eastAsia"/>
          <w:b/>
        </w:rPr>
        <w:t>第一条：采购商品清单及合同价：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0"/>
        <w:gridCol w:w="1510"/>
        <w:gridCol w:w="1510"/>
        <w:gridCol w:w="1510"/>
        <w:gridCol w:w="1510"/>
        <w:gridCol w:w="1510"/>
      </w:tblGrid>
      <w:tr w:rsidR="00C56336" w:rsidRPr="0067572B">
        <w:tc>
          <w:tcPr>
            <w:tcW w:w="1510" w:type="dxa"/>
          </w:tcPr>
          <w:p w:rsidR="00C56336" w:rsidRPr="0067572B" w:rsidRDefault="0097259F">
            <w:pPr>
              <w:ind w:firstLineChars="0" w:firstLine="0"/>
            </w:pPr>
            <w:r w:rsidRPr="0067572B">
              <w:rPr>
                <w:rFonts w:hint="eastAsia"/>
              </w:rPr>
              <w:t>编号</w:t>
            </w:r>
          </w:p>
        </w:tc>
        <w:tc>
          <w:tcPr>
            <w:tcW w:w="1510" w:type="dxa"/>
          </w:tcPr>
          <w:p w:rsidR="00C56336" w:rsidRPr="0067572B" w:rsidRDefault="0097259F">
            <w:pPr>
              <w:ind w:firstLineChars="0" w:firstLine="0"/>
            </w:pPr>
            <w:r w:rsidRPr="0067572B">
              <w:rPr>
                <w:rFonts w:hint="eastAsia"/>
              </w:rPr>
              <w:t>产品名称</w:t>
            </w:r>
          </w:p>
        </w:tc>
        <w:tc>
          <w:tcPr>
            <w:tcW w:w="1510" w:type="dxa"/>
          </w:tcPr>
          <w:p w:rsidR="00C56336" w:rsidRPr="0067572B" w:rsidRDefault="0097259F">
            <w:pPr>
              <w:ind w:firstLineChars="0" w:firstLine="0"/>
            </w:pPr>
            <w:r w:rsidRPr="0067572B">
              <w:rPr>
                <w:rFonts w:hint="eastAsia"/>
              </w:rPr>
              <w:t>型号</w:t>
            </w:r>
          </w:p>
        </w:tc>
        <w:tc>
          <w:tcPr>
            <w:tcW w:w="1510" w:type="dxa"/>
          </w:tcPr>
          <w:p w:rsidR="00C56336" w:rsidRPr="0067572B" w:rsidRDefault="0097259F">
            <w:pPr>
              <w:ind w:firstLineChars="0" w:firstLine="0"/>
            </w:pPr>
            <w:r w:rsidRPr="0067572B">
              <w:rPr>
                <w:rFonts w:hint="eastAsia"/>
              </w:rPr>
              <w:t>数量</w:t>
            </w:r>
          </w:p>
        </w:tc>
        <w:tc>
          <w:tcPr>
            <w:tcW w:w="1510" w:type="dxa"/>
          </w:tcPr>
          <w:p w:rsidR="00C56336" w:rsidRPr="0067572B" w:rsidRDefault="0097259F">
            <w:pPr>
              <w:ind w:firstLineChars="0" w:firstLine="0"/>
            </w:pPr>
            <w:r w:rsidRPr="0067572B">
              <w:rPr>
                <w:rFonts w:hint="eastAsia"/>
              </w:rPr>
              <w:t>单价</w:t>
            </w:r>
          </w:p>
        </w:tc>
        <w:tc>
          <w:tcPr>
            <w:tcW w:w="1510" w:type="dxa"/>
          </w:tcPr>
          <w:p w:rsidR="00C56336" w:rsidRPr="0067572B" w:rsidRDefault="0097259F">
            <w:pPr>
              <w:ind w:firstLineChars="0" w:firstLine="0"/>
            </w:pPr>
            <w:r w:rsidRPr="0067572B">
              <w:rPr>
                <w:rFonts w:hint="eastAsia"/>
              </w:rPr>
              <w:t>总价</w:t>
            </w:r>
          </w:p>
        </w:tc>
      </w:tr>
      <w:tr w:rsidR="00C56336" w:rsidRPr="0067572B">
        <w:tc>
          <w:tcPr>
            <w:tcW w:w="1510" w:type="dxa"/>
          </w:tcPr>
          <w:p w:rsidR="00C56336" w:rsidRPr="0067572B" w:rsidRDefault="0097259F">
            <w:pPr>
              <w:ind w:firstLineChars="0" w:firstLine="0"/>
            </w:pPr>
            <w:r w:rsidRPr="0067572B">
              <w:rPr>
                <w:rFonts w:hint="eastAsia"/>
              </w:rPr>
              <w:t>1</w:t>
            </w:r>
          </w:p>
        </w:tc>
        <w:tc>
          <w:tcPr>
            <w:tcW w:w="1510" w:type="dxa"/>
          </w:tcPr>
          <w:p w:rsidR="00C56336" w:rsidRPr="0067572B" w:rsidRDefault="00C56336">
            <w:pPr>
              <w:ind w:firstLineChars="0" w:firstLine="0"/>
            </w:pPr>
          </w:p>
        </w:tc>
        <w:tc>
          <w:tcPr>
            <w:tcW w:w="1510" w:type="dxa"/>
          </w:tcPr>
          <w:p w:rsidR="00C56336" w:rsidRPr="0067572B" w:rsidRDefault="00C56336">
            <w:pPr>
              <w:ind w:firstLineChars="0" w:firstLine="0"/>
            </w:pPr>
          </w:p>
        </w:tc>
        <w:tc>
          <w:tcPr>
            <w:tcW w:w="1510" w:type="dxa"/>
          </w:tcPr>
          <w:p w:rsidR="00C56336" w:rsidRPr="0067572B" w:rsidRDefault="00C56336">
            <w:pPr>
              <w:ind w:firstLineChars="0" w:firstLine="0"/>
            </w:pPr>
          </w:p>
        </w:tc>
        <w:tc>
          <w:tcPr>
            <w:tcW w:w="1510" w:type="dxa"/>
          </w:tcPr>
          <w:p w:rsidR="00C56336" w:rsidRPr="0067572B" w:rsidRDefault="00C56336">
            <w:pPr>
              <w:ind w:firstLineChars="0" w:firstLine="0"/>
            </w:pPr>
          </w:p>
        </w:tc>
        <w:tc>
          <w:tcPr>
            <w:tcW w:w="1510" w:type="dxa"/>
          </w:tcPr>
          <w:p w:rsidR="00C56336" w:rsidRPr="0067572B" w:rsidRDefault="00C56336">
            <w:pPr>
              <w:ind w:firstLineChars="0" w:firstLine="0"/>
            </w:pPr>
          </w:p>
        </w:tc>
      </w:tr>
      <w:tr w:rsidR="00C56336" w:rsidRPr="0067572B">
        <w:tc>
          <w:tcPr>
            <w:tcW w:w="1510" w:type="dxa"/>
          </w:tcPr>
          <w:p w:rsidR="00C56336" w:rsidRPr="0067572B" w:rsidRDefault="0097259F">
            <w:pPr>
              <w:ind w:firstLineChars="0" w:firstLine="0"/>
            </w:pPr>
            <w:r w:rsidRPr="0067572B">
              <w:rPr>
                <w:rFonts w:hint="eastAsia"/>
              </w:rPr>
              <w:t>2</w:t>
            </w:r>
          </w:p>
        </w:tc>
        <w:tc>
          <w:tcPr>
            <w:tcW w:w="1510" w:type="dxa"/>
          </w:tcPr>
          <w:p w:rsidR="00C56336" w:rsidRPr="0067572B" w:rsidRDefault="00C56336">
            <w:pPr>
              <w:ind w:firstLineChars="0" w:firstLine="0"/>
            </w:pPr>
          </w:p>
        </w:tc>
        <w:tc>
          <w:tcPr>
            <w:tcW w:w="1510" w:type="dxa"/>
          </w:tcPr>
          <w:p w:rsidR="00C56336" w:rsidRPr="0067572B" w:rsidRDefault="00C56336">
            <w:pPr>
              <w:ind w:firstLineChars="0" w:firstLine="0"/>
            </w:pPr>
          </w:p>
        </w:tc>
        <w:tc>
          <w:tcPr>
            <w:tcW w:w="1510" w:type="dxa"/>
          </w:tcPr>
          <w:p w:rsidR="00C56336" w:rsidRPr="0067572B" w:rsidRDefault="00C56336">
            <w:pPr>
              <w:ind w:firstLineChars="0" w:firstLine="0"/>
            </w:pPr>
          </w:p>
        </w:tc>
        <w:tc>
          <w:tcPr>
            <w:tcW w:w="1510" w:type="dxa"/>
          </w:tcPr>
          <w:p w:rsidR="00C56336" w:rsidRPr="0067572B" w:rsidRDefault="00C56336">
            <w:pPr>
              <w:ind w:firstLineChars="0" w:firstLine="0"/>
            </w:pPr>
          </w:p>
        </w:tc>
        <w:tc>
          <w:tcPr>
            <w:tcW w:w="1510" w:type="dxa"/>
          </w:tcPr>
          <w:p w:rsidR="00C56336" w:rsidRPr="0067572B" w:rsidRDefault="00C56336">
            <w:pPr>
              <w:ind w:firstLineChars="0" w:firstLine="0"/>
            </w:pPr>
          </w:p>
        </w:tc>
      </w:tr>
      <w:tr w:rsidR="00C56336" w:rsidRPr="0067572B">
        <w:tc>
          <w:tcPr>
            <w:tcW w:w="7550" w:type="dxa"/>
            <w:gridSpan w:val="5"/>
          </w:tcPr>
          <w:p w:rsidR="00C56336" w:rsidRPr="0067572B" w:rsidRDefault="0097259F">
            <w:pPr>
              <w:ind w:firstLineChars="0" w:firstLine="0"/>
            </w:pPr>
            <w:r w:rsidRPr="0067572B">
              <w:rPr>
                <w:rFonts w:hint="eastAsia"/>
              </w:rPr>
              <w:t>合计（大写人民币）：                           圆整</w:t>
            </w:r>
          </w:p>
        </w:tc>
        <w:tc>
          <w:tcPr>
            <w:tcW w:w="1510" w:type="dxa"/>
          </w:tcPr>
          <w:p w:rsidR="00C56336" w:rsidRPr="0067572B" w:rsidRDefault="0097259F">
            <w:pPr>
              <w:ind w:firstLineChars="0" w:firstLine="0"/>
            </w:pPr>
            <w:r w:rsidRPr="0067572B">
              <w:rPr>
                <w:rFonts w:hint="eastAsia"/>
              </w:rPr>
              <w:t>￥</w:t>
            </w:r>
          </w:p>
        </w:tc>
      </w:tr>
    </w:tbl>
    <w:p w:rsidR="00C56336" w:rsidRPr="0067572B" w:rsidRDefault="0097259F">
      <w:pPr>
        <w:ind w:firstLine="480"/>
      </w:pPr>
      <w:r w:rsidRPr="0067572B">
        <w:rPr>
          <w:rFonts w:hint="eastAsia"/>
        </w:rPr>
        <w:t>注：1设备型号、数量、配置要求等详见配置清单。</w:t>
      </w:r>
    </w:p>
    <w:p w:rsidR="00C56336" w:rsidRPr="0067572B" w:rsidRDefault="0097259F">
      <w:pPr>
        <w:ind w:firstLine="480"/>
      </w:pPr>
      <w:r w:rsidRPr="0067572B">
        <w:rPr>
          <w:rFonts w:hint="eastAsia"/>
        </w:rPr>
        <w:t>2、以上合同总价包括运抵现场的运费及安装调试费等。</w:t>
      </w:r>
    </w:p>
    <w:p w:rsidR="00C56336" w:rsidRPr="0067572B" w:rsidRDefault="0097259F">
      <w:pPr>
        <w:ind w:firstLine="482"/>
        <w:rPr>
          <w:b/>
        </w:rPr>
      </w:pPr>
      <w:r w:rsidRPr="0067572B">
        <w:rPr>
          <w:rFonts w:hint="eastAsia"/>
          <w:b/>
        </w:rPr>
        <w:t>第二条：质量保证</w:t>
      </w:r>
    </w:p>
    <w:p w:rsidR="00C56336" w:rsidRPr="0067572B" w:rsidRDefault="0097259F">
      <w:pPr>
        <w:ind w:firstLine="480"/>
      </w:pPr>
      <w:r w:rsidRPr="0067572B">
        <w:rPr>
          <w:rFonts w:hint="eastAsia"/>
        </w:rPr>
        <w:t xml:space="preserve">供货方保证本合同中所供应的商品是年生产的，符合国家技术规格和质量标准的出厂原装合格产品。如发生所供商品与合同不符，需方有权拒收或退货，由此产生的一切责任和后果由供方承担。 </w:t>
      </w:r>
    </w:p>
    <w:p w:rsidR="00C56336" w:rsidRPr="0067572B" w:rsidRDefault="0097259F">
      <w:pPr>
        <w:ind w:firstLine="482"/>
        <w:rPr>
          <w:b/>
        </w:rPr>
      </w:pPr>
      <w:r w:rsidRPr="0067572B">
        <w:rPr>
          <w:rFonts w:hint="eastAsia"/>
          <w:b/>
        </w:rPr>
        <w:t>第三条:交货时间、地点</w:t>
      </w:r>
    </w:p>
    <w:p w:rsidR="00C56336" w:rsidRPr="0067572B" w:rsidRDefault="0097259F">
      <w:pPr>
        <w:ind w:firstLine="480"/>
      </w:pPr>
      <w:r w:rsidRPr="0067572B">
        <w:rPr>
          <w:rFonts w:hint="eastAsia"/>
        </w:rPr>
        <w:t>1.在合同签订后，供方应将商品安全运至使用单位事先指定的地点，供方负责安装、调试、然后交使用方验收，验收期为日。</w:t>
      </w:r>
    </w:p>
    <w:p w:rsidR="00C56336" w:rsidRPr="0067572B" w:rsidRDefault="0097259F">
      <w:pPr>
        <w:ind w:firstLine="480"/>
      </w:pPr>
      <w:r w:rsidRPr="0067572B">
        <w:rPr>
          <w:rFonts w:hint="eastAsia"/>
        </w:rPr>
        <w:t>2．在所供商品交付使用时，供方必须向使用方提供产品说明书、质量保证书、保修卡等必须具备的相关资料和必备的附件。并免费提供现场培训。</w:t>
      </w:r>
    </w:p>
    <w:p w:rsidR="00C56336" w:rsidRPr="0067572B" w:rsidRDefault="0097259F">
      <w:pPr>
        <w:ind w:firstLine="480"/>
      </w:pPr>
      <w:r w:rsidRPr="0067572B">
        <w:rPr>
          <w:rFonts w:hint="eastAsia"/>
        </w:rPr>
        <w:t>3.到货时间：</w:t>
      </w:r>
    </w:p>
    <w:p w:rsidR="00C56336" w:rsidRPr="0067572B" w:rsidRDefault="0097259F">
      <w:pPr>
        <w:ind w:firstLine="480"/>
      </w:pPr>
      <w:r w:rsidRPr="0067572B">
        <w:rPr>
          <w:rFonts w:hint="eastAsia"/>
        </w:rPr>
        <w:t xml:space="preserve">  交货地点：</w:t>
      </w:r>
    </w:p>
    <w:p w:rsidR="00C56336" w:rsidRPr="0067572B" w:rsidRDefault="0097259F">
      <w:pPr>
        <w:ind w:firstLine="482"/>
        <w:rPr>
          <w:b/>
        </w:rPr>
      </w:pPr>
      <w:r w:rsidRPr="0067572B">
        <w:rPr>
          <w:rFonts w:hint="eastAsia"/>
          <w:b/>
        </w:rPr>
        <w:t>第四条：售后服务</w:t>
      </w:r>
    </w:p>
    <w:p w:rsidR="00C56336" w:rsidRPr="0067572B" w:rsidRDefault="0097259F">
      <w:pPr>
        <w:ind w:firstLine="480"/>
      </w:pPr>
      <w:r w:rsidRPr="0067572B">
        <w:rPr>
          <w:rFonts w:hint="eastAsia"/>
        </w:rPr>
        <w:t>合同商品的质保期从验收合格之日起为年。质保期满后，供方仍提供维修服务，收取成本费。</w:t>
      </w:r>
    </w:p>
    <w:p w:rsidR="00C56336" w:rsidRPr="0067572B" w:rsidRDefault="0097259F">
      <w:pPr>
        <w:ind w:firstLine="482"/>
        <w:rPr>
          <w:b/>
        </w:rPr>
      </w:pPr>
      <w:r w:rsidRPr="0067572B">
        <w:rPr>
          <w:rFonts w:hint="eastAsia"/>
          <w:b/>
        </w:rPr>
        <w:t>第五条：验收</w:t>
      </w:r>
    </w:p>
    <w:p w:rsidR="00C56336" w:rsidRPr="0067572B" w:rsidRDefault="0097259F">
      <w:pPr>
        <w:ind w:firstLine="480"/>
      </w:pPr>
      <w:r w:rsidRPr="0067572B">
        <w:rPr>
          <w:rFonts w:hint="eastAsia"/>
        </w:rPr>
        <w:lastRenderedPageBreak/>
        <w:t>供方将所供商品运至交货地点拆箱、供方在安装调试完毕后，由需方使用单位当场负责验收。</w:t>
      </w:r>
    </w:p>
    <w:p w:rsidR="00C56336" w:rsidRPr="0067572B" w:rsidRDefault="0097259F">
      <w:pPr>
        <w:ind w:firstLine="480"/>
      </w:pPr>
      <w:r w:rsidRPr="0067572B">
        <w:rPr>
          <w:rFonts w:hint="eastAsia"/>
        </w:rPr>
        <w:t>合同商品从验收合格之日起日内，出现商品质量问题，或非使用方人为因素造成的无法排除的故障，由供方予以免费整机调换，重新安装调试及验收。</w:t>
      </w:r>
    </w:p>
    <w:p w:rsidR="00473E6B" w:rsidRPr="0067572B" w:rsidRDefault="0097259F" w:rsidP="00473E6B">
      <w:pPr>
        <w:ind w:firstLine="482"/>
        <w:rPr>
          <w:b/>
        </w:rPr>
      </w:pPr>
      <w:r w:rsidRPr="0067572B">
        <w:rPr>
          <w:rFonts w:hint="eastAsia"/>
          <w:b/>
        </w:rPr>
        <w:t>第六条：</w:t>
      </w:r>
      <w:r w:rsidR="00473E6B" w:rsidRPr="0067572B">
        <w:rPr>
          <w:rFonts w:hint="eastAsia"/>
          <w:b/>
        </w:rPr>
        <w:t>履约保证金、质量保证金</w:t>
      </w:r>
    </w:p>
    <w:p w:rsidR="00473E6B" w:rsidRPr="0067572B" w:rsidRDefault="00473E6B" w:rsidP="00473E6B">
      <w:pPr>
        <w:ind w:firstLine="480"/>
      </w:pPr>
      <w:r w:rsidRPr="0067572B">
        <w:rPr>
          <w:rFonts w:hint="eastAsia"/>
        </w:rPr>
        <w:t>1、履约保证金：</w:t>
      </w:r>
    </w:p>
    <w:p w:rsidR="00473E6B" w:rsidRPr="0067572B" w:rsidRDefault="00473E6B" w:rsidP="00473E6B">
      <w:pPr>
        <w:ind w:firstLine="480"/>
      </w:pPr>
      <w:r w:rsidRPr="0067572B">
        <w:rPr>
          <w:rFonts w:hint="eastAsia"/>
        </w:rPr>
        <w:t>1） 签订合同后3个工作日内，供方须向需方交纳相当于合同总额</w:t>
      </w:r>
      <w:r w:rsidR="001931E4" w:rsidRPr="0067572B">
        <w:rPr>
          <w:rFonts w:hint="eastAsia"/>
        </w:rPr>
        <w:t>5</w:t>
      </w:r>
      <w:r w:rsidRPr="0067572B">
        <w:rPr>
          <w:rFonts w:hint="eastAsia"/>
        </w:rPr>
        <w:t>%的履约保证。</w:t>
      </w:r>
    </w:p>
    <w:p w:rsidR="00473E6B" w:rsidRPr="0067572B" w:rsidRDefault="00473E6B" w:rsidP="00473E6B">
      <w:pPr>
        <w:ind w:firstLine="480"/>
      </w:pPr>
      <w:r w:rsidRPr="0067572B">
        <w:rPr>
          <w:rFonts w:hint="eastAsia"/>
        </w:rPr>
        <w:t>2）供方如未按时交纳履约保证金，需方有权撤销其中标资格，不再退还其投标保证金，并根据评标委员会推荐的中标候选人先后顺序，将下一顺序单位作为预中标公示单位，或报请批准后另行采购。</w:t>
      </w:r>
    </w:p>
    <w:p w:rsidR="00473E6B" w:rsidRPr="0067572B" w:rsidRDefault="00473E6B" w:rsidP="00473E6B">
      <w:pPr>
        <w:ind w:firstLine="480"/>
      </w:pPr>
      <w:r w:rsidRPr="0067572B">
        <w:rPr>
          <w:rFonts w:hint="eastAsia"/>
        </w:rPr>
        <w:t>3）履约保证金可以用支票、银行汇票、银行保函的形式交纳。</w:t>
      </w:r>
    </w:p>
    <w:p w:rsidR="00473E6B" w:rsidRPr="0067572B" w:rsidRDefault="00473E6B" w:rsidP="00473E6B">
      <w:pPr>
        <w:ind w:firstLine="480"/>
        <w:rPr>
          <w:rFonts w:cs="宋体"/>
        </w:rPr>
      </w:pPr>
      <w:r w:rsidRPr="0067572B">
        <w:rPr>
          <w:rFonts w:hint="eastAsia"/>
        </w:rPr>
        <w:t>4）履约保证金的退还：</w:t>
      </w:r>
      <w:r w:rsidRPr="0067572B">
        <w:rPr>
          <w:rFonts w:cs="宋体" w:hint="eastAsia"/>
        </w:rPr>
        <w:t>待项目验收合格和供方交纳质量保证金后，由采购人将履约保证金无息退还供方。</w:t>
      </w:r>
    </w:p>
    <w:p w:rsidR="00C56336" w:rsidRPr="0067572B" w:rsidRDefault="00473E6B" w:rsidP="00473E6B">
      <w:pPr>
        <w:ind w:firstLine="480"/>
      </w:pPr>
      <w:r w:rsidRPr="0067572B">
        <w:rPr>
          <w:rFonts w:cs="宋体" w:hint="eastAsia"/>
        </w:rPr>
        <w:t>2、质量保证金：采购项目验收合格后，需方向供方收取质量保证金（中标价的2.5%）。质保期结束且无质量问题，由需方将质量保证金无息退还供方。</w:t>
      </w:r>
    </w:p>
    <w:p w:rsidR="00C56336" w:rsidRPr="0067572B" w:rsidRDefault="0097259F">
      <w:pPr>
        <w:ind w:firstLine="482"/>
        <w:rPr>
          <w:b/>
        </w:rPr>
      </w:pPr>
      <w:r w:rsidRPr="0067572B">
        <w:rPr>
          <w:rFonts w:hint="eastAsia"/>
          <w:b/>
        </w:rPr>
        <w:t>第七条：货款的支付</w:t>
      </w:r>
    </w:p>
    <w:p w:rsidR="00C56336" w:rsidRPr="0067572B" w:rsidRDefault="0097259F">
      <w:pPr>
        <w:ind w:firstLine="480"/>
      </w:pPr>
      <w:r w:rsidRPr="0067572B">
        <w:rPr>
          <w:rFonts w:hint="eastAsia"/>
        </w:rPr>
        <w:t>1、付款方式：</w:t>
      </w:r>
    </w:p>
    <w:p w:rsidR="00C56336" w:rsidRPr="0067572B" w:rsidRDefault="0097259F" w:rsidP="00473E6B">
      <w:pPr>
        <w:ind w:firstLine="480"/>
      </w:pPr>
      <w:r w:rsidRPr="0067572B">
        <w:rPr>
          <w:rFonts w:hint="eastAsia"/>
        </w:rPr>
        <w:t>合同签订后5日内由需方预先支付合同款的35%（计</w:t>
      </w:r>
      <w:r w:rsidRPr="0067572B">
        <w:rPr>
          <w:rFonts w:hint="eastAsia"/>
          <w:u w:val="single"/>
        </w:rPr>
        <w:t xml:space="preserve">       元</w:t>
      </w:r>
      <w:r w:rsidRPr="0067572B">
        <w:rPr>
          <w:rFonts w:hint="eastAsia"/>
        </w:rPr>
        <w:t>）给供方作为预付款；全部货品送至交货地点并安装调试完毕15日内，由需方支付至合同款的70%；项目通过最终验收并完成审核后15日内，由需方支付至合同款的</w:t>
      </w:r>
      <w:r w:rsidR="00473E6B" w:rsidRPr="0067572B">
        <w:rPr>
          <w:rFonts w:hint="eastAsia"/>
        </w:rPr>
        <w:t>100</w:t>
      </w:r>
      <w:r w:rsidRPr="0067572B">
        <w:rPr>
          <w:rFonts w:hint="eastAsia"/>
        </w:rPr>
        <w:t>%</w:t>
      </w:r>
      <w:r w:rsidR="00473E6B" w:rsidRPr="0067572B">
        <w:rPr>
          <w:rFonts w:hint="eastAsia"/>
        </w:rPr>
        <w:t>。</w:t>
      </w:r>
      <w:r w:rsidRPr="0067572B">
        <w:rPr>
          <w:rFonts w:hint="eastAsia"/>
        </w:rPr>
        <w:t>本项目为固定总价合同。</w:t>
      </w:r>
    </w:p>
    <w:p w:rsidR="00C56336" w:rsidRPr="0067572B" w:rsidRDefault="0097259F">
      <w:pPr>
        <w:ind w:firstLine="482"/>
        <w:rPr>
          <w:b/>
        </w:rPr>
      </w:pPr>
      <w:r w:rsidRPr="0067572B">
        <w:rPr>
          <w:rFonts w:hint="eastAsia"/>
          <w:b/>
        </w:rPr>
        <w:t>第八条：违约责任</w:t>
      </w:r>
    </w:p>
    <w:p w:rsidR="00C56336" w:rsidRPr="0067572B" w:rsidRDefault="0097259F">
      <w:pPr>
        <w:ind w:firstLine="480"/>
      </w:pPr>
      <w:r w:rsidRPr="0067572B">
        <w:rPr>
          <w:rFonts w:hint="eastAsia"/>
        </w:rPr>
        <w:t>1.供方无正当理由逾期履行合同义务的，自逾期履行之日起，向需方每日偿付合同总价款0.05%（计元）的违约金，至履行完毕之日止。</w:t>
      </w:r>
    </w:p>
    <w:p w:rsidR="00C56336" w:rsidRPr="0067572B" w:rsidRDefault="0097259F">
      <w:pPr>
        <w:ind w:firstLine="480"/>
      </w:pPr>
      <w:r w:rsidRPr="0067572B">
        <w:rPr>
          <w:rFonts w:hint="eastAsia"/>
        </w:rPr>
        <w:t>2.需方无正当理由逾期支付货款的，自逾期之日起，向供方每日偿付合同总价款0.05%（计     元）的违约金，至当期应付货款付清之日止。</w:t>
      </w:r>
    </w:p>
    <w:p w:rsidR="00C56336" w:rsidRPr="0067572B" w:rsidRDefault="0097259F">
      <w:pPr>
        <w:ind w:firstLine="480"/>
      </w:pPr>
      <w:r w:rsidRPr="0067572B">
        <w:rPr>
          <w:rFonts w:hint="eastAsia"/>
        </w:rPr>
        <w:t>3.如供方在合同生效后30天内未履行合同规定内容，需方有权单方面解除本合同，没收供方缴纳的5%的履约保证金，供方应赔偿需方由此造成的经济损失，包括但不限于诉讼费用、律师代理费用等。</w:t>
      </w:r>
    </w:p>
    <w:p w:rsidR="00C56336" w:rsidRPr="0067572B" w:rsidRDefault="0097259F">
      <w:pPr>
        <w:ind w:firstLine="480"/>
      </w:pPr>
      <w:r w:rsidRPr="0067572B">
        <w:rPr>
          <w:rFonts w:hint="eastAsia"/>
        </w:rPr>
        <w:t>4.供方在商品交付验收合格之日起壹年内违反本合同有关质量保证及售后服务的，或未在合理期限内对问题商品予以修复或更换的，需方有权没收质量保证金，用于弥补</w:t>
      </w:r>
      <w:r w:rsidRPr="0067572B">
        <w:rPr>
          <w:rFonts w:hint="eastAsia"/>
        </w:rPr>
        <w:lastRenderedPageBreak/>
        <w:t>损失；供方应自收到需方书面通知没收保证金之日起三日内补足相应的质量保证金，若供方未补足质量保证金的，或质量保证金不足以弥补需方损失的，则需方有权解除本合同，并继续追究供方的损失赔偿责任。在商品交付验收合格之日起壹年后至缺陷责任期满发生的质量问题的，按本合同第九条处理。</w:t>
      </w:r>
    </w:p>
    <w:p w:rsidR="00C56336" w:rsidRPr="0067572B" w:rsidRDefault="0097259F">
      <w:pPr>
        <w:ind w:firstLine="482"/>
        <w:rPr>
          <w:b/>
        </w:rPr>
      </w:pPr>
      <w:r w:rsidRPr="0067572B">
        <w:rPr>
          <w:rFonts w:hint="eastAsia"/>
          <w:b/>
        </w:rPr>
        <w:t>第九条：争议解决</w:t>
      </w:r>
    </w:p>
    <w:p w:rsidR="00C56336" w:rsidRPr="0067572B" w:rsidRDefault="0097259F">
      <w:pPr>
        <w:ind w:firstLine="480"/>
      </w:pPr>
      <w:r w:rsidRPr="0067572B">
        <w:rPr>
          <w:rFonts w:hint="eastAsia"/>
        </w:rPr>
        <w:t>本合同为需方采购合同，在发生所供商品的质量，售后服务等问题时，各使用方有权直接向供方索赔，签订必要的书面处理协议。如协商不成，可向需方所在地的人民法院诉讼解决。</w:t>
      </w:r>
    </w:p>
    <w:p w:rsidR="00C56336" w:rsidRPr="0067572B" w:rsidRDefault="0097259F">
      <w:pPr>
        <w:ind w:firstLine="482"/>
        <w:rPr>
          <w:b/>
        </w:rPr>
      </w:pPr>
      <w:r w:rsidRPr="0067572B">
        <w:rPr>
          <w:rFonts w:hint="eastAsia"/>
          <w:b/>
        </w:rPr>
        <w:t>第十条：合同生效</w:t>
      </w:r>
    </w:p>
    <w:p w:rsidR="00C56336" w:rsidRPr="0067572B" w:rsidRDefault="0097259F">
      <w:pPr>
        <w:ind w:firstLine="480"/>
      </w:pPr>
      <w:r w:rsidRPr="0067572B">
        <w:rPr>
          <w:rFonts w:hint="eastAsia"/>
        </w:rPr>
        <w:t>1.</w:t>
      </w:r>
      <w:r w:rsidRPr="0067572B">
        <w:rPr>
          <w:rFonts w:hint="eastAsia"/>
        </w:rPr>
        <w:tab/>
        <w:t>本合同经双方法定代表人或其委托人签字并加盖双方公章之日起生效。</w:t>
      </w:r>
    </w:p>
    <w:p w:rsidR="00C56336" w:rsidRPr="0067572B" w:rsidRDefault="0097259F">
      <w:pPr>
        <w:ind w:firstLine="480"/>
      </w:pPr>
      <w:r w:rsidRPr="0067572B">
        <w:rPr>
          <w:rFonts w:hint="eastAsia"/>
        </w:rPr>
        <w:t>2.</w:t>
      </w:r>
      <w:r w:rsidRPr="0067572B">
        <w:rPr>
          <w:rFonts w:hint="eastAsia"/>
        </w:rPr>
        <w:tab/>
        <w:t>本合同一式陆份，供方执贰份，需方执肆份。</w:t>
      </w:r>
    </w:p>
    <w:p w:rsidR="00C56336" w:rsidRPr="0067572B" w:rsidRDefault="0097259F">
      <w:pPr>
        <w:ind w:firstLine="480"/>
      </w:pPr>
      <w:r w:rsidRPr="0067572B">
        <w:rPr>
          <w:rFonts w:hint="eastAsia"/>
        </w:rPr>
        <w:t>3.</w:t>
      </w:r>
      <w:r w:rsidRPr="0067572B">
        <w:rPr>
          <w:rFonts w:hint="eastAsia"/>
        </w:rPr>
        <w:tab/>
        <w:t>与本合同有关的招标书、投标书与本合同同样具有法律效力。</w:t>
      </w:r>
    </w:p>
    <w:p w:rsidR="00C56336" w:rsidRPr="0067572B" w:rsidRDefault="00C56336">
      <w:pPr>
        <w:ind w:firstLine="480"/>
      </w:pPr>
    </w:p>
    <w:p w:rsidR="00C56336" w:rsidRPr="0067572B" w:rsidRDefault="0097259F">
      <w:pPr>
        <w:ind w:firstLine="480"/>
      </w:pPr>
      <w:r w:rsidRPr="0067572B">
        <w:rPr>
          <w:rFonts w:hint="eastAsia"/>
        </w:rPr>
        <w:t xml:space="preserve">供方（公章）：                              需方（公章）： </w:t>
      </w:r>
    </w:p>
    <w:p w:rsidR="00C56336" w:rsidRPr="0067572B" w:rsidRDefault="0097259F">
      <w:pPr>
        <w:ind w:firstLine="480"/>
      </w:pPr>
      <w:r w:rsidRPr="0067572B">
        <w:rPr>
          <w:rFonts w:hint="eastAsia"/>
        </w:rPr>
        <w:t>法定代表人或授权                           法定代表人或授权委托人：</w:t>
      </w:r>
    </w:p>
    <w:p w:rsidR="00C56336" w:rsidRPr="0067572B" w:rsidRDefault="0097259F">
      <w:pPr>
        <w:ind w:firstLine="480"/>
      </w:pPr>
      <w:r w:rsidRPr="0067572B">
        <w:rPr>
          <w:rFonts w:hint="eastAsia"/>
        </w:rPr>
        <w:t>地址 ：                                    地址：</w:t>
      </w:r>
    </w:p>
    <w:p w:rsidR="00C56336" w:rsidRPr="0067572B" w:rsidRDefault="0097259F">
      <w:pPr>
        <w:ind w:firstLine="480"/>
      </w:pPr>
      <w:r w:rsidRPr="0067572B">
        <w:rPr>
          <w:rFonts w:hint="eastAsia"/>
        </w:rPr>
        <w:t>邮编：                                     邮编：</w:t>
      </w:r>
    </w:p>
    <w:p w:rsidR="00C56336" w:rsidRPr="0067572B" w:rsidRDefault="0097259F">
      <w:pPr>
        <w:ind w:firstLine="480"/>
      </w:pPr>
      <w:r w:rsidRPr="0067572B">
        <w:rPr>
          <w:rFonts w:hint="eastAsia"/>
        </w:rPr>
        <w:t>电话：                                     电话：</w:t>
      </w:r>
    </w:p>
    <w:p w:rsidR="00C56336" w:rsidRPr="0067572B" w:rsidRDefault="0097259F">
      <w:pPr>
        <w:ind w:firstLine="480"/>
      </w:pPr>
      <w:r w:rsidRPr="0067572B">
        <w:rPr>
          <w:rFonts w:hint="eastAsia"/>
        </w:rPr>
        <w:t>传真：                                     传真：</w:t>
      </w:r>
    </w:p>
    <w:p w:rsidR="00C56336" w:rsidRPr="0067572B" w:rsidRDefault="0097259F">
      <w:pPr>
        <w:ind w:firstLine="480"/>
      </w:pPr>
      <w:r w:rsidRPr="0067572B">
        <w:rPr>
          <w:rFonts w:hint="eastAsia"/>
        </w:rPr>
        <w:t>开户银行：                                 开户银行：</w:t>
      </w:r>
    </w:p>
    <w:p w:rsidR="00C56336" w:rsidRPr="0067572B" w:rsidRDefault="0097259F">
      <w:pPr>
        <w:ind w:firstLine="480"/>
      </w:pPr>
      <w:r w:rsidRPr="0067572B">
        <w:rPr>
          <w:rFonts w:hint="eastAsia"/>
        </w:rPr>
        <w:t>账号：                                     账号：</w:t>
      </w:r>
    </w:p>
    <w:p w:rsidR="00C56336" w:rsidRPr="0067572B" w:rsidRDefault="0097259F">
      <w:pPr>
        <w:ind w:firstLine="480"/>
      </w:pPr>
      <w:r w:rsidRPr="0067572B">
        <w:rPr>
          <w:rFonts w:hint="eastAsia"/>
        </w:rPr>
        <w:br w:type="page"/>
      </w:r>
    </w:p>
    <w:p w:rsidR="00C56336" w:rsidRPr="0067572B" w:rsidRDefault="0097259F">
      <w:pPr>
        <w:ind w:firstLineChars="0" w:firstLine="0"/>
        <w:jc w:val="center"/>
        <w:rPr>
          <w:b/>
        </w:rPr>
      </w:pPr>
      <w:r w:rsidRPr="0067572B">
        <w:rPr>
          <w:rFonts w:hint="eastAsia"/>
          <w:b/>
        </w:rPr>
        <w:lastRenderedPageBreak/>
        <w:t>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2"/>
        <w:gridCol w:w="1132"/>
        <w:gridCol w:w="1132"/>
        <w:gridCol w:w="1132"/>
        <w:gridCol w:w="1133"/>
        <w:gridCol w:w="1133"/>
        <w:gridCol w:w="1133"/>
        <w:gridCol w:w="1133"/>
      </w:tblGrid>
      <w:tr w:rsidR="00C56336" w:rsidRPr="0067572B">
        <w:tc>
          <w:tcPr>
            <w:tcW w:w="1132" w:type="dxa"/>
          </w:tcPr>
          <w:p w:rsidR="00C56336" w:rsidRPr="0067572B" w:rsidRDefault="0097259F">
            <w:pPr>
              <w:wordWrap/>
              <w:ind w:firstLineChars="0" w:firstLine="0"/>
            </w:pPr>
            <w:r w:rsidRPr="0067572B">
              <w:rPr>
                <w:rFonts w:hint="eastAsia"/>
              </w:rPr>
              <w:t>序号</w:t>
            </w:r>
          </w:p>
        </w:tc>
        <w:tc>
          <w:tcPr>
            <w:tcW w:w="1132" w:type="dxa"/>
          </w:tcPr>
          <w:p w:rsidR="00C56336" w:rsidRPr="0067572B" w:rsidRDefault="0097259F">
            <w:pPr>
              <w:wordWrap/>
              <w:ind w:firstLineChars="0" w:firstLine="0"/>
            </w:pPr>
            <w:r w:rsidRPr="0067572B">
              <w:rPr>
                <w:rFonts w:hint="eastAsia"/>
              </w:rPr>
              <w:t>货号</w:t>
            </w:r>
          </w:p>
        </w:tc>
        <w:tc>
          <w:tcPr>
            <w:tcW w:w="1132" w:type="dxa"/>
          </w:tcPr>
          <w:p w:rsidR="00C56336" w:rsidRPr="0067572B" w:rsidRDefault="0097259F">
            <w:pPr>
              <w:wordWrap/>
              <w:ind w:firstLineChars="0" w:firstLine="0"/>
            </w:pPr>
            <w:r w:rsidRPr="0067572B">
              <w:rPr>
                <w:rFonts w:hint="eastAsia"/>
              </w:rPr>
              <w:t>设备名称</w:t>
            </w:r>
          </w:p>
        </w:tc>
        <w:tc>
          <w:tcPr>
            <w:tcW w:w="1132" w:type="dxa"/>
          </w:tcPr>
          <w:p w:rsidR="00C56336" w:rsidRPr="0067572B" w:rsidRDefault="0097259F">
            <w:pPr>
              <w:wordWrap/>
              <w:ind w:firstLineChars="0" w:firstLine="0"/>
            </w:pPr>
            <w:r w:rsidRPr="0067572B">
              <w:rPr>
                <w:rFonts w:hint="eastAsia"/>
              </w:rPr>
              <w:t>品牌型号</w:t>
            </w:r>
          </w:p>
        </w:tc>
        <w:tc>
          <w:tcPr>
            <w:tcW w:w="1133" w:type="dxa"/>
          </w:tcPr>
          <w:p w:rsidR="00C56336" w:rsidRPr="0067572B" w:rsidRDefault="0097259F">
            <w:pPr>
              <w:wordWrap/>
              <w:ind w:firstLineChars="0" w:firstLine="0"/>
            </w:pPr>
            <w:r w:rsidRPr="0067572B">
              <w:rPr>
                <w:rFonts w:hint="eastAsia"/>
              </w:rPr>
              <w:t>产品描述</w:t>
            </w:r>
          </w:p>
        </w:tc>
        <w:tc>
          <w:tcPr>
            <w:tcW w:w="1133" w:type="dxa"/>
          </w:tcPr>
          <w:p w:rsidR="00C56336" w:rsidRPr="0067572B" w:rsidRDefault="0097259F">
            <w:pPr>
              <w:wordWrap/>
              <w:ind w:firstLineChars="0" w:firstLine="0"/>
            </w:pPr>
            <w:r w:rsidRPr="0067572B">
              <w:rPr>
                <w:rFonts w:hint="eastAsia"/>
              </w:rPr>
              <w:t>序号</w:t>
            </w:r>
          </w:p>
        </w:tc>
        <w:tc>
          <w:tcPr>
            <w:tcW w:w="1133" w:type="dxa"/>
          </w:tcPr>
          <w:p w:rsidR="00C56336" w:rsidRPr="0067572B" w:rsidRDefault="0097259F">
            <w:pPr>
              <w:wordWrap/>
              <w:ind w:firstLineChars="0" w:firstLine="0"/>
            </w:pPr>
            <w:r w:rsidRPr="0067572B">
              <w:rPr>
                <w:rFonts w:hint="eastAsia"/>
              </w:rPr>
              <w:t>货号</w:t>
            </w:r>
          </w:p>
        </w:tc>
        <w:tc>
          <w:tcPr>
            <w:tcW w:w="1133" w:type="dxa"/>
          </w:tcPr>
          <w:p w:rsidR="00C56336" w:rsidRPr="0067572B" w:rsidRDefault="0097259F">
            <w:pPr>
              <w:wordWrap/>
              <w:ind w:firstLineChars="0" w:firstLine="0"/>
            </w:pPr>
            <w:r w:rsidRPr="0067572B">
              <w:rPr>
                <w:rFonts w:hint="eastAsia"/>
              </w:rPr>
              <w:t>设备名称</w:t>
            </w: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r w:rsidR="00C56336" w:rsidRPr="0067572B">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2"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c>
          <w:tcPr>
            <w:tcW w:w="1133" w:type="dxa"/>
          </w:tcPr>
          <w:p w:rsidR="00C56336" w:rsidRPr="0067572B" w:rsidRDefault="00C56336">
            <w:pPr>
              <w:wordWrap/>
              <w:ind w:firstLineChars="0" w:firstLine="0"/>
            </w:pPr>
          </w:p>
        </w:tc>
      </w:tr>
    </w:tbl>
    <w:p w:rsidR="00C56336" w:rsidRPr="0067572B" w:rsidRDefault="0097259F">
      <w:pPr>
        <w:ind w:firstLine="480"/>
      </w:pPr>
      <w:r w:rsidRPr="0067572B">
        <w:rPr>
          <w:rFonts w:hint="eastAsia"/>
        </w:rPr>
        <w:t>已经仔细核对了本合同（从第一页至第页）的所有内容，确认无误。</w:t>
      </w:r>
    </w:p>
    <w:p w:rsidR="00C56336" w:rsidRPr="0067572B" w:rsidRDefault="0097259F">
      <w:pPr>
        <w:ind w:firstLine="480"/>
      </w:pPr>
      <w:r w:rsidRPr="0067572B">
        <w:rPr>
          <w:rFonts w:hint="eastAsia"/>
        </w:rPr>
        <w:t>使用部门：（签字并加盖公章）</w:t>
      </w:r>
    </w:p>
    <w:p w:rsidR="00C56336" w:rsidRPr="0067572B" w:rsidRDefault="0097259F">
      <w:pPr>
        <w:ind w:firstLine="480"/>
      </w:pPr>
      <w:r w:rsidRPr="0067572B">
        <w:rPr>
          <w:rFonts w:hint="eastAsia"/>
        </w:rPr>
        <w:t>日期：</w:t>
      </w:r>
    </w:p>
    <w:p w:rsidR="00C56336" w:rsidRPr="0067572B" w:rsidRDefault="00C56336">
      <w:pPr>
        <w:ind w:firstLine="480"/>
      </w:pPr>
    </w:p>
    <w:p w:rsidR="00C56336" w:rsidRPr="0067572B" w:rsidRDefault="0097259F">
      <w:pPr>
        <w:pStyle w:val="1"/>
        <w:rPr>
          <w:color w:val="auto"/>
        </w:rPr>
      </w:pPr>
      <w:r w:rsidRPr="0067572B">
        <w:rPr>
          <w:color w:val="auto"/>
        </w:rPr>
        <w:br w:type="page"/>
      </w:r>
      <w:bookmarkStart w:id="67" w:name="_Toc37261593"/>
      <w:bookmarkStart w:id="68" w:name="_Toc37261553"/>
      <w:bookmarkStart w:id="69" w:name="_Toc211745570"/>
      <w:bookmarkStart w:id="70" w:name="_Toc45358378"/>
      <w:r w:rsidRPr="0067572B">
        <w:rPr>
          <w:color w:val="auto"/>
        </w:rPr>
        <w:lastRenderedPageBreak/>
        <w:t>第五章  投标文件格式</w:t>
      </w:r>
      <w:bookmarkEnd w:id="65"/>
      <w:bookmarkEnd w:id="66"/>
      <w:bookmarkEnd w:id="67"/>
      <w:bookmarkEnd w:id="68"/>
      <w:bookmarkEnd w:id="69"/>
      <w:bookmarkEnd w:id="70"/>
    </w:p>
    <w:p w:rsidR="00C56336" w:rsidRPr="0067572B" w:rsidRDefault="0097259F">
      <w:pPr>
        <w:ind w:firstLine="480"/>
      </w:pPr>
      <w:r w:rsidRPr="0067572B">
        <w:t>（未提供格式的由投标人自拟）</w:t>
      </w:r>
    </w:p>
    <w:p w:rsidR="00C56336" w:rsidRPr="0067572B" w:rsidRDefault="0097259F">
      <w:pPr>
        <w:ind w:firstLineChars="0" w:firstLine="0"/>
        <w:jc w:val="center"/>
        <w:rPr>
          <w:sz w:val="44"/>
          <w:szCs w:val="44"/>
        </w:rPr>
      </w:pPr>
      <w:bookmarkStart w:id="71" w:name="_Toc211745566"/>
      <w:bookmarkStart w:id="72" w:name="_Toc82873317"/>
      <w:bookmarkStart w:id="73" w:name="_Toc82338234"/>
      <w:r w:rsidRPr="0067572B">
        <w:rPr>
          <w:rFonts w:hint="eastAsia"/>
          <w:sz w:val="44"/>
          <w:szCs w:val="44"/>
        </w:rPr>
        <w:t>投标文件封面</w:t>
      </w:r>
    </w:p>
    <w:p w:rsidR="00C56336" w:rsidRPr="0067572B" w:rsidRDefault="0097259F">
      <w:pPr>
        <w:ind w:firstLineChars="0" w:firstLine="0"/>
        <w:jc w:val="center"/>
        <w:rPr>
          <w:sz w:val="44"/>
          <w:szCs w:val="44"/>
        </w:rPr>
      </w:pPr>
      <w:r w:rsidRPr="0067572B">
        <w:rPr>
          <w:sz w:val="44"/>
          <w:szCs w:val="44"/>
        </w:rPr>
        <w:t>（用于</w:t>
      </w:r>
      <w:r w:rsidRPr="0067572B">
        <w:rPr>
          <w:rFonts w:hint="eastAsia"/>
          <w:sz w:val="44"/>
          <w:szCs w:val="44"/>
        </w:rPr>
        <w:t>投标</w:t>
      </w:r>
      <w:r w:rsidRPr="0067572B">
        <w:rPr>
          <w:sz w:val="44"/>
          <w:szCs w:val="44"/>
        </w:rPr>
        <w:t>文件封面）</w:t>
      </w:r>
    </w:p>
    <w:p w:rsidR="00C56336" w:rsidRPr="0067572B" w:rsidRDefault="00C56336">
      <w:pPr>
        <w:ind w:firstLine="720"/>
        <w:rPr>
          <w:sz w:val="36"/>
        </w:rPr>
      </w:pPr>
    </w:p>
    <w:p w:rsidR="00C56336" w:rsidRPr="0067572B" w:rsidRDefault="0097259F">
      <w:pPr>
        <w:ind w:firstLineChars="400" w:firstLine="1440"/>
        <w:rPr>
          <w:sz w:val="36"/>
        </w:rPr>
      </w:pPr>
      <w:r w:rsidRPr="0067572B">
        <w:rPr>
          <w:rFonts w:hint="eastAsia"/>
          <w:sz w:val="36"/>
        </w:rPr>
        <w:t>采购</w:t>
      </w:r>
      <w:r w:rsidRPr="0067572B">
        <w:rPr>
          <w:sz w:val="36"/>
        </w:rPr>
        <w:t>名称：</w:t>
      </w:r>
    </w:p>
    <w:p w:rsidR="00C56336" w:rsidRPr="0067572B" w:rsidRDefault="0097259F">
      <w:pPr>
        <w:ind w:firstLineChars="400" w:firstLine="1440"/>
        <w:rPr>
          <w:sz w:val="36"/>
          <w:u w:val="single"/>
        </w:rPr>
      </w:pPr>
      <w:r w:rsidRPr="0067572B">
        <w:rPr>
          <w:rFonts w:hint="eastAsia"/>
          <w:sz w:val="36"/>
          <w:szCs w:val="36"/>
        </w:rPr>
        <w:t>采购</w:t>
      </w:r>
      <w:r w:rsidRPr="0067572B">
        <w:rPr>
          <w:sz w:val="36"/>
          <w:szCs w:val="36"/>
        </w:rPr>
        <w:t>编号：</w:t>
      </w:r>
    </w:p>
    <w:p w:rsidR="00C56336" w:rsidRPr="0067572B" w:rsidRDefault="00C56336">
      <w:pPr>
        <w:ind w:firstLine="480"/>
      </w:pPr>
    </w:p>
    <w:p w:rsidR="00C56336" w:rsidRPr="0067572B" w:rsidRDefault="00C56336">
      <w:pPr>
        <w:ind w:firstLine="480"/>
      </w:pPr>
    </w:p>
    <w:p w:rsidR="00C56336" w:rsidRPr="0067572B" w:rsidRDefault="0097259F">
      <w:pPr>
        <w:ind w:firstLineChars="0" w:firstLine="0"/>
        <w:jc w:val="center"/>
        <w:rPr>
          <w:b/>
          <w:sz w:val="72"/>
          <w:szCs w:val="72"/>
        </w:rPr>
      </w:pPr>
      <w:r w:rsidRPr="0067572B">
        <w:rPr>
          <w:b/>
          <w:sz w:val="72"/>
          <w:szCs w:val="72"/>
        </w:rPr>
        <w:t>投 标 文 件</w:t>
      </w:r>
    </w:p>
    <w:p w:rsidR="00C56336" w:rsidRPr="0067572B" w:rsidRDefault="0097259F">
      <w:pPr>
        <w:ind w:firstLineChars="0" w:firstLine="0"/>
        <w:jc w:val="center"/>
        <w:rPr>
          <w:b/>
          <w:sz w:val="44"/>
          <w:szCs w:val="44"/>
        </w:rPr>
      </w:pPr>
      <w:r w:rsidRPr="0067572B">
        <w:rPr>
          <w:rFonts w:hint="eastAsia"/>
          <w:b/>
          <w:sz w:val="44"/>
          <w:szCs w:val="44"/>
        </w:rPr>
        <w:t>（资格证明文件</w:t>
      </w:r>
      <w:r w:rsidRPr="0067572B">
        <w:rPr>
          <w:b/>
          <w:sz w:val="44"/>
          <w:szCs w:val="44"/>
        </w:rPr>
        <w:t>/报价文件/</w:t>
      </w:r>
      <w:r w:rsidRPr="0067572B">
        <w:rPr>
          <w:rFonts w:hint="eastAsia"/>
          <w:b/>
          <w:sz w:val="44"/>
          <w:szCs w:val="44"/>
        </w:rPr>
        <w:t>商务</w:t>
      </w:r>
      <w:r w:rsidRPr="0067572B">
        <w:rPr>
          <w:b/>
          <w:sz w:val="44"/>
          <w:szCs w:val="44"/>
        </w:rPr>
        <w:t>技术文件）</w:t>
      </w:r>
    </w:p>
    <w:p w:rsidR="00C56336" w:rsidRPr="0067572B" w:rsidRDefault="00C56336">
      <w:pPr>
        <w:ind w:firstLine="480"/>
      </w:pPr>
    </w:p>
    <w:p w:rsidR="00C56336" w:rsidRPr="0067572B" w:rsidRDefault="00C56336">
      <w:pPr>
        <w:ind w:firstLine="480"/>
      </w:pPr>
    </w:p>
    <w:p w:rsidR="00C56336" w:rsidRPr="0067572B" w:rsidRDefault="00C56336">
      <w:pPr>
        <w:ind w:firstLine="480"/>
      </w:pPr>
    </w:p>
    <w:p w:rsidR="00C56336" w:rsidRPr="0067572B" w:rsidRDefault="00C56336">
      <w:pPr>
        <w:ind w:firstLine="480"/>
      </w:pPr>
    </w:p>
    <w:p w:rsidR="00C56336" w:rsidRPr="0067572B" w:rsidRDefault="00C56336">
      <w:pPr>
        <w:ind w:firstLine="480"/>
      </w:pPr>
    </w:p>
    <w:p w:rsidR="00C56336" w:rsidRPr="0067572B" w:rsidRDefault="0097259F">
      <w:pPr>
        <w:ind w:firstLine="600"/>
        <w:rPr>
          <w:sz w:val="30"/>
        </w:rPr>
      </w:pPr>
      <w:r w:rsidRPr="0067572B">
        <w:rPr>
          <w:sz w:val="30"/>
        </w:rPr>
        <w:t>投  标  人</w:t>
      </w:r>
      <w:r w:rsidRPr="0067572B">
        <w:rPr>
          <w:rFonts w:hint="eastAsia"/>
          <w:sz w:val="30"/>
        </w:rPr>
        <w:t>：</w:t>
      </w:r>
      <w:r w:rsidRPr="0067572B">
        <w:rPr>
          <w:sz w:val="30"/>
          <w:u w:val="single"/>
        </w:rPr>
        <w:t xml:space="preserve">          （盖投标人单位公章）           </w:t>
      </w:r>
    </w:p>
    <w:p w:rsidR="00C56336" w:rsidRPr="0067572B" w:rsidRDefault="0097259F">
      <w:pPr>
        <w:ind w:firstLine="600"/>
        <w:rPr>
          <w:sz w:val="30"/>
        </w:rPr>
      </w:pPr>
      <w:r w:rsidRPr="0067572B">
        <w:rPr>
          <w:sz w:val="30"/>
        </w:rPr>
        <w:t>法定代表人</w:t>
      </w:r>
      <w:r w:rsidRPr="0067572B">
        <w:rPr>
          <w:rFonts w:hint="eastAsia"/>
          <w:sz w:val="30"/>
        </w:rPr>
        <w:t>：</w:t>
      </w:r>
      <w:r w:rsidRPr="0067572B">
        <w:rPr>
          <w:sz w:val="30"/>
          <w:u w:val="single"/>
        </w:rPr>
        <w:t xml:space="preserve"> （签字或盖章）</w:t>
      </w:r>
      <w:r w:rsidRPr="0067572B">
        <w:rPr>
          <w:sz w:val="30"/>
        </w:rPr>
        <w:t>或其委托代理人：</w:t>
      </w:r>
      <w:r w:rsidRPr="0067572B">
        <w:rPr>
          <w:sz w:val="30"/>
          <w:u w:val="single"/>
        </w:rPr>
        <w:t xml:space="preserve">  （签字）</w:t>
      </w:r>
    </w:p>
    <w:p w:rsidR="00C56336" w:rsidRPr="0067572B" w:rsidRDefault="0097259F">
      <w:pPr>
        <w:ind w:firstLine="600"/>
      </w:pPr>
      <w:r w:rsidRPr="0067572B">
        <w:rPr>
          <w:sz w:val="30"/>
        </w:rPr>
        <w:t>日期：年月日</w:t>
      </w:r>
    </w:p>
    <w:p w:rsidR="00C56336" w:rsidRPr="0067572B" w:rsidRDefault="0097259F">
      <w:pPr>
        <w:pStyle w:val="3"/>
        <w:rPr>
          <w:b/>
        </w:rPr>
      </w:pPr>
      <w:r w:rsidRPr="0067572B">
        <w:rPr>
          <w:rFonts w:cs="Arial"/>
        </w:rPr>
        <w:br w:type="page"/>
      </w:r>
      <w:r w:rsidRPr="0067572B">
        <w:rPr>
          <w:rFonts w:hint="eastAsia"/>
          <w:b/>
          <w:lang w:val="zh-CN"/>
        </w:rPr>
        <w:lastRenderedPageBreak/>
        <w:t>一、</w:t>
      </w:r>
      <w:r w:rsidRPr="0067572B">
        <w:rPr>
          <w:rFonts w:hint="eastAsia"/>
          <w:b/>
        </w:rPr>
        <w:t>资格证明文件部分</w:t>
      </w:r>
    </w:p>
    <w:p w:rsidR="00C56336" w:rsidRPr="0067572B" w:rsidRDefault="0097259F">
      <w:pPr>
        <w:pStyle w:val="3"/>
        <w:rPr>
          <w:b/>
          <w:bCs/>
        </w:rPr>
      </w:pPr>
      <w:r w:rsidRPr="0067572B">
        <w:rPr>
          <w:rFonts w:hint="eastAsia"/>
          <w:b/>
        </w:rPr>
        <w:t>1、基本资格条件相关证明材料</w:t>
      </w:r>
    </w:p>
    <w:p w:rsidR="00C56336" w:rsidRPr="0067572B" w:rsidRDefault="0097259F">
      <w:pPr>
        <w:pStyle w:val="4"/>
      </w:pPr>
      <w:r w:rsidRPr="0067572B">
        <w:rPr>
          <w:rFonts w:hint="eastAsia"/>
        </w:rPr>
        <w:t>1.1具有独立承担民事责任的能力：</w:t>
      </w:r>
    </w:p>
    <w:p w:rsidR="00C56336" w:rsidRPr="0067572B" w:rsidRDefault="0097259F">
      <w:pPr>
        <w:ind w:firstLine="480"/>
        <w:rPr>
          <w:bCs/>
        </w:rPr>
      </w:pPr>
      <w:r w:rsidRPr="0067572B">
        <w:rPr>
          <w:rFonts w:hint="eastAsia"/>
          <w:bCs/>
        </w:rPr>
        <w:t>投标人须在投标文件中出具符合以下情况的证明材料复印件（五选一）：</w:t>
      </w:r>
    </w:p>
    <w:p w:rsidR="00C56336" w:rsidRPr="0067572B" w:rsidRDefault="0097259F">
      <w:pPr>
        <w:ind w:firstLine="480"/>
        <w:rPr>
          <w:bCs/>
        </w:rPr>
      </w:pPr>
      <w:r w:rsidRPr="0067572B">
        <w:rPr>
          <w:rFonts w:hint="eastAsia"/>
          <w:bCs/>
        </w:rPr>
        <w:t>1）如投标人是企业（包括合伙企业），提供在工商部门注册的有效“企业法人营业执照”或“营业执照”；</w:t>
      </w:r>
    </w:p>
    <w:p w:rsidR="00C56336" w:rsidRPr="0067572B" w:rsidRDefault="0097259F">
      <w:pPr>
        <w:ind w:firstLine="480"/>
        <w:rPr>
          <w:bCs/>
        </w:rPr>
      </w:pPr>
      <w:r w:rsidRPr="0067572B">
        <w:rPr>
          <w:rFonts w:hint="eastAsia"/>
          <w:bCs/>
        </w:rPr>
        <w:t>2）如投标人是事业单位，提供有效的“事业单位法人证书”；</w:t>
      </w:r>
    </w:p>
    <w:p w:rsidR="00C56336" w:rsidRPr="0067572B" w:rsidRDefault="0097259F">
      <w:pPr>
        <w:ind w:firstLine="480"/>
        <w:rPr>
          <w:bCs/>
        </w:rPr>
      </w:pPr>
      <w:r w:rsidRPr="0067572B">
        <w:rPr>
          <w:rFonts w:hint="eastAsia"/>
          <w:bCs/>
        </w:rPr>
        <w:t>3）如投标人是非企业专业服务机构的，提供执业许可证等证明文件；</w:t>
      </w:r>
    </w:p>
    <w:p w:rsidR="00C56336" w:rsidRPr="0067572B" w:rsidRDefault="0097259F">
      <w:pPr>
        <w:ind w:firstLine="480"/>
        <w:rPr>
          <w:bCs/>
        </w:rPr>
      </w:pPr>
      <w:r w:rsidRPr="0067572B">
        <w:rPr>
          <w:rFonts w:hint="eastAsia"/>
          <w:bCs/>
        </w:rPr>
        <w:t>4）如投标人是个体工商户，提供有效的“个体工商户营业执照”；</w:t>
      </w:r>
    </w:p>
    <w:p w:rsidR="00C56336" w:rsidRPr="0067572B" w:rsidRDefault="0097259F">
      <w:pPr>
        <w:ind w:firstLine="480"/>
        <w:rPr>
          <w:bCs/>
        </w:rPr>
      </w:pPr>
      <w:r w:rsidRPr="0067572B">
        <w:rPr>
          <w:rFonts w:hint="eastAsia"/>
          <w:bCs/>
        </w:rPr>
        <w:t>5）如投标人是自然人，提供有效的自然人身份证明（居民身份证正反面或公安机关出具的临时居民身份证正反面或港澳台胞证或护照）。</w:t>
      </w:r>
    </w:p>
    <w:p w:rsidR="00C56336" w:rsidRPr="0067572B" w:rsidRDefault="0097259F">
      <w:pPr>
        <w:pStyle w:val="4"/>
      </w:pPr>
      <w:r w:rsidRPr="0067572B">
        <w:rPr>
          <w:rFonts w:cs="宋体" w:hint="eastAsia"/>
          <w:bCs/>
          <w:szCs w:val="21"/>
        </w:rPr>
        <w:br w:type="page"/>
      </w:r>
      <w:r w:rsidRPr="0067572B">
        <w:rPr>
          <w:rFonts w:hint="eastAsia"/>
        </w:rPr>
        <w:lastRenderedPageBreak/>
        <w:t>1.2具有良好的商业信誉和健全的财务会计制度的证明材料：</w:t>
      </w:r>
    </w:p>
    <w:p w:rsidR="00C56336" w:rsidRPr="0067572B" w:rsidRDefault="0097259F">
      <w:pPr>
        <w:ind w:firstLine="480"/>
      </w:pPr>
      <w:r w:rsidRPr="0067572B">
        <w:rPr>
          <w:rFonts w:hint="eastAsia"/>
        </w:rPr>
        <w:t>投标人须在投标文件中出具符合以下情况的证明材料复印件（三选一）：</w:t>
      </w:r>
    </w:p>
    <w:p w:rsidR="00C56336" w:rsidRPr="0067572B" w:rsidRDefault="0097259F">
      <w:pPr>
        <w:ind w:firstLine="480"/>
      </w:pPr>
      <w:r w:rsidRPr="0067572B">
        <w:rPr>
          <w:rFonts w:hint="eastAsia"/>
        </w:rPr>
        <w:t>1）投标人是法人的，应提供最近一个年度经审计的财务报告，包括资产负债表、利润表或损益表(执行《小企业会计准则》的提供资产负债表和利润表两张基本报表），未经审计的，提供资产负债表、利润表或损益表。</w:t>
      </w:r>
    </w:p>
    <w:p w:rsidR="00C56336" w:rsidRPr="0067572B" w:rsidRDefault="0097259F">
      <w:pPr>
        <w:ind w:firstLine="480"/>
      </w:pPr>
      <w:r w:rsidRPr="0067572B">
        <w:rPr>
          <w:rFonts w:hint="eastAsia"/>
        </w:rPr>
        <w:t>2）其他组织和自然人如没有经审计的财务报告的，可以提供资产负债表、利润表或损益表。</w:t>
      </w:r>
    </w:p>
    <w:p w:rsidR="00C56336" w:rsidRPr="0067572B" w:rsidRDefault="0097259F">
      <w:pPr>
        <w:ind w:firstLine="480"/>
      </w:pPr>
      <w:r w:rsidRPr="0067572B">
        <w:rPr>
          <w:rFonts w:hint="eastAsia"/>
        </w:rPr>
        <w:t>3）新成立不足一年的公司须出具情况说明。</w:t>
      </w:r>
    </w:p>
    <w:p w:rsidR="00C56336" w:rsidRPr="0067572B" w:rsidRDefault="00C56336">
      <w:pPr>
        <w:ind w:firstLine="480"/>
      </w:pPr>
    </w:p>
    <w:p w:rsidR="00C56336" w:rsidRPr="0067572B" w:rsidRDefault="00C56336">
      <w:pPr>
        <w:ind w:firstLine="480"/>
      </w:pPr>
    </w:p>
    <w:p w:rsidR="00C56336" w:rsidRPr="0067572B" w:rsidRDefault="00C56336">
      <w:pPr>
        <w:ind w:firstLine="480"/>
      </w:pPr>
    </w:p>
    <w:p w:rsidR="00C56336" w:rsidRPr="0067572B" w:rsidRDefault="00C56336">
      <w:pPr>
        <w:ind w:firstLine="480"/>
      </w:pPr>
    </w:p>
    <w:p w:rsidR="00C56336" w:rsidRPr="0067572B" w:rsidRDefault="0097259F">
      <w:pPr>
        <w:pStyle w:val="4"/>
      </w:pPr>
      <w:r w:rsidRPr="0067572B">
        <w:rPr>
          <w:rFonts w:hint="eastAsia"/>
        </w:rPr>
        <w:t>1.3具有履行合同所必需的设备和专业技术能力：</w:t>
      </w:r>
    </w:p>
    <w:p w:rsidR="00C56336" w:rsidRPr="0067572B" w:rsidRDefault="0097259F">
      <w:pPr>
        <w:ind w:firstLine="480"/>
      </w:pPr>
      <w:r w:rsidRPr="0067572B">
        <w:rPr>
          <w:rFonts w:hint="eastAsia"/>
        </w:rPr>
        <w:t>投标人须在投标文件中出具具有履行合同所必需的设备和专业技术能力的《承诺函》；（由投标人根据本项目情况自定）</w:t>
      </w:r>
    </w:p>
    <w:p w:rsidR="00C56336" w:rsidRPr="0067572B" w:rsidRDefault="00C56336">
      <w:pPr>
        <w:pStyle w:val="af1"/>
        <w:adjustRightInd w:val="0"/>
        <w:snapToGrid w:val="0"/>
        <w:spacing w:before="0" w:beforeAutospacing="0" w:after="0" w:afterAutospacing="0"/>
        <w:ind w:firstLine="422"/>
        <w:rPr>
          <w:rFonts w:cs="宋体"/>
          <w:b/>
          <w:bCs/>
          <w:sz w:val="21"/>
          <w:szCs w:val="21"/>
        </w:rPr>
      </w:pPr>
    </w:p>
    <w:p w:rsidR="00C56336" w:rsidRPr="0067572B" w:rsidRDefault="00C56336">
      <w:pPr>
        <w:pStyle w:val="af1"/>
        <w:adjustRightInd w:val="0"/>
        <w:snapToGrid w:val="0"/>
        <w:spacing w:before="0" w:beforeAutospacing="0" w:after="0" w:afterAutospacing="0"/>
        <w:ind w:firstLine="422"/>
        <w:rPr>
          <w:rFonts w:cs="宋体"/>
          <w:b/>
          <w:bCs/>
          <w:sz w:val="21"/>
          <w:szCs w:val="21"/>
        </w:rPr>
      </w:pPr>
    </w:p>
    <w:p w:rsidR="00C56336" w:rsidRPr="0067572B" w:rsidRDefault="00C56336">
      <w:pPr>
        <w:pStyle w:val="af1"/>
        <w:adjustRightInd w:val="0"/>
        <w:snapToGrid w:val="0"/>
        <w:spacing w:before="0" w:beforeAutospacing="0" w:after="0" w:afterAutospacing="0"/>
        <w:ind w:firstLine="422"/>
        <w:rPr>
          <w:rFonts w:cs="宋体"/>
          <w:b/>
          <w:bCs/>
          <w:sz w:val="21"/>
          <w:szCs w:val="21"/>
        </w:rPr>
      </w:pPr>
    </w:p>
    <w:p w:rsidR="00C56336" w:rsidRPr="0067572B" w:rsidRDefault="00C56336">
      <w:pPr>
        <w:pStyle w:val="af1"/>
        <w:adjustRightInd w:val="0"/>
        <w:snapToGrid w:val="0"/>
        <w:spacing w:before="0" w:beforeAutospacing="0" w:after="0" w:afterAutospacing="0"/>
        <w:ind w:firstLine="422"/>
        <w:rPr>
          <w:rFonts w:cs="宋体"/>
          <w:b/>
          <w:bCs/>
          <w:sz w:val="21"/>
          <w:szCs w:val="21"/>
        </w:rPr>
      </w:pPr>
    </w:p>
    <w:p w:rsidR="00C56336" w:rsidRPr="0067572B" w:rsidRDefault="0097259F">
      <w:pPr>
        <w:pStyle w:val="4"/>
      </w:pPr>
      <w:r w:rsidRPr="0067572B">
        <w:rPr>
          <w:rFonts w:hint="eastAsia"/>
        </w:rPr>
        <w:t>1.4有依法缴纳税收和社会保障资金的良好记录：</w:t>
      </w:r>
    </w:p>
    <w:p w:rsidR="00C56336" w:rsidRPr="0067572B" w:rsidRDefault="0097259F">
      <w:pPr>
        <w:ind w:firstLine="480"/>
      </w:pPr>
      <w:r w:rsidRPr="0067572B">
        <w:rPr>
          <w:rFonts w:hint="eastAsia"/>
        </w:rPr>
        <w:t>投标人须在投标文件中同时出具满足以下要求的证明材料复印件：</w:t>
      </w:r>
    </w:p>
    <w:p w:rsidR="00C56336" w:rsidRPr="0067572B" w:rsidRDefault="0097259F">
      <w:pPr>
        <w:ind w:firstLine="480"/>
      </w:pPr>
      <w:r w:rsidRPr="0067572B">
        <w:rPr>
          <w:rFonts w:hint="eastAsia"/>
        </w:rPr>
        <w:t>1）投标人须提供最近</w:t>
      </w:r>
      <w:r w:rsidR="004815D4" w:rsidRPr="0067572B">
        <w:rPr>
          <w:rFonts w:hint="eastAsia"/>
        </w:rPr>
        <w:t>六</w:t>
      </w:r>
      <w:r w:rsidRPr="0067572B">
        <w:rPr>
          <w:rFonts w:hint="eastAsia"/>
        </w:rPr>
        <w:t>个月内任一时间点的纳税证明。</w:t>
      </w:r>
    </w:p>
    <w:p w:rsidR="00C56336" w:rsidRPr="0067572B" w:rsidRDefault="0097259F">
      <w:pPr>
        <w:ind w:firstLine="480"/>
      </w:pPr>
      <w:r w:rsidRPr="0067572B">
        <w:rPr>
          <w:rFonts w:hint="eastAsia"/>
        </w:rPr>
        <w:t>2）投标人须提供最近</w:t>
      </w:r>
      <w:r w:rsidR="004815D4" w:rsidRPr="0067572B">
        <w:rPr>
          <w:rFonts w:hint="eastAsia"/>
        </w:rPr>
        <w:t>六</w:t>
      </w:r>
      <w:r w:rsidRPr="0067572B">
        <w:rPr>
          <w:rFonts w:hint="eastAsia"/>
        </w:rPr>
        <w:t>个月内任一时间点缴纳社会保险的凭据（缴税付款凭证或社会保险缴纳证明）</w:t>
      </w:r>
    </w:p>
    <w:p w:rsidR="00C56336" w:rsidRPr="0067572B" w:rsidRDefault="0097259F">
      <w:pPr>
        <w:ind w:firstLine="480"/>
      </w:pPr>
      <w:r w:rsidRPr="0067572B">
        <w:rPr>
          <w:rFonts w:hint="eastAsia"/>
        </w:rPr>
        <w:t>依法免税或不需要缴纳社会保障资金的投标人，应提供相应文件证明其依法免税或不需要缴纳社会保障资金。</w:t>
      </w:r>
    </w:p>
    <w:p w:rsidR="00C56336" w:rsidRPr="0067572B" w:rsidRDefault="0097259F">
      <w:pPr>
        <w:pStyle w:val="4"/>
      </w:pPr>
      <w:r w:rsidRPr="0067572B">
        <w:rPr>
          <w:rFonts w:hint="eastAsia"/>
        </w:rPr>
        <w:br w:type="page"/>
      </w:r>
      <w:r w:rsidRPr="0067572B">
        <w:rPr>
          <w:rFonts w:hint="eastAsia"/>
        </w:rPr>
        <w:lastRenderedPageBreak/>
        <w:t>1.5参加政府采购活动前三年内，在经营活动中没有重大违法记录：</w:t>
      </w:r>
    </w:p>
    <w:p w:rsidR="00C56336" w:rsidRPr="0067572B" w:rsidRDefault="0097259F">
      <w:pPr>
        <w:ind w:firstLine="480"/>
      </w:pPr>
      <w:r w:rsidRPr="0067572B">
        <w:rPr>
          <w:rFonts w:hint="eastAsia"/>
        </w:rPr>
        <w:t>投标人须在投标文件中出具《声明函》。（参考格式如下）</w:t>
      </w:r>
    </w:p>
    <w:p w:rsidR="00C56336" w:rsidRPr="0067572B" w:rsidRDefault="00C56336">
      <w:pPr>
        <w:pStyle w:val="af1"/>
        <w:adjustRightInd w:val="0"/>
        <w:snapToGrid w:val="0"/>
        <w:spacing w:before="0" w:beforeAutospacing="0" w:after="0" w:afterAutospacing="0"/>
        <w:ind w:firstLine="422"/>
        <w:rPr>
          <w:rFonts w:cs="宋体"/>
          <w:b/>
          <w:bCs/>
          <w:sz w:val="21"/>
          <w:szCs w:val="21"/>
        </w:rPr>
      </w:pPr>
    </w:p>
    <w:p w:rsidR="00C56336" w:rsidRPr="0067572B" w:rsidRDefault="0097259F">
      <w:pPr>
        <w:pStyle w:val="4"/>
      </w:pPr>
      <w:r w:rsidRPr="0067572B">
        <w:rPr>
          <w:rFonts w:hint="eastAsia"/>
        </w:rPr>
        <w:t>声明函</w:t>
      </w:r>
    </w:p>
    <w:p w:rsidR="00C56336" w:rsidRPr="0067572B" w:rsidRDefault="0097259F">
      <w:pPr>
        <w:snapToGrid w:val="0"/>
        <w:ind w:firstLine="480"/>
        <w:rPr>
          <w:rFonts w:cs="宋体"/>
          <w:szCs w:val="21"/>
          <w:u w:val="single"/>
        </w:rPr>
      </w:pPr>
      <w:r w:rsidRPr="0067572B">
        <w:rPr>
          <w:rFonts w:cs="宋体" w:hint="eastAsia"/>
          <w:szCs w:val="21"/>
          <w:u w:val="single"/>
        </w:rPr>
        <w:t>（采购人）：</w:t>
      </w:r>
    </w:p>
    <w:p w:rsidR="00C56336" w:rsidRPr="0067572B" w:rsidRDefault="0097259F">
      <w:pPr>
        <w:snapToGrid w:val="0"/>
        <w:ind w:firstLine="480"/>
        <w:rPr>
          <w:rFonts w:cs="宋体"/>
          <w:szCs w:val="21"/>
        </w:rPr>
      </w:pPr>
      <w:r w:rsidRPr="0067572B">
        <w:rPr>
          <w:rFonts w:cs="宋体" w:hint="eastAsia"/>
          <w:szCs w:val="21"/>
        </w:rPr>
        <w:t>我方</w:t>
      </w:r>
      <w:r w:rsidRPr="0067572B">
        <w:rPr>
          <w:rFonts w:cs="宋体" w:hint="eastAsia"/>
          <w:szCs w:val="21"/>
          <w:u w:val="single"/>
        </w:rPr>
        <w:t>（投标人）</w:t>
      </w:r>
      <w:r w:rsidRPr="0067572B">
        <w:rPr>
          <w:rFonts w:cs="宋体" w:hint="eastAsia"/>
          <w:szCs w:val="21"/>
        </w:rPr>
        <w:t>在参加政府采购活动前三年内，具有良好的商业信誉，依法缴纳税收和社会保障资金，</w:t>
      </w:r>
      <w:r w:rsidRPr="0067572B">
        <w:rPr>
          <w:rFonts w:cs="宋体" w:hint="eastAsia"/>
          <w:kern w:val="0"/>
          <w:szCs w:val="21"/>
        </w:rPr>
        <w:t>未被列入失信被执行人名单、重大税收违法案件当事人名单、政府采购严重违法失信行为记录名单，</w:t>
      </w:r>
      <w:r w:rsidRPr="0067572B">
        <w:rPr>
          <w:rFonts w:cs="宋体" w:hint="eastAsia"/>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sidRPr="0067572B">
        <w:rPr>
          <w:rFonts w:cs="宋体" w:hint="eastAsia"/>
          <w:kern w:val="0"/>
          <w:szCs w:val="21"/>
        </w:rPr>
        <w:t>。如有虚假，采购人可取消我方任何资格（投标/中标/签订合同），我方对此无任何异议。</w:t>
      </w:r>
    </w:p>
    <w:p w:rsidR="00C56336" w:rsidRPr="0067572B" w:rsidRDefault="0097259F">
      <w:pPr>
        <w:snapToGrid w:val="0"/>
        <w:ind w:firstLine="480"/>
        <w:rPr>
          <w:rFonts w:cs="宋体"/>
          <w:szCs w:val="21"/>
        </w:rPr>
      </w:pPr>
      <w:r w:rsidRPr="0067572B">
        <w:rPr>
          <w:rFonts w:cs="宋体" w:hint="eastAsia"/>
          <w:szCs w:val="21"/>
        </w:rPr>
        <w:t>特此声明！</w:t>
      </w:r>
    </w:p>
    <w:p w:rsidR="00C56336" w:rsidRPr="0067572B" w:rsidRDefault="00C56336">
      <w:pPr>
        <w:snapToGrid w:val="0"/>
        <w:ind w:firstLine="480"/>
        <w:rPr>
          <w:rFonts w:cs="宋体"/>
        </w:rPr>
      </w:pPr>
    </w:p>
    <w:p w:rsidR="00C56336" w:rsidRPr="0067572B" w:rsidRDefault="0097259F">
      <w:pPr>
        <w:snapToGrid w:val="0"/>
        <w:ind w:firstLineChars="83" w:firstLine="199"/>
        <w:rPr>
          <w:rFonts w:cs="宋体"/>
          <w:spacing w:val="20"/>
          <w:u w:val="single"/>
        </w:rPr>
      </w:pPr>
      <w:r w:rsidRPr="0067572B">
        <w:rPr>
          <w:rFonts w:cs="宋体" w:hint="eastAsia"/>
        </w:rPr>
        <w:t>投标人全称（公章）：</w:t>
      </w:r>
    </w:p>
    <w:p w:rsidR="00C56336" w:rsidRPr="0067572B" w:rsidRDefault="0097259F">
      <w:pPr>
        <w:snapToGrid w:val="0"/>
        <w:ind w:firstLineChars="83" w:firstLine="199"/>
        <w:rPr>
          <w:rFonts w:cs="宋体"/>
          <w:spacing w:val="20"/>
          <w:u w:val="single"/>
        </w:rPr>
      </w:pPr>
      <w:r w:rsidRPr="0067572B">
        <w:rPr>
          <w:rFonts w:cs="宋体" w:hint="eastAsia"/>
        </w:rPr>
        <w:t>法定代表人或授权代表（签字或盖章）：</w:t>
      </w:r>
    </w:p>
    <w:p w:rsidR="00C56336" w:rsidRPr="0067572B" w:rsidRDefault="0097259F" w:rsidP="00153315">
      <w:pPr>
        <w:snapToGrid w:val="0"/>
        <w:ind w:firstLineChars="71" w:firstLine="199"/>
        <w:rPr>
          <w:rFonts w:cs="宋体"/>
          <w:spacing w:val="20"/>
        </w:rPr>
      </w:pPr>
      <w:r w:rsidRPr="0067572B">
        <w:rPr>
          <w:rFonts w:cs="宋体" w:hint="eastAsia"/>
          <w:spacing w:val="20"/>
        </w:rPr>
        <w:t xml:space="preserve">日期：  </w:t>
      </w:r>
      <w:r w:rsidRPr="0067572B">
        <w:rPr>
          <w:rFonts w:cs="宋体" w:hint="eastAsia"/>
        </w:rPr>
        <w:t>年  月  日</w:t>
      </w:r>
    </w:p>
    <w:p w:rsidR="00C56336" w:rsidRPr="0067572B" w:rsidRDefault="00C56336">
      <w:pPr>
        <w:ind w:firstLine="480"/>
        <w:rPr>
          <w:snapToGrid w:val="0"/>
          <w:kern w:val="0"/>
        </w:rPr>
      </w:pPr>
    </w:p>
    <w:p w:rsidR="00C56336" w:rsidRPr="0067572B" w:rsidRDefault="00C56336">
      <w:pPr>
        <w:ind w:firstLine="480"/>
        <w:rPr>
          <w:snapToGrid w:val="0"/>
          <w:kern w:val="0"/>
        </w:rPr>
      </w:pPr>
    </w:p>
    <w:p w:rsidR="00C56336" w:rsidRPr="0067572B" w:rsidRDefault="00C56336">
      <w:pPr>
        <w:ind w:firstLine="480"/>
        <w:rPr>
          <w:snapToGrid w:val="0"/>
          <w:kern w:val="0"/>
        </w:rPr>
      </w:pPr>
    </w:p>
    <w:p w:rsidR="00C56336" w:rsidRPr="0067572B" w:rsidRDefault="00C56336">
      <w:pPr>
        <w:ind w:firstLine="480"/>
        <w:rPr>
          <w:snapToGrid w:val="0"/>
          <w:kern w:val="0"/>
        </w:rPr>
      </w:pPr>
    </w:p>
    <w:p w:rsidR="00C56336" w:rsidRPr="0067572B" w:rsidRDefault="00C56336">
      <w:pPr>
        <w:ind w:firstLine="480"/>
        <w:rPr>
          <w:snapToGrid w:val="0"/>
          <w:kern w:val="0"/>
        </w:rPr>
      </w:pPr>
    </w:p>
    <w:p w:rsidR="00C56336" w:rsidRPr="0067572B" w:rsidRDefault="00C56336">
      <w:pPr>
        <w:ind w:firstLine="480"/>
        <w:rPr>
          <w:snapToGrid w:val="0"/>
          <w:kern w:val="0"/>
        </w:rPr>
      </w:pPr>
    </w:p>
    <w:p w:rsidR="00C56336" w:rsidRPr="0067572B" w:rsidRDefault="0097259F">
      <w:pPr>
        <w:pStyle w:val="3"/>
        <w:rPr>
          <w:b/>
        </w:rPr>
      </w:pPr>
      <w:r w:rsidRPr="0067572B">
        <w:rPr>
          <w:rFonts w:hint="eastAsia"/>
          <w:b/>
        </w:rPr>
        <w:t>2、特定资格条件要求的资质文件（复印件）</w:t>
      </w:r>
    </w:p>
    <w:p w:rsidR="00C56336" w:rsidRPr="0067572B" w:rsidRDefault="0097259F">
      <w:pPr>
        <w:ind w:firstLine="480"/>
        <w:rPr>
          <w:b/>
          <w:bCs/>
        </w:rPr>
      </w:pPr>
      <w:r w:rsidRPr="0067572B">
        <w:rPr>
          <w:rFonts w:hint="eastAsia"/>
        </w:rPr>
        <w:t>（由投标人根据采购公告</w:t>
      </w:r>
      <w:r w:rsidRPr="0067572B">
        <w:rPr>
          <w:rFonts w:cs="Arial"/>
        </w:rPr>
        <w:t>投标供应商</w:t>
      </w:r>
      <w:r w:rsidRPr="0067572B">
        <w:rPr>
          <w:rFonts w:cs="Arial"/>
          <w:kern w:val="0"/>
        </w:rPr>
        <w:t>资格要求</w:t>
      </w:r>
      <w:r w:rsidRPr="0067572B">
        <w:rPr>
          <w:rFonts w:hint="eastAsia"/>
        </w:rPr>
        <w:t>编制）</w:t>
      </w:r>
    </w:p>
    <w:p w:rsidR="00C56336" w:rsidRPr="0067572B" w:rsidRDefault="00C56336">
      <w:pPr>
        <w:ind w:firstLine="480"/>
        <w:jc w:val="center"/>
        <w:rPr>
          <w:rFonts w:cs="Arial"/>
        </w:rPr>
      </w:pPr>
    </w:p>
    <w:p w:rsidR="00C56336" w:rsidRPr="0067572B" w:rsidRDefault="00C56336">
      <w:pPr>
        <w:ind w:firstLine="480"/>
        <w:jc w:val="center"/>
        <w:rPr>
          <w:rFonts w:cs="Arial"/>
        </w:rPr>
      </w:pPr>
    </w:p>
    <w:p w:rsidR="00C56336" w:rsidRPr="0067572B" w:rsidRDefault="0097259F">
      <w:pPr>
        <w:pStyle w:val="3"/>
        <w:rPr>
          <w:b/>
        </w:rPr>
      </w:pPr>
      <w:bookmarkStart w:id="74" w:name="_Toc345575538"/>
      <w:bookmarkStart w:id="75" w:name="_Toc336683578"/>
      <w:bookmarkStart w:id="76" w:name="_Toc336683576"/>
      <w:bookmarkStart w:id="77" w:name="_Toc345575535"/>
      <w:r w:rsidRPr="0067572B">
        <w:br w:type="page"/>
      </w:r>
      <w:bookmarkEnd w:id="74"/>
      <w:bookmarkEnd w:id="75"/>
      <w:r w:rsidRPr="0067572B">
        <w:rPr>
          <w:rFonts w:hint="eastAsia"/>
          <w:b/>
          <w:lang w:val="zh-CN"/>
        </w:rPr>
        <w:lastRenderedPageBreak/>
        <w:t>二、</w:t>
      </w:r>
      <w:r w:rsidRPr="0067572B">
        <w:rPr>
          <w:rFonts w:hint="eastAsia"/>
          <w:b/>
        </w:rPr>
        <w:t>报价文件部分</w:t>
      </w:r>
    </w:p>
    <w:p w:rsidR="00C56336" w:rsidRPr="0067572B" w:rsidRDefault="0097259F">
      <w:pPr>
        <w:pStyle w:val="4"/>
      </w:pPr>
      <w:r w:rsidRPr="0067572B">
        <w:rPr>
          <w:rFonts w:hint="eastAsia"/>
        </w:rPr>
        <w:t>2.1</w:t>
      </w:r>
      <w:r w:rsidRPr="0067572B">
        <w:t>投标函</w:t>
      </w:r>
    </w:p>
    <w:p w:rsidR="00C56336" w:rsidRPr="0067572B" w:rsidRDefault="0097259F">
      <w:pPr>
        <w:ind w:firstLine="480"/>
        <w:rPr>
          <w:u w:val="single"/>
        </w:rPr>
      </w:pPr>
      <w:r w:rsidRPr="0067572B">
        <w:rPr>
          <w:rFonts w:hint="eastAsia"/>
          <w:u w:val="single"/>
        </w:rPr>
        <w:t>杭州市公安局上城区分局</w:t>
      </w:r>
      <w:r w:rsidRPr="0067572B">
        <w:rPr>
          <w:u w:val="single"/>
        </w:rPr>
        <w:t>：</w:t>
      </w:r>
    </w:p>
    <w:p w:rsidR="00C56336" w:rsidRPr="0067572B" w:rsidRDefault="0097259F">
      <w:pPr>
        <w:ind w:firstLine="480"/>
        <w:rPr>
          <w:u w:val="single"/>
        </w:rPr>
      </w:pPr>
      <w:r w:rsidRPr="0067572B">
        <w:rPr>
          <w:u w:val="single"/>
        </w:rPr>
        <w:t>浙江省成套工程有限公司：</w:t>
      </w:r>
    </w:p>
    <w:p w:rsidR="00C56336" w:rsidRPr="0067572B" w:rsidRDefault="0097259F">
      <w:pPr>
        <w:ind w:firstLine="480"/>
      </w:pPr>
      <w:r w:rsidRPr="0067572B">
        <w:rPr>
          <w:u w:val="single"/>
        </w:rPr>
        <w:t xml:space="preserve">                 （投标人全称）</w:t>
      </w:r>
      <w:r w:rsidRPr="0067572B">
        <w:t>参加贵方组织的</w:t>
      </w:r>
      <w:r w:rsidRPr="0067572B">
        <w:rPr>
          <w:u w:val="single"/>
        </w:rPr>
        <w:t xml:space="preserve">           （项目名称）            （</w:t>
      </w:r>
      <w:r w:rsidRPr="0067572B">
        <w:rPr>
          <w:rFonts w:hint="eastAsia"/>
          <w:u w:val="single"/>
        </w:rPr>
        <w:t>采购</w:t>
      </w:r>
      <w:r w:rsidRPr="0067572B">
        <w:rPr>
          <w:u w:val="single"/>
        </w:rPr>
        <w:t>编号）</w:t>
      </w:r>
      <w:r w:rsidRPr="0067572B">
        <w:t>招标的有关活动，并对</w:t>
      </w:r>
      <w:r w:rsidRPr="0067572B">
        <w:rPr>
          <w:u w:val="single"/>
        </w:rPr>
        <w:t xml:space="preserve">                 （项目名称）</w:t>
      </w:r>
      <w:r w:rsidRPr="0067572B">
        <w:t>进行投标。为此我方：</w:t>
      </w:r>
    </w:p>
    <w:p w:rsidR="00C56336" w:rsidRPr="0067572B" w:rsidRDefault="0097259F">
      <w:pPr>
        <w:ind w:firstLine="480"/>
        <w:rPr>
          <w:szCs w:val="21"/>
        </w:rPr>
      </w:pPr>
      <w:r w:rsidRPr="0067572B">
        <w:rPr>
          <w:szCs w:val="21"/>
        </w:rPr>
        <w:t>1、承诺在投标人</w:t>
      </w:r>
      <w:r w:rsidRPr="0067572B">
        <w:rPr>
          <w:kern w:val="44"/>
          <w:szCs w:val="21"/>
        </w:rPr>
        <w:t>须知</w:t>
      </w:r>
      <w:r w:rsidRPr="0067572B">
        <w:rPr>
          <w:szCs w:val="21"/>
        </w:rPr>
        <w:t>规定的投标截止日起遵守本投标文件中的承诺，且在投标有效期满之前均具有约束力。</w:t>
      </w:r>
    </w:p>
    <w:p w:rsidR="00C56336" w:rsidRPr="0067572B" w:rsidRDefault="0097259F">
      <w:pPr>
        <w:ind w:firstLine="480"/>
        <w:rPr>
          <w:szCs w:val="21"/>
        </w:rPr>
      </w:pPr>
      <w:r w:rsidRPr="0067572B">
        <w:rPr>
          <w:szCs w:val="21"/>
        </w:rPr>
        <w:t>2、承诺已经具备《中华人民共和国政府采购法》中规定的参加政府采购活动的投标人应当具备的条件及采购人规定的特定条件。</w:t>
      </w:r>
    </w:p>
    <w:p w:rsidR="00C56336" w:rsidRPr="0067572B" w:rsidRDefault="0097259F">
      <w:pPr>
        <w:ind w:firstLine="480"/>
        <w:rPr>
          <w:szCs w:val="21"/>
        </w:rPr>
      </w:pPr>
      <w:r w:rsidRPr="0067572B">
        <w:rPr>
          <w:szCs w:val="21"/>
        </w:rPr>
        <w:t>3、已详细审核全部采购文件，包括采购文件补充（如果有）、参考资料及有关附件，确认无误。</w:t>
      </w:r>
    </w:p>
    <w:p w:rsidR="00C56336" w:rsidRPr="0067572B" w:rsidRDefault="0097259F">
      <w:pPr>
        <w:ind w:firstLine="480"/>
        <w:rPr>
          <w:szCs w:val="21"/>
        </w:rPr>
      </w:pPr>
      <w:r w:rsidRPr="0067572B">
        <w:rPr>
          <w:szCs w:val="21"/>
        </w:rPr>
        <w:t>4、提供</w:t>
      </w:r>
      <w:r w:rsidRPr="0067572B">
        <w:rPr>
          <w:kern w:val="44"/>
          <w:szCs w:val="21"/>
        </w:rPr>
        <w:t>投标人须知</w:t>
      </w:r>
      <w:r w:rsidRPr="0067572B">
        <w:rPr>
          <w:szCs w:val="21"/>
        </w:rPr>
        <w:t>规定的全部投标文件。</w:t>
      </w:r>
    </w:p>
    <w:p w:rsidR="00C56336" w:rsidRPr="0067572B" w:rsidRDefault="0097259F">
      <w:pPr>
        <w:ind w:firstLine="480"/>
      </w:pPr>
      <w:r w:rsidRPr="0067572B">
        <w:rPr>
          <w:szCs w:val="21"/>
        </w:rPr>
        <w:t>5、投标</w:t>
      </w:r>
      <w:r w:rsidRPr="0067572B">
        <w:t>报价详见《开标一览表》。</w:t>
      </w:r>
    </w:p>
    <w:p w:rsidR="00C56336" w:rsidRPr="0067572B" w:rsidRDefault="0097259F">
      <w:pPr>
        <w:ind w:firstLine="480"/>
        <w:rPr>
          <w:szCs w:val="21"/>
        </w:rPr>
      </w:pPr>
      <w:r w:rsidRPr="0067572B">
        <w:rPr>
          <w:szCs w:val="21"/>
        </w:rPr>
        <w:t>6、保证遵守采购文件中的其他有关规定。</w:t>
      </w:r>
    </w:p>
    <w:p w:rsidR="00C56336" w:rsidRPr="0067572B" w:rsidRDefault="0097259F">
      <w:pPr>
        <w:ind w:firstLine="480"/>
        <w:rPr>
          <w:szCs w:val="21"/>
        </w:rPr>
      </w:pPr>
      <w:r w:rsidRPr="0067572B">
        <w:rPr>
          <w:szCs w:val="21"/>
        </w:rPr>
        <w:t>7、完全理解不一定接受最低价中标。</w:t>
      </w:r>
    </w:p>
    <w:p w:rsidR="00C56336" w:rsidRPr="0067572B" w:rsidRDefault="0097259F">
      <w:pPr>
        <w:ind w:firstLine="480"/>
        <w:rPr>
          <w:szCs w:val="21"/>
        </w:rPr>
      </w:pPr>
      <w:r w:rsidRPr="0067572B">
        <w:rPr>
          <w:szCs w:val="21"/>
        </w:rPr>
        <w:t>8、愿意向贵方提供任何与该项目投标有关的数据、情况和技术资料。若贵方需要，愿意提供我方做出的一切承诺的证明材料。</w:t>
      </w:r>
    </w:p>
    <w:p w:rsidR="00C56336" w:rsidRPr="0067572B" w:rsidRDefault="0097259F">
      <w:pPr>
        <w:ind w:firstLine="480"/>
        <w:rPr>
          <w:szCs w:val="21"/>
        </w:rPr>
      </w:pPr>
      <w:r w:rsidRPr="0067572B">
        <w:rPr>
          <w:szCs w:val="21"/>
        </w:rPr>
        <w:t>9、保证忠实地执行双方所签订的合同，并承担合同规定的责任和义务。</w:t>
      </w:r>
    </w:p>
    <w:p w:rsidR="00C56336" w:rsidRPr="0067572B" w:rsidRDefault="0097259F">
      <w:pPr>
        <w:ind w:firstLine="480"/>
        <w:rPr>
          <w:szCs w:val="21"/>
        </w:rPr>
      </w:pPr>
      <w:r w:rsidRPr="0067572B">
        <w:rPr>
          <w:szCs w:val="21"/>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C56336" w:rsidRPr="0067572B" w:rsidRDefault="0097259F">
      <w:pPr>
        <w:ind w:firstLine="480"/>
        <w:rPr>
          <w:szCs w:val="21"/>
        </w:rPr>
      </w:pPr>
      <w:r w:rsidRPr="0067572B">
        <w:rPr>
          <w:szCs w:val="21"/>
        </w:rPr>
        <w:t>a）提供虚假材料谋取中标、成交的；</w:t>
      </w:r>
    </w:p>
    <w:p w:rsidR="00C56336" w:rsidRPr="0067572B" w:rsidRDefault="0097259F">
      <w:pPr>
        <w:ind w:firstLine="480"/>
        <w:rPr>
          <w:szCs w:val="21"/>
        </w:rPr>
      </w:pPr>
      <w:r w:rsidRPr="0067572B">
        <w:rPr>
          <w:szCs w:val="21"/>
        </w:rPr>
        <w:t>b）采取不正当手段诋毁、排挤其他供应商的；</w:t>
      </w:r>
    </w:p>
    <w:p w:rsidR="00C56336" w:rsidRPr="0067572B" w:rsidRDefault="0097259F">
      <w:pPr>
        <w:ind w:firstLine="480"/>
        <w:rPr>
          <w:szCs w:val="21"/>
        </w:rPr>
      </w:pPr>
      <w:r w:rsidRPr="0067572B">
        <w:rPr>
          <w:szCs w:val="21"/>
        </w:rPr>
        <w:t>c）与采购人、其它供应商或者采购代理机构恶意串通的；</w:t>
      </w:r>
    </w:p>
    <w:p w:rsidR="00C56336" w:rsidRPr="0067572B" w:rsidRDefault="0097259F">
      <w:pPr>
        <w:ind w:firstLine="480"/>
        <w:rPr>
          <w:szCs w:val="21"/>
        </w:rPr>
      </w:pPr>
      <w:r w:rsidRPr="0067572B">
        <w:rPr>
          <w:szCs w:val="21"/>
        </w:rPr>
        <w:t>d）向采购人、采购代理机构行贿或者提供其他不正当利益的；</w:t>
      </w:r>
    </w:p>
    <w:p w:rsidR="00C56336" w:rsidRPr="0067572B" w:rsidRDefault="0097259F">
      <w:pPr>
        <w:ind w:firstLine="480"/>
        <w:rPr>
          <w:szCs w:val="21"/>
        </w:rPr>
      </w:pPr>
      <w:r w:rsidRPr="0067572B">
        <w:rPr>
          <w:szCs w:val="21"/>
        </w:rPr>
        <w:t>e）在招标采购过程中与采购人进行协商谈判的；</w:t>
      </w:r>
    </w:p>
    <w:p w:rsidR="00C56336" w:rsidRPr="0067572B" w:rsidRDefault="0097259F">
      <w:pPr>
        <w:ind w:firstLine="480"/>
        <w:rPr>
          <w:szCs w:val="21"/>
        </w:rPr>
      </w:pPr>
      <w:r w:rsidRPr="0067572B">
        <w:rPr>
          <w:szCs w:val="21"/>
        </w:rPr>
        <w:t>f）拒绝有关部门监督检查或提供虚假情况的。</w:t>
      </w:r>
    </w:p>
    <w:p w:rsidR="00C56336" w:rsidRPr="0067572B" w:rsidRDefault="0097259F">
      <w:pPr>
        <w:ind w:firstLine="480"/>
        <w:rPr>
          <w:szCs w:val="21"/>
        </w:rPr>
      </w:pPr>
      <w:r w:rsidRPr="0067572B">
        <w:rPr>
          <w:szCs w:val="21"/>
        </w:rPr>
        <w:lastRenderedPageBreak/>
        <w:t>投标人有前款第a）至e）项情形之一的，中标、成交无效。</w:t>
      </w:r>
    </w:p>
    <w:p w:rsidR="00C56336" w:rsidRPr="0067572B" w:rsidRDefault="0097259F">
      <w:pPr>
        <w:ind w:firstLine="480"/>
        <w:rPr>
          <w:szCs w:val="21"/>
        </w:rPr>
      </w:pPr>
      <w:r w:rsidRPr="0067572B">
        <w:rPr>
          <w:szCs w:val="21"/>
        </w:rPr>
        <w:t>11、本投标文件的有效期为</w:t>
      </w:r>
      <w:r w:rsidRPr="0067572B">
        <w:t>自投标截止时间起</w:t>
      </w:r>
      <w:r w:rsidRPr="0067572B">
        <w:rPr>
          <w:rFonts w:hint="eastAsia"/>
        </w:rPr>
        <w:t>9</w:t>
      </w:r>
      <w:r w:rsidRPr="0067572B">
        <w:t>0天。</w:t>
      </w:r>
    </w:p>
    <w:p w:rsidR="00C56336" w:rsidRPr="0067572B" w:rsidRDefault="00C56336">
      <w:pPr>
        <w:ind w:firstLine="480"/>
        <w:rPr>
          <w:szCs w:val="21"/>
        </w:rPr>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法定代表人或其授权代表(签字或盖章)：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C56336" w:rsidRPr="0067572B" w:rsidRDefault="00C56336">
      <w:pPr>
        <w:ind w:firstLine="480"/>
      </w:pPr>
    </w:p>
    <w:p w:rsidR="00C56336" w:rsidRPr="0067572B" w:rsidRDefault="00C56336">
      <w:pPr>
        <w:ind w:firstLine="480"/>
      </w:pPr>
    </w:p>
    <w:p w:rsidR="00C56336" w:rsidRPr="0067572B" w:rsidRDefault="0097259F">
      <w:pPr>
        <w:ind w:firstLine="480"/>
      </w:pPr>
      <w:r w:rsidRPr="0067572B">
        <w:t xml:space="preserve">单位地址： </w:t>
      </w:r>
    </w:p>
    <w:p w:rsidR="00C56336" w:rsidRPr="0067572B" w:rsidRDefault="0097259F">
      <w:pPr>
        <w:ind w:firstLine="480"/>
      </w:pPr>
      <w:r w:rsidRPr="0067572B">
        <w:t xml:space="preserve">邮编：            电话：          传真：              </w:t>
      </w:r>
    </w:p>
    <w:p w:rsidR="00C56336" w:rsidRPr="0067572B" w:rsidRDefault="0097259F">
      <w:pPr>
        <w:pStyle w:val="4"/>
      </w:pPr>
      <w:r w:rsidRPr="0067572B">
        <w:br w:type="page"/>
      </w:r>
      <w:r w:rsidRPr="0067572B">
        <w:lastRenderedPageBreak/>
        <w:t>2.2开标一览表</w:t>
      </w:r>
    </w:p>
    <w:p w:rsidR="00C56336" w:rsidRPr="0067572B" w:rsidRDefault="00C56336">
      <w:pPr>
        <w:pStyle w:val="a0"/>
        <w:ind w:firstLine="480"/>
        <w:rPr>
          <w:rFonts w:ascii="宋体" w:hAnsi="宋体"/>
        </w:rPr>
      </w:pPr>
    </w:p>
    <w:p w:rsidR="00C56336" w:rsidRPr="0067572B" w:rsidRDefault="0097259F">
      <w:pPr>
        <w:ind w:firstLine="480"/>
      </w:pPr>
      <w:r w:rsidRPr="0067572B">
        <w:rPr>
          <w:rFonts w:hint="eastAsia"/>
        </w:rPr>
        <w:t>采购</w:t>
      </w:r>
      <w:r w:rsidRPr="0067572B">
        <w:t>名称：</w:t>
      </w:r>
    </w:p>
    <w:p w:rsidR="00C56336" w:rsidRPr="0067572B" w:rsidRDefault="0097259F">
      <w:pPr>
        <w:ind w:firstLine="480"/>
        <w:rPr>
          <w:u w:val="single"/>
        </w:rPr>
      </w:pPr>
      <w:r w:rsidRPr="0067572B">
        <w:rPr>
          <w:rFonts w:hint="eastAsia"/>
        </w:rPr>
        <w:t>采购</w:t>
      </w:r>
      <w:r w:rsidRPr="0067572B">
        <w:t>编号：</w:t>
      </w:r>
    </w:p>
    <w:p w:rsidR="00C56336" w:rsidRPr="0067572B" w:rsidRDefault="0097259F">
      <w:pPr>
        <w:ind w:firstLine="480"/>
        <w:jc w:val="right"/>
      </w:pPr>
      <w:r w:rsidRPr="0067572B">
        <w:t>（价格单位：元人民币）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026"/>
        <w:gridCol w:w="709"/>
        <w:gridCol w:w="709"/>
        <w:gridCol w:w="1642"/>
        <w:gridCol w:w="1759"/>
        <w:gridCol w:w="709"/>
      </w:tblGrid>
      <w:tr w:rsidR="00C56336" w:rsidRPr="0067572B">
        <w:trPr>
          <w:trHeight w:val="400"/>
        </w:trPr>
        <w:tc>
          <w:tcPr>
            <w:tcW w:w="518" w:type="dxa"/>
            <w:vAlign w:val="center"/>
          </w:tcPr>
          <w:p w:rsidR="00C56336" w:rsidRPr="0067572B" w:rsidRDefault="0097259F">
            <w:pPr>
              <w:ind w:firstLineChars="0" w:firstLine="0"/>
              <w:jc w:val="center"/>
            </w:pPr>
            <w:r w:rsidRPr="0067572B">
              <w:rPr>
                <w:rFonts w:hint="eastAsia"/>
              </w:rPr>
              <w:t>序号</w:t>
            </w:r>
          </w:p>
        </w:tc>
        <w:tc>
          <w:tcPr>
            <w:tcW w:w="3026" w:type="dxa"/>
            <w:vAlign w:val="center"/>
          </w:tcPr>
          <w:p w:rsidR="00C56336" w:rsidRPr="0067572B" w:rsidRDefault="0097259F">
            <w:pPr>
              <w:ind w:firstLineChars="0" w:firstLine="0"/>
              <w:jc w:val="center"/>
            </w:pPr>
            <w:r w:rsidRPr="0067572B">
              <w:t>内容</w:t>
            </w:r>
          </w:p>
        </w:tc>
        <w:tc>
          <w:tcPr>
            <w:tcW w:w="709" w:type="dxa"/>
            <w:vAlign w:val="center"/>
          </w:tcPr>
          <w:p w:rsidR="00C56336" w:rsidRPr="0067572B" w:rsidRDefault="0097259F">
            <w:pPr>
              <w:ind w:firstLineChars="0" w:firstLine="0"/>
              <w:jc w:val="center"/>
            </w:pPr>
            <w:r w:rsidRPr="0067572B">
              <w:t>数量</w:t>
            </w:r>
          </w:p>
        </w:tc>
        <w:tc>
          <w:tcPr>
            <w:tcW w:w="709" w:type="dxa"/>
            <w:vAlign w:val="center"/>
          </w:tcPr>
          <w:p w:rsidR="00C56336" w:rsidRPr="0067572B" w:rsidRDefault="0097259F">
            <w:pPr>
              <w:snapToGrid w:val="0"/>
              <w:ind w:firstLineChars="0" w:firstLine="0"/>
              <w:jc w:val="center"/>
              <w:rPr>
                <w:rFonts w:cs="Arial"/>
              </w:rPr>
            </w:pPr>
            <w:r w:rsidRPr="0067572B">
              <w:rPr>
                <w:rFonts w:cs="Arial" w:hint="eastAsia"/>
              </w:rPr>
              <w:t>单位</w:t>
            </w:r>
          </w:p>
        </w:tc>
        <w:tc>
          <w:tcPr>
            <w:tcW w:w="1642" w:type="dxa"/>
            <w:vAlign w:val="center"/>
          </w:tcPr>
          <w:p w:rsidR="00C56336" w:rsidRPr="0067572B" w:rsidRDefault="0097259F">
            <w:pPr>
              <w:snapToGrid w:val="0"/>
              <w:ind w:firstLineChars="0" w:firstLine="0"/>
              <w:jc w:val="center"/>
              <w:rPr>
                <w:rFonts w:cs="Arial"/>
              </w:rPr>
            </w:pPr>
            <w:r w:rsidRPr="0067572B">
              <w:t>项目负责人</w:t>
            </w:r>
          </w:p>
        </w:tc>
        <w:tc>
          <w:tcPr>
            <w:tcW w:w="1759" w:type="dxa"/>
            <w:vAlign w:val="center"/>
          </w:tcPr>
          <w:p w:rsidR="00C56336" w:rsidRPr="0067572B" w:rsidRDefault="0097259F">
            <w:pPr>
              <w:snapToGrid w:val="0"/>
              <w:ind w:firstLineChars="0" w:firstLine="0"/>
              <w:jc w:val="center"/>
              <w:rPr>
                <w:rFonts w:cs="Arial"/>
              </w:rPr>
            </w:pPr>
            <w:r w:rsidRPr="0067572B">
              <w:t>服务期</w:t>
            </w:r>
          </w:p>
        </w:tc>
        <w:tc>
          <w:tcPr>
            <w:tcW w:w="709" w:type="dxa"/>
            <w:vAlign w:val="center"/>
          </w:tcPr>
          <w:p w:rsidR="00C56336" w:rsidRPr="0067572B" w:rsidRDefault="0097259F">
            <w:pPr>
              <w:ind w:firstLineChars="0" w:firstLine="0"/>
              <w:jc w:val="center"/>
            </w:pPr>
            <w:r w:rsidRPr="0067572B">
              <w:t>备注</w:t>
            </w:r>
          </w:p>
        </w:tc>
      </w:tr>
      <w:tr w:rsidR="00DB06B9" w:rsidRPr="0067572B">
        <w:trPr>
          <w:trHeight w:val="1003"/>
        </w:trPr>
        <w:tc>
          <w:tcPr>
            <w:tcW w:w="518" w:type="dxa"/>
            <w:vAlign w:val="center"/>
          </w:tcPr>
          <w:p w:rsidR="00DB06B9" w:rsidRPr="0067572B" w:rsidRDefault="00DB06B9">
            <w:pPr>
              <w:ind w:firstLineChars="0" w:firstLine="0"/>
              <w:jc w:val="center"/>
            </w:pPr>
            <w:r w:rsidRPr="0067572B">
              <w:rPr>
                <w:rFonts w:hint="eastAsia"/>
              </w:rPr>
              <w:t>1</w:t>
            </w:r>
          </w:p>
        </w:tc>
        <w:tc>
          <w:tcPr>
            <w:tcW w:w="3026" w:type="dxa"/>
            <w:vAlign w:val="center"/>
          </w:tcPr>
          <w:p w:rsidR="00DB06B9" w:rsidRPr="0067572B" w:rsidRDefault="00DB06B9" w:rsidP="00B53EB4">
            <w:pPr>
              <w:ind w:firstLineChars="0" w:firstLine="0"/>
              <w:jc w:val="center"/>
            </w:pPr>
            <w:r w:rsidRPr="0067572B">
              <w:rPr>
                <w:rFonts w:hint="eastAsia"/>
              </w:rPr>
              <w:t>上城区智慧安防小区安防系统采购项目</w:t>
            </w:r>
          </w:p>
        </w:tc>
        <w:tc>
          <w:tcPr>
            <w:tcW w:w="709" w:type="dxa"/>
            <w:vAlign w:val="center"/>
          </w:tcPr>
          <w:p w:rsidR="00DB06B9" w:rsidRPr="0067572B" w:rsidRDefault="00DB06B9" w:rsidP="00B53EB4">
            <w:pPr>
              <w:ind w:firstLineChars="0" w:firstLine="0"/>
              <w:jc w:val="center"/>
            </w:pPr>
            <w:r w:rsidRPr="0067572B">
              <w:t>1</w:t>
            </w:r>
          </w:p>
        </w:tc>
        <w:tc>
          <w:tcPr>
            <w:tcW w:w="709" w:type="dxa"/>
            <w:vAlign w:val="center"/>
          </w:tcPr>
          <w:p w:rsidR="00DB06B9" w:rsidRPr="0067572B" w:rsidRDefault="00DB06B9" w:rsidP="00B53EB4">
            <w:pPr>
              <w:ind w:firstLineChars="0" w:firstLine="0"/>
              <w:jc w:val="center"/>
            </w:pPr>
            <w:r w:rsidRPr="0067572B">
              <w:rPr>
                <w:rFonts w:hint="eastAsia"/>
              </w:rPr>
              <w:t>项</w:t>
            </w:r>
          </w:p>
        </w:tc>
        <w:tc>
          <w:tcPr>
            <w:tcW w:w="1642" w:type="dxa"/>
            <w:vAlign w:val="center"/>
          </w:tcPr>
          <w:p w:rsidR="00DB06B9" w:rsidRPr="0067572B" w:rsidRDefault="00DB06B9">
            <w:pPr>
              <w:ind w:firstLineChars="0" w:firstLine="0"/>
              <w:jc w:val="center"/>
            </w:pPr>
          </w:p>
        </w:tc>
        <w:tc>
          <w:tcPr>
            <w:tcW w:w="1759" w:type="dxa"/>
            <w:vAlign w:val="center"/>
          </w:tcPr>
          <w:p w:rsidR="00DB06B9" w:rsidRPr="0067572B" w:rsidRDefault="00DB06B9">
            <w:pPr>
              <w:ind w:firstLineChars="0" w:firstLine="0"/>
              <w:jc w:val="center"/>
            </w:pPr>
          </w:p>
        </w:tc>
        <w:tc>
          <w:tcPr>
            <w:tcW w:w="709" w:type="dxa"/>
            <w:vAlign w:val="center"/>
          </w:tcPr>
          <w:p w:rsidR="00DB06B9" w:rsidRPr="0067572B" w:rsidRDefault="00DB06B9">
            <w:pPr>
              <w:ind w:firstLineChars="0" w:firstLine="0"/>
              <w:jc w:val="center"/>
            </w:pPr>
          </w:p>
        </w:tc>
      </w:tr>
      <w:tr w:rsidR="00C56336" w:rsidRPr="0067572B">
        <w:trPr>
          <w:trHeight w:val="400"/>
        </w:trPr>
        <w:tc>
          <w:tcPr>
            <w:tcW w:w="3544" w:type="dxa"/>
            <w:gridSpan w:val="2"/>
            <w:vAlign w:val="center"/>
          </w:tcPr>
          <w:p w:rsidR="00C56336" w:rsidRPr="0067572B" w:rsidRDefault="0097259F">
            <w:pPr>
              <w:ind w:firstLineChars="0" w:firstLine="0"/>
              <w:jc w:val="center"/>
            </w:pPr>
            <w:r w:rsidRPr="0067572B">
              <w:t>投标报价（合计）</w:t>
            </w:r>
          </w:p>
        </w:tc>
        <w:tc>
          <w:tcPr>
            <w:tcW w:w="5528" w:type="dxa"/>
            <w:gridSpan w:val="5"/>
          </w:tcPr>
          <w:p w:rsidR="00C56336" w:rsidRPr="0067572B" w:rsidRDefault="0097259F">
            <w:pPr>
              <w:ind w:firstLineChars="0" w:firstLine="0"/>
              <w:jc w:val="center"/>
            </w:pPr>
            <w:r w:rsidRPr="0067572B">
              <w:t>小写：￥</w:t>
            </w:r>
          </w:p>
          <w:p w:rsidR="00C56336" w:rsidRPr="0067572B" w:rsidRDefault="0097259F">
            <w:pPr>
              <w:ind w:firstLineChars="0" w:firstLine="0"/>
              <w:jc w:val="center"/>
              <w:rPr>
                <w:spacing w:val="20"/>
              </w:rPr>
            </w:pPr>
            <w:r w:rsidRPr="0067572B">
              <w:t>大写：人民币</w:t>
            </w:r>
          </w:p>
        </w:tc>
      </w:tr>
    </w:tbl>
    <w:p w:rsidR="00C56336" w:rsidRPr="0067572B" w:rsidRDefault="0097259F">
      <w:pPr>
        <w:adjustRightInd w:val="0"/>
        <w:snapToGrid w:val="0"/>
        <w:ind w:firstLine="480"/>
        <w:rPr>
          <w:snapToGrid w:val="0"/>
          <w:kern w:val="0"/>
          <w:szCs w:val="21"/>
        </w:rPr>
      </w:pPr>
      <w:r w:rsidRPr="0067572B">
        <w:rPr>
          <w:rFonts w:hint="eastAsia"/>
          <w:snapToGrid w:val="0"/>
          <w:kern w:val="0"/>
          <w:szCs w:val="21"/>
        </w:rPr>
        <w:t>注：1．“报价方式”以一次报清，完成本项目所需的所有费用必须包含在投标总价中，如以后已实施而未列入报价的费用将被视为投标人优惠，采购人均不予支付。</w:t>
      </w:r>
    </w:p>
    <w:p w:rsidR="00C56336" w:rsidRPr="0067572B" w:rsidRDefault="00C56336">
      <w:pPr>
        <w:adjustRightInd w:val="0"/>
        <w:snapToGrid w:val="0"/>
        <w:ind w:firstLine="480"/>
        <w:rPr>
          <w:rFonts w:cs="Arial"/>
        </w:rPr>
      </w:pPr>
    </w:p>
    <w:p w:rsidR="00C56336" w:rsidRPr="0067572B" w:rsidRDefault="00C56336">
      <w:pPr>
        <w:adjustRightInd w:val="0"/>
        <w:snapToGrid w:val="0"/>
        <w:ind w:firstLine="480"/>
        <w:rPr>
          <w:rFonts w:cs="Arial"/>
        </w:rPr>
      </w:pPr>
    </w:p>
    <w:p w:rsidR="00C56336" w:rsidRPr="0067572B" w:rsidRDefault="00C56336">
      <w:pPr>
        <w:adjustRightInd w:val="0"/>
        <w:snapToGrid w:val="0"/>
        <w:ind w:firstLine="480"/>
        <w:rPr>
          <w:rFonts w:cs="Arial"/>
        </w:rPr>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法定代表人或其授权代表(签字或盖章)：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C56336" w:rsidRPr="0067572B" w:rsidRDefault="0097259F">
      <w:pPr>
        <w:pStyle w:val="4"/>
      </w:pPr>
      <w:r w:rsidRPr="0067572B">
        <w:br w:type="page"/>
      </w:r>
      <w:r w:rsidRPr="0067572B">
        <w:rPr>
          <w:rFonts w:hint="eastAsia"/>
        </w:rPr>
        <w:lastRenderedPageBreak/>
        <w:t>2.3投标价格组成明细表</w:t>
      </w:r>
    </w:p>
    <w:p w:rsidR="00C56336" w:rsidRPr="0067572B" w:rsidRDefault="00C56336">
      <w:pPr>
        <w:pStyle w:val="a0"/>
        <w:ind w:firstLine="480"/>
        <w:rPr>
          <w:rFonts w:ascii="宋体" w:hAnsi="宋体"/>
        </w:rPr>
      </w:pPr>
    </w:p>
    <w:p w:rsidR="00C56336" w:rsidRPr="0067572B" w:rsidRDefault="0097259F">
      <w:pPr>
        <w:ind w:firstLine="480"/>
      </w:pPr>
      <w:r w:rsidRPr="0067572B">
        <w:rPr>
          <w:rFonts w:hint="eastAsia"/>
        </w:rPr>
        <w:t>采购</w:t>
      </w:r>
      <w:r w:rsidRPr="0067572B">
        <w:t>名称：</w:t>
      </w:r>
    </w:p>
    <w:p w:rsidR="00C56336" w:rsidRPr="0067572B" w:rsidRDefault="0097259F">
      <w:pPr>
        <w:ind w:firstLine="480"/>
        <w:rPr>
          <w:u w:val="single"/>
        </w:rPr>
      </w:pPr>
      <w:r w:rsidRPr="0067572B">
        <w:rPr>
          <w:rFonts w:hint="eastAsia"/>
        </w:rPr>
        <w:t>采购</w:t>
      </w:r>
      <w:r w:rsidRPr="0067572B">
        <w:t>编号：</w:t>
      </w:r>
    </w:p>
    <w:p w:rsidR="00C56336" w:rsidRPr="0067572B" w:rsidRDefault="0097259F">
      <w:pPr>
        <w:ind w:firstLine="480"/>
        <w:jc w:val="right"/>
        <w:rPr>
          <w:u w:val="single"/>
        </w:rPr>
      </w:pPr>
      <w:r w:rsidRPr="0067572B">
        <w:t>（价格单位：元人民币）</w:t>
      </w:r>
    </w:p>
    <w:tbl>
      <w:tblPr>
        <w:tblW w:w="0" w:type="auto"/>
        <w:jc w:val="center"/>
        <w:tblLayout w:type="fixed"/>
        <w:tblLook w:val="04A0"/>
      </w:tblPr>
      <w:tblGrid>
        <w:gridCol w:w="2145"/>
        <w:gridCol w:w="1800"/>
        <w:gridCol w:w="446"/>
        <w:gridCol w:w="567"/>
        <w:gridCol w:w="1276"/>
        <w:gridCol w:w="1559"/>
        <w:gridCol w:w="703"/>
      </w:tblGrid>
      <w:tr w:rsidR="00C56336" w:rsidRPr="0067572B">
        <w:trPr>
          <w:trHeight w:val="1072"/>
          <w:jc w:val="center"/>
        </w:trPr>
        <w:tc>
          <w:tcPr>
            <w:tcW w:w="2145" w:type="dxa"/>
            <w:tcBorders>
              <w:top w:val="single" w:sz="6" w:space="0" w:color="auto"/>
              <w:left w:val="single" w:sz="6" w:space="0" w:color="auto"/>
              <w:bottom w:val="single" w:sz="6" w:space="0" w:color="auto"/>
              <w:right w:val="single" w:sz="6" w:space="0" w:color="auto"/>
            </w:tcBorders>
            <w:vAlign w:val="center"/>
          </w:tcPr>
          <w:p w:rsidR="00C56336" w:rsidRPr="0067572B" w:rsidRDefault="0097259F">
            <w:pPr>
              <w:wordWrap/>
              <w:ind w:firstLineChars="0" w:firstLine="0"/>
              <w:jc w:val="center"/>
            </w:pPr>
            <w:r w:rsidRPr="0067572B">
              <w:t>构成服务费名称</w:t>
            </w:r>
          </w:p>
        </w:tc>
        <w:tc>
          <w:tcPr>
            <w:tcW w:w="1800" w:type="dxa"/>
            <w:tcBorders>
              <w:top w:val="single" w:sz="6" w:space="0" w:color="auto"/>
              <w:left w:val="single" w:sz="6" w:space="0" w:color="auto"/>
              <w:bottom w:val="single" w:sz="6" w:space="0" w:color="auto"/>
              <w:right w:val="single" w:sz="6" w:space="0" w:color="auto"/>
            </w:tcBorders>
            <w:vAlign w:val="center"/>
          </w:tcPr>
          <w:p w:rsidR="00C56336" w:rsidRPr="0067572B" w:rsidRDefault="0097259F">
            <w:pPr>
              <w:wordWrap/>
              <w:ind w:firstLineChars="0" w:firstLine="0"/>
              <w:jc w:val="center"/>
            </w:pPr>
            <w:r w:rsidRPr="0067572B">
              <w:t>内容描述</w:t>
            </w:r>
          </w:p>
        </w:tc>
        <w:tc>
          <w:tcPr>
            <w:tcW w:w="446" w:type="dxa"/>
            <w:tcBorders>
              <w:top w:val="single" w:sz="6" w:space="0" w:color="auto"/>
              <w:left w:val="single" w:sz="6" w:space="0" w:color="auto"/>
              <w:bottom w:val="single" w:sz="6" w:space="0" w:color="auto"/>
              <w:right w:val="single" w:sz="6" w:space="0" w:color="auto"/>
            </w:tcBorders>
            <w:vAlign w:val="center"/>
          </w:tcPr>
          <w:p w:rsidR="00C56336" w:rsidRPr="0067572B" w:rsidRDefault="0097259F">
            <w:pPr>
              <w:wordWrap/>
              <w:ind w:firstLineChars="0" w:firstLine="0"/>
              <w:jc w:val="center"/>
            </w:pPr>
            <w:r w:rsidRPr="0067572B">
              <w:t>数量</w:t>
            </w:r>
          </w:p>
        </w:tc>
        <w:tc>
          <w:tcPr>
            <w:tcW w:w="567" w:type="dxa"/>
            <w:tcBorders>
              <w:top w:val="single" w:sz="6" w:space="0" w:color="auto"/>
              <w:left w:val="single" w:sz="6" w:space="0" w:color="auto"/>
              <w:bottom w:val="single" w:sz="6" w:space="0" w:color="auto"/>
              <w:right w:val="single" w:sz="6" w:space="0" w:color="auto"/>
            </w:tcBorders>
            <w:vAlign w:val="center"/>
          </w:tcPr>
          <w:p w:rsidR="00C56336" w:rsidRPr="0067572B" w:rsidRDefault="0097259F">
            <w:pPr>
              <w:wordWrap/>
              <w:ind w:firstLineChars="0" w:firstLine="0"/>
              <w:jc w:val="center"/>
            </w:pPr>
            <w:r w:rsidRPr="0067572B">
              <w:t>单位</w:t>
            </w:r>
          </w:p>
        </w:tc>
        <w:tc>
          <w:tcPr>
            <w:tcW w:w="1276" w:type="dxa"/>
            <w:tcBorders>
              <w:top w:val="single" w:sz="6" w:space="0" w:color="auto"/>
              <w:left w:val="single" w:sz="6" w:space="0" w:color="auto"/>
              <w:bottom w:val="single" w:sz="6" w:space="0" w:color="auto"/>
              <w:right w:val="single" w:sz="6" w:space="0" w:color="auto"/>
            </w:tcBorders>
            <w:vAlign w:val="center"/>
          </w:tcPr>
          <w:p w:rsidR="00C56336" w:rsidRPr="0067572B" w:rsidRDefault="0097259F">
            <w:pPr>
              <w:wordWrap/>
              <w:ind w:firstLineChars="0" w:firstLine="0"/>
              <w:jc w:val="center"/>
            </w:pPr>
            <w:r w:rsidRPr="0067572B">
              <w:t>单价</w:t>
            </w:r>
          </w:p>
        </w:tc>
        <w:tc>
          <w:tcPr>
            <w:tcW w:w="1559" w:type="dxa"/>
            <w:tcBorders>
              <w:top w:val="single" w:sz="6" w:space="0" w:color="auto"/>
              <w:left w:val="single" w:sz="6" w:space="0" w:color="auto"/>
              <w:bottom w:val="single" w:sz="6" w:space="0" w:color="auto"/>
              <w:right w:val="single" w:sz="6" w:space="0" w:color="auto"/>
            </w:tcBorders>
            <w:vAlign w:val="center"/>
          </w:tcPr>
          <w:p w:rsidR="00C56336" w:rsidRPr="0067572B" w:rsidRDefault="0097259F">
            <w:pPr>
              <w:wordWrap/>
              <w:ind w:firstLineChars="0" w:firstLine="0"/>
              <w:jc w:val="center"/>
            </w:pPr>
            <w:r w:rsidRPr="0067572B">
              <w:t>合价</w:t>
            </w:r>
          </w:p>
        </w:tc>
        <w:tc>
          <w:tcPr>
            <w:tcW w:w="703" w:type="dxa"/>
            <w:tcBorders>
              <w:top w:val="single" w:sz="6" w:space="0" w:color="auto"/>
              <w:left w:val="single" w:sz="6" w:space="0" w:color="auto"/>
              <w:bottom w:val="single" w:sz="6" w:space="0" w:color="auto"/>
              <w:right w:val="single" w:sz="6" w:space="0" w:color="auto"/>
            </w:tcBorders>
            <w:vAlign w:val="center"/>
          </w:tcPr>
          <w:p w:rsidR="00C56336" w:rsidRPr="0067572B" w:rsidRDefault="0097259F">
            <w:pPr>
              <w:wordWrap/>
              <w:ind w:firstLineChars="0" w:firstLine="0"/>
              <w:jc w:val="center"/>
            </w:pPr>
            <w:r w:rsidRPr="0067572B">
              <w:t>备注</w:t>
            </w:r>
          </w:p>
        </w:tc>
      </w:tr>
      <w:tr w:rsidR="00C56336" w:rsidRPr="0067572B">
        <w:trPr>
          <w:trHeight w:val="540"/>
          <w:jc w:val="center"/>
        </w:trPr>
        <w:tc>
          <w:tcPr>
            <w:tcW w:w="2145"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800"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44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567"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27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559"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703"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r>
      <w:tr w:rsidR="00C56336" w:rsidRPr="0067572B">
        <w:trPr>
          <w:trHeight w:val="540"/>
          <w:jc w:val="center"/>
        </w:trPr>
        <w:tc>
          <w:tcPr>
            <w:tcW w:w="2145"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800"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44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567"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27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559"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703"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r>
      <w:tr w:rsidR="00C56336" w:rsidRPr="0067572B">
        <w:trPr>
          <w:trHeight w:val="540"/>
          <w:jc w:val="center"/>
        </w:trPr>
        <w:tc>
          <w:tcPr>
            <w:tcW w:w="2145"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800"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44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567"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27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559"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703"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r>
      <w:tr w:rsidR="00C56336" w:rsidRPr="0067572B">
        <w:trPr>
          <w:trHeight w:val="540"/>
          <w:jc w:val="center"/>
        </w:trPr>
        <w:tc>
          <w:tcPr>
            <w:tcW w:w="2145"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800"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44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567"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27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559"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703"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r>
      <w:tr w:rsidR="00C56336" w:rsidRPr="0067572B">
        <w:trPr>
          <w:trHeight w:val="540"/>
          <w:jc w:val="center"/>
        </w:trPr>
        <w:tc>
          <w:tcPr>
            <w:tcW w:w="2145"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800"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44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567"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276"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1559"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c>
          <w:tcPr>
            <w:tcW w:w="703" w:type="dxa"/>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r>
      <w:tr w:rsidR="00C56336" w:rsidRPr="0067572B">
        <w:trPr>
          <w:trHeight w:val="540"/>
          <w:jc w:val="center"/>
        </w:trPr>
        <w:tc>
          <w:tcPr>
            <w:tcW w:w="6234" w:type="dxa"/>
            <w:gridSpan w:val="5"/>
            <w:tcBorders>
              <w:top w:val="single" w:sz="6" w:space="0" w:color="auto"/>
              <w:left w:val="single" w:sz="6" w:space="0" w:color="auto"/>
              <w:bottom w:val="single" w:sz="6" w:space="0" w:color="auto"/>
              <w:right w:val="single" w:sz="6" w:space="0" w:color="auto"/>
            </w:tcBorders>
            <w:vAlign w:val="center"/>
          </w:tcPr>
          <w:p w:rsidR="00C56336" w:rsidRPr="0067572B" w:rsidRDefault="0097259F">
            <w:pPr>
              <w:wordWrap/>
              <w:ind w:firstLineChars="0" w:firstLine="0"/>
              <w:jc w:val="center"/>
            </w:pPr>
            <w:r w:rsidRPr="0067572B">
              <w:rPr>
                <w:rFonts w:hint="eastAsia"/>
              </w:rPr>
              <w:t>合计（以上费用之和）</w:t>
            </w:r>
          </w:p>
        </w:tc>
        <w:tc>
          <w:tcPr>
            <w:tcW w:w="2262" w:type="dxa"/>
            <w:gridSpan w:val="2"/>
            <w:tcBorders>
              <w:top w:val="single" w:sz="6" w:space="0" w:color="auto"/>
              <w:left w:val="single" w:sz="6" w:space="0" w:color="auto"/>
              <w:bottom w:val="single" w:sz="6" w:space="0" w:color="auto"/>
              <w:right w:val="single" w:sz="6" w:space="0" w:color="auto"/>
            </w:tcBorders>
            <w:vAlign w:val="center"/>
          </w:tcPr>
          <w:p w:rsidR="00C56336" w:rsidRPr="0067572B" w:rsidRDefault="00C56336">
            <w:pPr>
              <w:wordWrap/>
              <w:ind w:firstLineChars="0" w:firstLine="0"/>
            </w:pPr>
          </w:p>
        </w:tc>
      </w:tr>
    </w:tbl>
    <w:p w:rsidR="00C56336" w:rsidRPr="0067572B" w:rsidRDefault="0097259F">
      <w:pPr>
        <w:ind w:firstLine="480"/>
      </w:pPr>
      <w:r w:rsidRPr="0067572B">
        <w:t>填表说明：</w:t>
      </w:r>
    </w:p>
    <w:p w:rsidR="00C56336" w:rsidRPr="0067572B" w:rsidRDefault="0097259F">
      <w:pPr>
        <w:ind w:firstLine="480"/>
      </w:pPr>
      <w:r w:rsidRPr="0067572B">
        <w:t>1、该报价表为投标人投入本项目的具体组成价格。</w:t>
      </w:r>
    </w:p>
    <w:p w:rsidR="00C56336" w:rsidRPr="0067572B" w:rsidRDefault="0097259F">
      <w:pPr>
        <w:ind w:firstLine="480"/>
        <w:rPr>
          <w:szCs w:val="21"/>
        </w:rPr>
      </w:pPr>
      <w:r w:rsidRPr="0067572B">
        <w:t>2、本项目为</w:t>
      </w:r>
      <w:r w:rsidRPr="0067572B">
        <w:rPr>
          <w:rFonts w:hint="eastAsia"/>
        </w:rPr>
        <w:t>总价</w:t>
      </w:r>
      <w:r w:rsidRPr="0067572B">
        <w:t>包干，有关的全部内容包含在投标报价中，今后不作调整。</w:t>
      </w:r>
    </w:p>
    <w:p w:rsidR="00C56336" w:rsidRPr="0067572B" w:rsidRDefault="00C56336">
      <w:pPr>
        <w:ind w:firstLine="480"/>
        <w:rPr>
          <w:szCs w:val="21"/>
        </w:rPr>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法定代表人或其授权代表(签字或盖章)：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C56336" w:rsidRPr="0067572B" w:rsidRDefault="0097259F">
      <w:pPr>
        <w:pStyle w:val="4"/>
      </w:pPr>
      <w:r w:rsidRPr="0067572B">
        <w:br w:type="page"/>
      </w:r>
      <w:r w:rsidRPr="0067572B">
        <w:rPr>
          <w:rFonts w:hint="eastAsia"/>
        </w:rPr>
        <w:lastRenderedPageBreak/>
        <w:t>2.4小微企业资格证明材料及其相关的充分的证明材料</w:t>
      </w:r>
    </w:p>
    <w:p w:rsidR="00C56336" w:rsidRPr="0067572B" w:rsidRDefault="0097259F">
      <w:pPr>
        <w:pStyle w:val="4"/>
      </w:pPr>
      <w:r w:rsidRPr="0067572B">
        <w:rPr>
          <w:rFonts w:hint="eastAsia"/>
        </w:rPr>
        <w:t>2.4.1中小企业声明函</w:t>
      </w:r>
    </w:p>
    <w:p w:rsidR="00C56336" w:rsidRPr="0067572B" w:rsidRDefault="0097259F">
      <w:pPr>
        <w:ind w:firstLine="480"/>
      </w:pPr>
      <w:r w:rsidRPr="0067572B">
        <w:rPr>
          <w:rFonts w:hint="eastAsia"/>
        </w:rPr>
        <w:t>本公司郑重声明，根据《政府采购促进中小企业发展暂行办法》（财库</w:t>
      </w:r>
      <w:r w:rsidRPr="0067572B">
        <w:t>[</w:t>
      </w:r>
      <w:r w:rsidRPr="0067572B">
        <w:rPr>
          <w:rFonts w:hint="eastAsia"/>
        </w:rPr>
        <w:t>2011</w:t>
      </w:r>
      <w:r w:rsidRPr="0067572B">
        <w:t>]</w:t>
      </w:r>
      <w:r w:rsidRPr="0067572B">
        <w:rPr>
          <w:rFonts w:hint="eastAsia"/>
        </w:rPr>
        <w:t>181号）的规定，本公司为______（请填写：大型、中型、小型、微型）企业。即，本公司同时满足以下条件：</w:t>
      </w:r>
    </w:p>
    <w:p w:rsidR="00C56336" w:rsidRPr="0067572B" w:rsidRDefault="0097259F">
      <w:pPr>
        <w:ind w:firstLine="480"/>
      </w:pPr>
      <w:r w:rsidRPr="0067572B">
        <w:rPr>
          <w:rFonts w:hint="eastAsia"/>
        </w:rPr>
        <w:t>1.根据《工业和信息化部、国家统计局、国家发展和改革委员会、财政部关于印发中小企业划型标准规定的通知》（工信部联企业[2011]300号）规定的划分标准，本公司为______（请填写：大型、中型、小型、微型）企业。</w:t>
      </w:r>
    </w:p>
    <w:p w:rsidR="00C56336" w:rsidRPr="0067572B" w:rsidRDefault="0097259F">
      <w:pPr>
        <w:ind w:firstLine="480"/>
      </w:pPr>
      <w:r w:rsidRPr="0067572B">
        <w:t>2.</w:t>
      </w:r>
      <w:r w:rsidRPr="0067572B">
        <w:rPr>
          <w:rFonts w:hint="eastAsia"/>
        </w:rPr>
        <w:t>本公司参加杭州市公安局上城区分局的          采购活动（按投标形式选择填写）：</w:t>
      </w:r>
    </w:p>
    <w:p w:rsidR="00C56336" w:rsidRPr="0067572B" w:rsidRDefault="0097259F">
      <w:pPr>
        <w:ind w:firstLine="480"/>
      </w:pPr>
      <w:r w:rsidRPr="0067572B">
        <w:rPr>
          <w:rFonts w:hint="eastAsia"/>
        </w:rPr>
        <w:t>（1）□本公司为直接投标人提供本企业制造的货物，由本企业承担工程、提供服务。</w:t>
      </w:r>
    </w:p>
    <w:p w:rsidR="00C56336" w:rsidRPr="0067572B" w:rsidRDefault="0097259F">
      <w:pPr>
        <w:ind w:firstLine="480"/>
      </w:pPr>
      <w:r w:rsidRPr="0067572B">
        <w:rPr>
          <w:rFonts w:hint="eastAsia"/>
        </w:rPr>
        <w:t>（2）□本公司为代理商，提供其他______（请填写：中型、小型、微型）企业制造的货物。本条所称货物不包括使用大型企业注册商标的货物。</w:t>
      </w:r>
    </w:p>
    <w:p w:rsidR="00C56336" w:rsidRPr="0067572B" w:rsidRDefault="0097259F">
      <w:pPr>
        <w:ind w:firstLine="480"/>
      </w:pPr>
      <w:r w:rsidRPr="0067572B">
        <w:rPr>
          <w:rFonts w:hint="eastAsia"/>
        </w:rPr>
        <w:t>本公司对上述声明的真实性负责。如有虚假，将依法承担相应责任。</w:t>
      </w:r>
    </w:p>
    <w:p w:rsidR="00C56336" w:rsidRPr="0067572B" w:rsidRDefault="00C56336">
      <w:pPr>
        <w:ind w:firstLine="480"/>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D0399F" w:rsidRPr="0067572B" w:rsidRDefault="00D0399F">
      <w:pPr>
        <w:ind w:firstLine="480"/>
        <w:rPr>
          <w:kern w:val="0"/>
        </w:rPr>
      </w:pPr>
    </w:p>
    <w:p w:rsidR="00D0399F" w:rsidRPr="0067572B" w:rsidRDefault="00D0399F">
      <w:pPr>
        <w:ind w:firstLine="480"/>
        <w:rPr>
          <w:kern w:val="0"/>
        </w:rPr>
      </w:pPr>
    </w:p>
    <w:p w:rsidR="00C56336" w:rsidRPr="0067572B" w:rsidRDefault="00C56336">
      <w:pPr>
        <w:ind w:firstLine="480"/>
        <w:jc w:val="right"/>
        <w:rPr>
          <w:kern w:val="0"/>
        </w:rPr>
      </w:pPr>
    </w:p>
    <w:p w:rsidR="00C56336" w:rsidRPr="0067572B" w:rsidRDefault="00D0399F">
      <w:pPr>
        <w:ind w:firstLine="480"/>
      </w:pPr>
      <w:r w:rsidRPr="0067572B">
        <w:rPr>
          <w:rFonts w:hint="eastAsia"/>
        </w:rPr>
        <w:t>投标人的小微企业证明（投标人和投标产品生产企业在国家企业信用公示系统（</w:t>
      </w:r>
      <w:r w:rsidRPr="0067572B">
        <w:t>http://xwqy.gsxt.gov.cn/）被列入小微企业名录的网页截图并加盖投标人公章）</w:t>
      </w:r>
    </w:p>
    <w:p w:rsidR="00C56336" w:rsidRPr="0067572B" w:rsidRDefault="00C56336">
      <w:pPr>
        <w:snapToGrid w:val="0"/>
        <w:ind w:firstLine="482"/>
        <w:rPr>
          <w:rFonts w:cs="宋体"/>
          <w:b/>
          <w:szCs w:val="21"/>
        </w:rPr>
      </w:pPr>
    </w:p>
    <w:p w:rsidR="00C56336" w:rsidRPr="0067572B" w:rsidRDefault="0097259F">
      <w:pPr>
        <w:pStyle w:val="4"/>
      </w:pPr>
      <w:r w:rsidRPr="0067572B">
        <w:br w:type="page"/>
      </w:r>
      <w:r w:rsidRPr="0067572B">
        <w:rPr>
          <w:rFonts w:hint="eastAsia"/>
        </w:rPr>
        <w:lastRenderedPageBreak/>
        <w:t>2.4.2投标人为监狱企业的证明文件：省级以上监狱管理局、戒毒管理局（含新疆生产建设兵团）出具（如有）</w:t>
      </w:r>
    </w:p>
    <w:p w:rsidR="00C56336" w:rsidRPr="0067572B" w:rsidRDefault="00C56336">
      <w:pPr>
        <w:snapToGrid w:val="0"/>
        <w:ind w:firstLine="480"/>
        <w:rPr>
          <w:rFonts w:cs="宋体"/>
          <w:snapToGrid w:val="0"/>
          <w:kern w:val="0"/>
          <w:szCs w:val="21"/>
        </w:rPr>
      </w:pPr>
    </w:p>
    <w:p w:rsidR="00C56336" w:rsidRPr="0067572B" w:rsidRDefault="00C56336">
      <w:pPr>
        <w:snapToGrid w:val="0"/>
        <w:ind w:firstLine="480"/>
        <w:rPr>
          <w:rFonts w:cs="宋体"/>
          <w:snapToGrid w:val="0"/>
          <w:kern w:val="0"/>
          <w:szCs w:val="21"/>
        </w:rPr>
      </w:pPr>
    </w:p>
    <w:p w:rsidR="00C56336" w:rsidRPr="0067572B" w:rsidRDefault="00C56336">
      <w:pPr>
        <w:snapToGrid w:val="0"/>
        <w:ind w:firstLine="480"/>
        <w:rPr>
          <w:rFonts w:cs="宋体"/>
          <w:snapToGrid w:val="0"/>
          <w:kern w:val="0"/>
          <w:szCs w:val="21"/>
        </w:rPr>
      </w:pPr>
    </w:p>
    <w:p w:rsidR="00C56336" w:rsidRPr="0067572B" w:rsidRDefault="00C56336">
      <w:pPr>
        <w:snapToGrid w:val="0"/>
        <w:ind w:firstLine="480"/>
        <w:rPr>
          <w:rFonts w:cs="宋体"/>
          <w:snapToGrid w:val="0"/>
          <w:kern w:val="0"/>
          <w:szCs w:val="21"/>
        </w:rPr>
      </w:pPr>
    </w:p>
    <w:p w:rsidR="00C56336" w:rsidRPr="0067572B" w:rsidRDefault="00C56336">
      <w:pPr>
        <w:snapToGrid w:val="0"/>
        <w:ind w:firstLine="480"/>
        <w:rPr>
          <w:rFonts w:cs="宋体"/>
          <w:snapToGrid w:val="0"/>
          <w:kern w:val="0"/>
          <w:szCs w:val="21"/>
        </w:rPr>
      </w:pPr>
    </w:p>
    <w:p w:rsidR="00C56336" w:rsidRPr="0067572B" w:rsidRDefault="00C56336">
      <w:pPr>
        <w:snapToGrid w:val="0"/>
        <w:ind w:firstLine="480"/>
        <w:rPr>
          <w:rFonts w:cs="宋体"/>
          <w:snapToGrid w:val="0"/>
          <w:kern w:val="0"/>
          <w:szCs w:val="21"/>
        </w:rPr>
      </w:pPr>
    </w:p>
    <w:p w:rsidR="00C56336" w:rsidRPr="0067572B" w:rsidRDefault="00C56336">
      <w:pPr>
        <w:snapToGrid w:val="0"/>
        <w:ind w:firstLine="480"/>
        <w:rPr>
          <w:rFonts w:cs="宋体"/>
          <w:snapToGrid w:val="0"/>
          <w:kern w:val="0"/>
          <w:szCs w:val="21"/>
        </w:rPr>
      </w:pPr>
    </w:p>
    <w:p w:rsidR="00C56336" w:rsidRPr="0067572B" w:rsidRDefault="0097259F">
      <w:pPr>
        <w:pStyle w:val="4"/>
      </w:pPr>
      <w:bookmarkStart w:id="78" w:name="OLE_LINK14"/>
      <w:bookmarkStart w:id="79" w:name="OLE_LINK13"/>
      <w:r w:rsidRPr="0067572B">
        <w:rPr>
          <w:rFonts w:hint="eastAsia"/>
        </w:rPr>
        <w:t>2.4.3残疾人福利性单位声明函（如有）</w:t>
      </w:r>
    </w:p>
    <w:p w:rsidR="00C56336" w:rsidRPr="0067572B" w:rsidRDefault="0097259F">
      <w:pPr>
        <w:pStyle w:val="4"/>
      </w:pPr>
      <w:r w:rsidRPr="0067572B">
        <w:rPr>
          <w:rFonts w:hint="eastAsia"/>
        </w:rPr>
        <w:t>残疾人福利性单位声明函</w:t>
      </w:r>
    </w:p>
    <w:bookmarkEnd w:id="78"/>
    <w:bookmarkEnd w:id="79"/>
    <w:p w:rsidR="00C56336" w:rsidRPr="0067572B" w:rsidRDefault="00C56336">
      <w:pPr>
        <w:spacing w:line="588" w:lineRule="exact"/>
        <w:ind w:firstLine="626"/>
        <w:rPr>
          <w:rFonts w:cs="宋体"/>
          <w:b/>
          <w:spacing w:val="6"/>
          <w:sz w:val="30"/>
          <w:szCs w:val="30"/>
        </w:rPr>
      </w:pPr>
    </w:p>
    <w:p w:rsidR="00C56336" w:rsidRPr="0067572B" w:rsidRDefault="0097259F">
      <w:pPr>
        <w:ind w:firstLine="480"/>
      </w:pPr>
      <w:r w:rsidRPr="0067572B">
        <w:rPr>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56336" w:rsidRPr="0067572B" w:rsidRDefault="0097259F">
      <w:pPr>
        <w:ind w:firstLine="480"/>
      </w:pPr>
      <w:r w:rsidRPr="0067572B">
        <w:rPr>
          <w:rFonts w:hint="eastAsia"/>
        </w:rPr>
        <w:t>本单位对上述声明的真实性负责。如有虚假，将依法承担相应责任。</w:t>
      </w:r>
    </w:p>
    <w:p w:rsidR="00C56336" w:rsidRPr="0067572B" w:rsidRDefault="00C56336">
      <w:pPr>
        <w:spacing w:line="588" w:lineRule="exact"/>
        <w:ind w:firstLine="504"/>
        <w:rPr>
          <w:rFonts w:cs="宋体"/>
          <w:spacing w:val="6"/>
          <w:szCs w:val="21"/>
        </w:rPr>
      </w:pPr>
    </w:p>
    <w:p w:rsidR="00C56336" w:rsidRPr="0067572B" w:rsidRDefault="00C56336">
      <w:pPr>
        <w:spacing w:line="588" w:lineRule="exact"/>
        <w:ind w:firstLine="504"/>
        <w:rPr>
          <w:rFonts w:cs="宋体"/>
          <w:spacing w:val="6"/>
          <w:szCs w:val="21"/>
        </w:rPr>
      </w:pPr>
    </w:p>
    <w:p w:rsidR="00C56336" w:rsidRPr="0067572B" w:rsidRDefault="0097259F">
      <w:pPr>
        <w:ind w:firstLine="480"/>
      </w:pPr>
      <w:r w:rsidRPr="0067572B">
        <w:rPr>
          <w:rFonts w:hint="eastAsia"/>
        </w:rPr>
        <w:t>单位名称（盖章）：</w:t>
      </w:r>
    </w:p>
    <w:p w:rsidR="00C56336" w:rsidRPr="0067572B" w:rsidRDefault="0097259F">
      <w:pPr>
        <w:ind w:firstLine="480"/>
      </w:pPr>
      <w:r w:rsidRPr="0067572B">
        <w:rPr>
          <w:rFonts w:hint="eastAsia"/>
        </w:rPr>
        <w:t>日  期：</w:t>
      </w:r>
    </w:p>
    <w:p w:rsidR="00C56336" w:rsidRPr="0067572B" w:rsidRDefault="00C56336">
      <w:pPr>
        <w:tabs>
          <w:tab w:val="left" w:pos="4860"/>
        </w:tabs>
        <w:spacing w:line="588" w:lineRule="exact"/>
        <w:ind w:right="1560" w:firstLine="504"/>
        <w:jc w:val="center"/>
        <w:rPr>
          <w:rFonts w:cs="宋体"/>
          <w:spacing w:val="6"/>
          <w:szCs w:val="21"/>
        </w:rPr>
        <w:sectPr w:rsidR="00C56336" w:rsidRPr="0067572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418" w:bottom="1418" w:left="1418" w:header="851" w:footer="992" w:gutter="0"/>
          <w:cols w:space="720"/>
          <w:docGrid w:linePitch="312"/>
        </w:sectPr>
      </w:pPr>
    </w:p>
    <w:bookmarkEnd w:id="76"/>
    <w:bookmarkEnd w:id="77"/>
    <w:p w:rsidR="00C56336" w:rsidRPr="0067572B" w:rsidRDefault="0097259F">
      <w:pPr>
        <w:pStyle w:val="3"/>
      </w:pPr>
      <w:r w:rsidRPr="0067572B">
        <w:rPr>
          <w:rFonts w:hint="eastAsia"/>
          <w:lang w:val="zh-CN"/>
        </w:rPr>
        <w:lastRenderedPageBreak/>
        <w:t>三、</w:t>
      </w:r>
      <w:r w:rsidRPr="0067572B">
        <w:rPr>
          <w:rFonts w:hint="eastAsia"/>
        </w:rPr>
        <w:t>商务技术文件部分</w:t>
      </w:r>
    </w:p>
    <w:p w:rsidR="00C56336" w:rsidRPr="0067572B" w:rsidRDefault="0097259F">
      <w:pPr>
        <w:pStyle w:val="4"/>
      </w:pPr>
      <w:r w:rsidRPr="0067572B">
        <w:rPr>
          <w:rFonts w:hint="eastAsia"/>
        </w:rPr>
        <w:t>3.1</w:t>
      </w:r>
      <w:r w:rsidRPr="0067572B">
        <w:t>法定代表人资格证明书</w:t>
      </w:r>
    </w:p>
    <w:p w:rsidR="00C56336" w:rsidRPr="0067572B" w:rsidRDefault="00C56336">
      <w:pPr>
        <w:pStyle w:val="a0"/>
        <w:ind w:firstLine="480"/>
        <w:rPr>
          <w:rFonts w:ascii="宋体" w:hAnsi="宋体"/>
        </w:rPr>
      </w:pPr>
    </w:p>
    <w:p w:rsidR="00C56336" w:rsidRPr="0067572B" w:rsidRDefault="0097259F">
      <w:pPr>
        <w:ind w:firstLine="480"/>
        <w:rPr>
          <w:u w:val="single"/>
        </w:rPr>
      </w:pPr>
      <w:r w:rsidRPr="0067572B">
        <w:rPr>
          <w:rFonts w:hint="eastAsia"/>
          <w:u w:val="single"/>
        </w:rPr>
        <w:t>杭州市公安局上城区分局：</w:t>
      </w:r>
    </w:p>
    <w:p w:rsidR="00C56336" w:rsidRPr="0067572B" w:rsidRDefault="0097259F">
      <w:pPr>
        <w:ind w:firstLine="480"/>
        <w:rPr>
          <w:u w:val="single"/>
        </w:rPr>
      </w:pPr>
      <w:r w:rsidRPr="0067572B">
        <w:rPr>
          <w:u w:val="single"/>
        </w:rPr>
        <w:t>浙江省成套工程有限公司：</w:t>
      </w:r>
    </w:p>
    <w:p w:rsidR="00C56336" w:rsidRPr="0067572B" w:rsidRDefault="00C56336">
      <w:pPr>
        <w:pStyle w:val="aa"/>
        <w:adjustRightInd w:val="0"/>
        <w:ind w:firstLine="480"/>
        <w:rPr>
          <w:rFonts w:hAnsi="宋体" w:cs="Arial"/>
        </w:rPr>
      </w:pPr>
    </w:p>
    <w:p w:rsidR="00C56336" w:rsidRPr="0067572B" w:rsidRDefault="0097259F">
      <w:pPr>
        <w:ind w:firstLine="480"/>
        <w:rPr>
          <w:snapToGrid w:val="0"/>
        </w:rPr>
      </w:pPr>
      <w:r w:rsidRPr="0067572B">
        <w:rPr>
          <w:snapToGrid w:val="0"/>
          <w:u w:val="single"/>
        </w:rPr>
        <w:t xml:space="preserve">     （姓名）    </w:t>
      </w:r>
      <w:r w:rsidRPr="0067572B">
        <w:rPr>
          <w:snapToGrid w:val="0"/>
        </w:rPr>
        <w:t>系</w:t>
      </w:r>
      <w:r w:rsidRPr="0067572B">
        <w:rPr>
          <w:snapToGrid w:val="0"/>
          <w:u w:val="single"/>
        </w:rPr>
        <w:t xml:space="preserve">  （单位名称）  </w:t>
      </w:r>
      <w:r w:rsidRPr="0067572B">
        <w:rPr>
          <w:snapToGrid w:val="0"/>
        </w:rPr>
        <w:t>的法定代表人，</w:t>
      </w:r>
      <w:r w:rsidRPr="0067572B">
        <w:rPr>
          <w:snapToGrid w:val="0"/>
          <w:u w:val="single"/>
        </w:rPr>
        <w:t xml:space="preserve">   （身份证号）     </w:t>
      </w:r>
      <w:r w:rsidRPr="0067572B">
        <w:rPr>
          <w:snapToGrid w:val="0"/>
        </w:rPr>
        <w:t>。</w:t>
      </w:r>
    </w:p>
    <w:p w:rsidR="00C56336" w:rsidRPr="0067572B" w:rsidRDefault="0097259F">
      <w:pPr>
        <w:ind w:firstLine="480"/>
        <w:rPr>
          <w:snapToGrid w:val="0"/>
        </w:rPr>
      </w:pPr>
      <w:r w:rsidRPr="0067572B">
        <w:rPr>
          <w:snapToGrid w:val="0"/>
        </w:rPr>
        <w:t>特此证明。</w:t>
      </w:r>
    </w:p>
    <w:p w:rsidR="00C56336" w:rsidRPr="0067572B" w:rsidRDefault="00C56336">
      <w:pPr>
        <w:ind w:firstLine="480"/>
        <w:rPr>
          <w:snapToGrid w:val="0"/>
        </w:rPr>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法定代表人 (签字或盖章)：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C56336" w:rsidRPr="0067572B" w:rsidRDefault="00C56336">
      <w:pPr>
        <w:ind w:firstLine="480"/>
        <w:rPr>
          <w:kern w:val="0"/>
        </w:rPr>
      </w:pPr>
    </w:p>
    <w:p w:rsidR="00C56336" w:rsidRPr="0067572B" w:rsidRDefault="0097259F">
      <w:pPr>
        <w:ind w:firstLine="480"/>
        <w:rPr>
          <w:snapToGrid w:val="0"/>
          <w:kern w:val="0"/>
        </w:rPr>
      </w:pPr>
      <w:r w:rsidRPr="0067572B">
        <w:rPr>
          <w:snapToGrid w:val="0"/>
          <w:kern w:val="0"/>
        </w:rPr>
        <w:t>附：身份证复印件</w:t>
      </w:r>
    </w:p>
    <w:p w:rsidR="00C56336" w:rsidRPr="0067572B" w:rsidRDefault="0097259F">
      <w:pPr>
        <w:pStyle w:val="4"/>
      </w:pPr>
      <w:r w:rsidRPr="0067572B">
        <w:br w:type="page"/>
      </w:r>
      <w:r w:rsidRPr="0067572B">
        <w:lastRenderedPageBreak/>
        <w:t>法定代表人授权委托书</w:t>
      </w:r>
    </w:p>
    <w:p w:rsidR="00C56336" w:rsidRPr="0067572B" w:rsidRDefault="00C56336">
      <w:pPr>
        <w:ind w:left="321" w:hangingChars="100" w:hanging="321"/>
        <w:jc w:val="center"/>
        <w:rPr>
          <w:rFonts w:cs="Arial"/>
          <w:b/>
          <w:bCs/>
          <w:sz w:val="32"/>
          <w:szCs w:val="32"/>
        </w:rPr>
      </w:pPr>
    </w:p>
    <w:p w:rsidR="00C56336" w:rsidRPr="0067572B" w:rsidRDefault="0097259F">
      <w:pPr>
        <w:ind w:firstLine="480"/>
        <w:rPr>
          <w:u w:val="single"/>
        </w:rPr>
      </w:pPr>
      <w:r w:rsidRPr="0067572B">
        <w:rPr>
          <w:rFonts w:hint="eastAsia"/>
          <w:u w:val="single"/>
        </w:rPr>
        <w:t>杭州市公安局上城区分局</w:t>
      </w:r>
      <w:r w:rsidRPr="0067572B">
        <w:rPr>
          <w:u w:val="single"/>
        </w:rPr>
        <w:t>：</w:t>
      </w:r>
    </w:p>
    <w:p w:rsidR="00C56336" w:rsidRPr="0067572B" w:rsidRDefault="0097259F">
      <w:pPr>
        <w:ind w:firstLine="480"/>
        <w:rPr>
          <w:u w:val="single"/>
        </w:rPr>
      </w:pPr>
      <w:r w:rsidRPr="0067572B">
        <w:rPr>
          <w:u w:val="single"/>
        </w:rPr>
        <w:t>浙江省成套工程有限公司：</w:t>
      </w:r>
    </w:p>
    <w:p w:rsidR="00C56336" w:rsidRPr="0067572B" w:rsidRDefault="0097259F">
      <w:pPr>
        <w:ind w:firstLine="480"/>
      </w:pPr>
      <w:r w:rsidRPr="0067572B">
        <w:t>我以</w:t>
      </w:r>
      <w:r w:rsidRPr="0067572B">
        <w:rPr>
          <w:u w:val="single"/>
        </w:rPr>
        <w:t xml:space="preserve">        （投标人全称）    </w:t>
      </w:r>
      <w:r w:rsidRPr="0067572B">
        <w:t>法定代表人的身份授权</w:t>
      </w:r>
      <w:r w:rsidRPr="0067572B">
        <w:rPr>
          <w:u w:val="single"/>
        </w:rPr>
        <w:t>（全权代表姓名）、（身份证号</w:t>
      </w:r>
      <w:r w:rsidRPr="0067572B">
        <w:rPr>
          <w:u w:val="single"/>
        </w:rPr>
        <w:tab/>
      </w:r>
      <w:r w:rsidRPr="0067572B">
        <w:rPr>
          <w:u w:val="single"/>
        </w:rPr>
        <w:tab/>
        <w:t xml:space="preserve">）   </w:t>
      </w:r>
      <w:r w:rsidRPr="0067572B">
        <w:t>，为我单位的全权代表，参加贵处组织的</w:t>
      </w:r>
      <w:r w:rsidRPr="0067572B">
        <w:rPr>
          <w:u w:val="single"/>
        </w:rPr>
        <w:t xml:space="preserve">  （项目名称）</w:t>
      </w:r>
      <w:r w:rsidRPr="0067572B">
        <w:t>招标，签署本项目相关投标文件并全权处理投标活动中的一切事宜。我单位承认全权代表做出的与本项目招投标活动有关的全部行为。</w:t>
      </w:r>
    </w:p>
    <w:p w:rsidR="00C56336" w:rsidRPr="0067572B" w:rsidRDefault="00C56336">
      <w:pPr>
        <w:ind w:firstLine="480"/>
      </w:pPr>
    </w:p>
    <w:p w:rsidR="00C56336" w:rsidRPr="0067572B" w:rsidRDefault="00C56336">
      <w:pPr>
        <w:ind w:firstLine="480"/>
      </w:pPr>
    </w:p>
    <w:p w:rsidR="00C56336" w:rsidRPr="0067572B" w:rsidRDefault="0097259F">
      <w:pPr>
        <w:ind w:firstLine="480"/>
      </w:pPr>
      <w:r w:rsidRPr="0067572B">
        <w:t>投标人全称（公章）：</w:t>
      </w:r>
    </w:p>
    <w:p w:rsidR="00C56336" w:rsidRPr="0067572B" w:rsidRDefault="0097259F">
      <w:pPr>
        <w:ind w:firstLine="480"/>
      </w:pPr>
      <w:r w:rsidRPr="0067572B">
        <w:t>法定代表人（签字或盖章）：</w:t>
      </w:r>
    </w:p>
    <w:p w:rsidR="00C56336" w:rsidRPr="0067572B" w:rsidRDefault="0097259F">
      <w:pPr>
        <w:ind w:firstLine="480"/>
      </w:pPr>
      <w:r w:rsidRPr="0067572B">
        <w:t>日期：</w:t>
      </w:r>
    </w:p>
    <w:p w:rsidR="00C56336" w:rsidRPr="0067572B" w:rsidRDefault="00C56336">
      <w:pPr>
        <w:ind w:firstLine="480"/>
      </w:pPr>
    </w:p>
    <w:p w:rsidR="00C56336" w:rsidRPr="0067572B" w:rsidRDefault="0097259F">
      <w:pPr>
        <w:ind w:firstLine="480"/>
      </w:pPr>
      <w:r w:rsidRPr="0067572B">
        <w:t>附：身份证复印件</w:t>
      </w:r>
    </w:p>
    <w:p w:rsidR="00C56336" w:rsidRPr="0067572B" w:rsidRDefault="00C56336">
      <w:pPr>
        <w:ind w:firstLine="480"/>
      </w:pPr>
    </w:p>
    <w:p w:rsidR="00C56336" w:rsidRPr="0067572B" w:rsidRDefault="00C56336">
      <w:pPr>
        <w:ind w:firstLine="480"/>
      </w:pPr>
    </w:p>
    <w:p w:rsidR="00C56336" w:rsidRPr="0067572B" w:rsidRDefault="0097259F">
      <w:pPr>
        <w:pStyle w:val="4"/>
      </w:pPr>
      <w:r w:rsidRPr="0067572B">
        <w:br w:type="page"/>
      </w:r>
      <w:r w:rsidRPr="0067572B">
        <w:rPr>
          <w:rFonts w:hint="eastAsia"/>
        </w:rPr>
        <w:lastRenderedPageBreak/>
        <w:t>3.2采购代理服务费承诺函</w:t>
      </w:r>
    </w:p>
    <w:p w:rsidR="00C56336" w:rsidRPr="0067572B" w:rsidRDefault="00C56336">
      <w:pPr>
        <w:ind w:firstLine="480"/>
      </w:pPr>
    </w:p>
    <w:p w:rsidR="00C56336" w:rsidRPr="0067572B" w:rsidRDefault="0097259F">
      <w:pPr>
        <w:ind w:firstLine="480"/>
      </w:pPr>
      <w:r w:rsidRPr="0067572B">
        <w:rPr>
          <w:rFonts w:hint="eastAsia"/>
        </w:rPr>
        <w:t>浙江省成套工程有限公司：</w:t>
      </w:r>
    </w:p>
    <w:p w:rsidR="00C56336" w:rsidRPr="0067572B" w:rsidRDefault="0097259F">
      <w:pPr>
        <w:wordWrap/>
        <w:ind w:firstLineChars="0" w:firstLine="0"/>
      </w:pPr>
      <w:r w:rsidRPr="0067572B">
        <w:rPr>
          <w:rFonts w:hint="eastAsia"/>
        </w:rPr>
        <w:t>根据</w:t>
      </w:r>
      <w:r w:rsidRPr="0067572B">
        <w:rPr>
          <w:rFonts w:cs="宋体" w:hint="eastAsia"/>
          <w:kern w:val="0"/>
          <w:u w:val="single"/>
        </w:rPr>
        <w:t xml:space="preserve">   （项目名称）                </w:t>
      </w:r>
      <w:r w:rsidRPr="0067572B">
        <w:rPr>
          <w:rFonts w:cs="宋体" w:hint="eastAsia"/>
          <w:kern w:val="0"/>
        </w:rPr>
        <w:t>的</w:t>
      </w:r>
      <w:r w:rsidRPr="0067572B">
        <w:rPr>
          <w:rFonts w:hint="eastAsia"/>
        </w:rPr>
        <w:t>采购文件规定，一旦我公司中标，我公司同意</w:t>
      </w:r>
      <w:r w:rsidRPr="0067572B">
        <w:rPr>
          <w:rFonts w:hint="eastAsia"/>
          <w:lang w:val="zh-CN"/>
        </w:rPr>
        <w:t>按</w:t>
      </w:r>
      <w:r w:rsidRPr="0067572B">
        <w:rPr>
          <w:rFonts w:hint="eastAsia"/>
        </w:rPr>
        <w:t>《发改价格</w:t>
      </w:r>
      <w:r w:rsidRPr="0067572B">
        <w:t>[2011]534号》号文件收费标准计取招标代理费，由中标单位在领取中标通知书时向采购代理公司支付（如按标准计算不足5000元的，按5000元计取）</w:t>
      </w:r>
      <w:r w:rsidRPr="0067572B">
        <w:rPr>
          <w:lang w:val="zh-CN"/>
        </w:rPr>
        <w:t>。</w:t>
      </w:r>
      <w:r w:rsidRPr="0067572B">
        <w:rPr>
          <w:rFonts w:hint="eastAsia"/>
        </w:rPr>
        <w:t>由我公司全额支付本项目的采购代理服务费，在我公司领取中标通知书前一次性向贵公司缴清。</w:t>
      </w:r>
    </w:p>
    <w:p w:rsidR="00C56336" w:rsidRPr="0067572B" w:rsidRDefault="00C56336">
      <w:pPr>
        <w:spacing w:line="480" w:lineRule="exact"/>
        <w:ind w:firstLine="480"/>
      </w:pPr>
    </w:p>
    <w:p w:rsidR="00C56336" w:rsidRPr="0067572B" w:rsidRDefault="0097259F">
      <w:pPr>
        <w:spacing w:line="480" w:lineRule="exact"/>
        <w:ind w:firstLine="480"/>
      </w:pPr>
      <w:r w:rsidRPr="0067572B">
        <w:rPr>
          <w:rFonts w:hint="eastAsia"/>
        </w:rPr>
        <w:t>本承诺函自开标之日起至本次采购期满有效。</w:t>
      </w:r>
    </w:p>
    <w:p w:rsidR="00C56336" w:rsidRPr="0067572B" w:rsidRDefault="00C56336">
      <w:pPr>
        <w:ind w:firstLine="480"/>
      </w:pPr>
    </w:p>
    <w:p w:rsidR="00C56336" w:rsidRPr="0067572B" w:rsidRDefault="00C56336">
      <w:pPr>
        <w:ind w:firstLine="480"/>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法定代表人或其授权代表(签字或盖章)：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C56336" w:rsidRPr="0067572B" w:rsidRDefault="00C56336">
      <w:pPr>
        <w:ind w:firstLine="480"/>
      </w:pPr>
    </w:p>
    <w:p w:rsidR="00C56336" w:rsidRPr="0067572B" w:rsidRDefault="0097259F">
      <w:pPr>
        <w:pStyle w:val="4"/>
        <w:rPr>
          <w:snapToGrid w:val="0"/>
        </w:rPr>
      </w:pPr>
      <w:r w:rsidRPr="0067572B">
        <w:rPr>
          <w:spacing w:val="20"/>
        </w:rPr>
        <w:br w:type="page"/>
      </w:r>
      <w:r w:rsidRPr="0067572B">
        <w:rPr>
          <w:rFonts w:hint="eastAsia"/>
          <w:spacing w:val="20"/>
        </w:rPr>
        <w:lastRenderedPageBreak/>
        <w:t>3.3</w:t>
      </w:r>
      <w:r w:rsidRPr="0067572B">
        <w:rPr>
          <w:rFonts w:hint="eastAsia"/>
          <w:snapToGrid w:val="0"/>
        </w:rPr>
        <w:t>投标人基本情况表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709"/>
        <w:gridCol w:w="1693"/>
        <w:gridCol w:w="1948"/>
        <w:gridCol w:w="682"/>
        <w:gridCol w:w="68"/>
        <w:gridCol w:w="869"/>
        <w:gridCol w:w="1154"/>
        <w:gridCol w:w="742"/>
      </w:tblGrid>
      <w:tr w:rsidR="00C56336" w:rsidRPr="0067572B">
        <w:trPr>
          <w:trHeight w:val="585"/>
          <w:jc w:val="center"/>
        </w:trPr>
        <w:tc>
          <w:tcPr>
            <w:tcW w:w="1709"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单位名称 </w:t>
            </w:r>
          </w:p>
        </w:tc>
        <w:tc>
          <w:tcPr>
            <w:tcW w:w="1693" w:type="dxa"/>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948"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单位地址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r>
      <w:tr w:rsidR="00C56336" w:rsidRPr="0067572B">
        <w:trPr>
          <w:trHeight w:val="572"/>
          <w:jc w:val="center"/>
        </w:trPr>
        <w:tc>
          <w:tcPr>
            <w:tcW w:w="1709"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联系电话 </w:t>
            </w:r>
          </w:p>
        </w:tc>
        <w:tc>
          <w:tcPr>
            <w:tcW w:w="1693" w:type="dxa"/>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948"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联系人</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r>
      <w:tr w:rsidR="00C56336" w:rsidRPr="0067572B">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成立时间 </w:t>
            </w:r>
          </w:p>
        </w:tc>
        <w:tc>
          <w:tcPr>
            <w:tcW w:w="1693" w:type="dxa"/>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948"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注册资金(万元) </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固定资产(万元) </w:t>
            </w:r>
          </w:p>
        </w:tc>
        <w:tc>
          <w:tcPr>
            <w:tcW w:w="742" w:type="dxa"/>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r>
      <w:tr w:rsidR="00C56336" w:rsidRPr="0067572B">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法人代表 </w:t>
            </w:r>
          </w:p>
        </w:tc>
        <w:tc>
          <w:tcPr>
            <w:tcW w:w="1693" w:type="dxa"/>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948"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技术负责人 </w:t>
            </w:r>
          </w:p>
        </w:tc>
        <w:tc>
          <w:tcPr>
            <w:tcW w:w="3515" w:type="dxa"/>
            <w:gridSpan w:val="5"/>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r>
      <w:tr w:rsidR="00C56336" w:rsidRPr="0067572B">
        <w:trPr>
          <w:cantSplit/>
          <w:trHeight w:val="395"/>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资质等级情况 </w:t>
            </w:r>
          </w:p>
        </w:tc>
        <w:tc>
          <w:tcPr>
            <w:tcW w:w="1693"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资质名称 </w:t>
            </w:r>
          </w:p>
        </w:tc>
        <w:tc>
          <w:tcPr>
            <w:tcW w:w="1948"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颁发部门 </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资质等级 </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颁发时间 </w:t>
            </w:r>
          </w:p>
        </w:tc>
      </w:tr>
      <w:tr w:rsidR="00C56336" w:rsidRPr="0067572B">
        <w:trPr>
          <w:cantSplit/>
          <w:trHeight w:val="395"/>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693" w:type="dxa"/>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948" w:type="dxa"/>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r>
      <w:tr w:rsidR="00C56336" w:rsidRPr="0067572B">
        <w:trPr>
          <w:cantSplit/>
          <w:trHeight w:val="582"/>
          <w:jc w:val="center"/>
        </w:trPr>
        <w:tc>
          <w:tcPr>
            <w:tcW w:w="1709" w:type="dxa"/>
            <w:vMerge/>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693" w:type="dxa"/>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948" w:type="dxa"/>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r>
      <w:tr w:rsidR="00C56336" w:rsidRPr="0067572B">
        <w:trPr>
          <w:trHeight w:val="397"/>
          <w:jc w:val="center"/>
        </w:trPr>
        <w:tc>
          <w:tcPr>
            <w:tcW w:w="6032" w:type="dxa"/>
            <w:gridSpan w:val="4"/>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投标人近三年有无不良记录或因招投标违规涉及司法诉讼情况 </w:t>
            </w:r>
          </w:p>
        </w:tc>
        <w:tc>
          <w:tcPr>
            <w:tcW w:w="2833" w:type="dxa"/>
            <w:gridSpan w:val="4"/>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有（   ），无（   ） </w:t>
            </w:r>
          </w:p>
        </w:tc>
      </w:tr>
      <w:tr w:rsidR="00C56336" w:rsidRPr="0067572B">
        <w:trPr>
          <w:trHeight w:val="2231"/>
          <w:jc w:val="center"/>
        </w:trPr>
        <w:tc>
          <w:tcPr>
            <w:tcW w:w="1709" w:type="dxa"/>
            <w:tcBorders>
              <w:top w:val="single" w:sz="4" w:space="0" w:color="auto"/>
              <w:left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投标人近三年承担过的类似供货业绩</w:t>
            </w:r>
          </w:p>
        </w:tc>
        <w:tc>
          <w:tcPr>
            <w:tcW w:w="7156" w:type="dxa"/>
            <w:gridSpan w:val="7"/>
            <w:tcBorders>
              <w:top w:val="single" w:sz="4" w:space="0" w:color="auto"/>
              <w:left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r>
      <w:tr w:rsidR="00C56336" w:rsidRPr="0067572B">
        <w:trPr>
          <w:trHeight w:val="1131"/>
          <w:jc w:val="center"/>
        </w:trPr>
        <w:tc>
          <w:tcPr>
            <w:tcW w:w="1709"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rPr>
                <w:rFonts w:cs="宋体"/>
                <w:snapToGrid w:val="0"/>
                <w:kern w:val="0"/>
              </w:rPr>
            </w:pPr>
            <w:r w:rsidRPr="0067572B">
              <w:rPr>
                <w:rFonts w:hint="eastAsia"/>
                <w:snapToGrid w:val="0"/>
                <w:kern w:val="0"/>
              </w:rPr>
              <w:t xml:space="preserve">其他有竞争力 </w:t>
            </w:r>
          </w:p>
          <w:p w:rsidR="00C56336" w:rsidRPr="0067572B" w:rsidRDefault="0097259F">
            <w:pPr>
              <w:wordWrap/>
              <w:ind w:firstLineChars="0" w:firstLine="0"/>
              <w:rPr>
                <w:rFonts w:cs="宋体"/>
                <w:snapToGrid w:val="0"/>
                <w:kern w:val="0"/>
              </w:rPr>
            </w:pPr>
            <w:r w:rsidRPr="0067572B">
              <w:rPr>
                <w:rFonts w:hint="eastAsia"/>
                <w:snapToGrid w:val="0"/>
                <w:kern w:val="0"/>
              </w:rPr>
              <w:t xml:space="preserve">的说明 </w:t>
            </w:r>
          </w:p>
        </w:tc>
        <w:tc>
          <w:tcPr>
            <w:tcW w:w="7156" w:type="dxa"/>
            <w:gridSpan w:val="7"/>
            <w:tcBorders>
              <w:top w:val="single" w:sz="4" w:space="0" w:color="auto"/>
              <w:left w:val="single" w:sz="4" w:space="0" w:color="auto"/>
              <w:bottom w:val="single" w:sz="4" w:space="0" w:color="auto"/>
              <w:right w:val="single" w:sz="4" w:space="0" w:color="auto"/>
            </w:tcBorders>
            <w:vAlign w:val="center"/>
          </w:tcPr>
          <w:p w:rsidR="00C56336" w:rsidRPr="0067572B" w:rsidRDefault="00C56336">
            <w:pPr>
              <w:wordWrap/>
              <w:ind w:firstLineChars="0" w:firstLine="0"/>
              <w:rPr>
                <w:rFonts w:cs="宋体"/>
                <w:snapToGrid w:val="0"/>
                <w:kern w:val="0"/>
              </w:rPr>
            </w:pPr>
          </w:p>
        </w:tc>
      </w:tr>
    </w:tbl>
    <w:p w:rsidR="00C56336" w:rsidRPr="0067572B" w:rsidRDefault="0097259F">
      <w:pPr>
        <w:ind w:firstLine="480"/>
        <w:rPr>
          <w:rFonts w:cs="Arial"/>
        </w:rPr>
      </w:pPr>
      <w:r w:rsidRPr="0067572B">
        <w:rPr>
          <w:rFonts w:hint="eastAsia"/>
          <w:snapToGrid w:val="0"/>
          <w:kern w:val="0"/>
        </w:rPr>
        <w:t>说明：后面应附上加盖公章的营业执照副本、相关资质类证书的清晰复印件。</w:t>
      </w:r>
    </w:p>
    <w:p w:rsidR="00C56336" w:rsidRPr="0067572B" w:rsidRDefault="00C56336">
      <w:pPr>
        <w:ind w:firstLine="480"/>
        <w:rPr>
          <w:rFonts w:cs="Arial"/>
        </w:rPr>
      </w:pPr>
    </w:p>
    <w:p w:rsidR="00C56336" w:rsidRPr="0067572B" w:rsidRDefault="00C56336">
      <w:pPr>
        <w:ind w:firstLine="480"/>
        <w:rPr>
          <w:rFonts w:cs="Arial"/>
        </w:rPr>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法定代表人或其授权代表(签字或盖章)：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C56336" w:rsidRPr="0067572B" w:rsidRDefault="0097259F">
      <w:pPr>
        <w:pStyle w:val="4"/>
      </w:pPr>
      <w:r w:rsidRPr="0067572B">
        <w:br w:type="page"/>
      </w:r>
      <w:r w:rsidRPr="0067572B">
        <w:rPr>
          <w:rFonts w:hint="eastAsia"/>
        </w:rPr>
        <w:lastRenderedPageBreak/>
        <w:t>3.4</w:t>
      </w:r>
      <w:r w:rsidRPr="0067572B">
        <w:t>类似项目业绩</w:t>
      </w:r>
    </w:p>
    <w:p w:rsidR="00C56336" w:rsidRPr="0067572B" w:rsidRDefault="0097259F" w:rsidP="008A168A">
      <w:pPr>
        <w:pStyle w:val="4"/>
        <w:jc w:val="center"/>
      </w:pPr>
      <w:r w:rsidRPr="0067572B">
        <w:t>类似项目业绩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437"/>
        <w:gridCol w:w="1620"/>
        <w:gridCol w:w="1080"/>
        <w:gridCol w:w="1080"/>
        <w:gridCol w:w="900"/>
        <w:gridCol w:w="900"/>
        <w:gridCol w:w="799"/>
      </w:tblGrid>
      <w:tr w:rsidR="00C56336" w:rsidRPr="0067572B">
        <w:trPr>
          <w:trHeight w:val="400"/>
        </w:trPr>
        <w:tc>
          <w:tcPr>
            <w:tcW w:w="648" w:type="dxa"/>
            <w:vAlign w:val="center"/>
          </w:tcPr>
          <w:p w:rsidR="00C56336" w:rsidRPr="0067572B" w:rsidRDefault="0097259F">
            <w:pPr>
              <w:wordWrap/>
              <w:ind w:firstLineChars="0" w:firstLine="0"/>
            </w:pPr>
            <w:r w:rsidRPr="0067572B">
              <w:t>序号</w:t>
            </w:r>
          </w:p>
        </w:tc>
        <w:tc>
          <w:tcPr>
            <w:tcW w:w="2437" w:type="dxa"/>
            <w:vAlign w:val="center"/>
          </w:tcPr>
          <w:p w:rsidR="00C56336" w:rsidRPr="0067572B" w:rsidRDefault="0097259F">
            <w:pPr>
              <w:wordWrap/>
              <w:ind w:firstLineChars="0" w:firstLine="0"/>
            </w:pPr>
            <w:r w:rsidRPr="0067572B">
              <w:rPr>
                <w:rFonts w:hint="eastAsia"/>
              </w:rPr>
              <w:t>项目</w:t>
            </w:r>
            <w:r w:rsidRPr="0067572B">
              <w:t>名称</w:t>
            </w:r>
          </w:p>
        </w:tc>
        <w:tc>
          <w:tcPr>
            <w:tcW w:w="1620" w:type="dxa"/>
            <w:vAlign w:val="center"/>
          </w:tcPr>
          <w:p w:rsidR="00C56336" w:rsidRPr="0067572B" w:rsidRDefault="0097259F">
            <w:pPr>
              <w:wordWrap/>
              <w:ind w:firstLineChars="0" w:firstLine="0"/>
            </w:pPr>
            <w:r w:rsidRPr="0067572B">
              <w:rPr>
                <w:rFonts w:hint="eastAsia"/>
              </w:rPr>
              <w:t>建设</w:t>
            </w:r>
            <w:r w:rsidRPr="0067572B">
              <w:t>单位</w:t>
            </w:r>
          </w:p>
        </w:tc>
        <w:tc>
          <w:tcPr>
            <w:tcW w:w="1080" w:type="dxa"/>
            <w:vAlign w:val="center"/>
          </w:tcPr>
          <w:p w:rsidR="00C56336" w:rsidRPr="0067572B" w:rsidRDefault="0097259F">
            <w:pPr>
              <w:wordWrap/>
              <w:ind w:firstLineChars="0" w:firstLine="0"/>
            </w:pPr>
            <w:r w:rsidRPr="0067572B">
              <w:t>合同</w:t>
            </w:r>
          </w:p>
          <w:p w:rsidR="00C56336" w:rsidRPr="0067572B" w:rsidRDefault="0097259F">
            <w:pPr>
              <w:wordWrap/>
              <w:ind w:firstLineChars="0" w:firstLine="0"/>
            </w:pPr>
            <w:r w:rsidRPr="0067572B">
              <w:t>金额</w:t>
            </w:r>
          </w:p>
        </w:tc>
        <w:tc>
          <w:tcPr>
            <w:tcW w:w="1080" w:type="dxa"/>
            <w:vAlign w:val="center"/>
          </w:tcPr>
          <w:p w:rsidR="00C56336" w:rsidRPr="0067572B" w:rsidRDefault="0097259F">
            <w:pPr>
              <w:wordWrap/>
              <w:ind w:firstLineChars="0" w:firstLine="0"/>
            </w:pPr>
            <w:r w:rsidRPr="0067572B">
              <w:t>起止时间</w:t>
            </w:r>
          </w:p>
        </w:tc>
        <w:tc>
          <w:tcPr>
            <w:tcW w:w="900" w:type="dxa"/>
            <w:vAlign w:val="center"/>
          </w:tcPr>
          <w:p w:rsidR="00C56336" w:rsidRPr="0067572B" w:rsidRDefault="0097259F">
            <w:pPr>
              <w:wordWrap/>
              <w:ind w:firstLineChars="0" w:firstLine="0"/>
            </w:pPr>
            <w:r w:rsidRPr="0067572B">
              <w:t>联系人</w:t>
            </w:r>
          </w:p>
        </w:tc>
        <w:tc>
          <w:tcPr>
            <w:tcW w:w="900" w:type="dxa"/>
            <w:vAlign w:val="center"/>
          </w:tcPr>
          <w:p w:rsidR="00C56336" w:rsidRPr="0067572B" w:rsidRDefault="0097259F">
            <w:pPr>
              <w:wordWrap/>
              <w:ind w:firstLineChars="0" w:firstLine="0"/>
            </w:pPr>
            <w:r w:rsidRPr="0067572B">
              <w:t>联系电话</w:t>
            </w:r>
          </w:p>
        </w:tc>
        <w:tc>
          <w:tcPr>
            <w:tcW w:w="799" w:type="dxa"/>
            <w:vAlign w:val="center"/>
          </w:tcPr>
          <w:p w:rsidR="00C56336" w:rsidRPr="0067572B" w:rsidRDefault="0097259F">
            <w:pPr>
              <w:wordWrap/>
              <w:ind w:firstLineChars="0" w:firstLine="0"/>
            </w:pPr>
            <w:r w:rsidRPr="0067572B">
              <w:t>备注</w:t>
            </w: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r w:rsidR="00C56336" w:rsidRPr="0067572B">
        <w:trPr>
          <w:trHeight w:val="400"/>
        </w:trPr>
        <w:tc>
          <w:tcPr>
            <w:tcW w:w="648" w:type="dxa"/>
            <w:vAlign w:val="center"/>
          </w:tcPr>
          <w:p w:rsidR="00C56336" w:rsidRPr="0067572B" w:rsidRDefault="00C56336">
            <w:pPr>
              <w:wordWrap/>
              <w:ind w:firstLineChars="0" w:firstLine="0"/>
              <w:rPr>
                <w:spacing w:val="20"/>
              </w:rPr>
            </w:pPr>
          </w:p>
        </w:tc>
        <w:tc>
          <w:tcPr>
            <w:tcW w:w="2437" w:type="dxa"/>
            <w:vAlign w:val="center"/>
          </w:tcPr>
          <w:p w:rsidR="00C56336" w:rsidRPr="0067572B" w:rsidRDefault="00C56336">
            <w:pPr>
              <w:wordWrap/>
              <w:ind w:firstLineChars="0" w:firstLine="0"/>
              <w:rPr>
                <w:spacing w:val="20"/>
              </w:rPr>
            </w:pPr>
          </w:p>
        </w:tc>
        <w:tc>
          <w:tcPr>
            <w:tcW w:w="162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108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900" w:type="dxa"/>
            <w:vAlign w:val="center"/>
          </w:tcPr>
          <w:p w:rsidR="00C56336" w:rsidRPr="0067572B" w:rsidRDefault="00C56336">
            <w:pPr>
              <w:wordWrap/>
              <w:ind w:firstLineChars="0" w:firstLine="0"/>
              <w:rPr>
                <w:spacing w:val="20"/>
              </w:rPr>
            </w:pPr>
          </w:p>
        </w:tc>
        <w:tc>
          <w:tcPr>
            <w:tcW w:w="799" w:type="dxa"/>
            <w:vAlign w:val="center"/>
          </w:tcPr>
          <w:p w:rsidR="00C56336" w:rsidRPr="0067572B" w:rsidRDefault="00C56336">
            <w:pPr>
              <w:wordWrap/>
              <w:ind w:firstLineChars="0" w:firstLine="0"/>
              <w:rPr>
                <w:spacing w:val="20"/>
              </w:rPr>
            </w:pPr>
          </w:p>
        </w:tc>
      </w:tr>
    </w:tbl>
    <w:p w:rsidR="00C56336" w:rsidRPr="0067572B" w:rsidRDefault="0097259F">
      <w:pPr>
        <w:ind w:firstLine="480"/>
      </w:pPr>
      <w:r w:rsidRPr="0067572B">
        <w:t>填表说明：</w:t>
      </w:r>
    </w:p>
    <w:p w:rsidR="00C56336" w:rsidRPr="0067572B" w:rsidRDefault="0097259F">
      <w:pPr>
        <w:ind w:firstLine="480"/>
      </w:pPr>
      <w:r w:rsidRPr="0067572B">
        <w:rPr>
          <w:rFonts w:hint="eastAsia"/>
        </w:rPr>
        <w:t>1）</w:t>
      </w:r>
      <w:r w:rsidRPr="0067572B">
        <w:t>此表仅提供了格式，表格不够可自行增加。</w:t>
      </w:r>
    </w:p>
    <w:p w:rsidR="00C56336" w:rsidRPr="0067572B" w:rsidRDefault="0097259F">
      <w:pPr>
        <w:ind w:firstLine="480"/>
      </w:pPr>
      <w:r w:rsidRPr="0067572B">
        <w:rPr>
          <w:rFonts w:hint="eastAsia"/>
        </w:rPr>
        <w:t>2）</w:t>
      </w:r>
      <w:r w:rsidRPr="0067572B">
        <w:t>表后提供合同复印件等证明材料（加盖公章）。</w:t>
      </w:r>
    </w:p>
    <w:p w:rsidR="00C56336" w:rsidRPr="0067572B" w:rsidRDefault="00C56336">
      <w:pPr>
        <w:ind w:firstLine="480"/>
      </w:pPr>
    </w:p>
    <w:p w:rsidR="00C56336" w:rsidRPr="0067572B" w:rsidRDefault="00C56336">
      <w:pPr>
        <w:ind w:firstLine="480"/>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法定代表人或其授权代表(签字或盖章)：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C56336" w:rsidRPr="0067572B" w:rsidRDefault="00C56336">
      <w:pPr>
        <w:pStyle w:val="a0"/>
        <w:ind w:firstLine="480"/>
        <w:rPr>
          <w:rFonts w:ascii="宋体" w:hAnsi="宋体"/>
        </w:rPr>
      </w:pPr>
    </w:p>
    <w:p w:rsidR="00C56336" w:rsidRPr="0067572B" w:rsidRDefault="0097259F">
      <w:pPr>
        <w:pStyle w:val="4"/>
      </w:pPr>
      <w:r w:rsidRPr="0067572B">
        <w:br w:type="page"/>
      </w:r>
      <w:r w:rsidRPr="0067572B">
        <w:rPr>
          <w:rFonts w:hint="eastAsia"/>
        </w:rPr>
        <w:lastRenderedPageBreak/>
        <w:t>3.5商务</w:t>
      </w:r>
      <w:r w:rsidRPr="0067572B">
        <w:t>偏离表</w:t>
      </w:r>
    </w:p>
    <w:p w:rsidR="00C56336" w:rsidRPr="0067572B" w:rsidRDefault="00C56336">
      <w:pPr>
        <w:pStyle w:val="a0"/>
        <w:ind w:firstLine="480"/>
        <w:rPr>
          <w:rFonts w:ascii="宋体" w:hAnsi="宋体"/>
        </w:rPr>
      </w:pPr>
    </w:p>
    <w:p w:rsidR="00C56336" w:rsidRPr="0067572B" w:rsidRDefault="0097259F">
      <w:pPr>
        <w:ind w:firstLine="480"/>
      </w:pPr>
      <w:r w:rsidRPr="0067572B">
        <w:rPr>
          <w:rFonts w:hint="eastAsia"/>
        </w:rPr>
        <w:t>采购</w:t>
      </w:r>
      <w:r w:rsidRPr="0067572B">
        <w:t>名称：</w:t>
      </w:r>
    </w:p>
    <w:p w:rsidR="00C56336" w:rsidRPr="0067572B" w:rsidRDefault="0097259F">
      <w:pPr>
        <w:ind w:firstLine="480"/>
        <w:rPr>
          <w:u w:val="single"/>
        </w:rPr>
      </w:pPr>
      <w:r w:rsidRPr="0067572B">
        <w:rPr>
          <w:rFonts w:hint="eastAsia"/>
        </w:rPr>
        <w:t>采购</w:t>
      </w:r>
      <w:r w:rsidRPr="0067572B">
        <w:t>编号：</w:t>
      </w:r>
    </w:p>
    <w:p w:rsidR="00C56336" w:rsidRPr="0067572B" w:rsidRDefault="00C56336">
      <w:pPr>
        <w:ind w:firstLine="480"/>
        <w:rPr>
          <w:rFonts w:cs="Arial"/>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08"/>
        <w:gridCol w:w="2644"/>
        <w:gridCol w:w="2340"/>
        <w:gridCol w:w="2880"/>
      </w:tblGrid>
      <w:tr w:rsidR="00C56336" w:rsidRPr="0067572B">
        <w:trPr>
          <w:cantSplit/>
          <w:trHeight w:val="400"/>
        </w:trPr>
        <w:tc>
          <w:tcPr>
            <w:tcW w:w="1008" w:type="dxa"/>
            <w:vAlign w:val="center"/>
          </w:tcPr>
          <w:p w:rsidR="00C56336" w:rsidRPr="0067572B" w:rsidRDefault="0097259F">
            <w:pPr>
              <w:wordWrap/>
              <w:ind w:firstLineChars="0" w:firstLine="0"/>
              <w:jc w:val="center"/>
            </w:pPr>
            <w:r w:rsidRPr="0067572B">
              <w:t>序号</w:t>
            </w:r>
          </w:p>
        </w:tc>
        <w:tc>
          <w:tcPr>
            <w:tcW w:w="2644" w:type="dxa"/>
            <w:vAlign w:val="center"/>
          </w:tcPr>
          <w:p w:rsidR="00C56336" w:rsidRPr="0067572B" w:rsidRDefault="0097259F">
            <w:pPr>
              <w:wordWrap/>
              <w:ind w:firstLineChars="0" w:firstLine="0"/>
              <w:jc w:val="center"/>
            </w:pPr>
            <w:r w:rsidRPr="0067572B">
              <w:t>招标要求</w:t>
            </w:r>
          </w:p>
        </w:tc>
        <w:tc>
          <w:tcPr>
            <w:tcW w:w="2340" w:type="dxa"/>
            <w:vAlign w:val="center"/>
          </w:tcPr>
          <w:p w:rsidR="00C56336" w:rsidRPr="0067572B" w:rsidRDefault="0097259F">
            <w:pPr>
              <w:wordWrap/>
              <w:ind w:firstLineChars="0" w:firstLine="0"/>
              <w:jc w:val="center"/>
            </w:pPr>
            <w:r w:rsidRPr="0067572B">
              <w:t>投标响应</w:t>
            </w:r>
          </w:p>
        </w:tc>
        <w:tc>
          <w:tcPr>
            <w:tcW w:w="2880" w:type="dxa"/>
            <w:vAlign w:val="center"/>
          </w:tcPr>
          <w:p w:rsidR="00C56336" w:rsidRPr="0067572B" w:rsidRDefault="0097259F">
            <w:pPr>
              <w:wordWrap/>
              <w:ind w:firstLineChars="0" w:firstLine="0"/>
              <w:jc w:val="center"/>
            </w:pPr>
            <w:r w:rsidRPr="0067572B">
              <w:t>说明（正偏离/负偏离）</w:t>
            </w: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644" w:type="dxa"/>
            <w:vAlign w:val="center"/>
          </w:tcPr>
          <w:p w:rsidR="00C56336" w:rsidRPr="0067572B" w:rsidRDefault="00C56336">
            <w:pPr>
              <w:wordWrap/>
              <w:ind w:firstLineChars="0" w:firstLine="0"/>
              <w:jc w:val="center"/>
              <w:rPr>
                <w:spacing w:val="20"/>
              </w:rPr>
            </w:pPr>
          </w:p>
        </w:tc>
        <w:tc>
          <w:tcPr>
            <w:tcW w:w="2340"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bl>
    <w:p w:rsidR="00C56336" w:rsidRPr="0067572B" w:rsidRDefault="0097259F">
      <w:pPr>
        <w:ind w:firstLine="480"/>
      </w:pPr>
      <w:r w:rsidRPr="0067572B">
        <w:rPr>
          <w:rFonts w:hint="eastAsia"/>
        </w:rPr>
        <w:t>注：此表不填或填写为无偏离，视为完全响应采购要求。</w:t>
      </w:r>
    </w:p>
    <w:p w:rsidR="00C56336" w:rsidRPr="0067572B" w:rsidRDefault="00C56336">
      <w:pPr>
        <w:ind w:firstLine="480"/>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法定代表人或其授权代表(签字或盖章)：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C56336" w:rsidRPr="0067572B" w:rsidRDefault="0097259F">
      <w:pPr>
        <w:pStyle w:val="4"/>
      </w:pPr>
      <w:r w:rsidRPr="0067572B">
        <w:br w:type="page"/>
      </w:r>
      <w:r w:rsidRPr="0067572B">
        <w:rPr>
          <w:rFonts w:hint="eastAsia"/>
        </w:rPr>
        <w:lastRenderedPageBreak/>
        <w:t>3.6技术</w:t>
      </w:r>
      <w:r w:rsidRPr="0067572B">
        <w:t>偏离表</w:t>
      </w:r>
    </w:p>
    <w:p w:rsidR="00C56336" w:rsidRPr="0067572B" w:rsidRDefault="00C56336">
      <w:pPr>
        <w:pStyle w:val="a0"/>
        <w:ind w:firstLine="480"/>
        <w:rPr>
          <w:rFonts w:ascii="宋体" w:hAnsi="宋体"/>
        </w:rPr>
      </w:pPr>
    </w:p>
    <w:p w:rsidR="00C56336" w:rsidRPr="0067572B" w:rsidRDefault="0097259F">
      <w:pPr>
        <w:ind w:firstLine="480"/>
      </w:pPr>
      <w:r w:rsidRPr="0067572B">
        <w:rPr>
          <w:rFonts w:hint="eastAsia"/>
        </w:rPr>
        <w:t>采购</w:t>
      </w:r>
      <w:r w:rsidRPr="0067572B">
        <w:t>名称：</w:t>
      </w:r>
    </w:p>
    <w:p w:rsidR="00C56336" w:rsidRPr="0067572B" w:rsidRDefault="0097259F">
      <w:pPr>
        <w:ind w:firstLine="480"/>
        <w:rPr>
          <w:u w:val="single"/>
        </w:rPr>
      </w:pPr>
      <w:r w:rsidRPr="0067572B">
        <w:rPr>
          <w:rFonts w:hint="eastAsia"/>
        </w:rPr>
        <w:t>采购</w:t>
      </w:r>
      <w:r w:rsidRPr="0067572B">
        <w:t>编号：</w:t>
      </w:r>
    </w:p>
    <w:p w:rsidR="00C56336" w:rsidRPr="0067572B" w:rsidRDefault="00C56336">
      <w:pPr>
        <w:ind w:firstLine="480"/>
        <w:rPr>
          <w:rFonts w:cs="Arial"/>
          <w:u w:val="single"/>
        </w:rPr>
      </w:pPr>
    </w:p>
    <w:tbl>
      <w:tblPr>
        <w:tblW w:w="8975"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008"/>
        <w:gridCol w:w="2928"/>
        <w:gridCol w:w="2159"/>
        <w:gridCol w:w="2880"/>
      </w:tblGrid>
      <w:tr w:rsidR="00C56336" w:rsidRPr="0067572B">
        <w:trPr>
          <w:cantSplit/>
          <w:trHeight w:val="400"/>
        </w:trPr>
        <w:tc>
          <w:tcPr>
            <w:tcW w:w="1008" w:type="dxa"/>
            <w:vAlign w:val="center"/>
          </w:tcPr>
          <w:p w:rsidR="00C56336" w:rsidRPr="0067572B" w:rsidRDefault="0097259F">
            <w:pPr>
              <w:wordWrap/>
              <w:ind w:firstLineChars="0" w:firstLine="0"/>
              <w:jc w:val="center"/>
            </w:pPr>
            <w:r w:rsidRPr="0067572B">
              <w:t>序号</w:t>
            </w:r>
          </w:p>
        </w:tc>
        <w:tc>
          <w:tcPr>
            <w:tcW w:w="2928" w:type="dxa"/>
            <w:vAlign w:val="center"/>
          </w:tcPr>
          <w:p w:rsidR="00C56336" w:rsidRPr="0067572B" w:rsidRDefault="0097259F">
            <w:pPr>
              <w:wordWrap/>
              <w:ind w:firstLineChars="0" w:firstLine="0"/>
              <w:jc w:val="center"/>
            </w:pPr>
            <w:r w:rsidRPr="0067572B">
              <w:t>招标要求</w:t>
            </w:r>
          </w:p>
        </w:tc>
        <w:tc>
          <w:tcPr>
            <w:tcW w:w="2159" w:type="dxa"/>
            <w:vAlign w:val="center"/>
          </w:tcPr>
          <w:p w:rsidR="00C56336" w:rsidRPr="0067572B" w:rsidRDefault="0097259F">
            <w:pPr>
              <w:wordWrap/>
              <w:ind w:firstLineChars="0" w:firstLine="0"/>
              <w:jc w:val="center"/>
            </w:pPr>
            <w:r w:rsidRPr="0067572B">
              <w:t>投标响应</w:t>
            </w:r>
          </w:p>
        </w:tc>
        <w:tc>
          <w:tcPr>
            <w:tcW w:w="2880" w:type="dxa"/>
            <w:vAlign w:val="center"/>
          </w:tcPr>
          <w:p w:rsidR="00C56336" w:rsidRPr="0067572B" w:rsidRDefault="0097259F">
            <w:pPr>
              <w:wordWrap/>
              <w:ind w:firstLineChars="0" w:firstLine="0"/>
              <w:jc w:val="center"/>
            </w:pPr>
            <w:r w:rsidRPr="0067572B">
              <w:t>说明（正偏离/负偏离）</w:t>
            </w: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r w:rsidR="00C56336" w:rsidRPr="0067572B">
        <w:trPr>
          <w:cantSplit/>
          <w:trHeight w:val="400"/>
        </w:trPr>
        <w:tc>
          <w:tcPr>
            <w:tcW w:w="1008" w:type="dxa"/>
            <w:vAlign w:val="center"/>
          </w:tcPr>
          <w:p w:rsidR="00C56336" w:rsidRPr="0067572B" w:rsidRDefault="00C56336">
            <w:pPr>
              <w:wordWrap/>
              <w:ind w:firstLineChars="0" w:firstLine="0"/>
              <w:jc w:val="center"/>
              <w:rPr>
                <w:spacing w:val="20"/>
              </w:rPr>
            </w:pPr>
          </w:p>
        </w:tc>
        <w:tc>
          <w:tcPr>
            <w:tcW w:w="2928" w:type="dxa"/>
            <w:vAlign w:val="center"/>
          </w:tcPr>
          <w:p w:rsidR="00C56336" w:rsidRPr="0067572B" w:rsidRDefault="00C56336">
            <w:pPr>
              <w:wordWrap/>
              <w:ind w:firstLineChars="0" w:firstLine="0"/>
              <w:jc w:val="center"/>
              <w:rPr>
                <w:spacing w:val="20"/>
              </w:rPr>
            </w:pPr>
          </w:p>
        </w:tc>
        <w:tc>
          <w:tcPr>
            <w:tcW w:w="2159" w:type="dxa"/>
            <w:vAlign w:val="center"/>
          </w:tcPr>
          <w:p w:rsidR="00C56336" w:rsidRPr="0067572B" w:rsidRDefault="00C56336">
            <w:pPr>
              <w:wordWrap/>
              <w:ind w:firstLineChars="0" w:firstLine="0"/>
              <w:jc w:val="center"/>
              <w:rPr>
                <w:spacing w:val="20"/>
              </w:rPr>
            </w:pPr>
          </w:p>
        </w:tc>
        <w:tc>
          <w:tcPr>
            <w:tcW w:w="2880" w:type="dxa"/>
            <w:vAlign w:val="center"/>
          </w:tcPr>
          <w:p w:rsidR="00C56336" w:rsidRPr="0067572B" w:rsidRDefault="00C56336">
            <w:pPr>
              <w:wordWrap/>
              <w:ind w:firstLineChars="0" w:firstLine="0"/>
              <w:jc w:val="center"/>
              <w:rPr>
                <w:spacing w:val="20"/>
              </w:rPr>
            </w:pPr>
          </w:p>
        </w:tc>
      </w:tr>
    </w:tbl>
    <w:p w:rsidR="00C56336" w:rsidRPr="0067572B" w:rsidRDefault="0097259F">
      <w:pPr>
        <w:ind w:firstLine="480"/>
      </w:pPr>
      <w:r w:rsidRPr="0067572B">
        <w:rPr>
          <w:rFonts w:hint="eastAsia"/>
        </w:rPr>
        <w:t>注：此表不填或填写为无偏离，视为完全响应采购要求。</w:t>
      </w:r>
    </w:p>
    <w:p w:rsidR="00C56336" w:rsidRPr="0067572B" w:rsidRDefault="00C56336">
      <w:pPr>
        <w:ind w:firstLine="480"/>
      </w:pPr>
    </w:p>
    <w:p w:rsidR="00C56336" w:rsidRPr="0067572B" w:rsidRDefault="0097259F">
      <w:pPr>
        <w:ind w:firstLine="480"/>
        <w:rPr>
          <w:kern w:val="0"/>
        </w:rPr>
      </w:pPr>
      <w:r w:rsidRPr="0067572B">
        <w:rPr>
          <w:rFonts w:hint="eastAsia"/>
          <w:kern w:val="0"/>
          <w:lang w:val="zh-CN"/>
        </w:rPr>
        <w:t>投标人名称(公章)：</w:t>
      </w:r>
    </w:p>
    <w:p w:rsidR="00C56336" w:rsidRPr="0067572B" w:rsidRDefault="0097259F">
      <w:pPr>
        <w:ind w:firstLine="480"/>
        <w:rPr>
          <w:kern w:val="0"/>
        </w:rPr>
      </w:pPr>
      <w:r w:rsidRPr="0067572B">
        <w:rPr>
          <w:rFonts w:hint="eastAsia"/>
          <w:kern w:val="0"/>
          <w:lang w:val="zh-CN"/>
        </w:rPr>
        <w:t>法定代表人或其授权代表(签字或盖章)：</w:t>
      </w:r>
    </w:p>
    <w:p w:rsidR="00C56336" w:rsidRPr="0067572B" w:rsidRDefault="0097259F">
      <w:pPr>
        <w:ind w:firstLine="480"/>
        <w:rPr>
          <w:kern w:val="0"/>
        </w:rPr>
      </w:pPr>
      <w:r w:rsidRPr="0067572B">
        <w:rPr>
          <w:rFonts w:hint="eastAsia"/>
          <w:kern w:val="0"/>
          <w:lang w:val="zh-CN"/>
        </w:rPr>
        <w:t>日期</w:t>
      </w:r>
      <w:r w:rsidRPr="0067572B">
        <w:rPr>
          <w:rFonts w:hint="eastAsia"/>
          <w:kern w:val="0"/>
        </w:rPr>
        <w:t>：</w:t>
      </w:r>
    </w:p>
    <w:p w:rsidR="00C56336" w:rsidRPr="0067572B" w:rsidRDefault="00C56336">
      <w:pPr>
        <w:ind w:firstLine="480"/>
        <w:rPr>
          <w:kern w:val="0"/>
        </w:rPr>
      </w:pPr>
    </w:p>
    <w:p w:rsidR="00C56336" w:rsidRPr="0067572B" w:rsidRDefault="0097259F">
      <w:pPr>
        <w:pStyle w:val="4"/>
      </w:pPr>
      <w:r w:rsidRPr="0067572B">
        <w:rPr>
          <w:snapToGrid w:val="0"/>
        </w:rPr>
        <w:br w:type="page"/>
      </w:r>
      <w:r w:rsidRPr="0067572B">
        <w:rPr>
          <w:rFonts w:hint="eastAsia"/>
          <w:snapToGrid w:val="0"/>
        </w:rPr>
        <w:lastRenderedPageBreak/>
        <w:t>3.7</w:t>
      </w:r>
      <w:r w:rsidRPr="0067572B">
        <w:rPr>
          <w:rFonts w:hint="eastAsia"/>
        </w:rPr>
        <w:t>技术方案</w:t>
      </w:r>
    </w:p>
    <w:p w:rsidR="00C56336" w:rsidRPr="0067572B" w:rsidRDefault="0097259F">
      <w:pPr>
        <w:ind w:firstLine="480"/>
      </w:pPr>
      <w:r w:rsidRPr="0067572B">
        <w:rPr>
          <w:rFonts w:hint="eastAsia"/>
        </w:rPr>
        <w:t>供应商根据评标细则自行编制</w:t>
      </w:r>
    </w:p>
    <w:p w:rsidR="00C56336" w:rsidRPr="0067572B" w:rsidRDefault="00C56336">
      <w:pPr>
        <w:pStyle w:val="a0"/>
        <w:ind w:firstLine="480"/>
        <w:rPr>
          <w:rFonts w:ascii="宋体" w:hAnsi="宋体"/>
        </w:rPr>
      </w:pPr>
    </w:p>
    <w:p w:rsidR="00C56336" w:rsidRPr="0067572B" w:rsidRDefault="00C56336">
      <w:pPr>
        <w:pStyle w:val="a0"/>
        <w:ind w:firstLine="480"/>
        <w:rPr>
          <w:rFonts w:ascii="宋体" w:hAnsi="宋体"/>
        </w:rPr>
      </w:pPr>
    </w:p>
    <w:p w:rsidR="00C56336" w:rsidRPr="0067572B" w:rsidRDefault="00C56336">
      <w:pPr>
        <w:pStyle w:val="a0"/>
        <w:ind w:firstLine="480"/>
        <w:rPr>
          <w:rFonts w:ascii="宋体" w:hAnsi="宋体"/>
        </w:rPr>
      </w:pPr>
    </w:p>
    <w:p w:rsidR="00C56336" w:rsidRPr="0067572B" w:rsidRDefault="00C56336">
      <w:pPr>
        <w:pStyle w:val="a0"/>
        <w:ind w:firstLine="480"/>
        <w:rPr>
          <w:rFonts w:ascii="宋体" w:hAnsi="宋体"/>
        </w:rPr>
      </w:pPr>
    </w:p>
    <w:p w:rsidR="00C56336" w:rsidRPr="0067572B" w:rsidRDefault="00C56336">
      <w:pPr>
        <w:pStyle w:val="a0"/>
        <w:ind w:firstLine="480"/>
        <w:rPr>
          <w:rFonts w:ascii="宋体" w:hAnsi="宋体"/>
        </w:rPr>
      </w:pPr>
    </w:p>
    <w:p w:rsidR="00C56336" w:rsidRPr="0067572B" w:rsidRDefault="00C56336">
      <w:pPr>
        <w:pStyle w:val="a0"/>
        <w:ind w:firstLine="480"/>
        <w:rPr>
          <w:rFonts w:ascii="宋体" w:hAnsi="宋体"/>
        </w:rPr>
      </w:pPr>
    </w:p>
    <w:p w:rsidR="00C56336" w:rsidRPr="0067572B" w:rsidRDefault="0097259F">
      <w:pPr>
        <w:pStyle w:val="4"/>
        <w:rPr>
          <w:rFonts w:cs="宋体"/>
          <w:szCs w:val="21"/>
        </w:rPr>
      </w:pPr>
      <w:r w:rsidRPr="0067572B">
        <w:rPr>
          <w:rFonts w:hint="eastAsia"/>
        </w:rPr>
        <w:t>3.8</w:t>
      </w:r>
      <w:r w:rsidRPr="0067572B">
        <w:t>投标人认为需要提供的其他资料</w:t>
      </w:r>
    </w:p>
    <w:p w:rsidR="00C56336" w:rsidRPr="0067572B" w:rsidRDefault="00C56336">
      <w:pPr>
        <w:ind w:firstLine="602"/>
        <w:rPr>
          <w:b/>
          <w:sz w:val="30"/>
          <w:szCs w:val="30"/>
        </w:rPr>
      </w:pPr>
    </w:p>
    <w:p w:rsidR="00C56336" w:rsidRPr="0067572B" w:rsidRDefault="0097259F">
      <w:pPr>
        <w:pStyle w:val="1"/>
        <w:rPr>
          <w:color w:val="auto"/>
        </w:rPr>
      </w:pPr>
      <w:r w:rsidRPr="0067572B">
        <w:rPr>
          <w:b w:val="0"/>
          <w:color w:val="auto"/>
          <w:sz w:val="30"/>
          <w:szCs w:val="30"/>
        </w:rPr>
        <w:br w:type="page"/>
      </w:r>
      <w:bookmarkStart w:id="80" w:name="_Toc37261594"/>
      <w:bookmarkStart w:id="81" w:name="_Toc37261554"/>
      <w:bookmarkStart w:id="82" w:name="_Toc45358379"/>
      <w:r w:rsidRPr="0067572B">
        <w:rPr>
          <w:color w:val="auto"/>
        </w:rPr>
        <w:lastRenderedPageBreak/>
        <w:t xml:space="preserve">第六章  </w:t>
      </w:r>
      <w:bookmarkEnd w:id="71"/>
      <w:bookmarkEnd w:id="72"/>
      <w:bookmarkEnd w:id="73"/>
      <w:r w:rsidRPr="0067572B">
        <w:rPr>
          <w:color w:val="auto"/>
        </w:rPr>
        <w:t>采购</w:t>
      </w:r>
      <w:r w:rsidRPr="0067572B">
        <w:rPr>
          <w:rFonts w:hint="eastAsia"/>
          <w:color w:val="auto"/>
        </w:rPr>
        <w:t>内容</w:t>
      </w:r>
      <w:r w:rsidRPr="0067572B">
        <w:rPr>
          <w:color w:val="auto"/>
        </w:rPr>
        <w:t>及需求</w:t>
      </w:r>
      <w:bookmarkEnd w:id="80"/>
      <w:bookmarkEnd w:id="81"/>
      <w:bookmarkEnd w:id="82"/>
    </w:p>
    <w:p w:rsidR="00C56336" w:rsidRPr="0067572B" w:rsidRDefault="00C56336">
      <w:pPr>
        <w:spacing w:line="440" w:lineRule="exact"/>
        <w:ind w:firstLine="482"/>
        <w:rPr>
          <w:b/>
        </w:rPr>
      </w:pPr>
    </w:p>
    <w:p w:rsidR="00C56336" w:rsidRPr="0067572B" w:rsidRDefault="0097259F">
      <w:pPr>
        <w:pStyle w:val="3"/>
        <w:rPr>
          <w:b/>
          <w:sz w:val="24"/>
          <w:szCs w:val="24"/>
        </w:rPr>
      </w:pPr>
      <w:r w:rsidRPr="0067572B">
        <w:rPr>
          <w:b/>
          <w:sz w:val="24"/>
          <w:szCs w:val="24"/>
        </w:rPr>
        <w:t>一</w:t>
      </w:r>
      <w:r w:rsidRPr="0067572B">
        <w:rPr>
          <w:rFonts w:hint="eastAsia"/>
          <w:b/>
          <w:sz w:val="24"/>
          <w:szCs w:val="24"/>
        </w:rPr>
        <w:t>、服务内容</w:t>
      </w:r>
    </w:p>
    <w:p w:rsidR="00C56336" w:rsidRPr="0067572B" w:rsidRDefault="0097259F">
      <w:pPr>
        <w:ind w:firstLine="480"/>
      </w:pPr>
      <w:r w:rsidRPr="0067572B">
        <w:rPr>
          <w:rFonts w:hint="eastAsia"/>
        </w:rPr>
        <w:t>（一）</w:t>
      </w:r>
      <w:r w:rsidRPr="0067572B">
        <w:t>项目简介</w:t>
      </w:r>
    </w:p>
    <w:p w:rsidR="00C56336" w:rsidRPr="0067572B" w:rsidRDefault="0097259F">
      <w:pPr>
        <w:ind w:firstLine="480"/>
      </w:pPr>
      <w:r w:rsidRPr="0067572B">
        <w:rPr>
          <w:rFonts w:hint="eastAsia"/>
        </w:rPr>
        <w:t>为贯彻落实《市委 市政府关于推进市域社会治理现代化的意见》（市委〔2019〕</w:t>
      </w:r>
      <w:r w:rsidRPr="0067572B">
        <w:t>5</w:t>
      </w:r>
      <w:r w:rsidRPr="0067572B">
        <w:rPr>
          <w:rFonts w:hint="eastAsia"/>
        </w:rPr>
        <w:t>号）、《市委办公厅 市政府办公厅关于加快推进城市大脑在基层社会治理中应用的意见》（市委办发〔2019〕17号）和《杭州市公共安全技术防范管理暂行办法》（第238号市长令）等文件精神，根据杭州市“智慧安防”小区三年建设计划工作要求，</w:t>
      </w:r>
      <w:r w:rsidRPr="0067572B">
        <w:t>本次将针对</w:t>
      </w:r>
      <w:r w:rsidRPr="0067572B">
        <w:rPr>
          <w:rFonts w:hint="eastAsia"/>
        </w:rPr>
        <w:t>上城</w:t>
      </w:r>
      <w:r w:rsidRPr="0067572B">
        <w:t>区共计</w:t>
      </w:r>
      <w:r w:rsidRPr="0067572B">
        <w:rPr>
          <w:rFonts w:hint="eastAsia"/>
        </w:rPr>
        <w:t>19</w:t>
      </w:r>
      <w:r w:rsidRPr="0067572B">
        <w:t>个小区进行</w:t>
      </w:r>
      <w:r w:rsidRPr="0067572B">
        <w:rPr>
          <w:rFonts w:hint="eastAsia"/>
        </w:rPr>
        <w:t>智慧安防小区</w:t>
      </w:r>
      <w:r w:rsidRPr="0067572B">
        <w:t>建设</w:t>
      </w:r>
      <w:r w:rsidR="000476B2" w:rsidRPr="0067572B">
        <w:rPr>
          <w:rFonts w:hint="eastAsia"/>
        </w:rPr>
        <w:t>，</w:t>
      </w:r>
      <w:bookmarkStart w:id="83" w:name="_GoBack"/>
      <w:bookmarkEnd w:id="83"/>
      <w:r w:rsidR="000476B2" w:rsidRPr="0067572B">
        <w:rPr>
          <w:rFonts w:hint="eastAsia"/>
        </w:rPr>
        <w:t>同时还包括区级分发平台及一个展示点建设。</w:t>
      </w:r>
      <w:r w:rsidRPr="0067572B">
        <w:rPr>
          <w:rFonts w:hint="eastAsia"/>
        </w:rPr>
        <w:t>每个小区</w:t>
      </w:r>
      <w:r w:rsidRPr="0067572B">
        <w:t>建设内容</w:t>
      </w:r>
      <w:r w:rsidRPr="0067572B">
        <w:rPr>
          <w:rFonts w:hint="eastAsia"/>
        </w:rPr>
        <w:t>主要包括</w:t>
      </w:r>
      <w:r w:rsidRPr="0067572B">
        <w:rPr>
          <w:rFonts w:hint="eastAsia"/>
          <w:b/>
        </w:rPr>
        <w:t>小区主要通道口人脸抓拍摄像机补盲安装接入上城公安社会面人脸平台</w:t>
      </w:r>
      <w:r w:rsidRPr="0067572B">
        <w:rPr>
          <w:rFonts w:hint="eastAsia"/>
        </w:rPr>
        <w:t>，机动车辆出入口道闸接入上城公安车辆大数据系统平台，小区主要道路、部位的高清视频监控补盲及接入上城公安社会面视频监控平台等</w:t>
      </w:r>
      <w:r w:rsidRPr="0067572B">
        <w:t>3</w:t>
      </w:r>
      <w:r w:rsidRPr="0067572B">
        <w:rPr>
          <w:rFonts w:hint="eastAsia"/>
        </w:rPr>
        <w:t>类技防设施。</w:t>
      </w:r>
    </w:p>
    <w:p w:rsidR="00C56336" w:rsidRPr="0067572B" w:rsidRDefault="0097259F">
      <w:pPr>
        <w:ind w:firstLine="480"/>
      </w:pPr>
      <w:r w:rsidRPr="0067572B">
        <w:rPr>
          <w:rFonts w:hint="eastAsia"/>
        </w:rPr>
        <w:t>（二）</w:t>
      </w:r>
      <w:r w:rsidRPr="0067572B">
        <w:t>建设目标</w:t>
      </w:r>
    </w:p>
    <w:p w:rsidR="00C56336" w:rsidRPr="0067572B" w:rsidRDefault="0097259F">
      <w:pPr>
        <w:ind w:firstLine="480"/>
      </w:pPr>
      <w:r w:rsidRPr="0067572B">
        <w:rPr>
          <w:rFonts w:hint="eastAsia"/>
        </w:rPr>
        <w:t>对照《杭州市智慧安防小区安防系统建设技术要求》标准，以“需求导向、分类推进、整合资源、有效管理”为原则，以智慧安防为重点，兼顾综合治理和社区服务为主要内容，因地制宜开展智慧项目建设。按照《</w:t>
      </w:r>
      <w:r w:rsidRPr="0067572B">
        <w:t>上城区“智慧安防”小区建设三年计划实施方案</w:t>
      </w:r>
      <w:r w:rsidRPr="0067572B">
        <w:rPr>
          <w:rFonts w:hint="eastAsia"/>
        </w:rPr>
        <w:t>》文件要求，以构建“人、车、视频等3类基础数据为建设标准，打造一批标准、规范、高效的智慧安防小区，有效提升小区治理智能化、信息化的应用能力，真正实现“预防为主、防范有力、共建共享、群众满意”的社会综合治理目标。</w:t>
      </w:r>
      <w:r w:rsidRPr="0067572B">
        <w:t>招投标工作完成后，根据招标文件要求中标单位按时完成建设工作。</w:t>
      </w:r>
    </w:p>
    <w:p w:rsidR="00C56336" w:rsidRPr="0067572B" w:rsidRDefault="0097259F">
      <w:pPr>
        <w:ind w:firstLine="480"/>
      </w:pPr>
      <w:r w:rsidRPr="0067572B">
        <w:rPr>
          <w:rFonts w:hint="eastAsia"/>
        </w:rPr>
        <w:t>（三）</w:t>
      </w:r>
      <w:r w:rsidRPr="0067572B">
        <w:t>采购原则</w:t>
      </w:r>
    </w:p>
    <w:p w:rsidR="00C56336" w:rsidRPr="0067572B" w:rsidRDefault="0097259F">
      <w:pPr>
        <w:ind w:firstLine="480"/>
      </w:pPr>
      <w:r w:rsidRPr="0067572B">
        <w:t>（1）本着“实用、可靠、先进、经济”的原则，充分利用现有资源，结合采购人的具体情况和实际工作需求进行配置。</w:t>
      </w:r>
    </w:p>
    <w:p w:rsidR="00C56336" w:rsidRPr="0067572B" w:rsidRDefault="0097259F">
      <w:pPr>
        <w:ind w:firstLine="480"/>
      </w:pPr>
      <w:r w:rsidRPr="0067572B">
        <w:t>（2）在技术和系统容量上留有充分扩展余地，在较长时间内保持系统的先进性。</w:t>
      </w:r>
    </w:p>
    <w:p w:rsidR="00C56336" w:rsidRPr="0067572B" w:rsidRDefault="0097259F">
      <w:pPr>
        <w:ind w:firstLine="480"/>
      </w:pPr>
      <w:r w:rsidRPr="0067572B">
        <w:rPr>
          <w:rFonts w:hint="eastAsia"/>
        </w:rPr>
        <w:t>（四）建设要求</w:t>
      </w:r>
    </w:p>
    <w:p w:rsidR="00C56336" w:rsidRPr="0067572B" w:rsidRDefault="0097259F">
      <w:pPr>
        <w:ind w:firstLine="480"/>
      </w:pPr>
      <w:r w:rsidRPr="0067572B">
        <w:rPr>
          <w:rFonts w:hint="eastAsia"/>
        </w:rPr>
        <w:t>1、</w:t>
      </w:r>
      <w:r w:rsidRPr="0067572B">
        <w:t>项目技术要求</w:t>
      </w:r>
    </w:p>
    <w:p w:rsidR="00C56336" w:rsidRPr="0067572B" w:rsidRDefault="0097259F">
      <w:pPr>
        <w:ind w:firstLine="480"/>
      </w:pPr>
      <w:r w:rsidRPr="0067572B">
        <w:rPr>
          <w:rFonts w:hint="eastAsia"/>
        </w:rPr>
        <w:t>1.1</w:t>
      </w:r>
      <w:r w:rsidRPr="0067572B">
        <w:t>总体要求</w:t>
      </w:r>
    </w:p>
    <w:p w:rsidR="00C56336" w:rsidRPr="0067572B" w:rsidRDefault="0097259F">
      <w:pPr>
        <w:ind w:firstLine="480"/>
      </w:pPr>
      <w:r w:rsidRPr="0067572B">
        <w:t>本次招标</w:t>
      </w:r>
      <w:r w:rsidRPr="0067572B">
        <w:rPr>
          <w:rFonts w:hint="eastAsia"/>
        </w:rPr>
        <w:t>主要为原有三项基础建设联网接入，其中智安小区内所采集的监控汇聚至小区硬盘录像机后，经专网推送区公安平台；智安小区主要出入口的人脸抓拍和车辆道</w:t>
      </w:r>
      <w:r w:rsidRPr="0067572B">
        <w:rPr>
          <w:rFonts w:hint="eastAsia"/>
        </w:rPr>
        <w:lastRenderedPageBreak/>
        <w:t>闸点按需补盲后，直接接入区公安社会面人脸平台</w:t>
      </w:r>
      <w:r w:rsidRPr="0067572B">
        <w:t>，开展</w:t>
      </w:r>
      <w:r w:rsidRPr="0067572B">
        <w:rPr>
          <w:rFonts w:hint="eastAsia"/>
        </w:rPr>
        <w:t>对</w:t>
      </w:r>
      <w:r w:rsidRPr="0067572B">
        <w:t>小区管理的实战应用</w:t>
      </w:r>
      <w:r w:rsidRPr="0067572B">
        <w:rPr>
          <w:rFonts w:hint="eastAsia"/>
        </w:rPr>
        <w:t>，</w:t>
      </w:r>
      <w:r w:rsidRPr="0067572B">
        <w:t>实现对所有小区的治安防控管理。</w:t>
      </w:r>
    </w:p>
    <w:p w:rsidR="00C56336" w:rsidRPr="0067572B" w:rsidRDefault="0097259F">
      <w:pPr>
        <w:ind w:firstLine="480"/>
      </w:pPr>
      <w:r w:rsidRPr="0067572B">
        <w:t>其中前端采集感知系统采用高清数字网络的方式，按照“既满足需求，又适度超前”的设计原则</w:t>
      </w:r>
      <w:r w:rsidRPr="0067572B">
        <w:rPr>
          <w:rFonts w:hint="eastAsia"/>
        </w:rPr>
        <w:t>进行补盲和接入</w:t>
      </w:r>
      <w:r w:rsidRPr="0067572B">
        <w:t>，以光纤网络为基础，实现全数字化信号传输。</w:t>
      </w:r>
    </w:p>
    <w:p w:rsidR="00C56336" w:rsidRPr="0067572B" w:rsidRDefault="0097259F">
      <w:pPr>
        <w:ind w:firstLine="480"/>
      </w:pPr>
      <w:r w:rsidRPr="0067572B">
        <w:rPr>
          <w:rFonts w:hint="eastAsia"/>
        </w:rPr>
        <w:t>1.2</w:t>
      </w:r>
      <w:r w:rsidRPr="0067572B">
        <w:t>系统总体建设要求</w:t>
      </w:r>
    </w:p>
    <w:p w:rsidR="00C56336" w:rsidRPr="0067572B" w:rsidRDefault="0097259F">
      <w:pPr>
        <w:ind w:firstLine="480"/>
      </w:pPr>
      <w:r w:rsidRPr="0067572B">
        <w:rPr>
          <w:rFonts w:hint="eastAsia"/>
        </w:rPr>
        <w:t>1.2.1综合管理平台</w:t>
      </w:r>
      <w:r w:rsidRPr="0067572B">
        <w:t>建设需求</w:t>
      </w:r>
    </w:p>
    <w:p w:rsidR="00C56336" w:rsidRPr="0067572B" w:rsidRDefault="0097259F">
      <w:pPr>
        <w:ind w:firstLine="480"/>
      </w:pPr>
      <w:r w:rsidRPr="0067572B">
        <w:t>本次</w:t>
      </w:r>
      <w:r w:rsidRPr="0067572B">
        <w:rPr>
          <w:rFonts w:hint="eastAsia"/>
        </w:rPr>
        <w:t>上城</w:t>
      </w:r>
      <w:r w:rsidRPr="0067572B">
        <w:t>区</w:t>
      </w:r>
      <w:r w:rsidRPr="0067572B">
        <w:rPr>
          <w:rFonts w:hint="eastAsia"/>
        </w:rPr>
        <w:t>智慧安防小区</w:t>
      </w:r>
      <w:r w:rsidRPr="0067572B">
        <w:t>建设</w:t>
      </w:r>
      <w:r w:rsidRPr="0067572B">
        <w:rPr>
          <w:rFonts w:hint="eastAsia"/>
        </w:rPr>
        <w:t>以构建“人、车、视频等</w:t>
      </w:r>
      <w:r w:rsidRPr="0067572B">
        <w:t>3</w:t>
      </w:r>
      <w:r w:rsidRPr="0067572B">
        <w:rPr>
          <w:rFonts w:hint="eastAsia"/>
        </w:rPr>
        <w:t>类基础数据接入为主。</w:t>
      </w:r>
      <w:r w:rsidRPr="0067572B">
        <w:t>主要在小区</w:t>
      </w:r>
      <w:r w:rsidRPr="0067572B">
        <w:rPr>
          <w:rFonts w:hint="eastAsia"/>
        </w:rPr>
        <w:t>原有</w:t>
      </w:r>
      <w:r w:rsidRPr="0067572B">
        <w:t>人脸识别、车辆抓拍前端感知系统</w:t>
      </w:r>
      <w:r w:rsidRPr="0067572B">
        <w:rPr>
          <w:rFonts w:hint="eastAsia"/>
        </w:rPr>
        <w:t>基础上进行按需补盲和接入建设</w:t>
      </w:r>
      <w:r w:rsidRPr="0067572B">
        <w:t>，</w:t>
      </w:r>
      <w:r w:rsidRPr="0067572B">
        <w:rPr>
          <w:rFonts w:hint="eastAsia"/>
        </w:rPr>
        <w:t>按照智安小区建设标准</w:t>
      </w:r>
      <w:r w:rsidRPr="0067572B">
        <w:t>采集公安治安防控所需要的数据，并接入到</w:t>
      </w:r>
      <w:r w:rsidRPr="0067572B">
        <w:rPr>
          <w:rFonts w:hint="eastAsia"/>
        </w:rPr>
        <w:t>区相关平台</w:t>
      </w:r>
      <w:r w:rsidRPr="0067572B">
        <w:t>，完成数据的采集。</w:t>
      </w:r>
    </w:p>
    <w:p w:rsidR="00C56336" w:rsidRPr="0067572B" w:rsidRDefault="0097259F">
      <w:pPr>
        <w:ind w:firstLine="480"/>
      </w:pPr>
      <w:r w:rsidRPr="0067572B">
        <w:rPr>
          <w:rFonts w:hint="eastAsia"/>
        </w:rPr>
        <w:t>上城</w:t>
      </w:r>
      <w:r w:rsidRPr="0067572B">
        <w:t>区</w:t>
      </w:r>
      <w:r w:rsidRPr="0067572B">
        <w:rPr>
          <w:rFonts w:hint="eastAsia"/>
        </w:rPr>
        <w:t>智慧安防</w:t>
      </w:r>
      <w:r w:rsidRPr="0067572B">
        <w:t>小区管理平台应能够满足对小区汇聚上来的</w:t>
      </w:r>
      <w:r w:rsidRPr="0067572B">
        <w:rPr>
          <w:rFonts w:hint="eastAsia"/>
        </w:rPr>
        <w:t>视频监控</w:t>
      </w:r>
      <w:r w:rsidRPr="0067572B">
        <w:t>、车辆</w:t>
      </w:r>
      <w:r w:rsidRPr="0067572B">
        <w:rPr>
          <w:rFonts w:hint="eastAsia"/>
        </w:rPr>
        <w:t>、消防等基础数据</w:t>
      </w:r>
      <w:r w:rsidRPr="0067572B">
        <w:t>进行管理，开展小区管理的实战应用</w:t>
      </w:r>
      <w:r w:rsidRPr="0067572B">
        <w:rPr>
          <w:rFonts w:hint="eastAsia"/>
        </w:rPr>
        <w:t>，并实现与区平台的无缝对接</w:t>
      </w:r>
      <w:r w:rsidRPr="0067572B">
        <w:t>。</w:t>
      </w:r>
    </w:p>
    <w:p w:rsidR="00C56336" w:rsidRPr="0067572B" w:rsidRDefault="0097259F">
      <w:pPr>
        <w:ind w:firstLine="480"/>
      </w:pPr>
      <w:r w:rsidRPr="0067572B">
        <w:rPr>
          <w:rFonts w:hint="eastAsia"/>
        </w:rPr>
        <w:t>1.2.2</w:t>
      </w:r>
      <w:r w:rsidRPr="0067572B">
        <w:t>人脸识别系统建设要求</w:t>
      </w:r>
    </w:p>
    <w:p w:rsidR="00C56336" w:rsidRPr="0067572B" w:rsidRDefault="0097259F">
      <w:pPr>
        <w:ind w:firstLine="480"/>
      </w:pPr>
      <w:r w:rsidRPr="0067572B">
        <w:t>本次建设中将在指定小区的各个人员出入口处</w:t>
      </w:r>
      <w:r w:rsidRPr="0067572B">
        <w:rPr>
          <w:rFonts w:hint="eastAsia"/>
        </w:rPr>
        <w:t>接入</w:t>
      </w:r>
      <w:r w:rsidRPr="0067572B">
        <w:t>人脸抓拍机，以采集各出入口处进出人员人脸信息。</w:t>
      </w:r>
      <w:r w:rsidRPr="0067572B">
        <w:rPr>
          <w:rFonts w:hint="eastAsia"/>
        </w:rPr>
        <w:t>如出入口人脸抓拍机缺失的，按需建设。</w:t>
      </w:r>
    </w:p>
    <w:p w:rsidR="00C56336" w:rsidRPr="0067572B" w:rsidRDefault="0097259F">
      <w:pPr>
        <w:ind w:firstLine="480"/>
      </w:pPr>
      <w:r w:rsidRPr="0067572B">
        <w:t>各抓拍人脸信息以供后端平台用作实时预警、检索以及数据碰撞等作用，前端设备数量详见清单，</w:t>
      </w:r>
      <w:r w:rsidRPr="0067572B">
        <w:rPr>
          <w:rFonts w:hint="eastAsia"/>
        </w:rPr>
        <w:t>接入上城公安社会面人脸平台</w:t>
      </w:r>
      <w:r w:rsidRPr="0067572B">
        <w:t>。</w:t>
      </w:r>
    </w:p>
    <w:p w:rsidR="00C56336" w:rsidRPr="0067572B" w:rsidRDefault="0097259F">
      <w:pPr>
        <w:ind w:firstLine="480"/>
      </w:pPr>
      <w:r w:rsidRPr="0067572B">
        <w:rPr>
          <w:rFonts w:hint="eastAsia"/>
        </w:rPr>
        <w:t>1.2.3</w:t>
      </w:r>
      <w:r w:rsidRPr="0067572B">
        <w:t>车辆</w:t>
      </w:r>
      <w:r w:rsidRPr="0067572B">
        <w:rPr>
          <w:rFonts w:hint="eastAsia"/>
        </w:rPr>
        <w:t>道闸管理</w:t>
      </w:r>
      <w:r w:rsidRPr="0067572B">
        <w:t>系统建设要求</w:t>
      </w:r>
    </w:p>
    <w:p w:rsidR="00C56336" w:rsidRPr="0067572B" w:rsidRDefault="0097259F">
      <w:pPr>
        <w:ind w:firstLine="480"/>
      </w:pPr>
      <w:r w:rsidRPr="0067572B">
        <w:rPr>
          <w:rFonts w:hint="eastAsia"/>
        </w:rPr>
        <w:t>智慧安防小区车辆出入口应采用车牌识别摄像一体机对进出车辆进行控制，实时记录出入口通行车辆信息，通过车牌识别系统分析出进入小区的内部车辆、外来车辆、黑名单车辆等信息并记录。</w:t>
      </w:r>
      <w:r w:rsidRPr="0067572B">
        <w:t>本次建设将</w:t>
      </w:r>
      <w:r w:rsidRPr="0067572B">
        <w:rPr>
          <w:rFonts w:hint="eastAsia"/>
        </w:rPr>
        <w:t>以建设智慧安防小区</w:t>
      </w:r>
      <w:r w:rsidRPr="0067572B">
        <w:t>的主要车辆</w:t>
      </w:r>
      <w:r w:rsidRPr="0067572B">
        <w:rPr>
          <w:rFonts w:hint="eastAsia"/>
        </w:rPr>
        <w:t>道闸管理系统为主，按需建设小区车辆管理系统。</w:t>
      </w:r>
    </w:p>
    <w:p w:rsidR="00C56336" w:rsidRPr="0067572B" w:rsidRDefault="0097259F">
      <w:pPr>
        <w:ind w:firstLine="480"/>
      </w:pPr>
      <w:r w:rsidRPr="0067572B">
        <w:rPr>
          <w:rFonts w:hint="eastAsia"/>
        </w:rPr>
        <w:t>1.2.4视频监控系统建设要求</w:t>
      </w:r>
    </w:p>
    <w:p w:rsidR="00C56336" w:rsidRPr="0067572B" w:rsidRDefault="0097259F">
      <w:pPr>
        <w:ind w:firstLine="480"/>
      </w:pPr>
      <w:r w:rsidRPr="0067572B">
        <w:t>本次</w:t>
      </w:r>
      <w:r w:rsidRPr="0067572B">
        <w:rPr>
          <w:rFonts w:hint="eastAsia"/>
        </w:rPr>
        <w:t>智慧安防小区</w:t>
      </w:r>
      <w:r w:rsidRPr="0067572B">
        <w:t>建设</w:t>
      </w:r>
      <w:r w:rsidRPr="0067572B">
        <w:rPr>
          <w:rFonts w:hint="eastAsia"/>
        </w:rPr>
        <w:t>在原有视频监控</w:t>
      </w:r>
      <w:r w:rsidRPr="0067572B">
        <w:t>系统</w:t>
      </w:r>
      <w:r w:rsidRPr="0067572B">
        <w:rPr>
          <w:rFonts w:hint="eastAsia"/>
        </w:rPr>
        <w:t>基础上进行按需补盲，按照智慧安防小区建设标准</w:t>
      </w:r>
      <w:r w:rsidRPr="0067572B">
        <w:t>采集公安治安防控所需要的数据，并</w:t>
      </w:r>
      <w:r w:rsidRPr="0067572B">
        <w:rPr>
          <w:rFonts w:hint="eastAsia"/>
        </w:rPr>
        <w:t>接入到上城公安社会面资源平台</w:t>
      </w:r>
      <w:r w:rsidRPr="0067572B">
        <w:t>，完成数据的采集。</w:t>
      </w:r>
      <w:r w:rsidRPr="0067572B">
        <w:rPr>
          <w:rFonts w:hint="eastAsia"/>
        </w:rPr>
        <w:t>智慧安防小区的视频监控补盲点和接入链路包含在此次项目维护范围，原有视频监控系统的维护由原建设单位承担。</w:t>
      </w:r>
    </w:p>
    <w:p w:rsidR="00C56336" w:rsidRPr="0067572B" w:rsidRDefault="0097259F">
      <w:pPr>
        <w:ind w:firstLine="480"/>
      </w:pPr>
      <w:r w:rsidRPr="0067572B">
        <w:rPr>
          <w:rFonts w:hint="eastAsia"/>
        </w:rPr>
        <w:t>1.2.5安全接入要求</w:t>
      </w:r>
    </w:p>
    <w:p w:rsidR="00C56336" w:rsidRPr="0067572B" w:rsidRDefault="0097259F">
      <w:pPr>
        <w:ind w:firstLine="480"/>
      </w:pPr>
      <w:r w:rsidRPr="0067572B">
        <w:rPr>
          <w:rFonts w:hint="eastAsia"/>
        </w:rPr>
        <w:t>智慧安防小区设备与数据需按照相关要求，经小区硬盘录像机接入区相关平台，智慧安防小区内部应建立网络通信防护机制，实现网络数据传输的完整性保护，满足区级</w:t>
      </w:r>
      <w:r w:rsidRPr="0067572B">
        <w:rPr>
          <w:rFonts w:hint="eastAsia"/>
        </w:rPr>
        <w:lastRenderedPageBreak/>
        <w:t>平台安全边界接入、包过滤、终端准入的要求，在网络边界根据访问控制策略设置访问控制规则，默认情况下除允许通信外拒绝所有通信。</w:t>
      </w:r>
    </w:p>
    <w:p w:rsidR="00C56336" w:rsidRPr="0067572B" w:rsidRDefault="0097259F">
      <w:pPr>
        <w:ind w:firstLine="480"/>
      </w:pPr>
      <w:r w:rsidRPr="0067572B">
        <w:rPr>
          <w:rFonts w:hint="eastAsia"/>
        </w:rPr>
        <w:t>2、小区出入口前端采集设备新建和改造要求</w:t>
      </w:r>
    </w:p>
    <w:p w:rsidR="00C56336" w:rsidRPr="0067572B" w:rsidRDefault="0097259F">
      <w:pPr>
        <w:ind w:firstLine="482"/>
        <w:rPr>
          <w:b/>
        </w:rPr>
      </w:pPr>
      <w:r w:rsidRPr="0067572B">
        <w:rPr>
          <w:rFonts w:hint="eastAsia"/>
          <w:b/>
        </w:rPr>
        <w:t>2.1道路监控点建设</w:t>
      </w:r>
    </w:p>
    <w:p w:rsidR="00C56336" w:rsidRPr="0067572B" w:rsidRDefault="0097259F">
      <w:pPr>
        <w:ind w:firstLine="480"/>
      </w:pPr>
      <w:r w:rsidRPr="0067572B">
        <w:rPr>
          <w:rFonts w:hint="eastAsia"/>
        </w:rPr>
        <w:t>2.1.1 总体要求</w:t>
      </w:r>
    </w:p>
    <w:p w:rsidR="00C56336" w:rsidRPr="0067572B" w:rsidRDefault="0097259F">
      <w:pPr>
        <w:ind w:firstLine="480"/>
      </w:pPr>
      <w:r w:rsidRPr="0067572B">
        <w:rPr>
          <w:rFonts w:hint="eastAsia"/>
        </w:rPr>
        <w:t>公共区域（含正门外）不应出现监控盲区。同时，前端视频要求接入公安机关指定平台管理。</w:t>
      </w:r>
    </w:p>
    <w:p w:rsidR="00C56336" w:rsidRPr="0067572B" w:rsidRDefault="0097259F">
      <w:pPr>
        <w:ind w:firstLine="480"/>
      </w:pPr>
      <w:r w:rsidRPr="0067572B">
        <w:rPr>
          <w:rFonts w:hint="eastAsia"/>
        </w:rPr>
        <w:t>2.1.2 技术要求</w:t>
      </w:r>
    </w:p>
    <w:p w:rsidR="00C56336" w:rsidRPr="0067572B" w:rsidRDefault="0097259F">
      <w:pPr>
        <w:ind w:firstLine="480"/>
      </w:pPr>
      <w:r w:rsidRPr="0067572B">
        <w:rPr>
          <w:rFonts w:hint="eastAsia"/>
        </w:rPr>
        <w:t>a)应采用数字视频安防监控系统，其技术要求应符合相关规定。</w:t>
      </w:r>
    </w:p>
    <w:p w:rsidR="00C56336" w:rsidRPr="0067572B" w:rsidRDefault="0097259F">
      <w:pPr>
        <w:ind w:firstLine="480"/>
      </w:pPr>
      <w:r w:rsidRPr="0067572B">
        <w:rPr>
          <w:rFonts w:hint="eastAsia"/>
        </w:rPr>
        <w:t>b)摄像机监视图像基本要求应符合表1的规定。</w:t>
      </w:r>
    </w:p>
    <w:p w:rsidR="00C56336" w:rsidRPr="0067572B" w:rsidRDefault="0097259F">
      <w:pPr>
        <w:ind w:firstLine="480"/>
      </w:pPr>
      <w:r w:rsidRPr="0067572B">
        <w:rPr>
          <w:rFonts w:hint="eastAsia"/>
        </w:rPr>
        <w:t>表1 摄像机监视图像基本要求</w:t>
      </w:r>
    </w:p>
    <w:tbl>
      <w:tblPr>
        <w:tblW w:w="8866" w:type="dxa"/>
        <w:jc w:val="center"/>
        <w:tblLayout w:type="fixed"/>
        <w:tblCellMar>
          <w:left w:w="0" w:type="dxa"/>
          <w:right w:w="0" w:type="dxa"/>
        </w:tblCellMar>
        <w:tblLook w:val="04A0"/>
      </w:tblPr>
      <w:tblGrid>
        <w:gridCol w:w="864"/>
        <w:gridCol w:w="1427"/>
        <w:gridCol w:w="6575"/>
      </w:tblGrid>
      <w:tr w:rsidR="00C56336" w:rsidRPr="0067572B">
        <w:trPr>
          <w:trHeight w:val="386"/>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序号</w:t>
            </w:r>
          </w:p>
        </w:tc>
        <w:tc>
          <w:tcPr>
            <w:tcW w:w="1427"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范围</w:t>
            </w:r>
          </w:p>
        </w:tc>
        <w:tc>
          <w:tcPr>
            <w:tcW w:w="6575"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 xml:space="preserve">                     要求</w:t>
            </w:r>
          </w:p>
        </w:tc>
      </w:tr>
      <w:tr w:rsidR="00C56336" w:rsidRPr="0067572B">
        <w:trPr>
          <w:trHeight w:val="268"/>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1</w:t>
            </w:r>
          </w:p>
        </w:tc>
        <w:tc>
          <w:tcPr>
            <w:tcW w:w="1427"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室外周边</w:t>
            </w:r>
          </w:p>
        </w:tc>
        <w:tc>
          <w:tcPr>
            <w:tcW w:w="6575"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应能清晰显示出入口外15m范围街面过往人员的往来情况、体貌特征。（存在环境遮挡情况的除外）</w:t>
            </w:r>
          </w:p>
        </w:tc>
      </w:tr>
      <w:tr w:rsidR="00C56336" w:rsidRPr="0067572B">
        <w:trPr>
          <w:trHeight w:val="281"/>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2</w:t>
            </w:r>
          </w:p>
        </w:tc>
        <w:tc>
          <w:tcPr>
            <w:tcW w:w="1427"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出 入 口</w:t>
            </w:r>
          </w:p>
        </w:tc>
        <w:tc>
          <w:tcPr>
            <w:tcW w:w="6575"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应能清晰显示出入人员面部特征、活动情况，车辆出入口还应清晰显示车辆牌号。</w:t>
            </w:r>
          </w:p>
        </w:tc>
      </w:tr>
      <w:tr w:rsidR="00C56336" w:rsidRPr="0067572B">
        <w:trPr>
          <w:trHeight w:val="482"/>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3</w:t>
            </w:r>
          </w:p>
        </w:tc>
        <w:tc>
          <w:tcPr>
            <w:tcW w:w="1427"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通道楼道</w:t>
            </w:r>
          </w:p>
        </w:tc>
        <w:tc>
          <w:tcPr>
            <w:tcW w:w="6575"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应能清晰显示过往人员的体貌特征，室外通道还应看清机动车辆、非机动车颜色、车型、行驶等情况。</w:t>
            </w:r>
          </w:p>
        </w:tc>
      </w:tr>
      <w:tr w:rsidR="00C56336" w:rsidRPr="0067572B">
        <w:trPr>
          <w:trHeight w:val="281"/>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t>4</w:t>
            </w:r>
          </w:p>
        </w:tc>
        <w:tc>
          <w:tcPr>
            <w:tcW w:w="1427"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设备操作</w:t>
            </w:r>
          </w:p>
        </w:tc>
        <w:tc>
          <w:tcPr>
            <w:tcW w:w="6575" w:type="dxa"/>
            <w:tcBorders>
              <w:top w:val="single" w:sz="4" w:space="0" w:color="000000"/>
              <w:left w:val="single" w:sz="4" w:space="0" w:color="000000"/>
              <w:bottom w:val="single" w:sz="4" w:space="0" w:color="000000"/>
              <w:right w:val="single" w:sz="4" w:space="0" w:color="000000"/>
            </w:tcBorders>
            <w:vAlign w:val="center"/>
          </w:tcPr>
          <w:p w:rsidR="00C56336" w:rsidRPr="0067572B" w:rsidRDefault="0097259F">
            <w:pPr>
              <w:ind w:firstLineChars="0" w:firstLine="0"/>
            </w:pPr>
            <w:r w:rsidRPr="0067572B">
              <w:rPr>
                <w:rFonts w:hint="eastAsia"/>
              </w:rPr>
              <w:t>应能清晰显示工作人员对设备操作、维护的活动情况。</w:t>
            </w:r>
          </w:p>
        </w:tc>
      </w:tr>
    </w:tbl>
    <w:p w:rsidR="00C56336" w:rsidRPr="0067572B" w:rsidRDefault="0097259F">
      <w:pPr>
        <w:ind w:firstLine="480"/>
      </w:pPr>
      <w:r w:rsidRPr="0067572B">
        <w:rPr>
          <w:rFonts w:hint="eastAsia"/>
        </w:rPr>
        <w:t>c)摄像机的水平分辨力应不低于 700TVL。在环境照度不低于 300lx 的条件下，系统图像质量主观评价应符合 GB 50198-2011 规定的评分等级 4 分的要求,相应的系统技术指标除满足 GA/T 1211 的规定外，还应符合表2的要求。</w:t>
      </w:r>
    </w:p>
    <w:p w:rsidR="00C56336" w:rsidRPr="0067572B" w:rsidRDefault="0097259F">
      <w:pPr>
        <w:ind w:firstLine="480"/>
      </w:pPr>
      <w:r w:rsidRPr="0067572B">
        <w:rPr>
          <w:rFonts w:hint="eastAsia"/>
        </w:rPr>
        <w:t>d)视频图像应有日期、时间、监视画面位置等的字符叠加显示功能，字符叠加应不影响对图像的监视和记录回放效果。字符设置应符合 GA/T 751 和相关标准要求的规定，字符时间与标准时间的误差应在±30s 以内。</w:t>
      </w:r>
    </w:p>
    <w:p w:rsidR="00C56336" w:rsidRPr="0067572B" w:rsidRDefault="0097259F">
      <w:pPr>
        <w:ind w:firstLine="480"/>
      </w:pPr>
      <w:r w:rsidRPr="0067572B">
        <w:rPr>
          <w:rFonts w:hint="eastAsia"/>
        </w:rPr>
        <w:t>e)视频图像信息应以大于等于 25 帧/S的帧速保存，图像信息保存时间除特殊规定外，应不少于 30d，系统应保持 24h 开启状态，系统应有备用电源，应能保证在市电断电后系统供电时间不小于 1h；</w:t>
      </w:r>
    </w:p>
    <w:p w:rsidR="00C56336" w:rsidRPr="0067572B" w:rsidRDefault="0097259F">
      <w:pPr>
        <w:ind w:firstLine="480"/>
      </w:pPr>
      <w:r w:rsidRPr="0067572B">
        <w:rPr>
          <w:rFonts w:hint="eastAsia"/>
        </w:rPr>
        <w:t>2.1.3接入要求</w:t>
      </w:r>
    </w:p>
    <w:p w:rsidR="00C56336" w:rsidRPr="0067572B" w:rsidRDefault="0097259F">
      <w:pPr>
        <w:ind w:firstLine="480"/>
      </w:pPr>
      <w:r w:rsidRPr="0067572B">
        <w:rPr>
          <w:rFonts w:hint="eastAsia"/>
        </w:rPr>
        <w:t>图像信息须按照GB 28181的标准，小区内部新安装监控点需要接入小区数据汇聚</w:t>
      </w:r>
      <w:r w:rsidRPr="0067572B">
        <w:rPr>
          <w:rFonts w:hint="eastAsia"/>
        </w:rPr>
        <w:lastRenderedPageBreak/>
        <w:t>平台，小区大门监控需接入公安视频专网平台。</w:t>
      </w:r>
    </w:p>
    <w:p w:rsidR="00C56336" w:rsidRPr="0067572B" w:rsidRDefault="0097259F">
      <w:pPr>
        <w:ind w:firstLine="480"/>
      </w:pPr>
      <w:r w:rsidRPr="0067572B">
        <w:rPr>
          <w:rFonts w:hint="eastAsia"/>
        </w:rPr>
        <w:t>2.1.4安装要求</w:t>
      </w:r>
    </w:p>
    <w:p w:rsidR="00C56336" w:rsidRPr="0067572B" w:rsidRDefault="0097259F">
      <w:pPr>
        <w:ind w:firstLine="480"/>
      </w:pPr>
      <w:r w:rsidRPr="0067572B">
        <w:rPr>
          <w:rFonts w:hint="eastAsia"/>
        </w:rPr>
        <w:t>摄像机的选型、选址与安装除应符合GB 50348、GB 50395 的相关要求，同时还应符合以下要求：</w:t>
      </w:r>
    </w:p>
    <w:p w:rsidR="00C56336" w:rsidRPr="0067572B" w:rsidRDefault="0097259F">
      <w:pPr>
        <w:ind w:firstLine="480"/>
      </w:pPr>
      <w:r w:rsidRPr="0067572B">
        <w:rPr>
          <w:rFonts w:hint="eastAsia"/>
        </w:rPr>
        <w:t>a)出入口安装的摄像机应固定焦距和方向，且朝向一致。住宅小区与外界相通的出入口安装的摄像机应一致向外；</w:t>
      </w:r>
    </w:p>
    <w:p w:rsidR="00C56336" w:rsidRPr="0067572B" w:rsidRDefault="0097259F">
      <w:pPr>
        <w:ind w:firstLine="480"/>
      </w:pPr>
      <w:r w:rsidRPr="0067572B">
        <w:rPr>
          <w:rFonts w:hint="eastAsia"/>
        </w:rPr>
        <w:t>b)摄像机监视区域应无遮挡，监视图像应避免出现逆光现象；</w:t>
      </w:r>
    </w:p>
    <w:p w:rsidR="00C56336" w:rsidRPr="0067572B" w:rsidRDefault="0097259F">
      <w:pPr>
        <w:ind w:firstLine="480"/>
      </w:pPr>
      <w:r w:rsidRPr="0067572B">
        <w:rPr>
          <w:rFonts w:hint="eastAsia"/>
        </w:rPr>
        <w:t>c)摄像机安装支架应稳定、牢固，安装位置应不易受外界干扰、破坏；</w:t>
      </w:r>
    </w:p>
    <w:p w:rsidR="00C56336" w:rsidRPr="0067572B" w:rsidRDefault="0097259F">
      <w:pPr>
        <w:ind w:firstLine="480"/>
      </w:pPr>
      <w:r w:rsidRPr="0067572B">
        <w:rPr>
          <w:rFonts w:hint="eastAsia"/>
        </w:rPr>
        <w:t>d)固定摄像机的安装指向与监控目标形成的垂直夹角宜不大于30°，与监控目标形成的水平夹角宜不大于45°；</w:t>
      </w:r>
    </w:p>
    <w:p w:rsidR="00C56336" w:rsidRPr="0067572B" w:rsidRDefault="0097259F">
      <w:pPr>
        <w:ind w:firstLine="480"/>
      </w:pPr>
      <w:r w:rsidRPr="0067572B">
        <w:rPr>
          <w:rFonts w:hint="eastAsia"/>
        </w:rPr>
        <w:t>e)摄像机工作时，环境照度应能满足摄像机获取清晰有效图像的要求，必要时应设置与摄像机指向一致的辅助照明光源；</w:t>
      </w:r>
    </w:p>
    <w:p w:rsidR="00C56336" w:rsidRPr="0067572B" w:rsidRDefault="0097259F">
      <w:pPr>
        <w:ind w:firstLine="480"/>
      </w:pPr>
      <w:r w:rsidRPr="0067572B">
        <w:rPr>
          <w:rFonts w:hint="eastAsia"/>
        </w:rPr>
        <w:t>f)带有云台、变焦镜头控制的摄像机，在停止云台、变焦操作2min±0.5min 后，应自动恢复至预置设定状态；</w:t>
      </w:r>
    </w:p>
    <w:p w:rsidR="00C56336" w:rsidRPr="0067572B" w:rsidRDefault="0097259F">
      <w:pPr>
        <w:ind w:firstLine="480"/>
      </w:pPr>
      <w:r w:rsidRPr="0067572B">
        <w:rPr>
          <w:rFonts w:hint="eastAsia"/>
        </w:rPr>
        <w:t>g)室外摄像机应采取有效防雷击保护措施。</w:t>
      </w:r>
    </w:p>
    <w:p w:rsidR="00C56336" w:rsidRPr="0067572B" w:rsidRDefault="0097259F">
      <w:pPr>
        <w:ind w:firstLine="482"/>
        <w:rPr>
          <w:b/>
        </w:rPr>
      </w:pPr>
      <w:r w:rsidRPr="0067572B">
        <w:rPr>
          <w:rFonts w:hint="eastAsia"/>
          <w:b/>
        </w:rPr>
        <w:t>2.2车牌识别一体机建设</w:t>
      </w:r>
    </w:p>
    <w:p w:rsidR="00C56336" w:rsidRPr="0067572B" w:rsidRDefault="0097259F">
      <w:pPr>
        <w:ind w:firstLine="480"/>
      </w:pPr>
      <w:r w:rsidRPr="0067572B">
        <w:rPr>
          <w:rFonts w:hint="eastAsia"/>
        </w:rPr>
        <w:t>2.2.1 总体要求</w:t>
      </w:r>
    </w:p>
    <w:p w:rsidR="00C56336" w:rsidRPr="0067572B" w:rsidRDefault="0097259F">
      <w:pPr>
        <w:ind w:firstLine="480"/>
      </w:pPr>
      <w:r w:rsidRPr="0067572B">
        <w:rPr>
          <w:rFonts w:hint="eastAsia"/>
        </w:rPr>
        <w:t>在小区新建车辆识别控制管理系统，通过车牌识别摄像头一体机对进出车辆进行控制，实时记录出入口通行车辆信息，通过车牌识别系统分析出进入小区的内部车辆、外来车辆、黑名单车辆等信息并进行记录。</w:t>
      </w:r>
    </w:p>
    <w:p w:rsidR="00C56336" w:rsidRPr="0067572B" w:rsidRDefault="0097259F">
      <w:pPr>
        <w:ind w:firstLine="480"/>
      </w:pPr>
      <w:r w:rsidRPr="0067572B">
        <w:rPr>
          <w:rFonts w:hint="eastAsia"/>
        </w:rPr>
        <w:t>2.2.2 技术要求</w:t>
      </w:r>
    </w:p>
    <w:p w:rsidR="00C56336" w:rsidRPr="0067572B" w:rsidRDefault="0097259F">
      <w:pPr>
        <w:ind w:firstLine="480"/>
      </w:pPr>
      <w:r w:rsidRPr="0067572B">
        <w:rPr>
          <w:rFonts w:hint="eastAsia"/>
        </w:rPr>
        <w:t>a)应具备防尾随功能，对人员及非机动车尾随事件应能发出警示，并联动视频安防监控系统抓拍图片；应具备视觉/听觉（声、光）显示和提示功能，应能通过文字、声音，显示/提示设备状态信息，显示所用文字/字符和图形字符的字号、字体应醒目、便于阅读，提示信息应包含输出功能的报警、放行/禁行状态转换、放行、禁行等各种信号；</w:t>
      </w:r>
    </w:p>
    <w:p w:rsidR="00C56336" w:rsidRPr="0067572B" w:rsidRDefault="0097259F">
      <w:pPr>
        <w:ind w:firstLine="480"/>
      </w:pPr>
      <w:r w:rsidRPr="0067572B">
        <w:rPr>
          <w:rFonts w:hint="eastAsia"/>
        </w:rPr>
        <w:t>b)电动栏杆机应能通过保安移动手持终端进行通道的遥控操作，遥控距离应不小于30m；系统应自动记录发生时间、出/入通道号、操作人员等信息，并联动视频安防监控系统抓拍图片；</w:t>
      </w:r>
    </w:p>
    <w:p w:rsidR="00C56336" w:rsidRPr="0067572B" w:rsidRDefault="0097259F">
      <w:pPr>
        <w:ind w:firstLine="480"/>
      </w:pPr>
      <w:r w:rsidRPr="0067572B">
        <w:rPr>
          <w:rFonts w:hint="eastAsia"/>
        </w:rPr>
        <w:t>c)系统应具有车辆的出入时间、地点、顺序等数据设置，以及显示、记录、查询和</w:t>
      </w:r>
      <w:r w:rsidRPr="0067572B">
        <w:rPr>
          <w:rFonts w:hint="eastAsia"/>
        </w:rPr>
        <w:lastRenderedPageBreak/>
        <w:t>打印等应用功能，并有防篡改、防销毁等措施；</w:t>
      </w:r>
    </w:p>
    <w:p w:rsidR="00C56336" w:rsidRPr="0067572B" w:rsidRDefault="0097259F">
      <w:pPr>
        <w:ind w:firstLine="480"/>
      </w:pPr>
      <w:r w:rsidRPr="0067572B">
        <w:rPr>
          <w:rFonts w:hint="eastAsia"/>
        </w:rPr>
        <w:t>d)系统操作响应时间应不大于1s；</w:t>
      </w:r>
    </w:p>
    <w:p w:rsidR="00C56336" w:rsidRPr="0067572B" w:rsidRDefault="0097259F">
      <w:pPr>
        <w:ind w:firstLine="480"/>
      </w:pPr>
      <w:r w:rsidRPr="0067572B">
        <w:rPr>
          <w:rFonts w:hint="eastAsia"/>
        </w:rPr>
        <w:t>e)应具有系统自动校时功能，每天自动校时应不少于1次；系统数据资料保存时间应不少于1年；</w:t>
      </w:r>
    </w:p>
    <w:p w:rsidR="00C56336" w:rsidRPr="0067572B" w:rsidRDefault="0097259F">
      <w:pPr>
        <w:ind w:firstLine="480"/>
      </w:pPr>
      <w:r w:rsidRPr="0067572B">
        <w:rPr>
          <w:rFonts w:hint="eastAsia"/>
        </w:rPr>
        <w:t>f)系统应有备用电源，应能保证在市电断电后系统正常运行时间不小于 1h。当供电不正常、断电时，系统配置信息及记录信息不得丢失；</w:t>
      </w:r>
    </w:p>
    <w:p w:rsidR="00C56336" w:rsidRPr="0067572B" w:rsidRDefault="0097259F">
      <w:pPr>
        <w:ind w:firstLine="480"/>
      </w:pPr>
      <w:r w:rsidRPr="0067572B">
        <w:rPr>
          <w:rFonts w:hint="eastAsia"/>
        </w:rPr>
        <w:t>g)停车库（场）出入口控制设备的其它技术要求应符合GA/T 761、GA/T 992 的要求，电动栏杆机的其它技术要求应符合 GA/T 1132 的要求。</w:t>
      </w:r>
    </w:p>
    <w:p w:rsidR="00C56336" w:rsidRPr="0067572B" w:rsidRDefault="0097259F">
      <w:pPr>
        <w:ind w:firstLine="480"/>
      </w:pPr>
      <w:r w:rsidRPr="0067572B">
        <w:rPr>
          <w:rFonts w:hint="eastAsia"/>
        </w:rPr>
        <w:t>2.2.3接入要求</w:t>
      </w:r>
    </w:p>
    <w:p w:rsidR="00C56336" w:rsidRPr="0067572B" w:rsidRDefault="0097259F">
      <w:pPr>
        <w:ind w:firstLine="480"/>
      </w:pPr>
      <w:r w:rsidRPr="0067572B">
        <w:rPr>
          <w:rFonts w:hint="eastAsia"/>
        </w:rPr>
        <w:t>系统开放实现设备资源、车辆权限与配置的统一管理。系统须按提供的接口要求，将进出小区的车辆基本信息、图像信息和出入时间、出入部位、出入方向等信息接入到小区数据汇聚平台。</w:t>
      </w:r>
    </w:p>
    <w:p w:rsidR="00C56336" w:rsidRPr="0067572B" w:rsidRDefault="0097259F">
      <w:pPr>
        <w:ind w:firstLine="480"/>
      </w:pPr>
      <w:r w:rsidRPr="0067572B">
        <w:rPr>
          <w:rFonts w:hint="eastAsia"/>
        </w:rPr>
        <w:t>2.2.4安装要求</w:t>
      </w:r>
    </w:p>
    <w:p w:rsidR="00C56336" w:rsidRPr="0067572B" w:rsidRDefault="0097259F">
      <w:pPr>
        <w:ind w:firstLine="480"/>
      </w:pPr>
      <w:r w:rsidRPr="0067572B">
        <w:rPr>
          <w:rFonts w:hint="eastAsia"/>
        </w:rPr>
        <w:t>a)出入口控制设备、电动栏杆机的安装应安全、牢固，室外设备的外壳防护能力应符合 GB 4208-2008 中 IP55 的规定；</w:t>
      </w:r>
    </w:p>
    <w:p w:rsidR="00C56336" w:rsidRPr="0067572B" w:rsidRDefault="0097259F">
      <w:pPr>
        <w:ind w:firstLine="480"/>
      </w:pPr>
      <w:r w:rsidRPr="0067572B">
        <w:rPr>
          <w:rFonts w:hint="eastAsia"/>
        </w:rPr>
        <w:t>b)禁止通行状态时，栏杆无效阻挡空间宽度应不大于 110mm，且栏杆有效阻挡空间应能防止人员、非机动车穿越，宜采用栅栏型栏杆；</w:t>
      </w:r>
    </w:p>
    <w:p w:rsidR="00C56336" w:rsidRPr="0067572B" w:rsidRDefault="0097259F">
      <w:pPr>
        <w:ind w:firstLine="480"/>
      </w:pPr>
      <w:r w:rsidRPr="0067572B">
        <w:rPr>
          <w:rFonts w:hint="eastAsia"/>
        </w:rPr>
        <w:t>c)系统安装应符合 GB 50318－2004 第 6 章相关规定。</w:t>
      </w:r>
    </w:p>
    <w:p w:rsidR="00C56336" w:rsidRPr="0067572B" w:rsidRDefault="0097259F">
      <w:pPr>
        <w:ind w:firstLine="482"/>
        <w:rPr>
          <w:b/>
        </w:rPr>
      </w:pPr>
      <w:r w:rsidRPr="0067572B">
        <w:rPr>
          <w:rFonts w:hint="eastAsia"/>
          <w:b/>
        </w:rPr>
        <w:t xml:space="preserve">2.3人脸识别摄像机建设 </w:t>
      </w:r>
    </w:p>
    <w:p w:rsidR="00C56336" w:rsidRPr="0067572B" w:rsidRDefault="0097259F">
      <w:pPr>
        <w:ind w:firstLine="480"/>
      </w:pPr>
      <w:r w:rsidRPr="0067572B">
        <w:rPr>
          <w:rFonts w:hint="eastAsia"/>
        </w:rPr>
        <w:t>2.3.1 总体要求</w:t>
      </w:r>
    </w:p>
    <w:p w:rsidR="00C56336" w:rsidRPr="0067572B" w:rsidRDefault="0097259F">
      <w:pPr>
        <w:ind w:firstLine="480"/>
      </w:pPr>
      <w:r w:rsidRPr="0067572B">
        <w:rPr>
          <w:rFonts w:hint="eastAsia"/>
        </w:rPr>
        <w:t>基于物联网、大数据的技术及资源，发展和完善动态人像识别技术与应用。在小区出入口安装人脸抓拍单元，目标对进入小区和住宅楼内的人群进行图像获取进行留存，提供实时比对布控、历史数据查询、轨迹分析等服务。同时，将前端采集数据接入公安机关指定平台管理。</w:t>
      </w:r>
    </w:p>
    <w:p w:rsidR="00C56336" w:rsidRPr="0067572B" w:rsidRDefault="0097259F">
      <w:pPr>
        <w:ind w:firstLine="480"/>
      </w:pPr>
      <w:r w:rsidRPr="0067572B">
        <w:rPr>
          <w:rFonts w:hint="eastAsia"/>
        </w:rPr>
        <w:t>2.3.2 技术要求</w:t>
      </w:r>
    </w:p>
    <w:p w:rsidR="00C56336" w:rsidRPr="0067572B" w:rsidRDefault="0097259F">
      <w:pPr>
        <w:ind w:firstLine="480"/>
      </w:pPr>
      <w:r w:rsidRPr="0067572B">
        <w:rPr>
          <w:rFonts w:hint="eastAsia"/>
        </w:rPr>
        <w:t>人脸相机应符合以下要求：</w:t>
      </w:r>
    </w:p>
    <w:p w:rsidR="00C56336" w:rsidRPr="0067572B" w:rsidRDefault="0097259F">
      <w:pPr>
        <w:ind w:firstLine="480"/>
      </w:pPr>
      <w:r w:rsidRPr="0067572B">
        <w:rPr>
          <w:rFonts w:hint="eastAsia"/>
        </w:rPr>
        <w:t>a)人脸相机要求H.264编码及以上，分辨率和帧率要求1080P@25fps，带MAC数据采集功能；</w:t>
      </w:r>
    </w:p>
    <w:p w:rsidR="00C56336" w:rsidRPr="0067572B" w:rsidRDefault="0097259F">
      <w:pPr>
        <w:ind w:firstLine="480"/>
      </w:pPr>
      <w:r w:rsidRPr="0067572B">
        <w:rPr>
          <w:rFonts w:hint="eastAsia"/>
        </w:rPr>
        <w:t>b)支持对监视画面中遮挡率不小于30%、侧视率不小于20%的人脸进行自动连续捕捉、跟踪，并自动抓拍最清晰的人脸图片；同一监视画面同时捕捉、跟踪、抓拍的人脸</w:t>
      </w:r>
      <w:r w:rsidRPr="0067572B">
        <w:rPr>
          <w:rFonts w:hint="eastAsia"/>
        </w:rPr>
        <w:lastRenderedPageBreak/>
        <w:t>数量应不小于8个；抓拍图片人脸两眼间距最低有效像素应不小于 60 像素；标准环境下，人脸检出率应不小于 99%，检出平均响应时间应不大于1s；</w:t>
      </w:r>
    </w:p>
    <w:p w:rsidR="00C56336" w:rsidRPr="0067572B" w:rsidRDefault="0097259F">
      <w:pPr>
        <w:ind w:firstLine="480"/>
      </w:pPr>
      <w:r w:rsidRPr="0067572B">
        <w:rPr>
          <w:rFonts w:hint="eastAsia"/>
        </w:rPr>
        <w:t>c)应实现对人脸抓拍图片获取时间、获取位置、地理信息、特征信息等数据的采集、标识、展示和存储；</w:t>
      </w:r>
    </w:p>
    <w:p w:rsidR="00C56336" w:rsidRPr="0067572B" w:rsidRDefault="0097259F">
      <w:pPr>
        <w:ind w:firstLine="480"/>
      </w:pPr>
      <w:r w:rsidRPr="0067572B">
        <w:rPr>
          <w:rFonts w:hint="eastAsia"/>
        </w:rPr>
        <w:t>d)应能从人脸抓拍图片及获取人脸图像中提取人脸特征，并与人脸库中所有人脸特征进行比对，生成相似度值，实现人脸抓拍人员动态人脸库比对、人脸抓拍人员静态人脸库比对、在册正常人员静态人脸库比对、在册异常人员静态人脸库比对等功能，并根据权限显示比对结果、人脸图像及关联信息。</w:t>
      </w:r>
    </w:p>
    <w:p w:rsidR="00C56336" w:rsidRPr="0067572B" w:rsidRDefault="0097259F">
      <w:pPr>
        <w:ind w:firstLine="480"/>
      </w:pPr>
      <w:r w:rsidRPr="0067572B">
        <w:rPr>
          <w:rFonts w:hint="eastAsia"/>
        </w:rPr>
        <w:t>2.3.3接入要求</w:t>
      </w:r>
    </w:p>
    <w:p w:rsidR="00C56336" w:rsidRPr="0067572B" w:rsidRDefault="0097259F">
      <w:pPr>
        <w:ind w:firstLine="480"/>
      </w:pPr>
      <w:r w:rsidRPr="0067572B">
        <w:rPr>
          <w:rFonts w:hint="eastAsia"/>
        </w:rPr>
        <w:t>系统须按提供的接口协议要求，将人脸抓拍图片及相关信息需接入公安视频专网平台。</w:t>
      </w:r>
    </w:p>
    <w:p w:rsidR="00C56336" w:rsidRPr="0067572B" w:rsidRDefault="0097259F">
      <w:pPr>
        <w:ind w:firstLine="480"/>
      </w:pPr>
      <w:r w:rsidRPr="0067572B">
        <w:rPr>
          <w:rFonts w:hint="eastAsia"/>
        </w:rPr>
        <w:t>2.3.4安装要求</w:t>
      </w:r>
    </w:p>
    <w:p w:rsidR="00C56336" w:rsidRPr="0067572B" w:rsidRDefault="0097259F">
      <w:pPr>
        <w:ind w:firstLine="480"/>
      </w:pPr>
      <w:r w:rsidRPr="0067572B">
        <w:rPr>
          <w:rFonts w:hint="eastAsia"/>
        </w:rPr>
        <w:t>a)人脸相机监视区域应无遮挡，监视图像应避免出现逆光现象。</w:t>
      </w:r>
    </w:p>
    <w:p w:rsidR="00C56336" w:rsidRPr="0067572B" w:rsidRDefault="0097259F">
      <w:pPr>
        <w:ind w:firstLine="480"/>
      </w:pPr>
      <w:r w:rsidRPr="0067572B">
        <w:rPr>
          <w:rFonts w:hint="eastAsia"/>
        </w:rPr>
        <w:t>b)人脸相机安装支架应稳定、牢固，安装位置应不易受外界干扰、破坏。</w:t>
      </w:r>
    </w:p>
    <w:p w:rsidR="00C56336" w:rsidRPr="0067572B" w:rsidRDefault="0097259F">
      <w:pPr>
        <w:ind w:firstLine="480"/>
      </w:pPr>
      <w:r w:rsidRPr="0067572B">
        <w:rPr>
          <w:rFonts w:hint="eastAsia"/>
        </w:rPr>
        <w:t>c)人脸相机工作时，环境照度应能满足摄像机获取清晰有效图像的要求并不低于100lx，人脸表面光线应均匀。</w:t>
      </w:r>
    </w:p>
    <w:p w:rsidR="00C56336" w:rsidRPr="0067572B" w:rsidRDefault="0097259F">
      <w:pPr>
        <w:ind w:firstLine="480"/>
      </w:pPr>
      <w:r w:rsidRPr="0067572B">
        <w:rPr>
          <w:rFonts w:hint="eastAsia"/>
        </w:rPr>
        <w:t>d)IPC前端相机主要作用是获取的高质量的正脸图片，避免人员前后通过导致人脸出现遮挡。相机安装原则及示意图：</w:t>
      </w:r>
    </w:p>
    <w:p w:rsidR="00C56336" w:rsidRPr="0067572B" w:rsidRDefault="0097259F">
      <w:pPr>
        <w:ind w:firstLine="480"/>
      </w:pPr>
      <w:r w:rsidRPr="0067572B">
        <w:rPr>
          <w:rFonts w:hint="eastAsia"/>
        </w:rPr>
        <w:t>相机安装在通道的正前方，正面抓拍人脸。保证人脸左右偏转&lt;30°，上下偏转&lt;15°。摄像机架设高度建议在2.0~3.0m</w:t>
      </w:r>
    </w:p>
    <w:p w:rsidR="00C56336" w:rsidRPr="0067572B" w:rsidRDefault="0097259F">
      <w:pPr>
        <w:ind w:firstLine="480"/>
      </w:pPr>
      <w:r w:rsidRPr="0067572B">
        <w:rPr>
          <w:rFonts w:hint="eastAsia"/>
        </w:rPr>
        <w:t>相机俯视角度α&lt;15°</w:t>
      </w:r>
    </w:p>
    <w:p w:rsidR="00C56336" w:rsidRPr="0067572B" w:rsidRDefault="0097259F">
      <w:pPr>
        <w:ind w:firstLine="480"/>
      </w:pPr>
      <w:r w:rsidRPr="0067572B">
        <w:rPr>
          <w:rFonts w:hint="eastAsia"/>
        </w:rPr>
        <w:t>保持画面水平、抓拍对象处于画面正中，人脸（脸颊最左侧到最右侧，额头到下巴下端）像素至少达到150X150像素。</w:t>
      </w:r>
    </w:p>
    <w:p w:rsidR="00C56336" w:rsidRPr="0067572B" w:rsidRDefault="0097259F">
      <w:pPr>
        <w:ind w:firstLine="482"/>
        <w:rPr>
          <w:b/>
        </w:rPr>
      </w:pPr>
      <w:r w:rsidRPr="0067572B">
        <w:rPr>
          <w:rFonts w:hint="eastAsia"/>
          <w:b/>
        </w:rPr>
        <w:t>2.4安全数据交换系统</w:t>
      </w:r>
    </w:p>
    <w:p w:rsidR="00C56336" w:rsidRPr="0067572B" w:rsidRDefault="0097259F">
      <w:pPr>
        <w:ind w:left="480" w:firstLineChars="0" w:firstLine="0"/>
      </w:pPr>
      <w:r w:rsidRPr="0067572B">
        <w:t>★</w:t>
      </w:r>
      <w:r w:rsidRPr="0067572B">
        <w:rPr>
          <w:rFonts w:hint="eastAsia"/>
        </w:rPr>
        <w:t>2.4.1</w:t>
      </w:r>
      <w:r w:rsidRPr="0067572B">
        <w:t>产品须</w:t>
      </w:r>
      <w:r w:rsidRPr="0067572B">
        <w:rPr>
          <w:rFonts w:hint="eastAsia"/>
        </w:rPr>
        <w:t>与网闸同</w:t>
      </w:r>
      <w:r w:rsidRPr="0067572B">
        <w:t>一品牌</w:t>
      </w:r>
      <w:r w:rsidRPr="0067572B">
        <w:rPr>
          <w:rFonts w:hint="eastAsia"/>
        </w:rPr>
        <w:t>；</w:t>
      </w:r>
    </w:p>
    <w:p w:rsidR="00C56336" w:rsidRPr="0067572B" w:rsidRDefault="0097259F">
      <w:pPr>
        <w:ind w:firstLine="480"/>
      </w:pPr>
      <w:r w:rsidRPr="0067572B">
        <w:t>★</w:t>
      </w:r>
      <w:r w:rsidRPr="0067572B">
        <w:rPr>
          <w:rFonts w:hint="eastAsia"/>
        </w:rPr>
        <w:t>2.4.2产品厂商须为公安部边界接入平台产品入围厂商，其核心隔离设备须为入围公安部边界接入平台安全产品名单中的隔离网闸产品；（提供证明材料复印件并加盖公章）</w:t>
      </w:r>
    </w:p>
    <w:p w:rsidR="00806376" w:rsidRPr="0067572B" w:rsidRDefault="00806376" w:rsidP="00806376">
      <w:pPr>
        <w:ind w:firstLine="480"/>
      </w:pPr>
      <w:r w:rsidRPr="0067572B">
        <w:t>1）提供入围公安部“通过安全测评的视频安全交换产品及厂商目录”证明，并加盖厂商公章。</w:t>
      </w:r>
    </w:p>
    <w:p w:rsidR="00806376" w:rsidRPr="0067572B" w:rsidRDefault="00806376" w:rsidP="00806376">
      <w:pPr>
        <w:ind w:firstLine="480"/>
      </w:pPr>
      <w:r w:rsidRPr="0067572B">
        <w:rPr>
          <w:rFonts w:hint="eastAsia"/>
        </w:rPr>
        <w:lastRenderedPageBreak/>
        <w:t>★</w:t>
      </w:r>
      <w:r w:rsidRPr="0067572B">
        <w:t>2）视频流单向传输技术，获得国家发明专利，提供专利证书复印件并加盖公章。</w:t>
      </w:r>
    </w:p>
    <w:p w:rsidR="00806376" w:rsidRPr="0067572B" w:rsidRDefault="00806376" w:rsidP="00806376">
      <w:pPr>
        <w:ind w:firstLine="480"/>
      </w:pPr>
      <w:r w:rsidRPr="0067572B">
        <w:rPr>
          <w:rFonts w:hint="eastAsia"/>
        </w:rPr>
        <w:t>★</w:t>
      </w:r>
      <w:r w:rsidRPr="0067572B">
        <w:t>3）“吞吐量”和“延时”技术参数，提供权威第三方检测机构报告复印件并加盖公章；</w:t>
      </w:r>
    </w:p>
    <w:p w:rsidR="00806376" w:rsidRPr="0067572B" w:rsidRDefault="00806376" w:rsidP="00806376">
      <w:pPr>
        <w:ind w:firstLine="480"/>
      </w:pPr>
      <w:r w:rsidRPr="0067572B">
        <w:rPr>
          <w:rFonts w:hint="eastAsia"/>
        </w:rPr>
        <w:t>★</w:t>
      </w:r>
      <w:r w:rsidRPr="0067572B">
        <w:t>4）设备厂商承担过隔离交换领域国家科技计划研究项目，提供三项以上承担国家科技计划项目证明材料的复印件并加盖公章。</w:t>
      </w:r>
    </w:p>
    <w:p w:rsidR="00C56336" w:rsidRPr="0067572B" w:rsidRDefault="0097259F">
      <w:pPr>
        <w:ind w:firstLine="482"/>
        <w:rPr>
          <w:b/>
        </w:rPr>
      </w:pPr>
      <w:r w:rsidRPr="0067572B">
        <w:rPr>
          <w:rFonts w:hint="eastAsia"/>
          <w:b/>
        </w:rPr>
        <w:t>2.5安全隔离与信息交换系统（网闸）</w:t>
      </w:r>
    </w:p>
    <w:p w:rsidR="00C56336" w:rsidRPr="0067572B" w:rsidRDefault="0097259F">
      <w:pPr>
        <w:ind w:firstLine="480"/>
      </w:pPr>
      <w:r w:rsidRPr="0067572B">
        <w:t>★</w:t>
      </w:r>
      <w:r w:rsidRPr="0067572B">
        <w:rPr>
          <w:rFonts w:hint="eastAsia"/>
        </w:rPr>
        <w:t>2.5.1产品获得中国国家信息安全产品认证证书（3C认证），提供证书复印件并加盖公章；</w:t>
      </w:r>
    </w:p>
    <w:p w:rsidR="00C56336" w:rsidRPr="0067572B" w:rsidRDefault="0097259F">
      <w:pPr>
        <w:ind w:firstLine="480"/>
      </w:pPr>
      <w:r w:rsidRPr="0067572B">
        <w:t>★</w:t>
      </w:r>
      <w:r w:rsidRPr="0067572B">
        <w:rPr>
          <w:rFonts w:hint="eastAsia"/>
        </w:rPr>
        <w:t>2.5.2产品厂商须为公安部边界接入平台产品入围厂商，其核心隔离设备须为入围公安部边界接入平台安全产品名单中的隔离网闸产品，提供证明材料复印件并加盖公章。</w:t>
      </w:r>
    </w:p>
    <w:p w:rsidR="00C56336" w:rsidRPr="0067572B" w:rsidRDefault="0097259F">
      <w:pPr>
        <w:ind w:firstLine="482"/>
        <w:rPr>
          <w:b/>
        </w:rPr>
      </w:pPr>
      <w:r w:rsidRPr="0067572B">
        <w:rPr>
          <w:rFonts w:hint="eastAsia"/>
          <w:b/>
        </w:rPr>
        <w:t>2.6公安分平台建设要求</w:t>
      </w:r>
    </w:p>
    <w:p w:rsidR="00C56336" w:rsidRPr="0067572B" w:rsidRDefault="0097259F">
      <w:pPr>
        <w:adjustRightInd w:val="0"/>
        <w:snapToGrid w:val="0"/>
        <w:spacing w:before="156"/>
        <w:ind w:firstLine="480"/>
        <w:rPr>
          <w:rFonts w:cs="宋体"/>
          <w:bCs/>
          <w:kern w:val="0"/>
        </w:rPr>
      </w:pPr>
      <w:r w:rsidRPr="0067572B">
        <w:rPr>
          <w:rFonts w:hint="eastAsia"/>
        </w:rPr>
        <w:t>2.6.1</w:t>
      </w:r>
      <w:r w:rsidRPr="0067572B">
        <w:rPr>
          <w:rFonts w:cs="宋体" w:hint="eastAsia"/>
          <w:bCs/>
          <w:kern w:val="0"/>
        </w:rPr>
        <w:t>接入要求：</w:t>
      </w:r>
      <w:r w:rsidRPr="0067572B">
        <w:rPr>
          <w:rFonts w:cs="宋体" w:hint="eastAsia"/>
          <w:bCs/>
        </w:rPr>
        <w:t>平台应支持提供开放的SDK或数据接口协议进行二次开发，并实现与上级平台的无缝对接；同时必须实现与县级总平台、小区数据分发平台之间的无缝对接。</w:t>
      </w:r>
    </w:p>
    <w:p w:rsidR="00C56336" w:rsidRPr="0067572B" w:rsidRDefault="00C56336">
      <w:pPr>
        <w:ind w:firstLineChars="0" w:firstLine="0"/>
        <w:rPr>
          <w:b/>
        </w:rPr>
      </w:pPr>
    </w:p>
    <w:p w:rsidR="00C56336" w:rsidRPr="0067572B" w:rsidRDefault="0097259F">
      <w:pPr>
        <w:pStyle w:val="3"/>
        <w:rPr>
          <w:b/>
          <w:sz w:val="24"/>
          <w:szCs w:val="24"/>
        </w:rPr>
      </w:pPr>
      <w:r w:rsidRPr="0067572B">
        <w:rPr>
          <w:rFonts w:hint="eastAsia"/>
          <w:b/>
          <w:sz w:val="24"/>
          <w:szCs w:val="24"/>
        </w:rPr>
        <w:t>二、采购清单</w:t>
      </w:r>
    </w:p>
    <w:p w:rsidR="00C56336" w:rsidRPr="0067572B" w:rsidRDefault="0097259F">
      <w:pPr>
        <w:widowControl/>
        <w:wordWrap/>
        <w:spacing w:line="240" w:lineRule="auto"/>
        <w:ind w:firstLineChars="0" w:firstLine="0"/>
        <w:contextualSpacing w:val="0"/>
      </w:pPr>
      <w:r w:rsidRPr="0067572B">
        <w:br w:type="page"/>
      </w:r>
    </w:p>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694"/>
        <w:gridCol w:w="7414"/>
        <w:gridCol w:w="354"/>
        <w:gridCol w:w="464"/>
      </w:tblGrid>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720"/>
              <w:contextualSpacing w:val="0"/>
              <w:jc w:val="center"/>
              <w:rPr>
                <w:rFonts w:cs="宋体"/>
                <w:b/>
                <w:bCs/>
                <w:kern w:val="0"/>
                <w:sz w:val="21"/>
                <w:szCs w:val="21"/>
              </w:rPr>
            </w:pPr>
            <w:r w:rsidRPr="0067572B">
              <w:rPr>
                <w:rFonts w:cs="宋体" w:hint="eastAsia"/>
                <w:b/>
                <w:bCs/>
                <w:kern w:val="0"/>
                <w:sz w:val="21"/>
                <w:szCs w:val="21"/>
              </w:rPr>
              <w:lastRenderedPageBreak/>
              <w:t>视频监控配置清单</w:t>
            </w:r>
          </w:p>
        </w:tc>
      </w:tr>
      <w:tr w:rsidR="00C56336" w:rsidRPr="0067572B" w:rsidTr="001A1E2C">
        <w:trPr>
          <w:trHeight w:val="20"/>
        </w:trPr>
        <w:tc>
          <w:tcPr>
            <w:tcW w:w="283" w:type="pct"/>
            <w:shd w:val="clear" w:color="000000" w:fill="C9C9C9"/>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t>序号</w:t>
            </w:r>
          </w:p>
        </w:tc>
        <w:tc>
          <w:tcPr>
            <w:tcW w:w="367" w:type="pct"/>
            <w:shd w:val="clear" w:color="000000" w:fill="C9C9C9"/>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t>设备名称</w:t>
            </w:r>
          </w:p>
        </w:tc>
        <w:tc>
          <w:tcPr>
            <w:tcW w:w="3918" w:type="pct"/>
            <w:shd w:val="clear" w:color="000000" w:fill="C9C9C9"/>
            <w:noWrap/>
            <w:vAlign w:val="center"/>
          </w:tcPr>
          <w:p w:rsidR="00C56336" w:rsidRPr="0067572B" w:rsidRDefault="0097259F">
            <w:pPr>
              <w:widowControl/>
              <w:wordWrap/>
              <w:spacing w:line="240" w:lineRule="auto"/>
              <w:ind w:firstLineChars="0" w:firstLine="0"/>
              <w:contextualSpacing w:val="0"/>
              <w:rPr>
                <w:rFonts w:cs="宋体"/>
                <w:b/>
                <w:bCs/>
                <w:kern w:val="0"/>
                <w:sz w:val="21"/>
                <w:szCs w:val="21"/>
              </w:rPr>
            </w:pPr>
            <w:r w:rsidRPr="0067572B">
              <w:rPr>
                <w:rFonts w:cs="宋体" w:hint="eastAsia"/>
                <w:b/>
                <w:bCs/>
                <w:kern w:val="0"/>
                <w:sz w:val="21"/>
                <w:szCs w:val="21"/>
              </w:rPr>
              <w:t>参数</w:t>
            </w:r>
          </w:p>
        </w:tc>
        <w:tc>
          <w:tcPr>
            <w:tcW w:w="430" w:type="pct"/>
            <w:gridSpan w:val="2"/>
            <w:shd w:val="clear" w:color="000000" w:fill="C9C9C9"/>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t>数量</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视频监控摄像机</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1. 具有200W像素1/1.8英寸 CMOS传感器。  </w:t>
            </w:r>
            <w:r w:rsidRPr="0067572B">
              <w:rPr>
                <w:rFonts w:cs="宋体" w:hint="eastAsia"/>
                <w:kern w:val="0"/>
                <w:sz w:val="21"/>
                <w:szCs w:val="21"/>
              </w:rPr>
              <w:br/>
              <w:t>2. 镜头毫米数3.6mm，6mm,8mm,12mm可选；</w:t>
            </w:r>
            <w:r w:rsidRPr="0067572B">
              <w:rPr>
                <w:rFonts w:cs="宋体" w:hint="eastAsia"/>
                <w:kern w:val="0"/>
                <w:sz w:val="21"/>
                <w:szCs w:val="21"/>
              </w:rPr>
              <w:br/>
              <w:t>2. 在1920x1080 @25fps下，码率设定为1Mbps，RJ45输出，清晰度不小于1000TVL。</w:t>
            </w:r>
            <w:r w:rsidRPr="0067572B">
              <w:rPr>
                <w:rFonts w:cs="宋体" w:hint="eastAsia"/>
                <w:kern w:val="0"/>
                <w:sz w:val="21"/>
                <w:szCs w:val="21"/>
              </w:rPr>
              <w:br/>
              <w:t>3. 支持滤光片切换功能，摄像机可在彩色/黑白模式下自动切换滤光片。</w:t>
            </w:r>
            <w:r w:rsidRPr="0067572B">
              <w:rPr>
                <w:rFonts w:cs="宋体" w:hint="eastAsia"/>
                <w:kern w:val="0"/>
                <w:sz w:val="21"/>
                <w:szCs w:val="21"/>
              </w:rPr>
              <w:br/>
              <w:t>4. 最低照度彩色：0.0002lx，黑白：0.0001lx。</w:t>
            </w:r>
            <w:r w:rsidRPr="0067572B">
              <w:rPr>
                <w:rFonts w:cs="宋体" w:hint="eastAsia"/>
                <w:kern w:val="0"/>
                <w:sz w:val="21"/>
                <w:szCs w:val="21"/>
              </w:rPr>
              <w:br/>
              <w:t>5. 支持H.265、H.264、MJPEG视频编码格式，其中H.265和H.264都支持Baseline/Main/High Profile。</w:t>
            </w:r>
            <w:r w:rsidRPr="0067572B">
              <w:rPr>
                <w:rFonts w:cs="宋体" w:hint="eastAsia"/>
                <w:kern w:val="0"/>
                <w:sz w:val="21"/>
                <w:szCs w:val="21"/>
              </w:rPr>
              <w:br/>
              <w:t>6. 支持五码流技术，五码流可同时输出，主码流最大1920x1080@30fps，第二码流最大704x480@30fps，第三码流最大1920x1080 @30fps，第四码流最大704x480@30fps，第五码流最大1920x1080@30fps。</w:t>
            </w:r>
            <w:r w:rsidRPr="0067572B">
              <w:rPr>
                <w:rFonts w:cs="宋体" w:hint="eastAsia"/>
                <w:kern w:val="0"/>
                <w:sz w:val="21"/>
                <w:szCs w:val="21"/>
              </w:rPr>
              <w:br/>
              <w:t xml:space="preserve">7. ★支持帧率动态控制功能，当触发报警时，视频录像帧率应自动调整至设定值。（公安部型式检验报告证明）   </w:t>
            </w:r>
            <w:r w:rsidRPr="0067572B">
              <w:rPr>
                <w:rFonts w:cs="宋体" w:hint="eastAsia"/>
                <w:kern w:val="0"/>
                <w:sz w:val="21"/>
                <w:szCs w:val="21"/>
              </w:rPr>
              <w:br/>
              <w:t>8. 在1920x1080 @30fps下，码率设定为1Mbps，图像传输延时≤200ms。</w:t>
            </w:r>
            <w:r w:rsidRPr="0067572B">
              <w:rPr>
                <w:rFonts w:cs="宋体" w:hint="eastAsia"/>
                <w:kern w:val="0"/>
                <w:sz w:val="21"/>
                <w:szCs w:val="21"/>
              </w:rPr>
              <w:br/>
              <w:t>9. 支持智能编码功能，摄像机开启智能编码功能后，码流节约1/2。</w:t>
            </w:r>
            <w:r w:rsidRPr="0067572B">
              <w:rPr>
                <w:rFonts w:cs="宋体" w:hint="eastAsia"/>
                <w:kern w:val="0"/>
                <w:sz w:val="21"/>
                <w:szCs w:val="21"/>
              </w:rPr>
              <w:br/>
              <w:t>10. 信噪比不小于56.5dB。</w:t>
            </w:r>
            <w:r w:rsidRPr="0067572B">
              <w:rPr>
                <w:rFonts w:cs="宋体" w:hint="eastAsia"/>
                <w:kern w:val="0"/>
                <w:sz w:val="21"/>
                <w:szCs w:val="21"/>
              </w:rPr>
              <w:br/>
              <w:t xml:space="preserve">11. 在IE浏览器具有宽动态设置选项。 </w:t>
            </w:r>
            <w:r w:rsidRPr="0067572B">
              <w:rPr>
                <w:rFonts w:cs="宋体" w:hint="eastAsia"/>
                <w:kern w:val="0"/>
                <w:sz w:val="21"/>
                <w:szCs w:val="21"/>
              </w:rPr>
              <w:br/>
              <w:t xml:space="preserve">12. 照度适应范围不小于130dB。（公安部型式检验报告证明）  </w:t>
            </w:r>
            <w:r w:rsidRPr="0067572B">
              <w:rPr>
                <w:rFonts w:cs="宋体" w:hint="eastAsia"/>
                <w:kern w:val="0"/>
                <w:sz w:val="21"/>
                <w:szCs w:val="21"/>
              </w:rPr>
              <w:br/>
              <w:t>13. 设备与客户端之间用300米网线进行传输，每次客户端连续发送1500个数据包，重复测试3次，每次丢包数不大于1个。</w:t>
            </w:r>
            <w:r w:rsidRPr="0067572B">
              <w:rPr>
                <w:rFonts w:cs="宋体" w:hint="eastAsia"/>
                <w:kern w:val="0"/>
                <w:sz w:val="21"/>
                <w:szCs w:val="21"/>
              </w:rPr>
              <w:br/>
              <w:t xml:space="preserve">14. ★支持最多同时开启25个视频窗口进行画面浏览。（公安部型式检验报告证明）  </w:t>
            </w:r>
            <w:r w:rsidRPr="0067572B">
              <w:rPr>
                <w:rFonts w:cs="宋体" w:hint="eastAsia"/>
                <w:kern w:val="0"/>
                <w:sz w:val="21"/>
                <w:szCs w:val="21"/>
              </w:rPr>
              <w:br/>
              <w:t>15. 支持通过IE浏览器对视频图像的亮度，对比度，饱和度，锐度，gamma进行设置。</w:t>
            </w:r>
            <w:r w:rsidRPr="0067572B">
              <w:rPr>
                <w:rFonts w:cs="宋体" w:hint="eastAsia"/>
                <w:kern w:val="0"/>
                <w:sz w:val="21"/>
                <w:szCs w:val="21"/>
              </w:rPr>
              <w:br/>
              <w:t>16. 支持20行字符叠加，字体大小、颜色、对齐方式可设。（公安部型式检验报告证明）</w:t>
            </w:r>
            <w:r w:rsidRPr="0067572B">
              <w:rPr>
                <w:rFonts w:cs="宋体" w:hint="eastAsia"/>
                <w:kern w:val="0"/>
                <w:sz w:val="21"/>
                <w:szCs w:val="21"/>
              </w:rPr>
              <w:br/>
              <w:t>17. 支持区域遮盖功能，并能支持8块区域。</w:t>
            </w:r>
            <w:r w:rsidRPr="0067572B">
              <w:rPr>
                <w:rFonts w:cs="宋体" w:hint="eastAsia"/>
                <w:kern w:val="0"/>
                <w:sz w:val="21"/>
                <w:szCs w:val="21"/>
              </w:rPr>
              <w:br/>
              <w:t xml:space="preserve">18. 支持IP地址搜索功能。（公安部型式检验报告证明）  </w:t>
            </w:r>
            <w:r w:rsidRPr="0067572B">
              <w:rPr>
                <w:rFonts w:cs="宋体" w:hint="eastAsia"/>
                <w:kern w:val="0"/>
                <w:sz w:val="21"/>
                <w:szCs w:val="21"/>
              </w:rPr>
              <w:br/>
              <w:t>19. 在IE浏览器下，具有认证模式设置选项，且RTSP认证具有basic和digest两种设置选项。</w:t>
            </w:r>
            <w:r w:rsidRPr="0067572B">
              <w:rPr>
                <w:rFonts w:cs="宋体" w:hint="eastAsia"/>
                <w:kern w:val="0"/>
                <w:sz w:val="21"/>
                <w:szCs w:val="21"/>
              </w:rPr>
              <w:br/>
              <w:t xml:space="preserve">20. 在IE浏览器下，具有平台接入配置选项。（公安部型式检验报告证明）  </w:t>
            </w:r>
            <w:r w:rsidRPr="0067572B">
              <w:rPr>
                <w:rFonts w:cs="宋体" w:hint="eastAsia"/>
                <w:kern w:val="0"/>
                <w:sz w:val="21"/>
                <w:szCs w:val="21"/>
              </w:rPr>
              <w:br/>
              <w:t>21. 支持匿名访问功能，用户无输入用户名和密码即能浏览视频图像。</w:t>
            </w:r>
            <w:r w:rsidRPr="0067572B">
              <w:rPr>
                <w:rFonts w:cs="宋体" w:hint="eastAsia"/>
                <w:kern w:val="0"/>
                <w:sz w:val="21"/>
                <w:szCs w:val="21"/>
              </w:rPr>
              <w:br/>
              <w:t>22. 具有黑白名单功能，黑白名单最多可添加100个IP地址。（公安部型式检验报告证明）</w:t>
            </w:r>
            <w:r w:rsidRPr="0067572B">
              <w:rPr>
                <w:rFonts w:cs="宋体" w:hint="eastAsia"/>
                <w:kern w:val="0"/>
                <w:sz w:val="21"/>
                <w:szCs w:val="21"/>
              </w:rPr>
              <w:br/>
              <w:t>23. 支持MAC地址访问控制功能，可添加100个MAC地址。（公安部型式检验报告证明）</w:t>
            </w:r>
            <w:r w:rsidRPr="0067572B">
              <w:rPr>
                <w:rFonts w:cs="宋体" w:hint="eastAsia"/>
                <w:kern w:val="0"/>
                <w:sz w:val="21"/>
                <w:szCs w:val="21"/>
              </w:rPr>
              <w:br/>
              <w:t>24. 具备拌线入侵、区域入侵、徘徊、停车、快速移动、人员聚集、物体遗留/消失、进入/离开区等智能行为分析功能。</w:t>
            </w:r>
            <w:r w:rsidRPr="0067572B">
              <w:rPr>
                <w:rFonts w:cs="宋体" w:hint="eastAsia"/>
                <w:kern w:val="0"/>
                <w:sz w:val="21"/>
                <w:szCs w:val="21"/>
              </w:rPr>
              <w:br/>
              <w:t xml:space="preserve">25. 支持场景参数设置，可设置3套场景参数，不同场景参数可按时间自动切换。（公安部型式检验报告证明)  </w:t>
            </w:r>
            <w:r w:rsidRPr="0067572B">
              <w:rPr>
                <w:rFonts w:cs="宋体" w:hint="eastAsia"/>
                <w:kern w:val="0"/>
                <w:sz w:val="21"/>
                <w:szCs w:val="21"/>
              </w:rPr>
              <w:br/>
              <w:t xml:space="preserve">26. 支持日志检索功能，摄像机支持记录7种日志信息，并可在IE浏览器下进行日志检索。（公安部型式检验报告证明)  </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292</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人脸抓拍枪机</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传感器类型1/2.8英寸CMOS；像素200万；最大分辨率1920×1080；最低照度0.002Lux（彩色模式）；0.0002Lux（黑白模式）；0Lux（补光灯开启）；最大补光距离60m（红外）；镜头类型电动变焦；镜头焦距2.7mm~13.5mm；通用行为分析物品遗留；物品搬移；热度图支持；周界防范绊线入侵；区域入侵；快速移动（三项均支持人车分类及精准检测）；徘徊检测；人员聚集；停车检测；人脸检测支持人脸检测；支持跟踪；支持优选；支持抓拍；支持上报最优的人</w:t>
            </w:r>
            <w:r w:rsidRPr="0067572B">
              <w:rPr>
                <w:rFonts w:cs="宋体"/>
                <w:kern w:val="0"/>
                <w:sz w:val="21"/>
                <w:szCs w:val="21"/>
              </w:rPr>
              <w:lastRenderedPageBreak/>
              <w:t>脸抓图；支持人脸增强，支持人脸曝光；支持人脸属</w:t>
            </w:r>
            <w:r w:rsidRPr="0067572B">
              <w:rPr>
                <w:rFonts w:cs="宋体" w:hint="eastAsia"/>
                <w:kern w:val="0"/>
                <w:sz w:val="21"/>
                <w:szCs w:val="21"/>
              </w:rPr>
              <w:t>性提取，支持</w:t>
            </w:r>
            <w:r w:rsidRPr="0067572B">
              <w:rPr>
                <w:rFonts w:cs="宋体"/>
                <w:kern w:val="0"/>
                <w:sz w:val="21"/>
                <w:szCs w:val="21"/>
              </w:rPr>
              <w:t>7种属性8种表情：性别，年龄，眼镜，表情（高兴、惊讶、 正常、 愤怒、悲伤、厌恶、困惑、害怕），口罩，胡子，肤色；支持人脸抠图区域可设：人脸，单寸照；支持实时抓拍；支持优选抓拍；支持质量优先三种抓拍策略；支持人脸角度过滤功能；支持优选时长可设；人数统计支持对进入、离开人员进行数量统计，支持4条规则配置，并可显示及输出日、月统计报表</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支持区域内人员进行数量统计，支持</w:t>
            </w:r>
            <w:r w:rsidRPr="0067572B">
              <w:rPr>
                <w:rFonts w:cs="宋体"/>
                <w:kern w:val="0"/>
                <w:sz w:val="21"/>
                <w:szCs w:val="21"/>
              </w:rPr>
              <w:t>4条规则配置；</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支持排队管理，支持</w:t>
            </w:r>
            <w:r w:rsidRPr="0067572B">
              <w:rPr>
                <w:rFonts w:cs="宋体"/>
                <w:kern w:val="0"/>
                <w:sz w:val="21"/>
                <w:szCs w:val="21"/>
              </w:rPr>
              <w:t>4条规则配置，对限定的排队人数和排队时间进行统计并联动报警；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支持排队管理，支持</w:t>
            </w:r>
            <w:r w:rsidRPr="0067572B">
              <w:rPr>
                <w:rFonts w:cs="宋体"/>
                <w:kern w:val="0"/>
                <w:sz w:val="21"/>
                <w:szCs w:val="21"/>
              </w:rPr>
              <w:t>4条规则配置，对限定的排队人数和排队时间进行统计并联动报警；视频压缩标准H.265；H.264；H.264H；H.264B；MJPEG；智能编码H.264：支持</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H.265：支持；宽动态120dB；电子防抖支持；透雾功能支持；内置MIC支持；报警事件无SD卡；SD卡空间不足；SD卡出错；网络断开；IP冲突；非法访问；动态检测；视频遮挡；虚焦侦测；场景变更；区域入侵；绊线入侵；物品遗留；物品搬移；快速移动；停车检测；徘徊检测；人员聚集；音频异常侦测；人数统计；人脸侦测；电压检测；接入标准ONVIF；GB/T28181；CGI；乐橙；最大Micro SD卡256G；星光支持；音频输入1路（RCA头）；音频输出1路（RCA头）；报警输入3路（湿节点，支持3V~5V电位，5mA电流）；报警输出2路（湿节点，支持直流最大12V电位，0.3A电流）；供电方式DC12V/POE；防护等级IP67</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34</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3</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高清变焦镜头</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靶面尺寸为1/1.7"英寸</w:t>
            </w:r>
            <w:r w:rsidRPr="0067572B">
              <w:rPr>
                <w:rFonts w:cs="宋体" w:hint="eastAsia"/>
                <w:kern w:val="0"/>
                <w:sz w:val="21"/>
                <w:szCs w:val="21"/>
              </w:rPr>
              <w:br/>
              <w:t>镜头焦距为3.7-16mm</w:t>
            </w:r>
            <w:r w:rsidRPr="0067572B">
              <w:rPr>
                <w:rFonts w:cs="宋体" w:hint="eastAsia"/>
                <w:kern w:val="0"/>
                <w:sz w:val="21"/>
                <w:szCs w:val="21"/>
              </w:rPr>
              <w:br/>
              <w:t>镜头像素为1200万</w:t>
            </w:r>
            <w:r w:rsidRPr="0067572B">
              <w:rPr>
                <w:rFonts w:cs="宋体" w:hint="eastAsia"/>
                <w:kern w:val="0"/>
                <w:sz w:val="21"/>
                <w:szCs w:val="21"/>
              </w:rPr>
              <w:br/>
              <w:t>光圈孔径为F1.5（W）～F2.2（T）</w:t>
            </w:r>
            <w:r w:rsidRPr="0067572B">
              <w:rPr>
                <w:rFonts w:cs="宋体" w:hint="eastAsia"/>
                <w:kern w:val="0"/>
                <w:sz w:val="21"/>
                <w:szCs w:val="21"/>
              </w:rPr>
              <w:br/>
              <w:t>最小物距为0.5m</w:t>
            </w:r>
            <w:r w:rsidRPr="0067572B">
              <w:rPr>
                <w:rFonts w:cs="宋体" w:hint="eastAsia"/>
                <w:kern w:val="0"/>
                <w:sz w:val="21"/>
                <w:szCs w:val="21"/>
              </w:rPr>
              <w:br/>
              <w:t>支持红外功能</w:t>
            </w:r>
            <w:r w:rsidRPr="0067572B">
              <w:rPr>
                <w:rFonts w:cs="宋体" w:hint="eastAsia"/>
                <w:kern w:val="0"/>
                <w:sz w:val="21"/>
                <w:szCs w:val="21"/>
              </w:rPr>
              <w:br/>
              <w:t>支持手动聚焦功能</w:t>
            </w:r>
            <w:r w:rsidRPr="0067572B">
              <w:rPr>
                <w:rFonts w:cs="宋体" w:hint="eastAsia"/>
                <w:kern w:val="0"/>
                <w:sz w:val="21"/>
                <w:szCs w:val="21"/>
              </w:rPr>
              <w:br/>
              <w:t>支持DC光圈驱动方式</w:t>
            </w:r>
            <w:r w:rsidRPr="0067572B">
              <w:rPr>
                <w:rFonts w:cs="宋体" w:hint="eastAsia"/>
                <w:kern w:val="0"/>
                <w:sz w:val="21"/>
                <w:szCs w:val="21"/>
              </w:rPr>
              <w:br/>
              <w:t>支持148°×110.5°×79.8°（W）</w:t>
            </w:r>
            <w:r w:rsidRPr="0067572B">
              <w:rPr>
                <w:rFonts w:cs="宋体" w:hint="eastAsia"/>
                <w:kern w:val="0"/>
                <w:sz w:val="21"/>
                <w:szCs w:val="21"/>
              </w:rPr>
              <w:br/>
              <w:t>35.9°×28.8°×21.6°（T）视场范围</w:t>
            </w:r>
            <w:r w:rsidRPr="0067572B">
              <w:rPr>
                <w:rFonts w:cs="宋体" w:hint="eastAsia"/>
                <w:kern w:val="0"/>
                <w:sz w:val="21"/>
                <w:szCs w:val="21"/>
              </w:rPr>
              <w:br/>
              <w:t>外形尺寸为φ55×88mm</w:t>
            </w:r>
            <w:r w:rsidRPr="0067572B">
              <w:rPr>
                <w:rFonts w:cs="宋体" w:hint="eastAsia"/>
                <w:kern w:val="0"/>
                <w:sz w:val="21"/>
                <w:szCs w:val="21"/>
              </w:rPr>
              <w:br/>
              <w:t>支持CS接口</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护罩</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产品尺寸为544(L)*195.5(W)*151.5(H)</w:t>
            </w:r>
            <w:r w:rsidRPr="0067572B">
              <w:rPr>
                <w:rFonts w:cs="宋体" w:hint="eastAsia"/>
                <w:kern w:val="0"/>
                <w:sz w:val="21"/>
                <w:szCs w:val="21"/>
              </w:rPr>
              <w:br/>
              <w:t>视窗尺寸为φ68mm</w:t>
            </w:r>
            <w:r w:rsidRPr="0067572B">
              <w:rPr>
                <w:rFonts w:cs="宋体" w:hint="eastAsia"/>
                <w:kern w:val="0"/>
                <w:sz w:val="21"/>
                <w:szCs w:val="21"/>
              </w:rPr>
              <w:br/>
              <w:t>采用铝合金材质，不易生锈</w:t>
            </w:r>
            <w:r w:rsidRPr="0067572B">
              <w:rPr>
                <w:rFonts w:cs="宋体" w:hint="eastAsia"/>
                <w:kern w:val="0"/>
                <w:sz w:val="21"/>
                <w:szCs w:val="21"/>
              </w:rPr>
              <w:br/>
              <w:t>白色</w:t>
            </w:r>
            <w:r w:rsidRPr="0067572B">
              <w:rPr>
                <w:rFonts w:cs="宋体" w:hint="eastAsia"/>
                <w:kern w:val="0"/>
                <w:sz w:val="21"/>
                <w:szCs w:val="21"/>
              </w:rPr>
              <w:br/>
              <w:t>重量为4.0Kg</w:t>
            </w:r>
            <w:r w:rsidRPr="0067572B">
              <w:rPr>
                <w:rFonts w:cs="宋体" w:hint="eastAsia"/>
                <w:kern w:val="0"/>
                <w:sz w:val="21"/>
                <w:szCs w:val="21"/>
              </w:rPr>
              <w:br/>
              <w:t>采用侧开打开方式</w:t>
            </w:r>
            <w:r w:rsidRPr="0067572B">
              <w:rPr>
                <w:rFonts w:cs="宋体" w:hint="eastAsia"/>
                <w:kern w:val="0"/>
                <w:sz w:val="21"/>
                <w:szCs w:val="21"/>
              </w:rPr>
              <w:br/>
              <w:t>支持最大300mm(L)×97mm(W)×90mm(H)安装</w:t>
            </w:r>
            <w:r w:rsidRPr="0067572B">
              <w:rPr>
                <w:rFonts w:cs="宋体" w:hint="eastAsia"/>
                <w:kern w:val="0"/>
                <w:sz w:val="21"/>
                <w:szCs w:val="21"/>
              </w:rPr>
              <w:br/>
              <w:t>支持平面装安装方式</w:t>
            </w:r>
            <w:r w:rsidRPr="0067572B">
              <w:rPr>
                <w:rFonts w:cs="宋体" w:hint="eastAsia"/>
                <w:kern w:val="0"/>
                <w:sz w:val="21"/>
                <w:szCs w:val="21"/>
              </w:rPr>
              <w:br/>
              <w:t>支持IP66防护等级</w:t>
            </w:r>
            <w:r w:rsidRPr="0067572B">
              <w:rPr>
                <w:rFonts w:cs="宋体" w:hint="eastAsia"/>
                <w:kern w:val="0"/>
                <w:sz w:val="21"/>
                <w:szCs w:val="21"/>
              </w:rPr>
              <w:br/>
              <w:t>支持自动加热、散热</w:t>
            </w:r>
            <w:r w:rsidRPr="0067572B">
              <w:rPr>
                <w:rFonts w:cs="宋体" w:hint="eastAsia"/>
                <w:kern w:val="0"/>
                <w:sz w:val="21"/>
                <w:szCs w:val="21"/>
              </w:rPr>
              <w:br/>
              <w:t>支持白光补光功能，0-50M规格</w:t>
            </w:r>
            <w:r w:rsidRPr="0067572B">
              <w:rPr>
                <w:rFonts w:cs="宋体" w:hint="eastAsia"/>
                <w:kern w:val="0"/>
                <w:sz w:val="21"/>
                <w:szCs w:val="21"/>
              </w:rPr>
              <w:br/>
              <w:t>支持AC24V，47W</w:t>
            </w:r>
            <w:r w:rsidRPr="0067572B">
              <w:rPr>
                <w:rFonts w:cs="宋体" w:hint="eastAsia"/>
                <w:kern w:val="0"/>
                <w:sz w:val="21"/>
                <w:szCs w:val="21"/>
              </w:rPr>
              <w:br/>
              <w:t>支持温度范围在-40℃~+60℃，湿度≤90%的环境下工作</w:t>
            </w:r>
            <w:r w:rsidRPr="0067572B">
              <w:rPr>
                <w:rFonts w:cs="宋体" w:hint="eastAsia"/>
                <w:kern w:val="0"/>
                <w:sz w:val="21"/>
                <w:szCs w:val="21"/>
              </w:rPr>
              <w:br/>
              <w:t>超强白光，0-50M规格</w:t>
            </w:r>
            <w:r w:rsidRPr="0067572B">
              <w:rPr>
                <w:rFonts w:cs="宋体" w:hint="eastAsia"/>
                <w:kern w:val="0"/>
                <w:sz w:val="21"/>
                <w:szCs w:val="21"/>
              </w:rPr>
              <w:br/>
              <w:t>支持温度范围在-40℃~+60℃，湿度≤90%的环境下工作</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5</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人脸抓拍相机</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支持人脸检测，人脸优选抓拍，人脸区域曝光，人脸区域增强</w:t>
            </w:r>
            <w:r w:rsidRPr="0067572B">
              <w:rPr>
                <w:rFonts w:cs="宋体" w:hint="eastAsia"/>
                <w:kern w:val="0"/>
                <w:sz w:val="21"/>
                <w:szCs w:val="21"/>
              </w:rPr>
              <w:br/>
              <w:t>支持人脸属性提取，支持7种属性，5种表情</w:t>
            </w:r>
            <w:r w:rsidRPr="0067572B">
              <w:rPr>
                <w:rFonts w:cs="宋体" w:hint="eastAsia"/>
                <w:kern w:val="0"/>
                <w:sz w:val="21"/>
                <w:szCs w:val="21"/>
              </w:rPr>
              <w:br/>
              <w:t>支持人脸抠图区域可设：人脸/单寸照</w:t>
            </w:r>
            <w:r w:rsidRPr="0067572B">
              <w:rPr>
                <w:rFonts w:cs="宋体" w:hint="eastAsia"/>
                <w:kern w:val="0"/>
                <w:sz w:val="21"/>
                <w:szCs w:val="21"/>
              </w:rPr>
              <w:br/>
            </w:r>
            <w:r w:rsidRPr="0067572B">
              <w:rPr>
                <w:rFonts w:cs="宋体" w:hint="eastAsia"/>
                <w:kern w:val="0"/>
                <w:sz w:val="21"/>
                <w:szCs w:val="21"/>
              </w:rPr>
              <w:lastRenderedPageBreak/>
              <w:t>支持人脸比对功能，1万底库人脸布控</w:t>
            </w:r>
            <w:r w:rsidRPr="0067572B">
              <w:rPr>
                <w:rFonts w:cs="宋体" w:hint="eastAsia"/>
                <w:kern w:val="0"/>
                <w:sz w:val="21"/>
                <w:szCs w:val="21"/>
              </w:rPr>
              <w:br/>
              <w:t>支持绊线入侵，区域入侵，快速移动，物品遗留，物品搬移，徘徊检测，人员聚集，停车检测，热度图，人脸检测，客流量统计</w:t>
            </w:r>
            <w:r w:rsidRPr="0067572B">
              <w:rPr>
                <w:rFonts w:cs="宋体" w:hint="eastAsia"/>
                <w:kern w:val="0"/>
                <w:sz w:val="21"/>
                <w:szCs w:val="21"/>
              </w:rPr>
              <w:br/>
              <w:t>采用超星光超低照度200万像素1/1.8英寸CMOS图像传感器，低照度效果好，图像清晰度高</w:t>
            </w:r>
            <w:r w:rsidRPr="0067572B">
              <w:rPr>
                <w:rFonts w:cs="宋体" w:hint="eastAsia"/>
                <w:kern w:val="0"/>
                <w:sz w:val="21"/>
                <w:szCs w:val="21"/>
              </w:rPr>
              <w:br/>
              <w:t>可输出200万(1920×1080)@50fps</w:t>
            </w:r>
            <w:r w:rsidRPr="0067572B">
              <w:rPr>
                <w:rFonts w:cs="宋体" w:hint="eastAsia"/>
                <w:kern w:val="0"/>
                <w:sz w:val="21"/>
                <w:szCs w:val="21"/>
              </w:rPr>
              <w:br/>
              <w:t>支持H.265编码，压缩比高，实现超低码流传输</w:t>
            </w:r>
            <w:r w:rsidRPr="0067572B">
              <w:rPr>
                <w:rFonts w:cs="宋体" w:hint="eastAsia"/>
                <w:kern w:val="0"/>
                <w:sz w:val="21"/>
                <w:szCs w:val="21"/>
              </w:rPr>
              <w:br/>
              <w:t>支持走廊模式，宽动态，3D降噪，强光抑制，背光补偿，数字水印，适用不同监控环境</w:t>
            </w:r>
            <w:r w:rsidRPr="0067572B">
              <w:rPr>
                <w:rFonts w:cs="宋体" w:hint="eastAsia"/>
                <w:kern w:val="0"/>
                <w:sz w:val="21"/>
                <w:szCs w:val="21"/>
              </w:rPr>
              <w:br/>
              <w:t>支持ROI，SVC，SMART H.264/H.265，灵活编码，适用不同带宽和存储环境</w:t>
            </w:r>
            <w:r w:rsidRPr="0067572B">
              <w:rPr>
                <w:rFonts w:cs="宋体" w:hint="eastAsia"/>
                <w:kern w:val="0"/>
                <w:sz w:val="21"/>
                <w:szCs w:val="21"/>
              </w:rPr>
              <w:br/>
              <w:t>支持报警2进2出，音频2进1出，485，BNC，128G Micro SD卡，内置MIC</w:t>
            </w:r>
            <w:r w:rsidRPr="0067572B">
              <w:rPr>
                <w:rFonts w:cs="宋体" w:hint="eastAsia"/>
                <w:kern w:val="0"/>
                <w:sz w:val="21"/>
                <w:szCs w:val="21"/>
              </w:rPr>
              <w:br/>
              <w:t>支持DC12V/AC24V/POE供电方式，支持12V电源返送，最大电流165mA,方便工程安装</w:t>
            </w:r>
            <w:r w:rsidRPr="0067572B">
              <w:rPr>
                <w:rFonts w:cs="宋体" w:hint="eastAsia"/>
                <w:kern w:val="0"/>
                <w:sz w:val="21"/>
                <w:szCs w:val="21"/>
              </w:rPr>
              <w:br/>
              <w:t xml:space="preserve">支持智能编码功能，摄像机开启智能编码后，码流节降至原来的1/5。（公安部型式检验报告证明）   </w:t>
            </w:r>
            <w:r w:rsidRPr="0067572B">
              <w:rPr>
                <w:rFonts w:cs="宋体" w:hint="eastAsia"/>
                <w:kern w:val="0"/>
                <w:sz w:val="21"/>
                <w:szCs w:val="21"/>
              </w:rPr>
              <w:br/>
              <w:t xml:space="preserve">支持SD卡存储状态检验，可显示存储卡的健康状态为优、良、差。（公安部型式检验报告证明)                             </w:t>
            </w:r>
            <w:r w:rsidRPr="0067572B">
              <w:rPr>
                <w:rFonts w:cs="宋体" w:hint="eastAsia"/>
                <w:kern w:val="0"/>
                <w:sz w:val="21"/>
                <w:szCs w:val="21"/>
              </w:rPr>
              <w:br/>
              <w:t>信噪比不小于65.2dB。（公安部型式检验报告证明）</w:t>
            </w:r>
            <w:r w:rsidRPr="0067572B">
              <w:rPr>
                <w:rFonts w:cs="宋体" w:hint="eastAsia"/>
                <w:kern w:val="0"/>
                <w:sz w:val="21"/>
                <w:szCs w:val="21"/>
              </w:rPr>
              <w:br/>
              <w:t xml:space="preserve">设备与客户端之间用150米网线进行传输，每次在客户端连续发送3000个数据包，每次丢包数应小于1个。（公安部型式检验报告证明）                                                   </w:t>
            </w:r>
            <w:r w:rsidRPr="0067572B">
              <w:rPr>
                <w:rFonts w:cs="宋体" w:hint="eastAsia"/>
                <w:kern w:val="0"/>
                <w:sz w:val="21"/>
                <w:szCs w:val="21"/>
              </w:rPr>
              <w:br/>
              <w:t xml:space="preserve"> 支持IP地址获取和IP地址搜索功能。（公安部型式检验报告证明）</w:t>
            </w:r>
            <w:r w:rsidRPr="0067572B">
              <w:rPr>
                <w:rFonts w:cs="宋体" w:hint="eastAsia"/>
                <w:kern w:val="0"/>
                <w:sz w:val="21"/>
                <w:szCs w:val="21"/>
              </w:rPr>
              <w:br/>
              <w:t>支持ARP网关绑定功能。（公安部型式检验报告证明）</w:t>
            </w:r>
            <w:r w:rsidRPr="0067572B">
              <w:rPr>
                <w:rFonts w:cs="宋体" w:hint="eastAsia"/>
                <w:kern w:val="0"/>
                <w:sz w:val="21"/>
                <w:szCs w:val="21"/>
              </w:rPr>
              <w:br/>
              <w:t>支持信息标记功能，可通过画笔在IE浏览器下进行标记。（公安部型式检验报告证明）</w:t>
            </w:r>
            <w:r w:rsidRPr="0067572B">
              <w:rPr>
                <w:rFonts w:cs="宋体" w:hint="eastAsia"/>
                <w:kern w:val="0"/>
                <w:sz w:val="21"/>
                <w:szCs w:val="21"/>
              </w:rPr>
              <w:br/>
              <w:t>支持焦距自动归为功能，当焦距位置发生变化时，可自动调节焦距到预设位置。（公安部型式检验报告证明）</w:t>
            </w:r>
            <w:r w:rsidRPr="0067572B">
              <w:rPr>
                <w:rFonts w:cs="宋体" w:hint="eastAsia"/>
                <w:kern w:val="0"/>
                <w:sz w:val="21"/>
                <w:szCs w:val="21"/>
              </w:rPr>
              <w:br/>
              <w:t>支持焦距预置位功能，可设焦距预置位以记录不同焦距位置。（公安部型式检验报告证明）</w:t>
            </w:r>
            <w:r w:rsidRPr="0067572B">
              <w:rPr>
                <w:rFonts w:cs="宋体" w:hint="eastAsia"/>
                <w:kern w:val="0"/>
                <w:sz w:val="21"/>
                <w:szCs w:val="21"/>
              </w:rPr>
              <w:br/>
              <w:t>支持区域裁剪功能，裁剪后的视频图像分辨率可设置为704x480等7种分辨率。（公安部型式检验报告证明)</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30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6</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LED补光灯</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10%-100%范围亮度可调</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30Lux~70Lux范围阈值可调</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RS485、开关量、手动旋钮等控制方式</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色温</w:t>
            </w:r>
            <w:r w:rsidRPr="0067572B">
              <w:rPr>
                <w:rFonts w:cs="宋体"/>
                <w:kern w:val="0"/>
                <w:sz w:val="21"/>
                <w:szCs w:val="21"/>
              </w:rPr>
              <w:t>5500-6500K</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适应温度</w:t>
            </w:r>
            <w:r w:rsidRPr="0067572B">
              <w:rPr>
                <w:rFonts w:cs="宋体"/>
                <w:kern w:val="0"/>
                <w:sz w:val="21"/>
                <w:szCs w:val="21"/>
              </w:rPr>
              <w:t>-30~70℃； 湿度＜90%的环境应用</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IP66防护等级</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7</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三维支架</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尺寸为115*115*98.8mm</w:t>
            </w:r>
            <w:r w:rsidRPr="0067572B">
              <w:rPr>
                <w:rFonts w:cs="宋体" w:hint="eastAsia"/>
                <w:kern w:val="0"/>
                <w:sz w:val="21"/>
                <w:szCs w:val="21"/>
              </w:rPr>
              <w:br/>
              <w:t>采用铝合金材质，不易生锈</w:t>
            </w:r>
            <w:r w:rsidRPr="0067572B">
              <w:rPr>
                <w:rFonts w:cs="宋体" w:hint="eastAsia"/>
                <w:kern w:val="0"/>
                <w:sz w:val="21"/>
                <w:szCs w:val="21"/>
              </w:rPr>
              <w:br/>
              <w:t>白色</w:t>
            </w:r>
            <w:r w:rsidRPr="0067572B">
              <w:rPr>
                <w:rFonts w:cs="宋体" w:hint="eastAsia"/>
                <w:kern w:val="0"/>
                <w:sz w:val="21"/>
                <w:szCs w:val="21"/>
              </w:rPr>
              <w:br/>
              <w:t>重量为0.5kg</w:t>
            </w:r>
            <w:r w:rsidRPr="0067572B">
              <w:rPr>
                <w:rFonts w:cs="宋体" w:hint="eastAsia"/>
                <w:kern w:val="0"/>
                <w:sz w:val="21"/>
                <w:szCs w:val="21"/>
              </w:rPr>
              <w:br/>
              <w:t>支持最大承重6.0kg</w:t>
            </w:r>
            <w:r w:rsidRPr="0067572B">
              <w:rPr>
                <w:rFonts w:cs="宋体" w:hint="eastAsia"/>
                <w:kern w:val="0"/>
                <w:sz w:val="21"/>
                <w:szCs w:val="21"/>
              </w:rPr>
              <w:br/>
              <w:t>支持面装安装方式</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356</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8</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网络硬盘录像机（32路）</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支持嵌入式Linux系统，工业级嵌入式微控制器</w:t>
            </w:r>
            <w:r w:rsidRPr="0067572B">
              <w:rPr>
                <w:rFonts w:cs="宋体" w:hint="eastAsia"/>
                <w:kern w:val="0"/>
                <w:sz w:val="21"/>
                <w:szCs w:val="21"/>
              </w:rPr>
              <w:br/>
              <w:t>支持WEB、本地GUI界面操作</w:t>
            </w:r>
            <w:r w:rsidRPr="0067572B">
              <w:rPr>
                <w:rFonts w:cs="宋体" w:hint="eastAsia"/>
                <w:kern w:val="0"/>
                <w:sz w:val="21"/>
                <w:szCs w:val="21"/>
              </w:rPr>
              <w:br/>
              <w:t>可接驳支持ONVIF、PSIA、RTSP协议的第三方摄像机和主流品牌摄像机</w:t>
            </w:r>
            <w:r w:rsidRPr="0067572B">
              <w:rPr>
                <w:rFonts w:cs="宋体" w:hint="eastAsia"/>
                <w:kern w:val="0"/>
                <w:sz w:val="21"/>
                <w:szCs w:val="21"/>
              </w:rPr>
              <w:br/>
              <w:t>支持IPv4、IPv6、HTTP、NTP、DNS、ONVIF网络协议</w:t>
            </w:r>
            <w:r w:rsidRPr="0067572B">
              <w:rPr>
                <w:rFonts w:cs="宋体" w:hint="eastAsia"/>
                <w:kern w:val="0"/>
                <w:sz w:val="21"/>
                <w:szCs w:val="21"/>
              </w:rPr>
              <w:br/>
              <w:t>支持最大32路网络视频接入，网络性能接入200Mbps,储存128Mbps,转发128Mbps</w:t>
            </w:r>
            <w:r w:rsidRPr="0067572B">
              <w:rPr>
                <w:rFonts w:cs="宋体" w:hint="eastAsia"/>
                <w:kern w:val="0"/>
                <w:sz w:val="21"/>
                <w:szCs w:val="21"/>
              </w:rPr>
              <w:br/>
              <w:t>支持8M/6M/5M/4M/3M/1080P/1.3M/720P IPC分辨率接入</w:t>
            </w:r>
            <w:r w:rsidRPr="0067572B">
              <w:rPr>
                <w:rFonts w:cs="宋体" w:hint="eastAsia"/>
                <w:kern w:val="0"/>
                <w:sz w:val="21"/>
                <w:szCs w:val="21"/>
              </w:rPr>
              <w:br/>
              <w:t>支持2×4K/4×4M/8×1080P/16×720P解码，最大支持16路视频回放</w:t>
            </w:r>
            <w:r w:rsidRPr="0067572B">
              <w:rPr>
                <w:rFonts w:cs="宋体" w:hint="eastAsia"/>
                <w:kern w:val="0"/>
                <w:sz w:val="21"/>
                <w:szCs w:val="21"/>
              </w:rPr>
              <w:br/>
              <w:t>支持1路VGA，1路HDMI，支持VGA/HDMI视频同源输出</w:t>
            </w:r>
            <w:r w:rsidRPr="0067572B">
              <w:rPr>
                <w:rFonts w:cs="宋体" w:hint="eastAsia"/>
                <w:kern w:val="0"/>
                <w:sz w:val="21"/>
                <w:szCs w:val="21"/>
              </w:rPr>
              <w:br/>
            </w:r>
            <w:r w:rsidRPr="0067572B">
              <w:rPr>
                <w:rFonts w:cs="宋体" w:hint="eastAsia"/>
                <w:kern w:val="0"/>
                <w:sz w:val="21"/>
                <w:szCs w:val="21"/>
              </w:rPr>
              <w:lastRenderedPageBreak/>
              <w:t>支持8个内置SATA接口，单盘容量支持10T，可配置成单盘，支持SSD</w:t>
            </w:r>
            <w:r w:rsidRPr="0067572B">
              <w:rPr>
                <w:rFonts w:cs="宋体" w:hint="eastAsia"/>
                <w:kern w:val="0"/>
                <w:sz w:val="21"/>
                <w:szCs w:val="21"/>
              </w:rPr>
              <w:br/>
              <w:t>支持IPC音频1路输入，支持语音对讲1路输出，支持PC通过NVR与网络摄像机进行语音对讲</w:t>
            </w:r>
            <w:r w:rsidRPr="0067572B">
              <w:rPr>
                <w:rFonts w:cs="宋体" w:hint="eastAsia"/>
                <w:kern w:val="0"/>
                <w:sz w:val="21"/>
                <w:szCs w:val="21"/>
              </w:rPr>
              <w:br/>
              <w:t>支持16路报警输入、4路报警输出，其中1路继电器输出，1路12V1A ctrl输出，支持开关量输入输出模式</w:t>
            </w:r>
            <w:r w:rsidRPr="0067572B">
              <w:rPr>
                <w:rFonts w:cs="宋体" w:hint="eastAsia"/>
                <w:kern w:val="0"/>
                <w:sz w:val="21"/>
                <w:szCs w:val="21"/>
              </w:rPr>
              <w:br/>
              <w:t>支持2个USB接口（2个前置USB2.0接口、1个后置USB3.0接口）</w:t>
            </w:r>
            <w:r w:rsidRPr="0067572B">
              <w:rPr>
                <w:rFonts w:cs="宋体" w:hint="eastAsia"/>
                <w:kern w:val="0"/>
                <w:sz w:val="21"/>
                <w:szCs w:val="21"/>
              </w:rPr>
              <w:br/>
              <w:t>支持2个千兆以太网口，支持2个不同段IP地址的IPC设备接入，支持将双网口设置同一个IP地址，实现数据链路冗余</w:t>
            </w:r>
            <w:r w:rsidRPr="0067572B">
              <w:rPr>
                <w:rFonts w:cs="宋体" w:hint="eastAsia"/>
                <w:kern w:val="0"/>
                <w:sz w:val="21"/>
                <w:szCs w:val="21"/>
              </w:rPr>
              <w:br/>
              <w:t>支持按时间、按事件等多种方式进行录像的检索、回放、备份，支持图片本地回放与查询</w:t>
            </w:r>
            <w:r w:rsidRPr="0067572B">
              <w:rPr>
                <w:rFonts w:cs="宋体" w:hint="eastAsia"/>
                <w:kern w:val="0"/>
                <w:sz w:val="21"/>
                <w:szCs w:val="21"/>
              </w:rPr>
              <w:br/>
              <w:t>支持标签自定义功能，设备支持对指定时间的录像进行标签并归档，便于后续査看</w:t>
            </w:r>
            <w:r w:rsidRPr="0067572B">
              <w:rPr>
                <w:rFonts w:cs="宋体" w:hint="eastAsia"/>
                <w:kern w:val="0"/>
                <w:sz w:val="21"/>
                <w:szCs w:val="21"/>
              </w:rPr>
              <w:br/>
              <w:t>支持本机硬盘、网络等存储方式，支持硬盘、外接USB存储设备备份方式</w:t>
            </w:r>
            <w:r w:rsidRPr="0067572B">
              <w:rPr>
                <w:rFonts w:cs="宋体" w:hint="eastAsia"/>
                <w:kern w:val="0"/>
                <w:sz w:val="21"/>
                <w:szCs w:val="21"/>
              </w:rPr>
              <w:br/>
              <w:t>支持设备操作日志、报警日志、系统日志的记录与查询功能</w:t>
            </w:r>
            <w:r w:rsidRPr="0067572B">
              <w:rPr>
                <w:rFonts w:cs="宋体" w:hint="eastAsia"/>
                <w:kern w:val="0"/>
                <w:sz w:val="21"/>
                <w:szCs w:val="21"/>
              </w:rPr>
              <w:br/>
              <w:t>支持断网续传功能，能对前端摄像机断网这段时间内SD卡中的录像回传到NVR</w:t>
            </w:r>
            <w:r w:rsidRPr="0067572B">
              <w:rPr>
                <w:rFonts w:cs="宋体" w:hint="eastAsia"/>
                <w:kern w:val="0"/>
                <w:sz w:val="21"/>
                <w:szCs w:val="21"/>
              </w:rPr>
              <w:br/>
              <w:t>支持即时回放功能，在预览画面下回放指定通道的录像</w:t>
            </w:r>
            <w:r w:rsidRPr="0067572B">
              <w:rPr>
                <w:rFonts w:cs="宋体" w:hint="eastAsia"/>
                <w:kern w:val="0"/>
                <w:sz w:val="21"/>
                <w:szCs w:val="21"/>
              </w:rPr>
              <w:br/>
              <w:t>支持预览图像与回放图像的电子放大</w:t>
            </w:r>
            <w:r w:rsidRPr="0067572B">
              <w:rPr>
                <w:rFonts w:cs="宋体" w:hint="eastAsia"/>
                <w:kern w:val="0"/>
                <w:sz w:val="21"/>
                <w:szCs w:val="21"/>
              </w:rPr>
              <w:br/>
              <w:t>采用可以通过鼠标控制云台转动、放大、定位等操作</w:t>
            </w:r>
            <w:r w:rsidRPr="0067572B">
              <w:rPr>
                <w:rFonts w:cs="宋体" w:hint="eastAsia"/>
                <w:kern w:val="0"/>
                <w:sz w:val="21"/>
                <w:szCs w:val="21"/>
              </w:rPr>
              <w:br/>
              <w:t>支持一键添加摄像机显示监控画面</w:t>
            </w:r>
            <w:r w:rsidRPr="0067572B">
              <w:rPr>
                <w:rFonts w:cs="宋体" w:hint="eastAsia"/>
                <w:kern w:val="0"/>
                <w:sz w:val="21"/>
                <w:szCs w:val="21"/>
              </w:rPr>
              <w:br/>
              <w:t>支持远程管理IPC功能，支持对前端IPC远程升级，支持远程对IPC的编码配置修改等操作</w:t>
            </w:r>
            <w:r w:rsidRPr="0067572B">
              <w:rPr>
                <w:rFonts w:cs="宋体" w:hint="eastAsia"/>
                <w:kern w:val="0"/>
                <w:sz w:val="21"/>
                <w:szCs w:val="21"/>
              </w:rPr>
              <w:br/>
              <w:t>支持远程零通道预览功能，可将接入的多路视频图像多画面显示在一路视频图像上</w:t>
            </w:r>
            <w:r w:rsidRPr="0067572B">
              <w:rPr>
                <w:rFonts w:cs="宋体" w:hint="eastAsia"/>
                <w:kern w:val="0"/>
                <w:sz w:val="21"/>
                <w:szCs w:val="21"/>
              </w:rPr>
              <w:br/>
              <w:t>支持盘组管理功能，实现视频录像的定向存储</w:t>
            </w:r>
            <w:r w:rsidRPr="0067572B">
              <w:rPr>
                <w:rFonts w:cs="宋体" w:hint="eastAsia"/>
                <w:kern w:val="0"/>
                <w:sz w:val="21"/>
                <w:szCs w:val="21"/>
              </w:rPr>
              <w:br/>
              <w:t>支持走廊模式功能，支持IPC画面旋转90°或270°，成9:16走廊模式</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13</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9</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网络硬盘录像机（16路）</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支持嵌入式Linux系统，工业级嵌入式微控制器</w:t>
            </w:r>
            <w:r w:rsidRPr="0067572B">
              <w:rPr>
                <w:rFonts w:cs="宋体" w:hint="eastAsia"/>
                <w:kern w:val="0"/>
                <w:sz w:val="21"/>
                <w:szCs w:val="21"/>
              </w:rPr>
              <w:br/>
              <w:t>支持WEB、本地GUI界面操作</w:t>
            </w:r>
            <w:r w:rsidRPr="0067572B">
              <w:rPr>
                <w:rFonts w:cs="宋体" w:hint="eastAsia"/>
                <w:kern w:val="0"/>
                <w:sz w:val="21"/>
                <w:szCs w:val="21"/>
              </w:rPr>
              <w:br/>
              <w:t>可接驳支持ONVIF、PSIA、RTSP协议的第三方摄像机和主流品牌摄像机</w:t>
            </w:r>
            <w:r w:rsidRPr="0067572B">
              <w:rPr>
                <w:rFonts w:cs="宋体" w:hint="eastAsia"/>
                <w:kern w:val="0"/>
                <w:sz w:val="21"/>
                <w:szCs w:val="21"/>
              </w:rPr>
              <w:br/>
              <w:t>支持IPv4、IPv6、HTTP、NTP、DNS、ONVIF网络协议</w:t>
            </w:r>
            <w:r w:rsidRPr="0067572B">
              <w:rPr>
                <w:rFonts w:cs="宋体" w:hint="eastAsia"/>
                <w:kern w:val="0"/>
                <w:sz w:val="21"/>
                <w:szCs w:val="21"/>
              </w:rPr>
              <w:br/>
              <w:t>支持最大16路网络视频接入，网络性能接入128Mbps,储存128Mbps,转发128Mbps</w:t>
            </w:r>
            <w:r w:rsidRPr="0067572B">
              <w:rPr>
                <w:rFonts w:cs="宋体" w:hint="eastAsia"/>
                <w:kern w:val="0"/>
                <w:sz w:val="21"/>
                <w:szCs w:val="21"/>
              </w:rPr>
              <w:br/>
              <w:t>支持8M/6M/5M/4M/3M/1080P/1.3M/720P IPC分辨率接入</w:t>
            </w:r>
            <w:r w:rsidRPr="0067572B">
              <w:rPr>
                <w:rFonts w:cs="宋体" w:hint="eastAsia"/>
                <w:kern w:val="0"/>
                <w:sz w:val="21"/>
                <w:szCs w:val="21"/>
              </w:rPr>
              <w:br/>
              <w:t>支持2×4K/4×4M/8×1080P/16×720P解码，最大支持16路视频回放</w:t>
            </w:r>
            <w:r w:rsidRPr="0067572B">
              <w:rPr>
                <w:rFonts w:cs="宋体" w:hint="eastAsia"/>
                <w:kern w:val="0"/>
                <w:sz w:val="21"/>
                <w:szCs w:val="21"/>
              </w:rPr>
              <w:br/>
              <w:t>支持1路VGA，1路HDMI，支持VGA/HDMI视频同源输出</w:t>
            </w:r>
            <w:r w:rsidRPr="0067572B">
              <w:rPr>
                <w:rFonts w:cs="宋体" w:hint="eastAsia"/>
                <w:kern w:val="0"/>
                <w:sz w:val="21"/>
                <w:szCs w:val="21"/>
              </w:rPr>
              <w:br/>
              <w:t>支持8个内置SATA接口，单盘容量支持10T，可配置成单盘，支持SSD</w:t>
            </w:r>
            <w:r w:rsidRPr="0067572B">
              <w:rPr>
                <w:rFonts w:cs="宋体" w:hint="eastAsia"/>
                <w:kern w:val="0"/>
                <w:sz w:val="21"/>
                <w:szCs w:val="21"/>
              </w:rPr>
              <w:br/>
              <w:t>支持IPC音频1路输入，支持语音对讲1路输出，支持PC通过NVR与网络摄像机进行语音对讲</w:t>
            </w:r>
            <w:r w:rsidRPr="0067572B">
              <w:rPr>
                <w:rFonts w:cs="宋体" w:hint="eastAsia"/>
                <w:kern w:val="0"/>
                <w:sz w:val="21"/>
                <w:szCs w:val="21"/>
              </w:rPr>
              <w:br/>
              <w:t>支持16路报警输入、4路报警输出，其中1路继电器输出，1路12V1A ctrl输出，支持开关量输入输出模式</w:t>
            </w:r>
            <w:r w:rsidRPr="0067572B">
              <w:rPr>
                <w:rFonts w:cs="宋体" w:hint="eastAsia"/>
                <w:kern w:val="0"/>
                <w:sz w:val="21"/>
                <w:szCs w:val="21"/>
              </w:rPr>
              <w:br/>
              <w:t>支持2个USB接口（2个前置USB2.0接口、1个后置USB3.0接口）</w:t>
            </w:r>
            <w:r w:rsidRPr="0067572B">
              <w:rPr>
                <w:rFonts w:cs="宋体" w:hint="eastAsia"/>
                <w:kern w:val="0"/>
                <w:sz w:val="21"/>
                <w:szCs w:val="21"/>
              </w:rPr>
              <w:br/>
              <w:t>支持2个千兆以太网口，支持2个不同段IP地址的IPC设备接入，支持将双网口设置同一个IP地址，实现数据链路冗余</w:t>
            </w:r>
            <w:r w:rsidRPr="0067572B">
              <w:rPr>
                <w:rFonts w:cs="宋体" w:hint="eastAsia"/>
                <w:kern w:val="0"/>
                <w:sz w:val="21"/>
                <w:szCs w:val="21"/>
              </w:rPr>
              <w:br/>
              <w:t>支持按时间、按事件等多种方式进行录像的检索、回放、备份，支持图片本地回放与查询</w:t>
            </w:r>
            <w:r w:rsidRPr="0067572B">
              <w:rPr>
                <w:rFonts w:cs="宋体" w:hint="eastAsia"/>
                <w:kern w:val="0"/>
                <w:sz w:val="21"/>
                <w:szCs w:val="21"/>
              </w:rPr>
              <w:br/>
              <w:t>支持标签自定义功能，设备支持对指定时间的录像进行标签并归档，便于后续査看</w:t>
            </w:r>
            <w:r w:rsidRPr="0067572B">
              <w:rPr>
                <w:rFonts w:cs="宋体" w:hint="eastAsia"/>
                <w:kern w:val="0"/>
                <w:sz w:val="21"/>
                <w:szCs w:val="21"/>
              </w:rPr>
              <w:br/>
              <w:t>支持本机硬盘、网络等存储方式，支持硬盘、外接USB存储设备备份方式</w:t>
            </w:r>
            <w:r w:rsidRPr="0067572B">
              <w:rPr>
                <w:rFonts w:cs="宋体" w:hint="eastAsia"/>
                <w:kern w:val="0"/>
                <w:sz w:val="21"/>
                <w:szCs w:val="21"/>
              </w:rPr>
              <w:br/>
              <w:t>支持设备操作日志、报警日志、系统日志的记录与查询功能</w:t>
            </w:r>
            <w:r w:rsidRPr="0067572B">
              <w:rPr>
                <w:rFonts w:cs="宋体" w:hint="eastAsia"/>
                <w:kern w:val="0"/>
                <w:sz w:val="21"/>
                <w:szCs w:val="21"/>
              </w:rPr>
              <w:br/>
              <w:t>支持断网续传功能，能对前端摄像机断网这段时间内SD卡中的录像回传到NVR</w:t>
            </w:r>
            <w:r w:rsidRPr="0067572B">
              <w:rPr>
                <w:rFonts w:cs="宋体" w:hint="eastAsia"/>
                <w:kern w:val="0"/>
                <w:sz w:val="21"/>
                <w:szCs w:val="21"/>
              </w:rPr>
              <w:br/>
              <w:t>支持即时回放功能，在预览画面下回放指定通道的录像</w:t>
            </w:r>
            <w:r w:rsidRPr="0067572B">
              <w:rPr>
                <w:rFonts w:cs="宋体" w:hint="eastAsia"/>
                <w:kern w:val="0"/>
                <w:sz w:val="21"/>
                <w:szCs w:val="21"/>
              </w:rPr>
              <w:br/>
              <w:t>支持预览图像与回放图像的电子放大</w:t>
            </w:r>
            <w:r w:rsidRPr="0067572B">
              <w:rPr>
                <w:rFonts w:cs="宋体" w:hint="eastAsia"/>
                <w:kern w:val="0"/>
                <w:sz w:val="21"/>
                <w:szCs w:val="21"/>
              </w:rPr>
              <w:br/>
            </w:r>
            <w:r w:rsidRPr="0067572B">
              <w:rPr>
                <w:rFonts w:cs="宋体" w:hint="eastAsia"/>
                <w:kern w:val="0"/>
                <w:sz w:val="21"/>
                <w:szCs w:val="21"/>
              </w:rPr>
              <w:lastRenderedPageBreak/>
              <w:t>可以通过鼠标控制云台转动、放大、定位等操作</w:t>
            </w:r>
            <w:r w:rsidRPr="0067572B">
              <w:rPr>
                <w:rFonts w:cs="宋体" w:hint="eastAsia"/>
                <w:kern w:val="0"/>
                <w:sz w:val="21"/>
                <w:szCs w:val="21"/>
              </w:rPr>
              <w:br/>
              <w:t>支持一键添加摄像机显示监控画面</w:t>
            </w:r>
            <w:r w:rsidRPr="0067572B">
              <w:rPr>
                <w:rFonts w:cs="宋体" w:hint="eastAsia"/>
                <w:kern w:val="0"/>
                <w:sz w:val="21"/>
                <w:szCs w:val="21"/>
              </w:rPr>
              <w:br/>
              <w:t>支持远程管理IPC功能，支持对前端IPC远程升级，支持远程对IPC的编码配置修改等操作</w:t>
            </w:r>
            <w:r w:rsidRPr="0067572B">
              <w:rPr>
                <w:rFonts w:cs="宋体" w:hint="eastAsia"/>
                <w:kern w:val="0"/>
                <w:sz w:val="21"/>
                <w:szCs w:val="21"/>
              </w:rPr>
              <w:br/>
              <w:t>支持远程零通道预览功能，可将接入的多路视频图像多画面显示在一路视频图像上</w:t>
            </w:r>
            <w:r w:rsidRPr="0067572B">
              <w:rPr>
                <w:rFonts w:cs="宋体" w:hint="eastAsia"/>
                <w:kern w:val="0"/>
                <w:sz w:val="21"/>
                <w:szCs w:val="21"/>
              </w:rPr>
              <w:br/>
              <w:t>支持盘组管理功能，实现视频录像的定向存储</w:t>
            </w:r>
            <w:r w:rsidRPr="0067572B">
              <w:rPr>
                <w:rFonts w:cs="宋体" w:hint="eastAsia"/>
                <w:kern w:val="0"/>
                <w:sz w:val="21"/>
                <w:szCs w:val="21"/>
              </w:rPr>
              <w:br/>
              <w:t>支持走廊模式功能，支持IPC画面旋转90°或270°，成9:16走廊模式</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7</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10</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监视器</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面板比例 21.5 </w:t>
            </w:r>
            <w:r w:rsidRPr="0067572B">
              <w:rPr>
                <w:rFonts w:cs="宋体" w:hint="eastAsia"/>
                <w:kern w:val="0"/>
                <w:sz w:val="21"/>
                <w:szCs w:val="21"/>
              </w:rPr>
              <w:br/>
              <w:t xml:space="preserve">材质 塑胶外壳 </w:t>
            </w:r>
            <w:r w:rsidRPr="0067572B">
              <w:rPr>
                <w:rFonts w:cs="宋体" w:hint="eastAsia"/>
                <w:kern w:val="0"/>
                <w:sz w:val="21"/>
                <w:szCs w:val="21"/>
              </w:rPr>
              <w:br/>
              <w:t xml:space="preserve">屏幕比例 16:9 </w:t>
            </w:r>
            <w:r w:rsidRPr="0067572B">
              <w:rPr>
                <w:rFonts w:cs="宋体" w:hint="eastAsia"/>
                <w:kern w:val="0"/>
                <w:sz w:val="21"/>
                <w:szCs w:val="21"/>
              </w:rPr>
              <w:br/>
              <w:t xml:space="preserve">亮度 180cd/m² </w:t>
            </w:r>
            <w:r w:rsidRPr="0067572B">
              <w:rPr>
                <w:rFonts w:cs="宋体" w:hint="eastAsia"/>
                <w:kern w:val="0"/>
                <w:sz w:val="21"/>
                <w:szCs w:val="21"/>
              </w:rPr>
              <w:br/>
              <w:t xml:space="preserve">对比度 3000:1 </w:t>
            </w:r>
            <w:r w:rsidRPr="0067572B">
              <w:rPr>
                <w:rFonts w:cs="宋体" w:hint="eastAsia"/>
                <w:kern w:val="0"/>
                <w:sz w:val="21"/>
                <w:szCs w:val="21"/>
              </w:rPr>
              <w:br/>
              <w:t xml:space="preserve">分辨率 1920×1080 </w:t>
            </w:r>
            <w:r w:rsidRPr="0067572B">
              <w:rPr>
                <w:rFonts w:cs="宋体" w:hint="eastAsia"/>
                <w:kern w:val="0"/>
                <w:sz w:val="21"/>
                <w:szCs w:val="21"/>
              </w:rPr>
              <w:br/>
              <w:t xml:space="preserve">裸机尺寸(含边框)(mm) 504.1×301.4×67.4 </w:t>
            </w:r>
            <w:r w:rsidRPr="0067572B">
              <w:rPr>
                <w:rFonts w:cs="宋体" w:hint="eastAsia"/>
                <w:kern w:val="0"/>
                <w:sz w:val="21"/>
                <w:szCs w:val="21"/>
              </w:rPr>
              <w:br/>
              <w:t xml:space="preserve">重量(不含底座) 2kg </w:t>
            </w:r>
            <w:r w:rsidRPr="0067572B">
              <w:rPr>
                <w:rFonts w:cs="宋体" w:hint="eastAsia"/>
                <w:kern w:val="0"/>
                <w:sz w:val="21"/>
                <w:szCs w:val="21"/>
              </w:rPr>
              <w:br/>
              <w:t xml:space="preserve">VESA壁挂标准孔(mm) 75×75 </w:t>
            </w:r>
            <w:r w:rsidRPr="0067572B">
              <w:rPr>
                <w:rFonts w:cs="宋体" w:hint="eastAsia"/>
                <w:kern w:val="0"/>
                <w:sz w:val="21"/>
                <w:szCs w:val="21"/>
              </w:rPr>
              <w:br/>
              <w:t xml:space="preserve">安装方式 底座、壁挂 </w:t>
            </w:r>
            <w:r w:rsidRPr="0067572B">
              <w:rPr>
                <w:rFonts w:cs="宋体" w:hint="eastAsia"/>
                <w:kern w:val="0"/>
                <w:sz w:val="21"/>
                <w:szCs w:val="21"/>
              </w:rPr>
              <w:br/>
              <w:t xml:space="preserve">控制方式 旋钮按键、红外遥控 </w:t>
            </w:r>
            <w:r w:rsidRPr="0067572B">
              <w:rPr>
                <w:rFonts w:cs="宋体" w:hint="eastAsia"/>
                <w:kern w:val="0"/>
                <w:sz w:val="21"/>
                <w:szCs w:val="21"/>
              </w:rPr>
              <w:br/>
              <w:t xml:space="preserve">输入信号 HDMI×1、VGA(D-Sub)×1、USB多媒体×1 </w:t>
            </w:r>
            <w:r w:rsidRPr="0067572B">
              <w:rPr>
                <w:rFonts w:cs="宋体" w:hint="eastAsia"/>
                <w:kern w:val="0"/>
                <w:sz w:val="21"/>
                <w:szCs w:val="21"/>
              </w:rPr>
              <w:br/>
              <w:t xml:space="preserve">输出信号 内置喇叭 </w:t>
            </w:r>
            <w:r w:rsidRPr="0067572B">
              <w:rPr>
                <w:rFonts w:cs="宋体" w:hint="eastAsia"/>
                <w:kern w:val="0"/>
                <w:sz w:val="21"/>
                <w:szCs w:val="21"/>
              </w:rPr>
              <w:br/>
              <w:t xml:space="preserve">标配配件 VGA 线缆、电源线、底座、遥控器 </w:t>
            </w:r>
            <w:r w:rsidRPr="0067572B">
              <w:rPr>
                <w:rFonts w:cs="宋体" w:hint="eastAsia"/>
                <w:kern w:val="0"/>
                <w:sz w:val="21"/>
                <w:szCs w:val="21"/>
              </w:rPr>
              <w:br/>
              <w:t>选配配件 壁挂</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硬盘</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4T硬盘</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144</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12</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快速直杆道闸（右）</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外形美观大方，结构小巧，箱体采用不锈钢等，坚固防水</w:t>
            </w:r>
            <w:r w:rsidRPr="0067572B">
              <w:rPr>
                <w:rFonts w:cs="宋体" w:hint="eastAsia"/>
                <w:kern w:val="0"/>
                <w:sz w:val="21"/>
                <w:szCs w:val="21"/>
              </w:rPr>
              <w:br/>
              <w:t>采用电动机的减速机构、传动机构来实现闸杆的升降</w:t>
            </w:r>
            <w:r w:rsidRPr="0067572B">
              <w:rPr>
                <w:rFonts w:cs="宋体" w:hint="eastAsia"/>
                <w:kern w:val="0"/>
                <w:sz w:val="21"/>
                <w:szCs w:val="21"/>
              </w:rPr>
              <w:br/>
              <w:t>采用具备软件陷阱与硬件看门狗的单片机控制，永不死机</w:t>
            </w:r>
            <w:r w:rsidRPr="0067572B">
              <w:rPr>
                <w:rFonts w:cs="宋体" w:hint="eastAsia"/>
                <w:kern w:val="0"/>
                <w:sz w:val="21"/>
                <w:szCs w:val="21"/>
              </w:rPr>
              <w:br/>
              <w:t>采用精密的全自动平衡机构使任意位置静态力距为零，最大限度减小驱动功率延长机体寿命</w:t>
            </w:r>
            <w:r w:rsidRPr="0067572B">
              <w:rPr>
                <w:rFonts w:cs="宋体" w:hint="eastAsia"/>
                <w:kern w:val="0"/>
                <w:sz w:val="21"/>
                <w:szCs w:val="21"/>
              </w:rPr>
              <w:br/>
              <w:t>箱体采用先进的防水结构及抗老化的室外型喷塑处理，坚固耐用，不退色</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13</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出入口杆式抓拍一体机（4行4字）</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4行4字，6mm定焦，可抓拍3.8-6米范围车牌（推荐4米）</w:t>
            </w:r>
            <w:r w:rsidRPr="0067572B">
              <w:rPr>
                <w:rFonts w:cs="宋体" w:hint="eastAsia"/>
                <w:kern w:val="0"/>
                <w:sz w:val="21"/>
                <w:szCs w:val="21"/>
              </w:rPr>
              <w:br/>
              <w:t>高端CMOS与AI芯片，车牌识别与检测率高，深度提取车辆全结构化信息，全力支撑“无人值守”方案；</w:t>
            </w:r>
            <w:r w:rsidRPr="0067572B">
              <w:rPr>
                <w:rFonts w:cs="宋体" w:hint="eastAsia"/>
                <w:kern w:val="0"/>
                <w:sz w:val="21"/>
                <w:szCs w:val="21"/>
              </w:rPr>
              <w:br/>
              <w:t>真车检测，支持车牌防伪，杜绝收费漏洞；</w:t>
            </w:r>
            <w:r w:rsidRPr="0067572B">
              <w:rPr>
                <w:rFonts w:cs="宋体" w:hint="eastAsia"/>
                <w:kern w:val="0"/>
                <w:sz w:val="21"/>
                <w:szCs w:val="21"/>
              </w:rPr>
              <w:br/>
              <w:t>支持纯视频混进混出，实现快速安装部署；</w:t>
            </w:r>
            <w:r w:rsidRPr="0067572B">
              <w:rPr>
                <w:rFonts w:cs="宋体" w:hint="eastAsia"/>
                <w:kern w:val="0"/>
                <w:sz w:val="21"/>
                <w:szCs w:val="21"/>
              </w:rPr>
              <w:br/>
              <w:t>支持语音对讲及支持文字生成语音技术，配合LED屏显示，实现全智能无人值守方案；</w:t>
            </w:r>
            <w:r w:rsidRPr="0067572B">
              <w:rPr>
                <w:rFonts w:cs="宋体" w:hint="eastAsia"/>
                <w:kern w:val="0"/>
                <w:sz w:val="21"/>
                <w:szCs w:val="21"/>
              </w:rPr>
              <w:br/>
              <w:t>全铝机身+金属电泳工艺，永不生锈，经久耐用；</w:t>
            </w:r>
            <w:r w:rsidRPr="0067572B">
              <w:rPr>
                <w:rFonts w:cs="宋体" w:hint="eastAsia"/>
                <w:kern w:val="0"/>
                <w:sz w:val="21"/>
                <w:szCs w:val="21"/>
              </w:rPr>
              <w:br/>
              <w:t>集相机、补光、信息交互终端于一体，高集成，简化施工</w:t>
            </w:r>
            <w:r w:rsidRPr="0067572B">
              <w:rPr>
                <w:rFonts w:cs="宋体" w:hint="eastAsia"/>
                <w:kern w:val="0"/>
                <w:sz w:val="21"/>
                <w:szCs w:val="21"/>
              </w:rPr>
              <w:br/>
              <w:t>护罩升级，实现超强防雨功效</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16</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14</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车牌摄像机</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传感器类型1/2.7英寸 CMOS</w:t>
            </w:r>
            <w:r w:rsidRPr="0067572B">
              <w:rPr>
                <w:rFonts w:cs="宋体" w:hint="eastAsia"/>
                <w:kern w:val="0"/>
                <w:sz w:val="21"/>
                <w:szCs w:val="21"/>
              </w:rPr>
              <w:br/>
              <w:t>图像压缩标准  JPEG</w:t>
            </w:r>
            <w:r w:rsidRPr="0067572B">
              <w:rPr>
                <w:rFonts w:cs="宋体" w:hint="eastAsia"/>
                <w:kern w:val="0"/>
                <w:sz w:val="21"/>
                <w:szCs w:val="21"/>
              </w:rPr>
              <w:br/>
              <w:t>图像分辨率  1920×1080或1600×1200</w:t>
            </w:r>
            <w:r w:rsidRPr="0067572B">
              <w:rPr>
                <w:rFonts w:cs="宋体" w:hint="eastAsia"/>
                <w:kern w:val="0"/>
                <w:sz w:val="21"/>
                <w:szCs w:val="21"/>
              </w:rPr>
              <w:br/>
              <w:t>视频压缩标准  标准H.264 high profile 5.0</w:t>
            </w:r>
            <w:r w:rsidRPr="0067572B">
              <w:rPr>
                <w:rFonts w:cs="宋体" w:hint="eastAsia"/>
                <w:kern w:val="0"/>
                <w:sz w:val="21"/>
                <w:szCs w:val="21"/>
              </w:rPr>
              <w:br/>
              <w:t>视频分辨率   1920×1080或1600×1200</w:t>
            </w:r>
            <w:r w:rsidRPr="0067572B">
              <w:rPr>
                <w:rFonts w:cs="宋体" w:hint="eastAsia"/>
                <w:kern w:val="0"/>
                <w:sz w:val="21"/>
                <w:szCs w:val="21"/>
              </w:rPr>
              <w:br/>
              <w:t>图像设置</w:t>
            </w:r>
            <w:r w:rsidRPr="0067572B">
              <w:rPr>
                <w:rFonts w:cs="宋体" w:hint="eastAsia"/>
                <w:kern w:val="0"/>
                <w:sz w:val="21"/>
                <w:szCs w:val="21"/>
              </w:rPr>
              <w:br/>
              <w:t>饱和度，亮度，对比度，白平衡，增益，3D降噪通过软件可调，支持宽动态</w:t>
            </w:r>
            <w:r w:rsidRPr="0067572B">
              <w:rPr>
                <w:rFonts w:cs="宋体" w:hint="eastAsia"/>
                <w:kern w:val="0"/>
                <w:sz w:val="21"/>
                <w:szCs w:val="21"/>
              </w:rPr>
              <w:br/>
              <w:t>I/O线圈触发</w:t>
            </w:r>
            <w:r w:rsidRPr="0067572B">
              <w:rPr>
                <w:rFonts w:cs="宋体" w:hint="eastAsia"/>
                <w:kern w:val="0"/>
                <w:sz w:val="21"/>
                <w:szCs w:val="21"/>
              </w:rPr>
              <w:br/>
              <w:t>支持RS485线圈触发</w:t>
            </w:r>
            <w:r w:rsidRPr="0067572B">
              <w:rPr>
                <w:rFonts w:cs="宋体" w:hint="eastAsia"/>
                <w:kern w:val="0"/>
                <w:sz w:val="21"/>
                <w:szCs w:val="21"/>
              </w:rPr>
              <w:br/>
              <w:t>支持视频检测</w:t>
            </w:r>
            <w:r w:rsidRPr="0067572B">
              <w:rPr>
                <w:rFonts w:cs="宋体" w:hint="eastAsia"/>
                <w:kern w:val="0"/>
                <w:sz w:val="21"/>
                <w:szCs w:val="21"/>
              </w:rPr>
              <w:br/>
              <w:t>支持白名单</w:t>
            </w:r>
            <w:r w:rsidRPr="0067572B">
              <w:rPr>
                <w:rFonts w:cs="宋体" w:hint="eastAsia"/>
                <w:kern w:val="0"/>
                <w:sz w:val="21"/>
                <w:szCs w:val="21"/>
              </w:rPr>
              <w:br/>
            </w:r>
            <w:r w:rsidRPr="0067572B">
              <w:rPr>
                <w:rFonts w:cs="宋体" w:hint="eastAsia"/>
                <w:kern w:val="0"/>
                <w:sz w:val="21"/>
                <w:szCs w:val="21"/>
              </w:rPr>
              <w:lastRenderedPageBreak/>
              <w:t>最大支持10000条白名单车辆，可直接联动道闸输出</w:t>
            </w:r>
            <w:r w:rsidRPr="0067572B">
              <w:rPr>
                <w:rFonts w:cs="宋体" w:hint="eastAsia"/>
                <w:kern w:val="0"/>
                <w:sz w:val="21"/>
                <w:szCs w:val="21"/>
              </w:rPr>
              <w:br/>
              <w:t>智能识别</w:t>
            </w:r>
            <w:r w:rsidRPr="0067572B">
              <w:rPr>
                <w:rFonts w:cs="宋体" w:hint="eastAsia"/>
                <w:kern w:val="0"/>
                <w:sz w:val="21"/>
                <w:szCs w:val="21"/>
              </w:rPr>
              <w:br/>
              <w:t>车牌识别、车身颜色识别、车标识别</w:t>
            </w:r>
            <w:r w:rsidRPr="0067572B">
              <w:rPr>
                <w:rFonts w:cs="宋体" w:hint="eastAsia"/>
                <w:kern w:val="0"/>
                <w:sz w:val="21"/>
                <w:szCs w:val="21"/>
              </w:rPr>
              <w:br/>
              <w:t>远程控制</w:t>
            </w:r>
            <w:r w:rsidRPr="0067572B">
              <w:rPr>
                <w:rFonts w:cs="宋体" w:hint="eastAsia"/>
                <w:kern w:val="0"/>
                <w:sz w:val="21"/>
                <w:szCs w:val="21"/>
              </w:rPr>
              <w:br/>
              <w:t>可通过Web方式远程配置、控制</w:t>
            </w:r>
            <w:r w:rsidRPr="0067572B">
              <w:rPr>
                <w:rFonts w:cs="宋体" w:hint="eastAsia"/>
                <w:kern w:val="0"/>
                <w:sz w:val="21"/>
                <w:szCs w:val="21"/>
              </w:rPr>
              <w:br/>
              <w:t>OSD信息叠加</w:t>
            </w:r>
            <w:r w:rsidRPr="0067572B">
              <w:rPr>
                <w:rFonts w:cs="宋体" w:hint="eastAsia"/>
                <w:kern w:val="0"/>
                <w:sz w:val="21"/>
                <w:szCs w:val="21"/>
              </w:rPr>
              <w:br/>
              <w:t>支持，可定义时间、地点、车牌等</w:t>
            </w:r>
            <w:r w:rsidRPr="0067572B">
              <w:rPr>
                <w:rFonts w:cs="宋体" w:hint="eastAsia"/>
                <w:kern w:val="0"/>
                <w:sz w:val="21"/>
                <w:szCs w:val="21"/>
              </w:rPr>
              <w:br/>
              <w:t>图像防篡改</w:t>
            </w:r>
            <w:r w:rsidRPr="0067572B">
              <w:rPr>
                <w:rFonts w:cs="宋体" w:hint="eastAsia"/>
                <w:kern w:val="0"/>
                <w:sz w:val="21"/>
                <w:szCs w:val="21"/>
              </w:rPr>
              <w:br/>
              <w:t>支持，视频/图片具备水印及校验功能</w:t>
            </w:r>
            <w:r w:rsidRPr="0067572B">
              <w:rPr>
                <w:rFonts w:cs="宋体" w:hint="eastAsia"/>
                <w:kern w:val="0"/>
                <w:sz w:val="21"/>
                <w:szCs w:val="21"/>
              </w:rPr>
              <w:br/>
              <w:t>内置LED灯</w:t>
            </w:r>
            <w:r w:rsidRPr="0067572B">
              <w:rPr>
                <w:rFonts w:cs="宋体" w:hint="eastAsia"/>
                <w:kern w:val="0"/>
                <w:sz w:val="21"/>
                <w:szCs w:val="21"/>
              </w:rPr>
              <w:br/>
              <w:t>内置2个LED指示灯</w:t>
            </w:r>
            <w:r w:rsidRPr="0067572B">
              <w:rPr>
                <w:rFonts w:cs="宋体" w:hint="eastAsia"/>
                <w:kern w:val="0"/>
                <w:sz w:val="21"/>
                <w:szCs w:val="21"/>
              </w:rPr>
              <w:br/>
              <w:t>供电</w:t>
            </w:r>
            <w:r w:rsidRPr="0067572B">
              <w:rPr>
                <w:rFonts w:cs="宋体" w:hint="eastAsia"/>
                <w:kern w:val="0"/>
                <w:sz w:val="21"/>
                <w:szCs w:val="21"/>
              </w:rPr>
              <w:br/>
              <w:t>AC 100V～240V</w:t>
            </w:r>
            <w:r w:rsidRPr="0067572B">
              <w:rPr>
                <w:rFonts w:cs="宋体" w:hint="eastAsia"/>
                <w:kern w:val="0"/>
                <w:sz w:val="21"/>
                <w:szCs w:val="21"/>
              </w:rPr>
              <w:br/>
              <w:t>功耗</w:t>
            </w:r>
            <w:r w:rsidRPr="0067572B">
              <w:rPr>
                <w:rFonts w:cs="宋体" w:hint="eastAsia"/>
                <w:kern w:val="0"/>
                <w:sz w:val="21"/>
                <w:szCs w:val="21"/>
              </w:rPr>
              <w:br/>
              <w:t>&lt;10W</w:t>
            </w:r>
            <w:r w:rsidRPr="0067572B">
              <w:rPr>
                <w:rFonts w:cs="宋体" w:hint="eastAsia"/>
                <w:kern w:val="0"/>
                <w:sz w:val="21"/>
                <w:szCs w:val="21"/>
              </w:rPr>
              <w:br/>
              <w:t>工作温度</w:t>
            </w:r>
            <w:r w:rsidRPr="0067572B">
              <w:rPr>
                <w:rFonts w:cs="宋体" w:hint="eastAsia"/>
                <w:kern w:val="0"/>
                <w:sz w:val="21"/>
                <w:szCs w:val="21"/>
              </w:rPr>
              <w:br/>
              <w:t>﹣30℃～﹢70℃</w:t>
            </w:r>
            <w:r w:rsidRPr="0067572B">
              <w:rPr>
                <w:rFonts w:cs="宋体" w:hint="eastAsia"/>
                <w:kern w:val="0"/>
                <w:sz w:val="21"/>
                <w:szCs w:val="21"/>
              </w:rPr>
              <w:br/>
              <w:t>工作湿度</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21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15</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出入口综合管理系统</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1、支持停车场收费、出入口管理、立体车库等业务场景。</w:t>
            </w:r>
            <w:r w:rsidRPr="0067572B">
              <w:rPr>
                <w:rFonts w:cs="宋体" w:hint="eastAsia"/>
                <w:kern w:val="0"/>
                <w:sz w:val="21"/>
                <w:szCs w:val="21"/>
              </w:rPr>
              <w:br/>
              <w:t>2、支持搭配停车云平台微信、支付宝缴费功能。</w:t>
            </w:r>
            <w:r w:rsidRPr="0067572B">
              <w:rPr>
                <w:rFonts w:cs="宋体" w:hint="eastAsia"/>
                <w:kern w:val="0"/>
                <w:sz w:val="21"/>
                <w:szCs w:val="21"/>
              </w:rPr>
              <w:br/>
              <w:t>3、针对收费问题支持出场车牌矫正，收费记录展示以及历史信息核查等。提供第三方业务接口。</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7</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16</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数字车辆检测器</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工作频率：20KHz至170KHz </w:t>
            </w:r>
            <w:r w:rsidRPr="0067572B">
              <w:rPr>
                <w:rFonts w:cs="宋体" w:hint="eastAsia"/>
                <w:kern w:val="0"/>
                <w:sz w:val="21"/>
                <w:szCs w:val="21"/>
              </w:rPr>
              <w:br/>
              <w:t xml:space="preserve">反应时间 ：100毫秒 </w:t>
            </w:r>
            <w:r w:rsidRPr="0067572B">
              <w:rPr>
                <w:rFonts w:cs="宋体" w:hint="eastAsia"/>
                <w:kern w:val="0"/>
                <w:sz w:val="21"/>
                <w:szCs w:val="21"/>
              </w:rPr>
              <w:br/>
              <w:t xml:space="preserve">存在时间 ：无限存在 </w:t>
            </w:r>
            <w:r w:rsidRPr="0067572B">
              <w:rPr>
                <w:rFonts w:cs="宋体" w:hint="eastAsia"/>
                <w:kern w:val="0"/>
                <w:sz w:val="21"/>
                <w:szCs w:val="21"/>
              </w:rPr>
              <w:br/>
              <w:t xml:space="preserve">灵敏度： 三级可调 </w:t>
            </w:r>
            <w:r w:rsidRPr="0067572B">
              <w:rPr>
                <w:rFonts w:cs="宋体" w:hint="eastAsia"/>
                <w:kern w:val="0"/>
                <w:sz w:val="21"/>
                <w:szCs w:val="21"/>
              </w:rPr>
              <w:br/>
              <w:t xml:space="preserve">线圈电感量： 50uH至1000uH(最佳100uH至300uH) </w:t>
            </w:r>
            <w:r w:rsidRPr="0067572B">
              <w:rPr>
                <w:rFonts w:cs="宋体" w:hint="eastAsia"/>
                <w:kern w:val="0"/>
                <w:sz w:val="21"/>
                <w:szCs w:val="21"/>
              </w:rPr>
              <w:br/>
              <w:t xml:space="preserve">线圈连接线： 最长20米，每米至少双绞20次 </w:t>
            </w:r>
            <w:r w:rsidRPr="0067572B">
              <w:rPr>
                <w:rFonts w:cs="宋体" w:hint="eastAsia"/>
                <w:kern w:val="0"/>
                <w:sz w:val="21"/>
                <w:szCs w:val="21"/>
              </w:rPr>
              <w:br/>
              <w:t xml:space="preserve">工作电压： 220V±10% </w:t>
            </w:r>
            <w:r w:rsidRPr="0067572B">
              <w:rPr>
                <w:rFonts w:cs="宋体" w:hint="eastAsia"/>
                <w:kern w:val="0"/>
                <w:sz w:val="21"/>
                <w:szCs w:val="21"/>
              </w:rPr>
              <w:br/>
              <w:t xml:space="preserve">额定功率： 4.5W </w:t>
            </w:r>
            <w:r w:rsidRPr="0067572B">
              <w:rPr>
                <w:rFonts w:cs="宋体" w:hint="eastAsia"/>
                <w:kern w:val="0"/>
                <w:sz w:val="21"/>
                <w:szCs w:val="21"/>
              </w:rPr>
              <w:br/>
              <w:t xml:space="preserve">工作温度 ：串口升级 </w:t>
            </w:r>
            <w:r w:rsidRPr="0067572B">
              <w:rPr>
                <w:rFonts w:cs="宋体" w:hint="eastAsia"/>
                <w:kern w:val="0"/>
                <w:sz w:val="21"/>
                <w:szCs w:val="21"/>
              </w:rPr>
              <w:br/>
              <w:t xml:space="preserve">工作电压： -20°C至+65°C </w:t>
            </w:r>
            <w:r w:rsidRPr="0067572B">
              <w:rPr>
                <w:rFonts w:cs="宋体" w:hint="eastAsia"/>
                <w:kern w:val="0"/>
                <w:sz w:val="21"/>
                <w:szCs w:val="21"/>
              </w:rPr>
              <w:br/>
              <w:t xml:space="preserve">存储温度： -40°C至+65°C </w:t>
            </w:r>
            <w:r w:rsidRPr="0067572B">
              <w:rPr>
                <w:rFonts w:cs="宋体" w:hint="eastAsia"/>
                <w:kern w:val="0"/>
                <w:sz w:val="21"/>
                <w:szCs w:val="21"/>
              </w:rPr>
              <w:br/>
              <w:t xml:space="preserve">外观尺寸： 78*40*108mm(长*宽*高) </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34</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17</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安全岛</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noProof/>
                <w:kern w:val="0"/>
                <w:sz w:val="21"/>
                <w:szCs w:val="21"/>
              </w:rPr>
              <w:drawing>
                <wp:anchor distT="0" distB="0" distL="114300" distR="114300" simplePos="0" relativeHeight="25149952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054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156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259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361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464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566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668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771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873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0976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1078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1180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1283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1385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1488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1590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1692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1795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1897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000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102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204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307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409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512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614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716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819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2921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024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126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228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331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433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536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638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740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843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3945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048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150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252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355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457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560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662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764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867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4969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072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174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276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379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481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584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686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7888"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8912"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59936"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60960"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Pr="0067572B">
              <w:rPr>
                <w:rFonts w:cs="宋体"/>
                <w:noProof/>
                <w:kern w:val="0"/>
                <w:sz w:val="21"/>
                <w:szCs w:val="21"/>
              </w:rPr>
              <w:drawing>
                <wp:anchor distT="0" distB="0" distL="114300" distR="114300" simplePos="0" relativeHeight="251561984" behindDoc="0" locked="0" layoutInCell="1" allowOverlap="1">
                  <wp:simplePos x="0" y="0"/>
                  <wp:positionH relativeFrom="column">
                    <wp:posOffset>5362575</wp:posOffset>
                  </wp:positionH>
                  <wp:positionV relativeFrom="paragraph">
                    <wp:posOffset>200025</wp:posOffset>
                  </wp:positionV>
                  <wp:extent cx="1114425" cy="28575"/>
                  <wp:effectExtent l="0" t="0" r="0" b="0"/>
                  <wp:wrapNone/>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EF653D" w:rsidRPr="0067572B">
              <w:rPr>
                <w:rFonts w:cs="宋体"/>
                <w:kern w:val="0"/>
                <w:sz w:val="21"/>
                <w:szCs w:val="21"/>
              </w:rPr>
              <w:t>定制</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9</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18</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电脑</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kern w:val="0"/>
                <w:sz w:val="21"/>
                <w:szCs w:val="21"/>
              </w:rPr>
              <w:t xml:space="preserve">　i5-8400 8G 1T GT730 2G独显 三年上门 Win10 21.5英寸</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7</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19</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二十二寸显示器</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hint="eastAsia"/>
                <w:kern w:val="0"/>
                <w:sz w:val="21"/>
                <w:szCs w:val="21"/>
              </w:rPr>
              <w:t>亮度：</w:t>
            </w:r>
            <w:r w:rsidRPr="0067572B">
              <w:rPr>
                <w:rFonts w:cs="Calibri"/>
                <w:kern w:val="0"/>
                <w:sz w:val="21"/>
                <w:szCs w:val="21"/>
              </w:rPr>
              <w:t>250cd/m²</w:t>
            </w:r>
          </w:p>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hint="eastAsia"/>
                <w:kern w:val="0"/>
                <w:sz w:val="21"/>
                <w:szCs w:val="21"/>
              </w:rPr>
              <w:t>对比度：</w:t>
            </w:r>
            <w:r w:rsidRPr="0067572B">
              <w:rPr>
                <w:rFonts w:cs="Calibri"/>
                <w:kern w:val="0"/>
                <w:sz w:val="21"/>
                <w:szCs w:val="21"/>
              </w:rPr>
              <w:t>1000:1</w:t>
            </w:r>
          </w:p>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hint="eastAsia"/>
                <w:kern w:val="0"/>
                <w:sz w:val="21"/>
                <w:szCs w:val="21"/>
              </w:rPr>
              <w:t>分辨率：</w:t>
            </w:r>
            <w:r w:rsidRPr="0067572B">
              <w:rPr>
                <w:rFonts w:cs="Calibri"/>
                <w:kern w:val="0"/>
                <w:sz w:val="21"/>
                <w:szCs w:val="21"/>
              </w:rPr>
              <w:t>1920×1080</w:t>
            </w:r>
          </w:p>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hint="eastAsia"/>
                <w:kern w:val="0"/>
                <w:sz w:val="21"/>
                <w:szCs w:val="21"/>
              </w:rPr>
              <w:t>裸机尺寸（含边框）：</w:t>
            </w:r>
            <w:r w:rsidRPr="0067572B">
              <w:rPr>
                <w:rFonts w:cs="Calibri"/>
                <w:kern w:val="0"/>
                <w:sz w:val="21"/>
                <w:szCs w:val="21"/>
              </w:rPr>
              <w:t>545.80×359.80×60.80</w:t>
            </w:r>
          </w:p>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hint="eastAsia"/>
                <w:kern w:val="0"/>
                <w:sz w:val="21"/>
                <w:szCs w:val="21"/>
              </w:rPr>
              <w:t>安装方式：底座、壁挂</w:t>
            </w:r>
          </w:p>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hint="eastAsia"/>
                <w:kern w:val="0"/>
                <w:sz w:val="21"/>
                <w:szCs w:val="21"/>
              </w:rPr>
              <w:t>控制方式：红外遥控、按键控制</w:t>
            </w:r>
          </w:p>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hint="eastAsia"/>
                <w:kern w:val="0"/>
                <w:sz w:val="21"/>
                <w:szCs w:val="21"/>
              </w:rPr>
              <w:t>输入信号：</w:t>
            </w:r>
            <w:r w:rsidRPr="0067572B">
              <w:rPr>
                <w:rFonts w:cs="Calibri"/>
                <w:kern w:val="0"/>
                <w:sz w:val="21"/>
                <w:szCs w:val="21"/>
              </w:rPr>
              <w:t>VGA(D-Sub)×1、CVBS(BNC)×1、HDMI×1、S-video×1</w:t>
            </w:r>
          </w:p>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hint="eastAsia"/>
                <w:kern w:val="0"/>
                <w:sz w:val="21"/>
                <w:szCs w:val="21"/>
              </w:rPr>
              <w:t>输出信号：</w:t>
            </w:r>
            <w:r w:rsidRPr="0067572B">
              <w:rPr>
                <w:rFonts w:cs="Calibri"/>
                <w:kern w:val="0"/>
                <w:sz w:val="21"/>
                <w:szCs w:val="21"/>
              </w:rPr>
              <w:t>CVBS(BNC)×1</w:t>
            </w:r>
          </w:p>
          <w:p w:rsidR="00C56336" w:rsidRPr="0067572B" w:rsidRDefault="0097259F">
            <w:pPr>
              <w:widowControl/>
              <w:wordWrap/>
              <w:spacing w:line="240" w:lineRule="auto"/>
              <w:ind w:firstLineChars="0" w:firstLine="0"/>
              <w:contextualSpacing w:val="0"/>
              <w:rPr>
                <w:rFonts w:cs="Calibri"/>
                <w:kern w:val="0"/>
                <w:sz w:val="21"/>
                <w:szCs w:val="21"/>
              </w:rPr>
            </w:pPr>
            <w:r w:rsidRPr="0067572B">
              <w:rPr>
                <w:rFonts w:cs="Calibri" w:hint="eastAsia"/>
                <w:kern w:val="0"/>
                <w:sz w:val="21"/>
                <w:szCs w:val="21"/>
              </w:rPr>
              <w:t>标配配件：</w:t>
            </w:r>
            <w:r w:rsidRPr="0067572B">
              <w:rPr>
                <w:rFonts w:cs="Calibri"/>
                <w:kern w:val="0"/>
                <w:sz w:val="21"/>
                <w:szCs w:val="21"/>
              </w:rPr>
              <w:t>VGA线缆、电源线</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7</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20</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桥式圆弧摆闸单机</w:t>
            </w:r>
            <w:r w:rsidRPr="0067572B">
              <w:rPr>
                <w:rFonts w:cs="宋体" w:hint="eastAsia"/>
                <w:kern w:val="0"/>
                <w:sz w:val="21"/>
                <w:szCs w:val="21"/>
              </w:rPr>
              <w:lastRenderedPageBreak/>
              <w:t>芯</w:t>
            </w:r>
            <w:r w:rsidRPr="0067572B">
              <w:rPr>
                <w:rFonts w:cs="宋体"/>
                <w:kern w:val="0"/>
                <w:sz w:val="21"/>
                <w:szCs w:val="21"/>
              </w:rPr>
              <w:t>(左L)</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lastRenderedPageBreak/>
              <w:t>采用特殊工艺油墨拉丝不锈钢，色泽亮丽，表面如丝般顺滑</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外形设计简洁大方，彰显成熟稳重</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经授权人员才能通过，未经授权人员误闯会发出声光报警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LED高亮通行指示灯，阳光下清晰可见，通行亮绿灯，禁止通行亮红灯</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lastRenderedPageBreak/>
              <w:t>常开和常闭模式灵活选择，可自由搭配组合出九种通行模式，给您不一样的通行体验</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配备减速机，门翼到位自动减速</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高精度红外传感器，抗干扰能力强，保证阳光直射和阴雨天气下准确工作</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可检测刷卡授权时的尾随行为并发出声光报警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逆向闯入时闸机会发出声光报警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安全区域超时停留报警，在设定通行时间内未离开红外保护区域时，闸机发出声光报警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红外防夹，在门翼运行过程中，红外保护区域内有人或物体时，门翼立即停止运行并发出声光报警，直到人员或物体离开通道，门翼继续完成之前的运行动作，同时解除声光报警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闸机可设置主动上报通行状态，能实时监测尾随欺骗、安全区域欺骗、逆向通行欺骗、误闯等欺骗行为</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闸机可设置主动上报故障码，能实时上报故障信息，使管理人员了解闸机当前状态，方便及时维护</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具有超时复位功能，即获得过闸权限后，在设定的时间内没有过闸，闸机自动取消本次权限，恢复到初始状态</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具备记忆功能，一次连续授权多人，可连续通过多人，可判断通行人数，直到最后一人通行完成，闸机才自动关闭</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有双向计数输出接口，可外接双向人流计数器</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闸机具备人身触电、设备漏电、短路、过载保护功能</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6</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21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桥式圆弧摆闸单机芯</w:t>
            </w:r>
            <w:r w:rsidRPr="0067572B">
              <w:rPr>
                <w:rFonts w:cs="宋体"/>
                <w:kern w:val="0"/>
                <w:sz w:val="21"/>
                <w:szCs w:val="21"/>
              </w:rPr>
              <w:t>(右R)</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采用特殊工艺油墨拉丝不锈钢，色泽亮丽，表面如丝般顺滑</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外形设计简洁大方，彰显成熟稳重</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经授权人员才能通过，未经授权人员误闯会发出声光报警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LED高亮通行指示灯，阳光下清晰可见，通行亮绿灯，禁止通行亮红灯</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常开和常闭模式灵活选择，可自由搭配组合出九种通行模式，给您不一样的通行体验</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配备减速机，门翼到位自动减速</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高精度红外传感器，抗干扰能力强，保证阳光直射和阴雨天气下准确工作</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可检测刷卡授权时的尾随行为并发出声光报警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逆向闯入时闸机会发出声光报警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安全区域超时停留报警，在设定通行时间内未离开红外保护区域时，闸机发出声光报警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红外防夹，在门翼运行过程中，红外保护区域内有人或物体时，门翼立即停止运行并发出声光报警，直到人员或物体离开通道，门翼继续完成之前的运行动作，同时解除声光报警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闸机可设置主动上报通行状态，能实时监测尾随欺骗、安全区域欺骗、逆向通行欺骗、误闯等欺骗行为</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闸机可设置主动上报故障码，能实时上报故障信息，使管理人员了解闸机当前状态，方便及时维护</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具有超时复位功能，即获得过闸权限后，在设定的时间内没有过闸，闸机自动取消本次权限，恢复到初始状态</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具备记忆功能，一次连续授权多人，可连续通过多人，可判断通行人数，直到最后一人通行完成，闸机才自动关闭</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有双向计数输出接口，可外接双向人流计数器</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闸机具备人身触电、设备漏电、短路、过载保护功能</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闸机系统断电后，门翼自动打开，形成透明通道</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可外接消防应急信号输入，接到信号闸机门翼立即打开，确保通道畅通，及时疏散人流</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搭配门禁控制器配合软件或平台管理，可以支持远程控制管理</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离合器</w:t>
            </w:r>
            <w:r w:rsidRPr="0067572B">
              <w:rPr>
                <w:rFonts w:cs="宋体"/>
                <w:kern w:val="0"/>
                <w:sz w:val="21"/>
                <w:szCs w:val="21"/>
              </w:rPr>
              <w:t>+编码器结构，有效防止人员冲撞对闸机的破坏，闸机自锁后可自动复位</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6</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22</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人脸模块化闸机头</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采用铝合金外壳，表面拉丝造型，整机支持IP55防护等级，适用于室内、室外场景；</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使用</w:t>
            </w:r>
            <w:r w:rsidRPr="0067572B">
              <w:rPr>
                <w:rFonts w:cs="宋体"/>
                <w:kern w:val="0"/>
                <w:sz w:val="21"/>
                <w:szCs w:val="21"/>
              </w:rPr>
              <w:t xml:space="preserve">10.1英寸LCD触摸显示屏，亮度高达500cd/㎡； </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采用</w:t>
            </w:r>
            <w:r w:rsidRPr="0067572B">
              <w:rPr>
                <w:rFonts w:cs="宋体"/>
                <w:kern w:val="0"/>
                <w:sz w:val="21"/>
                <w:szCs w:val="21"/>
              </w:rPr>
              <w:t>200万双目广角摄像头，支持白光补光、宽动态对环境光线进行调节；</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采用深度学习算法，人脸识别率</w:t>
            </w:r>
            <w:r w:rsidRPr="0067572B">
              <w:rPr>
                <w:rFonts w:cs="宋体"/>
                <w:kern w:val="0"/>
                <w:sz w:val="21"/>
                <w:szCs w:val="21"/>
              </w:rPr>
              <w:t>&gt;99%，最快识别速度0.2秒；</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支持人脸、密码、二维码、蓝牙等多种认证方式；</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支持存储用户数据，支持离线运行人脸（</w:t>
            </w:r>
            <w:r w:rsidRPr="0067572B">
              <w:rPr>
                <w:rFonts w:cs="宋体"/>
                <w:kern w:val="0"/>
                <w:sz w:val="21"/>
                <w:szCs w:val="21"/>
              </w:rPr>
              <w:t>1:N）库容20000张；</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0.5~2.0m的识别距离控制，有效防止距离较远的人员误识别；</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支持活体检测功能，能够对照片、视频防假；</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6</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23</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kern w:val="0"/>
                <w:sz w:val="21"/>
                <w:szCs w:val="21"/>
              </w:rPr>
              <w:t>IC读卡器</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 xml:space="preserve">支持IC卡(Mifare)，读卡距离在6-8cm，刷卡响应时间&lt;0.1s ；支持RS485协议，RS485波特率为9600bps ；可读取32位 MIFARE 序列号，采用64位密钥对扇区内容进行加密；防止IC卡上的数据被复制 </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读卡器自带继电器，可直接控制门锁（硬件保留、软件没做，可以定制）</w:t>
            </w:r>
            <w:r w:rsidRPr="0067572B">
              <w:rPr>
                <w:rFonts w:cs="宋体"/>
                <w:kern w:val="0"/>
                <w:sz w:val="21"/>
                <w:szCs w:val="21"/>
              </w:rPr>
              <w:t xml:space="preserve"> ；支持刷卡开门模式 ；支持防拆报警 ，内置看门口狗程序 ；所有连接端口均具备过流和过压保护 ；内部灌胶处理，支持明线安装方式 </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防护等级：</w:t>
            </w:r>
            <w:r w:rsidRPr="0067572B">
              <w:rPr>
                <w:rFonts w:cs="宋体"/>
                <w:kern w:val="0"/>
                <w:sz w:val="21"/>
                <w:szCs w:val="21"/>
              </w:rPr>
              <w:t>IP67 。</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6</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24</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发卡器</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IC卡(Mifare卡)发卡 ；免驱动安装，即插即用 ；USB供电和通讯，工作电流&lt;150mA ；发卡距离：&gt;3cm ；发卡成功有LED指示灯和蜂鸣器提示。</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14</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25</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人脸门禁一体机</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采用铝合金外壳材质，防护等级支持IP55，适合室外环境使用</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采用</w:t>
            </w:r>
            <w:r w:rsidRPr="0067572B">
              <w:rPr>
                <w:rFonts w:cs="宋体"/>
                <w:kern w:val="0"/>
                <w:sz w:val="21"/>
                <w:szCs w:val="21"/>
              </w:rPr>
              <w:t>10寸全玻璃触摸显示屏，屏幕分辨率1280*800</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采用</w:t>
            </w:r>
            <w:r w:rsidRPr="0067572B">
              <w:rPr>
                <w:rFonts w:cs="宋体"/>
                <w:kern w:val="0"/>
                <w:sz w:val="21"/>
                <w:szCs w:val="21"/>
              </w:rPr>
              <w:t>200万广角双目摄像头，支持白光、红外补光，真实宽动态</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支持人脸、卡（</w:t>
            </w:r>
            <w:r w:rsidRPr="0067572B">
              <w:rPr>
                <w:rFonts w:cs="宋体"/>
                <w:kern w:val="0"/>
                <w:sz w:val="21"/>
                <w:szCs w:val="21"/>
              </w:rPr>
              <w:t>IC卡，CPU卡）、密码、二维码等多种识别认证方式</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支持面部识别距离</w:t>
            </w:r>
            <w:r w:rsidRPr="0067572B">
              <w:rPr>
                <w:rFonts w:cs="宋体"/>
                <w:kern w:val="0"/>
                <w:sz w:val="21"/>
                <w:szCs w:val="21"/>
              </w:rPr>
              <w:t>0.3m-2.0m，适应0.9m～2.4m身高范围</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100000人脸库，支持JPG、JPEG格式图片导入人脸照片</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支持活体验证检测，人脸验证准确率≥</w:t>
            </w:r>
            <w:r w:rsidRPr="0067572B">
              <w:rPr>
                <w:rFonts w:cs="宋体"/>
                <w:kern w:val="0"/>
                <w:sz w:val="21"/>
                <w:szCs w:val="21"/>
              </w:rPr>
              <w:t>99.5%，1：N比对时间0.2S/人</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支持外接</w:t>
            </w:r>
            <w:r w:rsidRPr="0067572B">
              <w:rPr>
                <w:rFonts w:cs="宋体"/>
                <w:kern w:val="0"/>
                <w:sz w:val="21"/>
                <w:szCs w:val="21"/>
              </w:rPr>
              <w:t>1个485读卡器、1个韦根读卡器，1路RS232、1个开门按钮、2个报警输入、2个报警输出，1个门锁信号输出, 1个门磁反馈、1个百兆网口</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128个时间段，128假日计划，128个假日时间段、常开时间段、常闭时间段、远程开门时间段、首用户开门时间段等设置</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支持胁迫报警、</w:t>
            </w:r>
            <w:r w:rsidRPr="0067572B">
              <w:rPr>
                <w:rFonts w:cs="宋体"/>
                <w:kern w:val="0"/>
                <w:sz w:val="21"/>
                <w:szCs w:val="21"/>
              </w:rPr>
              <w:t>防拆报警、 闯入报警、 门超时报警、非法卡超次报警</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支持普通用户、</w:t>
            </w:r>
            <w:r w:rsidRPr="0067572B">
              <w:rPr>
                <w:rFonts w:cs="宋体"/>
                <w:kern w:val="0"/>
                <w:sz w:val="21"/>
                <w:szCs w:val="21"/>
              </w:rPr>
              <w:t>VIP用户、来宾用户、巡逻用户、黑名单用户、残疾人用户等用户类型</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支持防反潜、多重认证、远程验证、平台视频联动功能（需要平台支持）</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支持主动注册、</w:t>
            </w:r>
            <w:r w:rsidRPr="0067572B">
              <w:rPr>
                <w:rFonts w:cs="宋体"/>
                <w:kern w:val="0"/>
                <w:sz w:val="21"/>
                <w:szCs w:val="21"/>
              </w:rPr>
              <w:t>P2P、DHCP等协议</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支持在线升级，</w:t>
            </w:r>
            <w:r w:rsidRPr="0067572B">
              <w:rPr>
                <w:rFonts w:cs="宋体"/>
                <w:kern w:val="0"/>
                <w:sz w:val="21"/>
                <w:szCs w:val="21"/>
              </w:rPr>
              <w:t>USB升级</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支持看门狗守护机制</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28</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26</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无障碍门禁</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产品尺寸</w:t>
            </w:r>
            <w:r w:rsidRPr="0067572B">
              <w:rPr>
                <w:rFonts w:cs="宋体"/>
                <w:kern w:val="0"/>
                <w:sz w:val="21"/>
                <w:szCs w:val="21"/>
              </w:rPr>
              <w:t>1200mm*252mm*1640mm（长×宽×高）；外壳材料冷轧钢板、Q235热轧；驱动电机直流有刷电机；电机使用寿命100万次；摆臂材料冷轧钢板；通道宽度900mm-1200mm；最大定制通道宽度1400mm；开闸时间1.5s-10s可调；开门模式刷卡；功耗50W（待机）、150W（工作）；工作温度0℃~+50℃；使用环境室内、室外</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12</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27</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人脸录入仪</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采用专业高性能</w:t>
            </w:r>
            <w:r w:rsidRPr="0067572B">
              <w:rPr>
                <w:rFonts w:cs="宋体"/>
                <w:kern w:val="0"/>
                <w:sz w:val="21"/>
                <w:szCs w:val="21"/>
              </w:rPr>
              <w:t>200万像素CMOS图像传感器,支持高达1080P高清视频输出</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WindowsXPSP2（SP3）/Windows7/Windows8（8.1）或更高版本</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USB1.1及USB2.0接口,可实现即插即用</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w:t>
            </w:r>
            <w:r w:rsidRPr="0067572B">
              <w:rPr>
                <w:rFonts w:cs="宋体"/>
                <w:kern w:val="0"/>
                <w:sz w:val="21"/>
                <w:szCs w:val="21"/>
              </w:rPr>
              <w:t>UVC1.0/1.1/1.5支持YUV/MJPEG/H.264视频输出</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支持全高清视频录制（高达</w:t>
            </w:r>
            <w:r w:rsidRPr="0067572B">
              <w:rPr>
                <w:rFonts w:cs="宋体"/>
                <w:kern w:val="0"/>
                <w:sz w:val="21"/>
                <w:szCs w:val="21"/>
              </w:rPr>
              <w:t>1920*1080像素）</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支持内置全指向驻极体麦克风</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支持数字降噪功能</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支持自动白平衡图像色彩还原度高</w:t>
            </w:r>
            <w:r w:rsidRPr="0067572B">
              <w:rPr>
                <w:rFonts w:cs="宋体"/>
                <w:kern w:val="0"/>
                <w:sz w:val="21"/>
                <w:szCs w:val="21"/>
              </w:rPr>
              <w:t>,图像逼真</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支持自动电子快门</w:t>
            </w:r>
            <w:r w:rsidRPr="0067572B">
              <w:rPr>
                <w:rFonts w:cs="宋体"/>
                <w:kern w:val="0"/>
                <w:sz w:val="21"/>
                <w:szCs w:val="21"/>
              </w:rPr>
              <w:t>,适应不同场景</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支持自动电子增益功能</w:t>
            </w:r>
            <w:r w:rsidRPr="0067572B">
              <w:rPr>
                <w:rFonts w:cs="宋体"/>
                <w:kern w:val="0"/>
                <w:sz w:val="21"/>
                <w:szCs w:val="21"/>
              </w:rPr>
              <w:t>,</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lastRenderedPageBreak/>
              <w:t>支持自适应产品经过</w:t>
            </w:r>
            <w:r w:rsidRPr="0067572B">
              <w:rPr>
                <w:rFonts w:cs="宋体"/>
                <w:kern w:val="0"/>
                <w:sz w:val="21"/>
                <w:szCs w:val="21"/>
              </w:rPr>
              <w:t>-40℃~+60℃高低温冷热循环测试,轻松应对恶劣环境</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产品包装经过</w:t>
            </w:r>
            <w:r w:rsidRPr="0067572B">
              <w:rPr>
                <w:rFonts w:cs="宋体"/>
                <w:kern w:val="0"/>
                <w:sz w:val="21"/>
                <w:szCs w:val="21"/>
              </w:rPr>
              <w:t>3维振动（3G）测试,确保运输安全</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15</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28</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核心交换机</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交换容量598Gbps，转发率222Mpps， </w:t>
            </w:r>
            <w:r w:rsidRPr="0067572B">
              <w:rPr>
                <w:rFonts w:cs="宋体" w:hint="eastAsia"/>
                <w:kern w:val="0"/>
                <w:sz w:val="21"/>
                <w:szCs w:val="21"/>
              </w:rPr>
              <w:br/>
              <w:t>24个千兆电口(其中8个 Combo光)*4个万兆SFP光  *1扩展槽；1个mini USB + 1USB;  VLAN：4K(数量非ID) ， MAC：32K，支持QinQ，灵活QinQ，支持虚拟化IRF2≥9台，支持LACP/STP/RSTP/MSTP Link/RRPP；DHCP Server 、DHCP Relay SECURITY；支持静态路由、RIPv1/v2，RIPng、OSPFv1/v2，OSPFv3、BGP4，BGP4+ for IPv6、等价路由，策略路由、VRRP/VRRPv3，支持IPv6；支持组播IGMP Snooping v1/v2/v3、支持N:4端口镜像、支持双向ACL\QoS、支持安全防护功能、支持VCT、DLDP、LLDP、Loopback-detection；支持绿色节能，支持模块化可插拔双电源、双风扇，支持云平台交换机连接管理功能，可直接通过外网云平台进行管理查看设备状态，简便客户运维工作</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16</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29</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交换机（</w:t>
            </w:r>
            <w:r w:rsidRPr="0067572B">
              <w:rPr>
                <w:rFonts w:cs="宋体"/>
                <w:kern w:val="0"/>
                <w:sz w:val="21"/>
                <w:szCs w:val="21"/>
              </w:rPr>
              <w:t>16口）</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 提供16个千兆PoE电口，2个千兆光口。</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支持</w:t>
            </w:r>
            <w:r w:rsidRPr="0067572B">
              <w:rPr>
                <w:rFonts w:cs="宋体"/>
                <w:kern w:val="0"/>
                <w:sz w:val="21"/>
                <w:szCs w:val="21"/>
              </w:rPr>
              <w:t>IEEE 802.3at/af。</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支持</w:t>
            </w:r>
            <w:r w:rsidRPr="0067572B">
              <w:rPr>
                <w:rFonts w:cs="宋体"/>
                <w:kern w:val="0"/>
                <w:sz w:val="21"/>
                <w:szCs w:val="21"/>
              </w:rPr>
              <w:t>IEEE 802.3、IEEE 802.3u、IEEE 802.3x。</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支持</w:t>
            </w:r>
            <w:r w:rsidRPr="0067572B">
              <w:rPr>
                <w:rFonts w:cs="宋体"/>
                <w:kern w:val="0"/>
                <w:sz w:val="21"/>
                <w:szCs w:val="21"/>
              </w:rPr>
              <w:t>6 KV防浪涌（PoE口）。</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支持</w:t>
            </w:r>
            <w:r w:rsidRPr="0067572B">
              <w:rPr>
                <w:rFonts w:cs="宋体"/>
                <w:kern w:val="0"/>
                <w:sz w:val="21"/>
                <w:szCs w:val="21"/>
              </w:rPr>
              <w:t>PoE输出功率管理。</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千兆网络接入设计。</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线速转发。</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存储转发交换方式。</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坚固式高强度金属外壳。</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5</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30</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交换机</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提供 8 个千兆 PoE 电口，1 个千兆电口，1 个千兆光口。 • 支持 IEEE 802.3at/af。 • 支持 IEEE 802.3、IEEE 802.3u、IEEE 802.3x、IEEE 802.3ab、IEEE 802.3z。 • 支持 6 KV 防浪涌（PoE 口）。 • 支持 PoE 输出功率管理。 • 千兆网络接入设计。 • 线速转发、无阻塞设计。 • 存储转发交换方式。 • 坚固式高强度金属外壳。 • 无风扇设计，高可靠性。</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123</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光模块</w:t>
            </w:r>
          </w:p>
        </w:tc>
        <w:tc>
          <w:tcPr>
            <w:tcW w:w="3918" w:type="pct"/>
            <w:shd w:val="clear" w:color="auto" w:fill="auto"/>
            <w:noWrap/>
            <w:vAlign w:val="center"/>
          </w:tcPr>
          <w:p w:rsidR="00C56336" w:rsidRPr="0067572B" w:rsidRDefault="0085113D" w:rsidP="0085113D">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传输速率为</w:t>
            </w:r>
            <w:r w:rsidRPr="0067572B">
              <w:rPr>
                <w:rFonts w:cs="宋体"/>
                <w:kern w:val="0"/>
                <w:sz w:val="21"/>
                <w:szCs w:val="21"/>
              </w:rPr>
              <w:t xml:space="preserve"> 1.25Gbps；l 光纤接口为标准 LC；l 单模光纤，传输距离可达 10、20 公里；l 多模光纤，传输距离为 1 公里；l 工作环境温度为 0～70℃；l 安装简便、即插即用。 </w:t>
            </w:r>
            <w:r w:rsidRPr="0067572B">
              <w:rPr>
                <w:rFonts w:cs="宋体"/>
                <w:kern w:val="0"/>
                <w:sz w:val="21"/>
                <w:szCs w:val="21"/>
              </w:rPr>
              <w:cr/>
            </w:r>
            <w:r w:rsidR="0097259F" w:rsidRPr="0067572B">
              <w:rPr>
                <w:rFonts w:cs="宋体"/>
                <w:noProof/>
                <w:kern w:val="0"/>
                <w:sz w:val="21"/>
                <w:szCs w:val="21"/>
              </w:rPr>
              <w:drawing>
                <wp:anchor distT="0" distB="0" distL="114300" distR="114300" simplePos="0" relativeHeight="25156300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6403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6505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6608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6710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6812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6915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017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120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222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324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427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529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632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734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836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7939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041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144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246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348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451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553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656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758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860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8963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065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168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270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372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475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577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680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782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884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59987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0089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0192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0294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0396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0499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0601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0704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0806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0908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011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113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216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318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420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523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625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728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830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1932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035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1376"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2400"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3424"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4448"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5472" behindDoc="0" locked="0" layoutInCell="1" allowOverlap="1">
                  <wp:simplePos x="0" y="0"/>
                  <wp:positionH relativeFrom="column">
                    <wp:posOffset>5362575</wp:posOffset>
                  </wp:positionH>
                  <wp:positionV relativeFrom="paragraph">
                    <wp:posOffset>619125</wp:posOffset>
                  </wp:positionV>
                  <wp:extent cx="1114425" cy="19050"/>
                  <wp:effectExtent l="0" t="0" r="0" b="0"/>
                  <wp:wrapNone/>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649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752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854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2956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059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161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264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366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468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571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673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776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878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3980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4083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4185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4288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4390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4492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4595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4697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4800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4902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004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107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209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312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414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516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619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721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824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5926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028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131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233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336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438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540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643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745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848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6950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052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155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257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360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462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564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667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769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872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7974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076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179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281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384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486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588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691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793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896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8998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9100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9203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9305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9408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9510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9612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9715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9817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69920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022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124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227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329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432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534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636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739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841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0944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046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148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251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353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456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558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660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763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865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1968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070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172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275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377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480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582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684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787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889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2992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3094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3196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3299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3401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3504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3606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3708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3811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3913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016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118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220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323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425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1"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528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630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732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835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4937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040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142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244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347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449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552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654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756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859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5961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064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166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268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371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473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576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678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780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883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6985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7088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7190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7292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7395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7497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7600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7702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7804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7907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009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112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214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316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419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521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624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726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828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8931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033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136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238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340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443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545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648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750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852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79955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057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160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262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364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467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569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672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774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876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0979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1081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11840"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12864"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13888"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14912"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r w:rsidR="0097259F" w:rsidRPr="0067572B">
              <w:rPr>
                <w:rFonts w:cs="宋体"/>
                <w:noProof/>
                <w:kern w:val="0"/>
                <w:sz w:val="21"/>
                <w:szCs w:val="21"/>
              </w:rPr>
              <w:drawing>
                <wp:anchor distT="0" distB="0" distL="114300" distR="114300" simplePos="0" relativeHeight="251815936" behindDoc="0" locked="0" layoutInCell="1" allowOverlap="1">
                  <wp:simplePos x="0" y="0"/>
                  <wp:positionH relativeFrom="column">
                    <wp:posOffset>5362575</wp:posOffset>
                  </wp:positionH>
                  <wp:positionV relativeFrom="paragraph">
                    <wp:posOffset>1543050</wp:posOffset>
                  </wp:positionV>
                  <wp:extent cx="1114425" cy="28575"/>
                  <wp:effectExtent l="0" t="0" r="0" b="0"/>
                  <wp:wrapNone/>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pic:cNvPicPr>
                            <a:picLocks noChangeAspect="1" noChangeArrowheads="1"/>
                          </pic:cNvPicPr>
                        </pic:nvPicPr>
                        <pic:blipFill>
                          <a:blip r:embed="rId16" cstate="print"/>
                          <a:srcRect/>
                          <a:stretch>
                            <a:fillRect/>
                          </a:stretch>
                        </pic:blipFill>
                        <pic:spPr>
                          <a:xfrm>
                            <a:off x="0" y="0"/>
                            <a:ext cx="1104900" cy="9525"/>
                          </a:xfrm>
                          <a:prstGeom prst="rect">
                            <a:avLst/>
                          </a:prstGeom>
                          <a:noFill/>
                          <a:ln w="9525">
                            <a:noFill/>
                            <a:miter lim="800000"/>
                            <a:headEnd/>
                            <a:tailEnd/>
                          </a:ln>
                        </pic:spPr>
                      </pic:pic>
                    </a:graphicData>
                  </a:graphic>
                </wp:anchor>
              </w:drawing>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104</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32</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监控立杆</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　</w:t>
            </w:r>
            <w:r w:rsidRPr="0067572B">
              <w:rPr>
                <w:rFonts w:cs="宋体"/>
                <w:kern w:val="0"/>
                <w:sz w:val="21"/>
                <w:szCs w:val="21"/>
              </w:rPr>
              <w:t>3米监控杆</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67</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33</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标准立柜</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　2.0米</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34</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标准立柜</w:t>
            </w:r>
          </w:p>
        </w:tc>
        <w:tc>
          <w:tcPr>
            <w:tcW w:w="3918"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　1.6米</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17</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35</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室外过渡箱</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　</w:t>
            </w:r>
            <w:r w:rsidRPr="0067572B">
              <w:rPr>
                <w:rFonts w:cs="宋体"/>
                <w:kern w:val="0"/>
                <w:sz w:val="21"/>
                <w:szCs w:val="21"/>
              </w:rPr>
              <w:t>400*500*180不锈钢箱</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95</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36</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附料</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　定制</w:t>
            </w:r>
          </w:p>
        </w:tc>
        <w:tc>
          <w:tcPr>
            <w:tcW w:w="430" w:type="pct"/>
            <w:gridSpan w:val="2"/>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19</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37</w:t>
            </w:r>
          </w:p>
        </w:tc>
        <w:tc>
          <w:tcPr>
            <w:tcW w:w="367"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12芯外单</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12芯室外光缆GYXTY</w:t>
            </w:r>
            <w:r w:rsidRPr="0067572B">
              <w:rPr>
                <w:rFonts w:cs="宋体" w:hint="eastAsia"/>
                <w:kern w:val="0"/>
                <w:sz w:val="21"/>
                <w:szCs w:val="21"/>
              </w:rPr>
              <w:t xml:space="preserve">　</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33900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38</w:t>
            </w:r>
          </w:p>
        </w:tc>
        <w:tc>
          <w:tcPr>
            <w:tcW w:w="367"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RVV2*2.5</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RVV护套电源线，无氧铜芯，最大功率2000W</w:t>
            </w:r>
            <w:r w:rsidRPr="0067572B">
              <w:rPr>
                <w:rFonts w:cs="宋体" w:hint="eastAsia"/>
                <w:kern w:val="0"/>
                <w:sz w:val="21"/>
                <w:szCs w:val="21"/>
              </w:rPr>
              <w:t xml:space="preserve">　</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21500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39</w:t>
            </w:r>
          </w:p>
        </w:tc>
        <w:tc>
          <w:tcPr>
            <w:tcW w:w="367"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超五类网线</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超五类</w:t>
            </w:r>
            <w:r w:rsidRPr="0067572B">
              <w:rPr>
                <w:rFonts w:cs="宋体"/>
                <w:kern w:val="0"/>
                <w:sz w:val="21"/>
                <w:szCs w:val="21"/>
              </w:rPr>
              <w:t>8芯无氧铜双绞室外防水网线</w:t>
            </w:r>
            <w:r w:rsidRPr="0067572B">
              <w:rPr>
                <w:rFonts w:cs="宋体" w:hint="eastAsia"/>
                <w:kern w:val="0"/>
                <w:sz w:val="21"/>
                <w:szCs w:val="21"/>
              </w:rPr>
              <w:t xml:space="preserve">　</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33000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40</w:t>
            </w:r>
          </w:p>
        </w:tc>
        <w:tc>
          <w:tcPr>
            <w:tcW w:w="367"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地感线FVN0</w:t>
            </w:r>
            <w:r w:rsidRPr="0067572B">
              <w:rPr>
                <w:rFonts w:cs="宋体" w:hint="eastAsia"/>
                <w:kern w:val="0"/>
                <w:sz w:val="21"/>
                <w:szCs w:val="21"/>
              </w:rPr>
              <w:lastRenderedPageBreak/>
              <w:t>.75</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lastRenderedPageBreak/>
              <w:t>地感线圈FVN0.75</w:t>
            </w:r>
            <w:r w:rsidRPr="0067572B">
              <w:rPr>
                <w:rFonts w:cs="宋体" w:hint="eastAsia"/>
                <w:kern w:val="0"/>
                <w:sz w:val="21"/>
                <w:szCs w:val="21"/>
              </w:rPr>
              <w:t xml:space="preserve">　</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1800</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41</w:t>
            </w:r>
          </w:p>
        </w:tc>
        <w:tc>
          <w:tcPr>
            <w:tcW w:w="367"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光纤熔接</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光纤熔接费用</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125</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42</w:t>
            </w:r>
          </w:p>
        </w:tc>
        <w:tc>
          <w:tcPr>
            <w:tcW w:w="367"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光纤租赁</w:t>
            </w:r>
          </w:p>
        </w:tc>
        <w:tc>
          <w:tcPr>
            <w:tcW w:w="3918" w:type="pct"/>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光纤租赁费用　</w:t>
            </w:r>
          </w:p>
        </w:tc>
        <w:tc>
          <w:tcPr>
            <w:tcW w:w="430" w:type="pct"/>
            <w:gridSpan w:val="2"/>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21</w:t>
            </w:r>
          </w:p>
        </w:tc>
      </w:tr>
      <w:tr w:rsidR="00C56336" w:rsidRPr="0067572B" w:rsidTr="001A1E2C">
        <w:trPr>
          <w:trHeight w:val="20"/>
        </w:trPr>
        <w:tc>
          <w:tcPr>
            <w:tcW w:w="283" w:type="pct"/>
            <w:shd w:val="clear" w:color="auto" w:fill="auto"/>
            <w:noWrap/>
            <w:vAlign w:val="center"/>
          </w:tcPr>
          <w:p w:rsidR="00C56336" w:rsidRPr="0067572B" w:rsidRDefault="00C56336">
            <w:pPr>
              <w:widowControl/>
              <w:wordWrap/>
              <w:spacing w:line="240" w:lineRule="auto"/>
              <w:ind w:firstLineChars="0" w:firstLine="0"/>
              <w:contextualSpacing w:val="0"/>
              <w:jc w:val="center"/>
              <w:rPr>
                <w:rFonts w:cs="宋体"/>
                <w:kern w:val="0"/>
                <w:sz w:val="21"/>
                <w:szCs w:val="21"/>
              </w:rPr>
            </w:pPr>
          </w:p>
        </w:tc>
        <w:tc>
          <w:tcPr>
            <w:tcW w:w="367" w:type="pct"/>
            <w:shd w:val="clear" w:color="auto" w:fill="auto"/>
            <w:noWrap/>
            <w:vAlign w:val="center"/>
          </w:tcPr>
          <w:p w:rsidR="00C56336" w:rsidRPr="0067572B" w:rsidRDefault="00C56336">
            <w:pPr>
              <w:widowControl/>
              <w:wordWrap/>
              <w:spacing w:line="240" w:lineRule="auto"/>
              <w:ind w:firstLineChars="0" w:firstLine="0"/>
              <w:contextualSpacing w:val="0"/>
              <w:jc w:val="center"/>
              <w:rPr>
                <w:rFonts w:cs="宋体"/>
                <w:kern w:val="0"/>
                <w:sz w:val="21"/>
                <w:szCs w:val="21"/>
              </w:rPr>
            </w:pPr>
          </w:p>
        </w:tc>
        <w:tc>
          <w:tcPr>
            <w:tcW w:w="3918" w:type="pct"/>
            <w:shd w:val="clear" w:color="auto" w:fill="auto"/>
            <w:noWrap/>
            <w:vAlign w:val="center"/>
          </w:tcPr>
          <w:p w:rsidR="00C56336" w:rsidRPr="0067572B" w:rsidRDefault="00C56336">
            <w:pPr>
              <w:widowControl/>
              <w:wordWrap/>
              <w:spacing w:line="240" w:lineRule="auto"/>
              <w:ind w:firstLineChars="0" w:firstLine="0"/>
              <w:contextualSpacing w:val="0"/>
              <w:jc w:val="center"/>
              <w:rPr>
                <w:rFonts w:cs="宋体"/>
                <w:kern w:val="0"/>
                <w:sz w:val="21"/>
                <w:szCs w:val="21"/>
              </w:rPr>
            </w:pPr>
          </w:p>
        </w:tc>
        <w:tc>
          <w:tcPr>
            <w:tcW w:w="430" w:type="pct"/>
            <w:gridSpan w:val="2"/>
            <w:shd w:val="clear" w:color="auto" w:fill="auto"/>
            <w:noWrap/>
            <w:vAlign w:val="center"/>
          </w:tcPr>
          <w:p w:rsidR="00C56336" w:rsidRPr="0067572B" w:rsidRDefault="00C56336">
            <w:pPr>
              <w:widowControl/>
              <w:wordWrap/>
              <w:spacing w:line="240" w:lineRule="auto"/>
              <w:ind w:firstLineChars="0" w:firstLine="0"/>
              <w:contextualSpacing w:val="0"/>
              <w:jc w:val="center"/>
              <w:rPr>
                <w:rFonts w:cs="宋体"/>
                <w:kern w:val="0"/>
                <w:sz w:val="21"/>
                <w:szCs w:val="21"/>
              </w:rPr>
            </w:pP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t>大屏幕显示系统设备清单</w:t>
            </w: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大屏幕显示系统（3行×4列）</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超窄边液晶拼接单元</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55寸、液晶显示单元；</w:t>
            </w:r>
            <w:r w:rsidRPr="0067572B">
              <w:rPr>
                <w:rFonts w:cs="宋体" w:hint="eastAsia"/>
                <w:kern w:val="0"/>
                <w:sz w:val="21"/>
                <w:szCs w:val="21"/>
              </w:rPr>
              <w:br/>
              <w:t>双边拼缝0.8mm，</w:t>
            </w:r>
            <w:r w:rsidRPr="0067572B">
              <w:rPr>
                <w:rFonts w:cs="宋体" w:hint="eastAsia"/>
                <w:kern w:val="0"/>
                <w:sz w:val="21"/>
                <w:szCs w:val="21"/>
              </w:rPr>
              <w:br/>
              <w:t xml:space="preserve">亮度700cd/m2,LED背光，1920x1080高分辨率。★LCD显示单元具备阔屏技术，在图像亮度调节过程中，通过Gamma变化不丢失灰阶保证图像细节；（提供封面同时具备CMA、CNAS盖章的第三方检测机构出具的检测报告复印件并加盖厂商鲜章）  </w:t>
            </w:r>
            <w:r w:rsidRPr="0067572B">
              <w:rPr>
                <w:rFonts w:cs="宋体" w:hint="eastAsia"/>
                <w:kern w:val="0"/>
                <w:sz w:val="21"/>
                <w:szCs w:val="21"/>
              </w:rPr>
              <w:br/>
              <w:t xml:space="preserve">LCD显示单元达到绿色设计产品技术规范符合T/CESA1018-2018标准；（提供封面同时具备CMA、CNAS盖章的第三方检测机构出具的检测报告复印件并加盖厂商鲜章）  </w:t>
            </w:r>
            <w:r w:rsidRPr="0067572B">
              <w:rPr>
                <w:rFonts w:cs="宋体" w:hint="eastAsia"/>
                <w:kern w:val="0"/>
                <w:sz w:val="21"/>
                <w:szCs w:val="21"/>
              </w:rPr>
              <w:br/>
              <w:t xml:space="preserve">LCD显示单元采用原装屏体，色彩还原度达到JJG211-2005标准；（提供封面同时具备CMA、CNAS盖章的第三方检测机构出具的检测报告复印件并加盖厂商鲜章）  </w:t>
            </w:r>
            <w:r w:rsidRPr="0067572B">
              <w:rPr>
                <w:rFonts w:cs="宋体" w:hint="eastAsia"/>
                <w:kern w:val="0"/>
                <w:sz w:val="21"/>
                <w:szCs w:val="21"/>
              </w:rPr>
              <w:br/>
              <w:t xml:space="preserve">★液晶拼接单元不造成对视网膜的蓝光危害；（提供封面同时具备CMA、CAL、CNAS盖章的第三方检测机构出具的专业蓝光检测报告复印件加盖厂商鲜章）  </w:t>
            </w:r>
            <w:r w:rsidRPr="0067572B">
              <w:rPr>
                <w:rFonts w:cs="宋体" w:hint="eastAsia"/>
                <w:kern w:val="0"/>
                <w:sz w:val="21"/>
                <w:szCs w:val="21"/>
              </w:rPr>
              <w:br/>
              <w:t xml:space="preserve">★液晶显示单元拼接安装后，拼接精度≤0.2mm；（提供封面同时具备CMA、CAL、CNAS盖章的第三方检测机构出具的检测报告复印件并加盖厂商鲜章）  </w:t>
            </w:r>
            <w:r w:rsidRPr="0067572B">
              <w:rPr>
                <w:rFonts w:cs="宋体" w:hint="eastAsia"/>
                <w:kern w:val="0"/>
                <w:sz w:val="21"/>
                <w:szCs w:val="21"/>
              </w:rPr>
              <w:br/>
              <w:t xml:space="preserve">液晶拼接单元表面抗推力设计，对表面平均9点分别施加10N的力液晶屏正常使用无异常；（提供封面同时具备CMA、CAL、CNAS盖章的第三方检测机构出具的检测报告复印件并加盖厂商鲜章） </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12</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模块化安装支架</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采用标准化、模块化箱体设计，具备新型结构专利证书。</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12</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显示单元底座</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标准积木式底座，高度根据现场条件定制</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w:t>
            </w: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大屏幕显示系统（2行×2列）</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超窄边液晶拼接单元</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55寸、液晶显示单元；</w:t>
            </w:r>
            <w:r w:rsidRPr="0067572B">
              <w:rPr>
                <w:rFonts w:cs="宋体" w:hint="eastAsia"/>
                <w:kern w:val="0"/>
                <w:sz w:val="21"/>
                <w:szCs w:val="21"/>
              </w:rPr>
              <w:br/>
              <w:t>双边拼缝0.8mm，</w:t>
            </w:r>
            <w:r w:rsidRPr="0067572B">
              <w:rPr>
                <w:rFonts w:cs="宋体" w:hint="eastAsia"/>
                <w:kern w:val="0"/>
                <w:sz w:val="21"/>
                <w:szCs w:val="21"/>
              </w:rPr>
              <w:br/>
              <w:t xml:space="preserve">亮度700cd/m2,LED背光，1920x1080高分辨率。★LCD显示单元具备阔屏技术，在图像亮度调节过程中，通过Gamma变化不丢失灰阶保证图像细节；（提供封面同时具备CMA、CNAS盖章的第三方检测机构出具的检测报告复印件并加盖厂商鲜章）  </w:t>
            </w:r>
            <w:r w:rsidRPr="0067572B">
              <w:rPr>
                <w:rFonts w:cs="宋体" w:hint="eastAsia"/>
                <w:kern w:val="0"/>
                <w:sz w:val="21"/>
                <w:szCs w:val="21"/>
              </w:rPr>
              <w:br/>
              <w:t xml:space="preserve">LCD显示单元达到绿色设计产品技术规范符合T/CESA1018-2018标准；（提供封面同时具备CMA、CNAS盖章的第三方检测机构出具的检测报告复印件并加盖厂商鲜章）  </w:t>
            </w:r>
            <w:r w:rsidRPr="0067572B">
              <w:rPr>
                <w:rFonts w:cs="宋体" w:hint="eastAsia"/>
                <w:kern w:val="0"/>
                <w:sz w:val="21"/>
                <w:szCs w:val="21"/>
              </w:rPr>
              <w:br/>
              <w:t xml:space="preserve">LCD显示单元采用原装屏体，色彩还原度达到JJG211-2005标准；（提供封面同时具备CMA、CNAS盖章的第三方检测机构出具的检测报告复印件并加盖厂商鲜章）  </w:t>
            </w:r>
            <w:r w:rsidRPr="0067572B">
              <w:rPr>
                <w:rFonts w:cs="宋体" w:hint="eastAsia"/>
                <w:kern w:val="0"/>
                <w:sz w:val="21"/>
                <w:szCs w:val="21"/>
              </w:rPr>
              <w:br/>
              <w:t xml:space="preserve">★液晶拼接单元不造成对视网膜的蓝光危害；（提供封面同时具备CMA、CAL、CNAS盖章的第三方检测机构出具的专业蓝光检测报告复印件加盖厂商鲜章）  </w:t>
            </w:r>
            <w:r w:rsidRPr="0067572B">
              <w:rPr>
                <w:rFonts w:cs="宋体" w:hint="eastAsia"/>
                <w:kern w:val="0"/>
                <w:sz w:val="21"/>
                <w:szCs w:val="21"/>
              </w:rPr>
              <w:br/>
              <w:t xml:space="preserve">★液晶显示单元拼接安装后，拼接精度≤0.2mm；（提供封面同时具备CMA、CAL、CNAS盖章的第三方检测机构出具的检测报告复印件并加盖厂商鲜章）  </w:t>
            </w:r>
            <w:r w:rsidRPr="0067572B">
              <w:rPr>
                <w:rFonts w:cs="宋体" w:hint="eastAsia"/>
                <w:kern w:val="0"/>
                <w:sz w:val="21"/>
                <w:szCs w:val="21"/>
              </w:rPr>
              <w:br/>
              <w:t xml:space="preserve"> 液晶拼接单元表面抗推力设计，对表面平均9点分别施加10N的力液晶屏正常使用无异常；（提供封面同时具备CMA、CAL、CNAS盖章的第三方检测机构出具的检测报告复印件并加盖厂商鲜章） </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模块化安</w:t>
            </w:r>
            <w:r w:rsidRPr="0067572B">
              <w:rPr>
                <w:rFonts w:cs="宋体" w:hint="eastAsia"/>
                <w:kern w:val="0"/>
                <w:sz w:val="21"/>
                <w:szCs w:val="21"/>
              </w:rPr>
              <w:lastRenderedPageBreak/>
              <w:t>装支架</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lastRenderedPageBreak/>
              <w:t>采用标准化、模块化箱体设计，具备新型结构专利证书。</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3</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显示单元底座</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标准积木式底座，高度根据现场条件定制</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网络液晶平板电视</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网络参数</w:t>
            </w:r>
            <w:r w:rsidRPr="0067572B">
              <w:rPr>
                <w:rFonts w:cs="宋体" w:hint="eastAsia"/>
                <w:kern w:val="0"/>
                <w:sz w:val="21"/>
                <w:szCs w:val="21"/>
              </w:rPr>
              <w:br/>
              <w:t>连接方式</w:t>
            </w:r>
            <w:r w:rsidRPr="0067572B">
              <w:rPr>
                <w:rFonts w:cs="宋体" w:hint="eastAsia"/>
                <w:kern w:val="0"/>
                <w:sz w:val="21"/>
                <w:szCs w:val="21"/>
              </w:rPr>
              <w:br/>
              <w:t>无线</w:t>
            </w:r>
            <w:r w:rsidRPr="0067572B">
              <w:rPr>
                <w:rFonts w:cs="宋体" w:hint="eastAsia"/>
                <w:kern w:val="0"/>
                <w:sz w:val="21"/>
                <w:szCs w:val="21"/>
              </w:rPr>
              <w:br/>
              <w:t>网络连接</w:t>
            </w:r>
            <w:r w:rsidRPr="0067572B">
              <w:rPr>
                <w:rFonts w:cs="宋体" w:hint="eastAsia"/>
                <w:kern w:val="0"/>
                <w:sz w:val="21"/>
                <w:szCs w:val="21"/>
              </w:rPr>
              <w:br/>
              <w:t>支持无线</w:t>
            </w:r>
            <w:r w:rsidRPr="0067572B">
              <w:rPr>
                <w:rFonts w:cs="宋体" w:hint="eastAsia"/>
                <w:kern w:val="0"/>
                <w:sz w:val="21"/>
                <w:szCs w:val="21"/>
              </w:rPr>
              <w:br/>
              <w:t>功耗参数</w:t>
            </w:r>
            <w:r w:rsidRPr="0067572B">
              <w:rPr>
                <w:rFonts w:cs="宋体" w:hint="eastAsia"/>
                <w:kern w:val="0"/>
                <w:sz w:val="21"/>
                <w:szCs w:val="21"/>
              </w:rPr>
              <w:br/>
              <w:t>电源功率（w）</w:t>
            </w:r>
            <w:r w:rsidRPr="0067572B">
              <w:rPr>
                <w:rFonts w:cs="宋体" w:hint="eastAsia"/>
                <w:kern w:val="0"/>
                <w:sz w:val="21"/>
                <w:szCs w:val="21"/>
              </w:rPr>
              <w:br/>
              <w:t>整机功率：120W</w:t>
            </w:r>
            <w:r w:rsidRPr="0067572B">
              <w:rPr>
                <w:rFonts w:cs="宋体" w:hint="eastAsia"/>
                <w:kern w:val="0"/>
                <w:sz w:val="21"/>
                <w:szCs w:val="21"/>
              </w:rPr>
              <w:br/>
              <w:t>待机功率（w）</w:t>
            </w:r>
            <w:r w:rsidRPr="0067572B">
              <w:rPr>
                <w:rFonts w:cs="宋体" w:hint="eastAsia"/>
                <w:kern w:val="0"/>
                <w:sz w:val="21"/>
                <w:szCs w:val="21"/>
              </w:rPr>
              <w:br/>
              <w:t>≤0.50W</w:t>
            </w:r>
            <w:r w:rsidRPr="0067572B">
              <w:rPr>
                <w:rFonts w:cs="宋体" w:hint="eastAsia"/>
                <w:kern w:val="0"/>
                <w:sz w:val="21"/>
                <w:szCs w:val="21"/>
              </w:rPr>
              <w:br/>
              <w:t>工作电压（v）</w:t>
            </w:r>
            <w:r w:rsidRPr="0067572B">
              <w:rPr>
                <w:rFonts w:cs="宋体" w:hint="eastAsia"/>
                <w:kern w:val="0"/>
                <w:sz w:val="21"/>
                <w:szCs w:val="21"/>
              </w:rPr>
              <w:br/>
              <w:t>220v</w:t>
            </w:r>
            <w:r w:rsidRPr="0067572B">
              <w:rPr>
                <w:rFonts w:cs="宋体" w:hint="eastAsia"/>
                <w:kern w:val="0"/>
                <w:sz w:val="21"/>
                <w:szCs w:val="21"/>
              </w:rPr>
              <w:br/>
              <w:t>音频参数</w:t>
            </w:r>
            <w:r w:rsidRPr="0067572B">
              <w:rPr>
                <w:rFonts w:cs="宋体" w:hint="eastAsia"/>
                <w:kern w:val="0"/>
                <w:sz w:val="21"/>
                <w:szCs w:val="21"/>
              </w:rPr>
              <w:br/>
              <w:t>扬声器数量</w:t>
            </w:r>
            <w:r w:rsidRPr="0067572B">
              <w:rPr>
                <w:rFonts w:cs="宋体" w:hint="eastAsia"/>
                <w:kern w:val="0"/>
                <w:sz w:val="21"/>
                <w:szCs w:val="21"/>
              </w:rPr>
              <w:br/>
              <w:t>2X8W</w:t>
            </w:r>
            <w:r w:rsidRPr="0067572B">
              <w:rPr>
                <w:rFonts w:cs="宋体" w:hint="eastAsia"/>
                <w:kern w:val="0"/>
                <w:sz w:val="21"/>
                <w:szCs w:val="21"/>
              </w:rPr>
              <w:br/>
              <w:t>交互设备</w:t>
            </w:r>
            <w:r w:rsidRPr="0067572B">
              <w:rPr>
                <w:rFonts w:cs="宋体" w:hint="eastAsia"/>
                <w:kern w:val="0"/>
                <w:sz w:val="21"/>
                <w:szCs w:val="21"/>
              </w:rPr>
              <w:br/>
              <w:t>语音控制</w:t>
            </w:r>
            <w:r w:rsidRPr="0067572B">
              <w:rPr>
                <w:rFonts w:cs="宋体" w:hint="eastAsia"/>
                <w:kern w:val="0"/>
                <w:sz w:val="21"/>
                <w:szCs w:val="21"/>
              </w:rPr>
              <w:br/>
              <w:t>支持</w:t>
            </w:r>
            <w:r w:rsidRPr="0067572B">
              <w:rPr>
                <w:rFonts w:cs="宋体" w:hint="eastAsia"/>
                <w:kern w:val="0"/>
                <w:sz w:val="21"/>
                <w:szCs w:val="21"/>
              </w:rPr>
              <w:br/>
              <w:t>遥控类型</w:t>
            </w:r>
            <w:r w:rsidRPr="0067572B">
              <w:rPr>
                <w:rFonts w:cs="宋体" w:hint="eastAsia"/>
                <w:kern w:val="0"/>
                <w:sz w:val="21"/>
                <w:szCs w:val="21"/>
              </w:rPr>
              <w:br/>
              <w:t>蓝牙遥控</w:t>
            </w:r>
            <w:r w:rsidRPr="0067572B">
              <w:rPr>
                <w:rFonts w:cs="宋体" w:hint="eastAsia"/>
                <w:kern w:val="0"/>
                <w:sz w:val="21"/>
                <w:szCs w:val="21"/>
              </w:rPr>
              <w:br/>
              <w:t>内容服务</w:t>
            </w:r>
            <w:r w:rsidRPr="0067572B">
              <w:rPr>
                <w:rFonts w:cs="宋体" w:hint="eastAsia"/>
                <w:kern w:val="0"/>
                <w:sz w:val="21"/>
                <w:szCs w:val="21"/>
              </w:rPr>
              <w:br/>
              <w:t>应用商店</w:t>
            </w:r>
            <w:r w:rsidRPr="0067572B">
              <w:rPr>
                <w:rFonts w:cs="宋体" w:hint="eastAsia"/>
                <w:kern w:val="0"/>
                <w:sz w:val="21"/>
                <w:szCs w:val="21"/>
              </w:rPr>
              <w:br/>
              <w:t>支持</w:t>
            </w:r>
            <w:r w:rsidRPr="0067572B">
              <w:rPr>
                <w:rFonts w:cs="宋体" w:hint="eastAsia"/>
                <w:kern w:val="0"/>
                <w:sz w:val="21"/>
                <w:szCs w:val="21"/>
              </w:rPr>
              <w:br/>
              <w:t>核心参数</w:t>
            </w:r>
            <w:r w:rsidRPr="0067572B">
              <w:rPr>
                <w:rFonts w:cs="宋体" w:hint="eastAsia"/>
                <w:kern w:val="0"/>
                <w:sz w:val="21"/>
                <w:szCs w:val="21"/>
              </w:rPr>
              <w:br/>
              <w:t>CPU核数    四核心</w:t>
            </w:r>
            <w:r w:rsidRPr="0067572B">
              <w:rPr>
                <w:rFonts w:cs="宋体" w:hint="eastAsia"/>
                <w:kern w:val="0"/>
                <w:sz w:val="21"/>
                <w:szCs w:val="21"/>
              </w:rPr>
              <w:br/>
              <w:t>运行内存2GB</w:t>
            </w:r>
            <w:r w:rsidRPr="0067572B">
              <w:rPr>
                <w:rFonts w:cs="宋体" w:hint="eastAsia"/>
                <w:kern w:val="0"/>
                <w:sz w:val="21"/>
                <w:szCs w:val="21"/>
              </w:rPr>
              <w:br/>
              <w:t>CPU   Cortex A53 四核 1.5GHz</w:t>
            </w:r>
            <w:r w:rsidRPr="0067572B">
              <w:rPr>
                <w:rFonts w:cs="宋体" w:hint="eastAsia"/>
                <w:kern w:val="0"/>
                <w:sz w:val="21"/>
                <w:szCs w:val="21"/>
              </w:rPr>
              <w:br/>
              <w:t>智能电视</w:t>
            </w:r>
            <w:r w:rsidRPr="0067572B">
              <w:rPr>
                <w:rFonts w:cs="宋体" w:hint="eastAsia"/>
                <w:kern w:val="0"/>
                <w:sz w:val="21"/>
                <w:szCs w:val="21"/>
              </w:rPr>
              <w:br/>
              <w:t>是</w:t>
            </w:r>
            <w:r w:rsidRPr="0067572B">
              <w:rPr>
                <w:rFonts w:cs="宋体" w:hint="eastAsia"/>
                <w:kern w:val="0"/>
                <w:sz w:val="21"/>
                <w:szCs w:val="21"/>
              </w:rPr>
              <w:br/>
              <w:t>GPU   Mali-450 750MHz</w:t>
            </w:r>
            <w:r w:rsidRPr="0067572B">
              <w:rPr>
                <w:rFonts w:cs="宋体" w:hint="eastAsia"/>
                <w:kern w:val="0"/>
                <w:sz w:val="21"/>
                <w:szCs w:val="21"/>
              </w:rPr>
              <w:br/>
              <w:t>存储内存   8GB</w:t>
            </w:r>
            <w:r w:rsidRPr="0067572B">
              <w:rPr>
                <w:rFonts w:cs="宋体" w:hint="eastAsia"/>
                <w:kern w:val="0"/>
                <w:sz w:val="21"/>
                <w:szCs w:val="21"/>
              </w:rPr>
              <w:br/>
              <w:t>显示参数   HDR显示</w:t>
            </w:r>
            <w:r w:rsidRPr="0067572B">
              <w:rPr>
                <w:rFonts w:cs="宋体" w:hint="eastAsia"/>
                <w:kern w:val="0"/>
                <w:sz w:val="21"/>
                <w:szCs w:val="21"/>
              </w:rPr>
              <w:br/>
              <w:t>指处理器支持HDR</w:t>
            </w:r>
            <w:r w:rsidRPr="0067572B">
              <w:rPr>
                <w:rFonts w:cs="宋体" w:hint="eastAsia"/>
                <w:kern w:val="0"/>
                <w:sz w:val="21"/>
                <w:szCs w:val="21"/>
              </w:rPr>
              <w:br/>
              <w:t>支持格式（高清）</w:t>
            </w:r>
            <w:r w:rsidRPr="0067572B">
              <w:rPr>
                <w:rFonts w:cs="宋体" w:hint="eastAsia"/>
                <w:kern w:val="0"/>
                <w:sz w:val="21"/>
                <w:szCs w:val="21"/>
              </w:rPr>
              <w:br/>
              <w:t>2160p</w:t>
            </w:r>
            <w:r w:rsidRPr="0067572B">
              <w:rPr>
                <w:rFonts w:cs="宋体" w:hint="eastAsia"/>
                <w:kern w:val="0"/>
                <w:sz w:val="21"/>
                <w:szCs w:val="21"/>
              </w:rPr>
              <w:br/>
              <w:t>屏幕尺寸  55英寸</w:t>
            </w:r>
            <w:r w:rsidRPr="0067572B">
              <w:rPr>
                <w:rFonts w:cs="宋体" w:hint="eastAsia"/>
                <w:kern w:val="0"/>
                <w:sz w:val="21"/>
                <w:szCs w:val="21"/>
              </w:rPr>
              <w:br/>
              <w:t>背光方式   直下式</w:t>
            </w:r>
            <w:r w:rsidRPr="0067572B">
              <w:rPr>
                <w:rFonts w:cs="宋体" w:hint="eastAsia"/>
                <w:kern w:val="0"/>
                <w:sz w:val="21"/>
                <w:szCs w:val="21"/>
              </w:rPr>
              <w:br/>
              <w:t>屏幕分辨率    超高清4K</w:t>
            </w:r>
            <w:r w:rsidRPr="0067572B">
              <w:rPr>
                <w:rFonts w:cs="宋体" w:hint="eastAsia"/>
                <w:kern w:val="0"/>
                <w:sz w:val="21"/>
                <w:szCs w:val="21"/>
              </w:rPr>
              <w:br/>
              <w:t>刷屏率    60HZ</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5</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视频综合平台</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含16路输出，8路输入</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6</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2路4K高清编码盒</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2路4K高清编码盒</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5</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7</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多屏控制软件</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大屏幕设备的设置和日常使用，具备设置预案、开关机、信号切换等功能</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8</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工程线缆</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专业抗干扰工程线缆</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12</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9</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机房装修</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机房装修</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t>平台清单</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数据分发平台</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1. 设备接入，数据类型包括视频，人，车，Mac，RFID，报警设备等，接入类型支持不同厂家，不同协议设备接入；</w:t>
            </w:r>
            <w:r w:rsidRPr="0067572B">
              <w:rPr>
                <w:rFonts w:cs="宋体" w:hint="eastAsia"/>
                <w:kern w:val="0"/>
                <w:sz w:val="21"/>
                <w:szCs w:val="21"/>
              </w:rPr>
              <w:br/>
              <w:t>2. 数据存储，支持包括录像、图片和结构化数据存储；</w:t>
            </w:r>
            <w:r w:rsidRPr="0067572B">
              <w:rPr>
                <w:rFonts w:cs="宋体" w:hint="eastAsia"/>
                <w:kern w:val="0"/>
                <w:sz w:val="21"/>
                <w:szCs w:val="21"/>
              </w:rPr>
              <w:br/>
              <w:t>3. 媒体转发，支持直播，回放，录像下载等；</w:t>
            </w:r>
            <w:r w:rsidRPr="0067572B">
              <w:rPr>
                <w:rFonts w:cs="宋体" w:hint="eastAsia"/>
                <w:kern w:val="0"/>
                <w:sz w:val="21"/>
                <w:szCs w:val="21"/>
              </w:rPr>
              <w:br/>
              <w:t>4. 管理功能，支持设备通道，组织，人员，部门，角色管理，报警管理等；</w:t>
            </w:r>
            <w:r w:rsidRPr="0067572B">
              <w:rPr>
                <w:rFonts w:cs="宋体" w:hint="eastAsia"/>
                <w:kern w:val="0"/>
                <w:sz w:val="21"/>
                <w:szCs w:val="21"/>
              </w:rPr>
              <w:br/>
              <w:t>5. 业务应用，支持云台控制，上墙，视频汇聚，视频分享，地图等；</w:t>
            </w:r>
            <w:r w:rsidRPr="0067572B">
              <w:rPr>
                <w:rFonts w:cs="宋体" w:hint="eastAsia"/>
                <w:kern w:val="0"/>
                <w:sz w:val="21"/>
                <w:szCs w:val="21"/>
              </w:rPr>
              <w:br/>
              <w:t>一款采用“ALL-IN-ONE”架构的平台硬件化产品，集音视频监控、卡口\MAC\RFID\人脸相机等设备接入、报警管理等功能于一体，面向公安视频、联控等业务需求，完成公安各类基础视频图像数据的汇聚和处理，为上层实战平台提供统一设备接入、基础设备数据汇聚支撑。系统通过分离、分级、分域、负载均衡和双机热备等技术，保障系统的高稳定性、高兼容性和高维护性，满足大中型基础监控系统和设备接入数据汇聚的应用需求。</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视频图像信息库</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视频图像信息库以短视频、图像、过车、过人、案事件对象为核心，实现数据整合汇聚，建立数据分类存储模型（人员库、车辆库、案事件库等专题库），打造视频图像数据资源池，为各类业务平台，上下级汇聚系统提供数据资源。从而实现视图数据在跨区域、跨部门之间的共享服务。</w:t>
            </w:r>
            <w:r w:rsidRPr="0067572B">
              <w:rPr>
                <w:rFonts w:cs="宋体" w:hint="eastAsia"/>
                <w:kern w:val="0"/>
                <w:sz w:val="21"/>
                <w:szCs w:val="21"/>
              </w:rPr>
              <w:br/>
              <w:t>配置1颗Intel xeon 3106 1.7G 9.6UPI 11M 8C 85W CPU；配置1条16GB DDR4 2666 REG内存；配置2块1T 3.5吋 6GbSATA热插拔硬盘；配置1块intel X722四端口1Gb千兆网口；550W冗余电源模块，80plus；43.5mm(高)x 432mm(宽)x803.5mm(深)</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图片对接网关</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独立WEB客户端访问配置参数 </w:t>
            </w:r>
            <w:r w:rsidRPr="0067572B">
              <w:rPr>
                <w:rFonts w:cs="宋体" w:hint="eastAsia"/>
                <w:kern w:val="0"/>
                <w:sz w:val="21"/>
                <w:szCs w:val="21"/>
              </w:rPr>
              <w:br/>
              <w:t xml:space="preserve">平台的卡口数据/图片对接 </w:t>
            </w:r>
            <w:r w:rsidRPr="0067572B">
              <w:rPr>
                <w:rFonts w:cs="宋体" w:hint="eastAsia"/>
                <w:kern w:val="0"/>
                <w:sz w:val="21"/>
                <w:szCs w:val="21"/>
              </w:rPr>
              <w:br/>
              <w:t xml:space="preserve">支持各大厂商的标准/私有协议定制对接 </w:t>
            </w:r>
            <w:r w:rsidRPr="0067572B">
              <w:rPr>
                <w:rFonts w:cs="宋体" w:hint="eastAsia"/>
                <w:kern w:val="0"/>
                <w:sz w:val="21"/>
                <w:szCs w:val="21"/>
              </w:rPr>
              <w:br/>
              <w:t xml:space="preserve">支持多平台、多厂商数据对接，最多4个 </w:t>
            </w:r>
            <w:r w:rsidRPr="0067572B">
              <w:rPr>
                <w:rFonts w:cs="宋体" w:hint="eastAsia"/>
                <w:kern w:val="0"/>
                <w:sz w:val="21"/>
                <w:szCs w:val="21"/>
              </w:rPr>
              <w:br/>
              <w:t xml:space="preserve">支持各厂商数据标准转换 </w:t>
            </w:r>
            <w:r w:rsidRPr="0067572B">
              <w:rPr>
                <w:rFonts w:cs="宋体" w:hint="eastAsia"/>
                <w:kern w:val="0"/>
                <w:sz w:val="21"/>
                <w:szCs w:val="21"/>
              </w:rPr>
              <w:br/>
              <w:t xml:space="preserve">配置存储可支持图片存储，支持本地硬盘、ipsan、云存储等存储方式 </w:t>
            </w:r>
            <w:r w:rsidRPr="0067572B">
              <w:rPr>
                <w:rFonts w:cs="宋体" w:hint="eastAsia"/>
                <w:kern w:val="0"/>
                <w:sz w:val="21"/>
                <w:szCs w:val="21"/>
              </w:rPr>
              <w:br/>
              <w:t xml:space="preserve">最大性能支持每日的数据推送1000W条 </w:t>
            </w:r>
            <w:r w:rsidRPr="0067572B">
              <w:rPr>
                <w:rFonts w:cs="宋体" w:hint="eastAsia"/>
                <w:kern w:val="0"/>
                <w:sz w:val="21"/>
                <w:szCs w:val="21"/>
              </w:rPr>
              <w:br/>
              <w:t xml:space="preserve">最大图片性能支持每日推送500W张 </w:t>
            </w:r>
            <w:r w:rsidRPr="0067572B">
              <w:rPr>
                <w:rFonts w:cs="宋体" w:hint="eastAsia"/>
                <w:kern w:val="0"/>
                <w:sz w:val="21"/>
                <w:szCs w:val="21"/>
              </w:rPr>
              <w:br/>
              <w:t xml:space="preserve">支持对接公安信息库、六合一、稽查布控等系统 </w:t>
            </w:r>
            <w:r w:rsidRPr="0067572B">
              <w:rPr>
                <w:rFonts w:cs="宋体" w:hint="eastAsia"/>
                <w:kern w:val="0"/>
                <w:sz w:val="21"/>
                <w:szCs w:val="21"/>
              </w:rPr>
              <w:br/>
              <w:t>支持网闸的图片代理访问、边界的图片数据摆渡</w:t>
            </w:r>
            <w:r w:rsidRPr="0067572B">
              <w:rPr>
                <w:rFonts w:cs="宋体" w:hint="eastAsia"/>
                <w:kern w:val="0"/>
                <w:sz w:val="21"/>
                <w:szCs w:val="21"/>
              </w:rPr>
              <w:br/>
              <w:t xml:space="preserve">基于64位的主流Linux版本 （Centos 7.x 和 Centos 6.9 ,Debian 9.4 ） </w:t>
            </w:r>
            <w:r w:rsidRPr="0067572B">
              <w:rPr>
                <w:rFonts w:cs="宋体" w:hint="eastAsia"/>
                <w:kern w:val="0"/>
                <w:sz w:val="21"/>
                <w:szCs w:val="21"/>
              </w:rPr>
              <w:br/>
              <w:t>Windows 10；配置1条16GB DDR4/带ECC UDIMM 速率2400MHZ,</w:t>
            </w:r>
            <w:r w:rsidRPr="0067572B">
              <w:rPr>
                <w:rFonts w:cs="宋体" w:hint="eastAsia"/>
                <w:kern w:val="0"/>
                <w:sz w:val="21"/>
                <w:szCs w:val="21"/>
              </w:rPr>
              <w:br/>
              <w:t>每个处理器支持2个内存通道 ,总共支持4个DIMM插槽.</w:t>
            </w:r>
            <w:r w:rsidRPr="0067572B">
              <w:rPr>
                <w:rFonts w:cs="宋体" w:hint="eastAsia"/>
                <w:kern w:val="0"/>
                <w:sz w:val="21"/>
                <w:szCs w:val="21"/>
              </w:rPr>
              <w:br/>
              <w:t xml:space="preserve">配置DDR4/带ECC UDIMM 速率2400MHZ </w:t>
            </w:r>
            <w:r w:rsidRPr="0067572B">
              <w:rPr>
                <w:rFonts w:cs="宋体" w:hint="eastAsia"/>
                <w:kern w:val="0"/>
                <w:sz w:val="21"/>
                <w:szCs w:val="21"/>
              </w:rPr>
              <w:br/>
              <w:t>整机最大可以支持64GB</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视频对接网关</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集约化设计，软硬一体，基于linux（CentOS），服务按需运行 </w:t>
            </w:r>
            <w:r w:rsidRPr="0067572B">
              <w:rPr>
                <w:rFonts w:cs="宋体" w:hint="eastAsia"/>
                <w:kern w:val="0"/>
                <w:sz w:val="21"/>
                <w:szCs w:val="21"/>
              </w:rPr>
              <w:br/>
              <w:t xml:space="preserve">支持多种设备类型接入，包括视频、卡口、MAC、RFID、人脸、智能等多种设备类型 </w:t>
            </w:r>
            <w:r w:rsidRPr="0067572B">
              <w:rPr>
                <w:rFonts w:cs="宋体" w:hint="eastAsia"/>
                <w:kern w:val="0"/>
                <w:sz w:val="21"/>
                <w:szCs w:val="21"/>
              </w:rPr>
              <w:br/>
              <w:t xml:space="preserve">支持iphone、ipad和Android等手机客户端 </w:t>
            </w:r>
            <w:r w:rsidRPr="0067572B">
              <w:rPr>
                <w:rFonts w:cs="宋体" w:hint="eastAsia"/>
                <w:kern w:val="0"/>
                <w:sz w:val="21"/>
                <w:szCs w:val="21"/>
              </w:rPr>
              <w:br/>
              <w:t xml:space="preserve">支持ONVIF、GB/T28181标准协议的设备接入 </w:t>
            </w:r>
            <w:r w:rsidRPr="0067572B">
              <w:rPr>
                <w:rFonts w:cs="宋体" w:hint="eastAsia"/>
                <w:kern w:val="0"/>
                <w:sz w:val="21"/>
                <w:szCs w:val="21"/>
              </w:rPr>
              <w:br/>
              <w:t xml:space="preserve">支持GB/T28181、DB33标准协议的平台对接 </w:t>
            </w:r>
            <w:r w:rsidRPr="0067572B">
              <w:rPr>
                <w:rFonts w:cs="宋体" w:hint="eastAsia"/>
                <w:kern w:val="0"/>
                <w:sz w:val="21"/>
                <w:szCs w:val="21"/>
              </w:rPr>
              <w:br/>
              <w:t xml:space="preserve">支持双机热备和负载均衡 </w:t>
            </w:r>
            <w:r w:rsidRPr="0067572B">
              <w:rPr>
                <w:rFonts w:cs="宋体" w:hint="eastAsia"/>
                <w:kern w:val="0"/>
                <w:sz w:val="21"/>
                <w:szCs w:val="21"/>
              </w:rPr>
              <w:br/>
              <w:t xml:space="preserve">支持平台DPSDK二次开发包对接视频给第三方 </w:t>
            </w:r>
            <w:r w:rsidRPr="0067572B">
              <w:rPr>
                <w:rFonts w:cs="宋体" w:hint="eastAsia"/>
                <w:kern w:val="0"/>
                <w:sz w:val="21"/>
                <w:szCs w:val="21"/>
              </w:rPr>
              <w:br/>
              <w:t xml:space="preserve">支持GIS地图（Google、SuperMap、PGIS） </w:t>
            </w:r>
            <w:r w:rsidRPr="0067572B">
              <w:rPr>
                <w:rFonts w:cs="宋体" w:hint="eastAsia"/>
                <w:kern w:val="0"/>
                <w:sz w:val="21"/>
                <w:szCs w:val="21"/>
              </w:rPr>
              <w:br/>
            </w:r>
            <w:r w:rsidRPr="0067572B">
              <w:rPr>
                <w:rFonts w:cs="宋体" w:hint="eastAsia"/>
                <w:kern w:val="0"/>
                <w:sz w:val="21"/>
                <w:szCs w:val="21"/>
              </w:rPr>
              <w:lastRenderedPageBreak/>
              <w:t xml:space="preserve">支持智能设备接入，包括行为分析、人数统计、主从式跟踪球等 </w:t>
            </w:r>
            <w:r w:rsidRPr="0067572B">
              <w:rPr>
                <w:rFonts w:cs="宋体" w:hint="eastAsia"/>
                <w:kern w:val="0"/>
                <w:sz w:val="21"/>
                <w:szCs w:val="21"/>
              </w:rPr>
              <w:br/>
              <w:t>支持本级50个堆叠和上下5级级联部署</w:t>
            </w:r>
            <w:r w:rsidRPr="0067572B">
              <w:rPr>
                <w:rFonts w:cs="宋体" w:hint="eastAsia"/>
                <w:kern w:val="0"/>
                <w:sz w:val="21"/>
                <w:szCs w:val="21"/>
              </w:rPr>
              <w:br/>
              <w:t xml:space="preserve">支持管理20个下级域 </w:t>
            </w:r>
            <w:r w:rsidRPr="0067572B">
              <w:rPr>
                <w:rFonts w:cs="宋体" w:hint="eastAsia"/>
                <w:kern w:val="0"/>
                <w:sz w:val="21"/>
                <w:szCs w:val="21"/>
              </w:rPr>
              <w:br/>
              <w:t xml:space="preserve">单网卡应用模式下，支持700M流媒体转发和700M IPSAN存储 </w:t>
            </w:r>
            <w:r w:rsidRPr="0067572B">
              <w:rPr>
                <w:rFonts w:cs="宋体" w:hint="eastAsia"/>
                <w:kern w:val="0"/>
                <w:sz w:val="21"/>
                <w:szCs w:val="21"/>
              </w:rPr>
              <w:br/>
              <w:t xml:space="preserve">支持对接云存储（直存或转存） </w:t>
            </w:r>
            <w:r w:rsidRPr="0067572B">
              <w:rPr>
                <w:rFonts w:cs="宋体" w:hint="eastAsia"/>
                <w:kern w:val="0"/>
                <w:sz w:val="21"/>
                <w:szCs w:val="21"/>
              </w:rPr>
              <w:br/>
              <w:t xml:space="preserve">多网卡绑定应用模式下，支持1024M流媒体转发和1024M IPSAN存储 </w:t>
            </w:r>
            <w:r w:rsidRPr="0067572B">
              <w:rPr>
                <w:rFonts w:cs="宋体" w:hint="eastAsia"/>
                <w:kern w:val="0"/>
                <w:sz w:val="21"/>
                <w:szCs w:val="21"/>
              </w:rPr>
              <w:br/>
              <w:t>支持100路卡口/电警接入</w:t>
            </w:r>
            <w:r w:rsidRPr="0067572B">
              <w:rPr>
                <w:rFonts w:cs="宋体" w:hint="eastAsia"/>
                <w:kern w:val="0"/>
                <w:sz w:val="21"/>
                <w:szCs w:val="21"/>
              </w:rPr>
              <w:br/>
              <w:t xml:space="preserve">支持采集基本视频数据、卡口数据、MAC数据、人脸图片、RFID数据，相关高级业务不支持，请上对应的大数据平台 </w:t>
            </w:r>
            <w:r w:rsidRPr="0067572B">
              <w:rPr>
                <w:rFonts w:cs="宋体" w:hint="eastAsia"/>
                <w:kern w:val="0"/>
                <w:sz w:val="21"/>
                <w:szCs w:val="21"/>
              </w:rPr>
              <w:br/>
              <w:t>品牌型号、高度、规格 1U</w:t>
            </w:r>
            <w:r w:rsidRPr="0067572B">
              <w:rPr>
                <w:rFonts w:cs="宋体" w:hint="eastAsia"/>
                <w:kern w:val="0"/>
                <w:sz w:val="21"/>
                <w:szCs w:val="21"/>
              </w:rPr>
              <w:br/>
              <w:t>品牌、型号、具体参数 配置1颗Intel xeon 3106 1.7G 9.6UPI 11M 8C 85W CPU。</w:t>
            </w:r>
            <w:r w:rsidRPr="0067572B">
              <w:rPr>
                <w:rFonts w:cs="宋体" w:hint="eastAsia"/>
                <w:kern w:val="0"/>
                <w:sz w:val="21"/>
                <w:szCs w:val="21"/>
              </w:rPr>
              <w:br/>
              <w:t>容量、代别、扩展性、槽位数等 "配置1条16GB DDR4 2666 REG内存。</w:t>
            </w:r>
            <w:r w:rsidRPr="0067572B">
              <w:rPr>
                <w:rFonts w:cs="宋体" w:hint="eastAsia"/>
                <w:kern w:val="0"/>
                <w:sz w:val="21"/>
                <w:szCs w:val="21"/>
              </w:rPr>
              <w:br/>
              <w:t>配置24根内存插槽,最大可扩展至3TB内存，支持RDIMM、LRDIMM、NVDIMM及NVDIMM-N"</w:t>
            </w:r>
            <w:r w:rsidRPr="0067572B">
              <w:rPr>
                <w:rFonts w:cs="宋体" w:hint="eastAsia"/>
                <w:kern w:val="0"/>
                <w:sz w:val="21"/>
                <w:szCs w:val="21"/>
              </w:rPr>
              <w:br/>
              <w:t>数量、尺寸、容量、扩展性、槽位数等 "配置2块1T 3.5吋 6GbSATA热插拔硬盘。</w:t>
            </w:r>
            <w:r w:rsidRPr="0067572B">
              <w:rPr>
                <w:rFonts w:cs="宋体" w:hint="eastAsia"/>
                <w:kern w:val="0"/>
                <w:sz w:val="21"/>
                <w:szCs w:val="21"/>
              </w:rPr>
              <w:br/>
              <w:t>最大支持4块3.5吋/2.5吋热插拔硬盘，支持SAS/SATA硬盘混插，支持2个M.2 SSD，同时支持PCIe SSD；</w:t>
            </w:r>
            <w:r w:rsidRPr="0067572B">
              <w:rPr>
                <w:rFonts w:cs="宋体" w:hint="eastAsia"/>
                <w:kern w:val="0"/>
                <w:sz w:val="21"/>
                <w:szCs w:val="21"/>
              </w:rPr>
              <w:br/>
              <w:t>内置双Micro SD卡"</w:t>
            </w:r>
            <w:r w:rsidRPr="0067572B">
              <w:rPr>
                <w:rFonts w:cs="宋体" w:hint="eastAsia"/>
                <w:kern w:val="0"/>
                <w:sz w:val="21"/>
                <w:szCs w:val="21"/>
              </w:rPr>
              <w:br/>
              <w:t>机械盘需写明转速、接口、传输速率 7200转，SATA接口，6Gb/s</w:t>
            </w:r>
            <w:r w:rsidRPr="0067572B">
              <w:rPr>
                <w:rFonts w:cs="宋体" w:hint="eastAsia"/>
                <w:kern w:val="0"/>
                <w:sz w:val="21"/>
                <w:szCs w:val="21"/>
              </w:rPr>
              <w:br/>
              <w:t>固态盘需写明硬盘型号及参数 /</w:t>
            </w:r>
            <w:r w:rsidRPr="0067572B">
              <w:rPr>
                <w:rFonts w:cs="宋体" w:hint="eastAsia"/>
                <w:kern w:val="0"/>
                <w:sz w:val="21"/>
                <w:szCs w:val="21"/>
              </w:rPr>
              <w:br/>
              <w:t>芯片组品牌型号 Intel C620系列芯片组</w:t>
            </w:r>
            <w:r w:rsidRPr="0067572B">
              <w:rPr>
                <w:rFonts w:cs="宋体" w:hint="eastAsia"/>
                <w:kern w:val="0"/>
                <w:sz w:val="21"/>
                <w:szCs w:val="21"/>
              </w:rPr>
              <w:br/>
              <w:t>品牌、型号、缓存 LSI SAS3008 SAS板卡，无缓存</w:t>
            </w:r>
            <w:r w:rsidRPr="0067572B">
              <w:rPr>
                <w:rFonts w:cs="宋体" w:hint="eastAsia"/>
                <w:kern w:val="0"/>
                <w:sz w:val="21"/>
                <w:szCs w:val="21"/>
              </w:rPr>
              <w:br/>
              <w:t>品牌、型号、端口数、传输数量 配置1块intel X722四端口1Gb千兆网口</w:t>
            </w:r>
            <w:r w:rsidRPr="0067572B">
              <w:rPr>
                <w:rFonts w:cs="宋体" w:hint="eastAsia"/>
                <w:kern w:val="0"/>
                <w:sz w:val="21"/>
                <w:szCs w:val="21"/>
              </w:rPr>
              <w:br/>
              <w:t>网口特性 "支持网络唤醒，网络冗余，负载均衡等网络特性。</w:t>
            </w:r>
            <w:r w:rsidRPr="0067572B">
              <w:rPr>
                <w:rFonts w:cs="宋体" w:hint="eastAsia"/>
                <w:kern w:val="0"/>
                <w:sz w:val="21"/>
                <w:szCs w:val="21"/>
              </w:rPr>
              <w:br/>
              <w:t>支持片上QOS和流量管理、虚拟机设备队列（VMDq）</w:t>
            </w:r>
            <w:r w:rsidRPr="0067572B">
              <w:rPr>
                <w:rFonts w:cs="宋体" w:hint="eastAsia"/>
                <w:kern w:val="0"/>
                <w:sz w:val="21"/>
                <w:szCs w:val="21"/>
              </w:rPr>
              <w:br/>
              <w:t>支持 PCI-SIG SR-IOV"</w:t>
            </w:r>
            <w:r w:rsidRPr="0067572B">
              <w:rPr>
                <w:rFonts w:cs="宋体" w:hint="eastAsia"/>
                <w:kern w:val="0"/>
                <w:sz w:val="21"/>
                <w:szCs w:val="21"/>
              </w:rPr>
              <w:br/>
              <w:t>USB、串口、VGA/DVI/HDMI数量 "1个RJ-45管理接口，位于机箱后部；</w:t>
            </w:r>
            <w:r w:rsidRPr="0067572B">
              <w:rPr>
                <w:rFonts w:cs="宋体" w:hint="eastAsia"/>
                <w:kern w:val="0"/>
                <w:sz w:val="21"/>
                <w:szCs w:val="21"/>
              </w:rPr>
              <w:br/>
              <w:t>4个USB 3.0接口，2个位于机箱后部，2个位于机箱前部；</w:t>
            </w:r>
            <w:r w:rsidRPr="0067572B">
              <w:rPr>
                <w:rFonts w:cs="宋体" w:hint="eastAsia"/>
                <w:kern w:val="0"/>
                <w:sz w:val="21"/>
                <w:szCs w:val="21"/>
              </w:rPr>
              <w:br/>
              <w:t>1个VGA接口，位于机箱后部，可选配支持前置VGA；</w:t>
            </w:r>
            <w:r w:rsidRPr="0067572B">
              <w:rPr>
                <w:rFonts w:cs="宋体" w:hint="eastAsia"/>
                <w:kern w:val="0"/>
                <w:sz w:val="21"/>
                <w:szCs w:val="21"/>
              </w:rPr>
              <w:br/>
              <w:t>可选1个串口，位于机箱后部；</w:t>
            </w:r>
            <w:r w:rsidRPr="0067572B">
              <w:rPr>
                <w:rFonts w:cs="宋体" w:hint="eastAsia"/>
                <w:kern w:val="0"/>
                <w:sz w:val="21"/>
                <w:szCs w:val="21"/>
              </w:rPr>
              <w:br/>
              <w:t>2个SD卡插槽，位于机箱内部"</w:t>
            </w:r>
            <w:r w:rsidRPr="0067572B">
              <w:rPr>
                <w:rFonts w:cs="宋体" w:hint="eastAsia"/>
                <w:kern w:val="0"/>
                <w:sz w:val="21"/>
                <w:szCs w:val="21"/>
              </w:rPr>
              <w:br/>
              <w:t>6+N热插拔风扇模组</w:t>
            </w:r>
            <w:r w:rsidRPr="0067572B">
              <w:rPr>
                <w:rFonts w:cs="宋体" w:hint="eastAsia"/>
                <w:kern w:val="0"/>
                <w:sz w:val="21"/>
                <w:szCs w:val="21"/>
              </w:rPr>
              <w:br/>
              <w:t>是否冗余、功率、效能 550W冗余电源模块，80plus</w:t>
            </w:r>
            <w:r w:rsidRPr="0067572B">
              <w:rPr>
                <w:rFonts w:cs="宋体" w:hint="eastAsia"/>
                <w:kern w:val="0"/>
                <w:sz w:val="21"/>
                <w:szCs w:val="21"/>
              </w:rPr>
              <w:br/>
              <w:t>适合的机柜尺寸，是否含导轨 标准19英寸机架式安装，含安装导轨</w:t>
            </w:r>
            <w:r w:rsidRPr="0067572B">
              <w:rPr>
                <w:rFonts w:cs="宋体" w:hint="eastAsia"/>
                <w:kern w:val="0"/>
                <w:sz w:val="21"/>
                <w:szCs w:val="21"/>
              </w:rPr>
              <w:br/>
              <w:t>无</w:t>
            </w:r>
            <w:r w:rsidRPr="0067572B">
              <w:rPr>
                <w:rFonts w:cs="宋体" w:hint="eastAsia"/>
                <w:kern w:val="0"/>
                <w:sz w:val="21"/>
                <w:szCs w:val="21"/>
              </w:rPr>
              <w:br/>
              <w:t>整机功耗 满配最大不超过300W</w:t>
            </w:r>
            <w:r w:rsidRPr="0067572B">
              <w:rPr>
                <w:rFonts w:cs="宋体" w:hint="eastAsia"/>
                <w:kern w:val="0"/>
                <w:sz w:val="21"/>
                <w:szCs w:val="21"/>
              </w:rPr>
              <w:br/>
              <w:t>工作环境温度 工作时5℃～40℃(41℉～104℉)</w:t>
            </w:r>
            <w:r w:rsidRPr="0067572B">
              <w:rPr>
                <w:rFonts w:cs="宋体" w:hint="eastAsia"/>
                <w:kern w:val="0"/>
                <w:sz w:val="21"/>
                <w:szCs w:val="21"/>
              </w:rPr>
              <w:br/>
              <w:t>工作环境湿度 "工作时最大相对湿度90％RH（40℃）;</w:t>
            </w:r>
            <w:r w:rsidRPr="0067572B">
              <w:rPr>
                <w:rFonts w:cs="宋体" w:hint="eastAsia"/>
                <w:kern w:val="0"/>
                <w:sz w:val="21"/>
                <w:szCs w:val="21"/>
              </w:rPr>
              <w:br/>
              <w:t>工作时35％～80％ RH"</w:t>
            </w:r>
            <w:r w:rsidRPr="0067572B">
              <w:rPr>
                <w:rFonts w:cs="宋体" w:hint="eastAsia"/>
                <w:kern w:val="0"/>
                <w:sz w:val="21"/>
                <w:szCs w:val="21"/>
              </w:rPr>
              <w:br/>
              <w:t xml:space="preserve">储存环境温度 存储-40℃～60℃(-40℉～140℉) </w:t>
            </w:r>
            <w:r w:rsidRPr="0067572B">
              <w:rPr>
                <w:rFonts w:cs="宋体" w:hint="eastAsia"/>
                <w:kern w:val="0"/>
                <w:sz w:val="21"/>
                <w:szCs w:val="21"/>
              </w:rPr>
              <w:br/>
              <w:t>储存环境湿度 运输存储20％～93％ RH</w:t>
            </w:r>
            <w:r w:rsidRPr="0067572B">
              <w:rPr>
                <w:rFonts w:cs="宋体" w:hint="eastAsia"/>
                <w:kern w:val="0"/>
                <w:sz w:val="21"/>
                <w:szCs w:val="21"/>
              </w:rPr>
              <w:br/>
              <w:t>振动 频率5Hz～500Hz加速度≤20m/s2 ,振幅≤0.15mm</w:t>
            </w:r>
            <w:r w:rsidRPr="0067572B">
              <w:rPr>
                <w:rFonts w:cs="宋体" w:hint="eastAsia"/>
                <w:kern w:val="0"/>
                <w:sz w:val="21"/>
                <w:szCs w:val="21"/>
              </w:rPr>
              <w:br/>
              <w:t>冲击 峰值加速度150m/s2～300m/s2,持续时间≤11ms</w:t>
            </w:r>
            <w:r w:rsidRPr="0067572B">
              <w:rPr>
                <w:rFonts w:cs="宋体" w:hint="eastAsia"/>
                <w:kern w:val="0"/>
                <w:sz w:val="21"/>
                <w:szCs w:val="21"/>
              </w:rPr>
              <w:br/>
              <w:t>碰撞 峰值加速度100m/s2～150m/s2,次数1000次内</w:t>
            </w:r>
            <w:r w:rsidRPr="0067572B">
              <w:rPr>
                <w:rFonts w:cs="宋体" w:hint="eastAsia"/>
                <w:kern w:val="0"/>
                <w:sz w:val="21"/>
                <w:szCs w:val="21"/>
              </w:rPr>
              <w:br/>
              <w:t>工作海拔 ≤5000米</w:t>
            </w:r>
            <w:r w:rsidRPr="0067572B">
              <w:rPr>
                <w:rFonts w:cs="宋体" w:hint="eastAsia"/>
                <w:kern w:val="0"/>
                <w:sz w:val="21"/>
                <w:szCs w:val="21"/>
              </w:rPr>
              <w:br/>
              <w:t>整机尺寸 "43.5mm(高)x 432mm(宽)x803.5mm(深)</w:t>
            </w:r>
            <w:r w:rsidRPr="0067572B">
              <w:rPr>
                <w:rFonts w:cs="宋体" w:hint="eastAsia"/>
                <w:kern w:val="0"/>
                <w:sz w:val="21"/>
                <w:szCs w:val="21"/>
              </w:rPr>
              <w:br/>
              <w:t>43.5mm(高)x 482（含箱耳）mm(宽)x814（含手拧螺钉）mm(深)"</w:t>
            </w:r>
            <w:r w:rsidRPr="0067572B">
              <w:rPr>
                <w:rFonts w:cs="宋体" w:hint="eastAsia"/>
                <w:kern w:val="0"/>
                <w:sz w:val="21"/>
                <w:szCs w:val="21"/>
              </w:rPr>
              <w:br/>
              <w:t>重量（不带包装） 满配最大不超过27千克（不含导轨）</w:t>
            </w:r>
            <w:r w:rsidRPr="0067572B">
              <w:rPr>
                <w:rFonts w:cs="宋体" w:hint="eastAsia"/>
                <w:kern w:val="0"/>
                <w:sz w:val="21"/>
                <w:szCs w:val="21"/>
              </w:rPr>
              <w:br/>
              <w:t>安装方式 标准机架式导轨安装</w:t>
            </w:r>
            <w:r w:rsidRPr="0067572B">
              <w:rPr>
                <w:rFonts w:cs="宋体" w:hint="eastAsia"/>
                <w:kern w:val="0"/>
                <w:sz w:val="21"/>
                <w:szCs w:val="21"/>
              </w:rPr>
              <w:br/>
              <w:t>管理功能 集成BMC芯片，支持IPMI2.0、SOL、KVM Over IP、虚拟媒介等高级管理功能，对外提供1个1Gbps RJ45管理口，可支持NCSI功能</w:t>
            </w:r>
            <w:r w:rsidRPr="0067572B">
              <w:rPr>
                <w:rFonts w:cs="宋体" w:hint="eastAsia"/>
                <w:kern w:val="0"/>
                <w:sz w:val="21"/>
                <w:szCs w:val="21"/>
              </w:rPr>
              <w:br/>
            </w:r>
            <w:r w:rsidRPr="0067572B">
              <w:rPr>
                <w:rFonts w:cs="宋体" w:hint="eastAsia"/>
                <w:kern w:val="0"/>
                <w:sz w:val="21"/>
                <w:szCs w:val="21"/>
              </w:rPr>
              <w:lastRenderedPageBreak/>
              <w:t>质保期限、响应速度、配件及 人力上门免费期限 "39个月全免费（质保期内配件更换及全国范围内免费上门服务）</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5</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流媒体服务器</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1.支持2700Mbps码流接入(需要网口绑定、路由器也要网口绑定) </w:t>
            </w:r>
            <w:r w:rsidRPr="0067572B">
              <w:rPr>
                <w:rFonts w:cs="宋体" w:hint="eastAsia"/>
                <w:kern w:val="0"/>
                <w:sz w:val="21"/>
                <w:szCs w:val="21"/>
              </w:rPr>
              <w:br/>
              <w:t xml:space="preserve">2.支持2700Mbps码流转出 </w:t>
            </w:r>
            <w:r w:rsidRPr="0067572B">
              <w:rPr>
                <w:rFonts w:cs="宋体" w:hint="eastAsia"/>
                <w:kern w:val="0"/>
                <w:sz w:val="21"/>
                <w:szCs w:val="21"/>
              </w:rPr>
              <w:br/>
              <w:t xml:space="preserve">3.支持800Mbps的HLS接入、800Mbps的HLS转出 </w:t>
            </w:r>
            <w:r w:rsidRPr="0067572B">
              <w:rPr>
                <w:rFonts w:cs="宋体" w:hint="eastAsia"/>
                <w:kern w:val="0"/>
                <w:sz w:val="21"/>
                <w:szCs w:val="21"/>
              </w:rPr>
              <w:br/>
              <w:t xml:space="preserve">3.支持1000个IP、5000路通道 </w:t>
            </w:r>
            <w:r w:rsidRPr="0067572B">
              <w:rPr>
                <w:rFonts w:cs="宋体" w:hint="eastAsia"/>
                <w:kern w:val="0"/>
                <w:sz w:val="21"/>
                <w:szCs w:val="21"/>
              </w:rPr>
              <w:br/>
              <w:t xml:space="preserve">4.支持大华、海康、主动注册、GB28181、ONVIF等设备接入 </w:t>
            </w:r>
            <w:r w:rsidRPr="0067572B">
              <w:rPr>
                <w:rFonts w:cs="宋体" w:hint="eastAsia"/>
                <w:kern w:val="0"/>
                <w:sz w:val="21"/>
                <w:szCs w:val="21"/>
              </w:rPr>
              <w:br/>
              <w:t xml:space="preserve">5.支持无缝接入公安、交通、7016、楼宇、政企等监控平台 </w:t>
            </w:r>
            <w:r w:rsidRPr="0067572B">
              <w:rPr>
                <w:rFonts w:cs="宋体" w:hint="eastAsia"/>
                <w:kern w:val="0"/>
                <w:sz w:val="21"/>
                <w:szCs w:val="21"/>
              </w:rPr>
              <w:br/>
              <w:t xml:space="preserve">6.支持远程运维升级 </w:t>
            </w:r>
            <w:r w:rsidRPr="0067572B">
              <w:rPr>
                <w:rFonts w:cs="宋体" w:hint="eastAsia"/>
                <w:kern w:val="0"/>
                <w:sz w:val="21"/>
                <w:szCs w:val="21"/>
              </w:rPr>
              <w:br/>
              <w:t xml:space="preserve">主处理器 E3-1230v6 </w:t>
            </w:r>
            <w:r w:rsidRPr="0067572B">
              <w:rPr>
                <w:rFonts w:cs="宋体" w:hint="eastAsia"/>
                <w:kern w:val="0"/>
                <w:sz w:val="21"/>
                <w:szCs w:val="21"/>
              </w:rPr>
              <w:br/>
              <w:t>操作系统 LINUX系统</w:t>
            </w:r>
            <w:r w:rsidRPr="0067572B">
              <w:rPr>
                <w:rFonts w:cs="宋体" w:hint="eastAsia"/>
                <w:kern w:val="0"/>
                <w:sz w:val="21"/>
                <w:szCs w:val="21"/>
              </w:rPr>
              <w:br/>
              <w:t>电源 单电源，250W</w:t>
            </w:r>
            <w:r w:rsidRPr="0067572B">
              <w:rPr>
                <w:rFonts w:cs="宋体" w:hint="eastAsia"/>
                <w:kern w:val="0"/>
                <w:sz w:val="21"/>
                <w:szCs w:val="21"/>
              </w:rPr>
              <w:br/>
              <w:t>风扇 配置4个超高速智能调节静音风扇</w:t>
            </w:r>
            <w:r w:rsidRPr="0067572B">
              <w:rPr>
                <w:rFonts w:cs="宋体" w:hint="eastAsia"/>
                <w:kern w:val="0"/>
                <w:sz w:val="21"/>
                <w:szCs w:val="21"/>
              </w:rPr>
              <w:br/>
              <w:t>内存 16GB 、DDR4 ECC内存、最大可扩展至64GB、最大槽位数4槽位</w:t>
            </w:r>
            <w:r w:rsidRPr="0067572B">
              <w:rPr>
                <w:rFonts w:cs="宋体" w:hint="eastAsia"/>
                <w:kern w:val="0"/>
                <w:sz w:val="21"/>
                <w:szCs w:val="21"/>
              </w:rPr>
              <w:br/>
              <w:t>机箱 1U机架，42.8 毫米(高)x482.38 毫米(宽)x497 毫米mm(深)</w:t>
            </w:r>
            <w:r w:rsidRPr="0067572B">
              <w:rPr>
                <w:rFonts w:cs="宋体" w:hint="eastAsia"/>
                <w:kern w:val="0"/>
                <w:sz w:val="21"/>
                <w:szCs w:val="21"/>
              </w:rPr>
              <w:br/>
              <w:t>本地系统配置 网络配置</w:t>
            </w:r>
            <w:r w:rsidRPr="0067572B">
              <w:rPr>
                <w:rFonts w:cs="宋体" w:hint="eastAsia"/>
                <w:kern w:val="0"/>
                <w:sz w:val="21"/>
                <w:szCs w:val="21"/>
              </w:rPr>
              <w:br/>
              <w:t>VGA 一个VGA接口，作为配置网络使用</w:t>
            </w:r>
            <w:r w:rsidRPr="0067572B">
              <w:rPr>
                <w:rFonts w:cs="宋体" w:hint="eastAsia"/>
                <w:kern w:val="0"/>
                <w:sz w:val="21"/>
                <w:szCs w:val="21"/>
              </w:rPr>
              <w:br/>
              <w:t>COM 一个COM接口，备用</w:t>
            </w:r>
            <w:r w:rsidRPr="0067572B">
              <w:rPr>
                <w:rFonts w:cs="宋体" w:hint="eastAsia"/>
                <w:kern w:val="0"/>
                <w:sz w:val="21"/>
                <w:szCs w:val="21"/>
              </w:rPr>
              <w:br/>
              <w:t>硬盘个数 配置1块1T 3.5吋硬盘</w:t>
            </w:r>
            <w:r w:rsidRPr="0067572B">
              <w:rPr>
                <w:rFonts w:cs="宋体" w:hint="eastAsia"/>
                <w:kern w:val="0"/>
                <w:sz w:val="21"/>
                <w:szCs w:val="21"/>
              </w:rPr>
              <w:br/>
              <w:t>硬盘安装 最大扩展24T，最大槽位数4盘位</w:t>
            </w:r>
            <w:r w:rsidRPr="0067572B">
              <w:rPr>
                <w:rFonts w:cs="宋体" w:hint="eastAsia"/>
                <w:kern w:val="0"/>
                <w:sz w:val="21"/>
                <w:szCs w:val="21"/>
              </w:rPr>
              <w:br/>
              <w:t>网口个数 4个千兆网口</w:t>
            </w:r>
            <w:r w:rsidRPr="0067572B">
              <w:rPr>
                <w:rFonts w:cs="宋体" w:hint="eastAsia"/>
                <w:kern w:val="0"/>
                <w:sz w:val="21"/>
                <w:szCs w:val="21"/>
              </w:rPr>
              <w:br/>
              <w:t>网口特性 支持网络唤醒，网络冗余，负载均衡等网络特性。</w:t>
            </w:r>
            <w:r w:rsidRPr="0067572B">
              <w:rPr>
                <w:rFonts w:cs="宋体" w:hint="eastAsia"/>
                <w:kern w:val="0"/>
                <w:sz w:val="21"/>
                <w:szCs w:val="21"/>
              </w:rPr>
              <w:br/>
              <w:t>电源 100-240V,50/60Hz</w:t>
            </w:r>
            <w:r w:rsidRPr="0067572B">
              <w:rPr>
                <w:rFonts w:cs="宋体" w:hint="eastAsia"/>
                <w:kern w:val="0"/>
                <w:sz w:val="21"/>
                <w:szCs w:val="21"/>
              </w:rPr>
              <w:br/>
              <w:t>工作环境温度 "工作时10 °C 至 35 °C（50 °F 至 95 °F）</w:t>
            </w:r>
            <w:r w:rsidRPr="0067572B">
              <w:rPr>
                <w:rFonts w:cs="宋体" w:hint="eastAsia"/>
                <w:kern w:val="0"/>
                <w:sz w:val="21"/>
                <w:szCs w:val="21"/>
              </w:rPr>
              <w:br/>
              <w:t>存储时–40°C 至 65°C（–40°F 至 149°F）"</w:t>
            </w:r>
            <w:r w:rsidRPr="0067572B">
              <w:rPr>
                <w:rFonts w:cs="宋体" w:hint="eastAsia"/>
                <w:kern w:val="0"/>
                <w:sz w:val="21"/>
                <w:szCs w:val="21"/>
              </w:rPr>
              <w:br/>
              <w:t>工作环境湿度 "工作时最大露点为 29 °C (84.2 °F) 时，相对湿度为 10% 至 80%</w:t>
            </w:r>
            <w:r w:rsidRPr="0067572B">
              <w:rPr>
                <w:rFonts w:cs="宋体" w:hint="eastAsia"/>
                <w:kern w:val="0"/>
                <w:sz w:val="21"/>
                <w:szCs w:val="21"/>
              </w:rPr>
              <w:br/>
              <w:t>存储时最大露点为 33 °C (91 °F) 时，相对湿度为 5% 至 95%"</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6</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图片存储服务器</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采用模块化、抽拉式、无线缆设计，保障了系统易维护性；</w:t>
            </w:r>
            <w:r w:rsidRPr="0067572B">
              <w:rPr>
                <w:rFonts w:cs="宋体" w:hint="eastAsia"/>
                <w:kern w:val="0"/>
                <w:sz w:val="21"/>
                <w:szCs w:val="21"/>
              </w:rPr>
              <w:br/>
              <w:t>支持SBB2.0国际标准架构，方便产品维护和升级；</w:t>
            </w:r>
            <w:r w:rsidRPr="0067572B">
              <w:rPr>
                <w:rFonts w:cs="宋体" w:hint="eastAsia"/>
                <w:kern w:val="0"/>
                <w:sz w:val="21"/>
                <w:szCs w:val="21"/>
              </w:rPr>
              <w:br/>
              <w:t>单盘，RAID0、1、5、6、JBOD、Hot-Spare（热备）、SRAID；</w:t>
            </w:r>
            <w:r w:rsidRPr="0067572B">
              <w:rPr>
                <w:rFonts w:cs="宋体" w:hint="eastAsia"/>
                <w:kern w:val="0"/>
                <w:sz w:val="21"/>
                <w:szCs w:val="21"/>
              </w:rPr>
              <w:br/>
              <w:t>支持全局热备和局部热备；支持逻辑卷的动态在线扩展；</w:t>
            </w:r>
            <w:r w:rsidRPr="0067572B">
              <w:rPr>
                <w:rFonts w:cs="宋体" w:hint="eastAsia"/>
                <w:kern w:val="0"/>
                <w:sz w:val="21"/>
                <w:szCs w:val="21"/>
              </w:rPr>
              <w:br/>
              <w:t>支持SRAID功能，保证磁盘数据的安全性，确保数据的完整；</w:t>
            </w:r>
            <w:r w:rsidRPr="0067572B">
              <w:rPr>
                <w:rFonts w:cs="宋体" w:hint="eastAsia"/>
                <w:kern w:val="0"/>
                <w:sz w:val="21"/>
                <w:szCs w:val="21"/>
              </w:rPr>
              <w:br/>
              <w:t>支持RAID误操作恢复功能，防止磁盘被误操作导致数据丢失，增加数据安全性；</w:t>
            </w:r>
            <w:r w:rsidRPr="0067572B">
              <w:rPr>
                <w:rFonts w:cs="宋体" w:hint="eastAsia"/>
                <w:kern w:val="0"/>
                <w:sz w:val="21"/>
                <w:szCs w:val="21"/>
              </w:rPr>
              <w:br/>
              <w:t>支持对磁盘进行使用前预检和使用中巡检，提前预防，及时报警；</w:t>
            </w:r>
            <w:r w:rsidRPr="0067572B">
              <w:rPr>
                <w:rFonts w:cs="宋体" w:hint="eastAsia"/>
                <w:kern w:val="0"/>
                <w:sz w:val="21"/>
                <w:szCs w:val="21"/>
              </w:rPr>
              <w:br/>
              <w:t>支持同个存储服务器和不同存储服务器间的磁盘漫游，保证磁盘中的数据不丢失；</w:t>
            </w:r>
            <w:r w:rsidRPr="0067572B">
              <w:rPr>
                <w:rFonts w:cs="宋体" w:hint="eastAsia"/>
                <w:kern w:val="0"/>
                <w:sz w:val="21"/>
                <w:szCs w:val="21"/>
              </w:rPr>
              <w:br/>
              <w:t>自动识别磁盘的剩余空间容量，根据用户的数据存储需求，可划分多个容量不同的数据存储空间；</w:t>
            </w:r>
            <w:r w:rsidRPr="0067572B">
              <w:rPr>
                <w:rFonts w:cs="宋体" w:hint="eastAsia"/>
                <w:kern w:val="0"/>
                <w:sz w:val="21"/>
                <w:szCs w:val="21"/>
              </w:rPr>
              <w:br/>
              <w:t>多项磁盘保护策略和RAID先进技术，保障数据的安全可靠；</w:t>
            </w:r>
            <w:r w:rsidRPr="0067572B">
              <w:rPr>
                <w:rFonts w:cs="宋体" w:hint="eastAsia"/>
                <w:kern w:val="0"/>
                <w:sz w:val="21"/>
                <w:szCs w:val="21"/>
              </w:rPr>
              <w:br/>
              <w:t>当磁盘处于非工作状态下，进入休眠状态，进行读写操作时可被唤醒，增加磁盘寿命；</w:t>
            </w:r>
            <w:r w:rsidRPr="0067572B">
              <w:rPr>
                <w:rFonts w:cs="宋体" w:hint="eastAsia"/>
                <w:kern w:val="0"/>
                <w:sz w:val="21"/>
                <w:szCs w:val="21"/>
              </w:rPr>
              <w:br/>
              <w:t>支持视频流直存功能，减少流媒体服务器的成本；</w:t>
            </w:r>
            <w:r w:rsidRPr="0067572B">
              <w:rPr>
                <w:rFonts w:cs="宋体" w:hint="eastAsia"/>
                <w:kern w:val="0"/>
                <w:sz w:val="21"/>
                <w:szCs w:val="21"/>
              </w:rPr>
              <w:br/>
              <w:t>支持标准iSCSI协议存储；</w:t>
            </w:r>
            <w:r w:rsidRPr="0067572B">
              <w:rPr>
                <w:rFonts w:cs="宋体" w:hint="eastAsia"/>
                <w:kern w:val="0"/>
                <w:sz w:val="21"/>
                <w:szCs w:val="21"/>
              </w:rPr>
              <w:br/>
              <w:t>支持NAS服务，提供大容量快速存储的功能；</w:t>
            </w:r>
            <w:r w:rsidRPr="0067572B">
              <w:rPr>
                <w:rFonts w:cs="宋体" w:hint="eastAsia"/>
                <w:kern w:val="0"/>
                <w:sz w:val="21"/>
                <w:szCs w:val="21"/>
              </w:rPr>
              <w:br/>
              <w:t>支持N+M集群，确保整个集群环境的稳定；</w:t>
            </w:r>
            <w:r w:rsidRPr="0067572B">
              <w:rPr>
                <w:rFonts w:cs="宋体" w:hint="eastAsia"/>
                <w:kern w:val="0"/>
                <w:sz w:val="21"/>
                <w:szCs w:val="21"/>
              </w:rPr>
              <w:br/>
              <w:t>针对关键重要的视频，提供对实时流和历史视频进行加锁，确保不被循环覆盖；</w:t>
            </w:r>
            <w:r w:rsidRPr="0067572B">
              <w:rPr>
                <w:rFonts w:cs="宋体" w:hint="eastAsia"/>
                <w:kern w:val="0"/>
                <w:sz w:val="21"/>
                <w:szCs w:val="21"/>
              </w:rPr>
              <w:br/>
              <w:t>支持图片直存，可配合智能前端设备使用；</w:t>
            </w:r>
            <w:r w:rsidRPr="0067572B">
              <w:rPr>
                <w:rFonts w:cs="宋体" w:hint="eastAsia"/>
                <w:kern w:val="0"/>
                <w:sz w:val="21"/>
                <w:szCs w:val="21"/>
              </w:rPr>
              <w:br/>
              <w:t>支持智能风扇调速；</w:t>
            </w:r>
            <w:r w:rsidRPr="0067572B">
              <w:rPr>
                <w:rFonts w:cs="宋体" w:hint="eastAsia"/>
                <w:kern w:val="0"/>
                <w:sz w:val="21"/>
                <w:szCs w:val="21"/>
              </w:rPr>
              <w:br/>
              <w:t>支持SAS多级级联，保障了系统存储容量的易扩展性；</w:t>
            </w:r>
            <w:r w:rsidRPr="0067572B">
              <w:rPr>
                <w:rFonts w:cs="宋体" w:hint="eastAsia"/>
                <w:kern w:val="0"/>
                <w:sz w:val="21"/>
                <w:szCs w:val="21"/>
              </w:rPr>
              <w:br/>
              <w:t>提供基于WEB的配置管理功能，简单易用；</w:t>
            </w:r>
            <w:r w:rsidRPr="0067572B">
              <w:rPr>
                <w:rFonts w:cs="宋体" w:hint="eastAsia"/>
                <w:kern w:val="0"/>
                <w:sz w:val="21"/>
                <w:szCs w:val="21"/>
              </w:rPr>
              <w:br/>
              <w:t>支持Onvif、GB28181等标准协议，保障了对不同厂家前端设备的兼容性；</w:t>
            </w:r>
            <w:r w:rsidRPr="0067572B">
              <w:rPr>
                <w:rFonts w:cs="宋体" w:hint="eastAsia"/>
                <w:kern w:val="0"/>
                <w:sz w:val="21"/>
                <w:szCs w:val="21"/>
              </w:rPr>
              <w:br/>
            </w:r>
            <w:r w:rsidRPr="0067572B">
              <w:rPr>
                <w:rFonts w:cs="宋体" w:hint="eastAsia"/>
                <w:kern w:val="0"/>
                <w:sz w:val="21"/>
                <w:szCs w:val="21"/>
              </w:rPr>
              <w:lastRenderedPageBreak/>
              <w:t>针对监控领域进行软硬件优化，配套其他监控产品形成完整解决方案；</w:t>
            </w:r>
            <w:r w:rsidRPr="0067572B">
              <w:rPr>
                <w:rFonts w:cs="宋体" w:hint="eastAsia"/>
                <w:kern w:val="0"/>
                <w:sz w:val="21"/>
                <w:szCs w:val="21"/>
              </w:rPr>
              <w:br/>
              <w:t>完全标准化设备，兼容各类软件平台。</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7</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数据分发平台</w:t>
            </w:r>
          </w:p>
        </w:tc>
        <w:tc>
          <w:tcPr>
            <w:tcW w:w="4105" w:type="pct"/>
            <w:gridSpan w:val="2"/>
            <w:shd w:val="clear" w:color="auto" w:fill="auto"/>
            <w:vAlign w:val="center"/>
          </w:tcPr>
          <w:p w:rsidR="00D645A0" w:rsidRPr="0067572B" w:rsidRDefault="0097259F" w:rsidP="00D645A0">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系统功能 完全自主产品，采用 Linux存储专用操作系统</w:t>
            </w:r>
            <w:r w:rsidRPr="0067572B">
              <w:rPr>
                <w:rFonts w:cs="宋体" w:hint="eastAsia"/>
                <w:kern w:val="0"/>
                <w:sz w:val="21"/>
                <w:szCs w:val="21"/>
              </w:rPr>
              <w:br/>
              <w:t>单机部署 可以支持单机部署环境，满足小型化业务场景；</w:t>
            </w:r>
            <w:r w:rsidRPr="0067572B">
              <w:rPr>
                <w:rFonts w:cs="宋体" w:hint="eastAsia"/>
                <w:kern w:val="0"/>
                <w:sz w:val="21"/>
                <w:szCs w:val="21"/>
              </w:rPr>
              <w:br/>
              <w:t>集群部署 支持业务节点通过集群部署提高性能；</w:t>
            </w:r>
            <w:r w:rsidRPr="0067572B">
              <w:rPr>
                <w:rFonts w:cs="宋体" w:hint="eastAsia"/>
                <w:kern w:val="0"/>
                <w:sz w:val="21"/>
                <w:szCs w:val="21"/>
              </w:rPr>
              <w:br/>
              <w:t>访问方式 支持B端和C端统一云账户访问，B端作为平台的管理员端，C端作为平台的客户端；</w:t>
            </w:r>
            <w:r w:rsidRPr="0067572B">
              <w:rPr>
                <w:rFonts w:cs="宋体" w:hint="eastAsia"/>
                <w:kern w:val="0"/>
                <w:sz w:val="21"/>
                <w:szCs w:val="21"/>
              </w:rPr>
              <w:br/>
              <w:t>网卡 支持千兆网络绑定，实现业务网络和存储网络分离，充分利用网口资源；</w:t>
            </w:r>
            <w:r w:rsidRPr="0067572B">
              <w:rPr>
                <w:rFonts w:cs="宋体" w:hint="eastAsia"/>
                <w:kern w:val="0"/>
                <w:sz w:val="21"/>
                <w:szCs w:val="21"/>
              </w:rPr>
              <w:br/>
              <w:t>基本功能 支持基本的视频能力、录像回放能力、视频实时上墙和任务上墙；</w:t>
            </w:r>
            <w:r w:rsidRPr="0067572B">
              <w:rPr>
                <w:rFonts w:cs="宋体" w:hint="eastAsia"/>
                <w:kern w:val="0"/>
                <w:sz w:val="21"/>
                <w:szCs w:val="21"/>
              </w:rPr>
              <w:br/>
              <w:t>集群汇总 支持不同选型的中心管理平台（1W\3W\10W）来管理设备做集群汇聚</w:t>
            </w:r>
            <w:r w:rsidRPr="0067572B">
              <w:rPr>
                <w:rFonts w:cs="宋体" w:hint="eastAsia"/>
                <w:kern w:val="0"/>
                <w:sz w:val="21"/>
                <w:szCs w:val="21"/>
              </w:rPr>
              <w:br/>
              <w:t>支持管理云存储 支持对接智能云存储的管理节点双机热备，数据节点集群实现动态负载扩展，满足不同路数的接入、转发、存储；</w:t>
            </w:r>
            <w:r w:rsidRPr="0067572B">
              <w:rPr>
                <w:rFonts w:cs="宋体" w:hint="eastAsia"/>
                <w:kern w:val="0"/>
                <w:sz w:val="21"/>
                <w:szCs w:val="21"/>
              </w:rPr>
              <w:br/>
              <w:t>支持管理Node节点 支持一个中型管理平台配套C9100的Node节点做集群满足不同路数的接入、转发、存储；</w:t>
            </w:r>
            <w:r w:rsidRPr="0067572B">
              <w:rPr>
                <w:rFonts w:cs="宋体" w:hint="eastAsia"/>
                <w:kern w:val="0"/>
                <w:sz w:val="21"/>
                <w:szCs w:val="21"/>
              </w:rPr>
              <w:br/>
              <w:t>构架模型 采用分布式非对称式架构，元数据处理与数据存储的松耦合分析架构。</w:t>
            </w:r>
            <w:r w:rsidRPr="0067572B">
              <w:rPr>
                <w:rFonts w:cs="宋体" w:hint="eastAsia"/>
                <w:kern w:val="0"/>
                <w:sz w:val="21"/>
                <w:szCs w:val="21"/>
              </w:rPr>
              <w:br/>
              <w:t>服务双机热备 接入集群，存储集群，转发集群，智能集群，鉴权服务管理节点双机热备；</w:t>
            </w:r>
            <w:r w:rsidRPr="0067572B">
              <w:rPr>
                <w:rFonts w:cs="宋体" w:hint="eastAsia"/>
                <w:kern w:val="0"/>
                <w:sz w:val="21"/>
                <w:szCs w:val="21"/>
              </w:rPr>
              <w:br/>
              <w:t>服务集群 接入集群，存储集群，转发集群，智能集群数据节点采用全集群模式;</w:t>
            </w:r>
            <w:r w:rsidRPr="0067572B">
              <w:rPr>
                <w:rFonts w:cs="宋体" w:hint="eastAsia"/>
                <w:kern w:val="0"/>
                <w:sz w:val="21"/>
                <w:szCs w:val="21"/>
              </w:rPr>
              <w:br/>
              <w:t>服务可扩展 接入集群，存储集群，转发集群数据节点支持接入、存储、转发能力分期扩展；</w:t>
            </w:r>
            <w:r w:rsidRPr="0067572B">
              <w:rPr>
                <w:rFonts w:cs="宋体" w:hint="eastAsia"/>
                <w:kern w:val="0"/>
                <w:sz w:val="21"/>
                <w:szCs w:val="21"/>
              </w:rPr>
              <w:br/>
              <w:t>集群能力 一套系统，集成了设备接入管理，录像存储能力，媒体转发能力，智能调度能力</w:t>
            </w:r>
            <w:r w:rsidRPr="0067572B">
              <w:rPr>
                <w:rFonts w:cs="宋体" w:hint="eastAsia"/>
                <w:kern w:val="0"/>
                <w:sz w:val="21"/>
                <w:szCs w:val="21"/>
              </w:rPr>
              <w:br/>
              <w:t>集成能力 智能云存储的集成了接入集群，存储集群，转发集群的能力；</w:t>
            </w:r>
            <w:r w:rsidRPr="0067572B">
              <w:rPr>
                <w:rFonts w:cs="宋体" w:hint="eastAsia"/>
                <w:kern w:val="0"/>
                <w:sz w:val="21"/>
                <w:szCs w:val="21"/>
              </w:rPr>
              <w:br/>
              <w:t>双机热备 智能云存储的元数据管理节点支持主备双机热备功能；</w:t>
            </w:r>
            <w:r w:rsidRPr="0067572B">
              <w:rPr>
                <w:rFonts w:cs="宋体" w:hint="eastAsia"/>
                <w:kern w:val="0"/>
                <w:sz w:val="21"/>
                <w:szCs w:val="21"/>
              </w:rPr>
              <w:br/>
              <w:t>负载均衡 智能云存储的数据节点支持接入、存储、转发能力动态负载均衡方式的线性扩展</w:t>
            </w:r>
            <w:r w:rsidRPr="0067572B">
              <w:rPr>
                <w:rFonts w:cs="宋体" w:hint="eastAsia"/>
                <w:kern w:val="0"/>
                <w:sz w:val="21"/>
                <w:szCs w:val="21"/>
              </w:rPr>
              <w:br/>
              <w:t>分片存储 智能云存储支持将视频数据分片后存储在多台数据节点中</w:t>
            </w:r>
            <w:r w:rsidRPr="0067572B">
              <w:rPr>
                <w:rFonts w:cs="宋体" w:hint="eastAsia"/>
                <w:kern w:val="0"/>
                <w:sz w:val="21"/>
                <w:szCs w:val="21"/>
              </w:rPr>
              <w:br/>
              <w:t>资源管理 智能云存储将所有的存储数据节点融合成一个存储池，完成存储资源的整理和分配</w:t>
            </w:r>
            <w:r w:rsidRPr="0067572B">
              <w:rPr>
                <w:rFonts w:cs="宋体" w:hint="eastAsia"/>
                <w:kern w:val="0"/>
                <w:sz w:val="21"/>
                <w:szCs w:val="21"/>
              </w:rPr>
              <w:br/>
              <w:t>存储模式 录像文件以切片形式分别存储在不同节点，依靠云存储对文件进行快速的修复和容错，保证录像不丢失</w:t>
            </w:r>
            <w:r w:rsidRPr="0067572B">
              <w:rPr>
                <w:rFonts w:cs="宋体" w:hint="eastAsia"/>
                <w:kern w:val="0"/>
                <w:sz w:val="21"/>
                <w:szCs w:val="21"/>
              </w:rPr>
              <w:br/>
              <w:t>故障容错 当存储集群数据节点故障后，通道的录像自动由其他正常数据节点接管继续执行录像</w:t>
            </w:r>
            <w:r w:rsidRPr="0067572B">
              <w:rPr>
                <w:rFonts w:cs="宋体" w:hint="eastAsia"/>
                <w:kern w:val="0"/>
                <w:sz w:val="21"/>
                <w:szCs w:val="21"/>
              </w:rPr>
              <w:br/>
              <w:t>状态监控 元数据和数据节点服务状态实时监控，发现异常及时恢复</w:t>
            </w:r>
            <w:r w:rsidRPr="0067572B">
              <w:rPr>
                <w:rFonts w:cs="宋体" w:hint="eastAsia"/>
                <w:kern w:val="0"/>
                <w:sz w:val="21"/>
                <w:szCs w:val="21"/>
              </w:rPr>
              <w:br/>
              <w:t>弹性扩容 "平台配套智能云存储，按需弹性扩容，仅需添加新增存储节点IP地址。</w:t>
            </w:r>
            <w:r w:rsidRPr="0067572B">
              <w:rPr>
                <w:rFonts w:cs="宋体" w:hint="eastAsia"/>
                <w:kern w:val="0"/>
                <w:sz w:val="21"/>
                <w:szCs w:val="21"/>
              </w:rPr>
              <w:br/>
              <w:t>节点扩容后，无须任何配置，新写入数据便可自动被分配到新节点上</w:t>
            </w:r>
            <w:r w:rsidRPr="0067572B">
              <w:rPr>
                <w:rFonts w:cs="宋体" w:hint="eastAsia"/>
                <w:kern w:val="0"/>
                <w:sz w:val="21"/>
                <w:szCs w:val="21"/>
              </w:rPr>
              <w:br/>
              <w:t>节点扩容，无需数据迁移，容量变可用。</w:t>
            </w:r>
            <w:r w:rsidRPr="0067572B">
              <w:rPr>
                <w:rFonts w:cs="宋体" w:hint="eastAsia"/>
                <w:kern w:val="0"/>
                <w:sz w:val="21"/>
                <w:szCs w:val="21"/>
              </w:rPr>
              <w:br/>
              <w:t>支持单集群的数据节点弹性扩容，当一个集群的性能不够的时候，可以单独扩容一个集群的节点"</w:t>
            </w:r>
          </w:p>
          <w:p w:rsidR="00C56336" w:rsidRPr="0067572B" w:rsidRDefault="0097259F" w:rsidP="00D645A0">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支持减容 支持集群所在的数据节点在线增加和移除</w:t>
            </w:r>
            <w:r w:rsidRPr="0067572B">
              <w:rPr>
                <w:rFonts w:cs="宋体" w:hint="eastAsia"/>
                <w:kern w:val="0"/>
                <w:sz w:val="21"/>
                <w:szCs w:val="21"/>
              </w:rPr>
              <w:br/>
              <w:t>减容自适应 当数据节点动态的增加或者减少时，通道可以进行数据节点间的迁移</w:t>
            </w:r>
            <w:r w:rsidRPr="0067572B">
              <w:rPr>
                <w:rFonts w:cs="宋体" w:hint="eastAsia"/>
                <w:kern w:val="0"/>
                <w:sz w:val="21"/>
                <w:szCs w:val="21"/>
              </w:rPr>
              <w:br/>
              <w:t>扩容性能 随数据节点增加系统性能近线性增加</w:t>
            </w:r>
            <w:r w:rsidRPr="0067572B">
              <w:rPr>
                <w:rFonts w:cs="宋体" w:hint="eastAsia"/>
                <w:kern w:val="0"/>
                <w:sz w:val="21"/>
                <w:szCs w:val="21"/>
              </w:rPr>
              <w:br/>
              <w:t>mysql存储功能 平台集成的Mysql数据库，对用用户的基本信息、设备通道的基本信息、录像计划、报警预案进行存储；</w:t>
            </w:r>
            <w:r w:rsidRPr="0067572B">
              <w:rPr>
                <w:rFonts w:cs="宋体" w:hint="eastAsia"/>
                <w:kern w:val="0"/>
                <w:sz w:val="21"/>
                <w:szCs w:val="21"/>
              </w:rPr>
              <w:br/>
              <w:t>mysql存储类型 仅视频、录像、上墙、通用行为分析报警、设备内部、外部报警、无需配置其他数据库，利用Mysql集成数据库；</w:t>
            </w:r>
            <w:r w:rsidRPr="0067572B">
              <w:rPr>
                <w:rFonts w:cs="宋体" w:hint="eastAsia"/>
                <w:kern w:val="0"/>
                <w:sz w:val="21"/>
                <w:szCs w:val="21"/>
              </w:rPr>
              <w:br/>
              <w:t>mysql备份功能 平台集成的Mysql数据库支持自动备份，对关键数据进行保护；</w:t>
            </w:r>
            <w:r w:rsidRPr="0067572B">
              <w:rPr>
                <w:rFonts w:cs="宋体" w:hint="eastAsia"/>
                <w:kern w:val="0"/>
                <w:sz w:val="21"/>
                <w:szCs w:val="21"/>
              </w:rPr>
              <w:br/>
              <w:t>MPP数据库支持 平台在进行海量数据存储时，例如人量、人体、车辆、非机动车、车底、MAC、RFID等海量数据存储时，必须用MPP云数据库</w:t>
            </w:r>
            <w:r w:rsidRPr="0067572B">
              <w:rPr>
                <w:rFonts w:cs="宋体" w:hint="eastAsia"/>
                <w:kern w:val="0"/>
                <w:sz w:val="21"/>
                <w:szCs w:val="21"/>
              </w:rPr>
              <w:br/>
              <w:t>并行处理技术 云数据库采用分布式多节点并行处理技术的集群架构，支持海量结构化数据存储，海量数据快速检索、分析能力，高效生成透明、多维的检索结果</w:t>
            </w:r>
            <w:r w:rsidRPr="0067572B">
              <w:rPr>
                <w:rFonts w:cs="宋体" w:hint="eastAsia"/>
                <w:kern w:val="0"/>
                <w:sz w:val="21"/>
                <w:szCs w:val="21"/>
              </w:rPr>
              <w:br/>
            </w:r>
            <w:r w:rsidRPr="0067572B">
              <w:rPr>
                <w:rFonts w:cs="宋体" w:hint="eastAsia"/>
                <w:kern w:val="0"/>
                <w:sz w:val="21"/>
                <w:szCs w:val="21"/>
              </w:rPr>
              <w:lastRenderedPageBreak/>
              <w:t>外形规格 1U机架式</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8</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数据库服务器</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采用ORACLE11.2g 进行数据的存储，配套云数据库服务完成数据的接入和查询API，支撑上层业务平台进行数据的查询；其中ORACLE存储介质需要额外的正版授权；</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9</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车辆大数据平台</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支持首页展示当然过车总数、当日报警总数、近七日过车量统计展示、近七日过车地点的TOP10过车量统计展示、近七日过车车型TOP5统计展示、近七日过车车辆品牌TOP10统计展示、当日报警结果实时刷新展示。</w:t>
            </w:r>
            <w:r w:rsidRPr="0067572B">
              <w:rPr>
                <w:rFonts w:cs="宋体" w:hint="eastAsia"/>
                <w:kern w:val="0"/>
                <w:sz w:val="21"/>
                <w:szCs w:val="21"/>
              </w:rPr>
              <w:br/>
              <w:t>支持过车查询、特征检索、非机动车查询、以图搜图。</w:t>
            </w:r>
            <w:r w:rsidRPr="0067572B">
              <w:rPr>
                <w:rFonts w:cs="宋体" w:hint="eastAsia"/>
                <w:kern w:val="0"/>
                <w:sz w:val="21"/>
                <w:szCs w:val="21"/>
              </w:rPr>
              <w:br/>
              <w:t>支持违法查询、多次违法查询、违法库查询、非机动车违章查询。</w:t>
            </w:r>
            <w:r w:rsidRPr="0067572B">
              <w:rPr>
                <w:rFonts w:cs="宋体" w:hint="eastAsia"/>
                <w:kern w:val="0"/>
                <w:sz w:val="21"/>
                <w:szCs w:val="21"/>
              </w:rPr>
              <w:br/>
              <w:t>支持首次入城、频繁出现、昼伏夜出、时空碰撞、出行轨迹、落脚点分析、同行车分析、疑似假车牌、疑似套牌车、相似车牌串并、隐匿车辆等技战法分析。</w:t>
            </w:r>
            <w:r w:rsidRPr="0067572B">
              <w:rPr>
                <w:rFonts w:cs="宋体" w:hint="eastAsia"/>
                <w:kern w:val="0"/>
                <w:sz w:val="21"/>
                <w:szCs w:val="21"/>
              </w:rPr>
              <w:br/>
              <w:t>支持按过车量、违法量、报警量、车辆类别、车系按年、月、日和通道进行统计。</w:t>
            </w:r>
            <w:r w:rsidRPr="0067572B">
              <w:rPr>
                <w:rFonts w:cs="宋体" w:hint="eastAsia"/>
                <w:kern w:val="0"/>
                <w:sz w:val="21"/>
                <w:szCs w:val="21"/>
              </w:rPr>
              <w:br/>
              <w:t>支持根据研判结果进行信任标记以及手动添加信任车辆</w:t>
            </w:r>
            <w:r w:rsidRPr="0067572B">
              <w:rPr>
                <w:rFonts w:cs="宋体" w:hint="eastAsia"/>
                <w:kern w:val="0"/>
                <w:sz w:val="21"/>
                <w:szCs w:val="21"/>
              </w:rPr>
              <w:br/>
              <w:t>支持根据积分规则进行每日研判任务的分析和查询</w:t>
            </w:r>
            <w:r w:rsidRPr="0067572B">
              <w:rPr>
                <w:rFonts w:cs="宋体" w:hint="eastAsia"/>
                <w:kern w:val="0"/>
                <w:sz w:val="21"/>
                <w:szCs w:val="21"/>
              </w:rPr>
              <w:br/>
              <w:t>支持积分规则的自定义</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10</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4T企业盘</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HUS726T4TALE6L4   (4T)</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32</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2米立柜</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2000*600*1000</w:t>
            </w:r>
          </w:p>
        </w:tc>
        <w:tc>
          <w:tcPr>
            <w:tcW w:w="243"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t>服务器及存储配置清单</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数据分发平台</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1*PowerEdgeT140</w:t>
            </w:r>
            <w:r w:rsidRPr="0067572B">
              <w:rPr>
                <w:rFonts w:cs="宋体" w:hint="eastAsia"/>
                <w:kern w:val="0"/>
                <w:sz w:val="21"/>
                <w:szCs w:val="21"/>
              </w:rPr>
              <w:br/>
              <w:t>1*英特尔至强E-2124 3.3GHz,8M缓存</w:t>
            </w:r>
            <w:r w:rsidRPr="0067572B">
              <w:rPr>
                <w:rFonts w:cs="宋体" w:hint="eastAsia"/>
                <w:kern w:val="0"/>
                <w:sz w:val="21"/>
                <w:szCs w:val="21"/>
              </w:rPr>
              <w:br/>
              <w:t>2*8GB 2666MT/S DDR4 ECC UDIMM</w:t>
            </w:r>
            <w:r w:rsidRPr="0067572B">
              <w:rPr>
                <w:rFonts w:cs="宋体" w:hint="eastAsia"/>
                <w:kern w:val="0"/>
                <w:sz w:val="21"/>
                <w:szCs w:val="21"/>
              </w:rPr>
              <w:br/>
              <w:t>2*4TB 7.2K SATA企业硬盘</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r>
      <w:tr w:rsidR="00C56336" w:rsidRPr="0067572B" w:rsidTr="001A1E2C">
        <w:trPr>
          <w:trHeight w:val="20"/>
        </w:trPr>
        <w:tc>
          <w:tcPr>
            <w:tcW w:w="283" w:type="pct"/>
            <w:vMerge w:val="restar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c>
          <w:tcPr>
            <w:tcW w:w="367" w:type="pct"/>
            <w:vMerge w:val="restar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卡口服务器</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H3C UniServer R4900 G3 8SFF CTO</w:t>
            </w:r>
            <w:r w:rsidRPr="0067572B">
              <w:rPr>
                <w:rFonts w:cs="Arial" w:hint="eastAsia"/>
                <w:kern w:val="0"/>
                <w:sz w:val="21"/>
                <w:szCs w:val="21"/>
              </w:rPr>
              <w:t>服务器</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H3C UniServer R4900/R2900 G3 3204(1.9GHz/6</w:t>
            </w:r>
            <w:r w:rsidRPr="0067572B">
              <w:rPr>
                <w:rFonts w:cs="Arial" w:hint="eastAsia"/>
                <w:kern w:val="0"/>
                <w:sz w:val="21"/>
                <w:szCs w:val="21"/>
              </w:rPr>
              <w:t>核</w:t>
            </w:r>
            <w:r w:rsidRPr="0067572B">
              <w:rPr>
                <w:rFonts w:cs="Arial"/>
                <w:kern w:val="0"/>
                <w:sz w:val="21"/>
                <w:szCs w:val="21"/>
              </w:rPr>
              <w:t>/8.25MB/8</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2</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16GB 2Rx8 DDR4-2933P-R</w:t>
            </w:r>
            <w:r w:rsidRPr="0067572B">
              <w:rPr>
                <w:rFonts w:cs="Arial" w:hint="eastAsia"/>
                <w:kern w:val="0"/>
                <w:sz w:val="21"/>
                <w:szCs w:val="21"/>
              </w:rPr>
              <w:t>内存模块</w:t>
            </w:r>
            <w:r w:rsidRPr="0067572B">
              <w:rPr>
                <w:rFonts w:cs="Arial"/>
                <w:kern w:val="0"/>
                <w:sz w:val="21"/>
                <w:szCs w:val="21"/>
              </w:rPr>
              <w:t>(FIO)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2</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 xml:space="preserve">8SFF </w:t>
            </w:r>
            <w:r w:rsidRPr="0067572B">
              <w:rPr>
                <w:rFonts w:cs="Arial" w:hint="eastAsia"/>
                <w:kern w:val="0"/>
                <w:sz w:val="21"/>
                <w:szCs w:val="21"/>
              </w:rPr>
              <w:t>硬盘笼模块</w:t>
            </w:r>
            <w:r w:rsidRPr="0067572B">
              <w:rPr>
                <w:rFonts w:cs="Arial"/>
                <w:kern w:val="0"/>
                <w:sz w:val="21"/>
                <w:szCs w:val="21"/>
              </w:rPr>
              <w:t>BAY2(FIO)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480GB 6G SATA 2.5in EV 5200 SSD</w:t>
            </w:r>
            <w:r w:rsidRPr="0067572B">
              <w:rPr>
                <w:rFonts w:cs="Arial" w:hint="eastAsia"/>
                <w:kern w:val="0"/>
                <w:sz w:val="21"/>
                <w:szCs w:val="21"/>
              </w:rPr>
              <w:t>通用硬盘模块</w:t>
            </w:r>
            <w:r w:rsidRPr="0067572B">
              <w:rPr>
                <w:rFonts w:cs="Arial"/>
                <w:kern w:val="0"/>
                <w:sz w:val="21"/>
                <w:szCs w:val="21"/>
              </w:rPr>
              <w:t>(FIO)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2</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12Gb 2</w:t>
            </w:r>
            <w:r w:rsidRPr="0067572B">
              <w:rPr>
                <w:rFonts w:cs="Arial" w:hint="eastAsia"/>
                <w:kern w:val="0"/>
                <w:sz w:val="21"/>
                <w:szCs w:val="21"/>
              </w:rPr>
              <w:t>端口</w:t>
            </w:r>
            <w:r w:rsidRPr="0067572B">
              <w:rPr>
                <w:rFonts w:cs="Arial"/>
                <w:kern w:val="0"/>
                <w:sz w:val="21"/>
                <w:szCs w:val="21"/>
              </w:rPr>
              <w:t>SAS HBA</w:t>
            </w:r>
            <w:r w:rsidRPr="0067572B">
              <w:rPr>
                <w:rFonts w:cs="Arial" w:hint="eastAsia"/>
                <w:kern w:val="0"/>
                <w:sz w:val="21"/>
                <w:szCs w:val="21"/>
              </w:rPr>
              <w:t>卡</w:t>
            </w:r>
            <w:r w:rsidRPr="0067572B">
              <w:rPr>
                <w:rFonts w:cs="Arial"/>
                <w:kern w:val="0"/>
                <w:sz w:val="21"/>
                <w:szCs w:val="21"/>
              </w:rPr>
              <w:t>(</w:t>
            </w:r>
            <w:r w:rsidRPr="0067572B">
              <w:rPr>
                <w:rFonts w:cs="Arial" w:hint="eastAsia"/>
                <w:kern w:val="0"/>
                <w:sz w:val="21"/>
                <w:szCs w:val="21"/>
              </w:rPr>
              <w:t>支持</w:t>
            </w:r>
            <w:r w:rsidRPr="0067572B">
              <w:rPr>
                <w:rFonts w:cs="Arial"/>
                <w:kern w:val="0"/>
                <w:sz w:val="21"/>
                <w:szCs w:val="21"/>
              </w:rPr>
              <w:t>8</w:t>
            </w:r>
            <w:r w:rsidRPr="0067572B">
              <w:rPr>
                <w:rFonts w:cs="Arial" w:hint="eastAsia"/>
                <w:kern w:val="0"/>
                <w:sz w:val="21"/>
                <w:szCs w:val="21"/>
              </w:rPr>
              <w:t>个</w:t>
            </w:r>
            <w:r w:rsidRPr="0067572B">
              <w:rPr>
                <w:rFonts w:cs="Arial"/>
                <w:kern w:val="0"/>
                <w:sz w:val="21"/>
                <w:szCs w:val="21"/>
              </w:rPr>
              <w:t>SAS</w:t>
            </w:r>
            <w:r w:rsidRPr="0067572B">
              <w:rPr>
                <w:rFonts w:cs="Arial" w:hint="eastAsia"/>
                <w:kern w:val="0"/>
                <w:sz w:val="21"/>
                <w:szCs w:val="21"/>
              </w:rPr>
              <w:t>口</w:t>
            </w:r>
            <w:r w:rsidRPr="0067572B">
              <w:rPr>
                <w:rFonts w:cs="Arial"/>
                <w:kern w:val="0"/>
                <w:sz w:val="21"/>
                <w:szCs w:val="21"/>
              </w:rPr>
              <w:t>)(FIO)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4</w:t>
            </w:r>
            <w:r w:rsidRPr="0067572B">
              <w:rPr>
                <w:rFonts w:cs="Arial" w:hint="eastAsia"/>
                <w:kern w:val="0"/>
                <w:sz w:val="21"/>
                <w:szCs w:val="21"/>
              </w:rPr>
              <w:t>端口</w:t>
            </w:r>
            <w:r w:rsidRPr="0067572B">
              <w:rPr>
                <w:rFonts w:cs="Arial"/>
                <w:kern w:val="0"/>
                <w:sz w:val="21"/>
                <w:szCs w:val="21"/>
              </w:rPr>
              <w:t>GE</w:t>
            </w:r>
            <w:r w:rsidRPr="0067572B">
              <w:rPr>
                <w:rFonts w:cs="Arial" w:hint="eastAsia"/>
                <w:kern w:val="0"/>
                <w:sz w:val="21"/>
                <w:szCs w:val="21"/>
              </w:rPr>
              <w:t>电接口</w:t>
            </w:r>
            <w:r w:rsidRPr="0067572B">
              <w:rPr>
                <w:rFonts w:cs="Arial"/>
                <w:kern w:val="0"/>
                <w:sz w:val="21"/>
                <w:szCs w:val="21"/>
              </w:rPr>
              <w:t>MLOM(X722)</w:t>
            </w:r>
            <w:r w:rsidRPr="0067572B">
              <w:rPr>
                <w:rFonts w:cs="Arial" w:hint="eastAsia"/>
                <w:kern w:val="0"/>
                <w:sz w:val="21"/>
                <w:szCs w:val="21"/>
              </w:rPr>
              <w:t>网卡</w:t>
            </w:r>
            <w:r w:rsidRPr="0067572B">
              <w:rPr>
                <w:rFonts w:cs="Arial"/>
                <w:kern w:val="0"/>
                <w:sz w:val="21"/>
                <w:szCs w:val="21"/>
              </w:rPr>
              <w:t>-360T L3(FIO)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550W</w:t>
            </w:r>
            <w:r w:rsidRPr="0067572B">
              <w:rPr>
                <w:rFonts w:cs="Arial" w:hint="eastAsia"/>
                <w:kern w:val="0"/>
                <w:sz w:val="21"/>
                <w:szCs w:val="21"/>
              </w:rPr>
              <w:t>交流电源模块</w:t>
            </w:r>
            <w:r w:rsidRPr="0067572B">
              <w:rPr>
                <w:rFonts w:cs="Arial"/>
                <w:kern w:val="0"/>
                <w:sz w:val="21"/>
                <w:szCs w:val="21"/>
              </w:rPr>
              <w:t>(FP-R1-</w:t>
            </w:r>
            <w:r w:rsidRPr="0067572B">
              <w:rPr>
                <w:rFonts w:cs="Arial" w:hint="eastAsia"/>
                <w:kern w:val="0"/>
                <w:sz w:val="21"/>
                <w:szCs w:val="21"/>
              </w:rPr>
              <w:t>白金</w:t>
            </w:r>
            <w:r w:rsidRPr="0067572B">
              <w:rPr>
                <w:rFonts w:cs="Arial"/>
                <w:kern w:val="0"/>
                <w:sz w:val="21"/>
                <w:szCs w:val="21"/>
              </w:rPr>
              <w:t>)(CMCTO)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2</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SAS HD</w:t>
            </w:r>
            <w:r w:rsidRPr="0067572B">
              <w:rPr>
                <w:rFonts w:cs="Arial" w:hint="eastAsia"/>
                <w:kern w:val="0"/>
                <w:sz w:val="21"/>
                <w:szCs w:val="21"/>
              </w:rPr>
              <w:t>转接电缆</w:t>
            </w:r>
            <w:r w:rsidRPr="0067572B">
              <w:rPr>
                <w:rFonts w:cs="Arial"/>
                <w:kern w:val="0"/>
                <w:sz w:val="21"/>
                <w:szCs w:val="21"/>
              </w:rPr>
              <w:t>-0.71m-(SAS HD 72pin</w:t>
            </w:r>
            <w:r w:rsidRPr="0067572B">
              <w:rPr>
                <w:rFonts w:cs="Arial" w:hint="eastAsia"/>
                <w:kern w:val="0"/>
                <w:sz w:val="21"/>
                <w:szCs w:val="21"/>
              </w:rPr>
              <w:t>直</w:t>
            </w:r>
            <w:r w:rsidRPr="0067572B">
              <w:rPr>
                <w:rFonts w:cs="Arial"/>
                <w:kern w:val="0"/>
                <w:sz w:val="21"/>
                <w:szCs w:val="21"/>
              </w:rPr>
              <w:t>)-(SAS Cable)-(2*(</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2U</w:t>
            </w:r>
            <w:r w:rsidRPr="0067572B">
              <w:rPr>
                <w:rFonts w:cs="Arial" w:hint="eastAsia"/>
                <w:kern w:val="0"/>
                <w:sz w:val="21"/>
                <w:szCs w:val="21"/>
              </w:rPr>
              <w:t>标准风扇模块</w:t>
            </w:r>
            <w:r w:rsidRPr="0067572B">
              <w:rPr>
                <w:rFonts w:cs="Arial"/>
                <w:kern w:val="0"/>
                <w:sz w:val="21"/>
                <w:szCs w:val="21"/>
              </w:rPr>
              <w:t>(FIO)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H3C</w:t>
            </w:r>
            <w:r w:rsidRPr="0067572B">
              <w:rPr>
                <w:rFonts w:cs="Arial" w:hint="eastAsia"/>
                <w:kern w:val="0"/>
                <w:sz w:val="21"/>
                <w:szCs w:val="21"/>
              </w:rPr>
              <w:t>服务器首次基础安装服务</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Arial"/>
                <w:kern w:val="0"/>
                <w:sz w:val="21"/>
                <w:szCs w:val="21"/>
              </w:rPr>
            </w:pPr>
            <w:r w:rsidRPr="0067572B">
              <w:rPr>
                <w:rFonts w:cs="Arial"/>
                <w:kern w:val="0"/>
                <w:sz w:val="21"/>
                <w:szCs w:val="21"/>
              </w:rPr>
              <w:t>1</w:t>
            </w:r>
          </w:p>
        </w:tc>
      </w:tr>
      <w:tr w:rsidR="00C56336" w:rsidRPr="0067572B" w:rsidTr="001A1E2C">
        <w:trPr>
          <w:trHeight w:val="20"/>
        </w:trPr>
        <w:tc>
          <w:tcPr>
            <w:tcW w:w="283" w:type="pct"/>
            <w:vMerge w:val="restar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3</w:t>
            </w:r>
          </w:p>
        </w:tc>
        <w:tc>
          <w:tcPr>
            <w:tcW w:w="367" w:type="pct"/>
            <w:vMerge w:val="restar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流媒体服务器</w:t>
            </w: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H3C UniServer R4900 G3 8SFF CTO</w:t>
            </w:r>
            <w:r w:rsidRPr="0067572B">
              <w:rPr>
                <w:rFonts w:cs="Arial" w:hint="eastAsia"/>
                <w:kern w:val="0"/>
                <w:sz w:val="21"/>
                <w:szCs w:val="21"/>
              </w:rPr>
              <w:t>服务器</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H3C UniServer R4900/R2900 G3 3204(1.9GHz/6</w:t>
            </w:r>
            <w:r w:rsidRPr="0067572B">
              <w:rPr>
                <w:rFonts w:cs="Arial" w:hint="eastAsia"/>
                <w:kern w:val="0"/>
                <w:sz w:val="21"/>
                <w:szCs w:val="21"/>
              </w:rPr>
              <w:t>核</w:t>
            </w:r>
            <w:r w:rsidRPr="0067572B">
              <w:rPr>
                <w:rFonts w:cs="Arial"/>
                <w:kern w:val="0"/>
                <w:sz w:val="21"/>
                <w:szCs w:val="21"/>
              </w:rPr>
              <w:t>/8.25MB/8</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16GB 2Rx8 DDR4-2933P-R</w:t>
            </w:r>
            <w:r w:rsidRPr="0067572B">
              <w:rPr>
                <w:rFonts w:cs="Arial" w:hint="eastAsia"/>
                <w:kern w:val="0"/>
                <w:sz w:val="21"/>
                <w:szCs w:val="21"/>
              </w:rPr>
              <w:t>内存模块</w:t>
            </w:r>
            <w:r w:rsidRPr="0067572B">
              <w:rPr>
                <w:rFonts w:cs="Arial"/>
                <w:kern w:val="0"/>
                <w:sz w:val="21"/>
                <w:szCs w:val="21"/>
              </w:rPr>
              <w:t>(FIO)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 xml:space="preserve">8SFF </w:t>
            </w:r>
            <w:r w:rsidRPr="0067572B">
              <w:rPr>
                <w:rFonts w:cs="Arial" w:hint="eastAsia"/>
                <w:kern w:val="0"/>
                <w:sz w:val="21"/>
                <w:szCs w:val="21"/>
              </w:rPr>
              <w:t>硬盘笼模块</w:t>
            </w:r>
            <w:r w:rsidRPr="0067572B">
              <w:rPr>
                <w:rFonts w:cs="Arial"/>
                <w:kern w:val="0"/>
                <w:sz w:val="21"/>
                <w:szCs w:val="21"/>
              </w:rPr>
              <w:t>BAY2(FIO)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480GB 6G SATA 2.5in EV 5200 SSD</w:t>
            </w:r>
            <w:r w:rsidRPr="0067572B">
              <w:rPr>
                <w:rFonts w:cs="Arial" w:hint="eastAsia"/>
                <w:kern w:val="0"/>
                <w:sz w:val="21"/>
                <w:szCs w:val="21"/>
              </w:rPr>
              <w:t>通用硬盘模块</w:t>
            </w:r>
            <w:r w:rsidRPr="0067572B">
              <w:rPr>
                <w:rFonts w:cs="Arial"/>
                <w:kern w:val="0"/>
                <w:sz w:val="21"/>
                <w:szCs w:val="21"/>
              </w:rPr>
              <w:t>(FIO)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12Gb 2</w:t>
            </w:r>
            <w:r w:rsidRPr="0067572B">
              <w:rPr>
                <w:rFonts w:cs="Arial" w:hint="eastAsia"/>
                <w:kern w:val="0"/>
                <w:sz w:val="21"/>
                <w:szCs w:val="21"/>
              </w:rPr>
              <w:t>端口</w:t>
            </w:r>
            <w:r w:rsidRPr="0067572B">
              <w:rPr>
                <w:rFonts w:cs="Arial"/>
                <w:kern w:val="0"/>
                <w:sz w:val="21"/>
                <w:szCs w:val="21"/>
              </w:rPr>
              <w:t>SAS HBA</w:t>
            </w:r>
            <w:r w:rsidRPr="0067572B">
              <w:rPr>
                <w:rFonts w:cs="Arial" w:hint="eastAsia"/>
                <w:kern w:val="0"/>
                <w:sz w:val="21"/>
                <w:szCs w:val="21"/>
              </w:rPr>
              <w:t>卡</w:t>
            </w:r>
            <w:r w:rsidRPr="0067572B">
              <w:rPr>
                <w:rFonts w:cs="Arial"/>
                <w:kern w:val="0"/>
                <w:sz w:val="21"/>
                <w:szCs w:val="21"/>
              </w:rPr>
              <w:t>(</w:t>
            </w:r>
            <w:r w:rsidRPr="0067572B">
              <w:rPr>
                <w:rFonts w:cs="Arial" w:hint="eastAsia"/>
                <w:kern w:val="0"/>
                <w:sz w:val="21"/>
                <w:szCs w:val="21"/>
              </w:rPr>
              <w:t>支持</w:t>
            </w:r>
            <w:r w:rsidRPr="0067572B">
              <w:rPr>
                <w:rFonts w:cs="Arial"/>
                <w:kern w:val="0"/>
                <w:sz w:val="21"/>
                <w:szCs w:val="21"/>
              </w:rPr>
              <w:t>8</w:t>
            </w:r>
            <w:r w:rsidRPr="0067572B">
              <w:rPr>
                <w:rFonts w:cs="Arial" w:hint="eastAsia"/>
                <w:kern w:val="0"/>
                <w:sz w:val="21"/>
                <w:szCs w:val="21"/>
              </w:rPr>
              <w:t>个</w:t>
            </w:r>
            <w:r w:rsidRPr="0067572B">
              <w:rPr>
                <w:rFonts w:cs="Arial"/>
                <w:kern w:val="0"/>
                <w:sz w:val="21"/>
                <w:szCs w:val="21"/>
              </w:rPr>
              <w:t>SAS</w:t>
            </w:r>
            <w:r w:rsidRPr="0067572B">
              <w:rPr>
                <w:rFonts w:cs="Arial" w:hint="eastAsia"/>
                <w:kern w:val="0"/>
                <w:sz w:val="21"/>
                <w:szCs w:val="21"/>
              </w:rPr>
              <w:t>口</w:t>
            </w:r>
            <w:r w:rsidRPr="0067572B">
              <w:rPr>
                <w:rFonts w:cs="Arial"/>
                <w:kern w:val="0"/>
                <w:sz w:val="21"/>
                <w:szCs w:val="21"/>
              </w:rPr>
              <w:t>)(FIO)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4</w:t>
            </w:r>
            <w:r w:rsidRPr="0067572B">
              <w:rPr>
                <w:rFonts w:cs="Arial" w:hint="eastAsia"/>
                <w:kern w:val="0"/>
                <w:sz w:val="21"/>
                <w:szCs w:val="21"/>
              </w:rPr>
              <w:t>端口</w:t>
            </w:r>
            <w:r w:rsidRPr="0067572B">
              <w:rPr>
                <w:rFonts w:cs="Arial"/>
                <w:kern w:val="0"/>
                <w:sz w:val="21"/>
                <w:szCs w:val="21"/>
              </w:rPr>
              <w:t>GE</w:t>
            </w:r>
            <w:r w:rsidRPr="0067572B">
              <w:rPr>
                <w:rFonts w:cs="Arial" w:hint="eastAsia"/>
                <w:kern w:val="0"/>
                <w:sz w:val="21"/>
                <w:szCs w:val="21"/>
              </w:rPr>
              <w:t>电接口</w:t>
            </w:r>
            <w:r w:rsidRPr="0067572B">
              <w:rPr>
                <w:rFonts w:cs="Arial"/>
                <w:kern w:val="0"/>
                <w:sz w:val="21"/>
                <w:szCs w:val="21"/>
              </w:rPr>
              <w:t>MLOM(X722)</w:t>
            </w:r>
            <w:r w:rsidRPr="0067572B">
              <w:rPr>
                <w:rFonts w:cs="Arial" w:hint="eastAsia"/>
                <w:kern w:val="0"/>
                <w:sz w:val="21"/>
                <w:szCs w:val="21"/>
              </w:rPr>
              <w:t>网卡</w:t>
            </w:r>
            <w:r w:rsidRPr="0067572B">
              <w:rPr>
                <w:rFonts w:cs="Arial"/>
                <w:kern w:val="0"/>
                <w:sz w:val="21"/>
                <w:szCs w:val="21"/>
              </w:rPr>
              <w:t>-360T L3(FIO)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550W</w:t>
            </w:r>
            <w:r w:rsidRPr="0067572B">
              <w:rPr>
                <w:rFonts w:cs="Arial" w:hint="eastAsia"/>
                <w:kern w:val="0"/>
                <w:sz w:val="21"/>
                <w:szCs w:val="21"/>
              </w:rPr>
              <w:t>交流电源模块</w:t>
            </w:r>
            <w:r w:rsidRPr="0067572B">
              <w:rPr>
                <w:rFonts w:cs="Arial"/>
                <w:kern w:val="0"/>
                <w:sz w:val="21"/>
                <w:szCs w:val="21"/>
              </w:rPr>
              <w:t>(FP-R1-</w:t>
            </w:r>
            <w:r w:rsidRPr="0067572B">
              <w:rPr>
                <w:rFonts w:cs="Arial" w:hint="eastAsia"/>
                <w:kern w:val="0"/>
                <w:sz w:val="21"/>
                <w:szCs w:val="21"/>
              </w:rPr>
              <w:t>白金</w:t>
            </w:r>
            <w:r w:rsidRPr="0067572B">
              <w:rPr>
                <w:rFonts w:cs="Arial"/>
                <w:kern w:val="0"/>
                <w:sz w:val="21"/>
                <w:szCs w:val="21"/>
              </w:rPr>
              <w:t>)(CMCTO)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2</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SAS HD</w:t>
            </w:r>
            <w:r w:rsidRPr="0067572B">
              <w:rPr>
                <w:rFonts w:cs="Arial" w:hint="eastAsia"/>
                <w:kern w:val="0"/>
                <w:sz w:val="21"/>
                <w:szCs w:val="21"/>
              </w:rPr>
              <w:t>转接电缆</w:t>
            </w:r>
            <w:r w:rsidRPr="0067572B">
              <w:rPr>
                <w:rFonts w:cs="Arial"/>
                <w:kern w:val="0"/>
                <w:sz w:val="21"/>
                <w:szCs w:val="21"/>
              </w:rPr>
              <w:t>-0.71m-(SAS HD 72pin</w:t>
            </w:r>
            <w:r w:rsidRPr="0067572B">
              <w:rPr>
                <w:rFonts w:cs="Arial" w:hint="eastAsia"/>
                <w:kern w:val="0"/>
                <w:sz w:val="21"/>
                <w:szCs w:val="21"/>
              </w:rPr>
              <w:t>直</w:t>
            </w:r>
            <w:r w:rsidRPr="0067572B">
              <w:rPr>
                <w:rFonts w:cs="Arial"/>
                <w:kern w:val="0"/>
                <w:sz w:val="21"/>
                <w:szCs w:val="21"/>
              </w:rPr>
              <w:t>)-(SAS Cable)-(2*(</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2U</w:t>
            </w:r>
            <w:r w:rsidRPr="0067572B">
              <w:rPr>
                <w:rFonts w:cs="Arial" w:hint="eastAsia"/>
                <w:kern w:val="0"/>
                <w:sz w:val="21"/>
                <w:szCs w:val="21"/>
              </w:rPr>
              <w:t>标准风扇模块</w:t>
            </w:r>
            <w:r w:rsidRPr="0067572B">
              <w:rPr>
                <w:rFonts w:cs="Arial"/>
                <w:kern w:val="0"/>
                <w:sz w:val="21"/>
                <w:szCs w:val="21"/>
              </w:rPr>
              <w:t>(FIO)</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283"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367" w:type="pct"/>
            <w:vMerge/>
            <w:vAlign w:val="center"/>
          </w:tcPr>
          <w:p w:rsidR="00C56336" w:rsidRPr="0067572B" w:rsidRDefault="00C56336">
            <w:pPr>
              <w:widowControl/>
              <w:wordWrap/>
              <w:spacing w:line="240" w:lineRule="auto"/>
              <w:ind w:firstLineChars="0" w:firstLine="0"/>
              <w:contextualSpacing w:val="0"/>
              <w:rPr>
                <w:rFonts w:cs="宋体"/>
                <w:kern w:val="0"/>
                <w:sz w:val="21"/>
                <w:szCs w:val="21"/>
              </w:rPr>
            </w:pPr>
          </w:p>
        </w:tc>
        <w:tc>
          <w:tcPr>
            <w:tcW w:w="4105" w:type="pct"/>
            <w:gridSpan w:val="2"/>
            <w:shd w:val="clear" w:color="auto" w:fill="auto"/>
            <w:noWrap/>
            <w:vAlign w:val="center"/>
          </w:tcPr>
          <w:p w:rsidR="00C56336" w:rsidRPr="0067572B" w:rsidRDefault="0097259F">
            <w:pPr>
              <w:widowControl/>
              <w:wordWrap/>
              <w:spacing w:line="240" w:lineRule="auto"/>
              <w:ind w:firstLineChars="0" w:firstLine="0"/>
              <w:contextualSpacing w:val="0"/>
              <w:rPr>
                <w:rFonts w:cs="Arial"/>
                <w:kern w:val="0"/>
                <w:sz w:val="21"/>
                <w:szCs w:val="21"/>
              </w:rPr>
            </w:pPr>
            <w:r w:rsidRPr="0067572B">
              <w:rPr>
                <w:rFonts w:cs="Arial"/>
                <w:kern w:val="0"/>
                <w:sz w:val="21"/>
                <w:szCs w:val="21"/>
              </w:rPr>
              <w:t>H3C</w:t>
            </w:r>
            <w:r w:rsidRPr="0067572B">
              <w:rPr>
                <w:rFonts w:cs="Arial" w:hint="eastAsia"/>
                <w:kern w:val="0"/>
                <w:sz w:val="21"/>
                <w:szCs w:val="21"/>
              </w:rPr>
              <w:t>服务器首次基础安装服务</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t>安全数据交换系统</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 xml:space="preserve">数据交换系 </w:t>
            </w:r>
            <w:r w:rsidRPr="0067572B">
              <w:rPr>
                <w:rFonts w:cs="宋体" w:hint="eastAsia"/>
                <w:kern w:val="0"/>
                <w:sz w:val="21"/>
                <w:szCs w:val="21"/>
              </w:rPr>
              <w:lastRenderedPageBreak/>
              <w:t>统</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lastRenderedPageBreak/>
              <w:t>系统架构 设备包含非可信端服务器和可信端服务器各一台</w:t>
            </w:r>
            <w:r w:rsidRPr="0067572B">
              <w:rPr>
                <w:rFonts w:cs="宋体" w:hint="eastAsia"/>
                <w:kern w:val="0"/>
                <w:sz w:val="21"/>
                <w:szCs w:val="21"/>
              </w:rPr>
              <w:br/>
              <w:t>设备 采用标准2U机架式</w:t>
            </w:r>
            <w:r w:rsidRPr="0067572B">
              <w:rPr>
                <w:rFonts w:cs="宋体" w:hint="eastAsia"/>
                <w:kern w:val="0"/>
                <w:sz w:val="21"/>
                <w:szCs w:val="21"/>
              </w:rPr>
              <w:br/>
              <w:t>电源 设备配备标准冗余电源</w:t>
            </w:r>
            <w:r w:rsidRPr="0067572B">
              <w:rPr>
                <w:rFonts w:cs="宋体" w:hint="eastAsia"/>
                <w:kern w:val="0"/>
                <w:sz w:val="21"/>
                <w:szCs w:val="21"/>
              </w:rPr>
              <w:br/>
            </w:r>
            <w:r w:rsidRPr="0067572B">
              <w:rPr>
                <w:rFonts w:cs="宋体" w:hint="eastAsia"/>
                <w:kern w:val="0"/>
                <w:sz w:val="21"/>
                <w:szCs w:val="21"/>
              </w:rPr>
              <w:lastRenderedPageBreak/>
              <w:t>设备接口 可信端服务器：2个千兆电口，2个千兆光纤接口</w:t>
            </w:r>
            <w:r w:rsidRPr="0067572B">
              <w:rPr>
                <w:rFonts w:cs="宋体" w:hint="eastAsia"/>
                <w:kern w:val="0"/>
                <w:sz w:val="21"/>
                <w:szCs w:val="21"/>
              </w:rPr>
              <w:br/>
              <w:t>非可信端服务器：2个千兆电口，2个千兆光纤接口</w:t>
            </w:r>
            <w:r w:rsidRPr="0067572B">
              <w:rPr>
                <w:rFonts w:cs="宋体" w:hint="eastAsia"/>
                <w:kern w:val="0"/>
                <w:sz w:val="21"/>
                <w:szCs w:val="21"/>
              </w:rPr>
              <w:br/>
              <w:t>核心功能：</w:t>
            </w:r>
            <w:r w:rsidRPr="0067572B">
              <w:rPr>
                <w:rFonts w:cs="宋体" w:hint="eastAsia"/>
                <w:kern w:val="0"/>
                <w:sz w:val="21"/>
                <w:szCs w:val="21"/>
              </w:rPr>
              <w:br/>
              <w:t>文件交换功能：支持主动访问、身份鉴别等多种安全模式；支持多种文件传输协议，包括可定制的非标准通讯协议；支持内容过滤、断点续传及优先级策略设置。</w:t>
            </w:r>
            <w:r w:rsidRPr="0067572B">
              <w:rPr>
                <w:rFonts w:cs="宋体" w:hint="eastAsia"/>
                <w:kern w:val="0"/>
                <w:sz w:val="21"/>
                <w:szCs w:val="21"/>
              </w:rPr>
              <w:br/>
              <w:t>数据源鉴别支持证书认证。</w:t>
            </w:r>
            <w:r w:rsidRPr="0067572B">
              <w:rPr>
                <w:rFonts w:cs="宋体" w:hint="eastAsia"/>
                <w:kern w:val="0"/>
                <w:sz w:val="21"/>
                <w:szCs w:val="21"/>
              </w:rPr>
              <w:br/>
              <w:t>具备一对一、一对多、多对多等多种复杂同步模式。</w:t>
            </w:r>
            <w:r w:rsidRPr="0067572B">
              <w:rPr>
                <w:rFonts w:cs="宋体" w:hint="eastAsia"/>
                <w:kern w:val="0"/>
                <w:sz w:val="21"/>
                <w:szCs w:val="21"/>
              </w:rPr>
              <w:br/>
              <w:t>提供专用客户端模式、专用接口模式等多种方式，客户端支持Windows和Linux全系列版本，包括32位和64位。</w:t>
            </w:r>
            <w:r w:rsidRPr="0067572B">
              <w:rPr>
                <w:rFonts w:cs="宋体" w:hint="eastAsia"/>
                <w:kern w:val="0"/>
                <w:sz w:val="21"/>
                <w:szCs w:val="21"/>
              </w:rPr>
              <w:br/>
              <w:t>数据库交换功能：支持数据库之间的交换。</w:t>
            </w:r>
            <w:r w:rsidRPr="0067572B">
              <w:rPr>
                <w:rFonts w:cs="宋体" w:hint="eastAsia"/>
                <w:kern w:val="0"/>
                <w:sz w:val="21"/>
                <w:szCs w:val="21"/>
              </w:rPr>
              <w:br/>
              <w:t>审计和管理功能：基于B/S架构，支持细粒度日志审计；支持图形化操作，使用方便。</w:t>
            </w:r>
            <w:r w:rsidRPr="0067572B">
              <w:rPr>
                <w:rFonts w:cs="宋体" w:hint="eastAsia"/>
                <w:kern w:val="0"/>
                <w:sz w:val="21"/>
                <w:szCs w:val="21"/>
              </w:rPr>
              <w:br/>
              <w:t>性能：</w:t>
            </w:r>
            <w:r w:rsidRPr="0067572B">
              <w:rPr>
                <w:rFonts w:cs="宋体" w:hint="eastAsia"/>
                <w:kern w:val="0"/>
                <w:sz w:val="21"/>
                <w:szCs w:val="21"/>
              </w:rPr>
              <w:br/>
              <w:t>硬件最大传输速率：950Mbps</w:t>
            </w:r>
            <w:r w:rsidRPr="0067572B">
              <w:rPr>
                <w:rFonts w:cs="宋体" w:hint="eastAsia"/>
                <w:kern w:val="0"/>
                <w:sz w:val="21"/>
                <w:szCs w:val="21"/>
              </w:rPr>
              <w:br/>
              <w:t>并发处理流程：1200</w:t>
            </w:r>
            <w:r w:rsidRPr="0067572B">
              <w:rPr>
                <w:rFonts w:cs="宋体" w:hint="eastAsia"/>
                <w:kern w:val="0"/>
                <w:sz w:val="21"/>
                <w:szCs w:val="21"/>
              </w:rPr>
              <w:br/>
              <w:t>文件交换速度（FTP）：950Mbps</w:t>
            </w:r>
            <w:r w:rsidRPr="0067572B">
              <w:rPr>
                <w:rFonts w:cs="宋体" w:hint="eastAsia"/>
                <w:kern w:val="0"/>
                <w:sz w:val="21"/>
                <w:szCs w:val="21"/>
              </w:rPr>
              <w:br/>
              <w:t>任务调度粒度：秒级</w:t>
            </w:r>
            <w:r w:rsidRPr="0067572B">
              <w:rPr>
                <w:rFonts w:cs="宋体" w:hint="eastAsia"/>
                <w:kern w:val="0"/>
                <w:sz w:val="21"/>
                <w:szCs w:val="21"/>
              </w:rPr>
              <w:br/>
              <w:t>数据库到数据库交换最大并发数据表≥2048；</w:t>
            </w:r>
            <w:r w:rsidRPr="0067572B">
              <w:rPr>
                <w:rFonts w:cs="宋体" w:hint="eastAsia"/>
                <w:kern w:val="0"/>
                <w:sz w:val="21"/>
                <w:szCs w:val="21"/>
              </w:rPr>
              <w:br/>
              <w:t>数据映射最大字段数≥256；</w:t>
            </w:r>
            <w:r w:rsidRPr="0067572B">
              <w:rPr>
                <w:rFonts w:cs="宋体" w:hint="eastAsia"/>
                <w:kern w:val="0"/>
                <w:sz w:val="21"/>
                <w:szCs w:val="21"/>
              </w:rPr>
              <w:br/>
              <w:t>数据库同步交换记录数（&gt;100Kb/记录）：1800条/分</w:t>
            </w:r>
            <w:r w:rsidRPr="0067572B">
              <w:rPr>
                <w:rFonts w:cs="宋体" w:hint="eastAsia"/>
                <w:kern w:val="0"/>
                <w:sz w:val="21"/>
                <w:szCs w:val="21"/>
              </w:rPr>
              <w:br/>
              <w:t>数据文件处理文件数（&gt;100Kb/记录）≥2500个/秒；</w:t>
            </w:r>
            <w:r w:rsidRPr="0067572B">
              <w:rPr>
                <w:rFonts w:cs="宋体" w:hint="eastAsia"/>
                <w:kern w:val="0"/>
                <w:sz w:val="21"/>
                <w:szCs w:val="21"/>
              </w:rPr>
              <w:br/>
              <w:t>数据文件处理吞吐量≥950Mbps；</w:t>
            </w:r>
            <w:r w:rsidRPr="0067572B">
              <w:rPr>
                <w:rFonts w:cs="宋体" w:hint="eastAsia"/>
                <w:kern w:val="0"/>
                <w:sz w:val="21"/>
                <w:szCs w:val="21"/>
              </w:rPr>
              <w:br/>
              <w:t>应用层数据交换速度（FTP）≥950Mbps；</w:t>
            </w:r>
            <w:r w:rsidRPr="0067572B">
              <w:rPr>
                <w:rFonts w:cs="宋体" w:hint="eastAsia"/>
                <w:kern w:val="0"/>
                <w:sz w:val="21"/>
                <w:szCs w:val="21"/>
              </w:rPr>
              <w:br/>
              <w:t>最大数据文件≥30G；</w:t>
            </w:r>
            <w:r w:rsidRPr="0067572B">
              <w:rPr>
                <w:rFonts w:cs="宋体" w:hint="eastAsia"/>
                <w:kern w:val="0"/>
                <w:sz w:val="21"/>
                <w:szCs w:val="21"/>
              </w:rPr>
              <w:br/>
              <w:t>目录监控触发时间&lt;1秒；</w:t>
            </w:r>
            <w:r w:rsidRPr="0067572B">
              <w:rPr>
                <w:rFonts w:cs="宋体" w:hint="eastAsia"/>
                <w:kern w:val="0"/>
                <w:sz w:val="21"/>
                <w:szCs w:val="21"/>
              </w:rPr>
              <w:br/>
              <w:t>最大传输延时&lt;30ms；</w:t>
            </w:r>
            <w:r w:rsidRPr="0067572B">
              <w:rPr>
                <w:rFonts w:cs="宋体" w:hint="eastAsia"/>
                <w:kern w:val="0"/>
                <w:sz w:val="21"/>
                <w:szCs w:val="21"/>
              </w:rPr>
              <w:br/>
              <w:t>安全功能：安全加固操作系统、基于硬件的双向认证技术、数据加密、格式过滤、数据内容过滤、内容审计、流量管理、链路区分功能</w:t>
            </w:r>
            <w:r w:rsidRPr="0067572B">
              <w:rPr>
                <w:rFonts w:cs="宋体" w:hint="eastAsia"/>
                <w:kern w:val="0"/>
                <w:sz w:val="21"/>
                <w:szCs w:val="21"/>
              </w:rPr>
              <w:br/>
              <w:t>数据交换功能：</w:t>
            </w:r>
            <w:r w:rsidRPr="0067572B">
              <w:rPr>
                <w:rFonts w:cs="宋体" w:hint="eastAsia"/>
                <w:kern w:val="0"/>
                <w:sz w:val="21"/>
                <w:szCs w:val="21"/>
              </w:rPr>
              <w:br/>
              <w:t>数据库交换模式选择，支持多种数据库同步方式。</w:t>
            </w:r>
            <w:r w:rsidRPr="0067572B">
              <w:rPr>
                <w:rFonts w:cs="宋体" w:hint="eastAsia"/>
                <w:kern w:val="0"/>
                <w:sz w:val="21"/>
                <w:szCs w:val="21"/>
              </w:rPr>
              <w:br/>
              <w:t>文件交换方式，支持文件夹的新增同步、文件夹的镜像同步、文件完全同步、文件同步后源端删除、双向文件同步五种模式等。</w:t>
            </w:r>
            <w:r w:rsidRPr="0067572B">
              <w:rPr>
                <w:rFonts w:cs="宋体" w:hint="eastAsia"/>
                <w:kern w:val="0"/>
                <w:sz w:val="21"/>
                <w:szCs w:val="21"/>
              </w:rPr>
              <w:br/>
              <w:t>异构数据转换功能，支持数据库。</w:t>
            </w:r>
            <w:r w:rsidRPr="0067572B">
              <w:rPr>
                <w:rFonts w:cs="宋体" w:hint="eastAsia"/>
                <w:kern w:val="0"/>
                <w:sz w:val="21"/>
                <w:szCs w:val="21"/>
              </w:rPr>
              <w:br/>
              <w:t>数据同步列过滤功能。</w:t>
            </w:r>
            <w:r w:rsidRPr="0067572B">
              <w:rPr>
                <w:rFonts w:cs="宋体" w:hint="eastAsia"/>
                <w:kern w:val="0"/>
                <w:sz w:val="21"/>
                <w:szCs w:val="21"/>
              </w:rPr>
              <w:br/>
              <w:t>故障报警功能、业务监控功能。</w:t>
            </w:r>
            <w:r w:rsidRPr="0067572B">
              <w:rPr>
                <w:rFonts w:cs="宋体" w:hint="eastAsia"/>
                <w:kern w:val="0"/>
                <w:sz w:val="21"/>
                <w:szCs w:val="21"/>
              </w:rPr>
              <w:br/>
              <w:t>管理功能 ：</w:t>
            </w:r>
            <w:r w:rsidRPr="0067572B">
              <w:rPr>
                <w:rFonts w:cs="宋体" w:hint="eastAsia"/>
                <w:kern w:val="0"/>
                <w:sz w:val="21"/>
                <w:szCs w:val="21"/>
              </w:rPr>
              <w:br/>
              <w:t>运行监控功能、日志功能，系统能够支持日志服务器功能，将日志信息以标准格式(SYSLOG格式)导出给集控系统或其他第三人存储备份，并结合集控系统对系统日志进行分析。</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w:t>
            </w: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lastRenderedPageBreak/>
              <w:t>安全隔离与信息交换系统（网闸）</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安全隔离与信息交换系统（网闸）</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技术要求</w:t>
            </w:r>
            <w:r w:rsidRPr="0067572B">
              <w:rPr>
                <w:rFonts w:cs="宋体" w:hint="eastAsia"/>
                <w:kern w:val="0"/>
                <w:sz w:val="21"/>
                <w:szCs w:val="21"/>
              </w:rPr>
              <w:br/>
              <w:t>采用2+1硬件架构，应用自主设计和研制的基于映射GAP技术的高速数据隔离交换部件，保障系统运行在高安全性和保密性的状态下，采用专用隔离芯片设计，不支持通用通讯协议，不可编程。</w:t>
            </w:r>
            <w:r w:rsidRPr="0067572B">
              <w:rPr>
                <w:rFonts w:cs="宋体" w:hint="eastAsia"/>
                <w:kern w:val="0"/>
                <w:sz w:val="21"/>
                <w:szCs w:val="21"/>
              </w:rPr>
              <w:br/>
              <w:t>连接终端和数据传输：应用数据交换采用基于硬件芯片的专用封装协议实现，不传输任何协议格式信息；能够实现网络协议终止、纯数据提取和安全交换。</w:t>
            </w:r>
            <w:r w:rsidRPr="0067572B">
              <w:rPr>
                <w:rFonts w:cs="宋体" w:hint="eastAsia"/>
                <w:kern w:val="0"/>
                <w:sz w:val="21"/>
                <w:szCs w:val="21"/>
              </w:rPr>
              <w:br/>
              <w:t>提供专用内网GUI管理接口。</w:t>
            </w:r>
            <w:r w:rsidRPr="0067572B">
              <w:rPr>
                <w:rFonts w:cs="宋体" w:hint="eastAsia"/>
                <w:kern w:val="0"/>
                <w:sz w:val="21"/>
                <w:szCs w:val="21"/>
              </w:rPr>
              <w:br/>
              <w:t>标准协议支持：支持POP3、SMTP、FTP、HTTP、TNS、LDAP、DNS等标准协议代理。</w:t>
            </w:r>
            <w:r w:rsidRPr="0067572B">
              <w:rPr>
                <w:rFonts w:cs="宋体" w:hint="eastAsia"/>
                <w:kern w:val="0"/>
                <w:sz w:val="21"/>
                <w:szCs w:val="21"/>
              </w:rPr>
              <w:br/>
              <w:t>应用层协议命令控制：支持FTP、HTTP协议基于RFC全面控制命令的访问控制，可以定制访问控制策略。</w:t>
            </w:r>
            <w:r w:rsidRPr="0067572B">
              <w:rPr>
                <w:rFonts w:cs="宋体" w:hint="eastAsia"/>
                <w:kern w:val="0"/>
                <w:sz w:val="21"/>
                <w:szCs w:val="21"/>
              </w:rPr>
              <w:br/>
              <w:t>支持SAT和代理、透明应用代理三种工作模式功能要求。</w:t>
            </w:r>
            <w:r w:rsidRPr="0067572B">
              <w:rPr>
                <w:rFonts w:cs="宋体" w:hint="eastAsia"/>
                <w:kern w:val="0"/>
                <w:sz w:val="21"/>
                <w:szCs w:val="21"/>
              </w:rPr>
              <w:br/>
            </w:r>
            <w:r w:rsidRPr="0067572B">
              <w:rPr>
                <w:rFonts w:cs="宋体" w:hint="eastAsia"/>
                <w:kern w:val="0"/>
                <w:sz w:val="21"/>
                <w:szCs w:val="21"/>
              </w:rPr>
              <w:lastRenderedPageBreak/>
              <w:t>支持国家认可的密级标志检查的功能。</w:t>
            </w:r>
            <w:r w:rsidRPr="0067572B">
              <w:rPr>
                <w:rFonts w:cs="宋体" w:hint="eastAsia"/>
                <w:kern w:val="0"/>
                <w:sz w:val="21"/>
                <w:szCs w:val="21"/>
              </w:rPr>
              <w:br/>
              <w:t>支持基于文件安全标记的数据流向控制。</w:t>
            </w:r>
            <w:r w:rsidRPr="0067572B">
              <w:rPr>
                <w:rFonts w:cs="宋体" w:hint="eastAsia"/>
                <w:kern w:val="0"/>
                <w:sz w:val="21"/>
                <w:szCs w:val="21"/>
              </w:rPr>
              <w:br/>
              <w:t>自定义服务支持：提供用户自定义应用的开发和支持。</w:t>
            </w:r>
            <w:r w:rsidRPr="0067572B">
              <w:rPr>
                <w:rFonts w:cs="宋体" w:hint="eastAsia"/>
                <w:kern w:val="0"/>
                <w:sz w:val="21"/>
                <w:szCs w:val="21"/>
              </w:rPr>
              <w:br/>
              <w:t>日志审计：提供详尽的日志功能；提供对日志数据丰富的审计功能；用户认证：内置嵌入式认证模块，认证功能可以基于管理策略关闭和启用。</w:t>
            </w:r>
            <w:r w:rsidRPr="0067572B">
              <w:rPr>
                <w:rFonts w:cs="宋体" w:hint="eastAsia"/>
                <w:kern w:val="0"/>
                <w:sz w:val="21"/>
                <w:szCs w:val="21"/>
              </w:rPr>
              <w:br/>
              <w:t>支持双机热备。</w:t>
            </w:r>
            <w:r w:rsidRPr="0067572B">
              <w:rPr>
                <w:rFonts w:cs="宋体" w:hint="eastAsia"/>
                <w:kern w:val="0"/>
                <w:sz w:val="21"/>
                <w:szCs w:val="21"/>
              </w:rPr>
              <w:br/>
              <w:t>技术参数</w:t>
            </w:r>
            <w:r w:rsidRPr="0067572B">
              <w:rPr>
                <w:rFonts w:cs="宋体" w:hint="eastAsia"/>
                <w:kern w:val="0"/>
                <w:sz w:val="21"/>
                <w:szCs w:val="21"/>
              </w:rPr>
              <w:br/>
              <w:t>12个10/100/1000M以太网络接口， 4个千兆光纤通讯接口，2个CONSOLE口。</w:t>
            </w:r>
            <w:r w:rsidRPr="0067572B">
              <w:rPr>
                <w:rFonts w:cs="宋体" w:hint="eastAsia"/>
                <w:kern w:val="0"/>
                <w:sz w:val="21"/>
                <w:szCs w:val="21"/>
              </w:rPr>
              <w:br/>
              <w:t>支持TCP/IP网络（包括Windows网，Unix/Linux网络，Novell网络等）。</w:t>
            </w:r>
            <w:r w:rsidRPr="0067572B">
              <w:rPr>
                <w:rFonts w:cs="宋体" w:hint="eastAsia"/>
                <w:kern w:val="0"/>
                <w:sz w:val="21"/>
                <w:szCs w:val="21"/>
              </w:rPr>
              <w:br/>
              <w:t>支持多种协议（包括HTTP，POP3，SMTP、FTP或专有协议等）。</w:t>
            </w:r>
            <w:r w:rsidRPr="0067572B">
              <w:rPr>
                <w:rFonts w:cs="宋体" w:hint="eastAsia"/>
                <w:kern w:val="0"/>
                <w:sz w:val="21"/>
                <w:szCs w:val="21"/>
              </w:rPr>
              <w:br/>
              <w:t>采用专有硬件通讯设备。</w:t>
            </w:r>
            <w:r w:rsidRPr="0067572B">
              <w:rPr>
                <w:rFonts w:cs="宋体" w:hint="eastAsia"/>
                <w:kern w:val="0"/>
                <w:sz w:val="21"/>
                <w:szCs w:val="21"/>
              </w:rPr>
              <w:br/>
              <w:t>采用专有高性能安全隔离交换协议。</w:t>
            </w:r>
            <w:r w:rsidRPr="0067572B">
              <w:rPr>
                <w:rFonts w:cs="宋体" w:hint="eastAsia"/>
                <w:kern w:val="0"/>
                <w:sz w:val="21"/>
                <w:szCs w:val="21"/>
              </w:rPr>
              <w:br/>
              <w:t>电子开关响应时间：&lt;2ns。</w:t>
            </w:r>
            <w:r w:rsidRPr="0067572B">
              <w:rPr>
                <w:rFonts w:cs="宋体" w:hint="eastAsia"/>
                <w:kern w:val="0"/>
                <w:sz w:val="21"/>
                <w:szCs w:val="21"/>
              </w:rPr>
              <w:br/>
              <w:t>最长电子开关切换周期：1-10ms。</w:t>
            </w:r>
            <w:r w:rsidRPr="0067572B">
              <w:rPr>
                <w:rFonts w:cs="宋体" w:hint="eastAsia"/>
                <w:kern w:val="0"/>
                <w:sz w:val="21"/>
                <w:szCs w:val="21"/>
              </w:rPr>
              <w:br/>
              <w:t>系统延时：2-7ms。</w:t>
            </w:r>
            <w:r w:rsidRPr="0067572B">
              <w:rPr>
                <w:rFonts w:cs="宋体" w:hint="eastAsia"/>
                <w:kern w:val="0"/>
                <w:sz w:val="21"/>
                <w:szCs w:val="21"/>
              </w:rPr>
              <w:br/>
              <w:t>安全隔离交换内部数据吞吐率：1.2 Gbps。</w:t>
            </w:r>
            <w:r w:rsidRPr="0067572B">
              <w:rPr>
                <w:rFonts w:cs="宋体" w:hint="eastAsia"/>
                <w:kern w:val="0"/>
                <w:sz w:val="21"/>
                <w:szCs w:val="21"/>
              </w:rPr>
              <w:br/>
              <w:t>安全隔离交换卡数据偏差率：&lt;0.00001%。</w:t>
            </w:r>
            <w:r w:rsidRPr="0067572B">
              <w:rPr>
                <w:rFonts w:cs="宋体" w:hint="eastAsia"/>
                <w:kern w:val="0"/>
                <w:sz w:val="21"/>
                <w:szCs w:val="21"/>
              </w:rPr>
              <w:br/>
              <w:t>平均无故障时间：&gt;60000小时。</w:t>
            </w:r>
            <w:r w:rsidRPr="0067572B">
              <w:rPr>
                <w:rFonts w:cs="宋体" w:hint="eastAsia"/>
                <w:kern w:val="0"/>
                <w:sz w:val="21"/>
                <w:szCs w:val="21"/>
              </w:rPr>
              <w:br/>
              <w:t>系统吞吐率≥950Mbps。</w:t>
            </w:r>
            <w:r w:rsidRPr="0067572B">
              <w:rPr>
                <w:rFonts w:cs="宋体" w:hint="eastAsia"/>
                <w:kern w:val="0"/>
                <w:sz w:val="21"/>
                <w:szCs w:val="21"/>
              </w:rPr>
              <w:br/>
              <w:t>支持冗余电源。</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w:t>
            </w: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lastRenderedPageBreak/>
              <w:t>视频信息交换系统</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视频信息交换系统</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kern w:val="0"/>
                <w:sz w:val="21"/>
                <w:szCs w:val="21"/>
              </w:rPr>
              <w:t>系统采用三部件构成，包括视频用户认证服务器、视频接入认证服务器和安全隔离与信息交换系统。</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采用</w:t>
            </w:r>
            <w:r w:rsidRPr="0067572B">
              <w:rPr>
                <w:rFonts w:cs="宋体"/>
                <w:kern w:val="0"/>
                <w:sz w:val="21"/>
                <w:szCs w:val="21"/>
              </w:rPr>
              <w:t>2+1硬件结构并具备自主知识产品的硬件隔离模件，自主研发生产的基于HRI技术的高速数据隔离交换卡，保障系统运行在高安全性和保密性的状态下，不支持通用通讯协议，不可编程。</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能识别和检查视频编码格式和视频传输格式，允许合法的视频流通过。</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设备能够识别和分析视频控制信令，并根据控制信令动态开放和关闭视频流传输通道。</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能识别和检查包括海康、大华、</w:t>
            </w:r>
            <w:r w:rsidRPr="0067572B">
              <w:rPr>
                <w:rFonts w:cs="宋体"/>
                <w:kern w:val="0"/>
                <w:sz w:val="21"/>
                <w:szCs w:val="21"/>
              </w:rPr>
              <w:t>H3C、上海贝尔、DB33、宇视科技等在内的国内主流厂商视频控制信令协议，允许合法的信令在公安内网与视频专网间传输。</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具备公安数字证书认证功能，在身份认证的基础上实现用户对视频资源的授权访问，同时具备数字证书、</w:t>
            </w:r>
            <w:r w:rsidRPr="0067572B">
              <w:rPr>
                <w:rFonts w:cs="宋体"/>
                <w:kern w:val="0"/>
                <w:sz w:val="21"/>
                <w:szCs w:val="21"/>
              </w:rPr>
              <w:t>Radius、用户名口令多因素认证功能。</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提供</w:t>
            </w:r>
            <w:r w:rsidRPr="0067572B">
              <w:rPr>
                <w:rFonts w:cs="宋体"/>
                <w:kern w:val="0"/>
                <w:sz w:val="21"/>
                <w:szCs w:val="21"/>
              </w:rPr>
              <w:t>IP/MAC认证设备接入认证功能，具备跨三层交换机不同网段的IP/MAC认证功能。</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设备能够对访问视频资源的源、目的</w:t>
            </w:r>
            <w:r w:rsidRPr="0067572B">
              <w:rPr>
                <w:rFonts w:cs="宋体"/>
                <w:kern w:val="0"/>
                <w:sz w:val="21"/>
                <w:szCs w:val="21"/>
              </w:rPr>
              <w:t>IP、服务端口、访问时间等进行安全控制。</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能实现视频单向传输控制，视频流由视频专网向公安内网单向传输。</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具备流量控制功能，能够针对用户、</w:t>
            </w:r>
            <w:r w:rsidRPr="0067572B">
              <w:rPr>
                <w:rFonts w:cs="宋体"/>
                <w:kern w:val="0"/>
                <w:sz w:val="21"/>
                <w:szCs w:val="21"/>
              </w:rPr>
              <w:t>IP提供带宽保障与带宽限制功能。</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设备支持负载均衡功能，采用旁路模式工作，不依赖第三方负载均衡设备实现流量负载均衡。</w:t>
            </w:r>
          </w:p>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设备具有详细的日志系统，能够记录所有访问视频资源的行为日志、管理与配置日志、报警日志等，支持</w:t>
            </w:r>
            <w:r w:rsidRPr="0067572B">
              <w:rPr>
                <w:rFonts w:cs="宋体"/>
                <w:kern w:val="0"/>
                <w:sz w:val="21"/>
                <w:szCs w:val="21"/>
              </w:rPr>
              <w:t>syslog日志输出。</w:t>
            </w:r>
          </w:p>
          <w:p w:rsidR="00806376" w:rsidRPr="0067572B" w:rsidRDefault="00806376" w:rsidP="00806376">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设备能对并发连接数、</w:t>
            </w:r>
            <w:r w:rsidRPr="0067572B">
              <w:rPr>
                <w:rFonts w:cs="宋体"/>
                <w:kern w:val="0"/>
                <w:sz w:val="21"/>
                <w:szCs w:val="21"/>
              </w:rPr>
              <w:t>CPU负载、内存使用率、接口流量等进行实时监控。</w:t>
            </w:r>
          </w:p>
          <w:p w:rsidR="00806376" w:rsidRPr="0067572B" w:rsidRDefault="00806376" w:rsidP="00806376">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具备通过</w:t>
            </w:r>
            <w:r w:rsidRPr="0067572B">
              <w:rPr>
                <w:rFonts w:cs="宋体"/>
                <w:kern w:val="0"/>
                <w:sz w:val="21"/>
                <w:szCs w:val="21"/>
              </w:rPr>
              <w:t>SNMP、SYSLOG向集中监控系统上报。</w:t>
            </w:r>
          </w:p>
          <w:p w:rsidR="00806376" w:rsidRPr="0067572B" w:rsidRDefault="00806376" w:rsidP="00806376">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管理平台采用</w:t>
            </w:r>
            <w:r w:rsidRPr="0067572B">
              <w:rPr>
                <w:rFonts w:cs="宋体"/>
                <w:kern w:val="0"/>
                <w:sz w:val="21"/>
                <w:szCs w:val="21"/>
              </w:rPr>
              <w:t>SSL加密方式实现对设备的安全管理。</w:t>
            </w:r>
          </w:p>
          <w:p w:rsidR="00806376" w:rsidRPr="0067572B" w:rsidRDefault="00806376" w:rsidP="00806376">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用户认证服务器端口：</w:t>
            </w:r>
            <w:r w:rsidRPr="0067572B">
              <w:rPr>
                <w:rFonts w:cs="宋体"/>
                <w:kern w:val="0"/>
                <w:sz w:val="21"/>
                <w:szCs w:val="21"/>
              </w:rPr>
              <w:t>2个10/100/1000M以太网络接口，2个万兆光纤接口；</w:t>
            </w:r>
          </w:p>
          <w:p w:rsidR="00806376" w:rsidRPr="0067572B" w:rsidRDefault="00806376" w:rsidP="00806376">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接入认证服务器端口：</w:t>
            </w:r>
            <w:r w:rsidRPr="0067572B">
              <w:rPr>
                <w:rFonts w:cs="宋体"/>
                <w:kern w:val="0"/>
                <w:sz w:val="21"/>
                <w:szCs w:val="21"/>
              </w:rPr>
              <w:t>2个10/100/1000M以太网络接口，2个万兆光纤接口；</w:t>
            </w:r>
          </w:p>
          <w:p w:rsidR="00806376" w:rsidRPr="0067572B" w:rsidRDefault="00806376" w:rsidP="00806376">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安全隔离与信息交换系统端口：</w:t>
            </w:r>
            <w:r w:rsidRPr="0067572B">
              <w:rPr>
                <w:rFonts w:cs="宋体"/>
                <w:kern w:val="0"/>
                <w:sz w:val="21"/>
                <w:szCs w:val="21"/>
              </w:rPr>
              <w:t>12个10/100/1000M以太网络接口，4个万兆光纤接口；</w:t>
            </w:r>
          </w:p>
          <w:p w:rsidR="00806376" w:rsidRPr="0067572B" w:rsidRDefault="00806376" w:rsidP="00806376">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双向</w:t>
            </w:r>
            <w:r w:rsidRPr="0067572B">
              <w:rPr>
                <w:rFonts w:cs="宋体"/>
                <w:kern w:val="0"/>
                <w:sz w:val="21"/>
                <w:szCs w:val="21"/>
              </w:rPr>
              <w:t>&gt;7Gbps，提供权威第三方检测机构报告</w:t>
            </w:r>
          </w:p>
          <w:p w:rsidR="00806376" w:rsidRPr="0067572B" w:rsidRDefault="00806376" w:rsidP="00806376">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w:t>
            </w:r>
            <w:r w:rsidRPr="0067572B">
              <w:rPr>
                <w:rFonts w:cs="宋体"/>
                <w:kern w:val="0"/>
                <w:sz w:val="21"/>
                <w:szCs w:val="21"/>
              </w:rPr>
              <w:t>4000Mbps，支持2000路D1码流同时并发。</w:t>
            </w:r>
          </w:p>
          <w:p w:rsidR="00806376" w:rsidRPr="0067572B" w:rsidRDefault="00806376" w:rsidP="00806376">
            <w:pPr>
              <w:widowControl/>
              <w:wordWrap/>
              <w:spacing w:line="240" w:lineRule="auto"/>
              <w:ind w:firstLineChars="0" w:firstLine="0"/>
              <w:contextualSpacing w:val="0"/>
              <w:rPr>
                <w:rFonts w:cs="宋体"/>
                <w:kern w:val="0"/>
                <w:sz w:val="21"/>
                <w:szCs w:val="21"/>
              </w:rPr>
            </w:pPr>
            <w:r w:rsidRPr="0067572B">
              <w:rPr>
                <w:rFonts w:cs="宋体"/>
                <w:kern w:val="0"/>
                <w:sz w:val="21"/>
                <w:szCs w:val="21"/>
              </w:rPr>
              <w:lastRenderedPageBreak/>
              <w:t>&lt;20us，提供权威第三方检测机构检测报告</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w:t>
            </w: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lastRenderedPageBreak/>
              <w:t>防火墙</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防火墙</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网络层吞吐量:8G;应用层吞吐量:1.6G;并发连接数:2000000;新建连接数</w:t>
            </w:r>
            <w:r w:rsidRPr="0067572B">
              <w:rPr>
                <w:rFonts w:cs="宋体" w:hint="eastAsia"/>
                <w:kern w:val="0"/>
                <w:sz w:val="21"/>
                <w:szCs w:val="21"/>
              </w:rPr>
              <w:br/>
              <w:t>（CPS）:100000;SSL VPN最大接入数:1000;SSL最大加密流量:300M;IPSec VPN最大接入数:1000;IPSec VPN加密速度:350M;电源:单电源;尺寸:1U;接口:8电2光;</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r>
      <w:tr w:rsidR="00C56336" w:rsidRPr="0067572B" w:rsidTr="001A1E2C">
        <w:trPr>
          <w:trHeight w:val="20"/>
        </w:trPr>
        <w:tc>
          <w:tcPr>
            <w:tcW w:w="5000" w:type="pct"/>
            <w:gridSpan w:val="5"/>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b/>
                <w:bCs/>
                <w:kern w:val="0"/>
                <w:sz w:val="21"/>
                <w:szCs w:val="21"/>
              </w:rPr>
            </w:pPr>
            <w:r w:rsidRPr="0067572B">
              <w:rPr>
                <w:rFonts w:cs="宋体" w:hint="eastAsia"/>
                <w:b/>
                <w:bCs/>
                <w:kern w:val="0"/>
                <w:sz w:val="21"/>
                <w:szCs w:val="21"/>
              </w:rPr>
              <w:t>平台软件功能</w:t>
            </w:r>
          </w:p>
        </w:tc>
      </w:tr>
      <w:tr w:rsidR="00C56336" w:rsidRPr="0067572B" w:rsidTr="001A1E2C">
        <w:trPr>
          <w:trHeight w:val="20"/>
        </w:trPr>
        <w:tc>
          <w:tcPr>
            <w:tcW w:w="28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1</w:t>
            </w:r>
          </w:p>
        </w:tc>
        <w:tc>
          <w:tcPr>
            <w:tcW w:w="367" w:type="pct"/>
            <w:shd w:val="clear" w:color="auto" w:fill="auto"/>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t>平台软件功能</w:t>
            </w:r>
          </w:p>
        </w:tc>
        <w:tc>
          <w:tcPr>
            <w:tcW w:w="4105" w:type="pct"/>
            <w:gridSpan w:val="2"/>
            <w:shd w:val="clear" w:color="auto" w:fill="auto"/>
            <w:vAlign w:val="center"/>
          </w:tcPr>
          <w:p w:rsidR="00C56336" w:rsidRPr="0067572B" w:rsidRDefault="0097259F">
            <w:pPr>
              <w:widowControl/>
              <w:wordWrap/>
              <w:spacing w:line="240" w:lineRule="auto"/>
              <w:ind w:firstLineChars="0" w:firstLine="0"/>
              <w:contextualSpacing w:val="0"/>
              <w:rPr>
                <w:rFonts w:cs="宋体"/>
                <w:kern w:val="0"/>
                <w:sz w:val="21"/>
                <w:szCs w:val="21"/>
              </w:rPr>
            </w:pPr>
            <w:r w:rsidRPr="0067572B">
              <w:rPr>
                <w:rFonts w:cs="宋体" w:hint="eastAsia"/>
                <w:kern w:val="0"/>
                <w:sz w:val="21"/>
                <w:szCs w:val="21"/>
              </w:rPr>
              <w:t xml:space="preserve"> 总体要求</w:t>
            </w:r>
            <w:r w:rsidRPr="0067572B">
              <w:rPr>
                <w:rFonts w:cs="宋体" w:hint="eastAsia"/>
                <w:kern w:val="0"/>
                <w:sz w:val="21"/>
                <w:szCs w:val="21"/>
              </w:rPr>
              <w:br/>
              <w:t>公安分平台部署在公安局专网内，平台需具有基础数据管理、排查业务管理、集约化展示、人员信息检索等功能，可实现对小区“全区覆盖、全网共享、全时可用、全程可控”的管理要求。</w:t>
            </w:r>
            <w:r w:rsidRPr="0067572B">
              <w:rPr>
                <w:rFonts w:cs="宋体" w:hint="eastAsia"/>
                <w:kern w:val="0"/>
                <w:sz w:val="21"/>
                <w:szCs w:val="21"/>
              </w:rPr>
              <w:br/>
              <w:t>平台要求基于大数据技术，有效整合集成各种数据资源，来构建数据种类丰富、大数据量和动态海量数据库体系，以便有效支撑公安打防管控业务开展，从而提升公安工作的情报洞察能力、分析决策能力、指挥管理能力、侦查破案能力和服务社会的能力。</w:t>
            </w:r>
            <w:r w:rsidRPr="0067572B">
              <w:rPr>
                <w:rFonts w:cs="宋体" w:hint="eastAsia"/>
                <w:kern w:val="0"/>
                <w:sz w:val="21"/>
                <w:szCs w:val="21"/>
              </w:rPr>
              <w:br/>
              <w:t>功能要求</w:t>
            </w:r>
            <w:r w:rsidRPr="0067572B">
              <w:rPr>
                <w:rFonts w:cs="宋体" w:hint="eastAsia"/>
                <w:kern w:val="0"/>
                <w:sz w:val="21"/>
                <w:szCs w:val="21"/>
              </w:rPr>
              <w:br/>
              <w:t>基础数据管理功能要求包括一标N实和治安安防管理。</w:t>
            </w:r>
            <w:r w:rsidRPr="0067572B">
              <w:rPr>
                <w:rFonts w:cs="宋体" w:hint="eastAsia"/>
                <w:kern w:val="0"/>
                <w:sz w:val="21"/>
                <w:szCs w:val="21"/>
              </w:rPr>
              <w:br/>
              <w:t>（1）一标N实包括小区管理、房屋管理、人口管理及车辆管理。</w:t>
            </w:r>
            <w:r w:rsidRPr="0067572B">
              <w:rPr>
                <w:rFonts w:cs="宋体" w:hint="eastAsia"/>
                <w:kern w:val="0"/>
                <w:sz w:val="21"/>
                <w:szCs w:val="21"/>
              </w:rPr>
              <w:br/>
              <w:t>① 小区管理：平台支持对小区进行管理，通过对小区多维度进行数据采集，能够对小区名称、小区类型、小区地址、经纬度、房屋数量、人口数量、水电气用量等数据进行采集和展示，并能够对小区的使用状态（混合式、开放式、封闭式）进行管理和查看。</w:t>
            </w:r>
            <w:r w:rsidRPr="0067572B">
              <w:rPr>
                <w:rFonts w:cs="宋体" w:hint="eastAsia"/>
                <w:kern w:val="0"/>
                <w:sz w:val="21"/>
                <w:szCs w:val="21"/>
              </w:rPr>
              <w:br/>
              <w:t>② 房屋管理：平台支持对房屋的各个维度的数据信息进行统计和展示，对小区地址、小区名称、房屋总数、入住率进行精确统计，对房屋的使用状态进行实时查看和管理：自住、出租、商用、空置等状态进行数据汇总统计，并以数据图表方式进行自动呈现，为房屋管理工作提供精确直观的统计依据。</w:t>
            </w:r>
            <w:r w:rsidRPr="0067572B">
              <w:rPr>
                <w:rFonts w:cs="宋体" w:hint="eastAsia"/>
                <w:kern w:val="0"/>
                <w:sz w:val="21"/>
                <w:szCs w:val="21"/>
              </w:rPr>
              <w:br/>
              <w:t>③ 人口管理: 平台支持对人口进行管理，对小区总数、人口总数、常住人口、流动人口及性别比例等数据进行统计和展示，为治安管理工作提供直观准确的数据依据。</w:t>
            </w:r>
            <w:r w:rsidRPr="0067572B">
              <w:rPr>
                <w:rFonts w:cs="宋体" w:hint="eastAsia"/>
                <w:kern w:val="0"/>
                <w:sz w:val="21"/>
                <w:szCs w:val="21"/>
              </w:rPr>
              <w:br/>
              <w:t>④ 车辆管理: 平台支持对车流量进行统计和展示，对当日进场车流量和出场车流量进行统计呈现。同时，平台具备曲线图展示功能，对当天车流量按小时进行统计。还能对车辆出入进行记录管理。</w:t>
            </w:r>
            <w:r w:rsidRPr="0067572B">
              <w:rPr>
                <w:rFonts w:cs="宋体" w:hint="eastAsia"/>
                <w:kern w:val="0"/>
                <w:sz w:val="21"/>
                <w:szCs w:val="21"/>
              </w:rPr>
              <w:br/>
              <w:t>（2）治安安防管理功能要求包括视频汇聚、治安防范体系、3D GIS及巡更体系。</w:t>
            </w:r>
            <w:r w:rsidRPr="0067572B">
              <w:rPr>
                <w:rFonts w:cs="宋体" w:hint="eastAsia"/>
                <w:kern w:val="0"/>
                <w:sz w:val="21"/>
                <w:szCs w:val="21"/>
              </w:rPr>
              <w:br/>
              <w:t>① 视频汇聚：平台支持对智安小区的视频进行汇聚管理，包括可同时查看四路实时监控视频，可对小区业主、出入小区陌生人及黑名单人员进行人脸抓拍及比对，可对出入智安小区的行人进行抓拍图片管理。</w:t>
            </w:r>
            <w:r w:rsidRPr="0067572B">
              <w:rPr>
                <w:rFonts w:cs="宋体" w:hint="eastAsia"/>
                <w:kern w:val="0"/>
                <w:sz w:val="21"/>
                <w:szCs w:val="21"/>
              </w:rPr>
              <w:br/>
              <w:t>② 治安防范体系：平台支持对智安小区的治安防范体系进行管理，包括人防、物防、技防数据及安全指数排行。支持按区域统计人防、物防、技防的具体数量及变化情况；可自定义设置安全指数标准，按省、市、区县、小区排行安全指数。</w:t>
            </w:r>
            <w:r w:rsidRPr="0067572B">
              <w:rPr>
                <w:rFonts w:cs="宋体" w:hint="eastAsia"/>
                <w:kern w:val="0"/>
                <w:sz w:val="21"/>
                <w:szCs w:val="21"/>
              </w:rPr>
              <w:br/>
              <w:t>③ 巡更体系：平台需提供巡更体系功能，包括巡更统计、巡更列表及巡更异常分析。支持统计区域内所有巡更任务、各小区的巡更线路完成数量排行情况及各小区完成的巡更点位排行情况；支持在地图上展示巡更路线、巡更点位、巡更点位状态、巡更点位详情；支持查看异常巡更点位的详情情况。</w:t>
            </w:r>
            <w:r w:rsidRPr="0067572B">
              <w:rPr>
                <w:rFonts w:cs="宋体" w:hint="eastAsia"/>
                <w:kern w:val="0"/>
                <w:sz w:val="21"/>
                <w:szCs w:val="21"/>
              </w:rPr>
              <w:br/>
              <w:t>2、排查业务管理功能要求包括布控预警和案件嫌疑分析。</w:t>
            </w:r>
            <w:r w:rsidRPr="0067572B">
              <w:rPr>
                <w:rFonts w:cs="宋体" w:hint="eastAsia"/>
                <w:kern w:val="0"/>
                <w:sz w:val="21"/>
                <w:szCs w:val="21"/>
              </w:rPr>
              <w:br/>
              <w:t>（1）布控预警功能要求包括人车布控、预警详情及预警种类设置。</w:t>
            </w:r>
            <w:r w:rsidRPr="0067572B">
              <w:rPr>
                <w:rFonts w:cs="宋体" w:hint="eastAsia"/>
                <w:kern w:val="0"/>
                <w:sz w:val="21"/>
                <w:szCs w:val="21"/>
              </w:rPr>
              <w:br/>
              <w:t>① 人车布控：平台支持对人车黑名单进行管理。可对人车黑名单进行一键布防，并可查看告警详情；支持对布控战果进行展示，包括布控的人车数量、区域排行及变化趋势。</w:t>
            </w:r>
            <w:r w:rsidRPr="0067572B">
              <w:rPr>
                <w:rFonts w:cs="宋体" w:hint="eastAsia"/>
                <w:kern w:val="0"/>
                <w:sz w:val="21"/>
                <w:szCs w:val="21"/>
              </w:rPr>
              <w:br/>
              <w:t>② 预警详情：平台支持布控预警统计及预警记录。支持预警种类统计、区域统计、处置统计、级别统计、趋势统计及地图展示预警分布；支持实时展示预警处置详情及置顶关注预警记录。</w:t>
            </w:r>
            <w:r w:rsidRPr="0067572B">
              <w:rPr>
                <w:rFonts w:cs="宋体" w:hint="eastAsia"/>
                <w:kern w:val="0"/>
                <w:sz w:val="21"/>
                <w:szCs w:val="21"/>
              </w:rPr>
              <w:br/>
              <w:t>③ 流动人口排查：平台支持对流动人口居住证到期提醒、未登记人员提示。</w:t>
            </w:r>
            <w:r w:rsidRPr="0067572B">
              <w:rPr>
                <w:rFonts w:cs="宋体" w:hint="eastAsia"/>
                <w:kern w:val="0"/>
                <w:sz w:val="21"/>
                <w:szCs w:val="21"/>
              </w:rPr>
              <w:br/>
            </w:r>
            <w:r w:rsidRPr="0067572B">
              <w:rPr>
                <w:rFonts w:cs="宋体" w:hint="eastAsia"/>
                <w:kern w:val="0"/>
                <w:sz w:val="21"/>
                <w:szCs w:val="21"/>
              </w:rPr>
              <w:lastRenderedPageBreak/>
              <w:t>（2）案件嫌疑分析主要提供出行记录分析功能。</w:t>
            </w:r>
            <w:r w:rsidRPr="0067572B">
              <w:rPr>
                <w:rFonts w:cs="宋体" w:hint="eastAsia"/>
                <w:kern w:val="0"/>
                <w:sz w:val="21"/>
                <w:szCs w:val="21"/>
              </w:rPr>
              <w:br/>
              <w:t>① 人行记录：平台支持提供人行记录分析功能，支持按照总数、分时段开门次数、开门方式比例统计开门记录；支持展示开门记录列表，包括人员档案、小区档案及置顶关注记录。</w:t>
            </w:r>
            <w:r w:rsidRPr="0067572B">
              <w:rPr>
                <w:rFonts w:cs="宋体" w:hint="eastAsia"/>
                <w:kern w:val="0"/>
                <w:sz w:val="21"/>
                <w:szCs w:val="21"/>
              </w:rPr>
              <w:br/>
              <w:t>② 访客开门记录：平台支持提供访客开门记录分析功能，支持按总数、分时段开门次数、开门方式比例统计开门记录；支持展示访客开门记录列表，包括被访人员档案、被访房屋档案、小区档案及置顶关注记录。</w:t>
            </w:r>
            <w:r w:rsidRPr="0067572B">
              <w:rPr>
                <w:rFonts w:cs="宋体" w:hint="eastAsia"/>
                <w:kern w:val="0"/>
                <w:sz w:val="21"/>
                <w:szCs w:val="21"/>
              </w:rPr>
              <w:br/>
              <w:t>③ 过人抓拍记录：平台支持提供过人抓拍记录分析功能，支持按总数、分时段抓拍次数、摄像头抓拍数量比例统计人脸抓拍记录；支持展示抓拍列表，包括抓拍信息详情、大图查看及小区档案。</w:t>
            </w:r>
            <w:r w:rsidRPr="0067572B">
              <w:rPr>
                <w:rFonts w:cs="宋体" w:hint="eastAsia"/>
                <w:kern w:val="0"/>
                <w:sz w:val="21"/>
                <w:szCs w:val="21"/>
              </w:rPr>
              <w:br/>
              <w:t>3、集约化展示功能要求包括小区应用首页、上墙首页展示。</w:t>
            </w:r>
            <w:r w:rsidRPr="0067572B">
              <w:rPr>
                <w:rFonts w:cs="宋体" w:hint="eastAsia"/>
                <w:kern w:val="0"/>
                <w:sz w:val="21"/>
                <w:szCs w:val="21"/>
              </w:rPr>
              <w:br/>
              <w:t>（1）小区应用首页展示功能要求包括小区地图、数据统计、实时记录、地图信息展示。</w:t>
            </w:r>
            <w:r w:rsidRPr="0067572B">
              <w:rPr>
                <w:rFonts w:cs="宋体" w:hint="eastAsia"/>
                <w:kern w:val="0"/>
                <w:sz w:val="21"/>
                <w:szCs w:val="21"/>
              </w:rPr>
              <w:br/>
              <w:t>① 小区地图：平台支持提供2D/3D地图切换，提供地图操作工具，支持人车信息在地图上进行直观的展示。</w:t>
            </w:r>
            <w:r w:rsidRPr="0067572B">
              <w:rPr>
                <w:rFonts w:cs="宋体" w:hint="eastAsia"/>
                <w:kern w:val="0"/>
                <w:sz w:val="21"/>
                <w:szCs w:val="21"/>
              </w:rPr>
              <w:br/>
              <w:t>② 数据统计：平台支持首页展示一标N实统计数据、三防统计数据、预警统计数据。</w:t>
            </w:r>
            <w:r w:rsidRPr="0067572B">
              <w:rPr>
                <w:rFonts w:cs="宋体" w:hint="eastAsia"/>
                <w:kern w:val="0"/>
                <w:sz w:val="21"/>
                <w:szCs w:val="21"/>
              </w:rPr>
              <w:br/>
              <w:t>③ 实时记录：平台支持首页展示小区实时记录信息，包括人脸抓拍记录、开门记录、访客记录、车行记录、预警记录及摄像头画面预览信息。</w:t>
            </w:r>
            <w:r w:rsidRPr="0067572B">
              <w:rPr>
                <w:rFonts w:cs="宋体" w:hint="eastAsia"/>
                <w:kern w:val="0"/>
                <w:sz w:val="21"/>
                <w:szCs w:val="21"/>
              </w:rPr>
              <w:br/>
              <w:t>④ 地图信息展示：平台支持首页展示小区地图信息，包括小区摄像头的实时监控画面、人防分布情况、车场实时抓拍情况、对讲门禁开门记录及周边配套的类型、名称及配套详情。</w:t>
            </w:r>
            <w:r w:rsidRPr="0067572B">
              <w:rPr>
                <w:rFonts w:cs="宋体" w:hint="eastAsia"/>
                <w:kern w:val="0"/>
                <w:sz w:val="21"/>
                <w:szCs w:val="21"/>
              </w:rPr>
              <w:br/>
              <w:t>（2）上墙首页展示功能要求包括数据展示及地图功能。</w:t>
            </w:r>
            <w:r w:rsidRPr="0067572B">
              <w:rPr>
                <w:rFonts w:cs="宋体" w:hint="eastAsia"/>
                <w:kern w:val="0"/>
                <w:sz w:val="21"/>
                <w:szCs w:val="21"/>
              </w:rPr>
              <w:br/>
              <w:t>① 数据展示：平台支持上墙首页展示数据，包括一标N实数据、预警分析统计数据、已处置预警趋势数据、人车行及访客实时记录、关爱人员及关注人员特殊群体数据、三防数据、今日天气及温度数据。</w:t>
            </w:r>
            <w:r w:rsidRPr="0067572B">
              <w:rPr>
                <w:rFonts w:cs="宋体" w:hint="eastAsia"/>
                <w:kern w:val="0"/>
                <w:sz w:val="21"/>
                <w:szCs w:val="21"/>
              </w:rPr>
              <w:br/>
              <w:t>② 地图功能：支持提供矩形搜索功能，可搜索矩形区域内的感知设备、智慧小区、房屋数据、人口数据及车辆数据。</w:t>
            </w:r>
            <w:r w:rsidRPr="0067572B">
              <w:rPr>
                <w:rFonts w:cs="宋体" w:hint="eastAsia"/>
                <w:kern w:val="0"/>
                <w:sz w:val="21"/>
                <w:szCs w:val="21"/>
              </w:rPr>
              <w:br/>
              <w:t>4、人员全息检索功能要求包括人口基本信息、特殊人员信息及流动人口信息的统计检索。</w:t>
            </w:r>
            <w:r w:rsidRPr="0067572B">
              <w:rPr>
                <w:rFonts w:cs="宋体" w:hint="eastAsia"/>
                <w:kern w:val="0"/>
                <w:sz w:val="21"/>
                <w:szCs w:val="21"/>
              </w:rPr>
              <w:br/>
              <w:t>（1）人口基本信息统计检索功能要求包括人口统计、人口列表及人员档案管理。</w:t>
            </w:r>
            <w:r w:rsidRPr="0067572B">
              <w:rPr>
                <w:rFonts w:cs="宋体" w:hint="eastAsia"/>
                <w:kern w:val="0"/>
                <w:sz w:val="21"/>
                <w:szCs w:val="21"/>
              </w:rPr>
              <w:br/>
              <w:t>① 人口统计：平台支持提供人口统计功能，可直观展示人口数量分布情况，包括人口总人数、身份类型、男女年龄数量、区域数量、登记数量变化数据。</w:t>
            </w:r>
            <w:r w:rsidRPr="0067572B">
              <w:rPr>
                <w:rFonts w:cs="宋体" w:hint="eastAsia"/>
                <w:kern w:val="0"/>
                <w:sz w:val="21"/>
                <w:szCs w:val="21"/>
              </w:rPr>
              <w:br/>
              <w:t>② 人口列表：平台支持提供人口列表管理功能，列表展示的人口数据包括姓名、性别、年龄、民族、籍贯、证件类型、证件号码、手机号码、所属小区、所属房屋及身份类型。</w:t>
            </w:r>
            <w:r w:rsidRPr="0067572B">
              <w:rPr>
                <w:rFonts w:cs="宋体" w:hint="eastAsia"/>
                <w:kern w:val="0"/>
                <w:sz w:val="21"/>
                <w:szCs w:val="21"/>
              </w:rPr>
              <w:br/>
              <w:t>③ 人员档案：平台支持提供人员档案管理功能，人员档案数据包括人员基本信息（人员基本信息、关联车辆、关联房屋）、门禁记录（个人开门记录）、作息规律（常出入门、常用开门方式、早晚出入时间、每天出入次数）、停车记录（车辆出入记录）、同住人员（可查看具体同住人员的人员档案）信息。</w:t>
            </w:r>
            <w:r w:rsidRPr="0067572B">
              <w:rPr>
                <w:rFonts w:cs="宋体" w:hint="eastAsia"/>
                <w:kern w:val="0"/>
                <w:sz w:val="21"/>
                <w:szCs w:val="21"/>
              </w:rPr>
              <w:br/>
              <w:t>（2）特殊人群信息统计检索功能要求包括特殊人员统计、特殊人员列表及特殊人群房屋管理。</w:t>
            </w:r>
            <w:r w:rsidRPr="0067572B">
              <w:rPr>
                <w:rFonts w:cs="宋体" w:hint="eastAsia"/>
                <w:kern w:val="0"/>
                <w:sz w:val="21"/>
                <w:szCs w:val="21"/>
              </w:rPr>
              <w:br/>
              <w:t>① 特殊人员分析：平台支持提供特殊人员统计功能，可直观展示特殊人员统计情况，对接公安业务系统，创建涉毒、涉赌、涉黄分析模型。</w:t>
            </w:r>
            <w:r w:rsidRPr="0067572B">
              <w:rPr>
                <w:rFonts w:cs="宋体" w:hint="eastAsia"/>
                <w:kern w:val="0"/>
                <w:sz w:val="21"/>
                <w:szCs w:val="21"/>
              </w:rPr>
              <w:br/>
              <w:t>② 特殊人员列表：平台支持提供特殊人员列表管理功能，列表展示的人员数据包括姓名、性别、年龄、民族、籍贯、证件类型、证件号码、手机号码、人员类别、人员类目、所属小区、所属房屋、身份类型及备注信息。</w:t>
            </w:r>
            <w:r w:rsidRPr="0067572B">
              <w:rPr>
                <w:rFonts w:cs="宋体" w:hint="eastAsia"/>
                <w:kern w:val="0"/>
                <w:sz w:val="21"/>
                <w:szCs w:val="21"/>
              </w:rPr>
              <w:br/>
              <w:t>③ 特殊人群房屋管理：平台支持提供特殊人群房屋管理功能，特殊人群房屋管理数据包括房屋编码、房屋名称、楼栋单元、所属小区、使用状态、建筑面积、业主姓名、证件类型、证件号码、手机号码、房屋类型、重点人员数量、编辑备注信息。</w:t>
            </w:r>
            <w:r w:rsidRPr="0067572B">
              <w:rPr>
                <w:rFonts w:cs="宋体" w:hint="eastAsia"/>
                <w:kern w:val="0"/>
                <w:sz w:val="21"/>
                <w:szCs w:val="21"/>
              </w:rPr>
              <w:br/>
              <w:t>（3）流动人口信息统计检索功能要求包括租客统计和访客统计。</w:t>
            </w:r>
            <w:r w:rsidRPr="0067572B">
              <w:rPr>
                <w:rFonts w:cs="宋体" w:hint="eastAsia"/>
                <w:kern w:val="0"/>
                <w:sz w:val="21"/>
                <w:szCs w:val="21"/>
              </w:rPr>
              <w:br/>
            </w:r>
            <w:r w:rsidRPr="0067572B">
              <w:rPr>
                <w:rFonts w:cs="宋体" w:hint="eastAsia"/>
                <w:kern w:val="0"/>
                <w:sz w:val="21"/>
                <w:szCs w:val="21"/>
              </w:rPr>
              <w:lastRenderedPageBreak/>
              <w:t>① 租客统计：平台支持提供租客人员统计功能，统计数据包括房屋编码、房屋名称、楼栋单元、所属小区、使用状态、建筑面积、业主姓名、证件类型、证件号码、手机号码、房屋类型、租客人数及编辑备注信息。支持租客房屋统计、租客人数变化房屋排行；支持分析房屋租客与业主之间区域关系、租客间区域关系。</w:t>
            </w:r>
            <w:r w:rsidRPr="0067572B">
              <w:rPr>
                <w:rFonts w:cs="宋体" w:hint="eastAsia"/>
                <w:kern w:val="0"/>
                <w:sz w:val="21"/>
                <w:szCs w:val="21"/>
              </w:rPr>
              <w:br/>
              <w:t>② 访客统计：平台支持提供访客人员统计功能，统计数据包括访客人员全国分布、来自各省访客排行、访客车辆全国分布及来自各省访客车辆排行数据。</w:t>
            </w:r>
            <w:r w:rsidRPr="0067572B">
              <w:rPr>
                <w:rFonts w:cs="宋体" w:hint="eastAsia"/>
                <w:kern w:val="0"/>
                <w:sz w:val="21"/>
                <w:szCs w:val="21"/>
              </w:rPr>
              <w:br/>
              <w:t xml:space="preserve"> 接入要求</w:t>
            </w:r>
            <w:r w:rsidRPr="0067572B">
              <w:rPr>
                <w:rFonts w:cs="宋体" w:hint="eastAsia"/>
                <w:kern w:val="0"/>
                <w:sz w:val="21"/>
                <w:szCs w:val="21"/>
              </w:rPr>
              <w:br/>
              <w:t>实名认证及实名通行：门禁通行认证可支持手机动态二维码、加密门禁卡、人脸识别、身份证等四种方式，通过人脸采集设备进行人脸和身份证比对，进行校验并审核是否一致；进出刷卡时，系统可进行人脸实时比对，并显示身份确认结果及实时头像和抓拍照片；</w:t>
            </w:r>
            <w:r w:rsidRPr="0067572B">
              <w:rPr>
                <w:rFonts w:cs="宋体" w:hint="eastAsia"/>
                <w:kern w:val="0"/>
                <w:sz w:val="21"/>
                <w:szCs w:val="21"/>
              </w:rPr>
              <w:br/>
              <w:t>大屏实时辅助系统：基于三维电子地图，对区域、楼栋、楼层、单位进行多层级的展示，对企业、人员、设备、预警等各类数据进行展现，人员预警可联动地图进行空间展示。</w:t>
            </w:r>
            <w:r w:rsidRPr="0067572B">
              <w:rPr>
                <w:rFonts w:cs="宋体" w:hint="eastAsia"/>
                <w:kern w:val="0"/>
                <w:sz w:val="21"/>
                <w:szCs w:val="21"/>
              </w:rPr>
              <w:br/>
              <w:t>布控与实时报警管理：根据应用需要，设置前端与平台联动报警，包含事前布控与事后预警，事前布控指对于预置于系统的布控人员，在其人员通行、车辆通行、邀请访客、人脸轨迹、远程开门、用户办卡、用户注册等关注事件中布控，事后预警指对于特定人员按照布控规则进行触发预警，对其人脸轨迹进行分析，依据规则进行预警。</w:t>
            </w:r>
            <w:r w:rsidRPr="0067572B">
              <w:rPr>
                <w:rFonts w:cs="宋体" w:hint="eastAsia"/>
                <w:kern w:val="0"/>
                <w:sz w:val="21"/>
                <w:szCs w:val="21"/>
              </w:rPr>
              <w:br/>
              <w:t>人脸图像识别应用辅助：依托智能门禁系统已建的人脸图像采集分析库，遵从相应的人像识别应用接入服务规则，实现对特定人员人脸照片的识别搜索，定位人员信息，基于人员信息进行人像轨迹分析展示。</w:t>
            </w:r>
            <w:r w:rsidRPr="0067572B">
              <w:rPr>
                <w:rFonts w:cs="宋体" w:hint="eastAsia"/>
                <w:kern w:val="0"/>
                <w:sz w:val="21"/>
                <w:szCs w:val="21"/>
              </w:rPr>
              <w:br/>
              <w:t>数据安全保障：配备人脸登录功能，数据脱敏加密功能，多级权限管理可根据管辖区域的层级关系，分为市级、区（县、市）级、街道（乡镇）级、社区（村）级等，并根据角色和权限不同，实现数据及功能可差异化配置。</w:t>
            </w:r>
            <w:r w:rsidRPr="0067572B">
              <w:rPr>
                <w:rFonts w:cs="宋体" w:hint="eastAsia"/>
                <w:kern w:val="0"/>
                <w:sz w:val="21"/>
                <w:szCs w:val="21"/>
              </w:rPr>
              <w:br/>
            </w:r>
            <w:r w:rsidR="00EF653D" w:rsidRPr="0067572B">
              <w:rPr>
                <w:rFonts w:cs="宋体" w:hint="eastAsia"/>
                <w:kern w:val="0"/>
                <w:sz w:val="21"/>
                <w:szCs w:val="21"/>
              </w:rPr>
              <w:t>★</w:t>
            </w:r>
            <w:r w:rsidRPr="0067572B">
              <w:rPr>
                <w:rFonts w:cs="宋体" w:hint="eastAsia"/>
                <w:kern w:val="0"/>
                <w:sz w:val="21"/>
                <w:szCs w:val="21"/>
              </w:rPr>
              <w:t>平台应支持提供开放的SDK或数据接口协议进行二次开发，并实现与上级平台的无缝对接；同时必须实现与</w:t>
            </w:r>
            <w:r w:rsidR="00B66A46" w:rsidRPr="0067572B">
              <w:rPr>
                <w:rFonts w:cs="宋体" w:hint="eastAsia"/>
                <w:kern w:val="0"/>
                <w:sz w:val="21"/>
                <w:szCs w:val="21"/>
              </w:rPr>
              <w:t>区</w:t>
            </w:r>
            <w:r w:rsidRPr="0067572B">
              <w:rPr>
                <w:rFonts w:cs="宋体" w:hint="eastAsia"/>
                <w:kern w:val="0"/>
                <w:sz w:val="21"/>
                <w:szCs w:val="21"/>
              </w:rPr>
              <w:t>县级总平台、小区数据分发平台之间的无缝对接。</w:t>
            </w:r>
          </w:p>
        </w:tc>
        <w:tc>
          <w:tcPr>
            <w:tcW w:w="243" w:type="pct"/>
            <w:shd w:val="clear" w:color="auto" w:fill="auto"/>
            <w:noWrap/>
            <w:vAlign w:val="center"/>
          </w:tcPr>
          <w:p w:rsidR="00C56336" w:rsidRPr="0067572B" w:rsidRDefault="0097259F">
            <w:pPr>
              <w:widowControl/>
              <w:wordWrap/>
              <w:spacing w:line="240" w:lineRule="auto"/>
              <w:ind w:firstLineChars="0" w:firstLine="0"/>
              <w:contextualSpacing w:val="0"/>
              <w:jc w:val="center"/>
              <w:rPr>
                <w:rFonts w:cs="宋体"/>
                <w:kern w:val="0"/>
                <w:sz w:val="21"/>
                <w:szCs w:val="21"/>
              </w:rPr>
            </w:pPr>
            <w:r w:rsidRPr="0067572B">
              <w:rPr>
                <w:rFonts w:cs="宋体" w:hint="eastAsia"/>
                <w:kern w:val="0"/>
                <w:sz w:val="21"/>
                <w:szCs w:val="21"/>
              </w:rPr>
              <w:lastRenderedPageBreak/>
              <w:t>1</w:t>
            </w:r>
          </w:p>
        </w:tc>
      </w:tr>
    </w:tbl>
    <w:p w:rsidR="001A1E2C" w:rsidRPr="0067572B" w:rsidRDefault="001A1E2C">
      <w:pPr>
        <w:ind w:firstLine="480"/>
      </w:pPr>
    </w:p>
    <w:p w:rsidR="001A1E2C" w:rsidRPr="0067572B" w:rsidRDefault="001A1E2C" w:rsidP="001A1E2C">
      <w:pPr>
        <w:pStyle w:val="3"/>
      </w:pPr>
      <w:r w:rsidRPr="0067572B">
        <w:rPr>
          <w:rFonts w:hint="eastAsia"/>
        </w:rPr>
        <w:t>三、智慧安防小区名单</w:t>
      </w:r>
    </w:p>
    <w:tbl>
      <w:tblPr>
        <w:tblW w:w="797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4536"/>
        <w:gridCol w:w="1871"/>
      </w:tblGrid>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序号</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小区名称</w:t>
            </w:r>
          </w:p>
        </w:tc>
        <w:tc>
          <w:tcPr>
            <w:tcW w:w="1871" w:type="dxa"/>
            <w:vAlign w:val="center"/>
          </w:tcPr>
          <w:p w:rsidR="001A1E2C" w:rsidRPr="0067572B" w:rsidRDefault="001A1E2C" w:rsidP="001A1E2C">
            <w:pPr>
              <w:wordWrap/>
              <w:ind w:firstLineChars="0" w:firstLine="0"/>
              <w:jc w:val="center"/>
            </w:pPr>
            <w:r w:rsidRPr="0067572B">
              <w:rPr>
                <w:rFonts w:hint="eastAsia"/>
              </w:rPr>
              <w:t>备注</w:t>
            </w: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老浙大直弄</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2</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严衙弄</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3</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三益里</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4</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福利新村</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5</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彩霞岭</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6</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北落马营</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7</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十五奎巷</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8</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染坊弄</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9</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由义弄</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10</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惠民苑</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lastRenderedPageBreak/>
              <w:t>11</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将军路73号</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12</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柳营新村1号</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13</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南山路260号</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14</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恰丰里</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15</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大学路新村</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16</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复兴北苑</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17</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候潮公寓</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18</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甘王新村</w:t>
            </w:r>
          </w:p>
        </w:tc>
        <w:tc>
          <w:tcPr>
            <w:tcW w:w="1871" w:type="dxa"/>
            <w:vAlign w:val="center"/>
          </w:tcPr>
          <w:p w:rsidR="001A1E2C" w:rsidRPr="0067572B" w:rsidRDefault="001A1E2C" w:rsidP="001A1E2C">
            <w:pPr>
              <w:wordWrap/>
              <w:ind w:firstLineChars="0" w:firstLine="0"/>
              <w:jc w:val="center"/>
            </w:pPr>
          </w:p>
        </w:tc>
      </w:tr>
      <w:tr w:rsidR="001A1E2C" w:rsidRPr="0067572B" w:rsidTr="001A1E2C">
        <w:trPr>
          <w:trHeight w:val="480"/>
        </w:trPr>
        <w:tc>
          <w:tcPr>
            <w:tcW w:w="1571" w:type="dxa"/>
            <w:shd w:val="clear" w:color="auto" w:fill="auto"/>
            <w:vAlign w:val="center"/>
            <w:hideMark/>
          </w:tcPr>
          <w:p w:rsidR="001A1E2C" w:rsidRPr="0067572B" w:rsidRDefault="001A1E2C" w:rsidP="001A1E2C">
            <w:pPr>
              <w:wordWrap/>
              <w:ind w:firstLineChars="0" w:firstLine="0"/>
              <w:jc w:val="center"/>
            </w:pPr>
            <w:r w:rsidRPr="0067572B">
              <w:rPr>
                <w:rFonts w:hint="eastAsia"/>
              </w:rPr>
              <w:t>19</w:t>
            </w:r>
          </w:p>
        </w:tc>
        <w:tc>
          <w:tcPr>
            <w:tcW w:w="4536" w:type="dxa"/>
            <w:shd w:val="clear" w:color="auto" w:fill="auto"/>
            <w:vAlign w:val="center"/>
            <w:hideMark/>
          </w:tcPr>
          <w:p w:rsidR="001A1E2C" w:rsidRPr="0067572B" w:rsidRDefault="001A1E2C" w:rsidP="001A1E2C">
            <w:pPr>
              <w:wordWrap/>
              <w:ind w:firstLineChars="0" w:firstLine="0"/>
              <w:jc w:val="center"/>
            </w:pPr>
            <w:r w:rsidRPr="0067572B">
              <w:rPr>
                <w:rFonts w:hint="eastAsia"/>
              </w:rPr>
              <w:t>近江新村</w:t>
            </w:r>
          </w:p>
        </w:tc>
        <w:tc>
          <w:tcPr>
            <w:tcW w:w="1871" w:type="dxa"/>
            <w:vAlign w:val="center"/>
          </w:tcPr>
          <w:p w:rsidR="001A1E2C" w:rsidRPr="0067572B" w:rsidRDefault="001A1E2C" w:rsidP="001A1E2C">
            <w:pPr>
              <w:wordWrap/>
              <w:ind w:firstLineChars="0" w:firstLine="0"/>
              <w:jc w:val="center"/>
            </w:pPr>
          </w:p>
        </w:tc>
      </w:tr>
    </w:tbl>
    <w:p w:rsidR="001A1E2C" w:rsidRPr="0067572B" w:rsidRDefault="001A1E2C" w:rsidP="001A1E2C">
      <w:pPr>
        <w:ind w:firstLine="480"/>
      </w:pPr>
    </w:p>
    <w:p w:rsidR="00C56336" w:rsidRPr="0067572B" w:rsidRDefault="00C56336">
      <w:pPr>
        <w:ind w:firstLine="480"/>
        <w:sectPr w:rsidR="00C56336" w:rsidRPr="0067572B">
          <w:pgSz w:w="11906" w:h="16838"/>
          <w:pgMar w:top="1418" w:right="1418" w:bottom="1418" w:left="1418" w:header="851" w:footer="992" w:gutter="0"/>
          <w:cols w:space="720"/>
          <w:docGrid w:linePitch="312"/>
        </w:sectPr>
      </w:pPr>
    </w:p>
    <w:p w:rsidR="00C56336" w:rsidRPr="0067572B" w:rsidRDefault="0097259F">
      <w:pPr>
        <w:pStyle w:val="1"/>
        <w:rPr>
          <w:color w:val="auto"/>
        </w:rPr>
      </w:pPr>
      <w:bookmarkStart w:id="84" w:name="_Toc37261555"/>
      <w:bookmarkStart w:id="85" w:name="_Toc37261595"/>
      <w:bookmarkStart w:id="86" w:name="_Toc45358380"/>
      <w:r w:rsidRPr="0067572B">
        <w:rPr>
          <w:color w:val="auto"/>
        </w:rPr>
        <w:lastRenderedPageBreak/>
        <w:t>第</w:t>
      </w:r>
      <w:r w:rsidRPr="0067572B">
        <w:rPr>
          <w:rFonts w:hint="eastAsia"/>
          <w:color w:val="auto"/>
        </w:rPr>
        <w:t>七</w:t>
      </w:r>
      <w:r w:rsidRPr="0067572B">
        <w:rPr>
          <w:color w:val="auto"/>
        </w:rPr>
        <w:t>章  评标办法</w:t>
      </w:r>
      <w:bookmarkEnd w:id="84"/>
      <w:bookmarkEnd w:id="85"/>
      <w:bookmarkEnd w:id="86"/>
    </w:p>
    <w:p w:rsidR="00C56336" w:rsidRPr="0067572B" w:rsidRDefault="0097259F">
      <w:pPr>
        <w:ind w:firstLine="480"/>
      </w:pPr>
      <w:r w:rsidRPr="0067572B">
        <w:t>本评标办法遵照</w:t>
      </w:r>
      <w:r w:rsidRPr="0067572B">
        <w:rPr>
          <w:kern w:val="0"/>
        </w:rPr>
        <w:t>《中华人民共和国</w:t>
      </w:r>
      <w:r w:rsidRPr="0067572B">
        <w:rPr>
          <w:rFonts w:hint="eastAsia"/>
          <w:kern w:val="0"/>
        </w:rPr>
        <w:t>政府采购</w:t>
      </w:r>
      <w:r w:rsidRPr="0067572B">
        <w:rPr>
          <w:kern w:val="0"/>
        </w:rPr>
        <w:t>法》</w:t>
      </w:r>
      <w:r w:rsidRPr="0067572B">
        <w:rPr>
          <w:rFonts w:hint="eastAsia"/>
          <w:kern w:val="0"/>
        </w:rPr>
        <w:t>、</w:t>
      </w:r>
      <w:r w:rsidRPr="0067572B">
        <w:rPr>
          <w:kern w:val="0"/>
        </w:rPr>
        <w:t>《中华人民共和国</w:t>
      </w:r>
      <w:r w:rsidRPr="0067572B">
        <w:rPr>
          <w:rFonts w:hint="eastAsia"/>
          <w:kern w:val="0"/>
        </w:rPr>
        <w:t>政府采购实施</w:t>
      </w:r>
      <w:r w:rsidRPr="0067572B">
        <w:rPr>
          <w:kern w:val="0"/>
        </w:rPr>
        <w:t>条例》</w:t>
      </w:r>
      <w:r w:rsidRPr="0067572B">
        <w:rPr>
          <w:rFonts w:hint="eastAsia"/>
          <w:kern w:val="0"/>
        </w:rPr>
        <w:t>、《政府采购货物和服务招标投标管理办法》</w:t>
      </w:r>
      <w:r w:rsidRPr="0067572B">
        <w:rPr>
          <w:rFonts w:hint="eastAsia"/>
        </w:rPr>
        <w:t>等</w:t>
      </w:r>
      <w:r w:rsidRPr="0067572B">
        <w:t>有关规定，并结合本项目的具体情况制定。</w:t>
      </w:r>
    </w:p>
    <w:p w:rsidR="00C56336" w:rsidRPr="0067572B" w:rsidRDefault="0097259F">
      <w:pPr>
        <w:pStyle w:val="3"/>
        <w:rPr>
          <w:b/>
          <w:snapToGrid w:val="0"/>
          <w:kern w:val="0"/>
          <w:sz w:val="24"/>
          <w:szCs w:val="24"/>
        </w:rPr>
      </w:pPr>
      <w:bookmarkStart w:id="87" w:name="_Toc450482509"/>
      <w:r w:rsidRPr="0067572B">
        <w:rPr>
          <w:b/>
          <w:snapToGrid w:val="0"/>
          <w:kern w:val="0"/>
          <w:sz w:val="24"/>
          <w:szCs w:val="24"/>
        </w:rPr>
        <w:t>一、总则</w:t>
      </w:r>
      <w:bookmarkEnd w:id="87"/>
    </w:p>
    <w:p w:rsidR="00C56336" w:rsidRPr="0067572B" w:rsidRDefault="0097259F">
      <w:pPr>
        <w:ind w:firstLine="480"/>
      </w:pPr>
      <w:r w:rsidRPr="0067572B">
        <w:t>招标工作遵循公开、公正、公平、择优和诚实信用的原则，评标人员将本着认真、公正、诚实、廉洁的精神，进行评标工作，择优推荐中标候选人。在评标期间，评标委员及相关工作人员必须严格遵守保密规定，不得泄露评标的有关情况。对落标人，评标委员会不作任何落标解释。</w:t>
      </w:r>
    </w:p>
    <w:p w:rsidR="00C56336" w:rsidRPr="0067572B" w:rsidRDefault="0097259F">
      <w:pPr>
        <w:pStyle w:val="3"/>
        <w:rPr>
          <w:b/>
          <w:snapToGrid w:val="0"/>
          <w:kern w:val="0"/>
          <w:sz w:val="24"/>
          <w:szCs w:val="24"/>
        </w:rPr>
      </w:pPr>
      <w:bookmarkStart w:id="88" w:name="_Toc450482510"/>
      <w:r w:rsidRPr="0067572B">
        <w:rPr>
          <w:b/>
          <w:snapToGrid w:val="0"/>
          <w:kern w:val="0"/>
          <w:sz w:val="24"/>
          <w:szCs w:val="24"/>
        </w:rPr>
        <w:t>二、评标组织</w:t>
      </w:r>
      <w:bookmarkEnd w:id="88"/>
    </w:p>
    <w:p w:rsidR="00C56336" w:rsidRPr="0067572B" w:rsidRDefault="0097259F">
      <w:pPr>
        <w:ind w:firstLine="480"/>
      </w:pPr>
      <w:r w:rsidRPr="0067572B">
        <w:rPr>
          <w:rFonts w:hint="eastAsia"/>
        </w:rPr>
        <w:t>评标工作由招标采购单位负责组织，依法组建由奇数的人员组成的评标委员会，负责对投标文件进行审查、质询、评审等。评标委员会由政府采购相关专家等组成，其中政府采购专家不得少于成员总数的三分之二。</w:t>
      </w:r>
    </w:p>
    <w:p w:rsidR="00C56336" w:rsidRPr="0067572B" w:rsidRDefault="0097259F">
      <w:pPr>
        <w:pStyle w:val="3"/>
        <w:rPr>
          <w:b/>
          <w:snapToGrid w:val="0"/>
          <w:kern w:val="0"/>
          <w:sz w:val="24"/>
          <w:szCs w:val="24"/>
        </w:rPr>
      </w:pPr>
      <w:bookmarkStart w:id="89" w:name="_Toc450482511"/>
      <w:r w:rsidRPr="0067572B">
        <w:rPr>
          <w:b/>
          <w:snapToGrid w:val="0"/>
          <w:kern w:val="0"/>
          <w:sz w:val="24"/>
          <w:szCs w:val="24"/>
        </w:rPr>
        <w:t>三、</w:t>
      </w:r>
      <w:r w:rsidRPr="0067572B">
        <w:rPr>
          <w:rFonts w:hint="eastAsia"/>
          <w:b/>
          <w:snapToGrid w:val="0"/>
          <w:kern w:val="0"/>
          <w:sz w:val="24"/>
          <w:szCs w:val="24"/>
        </w:rPr>
        <w:t>评标</w:t>
      </w:r>
      <w:r w:rsidRPr="0067572B">
        <w:rPr>
          <w:b/>
          <w:snapToGrid w:val="0"/>
          <w:kern w:val="0"/>
          <w:sz w:val="24"/>
          <w:szCs w:val="24"/>
        </w:rPr>
        <w:t>程序</w:t>
      </w:r>
      <w:bookmarkEnd w:id="89"/>
      <w:r w:rsidRPr="0067572B">
        <w:rPr>
          <w:b/>
          <w:snapToGrid w:val="0"/>
          <w:kern w:val="0"/>
          <w:sz w:val="24"/>
          <w:szCs w:val="24"/>
        </w:rPr>
        <w:tab/>
      </w:r>
    </w:p>
    <w:p w:rsidR="00C56336" w:rsidRPr="0067572B" w:rsidRDefault="0097259F">
      <w:pPr>
        <w:ind w:firstLine="480"/>
      </w:pPr>
      <w:r w:rsidRPr="0067572B">
        <w:t>1．本项目采用不公开方式评标，评标的依据为采购文件和投标文件。</w:t>
      </w:r>
    </w:p>
    <w:p w:rsidR="00C56336" w:rsidRPr="0067572B" w:rsidRDefault="0097259F">
      <w:pPr>
        <w:ind w:firstLine="480"/>
      </w:pPr>
      <w:r w:rsidRPr="0067572B">
        <w:t>2．熟悉采购文件和评标办法。</w:t>
      </w:r>
    </w:p>
    <w:p w:rsidR="00C56336" w:rsidRPr="0067572B" w:rsidRDefault="0097259F">
      <w:pPr>
        <w:ind w:firstLine="480"/>
      </w:pPr>
      <w:r w:rsidRPr="0067572B">
        <w:t>3．采购代理机构按照采购文件规定的时间、地点及程序组织评审。流程如下：</w:t>
      </w:r>
    </w:p>
    <w:p w:rsidR="00C56336" w:rsidRPr="0067572B" w:rsidRDefault="0097259F">
      <w:pPr>
        <w:ind w:firstLine="480"/>
      </w:pPr>
      <w:r w:rsidRPr="0067572B">
        <w:rPr>
          <w:rFonts w:hint="eastAsia"/>
        </w:rPr>
        <w:t>（</w:t>
      </w:r>
      <w:r w:rsidRPr="0067572B">
        <w:t>1）</w:t>
      </w:r>
      <w:r w:rsidRPr="0067572B">
        <w:tab/>
        <w:t>开启评审场地的录音录像采集设备，并确保其正常运行。</w:t>
      </w:r>
    </w:p>
    <w:p w:rsidR="00C56336" w:rsidRPr="0067572B" w:rsidRDefault="0097259F">
      <w:pPr>
        <w:ind w:firstLine="480"/>
      </w:pPr>
      <w:r w:rsidRPr="0067572B">
        <w:rPr>
          <w:rFonts w:hint="eastAsia"/>
        </w:rPr>
        <w:t>（</w:t>
      </w:r>
      <w:r w:rsidRPr="0067572B">
        <w:t>2）</w:t>
      </w:r>
      <w:r w:rsidRPr="0067572B">
        <w:tab/>
        <w:t>核验出席评审活动现场的评审小组各成员和相关监督人员身份，并要求其分别登记、签到，按规定统一收缴、保存其通讯工具，无关人员一律拒绝其进入评审现场。</w:t>
      </w:r>
    </w:p>
    <w:p w:rsidR="00C56336" w:rsidRPr="0067572B" w:rsidRDefault="0097259F">
      <w:pPr>
        <w:ind w:firstLine="480"/>
      </w:pPr>
      <w:r w:rsidRPr="0067572B">
        <w:rPr>
          <w:rFonts w:hint="eastAsia"/>
        </w:rPr>
        <w:t>（</w:t>
      </w:r>
      <w:r w:rsidRPr="0067572B">
        <w:t>3）</w:t>
      </w:r>
      <w:r w:rsidRPr="0067572B">
        <w:tab/>
        <w:t>介绍评审现场的人员情况，宣布评审工作纪律，告知评审人员应当回避情形；组织推选评审小组组长。</w:t>
      </w:r>
    </w:p>
    <w:p w:rsidR="00C56336" w:rsidRPr="0067572B" w:rsidRDefault="0097259F">
      <w:pPr>
        <w:ind w:firstLine="480"/>
      </w:pPr>
      <w:r w:rsidRPr="0067572B">
        <w:rPr>
          <w:rFonts w:hint="eastAsia"/>
        </w:rPr>
        <w:t>（</w:t>
      </w:r>
      <w:r w:rsidRPr="0067572B">
        <w:t>4）</w:t>
      </w:r>
      <w:r w:rsidRPr="0067572B">
        <w:tab/>
        <w:t>通报报名参加本项目采购的投标人名单及资格预审情况（如有），宣读最终提交采购响应文件的投标人名单，组织评审小组各位成员签订《政府采购评审人员廉洁自律承诺书》。</w:t>
      </w:r>
    </w:p>
    <w:p w:rsidR="00C56336" w:rsidRPr="0067572B" w:rsidRDefault="0097259F">
      <w:pPr>
        <w:ind w:firstLine="480"/>
      </w:pPr>
      <w:r w:rsidRPr="0067572B">
        <w:rPr>
          <w:rFonts w:hint="eastAsia"/>
        </w:rPr>
        <w:t>（</w:t>
      </w:r>
      <w:r w:rsidRPr="0067572B">
        <w:t>5）</w:t>
      </w:r>
      <w:r w:rsidRPr="0067572B">
        <w:tab/>
        <w:t>根据需要简要介绍采购文件（含补充文件）制定及质疑答复情况、按书面陈述项目基本情况及评审工作需注意事项等。</w:t>
      </w:r>
    </w:p>
    <w:p w:rsidR="00C56336" w:rsidRPr="0067572B" w:rsidRDefault="0097259F">
      <w:pPr>
        <w:ind w:firstLine="480"/>
      </w:pPr>
      <w:r w:rsidRPr="0067572B">
        <w:rPr>
          <w:rFonts w:hint="eastAsia"/>
        </w:rPr>
        <w:t>（</w:t>
      </w:r>
      <w:r w:rsidRPr="0067572B">
        <w:t>6）</w:t>
      </w:r>
      <w:r w:rsidRPr="0067572B">
        <w:tab/>
        <w:t>评审小组组长组织评审人员独立评审。评标程序见本文件投标须知第21.4条。</w:t>
      </w:r>
    </w:p>
    <w:p w:rsidR="00C56336" w:rsidRPr="0067572B" w:rsidRDefault="0097259F">
      <w:pPr>
        <w:ind w:firstLine="480"/>
      </w:pPr>
      <w:r w:rsidRPr="0067572B">
        <w:rPr>
          <w:rFonts w:hint="eastAsia"/>
        </w:rPr>
        <w:t>评审小组对拟认定为采购响应文件无效、投标人资格不符合的，应组织相关投标人</w:t>
      </w:r>
      <w:r w:rsidRPr="0067572B">
        <w:rPr>
          <w:rFonts w:hint="eastAsia"/>
        </w:rPr>
        <w:lastRenderedPageBreak/>
        <w:t>代表进行陈述、澄清或申辩；采购代理机构可协助评审小组组长对打分结果进行校对、核对并汇总统计；对明显畸高、畸低的评分（其总评分偏离平均分</w:t>
      </w:r>
      <w:r w:rsidRPr="0067572B">
        <w:t>30%以上的），评审小组组长应提醒相关评审人员进行复核或书面说明理由，评审人员拒绝说明的，由现场监督员据实记录；评审人员的评审、修改记录应保留原件，随项目其他资料一并存档。</w:t>
      </w:r>
    </w:p>
    <w:p w:rsidR="00C56336" w:rsidRPr="0067572B" w:rsidRDefault="0097259F">
      <w:pPr>
        <w:ind w:firstLine="480"/>
      </w:pPr>
      <w:r w:rsidRPr="0067572B">
        <w:rPr>
          <w:rFonts w:hint="eastAsia"/>
        </w:rPr>
        <w:t>（</w:t>
      </w:r>
      <w:r w:rsidRPr="0067572B">
        <w:t>7）</w:t>
      </w:r>
      <w:r w:rsidRPr="0067572B">
        <w:tab/>
        <w:t>评审小组根据评审汇总情况和采购文件规定确定中标（成交）候选供应商排序名单。</w:t>
      </w:r>
    </w:p>
    <w:p w:rsidR="00C56336" w:rsidRPr="0067572B" w:rsidRDefault="0097259F">
      <w:pPr>
        <w:ind w:firstLine="480"/>
      </w:pPr>
      <w:r w:rsidRPr="0067572B">
        <w:rPr>
          <w:rFonts w:hint="eastAsia"/>
        </w:rPr>
        <w:t>（</w:t>
      </w:r>
      <w:r w:rsidRPr="0067572B">
        <w:t>8）</w:t>
      </w:r>
      <w:r w:rsidRPr="0067572B">
        <w:tab/>
        <w:t>起草评审报告，所有评审人员须在评审报告上签字确认。</w:t>
      </w:r>
    </w:p>
    <w:p w:rsidR="00C56336" w:rsidRPr="0067572B" w:rsidRDefault="0097259F">
      <w:pPr>
        <w:ind w:firstLine="480"/>
      </w:pPr>
      <w:r w:rsidRPr="0067572B">
        <w:rPr>
          <w:rFonts w:hint="eastAsia"/>
        </w:rPr>
        <w:t>评审人员对有关采购文件、投标文件、样品（如有）、现场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对因采购文件中有关产品技术参数需求表述不清导致供应商实质性响应不一致时，应终止评审，重新组织采购。评审人员拒绝在评审报告中签字又不说明其不同意见或理由的，由现场监督员记录在案后，可视为同意评审结果。</w:t>
      </w:r>
    </w:p>
    <w:p w:rsidR="00C56336" w:rsidRPr="0067572B" w:rsidRDefault="0097259F">
      <w:pPr>
        <w:ind w:firstLine="480"/>
      </w:pPr>
      <w:r w:rsidRPr="0067572B">
        <w:rPr>
          <w:rFonts w:hint="eastAsia"/>
        </w:rPr>
        <w:t>评标报告是评标委员会根据全体评标成员签字的原始评标记录和评标结果编写的报告，其主要内容包括：</w:t>
      </w:r>
    </w:p>
    <w:p w:rsidR="00C56336" w:rsidRPr="0067572B" w:rsidRDefault="0097259F">
      <w:pPr>
        <w:ind w:firstLine="480"/>
      </w:pPr>
      <w:r w:rsidRPr="0067572B">
        <w:rPr>
          <w:rFonts w:hint="eastAsia"/>
        </w:rPr>
        <w:t>（</w:t>
      </w:r>
      <w:r w:rsidRPr="0067572B">
        <w:t>1）采购公告刊登的媒体名称、开标日期和地点；</w:t>
      </w:r>
    </w:p>
    <w:p w:rsidR="00C56336" w:rsidRPr="0067572B" w:rsidRDefault="0097259F">
      <w:pPr>
        <w:ind w:firstLine="480"/>
      </w:pPr>
      <w:r w:rsidRPr="0067572B">
        <w:rPr>
          <w:rFonts w:hint="eastAsia"/>
        </w:rPr>
        <w:t>（</w:t>
      </w:r>
      <w:r w:rsidRPr="0067572B">
        <w:t>2）购买采购文件的投标人名单和评标委员会成员名单；</w:t>
      </w:r>
    </w:p>
    <w:p w:rsidR="00C56336" w:rsidRPr="0067572B" w:rsidRDefault="0097259F">
      <w:pPr>
        <w:ind w:firstLine="480"/>
      </w:pPr>
      <w:r w:rsidRPr="0067572B">
        <w:rPr>
          <w:rFonts w:hint="eastAsia"/>
        </w:rPr>
        <w:t>（</w:t>
      </w:r>
      <w:r w:rsidRPr="0067572B">
        <w:t>3）评标方法和标准；</w:t>
      </w:r>
    </w:p>
    <w:p w:rsidR="00C56336" w:rsidRPr="0067572B" w:rsidRDefault="0097259F">
      <w:pPr>
        <w:ind w:firstLine="480"/>
      </w:pPr>
      <w:r w:rsidRPr="0067572B">
        <w:rPr>
          <w:rFonts w:hint="eastAsia"/>
        </w:rPr>
        <w:t>（</w:t>
      </w:r>
      <w:r w:rsidRPr="0067572B">
        <w:t>4）开标记录和评标情况及说明，包括投标无效投标人名单及原因；</w:t>
      </w:r>
    </w:p>
    <w:p w:rsidR="00C56336" w:rsidRPr="0067572B" w:rsidRDefault="0097259F">
      <w:pPr>
        <w:ind w:firstLine="480"/>
      </w:pPr>
      <w:r w:rsidRPr="0067572B">
        <w:rPr>
          <w:rFonts w:hint="eastAsia"/>
        </w:rPr>
        <w:t>（</w:t>
      </w:r>
      <w:r w:rsidRPr="0067572B">
        <w:t>5）评标结果和中标候选人排序；</w:t>
      </w:r>
    </w:p>
    <w:p w:rsidR="00C56336" w:rsidRPr="0067572B" w:rsidRDefault="0097259F">
      <w:pPr>
        <w:ind w:firstLine="480"/>
      </w:pPr>
      <w:r w:rsidRPr="0067572B">
        <w:rPr>
          <w:rFonts w:hint="eastAsia"/>
        </w:rPr>
        <w:t>（</w:t>
      </w:r>
      <w:r w:rsidRPr="0067572B">
        <w:t>6）评标委员会的授标建议。</w:t>
      </w:r>
    </w:p>
    <w:p w:rsidR="00C56336" w:rsidRPr="0067572B" w:rsidRDefault="0097259F">
      <w:pPr>
        <w:pStyle w:val="3"/>
        <w:rPr>
          <w:b/>
          <w:sz w:val="24"/>
          <w:szCs w:val="24"/>
        </w:rPr>
      </w:pPr>
      <w:r w:rsidRPr="0067572B">
        <w:rPr>
          <w:b/>
          <w:sz w:val="24"/>
          <w:szCs w:val="24"/>
        </w:rPr>
        <w:t>四、评标细则</w:t>
      </w:r>
    </w:p>
    <w:p w:rsidR="00C56336" w:rsidRPr="0067572B" w:rsidRDefault="0097259F">
      <w:pPr>
        <w:widowControl/>
        <w:wordWrap/>
        <w:spacing w:line="240" w:lineRule="auto"/>
        <w:ind w:firstLineChars="0" w:firstLine="0"/>
        <w:contextualSpacing w:val="0"/>
      </w:pPr>
      <w:bookmarkStart w:id="90" w:name="_Toc345320402"/>
      <w:r w:rsidRPr="0067572B">
        <w:rPr>
          <w:rFonts w:hint="eastAsia"/>
        </w:rPr>
        <w:t xml:space="preserve">   （一）商务部</w:t>
      </w:r>
      <w:r w:rsidRPr="0067572B">
        <w:t xml:space="preserve">分 </w:t>
      </w:r>
      <w:bookmarkEnd w:id="90"/>
      <w:r w:rsidRPr="0067572B">
        <w:rPr>
          <w:rFonts w:hint="eastAsia"/>
        </w:rPr>
        <w:t>（5</w:t>
      </w:r>
      <w:r w:rsidRPr="0067572B">
        <w:t>分</w:t>
      </w:r>
      <w:r w:rsidRPr="0067572B">
        <w:rPr>
          <w:rFonts w:hint="eastAsia"/>
        </w:rPr>
        <w:t>）</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63"/>
        <w:gridCol w:w="1276"/>
      </w:tblGrid>
      <w:tr w:rsidR="00C56336" w:rsidRPr="0067572B">
        <w:trPr>
          <w:trHeight w:val="567"/>
        </w:trPr>
        <w:tc>
          <w:tcPr>
            <w:tcW w:w="709" w:type="dxa"/>
            <w:vAlign w:val="center"/>
          </w:tcPr>
          <w:p w:rsidR="00C56336" w:rsidRPr="0067572B" w:rsidRDefault="0097259F">
            <w:pPr>
              <w:ind w:firstLineChars="0" w:firstLine="0"/>
              <w:jc w:val="center"/>
            </w:pPr>
            <w:r w:rsidRPr="0067572B">
              <w:rPr>
                <w:rFonts w:hint="eastAsia"/>
              </w:rPr>
              <w:t>序号</w:t>
            </w:r>
          </w:p>
        </w:tc>
        <w:tc>
          <w:tcPr>
            <w:tcW w:w="7263" w:type="dxa"/>
            <w:vAlign w:val="center"/>
          </w:tcPr>
          <w:p w:rsidR="00C56336" w:rsidRPr="0067572B" w:rsidRDefault="0097259F">
            <w:pPr>
              <w:ind w:firstLineChars="0" w:firstLine="0"/>
              <w:jc w:val="center"/>
            </w:pPr>
            <w:bookmarkStart w:id="91" w:name="OLE_LINK6"/>
            <w:r w:rsidRPr="0067572B">
              <w:t>评分细则</w:t>
            </w:r>
          </w:p>
        </w:tc>
        <w:tc>
          <w:tcPr>
            <w:tcW w:w="1276" w:type="dxa"/>
            <w:vAlign w:val="center"/>
          </w:tcPr>
          <w:p w:rsidR="00C56336" w:rsidRPr="0067572B" w:rsidRDefault="0097259F">
            <w:pPr>
              <w:ind w:firstLineChars="0" w:firstLine="0"/>
              <w:jc w:val="center"/>
            </w:pPr>
            <w:r w:rsidRPr="0067572B">
              <w:t>分值范围</w:t>
            </w:r>
          </w:p>
        </w:tc>
      </w:tr>
      <w:bookmarkEnd w:id="91"/>
      <w:tr w:rsidR="00C56336" w:rsidRPr="0067572B">
        <w:trPr>
          <w:trHeight w:val="1502"/>
        </w:trPr>
        <w:tc>
          <w:tcPr>
            <w:tcW w:w="709" w:type="dxa"/>
            <w:vAlign w:val="center"/>
          </w:tcPr>
          <w:p w:rsidR="00C56336" w:rsidRPr="0067572B" w:rsidRDefault="006B2026">
            <w:pPr>
              <w:ind w:firstLineChars="0" w:firstLine="0"/>
              <w:jc w:val="center"/>
            </w:pPr>
            <w:r w:rsidRPr="0067572B">
              <w:rPr>
                <w:rFonts w:hint="eastAsia"/>
              </w:rPr>
              <w:t>1</w:t>
            </w:r>
          </w:p>
        </w:tc>
        <w:tc>
          <w:tcPr>
            <w:tcW w:w="7263" w:type="dxa"/>
            <w:vAlign w:val="center"/>
          </w:tcPr>
          <w:p w:rsidR="00C56336" w:rsidRPr="0067572B" w:rsidRDefault="0097259F">
            <w:pPr>
              <w:ind w:firstLineChars="0" w:firstLine="0"/>
            </w:pPr>
            <w:r w:rsidRPr="0067572B">
              <w:t>201</w:t>
            </w:r>
            <w:r w:rsidRPr="0067572B">
              <w:rPr>
                <w:rFonts w:hint="eastAsia"/>
              </w:rPr>
              <w:t>6</w:t>
            </w:r>
            <w:r w:rsidRPr="0067572B">
              <w:t>年1月1日</w:t>
            </w:r>
            <w:r w:rsidRPr="0067572B">
              <w:rPr>
                <w:rFonts w:hint="eastAsia"/>
              </w:rPr>
              <w:t>（以合同签订时间为准）</w:t>
            </w:r>
            <w:r w:rsidRPr="0067572B">
              <w:t>以来</w:t>
            </w:r>
            <w:r w:rsidRPr="0067572B">
              <w:rPr>
                <w:rFonts w:hint="eastAsia"/>
              </w:rPr>
              <w:t>类似</w:t>
            </w:r>
            <w:r w:rsidRPr="0067572B">
              <w:t>业绩，需提供</w:t>
            </w:r>
            <w:r w:rsidRPr="0067572B">
              <w:rPr>
                <w:rFonts w:hint="eastAsia"/>
              </w:rPr>
              <w:t>业绩</w:t>
            </w:r>
            <w:r w:rsidRPr="0067572B">
              <w:t>合同复印件并加盖公章，1个得</w:t>
            </w:r>
            <w:r w:rsidRPr="0067572B">
              <w:rPr>
                <w:rFonts w:hint="eastAsia"/>
              </w:rPr>
              <w:t>1</w:t>
            </w:r>
            <w:r w:rsidRPr="0067572B">
              <w:t>分，满分</w:t>
            </w:r>
            <w:r w:rsidRPr="0067572B">
              <w:rPr>
                <w:rFonts w:hint="eastAsia"/>
              </w:rPr>
              <w:t>3</w:t>
            </w:r>
            <w:r w:rsidRPr="0067572B">
              <w:t>分。以投标文件中所附清晰可辩的合同复印件为评分依据，原件备查。备注：以上证明资料原件备查。</w:t>
            </w:r>
          </w:p>
        </w:tc>
        <w:tc>
          <w:tcPr>
            <w:tcW w:w="1276" w:type="dxa"/>
            <w:vAlign w:val="center"/>
          </w:tcPr>
          <w:p w:rsidR="00C56336" w:rsidRPr="0067572B" w:rsidRDefault="0097259F">
            <w:pPr>
              <w:ind w:firstLineChars="0" w:firstLine="0"/>
              <w:jc w:val="center"/>
            </w:pPr>
            <w:r w:rsidRPr="0067572B">
              <w:t>0</w:t>
            </w:r>
            <w:r w:rsidRPr="0067572B">
              <w:rPr>
                <w:rFonts w:hint="eastAsia"/>
              </w:rPr>
              <w:t>-3</w:t>
            </w:r>
            <w:r w:rsidRPr="0067572B">
              <w:t>分</w:t>
            </w:r>
          </w:p>
        </w:tc>
      </w:tr>
      <w:tr w:rsidR="00C56336" w:rsidRPr="0067572B">
        <w:trPr>
          <w:trHeight w:val="1409"/>
        </w:trPr>
        <w:tc>
          <w:tcPr>
            <w:tcW w:w="709" w:type="dxa"/>
            <w:vAlign w:val="center"/>
          </w:tcPr>
          <w:p w:rsidR="00C56336" w:rsidRPr="0067572B" w:rsidRDefault="006B2026">
            <w:pPr>
              <w:ind w:firstLineChars="0" w:firstLine="0"/>
              <w:jc w:val="center"/>
            </w:pPr>
            <w:r w:rsidRPr="0067572B">
              <w:rPr>
                <w:rFonts w:hint="eastAsia"/>
              </w:rPr>
              <w:lastRenderedPageBreak/>
              <w:t>2</w:t>
            </w:r>
          </w:p>
        </w:tc>
        <w:tc>
          <w:tcPr>
            <w:tcW w:w="7263" w:type="dxa"/>
            <w:vAlign w:val="center"/>
          </w:tcPr>
          <w:p w:rsidR="006B2026" w:rsidRPr="0067572B" w:rsidRDefault="0097259F" w:rsidP="006B2026">
            <w:pPr>
              <w:ind w:firstLineChars="0" w:firstLine="0"/>
            </w:pPr>
            <w:r w:rsidRPr="0067572B">
              <w:rPr>
                <w:rFonts w:hint="eastAsia"/>
              </w:rPr>
              <w:t>投标人具有TL9000证书得0.5分；安防资信等级证书的0.5分；</w:t>
            </w:r>
          </w:p>
          <w:p w:rsidR="00C56336" w:rsidRPr="0067572B" w:rsidRDefault="0097259F" w:rsidP="006B2026">
            <w:pPr>
              <w:ind w:firstLineChars="0" w:firstLine="0"/>
            </w:pPr>
            <w:r w:rsidRPr="0067572B">
              <w:rPr>
                <w:rFonts w:hint="eastAsia"/>
              </w:rPr>
              <w:t>企业信用等级3A证书得0.5分；ISO14001环境管理体系证书0.5分。</w:t>
            </w:r>
          </w:p>
        </w:tc>
        <w:tc>
          <w:tcPr>
            <w:tcW w:w="1276" w:type="dxa"/>
            <w:vAlign w:val="center"/>
          </w:tcPr>
          <w:p w:rsidR="00C56336" w:rsidRPr="0067572B" w:rsidRDefault="0097259F">
            <w:pPr>
              <w:ind w:firstLineChars="0" w:firstLine="0"/>
              <w:jc w:val="center"/>
            </w:pPr>
            <w:r w:rsidRPr="0067572B">
              <w:rPr>
                <w:rFonts w:hint="eastAsia"/>
              </w:rPr>
              <w:t>0-2分</w:t>
            </w:r>
          </w:p>
        </w:tc>
      </w:tr>
    </w:tbl>
    <w:p w:rsidR="00C56336" w:rsidRPr="0067572B" w:rsidRDefault="0097259F">
      <w:pPr>
        <w:ind w:firstLine="480"/>
      </w:pPr>
      <w:r w:rsidRPr="0067572B">
        <w:rPr>
          <w:rFonts w:hint="eastAsia"/>
        </w:rPr>
        <w:t>注：商务部分由评标专家集体讨论后，按少数服从多数的原则，统一评分分值。</w:t>
      </w:r>
    </w:p>
    <w:p w:rsidR="00C56336" w:rsidRPr="0067572B" w:rsidRDefault="0097259F">
      <w:pPr>
        <w:ind w:firstLine="480"/>
      </w:pPr>
      <w:r w:rsidRPr="0067572B">
        <w:rPr>
          <w:rFonts w:hint="eastAsia"/>
        </w:rPr>
        <w:t>（二）</w:t>
      </w:r>
      <w:r w:rsidRPr="0067572B">
        <w:t>技术</w:t>
      </w:r>
      <w:r w:rsidRPr="0067572B">
        <w:rPr>
          <w:rFonts w:hint="eastAsia"/>
        </w:rPr>
        <w:t>部</w:t>
      </w:r>
      <w:r w:rsidRPr="0067572B">
        <w:t xml:space="preserve">分   </w:t>
      </w:r>
      <w:r w:rsidRPr="0067572B">
        <w:rPr>
          <w:rFonts w:hint="eastAsia"/>
        </w:rPr>
        <w:t>（</w:t>
      </w:r>
      <w:r w:rsidR="00ED2F00" w:rsidRPr="0067572B">
        <w:rPr>
          <w:rFonts w:hint="eastAsia"/>
        </w:rPr>
        <w:t>85</w:t>
      </w:r>
      <w:r w:rsidRPr="0067572B">
        <w:t>分</w:t>
      </w:r>
      <w:r w:rsidRPr="0067572B">
        <w:rPr>
          <w:rFonts w:hint="eastAsia"/>
        </w:rPr>
        <w:t>）</w:t>
      </w:r>
    </w:p>
    <w:tbl>
      <w:tblPr>
        <w:tblpPr w:leftFromText="180" w:rightFromText="180"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26"/>
        <w:gridCol w:w="6127"/>
        <w:gridCol w:w="1135"/>
      </w:tblGrid>
      <w:tr w:rsidR="00C56336" w:rsidRPr="0067572B">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pPr>
            <w:r w:rsidRPr="0067572B">
              <w:rPr>
                <w:rFonts w:hint="eastAsia"/>
              </w:rPr>
              <w:t>序号</w:t>
            </w:r>
          </w:p>
        </w:tc>
        <w:tc>
          <w:tcPr>
            <w:tcW w:w="7653" w:type="dxa"/>
            <w:gridSpan w:val="2"/>
            <w:tcBorders>
              <w:top w:val="single" w:sz="4" w:space="0" w:color="auto"/>
              <w:left w:val="single" w:sz="4" w:space="0" w:color="auto"/>
              <w:bottom w:val="single" w:sz="4" w:space="0" w:color="auto"/>
              <w:right w:val="single" w:sz="4" w:space="0" w:color="auto"/>
            </w:tcBorders>
            <w:vAlign w:val="center"/>
          </w:tcPr>
          <w:p w:rsidR="00C56336" w:rsidRPr="0067572B" w:rsidRDefault="0097259F">
            <w:pPr>
              <w:wordWrap/>
              <w:ind w:firstLineChars="0" w:firstLine="0"/>
              <w:jc w:val="center"/>
            </w:pPr>
            <w:r w:rsidRPr="0067572B">
              <w:rPr>
                <w:rFonts w:hint="eastAsia"/>
              </w:rPr>
              <w:t>评分细则</w:t>
            </w:r>
          </w:p>
        </w:tc>
        <w:tc>
          <w:tcPr>
            <w:tcW w:w="1135" w:type="dxa"/>
            <w:tcBorders>
              <w:top w:val="single" w:sz="4" w:space="0" w:color="auto"/>
              <w:left w:val="single" w:sz="4" w:space="0" w:color="auto"/>
              <w:bottom w:val="single" w:sz="4" w:space="0" w:color="auto"/>
              <w:right w:val="single" w:sz="4" w:space="0" w:color="auto"/>
            </w:tcBorders>
            <w:vAlign w:val="center"/>
          </w:tcPr>
          <w:p w:rsidR="006B2026" w:rsidRPr="0067572B" w:rsidRDefault="0097259F">
            <w:pPr>
              <w:wordWrap/>
              <w:ind w:firstLineChars="0" w:firstLine="0"/>
            </w:pPr>
            <w:r w:rsidRPr="0067572B">
              <w:rPr>
                <w:rFonts w:hint="eastAsia"/>
              </w:rPr>
              <w:t>分值</w:t>
            </w:r>
          </w:p>
          <w:p w:rsidR="00C56336" w:rsidRPr="0067572B" w:rsidRDefault="0097259F">
            <w:pPr>
              <w:wordWrap/>
              <w:ind w:firstLineChars="0" w:firstLine="0"/>
            </w:pPr>
            <w:r w:rsidRPr="0067572B">
              <w:rPr>
                <w:rFonts w:hint="eastAsia"/>
              </w:rPr>
              <w:t>范围</w:t>
            </w:r>
          </w:p>
        </w:tc>
      </w:tr>
      <w:tr w:rsidR="008D078F" w:rsidRPr="0067572B" w:rsidTr="008D078F">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w:t>
            </w:r>
          </w:p>
        </w:tc>
        <w:tc>
          <w:tcPr>
            <w:tcW w:w="1526" w:type="dxa"/>
            <w:tcBorders>
              <w:top w:val="single" w:sz="4" w:space="0" w:color="auto"/>
              <w:left w:val="single" w:sz="4" w:space="0" w:color="auto"/>
              <w:bottom w:val="single" w:sz="4" w:space="0" w:color="auto"/>
              <w:right w:val="single" w:sz="4" w:space="0" w:color="auto"/>
            </w:tcBorders>
            <w:vAlign w:val="center"/>
          </w:tcPr>
          <w:p w:rsidR="006F7EB8" w:rsidRPr="0067572B" w:rsidRDefault="008D078F" w:rsidP="006F7EB8">
            <w:pPr>
              <w:ind w:firstLineChars="0" w:firstLine="0"/>
              <w:rPr>
                <w:rFonts w:eastAsia="黑体"/>
              </w:rPr>
            </w:pPr>
            <w:r w:rsidRPr="0067572B">
              <w:rPr>
                <w:rFonts w:hint="eastAsia"/>
              </w:rPr>
              <w:t>现状分析评价</w:t>
            </w:r>
          </w:p>
        </w:tc>
        <w:tc>
          <w:tcPr>
            <w:tcW w:w="6127" w:type="dxa"/>
            <w:tcBorders>
              <w:top w:val="single" w:sz="4" w:space="0" w:color="auto"/>
              <w:left w:val="single" w:sz="4" w:space="0" w:color="auto"/>
              <w:bottom w:val="single" w:sz="4" w:space="0" w:color="auto"/>
              <w:right w:val="single" w:sz="4" w:space="0" w:color="auto"/>
            </w:tcBorders>
            <w:vAlign w:val="center"/>
          </w:tcPr>
          <w:p w:rsidR="006F7EB8" w:rsidRPr="0067572B" w:rsidRDefault="008D078F" w:rsidP="006F7EB8">
            <w:pPr>
              <w:ind w:firstLineChars="0" w:firstLine="0"/>
              <w:rPr>
                <w:rFonts w:eastAsia="黑体"/>
              </w:rPr>
            </w:pPr>
            <w:r w:rsidRPr="0067572B">
              <w:rPr>
                <w:rFonts w:hint="eastAsia"/>
              </w:rPr>
              <w:t>投标人对杭州市上城区现有智慧安防相关平台的现状分析的准确性和全面性比较与评价。</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EF653D">
            <w:pPr>
              <w:wordWrap/>
              <w:ind w:firstLineChars="0" w:firstLine="0"/>
            </w:pPr>
            <w:r w:rsidRPr="0067572B">
              <w:rPr>
                <w:rFonts w:hint="eastAsia"/>
              </w:rPr>
              <w:t>0-</w:t>
            </w:r>
            <w:r w:rsidR="00EF653D" w:rsidRPr="0067572B">
              <w:rPr>
                <w:rFonts w:hint="eastAsia"/>
              </w:rPr>
              <w:t>5</w:t>
            </w:r>
            <w:r w:rsidRPr="0067572B">
              <w:rPr>
                <w:rFonts w:hint="eastAsia"/>
              </w:rPr>
              <w:t>分</w:t>
            </w:r>
          </w:p>
        </w:tc>
      </w:tr>
      <w:tr w:rsidR="008D078F" w:rsidRPr="0067572B" w:rsidTr="008D078F">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2</w:t>
            </w:r>
          </w:p>
        </w:tc>
        <w:tc>
          <w:tcPr>
            <w:tcW w:w="1526" w:type="dxa"/>
            <w:vMerge w:val="restart"/>
            <w:tcBorders>
              <w:top w:val="single" w:sz="4" w:space="0" w:color="auto"/>
              <w:left w:val="single" w:sz="4" w:space="0" w:color="auto"/>
              <w:right w:val="single" w:sz="4" w:space="0" w:color="auto"/>
            </w:tcBorders>
            <w:vAlign w:val="center"/>
          </w:tcPr>
          <w:p w:rsidR="008D078F" w:rsidRPr="0067572B" w:rsidRDefault="008D078F" w:rsidP="008D078F">
            <w:pPr>
              <w:wordWrap/>
              <w:ind w:firstLineChars="0" w:firstLine="0"/>
              <w:jc w:val="center"/>
            </w:pPr>
            <w:r w:rsidRPr="0067572B">
              <w:rPr>
                <w:rFonts w:hint="eastAsia"/>
              </w:rPr>
              <w:t>投标方案</w:t>
            </w: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根据投标人提供的完整系统集成方案和方案设计的合理性、产品和技术的先进性、稳定性、安全性、</w:t>
            </w:r>
            <w:r w:rsidRPr="0067572B">
              <w:rPr>
                <w:rFonts w:cs="微软雅黑" w:hint="eastAsia"/>
                <w:kern w:val="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-5</w:t>
            </w:r>
            <w:r w:rsidRPr="0067572B">
              <w:rPr>
                <w:rFonts w:cs="宋体"/>
              </w:rPr>
              <w:t>分</w:t>
            </w:r>
          </w:p>
        </w:tc>
      </w:tr>
      <w:tr w:rsidR="008D078F" w:rsidRPr="0067572B" w:rsidTr="008D078F">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3</w:t>
            </w:r>
          </w:p>
        </w:tc>
        <w:tc>
          <w:tcPr>
            <w:tcW w:w="1526" w:type="dxa"/>
            <w:vMerge/>
            <w:tcBorders>
              <w:left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实际应用规模、对用户需求的理解程度、合理化建议等方面；</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-5</w:t>
            </w:r>
            <w:r w:rsidRPr="0067572B">
              <w:rPr>
                <w:rFonts w:cs="宋体"/>
              </w:rPr>
              <w:t>分</w:t>
            </w:r>
          </w:p>
        </w:tc>
      </w:tr>
      <w:tr w:rsidR="008D078F" w:rsidRPr="0067572B" w:rsidTr="008D078F">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4</w:t>
            </w:r>
          </w:p>
        </w:tc>
        <w:tc>
          <w:tcPr>
            <w:tcW w:w="1526" w:type="dxa"/>
            <w:vMerge/>
            <w:tcBorders>
              <w:left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组织机构、工作时间进度表、工作程序和步骤、管理和协调方法、关键步骤的思路和要点等；</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-4</w:t>
            </w:r>
            <w:r w:rsidRPr="0067572B">
              <w:rPr>
                <w:rFonts w:cs="宋体"/>
              </w:rPr>
              <w:t>分</w:t>
            </w:r>
          </w:p>
        </w:tc>
      </w:tr>
      <w:tr w:rsidR="008D078F" w:rsidRPr="0067572B" w:rsidTr="008D078F">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5</w:t>
            </w:r>
          </w:p>
        </w:tc>
        <w:tc>
          <w:tcPr>
            <w:tcW w:w="1526" w:type="dxa"/>
            <w:vMerge w:val="restart"/>
            <w:tcBorders>
              <w:left w:val="single" w:sz="4" w:space="0" w:color="auto"/>
              <w:right w:val="single" w:sz="4" w:space="0" w:color="auto"/>
            </w:tcBorders>
            <w:vAlign w:val="center"/>
          </w:tcPr>
          <w:p w:rsidR="008D078F" w:rsidRPr="0067572B" w:rsidRDefault="008D078F" w:rsidP="003F4915">
            <w:pPr>
              <w:wordWrap/>
              <w:ind w:firstLineChars="0" w:firstLine="0"/>
              <w:jc w:val="center"/>
            </w:pPr>
            <w:r w:rsidRPr="0067572B">
              <w:rPr>
                <w:rFonts w:hint="eastAsia"/>
              </w:rPr>
              <w:t>项目负责人针对本项目的讲解（视频形式提供，视频中需显示项目负责人，并在投标文件中提供身份证予以证明</w:t>
            </w:r>
            <w:r w:rsidR="003F4915" w:rsidRPr="0067572B">
              <w:rPr>
                <w:rFonts w:hint="eastAsia"/>
              </w:rPr>
              <w:t>，整个讲解视频控制在15分钟以内。</w:t>
            </w:r>
            <w:r w:rsidRPr="0067572B">
              <w:rPr>
                <w:rFonts w:hint="eastAsia"/>
              </w:rPr>
              <w:t>）</w:t>
            </w: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ind w:firstLineChars="0" w:firstLine="0"/>
            </w:pPr>
            <w:r w:rsidRPr="0067572B">
              <w:rPr>
                <w:rFonts w:hint="eastAsia"/>
              </w:rPr>
              <w:t>将人脸摄像机添加到上城区社会面资源汇聚平台，实现在平台上能看到监控画面。</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-3</w:t>
            </w:r>
            <w:r w:rsidRPr="0067572B">
              <w:rPr>
                <w:rFonts w:cs="宋体"/>
              </w:rPr>
              <w:t>分</w:t>
            </w:r>
          </w:p>
        </w:tc>
      </w:tr>
      <w:tr w:rsidR="008D078F" w:rsidRPr="0067572B" w:rsidTr="008D078F">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6</w:t>
            </w:r>
          </w:p>
        </w:tc>
        <w:tc>
          <w:tcPr>
            <w:tcW w:w="1526" w:type="dxa"/>
            <w:vMerge/>
            <w:tcBorders>
              <w:left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ind w:firstLineChars="0" w:firstLine="0"/>
            </w:pPr>
            <w:r w:rsidRPr="0067572B">
              <w:rPr>
                <w:rFonts w:hint="eastAsia"/>
              </w:rPr>
              <w:t>将小区监控画面推送到上城区指定街道或***，实现在街道或***侧对现场监控画面的访问。</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-3</w:t>
            </w:r>
            <w:r w:rsidRPr="0067572B">
              <w:rPr>
                <w:rFonts w:cs="宋体"/>
              </w:rPr>
              <w:t>分</w:t>
            </w:r>
          </w:p>
        </w:tc>
      </w:tr>
      <w:tr w:rsidR="008D078F" w:rsidRPr="0067572B" w:rsidTr="008D078F">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7</w:t>
            </w:r>
          </w:p>
        </w:tc>
        <w:tc>
          <w:tcPr>
            <w:tcW w:w="1526" w:type="dxa"/>
            <w:vMerge/>
            <w:tcBorders>
              <w:left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ind w:firstLineChars="0" w:firstLine="0"/>
            </w:pPr>
            <w:r w:rsidRPr="0067572B">
              <w:rPr>
                <w:rFonts w:hint="eastAsia"/>
              </w:rPr>
              <w:t>小区车辆管理系统演示，现场演示平台添加车辆抓拍相机或车辆道闸系统，平台可以实时显示车辆抓拍信息，通过车辆抓拍信息比对可以区分该车辆为小区内部车辆或小区外部车辆，如果是内部车辆需能显示车主姓名、住址等信息，如果是小区外部车辆需报警提示。</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-3</w:t>
            </w:r>
            <w:r w:rsidRPr="0067572B">
              <w:rPr>
                <w:rFonts w:cs="宋体"/>
              </w:rPr>
              <w:t>分</w:t>
            </w:r>
          </w:p>
        </w:tc>
      </w:tr>
      <w:tr w:rsidR="008D078F" w:rsidRPr="0067572B" w:rsidTr="008D078F">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8</w:t>
            </w:r>
          </w:p>
        </w:tc>
        <w:tc>
          <w:tcPr>
            <w:tcW w:w="1526" w:type="dxa"/>
            <w:vMerge/>
            <w:tcBorders>
              <w:left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ind w:firstLineChars="0" w:firstLine="0"/>
            </w:pPr>
            <w:r w:rsidRPr="0067572B">
              <w:rPr>
                <w:rFonts w:hint="eastAsia"/>
              </w:rPr>
              <w:t>支持在平台上统计设备的在线率，统计IPC、存储设备、解码资源的在线率并以图表形式展示。</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-3</w:t>
            </w:r>
            <w:r w:rsidRPr="0067572B">
              <w:rPr>
                <w:rFonts w:cs="宋体"/>
              </w:rPr>
              <w:t>分</w:t>
            </w:r>
          </w:p>
        </w:tc>
      </w:tr>
      <w:tr w:rsidR="008D078F" w:rsidRPr="0067572B" w:rsidTr="008D078F">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9</w:t>
            </w:r>
          </w:p>
        </w:tc>
        <w:tc>
          <w:tcPr>
            <w:tcW w:w="1526" w:type="dxa"/>
            <w:vMerge/>
            <w:tcBorders>
              <w:left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ind w:firstLineChars="0" w:firstLine="0"/>
            </w:pPr>
            <w:r w:rsidRPr="0067572B">
              <w:rPr>
                <w:rFonts w:hint="eastAsia"/>
              </w:rPr>
              <w:t>社区关注档案建设功能展示，实现独居老人预警、关注人员预警功能展示，模拟社区发生两类预警的展示。</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-3</w:t>
            </w:r>
            <w:r w:rsidRPr="0067572B">
              <w:rPr>
                <w:rFonts w:cs="宋体"/>
              </w:rPr>
              <w:t>分</w:t>
            </w:r>
          </w:p>
        </w:tc>
      </w:tr>
      <w:tr w:rsidR="008D078F" w:rsidRPr="0067572B" w:rsidTr="008D078F">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10</w:t>
            </w:r>
          </w:p>
        </w:tc>
        <w:tc>
          <w:tcPr>
            <w:tcW w:w="1526" w:type="dxa"/>
            <w:vMerge/>
            <w:tcBorders>
              <w:left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ind w:firstLineChars="0" w:firstLine="0"/>
            </w:pPr>
            <w:r w:rsidRPr="0067572B">
              <w:rPr>
                <w:rFonts w:hint="eastAsia"/>
              </w:rPr>
              <w:t>人员档案展示，实现社区关心的重点人员包括易重新犯罪</w:t>
            </w:r>
            <w:r w:rsidRPr="0067572B">
              <w:rPr>
                <w:rFonts w:hint="eastAsia"/>
              </w:rPr>
              <w:lastRenderedPageBreak/>
              <w:t>人员、易肇事肇祸人员、涉娱人员、高危地区人员，四类人员的档案建设展示。排名展示，实现租客省份、关注重点对象排名，可以展示排名及趋势变化图。</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lastRenderedPageBreak/>
              <w:t>0</w:t>
            </w:r>
            <w:r w:rsidRPr="0067572B">
              <w:rPr>
                <w:rFonts w:cs="宋体" w:hint="eastAsia"/>
              </w:rPr>
              <w:t>-3</w:t>
            </w:r>
            <w:r w:rsidRPr="0067572B">
              <w:rPr>
                <w:rFonts w:cs="宋体"/>
              </w:rPr>
              <w:t>分</w:t>
            </w:r>
          </w:p>
        </w:tc>
      </w:tr>
      <w:tr w:rsidR="008D078F" w:rsidRPr="0067572B" w:rsidTr="008D078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lastRenderedPageBreak/>
              <w:t>11</w:t>
            </w:r>
          </w:p>
        </w:tc>
        <w:tc>
          <w:tcPr>
            <w:tcW w:w="1526" w:type="dxa"/>
            <w:vMerge w:val="restart"/>
            <w:tcBorders>
              <w:top w:val="single" w:sz="4" w:space="0" w:color="auto"/>
              <w:left w:val="single" w:sz="4" w:space="0" w:color="auto"/>
              <w:right w:val="single" w:sz="4" w:space="0" w:color="auto"/>
            </w:tcBorders>
            <w:vAlign w:val="center"/>
          </w:tcPr>
          <w:p w:rsidR="008D078F" w:rsidRPr="0067572B" w:rsidRDefault="008D078F" w:rsidP="008D078F">
            <w:pPr>
              <w:wordWrap/>
              <w:ind w:firstLineChars="0" w:firstLine="0"/>
              <w:jc w:val="center"/>
            </w:pPr>
            <w:r w:rsidRPr="0067572B">
              <w:rPr>
                <w:rFonts w:hint="eastAsia"/>
              </w:rPr>
              <w:t>性能与需求</w:t>
            </w: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投标供应商建设内容与采购文件第六章“采购内容及需求”的符合性评价。完全满足的此项得满分（10</w:t>
            </w:r>
            <w:r w:rsidRPr="0067572B">
              <w:t>分），每缺少或偏离一项扣1分；缺少或偏离达到7项的不得分。</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-10</w:t>
            </w:r>
            <w:r w:rsidRPr="0067572B">
              <w:rPr>
                <w:rFonts w:cs="宋体"/>
              </w:rPr>
              <w:t>分</w:t>
            </w:r>
          </w:p>
        </w:tc>
      </w:tr>
      <w:tr w:rsidR="008D078F" w:rsidRPr="0067572B" w:rsidTr="008D078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12</w:t>
            </w:r>
          </w:p>
        </w:tc>
        <w:tc>
          <w:tcPr>
            <w:tcW w:w="1526" w:type="dxa"/>
            <w:vMerge/>
            <w:tcBorders>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 xml:space="preserve">投标产品的兼容性、可靠性，结合投标产品的知名度、市场占有率、使用现况和用户反馈情况，功能是否达到采购人的实际需求等； </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-5</w:t>
            </w:r>
            <w:r w:rsidRPr="0067572B">
              <w:rPr>
                <w:rFonts w:cs="宋体"/>
              </w:rPr>
              <w:t>分</w:t>
            </w:r>
          </w:p>
        </w:tc>
      </w:tr>
      <w:tr w:rsidR="008D078F" w:rsidRPr="0067572B" w:rsidTr="008D078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13</w:t>
            </w:r>
          </w:p>
        </w:tc>
        <w:tc>
          <w:tcPr>
            <w:tcW w:w="1526" w:type="dxa"/>
            <w:vMerge w:val="restart"/>
            <w:tcBorders>
              <w:left w:val="single" w:sz="4" w:space="0" w:color="auto"/>
              <w:right w:val="single" w:sz="4" w:space="0" w:color="auto"/>
            </w:tcBorders>
            <w:vAlign w:val="center"/>
          </w:tcPr>
          <w:p w:rsidR="008D078F" w:rsidRPr="0067572B" w:rsidRDefault="008D078F" w:rsidP="008D078F">
            <w:pPr>
              <w:wordWrap/>
              <w:ind w:firstLineChars="0" w:firstLine="0"/>
              <w:jc w:val="center"/>
            </w:pPr>
            <w:r w:rsidRPr="0067572B">
              <w:rPr>
                <w:rFonts w:hint="eastAsia"/>
              </w:rPr>
              <w:t>资源整合利用的能力</w:t>
            </w: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阐述小区监控点位接入到上城公安社会面视频监控平台的具体方案；</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EF653D">
            <w:pPr>
              <w:wordWrap/>
              <w:ind w:firstLineChars="0" w:firstLine="0"/>
              <w:rPr>
                <w:rFonts w:cs="宋体"/>
              </w:rPr>
            </w:pPr>
            <w:r w:rsidRPr="0067572B">
              <w:rPr>
                <w:rFonts w:cs="宋体"/>
              </w:rPr>
              <w:t>0</w:t>
            </w:r>
            <w:r w:rsidRPr="0067572B">
              <w:rPr>
                <w:rFonts w:cs="宋体" w:hint="eastAsia"/>
              </w:rPr>
              <w:t>-</w:t>
            </w:r>
            <w:r w:rsidR="00EF653D" w:rsidRPr="0067572B">
              <w:rPr>
                <w:rFonts w:cs="宋体" w:hint="eastAsia"/>
              </w:rPr>
              <w:t>4</w:t>
            </w:r>
            <w:r w:rsidRPr="0067572B">
              <w:rPr>
                <w:rFonts w:cs="宋体"/>
              </w:rPr>
              <w:t>分</w:t>
            </w:r>
          </w:p>
        </w:tc>
      </w:tr>
      <w:tr w:rsidR="008D078F" w:rsidRPr="0067572B" w:rsidTr="008D078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14</w:t>
            </w:r>
          </w:p>
        </w:tc>
        <w:tc>
          <w:tcPr>
            <w:tcW w:w="1526" w:type="dxa"/>
            <w:vMerge/>
            <w:tcBorders>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阐述停车管理系统如何接入上城公安车辆大数据系统平台的具体方案及保证措施；</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EF653D">
            <w:pPr>
              <w:wordWrap/>
              <w:ind w:firstLineChars="0" w:firstLine="0"/>
              <w:rPr>
                <w:rFonts w:cs="宋体"/>
              </w:rPr>
            </w:pPr>
            <w:r w:rsidRPr="0067572B">
              <w:rPr>
                <w:rFonts w:cs="宋体"/>
              </w:rPr>
              <w:t>0</w:t>
            </w:r>
            <w:r w:rsidRPr="0067572B">
              <w:rPr>
                <w:rFonts w:cs="宋体" w:hint="eastAsia"/>
              </w:rPr>
              <w:t>-</w:t>
            </w:r>
            <w:r w:rsidR="00EF653D" w:rsidRPr="0067572B">
              <w:rPr>
                <w:rFonts w:cs="宋体" w:hint="eastAsia"/>
              </w:rPr>
              <w:t>4</w:t>
            </w:r>
            <w:r w:rsidRPr="0067572B">
              <w:rPr>
                <w:rFonts w:cs="宋体"/>
              </w:rPr>
              <w:t>分</w:t>
            </w:r>
          </w:p>
        </w:tc>
      </w:tr>
      <w:tr w:rsidR="008D078F" w:rsidRPr="0067572B" w:rsidTr="008D078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15</w:t>
            </w:r>
          </w:p>
        </w:tc>
        <w:tc>
          <w:tcPr>
            <w:tcW w:w="1526" w:type="dxa"/>
            <w:tcBorders>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center"/>
            </w:pPr>
            <w:r w:rsidRPr="0067572B">
              <w:rPr>
                <w:rFonts w:hint="eastAsia"/>
              </w:rPr>
              <w:t>项目组人员</w:t>
            </w: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cs="微软雅黑" w:hint="eastAsia"/>
                <w:kern w:val="0"/>
                <w:szCs w:val="21"/>
              </w:rPr>
              <w:t>项目组实施人员专业人员素质、技术能力、专业分布、经验等情况，数量是否充足，配置是否合理，是否具有类似项目建设经验，项目组人员资质、工作履历、劳动合同和参保证明等情况；</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5</w:t>
            </w:r>
            <w:r w:rsidRPr="0067572B">
              <w:rPr>
                <w:rFonts w:cs="宋体"/>
              </w:rPr>
              <w:t>分</w:t>
            </w:r>
          </w:p>
        </w:tc>
      </w:tr>
      <w:tr w:rsidR="008D078F" w:rsidRPr="0067572B" w:rsidTr="008D078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16</w:t>
            </w:r>
          </w:p>
        </w:tc>
        <w:tc>
          <w:tcPr>
            <w:tcW w:w="1526" w:type="dxa"/>
            <w:vMerge w:val="restart"/>
            <w:tcBorders>
              <w:left w:val="single" w:sz="4" w:space="0" w:color="auto"/>
              <w:right w:val="single" w:sz="4" w:space="0" w:color="auto"/>
            </w:tcBorders>
            <w:vAlign w:val="center"/>
          </w:tcPr>
          <w:p w:rsidR="008D078F" w:rsidRPr="0067572B" w:rsidRDefault="008D078F" w:rsidP="008D078F">
            <w:pPr>
              <w:wordWrap/>
              <w:ind w:firstLineChars="0" w:firstLine="0"/>
              <w:jc w:val="center"/>
            </w:pPr>
            <w:r w:rsidRPr="0067572B">
              <w:rPr>
                <w:rFonts w:hint="eastAsia"/>
              </w:rPr>
              <w:t>售后服务方案情况</w:t>
            </w: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rPr>
                <w:rFonts w:cs="微软雅黑"/>
                <w:kern w:val="0"/>
                <w:szCs w:val="21"/>
              </w:rPr>
            </w:pPr>
            <w:r w:rsidRPr="0067572B">
              <w:rPr>
                <w:rFonts w:hint="eastAsia"/>
              </w:rPr>
              <w:t>投标人提供的售后维护机构和人员等情况，售后服务承诺的可行性、完整性以及服务承诺落实的保障措施等情况以及较强的专业技术队伍，能提供快速的售后服务响应；</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t>0</w:t>
            </w:r>
            <w:r w:rsidRPr="0067572B">
              <w:rPr>
                <w:rFonts w:cs="宋体" w:hint="eastAsia"/>
              </w:rPr>
              <w:t>-5</w:t>
            </w:r>
            <w:r w:rsidRPr="0067572B">
              <w:rPr>
                <w:rFonts w:cs="宋体"/>
              </w:rPr>
              <w:t>分</w:t>
            </w:r>
          </w:p>
        </w:tc>
      </w:tr>
      <w:tr w:rsidR="008D078F" w:rsidRPr="0067572B" w:rsidTr="008D078F">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17</w:t>
            </w:r>
          </w:p>
        </w:tc>
        <w:tc>
          <w:tcPr>
            <w:tcW w:w="1526" w:type="dxa"/>
            <w:vMerge/>
            <w:tcBorders>
              <w:left w:val="single" w:sz="4" w:space="0" w:color="auto"/>
              <w:right w:val="single" w:sz="4" w:space="0" w:color="auto"/>
            </w:tcBorders>
            <w:vAlign w:val="center"/>
          </w:tcPr>
          <w:p w:rsidR="008D078F" w:rsidRPr="0067572B" w:rsidRDefault="008D078F" w:rsidP="008D078F">
            <w:pPr>
              <w:wordWrap/>
              <w:ind w:firstLineChars="0" w:firstLine="0"/>
              <w:jc w:val="center"/>
            </w:pPr>
          </w:p>
        </w:tc>
        <w:tc>
          <w:tcPr>
            <w:tcW w:w="6127"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rPr>
                <w:rFonts w:cs="微软雅黑"/>
                <w:kern w:val="0"/>
                <w:szCs w:val="21"/>
              </w:rPr>
            </w:pPr>
            <w:r w:rsidRPr="0067572B">
              <w:rPr>
                <w:rFonts w:cs="微软雅黑" w:hint="eastAsia"/>
                <w:kern w:val="0"/>
                <w:szCs w:val="21"/>
              </w:rPr>
              <w:t>质保期限的长短以及服务承诺的可行性、完整性以及服务承诺落实的保障措施，质保期内外的后续技术支持和维护能力情况等；</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EF653D">
            <w:pPr>
              <w:wordWrap/>
              <w:ind w:firstLineChars="0" w:firstLine="0"/>
              <w:rPr>
                <w:rFonts w:cs="宋体"/>
              </w:rPr>
            </w:pPr>
            <w:r w:rsidRPr="0067572B">
              <w:rPr>
                <w:rFonts w:cs="宋体"/>
              </w:rPr>
              <w:t>0</w:t>
            </w:r>
            <w:r w:rsidRPr="0067572B">
              <w:rPr>
                <w:rFonts w:cs="宋体" w:hint="eastAsia"/>
              </w:rPr>
              <w:t>-</w:t>
            </w:r>
            <w:r w:rsidR="00EF653D" w:rsidRPr="0067572B">
              <w:rPr>
                <w:rFonts w:cs="宋体" w:hint="eastAsia"/>
              </w:rPr>
              <w:t>4</w:t>
            </w:r>
            <w:r w:rsidRPr="0067572B">
              <w:rPr>
                <w:rFonts w:cs="宋体"/>
              </w:rPr>
              <w:t>分</w:t>
            </w:r>
          </w:p>
        </w:tc>
      </w:tr>
      <w:tr w:rsidR="008D078F" w:rsidRPr="0067572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18</w:t>
            </w:r>
          </w:p>
        </w:tc>
        <w:tc>
          <w:tcPr>
            <w:tcW w:w="7653" w:type="dxa"/>
            <w:gridSpan w:val="2"/>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系统的应急方案的科学性、合理性、规范性和可操作性；</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EF653D">
            <w:pPr>
              <w:wordWrap/>
              <w:ind w:firstLineChars="0" w:firstLine="0"/>
              <w:rPr>
                <w:rFonts w:cs="宋体"/>
              </w:rPr>
            </w:pPr>
            <w:r w:rsidRPr="0067572B">
              <w:rPr>
                <w:rFonts w:cs="宋体"/>
              </w:rPr>
              <w:t>0</w:t>
            </w:r>
            <w:r w:rsidRPr="0067572B">
              <w:rPr>
                <w:rFonts w:cs="宋体" w:hint="eastAsia"/>
              </w:rPr>
              <w:t>-</w:t>
            </w:r>
            <w:r w:rsidR="00EF653D" w:rsidRPr="0067572B">
              <w:rPr>
                <w:rFonts w:cs="宋体" w:hint="eastAsia"/>
              </w:rPr>
              <w:t>4</w:t>
            </w:r>
            <w:r w:rsidRPr="0067572B">
              <w:rPr>
                <w:rFonts w:cs="宋体"/>
              </w:rPr>
              <w:t>分</w:t>
            </w:r>
          </w:p>
        </w:tc>
      </w:tr>
      <w:tr w:rsidR="008D078F" w:rsidRPr="0067572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pPr>
            <w:r w:rsidRPr="0067572B">
              <w:rPr>
                <w:rFonts w:hint="eastAsia"/>
              </w:rPr>
              <w:t>19</w:t>
            </w:r>
          </w:p>
        </w:tc>
        <w:tc>
          <w:tcPr>
            <w:tcW w:w="7653" w:type="dxa"/>
            <w:gridSpan w:val="2"/>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针对本项目验收方案的科学性、合理性、规范性和可操作性；</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EF653D">
            <w:pPr>
              <w:wordWrap/>
              <w:ind w:firstLineChars="0" w:firstLine="0"/>
              <w:rPr>
                <w:rFonts w:cs="宋体"/>
              </w:rPr>
            </w:pPr>
            <w:r w:rsidRPr="0067572B">
              <w:rPr>
                <w:rFonts w:cs="宋体"/>
              </w:rPr>
              <w:t>0-</w:t>
            </w:r>
            <w:r w:rsidR="00EF653D" w:rsidRPr="0067572B">
              <w:rPr>
                <w:rFonts w:cs="宋体" w:hint="eastAsia"/>
              </w:rPr>
              <w:t>3</w:t>
            </w:r>
            <w:r w:rsidRPr="0067572B">
              <w:rPr>
                <w:rFonts w:cs="宋体"/>
              </w:rPr>
              <w:t>分</w:t>
            </w:r>
          </w:p>
        </w:tc>
      </w:tr>
      <w:tr w:rsidR="008D078F" w:rsidRPr="0067572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20</w:t>
            </w:r>
          </w:p>
        </w:tc>
        <w:tc>
          <w:tcPr>
            <w:tcW w:w="7653" w:type="dxa"/>
            <w:gridSpan w:val="2"/>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供应商承诺给予采购人的各种优惠条件；</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EF653D">
            <w:pPr>
              <w:wordWrap/>
              <w:ind w:firstLineChars="0" w:firstLine="0"/>
              <w:rPr>
                <w:rFonts w:cs="宋体"/>
              </w:rPr>
            </w:pPr>
            <w:r w:rsidRPr="0067572B">
              <w:rPr>
                <w:rFonts w:cs="宋体" w:hint="eastAsia"/>
              </w:rPr>
              <w:t>0-</w:t>
            </w:r>
            <w:r w:rsidR="00EF653D" w:rsidRPr="0067572B">
              <w:rPr>
                <w:rFonts w:cs="宋体" w:hint="eastAsia"/>
              </w:rPr>
              <w:t>3</w:t>
            </w:r>
            <w:r w:rsidRPr="0067572B">
              <w:rPr>
                <w:rFonts w:cs="宋体" w:hint="eastAsia"/>
              </w:rPr>
              <w:t>分</w:t>
            </w:r>
          </w:p>
        </w:tc>
      </w:tr>
      <w:tr w:rsidR="008D078F" w:rsidRPr="0067572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21</w:t>
            </w:r>
          </w:p>
        </w:tc>
        <w:tc>
          <w:tcPr>
            <w:tcW w:w="7653" w:type="dxa"/>
            <w:gridSpan w:val="2"/>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jc w:val="both"/>
            </w:pPr>
            <w:r w:rsidRPr="0067572B">
              <w:rPr>
                <w:rFonts w:hint="eastAsia"/>
              </w:rPr>
              <w:t>环境标志产品、节能产品评审（</w:t>
            </w:r>
            <w:r w:rsidRPr="0067572B">
              <w:t>1分）：除政府强制采购产品外，其他主要投标产品列入了财政部最新公布的政府采购品目清单，环境标志产品、节能产品评审各得0.5分，共1分；否则0分。投标人需提供清单</w:t>
            </w:r>
            <w:r w:rsidRPr="0067572B">
              <w:lastRenderedPageBreak/>
              <w:t>相关页、对应产品型号，否则不予承认；</w:t>
            </w:r>
          </w:p>
        </w:tc>
        <w:tc>
          <w:tcPr>
            <w:tcW w:w="1135" w:type="dxa"/>
            <w:tcBorders>
              <w:top w:val="single" w:sz="4" w:space="0" w:color="auto"/>
              <w:left w:val="single" w:sz="4" w:space="0" w:color="auto"/>
              <w:bottom w:val="single" w:sz="4" w:space="0" w:color="auto"/>
              <w:right w:val="single" w:sz="4" w:space="0" w:color="auto"/>
            </w:tcBorders>
            <w:vAlign w:val="center"/>
          </w:tcPr>
          <w:p w:rsidR="008D078F" w:rsidRPr="0067572B" w:rsidRDefault="008D078F" w:rsidP="008D078F">
            <w:pPr>
              <w:wordWrap/>
              <w:ind w:firstLineChars="0" w:firstLine="0"/>
              <w:rPr>
                <w:rFonts w:cs="宋体"/>
              </w:rPr>
            </w:pPr>
            <w:r w:rsidRPr="0067572B">
              <w:rPr>
                <w:rFonts w:cs="宋体"/>
              </w:rPr>
              <w:lastRenderedPageBreak/>
              <w:t>0</w:t>
            </w:r>
            <w:r w:rsidRPr="0067572B">
              <w:rPr>
                <w:rFonts w:cs="宋体" w:hint="eastAsia"/>
              </w:rPr>
              <w:t>-1</w:t>
            </w:r>
            <w:r w:rsidRPr="0067572B">
              <w:rPr>
                <w:rFonts w:cs="宋体"/>
              </w:rPr>
              <w:t>分</w:t>
            </w:r>
          </w:p>
        </w:tc>
      </w:tr>
    </w:tbl>
    <w:p w:rsidR="00C56336" w:rsidRPr="0067572B" w:rsidRDefault="0097259F">
      <w:pPr>
        <w:ind w:firstLine="480"/>
      </w:pPr>
      <w:bookmarkStart w:id="92" w:name="_Toc345320401"/>
      <w:r w:rsidRPr="0067572B">
        <w:rPr>
          <w:rFonts w:hint="eastAsia"/>
        </w:rPr>
        <w:lastRenderedPageBreak/>
        <w:t>注：1.技术部分</w:t>
      </w:r>
      <w:r w:rsidRPr="0067572B">
        <w:t>由评标专家负责，采用记名方式各自评分，此项评分为全部有效评分的算术平均值。如某一份评分表中某一项评分，超过评标细则所规定的分值范围，则该张打分表无效</w:t>
      </w:r>
      <w:r w:rsidRPr="0067572B">
        <w:rPr>
          <w:rFonts w:hint="eastAsia"/>
        </w:rPr>
        <w:t>。</w:t>
      </w:r>
    </w:p>
    <w:p w:rsidR="00C56336" w:rsidRPr="0067572B" w:rsidRDefault="0097259F">
      <w:pPr>
        <w:ind w:firstLine="480"/>
      </w:pPr>
      <w:r w:rsidRPr="0067572B">
        <w:rPr>
          <w:rFonts w:hint="eastAsia"/>
        </w:rPr>
        <w:t xml:space="preserve">2. </w:t>
      </w:r>
      <w:r w:rsidRPr="0067572B">
        <w:t>以上内容评分时保留一位小数。计算评分值时保留二位小数</w:t>
      </w:r>
      <w:r w:rsidRPr="0067572B">
        <w:rPr>
          <w:rFonts w:hint="eastAsia"/>
        </w:rPr>
        <w:t>。</w:t>
      </w:r>
    </w:p>
    <w:p w:rsidR="00C56336" w:rsidRPr="0067572B" w:rsidRDefault="0097259F">
      <w:pPr>
        <w:ind w:firstLine="480"/>
      </w:pPr>
      <w:r w:rsidRPr="0067572B">
        <w:rPr>
          <w:rFonts w:hint="eastAsia"/>
        </w:rPr>
        <w:t>3. 表内有关证明文件要求：（1）须提供相关证明文件加盖投标单位公章，原件备查；（2）不提供或者不能提供有效证明的，不得分。</w:t>
      </w:r>
    </w:p>
    <w:p w:rsidR="00C56336" w:rsidRPr="0067572B" w:rsidRDefault="0097259F">
      <w:pPr>
        <w:ind w:firstLine="480"/>
      </w:pPr>
      <w:r w:rsidRPr="0067572B">
        <w:rPr>
          <w:rFonts w:hint="eastAsia"/>
        </w:rPr>
        <w:t>（三）</w:t>
      </w:r>
      <w:r w:rsidRPr="0067572B">
        <w:t>报价</w:t>
      </w:r>
      <w:r w:rsidRPr="0067572B">
        <w:rPr>
          <w:rFonts w:hint="eastAsia"/>
        </w:rPr>
        <w:t>部</w:t>
      </w:r>
      <w:r w:rsidRPr="0067572B">
        <w:t>分</w:t>
      </w:r>
      <w:r w:rsidRPr="0067572B">
        <w:rPr>
          <w:rFonts w:hint="eastAsia"/>
        </w:rPr>
        <w:t>（</w:t>
      </w:r>
      <w:r w:rsidR="00ED2F00" w:rsidRPr="0067572B">
        <w:rPr>
          <w:rFonts w:hint="eastAsia"/>
        </w:rPr>
        <w:t>10</w:t>
      </w:r>
      <w:r w:rsidRPr="0067572B">
        <w:t>分</w:t>
      </w:r>
      <w:bookmarkEnd w:id="92"/>
      <w:r w:rsidRPr="0067572B">
        <w:rPr>
          <w:rFonts w:hint="eastAsia"/>
        </w:rPr>
        <w:t>）</w:t>
      </w:r>
    </w:p>
    <w:p w:rsidR="00C56336" w:rsidRPr="0067572B" w:rsidRDefault="0097259F">
      <w:pPr>
        <w:ind w:firstLine="480"/>
        <w:rPr>
          <w:kern w:val="0"/>
        </w:rPr>
      </w:pPr>
      <w:r w:rsidRPr="0067572B">
        <w:rPr>
          <w:rFonts w:hint="eastAsia"/>
          <w:kern w:val="0"/>
        </w:rPr>
        <w:t>1、</w:t>
      </w:r>
      <w:r w:rsidRPr="0067572B">
        <w:rPr>
          <w:kern w:val="0"/>
        </w:rPr>
        <w:t>投标报价分（</w:t>
      </w:r>
      <w:r w:rsidR="00ED2F00" w:rsidRPr="0067572B">
        <w:rPr>
          <w:rFonts w:hint="eastAsia"/>
          <w:kern w:val="0"/>
        </w:rPr>
        <w:t>10</w:t>
      </w:r>
      <w:r w:rsidRPr="0067572B">
        <w:rPr>
          <w:kern w:val="0"/>
        </w:rPr>
        <w:t>分）：分析总报价及各个分项报价是否合理，报价范围是否完整，有否重大错漏项，评标委员会认为投标报价出现异常时，有权要求投标人在评标期间对投标报价的详细组成等事项</w:t>
      </w:r>
      <w:r w:rsidRPr="0067572B">
        <w:rPr>
          <w:rFonts w:hint="eastAsia"/>
          <w:kern w:val="0"/>
        </w:rPr>
        <w:t>做出</w:t>
      </w:r>
      <w:r w:rsidRPr="0067572B">
        <w:rPr>
          <w:kern w:val="0"/>
        </w:rPr>
        <w:t>解释和澄清。</w:t>
      </w:r>
    </w:p>
    <w:p w:rsidR="00C56336" w:rsidRPr="0067572B" w:rsidRDefault="0097259F">
      <w:pPr>
        <w:ind w:firstLine="480"/>
        <w:rPr>
          <w:kern w:val="0"/>
        </w:rPr>
      </w:pPr>
      <w:r w:rsidRPr="0067572B">
        <w:rPr>
          <w:kern w:val="0"/>
        </w:rPr>
        <w:t>报价分计算方法：</w:t>
      </w:r>
    </w:p>
    <w:p w:rsidR="00C56336" w:rsidRPr="0067572B" w:rsidRDefault="0097259F">
      <w:pPr>
        <w:ind w:firstLine="480"/>
        <w:rPr>
          <w:kern w:val="0"/>
          <w:lang w:val="en-GB"/>
        </w:rPr>
      </w:pPr>
      <w:r w:rsidRPr="0067572B">
        <w:rPr>
          <w:rFonts w:hint="eastAsia"/>
          <w:kern w:val="0"/>
          <w:lang w:val="en-GB"/>
        </w:rPr>
        <w:t>（1）评标基准价：</w:t>
      </w:r>
      <w:r w:rsidRPr="0067572B">
        <w:rPr>
          <w:kern w:val="0"/>
        </w:rPr>
        <w:t>经评审的</w:t>
      </w:r>
      <w:r w:rsidRPr="0067572B">
        <w:rPr>
          <w:rFonts w:hint="eastAsia"/>
          <w:kern w:val="0"/>
        </w:rPr>
        <w:t>有效</w:t>
      </w:r>
      <w:r w:rsidRPr="0067572B">
        <w:rPr>
          <w:kern w:val="0"/>
        </w:rPr>
        <w:t>最低投标价</w:t>
      </w:r>
      <w:r w:rsidRPr="0067572B">
        <w:rPr>
          <w:rFonts w:hint="eastAsia"/>
          <w:kern w:val="0"/>
          <w:lang w:val="en-GB"/>
        </w:rPr>
        <w:t>为评标基准价。</w:t>
      </w:r>
    </w:p>
    <w:p w:rsidR="00C56336" w:rsidRPr="0067572B" w:rsidRDefault="0097259F">
      <w:pPr>
        <w:ind w:firstLine="480"/>
        <w:rPr>
          <w:kern w:val="0"/>
        </w:rPr>
      </w:pPr>
      <w:r w:rsidRPr="0067572B">
        <w:rPr>
          <w:rFonts w:hint="eastAsia"/>
          <w:kern w:val="0"/>
          <w:lang w:val="en-GB"/>
        </w:rPr>
        <w:t>（2）</w:t>
      </w:r>
      <w:r w:rsidRPr="0067572B">
        <w:rPr>
          <w:kern w:val="0"/>
        </w:rPr>
        <w:t>最佳报价为评标基准价，其他投标人的价格分统一按下列公式计算：</w:t>
      </w:r>
    </w:p>
    <w:p w:rsidR="00C56336" w:rsidRPr="0067572B" w:rsidRDefault="0097259F">
      <w:pPr>
        <w:ind w:firstLine="480"/>
        <w:rPr>
          <w:kern w:val="0"/>
        </w:rPr>
      </w:pPr>
      <w:r w:rsidRPr="0067572B">
        <w:rPr>
          <w:kern w:val="0"/>
        </w:rPr>
        <w:t>商务报价得分=（评标基准价/最终报价）×价格权值（即</w:t>
      </w:r>
      <w:r w:rsidR="00ED2F00" w:rsidRPr="0067572B">
        <w:rPr>
          <w:rFonts w:hint="eastAsia"/>
          <w:kern w:val="0"/>
        </w:rPr>
        <w:t>10</w:t>
      </w:r>
      <w:r w:rsidRPr="0067572B">
        <w:rPr>
          <w:kern w:val="0"/>
        </w:rPr>
        <w:t>%）×100</w:t>
      </w:r>
    </w:p>
    <w:p w:rsidR="00C56336" w:rsidRPr="0067572B" w:rsidRDefault="0097259F">
      <w:pPr>
        <w:ind w:firstLine="480"/>
        <w:rPr>
          <w:kern w:val="0"/>
          <w:lang w:val="en-GB"/>
        </w:rPr>
      </w:pPr>
      <w:r w:rsidRPr="0067572B">
        <w:rPr>
          <w:rFonts w:hint="eastAsia"/>
          <w:kern w:val="0"/>
          <w:lang w:val="en-GB"/>
        </w:rPr>
        <w:t>（计算过程小数点后保留四位，得分值小数点后保留两位）</w:t>
      </w:r>
    </w:p>
    <w:p w:rsidR="00C56336" w:rsidRPr="0067572B" w:rsidRDefault="0097259F">
      <w:pPr>
        <w:autoSpaceDE w:val="0"/>
        <w:autoSpaceDN w:val="0"/>
        <w:adjustRightInd w:val="0"/>
        <w:ind w:firstLine="480"/>
        <w:rPr>
          <w:rFonts w:cs="F2,Bold"/>
          <w:bCs/>
          <w:kern w:val="0"/>
        </w:rPr>
      </w:pPr>
      <w:r w:rsidRPr="0067572B">
        <w:rPr>
          <w:rFonts w:hint="eastAsia"/>
          <w:kern w:val="0"/>
          <w:lang w:val="en-GB"/>
        </w:rPr>
        <w:t>2、</w:t>
      </w:r>
      <w:r w:rsidRPr="0067572B">
        <w:rPr>
          <w:rFonts w:cs="F2,Bold" w:hint="eastAsia"/>
          <w:bCs/>
          <w:kern w:val="0"/>
        </w:rPr>
        <w:t>关于价格分计算的说明：</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①根据《政府采购促进中小企业发展暂行办法》（财库</w:t>
      </w:r>
      <w:r w:rsidRPr="0067572B">
        <w:rPr>
          <w:rFonts w:cs="F2,Bold"/>
          <w:bCs/>
          <w:kern w:val="0"/>
        </w:rPr>
        <w:t>[2011]181号）的规定，投标人为小型或微型企业且所投产品为小型或微型企业生产的，其投标报价扣除6%后参与评审。</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小型、微型企业与大中型企业和其他自然人、法人或者其他组织组成联合体共同参加非专门面向中小企业的政府采购活动。联合协议中约定，小型、微型企业的协议合同金额占到联合体协议合同总金额</w:t>
      </w:r>
      <w:r w:rsidRPr="0067572B">
        <w:rPr>
          <w:rFonts w:cs="F2,Bold"/>
          <w:bCs/>
          <w:kern w:val="0"/>
        </w:rPr>
        <w:t>30%以上的，可给予联合体2%的投标价格扣除。（本项目不适用）</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联合体各方均为小型、微型企业的，联合体视同为小型、微型企业。（本项目不适用）</w:t>
      </w:r>
    </w:p>
    <w:p w:rsidR="00C56336" w:rsidRPr="0067572B" w:rsidRDefault="00D0399F">
      <w:pPr>
        <w:autoSpaceDE w:val="0"/>
        <w:autoSpaceDN w:val="0"/>
        <w:adjustRightInd w:val="0"/>
        <w:ind w:firstLine="480"/>
        <w:rPr>
          <w:rFonts w:cs="F2,Bold"/>
          <w:bCs/>
          <w:kern w:val="0"/>
        </w:rPr>
      </w:pPr>
      <w:r w:rsidRPr="0067572B">
        <w:rPr>
          <w:rFonts w:hint="eastAsia"/>
        </w:rPr>
        <w:t>投标人的小微企业证明（投标人和投标产品生产企业在国家企业信用公示系统（</w:t>
      </w:r>
      <w:r w:rsidRPr="0067572B">
        <w:t>http://xwqy.gsxt.gov.cn/）被列入小微企业名录的网页</w:t>
      </w:r>
      <w:r w:rsidRPr="0067572B">
        <w:rPr>
          <w:rFonts w:hint="eastAsia"/>
        </w:rPr>
        <w:t>截图</w:t>
      </w:r>
      <w:r w:rsidRPr="0067572B">
        <w:t>并加盖投标人公章</w:t>
      </w:r>
      <w:r w:rsidRPr="0067572B">
        <w:rPr>
          <w:rFonts w:hint="eastAsia"/>
        </w:rPr>
        <w:t>）</w:t>
      </w:r>
      <w:r w:rsidR="0097259F" w:rsidRPr="0067572B">
        <w:rPr>
          <w:rFonts w:cs="F2,Bold"/>
          <w:bCs/>
          <w:kern w:val="0"/>
        </w:rPr>
        <w:t>，未提供完整证明材料的，投标报价不予扣减。</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②根据《关于政府采购支持监狱企业发展有关问题的通知》（财库</w:t>
      </w:r>
      <w:r w:rsidRPr="0067572B">
        <w:rPr>
          <w:rFonts w:cs="F2,Bold"/>
          <w:bCs/>
          <w:kern w:val="0"/>
        </w:rPr>
        <w:t>[2014]68号）的</w:t>
      </w:r>
      <w:r w:rsidRPr="0067572B">
        <w:rPr>
          <w:rFonts w:cs="F2,Bold"/>
          <w:bCs/>
          <w:kern w:val="0"/>
        </w:rPr>
        <w:lastRenderedPageBreak/>
        <w:t>规定，投标人如为监狱企业且所投产品为小型或微型企业生产的，其投标报价扣除6%后参与评审。</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投标文件中须同时提供：投标人的省级以上监狱管理局、戒毒管理局</w:t>
      </w:r>
      <w:r w:rsidRPr="0067572B">
        <w:rPr>
          <w:rFonts w:cs="F2,Bold"/>
          <w:bCs/>
          <w:kern w:val="0"/>
        </w:rPr>
        <w:t>(含新疆生产建设兵团)出具的属于监狱企业的证明文件，投标产品制造商的小微企业证明，未提供完整证明材料的，投标报价不予扣减。</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享受政府采购支持政策的残疾人福利性单位应当同时满足以下条件：</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（一）安置的残疾人占本单位在职职工人数的比例不低于</w:t>
      </w:r>
      <w:r w:rsidRPr="0067572B">
        <w:rPr>
          <w:rFonts w:cs="F2,Bold"/>
          <w:bCs/>
          <w:kern w:val="0"/>
        </w:rPr>
        <w:t>25%（含25%），并且安置的残疾人人数不少于10人（含10人）；</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（二）依法与安置的每位残疾人签订了一年以上（含一年）的劳动合同或服务协议；</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（三）为安置的每位残疾人按月足额缴纳了基本养老保险、基本医疗保险、失业保险、工伤保险和生育保险等社会保险费；</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（四）通过银行等金融机构向安置的每位残疾人，按月支付了不低于单位所在区县适用的经省级人民政府批准的月最低工资标准的工资；</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（五）提供本单位制造的货物、承担的工程或者服务（以下简称产品），或者提供其他残疾人福利性单位制造的货物（不包括使用非残疾人福利性单位注册商标的货物）。</w:t>
      </w:r>
    </w:p>
    <w:p w:rsidR="00C56336" w:rsidRPr="0067572B" w:rsidRDefault="0097259F">
      <w:pPr>
        <w:autoSpaceDE w:val="0"/>
        <w:autoSpaceDN w:val="0"/>
        <w:adjustRightInd w:val="0"/>
        <w:ind w:firstLine="480"/>
        <w:rPr>
          <w:rFonts w:cs="F2,Bold"/>
          <w:bCs/>
          <w:kern w:val="0"/>
        </w:rPr>
      </w:pPr>
      <w:r w:rsidRPr="0067572B">
        <w:rPr>
          <w:rFonts w:cs="F2,Bold" w:hint="eastAsia"/>
          <w:bCs/>
          <w:kern w:val="0"/>
        </w:rPr>
        <w:t>前款所称残疾人是指法定劳动年龄内，持有《中华人民共和国残疾人证》或者《中华人民共和国残疾军人证（</w:t>
      </w:r>
      <w:r w:rsidRPr="0067572B">
        <w:rPr>
          <w:rFonts w:cs="F2,Bold"/>
          <w:bCs/>
          <w:kern w:val="0"/>
        </w:rPr>
        <w:t>1至8级）》的自然人，包括具有劳动条件和劳动意愿的精神残疾人。在职职工人数是指与残疾人福利性单位建立劳动关系并依法签订劳动合同或者服务协议的雇员人数。</w:t>
      </w:r>
    </w:p>
    <w:p w:rsidR="00C56336" w:rsidRPr="0067572B" w:rsidRDefault="0097259F">
      <w:pPr>
        <w:ind w:firstLine="480"/>
        <w:rPr>
          <w:kern w:val="0"/>
          <w:lang w:val="en-GB"/>
        </w:rPr>
      </w:pPr>
      <w:r w:rsidRPr="0067572B">
        <w:rPr>
          <w:rFonts w:cs="F4" w:hint="eastAsia"/>
          <w:kern w:val="0"/>
        </w:rPr>
        <w:t>2）</w:t>
      </w:r>
      <w:r w:rsidRPr="0067572B">
        <w:rPr>
          <w:rFonts w:hint="eastAsia"/>
          <w:kern w:val="0"/>
          <w:lang w:val="en-GB"/>
        </w:rPr>
        <w:t>此项由评审小组集体核实后评分，不累计扣除。</w:t>
      </w:r>
    </w:p>
    <w:p w:rsidR="00C56336" w:rsidRPr="0067572B" w:rsidRDefault="0097259F">
      <w:pPr>
        <w:ind w:firstLine="480"/>
        <w:rPr>
          <w:kern w:val="0"/>
        </w:rPr>
      </w:pPr>
      <w:r w:rsidRPr="0067572B">
        <w:rPr>
          <w:rFonts w:hint="eastAsia"/>
          <w:kern w:val="0"/>
        </w:rPr>
        <w:t>3</w:t>
      </w:r>
      <w:r w:rsidRPr="0067572B">
        <w:rPr>
          <w:kern w:val="0"/>
        </w:rPr>
        <w:t>、投标人的综合评分为</w:t>
      </w:r>
      <w:r w:rsidRPr="0067572B">
        <w:rPr>
          <w:rFonts w:hint="eastAsia"/>
          <w:kern w:val="0"/>
        </w:rPr>
        <w:t>商务</w:t>
      </w:r>
      <w:r w:rsidRPr="0067572B">
        <w:rPr>
          <w:kern w:val="0"/>
        </w:rPr>
        <w:t>分</w:t>
      </w:r>
      <w:r w:rsidRPr="0067572B">
        <w:rPr>
          <w:rFonts w:hint="eastAsia"/>
          <w:kern w:val="0"/>
        </w:rPr>
        <w:t>、技术分</w:t>
      </w:r>
      <w:r w:rsidRPr="0067572B">
        <w:rPr>
          <w:kern w:val="0"/>
        </w:rPr>
        <w:t>和</w:t>
      </w:r>
      <w:r w:rsidRPr="0067572B">
        <w:rPr>
          <w:rFonts w:hint="eastAsia"/>
          <w:kern w:val="0"/>
        </w:rPr>
        <w:t>报价</w:t>
      </w:r>
      <w:r w:rsidRPr="0067572B">
        <w:rPr>
          <w:kern w:val="0"/>
        </w:rPr>
        <w:t>分的总计。</w:t>
      </w:r>
    </w:p>
    <w:p w:rsidR="00C56336" w:rsidRPr="0067572B" w:rsidRDefault="0097259F">
      <w:pPr>
        <w:ind w:firstLine="480"/>
      </w:pPr>
      <w:r w:rsidRPr="0067572B">
        <w:rPr>
          <w:rFonts w:hint="eastAsia"/>
          <w:bCs/>
          <w:kern w:val="0"/>
        </w:rPr>
        <w:t>4</w:t>
      </w:r>
      <w:r w:rsidRPr="0067572B">
        <w:rPr>
          <w:bCs/>
          <w:kern w:val="0"/>
        </w:rPr>
        <w:t>、</w:t>
      </w:r>
      <w:r w:rsidRPr="0067572B">
        <w:rPr>
          <w:rFonts w:hint="eastAsia"/>
          <w:bCs/>
          <w:kern w:val="0"/>
        </w:rPr>
        <w:t>评标结果按评审后得分由高到低顺序排列。得分相同的，按投标报价由低到高顺序排列。得分且投标报价相同的并列。投标文件满足采购文件全部实质性要求，且按照评审因素的量化指标评审得分最高的投标人为排名第一的中标候选人。</w:t>
      </w:r>
      <w:r w:rsidRPr="0067572B">
        <w:rPr>
          <w:bCs/>
          <w:kern w:val="0"/>
        </w:rPr>
        <w:t>评标委员会</w:t>
      </w:r>
      <w:r w:rsidRPr="0067572B">
        <w:rPr>
          <w:kern w:val="0"/>
        </w:rPr>
        <w:t>将综合评分最高的前两名投标人依次作为第一中标候选人和第二中标候选人向采购人推荐，并提交评标报告。</w:t>
      </w:r>
    </w:p>
    <w:p w:rsidR="00C56336" w:rsidRPr="0067572B" w:rsidRDefault="0097259F">
      <w:pPr>
        <w:pStyle w:val="3"/>
        <w:rPr>
          <w:b/>
          <w:sz w:val="24"/>
          <w:szCs w:val="24"/>
        </w:rPr>
      </w:pPr>
      <w:r w:rsidRPr="0067572B">
        <w:rPr>
          <w:b/>
          <w:sz w:val="24"/>
          <w:szCs w:val="24"/>
        </w:rPr>
        <w:lastRenderedPageBreak/>
        <w:t>五、询 标</w:t>
      </w:r>
    </w:p>
    <w:p w:rsidR="00C56336" w:rsidRPr="0067572B" w:rsidRDefault="0097259F">
      <w:pPr>
        <w:ind w:firstLine="480"/>
      </w:pPr>
      <w:r w:rsidRPr="0067572B">
        <w:t>对投标文件中存在含义不清楚的内容，必要时评标委员会要求投标人作必要的澄清、说明或补正。询标记录需投标人授权代表签字确认，它将作为投标文件的一部分。</w:t>
      </w:r>
    </w:p>
    <w:p w:rsidR="00C56336" w:rsidRPr="0067572B" w:rsidRDefault="0097259F">
      <w:pPr>
        <w:pStyle w:val="3"/>
        <w:rPr>
          <w:b/>
          <w:sz w:val="24"/>
          <w:szCs w:val="24"/>
        </w:rPr>
      </w:pPr>
      <w:r w:rsidRPr="0067572B">
        <w:rPr>
          <w:b/>
          <w:sz w:val="24"/>
          <w:szCs w:val="24"/>
        </w:rPr>
        <w:t>六、定标办法</w:t>
      </w:r>
    </w:p>
    <w:p w:rsidR="00C56336" w:rsidRPr="0067572B" w:rsidRDefault="0097259F">
      <w:pPr>
        <w:ind w:firstLine="480"/>
        <w:rPr>
          <w:snapToGrid w:val="0"/>
          <w:kern w:val="0"/>
        </w:rPr>
      </w:pPr>
      <w:r w:rsidRPr="0067572B">
        <w:rPr>
          <w:snapToGrid w:val="0"/>
          <w:kern w:val="0"/>
        </w:rPr>
        <w:t>1、评标委员会根据评标办法进行评标，并</w:t>
      </w:r>
      <w:r w:rsidRPr="0067572B">
        <w:rPr>
          <w:rFonts w:hint="eastAsia"/>
          <w:snapToGrid w:val="0"/>
          <w:kern w:val="0"/>
        </w:rPr>
        <w:t>通过“政府采购云平台”起草评审报告，</w:t>
      </w:r>
      <w:r w:rsidRPr="0067572B">
        <w:rPr>
          <w:snapToGrid w:val="0"/>
          <w:kern w:val="0"/>
        </w:rPr>
        <w:t>向采购人提交评标报告，评标报告由全体评标委员会成员签字后有效。</w:t>
      </w:r>
    </w:p>
    <w:p w:rsidR="00C56336" w:rsidRPr="0067572B" w:rsidRDefault="0097259F">
      <w:pPr>
        <w:ind w:firstLine="480"/>
        <w:rPr>
          <w:snapToGrid w:val="0"/>
          <w:kern w:val="0"/>
        </w:rPr>
      </w:pPr>
      <w:r w:rsidRPr="0067572B">
        <w:rPr>
          <w:snapToGrid w:val="0"/>
          <w:kern w:val="0"/>
        </w:rPr>
        <w:t>2、</w:t>
      </w:r>
      <w:r w:rsidRPr="0067572B">
        <w:rPr>
          <w:rFonts w:hint="eastAsia"/>
          <w:snapToGrid w:val="0"/>
          <w:kern w:val="0"/>
        </w:rPr>
        <w:t>评标委员会应在评标报告中依次推荐综合评分前二名的投标人为中标候选人，综合评分第一名的为第一中标候选人，综合评分第二名的为第二中标候选人。</w:t>
      </w:r>
    </w:p>
    <w:p w:rsidR="00C56336" w:rsidRPr="0067572B" w:rsidRDefault="0097259F">
      <w:pPr>
        <w:ind w:firstLine="480"/>
        <w:rPr>
          <w:rFonts w:cs="Arial"/>
        </w:rPr>
      </w:pPr>
      <w:r w:rsidRPr="0067572B">
        <w:rPr>
          <w:rFonts w:hint="eastAsia"/>
          <w:snapToGrid w:val="0"/>
          <w:kern w:val="0"/>
        </w:rPr>
        <w:t>3、</w:t>
      </w:r>
      <w:r w:rsidRPr="0067572B">
        <w:rPr>
          <w:rFonts w:cs="宋体" w:hint="eastAsia"/>
          <w:szCs w:val="21"/>
        </w:rPr>
        <w:t>定标由采购人负责，</w:t>
      </w:r>
      <w:r w:rsidRPr="0067572B">
        <w:rPr>
          <w:rFonts w:cs="Arial" w:hint="eastAsia"/>
        </w:rPr>
        <w:t>在评标报告确定的中标候选人名单中按顺序确定中标人。中标候选人并列的，由采购人或者采购人委托评标委员会按照采购文件规定的方式确定中标人；采购文件未规定的，采取随机抽取的方式确定。</w:t>
      </w:r>
    </w:p>
    <w:p w:rsidR="00C56336" w:rsidRPr="0067572B" w:rsidRDefault="0097259F">
      <w:pPr>
        <w:pStyle w:val="3"/>
        <w:rPr>
          <w:b/>
          <w:sz w:val="24"/>
          <w:szCs w:val="24"/>
        </w:rPr>
      </w:pPr>
      <w:r w:rsidRPr="0067572B">
        <w:rPr>
          <w:b/>
          <w:sz w:val="24"/>
          <w:szCs w:val="24"/>
        </w:rPr>
        <w:t>七、投标人义务</w:t>
      </w:r>
    </w:p>
    <w:p w:rsidR="00C56336" w:rsidRPr="0067572B" w:rsidRDefault="0097259F">
      <w:pPr>
        <w:ind w:firstLine="480"/>
      </w:pPr>
      <w:r w:rsidRPr="0067572B">
        <w:t>评标期间，投标人应随时随地答复评标委员会的询标，解答包括有关的商务、技术问题等。</w:t>
      </w:r>
    </w:p>
    <w:p w:rsidR="00C56336" w:rsidRPr="0067572B" w:rsidRDefault="0097259F">
      <w:pPr>
        <w:pStyle w:val="1"/>
        <w:rPr>
          <w:color w:val="auto"/>
          <w:szCs w:val="30"/>
        </w:rPr>
      </w:pPr>
      <w:r w:rsidRPr="0067572B">
        <w:rPr>
          <w:color w:val="auto"/>
        </w:rPr>
        <w:br w:type="page"/>
      </w:r>
      <w:bookmarkStart w:id="93" w:name="_Toc37261556"/>
      <w:bookmarkStart w:id="94" w:name="_Toc37261596"/>
      <w:bookmarkStart w:id="95" w:name="_Toc45358381"/>
      <w:r w:rsidRPr="0067572B">
        <w:rPr>
          <w:color w:val="auto"/>
        </w:rPr>
        <w:lastRenderedPageBreak/>
        <w:t>第八章</w:t>
      </w:r>
      <w:r w:rsidRPr="0067572B">
        <w:rPr>
          <w:rFonts w:hint="eastAsia"/>
          <w:color w:val="auto"/>
          <w:szCs w:val="30"/>
        </w:rPr>
        <w:t>其它</w:t>
      </w:r>
      <w:bookmarkEnd w:id="93"/>
      <w:bookmarkEnd w:id="94"/>
      <w:bookmarkEnd w:id="95"/>
    </w:p>
    <w:p w:rsidR="00C56336" w:rsidRPr="0067572B" w:rsidRDefault="0097259F">
      <w:pPr>
        <w:ind w:firstLineChars="0" w:firstLine="0"/>
        <w:jc w:val="center"/>
        <w:rPr>
          <w:b/>
          <w:sz w:val="28"/>
          <w:szCs w:val="28"/>
        </w:rPr>
      </w:pPr>
      <w:r w:rsidRPr="0067572B">
        <w:rPr>
          <w:rFonts w:hint="eastAsia"/>
          <w:b/>
          <w:sz w:val="28"/>
          <w:szCs w:val="28"/>
        </w:rPr>
        <w:t>政府采购支持中小企业信用融资相关事项通知</w:t>
      </w:r>
    </w:p>
    <w:p w:rsidR="006D7171" w:rsidRPr="0067572B" w:rsidRDefault="006D7171" w:rsidP="006D7171">
      <w:pPr>
        <w:ind w:firstLine="480"/>
      </w:pPr>
      <w:r w:rsidRPr="0067572B">
        <w:rPr>
          <w:rFonts w:hint="eastAsia"/>
        </w:rPr>
        <w:t>为支持和促进中小企业发展，进一步发挥政府采购政策功能，杭州市财政局与省银保监局、市金融办、市经信局共同出台了《杭州市政府采购支持中小企业信用融资管理办法》，现将相关事项通知如下：</w:t>
      </w:r>
    </w:p>
    <w:p w:rsidR="006D7171" w:rsidRPr="0067572B" w:rsidRDefault="006D7171" w:rsidP="006D7171">
      <w:pPr>
        <w:ind w:firstLine="480"/>
      </w:pPr>
      <w:r w:rsidRPr="0067572B">
        <w:rPr>
          <w:rFonts w:hint="eastAsia"/>
        </w:rPr>
        <w:t>一、适用对象</w:t>
      </w:r>
    </w:p>
    <w:p w:rsidR="006D7171" w:rsidRPr="0067572B" w:rsidRDefault="006D7171" w:rsidP="006D7171">
      <w:pPr>
        <w:ind w:firstLine="480"/>
      </w:pPr>
      <w:r w:rsidRPr="0067572B">
        <w:rPr>
          <w:rFonts w:hint="eastAsia"/>
        </w:rPr>
        <w:t>在浙江政府采购网注册入库，并取得杭州市政府采购合同的杭州市内中小企业供应商。</w:t>
      </w:r>
    </w:p>
    <w:p w:rsidR="006D7171" w:rsidRPr="0067572B" w:rsidRDefault="006D7171" w:rsidP="006D7171">
      <w:pPr>
        <w:ind w:firstLine="480"/>
      </w:pPr>
      <w:r w:rsidRPr="0067572B">
        <w:rPr>
          <w:rFonts w:hint="eastAsia"/>
        </w:rPr>
        <w:t>二、相关信息获取方式</w:t>
      </w:r>
    </w:p>
    <w:p w:rsidR="006D7171" w:rsidRPr="0067572B" w:rsidRDefault="006D7171" w:rsidP="006D7171">
      <w:pPr>
        <w:ind w:firstLine="480"/>
      </w:pPr>
      <w:r w:rsidRPr="0067572B">
        <w:rPr>
          <w:rFonts w:hint="eastAsia"/>
        </w:rPr>
        <w:t>请登陆杭州市政府采购网“中小企业信用融资”模块，查看信用融资政策文件及各相关银行服务方案。</w:t>
      </w:r>
    </w:p>
    <w:p w:rsidR="006D7171" w:rsidRPr="0067572B" w:rsidRDefault="006D7171" w:rsidP="006D7171">
      <w:pPr>
        <w:ind w:firstLine="480"/>
      </w:pPr>
      <w:r w:rsidRPr="0067572B">
        <w:rPr>
          <w:rFonts w:hint="eastAsia"/>
        </w:rPr>
        <w:t>三、申请方式和步骤</w:t>
      </w:r>
    </w:p>
    <w:p w:rsidR="006D7171" w:rsidRPr="0067572B" w:rsidRDefault="006D7171" w:rsidP="006D7171">
      <w:pPr>
        <w:ind w:firstLine="480"/>
      </w:pPr>
      <w:r w:rsidRPr="0067572B">
        <w:rPr>
          <w:rFonts w:hint="eastAsia"/>
        </w:rPr>
        <w:t>（一）“云采贷”融资</w:t>
      </w:r>
    </w:p>
    <w:p w:rsidR="006D7171" w:rsidRPr="0067572B" w:rsidRDefault="006D7171" w:rsidP="006D7171">
      <w:pPr>
        <w:ind w:firstLine="480"/>
      </w:pPr>
      <w:r w:rsidRPr="0067572B">
        <w:t>1、供应商先与银行对接，办理融资前期手续；</w:t>
      </w:r>
    </w:p>
    <w:p w:rsidR="006D7171" w:rsidRPr="0067572B" w:rsidRDefault="006D7171" w:rsidP="006D7171">
      <w:pPr>
        <w:ind w:firstLine="480"/>
      </w:pPr>
      <w:r w:rsidRPr="0067572B">
        <w:t>2、供应商中标后，登陆“中小企业信用融资”模块测算授信额度，并向银行发出融资申请；</w:t>
      </w:r>
    </w:p>
    <w:p w:rsidR="006D7171" w:rsidRPr="0067572B" w:rsidRDefault="006D7171" w:rsidP="006D7171">
      <w:pPr>
        <w:ind w:firstLine="480"/>
      </w:pPr>
      <w:r w:rsidRPr="0067572B">
        <w:t>3、银行线上审批通过后，办理放贷手续。</w:t>
      </w:r>
    </w:p>
    <w:p w:rsidR="006D7171" w:rsidRPr="0067572B" w:rsidRDefault="006D7171" w:rsidP="006D7171">
      <w:pPr>
        <w:ind w:firstLine="480"/>
      </w:pPr>
      <w:r w:rsidRPr="0067572B">
        <w:rPr>
          <w:rFonts w:hint="eastAsia"/>
        </w:rPr>
        <w:t>（二）一般融资</w:t>
      </w:r>
    </w:p>
    <w:p w:rsidR="006D7171" w:rsidRPr="0067572B" w:rsidRDefault="006D7171" w:rsidP="006D7171">
      <w:pPr>
        <w:ind w:firstLine="480"/>
      </w:pPr>
      <w:r w:rsidRPr="0067572B">
        <w:t>1、供应商先与银行对接，办理融资前期手续；</w:t>
      </w:r>
    </w:p>
    <w:p w:rsidR="006D7171" w:rsidRPr="0067572B" w:rsidRDefault="006D7171" w:rsidP="006D7171">
      <w:pPr>
        <w:ind w:firstLine="480"/>
      </w:pPr>
      <w:r w:rsidRPr="0067572B">
        <w:t>2、供应商中标后，登陆杭州市政府采购网“中小企业信用融资”模块，向相关合作银行发出融资申请；</w:t>
      </w:r>
    </w:p>
    <w:p w:rsidR="006D7171" w:rsidRPr="0067572B" w:rsidRDefault="006D7171" w:rsidP="006D7171">
      <w:pPr>
        <w:ind w:firstLine="480"/>
      </w:pPr>
      <w:r w:rsidRPr="0067572B">
        <w:t>3、银行在“中小企业信用融资”模块受理申请；</w:t>
      </w:r>
    </w:p>
    <w:p w:rsidR="006D7171" w:rsidRPr="0067572B" w:rsidRDefault="006D7171" w:rsidP="006D7171">
      <w:pPr>
        <w:ind w:firstLine="480"/>
      </w:pPr>
      <w:r w:rsidRPr="0067572B">
        <w:t>4、银行、供应商线下办理审批、放贷事宜。</w:t>
      </w:r>
    </w:p>
    <w:p w:rsidR="006D7171" w:rsidRPr="0067572B" w:rsidRDefault="006D7171" w:rsidP="006D7171">
      <w:pPr>
        <w:ind w:firstLine="480"/>
      </w:pPr>
      <w:r w:rsidRPr="0067572B">
        <w:rPr>
          <w:rFonts w:hint="eastAsia"/>
        </w:rPr>
        <w:t>四、注意事项</w:t>
      </w:r>
    </w:p>
    <w:p w:rsidR="006D7171" w:rsidRPr="0067572B" w:rsidRDefault="006D7171" w:rsidP="006D7171">
      <w:pPr>
        <w:ind w:firstLine="480"/>
      </w:pPr>
      <w:r w:rsidRPr="0067572B">
        <w:t>1、供应商需确保政府采购合同的收款银行与融资银行一致。</w:t>
      </w:r>
    </w:p>
    <w:p w:rsidR="006D7171" w:rsidRPr="0067572B" w:rsidRDefault="006D7171" w:rsidP="006D7171">
      <w:pPr>
        <w:ind w:firstLine="480"/>
      </w:pPr>
      <w:r w:rsidRPr="0067572B">
        <w:t>2、请各采购单位积极支持和配合政府采购信用融资工作，在合同备案环节仔细核对收款银行、账号信息等内容，一旦录入将无法修改。</w:t>
      </w:r>
    </w:p>
    <w:p w:rsidR="00C56336" w:rsidRPr="0067572B" w:rsidRDefault="006D7171" w:rsidP="006D7171">
      <w:pPr>
        <w:ind w:firstLine="480"/>
      </w:pPr>
      <w:r w:rsidRPr="0067572B">
        <w:t>3、技术服务热线：87210880；如有业务问题可与各合作银行联系。</w:t>
      </w:r>
    </w:p>
    <w:p w:rsidR="00C56336" w:rsidRPr="0067572B" w:rsidRDefault="00C56336">
      <w:pPr>
        <w:ind w:firstLine="480"/>
        <w:rPr>
          <w:rFonts w:cs="宋体"/>
          <w:szCs w:val="21"/>
        </w:rPr>
      </w:pPr>
    </w:p>
    <w:p w:rsidR="00C56336" w:rsidRPr="0067572B" w:rsidRDefault="00C56336">
      <w:pPr>
        <w:ind w:firstLine="480"/>
        <w:rPr>
          <w:rFonts w:cs="宋体"/>
          <w:szCs w:val="21"/>
        </w:rPr>
        <w:sectPr w:rsidR="00C56336" w:rsidRPr="0067572B">
          <w:pgSz w:w="11906" w:h="16838"/>
          <w:pgMar w:top="1418" w:right="1418" w:bottom="1418" w:left="1418" w:header="851" w:footer="992" w:gutter="0"/>
          <w:cols w:space="720"/>
          <w:docGrid w:linePitch="312"/>
        </w:sectPr>
      </w:pPr>
    </w:p>
    <w:p w:rsidR="00C56336" w:rsidRPr="0067572B" w:rsidRDefault="0097259F">
      <w:pPr>
        <w:ind w:firstLineChars="0" w:firstLine="0"/>
        <w:jc w:val="center"/>
        <w:rPr>
          <w:b/>
          <w:sz w:val="28"/>
          <w:szCs w:val="28"/>
        </w:rPr>
      </w:pPr>
      <w:r w:rsidRPr="0067572B">
        <w:rPr>
          <w:rFonts w:cs="方正小标宋简体"/>
          <w:b/>
          <w:sz w:val="28"/>
          <w:szCs w:val="28"/>
        </w:rPr>
        <w:lastRenderedPageBreak/>
        <w:br w:type="page"/>
      </w:r>
      <w:r w:rsidRPr="0067572B">
        <w:rPr>
          <w:b/>
          <w:sz w:val="28"/>
          <w:szCs w:val="28"/>
        </w:rPr>
        <w:lastRenderedPageBreak/>
        <w:t>政府采购活动现场确认声明书</w:t>
      </w:r>
    </w:p>
    <w:p w:rsidR="00C56336" w:rsidRPr="0067572B" w:rsidRDefault="0097259F">
      <w:pPr>
        <w:ind w:firstLine="480"/>
        <w:rPr>
          <w:b/>
        </w:rPr>
      </w:pPr>
      <w:r w:rsidRPr="0067572B">
        <w:rPr>
          <w:rFonts w:hint="eastAsia"/>
          <w:kern w:val="0"/>
        </w:rPr>
        <w:t>浙江省</w:t>
      </w:r>
      <w:r w:rsidRPr="0067572B">
        <w:rPr>
          <w:kern w:val="0"/>
        </w:rPr>
        <w:t>成套工程有限公司：</w:t>
      </w:r>
    </w:p>
    <w:p w:rsidR="00C56336" w:rsidRPr="0067572B" w:rsidRDefault="0097259F">
      <w:pPr>
        <w:ind w:firstLine="504"/>
        <w:rPr>
          <w:spacing w:val="6"/>
        </w:rPr>
      </w:pPr>
      <w:r w:rsidRPr="0067572B">
        <w:rPr>
          <w:spacing w:val="6"/>
        </w:rPr>
        <w:t>本人经由</w:t>
      </w:r>
      <w:r w:rsidRPr="0067572B">
        <w:rPr>
          <w:spacing w:val="6"/>
          <w:u w:val="single"/>
        </w:rPr>
        <w:t xml:space="preserve">                    （单位）</w:t>
      </w:r>
      <w:r w:rsidRPr="0067572B">
        <w:rPr>
          <w:spacing w:val="6"/>
        </w:rPr>
        <w:t>负责人</w:t>
      </w:r>
      <w:r w:rsidRPr="0067572B">
        <w:rPr>
          <w:spacing w:val="6"/>
          <w:u w:val="single"/>
        </w:rPr>
        <w:t xml:space="preserve">        （姓名）</w:t>
      </w:r>
      <w:r w:rsidRPr="0067572B">
        <w:rPr>
          <w:spacing w:val="6"/>
        </w:rPr>
        <w:t>合法授权参加</w:t>
      </w:r>
      <w:r w:rsidRPr="0067572B">
        <w:rPr>
          <w:rFonts w:hint="eastAsia"/>
          <w:spacing w:val="6"/>
          <w:u w:val="single"/>
        </w:rPr>
        <w:t>上城区智慧安防小区安防系统采购项目</w:t>
      </w:r>
      <w:r w:rsidRPr="0067572B">
        <w:rPr>
          <w:spacing w:val="6"/>
        </w:rPr>
        <w:t>项目</w:t>
      </w:r>
      <w:r w:rsidRPr="0067572B">
        <w:rPr>
          <w:spacing w:val="6"/>
          <w:u w:val="single"/>
        </w:rPr>
        <w:t>（编号：ZJCT7-SGAJ2020-01）</w:t>
      </w:r>
      <w:r w:rsidRPr="0067572B">
        <w:rPr>
          <w:spacing w:val="6"/>
        </w:rPr>
        <w:t xml:space="preserve">政府采购活动，经与本单位法人代表（负责人）联系确认，现就有关公平竞争事项郑重声明如下： </w:t>
      </w:r>
    </w:p>
    <w:p w:rsidR="00C56336" w:rsidRPr="0067572B" w:rsidRDefault="0097259F">
      <w:pPr>
        <w:ind w:firstLine="480"/>
        <w:rPr>
          <w:kern w:val="0"/>
        </w:rPr>
      </w:pPr>
      <w:r w:rsidRPr="0067572B">
        <w:rPr>
          <w:kern w:val="0"/>
        </w:rPr>
        <w:t xml:space="preserve">本单位与采购人之间 </w:t>
      </w:r>
      <w:r w:rsidRPr="0067572B">
        <w:rPr>
          <w:rFonts w:cs="宋体"/>
          <w:kern w:val="0"/>
        </w:rPr>
        <w:t>□</w:t>
      </w:r>
      <w:r w:rsidRPr="0067572B">
        <w:rPr>
          <w:kern w:val="0"/>
        </w:rPr>
        <w:t xml:space="preserve">不存在利害关系 </w:t>
      </w:r>
      <w:r w:rsidRPr="0067572B">
        <w:rPr>
          <w:rFonts w:cs="宋体"/>
          <w:kern w:val="0"/>
        </w:rPr>
        <w:t>□</w:t>
      </w:r>
      <w:r w:rsidRPr="0067572B">
        <w:rPr>
          <w:kern w:val="0"/>
        </w:rPr>
        <w:t>存在下列利害关系：</w:t>
      </w:r>
    </w:p>
    <w:p w:rsidR="00C56336" w:rsidRPr="0067572B" w:rsidRDefault="0097259F">
      <w:pPr>
        <w:ind w:firstLine="480"/>
        <w:rPr>
          <w:kern w:val="0"/>
        </w:rPr>
      </w:pPr>
      <w:r w:rsidRPr="0067572B">
        <w:rPr>
          <w:kern w:val="0"/>
        </w:rPr>
        <w:t xml:space="preserve">  A.投资关系    B.行政隶属关系    C.业务指导关系</w:t>
      </w:r>
    </w:p>
    <w:p w:rsidR="00C56336" w:rsidRPr="0067572B" w:rsidRDefault="0097259F">
      <w:pPr>
        <w:ind w:firstLine="480"/>
        <w:rPr>
          <w:kern w:val="0"/>
        </w:rPr>
      </w:pPr>
      <w:r w:rsidRPr="0067572B">
        <w:rPr>
          <w:kern w:val="0"/>
        </w:rPr>
        <w:t xml:space="preserve">  D.其他可能</w:t>
      </w:r>
      <w:r w:rsidRPr="0067572B">
        <w:t>影响采购公正的</w:t>
      </w:r>
      <w:r w:rsidRPr="0067572B">
        <w:rPr>
          <w:kern w:val="0"/>
        </w:rPr>
        <w:t>利害关系（如有，请如实说明）。</w:t>
      </w:r>
    </w:p>
    <w:p w:rsidR="00C56336" w:rsidRPr="0067572B" w:rsidRDefault="0097259F">
      <w:pPr>
        <w:ind w:firstLine="504"/>
        <w:rPr>
          <w:kern w:val="0"/>
        </w:rPr>
      </w:pPr>
      <w:r w:rsidRPr="0067572B">
        <w:rPr>
          <w:spacing w:val="6"/>
        </w:rPr>
        <w:t xml:space="preserve">  二、</w:t>
      </w:r>
      <w:r w:rsidRPr="0067572B">
        <w:rPr>
          <w:kern w:val="0"/>
        </w:rPr>
        <w:t xml:space="preserve">现已清楚知道参加本项目采购活动的其他所有供应商名称，本单位 </w:t>
      </w:r>
      <w:r w:rsidRPr="0067572B">
        <w:rPr>
          <w:rFonts w:cs="宋体"/>
          <w:kern w:val="0"/>
        </w:rPr>
        <w:t>□与其他所有供应商之间均</w:t>
      </w:r>
      <w:r w:rsidRPr="0067572B">
        <w:rPr>
          <w:kern w:val="0"/>
        </w:rPr>
        <w:t xml:space="preserve">不存在利害关系 </w:t>
      </w:r>
      <w:r w:rsidRPr="0067572B">
        <w:rPr>
          <w:rFonts w:cs="宋体"/>
          <w:kern w:val="0"/>
        </w:rPr>
        <w:t>□与</w:t>
      </w:r>
      <w:r w:rsidRPr="0067572B">
        <w:rPr>
          <w:rFonts w:cs="宋体"/>
          <w:kern w:val="0"/>
          <w:u w:val="single"/>
        </w:rPr>
        <w:t xml:space="preserve">           （供应商名称）</w:t>
      </w:r>
      <w:r w:rsidRPr="0067572B">
        <w:rPr>
          <w:rFonts w:cs="宋体"/>
          <w:kern w:val="0"/>
        </w:rPr>
        <w:t>之间</w:t>
      </w:r>
      <w:r w:rsidRPr="0067572B">
        <w:rPr>
          <w:kern w:val="0"/>
        </w:rPr>
        <w:t>存在下列利害关系：</w:t>
      </w:r>
    </w:p>
    <w:p w:rsidR="00C56336" w:rsidRPr="0067572B" w:rsidRDefault="0097259F">
      <w:pPr>
        <w:ind w:firstLine="480"/>
        <w:rPr>
          <w:kern w:val="0"/>
        </w:rPr>
      </w:pPr>
      <w:r w:rsidRPr="0067572B">
        <w:rPr>
          <w:kern w:val="0"/>
        </w:rPr>
        <w:t xml:space="preserve">  A.法定代表人或负责人或实际控制人是同一人</w:t>
      </w:r>
    </w:p>
    <w:p w:rsidR="00C56336" w:rsidRPr="0067572B" w:rsidRDefault="0097259F">
      <w:pPr>
        <w:ind w:firstLine="480"/>
        <w:rPr>
          <w:spacing w:val="6"/>
        </w:rPr>
      </w:pPr>
      <w:r w:rsidRPr="0067572B">
        <w:rPr>
          <w:kern w:val="0"/>
        </w:rPr>
        <w:t xml:space="preserve">  B.法定代表人或负责人或实际控制人是夫妻关系</w:t>
      </w:r>
    </w:p>
    <w:p w:rsidR="00C56336" w:rsidRPr="0067572B" w:rsidRDefault="0097259F">
      <w:pPr>
        <w:ind w:firstLine="480"/>
        <w:rPr>
          <w:spacing w:val="6"/>
        </w:rPr>
      </w:pPr>
      <w:r w:rsidRPr="0067572B">
        <w:rPr>
          <w:kern w:val="0"/>
        </w:rPr>
        <w:t xml:space="preserve">  C.法定代表人或负责人或实际控制人是直系血亲关系</w:t>
      </w:r>
    </w:p>
    <w:p w:rsidR="00C56336" w:rsidRPr="0067572B" w:rsidRDefault="0097259F">
      <w:pPr>
        <w:ind w:firstLine="480"/>
        <w:rPr>
          <w:spacing w:val="6"/>
        </w:rPr>
      </w:pPr>
      <w:r w:rsidRPr="0067572B">
        <w:rPr>
          <w:kern w:val="0"/>
        </w:rPr>
        <w:t xml:space="preserve">  D.法定代表人或负责人或实际控制人存在三代以内旁系血亲关系</w:t>
      </w:r>
    </w:p>
    <w:p w:rsidR="00C56336" w:rsidRPr="0067572B" w:rsidRDefault="0097259F">
      <w:pPr>
        <w:ind w:firstLine="480"/>
        <w:rPr>
          <w:kern w:val="0"/>
        </w:rPr>
      </w:pPr>
      <w:r w:rsidRPr="0067572B">
        <w:rPr>
          <w:kern w:val="0"/>
        </w:rPr>
        <w:t xml:space="preserve">  E.法定代表人或负责人或实际控制人存在近姻亲关系</w:t>
      </w:r>
    </w:p>
    <w:p w:rsidR="00C56336" w:rsidRPr="0067572B" w:rsidRDefault="0097259F">
      <w:pPr>
        <w:ind w:firstLine="480"/>
        <w:rPr>
          <w:kern w:val="0"/>
        </w:rPr>
      </w:pPr>
      <w:r w:rsidRPr="0067572B">
        <w:rPr>
          <w:kern w:val="0"/>
        </w:rPr>
        <w:t xml:space="preserve">  F.法定代表人或负责人或实际控制人存在股份控制或实际控制关系</w:t>
      </w:r>
    </w:p>
    <w:p w:rsidR="00C56336" w:rsidRPr="0067572B" w:rsidRDefault="0097259F">
      <w:pPr>
        <w:ind w:firstLine="480"/>
        <w:rPr>
          <w:kern w:val="0"/>
        </w:rPr>
      </w:pPr>
      <w:r w:rsidRPr="0067572B">
        <w:rPr>
          <w:kern w:val="0"/>
        </w:rPr>
        <w:t xml:space="preserve">  G.存在共同直接或间接投资设立子公司、联营企业和合营企业情况</w:t>
      </w:r>
    </w:p>
    <w:p w:rsidR="00C56336" w:rsidRPr="0067572B" w:rsidRDefault="0097259F">
      <w:pPr>
        <w:ind w:firstLine="480"/>
      </w:pPr>
      <w:r w:rsidRPr="0067572B">
        <w:rPr>
          <w:kern w:val="0"/>
        </w:rPr>
        <w:t xml:space="preserve">  H.存在分级代理或代销关系、同一生产制造商关系、</w:t>
      </w:r>
      <w:r w:rsidRPr="0067572B">
        <w:t>管理关系、重要业务（占主营业务收入50%以上）或重要财务往来关系（如融资）等其他实质性控制关系</w:t>
      </w:r>
    </w:p>
    <w:p w:rsidR="00C56336" w:rsidRPr="0067572B" w:rsidRDefault="0097259F">
      <w:pPr>
        <w:ind w:firstLine="480"/>
        <w:rPr>
          <w:spacing w:val="6"/>
        </w:rPr>
      </w:pPr>
      <w:r w:rsidRPr="0067572B">
        <w:t xml:space="preserve">   I</w:t>
      </w:r>
      <w:r w:rsidRPr="0067572B">
        <w:rPr>
          <w:kern w:val="0"/>
        </w:rPr>
        <w:t>.</w:t>
      </w:r>
      <w:r w:rsidRPr="0067572B">
        <w:t>其他利害关系情况</w:t>
      </w:r>
      <w:r w:rsidR="00D04DE7" w:rsidRPr="0067572B">
        <w:rPr>
          <w:rFonts w:hint="eastAsia"/>
          <w:u w:val="single"/>
        </w:rPr>
        <w:t xml:space="preserve">                         </w:t>
      </w:r>
      <w:r w:rsidRPr="0067572B">
        <w:rPr>
          <w:kern w:val="0"/>
        </w:rPr>
        <w:t>。</w:t>
      </w:r>
    </w:p>
    <w:p w:rsidR="00C56336" w:rsidRPr="0067572B" w:rsidRDefault="0097259F">
      <w:pPr>
        <w:ind w:firstLine="480"/>
        <w:rPr>
          <w:kern w:val="0"/>
        </w:rPr>
      </w:pPr>
      <w:r w:rsidRPr="0067572B">
        <w:t>现已清楚知道并</w:t>
      </w:r>
      <w:r w:rsidRPr="0067572B">
        <w:rPr>
          <w:kern w:val="0"/>
        </w:rPr>
        <w:t>严格遵守政府采购法律法规和现场纪律。</w:t>
      </w:r>
    </w:p>
    <w:p w:rsidR="00C56336" w:rsidRPr="0067572B" w:rsidRDefault="0097259F">
      <w:pPr>
        <w:ind w:firstLine="480"/>
        <w:rPr>
          <w:kern w:val="0"/>
        </w:rPr>
      </w:pPr>
      <w:r w:rsidRPr="0067572B">
        <w:rPr>
          <w:kern w:val="0"/>
        </w:rPr>
        <w:t>我发现</w:t>
      </w:r>
      <w:r w:rsidR="00D04DE7" w:rsidRPr="0067572B">
        <w:rPr>
          <w:rFonts w:hint="eastAsia"/>
          <w:kern w:val="0"/>
          <w:u w:val="single"/>
        </w:rPr>
        <w:t xml:space="preserve">           </w:t>
      </w:r>
      <w:r w:rsidRPr="0067572B">
        <w:rPr>
          <w:kern w:val="0"/>
        </w:rPr>
        <w:t>供应商之间存在或可能存在上述第二条第</w:t>
      </w:r>
      <w:r w:rsidR="00D04DE7" w:rsidRPr="0067572B">
        <w:rPr>
          <w:rFonts w:hint="eastAsia"/>
          <w:kern w:val="0"/>
          <w:u w:val="single"/>
        </w:rPr>
        <w:t xml:space="preserve">      </w:t>
      </w:r>
      <w:r w:rsidRPr="0067572B">
        <w:rPr>
          <w:kern w:val="0"/>
        </w:rPr>
        <w:t>项利害关系。</w:t>
      </w:r>
    </w:p>
    <w:p w:rsidR="008B1C3E" w:rsidRPr="0067572B" w:rsidRDefault="008B1C3E">
      <w:pPr>
        <w:ind w:firstLine="480"/>
        <w:rPr>
          <w:kern w:val="0"/>
        </w:rPr>
      </w:pPr>
    </w:p>
    <w:p w:rsidR="00C56336" w:rsidRPr="0067572B" w:rsidRDefault="0097259F">
      <w:pPr>
        <w:ind w:firstLine="480"/>
        <w:jc w:val="right"/>
      </w:pPr>
      <w:r w:rsidRPr="0067572B">
        <w:t xml:space="preserve">                                （供应商代表签名）</w:t>
      </w:r>
    </w:p>
    <w:p w:rsidR="00C56336" w:rsidRPr="0067572B" w:rsidRDefault="0097259F">
      <w:pPr>
        <w:ind w:firstLine="480"/>
        <w:jc w:val="right"/>
      </w:pPr>
      <w:r w:rsidRPr="0067572B">
        <w:t>年</w:t>
      </w:r>
      <w:r w:rsidR="00D04DE7" w:rsidRPr="0067572B">
        <w:rPr>
          <w:rFonts w:hint="eastAsia"/>
        </w:rPr>
        <w:t xml:space="preserve">  </w:t>
      </w:r>
      <w:r w:rsidRPr="0067572B">
        <w:t>月</w:t>
      </w:r>
      <w:r w:rsidR="00D04DE7" w:rsidRPr="0067572B">
        <w:rPr>
          <w:rFonts w:hint="eastAsia"/>
        </w:rPr>
        <w:t xml:space="preserve">  </w:t>
      </w:r>
      <w:r w:rsidRPr="0067572B">
        <w:t>日</w:t>
      </w:r>
    </w:p>
    <w:p w:rsidR="00C56336" w:rsidRPr="0067572B" w:rsidRDefault="00C56336">
      <w:pPr>
        <w:adjustRightInd w:val="0"/>
        <w:snapToGrid w:val="0"/>
        <w:ind w:firstLine="480"/>
        <w:rPr>
          <w:rFonts w:cs="Arial"/>
          <w:szCs w:val="21"/>
        </w:rPr>
      </w:pPr>
    </w:p>
    <w:sectPr w:rsidR="00C56336" w:rsidRPr="0067572B" w:rsidSect="00C56336">
      <w:footerReference w:type="even" r:id="rId17"/>
      <w:type w:val="continuous"/>
      <w:pgSz w:w="11906" w:h="16838"/>
      <w:pgMar w:top="1418" w:right="1418" w:bottom="1418" w:left="1418" w:header="851" w:footer="851" w:gutter="0"/>
      <w:cols w:space="720"/>
      <w:docGrid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369C9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CBC" w:rsidRDefault="00A34CBC">
      <w:pPr>
        <w:spacing w:line="240" w:lineRule="auto"/>
        <w:ind w:firstLine="480"/>
      </w:pPr>
      <w:r>
        <w:separator/>
      </w:r>
    </w:p>
  </w:endnote>
  <w:endnote w:type="continuationSeparator" w:id="1">
    <w:p w:rsidR="00A34CBC" w:rsidRDefault="00A34CB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_GB2312">
    <w:altName w:val="微软雅黑"/>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Helvetica Neue">
    <w:altName w:val="Corbel"/>
    <w:charset w:val="00"/>
    <w:family w:val="swiss"/>
    <w:pitch w:val="default"/>
    <w:sig w:usb0="00000000" w:usb1="00000000"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F2,Bold">
    <w:altName w:val="宋体"/>
    <w:charset w:val="86"/>
    <w:family w:val="auto"/>
    <w:pitch w:val="default"/>
    <w:sig w:usb0="00000000" w:usb1="00000000" w:usb2="00000010" w:usb3="00000000" w:csb0="00040000" w:csb1="00000000"/>
  </w:font>
  <w:font w:name="F4">
    <w:altName w:val="宋体"/>
    <w:charset w:val="86"/>
    <w:family w:val="auto"/>
    <w:pitch w:val="default"/>
    <w:sig w:usb0="00000000" w:usb1="00000000" w:usb2="00000010" w:usb3="00000000" w:csb0="00040000"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74" w:rsidRDefault="00726074">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74" w:rsidRDefault="00726074">
    <w:pPr>
      <w:pStyle w:val="ad"/>
      <w:ind w:firstLineChars="0" w:firstLine="0"/>
      <w:rPr>
        <w:rFonts w:ascii="宋体" w:hAnsi="宋体"/>
      </w:rPr>
    </w:pPr>
    <w:r>
      <w:rPr>
        <w:rFonts w:ascii="宋体" w:hAnsi="宋体"/>
      </w:rPr>
      <w:t>浙江省成套工程有限公司</w:t>
    </w:r>
    <w:r w:rsidR="00707408">
      <w:rPr>
        <w:rFonts w:ascii="宋体" w:hAnsi="宋体"/>
        <w:b/>
      </w:rPr>
      <w:fldChar w:fldCharType="begin"/>
    </w:r>
    <w:r>
      <w:rPr>
        <w:rFonts w:ascii="宋体" w:hAnsi="宋体"/>
        <w:b/>
      </w:rPr>
      <w:instrText>PAGE</w:instrText>
    </w:r>
    <w:r w:rsidR="00707408">
      <w:rPr>
        <w:rFonts w:ascii="宋体" w:hAnsi="宋体"/>
        <w:b/>
      </w:rPr>
      <w:fldChar w:fldCharType="separate"/>
    </w:r>
    <w:r w:rsidR="006F271B">
      <w:rPr>
        <w:rFonts w:ascii="宋体" w:hAnsi="宋体"/>
        <w:b/>
        <w:noProof/>
      </w:rPr>
      <w:t>7</w:t>
    </w:r>
    <w:r w:rsidR="00707408">
      <w:rPr>
        <w:rFonts w:ascii="宋体" w:hAnsi="宋体"/>
        <w:b/>
      </w:rPr>
      <w:fldChar w:fldCharType="end"/>
    </w:r>
    <w:r>
      <w:rPr>
        <w:rFonts w:ascii="宋体" w:hAnsi="宋体"/>
        <w:lang w:val="zh-CN"/>
      </w:rPr>
      <w:t xml:space="preserve"> / </w:t>
    </w:r>
    <w:r w:rsidR="00707408">
      <w:rPr>
        <w:rFonts w:ascii="宋体" w:hAnsi="宋体"/>
        <w:b/>
      </w:rPr>
      <w:fldChar w:fldCharType="begin"/>
    </w:r>
    <w:r>
      <w:rPr>
        <w:rFonts w:ascii="宋体" w:hAnsi="宋体"/>
        <w:b/>
      </w:rPr>
      <w:instrText>NUMPAGES</w:instrText>
    </w:r>
    <w:r w:rsidR="00707408">
      <w:rPr>
        <w:rFonts w:ascii="宋体" w:hAnsi="宋体"/>
        <w:b/>
      </w:rPr>
      <w:fldChar w:fldCharType="separate"/>
    </w:r>
    <w:r w:rsidR="006F271B">
      <w:rPr>
        <w:rFonts w:ascii="宋体" w:hAnsi="宋体"/>
        <w:b/>
        <w:noProof/>
      </w:rPr>
      <w:t>88</w:t>
    </w:r>
    <w:r w:rsidR="00707408">
      <w:rPr>
        <w:rFonts w:ascii="宋体" w:hAnsi="宋体"/>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74" w:rsidRDefault="00726074">
    <w:pPr>
      <w:pStyle w:val="a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74" w:rsidRDefault="00707408">
    <w:pPr>
      <w:pStyle w:val="ad"/>
      <w:framePr w:wrap="around" w:vAnchor="text" w:hAnchor="margin" w:xAlign="center" w:y="1"/>
      <w:ind w:firstLine="360"/>
      <w:rPr>
        <w:rStyle w:val="af7"/>
      </w:rPr>
    </w:pPr>
    <w:r>
      <w:fldChar w:fldCharType="begin"/>
    </w:r>
    <w:r w:rsidR="00726074">
      <w:rPr>
        <w:rStyle w:val="af7"/>
      </w:rPr>
      <w:instrText xml:space="preserve">PAGE  </w:instrText>
    </w:r>
    <w:r>
      <w:fldChar w:fldCharType="end"/>
    </w:r>
  </w:p>
  <w:p w:rsidR="00726074" w:rsidRDefault="00726074">
    <w:pPr>
      <w:pStyle w:val="a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CBC" w:rsidRDefault="00A34CBC">
      <w:pPr>
        <w:spacing w:line="240" w:lineRule="auto"/>
        <w:ind w:firstLine="480"/>
      </w:pPr>
      <w:r>
        <w:separator/>
      </w:r>
    </w:p>
  </w:footnote>
  <w:footnote w:type="continuationSeparator" w:id="1">
    <w:p w:rsidR="00A34CBC" w:rsidRDefault="00A34CBC">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74" w:rsidRDefault="00726074">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74" w:rsidRDefault="00726074">
    <w:pPr>
      <w:pStyle w:val="ae"/>
      <w:ind w:firstLineChars="0" w:firstLine="0"/>
      <w:jc w:val="left"/>
      <w:rPr>
        <w:rFonts w:ascii="宋体" w:hAnsi="宋体"/>
      </w:rPr>
    </w:pPr>
    <w:r>
      <w:rPr>
        <w:rFonts w:ascii="宋体" w:hAnsi="宋体" w:hint="eastAsia"/>
      </w:rPr>
      <w:t>杭州市公安局上城区分局                                                                 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74" w:rsidRDefault="00726074">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ParaChar"/>
      <w:lvlText w:val="%1） "/>
      <w:lvlJc w:val="left"/>
      <w:pPr>
        <w:tabs>
          <w:tab w:val="left" w:pos="454"/>
        </w:tabs>
        <w:ind w:left="0" w:firstLine="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1720A3F2"/>
    <w:multiLevelType w:val="singleLevel"/>
    <w:tmpl w:val="1720A3F2"/>
    <w:lvl w:ilvl="0">
      <w:start w:val="5"/>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cc">
    <w15:presenceInfo w15:providerId="None" w15:userId="gc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A36"/>
    <w:rsid w:val="0000205F"/>
    <w:rsid w:val="00002805"/>
    <w:rsid w:val="00003CF2"/>
    <w:rsid w:val="000061FF"/>
    <w:rsid w:val="00006EA6"/>
    <w:rsid w:val="000072B3"/>
    <w:rsid w:val="00010FA8"/>
    <w:rsid w:val="000114B6"/>
    <w:rsid w:val="00011F1B"/>
    <w:rsid w:val="000128A5"/>
    <w:rsid w:val="00012BE4"/>
    <w:rsid w:val="000130BD"/>
    <w:rsid w:val="00013894"/>
    <w:rsid w:val="000205B1"/>
    <w:rsid w:val="00021B98"/>
    <w:rsid w:val="00021C9B"/>
    <w:rsid w:val="00026405"/>
    <w:rsid w:val="0003131E"/>
    <w:rsid w:val="0003252B"/>
    <w:rsid w:val="00032B21"/>
    <w:rsid w:val="00032C27"/>
    <w:rsid w:val="00033DB1"/>
    <w:rsid w:val="00037AB3"/>
    <w:rsid w:val="000449ED"/>
    <w:rsid w:val="00044D16"/>
    <w:rsid w:val="000450EC"/>
    <w:rsid w:val="00045404"/>
    <w:rsid w:val="000476B2"/>
    <w:rsid w:val="000507E1"/>
    <w:rsid w:val="00050B72"/>
    <w:rsid w:val="00051678"/>
    <w:rsid w:val="00053855"/>
    <w:rsid w:val="0005401D"/>
    <w:rsid w:val="000555C1"/>
    <w:rsid w:val="0006292B"/>
    <w:rsid w:val="000635E6"/>
    <w:rsid w:val="00063CE3"/>
    <w:rsid w:val="00065BC7"/>
    <w:rsid w:val="00067421"/>
    <w:rsid w:val="000708E8"/>
    <w:rsid w:val="0007286E"/>
    <w:rsid w:val="0007405D"/>
    <w:rsid w:val="00074960"/>
    <w:rsid w:val="000808A0"/>
    <w:rsid w:val="000811E7"/>
    <w:rsid w:val="00084E0D"/>
    <w:rsid w:val="00084F47"/>
    <w:rsid w:val="00085963"/>
    <w:rsid w:val="0008649E"/>
    <w:rsid w:val="00094B21"/>
    <w:rsid w:val="00095265"/>
    <w:rsid w:val="000965EA"/>
    <w:rsid w:val="00097687"/>
    <w:rsid w:val="000A0DFC"/>
    <w:rsid w:val="000A2DB0"/>
    <w:rsid w:val="000A4AD1"/>
    <w:rsid w:val="000A531B"/>
    <w:rsid w:val="000A5E80"/>
    <w:rsid w:val="000A60BB"/>
    <w:rsid w:val="000A7236"/>
    <w:rsid w:val="000B5D19"/>
    <w:rsid w:val="000C0024"/>
    <w:rsid w:val="000C0359"/>
    <w:rsid w:val="000C2190"/>
    <w:rsid w:val="000C59F8"/>
    <w:rsid w:val="000C6DF8"/>
    <w:rsid w:val="000D0605"/>
    <w:rsid w:val="000D3D47"/>
    <w:rsid w:val="000D4454"/>
    <w:rsid w:val="000D722C"/>
    <w:rsid w:val="000D74E7"/>
    <w:rsid w:val="000E2E9F"/>
    <w:rsid w:val="000E3274"/>
    <w:rsid w:val="000E3608"/>
    <w:rsid w:val="000E3E06"/>
    <w:rsid w:val="000F0DD8"/>
    <w:rsid w:val="000F0E6B"/>
    <w:rsid w:val="000F1080"/>
    <w:rsid w:val="000F1166"/>
    <w:rsid w:val="000F24CB"/>
    <w:rsid w:val="000F6203"/>
    <w:rsid w:val="000F6299"/>
    <w:rsid w:val="000F658A"/>
    <w:rsid w:val="000F700C"/>
    <w:rsid w:val="000F76EA"/>
    <w:rsid w:val="00103C19"/>
    <w:rsid w:val="001118D8"/>
    <w:rsid w:val="00111A2E"/>
    <w:rsid w:val="00115EA7"/>
    <w:rsid w:val="00115F0B"/>
    <w:rsid w:val="0011701D"/>
    <w:rsid w:val="00121CE4"/>
    <w:rsid w:val="00125A0A"/>
    <w:rsid w:val="001318AF"/>
    <w:rsid w:val="001326EC"/>
    <w:rsid w:val="001328FA"/>
    <w:rsid w:val="00133029"/>
    <w:rsid w:val="0013777A"/>
    <w:rsid w:val="00137918"/>
    <w:rsid w:val="00141D7E"/>
    <w:rsid w:val="00143300"/>
    <w:rsid w:val="00143CB4"/>
    <w:rsid w:val="00143CD5"/>
    <w:rsid w:val="00144D3D"/>
    <w:rsid w:val="001465C5"/>
    <w:rsid w:val="00147953"/>
    <w:rsid w:val="00147AC2"/>
    <w:rsid w:val="00147E97"/>
    <w:rsid w:val="001506CA"/>
    <w:rsid w:val="00153131"/>
    <w:rsid w:val="00153136"/>
    <w:rsid w:val="00153315"/>
    <w:rsid w:val="0015348B"/>
    <w:rsid w:val="00153E60"/>
    <w:rsid w:val="00154659"/>
    <w:rsid w:val="00154792"/>
    <w:rsid w:val="00156668"/>
    <w:rsid w:val="00161F9D"/>
    <w:rsid w:val="00161FF3"/>
    <w:rsid w:val="00167BC4"/>
    <w:rsid w:val="001718F4"/>
    <w:rsid w:val="00172A27"/>
    <w:rsid w:val="00172A37"/>
    <w:rsid w:val="00173A0F"/>
    <w:rsid w:val="00174209"/>
    <w:rsid w:val="00174E36"/>
    <w:rsid w:val="00176453"/>
    <w:rsid w:val="001802A5"/>
    <w:rsid w:val="001805CA"/>
    <w:rsid w:val="00183557"/>
    <w:rsid w:val="00184A8C"/>
    <w:rsid w:val="00185FF9"/>
    <w:rsid w:val="00190FF1"/>
    <w:rsid w:val="0019249E"/>
    <w:rsid w:val="001925EC"/>
    <w:rsid w:val="001931E4"/>
    <w:rsid w:val="001948D6"/>
    <w:rsid w:val="00197764"/>
    <w:rsid w:val="001A15CE"/>
    <w:rsid w:val="001A1831"/>
    <w:rsid w:val="001A1E2C"/>
    <w:rsid w:val="001A3582"/>
    <w:rsid w:val="001A49DB"/>
    <w:rsid w:val="001A5A72"/>
    <w:rsid w:val="001A608A"/>
    <w:rsid w:val="001A6244"/>
    <w:rsid w:val="001A77AF"/>
    <w:rsid w:val="001A7FB6"/>
    <w:rsid w:val="001B0DB0"/>
    <w:rsid w:val="001B3431"/>
    <w:rsid w:val="001B43EB"/>
    <w:rsid w:val="001B45C4"/>
    <w:rsid w:val="001B4B39"/>
    <w:rsid w:val="001C6F1C"/>
    <w:rsid w:val="001C7D71"/>
    <w:rsid w:val="001D0FE2"/>
    <w:rsid w:val="001D11A2"/>
    <w:rsid w:val="001D1D37"/>
    <w:rsid w:val="001D29D0"/>
    <w:rsid w:val="001D4743"/>
    <w:rsid w:val="001D7D36"/>
    <w:rsid w:val="001F1241"/>
    <w:rsid w:val="001F4F68"/>
    <w:rsid w:val="001F5A47"/>
    <w:rsid w:val="001F6260"/>
    <w:rsid w:val="001F6B37"/>
    <w:rsid w:val="00200C38"/>
    <w:rsid w:val="00200DFE"/>
    <w:rsid w:val="00201CE9"/>
    <w:rsid w:val="002038A4"/>
    <w:rsid w:val="00204B10"/>
    <w:rsid w:val="002066C5"/>
    <w:rsid w:val="00206BE8"/>
    <w:rsid w:val="00206F48"/>
    <w:rsid w:val="0020783E"/>
    <w:rsid w:val="00211A4A"/>
    <w:rsid w:val="00212908"/>
    <w:rsid w:val="00213C14"/>
    <w:rsid w:val="00215B8B"/>
    <w:rsid w:val="00220471"/>
    <w:rsid w:val="00223E35"/>
    <w:rsid w:val="00224372"/>
    <w:rsid w:val="002245E5"/>
    <w:rsid w:val="00224774"/>
    <w:rsid w:val="00227360"/>
    <w:rsid w:val="00232CB0"/>
    <w:rsid w:val="00232F1B"/>
    <w:rsid w:val="002342D0"/>
    <w:rsid w:val="00234CEC"/>
    <w:rsid w:val="0023636F"/>
    <w:rsid w:val="00237950"/>
    <w:rsid w:val="00240E9F"/>
    <w:rsid w:val="002415FE"/>
    <w:rsid w:val="00242F70"/>
    <w:rsid w:val="0024559E"/>
    <w:rsid w:val="0024586A"/>
    <w:rsid w:val="0024778B"/>
    <w:rsid w:val="002501C8"/>
    <w:rsid w:val="00250567"/>
    <w:rsid w:val="00256E90"/>
    <w:rsid w:val="00260F77"/>
    <w:rsid w:val="00267312"/>
    <w:rsid w:val="00270027"/>
    <w:rsid w:val="00270E34"/>
    <w:rsid w:val="00273ECD"/>
    <w:rsid w:val="00276DCC"/>
    <w:rsid w:val="002812CD"/>
    <w:rsid w:val="0028435F"/>
    <w:rsid w:val="00284968"/>
    <w:rsid w:val="00284B12"/>
    <w:rsid w:val="00286541"/>
    <w:rsid w:val="00287AD6"/>
    <w:rsid w:val="00290001"/>
    <w:rsid w:val="0029099B"/>
    <w:rsid w:val="0029194B"/>
    <w:rsid w:val="00292FFD"/>
    <w:rsid w:val="00294A51"/>
    <w:rsid w:val="00294ACC"/>
    <w:rsid w:val="00295DE2"/>
    <w:rsid w:val="00296784"/>
    <w:rsid w:val="00296A9F"/>
    <w:rsid w:val="00296F58"/>
    <w:rsid w:val="002A2D70"/>
    <w:rsid w:val="002B0F0C"/>
    <w:rsid w:val="002B1B03"/>
    <w:rsid w:val="002B1DFB"/>
    <w:rsid w:val="002C082B"/>
    <w:rsid w:val="002C31CC"/>
    <w:rsid w:val="002C5047"/>
    <w:rsid w:val="002C55F8"/>
    <w:rsid w:val="002D07D8"/>
    <w:rsid w:val="002D2A84"/>
    <w:rsid w:val="002D6F25"/>
    <w:rsid w:val="002E00CC"/>
    <w:rsid w:val="002E16A9"/>
    <w:rsid w:val="002E46D9"/>
    <w:rsid w:val="002E4DE7"/>
    <w:rsid w:val="002E5EAE"/>
    <w:rsid w:val="002F1376"/>
    <w:rsid w:val="002F2526"/>
    <w:rsid w:val="002F3B63"/>
    <w:rsid w:val="002F414F"/>
    <w:rsid w:val="002F44D6"/>
    <w:rsid w:val="002F6822"/>
    <w:rsid w:val="002F6921"/>
    <w:rsid w:val="002F6DBA"/>
    <w:rsid w:val="00302E7C"/>
    <w:rsid w:val="0030628C"/>
    <w:rsid w:val="0030765D"/>
    <w:rsid w:val="00310156"/>
    <w:rsid w:val="00313390"/>
    <w:rsid w:val="00313BE4"/>
    <w:rsid w:val="003146A2"/>
    <w:rsid w:val="00314BB0"/>
    <w:rsid w:val="00316773"/>
    <w:rsid w:val="00321D49"/>
    <w:rsid w:val="003277B8"/>
    <w:rsid w:val="00327B1D"/>
    <w:rsid w:val="00327B3C"/>
    <w:rsid w:val="00327C2A"/>
    <w:rsid w:val="00330986"/>
    <w:rsid w:val="00332C26"/>
    <w:rsid w:val="00337004"/>
    <w:rsid w:val="0034122A"/>
    <w:rsid w:val="00342609"/>
    <w:rsid w:val="00346981"/>
    <w:rsid w:val="00353151"/>
    <w:rsid w:val="003539E4"/>
    <w:rsid w:val="0036409E"/>
    <w:rsid w:val="0036576B"/>
    <w:rsid w:val="00365DB3"/>
    <w:rsid w:val="00366609"/>
    <w:rsid w:val="00370A2A"/>
    <w:rsid w:val="00373B72"/>
    <w:rsid w:val="00374687"/>
    <w:rsid w:val="00375AC8"/>
    <w:rsid w:val="00376E23"/>
    <w:rsid w:val="00380251"/>
    <w:rsid w:val="00381B49"/>
    <w:rsid w:val="003824A9"/>
    <w:rsid w:val="00386BD2"/>
    <w:rsid w:val="00387172"/>
    <w:rsid w:val="00387397"/>
    <w:rsid w:val="00391589"/>
    <w:rsid w:val="0039289A"/>
    <w:rsid w:val="00393296"/>
    <w:rsid w:val="003941B3"/>
    <w:rsid w:val="0039505C"/>
    <w:rsid w:val="003A2C23"/>
    <w:rsid w:val="003A5456"/>
    <w:rsid w:val="003B2A2E"/>
    <w:rsid w:val="003B4FCD"/>
    <w:rsid w:val="003B7509"/>
    <w:rsid w:val="003C4310"/>
    <w:rsid w:val="003D176C"/>
    <w:rsid w:val="003D403E"/>
    <w:rsid w:val="003D45DB"/>
    <w:rsid w:val="003D4CEF"/>
    <w:rsid w:val="003D557F"/>
    <w:rsid w:val="003D68CA"/>
    <w:rsid w:val="003D70EF"/>
    <w:rsid w:val="003D7EF6"/>
    <w:rsid w:val="003E0B67"/>
    <w:rsid w:val="003E0F70"/>
    <w:rsid w:val="003E4DF4"/>
    <w:rsid w:val="003E5059"/>
    <w:rsid w:val="003F01D0"/>
    <w:rsid w:val="003F4380"/>
    <w:rsid w:val="003F4915"/>
    <w:rsid w:val="003F4BBE"/>
    <w:rsid w:val="003F5ABB"/>
    <w:rsid w:val="003F694B"/>
    <w:rsid w:val="003F69EE"/>
    <w:rsid w:val="003F7BE4"/>
    <w:rsid w:val="00400A1D"/>
    <w:rsid w:val="0040210A"/>
    <w:rsid w:val="00402FFB"/>
    <w:rsid w:val="00405DD5"/>
    <w:rsid w:val="0040699C"/>
    <w:rsid w:val="00406B54"/>
    <w:rsid w:val="004071C8"/>
    <w:rsid w:val="00407CEA"/>
    <w:rsid w:val="00410AD8"/>
    <w:rsid w:val="004124A3"/>
    <w:rsid w:val="00414786"/>
    <w:rsid w:val="004223DA"/>
    <w:rsid w:val="00423023"/>
    <w:rsid w:val="004249FE"/>
    <w:rsid w:val="0042699E"/>
    <w:rsid w:val="0043209C"/>
    <w:rsid w:val="00432742"/>
    <w:rsid w:val="0044083F"/>
    <w:rsid w:val="0044216E"/>
    <w:rsid w:val="00442F1D"/>
    <w:rsid w:val="00443CDB"/>
    <w:rsid w:val="00445357"/>
    <w:rsid w:val="00446A87"/>
    <w:rsid w:val="00450CFA"/>
    <w:rsid w:val="004526A3"/>
    <w:rsid w:val="00465C50"/>
    <w:rsid w:val="00465D94"/>
    <w:rsid w:val="00467936"/>
    <w:rsid w:val="00470B6F"/>
    <w:rsid w:val="00473E6B"/>
    <w:rsid w:val="00474B4D"/>
    <w:rsid w:val="0047547C"/>
    <w:rsid w:val="00475D2D"/>
    <w:rsid w:val="004774D3"/>
    <w:rsid w:val="004815D4"/>
    <w:rsid w:val="00484006"/>
    <w:rsid w:val="004845E0"/>
    <w:rsid w:val="00485609"/>
    <w:rsid w:val="00486836"/>
    <w:rsid w:val="00486CAD"/>
    <w:rsid w:val="00492F61"/>
    <w:rsid w:val="004935A2"/>
    <w:rsid w:val="00493975"/>
    <w:rsid w:val="00494F7D"/>
    <w:rsid w:val="00495317"/>
    <w:rsid w:val="00496DCD"/>
    <w:rsid w:val="004A2F29"/>
    <w:rsid w:val="004A3888"/>
    <w:rsid w:val="004A469F"/>
    <w:rsid w:val="004A76C9"/>
    <w:rsid w:val="004A7766"/>
    <w:rsid w:val="004A7E68"/>
    <w:rsid w:val="004C0EC8"/>
    <w:rsid w:val="004C2338"/>
    <w:rsid w:val="004C27E7"/>
    <w:rsid w:val="004C3118"/>
    <w:rsid w:val="004C415A"/>
    <w:rsid w:val="004C621C"/>
    <w:rsid w:val="004C6519"/>
    <w:rsid w:val="004C7510"/>
    <w:rsid w:val="004D0493"/>
    <w:rsid w:val="004D2C3C"/>
    <w:rsid w:val="004D56D5"/>
    <w:rsid w:val="004D7A72"/>
    <w:rsid w:val="004E11E4"/>
    <w:rsid w:val="004E2E1F"/>
    <w:rsid w:val="004E44AF"/>
    <w:rsid w:val="004F13D0"/>
    <w:rsid w:val="004F1F53"/>
    <w:rsid w:val="004F5350"/>
    <w:rsid w:val="004F66A3"/>
    <w:rsid w:val="004F7D76"/>
    <w:rsid w:val="005043B9"/>
    <w:rsid w:val="0050487A"/>
    <w:rsid w:val="00504990"/>
    <w:rsid w:val="00507E50"/>
    <w:rsid w:val="00507F20"/>
    <w:rsid w:val="005108FA"/>
    <w:rsid w:val="00514FB7"/>
    <w:rsid w:val="005153B0"/>
    <w:rsid w:val="005163CB"/>
    <w:rsid w:val="005262C4"/>
    <w:rsid w:val="0053041A"/>
    <w:rsid w:val="00533950"/>
    <w:rsid w:val="00533DF3"/>
    <w:rsid w:val="00540D07"/>
    <w:rsid w:val="0054262B"/>
    <w:rsid w:val="005440C7"/>
    <w:rsid w:val="0054608D"/>
    <w:rsid w:val="00547358"/>
    <w:rsid w:val="005526EC"/>
    <w:rsid w:val="00555747"/>
    <w:rsid w:val="0056267A"/>
    <w:rsid w:val="0056486A"/>
    <w:rsid w:val="00567CE9"/>
    <w:rsid w:val="00573C8B"/>
    <w:rsid w:val="00584F5A"/>
    <w:rsid w:val="00586E93"/>
    <w:rsid w:val="00586EC1"/>
    <w:rsid w:val="0059060E"/>
    <w:rsid w:val="00590EC2"/>
    <w:rsid w:val="00593070"/>
    <w:rsid w:val="00593F6A"/>
    <w:rsid w:val="00595126"/>
    <w:rsid w:val="00595904"/>
    <w:rsid w:val="00596CD5"/>
    <w:rsid w:val="005A401E"/>
    <w:rsid w:val="005A7980"/>
    <w:rsid w:val="005B0AE9"/>
    <w:rsid w:val="005B193F"/>
    <w:rsid w:val="005B1A0E"/>
    <w:rsid w:val="005B3390"/>
    <w:rsid w:val="005B51D9"/>
    <w:rsid w:val="005B6C75"/>
    <w:rsid w:val="005B7B77"/>
    <w:rsid w:val="005C28B9"/>
    <w:rsid w:val="005C371F"/>
    <w:rsid w:val="005C4937"/>
    <w:rsid w:val="005C7213"/>
    <w:rsid w:val="005C7218"/>
    <w:rsid w:val="005D312A"/>
    <w:rsid w:val="005D425F"/>
    <w:rsid w:val="005D773A"/>
    <w:rsid w:val="005E20AA"/>
    <w:rsid w:val="005E2EB8"/>
    <w:rsid w:val="005E31AD"/>
    <w:rsid w:val="005E42BD"/>
    <w:rsid w:val="005E42C1"/>
    <w:rsid w:val="005E4ED9"/>
    <w:rsid w:val="005E530F"/>
    <w:rsid w:val="005E63D4"/>
    <w:rsid w:val="005F0210"/>
    <w:rsid w:val="005F3620"/>
    <w:rsid w:val="005F7603"/>
    <w:rsid w:val="00602575"/>
    <w:rsid w:val="00603529"/>
    <w:rsid w:val="006101B6"/>
    <w:rsid w:val="0061212F"/>
    <w:rsid w:val="00613926"/>
    <w:rsid w:val="006140AD"/>
    <w:rsid w:val="00614F6D"/>
    <w:rsid w:val="00617A9D"/>
    <w:rsid w:val="00620C17"/>
    <w:rsid w:val="0062173A"/>
    <w:rsid w:val="006217D1"/>
    <w:rsid w:val="00621B97"/>
    <w:rsid w:val="00623DF4"/>
    <w:rsid w:val="0062520E"/>
    <w:rsid w:val="00625B50"/>
    <w:rsid w:val="0062605D"/>
    <w:rsid w:val="006267E5"/>
    <w:rsid w:val="00630B25"/>
    <w:rsid w:val="006320F0"/>
    <w:rsid w:val="00632C26"/>
    <w:rsid w:val="006331E1"/>
    <w:rsid w:val="00633D58"/>
    <w:rsid w:val="00637011"/>
    <w:rsid w:val="00637831"/>
    <w:rsid w:val="0064748A"/>
    <w:rsid w:val="00651AF1"/>
    <w:rsid w:val="00651ED6"/>
    <w:rsid w:val="006540C4"/>
    <w:rsid w:val="006541C0"/>
    <w:rsid w:val="00654BEF"/>
    <w:rsid w:val="00655229"/>
    <w:rsid w:val="0065563C"/>
    <w:rsid w:val="006600DD"/>
    <w:rsid w:val="00660404"/>
    <w:rsid w:val="0066678D"/>
    <w:rsid w:val="00671429"/>
    <w:rsid w:val="006751FE"/>
    <w:rsid w:val="0067529B"/>
    <w:rsid w:val="0067572B"/>
    <w:rsid w:val="006759DE"/>
    <w:rsid w:val="00681DB8"/>
    <w:rsid w:val="00682F57"/>
    <w:rsid w:val="00684049"/>
    <w:rsid w:val="00684EA9"/>
    <w:rsid w:val="0068708D"/>
    <w:rsid w:val="00687CB6"/>
    <w:rsid w:val="00690C72"/>
    <w:rsid w:val="0069175B"/>
    <w:rsid w:val="006918DF"/>
    <w:rsid w:val="00691D25"/>
    <w:rsid w:val="00693BD2"/>
    <w:rsid w:val="00695121"/>
    <w:rsid w:val="00695AF1"/>
    <w:rsid w:val="00696568"/>
    <w:rsid w:val="00696616"/>
    <w:rsid w:val="006A0897"/>
    <w:rsid w:val="006A0AFA"/>
    <w:rsid w:val="006A11F7"/>
    <w:rsid w:val="006A13CF"/>
    <w:rsid w:val="006A4A7D"/>
    <w:rsid w:val="006A4DB8"/>
    <w:rsid w:val="006A4E52"/>
    <w:rsid w:val="006A56DA"/>
    <w:rsid w:val="006A6E5E"/>
    <w:rsid w:val="006A7610"/>
    <w:rsid w:val="006A7C52"/>
    <w:rsid w:val="006B0FC3"/>
    <w:rsid w:val="006B17DE"/>
    <w:rsid w:val="006B2026"/>
    <w:rsid w:val="006B3E22"/>
    <w:rsid w:val="006B3FFD"/>
    <w:rsid w:val="006B5705"/>
    <w:rsid w:val="006C243E"/>
    <w:rsid w:val="006C394B"/>
    <w:rsid w:val="006C4AF6"/>
    <w:rsid w:val="006C6FD8"/>
    <w:rsid w:val="006D046E"/>
    <w:rsid w:val="006D11DB"/>
    <w:rsid w:val="006D65B6"/>
    <w:rsid w:val="006D6DA2"/>
    <w:rsid w:val="006D7171"/>
    <w:rsid w:val="006F1D6D"/>
    <w:rsid w:val="006F21CD"/>
    <w:rsid w:val="006F2229"/>
    <w:rsid w:val="006F225B"/>
    <w:rsid w:val="006F2597"/>
    <w:rsid w:val="006F271B"/>
    <w:rsid w:val="006F48B2"/>
    <w:rsid w:val="006F5B78"/>
    <w:rsid w:val="006F7986"/>
    <w:rsid w:val="006F7EB8"/>
    <w:rsid w:val="00701119"/>
    <w:rsid w:val="00702567"/>
    <w:rsid w:val="007044D9"/>
    <w:rsid w:val="007046C4"/>
    <w:rsid w:val="0070571C"/>
    <w:rsid w:val="00707408"/>
    <w:rsid w:val="00710063"/>
    <w:rsid w:val="007100F3"/>
    <w:rsid w:val="00714753"/>
    <w:rsid w:val="00717E85"/>
    <w:rsid w:val="00720071"/>
    <w:rsid w:val="00722480"/>
    <w:rsid w:val="00722DFA"/>
    <w:rsid w:val="00723124"/>
    <w:rsid w:val="0072371C"/>
    <w:rsid w:val="007242B9"/>
    <w:rsid w:val="007255B3"/>
    <w:rsid w:val="0072578A"/>
    <w:rsid w:val="00726074"/>
    <w:rsid w:val="00726262"/>
    <w:rsid w:val="007270EF"/>
    <w:rsid w:val="007304F7"/>
    <w:rsid w:val="007307CA"/>
    <w:rsid w:val="00732520"/>
    <w:rsid w:val="007333E1"/>
    <w:rsid w:val="00733D30"/>
    <w:rsid w:val="00735D41"/>
    <w:rsid w:val="007421FD"/>
    <w:rsid w:val="007423F8"/>
    <w:rsid w:val="007436EB"/>
    <w:rsid w:val="00745E8F"/>
    <w:rsid w:val="0074794D"/>
    <w:rsid w:val="00747F6A"/>
    <w:rsid w:val="00752794"/>
    <w:rsid w:val="00752B45"/>
    <w:rsid w:val="00760EE5"/>
    <w:rsid w:val="0076230E"/>
    <w:rsid w:val="00762656"/>
    <w:rsid w:val="00762A23"/>
    <w:rsid w:val="007678F3"/>
    <w:rsid w:val="00772B1E"/>
    <w:rsid w:val="00774F8E"/>
    <w:rsid w:val="007763D2"/>
    <w:rsid w:val="00777736"/>
    <w:rsid w:val="00777A23"/>
    <w:rsid w:val="0078278D"/>
    <w:rsid w:val="00784EB5"/>
    <w:rsid w:val="00785457"/>
    <w:rsid w:val="00792AA6"/>
    <w:rsid w:val="00793C73"/>
    <w:rsid w:val="0079436D"/>
    <w:rsid w:val="007951A2"/>
    <w:rsid w:val="007A16A2"/>
    <w:rsid w:val="007A2A18"/>
    <w:rsid w:val="007A45AE"/>
    <w:rsid w:val="007A4634"/>
    <w:rsid w:val="007A56D0"/>
    <w:rsid w:val="007A5B55"/>
    <w:rsid w:val="007A6015"/>
    <w:rsid w:val="007B1537"/>
    <w:rsid w:val="007B4BEE"/>
    <w:rsid w:val="007B5C27"/>
    <w:rsid w:val="007B6C17"/>
    <w:rsid w:val="007C188C"/>
    <w:rsid w:val="007C467D"/>
    <w:rsid w:val="007D54D5"/>
    <w:rsid w:val="007E06B8"/>
    <w:rsid w:val="007E0DF3"/>
    <w:rsid w:val="007E10D7"/>
    <w:rsid w:val="007E25C7"/>
    <w:rsid w:val="007E6014"/>
    <w:rsid w:val="007E6AE9"/>
    <w:rsid w:val="007F24D9"/>
    <w:rsid w:val="007F3BE1"/>
    <w:rsid w:val="007F54C6"/>
    <w:rsid w:val="007F7F96"/>
    <w:rsid w:val="008006B2"/>
    <w:rsid w:val="008014DD"/>
    <w:rsid w:val="0080522D"/>
    <w:rsid w:val="00806376"/>
    <w:rsid w:val="00807036"/>
    <w:rsid w:val="00807127"/>
    <w:rsid w:val="00807629"/>
    <w:rsid w:val="008127A3"/>
    <w:rsid w:val="00813629"/>
    <w:rsid w:val="00822B4C"/>
    <w:rsid w:val="0082494F"/>
    <w:rsid w:val="00830438"/>
    <w:rsid w:val="00830DFB"/>
    <w:rsid w:val="008322CA"/>
    <w:rsid w:val="008332EA"/>
    <w:rsid w:val="0083425E"/>
    <w:rsid w:val="00834F4F"/>
    <w:rsid w:val="00834F51"/>
    <w:rsid w:val="008363E6"/>
    <w:rsid w:val="00842316"/>
    <w:rsid w:val="00842E9B"/>
    <w:rsid w:val="00845107"/>
    <w:rsid w:val="00846E1C"/>
    <w:rsid w:val="00847B7E"/>
    <w:rsid w:val="00847CA6"/>
    <w:rsid w:val="00850FBA"/>
    <w:rsid w:val="0085113D"/>
    <w:rsid w:val="00854CE1"/>
    <w:rsid w:val="008561FD"/>
    <w:rsid w:val="00862B25"/>
    <w:rsid w:val="00863AAC"/>
    <w:rsid w:val="00864D76"/>
    <w:rsid w:val="00865670"/>
    <w:rsid w:val="00865895"/>
    <w:rsid w:val="00867398"/>
    <w:rsid w:val="008706C9"/>
    <w:rsid w:val="00870D2D"/>
    <w:rsid w:val="00872AE2"/>
    <w:rsid w:val="008739C6"/>
    <w:rsid w:val="008768AF"/>
    <w:rsid w:val="008805AA"/>
    <w:rsid w:val="008809B3"/>
    <w:rsid w:val="00881686"/>
    <w:rsid w:val="00881C34"/>
    <w:rsid w:val="008829F5"/>
    <w:rsid w:val="00883975"/>
    <w:rsid w:val="00886ACA"/>
    <w:rsid w:val="0089019F"/>
    <w:rsid w:val="008944E0"/>
    <w:rsid w:val="00895711"/>
    <w:rsid w:val="008A168A"/>
    <w:rsid w:val="008A1B90"/>
    <w:rsid w:val="008A1CC4"/>
    <w:rsid w:val="008A1D99"/>
    <w:rsid w:val="008B1191"/>
    <w:rsid w:val="008B1C3E"/>
    <w:rsid w:val="008B3A26"/>
    <w:rsid w:val="008B4965"/>
    <w:rsid w:val="008B56C8"/>
    <w:rsid w:val="008B5AF1"/>
    <w:rsid w:val="008B5B11"/>
    <w:rsid w:val="008C162F"/>
    <w:rsid w:val="008C4A85"/>
    <w:rsid w:val="008C6807"/>
    <w:rsid w:val="008D0217"/>
    <w:rsid w:val="008D078F"/>
    <w:rsid w:val="008D0DB9"/>
    <w:rsid w:val="008D0F9D"/>
    <w:rsid w:val="008D1D47"/>
    <w:rsid w:val="008D5379"/>
    <w:rsid w:val="008D7F34"/>
    <w:rsid w:val="008E2F2D"/>
    <w:rsid w:val="008F0876"/>
    <w:rsid w:val="008F1C3C"/>
    <w:rsid w:val="008F201D"/>
    <w:rsid w:val="008F2112"/>
    <w:rsid w:val="008F214A"/>
    <w:rsid w:val="008F2DCD"/>
    <w:rsid w:val="008F452D"/>
    <w:rsid w:val="008F4A61"/>
    <w:rsid w:val="008F521D"/>
    <w:rsid w:val="008F74E6"/>
    <w:rsid w:val="008F7D60"/>
    <w:rsid w:val="00900533"/>
    <w:rsid w:val="00901AE2"/>
    <w:rsid w:val="00902BFE"/>
    <w:rsid w:val="00903585"/>
    <w:rsid w:val="00903955"/>
    <w:rsid w:val="00903B0E"/>
    <w:rsid w:val="00904870"/>
    <w:rsid w:val="009050AF"/>
    <w:rsid w:val="00906136"/>
    <w:rsid w:val="0090635F"/>
    <w:rsid w:val="009070A5"/>
    <w:rsid w:val="00910904"/>
    <w:rsid w:val="009129CD"/>
    <w:rsid w:val="00912CBF"/>
    <w:rsid w:val="00913D9E"/>
    <w:rsid w:val="009163F8"/>
    <w:rsid w:val="00916A9A"/>
    <w:rsid w:val="009216B8"/>
    <w:rsid w:val="009223E2"/>
    <w:rsid w:val="009235A5"/>
    <w:rsid w:val="0092364E"/>
    <w:rsid w:val="00924698"/>
    <w:rsid w:val="00924A47"/>
    <w:rsid w:val="00925AEF"/>
    <w:rsid w:val="0093429B"/>
    <w:rsid w:val="00934B3C"/>
    <w:rsid w:val="009352EC"/>
    <w:rsid w:val="00936CF4"/>
    <w:rsid w:val="00940FD9"/>
    <w:rsid w:val="00945363"/>
    <w:rsid w:val="00955017"/>
    <w:rsid w:val="00957045"/>
    <w:rsid w:val="00966691"/>
    <w:rsid w:val="009723D1"/>
    <w:rsid w:val="0097259F"/>
    <w:rsid w:val="0097421C"/>
    <w:rsid w:val="0097463C"/>
    <w:rsid w:val="0097493B"/>
    <w:rsid w:val="009752E0"/>
    <w:rsid w:val="00981DDA"/>
    <w:rsid w:val="009835A3"/>
    <w:rsid w:val="009868EC"/>
    <w:rsid w:val="0099008E"/>
    <w:rsid w:val="00990CD8"/>
    <w:rsid w:val="00991859"/>
    <w:rsid w:val="009919DE"/>
    <w:rsid w:val="00992588"/>
    <w:rsid w:val="009936EC"/>
    <w:rsid w:val="009964D7"/>
    <w:rsid w:val="009A6190"/>
    <w:rsid w:val="009A6609"/>
    <w:rsid w:val="009A696D"/>
    <w:rsid w:val="009A7E82"/>
    <w:rsid w:val="009B0374"/>
    <w:rsid w:val="009B050E"/>
    <w:rsid w:val="009B0B96"/>
    <w:rsid w:val="009B0BD3"/>
    <w:rsid w:val="009B1370"/>
    <w:rsid w:val="009B40F3"/>
    <w:rsid w:val="009B607E"/>
    <w:rsid w:val="009B661F"/>
    <w:rsid w:val="009B682B"/>
    <w:rsid w:val="009B703E"/>
    <w:rsid w:val="009B7869"/>
    <w:rsid w:val="009C22FC"/>
    <w:rsid w:val="009D07B8"/>
    <w:rsid w:val="009D6C86"/>
    <w:rsid w:val="009D7830"/>
    <w:rsid w:val="009E152B"/>
    <w:rsid w:val="009E2E7C"/>
    <w:rsid w:val="009E6806"/>
    <w:rsid w:val="009E6A51"/>
    <w:rsid w:val="009F1A9F"/>
    <w:rsid w:val="009F2718"/>
    <w:rsid w:val="009F3A2C"/>
    <w:rsid w:val="009F5840"/>
    <w:rsid w:val="00A01F6C"/>
    <w:rsid w:val="00A021F1"/>
    <w:rsid w:val="00A02F1D"/>
    <w:rsid w:val="00A05F76"/>
    <w:rsid w:val="00A06267"/>
    <w:rsid w:val="00A10DC6"/>
    <w:rsid w:val="00A11A3D"/>
    <w:rsid w:val="00A127C6"/>
    <w:rsid w:val="00A14512"/>
    <w:rsid w:val="00A1487B"/>
    <w:rsid w:val="00A15A13"/>
    <w:rsid w:val="00A15FBD"/>
    <w:rsid w:val="00A16F91"/>
    <w:rsid w:val="00A22271"/>
    <w:rsid w:val="00A2237E"/>
    <w:rsid w:val="00A24D39"/>
    <w:rsid w:val="00A25AD2"/>
    <w:rsid w:val="00A30D96"/>
    <w:rsid w:val="00A3114C"/>
    <w:rsid w:val="00A33AC4"/>
    <w:rsid w:val="00A34CBC"/>
    <w:rsid w:val="00A3718C"/>
    <w:rsid w:val="00A401C4"/>
    <w:rsid w:val="00A428F8"/>
    <w:rsid w:val="00A5177C"/>
    <w:rsid w:val="00A54A80"/>
    <w:rsid w:val="00A55115"/>
    <w:rsid w:val="00A551F7"/>
    <w:rsid w:val="00A55330"/>
    <w:rsid w:val="00A57C63"/>
    <w:rsid w:val="00A57CEC"/>
    <w:rsid w:val="00A60982"/>
    <w:rsid w:val="00A6383B"/>
    <w:rsid w:val="00A63E02"/>
    <w:rsid w:val="00A66930"/>
    <w:rsid w:val="00A66CB7"/>
    <w:rsid w:val="00A70683"/>
    <w:rsid w:val="00A71E48"/>
    <w:rsid w:val="00A7305E"/>
    <w:rsid w:val="00A74899"/>
    <w:rsid w:val="00A76799"/>
    <w:rsid w:val="00A77D48"/>
    <w:rsid w:val="00A801C0"/>
    <w:rsid w:val="00A80966"/>
    <w:rsid w:val="00A846B4"/>
    <w:rsid w:val="00A84B32"/>
    <w:rsid w:val="00A85C0E"/>
    <w:rsid w:val="00A86169"/>
    <w:rsid w:val="00A91799"/>
    <w:rsid w:val="00A9211D"/>
    <w:rsid w:val="00A92633"/>
    <w:rsid w:val="00A92F79"/>
    <w:rsid w:val="00A956BE"/>
    <w:rsid w:val="00A97905"/>
    <w:rsid w:val="00A97947"/>
    <w:rsid w:val="00AA3554"/>
    <w:rsid w:val="00AA5804"/>
    <w:rsid w:val="00AA76B0"/>
    <w:rsid w:val="00AB78E6"/>
    <w:rsid w:val="00AC11A2"/>
    <w:rsid w:val="00AC1716"/>
    <w:rsid w:val="00AC44D5"/>
    <w:rsid w:val="00AC7AE0"/>
    <w:rsid w:val="00AD049F"/>
    <w:rsid w:val="00AD1062"/>
    <w:rsid w:val="00AD12EB"/>
    <w:rsid w:val="00AD14E2"/>
    <w:rsid w:val="00AD1628"/>
    <w:rsid w:val="00AD3D5D"/>
    <w:rsid w:val="00AE0466"/>
    <w:rsid w:val="00AE7E39"/>
    <w:rsid w:val="00AF2254"/>
    <w:rsid w:val="00B0005E"/>
    <w:rsid w:val="00B0106F"/>
    <w:rsid w:val="00B01769"/>
    <w:rsid w:val="00B019C1"/>
    <w:rsid w:val="00B03E68"/>
    <w:rsid w:val="00B04146"/>
    <w:rsid w:val="00B07BDC"/>
    <w:rsid w:val="00B07C52"/>
    <w:rsid w:val="00B1077A"/>
    <w:rsid w:val="00B10E66"/>
    <w:rsid w:val="00B14B35"/>
    <w:rsid w:val="00B15246"/>
    <w:rsid w:val="00B17502"/>
    <w:rsid w:val="00B20296"/>
    <w:rsid w:val="00B206E5"/>
    <w:rsid w:val="00B20C41"/>
    <w:rsid w:val="00B213D6"/>
    <w:rsid w:val="00B225A5"/>
    <w:rsid w:val="00B2404F"/>
    <w:rsid w:val="00B30BDC"/>
    <w:rsid w:val="00B316D3"/>
    <w:rsid w:val="00B32B03"/>
    <w:rsid w:val="00B3339F"/>
    <w:rsid w:val="00B3372B"/>
    <w:rsid w:val="00B33C40"/>
    <w:rsid w:val="00B409F9"/>
    <w:rsid w:val="00B40CA3"/>
    <w:rsid w:val="00B41AB6"/>
    <w:rsid w:val="00B4611E"/>
    <w:rsid w:val="00B4637D"/>
    <w:rsid w:val="00B47DB3"/>
    <w:rsid w:val="00B535B3"/>
    <w:rsid w:val="00B53AC9"/>
    <w:rsid w:val="00B57ACC"/>
    <w:rsid w:val="00B603D3"/>
    <w:rsid w:val="00B60677"/>
    <w:rsid w:val="00B62914"/>
    <w:rsid w:val="00B62F38"/>
    <w:rsid w:val="00B63DD0"/>
    <w:rsid w:val="00B645D1"/>
    <w:rsid w:val="00B661FE"/>
    <w:rsid w:val="00B66A46"/>
    <w:rsid w:val="00B67055"/>
    <w:rsid w:val="00B70172"/>
    <w:rsid w:val="00B729EC"/>
    <w:rsid w:val="00B7390C"/>
    <w:rsid w:val="00B75A5C"/>
    <w:rsid w:val="00B85966"/>
    <w:rsid w:val="00B86076"/>
    <w:rsid w:val="00B86438"/>
    <w:rsid w:val="00B86F47"/>
    <w:rsid w:val="00B906AE"/>
    <w:rsid w:val="00B90CFF"/>
    <w:rsid w:val="00B930F6"/>
    <w:rsid w:val="00B93738"/>
    <w:rsid w:val="00B939B4"/>
    <w:rsid w:val="00B9525C"/>
    <w:rsid w:val="00B9538F"/>
    <w:rsid w:val="00BA386F"/>
    <w:rsid w:val="00BA5B28"/>
    <w:rsid w:val="00BA6E55"/>
    <w:rsid w:val="00BA7BED"/>
    <w:rsid w:val="00BB1CE2"/>
    <w:rsid w:val="00BB217D"/>
    <w:rsid w:val="00BB30E2"/>
    <w:rsid w:val="00BB3226"/>
    <w:rsid w:val="00BC0C8B"/>
    <w:rsid w:val="00BC5087"/>
    <w:rsid w:val="00BC52F0"/>
    <w:rsid w:val="00BC5896"/>
    <w:rsid w:val="00BD227F"/>
    <w:rsid w:val="00BD2AAD"/>
    <w:rsid w:val="00BD4144"/>
    <w:rsid w:val="00BE2570"/>
    <w:rsid w:val="00BE2738"/>
    <w:rsid w:val="00BE4988"/>
    <w:rsid w:val="00BE52E2"/>
    <w:rsid w:val="00BF55F1"/>
    <w:rsid w:val="00C006B2"/>
    <w:rsid w:val="00C034A0"/>
    <w:rsid w:val="00C0446E"/>
    <w:rsid w:val="00C05FF9"/>
    <w:rsid w:val="00C06AE2"/>
    <w:rsid w:val="00C12BC9"/>
    <w:rsid w:val="00C172BB"/>
    <w:rsid w:val="00C213FA"/>
    <w:rsid w:val="00C2282A"/>
    <w:rsid w:val="00C23168"/>
    <w:rsid w:val="00C24D7E"/>
    <w:rsid w:val="00C26285"/>
    <w:rsid w:val="00C30EA4"/>
    <w:rsid w:val="00C32CCB"/>
    <w:rsid w:val="00C3607A"/>
    <w:rsid w:val="00C36A3C"/>
    <w:rsid w:val="00C43477"/>
    <w:rsid w:val="00C4377E"/>
    <w:rsid w:val="00C45046"/>
    <w:rsid w:val="00C4619D"/>
    <w:rsid w:val="00C4654D"/>
    <w:rsid w:val="00C47B3B"/>
    <w:rsid w:val="00C50772"/>
    <w:rsid w:val="00C5481F"/>
    <w:rsid w:val="00C557C7"/>
    <w:rsid w:val="00C56336"/>
    <w:rsid w:val="00C56357"/>
    <w:rsid w:val="00C570D5"/>
    <w:rsid w:val="00C61B64"/>
    <w:rsid w:val="00C63798"/>
    <w:rsid w:val="00C640F4"/>
    <w:rsid w:val="00C64AC4"/>
    <w:rsid w:val="00C66054"/>
    <w:rsid w:val="00C660D6"/>
    <w:rsid w:val="00C66EE5"/>
    <w:rsid w:val="00C7096E"/>
    <w:rsid w:val="00C71779"/>
    <w:rsid w:val="00C7215D"/>
    <w:rsid w:val="00C73BCE"/>
    <w:rsid w:val="00C757E6"/>
    <w:rsid w:val="00C762E4"/>
    <w:rsid w:val="00C76E25"/>
    <w:rsid w:val="00C77658"/>
    <w:rsid w:val="00C777AB"/>
    <w:rsid w:val="00C7794E"/>
    <w:rsid w:val="00C84EFE"/>
    <w:rsid w:val="00C85BBC"/>
    <w:rsid w:val="00C862B4"/>
    <w:rsid w:val="00C86AB8"/>
    <w:rsid w:val="00C91CD4"/>
    <w:rsid w:val="00C92A44"/>
    <w:rsid w:val="00C94AFA"/>
    <w:rsid w:val="00C95E8F"/>
    <w:rsid w:val="00C96823"/>
    <w:rsid w:val="00C97848"/>
    <w:rsid w:val="00CA03CF"/>
    <w:rsid w:val="00CA19D3"/>
    <w:rsid w:val="00CA1F59"/>
    <w:rsid w:val="00CA7F7B"/>
    <w:rsid w:val="00CB1924"/>
    <w:rsid w:val="00CB2370"/>
    <w:rsid w:val="00CB2455"/>
    <w:rsid w:val="00CB561E"/>
    <w:rsid w:val="00CB70C2"/>
    <w:rsid w:val="00CC21AB"/>
    <w:rsid w:val="00CC5EAF"/>
    <w:rsid w:val="00CC7676"/>
    <w:rsid w:val="00CC7A98"/>
    <w:rsid w:val="00CD25C9"/>
    <w:rsid w:val="00CD4F4E"/>
    <w:rsid w:val="00CD5F4F"/>
    <w:rsid w:val="00CD6869"/>
    <w:rsid w:val="00CE1FD7"/>
    <w:rsid w:val="00CE2D7D"/>
    <w:rsid w:val="00CE4B6B"/>
    <w:rsid w:val="00CE6A93"/>
    <w:rsid w:val="00CF2095"/>
    <w:rsid w:val="00CF370C"/>
    <w:rsid w:val="00CF3D30"/>
    <w:rsid w:val="00CF5C05"/>
    <w:rsid w:val="00D01931"/>
    <w:rsid w:val="00D01932"/>
    <w:rsid w:val="00D0399F"/>
    <w:rsid w:val="00D0425D"/>
    <w:rsid w:val="00D04DE7"/>
    <w:rsid w:val="00D05CF8"/>
    <w:rsid w:val="00D05D19"/>
    <w:rsid w:val="00D06230"/>
    <w:rsid w:val="00D10235"/>
    <w:rsid w:val="00D119F4"/>
    <w:rsid w:val="00D126E4"/>
    <w:rsid w:val="00D13D48"/>
    <w:rsid w:val="00D21D47"/>
    <w:rsid w:val="00D31C8F"/>
    <w:rsid w:val="00D359C3"/>
    <w:rsid w:val="00D35DFB"/>
    <w:rsid w:val="00D36427"/>
    <w:rsid w:val="00D4307F"/>
    <w:rsid w:val="00D44399"/>
    <w:rsid w:val="00D452B0"/>
    <w:rsid w:val="00D45696"/>
    <w:rsid w:val="00D46F9D"/>
    <w:rsid w:val="00D50CAD"/>
    <w:rsid w:val="00D51162"/>
    <w:rsid w:val="00D52073"/>
    <w:rsid w:val="00D522F5"/>
    <w:rsid w:val="00D53A59"/>
    <w:rsid w:val="00D556ED"/>
    <w:rsid w:val="00D56AB4"/>
    <w:rsid w:val="00D5777E"/>
    <w:rsid w:val="00D61F60"/>
    <w:rsid w:val="00D63710"/>
    <w:rsid w:val="00D63DFA"/>
    <w:rsid w:val="00D63FB9"/>
    <w:rsid w:val="00D645A0"/>
    <w:rsid w:val="00D653C9"/>
    <w:rsid w:val="00D658C3"/>
    <w:rsid w:val="00D66342"/>
    <w:rsid w:val="00D74756"/>
    <w:rsid w:val="00D77023"/>
    <w:rsid w:val="00D81C74"/>
    <w:rsid w:val="00D840F1"/>
    <w:rsid w:val="00D84C26"/>
    <w:rsid w:val="00D860EB"/>
    <w:rsid w:val="00D86E72"/>
    <w:rsid w:val="00D91EB1"/>
    <w:rsid w:val="00D95049"/>
    <w:rsid w:val="00D950AD"/>
    <w:rsid w:val="00D953BC"/>
    <w:rsid w:val="00DA5A12"/>
    <w:rsid w:val="00DA7382"/>
    <w:rsid w:val="00DB06B9"/>
    <w:rsid w:val="00DB1398"/>
    <w:rsid w:val="00DB555A"/>
    <w:rsid w:val="00DB7E0A"/>
    <w:rsid w:val="00DC232F"/>
    <w:rsid w:val="00DC4DA0"/>
    <w:rsid w:val="00DC62F3"/>
    <w:rsid w:val="00DD1767"/>
    <w:rsid w:val="00DD25C7"/>
    <w:rsid w:val="00DD3404"/>
    <w:rsid w:val="00DD4AB4"/>
    <w:rsid w:val="00DD7D5A"/>
    <w:rsid w:val="00DE05DB"/>
    <w:rsid w:val="00DE06FA"/>
    <w:rsid w:val="00DE4146"/>
    <w:rsid w:val="00DE4711"/>
    <w:rsid w:val="00DE4CA3"/>
    <w:rsid w:val="00DE7878"/>
    <w:rsid w:val="00DF2AC6"/>
    <w:rsid w:val="00DF4E39"/>
    <w:rsid w:val="00DF5058"/>
    <w:rsid w:val="00DF570A"/>
    <w:rsid w:val="00DF62C5"/>
    <w:rsid w:val="00DF6C73"/>
    <w:rsid w:val="00E07B79"/>
    <w:rsid w:val="00E17ACB"/>
    <w:rsid w:val="00E2512F"/>
    <w:rsid w:val="00E30122"/>
    <w:rsid w:val="00E30EC7"/>
    <w:rsid w:val="00E40A31"/>
    <w:rsid w:val="00E41158"/>
    <w:rsid w:val="00E42B3D"/>
    <w:rsid w:val="00E4788C"/>
    <w:rsid w:val="00E52794"/>
    <w:rsid w:val="00E53324"/>
    <w:rsid w:val="00E551C6"/>
    <w:rsid w:val="00E602C5"/>
    <w:rsid w:val="00E6130B"/>
    <w:rsid w:val="00E6197C"/>
    <w:rsid w:val="00E6481B"/>
    <w:rsid w:val="00E652F9"/>
    <w:rsid w:val="00E662F5"/>
    <w:rsid w:val="00E675EA"/>
    <w:rsid w:val="00E7129C"/>
    <w:rsid w:val="00E71E17"/>
    <w:rsid w:val="00E73249"/>
    <w:rsid w:val="00E732A1"/>
    <w:rsid w:val="00E75465"/>
    <w:rsid w:val="00E76CF7"/>
    <w:rsid w:val="00E77462"/>
    <w:rsid w:val="00E7773B"/>
    <w:rsid w:val="00E80459"/>
    <w:rsid w:val="00E81FBB"/>
    <w:rsid w:val="00E828A1"/>
    <w:rsid w:val="00E82C59"/>
    <w:rsid w:val="00E86E25"/>
    <w:rsid w:val="00E87179"/>
    <w:rsid w:val="00E9009B"/>
    <w:rsid w:val="00E904C6"/>
    <w:rsid w:val="00E914CE"/>
    <w:rsid w:val="00E92A51"/>
    <w:rsid w:val="00E94EDC"/>
    <w:rsid w:val="00EA02FE"/>
    <w:rsid w:val="00EA1334"/>
    <w:rsid w:val="00EA14E9"/>
    <w:rsid w:val="00EA16D2"/>
    <w:rsid w:val="00EA20E2"/>
    <w:rsid w:val="00EA540E"/>
    <w:rsid w:val="00EA7840"/>
    <w:rsid w:val="00EA7922"/>
    <w:rsid w:val="00EB06A8"/>
    <w:rsid w:val="00EB0952"/>
    <w:rsid w:val="00EB1BB7"/>
    <w:rsid w:val="00EB4394"/>
    <w:rsid w:val="00EB4A7F"/>
    <w:rsid w:val="00EB747B"/>
    <w:rsid w:val="00ED03FA"/>
    <w:rsid w:val="00ED2F00"/>
    <w:rsid w:val="00ED350C"/>
    <w:rsid w:val="00ED3880"/>
    <w:rsid w:val="00ED3D31"/>
    <w:rsid w:val="00ED3EFE"/>
    <w:rsid w:val="00ED4C76"/>
    <w:rsid w:val="00ED5391"/>
    <w:rsid w:val="00EE13C3"/>
    <w:rsid w:val="00EE1BDD"/>
    <w:rsid w:val="00EE37A7"/>
    <w:rsid w:val="00EE6D94"/>
    <w:rsid w:val="00EF1D1D"/>
    <w:rsid w:val="00EF2EF1"/>
    <w:rsid w:val="00EF459C"/>
    <w:rsid w:val="00EF52F1"/>
    <w:rsid w:val="00EF653D"/>
    <w:rsid w:val="00EF70E1"/>
    <w:rsid w:val="00EF739E"/>
    <w:rsid w:val="00F02301"/>
    <w:rsid w:val="00F025B2"/>
    <w:rsid w:val="00F03B05"/>
    <w:rsid w:val="00F04199"/>
    <w:rsid w:val="00F062E4"/>
    <w:rsid w:val="00F14BB5"/>
    <w:rsid w:val="00F15BB6"/>
    <w:rsid w:val="00F174AE"/>
    <w:rsid w:val="00F226D9"/>
    <w:rsid w:val="00F227BE"/>
    <w:rsid w:val="00F26FE5"/>
    <w:rsid w:val="00F322FA"/>
    <w:rsid w:val="00F32A37"/>
    <w:rsid w:val="00F33E45"/>
    <w:rsid w:val="00F35FBB"/>
    <w:rsid w:val="00F4071F"/>
    <w:rsid w:val="00F40EC4"/>
    <w:rsid w:val="00F4265D"/>
    <w:rsid w:val="00F42B28"/>
    <w:rsid w:val="00F4368F"/>
    <w:rsid w:val="00F45FD3"/>
    <w:rsid w:val="00F521E8"/>
    <w:rsid w:val="00F52298"/>
    <w:rsid w:val="00F53515"/>
    <w:rsid w:val="00F573F6"/>
    <w:rsid w:val="00F57538"/>
    <w:rsid w:val="00F57EA2"/>
    <w:rsid w:val="00F60538"/>
    <w:rsid w:val="00F6301D"/>
    <w:rsid w:val="00F705A3"/>
    <w:rsid w:val="00F71E61"/>
    <w:rsid w:val="00F73CB7"/>
    <w:rsid w:val="00F74320"/>
    <w:rsid w:val="00F75C9A"/>
    <w:rsid w:val="00F82955"/>
    <w:rsid w:val="00F83C1B"/>
    <w:rsid w:val="00F85CD1"/>
    <w:rsid w:val="00F9035F"/>
    <w:rsid w:val="00F912F1"/>
    <w:rsid w:val="00F9208C"/>
    <w:rsid w:val="00F92A37"/>
    <w:rsid w:val="00F93ADD"/>
    <w:rsid w:val="00F95B3A"/>
    <w:rsid w:val="00FA0B22"/>
    <w:rsid w:val="00FA2E9F"/>
    <w:rsid w:val="00FA4DA2"/>
    <w:rsid w:val="00FA79F9"/>
    <w:rsid w:val="00FB31A3"/>
    <w:rsid w:val="00FB3CD7"/>
    <w:rsid w:val="00FB4932"/>
    <w:rsid w:val="00FB5998"/>
    <w:rsid w:val="00FB5D1A"/>
    <w:rsid w:val="00FB6A4C"/>
    <w:rsid w:val="00FB6F96"/>
    <w:rsid w:val="00FC03A3"/>
    <w:rsid w:val="00FC27AE"/>
    <w:rsid w:val="00FC2D5C"/>
    <w:rsid w:val="00FC3827"/>
    <w:rsid w:val="00FC4E97"/>
    <w:rsid w:val="00FC5264"/>
    <w:rsid w:val="00FC5AD2"/>
    <w:rsid w:val="00FC7FE6"/>
    <w:rsid w:val="00FD0CA9"/>
    <w:rsid w:val="00FD2BA4"/>
    <w:rsid w:val="00FD3B4A"/>
    <w:rsid w:val="00FD4685"/>
    <w:rsid w:val="00FD657A"/>
    <w:rsid w:val="00FD7479"/>
    <w:rsid w:val="00FE2006"/>
    <w:rsid w:val="00FE4A9D"/>
    <w:rsid w:val="00FE5860"/>
    <w:rsid w:val="00FF6DCD"/>
    <w:rsid w:val="00FF7FCF"/>
    <w:rsid w:val="0CE70271"/>
    <w:rsid w:val="0FC14038"/>
    <w:rsid w:val="1FA910AC"/>
    <w:rsid w:val="2B850418"/>
    <w:rsid w:val="30CA65CE"/>
    <w:rsid w:val="385756D0"/>
    <w:rsid w:val="412B52BB"/>
    <w:rsid w:val="52154560"/>
    <w:rsid w:val="56F21D48"/>
    <w:rsid w:val="579514C6"/>
    <w:rsid w:val="5A2A2ECF"/>
    <w:rsid w:val="5FF848E5"/>
    <w:rsid w:val="62D325B9"/>
    <w:rsid w:val="68DB6DA9"/>
    <w:rsid w:val="721215B8"/>
    <w:rsid w:val="7C7203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uiPriority="0" w:qFormat="1"/>
    <w:lsdException w:name="caption"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semiHidden="0" w:uiPriority="0" w:unhideWhenUsed="0" w:qFormat="1"/>
    <w:lsdException w:name="List 5" w:semiHidden="0" w:uiPriority="0" w:unhideWhenUsed="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正文"/>
    <w:qFormat/>
    <w:rsid w:val="00C56336"/>
    <w:pPr>
      <w:widowControl w:val="0"/>
      <w:wordWrap w:val="0"/>
      <w:spacing w:line="360" w:lineRule="auto"/>
      <w:ind w:firstLineChars="200" w:firstLine="200"/>
      <w:contextualSpacing/>
    </w:pPr>
    <w:rPr>
      <w:rFonts w:ascii="宋体" w:hAnsi="宋体"/>
      <w:kern w:val="2"/>
      <w:sz w:val="24"/>
      <w:szCs w:val="24"/>
    </w:rPr>
  </w:style>
  <w:style w:type="paragraph" w:styleId="1">
    <w:name w:val="heading 1"/>
    <w:basedOn w:val="a"/>
    <w:next w:val="a"/>
    <w:link w:val="1Char"/>
    <w:qFormat/>
    <w:rsid w:val="00C56336"/>
    <w:pPr>
      <w:ind w:firstLineChars="0" w:firstLine="0"/>
      <w:jc w:val="center"/>
      <w:outlineLvl w:val="0"/>
    </w:pPr>
    <w:rPr>
      <w:b/>
      <w:color w:val="000000"/>
      <w:sz w:val="44"/>
    </w:rPr>
  </w:style>
  <w:style w:type="paragraph" w:styleId="2">
    <w:name w:val="heading 2"/>
    <w:basedOn w:val="a"/>
    <w:next w:val="a"/>
    <w:link w:val="2Char"/>
    <w:qFormat/>
    <w:rsid w:val="00C56336"/>
    <w:pPr>
      <w:ind w:firstLineChars="0" w:firstLine="0"/>
      <w:jc w:val="center"/>
      <w:outlineLvl w:val="1"/>
    </w:pPr>
    <w:rPr>
      <w:b/>
      <w:bCs/>
      <w:sz w:val="30"/>
      <w:szCs w:val="32"/>
    </w:rPr>
  </w:style>
  <w:style w:type="paragraph" w:styleId="3">
    <w:name w:val="heading 3"/>
    <w:basedOn w:val="a"/>
    <w:next w:val="a"/>
    <w:link w:val="3Char"/>
    <w:qFormat/>
    <w:rsid w:val="00C56336"/>
    <w:pPr>
      <w:autoSpaceDE w:val="0"/>
      <w:autoSpaceDN w:val="0"/>
      <w:ind w:firstLineChars="0" w:firstLine="0"/>
      <w:outlineLvl w:val="2"/>
    </w:pPr>
    <w:rPr>
      <w:sz w:val="28"/>
      <w:szCs w:val="20"/>
    </w:rPr>
  </w:style>
  <w:style w:type="paragraph" w:styleId="4">
    <w:name w:val="heading 4"/>
    <w:basedOn w:val="a"/>
    <w:next w:val="a0"/>
    <w:link w:val="4Char"/>
    <w:qFormat/>
    <w:rsid w:val="00C56336"/>
    <w:pPr>
      <w:tabs>
        <w:tab w:val="left" w:pos="360"/>
      </w:tabs>
      <w:ind w:firstLineChars="0" w:firstLine="0"/>
      <w:outlineLvl w:val="3"/>
    </w:pPr>
    <w:rPr>
      <w:b/>
      <w:kern w:val="0"/>
      <w:szCs w:val="20"/>
    </w:rPr>
  </w:style>
  <w:style w:type="paragraph" w:styleId="5">
    <w:name w:val="heading 5"/>
    <w:basedOn w:val="a"/>
    <w:next w:val="a0"/>
    <w:link w:val="5Char"/>
    <w:qFormat/>
    <w:rsid w:val="00C56336"/>
    <w:pPr>
      <w:tabs>
        <w:tab w:val="left" w:pos="1008"/>
      </w:tabs>
      <w:ind w:firstLineChars="0" w:firstLine="0"/>
      <w:jc w:val="center"/>
      <w:outlineLvl w:val="4"/>
    </w:pPr>
    <w:rPr>
      <w:b/>
      <w:kern w:val="0"/>
      <w:sz w:val="28"/>
      <w:szCs w:val="20"/>
    </w:rPr>
  </w:style>
  <w:style w:type="paragraph" w:styleId="6">
    <w:name w:val="heading 6"/>
    <w:basedOn w:val="a"/>
    <w:next w:val="a0"/>
    <w:link w:val="6Char"/>
    <w:qFormat/>
    <w:rsid w:val="00C56336"/>
    <w:pPr>
      <w:keepNext/>
      <w:keepLines/>
      <w:widowControl/>
      <w:tabs>
        <w:tab w:val="left" w:pos="1152"/>
      </w:tabs>
      <w:spacing w:before="240" w:after="64" w:line="320" w:lineRule="auto"/>
      <w:ind w:left="1152" w:hanging="1152"/>
      <w:outlineLvl w:val="5"/>
    </w:pPr>
    <w:rPr>
      <w:rFonts w:ascii="Arial" w:eastAsia="黑体" w:hAnsi="Arial"/>
      <w:b/>
      <w:kern w:val="0"/>
      <w:szCs w:val="20"/>
    </w:rPr>
  </w:style>
  <w:style w:type="paragraph" w:styleId="7">
    <w:name w:val="heading 7"/>
    <w:basedOn w:val="a"/>
    <w:next w:val="a0"/>
    <w:link w:val="7Char"/>
    <w:qFormat/>
    <w:rsid w:val="00C56336"/>
    <w:pPr>
      <w:keepNext/>
      <w:keepLines/>
      <w:widowControl/>
      <w:tabs>
        <w:tab w:val="left" w:pos="1296"/>
      </w:tabs>
      <w:spacing w:before="240" w:after="64" w:line="320" w:lineRule="auto"/>
      <w:ind w:left="1296" w:hanging="1296"/>
      <w:outlineLvl w:val="6"/>
    </w:pPr>
    <w:rPr>
      <w:rFonts w:ascii="Times New Roman" w:hAnsi="Times New Roman"/>
      <w:b/>
      <w:kern w:val="0"/>
      <w:szCs w:val="20"/>
    </w:rPr>
  </w:style>
  <w:style w:type="paragraph" w:styleId="8">
    <w:name w:val="heading 8"/>
    <w:basedOn w:val="a"/>
    <w:next w:val="a0"/>
    <w:link w:val="8Char"/>
    <w:qFormat/>
    <w:rsid w:val="00C56336"/>
    <w:pPr>
      <w:keepNext/>
      <w:keepLines/>
      <w:widowControl/>
      <w:tabs>
        <w:tab w:val="left" w:pos="1440"/>
      </w:tabs>
      <w:spacing w:before="240" w:after="64" w:line="320" w:lineRule="auto"/>
      <w:ind w:left="1440" w:hanging="1440"/>
      <w:outlineLvl w:val="7"/>
    </w:pPr>
    <w:rPr>
      <w:rFonts w:ascii="Arial" w:eastAsia="黑体" w:hAnsi="Arial"/>
      <w:kern w:val="0"/>
      <w:szCs w:val="20"/>
    </w:rPr>
  </w:style>
  <w:style w:type="paragraph" w:styleId="9">
    <w:name w:val="heading 9"/>
    <w:basedOn w:val="a"/>
    <w:next w:val="a0"/>
    <w:link w:val="9Char"/>
    <w:qFormat/>
    <w:rsid w:val="00C56336"/>
    <w:pPr>
      <w:keepNext/>
      <w:keepLines/>
      <w:widowControl/>
      <w:tabs>
        <w:tab w:val="left" w:pos="1584"/>
      </w:tabs>
      <w:spacing w:before="240" w:after="64" w:line="320" w:lineRule="auto"/>
      <w:ind w:left="1584" w:hanging="1584"/>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56336"/>
    <w:pPr>
      <w:ind w:firstLine="420"/>
    </w:pPr>
    <w:rPr>
      <w:rFonts w:ascii="Times New Roman" w:hAnsi="Times New Roman"/>
    </w:rPr>
  </w:style>
  <w:style w:type="paragraph" w:styleId="30">
    <w:name w:val="List 3"/>
    <w:basedOn w:val="a"/>
    <w:qFormat/>
    <w:rsid w:val="00C56336"/>
    <w:pPr>
      <w:ind w:leftChars="400" w:left="100" w:hangingChars="200" w:hanging="200"/>
    </w:pPr>
    <w:rPr>
      <w:szCs w:val="20"/>
    </w:rPr>
  </w:style>
  <w:style w:type="paragraph" w:styleId="70">
    <w:name w:val="toc 7"/>
    <w:basedOn w:val="a"/>
    <w:next w:val="a"/>
    <w:qFormat/>
    <w:rsid w:val="00C56336"/>
    <w:pPr>
      <w:ind w:left="1260"/>
    </w:pPr>
    <w:rPr>
      <w:sz w:val="18"/>
      <w:szCs w:val="18"/>
    </w:rPr>
  </w:style>
  <w:style w:type="paragraph" w:styleId="a4">
    <w:name w:val="caption"/>
    <w:basedOn w:val="a"/>
    <w:next w:val="a"/>
    <w:qFormat/>
    <w:rsid w:val="00C56336"/>
    <w:pPr>
      <w:widowControl/>
    </w:pPr>
    <w:rPr>
      <w:rFonts w:ascii="Cambria" w:eastAsia="黑体" w:hAnsi="Cambria"/>
      <w:kern w:val="0"/>
      <w:sz w:val="20"/>
      <w:szCs w:val="20"/>
    </w:rPr>
  </w:style>
  <w:style w:type="paragraph" w:styleId="a5">
    <w:name w:val="Document Map"/>
    <w:basedOn w:val="a"/>
    <w:link w:val="Char0"/>
    <w:qFormat/>
    <w:rsid w:val="00C56336"/>
    <w:pPr>
      <w:shd w:val="clear" w:color="auto" w:fill="000080"/>
    </w:pPr>
  </w:style>
  <w:style w:type="paragraph" w:styleId="a6">
    <w:name w:val="annotation text"/>
    <w:basedOn w:val="a"/>
    <w:link w:val="Char1"/>
    <w:qFormat/>
    <w:rsid w:val="00C56336"/>
    <w:rPr>
      <w:szCs w:val="20"/>
    </w:rPr>
  </w:style>
  <w:style w:type="paragraph" w:styleId="31">
    <w:name w:val="Body Text 3"/>
    <w:basedOn w:val="a"/>
    <w:link w:val="3Char0"/>
    <w:qFormat/>
    <w:rsid w:val="00C56336"/>
    <w:pPr>
      <w:spacing w:line="440" w:lineRule="atLeast"/>
      <w:jc w:val="center"/>
    </w:pPr>
    <w:rPr>
      <w:rFonts w:ascii="楷体_GB2312" w:eastAsia="楷体_GB2312"/>
      <w:b/>
      <w:color w:val="000000"/>
      <w:sz w:val="30"/>
    </w:rPr>
  </w:style>
  <w:style w:type="paragraph" w:styleId="a7">
    <w:name w:val="Body Text"/>
    <w:basedOn w:val="a"/>
    <w:link w:val="Char2"/>
    <w:qFormat/>
    <w:rsid w:val="00C56336"/>
    <w:pPr>
      <w:adjustRightInd w:val="0"/>
      <w:spacing w:line="315" w:lineRule="atLeast"/>
      <w:textAlignment w:val="baseline"/>
    </w:pPr>
    <w:rPr>
      <w:rFonts w:ascii="仿宋_GB2312" w:eastAsia="仿宋_GB2312"/>
      <w:kern w:val="0"/>
      <w:sz w:val="28"/>
      <w:szCs w:val="20"/>
    </w:rPr>
  </w:style>
  <w:style w:type="paragraph" w:styleId="a8">
    <w:name w:val="Body Text Indent"/>
    <w:basedOn w:val="a"/>
    <w:link w:val="Char3"/>
    <w:qFormat/>
    <w:rsid w:val="00C56336"/>
    <w:pPr>
      <w:widowControl/>
      <w:autoSpaceDE w:val="0"/>
      <w:autoSpaceDN w:val="0"/>
      <w:snapToGrid w:val="0"/>
      <w:spacing w:before="120" w:line="400" w:lineRule="atLeast"/>
      <w:ind w:firstLine="570"/>
      <w:textAlignment w:val="bottom"/>
    </w:pPr>
    <w:rPr>
      <w:kern w:val="0"/>
      <w:szCs w:val="20"/>
    </w:rPr>
  </w:style>
  <w:style w:type="paragraph" w:styleId="20">
    <w:name w:val="List 2"/>
    <w:basedOn w:val="a"/>
    <w:qFormat/>
    <w:rsid w:val="00C56336"/>
    <w:pPr>
      <w:ind w:leftChars="200" w:left="100" w:hangingChars="200" w:hanging="200"/>
    </w:pPr>
  </w:style>
  <w:style w:type="paragraph" w:styleId="a9">
    <w:name w:val="Block Text"/>
    <w:basedOn w:val="a"/>
    <w:qFormat/>
    <w:rsid w:val="00C56336"/>
    <w:pPr>
      <w:wordWrap/>
      <w:adjustRightInd w:val="0"/>
      <w:snapToGrid w:val="0"/>
      <w:spacing w:line="300" w:lineRule="auto"/>
      <w:ind w:left="958" w:rightChars="-120" w:right="-120" w:firstLineChars="0" w:firstLine="0"/>
      <w:contextualSpacing w:val="0"/>
    </w:pPr>
    <w:rPr>
      <w:sz w:val="28"/>
      <w:szCs w:val="20"/>
    </w:rPr>
  </w:style>
  <w:style w:type="paragraph" w:styleId="50">
    <w:name w:val="toc 5"/>
    <w:basedOn w:val="a"/>
    <w:next w:val="a"/>
    <w:qFormat/>
    <w:rsid w:val="00C56336"/>
    <w:pPr>
      <w:ind w:left="840"/>
    </w:pPr>
    <w:rPr>
      <w:sz w:val="18"/>
      <w:szCs w:val="18"/>
    </w:rPr>
  </w:style>
  <w:style w:type="paragraph" w:styleId="32">
    <w:name w:val="toc 3"/>
    <w:basedOn w:val="a"/>
    <w:next w:val="a"/>
    <w:qFormat/>
    <w:rsid w:val="00C56336"/>
    <w:pPr>
      <w:ind w:left="420"/>
    </w:pPr>
    <w:rPr>
      <w:i/>
      <w:iCs/>
      <w:sz w:val="20"/>
      <w:szCs w:val="20"/>
    </w:rPr>
  </w:style>
  <w:style w:type="paragraph" w:styleId="aa">
    <w:name w:val="Plain Text"/>
    <w:basedOn w:val="a"/>
    <w:link w:val="Char4"/>
    <w:qFormat/>
    <w:rsid w:val="00C56336"/>
    <w:rPr>
      <w:rFonts w:hAnsi="Courier New"/>
      <w:szCs w:val="20"/>
    </w:rPr>
  </w:style>
  <w:style w:type="paragraph" w:styleId="80">
    <w:name w:val="toc 8"/>
    <w:basedOn w:val="a"/>
    <w:next w:val="a"/>
    <w:qFormat/>
    <w:rsid w:val="00C56336"/>
    <w:pPr>
      <w:ind w:left="1470"/>
    </w:pPr>
    <w:rPr>
      <w:sz w:val="18"/>
      <w:szCs w:val="18"/>
    </w:rPr>
  </w:style>
  <w:style w:type="paragraph" w:styleId="ab">
    <w:name w:val="Date"/>
    <w:basedOn w:val="a"/>
    <w:next w:val="a"/>
    <w:link w:val="Char5"/>
    <w:qFormat/>
    <w:rsid w:val="00C56336"/>
    <w:pPr>
      <w:ind w:leftChars="2500" w:left="100"/>
    </w:pPr>
    <w:rPr>
      <w:color w:val="000000"/>
    </w:rPr>
  </w:style>
  <w:style w:type="paragraph" w:styleId="21">
    <w:name w:val="Body Text Indent 2"/>
    <w:basedOn w:val="a"/>
    <w:link w:val="2Char0"/>
    <w:qFormat/>
    <w:rsid w:val="00C56336"/>
    <w:pPr>
      <w:widowControl/>
      <w:spacing w:line="480" w:lineRule="atLeast"/>
      <w:ind w:firstLine="480"/>
    </w:pPr>
    <w:rPr>
      <w:kern w:val="0"/>
      <w:szCs w:val="20"/>
    </w:rPr>
  </w:style>
  <w:style w:type="paragraph" w:styleId="ac">
    <w:name w:val="Balloon Text"/>
    <w:basedOn w:val="a"/>
    <w:link w:val="Char6"/>
    <w:qFormat/>
    <w:rsid w:val="00C56336"/>
    <w:rPr>
      <w:sz w:val="18"/>
      <w:szCs w:val="18"/>
    </w:rPr>
  </w:style>
  <w:style w:type="paragraph" w:styleId="ad">
    <w:name w:val="footer"/>
    <w:basedOn w:val="a"/>
    <w:link w:val="Char7"/>
    <w:qFormat/>
    <w:rsid w:val="00C56336"/>
    <w:pPr>
      <w:pBdr>
        <w:top w:val="single" w:sz="4" w:space="1" w:color="auto"/>
      </w:pBdr>
      <w:tabs>
        <w:tab w:val="center" w:pos="4153"/>
        <w:tab w:val="right" w:pos="8306"/>
      </w:tabs>
      <w:snapToGrid w:val="0"/>
    </w:pPr>
    <w:rPr>
      <w:rFonts w:ascii="Arial" w:hAnsi="Arial"/>
      <w:sz w:val="18"/>
      <w:szCs w:val="18"/>
    </w:rPr>
  </w:style>
  <w:style w:type="paragraph" w:styleId="ae">
    <w:name w:val="header"/>
    <w:basedOn w:val="a"/>
    <w:link w:val="Char8"/>
    <w:uiPriority w:val="99"/>
    <w:qFormat/>
    <w:rsid w:val="00C56336"/>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qFormat/>
    <w:rsid w:val="00C56336"/>
    <w:pPr>
      <w:snapToGrid w:val="0"/>
      <w:spacing w:line="480" w:lineRule="auto"/>
      <w:ind w:firstLineChars="0" w:firstLine="0"/>
    </w:pPr>
    <w:rPr>
      <w:b/>
      <w:bCs/>
      <w:caps/>
    </w:rPr>
  </w:style>
  <w:style w:type="paragraph" w:styleId="40">
    <w:name w:val="toc 4"/>
    <w:basedOn w:val="a"/>
    <w:next w:val="a"/>
    <w:qFormat/>
    <w:rsid w:val="00C56336"/>
    <w:pPr>
      <w:ind w:left="630"/>
    </w:pPr>
    <w:rPr>
      <w:sz w:val="18"/>
      <w:szCs w:val="18"/>
    </w:rPr>
  </w:style>
  <w:style w:type="paragraph" w:styleId="af">
    <w:name w:val="Subtitle"/>
    <w:basedOn w:val="a"/>
    <w:next w:val="a"/>
    <w:link w:val="Char9"/>
    <w:qFormat/>
    <w:rsid w:val="00C56336"/>
    <w:pPr>
      <w:spacing w:before="240" w:after="60" w:line="312" w:lineRule="auto"/>
      <w:jc w:val="center"/>
      <w:outlineLvl w:val="1"/>
    </w:pPr>
    <w:rPr>
      <w:rFonts w:ascii="Cambria" w:hAnsi="Cambria"/>
      <w:b/>
      <w:bCs/>
      <w:kern w:val="28"/>
      <w:sz w:val="32"/>
      <w:szCs w:val="32"/>
    </w:rPr>
  </w:style>
  <w:style w:type="paragraph" w:styleId="af0">
    <w:name w:val="List"/>
    <w:basedOn w:val="a"/>
    <w:qFormat/>
    <w:rsid w:val="00C56336"/>
    <w:pPr>
      <w:ind w:left="200" w:hangingChars="200" w:hanging="200"/>
    </w:pPr>
  </w:style>
  <w:style w:type="paragraph" w:styleId="60">
    <w:name w:val="toc 6"/>
    <w:basedOn w:val="a"/>
    <w:next w:val="a"/>
    <w:qFormat/>
    <w:rsid w:val="00C56336"/>
    <w:pPr>
      <w:ind w:left="1050"/>
    </w:pPr>
    <w:rPr>
      <w:sz w:val="18"/>
      <w:szCs w:val="18"/>
    </w:rPr>
  </w:style>
  <w:style w:type="paragraph" w:styleId="51">
    <w:name w:val="List 5"/>
    <w:basedOn w:val="a"/>
    <w:qFormat/>
    <w:rsid w:val="00C56336"/>
    <w:pPr>
      <w:ind w:leftChars="800" w:left="100" w:hangingChars="200" w:hanging="200"/>
    </w:pPr>
    <w:rPr>
      <w:szCs w:val="20"/>
    </w:rPr>
  </w:style>
  <w:style w:type="paragraph" w:styleId="33">
    <w:name w:val="Body Text Indent 3"/>
    <w:basedOn w:val="a"/>
    <w:link w:val="3Char1"/>
    <w:qFormat/>
    <w:rsid w:val="00C56336"/>
    <w:pPr>
      <w:autoSpaceDE w:val="0"/>
      <w:autoSpaceDN w:val="0"/>
      <w:spacing w:line="400" w:lineRule="atLeast"/>
      <w:ind w:firstLine="443"/>
      <w:textAlignment w:val="bottom"/>
    </w:pPr>
    <w:rPr>
      <w:rFonts w:eastAsia="黑体"/>
      <w:color w:val="000000"/>
    </w:rPr>
  </w:style>
  <w:style w:type="paragraph" w:styleId="22">
    <w:name w:val="toc 2"/>
    <w:basedOn w:val="a"/>
    <w:next w:val="a"/>
    <w:uiPriority w:val="39"/>
    <w:qFormat/>
    <w:rsid w:val="00C56336"/>
    <w:pPr>
      <w:snapToGrid w:val="0"/>
      <w:spacing w:line="480" w:lineRule="auto"/>
      <w:ind w:leftChars="200" w:left="200" w:firstLineChars="0" w:firstLine="0"/>
    </w:pPr>
    <w:rPr>
      <w:smallCaps/>
    </w:rPr>
  </w:style>
  <w:style w:type="paragraph" w:styleId="90">
    <w:name w:val="toc 9"/>
    <w:basedOn w:val="a"/>
    <w:next w:val="a"/>
    <w:qFormat/>
    <w:rsid w:val="00C56336"/>
    <w:pPr>
      <w:ind w:left="1680"/>
    </w:pPr>
    <w:rPr>
      <w:sz w:val="18"/>
      <w:szCs w:val="18"/>
    </w:rPr>
  </w:style>
  <w:style w:type="paragraph" w:styleId="23">
    <w:name w:val="Body Text 2"/>
    <w:basedOn w:val="a"/>
    <w:link w:val="2Char1"/>
    <w:qFormat/>
    <w:rsid w:val="00C56336"/>
    <w:rPr>
      <w:b/>
      <w:bCs/>
      <w:color w:val="000000"/>
      <w:sz w:val="28"/>
    </w:rPr>
  </w:style>
  <w:style w:type="paragraph" w:styleId="41">
    <w:name w:val="List 4"/>
    <w:basedOn w:val="a"/>
    <w:qFormat/>
    <w:rsid w:val="00C56336"/>
    <w:pPr>
      <w:ind w:leftChars="600" w:left="100" w:hangingChars="200" w:hanging="200"/>
    </w:pPr>
    <w:rPr>
      <w:szCs w:val="20"/>
    </w:rPr>
  </w:style>
  <w:style w:type="paragraph" w:styleId="HTML">
    <w:name w:val="HTML Preformatted"/>
    <w:basedOn w:val="a"/>
    <w:qFormat/>
    <w:rsid w:val="00C56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宋体"/>
      <w:kern w:val="0"/>
    </w:rPr>
  </w:style>
  <w:style w:type="paragraph" w:styleId="af1">
    <w:name w:val="Normal (Web)"/>
    <w:basedOn w:val="a"/>
    <w:uiPriority w:val="99"/>
    <w:qFormat/>
    <w:rsid w:val="00C56336"/>
    <w:pPr>
      <w:widowControl/>
      <w:spacing w:before="100" w:beforeAutospacing="1" w:after="100" w:afterAutospacing="1"/>
    </w:pPr>
    <w:rPr>
      <w:kern w:val="0"/>
    </w:rPr>
  </w:style>
  <w:style w:type="paragraph" w:styleId="11">
    <w:name w:val="index 1"/>
    <w:basedOn w:val="a"/>
    <w:next w:val="a"/>
    <w:qFormat/>
    <w:rsid w:val="00C56336"/>
    <w:pPr>
      <w:widowControl/>
      <w:jc w:val="center"/>
    </w:pPr>
    <w:rPr>
      <w:rFonts w:ascii="Arial" w:hAnsi="Arial" w:cs="Arial"/>
      <w:kern w:val="0"/>
    </w:rPr>
  </w:style>
  <w:style w:type="paragraph" w:styleId="af2">
    <w:name w:val="Title"/>
    <w:basedOn w:val="a"/>
    <w:qFormat/>
    <w:rsid w:val="00C56336"/>
    <w:pPr>
      <w:jc w:val="center"/>
    </w:pPr>
    <w:rPr>
      <w:sz w:val="30"/>
    </w:rPr>
  </w:style>
  <w:style w:type="paragraph" w:styleId="af3">
    <w:name w:val="annotation subject"/>
    <w:basedOn w:val="a6"/>
    <w:next w:val="a6"/>
    <w:link w:val="Char10"/>
    <w:qFormat/>
    <w:rsid w:val="00C56336"/>
    <w:rPr>
      <w:b/>
      <w:bCs/>
    </w:rPr>
  </w:style>
  <w:style w:type="paragraph" w:styleId="af4">
    <w:name w:val="Body Text First Indent"/>
    <w:basedOn w:val="a7"/>
    <w:qFormat/>
    <w:rsid w:val="00C56336"/>
    <w:pPr>
      <w:adjustRightInd/>
      <w:spacing w:after="120" w:line="240" w:lineRule="auto"/>
      <w:ind w:firstLineChars="100" w:firstLine="420"/>
      <w:jc w:val="both"/>
      <w:textAlignment w:val="auto"/>
    </w:pPr>
    <w:rPr>
      <w:rFonts w:ascii="Times New Roman" w:eastAsia="宋体"/>
      <w:kern w:val="2"/>
      <w:sz w:val="21"/>
    </w:rPr>
  </w:style>
  <w:style w:type="paragraph" w:styleId="24">
    <w:name w:val="Body Text First Indent 2"/>
    <w:basedOn w:val="a8"/>
    <w:link w:val="2Char2"/>
    <w:uiPriority w:val="99"/>
    <w:semiHidden/>
    <w:unhideWhenUsed/>
    <w:qFormat/>
    <w:rsid w:val="00C56336"/>
    <w:pPr>
      <w:widowControl w:val="0"/>
      <w:wordWrap/>
      <w:autoSpaceDE/>
      <w:autoSpaceDN/>
      <w:snapToGrid/>
      <w:spacing w:before="0" w:after="120" w:line="240" w:lineRule="auto"/>
      <w:ind w:leftChars="200" w:left="420" w:firstLine="420"/>
      <w:contextualSpacing w:val="0"/>
      <w:jc w:val="both"/>
      <w:textAlignment w:val="auto"/>
    </w:pPr>
    <w:rPr>
      <w:rFonts w:ascii="Calibri" w:hAnsi="Calibri"/>
      <w:kern w:val="2"/>
      <w:sz w:val="21"/>
      <w:szCs w:val="24"/>
    </w:rPr>
  </w:style>
  <w:style w:type="table" w:styleId="af5">
    <w:name w:val="Table Grid"/>
    <w:basedOn w:val="a2"/>
    <w:uiPriority w:val="59"/>
    <w:qFormat/>
    <w:rsid w:val="00C56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C56336"/>
    <w:rPr>
      <w:b/>
    </w:rPr>
  </w:style>
  <w:style w:type="character" w:styleId="af7">
    <w:name w:val="page number"/>
    <w:qFormat/>
    <w:rsid w:val="00C56336"/>
    <w:rPr>
      <w:rFonts w:eastAsia="Arial"/>
    </w:rPr>
  </w:style>
  <w:style w:type="character" w:styleId="af8">
    <w:name w:val="FollowedHyperlink"/>
    <w:qFormat/>
    <w:rsid w:val="00C56336"/>
    <w:rPr>
      <w:color w:val="800080"/>
      <w:u w:val="single"/>
    </w:rPr>
  </w:style>
  <w:style w:type="character" w:styleId="af9">
    <w:name w:val="Emphasis"/>
    <w:qFormat/>
    <w:rsid w:val="00C56336"/>
    <w:rPr>
      <w:color w:val="CC0033"/>
    </w:rPr>
  </w:style>
  <w:style w:type="character" w:styleId="afa">
    <w:name w:val="Hyperlink"/>
    <w:uiPriority w:val="99"/>
    <w:qFormat/>
    <w:rsid w:val="00C56336"/>
    <w:rPr>
      <w:color w:val="0000FF"/>
      <w:u w:val="single"/>
    </w:rPr>
  </w:style>
  <w:style w:type="character" w:styleId="afb">
    <w:name w:val="annotation reference"/>
    <w:qFormat/>
    <w:rsid w:val="00C56336"/>
    <w:rPr>
      <w:sz w:val="21"/>
      <w:szCs w:val="21"/>
    </w:rPr>
  </w:style>
  <w:style w:type="character" w:customStyle="1" w:styleId="8Char">
    <w:name w:val="标题 8 Char"/>
    <w:link w:val="8"/>
    <w:qFormat/>
    <w:rsid w:val="00C56336"/>
    <w:rPr>
      <w:rFonts w:ascii="Arial" w:eastAsia="黑体" w:hAnsi="Arial"/>
      <w:sz w:val="24"/>
    </w:rPr>
  </w:style>
  <w:style w:type="character" w:customStyle="1" w:styleId="2Char">
    <w:name w:val="标题 2 Char"/>
    <w:link w:val="2"/>
    <w:qFormat/>
    <w:rsid w:val="00C56336"/>
    <w:rPr>
      <w:rFonts w:ascii="宋体" w:hAnsi="宋体"/>
      <w:b/>
      <w:bCs/>
      <w:kern w:val="2"/>
      <w:sz w:val="30"/>
      <w:szCs w:val="32"/>
    </w:rPr>
  </w:style>
  <w:style w:type="character" w:customStyle="1" w:styleId="Char4">
    <w:name w:val="纯文本 Char"/>
    <w:link w:val="aa"/>
    <w:qFormat/>
    <w:rsid w:val="00C56336"/>
    <w:rPr>
      <w:rFonts w:ascii="宋体" w:eastAsia="宋体" w:hAnsi="Courier New"/>
      <w:kern w:val="2"/>
      <w:sz w:val="21"/>
      <w:lang w:val="en-US" w:eastAsia="zh-CN" w:bidi="ar-SA"/>
    </w:rPr>
  </w:style>
  <w:style w:type="character" w:customStyle="1" w:styleId="unnamed51">
    <w:name w:val="unnamed51"/>
    <w:qFormat/>
    <w:rsid w:val="00C56336"/>
    <w:rPr>
      <w:sz w:val="22"/>
      <w:szCs w:val="22"/>
    </w:rPr>
  </w:style>
  <w:style w:type="character" w:customStyle="1" w:styleId="1Char0">
    <w:name w:val="样式1 Char"/>
    <w:qFormat/>
    <w:rsid w:val="00C56336"/>
    <w:rPr>
      <w:rFonts w:ascii="Arial" w:eastAsia="宋体" w:hAnsi="Arial"/>
      <w:kern w:val="2"/>
      <w:sz w:val="21"/>
      <w:szCs w:val="24"/>
      <w:lang w:val="en-US" w:eastAsia="zh-CN" w:bidi="ar-SA"/>
    </w:rPr>
  </w:style>
  <w:style w:type="character" w:customStyle="1" w:styleId="9Char">
    <w:name w:val="标题 9 Char"/>
    <w:link w:val="9"/>
    <w:qFormat/>
    <w:rsid w:val="00C56336"/>
    <w:rPr>
      <w:rFonts w:ascii="Arial" w:eastAsia="黑体" w:hAnsi="Arial"/>
      <w:sz w:val="21"/>
    </w:rPr>
  </w:style>
  <w:style w:type="character" w:customStyle="1" w:styleId="CharCharCharCharChar">
    <w:name w:val="Char Char Char Char Char"/>
    <w:qFormat/>
    <w:rsid w:val="00C56336"/>
    <w:rPr>
      <w:rFonts w:ascii="Courier New" w:eastAsia="Courier New"/>
      <w:color w:val="FF0000"/>
      <w:kern w:val="2"/>
      <w:sz w:val="24"/>
      <w:szCs w:val="24"/>
      <w:u w:val="single"/>
      <w:lang w:val="en-US" w:eastAsia="zh-CN" w:bidi="ar-SA"/>
    </w:rPr>
  </w:style>
  <w:style w:type="character" w:customStyle="1" w:styleId="CharChar1">
    <w:name w:val="普通文字 Char Char1"/>
    <w:qFormat/>
    <w:rsid w:val="00C56336"/>
    <w:rPr>
      <w:rFonts w:ascii="宋体" w:eastAsia="宋体" w:hAnsi="Courier New"/>
      <w:kern w:val="2"/>
      <w:sz w:val="21"/>
      <w:lang w:val="en-US" w:eastAsia="zh-CN" w:bidi="ar-SA"/>
    </w:rPr>
  </w:style>
  <w:style w:type="character" w:customStyle="1" w:styleId="Char9">
    <w:name w:val="副标题 Char"/>
    <w:link w:val="af"/>
    <w:qFormat/>
    <w:rsid w:val="00C56336"/>
    <w:rPr>
      <w:rFonts w:ascii="Cambria" w:eastAsia="宋体" w:hAnsi="Cambria"/>
      <w:b/>
      <w:bCs/>
      <w:kern w:val="28"/>
      <w:sz w:val="32"/>
      <w:szCs w:val="32"/>
      <w:lang w:val="en-US" w:eastAsia="zh-CN" w:bidi="ar-SA"/>
    </w:rPr>
  </w:style>
  <w:style w:type="character" w:customStyle="1" w:styleId="dybiaocontent1">
    <w:name w:val="dy_biao_content1"/>
    <w:qFormat/>
    <w:rsid w:val="00C56336"/>
    <w:rPr>
      <w:rFonts w:ascii="宋体" w:eastAsia="宋体" w:hAnsi="宋体" w:hint="eastAsia"/>
      <w:sz w:val="24"/>
      <w:szCs w:val="24"/>
    </w:rPr>
  </w:style>
  <w:style w:type="character" w:customStyle="1" w:styleId="6Char">
    <w:name w:val="标题 6 Char"/>
    <w:link w:val="6"/>
    <w:qFormat/>
    <w:rsid w:val="00C56336"/>
    <w:rPr>
      <w:rFonts w:ascii="Arial" w:eastAsia="黑体" w:hAnsi="Arial"/>
      <w:b/>
      <w:sz w:val="24"/>
    </w:rPr>
  </w:style>
  <w:style w:type="character" w:customStyle="1" w:styleId="Char11">
    <w:name w:val="普通文字 Char1"/>
    <w:qFormat/>
    <w:rsid w:val="00C56336"/>
    <w:rPr>
      <w:rFonts w:ascii="宋体" w:eastAsia="宋体" w:hAnsi="Courier New"/>
      <w:kern w:val="2"/>
      <w:sz w:val="21"/>
      <w:lang w:val="en-US" w:eastAsia="zh-CN"/>
    </w:rPr>
  </w:style>
  <w:style w:type="character" w:customStyle="1" w:styleId="7Char">
    <w:name w:val="标题 7 Char"/>
    <w:link w:val="7"/>
    <w:qFormat/>
    <w:rsid w:val="00C56336"/>
    <w:rPr>
      <w:b/>
      <w:sz w:val="24"/>
    </w:rPr>
  </w:style>
  <w:style w:type="character" w:customStyle="1" w:styleId="1Char">
    <w:name w:val="标题 1 Char"/>
    <w:link w:val="1"/>
    <w:qFormat/>
    <w:rsid w:val="00C56336"/>
    <w:rPr>
      <w:rFonts w:ascii="宋体" w:hAnsi="宋体"/>
      <w:b/>
      <w:color w:val="000000"/>
      <w:kern w:val="2"/>
      <w:sz w:val="44"/>
      <w:szCs w:val="24"/>
    </w:rPr>
  </w:style>
  <w:style w:type="character" w:customStyle="1" w:styleId="Char8">
    <w:name w:val="页眉 Char"/>
    <w:link w:val="ae"/>
    <w:uiPriority w:val="99"/>
    <w:qFormat/>
    <w:rsid w:val="00C56336"/>
    <w:rPr>
      <w:rFonts w:eastAsia="宋体"/>
      <w:kern w:val="2"/>
      <w:sz w:val="18"/>
      <w:szCs w:val="18"/>
      <w:lang w:val="en-US" w:eastAsia="zh-CN" w:bidi="ar-SA"/>
    </w:rPr>
  </w:style>
  <w:style w:type="character" w:customStyle="1" w:styleId="zbggmainstyle9">
    <w:name w:val="zbggmain style9"/>
    <w:basedOn w:val="a1"/>
    <w:qFormat/>
    <w:rsid w:val="00C56336"/>
  </w:style>
  <w:style w:type="character" w:customStyle="1" w:styleId="1CharCharChar">
    <w:name w:val="样式1 Char Char Char"/>
    <w:qFormat/>
    <w:rsid w:val="00C56336"/>
    <w:rPr>
      <w:rFonts w:ascii="Arial" w:eastAsia="宋体" w:hAnsi="Arial"/>
      <w:kern w:val="2"/>
      <w:sz w:val="21"/>
      <w:szCs w:val="24"/>
      <w:lang w:val="en-US" w:eastAsia="zh-CN" w:bidi="ar-SA"/>
    </w:rPr>
  </w:style>
  <w:style w:type="character" w:customStyle="1" w:styleId="CharChar9">
    <w:name w:val="Char Char9"/>
    <w:qFormat/>
    <w:rsid w:val="00C56336"/>
    <w:rPr>
      <w:kern w:val="2"/>
      <w:sz w:val="18"/>
      <w:szCs w:val="18"/>
    </w:rPr>
  </w:style>
  <w:style w:type="character" w:customStyle="1" w:styleId="4Char">
    <w:name w:val="标题 4 Char"/>
    <w:link w:val="4"/>
    <w:qFormat/>
    <w:rsid w:val="00C56336"/>
    <w:rPr>
      <w:rFonts w:ascii="华文中宋" w:eastAsia="华文中宋" w:hAnsi="华文中宋"/>
      <w:b/>
      <w:sz w:val="24"/>
    </w:rPr>
  </w:style>
  <w:style w:type="character" w:customStyle="1" w:styleId="CharChar3">
    <w:name w:val="Char Char3"/>
    <w:qFormat/>
    <w:rsid w:val="00C56336"/>
    <w:rPr>
      <w:rFonts w:ascii="Arial" w:eastAsia="宋体" w:hAnsi="Arial"/>
      <w:b/>
      <w:bCs/>
      <w:kern w:val="2"/>
      <w:sz w:val="21"/>
      <w:szCs w:val="32"/>
      <w:lang w:val="en-US" w:eastAsia="zh-CN" w:bidi="ar-SA"/>
    </w:rPr>
  </w:style>
  <w:style w:type="character" w:customStyle="1" w:styleId="5Char">
    <w:name w:val="标题 5 Char"/>
    <w:link w:val="5"/>
    <w:qFormat/>
    <w:rsid w:val="00C56336"/>
    <w:rPr>
      <w:rFonts w:ascii="华文中宋" w:eastAsia="华文中宋" w:hAnsi="华文中宋"/>
      <w:b/>
      <w:sz w:val="28"/>
    </w:rPr>
  </w:style>
  <w:style w:type="character" w:customStyle="1" w:styleId="font01">
    <w:name w:val="font01"/>
    <w:qFormat/>
    <w:rsid w:val="00C56336"/>
    <w:rPr>
      <w:rFonts w:ascii="Times New Roman" w:hAnsi="Times New Roman" w:cs="Times New Roman" w:hint="default"/>
      <w:color w:val="000000"/>
      <w:sz w:val="22"/>
      <w:szCs w:val="22"/>
      <w:u w:val="none"/>
    </w:rPr>
  </w:style>
  <w:style w:type="character" w:customStyle="1" w:styleId="CharCharChar">
    <w:name w:val="Char Char Char"/>
    <w:link w:val="Char30"/>
    <w:qFormat/>
    <w:rsid w:val="00C56336"/>
    <w:rPr>
      <w:rFonts w:ascii="宋体" w:eastAsia="宋体" w:hAnsi="宋体"/>
      <w:b/>
      <w:kern w:val="2"/>
      <w:sz w:val="21"/>
      <w:szCs w:val="21"/>
      <w:lang w:val="en-US" w:eastAsia="zh-CN" w:bidi="ar-SA"/>
    </w:rPr>
  </w:style>
  <w:style w:type="paragraph" w:customStyle="1" w:styleId="Char30">
    <w:name w:val="Char3"/>
    <w:basedOn w:val="ae"/>
    <w:next w:val="ae"/>
    <w:link w:val="CharCharChar"/>
    <w:qFormat/>
    <w:rsid w:val="00C56336"/>
    <w:pPr>
      <w:snapToGrid/>
      <w:jc w:val="right"/>
    </w:pPr>
    <w:rPr>
      <w:rFonts w:ascii="宋体" w:hAnsi="宋体"/>
      <w:b/>
      <w:sz w:val="21"/>
      <w:szCs w:val="21"/>
    </w:rPr>
  </w:style>
  <w:style w:type="character" w:customStyle="1" w:styleId="1CharChar">
    <w:name w:val="样式1 Char Char"/>
    <w:link w:val="12"/>
    <w:qFormat/>
    <w:rsid w:val="00C56336"/>
    <w:rPr>
      <w:rFonts w:ascii="Arial" w:eastAsia="宋体" w:hAnsi="Arial"/>
      <w:kern w:val="2"/>
      <w:sz w:val="21"/>
      <w:szCs w:val="24"/>
      <w:lang w:val="en-US" w:eastAsia="zh-CN" w:bidi="ar-SA"/>
    </w:rPr>
  </w:style>
  <w:style w:type="paragraph" w:customStyle="1" w:styleId="12">
    <w:name w:val="样式1"/>
    <w:basedOn w:val="a"/>
    <w:link w:val="1CharChar"/>
    <w:qFormat/>
    <w:rsid w:val="00C56336"/>
    <w:pPr>
      <w:spacing w:line="360" w:lineRule="exact"/>
    </w:pPr>
    <w:rPr>
      <w:rFonts w:ascii="Arial" w:hAnsi="Arial"/>
    </w:rPr>
  </w:style>
  <w:style w:type="character" w:customStyle="1" w:styleId="ListParagraphChar">
    <w:name w:val="List Paragraph Char"/>
    <w:link w:val="13"/>
    <w:qFormat/>
    <w:locked/>
    <w:rsid w:val="00C56336"/>
    <w:rPr>
      <w:szCs w:val="24"/>
    </w:rPr>
  </w:style>
  <w:style w:type="paragraph" w:customStyle="1" w:styleId="13">
    <w:name w:val="列出段落1"/>
    <w:basedOn w:val="a"/>
    <w:link w:val="ListParagraphChar"/>
    <w:qFormat/>
    <w:rsid w:val="00C56336"/>
    <w:pPr>
      <w:ind w:firstLine="420"/>
    </w:pPr>
    <w:rPr>
      <w:rFonts w:ascii="Times New Roman" w:hAnsi="Times New Roman"/>
      <w:kern w:val="0"/>
      <w:sz w:val="20"/>
    </w:rPr>
  </w:style>
  <w:style w:type="character" w:customStyle="1" w:styleId="Chara">
    <w:name w:val="列出段落 Char"/>
    <w:link w:val="afc"/>
    <w:qFormat/>
    <w:rsid w:val="00C56336"/>
    <w:rPr>
      <w:rFonts w:eastAsia="宋体"/>
      <w:kern w:val="2"/>
      <w:sz w:val="21"/>
      <w:szCs w:val="24"/>
      <w:lang w:val="en-US" w:eastAsia="zh-CN" w:bidi="ar-SA"/>
    </w:rPr>
  </w:style>
  <w:style w:type="paragraph" w:styleId="afc">
    <w:name w:val="List Paragraph"/>
    <w:basedOn w:val="a"/>
    <w:link w:val="Chara"/>
    <w:qFormat/>
    <w:rsid w:val="00C56336"/>
    <w:pPr>
      <w:ind w:firstLine="420"/>
    </w:pPr>
    <w:rPr>
      <w:rFonts w:ascii="Times New Roman" w:hAnsi="Times New Roman"/>
    </w:rPr>
  </w:style>
  <w:style w:type="character" w:customStyle="1" w:styleId="Char7">
    <w:name w:val="页脚 Char"/>
    <w:link w:val="ad"/>
    <w:qFormat/>
    <w:rsid w:val="00C56336"/>
    <w:rPr>
      <w:rFonts w:ascii="Arial" w:eastAsia="宋体" w:hAnsi="Arial"/>
      <w:kern w:val="2"/>
      <w:sz w:val="18"/>
      <w:szCs w:val="18"/>
      <w:lang w:val="en-US" w:eastAsia="zh-CN" w:bidi="ar-SA"/>
    </w:rPr>
  </w:style>
  <w:style w:type="character" w:customStyle="1" w:styleId="Char">
    <w:name w:val="正文缩进 Char"/>
    <w:link w:val="a0"/>
    <w:qFormat/>
    <w:rsid w:val="00C56336"/>
    <w:rPr>
      <w:rFonts w:eastAsia="宋体"/>
      <w:kern w:val="2"/>
      <w:sz w:val="21"/>
      <w:szCs w:val="24"/>
      <w:lang w:val="en-US" w:eastAsia="zh-CN" w:bidi="ar-SA"/>
    </w:rPr>
  </w:style>
  <w:style w:type="paragraph" w:customStyle="1" w:styleId="afd">
    <w:name w:val="自由格式"/>
    <w:qFormat/>
    <w:rsid w:val="00C56336"/>
    <w:rPr>
      <w:rFonts w:ascii="Helvetica" w:eastAsia="ヒラギノ角ゴ Pro W3" w:hAnsi="Helvetica"/>
      <w:color w:val="000000"/>
      <w:sz w:val="24"/>
    </w:rPr>
  </w:style>
  <w:style w:type="paragraph" w:customStyle="1" w:styleId="30022">
    <w:name w:val="样式 样式 标题 3 + (符号) 宋体 四号 加粗 黑色 段前: 0 磅 段后: 0 磅 行距: 固定值 22 磅 + 段前:..."/>
    <w:basedOn w:val="a"/>
    <w:qFormat/>
    <w:rsid w:val="00C56336"/>
    <w:pPr>
      <w:keepNext/>
      <w:keepLines/>
      <w:spacing w:beforeLines="50" w:afterLines="50" w:line="580" w:lineRule="exact"/>
      <w:outlineLvl w:val="2"/>
    </w:pPr>
    <w:rPr>
      <w:b/>
      <w:bCs/>
      <w:color w:val="000000"/>
      <w:kern w:val="24"/>
      <w:sz w:val="28"/>
      <w:szCs w:val="20"/>
    </w:rPr>
  </w:style>
  <w:style w:type="paragraph" w:customStyle="1" w:styleId="afe">
    <w:name w:val="正文－恩普"/>
    <w:basedOn w:val="a0"/>
    <w:qFormat/>
    <w:rsid w:val="00C56336"/>
    <w:pPr>
      <w:widowControl/>
      <w:spacing w:afterLines="50"/>
      <w:ind w:firstLine="480"/>
    </w:pPr>
    <w:rPr>
      <w:kern w:val="0"/>
      <w:szCs w:val="20"/>
    </w:rPr>
  </w:style>
  <w:style w:type="paragraph" w:customStyle="1" w:styleId="25">
    <w:name w:val="题目 2"/>
    <w:next w:val="a"/>
    <w:qFormat/>
    <w:rsid w:val="00C56336"/>
    <w:pPr>
      <w:keepNext/>
      <w:outlineLvl w:val="1"/>
    </w:pPr>
    <w:rPr>
      <w:rFonts w:ascii="Helvetica" w:eastAsia="ヒラギノ角ゴ Pro W3" w:hAnsi="Helvetica"/>
      <w:b/>
      <w:color w:val="000000"/>
      <w:sz w:val="24"/>
    </w:rPr>
  </w:style>
  <w:style w:type="paragraph" w:customStyle="1" w:styleId="aff">
    <w:name w:val="正文段"/>
    <w:basedOn w:val="a"/>
    <w:link w:val="CharChar"/>
    <w:qFormat/>
    <w:rsid w:val="00C56336"/>
    <w:pPr>
      <w:widowControl/>
      <w:snapToGrid w:val="0"/>
      <w:spacing w:afterLines="50"/>
    </w:pPr>
    <w:rPr>
      <w:kern w:val="0"/>
      <w:szCs w:val="20"/>
    </w:rPr>
  </w:style>
  <w:style w:type="paragraph" w:customStyle="1" w:styleId="Char1CharCharChar">
    <w:name w:val="Char1 Char Char Char"/>
    <w:basedOn w:val="a"/>
    <w:qFormat/>
    <w:rsid w:val="00C56336"/>
    <w:rPr>
      <w:szCs w:val="20"/>
    </w:rPr>
  </w:style>
  <w:style w:type="paragraph" w:customStyle="1" w:styleId="aff0">
    <w:name w:val="内文正文"/>
    <w:basedOn w:val="aa"/>
    <w:qFormat/>
    <w:rsid w:val="00C56336"/>
    <w:pPr>
      <w:adjustRightInd w:val="0"/>
      <w:snapToGrid w:val="0"/>
      <w:spacing w:line="400" w:lineRule="exact"/>
    </w:pPr>
    <w:rPr>
      <w:rFonts w:ascii="Arial" w:hAnsi="Arial" w:cs="Courier New"/>
      <w:color w:val="000000"/>
      <w:szCs w:val="21"/>
    </w:rPr>
  </w:style>
  <w:style w:type="paragraph" w:customStyle="1" w:styleId="Char20">
    <w:name w:val="Char2"/>
    <w:basedOn w:val="a"/>
    <w:qFormat/>
    <w:rsid w:val="00C56336"/>
    <w:rPr>
      <w:rFonts w:ascii="仿宋_GB2312" w:eastAsia="仿宋_GB2312"/>
      <w:b/>
      <w:sz w:val="32"/>
      <w:szCs w:val="32"/>
    </w:rPr>
  </w:style>
  <w:style w:type="paragraph" w:customStyle="1" w:styleId="14">
    <w:name w:val="1"/>
    <w:basedOn w:val="a"/>
    <w:next w:val="33"/>
    <w:qFormat/>
    <w:rsid w:val="00C56336"/>
    <w:pPr>
      <w:widowControl/>
      <w:snapToGrid w:val="0"/>
      <w:spacing w:line="440" w:lineRule="atLeast"/>
      <w:ind w:firstLine="480"/>
    </w:pPr>
    <w:rPr>
      <w:kern w:val="0"/>
      <w:szCs w:val="20"/>
    </w:rPr>
  </w:style>
  <w:style w:type="paragraph" w:customStyle="1" w:styleId="aff1">
    <w:name w:val="普通文字"/>
    <w:basedOn w:val="a"/>
    <w:qFormat/>
    <w:rsid w:val="00C56336"/>
    <w:pPr>
      <w:widowControl/>
      <w:spacing w:line="351" w:lineRule="atLeast"/>
      <w:ind w:firstLine="419"/>
      <w:textAlignment w:val="baseline"/>
    </w:pPr>
    <w:rPr>
      <w:color w:val="000000"/>
      <w:kern w:val="0"/>
      <w:szCs w:val="20"/>
      <w:u w:color="000000"/>
    </w:rPr>
  </w:style>
  <w:style w:type="paragraph" w:customStyle="1" w:styleId="Char12">
    <w:name w:val="Char1"/>
    <w:basedOn w:val="a"/>
    <w:qFormat/>
    <w:rsid w:val="00C56336"/>
    <w:pPr>
      <w:widowControl/>
      <w:spacing w:after="160" w:line="240" w:lineRule="exact"/>
    </w:pPr>
    <w:rPr>
      <w:rFonts w:ascii="Arial" w:eastAsia="Times New Roman" w:hAnsi="Arial" w:cs="Verdana"/>
      <w:b/>
      <w:kern w:val="0"/>
      <w:szCs w:val="20"/>
      <w:lang w:eastAsia="en-US"/>
    </w:rPr>
  </w:style>
  <w:style w:type="paragraph" w:customStyle="1" w:styleId="Char1CharCharCharCharCharChar">
    <w:name w:val="Char1 Char Char Char Char Char Char"/>
    <w:basedOn w:val="a"/>
    <w:qFormat/>
    <w:rsid w:val="00C56336"/>
    <w:rPr>
      <w:rFonts w:ascii="仿宋_GB2312" w:eastAsia="仿宋_GB2312"/>
      <w:b/>
      <w:sz w:val="32"/>
      <w:szCs w:val="32"/>
    </w:rPr>
  </w:style>
  <w:style w:type="paragraph" w:customStyle="1" w:styleId="Charb">
    <w:name w:val="Char"/>
    <w:basedOn w:val="a"/>
    <w:qFormat/>
    <w:rsid w:val="00C56336"/>
    <w:rPr>
      <w:rFonts w:ascii="仿宋_GB2312" w:eastAsia="仿宋_GB2312"/>
      <w:b/>
      <w:sz w:val="32"/>
      <w:szCs w:val="32"/>
    </w:rPr>
  </w:style>
  <w:style w:type="paragraph" w:customStyle="1" w:styleId="Char40">
    <w:name w:val="Char4"/>
    <w:basedOn w:val="a0"/>
    <w:qFormat/>
    <w:rsid w:val="00C56336"/>
    <w:pPr>
      <w:widowControl/>
      <w:spacing w:afterLines="50"/>
      <w:ind w:firstLine="480"/>
    </w:pPr>
  </w:style>
  <w:style w:type="paragraph" w:customStyle="1" w:styleId="CharCharChar1">
    <w:name w:val="Char Char Char1"/>
    <w:basedOn w:val="a"/>
    <w:qFormat/>
    <w:rsid w:val="00C56336"/>
    <w:rPr>
      <w:rFonts w:ascii="仿宋_GB2312" w:eastAsia="仿宋_GB2312"/>
      <w:b/>
      <w:sz w:val="32"/>
      <w:szCs w:val="32"/>
    </w:rPr>
  </w:style>
  <w:style w:type="paragraph" w:customStyle="1" w:styleId="Default">
    <w:name w:val="Default"/>
    <w:qFormat/>
    <w:rsid w:val="00C56336"/>
    <w:pPr>
      <w:widowControl w:val="0"/>
      <w:autoSpaceDE w:val="0"/>
      <w:autoSpaceDN w:val="0"/>
      <w:adjustRightInd w:val="0"/>
    </w:pPr>
    <w:rPr>
      <w:rFonts w:ascii="黑体" w:eastAsia="黑体" w:cs="黑体"/>
      <w:color w:val="000000"/>
      <w:sz w:val="24"/>
      <w:szCs w:val="24"/>
    </w:rPr>
  </w:style>
  <w:style w:type="paragraph" w:customStyle="1" w:styleId="style11">
    <w:name w:val="style11"/>
    <w:basedOn w:val="a"/>
    <w:qFormat/>
    <w:rsid w:val="00C56336"/>
    <w:pPr>
      <w:widowControl/>
      <w:spacing w:before="100" w:beforeAutospacing="1" w:after="100" w:afterAutospacing="1"/>
    </w:pPr>
    <w:rPr>
      <w:rFonts w:cs="宋体"/>
      <w:kern w:val="0"/>
    </w:rPr>
  </w:style>
  <w:style w:type="paragraph" w:customStyle="1" w:styleId="15">
    <w:name w:val="普通(网站)1"/>
    <w:basedOn w:val="a"/>
    <w:qFormat/>
    <w:rsid w:val="00C56336"/>
    <w:pPr>
      <w:widowControl/>
    </w:pPr>
    <w:rPr>
      <w:rFonts w:ascii="ˎ̥" w:hAnsi="ˎ̥" w:cs="宋体"/>
      <w:color w:val="000000"/>
      <w:kern w:val="0"/>
      <w:sz w:val="13"/>
      <w:szCs w:val="13"/>
    </w:rPr>
  </w:style>
  <w:style w:type="paragraph" w:customStyle="1" w:styleId="42">
    <w:name w:val="样式4"/>
    <w:basedOn w:val="ad"/>
    <w:qFormat/>
    <w:rsid w:val="00C56336"/>
    <w:pPr>
      <w:pBdr>
        <w:bottom w:val="single" w:sz="4" w:space="1" w:color="auto"/>
      </w:pBdr>
      <w:tabs>
        <w:tab w:val="clear" w:pos="4153"/>
        <w:tab w:val="clear" w:pos="8306"/>
        <w:tab w:val="right" w:pos="9901"/>
      </w:tabs>
    </w:pPr>
    <w:rPr>
      <w:sz w:val="21"/>
    </w:rPr>
  </w:style>
  <w:style w:type="paragraph" w:customStyle="1" w:styleId="34">
    <w:name w:val="正文文字缩进 3"/>
    <w:basedOn w:val="a"/>
    <w:qFormat/>
    <w:rsid w:val="00C56336"/>
    <w:pPr>
      <w:widowControl/>
      <w:spacing w:before="119" w:line="272" w:lineRule="atLeast"/>
      <w:ind w:left="719" w:firstLine="481"/>
      <w:textAlignment w:val="baseline"/>
    </w:pPr>
    <w:rPr>
      <w:color w:val="000000"/>
      <w:kern w:val="0"/>
      <w:szCs w:val="20"/>
      <w:u w:color="000000"/>
    </w:rPr>
  </w:style>
  <w:style w:type="paragraph" w:customStyle="1" w:styleId="26">
    <w:name w:val="列出段落2"/>
    <w:basedOn w:val="a"/>
    <w:qFormat/>
    <w:rsid w:val="00C56336"/>
    <w:pPr>
      <w:ind w:firstLine="420"/>
    </w:pPr>
  </w:style>
  <w:style w:type="paragraph" w:customStyle="1" w:styleId="g11">
    <w:name w:val="g11"/>
    <w:basedOn w:val="a"/>
    <w:qFormat/>
    <w:rsid w:val="00C56336"/>
    <w:pPr>
      <w:widowControl/>
      <w:spacing w:before="100" w:beforeAutospacing="1" w:after="100" w:afterAutospacing="1" w:line="900" w:lineRule="atLeast"/>
    </w:pPr>
    <w:rPr>
      <w:rFonts w:hint="eastAsia"/>
      <w:b/>
      <w:bCs/>
      <w:color w:val="FF0000"/>
      <w:kern w:val="0"/>
      <w:sz w:val="60"/>
      <w:szCs w:val="60"/>
    </w:rPr>
  </w:style>
  <w:style w:type="paragraph" w:customStyle="1" w:styleId="35">
    <w:name w:val="题目 3"/>
    <w:next w:val="a"/>
    <w:qFormat/>
    <w:rsid w:val="00C56336"/>
    <w:pPr>
      <w:keepNext/>
      <w:outlineLvl w:val="2"/>
    </w:pPr>
    <w:rPr>
      <w:rFonts w:ascii="Helvetica" w:eastAsia="ヒラギノ角ゴ Pro W3" w:hAnsi="Helvetica"/>
      <w:b/>
      <w:color w:val="000000"/>
      <w:sz w:val="24"/>
    </w:rPr>
  </w:style>
  <w:style w:type="paragraph" w:customStyle="1" w:styleId="27">
    <w:name w:val="正文文字缩进 2"/>
    <w:basedOn w:val="a"/>
    <w:qFormat/>
    <w:rsid w:val="00C56336"/>
    <w:pPr>
      <w:widowControl/>
      <w:spacing w:line="351" w:lineRule="atLeast"/>
      <w:ind w:firstLine="481"/>
      <w:textAlignment w:val="baseline"/>
    </w:pPr>
    <w:rPr>
      <w:rFonts w:ascii="仿宋_GB2312" w:eastAsia="仿宋_GB2312"/>
      <w:color w:val="000000"/>
      <w:kern w:val="0"/>
      <w:szCs w:val="20"/>
      <w:u w:color="000000"/>
    </w:rPr>
  </w:style>
  <w:style w:type="paragraph" w:customStyle="1" w:styleId="1215">
    <w:name w:val="正文格式（宋体、12号、间距1.5）"/>
    <w:qFormat/>
    <w:rsid w:val="00C56336"/>
    <w:pPr>
      <w:widowControl w:val="0"/>
      <w:spacing w:line="360" w:lineRule="auto"/>
      <w:ind w:firstLine="496"/>
    </w:pPr>
    <w:rPr>
      <w:rFonts w:ascii="宋体" w:eastAsia="ヒラギノ角ゴ Pro W3" w:hAnsi="宋体"/>
      <w:color w:val="000000"/>
      <w:sz w:val="24"/>
    </w:rPr>
  </w:style>
  <w:style w:type="paragraph" w:customStyle="1" w:styleId="CharCharCharCharCharChar">
    <w:name w:val="Char Char Char Char Char Char"/>
    <w:basedOn w:val="a"/>
    <w:qFormat/>
    <w:rsid w:val="00C56336"/>
    <w:rPr>
      <w:rFonts w:ascii="Tahoma" w:hAnsi="Tahoma"/>
      <w:szCs w:val="20"/>
    </w:rPr>
  </w:style>
  <w:style w:type="paragraph" w:customStyle="1" w:styleId="ParaChar">
    <w:name w:val="默认段落字体 Para Char"/>
    <w:basedOn w:val="a"/>
    <w:qFormat/>
    <w:rsid w:val="00C56336"/>
    <w:pPr>
      <w:numPr>
        <w:numId w:val="1"/>
      </w:numPr>
    </w:pPr>
  </w:style>
  <w:style w:type="paragraph" w:customStyle="1" w:styleId="p0">
    <w:name w:val="p0"/>
    <w:basedOn w:val="a"/>
    <w:qFormat/>
    <w:rsid w:val="00C56336"/>
    <w:pPr>
      <w:widowControl/>
      <w:spacing w:line="240" w:lineRule="auto"/>
      <w:jc w:val="both"/>
    </w:pPr>
    <w:rPr>
      <w:rFonts w:ascii="Calibri" w:hAnsi="Calibri" w:cs="宋体"/>
      <w:kern w:val="0"/>
      <w:szCs w:val="21"/>
    </w:rPr>
  </w:style>
  <w:style w:type="paragraph" w:customStyle="1" w:styleId="Char110">
    <w:name w:val="Char11"/>
    <w:basedOn w:val="a"/>
    <w:qFormat/>
    <w:rsid w:val="00C56336"/>
    <w:pPr>
      <w:spacing w:line="240" w:lineRule="auto"/>
      <w:contextualSpacing w:val="0"/>
      <w:jc w:val="both"/>
    </w:pPr>
    <w:rPr>
      <w:rFonts w:ascii="??_GB2312" w:eastAsia="??_GB2312" w:hAnsi="??_GB2312" w:cs="宋体"/>
      <w:b/>
      <w:sz w:val="32"/>
      <w:szCs w:val="32"/>
    </w:rPr>
  </w:style>
  <w:style w:type="paragraph" w:customStyle="1" w:styleId="16">
    <w:name w:val="正文1"/>
    <w:qFormat/>
    <w:rsid w:val="00C56336"/>
    <w:pPr>
      <w:widowControl w:val="0"/>
      <w:jc w:val="both"/>
    </w:pPr>
    <w:rPr>
      <w:rFonts w:hint="eastAsia"/>
      <w:kern w:val="2"/>
      <w:sz w:val="21"/>
    </w:rPr>
  </w:style>
  <w:style w:type="paragraph" w:customStyle="1" w:styleId="17">
    <w:name w:val="纯文本1"/>
    <w:basedOn w:val="16"/>
    <w:qFormat/>
    <w:rsid w:val="00C56336"/>
    <w:pPr>
      <w:widowControl/>
      <w:jc w:val="left"/>
    </w:pPr>
    <w:rPr>
      <w:rFonts w:ascii="宋体" w:hAnsi="Courier New"/>
    </w:rPr>
  </w:style>
  <w:style w:type="character" w:customStyle="1" w:styleId="3Char">
    <w:name w:val="标题 3 Char"/>
    <w:basedOn w:val="a1"/>
    <w:link w:val="3"/>
    <w:qFormat/>
    <w:rsid w:val="00C56336"/>
    <w:rPr>
      <w:rFonts w:ascii="宋体" w:hAnsi="宋体"/>
      <w:kern w:val="2"/>
      <w:sz w:val="28"/>
    </w:rPr>
  </w:style>
  <w:style w:type="character" w:customStyle="1" w:styleId="text5">
    <w:name w:val="text5"/>
    <w:qFormat/>
    <w:rsid w:val="00C56336"/>
    <w:rPr>
      <w:rFonts w:hint="default"/>
      <w:color w:val="000066"/>
      <w:spacing w:val="0"/>
      <w:sz w:val="18"/>
    </w:rPr>
  </w:style>
  <w:style w:type="character" w:customStyle="1" w:styleId="3Char1">
    <w:name w:val="正文文本缩进 3 Char"/>
    <w:basedOn w:val="a1"/>
    <w:link w:val="33"/>
    <w:qFormat/>
    <w:locked/>
    <w:rsid w:val="00C56336"/>
    <w:rPr>
      <w:rFonts w:ascii="华文中宋" w:eastAsia="黑体" w:hAnsi="华文中宋"/>
      <w:color w:val="000000"/>
      <w:kern w:val="2"/>
      <w:sz w:val="24"/>
      <w:szCs w:val="24"/>
    </w:rPr>
  </w:style>
  <w:style w:type="character" w:customStyle="1" w:styleId="Char0">
    <w:name w:val="文档结构图 Char"/>
    <w:basedOn w:val="a1"/>
    <w:link w:val="a5"/>
    <w:qFormat/>
    <w:locked/>
    <w:rsid w:val="00C56336"/>
    <w:rPr>
      <w:rFonts w:ascii="华文中宋" w:eastAsia="华文中宋" w:hAnsi="华文中宋"/>
      <w:kern w:val="2"/>
      <w:sz w:val="21"/>
      <w:szCs w:val="24"/>
      <w:shd w:val="clear" w:color="auto" w:fill="000080"/>
    </w:rPr>
  </w:style>
  <w:style w:type="character" w:customStyle="1" w:styleId="Char6">
    <w:name w:val="批注框文本 Char"/>
    <w:basedOn w:val="a1"/>
    <w:link w:val="ac"/>
    <w:qFormat/>
    <w:locked/>
    <w:rsid w:val="00C56336"/>
    <w:rPr>
      <w:rFonts w:ascii="华文中宋" w:eastAsia="华文中宋" w:hAnsi="华文中宋"/>
      <w:kern w:val="2"/>
      <w:sz w:val="18"/>
      <w:szCs w:val="18"/>
    </w:rPr>
  </w:style>
  <w:style w:type="character" w:customStyle="1" w:styleId="Char3">
    <w:name w:val="正文文本缩进 Char"/>
    <w:basedOn w:val="a1"/>
    <w:link w:val="a8"/>
    <w:qFormat/>
    <w:locked/>
    <w:rsid w:val="00C56336"/>
    <w:rPr>
      <w:rFonts w:ascii="宋体" w:eastAsia="华文中宋" w:hAnsi="华文中宋"/>
      <w:sz w:val="24"/>
    </w:rPr>
  </w:style>
  <w:style w:type="character" w:customStyle="1" w:styleId="Charc">
    <w:name w:val="批注主题 Char"/>
    <w:qFormat/>
    <w:locked/>
    <w:rsid w:val="00C56336"/>
    <w:rPr>
      <w:b/>
      <w:bCs/>
      <w:kern w:val="2"/>
      <w:sz w:val="21"/>
    </w:rPr>
  </w:style>
  <w:style w:type="character" w:customStyle="1" w:styleId="Char1">
    <w:name w:val="批注文字 Char1"/>
    <w:basedOn w:val="a1"/>
    <w:link w:val="a6"/>
    <w:qFormat/>
    <w:locked/>
    <w:rsid w:val="00C56336"/>
    <w:rPr>
      <w:rFonts w:ascii="华文中宋" w:eastAsia="华文中宋" w:hAnsi="华文中宋"/>
      <w:kern w:val="2"/>
      <w:sz w:val="21"/>
    </w:rPr>
  </w:style>
  <w:style w:type="character" w:customStyle="1" w:styleId="CharChar">
    <w:name w:val="正文段 Char Char"/>
    <w:link w:val="aff"/>
    <w:qFormat/>
    <w:locked/>
    <w:rsid w:val="00C56336"/>
    <w:rPr>
      <w:rFonts w:ascii="华文中宋" w:eastAsia="华文中宋" w:hAnsi="华文中宋"/>
      <w:sz w:val="24"/>
    </w:rPr>
  </w:style>
  <w:style w:type="character" w:customStyle="1" w:styleId="Char5">
    <w:name w:val="日期 Char"/>
    <w:basedOn w:val="a1"/>
    <w:link w:val="ab"/>
    <w:qFormat/>
    <w:locked/>
    <w:rsid w:val="00C56336"/>
    <w:rPr>
      <w:rFonts w:ascii="华文中宋" w:eastAsia="华文中宋" w:hAnsi="华文中宋"/>
      <w:color w:val="000000"/>
      <w:kern w:val="2"/>
      <w:sz w:val="24"/>
      <w:szCs w:val="24"/>
    </w:rPr>
  </w:style>
  <w:style w:type="character" w:customStyle="1" w:styleId="ziti11">
    <w:name w:val="ziti11"/>
    <w:qFormat/>
    <w:rsid w:val="00C56336"/>
    <w:rPr>
      <w:rFonts w:ascii="ˎ̥" w:hAnsi="ˎ̥" w:hint="default"/>
      <w:color w:val="000000"/>
      <w:sz w:val="18"/>
    </w:rPr>
  </w:style>
  <w:style w:type="character" w:customStyle="1" w:styleId="Chard">
    <w:name w:val="正文标准 Char"/>
    <w:link w:val="aff2"/>
    <w:qFormat/>
    <w:locked/>
    <w:rsid w:val="00C56336"/>
    <w:rPr>
      <w:kern w:val="2"/>
      <w:sz w:val="24"/>
      <w:szCs w:val="21"/>
    </w:rPr>
  </w:style>
  <w:style w:type="paragraph" w:customStyle="1" w:styleId="aff2">
    <w:name w:val="正文标准"/>
    <w:basedOn w:val="a"/>
    <w:link w:val="Chard"/>
    <w:qFormat/>
    <w:rsid w:val="00C56336"/>
    <w:pPr>
      <w:wordWrap/>
      <w:spacing w:beforeLines="50" w:line="240" w:lineRule="auto"/>
      <w:contextualSpacing w:val="0"/>
      <w:jc w:val="both"/>
    </w:pPr>
    <w:rPr>
      <w:rFonts w:ascii="Times New Roman" w:hAnsi="Times New Roman"/>
      <w:szCs w:val="21"/>
    </w:rPr>
  </w:style>
  <w:style w:type="character" w:customStyle="1" w:styleId="Char13">
    <w:name w:val="页眉 Char1"/>
    <w:basedOn w:val="a1"/>
    <w:qFormat/>
    <w:locked/>
    <w:rsid w:val="00C56336"/>
    <w:rPr>
      <w:sz w:val="18"/>
    </w:rPr>
  </w:style>
  <w:style w:type="character" w:customStyle="1" w:styleId="Char10">
    <w:name w:val="批注主题 Char1"/>
    <w:basedOn w:val="Char1"/>
    <w:link w:val="af3"/>
    <w:qFormat/>
    <w:locked/>
    <w:rsid w:val="00C56336"/>
    <w:rPr>
      <w:rFonts w:ascii="华文中宋" w:eastAsia="华文中宋" w:hAnsi="华文中宋"/>
      <w:b/>
      <w:bCs/>
      <w:kern w:val="2"/>
      <w:sz w:val="21"/>
    </w:rPr>
  </w:style>
  <w:style w:type="character" w:customStyle="1" w:styleId="Char2">
    <w:name w:val="正文文本 Char"/>
    <w:basedOn w:val="a1"/>
    <w:link w:val="a7"/>
    <w:qFormat/>
    <w:locked/>
    <w:rsid w:val="00C56336"/>
    <w:rPr>
      <w:rFonts w:ascii="仿宋_GB2312" w:eastAsia="仿宋_GB2312" w:hAnsi="华文中宋"/>
      <w:sz w:val="28"/>
    </w:rPr>
  </w:style>
  <w:style w:type="character" w:customStyle="1" w:styleId="3Char0">
    <w:name w:val="正文文本 3 Char"/>
    <w:basedOn w:val="a1"/>
    <w:link w:val="31"/>
    <w:qFormat/>
    <w:locked/>
    <w:rsid w:val="00C56336"/>
    <w:rPr>
      <w:rFonts w:ascii="楷体_GB2312" w:eastAsia="楷体_GB2312" w:hAnsi="华文中宋"/>
      <w:b/>
      <w:color w:val="000000"/>
      <w:kern w:val="2"/>
      <w:sz w:val="30"/>
      <w:szCs w:val="24"/>
    </w:rPr>
  </w:style>
  <w:style w:type="character" w:customStyle="1" w:styleId="Chare">
    <w:name w:val="批注文字 Char"/>
    <w:qFormat/>
    <w:locked/>
    <w:rsid w:val="00C56336"/>
    <w:rPr>
      <w:kern w:val="2"/>
      <w:sz w:val="21"/>
    </w:rPr>
  </w:style>
  <w:style w:type="character" w:customStyle="1" w:styleId="Char14">
    <w:name w:val="页脚 Char1"/>
    <w:basedOn w:val="a1"/>
    <w:qFormat/>
    <w:locked/>
    <w:rsid w:val="00C56336"/>
    <w:rPr>
      <w:sz w:val="18"/>
    </w:rPr>
  </w:style>
  <w:style w:type="character" w:customStyle="1" w:styleId="2Char1">
    <w:name w:val="正文文本 2 Char1"/>
    <w:basedOn w:val="a1"/>
    <w:link w:val="23"/>
    <w:qFormat/>
    <w:locked/>
    <w:rsid w:val="00C56336"/>
    <w:rPr>
      <w:rFonts w:ascii="华文中宋" w:eastAsia="华文中宋" w:hAnsi="华文中宋"/>
      <w:b/>
      <w:bCs/>
      <w:color w:val="000000"/>
      <w:kern w:val="2"/>
      <w:sz w:val="28"/>
      <w:szCs w:val="24"/>
    </w:rPr>
  </w:style>
  <w:style w:type="character" w:customStyle="1" w:styleId="2Char0">
    <w:name w:val="正文文本缩进 2 Char"/>
    <w:basedOn w:val="a1"/>
    <w:link w:val="21"/>
    <w:qFormat/>
    <w:locked/>
    <w:rsid w:val="00C56336"/>
    <w:rPr>
      <w:rFonts w:ascii="宋体" w:eastAsia="华文中宋" w:hAnsi="华文中宋"/>
      <w:sz w:val="24"/>
    </w:rPr>
  </w:style>
  <w:style w:type="character" w:customStyle="1" w:styleId="htd0">
    <w:name w:val="htd0"/>
    <w:basedOn w:val="a1"/>
    <w:qFormat/>
    <w:rsid w:val="00C56336"/>
  </w:style>
  <w:style w:type="character" w:customStyle="1" w:styleId="2Char3">
    <w:name w:val="正文文本 2 Char"/>
    <w:qFormat/>
    <w:locked/>
    <w:rsid w:val="00C56336"/>
    <w:rPr>
      <w:kern w:val="2"/>
      <w:sz w:val="24"/>
    </w:rPr>
  </w:style>
  <w:style w:type="character" w:customStyle="1" w:styleId="Char15">
    <w:name w:val="日期 Char1"/>
    <w:basedOn w:val="a1"/>
    <w:uiPriority w:val="99"/>
    <w:semiHidden/>
    <w:qFormat/>
    <w:rsid w:val="00C56336"/>
    <w:rPr>
      <w:sz w:val="21"/>
    </w:rPr>
  </w:style>
  <w:style w:type="character" w:customStyle="1" w:styleId="Char16">
    <w:name w:val="正文文本缩进 Char1"/>
    <w:basedOn w:val="a1"/>
    <w:uiPriority w:val="99"/>
    <w:semiHidden/>
    <w:qFormat/>
    <w:rsid w:val="00C56336"/>
    <w:rPr>
      <w:sz w:val="21"/>
    </w:rPr>
  </w:style>
  <w:style w:type="character" w:customStyle="1" w:styleId="3Char10">
    <w:name w:val="正文文本 3 Char1"/>
    <w:basedOn w:val="a1"/>
    <w:uiPriority w:val="99"/>
    <w:semiHidden/>
    <w:qFormat/>
    <w:rsid w:val="00C56336"/>
    <w:rPr>
      <w:sz w:val="16"/>
      <w:szCs w:val="16"/>
    </w:rPr>
  </w:style>
  <w:style w:type="character" w:customStyle="1" w:styleId="3Char11">
    <w:name w:val="正文文本缩进 3 Char1"/>
    <w:basedOn w:val="a1"/>
    <w:uiPriority w:val="99"/>
    <w:semiHidden/>
    <w:qFormat/>
    <w:rsid w:val="00C56336"/>
    <w:rPr>
      <w:sz w:val="16"/>
      <w:szCs w:val="16"/>
    </w:rPr>
  </w:style>
  <w:style w:type="character" w:customStyle="1" w:styleId="Char21">
    <w:name w:val="页脚 Char2"/>
    <w:basedOn w:val="a1"/>
    <w:uiPriority w:val="99"/>
    <w:semiHidden/>
    <w:qFormat/>
    <w:rsid w:val="00C56336"/>
    <w:rPr>
      <w:sz w:val="18"/>
      <w:szCs w:val="18"/>
    </w:rPr>
  </w:style>
  <w:style w:type="character" w:customStyle="1" w:styleId="Char22">
    <w:name w:val="批注文字 Char2"/>
    <w:basedOn w:val="a1"/>
    <w:uiPriority w:val="99"/>
    <w:semiHidden/>
    <w:qFormat/>
    <w:rsid w:val="00C56336"/>
    <w:rPr>
      <w:sz w:val="21"/>
    </w:rPr>
  </w:style>
  <w:style w:type="character" w:customStyle="1" w:styleId="Char23">
    <w:name w:val="批注主题 Char2"/>
    <w:basedOn w:val="Char22"/>
    <w:uiPriority w:val="99"/>
    <w:semiHidden/>
    <w:qFormat/>
    <w:rsid w:val="00C56336"/>
    <w:rPr>
      <w:b/>
      <w:bCs/>
      <w:sz w:val="21"/>
    </w:rPr>
  </w:style>
  <w:style w:type="character" w:customStyle="1" w:styleId="2Char10">
    <w:name w:val="正文文本缩进 2 Char1"/>
    <w:basedOn w:val="a1"/>
    <w:uiPriority w:val="99"/>
    <w:semiHidden/>
    <w:qFormat/>
    <w:rsid w:val="00C56336"/>
    <w:rPr>
      <w:sz w:val="21"/>
    </w:rPr>
  </w:style>
  <w:style w:type="character" w:customStyle="1" w:styleId="Char17">
    <w:name w:val="文档结构图 Char1"/>
    <w:basedOn w:val="a1"/>
    <w:uiPriority w:val="99"/>
    <w:semiHidden/>
    <w:qFormat/>
    <w:rsid w:val="00C56336"/>
    <w:rPr>
      <w:rFonts w:ascii="宋体"/>
      <w:sz w:val="18"/>
      <w:szCs w:val="18"/>
    </w:rPr>
  </w:style>
  <w:style w:type="character" w:customStyle="1" w:styleId="Char24">
    <w:name w:val="页眉 Char2"/>
    <w:basedOn w:val="a1"/>
    <w:uiPriority w:val="99"/>
    <w:semiHidden/>
    <w:qFormat/>
    <w:rsid w:val="00C56336"/>
    <w:rPr>
      <w:sz w:val="18"/>
      <w:szCs w:val="18"/>
    </w:rPr>
  </w:style>
  <w:style w:type="character" w:customStyle="1" w:styleId="Char25">
    <w:name w:val="纯文本 Char2"/>
    <w:basedOn w:val="a1"/>
    <w:uiPriority w:val="99"/>
    <w:semiHidden/>
    <w:qFormat/>
    <w:rsid w:val="00C56336"/>
    <w:rPr>
      <w:rFonts w:ascii="宋体" w:hAnsi="Courier New" w:cs="Courier New"/>
      <w:sz w:val="21"/>
      <w:szCs w:val="21"/>
    </w:rPr>
  </w:style>
  <w:style w:type="character" w:customStyle="1" w:styleId="Char18">
    <w:name w:val="正文文本 Char1"/>
    <w:basedOn w:val="a1"/>
    <w:uiPriority w:val="99"/>
    <w:semiHidden/>
    <w:qFormat/>
    <w:rsid w:val="00C56336"/>
    <w:rPr>
      <w:sz w:val="21"/>
    </w:rPr>
  </w:style>
  <w:style w:type="character" w:customStyle="1" w:styleId="2Char20">
    <w:name w:val="正文文本 2 Char2"/>
    <w:basedOn w:val="a1"/>
    <w:uiPriority w:val="99"/>
    <w:semiHidden/>
    <w:qFormat/>
    <w:rsid w:val="00C56336"/>
    <w:rPr>
      <w:sz w:val="21"/>
    </w:rPr>
  </w:style>
  <w:style w:type="character" w:customStyle="1" w:styleId="Char19">
    <w:name w:val="批注框文本 Char1"/>
    <w:basedOn w:val="a1"/>
    <w:uiPriority w:val="99"/>
    <w:semiHidden/>
    <w:qFormat/>
    <w:rsid w:val="00C56336"/>
    <w:rPr>
      <w:sz w:val="18"/>
      <w:szCs w:val="18"/>
    </w:rPr>
  </w:style>
  <w:style w:type="paragraph" w:customStyle="1" w:styleId="ListParagraph1">
    <w:name w:val="List Paragraph1"/>
    <w:basedOn w:val="a"/>
    <w:uiPriority w:val="99"/>
    <w:qFormat/>
    <w:rsid w:val="00C56336"/>
    <w:pPr>
      <w:wordWrap/>
      <w:snapToGrid w:val="0"/>
      <w:spacing w:line="240" w:lineRule="auto"/>
      <w:ind w:firstLine="420"/>
      <w:contextualSpacing w:val="0"/>
      <w:jc w:val="both"/>
    </w:pPr>
    <w:rPr>
      <w:rFonts w:ascii="Calibri" w:hAnsi="Calibri"/>
      <w:kern w:val="0"/>
      <w:szCs w:val="22"/>
    </w:rPr>
  </w:style>
  <w:style w:type="paragraph" w:customStyle="1" w:styleId="af17cgridlangnp1033langf">
    <w:name w:val="af17cgridlangnp1033langf"/>
    <w:qFormat/>
    <w:rsid w:val="00C56336"/>
    <w:pPr>
      <w:widowControl w:val="0"/>
      <w:autoSpaceDE w:val="0"/>
      <w:autoSpaceDN w:val="0"/>
      <w:adjustRightInd w:val="0"/>
      <w:spacing w:before="156" w:line="360" w:lineRule="atLeast"/>
      <w:ind w:left="567" w:firstLine="510"/>
      <w:jc w:val="both"/>
    </w:pPr>
    <w:rPr>
      <w:rFonts w:ascii="Calibri" w:hAnsi="Calibri"/>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C56336"/>
    <w:pPr>
      <w:wordWrap/>
      <w:spacing w:line="240" w:lineRule="auto"/>
      <w:ind w:firstLineChars="0" w:firstLine="0"/>
      <w:contextualSpacing w:val="0"/>
      <w:jc w:val="both"/>
    </w:pPr>
    <w:rPr>
      <w:rFonts w:ascii="Tahoma" w:hAnsi="Tahoma"/>
      <w:szCs w:val="20"/>
    </w:rPr>
  </w:style>
  <w:style w:type="paragraph" w:customStyle="1" w:styleId="CharChar2Char">
    <w:name w:val="Char Char2 Char"/>
    <w:basedOn w:val="a"/>
    <w:qFormat/>
    <w:rsid w:val="00C56336"/>
    <w:pPr>
      <w:keepNext/>
      <w:keepLines/>
      <w:pageBreakBefore/>
      <w:tabs>
        <w:tab w:val="left" w:pos="845"/>
      </w:tabs>
      <w:wordWrap/>
      <w:spacing w:line="240" w:lineRule="auto"/>
      <w:ind w:left="845" w:firstLineChars="0" w:hanging="420"/>
      <w:contextualSpacing w:val="0"/>
      <w:jc w:val="both"/>
    </w:pPr>
    <w:rPr>
      <w:rFonts w:ascii="Tahoma" w:hAnsi="Tahoma"/>
      <w:szCs w:val="20"/>
    </w:rPr>
  </w:style>
  <w:style w:type="paragraph" w:customStyle="1" w:styleId="aff3">
    <w:name w:val="表内文字"/>
    <w:basedOn w:val="a"/>
    <w:qFormat/>
    <w:rsid w:val="00C56336"/>
    <w:pPr>
      <w:tabs>
        <w:tab w:val="left" w:pos="1418"/>
      </w:tabs>
      <w:wordWrap/>
      <w:ind w:firstLineChars="0" w:firstLine="0"/>
      <w:contextualSpacing w:val="0"/>
      <w:jc w:val="center"/>
    </w:pPr>
    <w:rPr>
      <w:rFonts w:ascii="仿宋_GB2312" w:eastAsia="仿宋_GB2312" w:hAnsi="Calibri"/>
      <w:spacing w:val="-20"/>
      <w:kern w:val="0"/>
    </w:rPr>
  </w:style>
  <w:style w:type="paragraph" w:customStyle="1" w:styleId="aff4">
    <w:name w:val="表格"/>
    <w:basedOn w:val="a"/>
    <w:qFormat/>
    <w:rsid w:val="00C56336"/>
    <w:pPr>
      <w:wordWrap/>
      <w:snapToGrid w:val="0"/>
      <w:spacing w:line="240" w:lineRule="atLeast"/>
      <w:ind w:firstLineChars="0" w:firstLine="0"/>
      <w:contextualSpacing w:val="0"/>
      <w:jc w:val="center"/>
    </w:pPr>
    <w:rPr>
      <w:spacing w:val="14"/>
      <w:szCs w:val="20"/>
    </w:rPr>
  </w:style>
  <w:style w:type="paragraph" w:customStyle="1" w:styleId="CharChar1CharCharCharCharCharChar">
    <w:name w:val="Char Char1 Char Char Char Char Char Char"/>
    <w:basedOn w:val="a"/>
    <w:qFormat/>
    <w:rsid w:val="00C56336"/>
    <w:pPr>
      <w:widowControl/>
      <w:wordWrap/>
      <w:snapToGrid w:val="0"/>
      <w:spacing w:after="160" w:line="240" w:lineRule="exact"/>
      <w:ind w:firstLineChars="0" w:firstLine="0"/>
      <w:contextualSpacing w:val="0"/>
    </w:pPr>
    <w:rPr>
      <w:rFonts w:ascii="Calibri" w:hAnsi="Calibri"/>
      <w:kern w:val="0"/>
      <w:szCs w:val="20"/>
    </w:rPr>
  </w:style>
  <w:style w:type="paragraph" w:customStyle="1" w:styleId="CharCharCharCharCharCharChar">
    <w:name w:val="Char Char Char Char Char Char Char"/>
    <w:basedOn w:val="a"/>
    <w:qFormat/>
    <w:rsid w:val="00C56336"/>
    <w:pPr>
      <w:tabs>
        <w:tab w:val="left" w:pos="432"/>
      </w:tabs>
      <w:wordWrap/>
      <w:spacing w:line="240" w:lineRule="auto"/>
      <w:ind w:left="432" w:firstLineChars="0" w:hanging="432"/>
      <w:contextualSpacing w:val="0"/>
      <w:jc w:val="both"/>
    </w:pPr>
    <w:rPr>
      <w:rFonts w:ascii="Tahoma" w:hAnsi="Tahoma"/>
      <w:szCs w:val="20"/>
    </w:rPr>
  </w:style>
  <w:style w:type="paragraph" w:customStyle="1" w:styleId="Bullets">
    <w:name w:val="Bullets"/>
    <w:basedOn w:val="a"/>
    <w:qFormat/>
    <w:rsid w:val="00C56336"/>
    <w:pPr>
      <w:widowControl/>
      <w:wordWrap/>
      <w:spacing w:line="240" w:lineRule="auto"/>
      <w:ind w:firstLineChars="0" w:firstLine="0"/>
      <w:contextualSpacing w:val="0"/>
      <w:jc w:val="both"/>
    </w:pPr>
    <w:rPr>
      <w:rFonts w:ascii="Arial" w:eastAsia="MS Mincho" w:hAnsi="Arial"/>
      <w:kern w:val="0"/>
      <w:szCs w:val="20"/>
      <w:lang w:eastAsia="de-DE"/>
    </w:rPr>
  </w:style>
  <w:style w:type="paragraph" w:customStyle="1" w:styleId="aff5">
    <w:name w:val="正文文字"/>
    <w:basedOn w:val="a"/>
    <w:qFormat/>
    <w:rsid w:val="00C56336"/>
    <w:pPr>
      <w:widowControl/>
      <w:wordWrap/>
      <w:spacing w:line="952" w:lineRule="atLeast"/>
      <w:ind w:firstLineChars="0" w:firstLine="419"/>
      <w:contextualSpacing w:val="0"/>
      <w:jc w:val="both"/>
    </w:pPr>
    <w:rPr>
      <w:rFonts w:ascii="Calibri" w:hAnsi="Calibri"/>
      <w:b/>
      <w:color w:val="000000"/>
      <w:kern w:val="0"/>
      <w:sz w:val="44"/>
      <w:szCs w:val="20"/>
      <w:u w:color="000000"/>
    </w:rPr>
  </w:style>
  <w:style w:type="paragraph" w:customStyle="1" w:styleId="Char3CharCharChar">
    <w:name w:val="Char3 Char Char Char"/>
    <w:basedOn w:val="a"/>
    <w:qFormat/>
    <w:rsid w:val="00C56336"/>
    <w:pPr>
      <w:widowControl/>
      <w:wordWrap/>
      <w:spacing w:after="160" w:line="240" w:lineRule="exact"/>
      <w:ind w:firstLineChars="0" w:firstLine="0"/>
      <w:contextualSpacing w:val="0"/>
    </w:pPr>
    <w:rPr>
      <w:rFonts w:ascii="Calibri" w:hAnsi="Calibri"/>
      <w:szCs w:val="20"/>
    </w:rPr>
  </w:style>
  <w:style w:type="paragraph" w:customStyle="1" w:styleId="style1">
    <w:name w:val="style1"/>
    <w:basedOn w:val="a"/>
    <w:next w:val="a"/>
    <w:qFormat/>
    <w:rsid w:val="00C56336"/>
    <w:pPr>
      <w:tabs>
        <w:tab w:val="left" w:pos="845"/>
      </w:tabs>
      <w:wordWrap/>
      <w:adjustRightInd w:val="0"/>
      <w:spacing w:before="120" w:line="264" w:lineRule="auto"/>
      <w:ind w:left="840" w:firstLineChars="0" w:hanging="420"/>
      <w:contextualSpacing w:val="0"/>
      <w:jc w:val="both"/>
      <w:outlineLvl w:val="1"/>
    </w:pPr>
    <w:rPr>
      <w:rFonts w:ascii="Calibri" w:hAnsi="Calibri"/>
      <w:b/>
      <w:kern w:val="0"/>
      <w:sz w:val="28"/>
      <w:szCs w:val="20"/>
    </w:rPr>
  </w:style>
  <w:style w:type="paragraph" w:customStyle="1" w:styleId="aff6">
    <w:name w:val="页眉与页脚"/>
    <w:qFormat/>
    <w:rsid w:val="00C56336"/>
    <w:pPr>
      <w:pBdr>
        <w:top w:val="none" w:sz="0" w:space="31" w:color="FFFFFF"/>
        <w:left w:val="none" w:sz="0" w:space="31" w:color="FFFFFF"/>
        <w:bottom w:val="none" w:sz="0" w:space="31" w:color="FFFFFF"/>
        <w:right w:val="none" w:sz="0" w:space="31" w:color="FFFFFF"/>
      </w:pBdr>
      <w:tabs>
        <w:tab w:val="right" w:pos="9020"/>
      </w:tabs>
    </w:pPr>
    <w:rPr>
      <w:rFonts w:ascii="Helvetica" w:eastAsia="Times New Roman" w:hAnsi="Arial Unicode MS" w:cs="Helvetica"/>
      <w:color w:val="000000"/>
      <w:sz w:val="24"/>
      <w:szCs w:val="24"/>
    </w:rPr>
  </w:style>
  <w:style w:type="paragraph" w:customStyle="1" w:styleId="aff7">
    <w:name w:val="一级标题"/>
    <w:basedOn w:val="aa"/>
    <w:qFormat/>
    <w:rsid w:val="00C56336"/>
    <w:pPr>
      <w:tabs>
        <w:tab w:val="left" w:pos="1050"/>
      </w:tabs>
      <w:wordWrap/>
      <w:adjustRightInd w:val="0"/>
      <w:snapToGrid w:val="0"/>
      <w:ind w:firstLineChars="0" w:firstLine="0"/>
      <w:contextualSpacing w:val="0"/>
      <w:jc w:val="center"/>
    </w:pPr>
    <w:rPr>
      <w:rFonts w:ascii="Arial" w:eastAsia="黑体" w:hAnsi="Arial" w:cs="Arial"/>
      <w:color w:val="000000"/>
      <w:w w:val="80"/>
      <w:sz w:val="48"/>
      <w:szCs w:val="48"/>
    </w:rPr>
  </w:style>
  <w:style w:type="paragraph" w:customStyle="1" w:styleId="07715">
    <w:name w:val="样式 首行缩进:  0.77 厘米 行距: 1.5 倍行距"/>
    <w:basedOn w:val="a"/>
    <w:qFormat/>
    <w:rsid w:val="00C56336"/>
    <w:pPr>
      <w:wordWrap/>
      <w:ind w:firstLineChars="0" w:firstLine="420"/>
      <w:contextualSpacing w:val="0"/>
      <w:jc w:val="both"/>
    </w:pPr>
    <w:rPr>
      <w:rFonts w:ascii="Calibri" w:hAnsi="Calibri" w:cs="宋体"/>
      <w:szCs w:val="20"/>
    </w:rPr>
  </w:style>
  <w:style w:type="paragraph" w:customStyle="1" w:styleId="ParaCharCharCharCharCharCharCharCharChar1CharCharCharChar">
    <w:name w:val="默认段落字体 Para Char Char Char Char Char Char Char Char Char1 Char Char Char Char"/>
    <w:basedOn w:val="a"/>
    <w:qFormat/>
    <w:rsid w:val="00C56336"/>
    <w:pPr>
      <w:wordWrap/>
      <w:spacing w:line="240" w:lineRule="auto"/>
      <w:ind w:firstLineChars="0" w:firstLine="0"/>
      <w:contextualSpacing w:val="0"/>
      <w:jc w:val="both"/>
    </w:pPr>
    <w:rPr>
      <w:rFonts w:ascii="Tahoma" w:hAnsi="Tahoma"/>
      <w:szCs w:val="20"/>
    </w:rPr>
  </w:style>
  <w:style w:type="paragraph" w:customStyle="1" w:styleId="ParaCharCharCharCharCharCharChar">
    <w:name w:val="默认段落字体 Para Char Char Char Char Char Char Char"/>
    <w:basedOn w:val="a"/>
    <w:qFormat/>
    <w:rsid w:val="00C56336"/>
    <w:pPr>
      <w:wordWrap/>
      <w:spacing w:line="240" w:lineRule="auto"/>
      <w:ind w:firstLineChars="0" w:firstLine="0"/>
      <w:contextualSpacing w:val="0"/>
      <w:jc w:val="both"/>
    </w:pPr>
    <w:rPr>
      <w:rFonts w:ascii="Calibri" w:hAnsi="Calibri"/>
      <w:szCs w:val="20"/>
    </w:rPr>
  </w:style>
  <w:style w:type="paragraph" w:customStyle="1" w:styleId="-13">
    <w:name w:val="彩色列表 - 强调文字颜色 13"/>
    <w:basedOn w:val="a"/>
    <w:uiPriority w:val="72"/>
    <w:qFormat/>
    <w:rsid w:val="00C56336"/>
    <w:pPr>
      <w:wordWrap/>
      <w:snapToGrid w:val="0"/>
      <w:spacing w:line="240" w:lineRule="auto"/>
      <w:ind w:firstLine="420"/>
      <w:contextualSpacing w:val="0"/>
      <w:jc w:val="both"/>
    </w:pPr>
    <w:rPr>
      <w:rFonts w:ascii="Calibri" w:hAnsi="Calibri"/>
      <w:kern w:val="0"/>
      <w:szCs w:val="20"/>
    </w:rPr>
  </w:style>
  <w:style w:type="paragraph" w:customStyle="1" w:styleId="msolistparagraph0">
    <w:name w:val="msolistparagraph"/>
    <w:basedOn w:val="a"/>
    <w:qFormat/>
    <w:rsid w:val="00C56336"/>
    <w:pPr>
      <w:wordWrap/>
      <w:spacing w:line="240" w:lineRule="auto"/>
      <w:ind w:firstLine="420"/>
      <w:contextualSpacing w:val="0"/>
      <w:jc w:val="both"/>
    </w:pPr>
    <w:rPr>
      <w:rFonts w:ascii="Calibri" w:hAnsi="Calibri"/>
      <w:szCs w:val="20"/>
    </w:rPr>
  </w:style>
  <w:style w:type="paragraph" w:customStyle="1" w:styleId="Aff8">
    <w:name w:val="正文 A"/>
    <w:qFormat/>
    <w:rsid w:val="00C56336"/>
    <w:pPr>
      <w:widowControl w:val="0"/>
      <w:jc w:val="both"/>
    </w:pPr>
    <w:rPr>
      <w:rFonts w:ascii="Calibri" w:eastAsia="Calibri" w:hAnsi="Calibri" w:cs="Calibri"/>
      <w:color w:val="000000"/>
      <w:kern w:val="2"/>
      <w:sz w:val="21"/>
      <w:szCs w:val="21"/>
      <w:u w:color="000000"/>
    </w:rPr>
  </w:style>
  <w:style w:type="paragraph" w:customStyle="1" w:styleId="-12">
    <w:name w:val="彩色列表 - 强调文字颜色 12"/>
    <w:basedOn w:val="a"/>
    <w:uiPriority w:val="99"/>
    <w:qFormat/>
    <w:rsid w:val="00C56336"/>
    <w:pPr>
      <w:wordWrap/>
      <w:snapToGrid w:val="0"/>
      <w:spacing w:line="240" w:lineRule="auto"/>
      <w:ind w:firstLine="420"/>
      <w:contextualSpacing w:val="0"/>
      <w:jc w:val="both"/>
    </w:pPr>
    <w:rPr>
      <w:rFonts w:ascii="Calibri" w:hAnsi="Calibri"/>
      <w:kern w:val="0"/>
    </w:rPr>
  </w:style>
  <w:style w:type="paragraph" w:customStyle="1" w:styleId="210">
    <w:name w:val="正文文本 21"/>
    <w:basedOn w:val="a"/>
    <w:qFormat/>
    <w:rsid w:val="00C56336"/>
    <w:pPr>
      <w:wordWrap/>
      <w:adjustRightInd w:val="0"/>
      <w:snapToGrid w:val="0"/>
      <w:spacing w:line="300" w:lineRule="auto"/>
      <w:ind w:firstLineChars="0" w:firstLine="0"/>
      <w:contextualSpacing w:val="0"/>
      <w:jc w:val="center"/>
    </w:pPr>
    <w:rPr>
      <w:kern w:val="0"/>
      <w:szCs w:val="20"/>
    </w:rPr>
  </w:style>
  <w:style w:type="paragraph" w:customStyle="1" w:styleId="Char3CharCharCharCharCharChar">
    <w:name w:val="Char3 Char Char Char Char Char Char"/>
    <w:basedOn w:val="a"/>
    <w:qFormat/>
    <w:rsid w:val="00C56336"/>
    <w:pPr>
      <w:widowControl/>
      <w:wordWrap/>
      <w:spacing w:after="160" w:line="240" w:lineRule="exact"/>
      <w:ind w:firstLineChars="0" w:firstLine="0"/>
      <w:contextualSpacing w:val="0"/>
    </w:pPr>
    <w:rPr>
      <w:rFonts w:ascii="Verdana" w:hAnsi="Verdana"/>
      <w:kern w:val="0"/>
      <w:sz w:val="18"/>
      <w:szCs w:val="20"/>
      <w:lang w:eastAsia="en-US"/>
    </w:rPr>
  </w:style>
  <w:style w:type="paragraph" w:customStyle="1" w:styleId="CharCharCharCharCharCharCharCharCharCharCharCharCharCharCharChar">
    <w:name w:val="Char Char Char Char Char Char Char Char Char Char Char Char Char Char Char Char"/>
    <w:basedOn w:val="a"/>
    <w:qFormat/>
    <w:rsid w:val="00C56336"/>
    <w:pPr>
      <w:tabs>
        <w:tab w:val="left" w:pos="885"/>
      </w:tabs>
      <w:wordWrap/>
      <w:spacing w:line="240" w:lineRule="auto"/>
      <w:ind w:left="885" w:firstLineChars="0" w:hanging="360"/>
      <w:contextualSpacing w:val="0"/>
      <w:jc w:val="both"/>
    </w:pPr>
    <w:rPr>
      <w:rFonts w:ascii="Calibri" w:hAnsi="Calibri"/>
    </w:rPr>
  </w:style>
  <w:style w:type="table" w:customStyle="1" w:styleId="18">
    <w:name w:val="网格型1"/>
    <w:basedOn w:val="a2"/>
    <w:qFormat/>
    <w:rsid w:val="00C5633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
    <w:name w:val="*正文 Char"/>
    <w:link w:val="aff9"/>
    <w:qFormat/>
    <w:rsid w:val="00C56336"/>
    <w:rPr>
      <w:rFonts w:ascii="宋体" w:hAnsi="宋体"/>
      <w:sz w:val="22"/>
      <w:szCs w:val="24"/>
    </w:rPr>
  </w:style>
  <w:style w:type="paragraph" w:customStyle="1" w:styleId="aff9">
    <w:name w:val="*正文"/>
    <w:basedOn w:val="a"/>
    <w:link w:val="Charf"/>
    <w:qFormat/>
    <w:rsid w:val="00C56336"/>
    <w:pPr>
      <w:wordWrap/>
      <w:contextualSpacing w:val="0"/>
      <w:jc w:val="both"/>
    </w:pPr>
    <w:rPr>
      <w:kern w:val="0"/>
      <w:sz w:val="22"/>
    </w:rPr>
  </w:style>
  <w:style w:type="character" w:customStyle="1" w:styleId="2Char2">
    <w:name w:val="正文首行缩进 2 Char"/>
    <w:basedOn w:val="Char3"/>
    <w:link w:val="24"/>
    <w:uiPriority w:val="99"/>
    <w:semiHidden/>
    <w:qFormat/>
    <w:rsid w:val="00C56336"/>
    <w:rPr>
      <w:rFonts w:ascii="Calibri" w:eastAsia="华文中宋" w:hAnsi="Calibri"/>
      <w:kern w:val="2"/>
      <w:sz w:val="21"/>
      <w:szCs w:val="24"/>
    </w:rPr>
  </w:style>
  <w:style w:type="character" w:customStyle="1" w:styleId="font11">
    <w:name w:val="font11"/>
    <w:qFormat/>
    <w:rsid w:val="00C56336"/>
    <w:rPr>
      <w:rFonts w:ascii="宋体" w:eastAsia="宋体" w:cs="宋体"/>
      <w:color w:val="000000"/>
      <w:sz w:val="20"/>
      <w:szCs w:val="20"/>
      <w:u w:val="none"/>
      <w:lang w:bidi="ar-SA"/>
    </w:rPr>
  </w:style>
  <w:style w:type="character" w:customStyle="1" w:styleId="font21">
    <w:name w:val="font21"/>
    <w:qFormat/>
    <w:rsid w:val="00C56336"/>
    <w:rPr>
      <w:rFonts w:ascii="宋体" w:eastAsia="宋体" w:cs="宋体"/>
      <w:b/>
      <w:color w:val="000000"/>
      <w:sz w:val="24"/>
      <w:szCs w:val="24"/>
      <w:u w:val="none"/>
      <w:lang w:bidi="ar-SA"/>
    </w:rPr>
  </w:style>
  <w:style w:type="paragraph" w:customStyle="1" w:styleId="p1">
    <w:name w:val="p1"/>
    <w:basedOn w:val="a"/>
    <w:qFormat/>
    <w:rsid w:val="00C56336"/>
    <w:pPr>
      <w:wordWrap/>
      <w:spacing w:line="380" w:lineRule="atLeast"/>
      <w:ind w:firstLineChars="0" w:firstLine="0"/>
      <w:contextualSpacing w:val="0"/>
    </w:pPr>
    <w:rPr>
      <w:rFonts w:ascii="Helvetica Neue" w:eastAsia="Helvetica Neue" w:hAnsi="Helvetica Neue"/>
      <w:kern w:val="0"/>
      <w:sz w:val="26"/>
      <w:szCs w:val="26"/>
    </w:rPr>
  </w:style>
  <w:style w:type="paragraph" w:customStyle="1" w:styleId="TableParagraph">
    <w:name w:val="Table Paragraph"/>
    <w:basedOn w:val="a"/>
    <w:uiPriority w:val="1"/>
    <w:qFormat/>
    <w:rsid w:val="00C56336"/>
    <w:pPr>
      <w:widowControl/>
      <w:wordWrap/>
      <w:autoSpaceDE w:val="0"/>
      <w:autoSpaceDN w:val="0"/>
      <w:spacing w:line="240" w:lineRule="auto"/>
      <w:ind w:firstLineChars="0" w:firstLine="0"/>
      <w:contextualSpacing w:val="0"/>
    </w:pPr>
    <w:rPr>
      <w:rFonts w:cs="宋体"/>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26962">
      <w:bodyDiv w:val="1"/>
      <w:marLeft w:val="0"/>
      <w:marRight w:val="0"/>
      <w:marTop w:val="0"/>
      <w:marBottom w:val="0"/>
      <w:divBdr>
        <w:top w:val="none" w:sz="0" w:space="0" w:color="auto"/>
        <w:left w:val="none" w:sz="0" w:space="0" w:color="auto"/>
        <w:bottom w:val="none" w:sz="0" w:space="0" w:color="auto"/>
        <w:right w:val="none" w:sz="0" w:space="0" w:color="auto"/>
      </w:divBdr>
    </w:div>
    <w:div w:id="417143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media/image2.jpeg" Type="http://schemas.openxmlformats.org/officeDocument/2006/relationships/image"/><Relationship Id="rId17" Target="footer4.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21" Target="people.xml" Type="http://schemas.microsoft.com/office/2011/relationships/people"/><Relationship Id="rId22" Target="stylesWithEffects.xml" Type="http://schemas.microsoft.com/office/2007/relationships/stylesWithEffects"/><Relationship Id="rId23" Target="commentsExtended.xml" Type="http://schemas.microsoft.com/office/2011/relationships/commentsExtended"/><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A727EFC-862C-4046-8915-AB0B80E8C2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88</Pages>
  <Words>9880</Words>
  <Characters>56318</Characters>
  <Application>Microsoft Office Word</Application>
  <DocSecurity>0</DocSecurity>
  <Lines>469</Lines>
  <Paragraphs>132</Paragraphs>
  <ScaleCrop>false</ScaleCrop>
  <Company>Microsoft</Company>
  <LinksUpToDate>false</LinksUpToDate>
  <CharactersWithSpaces>66066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2020-07-11T03:12:00Z</dcterms:created>
  <dc:creator>USER</dc:creator>
  <cp:lastModifiedBy>zjct1210@outlook.com</cp:lastModifiedBy>
  <cp:lastPrinted>2020-07-07T08:36:00Z</cp:lastPrinted>
  <dcterms:modified xsi:type="dcterms:W3CDTF">2020-07-17T09:43:00Z</dcterms:modified>
  <cp:revision>14</cp:revision>
  <dc:title>浙江省畜牧兽医局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GSEDS_HWMT_d46a6755">
    <vt:lpwstr>f24566ad_mFV3wj84JSk2OMpOlXv/qQ7BW98=_8QYrr2VhfDc1Od9HkHj9qpYjiwOYphWUpNAMMQYvD310luHOmKZZ7OJXc43zO+rHBtOUoHzx5nPjqFaW5hPazPjCMGJB_e8ced9e5</vt:lpwstr>
  </property>
</Properties>
</file>