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350" w:rsidRDefault="00076350">
      <w:pPr>
        <w:spacing w:line="360" w:lineRule="auto"/>
        <w:jc w:val="center"/>
        <w:rPr>
          <w:rFonts w:ascii="仿宋" w:eastAsia="仿宋" w:hAnsi="仿宋" w:cs="仿宋_GB2312"/>
          <w:b/>
          <w:sz w:val="24"/>
        </w:rPr>
      </w:pPr>
    </w:p>
    <w:p w:rsidR="00076350" w:rsidRDefault="00076350">
      <w:pPr>
        <w:spacing w:line="360" w:lineRule="auto"/>
        <w:jc w:val="center"/>
        <w:rPr>
          <w:rFonts w:ascii="仿宋" w:eastAsia="仿宋" w:hAnsi="仿宋" w:cs="仿宋_GB2312"/>
          <w:b/>
          <w:sz w:val="24"/>
        </w:rPr>
      </w:pPr>
    </w:p>
    <w:p w:rsidR="00076350" w:rsidRDefault="00076350">
      <w:pPr>
        <w:adjustRightInd/>
        <w:spacing w:line="360" w:lineRule="auto"/>
        <w:jc w:val="center"/>
        <w:rPr>
          <w:rFonts w:ascii="仿宋" w:eastAsia="仿宋" w:hAnsi="仿宋" w:cs="仿宋_GB2312"/>
          <w:b/>
          <w:sz w:val="44"/>
          <w:szCs w:val="44"/>
        </w:rPr>
      </w:pPr>
    </w:p>
    <w:p w:rsidR="00076350" w:rsidRPr="00855AA5" w:rsidRDefault="00DB224D">
      <w:pPr>
        <w:adjustRightInd/>
        <w:spacing w:line="360" w:lineRule="auto"/>
        <w:jc w:val="center"/>
        <w:rPr>
          <w:rFonts w:ascii="仿宋" w:eastAsia="仿宋" w:hAnsi="仿宋" w:cs="仿宋_GB2312"/>
          <w:b/>
          <w:sz w:val="48"/>
          <w:szCs w:val="48"/>
        </w:rPr>
      </w:pPr>
      <w:r w:rsidRPr="00855AA5">
        <w:rPr>
          <w:rFonts w:ascii="仿宋" w:eastAsia="仿宋" w:hAnsi="仿宋" w:cs="仿宋_GB2312" w:hint="eastAsia"/>
          <w:b/>
          <w:sz w:val="48"/>
          <w:szCs w:val="48"/>
        </w:rPr>
        <w:t>杭州市主城区路灯节能升级改造</w:t>
      </w:r>
    </w:p>
    <w:p w:rsidR="00076350" w:rsidRPr="00855AA5" w:rsidRDefault="00076350">
      <w:pPr>
        <w:pStyle w:val="2"/>
        <w:rPr>
          <w:rFonts w:ascii="仿宋" w:eastAsia="仿宋"/>
          <w:lang w:val="en-US"/>
        </w:rPr>
      </w:pPr>
    </w:p>
    <w:p w:rsidR="00076350" w:rsidRPr="00855AA5" w:rsidRDefault="00DB224D">
      <w:pPr>
        <w:adjustRightInd/>
        <w:spacing w:line="360" w:lineRule="auto"/>
        <w:jc w:val="center"/>
        <w:rPr>
          <w:rFonts w:ascii="仿宋" w:eastAsia="仿宋" w:hAnsi="仿宋" w:cs="仿宋_GB2312"/>
          <w:sz w:val="48"/>
          <w:szCs w:val="48"/>
        </w:rPr>
      </w:pPr>
      <w:r w:rsidRPr="00855AA5">
        <w:rPr>
          <w:rFonts w:ascii="仿宋" w:eastAsia="仿宋" w:hAnsi="仿宋" w:cs="仿宋_GB2312" w:hint="eastAsia"/>
          <w:sz w:val="48"/>
          <w:szCs w:val="48"/>
        </w:rPr>
        <w:t>招标文件</w:t>
      </w:r>
    </w:p>
    <w:p w:rsidR="00076350" w:rsidRPr="00855AA5" w:rsidRDefault="00DB224D">
      <w:pPr>
        <w:adjustRightInd/>
        <w:spacing w:line="360" w:lineRule="auto"/>
        <w:jc w:val="center"/>
        <w:rPr>
          <w:rFonts w:ascii="仿宋" w:eastAsia="仿宋" w:hAnsi="仿宋" w:cs="仿宋_GB2312"/>
          <w:b/>
          <w:sz w:val="44"/>
          <w:szCs w:val="44"/>
        </w:rPr>
      </w:pPr>
      <w:r w:rsidRPr="00855AA5">
        <w:rPr>
          <w:rFonts w:ascii="仿宋" w:eastAsia="仿宋" w:hAnsi="仿宋" w:cs="仿宋_GB2312"/>
          <w:b/>
          <w:sz w:val="44"/>
          <w:szCs w:val="44"/>
        </w:rPr>
        <w:t xml:space="preserve"> （电子招投标）</w:t>
      </w:r>
    </w:p>
    <w:p w:rsidR="00076350" w:rsidRPr="00855AA5" w:rsidRDefault="00DB224D">
      <w:pPr>
        <w:snapToGrid w:val="0"/>
        <w:spacing w:line="360" w:lineRule="auto"/>
        <w:jc w:val="center"/>
        <w:rPr>
          <w:rFonts w:ascii="仿宋" w:eastAsia="仿宋" w:hAnsi="仿宋" w:cs="仿宋_GB2312"/>
          <w:sz w:val="30"/>
          <w:szCs w:val="30"/>
        </w:rPr>
      </w:pPr>
      <w:r w:rsidRPr="00855AA5">
        <w:rPr>
          <w:rFonts w:ascii="仿宋" w:eastAsia="仿宋" w:hAnsi="仿宋" w:cs="仿宋_GB2312" w:hint="eastAsia"/>
          <w:sz w:val="30"/>
          <w:szCs w:val="30"/>
        </w:rPr>
        <w:t>项目编号：HZTH-SRJGFZZX-202301</w:t>
      </w:r>
    </w:p>
    <w:p w:rsidR="00076350" w:rsidRPr="00855AA5" w:rsidRDefault="00DB224D">
      <w:pPr>
        <w:adjustRightInd/>
        <w:spacing w:line="360" w:lineRule="auto"/>
        <w:ind w:firstLineChars="1000" w:firstLine="2800"/>
        <w:rPr>
          <w:rFonts w:ascii="仿宋" w:eastAsia="仿宋" w:hAnsi="仿宋" w:cs="仿宋_GB2312"/>
          <w:sz w:val="28"/>
          <w:szCs w:val="20"/>
        </w:rPr>
      </w:pPr>
      <w:r w:rsidRPr="00855AA5">
        <w:rPr>
          <w:rFonts w:ascii="仿宋" w:eastAsia="仿宋" w:hAnsi="仿宋" w:cs="仿宋_GB2312" w:hint="eastAsia"/>
          <w:sz w:val="28"/>
          <w:szCs w:val="20"/>
        </w:rPr>
        <w:t>采购方式：公开招标</w:t>
      </w:r>
    </w:p>
    <w:p w:rsidR="00076350" w:rsidRPr="00855AA5" w:rsidRDefault="00076350">
      <w:pPr>
        <w:spacing w:line="360" w:lineRule="auto"/>
        <w:jc w:val="center"/>
        <w:rPr>
          <w:rFonts w:ascii="仿宋" w:eastAsia="仿宋" w:hAnsi="仿宋" w:cs="仿宋_GB2312"/>
          <w:b/>
          <w:sz w:val="44"/>
          <w:szCs w:val="44"/>
        </w:rPr>
      </w:pPr>
    </w:p>
    <w:p w:rsidR="00076350" w:rsidRPr="00855AA5" w:rsidRDefault="00076350">
      <w:pPr>
        <w:spacing w:line="360" w:lineRule="auto"/>
        <w:jc w:val="center"/>
        <w:rPr>
          <w:rFonts w:ascii="仿宋" w:eastAsia="仿宋" w:hAnsi="仿宋" w:cs="仿宋_GB2312"/>
          <w:b/>
          <w:sz w:val="44"/>
          <w:szCs w:val="44"/>
        </w:rPr>
      </w:pPr>
    </w:p>
    <w:p w:rsidR="00076350" w:rsidRPr="00855AA5" w:rsidRDefault="00076350">
      <w:pPr>
        <w:spacing w:line="360" w:lineRule="auto"/>
        <w:jc w:val="center"/>
        <w:rPr>
          <w:rFonts w:ascii="仿宋" w:eastAsia="仿宋" w:hAnsi="仿宋" w:cs="仿宋_GB2312"/>
          <w:sz w:val="24"/>
        </w:rPr>
      </w:pPr>
    </w:p>
    <w:p w:rsidR="00076350" w:rsidRPr="00855AA5" w:rsidRDefault="00076350">
      <w:pPr>
        <w:spacing w:line="360" w:lineRule="auto"/>
        <w:rPr>
          <w:rFonts w:ascii="仿宋" w:eastAsia="仿宋" w:hAnsi="仿宋" w:cs="仿宋_GB2312"/>
          <w:sz w:val="24"/>
        </w:rPr>
      </w:pPr>
    </w:p>
    <w:p w:rsidR="00076350" w:rsidRPr="00855AA5" w:rsidRDefault="00DB224D">
      <w:pPr>
        <w:spacing w:line="360" w:lineRule="auto"/>
        <w:ind w:firstLineChars="700" w:firstLine="2240"/>
        <w:rPr>
          <w:rFonts w:ascii="仿宋" w:eastAsia="仿宋" w:hAnsi="仿宋" w:cs="仿宋_GB2312"/>
          <w:sz w:val="32"/>
          <w:szCs w:val="32"/>
        </w:rPr>
      </w:pPr>
      <w:r w:rsidRPr="00855AA5">
        <w:rPr>
          <w:rFonts w:ascii="仿宋" w:eastAsia="仿宋" w:hAnsi="仿宋" w:cs="仿宋_GB2312" w:hint="eastAsia"/>
          <w:bCs/>
          <w:sz w:val="32"/>
          <w:szCs w:val="32"/>
        </w:rPr>
        <w:t>采购人：</w:t>
      </w:r>
      <w:r w:rsidRPr="00855AA5">
        <w:rPr>
          <w:rFonts w:ascii="仿宋" w:eastAsia="仿宋" w:hAnsi="仿宋" w:cs="仿宋_GB2312" w:hint="eastAsia"/>
          <w:sz w:val="32"/>
          <w:szCs w:val="32"/>
        </w:rPr>
        <w:t>杭州市市容景观发展中心</w:t>
      </w:r>
    </w:p>
    <w:p w:rsidR="00076350" w:rsidRPr="00855AA5" w:rsidRDefault="00DB224D">
      <w:pPr>
        <w:spacing w:line="360" w:lineRule="auto"/>
        <w:jc w:val="center"/>
        <w:rPr>
          <w:rFonts w:ascii="仿宋" w:eastAsia="仿宋" w:hAnsi="仿宋" w:cs="仿宋_GB2312"/>
          <w:sz w:val="32"/>
          <w:szCs w:val="32"/>
        </w:rPr>
      </w:pPr>
      <w:r w:rsidRPr="00855AA5">
        <w:rPr>
          <w:rFonts w:ascii="仿宋" w:eastAsia="仿宋" w:hAnsi="仿宋" w:cs="仿宋_GB2312" w:hint="eastAsia"/>
          <w:sz w:val="32"/>
          <w:szCs w:val="32"/>
        </w:rPr>
        <w:t>采购代理机构：杭州天恒投资建设管理有限公司</w:t>
      </w:r>
    </w:p>
    <w:p w:rsidR="00076350" w:rsidRPr="00855AA5" w:rsidRDefault="00DB224D">
      <w:pPr>
        <w:snapToGrid w:val="0"/>
        <w:spacing w:line="360" w:lineRule="auto"/>
        <w:jc w:val="center"/>
        <w:rPr>
          <w:rFonts w:ascii="仿宋" w:eastAsia="仿宋" w:hAnsi="仿宋" w:cs="仿宋_GB2312"/>
          <w:bCs/>
          <w:sz w:val="32"/>
          <w:szCs w:val="32"/>
        </w:rPr>
      </w:pPr>
      <w:r w:rsidRPr="00855AA5">
        <w:rPr>
          <w:rFonts w:ascii="仿宋" w:eastAsia="仿宋" w:hAnsi="仿宋" w:cs="仿宋_GB2312" w:hint="eastAsia"/>
          <w:bCs/>
          <w:sz w:val="32"/>
          <w:szCs w:val="32"/>
        </w:rPr>
        <w:t>二</w:t>
      </w:r>
      <w:r w:rsidRPr="00855AA5">
        <w:rPr>
          <w:rFonts w:ascii="仿宋" w:eastAsia="仿宋" w:hAnsi="仿宋" w:cs="宋体" w:hint="eastAsia"/>
          <w:bCs/>
          <w:sz w:val="32"/>
          <w:szCs w:val="32"/>
        </w:rPr>
        <w:t>〇</w:t>
      </w:r>
      <w:r w:rsidRPr="00855AA5">
        <w:rPr>
          <w:rFonts w:ascii="仿宋" w:eastAsia="仿宋" w:hAnsi="仿宋" w:cs="仿宋_GB2312" w:hint="eastAsia"/>
          <w:bCs/>
          <w:sz w:val="32"/>
          <w:szCs w:val="32"/>
        </w:rPr>
        <w:t>二三年二月七日</w:t>
      </w:r>
    </w:p>
    <w:p w:rsidR="00076350" w:rsidRPr="00855AA5" w:rsidRDefault="00DB224D">
      <w:pPr>
        <w:spacing w:line="360" w:lineRule="auto"/>
        <w:jc w:val="center"/>
        <w:rPr>
          <w:rFonts w:ascii="仿宋" w:eastAsia="仿宋" w:hAnsi="仿宋" w:cs="仿宋_GB2312"/>
          <w:sz w:val="24"/>
        </w:rPr>
      </w:pPr>
      <w:r w:rsidRPr="00855AA5">
        <w:rPr>
          <w:rFonts w:ascii="仿宋" w:eastAsia="仿宋" w:hAnsi="仿宋" w:cs="仿宋_GB2312"/>
          <w:sz w:val="24"/>
        </w:rPr>
        <w:br w:type="page"/>
      </w:r>
      <w:bookmarkStart w:id="0" w:name="_Hlt67893495"/>
      <w:bookmarkEnd w:id="0"/>
    </w:p>
    <w:p w:rsidR="00076350" w:rsidRPr="00855AA5" w:rsidRDefault="00076350">
      <w:pPr>
        <w:spacing w:line="360" w:lineRule="auto"/>
        <w:jc w:val="center"/>
        <w:rPr>
          <w:rFonts w:ascii="仿宋" w:eastAsia="仿宋" w:hAnsi="仿宋" w:cs="仿宋_GB2312"/>
          <w:sz w:val="24"/>
        </w:rPr>
      </w:pPr>
    </w:p>
    <w:p w:rsidR="00076350" w:rsidRPr="00855AA5" w:rsidRDefault="00DB224D">
      <w:pPr>
        <w:spacing w:line="360" w:lineRule="auto"/>
        <w:jc w:val="center"/>
        <w:rPr>
          <w:rFonts w:ascii="仿宋" w:eastAsia="仿宋" w:hAnsi="仿宋" w:cs="仿宋_GB2312"/>
          <w:b/>
          <w:sz w:val="36"/>
          <w:szCs w:val="36"/>
        </w:rPr>
      </w:pPr>
      <w:r w:rsidRPr="00855AA5">
        <w:rPr>
          <w:rFonts w:ascii="仿宋" w:eastAsia="仿宋" w:hAnsi="仿宋" w:cs="仿宋_GB2312" w:hint="eastAsia"/>
          <w:b/>
          <w:sz w:val="36"/>
          <w:szCs w:val="36"/>
        </w:rPr>
        <w:t>目录</w:t>
      </w:r>
    </w:p>
    <w:p w:rsidR="00076350" w:rsidRPr="00855AA5" w:rsidRDefault="00076350">
      <w:pPr>
        <w:spacing w:line="360" w:lineRule="auto"/>
        <w:rPr>
          <w:rFonts w:ascii="仿宋" w:eastAsia="仿宋" w:hAnsi="仿宋" w:cs="仿宋_GB2312"/>
          <w:sz w:val="32"/>
          <w:szCs w:val="32"/>
        </w:rPr>
      </w:pPr>
    </w:p>
    <w:p w:rsidR="00076350" w:rsidRPr="00855AA5" w:rsidRDefault="00076350">
      <w:pPr>
        <w:spacing w:line="360" w:lineRule="auto"/>
        <w:rPr>
          <w:rFonts w:ascii="仿宋" w:eastAsia="仿宋" w:hAnsi="仿宋" w:cs="仿宋_GB2312"/>
          <w:sz w:val="32"/>
          <w:szCs w:val="32"/>
        </w:rPr>
      </w:pPr>
    </w:p>
    <w:p w:rsidR="00076350" w:rsidRPr="00855AA5" w:rsidRDefault="00DB224D">
      <w:pPr>
        <w:spacing w:line="360" w:lineRule="auto"/>
        <w:ind w:firstLineChars="400" w:firstLine="1280"/>
        <w:rPr>
          <w:rFonts w:ascii="仿宋" w:eastAsia="仿宋" w:hAnsi="仿宋" w:cs="仿宋_GB2312"/>
          <w:sz w:val="32"/>
          <w:szCs w:val="32"/>
        </w:rPr>
      </w:pPr>
      <w:r w:rsidRPr="00855AA5">
        <w:rPr>
          <w:rFonts w:ascii="仿宋" w:eastAsia="仿宋" w:hAnsi="仿宋" w:cs="仿宋_GB2312" w:hint="eastAsia"/>
          <w:sz w:val="32"/>
          <w:szCs w:val="32"/>
        </w:rPr>
        <w:t>第一部分  招标公告</w:t>
      </w:r>
    </w:p>
    <w:p w:rsidR="00076350" w:rsidRPr="00855AA5" w:rsidRDefault="00DB224D">
      <w:pPr>
        <w:spacing w:line="360" w:lineRule="auto"/>
        <w:ind w:firstLineChars="400" w:firstLine="1280"/>
        <w:rPr>
          <w:rFonts w:ascii="仿宋" w:eastAsia="仿宋" w:hAnsi="仿宋" w:cs="仿宋_GB2312"/>
          <w:sz w:val="32"/>
          <w:szCs w:val="32"/>
        </w:rPr>
      </w:pPr>
      <w:r w:rsidRPr="00855AA5">
        <w:rPr>
          <w:rFonts w:ascii="仿宋" w:eastAsia="仿宋" w:hAnsi="仿宋" w:cs="仿宋_GB2312" w:hint="eastAsia"/>
          <w:sz w:val="32"/>
          <w:szCs w:val="32"/>
        </w:rPr>
        <w:t>第二部分  投标人须知</w:t>
      </w:r>
    </w:p>
    <w:p w:rsidR="00076350" w:rsidRPr="00855AA5" w:rsidRDefault="00DB224D">
      <w:pPr>
        <w:spacing w:line="360" w:lineRule="auto"/>
        <w:ind w:firstLineChars="400" w:firstLine="1280"/>
        <w:rPr>
          <w:rFonts w:ascii="仿宋" w:eastAsia="仿宋" w:hAnsi="仿宋" w:cs="仿宋_GB2312"/>
          <w:sz w:val="32"/>
          <w:szCs w:val="32"/>
        </w:rPr>
      </w:pPr>
      <w:r w:rsidRPr="00855AA5">
        <w:rPr>
          <w:rFonts w:ascii="仿宋" w:eastAsia="仿宋" w:hAnsi="仿宋" w:cs="仿宋_GB2312" w:hint="eastAsia"/>
          <w:sz w:val="32"/>
          <w:szCs w:val="32"/>
        </w:rPr>
        <w:t>第三部分  采购需求</w:t>
      </w:r>
    </w:p>
    <w:p w:rsidR="00076350" w:rsidRPr="00855AA5" w:rsidRDefault="00DB224D">
      <w:pPr>
        <w:spacing w:line="360" w:lineRule="auto"/>
        <w:ind w:firstLineChars="400" w:firstLine="1280"/>
        <w:rPr>
          <w:rFonts w:ascii="仿宋" w:eastAsia="仿宋" w:hAnsi="仿宋" w:cs="仿宋_GB2312"/>
          <w:sz w:val="32"/>
          <w:szCs w:val="32"/>
        </w:rPr>
      </w:pPr>
      <w:r w:rsidRPr="00855AA5">
        <w:rPr>
          <w:rFonts w:ascii="仿宋" w:eastAsia="仿宋" w:hAnsi="仿宋" w:cs="仿宋_GB2312" w:hint="eastAsia"/>
          <w:sz w:val="32"/>
          <w:szCs w:val="32"/>
        </w:rPr>
        <w:t>第四部分  评标办法</w:t>
      </w:r>
    </w:p>
    <w:p w:rsidR="00076350" w:rsidRPr="00855AA5" w:rsidRDefault="00DB224D">
      <w:pPr>
        <w:spacing w:line="360" w:lineRule="auto"/>
        <w:ind w:firstLineChars="400" w:firstLine="1280"/>
        <w:rPr>
          <w:rFonts w:ascii="仿宋" w:eastAsia="仿宋" w:hAnsi="仿宋" w:cs="仿宋_GB2312"/>
          <w:sz w:val="32"/>
          <w:szCs w:val="32"/>
        </w:rPr>
      </w:pPr>
      <w:r w:rsidRPr="00855AA5">
        <w:rPr>
          <w:rFonts w:ascii="仿宋" w:eastAsia="仿宋" w:hAnsi="仿宋" w:cs="仿宋_GB2312" w:hint="eastAsia"/>
          <w:sz w:val="32"/>
          <w:szCs w:val="32"/>
        </w:rPr>
        <w:t>第五部分  拟签订的合同文本</w:t>
      </w:r>
    </w:p>
    <w:p w:rsidR="00076350" w:rsidRPr="00855AA5" w:rsidRDefault="00DB224D">
      <w:pPr>
        <w:spacing w:line="360" w:lineRule="auto"/>
        <w:ind w:firstLineChars="400" w:firstLine="1280"/>
        <w:rPr>
          <w:rFonts w:ascii="仿宋" w:eastAsia="仿宋" w:hAnsi="仿宋" w:cs="仿宋_GB2312"/>
          <w:sz w:val="32"/>
          <w:szCs w:val="32"/>
        </w:rPr>
      </w:pPr>
      <w:r w:rsidRPr="00855AA5">
        <w:rPr>
          <w:rFonts w:ascii="仿宋" w:eastAsia="仿宋" w:hAnsi="仿宋" w:cs="仿宋_GB2312" w:hint="eastAsia"/>
          <w:sz w:val="32"/>
          <w:szCs w:val="32"/>
        </w:rPr>
        <w:t>第六部分  应提交的有关格式范例</w:t>
      </w:r>
    </w:p>
    <w:p w:rsidR="00076350" w:rsidRPr="00855AA5" w:rsidRDefault="00076350" w:rsidP="00855AA5">
      <w:pPr>
        <w:spacing w:line="360" w:lineRule="auto"/>
        <w:ind w:firstLineChars="229" w:firstLine="550"/>
        <w:rPr>
          <w:rFonts w:ascii="仿宋" w:eastAsia="仿宋" w:hAnsi="仿宋" w:cs="仿宋_GB2312"/>
          <w:sz w:val="24"/>
        </w:rPr>
      </w:pPr>
      <w:bookmarkStart w:id="1" w:name="_Hlt91233176"/>
      <w:bookmarkStart w:id="2" w:name="_Toc91899869"/>
      <w:bookmarkEnd w:id="1"/>
    </w:p>
    <w:p w:rsidR="00076350" w:rsidRPr="00855AA5" w:rsidRDefault="00076350" w:rsidP="00855AA5">
      <w:pPr>
        <w:spacing w:line="360" w:lineRule="auto"/>
        <w:ind w:firstLineChars="229" w:firstLine="550"/>
        <w:rPr>
          <w:rFonts w:ascii="仿宋" w:eastAsia="仿宋" w:hAnsi="仿宋" w:cs="仿宋_GB2312"/>
          <w:sz w:val="24"/>
        </w:rPr>
      </w:pPr>
    </w:p>
    <w:p w:rsidR="00076350" w:rsidRPr="00855AA5" w:rsidRDefault="00076350" w:rsidP="00855AA5">
      <w:pPr>
        <w:spacing w:line="360" w:lineRule="auto"/>
        <w:ind w:firstLineChars="229" w:firstLine="550"/>
        <w:rPr>
          <w:rFonts w:ascii="仿宋" w:eastAsia="仿宋" w:hAnsi="仿宋" w:cs="仿宋_GB2312"/>
          <w:sz w:val="24"/>
        </w:rPr>
      </w:pPr>
    </w:p>
    <w:p w:rsidR="00076350" w:rsidRPr="00855AA5" w:rsidRDefault="00076350" w:rsidP="00855AA5">
      <w:pPr>
        <w:spacing w:line="360" w:lineRule="auto"/>
        <w:ind w:firstLineChars="229" w:firstLine="550"/>
        <w:rPr>
          <w:rFonts w:ascii="仿宋" w:eastAsia="仿宋" w:hAnsi="仿宋" w:cs="仿宋_GB2312"/>
          <w:sz w:val="24"/>
        </w:rPr>
      </w:pPr>
    </w:p>
    <w:p w:rsidR="00076350" w:rsidRPr="00855AA5" w:rsidRDefault="00076350" w:rsidP="00855AA5">
      <w:pPr>
        <w:spacing w:line="360" w:lineRule="auto"/>
        <w:ind w:firstLineChars="229" w:firstLine="550"/>
        <w:rPr>
          <w:rFonts w:ascii="仿宋" w:eastAsia="仿宋" w:hAnsi="仿宋" w:cs="仿宋_GB2312"/>
          <w:sz w:val="24"/>
        </w:rPr>
      </w:pPr>
    </w:p>
    <w:p w:rsidR="00076350" w:rsidRPr="00855AA5" w:rsidRDefault="00076350" w:rsidP="00855AA5">
      <w:pPr>
        <w:spacing w:line="360" w:lineRule="auto"/>
        <w:ind w:firstLineChars="229" w:firstLine="550"/>
        <w:rPr>
          <w:rFonts w:ascii="仿宋" w:eastAsia="仿宋" w:hAnsi="仿宋" w:cs="仿宋_GB2312"/>
          <w:sz w:val="24"/>
        </w:rPr>
      </w:pPr>
    </w:p>
    <w:p w:rsidR="00076350" w:rsidRPr="00855AA5" w:rsidRDefault="00076350" w:rsidP="00855AA5">
      <w:pPr>
        <w:spacing w:line="360" w:lineRule="auto"/>
        <w:ind w:firstLineChars="229" w:firstLine="550"/>
        <w:rPr>
          <w:rFonts w:ascii="仿宋" w:eastAsia="仿宋" w:hAnsi="仿宋" w:cs="仿宋_GB2312"/>
          <w:sz w:val="24"/>
        </w:rPr>
      </w:pPr>
    </w:p>
    <w:p w:rsidR="00076350" w:rsidRPr="00855AA5" w:rsidRDefault="00076350" w:rsidP="00855AA5">
      <w:pPr>
        <w:spacing w:line="360" w:lineRule="auto"/>
        <w:ind w:firstLineChars="229" w:firstLine="550"/>
        <w:rPr>
          <w:rFonts w:ascii="仿宋" w:eastAsia="仿宋" w:hAnsi="仿宋" w:cs="仿宋_GB2312"/>
          <w:sz w:val="24"/>
        </w:rPr>
      </w:pPr>
    </w:p>
    <w:p w:rsidR="00076350" w:rsidRPr="00855AA5" w:rsidRDefault="00076350" w:rsidP="00855AA5">
      <w:pPr>
        <w:spacing w:line="360" w:lineRule="auto"/>
        <w:ind w:firstLineChars="229" w:firstLine="550"/>
        <w:rPr>
          <w:rFonts w:ascii="仿宋" w:eastAsia="仿宋" w:hAnsi="仿宋" w:cs="仿宋_GB2312"/>
          <w:sz w:val="24"/>
        </w:rPr>
      </w:pPr>
    </w:p>
    <w:p w:rsidR="00076350" w:rsidRPr="00855AA5" w:rsidRDefault="00076350" w:rsidP="00855AA5">
      <w:pPr>
        <w:spacing w:line="360" w:lineRule="auto"/>
        <w:ind w:firstLineChars="229" w:firstLine="550"/>
        <w:rPr>
          <w:rFonts w:ascii="仿宋" w:eastAsia="仿宋" w:hAnsi="仿宋" w:cs="仿宋_GB2312"/>
          <w:sz w:val="24"/>
        </w:rPr>
      </w:pPr>
    </w:p>
    <w:p w:rsidR="00076350" w:rsidRPr="00855AA5" w:rsidRDefault="00076350" w:rsidP="00855AA5">
      <w:pPr>
        <w:spacing w:line="360" w:lineRule="auto"/>
        <w:ind w:firstLineChars="229" w:firstLine="550"/>
        <w:rPr>
          <w:rFonts w:ascii="仿宋" w:eastAsia="仿宋" w:hAnsi="仿宋" w:cs="仿宋_GB2312"/>
          <w:sz w:val="24"/>
        </w:rPr>
      </w:pPr>
    </w:p>
    <w:p w:rsidR="00076350" w:rsidRPr="00855AA5" w:rsidRDefault="00076350" w:rsidP="00855AA5">
      <w:pPr>
        <w:spacing w:line="360" w:lineRule="auto"/>
        <w:ind w:firstLineChars="229" w:firstLine="550"/>
        <w:rPr>
          <w:rFonts w:ascii="仿宋" w:eastAsia="仿宋" w:hAnsi="仿宋" w:cs="仿宋_GB2312"/>
          <w:sz w:val="24"/>
        </w:rPr>
      </w:pPr>
    </w:p>
    <w:p w:rsidR="00076350" w:rsidRPr="00855AA5" w:rsidRDefault="00076350" w:rsidP="00855AA5">
      <w:pPr>
        <w:spacing w:line="360" w:lineRule="auto"/>
        <w:ind w:firstLineChars="229" w:firstLine="550"/>
        <w:rPr>
          <w:rFonts w:ascii="仿宋" w:eastAsia="仿宋" w:hAnsi="仿宋" w:cs="仿宋_GB2312"/>
          <w:sz w:val="24"/>
        </w:rPr>
      </w:pPr>
    </w:p>
    <w:p w:rsidR="00076350" w:rsidRPr="00855AA5" w:rsidRDefault="00076350">
      <w:pPr>
        <w:spacing w:line="360" w:lineRule="auto"/>
        <w:rPr>
          <w:rFonts w:ascii="仿宋" w:eastAsia="仿宋" w:hAnsi="仿宋" w:cs="仿宋_GB2312"/>
          <w:sz w:val="24"/>
        </w:rPr>
      </w:pPr>
    </w:p>
    <w:p w:rsidR="00076350" w:rsidRPr="00855AA5" w:rsidRDefault="00DB224D">
      <w:pPr>
        <w:adjustRightInd/>
        <w:spacing w:line="360" w:lineRule="auto"/>
        <w:jc w:val="center"/>
        <w:outlineLvl w:val="0"/>
        <w:rPr>
          <w:rFonts w:ascii="仿宋" w:eastAsia="仿宋" w:hAnsi="仿宋" w:cs="仿宋_GB2312"/>
          <w:b/>
          <w:sz w:val="36"/>
          <w:szCs w:val="20"/>
        </w:rPr>
      </w:pPr>
      <w:bookmarkStart w:id="3" w:name="第一部分"/>
      <w:r w:rsidRPr="00855AA5">
        <w:rPr>
          <w:rFonts w:ascii="仿宋" w:eastAsia="仿宋" w:hAnsi="仿宋" w:cs="仿宋_GB2312"/>
          <w:b/>
          <w:sz w:val="36"/>
          <w:szCs w:val="36"/>
        </w:rPr>
        <w:br w:type="page"/>
      </w:r>
      <w:bookmarkStart w:id="4" w:name="_Hlt74649545"/>
      <w:bookmarkStart w:id="5" w:name="_Hlt74707423"/>
      <w:bookmarkStart w:id="6" w:name="_Hlt74728647"/>
      <w:bookmarkStart w:id="7" w:name="_Hlt74729822"/>
      <w:bookmarkStart w:id="8" w:name="第二部分"/>
      <w:bookmarkStart w:id="9" w:name="_Toc91899870"/>
      <w:bookmarkStart w:id="10" w:name="_Toc91899871"/>
      <w:bookmarkEnd w:id="2"/>
      <w:bookmarkEnd w:id="3"/>
      <w:bookmarkEnd w:id="4"/>
      <w:bookmarkEnd w:id="5"/>
      <w:bookmarkEnd w:id="6"/>
      <w:bookmarkEnd w:id="7"/>
      <w:r w:rsidRPr="00855AA5">
        <w:rPr>
          <w:rFonts w:ascii="仿宋" w:eastAsia="仿宋" w:hAnsi="仿宋" w:cs="仿宋_GB2312" w:hint="eastAsia"/>
          <w:b/>
          <w:sz w:val="36"/>
          <w:szCs w:val="20"/>
        </w:rPr>
        <w:lastRenderedPageBreak/>
        <w:t>第一部分招标公告</w:t>
      </w:r>
    </w:p>
    <w:p w:rsidR="00076350" w:rsidRPr="00855AA5" w:rsidRDefault="00DB224D">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sidRPr="00855AA5">
        <w:rPr>
          <w:rFonts w:ascii="仿宋" w:eastAsia="仿宋" w:hAnsi="仿宋" w:hint="eastAsia"/>
          <w:sz w:val="24"/>
        </w:rPr>
        <w:t>项目概况</w:t>
      </w:r>
    </w:p>
    <w:p w:rsidR="00076350" w:rsidRPr="00855AA5" w:rsidRDefault="00DB224D">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sidRPr="00855AA5">
        <w:rPr>
          <w:rFonts w:ascii="仿宋" w:eastAsia="仿宋" w:hAnsi="仿宋" w:cs="仿宋_GB2312" w:hint="eastAsia"/>
          <w:sz w:val="24"/>
          <w:u w:val="single"/>
        </w:rPr>
        <w:t>杭州市主城区路灯节能升级改造</w:t>
      </w:r>
      <w:r w:rsidRPr="00855AA5">
        <w:rPr>
          <w:rFonts w:ascii="仿宋" w:eastAsia="仿宋" w:hAnsi="仿宋" w:hint="eastAsia"/>
          <w:sz w:val="24"/>
        </w:rPr>
        <w:t>招标项目的潜在投标人应在政采云平台（</w:t>
      </w:r>
      <w:hyperlink r:id="rId9" w:history="1">
        <w:r w:rsidRPr="00855AA5">
          <w:rPr>
            <w:rStyle w:val="aff5"/>
            <w:rFonts w:ascii="仿宋" w:eastAsia="仿宋" w:hAnsi="仿宋" w:cs="Times New Roman"/>
            <w:snapToGrid/>
            <w:color w:val="auto"/>
            <w:kern w:val="2"/>
            <w:sz w:val="24"/>
            <w:szCs w:val="24"/>
          </w:rPr>
          <w:t>https://www.zcygov.cn/）获取（下载）招标文件，并于</w:t>
        </w:r>
        <w:r w:rsidRPr="00855AA5">
          <w:rPr>
            <w:rStyle w:val="aff5"/>
            <w:rFonts w:ascii="仿宋" w:eastAsia="仿宋" w:hAnsi="仿宋" w:cs="Times New Roman" w:hint="eastAsia"/>
            <w:snapToGrid/>
            <w:color w:val="auto"/>
            <w:kern w:val="2"/>
            <w:sz w:val="24"/>
            <w:szCs w:val="24"/>
          </w:rPr>
          <w:t>2023</w:t>
        </w:r>
        <w:r w:rsidRPr="00855AA5">
          <w:rPr>
            <w:rStyle w:val="aff5"/>
            <w:rFonts w:ascii="仿宋" w:eastAsia="仿宋" w:hAnsi="仿宋" w:cs="Times New Roman"/>
            <w:snapToGrid/>
            <w:color w:val="auto"/>
            <w:kern w:val="2"/>
            <w:sz w:val="24"/>
            <w:szCs w:val="24"/>
          </w:rPr>
          <w:t>年</w:t>
        </w:r>
        <w:r w:rsidRPr="00855AA5">
          <w:rPr>
            <w:rStyle w:val="aff5"/>
            <w:rFonts w:ascii="仿宋" w:eastAsia="仿宋" w:hAnsi="仿宋" w:cs="Times New Roman" w:hint="eastAsia"/>
            <w:snapToGrid/>
            <w:color w:val="auto"/>
            <w:kern w:val="2"/>
            <w:sz w:val="24"/>
            <w:szCs w:val="24"/>
          </w:rPr>
          <w:t>2月28日</w:t>
        </w:r>
        <w:r w:rsidR="00855AA5" w:rsidRPr="00855AA5">
          <w:rPr>
            <w:rStyle w:val="aff5"/>
            <w:rFonts w:ascii="仿宋" w:eastAsia="仿宋" w:hAnsi="仿宋" w:cs="Times New Roman" w:hint="eastAsia"/>
            <w:snapToGrid/>
            <w:color w:val="auto"/>
            <w:kern w:val="2"/>
            <w:sz w:val="24"/>
            <w:szCs w:val="24"/>
          </w:rPr>
          <w:t>9</w:t>
        </w:r>
        <w:r w:rsidRPr="00855AA5">
          <w:rPr>
            <w:rStyle w:val="aff5"/>
            <w:rFonts w:ascii="仿宋" w:eastAsia="仿宋" w:hAnsi="仿宋" w:cs="Times New Roman" w:hint="eastAsia"/>
            <w:snapToGrid/>
            <w:color w:val="auto"/>
            <w:kern w:val="2"/>
            <w:sz w:val="24"/>
            <w:szCs w:val="24"/>
          </w:rPr>
          <w:t>点</w:t>
        </w:r>
        <w:r w:rsidRPr="00855AA5">
          <w:rPr>
            <w:rStyle w:val="aff5"/>
            <w:rFonts w:ascii="仿宋" w:eastAsia="仿宋" w:hAnsi="仿宋" w:cs="Times New Roman"/>
            <w:snapToGrid/>
            <w:color w:val="auto"/>
            <w:kern w:val="2"/>
            <w:sz w:val="24"/>
            <w:szCs w:val="24"/>
          </w:rPr>
          <w:t>30</w:t>
        </w:r>
        <w:r w:rsidRPr="00855AA5">
          <w:rPr>
            <w:rStyle w:val="aff5"/>
            <w:rFonts w:ascii="仿宋" w:eastAsia="仿宋" w:hAnsi="仿宋" w:cs="Times New Roman" w:hint="eastAsia"/>
            <w:snapToGrid/>
            <w:color w:val="auto"/>
            <w:kern w:val="2"/>
            <w:sz w:val="24"/>
            <w:szCs w:val="24"/>
          </w:rPr>
          <w:t>分</w:t>
        </w:r>
      </w:hyperlink>
      <w:r w:rsidRPr="00855AA5">
        <w:rPr>
          <w:rFonts w:ascii="仿宋" w:eastAsia="仿宋" w:hAnsi="仿宋" w:hint="eastAsia"/>
          <w:bCs/>
          <w:sz w:val="24"/>
        </w:rPr>
        <w:t>（北京时间）前</w:t>
      </w:r>
      <w:r w:rsidRPr="00855AA5">
        <w:rPr>
          <w:rFonts w:ascii="仿宋" w:eastAsia="仿宋" w:hAnsi="仿宋" w:hint="eastAsia"/>
          <w:sz w:val="24"/>
        </w:rPr>
        <w:t>递交（上传）投标文件。</w:t>
      </w:r>
    </w:p>
    <w:p w:rsidR="00076350" w:rsidRPr="00855AA5" w:rsidRDefault="00DB224D">
      <w:pPr>
        <w:snapToGrid w:val="0"/>
        <w:spacing w:line="360" w:lineRule="auto"/>
        <w:rPr>
          <w:rFonts w:ascii="仿宋" w:eastAsia="仿宋" w:hAnsi="仿宋"/>
          <w:b/>
          <w:sz w:val="24"/>
        </w:rPr>
      </w:pPr>
      <w:r w:rsidRPr="00855AA5">
        <w:rPr>
          <w:rFonts w:ascii="仿宋" w:eastAsia="仿宋" w:hAnsi="仿宋" w:hint="eastAsia"/>
          <w:b/>
          <w:sz w:val="24"/>
        </w:rPr>
        <w:t>一、项目基本情况</w:t>
      </w:r>
    </w:p>
    <w:p w:rsidR="00076350" w:rsidRPr="00855AA5" w:rsidRDefault="00DB224D">
      <w:pPr>
        <w:snapToGrid w:val="0"/>
        <w:spacing w:line="360" w:lineRule="auto"/>
        <w:ind w:firstLineChars="49" w:firstLine="118"/>
        <w:rPr>
          <w:rFonts w:ascii="仿宋" w:eastAsia="仿宋" w:hAnsi="仿宋"/>
          <w:sz w:val="24"/>
        </w:rPr>
      </w:pPr>
      <w:r w:rsidRPr="00855AA5">
        <w:rPr>
          <w:rFonts w:ascii="仿宋" w:eastAsia="仿宋" w:hAnsi="仿宋" w:hint="eastAsia"/>
          <w:b/>
          <w:sz w:val="24"/>
        </w:rPr>
        <w:t>项目编号：</w:t>
      </w:r>
      <w:r w:rsidRPr="00855AA5">
        <w:rPr>
          <w:rFonts w:ascii="仿宋" w:eastAsia="仿宋" w:hAnsi="仿宋"/>
          <w:sz w:val="24"/>
        </w:rPr>
        <w:t>HZTH-</w:t>
      </w:r>
      <w:r w:rsidRPr="00855AA5">
        <w:rPr>
          <w:rFonts w:ascii="仿宋" w:eastAsia="仿宋" w:hAnsi="仿宋" w:hint="eastAsia"/>
          <w:sz w:val="24"/>
        </w:rPr>
        <w:t>SRJGFZZX</w:t>
      </w:r>
      <w:r w:rsidRPr="00855AA5">
        <w:rPr>
          <w:rFonts w:ascii="仿宋" w:eastAsia="仿宋" w:hAnsi="仿宋"/>
          <w:sz w:val="24"/>
        </w:rPr>
        <w:t>-202</w:t>
      </w:r>
      <w:r w:rsidRPr="00855AA5">
        <w:rPr>
          <w:rFonts w:ascii="仿宋" w:eastAsia="仿宋" w:hAnsi="仿宋" w:hint="eastAsia"/>
          <w:sz w:val="24"/>
        </w:rPr>
        <w:t>3</w:t>
      </w:r>
      <w:r w:rsidRPr="00855AA5">
        <w:rPr>
          <w:rFonts w:ascii="仿宋" w:eastAsia="仿宋" w:hAnsi="仿宋"/>
          <w:sz w:val="24"/>
        </w:rPr>
        <w:t>01</w:t>
      </w:r>
    </w:p>
    <w:p w:rsidR="00076350" w:rsidRPr="00855AA5" w:rsidRDefault="00DB224D">
      <w:pPr>
        <w:snapToGrid w:val="0"/>
        <w:spacing w:line="360" w:lineRule="auto"/>
        <w:rPr>
          <w:rFonts w:ascii="仿宋" w:eastAsia="仿宋" w:hAnsi="仿宋"/>
          <w:sz w:val="24"/>
        </w:rPr>
      </w:pPr>
      <w:r w:rsidRPr="00855AA5">
        <w:rPr>
          <w:rFonts w:ascii="仿宋" w:eastAsia="仿宋" w:hAnsi="仿宋"/>
          <w:b/>
          <w:sz w:val="24"/>
        </w:rPr>
        <w:t xml:space="preserve"> 项目名称：</w:t>
      </w:r>
      <w:r w:rsidRPr="00855AA5">
        <w:rPr>
          <w:rFonts w:ascii="仿宋" w:eastAsia="仿宋" w:hAnsi="仿宋" w:cs="仿宋_GB2312" w:hint="eastAsia"/>
          <w:sz w:val="24"/>
        </w:rPr>
        <w:t>杭州市主城区路灯节能升级改造</w:t>
      </w:r>
    </w:p>
    <w:p w:rsidR="00076350" w:rsidRPr="00855AA5" w:rsidRDefault="00DB224D">
      <w:pPr>
        <w:snapToGrid w:val="0"/>
        <w:spacing w:line="360" w:lineRule="auto"/>
        <w:rPr>
          <w:rFonts w:ascii="仿宋" w:eastAsia="仿宋" w:hAnsi="仿宋"/>
          <w:sz w:val="24"/>
        </w:rPr>
      </w:pPr>
      <w:r w:rsidRPr="00855AA5">
        <w:rPr>
          <w:rFonts w:ascii="仿宋" w:eastAsia="仿宋" w:hAnsi="仿宋"/>
          <w:b/>
          <w:sz w:val="24"/>
        </w:rPr>
        <w:t xml:space="preserve"> 预算金额（元）：</w:t>
      </w:r>
      <w:r w:rsidRPr="00855AA5">
        <w:rPr>
          <w:rFonts w:ascii="仿宋" w:eastAsia="仿宋" w:hAnsi="仿宋"/>
          <w:bCs/>
          <w:sz w:val="24"/>
        </w:rPr>
        <w:t>12261</w:t>
      </w:r>
      <w:r w:rsidRPr="00855AA5">
        <w:rPr>
          <w:rFonts w:ascii="仿宋" w:eastAsia="仿宋" w:hAnsi="仿宋" w:hint="eastAsia"/>
          <w:bCs/>
          <w:sz w:val="24"/>
        </w:rPr>
        <w:t>5300</w:t>
      </w:r>
    </w:p>
    <w:p w:rsidR="00076350" w:rsidRPr="00855AA5" w:rsidRDefault="00DB224D">
      <w:pPr>
        <w:snapToGrid w:val="0"/>
        <w:spacing w:line="360" w:lineRule="auto"/>
        <w:ind w:firstLineChars="49" w:firstLine="118"/>
        <w:rPr>
          <w:rFonts w:ascii="仿宋" w:eastAsia="仿宋" w:hAnsi="仿宋"/>
          <w:sz w:val="24"/>
        </w:rPr>
      </w:pPr>
      <w:r w:rsidRPr="00855AA5">
        <w:rPr>
          <w:rFonts w:ascii="仿宋" w:eastAsia="仿宋" w:hAnsi="仿宋" w:hint="eastAsia"/>
          <w:b/>
          <w:sz w:val="24"/>
        </w:rPr>
        <w:t>最高限价（元）：</w:t>
      </w:r>
      <w:r w:rsidRPr="00855AA5">
        <w:rPr>
          <w:rFonts w:ascii="仿宋" w:eastAsia="仿宋" w:hAnsi="仿宋"/>
          <w:sz w:val="24"/>
        </w:rPr>
        <w:t>12261</w:t>
      </w:r>
      <w:r w:rsidRPr="00855AA5">
        <w:rPr>
          <w:rFonts w:ascii="仿宋" w:eastAsia="仿宋" w:hAnsi="仿宋" w:hint="eastAsia"/>
          <w:sz w:val="24"/>
        </w:rPr>
        <w:t>5300</w:t>
      </w:r>
    </w:p>
    <w:p w:rsidR="00076350" w:rsidRPr="00855AA5" w:rsidRDefault="00DB224D">
      <w:pPr>
        <w:pStyle w:val="a4"/>
        <w:spacing w:line="360" w:lineRule="auto"/>
        <w:ind w:firstLineChars="49" w:firstLine="118"/>
        <w:rPr>
          <w:rFonts w:ascii="仿宋" w:eastAsia="仿宋" w:hAnsi="仿宋"/>
          <w:bCs/>
          <w:snapToGrid/>
          <w:color w:val="auto"/>
          <w:kern w:val="2"/>
          <w:sz w:val="24"/>
          <w:szCs w:val="24"/>
        </w:rPr>
      </w:pPr>
      <w:r w:rsidRPr="00855AA5">
        <w:rPr>
          <w:rFonts w:ascii="仿宋" w:eastAsia="仿宋" w:hAnsi="仿宋" w:hint="eastAsia"/>
          <w:b/>
          <w:color w:val="auto"/>
          <w:sz w:val="24"/>
          <w:szCs w:val="24"/>
        </w:rPr>
        <w:t>采购需求：</w:t>
      </w:r>
      <w:r w:rsidRPr="00855AA5">
        <w:rPr>
          <w:rFonts w:ascii="仿宋" w:eastAsia="仿宋" w:hAnsi="仿宋" w:hint="eastAsia"/>
          <w:bCs/>
          <w:color w:val="auto"/>
          <w:sz w:val="24"/>
          <w:szCs w:val="24"/>
        </w:rPr>
        <w:t>将94471盏（暂定）非节能光源的市管路灯全部改造为LED光源，对市管路灯设施范围内尚未安装单灯控制器的路灯加装5.1万个单灯控制器。（其中加装44300个单灯控制器，部分路灯由于现场条件限制，改装回路控制器，回路控制器总安装量6</w:t>
      </w:r>
      <w:r w:rsidRPr="00855AA5">
        <w:rPr>
          <w:rFonts w:ascii="仿宋" w:eastAsia="仿宋" w:hAnsi="仿宋"/>
          <w:bCs/>
          <w:color w:val="auto"/>
          <w:sz w:val="24"/>
          <w:szCs w:val="24"/>
        </w:rPr>
        <w:t>700</w:t>
      </w:r>
      <w:r w:rsidRPr="00855AA5">
        <w:rPr>
          <w:rFonts w:ascii="仿宋" w:eastAsia="仿宋" w:hAnsi="仿宋" w:hint="eastAsia"/>
          <w:bCs/>
          <w:color w:val="auto"/>
          <w:sz w:val="24"/>
          <w:szCs w:val="24"/>
        </w:rPr>
        <w:t>个，最终以实际安装数量为准）在一定区域内光照条件较好的市管路灯杆上加装不少于515杆（最终以实际安装数量为准）柔性太阳能光伏装置及储能系统。</w:t>
      </w:r>
    </w:p>
    <w:p w:rsidR="00076350" w:rsidRPr="00855AA5" w:rsidRDefault="00DB224D">
      <w:pPr>
        <w:pStyle w:val="28"/>
        <w:snapToGrid w:val="0"/>
        <w:spacing w:before="0"/>
        <w:ind w:firstLineChars="49" w:firstLine="118"/>
        <w:outlineLvl w:val="2"/>
        <w:rPr>
          <w:rFonts w:ascii="仿宋" w:eastAsia="仿宋" w:hAnsi="仿宋"/>
          <w:szCs w:val="24"/>
        </w:rPr>
      </w:pPr>
      <w:r w:rsidRPr="00855AA5">
        <w:rPr>
          <w:rFonts w:ascii="仿宋" w:eastAsia="仿宋" w:hAnsi="仿宋" w:hint="eastAsia"/>
          <w:b/>
          <w:szCs w:val="24"/>
        </w:rPr>
        <w:t>合同履约期限：</w:t>
      </w:r>
      <w:r w:rsidRPr="00855AA5">
        <w:rPr>
          <w:rFonts w:ascii="仿宋" w:eastAsia="仿宋" w:hAnsi="仿宋" w:hint="eastAsia"/>
          <w:bCs/>
          <w:szCs w:val="24"/>
        </w:rPr>
        <w:t>自合同签订之日起5年，其中，项目建设期不超过6个月，节能分享收益期自竣工验收通过之日起计算。</w:t>
      </w:r>
    </w:p>
    <w:p w:rsidR="00076350" w:rsidRPr="00855AA5" w:rsidRDefault="00DB224D">
      <w:pPr>
        <w:pStyle w:val="a4"/>
        <w:spacing w:line="360" w:lineRule="auto"/>
        <w:ind w:firstLineChars="49" w:firstLine="118"/>
        <w:rPr>
          <w:rFonts w:ascii="仿宋" w:eastAsia="仿宋" w:hAnsi="仿宋"/>
          <w:b/>
          <w:color w:val="auto"/>
          <w:sz w:val="24"/>
          <w:szCs w:val="24"/>
        </w:rPr>
      </w:pPr>
      <w:r w:rsidRPr="00855AA5">
        <w:rPr>
          <w:rFonts w:ascii="仿宋" w:eastAsia="仿宋" w:hAnsi="仿宋" w:hint="eastAsia"/>
          <w:b/>
          <w:color w:val="auto"/>
          <w:sz w:val="24"/>
          <w:szCs w:val="24"/>
        </w:rPr>
        <w:t>本项目接受联合体投标：</w:t>
      </w:r>
      <w:r w:rsidRPr="00855AA5">
        <w:rPr>
          <w:rFonts w:ascii="仿宋" w:eastAsia="仿宋" w:hAnsi="MS Gothic" w:cs="Arial" w:hint="eastAsia"/>
          <w:b/>
          <w:color w:val="auto"/>
          <w:kern w:val="0"/>
          <w:sz w:val="24"/>
          <w:szCs w:val="24"/>
        </w:rPr>
        <w:sym w:font="Wingdings" w:char="00A8"/>
      </w:r>
      <w:r w:rsidRPr="00855AA5">
        <w:rPr>
          <w:rFonts w:ascii="仿宋" w:eastAsia="仿宋" w:hAnsi="仿宋" w:hint="eastAsia"/>
          <w:b/>
          <w:color w:val="auto"/>
          <w:sz w:val="24"/>
          <w:szCs w:val="24"/>
        </w:rPr>
        <w:t>是，</w:t>
      </w:r>
      <w:r w:rsidRPr="00855AA5">
        <w:rPr>
          <w:rFonts w:ascii="仿宋" w:eastAsia="仿宋" w:hAnsi="仿宋" w:cs="Arial"/>
          <w:color w:val="auto"/>
          <w:kern w:val="0"/>
          <w:sz w:val="24"/>
          <w:szCs w:val="24"/>
        </w:rPr>
        <w:sym w:font="Wingdings" w:char="00FE"/>
      </w:r>
      <w:r w:rsidRPr="00855AA5">
        <w:rPr>
          <w:rFonts w:ascii="仿宋" w:eastAsia="仿宋" w:hAnsi="仿宋" w:hint="eastAsia"/>
          <w:b/>
          <w:color w:val="auto"/>
          <w:sz w:val="24"/>
          <w:szCs w:val="24"/>
        </w:rPr>
        <w:t>否</w:t>
      </w:r>
      <w:r w:rsidRPr="00855AA5">
        <w:rPr>
          <w:rFonts w:ascii="仿宋" w:eastAsia="仿宋" w:hAnsi="仿宋" w:cs="Arial" w:hint="eastAsia"/>
          <w:color w:val="auto"/>
          <w:kern w:val="0"/>
          <w:sz w:val="24"/>
          <w:szCs w:val="24"/>
        </w:rPr>
        <w:t>。</w:t>
      </w:r>
    </w:p>
    <w:p w:rsidR="00076350" w:rsidRPr="00855AA5" w:rsidRDefault="00DB224D">
      <w:pPr>
        <w:snapToGrid w:val="0"/>
        <w:spacing w:line="360" w:lineRule="auto"/>
        <w:rPr>
          <w:rFonts w:ascii="仿宋" w:eastAsia="仿宋" w:hAnsi="仿宋"/>
          <w:b/>
          <w:sz w:val="24"/>
        </w:rPr>
      </w:pPr>
      <w:r w:rsidRPr="00855AA5">
        <w:rPr>
          <w:rFonts w:ascii="仿宋" w:eastAsia="仿宋" w:hAnsi="仿宋" w:hint="eastAsia"/>
          <w:b/>
          <w:sz w:val="24"/>
        </w:rPr>
        <w:t>二、申请人的资格要求：</w:t>
      </w:r>
    </w:p>
    <w:p w:rsidR="00076350" w:rsidRPr="00855AA5" w:rsidRDefault="00DB224D">
      <w:pPr>
        <w:snapToGrid w:val="0"/>
        <w:spacing w:line="360" w:lineRule="auto"/>
        <w:ind w:firstLine="480"/>
        <w:rPr>
          <w:rFonts w:ascii="仿宋" w:eastAsia="仿宋" w:hAnsi="仿宋" w:cs="仿宋_GB2312"/>
          <w:snapToGrid w:val="0"/>
          <w:kern w:val="28"/>
          <w:sz w:val="24"/>
        </w:rPr>
      </w:pPr>
      <w:r w:rsidRPr="00855AA5">
        <w:rPr>
          <w:rFonts w:ascii="仿宋" w:eastAsia="仿宋" w:hAnsi="仿宋" w:cs="仿宋_GB2312"/>
          <w:snapToGrid w:val="0"/>
          <w:kern w:val="28"/>
          <w:sz w:val="24"/>
        </w:rPr>
        <w:t>1.</w:t>
      </w:r>
      <w:r w:rsidRPr="00855AA5">
        <w:rPr>
          <w:rFonts w:ascii="仿宋" w:eastAsia="仿宋" w:hAnsi="仿宋" w:cs="仿宋_GB2312" w:hint="eastAsia"/>
          <w:snapToGrid w:val="0"/>
          <w:kern w:val="28"/>
          <w:sz w:val="24"/>
        </w:rPr>
        <w:t>满足《中华人民共和国政府采购法》第二十二条规定；未被“信用中国”（www.creditchina.gov.cn)、中国政府采购网（www.ccgp.gov.cn）列入失信被执行人、重大税收违法案件当事人名单、政府采购严重违法失信行为记录名单；</w:t>
      </w:r>
    </w:p>
    <w:p w:rsidR="00076350" w:rsidRPr="00855AA5" w:rsidRDefault="00DB224D">
      <w:pPr>
        <w:snapToGrid w:val="0"/>
        <w:spacing w:line="360" w:lineRule="auto"/>
        <w:ind w:firstLine="480"/>
        <w:rPr>
          <w:rFonts w:ascii="仿宋" w:eastAsia="仿宋" w:hAnsi="仿宋" w:cs="仿宋_GB2312"/>
          <w:snapToGrid w:val="0"/>
          <w:kern w:val="28"/>
          <w:sz w:val="24"/>
        </w:rPr>
      </w:pPr>
      <w:r w:rsidRPr="00855AA5">
        <w:rPr>
          <w:rFonts w:ascii="仿宋" w:eastAsia="仿宋" w:hAnsi="仿宋" w:cs="仿宋_GB2312"/>
          <w:snapToGrid w:val="0"/>
          <w:kern w:val="28"/>
          <w:sz w:val="24"/>
        </w:rPr>
        <w:t>2.</w:t>
      </w:r>
      <w:r w:rsidRPr="00855AA5">
        <w:rPr>
          <w:rFonts w:ascii="仿宋" w:eastAsia="仿宋" w:hAnsi="仿宋" w:cs="仿宋_GB2312" w:hint="eastAsia"/>
          <w:snapToGrid w:val="0"/>
          <w:kern w:val="28"/>
          <w:sz w:val="24"/>
        </w:rPr>
        <w:t>落实政府采购政策需满足的资格要求：</w:t>
      </w:r>
      <w:r w:rsidRPr="00855AA5">
        <w:rPr>
          <w:rFonts w:ascii="仿宋" w:eastAsia="仿宋" w:hAnsi="仿宋" w:cs="仿宋_GB2312" w:hint="eastAsia"/>
          <w:snapToGrid w:val="0"/>
          <w:kern w:val="28"/>
          <w:sz w:val="24"/>
        </w:rPr>
        <w:t></w:t>
      </w:r>
    </w:p>
    <w:p w:rsidR="00076350" w:rsidRPr="00855AA5" w:rsidRDefault="00DB224D">
      <w:pPr>
        <w:snapToGrid w:val="0"/>
        <w:spacing w:line="360" w:lineRule="auto"/>
        <w:ind w:firstLineChars="200" w:firstLine="480"/>
        <w:rPr>
          <w:rFonts w:ascii="仿宋" w:eastAsia="仿宋" w:hAnsi="仿宋" w:cs="仿宋_GB2312"/>
          <w:snapToGrid w:val="0"/>
          <w:kern w:val="28"/>
          <w:sz w:val="24"/>
        </w:rPr>
      </w:pPr>
      <w:r w:rsidRPr="00855AA5">
        <w:rPr>
          <w:rFonts w:ascii="仿宋" w:eastAsia="仿宋" w:hAnsi="仿宋" w:cs="仿宋_GB2312" w:hint="eastAsia"/>
          <w:snapToGrid w:val="0"/>
          <w:kern w:val="28"/>
          <w:sz w:val="24"/>
        </w:rPr>
        <w:sym w:font="Wingdings" w:char="00FE"/>
      </w:r>
      <w:r w:rsidRPr="00855AA5">
        <w:rPr>
          <w:rFonts w:ascii="仿宋" w:eastAsia="仿宋" w:hAnsi="仿宋" w:cs="仿宋_GB2312" w:hint="eastAsia"/>
          <w:snapToGrid w:val="0"/>
          <w:kern w:val="28"/>
          <w:sz w:val="24"/>
        </w:rPr>
        <w:t>无；</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3.本项目的特定资格要求：</w:t>
      </w:r>
      <w:bookmarkStart w:id="11" w:name="_Hlk64967700"/>
      <w:r w:rsidRPr="00855AA5">
        <w:rPr>
          <w:rFonts w:ascii="仿宋" w:eastAsia="仿宋" w:hAnsi="仿宋" w:cs="仿宋" w:hint="eastAsia"/>
          <w:sz w:val="24"/>
        </w:rPr>
        <w:t>同时具备建设行政主管部门颁发的城市及道路照明工程专业承包贰级及以上和承装（修、试）电力设施许可证三级及以上资质</w:t>
      </w:r>
      <w:bookmarkEnd w:id="11"/>
      <w:r w:rsidRPr="00855AA5">
        <w:rPr>
          <w:rFonts w:ascii="仿宋" w:eastAsia="仿宋" w:hAnsi="仿宋" w:hint="eastAsia"/>
          <w:sz w:val="24"/>
        </w:rPr>
        <w:t>；</w:t>
      </w:r>
    </w:p>
    <w:p w:rsidR="00076350" w:rsidRPr="00855AA5" w:rsidRDefault="00DB224D">
      <w:pPr>
        <w:snapToGrid w:val="0"/>
        <w:spacing w:line="360" w:lineRule="auto"/>
        <w:ind w:firstLineChars="200" w:firstLine="480"/>
        <w:rPr>
          <w:rFonts w:ascii="仿宋" w:eastAsia="仿宋" w:hAnsi="仿宋" w:cs="仿宋_GB2312"/>
          <w:sz w:val="24"/>
        </w:rPr>
      </w:pPr>
      <w:r w:rsidRPr="00855AA5">
        <w:rPr>
          <w:rFonts w:ascii="仿宋" w:eastAsia="仿宋" w:hAnsi="仿宋"/>
          <w:sz w:val="24"/>
        </w:rPr>
        <w:t>4.</w:t>
      </w:r>
      <w:r w:rsidRPr="00855AA5">
        <w:rPr>
          <w:rFonts w:ascii="仿宋" w:eastAsia="仿宋" w:hAnsi="仿宋" w:hint="eastAsia"/>
          <w:sz w:val="24"/>
        </w:rPr>
        <w:t>单位负责人为同一人或者存在直接控股、管理关系的不同供应商，不得参加同一合同项下的政府采购活动；</w:t>
      </w:r>
      <w:r w:rsidRPr="00855AA5">
        <w:rPr>
          <w:rFonts w:ascii="仿宋" w:eastAsia="仿宋" w:hAnsi="仿宋" w:cs="仿宋_GB2312"/>
          <w:sz w:val="24"/>
        </w:rPr>
        <w:t>为采购项目提供整体设计、规范编制或者项目管理、监理、检测等服务后</w:t>
      </w:r>
      <w:r w:rsidRPr="00855AA5">
        <w:rPr>
          <w:rFonts w:ascii="仿宋" w:eastAsia="仿宋" w:hAnsi="仿宋" w:cs="仿宋_GB2312" w:hint="eastAsia"/>
          <w:sz w:val="24"/>
        </w:rPr>
        <w:t>不得</w:t>
      </w:r>
      <w:r w:rsidRPr="00855AA5">
        <w:rPr>
          <w:rFonts w:ascii="仿宋" w:eastAsia="仿宋" w:hAnsi="仿宋" w:cs="仿宋_GB2312"/>
          <w:sz w:val="24"/>
        </w:rPr>
        <w:t>再参加该采购项目的其他采购活动。</w:t>
      </w:r>
    </w:p>
    <w:p w:rsidR="00076350" w:rsidRPr="00855AA5" w:rsidRDefault="00DB224D">
      <w:pPr>
        <w:snapToGrid w:val="0"/>
        <w:spacing w:line="360" w:lineRule="auto"/>
        <w:rPr>
          <w:rFonts w:ascii="仿宋" w:eastAsia="仿宋" w:hAnsi="仿宋"/>
          <w:b/>
          <w:sz w:val="24"/>
        </w:rPr>
      </w:pPr>
      <w:r w:rsidRPr="00855AA5">
        <w:rPr>
          <w:rFonts w:ascii="仿宋" w:eastAsia="仿宋" w:hAnsi="仿宋" w:hint="eastAsia"/>
          <w:b/>
          <w:sz w:val="24"/>
        </w:rPr>
        <w:t>三、获取招标文件</w:t>
      </w:r>
    </w:p>
    <w:p w:rsidR="00076350" w:rsidRPr="00855AA5" w:rsidRDefault="00DB224D">
      <w:pPr>
        <w:snapToGrid w:val="0"/>
        <w:spacing w:line="360" w:lineRule="auto"/>
        <w:ind w:firstLineChars="200" w:firstLine="482"/>
        <w:rPr>
          <w:rFonts w:ascii="仿宋" w:eastAsia="仿宋" w:hAnsi="仿宋"/>
          <w:sz w:val="24"/>
        </w:rPr>
      </w:pPr>
      <w:r w:rsidRPr="00855AA5">
        <w:rPr>
          <w:rFonts w:ascii="仿宋" w:eastAsia="仿宋" w:hAnsi="仿宋" w:hint="eastAsia"/>
          <w:b/>
          <w:sz w:val="24"/>
        </w:rPr>
        <w:lastRenderedPageBreak/>
        <w:t>时间：</w:t>
      </w:r>
      <w:r w:rsidRPr="00855AA5">
        <w:rPr>
          <w:rFonts w:ascii="仿宋" w:eastAsia="仿宋" w:hAnsi="仿宋"/>
          <w:sz w:val="24"/>
        </w:rPr>
        <w:t>/至</w:t>
      </w:r>
      <w:r w:rsidRPr="00855AA5">
        <w:rPr>
          <w:rFonts w:ascii="仿宋" w:eastAsia="仿宋" w:hAnsi="仿宋" w:hint="eastAsia"/>
          <w:sz w:val="24"/>
          <w:u w:val="single"/>
        </w:rPr>
        <w:t>2023</w:t>
      </w:r>
      <w:r w:rsidRPr="00855AA5">
        <w:rPr>
          <w:rFonts w:ascii="仿宋" w:eastAsia="仿宋" w:hAnsi="仿宋"/>
          <w:sz w:val="24"/>
          <w:u w:val="single"/>
        </w:rPr>
        <w:t>年</w:t>
      </w:r>
      <w:r w:rsidRPr="00855AA5">
        <w:rPr>
          <w:rFonts w:ascii="仿宋" w:eastAsia="仿宋" w:hAnsi="仿宋" w:hint="eastAsia"/>
          <w:sz w:val="24"/>
          <w:u w:val="single"/>
        </w:rPr>
        <w:t>2</w:t>
      </w:r>
      <w:r w:rsidRPr="00855AA5">
        <w:rPr>
          <w:rFonts w:ascii="仿宋" w:eastAsia="仿宋" w:hAnsi="仿宋"/>
          <w:sz w:val="24"/>
          <w:u w:val="single"/>
        </w:rPr>
        <w:t>月</w:t>
      </w:r>
      <w:r w:rsidRPr="00855AA5">
        <w:rPr>
          <w:rFonts w:ascii="仿宋" w:eastAsia="仿宋" w:hAnsi="仿宋" w:hint="eastAsia"/>
          <w:sz w:val="24"/>
          <w:u w:val="single"/>
        </w:rPr>
        <w:t>28</w:t>
      </w:r>
      <w:r w:rsidRPr="00855AA5">
        <w:rPr>
          <w:rFonts w:ascii="仿宋" w:eastAsia="仿宋" w:hAnsi="仿宋"/>
          <w:sz w:val="24"/>
          <w:u w:val="single"/>
        </w:rPr>
        <w:t>日</w:t>
      </w:r>
      <w:r w:rsidRPr="00855AA5">
        <w:rPr>
          <w:rFonts w:ascii="仿宋" w:eastAsia="仿宋" w:hAnsi="仿宋" w:hint="eastAsia"/>
          <w:sz w:val="24"/>
        </w:rPr>
        <w:t>，每天上午</w:t>
      </w:r>
      <w:r w:rsidRPr="00855AA5">
        <w:rPr>
          <w:rFonts w:ascii="仿宋" w:eastAsia="仿宋" w:hAnsi="仿宋"/>
          <w:sz w:val="24"/>
        </w:rPr>
        <w:t xml:space="preserve">00:00至12:00 </w:t>
      </w:r>
      <w:r w:rsidRPr="00855AA5">
        <w:rPr>
          <w:rFonts w:ascii="仿宋" w:eastAsia="仿宋" w:hAnsi="仿宋" w:hint="eastAsia"/>
          <w:sz w:val="24"/>
        </w:rPr>
        <w:t>，下午</w:t>
      </w:r>
      <w:r w:rsidRPr="00855AA5">
        <w:rPr>
          <w:rFonts w:ascii="仿宋" w:eastAsia="仿宋" w:hAnsi="仿宋"/>
          <w:sz w:val="24"/>
        </w:rPr>
        <w:t>12:00至23:59（北京时间，线上获取法定节假日均可，线下获取文件法定节假日除外）</w:t>
      </w:r>
    </w:p>
    <w:p w:rsidR="00076350" w:rsidRPr="00855AA5" w:rsidRDefault="00DB224D">
      <w:pPr>
        <w:snapToGrid w:val="0"/>
        <w:spacing w:line="360" w:lineRule="auto"/>
        <w:ind w:firstLineChars="200" w:firstLine="482"/>
        <w:rPr>
          <w:rFonts w:ascii="仿宋" w:eastAsia="仿宋" w:hAnsi="仿宋"/>
          <w:sz w:val="24"/>
        </w:rPr>
      </w:pPr>
      <w:r w:rsidRPr="00855AA5">
        <w:rPr>
          <w:rFonts w:ascii="仿宋" w:eastAsia="仿宋" w:hAnsi="仿宋" w:hint="eastAsia"/>
          <w:b/>
          <w:sz w:val="24"/>
        </w:rPr>
        <w:t>地点（网址）：</w:t>
      </w:r>
      <w:r w:rsidRPr="00855AA5">
        <w:rPr>
          <w:rFonts w:ascii="仿宋" w:eastAsia="仿宋" w:hAnsi="仿宋" w:hint="eastAsia"/>
          <w:sz w:val="24"/>
        </w:rPr>
        <w:t>政采云平台（</w:t>
      </w:r>
      <w:r w:rsidRPr="00855AA5">
        <w:rPr>
          <w:rFonts w:ascii="仿宋" w:eastAsia="仿宋" w:hAnsi="仿宋"/>
          <w:sz w:val="24"/>
        </w:rPr>
        <w:t xml:space="preserve">https://www.zcygov.cn/） </w:t>
      </w:r>
    </w:p>
    <w:p w:rsidR="00076350" w:rsidRPr="00855AA5" w:rsidRDefault="00DB224D">
      <w:pPr>
        <w:snapToGrid w:val="0"/>
        <w:spacing w:line="360" w:lineRule="auto"/>
        <w:ind w:firstLineChars="200" w:firstLine="482"/>
        <w:rPr>
          <w:rFonts w:ascii="仿宋" w:eastAsia="仿宋" w:hAnsi="仿宋"/>
          <w:sz w:val="24"/>
        </w:rPr>
      </w:pPr>
      <w:r w:rsidRPr="00855AA5">
        <w:rPr>
          <w:rFonts w:ascii="仿宋" w:eastAsia="仿宋" w:hAnsi="仿宋" w:hint="eastAsia"/>
          <w:b/>
          <w:sz w:val="24"/>
        </w:rPr>
        <w:t>方式：</w:t>
      </w:r>
      <w:r w:rsidRPr="00855AA5">
        <w:rPr>
          <w:rFonts w:ascii="仿宋" w:eastAsia="仿宋" w:hAnsi="仿宋" w:hint="eastAsia"/>
          <w:sz w:val="24"/>
        </w:rPr>
        <w:t>供应商登录政采云平台</w:t>
      </w:r>
      <w:r w:rsidRPr="00855AA5">
        <w:rPr>
          <w:rFonts w:ascii="仿宋" w:eastAsia="仿宋" w:hAnsi="仿宋"/>
          <w:sz w:val="24"/>
        </w:rPr>
        <w:t xml:space="preserve">https://www.zcygov.cn/在线申请获取采购文件（进入“项目采购”应用，在获取采购文件菜单中选择项目，申请获取采购文件）。 </w:t>
      </w:r>
    </w:p>
    <w:p w:rsidR="00076350" w:rsidRPr="00855AA5" w:rsidRDefault="00DB224D">
      <w:pPr>
        <w:snapToGrid w:val="0"/>
        <w:spacing w:line="360" w:lineRule="auto"/>
        <w:ind w:firstLineChars="200" w:firstLine="482"/>
        <w:rPr>
          <w:rFonts w:ascii="仿宋" w:eastAsia="仿宋" w:hAnsi="仿宋"/>
          <w:sz w:val="24"/>
        </w:rPr>
      </w:pPr>
      <w:r w:rsidRPr="00855AA5">
        <w:rPr>
          <w:rFonts w:ascii="仿宋" w:eastAsia="仿宋" w:hAnsi="仿宋" w:hint="eastAsia"/>
          <w:b/>
          <w:sz w:val="24"/>
        </w:rPr>
        <w:t>售价（元）：</w:t>
      </w:r>
      <w:r w:rsidRPr="00855AA5">
        <w:rPr>
          <w:rFonts w:ascii="仿宋" w:eastAsia="仿宋" w:hAnsi="仿宋"/>
          <w:sz w:val="24"/>
        </w:rPr>
        <w:t xml:space="preserve">0 </w:t>
      </w:r>
      <w:r w:rsidRPr="00855AA5">
        <w:rPr>
          <w:rFonts w:ascii="仿宋" w:eastAsia="仿宋" w:hAnsi="仿宋"/>
          <w:sz w:val="24"/>
        </w:rPr>
        <w:tab/>
      </w:r>
    </w:p>
    <w:p w:rsidR="00076350" w:rsidRPr="00855AA5" w:rsidRDefault="00DB224D">
      <w:pPr>
        <w:snapToGrid w:val="0"/>
        <w:spacing w:line="360" w:lineRule="auto"/>
        <w:rPr>
          <w:rFonts w:ascii="仿宋" w:eastAsia="仿宋" w:hAnsi="仿宋"/>
          <w:b/>
          <w:sz w:val="24"/>
        </w:rPr>
      </w:pPr>
      <w:r w:rsidRPr="00855AA5">
        <w:rPr>
          <w:rFonts w:ascii="仿宋" w:eastAsia="仿宋" w:hAnsi="仿宋" w:hint="eastAsia"/>
          <w:b/>
          <w:sz w:val="24"/>
        </w:rPr>
        <w:t>四、提交投标文件截止时间、开标时间和地点</w:t>
      </w:r>
    </w:p>
    <w:p w:rsidR="00076350" w:rsidRPr="00855AA5" w:rsidRDefault="00DB224D">
      <w:pPr>
        <w:snapToGrid w:val="0"/>
        <w:spacing w:line="360" w:lineRule="auto"/>
        <w:ind w:firstLineChars="200" w:firstLine="482"/>
        <w:rPr>
          <w:rFonts w:ascii="仿宋" w:eastAsia="仿宋" w:hAnsi="仿宋"/>
          <w:sz w:val="24"/>
        </w:rPr>
      </w:pPr>
      <w:r w:rsidRPr="00855AA5">
        <w:rPr>
          <w:rFonts w:ascii="仿宋" w:eastAsia="仿宋" w:hAnsi="仿宋" w:hint="eastAsia"/>
          <w:b/>
          <w:sz w:val="24"/>
        </w:rPr>
        <w:t>提交投标文件截止时间：</w:t>
      </w:r>
      <w:r w:rsidRPr="00855AA5">
        <w:rPr>
          <w:rFonts w:ascii="仿宋" w:eastAsia="仿宋" w:hAnsi="仿宋" w:hint="eastAsia"/>
          <w:sz w:val="24"/>
          <w:u w:val="single"/>
        </w:rPr>
        <w:t>2023</w:t>
      </w:r>
      <w:r w:rsidRPr="00855AA5">
        <w:rPr>
          <w:rFonts w:ascii="仿宋" w:eastAsia="仿宋" w:hAnsi="仿宋"/>
          <w:sz w:val="24"/>
          <w:u w:val="single"/>
        </w:rPr>
        <w:t>年</w:t>
      </w:r>
      <w:r w:rsidRPr="00855AA5">
        <w:rPr>
          <w:rFonts w:ascii="仿宋" w:eastAsia="仿宋" w:hAnsi="仿宋" w:hint="eastAsia"/>
          <w:sz w:val="24"/>
          <w:u w:val="single"/>
        </w:rPr>
        <w:t>2月28日</w:t>
      </w:r>
      <w:r w:rsidR="00855AA5" w:rsidRPr="00855AA5">
        <w:rPr>
          <w:rFonts w:ascii="仿宋" w:eastAsia="仿宋" w:hAnsi="仿宋" w:hint="eastAsia"/>
          <w:sz w:val="24"/>
          <w:u w:val="single"/>
        </w:rPr>
        <w:t>9</w:t>
      </w:r>
      <w:r w:rsidRPr="00855AA5">
        <w:rPr>
          <w:rFonts w:ascii="仿宋" w:eastAsia="仿宋" w:hAnsi="仿宋" w:hint="eastAsia"/>
          <w:sz w:val="24"/>
          <w:u w:val="single"/>
        </w:rPr>
        <w:t>点</w:t>
      </w:r>
      <w:r w:rsidRPr="00855AA5">
        <w:rPr>
          <w:rFonts w:ascii="仿宋" w:eastAsia="仿宋" w:hAnsi="仿宋"/>
          <w:sz w:val="24"/>
          <w:u w:val="single"/>
        </w:rPr>
        <w:t>30</w:t>
      </w:r>
      <w:r w:rsidRPr="00855AA5">
        <w:rPr>
          <w:rFonts w:ascii="仿宋" w:eastAsia="仿宋" w:hAnsi="仿宋" w:hint="eastAsia"/>
          <w:sz w:val="24"/>
          <w:u w:val="single"/>
        </w:rPr>
        <w:t>分</w:t>
      </w:r>
      <w:r w:rsidRPr="00855AA5">
        <w:rPr>
          <w:rFonts w:ascii="仿宋" w:eastAsia="仿宋" w:hAnsi="仿宋" w:hint="eastAsia"/>
          <w:sz w:val="24"/>
        </w:rPr>
        <w:t>（北京时间）</w:t>
      </w:r>
    </w:p>
    <w:p w:rsidR="00076350" w:rsidRPr="00855AA5" w:rsidRDefault="00DB224D">
      <w:pPr>
        <w:snapToGrid w:val="0"/>
        <w:spacing w:line="360" w:lineRule="auto"/>
        <w:ind w:firstLineChars="200" w:firstLine="482"/>
        <w:rPr>
          <w:rFonts w:ascii="仿宋" w:eastAsia="仿宋" w:hAnsi="仿宋"/>
          <w:b/>
          <w:sz w:val="24"/>
        </w:rPr>
      </w:pPr>
      <w:r w:rsidRPr="00855AA5">
        <w:rPr>
          <w:rFonts w:ascii="仿宋" w:eastAsia="仿宋" w:hAnsi="仿宋" w:hint="eastAsia"/>
          <w:b/>
          <w:sz w:val="24"/>
        </w:rPr>
        <w:t>投标地点（网址）：</w:t>
      </w:r>
      <w:r w:rsidRPr="00855AA5">
        <w:rPr>
          <w:rFonts w:ascii="仿宋" w:eastAsia="仿宋" w:hAnsi="仿宋" w:hint="eastAsia"/>
          <w:sz w:val="24"/>
        </w:rPr>
        <w:t>政采云平台（</w:t>
      </w:r>
      <w:r w:rsidRPr="00855AA5">
        <w:rPr>
          <w:rFonts w:ascii="仿宋" w:eastAsia="仿宋" w:hAnsi="仿宋"/>
          <w:sz w:val="24"/>
        </w:rPr>
        <w:t xml:space="preserve">https://www.zcygov.cn/） </w:t>
      </w:r>
    </w:p>
    <w:p w:rsidR="00076350" w:rsidRPr="00855AA5" w:rsidRDefault="00DB224D">
      <w:pPr>
        <w:snapToGrid w:val="0"/>
        <w:spacing w:line="360" w:lineRule="auto"/>
        <w:ind w:firstLineChars="200" w:firstLine="482"/>
        <w:rPr>
          <w:rFonts w:ascii="仿宋" w:eastAsia="仿宋" w:hAnsi="仿宋"/>
          <w:bCs/>
          <w:sz w:val="24"/>
          <w:u w:val="single"/>
        </w:rPr>
      </w:pPr>
      <w:r w:rsidRPr="00855AA5">
        <w:rPr>
          <w:rFonts w:ascii="仿宋" w:eastAsia="仿宋" w:hAnsi="仿宋" w:hint="eastAsia"/>
          <w:b/>
          <w:sz w:val="24"/>
        </w:rPr>
        <w:t>开标时间：</w:t>
      </w:r>
      <w:r w:rsidRPr="00855AA5">
        <w:rPr>
          <w:rFonts w:ascii="仿宋" w:eastAsia="仿宋" w:hAnsi="仿宋" w:hint="eastAsia"/>
          <w:sz w:val="24"/>
          <w:u w:val="single"/>
        </w:rPr>
        <w:t>2023</w:t>
      </w:r>
      <w:r w:rsidRPr="00855AA5">
        <w:rPr>
          <w:rFonts w:ascii="仿宋" w:eastAsia="仿宋" w:hAnsi="仿宋"/>
          <w:sz w:val="24"/>
          <w:u w:val="single"/>
        </w:rPr>
        <w:t>年</w:t>
      </w:r>
      <w:r w:rsidRPr="00855AA5">
        <w:rPr>
          <w:rFonts w:ascii="仿宋" w:eastAsia="仿宋" w:hAnsi="仿宋" w:hint="eastAsia"/>
          <w:sz w:val="24"/>
          <w:u w:val="single"/>
        </w:rPr>
        <w:t>2月28日</w:t>
      </w:r>
      <w:r w:rsidR="00855AA5" w:rsidRPr="00855AA5">
        <w:rPr>
          <w:rFonts w:ascii="仿宋" w:eastAsia="仿宋" w:hAnsi="仿宋" w:hint="eastAsia"/>
          <w:sz w:val="24"/>
          <w:u w:val="single"/>
        </w:rPr>
        <w:t>9</w:t>
      </w:r>
      <w:r w:rsidRPr="00855AA5">
        <w:rPr>
          <w:rFonts w:ascii="仿宋" w:eastAsia="仿宋" w:hAnsi="仿宋" w:hint="eastAsia"/>
          <w:sz w:val="24"/>
          <w:u w:val="single"/>
        </w:rPr>
        <w:t>点</w:t>
      </w:r>
      <w:r w:rsidRPr="00855AA5">
        <w:rPr>
          <w:rFonts w:ascii="仿宋" w:eastAsia="仿宋" w:hAnsi="仿宋"/>
          <w:sz w:val="24"/>
          <w:u w:val="single"/>
        </w:rPr>
        <w:t>30</w:t>
      </w:r>
      <w:r w:rsidRPr="00855AA5">
        <w:rPr>
          <w:rFonts w:ascii="仿宋" w:eastAsia="仿宋" w:hAnsi="仿宋" w:hint="eastAsia"/>
          <w:sz w:val="24"/>
          <w:u w:val="single"/>
        </w:rPr>
        <w:t>分</w:t>
      </w:r>
      <w:r w:rsidRPr="00855AA5">
        <w:rPr>
          <w:rFonts w:ascii="仿宋" w:eastAsia="仿宋" w:hAnsi="仿宋" w:hint="eastAsia"/>
          <w:sz w:val="24"/>
        </w:rPr>
        <w:t>（北京时间）</w:t>
      </w:r>
    </w:p>
    <w:p w:rsidR="00076350" w:rsidRPr="00855AA5" w:rsidRDefault="00DB224D">
      <w:pPr>
        <w:snapToGrid w:val="0"/>
        <w:spacing w:line="360" w:lineRule="auto"/>
        <w:ind w:firstLineChars="200" w:firstLine="482"/>
        <w:rPr>
          <w:rFonts w:ascii="仿宋" w:eastAsia="仿宋" w:hAnsi="仿宋"/>
          <w:sz w:val="24"/>
        </w:rPr>
      </w:pPr>
      <w:r w:rsidRPr="00855AA5">
        <w:rPr>
          <w:rFonts w:ascii="仿宋" w:eastAsia="仿宋" w:hAnsi="仿宋" w:hint="eastAsia"/>
          <w:b/>
          <w:sz w:val="24"/>
        </w:rPr>
        <w:t>开标地点（网址）：</w:t>
      </w:r>
      <w:r w:rsidRPr="00855AA5">
        <w:rPr>
          <w:rFonts w:ascii="仿宋" w:eastAsia="仿宋" w:hAnsi="仿宋"/>
          <w:sz w:val="24"/>
        </w:rPr>
        <w:t>政</w:t>
      </w:r>
      <w:r w:rsidRPr="00855AA5">
        <w:rPr>
          <w:rFonts w:ascii="仿宋" w:eastAsia="仿宋" w:hAnsi="仿宋" w:hint="eastAsia"/>
          <w:sz w:val="24"/>
        </w:rPr>
        <w:t>采云平台（</w:t>
      </w:r>
      <w:r w:rsidRPr="00855AA5">
        <w:rPr>
          <w:rFonts w:ascii="仿宋" w:eastAsia="仿宋" w:hAnsi="仿宋"/>
          <w:sz w:val="24"/>
        </w:rPr>
        <w:t>https://www.zcygov.cn/）</w:t>
      </w:r>
    </w:p>
    <w:p w:rsidR="00076350" w:rsidRPr="00855AA5" w:rsidRDefault="00DB224D">
      <w:pPr>
        <w:snapToGrid w:val="0"/>
        <w:spacing w:line="360" w:lineRule="auto"/>
        <w:rPr>
          <w:rFonts w:ascii="仿宋" w:eastAsia="仿宋" w:hAnsi="仿宋"/>
          <w:sz w:val="24"/>
        </w:rPr>
      </w:pPr>
      <w:r w:rsidRPr="00855AA5">
        <w:rPr>
          <w:rFonts w:ascii="仿宋" w:eastAsia="仿宋" w:hAnsi="仿宋" w:hint="eastAsia"/>
          <w:b/>
          <w:sz w:val="24"/>
        </w:rPr>
        <w:t>五、公告期限</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hint="eastAsia"/>
          <w:sz w:val="24"/>
        </w:rPr>
        <w:t>自本公告发布之日起</w:t>
      </w:r>
      <w:r w:rsidRPr="00855AA5">
        <w:rPr>
          <w:rFonts w:ascii="仿宋" w:eastAsia="仿宋" w:hAnsi="仿宋"/>
          <w:sz w:val="24"/>
        </w:rPr>
        <w:t>5个工作日。</w:t>
      </w:r>
    </w:p>
    <w:p w:rsidR="00076350" w:rsidRPr="00855AA5" w:rsidRDefault="00DB224D">
      <w:pPr>
        <w:snapToGrid w:val="0"/>
        <w:spacing w:line="360" w:lineRule="auto"/>
        <w:rPr>
          <w:rFonts w:ascii="仿宋" w:eastAsia="仿宋" w:hAnsi="仿宋"/>
          <w:b/>
          <w:sz w:val="24"/>
        </w:rPr>
      </w:pPr>
      <w:r w:rsidRPr="00855AA5">
        <w:rPr>
          <w:rFonts w:ascii="仿宋" w:eastAsia="仿宋" w:hAnsi="仿宋" w:hint="eastAsia"/>
          <w:b/>
          <w:sz w:val="24"/>
        </w:rPr>
        <w:t>六、其他补充事宜</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hint="eastAsia"/>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hint="eastAsia"/>
          <w:sz w:val="24"/>
        </w:rPr>
        <w:t>3.</w:t>
      </w:r>
      <w:r w:rsidRPr="00855AA5">
        <w:rPr>
          <w:rFonts w:ascii="仿宋" w:eastAsia="仿宋" w:hAnsi="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sidRPr="00855AA5">
        <w:rPr>
          <w:rFonts w:ascii="仿宋" w:eastAsia="仿宋" w:hAnsi="仿宋" w:hint="eastAsia"/>
          <w:sz w:val="24"/>
        </w:rPr>
        <w:t>作出答复的，可以在答复期满后十五个工作日内向同级政府采购监督管理部门投诉。质疑函范本、投</w:t>
      </w:r>
      <w:r w:rsidRPr="00855AA5">
        <w:rPr>
          <w:rFonts w:ascii="仿宋" w:eastAsia="仿宋" w:hAnsi="仿宋" w:hint="eastAsia"/>
          <w:sz w:val="24"/>
        </w:rPr>
        <w:lastRenderedPageBreak/>
        <w:t>诉书范本请到浙江政府采购网下载专区下载。</w:t>
      </w:r>
    </w:p>
    <w:p w:rsidR="00076350" w:rsidRPr="00855AA5" w:rsidRDefault="00DB224D">
      <w:pPr>
        <w:snapToGrid w:val="0"/>
        <w:spacing w:line="360" w:lineRule="auto"/>
        <w:ind w:firstLineChars="200" w:firstLine="480"/>
        <w:rPr>
          <w:rFonts w:ascii="仿宋" w:eastAsia="仿宋" w:hAnsi="仿宋" w:cs="仿宋_GB2312"/>
          <w:sz w:val="24"/>
        </w:rPr>
      </w:pPr>
      <w:r w:rsidRPr="00855AA5">
        <w:rPr>
          <w:rFonts w:ascii="仿宋" w:eastAsia="仿宋" w:hAnsi="仿宋" w:hint="eastAsia"/>
          <w:sz w:val="24"/>
        </w:rPr>
        <w:t>4.其他事项：（1）需要落实的政府采购政策：包括节约资源、保护环境、支持创新、促进中小企业发展等。详见招标文件的第二部分总则。（2）</w:t>
      </w:r>
      <w:r w:rsidRPr="00855AA5">
        <w:rPr>
          <w:rFonts w:ascii="仿宋" w:eastAsia="仿宋" w:hAnsi="仿宋"/>
          <w:sz w:val="24"/>
        </w:rPr>
        <w:t>电子招投标的说明：</w:t>
      </w:r>
      <w:r w:rsidRPr="00855AA5">
        <w:rPr>
          <w:rFonts w:ascii="仿宋" w:eastAsia="仿宋" w:hAnsi="仿宋" w:cs="仿宋_GB2312" w:hint="eastAsia"/>
          <w:sz w:val="24"/>
        </w:rPr>
        <w:t>①</w:t>
      </w:r>
      <w:r w:rsidRPr="00855AA5">
        <w:rPr>
          <w:rFonts w:ascii="仿宋" w:eastAsia="仿宋" w:hAnsi="仿宋" w:cs="仿宋_GB2312"/>
          <w:sz w:val="24"/>
        </w:rPr>
        <w:t>电子招投标：本项目以数据电文形式，依托“政府采购云平台（www.zcygov.cn）”进行招投标活动，不接受纸质投标文件</w:t>
      </w:r>
      <w:r w:rsidRPr="00855AA5">
        <w:rPr>
          <w:rFonts w:ascii="仿宋" w:eastAsia="仿宋" w:hAnsi="仿宋" w:cs="仿宋_GB2312" w:hint="eastAsia"/>
          <w:sz w:val="24"/>
        </w:rPr>
        <w:t>；②</w:t>
      </w:r>
      <w:r w:rsidRPr="00855AA5">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r w:rsidRPr="00855AA5">
        <w:rPr>
          <w:rFonts w:ascii="仿宋" w:eastAsia="仿宋" w:hAnsi="仿宋" w:cs="仿宋_GB2312" w:hint="eastAsia"/>
          <w:sz w:val="24"/>
        </w:rPr>
        <w:t>采云电子交易客户端”</w:t>
      </w:r>
      <w:r w:rsidRPr="00855AA5">
        <w:rPr>
          <w:rFonts w:ascii="仿宋" w:eastAsia="仿宋" w:hAnsi="仿宋" w:cs="仿宋_GB2312"/>
          <w:sz w:val="24"/>
        </w:rPr>
        <w:t>----前往“浙江政府采购网-下载专区-电子交易客户端”进行下载并安装</w:t>
      </w:r>
      <w:r w:rsidRPr="00855AA5">
        <w:rPr>
          <w:rFonts w:ascii="仿宋" w:eastAsia="仿宋" w:hAnsi="仿宋" w:cs="仿宋_GB2312" w:hint="eastAsia"/>
          <w:sz w:val="24"/>
        </w:rPr>
        <w:t>；③</w:t>
      </w:r>
      <w:r w:rsidRPr="00855AA5">
        <w:rPr>
          <w:rFonts w:ascii="仿宋" w:eastAsia="仿宋" w:hAnsi="仿宋" w:cs="仿宋_GB2312"/>
          <w:sz w:val="24"/>
        </w:rPr>
        <w:t>招标文件的获取：使用账号登录或者使用CA登录政</w:t>
      </w:r>
      <w:r w:rsidRPr="00855AA5">
        <w:rPr>
          <w:rFonts w:ascii="仿宋" w:eastAsia="仿宋" w:hAnsi="仿宋" w:cs="仿宋_GB2312" w:hint="eastAsia"/>
          <w:sz w:val="24"/>
        </w:rPr>
        <w:t>采云平台；进入“项目采购”应用，在获取采购文件菜单中选择项目，获取招标文件；④</w:t>
      </w:r>
      <w:r w:rsidRPr="00855AA5">
        <w:rPr>
          <w:rFonts w:ascii="仿宋" w:eastAsia="仿宋" w:hAnsi="仿宋" w:cs="仿宋_GB2312"/>
          <w:sz w:val="24"/>
        </w:rPr>
        <w:t>投标文件的制作：在“政</w:t>
      </w:r>
      <w:r w:rsidRPr="00855AA5">
        <w:rPr>
          <w:rFonts w:ascii="仿宋" w:eastAsia="仿宋" w:hAnsi="仿宋" w:cs="仿宋_GB2312" w:hint="eastAsia"/>
          <w:sz w:val="24"/>
        </w:rPr>
        <w:t>采云电子交易客户端”中完成“填写基本信息”、“导入投标文件”、“标书关联”、“标书检查”、“电子签名”、“生成电子标书”等操作；</w:t>
      </w:r>
      <w:r w:rsidRPr="00855AA5">
        <w:rPr>
          <w:rFonts w:ascii="仿宋" w:eastAsia="仿宋" w:hAnsi="仿宋" w:hint="eastAsia"/>
          <w:sz w:val="24"/>
        </w:rPr>
        <w:t>⑤</w:t>
      </w:r>
      <w:r w:rsidRPr="00855AA5">
        <w:rPr>
          <w:rFonts w:ascii="仿宋" w:eastAsia="仿宋" w:hAnsi="仿宋"/>
          <w:sz w:val="24"/>
        </w:rPr>
        <w:t>采购人、采购机构将依托政</w:t>
      </w:r>
      <w:r w:rsidRPr="00855AA5">
        <w:rPr>
          <w:rFonts w:ascii="仿宋" w:eastAsia="仿宋" w:hAnsi="仿宋" w:hint="eastAsia"/>
          <w:sz w:val="24"/>
        </w:rPr>
        <w:t>采云平台完成本项目的电子交易活动，平台不接受未按上述方式获取招标文件的供应商进行投标活动；⑥</w:t>
      </w:r>
      <w:r w:rsidRPr="00855AA5">
        <w:rPr>
          <w:rFonts w:ascii="仿宋" w:eastAsia="仿宋" w:hAnsi="仿宋"/>
          <w:sz w:val="24"/>
        </w:rPr>
        <w:t>对未按上述方式获取招标文件的供应商对该文件提出的质疑，采购人或采购代理机构将</w:t>
      </w:r>
      <w:r w:rsidRPr="00855AA5">
        <w:rPr>
          <w:rFonts w:ascii="仿宋" w:eastAsia="仿宋" w:hAnsi="仿宋" w:hint="eastAsia"/>
          <w:sz w:val="24"/>
        </w:rPr>
        <w:t>不予处理；⑦</w:t>
      </w:r>
      <w:r w:rsidRPr="00855AA5">
        <w:rPr>
          <w:rFonts w:ascii="仿宋" w:eastAsia="仿宋" w:hAnsi="仿宋"/>
          <w:sz w:val="24"/>
        </w:rPr>
        <w:t>不提供招标文件纸质版</w:t>
      </w:r>
      <w:r w:rsidRPr="00855AA5">
        <w:rPr>
          <w:rFonts w:ascii="仿宋" w:eastAsia="仿宋" w:hAnsi="仿宋" w:hint="eastAsia"/>
          <w:sz w:val="24"/>
        </w:rPr>
        <w:t>；</w:t>
      </w:r>
      <w:r w:rsidRPr="00855AA5">
        <w:rPr>
          <w:rFonts w:ascii="仿宋" w:eastAsia="仿宋" w:hAnsi="仿宋" w:cs="仿宋_GB2312" w:hint="eastAsia"/>
          <w:sz w:val="24"/>
        </w:rPr>
        <w:t>⑧</w:t>
      </w:r>
      <w:r w:rsidRPr="00855AA5">
        <w:rPr>
          <w:rFonts w:ascii="仿宋" w:eastAsia="仿宋"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855AA5">
        <w:rPr>
          <w:rFonts w:ascii="仿宋" w:eastAsia="仿宋" w:hAnsi="仿宋" w:cs="仿宋_GB2312" w:hint="eastAsia"/>
          <w:sz w:val="24"/>
        </w:rPr>
        <w:t>；</w:t>
      </w:r>
      <w:r w:rsidRPr="00855AA5">
        <w:rPr>
          <w:rFonts w:ascii="仿宋" w:eastAsia="仿宋" w:hAnsi="仿宋" w:hint="eastAsia"/>
          <w:sz w:val="24"/>
        </w:rPr>
        <w:t>⑨</w:t>
      </w:r>
      <w:r w:rsidRPr="00855AA5">
        <w:rPr>
          <w:rFonts w:ascii="仿宋" w:eastAsia="仿宋"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855AA5">
        <w:rPr>
          <w:rFonts w:ascii="仿宋" w:eastAsia="仿宋" w:hAnsi="仿宋" w:cs="仿宋_GB2312"/>
          <w:sz w:val="24"/>
        </w:rPr>
        <w:t>具体操作指南：详见政</w:t>
      </w:r>
      <w:r w:rsidRPr="00855AA5">
        <w:rPr>
          <w:rFonts w:ascii="仿宋" w:eastAsia="仿宋" w:hAnsi="仿宋" w:cs="仿宋_GB2312" w:hint="eastAsia"/>
          <w:sz w:val="24"/>
        </w:rPr>
        <w:t>采云平台“服务中心</w:t>
      </w:r>
      <w:r w:rsidRPr="00855AA5">
        <w:rPr>
          <w:rFonts w:ascii="仿宋" w:eastAsia="仿宋" w:hAnsi="仿宋" w:cs="仿宋_GB2312"/>
          <w:sz w:val="24"/>
        </w:rPr>
        <w:t>-帮助文档-项目采购-操作流程-电子招投标-政府采购项目电子交易管理操作指南-供应商”。</w:t>
      </w:r>
      <w:r w:rsidRPr="00855AA5">
        <w:rPr>
          <w:rFonts w:ascii="仿宋" w:eastAsia="仿宋" w:hAnsi="仿宋" w:cs="仿宋_GB2312" w:hint="eastAsia"/>
          <w:sz w:val="24"/>
        </w:rPr>
        <w:t xml:space="preserve"> （3）招标文件公告期限与招标公告的公告期限一致。</w:t>
      </w:r>
    </w:p>
    <w:p w:rsidR="00076350" w:rsidRPr="00855AA5" w:rsidRDefault="00DB224D">
      <w:pPr>
        <w:snapToGrid w:val="0"/>
        <w:spacing w:line="360" w:lineRule="auto"/>
        <w:rPr>
          <w:rFonts w:ascii="仿宋" w:eastAsia="仿宋" w:hAnsi="仿宋"/>
          <w:b/>
          <w:sz w:val="24"/>
        </w:rPr>
      </w:pPr>
      <w:r w:rsidRPr="00855AA5">
        <w:rPr>
          <w:rFonts w:ascii="仿宋" w:eastAsia="仿宋" w:hAnsi="仿宋" w:hint="eastAsia"/>
          <w:b/>
          <w:sz w:val="24"/>
        </w:rPr>
        <w:t>七、对本次采购提出询问、质疑、投诉，请按以下方式联系</w:t>
      </w:r>
    </w:p>
    <w:p w:rsidR="00076350" w:rsidRPr="00855AA5" w:rsidRDefault="00DB224D">
      <w:pPr>
        <w:snapToGrid w:val="0"/>
        <w:spacing w:line="360" w:lineRule="auto"/>
        <w:rPr>
          <w:rFonts w:ascii="仿宋" w:eastAsia="仿宋" w:hAnsi="仿宋"/>
          <w:sz w:val="24"/>
        </w:rPr>
      </w:pPr>
      <w:r w:rsidRPr="00855AA5">
        <w:rPr>
          <w:rFonts w:ascii="仿宋" w:eastAsia="仿宋" w:hAnsi="仿宋"/>
          <w:sz w:val="24"/>
        </w:rPr>
        <w:t xml:space="preserve">    1.采购人信息</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hint="eastAsia"/>
          <w:sz w:val="24"/>
        </w:rPr>
        <w:t>名    称：杭州市市容景观发展中心</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hint="eastAsia"/>
          <w:sz w:val="24"/>
        </w:rPr>
        <w:t>地    址：杭州市拱墅区体育场路231号</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hint="eastAsia"/>
          <w:sz w:val="24"/>
        </w:rPr>
        <w:t>传    真：/</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hint="eastAsia"/>
          <w:sz w:val="24"/>
        </w:rPr>
        <w:lastRenderedPageBreak/>
        <w:t>项目联系人（询问）：蒋老师</w:t>
      </w:r>
    </w:p>
    <w:p w:rsidR="00076350" w:rsidRPr="00855AA5" w:rsidRDefault="00DB224D">
      <w:pPr>
        <w:snapToGrid w:val="0"/>
        <w:spacing w:line="360" w:lineRule="auto"/>
        <w:rPr>
          <w:rFonts w:ascii="仿宋" w:eastAsia="仿宋" w:hAnsi="仿宋"/>
          <w:sz w:val="24"/>
        </w:rPr>
      </w:pPr>
      <w:r w:rsidRPr="00855AA5">
        <w:rPr>
          <w:rFonts w:ascii="仿宋" w:eastAsia="仿宋" w:hAnsi="仿宋" w:hint="eastAsia"/>
          <w:sz w:val="24"/>
        </w:rPr>
        <w:t xml:space="preserve">    项目联系方式（询问）：0571-85386396</w:t>
      </w:r>
    </w:p>
    <w:p w:rsidR="00076350" w:rsidRPr="00855AA5" w:rsidRDefault="00DB224D">
      <w:pPr>
        <w:snapToGrid w:val="0"/>
        <w:spacing w:line="360" w:lineRule="auto"/>
        <w:rPr>
          <w:rFonts w:ascii="仿宋" w:eastAsia="仿宋" w:hAnsi="仿宋"/>
          <w:sz w:val="24"/>
        </w:rPr>
      </w:pPr>
      <w:r w:rsidRPr="00855AA5">
        <w:rPr>
          <w:rFonts w:ascii="仿宋" w:eastAsia="仿宋" w:hAnsi="仿宋" w:hint="eastAsia"/>
          <w:sz w:val="24"/>
        </w:rPr>
        <w:t xml:space="preserve">    质疑联系人：王老师</w:t>
      </w:r>
    </w:p>
    <w:p w:rsidR="00076350" w:rsidRPr="00855AA5" w:rsidRDefault="00DB224D">
      <w:pPr>
        <w:snapToGrid w:val="0"/>
        <w:spacing w:line="360" w:lineRule="auto"/>
        <w:ind w:firstLine="465"/>
        <w:rPr>
          <w:rFonts w:ascii="仿宋" w:eastAsia="仿宋" w:hAnsi="仿宋"/>
          <w:sz w:val="24"/>
        </w:rPr>
      </w:pPr>
      <w:r w:rsidRPr="00855AA5">
        <w:rPr>
          <w:rFonts w:ascii="仿宋" w:eastAsia="仿宋" w:hAnsi="仿宋" w:hint="eastAsia"/>
          <w:sz w:val="24"/>
        </w:rPr>
        <w:t>质疑联系方式：0571-86982722</w:t>
      </w:r>
    </w:p>
    <w:p w:rsidR="00076350" w:rsidRPr="00855AA5" w:rsidRDefault="00DB224D">
      <w:pPr>
        <w:snapToGrid w:val="0"/>
        <w:spacing w:line="360" w:lineRule="auto"/>
        <w:ind w:firstLine="465"/>
        <w:rPr>
          <w:rFonts w:ascii="仿宋" w:eastAsia="仿宋" w:hAnsi="仿宋"/>
          <w:sz w:val="24"/>
        </w:rPr>
      </w:pPr>
      <w:r w:rsidRPr="00855AA5">
        <w:rPr>
          <w:rFonts w:ascii="仿宋" w:eastAsia="仿宋" w:hAnsi="仿宋"/>
          <w:sz w:val="24"/>
        </w:rPr>
        <w:t xml:space="preserve">2.采购代理机构信息            </w:t>
      </w:r>
    </w:p>
    <w:p w:rsidR="00076350" w:rsidRPr="00855AA5" w:rsidRDefault="00DB224D">
      <w:pPr>
        <w:snapToGrid w:val="0"/>
        <w:spacing w:line="360" w:lineRule="auto"/>
        <w:ind w:firstLine="480"/>
        <w:rPr>
          <w:rFonts w:ascii="仿宋" w:eastAsia="仿宋" w:hAnsi="仿宋"/>
          <w:sz w:val="24"/>
        </w:rPr>
      </w:pPr>
      <w:r w:rsidRPr="00855AA5">
        <w:rPr>
          <w:rFonts w:ascii="仿宋" w:eastAsia="仿宋" w:hAnsi="仿宋" w:hint="eastAsia"/>
          <w:sz w:val="24"/>
        </w:rPr>
        <w:t>名称：杭州天恒投资建设管理有限公司</w:t>
      </w:r>
    </w:p>
    <w:p w:rsidR="00076350" w:rsidRPr="00855AA5" w:rsidRDefault="00DB224D">
      <w:pPr>
        <w:snapToGrid w:val="0"/>
        <w:spacing w:line="360" w:lineRule="auto"/>
        <w:ind w:firstLine="480"/>
        <w:rPr>
          <w:rFonts w:ascii="仿宋" w:eastAsia="仿宋" w:hAnsi="仿宋"/>
          <w:sz w:val="24"/>
        </w:rPr>
      </w:pPr>
      <w:r w:rsidRPr="00855AA5">
        <w:rPr>
          <w:rFonts w:ascii="仿宋" w:eastAsia="仿宋" w:hAnsi="仿宋" w:hint="eastAsia"/>
          <w:sz w:val="24"/>
        </w:rPr>
        <w:t>地址：杭州市上城区三里亭路77号</w:t>
      </w:r>
    </w:p>
    <w:p w:rsidR="00076350" w:rsidRPr="00855AA5" w:rsidRDefault="00DB224D">
      <w:pPr>
        <w:snapToGrid w:val="0"/>
        <w:spacing w:line="360" w:lineRule="auto"/>
        <w:rPr>
          <w:rFonts w:ascii="仿宋" w:eastAsia="仿宋" w:hAnsi="仿宋"/>
          <w:sz w:val="24"/>
        </w:rPr>
      </w:pPr>
      <w:r w:rsidRPr="00855AA5">
        <w:rPr>
          <w:rFonts w:ascii="仿宋" w:eastAsia="仿宋" w:hAnsi="仿宋"/>
          <w:sz w:val="24"/>
        </w:rPr>
        <w:t xml:space="preserve">    传    真：</w:t>
      </w:r>
      <w:r w:rsidRPr="00855AA5">
        <w:rPr>
          <w:rFonts w:ascii="仿宋" w:eastAsia="仿宋" w:hAnsi="仿宋" w:hint="eastAsia"/>
          <w:sz w:val="24"/>
        </w:rPr>
        <w:t>0571-86413752</w:t>
      </w:r>
    </w:p>
    <w:p w:rsidR="00076350" w:rsidRPr="00855AA5" w:rsidRDefault="00DB224D">
      <w:pPr>
        <w:snapToGrid w:val="0"/>
        <w:spacing w:line="360" w:lineRule="auto"/>
        <w:rPr>
          <w:rFonts w:ascii="仿宋" w:eastAsia="仿宋" w:hAnsi="仿宋"/>
          <w:sz w:val="24"/>
        </w:rPr>
      </w:pPr>
      <w:r w:rsidRPr="00855AA5">
        <w:rPr>
          <w:rFonts w:ascii="仿宋" w:eastAsia="仿宋" w:hAnsi="仿宋"/>
          <w:sz w:val="24"/>
        </w:rPr>
        <w:t xml:space="preserve">    项目联系人（询问）：</w:t>
      </w:r>
      <w:r w:rsidRPr="00855AA5">
        <w:rPr>
          <w:rFonts w:ascii="仿宋" w:eastAsia="仿宋" w:hAnsi="仿宋" w:hint="eastAsia"/>
          <w:sz w:val="24"/>
        </w:rPr>
        <w:t>王欢</w:t>
      </w:r>
    </w:p>
    <w:p w:rsidR="00076350" w:rsidRPr="00855AA5" w:rsidRDefault="00DB224D">
      <w:pPr>
        <w:snapToGrid w:val="0"/>
        <w:spacing w:line="360" w:lineRule="auto"/>
        <w:rPr>
          <w:rFonts w:ascii="仿宋" w:eastAsia="仿宋" w:hAnsi="仿宋"/>
          <w:sz w:val="24"/>
        </w:rPr>
      </w:pPr>
      <w:r w:rsidRPr="00855AA5">
        <w:rPr>
          <w:rFonts w:ascii="仿宋" w:eastAsia="仿宋" w:hAnsi="仿宋"/>
          <w:sz w:val="24"/>
        </w:rPr>
        <w:t xml:space="preserve">    项目联系方式（询问）：</w:t>
      </w:r>
      <w:r w:rsidRPr="00855AA5">
        <w:rPr>
          <w:rFonts w:ascii="仿宋" w:eastAsia="仿宋" w:hAnsi="仿宋" w:hint="eastAsia"/>
          <w:sz w:val="24"/>
        </w:rPr>
        <w:t>13758211377</w:t>
      </w:r>
    </w:p>
    <w:p w:rsidR="00076350" w:rsidRPr="00855AA5" w:rsidRDefault="00DB224D">
      <w:pPr>
        <w:snapToGrid w:val="0"/>
        <w:spacing w:line="360" w:lineRule="auto"/>
        <w:rPr>
          <w:rFonts w:ascii="仿宋" w:eastAsia="仿宋" w:hAnsi="仿宋"/>
          <w:sz w:val="24"/>
        </w:rPr>
      </w:pPr>
      <w:r w:rsidRPr="00855AA5">
        <w:rPr>
          <w:rFonts w:ascii="仿宋" w:eastAsia="仿宋" w:hAnsi="仿宋"/>
          <w:sz w:val="24"/>
        </w:rPr>
        <w:t xml:space="preserve">    质疑联系人：</w:t>
      </w:r>
      <w:r w:rsidRPr="00855AA5">
        <w:rPr>
          <w:rFonts w:ascii="仿宋" w:eastAsia="仿宋" w:hAnsi="仿宋" w:hint="eastAsia"/>
          <w:sz w:val="24"/>
        </w:rPr>
        <w:t>潘刚</w:t>
      </w:r>
    </w:p>
    <w:p w:rsidR="00076350" w:rsidRPr="00855AA5" w:rsidRDefault="00DB224D">
      <w:pPr>
        <w:snapToGrid w:val="0"/>
        <w:spacing w:line="360" w:lineRule="auto"/>
        <w:rPr>
          <w:rFonts w:ascii="仿宋" w:eastAsia="仿宋" w:hAnsi="仿宋"/>
          <w:sz w:val="24"/>
        </w:rPr>
      </w:pPr>
      <w:r w:rsidRPr="00855AA5">
        <w:rPr>
          <w:rFonts w:ascii="仿宋" w:eastAsia="仿宋" w:hAnsi="仿宋"/>
          <w:sz w:val="24"/>
        </w:rPr>
        <w:t xml:space="preserve">    质疑联系方式：</w:t>
      </w:r>
      <w:r w:rsidRPr="00855AA5">
        <w:rPr>
          <w:rFonts w:ascii="仿宋" w:eastAsia="仿宋" w:hAnsi="仿宋" w:hint="eastAsia"/>
          <w:sz w:val="24"/>
        </w:rPr>
        <w:t>0571-86413011</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 xml:space="preserve">3.同级政府采购监督管理部门            </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hint="eastAsia"/>
          <w:sz w:val="24"/>
        </w:rPr>
        <w:t xml:space="preserve"> 名称：杭州市财政局政府采购监管处 /浙江省政府采购行政裁决服务中心（杭州）</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hint="eastAsia"/>
          <w:sz w:val="24"/>
        </w:rPr>
        <w:t xml:space="preserve"> 地址：杭州市上城区四季青街道新业路市民之家G03办公室   </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hint="eastAsia"/>
          <w:sz w:val="24"/>
        </w:rPr>
        <w:t xml:space="preserve"> 传真：/</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hint="eastAsia"/>
          <w:sz w:val="24"/>
        </w:rPr>
        <w:t xml:space="preserve"> 联系人 ：朱女士/王女士</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hint="eastAsia"/>
          <w:sz w:val="24"/>
        </w:rPr>
        <w:t xml:space="preserve"> 监督投诉电话：0571-85252453</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hint="eastAsia"/>
          <w:sz w:val="24"/>
        </w:rPr>
        <w:t>若对项目采购电子交易系统操作有疑问，可登录政采云（</w:t>
      </w:r>
      <w:r w:rsidRPr="00855AA5">
        <w:rPr>
          <w:rFonts w:ascii="仿宋" w:eastAsia="仿宋" w:hAnsi="仿宋"/>
          <w:sz w:val="24"/>
        </w:rPr>
        <w:t>https://www.zcygov.cn/），点击右侧咨询小采，获取采小蜜智能服务管家帮助，或拨打政</w:t>
      </w:r>
      <w:r w:rsidRPr="00855AA5">
        <w:rPr>
          <w:rFonts w:ascii="仿宋" w:eastAsia="仿宋" w:hAnsi="仿宋" w:hint="eastAsia"/>
          <w:sz w:val="24"/>
        </w:rPr>
        <w:t>采云服务热线</w:t>
      </w:r>
      <w:r w:rsidRPr="00855AA5">
        <w:rPr>
          <w:rFonts w:ascii="仿宋" w:eastAsia="仿宋" w:hAnsi="仿宋"/>
          <w:sz w:val="24"/>
        </w:rPr>
        <w:t>400-881-7190获取热线服务帮助。</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CA问题联系电话（人工）：</w:t>
      </w:r>
      <w:r w:rsidRPr="00855AA5">
        <w:rPr>
          <w:rFonts w:ascii="仿宋" w:eastAsia="仿宋" w:hAnsi="仿宋" w:hint="eastAsia"/>
          <w:sz w:val="24"/>
        </w:rPr>
        <w:t>汇信</w:t>
      </w:r>
      <w:r w:rsidRPr="00855AA5">
        <w:rPr>
          <w:rFonts w:ascii="仿宋" w:eastAsia="仿宋" w:hAnsi="仿宋"/>
          <w:sz w:val="24"/>
        </w:rPr>
        <w:t>CA 400-888-4636；天谷CA 400-087-8198。</w:t>
      </w:r>
    </w:p>
    <w:p w:rsidR="00076350" w:rsidRPr="00855AA5" w:rsidRDefault="00076350">
      <w:pPr>
        <w:pStyle w:val="ad"/>
        <w:spacing w:line="360" w:lineRule="auto"/>
        <w:ind w:firstLineChars="200" w:firstLine="480"/>
        <w:rPr>
          <w:rFonts w:ascii="仿宋" w:eastAsia="仿宋" w:hAnsi="仿宋" w:cs="仿宋_GB2312"/>
          <w:sz w:val="24"/>
          <w:szCs w:val="24"/>
        </w:rPr>
      </w:pPr>
    </w:p>
    <w:p w:rsidR="00076350" w:rsidRPr="00855AA5" w:rsidRDefault="00DB224D">
      <w:pPr>
        <w:adjustRightInd/>
        <w:spacing w:line="360" w:lineRule="auto"/>
        <w:jc w:val="center"/>
        <w:outlineLvl w:val="0"/>
        <w:rPr>
          <w:rFonts w:ascii="仿宋" w:eastAsia="仿宋" w:hAnsi="仿宋" w:cs="仿宋_GB2312"/>
          <w:b/>
          <w:sz w:val="36"/>
          <w:szCs w:val="20"/>
        </w:rPr>
      </w:pPr>
      <w:r w:rsidRPr="00855AA5">
        <w:rPr>
          <w:rFonts w:ascii="仿宋" w:eastAsia="仿宋" w:hAnsi="仿宋" w:cs="仿宋_GB2312"/>
          <w:b/>
          <w:sz w:val="36"/>
          <w:szCs w:val="20"/>
        </w:rPr>
        <w:br w:type="page"/>
      </w:r>
      <w:r w:rsidRPr="00855AA5">
        <w:rPr>
          <w:rFonts w:ascii="仿宋" w:eastAsia="仿宋" w:hAnsi="仿宋" w:cs="仿宋_GB2312" w:hint="eastAsia"/>
          <w:b/>
          <w:sz w:val="36"/>
          <w:szCs w:val="20"/>
        </w:rPr>
        <w:lastRenderedPageBreak/>
        <w:t>第二部分</w:t>
      </w:r>
      <w:bookmarkEnd w:id="8"/>
      <w:r w:rsidRPr="00855AA5">
        <w:rPr>
          <w:rFonts w:ascii="仿宋" w:eastAsia="仿宋" w:hAnsi="仿宋" w:cs="仿宋_GB2312"/>
          <w:b/>
          <w:sz w:val="36"/>
          <w:szCs w:val="20"/>
        </w:rPr>
        <w:t xml:space="preserve"> 投标人须知</w:t>
      </w:r>
      <w:bookmarkEnd w:id="9"/>
    </w:p>
    <w:p w:rsidR="00076350" w:rsidRPr="00855AA5" w:rsidRDefault="00DB224D">
      <w:pPr>
        <w:snapToGrid w:val="0"/>
        <w:spacing w:line="360" w:lineRule="auto"/>
        <w:jc w:val="center"/>
        <w:rPr>
          <w:rFonts w:ascii="仿宋" w:eastAsia="仿宋" w:hAnsi="仿宋" w:cs="仿宋_GB2312"/>
          <w:b/>
          <w:sz w:val="32"/>
          <w:szCs w:val="20"/>
        </w:rPr>
      </w:pPr>
      <w:r w:rsidRPr="00855AA5">
        <w:rPr>
          <w:rFonts w:ascii="仿宋" w:eastAsia="仿宋" w:hAnsi="仿宋" w:cs="仿宋_GB2312"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076350" w:rsidRPr="00855AA5">
        <w:trPr>
          <w:trHeight w:val="90"/>
          <w:tblHeader/>
        </w:trPr>
        <w:tc>
          <w:tcPr>
            <w:tcW w:w="629" w:type="dxa"/>
            <w:tcBorders>
              <w:top w:val="single" w:sz="4" w:space="0" w:color="auto"/>
              <w:left w:val="single" w:sz="4" w:space="0" w:color="auto"/>
              <w:bottom w:val="single" w:sz="4" w:space="0" w:color="auto"/>
              <w:right w:val="single" w:sz="4" w:space="0" w:color="auto"/>
            </w:tcBorders>
          </w:tcPr>
          <w:p w:rsidR="00076350" w:rsidRPr="00855AA5" w:rsidRDefault="00DB224D">
            <w:pPr>
              <w:snapToGrid w:val="0"/>
              <w:jc w:val="center"/>
              <w:rPr>
                <w:rFonts w:ascii="仿宋" w:eastAsia="仿宋" w:hAnsi="仿宋" w:cs="仿宋_GB2312"/>
                <w:b/>
                <w:sz w:val="24"/>
              </w:rPr>
            </w:pPr>
            <w:r w:rsidRPr="00855AA5">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076350" w:rsidRPr="00855AA5" w:rsidRDefault="00DB224D">
            <w:pPr>
              <w:snapToGrid w:val="0"/>
              <w:jc w:val="center"/>
              <w:rPr>
                <w:rFonts w:ascii="仿宋" w:eastAsia="仿宋" w:hAnsi="仿宋" w:cs="仿宋_GB2312"/>
                <w:b/>
                <w:sz w:val="24"/>
              </w:rPr>
            </w:pPr>
            <w:r w:rsidRPr="00855AA5">
              <w:rPr>
                <w:rFonts w:ascii="仿宋" w:eastAsia="仿宋"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076350" w:rsidRPr="00855AA5" w:rsidRDefault="00DB224D">
            <w:pPr>
              <w:snapToGrid w:val="0"/>
              <w:jc w:val="center"/>
              <w:rPr>
                <w:rFonts w:ascii="仿宋" w:eastAsia="仿宋" w:hAnsi="仿宋" w:cs="仿宋_GB2312"/>
                <w:b/>
                <w:sz w:val="24"/>
              </w:rPr>
            </w:pPr>
            <w:r w:rsidRPr="00855AA5">
              <w:rPr>
                <w:rFonts w:ascii="仿宋" w:eastAsia="仿宋" w:hAnsi="仿宋" w:cs="仿宋_GB2312" w:hint="eastAsia"/>
                <w:b/>
                <w:sz w:val="24"/>
              </w:rPr>
              <w:t>本项目的特别规定</w:t>
            </w:r>
          </w:p>
        </w:tc>
      </w:tr>
      <w:tr w:rsidR="00076350" w:rsidRPr="00855AA5">
        <w:trPr>
          <w:trHeight w:val="4868"/>
          <w:tblHeader/>
        </w:trPr>
        <w:tc>
          <w:tcPr>
            <w:tcW w:w="629" w:type="dxa"/>
            <w:tcBorders>
              <w:top w:val="single" w:sz="4" w:space="0" w:color="auto"/>
              <w:left w:val="single" w:sz="4" w:space="0" w:color="auto"/>
              <w:bottom w:val="single" w:sz="4" w:space="0" w:color="auto"/>
              <w:right w:val="single" w:sz="4" w:space="0" w:color="auto"/>
            </w:tcBorders>
            <w:vAlign w:val="center"/>
          </w:tcPr>
          <w:p w:rsidR="00076350" w:rsidRPr="00855AA5" w:rsidRDefault="00DB224D">
            <w:pPr>
              <w:snapToGrid w:val="0"/>
              <w:jc w:val="center"/>
              <w:rPr>
                <w:rFonts w:ascii="仿宋" w:eastAsia="仿宋" w:hAnsi="仿宋" w:cs="仿宋_GB2312"/>
                <w:sz w:val="24"/>
              </w:rPr>
            </w:pPr>
            <w:r w:rsidRPr="00855AA5">
              <w:rPr>
                <w:rFonts w:ascii="仿宋" w:eastAsia="仿宋"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076350" w:rsidRPr="00855AA5" w:rsidRDefault="00DB224D">
            <w:pPr>
              <w:snapToGrid w:val="0"/>
              <w:jc w:val="center"/>
              <w:rPr>
                <w:rFonts w:ascii="仿宋" w:eastAsia="仿宋" w:hAnsi="仿宋" w:cs="仿宋_GB2312"/>
                <w:b/>
                <w:sz w:val="24"/>
              </w:rPr>
            </w:pPr>
            <w:r w:rsidRPr="00855AA5">
              <w:rPr>
                <w:rFonts w:ascii="仿宋" w:eastAsia="仿宋"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076350" w:rsidRPr="00855AA5" w:rsidRDefault="00DB224D">
            <w:pPr>
              <w:snapToGrid w:val="0"/>
              <w:jc w:val="left"/>
              <w:rPr>
                <w:rFonts w:ascii="仿宋" w:eastAsia="仿宋" w:hAnsi="仿宋" w:cs="仿宋_GB2312"/>
                <w:kern w:val="0"/>
                <w:sz w:val="24"/>
                <w:lang w:val="zh-CN"/>
              </w:rPr>
            </w:pPr>
            <w:r w:rsidRPr="00855AA5">
              <w:rPr>
                <w:rFonts w:ascii="仿宋" w:eastAsia="仿宋" w:hAnsi="仿宋" w:cs="仿宋_GB2312" w:hint="eastAsia"/>
                <w:kern w:val="0"/>
                <w:sz w:val="24"/>
                <w:lang w:val="zh-CN"/>
              </w:rPr>
              <w:t>有关本项目实施所需的所有费用（</w:t>
            </w:r>
            <w:r w:rsidRPr="00855AA5">
              <w:rPr>
                <w:rFonts w:ascii="仿宋" w:eastAsia="仿宋" w:hAnsi="仿宋" w:cs="仿宋_GB2312" w:hint="eastAsia"/>
                <w:kern w:val="0"/>
                <w:sz w:val="24"/>
              </w:rPr>
              <w:t>应考虑完成本项目全部内容可能发生的各项费用，即</w:t>
            </w:r>
            <w:r w:rsidRPr="00855AA5">
              <w:rPr>
                <w:rFonts w:ascii="仿宋" w:eastAsia="仿宋" w:hAnsi="仿宋" w:cs="宋体" w:hint="eastAsia"/>
                <w:sz w:val="24"/>
              </w:rPr>
              <w:t>材料费、人工费、安全文明措施费（意外伤害保险费、农民工工伤保险等）、机械费、设备使用费、巡查费、相应的施工措施费、检验试验费、售后服务费、企业管理费、规费、税费、利润等一切费用</w:t>
            </w:r>
            <w:r w:rsidRPr="00855AA5">
              <w:rPr>
                <w:rFonts w:ascii="仿宋" w:eastAsia="仿宋" w:hAnsi="仿宋" w:cs="仿宋_GB2312" w:hint="eastAsia"/>
                <w:kern w:val="0"/>
                <w:sz w:val="24"/>
                <w:lang w:val="zh-CN"/>
              </w:rPr>
              <w:t>）均计入报价。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r>
            <w:r w:rsidRPr="00855AA5">
              <w:rPr>
                <w:rFonts w:ascii="仿宋" w:eastAsia="仿宋" w:hAnsi="仿宋" w:cs="仿宋_GB2312" w:hint="eastAsia"/>
                <w:kern w:val="0"/>
                <w:sz w:val="24"/>
              </w:rPr>
              <w:t>本项目资金来源为每年实际节能收益，项目完成后由采购人委托第三方按采购清单和实际改造量进行工程结算审计，最终节能返还收益以投标报价、实际节约电费收益返还金额（按投标节能效益分享比例计算）及工程结算审计价中最低的为准。</w:t>
            </w:r>
          </w:p>
          <w:p w:rsidR="00076350" w:rsidRPr="00855AA5" w:rsidRDefault="00DB224D">
            <w:pPr>
              <w:snapToGrid w:val="0"/>
              <w:jc w:val="left"/>
              <w:rPr>
                <w:rFonts w:ascii="仿宋" w:eastAsia="仿宋" w:hAnsi="仿宋"/>
              </w:rPr>
            </w:pPr>
            <w:r w:rsidRPr="00855AA5">
              <w:rPr>
                <w:rFonts w:ascii="仿宋" w:eastAsia="仿宋" w:hAnsi="仿宋" w:cs="仿宋_GB2312" w:hint="eastAsia"/>
                <w:b/>
                <w:kern w:val="0"/>
                <w:sz w:val="24"/>
                <w:lang w:val="zh-CN"/>
              </w:rPr>
              <w:t>提醒：</w:t>
            </w:r>
            <w:r w:rsidRPr="00855AA5">
              <w:rPr>
                <w:rFonts w:ascii="仿宋" w:eastAsia="仿宋" w:hAnsi="MS Gothic" w:cs="Arial" w:hint="eastAsia"/>
                <w:kern w:val="0"/>
                <w:sz w:val="24"/>
              </w:rPr>
              <w:sym w:font="Wingdings" w:char="00FE"/>
            </w:r>
            <w:r w:rsidRPr="00855AA5">
              <w:rPr>
                <w:rFonts w:ascii="仿宋" w:eastAsia="仿宋" w:hAnsi="仿宋" w:cs="仿宋_GB2312" w:hint="eastAsia"/>
                <w:b/>
                <w:kern w:val="0"/>
                <w:sz w:val="24"/>
                <w:lang w:val="zh-CN"/>
              </w:rPr>
              <w:t>本项目履约验收时委托第三方检测，验收时检测费用由采购人承担，不包含在投标总价中。</w:t>
            </w:r>
            <w:r w:rsidRPr="00855AA5">
              <w:rPr>
                <w:rFonts w:ascii="仿宋" w:eastAsia="仿宋" w:hAnsi="仿宋" w:cs="Arial" w:hint="eastAsia"/>
                <w:kern w:val="0"/>
                <w:sz w:val="24"/>
              </w:rPr>
              <w:sym w:font="Wingdings" w:char="00A8"/>
            </w:r>
            <w:r w:rsidRPr="00855AA5">
              <w:rPr>
                <w:rFonts w:ascii="仿宋" w:eastAsia="仿宋" w:hAnsi="仿宋" w:cs="仿宋_GB2312" w:hint="eastAsia"/>
                <w:b/>
                <w:kern w:val="0"/>
                <w:sz w:val="24"/>
                <w:lang w:val="zh-CN"/>
              </w:rPr>
              <w:t>本项目履约验收时不委托第三方检测。</w:t>
            </w:r>
          </w:p>
          <w:p w:rsidR="00076350" w:rsidRPr="00855AA5" w:rsidRDefault="00DB224D">
            <w:pPr>
              <w:snapToGrid w:val="0"/>
              <w:jc w:val="left"/>
              <w:rPr>
                <w:rFonts w:ascii="仿宋" w:eastAsia="仿宋" w:hAnsi="仿宋" w:cs="仿宋_GB2312"/>
                <w:b/>
                <w:kern w:val="0"/>
                <w:sz w:val="24"/>
                <w:lang w:val="zh-CN"/>
              </w:rPr>
            </w:pPr>
            <w:r w:rsidRPr="00855AA5">
              <w:rPr>
                <w:rFonts w:ascii="仿宋" w:eastAsia="仿宋" w:hAnsi="仿宋" w:cs="仿宋_GB2312" w:hint="eastAsia"/>
                <w:b/>
                <w:kern w:val="0"/>
                <w:sz w:val="24"/>
                <w:lang w:val="zh-CN"/>
              </w:rPr>
              <w:t>投标报价出现下列情形的，投标无效：</w:t>
            </w:r>
          </w:p>
          <w:p w:rsidR="00076350" w:rsidRPr="00855AA5" w:rsidRDefault="00DB224D">
            <w:pPr>
              <w:snapToGrid w:val="0"/>
              <w:ind w:firstLineChars="100" w:firstLine="241"/>
              <w:jc w:val="left"/>
              <w:rPr>
                <w:rFonts w:ascii="仿宋" w:eastAsia="仿宋" w:hAnsi="仿宋" w:cs="仿宋_GB2312"/>
                <w:b/>
                <w:kern w:val="0"/>
                <w:sz w:val="24"/>
                <w:lang w:val="zh-CN"/>
              </w:rPr>
            </w:pPr>
            <w:r w:rsidRPr="00855AA5">
              <w:rPr>
                <w:rFonts w:ascii="仿宋" w:eastAsia="仿宋" w:hAnsi="仿宋" w:cs="仿宋_GB2312" w:hint="eastAsia"/>
                <w:b/>
                <w:kern w:val="0"/>
                <w:sz w:val="24"/>
                <w:lang w:val="zh-CN"/>
              </w:rPr>
              <w:t>投标文件出现不是唯一的、有选择性投标报价的；</w:t>
            </w:r>
          </w:p>
          <w:p w:rsidR="00076350" w:rsidRPr="00855AA5" w:rsidRDefault="00DB224D">
            <w:pPr>
              <w:snapToGrid w:val="0"/>
              <w:ind w:firstLineChars="100" w:firstLine="241"/>
              <w:jc w:val="left"/>
              <w:rPr>
                <w:rFonts w:ascii="仿宋" w:eastAsia="仿宋" w:hAnsi="仿宋"/>
                <w:kern w:val="0"/>
                <w:sz w:val="24"/>
                <w:lang w:val="zh-CN"/>
              </w:rPr>
            </w:pPr>
            <w:r w:rsidRPr="00855AA5">
              <w:rPr>
                <w:rFonts w:ascii="仿宋" w:eastAsia="仿宋" w:hAnsi="仿宋" w:cs="仿宋_GB2312" w:hint="eastAsia"/>
                <w:b/>
                <w:kern w:val="0"/>
                <w:sz w:val="24"/>
                <w:lang w:val="zh-CN"/>
              </w:rPr>
              <w:t>投标报价超过招标文件中规定的预算金额或者最高限价的</w:t>
            </w:r>
            <w:r w:rsidRPr="00855AA5">
              <w:rPr>
                <w:rFonts w:ascii="仿宋" w:eastAsia="仿宋" w:hAnsi="仿宋"/>
                <w:b/>
                <w:kern w:val="0"/>
                <w:sz w:val="24"/>
                <w:lang w:val="zh-CN"/>
              </w:rPr>
              <w:t>;</w:t>
            </w:r>
          </w:p>
          <w:p w:rsidR="00076350" w:rsidRPr="00855AA5" w:rsidRDefault="00DB224D">
            <w:pPr>
              <w:ind w:firstLineChars="100" w:firstLine="241"/>
              <w:rPr>
                <w:rFonts w:ascii="仿宋" w:eastAsia="仿宋" w:hAnsi="仿宋" w:cs="仿宋_GB2312"/>
                <w:b/>
                <w:sz w:val="24"/>
              </w:rPr>
            </w:pPr>
            <w:r w:rsidRPr="00855AA5">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855AA5">
              <w:rPr>
                <w:rFonts w:ascii="仿宋" w:eastAsia="仿宋" w:hAnsi="仿宋" w:cs="仿宋_GB2312"/>
                <w:b/>
                <w:sz w:val="24"/>
                <w:szCs w:val="21"/>
              </w:rPr>
              <w:t>;</w:t>
            </w:r>
          </w:p>
          <w:p w:rsidR="00076350" w:rsidRPr="00855AA5" w:rsidRDefault="00DB224D">
            <w:pPr>
              <w:ind w:firstLineChars="100" w:firstLine="241"/>
              <w:rPr>
                <w:rFonts w:ascii="仿宋" w:eastAsia="仿宋" w:hAnsi="仿宋"/>
                <w:sz w:val="24"/>
              </w:rPr>
            </w:pPr>
            <w:r w:rsidRPr="00855AA5">
              <w:rPr>
                <w:rFonts w:ascii="仿宋" w:eastAsia="仿宋" w:hAnsi="仿宋" w:cs="Arial" w:hint="eastAsia"/>
                <w:b/>
                <w:kern w:val="0"/>
                <w:sz w:val="24"/>
              </w:rPr>
              <w:t>投标人对根据修正原则修正后的报价不确认的</w:t>
            </w:r>
            <w:r w:rsidRPr="00855AA5">
              <w:rPr>
                <w:rFonts w:ascii="仿宋" w:eastAsia="仿宋" w:hAnsi="仿宋" w:hint="eastAsia"/>
                <w:b/>
                <w:sz w:val="24"/>
              </w:rPr>
              <w:t>。</w:t>
            </w:r>
          </w:p>
        </w:tc>
      </w:tr>
      <w:tr w:rsidR="00076350" w:rsidRPr="00855AA5">
        <w:trPr>
          <w:trHeight w:val="946"/>
          <w:tblHeader/>
        </w:trPr>
        <w:tc>
          <w:tcPr>
            <w:tcW w:w="629" w:type="dxa"/>
            <w:tcBorders>
              <w:top w:val="single" w:sz="4" w:space="0" w:color="auto"/>
              <w:left w:val="single" w:sz="4" w:space="0" w:color="auto"/>
              <w:bottom w:val="single" w:sz="4" w:space="0" w:color="auto"/>
              <w:right w:val="single" w:sz="4" w:space="0" w:color="auto"/>
            </w:tcBorders>
            <w:vAlign w:val="center"/>
          </w:tcPr>
          <w:p w:rsidR="00076350" w:rsidRPr="00855AA5" w:rsidRDefault="00DB224D">
            <w:pPr>
              <w:snapToGrid w:val="0"/>
              <w:jc w:val="center"/>
              <w:rPr>
                <w:rFonts w:ascii="仿宋" w:eastAsia="仿宋" w:hAnsi="仿宋" w:cs="仿宋_GB2312"/>
                <w:sz w:val="24"/>
              </w:rPr>
            </w:pPr>
            <w:r w:rsidRPr="00855AA5">
              <w:rPr>
                <w:rFonts w:ascii="仿宋" w:eastAsia="仿宋"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076350" w:rsidRPr="00855AA5" w:rsidRDefault="00DB224D">
            <w:pPr>
              <w:snapToGrid w:val="0"/>
              <w:ind w:firstLineChars="200" w:firstLine="482"/>
              <w:rPr>
                <w:rFonts w:ascii="仿宋" w:eastAsia="仿宋" w:hAnsi="仿宋" w:cs="仿宋_GB2312"/>
                <w:b/>
                <w:sz w:val="24"/>
              </w:rPr>
            </w:pPr>
            <w:r w:rsidRPr="00855AA5">
              <w:rPr>
                <w:rFonts w:ascii="仿宋" w:eastAsia="仿宋"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076350" w:rsidRPr="00855AA5" w:rsidRDefault="00DB224D">
            <w:pPr>
              <w:rPr>
                <w:rFonts w:ascii="仿宋" w:eastAsia="仿宋" w:hAnsi="仿宋" w:cs="仿宋_GB2312"/>
                <w:sz w:val="24"/>
              </w:rPr>
            </w:pPr>
            <w:r w:rsidRPr="00855AA5">
              <w:rPr>
                <w:rFonts w:ascii="仿宋" w:eastAsia="仿宋" w:hAnsi="仿宋" w:cs="Arial" w:hint="eastAsia"/>
                <w:kern w:val="0"/>
                <w:sz w:val="24"/>
              </w:rPr>
              <w:sym w:font="Wingdings" w:char="00FE"/>
            </w:r>
            <w:r w:rsidRPr="00855AA5">
              <w:rPr>
                <w:rFonts w:ascii="仿宋" w:eastAsia="仿宋" w:hAnsi="仿宋" w:cs="Arial"/>
                <w:kern w:val="0"/>
                <w:sz w:val="24"/>
              </w:rPr>
              <w:t xml:space="preserve"> A</w:t>
            </w:r>
            <w:r w:rsidRPr="00855AA5">
              <w:rPr>
                <w:rFonts w:ascii="仿宋" w:eastAsia="仿宋" w:hAnsi="仿宋" w:hint="eastAsia"/>
                <w:sz w:val="24"/>
              </w:rPr>
              <w:t>同意将非主体、非关键性的工作分包。</w:t>
            </w:r>
            <w:r w:rsidRPr="00855AA5">
              <w:rPr>
                <w:rFonts w:ascii="仿宋" w:eastAsia="仿宋" w:hAnsi="仿宋" w:cs="Arial"/>
                <w:kern w:val="0"/>
                <w:sz w:val="24"/>
              </w:rPr>
              <w:sym w:font="Wingdings" w:char="00A8"/>
            </w:r>
            <w:r w:rsidRPr="00855AA5">
              <w:rPr>
                <w:rFonts w:ascii="仿宋" w:eastAsia="仿宋" w:hAnsi="仿宋" w:cs="Arial"/>
                <w:kern w:val="0"/>
                <w:sz w:val="24"/>
              </w:rPr>
              <w:t xml:space="preserve"> B</w:t>
            </w:r>
            <w:r w:rsidRPr="00855AA5">
              <w:rPr>
                <w:rFonts w:ascii="仿宋" w:eastAsia="仿宋" w:hAnsi="仿宋" w:hint="eastAsia"/>
                <w:sz w:val="24"/>
              </w:rPr>
              <w:t>不同意分包。</w:t>
            </w:r>
          </w:p>
        </w:tc>
      </w:tr>
      <w:tr w:rsidR="00076350" w:rsidRPr="00855AA5">
        <w:trPr>
          <w:trHeight w:val="461"/>
          <w:tblHeader/>
        </w:trPr>
        <w:tc>
          <w:tcPr>
            <w:tcW w:w="629" w:type="dxa"/>
            <w:vMerge w:val="restart"/>
            <w:tcBorders>
              <w:top w:val="single" w:sz="4" w:space="0" w:color="auto"/>
              <w:left w:val="single" w:sz="4" w:space="0" w:color="auto"/>
              <w:right w:val="single" w:sz="4" w:space="0" w:color="auto"/>
            </w:tcBorders>
            <w:vAlign w:val="center"/>
          </w:tcPr>
          <w:p w:rsidR="00076350" w:rsidRPr="00855AA5" w:rsidRDefault="00DB224D">
            <w:pPr>
              <w:snapToGrid w:val="0"/>
              <w:jc w:val="center"/>
              <w:rPr>
                <w:rFonts w:ascii="仿宋" w:eastAsia="仿宋" w:hAnsi="仿宋" w:cs="仿宋_GB2312"/>
                <w:sz w:val="24"/>
              </w:rPr>
            </w:pPr>
            <w:r w:rsidRPr="00855AA5">
              <w:rPr>
                <w:rFonts w:ascii="仿宋" w:eastAsia="仿宋"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076350" w:rsidRPr="00855AA5" w:rsidRDefault="00DB224D">
            <w:pPr>
              <w:snapToGrid w:val="0"/>
              <w:jc w:val="center"/>
              <w:rPr>
                <w:rFonts w:ascii="仿宋" w:eastAsia="仿宋" w:hAnsi="仿宋" w:cs="仿宋_GB2312"/>
                <w:b/>
                <w:sz w:val="24"/>
              </w:rPr>
            </w:pPr>
            <w:r w:rsidRPr="00855AA5">
              <w:rPr>
                <w:rFonts w:ascii="仿宋" w:eastAsia="仿宋" w:hAnsi="仿宋"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076350" w:rsidRPr="00855AA5" w:rsidRDefault="00DB224D">
            <w:pPr>
              <w:rPr>
                <w:rFonts w:ascii="仿宋" w:eastAsia="仿宋" w:hAnsi="仿宋"/>
                <w:sz w:val="24"/>
              </w:rPr>
            </w:pPr>
            <w:r w:rsidRPr="00855AA5">
              <w:rPr>
                <w:rFonts w:ascii="仿宋" w:eastAsia="仿宋" w:hAnsi="仿宋" w:hint="eastAsia"/>
                <w:sz w:val="24"/>
              </w:rPr>
              <w:t>（</w:t>
            </w:r>
            <w:r w:rsidRPr="00855AA5">
              <w:rPr>
                <w:rFonts w:ascii="仿宋" w:eastAsia="仿宋" w:hAnsi="仿宋"/>
                <w:sz w:val="24"/>
              </w:rPr>
              <w:t>1）资格证明文件：见招标文件第二部分11.1。</w:t>
            </w:r>
          </w:p>
          <w:p w:rsidR="00076350" w:rsidRPr="00855AA5" w:rsidRDefault="00DB224D">
            <w:pPr>
              <w:rPr>
                <w:rFonts w:ascii="仿宋" w:eastAsia="仿宋" w:hAnsi="仿宋" w:cs="Arial"/>
                <w:snapToGrid w:val="0"/>
                <w:kern w:val="0"/>
                <w:szCs w:val="21"/>
              </w:rPr>
            </w:pPr>
            <w:r w:rsidRPr="00855AA5">
              <w:rPr>
                <w:rFonts w:ascii="仿宋" w:eastAsia="仿宋" w:hAnsi="仿宋" w:hint="eastAsia"/>
                <w:kern w:val="0"/>
                <w:sz w:val="24"/>
                <w:lang w:val="zh-CN"/>
              </w:rPr>
              <w:t>投标人未提供有效的资格证明文件的，视为投标人不具备招标文件中规定的资格要求，投标无效。</w:t>
            </w:r>
          </w:p>
        </w:tc>
      </w:tr>
      <w:tr w:rsidR="00076350" w:rsidRPr="00855AA5">
        <w:trPr>
          <w:trHeight w:val="522"/>
          <w:tblHeader/>
        </w:trPr>
        <w:tc>
          <w:tcPr>
            <w:tcW w:w="629" w:type="dxa"/>
            <w:vMerge/>
            <w:tcBorders>
              <w:left w:val="single" w:sz="4" w:space="0" w:color="auto"/>
              <w:bottom w:val="single" w:sz="4" w:space="0" w:color="auto"/>
              <w:right w:val="single" w:sz="4" w:space="0" w:color="auto"/>
            </w:tcBorders>
          </w:tcPr>
          <w:p w:rsidR="00076350" w:rsidRPr="00855AA5" w:rsidRDefault="00076350">
            <w:pPr>
              <w:snapToGrid w:val="0"/>
              <w:jc w:val="center"/>
              <w:rPr>
                <w:rFonts w:ascii="仿宋" w:eastAsia="仿宋"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076350" w:rsidRPr="00855AA5" w:rsidRDefault="00076350">
            <w:pPr>
              <w:snapToGrid w:val="0"/>
              <w:jc w:val="center"/>
              <w:rPr>
                <w:rFonts w:ascii="仿宋" w:eastAsia="仿宋"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076350" w:rsidRPr="00855AA5" w:rsidRDefault="00DB224D">
            <w:pPr>
              <w:rPr>
                <w:rFonts w:ascii="仿宋" w:eastAsia="仿宋" w:hAnsi="仿宋"/>
                <w:sz w:val="24"/>
              </w:rPr>
            </w:pPr>
            <w:r w:rsidRPr="00855AA5">
              <w:rPr>
                <w:rFonts w:ascii="仿宋" w:eastAsia="仿宋" w:hAnsi="仿宋" w:hint="eastAsia"/>
                <w:sz w:val="24"/>
              </w:rPr>
              <w:t>（</w:t>
            </w:r>
            <w:r w:rsidRPr="00855AA5">
              <w:rPr>
                <w:rFonts w:ascii="仿宋" w:eastAsia="仿宋" w:hAnsi="仿宋"/>
                <w:sz w:val="24"/>
              </w:rPr>
              <w:t>2）资信证明文件：根据招标文件第四部分评标标准提供。</w:t>
            </w:r>
          </w:p>
        </w:tc>
      </w:tr>
      <w:tr w:rsidR="00076350" w:rsidRPr="00855AA5">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076350" w:rsidRPr="00855AA5" w:rsidRDefault="00DB224D">
            <w:pPr>
              <w:snapToGrid w:val="0"/>
              <w:jc w:val="center"/>
              <w:rPr>
                <w:rFonts w:ascii="仿宋" w:eastAsia="仿宋" w:hAnsi="仿宋" w:cs="仿宋_GB2312"/>
                <w:sz w:val="24"/>
              </w:rPr>
            </w:pPr>
            <w:r w:rsidRPr="00855AA5">
              <w:rPr>
                <w:rFonts w:ascii="仿宋" w:eastAsia="仿宋"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076350" w:rsidRPr="00855AA5" w:rsidRDefault="00DB224D">
            <w:pPr>
              <w:snapToGrid w:val="0"/>
              <w:jc w:val="center"/>
              <w:rPr>
                <w:rFonts w:ascii="仿宋" w:eastAsia="仿宋" w:hAnsi="仿宋" w:cs="仿宋_GB2312"/>
                <w:b/>
                <w:sz w:val="24"/>
              </w:rPr>
            </w:pPr>
            <w:r w:rsidRPr="00855AA5">
              <w:rPr>
                <w:rFonts w:ascii="仿宋" w:eastAsia="仿宋"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076350" w:rsidRPr="00855AA5" w:rsidRDefault="00DB224D">
            <w:pPr>
              <w:rPr>
                <w:rFonts w:ascii="仿宋" w:eastAsia="仿宋" w:hAnsi="仿宋"/>
                <w:sz w:val="24"/>
              </w:rPr>
            </w:pPr>
            <w:r w:rsidRPr="00855AA5">
              <w:rPr>
                <w:rFonts w:ascii="仿宋" w:eastAsia="仿宋" w:hAnsi="仿宋" w:cs="Arial"/>
                <w:kern w:val="0"/>
                <w:sz w:val="24"/>
              </w:rPr>
              <w:sym w:font="Wingdings" w:char="F0FE"/>
            </w:r>
            <w:r w:rsidRPr="00855AA5">
              <w:rPr>
                <w:rFonts w:ascii="仿宋" w:eastAsia="仿宋" w:hAnsi="仿宋" w:cs="Arial"/>
                <w:kern w:val="0"/>
                <w:sz w:val="24"/>
              </w:rPr>
              <w:t>A</w:t>
            </w:r>
            <w:r w:rsidRPr="00855AA5">
              <w:rPr>
                <w:rFonts w:ascii="仿宋" w:eastAsia="仿宋" w:hAnsi="仿宋" w:hint="eastAsia"/>
                <w:sz w:val="24"/>
              </w:rPr>
              <w:t>不组织。</w:t>
            </w:r>
          </w:p>
          <w:p w:rsidR="00076350" w:rsidRPr="00855AA5" w:rsidRDefault="00DB224D">
            <w:pPr>
              <w:rPr>
                <w:rFonts w:ascii="仿宋" w:eastAsia="仿宋" w:hAnsi="仿宋"/>
                <w:sz w:val="24"/>
                <w:szCs w:val="20"/>
              </w:rPr>
            </w:pPr>
            <w:r w:rsidRPr="00855AA5">
              <w:rPr>
                <w:rFonts w:ascii="仿宋" w:eastAsia="仿宋" w:hAnsi="MS Gothic" w:cs="Arial"/>
                <w:kern w:val="0"/>
                <w:sz w:val="24"/>
              </w:rPr>
              <w:t>☐</w:t>
            </w:r>
            <w:r w:rsidRPr="00855AA5">
              <w:rPr>
                <w:rFonts w:ascii="仿宋" w:eastAsia="仿宋" w:hAnsi="仿宋"/>
                <w:kern w:val="0"/>
                <w:sz w:val="24"/>
              </w:rPr>
              <w:t>B组织，</w:t>
            </w:r>
            <w:r w:rsidRPr="00855AA5">
              <w:rPr>
                <w:rFonts w:ascii="仿宋" w:eastAsia="仿宋" w:hAnsi="仿宋" w:hint="eastAsia"/>
                <w:sz w:val="24"/>
              </w:rPr>
              <w:t>时间：</w:t>
            </w:r>
            <w:r w:rsidRPr="00855AA5">
              <w:rPr>
                <w:rFonts w:ascii="仿宋" w:eastAsia="仿宋" w:hAnsi="仿宋"/>
                <w:sz w:val="24"/>
              </w:rPr>
              <w:t>,地点：</w:t>
            </w:r>
            <w:r w:rsidRPr="00855AA5">
              <w:rPr>
                <w:rFonts w:ascii="仿宋" w:eastAsia="仿宋" w:hAnsi="仿宋" w:hint="eastAsia"/>
                <w:sz w:val="24"/>
              </w:rPr>
              <w:t>，联系人：，联系方式：</w:t>
            </w:r>
            <w:r w:rsidRPr="00855AA5">
              <w:rPr>
                <w:rFonts w:ascii="仿宋" w:eastAsia="仿宋" w:hAnsi="仿宋" w:hint="eastAsia"/>
                <w:sz w:val="24"/>
                <w:szCs w:val="20"/>
              </w:rPr>
              <w:t>。</w:t>
            </w:r>
          </w:p>
        </w:tc>
      </w:tr>
      <w:tr w:rsidR="00076350" w:rsidRPr="00855AA5">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076350" w:rsidRPr="00855AA5" w:rsidRDefault="00DB224D">
            <w:pPr>
              <w:snapToGrid w:val="0"/>
              <w:jc w:val="center"/>
              <w:rPr>
                <w:rFonts w:ascii="仿宋" w:eastAsia="仿宋" w:hAnsi="仿宋" w:cs="仿宋_GB2312"/>
                <w:sz w:val="24"/>
              </w:rPr>
            </w:pPr>
            <w:r w:rsidRPr="00855AA5">
              <w:rPr>
                <w:rFonts w:ascii="仿宋" w:eastAsia="仿宋" w:hAnsi="仿宋" w:cs="仿宋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076350" w:rsidRPr="00855AA5" w:rsidRDefault="00DB224D">
            <w:pPr>
              <w:snapToGrid w:val="0"/>
              <w:jc w:val="center"/>
              <w:rPr>
                <w:rFonts w:ascii="仿宋" w:eastAsia="仿宋" w:hAnsi="仿宋" w:cs="仿宋_GB2312"/>
                <w:b/>
                <w:sz w:val="24"/>
              </w:rPr>
            </w:pPr>
            <w:r w:rsidRPr="00855AA5">
              <w:rPr>
                <w:rFonts w:ascii="仿宋" w:eastAsia="仿宋"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076350" w:rsidRPr="00855AA5" w:rsidRDefault="00DB224D">
            <w:pPr>
              <w:rPr>
                <w:rFonts w:ascii="仿宋" w:eastAsia="仿宋" w:hAnsi="仿宋"/>
                <w:sz w:val="24"/>
              </w:rPr>
            </w:pPr>
            <w:r w:rsidRPr="00855AA5">
              <w:rPr>
                <w:rFonts w:ascii="仿宋" w:eastAsia="仿宋" w:hAnsi="仿宋" w:cs="Arial"/>
                <w:kern w:val="0"/>
                <w:sz w:val="24"/>
              </w:rPr>
              <w:sym w:font="Wingdings" w:char="F0FE"/>
            </w:r>
            <w:r w:rsidRPr="00855AA5">
              <w:rPr>
                <w:rFonts w:ascii="仿宋" w:eastAsia="仿宋" w:hAnsi="仿宋" w:cs="Arial"/>
                <w:kern w:val="0"/>
                <w:sz w:val="24"/>
              </w:rPr>
              <w:t>A</w:t>
            </w:r>
            <w:r w:rsidRPr="00855AA5">
              <w:rPr>
                <w:rFonts w:ascii="仿宋" w:eastAsia="仿宋" w:hAnsi="仿宋" w:hint="eastAsia"/>
                <w:sz w:val="24"/>
              </w:rPr>
              <w:t>不要求提供。</w:t>
            </w:r>
          </w:p>
          <w:p w:rsidR="00076350" w:rsidRPr="00855AA5" w:rsidRDefault="00DB224D">
            <w:pPr>
              <w:rPr>
                <w:rFonts w:ascii="仿宋" w:eastAsia="仿宋" w:hAnsi="仿宋"/>
                <w:kern w:val="0"/>
                <w:sz w:val="24"/>
              </w:rPr>
            </w:pPr>
            <w:r w:rsidRPr="00855AA5">
              <w:rPr>
                <w:rFonts w:ascii="仿宋" w:eastAsia="仿宋" w:hAnsi="MS Gothic" w:cs="Arial"/>
                <w:kern w:val="0"/>
                <w:sz w:val="24"/>
              </w:rPr>
              <w:t>☐</w:t>
            </w:r>
            <w:r w:rsidRPr="00855AA5">
              <w:rPr>
                <w:rFonts w:ascii="仿宋" w:eastAsia="仿宋" w:hAnsi="仿宋"/>
                <w:kern w:val="0"/>
                <w:sz w:val="24"/>
              </w:rPr>
              <w:t>B</w:t>
            </w:r>
            <w:r w:rsidRPr="00855AA5">
              <w:rPr>
                <w:rFonts w:ascii="仿宋" w:eastAsia="仿宋" w:hAnsi="仿宋" w:hint="eastAsia"/>
                <w:kern w:val="0"/>
                <w:sz w:val="24"/>
              </w:rPr>
              <w:t>要求提供，</w:t>
            </w:r>
          </w:p>
          <w:p w:rsidR="00076350" w:rsidRPr="00855AA5" w:rsidRDefault="00DB224D">
            <w:pPr>
              <w:rPr>
                <w:rFonts w:ascii="仿宋" w:eastAsia="仿宋" w:hAnsi="仿宋"/>
                <w:kern w:val="0"/>
                <w:sz w:val="24"/>
              </w:rPr>
            </w:pPr>
            <w:r w:rsidRPr="00855AA5">
              <w:rPr>
                <w:rFonts w:ascii="仿宋" w:eastAsia="仿宋" w:hAnsi="仿宋" w:hint="eastAsia"/>
                <w:kern w:val="0"/>
                <w:sz w:val="24"/>
              </w:rPr>
              <w:t>（</w:t>
            </w:r>
            <w:r w:rsidRPr="00855AA5">
              <w:rPr>
                <w:rFonts w:ascii="仿宋" w:eastAsia="仿宋" w:hAnsi="仿宋"/>
                <w:kern w:val="0"/>
                <w:sz w:val="24"/>
              </w:rPr>
              <w:t>1）</w:t>
            </w:r>
            <w:r w:rsidRPr="00855AA5">
              <w:rPr>
                <w:rFonts w:ascii="仿宋" w:eastAsia="仿宋" w:hAnsi="仿宋" w:hint="eastAsia"/>
                <w:snapToGrid w:val="0"/>
                <w:kern w:val="28"/>
                <w:sz w:val="24"/>
              </w:rPr>
              <w:t>样品：</w:t>
            </w:r>
            <w:r w:rsidRPr="00855AA5">
              <w:rPr>
                <w:rFonts w:ascii="仿宋" w:eastAsia="仿宋" w:hAnsi="仿宋" w:hint="eastAsia"/>
                <w:kern w:val="0"/>
                <w:sz w:val="24"/>
              </w:rPr>
              <w:t>；</w:t>
            </w:r>
          </w:p>
          <w:p w:rsidR="00076350" w:rsidRPr="00855AA5" w:rsidRDefault="00DB224D">
            <w:pPr>
              <w:rPr>
                <w:rFonts w:ascii="仿宋" w:eastAsia="仿宋" w:hAnsi="仿宋"/>
                <w:kern w:val="0"/>
                <w:sz w:val="24"/>
              </w:rPr>
            </w:pPr>
            <w:r w:rsidRPr="00855AA5">
              <w:rPr>
                <w:rFonts w:ascii="仿宋" w:eastAsia="仿宋" w:hAnsi="仿宋" w:hint="eastAsia"/>
                <w:kern w:val="0"/>
                <w:sz w:val="24"/>
              </w:rPr>
              <w:t>（</w:t>
            </w:r>
            <w:r w:rsidRPr="00855AA5">
              <w:rPr>
                <w:rFonts w:ascii="仿宋" w:eastAsia="仿宋" w:hAnsi="仿宋"/>
                <w:kern w:val="0"/>
                <w:sz w:val="24"/>
              </w:rPr>
              <w:t>2）</w:t>
            </w:r>
            <w:r w:rsidRPr="00855AA5">
              <w:rPr>
                <w:rFonts w:ascii="仿宋" w:eastAsia="仿宋" w:hAnsi="仿宋" w:hint="eastAsia"/>
                <w:snapToGrid w:val="0"/>
                <w:kern w:val="28"/>
                <w:sz w:val="24"/>
              </w:rPr>
              <w:t>样品制作的标准和要求：</w:t>
            </w:r>
            <w:r w:rsidRPr="00855AA5">
              <w:rPr>
                <w:rFonts w:ascii="仿宋" w:eastAsia="仿宋" w:hAnsi="仿宋" w:hint="eastAsia"/>
                <w:kern w:val="0"/>
                <w:sz w:val="24"/>
              </w:rPr>
              <w:t>；</w:t>
            </w:r>
          </w:p>
          <w:p w:rsidR="00076350" w:rsidRPr="00855AA5" w:rsidRDefault="00DB224D">
            <w:pPr>
              <w:rPr>
                <w:rFonts w:ascii="仿宋" w:eastAsia="仿宋" w:hAnsi="仿宋"/>
                <w:kern w:val="0"/>
                <w:sz w:val="24"/>
              </w:rPr>
            </w:pPr>
            <w:r w:rsidRPr="00855AA5">
              <w:rPr>
                <w:rFonts w:ascii="仿宋" w:eastAsia="仿宋" w:hAnsi="仿宋" w:hint="eastAsia"/>
                <w:kern w:val="0"/>
                <w:sz w:val="24"/>
              </w:rPr>
              <w:t>（</w:t>
            </w:r>
            <w:r w:rsidRPr="00855AA5">
              <w:rPr>
                <w:rFonts w:ascii="仿宋" w:eastAsia="仿宋" w:hAnsi="仿宋"/>
                <w:kern w:val="0"/>
                <w:sz w:val="24"/>
              </w:rPr>
              <w:t>3）样品的评审方法以及评审标准</w:t>
            </w:r>
            <w:r w:rsidRPr="00855AA5">
              <w:rPr>
                <w:rFonts w:ascii="仿宋" w:eastAsia="仿宋" w:hAnsi="仿宋" w:hint="eastAsia"/>
                <w:snapToGrid w:val="0"/>
                <w:kern w:val="28"/>
                <w:sz w:val="24"/>
              </w:rPr>
              <w:t>：详见</w:t>
            </w:r>
            <w:r w:rsidRPr="00855AA5">
              <w:rPr>
                <w:rFonts w:ascii="仿宋" w:eastAsia="仿宋" w:hAnsi="仿宋" w:hint="eastAsia"/>
                <w:sz w:val="24"/>
                <w:u w:val="single"/>
              </w:rPr>
              <w:t>评标办法</w:t>
            </w:r>
            <w:r w:rsidRPr="00855AA5">
              <w:rPr>
                <w:rFonts w:ascii="仿宋" w:eastAsia="仿宋" w:hAnsi="仿宋" w:hint="eastAsia"/>
                <w:kern w:val="0"/>
                <w:sz w:val="24"/>
              </w:rPr>
              <w:t>；</w:t>
            </w:r>
          </w:p>
          <w:p w:rsidR="00076350" w:rsidRPr="00855AA5" w:rsidRDefault="00DB224D">
            <w:pPr>
              <w:rPr>
                <w:rFonts w:ascii="仿宋" w:eastAsia="仿宋" w:hAnsi="仿宋"/>
                <w:kern w:val="0"/>
                <w:sz w:val="24"/>
              </w:rPr>
            </w:pPr>
            <w:r w:rsidRPr="00855AA5">
              <w:rPr>
                <w:rFonts w:ascii="仿宋" w:eastAsia="仿宋" w:hAnsi="仿宋" w:hint="eastAsia"/>
                <w:kern w:val="0"/>
                <w:sz w:val="24"/>
              </w:rPr>
              <w:t>（</w:t>
            </w:r>
            <w:r w:rsidRPr="00855AA5">
              <w:rPr>
                <w:rFonts w:ascii="仿宋" w:eastAsia="仿宋" w:hAnsi="仿宋"/>
                <w:kern w:val="0"/>
                <w:sz w:val="24"/>
              </w:rPr>
              <w:t>4）是否需要随样品提交检测报告</w:t>
            </w:r>
            <w:r w:rsidRPr="00855AA5">
              <w:rPr>
                <w:rFonts w:ascii="仿宋" w:eastAsia="仿宋" w:hAnsi="仿宋" w:hint="eastAsia"/>
                <w:kern w:val="0"/>
                <w:sz w:val="24"/>
              </w:rPr>
              <w:t>：</w:t>
            </w:r>
            <w:r w:rsidRPr="00855AA5">
              <w:rPr>
                <w:rFonts w:ascii="仿宋" w:eastAsia="仿宋" w:hAnsi="仿宋" w:cs="Arial"/>
                <w:kern w:val="0"/>
                <w:sz w:val="24"/>
              </w:rPr>
              <w:sym w:font="Wingdings" w:char="F0FE"/>
            </w:r>
            <w:r w:rsidRPr="00855AA5">
              <w:rPr>
                <w:rFonts w:ascii="仿宋" w:eastAsia="仿宋" w:hAnsi="仿宋"/>
                <w:kern w:val="0"/>
                <w:sz w:val="24"/>
              </w:rPr>
              <w:t>否；</w:t>
            </w:r>
            <w:r w:rsidRPr="00855AA5">
              <w:rPr>
                <w:rFonts w:ascii="仿宋" w:eastAsia="仿宋" w:hAnsi="MS Gothic" w:cs="Arial"/>
                <w:kern w:val="0"/>
                <w:sz w:val="24"/>
              </w:rPr>
              <w:t>☐</w:t>
            </w:r>
            <w:r w:rsidRPr="00855AA5">
              <w:rPr>
                <w:rFonts w:ascii="仿宋" w:eastAsia="仿宋" w:hAnsi="仿宋"/>
                <w:kern w:val="0"/>
                <w:sz w:val="24"/>
              </w:rPr>
              <w:t>是，检测机构的要求</w:t>
            </w:r>
            <w:r w:rsidRPr="00855AA5">
              <w:rPr>
                <w:rFonts w:ascii="仿宋" w:eastAsia="仿宋" w:hAnsi="仿宋" w:hint="eastAsia"/>
                <w:sz w:val="24"/>
              </w:rPr>
              <w:t>：</w:t>
            </w:r>
            <w:r w:rsidRPr="00855AA5">
              <w:rPr>
                <w:rFonts w:ascii="仿宋" w:eastAsia="仿宋" w:hAnsi="仿宋" w:hint="eastAsia"/>
                <w:kern w:val="0"/>
                <w:sz w:val="24"/>
              </w:rPr>
              <w:t>；检测内容</w:t>
            </w:r>
            <w:r w:rsidRPr="00855AA5">
              <w:rPr>
                <w:rFonts w:ascii="仿宋" w:eastAsia="仿宋" w:hAnsi="仿宋" w:hint="eastAsia"/>
                <w:sz w:val="24"/>
              </w:rPr>
              <w:t>：</w:t>
            </w:r>
            <w:r w:rsidRPr="00855AA5">
              <w:rPr>
                <w:rFonts w:ascii="仿宋" w:eastAsia="仿宋" w:hAnsi="仿宋" w:hint="eastAsia"/>
                <w:kern w:val="0"/>
                <w:sz w:val="24"/>
              </w:rPr>
              <w:t>。</w:t>
            </w:r>
          </w:p>
          <w:p w:rsidR="00076350" w:rsidRPr="00855AA5" w:rsidRDefault="00DB224D">
            <w:pPr>
              <w:rPr>
                <w:rFonts w:ascii="仿宋" w:eastAsia="仿宋" w:hAnsi="仿宋"/>
                <w:sz w:val="24"/>
              </w:rPr>
            </w:pPr>
            <w:r w:rsidRPr="00855AA5">
              <w:rPr>
                <w:rFonts w:ascii="仿宋" w:eastAsia="仿宋" w:hAnsi="仿宋" w:hint="eastAsia"/>
                <w:sz w:val="24"/>
              </w:rPr>
              <w:t>（</w:t>
            </w:r>
            <w:r w:rsidRPr="00855AA5">
              <w:rPr>
                <w:rFonts w:ascii="仿宋" w:eastAsia="仿宋" w:hAnsi="仿宋"/>
                <w:sz w:val="24"/>
              </w:rPr>
              <w:t>5）提供样品的时间：</w:t>
            </w:r>
            <w:r w:rsidRPr="00855AA5">
              <w:rPr>
                <w:rFonts w:ascii="仿宋" w:eastAsia="仿宋" w:hAnsi="仿宋" w:hint="eastAsia"/>
                <w:kern w:val="0"/>
                <w:sz w:val="24"/>
              </w:rPr>
              <w:t>；地点：；联系人</w:t>
            </w:r>
            <w:r w:rsidRPr="00855AA5">
              <w:rPr>
                <w:rFonts w:ascii="仿宋" w:eastAsia="仿宋" w:hAnsi="仿宋" w:hint="eastAsia"/>
                <w:sz w:val="24"/>
              </w:rPr>
              <w:t>：，</w:t>
            </w:r>
            <w:r w:rsidRPr="00855AA5">
              <w:rPr>
                <w:rFonts w:ascii="仿宋" w:eastAsia="仿宋" w:hAnsi="仿宋" w:hint="eastAsia"/>
                <w:kern w:val="28"/>
                <w:sz w:val="24"/>
              </w:rPr>
              <w:t>联系电话：</w:t>
            </w:r>
            <w:r w:rsidRPr="00855AA5">
              <w:rPr>
                <w:rFonts w:ascii="仿宋" w:eastAsia="仿宋" w:hAnsi="仿宋" w:hint="eastAsia"/>
                <w:sz w:val="24"/>
              </w:rPr>
              <w:t>。请投标人在上述时间内提供样品并按规定位置安装完毕。超过截止时间的，采购人或采购代理机构将不予接收，并将清场并封闭样品现场。</w:t>
            </w:r>
          </w:p>
          <w:p w:rsidR="00076350" w:rsidRPr="00855AA5" w:rsidRDefault="00DB224D">
            <w:pPr>
              <w:rPr>
                <w:rFonts w:ascii="仿宋" w:eastAsia="仿宋" w:hAnsi="仿宋"/>
                <w:sz w:val="24"/>
              </w:rPr>
            </w:pPr>
            <w:r w:rsidRPr="00855AA5">
              <w:rPr>
                <w:rFonts w:ascii="仿宋" w:eastAsia="仿宋" w:hAnsi="仿宋"/>
                <w:sz w:val="24"/>
              </w:rPr>
              <w:t xml:space="preserve"> (6)采购活动结束后，对于未中标人提供的样品，</w:t>
            </w:r>
            <w:r w:rsidRPr="00855AA5">
              <w:rPr>
                <w:rFonts w:ascii="仿宋" w:eastAsia="仿宋" w:hAnsi="仿宋" w:hint="eastAsia"/>
                <w:sz w:val="24"/>
              </w:rPr>
              <w:t>采购人、采购机构将通知</w:t>
            </w:r>
            <w:r w:rsidRPr="00855AA5">
              <w:rPr>
                <w:rFonts w:ascii="仿宋" w:eastAsia="仿宋" w:hAnsi="仿宋"/>
                <w:sz w:val="24"/>
              </w:rPr>
              <w:t>未中标人</w:t>
            </w:r>
            <w:r w:rsidRPr="00855AA5">
              <w:rPr>
                <w:rFonts w:ascii="仿宋" w:eastAsia="仿宋" w:hAnsi="仿宋" w:hint="eastAsia"/>
                <w:sz w:val="24"/>
              </w:rPr>
              <w:t>在规定的时间内取回，逾期未取回的，采购人、采购机构不负保管义务</w:t>
            </w:r>
            <w:r w:rsidRPr="00855AA5">
              <w:rPr>
                <w:rFonts w:ascii="仿宋" w:eastAsia="仿宋" w:hAnsi="仿宋"/>
                <w:sz w:val="24"/>
              </w:rPr>
              <w:t>；对于中标人提供的样品，</w:t>
            </w:r>
            <w:r w:rsidRPr="00855AA5">
              <w:rPr>
                <w:rFonts w:ascii="仿宋" w:eastAsia="仿宋" w:hAnsi="仿宋" w:hint="eastAsia"/>
                <w:sz w:val="24"/>
              </w:rPr>
              <w:t>采购人将进</w:t>
            </w:r>
            <w:r w:rsidRPr="00855AA5">
              <w:rPr>
                <w:rFonts w:ascii="仿宋" w:eastAsia="仿宋" w:hAnsi="仿宋"/>
                <w:sz w:val="24"/>
              </w:rPr>
              <w:t>行保管、封存，并作为履约验收的参考。</w:t>
            </w:r>
          </w:p>
          <w:p w:rsidR="00076350" w:rsidRPr="00855AA5" w:rsidRDefault="00DB224D">
            <w:pPr>
              <w:rPr>
                <w:rFonts w:ascii="仿宋" w:eastAsia="仿宋" w:hAnsi="仿宋"/>
                <w:b/>
                <w:sz w:val="24"/>
              </w:rPr>
            </w:pPr>
            <w:r w:rsidRPr="00855AA5">
              <w:rPr>
                <w:rFonts w:ascii="仿宋" w:eastAsia="仿宋" w:hAnsi="仿宋" w:hint="eastAsia"/>
                <w:sz w:val="24"/>
              </w:rPr>
              <w:t>（</w:t>
            </w:r>
            <w:r w:rsidRPr="00855AA5">
              <w:rPr>
                <w:rFonts w:ascii="仿宋" w:eastAsia="仿宋" w:hAnsi="仿宋"/>
                <w:sz w:val="24"/>
              </w:rPr>
              <w:t>7）制作、运输、安装和保管样品所发生的一切费用由投标人自理。</w:t>
            </w:r>
          </w:p>
        </w:tc>
      </w:tr>
      <w:tr w:rsidR="00076350" w:rsidRPr="00855AA5">
        <w:trPr>
          <w:trHeight w:val="90"/>
          <w:tblHeader/>
        </w:trPr>
        <w:tc>
          <w:tcPr>
            <w:tcW w:w="629" w:type="dxa"/>
            <w:tcBorders>
              <w:top w:val="single" w:sz="4" w:space="0" w:color="auto"/>
              <w:left w:val="single" w:sz="8" w:space="0" w:color="000000"/>
              <w:bottom w:val="single" w:sz="4" w:space="0" w:color="auto"/>
              <w:right w:val="single" w:sz="2" w:space="0" w:color="000000"/>
            </w:tcBorders>
            <w:vAlign w:val="center"/>
          </w:tcPr>
          <w:p w:rsidR="00076350" w:rsidRPr="00855AA5" w:rsidRDefault="00DB224D">
            <w:pPr>
              <w:snapToGrid w:val="0"/>
              <w:jc w:val="center"/>
              <w:rPr>
                <w:rFonts w:ascii="仿宋" w:eastAsia="仿宋" w:hAnsi="仿宋" w:cs="仿宋_GB2312"/>
                <w:sz w:val="24"/>
              </w:rPr>
            </w:pPr>
            <w:r w:rsidRPr="00855AA5">
              <w:rPr>
                <w:rFonts w:ascii="仿宋" w:eastAsia="仿宋" w:hAnsi="仿宋" w:cs="仿宋_GB2312"/>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076350" w:rsidRPr="00855AA5" w:rsidRDefault="00DB224D">
            <w:pPr>
              <w:snapToGrid w:val="0"/>
              <w:jc w:val="center"/>
              <w:rPr>
                <w:rFonts w:ascii="仿宋" w:eastAsia="仿宋" w:hAnsi="仿宋" w:cs="仿宋_GB2312"/>
                <w:bCs/>
                <w:sz w:val="24"/>
              </w:rPr>
            </w:pPr>
            <w:r w:rsidRPr="00855AA5">
              <w:rPr>
                <w:rFonts w:ascii="仿宋" w:eastAsia="仿宋" w:hAnsi="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076350" w:rsidRPr="00855AA5" w:rsidRDefault="00DB224D">
            <w:pPr>
              <w:rPr>
                <w:rFonts w:ascii="仿宋" w:eastAsia="仿宋" w:hAnsi="仿宋"/>
                <w:sz w:val="24"/>
              </w:rPr>
            </w:pPr>
            <w:r w:rsidRPr="00855AA5">
              <w:rPr>
                <w:rFonts w:ascii="仿宋" w:eastAsia="仿宋" w:hAnsi="仿宋" w:cs="Arial"/>
                <w:kern w:val="0"/>
                <w:sz w:val="24"/>
              </w:rPr>
              <w:sym w:font="Wingdings" w:char="F0FE"/>
            </w:r>
            <w:r w:rsidRPr="00855AA5">
              <w:rPr>
                <w:rFonts w:ascii="仿宋" w:eastAsia="仿宋" w:hAnsi="仿宋" w:cs="Arial"/>
                <w:kern w:val="0"/>
                <w:sz w:val="24"/>
              </w:rPr>
              <w:t>A</w:t>
            </w:r>
            <w:r w:rsidRPr="00855AA5">
              <w:rPr>
                <w:rFonts w:ascii="仿宋" w:eastAsia="仿宋" w:hAnsi="仿宋" w:hint="eastAsia"/>
                <w:sz w:val="24"/>
              </w:rPr>
              <w:t>不组织。</w:t>
            </w:r>
          </w:p>
          <w:p w:rsidR="00076350" w:rsidRPr="00855AA5" w:rsidRDefault="00DB224D">
            <w:pPr>
              <w:rPr>
                <w:rFonts w:ascii="仿宋" w:eastAsia="仿宋" w:hAnsi="仿宋"/>
                <w:kern w:val="0"/>
                <w:sz w:val="24"/>
              </w:rPr>
            </w:pPr>
            <w:r w:rsidRPr="00855AA5">
              <w:rPr>
                <w:rFonts w:ascii="仿宋" w:eastAsia="仿宋" w:hAnsi="MS Gothic" w:cs="Arial"/>
                <w:kern w:val="0"/>
                <w:sz w:val="24"/>
              </w:rPr>
              <w:t>☐</w:t>
            </w:r>
            <w:r w:rsidRPr="00855AA5">
              <w:rPr>
                <w:rFonts w:ascii="仿宋" w:eastAsia="仿宋" w:hAnsi="仿宋"/>
                <w:kern w:val="0"/>
                <w:sz w:val="24"/>
              </w:rPr>
              <w:t>B组织。</w:t>
            </w:r>
          </w:p>
          <w:p w:rsidR="00076350" w:rsidRPr="00855AA5" w:rsidRDefault="00DB224D">
            <w:pPr>
              <w:snapToGrid w:val="0"/>
              <w:rPr>
                <w:rFonts w:ascii="仿宋" w:eastAsia="仿宋" w:hAnsi="仿宋"/>
                <w:kern w:val="0"/>
                <w:sz w:val="24"/>
              </w:rPr>
            </w:pPr>
            <w:r w:rsidRPr="00855AA5">
              <w:rPr>
                <w:rFonts w:ascii="仿宋" w:eastAsia="仿宋" w:hAnsi="仿宋" w:hint="eastAsia"/>
                <w:kern w:val="0"/>
                <w:sz w:val="24"/>
              </w:rPr>
              <w:t>（</w:t>
            </w:r>
            <w:r w:rsidRPr="00855AA5">
              <w:rPr>
                <w:rFonts w:ascii="仿宋" w:eastAsia="仿宋" w:hAnsi="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076350" w:rsidRPr="00855AA5" w:rsidRDefault="00DB224D">
            <w:pPr>
              <w:snapToGrid w:val="0"/>
              <w:rPr>
                <w:rFonts w:ascii="仿宋" w:eastAsia="仿宋" w:hAnsi="仿宋"/>
                <w:kern w:val="0"/>
                <w:sz w:val="24"/>
              </w:rPr>
            </w:pPr>
            <w:r w:rsidRPr="00855AA5">
              <w:rPr>
                <w:rFonts w:ascii="仿宋" w:eastAsia="仿宋" w:hAnsi="仿宋" w:hint="eastAsia"/>
                <w:kern w:val="0"/>
                <w:sz w:val="24"/>
              </w:rPr>
              <w:t>（</w:t>
            </w:r>
            <w:r w:rsidRPr="00855AA5">
              <w:rPr>
                <w:rFonts w:ascii="仿宋" w:eastAsia="仿宋" w:hAnsi="仿宋"/>
                <w:kern w:val="0"/>
                <w:sz w:val="24"/>
              </w:rPr>
              <w:t>2）方案讲解演示可选择</w:t>
            </w:r>
            <w:r w:rsidRPr="00855AA5">
              <w:rPr>
                <w:rFonts w:ascii="仿宋" w:eastAsia="仿宋" w:hAnsi="仿宋" w:hint="eastAsia"/>
                <w:kern w:val="0"/>
                <w:sz w:val="24"/>
              </w:rPr>
              <w:t>以下其中一种方式：</w:t>
            </w:r>
          </w:p>
          <w:p w:rsidR="00076350" w:rsidRPr="00855AA5" w:rsidRDefault="00DB224D">
            <w:pPr>
              <w:snapToGrid w:val="0"/>
              <w:rPr>
                <w:rFonts w:ascii="仿宋" w:eastAsia="仿宋" w:hAnsi="仿宋"/>
                <w:kern w:val="0"/>
                <w:sz w:val="24"/>
              </w:rPr>
            </w:pPr>
            <w:r w:rsidRPr="00855AA5">
              <w:rPr>
                <w:rFonts w:ascii="仿宋" w:eastAsia="仿宋" w:hAnsi="仿宋" w:hint="eastAsia"/>
                <w:kern w:val="0"/>
                <w:sz w:val="24"/>
              </w:rPr>
              <w:t>方式一：政采云平台在线讲解演示。政采云平台在线讲解需投标人根据政采云平台操作要求做好准备工作，提前完善软硬件配置环境。</w:t>
            </w:r>
          </w:p>
          <w:p w:rsidR="00076350" w:rsidRPr="00855AA5" w:rsidRDefault="00DB224D">
            <w:pPr>
              <w:snapToGrid w:val="0"/>
              <w:rPr>
                <w:rFonts w:ascii="仿宋" w:eastAsia="仿宋" w:hAnsi="仿宋"/>
                <w:kern w:val="0"/>
                <w:sz w:val="24"/>
              </w:rPr>
            </w:pPr>
            <w:r w:rsidRPr="00855AA5">
              <w:rPr>
                <w:rFonts w:ascii="仿宋" w:eastAsia="仿宋" w:hAnsi="仿宋" w:hint="eastAsia"/>
                <w:kern w:val="0"/>
                <w:sz w:val="24"/>
              </w:rPr>
              <w:t>方式二：交易中心现场讲解演示。现场讲解地点为，讲解演示所用电脑等设备由投标人自备。现场讲解演示人员进场时提供讲解人员名单（加盖公章）及身份证明，否则不得讲解演示。</w:t>
            </w:r>
          </w:p>
          <w:p w:rsidR="00076350" w:rsidRPr="00855AA5" w:rsidRDefault="00DB224D">
            <w:pPr>
              <w:snapToGrid w:val="0"/>
              <w:rPr>
                <w:rFonts w:ascii="仿宋" w:eastAsia="仿宋" w:hAnsi="仿宋" w:cs="仿宋_GB2312"/>
                <w:b/>
                <w:kern w:val="0"/>
                <w:sz w:val="24"/>
                <w:lang w:val="zh-CN"/>
              </w:rPr>
            </w:pPr>
            <w:r w:rsidRPr="00855AA5">
              <w:rPr>
                <w:rFonts w:ascii="仿宋" w:eastAsia="仿宋"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076350" w:rsidRPr="00855AA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076350" w:rsidRPr="00855AA5" w:rsidRDefault="00DB224D">
            <w:pPr>
              <w:snapToGrid w:val="0"/>
              <w:jc w:val="center"/>
              <w:rPr>
                <w:rFonts w:ascii="仿宋" w:eastAsia="仿宋" w:hAnsi="仿宋" w:cs="仿宋_GB2312"/>
                <w:sz w:val="24"/>
              </w:rPr>
            </w:pPr>
            <w:r w:rsidRPr="00855AA5">
              <w:rPr>
                <w:rFonts w:ascii="仿宋" w:eastAsia="仿宋" w:hAnsi="仿宋" w:cs="仿宋_GB2312"/>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076350" w:rsidRPr="00855AA5" w:rsidRDefault="00DB224D">
            <w:pPr>
              <w:snapToGrid w:val="0"/>
              <w:jc w:val="center"/>
              <w:rPr>
                <w:rFonts w:ascii="仿宋" w:eastAsia="仿宋" w:hAnsi="仿宋" w:cs="仿宋_GB2312"/>
                <w:b/>
                <w:sz w:val="24"/>
              </w:rPr>
            </w:pPr>
            <w:r w:rsidRPr="00855AA5">
              <w:rPr>
                <w:rFonts w:ascii="仿宋" w:eastAsia="仿宋"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076350" w:rsidRPr="00855AA5" w:rsidRDefault="00DB224D">
            <w:pPr>
              <w:rPr>
                <w:rFonts w:ascii="仿宋" w:eastAsia="仿宋" w:hAnsi="仿宋" w:cs="Arial"/>
                <w:kern w:val="0"/>
                <w:sz w:val="24"/>
              </w:rPr>
            </w:pPr>
            <w:r w:rsidRPr="00855AA5">
              <w:rPr>
                <w:rFonts w:ascii="仿宋" w:eastAsia="仿宋" w:hAnsi="仿宋" w:cs="Arial"/>
                <w:kern w:val="0"/>
                <w:sz w:val="24"/>
              </w:rPr>
              <w:sym w:font="Wingdings" w:char="F0FE"/>
            </w:r>
            <w:r w:rsidRPr="00855AA5">
              <w:rPr>
                <w:rFonts w:ascii="仿宋" w:eastAsia="仿宋" w:hAnsi="仿宋" w:cs="Arial" w:hint="eastAsia"/>
                <w:kern w:val="0"/>
                <w:sz w:val="24"/>
              </w:rPr>
              <w:t>本项目不允许采购进口产品。</w:t>
            </w:r>
          </w:p>
          <w:p w:rsidR="00076350" w:rsidRPr="00855AA5" w:rsidRDefault="00DB224D">
            <w:pPr>
              <w:rPr>
                <w:rFonts w:ascii="仿宋" w:eastAsia="仿宋" w:hAnsi="仿宋"/>
              </w:rPr>
            </w:pPr>
            <w:r w:rsidRPr="00855AA5">
              <w:rPr>
                <w:rFonts w:ascii="仿宋" w:eastAsia="仿宋" w:hAnsi="MS Gothic" w:cs="Arial"/>
                <w:kern w:val="0"/>
                <w:sz w:val="24"/>
              </w:rPr>
              <w:t>☐</w:t>
            </w:r>
            <w:r w:rsidRPr="00855AA5">
              <w:rPr>
                <w:rFonts w:ascii="仿宋" w:eastAsia="仿宋"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076350" w:rsidRPr="00855AA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076350" w:rsidRPr="00855AA5" w:rsidRDefault="00DB224D">
            <w:pPr>
              <w:snapToGrid w:val="0"/>
              <w:jc w:val="center"/>
              <w:rPr>
                <w:rFonts w:ascii="仿宋" w:eastAsia="仿宋" w:hAnsi="仿宋" w:cs="仿宋_GB2312"/>
                <w:sz w:val="24"/>
              </w:rPr>
            </w:pPr>
            <w:r w:rsidRPr="00855AA5">
              <w:rPr>
                <w:rFonts w:ascii="仿宋" w:eastAsia="仿宋"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076350" w:rsidRPr="00855AA5" w:rsidRDefault="00DB224D">
            <w:pPr>
              <w:snapToGrid w:val="0"/>
              <w:jc w:val="center"/>
              <w:rPr>
                <w:rFonts w:ascii="仿宋" w:eastAsia="仿宋" w:hAnsi="仿宋" w:cs="仿宋_GB2312"/>
                <w:b/>
                <w:sz w:val="24"/>
              </w:rPr>
            </w:pPr>
            <w:r w:rsidRPr="00855AA5">
              <w:rPr>
                <w:rFonts w:ascii="仿宋" w:eastAsia="仿宋"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076350" w:rsidRPr="00855AA5" w:rsidRDefault="00DB224D">
            <w:pPr>
              <w:rPr>
                <w:rFonts w:ascii="仿宋" w:eastAsia="仿宋" w:hAnsi="仿宋"/>
                <w:sz w:val="24"/>
              </w:rPr>
            </w:pPr>
            <w:r w:rsidRPr="00855AA5">
              <w:rPr>
                <w:rFonts w:ascii="仿宋" w:eastAsia="仿宋" w:hAnsi="MS Gothic" w:cs="Arial"/>
                <w:kern w:val="0"/>
                <w:sz w:val="24"/>
              </w:rPr>
              <w:t>☐</w:t>
            </w:r>
            <w:r w:rsidRPr="00855AA5">
              <w:rPr>
                <w:rFonts w:ascii="仿宋" w:eastAsia="仿宋" w:hAnsi="仿宋" w:cs="Arial"/>
                <w:kern w:val="0"/>
                <w:sz w:val="24"/>
              </w:rPr>
              <w:t>A</w:t>
            </w:r>
            <w:r w:rsidRPr="00855AA5">
              <w:rPr>
                <w:rFonts w:ascii="仿宋" w:eastAsia="仿宋" w:hAnsi="仿宋" w:hint="eastAsia"/>
                <w:sz w:val="24"/>
              </w:rPr>
              <w:t>货物类，单一产品或</w:t>
            </w:r>
            <w:r w:rsidRPr="00855AA5">
              <w:rPr>
                <w:rFonts w:ascii="仿宋" w:eastAsia="仿宋" w:hAnsi="仿宋" w:hint="eastAsia"/>
                <w:kern w:val="0"/>
                <w:sz w:val="24"/>
              </w:rPr>
              <w:t>核心产品为：</w:t>
            </w:r>
            <w:r w:rsidRPr="00855AA5">
              <w:rPr>
                <w:rFonts w:ascii="仿宋" w:eastAsia="仿宋" w:hAnsi="仿宋" w:hint="eastAsia"/>
                <w:sz w:val="24"/>
              </w:rPr>
              <w:t>。</w:t>
            </w:r>
          </w:p>
          <w:p w:rsidR="00076350" w:rsidRPr="00855AA5" w:rsidRDefault="00DB224D">
            <w:pPr>
              <w:rPr>
                <w:rFonts w:ascii="仿宋" w:eastAsia="仿宋" w:hAnsi="仿宋"/>
                <w:sz w:val="24"/>
              </w:rPr>
            </w:pPr>
            <w:r w:rsidRPr="00855AA5">
              <w:rPr>
                <w:rFonts w:ascii="仿宋" w:eastAsia="仿宋" w:hAnsi="仿宋" w:cs="Arial"/>
                <w:kern w:val="0"/>
                <w:sz w:val="24"/>
              </w:rPr>
              <w:sym w:font="Wingdings" w:char="F0FE"/>
            </w:r>
            <w:r w:rsidRPr="00855AA5">
              <w:rPr>
                <w:rFonts w:ascii="仿宋" w:eastAsia="仿宋" w:hAnsi="仿宋" w:cs="Arial"/>
                <w:kern w:val="0"/>
                <w:sz w:val="24"/>
              </w:rPr>
              <w:t>B</w:t>
            </w:r>
            <w:r w:rsidRPr="00855AA5">
              <w:rPr>
                <w:rFonts w:ascii="仿宋" w:eastAsia="仿宋" w:hAnsi="仿宋" w:hint="eastAsia"/>
                <w:sz w:val="24"/>
              </w:rPr>
              <w:t>服务类。</w:t>
            </w:r>
          </w:p>
        </w:tc>
      </w:tr>
      <w:tr w:rsidR="00076350" w:rsidRPr="00855AA5">
        <w:trPr>
          <w:trHeight w:val="959"/>
          <w:tblHeader/>
        </w:trPr>
        <w:tc>
          <w:tcPr>
            <w:tcW w:w="629" w:type="dxa"/>
            <w:tcBorders>
              <w:top w:val="single" w:sz="4" w:space="0" w:color="auto"/>
              <w:left w:val="single" w:sz="8" w:space="0" w:color="000000"/>
              <w:bottom w:val="single" w:sz="4" w:space="0" w:color="auto"/>
              <w:right w:val="single" w:sz="2" w:space="0" w:color="000000"/>
            </w:tcBorders>
            <w:vAlign w:val="center"/>
          </w:tcPr>
          <w:p w:rsidR="00076350" w:rsidRPr="00855AA5" w:rsidRDefault="00DB224D">
            <w:pPr>
              <w:snapToGrid w:val="0"/>
              <w:jc w:val="center"/>
              <w:rPr>
                <w:rFonts w:ascii="仿宋" w:eastAsia="仿宋" w:hAnsi="仿宋" w:cs="仿宋_GB2312"/>
                <w:sz w:val="24"/>
              </w:rPr>
            </w:pPr>
            <w:r w:rsidRPr="00855AA5">
              <w:rPr>
                <w:rFonts w:ascii="仿宋" w:eastAsia="仿宋" w:hAnsi="仿宋" w:cs="仿宋_GB2312"/>
                <w:sz w:val="24"/>
              </w:rPr>
              <w:lastRenderedPageBreak/>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076350" w:rsidRPr="00855AA5" w:rsidRDefault="00DB224D">
            <w:pPr>
              <w:snapToGrid w:val="0"/>
              <w:jc w:val="center"/>
              <w:rPr>
                <w:rFonts w:ascii="仿宋" w:eastAsia="仿宋" w:hAnsi="仿宋" w:cs="仿宋_GB2312"/>
                <w:b/>
                <w:sz w:val="24"/>
              </w:rPr>
            </w:pPr>
            <w:r w:rsidRPr="00855AA5">
              <w:rPr>
                <w:rFonts w:ascii="仿宋" w:eastAsia="仿宋" w:hAnsi="仿宋"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076350" w:rsidRPr="00855AA5" w:rsidRDefault="00DB224D">
            <w:pPr>
              <w:snapToGrid w:val="0"/>
              <w:rPr>
                <w:rFonts w:ascii="仿宋" w:eastAsia="仿宋" w:hAnsi="仿宋"/>
              </w:rPr>
            </w:pPr>
            <w:r w:rsidRPr="00855AA5">
              <w:rPr>
                <w:rFonts w:ascii="仿宋" w:eastAsia="仿宋" w:hAnsi="仿宋" w:cs="Arial" w:hint="eastAsia"/>
                <w:kern w:val="0"/>
                <w:sz w:val="24"/>
              </w:rPr>
              <w:t>标的：</w:t>
            </w:r>
            <w:r w:rsidRPr="00855AA5">
              <w:rPr>
                <w:rFonts w:ascii="仿宋" w:eastAsia="仿宋" w:hAnsi="仿宋" w:cs="Arial" w:hint="eastAsia"/>
                <w:kern w:val="0"/>
                <w:sz w:val="24"/>
                <w:u w:val="single"/>
              </w:rPr>
              <w:t>杭州市主城区路灯节能升级改造</w:t>
            </w:r>
            <w:r w:rsidRPr="00855AA5">
              <w:rPr>
                <w:rFonts w:ascii="仿宋" w:eastAsia="仿宋" w:hAnsi="仿宋" w:cs="Arial" w:hint="eastAsia"/>
                <w:kern w:val="0"/>
                <w:sz w:val="24"/>
              </w:rPr>
              <w:t>，属于行业：</w:t>
            </w:r>
            <w:r w:rsidRPr="00855AA5">
              <w:rPr>
                <w:rFonts w:ascii="仿宋" w:eastAsia="仿宋" w:hAnsi="仿宋" w:cs="Arial" w:hint="eastAsia"/>
                <w:kern w:val="0"/>
                <w:sz w:val="24"/>
                <w:u w:val="single"/>
              </w:rPr>
              <w:t>其他未列明行业（包括科学研究和技术服务业，水利、环境和公共设施管理业，居民服务、修理和其他服务业，社会工作，文化、体育和娱乐业等）。</w:t>
            </w:r>
          </w:p>
        </w:tc>
      </w:tr>
      <w:tr w:rsidR="00076350" w:rsidRPr="00855AA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076350" w:rsidRPr="00855AA5" w:rsidRDefault="00DB224D">
            <w:pPr>
              <w:snapToGrid w:val="0"/>
              <w:jc w:val="center"/>
              <w:rPr>
                <w:rFonts w:ascii="仿宋" w:eastAsia="仿宋" w:hAnsi="仿宋" w:cs="仿宋_GB2312"/>
                <w:sz w:val="24"/>
              </w:rPr>
            </w:pPr>
            <w:r w:rsidRPr="00855AA5">
              <w:rPr>
                <w:rFonts w:ascii="仿宋" w:eastAsia="仿宋"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076350" w:rsidRPr="00855AA5" w:rsidRDefault="00DB224D">
            <w:pPr>
              <w:snapToGrid w:val="0"/>
              <w:jc w:val="center"/>
              <w:rPr>
                <w:rFonts w:ascii="仿宋" w:eastAsia="仿宋" w:hAnsi="仿宋" w:cs="仿宋_GB2312"/>
                <w:b/>
                <w:sz w:val="24"/>
              </w:rPr>
            </w:pPr>
            <w:r w:rsidRPr="00855AA5">
              <w:rPr>
                <w:rFonts w:ascii="仿宋" w:eastAsia="仿宋"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076350" w:rsidRPr="00855AA5" w:rsidRDefault="00DB224D">
            <w:pPr>
              <w:snapToGrid w:val="0"/>
              <w:rPr>
                <w:rFonts w:ascii="仿宋" w:eastAsia="仿宋" w:hAnsi="仿宋"/>
              </w:rPr>
            </w:pPr>
            <w:r w:rsidRPr="00855AA5">
              <w:rPr>
                <w:rFonts w:ascii="仿宋" w:eastAsia="仿宋"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076350" w:rsidRPr="00855AA5">
        <w:trPr>
          <w:trHeight w:val="1144"/>
          <w:tblHeader/>
        </w:trPr>
        <w:tc>
          <w:tcPr>
            <w:tcW w:w="629" w:type="dxa"/>
            <w:vMerge w:val="restart"/>
            <w:tcBorders>
              <w:top w:val="single" w:sz="4" w:space="0" w:color="auto"/>
              <w:left w:val="single" w:sz="8" w:space="0" w:color="000000"/>
              <w:right w:val="single" w:sz="2" w:space="0" w:color="000000"/>
            </w:tcBorders>
            <w:vAlign w:val="center"/>
          </w:tcPr>
          <w:p w:rsidR="00076350" w:rsidRPr="00855AA5" w:rsidRDefault="00DB224D">
            <w:pPr>
              <w:snapToGrid w:val="0"/>
              <w:jc w:val="center"/>
              <w:rPr>
                <w:rFonts w:ascii="仿宋" w:eastAsia="仿宋" w:hAnsi="仿宋" w:cs="仿宋_GB2312"/>
                <w:sz w:val="24"/>
              </w:rPr>
            </w:pPr>
            <w:r w:rsidRPr="00855AA5">
              <w:rPr>
                <w:rFonts w:ascii="仿宋" w:eastAsia="仿宋" w:hAnsi="仿宋"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rsidR="00076350" w:rsidRPr="00855AA5" w:rsidRDefault="00DB224D">
            <w:pPr>
              <w:snapToGrid w:val="0"/>
              <w:jc w:val="center"/>
              <w:rPr>
                <w:rFonts w:ascii="仿宋" w:eastAsia="仿宋" w:hAnsi="仿宋" w:cs="仿宋_GB2312"/>
                <w:b/>
                <w:sz w:val="24"/>
              </w:rPr>
            </w:pPr>
            <w:r w:rsidRPr="00855AA5">
              <w:rPr>
                <w:rFonts w:ascii="仿宋" w:eastAsia="仿宋" w:hAnsi="仿宋" w:cs="仿宋_GB2312" w:hint="eastAsia"/>
                <w:b/>
                <w:sz w:val="24"/>
              </w:rPr>
              <w:t>中小企业信用</w:t>
            </w:r>
          </w:p>
          <w:p w:rsidR="00076350" w:rsidRPr="00855AA5" w:rsidRDefault="00DB224D">
            <w:pPr>
              <w:snapToGrid w:val="0"/>
              <w:jc w:val="center"/>
              <w:rPr>
                <w:rFonts w:ascii="仿宋" w:eastAsia="仿宋" w:hAnsi="仿宋" w:cs="仿宋_GB2312"/>
                <w:b/>
                <w:sz w:val="24"/>
              </w:rPr>
            </w:pPr>
            <w:r w:rsidRPr="00855AA5">
              <w:rPr>
                <w:rFonts w:ascii="仿宋" w:eastAsia="仿宋" w:hAnsi="仿宋" w:cs="仿宋_GB2312" w:hint="eastAsia"/>
                <w:b/>
                <w:sz w:val="24"/>
              </w:rPr>
              <w:t>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076350" w:rsidRPr="00855AA5" w:rsidRDefault="00DB224D">
            <w:pPr>
              <w:rPr>
                <w:rFonts w:ascii="仿宋" w:eastAsia="仿宋" w:hAnsi="仿宋"/>
                <w:sz w:val="24"/>
              </w:rPr>
            </w:pPr>
            <w:r w:rsidRPr="00855AA5">
              <w:rPr>
                <w:rFonts w:ascii="仿宋" w:eastAsia="仿宋" w:hAnsi="仿宋"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076350" w:rsidRPr="00855AA5">
        <w:trPr>
          <w:trHeight w:val="1622"/>
          <w:tblHeader/>
        </w:trPr>
        <w:tc>
          <w:tcPr>
            <w:tcW w:w="629" w:type="dxa"/>
            <w:vMerge/>
            <w:tcBorders>
              <w:left w:val="single" w:sz="8" w:space="0" w:color="000000"/>
              <w:right w:val="single" w:sz="2" w:space="0" w:color="000000"/>
            </w:tcBorders>
          </w:tcPr>
          <w:p w:rsidR="00076350" w:rsidRPr="00855AA5" w:rsidRDefault="00076350">
            <w:pPr>
              <w:ind w:firstLineChars="200" w:firstLine="420"/>
              <w:rPr>
                <w:rFonts w:ascii="仿宋" w:eastAsia="仿宋" w:hAnsi="仿宋"/>
              </w:rPr>
            </w:pPr>
          </w:p>
        </w:tc>
        <w:tc>
          <w:tcPr>
            <w:tcW w:w="1843" w:type="dxa"/>
            <w:vMerge/>
            <w:tcBorders>
              <w:left w:val="single" w:sz="2" w:space="0" w:color="000000"/>
              <w:right w:val="single" w:sz="8" w:space="0" w:color="000000"/>
            </w:tcBorders>
            <w:vAlign w:val="center"/>
          </w:tcPr>
          <w:p w:rsidR="00076350" w:rsidRPr="00855AA5" w:rsidRDefault="00076350">
            <w:pPr>
              <w:ind w:firstLineChars="200" w:firstLine="420"/>
              <w:rPr>
                <w:rFonts w:ascii="仿宋" w:eastAsia="仿宋" w:hAnsi="仿宋"/>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076350" w:rsidRPr="00855AA5" w:rsidRDefault="00DB224D">
            <w:pPr>
              <w:rPr>
                <w:rFonts w:ascii="仿宋" w:eastAsia="仿宋" w:hAnsi="仿宋"/>
                <w:snapToGrid w:val="0"/>
                <w:kern w:val="28"/>
                <w:sz w:val="24"/>
              </w:rPr>
            </w:pPr>
            <w:r w:rsidRPr="00855AA5">
              <w:rPr>
                <w:rFonts w:ascii="仿宋" w:eastAsia="仿宋" w:hAnsi="仿宋"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076350" w:rsidRPr="00855AA5">
        <w:trPr>
          <w:trHeight w:val="1097"/>
          <w:tblHeader/>
        </w:trPr>
        <w:tc>
          <w:tcPr>
            <w:tcW w:w="629" w:type="dxa"/>
            <w:tcBorders>
              <w:top w:val="single" w:sz="4" w:space="0" w:color="auto"/>
              <w:left w:val="single" w:sz="8" w:space="0" w:color="000000"/>
              <w:bottom w:val="single" w:sz="4" w:space="0" w:color="auto"/>
              <w:right w:val="single" w:sz="2" w:space="0" w:color="000000"/>
            </w:tcBorders>
            <w:vAlign w:val="center"/>
          </w:tcPr>
          <w:p w:rsidR="00076350" w:rsidRPr="00855AA5" w:rsidRDefault="00DB224D">
            <w:pPr>
              <w:snapToGrid w:val="0"/>
              <w:jc w:val="center"/>
              <w:rPr>
                <w:rFonts w:ascii="仿宋" w:eastAsia="仿宋" w:hAnsi="仿宋" w:cs="仿宋_GB2312"/>
                <w:sz w:val="24"/>
              </w:rPr>
            </w:pPr>
            <w:r w:rsidRPr="00855AA5">
              <w:rPr>
                <w:rFonts w:ascii="仿宋" w:eastAsia="仿宋" w:hAnsi="仿宋" w:cs="仿宋_GB2312"/>
                <w:sz w:val="24"/>
              </w:rPr>
              <w:t>1</w:t>
            </w:r>
            <w:r w:rsidRPr="00855AA5">
              <w:rPr>
                <w:rFonts w:ascii="仿宋" w:eastAsia="仿宋" w:hAnsi="仿宋" w:cs="仿宋_GB2312" w:hint="eastAsia"/>
                <w:sz w:val="24"/>
              </w:rPr>
              <w:t>2</w:t>
            </w:r>
          </w:p>
        </w:tc>
        <w:tc>
          <w:tcPr>
            <w:tcW w:w="1843" w:type="dxa"/>
            <w:tcBorders>
              <w:top w:val="single" w:sz="8" w:space="0" w:color="000000"/>
              <w:left w:val="single" w:sz="2" w:space="0" w:color="000000"/>
              <w:bottom w:val="single" w:sz="8" w:space="0" w:color="000000"/>
              <w:right w:val="single" w:sz="8" w:space="0" w:color="000000"/>
            </w:tcBorders>
            <w:vAlign w:val="center"/>
          </w:tcPr>
          <w:p w:rsidR="00076350" w:rsidRPr="00855AA5" w:rsidRDefault="00DB224D">
            <w:pPr>
              <w:snapToGrid w:val="0"/>
              <w:jc w:val="center"/>
              <w:rPr>
                <w:rFonts w:ascii="仿宋" w:eastAsia="仿宋" w:hAnsi="仿宋" w:cs="仿宋_GB2312"/>
                <w:b/>
                <w:sz w:val="24"/>
              </w:rPr>
            </w:pPr>
            <w:r w:rsidRPr="00855AA5">
              <w:rPr>
                <w:rFonts w:ascii="仿宋" w:eastAsia="仿宋" w:hAnsi="仿宋" w:cs="仿宋_GB2312" w:hint="eastAsia"/>
                <w:b/>
                <w:sz w:val="24"/>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rsidR="00076350" w:rsidRPr="00855AA5" w:rsidRDefault="00DB224D">
            <w:pPr>
              <w:pStyle w:val="ad"/>
              <w:rPr>
                <w:rFonts w:ascii="仿宋" w:eastAsia="仿宋" w:hAnsi="仿宋"/>
                <w:kern w:val="28"/>
                <w:sz w:val="24"/>
              </w:rPr>
            </w:pPr>
            <w:r w:rsidRPr="00855AA5">
              <w:rPr>
                <w:rFonts w:ascii="仿宋" w:eastAsia="仿宋" w:hAnsi="仿宋" w:cs="Times New Roman" w:hint="eastAsia"/>
                <w:kern w:val="28"/>
                <w:sz w:val="24"/>
                <w:szCs w:val="24"/>
              </w:rPr>
              <w:t>备份投标文件送达地点：杭州市上城区三里亭路7</w:t>
            </w:r>
            <w:r w:rsidRPr="00855AA5">
              <w:rPr>
                <w:rFonts w:ascii="仿宋" w:eastAsia="仿宋" w:hAnsi="仿宋" w:cs="Times New Roman"/>
                <w:kern w:val="28"/>
                <w:sz w:val="24"/>
                <w:szCs w:val="24"/>
              </w:rPr>
              <w:t>7号</w:t>
            </w:r>
            <w:r w:rsidRPr="00855AA5">
              <w:rPr>
                <w:rFonts w:ascii="仿宋" w:eastAsia="仿宋" w:hAnsi="仿宋" w:cs="Times New Roman" w:hint="eastAsia"/>
                <w:kern w:val="28"/>
                <w:sz w:val="24"/>
                <w:szCs w:val="24"/>
              </w:rPr>
              <w:t>；备份投标文件签收人员联系电话：王欢1</w:t>
            </w:r>
            <w:r w:rsidRPr="00855AA5">
              <w:rPr>
                <w:rFonts w:ascii="仿宋" w:eastAsia="仿宋" w:hAnsi="仿宋" w:cs="Times New Roman"/>
                <w:kern w:val="28"/>
                <w:sz w:val="24"/>
                <w:szCs w:val="24"/>
              </w:rPr>
              <w:t>3</w:t>
            </w:r>
            <w:r w:rsidRPr="00855AA5">
              <w:rPr>
                <w:rFonts w:ascii="仿宋" w:eastAsia="仿宋" w:hAnsi="仿宋" w:cs="Times New Roman" w:hint="eastAsia"/>
                <w:kern w:val="28"/>
                <w:sz w:val="24"/>
                <w:szCs w:val="24"/>
              </w:rPr>
              <w:t>758211377</w:t>
            </w:r>
            <w:r w:rsidRPr="00855AA5">
              <w:rPr>
                <w:rFonts w:ascii="仿宋" w:eastAsia="仿宋" w:hAnsi="仿宋" w:cs="仿宋_GB2312" w:hint="eastAsia"/>
                <w:sz w:val="24"/>
                <w:szCs w:val="24"/>
              </w:rPr>
              <w:t>。</w:t>
            </w:r>
            <w:r w:rsidRPr="00855AA5">
              <w:rPr>
                <w:rFonts w:ascii="仿宋" w:eastAsia="仿宋" w:hAnsi="仿宋" w:cs="仿宋_GB2312" w:hint="eastAsia"/>
                <w:b/>
                <w:sz w:val="24"/>
                <w:szCs w:val="24"/>
              </w:rPr>
              <w:t>采购人、采购机构不强制或变相强制投标人提交备份投标文件。</w:t>
            </w:r>
          </w:p>
        </w:tc>
      </w:tr>
      <w:tr w:rsidR="00076350" w:rsidRPr="00855AA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076350" w:rsidRPr="00855AA5" w:rsidRDefault="00DB224D">
            <w:pPr>
              <w:snapToGrid w:val="0"/>
              <w:jc w:val="center"/>
              <w:rPr>
                <w:rFonts w:ascii="仿宋" w:eastAsia="仿宋" w:hAnsi="仿宋" w:cs="仿宋_GB2312"/>
                <w:sz w:val="24"/>
              </w:rPr>
            </w:pPr>
            <w:r w:rsidRPr="00855AA5">
              <w:rPr>
                <w:rFonts w:ascii="仿宋" w:eastAsia="仿宋" w:hAnsi="仿宋" w:cs="仿宋_GB2312" w:hint="eastAsia"/>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076350" w:rsidRPr="00855AA5" w:rsidRDefault="00DB224D">
            <w:pPr>
              <w:snapToGrid w:val="0"/>
              <w:jc w:val="center"/>
              <w:rPr>
                <w:rFonts w:ascii="仿宋" w:eastAsia="仿宋" w:hAnsi="仿宋" w:cs="仿宋_GB2312"/>
                <w:b/>
                <w:sz w:val="24"/>
              </w:rPr>
            </w:pPr>
            <w:r w:rsidRPr="00855AA5">
              <w:rPr>
                <w:rFonts w:ascii="仿宋" w:eastAsia="仿宋" w:hAnsi="仿宋" w:cs="仿宋"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076350" w:rsidRPr="00855AA5" w:rsidRDefault="00DB224D">
            <w:pPr>
              <w:pStyle w:val="2"/>
              <w:spacing w:line="240" w:lineRule="auto"/>
              <w:ind w:left="0" w:firstLine="0"/>
              <w:rPr>
                <w:rFonts w:ascii="仿宋" w:eastAsia="仿宋"/>
                <w:b w:val="0"/>
                <w:bCs w:val="0"/>
                <w:snapToGrid w:val="0"/>
                <w:kern w:val="28"/>
                <w:sz w:val="24"/>
                <w:szCs w:val="24"/>
                <w:lang w:val="en-US"/>
              </w:rPr>
            </w:pPr>
            <w:r w:rsidRPr="00855AA5">
              <w:rPr>
                <w:rFonts w:ascii="仿宋" w:eastAsia="仿宋" w:hint="eastAsia"/>
                <w:b w:val="0"/>
                <w:bCs w:val="0"/>
                <w:snapToGrid w:val="0"/>
                <w:kern w:val="28"/>
                <w:sz w:val="24"/>
                <w:szCs w:val="24"/>
                <w:lang w:val="en-US"/>
              </w:rPr>
              <w:t>1.本次采购代理服务费按（杭价费﹝2</w:t>
            </w:r>
            <w:r w:rsidRPr="00855AA5">
              <w:rPr>
                <w:rFonts w:ascii="仿宋" w:eastAsia="仿宋"/>
                <w:b w:val="0"/>
                <w:bCs w:val="0"/>
                <w:snapToGrid w:val="0"/>
                <w:kern w:val="28"/>
                <w:sz w:val="24"/>
                <w:szCs w:val="24"/>
                <w:lang w:val="en-US"/>
              </w:rPr>
              <w:t>003</w:t>
            </w:r>
            <w:r w:rsidRPr="00855AA5">
              <w:rPr>
                <w:rFonts w:ascii="仿宋" w:eastAsia="仿宋" w:hint="eastAsia"/>
                <w:b w:val="0"/>
                <w:bCs w:val="0"/>
                <w:snapToGrid w:val="0"/>
                <w:kern w:val="28"/>
                <w:sz w:val="24"/>
                <w:szCs w:val="24"/>
                <w:lang w:val="en-US"/>
              </w:rPr>
              <w:t>﹞</w:t>
            </w:r>
            <w:r w:rsidRPr="00855AA5">
              <w:rPr>
                <w:rFonts w:ascii="仿宋" w:eastAsia="仿宋"/>
                <w:b w:val="0"/>
                <w:bCs w:val="0"/>
                <w:snapToGrid w:val="0"/>
                <w:kern w:val="28"/>
                <w:sz w:val="24"/>
                <w:szCs w:val="24"/>
                <w:lang w:val="en-US"/>
              </w:rPr>
              <w:t>148</w:t>
            </w:r>
            <w:r w:rsidRPr="00855AA5">
              <w:rPr>
                <w:rFonts w:ascii="仿宋" w:eastAsia="仿宋" w:hint="eastAsia"/>
                <w:b w:val="0"/>
                <w:bCs w:val="0"/>
                <w:snapToGrid w:val="0"/>
                <w:kern w:val="28"/>
                <w:sz w:val="24"/>
                <w:szCs w:val="24"/>
                <w:lang w:val="en-US"/>
              </w:rPr>
              <w:t>号）服务类标准的9</w:t>
            </w:r>
            <w:r w:rsidRPr="00855AA5">
              <w:rPr>
                <w:rFonts w:ascii="仿宋" w:eastAsia="仿宋"/>
                <w:b w:val="0"/>
                <w:bCs w:val="0"/>
                <w:snapToGrid w:val="0"/>
                <w:kern w:val="28"/>
                <w:sz w:val="24"/>
                <w:szCs w:val="24"/>
                <w:lang w:val="en-US"/>
              </w:rPr>
              <w:t>3.66%</w:t>
            </w:r>
            <w:r w:rsidRPr="00855AA5">
              <w:rPr>
                <w:rFonts w:ascii="仿宋" w:eastAsia="仿宋" w:hint="eastAsia"/>
                <w:b w:val="0"/>
                <w:bCs w:val="0"/>
                <w:snapToGrid w:val="0"/>
                <w:kern w:val="28"/>
                <w:sz w:val="24"/>
                <w:szCs w:val="24"/>
                <w:lang w:val="en-US"/>
              </w:rPr>
              <w:t>计算，取费基数按中标价计算。</w:t>
            </w:r>
          </w:p>
          <w:p w:rsidR="00076350" w:rsidRPr="00855AA5" w:rsidRDefault="00DB224D">
            <w:pPr>
              <w:pStyle w:val="2"/>
              <w:spacing w:line="240" w:lineRule="auto"/>
              <w:rPr>
                <w:rFonts w:ascii="仿宋" w:eastAsia="仿宋"/>
                <w:b w:val="0"/>
                <w:bCs w:val="0"/>
                <w:snapToGrid w:val="0"/>
                <w:kern w:val="28"/>
                <w:sz w:val="24"/>
                <w:szCs w:val="24"/>
                <w:lang w:val="en-US"/>
              </w:rPr>
            </w:pPr>
            <w:r w:rsidRPr="00855AA5">
              <w:rPr>
                <w:rFonts w:ascii="仿宋" w:eastAsia="仿宋" w:hint="eastAsia"/>
                <w:b w:val="0"/>
                <w:bCs w:val="0"/>
                <w:snapToGrid w:val="0"/>
                <w:kern w:val="28"/>
                <w:sz w:val="24"/>
                <w:szCs w:val="24"/>
                <w:lang w:val="en-US"/>
              </w:rPr>
              <w:t>收款人：杭州天恒投资建设管理有限公司</w:t>
            </w:r>
          </w:p>
          <w:p w:rsidR="00076350" w:rsidRPr="00855AA5" w:rsidRDefault="00DB224D">
            <w:pPr>
              <w:pStyle w:val="2"/>
              <w:spacing w:line="240" w:lineRule="auto"/>
              <w:rPr>
                <w:rFonts w:ascii="仿宋" w:eastAsia="仿宋"/>
                <w:b w:val="0"/>
                <w:bCs w:val="0"/>
                <w:snapToGrid w:val="0"/>
                <w:kern w:val="28"/>
                <w:sz w:val="24"/>
                <w:szCs w:val="24"/>
                <w:lang w:val="en-US"/>
              </w:rPr>
            </w:pPr>
            <w:r w:rsidRPr="00855AA5">
              <w:rPr>
                <w:rFonts w:ascii="仿宋" w:eastAsia="仿宋" w:hint="eastAsia"/>
                <w:b w:val="0"/>
                <w:bCs w:val="0"/>
                <w:snapToGrid w:val="0"/>
                <w:kern w:val="28"/>
                <w:sz w:val="24"/>
                <w:szCs w:val="24"/>
                <w:lang w:val="en-US"/>
              </w:rPr>
              <w:t>开户银行：农行杭州朝晖支行</w:t>
            </w:r>
          </w:p>
          <w:p w:rsidR="00076350" w:rsidRPr="00855AA5" w:rsidRDefault="00DB224D">
            <w:pPr>
              <w:pStyle w:val="2"/>
              <w:spacing w:line="240" w:lineRule="auto"/>
              <w:rPr>
                <w:rFonts w:ascii="仿宋" w:eastAsia="仿宋"/>
                <w:b w:val="0"/>
                <w:bCs w:val="0"/>
                <w:snapToGrid w:val="0"/>
                <w:kern w:val="28"/>
                <w:sz w:val="24"/>
                <w:szCs w:val="24"/>
                <w:lang w:val="en-US"/>
              </w:rPr>
            </w:pPr>
            <w:r w:rsidRPr="00855AA5">
              <w:rPr>
                <w:rFonts w:ascii="仿宋" w:eastAsia="仿宋" w:hint="eastAsia"/>
                <w:b w:val="0"/>
                <w:bCs w:val="0"/>
                <w:snapToGrid w:val="0"/>
                <w:kern w:val="28"/>
                <w:sz w:val="24"/>
                <w:szCs w:val="24"/>
                <w:lang w:val="en-US"/>
              </w:rPr>
              <w:t>账号：19015601040001750</w:t>
            </w:r>
          </w:p>
          <w:p w:rsidR="00076350" w:rsidRPr="00855AA5" w:rsidRDefault="00DB224D">
            <w:pPr>
              <w:rPr>
                <w:rFonts w:ascii="仿宋" w:eastAsia="仿宋" w:hAnsi="仿宋"/>
                <w:snapToGrid w:val="0"/>
                <w:kern w:val="28"/>
                <w:sz w:val="24"/>
              </w:rPr>
            </w:pPr>
            <w:r w:rsidRPr="00855AA5">
              <w:rPr>
                <w:rFonts w:ascii="仿宋" w:eastAsia="仿宋" w:hint="eastAsia"/>
                <w:snapToGrid w:val="0"/>
                <w:kern w:val="28"/>
                <w:sz w:val="24"/>
              </w:rPr>
              <w:t>结算方式及时间为：</w:t>
            </w:r>
            <w:r w:rsidR="00371B34" w:rsidRPr="00371B34">
              <w:rPr>
                <w:rFonts w:ascii="仿宋" w:eastAsia="仿宋" w:hAnsi="仿宋" w:hint="eastAsia"/>
                <w:snapToGrid w:val="0"/>
                <w:kern w:val="28"/>
                <w:sz w:val="24"/>
              </w:rPr>
              <w:t>项目采购完毕后，采购人根据项目中标价、代理机构服务质量考核结果等确定最终代理费用，代理机构凭经采购人盖章确认的代理费用结算说明，向中标供应商收取采购代理费。</w:t>
            </w:r>
          </w:p>
          <w:p w:rsidR="00076350" w:rsidRPr="00855AA5" w:rsidRDefault="00DB224D">
            <w:pPr>
              <w:rPr>
                <w:rFonts w:ascii="仿宋" w:eastAsia="仿宋" w:hAnsi="仿宋"/>
                <w:snapToGrid w:val="0"/>
                <w:kern w:val="28"/>
                <w:sz w:val="24"/>
              </w:rPr>
            </w:pPr>
            <w:r w:rsidRPr="00855AA5">
              <w:rPr>
                <w:rFonts w:ascii="仿宋" w:eastAsia="仿宋" w:hAnsi="仿宋" w:hint="eastAsia"/>
                <w:snapToGrid w:val="0"/>
                <w:kern w:val="28"/>
                <w:sz w:val="24"/>
              </w:rPr>
              <w:t>2.投</w:t>
            </w:r>
            <w:r w:rsidRPr="00855AA5">
              <w:rPr>
                <w:rFonts w:ascii="仿宋" w:eastAsia="仿宋" w:hAnsi="仿宋" w:cs="宋体" w:hint="eastAsia"/>
                <w:snapToGrid w:val="0"/>
                <w:kern w:val="28"/>
                <w:sz w:val="24"/>
              </w:rPr>
              <w:t>标</w:t>
            </w:r>
            <w:r w:rsidRPr="00855AA5">
              <w:rPr>
                <w:rFonts w:ascii="仿宋" w:eastAsia="仿宋" w:hAnsi="仿宋" w:cs="MS Mincho" w:hint="eastAsia"/>
                <w:snapToGrid w:val="0"/>
                <w:kern w:val="28"/>
                <w:sz w:val="24"/>
              </w:rPr>
              <w:t>文件存在下列情况之一的，</w:t>
            </w:r>
            <w:r w:rsidRPr="00855AA5">
              <w:rPr>
                <w:rFonts w:ascii="仿宋" w:eastAsia="仿宋" w:hAnsi="仿宋" w:cs="宋体" w:hint="eastAsia"/>
                <w:snapToGrid w:val="0"/>
                <w:kern w:val="28"/>
                <w:sz w:val="24"/>
              </w:rPr>
              <w:t>视为</w:t>
            </w:r>
            <w:r w:rsidRPr="00855AA5">
              <w:rPr>
                <w:rFonts w:ascii="仿宋" w:eastAsia="仿宋" w:hAnsi="仿宋" w:cs="MS Mincho" w:hint="eastAsia"/>
                <w:snapToGrid w:val="0"/>
                <w:kern w:val="28"/>
                <w:sz w:val="24"/>
              </w:rPr>
              <w:t>撤回：</w:t>
            </w:r>
          </w:p>
          <w:p w:rsidR="00076350" w:rsidRPr="00855AA5" w:rsidRDefault="00DB224D">
            <w:pPr>
              <w:spacing w:line="360" w:lineRule="exact"/>
              <w:rPr>
                <w:rFonts w:ascii="仿宋" w:eastAsia="仿宋" w:hAnsi="仿宋"/>
                <w:snapToGrid w:val="0"/>
                <w:kern w:val="28"/>
                <w:sz w:val="24"/>
              </w:rPr>
            </w:pPr>
            <w:r w:rsidRPr="00855AA5">
              <w:rPr>
                <w:rFonts w:ascii="仿宋" w:eastAsia="仿宋" w:hAnsi="仿宋" w:hint="eastAsia"/>
                <w:snapToGrid w:val="0"/>
                <w:kern w:val="28"/>
                <w:sz w:val="24"/>
              </w:rPr>
              <w:t>（1）</w:t>
            </w:r>
            <w:r w:rsidRPr="00855AA5">
              <w:rPr>
                <w:rFonts w:ascii="仿宋" w:eastAsia="仿宋" w:hAnsi="仿宋" w:cs="宋体" w:hint="eastAsia"/>
                <w:snapToGrid w:val="0"/>
                <w:kern w:val="28"/>
                <w:sz w:val="24"/>
              </w:rPr>
              <w:t>电</w:t>
            </w:r>
            <w:r w:rsidRPr="00855AA5">
              <w:rPr>
                <w:rFonts w:ascii="仿宋" w:eastAsia="仿宋" w:hAnsi="仿宋" w:cs="MS Mincho" w:hint="eastAsia"/>
                <w:snapToGrid w:val="0"/>
                <w:kern w:val="28"/>
                <w:sz w:val="24"/>
              </w:rPr>
              <w:t>子投</w:t>
            </w:r>
            <w:r w:rsidRPr="00855AA5">
              <w:rPr>
                <w:rFonts w:ascii="仿宋" w:eastAsia="仿宋" w:hAnsi="仿宋" w:cs="宋体" w:hint="eastAsia"/>
                <w:snapToGrid w:val="0"/>
                <w:kern w:val="28"/>
                <w:sz w:val="24"/>
              </w:rPr>
              <w:t>标</w:t>
            </w:r>
            <w:r w:rsidRPr="00855AA5">
              <w:rPr>
                <w:rFonts w:ascii="仿宋" w:eastAsia="仿宋" w:hAnsi="仿宋" w:cs="MS Mincho" w:hint="eastAsia"/>
                <w:snapToGrid w:val="0"/>
                <w:kern w:val="28"/>
                <w:sz w:val="24"/>
              </w:rPr>
              <w:t>文件（含</w:t>
            </w:r>
            <w:r w:rsidRPr="00855AA5">
              <w:rPr>
                <w:rFonts w:ascii="仿宋" w:eastAsia="仿宋" w:hAnsi="仿宋" w:cs="宋体" w:hint="eastAsia"/>
                <w:snapToGrid w:val="0"/>
                <w:kern w:val="28"/>
                <w:sz w:val="24"/>
              </w:rPr>
              <w:t>备</w:t>
            </w:r>
            <w:r w:rsidRPr="00855AA5">
              <w:rPr>
                <w:rFonts w:ascii="仿宋" w:eastAsia="仿宋" w:hAnsi="仿宋" w:cs="MS Mincho" w:hint="eastAsia"/>
                <w:snapToGrid w:val="0"/>
                <w:kern w:val="28"/>
                <w:sz w:val="24"/>
              </w:rPr>
              <w:t>份文件）无法解密的；</w:t>
            </w:r>
          </w:p>
          <w:p w:rsidR="00076350" w:rsidRPr="00855AA5" w:rsidRDefault="00DB224D">
            <w:pPr>
              <w:spacing w:line="360" w:lineRule="exact"/>
              <w:rPr>
                <w:rFonts w:ascii="仿宋" w:eastAsia="仿宋" w:hAnsi="仿宋"/>
                <w:snapToGrid w:val="0"/>
                <w:kern w:val="28"/>
                <w:sz w:val="24"/>
              </w:rPr>
            </w:pPr>
            <w:r w:rsidRPr="00855AA5">
              <w:rPr>
                <w:rFonts w:ascii="仿宋" w:eastAsia="仿宋" w:hAnsi="仿宋" w:hint="eastAsia"/>
                <w:snapToGrid w:val="0"/>
                <w:kern w:val="28"/>
                <w:sz w:val="24"/>
              </w:rPr>
              <w:t>（2）投</w:t>
            </w:r>
            <w:r w:rsidRPr="00855AA5">
              <w:rPr>
                <w:rFonts w:ascii="仿宋" w:eastAsia="仿宋" w:hAnsi="仿宋" w:cs="宋体" w:hint="eastAsia"/>
                <w:snapToGrid w:val="0"/>
                <w:kern w:val="28"/>
                <w:sz w:val="24"/>
              </w:rPr>
              <w:t>标</w:t>
            </w:r>
            <w:r w:rsidRPr="00855AA5">
              <w:rPr>
                <w:rFonts w:ascii="仿宋" w:eastAsia="仿宋" w:hAnsi="仿宋" w:cs="MS Mincho" w:hint="eastAsia"/>
                <w:snapToGrid w:val="0"/>
                <w:kern w:val="28"/>
                <w:sz w:val="24"/>
              </w:rPr>
              <w:t>文件未按</w:t>
            </w:r>
            <w:r w:rsidRPr="00855AA5">
              <w:rPr>
                <w:rFonts w:ascii="仿宋" w:eastAsia="仿宋" w:hAnsi="仿宋" w:cs="宋体" w:hint="eastAsia"/>
                <w:snapToGrid w:val="0"/>
                <w:kern w:val="28"/>
                <w:sz w:val="24"/>
              </w:rPr>
              <w:t>时</w:t>
            </w:r>
            <w:r w:rsidRPr="00855AA5">
              <w:rPr>
                <w:rFonts w:ascii="仿宋" w:eastAsia="仿宋" w:hAnsi="仿宋" w:cs="MS Mincho" w:hint="eastAsia"/>
                <w:snapToGrid w:val="0"/>
                <w:kern w:val="28"/>
                <w:sz w:val="24"/>
              </w:rPr>
              <w:t>解密或</w:t>
            </w:r>
            <w:r w:rsidRPr="00855AA5">
              <w:rPr>
                <w:rFonts w:ascii="仿宋" w:eastAsia="仿宋" w:hAnsi="仿宋" w:cs="宋体" w:hint="eastAsia"/>
                <w:snapToGrid w:val="0"/>
                <w:kern w:val="28"/>
                <w:sz w:val="24"/>
              </w:rPr>
              <w:t>备</w:t>
            </w:r>
            <w:r w:rsidRPr="00855AA5">
              <w:rPr>
                <w:rFonts w:ascii="仿宋" w:eastAsia="仿宋" w:hAnsi="仿宋" w:cs="MS Mincho" w:hint="eastAsia"/>
                <w:snapToGrid w:val="0"/>
                <w:kern w:val="28"/>
                <w:sz w:val="24"/>
              </w:rPr>
              <w:t>份文件无法成功</w:t>
            </w:r>
            <w:r w:rsidRPr="00855AA5">
              <w:rPr>
                <w:rFonts w:ascii="仿宋" w:eastAsia="仿宋" w:hAnsi="仿宋" w:cs="宋体" w:hint="eastAsia"/>
                <w:snapToGrid w:val="0"/>
                <w:kern w:val="28"/>
                <w:sz w:val="24"/>
              </w:rPr>
              <w:t>导</w:t>
            </w:r>
            <w:r w:rsidRPr="00855AA5">
              <w:rPr>
                <w:rFonts w:ascii="仿宋" w:eastAsia="仿宋" w:hAnsi="仿宋" w:cs="MS Mincho" w:hint="eastAsia"/>
                <w:snapToGrid w:val="0"/>
                <w:kern w:val="28"/>
                <w:sz w:val="24"/>
              </w:rPr>
              <w:t>入的；</w:t>
            </w:r>
          </w:p>
          <w:p w:rsidR="00076350" w:rsidRPr="00855AA5" w:rsidRDefault="00DB224D">
            <w:pPr>
              <w:spacing w:line="360" w:lineRule="exact"/>
              <w:jc w:val="left"/>
              <w:rPr>
                <w:rFonts w:ascii="仿宋" w:eastAsia="仿宋" w:hAnsi="仿宋"/>
                <w:snapToGrid w:val="0"/>
                <w:kern w:val="28"/>
                <w:sz w:val="24"/>
              </w:rPr>
            </w:pPr>
            <w:r w:rsidRPr="00855AA5">
              <w:rPr>
                <w:rFonts w:ascii="仿宋" w:eastAsia="仿宋" w:hAnsi="仿宋" w:hint="eastAsia"/>
                <w:snapToGrid w:val="0"/>
                <w:kern w:val="28"/>
                <w:sz w:val="24"/>
              </w:rPr>
              <w:t>（3）投</w:t>
            </w:r>
            <w:r w:rsidRPr="00855AA5">
              <w:rPr>
                <w:rFonts w:ascii="仿宋" w:eastAsia="仿宋" w:hAnsi="仿宋" w:cs="宋体" w:hint="eastAsia"/>
                <w:snapToGrid w:val="0"/>
                <w:kern w:val="28"/>
                <w:sz w:val="24"/>
              </w:rPr>
              <w:t>标</w:t>
            </w:r>
            <w:r w:rsidRPr="00855AA5">
              <w:rPr>
                <w:rFonts w:ascii="仿宋" w:eastAsia="仿宋" w:hAnsi="仿宋" w:cs="MS Mincho" w:hint="eastAsia"/>
                <w:snapToGrid w:val="0"/>
                <w:kern w:val="28"/>
                <w:sz w:val="24"/>
              </w:rPr>
              <w:t>截止</w:t>
            </w:r>
            <w:r w:rsidRPr="00855AA5">
              <w:rPr>
                <w:rFonts w:ascii="仿宋" w:eastAsia="仿宋" w:hAnsi="仿宋" w:cs="宋体" w:hint="eastAsia"/>
                <w:snapToGrid w:val="0"/>
                <w:kern w:val="28"/>
                <w:sz w:val="24"/>
              </w:rPr>
              <w:t>时间</w:t>
            </w:r>
            <w:r w:rsidRPr="00855AA5">
              <w:rPr>
                <w:rFonts w:ascii="仿宋" w:eastAsia="仿宋" w:hAnsi="仿宋" w:cs="MS Mincho" w:hint="eastAsia"/>
                <w:snapToGrid w:val="0"/>
                <w:kern w:val="28"/>
                <w:sz w:val="24"/>
              </w:rPr>
              <w:t>前，投</w:t>
            </w:r>
            <w:r w:rsidRPr="00855AA5">
              <w:rPr>
                <w:rFonts w:ascii="仿宋" w:eastAsia="仿宋" w:hAnsi="仿宋" w:cs="宋体" w:hint="eastAsia"/>
                <w:snapToGrid w:val="0"/>
                <w:kern w:val="28"/>
                <w:sz w:val="24"/>
              </w:rPr>
              <w:t>标</w:t>
            </w:r>
            <w:r w:rsidRPr="00855AA5">
              <w:rPr>
                <w:rFonts w:ascii="仿宋" w:eastAsia="仿宋" w:hAnsi="仿宋" w:cs="MS Mincho" w:hint="eastAsia"/>
                <w:snapToGrid w:val="0"/>
                <w:kern w:val="28"/>
                <w:sz w:val="24"/>
              </w:rPr>
              <w:t>人</w:t>
            </w:r>
            <w:r w:rsidRPr="00855AA5">
              <w:rPr>
                <w:rFonts w:ascii="仿宋" w:eastAsia="仿宋" w:hAnsi="仿宋" w:cs="宋体" w:hint="eastAsia"/>
                <w:snapToGrid w:val="0"/>
                <w:kern w:val="28"/>
                <w:sz w:val="24"/>
              </w:rPr>
              <w:t>仅递</w:t>
            </w:r>
            <w:r w:rsidRPr="00855AA5">
              <w:rPr>
                <w:rFonts w:ascii="仿宋" w:eastAsia="仿宋" w:hAnsi="仿宋" w:cs="MS Mincho" w:hint="eastAsia"/>
                <w:snapToGrid w:val="0"/>
                <w:kern w:val="28"/>
                <w:sz w:val="24"/>
              </w:rPr>
              <w:t>交了“</w:t>
            </w:r>
            <w:r w:rsidRPr="00855AA5">
              <w:rPr>
                <w:rFonts w:ascii="仿宋" w:eastAsia="仿宋" w:hAnsi="仿宋" w:cs="宋体" w:hint="eastAsia"/>
                <w:snapToGrid w:val="0"/>
                <w:kern w:val="28"/>
                <w:sz w:val="24"/>
              </w:rPr>
              <w:t>备</w:t>
            </w:r>
            <w:r w:rsidRPr="00855AA5">
              <w:rPr>
                <w:rFonts w:ascii="仿宋" w:eastAsia="仿宋" w:hAnsi="仿宋" w:cs="MS Mincho" w:hint="eastAsia"/>
                <w:snapToGrid w:val="0"/>
                <w:kern w:val="28"/>
                <w:sz w:val="24"/>
              </w:rPr>
              <w:t>份投</w:t>
            </w:r>
            <w:r w:rsidRPr="00855AA5">
              <w:rPr>
                <w:rFonts w:ascii="仿宋" w:eastAsia="仿宋" w:hAnsi="仿宋" w:cs="宋体" w:hint="eastAsia"/>
                <w:snapToGrid w:val="0"/>
                <w:kern w:val="28"/>
                <w:sz w:val="24"/>
              </w:rPr>
              <w:t>标</w:t>
            </w:r>
            <w:r w:rsidRPr="00855AA5">
              <w:rPr>
                <w:rFonts w:ascii="仿宋" w:eastAsia="仿宋" w:hAnsi="仿宋" w:cs="MS Mincho" w:hint="eastAsia"/>
                <w:snapToGrid w:val="0"/>
                <w:kern w:val="28"/>
                <w:sz w:val="24"/>
              </w:rPr>
              <w:t>文件”而未将“</w:t>
            </w:r>
            <w:r w:rsidRPr="00855AA5">
              <w:rPr>
                <w:rFonts w:ascii="仿宋" w:eastAsia="仿宋" w:hAnsi="仿宋" w:cs="宋体" w:hint="eastAsia"/>
                <w:snapToGrid w:val="0"/>
                <w:kern w:val="28"/>
                <w:sz w:val="24"/>
              </w:rPr>
              <w:t>电</w:t>
            </w:r>
            <w:r w:rsidRPr="00855AA5">
              <w:rPr>
                <w:rFonts w:ascii="仿宋" w:eastAsia="仿宋" w:hAnsi="仿宋" w:cs="MS Mincho" w:hint="eastAsia"/>
                <w:snapToGrid w:val="0"/>
                <w:kern w:val="28"/>
                <w:sz w:val="24"/>
              </w:rPr>
              <w:t>子加密投</w:t>
            </w:r>
            <w:r w:rsidRPr="00855AA5">
              <w:rPr>
                <w:rFonts w:ascii="仿宋" w:eastAsia="仿宋" w:hAnsi="仿宋" w:cs="宋体" w:hint="eastAsia"/>
                <w:snapToGrid w:val="0"/>
                <w:kern w:val="28"/>
                <w:sz w:val="24"/>
              </w:rPr>
              <w:t>标</w:t>
            </w:r>
            <w:r w:rsidRPr="00855AA5">
              <w:rPr>
                <w:rFonts w:ascii="仿宋" w:eastAsia="仿宋" w:hAnsi="仿宋" w:cs="MS Mincho" w:hint="eastAsia"/>
                <w:snapToGrid w:val="0"/>
                <w:kern w:val="28"/>
                <w:sz w:val="24"/>
              </w:rPr>
              <w:t>文件”成功上</w:t>
            </w:r>
            <w:r w:rsidRPr="00855AA5">
              <w:rPr>
                <w:rFonts w:ascii="仿宋" w:eastAsia="仿宋" w:hAnsi="仿宋" w:cs="宋体" w:hint="eastAsia"/>
                <w:snapToGrid w:val="0"/>
                <w:kern w:val="28"/>
                <w:sz w:val="24"/>
              </w:rPr>
              <w:t>传</w:t>
            </w:r>
            <w:r w:rsidRPr="00855AA5">
              <w:rPr>
                <w:rFonts w:ascii="仿宋" w:eastAsia="仿宋" w:hAnsi="仿宋" w:cs="MS Mincho" w:hint="eastAsia"/>
                <w:snapToGrid w:val="0"/>
                <w:kern w:val="28"/>
                <w:sz w:val="24"/>
              </w:rPr>
              <w:t>至“政府采</w:t>
            </w:r>
            <w:r w:rsidRPr="00855AA5">
              <w:rPr>
                <w:rFonts w:ascii="仿宋" w:eastAsia="仿宋" w:hAnsi="仿宋" w:cs="宋体" w:hint="eastAsia"/>
                <w:snapToGrid w:val="0"/>
                <w:kern w:val="28"/>
                <w:sz w:val="24"/>
              </w:rPr>
              <w:t>购</w:t>
            </w:r>
            <w:r w:rsidRPr="00855AA5">
              <w:rPr>
                <w:rFonts w:ascii="仿宋" w:eastAsia="仿宋" w:hAnsi="仿宋" w:cs="MS Mincho" w:hint="eastAsia"/>
                <w:snapToGrid w:val="0"/>
                <w:kern w:val="28"/>
                <w:sz w:val="24"/>
              </w:rPr>
              <w:t>云平台”的。</w:t>
            </w:r>
          </w:p>
          <w:p w:rsidR="00076350" w:rsidRPr="00855AA5" w:rsidRDefault="00DB224D">
            <w:pPr>
              <w:rPr>
                <w:rFonts w:ascii="仿宋" w:eastAsia="仿宋" w:hAnsi="仿宋"/>
                <w:snapToGrid w:val="0"/>
                <w:kern w:val="28"/>
                <w:sz w:val="24"/>
              </w:rPr>
            </w:pPr>
            <w:r w:rsidRPr="00855AA5">
              <w:rPr>
                <w:rFonts w:ascii="仿宋" w:eastAsia="仿宋" w:hAnsi="仿宋" w:hint="eastAsia"/>
                <w:snapToGrid w:val="0"/>
                <w:kern w:val="28"/>
                <w:sz w:val="24"/>
              </w:rPr>
              <w:t>3.政采云平台如</w:t>
            </w:r>
            <w:r w:rsidRPr="00855AA5">
              <w:rPr>
                <w:rFonts w:ascii="仿宋" w:eastAsia="仿宋" w:hAnsi="仿宋" w:cs="宋体" w:hint="eastAsia"/>
                <w:snapToGrid w:val="0"/>
                <w:kern w:val="28"/>
                <w:sz w:val="24"/>
              </w:rPr>
              <w:t>对电</w:t>
            </w:r>
            <w:r w:rsidRPr="00855AA5">
              <w:rPr>
                <w:rFonts w:ascii="仿宋" w:eastAsia="仿宋" w:hAnsi="仿宋" w:cs="MS Mincho" w:hint="eastAsia"/>
                <w:snapToGrid w:val="0"/>
                <w:kern w:val="28"/>
                <w:sz w:val="24"/>
              </w:rPr>
              <w:t>子化开</w:t>
            </w:r>
            <w:r w:rsidRPr="00855AA5">
              <w:rPr>
                <w:rFonts w:ascii="仿宋" w:eastAsia="仿宋" w:hAnsi="仿宋" w:cs="宋体" w:hint="eastAsia"/>
                <w:snapToGrid w:val="0"/>
                <w:kern w:val="28"/>
                <w:sz w:val="24"/>
              </w:rPr>
              <w:t>标</w:t>
            </w:r>
            <w:r w:rsidRPr="00855AA5">
              <w:rPr>
                <w:rFonts w:ascii="仿宋" w:eastAsia="仿宋" w:hAnsi="仿宋" w:cs="MS Mincho" w:hint="eastAsia"/>
                <w:snapToGrid w:val="0"/>
                <w:kern w:val="28"/>
                <w:sz w:val="24"/>
              </w:rPr>
              <w:t>及</w:t>
            </w:r>
            <w:r w:rsidRPr="00855AA5">
              <w:rPr>
                <w:rFonts w:ascii="仿宋" w:eastAsia="仿宋" w:hAnsi="仿宋" w:cs="宋体" w:hint="eastAsia"/>
                <w:snapToGrid w:val="0"/>
                <w:kern w:val="28"/>
                <w:sz w:val="24"/>
              </w:rPr>
              <w:t>评审</w:t>
            </w:r>
            <w:r w:rsidRPr="00855AA5">
              <w:rPr>
                <w:rFonts w:ascii="仿宋" w:eastAsia="仿宋" w:hAnsi="仿宋" w:cs="MS Mincho" w:hint="eastAsia"/>
                <w:snapToGrid w:val="0"/>
                <w:kern w:val="28"/>
                <w:sz w:val="24"/>
              </w:rPr>
              <w:t>程序有</w:t>
            </w:r>
            <w:r w:rsidRPr="00855AA5">
              <w:rPr>
                <w:rFonts w:ascii="仿宋" w:eastAsia="仿宋" w:hAnsi="仿宋" w:cs="宋体" w:hint="eastAsia"/>
                <w:snapToGrid w:val="0"/>
                <w:kern w:val="28"/>
                <w:sz w:val="24"/>
              </w:rPr>
              <w:t>调</w:t>
            </w:r>
            <w:r w:rsidRPr="00855AA5">
              <w:rPr>
                <w:rFonts w:ascii="仿宋" w:eastAsia="仿宋" w:hAnsi="仿宋" w:cs="MS Mincho" w:hint="eastAsia"/>
                <w:snapToGrid w:val="0"/>
                <w:kern w:val="28"/>
                <w:sz w:val="24"/>
              </w:rPr>
              <w:t>整的，按</w:t>
            </w:r>
            <w:r w:rsidRPr="00855AA5">
              <w:rPr>
                <w:rFonts w:ascii="仿宋" w:eastAsia="仿宋" w:hAnsi="仿宋" w:cs="宋体" w:hint="eastAsia"/>
                <w:snapToGrid w:val="0"/>
                <w:kern w:val="28"/>
                <w:sz w:val="24"/>
              </w:rPr>
              <w:t>调</w:t>
            </w:r>
            <w:r w:rsidRPr="00855AA5">
              <w:rPr>
                <w:rFonts w:ascii="仿宋" w:eastAsia="仿宋" w:hAnsi="仿宋" w:cs="MS Mincho" w:hint="eastAsia"/>
                <w:snapToGrid w:val="0"/>
                <w:kern w:val="28"/>
                <w:sz w:val="24"/>
              </w:rPr>
              <w:t>整后的程序操作。</w:t>
            </w:r>
          </w:p>
          <w:p w:rsidR="00076350" w:rsidRPr="00855AA5" w:rsidRDefault="00DB224D">
            <w:pPr>
              <w:pStyle w:val="2"/>
              <w:spacing w:line="240" w:lineRule="auto"/>
              <w:rPr>
                <w:rFonts w:ascii="仿宋" w:eastAsia="仿宋"/>
                <w:lang w:val="en-US"/>
              </w:rPr>
            </w:pPr>
            <w:r w:rsidRPr="00855AA5">
              <w:rPr>
                <w:rFonts w:ascii="仿宋" w:eastAsia="仿宋" w:hint="eastAsia"/>
                <w:snapToGrid w:val="0"/>
                <w:kern w:val="28"/>
                <w:sz w:val="24"/>
                <w:szCs w:val="24"/>
                <w:lang w:val="en-US"/>
              </w:rPr>
              <w:t>4、</w:t>
            </w:r>
            <w:r w:rsidRPr="00855AA5">
              <w:rPr>
                <w:rFonts w:ascii="仿宋" w:eastAsia="仿宋" w:cs="宋体" w:hint="eastAsia"/>
                <w:snapToGrid w:val="0"/>
                <w:kern w:val="28"/>
                <w:sz w:val="24"/>
                <w:szCs w:val="24"/>
                <w:lang w:val="en-US"/>
              </w:rPr>
              <w:t>现场</w:t>
            </w:r>
            <w:r w:rsidRPr="00855AA5">
              <w:rPr>
                <w:rFonts w:ascii="仿宋" w:eastAsia="仿宋" w:cs="MS Mincho" w:hint="eastAsia"/>
                <w:snapToGrid w:val="0"/>
                <w:kern w:val="28"/>
                <w:sz w:val="24"/>
                <w:szCs w:val="24"/>
                <w:lang w:val="en-US"/>
              </w:rPr>
              <w:t>踏勘：投</w:t>
            </w:r>
            <w:r w:rsidRPr="00855AA5">
              <w:rPr>
                <w:rFonts w:ascii="仿宋" w:eastAsia="仿宋" w:cs="宋体" w:hint="eastAsia"/>
                <w:snapToGrid w:val="0"/>
                <w:kern w:val="28"/>
                <w:sz w:val="24"/>
                <w:szCs w:val="24"/>
                <w:lang w:val="en-US"/>
              </w:rPr>
              <w:t>标</w:t>
            </w:r>
            <w:r w:rsidRPr="00855AA5">
              <w:rPr>
                <w:rFonts w:ascii="仿宋" w:eastAsia="仿宋" w:cs="MS Mincho" w:hint="eastAsia"/>
                <w:snapToGrid w:val="0"/>
                <w:kern w:val="28"/>
                <w:sz w:val="24"/>
                <w:szCs w:val="24"/>
                <w:lang w:val="en-US"/>
              </w:rPr>
              <w:t>人可自行踏勘</w:t>
            </w:r>
            <w:r w:rsidRPr="00855AA5">
              <w:rPr>
                <w:rFonts w:ascii="仿宋" w:eastAsia="仿宋" w:cs="宋体" w:hint="eastAsia"/>
                <w:snapToGrid w:val="0"/>
                <w:kern w:val="28"/>
                <w:sz w:val="24"/>
                <w:szCs w:val="24"/>
                <w:lang w:val="en-US"/>
              </w:rPr>
              <w:t>现场</w:t>
            </w:r>
            <w:r w:rsidRPr="00855AA5">
              <w:rPr>
                <w:rFonts w:ascii="仿宋" w:eastAsia="仿宋" w:cs="MS Mincho" w:hint="eastAsia"/>
                <w:snapToGrid w:val="0"/>
                <w:kern w:val="28"/>
                <w:sz w:val="24"/>
                <w:szCs w:val="24"/>
                <w:lang w:val="en-US"/>
              </w:rPr>
              <w:t>。</w:t>
            </w:r>
          </w:p>
        </w:tc>
      </w:tr>
    </w:tbl>
    <w:p w:rsidR="00076350" w:rsidRPr="00855AA5" w:rsidRDefault="00076350">
      <w:pPr>
        <w:snapToGrid w:val="0"/>
        <w:spacing w:line="360" w:lineRule="auto"/>
        <w:jc w:val="center"/>
        <w:rPr>
          <w:rFonts w:ascii="仿宋" w:eastAsia="仿宋" w:hAnsi="仿宋" w:cs="仿宋_GB2312"/>
          <w:b/>
          <w:sz w:val="32"/>
          <w:szCs w:val="20"/>
        </w:rPr>
      </w:pPr>
    </w:p>
    <w:p w:rsidR="00076350" w:rsidRPr="00855AA5" w:rsidRDefault="00DB224D">
      <w:pPr>
        <w:pStyle w:val="2"/>
      </w:pPr>
      <w:r w:rsidRPr="00855AA5">
        <w:lastRenderedPageBreak/>
        <w:br w:type="page"/>
      </w:r>
    </w:p>
    <w:p w:rsidR="00076350" w:rsidRPr="00855AA5" w:rsidRDefault="00DB224D">
      <w:pPr>
        <w:snapToGrid w:val="0"/>
        <w:spacing w:line="360" w:lineRule="auto"/>
        <w:ind w:firstLineChars="1197" w:firstLine="3605"/>
        <w:outlineLvl w:val="0"/>
        <w:rPr>
          <w:rFonts w:ascii="仿宋" w:eastAsia="仿宋" w:hAnsi="仿宋" w:cs="仿宋_GB2312"/>
          <w:b/>
          <w:sz w:val="30"/>
          <w:szCs w:val="30"/>
        </w:rPr>
      </w:pPr>
      <w:bookmarkStart w:id="12" w:name="_Toc164416483"/>
      <w:bookmarkStart w:id="13" w:name="第三部分"/>
      <w:bookmarkEnd w:id="10"/>
      <w:r w:rsidRPr="00855AA5">
        <w:rPr>
          <w:rFonts w:ascii="仿宋" w:eastAsia="仿宋" w:hAnsi="仿宋" w:cs="仿宋_GB2312" w:hint="eastAsia"/>
          <w:b/>
          <w:sz w:val="30"/>
          <w:szCs w:val="30"/>
        </w:rPr>
        <w:lastRenderedPageBreak/>
        <w:t>一、总则</w:t>
      </w:r>
    </w:p>
    <w:p w:rsidR="00076350" w:rsidRPr="00855AA5" w:rsidRDefault="00DB224D">
      <w:pPr>
        <w:snapToGrid w:val="0"/>
        <w:spacing w:line="360" w:lineRule="auto"/>
        <w:jc w:val="left"/>
        <w:outlineLvl w:val="1"/>
        <w:rPr>
          <w:rFonts w:ascii="仿宋" w:eastAsia="仿宋" w:hAnsi="仿宋"/>
          <w:b/>
          <w:sz w:val="24"/>
        </w:rPr>
      </w:pPr>
      <w:r w:rsidRPr="00855AA5">
        <w:rPr>
          <w:rFonts w:ascii="仿宋" w:eastAsia="仿宋" w:hAnsi="仿宋"/>
          <w:b/>
          <w:sz w:val="24"/>
        </w:rPr>
        <w:t>1.</w:t>
      </w:r>
      <w:r w:rsidRPr="00855AA5">
        <w:rPr>
          <w:rFonts w:ascii="仿宋" w:eastAsia="仿宋" w:hAnsi="仿宋" w:hint="eastAsia"/>
          <w:b/>
          <w:sz w:val="24"/>
        </w:rPr>
        <w:t>适用范围</w:t>
      </w:r>
    </w:p>
    <w:p w:rsidR="00076350" w:rsidRPr="00855AA5" w:rsidRDefault="00DB224D">
      <w:pPr>
        <w:snapToGrid w:val="0"/>
        <w:spacing w:line="360" w:lineRule="auto"/>
        <w:ind w:firstLineChars="200" w:firstLine="480"/>
        <w:jc w:val="left"/>
        <w:rPr>
          <w:rFonts w:ascii="仿宋" w:eastAsia="仿宋" w:hAnsi="仿宋"/>
          <w:sz w:val="24"/>
        </w:rPr>
      </w:pPr>
      <w:r w:rsidRPr="00855AA5">
        <w:rPr>
          <w:rFonts w:ascii="仿宋" w:eastAsia="仿宋" w:hAnsi="仿宋" w:hint="eastAsia"/>
          <w:sz w:val="24"/>
        </w:rPr>
        <w:t>本招标文件适用于该项目的招标、投标、开标、资格审查及信用信息查询、评标、定标、合同、验收等行为（法律、法规另有规定的，从其规定）。</w:t>
      </w:r>
    </w:p>
    <w:p w:rsidR="00076350" w:rsidRPr="00855AA5" w:rsidRDefault="00DB224D">
      <w:pPr>
        <w:snapToGrid w:val="0"/>
        <w:spacing w:line="360" w:lineRule="auto"/>
        <w:jc w:val="left"/>
        <w:rPr>
          <w:rFonts w:ascii="仿宋" w:eastAsia="仿宋" w:hAnsi="仿宋"/>
          <w:sz w:val="24"/>
        </w:rPr>
      </w:pPr>
      <w:r w:rsidRPr="00855AA5">
        <w:rPr>
          <w:rFonts w:ascii="仿宋" w:eastAsia="仿宋" w:hAnsi="仿宋" w:cs="仿宋_GB2312"/>
          <w:b/>
          <w:sz w:val="24"/>
        </w:rPr>
        <w:t>2.定义</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 xml:space="preserve">2.1 </w:t>
      </w:r>
      <w:r w:rsidRPr="00855AA5">
        <w:rPr>
          <w:rFonts w:ascii="仿宋" w:eastAsia="仿宋" w:hAnsi="仿宋" w:hint="eastAsia"/>
          <w:sz w:val="24"/>
        </w:rPr>
        <w:t>“采购人”系指招标公告中载明的本项目的采购人。</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 xml:space="preserve">2.2 </w:t>
      </w:r>
      <w:r w:rsidRPr="00855AA5">
        <w:rPr>
          <w:rFonts w:ascii="仿宋" w:eastAsia="仿宋" w:hAnsi="仿宋" w:hint="eastAsia"/>
          <w:sz w:val="24"/>
        </w:rPr>
        <w:t>“采购机构”系指招标公告中载明的本项目的采购机构。</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 xml:space="preserve">2.3 </w:t>
      </w:r>
      <w:r w:rsidRPr="00855AA5">
        <w:rPr>
          <w:rFonts w:ascii="仿宋" w:eastAsia="仿宋" w:hAnsi="仿宋" w:hint="eastAsia"/>
          <w:sz w:val="24"/>
        </w:rPr>
        <w:t>“投标人”系指是指响应招标、参加投标竞争的法人、其他组织或者自然人。</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 xml:space="preserve">2.4 </w:t>
      </w:r>
      <w:r w:rsidRPr="00855AA5">
        <w:rPr>
          <w:rFonts w:ascii="仿宋" w:eastAsia="仿宋" w:hAnsi="仿宋" w:hint="eastAsia"/>
          <w:sz w:val="24"/>
        </w:rPr>
        <w:t>“负责人”系指法人企业的法定负责人，或其他组织为法律、行政法规规定代表单位行使职权的主要负责人，或自然人本人。</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2.5“电子签名”系指数据电文中以电子形式所含、所附用于识别签名人身份并表明签名人认可其中内容的数据；</w:t>
      </w:r>
      <w:r w:rsidRPr="00855AA5">
        <w:rPr>
          <w:rFonts w:ascii="仿宋" w:eastAsia="仿宋" w:hAnsi="仿宋" w:hint="eastAsia"/>
          <w:sz w:val="24"/>
        </w:rPr>
        <w:t>“公章”系指单位法定名称章。因特殊原因需要使用冠以法定名称的业务专用章的，投标时须提供《业务专用章使用说明函》（附件</w:t>
      </w:r>
      <w:r w:rsidRPr="00855AA5">
        <w:rPr>
          <w:rFonts w:ascii="仿宋" w:eastAsia="仿宋" w:hAnsi="仿宋"/>
          <w:sz w:val="24"/>
        </w:rPr>
        <w:t>4）</w:t>
      </w:r>
      <w:r w:rsidRPr="00855AA5">
        <w:rPr>
          <w:rFonts w:ascii="仿宋" w:eastAsia="仿宋" w:hAnsi="仿宋" w:hint="eastAsia"/>
          <w:sz w:val="24"/>
        </w:rPr>
        <w:t>。</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2.6“电子交易平台”是指本项目政府采购活动所依托的政府采购云平台（https://www.zcygov.cn/）。</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 xml:space="preserve">2.7 </w:t>
      </w:r>
      <w:r w:rsidRPr="00855AA5">
        <w:rPr>
          <w:rFonts w:ascii="仿宋" w:eastAsia="仿宋" w:hAnsi="仿宋" w:hint="eastAsia"/>
          <w:sz w:val="24"/>
        </w:rPr>
        <w:t>“▲”系指实质性要求条款，“★”系产品采购项目中单一产品或核心产品，“</w:t>
      </w:r>
      <w:r w:rsidRPr="00855AA5">
        <w:rPr>
          <w:rFonts w:ascii="仿宋" w:eastAsia="仿宋" w:hAnsi="仿宋" w:cs="Arial"/>
          <w:kern w:val="0"/>
          <w:sz w:val="24"/>
        </w:rPr>
        <w:sym w:font="Wingdings" w:char="F0FE"/>
      </w:r>
      <w:r w:rsidRPr="00855AA5">
        <w:rPr>
          <w:rFonts w:ascii="仿宋" w:eastAsia="仿宋" w:hAnsi="仿宋" w:hint="eastAsia"/>
          <w:sz w:val="24"/>
        </w:rPr>
        <w:t>”系指适用本项目的要求，“</w:t>
      </w:r>
      <w:r w:rsidRPr="00855AA5">
        <w:rPr>
          <w:rFonts w:ascii="仿宋" w:eastAsia="仿宋" w:hAnsi="MS Gothic" w:cs="Arial"/>
          <w:kern w:val="0"/>
          <w:sz w:val="24"/>
        </w:rPr>
        <w:t>☐</w:t>
      </w:r>
      <w:r w:rsidRPr="00855AA5">
        <w:rPr>
          <w:rFonts w:ascii="仿宋" w:eastAsia="仿宋" w:hAnsi="仿宋" w:hint="eastAsia"/>
          <w:sz w:val="24"/>
        </w:rPr>
        <w:t>”系指不适用本项目的要求。</w:t>
      </w:r>
    </w:p>
    <w:p w:rsidR="00076350" w:rsidRPr="00855AA5" w:rsidRDefault="00DB224D">
      <w:pPr>
        <w:snapToGrid w:val="0"/>
        <w:spacing w:line="360" w:lineRule="auto"/>
        <w:rPr>
          <w:rFonts w:ascii="仿宋" w:eastAsia="仿宋" w:hAnsi="仿宋"/>
          <w:b/>
          <w:sz w:val="24"/>
        </w:rPr>
      </w:pPr>
      <w:r w:rsidRPr="00855AA5">
        <w:rPr>
          <w:rFonts w:ascii="仿宋" w:eastAsia="仿宋" w:hAnsi="仿宋"/>
          <w:b/>
          <w:sz w:val="24"/>
        </w:rPr>
        <w:t>3.</w:t>
      </w:r>
      <w:r w:rsidRPr="00855AA5">
        <w:rPr>
          <w:rFonts w:ascii="仿宋" w:eastAsia="仿宋" w:hAnsi="仿宋" w:hint="eastAsia"/>
          <w:b/>
          <w:sz w:val="24"/>
        </w:rPr>
        <w:t>采购项目需要落实的政府采购政策</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 xml:space="preserve">3.1 </w:t>
      </w:r>
      <w:r w:rsidRPr="00855AA5">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 xml:space="preserve">3.2 </w:t>
      </w:r>
      <w:r w:rsidRPr="00855AA5">
        <w:rPr>
          <w:rFonts w:ascii="仿宋" w:eastAsia="仿宋" w:hAnsi="仿宋" w:hint="eastAsia"/>
          <w:sz w:val="24"/>
        </w:rPr>
        <w:t>支持绿色发展</w:t>
      </w:r>
    </w:p>
    <w:p w:rsidR="00076350" w:rsidRPr="00855AA5" w:rsidRDefault="00DB224D">
      <w:pPr>
        <w:snapToGrid w:val="0"/>
        <w:spacing w:line="360" w:lineRule="auto"/>
        <w:ind w:firstLineChars="200" w:firstLine="480"/>
        <w:rPr>
          <w:rFonts w:ascii="仿宋" w:eastAsia="仿宋" w:hAnsi="仿宋"/>
          <w:b/>
          <w:sz w:val="24"/>
        </w:rPr>
      </w:pPr>
      <w:r w:rsidRPr="00855AA5">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855AA5">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lastRenderedPageBreak/>
        <w:t xml:space="preserve">3.2.2 </w:t>
      </w:r>
      <w:r w:rsidRPr="00855AA5">
        <w:rPr>
          <w:rFonts w:ascii="仿宋" w:eastAsia="仿宋" w:hAnsi="仿宋" w:hint="eastAsia"/>
          <w:sz w:val="24"/>
        </w:rPr>
        <w:t xml:space="preserve"> 修缮、装修类项目采购建材的，采购人应将绿色建筑和绿色建材性能、指标等作为实质性条件纳入招标文件和合同。</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3.2.3</w:t>
      </w:r>
      <w:r w:rsidRPr="00855AA5">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3.3支持中小企业发展</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符合中小企业划分标准的个体工商户，在政府采购活动中视同中小企业。</w:t>
      </w:r>
    </w:p>
    <w:p w:rsidR="00076350" w:rsidRPr="00855AA5" w:rsidRDefault="00DB224D">
      <w:pPr>
        <w:widowControl/>
        <w:snapToGrid w:val="0"/>
        <w:spacing w:line="360" w:lineRule="auto"/>
        <w:ind w:firstLineChars="200" w:firstLine="480"/>
        <w:jc w:val="left"/>
        <w:rPr>
          <w:rFonts w:ascii="仿宋" w:eastAsia="仿宋" w:hAnsi="仿宋" w:cs="宋体"/>
          <w:kern w:val="0"/>
          <w:sz w:val="24"/>
        </w:rPr>
      </w:pPr>
      <w:r w:rsidRPr="00855AA5">
        <w:rPr>
          <w:rFonts w:ascii="仿宋" w:eastAsia="仿宋" w:hAnsi="仿宋"/>
          <w:bCs/>
          <w:sz w:val="24"/>
        </w:rPr>
        <w:t>3.3.2</w:t>
      </w:r>
      <w:r w:rsidRPr="00855AA5">
        <w:rPr>
          <w:rFonts w:ascii="仿宋" w:eastAsia="仿宋" w:hAnsi="仿宋" w:cs="宋体" w:hint="eastAsia"/>
          <w:kern w:val="0"/>
          <w:sz w:val="24"/>
        </w:rPr>
        <w:t>在政府采购活动中，投标人提供的货物、工程或者服务符合下列情形的，享受中小企业扶持政策：</w:t>
      </w:r>
    </w:p>
    <w:p w:rsidR="00076350" w:rsidRPr="00855AA5" w:rsidRDefault="00DB224D">
      <w:pPr>
        <w:widowControl/>
        <w:snapToGrid w:val="0"/>
        <w:spacing w:line="360" w:lineRule="auto"/>
        <w:ind w:firstLineChars="200" w:firstLine="480"/>
        <w:jc w:val="left"/>
        <w:rPr>
          <w:rFonts w:ascii="仿宋" w:eastAsia="仿宋" w:hAnsi="仿宋" w:cs="宋体"/>
          <w:kern w:val="0"/>
          <w:sz w:val="24"/>
        </w:rPr>
      </w:pPr>
      <w:r w:rsidRPr="00855AA5">
        <w:rPr>
          <w:rFonts w:ascii="仿宋" w:eastAsia="仿宋" w:hAnsi="仿宋" w:cs="宋体"/>
          <w:kern w:val="0"/>
          <w:sz w:val="24"/>
        </w:rPr>
        <w:t>3.3.2.1在货物采购项目中，货物由中小企业制造，即货物由中小企业生产且使用该中小企业商号或者注册商标；</w:t>
      </w:r>
    </w:p>
    <w:p w:rsidR="00076350" w:rsidRPr="00855AA5" w:rsidRDefault="00DB224D">
      <w:pPr>
        <w:widowControl/>
        <w:snapToGrid w:val="0"/>
        <w:spacing w:line="360" w:lineRule="auto"/>
        <w:ind w:firstLineChars="200" w:firstLine="480"/>
        <w:jc w:val="left"/>
        <w:rPr>
          <w:rFonts w:ascii="仿宋" w:eastAsia="仿宋" w:hAnsi="仿宋" w:cs="宋体"/>
          <w:kern w:val="0"/>
          <w:sz w:val="24"/>
        </w:rPr>
      </w:pPr>
      <w:r w:rsidRPr="00855AA5">
        <w:rPr>
          <w:rFonts w:ascii="仿宋" w:eastAsia="仿宋" w:hAnsi="仿宋" w:cs="宋体"/>
          <w:kern w:val="0"/>
          <w:sz w:val="24"/>
        </w:rPr>
        <w:t>3.3.2.2在工程采购项目中，工程由中小企业承建，即工程施工单位为中小企业；</w:t>
      </w:r>
    </w:p>
    <w:p w:rsidR="00076350" w:rsidRPr="00855AA5" w:rsidRDefault="00DB224D">
      <w:pPr>
        <w:widowControl/>
        <w:snapToGrid w:val="0"/>
        <w:spacing w:line="360" w:lineRule="auto"/>
        <w:ind w:firstLineChars="200" w:firstLine="480"/>
        <w:jc w:val="left"/>
        <w:rPr>
          <w:rFonts w:ascii="仿宋" w:eastAsia="仿宋" w:hAnsi="仿宋" w:cs="宋体"/>
          <w:kern w:val="0"/>
          <w:sz w:val="24"/>
        </w:rPr>
      </w:pPr>
      <w:r w:rsidRPr="00855AA5">
        <w:rPr>
          <w:rFonts w:ascii="仿宋" w:eastAsia="仿宋" w:hAnsi="仿宋" w:cs="宋体"/>
          <w:kern w:val="0"/>
          <w:sz w:val="24"/>
        </w:rPr>
        <w:t>3.3.2.3在服务采购项目中，服务由中小企业承接，即提供服务的人员为中小企业依照《中华人民共和国劳动合同法》订立劳动合同的从业人员。</w:t>
      </w:r>
    </w:p>
    <w:p w:rsidR="00076350" w:rsidRPr="00855AA5" w:rsidRDefault="00DB224D">
      <w:pPr>
        <w:widowControl/>
        <w:snapToGrid w:val="0"/>
        <w:spacing w:line="360" w:lineRule="auto"/>
        <w:ind w:firstLineChars="200" w:firstLine="480"/>
        <w:jc w:val="left"/>
        <w:rPr>
          <w:rFonts w:ascii="仿宋" w:eastAsia="仿宋" w:hAnsi="仿宋" w:cs="宋体"/>
          <w:kern w:val="0"/>
          <w:sz w:val="24"/>
        </w:rPr>
      </w:pPr>
      <w:r w:rsidRPr="00855AA5">
        <w:rPr>
          <w:rFonts w:ascii="仿宋" w:eastAsia="仿宋" w:hAnsi="仿宋" w:cs="宋体" w:hint="eastAsia"/>
          <w:kern w:val="0"/>
          <w:sz w:val="24"/>
        </w:rPr>
        <w:t>在货物采购项目中，投标人提供的货物既有中小企业制造货物，也有大型企业制造货物的，不享受中小企业扶持政策。</w:t>
      </w:r>
    </w:p>
    <w:p w:rsidR="00076350" w:rsidRPr="00855AA5" w:rsidRDefault="00DB224D">
      <w:pPr>
        <w:widowControl/>
        <w:snapToGrid w:val="0"/>
        <w:spacing w:line="360" w:lineRule="auto"/>
        <w:ind w:firstLineChars="200" w:firstLine="480"/>
        <w:jc w:val="left"/>
        <w:rPr>
          <w:rFonts w:ascii="仿宋" w:eastAsia="仿宋" w:hAnsi="仿宋" w:cs="宋体"/>
          <w:kern w:val="0"/>
          <w:sz w:val="24"/>
        </w:rPr>
      </w:pPr>
      <w:r w:rsidRPr="00855AA5">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3.3.3</w:t>
      </w:r>
      <w:r w:rsidRPr="00855AA5">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w:t>
      </w:r>
      <w:r w:rsidRPr="00855AA5">
        <w:rPr>
          <w:rFonts w:ascii="仿宋" w:eastAsia="仿宋" w:hAnsi="仿宋"/>
          <w:sz w:val="24"/>
        </w:rPr>
        <w:t>10%的扣除，用扣除后的价格参与评审。接受大中型企业与小微企业组成联合体或者允许大中型企业向一家或者多家小微企业分包的</w:t>
      </w:r>
      <w:r w:rsidRPr="00855AA5">
        <w:rPr>
          <w:rFonts w:ascii="仿宋" w:eastAsia="仿宋" w:hAnsi="仿宋" w:hint="eastAsia"/>
          <w:sz w:val="24"/>
        </w:rPr>
        <w:t>政府</w:t>
      </w:r>
      <w:r w:rsidRPr="00855AA5">
        <w:rPr>
          <w:rFonts w:ascii="仿宋" w:eastAsia="仿宋" w:hAnsi="仿宋"/>
          <w:sz w:val="24"/>
        </w:rPr>
        <w:t>采购</w:t>
      </w:r>
      <w:r w:rsidRPr="00855AA5">
        <w:rPr>
          <w:rFonts w:ascii="仿宋" w:eastAsia="仿宋" w:hAnsi="仿宋" w:hint="eastAsia"/>
          <w:sz w:val="24"/>
        </w:rPr>
        <w:t>货物或服务</w:t>
      </w:r>
      <w:r w:rsidRPr="00855AA5">
        <w:rPr>
          <w:rFonts w:ascii="仿宋" w:eastAsia="仿宋" w:hAnsi="仿宋"/>
          <w:sz w:val="24"/>
        </w:rPr>
        <w:t>项目，对于联合协议或者分包意向协议约定小微企业的合同份额占到合同总金额30%以上的，对联合体或者大中型企业的报价给予</w:t>
      </w:r>
      <w:r w:rsidRPr="00855AA5">
        <w:rPr>
          <w:rFonts w:ascii="仿宋" w:eastAsia="仿宋" w:hAnsi="仿宋" w:hint="eastAsia"/>
          <w:sz w:val="24"/>
        </w:rPr>
        <w:t>6</w:t>
      </w:r>
      <w:r w:rsidRPr="00855AA5">
        <w:rPr>
          <w:rFonts w:ascii="仿宋" w:eastAsia="仿宋" w:hAnsi="仿宋"/>
          <w:sz w:val="24"/>
        </w:rPr>
        <w:t>%的扣除，用扣除后的价格参加评审。组成联合体或者接受分包的小微企业与联合体内其他企业、分包企业之间存在直接控股、管理关系的，不享受价格扣除优惠政策。</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3.3.4符合《关于促进残疾人就业政府采购政策的通知》（财库〔2017〕141号）</w:t>
      </w:r>
      <w:r w:rsidRPr="00855AA5">
        <w:rPr>
          <w:rFonts w:ascii="仿宋" w:eastAsia="仿宋" w:hAnsi="仿宋"/>
          <w:sz w:val="24"/>
        </w:rPr>
        <w:lastRenderedPageBreak/>
        <w:t>规定的条件并提供《残疾人福利性单位声明函》（附件1）的残疾人福利性单位视同小型、微型企业；</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3.3.6</w:t>
      </w:r>
      <w:r w:rsidRPr="00855AA5">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3.3.7中小企业享受扶持政策获得政府采购合同的，小微企业不得将合同分包给大中型企业，中型企业不得将合同分包给大型企业</w:t>
      </w:r>
      <w:r w:rsidRPr="00855AA5">
        <w:rPr>
          <w:rFonts w:ascii="仿宋" w:eastAsia="仿宋" w:hAnsi="仿宋" w:hint="eastAsia"/>
          <w:sz w:val="24"/>
        </w:rPr>
        <w:t>。</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3.4</w:t>
      </w:r>
      <w:r w:rsidRPr="00855AA5">
        <w:rPr>
          <w:rFonts w:ascii="仿宋" w:eastAsia="仿宋" w:hAnsi="仿宋" w:hint="eastAsia"/>
          <w:bCs/>
          <w:sz w:val="24"/>
        </w:rPr>
        <w:t>支持创新发展</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3.4.1 采购人优先采购被认定</w:t>
      </w:r>
      <w:r w:rsidRPr="00855AA5">
        <w:rPr>
          <w:rFonts w:ascii="仿宋" w:eastAsia="仿宋" w:hAnsi="仿宋" w:hint="eastAsia"/>
          <w:sz w:val="24"/>
        </w:rPr>
        <w:t>为首台套产品和“制造精品”的自主创新产品。</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3.4.2首台套产品</w:t>
      </w:r>
      <w:r w:rsidRPr="00855AA5">
        <w:rPr>
          <w:rFonts w:ascii="仿宋" w:eastAsia="仿宋" w:hAnsi="仿宋" w:hint="eastAsia"/>
          <w:sz w:val="24"/>
        </w:rPr>
        <w:t>被纳入《首台套产品推广应用指导目录》之日起</w:t>
      </w:r>
      <w:r w:rsidRPr="00855AA5">
        <w:rPr>
          <w:rFonts w:ascii="仿宋" w:eastAsia="仿宋" w:hAnsi="仿宋"/>
          <w:sz w:val="24"/>
        </w:rPr>
        <w:t>2年内，以及产品核心技术高于国内领先水平，并具有明晰自主知识产权的“制造精品”产品，</w:t>
      </w:r>
      <w:r w:rsidRPr="00855AA5">
        <w:rPr>
          <w:rFonts w:ascii="仿宋" w:eastAsia="仿宋" w:hAnsi="仿宋" w:hint="eastAsia"/>
          <w:sz w:val="24"/>
        </w:rPr>
        <w:t>自认定之日起</w:t>
      </w:r>
      <w:r w:rsidRPr="00855AA5">
        <w:rPr>
          <w:rFonts w:ascii="仿宋" w:eastAsia="仿宋" w:hAnsi="仿宋"/>
          <w:sz w:val="24"/>
        </w:rPr>
        <w:t>2年内视同已具备相应销售业绩，参加政府采购活动</w:t>
      </w:r>
      <w:r w:rsidRPr="00855AA5">
        <w:rPr>
          <w:rFonts w:ascii="仿宋" w:eastAsia="仿宋" w:hAnsi="仿宋" w:hint="eastAsia"/>
          <w:sz w:val="24"/>
        </w:rPr>
        <w:t>时业绩分值为满分。</w:t>
      </w:r>
    </w:p>
    <w:p w:rsidR="00076350" w:rsidRPr="00855AA5" w:rsidRDefault="00DB224D">
      <w:pPr>
        <w:snapToGrid w:val="0"/>
        <w:spacing w:line="360" w:lineRule="auto"/>
        <w:rPr>
          <w:rFonts w:ascii="仿宋" w:eastAsia="仿宋" w:hAnsi="仿宋"/>
          <w:b/>
          <w:sz w:val="24"/>
        </w:rPr>
      </w:pPr>
      <w:r w:rsidRPr="00855AA5">
        <w:rPr>
          <w:rFonts w:ascii="仿宋" w:eastAsia="仿宋" w:hAnsi="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855AA5">
        <w:rPr>
          <w:rFonts w:ascii="仿宋" w:eastAsia="仿宋" w:hAnsi="仿宋" w:hint="eastAsia"/>
          <w:sz w:val="24"/>
        </w:rPr>
        <w:t>登录</w:t>
      </w:r>
      <w:r w:rsidRPr="00855AA5">
        <w:rPr>
          <w:rFonts w:ascii="仿宋" w:eastAsia="仿宋" w:hAnsi="仿宋"/>
          <w:sz w:val="24"/>
        </w:rPr>
        <w:t>杭州市政府采购网“中小企业信用融资”模块，查看信用融资政策文件及各相关银行服务方案。</w:t>
      </w:r>
      <w:r w:rsidRPr="00855AA5">
        <w:rPr>
          <w:rFonts w:ascii="仿宋" w:eastAsia="仿宋" w:hAnsi="仿宋"/>
          <w:sz w:val="24"/>
        </w:rPr>
        <w:cr/>
      </w:r>
      <w:r w:rsidRPr="00855AA5">
        <w:rPr>
          <w:rFonts w:ascii="仿宋" w:eastAsia="仿宋" w:hAnsi="仿宋"/>
          <w:b/>
          <w:sz w:val="24"/>
        </w:rPr>
        <w:t>4.</w:t>
      </w:r>
      <w:r w:rsidRPr="00855AA5">
        <w:rPr>
          <w:rFonts w:ascii="仿宋" w:eastAsia="仿宋" w:hAnsi="仿宋" w:hint="eastAsia"/>
          <w:b/>
          <w:sz w:val="24"/>
        </w:rPr>
        <w:t>询问、质疑、投诉</w:t>
      </w:r>
    </w:p>
    <w:p w:rsidR="00076350" w:rsidRPr="00855AA5" w:rsidRDefault="00DB224D">
      <w:pPr>
        <w:autoSpaceDE w:val="0"/>
        <w:autoSpaceDN w:val="0"/>
        <w:snapToGrid w:val="0"/>
        <w:spacing w:line="360" w:lineRule="auto"/>
        <w:ind w:firstLineChars="150" w:firstLine="360"/>
        <w:jc w:val="left"/>
        <w:rPr>
          <w:rFonts w:ascii="仿宋" w:eastAsia="仿宋" w:hAnsi="仿宋" w:cs="微软雅黑"/>
          <w:kern w:val="0"/>
          <w:sz w:val="24"/>
          <w:lang w:val="zh-CN"/>
        </w:rPr>
      </w:pPr>
      <w:r w:rsidRPr="00855AA5">
        <w:rPr>
          <w:rFonts w:ascii="仿宋" w:eastAsia="仿宋" w:hAnsi="仿宋" w:cs="微软雅黑"/>
          <w:kern w:val="0"/>
          <w:sz w:val="24"/>
          <w:lang w:val="zh-CN"/>
        </w:rPr>
        <w:t>4.1供应商询问</w:t>
      </w:r>
    </w:p>
    <w:p w:rsidR="00076350" w:rsidRPr="00855AA5" w:rsidRDefault="00DB224D">
      <w:pPr>
        <w:autoSpaceDE w:val="0"/>
        <w:autoSpaceDN w:val="0"/>
        <w:snapToGrid w:val="0"/>
        <w:spacing w:line="360" w:lineRule="auto"/>
        <w:ind w:firstLineChars="150" w:firstLine="360"/>
        <w:jc w:val="left"/>
        <w:rPr>
          <w:rFonts w:ascii="仿宋" w:eastAsia="仿宋" w:hAnsi="仿宋" w:cs="微软雅黑"/>
          <w:kern w:val="0"/>
          <w:sz w:val="24"/>
          <w:lang w:val="zh-CN"/>
        </w:rPr>
      </w:pPr>
      <w:r w:rsidRPr="00855AA5">
        <w:rPr>
          <w:rFonts w:ascii="仿宋" w:eastAsia="仿宋" w:hAnsi="仿宋" w:cs="微软雅黑" w:hint="eastAsia"/>
          <w:kern w:val="0"/>
          <w:sz w:val="24"/>
          <w:lang w:val="zh-CN"/>
        </w:rPr>
        <w:t>供应商对政府采购活动事项有疑问的，可以提出询问，采购人或者采购代理机构应当在</w:t>
      </w:r>
      <w:r w:rsidRPr="00855AA5">
        <w:rPr>
          <w:rFonts w:ascii="仿宋" w:eastAsia="仿宋" w:hAnsi="仿宋" w:cs="微软雅黑"/>
          <w:kern w:val="0"/>
          <w:sz w:val="24"/>
          <w:lang w:val="zh-CN"/>
        </w:rPr>
        <w:t>3个工作日内对供应</w:t>
      </w:r>
      <w:r w:rsidRPr="00855AA5">
        <w:rPr>
          <w:rFonts w:ascii="仿宋" w:eastAsia="仿宋"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076350" w:rsidRPr="00855AA5" w:rsidRDefault="00DB224D">
      <w:pPr>
        <w:autoSpaceDE w:val="0"/>
        <w:autoSpaceDN w:val="0"/>
        <w:snapToGrid w:val="0"/>
        <w:spacing w:line="360" w:lineRule="auto"/>
        <w:ind w:firstLineChars="200" w:firstLine="480"/>
        <w:jc w:val="left"/>
        <w:rPr>
          <w:rFonts w:ascii="仿宋" w:eastAsia="仿宋" w:hAnsi="仿宋" w:cs="微软雅黑"/>
          <w:kern w:val="0"/>
          <w:sz w:val="24"/>
          <w:lang w:val="zh-CN"/>
        </w:rPr>
      </w:pPr>
      <w:r w:rsidRPr="00855AA5">
        <w:rPr>
          <w:rFonts w:ascii="仿宋" w:eastAsia="仿宋" w:hAnsi="仿宋" w:cs="微软雅黑"/>
          <w:kern w:val="0"/>
          <w:sz w:val="24"/>
          <w:lang w:val="zh-CN"/>
        </w:rPr>
        <w:t>4.2供应商质疑</w:t>
      </w:r>
    </w:p>
    <w:p w:rsidR="00076350" w:rsidRPr="00855AA5" w:rsidRDefault="00DB224D">
      <w:pPr>
        <w:pStyle w:val="ad"/>
        <w:snapToGrid w:val="0"/>
        <w:spacing w:line="360" w:lineRule="auto"/>
        <w:ind w:firstLineChars="200" w:firstLine="480"/>
        <w:rPr>
          <w:rFonts w:ascii="仿宋" w:eastAsia="仿宋" w:hAnsi="仿宋"/>
          <w:sz w:val="24"/>
        </w:rPr>
      </w:pPr>
      <w:r w:rsidRPr="00855AA5">
        <w:rPr>
          <w:rFonts w:ascii="仿宋" w:eastAsia="仿宋" w:hAnsi="仿宋" w:cs="微软雅黑"/>
          <w:kern w:val="0"/>
          <w:sz w:val="24"/>
          <w:lang w:val="zh-CN"/>
        </w:rPr>
        <w:t>4.2</w:t>
      </w:r>
      <w:r w:rsidRPr="00855AA5">
        <w:rPr>
          <w:rFonts w:ascii="仿宋" w:eastAsia="仿宋" w:hAnsi="仿宋"/>
          <w:sz w:val="24"/>
        </w:rPr>
        <w:t>.1提出质疑的供应商应当是参与所质疑项目采购活动的供应商。潜在供应商已依法获取其可质疑的招标文件的，可以对该文件提出质疑。</w:t>
      </w:r>
    </w:p>
    <w:p w:rsidR="00076350" w:rsidRPr="00855AA5" w:rsidRDefault="00DB224D">
      <w:pPr>
        <w:pStyle w:val="ad"/>
        <w:snapToGrid w:val="0"/>
        <w:spacing w:line="360" w:lineRule="auto"/>
        <w:ind w:firstLineChars="200" w:firstLine="480"/>
        <w:rPr>
          <w:rFonts w:ascii="仿宋" w:eastAsia="仿宋" w:hAnsi="仿宋"/>
          <w:sz w:val="24"/>
        </w:rPr>
      </w:pPr>
      <w:r w:rsidRPr="00855AA5">
        <w:rPr>
          <w:rFonts w:ascii="仿宋" w:eastAsia="仿宋" w:hAnsi="仿宋" w:cs="微软雅黑"/>
          <w:kern w:val="0"/>
          <w:sz w:val="24"/>
          <w:lang w:val="zh-CN"/>
        </w:rPr>
        <w:t>4.2</w:t>
      </w:r>
      <w:r w:rsidRPr="00855AA5">
        <w:rPr>
          <w:rFonts w:ascii="仿宋" w:eastAsia="仿宋" w:hAnsi="仿宋"/>
          <w:sz w:val="24"/>
        </w:rPr>
        <w:t>.2供应商认为招标文件、采购过程和中标结果使自己的权益受到损害的，可以在知道或者应知其权益受到损害之日起七个工作日内，以书面形式向采购人或者采购机</w:t>
      </w:r>
      <w:r w:rsidRPr="00855AA5">
        <w:rPr>
          <w:rFonts w:ascii="仿宋" w:eastAsia="仿宋" w:hAnsi="仿宋"/>
          <w:sz w:val="24"/>
        </w:rPr>
        <w:lastRenderedPageBreak/>
        <w:t>构提出质疑，否则，采购人或者采购机构不予受理：</w:t>
      </w:r>
    </w:p>
    <w:p w:rsidR="00076350" w:rsidRPr="00855AA5" w:rsidRDefault="00DB224D">
      <w:pPr>
        <w:pStyle w:val="a4"/>
        <w:spacing w:line="360" w:lineRule="auto"/>
        <w:ind w:firstLineChars="200" w:firstLine="480"/>
        <w:rPr>
          <w:rFonts w:ascii="仿宋" w:eastAsia="仿宋" w:hAnsi="仿宋"/>
          <w:snapToGrid/>
          <w:color w:val="auto"/>
          <w:kern w:val="2"/>
          <w:sz w:val="24"/>
        </w:rPr>
      </w:pPr>
      <w:r w:rsidRPr="00855AA5">
        <w:rPr>
          <w:rFonts w:ascii="仿宋" w:eastAsia="仿宋" w:hAnsi="仿宋"/>
          <w:snapToGrid/>
          <w:color w:val="auto"/>
          <w:kern w:val="2"/>
          <w:sz w:val="24"/>
        </w:rPr>
        <w:t>4.2.2.1对招标文件提出质疑的，质疑期限为供应商获得招标文件之日或者招标文件公告期限届满之日起计算。</w:t>
      </w:r>
    </w:p>
    <w:p w:rsidR="00076350" w:rsidRPr="00855AA5" w:rsidRDefault="00DB224D">
      <w:pPr>
        <w:pStyle w:val="ad"/>
        <w:snapToGrid w:val="0"/>
        <w:spacing w:line="360" w:lineRule="auto"/>
        <w:ind w:firstLineChars="200" w:firstLine="480"/>
        <w:rPr>
          <w:rFonts w:ascii="仿宋" w:eastAsia="仿宋" w:hAnsi="仿宋"/>
          <w:sz w:val="24"/>
        </w:rPr>
      </w:pPr>
      <w:r w:rsidRPr="00855AA5">
        <w:rPr>
          <w:rFonts w:ascii="仿宋" w:eastAsia="仿宋" w:hAnsi="仿宋"/>
          <w:sz w:val="24"/>
        </w:rPr>
        <w:t>4.2.2.2对采购过程提出质疑的，质疑期限为各采购程序环节结束之日起计算。对同一采购程序环节的质疑，供应商须一次性提出。</w:t>
      </w:r>
    </w:p>
    <w:p w:rsidR="00076350" w:rsidRPr="00855AA5" w:rsidRDefault="00DB224D">
      <w:pPr>
        <w:pStyle w:val="ad"/>
        <w:snapToGrid w:val="0"/>
        <w:spacing w:line="360" w:lineRule="auto"/>
        <w:ind w:firstLineChars="200" w:firstLine="480"/>
        <w:rPr>
          <w:rFonts w:ascii="仿宋" w:eastAsia="仿宋" w:hAnsi="仿宋"/>
          <w:sz w:val="24"/>
        </w:rPr>
      </w:pPr>
      <w:r w:rsidRPr="00855AA5">
        <w:rPr>
          <w:rFonts w:ascii="仿宋" w:eastAsia="仿宋" w:hAnsi="仿宋"/>
          <w:sz w:val="24"/>
        </w:rPr>
        <w:t>4.2.2.3对采购结果提出质疑的，质疑期限自采购结果公告期限届满之日起计算。</w:t>
      </w:r>
    </w:p>
    <w:p w:rsidR="00076350" w:rsidRPr="00855AA5" w:rsidRDefault="00DB224D">
      <w:pPr>
        <w:pStyle w:val="ad"/>
        <w:snapToGrid w:val="0"/>
        <w:spacing w:line="360" w:lineRule="auto"/>
        <w:ind w:firstLineChars="200" w:firstLine="480"/>
        <w:rPr>
          <w:rFonts w:ascii="仿宋" w:eastAsia="仿宋" w:hAnsi="仿宋" w:cs="微软雅黑"/>
          <w:kern w:val="0"/>
          <w:sz w:val="24"/>
          <w:lang w:val="zh-CN"/>
        </w:rPr>
      </w:pPr>
      <w:r w:rsidRPr="00855AA5">
        <w:rPr>
          <w:rFonts w:ascii="仿宋" w:eastAsia="仿宋" w:hAnsi="仿宋" w:cs="微软雅黑"/>
          <w:kern w:val="0"/>
          <w:sz w:val="24"/>
          <w:lang w:val="zh-CN"/>
        </w:rPr>
        <w:t>4.2.3</w:t>
      </w:r>
      <w:r w:rsidRPr="00855AA5">
        <w:rPr>
          <w:rFonts w:ascii="仿宋" w:eastAsia="仿宋" w:hAnsi="仿宋" w:hint="eastAsia"/>
          <w:sz w:val="24"/>
        </w:rPr>
        <w:t>供应商提出质疑应当提交质疑函和必要的证明材料。质疑函应当包括下列内容：</w:t>
      </w:r>
    </w:p>
    <w:p w:rsidR="00076350" w:rsidRPr="00855AA5" w:rsidRDefault="00DB224D">
      <w:pPr>
        <w:pStyle w:val="ad"/>
        <w:snapToGrid w:val="0"/>
        <w:spacing w:line="360" w:lineRule="auto"/>
        <w:rPr>
          <w:rFonts w:ascii="仿宋" w:eastAsia="仿宋" w:hAnsi="仿宋" w:cs="微软雅黑"/>
          <w:kern w:val="0"/>
          <w:sz w:val="24"/>
          <w:lang w:val="zh-CN"/>
        </w:rPr>
      </w:pPr>
      <w:r w:rsidRPr="00855AA5">
        <w:rPr>
          <w:rFonts w:ascii="仿宋" w:eastAsia="仿宋" w:hAnsi="仿宋" w:cs="微软雅黑" w:hint="eastAsia"/>
          <w:kern w:val="0"/>
          <w:sz w:val="24"/>
          <w:lang w:val="zh-CN"/>
        </w:rPr>
        <w:t xml:space="preserve">　　</w:t>
      </w:r>
      <w:r w:rsidRPr="00855AA5">
        <w:rPr>
          <w:rFonts w:ascii="仿宋" w:eastAsia="仿宋" w:hAnsi="仿宋" w:cs="微软雅黑"/>
          <w:kern w:val="0"/>
          <w:sz w:val="24"/>
          <w:lang w:val="zh-CN"/>
        </w:rPr>
        <w:t>4.2.3.1</w:t>
      </w:r>
      <w:r w:rsidRPr="00855AA5">
        <w:rPr>
          <w:rFonts w:ascii="仿宋" w:eastAsia="仿宋" w:hAnsi="仿宋" w:cs="微软雅黑" w:hint="eastAsia"/>
          <w:kern w:val="0"/>
          <w:sz w:val="24"/>
          <w:lang w:val="zh-CN"/>
        </w:rPr>
        <w:t>供应商的姓名或者名称、地址、邮编、联系人及联系电话；</w:t>
      </w:r>
    </w:p>
    <w:p w:rsidR="00076350" w:rsidRPr="00855AA5" w:rsidRDefault="00DB224D">
      <w:pPr>
        <w:pStyle w:val="ad"/>
        <w:snapToGrid w:val="0"/>
        <w:spacing w:line="360" w:lineRule="auto"/>
        <w:rPr>
          <w:rFonts w:ascii="仿宋" w:eastAsia="仿宋" w:hAnsi="仿宋" w:cs="微软雅黑"/>
          <w:kern w:val="0"/>
          <w:sz w:val="24"/>
          <w:lang w:val="zh-CN"/>
        </w:rPr>
      </w:pPr>
      <w:r w:rsidRPr="00855AA5">
        <w:rPr>
          <w:rFonts w:ascii="仿宋" w:eastAsia="仿宋" w:hAnsi="仿宋" w:cs="微软雅黑" w:hint="eastAsia"/>
          <w:kern w:val="0"/>
          <w:sz w:val="24"/>
          <w:lang w:val="zh-CN"/>
        </w:rPr>
        <w:t xml:space="preserve">　　</w:t>
      </w:r>
      <w:r w:rsidRPr="00855AA5">
        <w:rPr>
          <w:rFonts w:ascii="仿宋" w:eastAsia="仿宋" w:hAnsi="仿宋" w:cs="微软雅黑"/>
          <w:kern w:val="0"/>
          <w:sz w:val="24"/>
          <w:lang w:val="zh-CN"/>
        </w:rPr>
        <w:t>4.2.3.2</w:t>
      </w:r>
      <w:r w:rsidRPr="00855AA5">
        <w:rPr>
          <w:rFonts w:ascii="仿宋" w:eastAsia="仿宋" w:hAnsi="仿宋" w:cs="微软雅黑" w:hint="eastAsia"/>
          <w:kern w:val="0"/>
          <w:sz w:val="24"/>
          <w:lang w:val="zh-CN"/>
        </w:rPr>
        <w:t>质疑项目的名称、编号；</w:t>
      </w:r>
    </w:p>
    <w:p w:rsidR="00076350" w:rsidRPr="00855AA5" w:rsidRDefault="00DB224D">
      <w:pPr>
        <w:pStyle w:val="ad"/>
        <w:snapToGrid w:val="0"/>
        <w:spacing w:line="360" w:lineRule="auto"/>
        <w:rPr>
          <w:rFonts w:ascii="仿宋" w:eastAsia="仿宋" w:hAnsi="仿宋" w:cs="微软雅黑"/>
          <w:kern w:val="0"/>
          <w:sz w:val="24"/>
          <w:lang w:val="zh-CN"/>
        </w:rPr>
      </w:pPr>
      <w:r w:rsidRPr="00855AA5">
        <w:rPr>
          <w:rFonts w:ascii="仿宋" w:eastAsia="仿宋" w:hAnsi="仿宋" w:cs="微软雅黑" w:hint="eastAsia"/>
          <w:kern w:val="0"/>
          <w:sz w:val="24"/>
          <w:lang w:val="zh-CN"/>
        </w:rPr>
        <w:t xml:space="preserve">　　</w:t>
      </w:r>
      <w:r w:rsidRPr="00855AA5">
        <w:rPr>
          <w:rFonts w:ascii="仿宋" w:eastAsia="仿宋" w:hAnsi="仿宋" w:cs="微软雅黑"/>
          <w:kern w:val="0"/>
          <w:sz w:val="24"/>
          <w:lang w:val="zh-CN"/>
        </w:rPr>
        <w:t>4.2.3.3</w:t>
      </w:r>
      <w:r w:rsidRPr="00855AA5">
        <w:rPr>
          <w:rFonts w:ascii="仿宋" w:eastAsia="仿宋" w:hAnsi="仿宋" w:cs="微软雅黑" w:hint="eastAsia"/>
          <w:kern w:val="0"/>
          <w:sz w:val="24"/>
          <w:lang w:val="zh-CN"/>
        </w:rPr>
        <w:t>具体、明确的质疑事项和与质疑事项相关的请求；</w:t>
      </w:r>
    </w:p>
    <w:p w:rsidR="00076350" w:rsidRPr="00855AA5" w:rsidRDefault="00DB224D">
      <w:pPr>
        <w:pStyle w:val="ad"/>
        <w:snapToGrid w:val="0"/>
        <w:spacing w:line="360" w:lineRule="auto"/>
        <w:rPr>
          <w:rFonts w:ascii="仿宋" w:eastAsia="仿宋" w:hAnsi="仿宋" w:cs="微软雅黑"/>
          <w:kern w:val="0"/>
          <w:sz w:val="24"/>
          <w:lang w:val="zh-CN"/>
        </w:rPr>
      </w:pPr>
      <w:r w:rsidRPr="00855AA5">
        <w:rPr>
          <w:rFonts w:ascii="仿宋" w:eastAsia="仿宋" w:hAnsi="仿宋" w:cs="微软雅黑" w:hint="eastAsia"/>
          <w:kern w:val="0"/>
          <w:sz w:val="24"/>
          <w:lang w:val="zh-CN"/>
        </w:rPr>
        <w:t xml:space="preserve">　　</w:t>
      </w:r>
      <w:r w:rsidRPr="00855AA5">
        <w:rPr>
          <w:rFonts w:ascii="仿宋" w:eastAsia="仿宋" w:hAnsi="仿宋" w:cs="微软雅黑"/>
          <w:kern w:val="0"/>
          <w:sz w:val="24"/>
          <w:lang w:val="zh-CN"/>
        </w:rPr>
        <w:t>4.2.3.4</w:t>
      </w:r>
      <w:r w:rsidRPr="00855AA5">
        <w:rPr>
          <w:rFonts w:ascii="仿宋" w:eastAsia="仿宋" w:hAnsi="仿宋" w:cs="微软雅黑" w:hint="eastAsia"/>
          <w:kern w:val="0"/>
          <w:sz w:val="24"/>
          <w:lang w:val="zh-CN"/>
        </w:rPr>
        <w:t>事实依据；</w:t>
      </w:r>
    </w:p>
    <w:p w:rsidR="00076350" w:rsidRPr="00855AA5" w:rsidRDefault="00DB224D">
      <w:pPr>
        <w:pStyle w:val="ad"/>
        <w:snapToGrid w:val="0"/>
        <w:spacing w:line="360" w:lineRule="auto"/>
        <w:rPr>
          <w:rFonts w:ascii="仿宋" w:eastAsia="仿宋" w:hAnsi="仿宋" w:cs="微软雅黑"/>
          <w:kern w:val="0"/>
          <w:sz w:val="24"/>
          <w:lang w:val="zh-CN"/>
        </w:rPr>
      </w:pPr>
      <w:r w:rsidRPr="00855AA5">
        <w:rPr>
          <w:rFonts w:ascii="仿宋" w:eastAsia="仿宋" w:hAnsi="仿宋" w:cs="微软雅黑" w:hint="eastAsia"/>
          <w:kern w:val="0"/>
          <w:sz w:val="24"/>
          <w:lang w:val="zh-CN"/>
        </w:rPr>
        <w:t xml:space="preserve">　　</w:t>
      </w:r>
      <w:r w:rsidRPr="00855AA5">
        <w:rPr>
          <w:rFonts w:ascii="仿宋" w:eastAsia="仿宋" w:hAnsi="仿宋" w:cs="微软雅黑"/>
          <w:kern w:val="0"/>
          <w:sz w:val="24"/>
          <w:lang w:val="zh-CN"/>
        </w:rPr>
        <w:t>4.2.3.5</w:t>
      </w:r>
      <w:r w:rsidRPr="00855AA5">
        <w:rPr>
          <w:rFonts w:ascii="仿宋" w:eastAsia="仿宋" w:hAnsi="仿宋" w:cs="微软雅黑" w:hint="eastAsia"/>
          <w:kern w:val="0"/>
          <w:sz w:val="24"/>
          <w:lang w:val="zh-CN"/>
        </w:rPr>
        <w:t>必要的法律依据；</w:t>
      </w:r>
    </w:p>
    <w:p w:rsidR="00076350" w:rsidRPr="00855AA5" w:rsidRDefault="00DB224D">
      <w:pPr>
        <w:pStyle w:val="ad"/>
        <w:snapToGrid w:val="0"/>
        <w:spacing w:line="360" w:lineRule="auto"/>
        <w:ind w:firstLineChars="200" w:firstLine="480"/>
        <w:rPr>
          <w:rFonts w:ascii="仿宋" w:eastAsia="仿宋" w:hAnsi="仿宋" w:cs="微软雅黑"/>
          <w:kern w:val="0"/>
          <w:sz w:val="24"/>
          <w:lang w:val="zh-CN"/>
        </w:rPr>
      </w:pPr>
      <w:r w:rsidRPr="00855AA5">
        <w:rPr>
          <w:rFonts w:ascii="仿宋" w:eastAsia="仿宋" w:hAnsi="仿宋" w:cs="微软雅黑"/>
          <w:kern w:val="0"/>
          <w:sz w:val="24"/>
          <w:lang w:val="zh-CN"/>
        </w:rPr>
        <w:t>4.2.3.6</w:t>
      </w:r>
      <w:r w:rsidRPr="00855AA5">
        <w:rPr>
          <w:rFonts w:ascii="仿宋" w:eastAsia="仿宋" w:hAnsi="仿宋" w:cs="微软雅黑" w:hint="eastAsia"/>
          <w:kern w:val="0"/>
          <w:sz w:val="24"/>
          <w:lang w:val="zh-CN"/>
        </w:rPr>
        <w:t>提出质疑的日期。</w:t>
      </w:r>
    </w:p>
    <w:p w:rsidR="00076350" w:rsidRPr="00855AA5" w:rsidRDefault="00DB224D">
      <w:pPr>
        <w:pStyle w:val="ad"/>
        <w:snapToGrid w:val="0"/>
        <w:spacing w:line="360" w:lineRule="auto"/>
        <w:ind w:firstLineChars="200" w:firstLine="480"/>
        <w:rPr>
          <w:rFonts w:ascii="仿宋" w:eastAsia="仿宋" w:hAnsi="仿宋" w:cs="微软雅黑"/>
          <w:kern w:val="0"/>
          <w:sz w:val="24"/>
          <w:lang w:val="zh-CN"/>
        </w:rPr>
      </w:pPr>
      <w:r w:rsidRPr="00855AA5">
        <w:rPr>
          <w:rFonts w:ascii="仿宋" w:eastAsia="仿宋" w:hAnsi="仿宋" w:cs="微软雅黑" w:hint="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rsidR="00076350" w:rsidRPr="00855AA5" w:rsidRDefault="00DB224D">
      <w:pPr>
        <w:pStyle w:val="ad"/>
        <w:snapToGrid w:val="0"/>
        <w:spacing w:line="360" w:lineRule="auto"/>
        <w:ind w:firstLineChars="200" w:firstLine="480"/>
        <w:rPr>
          <w:rFonts w:ascii="仿宋" w:eastAsia="仿宋" w:hAnsi="仿宋" w:cs="微软雅黑"/>
          <w:kern w:val="0"/>
          <w:sz w:val="24"/>
          <w:lang w:val="zh-CN"/>
        </w:rPr>
      </w:pPr>
      <w:r w:rsidRPr="00855AA5">
        <w:rPr>
          <w:rFonts w:ascii="仿宋" w:eastAsia="仿宋" w:hAnsi="仿宋" w:cs="微软雅黑" w:hint="eastAsia"/>
          <w:kern w:val="0"/>
          <w:sz w:val="24"/>
          <w:lang w:val="zh-CN"/>
        </w:rPr>
        <w:t>质疑函范本及制作说明详见附件</w:t>
      </w:r>
      <w:r w:rsidRPr="00855AA5">
        <w:rPr>
          <w:rFonts w:ascii="仿宋" w:eastAsia="仿宋" w:hAnsi="仿宋" w:cs="微软雅黑"/>
          <w:kern w:val="0"/>
          <w:sz w:val="24"/>
          <w:lang w:val="zh-CN"/>
        </w:rPr>
        <w:t>2。</w:t>
      </w:r>
    </w:p>
    <w:p w:rsidR="00076350" w:rsidRPr="00855AA5" w:rsidRDefault="00DB224D">
      <w:pPr>
        <w:pStyle w:val="ad"/>
        <w:snapToGrid w:val="0"/>
        <w:spacing w:line="360" w:lineRule="auto"/>
        <w:ind w:firstLineChars="200" w:firstLine="480"/>
        <w:rPr>
          <w:rFonts w:ascii="仿宋" w:eastAsia="仿宋" w:hAnsi="仿宋" w:cs="微软雅黑"/>
          <w:kern w:val="0"/>
          <w:sz w:val="24"/>
          <w:lang w:val="zh-CN"/>
        </w:rPr>
      </w:pPr>
      <w:r w:rsidRPr="00855AA5">
        <w:rPr>
          <w:rFonts w:ascii="仿宋" w:eastAsia="仿宋" w:hAnsi="仿宋" w:cs="微软雅黑"/>
          <w:kern w:val="0"/>
          <w:sz w:val="24"/>
          <w:lang w:val="zh-CN"/>
        </w:rPr>
        <w:t>4.2.4</w:t>
      </w:r>
      <w:r w:rsidRPr="00855AA5">
        <w:rPr>
          <w:rFonts w:ascii="仿宋" w:eastAsia="仿宋" w:hAnsi="仿宋" w:cs="微软雅黑" w:hint="eastAsia"/>
          <w:kern w:val="0"/>
          <w:sz w:val="24"/>
          <w:lang w:val="zh-CN"/>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855AA5">
        <w:rPr>
          <w:rFonts w:ascii="仿宋" w:eastAsia="仿宋" w:hAnsi="仿宋" w:cs="微软雅黑"/>
          <w:kern w:val="0"/>
          <w:sz w:val="24"/>
          <w:lang w:val="zh-CN"/>
        </w:rPr>
        <w:t>2021〕17号）,</w:t>
      </w:r>
      <w:r w:rsidRPr="00855AA5">
        <w:rPr>
          <w:rFonts w:ascii="仿宋" w:eastAsia="仿宋" w:hAnsi="仿宋" w:cs="微软雅黑" w:hint="eastAsia"/>
          <w:kern w:val="0"/>
          <w:sz w:val="24"/>
          <w:lang w:val="zh-CN"/>
        </w:rPr>
        <w:t>采购人或者采购机构在质疑回复后</w:t>
      </w:r>
      <w:r w:rsidRPr="00855AA5">
        <w:rPr>
          <w:rFonts w:ascii="仿宋" w:eastAsia="仿宋" w:hAnsi="仿宋" w:cs="微软雅黑"/>
          <w:kern w:val="0"/>
          <w:sz w:val="24"/>
          <w:lang w:val="zh-CN"/>
        </w:rPr>
        <w:t>5个工作日内，在浙江政府采购网的“其他公告”栏目公开质疑答复，答复内容应当完整。质疑</w:t>
      </w:r>
      <w:r w:rsidRPr="00855AA5">
        <w:rPr>
          <w:rFonts w:ascii="仿宋" w:eastAsia="仿宋" w:hAnsi="仿宋" w:cs="微软雅黑" w:hint="eastAsia"/>
          <w:kern w:val="0"/>
          <w:sz w:val="24"/>
          <w:lang w:val="zh-CN"/>
        </w:rPr>
        <w:t>函作为附件上传。</w:t>
      </w:r>
    </w:p>
    <w:p w:rsidR="00076350" w:rsidRPr="00855AA5" w:rsidRDefault="00DB224D">
      <w:pPr>
        <w:pStyle w:val="ad"/>
        <w:snapToGrid w:val="0"/>
        <w:spacing w:line="360" w:lineRule="auto"/>
        <w:ind w:firstLineChars="200" w:firstLine="480"/>
        <w:rPr>
          <w:rFonts w:ascii="仿宋" w:eastAsia="仿宋" w:hAnsi="仿宋" w:cs="微软雅黑"/>
          <w:kern w:val="0"/>
          <w:sz w:val="24"/>
          <w:lang w:val="zh-CN"/>
        </w:rPr>
      </w:pPr>
      <w:r w:rsidRPr="00855AA5">
        <w:rPr>
          <w:rFonts w:ascii="仿宋" w:eastAsia="仿宋" w:hAnsi="仿宋" w:cs="微软雅黑"/>
          <w:kern w:val="0"/>
          <w:sz w:val="24"/>
          <w:lang w:val="zh-CN"/>
        </w:rPr>
        <w:t>4.2.5询问或者质疑事项可能影响采购结果的，采购人应当暂停签订合同，已经签订合同的，应当中止履行合同。</w:t>
      </w:r>
    </w:p>
    <w:p w:rsidR="00076350" w:rsidRPr="00855AA5" w:rsidRDefault="00DB224D">
      <w:pPr>
        <w:pStyle w:val="ad"/>
        <w:snapToGrid w:val="0"/>
        <w:spacing w:line="360" w:lineRule="auto"/>
        <w:ind w:firstLineChars="200" w:firstLine="480"/>
        <w:rPr>
          <w:rFonts w:ascii="仿宋" w:eastAsia="仿宋" w:hAnsi="仿宋" w:cs="微软雅黑"/>
          <w:snapToGrid/>
          <w:sz w:val="24"/>
          <w:szCs w:val="24"/>
          <w:lang w:val="zh-CN"/>
        </w:rPr>
      </w:pPr>
      <w:r w:rsidRPr="00855AA5">
        <w:rPr>
          <w:rFonts w:ascii="仿宋" w:eastAsia="仿宋" w:hAnsi="仿宋" w:cs="微软雅黑"/>
          <w:kern w:val="0"/>
          <w:sz w:val="24"/>
          <w:szCs w:val="24"/>
          <w:lang w:val="zh-CN"/>
        </w:rPr>
        <w:t>4.3供应商投诉</w:t>
      </w:r>
    </w:p>
    <w:p w:rsidR="00076350" w:rsidRPr="00855AA5" w:rsidRDefault="00DB224D">
      <w:pPr>
        <w:pStyle w:val="ad"/>
        <w:snapToGrid w:val="0"/>
        <w:spacing w:line="360" w:lineRule="auto"/>
        <w:ind w:firstLineChars="200" w:firstLine="480"/>
        <w:rPr>
          <w:rFonts w:ascii="仿宋" w:eastAsia="仿宋" w:hAnsi="仿宋" w:cs="微软雅黑"/>
          <w:snapToGrid/>
          <w:sz w:val="24"/>
          <w:szCs w:val="24"/>
          <w:lang w:val="zh-CN"/>
        </w:rPr>
      </w:pPr>
      <w:r w:rsidRPr="00855AA5">
        <w:rPr>
          <w:rFonts w:ascii="仿宋" w:eastAsia="仿宋" w:hAnsi="仿宋" w:cs="微软雅黑"/>
          <w:snapToGrid/>
          <w:sz w:val="24"/>
          <w:szCs w:val="24"/>
          <w:lang w:val="zh-CN"/>
        </w:rPr>
        <w:t>4.3.1质疑供应商对采购人、采购机构的答复不满意或者采购人、采购机构未在规定的时间内</w:t>
      </w:r>
      <w:r w:rsidRPr="00855AA5">
        <w:rPr>
          <w:rFonts w:ascii="仿宋" w:eastAsia="仿宋" w:hAnsi="仿宋" w:cs="微软雅黑" w:hint="eastAsia"/>
          <w:snapToGrid/>
          <w:sz w:val="24"/>
          <w:szCs w:val="24"/>
          <w:lang w:val="zh-CN"/>
        </w:rPr>
        <w:t>作出答复的，可以在答复期满后十五个工作日内向同级政府采购监督管理部门提出投诉。</w:t>
      </w:r>
    </w:p>
    <w:p w:rsidR="00076350" w:rsidRPr="00855AA5" w:rsidRDefault="00DB224D">
      <w:pPr>
        <w:pStyle w:val="ad"/>
        <w:snapToGrid w:val="0"/>
        <w:spacing w:line="360" w:lineRule="auto"/>
        <w:ind w:firstLineChars="200" w:firstLine="480"/>
        <w:rPr>
          <w:rFonts w:ascii="仿宋" w:eastAsia="仿宋" w:hAnsi="仿宋" w:cs="微软雅黑"/>
          <w:snapToGrid/>
          <w:sz w:val="24"/>
          <w:szCs w:val="24"/>
          <w:lang w:val="zh-CN"/>
        </w:rPr>
      </w:pPr>
      <w:r w:rsidRPr="00855AA5">
        <w:rPr>
          <w:rFonts w:ascii="仿宋" w:eastAsia="仿宋" w:hAnsi="仿宋" w:cs="微软雅黑"/>
          <w:snapToGrid/>
          <w:sz w:val="24"/>
          <w:szCs w:val="24"/>
          <w:lang w:val="zh-CN"/>
        </w:rPr>
        <w:t>4.3.2</w:t>
      </w:r>
      <w:r w:rsidRPr="00855AA5">
        <w:rPr>
          <w:rFonts w:ascii="仿宋" w:eastAsia="仿宋" w:hAnsi="仿宋" w:cs="微软雅黑" w:hint="eastAsia"/>
          <w:snapToGrid/>
          <w:sz w:val="24"/>
          <w:szCs w:val="24"/>
          <w:lang w:val="zh-CN"/>
        </w:rPr>
        <w:t>供应商投诉的事项不得超出已质疑事项的范围，基于质疑答复内容提出的投</w:t>
      </w:r>
      <w:r w:rsidRPr="00855AA5">
        <w:rPr>
          <w:rFonts w:ascii="仿宋" w:eastAsia="仿宋" w:hAnsi="仿宋" w:cs="微软雅黑" w:hint="eastAsia"/>
          <w:snapToGrid/>
          <w:sz w:val="24"/>
          <w:szCs w:val="24"/>
          <w:lang w:val="zh-CN"/>
        </w:rPr>
        <w:lastRenderedPageBreak/>
        <w:t>诉事项除外。</w:t>
      </w:r>
    </w:p>
    <w:p w:rsidR="00076350" w:rsidRPr="00855AA5" w:rsidRDefault="00DB224D">
      <w:pPr>
        <w:pStyle w:val="ad"/>
        <w:snapToGrid w:val="0"/>
        <w:spacing w:line="360" w:lineRule="auto"/>
        <w:ind w:firstLineChars="200" w:firstLine="480"/>
        <w:rPr>
          <w:rFonts w:ascii="仿宋" w:eastAsia="仿宋" w:hAnsi="仿宋" w:cs="微软雅黑"/>
          <w:snapToGrid/>
          <w:sz w:val="24"/>
          <w:szCs w:val="24"/>
          <w:lang w:val="zh-CN"/>
        </w:rPr>
      </w:pPr>
      <w:r w:rsidRPr="00855AA5">
        <w:rPr>
          <w:rFonts w:ascii="仿宋" w:eastAsia="仿宋" w:hAnsi="仿宋" w:cs="微软雅黑"/>
          <w:snapToGrid/>
          <w:sz w:val="24"/>
          <w:szCs w:val="24"/>
          <w:lang w:val="zh-CN"/>
        </w:rPr>
        <w:t>4.3.3供应</w:t>
      </w:r>
      <w:r w:rsidRPr="00855AA5">
        <w:rPr>
          <w:rFonts w:ascii="仿宋" w:eastAsia="仿宋" w:hAnsi="仿宋" w:cs="微软雅黑" w:hint="eastAsia"/>
          <w:snapToGrid/>
          <w:sz w:val="24"/>
          <w:szCs w:val="24"/>
          <w:lang w:val="zh-CN"/>
        </w:rPr>
        <w:t>商投诉应当有明确的请求和必要的证明材料。</w:t>
      </w:r>
    </w:p>
    <w:p w:rsidR="00076350" w:rsidRPr="00855AA5" w:rsidRDefault="00DB224D">
      <w:pPr>
        <w:pStyle w:val="ad"/>
        <w:snapToGrid w:val="0"/>
        <w:spacing w:line="360" w:lineRule="auto"/>
        <w:ind w:firstLineChars="200" w:firstLine="480"/>
        <w:rPr>
          <w:rFonts w:ascii="仿宋" w:eastAsia="仿宋" w:hAnsi="仿宋" w:cs="微软雅黑"/>
          <w:snapToGrid/>
          <w:sz w:val="24"/>
          <w:szCs w:val="24"/>
          <w:lang w:val="zh-CN"/>
        </w:rPr>
      </w:pPr>
      <w:r w:rsidRPr="00855AA5">
        <w:rPr>
          <w:rFonts w:ascii="仿宋" w:eastAsia="仿宋" w:hAnsi="仿宋" w:cs="微软雅黑"/>
          <w:snapToGrid/>
          <w:sz w:val="24"/>
          <w:szCs w:val="24"/>
          <w:lang w:val="zh-CN"/>
        </w:rPr>
        <w:t xml:space="preserve">4.3.5 </w:t>
      </w:r>
      <w:r w:rsidRPr="00855AA5">
        <w:rPr>
          <w:rFonts w:ascii="仿宋" w:eastAsia="仿宋" w:hAnsi="仿宋" w:cs="微软雅黑" w:hint="eastAsia"/>
          <w:snapToGrid/>
          <w:sz w:val="24"/>
          <w:szCs w:val="24"/>
          <w:lang w:val="zh-CN"/>
        </w:rPr>
        <w:t>以联合体形式参加政府采购活动的，其投诉应当由组成联合体的所有供应商共同提出。</w:t>
      </w:r>
    </w:p>
    <w:p w:rsidR="00076350" w:rsidRPr="00855AA5" w:rsidRDefault="00DB224D">
      <w:pPr>
        <w:pStyle w:val="ad"/>
        <w:snapToGrid w:val="0"/>
        <w:spacing w:line="360" w:lineRule="auto"/>
        <w:ind w:firstLineChars="200" w:firstLine="480"/>
        <w:rPr>
          <w:rFonts w:ascii="仿宋" w:eastAsia="仿宋" w:hAnsi="仿宋" w:cs="微软雅黑"/>
          <w:snapToGrid/>
          <w:sz w:val="24"/>
          <w:szCs w:val="24"/>
          <w:lang w:val="zh-CN"/>
        </w:rPr>
      </w:pPr>
      <w:r w:rsidRPr="00855AA5">
        <w:rPr>
          <w:rFonts w:ascii="仿宋" w:eastAsia="仿宋" w:hAnsi="仿宋" w:cs="微软雅黑" w:hint="eastAsia"/>
          <w:snapToGrid/>
          <w:sz w:val="24"/>
          <w:szCs w:val="24"/>
          <w:lang w:val="zh-CN"/>
        </w:rPr>
        <w:t>投诉书范本及制作说明详见附件</w:t>
      </w:r>
      <w:r w:rsidRPr="00855AA5">
        <w:rPr>
          <w:rFonts w:ascii="仿宋" w:eastAsia="仿宋" w:hAnsi="仿宋" w:cs="微软雅黑"/>
          <w:snapToGrid/>
          <w:sz w:val="24"/>
          <w:szCs w:val="24"/>
          <w:lang w:val="zh-CN"/>
        </w:rPr>
        <w:t>3。</w:t>
      </w:r>
    </w:p>
    <w:p w:rsidR="00076350" w:rsidRPr="00855AA5" w:rsidRDefault="00DB224D">
      <w:pPr>
        <w:pStyle w:val="ad"/>
        <w:snapToGrid w:val="0"/>
        <w:spacing w:line="360" w:lineRule="auto"/>
        <w:ind w:firstLineChars="200" w:firstLine="480"/>
        <w:rPr>
          <w:rFonts w:ascii="仿宋" w:eastAsia="仿宋" w:hAnsi="仿宋" w:cs="微软雅黑"/>
          <w:snapToGrid/>
          <w:sz w:val="24"/>
          <w:szCs w:val="24"/>
          <w:lang w:val="zh-CN"/>
        </w:rPr>
      </w:pPr>
      <w:r w:rsidRPr="00855AA5">
        <w:rPr>
          <w:rFonts w:ascii="仿宋" w:eastAsia="仿宋" w:hAnsi="仿宋" w:cs="微软雅黑" w:hint="eastAsia"/>
          <w:snapToGrid/>
          <w:sz w:val="24"/>
          <w:szCs w:val="24"/>
          <w:lang w:val="zh-CN"/>
        </w:rPr>
        <w:t>4.4在线质疑、投诉。</w:t>
      </w:r>
    </w:p>
    <w:p w:rsidR="00076350" w:rsidRPr="00855AA5" w:rsidRDefault="00DB224D">
      <w:pPr>
        <w:pStyle w:val="ad"/>
        <w:snapToGrid w:val="0"/>
        <w:spacing w:line="360" w:lineRule="auto"/>
        <w:ind w:firstLineChars="200" w:firstLine="480"/>
        <w:rPr>
          <w:rFonts w:ascii="仿宋" w:eastAsia="仿宋" w:hAnsi="仿宋"/>
          <w:sz w:val="24"/>
          <w:szCs w:val="24"/>
        </w:rPr>
      </w:pPr>
      <w:r w:rsidRPr="00855AA5">
        <w:rPr>
          <w:rFonts w:ascii="仿宋" w:eastAsia="仿宋" w:hAnsi="仿宋" w:cs="微软雅黑" w:hint="eastAsia"/>
          <w:snapToGrid/>
          <w:sz w:val="24"/>
          <w:szCs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076350" w:rsidRPr="00855AA5" w:rsidRDefault="00076350">
      <w:pPr>
        <w:pStyle w:val="28"/>
        <w:snapToGrid w:val="0"/>
        <w:spacing w:before="0"/>
        <w:ind w:firstLine="480"/>
        <w:rPr>
          <w:rFonts w:ascii="仿宋" w:eastAsia="仿宋" w:hAnsi="仿宋" w:cs="仿宋_GB2312"/>
          <w:szCs w:val="24"/>
        </w:rPr>
      </w:pPr>
    </w:p>
    <w:p w:rsidR="00076350" w:rsidRPr="00855AA5" w:rsidRDefault="00DB224D">
      <w:pPr>
        <w:snapToGrid w:val="0"/>
        <w:spacing w:line="360" w:lineRule="auto"/>
        <w:jc w:val="center"/>
        <w:outlineLvl w:val="0"/>
        <w:rPr>
          <w:rFonts w:ascii="仿宋" w:eastAsia="仿宋" w:hAnsi="仿宋" w:cs="仿宋_GB2312"/>
          <w:b/>
          <w:sz w:val="30"/>
          <w:szCs w:val="30"/>
        </w:rPr>
      </w:pPr>
      <w:r w:rsidRPr="00855AA5">
        <w:rPr>
          <w:rFonts w:ascii="仿宋" w:eastAsia="仿宋" w:hAnsi="仿宋" w:cs="仿宋_GB2312"/>
          <w:b/>
          <w:sz w:val="30"/>
          <w:szCs w:val="30"/>
        </w:rPr>
        <w:t xml:space="preserve">  二、招标文件的构成、澄清、修改</w:t>
      </w:r>
    </w:p>
    <w:p w:rsidR="00076350" w:rsidRPr="00855AA5" w:rsidRDefault="00DB224D">
      <w:pPr>
        <w:pStyle w:val="ad"/>
        <w:snapToGrid w:val="0"/>
        <w:spacing w:line="360" w:lineRule="auto"/>
        <w:rPr>
          <w:rFonts w:ascii="仿宋" w:eastAsia="仿宋" w:hAnsi="仿宋" w:cs="仿宋_GB2312"/>
          <w:b/>
          <w:sz w:val="24"/>
          <w:szCs w:val="24"/>
        </w:rPr>
      </w:pPr>
      <w:r w:rsidRPr="00855AA5">
        <w:rPr>
          <w:rFonts w:ascii="仿宋" w:eastAsia="仿宋" w:hAnsi="仿宋" w:cs="仿宋_GB2312"/>
          <w:b/>
          <w:sz w:val="24"/>
          <w:szCs w:val="24"/>
        </w:rPr>
        <w:t>5</w:t>
      </w:r>
      <w:r w:rsidRPr="00855AA5">
        <w:rPr>
          <w:rFonts w:ascii="仿宋" w:eastAsia="仿宋" w:hAnsi="仿宋" w:cs="仿宋_GB2312" w:hint="eastAsia"/>
          <w:b/>
          <w:sz w:val="24"/>
          <w:szCs w:val="24"/>
        </w:rPr>
        <w:t>.</w:t>
      </w:r>
      <w:r w:rsidRPr="00855AA5">
        <w:rPr>
          <w:rFonts w:ascii="仿宋" w:eastAsia="仿宋" w:hAnsi="仿宋" w:cs="仿宋_GB2312"/>
          <w:b/>
          <w:sz w:val="24"/>
          <w:szCs w:val="24"/>
        </w:rPr>
        <w:t>招标文件的构成</w:t>
      </w:r>
    </w:p>
    <w:p w:rsidR="00076350" w:rsidRPr="00855AA5" w:rsidRDefault="00DB224D">
      <w:pPr>
        <w:pStyle w:val="ad"/>
        <w:snapToGrid w:val="0"/>
        <w:spacing w:line="360" w:lineRule="auto"/>
        <w:ind w:firstLineChars="200" w:firstLine="480"/>
        <w:rPr>
          <w:rFonts w:ascii="仿宋" w:eastAsia="仿宋" w:hAnsi="仿宋" w:cs="仿宋_GB2312"/>
          <w:sz w:val="24"/>
          <w:szCs w:val="24"/>
        </w:rPr>
      </w:pPr>
      <w:r w:rsidRPr="00855AA5">
        <w:rPr>
          <w:rFonts w:ascii="仿宋" w:eastAsia="仿宋" w:hAnsi="仿宋" w:cs="仿宋_GB2312"/>
          <w:sz w:val="24"/>
          <w:szCs w:val="24"/>
        </w:rPr>
        <w:t xml:space="preserve">5.1 </w:t>
      </w:r>
      <w:r w:rsidRPr="00855AA5">
        <w:rPr>
          <w:rFonts w:ascii="仿宋" w:eastAsia="仿宋" w:hAnsi="仿宋" w:cs="仿宋_GB2312" w:hint="eastAsia"/>
          <w:sz w:val="24"/>
          <w:szCs w:val="24"/>
        </w:rPr>
        <w:t>招标文件包括下列文件及附件：</w:t>
      </w:r>
    </w:p>
    <w:p w:rsidR="00076350" w:rsidRPr="00855AA5" w:rsidRDefault="00DB224D">
      <w:pPr>
        <w:pStyle w:val="ad"/>
        <w:tabs>
          <w:tab w:val="left" w:pos="840"/>
        </w:tabs>
        <w:snapToGrid w:val="0"/>
        <w:spacing w:line="360" w:lineRule="auto"/>
        <w:ind w:firstLineChars="200" w:firstLine="480"/>
        <w:rPr>
          <w:rFonts w:ascii="仿宋" w:eastAsia="仿宋" w:hAnsi="仿宋" w:cs="仿宋_GB2312"/>
          <w:sz w:val="24"/>
          <w:szCs w:val="24"/>
        </w:rPr>
      </w:pPr>
      <w:r w:rsidRPr="00855AA5">
        <w:rPr>
          <w:rFonts w:ascii="仿宋" w:eastAsia="仿宋" w:hAnsi="仿宋" w:cs="仿宋_GB2312"/>
          <w:sz w:val="24"/>
          <w:szCs w:val="24"/>
        </w:rPr>
        <w:t>5.1.1招标公告；</w:t>
      </w:r>
    </w:p>
    <w:p w:rsidR="00076350" w:rsidRPr="00855AA5" w:rsidRDefault="00DB224D">
      <w:pPr>
        <w:pStyle w:val="ad"/>
        <w:tabs>
          <w:tab w:val="left" w:pos="840"/>
        </w:tabs>
        <w:snapToGrid w:val="0"/>
        <w:spacing w:line="360" w:lineRule="auto"/>
        <w:ind w:firstLineChars="200" w:firstLine="480"/>
        <w:rPr>
          <w:rFonts w:ascii="仿宋" w:eastAsia="仿宋" w:hAnsi="仿宋" w:cs="仿宋_GB2312"/>
          <w:sz w:val="24"/>
          <w:szCs w:val="24"/>
        </w:rPr>
      </w:pPr>
      <w:r w:rsidRPr="00855AA5">
        <w:rPr>
          <w:rFonts w:ascii="仿宋" w:eastAsia="仿宋" w:hAnsi="仿宋" w:cs="仿宋_GB2312"/>
          <w:sz w:val="24"/>
          <w:szCs w:val="24"/>
        </w:rPr>
        <w:t>5.1.2投标人须知；</w:t>
      </w:r>
    </w:p>
    <w:p w:rsidR="00076350" w:rsidRPr="00855AA5" w:rsidRDefault="00DB224D">
      <w:pPr>
        <w:pStyle w:val="ad"/>
        <w:tabs>
          <w:tab w:val="left" w:pos="840"/>
        </w:tabs>
        <w:snapToGrid w:val="0"/>
        <w:spacing w:line="360" w:lineRule="auto"/>
        <w:ind w:firstLineChars="200" w:firstLine="480"/>
        <w:rPr>
          <w:rFonts w:ascii="仿宋" w:eastAsia="仿宋" w:hAnsi="仿宋" w:cs="仿宋_GB2312"/>
          <w:sz w:val="24"/>
          <w:szCs w:val="24"/>
        </w:rPr>
      </w:pPr>
      <w:r w:rsidRPr="00855AA5">
        <w:rPr>
          <w:rFonts w:ascii="仿宋" w:eastAsia="仿宋" w:hAnsi="仿宋" w:cs="仿宋_GB2312"/>
          <w:sz w:val="24"/>
          <w:szCs w:val="24"/>
        </w:rPr>
        <w:t>5.1.3采购需求；</w:t>
      </w:r>
    </w:p>
    <w:p w:rsidR="00076350" w:rsidRPr="00855AA5" w:rsidRDefault="00DB224D">
      <w:pPr>
        <w:pStyle w:val="ad"/>
        <w:tabs>
          <w:tab w:val="left" w:pos="840"/>
        </w:tabs>
        <w:snapToGrid w:val="0"/>
        <w:spacing w:line="360" w:lineRule="auto"/>
        <w:ind w:firstLineChars="200" w:firstLine="480"/>
        <w:rPr>
          <w:rFonts w:ascii="仿宋" w:eastAsia="仿宋" w:hAnsi="仿宋" w:cs="仿宋_GB2312"/>
          <w:sz w:val="24"/>
          <w:szCs w:val="24"/>
        </w:rPr>
      </w:pPr>
      <w:r w:rsidRPr="00855AA5">
        <w:rPr>
          <w:rFonts w:ascii="仿宋" w:eastAsia="仿宋" w:hAnsi="仿宋" w:cs="仿宋_GB2312"/>
          <w:sz w:val="24"/>
          <w:szCs w:val="24"/>
        </w:rPr>
        <w:t>5.1.4评标</w:t>
      </w:r>
      <w:r w:rsidRPr="00855AA5">
        <w:rPr>
          <w:rFonts w:ascii="仿宋" w:eastAsia="仿宋" w:hAnsi="仿宋" w:cs="仿宋_GB2312" w:hint="eastAsia"/>
          <w:sz w:val="24"/>
          <w:szCs w:val="24"/>
        </w:rPr>
        <w:t>办</w:t>
      </w:r>
      <w:r w:rsidRPr="00855AA5">
        <w:rPr>
          <w:rFonts w:ascii="仿宋" w:eastAsia="仿宋" w:hAnsi="仿宋" w:cs="仿宋_GB2312"/>
          <w:sz w:val="24"/>
          <w:szCs w:val="24"/>
        </w:rPr>
        <w:t>法；</w:t>
      </w:r>
    </w:p>
    <w:p w:rsidR="00076350" w:rsidRPr="00855AA5" w:rsidRDefault="00DB224D">
      <w:pPr>
        <w:pStyle w:val="ad"/>
        <w:tabs>
          <w:tab w:val="left" w:pos="840"/>
        </w:tabs>
        <w:snapToGrid w:val="0"/>
        <w:spacing w:line="360" w:lineRule="auto"/>
        <w:ind w:firstLineChars="200" w:firstLine="480"/>
        <w:rPr>
          <w:rFonts w:ascii="仿宋" w:eastAsia="仿宋" w:hAnsi="仿宋" w:cs="仿宋_GB2312"/>
          <w:sz w:val="24"/>
          <w:szCs w:val="24"/>
        </w:rPr>
      </w:pPr>
      <w:r w:rsidRPr="00855AA5">
        <w:rPr>
          <w:rFonts w:ascii="仿宋" w:eastAsia="仿宋" w:hAnsi="仿宋" w:cs="仿宋_GB2312"/>
          <w:sz w:val="24"/>
          <w:szCs w:val="24"/>
        </w:rPr>
        <w:t>5.1.5</w:t>
      </w:r>
      <w:r w:rsidRPr="00855AA5">
        <w:rPr>
          <w:rFonts w:ascii="仿宋" w:eastAsia="仿宋" w:hAnsi="仿宋" w:cs="仿宋_GB2312" w:hint="eastAsia"/>
          <w:sz w:val="24"/>
          <w:szCs w:val="24"/>
        </w:rPr>
        <w:t>拟签订的合同文本；</w:t>
      </w:r>
    </w:p>
    <w:p w:rsidR="00076350" w:rsidRPr="00855AA5" w:rsidRDefault="00DB224D">
      <w:pPr>
        <w:pStyle w:val="ad"/>
        <w:tabs>
          <w:tab w:val="left" w:pos="840"/>
        </w:tabs>
        <w:snapToGrid w:val="0"/>
        <w:spacing w:line="360" w:lineRule="auto"/>
        <w:ind w:firstLineChars="200" w:firstLine="480"/>
        <w:rPr>
          <w:rFonts w:ascii="仿宋" w:eastAsia="仿宋" w:hAnsi="仿宋" w:cs="仿宋_GB2312"/>
          <w:sz w:val="24"/>
          <w:szCs w:val="24"/>
        </w:rPr>
      </w:pPr>
      <w:r w:rsidRPr="00855AA5">
        <w:rPr>
          <w:rFonts w:ascii="仿宋" w:eastAsia="仿宋" w:hAnsi="仿宋" w:cs="仿宋_GB2312"/>
          <w:sz w:val="24"/>
        </w:rPr>
        <w:t>5.1.6</w:t>
      </w:r>
      <w:r w:rsidRPr="00855AA5">
        <w:rPr>
          <w:rFonts w:ascii="仿宋" w:eastAsia="仿宋" w:hAnsi="仿宋" w:cs="仿宋_GB2312" w:hint="eastAsia"/>
          <w:sz w:val="24"/>
          <w:szCs w:val="24"/>
        </w:rPr>
        <w:t>应提交的有关格式范例。</w:t>
      </w:r>
    </w:p>
    <w:p w:rsidR="00076350" w:rsidRPr="00855AA5" w:rsidRDefault="00DB224D">
      <w:pPr>
        <w:snapToGrid w:val="0"/>
        <w:spacing w:line="360" w:lineRule="auto"/>
        <w:ind w:firstLineChars="200" w:firstLine="480"/>
        <w:rPr>
          <w:rFonts w:ascii="仿宋" w:eastAsia="仿宋" w:hAnsi="仿宋" w:cs="仿宋_GB2312"/>
          <w:sz w:val="24"/>
        </w:rPr>
      </w:pPr>
      <w:r w:rsidRPr="00855AA5">
        <w:rPr>
          <w:rFonts w:ascii="仿宋" w:eastAsia="仿宋" w:hAnsi="仿宋"/>
          <w:sz w:val="24"/>
        </w:rPr>
        <w:t>5.2与本项目有关的</w:t>
      </w:r>
      <w:r w:rsidRPr="00855AA5">
        <w:rPr>
          <w:rFonts w:ascii="仿宋" w:eastAsia="仿宋" w:hAnsi="仿宋" w:hint="eastAsia"/>
          <w:bCs/>
          <w:sz w:val="24"/>
        </w:rPr>
        <w:t>澄清或者修改的内容为招标文件的组成部分</w:t>
      </w:r>
      <w:r w:rsidRPr="00855AA5">
        <w:rPr>
          <w:rFonts w:ascii="仿宋" w:eastAsia="仿宋" w:hAnsi="仿宋" w:cs="仿宋_GB2312" w:hint="eastAsia"/>
          <w:sz w:val="24"/>
        </w:rPr>
        <w:t>。</w:t>
      </w:r>
    </w:p>
    <w:p w:rsidR="00076350" w:rsidRPr="00855AA5" w:rsidRDefault="00DB224D">
      <w:pPr>
        <w:pStyle w:val="ad"/>
        <w:snapToGrid w:val="0"/>
        <w:spacing w:line="360" w:lineRule="auto"/>
        <w:rPr>
          <w:rFonts w:ascii="仿宋" w:eastAsia="仿宋" w:hAnsi="仿宋" w:cs="仿宋_GB2312"/>
          <w:b/>
          <w:sz w:val="24"/>
          <w:szCs w:val="24"/>
        </w:rPr>
      </w:pPr>
      <w:r w:rsidRPr="00855AA5">
        <w:rPr>
          <w:rFonts w:ascii="仿宋" w:eastAsia="仿宋" w:hAnsi="仿宋" w:cs="仿宋_GB2312"/>
          <w:b/>
          <w:sz w:val="24"/>
          <w:szCs w:val="24"/>
        </w:rPr>
        <w:t>6.</w:t>
      </w:r>
      <w:r w:rsidRPr="00855AA5">
        <w:rPr>
          <w:rFonts w:ascii="仿宋" w:eastAsia="仿宋" w:hAnsi="仿宋" w:cs="仿宋_GB2312" w:hint="eastAsia"/>
          <w:b/>
          <w:sz w:val="24"/>
          <w:szCs w:val="24"/>
        </w:rPr>
        <w:t>招标文件的澄清、修改</w:t>
      </w:r>
    </w:p>
    <w:p w:rsidR="00076350" w:rsidRPr="00855AA5" w:rsidRDefault="00DB224D">
      <w:pPr>
        <w:pStyle w:val="28"/>
        <w:snapToGrid w:val="0"/>
        <w:spacing w:before="0"/>
        <w:ind w:firstLine="480"/>
        <w:rPr>
          <w:rFonts w:ascii="仿宋" w:eastAsia="仿宋" w:hAnsi="仿宋" w:cs="仿宋_GB2312"/>
        </w:rPr>
      </w:pPr>
      <w:r w:rsidRPr="00855AA5">
        <w:rPr>
          <w:rFonts w:ascii="仿宋" w:eastAsia="仿宋" w:hAnsi="仿宋" w:cs="仿宋_GB2312"/>
        </w:rPr>
        <w:t>6.1已获取招标文件的潜在投标人，若有问题需要澄清，应于投标截止时间前，以书面形式</w:t>
      </w:r>
      <w:r w:rsidRPr="00855AA5">
        <w:rPr>
          <w:rFonts w:ascii="仿宋" w:eastAsia="仿宋" w:hAnsi="仿宋" w:cs="仿宋_GB2312" w:hint="eastAsia"/>
        </w:rPr>
        <w:t>或政采云</w:t>
      </w:r>
      <w:r w:rsidRPr="00855AA5">
        <w:rPr>
          <w:rFonts w:ascii="仿宋" w:eastAsia="仿宋" w:hAnsi="仿宋" w:cs="宋体" w:hint="eastAsia"/>
        </w:rPr>
        <w:t>线</w:t>
      </w:r>
      <w:r w:rsidRPr="00855AA5">
        <w:rPr>
          <w:rFonts w:ascii="仿宋" w:eastAsia="仿宋" w:hAnsi="仿宋" w:cs="MS Mincho" w:hint="eastAsia"/>
        </w:rPr>
        <w:t>上</w:t>
      </w:r>
      <w:r w:rsidRPr="00855AA5">
        <w:rPr>
          <w:rFonts w:ascii="仿宋" w:eastAsia="仿宋" w:hAnsi="仿宋" w:cs="宋体" w:hint="eastAsia"/>
        </w:rPr>
        <w:t>询问</w:t>
      </w:r>
      <w:r w:rsidRPr="00855AA5">
        <w:rPr>
          <w:rFonts w:ascii="仿宋" w:eastAsia="仿宋" w:hAnsi="仿宋" w:cs="MS Mincho" w:hint="eastAsia"/>
        </w:rPr>
        <w:t>方式</w:t>
      </w:r>
      <w:r w:rsidRPr="00855AA5">
        <w:rPr>
          <w:rFonts w:ascii="仿宋" w:eastAsia="仿宋" w:hAnsi="仿宋" w:cs="仿宋_GB2312"/>
        </w:rPr>
        <w:t>向采购机构提出。</w:t>
      </w:r>
    </w:p>
    <w:p w:rsidR="00076350" w:rsidRPr="00855AA5" w:rsidRDefault="00DB224D">
      <w:pPr>
        <w:pStyle w:val="28"/>
        <w:snapToGrid w:val="0"/>
        <w:spacing w:before="0"/>
        <w:ind w:firstLine="480"/>
        <w:rPr>
          <w:rFonts w:ascii="仿宋" w:eastAsia="仿宋" w:hAnsi="仿宋"/>
        </w:rPr>
      </w:pPr>
      <w:r w:rsidRPr="00855AA5">
        <w:rPr>
          <w:rFonts w:ascii="仿宋" w:eastAsia="仿宋" w:hAnsi="仿宋"/>
        </w:rPr>
        <w:t xml:space="preserve">6.2 </w:t>
      </w:r>
      <w:r w:rsidRPr="00855AA5">
        <w:rPr>
          <w:rFonts w:ascii="仿宋" w:eastAsia="仿宋"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076350" w:rsidRPr="00855AA5" w:rsidRDefault="00076350">
      <w:pPr>
        <w:pStyle w:val="a9"/>
        <w:snapToGrid w:val="0"/>
        <w:rPr>
          <w:rFonts w:ascii="仿宋" w:eastAsia="仿宋" w:hAnsi="仿宋" w:cs="仿宋_GB2312"/>
          <w:sz w:val="18"/>
          <w:szCs w:val="18"/>
          <w:lang w:val="en-US"/>
        </w:rPr>
      </w:pPr>
    </w:p>
    <w:p w:rsidR="00076350" w:rsidRPr="00855AA5" w:rsidRDefault="00DB224D">
      <w:pPr>
        <w:snapToGrid w:val="0"/>
        <w:spacing w:line="360" w:lineRule="auto"/>
        <w:jc w:val="center"/>
        <w:outlineLvl w:val="0"/>
        <w:rPr>
          <w:rFonts w:ascii="仿宋" w:eastAsia="仿宋" w:hAnsi="仿宋" w:cs="仿宋_GB2312"/>
          <w:b/>
          <w:sz w:val="30"/>
          <w:szCs w:val="20"/>
        </w:rPr>
      </w:pPr>
      <w:r w:rsidRPr="00855AA5">
        <w:rPr>
          <w:rFonts w:ascii="仿宋" w:eastAsia="仿宋" w:hAnsi="仿宋" w:cs="仿宋_GB2312" w:hint="eastAsia"/>
          <w:b/>
          <w:sz w:val="30"/>
          <w:szCs w:val="20"/>
        </w:rPr>
        <w:t>三、投标</w:t>
      </w:r>
    </w:p>
    <w:p w:rsidR="00076350" w:rsidRPr="00855AA5" w:rsidRDefault="00DB224D">
      <w:pPr>
        <w:pStyle w:val="ad"/>
        <w:snapToGrid w:val="0"/>
        <w:spacing w:line="360" w:lineRule="auto"/>
        <w:rPr>
          <w:rFonts w:ascii="仿宋" w:eastAsia="仿宋" w:hAnsi="仿宋" w:cs="仿宋_GB2312"/>
          <w:b/>
          <w:sz w:val="24"/>
          <w:szCs w:val="24"/>
        </w:rPr>
      </w:pPr>
      <w:r w:rsidRPr="00855AA5">
        <w:rPr>
          <w:rFonts w:ascii="仿宋" w:eastAsia="仿宋" w:hAnsi="仿宋" w:cs="仿宋_GB2312"/>
          <w:b/>
          <w:sz w:val="24"/>
          <w:szCs w:val="24"/>
        </w:rPr>
        <w:lastRenderedPageBreak/>
        <w:t>7.</w:t>
      </w:r>
      <w:r w:rsidRPr="00855AA5">
        <w:rPr>
          <w:rFonts w:ascii="仿宋" w:eastAsia="仿宋" w:hAnsi="仿宋" w:cs="仿宋_GB2312" w:hint="eastAsia"/>
          <w:b/>
          <w:sz w:val="24"/>
          <w:szCs w:val="24"/>
        </w:rPr>
        <w:t>招标文件的获取</w:t>
      </w:r>
    </w:p>
    <w:p w:rsidR="00076350" w:rsidRPr="00855AA5" w:rsidRDefault="00DB224D">
      <w:pPr>
        <w:snapToGrid w:val="0"/>
        <w:spacing w:line="360" w:lineRule="auto"/>
        <w:ind w:firstLineChars="200" w:firstLine="480"/>
        <w:rPr>
          <w:rFonts w:ascii="仿宋" w:eastAsia="仿宋" w:hAnsi="仿宋" w:cs="仿宋_GB2312"/>
          <w:snapToGrid w:val="0"/>
          <w:kern w:val="28"/>
          <w:sz w:val="24"/>
        </w:rPr>
      </w:pPr>
      <w:r w:rsidRPr="00855AA5">
        <w:rPr>
          <w:rFonts w:ascii="仿宋" w:eastAsia="仿宋" w:hAnsi="仿宋" w:cs="仿宋_GB2312" w:hint="eastAsia"/>
          <w:snapToGrid w:val="0"/>
          <w:kern w:val="28"/>
          <w:sz w:val="24"/>
        </w:rPr>
        <w:t>详见招标公告中获取招标文件的时间期限、地点、方式及招标文件售价。</w:t>
      </w:r>
    </w:p>
    <w:p w:rsidR="00076350" w:rsidRPr="00855AA5" w:rsidRDefault="00DB224D">
      <w:pPr>
        <w:pStyle w:val="ad"/>
        <w:snapToGrid w:val="0"/>
        <w:spacing w:line="360" w:lineRule="auto"/>
        <w:rPr>
          <w:rFonts w:ascii="仿宋" w:eastAsia="仿宋" w:hAnsi="仿宋" w:cs="仿宋_GB2312"/>
          <w:b/>
          <w:sz w:val="24"/>
          <w:szCs w:val="24"/>
        </w:rPr>
      </w:pPr>
      <w:r w:rsidRPr="00855AA5">
        <w:rPr>
          <w:rFonts w:ascii="仿宋" w:eastAsia="仿宋" w:hAnsi="仿宋" w:cs="仿宋_GB2312"/>
          <w:b/>
          <w:sz w:val="24"/>
          <w:szCs w:val="24"/>
        </w:rPr>
        <w:t>8.开标前答疑会或现场考察</w:t>
      </w:r>
    </w:p>
    <w:p w:rsidR="00076350" w:rsidRPr="00855AA5" w:rsidRDefault="00DB224D">
      <w:pPr>
        <w:pStyle w:val="ad"/>
        <w:snapToGrid w:val="0"/>
        <w:spacing w:line="360" w:lineRule="auto"/>
        <w:ind w:firstLineChars="200" w:firstLine="480"/>
        <w:rPr>
          <w:rFonts w:ascii="仿宋" w:eastAsia="仿宋" w:hAnsi="仿宋"/>
          <w:sz w:val="24"/>
          <w:szCs w:val="24"/>
        </w:rPr>
      </w:pPr>
      <w:r w:rsidRPr="00855AA5">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rsidR="00076350" w:rsidRPr="00855AA5" w:rsidRDefault="00DB224D">
      <w:pPr>
        <w:pStyle w:val="ad"/>
        <w:snapToGrid w:val="0"/>
        <w:spacing w:line="360" w:lineRule="auto"/>
        <w:rPr>
          <w:rFonts w:ascii="仿宋" w:eastAsia="仿宋" w:hAnsi="仿宋" w:cs="仿宋_GB2312"/>
          <w:b/>
          <w:szCs w:val="24"/>
        </w:rPr>
      </w:pPr>
      <w:r w:rsidRPr="00855AA5">
        <w:rPr>
          <w:rFonts w:ascii="仿宋" w:eastAsia="仿宋" w:hAnsi="仿宋"/>
          <w:b/>
          <w:kern w:val="28"/>
          <w:sz w:val="24"/>
          <w:szCs w:val="24"/>
        </w:rPr>
        <w:t>9.投标保证金</w:t>
      </w:r>
    </w:p>
    <w:p w:rsidR="00076350" w:rsidRPr="00855AA5" w:rsidRDefault="00DB224D">
      <w:pPr>
        <w:pStyle w:val="a4"/>
        <w:spacing w:line="360" w:lineRule="auto"/>
        <w:ind w:firstLineChars="196" w:firstLine="470"/>
        <w:rPr>
          <w:rFonts w:ascii="仿宋" w:eastAsia="仿宋" w:hAnsi="仿宋" w:cs="仿宋_GB2312"/>
          <w:color w:val="auto"/>
          <w:sz w:val="24"/>
        </w:rPr>
      </w:pPr>
      <w:r w:rsidRPr="00855AA5">
        <w:rPr>
          <w:rFonts w:ascii="仿宋" w:eastAsia="仿宋" w:hAnsi="仿宋" w:cs="仿宋_GB2312" w:hint="eastAsia"/>
          <w:color w:val="auto"/>
          <w:sz w:val="24"/>
        </w:rPr>
        <w:t>本项目不需缴纳投标保证金。</w:t>
      </w:r>
    </w:p>
    <w:p w:rsidR="00076350" w:rsidRPr="00855AA5" w:rsidRDefault="00DB224D">
      <w:pPr>
        <w:pStyle w:val="ad"/>
        <w:snapToGrid w:val="0"/>
        <w:spacing w:line="360" w:lineRule="auto"/>
        <w:rPr>
          <w:rFonts w:ascii="仿宋" w:eastAsia="仿宋" w:hAnsi="仿宋" w:cs="仿宋_GB2312"/>
          <w:b/>
          <w:sz w:val="24"/>
          <w:szCs w:val="24"/>
        </w:rPr>
      </w:pPr>
      <w:r w:rsidRPr="00855AA5">
        <w:rPr>
          <w:rFonts w:ascii="仿宋" w:eastAsia="仿宋" w:hAnsi="仿宋" w:cs="仿宋_GB2312"/>
          <w:b/>
          <w:sz w:val="24"/>
          <w:szCs w:val="24"/>
        </w:rPr>
        <w:t>10.</w:t>
      </w:r>
      <w:r w:rsidRPr="00855AA5">
        <w:rPr>
          <w:rFonts w:ascii="仿宋" w:eastAsia="仿宋" w:hAnsi="仿宋" w:cs="仿宋_GB2312" w:hint="eastAsia"/>
          <w:b/>
          <w:sz w:val="24"/>
          <w:szCs w:val="24"/>
        </w:rPr>
        <w:t>投标文件的语言</w:t>
      </w:r>
    </w:p>
    <w:p w:rsidR="00076350" w:rsidRPr="00855AA5" w:rsidRDefault="00DB224D">
      <w:pPr>
        <w:autoSpaceDE w:val="0"/>
        <w:autoSpaceDN w:val="0"/>
        <w:snapToGrid w:val="0"/>
        <w:spacing w:line="360" w:lineRule="auto"/>
        <w:ind w:firstLineChars="200" w:firstLine="480"/>
        <w:rPr>
          <w:rFonts w:ascii="仿宋" w:eastAsia="仿宋" w:hAnsi="仿宋" w:cs="仿宋_GB2312"/>
          <w:sz w:val="24"/>
          <w:lang w:val="zh-CN"/>
        </w:rPr>
      </w:pPr>
      <w:r w:rsidRPr="00855AA5">
        <w:rPr>
          <w:rFonts w:ascii="仿宋" w:eastAsia="仿宋" w:hAnsi="仿宋" w:cs="仿宋_GB2312" w:hint="eastAsia"/>
          <w:sz w:val="24"/>
        </w:rPr>
        <w:t>投标文件及投标人与采购有关的来往通知、函件和文件均应使用中文。</w:t>
      </w:r>
    </w:p>
    <w:p w:rsidR="00076350" w:rsidRPr="00855AA5" w:rsidRDefault="00DB224D">
      <w:pPr>
        <w:pStyle w:val="ad"/>
        <w:snapToGrid w:val="0"/>
        <w:spacing w:line="360" w:lineRule="auto"/>
        <w:rPr>
          <w:rFonts w:ascii="仿宋" w:eastAsia="仿宋" w:hAnsi="仿宋" w:cs="仿宋_GB2312"/>
          <w:b/>
          <w:sz w:val="24"/>
          <w:szCs w:val="24"/>
        </w:rPr>
      </w:pPr>
      <w:r w:rsidRPr="00855AA5">
        <w:rPr>
          <w:rFonts w:ascii="仿宋" w:eastAsia="仿宋" w:hAnsi="仿宋" w:cs="仿宋_GB2312"/>
          <w:b/>
          <w:sz w:val="24"/>
          <w:szCs w:val="24"/>
        </w:rPr>
        <w:t>11.</w:t>
      </w:r>
      <w:r w:rsidRPr="00855AA5">
        <w:rPr>
          <w:rFonts w:ascii="仿宋" w:eastAsia="仿宋" w:hAnsi="仿宋" w:cs="仿宋_GB2312" w:hint="eastAsia"/>
          <w:b/>
          <w:sz w:val="24"/>
          <w:szCs w:val="24"/>
        </w:rPr>
        <w:t>投标文件的组成</w:t>
      </w:r>
    </w:p>
    <w:p w:rsidR="00076350" w:rsidRPr="00855AA5" w:rsidRDefault="00DB224D">
      <w:pPr>
        <w:snapToGrid w:val="0"/>
        <w:spacing w:line="360" w:lineRule="auto"/>
        <w:ind w:firstLineChars="150" w:firstLine="360"/>
        <w:rPr>
          <w:rFonts w:ascii="仿宋" w:eastAsia="仿宋" w:hAnsi="仿宋" w:cs="仿宋_GB2312"/>
          <w:sz w:val="24"/>
        </w:rPr>
      </w:pPr>
      <w:r w:rsidRPr="00855AA5">
        <w:rPr>
          <w:rFonts w:ascii="仿宋" w:eastAsia="仿宋" w:hAnsi="仿宋" w:cs="仿宋_GB2312"/>
          <w:sz w:val="24"/>
        </w:rPr>
        <w:t>11.1</w:t>
      </w:r>
      <w:r w:rsidRPr="00855AA5">
        <w:rPr>
          <w:rFonts w:ascii="仿宋" w:eastAsia="仿宋" w:hAnsi="仿宋" w:cs="仿宋_GB2312" w:hint="eastAsia"/>
          <w:b/>
          <w:sz w:val="24"/>
        </w:rPr>
        <w:t>资格文件</w:t>
      </w:r>
      <w:r w:rsidRPr="00855AA5">
        <w:rPr>
          <w:rFonts w:ascii="仿宋" w:eastAsia="仿宋" w:hAnsi="仿宋" w:cs="仿宋_GB2312" w:hint="eastAsia"/>
          <w:sz w:val="24"/>
        </w:rPr>
        <w:t>：</w:t>
      </w:r>
    </w:p>
    <w:p w:rsidR="00076350" w:rsidRPr="00855AA5" w:rsidRDefault="00DB224D">
      <w:pPr>
        <w:snapToGrid w:val="0"/>
        <w:spacing w:line="360" w:lineRule="auto"/>
        <w:ind w:firstLineChars="200" w:firstLine="480"/>
        <w:rPr>
          <w:rFonts w:ascii="仿宋" w:eastAsia="仿宋" w:hAnsi="仿宋" w:cs="仿宋_GB2312"/>
          <w:sz w:val="24"/>
        </w:rPr>
      </w:pPr>
      <w:r w:rsidRPr="00855AA5">
        <w:rPr>
          <w:rFonts w:ascii="仿宋" w:eastAsia="仿宋" w:hAnsi="仿宋" w:cs="仿宋_GB2312"/>
          <w:sz w:val="24"/>
        </w:rPr>
        <w:t>11.1.1符合参加政府采购活动应当具备的一般条件的承诺函；</w:t>
      </w:r>
    </w:p>
    <w:p w:rsidR="00076350" w:rsidRPr="00855AA5" w:rsidRDefault="00DB224D">
      <w:pPr>
        <w:snapToGrid w:val="0"/>
        <w:spacing w:line="360" w:lineRule="auto"/>
        <w:ind w:firstLineChars="200" w:firstLine="480"/>
        <w:rPr>
          <w:rFonts w:ascii="仿宋" w:eastAsia="仿宋" w:hAnsi="仿宋" w:cs="仿宋_GB2312"/>
          <w:sz w:val="24"/>
          <w:lang w:val="zh-CN"/>
        </w:rPr>
      </w:pPr>
      <w:r w:rsidRPr="00855AA5">
        <w:rPr>
          <w:rFonts w:ascii="仿宋" w:eastAsia="仿宋" w:hAnsi="仿宋" w:cs="仿宋_GB2312" w:hint="eastAsia"/>
          <w:sz w:val="24"/>
          <w:lang w:val="zh-CN"/>
        </w:rPr>
        <w:t>11.1.2联合协议（如果有)；</w:t>
      </w:r>
    </w:p>
    <w:p w:rsidR="00076350" w:rsidRPr="00855AA5" w:rsidRDefault="00DB224D">
      <w:pPr>
        <w:snapToGrid w:val="0"/>
        <w:spacing w:line="360" w:lineRule="auto"/>
        <w:ind w:firstLineChars="200" w:firstLine="480"/>
        <w:rPr>
          <w:rFonts w:ascii="仿宋" w:eastAsia="仿宋" w:hAnsi="仿宋" w:cs="仿宋_GB2312"/>
          <w:sz w:val="24"/>
          <w:lang w:val="zh-CN"/>
        </w:rPr>
      </w:pPr>
      <w:r w:rsidRPr="00855AA5">
        <w:rPr>
          <w:rFonts w:ascii="仿宋" w:eastAsia="仿宋" w:hAnsi="仿宋" w:cs="仿宋_GB2312" w:hint="eastAsia"/>
          <w:sz w:val="24"/>
          <w:lang w:val="zh-CN"/>
        </w:rPr>
        <w:t>11.1.3落实政府采购政策需满足的资格要求（如果有)；</w:t>
      </w:r>
    </w:p>
    <w:p w:rsidR="00076350" w:rsidRPr="00855AA5" w:rsidRDefault="00DB224D">
      <w:pPr>
        <w:snapToGrid w:val="0"/>
        <w:spacing w:line="360" w:lineRule="auto"/>
        <w:ind w:firstLineChars="200" w:firstLine="480"/>
        <w:rPr>
          <w:rFonts w:ascii="仿宋" w:eastAsia="仿宋" w:hAnsi="仿宋" w:cs="仿宋_GB2312"/>
          <w:sz w:val="24"/>
          <w:lang w:val="zh-CN"/>
        </w:rPr>
      </w:pPr>
      <w:r w:rsidRPr="00855AA5">
        <w:rPr>
          <w:rFonts w:ascii="仿宋" w:eastAsia="仿宋" w:hAnsi="仿宋" w:cs="仿宋_GB2312" w:hint="eastAsia"/>
          <w:sz w:val="24"/>
          <w:lang w:val="zh-CN"/>
        </w:rPr>
        <w:t>11.1.4本项目的特定资格要求（如果有)。</w:t>
      </w:r>
    </w:p>
    <w:p w:rsidR="00076350" w:rsidRPr="00855AA5" w:rsidRDefault="00DB224D">
      <w:pPr>
        <w:snapToGrid w:val="0"/>
        <w:spacing w:line="360" w:lineRule="auto"/>
        <w:rPr>
          <w:rFonts w:ascii="仿宋" w:eastAsia="仿宋" w:hAnsi="仿宋" w:cs="仿宋_GB2312"/>
          <w:sz w:val="24"/>
          <w:lang w:val="zh-CN"/>
        </w:rPr>
      </w:pPr>
      <w:r w:rsidRPr="00855AA5">
        <w:rPr>
          <w:rFonts w:ascii="仿宋" w:eastAsia="仿宋" w:hAnsi="仿宋" w:cs="仿宋_GB2312"/>
          <w:sz w:val="24"/>
          <w:lang w:val="zh-CN"/>
        </w:rPr>
        <w:t>11.</w:t>
      </w:r>
      <w:r w:rsidRPr="00855AA5">
        <w:rPr>
          <w:rFonts w:ascii="仿宋" w:eastAsia="仿宋" w:hAnsi="仿宋" w:cs="仿宋_GB2312"/>
          <w:sz w:val="24"/>
        </w:rPr>
        <w:t>2</w:t>
      </w:r>
      <w:r w:rsidRPr="00855AA5">
        <w:rPr>
          <w:rFonts w:ascii="仿宋" w:eastAsia="仿宋" w:hAnsi="仿宋" w:cs="仿宋_GB2312" w:hint="eastAsia"/>
          <w:sz w:val="24"/>
        </w:rPr>
        <w:t>商务技术</w:t>
      </w:r>
      <w:r w:rsidRPr="00855AA5">
        <w:rPr>
          <w:rFonts w:ascii="仿宋" w:eastAsia="仿宋" w:hAnsi="仿宋" w:cs="仿宋_GB2312" w:hint="eastAsia"/>
          <w:sz w:val="24"/>
          <w:lang w:val="zh-CN"/>
        </w:rPr>
        <w:t>文件：</w:t>
      </w:r>
    </w:p>
    <w:p w:rsidR="00076350" w:rsidRPr="00855AA5" w:rsidRDefault="00DB224D">
      <w:pPr>
        <w:snapToGrid w:val="0"/>
        <w:spacing w:line="360" w:lineRule="auto"/>
        <w:ind w:firstLineChars="200" w:firstLine="480"/>
        <w:rPr>
          <w:rFonts w:ascii="仿宋" w:eastAsia="仿宋" w:hAnsi="仿宋" w:cs="仿宋_GB2312"/>
          <w:sz w:val="24"/>
        </w:rPr>
      </w:pPr>
      <w:r w:rsidRPr="00855AA5">
        <w:rPr>
          <w:rFonts w:ascii="仿宋" w:eastAsia="仿宋" w:hAnsi="仿宋" w:cs="仿宋_GB2312"/>
          <w:sz w:val="24"/>
        </w:rPr>
        <w:t>11.2.1投标函；</w:t>
      </w:r>
    </w:p>
    <w:p w:rsidR="00076350" w:rsidRPr="00855AA5" w:rsidRDefault="00DB224D">
      <w:pPr>
        <w:snapToGrid w:val="0"/>
        <w:spacing w:line="360" w:lineRule="auto"/>
        <w:ind w:firstLineChars="200" w:firstLine="480"/>
        <w:rPr>
          <w:rFonts w:ascii="仿宋" w:eastAsia="仿宋" w:hAnsi="仿宋" w:cs="仿宋_GB2312"/>
          <w:sz w:val="24"/>
        </w:rPr>
      </w:pPr>
      <w:r w:rsidRPr="00855AA5">
        <w:rPr>
          <w:rFonts w:ascii="仿宋" w:eastAsia="仿宋" w:hAnsi="仿宋" w:cs="仿宋_GB2312"/>
          <w:sz w:val="24"/>
        </w:rPr>
        <w:t>11.2.2授权委托书或法定代表人（单位负责人、自然人本人）身份证明；</w:t>
      </w:r>
    </w:p>
    <w:p w:rsidR="00076350" w:rsidRPr="00855AA5" w:rsidRDefault="00DB224D">
      <w:pPr>
        <w:snapToGrid w:val="0"/>
        <w:spacing w:line="360" w:lineRule="auto"/>
        <w:ind w:firstLineChars="200" w:firstLine="480"/>
        <w:rPr>
          <w:rFonts w:ascii="仿宋" w:eastAsia="仿宋" w:hAnsi="仿宋" w:cs="仿宋_GB2312"/>
          <w:sz w:val="24"/>
        </w:rPr>
      </w:pPr>
      <w:r w:rsidRPr="00855AA5">
        <w:rPr>
          <w:rFonts w:ascii="仿宋" w:eastAsia="仿宋" w:hAnsi="仿宋" w:cs="仿宋_GB2312"/>
          <w:sz w:val="24"/>
        </w:rPr>
        <w:t>11.2.</w:t>
      </w:r>
      <w:r w:rsidRPr="00855AA5">
        <w:rPr>
          <w:rFonts w:ascii="仿宋" w:eastAsia="仿宋" w:hAnsi="仿宋" w:cs="仿宋_GB2312" w:hint="eastAsia"/>
          <w:sz w:val="24"/>
        </w:rPr>
        <w:t>3</w:t>
      </w:r>
      <w:r w:rsidRPr="00855AA5">
        <w:rPr>
          <w:rFonts w:ascii="仿宋" w:eastAsia="仿宋" w:hAnsi="仿宋" w:cs="仿宋_GB2312"/>
          <w:sz w:val="24"/>
        </w:rPr>
        <w:t>符合性审查资料；</w:t>
      </w:r>
    </w:p>
    <w:p w:rsidR="00076350" w:rsidRPr="00855AA5" w:rsidRDefault="00DB224D">
      <w:pPr>
        <w:snapToGrid w:val="0"/>
        <w:spacing w:line="360" w:lineRule="auto"/>
        <w:ind w:firstLineChars="200" w:firstLine="480"/>
        <w:rPr>
          <w:rFonts w:ascii="仿宋" w:eastAsia="仿宋" w:hAnsi="仿宋" w:cs="仿宋_GB2312"/>
          <w:sz w:val="24"/>
        </w:rPr>
      </w:pPr>
      <w:r w:rsidRPr="00855AA5">
        <w:rPr>
          <w:rFonts w:ascii="仿宋" w:eastAsia="仿宋" w:hAnsi="仿宋" w:cs="仿宋_GB2312"/>
          <w:sz w:val="24"/>
        </w:rPr>
        <w:t>11.2.</w:t>
      </w:r>
      <w:r w:rsidRPr="00855AA5">
        <w:rPr>
          <w:rFonts w:ascii="仿宋" w:eastAsia="仿宋" w:hAnsi="仿宋" w:cs="仿宋_GB2312" w:hint="eastAsia"/>
          <w:sz w:val="24"/>
        </w:rPr>
        <w:t>4</w:t>
      </w:r>
      <w:r w:rsidRPr="00855AA5">
        <w:rPr>
          <w:rFonts w:ascii="仿宋" w:eastAsia="仿宋" w:hAnsi="仿宋" w:cs="仿宋_GB2312"/>
          <w:sz w:val="24"/>
        </w:rPr>
        <w:t>评标标准相应的商务技术资料；</w:t>
      </w:r>
    </w:p>
    <w:p w:rsidR="00076350" w:rsidRPr="00855AA5" w:rsidRDefault="00DB224D">
      <w:pPr>
        <w:snapToGrid w:val="0"/>
        <w:spacing w:line="360" w:lineRule="auto"/>
        <w:ind w:firstLineChars="200" w:firstLine="480"/>
        <w:rPr>
          <w:rFonts w:ascii="仿宋" w:eastAsia="仿宋" w:hAnsi="仿宋" w:cs="仿宋_GB2312"/>
          <w:sz w:val="24"/>
        </w:rPr>
      </w:pPr>
      <w:r w:rsidRPr="00855AA5">
        <w:rPr>
          <w:rFonts w:ascii="仿宋" w:eastAsia="仿宋" w:hAnsi="仿宋" w:cs="仿宋_GB2312"/>
          <w:sz w:val="24"/>
        </w:rPr>
        <w:t>11.2.</w:t>
      </w:r>
      <w:r w:rsidRPr="00855AA5">
        <w:rPr>
          <w:rFonts w:ascii="仿宋" w:eastAsia="仿宋" w:hAnsi="仿宋" w:cs="仿宋_GB2312" w:hint="eastAsia"/>
          <w:sz w:val="24"/>
        </w:rPr>
        <w:t>5</w:t>
      </w:r>
      <w:r w:rsidRPr="00855AA5">
        <w:rPr>
          <w:rFonts w:ascii="仿宋" w:eastAsia="仿宋" w:hAnsi="仿宋" w:cs="仿宋_GB2312"/>
          <w:sz w:val="24"/>
        </w:rPr>
        <w:t>商务技术偏离表；</w:t>
      </w:r>
    </w:p>
    <w:p w:rsidR="00076350" w:rsidRPr="00855AA5" w:rsidRDefault="00DB224D">
      <w:pPr>
        <w:snapToGrid w:val="0"/>
        <w:spacing w:line="360" w:lineRule="auto"/>
        <w:ind w:firstLineChars="200" w:firstLine="480"/>
        <w:rPr>
          <w:rFonts w:ascii="仿宋" w:eastAsia="仿宋" w:hAnsi="仿宋" w:cs="仿宋_GB2312"/>
          <w:sz w:val="24"/>
          <w:lang w:val="zh-CN"/>
        </w:rPr>
      </w:pPr>
      <w:r w:rsidRPr="00855AA5">
        <w:rPr>
          <w:rFonts w:ascii="仿宋" w:eastAsia="仿宋" w:hAnsi="仿宋" w:cs="仿宋_GB2312"/>
          <w:sz w:val="24"/>
          <w:lang w:val="zh-CN"/>
        </w:rPr>
        <w:t>11.</w:t>
      </w:r>
      <w:r w:rsidRPr="00855AA5">
        <w:rPr>
          <w:rFonts w:ascii="仿宋" w:eastAsia="仿宋" w:hAnsi="仿宋" w:cs="仿宋_GB2312"/>
          <w:sz w:val="24"/>
        </w:rPr>
        <w:t>2</w:t>
      </w:r>
      <w:r w:rsidRPr="00855AA5">
        <w:rPr>
          <w:rFonts w:ascii="仿宋" w:eastAsia="仿宋" w:hAnsi="仿宋" w:cs="仿宋_GB2312"/>
          <w:sz w:val="24"/>
          <w:lang w:val="zh-CN"/>
        </w:rPr>
        <w:t>.</w:t>
      </w:r>
      <w:r w:rsidRPr="00855AA5">
        <w:rPr>
          <w:rFonts w:ascii="仿宋" w:eastAsia="仿宋" w:hAnsi="仿宋" w:cs="仿宋_GB2312" w:hint="eastAsia"/>
          <w:sz w:val="24"/>
        </w:rPr>
        <w:t>6</w:t>
      </w:r>
      <w:r w:rsidRPr="00855AA5">
        <w:rPr>
          <w:rFonts w:ascii="仿宋" w:eastAsia="仿宋" w:hAnsi="仿宋" w:cs="仿宋_GB2312" w:hint="eastAsia"/>
          <w:sz w:val="24"/>
          <w:lang w:val="zh-CN"/>
        </w:rPr>
        <w:t>政府采购供应商廉洁自律承诺书。</w:t>
      </w:r>
    </w:p>
    <w:p w:rsidR="00076350" w:rsidRPr="00855AA5" w:rsidRDefault="00DB224D">
      <w:pPr>
        <w:snapToGrid w:val="0"/>
        <w:spacing w:line="360" w:lineRule="auto"/>
        <w:rPr>
          <w:rFonts w:ascii="仿宋" w:eastAsia="仿宋" w:hAnsi="仿宋" w:cs="仿宋_GB2312"/>
          <w:sz w:val="24"/>
          <w:u w:val="single"/>
          <w:lang w:val="zh-CN"/>
        </w:rPr>
      </w:pPr>
      <w:r w:rsidRPr="00855AA5">
        <w:rPr>
          <w:rFonts w:ascii="仿宋" w:eastAsia="仿宋" w:hAnsi="仿宋" w:cs="仿宋_GB2312"/>
          <w:kern w:val="0"/>
          <w:sz w:val="24"/>
          <w:lang w:val="zh-CN"/>
        </w:rPr>
        <w:t>11.</w:t>
      </w:r>
      <w:r w:rsidRPr="00855AA5">
        <w:rPr>
          <w:rFonts w:ascii="仿宋" w:eastAsia="仿宋" w:hAnsi="仿宋" w:cs="仿宋_GB2312"/>
          <w:kern w:val="0"/>
          <w:sz w:val="24"/>
        </w:rPr>
        <w:t>3</w:t>
      </w:r>
      <w:r w:rsidRPr="00855AA5">
        <w:rPr>
          <w:rFonts w:ascii="仿宋" w:eastAsia="仿宋" w:hAnsi="仿宋" w:cs="仿宋_GB2312" w:hint="eastAsia"/>
          <w:b/>
          <w:sz w:val="24"/>
        </w:rPr>
        <w:t>报价文件：</w:t>
      </w:r>
    </w:p>
    <w:p w:rsidR="00076350" w:rsidRPr="00855AA5" w:rsidRDefault="00DB224D">
      <w:pPr>
        <w:snapToGrid w:val="0"/>
        <w:spacing w:line="360" w:lineRule="auto"/>
        <w:ind w:firstLineChars="200" w:firstLine="480"/>
        <w:rPr>
          <w:rFonts w:ascii="仿宋" w:eastAsia="仿宋" w:hAnsi="仿宋" w:cs="仿宋_GB2312"/>
          <w:sz w:val="24"/>
        </w:rPr>
      </w:pPr>
      <w:r w:rsidRPr="00855AA5">
        <w:rPr>
          <w:rFonts w:ascii="仿宋" w:eastAsia="仿宋" w:hAnsi="仿宋" w:cs="仿宋_GB2312"/>
          <w:sz w:val="24"/>
        </w:rPr>
        <w:t>11.3.1开标一览表（报价表）；</w:t>
      </w:r>
    </w:p>
    <w:p w:rsidR="00076350" w:rsidRPr="00855AA5" w:rsidRDefault="00DB224D">
      <w:pPr>
        <w:snapToGrid w:val="0"/>
        <w:spacing w:line="360" w:lineRule="auto"/>
        <w:ind w:firstLineChars="200" w:firstLine="480"/>
        <w:rPr>
          <w:rFonts w:ascii="仿宋" w:eastAsia="仿宋" w:hAnsi="仿宋" w:cs="仿宋_GB2312"/>
          <w:sz w:val="24"/>
        </w:rPr>
      </w:pPr>
      <w:r w:rsidRPr="00855AA5">
        <w:rPr>
          <w:rFonts w:ascii="仿宋" w:eastAsia="仿宋" w:hAnsi="仿宋" w:cs="仿宋_GB2312"/>
          <w:sz w:val="24"/>
        </w:rPr>
        <w:t>11.3.2中小企</w:t>
      </w:r>
      <w:r w:rsidRPr="00855AA5">
        <w:rPr>
          <w:rFonts w:ascii="仿宋" w:eastAsia="仿宋" w:hAnsi="仿宋" w:cs="宋体" w:hint="eastAsia"/>
          <w:sz w:val="24"/>
        </w:rPr>
        <w:t>业</w:t>
      </w:r>
      <w:r w:rsidRPr="00855AA5">
        <w:rPr>
          <w:rFonts w:ascii="仿宋" w:eastAsia="仿宋" w:hAnsi="仿宋" w:cs="MS Mincho" w:hint="eastAsia"/>
          <w:sz w:val="24"/>
        </w:rPr>
        <w:t>声明函</w:t>
      </w:r>
      <w:r w:rsidRPr="00855AA5">
        <w:rPr>
          <w:rFonts w:ascii="仿宋" w:eastAsia="仿宋" w:hAnsi="仿宋" w:cs="仿宋_GB2312" w:hint="eastAsia"/>
          <w:sz w:val="24"/>
        </w:rPr>
        <w:t>（如果有）</w:t>
      </w:r>
      <w:r w:rsidRPr="00855AA5">
        <w:rPr>
          <w:rFonts w:ascii="仿宋" w:eastAsia="仿宋" w:hAnsi="仿宋" w:cs="仿宋_GB2312"/>
          <w:sz w:val="24"/>
        </w:rPr>
        <w:t>。</w:t>
      </w:r>
    </w:p>
    <w:p w:rsidR="00076350" w:rsidRPr="00855AA5" w:rsidRDefault="00DB224D">
      <w:pPr>
        <w:snapToGrid w:val="0"/>
        <w:spacing w:line="360" w:lineRule="auto"/>
        <w:ind w:firstLineChars="196" w:firstLine="472"/>
        <w:rPr>
          <w:rFonts w:ascii="仿宋" w:eastAsia="仿宋" w:hAnsi="仿宋"/>
          <w:b/>
          <w:sz w:val="24"/>
        </w:rPr>
      </w:pPr>
      <w:r w:rsidRPr="00855AA5">
        <w:rPr>
          <w:rFonts w:ascii="仿宋" w:eastAsia="仿宋" w:hAnsi="仿宋" w:hint="eastAsia"/>
          <w:b/>
          <w:sz w:val="24"/>
        </w:rPr>
        <w:t>投标文件含有采购人不能接受的附加条件的，投标无效；</w:t>
      </w:r>
    </w:p>
    <w:p w:rsidR="00076350" w:rsidRPr="00855AA5" w:rsidRDefault="00DB224D">
      <w:pPr>
        <w:snapToGrid w:val="0"/>
        <w:spacing w:line="360" w:lineRule="auto"/>
        <w:ind w:firstLineChars="196" w:firstLine="472"/>
        <w:rPr>
          <w:rFonts w:ascii="仿宋" w:eastAsia="仿宋" w:hAnsi="仿宋" w:cs="仿宋_GB2312"/>
          <w:b/>
          <w:sz w:val="24"/>
          <w:szCs w:val="21"/>
        </w:rPr>
      </w:pPr>
      <w:r w:rsidRPr="00855AA5">
        <w:rPr>
          <w:rFonts w:ascii="仿宋" w:eastAsia="仿宋" w:hAnsi="仿宋" w:hint="eastAsia"/>
          <w:b/>
          <w:sz w:val="24"/>
        </w:rPr>
        <w:t>投标人提供虚假材料投标的，投标无效。</w:t>
      </w:r>
    </w:p>
    <w:p w:rsidR="00076350" w:rsidRPr="00855AA5" w:rsidRDefault="00DB224D">
      <w:pPr>
        <w:pStyle w:val="28"/>
        <w:snapToGrid w:val="0"/>
        <w:spacing w:before="0"/>
        <w:ind w:firstLineChars="0" w:firstLine="0"/>
        <w:outlineLvl w:val="0"/>
        <w:rPr>
          <w:rFonts w:ascii="仿宋" w:eastAsia="仿宋" w:hAnsi="仿宋" w:cs="仿宋_GB2312"/>
          <w:b/>
          <w:szCs w:val="24"/>
        </w:rPr>
      </w:pPr>
      <w:r w:rsidRPr="00855AA5">
        <w:rPr>
          <w:rFonts w:ascii="仿宋" w:eastAsia="仿宋" w:hAnsi="仿宋" w:cs="仿宋_GB2312"/>
          <w:b/>
          <w:szCs w:val="24"/>
        </w:rPr>
        <w:t>12</w:t>
      </w:r>
      <w:r w:rsidRPr="00855AA5">
        <w:rPr>
          <w:rFonts w:ascii="仿宋" w:eastAsia="仿宋" w:hAnsi="仿宋" w:cs="仿宋_GB2312"/>
          <w:b/>
          <w:kern w:val="0"/>
          <w:szCs w:val="24"/>
          <w:lang w:val="zh-CN"/>
        </w:rPr>
        <w:t>.</w:t>
      </w:r>
      <w:r w:rsidRPr="00855AA5">
        <w:rPr>
          <w:rFonts w:ascii="仿宋" w:eastAsia="仿宋" w:hAnsi="仿宋" w:cs="仿宋_GB2312" w:hint="eastAsia"/>
          <w:b/>
          <w:szCs w:val="24"/>
        </w:rPr>
        <w:t>投标文件的编制</w:t>
      </w:r>
    </w:p>
    <w:p w:rsidR="00076350" w:rsidRPr="00855AA5" w:rsidRDefault="00DB224D">
      <w:pPr>
        <w:snapToGrid w:val="0"/>
        <w:spacing w:line="360" w:lineRule="auto"/>
        <w:ind w:firstLineChars="200" w:firstLine="480"/>
        <w:rPr>
          <w:rFonts w:ascii="仿宋" w:eastAsia="仿宋" w:hAnsi="仿宋" w:cs="仿宋_GB2312"/>
          <w:b/>
          <w:sz w:val="24"/>
        </w:rPr>
      </w:pPr>
      <w:r w:rsidRPr="00855AA5">
        <w:rPr>
          <w:rFonts w:ascii="仿宋" w:eastAsia="仿宋" w:hAnsi="仿宋" w:cs="仿宋_GB2312"/>
          <w:kern w:val="0"/>
          <w:sz w:val="24"/>
          <w:lang w:val="zh-CN"/>
        </w:rPr>
        <w:t>12.1投标文件分为资格文件、商务技术文件、报价文件三部分。各投标人在编制投标文件时请按照招标文件第六部</w:t>
      </w:r>
      <w:r w:rsidRPr="00855AA5">
        <w:rPr>
          <w:rFonts w:ascii="仿宋" w:eastAsia="仿宋" w:hAnsi="仿宋" w:cs="仿宋_GB2312" w:hint="eastAsia"/>
          <w:kern w:val="0"/>
          <w:sz w:val="24"/>
          <w:lang w:val="zh-CN"/>
        </w:rPr>
        <w:t>分规定的格式进行，混乱的编排导致投标文件被误读或评标委员会查找不到有效文件是投标人的风险。</w:t>
      </w:r>
    </w:p>
    <w:p w:rsidR="00076350" w:rsidRPr="00855AA5" w:rsidRDefault="00DB224D">
      <w:pPr>
        <w:snapToGrid w:val="0"/>
        <w:spacing w:line="360" w:lineRule="auto"/>
        <w:ind w:firstLineChars="200" w:firstLine="480"/>
        <w:rPr>
          <w:rFonts w:ascii="仿宋" w:eastAsia="仿宋" w:hAnsi="仿宋" w:cs="仿宋_GB2312"/>
          <w:kern w:val="0"/>
          <w:sz w:val="24"/>
          <w:lang w:val="zh-CN"/>
        </w:rPr>
      </w:pPr>
      <w:r w:rsidRPr="00855AA5">
        <w:rPr>
          <w:rFonts w:ascii="仿宋" w:eastAsia="仿宋" w:hAnsi="仿宋" w:cs="仿宋_GB2312"/>
          <w:kern w:val="0"/>
          <w:sz w:val="24"/>
          <w:lang w:val="zh-CN"/>
        </w:rPr>
        <w:lastRenderedPageBreak/>
        <w:t>12.2投标人进行电子投标应安装客户端软件—“政</w:t>
      </w:r>
      <w:r w:rsidRPr="00855AA5">
        <w:rPr>
          <w:rFonts w:ascii="仿宋" w:eastAsia="仿宋"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076350" w:rsidRPr="00855AA5" w:rsidRDefault="00DB224D">
      <w:pPr>
        <w:snapToGrid w:val="0"/>
        <w:spacing w:line="360" w:lineRule="auto"/>
        <w:ind w:firstLineChars="200" w:firstLine="480"/>
        <w:rPr>
          <w:rFonts w:ascii="仿宋" w:eastAsia="仿宋" w:hAnsi="仿宋" w:cs="仿宋_GB2312"/>
          <w:kern w:val="0"/>
          <w:sz w:val="24"/>
          <w:lang w:val="zh-CN"/>
        </w:rPr>
      </w:pPr>
      <w:r w:rsidRPr="00855AA5">
        <w:rPr>
          <w:rFonts w:ascii="仿宋" w:eastAsia="仿宋" w:hAnsi="仿宋" w:cs="仿宋_GB2312"/>
          <w:kern w:val="0"/>
          <w:sz w:val="24"/>
          <w:lang w:val="zh-CN"/>
        </w:rPr>
        <w:t>12.3使用“政</w:t>
      </w:r>
      <w:r w:rsidRPr="00855AA5">
        <w:rPr>
          <w:rFonts w:ascii="仿宋" w:eastAsia="仿宋" w:hAnsi="仿宋" w:cs="仿宋_GB2312" w:hint="eastAsia"/>
          <w:kern w:val="0"/>
          <w:sz w:val="24"/>
          <w:lang w:val="zh-CN"/>
        </w:rPr>
        <w:t>采云电子交易客户端”需要提前申领</w:t>
      </w:r>
      <w:r w:rsidRPr="00855AA5">
        <w:rPr>
          <w:rFonts w:ascii="仿宋" w:eastAsia="仿宋" w:hAnsi="仿宋" w:cs="仿宋_GB2312"/>
          <w:kern w:val="0"/>
          <w:sz w:val="24"/>
          <w:lang w:val="zh-CN"/>
        </w:rPr>
        <w:t>CA数字证书，申领流程请自行前往“浙江政府采购网-下载专区-电子交易客户端-CA驱动和申领流程”进行查阅。</w:t>
      </w:r>
    </w:p>
    <w:p w:rsidR="00076350" w:rsidRPr="00855AA5" w:rsidRDefault="00DB224D">
      <w:pPr>
        <w:snapToGrid w:val="0"/>
        <w:spacing w:line="360" w:lineRule="auto"/>
        <w:rPr>
          <w:rFonts w:ascii="仿宋" w:eastAsia="仿宋" w:hAnsi="仿宋"/>
          <w:b/>
          <w:sz w:val="24"/>
        </w:rPr>
      </w:pPr>
      <w:r w:rsidRPr="00855AA5">
        <w:rPr>
          <w:rFonts w:ascii="仿宋" w:eastAsia="仿宋" w:hAnsi="仿宋"/>
          <w:b/>
          <w:sz w:val="24"/>
        </w:rPr>
        <w:t>13.投标文件的签署、盖章</w:t>
      </w:r>
    </w:p>
    <w:p w:rsidR="00076350" w:rsidRPr="00855AA5" w:rsidRDefault="00DB224D">
      <w:pPr>
        <w:pStyle w:val="28"/>
        <w:snapToGrid w:val="0"/>
        <w:spacing w:before="0"/>
        <w:ind w:firstLine="480"/>
        <w:rPr>
          <w:rFonts w:ascii="仿宋" w:eastAsia="仿宋" w:hAnsi="仿宋" w:cs="仿宋_GB2312"/>
          <w:b/>
        </w:rPr>
      </w:pPr>
      <w:r w:rsidRPr="00855AA5">
        <w:rPr>
          <w:rFonts w:ascii="仿宋" w:eastAsia="仿宋" w:hAnsi="仿宋" w:cs="仿宋_GB2312"/>
          <w:szCs w:val="24"/>
        </w:rPr>
        <w:t>13.1投标文件按照招标文件第六部分格式要</w:t>
      </w:r>
      <w:r w:rsidRPr="00855AA5">
        <w:rPr>
          <w:rFonts w:ascii="仿宋" w:eastAsia="仿宋" w:hAnsi="仿宋" w:cs="仿宋_GB2312" w:hint="eastAsia"/>
        </w:rPr>
        <w:t>求进行签署、盖章。</w:t>
      </w:r>
      <w:r w:rsidRPr="00855AA5">
        <w:rPr>
          <w:rFonts w:ascii="仿宋" w:eastAsia="仿宋" w:hAnsi="仿宋" w:hint="eastAsia"/>
          <w:b/>
        </w:rPr>
        <w:t>▲</w:t>
      </w:r>
      <w:r w:rsidRPr="00855AA5">
        <w:rPr>
          <w:rFonts w:ascii="仿宋" w:eastAsia="仿宋" w:hAnsi="仿宋" w:cs="仿宋_GB2312" w:hint="eastAsia"/>
          <w:b/>
        </w:rPr>
        <w:t>投标人的投标文件未按照招标文件要求签署、盖章的，其投标无效</w:t>
      </w:r>
      <w:r w:rsidRPr="00855AA5">
        <w:rPr>
          <w:rFonts w:ascii="仿宋" w:eastAsia="仿宋" w:hAnsi="仿宋" w:cs="仿宋_GB2312" w:hint="eastAsia"/>
          <w:szCs w:val="24"/>
        </w:rPr>
        <w:t>。</w:t>
      </w:r>
    </w:p>
    <w:p w:rsidR="00076350" w:rsidRPr="00855AA5" w:rsidRDefault="00DB224D">
      <w:pPr>
        <w:pStyle w:val="28"/>
        <w:snapToGrid w:val="0"/>
        <w:spacing w:before="0"/>
        <w:ind w:firstLine="480"/>
        <w:rPr>
          <w:rFonts w:ascii="仿宋" w:eastAsia="仿宋" w:hAnsi="仿宋" w:cs="仿宋_GB2312"/>
        </w:rPr>
      </w:pPr>
      <w:r w:rsidRPr="00855AA5">
        <w:rPr>
          <w:rFonts w:ascii="仿宋" w:eastAsia="仿宋" w:hAnsi="仿宋" w:cs="仿宋_GB2312"/>
        </w:rPr>
        <w:t>13.2为确保网上操作合法、有效和安全，投标人应当在投标截止时间前完成在“政府采购云平台”的身份认证，确保在电子投标过程中能够对相关数据电文进行加密和使用电子签名。</w:t>
      </w:r>
    </w:p>
    <w:p w:rsidR="00076350" w:rsidRPr="00855AA5" w:rsidRDefault="00DB224D">
      <w:pPr>
        <w:pStyle w:val="28"/>
        <w:snapToGrid w:val="0"/>
        <w:spacing w:before="0"/>
        <w:ind w:firstLine="480"/>
        <w:rPr>
          <w:rFonts w:ascii="仿宋" w:eastAsia="仿宋" w:hAnsi="仿宋" w:cs="仿宋_GB2312"/>
          <w:szCs w:val="24"/>
        </w:rPr>
      </w:pPr>
      <w:r w:rsidRPr="00855AA5">
        <w:rPr>
          <w:rFonts w:ascii="仿宋" w:eastAsia="仿宋" w:hAnsi="仿宋" w:cs="仿宋_GB2312"/>
        </w:rPr>
        <w:t>13.3招标文件对投标文件签署、盖章的要求适用于电子签名。</w:t>
      </w:r>
    </w:p>
    <w:p w:rsidR="00076350" w:rsidRPr="00855AA5" w:rsidRDefault="00DB224D">
      <w:pPr>
        <w:pStyle w:val="28"/>
        <w:snapToGrid w:val="0"/>
        <w:spacing w:before="0"/>
        <w:ind w:firstLineChars="0" w:firstLine="0"/>
        <w:rPr>
          <w:rFonts w:ascii="仿宋" w:eastAsia="仿宋" w:hAnsi="仿宋" w:cs="仿宋_GB2312"/>
          <w:b/>
          <w:szCs w:val="24"/>
        </w:rPr>
      </w:pPr>
      <w:r w:rsidRPr="00855AA5">
        <w:rPr>
          <w:rFonts w:ascii="仿宋" w:eastAsia="仿宋" w:hAnsi="仿宋" w:cs="仿宋_GB2312"/>
          <w:b/>
          <w:szCs w:val="24"/>
        </w:rPr>
        <w:t>14.</w:t>
      </w:r>
      <w:r w:rsidRPr="00855AA5">
        <w:rPr>
          <w:rFonts w:ascii="仿宋" w:eastAsia="仿宋" w:hAnsi="仿宋" w:cs="仿宋_GB2312" w:hint="eastAsia"/>
          <w:b/>
          <w:szCs w:val="24"/>
        </w:rPr>
        <w:t>投标文件的提交、补充、修改、撤回</w:t>
      </w:r>
    </w:p>
    <w:p w:rsidR="00076350" w:rsidRPr="00855AA5" w:rsidRDefault="00DB224D">
      <w:pPr>
        <w:pStyle w:val="28"/>
        <w:snapToGrid w:val="0"/>
        <w:spacing w:before="0"/>
        <w:ind w:firstLine="480"/>
        <w:rPr>
          <w:rFonts w:ascii="仿宋" w:eastAsia="仿宋" w:hAnsi="仿宋" w:cs="仿宋_GB2312"/>
          <w:szCs w:val="24"/>
        </w:rPr>
      </w:pPr>
      <w:r w:rsidRPr="00855AA5">
        <w:rPr>
          <w:rFonts w:ascii="仿宋" w:eastAsia="仿宋" w:hAnsi="仿宋" w:cs="仿宋_GB2312"/>
          <w:szCs w:val="24"/>
        </w:rPr>
        <w:t xml:space="preserve">14.1 </w:t>
      </w:r>
      <w:r w:rsidRPr="00855AA5">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076350" w:rsidRPr="00855AA5" w:rsidRDefault="00DB224D">
      <w:pPr>
        <w:pStyle w:val="28"/>
        <w:snapToGrid w:val="0"/>
        <w:spacing w:before="0"/>
        <w:ind w:firstLine="480"/>
        <w:rPr>
          <w:rFonts w:ascii="仿宋" w:eastAsia="仿宋" w:hAnsi="仿宋" w:cs="仿宋_GB2312"/>
          <w:szCs w:val="24"/>
        </w:rPr>
      </w:pPr>
      <w:r w:rsidRPr="00855AA5">
        <w:rPr>
          <w:rFonts w:ascii="仿宋" w:eastAsia="仿宋"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076350" w:rsidRPr="00855AA5" w:rsidRDefault="00DB224D">
      <w:pPr>
        <w:pStyle w:val="28"/>
        <w:snapToGrid w:val="0"/>
        <w:spacing w:before="0"/>
        <w:ind w:firstLine="480"/>
        <w:rPr>
          <w:rFonts w:ascii="仿宋" w:eastAsia="仿宋" w:hAnsi="仿宋" w:cs="仿宋_GB2312"/>
          <w:szCs w:val="24"/>
        </w:rPr>
      </w:pPr>
      <w:r w:rsidRPr="00855AA5">
        <w:rPr>
          <w:rFonts w:ascii="仿宋" w:eastAsia="仿宋"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076350" w:rsidRPr="00855AA5" w:rsidRDefault="00DB224D">
      <w:pPr>
        <w:pStyle w:val="ad"/>
        <w:snapToGrid w:val="0"/>
        <w:spacing w:line="360" w:lineRule="auto"/>
        <w:rPr>
          <w:rFonts w:ascii="仿宋" w:eastAsia="仿宋" w:hAnsi="仿宋" w:cs="仿宋_GB2312"/>
          <w:b/>
          <w:sz w:val="24"/>
          <w:szCs w:val="24"/>
        </w:rPr>
      </w:pPr>
      <w:r w:rsidRPr="00855AA5">
        <w:rPr>
          <w:rFonts w:ascii="仿宋" w:eastAsia="仿宋" w:hAnsi="仿宋" w:cs="仿宋_GB2312"/>
          <w:b/>
          <w:sz w:val="24"/>
          <w:szCs w:val="24"/>
        </w:rPr>
        <w:t>15.备份投标文件</w:t>
      </w:r>
    </w:p>
    <w:p w:rsidR="00076350" w:rsidRPr="00855AA5" w:rsidRDefault="00DB224D">
      <w:pPr>
        <w:pStyle w:val="ad"/>
        <w:snapToGrid w:val="0"/>
        <w:spacing w:line="360" w:lineRule="auto"/>
        <w:ind w:firstLineChars="150" w:firstLine="360"/>
        <w:rPr>
          <w:rFonts w:ascii="仿宋" w:eastAsia="仿宋" w:hAnsi="仿宋" w:cs="仿宋_GB2312"/>
          <w:b/>
          <w:sz w:val="24"/>
          <w:szCs w:val="24"/>
        </w:rPr>
      </w:pPr>
      <w:r w:rsidRPr="00855AA5">
        <w:rPr>
          <w:rFonts w:ascii="仿宋" w:eastAsia="仿宋" w:hAnsi="仿宋" w:cs="仿宋_GB2312"/>
          <w:sz w:val="24"/>
          <w:szCs w:val="24"/>
        </w:rPr>
        <w:t xml:space="preserve"> 15.1投标人在电子交易平台传输递交投标文件后，还可以在投标截止时间前直接提交或者以邮政快递方式递交备份投标文件1份，</w:t>
      </w:r>
      <w:r w:rsidRPr="00855AA5">
        <w:rPr>
          <w:rFonts w:ascii="仿宋" w:eastAsia="仿宋" w:hAnsi="仿宋" w:cs="仿宋_GB2312" w:hint="eastAsia"/>
          <w:b/>
          <w:sz w:val="24"/>
          <w:szCs w:val="24"/>
        </w:rPr>
        <w:t>但采购人、采购机构不强制或变相强制投标人提交备份投标文件。</w:t>
      </w:r>
    </w:p>
    <w:p w:rsidR="00076350" w:rsidRPr="00855AA5" w:rsidRDefault="00DB224D">
      <w:pPr>
        <w:pStyle w:val="ad"/>
        <w:snapToGrid w:val="0"/>
        <w:spacing w:line="360" w:lineRule="auto"/>
        <w:ind w:firstLineChars="200" w:firstLine="480"/>
        <w:rPr>
          <w:rFonts w:ascii="仿宋" w:eastAsia="仿宋" w:hAnsi="仿宋" w:cs="仿宋_GB2312"/>
          <w:b/>
          <w:sz w:val="24"/>
          <w:szCs w:val="24"/>
        </w:rPr>
      </w:pPr>
      <w:r w:rsidRPr="00855AA5">
        <w:rPr>
          <w:rFonts w:ascii="仿宋" w:eastAsia="仿宋" w:hAnsi="仿宋" w:cs="仿宋_GB2312"/>
          <w:sz w:val="24"/>
          <w:szCs w:val="24"/>
        </w:rPr>
        <w:t>15.2备份投标文件须在“政</w:t>
      </w:r>
      <w:r w:rsidRPr="00855AA5">
        <w:rPr>
          <w:rFonts w:ascii="仿宋" w:eastAsia="仿宋" w:hAnsi="仿宋" w:cs="仿宋_GB2312" w:hint="eastAsia"/>
          <w:sz w:val="24"/>
          <w:szCs w:val="24"/>
        </w:rPr>
        <w:t>采云投标客户端”制作生成，并储存在</w:t>
      </w:r>
      <w:r w:rsidRPr="00855AA5">
        <w:rPr>
          <w:rFonts w:ascii="仿宋" w:eastAsia="仿宋" w:hAnsi="仿宋"/>
          <w:sz w:val="24"/>
        </w:rPr>
        <w:t>DVD光盘</w:t>
      </w:r>
      <w:r w:rsidRPr="00855AA5">
        <w:rPr>
          <w:rFonts w:ascii="仿宋" w:eastAsia="仿宋" w:hAnsi="仿宋" w:cs="仿宋_GB2312" w:hint="eastAsia"/>
          <w:sz w:val="24"/>
          <w:szCs w:val="24"/>
        </w:rPr>
        <w:t>中。备份投标文件应当密封包装并在包装上加盖公章并注明投标项目名称，投标人名称</w:t>
      </w:r>
      <w:r w:rsidRPr="00855AA5">
        <w:rPr>
          <w:rFonts w:ascii="仿宋" w:eastAsia="仿宋" w:hAnsi="仿宋" w:cs="仿宋_GB2312"/>
          <w:sz w:val="24"/>
          <w:szCs w:val="24"/>
        </w:rPr>
        <w:t>(联合体投标的，包装物封面需注明联合体投标，并注明联合体成员各方的名称和联合协议中约定的牵头人的名称)。</w:t>
      </w:r>
      <w:r w:rsidRPr="00855AA5">
        <w:rPr>
          <w:rFonts w:ascii="仿宋" w:eastAsia="仿宋" w:hAnsi="仿宋" w:hint="eastAsia"/>
          <w:b/>
          <w:sz w:val="24"/>
        </w:rPr>
        <w:t>不符合上述制作、</w:t>
      </w:r>
      <w:r w:rsidRPr="00855AA5">
        <w:rPr>
          <w:rFonts w:ascii="仿宋" w:eastAsia="仿宋" w:hAnsi="仿宋" w:cs="仿宋_GB2312" w:hint="eastAsia"/>
          <w:b/>
          <w:sz w:val="24"/>
          <w:szCs w:val="24"/>
        </w:rPr>
        <w:t>存储、密封规定的备份投标文件将被视为无</w:t>
      </w:r>
      <w:r w:rsidRPr="00855AA5">
        <w:rPr>
          <w:rFonts w:ascii="仿宋" w:eastAsia="仿宋" w:hAnsi="仿宋" w:cs="仿宋_GB2312" w:hint="eastAsia"/>
          <w:b/>
          <w:sz w:val="24"/>
          <w:szCs w:val="24"/>
        </w:rPr>
        <w:lastRenderedPageBreak/>
        <w:t>效或者被拒绝接收。</w:t>
      </w:r>
    </w:p>
    <w:p w:rsidR="00076350" w:rsidRPr="00855AA5" w:rsidRDefault="00DB224D">
      <w:pPr>
        <w:pStyle w:val="ad"/>
        <w:snapToGrid w:val="0"/>
        <w:spacing w:line="360" w:lineRule="auto"/>
        <w:ind w:firstLineChars="200" w:firstLine="480"/>
        <w:rPr>
          <w:rFonts w:ascii="仿宋" w:eastAsia="仿宋" w:hAnsi="仿宋" w:cs="仿宋_GB2312"/>
          <w:sz w:val="24"/>
          <w:szCs w:val="24"/>
        </w:rPr>
      </w:pPr>
      <w:r w:rsidRPr="00855AA5">
        <w:rPr>
          <w:rFonts w:ascii="仿宋" w:eastAsia="仿宋" w:hAnsi="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rsidR="00076350" w:rsidRPr="00855AA5" w:rsidRDefault="00DB224D">
      <w:pPr>
        <w:pStyle w:val="ad"/>
        <w:snapToGrid w:val="0"/>
        <w:spacing w:line="360" w:lineRule="auto"/>
        <w:ind w:firstLineChars="200" w:firstLine="480"/>
        <w:rPr>
          <w:rFonts w:ascii="仿宋" w:eastAsia="仿宋" w:hAnsi="仿宋" w:cs="仿宋_GB2312"/>
          <w:sz w:val="24"/>
          <w:szCs w:val="24"/>
        </w:rPr>
      </w:pPr>
      <w:r w:rsidRPr="00855AA5">
        <w:rPr>
          <w:rFonts w:ascii="仿宋" w:eastAsia="仿宋" w:hAnsi="仿宋" w:cs="仿宋_GB2312"/>
          <w:sz w:val="24"/>
          <w:szCs w:val="24"/>
        </w:rPr>
        <w:t>15.4以邮政快递方式递交备份投标文件的，投标人应先将备份投标文件按要求密封和标记，再进行邮政快递包装后邮寄。备份投标文件须在投标截止时间之前送达</w:t>
      </w:r>
      <w:r w:rsidRPr="00855AA5">
        <w:rPr>
          <w:rFonts w:ascii="仿宋" w:eastAsia="仿宋" w:hAnsi="仿宋" w:cs="仿宋_GB2312" w:hint="eastAsia"/>
          <w:snapToGrid/>
          <w:sz w:val="24"/>
          <w:szCs w:val="24"/>
        </w:rPr>
        <w:t>招标文件第二部分投标人须知前附表规定的备份投标文件送达地点；</w:t>
      </w:r>
      <w:r w:rsidRPr="00855AA5">
        <w:rPr>
          <w:rFonts w:ascii="仿宋" w:eastAsia="仿宋"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076350" w:rsidRPr="00855AA5" w:rsidRDefault="00DB224D">
      <w:pPr>
        <w:pStyle w:val="ad"/>
        <w:snapToGrid w:val="0"/>
        <w:spacing w:line="360" w:lineRule="auto"/>
        <w:ind w:firstLineChars="199" w:firstLine="479"/>
        <w:rPr>
          <w:rFonts w:ascii="仿宋" w:eastAsia="仿宋" w:hAnsi="仿宋" w:cs="仿宋_GB2312"/>
          <w:b/>
          <w:sz w:val="24"/>
          <w:szCs w:val="24"/>
        </w:rPr>
      </w:pPr>
      <w:r w:rsidRPr="00855AA5">
        <w:rPr>
          <w:rFonts w:ascii="仿宋" w:eastAsia="仿宋" w:hAnsi="仿宋" w:cs="仿宋_GB2312"/>
          <w:b/>
          <w:sz w:val="24"/>
          <w:szCs w:val="24"/>
        </w:rPr>
        <w:t>15.5投标人仅提交备份投标文件，没有在电子交易平台传输递交投标文件的，投标无效。</w:t>
      </w:r>
    </w:p>
    <w:p w:rsidR="00076350" w:rsidRPr="00855AA5" w:rsidRDefault="00DB224D">
      <w:pPr>
        <w:pStyle w:val="28"/>
        <w:snapToGrid w:val="0"/>
        <w:spacing w:before="0"/>
        <w:ind w:firstLineChars="0" w:firstLine="0"/>
        <w:rPr>
          <w:rFonts w:ascii="仿宋" w:eastAsia="仿宋" w:hAnsi="仿宋" w:cs="仿宋_GB2312"/>
          <w:b/>
          <w:szCs w:val="24"/>
        </w:rPr>
      </w:pPr>
      <w:r w:rsidRPr="00855AA5">
        <w:rPr>
          <w:rFonts w:ascii="仿宋" w:eastAsia="仿宋" w:hAnsi="仿宋" w:cs="仿宋_GB2312"/>
          <w:b/>
          <w:szCs w:val="24"/>
        </w:rPr>
        <w:t>16.投标文件的无效处理</w:t>
      </w:r>
    </w:p>
    <w:p w:rsidR="00076350" w:rsidRPr="00855AA5" w:rsidRDefault="00DB224D">
      <w:pPr>
        <w:pStyle w:val="ab"/>
        <w:snapToGrid w:val="0"/>
        <w:spacing w:line="360" w:lineRule="auto"/>
        <w:ind w:firstLineChars="150" w:firstLine="360"/>
        <w:rPr>
          <w:rFonts w:ascii="仿宋" w:eastAsia="仿宋" w:hAnsi="仿宋" w:cs="仿宋_GB2312"/>
          <w:szCs w:val="21"/>
        </w:rPr>
      </w:pPr>
      <w:r w:rsidRPr="00855AA5">
        <w:rPr>
          <w:rFonts w:ascii="仿宋" w:eastAsia="仿宋" w:hAnsi="仿宋" w:cs="仿宋_GB2312" w:hint="eastAsia"/>
          <w:szCs w:val="21"/>
        </w:rPr>
        <w:t>有招标文件第四部分4.2</w:t>
      </w:r>
      <w:r w:rsidRPr="00855AA5">
        <w:rPr>
          <w:rFonts w:ascii="仿宋" w:eastAsia="仿宋" w:hAnsi="仿宋"/>
        </w:rPr>
        <w:t>项规定</w:t>
      </w:r>
      <w:r w:rsidRPr="00855AA5">
        <w:rPr>
          <w:rFonts w:ascii="仿宋" w:eastAsia="仿宋" w:hAnsi="仿宋" w:cs="仿宋_GB2312" w:hint="eastAsia"/>
          <w:szCs w:val="21"/>
        </w:rPr>
        <w:t>的情形之一的，投标无效：</w:t>
      </w:r>
    </w:p>
    <w:p w:rsidR="00076350" w:rsidRPr="00855AA5" w:rsidRDefault="00DB224D">
      <w:pPr>
        <w:pStyle w:val="28"/>
        <w:snapToGrid w:val="0"/>
        <w:spacing w:before="0"/>
        <w:ind w:firstLineChars="0" w:firstLine="0"/>
        <w:rPr>
          <w:rFonts w:ascii="仿宋" w:eastAsia="仿宋" w:hAnsi="仿宋" w:cs="仿宋_GB2312"/>
          <w:b/>
          <w:szCs w:val="24"/>
        </w:rPr>
      </w:pPr>
      <w:r w:rsidRPr="00855AA5">
        <w:rPr>
          <w:rFonts w:ascii="仿宋" w:eastAsia="仿宋" w:hAnsi="仿宋" w:cs="仿宋_GB2312"/>
          <w:b/>
          <w:szCs w:val="24"/>
        </w:rPr>
        <w:t>17.投标有效期</w:t>
      </w:r>
    </w:p>
    <w:p w:rsidR="00076350" w:rsidRPr="00855AA5" w:rsidRDefault="00DB224D">
      <w:pPr>
        <w:snapToGrid w:val="0"/>
        <w:spacing w:line="360" w:lineRule="auto"/>
        <w:ind w:firstLineChars="200" w:firstLine="480"/>
        <w:rPr>
          <w:rFonts w:ascii="仿宋" w:eastAsia="仿宋" w:hAnsi="仿宋" w:cs="仿宋_GB2312"/>
          <w:b/>
          <w:sz w:val="24"/>
          <w:szCs w:val="21"/>
        </w:rPr>
      </w:pPr>
      <w:r w:rsidRPr="00855AA5">
        <w:rPr>
          <w:rFonts w:ascii="仿宋" w:eastAsia="仿宋" w:hAnsi="仿宋" w:cs="仿宋_GB2312"/>
          <w:sz w:val="24"/>
          <w:szCs w:val="20"/>
        </w:rPr>
        <w:t>17.1投标有效期为从提交投标文件的截止之日起90天。▲</w:t>
      </w:r>
      <w:r w:rsidRPr="00855AA5">
        <w:rPr>
          <w:rFonts w:ascii="仿宋" w:eastAsia="仿宋" w:hAnsi="仿宋" w:cs="仿宋_GB2312" w:hint="eastAsia"/>
          <w:b/>
          <w:sz w:val="24"/>
          <w:szCs w:val="20"/>
        </w:rPr>
        <w:t>投标人的投标文件中承</w:t>
      </w:r>
      <w:r w:rsidRPr="00855AA5">
        <w:rPr>
          <w:rFonts w:ascii="仿宋" w:eastAsia="仿宋" w:hAnsi="仿宋" w:cs="仿宋_GB2312" w:hint="eastAsia"/>
          <w:b/>
          <w:sz w:val="24"/>
          <w:szCs w:val="21"/>
        </w:rPr>
        <w:t>诺的投标有效期少于招标文件中载明的投标有效期的，投标无效。</w:t>
      </w:r>
    </w:p>
    <w:p w:rsidR="00076350" w:rsidRPr="00855AA5" w:rsidRDefault="00DB224D">
      <w:pPr>
        <w:pStyle w:val="28"/>
        <w:snapToGrid w:val="0"/>
        <w:spacing w:before="0"/>
        <w:ind w:firstLine="480"/>
        <w:rPr>
          <w:rFonts w:ascii="仿宋" w:eastAsia="仿宋" w:hAnsi="仿宋" w:cs="仿宋_GB2312"/>
        </w:rPr>
      </w:pPr>
      <w:r w:rsidRPr="00855AA5">
        <w:rPr>
          <w:rFonts w:ascii="仿宋" w:eastAsia="仿宋" w:hAnsi="仿宋" w:cs="仿宋_GB2312"/>
        </w:rPr>
        <w:t>17.2投标文件合格投递后，自投标截止日期起，在投标有效期内有效。</w:t>
      </w:r>
    </w:p>
    <w:p w:rsidR="00076350" w:rsidRPr="00855AA5" w:rsidRDefault="00DB224D">
      <w:pPr>
        <w:pStyle w:val="28"/>
        <w:snapToGrid w:val="0"/>
        <w:spacing w:before="0"/>
        <w:ind w:firstLine="480"/>
        <w:rPr>
          <w:rFonts w:ascii="仿宋" w:eastAsia="仿宋" w:hAnsi="仿宋" w:cs="仿宋_GB2312"/>
        </w:rPr>
      </w:pPr>
      <w:r w:rsidRPr="00855AA5">
        <w:rPr>
          <w:rFonts w:ascii="仿宋" w:eastAsia="仿宋"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076350" w:rsidRPr="00855AA5" w:rsidRDefault="00076350">
      <w:pPr>
        <w:pStyle w:val="28"/>
        <w:snapToGrid w:val="0"/>
        <w:spacing w:before="0"/>
        <w:ind w:firstLine="643"/>
        <w:rPr>
          <w:rFonts w:ascii="仿宋" w:eastAsia="仿宋" w:hAnsi="仿宋" w:cs="仿宋_GB2312"/>
          <w:b/>
          <w:sz w:val="32"/>
        </w:rPr>
      </w:pPr>
    </w:p>
    <w:p w:rsidR="00076350" w:rsidRPr="00855AA5" w:rsidRDefault="00DB224D">
      <w:pPr>
        <w:pStyle w:val="28"/>
        <w:snapToGrid w:val="0"/>
        <w:spacing w:before="0"/>
        <w:ind w:firstLineChars="600" w:firstLine="1807"/>
        <w:rPr>
          <w:rFonts w:ascii="仿宋" w:eastAsia="仿宋" w:hAnsi="仿宋" w:cs="仿宋_GB2312"/>
          <w:b/>
          <w:sz w:val="30"/>
          <w:szCs w:val="30"/>
        </w:rPr>
      </w:pPr>
      <w:r w:rsidRPr="00855AA5">
        <w:rPr>
          <w:rFonts w:ascii="仿宋" w:eastAsia="仿宋" w:hAnsi="仿宋" w:cs="仿宋_GB2312" w:hint="eastAsia"/>
          <w:b/>
          <w:sz w:val="30"/>
          <w:szCs w:val="30"/>
        </w:rPr>
        <w:t>四、开标、资格审查与信用信息查询</w:t>
      </w:r>
    </w:p>
    <w:p w:rsidR="00076350" w:rsidRPr="00855AA5" w:rsidRDefault="00DB224D">
      <w:pPr>
        <w:pStyle w:val="af17cgridlangnp1033langf"/>
        <w:snapToGrid w:val="0"/>
        <w:spacing w:before="0" w:line="360" w:lineRule="auto"/>
        <w:ind w:left="0" w:firstLine="0"/>
        <w:rPr>
          <w:rFonts w:ascii="仿宋" w:eastAsia="仿宋" w:hAnsi="仿宋"/>
          <w:sz w:val="24"/>
        </w:rPr>
      </w:pPr>
      <w:r w:rsidRPr="00855AA5">
        <w:rPr>
          <w:rFonts w:ascii="仿宋" w:eastAsia="仿宋" w:hAnsi="仿宋" w:cs="仿宋_GB2312"/>
          <w:b/>
          <w:sz w:val="24"/>
          <w:szCs w:val="24"/>
        </w:rPr>
        <w:t>18.开标</w:t>
      </w:r>
    </w:p>
    <w:p w:rsidR="00076350" w:rsidRPr="00855AA5" w:rsidRDefault="00DB224D">
      <w:pPr>
        <w:pStyle w:val="af17cgridlangnp1033langf"/>
        <w:snapToGrid w:val="0"/>
        <w:spacing w:before="0" w:line="360" w:lineRule="auto"/>
        <w:ind w:left="0" w:firstLineChars="200" w:firstLine="480"/>
        <w:rPr>
          <w:rFonts w:ascii="仿宋" w:eastAsia="仿宋" w:hAnsi="仿宋" w:cs="仿宋_GB2312"/>
          <w:sz w:val="24"/>
        </w:rPr>
      </w:pPr>
      <w:r w:rsidRPr="00855AA5">
        <w:rPr>
          <w:rFonts w:ascii="仿宋" w:eastAsia="仿宋" w:hAnsi="仿宋" w:cs="仿宋_GB2312"/>
          <w:sz w:val="24"/>
        </w:rPr>
        <w:t>18.1采购机构按照招标文件规定的时间通过电子交易平台组织开标，所有投标人均应当准时在线参加。投标人不足3家的，不得开标。</w:t>
      </w:r>
    </w:p>
    <w:p w:rsidR="00076350" w:rsidRPr="00855AA5" w:rsidRDefault="00DB224D">
      <w:pPr>
        <w:pStyle w:val="af17cgridlangnp1033langf"/>
        <w:snapToGrid w:val="0"/>
        <w:spacing w:before="0" w:line="360" w:lineRule="auto"/>
        <w:ind w:left="0" w:firstLineChars="100" w:firstLine="240"/>
        <w:rPr>
          <w:rFonts w:ascii="仿宋" w:eastAsia="仿宋" w:hAnsi="仿宋" w:cs="仿宋_GB2312"/>
          <w:sz w:val="24"/>
        </w:rPr>
      </w:pPr>
      <w:r w:rsidRPr="00855AA5">
        <w:rPr>
          <w:rFonts w:ascii="仿宋" w:eastAsia="仿宋" w:hAnsi="仿宋" w:cs="仿宋_GB2312" w:hint="eastAsia"/>
          <w:sz w:val="24"/>
        </w:rPr>
        <w:t xml:space="preserve">　</w:t>
      </w:r>
      <w:r w:rsidRPr="00855AA5">
        <w:rPr>
          <w:rFonts w:ascii="仿宋" w:eastAsia="仿宋"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076350" w:rsidRPr="00855AA5" w:rsidRDefault="00DB224D">
      <w:pPr>
        <w:pStyle w:val="af17cgridlangnp1033langf"/>
        <w:snapToGrid w:val="0"/>
        <w:spacing w:before="0" w:line="360" w:lineRule="auto"/>
        <w:ind w:left="0" w:firstLineChars="100" w:firstLine="240"/>
        <w:rPr>
          <w:rFonts w:ascii="仿宋" w:eastAsia="仿宋" w:hAnsi="仿宋" w:cs="仿宋_GB2312"/>
          <w:b/>
          <w:sz w:val="24"/>
        </w:rPr>
      </w:pPr>
      <w:r w:rsidRPr="00855AA5">
        <w:rPr>
          <w:rFonts w:ascii="仿宋" w:eastAsia="仿宋" w:hAnsi="仿宋" w:cs="仿宋_GB2312" w:hint="eastAsia"/>
          <w:sz w:val="24"/>
        </w:rPr>
        <w:t xml:space="preserve">　</w:t>
      </w:r>
      <w:r w:rsidRPr="00855AA5">
        <w:rPr>
          <w:rFonts w:ascii="仿宋" w:eastAsia="仿宋" w:hAnsi="仿宋" w:cs="仿宋_GB2312"/>
          <w:sz w:val="24"/>
        </w:rPr>
        <w:t>18.3</w:t>
      </w:r>
      <w:r w:rsidRPr="00855AA5">
        <w:rPr>
          <w:rFonts w:ascii="仿宋" w:eastAsia="仿宋" w:hAnsi="仿宋" w:cs="仿宋_GB2312" w:hint="eastAsia"/>
          <w:b/>
          <w:sz w:val="24"/>
        </w:rPr>
        <w:t>投标文件未按时解密，投标人提供了备份投标文件的，以备份投标文件作为依据，否则视为投标文件撤回。投标文件已按时解密的，备份投标文件自动失效。</w:t>
      </w:r>
    </w:p>
    <w:p w:rsidR="00076350" w:rsidRPr="00855AA5" w:rsidRDefault="00DB224D">
      <w:pPr>
        <w:pStyle w:val="af17cgridlangnp1033langf"/>
        <w:spacing w:before="0" w:line="360" w:lineRule="auto"/>
        <w:ind w:left="0" w:firstLineChars="200" w:firstLine="480"/>
        <w:contextualSpacing/>
        <w:rPr>
          <w:rFonts w:ascii="仿宋" w:eastAsia="仿宋" w:hAnsi="仿宋" w:cs="仿宋_GB2312"/>
          <w:sz w:val="24"/>
          <w:u w:val="single"/>
        </w:rPr>
      </w:pPr>
      <w:r w:rsidRPr="00855AA5">
        <w:rPr>
          <w:rFonts w:ascii="仿宋" w:eastAsia="仿宋" w:hAnsi="仿宋" w:cs="仿宋_GB2312" w:hint="eastAsia"/>
          <w:sz w:val="24"/>
          <w:u w:val="single"/>
        </w:rPr>
        <w:t>18.4本</w:t>
      </w:r>
      <w:r w:rsidRPr="00855AA5">
        <w:rPr>
          <w:rFonts w:ascii="仿宋" w:eastAsia="仿宋" w:hAnsi="仿宋" w:cs="宋体" w:hint="eastAsia"/>
          <w:sz w:val="24"/>
          <w:u w:val="single"/>
        </w:rPr>
        <w:t>项</w:t>
      </w:r>
      <w:r w:rsidRPr="00855AA5">
        <w:rPr>
          <w:rFonts w:ascii="仿宋" w:eastAsia="仿宋" w:hAnsi="仿宋" w:cs="MS Mincho" w:hint="eastAsia"/>
          <w:sz w:val="24"/>
          <w:u w:val="single"/>
        </w:rPr>
        <w:t>目唱</w:t>
      </w:r>
      <w:r w:rsidRPr="00855AA5">
        <w:rPr>
          <w:rFonts w:ascii="仿宋" w:eastAsia="仿宋" w:hAnsi="仿宋" w:cs="宋体" w:hint="eastAsia"/>
          <w:sz w:val="24"/>
          <w:u w:val="single"/>
        </w:rPr>
        <w:t>标顺</w:t>
      </w:r>
      <w:r w:rsidRPr="00855AA5">
        <w:rPr>
          <w:rFonts w:ascii="仿宋" w:eastAsia="仿宋" w:hAnsi="仿宋" w:cs="MS Mincho" w:hint="eastAsia"/>
          <w:sz w:val="24"/>
          <w:u w:val="single"/>
        </w:rPr>
        <w:t>序：</w:t>
      </w:r>
      <w:r w:rsidRPr="00855AA5">
        <w:rPr>
          <w:rFonts w:ascii="仿宋" w:eastAsia="仿宋" w:hAnsi="仿宋" w:cs="仿宋_GB2312" w:hint="eastAsia"/>
          <w:sz w:val="24"/>
          <w:u w:val="single"/>
        </w:rPr>
        <w:sym w:font="Wingdings" w:char="00FE"/>
      </w:r>
      <w:r w:rsidRPr="00855AA5">
        <w:rPr>
          <w:rFonts w:ascii="仿宋" w:eastAsia="仿宋" w:hAnsi="仿宋" w:cs="仿宋_GB2312" w:hint="eastAsia"/>
          <w:sz w:val="24"/>
          <w:u w:val="single"/>
        </w:rPr>
        <w:t>先技</w:t>
      </w:r>
      <w:r w:rsidRPr="00855AA5">
        <w:rPr>
          <w:rFonts w:ascii="仿宋" w:eastAsia="仿宋" w:hAnsi="仿宋" w:cs="宋体" w:hint="eastAsia"/>
          <w:sz w:val="24"/>
          <w:u w:val="single"/>
        </w:rPr>
        <w:t>术</w:t>
      </w:r>
      <w:r w:rsidRPr="00855AA5">
        <w:rPr>
          <w:rFonts w:ascii="仿宋" w:eastAsia="仿宋" w:hAnsi="仿宋" w:cs="MS Mincho" w:hint="eastAsia"/>
          <w:sz w:val="24"/>
          <w:u w:val="single"/>
        </w:rPr>
        <w:t>商</w:t>
      </w:r>
      <w:r w:rsidRPr="00855AA5">
        <w:rPr>
          <w:rFonts w:ascii="仿宋" w:eastAsia="仿宋" w:hAnsi="仿宋" w:cs="宋体" w:hint="eastAsia"/>
          <w:sz w:val="24"/>
          <w:u w:val="single"/>
        </w:rPr>
        <w:t>务</w:t>
      </w:r>
      <w:r w:rsidRPr="00855AA5">
        <w:rPr>
          <w:rFonts w:ascii="仿宋" w:eastAsia="仿宋" w:hAnsi="仿宋" w:cs="MS Mincho" w:hint="eastAsia"/>
          <w:sz w:val="24"/>
          <w:u w:val="single"/>
        </w:rPr>
        <w:t>后</w:t>
      </w:r>
      <w:r w:rsidRPr="00855AA5">
        <w:rPr>
          <w:rFonts w:ascii="仿宋" w:eastAsia="仿宋" w:hAnsi="仿宋" w:cs="宋体" w:hint="eastAsia"/>
          <w:sz w:val="24"/>
          <w:u w:val="single"/>
        </w:rPr>
        <w:t>报</w:t>
      </w:r>
      <w:r w:rsidRPr="00855AA5">
        <w:rPr>
          <w:rFonts w:ascii="仿宋" w:eastAsia="仿宋" w:hAnsi="仿宋" w:cs="MS Mincho" w:hint="eastAsia"/>
          <w:sz w:val="24"/>
          <w:u w:val="single"/>
        </w:rPr>
        <w:t>价（后唱</w:t>
      </w:r>
      <w:r w:rsidRPr="00855AA5">
        <w:rPr>
          <w:rFonts w:ascii="仿宋" w:eastAsia="仿宋" w:hAnsi="仿宋" w:cs="宋体" w:hint="eastAsia"/>
          <w:sz w:val="24"/>
          <w:u w:val="single"/>
        </w:rPr>
        <w:t>标</w:t>
      </w:r>
      <w:r w:rsidRPr="00855AA5">
        <w:rPr>
          <w:rFonts w:ascii="仿宋" w:eastAsia="仿宋" w:hAnsi="仿宋" w:cs="MS Mincho" w:hint="eastAsia"/>
          <w:sz w:val="24"/>
          <w:u w:val="single"/>
        </w:rPr>
        <w:t>），</w:t>
      </w:r>
      <w:r w:rsidRPr="00855AA5">
        <w:rPr>
          <w:rFonts w:ascii="仿宋" w:eastAsia="仿宋" w:hAnsi="仿宋" w:cs="仿宋_GB2312" w:hint="eastAsia"/>
          <w:sz w:val="24"/>
          <w:u w:val="single"/>
        </w:rPr>
        <w:sym w:font="Wingdings" w:char="00A8"/>
      </w:r>
      <w:r w:rsidRPr="00855AA5">
        <w:rPr>
          <w:rFonts w:ascii="仿宋" w:eastAsia="仿宋" w:hAnsi="仿宋" w:cs="仿宋_GB2312" w:hint="eastAsia"/>
          <w:sz w:val="24"/>
          <w:u w:val="single"/>
        </w:rPr>
        <w:t>报价技术商务同时开（先</w:t>
      </w:r>
      <w:r w:rsidRPr="00855AA5">
        <w:rPr>
          <w:rFonts w:ascii="仿宋" w:eastAsia="仿宋" w:hAnsi="仿宋" w:cs="仿宋_GB2312" w:hint="eastAsia"/>
          <w:sz w:val="24"/>
          <w:u w:val="single"/>
        </w:rPr>
        <w:lastRenderedPageBreak/>
        <w:t>唱标）。</w:t>
      </w:r>
    </w:p>
    <w:p w:rsidR="00076350" w:rsidRPr="00855AA5" w:rsidRDefault="00DB224D">
      <w:pPr>
        <w:widowControl/>
        <w:snapToGrid w:val="0"/>
        <w:spacing w:line="360" w:lineRule="auto"/>
        <w:jc w:val="left"/>
        <w:rPr>
          <w:rFonts w:ascii="仿宋" w:eastAsia="仿宋" w:hAnsi="仿宋" w:cs="仿宋_GB2312"/>
          <w:b/>
          <w:sz w:val="24"/>
          <w:szCs w:val="20"/>
        </w:rPr>
      </w:pPr>
      <w:r w:rsidRPr="00855AA5">
        <w:rPr>
          <w:rFonts w:ascii="仿宋" w:eastAsia="仿宋" w:hAnsi="仿宋" w:cs="仿宋_GB2312"/>
          <w:b/>
          <w:sz w:val="24"/>
          <w:szCs w:val="20"/>
        </w:rPr>
        <w:t>19</w:t>
      </w:r>
      <w:r w:rsidRPr="00855AA5">
        <w:rPr>
          <w:rFonts w:ascii="仿宋" w:eastAsia="仿宋" w:hAnsi="仿宋" w:cs="仿宋_GB2312" w:hint="eastAsia"/>
          <w:b/>
          <w:sz w:val="24"/>
          <w:szCs w:val="20"/>
        </w:rPr>
        <w:t>.</w:t>
      </w:r>
      <w:r w:rsidRPr="00855AA5">
        <w:rPr>
          <w:rFonts w:ascii="仿宋" w:eastAsia="仿宋" w:hAnsi="仿宋" w:cs="仿宋_GB2312"/>
          <w:b/>
          <w:sz w:val="24"/>
          <w:szCs w:val="20"/>
        </w:rPr>
        <w:t>资格审查</w:t>
      </w:r>
    </w:p>
    <w:p w:rsidR="00076350" w:rsidRPr="00855AA5" w:rsidRDefault="00DB224D">
      <w:pPr>
        <w:pStyle w:val="28"/>
        <w:snapToGrid w:val="0"/>
        <w:spacing w:before="0"/>
        <w:ind w:firstLine="480"/>
        <w:rPr>
          <w:rFonts w:ascii="仿宋" w:eastAsia="仿宋" w:hAnsi="仿宋" w:cs="Arial"/>
          <w:kern w:val="0"/>
          <w:szCs w:val="24"/>
        </w:rPr>
      </w:pPr>
      <w:r w:rsidRPr="00855AA5">
        <w:rPr>
          <w:rFonts w:ascii="仿宋" w:eastAsia="仿宋" w:hAnsi="仿宋" w:cs="Arial"/>
          <w:kern w:val="0"/>
          <w:szCs w:val="24"/>
        </w:rPr>
        <w:t>19.1开标后，采购人或采购机构将依法对投标人的资格进行审查。</w:t>
      </w:r>
    </w:p>
    <w:p w:rsidR="00076350" w:rsidRPr="00855AA5" w:rsidRDefault="00DB224D">
      <w:pPr>
        <w:snapToGrid w:val="0"/>
        <w:spacing w:line="360" w:lineRule="auto"/>
        <w:ind w:firstLineChars="200" w:firstLine="480"/>
        <w:rPr>
          <w:rFonts w:ascii="仿宋" w:eastAsia="仿宋" w:hAnsi="仿宋" w:cs="仿宋_GB2312"/>
          <w:sz w:val="24"/>
        </w:rPr>
      </w:pPr>
      <w:r w:rsidRPr="00855AA5">
        <w:rPr>
          <w:rFonts w:ascii="仿宋" w:eastAsia="仿宋" w:hAnsi="仿宋" w:cs="Arial"/>
          <w:kern w:val="0"/>
          <w:sz w:val="24"/>
        </w:rPr>
        <w:t>19.2</w:t>
      </w:r>
      <w:r w:rsidRPr="00855AA5">
        <w:rPr>
          <w:rFonts w:ascii="仿宋" w:eastAsia="仿宋" w:hAnsi="仿宋" w:cs="仿宋_GB2312" w:hint="eastAsia"/>
          <w:sz w:val="24"/>
        </w:rPr>
        <w:t>采购人或采购机构依据法律法规和招标文件的规定，对投标人的基本资格条件、特定资格条件进行审查。</w:t>
      </w:r>
    </w:p>
    <w:p w:rsidR="00076350" w:rsidRPr="00855AA5" w:rsidRDefault="00DB224D">
      <w:pPr>
        <w:pStyle w:val="28"/>
        <w:snapToGrid w:val="0"/>
        <w:spacing w:before="0"/>
        <w:ind w:firstLine="480"/>
        <w:rPr>
          <w:rFonts w:ascii="仿宋" w:eastAsia="仿宋" w:hAnsi="仿宋" w:cs="仿宋_GB2312"/>
        </w:rPr>
      </w:pPr>
      <w:r w:rsidRPr="00855AA5">
        <w:rPr>
          <w:rFonts w:ascii="仿宋" w:eastAsia="仿宋" w:hAnsi="仿宋" w:cs="Arial"/>
          <w:kern w:val="0"/>
          <w:szCs w:val="24"/>
        </w:rPr>
        <w:t>19.3投标人未按照招标文件要求提供与</w:t>
      </w:r>
      <w:r w:rsidRPr="00855AA5">
        <w:rPr>
          <w:rFonts w:ascii="仿宋" w:eastAsia="仿宋" w:hAnsi="仿宋" w:cs="仿宋_GB2312" w:hint="eastAsia"/>
        </w:rPr>
        <w:t>基本资格条件、特定资格条件相应的</w:t>
      </w:r>
      <w:r w:rsidRPr="00855AA5">
        <w:rPr>
          <w:rFonts w:ascii="仿宋" w:eastAsia="仿宋" w:hAnsi="仿宋" w:cs="Arial" w:hint="eastAsia"/>
          <w:kern w:val="0"/>
          <w:szCs w:val="24"/>
        </w:rPr>
        <w:t>有效资格证明材料的，视为</w:t>
      </w:r>
      <w:r w:rsidRPr="00855AA5">
        <w:rPr>
          <w:rFonts w:ascii="仿宋" w:eastAsia="仿宋" w:hAnsi="仿宋" w:cs="仿宋_GB2312" w:hint="eastAsia"/>
        </w:rPr>
        <w:t>投标人不具备招标文件中规定的资格要求，其投标无效。</w:t>
      </w:r>
    </w:p>
    <w:p w:rsidR="00076350" w:rsidRPr="00855AA5" w:rsidRDefault="00DB224D">
      <w:pPr>
        <w:pStyle w:val="28"/>
        <w:snapToGrid w:val="0"/>
        <w:spacing w:before="0"/>
        <w:ind w:firstLine="480"/>
        <w:rPr>
          <w:rFonts w:ascii="仿宋" w:eastAsia="仿宋" w:hAnsi="仿宋" w:cs="仿宋_GB2312"/>
        </w:rPr>
      </w:pPr>
      <w:r w:rsidRPr="00855AA5">
        <w:rPr>
          <w:rFonts w:ascii="仿宋" w:eastAsia="仿宋" w:hAnsi="仿宋" w:cs="Arial"/>
          <w:kern w:val="0"/>
          <w:szCs w:val="24"/>
        </w:rPr>
        <w:t>19.</w:t>
      </w:r>
      <w:r w:rsidRPr="00855AA5">
        <w:rPr>
          <w:rFonts w:ascii="仿宋" w:eastAsia="仿宋" w:hAnsi="仿宋" w:cs="仿宋_GB2312"/>
        </w:rPr>
        <w:t>4对未通过资格审查的投标人，采购人或采购机构告知其未通过的原因。</w:t>
      </w:r>
    </w:p>
    <w:p w:rsidR="00076350" w:rsidRPr="00855AA5" w:rsidRDefault="00DB224D">
      <w:pPr>
        <w:pStyle w:val="28"/>
        <w:snapToGrid w:val="0"/>
        <w:spacing w:before="0"/>
        <w:ind w:firstLine="480"/>
        <w:rPr>
          <w:rFonts w:ascii="仿宋" w:eastAsia="仿宋" w:hAnsi="仿宋" w:cs="仿宋_GB2312"/>
        </w:rPr>
      </w:pPr>
      <w:r w:rsidRPr="00855AA5">
        <w:rPr>
          <w:rFonts w:ascii="仿宋" w:eastAsia="仿宋" w:hAnsi="仿宋" w:cs="Arial"/>
          <w:kern w:val="0"/>
          <w:szCs w:val="24"/>
        </w:rPr>
        <w:t>19.</w:t>
      </w:r>
      <w:r w:rsidRPr="00855AA5">
        <w:rPr>
          <w:rFonts w:ascii="仿宋" w:eastAsia="仿宋" w:hAnsi="仿宋" w:cs="仿宋_GB2312"/>
        </w:rPr>
        <w:t>5合格投标人不足3家的，不再评标。</w:t>
      </w:r>
    </w:p>
    <w:p w:rsidR="00076350" w:rsidRPr="00855AA5" w:rsidRDefault="00DB224D">
      <w:pPr>
        <w:pStyle w:val="28"/>
        <w:snapToGrid w:val="0"/>
        <w:spacing w:before="0"/>
        <w:ind w:firstLineChars="0" w:firstLine="0"/>
        <w:rPr>
          <w:rFonts w:ascii="仿宋" w:eastAsia="仿宋" w:hAnsi="仿宋" w:cs="仿宋_GB2312"/>
          <w:b/>
          <w:szCs w:val="24"/>
        </w:rPr>
      </w:pPr>
      <w:r w:rsidRPr="00855AA5">
        <w:rPr>
          <w:rFonts w:ascii="仿宋" w:eastAsia="仿宋" w:hAnsi="仿宋" w:cs="仿宋_GB2312"/>
          <w:b/>
          <w:szCs w:val="24"/>
        </w:rPr>
        <w:t>20</w:t>
      </w:r>
      <w:r w:rsidRPr="00855AA5">
        <w:rPr>
          <w:rFonts w:ascii="仿宋" w:eastAsia="仿宋" w:hAnsi="仿宋" w:cs="仿宋_GB2312" w:hint="eastAsia"/>
          <w:b/>
          <w:szCs w:val="24"/>
        </w:rPr>
        <w:t>.</w:t>
      </w:r>
      <w:r w:rsidRPr="00855AA5">
        <w:rPr>
          <w:rFonts w:ascii="仿宋" w:eastAsia="仿宋" w:hAnsi="仿宋" w:cs="仿宋_GB2312"/>
          <w:b/>
          <w:szCs w:val="24"/>
        </w:rPr>
        <w:t>信用信息查询</w:t>
      </w:r>
    </w:p>
    <w:p w:rsidR="00076350" w:rsidRPr="00855AA5" w:rsidRDefault="00DB224D">
      <w:pPr>
        <w:pStyle w:val="28"/>
        <w:snapToGrid w:val="0"/>
        <w:spacing w:before="0"/>
        <w:ind w:firstLineChars="0" w:firstLine="495"/>
        <w:rPr>
          <w:rFonts w:ascii="仿宋" w:eastAsia="仿宋" w:hAnsi="仿宋" w:cs="Arial"/>
          <w:kern w:val="0"/>
          <w:szCs w:val="24"/>
        </w:rPr>
      </w:pPr>
      <w:r w:rsidRPr="00855AA5">
        <w:rPr>
          <w:rFonts w:ascii="仿宋" w:eastAsia="仿宋" w:hAnsi="仿宋" w:cs="Arial"/>
          <w:kern w:val="0"/>
          <w:szCs w:val="24"/>
        </w:rPr>
        <w:t>20.1信用信息查询渠道及截止时间：采购机构将通过“信用中国”网站(www.creditchina.gov.cn)、中国政府采购网(www.ccgp.gov.cn)渠道查询投标人投标截止时间当天的信用记录。</w:t>
      </w:r>
    </w:p>
    <w:p w:rsidR="00076350" w:rsidRPr="00855AA5" w:rsidRDefault="00DB224D">
      <w:pPr>
        <w:pStyle w:val="28"/>
        <w:snapToGrid w:val="0"/>
        <w:spacing w:before="0"/>
        <w:ind w:firstLineChars="0" w:firstLine="495"/>
        <w:rPr>
          <w:rFonts w:ascii="仿宋" w:eastAsia="仿宋" w:hAnsi="仿宋" w:cs="Arial"/>
          <w:kern w:val="0"/>
          <w:szCs w:val="24"/>
        </w:rPr>
      </w:pPr>
      <w:r w:rsidRPr="00855AA5">
        <w:rPr>
          <w:rFonts w:ascii="仿宋" w:eastAsia="仿宋" w:hAnsi="仿宋" w:cs="Arial"/>
          <w:kern w:val="0"/>
          <w:szCs w:val="24"/>
        </w:rPr>
        <w:t>20.2信用信息查询记录和证据留存的具体方式：现场查询的投标人的信用记录、查询结果经确认后将与采购文件一起存档。</w:t>
      </w:r>
    </w:p>
    <w:p w:rsidR="00076350" w:rsidRPr="00855AA5" w:rsidRDefault="00DB224D">
      <w:pPr>
        <w:pStyle w:val="28"/>
        <w:snapToGrid w:val="0"/>
        <w:spacing w:before="0"/>
        <w:ind w:firstLineChars="0" w:firstLine="495"/>
        <w:rPr>
          <w:rFonts w:ascii="仿宋" w:eastAsia="仿宋" w:hAnsi="仿宋" w:cs="Arial"/>
          <w:kern w:val="0"/>
          <w:szCs w:val="24"/>
        </w:rPr>
      </w:pPr>
      <w:r w:rsidRPr="00855AA5">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rsidR="00076350" w:rsidRPr="00855AA5" w:rsidRDefault="00DB224D">
      <w:pPr>
        <w:pStyle w:val="28"/>
        <w:snapToGrid w:val="0"/>
        <w:spacing w:before="0"/>
        <w:ind w:firstLine="480"/>
        <w:rPr>
          <w:rFonts w:ascii="仿宋" w:eastAsia="仿宋" w:hAnsi="仿宋" w:cs="仿宋_GB2312"/>
        </w:rPr>
      </w:pPr>
      <w:r w:rsidRPr="00855AA5">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855AA5">
        <w:rPr>
          <w:rFonts w:ascii="仿宋" w:eastAsia="仿宋" w:hAnsi="仿宋" w:cs="仿宋_GB2312" w:hint="eastAsia"/>
        </w:rPr>
        <w:t>。</w:t>
      </w:r>
    </w:p>
    <w:p w:rsidR="00076350" w:rsidRPr="00855AA5" w:rsidRDefault="00076350">
      <w:pPr>
        <w:pStyle w:val="28"/>
        <w:snapToGrid w:val="0"/>
        <w:spacing w:before="0"/>
        <w:ind w:firstLineChars="0" w:firstLine="0"/>
        <w:rPr>
          <w:rFonts w:ascii="仿宋" w:eastAsia="仿宋" w:hAnsi="仿宋" w:cs="Arial"/>
          <w:kern w:val="0"/>
          <w:szCs w:val="24"/>
        </w:rPr>
      </w:pPr>
    </w:p>
    <w:p w:rsidR="00076350" w:rsidRPr="00855AA5" w:rsidRDefault="00DB224D">
      <w:pPr>
        <w:snapToGrid w:val="0"/>
        <w:spacing w:line="360" w:lineRule="auto"/>
        <w:jc w:val="center"/>
        <w:outlineLvl w:val="0"/>
        <w:rPr>
          <w:rFonts w:ascii="仿宋" w:eastAsia="仿宋" w:hAnsi="仿宋" w:cs="仿宋_GB2312"/>
          <w:b/>
          <w:sz w:val="30"/>
          <w:szCs w:val="30"/>
        </w:rPr>
      </w:pPr>
      <w:r w:rsidRPr="00855AA5">
        <w:rPr>
          <w:rFonts w:ascii="仿宋" w:eastAsia="仿宋" w:hAnsi="仿宋" w:cs="仿宋_GB2312" w:hint="eastAsia"/>
          <w:b/>
          <w:sz w:val="30"/>
          <w:szCs w:val="30"/>
        </w:rPr>
        <w:t>五、评标</w:t>
      </w:r>
    </w:p>
    <w:p w:rsidR="00076350" w:rsidRPr="00855AA5" w:rsidRDefault="00DB224D">
      <w:pPr>
        <w:snapToGrid w:val="0"/>
        <w:spacing w:line="360" w:lineRule="auto"/>
        <w:rPr>
          <w:rFonts w:ascii="仿宋" w:eastAsia="仿宋" w:hAnsi="仿宋" w:cs="仿宋_GB2312"/>
          <w:b/>
          <w:sz w:val="24"/>
        </w:rPr>
      </w:pPr>
      <w:bookmarkStart w:id="14" w:name="_Toc91899903"/>
      <w:r w:rsidRPr="00855AA5">
        <w:rPr>
          <w:rFonts w:ascii="仿宋" w:eastAsia="仿宋" w:hAnsi="仿宋" w:cs="仿宋_GB2312"/>
          <w:b/>
          <w:sz w:val="24"/>
        </w:rPr>
        <w:t>21.</w:t>
      </w:r>
      <w:r w:rsidRPr="00855AA5">
        <w:rPr>
          <w:rFonts w:ascii="仿宋" w:eastAsia="仿宋"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855AA5">
        <w:rPr>
          <w:rFonts w:ascii="仿宋" w:eastAsia="仿宋" w:hAnsi="仿宋" w:cs="仿宋_GB2312" w:hint="eastAsia"/>
          <w:b/>
          <w:sz w:val="24"/>
        </w:rPr>
        <w:t>详见招标文件第四部分评标办法。</w:t>
      </w:r>
    </w:p>
    <w:p w:rsidR="00076350" w:rsidRPr="00855AA5" w:rsidRDefault="00076350">
      <w:pPr>
        <w:snapToGrid w:val="0"/>
        <w:spacing w:line="360" w:lineRule="auto"/>
        <w:rPr>
          <w:rFonts w:ascii="仿宋" w:eastAsia="仿宋" w:hAnsi="仿宋" w:cs="仿宋_GB2312"/>
          <w:b/>
          <w:sz w:val="24"/>
        </w:rPr>
      </w:pPr>
    </w:p>
    <w:p w:rsidR="00076350" w:rsidRPr="00855AA5" w:rsidRDefault="00DB224D">
      <w:pPr>
        <w:snapToGrid w:val="0"/>
        <w:spacing w:line="360" w:lineRule="auto"/>
        <w:jc w:val="center"/>
        <w:outlineLvl w:val="0"/>
        <w:rPr>
          <w:rFonts w:ascii="仿宋" w:eastAsia="仿宋" w:hAnsi="仿宋" w:cs="仿宋_GB2312"/>
          <w:b/>
          <w:sz w:val="30"/>
          <w:szCs w:val="30"/>
        </w:rPr>
      </w:pPr>
      <w:r w:rsidRPr="00855AA5">
        <w:rPr>
          <w:rFonts w:ascii="仿宋" w:eastAsia="仿宋" w:hAnsi="仿宋" w:cs="仿宋_GB2312" w:hint="eastAsia"/>
          <w:b/>
          <w:sz w:val="30"/>
          <w:szCs w:val="30"/>
        </w:rPr>
        <w:t>六、定标</w:t>
      </w:r>
    </w:p>
    <w:p w:rsidR="00076350" w:rsidRPr="00855AA5" w:rsidRDefault="00DB224D">
      <w:pPr>
        <w:pStyle w:val="ab"/>
        <w:snapToGrid w:val="0"/>
        <w:spacing w:line="360" w:lineRule="auto"/>
        <w:ind w:left="479" w:hangingChars="199" w:hanging="479"/>
        <w:rPr>
          <w:rFonts w:ascii="仿宋" w:eastAsia="仿宋" w:hAnsi="仿宋" w:cs="仿宋_GB2312"/>
          <w:b/>
        </w:rPr>
      </w:pPr>
      <w:r w:rsidRPr="00855AA5">
        <w:rPr>
          <w:rFonts w:ascii="仿宋" w:eastAsia="仿宋" w:hAnsi="仿宋" w:cs="仿宋_GB2312"/>
          <w:b/>
        </w:rPr>
        <w:t>22.</w:t>
      </w:r>
      <w:r w:rsidRPr="00855AA5">
        <w:rPr>
          <w:rFonts w:ascii="仿宋" w:eastAsia="仿宋" w:hAnsi="仿宋" w:cs="仿宋_GB2312" w:hint="eastAsia"/>
          <w:b/>
        </w:rPr>
        <w:t>确定中标供应商</w:t>
      </w:r>
    </w:p>
    <w:p w:rsidR="00076350" w:rsidRPr="00855AA5" w:rsidRDefault="00DB224D">
      <w:pPr>
        <w:pStyle w:val="28"/>
        <w:snapToGrid w:val="0"/>
        <w:spacing w:before="0"/>
        <w:ind w:firstLine="480"/>
        <w:rPr>
          <w:rFonts w:ascii="仿宋" w:eastAsia="仿宋" w:hAnsi="仿宋" w:cs="仿宋_GB2312"/>
          <w:bCs/>
          <w:szCs w:val="24"/>
        </w:rPr>
      </w:pPr>
      <w:r w:rsidRPr="00855AA5">
        <w:rPr>
          <w:rFonts w:ascii="仿宋" w:eastAsia="仿宋" w:hAnsi="仿宋" w:cs="仿宋_GB2312" w:hint="eastAsia"/>
          <w:bCs/>
          <w:szCs w:val="24"/>
        </w:rPr>
        <w:t>政府采购项目实行全流程电子化，评审报告送交、采购结果确定和结果公告均在线</w:t>
      </w:r>
      <w:r w:rsidRPr="00855AA5">
        <w:rPr>
          <w:rFonts w:ascii="仿宋" w:eastAsia="仿宋" w:hAnsi="仿宋" w:cs="仿宋_GB2312" w:hint="eastAsia"/>
          <w:bCs/>
          <w:szCs w:val="24"/>
        </w:rPr>
        <w:lastRenderedPageBreak/>
        <w:t>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076350" w:rsidRPr="00855AA5" w:rsidRDefault="00DB224D">
      <w:pPr>
        <w:pStyle w:val="28"/>
        <w:snapToGrid w:val="0"/>
        <w:spacing w:before="0"/>
        <w:ind w:firstLineChars="0" w:firstLine="0"/>
        <w:rPr>
          <w:rFonts w:ascii="仿宋" w:eastAsia="仿宋" w:hAnsi="仿宋" w:cs="仿宋_GB2312"/>
          <w:b/>
          <w:szCs w:val="24"/>
        </w:rPr>
      </w:pPr>
      <w:r w:rsidRPr="00855AA5">
        <w:rPr>
          <w:rFonts w:ascii="仿宋" w:eastAsia="仿宋" w:hAnsi="仿宋" w:cs="仿宋_GB2312"/>
          <w:b/>
          <w:szCs w:val="24"/>
        </w:rPr>
        <w:t>23.</w:t>
      </w:r>
      <w:r w:rsidRPr="00855AA5">
        <w:rPr>
          <w:rFonts w:ascii="仿宋" w:eastAsia="仿宋" w:hAnsi="仿宋" w:cs="仿宋_GB2312" w:hint="eastAsia"/>
          <w:b/>
          <w:szCs w:val="24"/>
        </w:rPr>
        <w:t>中标通知与中标结果公告</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23.1自中标人确定之日起2个工作日内，采购机构通过电子交易平台向中标人发出中标通知书，</w:t>
      </w:r>
      <w:r w:rsidRPr="00855AA5">
        <w:rPr>
          <w:rFonts w:ascii="仿宋" w:eastAsia="仿宋" w:hAnsi="仿宋" w:hint="eastAsia"/>
          <w:sz w:val="24"/>
        </w:rPr>
        <w:t>同时编制发布采购结果公告。采购机构也可以以纸质形式进行中标通知。</w:t>
      </w:r>
    </w:p>
    <w:p w:rsidR="00076350" w:rsidRPr="00855AA5" w:rsidRDefault="00DB224D">
      <w:pPr>
        <w:snapToGrid w:val="0"/>
        <w:spacing w:line="360" w:lineRule="auto"/>
        <w:ind w:firstLineChars="200" w:firstLine="480"/>
        <w:rPr>
          <w:rFonts w:ascii="仿宋" w:eastAsia="仿宋" w:hAnsi="仿宋" w:cs="仿宋_GB2312"/>
          <w:sz w:val="24"/>
        </w:rPr>
      </w:pPr>
      <w:r w:rsidRPr="00855AA5">
        <w:rPr>
          <w:rFonts w:ascii="仿宋" w:eastAsia="仿宋" w:hAnsi="仿宋" w:cs="仿宋_GB2312"/>
          <w:sz w:val="24"/>
        </w:rPr>
        <w:t>23.2</w:t>
      </w:r>
      <w:r w:rsidRPr="00855AA5">
        <w:rPr>
          <w:rFonts w:ascii="仿宋" w:eastAsia="仿宋" w:hAnsi="仿宋" w:cs="仿宋_GB2312" w:hint="eastAsia"/>
          <w:sz w:val="24"/>
        </w:rPr>
        <w:t>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rsidR="00076350" w:rsidRPr="00855AA5" w:rsidRDefault="00DB224D">
      <w:pPr>
        <w:snapToGrid w:val="0"/>
        <w:spacing w:line="360" w:lineRule="auto"/>
        <w:ind w:firstLineChars="200" w:firstLine="480"/>
        <w:rPr>
          <w:rFonts w:ascii="仿宋" w:eastAsia="仿宋" w:hAnsi="仿宋" w:cs="仿宋_GB2312"/>
          <w:sz w:val="24"/>
        </w:rPr>
      </w:pPr>
      <w:r w:rsidRPr="00855AA5">
        <w:rPr>
          <w:rFonts w:ascii="仿宋" w:eastAsia="仿宋" w:hAnsi="仿宋" w:cs="仿宋_GB2312"/>
          <w:sz w:val="24"/>
        </w:rPr>
        <w:t>23.3公告期限为1个工作日。</w:t>
      </w:r>
    </w:p>
    <w:p w:rsidR="00076350" w:rsidRPr="00855AA5" w:rsidRDefault="00076350">
      <w:pPr>
        <w:snapToGrid w:val="0"/>
        <w:spacing w:line="360" w:lineRule="auto"/>
        <w:ind w:firstLineChars="150" w:firstLine="482"/>
        <w:jc w:val="center"/>
        <w:rPr>
          <w:rFonts w:ascii="仿宋" w:eastAsia="仿宋" w:hAnsi="仿宋" w:cs="仿宋_GB2312"/>
          <w:b/>
          <w:sz w:val="32"/>
        </w:rPr>
      </w:pPr>
    </w:p>
    <w:p w:rsidR="00076350" w:rsidRPr="00855AA5" w:rsidRDefault="00DB224D">
      <w:pPr>
        <w:snapToGrid w:val="0"/>
        <w:spacing w:line="360" w:lineRule="auto"/>
        <w:ind w:firstLineChars="150" w:firstLine="452"/>
        <w:jc w:val="center"/>
        <w:rPr>
          <w:rFonts w:ascii="仿宋" w:eastAsia="仿宋" w:hAnsi="仿宋" w:cs="仿宋_GB2312"/>
          <w:b/>
          <w:sz w:val="30"/>
          <w:szCs w:val="30"/>
        </w:rPr>
      </w:pPr>
      <w:r w:rsidRPr="00855AA5">
        <w:rPr>
          <w:rFonts w:ascii="仿宋" w:eastAsia="仿宋" w:hAnsi="仿宋" w:cs="仿宋_GB2312" w:hint="eastAsia"/>
          <w:b/>
          <w:sz w:val="30"/>
          <w:szCs w:val="30"/>
        </w:rPr>
        <w:t>七、合同授予</w:t>
      </w:r>
    </w:p>
    <w:p w:rsidR="00076350" w:rsidRPr="00855AA5" w:rsidRDefault="00DB224D">
      <w:pPr>
        <w:pStyle w:val="ab"/>
        <w:snapToGrid w:val="0"/>
        <w:spacing w:line="360" w:lineRule="auto"/>
        <w:ind w:left="479" w:hangingChars="199" w:hanging="479"/>
        <w:rPr>
          <w:rFonts w:ascii="仿宋" w:eastAsia="仿宋" w:hAnsi="仿宋" w:cs="仿宋_GB2312"/>
          <w:b/>
        </w:rPr>
      </w:pPr>
      <w:r w:rsidRPr="00855AA5">
        <w:rPr>
          <w:rFonts w:ascii="仿宋" w:eastAsia="仿宋" w:hAnsi="仿宋" w:cs="仿宋_GB2312"/>
          <w:b/>
        </w:rPr>
        <w:t>24.</w:t>
      </w:r>
      <w:r w:rsidRPr="00855AA5">
        <w:rPr>
          <w:rFonts w:ascii="仿宋" w:eastAsia="仿宋" w:hAnsi="仿宋" w:cs="仿宋_GB2312" w:hint="eastAsia"/>
        </w:rPr>
        <w:t>合同主要条款详见第五部分拟签订的合同文本。</w:t>
      </w:r>
    </w:p>
    <w:p w:rsidR="00076350" w:rsidRPr="00855AA5" w:rsidRDefault="00DB224D">
      <w:pPr>
        <w:pStyle w:val="ab"/>
        <w:snapToGrid w:val="0"/>
        <w:spacing w:line="360" w:lineRule="auto"/>
        <w:ind w:left="479" w:hangingChars="199" w:hanging="479"/>
        <w:rPr>
          <w:rFonts w:ascii="仿宋" w:eastAsia="仿宋" w:hAnsi="仿宋" w:cs="仿宋_GB2312"/>
          <w:b/>
        </w:rPr>
      </w:pPr>
      <w:r w:rsidRPr="00855AA5">
        <w:rPr>
          <w:rFonts w:ascii="仿宋" w:eastAsia="仿宋" w:hAnsi="仿宋" w:cs="仿宋_GB2312"/>
          <w:b/>
        </w:rPr>
        <w:t>25.</w:t>
      </w:r>
      <w:r w:rsidRPr="00855AA5">
        <w:rPr>
          <w:rFonts w:ascii="仿宋" w:eastAsia="仿宋" w:hAnsi="仿宋" w:cs="仿宋_GB2312" w:hint="eastAsia"/>
          <w:b/>
        </w:rPr>
        <w:t>合同的签订</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sz w:val="24"/>
        </w:rPr>
        <w:t>25.1</w:t>
      </w:r>
      <w:r w:rsidRPr="00855AA5">
        <w:rPr>
          <w:rFonts w:ascii="仿宋" w:eastAsia="仿宋" w:hAnsi="仿宋" w:hint="eastAsia"/>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076350" w:rsidRPr="00855AA5" w:rsidRDefault="00DB224D">
      <w:pPr>
        <w:pStyle w:val="28"/>
        <w:snapToGrid w:val="0"/>
        <w:spacing w:before="0"/>
        <w:ind w:firstLine="480"/>
        <w:rPr>
          <w:rFonts w:ascii="仿宋" w:eastAsia="仿宋" w:hAnsi="仿宋"/>
          <w:kern w:val="0"/>
          <w:szCs w:val="24"/>
        </w:rPr>
      </w:pPr>
      <w:r w:rsidRPr="00855AA5">
        <w:rPr>
          <w:rFonts w:ascii="仿宋" w:eastAsia="仿宋" w:hAnsi="仿宋" w:cs="仿宋_GB2312"/>
          <w:kern w:val="0"/>
          <w:szCs w:val="24"/>
          <w:lang w:val="zh-CN"/>
        </w:rPr>
        <w:t>25.2</w:t>
      </w:r>
      <w:r w:rsidRPr="00855AA5">
        <w:rPr>
          <w:rFonts w:ascii="仿宋" w:eastAsia="仿宋" w:hAnsi="仿宋" w:hint="eastAsia"/>
          <w:kern w:val="0"/>
          <w:szCs w:val="24"/>
          <w:lang w:val="zh-CN"/>
        </w:rPr>
        <w:t>中标人按规定的日期、时间、地点，由法定代表人或其授权代表与采购人代表签订合同。如中标人为联合体的，由联合体成员各方法定代表人或其授权代表与采购人代表签订合同。</w:t>
      </w:r>
    </w:p>
    <w:p w:rsidR="00076350" w:rsidRPr="00855AA5" w:rsidRDefault="00DB224D">
      <w:pPr>
        <w:pStyle w:val="28"/>
        <w:snapToGrid w:val="0"/>
        <w:spacing w:before="0"/>
        <w:ind w:firstLine="480"/>
        <w:rPr>
          <w:rFonts w:ascii="仿宋" w:eastAsia="仿宋" w:hAnsi="仿宋" w:cs="仿宋_GB2312"/>
        </w:rPr>
      </w:pPr>
      <w:r w:rsidRPr="00855AA5">
        <w:rPr>
          <w:rFonts w:ascii="仿宋" w:eastAsia="仿宋" w:hAnsi="仿宋" w:cs="仿宋_GB2312"/>
        </w:rPr>
        <w:t>25.3如签订合同并生效后，供应商无故拒绝或延期，除按照合同条款处理外，列入不良行为记录一次，并给予通报。</w:t>
      </w:r>
    </w:p>
    <w:p w:rsidR="00076350" w:rsidRPr="00855AA5" w:rsidRDefault="00DB224D">
      <w:pPr>
        <w:pStyle w:val="28"/>
        <w:snapToGrid w:val="0"/>
        <w:spacing w:before="0"/>
        <w:ind w:firstLine="480"/>
        <w:rPr>
          <w:rFonts w:ascii="仿宋" w:eastAsia="仿宋" w:hAnsi="仿宋" w:cs="仿宋_GB2312"/>
        </w:rPr>
      </w:pPr>
      <w:r w:rsidRPr="00855AA5">
        <w:rPr>
          <w:rFonts w:ascii="仿宋" w:eastAsia="仿宋" w:hAnsi="仿宋" w:cs="仿宋_GB2312"/>
        </w:rPr>
        <w:t>25.4中标供应</w:t>
      </w:r>
      <w:r w:rsidRPr="00855AA5">
        <w:rPr>
          <w:rFonts w:ascii="仿宋" w:eastAsia="仿宋" w:hAnsi="仿宋" w:cs="仿宋_GB2312" w:hint="eastAsia"/>
        </w:rPr>
        <w:t>商拒绝与采购人签订合同的，采购人可以按照评审报告推荐的中标或者成交候选人名单排序，确定下一候选人为中标供应商，也可以重新开展政府采购活动。</w:t>
      </w:r>
    </w:p>
    <w:p w:rsidR="00076350" w:rsidRPr="00855AA5" w:rsidRDefault="00DB224D">
      <w:pPr>
        <w:pStyle w:val="28"/>
        <w:snapToGrid w:val="0"/>
        <w:spacing w:before="0"/>
        <w:ind w:firstLine="480"/>
        <w:rPr>
          <w:rFonts w:ascii="仿宋" w:eastAsia="仿宋" w:hAnsi="仿宋" w:cs="仿宋_GB2312"/>
        </w:rPr>
      </w:pPr>
      <w:r w:rsidRPr="00855AA5">
        <w:rPr>
          <w:rFonts w:ascii="仿宋" w:eastAsia="仿宋" w:hAnsi="仿宋" w:cs="仿宋_GB2312"/>
        </w:rPr>
        <w:t>25.5采购合同由采购人与中标供应商根据</w:t>
      </w:r>
      <w:r w:rsidRPr="00855AA5">
        <w:rPr>
          <w:rFonts w:ascii="仿宋" w:eastAsia="仿宋" w:hAnsi="仿宋" w:cs="仿宋_GB2312" w:hint="eastAsia"/>
        </w:rPr>
        <w:t>招标文件、投标文件等内容通过政府采购电子交易平台在线签订，自动备案。</w:t>
      </w:r>
    </w:p>
    <w:p w:rsidR="00076350" w:rsidRPr="00855AA5" w:rsidRDefault="00DB224D">
      <w:pPr>
        <w:pStyle w:val="ab"/>
        <w:snapToGrid w:val="0"/>
        <w:spacing w:line="360" w:lineRule="auto"/>
        <w:ind w:left="479" w:hangingChars="199" w:hanging="479"/>
        <w:rPr>
          <w:rFonts w:ascii="仿宋" w:eastAsia="仿宋" w:hAnsi="仿宋" w:cs="仿宋_GB2312"/>
          <w:b/>
        </w:rPr>
      </w:pPr>
      <w:r w:rsidRPr="00855AA5">
        <w:rPr>
          <w:rFonts w:ascii="仿宋" w:eastAsia="仿宋" w:hAnsi="仿宋" w:cs="仿宋_GB2312"/>
          <w:b/>
        </w:rPr>
        <w:lastRenderedPageBreak/>
        <w:t>26.</w:t>
      </w:r>
      <w:r w:rsidRPr="00855AA5">
        <w:rPr>
          <w:rFonts w:ascii="仿宋" w:eastAsia="仿宋" w:hAnsi="仿宋" w:cs="仿宋_GB2312" w:hint="eastAsia"/>
          <w:b/>
        </w:rPr>
        <w:t>履约保证金</w:t>
      </w:r>
    </w:p>
    <w:p w:rsidR="00076350" w:rsidRPr="00855AA5" w:rsidRDefault="00DB224D">
      <w:pPr>
        <w:tabs>
          <w:tab w:val="left" w:pos="0"/>
        </w:tabs>
        <w:spacing w:line="360" w:lineRule="auto"/>
        <w:ind w:firstLine="482"/>
        <w:rPr>
          <w:rFonts w:ascii="仿宋" w:eastAsia="仿宋" w:hAnsi="仿宋" w:cs="Helvetica"/>
          <w:kern w:val="0"/>
          <w:sz w:val="24"/>
        </w:rPr>
      </w:pPr>
      <w:r w:rsidRPr="00855AA5">
        <w:rPr>
          <w:rFonts w:ascii="仿宋" w:eastAsia="仿宋" w:hAnsi="仿宋" w:cs="Helvetica" w:hint="eastAsia"/>
          <w:kern w:val="0"/>
          <w:sz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rsidR="00076350" w:rsidRPr="00855AA5" w:rsidRDefault="00DB224D">
      <w:pPr>
        <w:pStyle w:val="aff8"/>
        <w:rPr>
          <w:rFonts w:ascii="仿宋" w:eastAsia="仿宋" w:hAnsi="仿宋"/>
        </w:rPr>
      </w:pPr>
      <w:r w:rsidRPr="00855AA5">
        <w:rPr>
          <w:rFonts w:ascii="仿宋" w:eastAsia="仿宋" w:hAnsi="仿宋" w:hint="eastAsia"/>
          <w:snapToGrid w:val="0"/>
          <w:kern w:val="28"/>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076350" w:rsidRPr="00855AA5" w:rsidRDefault="00076350">
      <w:pPr>
        <w:snapToGrid w:val="0"/>
        <w:spacing w:line="360" w:lineRule="auto"/>
        <w:ind w:firstLineChars="1045" w:firstLine="3357"/>
        <w:rPr>
          <w:rFonts w:ascii="仿宋" w:eastAsia="仿宋" w:hAnsi="仿宋" w:cs="仿宋_GB2312"/>
          <w:b/>
          <w:sz w:val="32"/>
        </w:rPr>
      </w:pPr>
    </w:p>
    <w:p w:rsidR="00076350" w:rsidRPr="00855AA5" w:rsidRDefault="00DB224D">
      <w:pPr>
        <w:snapToGrid w:val="0"/>
        <w:spacing w:line="360" w:lineRule="auto"/>
        <w:ind w:firstLineChars="1045" w:firstLine="3147"/>
        <w:rPr>
          <w:rFonts w:ascii="仿宋" w:eastAsia="仿宋" w:hAnsi="仿宋"/>
          <w:b/>
          <w:sz w:val="30"/>
          <w:szCs w:val="30"/>
        </w:rPr>
      </w:pPr>
      <w:r w:rsidRPr="00855AA5">
        <w:rPr>
          <w:rFonts w:ascii="仿宋" w:eastAsia="仿宋" w:hAnsi="仿宋" w:cs="仿宋_GB2312" w:hint="eastAsia"/>
          <w:b/>
          <w:sz w:val="30"/>
          <w:szCs w:val="30"/>
        </w:rPr>
        <w:t>八、电子交易活动的中止</w:t>
      </w:r>
    </w:p>
    <w:p w:rsidR="00076350" w:rsidRPr="00855AA5" w:rsidRDefault="00DB224D">
      <w:pPr>
        <w:pStyle w:val="28"/>
        <w:snapToGrid w:val="0"/>
        <w:spacing w:before="0"/>
        <w:ind w:firstLineChars="0" w:firstLine="0"/>
        <w:rPr>
          <w:rFonts w:ascii="仿宋" w:eastAsia="仿宋" w:hAnsi="仿宋" w:cs="仿宋_GB2312"/>
        </w:rPr>
      </w:pPr>
      <w:r w:rsidRPr="00855AA5">
        <w:rPr>
          <w:rFonts w:ascii="仿宋" w:eastAsia="仿宋" w:hAnsi="仿宋" w:cs="仿宋_GB2312"/>
          <w:b/>
        </w:rPr>
        <w:t>2</w:t>
      </w:r>
      <w:r w:rsidRPr="00855AA5">
        <w:rPr>
          <w:rFonts w:ascii="仿宋" w:eastAsia="仿宋" w:hAnsi="仿宋" w:cs="仿宋_GB2312"/>
          <w:b/>
          <w:szCs w:val="24"/>
        </w:rPr>
        <w:t>7.</w:t>
      </w:r>
      <w:r w:rsidRPr="00855AA5">
        <w:rPr>
          <w:rFonts w:ascii="仿宋" w:eastAsia="仿宋" w:hAnsi="仿宋" w:cs="仿宋_GB2312" w:hint="eastAsia"/>
          <w:b/>
          <w:szCs w:val="24"/>
        </w:rPr>
        <w:t>电子交易活动的中止。</w:t>
      </w:r>
      <w:r w:rsidRPr="00855AA5">
        <w:rPr>
          <w:rFonts w:ascii="仿宋" w:eastAsia="仿宋" w:hAnsi="仿宋" w:cs="仿宋_GB2312" w:hint="eastAsia"/>
        </w:rPr>
        <w:t>采购过程中出现以下情形，导致电子交易平台无法正常运行，或者无法保证电子交易的公平、公正和安全时，采购机构可中止电子交易活动：</w:t>
      </w:r>
    </w:p>
    <w:p w:rsidR="00076350" w:rsidRPr="00855AA5" w:rsidRDefault="00DB224D">
      <w:pPr>
        <w:pStyle w:val="28"/>
        <w:snapToGrid w:val="0"/>
        <w:spacing w:before="0"/>
        <w:ind w:firstLine="480"/>
        <w:rPr>
          <w:rFonts w:ascii="仿宋" w:eastAsia="仿宋" w:hAnsi="仿宋" w:cs="仿宋_GB2312"/>
        </w:rPr>
      </w:pPr>
      <w:r w:rsidRPr="00855AA5">
        <w:rPr>
          <w:rFonts w:ascii="仿宋" w:eastAsia="仿宋" w:hAnsi="仿宋" w:cs="仿宋_GB2312"/>
        </w:rPr>
        <w:t xml:space="preserve">27.1电子交易平台发生故障而无法登录访问的； </w:t>
      </w:r>
    </w:p>
    <w:p w:rsidR="00076350" w:rsidRPr="00855AA5" w:rsidRDefault="00DB224D">
      <w:pPr>
        <w:pStyle w:val="28"/>
        <w:snapToGrid w:val="0"/>
        <w:spacing w:before="0"/>
        <w:ind w:firstLine="480"/>
        <w:rPr>
          <w:rFonts w:ascii="仿宋" w:eastAsia="仿宋" w:hAnsi="仿宋" w:cs="仿宋_GB2312"/>
        </w:rPr>
      </w:pPr>
      <w:r w:rsidRPr="00855AA5">
        <w:rPr>
          <w:rFonts w:ascii="仿宋" w:eastAsia="仿宋" w:hAnsi="仿宋" w:cs="仿宋_GB2312"/>
        </w:rPr>
        <w:t>27.2电子交易平台应用或数据库出现错误，不能进行正常操作的；</w:t>
      </w:r>
    </w:p>
    <w:p w:rsidR="00076350" w:rsidRPr="00855AA5" w:rsidRDefault="00DB224D">
      <w:pPr>
        <w:pStyle w:val="28"/>
        <w:snapToGrid w:val="0"/>
        <w:spacing w:before="0"/>
        <w:ind w:firstLine="480"/>
        <w:rPr>
          <w:rFonts w:ascii="仿宋" w:eastAsia="仿宋" w:hAnsi="仿宋" w:cs="仿宋_GB2312"/>
        </w:rPr>
      </w:pPr>
      <w:r w:rsidRPr="00855AA5">
        <w:rPr>
          <w:rFonts w:ascii="仿宋" w:eastAsia="仿宋" w:hAnsi="仿宋" w:cs="仿宋_GB2312"/>
        </w:rPr>
        <w:t>27.3电子交易平台发现严重安全漏洞，有潜在泄密危险的；</w:t>
      </w:r>
    </w:p>
    <w:p w:rsidR="00076350" w:rsidRPr="00855AA5" w:rsidRDefault="00DB224D">
      <w:pPr>
        <w:pStyle w:val="28"/>
        <w:snapToGrid w:val="0"/>
        <w:spacing w:before="0"/>
        <w:ind w:firstLine="480"/>
        <w:rPr>
          <w:rFonts w:ascii="仿宋" w:eastAsia="仿宋" w:hAnsi="仿宋" w:cs="仿宋_GB2312"/>
        </w:rPr>
      </w:pPr>
      <w:r w:rsidRPr="00855AA5">
        <w:rPr>
          <w:rFonts w:ascii="仿宋" w:eastAsia="仿宋" w:hAnsi="仿宋" w:cs="仿宋_GB2312"/>
        </w:rPr>
        <w:t xml:space="preserve">27.4病毒发作导致不能进行正常操作的； </w:t>
      </w:r>
    </w:p>
    <w:p w:rsidR="00076350" w:rsidRPr="00855AA5" w:rsidRDefault="00DB224D">
      <w:pPr>
        <w:pStyle w:val="28"/>
        <w:snapToGrid w:val="0"/>
        <w:spacing w:before="0"/>
        <w:ind w:firstLine="480"/>
        <w:rPr>
          <w:rFonts w:ascii="仿宋" w:eastAsia="仿宋" w:hAnsi="仿宋" w:cs="仿宋_GB2312"/>
        </w:rPr>
      </w:pPr>
      <w:r w:rsidRPr="00855AA5">
        <w:rPr>
          <w:rFonts w:ascii="仿宋" w:eastAsia="仿宋" w:hAnsi="仿宋" w:cs="仿宋_GB2312"/>
        </w:rPr>
        <w:t>27.5其他无法保证电子交易的公平、公正和安全的情况。</w:t>
      </w:r>
    </w:p>
    <w:p w:rsidR="00076350" w:rsidRPr="00855AA5" w:rsidRDefault="00DB224D">
      <w:pPr>
        <w:pStyle w:val="28"/>
        <w:snapToGrid w:val="0"/>
        <w:spacing w:before="0"/>
        <w:ind w:firstLineChars="0" w:firstLine="0"/>
        <w:rPr>
          <w:rFonts w:ascii="仿宋" w:eastAsia="仿宋" w:hAnsi="仿宋" w:cs="仿宋_GB2312"/>
        </w:rPr>
      </w:pPr>
      <w:r w:rsidRPr="00855AA5">
        <w:rPr>
          <w:rFonts w:ascii="仿宋" w:eastAsia="仿宋" w:hAnsi="仿宋" w:cs="仿宋_GB2312"/>
        </w:rPr>
        <w:t>28.出现以上情形，不影响采购公平、公正性的，采购组织机构可以待上述情形消除后继续组织电子交易活动，也可以决定某些环节以纸质形式进行；影响或可能影响采购公平、公正性的，应当重新采购。</w:t>
      </w:r>
    </w:p>
    <w:p w:rsidR="00076350" w:rsidRPr="00855AA5" w:rsidRDefault="00076350">
      <w:pPr>
        <w:pStyle w:val="28"/>
        <w:snapToGrid w:val="0"/>
        <w:spacing w:before="0"/>
        <w:ind w:firstLineChars="0" w:firstLine="0"/>
        <w:rPr>
          <w:rFonts w:ascii="仿宋" w:eastAsia="仿宋" w:hAnsi="仿宋" w:cs="仿宋_GB2312"/>
        </w:rPr>
      </w:pPr>
    </w:p>
    <w:p w:rsidR="00076350" w:rsidRPr="00855AA5" w:rsidRDefault="00DB224D">
      <w:pPr>
        <w:snapToGrid w:val="0"/>
        <w:spacing w:line="360" w:lineRule="auto"/>
        <w:ind w:firstLineChars="150" w:firstLine="452"/>
        <w:jc w:val="center"/>
        <w:rPr>
          <w:rFonts w:ascii="仿宋" w:eastAsia="仿宋" w:hAnsi="仿宋" w:cs="仿宋_GB2312"/>
          <w:b/>
          <w:sz w:val="30"/>
          <w:szCs w:val="30"/>
        </w:rPr>
      </w:pPr>
      <w:r w:rsidRPr="00855AA5">
        <w:rPr>
          <w:rFonts w:ascii="仿宋" w:eastAsia="仿宋" w:hAnsi="仿宋" w:cs="仿宋_GB2312" w:hint="eastAsia"/>
          <w:b/>
          <w:sz w:val="30"/>
          <w:szCs w:val="30"/>
        </w:rPr>
        <w:t>九、验收</w:t>
      </w:r>
    </w:p>
    <w:p w:rsidR="00076350" w:rsidRPr="00855AA5" w:rsidRDefault="00DB224D">
      <w:pPr>
        <w:pStyle w:val="ab"/>
        <w:snapToGrid w:val="0"/>
        <w:spacing w:line="360" w:lineRule="auto"/>
        <w:ind w:firstLineChars="0" w:firstLine="0"/>
        <w:rPr>
          <w:rFonts w:ascii="仿宋" w:eastAsia="仿宋" w:hAnsi="仿宋" w:cs="仿宋_GB2312"/>
          <w:b/>
        </w:rPr>
      </w:pPr>
      <w:r w:rsidRPr="00855AA5">
        <w:rPr>
          <w:rFonts w:ascii="仿宋" w:eastAsia="仿宋" w:hAnsi="仿宋" w:cs="仿宋_GB2312"/>
          <w:b/>
        </w:rPr>
        <w:t>29.验收</w:t>
      </w:r>
    </w:p>
    <w:p w:rsidR="00076350" w:rsidRPr="00855AA5" w:rsidRDefault="00DB224D">
      <w:pPr>
        <w:tabs>
          <w:tab w:val="left" w:pos="0"/>
        </w:tabs>
        <w:snapToGrid w:val="0"/>
        <w:spacing w:line="360" w:lineRule="auto"/>
        <w:ind w:firstLine="480"/>
        <w:rPr>
          <w:rFonts w:ascii="仿宋" w:eastAsia="仿宋" w:hAnsi="仿宋" w:cs="Helvetica"/>
          <w:kern w:val="0"/>
          <w:sz w:val="24"/>
        </w:rPr>
      </w:pPr>
      <w:r w:rsidRPr="00855AA5">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076350" w:rsidRPr="00855AA5" w:rsidRDefault="00DB224D">
      <w:pPr>
        <w:tabs>
          <w:tab w:val="left" w:pos="0"/>
        </w:tabs>
        <w:snapToGrid w:val="0"/>
        <w:spacing w:line="360" w:lineRule="auto"/>
        <w:ind w:firstLine="480"/>
        <w:rPr>
          <w:rFonts w:ascii="仿宋" w:eastAsia="仿宋" w:hAnsi="仿宋" w:cs="Helvetica"/>
          <w:kern w:val="0"/>
          <w:sz w:val="24"/>
        </w:rPr>
      </w:pPr>
      <w:r w:rsidRPr="00855AA5">
        <w:rPr>
          <w:rFonts w:ascii="仿宋" w:eastAsia="仿宋" w:hAnsi="仿宋" w:cs="Helvetica"/>
          <w:kern w:val="0"/>
          <w:sz w:val="24"/>
        </w:rPr>
        <w:lastRenderedPageBreak/>
        <w:t>29.2采购人可以邀请参加本项目的其他投标人或者第三方机构参与验收。参与验收的投标人或者第三方机构的意见作为</w:t>
      </w:r>
      <w:r w:rsidRPr="00855AA5">
        <w:rPr>
          <w:rFonts w:ascii="仿宋" w:eastAsia="仿宋" w:hAnsi="仿宋" w:cs="Helvetica" w:hint="eastAsia"/>
          <w:kern w:val="0"/>
          <w:sz w:val="24"/>
        </w:rPr>
        <w:t>验收书的参考资料一并存档。</w:t>
      </w:r>
    </w:p>
    <w:p w:rsidR="00076350" w:rsidRPr="00855AA5" w:rsidRDefault="00DB224D">
      <w:pPr>
        <w:tabs>
          <w:tab w:val="left" w:pos="0"/>
        </w:tabs>
        <w:snapToGrid w:val="0"/>
        <w:spacing w:line="360" w:lineRule="auto"/>
        <w:ind w:firstLine="480"/>
        <w:rPr>
          <w:rFonts w:ascii="仿宋" w:eastAsia="仿宋" w:hAnsi="仿宋" w:cs="Helvetica"/>
          <w:kern w:val="0"/>
          <w:sz w:val="24"/>
        </w:rPr>
      </w:pPr>
      <w:r w:rsidRPr="00855AA5">
        <w:rPr>
          <w:rFonts w:ascii="仿宋" w:eastAsia="仿宋"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076350" w:rsidRPr="00855AA5" w:rsidRDefault="00DB224D">
      <w:pPr>
        <w:tabs>
          <w:tab w:val="left" w:pos="0"/>
        </w:tabs>
        <w:snapToGrid w:val="0"/>
        <w:spacing w:line="360" w:lineRule="auto"/>
        <w:ind w:firstLine="480"/>
        <w:rPr>
          <w:rFonts w:ascii="仿宋" w:eastAsia="仿宋" w:hAnsi="仿宋" w:cs="仿宋_GB2312"/>
          <w:sz w:val="18"/>
          <w:szCs w:val="18"/>
        </w:rPr>
      </w:pPr>
      <w:r w:rsidRPr="00855AA5">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076350" w:rsidRPr="00855AA5" w:rsidRDefault="00076350">
      <w:pPr>
        <w:tabs>
          <w:tab w:val="left" w:pos="0"/>
        </w:tabs>
        <w:spacing w:line="360" w:lineRule="auto"/>
        <w:ind w:firstLine="480"/>
        <w:rPr>
          <w:rFonts w:ascii="仿宋" w:eastAsia="仿宋" w:hAnsi="仿宋" w:cs="Helvetica"/>
          <w:kern w:val="0"/>
          <w:sz w:val="24"/>
        </w:rPr>
        <w:sectPr w:rsidR="00076350" w:rsidRPr="00855AA5">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5" w:name="_Hlt68072990"/>
      <w:bookmarkStart w:id="16" w:name="_Hlt68403820"/>
      <w:bookmarkStart w:id="17" w:name="_Hlt74714665"/>
      <w:bookmarkStart w:id="18" w:name="_Hlt68073093"/>
      <w:bookmarkStart w:id="19" w:name="_Hlt75236011"/>
      <w:bookmarkStart w:id="20" w:name="_Hlt68072998"/>
      <w:bookmarkStart w:id="21" w:name="_Hlt74729768"/>
      <w:bookmarkStart w:id="22" w:name="_Hlt75236290"/>
      <w:bookmarkStart w:id="23" w:name="_Hlt74707468"/>
      <w:bookmarkStart w:id="24" w:name="_Hlt68057669"/>
      <w:bookmarkStart w:id="25" w:name="_Hlt74730295"/>
      <w:bookmarkStart w:id="26" w:name="_Hlt75236101"/>
      <w:bookmarkEnd w:id="14"/>
      <w:bookmarkEnd w:id="15"/>
      <w:bookmarkEnd w:id="16"/>
      <w:bookmarkEnd w:id="17"/>
      <w:bookmarkEnd w:id="18"/>
      <w:bookmarkEnd w:id="19"/>
      <w:bookmarkEnd w:id="20"/>
      <w:bookmarkEnd w:id="21"/>
      <w:bookmarkEnd w:id="22"/>
      <w:bookmarkEnd w:id="23"/>
      <w:bookmarkEnd w:id="24"/>
      <w:bookmarkEnd w:id="25"/>
      <w:bookmarkEnd w:id="26"/>
    </w:p>
    <w:p w:rsidR="00076350" w:rsidRPr="00855AA5" w:rsidRDefault="00DB224D">
      <w:pPr>
        <w:spacing w:line="360" w:lineRule="auto"/>
        <w:jc w:val="center"/>
        <w:outlineLvl w:val="0"/>
        <w:rPr>
          <w:rFonts w:ascii="仿宋" w:eastAsia="仿宋" w:hAnsi="仿宋" w:cs="仿宋_GB2312"/>
          <w:b/>
          <w:sz w:val="36"/>
          <w:szCs w:val="36"/>
        </w:rPr>
      </w:pPr>
      <w:bookmarkStart w:id="27" w:name="第四部分"/>
      <w:bookmarkEnd w:id="12"/>
      <w:bookmarkEnd w:id="13"/>
      <w:r w:rsidRPr="00855AA5">
        <w:rPr>
          <w:rFonts w:ascii="仿宋" w:eastAsia="仿宋" w:hAnsi="仿宋" w:cs="仿宋_GB2312" w:hint="eastAsia"/>
          <w:b/>
          <w:sz w:val="36"/>
          <w:szCs w:val="36"/>
        </w:rPr>
        <w:lastRenderedPageBreak/>
        <w:t>第三部分采购需求</w:t>
      </w:r>
    </w:p>
    <w:p w:rsidR="00076350" w:rsidRPr="00855AA5" w:rsidRDefault="00DB224D">
      <w:pPr>
        <w:spacing w:line="360" w:lineRule="auto"/>
        <w:rPr>
          <w:rFonts w:ascii="黑体" w:eastAsia="黑体" w:hAnsi="黑体" w:cs="黑体"/>
          <w:bCs/>
          <w:snapToGrid w:val="0"/>
          <w:kern w:val="0"/>
          <w:sz w:val="30"/>
          <w:szCs w:val="30"/>
        </w:rPr>
      </w:pPr>
      <w:r w:rsidRPr="00855AA5">
        <w:rPr>
          <w:rFonts w:ascii="黑体" w:eastAsia="黑体" w:hAnsi="黑体" w:cs="黑体" w:hint="eastAsia"/>
          <w:bCs/>
          <w:snapToGrid w:val="0"/>
          <w:kern w:val="0"/>
          <w:sz w:val="30"/>
          <w:szCs w:val="30"/>
        </w:rPr>
        <w:t xml:space="preserve">   一、项目背景</w:t>
      </w:r>
    </w:p>
    <w:p w:rsidR="00076350" w:rsidRPr="00855AA5" w:rsidRDefault="00DB224D" w:rsidP="00855AA5">
      <w:pPr>
        <w:spacing w:line="360" w:lineRule="auto"/>
        <w:ind w:firstLineChars="194" w:firstLine="466"/>
        <w:rPr>
          <w:rFonts w:ascii="仿宋" w:eastAsia="仿宋" w:hAnsi="仿宋" w:cs="仿宋"/>
          <w:sz w:val="24"/>
        </w:rPr>
      </w:pPr>
      <w:r w:rsidRPr="00855AA5">
        <w:rPr>
          <w:rFonts w:ascii="仿宋" w:eastAsia="仿宋" w:hAnsi="仿宋" w:cs="仿宋" w:hint="eastAsia"/>
          <w:sz w:val="24"/>
        </w:rPr>
        <w:t>根据《浙江省公共机构合同能源管理暂行办法》（浙机事函﹝2</w:t>
      </w:r>
      <w:r w:rsidRPr="00855AA5">
        <w:rPr>
          <w:rFonts w:ascii="仿宋" w:eastAsia="仿宋" w:hAnsi="仿宋" w:cs="仿宋"/>
          <w:sz w:val="24"/>
        </w:rPr>
        <w:t>015</w:t>
      </w:r>
      <w:r w:rsidRPr="00855AA5">
        <w:rPr>
          <w:rFonts w:ascii="仿宋" w:eastAsia="仿宋" w:hAnsi="仿宋" w:cs="仿宋" w:hint="eastAsia"/>
          <w:sz w:val="24"/>
        </w:rPr>
        <w:t>﹞6</w:t>
      </w:r>
      <w:r w:rsidRPr="00855AA5">
        <w:rPr>
          <w:rFonts w:ascii="仿宋" w:eastAsia="仿宋" w:hAnsi="仿宋" w:cs="仿宋"/>
          <w:sz w:val="24"/>
        </w:rPr>
        <w:t>9</w:t>
      </w:r>
      <w:r w:rsidRPr="00855AA5">
        <w:rPr>
          <w:rFonts w:ascii="仿宋" w:eastAsia="仿宋" w:hAnsi="仿宋" w:cs="仿宋" w:hint="eastAsia"/>
          <w:sz w:val="24"/>
        </w:rPr>
        <w:t>号）文件精神，为积极推进路灯智慧管控，探索路灯“零碳”技术，着力提升城市照明效率，进一步实现我市路灯节电降碳、节约电费的“双节”目标，促进城市照明绿色低碳发展，实施本次杭州市主城区路灯节能升级改造项目。</w:t>
      </w:r>
    </w:p>
    <w:p w:rsidR="00076350" w:rsidRPr="00855AA5" w:rsidRDefault="00DB224D">
      <w:pPr>
        <w:spacing w:line="360" w:lineRule="auto"/>
        <w:rPr>
          <w:rFonts w:ascii="黑体" w:eastAsia="黑体" w:hAnsi="黑体" w:cs="黑体"/>
          <w:bCs/>
          <w:snapToGrid w:val="0"/>
          <w:kern w:val="0"/>
          <w:sz w:val="30"/>
          <w:szCs w:val="30"/>
        </w:rPr>
      </w:pPr>
      <w:r w:rsidRPr="00855AA5">
        <w:rPr>
          <w:rFonts w:ascii="黑体" w:eastAsia="黑体" w:hAnsi="黑体" w:cs="黑体" w:hint="eastAsia"/>
          <w:bCs/>
          <w:snapToGrid w:val="0"/>
          <w:kern w:val="0"/>
          <w:sz w:val="30"/>
          <w:szCs w:val="30"/>
        </w:rPr>
        <w:t xml:space="preserve">   二、改造目标</w:t>
      </w:r>
    </w:p>
    <w:p w:rsidR="00076350" w:rsidRPr="00855AA5" w:rsidRDefault="00DB224D" w:rsidP="00855AA5">
      <w:pPr>
        <w:spacing w:line="360" w:lineRule="auto"/>
        <w:ind w:firstLineChars="194" w:firstLine="466"/>
        <w:rPr>
          <w:rFonts w:ascii="仿宋" w:eastAsia="仿宋" w:hAnsi="仿宋" w:cs="仿宋"/>
          <w:sz w:val="24"/>
        </w:rPr>
      </w:pPr>
      <w:r w:rsidRPr="00855AA5">
        <w:rPr>
          <w:rFonts w:ascii="仿宋" w:eastAsia="仿宋" w:hAnsi="仿宋" w:cs="仿宋" w:hint="eastAsia"/>
          <w:sz w:val="24"/>
        </w:rPr>
        <w:t>对主城区传统光源路灯进行节能改造，在改善原有照明效果的同时，实现节能改造区域内节电率不低于</w:t>
      </w:r>
      <w:r w:rsidRPr="00855AA5">
        <w:rPr>
          <w:rFonts w:ascii="仿宋" w:eastAsia="仿宋" w:hAnsi="仿宋" w:cs="仿宋"/>
          <w:sz w:val="24"/>
        </w:rPr>
        <w:t>45</w:t>
      </w:r>
      <w:r w:rsidRPr="00855AA5">
        <w:rPr>
          <w:rFonts w:ascii="仿宋" w:eastAsia="仿宋" w:hAnsi="仿宋" w:cs="仿宋" w:hint="eastAsia"/>
          <w:sz w:val="24"/>
        </w:rPr>
        <w:t>%的目标。对主城区范围内尚未实现单灯控制的路灯加装安装单灯控制器，实现数字赋能、高效协同、整体智治。在主城区光照条件较好的道路路灯上加装柔性太阳能光伏装置及储能系统，探索路灯“零碳”运行新模式。</w:t>
      </w:r>
    </w:p>
    <w:p w:rsidR="00076350" w:rsidRPr="00855AA5" w:rsidRDefault="00DB224D">
      <w:pPr>
        <w:spacing w:line="360" w:lineRule="auto"/>
        <w:rPr>
          <w:rFonts w:ascii="黑体" w:eastAsia="黑体" w:hAnsi="黑体" w:cs="黑体"/>
          <w:bCs/>
          <w:snapToGrid w:val="0"/>
          <w:kern w:val="0"/>
          <w:sz w:val="30"/>
          <w:szCs w:val="30"/>
        </w:rPr>
      </w:pPr>
      <w:r w:rsidRPr="00855AA5">
        <w:rPr>
          <w:rFonts w:ascii="黑体" w:eastAsia="黑体" w:hAnsi="黑体" w:cs="黑体" w:hint="eastAsia"/>
          <w:bCs/>
          <w:snapToGrid w:val="0"/>
          <w:kern w:val="0"/>
          <w:sz w:val="30"/>
          <w:szCs w:val="30"/>
        </w:rPr>
        <w:t xml:space="preserve">   三、工程实施内容及要求</w:t>
      </w:r>
    </w:p>
    <w:p w:rsidR="00076350" w:rsidRPr="00855AA5" w:rsidRDefault="00DB224D">
      <w:pPr>
        <w:pStyle w:val="4"/>
        <w:numPr>
          <w:ilvl w:val="255"/>
          <w:numId w:val="0"/>
        </w:numPr>
        <w:spacing w:before="0" w:after="0" w:line="360" w:lineRule="auto"/>
        <w:rPr>
          <w:lang w:val="en-US"/>
        </w:rPr>
      </w:pPr>
      <w:r w:rsidRPr="00855AA5">
        <w:rPr>
          <w:rFonts w:ascii="仿宋" w:eastAsia="仿宋" w:hAnsi="仿宋" w:cs="仿宋" w:hint="eastAsia"/>
          <w:sz w:val="24"/>
          <w:lang w:val="en-US"/>
        </w:rPr>
        <w:t xml:space="preserve">   （一）实施内容</w:t>
      </w:r>
    </w:p>
    <w:p w:rsidR="00076350" w:rsidRPr="00855AA5" w:rsidRDefault="00DB224D">
      <w:pPr>
        <w:pStyle w:val="a9"/>
        <w:ind w:firstLineChars="200" w:firstLine="482"/>
        <w:rPr>
          <w:rFonts w:ascii="仿宋" w:eastAsia="仿宋" w:hAnsi="仿宋" w:cs="仿宋"/>
          <w:szCs w:val="24"/>
          <w:lang w:val="en-US"/>
        </w:rPr>
      </w:pPr>
      <w:r w:rsidRPr="00855AA5">
        <w:rPr>
          <w:rFonts w:ascii="仿宋" w:eastAsia="仿宋" w:hAnsi="仿宋" w:cs="仿宋" w:hint="eastAsia"/>
          <w:b/>
          <w:bCs/>
          <w:szCs w:val="24"/>
          <w:lang w:val="en-US"/>
        </w:rPr>
        <w:t>1、本项目LED灯具改造工程量：</w:t>
      </w:r>
      <w:r w:rsidRPr="00855AA5">
        <w:rPr>
          <w:rFonts w:ascii="仿宋" w:eastAsia="仿宋" w:hAnsi="仿宋" w:cs="仿宋" w:hint="eastAsia"/>
          <w:szCs w:val="24"/>
          <w:lang w:val="en-US"/>
        </w:rPr>
        <w:t>将光源为钠灯、金卤灯、节能灯等非节能光源，功率为400W、250W、150W、70W、45W、23W、20W等不同功率的94471盏（暂定）市管路灯改造为LED光源路灯，改造量以最终实际改造数量为准。</w:t>
      </w:r>
    </w:p>
    <w:p w:rsidR="00076350" w:rsidRPr="00855AA5" w:rsidRDefault="00DB224D">
      <w:pPr>
        <w:pStyle w:val="a9"/>
        <w:ind w:firstLineChars="200" w:firstLine="482"/>
        <w:rPr>
          <w:rFonts w:ascii="仿宋" w:eastAsia="仿宋" w:hAnsi="仿宋" w:cs="仿宋"/>
          <w:szCs w:val="24"/>
          <w:lang w:val="en-US"/>
        </w:rPr>
      </w:pPr>
      <w:r w:rsidRPr="00855AA5">
        <w:rPr>
          <w:rFonts w:ascii="仿宋" w:eastAsia="仿宋" w:hAnsi="仿宋" w:cs="仿宋" w:hint="eastAsia"/>
          <w:b/>
          <w:bCs/>
          <w:szCs w:val="24"/>
          <w:lang w:val="en-US"/>
        </w:rPr>
        <w:t>2、本项目单灯控制器加装工程量：</w:t>
      </w:r>
      <w:r w:rsidRPr="00855AA5">
        <w:rPr>
          <w:rFonts w:ascii="仿宋" w:eastAsia="仿宋" w:hAnsi="仿宋" w:cs="仿宋" w:hint="eastAsia"/>
          <w:szCs w:val="24"/>
          <w:lang w:val="en-US"/>
        </w:rPr>
        <w:t>安装单灯控制器免维护终端暂定为5.1万个（</w:t>
      </w:r>
      <w:r w:rsidRPr="00855AA5">
        <w:rPr>
          <w:rFonts w:ascii="仿宋" w:eastAsia="仿宋" w:hAnsi="仿宋" w:hint="eastAsia"/>
          <w:b/>
          <w:szCs w:val="24"/>
        </w:rPr>
        <w:t>其中加装44300个单灯控制器，部分路灯由于现场条件限制，改装回路控制器，回路控制器总安装量6</w:t>
      </w:r>
      <w:r w:rsidRPr="00855AA5">
        <w:rPr>
          <w:rFonts w:ascii="仿宋" w:eastAsia="仿宋" w:hAnsi="仿宋"/>
          <w:b/>
          <w:szCs w:val="24"/>
        </w:rPr>
        <w:t>700</w:t>
      </w:r>
      <w:r w:rsidRPr="00855AA5">
        <w:rPr>
          <w:rFonts w:ascii="仿宋" w:eastAsia="仿宋" w:hAnsi="仿宋" w:hint="eastAsia"/>
          <w:b/>
          <w:szCs w:val="24"/>
        </w:rPr>
        <w:t>个，最终以实际安装数量为准</w:t>
      </w:r>
      <w:r w:rsidRPr="00855AA5">
        <w:rPr>
          <w:rFonts w:ascii="仿宋" w:eastAsia="仿宋" w:hAnsi="仿宋" w:cs="仿宋" w:hint="eastAsia"/>
          <w:szCs w:val="24"/>
          <w:lang w:val="en-US"/>
        </w:rPr>
        <w:t>），实现精确到每一盏路灯的监测和数据传输。</w:t>
      </w:r>
    </w:p>
    <w:p w:rsidR="00076350" w:rsidRPr="00855AA5" w:rsidRDefault="00DB224D">
      <w:pPr>
        <w:pStyle w:val="aa"/>
        <w:rPr>
          <w:rFonts w:ascii="仿宋" w:eastAsia="仿宋" w:hAnsi="仿宋" w:cs="仿宋"/>
          <w:szCs w:val="24"/>
          <w:lang w:val="en-US"/>
        </w:rPr>
      </w:pPr>
      <w:r w:rsidRPr="00855AA5">
        <w:rPr>
          <w:rFonts w:ascii="仿宋" w:eastAsia="仿宋" w:hAnsi="仿宋" w:cs="仿宋" w:hint="eastAsia"/>
          <w:b/>
          <w:bCs/>
          <w:szCs w:val="24"/>
          <w:lang w:val="en-US"/>
        </w:rPr>
        <w:t>3、本项目光伏试点工程量：</w:t>
      </w:r>
      <w:r w:rsidRPr="00855AA5">
        <w:rPr>
          <w:rFonts w:ascii="仿宋" w:eastAsia="仿宋" w:hAnsi="仿宋" w:cs="仿宋" w:hint="eastAsia"/>
          <w:szCs w:val="24"/>
          <w:lang w:val="en-US"/>
        </w:rPr>
        <w:t>在光照条件较好的道路路灯杆上加装不少于515杆柔性太阳能及储能装置，最终以实际安装数量为准。具体实施道路待中标后由采购人根据实际情况确定，投标人选用的柔性太阳能装置及储能装置需经采购人同意后方可实施。</w:t>
      </w:r>
    </w:p>
    <w:p w:rsidR="00076350" w:rsidRPr="00855AA5" w:rsidRDefault="00DB224D">
      <w:pPr>
        <w:pStyle w:val="a9"/>
        <w:rPr>
          <w:rFonts w:ascii="仿宋" w:eastAsia="仿宋" w:hAnsi="仿宋" w:cs="仿宋"/>
          <w:szCs w:val="24"/>
          <w:lang w:val="en-US"/>
        </w:rPr>
      </w:pPr>
      <w:r w:rsidRPr="00855AA5">
        <w:rPr>
          <w:rFonts w:ascii="仿宋" w:eastAsia="仿宋" w:hAnsi="仿宋" w:cs="仿宋" w:hint="eastAsia"/>
          <w:b/>
          <w:bCs/>
          <w:szCs w:val="24"/>
          <w:lang w:val="en-US"/>
        </w:rPr>
        <w:t xml:space="preserve">   4、本项目电表安装工程量：</w:t>
      </w:r>
      <w:r w:rsidRPr="00855AA5">
        <w:rPr>
          <w:rFonts w:ascii="仿宋" w:eastAsia="仿宋" w:hAnsi="仿宋" w:cs="仿宋" w:hint="eastAsia"/>
          <w:szCs w:val="24"/>
          <w:lang w:val="en-US"/>
        </w:rPr>
        <w:t>在节能改造区域的每个路灯开关箱出线上加装电表，共计8</w:t>
      </w:r>
      <w:r w:rsidRPr="00855AA5">
        <w:rPr>
          <w:rFonts w:ascii="仿宋" w:eastAsia="仿宋" w:hAnsi="仿宋" w:cs="仿宋"/>
          <w:szCs w:val="24"/>
          <w:lang w:val="en-US"/>
        </w:rPr>
        <w:t>50</w:t>
      </w:r>
      <w:r w:rsidRPr="00855AA5">
        <w:rPr>
          <w:rFonts w:ascii="仿宋" w:eastAsia="仿宋" w:hAnsi="仿宋" w:cs="仿宋" w:hint="eastAsia"/>
          <w:szCs w:val="24"/>
          <w:lang w:val="en-US"/>
        </w:rPr>
        <w:t>块（暂定，</w:t>
      </w:r>
      <w:r w:rsidRPr="00855AA5">
        <w:rPr>
          <w:rFonts w:ascii="仿宋" w:eastAsia="仿宋" w:hAnsi="仿宋" w:hint="eastAsia"/>
          <w:b/>
          <w:szCs w:val="24"/>
        </w:rPr>
        <w:t>最终以实际安装数量为准</w:t>
      </w:r>
      <w:r w:rsidRPr="00855AA5">
        <w:rPr>
          <w:rFonts w:ascii="仿宋" w:eastAsia="仿宋" w:hAnsi="仿宋" w:cs="仿宋" w:hint="eastAsia"/>
          <w:szCs w:val="24"/>
          <w:lang w:val="en-US"/>
        </w:rPr>
        <w:t>），用于计算该线路路灯的用电量（已在综合利用改造一期项目中加装电表的开关箱，可通过线路改造用于计量本次节能回路的路灯用电量），电表度数能主动采集并上传至智慧照明管理平台。</w:t>
      </w:r>
    </w:p>
    <w:p w:rsidR="00076350" w:rsidRPr="00855AA5" w:rsidRDefault="00DB224D">
      <w:pPr>
        <w:pStyle w:val="aa"/>
        <w:rPr>
          <w:rFonts w:eastAsia="仿宋"/>
          <w:b/>
          <w:bCs/>
          <w:lang w:val="en-US"/>
        </w:rPr>
      </w:pPr>
      <w:r w:rsidRPr="00855AA5">
        <w:rPr>
          <w:rFonts w:ascii="仿宋" w:eastAsia="仿宋" w:hAnsi="仿宋" w:cs="仿宋" w:hint="eastAsia"/>
          <w:b/>
          <w:bCs/>
          <w:szCs w:val="24"/>
          <w:lang w:val="en-US"/>
        </w:rPr>
        <w:t>（二）实施要求</w:t>
      </w:r>
    </w:p>
    <w:p w:rsidR="00076350" w:rsidRPr="00855AA5" w:rsidRDefault="00DB224D">
      <w:pPr>
        <w:pStyle w:val="a9"/>
        <w:ind w:firstLineChars="200" w:firstLine="480"/>
        <w:rPr>
          <w:rFonts w:ascii="仿宋" w:eastAsia="仿宋" w:hAnsi="仿宋" w:cs="仿宋"/>
        </w:rPr>
      </w:pPr>
      <w:r w:rsidRPr="00855AA5">
        <w:rPr>
          <w:rFonts w:ascii="仿宋" w:eastAsia="仿宋" w:hAnsi="仿宋" w:cs="仿宋" w:hint="eastAsia"/>
          <w:lang w:val="en-US"/>
        </w:rPr>
        <w:lastRenderedPageBreak/>
        <w:t>1、规范要求：</w:t>
      </w:r>
      <w:r w:rsidRPr="00855AA5">
        <w:rPr>
          <w:rFonts w:ascii="仿宋" w:eastAsia="仿宋" w:hAnsi="仿宋" w:cs="仿宋" w:hint="eastAsia"/>
        </w:rPr>
        <w:t>本项目的实施必须达到现行的</w:t>
      </w:r>
      <w:r w:rsidRPr="00855AA5">
        <w:rPr>
          <w:rFonts w:ascii="仿宋" w:eastAsia="仿宋" w:hAnsi="仿宋" w:cs="仿宋" w:hint="eastAsia"/>
          <w:lang w:val="en-US"/>
        </w:rPr>
        <w:t>国家</w:t>
      </w:r>
      <w:r w:rsidRPr="00855AA5">
        <w:rPr>
          <w:rFonts w:ascii="仿宋" w:eastAsia="仿宋" w:hAnsi="仿宋" w:cs="仿宋" w:hint="eastAsia"/>
        </w:rPr>
        <w:t>以及省、自治区、直辖市或行业的技术 标准、规范的要求。如遇标准、规范修订或作废，一律以新颁布的标准、规范为准。</w:t>
      </w:r>
    </w:p>
    <w:p w:rsidR="00076350" w:rsidRPr="00855AA5" w:rsidRDefault="00DB224D">
      <w:pPr>
        <w:pStyle w:val="a9"/>
        <w:ind w:firstLineChars="200" w:firstLine="480"/>
        <w:rPr>
          <w:rFonts w:ascii="仿宋" w:eastAsia="仿宋" w:hAnsi="仿宋" w:cs="仿宋"/>
          <w:szCs w:val="24"/>
          <w:lang w:val="en-US"/>
        </w:rPr>
      </w:pPr>
      <w:r w:rsidRPr="00855AA5">
        <w:rPr>
          <w:rFonts w:ascii="仿宋" w:eastAsia="仿宋" w:hAnsi="仿宋" w:cs="仿宋" w:hint="eastAsia"/>
          <w:szCs w:val="24"/>
          <w:lang w:val="en-US"/>
        </w:rPr>
        <w:t>2、本项目推进过程中碰到的所有问题，均由投标人自行负责予以解决，并承担费用，主要有（包括但不限于）：</w:t>
      </w:r>
    </w:p>
    <w:p w:rsidR="00076350" w:rsidRPr="00855AA5" w:rsidRDefault="00DB224D">
      <w:pPr>
        <w:pStyle w:val="a9"/>
        <w:ind w:firstLineChars="200" w:firstLine="480"/>
        <w:rPr>
          <w:rFonts w:ascii="仿宋" w:eastAsia="仿宋" w:hAnsi="仿宋" w:cs="仿宋"/>
          <w:szCs w:val="24"/>
          <w:lang w:val="en-US"/>
        </w:rPr>
      </w:pPr>
      <w:r w:rsidRPr="00855AA5">
        <w:rPr>
          <w:rFonts w:ascii="仿宋" w:eastAsia="仿宋" w:hAnsi="仿宋" w:cs="仿宋" w:hint="eastAsia"/>
          <w:szCs w:val="24"/>
          <w:lang w:val="en-US"/>
        </w:rPr>
        <w:t>①单灯控制器加装过程中，涉及部分已建老旧LED灯具，投标单位应充分考虑灯具驱动器的匹配性，确保单灯控制器加装后可实现调光、运行数据监测和数据传输等功能（若涉及硬件调整的，费用由投标人承担）；</w:t>
      </w:r>
    </w:p>
    <w:p w:rsidR="00076350" w:rsidRPr="00855AA5" w:rsidRDefault="00DB224D">
      <w:pPr>
        <w:pStyle w:val="a9"/>
        <w:ind w:firstLineChars="200" w:firstLine="480"/>
        <w:rPr>
          <w:rFonts w:ascii="仿宋" w:eastAsia="仿宋" w:hAnsi="仿宋" w:cs="仿宋"/>
          <w:szCs w:val="24"/>
          <w:lang w:val="en-US"/>
        </w:rPr>
      </w:pPr>
      <w:r w:rsidRPr="00855AA5">
        <w:rPr>
          <w:rFonts w:ascii="仿宋" w:eastAsia="仿宋" w:hAnsi="仿宋" w:cs="仿宋" w:hint="eastAsia"/>
          <w:szCs w:val="24"/>
          <w:lang w:val="en-US"/>
        </w:rPr>
        <w:t>②道路树木茂密，影响照明，则由投标人进行修剪、加长挑臂、降低灯杆高度等方式进行改造；</w:t>
      </w:r>
    </w:p>
    <w:p w:rsidR="00076350" w:rsidRPr="00855AA5" w:rsidRDefault="00DB224D">
      <w:pPr>
        <w:pStyle w:val="a9"/>
        <w:ind w:firstLineChars="200" w:firstLine="480"/>
        <w:rPr>
          <w:rFonts w:ascii="仿宋" w:eastAsia="仿宋" w:hAnsi="仿宋" w:cs="仿宋"/>
          <w:szCs w:val="24"/>
          <w:lang w:val="en-US"/>
        </w:rPr>
      </w:pPr>
      <w:r w:rsidRPr="00855AA5">
        <w:rPr>
          <w:rFonts w:ascii="仿宋" w:eastAsia="仿宋" w:hAnsi="仿宋" w:cs="仿宋" w:hint="eastAsia"/>
          <w:szCs w:val="24"/>
          <w:lang w:val="en-US"/>
        </w:rPr>
        <w:t>③本次改造路灯样式各异，要充分考虑改造过程中新装灯具与原有灯杆的连接事宜，所有涉及的费用由投标人自行负责解决；</w:t>
      </w:r>
    </w:p>
    <w:p w:rsidR="00076350" w:rsidRPr="00855AA5" w:rsidRDefault="00DB224D">
      <w:pPr>
        <w:pStyle w:val="a9"/>
        <w:ind w:firstLineChars="200" w:firstLine="480"/>
        <w:rPr>
          <w:rFonts w:ascii="仿宋" w:eastAsia="仿宋" w:hAnsi="仿宋" w:cs="仿宋"/>
          <w:szCs w:val="24"/>
          <w:lang w:val="en-US"/>
        </w:rPr>
      </w:pPr>
      <w:r w:rsidRPr="00855AA5">
        <w:rPr>
          <w:rFonts w:ascii="仿宋" w:eastAsia="仿宋" w:hAnsi="仿宋" w:cs="仿宋" w:hint="eastAsia"/>
          <w:szCs w:val="24"/>
          <w:lang w:val="en-US"/>
        </w:rPr>
        <w:t>④改造过程中，交通组织方案、占道审批等所有审批手续由投标人自行办理和协调解决；</w:t>
      </w:r>
    </w:p>
    <w:p w:rsidR="00076350" w:rsidRPr="00855AA5" w:rsidRDefault="00DB224D">
      <w:pPr>
        <w:pStyle w:val="a9"/>
        <w:ind w:firstLineChars="200" w:firstLine="480"/>
        <w:rPr>
          <w:rFonts w:ascii="仿宋" w:eastAsia="仿宋" w:hAnsi="仿宋" w:cs="仿宋"/>
          <w:szCs w:val="24"/>
          <w:lang w:val="en-US"/>
        </w:rPr>
      </w:pPr>
      <w:r w:rsidRPr="00855AA5">
        <w:rPr>
          <w:rFonts w:ascii="仿宋" w:eastAsia="仿宋" w:hAnsi="仿宋" w:cs="仿宋" w:hint="eastAsia"/>
          <w:szCs w:val="24"/>
          <w:lang w:val="en-US"/>
        </w:rPr>
        <w:t>⑤改造过程中，投标人应结合现场实际，对部分灯杆锈蚀、老旧严重的灯杆进行更换；</w:t>
      </w:r>
    </w:p>
    <w:p w:rsidR="00076350" w:rsidRPr="00855AA5" w:rsidRDefault="00DB224D">
      <w:pPr>
        <w:pStyle w:val="a9"/>
        <w:ind w:firstLineChars="200" w:firstLine="480"/>
        <w:rPr>
          <w:rFonts w:ascii="仿宋" w:eastAsia="仿宋" w:hAnsi="仿宋" w:cs="仿宋"/>
          <w:szCs w:val="24"/>
          <w:lang w:val="en-US"/>
        </w:rPr>
      </w:pPr>
      <w:r w:rsidRPr="00855AA5">
        <w:rPr>
          <w:rFonts w:ascii="仿宋" w:eastAsia="仿宋" w:hAnsi="仿宋" w:cs="仿宋" w:hint="eastAsia"/>
          <w:szCs w:val="24"/>
          <w:lang w:val="en-US"/>
        </w:rPr>
        <w:t>⑥投标单位需充分考虑灯具节能改造、加装单灯控制器所涉及的电源线、控制线以及其他相关辅材的数量，确保满足现场实际需求和采购人要求预留的足够长度（至少为灯头至路灯杆检修门盖，并预留足够余量，以满足实际灯具及单灯控制器安装需求为准），所有费用由投标人承担。</w:t>
      </w:r>
    </w:p>
    <w:p w:rsidR="00076350" w:rsidRPr="00855AA5" w:rsidRDefault="00DB224D">
      <w:pPr>
        <w:pStyle w:val="a9"/>
        <w:ind w:firstLineChars="200" w:firstLine="480"/>
        <w:rPr>
          <w:rFonts w:ascii="仿宋" w:eastAsia="仿宋" w:hAnsi="仿宋" w:cs="仿宋_GB2312"/>
          <w:kern w:val="0"/>
        </w:rPr>
      </w:pPr>
      <w:r w:rsidRPr="00855AA5">
        <w:rPr>
          <w:rFonts w:ascii="仿宋" w:eastAsia="仿宋" w:hAnsi="仿宋" w:cs="仿宋" w:hint="eastAsia"/>
          <w:szCs w:val="24"/>
          <w:lang w:val="en-US"/>
        </w:rPr>
        <w:t>⑦</w:t>
      </w:r>
      <w:r w:rsidRPr="00855AA5">
        <w:rPr>
          <w:rFonts w:ascii="仿宋" w:eastAsia="仿宋" w:hAnsi="仿宋" w:cs="仿宋_GB2312" w:hint="eastAsia"/>
          <w:kern w:val="0"/>
        </w:rPr>
        <w:t>拆下来的废旧灯杆、灯具、驱动器、电缆等归采购人所有，投标人应按采购人指令存放入投标人仓库（含运输及搬运等），并落实好仓储问题（含场地、管理等）。</w:t>
      </w:r>
    </w:p>
    <w:p w:rsidR="00076350" w:rsidRPr="00855AA5" w:rsidRDefault="00DB224D">
      <w:pPr>
        <w:pStyle w:val="aa"/>
        <w:ind w:firstLineChars="200" w:firstLine="480"/>
      </w:pPr>
      <w:r w:rsidRPr="00855AA5">
        <w:rPr>
          <w:rFonts w:ascii="仿宋" w:eastAsia="仿宋" w:hAnsi="仿宋" w:cs="宋体" w:hint="eastAsia"/>
          <w:bCs/>
          <w:szCs w:val="21"/>
        </w:rPr>
        <w:t>⑧投标人针对本项目需配置至少8辆路灯改造工程的自有皮卡车,</w:t>
      </w:r>
      <w:r w:rsidRPr="00855AA5">
        <w:rPr>
          <w:rFonts w:ascii="仿宋" w:eastAsia="仿宋" w:hAnsi="仿宋" w:cs="仿宋" w:hint="eastAsia"/>
          <w:szCs w:val="21"/>
        </w:rPr>
        <w:t xml:space="preserve"> 2辆自有登高车。</w:t>
      </w:r>
    </w:p>
    <w:p w:rsidR="00076350" w:rsidRPr="00855AA5" w:rsidRDefault="00DB224D">
      <w:pPr>
        <w:pStyle w:val="a9"/>
        <w:ind w:firstLineChars="200" w:firstLine="480"/>
        <w:rPr>
          <w:rFonts w:ascii="仿宋" w:eastAsia="仿宋" w:hAnsi="仿宋" w:cs="仿宋"/>
          <w:szCs w:val="24"/>
          <w:lang w:val="en-US"/>
        </w:rPr>
      </w:pPr>
      <w:r w:rsidRPr="00855AA5">
        <w:rPr>
          <w:rFonts w:ascii="仿宋" w:eastAsia="仿宋" w:hAnsi="仿宋" w:cs="仿宋" w:hint="eastAsia"/>
          <w:szCs w:val="24"/>
          <w:lang w:val="en-US"/>
        </w:rPr>
        <w:t xml:space="preserve">3、投标人按开关箱为单位，改造前需进行不少于15日的电量基数核实确认，采购人同步委托有资质的第三方检测机构进行改造前道路照明指标检测，投标人将改造方案报采购人批准同意，并至交警、市政等专业部门办理审批手续后，投标人方可实施路灯节能改造。  </w:t>
      </w:r>
    </w:p>
    <w:p w:rsidR="00076350" w:rsidRPr="00855AA5" w:rsidRDefault="00DB224D">
      <w:pPr>
        <w:pStyle w:val="a9"/>
        <w:ind w:firstLineChars="200" w:firstLine="480"/>
        <w:rPr>
          <w:rFonts w:ascii="仿宋" w:eastAsia="仿宋" w:hAnsi="仿宋" w:cs="仿宋"/>
          <w:szCs w:val="24"/>
          <w:lang w:val="en-US"/>
        </w:rPr>
      </w:pPr>
      <w:r w:rsidRPr="00855AA5">
        <w:rPr>
          <w:rFonts w:ascii="仿宋" w:eastAsia="仿宋" w:hAnsi="仿宋" w:cs="仿宋" w:hint="eastAsia"/>
          <w:szCs w:val="24"/>
          <w:lang w:val="en-US"/>
        </w:rPr>
        <w:t>4、项目推进过程中，碰到投标人无法解决的问题，采购人可委托其他单位完成，相关费用由投标人负责。</w:t>
      </w:r>
    </w:p>
    <w:p w:rsidR="00076350" w:rsidRPr="00855AA5" w:rsidRDefault="00DB224D">
      <w:pPr>
        <w:pStyle w:val="a9"/>
        <w:ind w:firstLineChars="200" w:firstLine="480"/>
        <w:rPr>
          <w:rFonts w:ascii="仿宋" w:eastAsia="仿宋" w:hAnsi="仿宋" w:cs="仿宋"/>
          <w:szCs w:val="24"/>
          <w:lang w:val="en-US"/>
        </w:rPr>
      </w:pPr>
      <w:r w:rsidRPr="00855AA5">
        <w:rPr>
          <w:rFonts w:ascii="仿宋" w:eastAsia="仿宋" w:hAnsi="仿宋" w:cs="仿宋" w:hint="eastAsia"/>
          <w:szCs w:val="24"/>
          <w:lang w:val="en-US"/>
        </w:rPr>
        <w:lastRenderedPageBreak/>
        <w:t>5、项目推进过程中，本项目改造质量达不到要求或者无法完成，则投标人赔偿采购人全部损失，并扣除全部节能收益款，情节严重的将对投标人在全行业内进行质量事件通报。</w:t>
      </w:r>
    </w:p>
    <w:p w:rsidR="00076350" w:rsidRPr="00855AA5" w:rsidRDefault="00DB224D">
      <w:pPr>
        <w:pStyle w:val="a9"/>
        <w:ind w:firstLineChars="200" w:firstLine="480"/>
        <w:rPr>
          <w:rFonts w:ascii="仿宋" w:eastAsia="仿宋" w:hAnsi="仿宋" w:cs="仿宋"/>
          <w:b/>
          <w:bCs/>
          <w:szCs w:val="24"/>
          <w:lang w:val="en-US"/>
        </w:rPr>
      </w:pPr>
      <w:r w:rsidRPr="00855AA5">
        <w:rPr>
          <w:rFonts w:ascii="仿宋" w:eastAsia="仿宋" w:hAnsi="仿宋" w:cs="仿宋" w:hint="eastAsia"/>
          <w:szCs w:val="24"/>
          <w:lang w:val="en-US"/>
        </w:rPr>
        <w:t>6、本项目节能改造实施期以及竣工验收后运营期为自合同签订之日起5年，采购人除支付节能收益款之外，不再支付其他费用。</w:t>
      </w:r>
      <w:r w:rsidRPr="00855AA5">
        <w:rPr>
          <w:rFonts w:ascii="仿宋" w:eastAsia="仿宋" w:hAnsi="仿宋" w:cs="仿宋" w:hint="eastAsia"/>
          <w:b/>
          <w:bCs/>
          <w:szCs w:val="24"/>
          <w:lang w:val="en-US"/>
        </w:rPr>
        <w:t>投标单位需充分踏勘现场，了解路灯实际情况以及其他各种因素，各类风险成本在投标时在投标报价中予以充分考虑。</w:t>
      </w:r>
    </w:p>
    <w:p w:rsidR="00076350" w:rsidRPr="00855AA5" w:rsidRDefault="00DB224D">
      <w:pPr>
        <w:spacing w:line="360" w:lineRule="auto"/>
        <w:rPr>
          <w:rFonts w:ascii="黑体" w:eastAsia="黑体" w:hAnsi="黑体" w:cs="黑体"/>
          <w:bCs/>
          <w:snapToGrid w:val="0"/>
          <w:kern w:val="0"/>
          <w:sz w:val="30"/>
          <w:szCs w:val="30"/>
        </w:rPr>
      </w:pPr>
      <w:r w:rsidRPr="00855AA5">
        <w:rPr>
          <w:rFonts w:ascii="黑体" w:eastAsia="黑体" w:hAnsi="黑体" w:cs="黑体" w:hint="eastAsia"/>
          <w:bCs/>
          <w:snapToGrid w:val="0"/>
          <w:kern w:val="0"/>
          <w:sz w:val="30"/>
          <w:szCs w:val="30"/>
        </w:rPr>
        <w:t>四、产品技术要求</w:t>
      </w:r>
    </w:p>
    <w:p w:rsidR="00076350" w:rsidRPr="00855AA5" w:rsidRDefault="00DB224D">
      <w:pPr>
        <w:snapToGrid w:val="0"/>
        <w:spacing w:line="360" w:lineRule="auto"/>
        <w:rPr>
          <w:rFonts w:ascii="仿宋" w:eastAsia="仿宋" w:hAnsi="仿宋" w:cs="仿宋"/>
          <w:b/>
          <w:bCs/>
          <w:sz w:val="24"/>
        </w:rPr>
      </w:pPr>
      <w:r w:rsidRPr="00855AA5">
        <w:rPr>
          <w:rFonts w:ascii="仿宋" w:eastAsia="仿宋" w:hAnsi="仿宋" w:cs="仿宋" w:hint="eastAsia"/>
          <w:b/>
          <w:bCs/>
          <w:sz w:val="24"/>
        </w:rPr>
        <w:t xml:space="preserve">    本项目所采用的产品必须满足以下要求：   </w:t>
      </w:r>
    </w:p>
    <w:p w:rsidR="00076350" w:rsidRPr="00855AA5" w:rsidRDefault="00DB224D">
      <w:pPr>
        <w:snapToGrid w:val="0"/>
        <w:spacing w:line="360" w:lineRule="auto"/>
        <w:rPr>
          <w:rFonts w:ascii="仿宋" w:eastAsia="仿宋" w:hAnsi="仿宋" w:cs="仿宋"/>
          <w:b/>
          <w:bCs/>
          <w:sz w:val="24"/>
        </w:rPr>
      </w:pPr>
      <w:r w:rsidRPr="00855AA5">
        <w:rPr>
          <w:rFonts w:ascii="仿宋" w:eastAsia="仿宋" w:hAnsi="仿宋" w:cs="仿宋" w:hint="eastAsia"/>
          <w:b/>
          <w:bCs/>
          <w:sz w:val="24"/>
        </w:rPr>
        <w:t xml:space="preserve">  （一）LED灯具技术要求</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基本要求：LED路灯的寿命、光通维持率、一般要求和安全要求、电磁兼容性能要求、适用工作条件应符合CQC3127-2016的要求，并且必须具备防坠落结构。LED路灯安装后道路照明效果应符合 CJJ45-2015 的要求。</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LED 整灯应满足 GB 7000.1-2015、GB 7000.203-2013的要求。</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若为模块化LED路灯，其LED模块应符合 GB 24819-2009的要求。</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带防雷功能的装置应符合GB19510.1-2009 和 GB 19510.14-2009的要求。</w:t>
      </w:r>
    </w:p>
    <w:p w:rsidR="00076350" w:rsidRPr="00855AA5" w:rsidRDefault="00DB224D">
      <w:pPr>
        <w:snapToGrid w:val="0"/>
        <w:spacing w:line="360" w:lineRule="auto"/>
        <w:ind w:firstLine="420"/>
        <w:rPr>
          <w:rFonts w:ascii="仿宋" w:eastAsia="仿宋" w:hAnsi="仿宋" w:cs="仿宋"/>
          <w:b/>
          <w:bCs/>
          <w:sz w:val="24"/>
        </w:rPr>
      </w:pPr>
      <w:r w:rsidRPr="00855AA5">
        <w:rPr>
          <w:rFonts w:ascii="仿宋" w:eastAsia="仿宋" w:hAnsi="仿宋" w:cs="仿宋" w:hint="eastAsia"/>
          <w:b/>
          <w:bCs/>
          <w:sz w:val="24"/>
        </w:rPr>
        <w:t>1、灯型</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模组化或一体化LED灯。LED灯具或模块必须提供CQC证书，应保证其在正常使用中安全可靠，符合性能指标，通过规定的试验来检验其合格性。</w:t>
      </w:r>
    </w:p>
    <w:p w:rsidR="00076350" w:rsidRPr="00855AA5" w:rsidRDefault="00DB224D">
      <w:pPr>
        <w:snapToGrid w:val="0"/>
        <w:spacing w:line="360" w:lineRule="auto"/>
        <w:ind w:firstLine="420"/>
        <w:rPr>
          <w:rFonts w:ascii="仿宋" w:eastAsia="仿宋" w:hAnsi="仿宋" w:cs="仿宋"/>
          <w:b/>
          <w:bCs/>
          <w:sz w:val="24"/>
        </w:rPr>
      </w:pPr>
      <w:r w:rsidRPr="00855AA5">
        <w:rPr>
          <w:rFonts w:ascii="仿宋" w:eastAsia="仿宋" w:hAnsi="仿宋" w:cs="仿宋" w:hint="eastAsia"/>
          <w:b/>
          <w:bCs/>
          <w:sz w:val="24"/>
        </w:rPr>
        <w:t>2、色度</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色温3000K～</w:t>
      </w:r>
      <w:r w:rsidRPr="00855AA5">
        <w:rPr>
          <w:rFonts w:ascii="仿宋" w:eastAsia="仿宋" w:hAnsi="仿宋" w:cs="仿宋"/>
          <w:sz w:val="24"/>
        </w:rPr>
        <w:t>40</w:t>
      </w:r>
      <w:r w:rsidRPr="00855AA5">
        <w:rPr>
          <w:rFonts w:ascii="仿宋" w:eastAsia="仿宋" w:hAnsi="仿宋" w:cs="仿宋" w:hint="eastAsia"/>
          <w:sz w:val="24"/>
        </w:rPr>
        <w:t>00K，就近道路整体色容差不应大于7SDCM。</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LED灯具的显色指数≥70。</w:t>
      </w:r>
    </w:p>
    <w:p w:rsidR="00076350" w:rsidRPr="00855AA5" w:rsidRDefault="00DB224D">
      <w:pPr>
        <w:snapToGrid w:val="0"/>
        <w:spacing w:line="360" w:lineRule="auto"/>
        <w:ind w:firstLine="420"/>
        <w:rPr>
          <w:rFonts w:ascii="仿宋" w:eastAsia="仿宋" w:hAnsi="仿宋" w:cs="仿宋"/>
          <w:b/>
          <w:bCs/>
          <w:sz w:val="24"/>
        </w:rPr>
      </w:pPr>
      <w:r w:rsidRPr="00855AA5">
        <w:rPr>
          <w:rFonts w:ascii="仿宋" w:eastAsia="仿宋" w:hAnsi="仿宋" w:cs="仿宋" w:hint="eastAsia"/>
          <w:b/>
          <w:bCs/>
          <w:sz w:val="24"/>
        </w:rPr>
        <w:t>3、光效</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采用140lm/W以上的标准。</w:t>
      </w:r>
    </w:p>
    <w:p w:rsidR="00076350" w:rsidRPr="00855AA5" w:rsidRDefault="00DB224D">
      <w:pPr>
        <w:snapToGrid w:val="0"/>
        <w:spacing w:line="360" w:lineRule="auto"/>
        <w:ind w:firstLine="420"/>
        <w:rPr>
          <w:rFonts w:ascii="仿宋" w:eastAsia="仿宋" w:hAnsi="仿宋" w:cs="仿宋"/>
          <w:b/>
          <w:bCs/>
          <w:sz w:val="24"/>
        </w:rPr>
      </w:pPr>
      <w:r w:rsidRPr="00855AA5">
        <w:rPr>
          <w:rFonts w:ascii="仿宋" w:eastAsia="仿宋" w:hAnsi="仿宋" w:cs="仿宋" w:hint="eastAsia"/>
          <w:b/>
          <w:bCs/>
          <w:sz w:val="24"/>
        </w:rPr>
        <w:t>4、配光设计</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按照不同道路等级分类进行配光设计，满足国家照明要求标准，主要道路、快速路及商业街等执行国家照明标准上限或不低于现状（按高的执行），景区周边不低于国家照明标准下限或不低于现状（按高的执行）。</w:t>
      </w:r>
    </w:p>
    <w:p w:rsidR="00076350" w:rsidRPr="00855AA5" w:rsidRDefault="00DB224D">
      <w:pPr>
        <w:snapToGrid w:val="0"/>
        <w:spacing w:line="360" w:lineRule="auto"/>
        <w:ind w:firstLine="420"/>
        <w:rPr>
          <w:rFonts w:ascii="仿宋" w:eastAsia="仿宋" w:hAnsi="仿宋" w:cs="仿宋"/>
          <w:b/>
          <w:bCs/>
          <w:sz w:val="24"/>
        </w:rPr>
      </w:pPr>
      <w:r w:rsidRPr="00855AA5">
        <w:rPr>
          <w:rFonts w:ascii="仿宋" w:eastAsia="仿宋" w:hAnsi="仿宋" w:cs="仿宋" w:hint="eastAsia"/>
          <w:b/>
          <w:bCs/>
          <w:sz w:val="24"/>
        </w:rPr>
        <w:t>5、换灯要求</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选用灯具时，应根据实际配光需求进行设计，满足节能与照明质量提升等多方要求，</w:t>
      </w:r>
      <w:r w:rsidRPr="00855AA5">
        <w:rPr>
          <w:rFonts w:ascii="仿宋" w:eastAsia="仿宋" w:hAnsi="仿宋" w:cs="仿宋" w:hint="eastAsia"/>
          <w:sz w:val="24"/>
        </w:rPr>
        <w:lastRenderedPageBreak/>
        <w:t>本项目在进行功率替换后，照明质量要达到本招标文件的要求。</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灯具功率替换建议方案：</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替换400W的双光源或单光源高压钠灯的LED灯具功率原则上更换为不低于</w:t>
      </w:r>
      <w:r w:rsidRPr="00855AA5">
        <w:rPr>
          <w:rFonts w:ascii="仿宋" w:eastAsia="仿宋" w:hAnsi="仿宋" w:cs="仿宋"/>
          <w:sz w:val="24"/>
        </w:rPr>
        <w:t>210</w:t>
      </w:r>
      <w:r w:rsidRPr="00855AA5">
        <w:rPr>
          <w:rFonts w:ascii="仿宋" w:eastAsia="仿宋" w:hAnsi="仿宋" w:cs="仿宋" w:hint="eastAsia"/>
          <w:sz w:val="24"/>
        </w:rPr>
        <w:t xml:space="preserve">W,整灯光通量不低于 </w:t>
      </w:r>
      <w:r w:rsidRPr="00855AA5">
        <w:rPr>
          <w:rFonts w:ascii="仿宋" w:eastAsia="仿宋" w:hAnsi="仿宋" w:cs="仿宋"/>
          <w:sz w:val="24"/>
        </w:rPr>
        <w:t>27000</w:t>
      </w:r>
      <w:r w:rsidRPr="00855AA5">
        <w:rPr>
          <w:rFonts w:ascii="仿宋" w:eastAsia="仿宋" w:hAnsi="仿宋" w:cs="仿宋" w:hint="eastAsia"/>
          <w:sz w:val="24"/>
        </w:rPr>
        <w:t>lm。</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替换250W高压钠灯的LED灯具功率原则上更换为不低于1</w:t>
      </w:r>
      <w:r w:rsidRPr="00855AA5">
        <w:rPr>
          <w:rFonts w:ascii="仿宋" w:eastAsia="仿宋" w:hAnsi="仿宋" w:cs="仿宋"/>
          <w:sz w:val="24"/>
        </w:rPr>
        <w:t>1</w:t>
      </w:r>
      <w:r w:rsidRPr="00855AA5">
        <w:rPr>
          <w:rFonts w:ascii="仿宋" w:eastAsia="仿宋" w:hAnsi="仿宋" w:cs="仿宋" w:hint="eastAsia"/>
          <w:sz w:val="24"/>
        </w:rPr>
        <w:t>0W,整灯光通量不低于</w:t>
      </w:r>
      <w:r w:rsidRPr="00855AA5">
        <w:rPr>
          <w:rFonts w:ascii="仿宋" w:eastAsia="仿宋" w:hAnsi="仿宋" w:cs="仿宋"/>
          <w:sz w:val="24"/>
        </w:rPr>
        <w:t>150</w:t>
      </w:r>
      <w:r w:rsidRPr="00855AA5">
        <w:rPr>
          <w:rFonts w:ascii="仿宋" w:eastAsia="仿宋" w:hAnsi="仿宋" w:cs="仿宋" w:hint="eastAsia"/>
          <w:sz w:val="24"/>
        </w:rPr>
        <w:t>00lm。</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替换150W高压钠灯的LED灯具功率原则上更换为不低于</w:t>
      </w:r>
      <w:r w:rsidRPr="00855AA5">
        <w:rPr>
          <w:rFonts w:ascii="仿宋" w:eastAsia="仿宋" w:hAnsi="仿宋" w:cs="仿宋"/>
          <w:sz w:val="24"/>
        </w:rPr>
        <w:t>7</w:t>
      </w:r>
      <w:r w:rsidRPr="00855AA5">
        <w:rPr>
          <w:rFonts w:ascii="仿宋" w:eastAsia="仿宋" w:hAnsi="仿宋" w:cs="仿宋" w:hint="eastAsia"/>
          <w:sz w:val="24"/>
        </w:rPr>
        <w:t>0W，整灯光通量不低于9000lm。</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若为模块化LED灯具，建议每个模组为40W、50W、60W，单个模组（灯珠）失效不影响其他模组（灯珠）正常工作。</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输入功率实测值应不超过标称值的5%。</w:t>
      </w:r>
    </w:p>
    <w:p w:rsidR="00076350" w:rsidRPr="00855AA5" w:rsidRDefault="00DB224D">
      <w:pPr>
        <w:pStyle w:val="27"/>
        <w:spacing w:line="360" w:lineRule="auto"/>
        <w:ind w:leftChars="0" w:left="0" w:firstLine="480"/>
        <w:rPr>
          <w:rFonts w:ascii="仿宋" w:eastAsia="仿宋" w:hAnsi="仿宋" w:cs="仿宋"/>
          <w:sz w:val="24"/>
        </w:rPr>
      </w:pPr>
      <w:r w:rsidRPr="00855AA5">
        <w:rPr>
          <w:rFonts w:ascii="仿宋" w:eastAsia="仿宋" w:hAnsi="仿宋" w:cs="仿宋" w:hint="eastAsia"/>
          <w:sz w:val="24"/>
        </w:rPr>
        <w:t>在安装灯具时，在路灯灯杆检修门盖安装接线板，接线板上设置熔断保护器。</w:t>
      </w:r>
    </w:p>
    <w:p w:rsidR="00076350" w:rsidRPr="00855AA5" w:rsidRDefault="00DB224D">
      <w:pPr>
        <w:spacing w:line="360" w:lineRule="auto"/>
        <w:ind w:firstLine="420"/>
        <w:rPr>
          <w:rFonts w:ascii="仿宋" w:eastAsia="仿宋" w:hAnsi="仿宋" w:cs="仿宋"/>
          <w:sz w:val="24"/>
        </w:rPr>
      </w:pPr>
      <w:r w:rsidRPr="00855AA5">
        <w:rPr>
          <w:rFonts w:ascii="仿宋" w:eastAsia="仿宋" w:hAnsi="仿宋" w:cs="仿宋" w:hint="eastAsia"/>
          <w:sz w:val="24"/>
        </w:rPr>
        <w:t>灯杆与灯具间的供电线路应在灯具内有明确的火、零、地线接线端子，灯杆、灯具内供电线路中间不得有接头。</w:t>
      </w:r>
    </w:p>
    <w:p w:rsidR="00076350" w:rsidRPr="00855AA5" w:rsidRDefault="00DB224D">
      <w:pPr>
        <w:pStyle w:val="27"/>
        <w:spacing w:line="360" w:lineRule="auto"/>
        <w:ind w:leftChars="0" w:left="0" w:firstLine="480"/>
        <w:rPr>
          <w:rFonts w:ascii="仿宋" w:eastAsia="仿宋" w:hAnsi="仿宋" w:cs="仿宋"/>
          <w:sz w:val="24"/>
        </w:rPr>
      </w:pPr>
      <w:r w:rsidRPr="00855AA5">
        <w:rPr>
          <w:rFonts w:ascii="仿宋" w:eastAsia="仿宋" w:hAnsi="仿宋" w:cs="仿宋" w:hint="eastAsia"/>
          <w:sz w:val="24"/>
        </w:rPr>
        <w:t>中标人须对灯具安装的安全性负责。</w:t>
      </w:r>
    </w:p>
    <w:p w:rsidR="00076350" w:rsidRPr="00855AA5" w:rsidRDefault="00DB224D">
      <w:pPr>
        <w:snapToGrid w:val="0"/>
        <w:spacing w:line="360" w:lineRule="auto"/>
        <w:ind w:firstLine="420"/>
        <w:rPr>
          <w:rFonts w:ascii="仿宋" w:eastAsia="仿宋" w:hAnsi="仿宋" w:cs="仿宋"/>
          <w:b/>
          <w:bCs/>
          <w:sz w:val="24"/>
        </w:rPr>
      </w:pPr>
      <w:r w:rsidRPr="00855AA5">
        <w:rPr>
          <w:rFonts w:ascii="仿宋" w:eastAsia="仿宋" w:hAnsi="仿宋" w:cs="仿宋" w:hint="eastAsia"/>
          <w:b/>
          <w:bCs/>
          <w:sz w:val="24"/>
        </w:rPr>
        <w:t>6、驱动电源</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LED驱动电源需采用主流成熟且具有高可靠性的产品，要求必须采用国内外知名品牌的产品（须提供本项目使用电源授权文件，在供货阶段须提供原厂供货证明）。</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LED路灯应能与单灯控制器等相匹配，满足正常工作及调光需求等。</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驱动电源要求恒功率设计且输出电流可调。</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内置防雷装置性能不低于线-线±6KV，线-地±10KV，满足GBT17626.5 中关于防雷的测试标准。</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驱动电源需满足CCC认证要求，宽压100-264V AC输入，要求输入电压高于120V时能够满功率输出，按GB/T31897.201-2016或LM-79-08进行适用工作电压的试验。</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当LED控制装置与额定功率的LED模块（或模拟负载）搭配在交流 220V 额定电压和频率下工作，实测线路功率因数不低于0.95。</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LED电源要求可调光：电源应具备直流1－10V 调光接口。</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内置防雷器的控制装置的雷击保护要求应符合GB 18802.1-2011规定。</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无线电骚扰特性应符合GB/T17743-2007的要求。</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lastRenderedPageBreak/>
        <w:t>控制装置的输入谐波电流应符合GB17625.1-2012的要求。</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电磁兼容抗扰度应符合GB/T18595-2014的要求。</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电压波动和闪烁限制应符合GB/T17625.2-2007的要求。</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控制装置的能效应符合下表的要求。</w:t>
      </w:r>
    </w:p>
    <w:p w:rsidR="00076350" w:rsidRPr="00855AA5" w:rsidRDefault="00DB224D">
      <w:pPr>
        <w:spacing w:before="153" w:line="229" w:lineRule="auto"/>
        <w:ind w:firstLine="4297"/>
        <w:rPr>
          <w:rFonts w:ascii="仿宋" w:eastAsia="仿宋" w:hAnsi="仿宋" w:cs="仿宋"/>
          <w:sz w:val="24"/>
        </w:rPr>
      </w:pPr>
      <w:r w:rsidRPr="00855AA5">
        <w:rPr>
          <w:rFonts w:ascii="仿宋" w:eastAsia="仿宋" w:hAnsi="仿宋" w:cs="仿宋" w:hint="eastAsia"/>
          <w:sz w:val="24"/>
        </w:rPr>
        <w:t>表：能效要求</w:t>
      </w:r>
    </w:p>
    <w:p w:rsidR="00076350" w:rsidRPr="00855AA5" w:rsidRDefault="00076350">
      <w:pPr>
        <w:spacing w:line="14" w:lineRule="exact"/>
        <w:rPr>
          <w:rFonts w:ascii="仿宋" w:eastAsia="仿宋" w:hAnsi="仿宋" w:cs="仿宋"/>
          <w:sz w:val="24"/>
        </w:rPr>
      </w:pPr>
    </w:p>
    <w:tbl>
      <w:tblPr>
        <w:tblStyle w:val="TableNormal"/>
        <w:tblW w:w="940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984"/>
        <w:gridCol w:w="3299"/>
        <w:gridCol w:w="3122"/>
      </w:tblGrid>
      <w:tr w:rsidR="00076350" w:rsidRPr="00855AA5">
        <w:trPr>
          <w:trHeight w:val="461"/>
        </w:trPr>
        <w:tc>
          <w:tcPr>
            <w:tcW w:w="2984" w:type="dxa"/>
          </w:tcPr>
          <w:p w:rsidR="00076350" w:rsidRPr="00855AA5" w:rsidRDefault="00DB224D">
            <w:pPr>
              <w:spacing w:before="126" w:line="228" w:lineRule="auto"/>
              <w:ind w:firstLine="1321"/>
              <w:rPr>
                <w:rFonts w:ascii="仿宋" w:eastAsia="仿宋" w:hAnsi="仿宋" w:cs="仿宋"/>
                <w:sz w:val="24"/>
              </w:rPr>
            </w:pPr>
            <w:r w:rsidRPr="00855AA5">
              <w:rPr>
                <w:rFonts w:ascii="仿宋" w:eastAsia="仿宋" w:hAnsi="仿宋" w:cs="仿宋" w:hint="eastAsia"/>
                <w:spacing w:val="7"/>
                <w:sz w:val="24"/>
              </w:rPr>
              <w:t>功率</w:t>
            </w:r>
            <w:r w:rsidRPr="00855AA5">
              <w:rPr>
                <w:rFonts w:ascii="仿宋" w:eastAsia="仿宋" w:hAnsi="仿宋" w:cs="仿宋" w:hint="eastAsia"/>
                <w:spacing w:val="6"/>
                <w:sz w:val="24"/>
              </w:rPr>
              <w:t>等级</w:t>
            </w:r>
          </w:p>
        </w:tc>
        <w:tc>
          <w:tcPr>
            <w:tcW w:w="3299" w:type="dxa"/>
          </w:tcPr>
          <w:p w:rsidR="00076350" w:rsidRPr="00855AA5" w:rsidRDefault="00DB224D">
            <w:pPr>
              <w:spacing w:before="126" w:line="228" w:lineRule="auto"/>
              <w:ind w:firstLine="948"/>
              <w:rPr>
                <w:rFonts w:ascii="仿宋" w:eastAsia="仿宋" w:hAnsi="仿宋" w:cs="仿宋"/>
                <w:sz w:val="24"/>
              </w:rPr>
            </w:pPr>
            <w:r w:rsidRPr="00855AA5">
              <w:rPr>
                <w:rFonts w:ascii="仿宋" w:eastAsia="仿宋" w:hAnsi="仿宋" w:cs="仿宋" w:hint="eastAsia"/>
                <w:spacing w:val="5"/>
                <w:sz w:val="24"/>
              </w:rPr>
              <w:t>40W</w:t>
            </w:r>
            <w:r w:rsidRPr="00855AA5">
              <w:rPr>
                <w:rFonts w:ascii="仿宋" w:eastAsia="仿宋" w:hAnsi="仿宋" w:cs="仿宋" w:hint="eastAsia"/>
                <w:spacing w:val="10"/>
                <w:sz w:val="24"/>
              </w:rPr>
              <w:t>≤</w:t>
            </w:r>
            <w:r w:rsidRPr="00855AA5">
              <w:rPr>
                <w:rFonts w:ascii="仿宋" w:eastAsia="仿宋" w:hAnsi="仿宋" w:cs="仿宋" w:hint="eastAsia"/>
                <w:spacing w:val="9"/>
                <w:sz w:val="24"/>
              </w:rPr>
              <w:t>输出功率≤</w:t>
            </w:r>
            <w:r w:rsidRPr="00855AA5">
              <w:rPr>
                <w:rFonts w:ascii="仿宋" w:eastAsia="仿宋" w:hAnsi="仿宋" w:cs="仿宋" w:hint="eastAsia"/>
                <w:spacing w:val="4"/>
                <w:sz w:val="24"/>
              </w:rPr>
              <w:t>60W</w:t>
            </w:r>
          </w:p>
        </w:tc>
        <w:tc>
          <w:tcPr>
            <w:tcW w:w="3122" w:type="dxa"/>
          </w:tcPr>
          <w:p w:rsidR="00076350" w:rsidRPr="00855AA5" w:rsidRDefault="00DB224D">
            <w:pPr>
              <w:spacing w:before="126" w:line="228" w:lineRule="auto"/>
              <w:ind w:firstLine="1122"/>
              <w:rPr>
                <w:rFonts w:ascii="仿宋" w:eastAsia="仿宋" w:hAnsi="仿宋" w:cs="仿宋"/>
                <w:sz w:val="24"/>
              </w:rPr>
            </w:pPr>
            <w:r w:rsidRPr="00855AA5">
              <w:rPr>
                <w:rFonts w:ascii="仿宋" w:eastAsia="仿宋" w:hAnsi="仿宋" w:cs="仿宋" w:hint="eastAsia"/>
                <w:spacing w:val="10"/>
                <w:sz w:val="24"/>
              </w:rPr>
              <w:t>输出</w:t>
            </w:r>
            <w:r w:rsidRPr="00855AA5">
              <w:rPr>
                <w:rFonts w:ascii="仿宋" w:eastAsia="仿宋" w:hAnsi="仿宋" w:cs="仿宋" w:hint="eastAsia"/>
                <w:spacing w:val="9"/>
                <w:sz w:val="24"/>
              </w:rPr>
              <w:t>功率＞</w:t>
            </w:r>
            <w:r w:rsidRPr="00855AA5">
              <w:rPr>
                <w:rFonts w:ascii="仿宋" w:eastAsia="仿宋" w:hAnsi="仿宋" w:cs="仿宋" w:hint="eastAsia"/>
                <w:spacing w:val="4"/>
                <w:sz w:val="24"/>
              </w:rPr>
              <w:t>60W</w:t>
            </w:r>
          </w:p>
        </w:tc>
      </w:tr>
      <w:tr w:rsidR="00076350" w:rsidRPr="00855AA5">
        <w:trPr>
          <w:trHeight w:val="461"/>
        </w:trPr>
        <w:tc>
          <w:tcPr>
            <w:tcW w:w="2984" w:type="dxa"/>
          </w:tcPr>
          <w:p w:rsidR="00076350" w:rsidRPr="00855AA5" w:rsidRDefault="00DB224D">
            <w:pPr>
              <w:spacing w:before="123" w:line="228" w:lineRule="auto"/>
              <w:ind w:firstLine="691"/>
              <w:rPr>
                <w:rFonts w:ascii="仿宋" w:eastAsia="仿宋" w:hAnsi="仿宋" w:cs="仿宋"/>
                <w:sz w:val="24"/>
              </w:rPr>
            </w:pPr>
            <w:r w:rsidRPr="00855AA5">
              <w:rPr>
                <w:rFonts w:ascii="仿宋" w:eastAsia="仿宋" w:hAnsi="仿宋" w:cs="仿宋" w:hint="eastAsia"/>
                <w:sz w:val="24"/>
              </w:rPr>
              <w:t>最小效率（满载</w:t>
            </w:r>
            <w:r w:rsidRPr="00855AA5">
              <w:rPr>
                <w:rFonts w:ascii="仿宋" w:eastAsia="仿宋" w:hAnsi="仿宋" w:cs="仿宋" w:hint="eastAsia"/>
                <w:spacing w:val="-12"/>
                <w:sz w:val="24"/>
              </w:rPr>
              <w:t>）</w:t>
            </w:r>
            <w:r w:rsidRPr="00855AA5">
              <w:rPr>
                <w:rFonts w:ascii="仿宋" w:eastAsia="仿宋" w:hAnsi="仿宋" w:cs="仿宋" w:hint="eastAsia"/>
                <w:sz w:val="24"/>
              </w:rPr>
              <w:t>（%</w:t>
            </w:r>
            <w:r w:rsidRPr="00855AA5">
              <w:rPr>
                <w:rFonts w:ascii="仿宋" w:eastAsia="仿宋" w:hAnsi="仿宋" w:cs="仿宋" w:hint="eastAsia"/>
                <w:spacing w:val="-11"/>
                <w:sz w:val="24"/>
              </w:rPr>
              <w:t>）</w:t>
            </w:r>
          </w:p>
        </w:tc>
        <w:tc>
          <w:tcPr>
            <w:tcW w:w="3299" w:type="dxa"/>
          </w:tcPr>
          <w:p w:rsidR="00076350" w:rsidRPr="00855AA5" w:rsidRDefault="00DB224D">
            <w:pPr>
              <w:spacing w:before="156" w:line="190" w:lineRule="auto"/>
              <w:ind w:firstLine="1790"/>
              <w:rPr>
                <w:rFonts w:ascii="仿宋" w:eastAsia="仿宋" w:hAnsi="仿宋" w:cs="仿宋"/>
                <w:sz w:val="24"/>
              </w:rPr>
            </w:pPr>
            <w:r w:rsidRPr="00855AA5">
              <w:rPr>
                <w:rFonts w:ascii="仿宋" w:eastAsia="仿宋" w:hAnsi="仿宋" w:cs="仿宋" w:hint="eastAsia"/>
                <w:spacing w:val="1"/>
                <w:sz w:val="24"/>
              </w:rPr>
              <w:t>8</w:t>
            </w:r>
            <w:r w:rsidRPr="00855AA5">
              <w:rPr>
                <w:rFonts w:ascii="仿宋" w:eastAsia="仿宋" w:hAnsi="仿宋" w:cs="仿宋" w:hint="eastAsia"/>
                <w:sz w:val="24"/>
              </w:rPr>
              <w:t>5</w:t>
            </w:r>
          </w:p>
        </w:tc>
        <w:tc>
          <w:tcPr>
            <w:tcW w:w="3122" w:type="dxa"/>
          </w:tcPr>
          <w:p w:rsidR="00076350" w:rsidRPr="00855AA5" w:rsidRDefault="00DB224D">
            <w:pPr>
              <w:spacing w:before="156" w:line="190" w:lineRule="auto"/>
              <w:ind w:firstLine="1702"/>
              <w:rPr>
                <w:rFonts w:ascii="仿宋" w:eastAsia="仿宋" w:hAnsi="仿宋" w:cs="仿宋"/>
                <w:sz w:val="24"/>
              </w:rPr>
            </w:pPr>
            <w:r w:rsidRPr="00855AA5">
              <w:rPr>
                <w:rFonts w:ascii="仿宋" w:eastAsia="仿宋" w:hAnsi="仿宋" w:cs="仿宋" w:hint="eastAsia"/>
                <w:spacing w:val="1"/>
                <w:sz w:val="24"/>
              </w:rPr>
              <w:t>8</w:t>
            </w:r>
            <w:r w:rsidRPr="00855AA5">
              <w:rPr>
                <w:rFonts w:ascii="仿宋" w:eastAsia="仿宋" w:hAnsi="仿宋" w:cs="仿宋" w:hint="eastAsia"/>
                <w:sz w:val="24"/>
              </w:rPr>
              <w:t>8</w:t>
            </w:r>
          </w:p>
        </w:tc>
      </w:tr>
    </w:tbl>
    <w:p w:rsidR="00076350" w:rsidRPr="00855AA5" w:rsidRDefault="00DB224D">
      <w:pPr>
        <w:snapToGrid w:val="0"/>
        <w:spacing w:line="360" w:lineRule="auto"/>
        <w:ind w:firstLine="420"/>
        <w:rPr>
          <w:rFonts w:ascii="仿宋" w:eastAsia="仿宋" w:hAnsi="仿宋" w:cs="仿宋"/>
          <w:b/>
          <w:bCs/>
          <w:sz w:val="24"/>
        </w:rPr>
      </w:pPr>
      <w:r w:rsidRPr="00855AA5">
        <w:rPr>
          <w:rFonts w:ascii="仿宋" w:eastAsia="仿宋" w:hAnsi="仿宋" w:cs="仿宋" w:hint="eastAsia"/>
          <w:b/>
          <w:bCs/>
          <w:sz w:val="24"/>
        </w:rPr>
        <w:t>7、防护等级</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LED灯具整体防护等级不低于IP65。</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若为模块化LED灯具，其模块的防护等级不低于IP67，驱动电源防护等级要求不小于IP67，接插件的防护等级不低于IP67。</w:t>
      </w:r>
    </w:p>
    <w:p w:rsidR="00076350" w:rsidRPr="00855AA5" w:rsidRDefault="00DB224D">
      <w:pPr>
        <w:snapToGrid w:val="0"/>
        <w:spacing w:line="360" w:lineRule="auto"/>
        <w:ind w:firstLine="420"/>
        <w:rPr>
          <w:rFonts w:ascii="仿宋" w:eastAsia="仿宋" w:hAnsi="仿宋" w:cs="仿宋"/>
          <w:b/>
          <w:bCs/>
          <w:sz w:val="24"/>
        </w:rPr>
      </w:pPr>
      <w:r w:rsidRPr="00855AA5">
        <w:rPr>
          <w:rFonts w:ascii="仿宋" w:eastAsia="仿宋" w:hAnsi="仿宋" w:cs="仿宋" w:hint="eastAsia"/>
          <w:b/>
          <w:bCs/>
          <w:sz w:val="24"/>
        </w:rPr>
        <w:t>8、灯体要求</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LED灯具电器箱部分免工具开启，灯具内接线均采用对插式接口，方便现场安装和维护。</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灯具样式、颜色等应与周边环境相协调，实际供货前，投标人提供的灯具外形应得到采购人认可。</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路灯安装方式的选择：LED路灯替换灯具仰角采用可调式或固定式，应与原灯具安装方式相匹配。</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灯体和灯杆的接口基本规格分别为（Ф60mm，Ф76mm）。</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灯具需具有自主知识产权或使用授权，确保日后无专利纠纷。</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灯具采用全金属结构，电源须安装于灯具内部，灯体宜有独立的防水电源腔结构，电源线的接入通过电源腔内的接线端子进行连接。所使用的材料应符合GB/T 26572-2011要求。IK防护等级不应低于IK08。</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灯体主体采用（国标GB102、104或优于此）铝材质（或铝合金），保证耐高温、耐腐蚀、耐老化；表面静电喷涂。</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灯罩采用钢化玻璃或抗老化PC，透明度、强度需达到有关规定要求，须加装防坠落装置。</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灯具输入线采用护套线，内部连接线（含电源输出线）均采用阻燃线材，不得使用只有基本绝缘的线材。</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lastRenderedPageBreak/>
        <w:t>散热结构合理、有效，性能良好。</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灯具的各部份均应有足够的强度，能满足相应荷载的要求。紧固、连接件采用304不锈钢。</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灯体上有厂家的品牌标识；系统设备及其辅助装置的铭牌、使用标示、警告指示应以中文或易懂的通用符号来表示，应准确无误地表示设备之型号、规格。</w:t>
      </w:r>
    </w:p>
    <w:p w:rsidR="00076350" w:rsidRPr="00855AA5" w:rsidRDefault="00DB224D">
      <w:pPr>
        <w:snapToGrid w:val="0"/>
        <w:spacing w:line="360" w:lineRule="auto"/>
        <w:ind w:firstLine="420"/>
        <w:rPr>
          <w:rFonts w:ascii="仿宋" w:eastAsia="仿宋" w:hAnsi="仿宋" w:cs="仿宋"/>
          <w:b/>
          <w:bCs/>
          <w:sz w:val="24"/>
        </w:rPr>
      </w:pPr>
      <w:r w:rsidRPr="00855AA5">
        <w:rPr>
          <w:rFonts w:ascii="仿宋" w:eastAsia="仿宋" w:hAnsi="仿宋" w:cs="仿宋" w:hint="eastAsia"/>
          <w:b/>
          <w:bCs/>
          <w:sz w:val="24"/>
        </w:rPr>
        <w:t>9、模组化灯具要求</w:t>
      </w:r>
    </w:p>
    <w:p w:rsidR="00076350" w:rsidRPr="00855AA5" w:rsidRDefault="00DB224D">
      <w:pPr>
        <w:snapToGrid w:val="0"/>
        <w:spacing w:line="360" w:lineRule="auto"/>
        <w:rPr>
          <w:rFonts w:ascii="仿宋" w:eastAsia="仿宋" w:hAnsi="仿宋" w:cs="仿宋"/>
          <w:sz w:val="24"/>
        </w:rPr>
      </w:pPr>
      <w:r w:rsidRPr="00855AA5">
        <w:rPr>
          <w:rFonts w:ascii="仿宋" w:eastAsia="仿宋" w:hAnsi="仿宋" w:cs="仿宋" w:hint="eastAsia"/>
          <w:sz w:val="24"/>
        </w:rPr>
        <w:t xml:space="preserve">  （1）芯片类型</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LED灯珠须采用5050或3535封装的大功率灯珠。</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LED灯珠工作时, 1W＜单颗功率≤3W。</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LED 灯珠必须采用原厂封装国际知名品牌（L</w:t>
      </w:r>
      <w:r w:rsidRPr="00855AA5">
        <w:rPr>
          <w:rFonts w:ascii="仿宋" w:eastAsia="仿宋" w:hAnsi="仿宋" w:cs="仿宋"/>
          <w:sz w:val="24"/>
        </w:rPr>
        <w:t>UMILEDS</w:t>
      </w:r>
      <w:r w:rsidRPr="00855AA5">
        <w:rPr>
          <w:rFonts w:ascii="仿宋" w:eastAsia="仿宋" w:hAnsi="仿宋" w:cs="仿宋" w:hint="eastAsia"/>
          <w:sz w:val="24"/>
        </w:rPr>
        <w:t>、</w:t>
      </w:r>
      <w:r w:rsidRPr="00855AA5">
        <w:rPr>
          <w:rFonts w:ascii="仿宋" w:eastAsia="仿宋" w:hAnsi="仿宋" w:cs="仿宋"/>
          <w:sz w:val="24"/>
        </w:rPr>
        <w:t>CREE</w:t>
      </w:r>
      <w:r w:rsidRPr="00855AA5">
        <w:rPr>
          <w:rFonts w:ascii="仿宋" w:eastAsia="仿宋" w:hAnsi="仿宋" w:cs="仿宋" w:hint="eastAsia"/>
          <w:sz w:val="24"/>
        </w:rPr>
        <w:t>、</w:t>
      </w:r>
      <w:r w:rsidRPr="00855AA5">
        <w:rPr>
          <w:rFonts w:ascii="仿宋" w:eastAsia="仿宋" w:hAnsi="仿宋" w:cs="仿宋"/>
          <w:sz w:val="24"/>
        </w:rPr>
        <w:t>OSRAM</w:t>
      </w:r>
      <w:r w:rsidRPr="00855AA5">
        <w:rPr>
          <w:rFonts w:ascii="仿宋" w:eastAsia="仿宋" w:hAnsi="仿宋" w:cs="仿宋" w:hint="eastAsia"/>
          <w:sz w:val="24"/>
        </w:rPr>
        <w:t>、</w:t>
      </w:r>
      <w:r w:rsidRPr="00855AA5">
        <w:rPr>
          <w:rFonts w:ascii="仿宋" w:eastAsia="仿宋" w:hAnsi="仿宋" w:cs="仿宋"/>
          <w:sz w:val="24"/>
        </w:rPr>
        <w:t>NICHIA</w:t>
      </w:r>
      <w:r w:rsidRPr="00855AA5">
        <w:rPr>
          <w:rFonts w:ascii="仿宋" w:eastAsia="仿宋" w:hAnsi="仿宋" w:cs="仿宋" w:hint="eastAsia"/>
          <w:sz w:val="24"/>
        </w:rPr>
        <w:t>等）的满足5年以上高可靠性产品（须提供本项目灯珠使用授权文件，在供货阶段须提供原厂供货证明，须出具本项目选用灯珠的LM-80报告）。</w:t>
      </w:r>
    </w:p>
    <w:p w:rsidR="00076350" w:rsidRPr="00855AA5" w:rsidRDefault="00DB224D">
      <w:pPr>
        <w:snapToGrid w:val="0"/>
        <w:spacing w:line="360" w:lineRule="auto"/>
        <w:rPr>
          <w:rFonts w:ascii="仿宋" w:eastAsia="仿宋" w:hAnsi="仿宋" w:cs="仿宋"/>
          <w:sz w:val="24"/>
        </w:rPr>
      </w:pPr>
      <w:r w:rsidRPr="00855AA5">
        <w:rPr>
          <w:rFonts w:ascii="仿宋" w:eastAsia="仿宋" w:hAnsi="仿宋" w:cs="仿宋" w:hint="eastAsia"/>
          <w:sz w:val="24"/>
        </w:rPr>
        <w:t xml:space="preserve">  （2）模组要求</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灯具内单个模组发生故障，不影响其他模组正常运行。</w:t>
      </w:r>
    </w:p>
    <w:p w:rsidR="00076350" w:rsidRPr="00855AA5" w:rsidRDefault="00DB224D">
      <w:pPr>
        <w:snapToGrid w:val="0"/>
        <w:spacing w:line="360" w:lineRule="auto"/>
        <w:rPr>
          <w:rFonts w:ascii="仿宋" w:eastAsia="仿宋" w:hAnsi="仿宋" w:cs="仿宋"/>
          <w:sz w:val="24"/>
        </w:rPr>
      </w:pPr>
      <w:r w:rsidRPr="00855AA5">
        <w:rPr>
          <w:rFonts w:ascii="仿宋" w:eastAsia="仿宋" w:hAnsi="仿宋" w:cs="仿宋" w:hint="eastAsia"/>
          <w:sz w:val="24"/>
        </w:rPr>
        <w:t xml:space="preserve">  （3）模组化灯具的互换性要求</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除对整灯的一般安全和性能要求外，从终端应用角度，对使用模块化结构的LED模块进行了互换性规范要求的说明。</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①LED 模块结构和机械互换性</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LED路灯结构中，灯体为LED模块提供支撑与连接固定，LED模块通过安装檐与灯体进行安 装固定，在满足照度及亮度要求的前提下，一个LED路灯可包括一个或多个LED模块。LED模块必须包含光源、光学器件、散热器及接插件。LED模块结构和机械互换性应符合GBT35269-2017或GBT34846-2017国家标准。</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②LED模块的密封</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LED模块应采用耐盐碱、防腐蚀、防紫外线等硅胶密封圈。防护等级达到IP67以上（需提供国家级权威机构检测报告）。</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③接插件互换性</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LED模块与灯体之间通过带插接式防水接插件的软线或软缆进行电气连接。接插件包括连接器公端与连接器母端，与LED模块输入端引出线相连接的为接插件的公端；与灯体内部的驱动电路输出端引出线相连接的为接插件的母端。</w:t>
      </w:r>
    </w:p>
    <w:p w:rsidR="00076350" w:rsidRPr="00855AA5" w:rsidRDefault="00DB224D">
      <w:pPr>
        <w:snapToGrid w:val="0"/>
        <w:spacing w:line="360" w:lineRule="auto"/>
        <w:ind w:firstLine="420"/>
        <w:rPr>
          <w:rFonts w:ascii="仿宋" w:eastAsia="仿宋" w:hAnsi="仿宋" w:cs="仿宋"/>
          <w:b/>
          <w:bCs/>
          <w:sz w:val="24"/>
        </w:rPr>
      </w:pPr>
      <w:r w:rsidRPr="00855AA5">
        <w:rPr>
          <w:rFonts w:ascii="仿宋" w:eastAsia="仿宋" w:hAnsi="仿宋" w:cs="仿宋" w:hint="eastAsia"/>
          <w:b/>
          <w:bCs/>
          <w:sz w:val="24"/>
        </w:rPr>
        <w:lastRenderedPageBreak/>
        <w:t>10、灯具性能</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 xml:space="preserve">LED路灯的模块和控制装置的性能要求分别应符合GB/T34846-2017和GB/T 24825-2009。 </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LED灯具整灯L70寿命，在正常使用情况下必须达到50000hrs。</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LED灯具的6000小时光通维持率不低于97%。</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LED 灯具的12000小时光通维持率不低于90%。</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LED 灯具的5年光通维持率不低于88%。</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灯具应符合GB 7000.203中52 m/s（188 km/h）的风速试验要求。灯具应具有独立的散热、防水和配光。灯具在-40℃～50℃的环境条件下应能正常工作。按 GB/T2423.1-2008和GB/T 2423.2-2008进行适用工作温度的试验。</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LED灯具替换后，道路照明系统的电压、电流、功率因数须符合《电能质量公用电网谐波》 （GB/T14549--93）等国家电力设计的标准要求。</w:t>
      </w:r>
    </w:p>
    <w:p w:rsidR="00076350" w:rsidRPr="00855AA5" w:rsidRDefault="00DB224D">
      <w:pPr>
        <w:snapToGrid w:val="0"/>
        <w:spacing w:line="360" w:lineRule="auto"/>
        <w:ind w:firstLine="420"/>
        <w:rPr>
          <w:rFonts w:ascii="仿宋" w:eastAsia="仿宋" w:hAnsi="仿宋" w:cs="仿宋"/>
          <w:b/>
          <w:bCs/>
          <w:sz w:val="24"/>
        </w:rPr>
      </w:pPr>
      <w:r w:rsidRPr="00855AA5">
        <w:rPr>
          <w:rFonts w:ascii="仿宋" w:eastAsia="仿宋" w:hAnsi="仿宋" w:cs="仿宋" w:hint="eastAsia"/>
          <w:b/>
          <w:bCs/>
          <w:sz w:val="24"/>
        </w:rPr>
        <w:t>11、灯具的光分布</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LED模块的光分布，应满足IESNA RP-8-00所规定的配光要求。要求根据不同道路等级及照明需求确定适宜的通用配光设计，并形成照明效果模拟报告。</w:t>
      </w:r>
    </w:p>
    <w:p w:rsidR="00076350" w:rsidRPr="00855AA5" w:rsidRDefault="00DB224D">
      <w:pPr>
        <w:spacing w:before="65" w:line="228" w:lineRule="auto"/>
        <w:ind w:firstLine="3628"/>
        <w:rPr>
          <w:rFonts w:ascii="仿宋" w:eastAsia="仿宋" w:hAnsi="仿宋" w:cs="仿宋"/>
          <w:sz w:val="24"/>
        </w:rPr>
      </w:pPr>
      <w:r w:rsidRPr="00855AA5">
        <w:rPr>
          <w:rFonts w:ascii="仿宋" w:eastAsia="仿宋" w:hAnsi="仿宋" w:cs="仿宋" w:hint="eastAsia"/>
          <w:spacing w:val="-1"/>
          <w:sz w:val="24"/>
        </w:rPr>
        <w:t>表：</w:t>
      </w:r>
      <w:r w:rsidRPr="00855AA5">
        <w:rPr>
          <w:rFonts w:ascii="仿宋" w:eastAsia="仿宋" w:hAnsi="仿宋" w:cs="仿宋" w:hint="eastAsia"/>
          <w:sz w:val="24"/>
        </w:rPr>
        <w:t>LED模块配光类型</w:t>
      </w:r>
    </w:p>
    <w:p w:rsidR="00076350" w:rsidRPr="00855AA5" w:rsidRDefault="00076350">
      <w:pPr>
        <w:spacing w:line="132" w:lineRule="auto"/>
        <w:rPr>
          <w:rFonts w:ascii="仿宋" w:eastAsia="仿宋" w:hAnsi="仿宋" w:cs="仿宋"/>
          <w:sz w:val="24"/>
        </w:rPr>
      </w:pPr>
    </w:p>
    <w:tbl>
      <w:tblPr>
        <w:tblStyle w:val="TableNormal"/>
        <w:tblW w:w="886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217"/>
        <w:gridCol w:w="2213"/>
        <w:gridCol w:w="2213"/>
        <w:gridCol w:w="2217"/>
      </w:tblGrid>
      <w:tr w:rsidR="00076350" w:rsidRPr="00855AA5">
        <w:trPr>
          <w:trHeight w:val="463"/>
        </w:trPr>
        <w:tc>
          <w:tcPr>
            <w:tcW w:w="2217" w:type="dxa"/>
            <w:vMerge w:val="restart"/>
            <w:tcBorders>
              <w:bottom w:val="nil"/>
            </w:tcBorders>
          </w:tcPr>
          <w:p w:rsidR="00076350" w:rsidRPr="00855AA5" w:rsidRDefault="00076350">
            <w:pPr>
              <w:spacing w:line="400" w:lineRule="auto"/>
              <w:rPr>
                <w:rFonts w:ascii="仿宋" w:eastAsia="仿宋" w:hAnsi="仿宋" w:cs="仿宋"/>
                <w:sz w:val="24"/>
              </w:rPr>
            </w:pPr>
          </w:p>
          <w:p w:rsidR="00076350" w:rsidRPr="00855AA5" w:rsidRDefault="00DB224D">
            <w:pPr>
              <w:spacing w:before="55" w:line="230" w:lineRule="auto"/>
              <w:ind w:firstLine="474"/>
              <w:rPr>
                <w:rFonts w:ascii="仿宋" w:eastAsia="仿宋" w:hAnsi="仿宋" w:cs="仿宋"/>
                <w:sz w:val="24"/>
              </w:rPr>
            </w:pPr>
            <w:r w:rsidRPr="00855AA5">
              <w:rPr>
                <w:rFonts w:ascii="仿宋" w:eastAsia="仿宋" w:hAnsi="仿宋" w:cs="仿宋" w:hint="eastAsia"/>
                <w:spacing w:val="9"/>
                <w:sz w:val="24"/>
              </w:rPr>
              <w:t>横向展宽分</w:t>
            </w:r>
            <w:r w:rsidRPr="00855AA5">
              <w:rPr>
                <w:rFonts w:ascii="仿宋" w:eastAsia="仿宋" w:hAnsi="仿宋" w:cs="仿宋" w:hint="eastAsia"/>
                <w:spacing w:val="8"/>
                <w:sz w:val="24"/>
              </w:rPr>
              <w:t>布</w:t>
            </w:r>
          </w:p>
        </w:tc>
        <w:tc>
          <w:tcPr>
            <w:tcW w:w="6643" w:type="dxa"/>
            <w:gridSpan w:val="3"/>
          </w:tcPr>
          <w:p w:rsidR="00076350" w:rsidRPr="00855AA5" w:rsidRDefault="00DB224D">
            <w:pPr>
              <w:spacing w:before="141" w:line="231" w:lineRule="auto"/>
              <w:ind w:firstLine="473"/>
              <w:rPr>
                <w:rFonts w:ascii="仿宋" w:eastAsia="仿宋" w:hAnsi="仿宋" w:cs="仿宋"/>
                <w:sz w:val="24"/>
              </w:rPr>
            </w:pPr>
            <w:r w:rsidRPr="00855AA5">
              <w:rPr>
                <w:rFonts w:ascii="仿宋" w:eastAsia="仿宋" w:hAnsi="仿宋" w:cs="仿宋" w:hint="eastAsia"/>
                <w:spacing w:val="10"/>
                <w:sz w:val="24"/>
              </w:rPr>
              <w:t>不同</w:t>
            </w:r>
            <w:r w:rsidRPr="00855AA5">
              <w:rPr>
                <w:rFonts w:ascii="仿宋" w:eastAsia="仿宋" w:hAnsi="仿宋" w:cs="仿宋" w:hint="eastAsia"/>
                <w:spacing w:val="9"/>
                <w:sz w:val="24"/>
              </w:rPr>
              <w:t>纵向投射时的偏光类型</w:t>
            </w:r>
          </w:p>
        </w:tc>
      </w:tr>
      <w:tr w:rsidR="00076350" w:rsidRPr="00855AA5">
        <w:trPr>
          <w:trHeight w:val="628"/>
        </w:trPr>
        <w:tc>
          <w:tcPr>
            <w:tcW w:w="2217" w:type="dxa"/>
            <w:vMerge/>
            <w:tcBorders>
              <w:top w:val="nil"/>
            </w:tcBorders>
          </w:tcPr>
          <w:p w:rsidR="00076350" w:rsidRPr="00855AA5" w:rsidRDefault="00076350">
            <w:pPr>
              <w:rPr>
                <w:rFonts w:ascii="仿宋" w:eastAsia="仿宋" w:hAnsi="仿宋" w:cs="仿宋"/>
                <w:sz w:val="24"/>
              </w:rPr>
            </w:pPr>
          </w:p>
        </w:tc>
        <w:tc>
          <w:tcPr>
            <w:tcW w:w="2213" w:type="dxa"/>
          </w:tcPr>
          <w:p w:rsidR="00076350" w:rsidRPr="00855AA5" w:rsidRDefault="00DB224D">
            <w:pPr>
              <w:spacing w:before="66" w:line="312" w:lineRule="exact"/>
              <w:ind w:firstLine="472"/>
              <w:rPr>
                <w:rFonts w:ascii="仿宋" w:eastAsia="仿宋" w:hAnsi="仿宋" w:cs="仿宋"/>
                <w:sz w:val="24"/>
              </w:rPr>
            </w:pPr>
            <w:r w:rsidRPr="00855AA5">
              <w:rPr>
                <w:rFonts w:ascii="仿宋" w:eastAsia="仿宋" w:hAnsi="仿宋" w:cs="仿宋" w:hint="eastAsia"/>
                <w:spacing w:val="7"/>
                <w:position w:val="10"/>
                <w:sz w:val="24"/>
              </w:rPr>
              <w:t>短投</w:t>
            </w:r>
            <w:r w:rsidRPr="00855AA5">
              <w:rPr>
                <w:rFonts w:ascii="仿宋" w:eastAsia="仿宋" w:hAnsi="仿宋" w:cs="仿宋" w:hint="eastAsia"/>
                <w:spacing w:val="6"/>
                <w:position w:val="10"/>
                <w:sz w:val="24"/>
              </w:rPr>
              <w:t>射</w:t>
            </w:r>
          </w:p>
          <w:p w:rsidR="00076350" w:rsidRPr="00855AA5" w:rsidRDefault="00DB224D">
            <w:pPr>
              <w:spacing w:line="223" w:lineRule="auto"/>
              <w:ind w:firstLine="469"/>
              <w:rPr>
                <w:rFonts w:ascii="仿宋" w:eastAsia="仿宋" w:hAnsi="仿宋" w:cs="仿宋"/>
                <w:sz w:val="24"/>
              </w:rPr>
            </w:pPr>
            <w:r w:rsidRPr="00855AA5">
              <w:rPr>
                <w:rFonts w:ascii="仿宋" w:eastAsia="仿宋" w:hAnsi="仿宋" w:cs="仿宋" w:hint="eastAsia"/>
                <w:spacing w:val="-1"/>
                <w:sz w:val="24"/>
              </w:rPr>
              <w:t>45°≤γ＜6</w:t>
            </w:r>
            <w:r w:rsidRPr="00855AA5">
              <w:rPr>
                <w:rFonts w:ascii="仿宋" w:eastAsia="仿宋" w:hAnsi="仿宋" w:cs="仿宋" w:hint="eastAsia"/>
                <w:sz w:val="24"/>
              </w:rPr>
              <w:t>6°</w:t>
            </w:r>
          </w:p>
        </w:tc>
        <w:tc>
          <w:tcPr>
            <w:tcW w:w="2213" w:type="dxa"/>
          </w:tcPr>
          <w:p w:rsidR="00076350" w:rsidRPr="00855AA5" w:rsidRDefault="00DB224D">
            <w:pPr>
              <w:spacing w:before="66" w:line="312" w:lineRule="exact"/>
              <w:ind w:firstLine="489"/>
              <w:rPr>
                <w:rFonts w:ascii="仿宋" w:eastAsia="仿宋" w:hAnsi="仿宋" w:cs="仿宋"/>
                <w:sz w:val="24"/>
              </w:rPr>
            </w:pPr>
            <w:r w:rsidRPr="00855AA5">
              <w:rPr>
                <w:rFonts w:ascii="仿宋" w:eastAsia="仿宋" w:hAnsi="仿宋" w:cs="仿宋" w:hint="eastAsia"/>
                <w:spacing w:val="2"/>
                <w:position w:val="10"/>
                <w:sz w:val="24"/>
              </w:rPr>
              <w:t>中投射</w:t>
            </w:r>
          </w:p>
          <w:p w:rsidR="00076350" w:rsidRPr="00855AA5" w:rsidRDefault="00DB224D">
            <w:pPr>
              <w:spacing w:line="223" w:lineRule="auto"/>
              <w:ind w:firstLine="474"/>
              <w:rPr>
                <w:rFonts w:ascii="仿宋" w:eastAsia="仿宋" w:hAnsi="仿宋" w:cs="仿宋"/>
                <w:sz w:val="24"/>
              </w:rPr>
            </w:pPr>
            <w:r w:rsidRPr="00855AA5">
              <w:rPr>
                <w:rFonts w:ascii="仿宋" w:eastAsia="仿宋" w:hAnsi="仿宋" w:cs="仿宋" w:hint="eastAsia"/>
                <w:spacing w:val="-1"/>
                <w:sz w:val="24"/>
              </w:rPr>
              <w:t>66°≤γ＜75</w:t>
            </w:r>
            <w:r w:rsidRPr="00855AA5">
              <w:rPr>
                <w:rFonts w:ascii="仿宋" w:eastAsia="仿宋" w:hAnsi="仿宋" w:cs="仿宋" w:hint="eastAsia"/>
                <w:sz w:val="24"/>
              </w:rPr>
              <w:t>°</w:t>
            </w:r>
          </w:p>
        </w:tc>
        <w:tc>
          <w:tcPr>
            <w:tcW w:w="2217" w:type="dxa"/>
          </w:tcPr>
          <w:p w:rsidR="00076350" w:rsidRPr="00855AA5" w:rsidRDefault="00DB224D">
            <w:pPr>
              <w:spacing w:before="66" w:line="312" w:lineRule="exact"/>
              <w:ind w:firstLine="473"/>
              <w:rPr>
                <w:rFonts w:ascii="仿宋" w:eastAsia="仿宋" w:hAnsi="仿宋" w:cs="仿宋"/>
                <w:sz w:val="24"/>
              </w:rPr>
            </w:pPr>
            <w:r w:rsidRPr="00855AA5">
              <w:rPr>
                <w:rFonts w:ascii="仿宋" w:eastAsia="仿宋" w:hAnsi="仿宋" w:cs="仿宋" w:hint="eastAsia"/>
                <w:spacing w:val="8"/>
                <w:position w:val="10"/>
                <w:sz w:val="24"/>
              </w:rPr>
              <w:t>长</w:t>
            </w:r>
            <w:r w:rsidRPr="00855AA5">
              <w:rPr>
                <w:rFonts w:ascii="仿宋" w:eastAsia="仿宋" w:hAnsi="仿宋" w:cs="仿宋" w:hint="eastAsia"/>
                <w:spacing w:val="7"/>
                <w:position w:val="10"/>
                <w:sz w:val="24"/>
              </w:rPr>
              <w:t>投射</w:t>
            </w:r>
          </w:p>
          <w:p w:rsidR="00076350" w:rsidRPr="00855AA5" w:rsidRDefault="00DB224D">
            <w:pPr>
              <w:spacing w:line="223" w:lineRule="auto"/>
              <w:ind w:firstLine="476"/>
              <w:rPr>
                <w:rFonts w:ascii="仿宋" w:eastAsia="仿宋" w:hAnsi="仿宋" w:cs="仿宋"/>
                <w:sz w:val="24"/>
              </w:rPr>
            </w:pPr>
            <w:r w:rsidRPr="00855AA5">
              <w:rPr>
                <w:rFonts w:ascii="仿宋" w:eastAsia="仿宋" w:hAnsi="仿宋" w:cs="仿宋" w:hint="eastAsia"/>
                <w:spacing w:val="-1"/>
                <w:sz w:val="24"/>
              </w:rPr>
              <w:t>75°≤γ＜80°</w:t>
            </w:r>
          </w:p>
        </w:tc>
      </w:tr>
      <w:tr w:rsidR="00076350" w:rsidRPr="00855AA5">
        <w:trPr>
          <w:trHeight w:val="458"/>
        </w:trPr>
        <w:tc>
          <w:tcPr>
            <w:tcW w:w="2217" w:type="dxa"/>
          </w:tcPr>
          <w:p w:rsidR="00076350" w:rsidRPr="00855AA5" w:rsidRDefault="00DB224D">
            <w:pPr>
              <w:spacing w:before="139" w:line="231" w:lineRule="auto"/>
              <w:ind w:firstLine="533"/>
              <w:rPr>
                <w:rFonts w:ascii="仿宋" w:eastAsia="仿宋" w:hAnsi="仿宋" w:cs="仿宋"/>
                <w:sz w:val="24"/>
              </w:rPr>
            </w:pPr>
            <w:r w:rsidRPr="00855AA5">
              <w:rPr>
                <w:rFonts w:ascii="仿宋" w:eastAsia="仿宋" w:hAnsi="仿宋" w:cs="仿宋" w:hint="eastAsia"/>
                <w:spacing w:val="-23"/>
                <w:sz w:val="24"/>
              </w:rPr>
              <w:t>Ⅰ类</w:t>
            </w:r>
          </w:p>
        </w:tc>
        <w:tc>
          <w:tcPr>
            <w:tcW w:w="2213" w:type="dxa"/>
          </w:tcPr>
          <w:p w:rsidR="00076350" w:rsidRPr="00855AA5" w:rsidRDefault="00DB224D">
            <w:pPr>
              <w:spacing w:before="167" w:line="193" w:lineRule="auto"/>
              <w:ind w:firstLine="483"/>
              <w:rPr>
                <w:rFonts w:ascii="仿宋" w:eastAsia="仿宋" w:hAnsi="仿宋" w:cs="仿宋"/>
                <w:sz w:val="24"/>
              </w:rPr>
            </w:pPr>
            <w:r w:rsidRPr="00855AA5">
              <w:rPr>
                <w:rFonts w:ascii="仿宋" w:eastAsia="仿宋" w:hAnsi="仿宋" w:cs="仿宋" w:hint="eastAsia"/>
                <w:spacing w:val="-5"/>
                <w:sz w:val="24"/>
              </w:rPr>
              <w:t>1S</w:t>
            </w:r>
          </w:p>
        </w:tc>
        <w:tc>
          <w:tcPr>
            <w:tcW w:w="2213" w:type="dxa"/>
          </w:tcPr>
          <w:p w:rsidR="00076350" w:rsidRPr="00855AA5" w:rsidRDefault="00DB224D">
            <w:pPr>
              <w:spacing w:before="167" w:line="194" w:lineRule="auto"/>
              <w:ind w:firstLine="486"/>
              <w:rPr>
                <w:rFonts w:ascii="仿宋" w:eastAsia="仿宋" w:hAnsi="仿宋" w:cs="仿宋"/>
                <w:sz w:val="24"/>
              </w:rPr>
            </w:pPr>
            <w:r w:rsidRPr="00855AA5">
              <w:rPr>
                <w:rFonts w:ascii="仿宋" w:eastAsia="仿宋" w:hAnsi="仿宋" w:cs="仿宋" w:hint="eastAsia"/>
                <w:spacing w:val="-5"/>
                <w:sz w:val="24"/>
              </w:rPr>
              <w:t>1M</w:t>
            </w:r>
          </w:p>
        </w:tc>
        <w:tc>
          <w:tcPr>
            <w:tcW w:w="2217" w:type="dxa"/>
          </w:tcPr>
          <w:p w:rsidR="00076350" w:rsidRPr="00855AA5" w:rsidRDefault="00DB224D">
            <w:pPr>
              <w:spacing w:before="167" w:line="194" w:lineRule="auto"/>
              <w:ind w:firstLine="485"/>
              <w:rPr>
                <w:rFonts w:ascii="仿宋" w:eastAsia="仿宋" w:hAnsi="仿宋" w:cs="仿宋"/>
                <w:sz w:val="24"/>
              </w:rPr>
            </w:pPr>
            <w:r w:rsidRPr="00855AA5">
              <w:rPr>
                <w:rFonts w:ascii="仿宋" w:eastAsia="仿宋" w:hAnsi="仿宋" w:cs="仿宋" w:hint="eastAsia"/>
                <w:spacing w:val="-5"/>
                <w:sz w:val="24"/>
              </w:rPr>
              <w:t>1L</w:t>
            </w:r>
          </w:p>
        </w:tc>
      </w:tr>
      <w:tr w:rsidR="00076350" w:rsidRPr="00855AA5">
        <w:trPr>
          <w:trHeight w:val="458"/>
        </w:trPr>
        <w:tc>
          <w:tcPr>
            <w:tcW w:w="2217" w:type="dxa"/>
          </w:tcPr>
          <w:p w:rsidR="00076350" w:rsidRPr="00855AA5" w:rsidRDefault="00DB224D">
            <w:pPr>
              <w:spacing w:before="139" w:line="231" w:lineRule="auto"/>
              <w:ind w:firstLine="505"/>
              <w:rPr>
                <w:rFonts w:ascii="仿宋" w:eastAsia="仿宋" w:hAnsi="仿宋" w:cs="仿宋"/>
                <w:sz w:val="24"/>
              </w:rPr>
            </w:pPr>
            <w:r w:rsidRPr="00855AA5">
              <w:rPr>
                <w:rFonts w:ascii="仿宋" w:eastAsia="仿宋" w:hAnsi="仿宋" w:cs="仿宋" w:hint="eastAsia"/>
                <w:spacing w:val="-9"/>
                <w:sz w:val="24"/>
              </w:rPr>
              <w:t>Ⅱ类</w:t>
            </w:r>
          </w:p>
        </w:tc>
        <w:tc>
          <w:tcPr>
            <w:tcW w:w="2213" w:type="dxa"/>
          </w:tcPr>
          <w:p w:rsidR="00076350" w:rsidRPr="00855AA5" w:rsidRDefault="00DB224D">
            <w:pPr>
              <w:spacing w:before="168" w:line="192" w:lineRule="auto"/>
              <w:ind w:firstLine="472"/>
              <w:rPr>
                <w:rFonts w:ascii="仿宋" w:eastAsia="仿宋" w:hAnsi="仿宋" w:cs="仿宋"/>
                <w:sz w:val="24"/>
              </w:rPr>
            </w:pPr>
            <w:r w:rsidRPr="00855AA5">
              <w:rPr>
                <w:rFonts w:ascii="仿宋" w:eastAsia="仿宋" w:hAnsi="仿宋" w:cs="仿宋" w:hint="eastAsia"/>
                <w:spacing w:val="1"/>
                <w:sz w:val="24"/>
              </w:rPr>
              <w:t>2S</w:t>
            </w:r>
          </w:p>
        </w:tc>
        <w:tc>
          <w:tcPr>
            <w:tcW w:w="2213" w:type="dxa"/>
          </w:tcPr>
          <w:p w:rsidR="00076350" w:rsidRPr="00855AA5" w:rsidRDefault="00DB224D">
            <w:pPr>
              <w:spacing w:before="167" w:line="194" w:lineRule="auto"/>
              <w:ind w:firstLine="474"/>
              <w:rPr>
                <w:rFonts w:ascii="仿宋" w:eastAsia="仿宋" w:hAnsi="仿宋" w:cs="仿宋"/>
                <w:sz w:val="24"/>
              </w:rPr>
            </w:pPr>
            <w:r w:rsidRPr="00855AA5">
              <w:rPr>
                <w:rFonts w:ascii="仿宋" w:eastAsia="仿宋" w:hAnsi="仿宋" w:cs="仿宋" w:hint="eastAsia"/>
                <w:spacing w:val="1"/>
                <w:sz w:val="24"/>
              </w:rPr>
              <w:t>2M</w:t>
            </w:r>
          </w:p>
        </w:tc>
        <w:tc>
          <w:tcPr>
            <w:tcW w:w="2217" w:type="dxa"/>
          </w:tcPr>
          <w:p w:rsidR="00076350" w:rsidRPr="00855AA5" w:rsidRDefault="00DB224D">
            <w:pPr>
              <w:spacing w:before="167" w:line="194" w:lineRule="auto"/>
              <w:ind w:firstLine="474"/>
              <w:rPr>
                <w:rFonts w:ascii="仿宋" w:eastAsia="仿宋" w:hAnsi="仿宋" w:cs="仿宋"/>
                <w:sz w:val="24"/>
              </w:rPr>
            </w:pPr>
            <w:r w:rsidRPr="00855AA5">
              <w:rPr>
                <w:rFonts w:ascii="仿宋" w:eastAsia="仿宋" w:hAnsi="仿宋" w:cs="仿宋" w:hint="eastAsia"/>
                <w:spacing w:val="1"/>
                <w:sz w:val="24"/>
              </w:rPr>
              <w:t>2L</w:t>
            </w:r>
          </w:p>
        </w:tc>
      </w:tr>
      <w:tr w:rsidR="00076350" w:rsidRPr="00855AA5">
        <w:trPr>
          <w:trHeight w:val="458"/>
        </w:trPr>
        <w:tc>
          <w:tcPr>
            <w:tcW w:w="2217" w:type="dxa"/>
          </w:tcPr>
          <w:p w:rsidR="00076350" w:rsidRPr="00855AA5" w:rsidRDefault="00DB224D">
            <w:pPr>
              <w:spacing w:before="142" w:line="231" w:lineRule="auto"/>
              <w:ind w:firstLine="474"/>
              <w:rPr>
                <w:rFonts w:ascii="仿宋" w:eastAsia="仿宋" w:hAnsi="仿宋" w:cs="仿宋"/>
                <w:sz w:val="24"/>
              </w:rPr>
            </w:pPr>
            <w:r w:rsidRPr="00855AA5">
              <w:rPr>
                <w:rFonts w:ascii="仿宋" w:eastAsia="仿宋" w:hAnsi="仿宋" w:cs="仿宋" w:hint="eastAsia"/>
                <w:spacing w:val="7"/>
                <w:sz w:val="24"/>
              </w:rPr>
              <w:t>Ⅲ</w:t>
            </w:r>
            <w:r w:rsidRPr="00855AA5">
              <w:rPr>
                <w:rFonts w:ascii="仿宋" w:eastAsia="仿宋" w:hAnsi="仿宋" w:cs="仿宋" w:hint="eastAsia"/>
                <w:spacing w:val="6"/>
                <w:sz w:val="24"/>
              </w:rPr>
              <w:t>类</w:t>
            </w:r>
          </w:p>
        </w:tc>
        <w:tc>
          <w:tcPr>
            <w:tcW w:w="2213" w:type="dxa"/>
          </w:tcPr>
          <w:p w:rsidR="00076350" w:rsidRPr="00855AA5" w:rsidRDefault="00DB224D">
            <w:pPr>
              <w:spacing w:before="170" w:line="192" w:lineRule="auto"/>
              <w:ind w:firstLine="474"/>
              <w:rPr>
                <w:rFonts w:ascii="仿宋" w:eastAsia="仿宋" w:hAnsi="仿宋" w:cs="仿宋"/>
                <w:sz w:val="24"/>
              </w:rPr>
            </w:pPr>
            <w:r w:rsidRPr="00855AA5">
              <w:rPr>
                <w:rFonts w:ascii="仿宋" w:eastAsia="仿宋" w:hAnsi="仿宋" w:cs="仿宋" w:hint="eastAsia"/>
                <w:sz w:val="24"/>
              </w:rPr>
              <w:t>3S</w:t>
            </w:r>
          </w:p>
        </w:tc>
        <w:tc>
          <w:tcPr>
            <w:tcW w:w="2213" w:type="dxa"/>
          </w:tcPr>
          <w:p w:rsidR="00076350" w:rsidRPr="00855AA5" w:rsidRDefault="00DB224D">
            <w:pPr>
              <w:spacing w:before="170" w:line="192" w:lineRule="auto"/>
              <w:ind w:firstLine="476"/>
              <w:rPr>
                <w:rFonts w:ascii="仿宋" w:eastAsia="仿宋" w:hAnsi="仿宋" w:cs="仿宋"/>
                <w:sz w:val="24"/>
              </w:rPr>
            </w:pPr>
            <w:r w:rsidRPr="00855AA5">
              <w:rPr>
                <w:rFonts w:ascii="仿宋" w:eastAsia="仿宋" w:hAnsi="仿宋" w:cs="仿宋" w:hint="eastAsia"/>
                <w:sz w:val="24"/>
              </w:rPr>
              <w:t>3M</w:t>
            </w:r>
          </w:p>
        </w:tc>
        <w:tc>
          <w:tcPr>
            <w:tcW w:w="2217" w:type="dxa"/>
          </w:tcPr>
          <w:p w:rsidR="00076350" w:rsidRPr="00855AA5" w:rsidRDefault="00DB224D">
            <w:pPr>
              <w:spacing w:before="170" w:line="192" w:lineRule="auto"/>
              <w:ind w:firstLine="476"/>
              <w:rPr>
                <w:rFonts w:ascii="仿宋" w:eastAsia="仿宋" w:hAnsi="仿宋" w:cs="仿宋"/>
                <w:sz w:val="24"/>
              </w:rPr>
            </w:pPr>
            <w:r w:rsidRPr="00855AA5">
              <w:rPr>
                <w:rFonts w:ascii="仿宋" w:eastAsia="仿宋" w:hAnsi="仿宋" w:cs="仿宋" w:hint="eastAsia"/>
                <w:sz w:val="24"/>
              </w:rPr>
              <w:t>3L</w:t>
            </w:r>
          </w:p>
        </w:tc>
      </w:tr>
      <w:tr w:rsidR="00076350" w:rsidRPr="00855AA5">
        <w:trPr>
          <w:trHeight w:val="463"/>
        </w:trPr>
        <w:tc>
          <w:tcPr>
            <w:tcW w:w="2217" w:type="dxa"/>
          </w:tcPr>
          <w:p w:rsidR="00076350" w:rsidRPr="00855AA5" w:rsidRDefault="00DB224D">
            <w:pPr>
              <w:spacing w:before="142" w:line="231" w:lineRule="auto"/>
              <w:ind w:firstLine="484"/>
              <w:rPr>
                <w:rFonts w:ascii="仿宋" w:eastAsia="仿宋" w:hAnsi="仿宋" w:cs="仿宋"/>
                <w:sz w:val="24"/>
              </w:rPr>
            </w:pPr>
            <w:r w:rsidRPr="00855AA5">
              <w:rPr>
                <w:rFonts w:ascii="仿宋" w:eastAsia="仿宋" w:hAnsi="仿宋" w:cs="仿宋" w:hint="eastAsia"/>
                <w:spacing w:val="-3"/>
                <w:sz w:val="24"/>
              </w:rPr>
              <w:t>IV</w:t>
            </w:r>
            <w:r w:rsidRPr="00855AA5">
              <w:rPr>
                <w:rFonts w:ascii="仿宋" w:eastAsia="仿宋" w:hAnsi="仿宋" w:cs="仿宋" w:hint="eastAsia"/>
                <w:spacing w:val="-4"/>
                <w:sz w:val="24"/>
              </w:rPr>
              <w:t>类</w:t>
            </w:r>
          </w:p>
        </w:tc>
        <w:tc>
          <w:tcPr>
            <w:tcW w:w="2213" w:type="dxa"/>
          </w:tcPr>
          <w:p w:rsidR="00076350" w:rsidRPr="00855AA5" w:rsidRDefault="00DB224D">
            <w:pPr>
              <w:spacing w:before="171" w:line="192" w:lineRule="auto"/>
              <w:ind w:firstLine="469"/>
              <w:rPr>
                <w:rFonts w:ascii="仿宋" w:eastAsia="仿宋" w:hAnsi="仿宋" w:cs="仿宋"/>
                <w:sz w:val="24"/>
              </w:rPr>
            </w:pPr>
            <w:r w:rsidRPr="00855AA5">
              <w:rPr>
                <w:rFonts w:ascii="仿宋" w:eastAsia="仿宋" w:hAnsi="仿宋" w:cs="仿宋" w:hint="eastAsia"/>
                <w:spacing w:val="2"/>
                <w:sz w:val="24"/>
              </w:rPr>
              <w:t>4S</w:t>
            </w:r>
          </w:p>
        </w:tc>
        <w:tc>
          <w:tcPr>
            <w:tcW w:w="2213" w:type="dxa"/>
          </w:tcPr>
          <w:p w:rsidR="00076350" w:rsidRPr="00855AA5" w:rsidRDefault="00DB224D">
            <w:pPr>
              <w:spacing w:before="170" w:line="194" w:lineRule="auto"/>
              <w:ind w:firstLine="472"/>
              <w:rPr>
                <w:rFonts w:ascii="仿宋" w:eastAsia="仿宋" w:hAnsi="仿宋" w:cs="仿宋"/>
                <w:sz w:val="24"/>
              </w:rPr>
            </w:pPr>
            <w:r w:rsidRPr="00855AA5">
              <w:rPr>
                <w:rFonts w:ascii="仿宋" w:eastAsia="仿宋" w:hAnsi="仿宋" w:cs="仿宋" w:hint="eastAsia"/>
                <w:spacing w:val="2"/>
                <w:sz w:val="24"/>
              </w:rPr>
              <w:t>4M</w:t>
            </w:r>
          </w:p>
        </w:tc>
        <w:tc>
          <w:tcPr>
            <w:tcW w:w="2217" w:type="dxa"/>
          </w:tcPr>
          <w:p w:rsidR="00076350" w:rsidRPr="00855AA5" w:rsidRDefault="00DB224D">
            <w:pPr>
              <w:spacing w:before="170" w:line="194" w:lineRule="auto"/>
              <w:ind w:firstLine="471"/>
              <w:rPr>
                <w:rFonts w:ascii="仿宋" w:eastAsia="仿宋" w:hAnsi="仿宋" w:cs="仿宋"/>
                <w:sz w:val="24"/>
              </w:rPr>
            </w:pPr>
            <w:r w:rsidRPr="00855AA5">
              <w:rPr>
                <w:rFonts w:ascii="仿宋" w:eastAsia="仿宋" w:hAnsi="仿宋" w:cs="仿宋" w:hint="eastAsia"/>
                <w:spacing w:val="2"/>
                <w:sz w:val="24"/>
              </w:rPr>
              <w:t>4L</w:t>
            </w:r>
          </w:p>
        </w:tc>
      </w:tr>
    </w:tbl>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以上配光设计应满足现场的实际照明需求和照明质量。</w:t>
      </w:r>
    </w:p>
    <w:p w:rsidR="00076350" w:rsidRPr="00855AA5" w:rsidRDefault="00DB224D">
      <w:pPr>
        <w:snapToGrid w:val="0"/>
        <w:spacing w:line="360" w:lineRule="auto"/>
        <w:ind w:firstLine="420"/>
        <w:rPr>
          <w:rFonts w:ascii="仿宋" w:eastAsia="仿宋" w:hAnsi="仿宋" w:cs="仿宋"/>
          <w:b/>
          <w:bCs/>
          <w:sz w:val="24"/>
        </w:rPr>
      </w:pPr>
      <w:r w:rsidRPr="00855AA5">
        <w:rPr>
          <w:rFonts w:ascii="仿宋" w:eastAsia="仿宋" w:hAnsi="仿宋" w:cs="仿宋" w:hint="eastAsia"/>
          <w:b/>
          <w:bCs/>
          <w:sz w:val="24"/>
        </w:rPr>
        <w:t>12、对LED投光灯具体要求</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LED 投光灯除了须满足前述LED灯具的各项基本要求外，须同时满足以下要求：</w:t>
      </w:r>
    </w:p>
    <w:p w:rsidR="00076350" w:rsidRPr="00855AA5" w:rsidRDefault="00DB224D">
      <w:pPr>
        <w:snapToGrid w:val="0"/>
        <w:spacing w:line="360" w:lineRule="auto"/>
        <w:rPr>
          <w:rFonts w:ascii="仿宋" w:eastAsia="仿宋" w:hAnsi="仿宋" w:cs="仿宋"/>
          <w:sz w:val="24"/>
        </w:rPr>
      </w:pPr>
      <w:r w:rsidRPr="00855AA5">
        <w:rPr>
          <w:rFonts w:ascii="仿宋" w:eastAsia="仿宋" w:hAnsi="仿宋" w:cs="仿宋" w:hint="eastAsia"/>
          <w:sz w:val="24"/>
        </w:rPr>
        <w:t xml:space="preserve">  （1）灯具安装仰角可自由调节，安装支架带角度刻度板。同时支架尺寸必须与灯杆支架尺寸对应，并根据采购人要求可调整（灯杆支架开孔位置及具体尺寸由采购人通知）。</w:t>
      </w:r>
    </w:p>
    <w:p w:rsidR="00076350" w:rsidRPr="00855AA5" w:rsidRDefault="00DB224D">
      <w:pPr>
        <w:snapToGrid w:val="0"/>
        <w:spacing w:line="360" w:lineRule="auto"/>
      </w:pPr>
      <w:r w:rsidRPr="00855AA5">
        <w:rPr>
          <w:rFonts w:ascii="仿宋" w:eastAsia="仿宋" w:hAnsi="仿宋" w:cs="仿宋" w:hint="eastAsia"/>
          <w:sz w:val="24"/>
        </w:rPr>
        <w:t xml:space="preserve">  （2）配光方式为非对称配光。灯具的检测报告中应显示灯具水平、垂直方向上左右侧两个峰值光强的10%形成的夹角的数值不小于80度，同时垂直方向上峰值光强方向与</w:t>
      </w:r>
      <w:r w:rsidRPr="00855AA5">
        <w:rPr>
          <w:rFonts w:ascii="仿宋" w:eastAsia="仿宋" w:hAnsi="仿宋" w:cs="仿宋" w:hint="eastAsia"/>
          <w:sz w:val="24"/>
        </w:rPr>
        <w:lastRenderedPageBreak/>
        <w:t>灯具出光面法线的夹角不应小于20度（即偏光角度大于20度）。</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b/>
          <w:bCs/>
          <w:sz w:val="24"/>
        </w:rPr>
        <w:t>13、送样及检测要求</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关键参数应提供相应检测报告，实际供货产品应达到招标文件相关技术要求。</w:t>
      </w:r>
    </w:p>
    <w:p w:rsidR="00076350" w:rsidRPr="00855AA5" w:rsidRDefault="00DB224D">
      <w:pPr>
        <w:snapToGrid w:val="0"/>
        <w:spacing w:line="360" w:lineRule="auto"/>
        <w:ind w:firstLine="420"/>
        <w:rPr>
          <w:rFonts w:ascii="仿宋" w:eastAsia="仿宋" w:hAnsi="仿宋" w:cs="仿宋"/>
          <w:b/>
          <w:bCs/>
          <w:sz w:val="24"/>
        </w:rPr>
      </w:pPr>
      <w:r w:rsidRPr="00855AA5">
        <w:rPr>
          <w:rFonts w:ascii="仿宋" w:eastAsia="仿宋" w:hAnsi="仿宋" w:cs="仿宋" w:hint="eastAsia"/>
          <w:sz w:val="24"/>
        </w:rPr>
        <w:t>在施工前，投标人应提供两款大功率灯具送至国家电光源质量监督检验中心进行光学检测，检测费用由投标人承担。</w:t>
      </w:r>
    </w:p>
    <w:p w:rsidR="00076350" w:rsidRPr="00855AA5" w:rsidRDefault="00DB224D">
      <w:pPr>
        <w:snapToGrid w:val="0"/>
        <w:spacing w:line="360" w:lineRule="auto"/>
        <w:ind w:firstLine="420"/>
        <w:rPr>
          <w:rFonts w:ascii="仿宋" w:eastAsia="仿宋" w:hAnsi="仿宋" w:cs="仿宋"/>
          <w:b/>
          <w:bCs/>
          <w:sz w:val="24"/>
        </w:rPr>
      </w:pPr>
      <w:r w:rsidRPr="00855AA5">
        <w:rPr>
          <w:rFonts w:ascii="仿宋" w:eastAsia="仿宋" w:hAnsi="仿宋" w:cs="仿宋" w:hint="eastAsia"/>
          <w:b/>
          <w:bCs/>
          <w:sz w:val="24"/>
        </w:rPr>
        <w:t>（二）单灯控制器技术要求</w:t>
      </w:r>
    </w:p>
    <w:p w:rsidR="00076350" w:rsidRPr="00855AA5" w:rsidRDefault="00DB224D">
      <w:pPr>
        <w:pStyle w:val="27"/>
        <w:spacing w:after="0" w:line="360" w:lineRule="auto"/>
        <w:ind w:leftChars="0" w:left="0" w:firstLineChars="0" w:firstLine="0"/>
        <w:rPr>
          <w:rFonts w:ascii="仿宋" w:eastAsia="仿宋" w:hAnsi="仿宋" w:cs="仿宋"/>
          <w:b/>
          <w:bCs/>
          <w:sz w:val="24"/>
        </w:rPr>
      </w:pPr>
      <w:r w:rsidRPr="00855AA5">
        <w:rPr>
          <w:rFonts w:ascii="仿宋" w:eastAsia="仿宋" w:hAnsi="仿宋" w:cs="仿宋" w:hint="eastAsia"/>
          <w:b/>
          <w:bCs/>
          <w:sz w:val="24"/>
        </w:rPr>
        <w:t xml:space="preserve">    1、一般要求</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（1）单灯监测终端根据控制灯数需满足单独2路控制，支持正向、反向调光逻辑。</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（2）单灯控制器应能按照智慧照明管理平台的命令或按预设置的参数自主执行对路灯单灯运行数据的监控,对于有节能接口的灯具，可实现双路单灯物联网调光接入。</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（3）单灯控制器应具有执行智慧照明管理平台的查询、控制和参数设置指令的功能。</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（4）采用4G及以上通讯方式的单灯模块进行调控。</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（5）单灯控制器应具有免维护功能。</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（6）LED驱动电源的调光接口与智能控制模块连接，然后接入智能远程控制系统。LED 驱动电源与智能控制模块的调光接口可使用直流 0-10V 方式。</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w:t>
      </w:r>
      <w:r w:rsidRPr="00855AA5">
        <w:rPr>
          <w:rFonts w:ascii="仿宋" w:eastAsia="仿宋" w:hAnsi="仿宋" w:cs="仿宋"/>
          <w:sz w:val="24"/>
        </w:rPr>
        <w:t>7</w:t>
      </w:r>
      <w:r w:rsidRPr="00855AA5">
        <w:rPr>
          <w:rFonts w:ascii="仿宋" w:eastAsia="仿宋" w:hAnsi="仿宋" w:cs="仿宋" w:hint="eastAsia"/>
          <w:sz w:val="24"/>
        </w:rPr>
        <w:t>）单灯控制器具有CQC认证证书，且测试标准应满足《GB 17625.1-2012:GB/T 17743-2017:GB 19510.1-2009:GB19510.12-2005:IEC61347-1(ed.3):2015》的标准。</w:t>
      </w:r>
    </w:p>
    <w:p w:rsidR="00076350" w:rsidRPr="00855AA5" w:rsidRDefault="00DB224D">
      <w:pPr>
        <w:pStyle w:val="27"/>
        <w:numPr>
          <w:ilvl w:val="0"/>
          <w:numId w:val="1"/>
        </w:numPr>
        <w:spacing w:after="0" w:line="360" w:lineRule="auto"/>
        <w:ind w:leftChars="0" w:left="0" w:firstLine="482"/>
        <w:rPr>
          <w:rFonts w:ascii="仿宋" w:eastAsia="仿宋" w:hAnsi="仿宋" w:cs="仿宋"/>
          <w:b/>
          <w:bCs/>
          <w:sz w:val="24"/>
        </w:rPr>
      </w:pPr>
      <w:r w:rsidRPr="00855AA5">
        <w:rPr>
          <w:rFonts w:ascii="仿宋" w:eastAsia="仿宋" w:hAnsi="仿宋" w:cs="仿宋" w:hint="eastAsia"/>
          <w:b/>
          <w:bCs/>
          <w:sz w:val="24"/>
        </w:rPr>
        <w:t>管理功能</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（1）单灯控制器应具有电压、电流、功率等路灯运行数据的采集功能。</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（2）单灯控制器应具有运行故障检测并主动上报功能，主要故障类型包括光源故障、电源故障、欠压、过压、过流等。</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（3）单灯控制器应具备断电告警功能，能够在设备断电后向平台发送断电告警。</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（4）单灯控制器应具有参数设置（亮灯策略、网络配置、网络地址等参数）和掉电保护</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（5）单灯控制器应具有根据设定的报警条件主动向上级系统报警功能。</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（6）应具有运行和管理数据的存储功能，能维持一周以上的的数据本地存储。</w:t>
      </w:r>
    </w:p>
    <w:p w:rsidR="00076350" w:rsidRPr="00855AA5" w:rsidRDefault="00DB224D">
      <w:pPr>
        <w:pStyle w:val="27"/>
        <w:spacing w:after="0" w:line="360" w:lineRule="auto"/>
        <w:ind w:leftChars="0" w:left="0" w:firstLine="482"/>
        <w:rPr>
          <w:rFonts w:ascii="仿宋" w:eastAsia="仿宋" w:hAnsi="仿宋" w:cs="仿宋"/>
          <w:b/>
          <w:bCs/>
          <w:sz w:val="24"/>
        </w:rPr>
      </w:pPr>
      <w:r w:rsidRPr="00855AA5">
        <w:rPr>
          <w:rFonts w:ascii="仿宋" w:eastAsia="仿宋" w:hAnsi="仿宋" w:cs="仿宋" w:hint="eastAsia"/>
          <w:b/>
          <w:bCs/>
          <w:sz w:val="24"/>
        </w:rPr>
        <w:t>3、通信功能</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（1）单灯控制器应接入杭州市智慧照明管理平台，具有与智慧照明管理平台双向通信及执行其指示功能。</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lastRenderedPageBreak/>
        <w:t xml:space="preserve">  （2）单灯控制器与智慧照明管理平台之间的通讯方式采用4G公共网络的通信方式，单灯终端应具备自动入网功能，通信应采用高性能数字信号处理技术，具备高效率前向纠错，并采用合理高效的算法，确保通讯能力与稳定性。</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（3）通讯芯片可更换，并支持免维护功能。</w:t>
      </w:r>
    </w:p>
    <w:p w:rsidR="00076350" w:rsidRPr="00855AA5" w:rsidRDefault="00DB224D">
      <w:pPr>
        <w:pStyle w:val="27"/>
        <w:spacing w:after="0" w:line="360" w:lineRule="auto"/>
        <w:ind w:leftChars="0" w:left="0" w:firstLineChars="0" w:firstLine="0"/>
        <w:rPr>
          <w:rFonts w:ascii="仿宋" w:eastAsia="仿宋" w:hAnsi="仿宋" w:cs="仿宋"/>
          <w:b/>
          <w:bCs/>
          <w:sz w:val="24"/>
        </w:rPr>
      </w:pPr>
      <w:r w:rsidRPr="00855AA5">
        <w:rPr>
          <w:rFonts w:ascii="仿宋" w:eastAsia="仿宋" w:hAnsi="仿宋" w:cs="仿宋" w:hint="eastAsia"/>
          <w:b/>
          <w:bCs/>
          <w:sz w:val="24"/>
        </w:rPr>
        <w:t xml:space="preserve">   4、数据采集功能</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单灯控制器应能采集路灯运行的电压、电流、有功功率等运行数据。</w:t>
      </w:r>
    </w:p>
    <w:p w:rsidR="00076350" w:rsidRPr="00855AA5" w:rsidRDefault="00DB224D">
      <w:pPr>
        <w:pStyle w:val="27"/>
        <w:spacing w:after="0" w:line="360" w:lineRule="auto"/>
        <w:ind w:leftChars="0" w:left="0" w:firstLineChars="0" w:firstLine="0"/>
        <w:rPr>
          <w:rFonts w:ascii="仿宋" w:eastAsia="仿宋" w:hAnsi="仿宋" w:cs="仿宋"/>
          <w:b/>
          <w:bCs/>
          <w:sz w:val="24"/>
        </w:rPr>
      </w:pPr>
      <w:r w:rsidRPr="00855AA5">
        <w:rPr>
          <w:rFonts w:ascii="仿宋" w:eastAsia="仿宋" w:hAnsi="仿宋" w:cs="仿宋" w:hint="eastAsia"/>
          <w:b/>
          <w:bCs/>
          <w:sz w:val="24"/>
        </w:rPr>
        <w:t xml:space="preserve">   5、控制功能</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系统后台指令可统一或者按区块批量调节单灯控制器。</w:t>
      </w:r>
    </w:p>
    <w:p w:rsidR="00076350" w:rsidRPr="00855AA5" w:rsidRDefault="00DB224D">
      <w:pPr>
        <w:pStyle w:val="27"/>
        <w:spacing w:after="0" w:line="360" w:lineRule="auto"/>
        <w:ind w:leftChars="0" w:left="0" w:firstLineChars="0" w:firstLine="0"/>
        <w:rPr>
          <w:rFonts w:ascii="仿宋" w:eastAsia="仿宋" w:hAnsi="仿宋" w:cs="仿宋"/>
          <w:b/>
          <w:bCs/>
          <w:sz w:val="24"/>
        </w:rPr>
      </w:pPr>
      <w:r w:rsidRPr="00855AA5">
        <w:rPr>
          <w:rFonts w:ascii="仿宋" w:eastAsia="仿宋" w:hAnsi="仿宋" w:cs="仿宋" w:hint="eastAsia"/>
          <w:b/>
          <w:bCs/>
          <w:sz w:val="24"/>
        </w:rPr>
        <w:t xml:space="preserve">   6、保护功能</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单灯控制器应具备防浪涌保护功能，浪涌（冲击）抗扰度符合GB/T17626.5要求，在L线-</w:t>
      </w:r>
      <w:r w:rsidRPr="00855AA5">
        <w:rPr>
          <w:rFonts w:ascii="仿宋" w:eastAsia="仿宋" w:hAnsi="仿宋" w:cs="仿宋"/>
          <w:sz w:val="24"/>
        </w:rPr>
        <w:t>N</w:t>
      </w:r>
      <w:r w:rsidRPr="00855AA5">
        <w:rPr>
          <w:rFonts w:ascii="仿宋" w:eastAsia="仿宋" w:hAnsi="仿宋" w:cs="仿宋" w:hint="eastAsia"/>
          <w:sz w:val="24"/>
        </w:rPr>
        <w:t>线上冲击不小于6KV，在L线-地线、N线-地线上冲击不小于10KV。单灯监测终端应具备漏电告警功能。。</w:t>
      </w:r>
    </w:p>
    <w:p w:rsidR="00076350" w:rsidRPr="00855AA5" w:rsidRDefault="00DB224D">
      <w:pPr>
        <w:pStyle w:val="27"/>
        <w:spacing w:after="0" w:line="360" w:lineRule="auto"/>
        <w:ind w:leftChars="0" w:left="0" w:firstLine="482"/>
        <w:rPr>
          <w:rFonts w:ascii="仿宋" w:eastAsia="仿宋" w:hAnsi="仿宋" w:cs="仿宋"/>
          <w:b/>
          <w:bCs/>
          <w:sz w:val="24"/>
        </w:rPr>
      </w:pPr>
      <w:r w:rsidRPr="00855AA5">
        <w:rPr>
          <w:rFonts w:ascii="仿宋" w:eastAsia="仿宋" w:hAnsi="仿宋" w:cs="仿宋" w:hint="eastAsia"/>
          <w:b/>
          <w:bCs/>
          <w:sz w:val="24"/>
        </w:rPr>
        <w:t>7、环境要求</w:t>
      </w:r>
    </w:p>
    <w:p w:rsidR="00076350" w:rsidRPr="00855AA5" w:rsidRDefault="00DB224D">
      <w:pPr>
        <w:pStyle w:val="27"/>
        <w:spacing w:after="0" w:line="360" w:lineRule="auto"/>
        <w:ind w:leftChars="0" w:left="0" w:firstLine="480"/>
        <w:rPr>
          <w:rFonts w:ascii="仿宋" w:eastAsia="仿宋" w:hAnsi="仿宋" w:cs="仿宋"/>
          <w:sz w:val="24"/>
        </w:rPr>
      </w:pPr>
      <w:r w:rsidRPr="00855AA5">
        <w:rPr>
          <w:rFonts w:ascii="仿宋" w:eastAsia="仿宋" w:hAnsi="仿宋" w:cs="仿宋" w:hint="eastAsia"/>
          <w:sz w:val="24"/>
        </w:rPr>
        <w:t>单灯控制器在下列条件下应能正常工作：</w:t>
      </w:r>
    </w:p>
    <w:p w:rsidR="00076350" w:rsidRPr="00855AA5" w:rsidRDefault="00DB224D">
      <w:pPr>
        <w:pStyle w:val="27"/>
        <w:spacing w:after="0" w:line="360" w:lineRule="auto"/>
        <w:ind w:leftChars="0" w:left="0" w:firstLine="480"/>
        <w:rPr>
          <w:rFonts w:ascii="仿宋" w:eastAsia="仿宋" w:hAnsi="仿宋" w:cs="仿宋"/>
          <w:sz w:val="24"/>
        </w:rPr>
      </w:pPr>
      <w:r w:rsidRPr="00855AA5">
        <w:rPr>
          <w:rFonts w:ascii="仿宋" w:eastAsia="仿宋" w:hAnsi="仿宋" w:cs="仿宋" w:hint="eastAsia"/>
          <w:sz w:val="24"/>
        </w:rPr>
        <w:t>工作温度：-35℃～+80℃；</w:t>
      </w:r>
    </w:p>
    <w:p w:rsidR="00076350" w:rsidRPr="00855AA5" w:rsidRDefault="00DB224D">
      <w:pPr>
        <w:pStyle w:val="27"/>
        <w:spacing w:after="0" w:line="360" w:lineRule="auto"/>
        <w:ind w:leftChars="0" w:left="0" w:firstLine="480"/>
        <w:rPr>
          <w:rFonts w:ascii="仿宋" w:eastAsia="仿宋" w:hAnsi="仿宋" w:cs="仿宋"/>
          <w:sz w:val="24"/>
        </w:rPr>
      </w:pPr>
      <w:r w:rsidRPr="00855AA5">
        <w:rPr>
          <w:rFonts w:ascii="仿宋" w:eastAsia="仿宋" w:hAnsi="仿宋" w:cs="仿宋" w:hint="eastAsia"/>
          <w:sz w:val="24"/>
        </w:rPr>
        <w:t>平均相对湿度： ≤95%RH（+25℃）；</w:t>
      </w:r>
    </w:p>
    <w:p w:rsidR="00076350" w:rsidRPr="00855AA5" w:rsidRDefault="00DB224D">
      <w:pPr>
        <w:pStyle w:val="27"/>
        <w:spacing w:after="0" w:line="360" w:lineRule="auto"/>
        <w:ind w:leftChars="0" w:left="0" w:firstLine="480"/>
        <w:rPr>
          <w:rFonts w:ascii="仿宋" w:eastAsia="仿宋" w:hAnsi="仿宋" w:cs="仿宋"/>
          <w:sz w:val="24"/>
        </w:rPr>
      </w:pPr>
      <w:r w:rsidRPr="00855AA5">
        <w:rPr>
          <w:rFonts w:ascii="仿宋" w:eastAsia="仿宋" w:hAnsi="仿宋" w:cs="仿宋" w:hint="eastAsia"/>
          <w:sz w:val="24"/>
        </w:rPr>
        <w:t>大气压力：80kPa～106kPa。</w:t>
      </w:r>
    </w:p>
    <w:p w:rsidR="00076350" w:rsidRPr="00855AA5" w:rsidRDefault="00DB224D">
      <w:pPr>
        <w:pStyle w:val="27"/>
        <w:spacing w:after="0" w:line="360" w:lineRule="auto"/>
        <w:ind w:leftChars="0" w:left="0" w:firstLine="480"/>
        <w:rPr>
          <w:rFonts w:ascii="仿宋" w:eastAsia="仿宋" w:hAnsi="仿宋" w:cs="仿宋"/>
          <w:sz w:val="24"/>
        </w:rPr>
      </w:pPr>
      <w:r w:rsidRPr="00855AA5">
        <w:rPr>
          <w:rFonts w:ascii="仿宋" w:eastAsia="仿宋" w:hAnsi="仿宋" w:cs="仿宋" w:hint="eastAsia"/>
          <w:sz w:val="24"/>
        </w:rPr>
        <w:t>电流负荷单路不小于 10A。</w:t>
      </w:r>
    </w:p>
    <w:p w:rsidR="00076350" w:rsidRPr="00855AA5" w:rsidRDefault="00DB224D">
      <w:pPr>
        <w:pStyle w:val="27"/>
        <w:spacing w:after="0" w:line="360" w:lineRule="auto"/>
        <w:ind w:leftChars="0" w:left="0" w:firstLine="480"/>
        <w:rPr>
          <w:rFonts w:ascii="仿宋" w:eastAsia="仿宋" w:hAnsi="仿宋" w:cs="仿宋"/>
          <w:sz w:val="24"/>
        </w:rPr>
      </w:pPr>
      <w:r w:rsidRPr="00855AA5">
        <w:rPr>
          <w:rFonts w:ascii="仿宋" w:eastAsia="仿宋" w:hAnsi="仿宋" w:cs="仿宋" w:hint="eastAsia"/>
          <w:sz w:val="24"/>
        </w:rPr>
        <w:t>单灯终端防护应不低于 IP6</w:t>
      </w:r>
      <w:r w:rsidRPr="00855AA5">
        <w:rPr>
          <w:rFonts w:ascii="仿宋" w:eastAsia="仿宋" w:hAnsi="仿宋" w:cs="仿宋"/>
          <w:sz w:val="24"/>
        </w:rPr>
        <w:t>7</w:t>
      </w:r>
      <w:r w:rsidRPr="00855AA5">
        <w:rPr>
          <w:rFonts w:ascii="仿宋" w:eastAsia="仿宋" w:hAnsi="仿宋" w:cs="仿宋" w:hint="eastAsia"/>
          <w:sz w:val="24"/>
        </w:rPr>
        <w:t>。</w:t>
      </w:r>
    </w:p>
    <w:p w:rsidR="00076350" w:rsidRPr="00855AA5" w:rsidRDefault="00DB224D">
      <w:pPr>
        <w:pStyle w:val="27"/>
        <w:spacing w:after="0" w:line="360" w:lineRule="auto"/>
        <w:ind w:leftChars="0" w:left="0" w:firstLine="480"/>
        <w:rPr>
          <w:rFonts w:ascii="仿宋" w:eastAsia="仿宋" w:hAnsi="仿宋" w:cs="仿宋"/>
          <w:sz w:val="24"/>
        </w:rPr>
      </w:pPr>
      <w:r w:rsidRPr="00855AA5">
        <w:rPr>
          <w:rFonts w:ascii="仿宋" w:eastAsia="仿宋" w:hAnsi="仿宋" w:cs="仿宋" w:hint="eastAsia"/>
          <w:sz w:val="24"/>
        </w:rPr>
        <w:t>电源适应性要求：AC220V，电压波动范围：-20%～+20%。</w:t>
      </w:r>
    </w:p>
    <w:p w:rsidR="00076350" w:rsidRPr="00855AA5" w:rsidRDefault="00DB224D">
      <w:pPr>
        <w:pStyle w:val="27"/>
        <w:spacing w:after="0" w:line="360" w:lineRule="auto"/>
        <w:ind w:leftChars="0" w:left="0" w:firstLine="482"/>
        <w:rPr>
          <w:rFonts w:ascii="仿宋" w:eastAsia="仿宋" w:hAnsi="仿宋" w:cs="仿宋"/>
          <w:b/>
          <w:bCs/>
          <w:sz w:val="24"/>
        </w:rPr>
      </w:pPr>
      <w:r w:rsidRPr="00855AA5">
        <w:rPr>
          <w:rFonts w:ascii="仿宋" w:eastAsia="仿宋" w:hAnsi="仿宋" w:cs="仿宋" w:hint="eastAsia"/>
          <w:b/>
          <w:bCs/>
          <w:sz w:val="24"/>
        </w:rPr>
        <w:t>8、性能要求</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（1）单灯控制器在自身故障的情况下不会导致光源、电器的损坏，保证不影响亮灯。</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（2）单灯控制器应具备主动报警功能，并且报警阈值可设。</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（3）单灯控制器支持脱网运行，在与路灯控制中心通信中断的情况下，能自主独立运行，按照预置参数自动执行路灯监测功能。</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（4）单灯控制器与路灯控制中心通信响应时间小于2s。</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（5）在正常大气条件下，绝缘电阻应不小于 100MΩ；</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（6）在湿热条件下，绝缘电阻应不小于 2MΩ；</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（7）1.5kV 工频电压，泄漏电流不大于 5mA。</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lastRenderedPageBreak/>
        <w:t xml:space="preserve">   （8）单灯控制器工作功耗≤3W，静态功耗≤2W。</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（9）单灯控制器保质期内遥测数据误报率≤0.1%。（计算方法为，保质期内，月单灯终端误报总次数除以单灯控制器总数）</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（10）单灯控制器在线率要求在 98%以上。</w:t>
      </w:r>
    </w:p>
    <w:p w:rsidR="00076350" w:rsidRPr="00855AA5" w:rsidRDefault="00DB224D">
      <w:pPr>
        <w:pStyle w:val="27"/>
        <w:spacing w:after="0" w:line="360" w:lineRule="auto"/>
        <w:ind w:leftChars="0" w:left="0" w:firstLine="482"/>
        <w:rPr>
          <w:rFonts w:ascii="仿宋" w:eastAsia="仿宋" w:hAnsi="仿宋" w:cs="仿宋"/>
          <w:b/>
          <w:bCs/>
          <w:sz w:val="24"/>
        </w:rPr>
      </w:pPr>
      <w:r w:rsidRPr="00855AA5">
        <w:rPr>
          <w:rFonts w:ascii="仿宋" w:eastAsia="仿宋" w:hAnsi="仿宋" w:cs="仿宋" w:hint="eastAsia"/>
          <w:b/>
          <w:bCs/>
          <w:sz w:val="24"/>
        </w:rPr>
        <w:t>9、安装及接口要求</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（1）单灯控制器应与接线端子统一配置，2 路的外部空间尺寸不大于长 160mm，宽 80mm， 高50mm 。</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（2）单灯控制器与接线端子连接应采用一体化装置或标准化插接，不得有连接线外露。</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（3）端子排上应带有单灯控制器各输出回路的正常工作信号灯指示。</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（4）单灯控制器供电电源可与路灯所在电源为不同相线，单灯控制器供电接线应从供电电缆直接引出。若线路有保险熔丝，应从保险熔丝后端引出，以确保单灯控制器故障不会 导致线路跳闸。此类单灯控制器失电故障，应具有告警功能，并能在后台系统中有专门模块进行告警推送。</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（5）现场接线应严格遵循国家规定的电气安装施工规范。应采用规范的接线端子连接，不可任意连接。</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（6）电源进线的端子、出线端子和调光线满足现场灯具接线要求；</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（7）采用标准化的接头；</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（8）接线简单可靠，每一灯杆采用一相电源。</w:t>
      </w:r>
    </w:p>
    <w:p w:rsidR="00076350" w:rsidRPr="00855AA5" w:rsidRDefault="00DB224D">
      <w:pPr>
        <w:pStyle w:val="27"/>
        <w:spacing w:after="0" w:line="360" w:lineRule="auto"/>
        <w:ind w:leftChars="0" w:left="0" w:firstLineChars="0" w:firstLine="0"/>
        <w:rPr>
          <w:rFonts w:ascii="仿宋" w:eastAsia="仿宋" w:hAnsi="仿宋" w:cs="仿宋"/>
          <w:sz w:val="24"/>
        </w:rPr>
      </w:pPr>
      <w:r w:rsidRPr="00855AA5">
        <w:rPr>
          <w:rFonts w:ascii="仿宋" w:eastAsia="仿宋" w:hAnsi="仿宋" w:cs="仿宋" w:hint="eastAsia"/>
          <w:sz w:val="24"/>
        </w:rPr>
        <w:t xml:space="preserve">   （9）产品应提供安装接线图和安装指导。</w:t>
      </w:r>
    </w:p>
    <w:p w:rsidR="00076350" w:rsidRPr="00855AA5" w:rsidRDefault="00DB224D">
      <w:pPr>
        <w:spacing w:line="360" w:lineRule="auto"/>
      </w:pPr>
      <w:r w:rsidRPr="00855AA5">
        <w:rPr>
          <w:rFonts w:ascii="仿宋" w:eastAsia="仿宋" w:hAnsi="仿宋" w:cs="仿宋" w:hint="eastAsia"/>
          <w:b/>
          <w:bCs/>
          <w:sz w:val="24"/>
        </w:rPr>
        <w:t xml:space="preserve">   （三）太阳能装置及储能装置技术要求</w:t>
      </w:r>
    </w:p>
    <w:p w:rsidR="00076350" w:rsidRPr="00855AA5" w:rsidRDefault="00DB224D">
      <w:pPr>
        <w:pStyle w:val="27"/>
        <w:spacing w:after="0" w:line="360" w:lineRule="auto"/>
        <w:ind w:leftChars="0" w:left="0" w:firstLine="480"/>
        <w:rPr>
          <w:rFonts w:ascii="仿宋" w:eastAsia="仿宋" w:hAnsi="仿宋" w:cs="仿宋"/>
          <w:sz w:val="24"/>
        </w:rPr>
      </w:pPr>
      <w:r w:rsidRPr="00855AA5">
        <w:rPr>
          <w:rFonts w:ascii="仿宋" w:eastAsia="仿宋" w:hAnsi="仿宋" w:cs="仿宋" w:hint="eastAsia"/>
          <w:sz w:val="24"/>
        </w:rPr>
        <w:t>采用特制超薄柔性铜铟镓硒（CIGS）薄膜太阳能光储用系统：</w:t>
      </w:r>
    </w:p>
    <w:p w:rsidR="00076350" w:rsidRPr="00855AA5" w:rsidRDefault="00DB224D">
      <w:pPr>
        <w:pStyle w:val="27"/>
        <w:spacing w:after="0" w:line="360" w:lineRule="auto"/>
        <w:ind w:leftChars="0" w:left="0" w:firstLine="480"/>
        <w:rPr>
          <w:rFonts w:ascii="仿宋" w:eastAsia="仿宋" w:hAnsi="仿宋" w:cs="仿宋"/>
          <w:sz w:val="24"/>
        </w:rPr>
      </w:pPr>
      <w:r w:rsidRPr="00855AA5">
        <w:rPr>
          <w:rFonts w:ascii="仿宋" w:eastAsia="仿宋" w:hAnsi="仿宋" w:cs="仿宋" w:hint="eastAsia"/>
          <w:sz w:val="24"/>
        </w:rPr>
        <w:t xml:space="preserve">1、灯杆配备高效柔性薄膜太阳能CIGS模组，一体化卷绕式贴合灯杆设计以提供绿色电力能源供给，具备热斑保护功能，光伏安装面积：不少于2.4平方米，光伏装机量≥200W。电池组件性能参数：Voc24V±7%, Vmax17.7V±7% ,其电池芯片转换效率≥15%；总功率≥200W；  </w:t>
      </w:r>
    </w:p>
    <w:p w:rsidR="00076350" w:rsidRPr="00855AA5" w:rsidRDefault="00DB224D">
      <w:pPr>
        <w:pStyle w:val="27"/>
        <w:spacing w:after="0" w:line="360" w:lineRule="auto"/>
        <w:ind w:leftChars="0" w:left="0" w:firstLine="480"/>
        <w:jc w:val="left"/>
        <w:rPr>
          <w:rFonts w:ascii="仿宋" w:eastAsia="仿宋" w:hAnsi="仿宋" w:cs="仿宋"/>
          <w:sz w:val="24"/>
        </w:rPr>
      </w:pPr>
      <w:r w:rsidRPr="00855AA5">
        <w:rPr>
          <w:rFonts w:ascii="仿宋" w:eastAsia="仿宋" w:hAnsi="仿宋" w:cs="仿宋" w:hint="eastAsia"/>
          <w:sz w:val="24"/>
        </w:rPr>
        <w:t>2、智慧功能：配备太阳能市电互补控制器带4G控制模块+直流交流定时智能控制器等设备，统一接入杭州市智慧照明平台，可实现远程灯光启闭，后台数据监控管理。</w:t>
      </w:r>
    </w:p>
    <w:p w:rsidR="00076350" w:rsidRPr="00855AA5" w:rsidRDefault="00DB224D">
      <w:pPr>
        <w:pStyle w:val="27"/>
        <w:spacing w:after="0" w:line="360" w:lineRule="auto"/>
        <w:ind w:leftChars="0" w:left="0" w:firstLine="480"/>
        <w:jc w:val="left"/>
        <w:rPr>
          <w:rFonts w:ascii="仿宋" w:eastAsia="仿宋" w:hAnsi="仿宋" w:cs="仿宋"/>
          <w:sz w:val="24"/>
        </w:rPr>
      </w:pPr>
      <w:r w:rsidRPr="00855AA5">
        <w:rPr>
          <w:rFonts w:ascii="仿宋" w:eastAsia="仿宋" w:hAnsi="仿宋" w:cs="仿宋" w:hint="eastAsia"/>
          <w:sz w:val="24"/>
        </w:rPr>
        <w:t xml:space="preserve">3、配备一体化光储系统和电源管理模块，提供1.5小时以上应急电力保障。 </w:t>
      </w:r>
    </w:p>
    <w:p w:rsidR="00076350" w:rsidRPr="00855AA5" w:rsidRDefault="00DB224D">
      <w:pPr>
        <w:spacing w:line="360" w:lineRule="auto"/>
        <w:rPr>
          <w:rFonts w:ascii="仿宋" w:eastAsia="仿宋" w:hAnsi="仿宋" w:cs="仿宋"/>
          <w:b/>
          <w:bCs/>
          <w:sz w:val="24"/>
        </w:rPr>
      </w:pPr>
      <w:r w:rsidRPr="00855AA5">
        <w:rPr>
          <w:rFonts w:ascii="仿宋" w:eastAsia="仿宋" w:hAnsi="仿宋" w:cs="仿宋" w:hint="eastAsia"/>
          <w:b/>
          <w:bCs/>
          <w:sz w:val="24"/>
        </w:rPr>
        <w:lastRenderedPageBreak/>
        <w:t xml:space="preserve">  （四）产品质保要求</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合同期内全程质保。</w:t>
      </w:r>
    </w:p>
    <w:p w:rsidR="00076350" w:rsidRPr="00855AA5" w:rsidRDefault="00DB224D">
      <w:pPr>
        <w:snapToGrid w:val="0"/>
        <w:spacing w:line="360" w:lineRule="auto"/>
        <w:rPr>
          <w:rFonts w:ascii="仿宋" w:eastAsia="仿宋" w:hAnsi="仿宋" w:cs="仿宋"/>
          <w:b/>
          <w:bCs/>
          <w:sz w:val="24"/>
        </w:rPr>
      </w:pPr>
      <w:r w:rsidRPr="00855AA5">
        <w:rPr>
          <w:rFonts w:ascii="仿宋" w:eastAsia="仿宋" w:hAnsi="仿宋" w:cs="仿宋" w:hint="eastAsia"/>
          <w:b/>
          <w:bCs/>
          <w:sz w:val="24"/>
        </w:rPr>
        <w:t xml:space="preserve">  （五）供货安排</w:t>
      </w:r>
    </w:p>
    <w:p w:rsidR="00076350" w:rsidRPr="00855AA5" w:rsidRDefault="00DB224D">
      <w:pPr>
        <w:snapToGrid w:val="0"/>
        <w:spacing w:line="360" w:lineRule="auto"/>
        <w:ind w:firstLineChars="200" w:firstLine="480"/>
        <w:rPr>
          <w:rFonts w:ascii="仿宋" w:eastAsia="仿宋" w:hAnsi="仿宋" w:cs="仿宋"/>
          <w:sz w:val="24"/>
        </w:rPr>
      </w:pPr>
      <w:r w:rsidRPr="00855AA5">
        <w:rPr>
          <w:rFonts w:ascii="仿宋" w:eastAsia="仿宋" w:hAnsi="仿宋" w:cs="仿宋" w:hint="eastAsia"/>
          <w:sz w:val="24"/>
        </w:rPr>
        <w:t>原则上合同签订后</w:t>
      </w:r>
      <w:r w:rsidRPr="00855AA5">
        <w:rPr>
          <w:rFonts w:ascii="仿宋" w:eastAsia="仿宋" w:hAnsi="仿宋" w:cs="仿宋"/>
          <w:sz w:val="24"/>
          <w:u w:val="single"/>
        </w:rPr>
        <w:t>30</w:t>
      </w:r>
      <w:r w:rsidRPr="00855AA5">
        <w:rPr>
          <w:rFonts w:ascii="仿宋" w:eastAsia="仿宋" w:hAnsi="仿宋" w:cs="仿宋" w:hint="eastAsia"/>
          <w:sz w:val="24"/>
        </w:rPr>
        <w:t>天内完成30%供货量，合同签订后</w:t>
      </w:r>
      <w:r w:rsidRPr="00855AA5">
        <w:rPr>
          <w:rFonts w:ascii="仿宋" w:eastAsia="仿宋" w:hAnsi="仿宋" w:cs="仿宋"/>
          <w:sz w:val="24"/>
          <w:u w:val="single"/>
        </w:rPr>
        <w:t>60</w:t>
      </w:r>
      <w:r w:rsidRPr="00855AA5">
        <w:rPr>
          <w:rFonts w:ascii="仿宋" w:eastAsia="仿宋" w:hAnsi="仿宋" w:cs="仿宋" w:hint="eastAsia"/>
          <w:sz w:val="24"/>
        </w:rPr>
        <w:t>天内完成60%供货量，合同签订后</w:t>
      </w:r>
      <w:r w:rsidRPr="00855AA5">
        <w:rPr>
          <w:rFonts w:ascii="仿宋" w:eastAsia="仿宋" w:hAnsi="仿宋" w:cs="仿宋"/>
          <w:sz w:val="24"/>
          <w:u w:val="single"/>
        </w:rPr>
        <w:t>90</w:t>
      </w:r>
      <w:r w:rsidRPr="00855AA5">
        <w:rPr>
          <w:rFonts w:ascii="仿宋" w:eastAsia="仿宋" w:hAnsi="仿宋" w:cs="仿宋" w:hint="eastAsia"/>
          <w:sz w:val="24"/>
        </w:rPr>
        <w:t>天内完成全部供货，货物堆放仓库由投标人自行解决，以满足现场安装需求。</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投标人提供的货物送到指定地点时，由相关人员按本项目合同以及招标文件关于质量标准的规定对货物进行验收，并由双方共同签字确认。</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投标人应为检查检验提供便利条件，并按采购人及相关人员的要求返工、修改，并承担因返工、修改的费用。</w:t>
      </w:r>
    </w:p>
    <w:p w:rsidR="00076350" w:rsidRPr="00855AA5" w:rsidRDefault="00DB224D">
      <w:pPr>
        <w:spacing w:line="360" w:lineRule="auto"/>
        <w:rPr>
          <w:rFonts w:ascii="黑体" w:eastAsia="黑体" w:hAnsi="黑体" w:cs="黑体"/>
          <w:bCs/>
          <w:snapToGrid w:val="0"/>
          <w:kern w:val="0"/>
          <w:sz w:val="30"/>
          <w:szCs w:val="30"/>
        </w:rPr>
      </w:pPr>
      <w:r w:rsidRPr="00855AA5">
        <w:rPr>
          <w:rFonts w:ascii="黑体" w:eastAsia="黑体" w:hAnsi="黑体" w:cs="黑体" w:hint="eastAsia"/>
          <w:bCs/>
          <w:snapToGrid w:val="0"/>
          <w:kern w:val="0"/>
          <w:sz w:val="30"/>
          <w:szCs w:val="30"/>
        </w:rPr>
        <w:t>五、项目验收及移交要求</w:t>
      </w:r>
    </w:p>
    <w:p w:rsidR="00076350" w:rsidRPr="00855AA5" w:rsidRDefault="00DB224D">
      <w:pPr>
        <w:spacing w:line="360" w:lineRule="auto"/>
        <w:ind w:firstLineChars="200" w:firstLine="480"/>
        <w:rPr>
          <w:rFonts w:ascii="仿宋" w:eastAsia="仿宋" w:hAnsi="仿宋" w:cs="仿宋"/>
          <w:sz w:val="24"/>
        </w:rPr>
      </w:pPr>
      <w:r w:rsidRPr="00855AA5">
        <w:rPr>
          <w:rFonts w:ascii="仿宋" w:eastAsia="仿宋" w:hAnsi="仿宋" w:cs="仿宋" w:hint="eastAsia"/>
          <w:sz w:val="24"/>
        </w:rPr>
        <w:t>本项目采取按开关箱进行道路抽样验收和在抽样验收基础上的一次性工程整体验收相结合的方式进行验收。</w:t>
      </w:r>
    </w:p>
    <w:p w:rsidR="00076350" w:rsidRPr="00855AA5" w:rsidRDefault="00DB224D">
      <w:pPr>
        <w:spacing w:line="360" w:lineRule="auto"/>
        <w:ind w:firstLineChars="200" w:firstLine="480"/>
        <w:rPr>
          <w:rFonts w:ascii="仿宋" w:eastAsia="仿宋" w:hAnsi="仿宋" w:cs="仿宋"/>
          <w:sz w:val="24"/>
        </w:rPr>
      </w:pPr>
      <w:r w:rsidRPr="00855AA5">
        <w:rPr>
          <w:rFonts w:ascii="仿宋" w:eastAsia="仿宋" w:hAnsi="仿宋" w:cs="仿宋" w:hint="eastAsia"/>
          <w:sz w:val="24"/>
        </w:rPr>
        <w:t>1、投标人按开关箱为单位改造完成后，报采购人申请验收，由采购人委托有资质的第三方检测机构进行道路照明指标检测，经检测达标后可组织验收。</w:t>
      </w:r>
    </w:p>
    <w:p w:rsidR="00076350" w:rsidRPr="00855AA5" w:rsidRDefault="00DB224D">
      <w:pPr>
        <w:spacing w:line="360" w:lineRule="auto"/>
        <w:ind w:firstLineChars="200" w:firstLine="480"/>
        <w:rPr>
          <w:rFonts w:ascii="仿宋" w:eastAsia="仿宋" w:hAnsi="仿宋" w:cs="仿宋"/>
          <w:sz w:val="24"/>
        </w:rPr>
      </w:pPr>
      <w:r w:rsidRPr="00855AA5">
        <w:rPr>
          <w:rFonts w:ascii="仿宋" w:eastAsia="仿宋" w:hAnsi="仿宋" w:cs="仿宋" w:hint="eastAsia"/>
          <w:sz w:val="24"/>
        </w:rPr>
        <w:t>2、施工安装部分：按照《城市道路照明工程施工及验收规程》（CJJ89-2012）进行验收，要求亮灯率达到100%，验收方法：由履约验收单位组织相关单位进行现场目测统计。</w:t>
      </w:r>
    </w:p>
    <w:p w:rsidR="00076350" w:rsidRPr="00855AA5" w:rsidRDefault="00DB224D">
      <w:pPr>
        <w:spacing w:line="360" w:lineRule="auto"/>
        <w:ind w:firstLineChars="200" w:firstLine="480"/>
        <w:rPr>
          <w:rFonts w:ascii="仿宋" w:eastAsia="仿宋" w:hAnsi="仿宋" w:cs="仿宋"/>
          <w:sz w:val="24"/>
        </w:rPr>
      </w:pPr>
      <w:r w:rsidRPr="00855AA5">
        <w:rPr>
          <w:rFonts w:ascii="仿宋" w:eastAsia="仿宋" w:hAnsi="仿宋" w:cs="仿宋" w:hint="eastAsia"/>
          <w:sz w:val="24"/>
        </w:rPr>
        <w:t>3、道路照明指标：由采购人委托第三方检测机构按照《城市道路照明设计标准》（CJJ45-2015）进行检测验收。</w:t>
      </w:r>
    </w:p>
    <w:p w:rsidR="00076350" w:rsidRPr="00855AA5" w:rsidRDefault="00DB224D">
      <w:pPr>
        <w:spacing w:line="360" w:lineRule="auto"/>
        <w:ind w:firstLineChars="200" w:firstLine="480"/>
        <w:rPr>
          <w:rFonts w:ascii="仿宋" w:eastAsia="仿宋" w:hAnsi="仿宋" w:cs="仿宋"/>
          <w:sz w:val="24"/>
        </w:rPr>
      </w:pPr>
      <w:r w:rsidRPr="00855AA5">
        <w:rPr>
          <w:rFonts w:ascii="仿宋" w:eastAsia="仿宋" w:hAnsi="仿宋" w:cs="仿宋" w:hint="eastAsia"/>
          <w:sz w:val="24"/>
        </w:rPr>
        <w:t>4.单灯控制器：对调光、控制、与智慧照明管理平台匹配等各项功能进行验收，各项功能应满足招标文件要求和路灯节能改造需求，由履约验收单位组织相关单位进行现场抽样检测。</w:t>
      </w:r>
    </w:p>
    <w:p w:rsidR="00076350" w:rsidRPr="00855AA5" w:rsidRDefault="00DB224D">
      <w:pPr>
        <w:spacing w:line="360" w:lineRule="auto"/>
        <w:ind w:firstLineChars="200" w:firstLine="480"/>
        <w:rPr>
          <w:rFonts w:ascii="仿宋" w:eastAsia="仿宋" w:hAnsi="仿宋" w:cs="仿宋"/>
          <w:sz w:val="24"/>
        </w:rPr>
      </w:pPr>
      <w:r w:rsidRPr="00855AA5">
        <w:rPr>
          <w:rFonts w:ascii="仿宋" w:eastAsia="仿宋" w:hAnsi="仿宋" w:cs="仿宋" w:hint="eastAsia"/>
          <w:sz w:val="24"/>
        </w:rPr>
        <w:t>5、开关箱验收合格之日起计算节能返还收益。</w:t>
      </w:r>
    </w:p>
    <w:p w:rsidR="00076350" w:rsidRPr="00855AA5" w:rsidRDefault="00DB224D">
      <w:pPr>
        <w:spacing w:line="360" w:lineRule="auto"/>
        <w:ind w:firstLineChars="200" w:firstLine="480"/>
        <w:rPr>
          <w:rFonts w:ascii="仿宋" w:eastAsia="仿宋" w:hAnsi="仿宋" w:cs="仿宋"/>
          <w:sz w:val="24"/>
        </w:rPr>
      </w:pPr>
      <w:r w:rsidRPr="00855AA5">
        <w:rPr>
          <w:rFonts w:ascii="仿宋" w:eastAsia="仿宋" w:hAnsi="仿宋" w:cs="仿宋" w:hint="eastAsia"/>
          <w:sz w:val="24"/>
        </w:rPr>
        <w:t>6、改造完成并在竣工验收通过后，投标人应将全部竣工资料、全部改造设施移交给采购人。</w:t>
      </w:r>
    </w:p>
    <w:p w:rsidR="00076350" w:rsidRPr="00855AA5" w:rsidRDefault="00DB224D">
      <w:pPr>
        <w:snapToGrid w:val="0"/>
        <w:spacing w:line="360" w:lineRule="auto"/>
        <w:ind w:firstLineChars="200" w:firstLine="480"/>
        <w:rPr>
          <w:rFonts w:ascii="仿宋" w:eastAsia="仿宋" w:hAnsi="仿宋" w:cs="仿宋"/>
          <w:sz w:val="24"/>
        </w:rPr>
      </w:pPr>
      <w:r w:rsidRPr="00855AA5">
        <w:rPr>
          <w:rFonts w:ascii="仿宋" w:eastAsia="仿宋" w:hAnsi="仿宋" w:cs="仿宋" w:hint="eastAsia"/>
          <w:sz w:val="24"/>
        </w:rPr>
        <w:t>7、合同能源管理期满后，投标人须对改造范围内的设施进行全面排查，确保所有被改造灯具亮灯率100%，且照度不低于国家标准中值及以上。未达到上述要求，则由投标人进行整改，待整改完成满足要求后再采购人再支付剩余节能收益。</w:t>
      </w:r>
    </w:p>
    <w:p w:rsidR="00076350" w:rsidRPr="00855AA5" w:rsidRDefault="00DB224D">
      <w:pPr>
        <w:spacing w:line="360" w:lineRule="auto"/>
        <w:rPr>
          <w:rFonts w:ascii="黑体" w:eastAsia="黑体" w:hAnsi="黑体" w:cs="黑体"/>
          <w:bCs/>
          <w:snapToGrid w:val="0"/>
          <w:kern w:val="0"/>
          <w:sz w:val="30"/>
          <w:szCs w:val="30"/>
        </w:rPr>
      </w:pPr>
      <w:r w:rsidRPr="00855AA5">
        <w:rPr>
          <w:rFonts w:ascii="黑体" w:eastAsia="黑体" w:hAnsi="黑体" w:cs="黑体" w:hint="eastAsia"/>
          <w:bCs/>
          <w:snapToGrid w:val="0"/>
          <w:kern w:val="0"/>
          <w:sz w:val="30"/>
          <w:szCs w:val="30"/>
        </w:rPr>
        <w:lastRenderedPageBreak/>
        <w:t>六、运营期内工作要求</w:t>
      </w:r>
    </w:p>
    <w:p w:rsidR="00076350" w:rsidRPr="00855AA5" w:rsidRDefault="00DB224D">
      <w:pPr>
        <w:spacing w:line="360" w:lineRule="auto"/>
        <w:ind w:firstLineChars="200" w:firstLine="482"/>
        <w:rPr>
          <w:rFonts w:ascii="黑体" w:eastAsia="黑体" w:hAnsi="黑体" w:cs="黑体"/>
          <w:b/>
          <w:bCs/>
          <w:snapToGrid w:val="0"/>
          <w:kern w:val="0"/>
          <w:sz w:val="30"/>
          <w:szCs w:val="30"/>
        </w:rPr>
      </w:pPr>
      <w:r w:rsidRPr="00855AA5">
        <w:rPr>
          <w:rFonts w:ascii="仿宋" w:eastAsia="仿宋" w:hAnsi="仿宋" w:cs="仿宋" w:hint="eastAsia"/>
          <w:b/>
          <w:bCs/>
          <w:sz w:val="24"/>
        </w:rPr>
        <w:t>（一）节能效益分享及节约电费计算</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hint="eastAsia"/>
          <w:sz w:val="24"/>
        </w:rPr>
        <w:t>1、工程结束后，</w:t>
      </w:r>
      <w:r w:rsidRPr="00855AA5">
        <w:rPr>
          <w:rFonts w:ascii="仿宋" w:eastAsia="仿宋" w:hAnsi="仿宋" w:cs="仿宋_GB2312" w:hint="eastAsia"/>
          <w:kern w:val="0"/>
          <w:sz w:val="24"/>
        </w:rPr>
        <w:t>根据投标报价清单和实际改造量进行工程结算审计，最终</w:t>
      </w:r>
      <w:r w:rsidRPr="00855AA5">
        <w:rPr>
          <w:rFonts w:ascii="仿宋" w:eastAsia="仿宋" w:hAnsi="仿宋" w:cs="仿宋" w:hint="eastAsia"/>
          <w:sz w:val="24"/>
        </w:rPr>
        <w:t>投标人节能返还收益</w:t>
      </w:r>
      <w:r w:rsidRPr="00855AA5">
        <w:rPr>
          <w:rFonts w:ascii="仿宋" w:eastAsia="仿宋" w:hAnsi="仿宋" w:cs="仿宋_GB2312" w:hint="eastAsia"/>
          <w:kern w:val="0"/>
          <w:sz w:val="24"/>
        </w:rPr>
        <w:t>以投标报价、实际节约电费收益返还金额（按投标节能效益分享比例计算）及工程结算审计价中最低的为基数</w:t>
      </w:r>
      <w:r w:rsidRPr="00855AA5">
        <w:rPr>
          <w:rFonts w:ascii="仿宋" w:eastAsia="仿宋" w:hAnsi="仿宋" w:cs="仿宋" w:hint="eastAsia"/>
          <w:sz w:val="24"/>
        </w:rPr>
        <w:t>，结合运行考核得分后，作为投标人最终节能返还收益。</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hint="eastAsia"/>
          <w:sz w:val="24"/>
        </w:rPr>
        <w:t>2、节能返还收益每满三个月支付一次，具体根据实际节电情况及考核情况拨付，最多支付至</w:t>
      </w:r>
      <w:r w:rsidRPr="00855AA5">
        <w:rPr>
          <w:rFonts w:ascii="仿宋" w:eastAsia="仿宋" w:hAnsi="仿宋" w:cs="仿宋_GB2312" w:hint="eastAsia"/>
          <w:kern w:val="0"/>
          <w:sz w:val="24"/>
        </w:rPr>
        <w:t>最终节能返还收益的</w:t>
      </w:r>
      <w:r w:rsidRPr="00855AA5">
        <w:rPr>
          <w:rFonts w:ascii="仿宋" w:eastAsia="仿宋" w:hAnsi="仿宋" w:cs="仿宋_GB2312"/>
          <w:kern w:val="0"/>
          <w:sz w:val="24"/>
        </w:rPr>
        <w:t>95</w:t>
      </w:r>
      <w:r w:rsidRPr="00855AA5">
        <w:rPr>
          <w:rFonts w:ascii="仿宋" w:eastAsia="仿宋" w:hAnsi="仿宋" w:cs="仿宋_GB2312" w:hint="eastAsia"/>
          <w:kern w:val="0"/>
          <w:sz w:val="24"/>
        </w:rPr>
        <w:t>%，剩余</w:t>
      </w:r>
      <w:r w:rsidRPr="00855AA5">
        <w:rPr>
          <w:rFonts w:ascii="仿宋" w:eastAsia="仿宋" w:hAnsi="仿宋" w:cs="仿宋_GB2312"/>
          <w:kern w:val="0"/>
          <w:sz w:val="24"/>
        </w:rPr>
        <w:t>5</w:t>
      </w:r>
      <w:r w:rsidRPr="00855AA5">
        <w:rPr>
          <w:rFonts w:ascii="仿宋" w:eastAsia="仿宋" w:hAnsi="仿宋" w:cs="仿宋_GB2312" w:hint="eastAsia"/>
          <w:kern w:val="0"/>
          <w:sz w:val="24"/>
        </w:rPr>
        <w:t>%在节能分享期满且履约验收通过后一次性支付</w:t>
      </w:r>
      <w:r w:rsidRPr="00855AA5">
        <w:rPr>
          <w:rFonts w:ascii="仿宋" w:eastAsia="仿宋" w:hAnsi="仿宋" w:cs="仿宋" w:hint="eastAsia"/>
          <w:sz w:val="24"/>
        </w:rPr>
        <w:t>。</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hint="eastAsia"/>
          <w:sz w:val="24"/>
        </w:rPr>
        <w:t>3、收益计算以开关箱为单位，自开关箱验收合格次日起开始。</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hint="eastAsia"/>
          <w:sz w:val="24"/>
        </w:rPr>
        <w:t>本项目节省的电费采用电表计量计算实际节约电费，共计约1</w:t>
      </w:r>
      <w:r w:rsidRPr="00855AA5">
        <w:rPr>
          <w:rFonts w:ascii="仿宋" w:eastAsia="仿宋" w:hAnsi="仿宋" w:cs="仿宋"/>
          <w:sz w:val="24"/>
        </w:rPr>
        <w:t>350</w:t>
      </w:r>
      <w:r w:rsidRPr="00855AA5">
        <w:rPr>
          <w:rFonts w:ascii="仿宋" w:eastAsia="仿宋" w:hAnsi="仿宋" w:cs="仿宋" w:hint="eastAsia"/>
          <w:sz w:val="24"/>
        </w:rPr>
        <w:t>个（最终数量以实际勘测为准）。其中：已有电表数据接入约5</w:t>
      </w:r>
      <w:r w:rsidRPr="00855AA5">
        <w:rPr>
          <w:rFonts w:ascii="仿宋" w:eastAsia="仿宋" w:hAnsi="仿宋" w:cs="仿宋"/>
          <w:sz w:val="24"/>
        </w:rPr>
        <w:t>00</w:t>
      </w:r>
      <w:r w:rsidRPr="00855AA5">
        <w:rPr>
          <w:rFonts w:ascii="仿宋" w:eastAsia="仿宋" w:hAnsi="仿宋" w:cs="仿宋" w:hint="eastAsia"/>
          <w:sz w:val="24"/>
        </w:rPr>
        <w:t>个（最终数量以实际勘测为准。已运行多年，不能确保计量准确性，需投标人自行校准，若已无法使用或校准，需投标人重新购买安装），新装符合电力计量标准的数字电表实施计量约8</w:t>
      </w:r>
      <w:r w:rsidRPr="00855AA5">
        <w:rPr>
          <w:rFonts w:ascii="仿宋" w:eastAsia="仿宋" w:hAnsi="仿宋" w:cs="仿宋"/>
          <w:sz w:val="24"/>
        </w:rPr>
        <w:t>50</w:t>
      </w:r>
      <w:r w:rsidRPr="00855AA5">
        <w:rPr>
          <w:rFonts w:ascii="仿宋" w:eastAsia="仿宋" w:hAnsi="仿宋" w:cs="仿宋" w:hint="eastAsia"/>
          <w:sz w:val="24"/>
        </w:rPr>
        <w:t>个（最终数量以实际勘测为准）。</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hint="eastAsia"/>
          <w:sz w:val="24"/>
        </w:rPr>
        <w:t>4、运行时间：全年路灯实际运行时间。</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hint="eastAsia"/>
          <w:sz w:val="24"/>
        </w:rPr>
        <w:t>5、电费单价实行每月调整，节电单价计算公式：市管路灯每月电费÷每月耗电量。</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hint="eastAsia"/>
          <w:sz w:val="24"/>
        </w:rPr>
        <w:t>6、节能效益计算方法:</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hint="eastAsia"/>
          <w:sz w:val="24"/>
        </w:rPr>
        <w:t>（1）用电基准：改造前将进行为期不少于15天的用电实测，并根据实测用电量/用电时间作为该条道路的用电基准功率。</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hint="eastAsia"/>
          <w:sz w:val="24"/>
        </w:rPr>
        <w:t>（2）节能效益=（用电基准功率—节能后小时耗电量）*实际亮灯时间*节电计算单价</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hint="eastAsia"/>
          <w:sz w:val="24"/>
        </w:rPr>
        <w:t>7、招标文件中路灯盏数与实际需改造数量可能存在误差，实际改造以现场数量为准。</w:t>
      </w:r>
    </w:p>
    <w:p w:rsidR="00076350" w:rsidRPr="00855AA5" w:rsidRDefault="00DB224D">
      <w:pPr>
        <w:pStyle w:val="27"/>
        <w:spacing w:line="360" w:lineRule="auto"/>
        <w:ind w:leftChars="0" w:left="0" w:firstLine="480"/>
        <w:rPr>
          <w:rFonts w:ascii="仿宋" w:eastAsia="仿宋" w:hAnsi="仿宋" w:cs="仿宋"/>
          <w:sz w:val="24"/>
        </w:rPr>
      </w:pPr>
      <w:r w:rsidRPr="00855AA5">
        <w:rPr>
          <w:rFonts w:ascii="仿宋" w:eastAsia="仿宋" w:hAnsi="仿宋" w:cs="仿宋" w:hint="eastAsia"/>
          <w:sz w:val="24"/>
        </w:rPr>
        <w:t>8、合同期内，因城市道路改造等原因需拆除或者停运已改造节能路灯的，在路灯拆除以后及停运期间，上述路灯的节能收益不予返还（各投标人在投标时需充分考虑此风险，拆除的灯具归投标人）。节能改造后新增的路灯设施或外接电源产生的电费不计入节能收益，在结算时予以剔除。</w:t>
      </w:r>
    </w:p>
    <w:p w:rsidR="00076350" w:rsidRPr="00855AA5" w:rsidRDefault="00DB224D">
      <w:pPr>
        <w:pStyle w:val="27"/>
        <w:spacing w:line="360" w:lineRule="auto"/>
        <w:ind w:leftChars="0" w:left="0" w:firstLine="480"/>
        <w:rPr>
          <w:rFonts w:ascii="仿宋" w:eastAsia="仿宋" w:hAnsi="仿宋" w:cs="仿宋"/>
          <w:sz w:val="24"/>
        </w:rPr>
      </w:pPr>
      <w:r w:rsidRPr="00855AA5">
        <w:rPr>
          <w:rFonts w:ascii="仿宋" w:eastAsia="仿宋" w:hAnsi="仿宋" w:cs="仿宋" w:hint="eastAsia"/>
          <w:sz w:val="24"/>
        </w:rPr>
        <w:t>上述情况发生时，应对用电基准功率进行修正，修正计算方式为：用电基准功率修</w:t>
      </w:r>
      <w:r w:rsidRPr="00855AA5">
        <w:rPr>
          <w:rFonts w:ascii="仿宋" w:eastAsia="仿宋" w:hAnsi="仿宋" w:cs="仿宋" w:hint="eastAsia"/>
          <w:sz w:val="24"/>
        </w:rPr>
        <w:lastRenderedPageBreak/>
        <w:t>正值=原用电基准功率-被拆除或停运设施功率+新增的路灯设施或外接电源小时耗电量（有准确功率的按功率计算，没有准确功率的挂表计算平均功率）。</w:t>
      </w:r>
    </w:p>
    <w:p w:rsidR="00076350" w:rsidRPr="00855AA5" w:rsidRDefault="00DB224D">
      <w:pPr>
        <w:spacing w:line="360" w:lineRule="auto"/>
        <w:ind w:firstLineChars="200" w:firstLine="482"/>
        <w:rPr>
          <w:rFonts w:ascii="黑体" w:eastAsia="黑体" w:hAnsi="黑体" w:cs="黑体"/>
          <w:b/>
          <w:bCs/>
          <w:snapToGrid w:val="0"/>
          <w:kern w:val="0"/>
          <w:sz w:val="30"/>
          <w:szCs w:val="30"/>
        </w:rPr>
      </w:pPr>
      <w:r w:rsidRPr="00855AA5">
        <w:rPr>
          <w:rFonts w:ascii="仿宋" w:eastAsia="仿宋" w:hAnsi="仿宋" w:cs="仿宋" w:hint="eastAsia"/>
          <w:b/>
          <w:bCs/>
          <w:sz w:val="24"/>
        </w:rPr>
        <w:t>（二）运维及养护要求</w:t>
      </w:r>
    </w:p>
    <w:p w:rsidR="00076350" w:rsidRPr="00855AA5" w:rsidRDefault="00DB224D">
      <w:pPr>
        <w:pStyle w:val="a9"/>
        <w:ind w:firstLineChars="200" w:firstLine="480"/>
        <w:rPr>
          <w:rFonts w:ascii="仿宋" w:eastAsia="仿宋" w:hAnsi="仿宋" w:cs="仿宋"/>
          <w:szCs w:val="24"/>
          <w:lang w:val="en-US"/>
        </w:rPr>
      </w:pPr>
      <w:r w:rsidRPr="00855AA5">
        <w:rPr>
          <w:rFonts w:ascii="仿宋" w:eastAsia="仿宋" w:hAnsi="仿宋" w:cs="仿宋" w:hint="eastAsia"/>
          <w:szCs w:val="24"/>
          <w:lang w:val="en-US"/>
        </w:rPr>
        <w:t>投标人完成路灯节能改造并通过验收后至合同期满，为运营维护期，投标人负责做好以下事项：</w:t>
      </w:r>
      <w:r w:rsidRPr="00855AA5">
        <w:rPr>
          <w:rFonts w:ascii="仿宋" w:eastAsia="仿宋" w:hAnsi="仿宋" w:cs="仿宋" w:hint="eastAsia"/>
          <w:b/>
          <w:bCs/>
          <w:szCs w:val="24"/>
          <w:lang w:val="en-US"/>
        </w:rPr>
        <w:t>一是</w:t>
      </w:r>
      <w:r w:rsidRPr="00855AA5">
        <w:rPr>
          <w:rFonts w:ascii="仿宋" w:eastAsia="仿宋" w:hAnsi="仿宋" w:cs="仿宋" w:hint="eastAsia"/>
          <w:szCs w:val="24"/>
          <w:lang w:val="en-US"/>
        </w:rPr>
        <w:t>本项目更换的灯具、加装的单灯控制器、路灯开关箱内电表、光伏节能路灯在合同履约期内由投标人负责维护、管养、保障通讯流量等所有事宜，投标人应提供充足的人力、物力等安排，加强日常养护巡查，保证灯具正常运行，合同期内因产品质量问题造成的产品更换、安装、检测以及安全事故赔偿等所有费用，由投标人承担，给采购人造成损失的，应赔偿采购人损失。</w:t>
      </w:r>
      <w:r w:rsidRPr="00855AA5">
        <w:rPr>
          <w:rFonts w:ascii="仿宋" w:eastAsia="仿宋" w:hAnsi="仿宋" w:cs="仿宋" w:hint="eastAsia"/>
          <w:b/>
          <w:bCs/>
          <w:szCs w:val="24"/>
          <w:lang w:val="en-US"/>
        </w:rPr>
        <w:t>二是</w:t>
      </w:r>
      <w:r w:rsidRPr="00855AA5">
        <w:rPr>
          <w:rFonts w:ascii="仿宋" w:eastAsia="仿宋" w:hAnsi="仿宋" w:cs="仿宋" w:hint="eastAsia"/>
          <w:szCs w:val="24"/>
          <w:lang w:val="en-US"/>
        </w:rPr>
        <w:t>本项目改造完成后，需按采购清单进行工程审计，投标人需按采购人要求，做好节能改造台账资料和审计资料的准备工作;</w:t>
      </w:r>
      <w:r w:rsidRPr="00855AA5">
        <w:rPr>
          <w:rFonts w:ascii="仿宋" w:eastAsia="仿宋" w:hAnsi="仿宋" w:cs="仿宋" w:hint="eastAsia"/>
          <w:b/>
          <w:bCs/>
          <w:szCs w:val="24"/>
          <w:lang w:val="en-US"/>
        </w:rPr>
        <w:t>三是</w:t>
      </w:r>
      <w:r w:rsidRPr="00855AA5">
        <w:rPr>
          <w:rFonts w:ascii="仿宋" w:eastAsia="仿宋" w:hAnsi="仿宋" w:cs="仿宋" w:hint="eastAsia"/>
          <w:szCs w:val="24"/>
          <w:lang w:val="en-US"/>
        </w:rPr>
        <w:t>采购人落实的其他相关事宜。在该期间，采购人除了支付节能收益款之外，不再支付其他任何费用。</w:t>
      </w:r>
    </w:p>
    <w:p w:rsidR="00076350" w:rsidRPr="00855AA5" w:rsidRDefault="00DB224D">
      <w:pPr>
        <w:spacing w:line="360" w:lineRule="auto"/>
        <w:rPr>
          <w:rFonts w:ascii="黑体" w:eastAsia="黑体" w:hAnsi="黑体" w:cs="黑体"/>
          <w:bCs/>
          <w:snapToGrid w:val="0"/>
          <w:kern w:val="0"/>
          <w:sz w:val="30"/>
          <w:szCs w:val="30"/>
        </w:rPr>
      </w:pPr>
      <w:r w:rsidRPr="00855AA5">
        <w:rPr>
          <w:rFonts w:ascii="仿宋" w:eastAsia="仿宋" w:hAnsi="仿宋" w:cs="仿宋" w:hint="eastAsia"/>
          <w:b/>
          <w:bCs/>
          <w:sz w:val="24"/>
        </w:rPr>
        <w:t xml:space="preserve"> （三）服务考核</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hint="eastAsia"/>
          <w:sz w:val="24"/>
        </w:rPr>
        <w:t>1、本项目要求投标人在实行道路照明节能工作时，道路照明标准不得低于《城市道路照明设计标准》（CJJ45-2015）标准值，在项目实施期内采购人将对实施路段的照明质量进行全过程监管、考核，考核得分与投标人节能返还收益直接挂钩（具体详见《</w:t>
      </w:r>
      <w:r w:rsidRPr="00855AA5">
        <w:rPr>
          <w:rFonts w:ascii="仿宋" w:eastAsia="仿宋" w:hAnsi="仿宋"/>
          <w:sz w:val="24"/>
        </w:rPr>
        <w:t>合同能源管理路灯管养考核表</w:t>
      </w:r>
      <w:r w:rsidRPr="00855AA5">
        <w:rPr>
          <w:rFonts w:ascii="仿宋" w:eastAsia="仿宋" w:hAnsi="仿宋" w:cs="仿宋" w:hint="eastAsia"/>
          <w:sz w:val="24"/>
        </w:rPr>
        <w:t>》）。投标人必须接受采购人的监管、考核。</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hint="eastAsia"/>
          <w:sz w:val="24"/>
        </w:rPr>
        <w:t>2、在合同期内累计三次以上季度（月）考核得分低于90分的，或累计三次以上季度考核单项指标得分为零，视为投标人无能力履行合同。</w:t>
      </w:r>
    </w:p>
    <w:p w:rsidR="00076350" w:rsidRPr="00855AA5" w:rsidRDefault="00DB224D">
      <w:pPr>
        <w:snapToGrid w:val="0"/>
        <w:spacing w:line="360" w:lineRule="auto"/>
        <w:ind w:firstLineChars="200" w:firstLine="480"/>
        <w:rPr>
          <w:rFonts w:ascii="仿宋" w:eastAsia="仿宋" w:hAnsi="仿宋" w:cs="仿宋"/>
          <w:sz w:val="24"/>
        </w:rPr>
      </w:pPr>
      <w:r w:rsidRPr="00855AA5">
        <w:rPr>
          <w:rFonts w:ascii="仿宋" w:eastAsia="仿宋" w:hAnsi="仿宋" w:cs="仿宋" w:hint="eastAsia"/>
          <w:sz w:val="24"/>
        </w:rPr>
        <w:t>3、考核人员由市容景观中心组织，投标人人员参与考核，每季度考核采购人、投标人双方签字有效。投标人人员因故缺席考核的，考核成绩不得高于90分。</w:t>
      </w:r>
    </w:p>
    <w:p w:rsidR="00076350" w:rsidRPr="00855AA5" w:rsidRDefault="00DB224D">
      <w:pPr>
        <w:snapToGrid w:val="0"/>
        <w:spacing w:line="360" w:lineRule="auto"/>
        <w:jc w:val="center"/>
        <w:rPr>
          <w:rFonts w:ascii="仿宋" w:eastAsia="仿宋" w:hAnsi="仿宋"/>
          <w:b/>
          <w:bCs/>
          <w:sz w:val="24"/>
        </w:rPr>
      </w:pPr>
      <w:r w:rsidRPr="00855AA5">
        <w:rPr>
          <w:rFonts w:ascii="仿宋" w:eastAsia="仿宋" w:hAnsi="仿宋"/>
          <w:b/>
          <w:bCs/>
          <w:sz w:val="24"/>
        </w:rPr>
        <w:t>合同能源管理路灯管养考核表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1071"/>
        <w:gridCol w:w="734"/>
        <w:gridCol w:w="4054"/>
        <w:gridCol w:w="929"/>
        <w:gridCol w:w="1905"/>
      </w:tblGrid>
      <w:tr w:rsidR="00076350" w:rsidRPr="00855AA5">
        <w:trPr>
          <w:trHeight w:val="515"/>
        </w:trPr>
        <w:tc>
          <w:tcPr>
            <w:tcW w:w="593" w:type="dxa"/>
            <w:vAlign w:val="center"/>
          </w:tcPr>
          <w:p w:rsidR="00076350" w:rsidRPr="00855AA5" w:rsidRDefault="00DB224D">
            <w:pPr>
              <w:rPr>
                <w:rFonts w:ascii="仿宋" w:eastAsia="仿宋" w:hAnsi="仿宋"/>
                <w:szCs w:val="21"/>
              </w:rPr>
            </w:pPr>
            <w:r w:rsidRPr="00855AA5">
              <w:rPr>
                <w:rFonts w:ascii="仿宋" w:eastAsia="仿宋" w:hAnsi="仿宋"/>
                <w:szCs w:val="21"/>
              </w:rPr>
              <w:t>项目</w:t>
            </w:r>
          </w:p>
        </w:tc>
        <w:tc>
          <w:tcPr>
            <w:tcW w:w="1071" w:type="dxa"/>
            <w:vAlign w:val="center"/>
          </w:tcPr>
          <w:p w:rsidR="00076350" w:rsidRPr="00855AA5" w:rsidRDefault="00DB224D">
            <w:pPr>
              <w:rPr>
                <w:rFonts w:ascii="仿宋" w:eastAsia="仿宋" w:hAnsi="仿宋"/>
                <w:szCs w:val="21"/>
              </w:rPr>
            </w:pPr>
            <w:r w:rsidRPr="00855AA5">
              <w:rPr>
                <w:rFonts w:ascii="仿宋" w:eastAsia="仿宋" w:hAnsi="仿宋"/>
                <w:szCs w:val="21"/>
              </w:rPr>
              <w:t>考核内容</w:t>
            </w:r>
          </w:p>
        </w:tc>
        <w:tc>
          <w:tcPr>
            <w:tcW w:w="734" w:type="dxa"/>
            <w:vAlign w:val="center"/>
          </w:tcPr>
          <w:p w:rsidR="00076350" w:rsidRPr="00855AA5" w:rsidRDefault="00DB224D">
            <w:pPr>
              <w:rPr>
                <w:rFonts w:ascii="仿宋" w:eastAsia="仿宋" w:hAnsi="仿宋"/>
                <w:szCs w:val="21"/>
              </w:rPr>
            </w:pPr>
            <w:r w:rsidRPr="00855AA5">
              <w:rPr>
                <w:rFonts w:ascii="仿宋" w:eastAsia="仿宋" w:hAnsi="仿宋"/>
                <w:szCs w:val="21"/>
              </w:rPr>
              <w:t>分值</w:t>
            </w:r>
          </w:p>
        </w:tc>
        <w:tc>
          <w:tcPr>
            <w:tcW w:w="4054" w:type="dxa"/>
            <w:vAlign w:val="center"/>
          </w:tcPr>
          <w:p w:rsidR="00076350" w:rsidRPr="00855AA5" w:rsidRDefault="00DB224D">
            <w:pPr>
              <w:jc w:val="center"/>
              <w:rPr>
                <w:rFonts w:ascii="仿宋" w:eastAsia="仿宋" w:hAnsi="仿宋"/>
                <w:szCs w:val="21"/>
              </w:rPr>
            </w:pPr>
            <w:r w:rsidRPr="00855AA5">
              <w:rPr>
                <w:rFonts w:ascii="仿宋" w:eastAsia="仿宋" w:hAnsi="仿宋"/>
                <w:szCs w:val="21"/>
              </w:rPr>
              <w:t>标准</w:t>
            </w:r>
          </w:p>
        </w:tc>
        <w:tc>
          <w:tcPr>
            <w:tcW w:w="929" w:type="dxa"/>
            <w:vAlign w:val="center"/>
          </w:tcPr>
          <w:p w:rsidR="00076350" w:rsidRPr="00855AA5" w:rsidRDefault="00DB224D">
            <w:pPr>
              <w:rPr>
                <w:rFonts w:ascii="仿宋" w:eastAsia="仿宋" w:hAnsi="仿宋"/>
                <w:szCs w:val="21"/>
              </w:rPr>
            </w:pPr>
            <w:r w:rsidRPr="00855AA5">
              <w:rPr>
                <w:rFonts w:ascii="仿宋" w:eastAsia="仿宋" w:hAnsi="仿宋"/>
                <w:szCs w:val="21"/>
              </w:rPr>
              <w:t>计分</w:t>
            </w:r>
          </w:p>
        </w:tc>
        <w:tc>
          <w:tcPr>
            <w:tcW w:w="1905" w:type="dxa"/>
            <w:vAlign w:val="center"/>
          </w:tcPr>
          <w:p w:rsidR="00076350" w:rsidRPr="00855AA5" w:rsidRDefault="00DB224D">
            <w:pPr>
              <w:jc w:val="center"/>
              <w:rPr>
                <w:rFonts w:ascii="仿宋" w:eastAsia="仿宋" w:hAnsi="仿宋"/>
                <w:szCs w:val="21"/>
              </w:rPr>
            </w:pPr>
            <w:r w:rsidRPr="00855AA5">
              <w:rPr>
                <w:rFonts w:ascii="仿宋" w:eastAsia="仿宋" w:hAnsi="仿宋"/>
                <w:szCs w:val="21"/>
              </w:rPr>
              <w:t>备注</w:t>
            </w:r>
          </w:p>
        </w:tc>
      </w:tr>
      <w:tr w:rsidR="00076350" w:rsidRPr="00855AA5">
        <w:trPr>
          <w:trHeight w:val="925"/>
        </w:trPr>
        <w:tc>
          <w:tcPr>
            <w:tcW w:w="593" w:type="dxa"/>
            <w:vAlign w:val="center"/>
          </w:tcPr>
          <w:p w:rsidR="00076350" w:rsidRPr="00855AA5" w:rsidRDefault="00DB224D">
            <w:pPr>
              <w:rPr>
                <w:rFonts w:ascii="仿宋" w:eastAsia="仿宋" w:hAnsi="仿宋"/>
                <w:szCs w:val="21"/>
              </w:rPr>
            </w:pPr>
            <w:r w:rsidRPr="00855AA5">
              <w:rPr>
                <w:rFonts w:ascii="仿宋" w:eastAsia="仿宋" w:hAnsi="仿宋"/>
                <w:szCs w:val="21"/>
              </w:rPr>
              <w:t>一</w:t>
            </w:r>
          </w:p>
        </w:tc>
        <w:tc>
          <w:tcPr>
            <w:tcW w:w="1071" w:type="dxa"/>
            <w:vAlign w:val="center"/>
          </w:tcPr>
          <w:p w:rsidR="00076350" w:rsidRPr="00855AA5" w:rsidRDefault="00DB224D">
            <w:pPr>
              <w:rPr>
                <w:rFonts w:ascii="仿宋" w:eastAsia="仿宋" w:hAnsi="仿宋"/>
                <w:szCs w:val="21"/>
              </w:rPr>
            </w:pPr>
            <w:r w:rsidRPr="00855AA5">
              <w:rPr>
                <w:rFonts w:ascii="仿宋" w:eastAsia="仿宋" w:hAnsi="仿宋"/>
                <w:szCs w:val="21"/>
              </w:rPr>
              <w:t>照明质量</w:t>
            </w:r>
          </w:p>
        </w:tc>
        <w:tc>
          <w:tcPr>
            <w:tcW w:w="734" w:type="dxa"/>
            <w:vAlign w:val="center"/>
          </w:tcPr>
          <w:p w:rsidR="00076350" w:rsidRPr="00855AA5" w:rsidRDefault="00DB224D">
            <w:pPr>
              <w:ind w:firstLineChars="50" w:firstLine="105"/>
              <w:rPr>
                <w:rFonts w:ascii="仿宋" w:eastAsia="仿宋" w:hAnsi="仿宋"/>
                <w:szCs w:val="21"/>
              </w:rPr>
            </w:pPr>
            <w:r w:rsidRPr="00855AA5">
              <w:rPr>
                <w:rFonts w:ascii="仿宋" w:eastAsia="仿宋" w:hAnsi="仿宋"/>
                <w:szCs w:val="21"/>
              </w:rPr>
              <w:t>30</w:t>
            </w:r>
          </w:p>
        </w:tc>
        <w:tc>
          <w:tcPr>
            <w:tcW w:w="4054" w:type="dxa"/>
            <w:vAlign w:val="center"/>
          </w:tcPr>
          <w:p w:rsidR="00076350" w:rsidRPr="00855AA5" w:rsidRDefault="00DB224D">
            <w:pPr>
              <w:rPr>
                <w:rFonts w:ascii="仿宋" w:eastAsia="仿宋" w:hAnsi="仿宋"/>
                <w:szCs w:val="21"/>
              </w:rPr>
            </w:pPr>
            <w:r w:rsidRPr="00855AA5">
              <w:rPr>
                <w:rFonts w:ascii="仿宋" w:eastAsia="仿宋" w:hAnsi="仿宋"/>
                <w:szCs w:val="21"/>
              </w:rPr>
              <w:t>每季查道路不少于10条，根据不同道路类型，平均照度、均匀度等要求符合招标人采购需求标准。任意一项技术指标不满足，扣4分。</w:t>
            </w:r>
          </w:p>
        </w:tc>
        <w:tc>
          <w:tcPr>
            <w:tcW w:w="929" w:type="dxa"/>
            <w:vAlign w:val="center"/>
          </w:tcPr>
          <w:p w:rsidR="00076350" w:rsidRPr="00855AA5" w:rsidRDefault="00076350">
            <w:pPr>
              <w:rPr>
                <w:rFonts w:ascii="仿宋" w:eastAsia="仿宋" w:hAnsi="仿宋"/>
                <w:szCs w:val="21"/>
              </w:rPr>
            </w:pPr>
          </w:p>
        </w:tc>
        <w:tc>
          <w:tcPr>
            <w:tcW w:w="1905" w:type="dxa"/>
            <w:vAlign w:val="center"/>
          </w:tcPr>
          <w:p w:rsidR="00076350" w:rsidRPr="00855AA5" w:rsidRDefault="00DB224D">
            <w:pPr>
              <w:rPr>
                <w:rFonts w:ascii="仿宋" w:eastAsia="仿宋" w:hAnsi="仿宋"/>
                <w:szCs w:val="21"/>
              </w:rPr>
            </w:pPr>
            <w:r w:rsidRPr="00855AA5">
              <w:rPr>
                <w:rFonts w:ascii="仿宋" w:eastAsia="仿宋" w:hAnsi="仿宋"/>
                <w:szCs w:val="21"/>
              </w:rPr>
              <w:t>相关指标不达标，节能款不返还。</w:t>
            </w:r>
          </w:p>
        </w:tc>
      </w:tr>
      <w:tr w:rsidR="00076350" w:rsidRPr="00855AA5">
        <w:trPr>
          <w:trHeight w:val="530"/>
        </w:trPr>
        <w:tc>
          <w:tcPr>
            <w:tcW w:w="593" w:type="dxa"/>
            <w:vAlign w:val="center"/>
          </w:tcPr>
          <w:p w:rsidR="00076350" w:rsidRPr="00855AA5" w:rsidRDefault="00DB224D">
            <w:pPr>
              <w:rPr>
                <w:rFonts w:ascii="仿宋" w:eastAsia="仿宋" w:hAnsi="仿宋"/>
                <w:szCs w:val="21"/>
              </w:rPr>
            </w:pPr>
            <w:r w:rsidRPr="00855AA5">
              <w:rPr>
                <w:rFonts w:ascii="仿宋" w:eastAsia="仿宋" w:hAnsi="仿宋"/>
                <w:szCs w:val="21"/>
              </w:rPr>
              <w:t>二</w:t>
            </w:r>
          </w:p>
        </w:tc>
        <w:tc>
          <w:tcPr>
            <w:tcW w:w="1071" w:type="dxa"/>
            <w:vAlign w:val="center"/>
          </w:tcPr>
          <w:p w:rsidR="00076350" w:rsidRPr="00855AA5" w:rsidRDefault="00DB224D">
            <w:pPr>
              <w:rPr>
                <w:rFonts w:ascii="仿宋" w:eastAsia="仿宋" w:hAnsi="仿宋"/>
                <w:szCs w:val="21"/>
              </w:rPr>
            </w:pPr>
            <w:r w:rsidRPr="00855AA5">
              <w:rPr>
                <w:rFonts w:ascii="仿宋" w:eastAsia="仿宋" w:hAnsi="仿宋"/>
                <w:szCs w:val="21"/>
              </w:rPr>
              <w:t>产品质量</w:t>
            </w:r>
          </w:p>
        </w:tc>
        <w:tc>
          <w:tcPr>
            <w:tcW w:w="734" w:type="dxa"/>
            <w:vAlign w:val="center"/>
          </w:tcPr>
          <w:p w:rsidR="00076350" w:rsidRPr="00855AA5" w:rsidRDefault="00DB224D">
            <w:pPr>
              <w:rPr>
                <w:rFonts w:ascii="仿宋" w:eastAsia="仿宋" w:hAnsi="仿宋"/>
                <w:szCs w:val="21"/>
              </w:rPr>
            </w:pPr>
            <w:r w:rsidRPr="00855AA5">
              <w:rPr>
                <w:rFonts w:ascii="仿宋" w:eastAsia="仿宋" w:hAnsi="仿宋"/>
                <w:szCs w:val="21"/>
              </w:rPr>
              <w:t>15</w:t>
            </w:r>
          </w:p>
        </w:tc>
        <w:tc>
          <w:tcPr>
            <w:tcW w:w="4054" w:type="dxa"/>
            <w:vAlign w:val="center"/>
          </w:tcPr>
          <w:p w:rsidR="00076350" w:rsidRPr="00855AA5" w:rsidRDefault="00DB224D">
            <w:pPr>
              <w:rPr>
                <w:rFonts w:ascii="仿宋" w:eastAsia="仿宋" w:hAnsi="仿宋"/>
                <w:szCs w:val="21"/>
              </w:rPr>
            </w:pPr>
            <w:r w:rsidRPr="00855AA5">
              <w:rPr>
                <w:rFonts w:ascii="仿宋" w:eastAsia="仿宋" w:hAnsi="仿宋"/>
                <w:szCs w:val="21"/>
              </w:rPr>
              <w:t>每</w:t>
            </w:r>
            <w:r w:rsidRPr="00855AA5">
              <w:rPr>
                <w:rFonts w:ascii="仿宋" w:eastAsia="仿宋" w:hAnsi="仿宋" w:hint="eastAsia"/>
                <w:szCs w:val="21"/>
              </w:rPr>
              <w:t>季度</w:t>
            </w:r>
            <w:r w:rsidRPr="00855AA5">
              <w:rPr>
                <w:rFonts w:ascii="仿宋" w:eastAsia="仿宋" w:hAnsi="仿宋"/>
                <w:szCs w:val="21"/>
              </w:rPr>
              <w:t>现场抽查灯具不少于5套，抽测灯具功率超过核定功率，每发现一灯，扣2分；</w:t>
            </w:r>
            <w:r w:rsidRPr="00855AA5">
              <w:rPr>
                <w:rFonts w:ascii="仿宋" w:eastAsia="仿宋" w:hAnsi="仿宋"/>
                <w:b/>
                <w:szCs w:val="21"/>
              </w:rPr>
              <w:t>超过投标人技术标约定的色温区间</w:t>
            </w:r>
            <w:r w:rsidRPr="00855AA5">
              <w:rPr>
                <w:rFonts w:ascii="仿宋" w:eastAsia="仿宋" w:hAnsi="仿宋"/>
                <w:szCs w:val="21"/>
              </w:rPr>
              <w:t>，每发现一灯，扣2分</w:t>
            </w:r>
            <w:r w:rsidRPr="00855AA5">
              <w:rPr>
                <w:rFonts w:ascii="仿宋" w:eastAsia="仿宋" w:hAnsi="仿宋" w:hint="eastAsia"/>
                <w:szCs w:val="21"/>
              </w:rPr>
              <w:t>。（替换灯具及检测相关费用由中标单位负责）</w:t>
            </w:r>
          </w:p>
        </w:tc>
        <w:tc>
          <w:tcPr>
            <w:tcW w:w="929" w:type="dxa"/>
            <w:vAlign w:val="center"/>
          </w:tcPr>
          <w:p w:rsidR="00076350" w:rsidRPr="00855AA5" w:rsidRDefault="00076350">
            <w:pPr>
              <w:rPr>
                <w:rFonts w:ascii="仿宋" w:eastAsia="仿宋" w:hAnsi="仿宋"/>
                <w:szCs w:val="21"/>
              </w:rPr>
            </w:pPr>
          </w:p>
        </w:tc>
        <w:tc>
          <w:tcPr>
            <w:tcW w:w="1905" w:type="dxa"/>
            <w:vAlign w:val="center"/>
          </w:tcPr>
          <w:p w:rsidR="00076350" w:rsidRPr="00855AA5" w:rsidRDefault="00DB224D">
            <w:pPr>
              <w:rPr>
                <w:rFonts w:ascii="仿宋" w:eastAsia="仿宋" w:hAnsi="仿宋"/>
                <w:b/>
                <w:szCs w:val="21"/>
              </w:rPr>
            </w:pPr>
            <w:r w:rsidRPr="00855AA5">
              <w:rPr>
                <w:rFonts w:ascii="仿宋" w:eastAsia="仿宋" w:hAnsi="仿宋"/>
                <w:szCs w:val="21"/>
              </w:rPr>
              <w:t>相关指标不达标，节能款不返还。</w:t>
            </w:r>
          </w:p>
        </w:tc>
      </w:tr>
      <w:tr w:rsidR="00076350" w:rsidRPr="00855AA5">
        <w:trPr>
          <w:trHeight w:val="755"/>
        </w:trPr>
        <w:tc>
          <w:tcPr>
            <w:tcW w:w="593" w:type="dxa"/>
            <w:vAlign w:val="center"/>
          </w:tcPr>
          <w:p w:rsidR="00076350" w:rsidRPr="00855AA5" w:rsidRDefault="00DB224D">
            <w:pPr>
              <w:rPr>
                <w:rFonts w:ascii="仿宋" w:eastAsia="仿宋" w:hAnsi="仿宋"/>
                <w:szCs w:val="21"/>
              </w:rPr>
            </w:pPr>
            <w:r w:rsidRPr="00855AA5">
              <w:rPr>
                <w:rFonts w:ascii="仿宋" w:eastAsia="仿宋" w:hAnsi="仿宋"/>
                <w:szCs w:val="21"/>
              </w:rPr>
              <w:lastRenderedPageBreak/>
              <w:t>三</w:t>
            </w:r>
          </w:p>
        </w:tc>
        <w:tc>
          <w:tcPr>
            <w:tcW w:w="1071" w:type="dxa"/>
            <w:vAlign w:val="center"/>
          </w:tcPr>
          <w:p w:rsidR="00076350" w:rsidRPr="00855AA5" w:rsidRDefault="00DB224D">
            <w:pPr>
              <w:rPr>
                <w:rFonts w:ascii="仿宋" w:eastAsia="仿宋" w:hAnsi="仿宋"/>
                <w:szCs w:val="21"/>
              </w:rPr>
            </w:pPr>
            <w:r w:rsidRPr="00855AA5">
              <w:rPr>
                <w:rFonts w:ascii="仿宋" w:eastAsia="仿宋" w:hAnsi="仿宋" w:hint="eastAsia"/>
                <w:szCs w:val="21"/>
              </w:rPr>
              <w:t>单灯上线率</w:t>
            </w:r>
          </w:p>
        </w:tc>
        <w:tc>
          <w:tcPr>
            <w:tcW w:w="734" w:type="dxa"/>
            <w:vAlign w:val="center"/>
          </w:tcPr>
          <w:p w:rsidR="00076350" w:rsidRPr="00855AA5" w:rsidRDefault="00DB224D">
            <w:pPr>
              <w:rPr>
                <w:rFonts w:ascii="仿宋" w:eastAsia="仿宋" w:hAnsi="仿宋"/>
                <w:szCs w:val="21"/>
              </w:rPr>
            </w:pPr>
            <w:r w:rsidRPr="00855AA5">
              <w:rPr>
                <w:rFonts w:ascii="仿宋" w:eastAsia="仿宋" w:hAnsi="仿宋"/>
                <w:szCs w:val="21"/>
              </w:rPr>
              <w:t>15</w:t>
            </w:r>
          </w:p>
        </w:tc>
        <w:tc>
          <w:tcPr>
            <w:tcW w:w="4054" w:type="dxa"/>
            <w:vAlign w:val="center"/>
          </w:tcPr>
          <w:p w:rsidR="00076350" w:rsidRPr="00855AA5" w:rsidRDefault="00DB224D">
            <w:pPr>
              <w:rPr>
                <w:rFonts w:ascii="仿宋" w:eastAsia="仿宋" w:hAnsi="仿宋"/>
                <w:szCs w:val="21"/>
              </w:rPr>
            </w:pPr>
            <w:r w:rsidRPr="00855AA5">
              <w:rPr>
                <w:rFonts w:ascii="仿宋" w:eastAsia="仿宋" w:hAnsi="仿宋" w:hint="eastAsia"/>
                <w:szCs w:val="21"/>
              </w:rPr>
              <w:t>新安装的单灯控制器，上线率需达到9</w:t>
            </w:r>
            <w:r w:rsidRPr="00855AA5">
              <w:rPr>
                <w:rFonts w:ascii="仿宋" w:eastAsia="仿宋" w:hAnsi="仿宋"/>
                <w:szCs w:val="21"/>
              </w:rPr>
              <w:t>8%</w:t>
            </w:r>
            <w:r w:rsidRPr="00855AA5">
              <w:rPr>
                <w:rFonts w:ascii="仿宋" w:eastAsia="仿宋" w:hAnsi="仿宋" w:hint="eastAsia"/>
                <w:szCs w:val="21"/>
              </w:rPr>
              <w:t>及以上。低于9</w:t>
            </w:r>
            <w:r w:rsidRPr="00855AA5">
              <w:rPr>
                <w:rFonts w:ascii="仿宋" w:eastAsia="仿宋" w:hAnsi="仿宋"/>
                <w:szCs w:val="21"/>
              </w:rPr>
              <w:t>8%</w:t>
            </w:r>
            <w:r w:rsidRPr="00855AA5">
              <w:rPr>
                <w:rFonts w:ascii="仿宋" w:eastAsia="仿宋" w:hAnsi="仿宋" w:hint="eastAsia"/>
                <w:szCs w:val="21"/>
              </w:rPr>
              <w:t>的，每低1</w:t>
            </w:r>
            <w:r w:rsidRPr="00855AA5">
              <w:rPr>
                <w:rFonts w:ascii="仿宋" w:eastAsia="仿宋" w:hAnsi="仿宋"/>
                <w:szCs w:val="21"/>
              </w:rPr>
              <w:t>%</w:t>
            </w:r>
            <w:r w:rsidRPr="00855AA5">
              <w:rPr>
                <w:rFonts w:ascii="仿宋" w:eastAsia="仿宋" w:hAnsi="仿宋" w:hint="eastAsia"/>
                <w:szCs w:val="21"/>
              </w:rPr>
              <w:t>扣1分。</w:t>
            </w:r>
          </w:p>
        </w:tc>
        <w:tc>
          <w:tcPr>
            <w:tcW w:w="929" w:type="dxa"/>
            <w:vAlign w:val="center"/>
          </w:tcPr>
          <w:p w:rsidR="00076350" w:rsidRPr="00855AA5" w:rsidRDefault="00076350">
            <w:pPr>
              <w:rPr>
                <w:rFonts w:ascii="仿宋" w:eastAsia="仿宋" w:hAnsi="仿宋"/>
                <w:szCs w:val="21"/>
              </w:rPr>
            </w:pPr>
          </w:p>
        </w:tc>
        <w:tc>
          <w:tcPr>
            <w:tcW w:w="1905" w:type="dxa"/>
            <w:vAlign w:val="center"/>
          </w:tcPr>
          <w:p w:rsidR="00076350" w:rsidRPr="00855AA5" w:rsidRDefault="00DB224D">
            <w:pPr>
              <w:rPr>
                <w:rFonts w:ascii="仿宋" w:eastAsia="仿宋" w:hAnsi="仿宋"/>
                <w:b/>
                <w:szCs w:val="21"/>
              </w:rPr>
            </w:pPr>
            <w:r w:rsidRPr="00855AA5">
              <w:rPr>
                <w:rFonts w:ascii="仿宋" w:eastAsia="仿宋" w:hAnsi="仿宋" w:hint="eastAsia"/>
                <w:szCs w:val="21"/>
              </w:rPr>
              <w:t>上线率</w:t>
            </w:r>
            <w:r w:rsidRPr="00855AA5">
              <w:rPr>
                <w:rFonts w:ascii="仿宋" w:eastAsia="仿宋" w:hAnsi="仿宋"/>
                <w:szCs w:val="21"/>
              </w:rPr>
              <w:t>不达标，不支付节能款返还。</w:t>
            </w:r>
          </w:p>
        </w:tc>
      </w:tr>
      <w:tr w:rsidR="00076350" w:rsidRPr="00855AA5">
        <w:trPr>
          <w:trHeight w:val="1047"/>
        </w:trPr>
        <w:tc>
          <w:tcPr>
            <w:tcW w:w="593" w:type="dxa"/>
            <w:vAlign w:val="center"/>
          </w:tcPr>
          <w:p w:rsidR="00076350" w:rsidRPr="00855AA5" w:rsidRDefault="00DB224D">
            <w:pPr>
              <w:rPr>
                <w:rFonts w:ascii="仿宋" w:eastAsia="仿宋" w:hAnsi="仿宋"/>
                <w:szCs w:val="21"/>
              </w:rPr>
            </w:pPr>
            <w:r w:rsidRPr="00855AA5">
              <w:rPr>
                <w:rFonts w:ascii="仿宋" w:eastAsia="仿宋" w:hAnsi="仿宋"/>
                <w:szCs w:val="21"/>
              </w:rPr>
              <w:t>四</w:t>
            </w:r>
          </w:p>
        </w:tc>
        <w:tc>
          <w:tcPr>
            <w:tcW w:w="1071" w:type="dxa"/>
            <w:vAlign w:val="center"/>
          </w:tcPr>
          <w:p w:rsidR="00076350" w:rsidRPr="00855AA5" w:rsidRDefault="00DB224D">
            <w:pPr>
              <w:rPr>
                <w:rFonts w:ascii="仿宋" w:eastAsia="仿宋" w:hAnsi="仿宋"/>
                <w:szCs w:val="21"/>
              </w:rPr>
            </w:pPr>
            <w:r w:rsidRPr="00855AA5">
              <w:rPr>
                <w:rFonts w:ascii="仿宋" w:eastAsia="仿宋" w:hAnsi="仿宋"/>
                <w:szCs w:val="21"/>
              </w:rPr>
              <w:t>设施完好率</w:t>
            </w:r>
          </w:p>
        </w:tc>
        <w:tc>
          <w:tcPr>
            <w:tcW w:w="734" w:type="dxa"/>
            <w:vAlign w:val="center"/>
          </w:tcPr>
          <w:p w:rsidR="00076350" w:rsidRPr="00855AA5" w:rsidRDefault="00DB224D">
            <w:pPr>
              <w:rPr>
                <w:rFonts w:ascii="仿宋" w:eastAsia="仿宋" w:hAnsi="仿宋"/>
                <w:szCs w:val="21"/>
              </w:rPr>
            </w:pPr>
            <w:r w:rsidRPr="00855AA5">
              <w:rPr>
                <w:rFonts w:ascii="仿宋" w:eastAsia="仿宋" w:hAnsi="仿宋"/>
                <w:szCs w:val="21"/>
              </w:rPr>
              <w:t>10</w:t>
            </w:r>
          </w:p>
        </w:tc>
        <w:tc>
          <w:tcPr>
            <w:tcW w:w="4054" w:type="dxa"/>
            <w:vAlign w:val="center"/>
          </w:tcPr>
          <w:p w:rsidR="00076350" w:rsidRPr="00855AA5" w:rsidRDefault="00DB224D">
            <w:pPr>
              <w:rPr>
                <w:rFonts w:ascii="仿宋" w:eastAsia="仿宋" w:hAnsi="仿宋"/>
                <w:szCs w:val="21"/>
              </w:rPr>
            </w:pPr>
            <w:r w:rsidRPr="00855AA5">
              <w:rPr>
                <w:rFonts w:ascii="仿宋" w:eastAsia="仿宋" w:hAnsi="仿宋"/>
                <w:szCs w:val="21"/>
              </w:rPr>
              <w:t>灯具保持整洁无灰尘，安装稳固，无偏向，部件完整，连接可靠，运行安全，不符合要求发现1处，扣1分。</w:t>
            </w:r>
          </w:p>
        </w:tc>
        <w:tc>
          <w:tcPr>
            <w:tcW w:w="929" w:type="dxa"/>
            <w:vAlign w:val="center"/>
          </w:tcPr>
          <w:p w:rsidR="00076350" w:rsidRPr="00855AA5" w:rsidRDefault="00076350">
            <w:pPr>
              <w:rPr>
                <w:rFonts w:ascii="仿宋" w:eastAsia="仿宋" w:hAnsi="仿宋"/>
                <w:szCs w:val="21"/>
              </w:rPr>
            </w:pPr>
          </w:p>
        </w:tc>
        <w:tc>
          <w:tcPr>
            <w:tcW w:w="1905" w:type="dxa"/>
            <w:vAlign w:val="center"/>
          </w:tcPr>
          <w:p w:rsidR="00076350" w:rsidRPr="00855AA5" w:rsidRDefault="00DB224D">
            <w:pPr>
              <w:rPr>
                <w:rFonts w:ascii="仿宋" w:eastAsia="仿宋" w:hAnsi="仿宋"/>
                <w:b/>
                <w:szCs w:val="21"/>
              </w:rPr>
            </w:pPr>
            <w:r w:rsidRPr="00855AA5">
              <w:rPr>
                <w:rFonts w:ascii="仿宋" w:eastAsia="仿宋" w:hAnsi="仿宋" w:hint="eastAsia"/>
                <w:szCs w:val="21"/>
              </w:rPr>
              <w:t>涉及安全</w:t>
            </w:r>
            <w:r w:rsidRPr="00855AA5">
              <w:rPr>
                <w:rFonts w:ascii="仿宋" w:eastAsia="仿宋" w:hAnsi="仿宋"/>
                <w:szCs w:val="21"/>
              </w:rPr>
              <w:t>指标不达标，节能款不返还。</w:t>
            </w:r>
          </w:p>
        </w:tc>
      </w:tr>
      <w:tr w:rsidR="00076350" w:rsidRPr="00855AA5">
        <w:trPr>
          <w:trHeight w:val="1022"/>
        </w:trPr>
        <w:tc>
          <w:tcPr>
            <w:tcW w:w="593" w:type="dxa"/>
            <w:vAlign w:val="center"/>
          </w:tcPr>
          <w:p w:rsidR="00076350" w:rsidRPr="00855AA5" w:rsidRDefault="00DB224D">
            <w:pPr>
              <w:rPr>
                <w:rFonts w:ascii="仿宋" w:eastAsia="仿宋" w:hAnsi="仿宋"/>
                <w:szCs w:val="21"/>
              </w:rPr>
            </w:pPr>
            <w:r w:rsidRPr="00855AA5">
              <w:rPr>
                <w:rFonts w:ascii="仿宋" w:eastAsia="仿宋" w:hAnsi="仿宋"/>
                <w:szCs w:val="21"/>
              </w:rPr>
              <w:t>五</w:t>
            </w:r>
          </w:p>
        </w:tc>
        <w:tc>
          <w:tcPr>
            <w:tcW w:w="1071" w:type="dxa"/>
            <w:vAlign w:val="center"/>
          </w:tcPr>
          <w:p w:rsidR="00076350" w:rsidRPr="00855AA5" w:rsidRDefault="00DB224D">
            <w:pPr>
              <w:rPr>
                <w:rFonts w:ascii="仿宋" w:eastAsia="仿宋" w:hAnsi="仿宋"/>
                <w:szCs w:val="21"/>
              </w:rPr>
            </w:pPr>
            <w:r w:rsidRPr="00855AA5">
              <w:rPr>
                <w:rFonts w:ascii="仿宋" w:eastAsia="仿宋" w:hAnsi="仿宋" w:hint="eastAsia"/>
                <w:szCs w:val="21"/>
              </w:rPr>
              <w:t>单灯控制器</w:t>
            </w:r>
          </w:p>
        </w:tc>
        <w:tc>
          <w:tcPr>
            <w:tcW w:w="734" w:type="dxa"/>
            <w:vAlign w:val="center"/>
          </w:tcPr>
          <w:p w:rsidR="00076350" w:rsidRPr="00855AA5" w:rsidRDefault="00DB224D">
            <w:pPr>
              <w:rPr>
                <w:rFonts w:ascii="仿宋" w:eastAsia="仿宋" w:hAnsi="仿宋"/>
                <w:szCs w:val="21"/>
              </w:rPr>
            </w:pPr>
            <w:r w:rsidRPr="00855AA5">
              <w:rPr>
                <w:rFonts w:ascii="仿宋" w:eastAsia="仿宋" w:hAnsi="仿宋"/>
                <w:szCs w:val="21"/>
              </w:rPr>
              <w:t>10</w:t>
            </w:r>
          </w:p>
        </w:tc>
        <w:tc>
          <w:tcPr>
            <w:tcW w:w="4054" w:type="dxa"/>
            <w:vAlign w:val="center"/>
          </w:tcPr>
          <w:p w:rsidR="00076350" w:rsidRPr="00855AA5" w:rsidRDefault="00DB224D">
            <w:pPr>
              <w:rPr>
                <w:rFonts w:ascii="仿宋" w:eastAsia="仿宋" w:hAnsi="仿宋"/>
                <w:szCs w:val="21"/>
              </w:rPr>
            </w:pPr>
            <w:r w:rsidRPr="00855AA5">
              <w:rPr>
                <w:rFonts w:ascii="仿宋" w:eastAsia="仿宋" w:hAnsi="仿宋" w:hint="eastAsia"/>
                <w:szCs w:val="21"/>
              </w:rPr>
              <w:t>单灯控制器</w:t>
            </w:r>
            <w:r w:rsidRPr="00855AA5">
              <w:rPr>
                <w:rFonts w:ascii="仿宋" w:eastAsia="仿宋" w:hAnsi="仿宋"/>
                <w:szCs w:val="21"/>
              </w:rPr>
              <w:t>安装稳固，部件完整，连接可靠，</w:t>
            </w:r>
            <w:r w:rsidRPr="00855AA5">
              <w:rPr>
                <w:rFonts w:ascii="仿宋" w:eastAsia="仿宋" w:hAnsi="仿宋" w:hint="eastAsia"/>
                <w:szCs w:val="21"/>
              </w:rPr>
              <w:t>运行情况进行现场抽查测试，</w:t>
            </w:r>
            <w:r w:rsidRPr="00855AA5">
              <w:rPr>
                <w:rFonts w:ascii="仿宋" w:eastAsia="仿宋" w:hAnsi="仿宋"/>
                <w:szCs w:val="21"/>
              </w:rPr>
              <w:t>不符合要求发现1处，扣1分。</w:t>
            </w:r>
          </w:p>
        </w:tc>
        <w:tc>
          <w:tcPr>
            <w:tcW w:w="929" w:type="dxa"/>
            <w:vAlign w:val="center"/>
          </w:tcPr>
          <w:p w:rsidR="00076350" w:rsidRPr="00855AA5" w:rsidRDefault="00076350">
            <w:pPr>
              <w:rPr>
                <w:rFonts w:ascii="仿宋" w:eastAsia="仿宋" w:hAnsi="仿宋"/>
                <w:szCs w:val="21"/>
              </w:rPr>
            </w:pPr>
          </w:p>
        </w:tc>
        <w:tc>
          <w:tcPr>
            <w:tcW w:w="1905" w:type="dxa"/>
            <w:vAlign w:val="center"/>
          </w:tcPr>
          <w:p w:rsidR="00076350" w:rsidRPr="00855AA5" w:rsidRDefault="00DB224D">
            <w:pPr>
              <w:rPr>
                <w:rFonts w:ascii="仿宋" w:eastAsia="仿宋" w:hAnsi="仿宋"/>
                <w:b/>
                <w:szCs w:val="21"/>
              </w:rPr>
            </w:pPr>
            <w:r w:rsidRPr="00855AA5">
              <w:rPr>
                <w:rFonts w:ascii="仿宋" w:eastAsia="仿宋" w:hAnsi="仿宋" w:hint="eastAsia"/>
                <w:szCs w:val="21"/>
              </w:rPr>
              <w:t>涉及安全指标</w:t>
            </w:r>
            <w:r w:rsidRPr="00855AA5">
              <w:rPr>
                <w:rFonts w:ascii="仿宋" w:eastAsia="仿宋" w:hAnsi="仿宋"/>
                <w:szCs w:val="21"/>
              </w:rPr>
              <w:t>不达标，节能款不返还。</w:t>
            </w:r>
          </w:p>
        </w:tc>
      </w:tr>
      <w:tr w:rsidR="00076350" w:rsidRPr="00855AA5">
        <w:trPr>
          <w:trHeight w:val="1239"/>
        </w:trPr>
        <w:tc>
          <w:tcPr>
            <w:tcW w:w="593" w:type="dxa"/>
            <w:vAlign w:val="center"/>
          </w:tcPr>
          <w:p w:rsidR="00076350" w:rsidRPr="00855AA5" w:rsidRDefault="00DB224D">
            <w:pPr>
              <w:rPr>
                <w:rFonts w:ascii="仿宋" w:eastAsia="仿宋" w:hAnsi="仿宋"/>
                <w:szCs w:val="21"/>
              </w:rPr>
            </w:pPr>
            <w:r w:rsidRPr="00855AA5">
              <w:rPr>
                <w:rFonts w:ascii="仿宋" w:eastAsia="仿宋" w:hAnsi="仿宋"/>
                <w:szCs w:val="21"/>
              </w:rPr>
              <w:t>六</w:t>
            </w:r>
          </w:p>
        </w:tc>
        <w:tc>
          <w:tcPr>
            <w:tcW w:w="1071" w:type="dxa"/>
            <w:vAlign w:val="center"/>
          </w:tcPr>
          <w:p w:rsidR="00076350" w:rsidRPr="00855AA5" w:rsidRDefault="00DB224D">
            <w:pPr>
              <w:rPr>
                <w:rFonts w:ascii="仿宋" w:eastAsia="仿宋" w:hAnsi="仿宋"/>
                <w:szCs w:val="21"/>
              </w:rPr>
            </w:pPr>
            <w:r w:rsidRPr="00855AA5">
              <w:rPr>
                <w:rFonts w:ascii="仿宋" w:eastAsia="仿宋" w:hAnsi="仿宋"/>
                <w:szCs w:val="21"/>
              </w:rPr>
              <w:t>承诺服务</w:t>
            </w:r>
          </w:p>
        </w:tc>
        <w:tc>
          <w:tcPr>
            <w:tcW w:w="734" w:type="dxa"/>
            <w:vAlign w:val="center"/>
          </w:tcPr>
          <w:p w:rsidR="00076350" w:rsidRPr="00855AA5" w:rsidRDefault="00DB224D">
            <w:pPr>
              <w:rPr>
                <w:rFonts w:ascii="仿宋" w:eastAsia="仿宋" w:hAnsi="仿宋"/>
                <w:szCs w:val="21"/>
              </w:rPr>
            </w:pPr>
            <w:r w:rsidRPr="00855AA5">
              <w:rPr>
                <w:rFonts w:ascii="仿宋" w:eastAsia="仿宋" w:hAnsi="仿宋"/>
                <w:szCs w:val="21"/>
              </w:rPr>
              <w:t>10</w:t>
            </w:r>
          </w:p>
        </w:tc>
        <w:tc>
          <w:tcPr>
            <w:tcW w:w="4054" w:type="dxa"/>
            <w:vAlign w:val="center"/>
          </w:tcPr>
          <w:p w:rsidR="00076350" w:rsidRPr="00855AA5" w:rsidRDefault="00DB224D">
            <w:pPr>
              <w:rPr>
                <w:rFonts w:ascii="仿宋" w:eastAsia="仿宋" w:hAnsi="仿宋"/>
                <w:szCs w:val="21"/>
              </w:rPr>
            </w:pPr>
            <w:r w:rsidRPr="00855AA5">
              <w:rPr>
                <w:rFonts w:ascii="仿宋" w:eastAsia="仿宋" w:hAnsi="仿宋"/>
                <w:szCs w:val="21"/>
              </w:rPr>
              <w:t>投标人在接到招标人维修通知单及巡查中发现黑灯时，必须在24小时内修复。同时必须完成招标人交予的各项指令性任务，未按要求完成的，每次扣1分。</w:t>
            </w:r>
          </w:p>
        </w:tc>
        <w:tc>
          <w:tcPr>
            <w:tcW w:w="929" w:type="dxa"/>
            <w:vAlign w:val="center"/>
          </w:tcPr>
          <w:p w:rsidR="00076350" w:rsidRPr="00855AA5" w:rsidRDefault="00076350">
            <w:pPr>
              <w:rPr>
                <w:rFonts w:ascii="仿宋" w:eastAsia="仿宋" w:hAnsi="仿宋"/>
                <w:szCs w:val="21"/>
              </w:rPr>
            </w:pPr>
          </w:p>
        </w:tc>
        <w:tc>
          <w:tcPr>
            <w:tcW w:w="1905" w:type="dxa"/>
            <w:vAlign w:val="center"/>
          </w:tcPr>
          <w:p w:rsidR="00076350" w:rsidRPr="00855AA5" w:rsidRDefault="00DB224D">
            <w:pPr>
              <w:rPr>
                <w:rFonts w:ascii="仿宋" w:eastAsia="仿宋" w:hAnsi="仿宋"/>
                <w:szCs w:val="21"/>
              </w:rPr>
            </w:pPr>
            <w:r w:rsidRPr="00855AA5">
              <w:rPr>
                <w:rFonts w:ascii="仿宋" w:eastAsia="仿宋" w:hAnsi="仿宋"/>
                <w:szCs w:val="21"/>
              </w:rPr>
              <w:t>未按要求响应，每发生一次，扣1000元。</w:t>
            </w:r>
            <w:r w:rsidRPr="00855AA5">
              <w:rPr>
                <w:rFonts w:ascii="仿宋" w:eastAsia="仿宋" w:hAnsi="仿宋" w:hint="eastAsia"/>
                <w:szCs w:val="21"/>
              </w:rPr>
              <w:t>仍拒不响应，节能款不返还。</w:t>
            </w:r>
          </w:p>
        </w:tc>
      </w:tr>
      <w:tr w:rsidR="00076350" w:rsidRPr="00855AA5">
        <w:trPr>
          <w:trHeight w:val="410"/>
        </w:trPr>
        <w:tc>
          <w:tcPr>
            <w:tcW w:w="593" w:type="dxa"/>
            <w:vMerge w:val="restart"/>
            <w:vAlign w:val="center"/>
          </w:tcPr>
          <w:p w:rsidR="00076350" w:rsidRPr="00855AA5" w:rsidRDefault="00DB224D">
            <w:pPr>
              <w:rPr>
                <w:rFonts w:ascii="仿宋" w:eastAsia="仿宋" w:hAnsi="仿宋"/>
                <w:szCs w:val="21"/>
              </w:rPr>
            </w:pPr>
            <w:r w:rsidRPr="00855AA5">
              <w:rPr>
                <w:rFonts w:ascii="仿宋" w:eastAsia="仿宋" w:hAnsi="仿宋"/>
                <w:szCs w:val="21"/>
              </w:rPr>
              <w:t>七</w:t>
            </w:r>
          </w:p>
        </w:tc>
        <w:tc>
          <w:tcPr>
            <w:tcW w:w="1071" w:type="dxa"/>
            <w:vMerge w:val="restart"/>
            <w:vAlign w:val="center"/>
          </w:tcPr>
          <w:p w:rsidR="00076350" w:rsidRPr="00855AA5" w:rsidRDefault="00DB224D">
            <w:pPr>
              <w:rPr>
                <w:rFonts w:ascii="仿宋" w:eastAsia="仿宋" w:hAnsi="仿宋"/>
                <w:szCs w:val="21"/>
              </w:rPr>
            </w:pPr>
            <w:r w:rsidRPr="00855AA5">
              <w:rPr>
                <w:rFonts w:ascii="仿宋" w:eastAsia="仿宋" w:hAnsi="仿宋"/>
                <w:szCs w:val="21"/>
              </w:rPr>
              <w:t>其它</w:t>
            </w:r>
          </w:p>
        </w:tc>
        <w:tc>
          <w:tcPr>
            <w:tcW w:w="734" w:type="dxa"/>
            <w:vMerge w:val="restart"/>
            <w:vAlign w:val="center"/>
          </w:tcPr>
          <w:p w:rsidR="00076350" w:rsidRPr="00855AA5" w:rsidRDefault="00DB224D">
            <w:pPr>
              <w:rPr>
                <w:rFonts w:ascii="仿宋" w:eastAsia="仿宋" w:hAnsi="仿宋"/>
                <w:szCs w:val="21"/>
              </w:rPr>
            </w:pPr>
            <w:r w:rsidRPr="00855AA5">
              <w:rPr>
                <w:rFonts w:ascii="仿宋" w:eastAsia="仿宋" w:hAnsi="仿宋"/>
                <w:szCs w:val="21"/>
              </w:rPr>
              <w:t>10</w:t>
            </w:r>
          </w:p>
        </w:tc>
        <w:tc>
          <w:tcPr>
            <w:tcW w:w="4054" w:type="dxa"/>
            <w:vAlign w:val="center"/>
          </w:tcPr>
          <w:p w:rsidR="00076350" w:rsidRPr="00855AA5" w:rsidRDefault="00DB224D">
            <w:pPr>
              <w:rPr>
                <w:rFonts w:ascii="仿宋" w:eastAsia="仿宋" w:hAnsi="仿宋"/>
                <w:szCs w:val="21"/>
              </w:rPr>
            </w:pPr>
            <w:r w:rsidRPr="00855AA5">
              <w:rPr>
                <w:rFonts w:ascii="仿宋" w:eastAsia="仿宋" w:hAnsi="仿宋"/>
                <w:szCs w:val="21"/>
              </w:rPr>
              <w:t>1、投标人必须严把安全关，在维修过程中发现未按规范操作的，如未穿绝缘鞋、未戴安全帽或未正确佩戴安全帽、未系保险带等，发现一次扣5分；</w:t>
            </w:r>
          </w:p>
        </w:tc>
        <w:tc>
          <w:tcPr>
            <w:tcW w:w="929" w:type="dxa"/>
            <w:vMerge w:val="restart"/>
            <w:vAlign w:val="center"/>
          </w:tcPr>
          <w:p w:rsidR="00076350" w:rsidRPr="00855AA5" w:rsidRDefault="00076350">
            <w:pPr>
              <w:rPr>
                <w:rFonts w:ascii="仿宋" w:eastAsia="仿宋" w:hAnsi="仿宋"/>
                <w:szCs w:val="21"/>
              </w:rPr>
            </w:pPr>
          </w:p>
        </w:tc>
        <w:tc>
          <w:tcPr>
            <w:tcW w:w="1905" w:type="dxa"/>
            <w:vMerge w:val="restart"/>
            <w:vAlign w:val="center"/>
          </w:tcPr>
          <w:p w:rsidR="00076350" w:rsidRPr="00855AA5" w:rsidRDefault="00DB224D">
            <w:pPr>
              <w:rPr>
                <w:rFonts w:ascii="仿宋" w:eastAsia="仿宋" w:hAnsi="仿宋"/>
                <w:szCs w:val="21"/>
              </w:rPr>
            </w:pPr>
            <w:r w:rsidRPr="00855AA5">
              <w:rPr>
                <w:rFonts w:ascii="仿宋" w:eastAsia="仿宋" w:hAnsi="仿宋"/>
                <w:szCs w:val="21"/>
              </w:rPr>
              <w:t>每发生一次，纳入考核，</w:t>
            </w:r>
            <w:r w:rsidRPr="00855AA5">
              <w:rPr>
                <w:rFonts w:ascii="仿宋" w:eastAsia="仿宋" w:hAnsi="仿宋" w:hint="eastAsia"/>
                <w:szCs w:val="21"/>
              </w:rPr>
              <w:t>并</w:t>
            </w:r>
            <w:r w:rsidRPr="00855AA5">
              <w:rPr>
                <w:rFonts w:ascii="仿宋" w:eastAsia="仿宋" w:hAnsi="仿宋"/>
                <w:szCs w:val="21"/>
              </w:rPr>
              <w:t>扣1000元。</w:t>
            </w:r>
            <w:r w:rsidRPr="00855AA5">
              <w:rPr>
                <w:rFonts w:ascii="仿宋" w:eastAsia="仿宋" w:hAnsi="仿宋" w:hint="eastAsia"/>
                <w:szCs w:val="21"/>
              </w:rPr>
              <w:t>情节严重的，节能款不返还。</w:t>
            </w:r>
          </w:p>
        </w:tc>
      </w:tr>
      <w:tr w:rsidR="00076350" w:rsidRPr="00855AA5">
        <w:trPr>
          <w:trHeight w:val="410"/>
        </w:trPr>
        <w:tc>
          <w:tcPr>
            <w:tcW w:w="593" w:type="dxa"/>
            <w:vMerge/>
            <w:vAlign w:val="center"/>
          </w:tcPr>
          <w:p w:rsidR="00076350" w:rsidRPr="00855AA5" w:rsidRDefault="00076350">
            <w:pPr>
              <w:rPr>
                <w:rFonts w:ascii="仿宋" w:eastAsia="仿宋" w:hAnsi="仿宋"/>
                <w:szCs w:val="21"/>
              </w:rPr>
            </w:pPr>
          </w:p>
        </w:tc>
        <w:tc>
          <w:tcPr>
            <w:tcW w:w="1071" w:type="dxa"/>
            <w:vMerge/>
            <w:vAlign w:val="center"/>
          </w:tcPr>
          <w:p w:rsidR="00076350" w:rsidRPr="00855AA5" w:rsidRDefault="00076350">
            <w:pPr>
              <w:rPr>
                <w:rFonts w:ascii="仿宋" w:eastAsia="仿宋" w:hAnsi="仿宋"/>
                <w:szCs w:val="21"/>
              </w:rPr>
            </w:pPr>
          </w:p>
        </w:tc>
        <w:tc>
          <w:tcPr>
            <w:tcW w:w="734" w:type="dxa"/>
            <w:vMerge/>
            <w:vAlign w:val="center"/>
          </w:tcPr>
          <w:p w:rsidR="00076350" w:rsidRPr="00855AA5" w:rsidRDefault="00076350">
            <w:pPr>
              <w:rPr>
                <w:rFonts w:ascii="仿宋" w:eastAsia="仿宋" w:hAnsi="仿宋"/>
                <w:szCs w:val="21"/>
              </w:rPr>
            </w:pPr>
          </w:p>
        </w:tc>
        <w:tc>
          <w:tcPr>
            <w:tcW w:w="4054" w:type="dxa"/>
            <w:vAlign w:val="center"/>
          </w:tcPr>
          <w:p w:rsidR="00076350" w:rsidRPr="00855AA5" w:rsidRDefault="00DB224D">
            <w:pPr>
              <w:rPr>
                <w:rFonts w:ascii="仿宋" w:eastAsia="仿宋" w:hAnsi="仿宋"/>
                <w:szCs w:val="21"/>
              </w:rPr>
            </w:pPr>
            <w:r w:rsidRPr="00855AA5">
              <w:rPr>
                <w:rFonts w:ascii="仿宋" w:eastAsia="仿宋" w:hAnsi="仿宋"/>
                <w:szCs w:val="21"/>
              </w:rPr>
              <w:t>2、发生安全及人员伤亡事故的，或其他情形被媒体曝光给招标人造成严重负面影响的，当月考核不合格。</w:t>
            </w:r>
          </w:p>
        </w:tc>
        <w:tc>
          <w:tcPr>
            <w:tcW w:w="929" w:type="dxa"/>
            <w:vMerge/>
            <w:vAlign w:val="center"/>
          </w:tcPr>
          <w:p w:rsidR="00076350" w:rsidRPr="00855AA5" w:rsidRDefault="00076350">
            <w:pPr>
              <w:rPr>
                <w:rFonts w:ascii="仿宋" w:eastAsia="仿宋" w:hAnsi="仿宋"/>
                <w:szCs w:val="21"/>
              </w:rPr>
            </w:pPr>
          </w:p>
        </w:tc>
        <w:tc>
          <w:tcPr>
            <w:tcW w:w="1905" w:type="dxa"/>
            <w:vMerge/>
            <w:vAlign w:val="center"/>
          </w:tcPr>
          <w:p w:rsidR="00076350" w:rsidRPr="00855AA5" w:rsidRDefault="00076350">
            <w:pPr>
              <w:jc w:val="center"/>
              <w:rPr>
                <w:rFonts w:ascii="仿宋" w:eastAsia="仿宋" w:hAnsi="仿宋"/>
                <w:szCs w:val="21"/>
              </w:rPr>
            </w:pPr>
          </w:p>
        </w:tc>
      </w:tr>
      <w:tr w:rsidR="00076350" w:rsidRPr="00855AA5">
        <w:trPr>
          <w:trHeight w:val="462"/>
        </w:trPr>
        <w:tc>
          <w:tcPr>
            <w:tcW w:w="593" w:type="dxa"/>
            <w:vMerge/>
            <w:vAlign w:val="center"/>
          </w:tcPr>
          <w:p w:rsidR="00076350" w:rsidRPr="00855AA5" w:rsidRDefault="00076350">
            <w:pPr>
              <w:rPr>
                <w:rFonts w:ascii="仿宋" w:eastAsia="仿宋" w:hAnsi="仿宋"/>
                <w:szCs w:val="21"/>
              </w:rPr>
            </w:pPr>
          </w:p>
        </w:tc>
        <w:tc>
          <w:tcPr>
            <w:tcW w:w="1071" w:type="dxa"/>
            <w:vMerge/>
            <w:vAlign w:val="center"/>
          </w:tcPr>
          <w:p w:rsidR="00076350" w:rsidRPr="00855AA5" w:rsidRDefault="00076350">
            <w:pPr>
              <w:rPr>
                <w:rFonts w:ascii="仿宋" w:eastAsia="仿宋" w:hAnsi="仿宋"/>
                <w:szCs w:val="21"/>
              </w:rPr>
            </w:pPr>
          </w:p>
        </w:tc>
        <w:tc>
          <w:tcPr>
            <w:tcW w:w="734" w:type="dxa"/>
            <w:vMerge/>
            <w:vAlign w:val="center"/>
          </w:tcPr>
          <w:p w:rsidR="00076350" w:rsidRPr="00855AA5" w:rsidRDefault="00076350">
            <w:pPr>
              <w:rPr>
                <w:rFonts w:ascii="仿宋" w:eastAsia="仿宋" w:hAnsi="仿宋"/>
                <w:szCs w:val="21"/>
              </w:rPr>
            </w:pPr>
          </w:p>
        </w:tc>
        <w:tc>
          <w:tcPr>
            <w:tcW w:w="4054" w:type="dxa"/>
            <w:vAlign w:val="center"/>
          </w:tcPr>
          <w:p w:rsidR="00076350" w:rsidRPr="00855AA5" w:rsidRDefault="00DB224D">
            <w:pPr>
              <w:rPr>
                <w:rFonts w:ascii="仿宋" w:eastAsia="仿宋" w:hAnsi="仿宋"/>
                <w:szCs w:val="21"/>
              </w:rPr>
            </w:pPr>
            <w:r w:rsidRPr="00855AA5">
              <w:rPr>
                <w:rFonts w:ascii="仿宋" w:eastAsia="仿宋" w:hAnsi="仿宋"/>
                <w:szCs w:val="21"/>
              </w:rPr>
              <w:t>3、线路故障未及时上报，招标人巡查发现一次，每次扣5分。</w:t>
            </w:r>
          </w:p>
        </w:tc>
        <w:tc>
          <w:tcPr>
            <w:tcW w:w="929" w:type="dxa"/>
            <w:vMerge/>
            <w:vAlign w:val="center"/>
          </w:tcPr>
          <w:p w:rsidR="00076350" w:rsidRPr="00855AA5" w:rsidRDefault="00076350">
            <w:pPr>
              <w:rPr>
                <w:rFonts w:ascii="仿宋" w:eastAsia="仿宋" w:hAnsi="仿宋"/>
                <w:szCs w:val="21"/>
              </w:rPr>
            </w:pPr>
          </w:p>
        </w:tc>
        <w:tc>
          <w:tcPr>
            <w:tcW w:w="1905" w:type="dxa"/>
            <w:vMerge/>
            <w:vAlign w:val="center"/>
          </w:tcPr>
          <w:p w:rsidR="00076350" w:rsidRPr="00855AA5" w:rsidRDefault="00076350">
            <w:pPr>
              <w:jc w:val="center"/>
              <w:rPr>
                <w:rFonts w:ascii="仿宋" w:eastAsia="仿宋" w:hAnsi="仿宋"/>
                <w:szCs w:val="21"/>
              </w:rPr>
            </w:pPr>
          </w:p>
        </w:tc>
      </w:tr>
      <w:tr w:rsidR="00076350" w:rsidRPr="00855AA5">
        <w:trPr>
          <w:trHeight w:val="77"/>
        </w:trPr>
        <w:tc>
          <w:tcPr>
            <w:tcW w:w="593" w:type="dxa"/>
            <w:vMerge/>
            <w:vAlign w:val="center"/>
          </w:tcPr>
          <w:p w:rsidR="00076350" w:rsidRPr="00855AA5" w:rsidRDefault="00076350">
            <w:pPr>
              <w:rPr>
                <w:rFonts w:ascii="仿宋" w:eastAsia="仿宋" w:hAnsi="仿宋"/>
                <w:szCs w:val="21"/>
              </w:rPr>
            </w:pPr>
          </w:p>
        </w:tc>
        <w:tc>
          <w:tcPr>
            <w:tcW w:w="1071" w:type="dxa"/>
            <w:vMerge/>
            <w:vAlign w:val="center"/>
          </w:tcPr>
          <w:p w:rsidR="00076350" w:rsidRPr="00855AA5" w:rsidRDefault="00076350">
            <w:pPr>
              <w:rPr>
                <w:rFonts w:ascii="仿宋" w:eastAsia="仿宋" w:hAnsi="仿宋"/>
                <w:szCs w:val="21"/>
              </w:rPr>
            </w:pPr>
          </w:p>
        </w:tc>
        <w:tc>
          <w:tcPr>
            <w:tcW w:w="734" w:type="dxa"/>
            <w:vMerge/>
            <w:vAlign w:val="center"/>
          </w:tcPr>
          <w:p w:rsidR="00076350" w:rsidRPr="00855AA5" w:rsidRDefault="00076350">
            <w:pPr>
              <w:rPr>
                <w:rFonts w:ascii="仿宋" w:eastAsia="仿宋" w:hAnsi="仿宋"/>
                <w:szCs w:val="21"/>
              </w:rPr>
            </w:pPr>
          </w:p>
        </w:tc>
        <w:tc>
          <w:tcPr>
            <w:tcW w:w="4054" w:type="dxa"/>
            <w:vAlign w:val="center"/>
          </w:tcPr>
          <w:p w:rsidR="00076350" w:rsidRPr="00855AA5" w:rsidRDefault="00DB224D">
            <w:pPr>
              <w:rPr>
                <w:rFonts w:ascii="仿宋" w:eastAsia="仿宋" w:hAnsi="仿宋"/>
                <w:szCs w:val="21"/>
              </w:rPr>
            </w:pPr>
            <w:r w:rsidRPr="00855AA5">
              <w:rPr>
                <w:rFonts w:ascii="仿宋" w:eastAsia="仿宋" w:hAnsi="仿宋" w:hint="eastAsia"/>
                <w:szCs w:val="21"/>
              </w:rPr>
              <w:t>4、投标人实际配备的车辆未达到投标文件承诺的数量，招标人巡查发现，每车次扣5分</w:t>
            </w:r>
          </w:p>
        </w:tc>
        <w:tc>
          <w:tcPr>
            <w:tcW w:w="929" w:type="dxa"/>
            <w:vMerge/>
            <w:vAlign w:val="center"/>
          </w:tcPr>
          <w:p w:rsidR="00076350" w:rsidRPr="00855AA5" w:rsidRDefault="00076350">
            <w:pPr>
              <w:rPr>
                <w:rFonts w:ascii="仿宋" w:eastAsia="仿宋" w:hAnsi="仿宋"/>
                <w:szCs w:val="21"/>
              </w:rPr>
            </w:pPr>
          </w:p>
        </w:tc>
        <w:tc>
          <w:tcPr>
            <w:tcW w:w="1905" w:type="dxa"/>
            <w:vMerge/>
            <w:vAlign w:val="center"/>
          </w:tcPr>
          <w:p w:rsidR="00076350" w:rsidRPr="00855AA5" w:rsidRDefault="00076350">
            <w:pPr>
              <w:jc w:val="center"/>
              <w:rPr>
                <w:rFonts w:ascii="仿宋" w:eastAsia="仿宋" w:hAnsi="仿宋"/>
                <w:szCs w:val="21"/>
              </w:rPr>
            </w:pPr>
          </w:p>
        </w:tc>
      </w:tr>
      <w:tr w:rsidR="00076350" w:rsidRPr="00855AA5">
        <w:trPr>
          <w:trHeight w:val="994"/>
        </w:trPr>
        <w:tc>
          <w:tcPr>
            <w:tcW w:w="9286" w:type="dxa"/>
            <w:gridSpan w:val="6"/>
            <w:vAlign w:val="center"/>
          </w:tcPr>
          <w:p w:rsidR="00076350" w:rsidRPr="00855AA5" w:rsidRDefault="00DB224D">
            <w:pPr>
              <w:spacing w:line="320" w:lineRule="exact"/>
              <w:jc w:val="left"/>
              <w:rPr>
                <w:rFonts w:ascii="仿宋" w:eastAsia="仿宋" w:hAnsi="仿宋"/>
                <w:szCs w:val="21"/>
              </w:rPr>
            </w:pPr>
            <w:r w:rsidRPr="00855AA5">
              <w:rPr>
                <w:rFonts w:ascii="仿宋" w:eastAsia="仿宋" w:hAnsi="仿宋"/>
                <w:szCs w:val="21"/>
              </w:rPr>
              <w:t>备注：每</w:t>
            </w:r>
            <w:r w:rsidRPr="00855AA5">
              <w:rPr>
                <w:rFonts w:ascii="仿宋" w:eastAsia="仿宋" w:hAnsi="仿宋" w:hint="eastAsia"/>
                <w:szCs w:val="21"/>
              </w:rPr>
              <w:t>季</w:t>
            </w:r>
            <w:r w:rsidRPr="00855AA5">
              <w:rPr>
                <w:rFonts w:ascii="仿宋" w:eastAsia="仿宋" w:hAnsi="仿宋"/>
                <w:szCs w:val="21"/>
              </w:rPr>
              <w:t>考核，一个核拨周期内的最终得分为累计扣分。当</w:t>
            </w:r>
            <w:r w:rsidRPr="00855AA5">
              <w:rPr>
                <w:rFonts w:ascii="仿宋" w:eastAsia="仿宋" w:hAnsi="仿宋" w:hint="eastAsia"/>
                <w:szCs w:val="21"/>
              </w:rPr>
              <w:t>季度</w:t>
            </w:r>
            <w:r w:rsidRPr="00855AA5">
              <w:rPr>
                <w:rFonts w:ascii="仿宋" w:eastAsia="仿宋" w:hAnsi="仿宋"/>
                <w:szCs w:val="21"/>
              </w:rPr>
              <w:t>考核低于90分（不含），当</w:t>
            </w:r>
            <w:r w:rsidRPr="00855AA5">
              <w:rPr>
                <w:rFonts w:ascii="仿宋" w:eastAsia="仿宋" w:hAnsi="仿宋" w:hint="eastAsia"/>
                <w:szCs w:val="21"/>
              </w:rPr>
              <w:t>季</w:t>
            </w:r>
            <w:r w:rsidRPr="00855AA5">
              <w:rPr>
                <w:rFonts w:ascii="仿宋" w:eastAsia="仿宋" w:hAnsi="仿宋"/>
                <w:szCs w:val="21"/>
              </w:rPr>
              <w:t>考核不合格，所有开关箱节电款一律不予返还。</w:t>
            </w:r>
          </w:p>
        </w:tc>
      </w:tr>
    </w:tbl>
    <w:p w:rsidR="00076350" w:rsidRPr="00855AA5" w:rsidRDefault="00076350">
      <w:pPr>
        <w:snapToGrid w:val="0"/>
        <w:spacing w:line="360" w:lineRule="auto"/>
        <w:jc w:val="center"/>
        <w:rPr>
          <w:rFonts w:ascii="仿宋" w:eastAsia="仿宋" w:hAnsi="仿宋"/>
          <w:sz w:val="24"/>
        </w:rPr>
      </w:pPr>
    </w:p>
    <w:p w:rsidR="00076350" w:rsidRPr="00855AA5" w:rsidRDefault="00DB224D">
      <w:pPr>
        <w:spacing w:line="360" w:lineRule="auto"/>
        <w:rPr>
          <w:rFonts w:ascii="黑体" w:eastAsia="黑体" w:hAnsi="黑体" w:cs="黑体"/>
          <w:bCs/>
          <w:snapToGrid w:val="0"/>
          <w:kern w:val="0"/>
          <w:sz w:val="30"/>
          <w:szCs w:val="30"/>
        </w:rPr>
      </w:pPr>
      <w:r w:rsidRPr="00855AA5">
        <w:rPr>
          <w:rFonts w:ascii="黑体" w:eastAsia="黑体" w:hAnsi="黑体" w:cs="黑体" w:hint="eastAsia"/>
          <w:bCs/>
          <w:snapToGrid w:val="0"/>
          <w:kern w:val="0"/>
          <w:sz w:val="30"/>
          <w:szCs w:val="30"/>
        </w:rPr>
        <w:t>七、其他要求</w:t>
      </w:r>
    </w:p>
    <w:p w:rsidR="00076350" w:rsidRPr="00855AA5" w:rsidRDefault="00DB224D">
      <w:pPr>
        <w:spacing w:line="360" w:lineRule="auto"/>
        <w:ind w:firstLine="540"/>
        <w:jc w:val="left"/>
        <w:rPr>
          <w:rFonts w:ascii="仿宋" w:eastAsia="仿宋" w:hAnsi="仿宋" w:cs="仿宋"/>
          <w:sz w:val="24"/>
        </w:rPr>
      </w:pPr>
      <w:r w:rsidRPr="00855AA5">
        <w:rPr>
          <w:rFonts w:ascii="仿宋" w:eastAsia="仿宋" w:hAnsi="仿宋" w:cs="仿宋" w:hint="eastAsia"/>
          <w:sz w:val="24"/>
        </w:rPr>
        <w:t>1、投标人与采购人签定项目能源管理合同的内容应以本次招标要求、投标服务承诺和《合同能源管理技术通则》（GB/T 24915-2010）为参照标准。</w:t>
      </w:r>
    </w:p>
    <w:p w:rsidR="00076350" w:rsidRPr="00855AA5" w:rsidRDefault="00DB224D">
      <w:pPr>
        <w:spacing w:line="360" w:lineRule="auto"/>
        <w:ind w:firstLine="540"/>
        <w:jc w:val="left"/>
        <w:rPr>
          <w:rFonts w:ascii="仿宋" w:eastAsia="仿宋" w:hAnsi="仿宋" w:cs="仿宋"/>
          <w:sz w:val="24"/>
        </w:rPr>
      </w:pPr>
      <w:r w:rsidRPr="00855AA5">
        <w:rPr>
          <w:rFonts w:ascii="仿宋" w:eastAsia="仿宋" w:hAnsi="仿宋" w:cs="仿宋" w:hint="eastAsia"/>
          <w:sz w:val="24"/>
        </w:rPr>
        <w:t>2、节能改造实施要求</w:t>
      </w:r>
    </w:p>
    <w:p w:rsidR="00076350" w:rsidRPr="00855AA5" w:rsidRDefault="00DB224D">
      <w:pPr>
        <w:spacing w:line="360" w:lineRule="auto"/>
        <w:ind w:firstLine="540"/>
        <w:jc w:val="left"/>
        <w:rPr>
          <w:rFonts w:ascii="仿宋" w:eastAsia="仿宋" w:hAnsi="仿宋" w:cs="仿宋"/>
          <w:sz w:val="24"/>
        </w:rPr>
      </w:pPr>
      <w:r w:rsidRPr="00855AA5">
        <w:rPr>
          <w:rFonts w:ascii="仿宋" w:eastAsia="仿宋" w:hAnsi="仿宋" w:cs="仿宋" w:hint="eastAsia"/>
          <w:sz w:val="24"/>
        </w:rPr>
        <w:t>（1）投标人在实施节能改造前，应实地踏勘每条道路，制定详细的改造计划，上报采购人批准后方能组织实施。</w:t>
      </w:r>
    </w:p>
    <w:p w:rsidR="00076350" w:rsidRPr="00855AA5" w:rsidRDefault="00DB224D">
      <w:pPr>
        <w:spacing w:line="360" w:lineRule="auto"/>
        <w:ind w:firstLine="540"/>
        <w:jc w:val="left"/>
        <w:rPr>
          <w:rFonts w:ascii="仿宋" w:eastAsia="仿宋" w:hAnsi="仿宋" w:cs="仿宋"/>
          <w:sz w:val="24"/>
        </w:rPr>
      </w:pPr>
      <w:r w:rsidRPr="00855AA5">
        <w:rPr>
          <w:rFonts w:ascii="仿宋" w:eastAsia="仿宋" w:hAnsi="仿宋" w:cs="仿宋" w:hint="eastAsia"/>
          <w:sz w:val="24"/>
        </w:rPr>
        <w:t>（</w:t>
      </w:r>
      <w:r w:rsidRPr="00855AA5">
        <w:rPr>
          <w:rFonts w:ascii="仿宋" w:eastAsia="仿宋" w:hAnsi="仿宋" w:cs="仿宋"/>
          <w:sz w:val="24"/>
        </w:rPr>
        <w:t>2）投标人须严格按照本项目合同以及招标文件的约定进行货物采购，并对其质量负责。</w:t>
      </w:r>
      <w:r w:rsidRPr="00855AA5">
        <w:rPr>
          <w:rFonts w:ascii="仿宋" w:eastAsia="仿宋" w:hAnsi="仿宋" w:cs="仿宋" w:hint="eastAsia"/>
          <w:sz w:val="24"/>
        </w:rPr>
        <w:t>因现场或客观条件限制，投标人确需采用其他功率、其他品牌的设备，在不影响评标结果的前提下，其货物的品牌、型号、规格等技术参数必须高于投标报价单档次或与投标报价单档次相当，投标人应提供产品说明书、相关技术参数的检测证明等资料，</w:t>
      </w:r>
      <w:r w:rsidRPr="00855AA5">
        <w:rPr>
          <w:rFonts w:ascii="仿宋" w:eastAsia="仿宋" w:hAnsi="仿宋" w:cs="仿宋" w:hint="eastAsia"/>
          <w:sz w:val="24"/>
        </w:rPr>
        <w:lastRenderedPageBreak/>
        <w:t>经采购人同意后方可实施。</w:t>
      </w:r>
    </w:p>
    <w:p w:rsidR="00076350" w:rsidRPr="00855AA5" w:rsidRDefault="00DB224D">
      <w:pPr>
        <w:pStyle w:val="aa"/>
        <w:rPr>
          <w:rFonts w:ascii="仿宋" w:eastAsia="仿宋" w:hAnsi="仿宋" w:cs="仿宋"/>
          <w:szCs w:val="24"/>
          <w:lang w:val="en-US"/>
        </w:rPr>
      </w:pPr>
      <w:r w:rsidRPr="00855AA5">
        <w:rPr>
          <w:rFonts w:ascii="仿宋" w:eastAsia="仿宋" w:hAnsi="仿宋" w:cs="仿宋" w:hint="eastAsia"/>
          <w:szCs w:val="24"/>
          <w:lang w:val="en-US"/>
        </w:rPr>
        <w:t>（</w:t>
      </w:r>
      <w:r w:rsidRPr="00855AA5">
        <w:rPr>
          <w:rFonts w:ascii="仿宋" w:eastAsia="仿宋" w:hAnsi="仿宋" w:cs="仿宋"/>
          <w:szCs w:val="24"/>
          <w:lang w:val="en-US"/>
        </w:rPr>
        <w:t>3</w:t>
      </w:r>
      <w:r w:rsidRPr="00855AA5">
        <w:rPr>
          <w:rFonts w:ascii="仿宋" w:eastAsia="仿宋" w:hAnsi="仿宋" w:cs="仿宋" w:hint="eastAsia"/>
          <w:szCs w:val="24"/>
          <w:lang w:val="en-US"/>
        </w:rPr>
        <w:t>）改造完成后，由采购人每年委托相应资质的第三方检测机构，随机抽取部分道路进行道路照明指标检测，以保证路灯改造质量和效果。若达不到第五部分LED灯具技术规范要求，由投标人立即进行整改，并扣款5000元/盏，在当年节能收益款中予以扣除。</w:t>
      </w:r>
    </w:p>
    <w:p w:rsidR="00076350" w:rsidRPr="00855AA5" w:rsidRDefault="00DB224D">
      <w:pPr>
        <w:pStyle w:val="aa"/>
        <w:rPr>
          <w:rFonts w:ascii="仿宋" w:eastAsia="仿宋" w:hAnsi="仿宋" w:cs="仿宋"/>
          <w:szCs w:val="24"/>
          <w:lang w:val="en-US"/>
        </w:rPr>
      </w:pPr>
      <w:r w:rsidRPr="00855AA5">
        <w:rPr>
          <w:rFonts w:ascii="仿宋" w:eastAsia="仿宋" w:hAnsi="仿宋" w:cs="仿宋" w:hint="eastAsia"/>
          <w:szCs w:val="24"/>
          <w:lang w:val="en-US"/>
        </w:rPr>
        <w:t>（</w:t>
      </w:r>
      <w:r w:rsidRPr="00855AA5">
        <w:rPr>
          <w:rFonts w:ascii="仿宋" w:eastAsia="仿宋" w:hAnsi="仿宋" w:cs="仿宋"/>
          <w:szCs w:val="24"/>
          <w:lang w:val="en-US"/>
        </w:rPr>
        <w:t>4</w:t>
      </w:r>
      <w:r w:rsidRPr="00855AA5">
        <w:rPr>
          <w:rFonts w:ascii="仿宋" w:eastAsia="仿宋" w:hAnsi="仿宋" w:cs="仿宋" w:hint="eastAsia"/>
          <w:szCs w:val="24"/>
          <w:lang w:val="en-US"/>
        </w:rPr>
        <w:t>）项目改造期间，投标人严格做好相关措施，期间涉及路灯改造发生的所有事情一切责任均由投标人负责。</w:t>
      </w:r>
    </w:p>
    <w:p w:rsidR="00076350" w:rsidRPr="00855AA5" w:rsidRDefault="00DB224D">
      <w:pPr>
        <w:pStyle w:val="aa"/>
        <w:rPr>
          <w:rFonts w:ascii="仿宋" w:eastAsia="仿宋" w:hAnsi="仿宋" w:cs="仿宋"/>
          <w:szCs w:val="24"/>
          <w:lang w:val="en-US"/>
        </w:rPr>
      </w:pPr>
      <w:r w:rsidRPr="00855AA5">
        <w:rPr>
          <w:rFonts w:ascii="仿宋" w:eastAsia="仿宋" w:hAnsi="仿宋" w:cs="仿宋" w:hint="eastAsia"/>
          <w:szCs w:val="24"/>
          <w:lang w:val="en-US"/>
        </w:rPr>
        <w:t>3、保证亮灯率的措施</w:t>
      </w:r>
    </w:p>
    <w:p w:rsidR="00076350" w:rsidRPr="00855AA5" w:rsidRDefault="00DB224D">
      <w:pPr>
        <w:pStyle w:val="aa"/>
        <w:rPr>
          <w:rFonts w:ascii="仿宋" w:eastAsia="仿宋" w:hAnsi="仿宋" w:cs="仿宋"/>
          <w:szCs w:val="24"/>
          <w:lang w:val="en-US"/>
        </w:rPr>
      </w:pPr>
      <w:r w:rsidRPr="00855AA5">
        <w:rPr>
          <w:rFonts w:ascii="仿宋" w:eastAsia="仿宋" w:hAnsi="仿宋" w:cs="仿宋" w:hint="eastAsia"/>
          <w:szCs w:val="24"/>
          <w:lang w:val="en-US"/>
        </w:rPr>
        <w:t>（1）自改造完成竣工验收通过后，投标人的设施设备堆放仓库需配备总改造量1%的不同功率改造路灯灯具驱动电源、灯罩、光源等设施设备，并及时进行补充。若因备品备件不足导致灯具无法及时维修，则每发生一起罚款5000元，在当年节能收益款中予以扣除。</w:t>
      </w:r>
    </w:p>
    <w:p w:rsidR="00076350" w:rsidRPr="00855AA5" w:rsidRDefault="00DB224D">
      <w:pPr>
        <w:pStyle w:val="aa"/>
        <w:rPr>
          <w:rFonts w:ascii="仿宋" w:eastAsia="仿宋" w:hAnsi="仿宋" w:cs="仿宋"/>
          <w:szCs w:val="24"/>
          <w:lang w:val="en-US"/>
        </w:rPr>
      </w:pPr>
      <w:r w:rsidRPr="00855AA5">
        <w:rPr>
          <w:rFonts w:ascii="仿宋" w:eastAsia="仿宋" w:hAnsi="仿宋" w:cs="仿宋" w:hint="eastAsia"/>
          <w:szCs w:val="24"/>
          <w:lang w:val="en-US"/>
        </w:rPr>
        <w:t>（2）在合同能源管理期内，单灯控制器或路灯控制箱电表出现故障时，投标人必须1小时响应，2小时到现场处理，24小时内修复，并答复采购人修复结果，所需的人员、机械设备、维修工具由投标人自行解决。</w:t>
      </w:r>
    </w:p>
    <w:p w:rsidR="00076350" w:rsidRPr="00855AA5" w:rsidRDefault="00DB224D">
      <w:pPr>
        <w:spacing w:line="360" w:lineRule="auto"/>
        <w:ind w:firstLineChars="200" w:firstLine="480"/>
        <w:jc w:val="left"/>
        <w:rPr>
          <w:rFonts w:ascii="仿宋" w:eastAsia="仿宋" w:hAnsi="仿宋" w:cs="仿宋"/>
          <w:sz w:val="24"/>
        </w:rPr>
      </w:pPr>
      <w:r w:rsidRPr="00855AA5">
        <w:rPr>
          <w:rFonts w:ascii="仿宋" w:eastAsia="仿宋" w:hAnsi="仿宋" w:cs="仿宋" w:hint="eastAsia"/>
          <w:sz w:val="24"/>
        </w:rPr>
        <w:t>（3）养护期间除不可抗力的自然因素外，灯具、单灯控制器、控制箱电表因人为因素、偷盗、撞车等原因导致设施缺损，由投标人及时更换或维修，并承担相关费用，该费用由投标人自行考虑，该报价纳入投标总报价中。</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sz w:val="24"/>
        </w:rPr>
        <w:t>4</w:t>
      </w:r>
      <w:r w:rsidRPr="00855AA5">
        <w:rPr>
          <w:rFonts w:ascii="仿宋" w:eastAsia="仿宋" w:hAnsi="仿宋" w:cs="仿宋" w:hint="eastAsia"/>
          <w:sz w:val="24"/>
        </w:rPr>
        <w:t>、项目竣工验收标准与方法</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hint="eastAsia"/>
          <w:sz w:val="24"/>
        </w:rPr>
        <w:t>（1）改造项目全部完成，试运行一个月后，投标人提交项目建设期竣工报告，采购人接到资料核实无误后七天内组织项目建设期验收，验收合格进入运营期。</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hint="eastAsia"/>
          <w:sz w:val="24"/>
        </w:rPr>
        <w:t>（2）改造后未达到要求的，投标人应及时进行整改。</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hint="eastAsia"/>
          <w:sz w:val="24"/>
        </w:rPr>
        <w:t>（3）项目合同期满后由采购人组织项目最终验收，验收合格后支付尾款。</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sz w:val="24"/>
        </w:rPr>
        <w:t>5</w:t>
      </w:r>
      <w:r w:rsidRPr="00855AA5">
        <w:rPr>
          <w:rFonts w:ascii="仿宋" w:eastAsia="仿宋" w:hAnsi="仿宋" w:cs="仿宋" w:hint="eastAsia"/>
          <w:sz w:val="24"/>
        </w:rPr>
        <w:t>、在合同实施过程中如果由于投标人设备安装需要而导致原有设施需要改动的，投标人应按采购人要求进行整改，且所有费用由投标人承担。</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6、投标单位需承诺产品自现场安装验收合格之日起至合同结束期间正常运行，并且照度、照度均匀度、亮度、亮度均匀度等照明质量应达到采购人要求。在此期间投标人应按照相关的国家规范、行业标准、采购人的规定对其产品负责。</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7、如在运行维护期内因产品质量问题而发生损坏或不能正常工作时，或照明质量不</w:t>
      </w:r>
      <w:r w:rsidRPr="00855AA5">
        <w:rPr>
          <w:rFonts w:ascii="仿宋" w:eastAsia="仿宋" w:hAnsi="仿宋" w:cs="仿宋" w:hint="eastAsia"/>
          <w:sz w:val="24"/>
        </w:rPr>
        <w:lastRenderedPageBreak/>
        <w:t>能满足要求，投标人应在约定时间内无偿提供合格的部件或产品。采购人对货物质量有异议的，采购人有权将其送至具备国家检验资质的单位进行检测，检测不合格的按相关约定处理。上述检测的检测费用由投标人承担。</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8、投标人对在项目建设期间所获得的采购人的情报和资料有保密义务，泄漏秘密应承担的责任。</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9、合同期内，投标人对整改项目未及时按采购人要求进行整改，采购人可指定第三方实施，费用由投标人承担。</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10、项目实施过程中应严格做好安全防范措施，如投标人人员在实施中违反操作规定造成人员伤亡事故或实施现场防范措施设置不明造成人员伤害事故，一切责任均由投标人负责。</w:t>
      </w:r>
    </w:p>
    <w:p w:rsidR="00076350" w:rsidRPr="00855AA5" w:rsidRDefault="00DB224D">
      <w:pPr>
        <w:snapToGrid w:val="0"/>
        <w:spacing w:line="360" w:lineRule="auto"/>
        <w:ind w:firstLine="420"/>
        <w:rPr>
          <w:rFonts w:ascii="仿宋" w:eastAsia="仿宋" w:hAnsi="仿宋" w:cs="仿宋"/>
          <w:sz w:val="24"/>
        </w:rPr>
      </w:pPr>
      <w:r w:rsidRPr="00855AA5">
        <w:rPr>
          <w:rFonts w:ascii="仿宋" w:eastAsia="仿宋" w:hAnsi="仿宋" w:cs="仿宋" w:hint="eastAsia"/>
          <w:sz w:val="24"/>
        </w:rPr>
        <w:t>11、因气象条件、自身瑕疵、产品寿命、电压波动造成设施损坏、损毁,由投标人无偿提供备品备件，并确保备品备件与原设施外型一致。投标人应在2小时内响应，8小时内提供备品备件。投标人应根据采购人要求提供及时保修工作，政务督查、舆情反映涉及设备质量和照明效果的，投标人应协助采购人实施技改。</w:t>
      </w:r>
    </w:p>
    <w:p w:rsidR="00076350" w:rsidRPr="00855AA5" w:rsidRDefault="00DB224D">
      <w:pPr>
        <w:spacing w:line="360" w:lineRule="auto"/>
        <w:rPr>
          <w:rFonts w:ascii="黑体" w:eastAsia="黑体" w:hAnsi="黑体" w:cs="黑体"/>
          <w:bCs/>
          <w:snapToGrid w:val="0"/>
          <w:kern w:val="0"/>
          <w:sz w:val="30"/>
          <w:szCs w:val="30"/>
        </w:rPr>
      </w:pPr>
      <w:r w:rsidRPr="00855AA5">
        <w:rPr>
          <w:rFonts w:ascii="黑体" w:eastAsia="黑体" w:hAnsi="黑体" w:cs="黑体" w:hint="eastAsia"/>
          <w:bCs/>
          <w:snapToGrid w:val="0"/>
          <w:kern w:val="0"/>
          <w:sz w:val="30"/>
          <w:szCs w:val="30"/>
        </w:rPr>
        <w:t xml:space="preserve">八、风险提示   </w:t>
      </w:r>
    </w:p>
    <w:p w:rsidR="00076350" w:rsidRPr="00855AA5" w:rsidRDefault="00DB224D">
      <w:pPr>
        <w:snapToGrid w:val="0"/>
        <w:spacing w:line="360" w:lineRule="auto"/>
        <w:ind w:firstLineChars="200" w:firstLine="482"/>
        <w:rPr>
          <w:rFonts w:ascii="仿宋" w:eastAsia="仿宋" w:hAnsi="仿宋" w:cs="仿宋"/>
          <w:b/>
          <w:sz w:val="24"/>
        </w:rPr>
      </w:pPr>
      <w:r w:rsidRPr="00855AA5">
        <w:rPr>
          <w:rFonts w:ascii="仿宋" w:eastAsia="仿宋" w:hAnsi="仿宋" w:cs="仿宋" w:hint="eastAsia"/>
          <w:b/>
          <w:sz w:val="24"/>
        </w:rPr>
        <w:t>投标单位自行踏勘确定路灯现状，采购人提供所有数据均仅供参考，实际数量存在误差，均以现状为准。在总价不超最终节能返还收益【以投标报价、实际节约电费收益返还金额</w:t>
      </w:r>
      <w:r w:rsidRPr="00855AA5">
        <w:rPr>
          <w:rFonts w:ascii="仿宋" w:eastAsia="仿宋" w:hAnsi="仿宋" w:cs="仿宋_GB2312" w:hint="eastAsia"/>
          <w:kern w:val="0"/>
          <w:sz w:val="24"/>
        </w:rPr>
        <w:t>（按投标节能效益分享比例计算）</w:t>
      </w:r>
      <w:r w:rsidRPr="00855AA5">
        <w:rPr>
          <w:rFonts w:ascii="仿宋" w:eastAsia="仿宋" w:hAnsi="仿宋" w:cs="仿宋" w:hint="eastAsia"/>
          <w:b/>
          <w:sz w:val="24"/>
        </w:rPr>
        <w:t>及工程结算审计价中最低的为准】的基础上</w:t>
      </w:r>
      <w:r w:rsidRPr="00855AA5">
        <w:rPr>
          <w:rFonts w:ascii="仿宋" w:eastAsia="仿宋" w:hAnsi="仿宋" w:cs="仿宋"/>
          <w:b/>
          <w:sz w:val="24"/>
        </w:rPr>
        <w:t>,</w:t>
      </w:r>
      <w:r w:rsidRPr="00855AA5">
        <w:rPr>
          <w:rFonts w:ascii="仿宋" w:eastAsia="仿宋" w:hAnsi="仿宋" w:cs="仿宋" w:hint="eastAsia"/>
          <w:b/>
          <w:sz w:val="24"/>
        </w:rPr>
        <w:t>若实际改造数量高于暂定数量且不超过2%的情况下，增加的改造费用由投标人承担，采购人不再额外支付超出暂定数量的改造费用。</w:t>
      </w:r>
    </w:p>
    <w:p w:rsidR="00076350" w:rsidRPr="00855AA5" w:rsidRDefault="00DB224D">
      <w:pPr>
        <w:spacing w:line="360" w:lineRule="auto"/>
        <w:rPr>
          <w:rFonts w:ascii="黑体" w:eastAsia="黑体" w:hAnsi="黑体" w:cs="黑体"/>
          <w:bCs/>
          <w:snapToGrid w:val="0"/>
          <w:kern w:val="0"/>
          <w:sz w:val="30"/>
          <w:szCs w:val="30"/>
        </w:rPr>
      </w:pPr>
      <w:r w:rsidRPr="00855AA5">
        <w:rPr>
          <w:rFonts w:ascii="黑体" w:eastAsia="黑体" w:hAnsi="黑体" w:cs="黑体" w:hint="eastAsia"/>
          <w:bCs/>
          <w:snapToGrid w:val="0"/>
          <w:kern w:val="0"/>
          <w:sz w:val="30"/>
          <w:szCs w:val="30"/>
        </w:rPr>
        <w:t>九、相关约定</w:t>
      </w:r>
    </w:p>
    <w:p w:rsidR="00076350" w:rsidRPr="00855AA5" w:rsidRDefault="00DB224D">
      <w:pPr>
        <w:snapToGrid w:val="0"/>
        <w:spacing w:line="360" w:lineRule="auto"/>
        <w:ind w:firstLineChars="200" w:firstLine="480"/>
        <w:rPr>
          <w:rFonts w:ascii="仿宋" w:eastAsia="仿宋" w:hAnsi="仿宋" w:cs="仿宋"/>
          <w:b/>
          <w:sz w:val="24"/>
        </w:rPr>
      </w:pPr>
      <w:r w:rsidRPr="00855AA5">
        <w:rPr>
          <w:rFonts w:ascii="仿宋" w:eastAsia="仿宋" w:hAnsi="仿宋" w:cs="仿宋" w:hint="eastAsia"/>
          <w:sz w:val="24"/>
        </w:rPr>
        <w:t>1、投标人应在整个合同期内为其雇佣的全部人员缴纳工伤保险和人身意外伤残险。</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bCs/>
          <w:sz w:val="24"/>
        </w:rPr>
      </w:pPr>
      <w:r w:rsidRPr="00855AA5">
        <w:rPr>
          <w:rFonts w:ascii="仿宋" w:eastAsia="仿宋" w:hAnsi="仿宋" w:cs="仿宋" w:hint="eastAsia"/>
          <w:sz w:val="24"/>
        </w:rPr>
        <w:t>2、所有路灯的使用权其他收益归采购人所有。采购人有权在现有路灯资源上安装其他设备，投标人不得干涉。</w:t>
      </w:r>
    </w:p>
    <w:p w:rsidR="00076350" w:rsidRPr="00855AA5" w:rsidRDefault="00DB224D">
      <w:pPr>
        <w:snapToGrid w:val="0"/>
        <w:spacing w:line="360" w:lineRule="auto"/>
        <w:ind w:firstLineChars="200" w:firstLine="480"/>
        <w:rPr>
          <w:rFonts w:ascii="仿宋" w:eastAsia="仿宋" w:hAnsi="仿宋" w:cs="仿宋"/>
          <w:sz w:val="24"/>
        </w:rPr>
      </w:pPr>
      <w:r w:rsidRPr="00855AA5">
        <w:rPr>
          <w:rFonts w:ascii="仿宋" w:eastAsia="仿宋" w:hAnsi="仿宋" w:cs="仿宋" w:hint="eastAsia"/>
          <w:sz w:val="24"/>
        </w:rPr>
        <w:t>3、有下列情形之一，采购人有权单方解除合同</w:t>
      </w:r>
    </w:p>
    <w:p w:rsidR="00076350" w:rsidRPr="00855AA5" w:rsidRDefault="00DB224D">
      <w:pPr>
        <w:snapToGrid w:val="0"/>
        <w:spacing w:line="360" w:lineRule="auto"/>
        <w:ind w:firstLineChars="200" w:firstLine="480"/>
        <w:rPr>
          <w:rFonts w:ascii="仿宋" w:eastAsia="仿宋" w:hAnsi="仿宋" w:cs="仿宋"/>
          <w:sz w:val="24"/>
        </w:rPr>
      </w:pPr>
      <w:r w:rsidRPr="00855AA5">
        <w:rPr>
          <w:rFonts w:ascii="仿宋" w:eastAsia="仿宋" w:hAnsi="仿宋" w:cs="仿宋" w:hint="eastAsia"/>
          <w:sz w:val="24"/>
        </w:rPr>
        <w:t>（1）投标人擅自转让、分包本项目的；</w:t>
      </w:r>
    </w:p>
    <w:p w:rsidR="00076350" w:rsidRPr="00855AA5" w:rsidRDefault="00DB224D">
      <w:pPr>
        <w:snapToGrid w:val="0"/>
        <w:spacing w:line="360" w:lineRule="auto"/>
        <w:ind w:firstLineChars="200" w:firstLine="480"/>
        <w:rPr>
          <w:rFonts w:ascii="仿宋" w:eastAsia="仿宋" w:hAnsi="仿宋" w:cs="仿宋"/>
          <w:sz w:val="24"/>
        </w:rPr>
      </w:pPr>
      <w:r w:rsidRPr="00855AA5">
        <w:rPr>
          <w:rFonts w:ascii="仿宋" w:eastAsia="仿宋" w:hAnsi="仿宋" w:cs="仿宋" w:hint="eastAsia"/>
          <w:sz w:val="24"/>
        </w:rPr>
        <w:t>（2）投标人未按要求开工或未按要求完成改造施工的（投标人未按要求开工或未经采购人同意延长工期累计超期3</w:t>
      </w:r>
      <w:r w:rsidRPr="00855AA5">
        <w:rPr>
          <w:rFonts w:ascii="仿宋" w:eastAsia="仿宋" w:hAnsi="仿宋" w:cs="仿宋"/>
          <w:sz w:val="24"/>
        </w:rPr>
        <w:t>0</w:t>
      </w:r>
      <w:r w:rsidRPr="00855AA5">
        <w:rPr>
          <w:rFonts w:ascii="仿宋" w:eastAsia="仿宋" w:hAnsi="仿宋" w:cs="仿宋" w:hint="eastAsia"/>
          <w:sz w:val="24"/>
        </w:rPr>
        <w:t>天以上的）；</w:t>
      </w:r>
    </w:p>
    <w:p w:rsidR="00076350" w:rsidRPr="00855AA5" w:rsidRDefault="00DB224D">
      <w:pPr>
        <w:snapToGrid w:val="0"/>
        <w:spacing w:line="360" w:lineRule="auto"/>
        <w:ind w:firstLineChars="200" w:firstLine="480"/>
        <w:rPr>
          <w:rFonts w:ascii="仿宋" w:eastAsia="仿宋" w:hAnsi="仿宋" w:cs="仿宋"/>
          <w:sz w:val="24"/>
        </w:rPr>
      </w:pPr>
      <w:r w:rsidRPr="00855AA5">
        <w:rPr>
          <w:rFonts w:ascii="仿宋" w:eastAsia="仿宋" w:hAnsi="仿宋" w:cs="仿宋" w:hint="eastAsia"/>
          <w:sz w:val="24"/>
        </w:rPr>
        <w:t>（3）投标人在合同期内未按要求配备、补充备品备件的，服务考核未达标的；</w:t>
      </w:r>
    </w:p>
    <w:p w:rsidR="00076350" w:rsidRPr="00855AA5" w:rsidRDefault="00DB224D">
      <w:pPr>
        <w:snapToGrid w:val="0"/>
        <w:spacing w:line="360" w:lineRule="auto"/>
        <w:ind w:firstLineChars="200" w:firstLine="480"/>
        <w:rPr>
          <w:rFonts w:ascii="仿宋" w:eastAsia="仿宋" w:hAnsi="仿宋" w:cs="仿宋"/>
          <w:sz w:val="24"/>
        </w:rPr>
      </w:pPr>
      <w:r w:rsidRPr="00855AA5">
        <w:rPr>
          <w:rFonts w:ascii="仿宋" w:eastAsia="仿宋" w:hAnsi="仿宋" w:cs="仿宋" w:hint="eastAsia"/>
          <w:sz w:val="24"/>
        </w:rPr>
        <w:lastRenderedPageBreak/>
        <w:t>（4）本项目要求及合同约定的其他情形。</w:t>
      </w:r>
    </w:p>
    <w:p w:rsidR="00076350" w:rsidRPr="00855AA5" w:rsidRDefault="00DB224D">
      <w:pPr>
        <w:snapToGrid w:val="0"/>
        <w:spacing w:line="360" w:lineRule="auto"/>
        <w:ind w:firstLineChars="200" w:firstLine="480"/>
        <w:rPr>
          <w:rFonts w:ascii="仿宋" w:eastAsia="仿宋" w:hAnsi="仿宋" w:cs="仿宋"/>
          <w:sz w:val="24"/>
        </w:rPr>
      </w:pPr>
      <w:r w:rsidRPr="00855AA5">
        <w:rPr>
          <w:rFonts w:ascii="仿宋" w:eastAsia="仿宋" w:hAnsi="仿宋" w:cs="仿宋" w:hint="eastAsia"/>
          <w:sz w:val="24"/>
        </w:rPr>
        <w:t>4、在本项目运营期间，投标人有权为优化项目方案、提高节能效益对项目进行改造，包括但不限于对相关设备或设施进行添加、替换、去除、改造，或者是对相关操作、维护程序和方法进行修改。投标人应当预先将项目改造方案提交采购人审核，所有的改造费用由投标人承担。如因技术进步原因，投标人拟对原项目设施进行更新的，报采购人批准同意后实施。</w:t>
      </w:r>
    </w:p>
    <w:p w:rsidR="00076350" w:rsidRPr="00855AA5" w:rsidRDefault="00076350">
      <w:pPr>
        <w:pStyle w:val="a9"/>
      </w:pPr>
    </w:p>
    <w:p w:rsidR="00076350" w:rsidRPr="00855AA5" w:rsidRDefault="00DB224D">
      <w:pPr>
        <w:rPr>
          <w:rFonts w:ascii="仿宋" w:eastAsia="仿宋" w:hAnsi="仿宋" w:cs="仿宋_GB2312"/>
          <w:b/>
          <w:sz w:val="36"/>
          <w:szCs w:val="36"/>
        </w:rPr>
      </w:pPr>
      <w:r w:rsidRPr="00855AA5">
        <w:rPr>
          <w:rFonts w:ascii="仿宋" w:eastAsia="仿宋" w:hAnsi="仿宋" w:cs="仿宋_GB2312" w:hint="eastAsia"/>
          <w:b/>
          <w:sz w:val="36"/>
          <w:szCs w:val="36"/>
        </w:rPr>
        <w:br w:type="page"/>
      </w:r>
    </w:p>
    <w:p w:rsidR="00076350" w:rsidRPr="00855AA5" w:rsidRDefault="00DB224D">
      <w:pPr>
        <w:snapToGrid w:val="0"/>
        <w:spacing w:line="360" w:lineRule="auto"/>
        <w:jc w:val="center"/>
        <w:rPr>
          <w:rFonts w:ascii="仿宋" w:eastAsia="仿宋" w:hAnsi="仿宋" w:cs="仿宋_GB2312"/>
          <w:b/>
          <w:sz w:val="36"/>
          <w:szCs w:val="36"/>
        </w:rPr>
      </w:pPr>
      <w:r w:rsidRPr="00855AA5">
        <w:rPr>
          <w:rFonts w:ascii="仿宋" w:eastAsia="仿宋" w:hAnsi="仿宋" w:cs="仿宋_GB2312" w:hint="eastAsia"/>
          <w:b/>
          <w:sz w:val="36"/>
          <w:szCs w:val="36"/>
        </w:rPr>
        <w:lastRenderedPageBreak/>
        <w:t>第四部分</w:t>
      </w:r>
      <w:bookmarkStart w:id="28" w:name="_Toc184310343"/>
      <w:bookmarkStart w:id="29" w:name="_Toc184313303"/>
      <w:bookmarkStart w:id="30" w:name="_Toc184310324"/>
      <w:bookmarkStart w:id="31" w:name="_Toc184310325"/>
      <w:bookmarkStart w:id="32" w:name="_Toc184312089"/>
      <w:bookmarkStart w:id="33" w:name="_Toc184308070"/>
      <w:bookmarkStart w:id="34" w:name="_Toc184314465"/>
      <w:bookmarkStart w:id="35" w:name="_Toc184310303"/>
      <w:bookmarkStart w:id="36" w:name="_Toc184312120"/>
      <w:bookmarkStart w:id="37" w:name="_Toc184314472"/>
      <w:bookmarkStart w:id="38" w:name="_Toc184312136"/>
      <w:bookmarkStart w:id="39" w:name="_Toc184313247"/>
      <w:bookmarkStart w:id="40" w:name="_Toc184314445"/>
      <w:bookmarkStart w:id="41" w:name="_Toc184314456"/>
      <w:bookmarkStart w:id="42" w:name="_Toc184313305"/>
      <w:bookmarkStart w:id="43" w:name="_Toc184313288"/>
      <w:bookmarkStart w:id="44" w:name="_Toc184313274"/>
      <w:bookmarkStart w:id="45" w:name="_Toc184308071"/>
      <w:bookmarkStart w:id="46" w:name="_Toc184313254"/>
      <w:bookmarkStart w:id="47" w:name="_Toc184313295"/>
      <w:bookmarkStart w:id="48" w:name="_Toc184314450"/>
      <w:bookmarkStart w:id="49" w:name="_Toc184314413"/>
      <w:bookmarkStart w:id="50" w:name="_Toc184308101"/>
      <w:bookmarkStart w:id="51" w:name="_Toc184313248"/>
      <w:bookmarkStart w:id="52" w:name="_Toc184310308"/>
      <w:bookmarkStart w:id="53" w:name="_Toc184310275"/>
      <w:bookmarkStart w:id="54" w:name="_Toc184308092"/>
      <w:bookmarkStart w:id="55" w:name="_Toc184312083"/>
      <w:bookmarkStart w:id="56" w:name="_Toc184314438"/>
      <w:bookmarkStart w:id="57" w:name="_Toc184312137"/>
      <w:bookmarkStart w:id="58" w:name="_Toc184310311"/>
      <w:bookmarkStart w:id="59" w:name="_Toc184308087"/>
      <w:bookmarkStart w:id="60" w:name="_Toc184313302"/>
      <w:bookmarkStart w:id="61" w:name="_Toc184310321"/>
      <w:bookmarkStart w:id="62" w:name="_Toc184313258"/>
      <w:bookmarkStart w:id="63" w:name="_Toc184313280"/>
      <w:bookmarkStart w:id="64" w:name="_Toc184310328"/>
      <w:bookmarkStart w:id="65" w:name="_Toc184314461"/>
      <w:bookmarkStart w:id="66" w:name="_Toc184314432"/>
      <w:bookmarkStart w:id="67" w:name="_Toc184310315"/>
      <w:bookmarkStart w:id="68" w:name="_Toc184310310"/>
      <w:bookmarkStart w:id="69" w:name="_Toc184314455"/>
      <w:bookmarkStart w:id="70" w:name="_Toc184313264"/>
      <w:bookmarkStart w:id="71" w:name="_Toc184314426"/>
      <w:bookmarkStart w:id="72" w:name="_Toc184308102"/>
      <w:bookmarkStart w:id="73" w:name="_Toc184314446"/>
      <w:bookmarkStart w:id="74" w:name="_Toc184314459"/>
      <w:bookmarkStart w:id="75" w:name="_Toc184310323"/>
      <w:bookmarkStart w:id="76" w:name="_Toc184308055"/>
      <w:bookmarkStart w:id="77" w:name="_Toc184312128"/>
      <w:bookmarkStart w:id="78" w:name="_Toc184313250"/>
      <w:bookmarkStart w:id="79" w:name="_Toc184308046"/>
      <w:bookmarkStart w:id="80" w:name="_Toc184312122"/>
      <w:bookmarkStart w:id="81" w:name="_Toc184310312"/>
      <w:bookmarkStart w:id="82" w:name="_Toc184308052"/>
      <w:bookmarkStart w:id="83" w:name="_Toc184308049"/>
      <w:bookmarkStart w:id="84" w:name="_Toc184310302"/>
      <w:bookmarkStart w:id="85" w:name="_Toc184312113"/>
      <w:bookmarkStart w:id="86" w:name="_Toc184313292"/>
      <w:bookmarkStart w:id="87" w:name="_Toc184308079"/>
      <w:bookmarkStart w:id="88" w:name="_Toc184313240"/>
      <w:bookmarkStart w:id="89" w:name="_Toc184313300"/>
      <w:bookmarkStart w:id="90" w:name="_Toc184312090"/>
      <w:bookmarkStart w:id="91" w:name="_Toc184308063"/>
      <w:bookmarkStart w:id="92" w:name="_Toc184314464"/>
      <w:bookmarkStart w:id="93" w:name="_Toc184314458"/>
      <w:bookmarkStart w:id="94" w:name="_Toc184308050"/>
      <w:bookmarkStart w:id="95" w:name="_Toc184310289"/>
      <w:bookmarkStart w:id="96" w:name="_Toc184310298"/>
      <w:bookmarkStart w:id="97" w:name="_Toc184310336"/>
      <w:bookmarkStart w:id="98" w:name="_Toc184312102"/>
      <w:bookmarkStart w:id="99" w:name="_Toc184313251"/>
      <w:bookmarkStart w:id="100" w:name="_Toc184313261"/>
      <w:bookmarkStart w:id="101" w:name="_Toc184313255"/>
      <w:bookmarkStart w:id="102" w:name="_Toc184310301"/>
      <w:bookmarkStart w:id="103" w:name="_Toc184312084"/>
      <w:bookmarkStart w:id="104" w:name="_Toc184310333"/>
      <w:bookmarkStart w:id="105" w:name="_Toc184308090"/>
      <w:bookmarkStart w:id="106" w:name="_Toc184308039"/>
      <w:bookmarkStart w:id="107" w:name="_Toc184310332"/>
      <w:bookmarkStart w:id="108" w:name="_Toc184312097"/>
      <w:bookmarkStart w:id="109" w:name="_Toc184308066"/>
      <w:bookmarkStart w:id="110" w:name="_Toc184308060"/>
      <w:bookmarkStart w:id="111" w:name="_Toc184310320"/>
      <w:bookmarkStart w:id="112" w:name="_Toc184313277"/>
      <w:bookmarkStart w:id="113" w:name="_Toc184308076"/>
      <w:bookmarkStart w:id="114" w:name="_Toc184308088"/>
      <w:bookmarkStart w:id="115" w:name="_Toc184308037"/>
      <w:bookmarkStart w:id="116" w:name="_Toc184313267"/>
      <w:bookmarkStart w:id="117" w:name="_Toc184312074"/>
      <w:bookmarkStart w:id="118" w:name="_Toc184314462"/>
      <w:bookmarkStart w:id="119" w:name="_Toc184310319"/>
      <w:bookmarkStart w:id="120" w:name="_Toc184314437"/>
      <w:bookmarkStart w:id="121" w:name="_Toc184314480"/>
      <w:bookmarkStart w:id="122" w:name="_Toc184313301"/>
      <w:bookmarkStart w:id="123" w:name="_Toc184312131"/>
      <w:bookmarkStart w:id="124" w:name="_Toc184310293"/>
      <w:bookmarkStart w:id="125" w:name="_Toc184310335"/>
      <w:bookmarkStart w:id="126" w:name="_Toc184314454"/>
      <w:bookmarkStart w:id="127" w:name="_Toc184308103"/>
      <w:bookmarkStart w:id="128" w:name="_Toc184313285"/>
      <w:bookmarkStart w:id="129" w:name="_Toc184312127"/>
      <w:bookmarkStart w:id="130" w:name="_Toc184312108"/>
      <w:bookmarkStart w:id="131" w:name="_Toc184310340"/>
      <w:bookmarkStart w:id="132" w:name="_Toc184314457"/>
      <w:bookmarkStart w:id="133" w:name="_Toc184314444"/>
      <w:bookmarkStart w:id="134" w:name="_Toc184308089"/>
      <w:bookmarkStart w:id="135" w:name="_Toc184313242"/>
      <w:bookmarkStart w:id="136" w:name="_Toc184312123"/>
      <w:bookmarkStart w:id="137" w:name="_Toc184313293"/>
      <w:bookmarkStart w:id="138" w:name="_Toc184312104"/>
      <w:bookmarkStart w:id="139" w:name="_Toc184312124"/>
      <w:bookmarkStart w:id="140" w:name="_Toc184310316"/>
      <w:bookmarkStart w:id="141" w:name="_Toc184308062"/>
      <w:bookmarkStart w:id="142" w:name="_Toc184310307"/>
      <w:bookmarkStart w:id="143" w:name="_Toc184312071"/>
      <w:bookmarkStart w:id="144" w:name="_Toc184312093"/>
      <w:bookmarkStart w:id="145" w:name="_Toc184308086"/>
      <w:bookmarkStart w:id="146" w:name="_Toc184313241"/>
      <w:bookmarkStart w:id="147" w:name="_Toc184310334"/>
      <w:bookmarkStart w:id="148" w:name="_Toc184313275"/>
      <w:bookmarkStart w:id="149" w:name="_Toc184308059"/>
      <w:bookmarkStart w:id="150" w:name="_Toc184314479"/>
      <w:bookmarkStart w:id="151" w:name="_Toc184310326"/>
      <w:bookmarkStart w:id="152" w:name="_Toc184314481"/>
      <w:bookmarkStart w:id="153" w:name="_Toc184310285"/>
      <w:bookmarkStart w:id="154" w:name="_Toc184313252"/>
      <w:bookmarkStart w:id="155" w:name="_Toc184308085"/>
      <w:bookmarkStart w:id="156" w:name="_Toc184313256"/>
      <w:bookmarkStart w:id="157" w:name="_Toc184313286"/>
      <w:bookmarkStart w:id="158" w:name="_Toc184312112"/>
      <w:bookmarkStart w:id="159" w:name="_Toc184314452"/>
      <w:bookmarkStart w:id="160" w:name="_Toc184308094"/>
      <w:bookmarkStart w:id="161" w:name="_Toc184308073"/>
      <w:bookmarkStart w:id="162" w:name="_Toc184312077"/>
      <w:bookmarkStart w:id="163" w:name="_Toc184310290"/>
      <w:bookmarkStart w:id="164" w:name="_Toc184314476"/>
      <w:bookmarkStart w:id="165" w:name="_Toc184312105"/>
      <w:bookmarkStart w:id="166" w:name="_Toc184310280"/>
      <w:bookmarkStart w:id="167" w:name="_Toc184310317"/>
      <w:bookmarkStart w:id="168" w:name="_Toc184314451"/>
      <w:bookmarkStart w:id="169" w:name="_Toc184308051"/>
      <w:bookmarkStart w:id="170" w:name="_Toc184312125"/>
      <w:bookmarkStart w:id="171" w:name="_Toc184308043"/>
      <w:bookmarkStart w:id="172" w:name="_Toc184313294"/>
      <w:bookmarkStart w:id="173" w:name="_Toc184313296"/>
      <w:bookmarkStart w:id="174" w:name="_Toc184313263"/>
      <w:bookmarkStart w:id="175" w:name="_Toc184308096"/>
      <w:bookmarkStart w:id="176" w:name="_Toc184310331"/>
      <w:bookmarkStart w:id="177" w:name="_Toc184314478"/>
      <w:bookmarkStart w:id="178" w:name="_Toc184312107"/>
      <w:bookmarkStart w:id="179" w:name="_Toc184308053"/>
      <w:bookmarkStart w:id="180" w:name="_Toc184312132"/>
      <w:bookmarkStart w:id="181" w:name="_Toc184312117"/>
      <w:bookmarkStart w:id="182" w:name="_Toc184310279"/>
      <w:bookmarkStart w:id="183" w:name="_Toc184314470"/>
      <w:bookmarkStart w:id="184" w:name="_Toc184314466"/>
      <w:bookmarkStart w:id="185" w:name="_Toc184313262"/>
      <w:bookmarkStart w:id="186" w:name="_Toc184310277"/>
      <w:bookmarkStart w:id="187" w:name="_Toc184310313"/>
      <w:bookmarkStart w:id="188" w:name="_Toc184310339"/>
      <w:bookmarkStart w:id="189" w:name="_Toc184310297"/>
      <w:bookmarkStart w:id="190" w:name="_Toc184314471"/>
      <w:bookmarkStart w:id="191" w:name="_Toc184314463"/>
      <w:bookmarkStart w:id="192" w:name="_Toc184308041"/>
      <w:bookmarkStart w:id="193" w:name="_Toc184312082"/>
      <w:bookmarkStart w:id="194" w:name="_Toc184313298"/>
      <w:bookmarkStart w:id="195" w:name="_Toc184312110"/>
      <w:bookmarkStart w:id="196" w:name="_Toc184312072"/>
      <w:bookmarkStart w:id="197" w:name="_Toc184308036"/>
      <w:bookmarkStart w:id="198" w:name="_Toc184314435"/>
      <w:bookmarkStart w:id="199" w:name="_Toc184313297"/>
      <w:bookmarkStart w:id="200" w:name="_Toc184314418"/>
      <w:bookmarkStart w:id="201" w:name="_Toc184313244"/>
      <w:bookmarkStart w:id="202" w:name="_Toc184308044"/>
      <w:bookmarkStart w:id="203" w:name="_Toc184313276"/>
      <w:bookmarkStart w:id="204" w:name="_Toc184310342"/>
      <w:bookmarkStart w:id="205" w:name="_Toc184310274"/>
      <w:bookmarkStart w:id="206" w:name="_Toc184313246"/>
      <w:bookmarkStart w:id="207" w:name="_Toc184313284"/>
      <w:bookmarkStart w:id="208" w:name="_Toc184308106"/>
      <w:bookmarkStart w:id="209" w:name="_Toc184313304"/>
      <w:bookmarkStart w:id="210" w:name="_Toc184313287"/>
      <w:bookmarkStart w:id="211" w:name="_Toc184314411"/>
      <w:bookmarkStart w:id="212" w:name="_Toc184313268"/>
      <w:bookmarkStart w:id="213" w:name="_Toc184312073"/>
      <w:bookmarkStart w:id="214" w:name="_Toc184314424"/>
      <w:bookmarkStart w:id="215" w:name="_Toc184310288"/>
      <w:bookmarkStart w:id="216" w:name="_Toc184313309"/>
      <w:bookmarkStart w:id="217" w:name="_Toc184313243"/>
      <w:bookmarkStart w:id="218" w:name="_Toc184308104"/>
      <w:bookmarkStart w:id="219" w:name="_Toc184308065"/>
      <w:bookmarkStart w:id="220" w:name="_Toc184314415"/>
      <w:bookmarkStart w:id="221" w:name="_Toc184310272"/>
      <w:bookmarkStart w:id="222" w:name="_Toc184312129"/>
      <w:bookmarkStart w:id="223" w:name="_Toc184313278"/>
      <w:bookmarkStart w:id="224" w:name="_Toc184313265"/>
      <w:bookmarkStart w:id="225" w:name="_Toc184314448"/>
      <w:bookmarkStart w:id="226" w:name="_Toc184314419"/>
      <w:bookmarkStart w:id="227" w:name="_Toc184313260"/>
      <w:bookmarkStart w:id="228" w:name="_Toc184314469"/>
      <w:bookmarkStart w:id="229" w:name="_Toc184310294"/>
      <w:bookmarkStart w:id="230" w:name="_Toc184314449"/>
      <w:bookmarkStart w:id="231" w:name="_Toc184313299"/>
      <w:bookmarkStart w:id="232" w:name="_Toc184314434"/>
      <w:bookmarkStart w:id="233" w:name="_Toc184314442"/>
      <w:bookmarkStart w:id="234" w:name="_Toc184314433"/>
      <w:bookmarkStart w:id="235" w:name="_Toc184308054"/>
      <w:bookmarkStart w:id="236" w:name="_Toc184313253"/>
      <w:bookmarkStart w:id="237" w:name="_Toc184308048"/>
      <w:bookmarkStart w:id="238" w:name="_Toc184308042"/>
      <w:bookmarkStart w:id="239" w:name="_Toc184308075"/>
      <w:bookmarkStart w:id="240" w:name="_Toc184308045"/>
      <w:bookmarkStart w:id="241" w:name="_Toc184312115"/>
      <w:bookmarkStart w:id="242" w:name="_Toc184308061"/>
      <w:bookmarkStart w:id="243" w:name="_Toc184310295"/>
      <w:bookmarkStart w:id="244" w:name="_Toc184312130"/>
      <w:bookmarkStart w:id="245" w:name="_Toc184308072"/>
      <w:bookmarkStart w:id="246" w:name="_Toc184312075"/>
      <w:bookmarkStart w:id="247" w:name="_Toc184308091"/>
      <w:bookmarkStart w:id="248" w:name="_Toc184313245"/>
      <w:bookmarkStart w:id="249" w:name="_Toc184314427"/>
      <w:bookmarkStart w:id="250" w:name="_Toc184310344"/>
      <w:bookmarkStart w:id="251" w:name="_Toc184312111"/>
      <w:bookmarkStart w:id="252" w:name="_Toc184308068"/>
      <w:bookmarkStart w:id="253" w:name="_Toc184308057"/>
      <w:bookmarkStart w:id="254" w:name="_Toc184314467"/>
      <w:bookmarkStart w:id="255" w:name="_Toc184313282"/>
      <w:bookmarkStart w:id="256" w:name="_Toc184312116"/>
      <w:bookmarkStart w:id="257" w:name="_Toc184312087"/>
      <w:bookmarkStart w:id="258" w:name="_Toc184308040"/>
      <w:bookmarkStart w:id="259" w:name="_Toc184308095"/>
      <w:bookmarkStart w:id="260" w:name="_Toc184312114"/>
      <w:bookmarkStart w:id="261" w:name="_Toc184310296"/>
      <w:bookmarkStart w:id="262" w:name="_Toc184310299"/>
      <w:bookmarkStart w:id="263" w:name="_Toc184314412"/>
      <w:bookmarkStart w:id="264" w:name="_Toc184310338"/>
      <w:bookmarkStart w:id="265" w:name="_Toc184310278"/>
      <w:bookmarkStart w:id="266" w:name="_Toc184313257"/>
      <w:bookmarkStart w:id="267" w:name="_Toc184310304"/>
      <w:bookmarkStart w:id="268" w:name="_Toc184308064"/>
      <w:bookmarkStart w:id="269" w:name="_Toc184314474"/>
      <w:bookmarkStart w:id="270" w:name="_Toc184312134"/>
      <w:bookmarkStart w:id="271" w:name="_Toc184312070"/>
      <w:bookmarkStart w:id="272" w:name="_Toc184312076"/>
      <w:bookmarkStart w:id="273" w:name="_Toc184312091"/>
      <w:bookmarkStart w:id="274" w:name="_Toc184314417"/>
      <w:bookmarkStart w:id="275" w:name="_Toc184310318"/>
      <w:bookmarkStart w:id="276" w:name="_Toc184308098"/>
      <w:bookmarkStart w:id="277" w:name="_Toc184308105"/>
      <w:bookmarkStart w:id="278" w:name="_Toc184314430"/>
      <w:bookmarkStart w:id="279" w:name="_Toc184308081"/>
      <w:bookmarkStart w:id="280" w:name="_Toc184312109"/>
      <w:bookmarkStart w:id="281" w:name="_Toc184310286"/>
      <w:bookmarkStart w:id="282" w:name="_Toc184308080"/>
      <w:bookmarkStart w:id="283" w:name="_Toc184314410"/>
      <w:bookmarkStart w:id="284" w:name="_Toc184308097"/>
      <w:bookmarkStart w:id="285" w:name="_Toc184308077"/>
      <w:bookmarkStart w:id="286" w:name="_Toc184314468"/>
      <w:bookmarkStart w:id="287" w:name="_Toc184312135"/>
      <w:bookmarkStart w:id="288" w:name="_Toc184308067"/>
      <w:bookmarkStart w:id="289" w:name="_Toc184312121"/>
      <w:bookmarkStart w:id="290" w:name="_Toc184314477"/>
      <w:bookmarkStart w:id="291" w:name="_Toc184312096"/>
      <w:bookmarkStart w:id="292" w:name="_Toc184314414"/>
      <w:bookmarkStart w:id="293" w:name="_Toc184310337"/>
      <w:bookmarkStart w:id="294" w:name="_Toc184314425"/>
      <w:bookmarkStart w:id="295" w:name="_Toc184312139"/>
      <w:bookmarkStart w:id="296" w:name="_Toc184310281"/>
      <w:bookmarkStart w:id="297" w:name="_Toc184310291"/>
      <w:bookmarkStart w:id="298" w:name="_Toc184310283"/>
      <w:bookmarkStart w:id="299" w:name="_Toc184308047"/>
      <w:bookmarkStart w:id="300" w:name="_Toc184312080"/>
      <w:bookmarkStart w:id="301" w:name="_Toc184313290"/>
      <w:bookmarkStart w:id="302" w:name="_Toc184314429"/>
      <w:bookmarkStart w:id="303" w:name="_Toc184314431"/>
      <w:bookmarkStart w:id="304" w:name="_Toc184308082"/>
      <w:bookmarkStart w:id="305" w:name="_Toc184310276"/>
      <w:bookmarkStart w:id="306" w:name="_Toc184313279"/>
      <w:bookmarkStart w:id="307" w:name="_Toc184308056"/>
      <w:bookmarkStart w:id="308" w:name="_Toc184313272"/>
      <w:bookmarkStart w:id="309" w:name="_Toc184314416"/>
      <w:bookmarkStart w:id="310" w:name="_Toc184308038"/>
      <w:bookmarkStart w:id="311" w:name="_Toc184312067"/>
      <w:bookmarkStart w:id="312" w:name="_Toc184312106"/>
      <w:bookmarkStart w:id="313" w:name="_Toc184312068"/>
      <w:bookmarkStart w:id="314" w:name="_Toc184314428"/>
      <w:bookmarkStart w:id="315" w:name="_Toc184312092"/>
      <w:bookmarkStart w:id="316" w:name="_Toc184310287"/>
      <w:bookmarkStart w:id="317" w:name="_Toc184313266"/>
      <w:bookmarkStart w:id="318" w:name="_Toc184314473"/>
      <w:bookmarkStart w:id="319" w:name="_Toc184310330"/>
      <w:bookmarkStart w:id="320" w:name="_Toc184312086"/>
      <w:bookmarkStart w:id="321" w:name="_Toc184312126"/>
      <w:bookmarkStart w:id="322" w:name="_Toc184310322"/>
      <w:bookmarkStart w:id="323" w:name="_Toc184310273"/>
      <w:bookmarkStart w:id="324" w:name="_Toc184314482"/>
      <w:bookmarkStart w:id="325" w:name="_Toc184308108"/>
      <w:bookmarkStart w:id="326" w:name="_Toc184313306"/>
      <w:bookmarkStart w:id="327" w:name="_Toc184312088"/>
      <w:bookmarkStart w:id="328" w:name="_Toc184314441"/>
      <w:bookmarkStart w:id="329" w:name="_Toc184314447"/>
      <w:bookmarkStart w:id="330" w:name="_Toc184312094"/>
      <w:bookmarkStart w:id="331" w:name="_Toc184312138"/>
      <w:bookmarkStart w:id="332" w:name="_Toc184308078"/>
      <w:bookmarkStart w:id="333" w:name="_Toc184312133"/>
      <w:bookmarkStart w:id="334" w:name="_Toc184310314"/>
      <w:bookmarkStart w:id="335" w:name="_Toc184313308"/>
      <w:bookmarkStart w:id="336" w:name="_Toc184312079"/>
      <w:bookmarkStart w:id="337" w:name="_Toc184308083"/>
      <w:bookmarkStart w:id="338" w:name="_Toc184312081"/>
      <w:bookmarkStart w:id="339" w:name="_Toc184313269"/>
      <w:bookmarkStart w:id="340" w:name="_Toc184308107"/>
      <w:bookmarkStart w:id="341" w:name="_Toc184313249"/>
      <w:bookmarkStart w:id="342" w:name="_Toc184312085"/>
      <w:bookmarkStart w:id="343" w:name="_Toc184313259"/>
      <w:bookmarkStart w:id="344" w:name="_Toc184314443"/>
      <w:bookmarkStart w:id="345" w:name="_Toc184310282"/>
      <w:bookmarkStart w:id="346" w:name="_Toc184313239"/>
      <w:bookmarkStart w:id="347" w:name="_Toc184312069"/>
      <w:bookmarkStart w:id="348" w:name="_Toc184314475"/>
      <w:bookmarkStart w:id="349" w:name="_Toc184314440"/>
      <w:bookmarkStart w:id="350" w:name="_Toc184313283"/>
      <w:bookmarkStart w:id="351" w:name="_Toc184310327"/>
      <w:bookmarkStart w:id="352" w:name="_Toc184310292"/>
      <w:bookmarkStart w:id="353" w:name="_Toc184310341"/>
      <w:bookmarkStart w:id="354" w:name="_Toc184312099"/>
      <w:bookmarkStart w:id="355" w:name="_Toc184308099"/>
      <w:bookmarkStart w:id="356" w:name="_Toc184314439"/>
      <w:bookmarkStart w:id="357" w:name="_Toc184313271"/>
      <w:bookmarkStart w:id="358" w:name="_Toc184313273"/>
      <w:bookmarkStart w:id="359" w:name="_Toc184308100"/>
      <w:bookmarkStart w:id="360" w:name="_Toc184313289"/>
      <w:bookmarkStart w:id="361" w:name="_Toc184312100"/>
      <w:bookmarkStart w:id="362" w:name="_Toc184313281"/>
      <w:bookmarkStart w:id="363" w:name="_Toc184313291"/>
      <w:bookmarkStart w:id="364" w:name="_Toc184308074"/>
      <w:bookmarkStart w:id="365" w:name="_Toc184312118"/>
      <w:bookmarkStart w:id="366" w:name="_Toc184308058"/>
      <w:bookmarkStart w:id="367" w:name="_Toc184310306"/>
      <w:bookmarkStart w:id="368" w:name="_Toc184314421"/>
      <w:bookmarkStart w:id="369" w:name="_Toc184312098"/>
      <w:bookmarkStart w:id="370" w:name="_Toc184314436"/>
      <w:bookmarkStart w:id="371" w:name="_Toc184314422"/>
      <w:bookmarkStart w:id="372" w:name="_Toc184313307"/>
      <w:bookmarkStart w:id="373" w:name="_Toc184313238"/>
      <w:bookmarkStart w:id="374" w:name="_Toc184312119"/>
      <w:bookmarkStart w:id="375" w:name="_Toc184312101"/>
      <w:bookmarkStart w:id="376" w:name="_Toc184312078"/>
      <w:bookmarkStart w:id="377" w:name="_Toc184312103"/>
      <w:bookmarkStart w:id="378" w:name="_Toc184314460"/>
      <w:bookmarkStart w:id="379" w:name="_Toc184314423"/>
      <w:bookmarkStart w:id="380" w:name="_Toc184310300"/>
      <w:bookmarkStart w:id="381" w:name="_Toc184313270"/>
      <w:bookmarkStart w:id="382" w:name="_Toc184308093"/>
      <w:bookmarkStart w:id="383" w:name="_Toc184314420"/>
      <w:bookmarkStart w:id="384" w:name="_Toc184312095"/>
      <w:bookmarkStart w:id="385" w:name="_Toc184313310"/>
      <w:bookmarkStart w:id="386" w:name="_Toc184310329"/>
      <w:bookmarkStart w:id="387" w:name="_Toc184310284"/>
      <w:bookmarkStart w:id="388" w:name="_Toc184308069"/>
      <w:bookmarkStart w:id="389" w:name="_Toc184310309"/>
      <w:bookmarkStart w:id="390" w:name="_Toc184310305"/>
      <w:bookmarkStart w:id="391" w:name="_Toc184308084"/>
      <w:bookmarkStart w:id="392" w:name="_Toc18431445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855AA5">
        <w:rPr>
          <w:rFonts w:ascii="仿宋" w:eastAsia="仿宋" w:hAnsi="仿宋" w:cs="仿宋_GB2312" w:hint="eastAsia"/>
          <w:b/>
          <w:sz w:val="36"/>
          <w:szCs w:val="36"/>
        </w:rPr>
        <w:t>评标办法</w:t>
      </w:r>
    </w:p>
    <w:p w:rsidR="00076350" w:rsidRPr="00855AA5" w:rsidRDefault="00DB224D">
      <w:pPr>
        <w:snapToGrid w:val="0"/>
        <w:spacing w:line="360" w:lineRule="auto"/>
        <w:jc w:val="center"/>
        <w:rPr>
          <w:rFonts w:ascii="仿宋" w:eastAsia="仿宋" w:hAnsi="仿宋" w:cs="仿宋_GB2312"/>
          <w:b/>
          <w:sz w:val="32"/>
          <w:szCs w:val="20"/>
        </w:rPr>
      </w:pPr>
      <w:r w:rsidRPr="00855AA5">
        <w:rPr>
          <w:rFonts w:ascii="仿宋" w:eastAsia="仿宋" w:hAnsi="仿宋" w:cs="仿宋_GB2312" w:hint="eastAsia"/>
          <w:b/>
          <w:sz w:val="32"/>
          <w:szCs w:val="20"/>
        </w:rPr>
        <w:t>评标办法前附表</w:t>
      </w:r>
    </w:p>
    <w:tbl>
      <w:tblPr>
        <w:tblpPr w:leftFromText="180" w:rightFromText="180" w:vertAnchor="text" w:horzAnchor="page" w:tblpX="1031" w:tblpY="126"/>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928"/>
        <w:gridCol w:w="6890"/>
        <w:gridCol w:w="828"/>
        <w:gridCol w:w="1100"/>
      </w:tblGrid>
      <w:tr w:rsidR="00076350" w:rsidRPr="00855AA5">
        <w:trPr>
          <w:trHeight w:val="1544"/>
        </w:trPr>
        <w:tc>
          <w:tcPr>
            <w:tcW w:w="456" w:type="dxa"/>
            <w:vAlign w:val="center"/>
          </w:tcPr>
          <w:p w:rsidR="00076350" w:rsidRPr="00855AA5" w:rsidRDefault="00DB224D">
            <w:pPr>
              <w:spacing w:line="360" w:lineRule="auto"/>
              <w:jc w:val="center"/>
              <w:outlineLvl w:val="0"/>
              <w:rPr>
                <w:rFonts w:ascii="仿宋" w:eastAsia="仿宋" w:hAnsi="仿宋" w:cs="仿宋_GB2312"/>
                <w:bCs/>
                <w:szCs w:val="21"/>
              </w:rPr>
            </w:pPr>
            <w:r w:rsidRPr="00855AA5">
              <w:rPr>
                <w:rFonts w:ascii="仿宋" w:eastAsia="仿宋" w:hAnsi="仿宋" w:cs="仿宋_GB2312" w:hint="eastAsia"/>
                <w:bCs/>
                <w:szCs w:val="21"/>
              </w:rPr>
              <w:t>序号</w:t>
            </w:r>
          </w:p>
        </w:tc>
        <w:tc>
          <w:tcPr>
            <w:tcW w:w="928" w:type="dxa"/>
            <w:vAlign w:val="center"/>
          </w:tcPr>
          <w:p w:rsidR="00076350" w:rsidRPr="00855AA5" w:rsidRDefault="00DB224D">
            <w:pPr>
              <w:spacing w:line="360" w:lineRule="auto"/>
              <w:jc w:val="center"/>
              <w:outlineLvl w:val="0"/>
              <w:rPr>
                <w:rFonts w:ascii="仿宋" w:eastAsia="仿宋" w:hAnsi="仿宋" w:cs="仿宋_GB2312"/>
                <w:bCs/>
                <w:szCs w:val="21"/>
              </w:rPr>
            </w:pPr>
            <w:r w:rsidRPr="00855AA5">
              <w:rPr>
                <w:rFonts w:ascii="仿宋" w:eastAsia="仿宋" w:hAnsi="仿宋" w:cs="仿宋_GB2312" w:hint="eastAsia"/>
                <w:bCs/>
                <w:szCs w:val="21"/>
              </w:rPr>
              <w:t>评分内容</w:t>
            </w:r>
          </w:p>
        </w:tc>
        <w:tc>
          <w:tcPr>
            <w:tcW w:w="6890" w:type="dxa"/>
            <w:vAlign w:val="center"/>
          </w:tcPr>
          <w:p w:rsidR="00076350" w:rsidRPr="00855AA5" w:rsidRDefault="00DB224D">
            <w:pPr>
              <w:spacing w:line="360" w:lineRule="auto"/>
              <w:jc w:val="center"/>
              <w:outlineLvl w:val="0"/>
              <w:rPr>
                <w:rFonts w:ascii="仿宋" w:eastAsia="仿宋" w:hAnsi="仿宋" w:cs="仿宋_GB2312"/>
                <w:bCs/>
                <w:szCs w:val="21"/>
              </w:rPr>
            </w:pPr>
            <w:r w:rsidRPr="00855AA5">
              <w:rPr>
                <w:rFonts w:ascii="仿宋" w:eastAsia="仿宋" w:hAnsi="仿宋" w:cs="仿宋_GB2312" w:hint="eastAsia"/>
                <w:bCs/>
                <w:szCs w:val="21"/>
              </w:rPr>
              <w:t>评标标准</w:t>
            </w:r>
          </w:p>
        </w:tc>
        <w:tc>
          <w:tcPr>
            <w:tcW w:w="828" w:type="dxa"/>
            <w:vAlign w:val="center"/>
          </w:tcPr>
          <w:p w:rsidR="00076350" w:rsidRPr="00855AA5" w:rsidRDefault="00DB224D">
            <w:pPr>
              <w:spacing w:line="360" w:lineRule="auto"/>
              <w:jc w:val="center"/>
              <w:rPr>
                <w:rFonts w:ascii="仿宋" w:eastAsia="仿宋" w:hAnsi="仿宋" w:cs="仿宋_GB2312"/>
                <w:bCs/>
                <w:szCs w:val="21"/>
              </w:rPr>
            </w:pPr>
            <w:r w:rsidRPr="00855AA5">
              <w:rPr>
                <w:rFonts w:ascii="仿宋" w:eastAsia="仿宋" w:hAnsi="仿宋" w:cs="仿宋_GB2312" w:hint="eastAsia"/>
                <w:bCs/>
                <w:szCs w:val="21"/>
              </w:rPr>
              <w:t>分值</w:t>
            </w:r>
          </w:p>
        </w:tc>
        <w:tc>
          <w:tcPr>
            <w:tcW w:w="1100" w:type="dxa"/>
            <w:vAlign w:val="center"/>
          </w:tcPr>
          <w:p w:rsidR="00076350" w:rsidRPr="00855AA5" w:rsidRDefault="00DB224D">
            <w:pPr>
              <w:spacing w:line="360" w:lineRule="auto"/>
              <w:jc w:val="center"/>
              <w:outlineLvl w:val="0"/>
              <w:rPr>
                <w:rFonts w:ascii="仿宋" w:eastAsia="仿宋" w:hAnsi="仿宋" w:cs="仿宋_GB2312"/>
                <w:bCs/>
                <w:szCs w:val="21"/>
              </w:rPr>
            </w:pPr>
            <w:r w:rsidRPr="00855AA5">
              <w:rPr>
                <w:rFonts w:ascii="仿宋" w:eastAsia="仿宋" w:hAnsi="仿宋" w:cs="仿宋_GB2312" w:hint="eastAsia"/>
                <w:bCs/>
                <w:sz w:val="18"/>
                <w:szCs w:val="18"/>
              </w:rPr>
              <w:t>投标文件中评标标准相应的商务技术资料目录</w:t>
            </w:r>
            <w:r w:rsidRPr="00855AA5">
              <w:rPr>
                <w:rStyle w:val="Charc"/>
                <w:rFonts w:cs="宋体" w:hint="eastAsia"/>
                <w:sz w:val="18"/>
                <w:szCs w:val="18"/>
              </w:rPr>
              <w:t> </w:t>
            </w:r>
            <w:r w:rsidRPr="00855AA5">
              <w:rPr>
                <w:rStyle w:val="Charc"/>
                <w:rFonts w:ascii="仿宋" w:eastAsia="仿宋" w:hAnsi="仿宋"/>
                <w:sz w:val="18"/>
                <w:szCs w:val="18"/>
              </w:rPr>
              <w:t>*</w:t>
            </w:r>
          </w:p>
        </w:tc>
      </w:tr>
      <w:tr w:rsidR="00076350" w:rsidRPr="00855AA5">
        <w:trPr>
          <w:trHeight w:val="287"/>
        </w:trPr>
        <w:tc>
          <w:tcPr>
            <w:tcW w:w="10202" w:type="dxa"/>
            <w:gridSpan w:val="5"/>
            <w:vAlign w:val="center"/>
          </w:tcPr>
          <w:p w:rsidR="00076350" w:rsidRPr="00855AA5" w:rsidRDefault="00DB224D">
            <w:pPr>
              <w:spacing w:line="360" w:lineRule="auto"/>
              <w:jc w:val="left"/>
              <w:rPr>
                <w:rFonts w:ascii="仿宋" w:eastAsia="仿宋" w:hAnsi="仿宋" w:cs="仿宋_GB2312"/>
                <w:szCs w:val="21"/>
              </w:rPr>
            </w:pPr>
            <w:r w:rsidRPr="00855AA5">
              <w:rPr>
                <w:rFonts w:ascii="仿宋" w:eastAsia="仿宋" w:hAnsi="仿宋" w:cs="仿宋_GB2312" w:hint="eastAsia"/>
                <w:bCs/>
                <w:szCs w:val="21"/>
              </w:rPr>
              <w:t>一、</w:t>
            </w:r>
            <w:r w:rsidRPr="00855AA5">
              <w:rPr>
                <w:rFonts w:ascii="仿宋" w:eastAsia="仿宋" w:hAnsi="仿宋" w:cs="宋体" w:hint="eastAsia"/>
                <w:bCs/>
                <w:szCs w:val="21"/>
              </w:rPr>
              <w:t>资信部分（8分）</w:t>
            </w:r>
          </w:p>
        </w:tc>
      </w:tr>
      <w:tr w:rsidR="00076350" w:rsidRPr="00855AA5">
        <w:trPr>
          <w:trHeight w:val="1244"/>
        </w:trPr>
        <w:tc>
          <w:tcPr>
            <w:tcW w:w="456" w:type="dxa"/>
            <w:vMerge w:val="restart"/>
            <w:vAlign w:val="center"/>
          </w:tcPr>
          <w:p w:rsidR="00076350" w:rsidRPr="00855AA5" w:rsidRDefault="00DB224D">
            <w:pPr>
              <w:spacing w:line="360" w:lineRule="auto"/>
              <w:jc w:val="center"/>
              <w:rPr>
                <w:rFonts w:ascii="仿宋" w:eastAsia="仿宋" w:hAnsi="仿宋" w:cs="仿宋_GB2312"/>
                <w:bCs/>
                <w:szCs w:val="21"/>
              </w:rPr>
            </w:pPr>
            <w:r w:rsidRPr="00855AA5">
              <w:rPr>
                <w:rFonts w:ascii="仿宋" w:eastAsia="仿宋" w:hAnsi="仿宋" w:cs="仿宋_GB2312"/>
                <w:bCs/>
                <w:szCs w:val="21"/>
              </w:rPr>
              <w:t>1</w:t>
            </w:r>
          </w:p>
        </w:tc>
        <w:tc>
          <w:tcPr>
            <w:tcW w:w="928" w:type="dxa"/>
            <w:vMerge w:val="restart"/>
            <w:vAlign w:val="center"/>
          </w:tcPr>
          <w:p w:rsidR="00076350" w:rsidRPr="00855AA5" w:rsidRDefault="00DB224D">
            <w:pPr>
              <w:widowControl/>
              <w:spacing w:line="360" w:lineRule="auto"/>
              <w:jc w:val="center"/>
              <w:rPr>
                <w:rFonts w:ascii="仿宋" w:eastAsia="仿宋" w:hAnsi="仿宋" w:cs="宋体"/>
                <w:bCs/>
                <w:szCs w:val="21"/>
                <w:lang w:val="zh-CN"/>
              </w:rPr>
            </w:pPr>
            <w:r w:rsidRPr="00855AA5">
              <w:rPr>
                <w:rFonts w:ascii="仿宋" w:eastAsia="仿宋" w:hAnsi="仿宋" w:cs="宋体" w:hint="eastAsia"/>
                <w:bCs/>
                <w:szCs w:val="21"/>
              </w:rPr>
              <w:t>投标人基本</w:t>
            </w:r>
            <w:r w:rsidRPr="00855AA5">
              <w:rPr>
                <w:rFonts w:ascii="仿宋" w:eastAsia="仿宋" w:hAnsi="仿宋" w:cs="宋体" w:hint="eastAsia"/>
                <w:bCs/>
                <w:szCs w:val="21"/>
                <w:lang w:val="zh-CN"/>
              </w:rPr>
              <w:t>情况（5）</w:t>
            </w:r>
          </w:p>
        </w:tc>
        <w:tc>
          <w:tcPr>
            <w:tcW w:w="6890" w:type="dxa"/>
            <w:vAlign w:val="center"/>
          </w:tcPr>
          <w:p w:rsidR="00076350" w:rsidRPr="00855AA5" w:rsidRDefault="00DB224D">
            <w:pPr>
              <w:autoSpaceDE w:val="0"/>
              <w:autoSpaceDN w:val="0"/>
              <w:spacing w:line="360" w:lineRule="auto"/>
              <w:jc w:val="left"/>
              <w:rPr>
                <w:rFonts w:ascii="仿宋" w:eastAsia="仿宋" w:hAnsi="仿宋" w:cs="宋体"/>
                <w:bCs/>
                <w:szCs w:val="21"/>
              </w:rPr>
            </w:pPr>
            <w:r w:rsidRPr="00855AA5">
              <w:rPr>
                <w:rFonts w:ascii="仿宋" w:eastAsia="仿宋" w:hAnsi="仿宋" w:cs="宋体" w:hint="eastAsia"/>
                <w:bCs/>
                <w:szCs w:val="21"/>
                <w:lang w:val="zh-CN"/>
              </w:rPr>
              <w:t>（</w:t>
            </w:r>
            <w:r w:rsidRPr="00855AA5">
              <w:rPr>
                <w:rFonts w:ascii="仿宋" w:eastAsia="仿宋" w:hAnsi="仿宋" w:cs="宋体" w:hint="eastAsia"/>
                <w:bCs/>
                <w:szCs w:val="21"/>
              </w:rPr>
              <w:t>1</w:t>
            </w:r>
            <w:r w:rsidRPr="00855AA5">
              <w:rPr>
                <w:rFonts w:ascii="仿宋" w:eastAsia="仿宋" w:hAnsi="仿宋" w:cs="宋体" w:hint="eastAsia"/>
                <w:bCs/>
                <w:szCs w:val="21"/>
                <w:lang w:val="zh-CN"/>
              </w:rPr>
              <w:t>）</w:t>
            </w:r>
            <w:r w:rsidRPr="00855AA5">
              <w:rPr>
                <w:rFonts w:ascii="仿宋" w:eastAsia="仿宋" w:hAnsi="仿宋" w:cs="宋体" w:hint="eastAsia"/>
                <w:bCs/>
                <w:szCs w:val="21"/>
              </w:rPr>
              <w:t>投标人</w:t>
            </w:r>
            <w:r w:rsidRPr="00855AA5">
              <w:rPr>
                <w:rFonts w:ascii="仿宋" w:eastAsia="仿宋" w:hAnsi="仿宋" w:cs="宋体" w:hint="eastAsia"/>
                <w:bCs/>
                <w:szCs w:val="21"/>
                <w:lang w:val="zh-CN"/>
              </w:rPr>
              <w:t>具有有效的</w:t>
            </w:r>
            <w:r w:rsidRPr="00855AA5">
              <w:rPr>
                <w:rFonts w:ascii="仿宋" w:eastAsia="仿宋" w:hAnsi="仿宋" w:cs="宋体" w:hint="eastAsia"/>
                <w:bCs/>
                <w:szCs w:val="21"/>
              </w:rPr>
              <w:t>ISO</w:t>
            </w:r>
            <w:r w:rsidRPr="00855AA5">
              <w:rPr>
                <w:rFonts w:ascii="仿宋" w:eastAsia="仿宋" w:hAnsi="仿宋" w:cs="宋体" w:hint="eastAsia"/>
                <w:bCs/>
                <w:szCs w:val="21"/>
                <w:lang w:val="zh-CN"/>
              </w:rPr>
              <w:t>质量管理体系、职业健康安全管理体系、环境管理体系认证证书。每个证书得1分，</w:t>
            </w:r>
            <w:r w:rsidRPr="00855AA5">
              <w:rPr>
                <w:rFonts w:ascii="仿宋" w:eastAsia="仿宋" w:hAnsi="仿宋" w:cs="宋体" w:hint="eastAsia"/>
                <w:bCs/>
                <w:szCs w:val="21"/>
              </w:rPr>
              <w:t>本项</w:t>
            </w:r>
            <w:r w:rsidRPr="00855AA5">
              <w:rPr>
                <w:rFonts w:ascii="仿宋" w:eastAsia="仿宋" w:hAnsi="仿宋" w:cs="宋体" w:hint="eastAsia"/>
                <w:bCs/>
                <w:szCs w:val="21"/>
                <w:lang w:val="zh-CN"/>
              </w:rPr>
              <w:t>最高得3分</w:t>
            </w:r>
            <w:r w:rsidRPr="00855AA5">
              <w:rPr>
                <w:rFonts w:ascii="仿宋" w:eastAsia="仿宋" w:hAnsi="仿宋" w:cs="宋体" w:hint="eastAsia"/>
                <w:bCs/>
                <w:szCs w:val="21"/>
              </w:rPr>
              <w:t>。</w:t>
            </w:r>
          </w:p>
          <w:p w:rsidR="00076350" w:rsidRPr="00855AA5" w:rsidRDefault="00DB224D">
            <w:pPr>
              <w:autoSpaceDE w:val="0"/>
              <w:autoSpaceDN w:val="0"/>
              <w:spacing w:line="360" w:lineRule="auto"/>
              <w:jc w:val="left"/>
              <w:rPr>
                <w:rFonts w:ascii="仿宋" w:eastAsia="仿宋" w:hAnsi="仿宋" w:cs="宋体"/>
                <w:bCs/>
                <w:szCs w:val="21"/>
              </w:rPr>
            </w:pPr>
            <w:r w:rsidRPr="00855AA5">
              <w:rPr>
                <w:rFonts w:ascii="仿宋" w:eastAsia="仿宋" w:hAnsi="仿宋" w:cs="宋体" w:hint="eastAsia"/>
                <w:bCs/>
                <w:szCs w:val="21"/>
                <w:lang w:val="zh-CN"/>
              </w:rPr>
              <w:t>证明材料：提供有效期内的证书扫描件加盖公章</w:t>
            </w:r>
            <w:r w:rsidRPr="00855AA5">
              <w:rPr>
                <w:rFonts w:ascii="仿宋" w:eastAsia="仿宋" w:hAnsi="仿宋" w:cs="仿宋" w:hint="eastAsia"/>
                <w:lang w:val="zh-CN"/>
              </w:rPr>
              <w:t>，</w:t>
            </w:r>
            <w:r w:rsidRPr="00855AA5">
              <w:rPr>
                <w:rFonts w:ascii="仿宋" w:eastAsia="仿宋" w:hAnsi="仿宋" w:cs="仿宋" w:hint="eastAsia"/>
              </w:rPr>
              <w:t>不提供</w:t>
            </w:r>
            <w:r w:rsidRPr="00855AA5">
              <w:rPr>
                <w:rFonts w:ascii="仿宋" w:eastAsia="仿宋" w:hAnsi="仿宋" w:cs="仿宋" w:hint="eastAsia"/>
                <w:lang w:val="zh-CN"/>
              </w:rPr>
              <w:t>不得分</w:t>
            </w:r>
            <w:r w:rsidRPr="00855AA5">
              <w:rPr>
                <w:rFonts w:ascii="仿宋" w:eastAsia="仿宋" w:hAnsi="仿宋" w:cs="宋体" w:hint="eastAsia"/>
                <w:bCs/>
                <w:szCs w:val="21"/>
                <w:lang w:val="zh-CN"/>
              </w:rPr>
              <w:t>。</w:t>
            </w:r>
          </w:p>
        </w:tc>
        <w:tc>
          <w:tcPr>
            <w:tcW w:w="828" w:type="dxa"/>
            <w:vAlign w:val="center"/>
          </w:tcPr>
          <w:p w:rsidR="00076350" w:rsidRPr="00855AA5" w:rsidRDefault="00DB224D">
            <w:pPr>
              <w:widowControl/>
              <w:spacing w:line="360" w:lineRule="auto"/>
              <w:jc w:val="center"/>
              <w:rPr>
                <w:rFonts w:ascii="仿宋" w:eastAsia="仿宋" w:hAnsi="仿宋" w:cs="宋体"/>
                <w:bCs/>
                <w:szCs w:val="21"/>
              </w:rPr>
            </w:pPr>
            <w:r w:rsidRPr="00855AA5">
              <w:rPr>
                <w:rFonts w:ascii="仿宋" w:eastAsia="仿宋" w:hAnsi="仿宋" w:cs="宋体" w:hint="eastAsia"/>
                <w:bCs/>
                <w:szCs w:val="21"/>
                <w:lang w:val="zh-CN"/>
              </w:rPr>
              <w:t>0-3</w:t>
            </w:r>
          </w:p>
        </w:tc>
        <w:tc>
          <w:tcPr>
            <w:tcW w:w="1100" w:type="dxa"/>
            <w:vAlign w:val="center"/>
          </w:tcPr>
          <w:p w:rsidR="00076350" w:rsidRPr="00855AA5" w:rsidRDefault="00076350">
            <w:pPr>
              <w:spacing w:line="360" w:lineRule="auto"/>
              <w:jc w:val="center"/>
              <w:outlineLvl w:val="0"/>
              <w:rPr>
                <w:rFonts w:ascii="仿宋" w:eastAsia="仿宋" w:hAnsi="仿宋" w:cs="仿宋_GB2312"/>
                <w:szCs w:val="21"/>
              </w:rPr>
            </w:pPr>
          </w:p>
        </w:tc>
      </w:tr>
      <w:tr w:rsidR="00076350" w:rsidRPr="00855AA5">
        <w:trPr>
          <w:trHeight w:val="1520"/>
        </w:trPr>
        <w:tc>
          <w:tcPr>
            <w:tcW w:w="456" w:type="dxa"/>
            <w:vMerge/>
            <w:vAlign w:val="center"/>
          </w:tcPr>
          <w:p w:rsidR="00076350" w:rsidRPr="00855AA5" w:rsidRDefault="00076350">
            <w:pPr>
              <w:spacing w:line="360" w:lineRule="auto"/>
              <w:jc w:val="center"/>
              <w:rPr>
                <w:rFonts w:ascii="仿宋" w:eastAsia="仿宋" w:hAnsi="仿宋" w:cs="仿宋_GB2312"/>
                <w:bCs/>
                <w:szCs w:val="21"/>
              </w:rPr>
            </w:pPr>
          </w:p>
        </w:tc>
        <w:tc>
          <w:tcPr>
            <w:tcW w:w="928" w:type="dxa"/>
            <w:vMerge/>
            <w:vAlign w:val="center"/>
          </w:tcPr>
          <w:p w:rsidR="00076350" w:rsidRPr="00855AA5" w:rsidRDefault="00076350">
            <w:pPr>
              <w:widowControl/>
              <w:spacing w:line="360" w:lineRule="auto"/>
              <w:jc w:val="center"/>
              <w:rPr>
                <w:rFonts w:ascii="仿宋" w:eastAsia="仿宋" w:hAnsi="仿宋" w:cs="宋体"/>
                <w:bCs/>
                <w:szCs w:val="21"/>
              </w:rPr>
            </w:pPr>
          </w:p>
        </w:tc>
        <w:tc>
          <w:tcPr>
            <w:tcW w:w="6890" w:type="dxa"/>
            <w:vAlign w:val="center"/>
          </w:tcPr>
          <w:p w:rsidR="00076350" w:rsidRPr="00855AA5" w:rsidRDefault="00DB224D">
            <w:pPr>
              <w:autoSpaceDE w:val="0"/>
              <w:autoSpaceDN w:val="0"/>
              <w:spacing w:line="360" w:lineRule="auto"/>
              <w:jc w:val="left"/>
              <w:rPr>
                <w:rFonts w:ascii="仿宋" w:eastAsia="仿宋" w:hAnsi="仿宋" w:cs="仿宋"/>
                <w:lang w:val="zh-CN"/>
              </w:rPr>
            </w:pPr>
            <w:r w:rsidRPr="00855AA5">
              <w:rPr>
                <w:rFonts w:ascii="仿宋" w:eastAsia="仿宋" w:hAnsi="仿宋" w:cs="仿宋" w:hint="eastAsia"/>
              </w:rPr>
              <w:t>（2）投标人</w:t>
            </w:r>
            <w:r w:rsidRPr="00855AA5">
              <w:rPr>
                <w:rFonts w:ascii="仿宋" w:eastAsia="仿宋" w:hAnsi="仿宋" w:cs="仿宋" w:hint="eastAsia"/>
                <w:lang w:val="zh-CN"/>
              </w:rPr>
              <w:t>具备承装（修、试）电力设施许可证二级资质的得</w:t>
            </w:r>
            <w:r w:rsidRPr="00855AA5">
              <w:rPr>
                <w:rFonts w:ascii="仿宋" w:eastAsia="仿宋" w:hAnsi="仿宋" w:cs="仿宋" w:hint="eastAsia"/>
              </w:rPr>
              <w:t>1</w:t>
            </w:r>
            <w:r w:rsidRPr="00855AA5">
              <w:rPr>
                <w:rFonts w:ascii="仿宋" w:eastAsia="仿宋" w:hAnsi="仿宋" w:cs="仿宋" w:hint="eastAsia"/>
                <w:lang w:val="zh-CN"/>
              </w:rPr>
              <w:t>分，具备承装（修、试）电力设施许可证一级资质的得</w:t>
            </w:r>
            <w:r w:rsidRPr="00855AA5">
              <w:rPr>
                <w:rFonts w:ascii="仿宋" w:eastAsia="仿宋" w:hAnsi="仿宋" w:cs="仿宋" w:hint="eastAsia"/>
              </w:rPr>
              <w:t>2</w:t>
            </w:r>
            <w:r w:rsidRPr="00855AA5">
              <w:rPr>
                <w:rFonts w:ascii="仿宋" w:eastAsia="仿宋" w:hAnsi="仿宋" w:cs="仿宋" w:hint="eastAsia"/>
                <w:lang w:val="zh-CN"/>
              </w:rPr>
              <w:t>分</w:t>
            </w:r>
            <w:r w:rsidRPr="00855AA5">
              <w:rPr>
                <w:rFonts w:ascii="仿宋" w:eastAsia="仿宋" w:hAnsi="仿宋" w:cs="宋体" w:hint="eastAsia"/>
                <w:bCs/>
                <w:szCs w:val="21"/>
                <w:lang w:val="zh-CN"/>
              </w:rPr>
              <w:t>，</w:t>
            </w:r>
            <w:r w:rsidRPr="00855AA5">
              <w:rPr>
                <w:rFonts w:ascii="仿宋" w:eastAsia="仿宋" w:hAnsi="仿宋" w:cs="宋体" w:hint="eastAsia"/>
                <w:bCs/>
                <w:szCs w:val="21"/>
              </w:rPr>
              <w:t>本项</w:t>
            </w:r>
            <w:r w:rsidRPr="00855AA5">
              <w:rPr>
                <w:rFonts w:ascii="仿宋" w:eastAsia="仿宋" w:hAnsi="仿宋" w:cs="宋体" w:hint="eastAsia"/>
                <w:bCs/>
                <w:szCs w:val="21"/>
                <w:lang w:val="zh-CN"/>
              </w:rPr>
              <w:t>最高得</w:t>
            </w:r>
            <w:r w:rsidRPr="00855AA5">
              <w:rPr>
                <w:rFonts w:ascii="仿宋" w:eastAsia="仿宋" w:hAnsi="仿宋" w:cs="宋体" w:hint="eastAsia"/>
                <w:bCs/>
                <w:szCs w:val="21"/>
              </w:rPr>
              <w:t>2</w:t>
            </w:r>
            <w:r w:rsidRPr="00855AA5">
              <w:rPr>
                <w:rFonts w:ascii="仿宋" w:eastAsia="仿宋" w:hAnsi="仿宋" w:cs="宋体" w:hint="eastAsia"/>
                <w:bCs/>
                <w:szCs w:val="21"/>
                <w:lang w:val="zh-CN"/>
              </w:rPr>
              <w:t>分</w:t>
            </w:r>
            <w:r w:rsidRPr="00855AA5">
              <w:rPr>
                <w:rFonts w:ascii="仿宋" w:eastAsia="仿宋" w:hAnsi="仿宋" w:cs="仿宋" w:hint="eastAsia"/>
                <w:lang w:val="zh-CN"/>
              </w:rPr>
              <w:t>。</w:t>
            </w:r>
          </w:p>
          <w:p w:rsidR="00076350" w:rsidRPr="00855AA5" w:rsidRDefault="00DB224D">
            <w:pPr>
              <w:autoSpaceDE w:val="0"/>
              <w:autoSpaceDN w:val="0"/>
              <w:spacing w:line="360" w:lineRule="auto"/>
              <w:jc w:val="left"/>
              <w:rPr>
                <w:lang w:val="zh-CN"/>
              </w:rPr>
            </w:pPr>
            <w:r w:rsidRPr="00855AA5">
              <w:rPr>
                <w:rFonts w:ascii="仿宋" w:eastAsia="仿宋" w:hAnsi="仿宋" w:cs="仿宋" w:hint="eastAsia"/>
                <w:b/>
                <w:szCs w:val="21"/>
              </w:rPr>
              <w:t>证明材料：提供</w:t>
            </w:r>
            <w:r w:rsidRPr="00855AA5">
              <w:rPr>
                <w:rFonts w:ascii="仿宋" w:eastAsia="仿宋" w:hAnsi="仿宋" w:cs="仿宋" w:hint="eastAsia"/>
                <w:b/>
                <w:snapToGrid w:val="0"/>
                <w:kern w:val="0"/>
                <w:szCs w:val="21"/>
              </w:rPr>
              <w:t>行业主管部门颁发的资质</w:t>
            </w:r>
            <w:r w:rsidRPr="00855AA5">
              <w:rPr>
                <w:rFonts w:ascii="仿宋" w:eastAsia="仿宋" w:hAnsi="仿宋" w:cs="仿宋" w:hint="eastAsia"/>
                <w:b/>
                <w:szCs w:val="21"/>
              </w:rPr>
              <w:t>证书扫描件并加盖公章</w:t>
            </w:r>
            <w:r w:rsidRPr="00855AA5">
              <w:rPr>
                <w:rFonts w:ascii="仿宋" w:eastAsia="仿宋" w:hAnsi="仿宋" w:cs="仿宋" w:hint="eastAsia"/>
                <w:lang w:val="zh-CN"/>
              </w:rPr>
              <w:t>，</w:t>
            </w:r>
            <w:r w:rsidRPr="00855AA5">
              <w:rPr>
                <w:rFonts w:ascii="仿宋" w:eastAsia="仿宋" w:hAnsi="仿宋" w:cs="仿宋" w:hint="eastAsia"/>
              </w:rPr>
              <w:t>不提供</w:t>
            </w:r>
            <w:r w:rsidRPr="00855AA5">
              <w:rPr>
                <w:rFonts w:ascii="仿宋" w:eastAsia="仿宋" w:hAnsi="仿宋" w:cs="仿宋" w:hint="eastAsia"/>
                <w:lang w:val="zh-CN"/>
              </w:rPr>
              <w:t>不得分</w:t>
            </w:r>
            <w:r w:rsidRPr="00855AA5">
              <w:rPr>
                <w:rFonts w:ascii="仿宋" w:eastAsia="仿宋" w:hAnsi="仿宋" w:cs="仿宋" w:hint="eastAsia"/>
                <w:b/>
                <w:szCs w:val="21"/>
              </w:rPr>
              <w:t>。</w:t>
            </w:r>
          </w:p>
        </w:tc>
        <w:tc>
          <w:tcPr>
            <w:tcW w:w="828" w:type="dxa"/>
            <w:vAlign w:val="center"/>
          </w:tcPr>
          <w:p w:rsidR="00076350" w:rsidRPr="00855AA5" w:rsidRDefault="00DB224D">
            <w:pPr>
              <w:widowControl/>
              <w:spacing w:line="360" w:lineRule="auto"/>
              <w:jc w:val="center"/>
              <w:rPr>
                <w:rFonts w:ascii="仿宋" w:eastAsia="仿宋" w:hAnsi="仿宋" w:cs="宋体"/>
                <w:bCs/>
                <w:szCs w:val="21"/>
              </w:rPr>
            </w:pPr>
            <w:r w:rsidRPr="00855AA5">
              <w:rPr>
                <w:rFonts w:ascii="仿宋" w:eastAsia="仿宋" w:hAnsi="仿宋" w:cs="宋体" w:hint="eastAsia"/>
                <w:bCs/>
                <w:szCs w:val="21"/>
              </w:rPr>
              <w:t>0-2</w:t>
            </w:r>
          </w:p>
        </w:tc>
        <w:tc>
          <w:tcPr>
            <w:tcW w:w="1100" w:type="dxa"/>
            <w:vAlign w:val="center"/>
          </w:tcPr>
          <w:p w:rsidR="00076350" w:rsidRPr="00855AA5" w:rsidRDefault="00076350">
            <w:pPr>
              <w:spacing w:line="360" w:lineRule="auto"/>
              <w:jc w:val="center"/>
              <w:outlineLvl w:val="0"/>
              <w:rPr>
                <w:rFonts w:ascii="仿宋" w:eastAsia="仿宋" w:hAnsi="仿宋" w:cs="仿宋_GB2312"/>
                <w:szCs w:val="21"/>
              </w:rPr>
            </w:pPr>
          </w:p>
        </w:tc>
      </w:tr>
      <w:tr w:rsidR="00076350" w:rsidRPr="00855AA5">
        <w:trPr>
          <w:trHeight w:val="414"/>
        </w:trPr>
        <w:tc>
          <w:tcPr>
            <w:tcW w:w="456" w:type="dxa"/>
            <w:vAlign w:val="center"/>
          </w:tcPr>
          <w:p w:rsidR="00076350" w:rsidRPr="00855AA5" w:rsidRDefault="00DB224D">
            <w:pPr>
              <w:spacing w:line="360" w:lineRule="auto"/>
              <w:jc w:val="center"/>
              <w:rPr>
                <w:rFonts w:ascii="仿宋" w:eastAsia="仿宋" w:hAnsi="仿宋" w:cs="仿宋_GB2312"/>
                <w:bCs/>
                <w:szCs w:val="21"/>
              </w:rPr>
            </w:pPr>
            <w:r w:rsidRPr="00855AA5">
              <w:rPr>
                <w:rFonts w:ascii="仿宋" w:eastAsia="仿宋" w:hAnsi="仿宋" w:cs="仿宋_GB2312"/>
                <w:bCs/>
                <w:szCs w:val="21"/>
              </w:rPr>
              <w:t>2</w:t>
            </w:r>
          </w:p>
        </w:tc>
        <w:tc>
          <w:tcPr>
            <w:tcW w:w="928" w:type="dxa"/>
            <w:vAlign w:val="center"/>
          </w:tcPr>
          <w:p w:rsidR="00076350" w:rsidRPr="00855AA5" w:rsidRDefault="00DB224D">
            <w:pPr>
              <w:widowControl/>
              <w:spacing w:line="360" w:lineRule="auto"/>
              <w:jc w:val="center"/>
              <w:rPr>
                <w:rFonts w:ascii="仿宋" w:eastAsia="仿宋" w:hAnsi="仿宋" w:cs="宋体"/>
                <w:bCs/>
                <w:szCs w:val="21"/>
              </w:rPr>
            </w:pPr>
            <w:r w:rsidRPr="00855AA5">
              <w:rPr>
                <w:rFonts w:ascii="仿宋" w:eastAsia="仿宋" w:hAnsi="仿宋" w:cs="宋体" w:hint="eastAsia"/>
                <w:bCs/>
                <w:szCs w:val="21"/>
              </w:rPr>
              <w:t>类似业绩（1）</w:t>
            </w:r>
          </w:p>
        </w:tc>
        <w:tc>
          <w:tcPr>
            <w:tcW w:w="6890" w:type="dxa"/>
            <w:vAlign w:val="center"/>
          </w:tcPr>
          <w:p w:rsidR="00076350" w:rsidRPr="00855AA5" w:rsidRDefault="00DB224D">
            <w:pPr>
              <w:widowControl/>
              <w:spacing w:line="360" w:lineRule="auto"/>
              <w:jc w:val="left"/>
              <w:rPr>
                <w:rFonts w:ascii="仿宋" w:eastAsia="仿宋" w:hAnsi="仿宋" w:cs="宋体"/>
                <w:bCs/>
                <w:szCs w:val="21"/>
              </w:rPr>
            </w:pPr>
            <w:r w:rsidRPr="00855AA5">
              <w:rPr>
                <w:rFonts w:ascii="仿宋" w:eastAsia="仿宋" w:hAnsi="仿宋" w:cs="宋体" w:hint="eastAsia"/>
                <w:bCs/>
                <w:szCs w:val="21"/>
              </w:rPr>
              <w:t>投标人</w:t>
            </w:r>
            <w:r w:rsidRPr="00855AA5">
              <w:rPr>
                <w:rFonts w:ascii="仿宋" w:eastAsia="仿宋" w:hAnsi="仿宋" w:cs="宋体" w:hint="eastAsia"/>
                <w:bCs/>
                <w:szCs w:val="21"/>
                <w:lang w:val="zh-CN"/>
              </w:rPr>
              <w:t>自</w:t>
            </w:r>
            <w:r w:rsidRPr="00855AA5">
              <w:rPr>
                <w:rFonts w:ascii="仿宋" w:eastAsia="仿宋" w:hAnsi="仿宋" w:cs="宋体" w:hint="eastAsia"/>
                <w:bCs/>
                <w:szCs w:val="21"/>
              </w:rPr>
              <w:t>2018年1月1日至投标截止日（以合同签订时间为准）</w:t>
            </w:r>
            <w:r w:rsidRPr="00855AA5">
              <w:rPr>
                <w:rFonts w:ascii="仿宋" w:eastAsia="仿宋" w:hAnsi="仿宋" w:cs="宋体" w:hint="eastAsia"/>
                <w:bCs/>
                <w:szCs w:val="21"/>
                <w:lang w:val="zh-CN"/>
              </w:rPr>
              <w:t>，有</w:t>
            </w:r>
            <w:r w:rsidRPr="00855AA5">
              <w:rPr>
                <w:rFonts w:ascii="仿宋" w:eastAsia="仿宋" w:hAnsi="仿宋" w:cs="宋体" w:hint="eastAsia"/>
                <w:bCs/>
                <w:szCs w:val="21"/>
              </w:rPr>
              <w:t>路灯节能改造的</w:t>
            </w:r>
            <w:r w:rsidRPr="00855AA5">
              <w:rPr>
                <w:rFonts w:ascii="仿宋" w:eastAsia="仿宋" w:hAnsi="仿宋" w:cs="仿宋" w:hint="eastAsia"/>
                <w:szCs w:val="21"/>
              </w:rPr>
              <w:t>LED道路照明合同能源管理(EMC)业绩</w:t>
            </w:r>
            <w:r w:rsidRPr="00855AA5">
              <w:rPr>
                <w:rFonts w:ascii="仿宋" w:eastAsia="仿宋" w:hAnsi="仿宋" w:cs="宋体" w:hint="eastAsia"/>
                <w:bCs/>
                <w:szCs w:val="21"/>
                <w:lang w:val="zh-CN"/>
              </w:rPr>
              <w:t>，每个</w:t>
            </w:r>
            <w:r w:rsidRPr="00855AA5">
              <w:rPr>
                <w:rFonts w:ascii="仿宋" w:eastAsia="仿宋" w:hAnsi="仿宋" w:cs="宋体" w:hint="eastAsia"/>
                <w:bCs/>
                <w:szCs w:val="21"/>
              </w:rPr>
              <w:t>得1</w:t>
            </w:r>
            <w:r w:rsidRPr="00855AA5">
              <w:rPr>
                <w:rFonts w:ascii="仿宋" w:eastAsia="仿宋" w:hAnsi="仿宋" w:cs="宋体" w:hint="eastAsia"/>
                <w:bCs/>
                <w:szCs w:val="21"/>
                <w:lang w:val="zh-CN"/>
              </w:rPr>
              <w:t>分，本项最高得</w:t>
            </w:r>
            <w:r w:rsidRPr="00855AA5">
              <w:rPr>
                <w:rFonts w:ascii="仿宋" w:eastAsia="仿宋" w:hAnsi="仿宋" w:cs="宋体" w:hint="eastAsia"/>
                <w:bCs/>
                <w:szCs w:val="21"/>
              </w:rPr>
              <w:t>1</w:t>
            </w:r>
            <w:r w:rsidRPr="00855AA5">
              <w:rPr>
                <w:rFonts w:ascii="仿宋" w:eastAsia="仿宋" w:hAnsi="仿宋" w:cs="宋体" w:hint="eastAsia"/>
                <w:bCs/>
                <w:szCs w:val="21"/>
                <w:lang w:val="zh-CN"/>
              </w:rPr>
              <w:t>分。</w:t>
            </w:r>
          </w:p>
          <w:p w:rsidR="00076350" w:rsidRPr="00855AA5" w:rsidRDefault="00DB224D">
            <w:pPr>
              <w:widowControl/>
              <w:spacing w:line="360" w:lineRule="auto"/>
              <w:jc w:val="left"/>
              <w:rPr>
                <w:rFonts w:ascii="仿宋" w:eastAsia="仿宋" w:hAnsi="仿宋" w:cs="宋体"/>
                <w:bCs/>
                <w:szCs w:val="21"/>
                <w:lang w:val="zh-CN"/>
              </w:rPr>
            </w:pPr>
            <w:r w:rsidRPr="00855AA5">
              <w:rPr>
                <w:rFonts w:ascii="仿宋" w:eastAsia="仿宋" w:hAnsi="仿宋" w:cs="宋体" w:hint="eastAsia"/>
                <w:bCs/>
                <w:szCs w:val="21"/>
              </w:rPr>
              <w:t>证明材料：</w:t>
            </w:r>
            <w:r w:rsidRPr="00855AA5">
              <w:rPr>
                <w:rFonts w:ascii="仿宋" w:eastAsia="仿宋" w:hAnsi="仿宋" w:cs="仿宋" w:hint="eastAsia"/>
                <w:b/>
                <w:szCs w:val="21"/>
              </w:rPr>
              <w:t>附清晰可辨的合同、验收报告及业主单位出具的养护质量考核证明，扫描件加盖公章。本项目的路灯是指功能性照明，提供景观性照明的业绩视为无效，投标人因单位变更等原因提供变更前单位业绩证明资料的，由项目业主单位确认后，可视为有效业绩，未按要求提供证明材料或证明材料不完整的均不得分。</w:t>
            </w:r>
          </w:p>
        </w:tc>
        <w:tc>
          <w:tcPr>
            <w:tcW w:w="828" w:type="dxa"/>
            <w:vAlign w:val="center"/>
          </w:tcPr>
          <w:p w:rsidR="00076350" w:rsidRPr="00855AA5" w:rsidRDefault="00DB224D">
            <w:pPr>
              <w:widowControl/>
              <w:spacing w:line="360" w:lineRule="auto"/>
              <w:jc w:val="center"/>
              <w:rPr>
                <w:rFonts w:ascii="仿宋" w:eastAsia="仿宋" w:hAnsi="仿宋" w:cs="宋体"/>
                <w:bCs/>
                <w:szCs w:val="21"/>
                <w:lang w:val="zh-CN"/>
              </w:rPr>
            </w:pPr>
            <w:r w:rsidRPr="00855AA5">
              <w:rPr>
                <w:rFonts w:ascii="仿宋" w:eastAsia="仿宋" w:hAnsi="仿宋" w:cs="宋体" w:hint="eastAsia"/>
                <w:bCs/>
                <w:szCs w:val="21"/>
              </w:rPr>
              <w:t>0-1</w:t>
            </w:r>
          </w:p>
        </w:tc>
        <w:tc>
          <w:tcPr>
            <w:tcW w:w="1100" w:type="dxa"/>
            <w:vAlign w:val="center"/>
          </w:tcPr>
          <w:p w:rsidR="00076350" w:rsidRPr="00855AA5" w:rsidRDefault="00076350">
            <w:pPr>
              <w:spacing w:line="360" w:lineRule="auto"/>
              <w:jc w:val="center"/>
              <w:outlineLvl w:val="0"/>
              <w:rPr>
                <w:rFonts w:ascii="仿宋" w:eastAsia="仿宋" w:hAnsi="仿宋" w:cs="仿宋_GB2312"/>
                <w:szCs w:val="21"/>
              </w:rPr>
            </w:pPr>
          </w:p>
        </w:tc>
      </w:tr>
      <w:tr w:rsidR="00076350" w:rsidRPr="00855AA5">
        <w:trPr>
          <w:trHeight w:val="90"/>
        </w:trPr>
        <w:tc>
          <w:tcPr>
            <w:tcW w:w="456" w:type="dxa"/>
            <w:vAlign w:val="center"/>
          </w:tcPr>
          <w:p w:rsidR="00076350" w:rsidRPr="00855AA5" w:rsidRDefault="00DB224D">
            <w:pPr>
              <w:spacing w:line="360" w:lineRule="auto"/>
              <w:jc w:val="center"/>
              <w:rPr>
                <w:rFonts w:ascii="仿宋" w:eastAsia="仿宋" w:hAnsi="仿宋" w:cs="仿宋_GB2312"/>
                <w:bCs/>
                <w:szCs w:val="21"/>
              </w:rPr>
            </w:pPr>
            <w:r w:rsidRPr="00855AA5">
              <w:rPr>
                <w:rFonts w:ascii="仿宋" w:eastAsia="仿宋" w:hAnsi="仿宋" w:cs="仿宋_GB2312"/>
                <w:bCs/>
                <w:szCs w:val="21"/>
              </w:rPr>
              <w:t>3</w:t>
            </w:r>
          </w:p>
        </w:tc>
        <w:tc>
          <w:tcPr>
            <w:tcW w:w="928" w:type="dxa"/>
            <w:vAlign w:val="center"/>
          </w:tcPr>
          <w:p w:rsidR="00076350" w:rsidRPr="00855AA5" w:rsidRDefault="00DB224D">
            <w:pPr>
              <w:widowControl/>
              <w:spacing w:line="360" w:lineRule="auto"/>
              <w:jc w:val="center"/>
              <w:rPr>
                <w:rFonts w:ascii="仿宋" w:eastAsia="仿宋" w:hAnsi="仿宋" w:cs="宋体"/>
                <w:bCs/>
                <w:szCs w:val="21"/>
              </w:rPr>
            </w:pPr>
            <w:r w:rsidRPr="00855AA5">
              <w:rPr>
                <w:rFonts w:ascii="仿宋" w:eastAsia="仿宋" w:hAnsi="仿宋" w:cs="宋体" w:hint="eastAsia"/>
                <w:bCs/>
                <w:szCs w:val="21"/>
              </w:rPr>
              <w:t>企业荣誉（2）</w:t>
            </w:r>
          </w:p>
        </w:tc>
        <w:tc>
          <w:tcPr>
            <w:tcW w:w="6890" w:type="dxa"/>
            <w:vAlign w:val="center"/>
          </w:tcPr>
          <w:p w:rsidR="00076350" w:rsidRPr="00855AA5" w:rsidRDefault="00DB224D">
            <w:pPr>
              <w:pStyle w:val="p0"/>
              <w:spacing w:line="360" w:lineRule="auto"/>
              <w:rPr>
                <w:rFonts w:ascii="仿宋" w:eastAsia="仿宋" w:hAnsi="仿宋" w:cs="宋体"/>
                <w:bCs/>
              </w:rPr>
            </w:pPr>
            <w:r w:rsidRPr="00855AA5">
              <w:rPr>
                <w:rFonts w:ascii="仿宋" w:eastAsia="仿宋" w:hAnsi="仿宋" w:cs="宋体" w:hint="eastAsia"/>
                <w:bCs/>
              </w:rPr>
              <w:t>投标人获得与照明节能相关的“国家级荣誉”（须省部级及以上行政部门，或国家级行业协会颁发，如中国照明学会等），每个得</w:t>
            </w:r>
            <w:r w:rsidRPr="00855AA5">
              <w:rPr>
                <w:rFonts w:ascii="仿宋" w:eastAsia="仿宋" w:hAnsi="仿宋" w:cs="宋体"/>
                <w:bCs/>
              </w:rPr>
              <w:t>2分，</w:t>
            </w:r>
            <w:r w:rsidRPr="00855AA5">
              <w:rPr>
                <w:rFonts w:ascii="仿宋" w:eastAsia="仿宋" w:hAnsi="仿宋" w:cs="宋体" w:hint="eastAsia"/>
                <w:bCs/>
              </w:rPr>
              <w:t>本项</w:t>
            </w:r>
            <w:r w:rsidRPr="00855AA5">
              <w:rPr>
                <w:rFonts w:ascii="仿宋" w:eastAsia="仿宋" w:hAnsi="仿宋" w:cs="宋体"/>
                <w:bCs/>
              </w:rPr>
              <w:t>最高得2分。</w:t>
            </w:r>
          </w:p>
          <w:p w:rsidR="00076350" w:rsidRPr="00855AA5" w:rsidRDefault="00DB224D">
            <w:pPr>
              <w:pStyle w:val="p0"/>
              <w:spacing w:line="360" w:lineRule="auto"/>
              <w:rPr>
                <w:rFonts w:ascii="仿宋" w:eastAsia="仿宋" w:hAnsi="仿宋" w:cs="宋体"/>
                <w:bCs/>
              </w:rPr>
            </w:pPr>
            <w:r w:rsidRPr="00855AA5">
              <w:rPr>
                <w:rFonts w:ascii="仿宋" w:eastAsia="仿宋" w:hAnsi="仿宋" w:cs="宋体" w:hint="eastAsia"/>
                <w:bCs/>
              </w:rPr>
              <w:t>证明材料：荣誉证书扫描件加盖公章</w:t>
            </w:r>
            <w:r w:rsidRPr="00855AA5">
              <w:rPr>
                <w:rFonts w:ascii="仿宋" w:eastAsia="仿宋" w:hAnsi="仿宋" w:cs="宋体"/>
                <w:bCs/>
              </w:rPr>
              <w:t>，</w:t>
            </w:r>
            <w:r w:rsidRPr="00855AA5">
              <w:rPr>
                <w:rFonts w:ascii="仿宋" w:eastAsia="仿宋" w:hAnsi="仿宋" w:cs="宋体" w:hint="eastAsia"/>
                <w:bCs/>
              </w:rPr>
              <w:t>不提供</w:t>
            </w:r>
            <w:r w:rsidRPr="00855AA5">
              <w:rPr>
                <w:rFonts w:ascii="仿宋" w:eastAsia="仿宋" w:hAnsi="仿宋" w:cs="宋体"/>
                <w:bCs/>
              </w:rPr>
              <w:t>不得分</w:t>
            </w:r>
            <w:r w:rsidRPr="00855AA5">
              <w:rPr>
                <w:rFonts w:ascii="仿宋" w:eastAsia="仿宋" w:hAnsi="仿宋" w:cs="宋体" w:hint="eastAsia"/>
                <w:bCs/>
              </w:rPr>
              <w:t>。</w:t>
            </w:r>
          </w:p>
        </w:tc>
        <w:tc>
          <w:tcPr>
            <w:tcW w:w="828" w:type="dxa"/>
            <w:vAlign w:val="center"/>
          </w:tcPr>
          <w:p w:rsidR="00076350" w:rsidRPr="00855AA5" w:rsidRDefault="00DB224D">
            <w:pPr>
              <w:widowControl/>
              <w:spacing w:line="360" w:lineRule="auto"/>
              <w:jc w:val="center"/>
              <w:rPr>
                <w:rFonts w:ascii="仿宋" w:eastAsia="仿宋" w:hAnsi="仿宋" w:cs="宋体"/>
                <w:bCs/>
                <w:szCs w:val="21"/>
              </w:rPr>
            </w:pPr>
            <w:r w:rsidRPr="00855AA5">
              <w:rPr>
                <w:rFonts w:ascii="仿宋" w:eastAsia="仿宋" w:hAnsi="仿宋" w:cs="宋体" w:hint="eastAsia"/>
                <w:bCs/>
                <w:szCs w:val="21"/>
              </w:rPr>
              <w:t>0-2</w:t>
            </w:r>
          </w:p>
        </w:tc>
        <w:tc>
          <w:tcPr>
            <w:tcW w:w="1100" w:type="dxa"/>
            <w:vAlign w:val="center"/>
          </w:tcPr>
          <w:p w:rsidR="00076350" w:rsidRPr="00855AA5" w:rsidRDefault="00076350">
            <w:pPr>
              <w:spacing w:line="360" w:lineRule="auto"/>
              <w:jc w:val="center"/>
              <w:outlineLvl w:val="0"/>
              <w:rPr>
                <w:rFonts w:ascii="仿宋" w:eastAsia="仿宋" w:hAnsi="仿宋" w:cs="仿宋_GB2312"/>
                <w:szCs w:val="21"/>
              </w:rPr>
            </w:pPr>
          </w:p>
        </w:tc>
      </w:tr>
      <w:tr w:rsidR="00076350" w:rsidRPr="00855AA5">
        <w:trPr>
          <w:trHeight w:val="99"/>
        </w:trPr>
        <w:tc>
          <w:tcPr>
            <w:tcW w:w="10202" w:type="dxa"/>
            <w:gridSpan w:val="5"/>
            <w:vAlign w:val="center"/>
          </w:tcPr>
          <w:p w:rsidR="00076350" w:rsidRPr="00855AA5" w:rsidRDefault="00DB224D">
            <w:pPr>
              <w:spacing w:line="360" w:lineRule="auto"/>
              <w:jc w:val="left"/>
              <w:rPr>
                <w:rFonts w:ascii="仿宋" w:eastAsia="仿宋" w:hAnsi="仿宋" w:cs="仿宋_GB2312"/>
                <w:szCs w:val="21"/>
              </w:rPr>
            </w:pPr>
            <w:r w:rsidRPr="00855AA5">
              <w:rPr>
                <w:rFonts w:ascii="仿宋" w:eastAsia="仿宋" w:hAnsi="仿宋" w:cs="仿宋_GB2312" w:hint="eastAsia"/>
                <w:bCs/>
                <w:szCs w:val="21"/>
              </w:rPr>
              <w:t>二、</w:t>
            </w:r>
            <w:r w:rsidRPr="00855AA5">
              <w:rPr>
                <w:rFonts w:ascii="仿宋" w:eastAsia="仿宋" w:hAnsi="仿宋" w:cs="宋体" w:hint="eastAsia"/>
                <w:bCs/>
                <w:szCs w:val="21"/>
              </w:rPr>
              <w:t>技术部分（82分）</w:t>
            </w:r>
          </w:p>
        </w:tc>
      </w:tr>
      <w:tr w:rsidR="00076350" w:rsidRPr="00855AA5">
        <w:trPr>
          <w:trHeight w:val="99"/>
        </w:trPr>
        <w:tc>
          <w:tcPr>
            <w:tcW w:w="456" w:type="dxa"/>
            <w:vAlign w:val="center"/>
          </w:tcPr>
          <w:p w:rsidR="00076350" w:rsidRPr="00855AA5" w:rsidRDefault="00DB224D">
            <w:pPr>
              <w:spacing w:line="360" w:lineRule="auto"/>
              <w:jc w:val="center"/>
              <w:rPr>
                <w:rFonts w:ascii="仿宋" w:eastAsia="仿宋" w:hAnsi="仿宋" w:cs="仿宋_GB2312"/>
                <w:bCs/>
                <w:szCs w:val="21"/>
              </w:rPr>
            </w:pPr>
            <w:r w:rsidRPr="00855AA5">
              <w:rPr>
                <w:rFonts w:ascii="仿宋" w:eastAsia="仿宋" w:hAnsi="仿宋" w:cs="仿宋_GB2312" w:hint="eastAsia"/>
                <w:bCs/>
                <w:szCs w:val="21"/>
              </w:rPr>
              <w:t>4</w:t>
            </w:r>
          </w:p>
        </w:tc>
        <w:tc>
          <w:tcPr>
            <w:tcW w:w="928" w:type="dxa"/>
            <w:vAlign w:val="center"/>
          </w:tcPr>
          <w:p w:rsidR="00076350" w:rsidRPr="00855AA5" w:rsidRDefault="00DB224D">
            <w:pPr>
              <w:widowControl/>
              <w:spacing w:line="360" w:lineRule="auto"/>
              <w:jc w:val="center"/>
              <w:rPr>
                <w:rFonts w:ascii="仿宋" w:eastAsia="仿宋" w:hAnsi="仿宋" w:cs="宋体"/>
                <w:bCs/>
                <w:szCs w:val="21"/>
              </w:rPr>
            </w:pPr>
            <w:r w:rsidRPr="00855AA5">
              <w:rPr>
                <w:rFonts w:ascii="仿宋" w:eastAsia="仿宋" w:hAnsi="仿宋" w:cs="宋体" w:hint="eastAsia"/>
                <w:bCs/>
                <w:szCs w:val="21"/>
              </w:rPr>
              <w:t>发明专利（3）</w:t>
            </w:r>
          </w:p>
        </w:tc>
        <w:tc>
          <w:tcPr>
            <w:tcW w:w="6890" w:type="dxa"/>
            <w:vAlign w:val="center"/>
          </w:tcPr>
          <w:p w:rsidR="00076350" w:rsidRPr="00855AA5" w:rsidRDefault="00DB224D">
            <w:pPr>
              <w:pStyle w:val="p0"/>
              <w:spacing w:line="360" w:lineRule="auto"/>
              <w:rPr>
                <w:rFonts w:ascii="仿宋" w:eastAsia="仿宋" w:hAnsi="仿宋" w:cs="宋体"/>
                <w:bCs/>
              </w:rPr>
            </w:pPr>
            <w:r w:rsidRPr="00855AA5">
              <w:rPr>
                <w:rFonts w:ascii="仿宋" w:eastAsia="仿宋" w:hAnsi="仿宋" w:cs="宋体" w:hint="eastAsia"/>
                <w:bCs/>
              </w:rPr>
              <w:t>投标人或本项目使用的LED灯具制造商具有LED照明灯具相关技术发明专利（外观专利除外），每提供4项得1分，本项最高得3分。</w:t>
            </w:r>
          </w:p>
          <w:p w:rsidR="00076350" w:rsidRPr="00855AA5" w:rsidRDefault="00DB224D">
            <w:pPr>
              <w:pStyle w:val="p0"/>
              <w:spacing w:line="360" w:lineRule="auto"/>
              <w:rPr>
                <w:rFonts w:ascii="仿宋" w:eastAsia="仿宋" w:hAnsi="仿宋" w:cs="宋体"/>
                <w:bCs/>
              </w:rPr>
            </w:pPr>
            <w:r w:rsidRPr="00855AA5">
              <w:rPr>
                <w:rFonts w:ascii="仿宋" w:eastAsia="仿宋" w:hAnsi="仿宋" w:cs="宋体" w:hint="eastAsia"/>
                <w:bCs/>
              </w:rPr>
              <w:t>证明材料：专利名称需体现“模组”或“路灯”方可得分，专利权人应与</w:t>
            </w:r>
            <w:r w:rsidRPr="00855AA5">
              <w:rPr>
                <w:rFonts w:ascii="仿宋" w:eastAsia="仿宋" w:hAnsi="仿宋" w:cs="宋体" w:hint="eastAsia"/>
                <w:bCs/>
              </w:rPr>
              <w:lastRenderedPageBreak/>
              <w:t>LED灯具制造商为同一厂家，提供专利证书扫描件加盖公章，不提供不得分。</w:t>
            </w:r>
          </w:p>
        </w:tc>
        <w:tc>
          <w:tcPr>
            <w:tcW w:w="828" w:type="dxa"/>
            <w:vAlign w:val="center"/>
          </w:tcPr>
          <w:p w:rsidR="00076350" w:rsidRPr="00855AA5" w:rsidRDefault="00DB224D">
            <w:pPr>
              <w:widowControl/>
              <w:spacing w:line="360" w:lineRule="auto"/>
              <w:jc w:val="center"/>
              <w:rPr>
                <w:rFonts w:ascii="仿宋" w:eastAsia="仿宋" w:hAnsi="仿宋" w:cs="宋体"/>
                <w:bCs/>
                <w:szCs w:val="21"/>
              </w:rPr>
            </w:pPr>
            <w:r w:rsidRPr="00855AA5">
              <w:rPr>
                <w:rFonts w:ascii="仿宋" w:eastAsia="仿宋" w:hAnsi="仿宋" w:cs="宋体" w:hint="eastAsia"/>
                <w:bCs/>
                <w:szCs w:val="21"/>
              </w:rPr>
              <w:lastRenderedPageBreak/>
              <w:t>0-3</w:t>
            </w:r>
          </w:p>
        </w:tc>
        <w:tc>
          <w:tcPr>
            <w:tcW w:w="1100" w:type="dxa"/>
            <w:vAlign w:val="center"/>
          </w:tcPr>
          <w:p w:rsidR="00076350" w:rsidRPr="00855AA5" w:rsidRDefault="00076350">
            <w:pPr>
              <w:spacing w:line="360" w:lineRule="auto"/>
              <w:jc w:val="center"/>
              <w:outlineLvl w:val="0"/>
              <w:rPr>
                <w:rFonts w:ascii="仿宋" w:eastAsia="仿宋" w:hAnsi="仿宋" w:cs="仿宋_GB2312"/>
                <w:szCs w:val="21"/>
              </w:rPr>
            </w:pPr>
          </w:p>
        </w:tc>
      </w:tr>
      <w:tr w:rsidR="00076350" w:rsidRPr="00855AA5">
        <w:trPr>
          <w:trHeight w:val="66"/>
        </w:trPr>
        <w:tc>
          <w:tcPr>
            <w:tcW w:w="456" w:type="dxa"/>
            <w:vMerge w:val="restart"/>
            <w:vAlign w:val="center"/>
          </w:tcPr>
          <w:p w:rsidR="00076350" w:rsidRPr="00855AA5" w:rsidRDefault="00DB224D">
            <w:pPr>
              <w:spacing w:line="360" w:lineRule="auto"/>
              <w:jc w:val="center"/>
              <w:rPr>
                <w:rFonts w:ascii="仿宋" w:eastAsia="仿宋" w:hAnsi="仿宋" w:cs="仿宋_GB2312"/>
                <w:bCs/>
                <w:szCs w:val="21"/>
              </w:rPr>
            </w:pPr>
            <w:r w:rsidRPr="00855AA5">
              <w:rPr>
                <w:rFonts w:ascii="仿宋" w:eastAsia="仿宋" w:hAnsi="仿宋" w:cs="仿宋_GB2312" w:hint="eastAsia"/>
                <w:bCs/>
                <w:szCs w:val="21"/>
              </w:rPr>
              <w:lastRenderedPageBreak/>
              <w:t>5</w:t>
            </w:r>
          </w:p>
        </w:tc>
        <w:tc>
          <w:tcPr>
            <w:tcW w:w="928" w:type="dxa"/>
            <w:vMerge w:val="restart"/>
            <w:vAlign w:val="center"/>
          </w:tcPr>
          <w:p w:rsidR="00076350" w:rsidRPr="00855AA5" w:rsidRDefault="00DB224D">
            <w:pPr>
              <w:widowControl/>
              <w:spacing w:line="360" w:lineRule="auto"/>
              <w:jc w:val="center"/>
              <w:rPr>
                <w:rFonts w:ascii="仿宋" w:eastAsia="仿宋" w:hAnsi="仿宋" w:cs="宋体"/>
                <w:bCs/>
                <w:szCs w:val="21"/>
              </w:rPr>
            </w:pPr>
            <w:r w:rsidRPr="00855AA5">
              <w:rPr>
                <w:rFonts w:ascii="仿宋" w:eastAsia="仿宋" w:hAnsi="仿宋" w:cs="宋体" w:hint="eastAsia"/>
                <w:bCs/>
                <w:szCs w:val="21"/>
              </w:rPr>
              <w:t>灯具产品技术指标（12）</w:t>
            </w:r>
          </w:p>
        </w:tc>
        <w:tc>
          <w:tcPr>
            <w:tcW w:w="6890" w:type="dxa"/>
            <w:vAlign w:val="center"/>
          </w:tcPr>
          <w:p w:rsidR="00076350" w:rsidRPr="00855AA5" w:rsidRDefault="00DB224D">
            <w:pPr>
              <w:spacing w:line="360" w:lineRule="auto"/>
              <w:rPr>
                <w:rFonts w:ascii="仿宋" w:eastAsia="仿宋" w:hAnsi="仿宋" w:cs="宋体"/>
                <w:bCs/>
                <w:kern w:val="0"/>
                <w:szCs w:val="21"/>
              </w:rPr>
            </w:pPr>
            <w:r w:rsidRPr="00855AA5">
              <w:rPr>
                <w:rFonts w:ascii="仿宋" w:eastAsia="仿宋" w:hAnsi="仿宋" w:cs="宋体" w:hint="eastAsia"/>
                <w:bCs/>
                <w:kern w:val="0"/>
                <w:szCs w:val="21"/>
              </w:rPr>
              <w:t>（1）所投产品或同系列产品获得CQC安全认证证书的得0.5分。不可调光不得分。</w:t>
            </w:r>
          </w:p>
          <w:p w:rsidR="00076350" w:rsidRPr="00855AA5" w:rsidRDefault="00DB224D">
            <w:pPr>
              <w:spacing w:line="360" w:lineRule="auto"/>
              <w:rPr>
                <w:rFonts w:ascii="仿宋" w:eastAsia="仿宋" w:hAnsi="仿宋" w:cs="宋体"/>
                <w:bCs/>
                <w:kern w:val="0"/>
                <w:szCs w:val="21"/>
              </w:rPr>
            </w:pPr>
            <w:r w:rsidRPr="00855AA5">
              <w:rPr>
                <w:rFonts w:ascii="仿宋" w:eastAsia="仿宋" w:hAnsi="仿宋" w:cs="宋体" w:hint="eastAsia"/>
                <w:bCs/>
                <w:kern w:val="0"/>
                <w:szCs w:val="21"/>
              </w:rPr>
              <w:t>所投产品或同系列产品获得CQC节能认证证书的得0.5分。</w:t>
            </w:r>
          </w:p>
          <w:p w:rsidR="00076350" w:rsidRPr="00855AA5" w:rsidRDefault="00DB224D">
            <w:pPr>
              <w:spacing w:line="360" w:lineRule="auto"/>
              <w:rPr>
                <w:rFonts w:ascii="仿宋" w:eastAsia="仿宋" w:hAnsi="仿宋" w:cs="宋体"/>
                <w:bCs/>
                <w:kern w:val="0"/>
                <w:szCs w:val="21"/>
              </w:rPr>
            </w:pPr>
            <w:r w:rsidRPr="00855AA5">
              <w:rPr>
                <w:rFonts w:ascii="仿宋" w:eastAsia="仿宋" w:hAnsi="仿宋" w:cs="宋体" w:hint="eastAsia"/>
                <w:bCs/>
                <w:kern w:val="0"/>
                <w:szCs w:val="21"/>
              </w:rPr>
              <w:t>本项最高得1分。</w:t>
            </w:r>
          </w:p>
          <w:p w:rsidR="00076350" w:rsidRPr="00855AA5" w:rsidRDefault="00DB224D">
            <w:pPr>
              <w:spacing w:line="360" w:lineRule="auto"/>
              <w:rPr>
                <w:rFonts w:ascii="仿宋" w:eastAsia="仿宋" w:hAnsi="仿宋" w:cs="宋体"/>
                <w:bCs/>
                <w:kern w:val="0"/>
                <w:szCs w:val="21"/>
              </w:rPr>
            </w:pPr>
            <w:r w:rsidRPr="00855AA5">
              <w:rPr>
                <w:rFonts w:ascii="仿宋" w:eastAsia="仿宋" w:hAnsi="仿宋" w:cs="宋体" w:hint="eastAsia"/>
                <w:bCs/>
                <w:kern w:val="0"/>
                <w:szCs w:val="21"/>
              </w:rPr>
              <w:t>证明材料：提供</w:t>
            </w:r>
            <w:r w:rsidRPr="00855AA5">
              <w:rPr>
                <w:rFonts w:ascii="仿宋" w:eastAsia="仿宋" w:hAnsi="仿宋" w:cs="仿宋" w:hint="eastAsia"/>
                <w:szCs w:val="21"/>
              </w:rPr>
              <w:t>中国质量认证中心出具的有效认证证书</w:t>
            </w:r>
            <w:r w:rsidRPr="00855AA5">
              <w:rPr>
                <w:rFonts w:ascii="仿宋" w:eastAsia="仿宋" w:hAnsi="仿宋" w:cs="宋体" w:hint="eastAsia"/>
                <w:bCs/>
                <w:kern w:val="0"/>
                <w:szCs w:val="21"/>
              </w:rPr>
              <w:t>扫描件加盖公章，不提供不得分。</w:t>
            </w:r>
          </w:p>
        </w:tc>
        <w:tc>
          <w:tcPr>
            <w:tcW w:w="828" w:type="dxa"/>
            <w:vAlign w:val="center"/>
          </w:tcPr>
          <w:p w:rsidR="00076350" w:rsidRPr="00855AA5" w:rsidRDefault="00DB224D">
            <w:pPr>
              <w:jc w:val="center"/>
              <w:rPr>
                <w:rFonts w:ascii="仿宋" w:eastAsia="仿宋" w:hAnsi="仿宋" w:cs="宋体"/>
                <w:bCs/>
                <w:kern w:val="0"/>
                <w:szCs w:val="21"/>
              </w:rPr>
            </w:pPr>
            <w:r w:rsidRPr="00855AA5">
              <w:rPr>
                <w:rFonts w:ascii="仿宋" w:eastAsia="仿宋" w:hAnsi="仿宋" w:cs="宋体" w:hint="eastAsia"/>
                <w:bCs/>
                <w:kern w:val="0"/>
                <w:szCs w:val="21"/>
              </w:rPr>
              <w:t>0-1</w:t>
            </w:r>
          </w:p>
        </w:tc>
        <w:tc>
          <w:tcPr>
            <w:tcW w:w="1100" w:type="dxa"/>
            <w:vAlign w:val="center"/>
          </w:tcPr>
          <w:p w:rsidR="00076350" w:rsidRPr="00855AA5" w:rsidRDefault="00076350">
            <w:pPr>
              <w:spacing w:line="360" w:lineRule="auto"/>
              <w:jc w:val="center"/>
              <w:outlineLvl w:val="0"/>
              <w:rPr>
                <w:rFonts w:ascii="仿宋" w:eastAsia="仿宋" w:hAnsi="仿宋" w:cs="仿宋_GB2312"/>
                <w:szCs w:val="21"/>
              </w:rPr>
            </w:pPr>
          </w:p>
        </w:tc>
      </w:tr>
      <w:tr w:rsidR="00076350" w:rsidRPr="00855AA5">
        <w:trPr>
          <w:trHeight w:val="66"/>
        </w:trPr>
        <w:tc>
          <w:tcPr>
            <w:tcW w:w="456" w:type="dxa"/>
            <w:vMerge/>
            <w:vAlign w:val="center"/>
          </w:tcPr>
          <w:p w:rsidR="00076350" w:rsidRPr="00855AA5" w:rsidRDefault="00076350">
            <w:pPr>
              <w:pStyle w:val="p0"/>
              <w:spacing w:line="360" w:lineRule="auto"/>
            </w:pPr>
          </w:p>
        </w:tc>
        <w:tc>
          <w:tcPr>
            <w:tcW w:w="928" w:type="dxa"/>
            <w:vMerge/>
            <w:vAlign w:val="center"/>
          </w:tcPr>
          <w:p w:rsidR="00076350" w:rsidRPr="00855AA5" w:rsidRDefault="00076350">
            <w:pPr>
              <w:pStyle w:val="p0"/>
              <w:spacing w:line="360" w:lineRule="auto"/>
            </w:pPr>
          </w:p>
        </w:tc>
        <w:tc>
          <w:tcPr>
            <w:tcW w:w="6890" w:type="dxa"/>
            <w:vAlign w:val="center"/>
          </w:tcPr>
          <w:p w:rsidR="00076350" w:rsidRPr="00855AA5" w:rsidRDefault="00DB224D">
            <w:pPr>
              <w:spacing w:line="360" w:lineRule="auto"/>
              <w:rPr>
                <w:rFonts w:ascii="仿宋" w:eastAsia="仿宋" w:hAnsi="仿宋" w:cs="宋体"/>
                <w:bCs/>
                <w:kern w:val="0"/>
                <w:szCs w:val="21"/>
              </w:rPr>
            </w:pPr>
            <w:r w:rsidRPr="00855AA5">
              <w:rPr>
                <w:rFonts w:ascii="仿宋" w:eastAsia="仿宋" w:hAnsi="仿宋" w:cs="宋体" w:hint="eastAsia"/>
                <w:bCs/>
                <w:kern w:val="0"/>
                <w:szCs w:val="21"/>
              </w:rPr>
              <w:t>（2）本项目使用的LED路灯产品或同系列产品若为模块化灯具，LED模组防护等级达到IP67的得1分，高于IP67的得2分，其它不得分；若为一体化灯具，灯具整体防护等级达到IP65的得1分，高于IP65的得2分。</w:t>
            </w:r>
            <w:r w:rsidRPr="00855AA5">
              <w:rPr>
                <w:rFonts w:ascii="仿宋" w:eastAsia="仿宋" w:hAnsi="仿宋" w:cs="宋体" w:hint="eastAsia"/>
                <w:bCs/>
                <w:szCs w:val="21"/>
              </w:rPr>
              <w:t>本项</w:t>
            </w:r>
            <w:r w:rsidRPr="00855AA5">
              <w:rPr>
                <w:rFonts w:ascii="仿宋" w:eastAsia="仿宋" w:hAnsi="仿宋" w:cs="宋体" w:hint="eastAsia"/>
                <w:bCs/>
                <w:szCs w:val="21"/>
                <w:lang w:val="zh-CN"/>
              </w:rPr>
              <w:t>最高得</w:t>
            </w:r>
            <w:r w:rsidRPr="00855AA5">
              <w:rPr>
                <w:rFonts w:ascii="仿宋" w:eastAsia="仿宋" w:hAnsi="仿宋" w:cs="宋体" w:hint="eastAsia"/>
                <w:bCs/>
                <w:szCs w:val="21"/>
              </w:rPr>
              <w:t>2</w:t>
            </w:r>
            <w:r w:rsidRPr="00855AA5">
              <w:rPr>
                <w:rFonts w:ascii="仿宋" w:eastAsia="仿宋" w:hAnsi="仿宋" w:cs="宋体" w:hint="eastAsia"/>
                <w:bCs/>
                <w:szCs w:val="21"/>
                <w:lang w:val="zh-CN"/>
              </w:rPr>
              <w:t>分</w:t>
            </w:r>
            <w:r w:rsidRPr="00855AA5">
              <w:rPr>
                <w:rFonts w:ascii="仿宋" w:eastAsia="仿宋" w:hAnsi="仿宋" w:cs="宋体" w:hint="eastAsia"/>
                <w:bCs/>
                <w:kern w:val="0"/>
                <w:szCs w:val="21"/>
              </w:rPr>
              <w:t>。</w:t>
            </w:r>
          </w:p>
          <w:p w:rsidR="00076350" w:rsidRPr="00855AA5" w:rsidRDefault="00DB224D">
            <w:pPr>
              <w:spacing w:line="360" w:lineRule="auto"/>
              <w:rPr>
                <w:rFonts w:ascii="仿宋" w:eastAsia="仿宋" w:hAnsi="仿宋" w:cs="宋体"/>
                <w:bCs/>
                <w:kern w:val="0"/>
                <w:szCs w:val="21"/>
              </w:rPr>
            </w:pPr>
            <w:r w:rsidRPr="00855AA5">
              <w:rPr>
                <w:rFonts w:ascii="仿宋" w:eastAsia="仿宋" w:hAnsi="仿宋" w:cs="宋体" w:hint="eastAsia"/>
                <w:bCs/>
                <w:kern w:val="0"/>
                <w:szCs w:val="21"/>
              </w:rPr>
              <w:t>证明材料：提供</w:t>
            </w:r>
            <w:r w:rsidRPr="00855AA5">
              <w:rPr>
                <w:rFonts w:ascii="仿宋" w:eastAsia="仿宋" w:hAnsi="仿宋" w:cs="仿宋" w:hint="eastAsia"/>
                <w:szCs w:val="21"/>
              </w:rPr>
              <w:t>国家级第三方权威检测认证中心（机构）</w:t>
            </w:r>
            <w:r w:rsidRPr="00855AA5">
              <w:rPr>
                <w:rFonts w:ascii="仿宋" w:eastAsia="仿宋" w:hAnsi="仿宋" w:cs="宋体" w:hint="eastAsia"/>
                <w:bCs/>
                <w:kern w:val="0"/>
                <w:szCs w:val="21"/>
              </w:rPr>
              <w:t>证书或报告，提供原件扫描件加盖公章，不提供不得分。</w:t>
            </w:r>
          </w:p>
        </w:tc>
        <w:tc>
          <w:tcPr>
            <w:tcW w:w="828" w:type="dxa"/>
            <w:vAlign w:val="center"/>
          </w:tcPr>
          <w:p w:rsidR="00076350" w:rsidRPr="00855AA5" w:rsidRDefault="00DB224D">
            <w:pPr>
              <w:jc w:val="center"/>
              <w:rPr>
                <w:rFonts w:ascii="仿宋" w:eastAsia="仿宋" w:hAnsi="仿宋" w:cs="宋体"/>
                <w:bCs/>
                <w:kern w:val="0"/>
                <w:szCs w:val="21"/>
              </w:rPr>
            </w:pPr>
            <w:r w:rsidRPr="00855AA5">
              <w:rPr>
                <w:rFonts w:ascii="仿宋" w:eastAsia="仿宋" w:hAnsi="仿宋" w:cs="宋体" w:hint="eastAsia"/>
                <w:bCs/>
                <w:kern w:val="0"/>
                <w:szCs w:val="21"/>
              </w:rPr>
              <w:t>0-2</w:t>
            </w:r>
          </w:p>
        </w:tc>
        <w:tc>
          <w:tcPr>
            <w:tcW w:w="1100" w:type="dxa"/>
            <w:vAlign w:val="center"/>
          </w:tcPr>
          <w:p w:rsidR="00076350" w:rsidRPr="00855AA5" w:rsidRDefault="00076350">
            <w:pPr>
              <w:pStyle w:val="p0"/>
              <w:spacing w:line="360" w:lineRule="auto"/>
              <w:rPr>
                <w:rFonts w:ascii="仿宋" w:eastAsia="仿宋" w:hAnsi="仿宋" w:cs="宋体"/>
                <w:bCs/>
              </w:rPr>
            </w:pPr>
          </w:p>
        </w:tc>
      </w:tr>
      <w:tr w:rsidR="00076350" w:rsidRPr="00855AA5">
        <w:trPr>
          <w:trHeight w:val="66"/>
        </w:trPr>
        <w:tc>
          <w:tcPr>
            <w:tcW w:w="456" w:type="dxa"/>
            <w:vMerge/>
            <w:vAlign w:val="center"/>
          </w:tcPr>
          <w:p w:rsidR="00076350" w:rsidRPr="00855AA5" w:rsidRDefault="00076350">
            <w:pPr>
              <w:pStyle w:val="p0"/>
              <w:spacing w:line="360" w:lineRule="auto"/>
              <w:rPr>
                <w:rFonts w:ascii="仿宋" w:eastAsia="仿宋" w:hAnsi="仿宋" w:cs="宋体"/>
                <w:bCs/>
              </w:rPr>
            </w:pPr>
          </w:p>
        </w:tc>
        <w:tc>
          <w:tcPr>
            <w:tcW w:w="928" w:type="dxa"/>
            <w:vMerge/>
            <w:vAlign w:val="center"/>
          </w:tcPr>
          <w:p w:rsidR="00076350" w:rsidRPr="00855AA5" w:rsidRDefault="00076350">
            <w:pPr>
              <w:pStyle w:val="p0"/>
              <w:spacing w:line="360" w:lineRule="auto"/>
              <w:rPr>
                <w:rFonts w:ascii="仿宋" w:eastAsia="仿宋" w:hAnsi="仿宋" w:cs="宋体"/>
                <w:bCs/>
              </w:rPr>
            </w:pPr>
          </w:p>
        </w:tc>
        <w:tc>
          <w:tcPr>
            <w:tcW w:w="6890" w:type="dxa"/>
            <w:vAlign w:val="center"/>
          </w:tcPr>
          <w:p w:rsidR="00076350" w:rsidRPr="00855AA5" w:rsidRDefault="00DB224D">
            <w:pPr>
              <w:spacing w:line="360" w:lineRule="auto"/>
              <w:rPr>
                <w:rFonts w:ascii="仿宋" w:eastAsia="仿宋" w:hAnsi="仿宋" w:cs="宋体"/>
                <w:bCs/>
                <w:kern w:val="0"/>
                <w:szCs w:val="21"/>
              </w:rPr>
            </w:pPr>
            <w:r w:rsidRPr="00855AA5">
              <w:rPr>
                <w:rFonts w:ascii="仿宋" w:eastAsia="仿宋" w:hAnsi="仿宋" w:cs="宋体" w:hint="eastAsia"/>
                <w:bCs/>
                <w:kern w:val="0"/>
                <w:szCs w:val="21"/>
              </w:rPr>
              <w:t>（3）本项目使用的LED路灯产品或同系列产品满足6000小时光通维持率≥99%，得</w:t>
            </w:r>
            <w:r w:rsidRPr="00855AA5">
              <w:rPr>
                <w:rFonts w:ascii="仿宋" w:eastAsia="仿宋" w:hAnsi="仿宋" w:cs="宋体"/>
                <w:bCs/>
                <w:kern w:val="0"/>
                <w:szCs w:val="21"/>
              </w:rPr>
              <w:t>1</w:t>
            </w:r>
            <w:r w:rsidRPr="00855AA5">
              <w:rPr>
                <w:rFonts w:ascii="仿宋" w:eastAsia="仿宋" w:hAnsi="仿宋" w:cs="宋体" w:hint="eastAsia"/>
                <w:bCs/>
                <w:kern w:val="0"/>
                <w:szCs w:val="21"/>
              </w:rPr>
              <w:t>分；如另能提供满足10000小时及以上光通维持率≥97%的检测报告，可另加1分；能提供满足</w:t>
            </w:r>
            <w:r w:rsidRPr="00855AA5">
              <w:rPr>
                <w:rFonts w:ascii="仿宋" w:eastAsia="仿宋" w:hAnsi="仿宋" w:cs="宋体"/>
                <w:bCs/>
                <w:kern w:val="0"/>
                <w:szCs w:val="21"/>
              </w:rPr>
              <w:t>3</w:t>
            </w:r>
            <w:r w:rsidRPr="00855AA5">
              <w:rPr>
                <w:rFonts w:ascii="仿宋" w:eastAsia="仿宋" w:hAnsi="仿宋" w:cs="宋体" w:hint="eastAsia"/>
                <w:bCs/>
                <w:kern w:val="0"/>
                <w:szCs w:val="21"/>
              </w:rPr>
              <w:t>0000小时及以上光通维持率≥9</w:t>
            </w:r>
            <w:r w:rsidRPr="00855AA5">
              <w:rPr>
                <w:rFonts w:ascii="仿宋" w:eastAsia="仿宋" w:hAnsi="仿宋" w:cs="宋体"/>
                <w:bCs/>
                <w:kern w:val="0"/>
                <w:szCs w:val="21"/>
              </w:rPr>
              <w:t>5</w:t>
            </w:r>
            <w:r w:rsidRPr="00855AA5">
              <w:rPr>
                <w:rFonts w:ascii="仿宋" w:eastAsia="仿宋" w:hAnsi="仿宋" w:cs="宋体" w:hint="eastAsia"/>
                <w:bCs/>
                <w:kern w:val="0"/>
                <w:szCs w:val="21"/>
              </w:rPr>
              <w:t>%的检测报告，可另加</w:t>
            </w:r>
            <w:r w:rsidRPr="00855AA5">
              <w:rPr>
                <w:rFonts w:ascii="仿宋" w:eastAsia="仿宋" w:hAnsi="仿宋" w:cs="宋体"/>
                <w:bCs/>
                <w:kern w:val="0"/>
                <w:szCs w:val="21"/>
              </w:rPr>
              <w:t>1</w:t>
            </w:r>
            <w:r w:rsidRPr="00855AA5">
              <w:rPr>
                <w:rFonts w:ascii="仿宋" w:eastAsia="仿宋" w:hAnsi="仿宋" w:cs="宋体" w:hint="eastAsia"/>
                <w:bCs/>
                <w:kern w:val="0"/>
                <w:szCs w:val="21"/>
              </w:rPr>
              <w:t>分。本项最高得3分。</w:t>
            </w:r>
          </w:p>
          <w:p w:rsidR="00076350" w:rsidRPr="00855AA5" w:rsidRDefault="00DB224D">
            <w:pPr>
              <w:spacing w:line="360" w:lineRule="auto"/>
              <w:rPr>
                <w:rFonts w:ascii="仿宋" w:eastAsia="仿宋" w:hAnsi="仿宋" w:cs="宋体"/>
                <w:bCs/>
                <w:kern w:val="0"/>
                <w:szCs w:val="21"/>
              </w:rPr>
            </w:pPr>
            <w:r w:rsidRPr="00855AA5">
              <w:rPr>
                <w:rFonts w:ascii="仿宋" w:eastAsia="仿宋" w:hAnsi="仿宋" w:cs="宋体" w:hint="eastAsia"/>
                <w:bCs/>
                <w:kern w:val="0"/>
                <w:szCs w:val="21"/>
              </w:rPr>
              <w:t>证明材料：提供</w:t>
            </w:r>
            <w:r w:rsidRPr="00855AA5">
              <w:rPr>
                <w:rFonts w:ascii="仿宋" w:eastAsia="仿宋" w:hAnsi="仿宋" w:cs="仿宋" w:hint="eastAsia"/>
                <w:szCs w:val="21"/>
              </w:rPr>
              <w:t>国家级权威检测中心（机构）</w:t>
            </w:r>
            <w:r w:rsidRPr="00855AA5">
              <w:rPr>
                <w:rFonts w:ascii="仿宋" w:eastAsia="仿宋" w:hAnsi="仿宋" w:cs="宋体" w:hint="eastAsia"/>
                <w:bCs/>
                <w:kern w:val="0"/>
                <w:szCs w:val="21"/>
              </w:rPr>
              <w:t>出具的检测报告扫描件加盖公章，不提供不得分。</w:t>
            </w:r>
          </w:p>
        </w:tc>
        <w:tc>
          <w:tcPr>
            <w:tcW w:w="828" w:type="dxa"/>
            <w:vAlign w:val="center"/>
          </w:tcPr>
          <w:p w:rsidR="00076350" w:rsidRPr="00855AA5" w:rsidRDefault="00DB224D">
            <w:pPr>
              <w:autoSpaceDE w:val="0"/>
              <w:jc w:val="center"/>
              <w:rPr>
                <w:rFonts w:ascii="仿宋" w:eastAsia="仿宋" w:hAnsi="仿宋" w:cs="宋体"/>
                <w:bCs/>
                <w:kern w:val="0"/>
                <w:szCs w:val="21"/>
              </w:rPr>
            </w:pPr>
            <w:r w:rsidRPr="00855AA5">
              <w:rPr>
                <w:rFonts w:ascii="仿宋" w:eastAsia="仿宋" w:hAnsi="仿宋" w:cs="宋体" w:hint="eastAsia"/>
                <w:bCs/>
                <w:kern w:val="0"/>
                <w:szCs w:val="21"/>
              </w:rPr>
              <w:t>0-3</w:t>
            </w:r>
          </w:p>
        </w:tc>
        <w:tc>
          <w:tcPr>
            <w:tcW w:w="1100" w:type="dxa"/>
            <w:vAlign w:val="center"/>
          </w:tcPr>
          <w:p w:rsidR="00076350" w:rsidRPr="00855AA5" w:rsidRDefault="00076350">
            <w:pPr>
              <w:pStyle w:val="p0"/>
              <w:spacing w:line="360" w:lineRule="auto"/>
              <w:rPr>
                <w:rFonts w:ascii="仿宋" w:eastAsia="仿宋" w:hAnsi="仿宋" w:cs="宋体"/>
                <w:bCs/>
              </w:rPr>
            </w:pPr>
          </w:p>
        </w:tc>
      </w:tr>
      <w:tr w:rsidR="00076350" w:rsidRPr="00855AA5">
        <w:trPr>
          <w:trHeight w:val="66"/>
        </w:trPr>
        <w:tc>
          <w:tcPr>
            <w:tcW w:w="456" w:type="dxa"/>
            <w:vMerge/>
            <w:vAlign w:val="center"/>
          </w:tcPr>
          <w:p w:rsidR="00076350" w:rsidRPr="00855AA5" w:rsidRDefault="00076350">
            <w:pPr>
              <w:pStyle w:val="p0"/>
              <w:spacing w:line="360" w:lineRule="auto"/>
              <w:rPr>
                <w:rFonts w:ascii="仿宋" w:eastAsia="仿宋" w:hAnsi="仿宋" w:cs="宋体"/>
                <w:bCs/>
              </w:rPr>
            </w:pPr>
          </w:p>
        </w:tc>
        <w:tc>
          <w:tcPr>
            <w:tcW w:w="928" w:type="dxa"/>
            <w:vMerge/>
            <w:vAlign w:val="center"/>
          </w:tcPr>
          <w:p w:rsidR="00076350" w:rsidRPr="00855AA5" w:rsidRDefault="00076350">
            <w:pPr>
              <w:pStyle w:val="p0"/>
              <w:spacing w:line="360" w:lineRule="auto"/>
              <w:rPr>
                <w:rFonts w:ascii="仿宋" w:eastAsia="仿宋" w:hAnsi="仿宋" w:cs="宋体"/>
                <w:bCs/>
              </w:rPr>
            </w:pPr>
          </w:p>
        </w:tc>
        <w:tc>
          <w:tcPr>
            <w:tcW w:w="6890" w:type="dxa"/>
            <w:vAlign w:val="center"/>
          </w:tcPr>
          <w:p w:rsidR="00076350" w:rsidRPr="00855AA5" w:rsidRDefault="00DB224D">
            <w:pPr>
              <w:spacing w:line="360" w:lineRule="auto"/>
              <w:rPr>
                <w:rFonts w:ascii="仿宋" w:eastAsia="仿宋" w:hAnsi="仿宋" w:cs="宋体"/>
                <w:bCs/>
                <w:kern w:val="0"/>
                <w:szCs w:val="21"/>
              </w:rPr>
            </w:pPr>
            <w:r w:rsidRPr="00855AA5">
              <w:rPr>
                <w:rFonts w:ascii="仿宋" w:eastAsia="仿宋" w:hAnsi="仿宋" w:cs="宋体" w:hint="eastAsia"/>
                <w:bCs/>
                <w:kern w:val="0"/>
                <w:szCs w:val="21"/>
              </w:rPr>
              <w:t>（4）本项目使用的LED灯具或同系列产品具有防雷、过10Kv浪涌测试报告，评判为A级的得1分，其他不得分。</w:t>
            </w:r>
            <w:r w:rsidRPr="00855AA5">
              <w:rPr>
                <w:rFonts w:ascii="仿宋" w:eastAsia="仿宋" w:hAnsi="仿宋" w:cs="宋体" w:hint="eastAsia"/>
                <w:bCs/>
                <w:szCs w:val="21"/>
              </w:rPr>
              <w:t>本项</w:t>
            </w:r>
            <w:r w:rsidRPr="00855AA5">
              <w:rPr>
                <w:rFonts w:ascii="仿宋" w:eastAsia="仿宋" w:hAnsi="仿宋" w:cs="宋体" w:hint="eastAsia"/>
                <w:bCs/>
                <w:szCs w:val="21"/>
                <w:lang w:val="zh-CN"/>
              </w:rPr>
              <w:t>最高得</w:t>
            </w:r>
            <w:r w:rsidRPr="00855AA5">
              <w:rPr>
                <w:rFonts w:ascii="仿宋" w:eastAsia="仿宋" w:hAnsi="仿宋" w:cs="宋体" w:hint="eastAsia"/>
                <w:bCs/>
                <w:szCs w:val="21"/>
              </w:rPr>
              <w:t>1</w:t>
            </w:r>
            <w:r w:rsidRPr="00855AA5">
              <w:rPr>
                <w:rFonts w:ascii="仿宋" w:eastAsia="仿宋" w:hAnsi="仿宋" w:cs="宋体" w:hint="eastAsia"/>
                <w:bCs/>
                <w:szCs w:val="21"/>
                <w:lang w:val="zh-CN"/>
              </w:rPr>
              <w:t>分</w:t>
            </w:r>
            <w:r w:rsidRPr="00855AA5">
              <w:rPr>
                <w:rFonts w:ascii="仿宋" w:eastAsia="仿宋" w:hAnsi="仿宋" w:cs="宋体" w:hint="eastAsia"/>
                <w:bCs/>
                <w:kern w:val="0"/>
                <w:szCs w:val="21"/>
              </w:rPr>
              <w:t>。</w:t>
            </w:r>
          </w:p>
          <w:p w:rsidR="00076350" w:rsidRPr="00855AA5" w:rsidRDefault="00DB224D">
            <w:pPr>
              <w:spacing w:line="360" w:lineRule="auto"/>
              <w:rPr>
                <w:rFonts w:ascii="仿宋" w:eastAsia="仿宋" w:hAnsi="仿宋" w:cs="宋体"/>
                <w:bCs/>
                <w:kern w:val="0"/>
                <w:szCs w:val="21"/>
              </w:rPr>
            </w:pPr>
            <w:r w:rsidRPr="00855AA5">
              <w:rPr>
                <w:rFonts w:ascii="仿宋" w:eastAsia="仿宋" w:hAnsi="仿宋" w:cs="宋体" w:hint="eastAsia"/>
                <w:bCs/>
                <w:kern w:val="0"/>
                <w:szCs w:val="21"/>
              </w:rPr>
              <w:t>证明材料：提供国家级权威检测中心（机构）出具的检测报告和电源使用授权书扫描件加盖公章，不提供不得分。</w:t>
            </w:r>
          </w:p>
        </w:tc>
        <w:tc>
          <w:tcPr>
            <w:tcW w:w="828" w:type="dxa"/>
            <w:vAlign w:val="center"/>
          </w:tcPr>
          <w:p w:rsidR="00076350" w:rsidRPr="00855AA5" w:rsidRDefault="00DB224D">
            <w:pPr>
              <w:jc w:val="center"/>
              <w:rPr>
                <w:rFonts w:ascii="仿宋" w:eastAsia="仿宋" w:hAnsi="仿宋" w:cs="宋体"/>
                <w:bCs/>
                <w:kern w:val="0"/>
                <w:szCs w:val="21"/>
              </w:rPr>
            </w:pPr>
            <w:r w:rsidRPr="00855AA5">
              <w:rPr>
                <w:rFonts w:ascii="仿宋" w:eastAsia="仿宋" w:hAnsi="仿宋" w:cs="宋体" w:hint="eastAsia"/>
                <w:bCs/>
                <w:kern w:val="0"/>
                <w:szCs w:val="21"/>
              </w:rPr>
              <w:t>0-1</w:t>
            </w:r>
          </w:p>
        </w:tc>
        <w:tc>
          <w:tcPr>
            <w:tcW w:w="1100" w:type="dxa"/>
            <w:vAlign w:val="center"/>
          </w:tcPr>
          <w:p w:rsidR="00076350" w:rsidRPr="00855AA5" w:rsidRDefault="00076350">
            <w:pPr>
              <w:pStyle w:val="p0"/>
              <w:spacing w:line="360" w:lineRule="auto"/>
              <w:rPr>
                <w:rFonts w:ascii="仿宋" w:eastAsia="仿宋" w:hAnsi="仿宋" w:cs="宋体"/>
                <w:bCs/>
              </w:rPr>
            </w:pPr>
          </w:p>
        </w:tc>
      </w:tr>
      <w:tr w:rsidR="00076350" w:rsidRPr="00855AA5">
        <w:trPr>
          <w:trHeight w:val="66"/>
        </w:trPr>
        <w:tc>
          <w:tcPr>
            <w:tcW w:w="456" w:type="dxa"/>
            <w:vMerge/>
            <w:vAlign w:val="center"/>
          </w:tcPr>
          <w:p w:rsidR="00076350" w:rsidRPr="00855AA5" w:rsidRDefault="00076350">
            <w:pPr>
              <w:pStyle w:val="p0"/>
              <w:spacing w:line="360" w:lineRule="auto"/>
              <w:rPr>
                <w:rFonts w:ascii="仿宋" w:eastAsia="仿宋" w:hAnsi="仿宋" w:cs="宋体"/>
                <w:bCs/>
              </w:rPr>
            </w:pPr>
          </w:p>
        </w:tc>
        <w:tc>
          <w:tcPr>
            <w:tcW w:w="928" w:type="dxa"/>
            <w:vMerge/>
            <w:vAlign w:val="center"/>
          </w:tcPr>
          <w:p w:rsidR="00076350" w:rsidRPr="00855AA5" w:rsidRDefault="00076350">
            <w:pPr>
              <w:pStyle w:val="p0"/>
              <w:spacing w:line="360" w:lineRule="auto"/>
              <w:rPr>
                <w:rFonts w:ascii="仿宋" w:eastAsia="仿宋" w:hAnsi="仿宋" w:cs="宋体"/>
                <w:bCs/>
              </w:rPr>
            </w:pPr>
          </w:p>
        </w:tc>
        <w:tc>
          <w:tcPr>
            <w:tcW w:w="6890" w:type="dxa"/>
            <w:vAlign w:val="center"/>
          </w:tcPr>
          <w:p w:rsidR="00076350" w:rsidRPr="00855AA5" w:rsidRDefault="00DB224D">
            <w:pPr>
              <w:spacing w:line="360" w:lineRule="auto"/>
              <w:jc w:val="left"/>
              <w:rPr>
                <w:rFonts w:ascii="仿宋" w:eastAsia="仿宋" w:hAnsi="仿宋" w:cs="宋体"/>
                <w:bCs/>
                <w:kern w:val="0"/>
                <w:szCs w:val="21"/>
              </w:rPr>
            </w:pPr>
            <w:r w:rsidRPr="00855AA5">
              <w:rPr>
                <w:rFonts w:ascii="仿宋" w:eastAsia="仿宋" w:hAnsi="仿宋" w:cs="宋体" w:hint="eastAsia"/>
                <w:bCs/>
                <w:kern w:val="0"/>
                <w:szCs w:val="21"/>
              </w:rPr>
              <w:t>（5）本项目使用的LED路灯产品或同系列产品通过标准GB/T31832-2015 LED城市道路照明应用技术要求,LED灯具寿命期内的色品坐标与初始值的偏差在GB/T 7921-2008规定的CIE 1976均匀色度标尺图中，色坐标偏差≤0.012，测试时间≥9000H得</w:t>
            </w:r>
            <w:r w:rsidRPr="00855AA5">
              <w:rPr>
                <w:rFonts w:ascii="仿宋" w:eastAsia="仿宋" w:hAnsi="仿宋" w:cs="宋体"/>
                <w:bCs/>
                <w:kern w:val="0"/>
                <w:szCs w:val="21"/>
              </w:rPr>
              <w:t>1</w:t>
            </w:r>
            <w:r w:rsidRPr="00855AA5">
              <w:rPr>
                <w:rFonts w:ascii="仿宋" w:eastAsia="仿宋" w:hAnsi="仿宋" w:cs="宋体" w:hint="eastAsia"/>
                <w:bCs/>
                <w:kern w:val="0"/>
                <w:szCs w:val="21"/>
              </w:rPr>
              <w:t>分；测试时间≥11000H得</w:t>
            </w:r>
            <w:r w:rsidRPr="00855AA5">
              <w:rPr>
                <w:rFonts w:ascii="仿宋" w:eastAsia="仿宋" w:hAnsi="仿宋" w:cs="宋体"/>
                <w:bCs/>
                <w:kern w:val="0"/>
                <w:szCs w:val="21"/>
              </w:rPr>
              <w:t>2</w:t>
            </w:r>
            <w:r w:rsidRPr="00855AA5">
              <w:rPr>
                <w:rFonts w:ascii="仿宋" w:eastAsia="仿宋" w:hAnsi="仿宋" w:cs="宋体" w:hint="eastAsia"/>
                <w:bCs/>
                <w:kern w:val="0"/>
                <w:szCs w:val="21"/>
              </w:rPr>
              <w:t>分。本项最高得2分。</w:t>
            </w:r>
          </w:p>
          <w:p w:rsidR="00076350" w:rsidRPr="00855AA5" w:rsidRDefault="00DB224D">
            <w:pPr>
              <w:spacing w:line="360" w:lineRule="auto"/>
              <w:rPr>
                <w:rFonts w:ascii="仿宋" w:eastAsia="仿宋" w:hAnsi="仿宋" w:cs="宋体"/>
                <w:bCs/>
                <w:kern w:val="0"/>
                <w:szCs w:val="21"/>
              </w:rPr>
            </w:pPr>
            <w:r w:rsidRPr="00855AA5">
              <w:rPr>
                <w:rFonts w:ascii="仿宋" w:eastAsia="仿宋" w:hAnsi="仿宋" w:cs="宋体" w:hint="eastAsia"/>
                <w:bCs/>
                <w:kern w:val="0"/>
                <w:szCs w:val="21"/>
              </w:rPr>
              <w:t>证明材料：提供国家级权威检测中心（机构）出具的检测报告扫描件加盖公章，不提供不得分。</w:t>
            </w:r>
          </w:p>
        </w:tc>
        <w:tc>
          <w:tcPr>
            <w:tcW w:w="828" w:type="dxa"/>
            <w:vAlign w:val="center"/>
          </w:tcPr>
          <w:p w:rsidR="00076350" w:rsidRPr="00855AA5" w:rsidRDefault="00DB224D">
            <w:pPr>
              <w:autoSpaceDE w:val="0"/>
              <w:jc w:val="center"/>
              <w:rPr>
                <w:rFonts w:ascii="仿宋" w:eastAsia="仿宋" w:hAnsi="仿宋" w:cs="宋体"/>
                <w:bCs/>
                <w:kern w:val="0"/>
                <w:szCs w:val="21"/>
              </w:rPr>
            </w:pPr>
            <w:r w:rsidRPr="00855AA5">
              <w:rPr>
                <w:rFonts w:ascii="仿宋" w:eastAsia="仿宋" w:hAnsi="仿宋" w:cs="宋体" w:hint="eastAsia"/>
                <w:bCs/>
                <w:kern w:val="0"/>
                <w:szCs w:val="21"/>
              </w:rPr>
              <w:t>0-2</w:t>
            </w:r>
          </w:p>
        </w:tc>
        <w:tc>
          <w:tcPr>
            <w:tcW w:w="1100" w:type="dxa"/>
            <w:vAlign w:val="center"/>
          </w:tcPr>
          <w:p w:rsidR="00076350" w:rsidRPr="00855AA5" w:rsidRDefault="00076350">
            <w:pPr>
              <w:pStyle w:val="p0"/>
              <w:spacing w:line="360" w:lineRule="auto"/>
              <w:rPr>
                <w:rFonts w:ascii="仿宋" w:eastAsia="仿宋" w:hAnsi="仿宋" w:cs="宋体"/>
                <w:bCs/>
              </w:rPr>
            </w:pPr>
          </w:p>
        </w:tc>
      </w:tr>
      <w:tr w:rsidR="00076350" w:rsidRPr="00855AA5">
        <w:trPr>
          <w:trHeight w:val="66"/>
        </w:trPr>
        <w:tc>
          <w:tcPr>
            <w:tcW w:w="456" w:type="dxa"/>
            <w:vMerge/>
            <w:vAlign w:val="center"/>
          </w:tcPr>
          <w:p w:rsidR="00076350" w:rsidRPr="00855AA5" w:rsidRDefault="00076350">
            <w:pPr>
              <w:pStyle w:val="p0"/>
              <w:spacing w:line="360" w:lineRule="auto"/>
              <w:rPr>
                <w:rFonts w:ascii="仿宋" w:eastAsia="仿宋" w:hAnsi="仿宋" w:cs="宋体"/>
                <w:bCs/>
              </w:rPr>
            </w:pPr>
          </w:p>
        </w:tc>
        <w:tc>
          <w:tcPr>
            <w:tcW w:w="928" w:type="dxa"/>
            <w:vMerge/>
            <w:vAlign w:val="center"/>
          </w:tcPr>
          <w:p w:rsidR="00076350" w:rsidRPr="00855AA5" w:rsidRDefault="00076350">
            <w:pPr>
              <w:pStyle w:val="p0"/>
              <w:spacing w:line="360" w:lineRule="auto"/>
              <w:rPr>
                <w:rFonts w:ascii="仿宋" w:eastAsia="仿宋" w:hAnsi="仿宋" w:cs="宋体"/>
                <w:bCs/>
              </w:rPr>
            </w:pPr>
          </w:p>
        </w:tc>
        <w:tc>
          <w:tcPr>
            <w:tcW w:w="6890" w:type="dxa"/>
            <w:vAlign w:val="center"/>
          </w:tcPr>
          <w:p w:rsidR="00076350" w:rsidRPr="00855AA5" w:rsidRDefault="00DB224D">
            <w:pPr>
              <w:spacing w:line="360" w:lineRule="auto"/>
              <w:rPr>
                <w:rFonts w:ascii="仿宋" w:eastAsia="仿宋" w:hAnsi="仿宋" w:cs="宋体"/>
                <w:bCs/>
                <w:kern w:val="0"/>
                <w:szCs w:val="21"/>
              </w:rPr>
            </w:pPr>
            <w:r w:rsidRPr="00855AA5">
              <w:rPr>
                <w:rFonts w:ascii="仿宋" w:eastAsia="仿宋" w:hAnsi="仿宋" w:cs="宋体" w:hint="eastAsia"/>
                <w:bCs/>
                <w:kern w:val="0"/>
                <w:szCs w:val="21"/>
              </w:rPr>
              <w:t>（6）本项目使用的LED路灯产品或同系列产品色温在3000K、显色指数≥70的条件下，整灯光效≥140lm/W，得1分，每增加5lm/W 追加0.5分，</w:t>
            </w:r>
            <w:r w:rsidRPr="00855AA5">
              <w:rPr>
                <w:rFonts w:ascii="仿宋" w:eastAsia="仿宋" w:hAnsi="仿宋" w:cs="宋体" w:hint="eastAsia"/>
                <w:bCs/>
                <w:kern w:val="0"/>
                <w:szCs w:val="21"/>
              </w:rPr>
              <w:lastRenderedPageBreak/>
              <w:t>最高加2分。低于140lm/W不得分。本项最高得3分。</w:t>
            </w:r>
          </w:p>
          <w:p w:rsidR="00076350" w:rsidRPr="00855AA5" w:rsidRDefault="00DB224D">
            <w:pPr>
              <w:spacing w:line="360" w:lineRule="auto"/>
              <w:rPr>
                <w:rFonts w:ascii="仿宋" w:eastAsia="仿宋" w:hAnsi="仿宋" w:cs="宋体"/>
                <w:bCs/>
                <w:kern w:val="0"/>
                <w:szCs w:val="21"/>
              </w:rPr>
            </w:pPr>
            <w:r w:rsidRPr="00855AA5">
              <w:rPr>
                <w:rFonts w:ascii="仿宋" w:eastAsia="仿宋" w:hAnsi="仿宋" w:cs="宋体" w:hint="eastAsia"/>
                <w:bCs/>
                <w:kern w:val="0"/>
                <w:szCs w:val="21"/>
              </w:rPr>
              <w:t>证明材料：提供</w:t>
            </w:r>
            <w:r w:rsidRPr="00855AA5">
              <w:rPr>
                <w:rFonts w:ascii="仿宋" w:eastAsia="仿宋" w:hAnsi="仿宋" w:cs="仿宋" w:hint="eastAsia"/>
                <w:szCs w:val="21"/>
              </w:rPr>
              <w:t>国家级第三方权威检测认证中心（机构）</w:t>
            </w:r>
            <w:r w:rsidRPr="00855AA5">
              <w:rPr>
                <w:rFonts w:ascii="仿宋" w:eastAsia="仿宋" w:hAnsi="仿宋" w:cs="宋体" w:hint="eastAsia"/>
                <w:bCs/>
                <w:kern w:val="0"/>
                <w:szCs w:val="21"/>
              </w:rPr>
              <w:t>出具的检测报告，提供原件扫描件加盖公章，不提供不得分。</w:t>
            </w:r>
          </w:p>
        </w:tc>
        <w:tc>
          <w:tcPr>
            <w:tcW w:w="828" w:type="dxa"/>
            <w:vAlign w:val="center"/>
          </w:tcPr>
          <w:p w:rsidR="00076350" w:rsidRPr="00855AA5" w:rsidRDefault="00DB224D">
            <w:pPr>
              <w:autoSpaceDE w:val="0"/>
              <w:jc w:val="center"/>
              <w:rPr>
                <w:rFonts w:ascii="仿宋" w:eastAsia="仿宋" w:hAnsi="仿宋" w:cs="宋体"/>
                <w:bCs/>
                <w:kern w:val="0"/>
                <w:szCs w:val="21"/>
              </w:rPr>
            </w:pPr>
            <w:r w:rsidRPr="00855AA5">
              <w:rPr>
                <w:rFonts w:ascii="仿宋" w:eastAsia="仿宋" w:hAnsi="仿宋" w:cs="宋体" w:hint="eastAsia"/>
                <w:bCs/>
                <w:kern w:val="0"/>
                <w:szCs w:val="21"/>
              </w:rPr>
              <w:lastRenderedPageBreak/>
              <w:t>0-3</w:t>
            </w:r>
          </w:p>
        </w:tc>
        <w:tc>
          <w:tcPr>
            <w:tcW w:w="1100" w:type="dxa"/>
            <w:vAlign w:val="center"/>
          </w:tcPr>
          <w:p w:rsidR="00076350" w:rsidRPr="00855AA5" w:rsidRDefault="00076350">
            <w:pPr>
              <w:pStyle w:val="p0"/>
              <w:spacing w:line="360" w:lineRule="auto"/>
              <w:rPr>
                <w:rFonts w:ascii="仿宋" w:eastAsia="仿宋" w:hAnsi="仿宋" w:cs="宋体"/>
                <w:bCs/>
              </w:rPr>
            </w:pPr>
          </w:p>
        </w:tc>
      </w:tr>
      <w:tr w:rsidR="00076350" w:rsidRPr="00855AA5">
        <w:trPr>
          <w:trHeight w:val="103"/>
        </w:trPr>
        <w:tc>
          <w:tcPr>
            <w:tcW w:w="456" w:type="dxa"/>
            <w:vAlign w:val="center"/>
          </w:tcPr>
          <w:p w:rsidR="00076350" w:rsidRPr="00855AA5" w:rsidRDefault="00DB224D">
            <w:pPr>
              <w:spacing w:line="360" w:lineRule="auto"/>
              <w:jc w:val="center"/>
              <w:rPr>
                <w:rFonts w:ascii="仿宋" w:eastAsia="仿宋" w:hAnsi="仿宋" w:cs="仿宋_GB2312"/>
                <w:bCs/>
                <w:szCs w:val="21"/>
              </w:rPr>
            </w:pPr>
            <w:r w:rsidRPr="00855AA5">
              <w:rPr>
                <w:rFonts w:ascii="仿宋" w:eastAsia="仿宋" w:hAnsi="仿宋" w:cs="仿宋_GB2312" w:hint="eastAsia"/>
                <w:bCs/>
                <w:szCs w:val="21"/>
              </w:rPr>
              <w:lastRenderedPageBreak/>
              <w:t>6</w:t>
            </w:r>
          </w:p>
        </w:tc>
        <w:tc>
          <w:tcPr>
            <w:tcW w:w="928" w:type="dxa"/>
            <w:vAlign w:val="center"/>
          </w:tcPr>
          <w:p w:rsidR="00076350" w:rsidRPr="00855AA5" w:rsidRDefault="00DB224D">
            <w:pPr>
              <w:spacing w:line="360" w:lineRule="auto"/>
              <w:jc w:val="center"/>
              <w:rPr>
                <w:rFonts w:ascii="仿宋" w:eastAsia="仿宋" w:hAnsi="仿宋"/>
                <w:szCs w:val="21"/>
              </w:rPr>
            </w:pPr>
            <w:r w:rsidRPr="00855AA5">
              <w:rPr>
                <w:rFonts w:ascii="仿宋" w:eastAsia="仿宋" w:hAnsi="仿宋" w:cs="仿宋" w:hint="eastAsia"/>
                <w:szCs w:val="21"/>
              </w:rPr>
              <w:t>灯具供货及保障（3）</w:t>
            </w:r>
          </w:p>
        </w:tc>
        <w:tc>
          <w:tcPr>
            <w:tcW w:w="6890" w:type="dxa"/>
            <w:vAlign w:val="center"/>
          </w:tcPr>
          <w:p w:rsidR="00076350" w:rsidRPr="00855AA5" w:rsidRDefault="00DB224D">
            <w:pPr>
              <w:tabs>
                <w:tab w:val="left" w:pos="900"/>
              </w:tabs>
              <w:spacing w:line="360" w:lineRule="auto"/>
              <w:rPr>
                <w:rStyle w:val="aff6"/>
                <w:rFonts w:ascii="仿宋" w:eastAsia="仿宋" w:hAnsi="仿宋" w:cs="仿宋"/>
              </w:rPr>
            </w:pPr>
            <w:r w:rsidRPr="00855AA5">
              <w:rPr>
                <w:rFonts w:ascii="仿宋" w:eastAsia="仿宋" w:hAnsi="仿宋" w:cs="仿宋" w:hint="eastAsia"/>
                <w:szCs w:val="21"/>
                <w:lang w:val="zh-CN"/>
              </w:rPr>
              <w:t>根据投标产品制造商灯具产品专项生产规模、研发实力、技术优势、生产设备工艺、项目实施能力</w:t>
            </w:r>
            <w:r w:rsidRPr="00855AA5">
              <w:rPr>
                <w:rFonts w:ascii="仿宋" w:eastAsia="仿宋" w:hAnsi="仿宋" w:cs="仿宋" w:hint="eastAsia"/>
                <w:szCs w:val="21"/>
              </w:rPr>
              <w:t>、供货保障及售后服务</w:t>
            </w:r>
            <w:r w:rsidRPr="00855AA5">
              <w:rPr>
                <w:rFonts w:ascii="仿宋" w:eastAsia="仿宋" w:hAnsi="仿宋" w:cs="仿宋" w:hint="eastAsia"/>
                <w:szCs w:val="21"/>
                <w:lang w:val="zh-CN"/>
              </w:rPr>
              <w:t>等进行综合评价。</w:t>
            </w:r>
            <w:r w:rsidRPr="00855AA5">
              <w:rPr>
                <w:rFonts w:ascii="仿宋" w:eastAsia="仿宋" w:hAnsi="仿宋" w:cs="仿宋" w:hint="eastAsia"/>
                <w:szCs w:val="21"/>
              </w:rPr>
              <w:t>优秀得</w:t>
            </w:r>
            <w:r w:rsidRPr="00855AA5">
              <w:rPr>
                <w:rFonts w:ascii="仿宋" w:eastAsia="仿宋" w:hAnsi="仿宋" w:cs="仿宋"/>
                <w:szCs w:val="21"/>
              </w:rPr>
              <w:t>3</w:t>
            </w:r>
            <w:r w:rsidRPr="00855AA5">
              <w:rPr>
                <w:rFonts w:ascii="仿宋" w:eastAsia="仿宋" w:hAnsi="仿宋" w:cs="仿宋" w:hint="eastAsia"/>
                <w:szCs w:val="21"/>
              </w:rPr>
              <w:t>分；良好得2分；一般得1分；不提供不得分。</w:t>
            </w:r>
          </w:p>
        </w:tc>
        <w:tc>
          <w:tcPr>
            <w:tcW w:w="828" w:type="dxa"/>
            <w:vAlign w:val="center"/>
          </w:tcPr>
          <w:p w:rsidR="00076350" w:rsidRPr="00855AA5" w:rsidRDefault="00DB224D">
            <w:pPr>
              <w:spacing w:line="360" w:lineRule="auto"/>
              <w:jc w:val="center"/>
              <w:rPr>
                <w:rFonts w:ascii="仿宋" w:eastAsia="仿宋" w:hAnsi="仿宋" w:cs="仿宋_GB2312"/>
                <w:bCs/>
                <w:szCs w:val="21"/>
              </w:rPr>
            </w:pPr>
            <w:r w:rsidRPr="00855AA5">
              <w:rPr>
                <w:rFonts w:ascii="仿宋" w:eastAsia="仿宋" w:hAnsi="仿宋" w:cs="仿宋_GB2312" w:hint="eastAsia"/>
                <w:bCs/>
                <w:szCs w:val="21"/>
              </w:rPr>
              <w:t>0</w:t>
            </w:r>
            <w:r w:rsidRPr="00855AA5">
              <w:rPr>
                <w:rFonts w:ascii="仿宋" w:eastAsia="仿宋" w:hAnsi="仿宋" w:cs="仿宋_GB2312"/>
                <w:bCs/>
                <w:szCs w:val="21"/>
              </w:rPr>
              <w:t>-3</w:t>
            </w:r>
          </w:p>
        </w:tc>
        <w:tc>
          <w:tcPr>
            <w:tcW w:w="1100" w:type="dxa"/>
            <w:vAlign w:val="center"/>
          </w:tcPr>
          <w:p w:rsidR="00076350" w:rsidRPr="00855AA5" w:rsidRDefault="00076350">
            <w:pPr>
              <w:spacing w:line="360" w:lineRule="auto"/>
              <w:jc w:val="center"/>
              <w:outlineLvl w:val="0"/>
              <w:rPr>
                <w:rFonts w:ascii="仿宋" w:eastAsia="仿宋" w:hAnsi="仿宋" w:cs="仿宋_GB2312"/>
                <w:szCs w:val="21"/>
              </w:rPr>
            </w:pPr>
          </w:p>
        </w:tc>
      </w:tr>
      <w:tr w:rsidR="00076350" w:rsidRPr="00855AA5">
        <w:trPr>
          <w:trHeight w:val="1521"/>
        </w:trPr>
        <w:tc>
          <w:tcPr>
            <w:tcW w:w="456" w:type="dxa"/>
            <w:vMerge w:val="restart"/>
            <w:vAlign w:val="center"/>
          </w:tcPr>
          <w:p w:rsidR="00076350" w:rsidRPr="00855AA5" w:rsidRDefault="00DB224D">
            <w:pPr>
              <w:spacing w:line="360" w:lineRule="auto"/>
              <w:jc w:val="center"/>
              <w:rPr>
                <w:rFonts w:ascii="仿宋" w:eastAsia="仿宋" w:hAnsi="仿宋" w:cs="仿宋_GB2312"/>
                <w:bCs/>
                <w:szCs w:val="21"/>
              </w:rPr>
            </w:pPr>
            <w:r w:rsidRPr="00855AA5">
              <w:rPr>
                <w:rFonts w:ascii="仿宋" w:eastAsia="仿宋" w:hAnsi="仿宋" w:cs="仿宋_GB2312" w:hint="eastAsia"/>
                <w:bCs/>
                <w:szCs w:val="21"/>
              </w:rPr>
              <w:t>7</w:t>
            </w:r>
          </w:p>
        </w:tc>
        <w:tc>
          <w:tcPr>
            <w:tcW w:w="928" w:type="dxa"/>
            <w:vMerge w:val="restart"/>
            <w:vAlign w:val="center"/>
          </w:tcPr>
          <w:p w:rsidR="00076350" w:rsidRPr="00855AA5" w:rsidRDefault="00DB224D">
            <w:pPr>
              <w:spacing w:line="360" w:lineRule="auto"/>
              <w:jc w:val="center"/>
              <w:rPr>
                <w:rFonts w:ascii="仿宋" w:eastAsia="仿宋" w:hAnsi="仿宋"/>
                <w:szCs w:val="21"/>
              </w:rPr>
            </w:pPr>
            <w:r w:rsidRPr="00855AA5">
              <w:rPr>
                <w:rFonts w:ascii="仿宋" w:eastAsia="仿宋" w:hAnsi="仿宋" w:hint="eastAsia"/>
                <w:szCs w:val="21"/>
              </w:rPr>
              <w:t>单灯控制器（</w:t>
            </w:r>
            <w:r w:rsidRPr="00855AA5">
              <w:rPr>
                <w:rFonts w:ascii="仿宋" w:eastAsia="仿宋" w:hAnsi="仿宋"/>
                <w:szCs w:val="21"/>
              </w:rPr>
              <w:t>6</w:t>
            </w:r>
            <w:r w:rsidRPr="00855AA5">
              <w:rPr>
                <w:rFonts w:ascii="仿宋" w:eastAsia="仿宋" w:hAnsi="仿宋" w:hint="eastAsia"/>
                <w:szCs w:val="21"/>
              </w:rPr>
              <w:t>）</w:t>
            </w:r>
          </w:p>
        </w:tc>
        <w:tc>
          <w:tcPr>
            <w:tcW w:w="6890" w:type="dxa"/>
            <w:vAlign w:val="center"/>
          </w:tcPr>
          <w:p w:rsidR="00076350" w:rsidRPr="00855AA5" w:rsidRDefault="00DB224D">
            <w:pPr>
              <w:tabs>
                <w:tab w:val="left" w:pos="900"/>
              </w:tabs>
              <w:spacing w:line="360" w:lineRule="auto"/>
              <w:rPr>
                <w:rStyle w:val="aff6"/>
                <w:rFonts w:ascii="仿宋" w:eastAsia="仿宋" w:hAnsi="仿宋" w:cs="仿宋"/>
              </w:rPr>
            </w:pPr>
            <w:r w:rsidRPr="00855AA5">
              <w:rPr>
                <w:rStyle w:val="aff6"/>
                <w:rFonts w:ascii="仿宋" w:eastAsia="仿宋" w:hAnsi="仿宋" w:cs="仿宋" w:hint="eastAsia"/>
              </w:rPr>
              <w:t>（1）拟投入本项目的单灯控制器具有CQC认证证书的，且测试标准应满</w:t>
            </w:r>
          </w:p>
          <w:p w:rsidR="00076350" w:rsidRPr="00855AA5" w:rsidRDefault="00DB224D">
            <w:pPr>
              <w:tabs>
                <w:tab w:val="left" w:pos="900"/>
              </w:tabs>
              <w:spacing w:line="360" w:lineRule="auto"/>
              <w:rPr>
                <w:rStyle w:val="aff6"/>
                <w:rFonts w:ascii="仿宋" w:eastAsia="仿宋" w:hAnsi="仿宋" w:cs="仿宋"/>
              </w:rPr>
            </w:pPr>
            <w:r w:rsidRPr="00855AA5">
              <w:rPr>
                <w:rStyle w:val="aff6"/>
                <w:rFonts w:ascii="仿宋" w:eastAsia="仿宋" w:hAnsi="仿宋" w:cs="仿宋" w:hint="eastAsia"/>
              </w:rPr>
              <w:t>足《GB17625.1-2012:GB/T 17743-2017:GB 19510.1-2009:GB19510.12</w:t>
            </w:r>
          </w:p>
          <w:p w:rsidR="00076350" w:rsidRPr="00855AA5" w:rsidRDefault="00DB224D">
            <w:pPr>
              <w:tabs>
                <w:tab w:val="left" w:pos="900"/>
              </w:tabs>
              <w:spacing w:line="360" w:lineRule="auto"/>
              <w:rPr>
                <w:rStyle w:val="aff6"/>
                <w:rFonts w:ascii="仿宋" w:eastAsia="仿宋" w:hAnsi="仿宋" w:cs="仿宋"/>
              </w:rPr>
            </w:pPr>
            <w:r w:rsidRPr="00855AA5">
              <w:rPr>
                <w:rStyle w:val="aff6"/>
                <w:rFonts w:ascii="仿宋" w:eastAsia="仿宋" w:hAnsi="仿宋" w:cs="仿宋" w:hint="eastAsia"/>
              </w:rPr>
              <w:t>-2005:IEC61347-1(ed.3):2015》的标准得1分。</w:t>
            </w:r>
          </w:p>
          <w:p w:rsidR="00076350" w:rsidRPr="00855AA5" w:rsidRDefault="00DB224D">
            <w:pPr>
              <w:tabs>
                <w:tab w:val="left" w:pos="900"/>
              </w:tabs>
              <w:spacing w:line="360" w:lineRule="auto"/>
              <w:rPr>
                <w:rStyle w:val="aff6"/>
                <w:rFonts w:ascii="仿宋" w:eastAsia="仿宋" w:hAnsi="仿宋" w:cs="仿宋"/>
              </w:rPr>
            </w:pPr>
            <w:r w:rsidRPr="00855AA5">
              <w:rPr>
                <w:rStyle w:val="aff6"/>
                <w:rFonts w:ascii="仿宋" w:eastAsia="仿宋" w:hAnsi="仿宋" w:cs="仿宋" w:hint="eastAsia"/>
              </w:rPr>
              <w:t>证明材料：提供相关证书扫描件加盖公章，不提供不得分。</w:t>
            </w:r>
          </w:p>
        </w:tc>
        <w:tc>
          <w:tcPr>
            <w:tcW w:w="828" w:type="dxa"/>
            <w:vAlign w:val="center"/>
          </w:tcPr>
          <w:p w:rsidR="00076350" w:rsidRPr="00855AA5" w:rsidRDefault="00DB224D">
            <w:pPr>
              <w:spacing w:line="360" w:lineRule="auto"/>
              <w:jc w:val="center"/>
              <w:rPr>
                <w:rFonts w:ascii="仿宋" w:eastAsia="仿宋" w:hAnsi="仿宋" w:cs="仿宋_GB2312"/>
                <w:bCs/>
                <w:szCs w:val="21"/>
              </w:rPr>
            </w:pPr>
            <w:r w:rsidRPr="00855AA5">
              <w:rPr>
                <w:rFonts w:ascii="仿宋" w:eastAsia="仿宋" w:hAnsi="仿宋" w:cs="仿宋_GB2312" w:hint="eastAsia"/>
                <w:bCs/>
                <w:szCs w:val="21"/>
              </w:rPr>
              <w:t>0-1</w:t>
            </w:r>
          </w:p>
        </w:tc>
        <w:tc>
          <w:tcPr>
            <w:tcW w:w="1100" w:type="dxa"/>
            <w:vAlign w:val="center"/>
          </w:tcPr>
          <w:p w:rsidR="00076350" w:rsidRPr="00855AA5" w:rsidRDefault="00076350">
            <w:pPr>
              <w:spacing w:line="360" w:lineRule="auto"/>
              <w:jc w:val="center"/>
              <w:outlineLvl w:val="0"/>
              <w:rPr>
                <w:rFonts w:ascii="仿宋" w:eastAsia="仿宋" w:hAnsi="仿宋" w:cs="仿宋_GB2312"/>
                <w:szCs w:val="21"/>
              </w:rPr>
            </w:pPr>
          </w:p>
        </w:tc>
      </w:tr>
      <w:tr w:rsidR="00076350" w:rsidRPr="00855AA5">
        <w:trPr>
          <w:trHeight w:val="503"/>
        </w:trPr>
        <w:tc>
          <w:tcPr>
            <w:tcW w:w="456" w:type="dxa"/>
            <w:vMerge/>
            <w:vAlign w:val="center"/>
          </w:tcPr>
          <w:p w:rsidR="00076350" w:rsidRPr="00855AA5" w:rsidRDefault="00076350">
            <w:pPr>
              <w:tabs>
                <w:tab w:val="left" w:pos="900"/>
              </w:tabs>
              <w:spacing w:line="360" w:lineRule="auto"/>
            </w:pPr>
          </w:p>
        </w:tc>
        <w:tc>
          <w:tcPr>
            <w:tcW w:w="928" w:type="dxa"/>
            <w:vMerge/>
            <w:vAlign w:val="center"/>
          </w:tcPr>
          <w:p w:rsidR="00076350" w:rsidRPr="00855AA5" w:rsidRDefault="00076350">
            <w:pPr>
              <w:tabs>
                <w:tab w:val="left" w:pos="900"/>
              </w:tabs>
              <w:spacing w:line="360" w:lineRule="auto"/>
              <w:jc w:val="center"/>
            </w:pPr>
          </w:p>
        </w:tc>
        <w:tc>
          <w:tcPr>
            <w:tcW w:w="6890" w:type="dxa"/>
            <w:vAlign w:val="center"/>
          </w:tcPr>
          <w:p w:rsidR="00076350" w:rsidRPr="00855AA5" w:rsidRDefault="00DB224D">
            <w:pPr>
              <w:tabs>
                <w:tab w:val="left" w:pos="900"/>
              </w:tabs>
              <w:spacing w:line="360" w:lineRule="auto"/>
              <w:rPr>
                <w:rStyle w:val="aff6"/>
                <w:rFonts w:ascii="仿宋" w:eastAsia="仿宋" w:hAnsi="仿宋" w:cs="仿宋"/>
              </w:rPr>
            </w:pPr>
            <w:r w:rsidRPr="00855AA5">
              <w:rPr>
                <w:rStyle w:val="aff6"/>
                <w:rFonts w:ascii="仿宋" w:eastAsia="仿宋" w:hAnsi="仿宋" w:cs="仿宋" w:hint="eastAsia"/>
              </w:rPr>
              <w:t>（2）拟投入本项目的单灯控制器具有智慧路灯控制设备相关发明专利，每提供一项得1分，本项最高得2分。</w:t>
            </w:r>
          </w:p>
          <w:p w:rsidR="00076350" w:rsidRPr="00855AA5" w:rsidRDefault="00DB224D">
            <w:pPr>
              <w:tabs>
                <w:tab w:val="left" w:pos="900"/>
              </w:tabs>
              <w:spacing w:line="360" w:lineRule="auto"/>
              <w:rPr>
                <w:rStyle w:val="aff6"/>
                <w:rFonts w:ascii="仿宋" w:eastAsia="仿宋" w:hAnsi="仿宋" w:cs="仿宋"/>
              </w:rPr>
            </w:pPr>
            <w:r w:rsidRPr="00855AA5">
              <w:rPr>
                <w:rStyle w:val="aff6"/>
                <w:rFonts w:ascii="仿宋" w:eastAsia="仿宋" w:hAnsi="仿宋" w:cs="仿宋" w:hint="eastAsia"/>
              </w:rPr>
              <w:t>证明材料：提供专利证书扫描件加盖公章，不提供不得分。</w:t>
            </w:r>
          </w:p>
        </w:tc>
        <w:tc>
          <w:tcPr>
            <w:tcW w:w="828" w:type="dxa"/>
            <w:vAlign w:val="center"/>
          </w:tcPr>
          <w:p w:rsidR="00076350" w:rsidRPr="00855AA5" w:rsidRDefault="00DB224D">
            <w:pPr>
              <w:tabs>
                <w:tab w:val="left" w:pos="900"/>
              </w:tabs>
              <w:spacing w:line="360" w:lineRule="auto"/>
              <w:jc w:val="center"/>
              <w:rPr>
                <w:rStyle w:val="aff6"/>
                <w:rFonts w:ascii="仿宋" w:eastAsia="仿宋" w:hAnsi="仿宋" w:cs="仿宋"/>
              </w:rPr>
            </w:pPr>
            <w:r w:rsidRPr="00855AA5">
              <w:rPr>
                <w:rStyle w:val="aff6"/>
                <w:rFonts w:ascii="仿宋" w:eastAsia="仿宋" w:hAnsi="仿宋" w:cs="仿宋" w:hint="eastAsia"/>
              </w:rPr>
              <w:t>0-2</w:t>
            </w:r>
          </w:p>
        </w:tc>
        <w:tc>
          <w:tcPr>
            <w:tcW w:w="1100" w:type="dxa"/>
            <w:vAlign w:val="center"/>
          </w:tcPr>
          <w:p w:rsidR="00076350" w:rsidRPr="00855AA5" w:rsidRDefault="00076350">
            <w:pPr>
              <w:tabs>
                <w:tab w:val="left" w:pos="900"/>
              </w:tabs>
              <w:spacing w:line="360" w:lineRule="auto"/>
              <w:jc w:val="center"/>
              <w:rPr>
                <w:rStyle w:val="aff6"/>
                <w:rFonts w:ascii="仿宋" w:eastAsia="仿宋" w:hAnsi="仿宋" w:cs="仿宋"/>
              </w:rPr>
            </w:pPr>
          </w:p>
        </w:tc>
      </w:tr>
      <w:tr w:rsidR="00076350" w:rsidRPr="00855AA5">
        <w:trPr>
          <w:trHeight w:val="503"/>
        </w:trPr>
        <w:tc>
          <w:tcPr>
            <w:tcW w:w="456" w:type="dxa"/>
            <w:vMerge/>
            <w:vAlign w:val="center"/>
          </w:tcPr>
          <w:p w:rsidR="00076350" w:rsidRPr="00855AA5" w:rsidRDefault="00076350">
            <w:pPr>
              <w:tabs>
                <w:tab w:val="left" w:pos="900"/>
              </w:tabs>
              <w:spacing w:line="360" w:lineRule="auto"/>
            </w:pPr>
          </w:p>
        </w:tc>
        <w:tc>
          <w:tcPr>
            <w:tcW w:w="928" w:type="dxa"/>
            <w:vMerge/>
            <w:vAlign w:val="center"/>
          </w:tcPr>
          <w:p w:rsidR="00076350" w:rsidRPr="00855AA5" w:rsidRDefault="00076350">
            <w:pPr>
              <w:tabs>
                <w:tab w:val="left" w:pos="900"/>
              </w:tabs>
              <w:spacing w:line="360" w:lineRule="auto"/>
              <w:jc w:val="center"/>
            </w:pPr>
          </w:p>
        </w:tc>
        <w:tc>
          <w:tcPr>
            <w:tcW w:w="6890" w:type="dxa"/>
            <w:vAlign w:val="center"/>
          </w:tcPr>
          <w:p w:rsidR="00076350" w:rsidRPr="00855AA5" w:rsidRDefault="00DB224D">
            <w:pPr>
              <w:tabs>
                <w:tab w:val="left" w:pos="900"/>
              </w:tabs>
              <w:spacing w:line="360" w:lineRule="auto"/>
              <w:rPr>
                <w:rStyle w:val="aff6"/>
                <w:rFonts w:ascii="仿宋" w:eastAsia="仿宋" w:hAnsi="仿宋" w:cs="仿宋"/>
              </w:rPr>
            </w:pPr>
            <w:r w:rsidRPr="00855AA5">
              <w:rPr>
                <w:rStyle w:val="aff6"/>
                <w:rFonts w:ascii="仿宋" w:eastAsia="仿宋" w:hAnsi="仿宋" w:cs="仿宋" w:hint="eastAsia"/>
              </w:rPr>
              <w:t>（3）单灯控制器须采用4G通讯，通讯芯片可更换，支持中国移动、联通、电信等主流运营商物联网卡。</w:t>
            </w:r>
          </w:p>
          <w:p w:rsidR="00076350" w:rsidRPr="00855AA5" w:rsidRDefault="00DB224D">
            <w:pPr>
              <w:tabs>
                <w:tab w:val="left" w:pos="900"/>
              </w:tabs>
              <w:spacing w:line="360" w:lineRule="auto"/>
              <w:rPr>
                <w:rStyle w:val="aff6"/>
                <w:rFonts w:ascii="仿宋" w:eastAsia="仿宋" w:hAnsi="仿宋" w:cs="仿宋"/>
              </w:rPr>
            </w:pPr>
            <w:r w:rsidRPr="00855AA5">
              <w:rPr>
                <w:rStyle w:val="aff6"/>
                <w:rFonts w:ascii="仿宋" w:eastAsia="仿宋" w:hAnsi="仿宋" w:cs="仿宋" w:hint="eastAsia"/>
              </w:rPr>
              <w:t>证明材料：提供相关证明材料，满足得1分，不满足不得分。</w:t>
            </w:r>
          </w:p>
        </w:tc>
        <w:tc>
          <w:tcPr>
            <w:tcW w:w="828" w:type="dxa"/>
            <w:vAlign w:val="center"/>
          </w:tcPr>
          <w:p w:rsidR="00076350" w:rsidRPr="00855AA5" w:rsidRDefault="00DB224D">
            <w:pPr>
              <w:tabs>
                <w:tab w:val="left" w:pos="900"/>
              </w:tabs>
              <w:spacing w:line="360" w:lineRule="auto"/>
              <w:jc w:val="center"/>
              <w:rPr>
                <w:rStyle w:val="aff6"/>
                <w:rFonts w:ascii="仿宋" w:eastAsia="仿宋" w:hAnsi="仿宋" w:cs="仿宋"/>
              </w:rPr>
            </w:pPr>
            <w:r w:rsidRPr="00855AA5">
              <w:rPr>
                <w:rStyle w:val="aff6"/>
                <w:rFonts w:ascii="仿宋" w:eastAsia="仿宋" w:hAnsi="仿宋" w:cs="仿宋" w:hint="eastAsia"/>
              </w:rPr>
              <w:t>0-1</w:t>
            </w:r>
          </w:p>
        </w:tc>
        <w:tc>
          <w:tcPr>
            <w:tcW w:w="1100" w:type="dxa"/>
            <w:vAlign w:val="center"/>
          </w:tcPr>
          <w:p w:rsidR="00076350" w:rsidRPr="00855AA5" w:rsidRDefault="00076350">
            <w:pPr>
              <w:tabs>
                <w:tab w:val="left" w:pos="900"/>
              </w:tabs>
              <w:spacing w:line="360" w:lineRule="auto"/>
              <w:jc w:val="center"/>
              <w:rPr>
                <w:rStyle w:val="aff6"/>
                <w:rFonts w:ascii="仿宋" w:eastAsia="仿宋" w:hAnsi="仿宋" w:cs="仿宋"/>
              </w:rPr>
            </w:pPr>
          </w:p>
        </w:tc>
      </w:tr>
      <w:tr w:rsidR="00076350" w:rsidRPr="00855AA5">
        <w:trPr>
          <w:trHeight w:val="1634"/>
        </w:trPr>
        <w:tc>
          <w:tcPr>
            <w:tcW w:w="456" w:type="dxa"/>
            <w:vMerge/>
            <w:vAlign w:val="center"/>
          </w:tcPr>
          <w:p w:rsidR="00076350" w:rsidRPr="00855AA5" w:rsidRDefault="00076350">
            <w:pPr>
              <w:tabs>
                <w:tab w:val="left" w:pos="900"/>
              </w:tabs>
              <w:spacing w:line="360" w:lineRule="auto"/>
            </w:pPr>
          </w:p>
        </w:tc>
        <w:tc>
          <w:tcPr>
            <w:tcW w:w="928" w:type="dxa"/>
            <w:vMerge/>
            <w:vAlign w:val="center"/>
          </w:tcPr>
          <w:p w:rsidR="00076350" w:rsidRPr="00855AA5" w:rsidRDefault="00076350">
            <w:pPr>
              <w:tabs>
                <w:tab w:val="left" w:pos="900"/>
              </w:tabs>
              <w:spacing w:line="360" w:lineRule="auto"/>
              <w:jc w:val="center"/>
            </w:pPr>
          </w:p>
        </w:tc>
        <w:tc>
          <w:tcPr>
            <w:tcW w:w="6890" w:type="dxa"/>
            <w:vAlign w:val="center"/>
          </w:tcPr>
          <w:p w:rsidR="00076350" w:rsidRPr="00855AA5" w:rsidRDefault="00DB224D">
            <w:pPr>
              <w:tabs>
                <w:tab w:val="left" w:pos="900"/>
              </w:tabs>
              <w:spacing w:line="360" w:lineRule="auto"/>
              <w:rPr>
                <w:rStyle w:val="aff6"/>
                <w:rFonts w:ascii="仿宋" w:eastAsia="仿宋" w:hAnsi="仿宋" w:cs="仿宋"/>
              </w:rPr>
            </w:pPr>
            <w:r w:rsidRPr="00855AA5">
              <w:rPr>
                <w:rStyle w:val="aff6"/>
                <w:rFonts w:ascii="仿宋" w:eastAsia="仿宋" w:hAnsi="仿宋" w:cs="仿宋" w:hint="eastAsia"/>
              </w:rPr>
              <w:t>（4）单灯控制器应具备不小于2路调光输出功能，支持正向、反向调光逻辑。</w:t>
            </w:r>
          </w:p>
          <w:p w:rsidR="00076350" w:rsidRPr="00855AA5" w:rsidRDefault="00DB224D">
            <w:pPr>
              <w:tabs>
                <w:tab w:val="left" w:pos="900"/>
              </w:tabs>
              <w:spacing w:line="360" w:lineRule="auto"/>
              <w:rPr>
                <w:rStyle w:val="aff6"/>
                <w:rFonts w:ascii="仿宋" w:eastAsia="仿宋" w:hAnsi="仿宋" w:cs="仿宋"/>
              </w:rPr>
            </w:pPr>
            <w:r w:rsidRPr="00855AA5">
              <w:rPr>
                <w:rStyle w:val="aff6"/>
                <w:rFonts w:ascii="仿宋" w:eastAsia="仿宋" w:hAnsi="仿宋" w:cs="仿宋" w:hint="eastAsia"/>
              </w:rPr>
              <w:t>证明材料：须提供具有CMA及CNAS标识的国家级检测报告并加盖公章，满足得2分，不提供不得分。</w:t>
            </w:r>
          </w:p>
        </w:tc>
        <w:tc>
          <w:tcPr>
            <w:tcW w:w="828" w:type="dxa"/>
            <w:vAlign w:val="center"/>
          </w:tcPr>
          <w:p w:rsidR="00076350" w:rsidRPr="00855AA5" w:rsidRDefault="00DB224D">
            <w:pPr>
              <w:tabs>
                <w:tab w:val="left" w:pos="900"/>
              </w:tabs>
              <w:spacing w:line="360" w:lineRule="auto"/>
              <w:jc w:val="center"/>
              <w:rPr>
                <w:rStyle w:val="aff6"/>
                <w:rFonts w:ascii="仿宋" w:eastAsia="仿宋" w:hAnsi="仿宋" w:cs="仿宋"/>
              </w:rPr>
            </w:pPr>
            <w:r w:rsidRPr="00855AA5">
              <w:rPr>
                <w:rStyle w:val="aff6"/>
                <w:rFonts w:ascii="仿宋" w:eastAsia="仿宋" w:hAnsi="仿宋" w:cs="仿宋" w:hint="eastAsia"/>
              </w:rPr>
              <w:t>0-2</w:t>
            </w:r>
          </w:p>
        </w:tc>
        <w:tc>
          <w:tcPr>
            <w:tcW w:w="1100" w:type="dxa"/>
            <w:vAlign w:val="center"/>
          </w:tcPr>
          <w:p w:rsidR="00076350" w:rsidRPr="00855AA5" w:rsidRDefault="00076350">
            <w:pPr>
              <w:tabs>
                <w:tab w:val="left" w:pos="900"/>
              </w:tabs>
              <w:spacing w:line="360" w:lineRule="auto"/>
              <w:jc w:val="center"/>
              <w:rPr>
                <w:rStyle w:val="aff6"/>
                <w:rFonts w:ascii="仿宋" w:eastAsia="仿宋" w:hAnsi="仿宋" w:cs="仿宋"/>
              </w:rPr>
            </w:pPr>
          </w:p>
        </w:tc>
      </w:tr>
      <w:tr w:rsidR="00076350" w:rsidRPr="00855AA5">
        <w:trPr>
          <w:trHeight w:val="416"/>
        </w:trPr>
        <w:tc>
          <w:tcPr>
            <w:tcW w:w="456" w:type="dxa"/>
            <w:vAlign w:val="center"/>
          </w:tcPr>
          <w:p w:rsidR="00076350" w:rsidRPr="00855AA5" w:rsidRDefault="00DB224D">
            <w:pPr>
              <w:spacing w:line="360" w:lineRule="auto"/>
              <w:jc w:val="center"/>
              <w:rPr>
                <w:rFonts w:ascii="仿宋" w:eastAsia="仿宋" w:hAnsi="仿宋"/>
                <w:szCs w:val="21"/>
              </w:rPr>
            </w:pPr>
            <w:r w:rsidRPr="00855AA5">
              <w:rPr>
                <w:rFonts w:ascii="仿宋" w:eastAsia="仿宋" w:hAnsi="仿宋" w:hint="eastAsia"/>
                <w:szCs w:val="21"/>
              </w:rPr>
              <w:t>8</w:t>
            </w:r>
          </w:p>
        </w:tc>
        <w:tc>
          <w:tcPr>
            <w:tcW w:w="928" w:type="dxa"/>
            <w:vAlign w:val="center"/>
          </w:tcPr>
          <w:p w:rsidR="00076350" w:rsidRPr="00855AA5" w:rsidRDefault="00DB224D">
            <w:pPr>
              <w:spacing w:line="360" w:lineRule="auto"/>
              <w:jc w:val="center"/>
              <w:rPr>
                <w:rFonts w:ascii="仿宋" w:eastAsia="仿宋" w:hAnsi="仿宋" w:cs="仿宋"/>
                <w:bCs/>
                <w:szCs w:val="21"/>
                <w:lang w:val="zh-CN"/>
              </w:rPr>
            </w:pPr>
            <w:r w:rsidRPr="00855AA5">
              <w:rPr>
                <w:rFonts w:ascii="仿宋" w:eastAsia="仿宋" w:hAnsi="仿宋" w:cs="仿宋" w:hint="eastAsia"/>
                <w:szCs w:val="21"/>
              </w:rPr>
              <w:t>单灯控制系统（2）</w:t>
            </w:r>
          </w:p>
        </w:tc>
        <w:tc>
          <w:tcPr>
            <w:tcW w:w="6890" w:type="dxa"/>
            <w:vAlign w:val="center"/>
          </w:tcPr>
          <w:p w:rsidR="00076350" w:rsidRPr="00855AA5" w:rsidRDefault="00DB224D">
            <w:pPr>
              <w:widowControl/>
              <w:spacing w:line="360" w:lineRule="auto"/>
              <w:rPr>
                <w:rFonts w:ascii="仿宋" w:eastAsia="仿宋" w:hAnsi="仿宋" w:cs="仿宋"/>
                <w:bCs/>
                <w:szCs w:val="21"/>
              </w:rPr>
            </w:pPr>
            <w:r w:rsidRPr="00855AA5">
              <w:rPr>
                <w:rFonts w:ascii="仿宋" w:eastAsia="仿宋" w:hAnsi="仿宋" w:cs="仿宋" w:hint="eastAsia"/>
                <w:szCs w:val="21"/>
                <w:lang w:val="zh-CN"/>
              </w:rPr>
              <w:t>综合比较单灯控制系统平台建设智能控制服务器选择、控制系统及平台软件的性能的符合性、稳定性、先进性及兼容性。</w:t>
            </w:r>
            <w:r w:rsidRPr="00855AA5">
              <w:rPr>
                <w:rFonts w:ascii="仿宋" w:eastAsia="仿宋" w:hAnsi="仿宋" w:cs="仿宋" w:hint="eastAsia"/>
                <w:szCs w:val="21"/>
              </w:rPr>
              <w:t>优秀得2分；一般得1分；不提供不得分。</w:t>
            </w:r>
          </w:p>
        </w:tc>
        <w:tc>
          <w:tcPr>
            <w:tcW w:w="828" w:type="dxa"/>
            <w:vAlign w:val="center"/>
          </w:tcPr>
          <w:p w:rsidR="00076350" w:rsidRPr="00855AA5" w:rsidRDefault="00DB224D">
            <w:pPr>
              <w:widowControl/>
              <w:spacing w:line="360" w:lineRule="auto"/>
              <w:jc w:val="center"/>
              <w:rPr>
                <w:rFonts w:ascii="仿宋" w:eastAsia="仿宋" w:hAnsi="仿宋" w:cs="宋体"/>
                <w:bCs/>
                <w:szCs w:val="21"/>
              </w:rPr>
            </w:pPr>
            <w:r w:rsidRPr="00855AA5">
              <w:rPr>
                <w:rFonts w:ascii="仿宋" w:eastAsia="仿宋" w:hAnsi="仿宋" w:cs="宋体" w:hint="eastAsia"/>
                <w:bCs/>
                <w:szCs w:val="21"/>
              </w:rPr>
              <w:t>0-2</w:t>
            </w:r>
          </w:p>
        </w:tc>
        <w:tc>
          <w:tcPr>
            <w:tcW w:w="1100" w:type="dxa"/>
            <w:vAlign w:val="center"/>
          </w:tcPr>
          <w:p w:rsidR="00076350" w:rsidRPr="00855AA5" w:rsidRDefault="00076350">
            <w:pPr>
              <w:spacing w:line="360" w:lineRule="auto"/>
              <w:jc w:val="center"/>
              <w:rPr>
                <w:rFonts w:ascii="仿宋" w:eastAsia="仿宋" w:hAnsi="仿宋"/>
                <w:szCs w:val="21"/>
              </w:rPr>
            </w:pPr>
          </w:p>
        </w:tc>
      </w:tr>
      <w:tr w:rsidR="00076350" w:rsidRPr="00855AA5">
        <w:trPr>
          <w:trHeight w:val="633"/>
        </w:trPr>
        <w:tc>
          <w:tcPr>
            <w:tcW w:w="456" w:type="dxa"/>
            <w:vAlign w:val="center"/>
          </w:tcPr>
          <w:p w:rsidR="00076350" w:rsidRPr="00855AA5" w:rsidRDefault="00DB224D">
            <w:pPr>
              <w:spacing w:line="360" w:lineRule="auto"/>
              <w:jc w:val="center"/>
              <w:rPr>
                <w:rFonts w:ascii="仿宋" w:eastAsia="仿宋" w:hAnsi="仿宋"/>
                <w:szCs w:val="21"/>
              </w:rPr>
            </w:pPr>
            <w:r w:rsidRPr="00855AA5">
              <w:rPr>
                <w:rFonts w:ascii="仿宋" w:eastAsia="仿宋" w:hAnsi="仿宋" w:hint="eastAsia"/>
                <w:szCs w:val="21"/>
              </w:rPr>
              <w:t>9</w:t>
            </w:r>
          </w:p>
        </w:tc>
        <w:tc>
          <w:tcPr>
            <w:tcW w:w="928" w:type="dxa"/>
            <w:vAlign w:val="center"/>
          </w:tcPr>
          <w:p w:rsidR="00076350" w:rsidRPr="00855AA5" w:rsidRDefault="00DB224D">
            <w:pPr>
              <w:spacing w:line="360" w:lineRule="auto"/>
              <w:jc w:val="center"/>
              <w:rPr>
                <w:rFonts w:ascii="仿宋" w:eastAsia="仿宋" w:hAnsi="仿宋" w:cs="仿宋"/>
                <w:bCs/>
                <w:szCs w:val="21"/>
                <w:lang w:val="zh-CN"/>
              </w:rPr>
            </w:pPr>
            <w:r w:rsidRPr="00855AA5">
              <w:rPr>
                <w:rFonts w:ascii="仿宋" w:eastAsia="仿宋" w:hAnsi="仿宋" w:cs="仿宋" w:hint="eastAsia"/>
                <w:szCs w:val="21"/>
              </w:rPr>
              <w:t>单灯供货及项目实施保障（2）</w:t>
            </w:r>
          </w:p>
        </w:tc>
        <w:tc>
          <w:tcPr>
            <w:tcW w:w="6890" w:type="dxa"/>
            <w:vAlign w:val="center"/>
          </w:tcPr>
          <w:p w:rsidR="00076350" w:rsidRPr="00855AA5" w:rsidRDefault="00DB224D">
            <w:pPr>
              <w:widowControl/>
              <w:spacing w:line="360" w:lineRule="auto"/>
              <w:rPr>
                <w:rFonts w:ascii="仿宋" w:eastAsia="仿宋" w:hAnsi="仿宋" w:cs="仿宋"/>
                <w:bCs/>
                <w:szCs w:val="21"/>
                <w:lang w:val="zh-CN"/>
              </w:rPr>
            </w:pPr>
            <w:r w:rsidRPr="00855AA5">
              <w:rPr>
                <w:rFonts w:ascii="仿宋" w:eastAsia="仿宋" w:hAnsi="仿宋" w:cs="仿宋" w:hint="eastAsia"/>
                <w:szCs w:val="21"/>
                <w:lang w:val="zh-CN"/>
              </w:rPr>
              <w:t>根据投标产品制造商单灯控制产品专项生产规模、研发实力、技术优势、生产设备工艺、项目实施能力</w:t>
            </w:r>
            <w:r w:rsidRPr="00855AA5">
              <w:rPr>
                <w:rFonts w:ascii="仿宋" w:eastAsia="仿宋" w:hAnsi="仿宋" w:cs="仿宋" w:hint="eastAsia"/>
                <w:szCs w:val="21"/>
              </w:rPr>
              <w:t>、供货保障及售后服务</w:t>
            </w:r>
            <w:r w:rsidRPr="00855AA5">
              <w:rPr>
                <w:rFonts w:ascii="仿宋" w:eastAsia="仿宋" w:hAnsi="仿宋" w:cs="仿宋" w:hint="eastAsia"/>
                <w:szCs w:val="21"/>
                <w:lang w:val="zh-CN"/>
              </w:rPr>
              <w:t>等进行综合评价。</w:t>
            </w:r>
            <w:r w:rsidRPr="00855AA5">
              <w:rPr>
                <w:rFonts w:ascii="仿宋" w:eastAsia="仿宋" w:hAnsi="仿宋" w:cs="仿宋" w:hint="eastAsia"/>
                <w:szCs w:val="21"/>
              </w:rPr>
              <w:t>优秀得2分；一般得1分；不提供不得分。</w:t>
            </w:r>
          </w:p>
        </w:tc>
        <w:tc>
          <w:tcPr>
            <w:tcW w:w="828" w:type="dxa"/>
            <w:vAlign w:val="center"/>
          </w:tcPr>
          <w:p w:rsidR="00076350" w:rsidRPr="00855AA5" w:rsidRDefault="00DB224D">
            <w:pPr>
              <w:widowControl/>
              <w:spacing w:line="360" w:lineRule="auto"/>
              <w:jc w:val="center"/>
              <w:rPr>
                <w:rFonts w:ascii="仿宋" w:eastAsia="仿宋" w:hAnsi="仿宋" w:cs="宋体"/>
                <w:bCs/>
                <w:szCs w:val="21"/>
              </w:rPr>
            </w:pPr>
            <w:r w:rsidRPr="00855AA5">
              <w:rPr>
                <w:rFonts w:ascii="仿宋" w:eastAsia="仿宋" w:hAnsi="仿宋" w:cs="宋体" w:hint="eastAsia"/>
                <w:bCs/>
                <w:szCs w:val="21"/>
              </w:rPr>
              <w:t>0-2</w:t>
            </w:r>
          </w:p>
        </w:tc>
        <w:tc>
          <w:tcPr>
            <w:tcW w:w="1100" w:type="dxa"/>
            <w:vAlign w:val="center"/>
          </w:tcPr>
          <w:p w:rsidR="00076350" w:rsidRPr="00855AA5" w:rsidRDefault="00076350">
            <w:pPr>
              <w:spacing w:line="360" w:lineRule="auto"/>
              <w:jc w:val="center"/>
              <w:rPr>
                <w:rFonts w:ascii="仿宋" w:eastAsia="仿宋" w:hAnsi="仿宋"/>
                <w:szCs w:val="21"/>
              </w:rPr>
            </w:pPr>
          </w:p>
        </w:tc>
      </w:tr>
      <w:tr w:rsidR="00076350" w:rsidRPr="00855AA5">
        <w:trPr>
          <w:trHeight w:val="1016"/>
        </w:trPr>
        <w:tc>
          <w:tcPr>
            <w:tcW w:w="456" w:type="dxa"/>
            <w:vAlign w:val="center"/>
          </w:tcPr>
          <w:p w:rsidR="00076350" w:rsidRPr="00855AA5" w:rsidRDefault="00DB224D">
            <w:pPr>
              <w:spacing w:line="360" w:lineRule="auto"/>
              <w:jc w:val="center"/>
              <w:rPr>
                <w:rFonts w:ascii="仿宋" w:eastAsia="仿宋" w:hAnsi="仿宋" w:cs="仿宋_GB2312"/>
                <w:bCs/>
                <w:szCs w:val="21"/>
              </w:rPr>
            </w:pPr>
            <w:r w:rsidRPr="00855AA5">
              <w:rPr>
                <w:rFonts w:ascii="仿宋" w:eastAsia="仿宋" w:hAnsi="仿宋" w:cs="仿宋_GB2312" w:hint="eastAsia"/>
                <w:bCs/>
                <w:szCs w:val="21"/>
              </w:rPr>
              <w:t>10</w:t>
            </w:r>
          </w:p>
        </w:tc>
        <w:tc>
          <w:tcPr>
            <w:tcW w:w="928" w:type="dxa"/>
            <w:vAlign w:val="center"/>
          </w:tcPr>
          <w:p w:rsidR="00076350" w:rsidRPr="00855AA5" w:rsidRDefault="00DB224D">
            <w:pPr>
              <w:spacing w:line="360" w:lineRule="auto"/>
              <w:jc w:val="center"/>
              <w:rPr>
                <w:rFonts w:ascii="仿宋" w:eastAsia="仿宋" w:hAnsi="仿宋"/>
                <w:szCs w:val="21"/>
              </w:rPr>
            </w:pPr>
            <w:r w:rsidRPr="00855AA5">
              <w:rPr>
                <w:rFonts w:ascii="仿宋" w:eastAsia="仿宋" w:hAnsi="仿宋" w:hint="eastAsia"/>
                <w:szCs w:val="21"/>
              </w:rPr>
              <w:t>前期调研及重难点分析（3）</w:t>
            </w:r>
          </w:p>
        </w:tc>
        <w:tc>
          <w:tcPr>
            <w:tcW w:w="6890" w:type="dxa"/>
          </w:tcPr>
          <w:p w:rsidR="00076350" w:rsidRPr="00855AA5" w:rsidRDefault="00DB224D">
            <w:pPr>
              <w:tabs>
                <w:tab w:val="left" w:pos="900"/>
              </w:tabs>
              <w:spacing w:line="360" w:lineRule="auto"/>
            </w:pPr>
            <w:r w:rsidRPr="00855AA5">
              <w:rPr>
                <w:rFonts w:ascii="仿宋" w:eastAsia="仿宋" w:hAnsi="仿宋" w:cs="仿宋" w:hint="eastAsia"/>
              </w:rPr>
              <w:t>针对当地路况和道路照明数据的勘测，分析节能改造内容的现状及针对性的解决方案。</w:t>
            </w:r>
            <w:r w:rsidRPr="00855AA5">
              <w:rPr>
                <w:rStyle w:val="aff6"/>
                <w:rFonts w:ascii="仿宋" w:eastAsia="仿宋" w:hAnsi="仿宋" w:cs="仿宋" w:hint="eastAsia"/>
              </w:rPr>
              <w:t>调研方案内容完整，重难点分析透彻，对策建议可行得3分；内容基本完整，重难点分析合理，对策建议基本可行得2分；内容有所缺陷，表述一般得1分；不提供不得分。</w:t>
            </w:r>
          </w:p>
        </w:tc>
        <w:tc>
          <w:tcPr>
            <w:tcW w:w="828" w:type="dxa"/>
            <w:vAlign w:val="center"/>
          </w:tcPr>
          <w:p w:rsidR="00076350" w:rsidRPr="00855AA5" w:rsidRDefault="00DB224D">
            <w:pPr>
              <w:spacing w:line="360" w:lineRule="auto"/>
              <w:jc w:val="center"/>
              <w:rPr>
                <w:rFonts w:ascii="仿宋" w:eastAsia="仿宋" w:hAnsi="仿宋" w:cs="仿宋_GB2312"/>
                <w:bCs/>
                <w:szCs w:val="21"/>
              </w:rPr>
            </w:pPr>
            <w:r w:rsidRPr="00855AA5">
              <w:rPr>
                <w:rFonts w:ascii="仿宋" w:eastAsia="仿宋" w:hAnsi="仿宋" w:cs="仿宋_GB2312" w:hint="eastAsia"/>
                <w:bCs/>
                <w:szCs w:val="21"/>
              </w:rPr>
              <w:t>0-3</w:t>
            </w:r>
          </w:p>
        </w:tc>
        <w:tc>
          <w:tcPr>
            <w:tcW w:w="1100" w:type="dxa"/>
            <w:vAlign w:val="center"/>
          </w:tcPr>
          <w:p w:rsidR="00076350" w:rsidRPr="00855AA5" w:rsidRDefault="00076350">
            <w:pPr>
              <w:spacing w:line="360" w:lineRule="auto"/>
              <w:jc w:val="center"/>
              <w:outlineLvl w:val="0"/>
              <w:rPr>
                <w:rFonts w:ascii="仿宋" w:eastAsia="仿宋" w:hAnsi="仿宋" w:cs="仿宋_GB2312"/>
                <w:szCs w:val="21"/>
              </w:rPr>
            </w:pPr>
          </w:p>
        </w:tc>
      </w:tr>
      <w:tr w:rsidR="00076350" w:rsidRPr="00855AA5">
        <w:trPr>
          <w:trHeight w:val="1016"/>
        </w:trPr>
        <w:tc>
          <w:tcPr>
            <w:tcW w:w="456" w:type="dxa"/>
            <w:vAlign w:val="center"/>
          </w:tcPr>
          <w:p w:rsidR="00076350" w:rsidRPr="00855AA5" w:rsidRDefault="00DB224D">
            <w:pPr>
              <w:spacing w:line="360" w:lineRule="auto"/>
              <w:jc w:val="center"/>
              <w:rPr>
                <w:rFonts w:ascii="仿宋" w:eastAsia="仿宋" w:hAnsi="仿宋" w:cs="仿宋_GB2312"/>
                <w:bCs/>
                <w:szCs w:val="21"/>
              </w:rPr>
            </w:pPr>
            <w:r w:rsidRPr="00855AA5">
              <w:rPr>
                <w:rFonts w:ascii="仿宋" w:eastAsia="仿宋" w:hAnsi="仿宋" w:cs="仿宋_GB2312" w:hint="eastAsia"/>
                <w:bCs/>
                <w:szCs w:val="21"/>
              </w:rPr>
              <w:lastRenderedPageBreak/>
              <w:t>11</w:t>
            </w:r>
          </w:p>
        </w:tc>
        <w:tc>
          <w:tcPr>
            <w:tcW w:w="928" w:type="dxa"/>
            <w:vAlign w:val="center"/>
          </w:tcPr>
          <w:p w:rsidR="00076350" w:rsidRPr="00855AA5" w:rsidRDefault="00DB224D">
            <w:pPr>
              <w:spacing w:line="360" w:lineRule="auto"/>
              <w:jc w:val="center"/>
              <w:rPr>
                <w:rFonts w:ascii="仿宋" w:eastAsia="仿宋" w:hAnsi="仿宋"/>
                <w:szCs w:val="21"/>
              </w:rPr>
            </w:pPr>
            <w:r w:rsidRPr="00855AA5">
              <w:rPr>
                <w:rFonts w:ascii="仿宋" w:eastAsia="仿宋" w:hAnsi="仿宋" w:hint="eastAsia"/>
                <w:szCs w:val="21"/>
              </w:rPr>
              <w:t>路灯改造方案（</w:t>
            </w:r>
            <w:r w:rsidRPr="00855AA5">
              <w:rPr>
                <w:rFonts w:ascii="仿宋" w:eastAsia="仿宋" w:hAnsi="仿宋"/>
                <w:szCs w:val="21"/>
              </w:rPr>
              <w:t>4</w:t>
            </w:r>
            <w:r w:rsidRPr="00855AA5">
              <w:rPr>
                <w:rFonts w:ascii="仿宋" w:eastAsia="仿宋" w:hAnsi="仿宋" w:hint="eastAsia"/>
                <w:szCs w:val="21"/>
              </w:rPr>
              <w:t>）</w:t>
            </w:r>
          </w:p>
        </w:tc>
        <w:tc>
          <w:tcPr>
            <w:tcW w:w="6890" w:type="dxa"/>
          </w:tcPr>
          <w:p w:rsidR="00076350" w:rsidRPr="00855AA5" w:rsidRDefault="00DB224D">
            <w:pPr>
              <w:tabs>
                <w:tab w:val="left" w:pos="900"/>
              </w:tabs>
              <w:spacing w:line="360" w:lineRule="auto"/>
              <w:rPr>
                <w:rStyle w:val="aff6"/>
                <w:rFonts w:ascii="仿宋" w:eastAsia="仿宋" w:hAnsi="仿宋" w:cs="仿宋"/>
              </w:rPr>
            </w:pPr>
            <w:r w:rsidRPr="00855AA5">
              <w:rPr>
                <w:rFonts w:ascii="仿宋" w:eastAsia="仿宋" w:hAnsi="仿宋" w:cs="宋体" w:hint="eastAsia"/>
                <w:bCs/>
                <w:szCs w:val="21"/>
              </w:rPr>
              <w:t>阐述路灯整体改造工作总体思路及方案，包括但不限于现场组织、工作程序、进度安排、质量保证措施、安全文明施工、环保等。方案</w:t>
            </w:r>
            <w:r w:rsidRPr="00855AA5">
              <w:rPr>
                <w:rFonts w:ascii="仿宋" w:eastAsia="仿宋" w:hAnsi="仿宋" w:cs="仿宋" w:hint="eastAsia"/>
                <w:szCs w:val="21"/>
              </w:rPr>
              <w:t>内容充实，表述清晰，合理可行得</w:t>
            </w:r>
            <w:r w:rsidRPr="00855AA5">
              <w:rPr>
                <w:rFonts w:ascii="仿宋" w:eastAsia="仿宋" w:hAnsi="仿宋" w:cs="仿宋"/>
                <w:szCs w:val="21"/>
              </w:rPr>
              <w:t>4</w:t>
            </w:r>
            <w:r w:rsidRPr="00855AA5">
              <w:rPr>
                <w:rFonts w:ascii="仿宋" w:eastAsia="仿宋" w:hAnsi="仿宋" w:cs="仿宋" w:hint="eastAsia"/>
                <w:szCs w:val="21"/>
              </w:rPr>
              <w:t>分；内容基本充实，表述基本清晰，基本合理得</w:t>
            </w:r>
            <w:r w:rsidRPr="00855AA5">
              <w:rPr>
                <w:rFonts w:ascii="仿宋" w:eastAsia="仿宋" w:hAnsi="仿宋" w:cs="仿宋"/>
                <w:szCs w:val="21"/>
              </w:rPr>
              <w:t>2</w:t>
            </w:r>
            <w:r w:rsidRPr="00855AA5">
              <w:rPr>
                <w:rFonts w:ascii="仿宋" w:eastAsia="仿宋" w:hAnsi="仿宋" w:cs="仿宋" w:hint="eastAsia"/>
                <w:szCs w:val="21"/>
              </w:rPr>
              <w:t>分；内容有缺陷，表述合理性一般得1分；不提供不得分。</w:t>
            </w:r>
          </w:p>
        </w:tc>
        <w:tc>
          <w:tcPr>
            <w:tcW w:w="828" w:type="dxa"/>
            <w:vAlign w:val="center"/>
          </w:tcPr>
          <w:p w:rsidR="00076350" w:rsidRPr="00855AA5" w:rsidRDefault="00DB224D">
            <w:pPr>
              <w:spacing w:line="360" w:lineRule="auto"/>
              <w:jc w:val="center"/>
              <w:rPr>
                <w:rFonts w:ascii="仿宋" w:eastAsia="仿宋" w:hAnsi="仿宋" w:cs="仿宋_GB2312"/>
                <w:bCs/>
                <w:szCs w:val="21"/>
              </w:rPr>
            </w:pPr>
            <w:r w:rsidRPr="00855AA5">
              <w:rPr>
                <w:rFonts w:ascii="仿宋" w:eastAsia="仿宋" w:hAnsi="仿宋" w:cs="仿宋_GB2312" w:hint="eastAsia"/>
                <w:bCs/>
                <w:szCs w:val="21"/>
              </w:rPr>
              <w:t>0-</w:t>
            </w:r>
            <w:r w:rsidRPr="00855AA5">
              <w:rPr>
                <w:rFonts w:ascii="仿宋" w:eastAsia="仿宋" w:hAnsi="仿宋" w:cs="仿宋_GB2312"/>
                <w:bCs/>
                <w:szCs w:val="21"/>
              </w:rPr>
              <w:t>4</w:t>
            </w:r>
          </w:p>
        </w:tc>
        <w:tc>
          <w:tcPr>
            <w:tcW w:w="1100" w:type="dxa"/>
            <w:vAlign w:val="center"/>
          </w:tcPr>
          <w:p w:rsidR="00076350" w:rsidRPr="00855AA5" w:rsidRDefault="00076350">
            <w:pPr>
              <w:spacing w:line="360" w:lineRule="auto"/>
              <w:jc w:val="center"/>
              <w:outlineLvl w:val="0"/>
              <w:rPr>
                <w:rFonts w:ascii="仿宋" w:eastAsia="仿宋" w:hAnsi="仿宋" w:cs="仿宋_GB2312"/>
                <w:szCs w:val="21"/>
              </w:rPr>
            </w:pPr>
          </w:p>
        </w:tc>
      </w:tr>
      <w:tr w:rsidR="00076350" w:rsidRPr="00855AA5">
        <w:trPr>
          <w:trHeight w:val="1016"/>
        </w:trPr>
        <w:tc>
          <w:tcPr>
            <w:tcW w:w="456" w:type="dxa"/>
            <w:vAlign w:val="center"/>
          </w:tcPr>
          <w:p w:rsidR="00076350" w:rsidRPr="00855AA5" w:rsidRDefault="00DB224D">
            <w:pPr>
              <w:spacing w:line="360" w:lineRule="auto"/>
              <w:jc w:val="center"/>
              <w:rPr>
                <w:rFonts w:ascii="仿宋" w:eastAsia="仿宋" w:hAnsi="仿宋" w:cs="仿宋_GB2312"/>
                <w:bCs/>
                <w:szCs w:val="21"/>
              </w:rPr>
            </w:pPr>
            <w:r w:rsidRPr="00855AA5">
              <w:rPr>
                <w:rFonts w:ascii="仿宋" w:eastAsia="仿宋" w:hAnsi="仿宋" w:cs="仿宋_GB2312" w:hint="eastAsia"/>
                <w:bCs/>
                <w:szCs w:val="21"/>
              </w:rPr>
              <w:t>12</w:t>
            </w:r>
          </w:p>
        </w:tc>
        <w:tc>
          <w:tcPr>
            <w:tcW w:w="928" w:type="dxa"/>
            <w:vAlign w:val="center"/>
          </w:tcPr>
          <w:p w:rsidR="00076350" w:rsidRPr="00855AA5" w:rsidRDefault="00DB224D">
            <w:pPr>
              <w:spacing w:line="360" w:lineRule="auto"/>
              <w:jc w:val="center"/>
              <w:rPr>
                <w:rFonts w:ascii="仿宋" w:eastAsia="仿宋" w:hAnsi="仿宋"/>
                <w:szCs w:val="21"/>
              </w:rPr>
            </w:pPr>
            <w:r w:rsidRPr="00855AA5">
              <w:rPr>
                <w:rFonts w:ascii="仿宋" w:eastAsia="仿宋" w:hAnsi="仿宋" w:hint="eastAsia"/>
                <w:szCs w:val="21"/>
              </w:rPr>
              <w:t>节能改造方案（</w:t>
            </w:r>
            <w:r w:rsidRPr="00855AA5">
              <w:rPr>
                <w:rFonts w:ascii="仿宋" w:eastAsia="仿宋" w:hAnsi="仿宋"/>
                <w:szCs w:val="21"/>
              </w:rPr>
              <w:t>4</w:t>
            </w:r>
            <w:r w:rsidRPr="00855AA5">
              <w:rPr>
                <w:rFonts w:ascii="仿宋" w:eastAsia="仿宋" w:hAnsi="仿宋" w:hint="eastAsia"/>
                <w:szCs w:val="21"/>
              </w:rPr>
              <w:t>）</w:t>
            </w:r>
          </w:p>
        </w:tc>
        <w:tc>
          <w:tcPr>
            <w:tcW w:w="6890" w:type="dxa"/>
          </w:tcPr>
          <w:p w:rsidR="00076350" w:rsidRPr="00855AA5" w:rsidRDefault="00DB224D">
            <w:pPr>
              <w:tabs>
                <w:tab w:val="left" w:pos="900"/>
              </w:tabs>
              <w:spacing w:line="360" w:lineRule="auto"/>
              <w:rPr>
                <w:rStyle w:val="aff6"/>
                <w:rFonts w:ascii="仿宋" w:eastAsia="仿宋" w:hAnsi="仿宋" w:cs="仿宋"/>
              </w:rPr>
            </w:pPr>
            <w:r w:rsidRPr="00855AA5">
              <w:rPr>
                <w:rFonts w:ascii="仿宋" w:eastAsia="仿宋" w:hAnsi="仿宋" w:cs="宋体" w:hint="eastAsia"/>
                <w:bCs/>
                <w:szCs w:val="21"/>
              </w:rPr>
              <w:t>阐述节能改造工作总体思路及方案，包括但不限于产品选择、节电方案、节电率测算、节能后实现的各项参数水平、产品质量稳定性等。方案</w:t>
            </w:r>
            <w:r w:rsidRPr="00855AA5">
              <w:rPr>
                <w:rFonts w:ascii="仿宋" w:eastAsia="仿宋" w:hAnsi="仿宋" w:cs="仿宋" w:hint="eastAsia"/>
                <w:szCs w:val="21"/>
              </w:rPr>
              <w:t>内容充实，表述清晰，合理可行得</w:t>
            </w:r>
            <w:r w:rsidRPr="00855AA5">
              <w:rPr>
                <w:rFonts w:ascii="仿宋" w:eastAsia="仿宋" w:hAnsi="仿宋" w:cs="仿宋"/>
                <w:szCs w:val="21"/>
              </w:rPr>
              <w:t>4</w:t>
            </w:r>
            <w:r w:rsidRPr="00855AA5">
              <w:rPr>
                <w:rFonts w:ascii="仿宋" w:eastAsia="仿宋" w:hAnsi="仿宋" w:cs="仿宋" w:hint="eastAsia"/>
                <w:szCs w:val="21"/>
              </w:rPr>
              <w:t>分；内容基本充实，表述基本清晰，基本合理得</w:t>
            </w:r>
            <w:r w:rsidRPr="00855AA5">
              <w:rPr>
                <w:rFonts w:ascii="仿宋" w:eastAsia="仿宋" w:hAnsi="仿宋" w:cs="仿宋"/>
                <w:szCs w:val="21"/>
              </w:rPr>
              <w:t>2</w:t>
            </w:r>
            <w:r w:rsidRPr="00855AA5">
              <w:rPr>
                <w:rFonts w:ascii="仿宋" w:eastAsia="仿宋" w:hAnsi="仿宋" w:cs="仿宋" w:hint="eastAsia"/>
                <w:szCs w:val="21"/>
              </w:rPr>
              <w:t>分；内容有缺陷，表述合理性一般得1分；不提供不得分。</w:t>
            </w:r>
          </w:p>
        </w:tc>
        <w:tc>
          <w:tcPr>
            <w:tcW w:w="828" w:type="dxa"/>
            <w:vAlign w:val="center"/>
          </w:tcPr>
          <w:p w:rsidR="00076350" w:rsidRPr="00855AA5" w:rsidRDefault="00DB224D">
            <w:pPr>
              <w:spacing w:line="360" w:lineRule="auto"/>
              <w:jc w:val="center"/>
              <w:rPr>
                <w:rFonts w:ascii="仿宋" w:eastAsia="仿宋" w:hAnsi="仿宋" w:cs="仿宋_GB2312"/>
                <w:bCs/>
                <w:szCs w:val="21"/>
              </w:rPr>
            </w:pPr>
            <w:r w:rsidRPr="00855AA5">
              <w:rPr>
                <w:rFonts w:ascii="仿宋" w:eastAsia="仿宋" w:hAnsi="仿宋" w:cs="仿宋_GB2312" w:hint="eastAsia"/>
                <w:bCs/>
                <w:szCs w:val="21"/>
              </w:rPr>
              <w:t>0-</w:t>
            </w:r>
            <w:r w:rsidRPr="00855AA5">
              <w:rPr>
                <w:rFonts w:ascii="仿宋" w:eastAsia="仿宋" w:hAnsi="仿宋" w:cs="仿宋_GB2312"/>
                <w:bCs/>
                <w:szCs w:val="21"/>
              </w:rPr>
              <w:t>4</w:t>
            </w:r>
          </w:p>
        </w:tc>
        <w:tc>
          <w:tcPr>
            <w:tcW w:w="1100" w:type="dxa"/>
            <w:vAlign w:val="center"/>
          </w:tcPr>
          <w:p w:rsidR="00076350" w:rsidRPr="00855AA5" w:rsidRDefault="00076350">
            <w:pPr>
              <w:spacing w:line="360" w:lineRule="auto"/>
              <w:jc w:val="center"/>
              <w:outlineLvl w:val="0"/>
              <w:rPr>
                <w:rFonts w:ascii="仿宋" w:eastAsia="仿宋" w:hAnsi="仿宋" w:cs="仿宋_GB2312"/>
                <w:szCs w:val="21"/>
              </w:rPr>
            </w:pPr>
          </w:p>
        </w:tc>
      </w:tr>
      <w:tr w:rsidR="00076350" w:rsidRPr="00855AA5">
        <w:trPr>
          <w:trHeight w:val="1016"/>
        </w:trPr>
        <w:tc>
          <w:tcPr>
            <w:tcW w:w="456" w:type="dxa"/>
            <w:vAlign w:val="center"/>
          </w:tcPr>
          <w:p w:rsidR="00076350" w:rsidRPr="00855AA5" w:rsidRDefault="00DB224D">
            <w:pPr>
              <w:spacing w:line="360" w:lineRule="auto"/>
              <w:jc w:val="center"/>
              <w:rPr>
                <w:rFonts w:ascii="仿宋" w:eastAsia="仿宋" w:hAnsi="仿宋" w:cs="仿宋_GB2312"/>
                <w:bCs/>
                <w:szCs w:val="21"/>
              </w:rPr>
            </w:pPr>
            <w:r w:rsidRPr="00855AA5">
              <w:rPr>
                <w:rFonts w:ascii="仿宋" w:eastAsia="仿宋" w:hAnsi="仿宋" w:cs="仿宋_GB2312" w:hint="eastAsia"/>
                <w:bCs/>
                <w:szCs w:val="21"/>
              </w:rPr>
              <w:t>13</w:t>
            </w:r>
          </w:p>
        </w:tc>
        <w:tc>
          <w:tcPr>
            <w:tcW w:w="928" w:type="dxa"/>
            <w:vAlign w:val="center"/>
          </w:tcPr>
          <w:p w:rsidR="00076350" w:rsidRPr="00855AA5" w:rsidRDefault="00DB224D">
            <w:pPr>
              <w:spacing w:line="360" w:lineRule="auto"/>
              <w:jc w:val="center"/>
              <w:rPr>
                <w:rFonts w:ascii="仿宋" w:eastAsia="仿宋" w:hAnsi="仿宋" w:cs="仿宋_GB2312"/>
                <w:bCs/>
                <w:szCs w:val="21"/>
              </w:rPr>
            </w:pPr>
            <w:r w:rsidRPr="00855AA5">
              <w:rPr>
                <w:rFonts w:ascii="仿宋" w:eastAsia="仿宋" w:hAnsi="仿宋" w:hint="eastAsia"/>
                <w:szCs w:val="21"/>
              </w:rPr>
              <w:t>拟投入本项目的人员情况（1</w:t>
            </w:r>
            <w:r w:rsidRPr="00855AA5">
              <w:rPr>
                <w:rFonts w:ascii="仿宋" w:eastAsia="仿宋" w:hAnsi="仿宋"/>
                <w:szCs w:val="21"/>
              </w:rPr>
              <w:t>1</w:t>
            </w:r>
            <w:r w:rsidRPr="00855AA5">
              <w:rPr>
                <w:rFonts w:ascii="仿宋" w:eastAsia="仿宋" w:hAnsi="仿宋" w:hint="eastAsia"/>
                <w:szCs w:val="21"/>
              </w:rPr>
              <w:t>）</w:t>
            </w:r>
          </w:p>
        </w:tc>
        <w:tc>
          <w:tcPr>
            <w:tcW w:w="6890" w:type="dxa"/>
          </w:tcPr>
          <w:p w:rsidR="00076350" w:rsidRPr="00855AA5" w:rsidRDefault="00DB224D">
            <w:pPr>
              <w:tabs>
                <w:tab w:val="left" w:pos="900"/>
              </w:tabs>
              <w:spacing w:line="360" w:lineRule="auto"/>
              <w:rPr>
                <w:rFonts w:eastAsia="仿宋"/>
              </w:rPr>
            </w:pPr>
            <w:r w:rsidRPr="00855AA5">
              <w:rPr>
                <w:rStyle w:val="aff6"/>
                <w:rFonts w:ascii="仿宋" w:eastAsia="仿宋" w:hAnsi="仿宋" w:cs="仿宋" w:hint="eastAsia"/>
              </w:rPr>
              <w:t>（1）拟派项目负责人具有机电工程专业一级注册建造师的，得2分；具有机电工程专业二级注册建造师的，得1分，最高得2分；</w:t>
            </w:r>
          </w:p>
          <w:p w:rsidR="00076350" w:rsidRPr="00855AA5" w:rsidRDefault="00DB224D">
            <w:pPr>
              <w:tabs>
                <w:tab w:val="left" w:pos="900"/>
              </w:tabs>
              <w:spacing w:line="360" w:lineRule="auto"/>
              <w:rPr>
                <w:rStyle w:val="aff6"/>
                <w:rFonts w:ascii="仿宋" w:eastAsia="仿宋" w:hAnsi="仿宋" w:cs="仿宋"/>
              </w:rPr>
            </w:pPr>
            <w:r w:rsidRPr="00855AA5">
              <w:rPr>
                <w:rStyle w:val="aff6"/>
                <w:rFonts w:ascii="仿宋" w:eastAsia="仿宋" w:hAnsi="仿宋" w:cs="仿宋" w:hint="eastAsia"/>
              </w:rPr>
              <w:t>（2）拟派项目组成员中，电工作业人员在不少于10人的基础上，每增加5人，得1分，最高得</w:t>
            </w:r>
            <w:r w:rsidRPr="00855AA5">
              <w:rPr>
                <w:rStyle w:val="aff6"/>
                <w:rFonts w:ascii="仿宋" w:eastAsia="仿宋" w:hAnsi="仿宋" w:cs="仿宋"/>
              </w:rPr>
              <w:t>3</w:t>
            </w:r>
            <w:r w:rsidRPr="00855AA5">
              <w:rPr>
                <w:rStyle w:val="aff6"/>
                <w:rFonts w:ascii="仿宋" w:eastAsia="仿宋" w:hAnsi="仿宋" w:cs="仿宋" w:hint="eastAsia"/>
              </w:rPr>
              <w:t>分；</w:t>
            </w:r>
          </w:p>
          <w:p w:rsidR="00076350" w:rsidRPr="00855AA5" w:rsidRDefault="00DB224D">
            <w:pPr>
              <w:tabs>
                <w:tab w:val="left" w:pos="900"/>
              </w:tabs>
              <w:spacing w:line="360" w:lineRule="auto"/>
              <w:rPr>
                <w:rStyle w:val="aff6"/>
                <w:rFonts w:ascii="仿宋" w:eastAsia="仿宋" w:hAnsi="仿宋" w:cs="仿宋"/>
              </w:rPr>
            </w:pPr>
            <w:r w:rsidRPr="00855AA5">
              <w:rPr>
                <w:rStyle w:val="aff6"/>
                <w:rFonts w:ascii="仿宋" w:eastAsia="仿宋" w:hAnsi="仿宋" w:cs="仿宋" w:hint="eastAsia"/>
              </w:rPr>
              <w:t>（3）拟派项目组成员中，高空作业人员在不少于10人的基础上，每增加5人，得1分，最高得3分；</w:t>
            </w:r>
          </w:p>
          <w:p w:rsidR="00076350" w:rsidRPr="00855AA5" w:rsidRDefault="00DB224D">
            <w:pPr>
              <w:tabs>
                <w:tab w:val="left" w:pos="900"/>
              </w:tabs>
              <w:spacing w:line="360" w:lineRule="auto"/>
              <w:rPr>
                <w:rStyle w:val="aff6"/>
                <w:rFonts w:ascii="仿宋" w:eastAsia="仿宋" w:hAnsi="仿宋" w:cs="仿宋"/>
              </w:rPr>
            </w:pPr>
            <w:r w:rsidRPr="00855AA5">
              <w:rPr>
                <w:rStyle w:val="aff6"/>
                <w:rFonts w:ascii="仿宋" w:eastAsia="仿宋" w:hAnsi="仿宋" w:cs="仿宋" w:hint="eastAsia"/>
              </w:rPr>
              <w:t>（4）</w:t>
            </w:r>
            <w:r w:rsidRPr="00855AA5">
              <w:rPr>
                <w:rFonts w:ascii="仿宋" w:eastAsia="仿宋" w:hAnsi="仿宋" w:cs="仿宋" w:hint="eastAsia"/>
                <w:bCs/>
                <w:szCs w:val="21"/>
              </w:rPr>
              <w:t>拟</w:t>
            </w:r>
            <w:r w:rsidRPr="00855AA5">
              <w:rPr>
                <w:rStyle w:val="aff6"/>
                <w:rFonts w:ascii="仿宋" w:eastAsia="仿宋" w:hAnsi="仿宋" w:cs="仿宋" w:hint="eastAsia"/>
              </w:rPr>
              <w:t>派项目组成员中，</w:t>
            </w:r>
            <w:r w:rsidRPr="00855AA5">
              <w:rPr>
                <w:rFonts w:ascii="仿宋" w:eastAsia="仿宋" w:hAnsi="仿宋" w:cs="仿宋" w:hint="eastAsia"/>
                <w:bCs/>
                <w:szCs w:val="21"/>
              </w:rPr>
              <w:t>担任本项目管理人员具有机电工程专业二级及以上建造师在不少于</w:t>
            </w:r>
            <w:r w:rsidRPr="00855AA5">
              <w:rPr>
                <w:rFonts w:ascii="仿宋" w:eastAsia="仿宋" w:hAnsi="仿宋" w:cs="仿宋" w:hint="eastAsia"/>
                <w:szCs w:val="21"/>
              </w:rPr>
              <w:t>5人的基础上，每增加3人得1分，</w:t>
            </w:r>
            <w:r w:rsidRPr="00855AA5">
              <w:rPr>
                <w:rStyle w:val="aff6"/>
                <w:rFonts w:ascii="仿宋" w:eastAsia="仿宋" w:hAnsi="仿宋" w:cs="仿宋" w:hint="eastAsia"/>
              </w:rPr>
              <w:t>最高得3分。</w:t>
            </w:r>
          </w:p>
          <w:p w:rsidR="00076350" w:rsidRPr="00855AA5" w:rsidRDefault="00DB224D">
            <w:pPr>
              <w:tabs>
                <w:tab w:val="left" w:pos="900"/>
              </w:tabs>
              <w:spacing w:line="360" w:lineRule="auto"/>
              <w:rPr>
                <w:rFonts w:eastAsia="仿宋"/>
              </w:rPr>
            </w:pPr>
            <w:r w:rsidRPr="00855AA5">
              <w:rPr>
                <w:rStyle w:val="aff6"/>
                <w:rFonts w:ascii="仿宋" w:eastAsia="仿宋" w:hAnsi="仿宋" w:cs="仿宋" w:hint="eastAsia"/>
              </w:rPr>
              <w:t>证明材料：上述人员需提供2022年</w:t>
            </w:r>
            <w:r w:rsidRPr="00855AA5">
              <w:rPr>
                <w:rStyle w:val="aff6"/>
                <w:rFonts w:ascii="仿宋" w:eastAsia="仿宋" w:hAnsi="仿宋" w:cs="仿宋"/>
              </w:rPr>
              <w:t>10</w:t>
            </w:r>
            <w:r w:rsidRPr="00855AA5">
              <w:rPr>
                <w:rStyle w:val="aff6"/>
                <w:rFonts w:ascii="仿宋" w:eastAsia="仿宋" w:hAnsi="仿宋" w:cs="仿宋" w:hint="eastAsia"/>
              </w:rPr>
              <w:t>月、1</w:t>
            </w:r>
            <w:r w:rsidRPr="00855AA5">
              <w:rPr>
                <w:rStyle w:val="aff6"/>
                <w:rFonts w:ascii="仿宋" w:eastAsia="仿宋" w:hAnsi="仿宋" w:cs="仿宋"/>
              </w:rPr>
              <w:t>1</w:t>
            </w:r>
            <w:r w:rsidRPr="00855AA5">
              <w:rPr>
                <w:rStyle w:val="aff6"/>
                <w:rFonts w:ascii="仿宋" w:eastAsia="仿宋" w:hAnsi="仿宋" w:cs="仿宋" w:hint="eastAsia"/>
              </w:rPr>
              <w:t>月、1</w:t>
            </w:r>
            <w:r w:rsidRPr="00855AA5">
              <w:rPr>
                <w:rStyle w:val="aff6"/>
                <w:rFonts w:ascii="仿宋" w:eastAsia="仿宋" w:hAnsi="仿宋" w:cs="仿宋"/>
              </w:rPr>
              <w:t>2</w:t>
            </w:r>
            <w:r w:rsidRPr="00855AA5">
              <w:rPr>
                <w:rStyle w:val="aff6"/>
                <w:rFonts w:ascii="仿宋" w:eastAsia="仿宋" w:hAnsi="仿宋" w:cs="仿宋" w:hint="eastAsia"/>
              </w:rPr>
              <w:t>月社保证明以及相应的岗位作业证书（电工证、高空作业证、建造师证等），扫描件加盖公章，不提供不得分。一人多证的可重复计算。</w:t>
            </w:r>
          </w:p>
        </w:tc>
        <w:tc>
          <w:tcPr>
            <w:tcW w:w="828" w:type="dxa"/>
            <w:vAlign w:val="center"/>
          </w:tcPr>
          <w:p w:rsidR="00076350" w:rsidRPr="00855AA5" w:rsidRDefault="00DB224D">
            <w:pPr>
              <w:spacing w:line="360" w:lineRule="auto"/>
              <w:jc w:val="center"/>
              <w:rPr>
                <w:rFonts w:ascii="仿宋" w:eastAsia="仿宋" w:hAnsi="仿宋" w:cs="仿宋_GB2312"/>
                <w:bCs/>
                <w:szCs w:val="21"/>
              </w:rPr>
            </w:pPr>
            <w:r w:rsidRPr="00855AA5">
              <w:rPr>
                <w:rFonts w:ascii="仿宋" w:eastAsia="仿宋" w:hAnsi="仿宋" w:cs="仿宋_GB2312" w:hint="eastAsia"/>
                <w:bCs/>
                <w:szCs w:val="21"/>
              </w:rPr>
              <w:t>0-1</w:t>
            </w:r>
            <w:r w:rsidRPr="00855AA5">
              <w:rPr>
                <w:rFonts w:ascii="仿宋" w:eastAsia="仿宋" w:hAnsi="仿宋" w:cs="仿宋_GB2312"/>
                <w:bCs/>
                <w:szCs w:val="21"/>
              </w:rPr>
              <w:t>1</w:t>
            </w:r>
          </w:p>
        </w:tc>
        <w:tc>
          <w:tcPr>
            <w:tcW w:w="1100" w:type="dxa"/>
            <w:vAlign w:val="center"/>
          </w:tcPr>
          <w:p w:rsidR="00076350" w:rsidRPr="00855AA5" w:rsidRDefault="00076350">
            <w:pPr>
              <w:spacing w:line="360" w:lineRule="auto"/>
              <w:jc w:val="center"/>
              <w:outlineLvl w:val="0"/>
              <w:rPr>
                <w:rFonts w:ascii="仿宋" w:eastAsia="仿宋" w:hAnsi="仿宋" w:cs="仿宋_GB2312"/>
                <w:szCs w:val="21"/>
              </w:rPr>
            </w:pPr>
          </w:p>
        </w:tc>
      </w:tr>
      <w:tr w:rsidR="00076350" w:rsidRPr="00855AA5">
        <w:trPr>
          <w:trHeight w:val="375"/>
        </w:trPr>
        <w:tc>
          <w:tcPr>
            <w:tcW w:w="456" w:type="dxa"/>
            <w:vMerge w:val="restart"/>
            <w:vAlign w:val="center"/>
          </w:tcPr>
          <w:p w:rsidR="00076350" w:rsidRPr="00855AA5" w:rsidRDefault="00DB224D">
            <w:pPr>
              <w:spacing w:line="360" w:lineRule="auto"/>
              <w:jc w:val="center"/>
              <w:rPr>
                <w:rFonts w:ascii="仿宋" w:eastAsia="仿宋" w:hAnsi="仿宋"/>
                <w:szCs w:val="21"/>
              </w:rPr>
            </w:pPr>
            <w:r w:rsidRPr="00855AA5">
              <w:rPr>
                <w:rFonts w:ascii="仿宋" w:eastAsia="仿宋" w:hAnsi="仿宋" w:hint="eastAsia"/>
                <w:szCs w:val="21"/>
              </w:rPr>
              <w:t>14</w:t>
            </w:r>
          </w:p>
        </w:tc>
        <w:tc>
          <w:tcPr>
            <w:tcW w:w="928" w:type="dxa"/>
            <w:vMerge w:val="restart"/>
            <w:vAlign w:val="center"/>
          </w:tcPr>
          <w:p w:rsidR="00076350" w:rsidRPr="00855AA5" w:rsidRDefault="00DB224D">
            <w:pPr>
              <w:widowControl/>
              <w:spacing w:line="360" w:lineRule="auto"/>
              <w:jc w:val="center"/>
              <w:rPr>
                <w:rFonts w:ascii="仿宋" w:eastAsia="仿宋" w:hAnsi="仿宋"/>
                <w:szCs w:val="21"/>
              </w:rPr>
            </w:pPr>
            <w:r w:rsidRPr="00855AA5">
              <w:rPr>
                <w:rFonts w:ascii="仿宋" w:eastAsia="仿宋" w:hAnsi="仿宋" w:hint="eastAsia"/>
                <w:szCs w:val="21"/>
              </w:rPr>
              <w:t>拟投入本项目的设施设备（1</w:t>
            </w:r>
            <w:r w:rsidRPr="00855AA5">
              <w:rPr>
                <w:rFonts w:ascii="仿宋" w:eastAsia="仿宋" w:hAnsi="仿宋"/>
                <w:szCs w:val="21"/>
              </w:rPr>
              <w:t>1</w:t>
            </w:r>
            <w:r w:rsidRPr="00855AA5">
              <w:rPr>
                <w:rFonts w:ascii="仿宋" w:eastAsia="仿宋" w:hAnsi="仿宋" w:hint="eastAsia"/>
                <w:szCs w:val="21"/>
              </w:rPr>
              <w:t>）</w:t>
            </w:r>
          </w:p>
        </w:tc>
        <w:tc>
          <w:tcPr>
            <w:tcW w:w="6890" w:type="dxa"/>
            <w:vAlign w:val="center"/>
          </w:tcPr>
          <w:p w:rsidR="00076350" w:rsidRPr="00855AA5" w:rsidRDefault="00DB224D">
            <w:pPr>
              <w:widowControl/>
              <w:spacing w:line="360" w:lineRule="auto"/>
              <w:jc w:val="left"/>
              <w:rPr>
                <w:rFonts w:ascii="仿宋" w:eastAsia="仿宋" w:hAnsi="仿宋" w:cs="宋体"/>
                <w:bCs/>
                <w:szCs w:val="21"/>
                <w:lang w:val="zh-CN"/>
              </w:rPr>
            </w:pPr>
            <w:r w:rsidRPr="00855AA5">
              <w:rPr>
                <w:rFonts w:ascii="仿宋" w:eastAsia="仿宋" w:hAnsi="仿宋" w:cs="宋体" w:hint="eastAsia"/>
                <w:bCs/>
                <w:szCs w:val="21"/>
                <w:lang w:val="zh-CN"/>
              </w:rPr>
              <w:t>（1）投标人针对本项目配置8辆路灯改造工程的皮卡车且为自有的基础上：每增加1辆（自有）的得1分，最高得2分；每增加1辆（租赁）的得0.5分，最高得1分。本项最</w:t>
            </w:r>
            <w:r w:rsidRPr="00855AA5">
              <w:rPr>
                <w:rFonts w:ascii="仿宋" w:eastAsia="仿宋" w:hAnsi="仿宋" w:cs="宋体" w:hint="eastAsia"/>
                <w:bCs/>
                <w:szCs w:val="21"/>
              </w:rPr>
              <w:t>高</w:t>
            </w:r>
            <w:r w:rsidRPr="00855AA5">
              <w:rPr>
                <w:rFonts w:ascii="仿宋" w:eastAsia="仿宋" w:hAnsi="仿宋" w:cs="宋体" w:hint="eastAsia"/>
                <w:bCs/>
                <w:szCs w:val="21"/>
                <w:lang w:val="zh-CN"/>
              </w:rPr>
              <w:t>得2分。</w:t>
            </w:r>
          </w:p>
          <w:p w:rsidR="00076350" w:rsidRPr="00855AA5" w:rsidRDefault="00DB224D">
            <w:pPr>
              <w:widowControl/>
              <w:spacing w:line="360" w:lineRule="auto"/>
              <w:jc w:val="left"/>
              <w:rPr>
                <w:rFonts w:ascii="仿宋" w:eastAsia="仿宋" w:hAnsi="仿宋" w:cs="宋体"/>
                <w:b/>
                <w:bCs/>
                <w:szCs w:val="21"/>
              </w:rPr>
            </w:pPr>
            <w:r w:rsidRPr="00855AA5">
              <w:rPr>
                <w:rFonts w:ascii="仿宋" w:eastAsia="仿宋" w:hAnsi="仿宋" w:cs="宋体" w:hint="eastAsia"/>
                <w:b/>
                <w:szCs w:val="21"/>
                <w:lang w:val="zh-CN"/>
              </w:rPr>
              <w:t>证明材料：须提供自有车辆行驶证复印件、车辆照片、有效期内的车辆有保险证明复印件、有效期内的车辆年检合格证明复印件并加盖公章，如为租赁车辆还须另外提供有效期内的车辆租赁合同，不提供不得分。</w:t>
            </w:r>
          </w:p>
        </w:tc>
        <w:tc>
          <w:tcPr>
            <w:tcW w:w="828" w:type="dxa"/>
            <w:vAlign w:val="center"/>
          </w:tcPr>
          <w:p w:rsidR="00076350" w:rsidRPr="00855AA5" w:rsidRDefault="00DB224D">
            <w:pPr>
              <w:widowControl/>
              <w:spacing w:line="360" w:lineRule="auto"/>
              <w:jc w:val="center"/>
              <w:rPr>
                <w:rFonts w:ascii="仿宋" w:eastAsia="仿宋" w:hAnsi="仿宋" w:cs="宋体"/>
                <w:bCs/>
                <w:szCs w:val="21"/>
              </w:rPr>
            </w:pPr>
            <w:r w:rsidRPr="00855AA5">
              <w:rPr>
                <w:rFonts w:ascii="仿宋" w:eastAsia="仿宋" w:hAnsi="仿宋" w:cs="宋体" w:hint="eastAsia"/>
                <w:bCs/>
                <w:szCs w:val="21"/>
              </w:rPr>
              <w:t>0-2</w:t>
            </w:r>
          </w:p>
        </w:tc>
        <w:tc>
          <w:tcPr>
            <w:tcW w:w="1100" w:type="dxa"/>
            <w:vAlign w:val="center"/>
          </w:tcPr>
          <w:p w:rsidR="00076350" w:rsidRPr="00855AA5" w:rsidRDefault="00076350">
            <w:pPr>
              <w:spacing w:line="360" w:lineRule="auto"/>
              <w:jc w:val="center"/>
              <w:rPr>
                <w:rFonts w:ascii="仿宋" w:eastAsia="仿宋" w:hAnsi="仿宋"/>
                <w:szCs w:val="21"/>
              </w:rPr>
            </w:pPr>
          </w:p>
        </w:tc>
      </w:tr>
      <w:tr w:rsidR="00076350" w:rsidRPr="00855AA5">
        <w:trPr>
          <w:trHeight w:val="375"/>
        </w:trPr>
        <w:tc>
          <w:tcPr>
            <w:tcW w:w="456" w:type="dxa"/>
            <w:vMerge/>
            <w:vAlign w:val="center"/>
          </w:tcPr>
          <w:p w:rsidR="00076350" w:rsidRPr="00855AA5" w:rsidRDefault="00076350">
            <w:pPr>
              <w:spacing w:line="360" w:lineRule="auto"/>
              <w:jc w:val="center"/>
              <w:rPr>
                <w:rFonts w:ascii="仿宋" w:eastAsia="仿宋" w:hAnsi="仿宋"/>
                <w:szCs w:val="21"/>
              </w:rPr>
            </w:pPr>
          </w:p>
        </w:tc>
        <w:tc>
          <w:tcPr>
            <w:tcW w:w="928" w:type="dxa"/>
            <w:vMerge/>
            <w:vAlign w:val="center"/>
          </w:tcPr>
          <w:p w:rsidR="00076350" w:rsidRPr="00855AA5" w:rsidRDefault="00076350">
            <w:pPr>
              <w:spacing w:line="360" w:lineRule="auto"/>
              <w:jc w:val="center"/>
              <w:rPr>
                <w:rFonts w:ascii="仿宋" w:eastAsia="仿宋" w:hAnsi="仿宋" w:cs="仿宋_GB2312"/>
                <w:bCs/>
                <w:szCs w:val="21"/>
              </w:rPr>
            </w:pPr>
          </w:p>
        </w:tc>
        <w:tc>
          <w:tcPr>
            <w:tcW w:w="6890" w:type="dxa"/>
            <w:vAlign w:val="center"/>
          </w:tcPr>
          <w:p w:rsidR="00076350" w:rsidRPr="00855AA5" w:rsidRDefault="00DB224D">
            <w:pPr>
              <w:widowControl/>
              <w:numPr>
                <w:ilvl w:val="0"/>
                <w:numId w:val="2"/>
              </w:numPr>
              <w:spacing w:line="360" w:lineRule="auto"/>
              <w:jc w:val="left"/>
              <w:rPr>
                <w:rFonts w:ascii="仿宋" w:eastAsia="仿宋" w:hAnsi="仿宋" w:cs="宋体"/>
                <w:bCs/>
                <w:szCs w:val="21"/>
              </w:rPr>
            </w:pPr>
            <w:bookmarkStart w:id="393" w:name="_Hlk64980699"/>
            <w:r w:rsidRPr="00855AA5">
              <w:rPr>
                <w:rFonts w:ascii="仿宋" w:eastAsia="仿宋" w:hAnsi="仿宋" w:cs="仿宋" w:hint="eastAsia"/>
                <w:szCs w:val="21"/>
              </w:rPr>
              <w:t>投标人针对本项目</w:t>
            </w:r>
            <w:bookmarkEnd w:id="393"/>
            <w:r w:rsidRPr="00855AA5">
              <w:rPr>
                <w:rFonts w:ascii="仿宋" w:eastAsia="仿宋" w:hAnsi="仿宋" w:cs="仿宋" w:hint="eastAsia"/>
                <w:szCs w:val="21"/>
              </w:rPr>
              <w:t>配置2辆登高车且为自有的基础上：每增加1辆（自有）的得1分，最高得4分；每增加1辆（租赁）的得0.5分，最高得2分。本项最高得4分</w:t>
            </w:r>
            <w:r w:rsidRPr="00855AA5">
              <w:rPr>
                <w:rFonts w:ascii="仿宋" w:eastAsia="仿宋" w:hAnsi="仿宋" w:cs="宋体" w:hint="eastAsia"/>
                <w:bCs/>
                <w:szCs w:val="21"/>
              </w:rPr>
              <w:t>。</w:t>
            </w:r>
          </w:p>
          <w:p w:rsidR="00076350" w:rsidRPr="00855AA5" w:rsidRDefault="00DB224D">
            <w:pPr>
              <w:widowControl/>
              <w:spacing w:line="360" w:lineRule="auto"/>
              <w:jc w:val="left"/>
              <w:rPr>
                <w:rFonts w:ascii="仿宋" w:eastAsia="仿宋" w:hAnsi="仿宋" w:cs="宋体"/>
                <w:bCs/>
                <w:szCs w:val="21"/>
              </w:rPr>
            </w:pPr>
            <w:r w:rsidRPr="00855AA5">
              <w:rPr>
                <w:rFonts w:ascii="仿宋" w:eastAsia="仿宋" w:hAnsi="仿宋" w:cs="宋体" w:hint="eastAsia"/>
                <w:b/>
                <w:szCs w:val="21"/>
                <w:lang w:val="zh-CN"/>
              </w:rPr>
              <w:t>证明材料：须提供自有车辆行驶证复印件、车辆照片、有效期内的车辆有保险证明复印件、有效期内的车辆年检合格证明复印件并加盖公章，如为租赁车辆还须另外提供有效期内的车辆租赁合同，不提供不得分。</w:t>
            </w:r>
          </w:p>
        </w:tc>
        <w:tc>
          <w:tcPr>
            <w:tcW w:w="828" w:type="dxa"/>
            <w:vAlign w:val="center"/>
          </w:tcPr>
          <w:p w:rsidR="00076350" w:rsidRPr="00855AA5" w:rsidRDefault="00DB224D">
            <w:pPr>
              <w:widowControl/>
              <w:spacing w:line="360" w:lineRule="auto"/>
              <w:jc w:val="center"/>
              <w:rPr>
                <w:rFonts w:ascii="仿宋" w:eastAsia="仿宋" w:hAnsi="仿宋" w:cs="宋体"/>
                <w:bCs/>
                <w:szCs w:val="21"/>
              </w:rPr>
            </w:pPr>
            <w:r w:rsidRPr="00855AA5">
              <w:rPr>
                <w:rFonts w:ascii="仿宋" w:eastAsia="仿宋" w:hAnsi="仿宋" w:cs="宋体" w:hint="eastAsia"/>
                <w:bCs/>
                <w:szCs w:val="21"/>
              </w:rPr>
              <w:t>0-4</w:t>
            </w:r>
          </w:p>
        </w:tc>
        <w:tc>
          <w:tcPr>
            <w:tcW w:w="1100" w:type="dxa"/>
            <w:vAlign w:val="center"/>
          </w:tcPr>
          <w:p w:rsidR="00076350" w:rsidRPr="00855AA5" w:rsidRDefault="00076350">
            <w:pPr>
              <w:spacing w:line="360" w:lineRule="auto"/>
              <w:jc w:val="center"/>
              <w:rPr>
                <w:rFonts w:ascii="仿宋" w:eastAsia="仿宋" w:hAnsi="仿宋"/>
                <w:szCs w:val="21"/>
              </w:rPr>
            </w:pPr>
          </w:p>
        </w:tc>
      </w:tr>
      <w:tr w:rsidR="00076350" w:rsidRPr="00855AA5">
        <w:trPr>
          <w:trHeight w:val="375"/>
        </w:trPr>
        <w:tc>
          <w:tcPr>
            <w:tcW w:w="456" w:type="dxa"/>
            <w:vMerge/>
            <w:vAlign w:val="center"/>
          </w:tcPr>
          <w:p w:rsidR="00076350" w:rsidRPr="00855AA5" w:rsidRDefault="00076350">
            <w:pPr>
              <w:spacing w:line="360" w:lineRule="auto"/>
              <w:jc w:val="center"/>
              <w:rPr>
                <w:rFonts w:ascii="仿宋" w:eastAsia="仿宋" w:hAnsi="仿宋"/>
                <w:szCs w:val="21"/>
              </w:rPr>
            </w:pPr>
          </w:p>
        </w:tc>
        <w:tc>
          <w:tcPr>
            <w:tcW w:w="928" w:type="dxa"/>
            <w:vMerge/>
            <w:vAlign w:val="center"/>
          </w:tcPr>
          <w:p w:rsidR="00076350" w:rsidRPr="00855AA5" w:rsidRDefault="00076350">
            <w:pPr>
              <w:spacing w:line="360" w:lineRule="auto"/>
              <w:jc w:val="center"/>
              <w:rPr>
                <w:rFonts w:ascii="仿宋" w:eastAsia="仿宋" w:hAnsi="仿宋" w:cs="仿宋_GB2312"/>
                <w:bCs/>
                <w:szCs w:val="21"/>
              </w:rPr>
            </w:pPr>
          </w:p>
        </w:tc>
        <w:tc>
          <w:tcPr>
            <w:tcW w:w="6890" w:type="dxa"/>
            <w:vAlign w:val="center"/>
          </w:tcPr>
          <w:p w:rsidR="00076350" w:rsidRPr="00855AA5" w:rsidRDefault="00DB224D">
            <w:pPr>
              <w:widowControl/>
              <w:numPr>
                <w:ilvl w:val="0"/>
                <w:numId w:val="2"/>
              </w:numPr>
              <w:spacing w:line="360" w:lineRule="auto"/>
              <w:jc w:val="left"/>
              <w:rPr>
                <w:rFonts w:ascii="仿宋" w:eastAsia="仿宋" w:hAnsi="仿宋" w:cs="仿宋"/>
                <w:bCs/>
                <w:szCs w:val="21"/>
              </w:rPr>
            </w:pPr>
            <w:r w:rsidRPr="00855AA5">
              <w:rPr>
                <w:rFonts w:ascii="仿宋" w:eastAsia="仿宋" w:hAnsi="仿宋" w:cs="仿宋" w:hint="eastAsia"/>
                <w:bCs/>
                <w:szCs w:val="21"/>
              </w:rPr>
              <w:t>投标人</w:t>
            </w:r>
            <w:r w:rsidRPr="00855AA5">
              <w:rPr>
                <w:rFonts w:ascii="仿宋" w:eastAsia="仿宋" w:hAnsi="仿宋" w:cs="仿宋" w:hint="eastAsia"/>
                <w:szCs w:val="21"/>
              </w:rPr>
              <w:t>针对本项目配置1辆</w:t>
            </w:r>
            <w:r w:rsidRPr="00855AA5">
              <w:rPr>
                <w:rFonts w:ascii="仿宋" w:eastAsia="仿宋" w:hAnsi="仿宋" w:cs="仿宋" w:hint="eastAsia"/>
                <w:bCs/>
                <w:szCs w:val="21"/>
              </w:rPr>
              <w:t>防撞缓冲车（</w:t>
            </w:r>
            <w:r w:rsidRPr="00855AA5">
              <w:rPr>
                <w:rFonts w:ascii="仿宋" w:eastAsia="仿宋" w:hAnsi="仿宋" w:cs="仿宋" w:hint="eastAsia"/>
                <w:szCs w:val="21"/>
              </w:rPr>
              <w:t>自有）的，</w:t>
            </w:r>
            <w:r w:rsidRPr="00855AA5">
              <w:rPr>
                <w:rFonts w:ascii="仿宋" w:eastAsia="仿宋" w:hAnsi="仿宋" w:cs="仿宋" w:hint="eastAsia"/>
                <w:bCs/>
                <w:szCs w:val="21"/>
              </w:rPr>
              <w:t>得</w:t>
            </w:r>
            <w:r w:rsidRPr="00855AA5">
              <w:rPr>
                <w:rFonts w:ascii="仿宋" w:eastAsia="仿宋" w:hAnsi="仿宋" w:cs="仿宋"/>
                <w:bCs/>
                <w:szCs w:val="21"/>
              </w:rPr>
              <w:t>3</w:t>
            </w:r>
            <w:r w:rsidRPr="00855AA5">
              <w:rPr>
                <w:rFonts w:ascii="仿宋" w:eastAsia="仿宋" w:hAnsi="仿宋" w:cs="仿宋" w:hint="eastAsia"/>
                <w:bCs/>
                <w:szCs w:val="21"/>
              </w:rPr>
              <w:t>分；若配置1辆防撞缓冲车（租赁）的，得1.</w:t>
            </w:r>
            <w:r w:rsidRPr="00855AA5">
              <w:rPr>
                <w:rFonts w:ascii="仿宋" w:eastAsia="仿宋" w:hAnsi="仿宋" w:cs="仿宋"/>
                <w:bCs/>
                <w:szCs w:val="21"/>
              </w:rPr>
              <w:t>5</w:t>
            </w:r>
            <w:r w:rsidRPr="00855AA5">
              <w:rPr>
                <w:rFonts w:ascii="仿宋" w:eastAsia="仿宋" w:hAnsi="仿宋" w:cs="仿宋" w:hint="eastAsia"/>
                <w:bCs/>
                <w:szCs w:val="21"/>
              </w:rPr>
              <w:t>分。本项最高得</w:t>
            </w:r>
            <w:r w:rsidRPr="00855AA5">
              <w:rPr>
                <w:rFonts w:ascii="仿宋" w:eastAsia="仿宋" w:hAnsi="仿宋" w:cs="仿宋"/>
                <w:bCs/>
                <w:szCs w:val="21"/>
              </w:rPr>
              <w:t>3</w:t>
            </w:r>
            <w:r w:rsidRPr="00855AA5">
              <w:rPr>
                <w:rFonts w:ascii="仿宋" w:eastAsia="仿宋" w:hAnsi="仿宋" w:cs="仿宋" w:hint="eastAsia"/>
                <w:bCs/>
                <w:szCs w:val="21"/>
              </w:rPr>
              <w:t>分。</w:t>
            </w:r>
          </w:p>
          <w:p w:rsidR="00076350" w:rsidRPr="00855AA5" w:rsidRDefault="00DB224D">
            <w:pPr>
              <w:widowControl/>
              <w:spacing w:line="360" w:lineRule="auto"/>
              <w:jc w:val="left"/>
              <w:rPr>
                <w:rFonts w:ascii="仿宋" w:eastAsia="仿宋" w:hAnsi="仿宋" w:cs="仿宋"/>
                <w:bCs/>
                <w:szCs w:val="21"/>
              </w:rPr>
            </w:pPr>
            <w:r w:rsidRPr="00855AA5">
              <w:rPr>
                <w:rFonts w:ascii="仿宋" w:eastAsia="仿宋" w:hAnsi="仿宋" w:cs="宋体" w:hint="eastAsia"/>
                <w:b/>
                <w:szCs w:val="21"/>
                <w:lang w:val="zh-CN"/>
              </w:rPr>
              <w:lastRenderedPageBreak/>
              <w:t>证明材料：须提供自有车辆行驶证复印件、车辆照片、有效期内的车辆有保险证明复印件、有效期内的车辆年检合格证明复印件并加盖公章，如为租赁车辆还须另外提供有效期内的车辆租赁合同，不提供不得分。</w:t>
            </w:r>
          </w:p>
        </w:tc>
        <w:tc>
          <w:tcPr>
            <w:tcW w:w="828" w:type="dxa"/>
            <w:vAlign w:val="center"/>
          </w:tcPr>
          <w:p w:rsidR="00076350" w:rsidRPr="00855AA5" w:rsidRDefault="00DB224D">
            <w:pPr>
              <w:widowControl/>
              <w:spacing w:line="360" w:lineRule="auto"/>
              <w:jc w:val="center"/>
              <w:rPr>
                <w:rFonts w:ascii="仿宋" w:eastAsia="仿宋" w:hAnsi="仿宋" w:cs="宋体"/>
                <w:bCs/>
                <w:szCs w:val="21"/>
              </w:rPr>
            </w:pPr>
            <w:r w:rsidRPr="00855AA5">
              <w:rPr>
                <w:rFonts w:ascii="仿宋" w:eastAsia="仿宋" w:hAnsi="仿宋" w:cs="宋体" w:hint="eastAsia"/>
                <w:bCs/>
                <w:szCs w:val="21"/>
              </w:rPr>
              <w:lastRenderedPageBreak/>
              <w:t>0-</w:t>
            </w:r>
            <w:r w:rsidRPr="00855AA5">
              <w:rPr>
                <w:rFonts w:ascii="仿宋" w:eastAsia="仿宋" w:hAnsi="仿宋" w:cs="宋体"/>
                <w:bCs/>
                <w:szCs w:val="21"/>
              </w:rPr>
              <w:t>3</w:t>
            </w:r>
          </w:p>
        </w:tc>
        <w:tc>
          <w:tcPr>
            <w:tcW w:w="1100" w:type="dxa"/>
            <w:vAlign w:val="center"/>
          </w:tcPr>
          <w:p w:rsidR="00076350" w:rsidRPr="00855AA5" w:rsidRDefault="00076350">
            <w:pPr>
              <w:spacing w:line="360" w:lineRule="auto"/>
              <w:jc w:val="center"/>
              <w:rPr>
                <w:rFonts w:ascii="仿宋" w:eastAsia="仿宋" w:hAnsi="仿宋"/>
                <w:szCs w:val="21"/>
              </w:rPr>
            </w:pPr>
          </w:p>
        </w:tc>
      </w:tr>
      <w:tr w:rsidR="00076350" w:rsidRPr="00855AA5">
        <w:trPr>
          <w:trHeight w:val="375"/>
        </w:trPr>
        <w:tc>
          <w:tcPr>
            <w:tcW w:w="456" w:type="dxa"/>
            <w:vMerge/>
            <w:vAlign w:val="center"/>
          </w:tcPr>
          <w:p w:rsidR="00076350" w:rsidRPr="00855AA5" w:rsidRDefault="00076350">
            <w:pPr>
              <w:spacing w:line="360" w:lineRule="auto"/>
              <w:jc w:val="center"/>
              <w:rPr>
                <w:rFonts w:ascii="仿宋" w:eastAsia="仿宋" w:hAnsi="仿宋"/>
                <w:szCs w:val="21"/>
              </w:rPr>
            </w:pPr>
          </w:p>
        </w:tc>
        <w:tc>
          <w:tcPr>
            <w:tcW w:w="928" w:type="dxa"/>
            <w:vMerge/>
            <w:vAlign w:val="center"/>
          </w:tcPr>
          <w:p w:rsidR="00076350" w:rsidRPr="00855AA5" w:rsidRDefault="00076350">
            <w:pPr>
              <w:spacing w:line="360" w:lineRule="auto"/>
              <w:jc w:val="center"/>
              <w:rPr>
                <w:rFonts w:ascii="仿宋" w:eastAsia="仿宋" w:hAnsi="仿宋" w:cs="仿宋_GB2312"/>
                <w:bCs/>
                <w:szCs w:val="21"/>
              </w:rPr>
            </w:pPr>
          </w:p>
        </w:tc>
        <w:tc>
          <w:tcPr>
            <w:tcW w:w="6890" w:type="dxa"/>
            <w:vAlign w:val="center"/>
          </w:tcPr>
          <w:p w:rsidR="00076350" w:rsidRPr="00855AA5" w:rsidRDefault="00DB224D">
            <w:pPr>
              <w:widowControl/>
              <w:numPr>
                <w:ilvl w:val="0"/>
                <w:numId w:val="2"/>
              </w:numPr>
              <w:spacing w:line="360" w:lineRule="auto"/>
              <w:jc w:val="left"/>
              <w:rPr>
                <w:rFonts w:ascii="仿宋" w:eastAsia="仿宋" w:hAnsi="仿宋" w:cs="仿宋"/>
              </w:rPr>
            </w:pPr>
            <w:bookmarkStart w:id="394" w:name="_Hlk64980730"/>
            <w:r w:rsidRPr="00855AA5">
              <w:rPr>
                <w:rFonts w:ascii="仿宋" w:eastAsia="仿宋" w:hAnsi="仿宋" w:cs="仿宋" w:hint="eastAsia"/>
              </w:rPr>
              <w:t>投标人针对本项目配置1辆带电作业车（自有）</w:t>
            </w:r>
            <w:bookmarkEnd w:id="394"/>
            <w:r w:rsidRPr="00855AA5">
              <w:rPr>
                <w:rFonts w:ascii="仿宋" w:eastAsia="仿宋" w:hAnsi="仿宋" w:cs="仿宋" w:hint="eastAsia"/>
              </w:rPr>
              <w:t>的，得2分；若配置1辆带电作业车（租赁）的，得1分。本项最高得2分。</w:t>
            </w:r>
          </w:p>
          <w:p w:rsidR="00076350" w:rsidRPr="00855AA5" w:rsidRDefault="00DB224D">
            <w:pPr>
              <w:widowControl/>
              <w:spacing w:line="360" w:lineRule="auto"/>
              <w:jc w:val="left"/>
              <w:rPr>
                <w:rFonts w:ascii="仿宋" w:eastAsia="仿宋" w:hAnsi="仿宋" w:cs="仿宋"/>
              </w:rPr>
            </w:pPr>
            <w:r w:rsidRPr="00855AA5">
              <w:rPr>
                <w:rFonts w:ascii="仿宋" w:eastAsia="仿宋" w:hAnsi="仿宋" w:cs="宋体" w:hint="eastAsia"/>
                <w:b/>
                <w:szCs w:val="21"/>
                <w:lang w:val="zh-CN"/>
              </w:rPr>
              <w:t>证明材料：须提供自有车辆行驶证复印件、车辆照片、有效期内的车辆有保险证明复印件、有效期内的车辆年检合格证明复印件并加盖公章，如为租赁车辆还须另外提供有效期内的车辆租赁合同，不提供不得分。</w:t>
            </w:r>
          </w:p>
        </w:tc>
        <w:tc>
          <w:tcPr>
            <w:tcW w:w="828" w:type="dxa"/>
            <w:vAlign w:val="center"/>
          </w:tcPr>
          <w:p w:rsidR="00076350" w:rsidRPr="00855AA5" w:rsidRDefault="00DB224D">
            <w:pPr>
              <w:widowControl/>
              <w:spacing w:line="360" w:lineRule="auto"/>
              <w:jc w:val="center"/>
              <w:rPr>
                <w:rFonts w:ascii="仿宋" w:eastAsia="仿宋" w:hAnsi="仿宋" w:cs="宋体"/>
                <w:bCs/>
                <w:szCs w:val="21"/>
              </w:rPr>
            </w:pPr>
            <w:r w:rsidRPr="00855AA5">
              <w:rPr>
                <w:rFonts w:ascii="仿宋" w:eastAsia="仿宋" w:hAnsi="仿宋" w:cs="宋体" w:hint="eastAsia"/>
                <w:bCs/>
                <w:szCs w:val="21"/>
              </w:rPr>
              <w:t>0-2</w:t>
            </w:r>
          </w:p>
        </w:tc>
        <w:tc>
          <w:tcPr>
            <w:tcW w:w="1100" w:type="dxa"/>
            <w:vAlign w:val="center"/>
          </w:tcPr>
          <w:p w:rsidR="00076350" w:rsidRPr="00855AA5" w:rsidRDefault="00076350">
            <w:pPr>
              <w:spacing w:line="360" w:lineRule="auto"/>
              <w:jc w:val="center"/>
              <w:rPr>
                <w:rFonts w:ascii="仿宋" w:eastAsia="仿宋" w:hAnsi="仿宋"/>
                <w:szCs w:val="21"/>
              </w:rPr>
            </w:pPr>
          </w:p>
        </w:tc>
      </w:tr>
      <w:tr w:rsidR="00076350" w:rsidRPr="00855AA5">
        <w:trPr>
          <w:trHeight w:val="1658"/>
        </w:trPr>
        <w:tc>
          <w:tcPr>
            <w:tcW w:w="456" w:type="dxa"/>
            <w:vMerge w:val="restart"/>
            <w:vAlign w:val="center"/>
          </w:tcPr>
          <w:p w:rsidR="00076350" w:rsidRPr="00855AA5" w:rsidRDefault="00DB224D">
            <w:pPr>
              <w:spacing w:line="360" w:lineRule="auto"/>
              <w:jc w:val="center"/>
              <w:rPr>
                <w:rFonts w:ascii="仿宋" w:eastAsia="仿宋" w:hAnsi="仿宋"/>
                <w:szCs w:val="21"/>
              </w:rPr>
            </w:pPr>
            <w:r w:rsidRPr="00855AA5">
              <w:rPr>
                <w:rFonts w:ascii="仿宋" w:eastAsia="仿宋" w:hAnsi="仿宋" w:hint="eastAsia"/>
                <w:szCs w:val="21"/>
              </w:rPr>
              <w:t>15</w:t>
            </w:r>
          </w:p>
        </w:tc>
        <w:tc>
          <w:tcPr>
            <w:tcW w:w="928" w:type="dxa"/>
            <w:vMerge w:val="restart"/>
            <w:vAlign w:val="center"/>
          </w:tcPr>
          <w:p w:rsidR="00076350" w:rsidRPr="00855AA5" w:rsidRDefault="00DB224D">
            <w:pPr>
              <w:widowControl/>
              <w:spacing w:line="360" w:lineRule="auto"/>
              <w:jc w:val="center"/>
              <w:rPr>
                <w:rFonts w:ascii="仿宋" w:eastAsia="仿宋" w:hAnsi="仿宋" w:cs="宋体"/>
                <w:bCs/>
                <w:szCs w:val="21"/>
                <w:lang w:val="zh-CN"/>
              </w:rPr>
            </w:pPr>
            <w:r w:rsidRPr="00855AA5">
              <w:rPr>
                <w:rFonts w:ascii="仿宋" w:eastAsia="仿宋" w:hAnsi="仿宋" w:cs="宋体" w:hint="eastAsia"/>
                <w:bCs/>
                <w:szCs w:val="21"/>
                <w:lang w:val="zh-CN"/>
              </w:rPr>
              <w:t>售后服务方案（</w:t>
            </w:r>
            <w:r w:rsidRPr="00855AA5">
              <w:rPr>
                <w:rFonts w:ascii="仿宋" w:eastAsia="仿宋" w:hAnsi="仿宋" w:cs="宋体"/>
                <w:bCs/>
                <w:szCs w:val="21"/>
                <w:lang w:val="zh-CN"/>
              </w:rPr>
              <w:t>8</w:t>
            </w:r>
            <w:r w:rsidRPr="00855AA5">
              <w:rPr>
                <w:rFonts w:ascii="仿宋" w:eastAsia="仿宋" w:hAnsi="仿宋" w:cs="宋体" w:hint="eastAsia"/>
                <w:bCs/>
                <w:szCs w:val="21"/>
                <w:lang w:val="zh-CN"/>
              </w:rPr>
              <w:t>）</w:t>
            </w:r>
          </w:p>
        </w:tc>
        <w:tc>
          <w:tcPr>
            <w:tcW w:w="6890" w:type="dxa"/>
            <w:vAlign w:val="center"/>
          </w:tcPr>
          <w:p w:rsidR="00076350" w:rsidRPr="00855AA5" w:rsidRDefault="00DB224D">
            <w:pPr>
              <w:autoSpaceDE w:val="0"/>
              <w:autoSpaceDN w:val="0"/>
              <w:spacing w:line="360" w:lineRule="auto"/>
              <w:jc w:val="left"/>
              <w:rPr>
                <w:rFonts w:ascii="仿宋" w:eastAsia="仿宋" w:hAnsi="仿宋" w:cs="仿宋"/>
                <w:szCs w:val="21"/>
              </w:rPr>
            </w:pPr>
            <w:r w:rsidRPr="00855AA5">
              <w:rPr>
                <w:rFonts w:ascii="仿宋" w:eastAsia="仿宋" w:hAnsi="仿宋" w:cs="仿宋" w:hint="eastAsia"/>
                <w:szCs w:val="21"/>
              </w:rPr>
              <w:t>（1）投标人</w:t>
            </w:r>
            <w:r w:rsidRPr="00855AA5">
              <w:rPr>
                <w:rFonts w:ascii="仿宋" w:eastAsia="仿宋" w:hAnsi="仿宋" w:cs="仿宋" w:hint="eastAsia"/>
                <w:szCs w:val="21"/>
                <w:lang w:val="zh-CN"/>
              </w:rPr>
              <w:t>针对本项目合同期内的售后服务方案、售后服务管理体系、现场服务措施、响应时间、到达时间、质保承诺、培训计划、保障措施</w:t>
            </w:r>
            <w:r w:rsidRPr="00855AA5">
              <w:rPr>
                <w:rFonts w:ascii="仿宋" w:eastAsia="仿宋" w:hAnsi="仿宋" w:cs="仿宋" w:hint="eastAsia"/>
                <w:szCs w:val="21"/>
              </w:rPr>
              <w:t>等。方案合理可行得3分；方案基本合理得2分；方案一般性得1分；不提供不得分。</w:t>
            </w:r>
          </w:p>
        </w:tc>
        <w:tc>
          <w:tcPr>
            <w:tcW w:w="828" w:type="dxa"/>
            <w:vAlign w:val="center"/>
          </w:tcPr>
          <w:p w:rsidR="00076350" w:rsidRPr="00855AA5" w:rsidRDefault="00DB224D">
            <w:pPr>
              <w:widowControl/>
              <w:spacing w:line="360" w:lineRule="auto"/>
              <w:jc w:val="center"/>
              <w:rPr>
                <w:rFonts w:ascii="仿宋" w:eastAsia="仿宋" w:hAnsi="仿宋" w:cs="宋体"/>
                <w:bCs/>
                <w:szCs w:val="21"/>
              </w:rPr>
            </w:pPr>
            <w:r w:rsidRPr="00855AA5">
              <w:rPr>
                <w:rFonts w:ascii="仿宋" w:eastAsia="仿宋" w:hAnsi="仿宋" w:cs="宋体" w:hint="eastAsia"/>
                <w:bCs/>
                <w:szCs w:val="21"/>
              </w:rPr>
              <w:t>0-3</w:t>
            </w:r>
          </w:p>
        </w:tc>
        <w:tc>
          <w:tcPr>
            <w:tcW w:w="1100" w:type="dxa"/>
            <w:vMerge w:val="restart"/>
            <w:vAlign w:val="center"/>
          </w:tcPr>
          <w:p w:rsidR="00076350" w:rsidRPr="00855AA5" w:rsidRDefault="00076350">
            <w:pPr>
              <w:spacing w:line="360" w:lineRule="auto"/>
              <w:jc w:val="center"/>
              <w:rPr>
                <w:rFonts w:ascii="仿宋" w:eastAsia="仿宋" w:hAnsi="仿宋"/>
                <w:szCs w:val="21"/>
              </w:rPr>
            </w:pPr>
          </w:p>
        </w:tc>
      </w:tr>
      <w:tr w:rsidR="00076350" w:rsidRPr="00855AA5">
        <w:trPr>
          <w:trHeight w:val="1657"/>
        </w:trPr>
        <w:tc>
          <w:tcPr>
            <w:tcW w:w="456" w:type="dxa"/>
            <w:vMerge/>
            <w:vAlign w:val="center"/>
          </w:tcPr>
          <w:p w:rsidR="00076350" w:rsidRPr="00855AA5" w:rsidRDefault="00076350">
            <w:pPr>
              <w:spacing w:line="360" w:lineRule="auto"/>
              <w:jc w:val="center"/>
              <w:rPr>
                <w:rFonts w:ascii="仿宋" w:eastAsia="仿宋" w:hAnsi="仿宋"/>
                <w:szCs w:val="21"/>
              </w:rPr>
            </w:pPr>
          </w:p>
        </w:tc>
        <w:tc>
          <w:tcPr>
            <w:tcW w:w="928" w:type="dxa"/>
            <w:vMerge/>
            <w:vAlign w:val="center"/>
          </w:tcPr>
          <w:p w:rsidR="00076350" w:rsidRPr="00855AA5" w:rsidRDefault="00076350">
            <w:pPr>
              <w:widowControl/>
              <w:spacing w:line="360" w:lineRule="auto"/>
              <w:jc w:val="center"/>
              <w:rPr>
                <w:rFonts w:ascii="仿宋" w:eastAsia="仿宋" w:hAnsi="仿宋" w:cs="宋体"/>
                <w:bCs/>
                <w:szCs w:val="21"/>
                <w:lang w:val="zh-CN"/>
              </w:rPr>
            </w:pPr>
          </w:p>
        </w:tc>
        <w:tc>
          <w:tcPr>
            <w:tcW w:w="6890" w:type="dxa"/>
            <w:vAlign w:val="center"/>
          </w:tcPr>
          <w:p w:rsidR="00076350" w:rsidRPr="00855AA5" w:rsidRDefault="00DB224D">
            <w:pPr>
              <w:pStyle w:val="Normal"/>
              <w:spacing w:line="360" w:lineRule="auto"/>
              <w:rPr>
                <w:rFonts w:ascii="仿宋" w:eastAsia="仿宋" w:hAnsi="仿宋" w:cs="仿宋"/>
                <w:sz w:val="21"/>
                <w:szCs w:val="21"/>
                <w:lang w:val="en-US"/>
              </w:rPr>
            </w:pPr>
            <w:r w:rsidRPr="00855AA5">
              <w:rPr>
                <w:rFonts w:ascii="仿宋" w:eastAsia="仿宋" w:hAnsi="仿宋" w:cs="仿宋" w:hint="eastAsia"/>
                <w:sz w:val="21"/>
                <w:szCs w:val="21"/>
                <w:lang w:val="en-US"/>
              </w:rPr>
              <w:t>（2）投标人在杭州主城区内（上城区、拱墅区、西湖区、风景名胜区）内具有建筑面积总计25000㎡及以上仓库，租赁得</w:t>
            </w:r>
            <w:r w:rsidRPr="00855AA5">
              <w:rPr>
                <w:rFonts w:ascii="仿宋" w:eastAsia="仿宋" w:hAnsi="仿宋" w:cs="仿宋"/>
                <w:sz w:val="21"/>
                <w:szCs w:val="21"/>
                <w:lang w:val="en-US"/>
              </w:rPr>
              <w:t>2</w:t>
            </w:r>
            <w:r w:rsidRPr="00855AA5">
              <w:rPr>
                <w:rFonts w:ascii="仿宋" w:eastAsia="仿宋" w:hAnsi="仿宋" w:cs="仿宋" w:hint="eastAsia"/>
                <w:sz w:val="21"/>
                <w:szCs w:val="21"/>
                <w:lang w:val="en-US"/>
              </w:rPr>
              <w:t>分，自有得3分，不提供不得分。</w:t>
            </w:r>
          </w:p>
          <w:p w:rsidR="00076350" w:rsidRPr="00855AA5" w:rsidRDefault="00DB224D">
            <w:pPr>
              <w:autoSpaceDE w:val="0"/>
              <w:autoSpaceDN w:val="0"/>
              <w:spacing w:line="360" w:lineRule="auto"/>
              <w:jc w:val="left"/>
              <w:rPr>
                <w:rFonts w:ascii="仿宋" w:eastAsia="仿宋" w:hAnsi="仿宋" w:cs="仿宋"/>
                <w:szCs w:val="21"/>
              </w:rPr>
            </w:pPr>
            <w:r w:rsidRPr="00855AA5">
              <w:rPr>
                <w:rFonts w:ascii="仿宋" w:eastAsia="仿宋" w:hAnsi="仿宋" w:cs="仿宋" w:hint="eastAsia"/>
                <w:szCs w:val="21"/>
              </w:rPr>
              <w:t>注：证明材料提供不少于</w:t>
            </w:r>
            <w:r w:rsidRPr="00855AA5">
              <w:rPr>
                <w:rFonts w:ascii="仿宋" w:eastAsia="仿宋" w:hAnsi="仿宋" w:cs="仿宋"/>
                <w:szCs w:val="21"/>
              </w:rPr>
              <w:t>5</w:t>
            </w:r>
            <w:r w:rsidRPr="00855AA5">
              <w:rPr>
                <w:rFonts w:ascii="仿宋" w:eastAsia="仿宋" w:hAnsi="仿宋" w:cs="仿宋" w:hint="eastAsia"/>
                <w:szCs w:val="21"/>
              </w:rPr>
              <w:t>年的租赁协议（另附产权人产权证书复印件）或产权证书。</w:t>
            </w:r>
          </w:p>
        </w:tc>
        <w:tc>
          <w:tcPr>
            <w:tcW w:w="828" w:type="dxa"/>
            <w:vAlign w:val="center"/>
          </w:tcPr>
          <w:p w:rsidR="00076350" w:rsidRPr="00855AA5" w:rsidRDefault="00DB224D">
            <w:pPr>
              <w:widowControl/>
              <w:spacing w:line="360" w:lineRule="auto"/>
              <w:jc w:val="center"/>
              <w:rPr>
                <w:rFonts w:ascii="仿宋" w:eastAsia="仿宋" w:hAnsi="仿宋" w:cs="宋体"/>
                <w:bCs/>
                <w:szCs w:val="21"/>
              </w:rPr>
            </w:pPr>
            <w:r w:rsidRPr="00855AA5">
              <w:rPr>
                <w:rFonts w:ascii="仿宋" w:eastAsia="仿宋" w:hAnsi="仿宋" w:cs="宋体" w:hint="eastAsia"/>
                <w:bCs/>
                <w:szCs w:val="21"/>
              </w:rPr>
              <w:t>0-3</w:t>
            </w:r>
          </w:p>
        </w:tc>
        <w:tc>
          <w:tcPr>
            <w:tcW w:w="1100" w:type="dxa"/>
            <w:vMerge/>
            <w:vAlign w:val="center"/>
          </w:tcPr>
          <w:p w:rsidR="00076350" w:rsidRPr="00855AA5" w:rsidRDefault="00076350">
            <w:pPr>
              <w:spacing w:line="360" w:lineRule="auto"/>
              <w:jc w:val="center"/>
              <w:rPr>
                <w:rFonts w:ascii="仿宋" w:eastAsia="仿宋" w:hAnsi="仿宋"/>
                <w:szCs w:val="21"/>
              </w:rPr>
            </w:pPr>
          </w:p>
        </w:tc>
      </w:tr>
      <w:tr w:rsidR="00076350" w:rsidRPr="00855AA5">
        <w:trPr>
          <w:trHeight w:val="391"/>
        </w:trPr>
        <w:tc>
          <w:tcPr>
            <w:tcW w:w="456" w:type="dxa"/>
            <w:vMerge/>
            <w:vAlign w:val="center"/>
          </w:tcPr>
          <w:p w:rsidR="00076350" w:rsidRPr="00855AA5" w:rsidRDefault="00076350">
            <w:pPr>
              <w:spacing w:line="360" w:lineRule="auto"/>
              <w:jc w:val="center"/>
              <w:rPr>
                <w:rFonts w:ascii="仿宋" w:eastAsia="仿宋" w:hAnsi="仿宋"/>
                <w:szCs w:val="21"/>
              </w:rPr>
            </w:pPr>
          </w:p>
        </w:tc>
        <w:tc>
          <w:tcPr>
            <w:tcW w:w="928" w:type="dxa"/>
            <w:vMerge/>
            <w:vAlign w:val="center"/>
          </w:tcPr>
          <w:p w:rsidR="00076350" w:rsidRPr="00855AA5" w:rsidRDefault="00076350">
            <w:pPr>
              <w:widowControl/>
              <w:spacing w:line="360" w:lineRule="auto"/>
              <w:jc w:val="center"/>
              <w:rPr>
                <w:rFonts w:ascii="仿宋" w:eastAsia="仿宋" w:hAnsi="仿宋" w:cs="宋体"/>
                <w:bCs/>
                <w:szCs w:val="21"/>
                <w:lang w:val="zh-CN"/>
              </w:rPr>
            </w:pPr>
          </w:p>
        </w:tc>
        <w:tc>
          <w:tcPr>
            <w:tcW w:w="6890" w:type="dxa"/>
            <w:vAlign w:val="center"/>
          </w:tcPr>
          <w:p w:rsidR="00076350" w:rsidRPr="00855AA5" w:rsidRDefault="00DB224D">
            <w:pPr>
              <w:autoSpaceDE w:val="0"/>
              <w:autoSpaceDN w:val="0"/>
              <w:spacing w:line="360" w:lineRule="auto"/>
              <w:jc w:val="left"/>
              <w:rPr>
                <w:rFonts w:ascii="仿宋" w:eastAsia="仿宋" w:hAnsi="仿宋" w:cs="宋体"/>
                <w:bCs/>
                <w:szCs w:val="21"/>
                <w:lang w:val="zh-CN"/>
              </w:rPr>
            </w:pPr>
            <w:r w:rsidRPr="00855AA5">
              <w:rPr>
                <w:rFonts w:ascii="仿宋" w:eastAsia="仿宋" w:hAnsi="仿宋" w:cs="宋体" w:hint="eastAsia"/>
                <w:bCs/>
                <w:szCs w:val="21"/>
              </w:rPr>
              <w:t>（3）投标人</w:t>
            </w:r>
            <w:r w:rsidRPr="00855AA5">
              <w:rPr>
                <w:rFonts w:ascii="仿宋" w:eastAsia="仿宋" w:hAnsi="仿宋" w:cs="宋体" w:hint="eastAsia"/>
                <w:bCs/>
                <w:szCs w:val="21"/>
                <w:lang w:val="zh-CN"/>
              </w:rPr>
              <w:t>常年备有</w:t>
            </w:r>
            <w:r w:rsidRPr="00855AA5">
              <w:rPr>
                <w:rFonts w:ascii="仿宋" w:eastAsia="仿宋" w:hAnsi="仿宋" w:cs="宋体" w:hint="eastAsia"/>
                <w:bCs/>
                <w:szCs w:val="21"/>
              </w:rPr>
              <w:t>能够满足采购人要求的</w:t>
            </w:r>
            <w:r w:rsidRPr="00855AA5">
              <w:rPr>
                <w:rFonts w:ascii="仿宋" w:eastAsia="仿宋" w:hAnsi="仿宋" w:cs="宋体" w:hint="eastAsia"/>
                <w:bCs/>
                <w:szCs w:val="21"/>
                <w:lang w:val="zh-CN"/>
              </w:rPr>
              <w:t>备品、备件等，保障措施科学、合理可行得</w:t>
            </w:r>
            <w:r w:rsidRPr="00855AA5">
              <w:rPr>
                <w:rFonts w:ascii="仿宋" w:eastAsia="仿宋" w:hAnsi="仿宋" w:cs="宋体"/>
                <w:bCs/>
                <w:szCs w:val="21"/>
              </w:rPr>
              <w:t>2</w:t>
            </w:r>
            <w:r w:rsidRPr="00855AA5">
              <w:rPr>
                <w:rFonts w:ascii="仿宋" w:eastAsia="仿宋" w:hAnsi="仿宋" w:cs="宋体" w:hint="eastAsia"/>
                <w:bCs/>
                <w:szCs w:val="21"/>
                <w:lang w:val="zh-CN"/>
              </w:rPr>
              <w:t>分；保障措施基本合理得</w:t>
            </w:r>
            <w:r w:rsidRPr="00855AA5">
              <w:rPr>
                <w:rFonts w:ascii="仿宋" w:eastAsia="仿宋" w:hAnsi="仿宋" w:cs="宋体"/>
                <w:bCs/>
                <w:szCs w:val="21"/>
                <w:lang w:val="zh-CN"/>
              </w:rPr>
              <w:t>1.5</w:t>
            </w:r>
            <w:r w:rsidRPr="00855AA5">
              <w:rPr>
                <w:rFonts w:ascii="仿宋" w:eastAsia="仿宋" w:hAnsi="仿宋" w:cs="宋体" w:hint="eastAsia"/>
                <w:bCs/>
                <w:szCs w:val="21"/>
                <w:lang w:val="zh-CN"/>
              </w:rPr>
              <w:t>分；保障措施较差或不完整得1分，</w:t>
            </w:r>
            <w:r w:rsidRPr="00855AA5">
              <w:rPr>
                <w:rFonts w:ascii="仿宋" w:eastAsia="仿宋" w:hAnsi="仿宋" w:cs="宋体" w:hint="eastAsia"/>
                <w:bCs/>
                <w:szCs w:val="21"/>
              </w:rPr>
              <w:t>不提供不得分</w:t>
            </w:r>
            <w:r w:rsidRPr="00855AA5">
              <w:rPr>
                <w:rFonts w:ascii="仿宋" w:eastAsia="仿宋" w:hAnsi="仿宋" w:cs="宋体" w:hint="eastAsia"/>
                <w:bCs/>
                <w:szCs w:val="21"/>
                <w:lang w:val="zh-CN"/>
              </w:rPr>
              <w:t>。</w:t>
            </w:r>
          </w:p>
        </w:tc>
        <w:tc>
          <w:tcPr>
            <w:tcW w:w="828" w:type="dxa"/>
            <w:vAlign w:val="center"/>
          </w:tcPr>
          <w:p w:rsidR="00076350" w:rsidRPr="00855AA5" w:rsidRDefault="00DB224D">
            <w:pPr>
              <w:widowControl/>
              <w:spacing w:line="360" w:lineRule="auto"/>
              <w:jc w:val="center"/>
              <w:rPr>
                <w:rFonts w:ascii="仿宋" w:eastAsia="仿宋" w:hAnsi="仿宋" w:cs="宋体"/>
                <w:bCs/>
                <w:szCs w:val="21"/>
              </w:rPr>
            </w:pPr>
            <w:r w:rsidRPr="00855AA5">
              <w:rPr>
                <w:rFonts w:ascii="仿宋" w:eastAsia="仿宋" w:hAnsi="仿宋" w:cs="宋体" w:hint="eastAsia"/>
                <w:bCs/>
                <w:szCs w:val="21"/>
              </w:rPr>
              <w:t>0-</w:t>
            </w:r>
            <w:r w:rsidRPr="00855AA5">
              <w:rPr>
                <w:rFonts w:ascii="仿宋" w:eastAsia="仿宋" w:hAnsi="仿宋" w:cs="宋体"/>
                <w:bCs/>
                <w:szCs w:val="21"/>
              </w:rPr>
              <w:t>2</w:t>
            </w:r>
          </w:p>
        </w:tc>
        <w:tc>
          <w:tcPr>
            <w:tcW w:w="1100" w:type="dxa"/>
            <w:vAlign w:val="center"/>
          </w:tcPr>
          <w:p w:rsidR="00076350" w:rsidRPr="00855AA5" w:rsidRDefault="00076350">
            <w:pPr>
              <w:spacing w:line="360" w:lineRule="auto"/>
              <w:jc w:val="center"/>
              <w:rPr>
                <w:rFonts w:ascii="仿宋" w:eastAsia="仿宋" w:hAnsi="仿宋"/>
                <w:szCs w:val="21"/>
              </w:rPr>
            </w:pPr>
          </w:p>
        </w:tc>
      </w:tr>
      <w:tr w:rsidR="00076350" w:rsidRPr="00855AA5">
        <w:trPr>
          <w:trHeight w:val="1287"/>
        </w:trPr>
        <w:tc>
          <w:tcPr>
            <w:tcW w:w="456" w:type="dxa"/>
            <w:vAlign w:val="center"/>
          </w:tcPr>
          <w:p w:rsidR="00076350" w:rsidRPr="00855AA5" w:rsidRDefault="00DB224D">
            <w:pPr>
              <w:spacing w:line="360" w:lineRule="auto"/>
              <w:jc w:val="center"/>
              <w:rPr>
                <w:rFonts w:ascii="仿宋" w:eastAsia="仿宋" w:hAnsi="仿宋"/>
                <w:szCs w:val="21"/>
              </w:rPr>
            </w:pPr>
            <w:r w:rsidRPr="00855AA5">
              <w:rPr>
                <w:rFonts w:ascii="仿宋" w:eastAsia="仿宋" w:hAnsi="仿宋" w:hint="eastAsia"/>
                <w:szCs w:val="21"/>
              </w:rPr>
              <w:t>16</w:t>
            </w:r>
          </w:p>
        </w:tc>
        <w:tc>
          <w:tcPr>
            <w:tcW w:w="928" w:type="dxa"/>
            <w:vAlign w:val="center"/>
          </w:tcPr>
          <w:p w:rsidR="00076350" w:rsidRPr="00855AA5" w:rsidRDefault="00DB224D">
            <w:pPr>
              <w:widowControl/>
              <w:spacing w:line="360" w:lineRule="auto"/>
              <w:jc w:val="center"/>
              <w:rPr>
                <w:rFonts w:ascii="仿宋" w:eastAsia="仿宋" w:hAnsi="仿宋" w:cs="宋体"/>
                <w:bCs/>
                <w:szCs w:val="21"/>
                <w:lang w:val="zh-CN"/>
              </w:rPr>
            </w:pPr>
            <w:r w:rsidRPr="00855AA5">
              <w:rPr>
                <w:rFonts w:ascii="仿宋" w:eastAsia="仿宋" w:hAnsi="仿宋" w:cs="宋体" w:hint="eastAsia"/>
                <w:bCs/>
                <w:szCs w:val="21"/>
                <w:lang w:val="zh-CN"/>
              </w:rPr>
              <w:t>企业内部考核办法及管理制度（2）</w:t>
            </w:r>
          </w:p>
        </w:tc>
        <w:tc>
          <w:tcPr>
            <w:tcW w:w="6890" w:type="dxa"/>
            <w:vAlign w:val="center"/>
          </w:tcPr>
          <w:p w:rsidR="00076350" w:rsidRPr="00855AA5" w:rsidRDefault="00DB224D">
            <w:pPr>
              <w:autoSpaceDE w:val="0"/>
              <w:autoSpaceDN w:val="0"/>
              <w:spacing w:line="360" w:lineRule="auto"/>
              <w:jc w:val="left"/>
              <w:rPr>
                <w:rFonts w:ascii="仿宋" w:eastAsia="仿宋" w:hAnsi="仿宋" w:cs="宋体"/>
                <w:bCs/>
                <w:szCs w:val="21"/>
              </w:rPr>
            </w:pPr>
            <w:r w:rsidRPr="00855AA5">
              <w:rPr>
                <w:rFonts w:ascii="仿宋" w:eastAsia="仿宋" w:hAnsi="仿宋" w:cs="宋体" w:hint="eastAsia"/>
                <w:bCs/>
                <w:szCs w:val="21"/>
              </w:rPr>
              <w:t>投标人</w:t>
            </w:r>
            <w:r w:rsidRPr="00855AA5">
              <w:rPr>
                <w:rFonts w:ascii="仿宋" w:eastAsia="仿宋" w:hAnsi="仿宋" w:cs="宋体" w:hint="eastAsia"/>
                <w:bCs/>
                <w:szCs w:val="21"/>
                <w:lang w:val="zh-CN"/>
              </w:rPr>
              <w:t>内部管理制度、考核监督制度、奖惩制度等，是否科学合理、具有针对性及可操作性。</w:t>
            </w:r>
            <w:r w:rsidRPr="00855AA5">
              <w:rPr>
                <w:rFonts w:ascii="仿宋" w:eastAsia="仿宋" w:hAnsi="仿宋" w:cs="仿宋" w:hint="eastAsia"/>
                <w:bCs/>
                <w:szCs w:val="21"/>
              </w:rPr>
              <w:t>制度完整合理，针对性及可操作性强得2分；制度简单，针对性及可操作性一般得1分；不提供不得分。</w:t>
            </w:r>
          </w:p>
        </w:tc>
        <w:tc>
          <w:tcPr>
            <w:tcW w:w="828" w:type="dxa"/>
            <w:vAlign w:val="center"/>
          </w:tcPr>
          <w:p w:rsidR="00076350" w:rsidRPr="00855AA5" w:rsidRDefault="00DB224D">
            <w:pPr>
              <w:widowControl/>
              <w:spacing w:line="360" w:lineRule="auto"/>
              <w:jc w:val="center"/>
              <w:rPr>
                <w:rFonts w:ascii="仿宋" w:eastAsia="仿宋" w:hAnsi="仿宋" w:cs="宋体"/>
                <w:bCs/>
                <w:szCs w:val="21"/>
              </w:rPr>
            </w:pPr>
            <w:r w:rsidRPr="00855AA5">
              <w:rPr>
                <w:rFonts w:ascii="仿宋" w:eastAsia="仿宋" w:hAnsi="仿宋" w:cs="宋体" w:hint="eastAsia"/>
                <w:bCs/>
                <w:szCs w:val="21"/>
              </w:rPr>
              <w:t>0-2</w:t>
            </w:r>
          </w:p>
        </w:tc>
        <w:tc>
          <w:tcPr>
            <w:tcW w:w="1100" w:type="dxa"/>
            <w:vAlign w:val="center"/>
          </w:tcPr>
          <w:p w:rsidR="00076350" w:rsidRPr="00855AA5" w:rsidRDefault="00076350">
            <w:pPr>
              <w:spacing w:line="360" w:lineRule="auto"/>
              <w:jc w:val="center"/>
              <w:rPr>
                <w:rFonts w:ascii="仿宋" w:eastAsia="仿宋" w:hAnsi="仿宋"/>
                <w:szCs w:val="21"/>
              </w:rPr>
            </w:pPr>
          </w:p>
        </w:tc>
      </w:tr>
      <w:tr w:rsidR="00076350" w:rsidRPr="00855AA5">
        <w:trPr>
          <w:trHeight w:val="414"/>
        </w:trPr>
        <w:tc>
          <w:tcPr>
            <w:tcW w:w="456" w:type="dxa"/>
            <w:vAlign w:val="center"/>
          </w:tcPr>
          <w:p w:rsidR="00076350" w:rsidRPr="00855AA5" w:rsidRDefault="00DB224D">
            <w:pPr>
              <w:spacing w:line="360" w:lineRule="auto"/>
              <w:jc w:val="center"/>
              <w:rPr>
                <w:rFonts w:ascii="仿宋" w:eastAsia="仿宋" w:hAnsi="仿宋"/>
                <w:szCs w:val="21"/>
              </w:rPr>
            </w:pPr>
            <w:r w:rsidRPr="00855AA5">
              <w:rPr>
                <w:rFonts w:ascii="仿宋" w:eastAsia="仿宋" w:hAnsi="仿宋" w:hint="eastAsia"/>
                <w:szCs w:val="21"/>
              </w:rPr>
              <w:t>17</w:t>
            </w:r>
          </w:p>
        </w:tc>
        <w:tc>
          <w:tcPr>
            <w:tcW w:w="928" w:type="dxa"/>
            <w:vAlign w:val="center"/>
          </w:tcPr>
          <w:p w:rsidR="00076350" w:rsidRPr="00855AA5" w:rsidRDefault="00DB224D">
            <w:pPr>
              <w:widowControl/>
              <w:spacing w:line="360" w:lineRule="auto"/>
              <w:jc w:val="center"/>
              <w:rPr>
                <w:rFonts w:ascii="仿宋" w:eastAsia="仿宋" w:hAnsi="仿宋" w:cs="宋体"/>
                <w:bCs/>
                <w:szCs w:val="21"/>
                <w:lang w:val="zh-CN"/>
              </w:rPr>
            </w:pPr>
            <w:r w:rsidRPr="00855AA5">
              <w:rPr>
                <w:rFonts w:ascii="仿宋" w:eastAsia="仿宋" w:hAnsi="仿宋" w:cs="宋体" w:hint="eastAsia"/>
                <w:bCs/>
                <w:szCs w:val="21"/>
                <w:lang w:val="zh-CN"/>
              </w:rPr>
              <w:t>资料管理方案（2）</w:t>
            </w:r>
          </w:p>
        </w:tc>
        <w:tc>
          <w:tcPr>
            <w:tcW w:w="6890" w:type="dxa"/>
            <w:vAlign w:val="center"/>
          </w:tcPr>
          <w:p w:rsidR="00076350" w:rsidRPr="00855AA5" w:rsidRDefault="00DB224D">
            <w:pPr>
              <w:autoSpaceDE w:val="0"/>
              <w:autoSpaceDN w:val="0"/>
              <w:spacing w:line="360" w:lineRule="auto"/>
              <w:jc w:val="left"/>
              <w:rPr>
                <w:rFonts w:ascii="仿宋" w:eastAsia="仿宋" w:hAnsi="仿宋" w:cs="宋体"/>
                <w:bCs/>
                <w:szCs w:val="21"/>
              </w:rPr>
            </w:pPr>
            <w:r w:rsidRPr="00855AA5">
              <w:rPr>
                <w:rFonts w:ascii="仿宋" w:eastAsia="仿宋" w:hAnsi="仿宋" w:cs="宋体" w:hint="eastAsia"/>
                <w:bCs/>
                <w:szCs w:val="21"/>
              </w:rPr>
              <w:t>投标人</w:t>
            </w:r>
            <w:r w:rsidRPr="00855AA5">
              <w:rPr>
                <w:rFonts w:ascii="仿宋" w:eastAsia="仿宋" w:hAnsi="仿宋" w:cs="宋体" w:hint="eastAsia"/>
                <w:bCs/>
                <w:szCs w:val="21"/>
                <w:lang w:val="zh-CN"/>
              </w:rPr>
              <w:t>有完善的档案管理制度，日常养护、维修、检测、技术状况评价等资料的整理归档方案是否符合相关规范要求。</w:t>
            </w:r>
            <w:r w:rsidRPr="00855AA5">
              <w:rPr>
                <w:rFonts w:ascii="仿宋" w:eastAsia="仿宋" w:hAnsi="仿宋" w:cs="仿宋" w:hint="eastAsia"/>
                <w:bCs/>
                <w:szCs w:val="21"/>
              </w:rPr>
              <w:t>方案完整合理，可操作性强得2分；可操作性一般得1分；不提供不得分。</w:t>
            </w:r>
          </w:p>
        </w:tc>
        <w:tc>
          <w:tcPr>
            <w:tcW w:w="828" w:type="dxa"/>
            <w:vAlign w:val="center"/>
          </w:tcPr>
          <w:p w:rsidR="00076350" w:rsidRPr="00855AA5" w:rsidRDefault="00DB224D">
            <w:pPr>
              <w:widowControl/>
              <w:spacing w:line="360" w:lineRule="auto"/>
              <w:jc w:val="center"/>
              <w:rPr>
                <w:rFonts w:ascii="仿宋" w:eastAsia="仿宋" w:hAnsi="仿宋" w:cs="宋体"/>
                <w:bCs/>
                <w:szCs w:val="21"/>
              </w:rPr>
            </w:pPr>
            <w:r w:rsidRPr="00855AA5">
              <w:rPr>
                <w:rFonts w:ascii="仿宋" w:eastAsia="仿宋" w:hAnsi="仿宋" w:cs="宋体" w:hint="eastAsia"/>
                <w:bCs/>
                <w:szCs w:val="21"/>
              </w:rPr>
              <w:t>0-2</w:t>
            </w:r>
          </w:p>
        </w:tc>
        <w:tc>
          <w:tcPr>
            <w:tcW w:w="1100" w:type="dxa"/>
            <w:vAlign w:val="center"/>
          </w:tcPr>
          <w:p w:rsidR="00076350" w:rsidRPr="00855AA5" w:rsidRDefault="00076350">
            <w:pPr>
              <w:spacing w:line="360" w:lineRule="auto"/>
              <w:jc w:val="center"/>
              <w:rPr>
                <w:rFonts w:ascii="仿宋" w:eastAsia="仿宋" w:hAnsi="仿宋"/>
                <w:szCs w:val="21"/>
              </w:rPr>
            </w:pPr>
          </w:p>
        </w:tc>
      </w:tr>
      <w:tr w:rsidR="00076350" w:rsidRPr="00855AA5">
        <w:trPr>
          <w:trHeight w:val="768"/>
        </w:trPr>
        <w:tc>
          <w:tcPr>
            <w:tcW w:w="456" w:type="dxa"/>
            <w:vMerge w:val="restart"/>
            <w:vAlign w:val="center"/>
          </w:tcPr>
          <w:p w:rsidR="00076350" w:rsidRPr="00855AA5" w:rsidRDefault="00DB224D">
            <w:pPr>
              <w:spacing w:line="360" w:lineRule="auto"/>
              <w:jc w:val="center"/>
              <w:rPr>
                <w:rFonts w:ascii="仿宋" w:eastAsia="仿宋" w:hAnsi="仿宋"/>
                <w:szCs w:val="21"/>
              </w:rPr>
            </w:pPr>
            <w:r w:rsidRPr="00855AA5">
              <w:rPr>
                <w:rFonts w:ascii="仿宋" w:eastAsia="仿宋" w:hAnsi="仿宋" w:hint="eastAsia"/>
                <w:szCs w:val="21"/>
              </w:rPr>
              <w:t>18</w:t>
            </w:r>
          </w:p>
        </w:tc>
        <w:tc>
          <w:tcPr>
            <w:tcW w:w="928" w:type="dxa"/>
            <w:vMerge w:val="restart"/>
            <w:vAlign w:val="center"/>
          </w:tcPr>
          <w:p w:rsidR="00076350" w:rsidRPr="00855AA5" w:rsidRDefault="00DB224D">
            <w:pPr>
              <w:widowControl/>
              <w:spacing w:line="360" w:lineRule="auto"/>
              <w:jc w:val="center"/>
              <w:rPr>
                <w:rFonts w:ascii="仿宋" w:eastAsia="仿宋" w:hAnsi="仿宋" w:cs="宋体"/>
                <w:bCs/>
                <w:szCs w:val="21"/>
                <w:lang w:val="zh-CN"/>
              </w:rPr>
            </w:pPr>
            <w:r w:rsidRPr="00855AA5">
              <w:rPr>
                <w:rFonts w:ascii="仿宋" w:eastAsia="仿宋" w:hAnsi="仿宋" w:cs="宋体" w:hint="eastAsia"/>
                <w:bCs/>
                <w:szCs w:val="21"/>
                <w:lang w:val="zh-CN"/>
              </w:rPr>
              <w:t>应急保障方案（3）</w:t>
            </w:r>
          </w:p>
        </w:tc>
        <w:tc>
          <w:tcPr>
            <w:tcW w:w="6890" w:type="dxa"/>
            <w:vAlign w:val="center"/>
          </w:tcPr>
          <w:p w:rsidR="00076350" w:rsidRPr="00855AA5" w:rsidRDefault="00DB224D">
            <w:pPr>
              <w:pStyle w:val="afffff"/>
              <w:widowControl/>
              <w:spacing w:line="360" w:lineRule="auto"/>
              <w:ind w:firstLineChars="0" w:firstLine="0"/>
              <w:rPr>
                <w:rFonts w:ascii="仿宋" w:eastAsia="仿宋" w:hAnsi="仿宋" w:cs="宋体"/>
                <w:b/>
                <w:bCs/>
                <w:szCs w:val="21"/>
              </w:rPr>
            </w:pPr>
            <w:r w:rsidRPr="00855AA5">
              <w:rPr>
                <w:rFonts w:ascii="仿宋" w:eastAsia="仿宋" w:hAnsi="仿宋" w:cs="宋体" w:hint="eastAsia"/>
                <w:bCs/>
                <w:sz w:val="21"/>
                <w:szCs w:val="21"/>
                <w:lang w:val="zh-CN"/>
              </w:rPr>
              <w:t>（</w:t>
            </w:r>
            <w:r w:rsidRPr="00855AA5">
              <w:rPr>
                <w:rFonts w:ascii="仿宋" w:eastAsia="仿宋" w:hAnsi="仿宋" w:cs="宋体" w:hint="eastAsia"/>
                <w:bCs/>
                <w:sz w:val="21"/>
                <w:szCs w:val="21"/>
              </w:rPr>
              <w:t>1</w:t>
            </w:r>
            <w:r w:rsidRPr="00855AA5">
              <w:rPr>
                <w:rFonts w:ascii="仿宋" w:eastAsia="仿宋" w:hAnsi="仿宋" w:cs="宋体" w:hint="eastAsia"/>
                <w:bCs/>
                <w:sz w:val="21"/>
                <w:szCs w:val="21"/>
                <w:lang w:val="zh-CN"/>
              </w:rPr>
              <w:t>）</w:t>
            </w:r>
            <w:r w:rsidRPr="00855AA5">
              <w:rPr>
                <w:rFonts w:ascii="仿宋" w:eastAsia="仿宋" w:hAnsi="仿宋" w:cs="宋体" w:hint="eastAsia"/>
                <w:bCs/>
                <w:sz w:val="21"/>
                <w:szCs w:val="21"/>
              </w:rPr>
              <w:t>投标人</w:t>
            </w:r>
            <w:r w:rsidRPr="00855AA5">
              <w:rPr>
                <w:rFonts w:ascii="仿宋" w:eastAsia="仿宋" w:hAnsi="仿宋" w:cs="宋体" w:hint="eastAsia"/>
                <w:bCs/>
                <w:sz w:val="21"/>
                <w:szCs w:val="21"/>
                <w:lang w:val="zh-CN"/>
              </w:rPr>
              <w:t>是否建立突发事件、自然灾害处理保障应急预案，方案对可能遇到的问题及其应对措施的考虑情况，在路灯改造及运维期间各类突发事件或自然灾害处理的组织和联系机制的合理性、有效性</w:t>
            </w:r>
            <w:r w:rsidRPr="00855AA5">
              <w:rPr>
                <w:rFonts w:ascii="仿宋" w:eastAsia="仿宋" w:hAnsi="仿宋" w:cs="宋体" w:hint="eastAsia"/>
                <w:bCs/>
                <w:sz w:val="21"/>
                <w:szCs w:val="21"/>
              </w:rPr>
              <w:t>。预案合理可行得</w:t>
            </w:r>
            <w:r w:rsidRPr="00855AA5">
              <w:rPr>
                <w:rFonts w:ascii="仿宋" w:eastAsia="仿宋" w:hAnsi="仿宋" w:cs="宋体"/>
                <w:bCs/>
                <w:sz w:val="21"/>
                <w:szCs w:val="21"/>
              </w:rPr>
              <w:t>1</w:t>
            </w:r>
            <w:r w:rsidRPr="00855AA5">
              <w:rPr>
                <w:rFonts w:ascii="仿宋" w:eastAsia="仿宋" w:hAnsi="仿宋" w:cs="宋体" w:hint="eastAsia"/>
                <w:bCs/>
                <w:sz w:val="21"/>
                <w:szCs w:val="21"/>
              </w:rPr>
              <w:t>分；预案一般性的</w:t>
            </w:r>
            <w:r w:rsidRPr="00855AA5">
              <w:rPr>
                <w:rFonts w:ascii="仿宋" w:eastAsia="仿宋" w:hAnsi="仿宋" w:cs="宋体"/>
                <w:bCs/>
                <w:sz w:val="21"/>
                <w:szCs w:val="21"/>
              </w:rPr>
              <w:t>0.5</w:t>
            </w:r>
            <w:r w:rsidRPr="00855AA5">
              <w:rPr>
                <w:rFonts w:ascii="仿宋" w:eastAsia="仿宋" w:hAnsi="仿宋" w:cs="宋体" w:hint="eastAsia"/>
                <w:bCs/>
                <w:sz w:val="21"/>
                <w:szCs w:val="21"/>
              </w:rPr>
              <w:t>分；不提供不得分。</w:t>
            </w:r>
          </w:p>
        </w:tc>
        <w:tc>
          <w:tcPr>
            <w:tcW w:w="828" w:type="dxa"/>
            <w:vAlign w:val="center"/>
          </w:tcPr>
          <w:p w:rsidR="00076350" w:rsidRPr="00855AA5" w:rsidRDefault="00DB224D">
            <w:pPr>
              <w:widowControl/>
              <w:spacing w:line="360" w:lineRule="auto"/>
              <w:jc w:val="center"/>
              <w:rPr>
                <w:rFonts w:ascii="仿宋" w:eastAsia="仿宋" w:hAnsi="仿宋" w:cs="宋体"/>
                <w:bCs/>
                <w:szCs w:val="21"/>
              </w:rPr>
            </w:pPr>
            <w:r w:rsidRPr="00855AA5">
              <w:rPr>
                <w:rFonts w:ascii="仿宋" w:eastAsia="仿宋" w:hAnsi="仿宋" w:cs="宋体" w:hint="eastAsia"/>
                <w:bCs/>
                <w:szCs w:val="21"/>
              </w:rPr>
              <w:t>0-</w:t>
            </w:r>
            <w:r w:rsidRPr="00855AA5">
              <w:rPr>
                <w:rFonts w:ascii="仿宋" w:eastAsia="仿宋" w:hAnsi="仿宋" w:cs="宋体"/>
                <w:bCs/>
                <w:szCs w:val="21"/>
              </w:rPr>
              <w:t>1</w:t>
            </w:r>
          </w:p>
        </w:tc>
        <w:tc>
          <w:tcPr>
            <w:tcW w:w="1100" w:type="dxa"/>
            <w:vAlign w:val="center"/>
          </w:tcPr>
          <w:p w:rsidR="00076350" w:rsidRPr="00855AA5" w:rsidRDefault="00076350">
            <w:pPr>
              <w:spacing w:line="360" w:lineRule="auto"/>
              <w:jc w:val="center"/>
              <w:rPr>
                <w:rFonts w:ascii="仿宋" w:eastAsia="仿宋" w:hAnsi="仿宋"/>
                <w:szCs w:val="21"/>
              </w:rPr>
            </w:pPr>
          </w:p>
        </w:tc>
      </w:tr>
      <w:tr w:rsidR="00076350" w:rsidRPr="00855AA5">
        <w:trPr>
          <w:trHeight w:val="1016"/>
        </w:trPr>
        <w:tc>
          <w:tcPr>
            <w:tcW w:w="456" w:type="dxa"/>
            <w:vMerge/>
            <w:vAlign w:val="center"/>
          </w:tcPr>
          <w:p w:rsidR="00076350" w:rsidRPr="00855AA5" w:rsidRDefault="00076350">
            <w:pPr>
              <w:widowControl/>
              <w:spacing w:line="360" w:lineRule="auto"/>
            </w:pPr>
          </w:p>
        </w:tc>
        <w:tc>
          <w:tcPr>
            <w:tcW w:w="928" w:type="dxa"/>
            <w:vMerge/>
            <w:vAlign w:val="center"/>
          </w:tcPr>
          <w:p w:rsidR="00076350" w:rsidRPr="00855AA5" w:rsidRDefault="00076350">
            <w:pPr>
              <w:widowControl/>
              <w:spacing w:line="360" w:lineRule="auto"/>
            </w:pPr>
          </w:p>
        </w:tc>
        <w:tc>
          <w:tcPr>
            <w:tcW w:w="6890" w:type="dxa"/>
            <w:vAlign w:val="center"/>
          </w:tcPr>
          <w:p w:rsidR="00076350" w:rsidRPr="00855AA5" w:rsidRDefault="00DB224D">
            <w:pPr>
              <w:widowControl/>
              <w:spacing w:line="360" w:lineRule="auto"/>
              <w:rPr>
                <w:rFonts w:ascii="仿宋" w:eastAsia="仿宋" w:hAnsi="仿宋" w:cs="宋体"/>
                <w:bCs/>
                <w:szCs w:val="21"/>
              </w:rPr>
            </w:pPr>
            <w:r w:rsidRPr="00855AA5">
              <w:rPr>
                <w:rFonts w:ascii="仿宋" w:eastAsia="仿宋" w:hAnsi="仿宋" w:cs="宋体" w:hint="eastAsia"/>
                <w:bCs/>
                <w:szCs w:val="21"/>
              </w:rPr>
              <w:t>（2）节假日、大型活动、突击检查及各类城市评比时的管理措施，重点考虑后续亚运会等重大活动的保障方案、应急处置方案。方案合理可行得2分；方案一般性得1分；不提供不得分。</w:t>
            </w:r>
          </w:p>
        </w:tc>
        <w:tc>
          <w:tcPr>
            <w:tcW w:w="828" w:type="dxa"/>
            <w:vAlign w:val="center"/>
          </w:tcPr>
          <w:p w:rsidR="00076350" w:rsidRPr="00855AA5" w:rsidRDefault="00DB224D">
            <w:pPr>
              <w:widowControl/>
              <w:spacing w:line="360" w:lineRule="auto"/>
              <w:jc w:val="center"/>
              <w:rPr>
                <w:rFonts w:ascii="仿宋" w:eastAsia="仿宋" w:hAnsi="仿宋" w:cs="宋体"/>
                <w:bCs/>
                <w:szCs w:val="21"/>
              </w:rPr>
            </w:pPr>
            <w:r w:rsidRPr="00855AA5">
              <w:rPr>
                <w:rFonts w:ascii="仿宋" w:eastAsia="仿宋" w:hAnsi="仿宋" w:cs="宋体" w:hint="eastAsia"/>
                <w:bCs/>
                <w:szCs w:val="21"/>
              </w:rPr>
              <w:t>0-2</w:t>
            </w:r>
          </w:p>
        </w:tc>
        <w:tc>
          <w:tcPr>
            <w:tcW w:w="1100" w:type="dxa"/>
            <w:vAlign w:val="center"/>
          </w:tcPr>
          <w:p w:rsidR="00076350" w:rsidRPr="00855AA5" w:rsidRDefault="00076350">
            <w:pPr>
              <w:widowControl/>
              <w:spacing w:line="360" w:lineRule="auto"/>
              <w:rPr>
                <w:rFonts w:ascii="仿宋" w:eastAsia="仿宋" w:hAnsi="仿宋" w:cs="宋体"/>
                <w:bCs/>
                <w:szCs w:val="21"/>
              </w:rPr>
            </w:pPr>
          </w:p>
        </w:tc>
      </w:tr>
      <w:tr w:rsidR="00076350" w:rsidRPr="00855AA5">
        <w:trPr>
          <w:trHeight w:val="874"/>
        </w:trPr>
        <w:tc>
          <w:tcPr>
            <w:tcW w:w="456" w:type="dxa"/>
            <w:vAlign w:val="center"/>
          </w:tcPr>
          <w:p w:rsidR="00076350" w:rsidRPr="00855AA5" w:rsidRDefault="00DB224D">
            <w:pPr>
              <w:spacing w:line="360" w:lineRule="auto"/>
              <w:jc w:val="center"/>
              <w:rPr>
                <w:rFonts w:ascii="仿宋" w:eastAsia="仿宋" w:hAnsi="仿宋"/>
                <w:szCs w:val="21"/>
              </w:rPr>
            </w:pPr>
            <w:r w:rsidRPr="00855AA5">
              <w:rPr>
                <w:rFonts w:ascii="仿宋" w:eastAsia="仿宋" w:hAnsi="仿宋" w:hint="eastAsia"/>
                <w:szCs w:val="21"/>
              </w:rPr>
              <w:t>19</w:t>
            </w:r>
          </w:p>
        </w:tc>
        <w:tc>
          <w:tcPr>
            <w:tcW w:w="928" w:type="dxa"/>
            <w:vAlign w:val="center"/>
          </w:tcPr>
          <w:p w:rsidR="00076350" w:rsidRPr="00855AA5" w:rsidRDefault="00DB224D">
            <w:pPr>
              <w:spacing w:line="360" w:lineRule="auto"/>
              <w:jc w:val="center"/>
              <w:rPr>
                <w:rFonts w:ascii="仿宋" w:eastAsia="仿宋" w:hAnsi="仿宋" w:cs="宋体"/>
                <w:bCs/>
                <w:szCs w:val="21"/>
                <w:lang w:val="zh-CN"/>
              </w:rPr>
            </w:pPr>
            <w:r w:rsidRPr="00855AA5">
              <w:rPr>
                <w:rFonts w:ascii="仿宋" w:eastAsia="仿宋" w:hAnsi="仿宋" w:cs="宋体" w:hint="eastAsia"/>
                <w:bCs/>
                <w:szCs w:val="21"/>
                <w:lang w:val="zh-CN"/>
              </w:rPr>
              <w:t>合理化建议（</w:t>
            </w:r>
            <w:r w:rsidRPr="00855AA5">
              <w:rPr>
                <w:rFonts w:ascii="仿宋" w:eastAsia="仿宋" w:hAnsi="仿宋" w:cs="宋体"/>
                <w:bCs/>
                <w:szCs w:val="21"/>
                <w:lang w:val="zh-CN"/>
              </w:rPr>
              <w:t>1</w:t>
            </w:r>
            <w:r w:rsidRPr="00855AA5">
              <w:rPr>
                <w:rFonts w:ascii="仿宋" w:eastAsia="仿宋" w:hAnsi="仿宋" w:cs="宋体" w:hint="eastAsia"/>
                <w:bCs/>
                <w:szCs w:val="21"/>
                <w:lang w:val="zh-CN"/>
              </w:rPr>
              <w:t>）</w:t>
            </w:r>
          </w:p>
        </w:tc>
        <w:tc>
          <w:tcPr>
            <w:tcW w:w="6890" w:type="dxa"/>
            <w:vAlign w:val="center"/>
          </w:tcPr>
          <w:p w:rsidR="00076350" w:rsidRPr="00855AA5" w:rsidRDefault="00DB224D">
            <w:pPr>
              <w:spacing w:line="360" w:lineRule="auto"/>
              <w:jc w:val="left"/>
              <w:rPr>
                <w:rFonts w:ascii="仿宋" w:eastAsia="仿宋" w:hAnsi="仿宋" w:cs="宋体"/>
                <w:b/>
                <w:bCs/>
                <w:szCs w:val="21"/>
              </w:rPr>
            </w:pPr>
            <w:r w:rsidRPr="00855AA5">
              <w:rPr>
                <w:rFonts w:ascii="仿宋" w:eastAsia="仿宋" w:hAnsi="仿宋" w:cs="宋体" w:hint="eastAsia"/>
                <w:bCs/>
                <w:szCs w:val="21"/>
              </w:rPr>
              <w:t>投标人</w:t>
            </w:r>
            <w:r w:rsidRPr="00855AA5">
              <w:rPr>
                <w:rFonts w:ascii="仿宋" w:eastAsia="仿宋" w:hAnsi="仿宋" w:cs="宋体" w:hint="eastAsia"/>
                <w:bCs/>
                <w:szCs w:val="21"/>
                <w:lang w:val="zh-CN"/>
              </w:rPr>
              <w:t>针对本项目的实际情况，提出合理化建议科学、系统、完整、严谨，落实合理化建议措施具体、可操作性强的得</w:t>
            </w:r>
            <w:r w:rsidRPr="00855AA5">
              <w:rPr>
                <w:rFonts w:ascii="仿宋" w:eastAsia="仿宋" w:hAnsi="仿宋" w:cs="宋体"/>
                <w:bCs/>
                <w:szCs w:val="21"/>
              </w:rPr>
              <w:t>1</w:t>
            </w:r>
            <w:r w:rsidRPr="00855AA5">
              <w:rPr>
                <w:rFonts w:ascii="仿宋" w:eastAsia="仿宋" w:hAnsi="仿宋" w:cs="宋体" w:hint="eastAsia"/>
                <w:bCs/>
                <w:szCs w:val="21"/>
                <w:lang w:val="zh-CN"/>
              </w:rPr>
              <w:t>分；</w:t>
            </w:r>
            <w:r w:rsidRPr="00855AA5">
              <w:rPr>
                <w:rFonts w:ascii="仿宋" w:eastAsia="仿宋" w:hAnsi="仿宋" w:cs="仿宋" w:hint="eastAsia"/>
                <w:bCs/>
                <w:szCs w:val="21"/>
              </w:rPr>
              <w:t>可操作性一般得</w:t>
            </w:r>
            <w:r w:rsidRPr="00855AA5">
              <w:rPr>
                <w:rFonts w:ascii="仿宋" w:eastAsia="仿宋" w:hAnsi="仿宋" w:cs="仿宋"/>
                <w:bCs/>
                <w:szCs w:val="21"/>
              </w:rPr>
              <w:t>0.5</w:t>
            </w:r>
            <w:r w:rsidRPr="00855AA5">
              <w:rPr>
                <w:rFonts w:ascii="仿宋" w:eastAsia="仿宋" w:hAnsi="仿宋" w:cs="仿宋" w:hint="eastAsia"/>
                <w:bCs/>
                <w:szCs w:val="21"/>
              </w:rPr>
              <w:t>分；不提供不得分。</w:t>
            </w:r>
          </w:p>
        </w:tc>
        <w:tc>
          <w:tcPr>
            <w:tcW w:w="828" w:type="dxa"/>
            <w:vAlign w:val="center"/>
          </w:tcPr>
          <w:p w:rsidR="00076350" w:rsidRPr="00855AA5" w:rsidRDefault="00DB224D">
            <w:pPr>
              <w:widowControl/>
              <w:spacing w:line="360" w:lineRule="auto"/>
              <w:jc w:val="center"/>
              <w:rPr>
                <w:rFonts w:ascii="仿宋" w:eastAsia="仿宋" w:hAnsi="仿宋" w:cs="宋体"/>
                <w:bCs/>
                <w:szCs w:val="21"/>
              </w:rPr>
            </w:pPr>
            <w:r w:rsidRPr="00855AA5">
              <w:rPr>
                <w:rFonts w:ascii="仿宋" w:eastAsia="仿宋" w:hAnsi="仿宋" w:cs="宋体" w:hint="eastAsia"/>
                <w:bCs/>
                <w:szCs w:val="21"/>
              </w:rPr>
              <w:t>0-</w:t>
            </w:r>
            <w:r w:rsidRPr="00855AA5">
              <w:rPr>
                <w:rFonts w:ascii="仿宋" w:eastAsia="仿宋" w:hAnsi="仿宋" w:cs="宋体"/>
                <w:bCs/>
                <w:szCs w:val="21"/>
              </w:rPr>
              <w:t>1</w:t>
            </w:r>
          </w:p>
        </w:tc>
        <w:tc>
          <w:tcPr>
            <w:tcW w:w="1100" w:type="dxa"/>
            <w:vAlign w:val="center"/>
          </w:tcPr>
          <w:p w:rsidR="00076350" w:rsidRPr="00855AA5" w:rsidRDefault="00076350">
            <w:pPr>
              <w:spacing w:line="360" w:lineRule="auto"/>
              <w:jc w:val="center"/>
              <w:rPr>
                <w:rFonts w:ascii="仿宋" w:eastAsia="仿宋" w:hAnsi="仿宋"/>
                <w:szCs w:val="21"/>
              </w:rPr>
            </w:pPr>
          </w:p>
        </w:tc>
      </w:tr>
      <w:tr w:rsidR="00076350" w:rsidRPr="00855AA5">
        <w:trPr>
          <w:trHeight w:val="343"/>
        </w:trPr>
        <w:tc>
          <w:tcPr>
            <w:tcW w:w="456" w:type="dxa"/>
            <w:vAlign w:val="center"/>
          </w:tcPr>
          <w:p w:rsidR="00076350" w:rsidRPr="00855AA5" w:rsidRDefault="00DB224D">
            <w:pPr>
              <w:spacing w:line="360" w:lineRule="auto"/>
              <w:jc w:val="center"/>
              <w:rPr>
                <w:rFonts w:ascii="仿宋" w:eastAsia="仿宋" w:hAnsi="仿宋"/>
                <w:szCs w:val="21"/>
              </w:rPr>
            </w:pPr>
            <w:r w:rsidRPr="00855AA5">
              <w:rPr>
                <w:rFonts w:ascii="仿宋" w:eastAsia="仿宋" w:hAnsi="仿宋" w:hint="eastAsia"/>
                <w:szCs w:val="21"/>
              </w:rPr>
              <w:t>2</w:t>
            </w:r>
            <w:r w:rsidRPr="00855AA5">
              <w:rPr>
                <w:rFonts w:ascii="仿宋" w:eastAsia="仿宋" w:hAnsi="仿宋"/>
                <w:szCs w:val="21"/>
              </w:rPr>
              <w:t>0</w:t>
            </w:r>
          </w:p>
        </w:tc>
        <w:tc>
          <w:tcPr>
            <w:tcW w:w="928" w:type="dxa"/>
            <w:vAlign w:val="center"/>
          </w:tcPr>
          <w:p w:rsidR="00076350" w:rsidRPr="00855AA5" w:rsidRDefault="00DB224D">
            <w:pPr>
              <w:spacing w:line="360" w:lineRule="auto"/>
              <w:rPr>
                <w:rFonts w:ascii="仿宋" w:eastAsia="仿宋" w:hAnsi="仿宋" w:cs="宋体"/>
                <w:bCs/>
                <w:szCs w:val="21"/>
                <w:lang w:val="zh-CN"/>
              </w:rPr>
            </w:pPr>
            <w:r w:rsidRPr="00855AA5">
              <w:rPr>
                <w:rFonts w:ascii="仿宋" w:eastAsia="仿宋" w:hAnsi="仿宋" w:hint="eastAsia"/>
                <w:bCs/>
                <w:kern w:val="0"/>
                <w:szCs w:val="21"/>
              </w:rPr>
              <w:t>节能效益分享比例（5）</w:t>
            </w:r>
          </w:p>
        </w:tc>
        <w:tc>
          <w:tcPr>
            <w:tcW w:w="6890" w:type="dxa"/>
            <w:vAlign w:val="center"/>
          </w:tcPr>
          <w:p w:rsidR="00076350" w:rsidRPr="00855AA5" w:rsidRDefault="00DB224D">
            <w:pPr>
              <w:pStyle w:val="27"/>
              <w:spacing w:after="0" w:line="360" w:lineRule="auto"/>
              <w:ind w:leftChars="0" w:left="0" w:firstLineChars="0" w:firstLine="0"/>
              <w:rPr>
                <w:rFonts w:ascii="仿宋" w:eastAsia="仿宋" w:hAnsi="仿宋"/>
                <w:bCs/>
                <w:kern w:val="0"/>
                <w:szCs w:val="21"/>
              </w:rPr>
            </w:pPr>
            <w:r w:rsidRPr="00855AA5">
              <w:rPr>
                <w:rFonts w:ascii="仿宋" w:eastAsia="仿宋" w:hAnsi="仿宋" w:hint="eastAsia"/>
                <w:bCs/>
                <w:kern w:val="0"/>
                <w:szCs w:val="21"/>
              </w:rPr>
              <w:t>投标人针对本项目及自身的实际情况，所承诺的节能效益分享比例数值在9</w:t>
            </w:r>
            <w:r w:rsidRPr="00855AA5">
              <w:rPr>
                <w:rFonts w:ascii="仿宋" w:eastAsia="仿宋" w:hAnsi="仿宋"/>
                <w:bCs/>
                <w:kern w:val="0"/>
                <w:szCs w:val="21"/>
              </w:rPr>
              <w:t>5%</w:t>
            </w:r>
            <w:r w:rsidRPr="00855AA5">
              <w:rPr>
                <w:rFonts w:ascii="仿宋" w:eastAsia="仿宋" w:hAnsi="仿宋" w:hint="eastAsia"/>
                <w:bCs/>
                <w:kern w:val="0"/>
                <w:szCs w:val="21"/>
              </w:rPr>
              <w:t>（不含）以上的不得分，在9</w:t>
            </w:r>
            <w:r w:rsidRPr="00855AA5">
              <w:rPr>
                <w:rFonts w:ascii="仿宋" w:eastAsia="仿宋" w:hAnsi="仿宋"/>
                <w:bCs/>
                <w:kern w:val="0"/>
                <w:szCs w:val="21"/>
              </w:rPr>
              <w:t>5%</w:t>
            </w:r>
            <w:r w:rsidRPr="00855AA5">
              <w:rPr>
                <w:rFonts w:ascii="仿宋" w:eastAsia="仿宋" w:hAnsi="仿宋" w:hint="eastAsia"/>
                <w:bCs/>
                <w:kern w:val="0"/>
                <w:szCs w:val="21"/>
              </w:rPr>
              <w:t>（含）至</w:t>
            </w:r>
            <w:r w:rsidRPr="00855AA5">
              <w:rPr>
                <w:rFonts w:ascii="仿宋" w:eastAsia="仿宋" w:hAnsi="仿宋"/>
                <w:bCs/>
                <w:kern w:val="0"/>
                <w:szCs w:val="21"/>
              </w:rPr>
              <w:t>90%</w:t>
            </w:r>
            <w:r w:rsidRPr="00855AA5">
              <w:rPr>
                <w:rFonts w:ascii="仿宋" w:eastAsia="仿宋" w:hAnsi="仿宋" w:hint="eastAsia"/>
                <w:bCs/>
                <w:kern w:val="0"/>
                <w:szCs w:val="21"/>
              </w:rPr>
              <w:t>（不含）的得2</w:t>
            </w:r>
            <w:r w:rsidRPr="00855AA5">
              <w:rPr>
                <w:rFonts w:ascii="仿宋" w:eastAsia="仿宋" w:hAnsi="仿宋"/>
                <w:bCs/>
                <w:kern w:val="0"/>
                <w:szCs w:val="21"/>
              </w:rPr>
              <w:t>.5</w:t>
            </w:r>
            <w:r w:rsidRPr="00855AA5">
              <w:rPr>
                <w:rFonts w:ascii="仿宋" w:eastAsia="仿宋" w:hAnsi="仿宋" w:hint="eastAsia"/>
                <w:bCs/>
                <w:kern w:val="0"/>
                <w:szCs w:val="21"/>
              </w:rPr>
              <w:t>分，9</w:t>
            </w:r>
            <w:r w:rsidRPr="00855AA5">
              <w:rPr>
                <w:rFonts w:ascii="仿宋" w:eastAsia="仿宋" w:hAnsi="仿宋"/>
                <w:bCs/>
                <w:kern w:val="0"/>
                <w:szCs w:val="21"/>
              </w:rPr>
              <w:t>0%</w:t>
            </w:r>
            <w:r w:rsidRPr="00855AA5">
              <w:rPr>
                <w:rFonts w:ascii="仿宋" w:eastAsia="仿宋" w:hAnsi="仿宋" w:hint="eastAsia"/>
                <w:bCs/>
                <w:kern w:val="0"/>
                <w:szCs w:val="21"/>
              </w:rPr>
              <w:t>（含）以下的得5分。</w:t>
            </w:r>
          </w:p>
          <w:p w:rsidR="00076350" w:rsidRPr="00855AA5" w:rsidRDefault="00DB224D">
            <w:pPr>
              <w:spacing w:line="360" w:lineRule="auto"/>
              <w:rPr>
                <w:rFonts w:ascii="仿宋" w:eastAsia="仿宋" w:hAnsi="仿宋"/>
              </w:rPr>
            </w:pPr>
            <w:r w:rsidRPr="00855AA5">
              <w:rPr>
                <w:rFonts w:ascii="仿宋" w:eastAsia="仿宋" w:hAnsi="仿宋" w:hint="eastAsia"/>
              </w:rPr>
              <w:t>证明材料：须提供承诺函并加盖公章，不提供不得分，承诺函格式自拟。</w:t>
            </w:r>
          </w:p>
          <w:p w:rsidR="00076350" w:rsidRPr="00855AA5" w:rsidRDefault="00DB224D">
            <w:pPr>
              <w:pStyle w:val="27"/>
              <w:spacing w:after="0" w:line="360" w:lineRule="auto"/>
              <w:ind w:leftChars="0" w:left="0" w:firstLineChars="0" w:firstLine="0"/>
              <w:rPr>
                <w:rFonts w:ascii="仿宋" w:eastAsia="仿宋" w:hAnsi="仿宋"/>
                <w:bCs/>
                <w:kern w:val="0"/>
                <w:szCs w:val="21"/>
              </w:rPr>
            </w:pPr>
            <w:r w:rsidRPr="00855AA5">
              <w:rPr>
                <w:rFonts w:ascii="仿宋" w:eastAsia="仿宋" w:hAnsi="仿宋" w:hint="eastAsia"/>
                <w:bCs/>
                <w:kern w:val="0"/>
                <w:szCs w:val="21"/>
              </w:rPr>
              <w:t>注：节能效益分享比例指投标人实际享有节能返还收益占总节能收益的百分比。</w:t>
            </w:r>
          </w:p>
        </w:tc>
        <w:tc>
          <w:tcPr>
            <w:tcW w:w="828" w:type="dxa"/>
            <w:vAlign w:val="center"/>
          </w:tcPr>
          <w:p w:rsidR="00076350" w:rsidRPr="00855AA5" w:rsidRDefault="00DB224D">
            <w:pPr>
              <w:spacing w:line="360" w:lineRule="auto"/>
              <w:jc w:val="center"/>
              <w:rPr>
                <w:rFonts w:ascii="仿宋" w:eastAsia="仿宋" w:hAnsi="仿宋" w:cs="宋体"/>
                <w:bCs/>
                <w:szCs w:val="21"/>
              </w:rPr>
            </w:pPr>
            <w:r w:rsidRPr="00855AA5">
              <w:rPr>
                <w:rFonts w:ascii="仿宋" w:eastAsia="仿宋" w:hAnsi="仿宋" w:cs="宋体" w:hint="eastAsia"/>
                <w:bCs/>
                <w:szCs w:val="21"/>
              </w:rPr>
              <w:t>0</w:t>
            </w:r>
            <w:r w:rsidRPr="00855AA5">
              <w:rPr>
                <w:rFonts w:ascii="仿宋" w:eastAsia="仿宋" w:hAnsi="仿宋" w:cs="宋体"/>
                <w:bCs/>
                <w:szCs w:val="21"/>
              </w:rPr>
              <w:t>-5</w:t>
            </w:r>
          </w:p>
        </w:tc>
        <w:tc>
          <w:tcPr>
            <w:tcW w:w="1100" w:type="dxa"/>
            <w:vAlign w:val="center"/>
          </w:tcPr>
          <w:p w:rsidR="00076350" w:rsidRPr="00855AA5" w:rsidRDefault="00076350">
            <w:pPr>
              <w:spacing w:line="360" w:lineRule="auto"/>
              <w:jc w:val="center"/>
              <w:rPr>
                <w:rFonts w:ascii="仿宋" w:eastAsia="仿宋" w:hAnsi="仿宋"/>
                <w:szCs w:val="21"/>
              </w:rPr>
            </w:pPr>
          </w:p>
        </w:tc>
      </w:tr>
      <w:tr w:rsidR="00076350" w:rsidRPr="00855AA5">
        <w:trPr>
          <w:trHeight w:val="525"/>
        </w:trPr>
        <w:tc>
          <w:tcPr>
            <w:tcW w:w="10202" w:type="dxa"/>
            <w:gridSpan w:val="5"/>
            <w:vAlign w:val="center"/>
          </w:tcPr>
          <w:p w:rsidR="00076350" w:rsidRPr="00855AA5" w:rsidRDefault="00DB224D">
            <w:pPr>
              <w:pStyle w:val="aff8"/>
              <w:ind w:firstLine="0"/>
              <w:rPr>
                <w:rFonts w:ascii="仿宋" w:eastAsia="仿宋" w:hAnsi="仿宋"/>
                <w:sz w:val="21"/>
                <w:szCs w:val="21"/>
              </w:rPr>
            </w:pPr>
            <w:r w:rsidRPr="00855AA5">
              <w:rPr>
                <w:rFonts w:ascii="仿宋" w:eastAsia="仿宋" w:hAnsi="仿宋" w:hint="eastAsia"/>
                <w:sz w:val="21"/>
                <w:szCs w:val="21"/>
              </w:rPr>
              <w:t>三、报价部分（</w:t>
            </w:r>
            <w:r w:rsidRPr="00855AA5">
              <w:rPr>
                <w:rFonts w:ascii="仿宋" w:eastAsia="仿宋" w:hAnsi="仿宋" w:hint="eastAsia"/>
                <w:bCs/>
                <w:sz w:val="21"/>
                <w:szCs w:val="21"/>
              </w:rPr>
              <w:t>10分</w:t>
            </w:r>
            <w:r w:rsidRPr="00855AA5">
              <w:rPr>
                <w:rFonts w:ascii="仿宋" w:eastAsia="仿宋" w:hAnsi="仿宋" w:hint="eastAsia"/>
                <w:sz w:val="21"/>
                <w:szCs w:val="21"/>
              </w:rPr>
              <w:t>）</w:t>
            </w:r>
          </w:p>
        </w:tc>
      </w:tr>
      <w:tr w:rsidR="00076350" w:rsidRPr="00855AA5">
        <w:trPr>
          <w:trHeight w:val="686"/>
        </w:trPr>
        <w:tc>
          <w:tcPr>
            <w:tcW w:w="456" w:type="dxa"/>
            <w:vAlign w:val="center"/>
          </w:tcPr>
          <w:p w:rsidR="00076350" w:rsidRPr="00855AA5" w:rsidRDefault="00DB224D">
            <w:pPr>
              <w:pStyle w:val="aff8"/>
              <w:ind w:firstLine="0"/>
              <w:jc w:val="center"/>
              <w:rPr>
                <w:rFonts w:ascii="仿宋" w:eastAsia="仿宋" w:hAnsi="仿宋"/>
                <w:sz w:val="21"/>
                <w:szCs w:val="21"/>
              </w:rPr>
            </w:pPr>
            <w:r w:rsidRPr="00855AA5">
              <w:rPr>
                <w:rFonts w:ascii="仿宋" w:eastAsia="仿宋" w:hAnsi="仿宋" w:hint="eastAsia"/>
                <w:sz w:val="21"/>
                <w:szCs w:val="21"/>
              </w:rPr>
              <w:t>21</w:t>
            </w:r>
          </w:p>
        </w:tc>
        <w:tc>
          <w:tcPr>
            <w:tcW w:w="928" w:type="dxa"/>
            <w:vAlign w:val="center"/>
          </w:tcPr>
          <w:p w:rsidR="00076350" w:rsidRPr="00855AA5" w:rsidRDefault="00DB224D">
            <w:pPr>
              <w:pStyle w:val="aff8"/>
              <w:ind w:firstLine="0"/>
              <w:jc w:val="center"/>
              <w:rPr>
                <w:rFonts w:ascii="仿宋" w:eastAsia="仿宋" w:hAnsi="仿宋"/>
                <w:sz w:val="21"/>
                <w:szCs w:val="21"/>
              </w:rPr>
            </w:pPr>
            <w:r w:rsidRPr="00855AA5">
              <w:rPr>
                <w:rFonts w:ascii="仿宋" w:eastAsia="仿宋" w:hAnsi="仿宋" w:hint="eastAsia"/>
                <w:sz w:val="21"/>
                <w:szCs w:val="21"/>
              </w:rPr>
              <w:t>报价</w:t>
            </w:r>
          </w:p>
        </w:tc>
        <w:tc>
          <w:tcPr>
            <w:tcW w:w="6890" w:type="dxa"/>
          </w:tcPr>
          <w:p w:rsidR="00076350" w:rsidRPr="00855AA5" w:rsidRDefault="00DB224D">
            <w:pPr>
              <w:pStyle w:val="aff8"/>
              <w:ind w:firstLine="0"/>
              <w:rPr>
                <w:rFonts w:ascii="仿宋" w:eastAsia="仿宋" w:hAnsi="仿宋"/>
                <w:bCs/>
                <w:sz w:val="21"/>
                <w:szCs w:val="21"/>
              </w:rPr>
            </w:pPr>
            <w:r w:rsidRPr="00855AA5">
              <w:rPr>
                <w:rFonts w:ascii="仿宋" w:eastAsia="仿宋" w:hAnsi="仿宋" w:hint="eastAsia"/>
                <w:bCs/>
                <w:sz w:val="21"/>
                <w:szCs w:val="21"/>
              </w:rPr>
              <w:t>有效投标报价的最低价作为评标基准价，其最低报价为满分；按投标报价得分</w:t>
            </w:r>
            <w:r w:rsidRPr="00855AA5">
              <w:rPr>
                <w:rFonts w:ascii="仿宋" w:eastAsia="仿宋" w:hAnsi="仿宋"/>
                <w:bCs/>
                <w:sz w:val="21"/>
                <w:szCs w:val="21"/>
              </w:rPr>
              <w:t>=</w:t>
            </w:r>
            <w:r w:rsidRPr="00855AA5">
              <w:rPr>
                <w:rFonts w:ascii="仿宋" w:eastAsia="仿宋" w:hAnsi="仿宋" w:hint="eastAsia"/>
                <w:bCs/>
                <w:sz w:val="21"/>
                <w:szCs w:val="21"/>
              </w:rPr>
              <w:t>【</w:t>
            </w:r>
            <w:r w:rsidRPr="00855AA5">
              <w:rPr>
                <w:rFonts w:ascii="仿宋" w:eastAsia="仿宋" w:hAnsi="仿宋"/>
                <w:bCs/>
                <w:sz w:val="21"/>
                <w:szCs w:val="21"/>
              </w:rPr>
              <w:t>（</w:t>
            </w:r>
            <w:r w:rsidRPr="00855AA5">
              <w:rPr>
                <w:rFonts w:ascii="仿宋" w:eastAsia="仿宋" w:hAnsi="仿宋" w:hint="eastAsia"/>
                <w:bCs/>
                <w:sz w:val="21"/>
                <w:szCs w:val="21"/>
              </w:rPr>
              <w:t>清单投标报价）</w:t>
            </w:r>
            <w:r w:rsidRPr="00855AA5">
              <w:rPr>
                <w:rFonts w:ascii="仿宋" w:eastAsia="仿宋" w:hAnsi="仿宋"/>
                <w:bCs/>
                <w:sz w:val="21"/>
                <w:szCs w:val="21"/>
              </w:rPr>
              <w:t>评标基准价/投标报价</w:t>
            </w:r>
            <w:r w:rsidRPr="00855AA5">
              <w:rPr>
                <w:rFonts w:ascii="仿宋" w:eastAsia="仿宋" w:hAnsi="仿宋" w:hint="eastAsia"/>
                <w:bCs/>
                <w:sz w:val="21"/>
                <w:szCs w:val="21"/>
              </w:rPr>
              <w:t>】</w:t>
            </w:r>
            <w:r w:rsidRPr="00855AA5">
              <w:rPr>
                <w:rFonts w:ascii="仿宋" w:eastAsia="仿宋" w:hAnsi="仿宋"/>
                <w:bCs/>
                <w:sz w:val="21"/>
                <w:szCs w:val="21"/>
              </w:rPr>
              <w:t>*10的计算公式计算。</w:t>
            </w:r>
          </w:p>
          <w:p w:rsidR="00076350" w:rsidRPr="00855AA5" w:rsidRDefault="00DB224D">
            <w:pPr>
              <w:pStyle w:val="aff8"/>
              <w:ind w:firstLine="0"/>
              <w:rPr>
                <w:rFonts w:ascii="仿宋" w:eastAsia="仿宋" w:hAnsi="仿宋"/>
                <w:bCs/>
                <w:sz w:val="21"/>
                <w:szCs w:val="21"/>
              </w:rPr>
            </w:pPr>
            <w:r w:rsidRPr="00855AA5">
              <w:rPr>
                <w:rFonts w:ascii="仿宋" w:eastAsia="仿宋" w:hAnsi="仿宋"/>
                <w:bCs/>
                <w:sz w:val="21"/>
                <w:szCs w:val="21"/>
              </w:rPr>
              <w:t>评标过程中，不得去掉报价中的最高报价和最低报价。因落实政府采购政策</w:t>
            </w:r>
            <w:r w:rsidRPr="00855AA5">
              <w:rPr>
                <w:rFonts w:ascii="仿宋" w:eastAsia="仿宋" w:hAnsi="仿宋" w:hint="eastAsia"/>
                <w:bCs/>
                <w:sz w:val="21"/>
                <w:szCs w:val="21"/>
              </w:rPr>
              <w:t>需要</w:t>
            </w:r>
            <w:r w:rsidRPr="00855AA5">
              <w:rPr>
                <w:rFonts w:ascii="仿宋" w:eastAsia="仿宋" w:hAnsi="仿宋"/>
                <w:bCs/>
                <w:sz w:val="21"/>
                <w:szCs w:val="21"/>
              </w:rPr>
              <w:t>进行价格调整的，以调整后的价格计算评标基准价和投标报价。</w:t>
            </w:r>
          </w:p>
        </w:tc>
        <w:tc>
          <w:tcPr>
            <w:tcW w:w="828" w:type="dxa"/>
            <w:vAlign w:val="center"/>
          </w:tcPr>
          <w:p w:rsidR="00076350" w:rsidRPr="00855AA5" w:rsidRDefault="00DB224D">
            <w:pPr>
              <w:pStyle w:val="aff8"/>
              <w:ind w:firstLine="0"/>
              <w:jc w:val="center"/>
              <w:rPr>
                <w:rFonts w:ascii="仿宋" w:eastAsia="仿宋" w:hAnsi="仿宋"/>
                <w:bCs/>
                <w:sz w:val="21"/>
                <w:szCs w:val="21"/>
              </w:rPr>
            </w:pPr>
            <w:r w:rsidRPr="00855AA5">
              <w:rPr>
                <w:rFonts w:ascii="仿宋" w:eastAsia="仿宋" w:hAnsi="仿宋" w:hint="eastAsia"/>
                <w:bCs/>
                <w:sz w:val="21"/>
                <w:szCs w:val="21"/>
              </w:rPr>
              <w:t>0-10</w:t>
            </w:r>
          </w:p>
        </w:tc>
        <w:tc>
          <w:tcPr>
            <w:tcW w:w="1100" w:type="dxa"/>
            <w:vAlign w:val="center"/>
          </w:tcPr>
          <w:p w:rsidR="00076350" w:rsidRPr="00855AA5" w:rsidRDefault="00076350">
            <w:pPr>
              <w:pStyle w:val="aff8"/>
              <w:jc w:val="center"/>
              <w:rPr>
                <w:rFonts w:ascii="仿宋" w:eastAsia="仿宋" w:hAnsi="仿宋"/>
                <w:sz w:val="21"/>
                <w:szCs w:val="21"/>
              </w:rPr>
            </w:pPr>
          </w:p>
        </w:tc>
      </w:tr>
    </w:tbl>
    <w:p w:rsidR="00076350" w:rsidRPr="00855AA5" w:rsidRDefault="00DB224D">
      <w:pPr>
        <w:pStyle w:val="aff8"/>
        <w:ind w:firstLine="0"/>
        <w:rPr>
          <w:rFonts w:ascii="仿宋" w:eastAsia="仿宋" w:hAnsi="仿宋"/>
        </w:rPr>
      </w:pPr>
      <w:r w:rsidRPr="00855AA5">
        <w:rPr>
          <w:rFonts w:ascii="仿宋" w:eastAsia="仿宋" w:hAnsi="仿宋"/>
        </w:rPr>
        <w:t>*</w:t>
      </w:r>
      <w:r w:rsidRPr="00855AA5">
        <w:rPr>
          <w:rFonts w:ascii="仿宋" w:eastAsia="仿宋" w:hAnsi="仿宋" w:hint="eastAsia"/>
        </w:rPr>
        <w:t>备注：投标人编制投标文件（商务技术文件部分）时，建议按此目录（序号和内容）提供评标标准相应</w:t>
      </w:r>
      <w:r w:rsidRPr="00855AA5">
        <w:rPr>
          <w:rFonts w:ascii="仿宋" w:eastAsia="仿宋" w:hAnsi="仿宋" w:hint="eastAsia"/>
          <w:szCs w:val="24"/>
        </w:rPr>
        <w:t>的</w:t>
      </w:r>
      <w:r w:rsidRPr="00855AA5">
        <w:rPr>
          <w:rFonts w:ascii="仿宋" w:eastAsia="仿宋" w:hAnsi="仿宋" w:hint="eastAsia"/>
        </w:rPr>
        <w:t>商务技术资料。</w:t>
      </w:r>
    </w:p>
    <w:p w:rsidR="00076350" w:rsidRPr="00855AA5" w:rsidRDefault="00076350">
      <w:pPr>
        <w:rPr>
          <w:rFonts w:ascii="仿宋" w:eastAsia="仿宋" w:hAnsi="仿宋"/>
        </w:rPr>
      </w:pPr>
    </w:p>
    <w:p w:rsidR="00076350" w:rsidRPr="00855AA5" w:rsidRDefault="00DB224D">
      <w:pPr>
        <w:snapToGrid w:val="0"/>
        <w:spacing w:line="360" w:lineRule="auto"/>
        <w:rPr>
          <w:rFonts w:ascii="仿宋" w:eastAsia="仿宋" w:hAnsi="仿宋"/>
          <w:b/>
          <w:sz w:val="24"/>
        </w:rPr>
      </w:pPr>
      <w:r w:rsidRPr="00855AA5">
        <w:rPr>
          <w:rFonts w:ascii="仿宋" w:eastAsia="仿宋" w:hAnsi="仿宋" w:cs="仿宋_GB2312" w:hint="eastAsia"/>
          <w:b/>
          <w:sz w:val="24"/>
        </w:rPr>
        <w:t>一、评标方法</w:t>
      </w:r>
    </w:p>
    <w:p w:rsidR="00076350" w:rsidRPr="00855AA5" w:rsidRDefault="00DB224D">
      <w:pPr>
        <w:snapToGrid w:val="0"/>
        <w:spacing w:line="360" w:lineRule="auto"/>
        <w:ind w:firstLineChars="196" w:firstLine="472"/>
        <w:rPr>
          <w:rFonts w:ascii="仿宋" w:eastAsia="仿宋" w:hAnsi="仿宋" w:cs="Arial"/>
          <w:kern w:val="0"/>
          <w:sz w:val="24"/>
        </w:rPr>
      </w:pPr>
      <w:r w:rsidRPr="00855AA5">
        <w:rPr>
          <w:rFonts w:ascii="仿宋" w:eastAsia="仿宋" w:hAnsi="仿宋" w:cs="Arial"/>
          <w:b/>
          <w:kern w:val="0"/>
          <w:sz w:val="24"/>
        </w:rPr>
        <w:t>1.</w:t>
      </w:r>
      <w:r w:rsidRPr="00855AA5">
        <w:rPr>
          <w:rFonts w:ascii="仿宋" w:eastAsia="仿宋" w:hAnsi="仿宋" w:cs="Arial" w:hint="eastAsia"/>
          <w:b/>
          <w:kern w:val="0"/>
          <w:sz w:val="24"/>
        </w:rPr>
        <w:t>本项目采用综合评分法。</w:t>
      </w:r>
      <w:r w:rsidRPr="00855AA5">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076350" w:rsidRPr="00855AA5" w:rsidRDefault="00DB224D">
      <w:pPr>
        <w:snapToGrid w:val="0"/>
        <w:spacing w:line="360" w:lineRule="auto"/>
        <w:rPr>
          <w:rFonts w:ascii="仿宋" w:eastAsia="仿宋" w:hAnsi="仿宋" w:cs="Arial"/>
          <w:kern w:val="0"/>
          <w:sz w:val="24"/>
        </w:rPr>
      </w:pPr>
      <w:r w:rsidRPr="00855AA5">
        <w:rPr>
          <w:rFonts w:ascii="仿宋" w:eastAsia="仿宋" w:hAnsi="仿宋" w:cs="仿宋_GB2312" w:hint="eastAsia"/>
          <w:b/>
          <w:sz w:val="24"/>
        </w:rPr>
        <w:t>二、评标标准</w:t>
      </w:r>
    </w:p>
    <w:p w:rsidR="00076350" w:rsidRPr="00855AA5" w:rsidRDefault="00DB224D">
      <w:pPr>
        <w:snapToGrid w:val="0"/>
        <w:spacing w:line="360" w:lineRule="auto"/>
        <w:ind w:firstLineChars="196" w:firstLine="472"/>
        <w:rPr>
          <w:rFonts w:ascii="仿宋" w:eastAsia="仿宋" w:hAnsi="仿宋" w:cs="仿宋_GB2312"/>
          <w:b/>
          <w:sz w:val="24"/>
        </w:rPr>
      </w:pPr>
      <w:r w:rsidRPr="00855AA5">
        <w:rPr>
          <w:rFonts w:ascii="仿宋" w:eastAsia="仿宋" w:hAnsi="仿宋" w:cs="仿宋_GB2312"/>
          <w:b/>
          <w:sz w:val="24"/>
        </w:rPr>
        <w:t>2.</w:t>
      </w:r>
      <w:r w:rsidRPr="00855AA5">
        <w:rPr>
          <w:rFonts w:ascii="仿宋" w:eastAsia="仿宋" w:hAnsi="仿宋" w:cs="仿宋_GB2312" w:hint="eastAsia"/>
          <w:b/>
          <w:sz w:val="24"/>
        </w:rPr>
        <w:t>评标标准：</w:t>
      </w:r>
      <w:r w:rsidRPr="00855AA5">
        <w:rPr>
          <w:rFonts w:ascii="仿宋" w:eastAsia="仿宋" w:hAnsi="仿宋" w:cs="Arial" w:hint="eastAsia"/>
          <w:kern w:val="0"/>
          <w:sz w:val="24"/>
        </w:rPr>
        <w:t>见评标办法前附表。</w:t>
      </w:r>
    </w:p>
    <w:p w:rsidR="00076350" w:rsidRPr="00855AA5" w:rsidRDefault="00DB224D">
      <w:pPr>
        <w:snapToGrid w:val="0"/>
        <w:spacing w:line="360" w:lineRule="auto"/>
        <w:outlineLvl w:val="0"/>
        <w:rPr>
          <w:rFonts w:ascii="仿宋" w:eastAsia="仿宋" w:hAnsi="仿宋" w:cs="仿宋_GB2312"/>
          <w:b/>
          <w:sz w:val="24"/>
        </w:rPr>
      </w:pPr>
      <w:r w:rsidRPr="00855AA5">
        <w:rPr>
          <w:rFonts w:ascii="仿宋" w:eastAsia="仿宋" w:hAnsi="仿宋" w:cs="仿宋_GB2312" w:hint="eastAsia"/>
          <w:b/>
          <w:sz w:val="24"/>
        </w:rPr>
        <w:t>三、评标程序</w:t>
      </w:r>
    </w:p>
    <w:p w:rsidR="00076350" w:rsidRPr="00855AA5" w:rsidRDefault="00DB224D">
      <w:pPr>
        <w:snapToGrid w:val="0"/>
        <w:spacing w:line="360" w:lineRule="auto"/>
        <w:ind w:firstLineChars="196" w:firstLine="472"/>
        <w:rPr>
          <w:rFonts w:ascii="仿宋" w:eastAsia="仿宋" w:hAnsi="仿宋" w:cs="Arial"/>
          <w:kern w:val="0"/>
          <w:sz w:val="24"/>
        </w:rPr>
      </w:pPr>
      <w:r w:rsidRPr="00855AA5">
        <w:rPr>
          <w:rFonts w:ascii="仿宋" w:eastAsia="仿宋" w:hAnsi="仿宋" w:cs="Arial"/>
          <w:b/>
          <w:kern w:val="0"/>
          <w:sz w:val="24"/>
        </w:rPr>
        <w:t>3.1符合性审查。</w:t>
      </w:r>
      <w:r w:rsidRPr="00855AA5">
        <w:rPr>
          <w:rFonts w:ascii="仿宋" w:eastAsia="仿宋" w:hAnsi="仿宋" w:cs="Arial"/>
          <w:kern w:val="0"/>
          <w:sz w:val="24"/>
        </w:rPr>
        <w:t>评标委员会应当对符合资格的投标人的投标文件进行符合性审查，以确定其是否满足招标文件的实质性要求。</w:t>
      </w:r>
      <w:r w:rsidRPr="00855AA5">
        <w:rPr>
          <w:rFonts w:ascii="仿宋" w:eastAsia="仿宋" w:hAnsi="仿宋" w:cs="Arial" w:hint="eastAsia"/>
          <w:kern w:val="0"/>
          <w:sz w:val="24"/>
        </w:rPr>
        <w:t>不</w:t>
      </w:r>
      <w:r w:rsidRPr="00855AA5">
        <w:rPr>
          <w:rFonts w:ascii="仿宋" w:eastAsia="仿宋" w:hAnsi="仿宋" w:cs="Arial"/>
          <w:kern w:val="0"/>
          <w:sz w:val="24"/>
        </w:rPr>
        <w:t>满足招标文件的实质性要求</w:t>
      </w:r>
      <w:r w:rsidRPr="00855AA5">
        <w:rPr>
          <w:rFonts w:ascii="仿宋" w:eastAsia="仿宋" w:hAnsi="仿宋" w:cs="Arial" w:hint="eastAsia"/>
          <w:kern w:val="0"/>
          <w:sz w:val="24"/>
        </w:rPr>
        <w:t>的，投标无效。</w:t>
      </w:r>
    </w:p>
    <w:p w:rsidR="00076350" w:rsidRPr="00855AA5" w:rsidRDefault="00DB224D">
      <w:pPr>
        <w:snapToGrid w:val="0"/>
        <w:spacing w:line="360" w:lineRule="auto"/>
        <w:ind w:firstLineChars="196" w:firstLine="472"/>
        <w:rPr>
          <w:rFonts w:ascii="仿宋" w:eastAsia="仿宋" w:hAnsi="仿宋" w:cs="Arial"/>
          <w:kern w:val="0"/>
          <w:sz w:val="24"/>
        </w:rPr>
      </w:pPr>
      <w:r w:rsidRPr="00855AA5">
        <w:rPr>
          <w:rFonts w:ascii="仿宋" w:eastAsia="仿宋" w:hAnsi="仿宋" w:cs="Arial"/>
          <w:b/>
          <w:kern w:val="0"/>
          <w:sz w:val="24"/>
        </w:rPr>
        <w:t xml:space="preserve">3.2 </w:t>
      </w:r>
      <w:r w:rsidRPr="00855AA5">
        <w:rPr>
          <w:rFonts w:ascii="仿宋" w:eastAsia="仿宋" w:hAnsi="仿宋" w:cs="Arial" w:hint="eastAsia"/>
          <w:b/>
          <w:kern w:val="0"/>
          <w:sz w:val="24"/>
        </w:rPr>
        <w:t>比较与评价。</w:t>
      </w:r>
      <w:r w:rsidRPr="00855AA5">
        <w:rPr>
          <w:rFonts w:ascii="仿宋" w:eastAsia="仿宋" w:hAnsi="仿宋" w:cs="Arial"/>
          <w:kern w:val="0"/>
          <w:sz w:val="24"/>
        </w:rPr>
        <w:t>评标委员会应当按照招标文件中规定的评标方法和标准，对符合性审查合格的投标文件进行商务和技术评估，综合比较与评价。</w:t>
      </w:r>
    </w:p>
    <w:p w:rsidR="00076350" w:rsidRPr="00855AA5" w:rsidRDefault="00DB224D">
      <w:pPr>
        <w:snapToGrid w:val="0"/>
        <w:spacing w:line="360" w:lineRule="auto"/>
        <w:ind w:firstLineChars="196" w:firstLine="472"/>
        <w:rPr>
          <w:rFonts w:ascii="仿宋" w:eastAsia="仿宋" w:hAnsi="仿宋" w:cs="Arial"/>
          <w:kern w:val="0"/>
          <w:sz w:val="24"/>
        </w:rPr>
      </w:pPr>
      <w:r w:rsidRPr="00855AA5">
        <w:rPr>
          <w:rFonts w:ascii="仿宋" w:eastAsia="仿宋" w:hAnsi="仿宋" w:cs="Arial"/>
          <w:b/>
          <w:kern w:val="0"/>
          <w:sz w:val="24"/>
        </w:rPr>
        <w:t>3.3汇总商务技术得分。</w:t>
      </w:r>
      <w:r w:rsidRPr="00855AA5">
        <w:rPr>
          <w:rFonts w:ascii="仿宋" w:eastAsia="仿宋" w:hAnsi="仿宋" w:cs="Arial" w:hint="eastAsia"/>
          <w:kern w:val="0"/>
          <w:sz w:val="24"/>
        </w:rPr>
        <w:t>评标委员会各成员应当独立对每个投标人的商务和技术文件进行评价，并汇总商务技术得分情况。</w:t>
      </w:r>
    </w:p>
    <w:p w:rsidR="00076350" w:rsidRPr="00855AA5" w:rsidRDefault="00DB224D">
      <w:pPr>
        <w:snapToGrid w:val="0"/>
        <w:spacing w:line="360" w:lineRule="auto"/>
        <w:ind w:firstLineChars="196" w:firstLine="472"/>
        <w:rPr>
          <w:rFonts w:ascii="仿宋" w:eastAsia="仿宋" w:hAnsi="仿宋" w:cs="Arial"/>
          <w:b/>
          <w:kern w:val="0"/>
          <w:sz w:val="24"/>
        </w:rPr>
      </w:pPr>
      <w:r w:rsidRPr="00855AA5">
        <w:rPr>
          <w:rFonts w:ascii="仿宋" w:eastAsia="仿宋" w:hAnsi="仿宋" w:cs="Arial"/>
          <w:b/>
          <w:kern w:val="0"/>
          <w:sz w:val="24"/>
        </w:rPr>
        <w:lastRenderedPageBreak/>
        <w:t>3.4报价评审。</w:t>
      </w:r>
    </w:p>
    <w:p w:rsidR="00076350" w:rsidRPr="00855AA5" w:rsidRDefault="00DB224D" w:rsidP="00855AA5">
      <w:pPr>
        <w:pStyle w:val="28"/>
        <w:spacing w:before="0"/>
        <w:ind w:firstLineChars="212" w:firstLine="509"/>
        <w:rPr>
          <w:rFonts w:ascii="仿宋" w:eastAsia="仿宋" w:hAnsi="仿宋" w:cs="Arial"/>
          <w:kern w:val="0"/>
        </w:rPr>
      </w:pPr>
      <w:r w:rsidRPr="00855AA5">
        <w:rPr>
          <w:rFonts w:ascii="仿宋" w:eastAsia="仿宋" w:hAnsi="仿宋" w:cs="Arial"/>
          <w:kern w:val="0"/>
        </w:rPr>
        <w:t>3.4.1</w:t>
      </w:r>
      <w:r w:rsidRPr="00855AA5">
        <w:rPr>
          <w:rFonts w:ascii="仿宋" w:eastAsia="仿宋" w:hAnsi="仿宋" w:cs="Arial" w:hint="eastAsia"/>
          <w:kern w:val="0"/>
        </w:rPr>
        <w:t>报价文件开启后，如发现开标结果与报价文件不一致者，以报价文件为准。由评标委员会根据报价文件内容进行修正。</w:t>
      </w:r>
    </w:p>
    <w:p w:rsidR="00076350" w:rsidRPr="00855AA5" w:rsidRDefault="00DB224D" w:rsidP="00855AA5">
      <w:pPr>
        <w:pStyle w:val="28"/>
        <w:spacing w:before="0"/>
        <w:ind w:firstLineChars="212" w:firstLine="509"/>
        <w:rPr>
          <w:rFonts w:ascii="仿宋" w:eastAsia="仿宋" w:hAnsi="仿宋" w:cs="Arial"/>
          <w:kern w:val="0"/>
        </w:rPr>
      </w:pPr>
      <w:r w:rsidRPr="00855AA5">
        <w:rPr>
          <w:rFonts w:ascii="仿宋" w:eastAsia="仿宋" w:hAnsi="仿宋" w:cs="Arial" w:hint="eastAsia"/>
          <w:kern w:val="0"/>
        </w:rPr>
        <w:t>3.4.2</w:t>
      </w:r>
      <w:r w:rsidRPr="00855AA5">
        <w:rPr>
          <w:rFonts w:ascii="仿宋" w:eastAsia="仿宋" w:hAnsi="仿宋" w:cs="Arial"/>
          <w:kern w:val="0"/>
        </w:rPr>
        <w:t>投标文件报价出现前后不一致的，按照下列规定修正：</w:t>
      </w:r>
    </w:p>
    <w:p w:rsidR="00076350" w:rsidRPr="00855AA5" w:rsidRDefault="00DB224D">
      <w:pPr>
        <w:pStyle w:val="28"/>
        <w:spacing w:before="0"/>
        <w:ind w:firstLine="480"/>
        <w:rPr>
          <w:rFonts w:ascii="仿宋" w:eastAsia="仿宋" w:hAnsi="仿宋" w:cs="仿宋"/>
          <w:kern w:val="0"/>
          <w:szCs w:val="24"/>
        </w:rPr>
      </w:pPr>
      <w:r w:rsidRPr="00855AA5">
        <w:rPr>
          <w:rFonts w:ascii="仿宋" w:eastAsia="仿宋" w:hAnsi="仿宋" w:cs="仿宋"/>
          <w:kern w:val="0"/>
          <w:szCs w:val="24"/>
        </w:rPr>
        <w:t>3.4.</w:t>
      </w:r>
      <w:r w:rsidRPr="00855AA5">
        <w:rPr>
          <w:rFonts w:ascii="仿宋" w:eastAsia="仿宋" w:hAnsi="仿宋" w:cs="仿宋" w:hint="eastAsia"/>
          <w:kern w:val="0"/>
          <w:szCs w:val="24"/>
        </w:rPr>
        <w:t>2</w:t>
      </w:r>
      <w:r w:rsidRPr="00855AA5">
        <w:rPr>
          <w:rFonts w:ascii="仿宋" w:eastAsia="仿宋" w:hAnsi="仿宋" w:cs="仿宋"/>
          <w:kern w:val="0"/>
          <w:szCs w:val="24"/>
        </w:rPr>
        <w:t>.1投标文件中开标一览表(报价表)内容与投标文件中相应内容不一致的，以开标一览表(报价表)为准;</w:t>
      </w:r>
      <w:r w:rsidRPr="00855AA5">
        <w:rPr>
          <w:rFonts w:ascii="仿宋" w:eastAsia="仿宋" w:hAnsi="仿宋" w:cs="仿宋" w:hint="eastAsia"/>
          <w:kern w:val="0"/>
          <w:szCs w:val="24"/>
        </w:rPr>
        <w:t>但开标一览表(报价表)存在明显单位、文字错误的，则澄清、说明、补正；</w:t>
      </w:r>
    </w:p>
    <w:p w:rsidR="00076350" w:rsidRPr="00855AA5" w:rsidRDefault="00DB224D">
      <w:pPr>
        <w:pStyle w:val="28"/>
        <w:spacing w:before="0"/>
        <w:ind w:firstLine="480"/>
        <w:rPr>
          <w:rFonts w:ascii="仿宋" w:eastAsia="仿宋" w:hAnsi="仿宋" w:cs="仿宋"/>
          <w:kern w:val="0"/>
          <w:szCs w:val="24"/>
        </w:rPr>
      </w:pPr>
      <w:r w:rsidRPr="00855AA5">
        <w:rPr>
          <w:rFonts w:ascii="仿宋" w:eastAsia="仿宋" w:hAnsi="仿宋" w:cs="仿宋"/>
          <w:kern w:val="0"/>
          <w:szCs w:val="24"/>
        </w:rPr>
        <w:t>3.4.</w:t>
      </w:r>
      <w:r w:rsidRPr="00855AA5">
        <w:rPr>
          <w:rFonts w:ascii="仿宋" w:eastAsia="仿宋" w:hAnsi="仿宋" w:cs="仿宋" w:hint="eastAsia"/>
          <w:kern w:val="0"/>
          <w:szCs w:val="24"/>
        </w:rPr>
        <w:t>2</w:t>
      </w:r>
      <w:r w:rsidRPr="00855AA5">
        <w:rPr>
          <w:rFonts w:ascii="仿宋" w:eastAsia="仿宋" w:hAnsi="仿宋" w:cs="仿宋"/>
          <w:kern w:val="0"/>
          <w:szCs w:val="24"/>
        </w:rPr>
        <w:t>.2大写金额和小写金额不一致的，以大写金额为准;</w:t>
      </w:r>
      <w:r w:rsidRPr="00855AA5">
        <w:rPr>
          <w:rFonts w:ascii="仿宋" w:eastAsia="仿宋" w:hAnsi="仿宋" w:cs="仿宋" w:hint="eastAsia"/>
          <w:kern w:val="0"/>
          <w:szCs w:val="24"/>
        </w:rPr>
        <w:t>但大写有明显单位、文字错误外的除外;</w:t>
      </w:r>
    </w:p>
    <w:p w:rsidR="00076350" w:rsidRPr="00855AA5" w:rsidRDefault="00DB224D">
      <w:pPr>
        <w:pStyle w:val="28"/>
        <w:spacing w:before="0"/>
        <w:ind w:firstLine="480"/>
        <w:rPr>
          <w:rFonts w:ascii="仿宋" w:eastAsia="仿宋" w:hAnsi="仿宋" w:cs="仿宋"/>
          <w:kern w:val="0"/>
          <w:szCs w:val="24"/>
        </w:rPr>
      </w:pPr>
      <w:r w:rsidRPr="00855AA5">
        <w:rPr>
          <w:rFonts w:ascii="仿宋" w:eastAsia="仿宋" w:hAnsi="仿宋" w:cs="仿宋"/>
          <w:kern w:val="0"/>
          <w:szCs w:val="24"/>
        </w:rPr>
        <w:t>3.4.</w:t>
      </w:r>
      <w:r w:rsidRPr="00855AA5">
        <w:rPr>
          <w:rFonts w:ascii="仿宋" w:eastAsia="仿宋" w:hAnsi="仿宋" w:cs="仿宋" w:hint="eastAsia"/>
          <w:kern w:val="0"/>
          <w:szCs w:val="24"/>
        </w:rPr>
        <w:t>2</w:t>
      </w:r>
      <w:r w:rsidRPr="00855AA5">
        <w:rPr>
          <w:rFonts w:ascii="仿宋" w:eastAsia="仿宋" w:hAnsi="仿宋" w:cs="仿宋"/>
          <w:kern w:val="0"/>
          <w:szCs w:val="24"/>
        </w:rPr>
        <w:t>.3单价金额小数点或者百分比有明显错位的，以开标一览表的总价为准，并修改单价;</w:t>
      </w:r>
    </w:p>
    <w:p w:rsidR="00076350" w:rsidRPr="00855AA5" w:rsidRDefault="00DB224D">
      <w:pPr>
        <w:pStyle w:val="28"/>
        <w:spacing w:before="0"/>
        <w:ind w:firstLine="480"/>
        <w:rPr>
          <w:rFonts w:ascii="仿宋" w:eastAsia="仿宋" w:hAnsi="仿宋" w:cs="仿宋"/>
          <w:kern w:val="0"/>
          <w:szCs w:val="24"/>
        </w:rPr>
      </w:pPr>
      <w:r w:rsidRPr="00855AA5">
        <w:rPr>
          <w:rFonts w:ascii="仿宋" w:eastAsia="仿宋" w:hAnsi="仿宋" w:cs="仿宋"/>
          <w:kern w:val="0"/>
          <w:szCs w:val="24"/>
        </w:rPr>
        <w:t>3.4.</w:t>
      </w:r>
      <w:r w:rsidRPr="00855AA5">
        <w:rPr>
          <w:rFonts w:ascii="仿宋" w:eastAsia="仿宋" w:hAnsi="仿宋" w:cs="仿宋" w:hint="eastAsia"/>
          <w:kern w:val="0"/>
          <w:szCs w:val="24"/>
        </w:rPr>
        <w:t>2</w:t>
      </w:r>
      <w:r w:rsidRPr="00855AA5">
        <w:rPr>
          <w:rFonts w:ascii="仿宋" w:eastAsia="仿宋" w:hAnsi="仿宋" w:cs="仿宋"/>
          <w:kern w:val="0"/>
          <w:szCs w:val="24"/>
        </w:rPr>
        <w:t>.4总价金额与按单价汇总金额不一致的，以单价金额计算结果为准。</w:t>
      </w:r>
    </w:p>
    <w:p w:rsidR="00076350" w:rsidRPr="00855AA5" w:rsidRDefault="00DB224D">
      <w:pPr>
        <w:pStyle w:val="28"/>
        <w:spacing w:before="0"/>
        <w:ind w:firstLine="480"/>
        <w:rPr>
          <w:rFonts w:ascii="仿宋" w:eastAsia="仿宋" w:hAnsi="仿宋" w:cs="仿宋"/>
          <w:kern w:val="0"/>
          <w:szCs w:val="24"/>
        </w:rPr>
      </w:pPr>
      <w:r w:rsidRPr="00855AA5">
        <w:rPr>
          <w:rFonts w:ascii="仿宋" w:eastAsia="仿宋" w:hAnsi="仿宋" w:cs="仿宋"/>
          <w:kern w:val="0"/>
          <w:szCs w:val="24"/>
        </w:rPr>
        <w:t>同时出现两种以上不一致的，按照3.4.</w:t>
      </w:r>
      <w:r w:rsidRPr="00855AA5">
        <w:rPr>
          <w:rFonts w:ascii="仿宋" w:eastAsia="仿宋" w:hAnsi="仿宋" w:cs="仿宋" w:hint="eastAsia"/>
          <w:kern w:val="0"/>
          <w:szCs w:val="24"/>
        </w:rPr>
        <w:t>2规定的顺序修正。修正后的报价按照财政部第</w:t>
      </w:r>
      <w:r w:rsidRPr="00855AA5">
        <w:rPr>
          <w:rFonts w:ascii="仿宋" w:eastAsia="仿宋" w:hAnsi="仿宋" w:cs="仿宋"/>
          <w:kern w:val="0"/>
          <w:szCs w:val="24"/>
        </w:rPr>
        <w:t xml:space="preserve">87号令 </w:t>
      </w:r>
      <w:r w:rsidRPr="00855AA5">
        <w:rPr>
          <w:rFonts w:ascii="仿宋" w:eastAsia="仿宋" w:hAnsi="仿宋" w:cs="仿宋" w:hint="eastAsia"/>
          <w:kern w:val="0"/>
          <w:szCs w:val="24"/>
        </w:rPr>
        <w:t>《政府采购货物和服务招标投标管理办法》第五十一条第二款的规定经投标人确认后产生约束力。</w:t>
      </w:r>
    </w:p>
    <w:p w:rsidR="00076350" w:rsidRPr="00855AA5" w:rsidRDefault="00DB224D">
      <w:pPr>
        <w:snapToGrid w:val="0"/>
        <w:spacing w:line="360" w:lineRule="auto"/>
        <w:ind w:firstLineChars="200" w:firstLine="480"/>
        <w:jc w:val="left"/>
        <w:rPr>
          <w:rFonts w:ascii="仿宋" w:eastAsia="仿宋" w:hAnsi="仿宋" w:cs="仿宋"/>
          <w:kern w:val="0"/>
          <w:sz w:val="24"/>
        </w:rPr>
      </w:pPr>
      <w:r w:rsidRPr="00855AA5">
        <w:rPr>
          <w:rFonts w:ascii="仿宋" w:eastAsia="仿宋" w:hAnsi="仿宋" w:cs="仿宋"/>
          <w:kern w:val="0"/>
          <w:sz w:val="24"/>
        </w:rPr>
        <w:t>3.4.</w:t>
      </w:r>
      <w:r w:rsidRPr="00855AA5">
        <w:rPr>
          <w:rFonts w:ascii="仿宋" w:eastAsia="仿宋" w:hAnsi="仿宋" w:cs="仿宋" w:hint="eastAsia"/>
          <w:kern w:val="0"/>
          <w:sz w:val="24"/>
        </w:rPr>
        <w:t>3投标文件出现不是唯一的、有选择性投标报价的，投标无效。</w:t>
      </w:r>
    </w:p>
    <w:p w:rsidR="00076350" w:rsidRPr="00855AA5" w:rsidRDefault="00DB224D">
      <w:pPr>
        <w:snapToGrid w:val="0"/>
        <w:spacing w:line="360" w:lineRule="auto"/>
        <w:ind w:firstLineChars="200" w:firstLine="480"/>
        <w:jc w:val="left"/>
        <w:rPr>
          <w:rFonts w:ascii="仿宋" w:eastAsia="仿宋" w:hAnsi="仿宋" w:cs="仿宋"/>
          <w:kern w:val="0"/>
          <w:sz w:val="24"/>
        </w:rPr>
      </w:pPr>
      <w:r w:rsidRPr="00855AA5">
        <w:rPr>
          <w:rFonts w:ascii="仿宋" w:eastAsia="仿宋" w:hAnsi="仿宋" w:cs="仿宋"/>
          <w:kern w:val="0"/>
          <w:sz w:val="24"/>
        </w:rPr>
        <w:t>3.4.</w:t>
      </w:r>
      <w:r w:rsidRPr="00855AA5">
        <w:rPr>
          <w:rFonts w:ascii="仿宋" w:eastAsia="仿宋" w:hAnsi="仿宋" w:cs="仿宋" w:hint="eastAsia"/>
          <w:kern w:val="0"/>
          <w:sz w:val="24"/>
        </w:rPr>
        <w:t>4投标报价超过招标文件中规定的预算金额或者最高限价的，投标无效。</w:t>
      </w:r>
    </w:p>
    <w:p w:rsidR="00076350" w:rsidRPr="00855AA5" w:rsidRDefault="00DB224D">
      <w:pPr>
        <w:pStyle w:val="28"/>
        <w:spacing w:before="0"/>
        <w:ind w:firstLine="482"/>
        <w:rPr>
          <w:rFonts w:ascii="仿宋" w:eastAsia="仿宋" w:hAnsi="仿宋" w:cs="仿宋"/>
          <w:b/>
          <w:bCs/>
          <w:kern w:val="0"/>
          <w:szCs w:val="24"/>
        </w:rPr>
      </w:pPr>
      <w:r w:rsidRPr="00855AA5">
        <w:rPr>
          <w:rFonts w:ascii="仿宋" w:eastAsia="仿宋" w:hAnsi="仿宋" w:cs="仿宋"/>
          <w:b/>
          <w:bCs/>
          <w:kern w:val="0"/>
          <w:szCs w:val="24"/>
        </w:rPr>
        <w:t>3.4.</w:t>
      </w:r>
      <w:r w:rsidRPr="00855AA5">
        <w:rPr>
          <w:rFonts w:ascii="仿宋" w:eastAsia="仿宋" w:hAnsi="仿宋" w:cs="仿宋" w:hint="eastAsia"/>
          <w:b/>
          <w:bCs/>
          <w:kern w:val="0"/>
          <w:szCs w:val="24"/>
        </w:rPr>
        <w:t>5评标委员会认为投标人的报价明显低于其他通过符合性审查投标人的报价，有可能影响产品质量或者不能诚信履约的，应当要求其在合理的时间内提供书面说明，必要时提交相关证明材料</w:t>
      </w:r>
      <w:r w:rsidRPr="00855AA5">
        <w:rPr>
          <w:rFonts w:ascii="仿宋" w:eastAsia="仿宋" w:hAnsi="仿宋" w:cs="仿宋"/>
          <w:b/>
          <w:bCs/>
          <w:kern w:val="0"/>
          <w:szCs w:val="24"/>
        </w:rPr>
        <w:t>;投标人不能证明其报价合理性的，评标委员会应当将其作为无效投标处理。</w:t>
      </w:r>
    </w:p>
    <w:p w:rsidR="00076350" w:rsidRPr="00855AA5" w:rsidRDefault="00DB224D">
      <w:pPr>
        <w:spacing w:line="360" w:lineRule="auto"/>
        <w:ind w:firstLineChars="200" w:firstLine="480"/>
        <w:rPr>
          <w:rFonts w:ascii="仿宋" w:eastAsia="仿宋" w:hAnsi="仿宋" w:cs="仿宋"/>
          <w:kern w:val="0"/>
          <w:sz w:val="24"/>
        </w:rPr>
      </w:pPr>
      <w:r w:rsidRPr="00855AA5">
        <w:rPr>
          <w:rFonts w:ascii="仿宋" w:eastAsia="仿宋" w:hAnsi="仿宋" w:cs="仿宋"/>
          <w:kern w:val="0"/>
          <w:sz w:val="24"/>
        </w:rPr>
        <w:t>3.4.</w:t>
      </w:r>
      <w:r w:rsidRPr="00855AA5">
        <w:rPr>
          <w:rFonts w:ascii="仿宋" w:eastAsia="仿宋" w:hAnsi="仿宋" w:cs="仿宋" w:hint="eastAsia"/>
          <w:kern w:val="0"/>
          <w:sz w:val="24"/>
        </w:rPr>
        <w:t>6对于未预留份额专门面向中小企业的政府采购货物或服务项目，以及预留份额政府采购货物或服务项目中的非预留部分标项，对小型和微型企业的投标报价给予</w:t>
      </w:r>
      <w:r w:rsidRPr="00855AA5">
        <w:rPr>
          <w:rFonts w:ascii="仿宋" w:eastAsia="仿宋" w:hAnsi="仿宋" w:cs="仿宋"/>
          <w:kern w:val="0"/>
          <w:sz w:val="24"/>
        </w:rPr>
        <w:t>10%的扣除，用扣除后的价格参与评审。接受大中型企业与小</w:t>
      </w:r>
      <w:r w:rsidRPr="00855AA5">
        <w:rPr>
          <w:rFonts w:ascii="仿宋" w:eastAsia="仿宋" w:hAnsi="仿宋" w:cs="仿宋" w:hint="eastAsia"/>
          <w:kern w:val="0"/>
          <w:sz w:val="24"/>
        </w:rPr>
        <w:t>微企业组成联合体或者允许大中型企业向一家或者多家小微企业分包的政府采购货物或服务项目，对于联合协议或者分包意向协议约定小微企业的合同份额占到合同总金额</w:t>
      </w:r>
      <w:r w:rsidRPr="00855AA5">
        <w:rPr>
          <w:rFonts w:ascii="仿宋" w:eastAsia="仿宋" w:hAnsi="仿宋" w:cs="仿宋"/>
          <w:kern w:val="0"/>
          <w:sz w:val="24"/>
        </w:rPr>
        <w:t>30%以上的，对联合体或者大中型企业的报价给予</w:t>
      </w:r>
      <w:r w:rsidRPr="00855AA5">
        <w:rPr>
          <w:rFonts w:ascii="仿宋" w:eastAsia="仿宋" w:hAnsi="仿宋" w:cs="仿宋" w:hint="eastAsia"/>
          <w:kern w:val="0"/>
          <w:sz w:val="24"/>
        </w:rPr>
        <w:t>6</w:t>
      </w:r>
      <w:r w:rsidRPr="00855AA5">
        <w:rPr>
          <w:rFonts w:ascii="仿宋" w:eastAsia="仿宋" w:hAnsi="仿宋" w:cs="仿宋"/>
          <w:kern w:val="0"/>
          <w:sz w:val="24"/>
        </w:rPr>
        <w:t>%的扣除，用扣除后的价格参加评审。组成联合体或者接受分包的小</w:t>
      </w:r>
      <w:r w:rsidRPr="00855AA5">
        <w:rPr>
          <w:rFonts w:ascii="仿宋" w:eastAsia="仿宋" w:hAnsi="仿宋" w:cs="仿宋" w:hint="eastAsia"/>
          <w:kern w:val="0"/>
          <w:sz w:val="24"/>
        </w:rPr>
        <w:t>微企业与联合体内其他企业、分包企业之间存在直接控股、管理关系的，不享受价格扣除优惠政策。</w:t>
      </w:r>
    </w:p>
    <w:p w:rsidR="00076350" w:rsidRPr="00855AA5" w:rsidRDefault="00DB224D">
      <w:pPr>
        <w:spacing w:line="360" w:lineRule="auto"/>
        <w:ind w:firstLineChars="200" w:firstLine="482"/>
        <w:rPr>
          <w:rFonts w:ascii="仿宋" w:eastAsia="仿宋" w:hAnsi="仿宋" w:cs="Arial"/>
          <w:kern w:val="0"/>
          <w:sz w:val="24"/>
          <w:lang w:val="en-GB"/>
        </w:rPr>
      </w:pPr>
      <w:r w:rsidRPr="00855AA5">
        <w:rPr>
          <w:rFonts w:ascii="仿宋" w:eastAsia="仿宋" w:hAnsi="仿宋" w:cs="Arial"/>
          <w:b/>
          <w:kern w:val="0"/>
          <w:sz w:val="24"/>
        </w:rPr>
        <w:lastRenderedPageBreak/>
        <w:t>3.5</w:t>
      </w:r>
      <w:r w:rsidRPr="00855AA5">
        <w:rPr>
          <w:rFonts w:ascii="仿宋" w:eastAsia="仿宋" w:hAnsi="仿宋" w:cs="Arial" w:hint="eastAsia"/>
          <w:b/>
          <w:kern w:val="0"/>
          <w:sz w:val="24"/>
        </w:rPr>
        <w:t>排序与推荐。</w:t>
      </w:r>
      <w:r w:rsidRPr="00855AA5">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855AA5">
        <w:rPr>
          <w:rFonts w:ascii="仿宋" w:eastAsia="仿宋" w:hAnsi="仿宋" w:cs="Arial" w:hint="eastAsia"/>
          <w:kern w:val="0"/>
          <w:sz w:val="24"/>
        </w:rPr>
        <w:t>。</w:t>
      </w:r>
      <w:r w:rsidRPr="00855AA5">
        <w:rPr>
          <w:rFonts w:ascii="仿宋" w:eastAsia="仿宋" w:hAnsi="仿宋" w:cs="Arial" w:hint="eastAsia"/>
          <w:kern w:val="0"/>
          <w:sz w:val="24"/>
          <w:u w:val="single"/>
        </w:rPr>
        <w:t>本项目中标候选人推荐1名</w:t>
      </w:r>
      <w:r w:rsidRPr="00855AA5">
        <w:rPr>
          <w:rFonts w:ascii="仿宋" w:eastAsia="仿宋" w:hAnsi="仿宋" w:cs="Arial" w:hint="eastAsia"/>
          <w:kern w:val="0"/>
          <w:sz w:val="24"/>
        </w:rPr>
        <w:t>。</w:t>
      </w:r>
    </w:p>
    <w:p w:rsidR="00076350" w:rsidRPr="00855AA5" w:rsidRDefault="00DB224D">
      <w:pPr>
        <w:spacing w:line="360" w:lineRule="auto"/>
        <w:ind w:firstLineChars="200" w:firstLine="480"/>
        <w:rPr>
          <w:rFonts w:ascii="仿宋" w:eastAsia="仿宋" w:hAnsi="仿宋" w:cs="Arial"/>
          <w:b/>
          <w:kern w:val="0"/>
          <w:sz w:val="24"/>
        </w:rPr>
      </w:pPr>
      <w:r w:rsidRPr="00855AA5">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076350" w:rsidRPr="00855AA5" w:rsidRDefault="00DB224D">
      <w:pPr>
        <w:pStyle w:val="aff8"/>
        <w:ind w:firstLineChars="196" w:firstLine="472"/>
        <w:rPr>
          <w:rFonts w:ascii="仿宋" w:eastAsia="仿宋" w:hAnsi="仿宋" w:cs="Arial"/>
        </w:rPr>
      </w:pPr>
      <w:r w:rsidRPr="00855AA5">
        <w:rPr>
          <w:rFonts w:ascii="仿宋" w:eastAsia="仿宋" w:hAnsi="仿宋" w:cs="Arial"/>
          <w:b/>
        </w:rPr>
        <w:t>3.6编写评标报告。</w:t>
      </w:r>
      <w:r w:rsidRPr="00855AA5">
        <w:rPr>
          <w:rFonts w:ascii="仿宋" w:eastAsia="仿宋" w:hAnsi="仿宋" w:cs="Arial"/>
        </w:rPr>
        <w:t>评标委员会根据全体评标成员签字的原始评标记录和评标结果编写评标报告。</w:t>
      </w:r>
      <w:r w:rsidRPr="00855AA5">
        <w:rPr>
          <w:rFonts w:ascii="仿宋" w:eastAsia="仿宋" w:hAnsi="仿宋" w:cs="Arial" w:hint="eastAsia"/>
        </w:rPr>
        <w:t>评标委员会成员对需要共同认定的事项存在争议的，应当按照少数服从多数的原则作出结论。持不同意见的评标委员会成员应当在评标报告上签署不同意见及理由，否则视为同意评标报告。</w:t>
      </w:r>
    </w:p>
    <w:p w:rsidR="00076350" w:rsidRPr="00855AA5" w:rsidRDefault="00DB224D">
      <w:pPr>
        <w:pStyle w:val="aff8"/>
        <w:ind w:firstLine="0"/>
        <w:rPr>
          <w:rFonts w:ascii="仿宋" w:eastAsia="仿宋" w:hAnsi="仿宋"/>
          <w:b/>
          <w:szCs w:val="24"/>
        </w:rPr>
      </w:pPr>
      <w:r w:rsidRPr="00855AA5">
        <w:rPr>
          <w:rFonts w:ascii="仿宋" w:eastAsia="仿宋" w:hAnsi="仿宋" w:hint="eastAsia"/>
          <w:b/>
          <w:szCs w:val="24"/>
        </w:rPr>
        <w:t>四、评标中的其他事项</w:t>
      </w:r>
    </w:p>
    <w:p w:rsidR="00076350" w:rsidRPr="00855AA5" w:rsidRDefault="00DB224D">
      <w:pPr>
        <w:pStyle w:val="28"/>
        <w:snapToGrid w:val="0"/>
        <w:spacing w:before="0"/>
        <w:ind w:firstLineChars="196" w:firstLine="472"/>
        <w:rPr>
          <w:rFonts w:ascii="仿宋" w:eastAsia="仿宋" w:hAnsi="仿宋" w:cs="Arial"/>
          <w:kern w:val="0"/>
          <w:szCs w:val="24"/>
        </w:rPr>
      </w:pPr>
      <w:r w:rsidRPr="00855AA5">
        <w:rPr>
          <w:rFonts w:ascii="仿宋" w:eastAsia="仿宋" w:hAnsi="仿宋" w:cs="Arial"/>
          <w:b/>
          <w:kern w:val="0"/>
          <w:szCs w:val="24"/>
        </w:rPr>
        <w:t>4.1</w:t>
      </w:r>
      <w:r w:rsidRPr="00855AA5">
        <w:rPr>
          <w:rFonts w:ascii="仿宋" w:eastAsia="仿宋" w:hAnsi="仿宋" w:cs="Arial" w:hint="eastAsia"/>
          <w:b/>
          <w:kern w:val="0"/>
          <w:szCs w:val="24"/>
        </w:rPr>
        <w:t>投标人澄清、说明或者补正。</w:t>
      </w:r>
      <w:r w:rsidRPr="00855AA5">
        <w:rPr>
          <w:rFonts w:ascii="仿宋" w:eastAsia="仿宋"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076350" w:rsidRPr="00855AA5" w:rsidRDefault="00DB224D">
      <w:pPr>
        <w:pStyle w:val="ab"/>
        <w:snapToGrid w:val="0"/>
        <w:spacing w:line="360" w:lineRule="auto"/>
        <w:ind w:leftChars="100" w:left="210" w:firstLineChars="100" w:firstLine="241"/>
        <w:rPr>
          <w:rFonts w:ascii="仿宋" w:eastAsia="仿宋" w:hAnsi="仿宋" w:cs="仿宋_GB2312"/>
        </w:rPr>
      </w:pPr>
      <w:r w:rsidRPr="00855AA5">
        <w:rPr>
          <w:rFonts w:ascii="仿宋" w:eastAsia="仿宋" w:hAnsi="仿宋" w:cs="Arial"/>
          <w:b/>
          <w:kern w:val="0"/>
        </w:rPr>
        <w:t>4.2投标无效。</w:t>
      </w:r>
      <w:r w:rsidRPr="00855AA5">
        <w:rPr>
          <w:rFonts w:ascii="仿宋" w:eastAsia="仿宋" w:hAnsi="仿宋" w:cs="仿宋_GB2312" w:hint="eastAsia"/>
        </w:rPr>
        <w:t>有下列情况之一的，投标无效：</w:t>
      </w:r>
    </w:p>
    <w:p w:rsidR="00076350" w:rsidRPr="00855AA5" w:rsidRDefault="00DB224D">
      <w:pPr>
        <w:snapToGrid w:val="0"/>
        <w:spacing w:line="360" w:lineRule="auto"/>
        <w:ind w:firstLineChars="200" w:firstLine="480"/>
        <w:rPr>
          <w:rFonts w:ascii="仿宋" w:eastAsia="仿宋" w:hAnsi="仿宋" w:cs="Arial"/>
          <w:kern w:val="0"/>
          <w:sz w:val="24"/>
        </w:rPr>
      </w:pPr>
      <w:r w:rsidRPr="00855AA5">
        <w:rPr>
          <w:rFonts w:ascii="仿宋" w:eastAsia="仿宋" w:hAnsi="仿宋" w:cs="Arial"/>
          <w:kern w:val="0"/>
          <w:sz w:val="24"/>
        </w:rPr>
        <w:t>4.2.1投标人不具备招标文件中规定的资格要求的（投标人未提供有效的资格文件的，视为投标人不具备招标文件中规定的资格要求）；</w:t>
      </w:r>
    </w:p>
    <w:p w:rsidR="00076350" w:rsidRPr="00855AA5" w:rsidRDefault="00DB224D">
      <w:pPr>
        <w:snapToGrid w:val="0"/>
        <w:spacing w:line="360" w:lineRule="auto"/>
        <w:ind w:firstLineChars="200" w:firstLine="480"/>
        <w:rPr>
          <w:rFonts w:ascii="仿宋" w:eastAsia="仿宋" w:hAnsi="仿宋" w:cs="Arial"/>
          <w:kern w:val="0"/>
          <w:sz w:val="24"/>
        </w:rPr>
      </w:pPr>
      <w:r w:rsidRPr="00855AA5">
        <w:rPr>
          <w:rFonts w:ascii="仿宋" w:eastAsia="仿宋" w:hAnsi="仿宋" w:cs="Arial"/>
          <w:kern w:val="0"/>
          <w:sz w:val="24"/>
        </w:rPr>
        <w:t>4.2.2投标文件未按照招标文件要求签署、盖章的；</w:t>
      </w:r>
    </w:p>
    <w:p w:rsidR="00076350" w:rsidRPr="00855AA5" w:rsidRDefault="00DB224D">
      <w:pPr>
        <w:snapToGrid w:val="0"/>
        <w:spacing w:line="360" w:lineRule="auto"/>
        <w:ind w:firstLineChars="200" w:firstLine="480"/>
        <w:rPr>
          <w:rFonts w:ascii="仿宋" w:eastAsia="仿宋" w:hAnsi="仿宋" w:cs="Arial"/>
          <w:kern w:val="0"/>
          <w:sz w:val="24"/>
        </w:rPr>
      </w:pPr>
      <w:r w:rsidRPr="00855AA5">
        <w:rPr>
          <w:rFonts w:ascii="仿宋" w:eastAsia="仿宋" w:hAnsi="仿宋" w:cs="Arial"/>
          <w:kern w:val="0"/>
          <w:sz w:val="24"/>
        </w:rPr>
        <w:t>4.2.3采购人拟采购的产品属于政府强制采购的节能产品品目清单范围的，投标人未按招标文件要求提供国家确定的认证机构出具的、处于有效期之内的节能产品认证证书</w:t>
      </w:r>
      <w:r w:rsidRPr="00855AA5">
        <w:rPr>
          <w:rFonts w:ascii="仿宋" w:eastAsia="仿宋" w:hAnsi="仿宋" w:cs="Arial" w:hint="eastAsia"/>
          <w:kern w:val="0"/>
          <w:sz w:val="24"/>
        </w:rPr>
        <w:t>的；</w:t>
      </w:r>
    </w:p>
    <w:p w:rsidR="00076350" w:rsidRPr="00855AA5" w:rsidRDefault="00DB224D">
      <w:pPr>
        <w:snapToGrid w:val="0"/>
        <w:spacing w:line="360" w:lineRule="auto"/>
        <w:ind w:firstLineChars="200" w:firstLine="480"/>
        <w:rPr>
          <w:rFonts w:ascii="仿宋" w:eastAsia="仿宋" w:hAnsi="仿宋" w:cs="Arial"/>
          <w:kern w:val="0"/>
          <w:sz w:val="24"/>
        </w:rPr>
      </w:pPr>
      <w:r w:rsidRPr="00855AA5">
        <w:rPr>
          <w:rFonts w:ascii="仿宋" w:eastAsia="仿宋" w:hAnsi="仿宋" w:cs="Arial"/>
          <w:kern w:val="0"/>
          <w:sz w:val="24"/>
        </w:rPr>
        <w:t>4.2.4投标文件含有采购人不能接受的附加条件的；</w:t>
      </w:r>
    </w:p>
    <w:p w:rsidR="00076350" w:rsidRPr="00855AA5" w:rsidRDefault="00DB224D">
      <w:pPr>
        <w:snapToGrid w:val="0"/>
        <w:spacing w:line="360" w:lineRule="auto"/>
        <w:ind w:firstLineChars="200" w:firstLine="480"/>
        <w:rPr>
          <w:rFonts w:ascii="仿宋" w:eastAsia="仿宋" w:hAnsi="仿宋" w:cs="Arial"/>
          <w:kern w:val="0"/>
          <w:sz w:val="24"/>
        </w:rPr>
      </w:pPr>
      <w:r w:rsidRPr="00855AA5">
        <w:rPr>
          <w:rFonts w:ascii="仿宋" w:eastAsia="仿宋" w:hAnsi="仿宋" w:cs="Arial"/>
          <w:kern w:val="0"/>
          <w:sz w:val="24"/>
        </w:rPr>
        <w:t>4.2.5投标文件中承诺的投标有效期少于招标文件中载明的投标有效期的；</w:t>
      </w:r>
    </w:p>
    <w:p w:rsidR="00076350" w:rsidRPr="00855AA5" w:rsidRDefault="00DB224D">
      <w:pPr>
        <w:snapToGrid w:val="0"/>
        <w:spacing w:line="360" w:lineRule="auto"/>
        <w:ind w:firstLineChars="200" w:firstLine="480"/>
        <w:jc w:val="left"/>
        <w:rPr>
          <w:rFonts w:ascii="仿宋" w:eastAsia="仿宋" w:hAnsi="仿宋" w:cs="Arial"/>
          <w:kern w:val="0"/>
          <w:sz w:val="24"/>
        </w:rPr>
      </w:pPr>
      <w:r w:rsidRPr="00855AA5">
        <w:rPr>
          <w:rFonts w:ascii="仿宋" w:eastAsia="仿宋" w:hAnsi="仿宋" w:cs="Arial"/>
          <w:kern w:val="0"/>
          <w:sz w:val="24"/>
        </w:rPr>
        <w:t>4.2.6投标文件出现不是唯一的、有选择性投标报价的;</w:t>
      </w:r>
    </w:p>
    <w:p w:rsidR="00076350" w:rsidRPr="00855AA5" w:rsidRDefault="00DB224D">
      <w:pPr>
        <w:snapToGrid w:val="0"/>
        <w:spacing w:line="360" w:lineRule="auto"/>
        <w:ind w:firstLineChars="200" w:firstLine="480"/>
        <w:rPr>
          <w:rFonts w:ascii="仿宋" w:eastAsia="仿宋" w:hAnsi="仿宋" w:cs="Arial"/>
          <w:kern w:val="0"/>
          <w:sz w:val="24"/>
        </w:rPr>
      </w:pPr>
      <w:r w:rsidRPr="00855AA5">
        <w:rPr>
          <w:rFonts w:ascii="仿宋" w:eastAsia="仿宋" w:hAnsi="仿宋" w:cs="Arial"/>
          <w:kern w:val="0"/>
          <w:sz w:val="24"/>
        </w:rPr>
        <w:lastRenderedPageBreak/>
        <w:t>4.2.7投标报价超过招标文件中规定的预算金额或者最高限价的;</w:t>
      </w:r>
    </w:p>
    <w:p w:rsidR="00076350" w:rsidRPr="00855AA5" w:rsidRDefault="00DB224D">
      <w:pPr>
        <w:snapToGrid w:val="0"/>
        <w:spacing w:line="360" w:lineRule="auto"/>
        <w:ind w:firstLineChars="200" w:firstLine="480"/>
        <w:rPr>
          <w:rFonts w:ascii="仿宋" w:eastAsia="仿宋" w:hAnsi="仿宋" w:cs="Arial"/>
          <w:kern w:val="0"/>
          <w:sz w:val="24"/>
        </w:rPr>
      </w:pPr>
      <w:r w:rsidRPr="00855AA5">
        <w:rPr>
          <w:rFonts w:ascii="仿宋" w:eastAsia="仿宋"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rsidR="00076350" w:rsidRPr="00855AA5" w:rsidRDefault="00DB224D">
      <w:pPr>
        <w:snapToGrid w:val="0"/>
        <w:spacing w:line="360" w:lineRule="auto"/>
        <w:ind w:firstLineChars="200" w:firstLine="480"/>
        <w:rPr>
          <w:rFonts w:ascii="仿宋" w:eastAsia="仿宋" w:hAnsi="仿宋" w:cs="Arial"/>
          <w:kern w:val="0"/>
          <w:sz w:val="24"/>
        </w:rPr>
      </w:pPr>
      <w:r w:rsidRPr="00855AA5">
        <w:rPr>
          <w:rFonts w:ascii="仿宋" w:eastAsia="仿宋" w:hAnsi="仿宋" w:cs="Arial"/>
          <w:kern w:val="0"/>
          <w:sz w:val="24"/>
        </w:rPr>
        <w:t>4.2.9投标人对根据修正原则修正后的报价不确认的；</w:t>
      </w:r>
    </w:p>
    <w:p w:rsidR="00076350" w:rsidRPr="00855AA5" w:rsidRDefault="00DB224D">
      <w:pPr>
        <w:snapToGrid w:val="0"/>
        <w:spacing w:line="360" w:lineRule="auto"/>
        <w:ind w:firstLineChars="200" w:firstLine="480"/>
        <w:rPr>
          <w:rFonts w:ascii="仿宋" w:eastAsia="仿宋" w:hAnsi="仿宋" w:cs="Arial"/>
          <w:kern w:val="0"/>
          <w:sz w:val="24"/>
        </w:rPr>
      </w:pPr>
      <w:r w:rsidRPr="00855AA5">
        <w:rPr>
          <w:rFonts w:ascii="仿宋" w:eastAsia="仿宋" w:hAnsi="仿宋" w:cs="Arial"/>
          <w:kern w:val="0"/>
          <w:sz w:val="24"/>
        </w:rPr>
        <w:t>4.2.10投标人提供虚假材料投标的；</w:t>
      </w:r>
    </w:p>
    <w:p w:rsidR="00076350" w:rsidRPr="00855AA5" w:rsidRDefault="00DB224D">
      <w:pPr>
        <w:snapToGrid w:val="0"/>
        <w:spacing w:line="360" w:lineRule="auto"/>
        <w:ind w:firstLineChars="100" w:firstLine="240"/>
        <w:rPr>
          <w:rFonts w:ascii="仿宋" w:eastAsia="仿宋" w:hAnsi="仿宋" w:cs="Arial"/>
          <w:kern w:val="0"/>
          <w:sz w:val="24"/>
        </w:rPr>
      </w:pPr>
      <w:r w:rsidRPr="00855AA5">
        <w:rPr>
          <w:rFonts w:ascii="仿宋" w:eastAsia="仿宋" w:hAnsi="仿宋" w:cs="Arial"/>
          <w:kern w:val="0"/>
          <w:sz w:val="24"/>
        </w:rPr>
        <w:t xml:space="preserve">  4.2.11投标人有恶意串通、妨碍其他投标人的竞争行为、损害采购人或者其他投标人的合法权益情形的；</w:t>
      </w:r>
    </w:p>
    <w:p w:rsidR="00076350" w:rsidRPr="00855AA5" w:rsidRDefault="00DB224D">
      <w:pPr>
        <w:snapToGrid w:val="0"/>
        <w:spacing w:line="360" w:lineRule="auto"/>
        <w:ind w:firstLineChars="200" w:firstLine="480"/>
        <w:rPr>
          <w:rFonts w:ascii="仿宋" w:eastAsia="仿宋" w:hAnsi="仿宋" w:cs="Arial"/>
          <w:kern w:val="0"/>
          <w:sz w:val="24"/>
        </w:rPr>
      </w:pPr>
      <w:r w:rsidRPr="00855AA5">
        <w:rPr>
          <w:rFonts w:ascii="仿宋" w:eastAsia="仿宋" w:hAnsi="仿宋" w:cs="Arial"/>
          <w:kern w:val="0"/>
          <w:sz w:val="24"/>
        </w:rPr>
        <w:t>4.2.12投标人仅提交备份投标文件，没有在电子交易平台传输递交投标文件的，投标无效；</w:t>
      </w:r>
    </w:p>
    <w:p w:rsidR="00076350" w:rsidRPr="00855AA5" w:rsidRDefault="00DB224D">
      <w:pPr>
        <w:snapToGrid w:val="0"/>
        <w:spacing w:line="360" w:lineRule="auto"/>
        <w:ind w:firstLineChars="200" w:firstLine="480"/>
        <w:rPr>
          <w:rFonts w:ascii="仿宋" w:eastAsia="仿宋" w:hAnsi="仿宋" w:cs="Arial"/>
          <w:kern w:val="0"/>
          <w:sz w:val="24"/>
        </w:rPr>
      </w:pPr>
      <w:r w:rsidRPr="00855AA5">
        <w:rPr>
          <w:rFonts w:ascii="仿宋" w:eastAsia="仿宋" w:hAnsi="仿宋" w:cs="Arial"/>
          <w:kern w:val="0"/>
          <w:sz w:val="24"/>
        </w:rPr>
        <w:t xml:space="preserve">4.2.13 </w:t>
      </w:r>
      <w:r w:rsidRPr="00855AA5">
        <w:rPr>
          <w:rFonts w:ascii="仿宋" w:eastAsia="仿宋" w:hAnsi="仿宋" w:cs="Arial" w:hint="eastAsia"/>
          <w:kern w:val="0"/>
          <w:sz w:val="24"/>
        </w:rPr>
        <w:t>投标文件不满足招标文件的其它实质性要求的；</w:t>
      </w:r>
    </w:p>
    <w:p w:rsidR="00076350" w:rsidRPr="00855AA5" w:rsidRDefault="00DB224D">
      <w:pPr>
        <w:snapToGrid w:val="0"/>
        <w:spacing w:line="360" w:lineRule="auto"/>
        <w:ind w:firstLineChars="200" w:firstLine="480"/>
        <w:rPr>
          <w:rFonts w:ascii="仿宋" w:eastAsia="仿宋" w:hAnsi="仿宋" w:cs="Arial"/>
          <w:kern w:val="0"/>
          <w:sz w:val="24"/>
        </w:rPr>
      </w:pPr>
      <w:r w:rsidRPr="00855AA5">
        <w:rPr>
          <w:rFonts w:ascii="仿宋" w:eastAsia="仿宋" w:hAnsi="仿宋" w:cs="Arial"/>
          <w:kern w:val="0"/>
          <w:sz w:val="24"/>
        </w:rPr>
        <w:t>4.2.14法律、法规、规章（适用本市的）及省级以上规范性文件（适用本市的）规定的其他无效情形。</w:t>
      </w:r>
    </w:p>
    <w:p w:rsidR="00076350" w:rsidRPr="00855AA5" w:rsidRDefault="00DB224D">
      <w:pPr>
        <w:pStyle w:val="ab"/>
        <w:snapToGrid w:val="0"/>
        <w:spacing w:line="360" w:lineRule="auto"/>
        <w:ind w:firstLineChars="196" w:firstLine="472"/>
        <w:rPr>
          <w:rFonts w:ascii="仿宋" w:eastAsia="仿宋" w:hAnsi="仿宋" w:cs="仿宋_GB2312"/>
        </w:rPr>
      </w:pPr>
      <w:r w:rsidRPr="00855AA5">
        <w:rPr>
          <w:rFonts w:ascii="仿宋" w:eastAsia="仿宋" w:hAnsi="仿宋" w:cs="仿宋_GB2312"/>
          <w:b/>
        </w:rPr>
        <w:t>5.废标。</w:t>
      </w:r>
      <w:r w:rsidRPr="00855AA5">
        <w:rPr>
          <w:rFonts w:ascii="仿宋" w:eastAsia="仿宋" w:hAnsi="仿宋" w:cs="仿宋_GB2312" w:hint="eastAsia"/>
        </w:rPr>
        <w:t>根据《中华人民共和国政府采购法》第三十六条之规定，在采购中，出现下列情形之一的，应予废标：</w:t>
      </w:r>
    </w:p>
    <w:p w:rsidR="00076350" w:rsidRPr="00855AA5" w:rsidRDefault="00DB224D">
      <w:pPr>
        <w:pStyle w:val="ab"/>
        <w:snapToGrid w:val="0"/>
        <w:spacing w:line="360" w:lineRule="auto"/>
        <w:rPr>
          <w:rFonts w:ascii="仿宋" w:eastAsia="仿宋" w:hAnsi="仿宋" w:cs="仿宋_GB2312"/>
        </w:rPr>
      </w:pPr>
      <w:r w:rsidRPr="00855AA5">
        <w:rPr>
          <w:rFonts w:ascii="仿宋" w:eastAsia="仿宋" w:hAnsi="仿宋" w:cs="仿宋_GB2312"/>
        </w:rPr>
        <w:t>5.1符合专业条件的供应商或者对招标文件作实质响应的供应商不足3家的；</w:t>
      </w:r>
    </w:p>
    <w:p w:rsidR="00076350" w:rsidRPr="00855AA5" w:rsidRDefault="00DB224D">
      <w:pPr>
        <w:pStyle w:val="ab"/>
        <w:snapToGrid w:val="0"/>
        <w:spacing w:line="360" w:lineRule="auto"/>
        <w:rPr>
          <w:rFonts w:ascii="仿宋" w:eastAsia="仿宋" w:hAnsi="仿宋" w:cs="仿宋_GB2312"/>
        </w:rPr>
      </w:pPr>
      <w:r w:rsidRPr="00855AA5">
        <w:rPr>
          <w:rFonts w:ascii="仿宋" w:eastAsia="仿宋" w:hAnsi="仿宋" w:cs="仿宋_GB2312"/>
        </w:rPr>
        <w:t>5.2出现影响采购公正的违法、违规行为的；</w:t>
      </w:r>
    </w:p>
    <w:p w:rsidR="00076350" w:rsidRPr="00855AA5" w:rsidRDefault="00DB224D">
      <w:pPr>
        <w:pStyle w:val="ab"/>
        <w:snapToGrid w:val="0"/>
        <w:spacing w:line="360" w:lineRule="auto"/>
        <w:rPr>
          <w:rFonts w:ascii="仿宋" w:eastAsia="仿宋" w:hAnsi="仿宋" w:cs="仿宋_GB2312"/>
        </w:rPr>
      </w:pPr>
      <w:r w:rsidRPr="00855AA5">
        <w:rPr>
          <w:rFonts w:ascii="仿宋" w:eastAsia="仿宋" w:hAnsi="仿宋" w:cs="仿宋_GB2312"/>
        </w:rPr>
        <w:t>5.3投标人的报价均超过了采购预算，采购人不能支付的；</w:t>
      </w:r>
    </w:p>
    <w:p w:rsidR="00076350" w:rsidRPr="00855AA5" w:rsidRDefault="00DB224D">
      <w:pPr>
        <w:pStyle w:val="ab"/>
        <w:snapToGrid w:val="0"/>
        <w:spacing w:line="360" w:lineRule="auto"/>
        <w:rPr>
          <w:rFonts w:ascii="仿宋" w:eastAsia="仿宋" w:hAnsi="仿宋" w:cs="仿宋_GB2312"/>
        </w:rPr>
      </w:pPr>
      <w:r w:rsidRPr="00855AA5">
        <w:rPr>
          <w:rFonts w:ascii="仿宋" w:eastAsia="仿宋" w:hAnsi="仿宋" w:cs="仿宋_GB2312"/>
        </w:rPr>
        <w:t>5.4因重大变故，采购任务取消的。</w:t>
      </w:r>
    </w:p>
    <w:p w:rsidR="00076350" w:rsidRPr="00855AA5" w:rsidRDefault="00DB224D">
      <w:pPr>
        <w:pStyle w:val="ab"/>
        <w:snapToGrid w:val="0"/>
        <w:spacing w:line="360" w:lineRule="auto"/>
        <w:rPr>
          <w:rFonts w:ascii="仿宋" w:eastAsia="仿宋" w:hAnsi="仿宋" w:cs="仿宋_GB2312"/>
        </w:rPr>
      </w:pPr>
      <w:r w:rsidRPr="00855AA5">
        <w:rPr>
          <w:rFonts w:ascii="仿宋" w:eastAsia="仿宋" w:hAnsi="仿宋" w:cs="仿宋_GB2312" w:hint="eastAsia"/>
        </w:rPr>
        <w:t>废标后，采购机构应当将废标理由通知所有投标人。</w:t>
      </w:r>
    </w:p>
    <w:p w:rsidR="00076350" w:rsidRPr="00855AA5" w:rsidRDefault="00DB224D">
      <w:pPr>
        <w:pStyle w:val="ab"/>
        <w:snapToGrid w:val="0"/>
        <w:spacing w:line="360" w:lineRule="auto"/>
        <w:ind w:firstLineChars="245" w:firstLine="590"/>
        <w:rPr>
          <w:rFonts w:ascii="仿宋" w:eastAsia="仿宋" w:hAnsi="仿宋" w:cs="仿宋_GB2312"/>
        </w:rPr>
      </w:pPr>
      <w:r w:rsidRPr="00855AA5">
        <w:rPr>
          <w:rFonts w:ascii="仿宋" w:eastAsia="仿宋" w:hAnsi="仿宋" w:cs="仿宋_GB2312"/>
          <w:b/>
        </w:rPr>
        <w:t>6.修改招标文件，重新组织采购活动。</w:t>
      </w:r>
      <w:r w:rsidRPr="00855AA5">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076350" w:rsidRPr="00855AA5" w:rsidRDefault="00DB224D">
      <w:pPr>
        <w:pStyle w:val="ab"/>
        <w:snapToGrid w:val="0"/>
        <w:spacing w:line="360" w:lineRule="auto"/>
        <w:ind w:firstLineChars="245" w:firstLine="590"/>
        <w:rPr>
          <w:rFonts w:ascii="仿宋" w:eastAsia="仿宋" w:hAnsi="仿宋" w:cs="仿宋_GB2312"/>
        </w:rPr>
      </w:pPr>
      <w:r w:rsidRPr="00855AA5">
        <w:rPr>
          <w:rFonts w:ascii="仿宋" w:eastAsia="仿宋" w:hAnsi="仿宋" w:cs="Helvetica" w:hint="eastAsia"/>
          <w:b/>
          <w:kern w:val="0"/>
        </w:rPr>
        <w:t>7.重新开展采购。</w:t>
      </w:r>
      <w:r w:rsidRPr="00855AA5">
        <w:rPr>
          <w:rFonts w:ascii="仿宋" w:eastAsia="仿宋" w:hAnsi="仿宋" w:cs="仿宋_GB2312" w:hint="eastAsia"/>
        </w:rPr>
        <w:t>有政府采购法第七十一条、第七十二条规定的违法行为之一，影响或者可能影响中标、成交结果的，依照下列规定处理：</w:t>
      </w:r>
    </w:p>
    <w:p w:rsidR="00076350" w:rsidRPr="00855AA5" w:rsidRDefault="00DB224D">
      <w:pPr>
        <w:pStyle w:val="ab"/>
        <w:snapToGrid w:val="0"/>
        <w:spacing w:line="360" w:lineRule="auto"/>
        <w:ind w:firstLineChars="250" w:firstLine="600"/>
        <w:rPr>
          <w:rFonts w:ascii="仿宋" w:eastAsia="仿宋" w:hAnsi="仿宋" w:cs="仿宋_GB2312"/>
        </w:rPr>
      </w:pPr>
      <w:r w:rsidRPr="00855AA5">
        <w:rPr>
          <w:rFonts w:ascii="仿宋" w:eastAsia="仿宋" w:hAnsi="仿宋" w:cs="仿宋_GB2312"/>
        </w:rPr>
        <w:t>7.1未确定中标或者中标人的，终止本次政府采购活动，重新开展政府采购</w:t>
      </w:r>
      <w:r w:rsidRPr="00855AA5">
        <w:rPr>
          <w:rFonts w:ascii="仿宋" w:eastAsia="仿宋" w:hAnsi="仿宋" w:cs="仿宋_GB2312" w:hint="eastAsia"/>
        </w:rPr>
        <w:t>活动。</w:t>
      </w:r>
    </w:p>
    <w:p w:rsidR="00076350" w:rsidRPr="00855AA5" w:rsidRDefault="00DB224D">
      <w:pPr>
        <w:pStyle w:val="ab"/>
        <w:snapToGrid w:val="0"/>
        <w:spacing w:line="360" w:lineRule="auto"/>
        <w:ind w:firstLineChars="250" w:firstLine="600"/>
        <w:rPr>
          <w:rFonts w:ascii="仿宋" w:eastAsia="仿宋" w:hAnsi="仿宋" w:cs="仿宋_GB2312"/>
        </w:rPr>
      </w:pPr>
      <w:r w:rsidRPr="00855AA5">
        <w:rPr>
          <w:rFonts w:ascii="仿宋" w:eastAsia="仿宋" w:hAnsi="仿宋" w:cs="仿宋_GB2312"/>
        </w:rPr>
        <w:t>7.2已确定中标或者中标人但尚未签订政府采购合同的，中标或者成交结果无效，从合格的中标或者成交候选人中另行确定中标或者中标人；没有合格的中标或者成交候</w:t>
      </w:r>
      <w:r w:rsidRPr="00855AA5">
        <w:rPr>
          <w:rFonts w:ascii="仿宋" w:eastAsia="仿宋" w:hAnsi="仿宋" w:cs="仿宋_GB2312"/>
        </w:rPr>
        <w:lastRenderedPageBreak/>
        <w:t>选人的，重新开展政府采购活动。</w:t>
      </w:r>
    </w:p>
    <w:p w:rsidR="00076350" w:rsidRPr="00855AA5" w:rsidRDefault="00DB224D">
      <w:pPr>
        <w:pStyle w:val="ab"/>
        <w:snapToGrid w:val="0"/>
        <w:spacing w:line="360" w:lineRule="auto"/>
        <w:ind w:firstLineChars="250" w:firstLine="600"/>
        <w:rPr>
          <w:rFonts w:ascii="仿宋" w:eastAsia="仿宋" w:hAnsi="仿宋" w:cs="仿宋_GB2312"/>
        </w:rPr>
      </w:pPr>
      <w:r w:rsidRPr="00855AA5">
        <w:rPr>
          <w:rFonts w:ascii="仿宋" w:eastAsia="仿宋" w:hAnsi="仿宋" w:cs="仿宋_GB2312"/>
        </w:rPr>
        <w:t>7.3政府采购合同已签订但尚未履行的，撤销合同，从合格的中标或者成交候选人中另行确定中标或者中标人；没有合格的中标或者成交候选人的，重新开展政府采购活动。</w:t>
      </w:r>
    </w:p>
    <w:p w:rsidR="00076350" w:rsidRPr="00855AA5" w:rsidRDefault="00DB224D">
      <w:pPr>
        <w:pStyle w:val="ab"/>
        <w:snapToGrid w:val="0"/>
        <w:spacing w:line="360" w:lineRule="auto"/>
        <w:rPr>
          <w:rFonts w:ascii="仿宋" w:eastAsia="仿宋" w:hAnsi="仿宋" w:cs="仿宋_GB2312"/>
        </w:rPr>
      </w:pPr>
      <w:r w:rsidRPr="00855AA5">
        <w:rPr>
          <w:rFonts w:ascii="仿宋" w:eastAsia="仿宋" w:hAnsi="仿宋" w:cs="仿宋_GB2312"/>
        </w:rPr>
        <w:t>7.4政府采购合同已经履行，给采购人、供应</w:t>
      </w:r>
      <w:r w:rsidRPr="00855AA5">
        <w:rPr>
          <w:rFonts w:ascii="仿宋" w:eastAsia="仿宋" w:hAnsi="仿宋" w:cs="仿宋_GB2312" w:hint="eastAsia"/>
        </w:rPr>
        <w:t>商造成损失的，由责任人承担赔偿责任。</w:t>
      </w:r>
    </w:p>
    <w:p w:rsidR="00076350" w:rsidRPr="00855AA5" w:rsidRDefault="00DB224D">
      <w:pPr>
        <w:pStyle w:val="ab"/>
        <w:snapToGrid w:val="0"/>
        <w:spacing w:line="360" w:lineRule="auto"/>
        <w:rPr>
          <w:rFonts w:ascii="仿宋" w:eastAsia="仿宋" w:hAnsi="仿宋" w:cs="仿宋_GB2312"/>
        </w:rPr>
      </w:pPr>
      <w:r w:rsidRPr="00855AA5">
        <w:rPr>
          <w:rFonts w:ascii="仿宋" w:eastAsia="仿宋" w:hAnsi="仿宋" w:cs="仿宋_GB2312"/>
        </w:rPr>
        <w:t>7.5政府采购当事人有其他违反政府采购</w:t>
      </w:r>
      <w:r w:rsidRPr="00855AA5">
        <w:rPr>
          <w:rFonts w:ascii="仿宋" w:eastAsia="仿宋" w:hAnsi="仿宋" w:cs="仿宋_GB2312" w:hint="eastAsia"/>
        </w:rPr>
        <w:t>法</w:t>
      </w:r>
      <w:r w:rsidRPr="00855AA5">
        <w:rPr>
          <w:rFonts w:ascii="仿宋" w:eastAsia="仿宋" w:hAnsi="仿宋" w:cs="Arial" w:hint="eastAsia"/>
          <w:kern w:val="0"/>
        </w:rPr>
        <w:t>或者政府采购法实施条例等法律法规规定</w:t>
      </w:r>
      <w:r w:rsidRPr="00855AA5">
        <w:rPr>
          <w:rFonts w:ascii="仿宋" w:eastAsia="仿宋" w:hAnsi="仿宋" w:cs="仿宋_GB2312" w:hint="eastAsia"/>
        </w:rPr>
        <w:t>的行为，经改正后仍然影响或者可能影响中标、成交结果或者依法被认定为中标、成交无效的，依照</w:t>
      </w:r>
      <w:r w:rsidRPr="00855AA5">
        <w:rPr>
          <w:rFonts w:ascii="仿宋" w:eastAsia="仿宋" w:hAnsi="仿宋" w:cs="仿宋_GB2312"/>
        </w:rPr>
        <w:t>7.1-7.4规定处理。</w:t>
      </w:r>
    </w:p>
    <w:p w:rsidR="00076350" w:rsidRPr="00855AA5" w:rsidRDefault="00076350">
      <w:pPr>
        <w:pStyle w:val="ab"/>
        <w:snapToGrid w:val="0"/>
        <w:spacing w:line="360" w:lineRule="auto"/>
        <w:ind w:firstLineChars="0" w:firstLine="0"/>
        <w:rPr>
          <w:rFonts w:ascii="仿宋" w:eastAsia="仿宋" w:hAnsi="仿宋" w:cs="仿宋_GB2312"/>
        </w:rPr>
      </w:pPr>
    </w:p>
    <w:p w:rsidR="00076350" w:rsidRPr="00855AA5" w:rsidRDefault="00DB224D">
      <w:pPr>
        <w:widowControl/>
        <w:adjustRightInd/>
        <w:jc w:val="left"/>
        <w:rPr>
          <w:rFonts w:ascii="仿宋" w:eastAsia="仿宋" w:hAnsi="仿宋"/>
          <w:kern w:val="0"/>
          <w:sz w:val="24"/>
          <w:szCs w:val="20"/>
        </w:rPr>
      </w:pPr>
      <w:bookmarkStart w:id="395" w:name="第五部分"/>
      <w:bookmarkStart w:id="396" w:name="_Toc86217003"/>
      <w:bookmarkEnd w:id="27"/>
      <w:r w:rsidRPr="00855AA5">
        <w:rPr>
          <w:rFonts w:ascii="仿宋" w:eastAsia="仿宋" w:hAnsi="仿宋"/>
        </w:rPr>
        <w:br w:type="page"/>
      </w:r>
    </w:p>
    <w:p w:rsidR="00076350" w:rsidRPr="00855AA5" w:rsidRDefault="00076350">
      <w:pPr>
        <w:pStyle w:val="aff8"/>
        <w:rPr>
          <w:rFonts w:ascii="仿宋" w:eastAsia="仿宋" w:hAnsi="仿宋"/>
        </w:rPr>
      </w:pPr>
    </w:p>
    <w:p w:rsidR="00076350" w:rsidRPr="00855AA5" w:rsidRDefault="00DB224D">
      <w:pPr>
        <w:spacing w:line="360" w:lineRule="auto"/>
        <w:ind w:leftChars="343" w:left="720" w:firstLineChars="300" w:firstLine="1084"/>
        <w:outlineLvl w:val="0"/>
        <w:rPr>
          <w:rFonts w:ascii="仿宋" w:eastAsia="仿宋" w:hAnsi="仿宋" w:cs="仿宋_GB2312"/>
          <w:b/>
          <w:sz w:val="36"/>
          <w:szCs w:val="36"/>
        </w:rPr>
      </w:pPr>
      <w:r w:rsidRPr="00855AA5">
        <w:rPr>
          <w:rFonts w:ascii="仿宋" w:eastAsia="仿宋" w:hAnsi="仿宋" w:cs="仿宋_GB2312" w:hint="eastAsia"/>
          <w:b/>
          <w:sz w:val="36"/>
          <w:szCs w:val="36"/>
        </w:rPr>
        <w:t>第五部分拟签订的合同文本</w:t>
      </w:r>
    </w:p>
    <w:p w:rsidR="00076350" w:rsidRPr="00855AA5" w:rsidRDefault="00DB224D">
      <w:pPr>
        <w:spacing w:line="480" w:lineRule="auto"/>
        <w:jc w:val="center"/>
        <w:rPr>
          <w:rFonts w:ascii="仿宋" w:eastAsia="仿宋" w:hAnsi="仿宋" w:cs="仿宋_GB2312"/>
          <w:b/>
          <w:sz w:val="28"/>
          <w:szCs w:val="28"/>
        </w:rPr>
      </w:pPr>
      <w:r w:rsidRPr="00855AA5">
        <w:rPr>
          <w:rFonts w:ascii="仿宋" w:eastAsia="仿宋" w:hAnsi="仿宋" w:cs="仿宋_GB2312" w:hint="eastAsia"/>
          <w:b/>
          <w:sz w:val="28"/>
          <w:szCs w:val="28"/>
        </w:rPr>
        <w:t>（本合同仅供参考，最终以甲、乙双方签订的合同为准）</w:t>
      </w:r>
    </w:p>
    <w:p w:rsidR="00076350" w:rsidRPr="00855AA5" w:rsidRDefault="00DB224D">
      <w:pPr>
        <w:spacing w:line="360" w:lineRule="auto"/>
        <w:rPr>
          <w:rFonts w:ascii="仿宋" w:eastAsia="仿宋" w:hAnsi="仿宋"/>
          <w:b/>
          <w:sz w:val="24"/>
        </w:rPr>
      </w:pPr>
      <w:r w:rsidRPr="00855AA5">
        <w:rPr>
          <w:rFonts w:ascii="仿宋" w:eastAsia="仿宋" w:hAnsi="仿宋"/>
          <w:b/>
          <w:sz w:val="24"/>
        </w:rPr>
        <w:t>1</w:t>
      </w:r>
      <w:r w:rsidRPr="00855AA5">
        <w:rPr>
          <w:rFonts w:ascii="仿宋" w:eastAsia="仿宋" w:hAnsi="仿宋" w:hint="eastAsia"/>
          <w:b/>
          <w:sz w:val="24"/>
        </w:rPr>
        <w:t>．实施范围</w:t>
      </w:r>
    </w:p>
    <w:p w:rsidR="00076350" w:rsidRPr="00855AA5" w:rsidRDefault="00DB224D">
      <w:pPr>
        <w:autoSpaceDE w:val="0"/>
        <w:autoSpaceDN w:val="0"/>
        <w:spacing w:line="360" w:lineRule="auto"/>
        <w:ind w:firstLine="480"/>
        <w:rPr>
          <w:rFonts w:ascii="仿宋" w:eastAsia="仿宋" w:hAnsi="仿宋"/>
          <w:sz w:val="24"/>
        </w:rPr>
      </w:pPr>
      <w:r w:rsidRPr="00855AA5">
        <w:rPr>
          <w:rFonts w:ascii="仿宋" w:eastAsia="仿宋" w:hAnsi="仿宋" w:hint="eastAsia"/>
          <w:sz w:val="24"/>
        </w:rPr>
        <w:t>杭州市主城区（上城区、拱墅区、西湖区、风景名胜区）范围内市管路灯及其附属设施。</w:t>
      </w:r>
    </w:p>
    <w:p w:rsidR="00076350" w:rsidRPr="00855AA5" w:rsidRDefault="00DB224D">
      <w:pPr>
        <w:autoSpaceDE w:val="0"/>
        <w:autoSpaceDN w:val="0"/>
        <w:spacing w:line="360" w:lineRule="auto"/>
        <w:rPr>
          <w:rFonts w:ascii="仿宋" w:eastAsia="仿宋" w:hAnsi="仿宋"/>
          <w:sz w:val="24"/>
        </w:rPr>
      </w:pPr>
      <w:r w:rsidRPr="00855AA5">
        <w:rPr>
          <w:rFonts w:ascii="仿宋" w:eastAsia="仿宋" w:hAnsi="仿宋"/>
          <w:sz w:val="24"/>
        </w:rPr>
        <w:t>2.</w:t>
      </w:r>
      <w:r w:rsidRPr="00855AA5">
        <w:rPr>
          <w:rFonts w:ascii="仿宋" w:eastAsia="仿宋" w:hAnsi="仿宋" w:hint="eastAsia"/>
          <w:sz w:val="24"/>
        </w:rPr>
        <w:t>实施内容</w:t>
      </w:r>
    </w:p>
    <w:p w:rsidR="00076350" w:rsidRPr="00855AA5" w:rsidRDefault="00DB224D">
      <w:pPr>
        <w:pStyle w:val="a9"/>
        <w:ind w:firstLineChars="200" w:firstLine="482"/>
        <w:rPr>
          <w:rFonts w:ascii="仿宋" w:eastAsia="仿宋" w:hAnsi="仿宋" w:cs="仿宋"/>
          <w:szCs w:val="24"/>
          <w:lang w:val="en-US"/>
        </w:rPr>
      </w:pPr>
      <w:r w:rsidRPr="00855AA5">
        <w:rPr>
          <w:rFonts w:ascii="仿宋" w:eastAsia="仿宋" w:hAnsi="仿宋" w:cs="仿宋" w:hint="eastAsia"/>
          <w:b/>
          <w:bCs/>
          <w:szCs w:val="24"/>
          <w:lang w:val="en-US"/>
        </w:rPr>
        <w:t>2.1本项目LED灯具改造工程量：</w:t>
      </w:r>
      <w:r w:rsidRPr="00855AA5">
        <w:rPr>
          <w:rFonts w:ascii="仿宋" w:eastAsia="仿宋" w:hAnsi="仿宋" w:cs="仿宋" w:hint="eastAsia"/>
          <w:szCs w:val="24"/>
          <w:lang w:val="en-US"/>
        </w:rPr>
        <w:t>将光源为钠灯、金卤灯、节能灯等非节能光源，功率为400W、250W、150W、70W、45W、23W、20W等不同功率的94471盏（暂定）市管路灯改造为LED光源路灯，改造量以最终实际改造数量为准。</w:t>
      </w:r>
    </w:p>
    <w:p w:rsidR="00076350" w:rsidRPr="00855AA5" w:rsidRDefault="00DB224D">
      <w:pPr>
        <w:pStyle w:val="a9"/>
        <w:ind w:firstLineChars="200" w:firstLine="482"/>
        <w:rPr>
          <w:rFonts w:ascii="仿宋" w:eastAsia="仿宋" w:hAnsi="仿宋" w:cs="仿宋"/>
          <w:szCs w:val="24"/>
          <w:lang w:val="en-US"/>
        </w:rPr>
      </w:pPr>
      <w:r w:rsidRPr="00855AA5">
        <w:rPr>
          <w:rFonts w:ascii="仿宋" w:eastAsia="仿宋" w:hAnsi="仿宋" w:cs="仿宋" w:hint="eastAsia"/>
          <w:b/>
          <w:bCs/>
          <w:szCs w:val="24"/>
          <w:lang w:val="en-US"/>
        </w:rPr>
        <w:t>2.2本项目单灯加装工程量：</w:t>
      </w:r>
      <w:r w:rsidRPr="00855AA5">
        <w:rPr>
          <w:rFonts w:ascii="仿宋" w:eastAsia="仿宋" w:hAnsi="仿宋" w:cs="仿宋" w:hint="eastAsia"/>
          <w:szCs w:val="24"/>
          <w:lang w:val="en-US"/>
        </w:rPr>
        <w:t>安装单灯控制器免维护终端5.1万个（</w:t>
      </w:r>
      <w:r w:rsidRPr="00855AA5">
        <w:rPr>
          <w:rFonts w:ascii="仿宋" w:eastAsia="仿宋" w:hAnsi="仿宋" w:hint="eastAsia"/>
          <w:b/>
          <w:szCs w:val="24"/>
        </w:rPr>
        <w:t>其中加装44300个单灯控制器，部分路灯由于现场条件限制，改装回路控制器，回路控制器总安装量6</w:t>
      </w:r>
      <w:r w:rsidRPr="00855AA5">
        <w:rPr>
          <w:rFonts w:ascii="仿宋" w:eastAsia="仿宋" w:hAnsi="仿宋"/>
          <w:b/>
          <w:szCs w:val="24"/>
        </w:rPr>
        <w:t>700</w:t>
      </w:r>
      <w:r w:rsidRPr="00855AA5">
        <w:rPr>
          <w:rFonts w:ascii="仿宋" w:eastAsia="仿宋" w:hAnsi="仿宋" w:hint="eastAsia"/>
          <w:b/>
          <w:szCs w:val="24"/>
        </w:rPr>
        <w:t>个，最终以实际安装数量为准</w:t>
      </w:r>
      <w:r w:rsidRPr="00855AA5">
        <w:rPr>
          <w:rFonts w:ascii="仿宋" w:eastAsia="仿宋" w:hAnsi="仿宋" w:cs="仿宋" w:hint="eastAsia"/>
          <w:szCs w:val="24"/>
          <w:lang w:val="en-US"/>
        </w:rPr>
        <w:t>），实现精确到每一盏路灯的监测和数据传输。</w:t>
      </w:r>
    </w:p>
    <w:p w:rsidR="00076350" w:rsidRPr="00855AA5" w:rsidRDefault="00DB224D">
      <w:pPr>
        <w:pStyle w:val="aa"/>
        <w:ind w:firstLineChars="196" w:firstLine="472"/>
        <w:rPr>
          <w:rFonts w:ascii="仿宋" w:eastAsia="仿宋" w:hAnsi="仿宋" w:cs="仿宋"/>
          <w:szCs w:val="24"/>
          <w:lang w:val="en-US"/>
        </w:rPr>
      </w:pPr>
      <w:r w:rsidRPr="00855AA5">
        <w:rPr>
          <w:rFonts w:ascii="仿宋" w:eastAsia="仿宋" w:hAnsi="仿宋" w:cs="仿宋" w:hint="eastAsia"/>
          <w:b/>
          <w:bCs/>
          <w:szCs w:val="24"/>
          <w:lang w:val="en-US"/>
        </w:rPr>
        <w:t>2.3本项目光伏试点工程量：</w:t>
      </w:r>
      <w:r w:rsidRPr="00855AA5">
        <w:rPr>
          <w:rFonts w:ascii="仿宋" w:eastAsia="仿宋" w:hAnsi="仿宋" w:cs="仿宋" w:hint="eastAsia"/>
          <w:szCs w:val="24"/>
          <w:lang w:val="en-US"/>
        </w:rPr>
        <w:t>在光照条件较好的道路路灯杆上加装不少于515杆柔性太阳能及储能装置，最终以实际安装数量为准。具体实施道路待中标后由采购人根据实际情况确定，投标人选用的柔性太阳能装置及储能装置需经采购人同意后方可实施。</w:t>
      </w:r>
    </w:p>
    <w:p w:rsidR="00076350" w:rsidRPr="00855AA5" w:rsidRDefault="00DB224D">
      <w:pPr>
        <w:pStyle w:val="a9"/>
        <w:ind w:firstLineChars="196" w:firstLine="472"/>
        <w:rPr>
          <w:rFonts w:ascii="仿宋" w:eastAsia="仿宋" w:hAnsi="仿宋" w:cs="仿宋"/>
          <w:szCs w:val="24"/>
          <w:lang w:val="en-US"/>
        </w:rPr>
      </w:pPr>
      <w:r w:rsidRPr="00855AA5">
        <w:rPr>
          <w:rFonts w:ascii="仿宋" w:eastAsia="仿宋" w:hAnsi="仿宋" w:cs="仿宋" w:hint="eastAsia"/>
          <w:b/>
          <w:bCs/>
          <w:szCs w:val="24"/>
          <w:lang w:val="en-US"/>
        </w:rPr>
        <w:t>2.4本项目电表安装工程量：</w:t>
      </w:r>
      <w:r w:rsidRPr="00855AA5">
        <w:rPr>
          <w:rFonts w:ascii="仿宋" w:eastAsia="仿宋" w:hAnsi="仿宋" w:cs="仿宋" w:hint="eastAsia"/>
          <w:szCs w:val="24"/>
          <w:lang w:val="en-US"/>
        </w:rPr>
        <w:t>在节能改造区域的每个路灯开关箱出线上加装电表共计8</w:t>
      </w:r>
      <w:r w:rsidRPr="00855AA5">
        <w:rPr>
          <w:rFonts w:ascii="仿宋" w:eastAsia="仿宋" w:hAnsi="仿宋" w:cs="仿宋"/>
          <w:szCs w:val="24"/>
          <w:lang w:val="en-US"/>
        </w:rPr>
        <w:t>50</w:t>
      </w:r>
      <w:r w:rsidRPr="00855AA5">
        <w:rPr>
          <w:rFonts w:ascii="仿宋" w:eastAsia="仿宋" w:hAnsi="仿宋" w:cs="仿宋" w:hint="eastAsia"/>
          <w:szCs w:val="24"/>
          <w:lang w:val="en-US"/>
        </w:rPr>
        <w:t>块（暂定，最终以实际安装数量为准），用于计算该线路路灯的用电量（已在综合利用改造一期项目中加装电表的开关箱，可通过线路改造用于计量本次节能回路的路灯用电量），电表度数能主动采集并上传至智慧照明管理平台。</w:t>
      </w:r>
    </w:p>
    <w:p w:rsidR="00076350" w:rsidRPr="00855AA5" w:rsidRDefault="00DB224D">
      <w:pPr>
        <w:spacing w:line="360" w:lineRule="auto"/>
        <w:rPr>
          <w:rFonts w:ascii="仿宋" w:eastAsia="仿宋" w:hAnsi="仿宋"/>
          <w:b/>
          <w:sz w:val="24"/>
        </w:rPr>
      </w:pPr>
      <w:r w:rsidRPr="00855AA5">
        <w:rPr>
          <w:rFonts w:ascii="仿宋" w:eastAsia="仿宋" w:hAnsi="仿宋" w:hint="eastAsia"/>
          <w:b/>
          <w:sz w:val="24"/>
        </w:rPr>
        <w:t>3．项目计划与要求</w:t>
      </w:r>
    </w:p>
    <w:p w:rsidR="00076350" w:rsidRPr="00855AA5" w:rsidRDefault="00DB224D">
      <w:pPr>
        <w:spacing w:line="360" w:lineRule="auto"/>
        <w:ind w:firstLineChars="200" w:firstLine="480"/>
        <w:rPr>
          <w:rFonts w:ascii="仿宋" w:eastAsia="仿宋" w:hAnsi="仿宋"/>
          <w:sz w:val="24"/>
        </w:rPr>
      </w:pPr>
      <w:r w:rsidRPr="00855AA5">
        <w:rPr>
          <w:rFonts w:ascii="仿宋" w:eastAsia="仿宋" w:hAnsi="仿宋" w:hint="eastAsia"/>
          <w:sz w:val="24"/>
        </w:rPr>
        <w:t>3．1乙方必须</w:t>
      </w:r>
      <w:r w:rsidRPr="00855AA5">
        <w:rPr>
          <w:rFonts w:ascii="仿宋" w:eastAsia="仿宋" w:hAnsi="仿宋" w:cs="仿宋_GB2312" w:hint="eastAsia"/>
          <w:kern w:val="0"/>
          <w:sz w:val="24"/>
          <w:szCs w:val="28"/>
          <w:lang w:val="zh-CN"/>
        </w:rPr>
        <w:t>进一步优化需求分析、并细化项目建设计划、测试验收方案，向甲方提供上述文档并需经甲方审查。</w:t>
      </w:r>
    </w:p>
    <w:p w:rsidR="00076350" w:rsidRPr="00855AA5" w:rsidRDefault="00DB224D">
      <w:pPr>
        <w:spacing w:line="360" w:lineRule="auto"/>
        <w:ind w:firstLineChars="200" w:firstLine="480"/>
        <w:rPr>
          <w:rFonts w:ascii="仿宋" w:eastAsia="仿宋" w:hAnsi="仿宋" w:cs="仿宋_GB2312"/>
          <w:kern w:val="0"/>
          <w:sz w:val="24"/>
          <w:lang w:val="zh-CN"/>
        </w:rPr>
      </w:pPr>
      <w:r w:rsidRPr="00855AA5">
        <w:rPr>
          <w:rFonts w:ascii="仿宋" w:eastAsia="仿宋" w:hAnsi="仿宋" w:hint="eastAsia"/>
          <w:sz w:val="24"/>
        </w:rPr>
        <w:t xml:space="preserve">3.2 </w:t>
      </w:r>
      <w:r w:rsidRPr="00855AA5">
        <w:rPr>
          <w:rFonts w:ascii="仿宋" w:eastAsia="仿宋" w:hAnsi="仿宋" w:cs="仿宋_GB2312" w:hint="eastAsia"/>
          <w:kern w:val="0"/>
          <w:sz w:val="24"/>
          <w:lang w:val="zh-CN"/>
        </w:rPr>
        <w:t>本项目的</w:t>
      </w:r>
      <w:r w:rsidRPr="00855AA5">
        <w:rPr>
          <w:rFonts w:ascii="仿宋" w:eastAsia="仿宋" w:hAnsi="仿宋" w:cs="仿宋_GB2312" w:hint="eastAsia"/>
          <w:kern w:val="0"/>
          <w:sz w:val="24"/>
          <w:szCs w:val="28"/>
          <w:lang w:val="zh-CN"/>
        </w:rPr>
        <w:t>最终用户</w:t>
      </w:r>
      <w:r w:rsidRPr="00855AA5">
        <w:rPr>
          <w:rFonts w:ascii="仿宋" w:eastAsia="仿宋" w:hAnsi="仿宋" w:cs="仿宋_GB2312" w:hint="eastAsia"/>
          <w:kern w:val="0"/>
          <w:sz w:val="24"/>
          <w:lang w:val="zh-CN"/>
        </w:rPr>
        <w:t>为杭州市市容景观发展中心。乙方对甲方提供的业务资料、技术资料应严格保密，不得扩散。</w:t>
      </w:r>
    </w:p>
    <w:p w:rsidR="00076350" w:rsidRPr="00855AA5" w:rsidRDefault="00DB224D">
      <w:pPr>
        <w:spacing w:line="360" w:lineRule="auto"/>
        <w:ind w:firstLineChars="200" w:firstLine="480"/>
        <w:rPr>
          <w:rFonts w:ascii="仿宋" w:eastAsia="仿宋" w:hAnsi="仿宋"/>
          <w:sz w:val="24"/>
        </w:rPr>
      </w:pPr>
      <w:r w:rsidRPr="00855AA5">
        <w:rPr>
          <w:rFonts w:ascii="仿宋" w:eastAsia="仿宋" w:hAnsi="仿宋" w:hint="eastAsia"/>
          <w:sz w:val="24"/>
        </w:rPr>
        <w:t>3．3</w:t>
      </w:r>
      <w:r w:rsidRPr="00855AA5">
        <w:rPr>
          <w:rFonts w:ascii="仿宋" w:eastAsia="仿宋" w:hAnsi="仿宋" w:cs="仿宋_GB2312" w:hint="eastAsia"/>
          <w:kern w:val="0"/>
          <w:sz w:val="24"/>
          <w:lang w:val="zh-CN"/>
        </w:rPr>
        <w:t>乙方</w:t>
      </w:r>
      <w:r w:rsidRPr="00855AA5">
        <w:rPr>
          <w:rFonts w:ascii="仿宋" w:eastAsia="仿宋" w:hAnsi="仿宋" w:hint="eastAsia"/>
          <w:sz w:val="24"/>
          <w:szCs w:val="21"/>
        </w:rPr>
        <w:t>对所提供的产品、技术和服务等拥有</w:t>
      </w:r>
      <w:r w:rsidRPr="00855AA5">
        <w:rPr>
          <w:rFonts w:ascii="仿宋" w:eastAsia="仿宋" w:hAnsi="仿宋" w:cs="Vrinda" w:hint="eastAsia"/>
          <w:sz w:val="24"/>
        </w:rPr>
        <w:t>合法的占有和处置权，并对涉及项目的</w:t>
      </w:r>
      <w:r w:rsidRPr="00855AA5">
        <w:rPr>
          <w:rFonts w:ascii="仿宋" w:eastAsia="仿宋" w:hAnsi="仿宋" w:hint="eastAsia"/>
          <w:sz w:val="24"/>
          <w:szCs w:val="21"/>
        </w:rPr>
        <w:t>所有内容可能侵权行为指控负责，保证不伤害</w:t>
      </w:r>
      <w:r w:rsidRPr="00855AA5">
        <w:rPr>
          <w:rFonts w:ascii="仿宋" w:eastAsia="仿宋" w:hAnsi="仿宋" w:hint="eastAsia"/>
          <w:sz w:val="24"/>
        </w:rPr>
        <w:t>甲方</w:t>
      </w:r>
      <w:r w:rsidRPr="00855AA5">
        <w:rPr>
          <w:rFonts w:ascii="仿宋" w:eastAsia="仿宋" w:hAnsi="仿宋" w:hint="eastAsia"/>
          <w:sz w:val="24"/>
          <w:szCs w:val="21"/>
        </w:rPr>
        <w:t>的利益。在法律范围内，如果出现文字、图片、商标和技术等侵权行为而造成的纠纷和产生的一切费用，</w:t>
      </w:r>
      <w:r w:rsidRPr="00855AA5">
        <w:rPr>
          <w:rFonts w:ascii="仿宋" w:eastAsia="仿宋" w:hAnsi="仿宋" w:hint="eastAsia"/>
          <w:sz w:val="24"/>
        </w:rPr>
        <w:t>甲方</w:t>
      </w:r>
      <w:r w:rsidRPr="00855AA5">
        <w:rPr>
          <w:rFonts w:ascii="仿宋" w:eastAsia="仿宋" w:hAnsi="仿宋" w:hint="eastAsia"/>
          <w:sz w:val="24"/>
          <w:szCs w:val="21"/>
        </w:rPr>
        <w:t>概不负责，</w:t>
      </w:r>
      <w:r w:rsidRPr="00855AA5">
        <w:rPr>
          <w:rFonts w:ascii="仿宋" w:eastAsia="仿宋" w:hAnsi="仿宋" w:hint="eastAsia"/>
          <w:sz w:val="24"/>
          <w:szCs w:val="21"/>
        </w:rPr>
        <w:lastRenderedPageBreak/>
        <w:t>由此给</w:t>
      </w:r>
      <w:r w:rsidRPr="00855AA5">
        <w:rPr>
          <w:rFonts w:ascii="仿宋" w:eastAsia="仿宋" w:hAnsi="仿宋" w:hint="eastAsia"/>
          <w:sz w:val="24"/>
        </w:rPr>
        <w:t>甲方</w:t>
      </w:r>
      <w:r w:rsidRPr="00855AA5">
        <w:rPr>
          <w:rFonts w:ascii="仿宋" w:eastAsia="仿宋" w:hAnsi="仿宋" w:hint="eastAsia"/>
          <w:sz w:val="24"/>
          <w:szCs w:val="21"/>
        </w:rPr>
        <w:t>造成损失的，</w:t>
      </w:r>
      <w:r w:rsidRPr="00855AA5">
        <w:rPr>
          <w:rFonts w:ascii="仿宋" w:eastAsia="仿宋" w:hAnsi="仿宋" w:cs="仿宋_GB2312" w:hint="eastAsia"/>
          <w:kern w:val="0"/>
          <w:sz w:val="24"/>
          <w:lang w:val="zh-CN"/>
        </w:rPr>
        <w:t>乙方</w:t>
      </w:r>
      <w:r w:rsidRPr="00855AA5">
        <w:rPr>
          <w:rFonts w:ascii="仿宋" w:eastAsia="仿宋" w:hAnsi="仿宋" w:hint="eastAsia"/>
          <w:sz w:val="24"/>
        </w:rPr>
        <w:t>要承担相应后果，</w:t>
      </w:r>
      <w:r w:rsidRPr="00855AA5">
        <w:rPr>
          <w:rFonts w:ascii="仿宋" w:eastAsia="仿宋" w:hAnsi="仿宋" w:hint="eastAsia"/>
          <w:kern w:val="0"/>
          <w:sz w:val="24"/>
          <w:lang w:val="zh-CN"/>
        </w:rPr>
        <w:t>并负责赔偿。</w:t>
      </w:r>
    </w:p>
    <w:p w:rsidR="00076350" w:rsidRPr="00855AA5" w:rsidRDefault="00DB224D">
      <w:pPr>
        <w:spacing w:line="360" w:lineRule="auto"/>
        <w:ind w:firstLineChars="200" w:firstLine="480"/>
        <w:rPr>
          <w:rFonts w:ascii="仿宋" w:eastAsia="仿宋" w:hAnsi="仿宋"/>
          <w:sz w:val="24"/>
        </w:rPr>
      </w:pPr>
      <w:r w:rsidRPr="00855AA5">
        <w:rPr>
          <w:rFonts w:ascii="仿宋" w:eastAsia="仿宋" w:hAnsi="仿宋" w:hint="eastAsia"/>
          <w:sz w:val="24"/>
        </w:rPr>
        <w:t>3.4 乙方必须按照本项目进度进场实施，按照项目需求、</w:t>
      </w:r>
      <w:r w:rsidRPr="00855AA5">
        <w:rPr>
          <w:rFonts w:ascii="仿宋" w:eastAsia="仿宋" w:hAnsi="仿宋" w:hint="eastAsia"/>
          <w:sz w:val="24"/>
          <w:szCs w:val="28"/>
        </w:rPr>
        <w:t>国家技术规范和质量标准实施项目改造</w:t>
      </w:r>
      <w:r w:rsidRPr="00855AA5">
        <w:rPr>
          <w:rFonts w:ascii="仿宋" w:eastAsia="仿宋" w:hAnsi="仿宋" w:hint="eastAsia"/>
          <w:sz w:val="24"/>
        </w:rPr>
        <w:t>，并需经甲方和监理单位的认可。</w:t>
      </w:r>
    </w:p>
    <w:p w:rsidR="00076350" w:rsidRPr="00855AA5" w:rsidRDefault="00DB224D">
      <w:pPr>
        <w:autoSpaceDE w:val="0"/>
        <w:autoSpaceDN w:val="0"/>
        <w:spacing w:line="360" w:lineRule="auto"/>
        <w:ind w:firstLine="480"/>
        <w:rPr>
          <w:rFonts w:ascii="仿宋" w:eastAsia="仿宋" w:hAnsi="仿宋" w:cs="仿宋_GB2312"/>
          <w:kern w:val="0"/>
          <w:sz w:val="24"/>
          <w:lang w:val="zh-CN"/>
        </w:rPr>
      </w:pPr>
      <w:r w:rsidRPr="00855AA5">
        <w:rPr>
          <w:rFonts w:ascii="仿宋" w:eastAsia="仿宋" w:hAnsi="仿宋" w:hint="eastAsia"/>
          <w:sz w:val="24"/>
        </w:rPr>
        <w:t xml:space="preserve">3.5 </w:t>
      </w:r>
      <w:r w:rsidRPr="00855AA5">
        <w:rPr>
          <w:rFonts w:ascii="仿宋" w:eastAsia="仿宋" w:hAnsi="仿宋" w:cs="仿宋_GB2312" w:hint="eastAsia"/>
          <w:kern w:val="0"/>
          <w:sz w:val="24"/>
          <w:lang w:val="zh-CN"/>
        </w:rPr>
        <w:t>乙方对在项目建设期间所获得的甲方的情报和资料有保密义务，泄漏秘密应承担的责任。不论本合同是否变更、解除、终止，本条款均有效。</w:t>
      </w:r>
    </w:p>
    <w:p w:rsidR="00076350" w:rsidRPr="00855AA5" w:rsidRDefault="00DB224D">
      <w:pPr>
        <w:spacing w:line="360" w:lineRule="auto"/>
        <w:rPr>
          <w:rFonts w:ascii="仿宋" w:eastAsia="仿宋" w:hAnsi="仿宋"/>
          <w:b/>
          <w:sz w:val="24"/>
        </w:rPr>
      </w:pPr>
      <w:r w:rsidRPr="00855AA5">
        <w:rPr>
          <w:rFonts w:ascii="仿宋" w:eastAsia="仿宋" w:hAnsi="仿宋" w:hint="eastAsia"/>
          <w:b/>
          <w:sz w:val="24"/>
        </w:rPr>
        <w:t>4．项目实施</w:t>
      </w:r>
    </w:p>
    <w:p w:rsidR="00076350" w:rsidRPr="00855AA5" w:rsidRDefault="00DB224D">
      <w:pPr>
        <w:spacing w:line="360" w:lineRule="auto"/>
        <w:ind w:firstLineChars="200" w:firstLine="480"/>
        <w:rPr>
          <w:rFonts w:ascii="仿宋" w:eastAsia="仿宋" w:hAnsi="仿宋"/>
          <w:sz w:val="24"/>
        </w:rPr>
      </w:pPr>
      <w:r w:rsidRPr="00855AA5">
        <w:rPr>
          <w:rFonts w:ascii="仿宋" w:eastAsia="仿宋" w:hAnsi="仿宋" w:hint="eastAsia"/>
          <w:sz w:val="24"/>
        </w:rPr>
        <w:t>4.1 甲方提供项目所需的设备资源和必要场地。</w:t>
      </w:r>
    </w:p>
    <w:p w:rsidR="00076350" w:rsidRPr="00855AA5" w:rsidRDefault="00DB224D">
      <w:pPr>
        <w:spacing w:line="360" w:lineRule="auto"/>
        <w:ind w:firstLineChars="200" w:firstLine="480"/>
        <w:rPr>
          <w:rFonts w:ascii="仿宋" w:eastAsia="仿宋" w:hAnsi="仿宋"/>
          <w:sz w:val="24"/>
        </w:rPr>
      </w:pPr>
      <w:r w:rsidRPr="00855AA5">
        <w:rPr>
          <w:rFonts w:ascii="仿宋" w:eastAsia="仿宋" w:hAnsi="仿宋" w:hint="eastAsia"/>
          <w:sz w:val="24"/>
        </w:rPr>
        <w:t>4.2 乙方项目实施人员须服从甲方管理人员管理。乙方项目实施人员必须遵守现场的各项规章制度。</w:t>
      </w:r>
    </w:p>
    <w:p w:rsidR="00076350" w:rsidRPr="00855AA5" w:rsidRDefault="00DB224D">
      <w:pPr>
        <w:spacing w:line="360" w:lineRule="auto"/>
        <w:ind w:firstLineChars="200" w:firstLine="480"/>
        <w:rPr>
          <w:rFonts w:ascii="仿宋" w:eastAsia="仿宋" w:hAnsi="仿宋"/>
          <w:sz w:val="24"/>
        </w:rPr>
      </w:pPr>
      <w:r w:rsidRPr="00855AA5">
        <w:rPr>
          <w:rFonts w:ascii="仿宋" w:eastAsia="仿宋" w:hAnsi="仿宋" w:hint="eastAsia"/>
          <w:sz w:val="24"/>
        </w:rPr>
        <w:t>4.3 乙方应根据项目情况提供安装调试计划，项目实施进度计划等，经甲、乙双方共同确定后作为双方共同执行的合同条款，乙方应按计划完工交付验收，若超过计划完工日15天以上的天数按超期处罚，处罚按13.3条办法。</w:t>
      </w:r>
    </w:p>
    <w:p w:rsidR="00076350" w:rsidRPr="00855AA5" w:rsidRDefault="00DB224D">
      <w:pPr>
        <w:spacing w:line="360" w:lineRule="auto"/>
        <w:rPr>
          <w:rFonts w:ascii="仿宋" w:eastAsia="仿宋" w:hAnsi="仿宋"/>
          <w:b/>
          <w:sz w:val="24"/>
        </w:rPr>
      </w:pPr>
      <w:r w:rsidRPr="00855AA5">
        <w:rPr>
          <w:rFonts w:ascii="仿宋" w:eastAsia="仿宋" w:hAnsi="仿宋" w:hint="eastAsia"/>
          <w:b/>
          <w:sz w:val="24"/>
        </w:rPr>
        <w:t>5．</w:t>
      </w:r>
      <w:r w:rsidRPr="00855AA5">
        <w:rPr>
          <w:rFonts w:ascii="仿宋" w:eastAsia="仿宋" w:hAnsi="仿宋" w:cs="仿宋_GB2312" w:hint="eastAsia"/>
          <w:b/>
          <w:bCs/>
          <w:kern w:val="0"/>
          <w:sz w:val="24"/>
        </w:rPr>
        <w:t>运营</w:t>
      </w:r>
      <w:r w:rsidRPr="00855AA5">
        <w:rPr>
          <w:rFonts w:ascii="仿宋" w:eastAsia="仿宋" w:hAnsi="仿宋" w:cs="仿宋_GB2312" w:hint="eastAsia"/>
          <w:b/>
          <w:bCs/>
          <w:kern w:val="0"/>
          <w:sz w:val="24"/>
          <w:lang w:val="zh-CN"/>
        </w:rPr>
        <w:t>维护</w:t>
      </w:r>
    </w:p>
    <w:p w:rsidR="00076350" w:rsidRPr="00855AA5" w:rsidRDefault="00DB224D">
      <w:pPr>
        <w:spacing w:line="360" w:lineRule="auto"/>
        <w:ind w:firstLineChars="200" w:firstLine="480"/>
        <w:rPr>
          <w:rFonts w:ascii="仿宋" w:eastAsia="仿宋" w:hAnsi="仿宋"/>
          <w:sz w:val="24"/>
        </w:rPr>
      </w:pPr>
      <w:r w:rsidRPr="00855AA5">
        <w:rPr>
          <w:rFonts w:ascii="仿宋" w:eastAsia="仿宋" w:hAnsi="仿宋" w:hint="eastAsia"/>
          <w:sz w:val="24"/>
        </w:rPr>
        <w:t>5</w:t>
      </w:r>
      <w:r w:rsidRPr="00855AA5">
        <w:rPr>
          <w:rFonts w:ascii="仿宋" w:eastAsia="仿宋" w:hAnsi="仿宋"/>
          <w:sz w:val="24"/>
        </w:rPr>
        <w:t>.1</w:t>
      </w:r>
      <w:r w:rsidRPr="00855AA5">
        <w:rPr>
          <w:rFonts w:ascii="仿宋" w:eastAsia="仿宋" w:hAnsi="仿宋" w:hint="eastAsia"/>
          <w:sz w:val="24"/>
        </w:rPr>
        <w:t>本次节能改造安装的路灯控制箱电表、照明灯具、单灯控制器、光伏节能路灯的维护、管养等所有事宜；</w:t>
      </w:r>
    </w:p>
    <w:p w:rsidR="00076350" w:rsidRPr="00855AA5" w:rsidRDefault="00DB224D">
      <w:pPr>
        <w:spacing w:line="360" w:lineRule="auto"/>
        <w:ind w:firstLineChars="200" w:firstLine="480"/>
        <w:rPr>
          <w:rFonts w:ascii="仿宋" w:eastAsia="仿宋" w:hAnsi="仿宋"/>
          <w:sz w:val="24"/>
        </w:rPr>
      </w:pPr>
      <w:r w:rsidRPr="00855AA5">
        <w:rPr>
          <w:rFonts w:ascii="仿宋" w:eastAsia="仿宋" w:hAnsi="仿宋"/>
          <w:sz w:val="24"/>
        </w:rPr>
        <w:t>5.2</w:t>
      </w:r>
      <w:r w:rsidRPr="00855AA5">
        <w:rPr>
          <w:rFonts w:ascii="仿宋" w:eastAsia="仿宋" w:hAnsi="仿宋" w:hint="eastAsia"/>
          <w:sz w:val="24"/>
        </w:rPr>
        <w:t>乙方应提供充足的人力、物力等安排，加强日常养护巡查，保证灯具正常运行，合同期内因产品质量问题造成的产品更换、安装、检测以及安全事故赔偿等所有费用，由投标人承担，给甲方造成损失的，应赔偿甲方损失；</w:t>
      </w:r>
    </w:p>
    <w:p w:rsidR="00076350" w:rsidRPr="00855AA5" w:rsidRDefault="00DB224D">
      <w:pPr>
        <w:spacing w:line="360" w:lineRule="auto"/>
        <w:ind w:firstLineChars="200" w:firstLine="480"/>
        <w:rPr>
          <w:rFonts w:ascii="仿宋" w:eastAsia="仿宋" w:hAnsi="仿宋"/>
          <w:sz w:val="24"/>
        </w:rPr>
      </w:pPr>
      <w:r w:rsidRPr="00855AA5">
        <w:rPr>
          <w:rFonts w:ascii="仿宋" w:eastAsia="仿宋" w:hAnsi="仿宋" w:hint="eastAsia"/>
          <w:sz w:val="24"/>
        </w:rPr>
        <w:t>5</w:t>
      </w:r>
      <w:r w:rsidRPr="00855AA5">
        <w:rPr>
          <w:rFonts w:ascii="仿宋" w:eastAsia="仿宋" w:hAnsi="仿宋"/>
          <w:sz w:val="24"/>
        </w:rPr>
        <w:t>.3</w:t>
      </w:r>
      <w:r w:rsidRPr="00855AA5">
        <w:rPr>
          <w:rFonts w:ascii="仿宋" w:eastAsia="仿宋" w:hAnsi="仿宋" w:hint="eastAsia"/>
          <w:sz w:val="24"/>
        </w:rPr>
        <w:t>按照甲方要求，做好管养内容的台账资料;</w:t>
      </w:r>
    </w:p>
    <w:p w:rsidR="00076350" w:rsidRPr="00855AA5" w:rsidRDefault="00DB224D">
      <w:pPr>
        <w:spacing w:line="360" w:lineRule="auto"/>
        <w:ind w:firstLineChars="200" w:firstLine="480"/>
        <w:rPr>
          <w:rFonts w:ascii="仿宋" w:eastAsia="仿宋" w:hAnsi="仿宋"/>
          <w:sz w:val="24"/>
        </w:rPr>
      </w:pPr>
      <w:r w:rsidRPr="00855AA5">
        <w:rPr>
          <w:rFonts w:ascii="仿宋" w:eastAsia="仿宋" w:hAnsi="仿宋"/>
          <w:sz w:val="24"/>
        </w:rPr>
        <w:t>5.4</w:t>
      </w:r>
      <w:r w:rsidRPr="00855AA5">
        <w:rPr>
          <w:rFonts w:ascii="仿宋" w:eastAsia="仿宋" w:hAnsi="仿宋" w:hint="eastAsia"/>
          <w:sz w:val="24"/>
        </w:rPr>
        <w:t>在合同期间，单灯控制器、电表等智能设备通讯费用由乙方负责，甲方除了支付节能收益款之外，不再支付其他任何费用。</w:t>
      </w:r>
    </w:p>
    <w:p w:rsidR="00076350" w:rsidRPr="00855AA5" w:rsidRDefault="00DB224D">
      <w:pPr>
        <w:spacing w:line="360" w:lineRule="auto"/>
        <w:ind w:firstLineChars="200" w:firstLine="480"/>
        <w:rPr>
          <w:rFonts w:ascii="仿宋" w:eastAsia="仿宋" w:hAnsi="仿宋"/>
          <w:sz w:val="24"/>
        </w:rPr>
      </w:pPr>
      <w:r w:rsidRPr="00855AA5">
        <w:rPr>
          <w:rFonts w:ascii="仿宋" w:eastAsia="仿宋" w:hAnsi="仿宋" w:hint="eastAsia"/>
          <w:sz w:val="24"/>
        </w:rPr>
        <w:t>5.</w:t>
      </w:r>
      <w:r w:rsidRPr="00855AA5">
        <w:rPr>
          <w:rFonts w:ascii="仿宋" w:eastAsia="仿宋" w:hAnsi="仿宋"/>
          <w:sz w:val="24"/>
        </w:rPr>
        <w:t>5</w:t>
      </w:r>
      <w:r w:rsidRPr="00855AA5">
        <w:rPr>
          <w:rFonts w:ascii="仿宋" w:eastAsia="仿宋" w:hAnsi="仿宋" w:hint="eastAsia"/>
          <w:sz w:val="24"/>
        </w:rPr>
        <w:t xml:space="preserve"> 乙方对甲方提供操作维护、管理等培训，至熟练操作为止。</w:t>
      </w:r>
    </w:p>
    <w:p w:rsidR="00076350" w:rsidRPr="00855AA5" w:rsidRDefault="00DB224D">
      <w:pPr>
        <w:spacing w:line="360" w:lineRule="auto"/>
        <w:ind w:firstLineChars="200" w:firstLine="480"/>
        <w:rPr>
          <w:rFonts w:ascii="仿宋" w:eastAsia="仿宋" w:hAnsi="仿宋"/>
          <w:sz w:val="24"/>
        </w:rPr>
      </w:pPr>
      <w:r w:rsidRPr="00855AA5">
        <w:rPr>
          <w:rFonts w:ascii="仿宋" w:eastAsia="仿宋" w:hAnsi="仿宋" w:hint="eastAsia"/>
          <w:sz w:val="24"/>
        </w:rPr>
        <w:t>5.</w:t>
      </w:r>
      <w:r w:rsidRPr="00855AA5">
        <w:rPr>
          <w:rFonts w:ascii="仿宋" w:eastAsia="仿宋" w:hAnsi="仿宋"/>
          <w:sz w:val="24"/>
        </w:rPr>
        <w:t>6</w:t>
      </w:r>
      <w:r w:rsidRPr="00855AA5">
        <w:rPr>
          <w:rFonts w:ascii="仿宋" w:eastAsia="仿宋" w:hAnsi="仿宋" w:cs="Arial" w:hint="eastAsia"/>
          <w:bCs/>
          <w:sz w:val="24"/>
        </w:rPr>
        <w:t xml:space="preserve"> 提供</w:t>
      </w:r>
      <w:r w:rsidRPr="00855AA5">
        <w:rPr>
          <w:rFonts w:ascii="仿宋" w:eastAsia="仿宋" w:hAnsi="仿宋" w:cs="仿宋_GB2312" w:hint="eastAsia"/>
          <w:sz w:val="24"/>
        </w:rPr>
        <w:t>相应</w:t>
      </w:r>
      <w:r w:rsidRPr="00855AA5">
        <w:rPr>
          <w:rFonts w:ascii="仿宋" w:eastAsia="仿宋" w:hAnsi="仿宋" w:cs="Arial" w:hint="eastAsia"/>
          <w:bCs/>
          <w:sz w:val="24"/>
        </w:rPr>
        <w:t>免费售后技术支持服务，具体包括免费升级、故障排除、性能调优、技术咨询等，并负责处理、协调与各系统软件、硬件等供应商的关系</w:t>
      </w:r>
      <w:r w:rsidRPr="00855AA5">
        <w:rPr>
          <w:rFonts w:ascii="仿宋" w:eastAsia="仿宋" w:hAnsi="仿宋" w:hint="eastAsia"/>
          <w:sz w:val="24"/>
        </w:rPr>
        <w:t>。</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hint="eastAsia"/>
          <w:sz w:val="24"/>
        </w:rPr>
        <w:t>5</w:t>
      </w:r>
      <w:r w:rsidRPr="00855AA5">
        <w:rPr>
          <w:rFonts w:ascii="仿宋" w:eastAsia="仿宋" w:hAnsi="仿宋" w:cs="仿宋"/>
          <w:sz w:val="24"/>
        </w:rPr>
        <w:t>.7</w:t>
      </w:r>
      <w:r w:rsidRPr="00855AA5">
        <w:rPr>
          <w:rFonts w:ascii="仿宋" w:eastAsia="仿宋" w:hAnsi="仿宋" w:cs="仿宋" w:hint="eastAsia"/>
          <w:sz w:val="24"/>
        </w:rPr>
        <w:t>在项目合同期内采购人将对实施路段的照明质量进行全过程监管、考核，考核得分与投标人节能返还收益直接挂钩（具体详见《</w:t>
      </w:r>
      <w:r w:rsidRPr="00855AA5">
        <w:rPr>
          <w:rFonts w:ascii="仿宋" w:eastAsia="仿宋" w:hAnsi="仿宋"/>
          <w:sz w:val="24"/>
        </w:rPr>
        <w:t>合同能源管理路灯管养考核表</w:t>
      </w:r>
      <w:r w:rsidRPr="00855AA5">
        <w:rPr>
          <w:rFonts w:ascii="仿宋" w:eastAsia="仿宋" w:hAnsi="仿宋" w:cs="仿宋" w:hint="eastAsia"/>
          <w:sz w:val="24"/>
        </w:rPr>
        <w:t>》）。投标人必须接受采购人的监管、考核。考核人员由市容景观中心组织，投标人人员参与考核，每季度考核采购人、投标人双方签字有效。投标人人员因故缺席考核的，考核成绩不得高于90分。在合同期内累计三次以上季度考核得分低于90分的，或累计三次以上</w:t>
      </w:r>
      <w:r w:rsidRPr="00855AA5">
        <w:rPr>
          <w:rFonts w:ascii="仿宋" w:eastAsia="仿宋" w:hAnsi="仿宋" w:cs="仿宋" w:hint="eastAsia"/>
          <w:sz w:val="24"/>
        </w:rPr>
        <w:lastRenderedPageBreak/>
        <w:t>季度考核单项指标得分为零，视为投标人无能力履行合同。</w:t>
      </w:r>
    </w:p>
    <w:p w:rsidR="00076350" w:rsidRPr="00855AA5" w:rsidRDefault="00DB224D">
      <w:pPr>
        <w:snapToGrid w:val="0"/>
        <w:spacing w:line="360" w:lineRule="auto"/>
        <w:jc w:val="center"/>
        <w:rPr>
          <w:rFonts w:ascii="仿宋" w:eastAsia="仿宋" w:hAnsi="仿宋"/>
          <w:b/>
          <w:bCs/>
          <w:sz w:val="24"/>
        </w:rPr>
      </w:pPr>
      <w:r w:rsidRPr="00855AA5">
        <w:rPr>
          <w:rFonts w:ascii="仿宋" w:eastAsia="仿宋" w:hAnsi="仿宋"/>
          <w:b/>
          <w:bCs/>
          <w:sz w:val="24"/>
        </w:rPr>
        <w:t>合同能源管理路灯管养考核表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1071"/>
        <w:gridCol w:w="734"/>
        <w:gridCol w:w="4054"/>
        <w:gridCol w:w="929"/>
        <w:gridCol w:w="1905"/>
      </w:tblGrid>
      <w:tr w:rsidR="00076350" w:rsidRPr="00855AA5">
        <w:trPr>
          <w:trHeight w:val="515"/>
        </w:trPr>
        <w:tc>
          <w:tcPr>
            <w:tcW w:w="593" w:type="dxa"/>
            <w:vAlign w:val="center"/>
          </w:tcPr>
          <w:p w:rsidR="00076350" w:rsidRPr="00855AA5" w:rsidRDefault="00DB224D">
            <w:pPr>
              <w:rPr>
                <w:rFonts w:ascii="仿宋" w:eastAsia="仿宋" w:hAnsi="仿宋"/>
                <w:szCs w:val="21"/>
              </w:rPr>
            </w:pPr>
            <w:r w:rsidRPr="00855AA5">
              <w:rPr>
                <w:rFonts w:ascii="仿宋" w:eastAsia="仿宋" w:hAnsi="仿宋"/>
                <w:szCs w:val="21"/>
              </w:rPr>
              <w:t>项目</w:t>
            </w:r>
          </w:p>
        </w:tc>
        <w:tc>
          <w:tcPr>
            <w:tcW w:w="1071" w:type="dxa"/>
            <w:vAlign w:val="center"/>
          </w:tcPr>
          <w:p w:rsidR="00076350" w:rsidRPr="00855AA5" w:rsidRDefault="00DB224D">
            <w:pPr>
              <w:rPr>
                <w:rFonts w:ascii="仿宋" w:eastAsia="仿宋" w:hAnsi="仿宋"/>
                <w:szCs w:val="21"/>
              </w:rPr>
            </w:pPr>
            <w:r w:rsidRPr="00855AA5">
              <w:rPr>
                <w:rFonts w:ascii="仿宋" w:eastAsia="仿宋" w:hAnsi="仿宋"/>
                <w:szCs w:val="21"/>
              </w:rPr>
              <w:t>考核内容</w:t>
            </w:r>
          </w:p>
        </w:tc>
        <w:tc>
          <w:tcPr>
            <w:tcW w:w="734" w:type="dxa"/>
            <w:vAlign w:val="center"/>
          </w:tcPr>
          <w:p w:rsidR="00076350" w:rsidRPr="00855AA5" w:rsidRDefault="00DB224D">
            <w:pPr>
              <w:rPr>
                <w:rFonts w:ascii="仿宋" w:eastAsia="仿宋" w:hAnsi="仿宋"/>
                <w:szCs w:val="21"/>
              </w:rPr>
            </w:pPr>
            <w:r w:rsidRPr="00855AA5">
              <w:rPr>
                <w:rFonts w:ascii="仿宋" w:eastAsia="仿宋" w:hAnsi="仿宋"/>
                <w:szCs w:val="21"/>
              </w:rPr>
              <w:t>分值</w:t>
            </w:r>
          </w:p>
        </w:tc>
        <w:tc>
          <w:tcPr>
            <w:tcW w:w="4054" w:type="dxa"/>
            <w:vAlign w:val="center"/>
          </w:tcPr>
          <w:p w:rsidR="00076350" w:rsidRPr="00855AA5" w:rsidRDefault="00DB224D">
            <w:pPr>
              <w:jc w:val="center"/>
              <w:rPr>
                <w:rFonts w:ascii="仿宋" w:eastAsia="仿宋" w:hAnsi="仿宋"/>
                <w:szCs w:val="21"/>
              </w:rPr>
            </w:pPr>
            <w:r w:rsidRPr="00855AA5">
              <w:rPr>
                <w:rFonts w:ascii="仿宋" w:eastAsia="仿宋" w:hAnsi="仿宋"/>
                <w:szCs w:val="21"/>
              </w:rPr>
              <w:t>标准</w:t>
            </w:r>
          </w:p>
        </w:tc>
        <w:tc>
          <w:tcPr>
            <w:tcW w:w="929" w:type="dxa"/>
            <w:vAlign w:val="center"/>
          </w:tcPr>
          <w:p w:rsidR="00076350" w:rsidRPr="00855AA5" w:rsidRDefault="00DB224D">
            <w:pPr>
              <w:rPr>
                <w:rFonts w:ascii="仿宋" w:eastAsia="仿宋" w:hAnsi="仿宋"/>
                <w:szCs w:val="21"/>
              </w:rPr>
            </w:pPr>
            <w:r w:rsidRPr="00855AA5">
              <w:rPr>
                <w:rFonts w:ascii="仿宋" w:eastAsia="仿宋" w:hAnsi="仿宋"/>
                <w:szCs w:val="21"/>
              </w:rPr>
              <w:t>计分</w:t>
            </w:r>
          </w:p>
        </w:tc>
        <w:tc>
          <w:tcPr>
            <w:tcW w:w="1905" w:type="dxa"/>
            <w:vAlign w:val="center"/>
          </w:tcPr>
          <w:p w:rsidR="00076350" w:rsidRPr="00855AA5" w:rsidRDefault="00DB224D">
            <w:pPr>
              <w:jc w:val="center"/>
              <w:rPr>
                <w:rFonts w:ascii="仿宋" w:eastAsia="仿宋" w:hAnsi="仿宋"/>
                <w:szCs w:val="21"/>
              </w:rPr>
            </w:pPr>
            <w:r w:rsidRPr="00855AA5">
              <w:rPr>
                <w:rFonts w:ascii="仿宋" w:eastAsia="仿宋" w:hAnsi="仿宋"/>
                <w:szCs w:val="21"/>
              </w:rPr>
              <w:t>备注</w:t>
            </w:r>
          </w:p>
        </w:tc>
      </w:tr>
      <w:tr w:rsidR="00076350" w:rsidRPr="00855AA5">
        <w:trPr>
          <w:trHeight w:val="925"/>
        </w:trPr>
        <w:tc>
          <w:tcPr>
            <w:tcW w:w="593" w:type="dxa"/>
            <w:vAlign w:val="center"/>
          </w:tcPr>
          <w:p w:rsidR="00076350" w:rsidRPr="00855AA5" w:rsidRDefault="00DB224D">
            <w:pPr>
              <w:rPr>
                <w:rFonts w:ascii="仿宋" w:eastAsia="仿宋" w:hAnsi="仿宋"/>
                <w:szCs w:val="21"/>
              </w:rPr>
            </w:pPr>
            <w:r w:rsidRPr="00855AA5">
              <w:rPr>
                <w:rFonts w:ascii="仿宋" w:eastAsia="仿宋" w:hAnsi="仿宋"/>
                <w:szCs w:val="21"/>
              </w:rPr>
              <w:t>一</w:t>
            </w:r>
          </w:p>
        </w:tc>
        <w:tc>
          <w:tcPr>
            <w:tcW w:w="1071" w:type="dxa"/>
            <w:vAlign w:val="center"/>
          </w:tcPr>
          <w:p w:rsidR="00076350" w:rsidRPr="00855AA5" w:rsidRDefault="00DB224D">
            <w:pPr>
              <w:rPr>
                <w:rFonts w:ascii="仿宋" w:eastAsia="仿宋" w:hAnsi="仿宋"/>
                <w:szCs w:val="21"/>
              </w:rPr>
            </w:pPr>
            <w:r w:rsidRPr="00855AA5">
              <w:rPr>
                <w:rFonts w:ascii="仿宋" w:eastAsia="仿宋" w:hAnsi="仿宋"/>
                <w:szCs w:val="21"/>
              </w:rPr>
              <w:t>照明质量</w:t>
            </w:r>
          </w:p>
        </w:tc>
        <w:tc>
          <w:tcPr>
            <w:tcW w:w="734" w:type="dxa"/>
            <w:vAlign w:val="center"/>
          </w:tcPr>
          <w:p w:rsidR="00076350" w:rsidRPr="00855AA5" w:rsidRDefault="00DB224D">
            <w:pPr>
              <w:ind w:firstLineChars="50" w:firstLine="105"/>
              <w:rPr>
                <w:rFonts w:ascii="仿宋" w:eastAsia="仿宋" w:hAnsi="仿宋"/>
                <w:szCs w:val="21"/>
              </w:rPr>
            </w:pPr>
            <w:r w:rsidRPr="00855AA5">
              <w:rPr>
                <w:rFonts w:ascii="仿宋" w:eastAsia="仿宋" w:hAnsi="仿宋"/>
                <w:szCs w:val="21"/>
              </w:rPr>
              <w:t>30</w:t>
            </w:r>
          </w:p>
        </w:tc>
        <w:tc>
          <w:tcPr>
            <w:tcW w:w="4054" w:type="dxa"/>
            <w:vAlign w:val="center"/>
          </w:tcPr>
          <w:p w:rsidR="00076350" w:rsidRPr="00855AA5" w:rsidRDefault="00DB224D">
            <w:pPr>
              <w:rPr>
                <w:rFonts w:ascii="仿宋" w:eastAsia="仿宋" w:hAnsi="仿宋"/>
                <w:szCs w:val="21"/>
              </w:rPr>
            </w:pPr>
            <w:r w:rsidRPr="00855AA5">
              <w:rPr>
                <w:rFonts w:ascii="仿宋" w:eastAsia="仿宋" w:hAnsi="仿宋"/>
                <w:szCs w:val="21"/>
              </w:rPr>
              <w:t>每季查道路不少于10条，根据不同道路类型，平均照度、均匀度等要求符合招标人采购需求标准。任意一项技术指标不满足，扣4分。</w:t>
            </w:r>
          </w:p>
        </w:tc>
        <w:tc>
          <w:tcPr>
            <w:tcW w:w="929" w:type="dxa"/>
            <w:vAlign w:val="center"/>
          </w:tcPr>
          <w:p w:rsidR="00076350" w:rsidRPr="00855AA5" w:rsidRDefault="00076350">
            <w:pPr>
              <w:rPr>
                <w:rFonts w:ascii="仿宋" w:eastAsia="仿宋" w:hAnsi="仿宋"/>
                <w:szCs w:val="21"/>
              </w:rPr>
            </w:pPr>
          </w:p>
        </w:tc>
        <w:tc>
          <w:tcPr>
            <w:tcW w:w="1905" w:type="dxa"/>
            <w:vAlign w:val="center"/>
          </w:tcPr>
          <w:p w:rsidR="00076350" w:rsidRPr="00855AA5" w:rsidRDefault="00DB224D">
            <w:pPr>
              <w:rPr>
                <w:rFonts w:ascii="仿宋" w:eastAsia="仿宋" w:hAnsi="仿宋"/>
                <w:szCs w:val="21"/>
              </w:rPr>
            </w:pPr>
            <w:r w:rsidRPr="00855AA5">
              <w:rPr>
                <w:rFonts w:ascii="仿宋" w:eastAsia="仿宋" w:hAnsi="仿宋"/>
                <w:szCs w:val="21"/>
              </w:rPr>
              <w:t>相关指标不达标，节能款不返还。</w:t>
            </w:r>
          </w:p>
        </w:tc>
      </w:tr>
      <w:tr w:rsidR="00076350" w:rsidRPr="00855AA5">
        <w:trPr>
          <w:trHeight w:val="530"/>
        </w:trPr>
        <w:tc>
          <w:tcPr>
            <w:tcW w:w="593" w:type="dxa"/>
            <w:vAlign w:val="center"/>
          </w:tcPr>
          <w:p w:rsidR="00076350" w:rsidRPr="00855AA5" w:rsidRDefault="00DB224D">
            <w:pPr>
              <w:rPr>
                <w:rFonts w:ascii="仿宋" w:eastAsia="仿宋" w:hAnsi="仿宋"/>
                <w:szCs w:val="21"/>
              </w:rPr>
            </w:pPr>
            <w:r w:rsidRPr="00855AA5">
              <w:rPr>
                <w:rFonts w:ascii="仿宋" w:eastAsia="仿宋" w:hAnsi="仿宋"/>
                <w:szCs w:val="21"/>
              </w:rPr>
              <w:t>二</w:t>
            </w:r>
          </w:p>
        </w:tc>
        <w:tc>
          <w:tcPr>
            <w:tcW w:w="1071" w:type="dxa"/>
            <w:vAlign w:val="center"/>
          </w:tcPr>
          <w:p w:rsidR="00076350" w:rsidRPr="00855AA5" w:rsidRDefault="00DB224D">
            <w:pPr>
              <w:rPr>
                <w:rFonts w:ascii="仿宋" w:eastAsia="仿宋" w:hAnsi="仿宋"/>
                <w:szCs w:val="21"/>
              </w:rPr>
            </w:pPr>
            <w:r w:rsidRPr="00855AA5">
              <w:rPr>
                <w:rFonts w:ascii="仿宋" w:eastAsia="仿宋" w:hAnsi="仿宋"/>
                <w:szCs w:val="21"/>
              </w:rPr>
              <w:t>产品质量</w:t>
            </w:r>
          </w:p>
        </w:tc>
        <w:tc>
          <w:tcPr>
            <w:tcW w:w="734" w:type="dxa"/>
            <w:vAlign w:val="center"/>
          </w:tcPr>
          <w:p w:rsidR="00076350" w:rsidRPr="00855AA5" w:rsidRDefault="00DB224D">
            <w:pPr>
              <w:rPr>
                <w:rFonts w:ascii="仿宋" w:eastAsia="仿宋" w:hAnsi="仿宋"/>
                <w:szCs w:val="21"/>
              </w:rPr>
            </w:pPr>
            <w:r w:rsidRPr="00855AA5">
              <w:rPr>
                <w:rFonts w:ascii="仿宋" w:eastAsia="仿宋" w:hAnsi="仿宋"/>
                <w:szCs w:val="21"/>
              </w:rPr>
              <w:t>15</w:t>
            </w:r>
          </w:p>
        </w:tc>
        <w:tc>
          <w:tcPr>
            <w:tcW w:w="4054" w:type="dxa"/>
            <w:vAlign w:val="center"/>
          </w:tcPr>
          <w:p w:rsidR="00076350" w:rsidRPr="00855AA5" w:rsidRDefault="00DB224D">
            <w:pPr>
              <w:rPr>
                <w:rFonts w:ascii="仿宋" w:eastAsia="仿宋" w:hAnsi="仿宋"/>
                <w:szCs w:val="21"/>
              </w:rPr>
            </w:pPr>
            <w:r w:rsidRPr="00855AA5">
              <w:rPr>
                <w:rFonts w:ascii="仿宋" w:eastAsia="仿宋" w:hAnsi="仿宋"/>
                <w:szCs w:val="21"/>
              </w:rPr>
              <w:t>每</w:t>
            </w:r>
            <w:r w:rsidRPr="00855AA5">
              <w:rPr>
                <w:rFonts w:ascii="仿宋" w:eastAsia="仿宋" w:hAnsi="仿宋" w:hint="eastAsia"/>
                <w:szCs w:val="21"/>
              </w:rPr>
              <w:t>季度</w:t>
            </w:r>
            <w:r w:rsidRPr="00855AA5">
              <w:rPr>
                <w:rFonts w:ascii="仿宋" w:eastAsia="仿宋" w:hAnsi="仿宋"/>
                <w:szCs w:val="21"/>
              </w:rPr>
              <w:t>现场抽查灯具不少于5套，抽测灯具功率超过核定功率，每发现一灯，扣2分；</w:t>
            </w:r>
            <w:r w:rsidRPr="00855AA5">
              <w:rPr>
                <w:rFonts w:ascii="仿宋" w:eastAsia="仿宋" w:hAnsi="仿宋"/>
                <w:b/>
                <w:szCs w:val="21"/>
              </w:rPr>
              <w:t>超过投标人技术标约定的色温区间</w:t>
            </w:r>
            <w:r w:rsidRPr="00855AA5">
              <w:rPr>
                <w:rFonts w:ascii="仿宋" w:eastAsia="仿宋" w:hAnsi="仿宋"/>
                <w:szCs w:val="21"/>
              </w:rPr>
              <w:t>，每发现一灯，扣2分</w:t>
            </w:r>
            <w:r w:rsidRPr="00855AA5">
              <w:rPr>
                <w:rFonts w:ascii="仿宋" w:eastAsia="仿宋" w:hAnsi="仿宋" w:hint="eastAsia"/>
                <w:szCs w:val="21"/>
              </w:rPr>
              <w:t>。（替换灯具及检测相关费用由中标单位负责）</w:t>
            </w:r>
          </w:p>
        </w:tc>
        <w:tc>
          <w:tcPr>
            <w:tcW w:w="929" w:type="dxa"/>
            <w:vAlign w:val="center"/>
          </w:tcPr>
          <w:p w:rsidR="00076350" w:rsidRPr="00855AA5" w:rsidRDefault="00076350">
            <w:pPr>
              <w:rPr>
                <w:rFonts w:ascii="仿宋" w:eastAsia="仿宋" w:hAnsi="仿宋"/>
                <w:szCs w:val="21"/>
              </w:rPr>
            </w:pPr>
          </w:p>
        </w:tc>
        <w:tc>
          <w:tcPr>
            <w:tcW w:w="1905" w:type="dxa"/>
            <w:vAlign w:val="center"/>
          </w:tcPr>
          <w:p w:rsidR="00076350" w:rsidRPr="00855AA5" w:rsidRDefault="00DB224D">
            <w:pPr>
              <w:rPr>
                <w:rFonts w:ascii="仿宋" w:eastAsia="仿宋" w:hAnsi="仿宋"/>
                <w:b/>
                <w:szCs w:val="21"/>
              </w:rPr>
            </w:pPr>
            <w:r w:rsidRPr="00855AA5">
              <w:rPr>
                <w:rFonts w:ascii="仿宋" w:eastAsia="仿宋" w:hAnsi="仿宋"/>
                <w:szCs w:val="21"/>
              </w:rPr>
              <w:t>相关指标不达标，节能款不返还。</w:t>
            </w:r>
          </w:p>
        </w:tc>
      </w:tr>
      <w:tr w:rsidR="00076350" w:rsidRPr="00855AA5">
        <w:trPr>
          <w:trHeight w:val="755"/>
        </w:trPr>
        <w:tc>
          <w:tcPr>
            <w:tcW w:w="593" w:type="dxa"/>
            <w:vAlign w:val="center"/>
          </w:tcPr>
          <w:p w:rsidR="00076350" w:rsidRPr="00855AA5" w:rsidRDefault="00DB224D">
            <w:pPr>
              <w:rPr>
                <w:rFonts w:ascii="仿宋" w:eastAsia="仿宋" w:hAnsi="仿宋"/>
                <w:szCs w:val="21"/>
              </w:rPr>
            </w:pPr>
            <w:r w:rsidRPr="00855AA5">
              <w:rPr>
                <w:rFonts w:ascii="仿宋" w:eastAsia="仿宋" w:hAnsi="仿宋"/>
                <w:szCs w:val="21"/>
              </w:rPr>
              <w:t>三</w:t>
            </w:r>
          </w:p>
        </w:tc>
        <w:tc>
          <w:tcPr>
            <w:tcW w:w="1071" w:type="dxa"/>
            <w:vAlign w:val="center"/>
          </w:tcPr>
          <w:p w:rsidR="00076350" w:rsidRPr="00855AA5" w:rsidRDefault="00DB224D">
            <w:pPr>
              <w:rPr>
                <w:rFonts w:ascii="仿宋" w:eastAsia="仿宋" w:hAnsi="仿宋"/>
                <w:szCs w:val="21"/>
              </w:rPr>
            </w:pPr>
            <w:r w:rsidRPr="00855AA5">
              <w:rPr>
                <w:rFonts w:ascii="仿宋" w:eastAsia="仿宋" w:hAnsi="仿宋" w:hint="eastAsia"/>
                <w:szCs w:val="21"/>
              </w:rPr>
              <w:t>单灯上线率</w:t>
            </w:r>
          </w:p>
        </w:tc>
        <w:tc>
          <w:tcPr>
            <w:tcW w:w="734" w:type="dxa"/>
            <w:vAlign w:val="center"/>
          </w:tcPr>
          <w:p w:rsidR="00076350" w:rsidRPr="00855AA5" w:rsidRDefault="00DB224D">
            <w:pPr>
              <w:rPr>
                <w:rFonts w:ascii="仿宋" w:eastAsia="仿宋" w:hAnsi="仿宋"/>
                <w:szCs w:val="21"/>
              </w:rPr>
            </w:pPr>
            <w:r w:rsidRPr="00855AA5">
              <w:rPr>
                <w:rFonts w:ascii="仿宋" w:eastAsia="仿宋" w:hAnsi="仿宋"/>
                <w:szCs w:val="21"/>
              </w:rPr>
              <w:t>15</w:t>
            </w:r>
          </w:p>
        </w:tc>
        <w:tc>
          <w:tcPr>
            <w:tcW w:w="4054" w:type="dxa"/>
            <w:vAlign w:val="center"/>
          </w:tcPr>
          <w:p w:rsidR="00076350" w:rsidRPr="00855AA5" w:rsidRDefault="00DB224D">
            <w:pPr>
              <w:rPr>
                <w:rFonts w:ascii="仿宋" w:eastAsia="仿宋" w:hAnsi="仿宋"/>
                <w:szCs w:val="21"/>
              </w:rPr>
            </w:pPr>
            <w:r w:rsidRPr="00855AA5">
              <w:rPr>
                <w:rFonts w:ascii="仿宋" w:eastAsia="仿宋" w:hAnsi="仿宋" w:hint="eastAsia"/>
                <w:szCs w:val="21"/>
              </w:rPr>
              <w:t>新安装的单灯控制器，上线率需达到9</w:t>
            </w:r>
            <w:r w:rsidRPr="00855AA5">
              <w:rPr>
                <w:rFonts w:ascii="仿宋" w:eastAsia="仿宋" w:hAnsi="仿宋"/>
                <w:szCs w:val="21"/>
              </w:rPr>
              <w:t>8%</w:t>
            </w:r>
            <w:r w:rsidRPr="00855AA5">
              <w:rPr>
                <w:rFonts w:ascii="仿宋" w:eastAsia="仿宋" w:hAnsi="仿宋" w:hint="eastAsia"/>
                <w:szCs w:val="21"/>
              </w:rPr>
              <w:t>及以上。低于9</w:t>
            </w:r>
            <w:r w:rsidRPr="00855AA5">
              <w:rPr>
                <w:rFonts w:ascii="仿宋" w:eastAsia="仿宋" w:hAnsi="仿宋"/>
                <w:szCs w:val="21"/>
              </w:rPr>
              <w:t>8%</w:t>
            </w:r>
            <w:r w:rsidRPr="00855AA5">
              <w:rPr>
                <w:rFonts w:ascii="仿宋" w:eastAsia="仿宋" w:hAnsi="仿宋" w:hint="eastAsia"/>
                <w:szCs w:val="21"/>
              </w:rPr>
              <w:t>的，每低1</w:t>
            </w:r>
            <w:r w:rsidRPr="00855AA5">
              <w:rPr>
                <w:rFonts w:ascii="仿宋" w:eastAsia="仿宋" w:hAnsi="仿宋"/>
                <w:szCs w:val="21"/>
              </w:rPr>
              <w:t>%</w:t>
            </w:r>
            <w:r w:rsidRPr="00855AA5">
              <w:rPr>
                <w:rFonts w:ascii="仿宋" w:eastAsia="仿宋" w:hAnsi="仿宋" w:hint="eastAsia"/>
                <w:szCs w:val="21"/>
              </w:rPr>
              <w:t>扣1分。</w:t>
            </w:r>
          </w:p>
        </w:tc>
        <w:tc>
          <w:tcPr>
            <w:tcW w:w="929" w:type="dxa"/>
            <w:vAlign w:val="center"/>
          </w:tcPr>
          <w:p w:rsidR="00076350" w:rsidRPr="00855AA5" w:rsidRDefault="00076350">
            <w:pPr>
              <w:rPr>
                <w:rFonts w:ascii="仿宋" w:eastAsia="仿宋" w:hAnsi="仿宋"/>
                <w:szCs w:val="21"/>
              </w:rPr>
            </w:pPr>
          </w:p>
        </w:tc>
        <w:tc>
          <w:tcPr>
            <w:tcW w:w="1905" w:type="dxa"/>
            <w:vAlign w:val="center"/>
          </w:tcPr>
          <w:p w:rsidR="00076350" w:rsidRPr="00855AA5" w:rsidRDefault="00DB224D">
            <w:pPr>
              <w:rPr>
                <w:rFonts w:ascii="仿宋" w:eastAsia="仿宋" w:hAnsi="仿宋"/>
                <w:b/>
                <w:szCs w:val="21"/>
              </w:rPr>
            </w:pPr>
            <w:r w:rsidRPr="00855AA5">
              <w:rPr>
                <w:rFonts w:ascii="仿宋" w:eastAsia="仿宋" w:hAnsi="仿宋" w:hint="eastAsia"/>
                <w:szCs w:val="21"/>
              </w:rPr>
              <w:t>上线率</w:t>
            </w:r>
            <w:r w:rsidRPr="00855AA5">
              <w:rPr>
                <w:rFonts w:ascii="仿宋" w:eastAsia="仿宋" w:hAnsi="仿宋"/>
                <w:szCs w:val="21"/>
              </w:rPr>
              <w:t>不达标，不支付节能款返还。</w:t>
            </w:r>
          </w:p>
        </w:tc>
      </w:tr>
      <w:tr w:rsidR="00076350" w:rsidRPr="00855AA5">
        <w:trPr>
          <w:trHeight w:val="1047"/>
        </w:trPr>
        <w:tc>
          <w:tcPr>
            <w:tcW w:w="593" w:type="dxa"/>
            <w:vAlign w:val="center"/>
          </w:tcPr>
          <w:p w:rsidR="00076350" w:rsidRPr="00855AA5" w:rsidRDefault="00DB224D">
            <w:pPr>
              <w:rPr>
                <w:rFonts w:ascii="仿宋" w:eastAsia="仿宋" w:hAnsi="仿宋"/>
                <w:szCs w:val="21"/>
              </w:rPr>
            </w:pPr>
            <w:r w:rsidRPr="00855AA5">
              <w:rPr>
                <w:rFonts w:ascii="仿宋" w:eastAsia="仿宋" w:hAnsi="仿宋"/>
                <w:szCs w:val="21"/>
              </w:rPr>
              <w:t>四</w:t>
            </w:r>
          </w:p>
        </w:tc>
        <w:tc>
          <w:tcPr>
            <w:tcW w:w="1071" w:type="dxa"/>
            <w:vAlign w:val="center"/>
          </w:tcPr>
          <w:p w:rsidR="00076350" w:rsidRPr="00855AA5" w:rsidRDefault="00DB224D">
            <w:pPr>
              <w:rPr>
                <w:rFonts w:ascii="仿宋" w:eastAsia="仿宋" w:hAnsi="仿宋"/>
                <w:szCs w:val="21"/>
              </w:rPr>
            </w:pPr>
            <w:r w:rsidRPr="00855AA5">
              <w:rPr>
                <w:rFonts w:ascii="仿宋" w:eastAsia="仿宋" w:hAnsi="仿宋"/>
                <w:szCs w:val="21"/>
              </w:rPr>
              <w:t>设施完好率</w:t>
            </w:r>
          </w:p>
        </w:tc>
        <w:tc>
          <w:tcPr>
            <w:tcW w:w="734" w:type="dxa"/>
            <w:vAlign w:val="center"/>
          </w:tcPr>
          <w:p w:rsidR="00076350" w:rsidRPr="00855AA5" w:rsidRDefault="00DB224D">
            <w:pPr>
              <w:rPr>
                <w:rFonts w:ascii="仿宋" w:eastAsia="仿宋" w:hAnsi="仿宋"/>
                <w:szCs w:val="21"/>
              </w:rPr>
            </w:pPr>
            <w:r w:rsidRPr="00855AA5">
              <w:rPr>
                <w:rFonts w:ascii="仿宋" w:eastAsia="仿宋" w:hAnsi="仿宋"/>
                <w:szCs w:val="21"/>
              </w:rPr>
              <w:t>10</w:t>
            </w:r>
          </w:p>
        </w:tc>
        <w:tc>
          <w:tcPr>
            <w:tcW w:w="4054" w:type="dxa"/>
            <w:vAlign w:val="center"/>
          </w:tcPr>
          <w:p w:rsidR="00076350" w:rsidRPr="00855AA5" w:rsidRDefault="00DB224D">
            <w:pPr>
              <w:rPr>
                <w:rFonts w:ascii="仿宋" w:eastAsia="仿宋" w:hAnsi="仿宋"/>
                <w:szCs w:val="21"/>
              </w:rPr>
            </w:pPr>
            <w:r w:rsidRPr="00855AA5">
              <w:rPr>
                <w:rFonts w:ascii="仿宋" w:eastAsia="仿宋" w:hAnsi="仿宋"/>
                <w:szCs w:val="21"/>
              </w:rPr>
              <w:t>灯具保持整洁无灰尘，安装稳固，无偏向，部件完整，连接可靠，运行安全，不符合要求发现1处，扣1分。</w:t>
            </w:r>
          </w:p>
        </w:tc>
        <w:tc>
          <w:tcPr>
            <w:tcW w:w="929" w:type="dxa"/>
            <w:vAlign w:val="center"/>
          </w:tcPr>
          <w:p w:rsidR="00076350" w:rsidRPr="00855AA5" w:rsidRDefault="00076350">
            <w:pPr>
              <w:rPr>
                <w:rFonts w:ascii="仿宋" w:eastAsia="仿宋" w:hAnsi="仿宋"/>
                <w:szCs w:val="21"/>
              </w:rPr>
            </w:pPr>
          </w:p>
        </w:tc>
        <w:tc>
          <w:tcPr>
            <w:tcW w:w="1905" w:type="dxa"/>
            <w:vAlign w:val="center"/>
          </w:tcPr>
          <w:p w:rsidR="00076350" w:rsidRPr="00855AA5" w:rsidRDefault="00DB224D">
            <w:pPr>
              <w:rPr>
                <w:rFonts w:ascii="仿宋" w:eastAsia="仿宋" w:hAnsi="仿宋"/>
                <w:b/>
                <w:szCs w:val="21"/>
              </w:rPr>
            </w:pPr>
            <w:r w:rsidRPr="00855AA5">
              <w:rPr>
                <w:rFonts w:ascii="仿宋" w:eastAsia="仿宋" w:hAnsi="仿宋" w:hint="eastAsia"/>
                <w:szCs w:val="21"/>
              </w:rPr>
              <w:t>涉及安全</w:t>
            </w:r>
            <w:r w:rsidRPr="00855AA5">
              <w:rPr>
                <w:rFonts w:ascii="仿宋" w:eastAsia="仿宋" w:hAnsi="仿宋"/>
                <w:szCs w:val="21"/>
              </w:rPr>
              <w:t>指标不达标，节能款不返还。</w:t>
            </w:r>
          </w:p>
        </w:tc>
      </w:tr>
      <w:tr w:rsidR="00076350" w:rsidRPr="00855AA5">
        <w:trPr>
          <w:trHeight w:val="1022"/>
        </w:trPr>
        <w:tc>
          <w:tcPr>
            <w:tcW w:w="593" w:type="dxa"/>
            <w:vAlign w:val="center"/>
          </w:tcPr>
          <w:p w:rsidR="00076350" w:rsidRPr="00855AA5" w:rsidRDefault="00DB224D">
            <w:pPr>
              <w:rPr>
                <w:rFonts w:ascii="仿宋" w:eastAsia="仿宋" w:hAnsi="仿宋"/>
                <w:szCs w:val="21"/>
              </w:rPr>
            </w:pPr>
            <w:r w:rsidRPr="00855AA5">
              <w:rPr>
                <w:rFonts w:ascii="仿宋" w:eastAsia="仿宋" w:hAnsi="仿宋"/>
                <w:szCs w:val="21"/>
              </w:rPr>
              <w:t>五</w:t>
            </w:r>
          </w:p>
        </w:tc>
        <w:tc>
          <w:tcPr>
            <w:tcW w:w="1071" w:type="dxa"/>
            <w:vAlign w:val="center"/>
          </w:tcPr>
          <w:p w:rsidR="00076350" w:rsidRPr="00855AA5" w:rsidRDefault="00DB224D">
            <w:pPr>
              <w:rPr>
                <w:rFonts w:ascii="仿宋" w:eastAsia="仿宋" w:hAnsi="仿宋"/>
                <w:szCs w:val="21"/>
              </w:rPr>
            </w:pPr>
            <w:r w:rsidRPr="00855AA5">
              <w:rPr>
                <w:rFonts w:ascii="仿宋" w:eastAsia="仿宋" w:hAnsi="仿宋" w:hint="eastAsia"/>
                <w:szCs w:val="21"/>
              </w:rPr>
              <w:t>单灯控制器</w:t>
            </w:r>
          </w:p>
        </w:tc>
        <w:tc>
          <w:tcPr>
            <w:tcW w:w="734" w:type="dxa"/>
            <w:vAlign w:val="center"/>
          </w:tcPr>
          <w:p w:rsidR="00076350" w:rsidRPr="00855AA5" w:rsidRDefault="00DB224D">
            <w:pPr>
              <w:rPr>
                <w:rFonts w:ascii="仿宋" w:eastAsia="仿宋" w:hAnsi="仿宋"/>
                <w:szCs w:val="21"/>
              </w:rPr>
            </w:pPr>
            <w:r w:rsidRPr="00855AA5">
              <w:rPr>
                <w:rFonts w:ascii="仿宋" w:eastAsia="仿宋" w:hAnsi="仿宋"/>
                <w:szCs w:val="21"/>
              </w:rPr>
              <w:t>10</w:t>
            </w:r>
          </w:p>
        </w:tc>
        <w:tc>
          <w:tcPr>
            <w:tcW w:w="4054" w:type="dxa"/>
            <w:vAlign w:val="center"/>
          </w:tcPr>
          <w:p w:rsidR="00076350" w:rsidRPr="00855AA5" w:rsidRDefault="00DB224D">
            <w:pPr>
              <w:rPr>
                <w:rFonts w:ascii="仿宋" w:eastAsia="仿宋" w:hAnsi="仿宋"/>
                <w:szCs w:val="21"/>
              </w:rPr>
            </w:pPr>
            <w:r w:rsidRPr="00855AA5">
              <w:rPr>
                <w:rFonts w:ascii="仿宋" w:eastAsia="仿宋" w:hAnsi="仿宋" w:hint="eastAsia"/>
                <w:szCs w:val="21"/>
              </w:rPr>
              <w:t>单灯控制器</w:t>
            </w:r>
            <w:r w:rsidRPr="00855AA5">
              <w:rPr>
                <w:rFonts w:ascii="仿宋" w:eastAsia="仿宋" w:hAnsi="仿宋"/>
                <w:szCs w:val="21"/>
              </w:rPr>
              <w:t>安装稳固，部件完整，连接可靠，</w:t>
            </w:r>
            <w:r w:rsidRPr="00855AA5">
              <w:rPr>
                <w:rFonts w:ascii="仿宋" w:eastAsia="仿宋" w:hAnsi="仿宋" w:hint="eastAsia"/>
                <w:szCs w:val="21"/>
              </w:rPr>
              <w:t>运行情况进行现场抽查测试，</w:t>
            </w:r>
            <w:r w:rsidRPr="00855AA5">
              <w:rPr>
                <w:rFonts w:ascii="仿宋" w:eastAsia="仿宋" w:hAnsi="仿宋"/>
                <w:szCs w:val="21"/>
              </w:rPr>
              <w:t>不符合要求发现1处，扣1分。</w:t>
            </w:r>
          </w:p>
        </w:tc>
        <w:tc>
          <w:tcPr>
            <w:tcW w:w="929" w:type="dxa"/>
            <w:vAlign w:val="center"/>
          </w:tcPr>
          <w:p w:rsidR="00076350" w:rsidRPr="00855AA5" w:rsidRDefault="00076350">
            <w:pPr>
              <w:rPr>
                <w:rFonts w:ascii="仿宋" w:eastAsia="仿宋" w:hAnsi="仿宋"/>
                <w:szCs w:val="21"/>
              </w:rPr>
            </w:pPr>
          </w:p>
        </w:tc>
        <w:tc>
          <w:tcPr>
            <w:tcW w:w="1905" w:type="dxa"/>
            <w:vAlign w:val="center"/>
          </w:tcPr>
          <w:p w:rsidR="00076350" w:rsidRPr="00855AA5" w:rsidRDefault="00DB224D">
            <w:pPr>
              <w:rPr>
                <w:rFonts w:ascii="仿宋" w:eastAsia="仿宋" w:hAnsi="仿宋"/>
                <w:b/>
                <w:szCs w:val="21"/>
              </w:rPr>
            </w:pPr>
            <w:r w:rsidRPr="00855AA5">
              <w:rPr>
                <w:rFonts w:ascii="仿宋" w:eastAsia="仿宋" w:hAnsi="仿宋" w:hint="eastAsia"/>
                <w:szCs w:val="21"/>
              </w:rPr>
              <w:t>涉及安全指标</w:t>
            </w:r>
            <w:r w:rsidRPr="00855AA5">
              <w:rPr>
                <w:rFonts w:ascii="仿宋" w:eastAsia="仿宋" w:hAnsi="仿宋"/>
                <w:szCs w:val="21"/>
              </w:rPr>
              <w:t>不达标，节能款不返还。</w:t>
            </w:r>
          </w:p>
        </w:tc>
      </w:tr>
      <w:tr w:rsidR="00076350" w:rsidRPr="00855AA5">
        <w:trPr>
          <w:trHeight w:val="1239"/>
        </w:trPr>
        <w:tc>
          <w:tcPr>
            <w:tcW w:w="593" w:type="dxa"/>
            <w:vAlign w:val="center"/>
          </w:tcPr>
          <w:p w:rsidR="00076350" w:rsidRPr="00855AA5" w:rsidRDefault="00DB224D">
            <w:pPr>
              <w:rPr>
                <w:rFonts w:ascii="仿宋" w:eastAsia="仿宋" w:hAnsi="仿宋"/>
                <w:szCs w:val="21"/>
              </w:rPr>
            </w:pPr>
            <w:r w:rsidRPr="00855AA5">
              <w:rPr>
                <w:rFonts w:ascii="仿宋" w:eastAsia="仿宋" w:hAnsi="仿宋"/>
                <w:szCs w:val="21"/>
              </w:rPr>
              <w:t>六</w:t>
            </w:r>
          </w:p>
        </w:tc>
        <w:tc>
          <w:tcPr>
            <w:tcW w:w="1071" w:type="dxa"/>
            <w:vAlign w:val="center"/>
          </w:tcPr>
          <w:p w:rsidR="00076350" w:rsidRPr="00855AA5" w:rsidRDefault="00DB224D">
            <w:pPr>
              <w:rPr>
                <w:rFonts w:ascii="仿宋" w:eastAsia="仿宋" w:hAnsi="仿宋"/>
                <w:szCs w:val="21"/>
              </w:rPr>
            </w:pPr>
            <w:r w:rsidRPr="00855AA5">
              <w:rPr>
                <w:rFonts w:ascii="仿宋" w:eastAsia="仿宋" w:hAnsi="仿宋"/>
                <w:szCs w:val="21"/>
              </w:rPr>
              <w:t>承诺服务</w:t>
            </w:r>
          </w:p>
        </w:tc>
        <w:tc>
          <w:tcPr>
            <w:tcW w:w="734" w:type="dxa"/>
            <w:vAlign w:val="center"/>
          </w:tcPr>
          <w:p w:rsidR="00076350" w:rsidRPr="00855AA5" w:rsidRDefault="00DB224D">
            <w:pPr>
              <w:rPr>
                <w:rFonts w:ascii="仿宋" w:eastAsia="仿宋" w:hAnsi="仿宋"/>
                <w:szCs w:val="21"/>
              </w:rPr>
            </w:pPr>
            <w:r w:rsidRPr="00855AA5">
              <w:rPr>
                <w:rFonts w:ascii="仿宋" w:eastAsia="仿宋" w:hAnsi="仿宋"/>
                <w:szCs w:val="21"/>
              </w:rPr>
              <w:t>10</w:t>
            </w:r>
          </w:p>
        </w:tc>
        <w:tc>
          <w:tcPr>
            <w:tcW w:w="4054" w:type="dxa"/>
            <w:vAlign w:val="center"/>
          </w:tcPr>
          <w:p w:rsidR="00076350" w:rsidRPr="00855AA5" w:rsidRDefault="00DB224D">
            <w:pPr>
              <w:rPr>
                <w:rFonts w:ascii="仿宋" w:eastAsia="仿宋" w:hAnsi="仿宋"/>
                <w:szCs w:val="21"/>
              </w:rPr>
            </w:pPr>
            <w:r w:rsidRPr="00855AA5">
              <w:rPr>
                <w:rFonts w:ascii="仿宋" w:eastAsia="仿宋" w:hAnsi="仿宋"/>
                <w:szCs w:val="21"/>
              </w:rPr>
              <w:t>投标人在接到招标人维修通知单及巡查中发现黑灯时，必须在24小时内修复。同时必须完成招标人交予的各项指令性任务，未按要求完成的，每次扣1分。</w:t>
            </w:r>
          </w:p>
        </w:tc>
        <w:tc>
          <w:tcPr>
            <w:tcW w:w="929" w:type="dxa"/>
            <w:vAlign w:val="center"/>
          </w:tcPr>
          <w:p w:rsidR="00076350" w:rsidRPr="00855AA5" w:rsidRDefault="00076350">
            <w:pPr>
              <w:rPr>
                <w:rFonts w:ascii="仿宋" w:eastAsia="仿宋" w:hAnsi="仿宋"/>
                <w:szCs w:val="21"/>
              </w:rPr>
            </w:pPr>
          </w:p>
        </w:tc>
        <w:tc>
          <w:tcPr>
            <w:tcW w:w="1905" w:type="dxa"/>
            <w:vAlign w:val="center"/>
          </w:tcPr>
          <w:p w:rsidR="00076350" w:rsidRPr="00855AA5" w:rsidRDefault="00DB224D">
            <w:pPr>
              <w:rPr>
                <w:rFonts w:ascii="仿宋" w:eastAsia="仿宋" w:hAnsi="仿宋"/>
                <w:szCs w:val="21"/>
              </w:rPr>
            </w:pPr>
            <w:r w:rsidRPr="00855AA5">
              <w:rPr>
                <w:rFonts w:ascii="仿宋" w:eastAsia="仿宋" w:hAnsi="仿宋"/>
                <w:szCs w:val="21"/>
              </w:rPr>
              <w:t>未按要求响应，每发生一次，扣1000元。</w:t>
            </w:r>
            <w:r w:rsidRPr="00855AA5">
              <w:rPr>
                <w:rFonts w:ascii="仿宋" w:eastAsia="仿宋" w:hAnsi="仿宋" w:hint="eastAsia"/>
                <w:szCs w:val="21"/>
              </w:rPr>
              <w:t>仍拒不响应，节能款不返还。</w:t>
            </w:r>
          </w:p>
        </w:tc>
      </w:tr>
      <w:tr w:rsidR="00076350" w:rsidRPr="00855AA5">
        <w:trPr>
          <w:trHeight w:val="410"/>
        </w:trPr>
        <w:tc>
          <w:tcPr>
            <w:tcW w:w="593" w:type="dxa"/>
            <w:vMerge w:val="restart"/>
            <w:vAlign w:val="center"/>
          </w:tcPr>
          <w:p w:rsidR="00076350" w:rsidRPr="00855AA5" w:rsidRDefault="00DB224D">
            <w:pPr>
              <w:rPr>
                <w:rFonts w:ascii="仿宋" w:eastAsia="仿宋" w:hAnsi="仿宋"/>
                <w:szCs w:val="21"/>
              </w:rPr>
            </w:pPr>
            <w:r w:rsidRPr="00855AA5">
              <w:rPr>
                <w:rFonts w:ascii="仿宋" w:eastAsia="仿宋" w:hAnsi="仿宋"/>
                <w:szCs w:val="21"/>
              </w:rPr>
              <w:t>七</w:t>
            </w:r>
          </w:p>
        </w:tc>
        <w:tc>
          <w:tcPr>
            <w:tcW w:w="1071" w:type="dxa"/>
            <w:vMerge w:val="restart"/>
            <w:vAlign w:val="center"/>
          </w:tcPr>
          <w:p w:rsidR="00076350" w:rsidRPr="00855AA5" w:rsidRDefault="00DB224D">
            <w:pPr>
              <w:rPr>
                <w:rFonts w:ascii="仿宋" w:eastAsia="仿宋" w:hAnsi="仿宋"/>
                <w:szCs w:val="21"/>
              </w:rPr>
            </w:pPr>
            <w:r w:rsidRPr="00855AA5">
              <w:rPr>
                <w:rFonts w:ascii="仿宋" w:eastAsia="仿宋" w:hAnsi="仿宋"/>
                <w:szCs w:val="21"/>
              </w:rPr>
              <w:t>其它</w:t>
            </w:r>
          </w:p>
        </w:tc>
        <w:tc>
          <w:tcPr>
            <w:tcW w:w="734" w:type="dxa"/>
            <w:vMerge w:val="restart"/>
            <w:vAlign w:val="center"/>
          </w:tcPr>
          <w:p w:rsidR="00076350" w:rsidRPr="00855AA5" w:rsidRDefault="00DB224D">
            <w:pPr>
              <w:rPr>
                <w:rFonts w:ascii="仿宋" w:eastAsia="仿宋" w:hAnsi="仿宋"/>
                <w:szCs w:val="21"/>
              </w:rPr>
            </w:pPr>
            <w:r w:rsidRPr="00855AA5">
              <w:rPr>
                <w:rFonts w:ascii="仿宋" w:eastAsia="仿宋" w:hAnsi="仿宋"/>
                <w:szCs w:val="21"/>
              </w:rPr>
              <w:t>10</w:t>
            </w:r>
          </w:p>
        </w:tc>
        <w:tc>
          <w:tcPr>
            <w:tcW w:w="4054" w:type="dxa"/>
            <w:vAlign w:val="center"/>
          </w:tcPr>
          <w:p w:rsidR="00076350" w:rsidRPr="00855AA5" w:rsidRDefault="00DB224D">
            <w:pPr>
              <w:rPr>
                <w:rFonts w:ascii="仿宋" w:eastAsia="仿宋" w:hAnsi="仿宋"/>
                <w:szCs w:val="21"/>
              </w:rPr>
            </w:pPr>
            <w:r w:rsidRPr="00855AA5">
              <w:rPr>
                <w:rFonts w:ascii="仿宋" w:eastAsia="仿宋" w:hAnsi="仿宋"/>
                <w:szCs w:val="21"/>
              </w:rPr>
              <w:t>1、投标人必须严把安全关，在维修过程中发现未按规范操作的，如未穿绝缘鞋、未戴安全帽或未正确佩戴安全帽、未系保险带等，发现一次扣5分；</w:t>
            </w:r>
          </w:p>
        </w:tc>
        <w:tc>
          <w:tcPr>
            <w:tcW w:w="929" w:type="dxa"/>
            <w:vMerge w:val="restart"/>
            <w:vAlign w:val="center"/>
          </w:tcPr>
          <w:p w:rsidR="00076350" w:rsidRPr="00855AA5" w:rsidRDefault="00076350">
            <w:pPr>
              <w:rPr>
                <w:rFonts w:ascii="仿宋" w:eastAsia="仿宋" w:hAnsi="仿宋"/>
                <w:szCs w:val="21"/>
              </w:rPr>
            </w:pPr>
          </w:p>
        </w:tc>
        <w:tc>
          <w:tcPr>
            <w:tcW w:w="1905" w:type="dxa"/>
            <w:vMerge w:val="restart"/>
            <w:vAlign w:val="center"/>
          </w:tcPr>
          <w:p w:rsidR="00076350" w:rsidRPr="00855AA5" w:rsidRDefault="00DB224D">
            <w:pPr>
              <w:rPr>
                <w:rFonts w:ascii="仿宋" w:eastAsia="仿宋" w:hAnsi="仿宋"/>
                <w:szCs w:val="21"/>
              </w:rPr>
            </w:pPr>
            <w:r w:rsidRPr="00855AA5">
              <w:rPr>
                <w:rFonts w:ascii="仿宋" w:eastAsia="仿宋" w:hAnsi="仿宋"/>
                <w:szCs w:val="21"/>
              </w:rPr>
              <w:t>每发生一次，纳入考核，</w:t>
            </w:r>
            <w:r w:rsidRPr="00855AA5">
              <w:rPr>
                <w:rFonts w:ascii="仿宋" w:eastAsia="仿宋" w:hAnsi="仿宋" w:hint="eastAsia"/>
                <w:szCs w:val="21"/>
              </w:rPr>
              <w:t>并</w:t>
            </w:r>
            <w:r w:rsidRPr="00855AA5">
              <w:rPr>
                <w:rFonts w:ascii="仿宋" w:eastAsia="仿宋" w:hAnsi="仿宋"/>
                <w:szCs w:val="21"/>
              </w:rPr>
              <w:t>扣1000元。</w:t>
            </w:r>
            <w:r w:rsidRPr="00855AA5">
              <w:rPr>
                <w:rFonts w:ascii="仿宋" w:eastAsia="仿宋" w:hAnsi="仿宋" w:hint="eastAsia"/>
                <w:szCs w:val="21"/>
              </w:rPr>
              <w:t>情节严重的，节能款不返还。</w:t>
            </w:r>
          </w:p>
        </w:tc>
      </w:tr>
      <w:tr w:rsidR="00076350" w:rsidRPr="00855AA5">
        <w:trPr>
          <w:trHeight w:val="410"/>
        </w:trPr>
        <w:tc>
          <w:tcPr>
            <w:tcW w:w="593" w:type="dxa"/>
            <w:vMerge/>
            <w:vAlign w:val="center"/>
          </w:tcPr>
          <w:p w:rsidR="00076350" w:rsidRPr="00855AA5" w:rsidRDefault="00076350">
            <w:pPr>
              <w:rPr>
                <w:rFonts w:ascii="仿宋" w:eastAsia="仿宋" w:hAnsi="仿宋"/>
                <w:szCs w:val="21"/>
              </w:rPr>
            </w:pPr>
          </w:p>
        </w:tc>
        <w:tc>
          <w:tcPr>
            <w:tcW w:w="1071" w:type="dxa"/>
            <w:vMerge/>
            <w:vAlign w:val="center"/>
          </w:tcPr>
          <w:p w:rsidR="00076350" w:rsidRPr="00855AA5" w:rsidRDefault="00076350">
            <w:pPr>
              <w:rPr>
                <w:rFonts w:ascii="仿宋" w:eastAsia="仿宋" w:hAnsi="仿宋"/>
                <w:szCs w:val="21"/>
              </w:rPr>
            </w:pPr>
          </w:p>
        </w:tc>
        <w:tc>
          <w:tcPr>
            <w:tcW w:w="734" w:type="dxa"/>
            <w:vMerge/>
            <w:vAlign w:val="center"/>
          </w:tcPr>
          <w:p w:rsidR="00076350" w:rsidRPr="00855AA5" w:rsidRDefault="00076350">
            <w:pPr>
              <w:rPr>
                <w:rFonts w:ascii="仿宋" w:eastAsia="仿宋" w:hAnsi="仿宋"/>
                <w:szCs w:val="21"/>
              </w:rPr>
            </w:pPr>
          </w:p>
        </w:tc>
        <w:tc>
          <w:tcPr>
            <w:tcW w:w="4054" w:type="dxa"/>
            <w:vAlign w:val="center"/>
          </w:tcPr>
          <w:p w:rsidR="00076350" w:rsidRPr="00855AA5" w:rsidRDefault="00DB224D">
            <w:pPr>
              <w:rPr>
                <w:rFonts w:ascii="仿宋" w:eastAsia="仿宋" w:hAnsi="仿宋"/>
                <w:szCs w:val="21"/>
              </w:rPr>
            </w:pPr>
            <w:r w:rsidRPr="00855AA5">
              <w:rPr>
                <w:rFonts w:ascii="仿宋" w:eastAsia="仿宋" w:hAnsi="仿宋"/>
                <w:szCs w:val="21"/>
              </w:rPr>
              <w:t>2、发生安全及人员伤亡事故的，或其他情形被媒体曝光给招标人造成严重负面影响的，当月考核不合格。</w:t>
            </w:r>
          </w:p>
        </w:tc>
        <w:tc>
          <w:tcPr>
            <w:tcW w:w="929" w:type="dxa"/>
            <w:vMerge/>
            <w:vAlign w:val="center"/>
          </w:tcPr>
          <w:p w:rsidR="00076350" w:rsidRPr="00855AA5" w:rsidRDefault="00076350">
            <w:pPr>
              <w:rPr>
                <w:rFonts w:ascii="仿宋" w:eastAsia="仿宋" w:hAnsi="仿宋"/>
                <w:szCs w:val="21"/>
              </w:rPr>
            </w:pPr>
          </w:p>
        </w:tc>
        <w:tc>
          <w:tcPr>
            <w:tcW w:w="1905" w:type="dxa"/>
            <w:vMerge/>
            <w:vAlign w:val="center"/>
          </w:tcPr>
          <w:p w:rsidR="00076350" w:rsidRPr="00855AA5" w:rsidRDefault="00076350">
            <w:pPr>
              <w:jc w:val="center"/>
              <w:rPr>
                <w:rFonts w:ascii="仿宋" w:eastAsia="仿宋" w:hAnsi="仿宋"/>
                <w:szCs w:val="21"/>
              </w:rPr>
            </w:pPr>
          </w:p>
        </w:tc>
      </w:tr>
      <w:tr w:rsidR="00076350" w:rsidRPr="00855AA5">
        <w:trPr>
          <w:trHeight w:val="462"/>
        </w:trPr>
        <w:tc>
          <w:tcPr>
            <w:tcW w:w="593" w:type="dxa"/>
            <w:vMerge/>
            <w:vAlign w:val="center"/>
          </w:tcPr>
          <w:p w:rsidR="00076350" w:rsidRPr="00855AA5" w:rsidRDefault="00076350">
            <w:pPr>
              <w:rPr>
                <w:rFonts w:ascii="仿宋" w:eastAsia="仿宋" w:hAnsi="仿宋"/>
                <w:szCs w:val="21"/>
              </w:rPr>
            </w:pPr>
          </w:p>
        </w:tc>
        <w:tc>
          <w:tcPr>
            <w:tcW w:w="1071" w:type="dxa"/>
            <w:vMerge/>
            <w:vAlign w:val="center"/>
          </w:tcPr>
          <w:p w:rsidR="00076350" w:rsidRPr="00855AA5" w:rsidRDefault="00076350">
            <w:pPr>
              <w:rPr>
                <w:rFonts w:ascii="仿宋" w:eastAsia="仿宋" w:hAnsi="仿宋"/>
                <w:szCs w:val="21"/>
              </w:rPr>
            </w:pPr>
          </w:p>
        </w:tc>
        <w:tc>
          <w:tcPr>
            <w:tcW w:w="734" w:type="dxa"/>
            <w:vMerge/>
            <w:vAlign w:val="center"/>
          </w:tcPr>
          <w:p w:rsidR="00076350" w:rsidRPr="00855AA5" w:rsidRDefault="00076350">
            <w:pPr>
              <w:rPr>
                <w:rFonts w:ascii="仿宋" w:eastAsia="仿宋" w:hAnsi="仿宋"/>
                <w:szCs w:val="21"/>
              </w:rPr>
            </w:pPr>
          </w:p>
        </w:tc>
        <w:tc>
          <w:tcPr>
            <w:tcW w:w="4054" w:type="dxa"/>
            <w:vAlign w:val="center"/>
          </w:tcPr>
          <w:p w:rsidR="00076350" w:rsidRPr="00855AA5" w:rsidRDefault="00DB224D">
            <w:pPr>
              <w:rPr>
                <w:rFonts w:ascii="仿宋" w:eastAsia="仿宋" w:hAnsi="仿宋"/>
                <w:szCs w:val="21"/>
              </w:rPr>
            </w:pPr>
            <w:r w:rsidRPr="00855AA5">
              <w:rPr>
                <w:rFonts w:ascii="仿宋" w:eastAsia="仿宋" w:hAnsi="仿宋"/>
                <w:szCs w:val="21"/>
              </w:rPr>
              <w:t>3、线路故障未及时上报，招标人巡查发现一次，每次扣5分。</w:t>
            </w:r>
          </w:p>
        </w:tc>
        <w:tc>
          <w:tcPr>
            <w:tcW w:w="929" w:type="dxa"/>
            <w:vMerge/>
            <w:vAlign w:val="center"/>
          </w:tcPr>
          <w:p w:rsidR="00076350" w:rsidRPr="00855AA5" w:rsidRDefault="00076350">
            <w:pPr>
              <w:rPr>
                <w:rFonts w:ascii="仿宋" w:eastAsia="仿宋" w:hAnsi="仿宋"/>
                <w:szCs w:val="21"/>
              </w:rPr>
            </w:pPr>
          </w:p>
        </w:tc>
        <w:tc>
          <w:tcPr>
            <w:tcW w:w="1905" w:type="dxa"/>
            <w:vMerge/>
            <w:vAlign w:val="center"/>
          </w:tcPr>
          <w:p w:rsidR="00076350" w:rsidRPr="00855AA5" w:rsidRDefault="00076350">
            <w:pPr>
              <w:jc w:val="center"/>
              <w:rPr>
                <w:rFonts w:ascii="仿宋" w:eastAsia="仿宋" w:hAnsi="仿宋"/>
                <w:szCs w:val="21"/>
              </w:rPr>
            </w:pPr>
          </w:p>
        </w:tc>
      </w:tr>
      <w:tr w:rsidR="00076350" w:rsidRPr="00855AA5">
        <w:trPr>
          <w:trHeight w:val="77"/>
        </w:trPr>
        <w:tc>
          <w:tcPr>
            <w:tcW w:w="593" w:type="dxa"/>
            <w:vMerge/>
            <w:vAlign w:val="center"/>
          </w:tcPr>
          <w:p w:rsidR="00076350" w:rsidRPr="00855AA5" w:rsidRDefault="00076350">
            <w:pPr>
              <w:rPr>
                <w:rFonts w:ascii="仿宋" w:eastAsia="仿宋" w:hAnsi="仿宋"/>
                <w:szCs w:val="21"/>
              </w:rPr>
            </w:pPr>
          </w:p>
        </w:tc>
        <w:tc>
          <w:tcPr>
            <w:tcW w:w="1071" w:type="dxa"/>
            <w:vMerge/>
            <w:vAlign w:val="center"/>
          </w:tcPr>
          <w:p w:rsidR="00076350" w:rsidRPr="00855AA5" w:rsidRDefault="00076350">
            <w:pPr>
              <w:rPr>
                <w:rFonts w:ascii="仿宋" w:eastAsia="仿宋" w:hAnsi="仿宋"/>
                <w:szCs w:val="21"/>
              </w:rPr>
            </w:pPr>
          </w:p>
        </w:tc>
        <w:tc>
          <w:tcPr>
            <w:tcW w:w="734" w:type="dxa"/>
            <w:vMerge/>
            <w:vAlign w:val="center"/>
          </w:tcPr>
          <w:p w:rsidR="00076350" w:rsidRPr="00855AA5" w:rsidRDefault="00076350">
            <w:pPr>
              <w:rPr>
                <w:rFonts w:ascii="仿宋" w:eastAsia="仿宋" w:hAnsi="仿宋"/>
                <w:szCs w:val="21"/>
              </w:rPr>
            </w:pPr>
          </w:p>
        </w:tc>
        <w:tc>
          <w:tcPr>
            <w:tcW w:w="4054" w:type="dxa"/>
            <w:vAlign w:val="center"/>
          </w:tcPr>
          <w:p w:rsidR="00076350" w:rsidRPr="00855AA5" w:rsidRDefault="00DB224D">
            <w:pPr>
              <w:rPr>
                <w:rFonts w:ascii="仿宋" w:eastAsia="仿宋" w:hAnsi="仿宋"/>
                <w:szCs w:val="21"/>
              </w:rPr>
            </w:pPr>
            <w:r w:rsidRPr="00855AA5">
              <w:rPr>
                <w:rFonts w:ascii="仿宋" w:eastAsia="仿宋" w:hAnsi="仿宋" w:hint="eastAsia"/>
                <w:szCs w:val="21"/>
              </w:rPr>
              <w:t>4、投标人实际配备的车辆未达到投标文件承诺的数量，招标人巡查发现，每车次扣5分</w:t>
            </w:r>
          </w:p>
        </w:tc>
        <w:tc>
          <w:tcPr>
            <w:tcW w:w="929" w:type="dxa"/>
            <w:vMerge/>
            <w:vAlign w:val="center"/>
          </w:tcPr>
          <w:p w:rsidR="00076350" w:rsidRPr="00855AA5" w:rsidRDefault="00076350">
            <w:pPr>
              <w:rPr>
                <w:rFonts w:ascii="仿宋" w:eastAsia="仿宋" w:hAnsi="仿宋"/>
                <w:szCs w:val="21"/>
              </w:rPr>
            </w:pPr>
          </w:p>
        </w:tc>
        <w:tc>
          <w:tcPr>
            <w:tcW w:w="1905" w:type="dxa"/>
            <w:vMerge/>
            <w:vAlign w:val="center"/>
          </w:tcPr>
          <w:p w:rsidR="00076350" w:rsidRPr="00855AA5" w:rsidRDefault="00076350">
            <w:pPr>
              <w:jc w:val="center"/>
              <w:rPr>
                <w:rFonts w:ascii="仿宋" w:eastAsia="仿宋" w:hAnsi="仿宋"/>
                <w:szCs w:val="21"/>
              </w:rPr>
            </w:pPr>
          </w:p>
        </w:tc>
      </w:tr>
      <w:tr w:rsidR="00076350" w:rsidRPr="00855AA5">
        <w:trPr>
          <w:trHeight w:val="994"/>
        </w:trPr>
        <w:tc>
          <w:tcPr>
            <w:tcW w:w="9286" w:type="dxa"/>
            <w:gridSpan w:val="6"/>
            <w:vAlign w:val="center"/>
          </w:tcPr>
          <w:p w:rsidR="00076350" w:rsidRPr="00855AA5" w:rsidRDefault="00DB224D">
            <w:pPr>
              <w:spacing w:line="320" w:lineRule="exact"/>
              <w:jc w:val="left"/>
              <w:rPr>
                <w:rFonts w:ascii="仿宋" w:eastAsia="仿宋" w:hAnsi="仿宋"/>
                <w:szCs w:val="21"/>
              </w:rPr>
            </w:pPr>
            <w:r w:rsidRPr="00855AA5">
              <w:rPr>
                <w:rFonts w:ascii="仿宋" w:eastAsia="仿宋" w:hAnsi="仿宋"/>
                <w:szCs w:val="21"/>
              </w:rPr>
              <w:t>备注：每</w:t>
            </w:r>
            <w:r w:rsidRPr="00855AA5">
              <w:rPr>
                <w:rFonts w:ascii="仿宋" w:eastAsia="仿宋" w:hAnsi="仿宋" w:hint="eastAsia"/>
                <w:szCs w:val="21"/>
              </w:rPr>
              <w:t>季</w:t>
            </w:r>
            <w:r w:rsidRPr="00855AA5">
              <w:rPr>
                <w:rFonts w:ascii="仿宋" w:eastAsia="仿宋" w:hAnsi="仿宋"/>
                <w:szCs w:val="21"/>
              </w:rPr>
              <w:t>考核，一个核拨周期内的最终得分为累计扣分。当</w:t>
            </w:r>
            <w:r w:rsidRPr="00855AA5">
              <w:rPr>
                <w:rFonts w:ascii="仿宋" w:eastAsia="仿宋" w:hAnsi="仿宋" w:hint="eastAsia"/>
                <w:szCs w:val="21"/>
              </w:rPr>
              <w:t>季度</w:t>
            </w:r>
            <w:r w:rsidRPr="00855AA5">
              <w:rPr>
                <w:rFonts w:ascii="仿宋" w:eastAsia="仿宋" w:hAnsi="仿宋"/>
                <w:szCs w:val="21"/>
              </w:rPr>
              <w:t>考核低于90分（不含），当</w:t>
            </w:r>
            <w:r w:rsidRPr="00855AA5">
              <w:rPr>
                <w:rFonts w:ascii="仿宋" w:eastAsia="仿宋" w:hAnsi="仿宋" w:hint="eastAsia"/>
                <w:szCs w:val="21"/>
              </w:rPr>
              <w:t>季</w:t>
            </w:r>
            <w:r w:rsidRPr="00855AA5">
              <w:rPr>
                <w:rFonts w:ascii="仿宋" w:eastAsia="仿宋" w:hAnsi="仿宋"/>
                <w:szCs w:val="21"/>
              </w:rPr>
              <w:t>考核不合格，所有开关箱节电款一律不予返还。</w:t>
            </w:r>
          </w:p>
        </w:tc>
      </w:tr>
    </w:tbl>
    <w:p w:rsidR="00076350" w:rsidRPr="00855AA5" w:rsidRDefault="00DB224D">
      <w:pPr>
        <w:spacing w:line="360" w:lineRule="auto"/>
        <w:rPr>
          <w:rFonts w:ascii="仿宋" w:eastAsia="仿宋" w:hAnsi="仿宋"/>
          <w:sz w:val="24"/>
        </w:rPr>
      </w:pPr>
      <w:r w:rsidRPr="00855AA5">
        <w:rPr>
          <w:rFonts w:ascii="仿宋" w:eastAsia="仿宋" w:hAnsi="仿宋" w:hint="eastAsia"/>
          <w:b/>
          <w:sz w:val="24"/>
        </w:rPr>
        <w:t>6．验收</w:t>
      </w:r>
    </w:p>
    <w:p w:rsidR="00076350" w:rsidRPr="00855AA5" w:rsidRDefault="00DB224D">
      <w:pPr>
        <w:autoSpaceDE w:val="0"/>
        <w:autoSpaceDN w:val="0"/>
        <w:spacing w:line="360" w:lineRule="auto"/>
        <w:ind w:firstLine="480"/>
        <w:rPr>
          <w:rFonts w:ascii="仿宋" w:eastAsia="仿宋" w:hAnsi="仿宋"/>
          <w:sz w:val="24"/>
        </w:rPr>
      </w:pPr>
      <w:r w:rsidRPr="00855AA5">
        <w:rPr>
          <w:rFonts w:ascii="仿宋" w:eastAsia="仿宋" w:hAnsi="仿宋" w:hint="eastAsia"/>
          <w:sz w:val="24"/>
        </w:rPr>
        <w:t xml:space="preserve">6.1 </w:t>
      </w:r>
      <w:r w:rsidRPr="00855AA5">
        <w:rPr>
          <w:rFonts w:ascii="仿宋" w:eastAsia="仿宋" w:hAnsi="仿宋" w:cs="仿宋_GB2312" w:hint="eastAsia"/>
          <w:kern w:val="0"/>
          <w:sz w:val="24"/>
          <w:lang w:val="zh-CN"/>
        </w:rPr>
        <w:t>完成全部建设任务，</w:t>
      </w:r>
      <w:r w:rsidRPr="00855AA5">
        <w:rPr>
          <w:rFonts w:ascii="仿宋" w:eastAsia="仿宋" w:hAnsi="仿宋" w:hint="eastAsia"/>
          <w:kern w:val="0"/>
          <w:sz w:val="24"/>
          <w:lang w:val="zh-CN"/>
        </w:rPr>
        <w:t>投入试运行前，</w:t>
      </w:r>
      <w:r w:rsidRPr="00855AA5">
        <w:rPr>
          <w:rFonts w:ascii="仿宋" w:eastAsia="仿宋" w:hAnsi="仿宋" w:hint="eastAsia"/>
          <w:sz w:val="24"/>
        </w:rPr>
        <w:t>由甲方组织对项目进行初步验收，</w:t>
      </w:r>
      <w:r w:rsidRPr="00855AA5">
        <w:rPr>
          <w:rFonts w:ascii="仿宋" w:eastAsia="仿宋" w:hAnsi="仿宋" w:cs="仿宋_GB2312" w:hint="eastAsia"/>
          <w:kern w:val="0"/>
          <w:sz w:val="24"/>
          <w:lang w:val="zh-CN"/>
        </w:rPr>
        <w:t>通过初验后进行试运行。</w:t>
      </w:r>
      <w:r w:rsidRPr="00855AA5">
        <w:rPr>
          <w:rFonts w:ascii="仿宋" w:eastAsia="仿宋" w:hAnsi="仿宋" w:hint="eastAsia"/>
          <w:kern w:val="0"/>
          <w:sz w:val="24"/>
          <w:szCs w:val="28"/>
          <w:lang w:val="zh-CN"/>
        </w:rPr>
        <w:t>投入试运行后，</w:t>
      </w:r>
      <w:r w:rsidRPr="00855AA5">
        <w:rPr>
          <w:rFonts w:ascii="仿宋" w:eastAsia="仿宋" w:hAnsi="仿宋" w:hint="eastAsia"/>
          <w:sz w:val="24"/>
        </w:rPr>
        <w:t>由甲方会同有关部门对项目进行项目建设验收。</w:t>
      </w:r>
    </w:p>
    <w:p w:rsidR="00076350" w:rsidRPr="00855AA5" w:rsidRDefault="00DB224D">
      <w:pPr>
        <w:autoSpaceDE w:val="0"/>
        <w:autoSpaceDN w:val="0"/>
        <w:spacing w:line="360" w:lineRule="auto"/>
        <w:ind w:firstLine="480"/>
        <w:rPr>
          <w:rFonts w:ascii="仿宋" w:eastAsia="仿宋" w:hAnsi="仿宋"/>
          <w:sz w:val="24"/>
        </w:rPr>
      </w:pPr>
      <w:r w:rsidRPr="00855AA5">
        <w:rPr>
          <w:rFonts w:ascii="仿宋" w:eastAsia="仿宋" w:hAnsi="仿宋" w:hint="eastAsia"/>
          <w:sz w:val="24"/>
        </w:rPr>
        <w:lastRenderedPageBreak/>
        <w:t>6.2 验收合格后，甲乙双方共同签署验收报告，一式二份，一份交甲方留存，一份由乙方用作结算凭证，项目进入运营期。</w:t>
      </w:r>
    </w:p>
    <w:p w:rsidR="00076350" w:rsidRPr="00855AA5" w:rsidRDefault="00DB224D">
      <w:pPr>
        <w:autoSpaceDE w:val="0"/>
        <w:autoSpaceDN w:val="0"/>
        <w:spacing w:line="360" w:lineRule="auto"/>
        <w:ind w:firstLine="480"/>
        <w:rPr>
          <w:rFonts w:ascii="仿宋" w:eastAsia="仿宋" w:hAnsi="仿宋"/>
          <w:sz w:val="24"/>
        </w:rPr>
      </w:pPr>
      <w:r w:rsidRPr="00855AA5">
        <w:rPr>
          <w:rFonts w:ascii="仿宋" w:eastAsia="仿宋" w:hAnsi="仿宋" w:hint="eastAsia"/>
          <w:sz w:val="24"/>
        </w:rPr>
        <w:t>6.3 如果发现与合同中要求不符，乙方须承担由此发生的一切损失和费用，并接受相应的处罚。</w:t>
      </w:r>
    </w:p>
    <w:p w:rsidR="00076350" w:rsidRPr="00855AA5" w:rsidRDefault="00DB224D">
      <w:pPr>
        <w:autoSpaceDE w:val="0"/>
        <w:autoSpaceDN w:val="0"/>
        <w:spacing w:line="360" w:lineRule="auto"/>
        <w:ind w:firstLine="480"/>
        <w:rPr>
          <w:rFonts w:ascii="仿宋" w:eastAsia="仿宋" w:hAnsi="仿宋"/>
          <w:sz w:val="24"/>
        </w:rPr>
      </w:pPr>
      <w:r w:rsidRPr="00855AA5">
        <w:rPr>
          <w:rFonts w:ascii="仿宋" w:eastAsia="仿宋" w:hAnsi="仿宋" w:hint="eastAsia"/>
          <w:sz w:val="24"/>
        </w:rPr>
        <w:t>6.4 验收时必须提供完整的竣工验收资料，包括采购文件</w:t>
      </w:r>
      <w:r w:rsidRPr="00855AA5">
        <w:rPr>
          <w:rFonts w:ascii="仿宋" w:eastAsia="仿宋" w:hAnsi="仿宋" w:hint="eastAsia"/>
          <w:bCs/>
          <w:sz w:val="24"/>
        </w:rPr>
        <w:t>第三部分项目技术规范和服务要求中所列的所有文档资料</w:t>
      </w:r>
      <w:r w:rsidRPr="00855AA5">
        <w:rPr>
          <w:rFonts w:ascii="仿宋" w:eastAsia="仿宋" w:hAnsi="仿宋" w:hint="eastAsia"/>
          <w:sz w:val="24"/>
        </w:rPr>
        <w:t>等。</w:t>
      </w:r>
    </w:p>
    <w:p w:rsidR="00076350" w:rsidRPr="00855AA5" w:rsidRDefault="00DB224D">
      <w:pPr>
        <w:autoSpaceDE w:val="0"/>
        <w:autoSpaceDN w:val="0"/>
        <w:snapToGrid w:val="0"/>
        <w:spacing w:line="360" w:lineRule="auto"/>
        <w:ind w:firstLineChars="200" w:firstLine="480"/>
        <w:jc w:val="left"/>
        <w:textAlignment w:val="baseline"/>
      </w:pPr>
      <w:r w:rsidRPr="00855AA5">
        <w:rPr>
          <w:rFonts w:ascii="仿宋" w:eastAsia="仿宋" w:hAnsi="仿宋" w:cs="仿宋" w:hint="eastAsia"/>
          <w:sz w:val="24"/>
        </w:rPr>
        <w:t>6</w:t>
      </w:r>
      <w:r w:rsidRPr="00855AA5">
        <w:rPr>
          <w:rFonts w:ascii="仿宋" w:eastAsia="仿宋" w:hAnsi="仿宋" w:cs="仿宋"/>
          <w:sz w:val="24"/>
        </w:rPr>
        <w:t xml:space="preserve">.5 </w:t>
      </w:r>
      <w:r w:rsidRPr="00855AA5">
        <w:rPr>
          <w:rFonts w:ascii="仿宋" w:eastAsia="仿宋" w:hAnsi="仿宋" w:cs="仿宋" w:hint="eastAsia"/>
          <w:sz w:val="24"/>
        </w:rPr>
        <w:t>项目合同期满后由采购人会同履约验收单位组织项目最终验收，合格后支付尾款。</w:t>
      </w:r>
    </w:p>
    <w:p w:rsidR="00076350" w:rsidRPr="00855AA5" w:rsidRDefault="00DB224D">
      <w:pPr>
        <w:spacing w:line="360" w:lineRule="auto"/>
        <w:rPr>
          <w:rFonts w:ascii="仿宋" w:eastAsia="仿宋" w:hAnsi="仿宋"/>
          <w:b/>
          <w:sz w:val="24"/>
        </w:rPr>
      </w:pPr>
      <w:r w:rsidRPr="00855AA5">
        <w:rPr>
          <w:rFonts w:ascii="仿宋" w:eastAsia="仿宋" w:hAnsi="仿宋" w:hint="eastAsia"/>
          <w:b/>
          <w:sz w:val="24"/>
        </w:rPr>
        <w:t>7．支付</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_GB2312"/>
          <w:kern w:val="0"/>
          <w:sz w:val="24"/>
        </w:rPr>
      </w:pPr>
      <w:r w:rsidRPr="00855AA5">
        <w:rPr>
          <w:rFonts w:ascii="仿宋" w:eastAsia="仿宋" w:hAnsi="仿宋" w:cs="仿宋_GB2312" w:hint="eastAsia"/>
          <w:kern w:val="0"/>
          <w:sz w:val="24"/>
          <w:lang w:val="zh-CN"/>
        </w:rPr>
        <w:t>本次项目合同总价为大写人民币</w:t>
      </w:r>
      <w:r w:rsidRPr="00855AA5">
        <w:rPr>
          <w:rFonts w:ascii="仿宋" w:eastAsia="仿宋" w:hAnsi="仿宋" w:cs="仿宋_GB2312" w:hint="eastAsia"/>
          <w:kern w:val="0"/>
          <w:sz w:val="24"/>
          <w:u w:val="single"/>
          <w:lang w:val="zh-CN"/>
        </w:rPr>
        <w:t xml:space="preserve">            （</w:t>
      </w:r>
      <w:r w:rsidRPr="00855AA5">
        <w:rPr>
          <w:rFonts w:ascii="仿宋" w:eastAsia="仿宋" w:hAnsi="仿宋" w:cs="仿宋_GB2312" w:hint="eastAsia"/>
          <w:kern w:val="0"/>
          <w:sz w:val="24"/>
          <w:lang w:val="zh-CN"/>
        </w:rPr>
        <w:t>￥    元），采用分期付款方式，具体如下</w:t>
      </w:r>
      <w:r w:rsidRPr="00855AA5">
        <w:rPr>
          <w:rFonts w:ascii="仿宋" w:eastAsia="仿宋" w:hAnsi="仿宋" w:cs="仿宋_GB2312" w:hint="eastAsia"/>
          <w:kern w:val="0"/>
          <w:sz w:val="24"/>
        </w:rPr>
        <w:t>：</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hint="eastAsia"/>
          <w:sz w:val="24"/>
        </w:rPr>
        <w:t>7.1工程结束后，</w:t>
      </w:r>
      <w:r w:rsidRPr="00855AA5">
        <w:rPr>
          <w:rFonts w:ascii="仿宋" w:eastAsia="仿宋" w:hAnsi="仿宋" w:cs="仿宋_GB2312" w:hint="eastAsia"/>
          <w:kern w:val="0"/>
          <w:sz w:val="24"/>
        </w:rPr>
        <w:t>根据投标报价清单和实际改造量进行工程结算审计，最终</w:t>
      </w:r>
      <w:r w:rsidRPr="00855AA5">
        <w:rPr>
          <w:rFonts w:ascii="仿宋" w:eastAsia="仿宋" w:hAnsi="仿宋" w:cs="仿宋" w:hint="eastAsia"/>
          <w:sz w:val="24"/>
        </w:rPr>
        <w:t>乙方节能返还收益</w:t>
      </w:r>
      <w:r w:rsidRPr="00855AA5">
        <w:rPr>
          <w:rFonts w:ascii="仿宋" w:eastAsia="仿宋" w:hAnsi="仿宋" w:cs="仿宋_GB2312" w:hint="eastAsia"/>
          <w:kern w:val="0"/>
          <w:sz w:val="24"/>
        </w:rPr>
        <w:t>以投标报价、实际节约电费收益返还金额（按投标节能效益分享比例计算）及工程结算审计价中最低的为基数</w:t>
      </w:r>
      <w:r w:rsidRPr="00855AA5">
        <w:rPr>
          <w:rFonts w:ascii="仿宋" w:eastAsia="仿宋" w:hAnsi="仿宋" w:cs="仿宋" w:hint="eastAsia"/>
          <w:sz w:val="24"/>
        </w:rPr>
        <w:t>，结合运行考核得分后，作为乙方最终节能返还收益。</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hint="eastAsia"/>
          <w:sz w:val="24"/>
        </w:rPr>
        <w:t>7.2节能返还收益每满三个月支付一次，具体根据实际节电情况及考核情况拨付，最多支付至</w:t>
      </w:r>
      <w:r w:rsidRPr="00855AA5">
        <w:rPr>
          <w:rFonts w:ascii="仿宋" w:eastAsia="仿宋" w:hAnsi="仿宋" w:cs="仿宋_GB2312" w:hint="eastAsia"/>
          <w:kern w:val="0"/>
          <w:sz w:val="24"/>
        </w:rPr>
        <w:t>最终节能返还收益的</w:t>
      </w:r>
      <w:r w:rsidRPr="00855AA5">
        <w:rPr>
          <w:rFonts w:ascii="仿宋" w:eastAsia="仿宋" w:hAnsi="仿宋" w:cs="仿宋_GB2312"/>
          <w:kern w:val="0"/>
          <w:sz w:val="24"/>
        </w:rPr>
        <w:t>95</w:t>
      </w:r>
      <w:r w:rsidRPr="00855AA5">
        <w:rPr>
          <w:rFonts w:ascii="仿宋" w:eastAsia="仿宋" w:hAnsi="仿宋" w:cs="仿宋_GB2312" w:hint="eastAsia"/>
          <w:kern w:val="0"/>
          <w:sz w:val="24"/>
        </w:rPr>
        <w:t>%，剩余</w:t>
      </w:r>
      <w:r w:rsidRPr="00855AA5">
        <w:rPr>
          <w:rFonts w:ascii="仿宋" w:eastAsia="仿宋" w:hAnsi="仿宋" w:cs="仿宋_GB2312"/>
          <w:kern w:val="0"/>
          <w:sz w:val="24"/>
        </w:rPr>
        <w:t>5</w:t>
      </w:r>
      <w:r w:rsidRPr="00855AA5">
        <w:rPr>
          <w:rFonts w:ascii="仿宋" w:eastAsia="仿宋" w:hAnsi="仿宋" w:cs="仿宋_GB2312" w:hint="eastAsia"/>
          <w:kern w:val="0"/>
          <w:sz w:val="24"/>
        </w:rPr>
        <w:t>%在节能分享期满且履约验收后一次性支付</w:t>
      </w:r>
      <w:r w:rsidRPr="00855AA5">
        <w:rPr>
          <w:rFonts w:ascii="仿宋" w:eastAsia="仿宋" w:hAnsi="仿宋" w:cs="仿宋" w:hint="eastAsia"/>
          <w:sz w:val="24"/>
        </w:rPr>
        <w:t>。</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hint="eastAsia"/>
          <w:sz w:val="24"/>
        </w:rPr>
        <w:t>7.3收益计算以开关箱为单位，自开关箱验收合格次日起开始。</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hint="eastAsia"/>
          <w:sz w:val="24"/>
        </w:rPr>
        <w:t>本项目节省的电费采用电表计量计算实际节约电费，共计约1</w:t>
      </w:r>
      <w:r w:rsidRPr="00855AA5">
        <w:rPr>
          <w:rFonts w:ascii="仿宋" w:eastAsia="仿宋" w:hAnsi="仿宋" w:cs="仿宋"/>
          <w:sz w:val="24"/>
        </w:rPr>
        <w:t>350</w:t>
      </w:r>
      <w:r w:rsidRPr="00855AA5">
        <w:rPr>
          <w:rFonts w:ascii="仿宋" w:eastAsia="仿宋" w:hAnsi="仿宋" w:cs="仿宋" w:hint="eastAsia"/>
          <w:sz w:val="24"/>
        </w:rPr>
        <w:t>个（最终数量以实际勘测为准）。其中：已有电表数据接入约5</w:t>
      </w:r>
      <w:r w:rsidRPr="00855AA5">
        <w:rPr>
          <w:rFonts w:ascii="仿宋" w:eastAsia="仿宋" w:hAnsi="仿宋" w:cs="仿宋"/>
          <w:sz w:val="24"/>
        </w:rPr>
        <w:t>00</w:t>
      </w:r>
      <w:r w:rsidRPr="00855AA5">
        <w:rPr>
          <w:rFonts w:ascii="仿宋" w:eastAsia="仿宋" w:hAnsi="仿宋" w:cs="仿宋" w:hint="eastAsia"/>
          <w:sz w:val="24"/>
        </w:rPr>
        <w:t>个（最终数量以实际勘测为准。已运行多年，不能确保计量准确性，需乙方自行校准，若已无法使用或校准，需乙方重新购买安装），新装符合电力计量标准的数字电表实施计量约8</w:t>
      </w:r>
      <w:r w:rsidRPr="00855AA5">
        <w:rPr>
          <w:rFonts w:ascii="仿宋" w:eastAsia="仿宋" w:hAnsi="仿宋" w:cs="仿宋"/>
          <w:sz w:val="24"/>
        </w:rPr>
        <w:t>50</w:t>
      </w:r>
      <w:r w:rsidRPr="00855AA5">
        <w:rPr>
          <w:rFonts w:ascii="仿宋" w:eastAsia="仿宋" w:hAnsi="仿宋" w:cs="仿宋" w:hint="eastAsia"/>
          <w:sz w:val="24"/>
        </w:rPr>
        <w:t>个（最终数量以实际勘测为准）。</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hint="eastAsia"/>
          <w:sz w:val="24"/>
        </w:rPr>
        <w:t>7.4运行时间：全年路灯实际运行时间。</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hint="eastAsia"/>
          <w:sz w:val="24"/>
        </w:rPr>
        <w:t>7.5电费单价实行每月调整，节电单价计算公式：市管路灯每月电费÷每月耗电量。</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hint="eastAsia"/>
          <w:sz w:val="24"/>
        </w:rPr>
        <w:t>7.6节能效益计算方法:</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hint="eastAsia"/>
          <w:sz w:val="24"/>
        </w:rPr>
        <w:t>（1）用电基准：改造前将进行为期不少于15天的用电实测，并根据实测用电量/用电时间作为该条道路的用电基准功率。</w:t>
      </w:r>
    </w:p>
    <w:p w:rsidR="00076350" w:rsidRPr="00855AA5" w:rsidRDefault="00DB224D">
      <w:pPr>
        <w:autoSpaceDE w:val="0"/>
        <w:autoSpaceDN w:val="0"/>
        <w:snapToGrid w:val="0"/>
        <w:spacing w:line="360" w:lineRule="auto"/>
        <w:ind w:firstLineChars="200" w:firstLine="480"/>
        <w:jc w:val="left"/>
        <w:textAlignment w:val="baseline"/>
        <w:rPr>
          <w:rFonts w:ascii="仿宋" w:eastAsia="仿宋" w:hAnsi="仿宋" w:cs="仿宋"/>
          <w:sz w:val="24"/>
        </w:rPr>
      </w:pPr>
      <w:r w:rsidRPr="00855AA5">
        <w:rPr>
          <w:rFonts w:ascii="仿宋" w:eastAsia="仿宋" w:hAnsi="仿宋" w:cs="仿宋" w:hint="eastAsia"/>
          <w:sz w:val="24"/>
        </w:rPr>
        <w:t>（2）节能效益=（用电基准功率—节能后小时耗电量）*实际亮灯时间*节电计算单价</w:t>
      </w:r>
    </w:p>
    <w:p w:rsidR="00076350" w:rsidRPr="00855AA5" w:rsidRDefault="00DB224D">
      <w:pPr>
        <w:spacing w:line="360" w:lineRule="auto"/>
        <w:ind w:firstLineChars="200" w:firstLine="480"/>
        <w:rPr>
          <w:rFonts w:ascii="仿宋" w:eastAsia="仿宋" w:hAnsi="仿宋" w:cs="仿宋"/>
          <w:sz w:val="24"/>
        </w:rPr>
      </w:pPr>
      <w:r w:rsidRPr="00855AA5">
        <w:rPr>
          <w:rFonts w:ascii="仿宋" w:eastAsia="仿宋" w:hAnsi="仿宋" w:cs="仿宋" w:hint="eastAsia"/>
          <w:sz w:val="24"/>
        </w:rPr>
        <w:lastRenderedPageBreak/>
        <w:t>7.7招标文件中路灯盏数与实际需改造数量可能存在误差，实际改造以现场数量为准。</w:t>
      </w:r>
    </w:p>
    <w:p w:rsidR="00076350" w:rsidRPr="00855AA5" w:rsidRDefault="00DB224D">
      <w:pPr>
        <w:pStyle w:val="27"/>
        <w:spacing w:line="360" w:lineRule="auto"/>
        <w:ind w:leftChars="0" w:left="0" w:firstLine="480"/>
        <w:rPr>
          <w:rFonts w:ascii="仿宋" w:eastAsia="仿宋" w:hAnsi="仿宋" w:cs="仿宋"/>
          <w:sz w:val="24"/>
        </w:rPr>
      </w:pPr>
      <w:r w:rsidRPr="00855AA5">
        <w:rPr>
          <w:rFonts w:ascii="仿宋" w:eastAsia="仿宋" w:hAnsi="仿宋" w:cs="仿宋" w:hint="eastAsia"/>
          <w:sz w:val="24"/>
        </w:rPr>
        <w:t>7</w:t>
      </w:r>
      <w:r w:rsidRPr="00855AA5">
        <w:rPr>
          <w:rFonts w:ascii="仿宋" w:eastAsia="仿宋" w:hAnsi="仿宋" w:cs="仿宋"/>
          <w:sz w:val="24"/>
        </w:rPr>
        <w:t>.8</w:t>
      </w:r>
      <w:r w:rsidRPr="00855AA5">
        <w:rPr>
          <w:rFonts w:ascii="仿宋" w:eastAsia="仿宋" w:hAnsi="仿宋" w:cs="仿宋" w:hint="eastAsia"/>
          <w:sz w:val="24"/>
        </w:rPr>
        <w:t>合同期内，因城市道路改造等原因需拆除或者停运已改造节能路灯的，在路灯拆除以后及停运期间，上述路灯的节能收益不予返还（各投标人在投标时需充分考虑此风险，拆除的灯具归投标人）。节能改造后新增的路灯设施或外接电源产生的电费不计入节能收益，在结算时予以剔除。</w:t>
      </w:r>
    </w:p>
    <w:p w:rsidR="00076350" w:rsidRPr="00855AA5" w:rsidRDefault="00DB224D">
      <w:pPr>
        <w:spacing w:line="360" w:lineRule="auto"/>
        <w:ind w:firstLineChars="200" w:firstLine="480"/>
        <w:rPr>
          <w:rFonts w:ascii="仿宋" w:eastAsia="仿宋" w:hAnsi="仿宋" w:cs="仿宋"/>
          <w:sz w:val="24"/>
        </w:rPr>
      </w:pPr>
      <w:r w:rsidRPr="00855AA5">
        <w:rPr>
          <w:rFonts w:ascii="仿宋" w:eastAsia="仿宋" w:hAnsi="仿宋" w:cs="仿宋" w:hint="eastAsia"/>
          <w:sz w:val="24"/>
        </w:rPr>
        <w:t>上述情况发生时，应对用电基准功率进行修正，修正计算方式为：用电基准功率修正值=原用电基准功率</w:t>
      </w:r>
      <w:r w:rsidRPr="00855AA5">
        <w:rPr>
          <w:rFonts w:ascii="仿宋" w:eastAsia="仿宋" w:hAnsi="仿宋" w:cs="仿宋"/>
          <w:sz w:val="24"/>
        </w:rPr>
        <w:t>-</w:t>
      </w:r>
      <w:r w:rsidRPr="00855AA5">
        <w:rPr>
          <w:rFonts w:ascii="仿宋" w:eastAsia="仿宋" w:hAnsi="仿宋" w:cs="仿宋" w:hint="eastAsia"/>
          <w:sz w:val="24"/>
        </w:rPr>
        <w:t>被拆除或停运设施功率</w:t>
      </w:r>
      <w:r w:rsidRPr="00855AA5">
        <w:rPr>
          <w:rFonts w:ascii="仿宋" w:eastAsia="仿宋" w:hAnsi="仿宋" w:cs="仿宋"/>
          <w:sz w:val="24"/>
        </w:rPr>
        <w:t>+</w:t>
      </w:r>
      <w:r w:rsidRPr="00855AA5">
        <w:rPr>
          <w:rFonts w:ascii="仿宋" w:eastAsia="仿宋" w:hAnsi="仿宋" w:cs="仿宋" w:hint="eastAsia"/>
          <w:sz w:val="24"/>
        </w:rPr>
        <w:t>新增的路灯设施或外接电源小时耗电量（有准确功率的按功率计算，没有准确功率的挂表计算平均功率）。</w:t>
      </w:r>
    </w:p>
    <w:p w:rsidR="00076350" w:rsidRPr="00855AA5" w:rsidRDefault="00DB224D">
      <w:pPr>
        <w:spacing w:line="360" w:lineRule="auto"/>
        <w:rPr>
          <w:rFonts w:ascii="仿宋" w:eastAsia="仿宋" w:hAnsi="仿宋"/>
          <w:b/>
          <w:sz w:val="24"/>
        </w:rPr>
      </w:pPr>
      <w:r w:rsidRPr="00855AA5">
        <w:rPr>
          <w:rFonts w:ascii="仿宋" w:eastAsia="仿宋" w:hAnsi="仿宋" w:hint="eastAsia"/>
          <w:b/>
          <w:sz w:val="24"/>
        </w:rPr>
        <w:t>8．延期交付与核定损失额</w:t>
      </w:r>
    </w:p>
    <w:p w:rsidR="00076350" w:rsidRPr="00855AA5" w:rsidRDefault="00DB224D">
      <w:pPr>
        <w:spacing w:line="360" w:lineRule="auto"/>
        <w:ind w:firstLineChars="200" w:firstLine="480"/>
        <w:rPr>
          <w:rFonts w:ascii="仿宋" w:eastAsia="仿宋" w:hAnsi="仿宋"/>
          <w:sz w:val="24"/>
        </w:rPr>
      </w:pPr>
      <w:r w:rsidRPr="00855AA5">
        <w:rPr>
          <w:rFonts w:ascii="仿宋" w:eastAsia="仿宋" w:hAnsi="仿宋" w:hint="eastAsia"/>
          <w:sz w:val="24"/>
        </w:rPr>
        <w:t>如果</w:t>
      </w:r>
      <w:r w:rsidRPr="00855AA5">
        <w:rPr>
          <w:rFonts w:ascii="仿宋" w:eastAsia="仿宋" w:hAnsi="仿宋" w:hint="eastAsia"/>
          <w:kern w:val="0"/>
          <w:sz w:val="24"/>
          <w:lang w:val="zh-CN"/>
        </w:rPr>
        <w:t>乙方</w:t>
      </w:r>
      <w:r w:rsidRPr="00855AA5">
        <w:rPr>
          <w:rFonts w:ascii="仿宋" w:eastAsia="仿宋" w:hAnsi="仿宋" w:hint="eastAsia"/>
          <w:sz w:val="24"/>
        </w:rPr>
        <w:t>在正常情况下未能按合同规定的时间按期交付使用，</w:t>
      </w:r>
      <w:r w:rsidRPr="00855AA5">
        <w:rPr>
          <w:rFonts w:ascii="仿宋" w:eastAsia="仿宋" w:hAnsi="仿宋" w:hint="eastAsia"/>
          <w:kern w:val="0"/>
          <w:sz w:val="24"/>
          <w:lang w:val="zh-CN"/>
        </w:rPr>
        <w:t>乙方</w:t>
      </w:r>
      <w:r w:rsidRPr="00855AA5">
        <w:rPr>
          <w:rFonts w:ascii="仿宋" w:eastAsia="仿宋" w:hAnsi="仿宋" w:hint="eastAsia"/>
          <w:sz w:val="24"/>
        </w:rPr>
        <w:t>应承担相应后果。</w:t>
      </w:r>
      <w:r w:rsidRPr="00855AA5">
        <w:rPr>
          <w:rFonts w:ascii="仿宋" w:eastAsia="仿宋" w:hAnsi="仿宋" w:hint="eastAsia"/>
          <w:kern w:val="0"/>
          <w:sz w:val="24"/>
          <w:lang w:val="zh-CN"/>
        </w:rPr>
        <w:t>如果乙方未能按合同规定履行其义务，甲方有权从履约保证金中取得补偿。</w:t>
      </w:r>
    </w:p>
    <w:p w:rsidR="00076350" w:rsidRPr="00855AA5" w:rsidRDefault="00DB224D">
      <w:pPr>
        <w:spacing w:line="360" w:lineRule="auto"/>
        <w:rPr>
          <w:rFonts w:ascii="仿宋" w:eastAsia="仿宋" w:hAnsi="仿宋"/>
          <w:b/>
          <w:sz w:val="24"/>
        </w:rPr>
      </w:pPr>
      <w:r w:rsidRPr="00855AA5">
        <w:rPr>
          <w:rFonts w:ascii="仿宋" w:eastAsia="仿宋" w:hAnsi="仿宋" w:hint="eastAsia"/>
          <w:b/>
          <w:sz w:val="24"/>
        </w:rPr>
        <w:t>9．不可抗力</w:t>
      </w:r>
    </w:p>
    <w:p w:rsidR="00076350" w:rsidRPr="00855AA5" w:rsidRDefault="00DB224D">
      <w:pPr>
        <w:autoSpaceDE w:val="0"/>
        <w:autoSpaceDN w:val="0"/>
        <w:spacing w:line="360" w:lineRule="auto"/>
        <w:ind w:firstLine="480"/>
        <w:rPr>
          <w:rFonts w:ascii="仿宋" w:eastAsia="仿宋" w:hAnsi="仿宋"/>
          <w:sz w:val="24"/>
        </w:rPr>
      </w:pPr>
      <w:r w:rsidRPr="00855AA5">
        <w:rPr>
          <w:rFonts w:ascii="仿宋" w:eastAsia="仿宋" w:hAnsi="仿宋" w:hint="eastAsia"/>
          <w:sz w:val="24"/>
        </w:rPr>
        <w:t>签约双方任一方由于不可抗力事故的影响而不能执行合同时，履行合同的期限应予以延长。不可抗力事故系指甲乙双方在缔结合同时所不能预见的，并且它的发生及其后果无法避免和无法克服的事故。</w:t>
      </w:r>
    </w:p>
    <w:p w:rsidR="00076350" w:rsidRPr="00855AA5" w:rsidRDefault="00DB224D">
      <w:pPr>
        <w:autoSpaceDE w:val="0"/>
        <w:autoSpaceDN w:val="0"/>
        <w:spacing w:line="360" w:lineRule="auto"/>
        <w:jc w:val="left"/>
        <w:rPr>
          <w:rFonts w:ascii="仿宋" w:eastAsia="仿宋" w:hAnsi="仿宋"/>
          <w:b/>
          <w:kern w:val="0"/>
          <w:sz w:val="24"/>
          <w:lang w:val="zh-CN"/>
        </w:rPr>
      </w:pPr>
      <w:r w:rsidRPr="00855AA5">
        <w:rPr>
          <w:rFonts w:ascii="仿宋" w:eastAsia="仿宋" w:hAnsi="仿宋" w:hint="eastAsia"/>
          <w:b/>
          <w:kern w:val="0"/>
          <w:sz w:val="24"/>
          <w:lang w:val="zh-CN"/>
        </w:rPr>
        <w:t>10. 乙方的责任与义务</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10．1 乙方应为杭州市政府采购注册供应商，如尚未注册，应在签订合同前，登陆杭州市政府采购网</w:t>
      </w:r>
      <w:r w:rsidRPr="00855AA5">
        <w:rPr>
          <w:rFonts w:ascii="仿宋" w:eastAsia="仿宋" w:hAnsi="仿宋" w:hint="eastAsia"/>
          <w:sz w:val="24"/>
        </w:rPr>
        <w:t>（</w:t>
      </w:r>
      <w:hyperlink r:id="rId15" w:history="1">
        <w:r w:rsidRPr="00855AA5">
          <w:rPr>
            <w:rStyle w:val="aff5"/>
            <w:rFonts w:ascii="仿宋" w:eastAsia="仿宋" w:hAnsi="仿宋" w:hint="eastAsia"/>
            <w:color w:val="auto"/>
          </w:rPr>
          <w:t>http://cg.hzft.gov.cn</w:t>
        </w:r>
      </w:hyperlink>
      <w:r w:rsidRPr="00855AA5">
        <w:rPr>
          <w:rFonts w:ascii="仿宋" w:eastAsia="仿宋" w:hAnsi="仿宋" w:hint="eastAsia"/>
          <w:sz w:val="24"/>
        </w:rPr>
        <w:t>）</w:t>
      </w:r>
      <w:r w:rsidRPr="00855AA5">
        <w:rPr>
          <w:rFonts w:ascii="仿宋" w:eastAsia="仿宋" w:hAnsi="仿宋" w:hint="eastAsia"/>
          <w:kern w:val="0"/>
          <w:sz w:val="24"/>
          <w:lang w:val="zh-CN"/>
        </w:rPr>
        <w:t>进行注册并将书面资料提交采购机构复核备案。</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10．2 根据投标文件的承诺向甲方委派</w:t>
      </w:r>
      <w:r w:rsidRPr="00855AA5">
        <w:rPr>
          <w:rFonts w:ascii="仿宋" w:eastAsia="仿宋" w:hAnsi="仿宋" w:hint="eastAsia"/>
          <w:sz w:val="24"/>
        </w:rPr>
        <w:t>项目负责人、技术负责人</w:t>
      </w:r>
      <w:r w:rsidRPr="00855AA5">
        <w:rPr>
          <w:rFonts w:ascii="仿宋" w:eastAsia="仿宋" w:hAnsi="仿宋" w:hint="eastAsia"/>
          <w:kern w:val="0"/>
          <w:sz w:val="24"/>
          <w:lang w:val="zh-CN"/>
        </w:rPr>
        <w:t>和专业技术人员。</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10．3 在履行本合同义务的期间，应运用合理的技能，认真、勤奋的工作。</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10．4 在本合同期内或合同终止后，未征得有关方同意，不得泄漏与本项目、本合同有关的技术、资料等，不得以任何形式侵害甲方的知识产权。</w:t>
      </w:r>
    </w:p>
    <w:p w:rsidR="00076350" w:rsidRPr="00855AA5" w:rsidRDefault="00DB224D">
      <w:pPr>
        <w:autoSpaceDE w:val="0"/>
        <w:autoSpaceDN w:val="0"/>
        <w:spacing w:line="360" w:lineRule="auto"/>
        <w:ind w:firstLine="480"/>
        <w:rPr>
          <w:rFonts w:ascii="仿宋" w:eastAsia="仿宋" w:hAnsi="仿宋"/>
          <w:sz w:val="24"/>
        </w:rPr>
      </w:pPr>
      <w:r w:rsidRPr="00855AA5">
        <w:rPr>
          <w:rFonts w:ascii="仿宋" w:eastAsia="仿宋" w:hAnsi="仿宋" w:hint="eastAsia"/>
          <w:kern w:val="0"/>
          <w:sz w:val="24"/>
          <w:lang w:val="zh-CN"/>
        </w:rPr>
        <w:t xml:space="preserve">10．5 </w:t>
      </w:r>
      <w:r w:rsidRPr="00855AA5">
        <w:rPr>
          <w:rFonts w:ascii="仿宋" w:eastAsia="仿宋" w:hAnsi="仿宋" w:hint="eastAsia"/>
          <w:sz w:val="24"/>
        </w:rPr>
        <w:t>负责本项目建设及整体联动，负责处理好与其他项目实施单位的协调。</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10．6 项目建设有关事项包括：项目规划、设计标准、规范和使用功能要求，向甲方的建议权；</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10．7 项目设计中的技术问题，按照安全和优化的原则，提出建议，并向甲方提出书面报告。如果由于拟提出的建议会提高项目造价，或延长工期，应当事先取的甲方的同意；</w:t>
      </w:r>
    </w:p>
    <w:p w:rsidR="00076350" w:rsidRPr="00855AA5" w:rsidRDefault="00DB224D">
      <w:pPr>
        <w:autoSpaceDE w:val="0"/>
        <w:autoSpaceDN w:val="0"/>
        <w:spacing w:line="360" w:lineRule="auto"/>
        <w:ind w:firstLine="480"/>
        <w:rPr>
          <w:rFonts w:ascii="仿宋" w:eastAsia="仿宋" w:hAnsi="仿宋"/>
          <w:sz w:val="24"/>
        </w:rPr>
      </w:pPr>
      <w:r w:rsidRPr="00855AA5">
        <w:rPr>
          <w:rFonts w:ascii="仿宋" w:eastAsia="仿宋" w:hAnsi="仿宋" w:hint="eastAsia"/>
          <w:kern w:val="0"/>
          <w:sz w:val="24"/>
          <w:lang w:val="zh-CN"/>
        </w:rPr>
        <w:lastRenderedPageBreak/>
        <w:t>10．8 项目实施组织设计和技术方案，按照保质量、保工期和降低成本的原则，向甲方提出书面报告。如果由于拟提出的建议会提高项目造价，或延长工期，应当事先取得甲方的同意。</w:t>
      </w:r>
    </w:p>
    <w:p w:rsidR="00076350" w:rsidRPr="00855AA5" w:rsidRDefault="00DB224D">
      <w:pPr>
        <w:autoSpaceDE w:val="0"/>
        <w:autoSpaceDN w:val="0"/>
        <w:spacing w:line="360" w:lineRule="auto"/>
        <w:jc w:val="left"/>
        <w:rPr>
          <w:rFonts w:ascii="仿宋" w:eastAsia="仿宋" w:hAnsi="仿宋"/>
          <w:b/>
          <w:kern w:val="0"/>
          <w:sz w:val="24"/>
          <w:lang w:val="zh-CN"/>
        </w:rPr>
      </w:pPr>
      <w:r w:rsidRPr="00855AA5">
        <w:rPr>
          <w:rFonts w:ascii="仿宋" w:eastAsia="仿宋" w:hAnsi="仿宋" w:hint="eastAsia"/>
          <w:b/>
          <w:kern w:val="0"/>
          <w:sz w:val="24"/>
          <w:lang w:val="zh-CN"/>
        </w:rPr>
        <w:t>11. 甲方的责任与义务</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11．1甲方应当主要负责项目建设的所有外部关系的联系与协调，为乙方工作提供良好的外部条件。</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11．2 甲方应当按合同专用条款双方约定的内容和时间，向乙方提供与项目建设有关的项目等资料。</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11．3 甲方应当按合同专用条款约定的时间就乙方书面提交并要求做出决定的一切事宜做出书面决定。逾期应视为甲方同意。</w:t>
      </w:r>
    </w:p>
    <w:p w:rsidR="00076350" w:rsidRPr="00855AA5" w:rsidRDefault="00DB224D">
      <w:pPr>
        <w:autoSpaceDE w:val="0"/>
        <w:autoSpaceDN w:val="0"/>
        <w:spacing w:line="360" w:lineRule="auto"/>
        <w:ind w:firstLine="480"/>
        <w:rPr>
          <w:rFonts w:ascii="仿宋" w:eastAsia="仿宋" w:hAnsi="仿宋"/>
          <w:kern w:val="0"/>
          <w:sz w:val="24"/>
          <w:lang w:val="zh-CN"/>
        </w:rPr>
      </w:pPr>
      <w:r w:rsidRPr="00855AA5">
        <w:rPr>
          <w:rFonts w:ascii="仿宋" w:eastAsia="仿宋" w:hAnsi="仿宋" w:hint="eastAsia"/>
          <w:kern w:val="0"/>
          <w:sz w:val="24"/>
          <w:lang w:val="zh-CN"/>
        </w:rPr>
        <w:t>11．4 甲方应授权一名熟悉本项目情况、能迅速做出决定的项目代表，负责与乙方联系。更换代表，要提前通知乙方。</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11．5 甲方有与乙方订立补充合同的签订权。</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11．6 甲方有对项目规模、设计标准、规范和设计使用功能要求的认定权，以及对项目建设、设计变更的审批权。</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11．7 甲方有权要求乙方提交工作月度报告及专项报告等。</w:t>
      </w:r>
    </w:p>
    <w:p w:rsidR="00076350" w:rsidRPr="00855AA5" w:rsidRDefault="00DB224D">
      <w:pPr>
        <w:autoSpaceDE w:val="0"/>
        <w:autoSpaceDN w:val="0"/>
        <w:spacing w:line="360" w:lineRule="auto"/>
        <w:jc w:val="left"/>
        <w:rPr>
          <w:rFonts w:ascii="仿宋" w:eastAsia="仿宋" w:hAnsi="仿宋"/>
          <w:b/>
          <w:kern w:val="0"/>
          <w:sz w:val="24"/>
          <w:lang w:val="zh-CN"/>
        </w:rPr>
      </w:pPr>
      <w:r w:rsidRPr="00855AA5">
        <w:rPr>
          <w:rFonts w:ascii="仿宋" w:eastAsia="仿宋" w:hAnsi="仿宋" w:hint="eastAsia"/>
          <w:b/>
          <w:kern w:val="0"/>
          <w:sz w:val="24"/>
          <w:lang w:val="zh-CN"/>
        </w:rPr>
        <w:t>12. 合同生效、变更和终止</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 xml:space="preserve">12．1 </w:t>
      </w:r>
      <w:r w:rsidRPr="00855AA5">
        <w:rPr>
          <w:rFonts w:ascii="仿宋" w:eastAsia="仿宋" w:hAnsi="仿宋" w:hint="eastAsia"/>
          <w:sz w:val="24"/>
        </w:rPr>
        <w:t>本合同经甲乙双方法定代表人或其委托人签字盖章，由乙方向甲方缴纳1%履约保证金</w:t>
      </w:r>
      <w:r w:rsidRPr="00855AA5">
        <w:rPr>
          <w:rFonts w:ascii="仿宋" w:eastAsia="仿宋" w:hAnsi="仿宋" w:hint="eastAsia"/>
          <w:sz w:val="24"/>
          <w:lang w:val="zh-CN"/>
        </w:rPr>
        <w:t>后生效，</w:t>
      </w:r>
      <w:r w:rsidRPr="00855AA5">
        <w:rPr>
          <w:rFonts w:ascii="仿宋" w:eastAsia="仿宋" w:hAnsi="仿宋" w:hint="eastAsia"/>
          <w:kern w:val="0"/>
          <w:sz w:val="24"/>
          <w:lang w:val="zh-CN"/>
        </w:rPr>
        <w:t>至合同期止</w:t>
      </w:r>
      <w:r w:rsidRPr="00855AA5">
        <w:rPr>
          <w:rFonts w:ascii="仿宋" w:eastAsia="仿宋" w:hAnsi="仿宋" w:hint="eastAsia"/>
          <w:sz w:val="24"/>
        </w:rPr>
        <w:t>。</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12．2 在甲乙双方的责任期即合同的有效期，经双方协商，如因项目建设进度的推迟或延误而超过约定的日期，双方应重新约定相应延长的合同期。</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12．3 在合同签订后，实际情况发生变化，使得乙方不能全部或部分执行项目时，乙方应当立即通知甲方。该项目的完成时间应延长。当恢复执行项目时，是否需增加时间用于恢复执行，由双方协商确定。</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12．4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rsidR="00076350" w:rsidRPr="00855AA5" w:rsidRDefault="00DB224D">
      <w:pPr>
        <w:autoSpaceDE w:val="0"/>
        <w:autoSpaceDN w:val="0"/>
        <w:spacing w:line="360" w:lineRule="auto"/>
        <w:jc w:val="left"/>
        <w:rPr>
          <w:rFonts w:ascii="仿宋" w:eastAsia="仿宋" w:hAnsi="仿宋"/>
          <w:b/>
          <w:kern w:val="0"/>
          <w:sz w:val="24"/>
          <w:lang w:val="zh-CN"/>
        </w:rPr>
      </w:pPr>
      <w:r w:rsidRPr="00855AA5">
        <w:rPr>
          <w:rFonts w:ascii="仿宋" w:eastAsia="仿宋" w:hAnsi="仿宋" w:hint="eastAsia"/>
          <w:b/>
          <w:kern w:val="0"/>
          <w:sz w:val="24"/>
          <w:lang w:val="zh-CN"/>
        </w:rPr>
        <w:t>13. 违约责任</w:t>
      </w:r>
    </w:p>
    <w:p w:rsidR="00076350" w:rsidRPr="00855AA5" w:rsidRDefault="00DB224D">
      <w:pPr>
        <w:autoSpaceDE w:val="0"/>
        <w:autoSpaceDN w:val="0"/>
        <w:spacing w:line="360" w:lineRule="auto"/>
        <w:ind w:firstLineChars="200" w:firstLine="480"/>
        <w:jc w:val="left"/>
        <w:rPr>
          <w:rFonts w:ascii="仿宋" w:eastAsia="仿宋" w:hAnsi="仿宋"/>
          <w:b/>
          <w:kern w:val="0"/>
          <w:sz w:val="24"/>
          <w:lang w:val="zh-CN"/>
        </w:rPr>
      </w:pPr>
      <w:r w:rsidRPr="00855AA5">
        <w:rPr>
          <w:rFonts w:ascii="仿宋" w:eastAsia="仿宋" w:hAnsi="仿宋" w:hint="eastAsia"/>
          <w:kern w:val="0"/>
          <w:sz w:val="24"/>
          <w:lang w:val="zh-CN"/>
        </w:rPr>
        <w:t>13.</w:t>
      </w:r>
      <w:r w:rsidRPr="00855AA5">
        <w:rPr>
          <w:rFonts w:ascii="仿宋" w:eastAsia="仿宋" w:hAnsi="仿宋"/>
          <w:kern w:val="0"/>
          <w:sz w:val="24"/>
          <w:lang w:val="zh-CN"/>
        </w:rPr>
        <w:t xml:space="preserve">1 </w:t>
      </w:r>
      <w:r w:rsidRPr="00855AA5">
        <w:rPr>
          <w:rFonts w:ascii="仿宋" w:eastAsia="仿宋" w:hAnsi="仿宋" w:hint="eastAsia"/>
          <w:kern w:val="0"/>
          <w:sz w:val="24"/>
          <w:lang w:val="zh-CN"/>
        </w:rPr>
        <w:t>甲方应当履行合同约定的义务，如有违反，须承担相应的违约责任。</w:t>
      </w:r>
    </w:p>
    <w:p w:rsidR="00076350" w:rsidRPr="00855AA5" w:rsidRDefault="00DB224D">
      <w:pPr>
        <w:spacing w:line="360" w:lineRule="auto"/>
        <w:ind w:firstLineChars="200" w:firstLine="480"/>
        <w:rPr>
          <w:rFonts w:ascii="仿宋" w:eastAsia="仿宋" w:hAnsi="仿宋" w:cs="仿宋_GB2312"/>
          <w:kern w:val="0"/>
          <w:sz w:val="24"/>
          <w:lang w:val="zh-CN"/>
        </w:rPr>
      </w:pPr>
      <w:r w:rsidRPr="00855AA5">
        <w:rPr>
          <w:rFonts w:ascii="仿宋" w:eastAsia="仿宋" w:hAnsi="仿宋" w:hint="eastAsia"/>
          <w:sz w:val="24"/>
        </w:rPr>
        <w:lastRenderedPageBreak/>
        <w:t>13.</w:t>
      </w:r>
      <w:r w:rsidRPr="00855AA5">
        <w:rPr>
          <w:rFonts w:ascii="仿宋" w:eastAsia="仿宋" w:hAnsi="仿宋"/>
          <w:sz w:val="24"/>
        </w:rPr>
        <w:t>2</w:t>
      </w:r>
      <w:r w:rsidRPr="00855AA5">
        <w:rPr>
          <w:rFonts w:ascii="仿宋" w:eastAsia="仿宋" w:hAnsi="仿宋" w:hint="eastAsia"/>
          <w:sz w:val="24"/>
        </w:rPr>
        <w:t xml:space="preserve"> 如因乙方项目实施质量问题，</w:t>
      </w:r>
      <w:r w:rsidRPr="00855AA5">
        <w:rPr>
          <w:rFonts w:ascii="仿宋" w:eastAsia="仿宋" w:hAnsi="仿宋" w:cs="仿宋_GB2312" w:hint="eastAsia"/>
          <w:kern w:val="0"/>
          <w:sz w:val="24"/>
          <w:lang w:val="zh-CN"/>
        </w:rPr>
        <w:t>达不到项目规定的技术指标，</w:t>
      </w:r>
      <w:r w:rsidRPr="00855AA5">
        <w:rPr>
          <w:rFonts w:ascii="仿宋" w:eastAsia="仿宋" w:hAnsi="仿宋" w:hint="eastAsia"/>
          <w:sz w:val="24"/>
        </w:rPr>
        <w:t>不能按期验收或验收不合格，乙方应负责返工所造成的经济损失。</w:t>
      </w:r>
      <w:r w:rsidRPr="00855AA5">
        <w:rPr>
          <w:rFonts w:ascii="仿宋" w:eastAsia="仿宋" w:hAnsi="仿宋" w:cs="仿宋_GB2312" w:hint="eastAsia"/>
          <w:kern w:val="0"/>
          <w:sz w:val="24"/>
          <w:lang w:val="zh-CN"/>
        </w:rPr>
        <w:t>承担方式和违约金额如下：未经甲方同意超期30天内，每天扣合同金额的0.5‰；累计超期30天，甲方有权终止执行合同，并没收履约保证金。</w:t>
      </w:r>
    </w:p>
    <w:p w:rsidR="00076350" w:rsidRPr="00855AA5" w:rsidRDefault="00DB224D">
      <w:pPr>
        <w:spacing w:line="360" w:lineRule="auto"/>
        <w:ind w:firstLineChars="200" w:firstLine="480"/>
        <w:rPr>
          <w:rFonts w:ascii="仿宋" w:eastAsia="仿宋" w:hAnsi="仿宋"/>
          <w:sz w:val="24"/>
        </w:rPr>
      </w:pPr>
      <w:r w:rsidRPr="00855AA5">
        <w:rPr>
          <w:rFonts w:ascii="仿宋" w:eastAsia="仿宋" w:hAnsi="仿宋" w:cs="仿宋_GB2312" w:hint="eastAsia"/>
          <w:sz w:val="24"/>
          <w:lang w:val="zh-CN"/>
        </w:rPr>
        <w:t>13.</w:t>
      </w:r>
      <w:r w:rsidRPr="00855AA5">
        <w:rPr>
          <w:rFonts w:ascii="仿宋" w:eastAsia="仿宋" w:hAnsi="仿宋" w:cs="仿宋_GB2312"/>
          <w:sz w:val="24"/>
          <w:lang w:val="zh-CN"/>
        </w:rPr>
        <w:t>3</w:t>
      </w:r>
      <w:r w:rsidRPr="00855AA5">
        <w:rPr>
          <w:rFonts w:ascii="仿宋" w:eastAsia="仿宋" w:hAnsi="仿宋" w:cs="仿宋_GB2312" w:hint="eastAsia"/>
          <w:sz w:val="24"/>
          <w:lang w:val="zh-CN"/>
        </w:rPr>
        <w:t xml:space="preserve"> 如因乙方原因达不到合格等级的，则必须无条件返工至合格，并全额没收履约保证金。</w:t>
      </w:r>
    </w:p>
    <w:p w:rsidR="00076350" w:rsidRPr="00855AA5" w:rsidRDefault="00DB224D">
      <w:pPr>
        <w:spacing w:line="360" w:lineRule="auto"/>
        <w:ind w:firstLineChars="200" w:firstLine="480"/>
        <w:rPr>
          <w:rFonts w:ascii="仿宋" w:eastAsia="仿宋" w:hAnsi="仿宋" w:cs="仿宋_GB2312"/>
          <w:kern w:val="0"/>
          <w:sz w:val="24"/>
        </w:rPr>
      </w:pPr>
      <w:r w:rsidRPr="00855AA5">
        <w:rPr>
          <w:rFonts w:ascii="仿宋" w:eastAsia="仿宋" w:hAnsi="仿宋" w:hint="eastAsia"/>
          <w:sz w:val="24"/>
        </w:rPr>
        <w:t>13.</w:t>
      </w:r>
      <w:r w:rsidRPr="00855AA5">
        <w:rPr>
          <w:rFonts w:ascii="仿宋" w:eastAsia="仿宋" w:hAnsi="仿宋"/>
          <w:sz w:val="24"/>
        </w:rPr>
        <w:t xml:space="preserve">4 </w:t>
      </w:r>
      <w:r w:rsidRPr="00855AA5">
        <w:rPr>
          <w:rFonts w:ascii="仿宋" w:eastAsia="仿宋" w:hAnsi="仿宋" w:hint="eastAsia"/>
          <w:sz w:val="24"/>
        </w:rPr>
        <w:t>未经甲方同意，乙方不得在任何时期擅自更换投标文件中规定的项目负责人和技术负责人，同时必须确保项目技术人员的数量和水平与投标文件一致，否则</w:t>
      </w:r>
      <w:r w:rsidRPr="00855AA5">
        <w:rPr>
          <w:rFonts w:ascii="仿宋" w:eastAsia="仿宋" w:hAnsi="仿宋" w:cs="仿宋_GB2312" w:hint="eastAsia"/>
          <w:kern w:val="0"/>
          <w:sz w:val="24"/>
        </w:rPr>
        <w:t>甲方有权放弃或终止合同，并没收履约保证金。项目建设期间，</w:t>
      </w:r>
      <w:r w:rsidRPr="00855AA5">
        <w:rPr>
          <w:rFonts w:ascii="仿宋" w:eastAsia="仿宋" w:hAnsi="仿宋" w:hint="eastAsia"/>
          <w:sz w:val="24"/>
        </w:rPr>
        <w:t>项目负责人和技术负责人必须常驻实施现场，暂离现场必须事先征得甲方批准，如未经批准擅自离岗，按每离岗一天没收</w:t>
      </w:r>
      <w:r w:rsidRPr="00855AA5">
        <w:rPr>
          <w:rFonts w:ascii="仿宋" w:eastAsia="仿宋" w:hAnsi="仿宋" w:cs="仿宋_GB2312" w:hint="eastAsia"/>
          <w:kern w:val="0"/>
          <w:sz w:val="24"/>
        </w:rPr>
        <w:t>履约保证金5%计，</w:t>
      </w:r>
      <w:r w:rsidRPr="00855AA5">
        <w:rPr>
          <w:rFonts w:ascii="仿宋" w:eastAsia="仿宋" w:hAnsi="仿宋" w:hint="eastAsia"/>
          <w:sz w:val="24"/>
        </w:rPr>
        <w:t>擅自离岗连续超过10天或累计超过15天的，</w:t>
      </w:r>
      <w:r w:rsidRPr="00855AA5">
        <w:rPr>
          <w:rFonts w:ascii="仿宋" w:eastAsia="仿宋" w:hAnsi="仿宋" w:cs="仿宋_GB2312" w:hint="eastAsia"/>
          <w:kern w:val="0"/>
          <w:sz w:val="24"/>
        </w:rPr>
        <w:t>甲方有权终止合同，并没收全部履约保证金。</w:t>
      </w:r>
    </w:p>
    <w:p w:rsidR="00076350" w:rsidRPr="00855AA5" w:rsidRDefault="00DB224D">
      <w:pPr>
        <w:spacing w:line="360" w:lineRule="auto"/>
        <w:ind w:firstLineChars="200" w:firstLine="480"/>
        <w:rPr>
          <w:rFonts w:ascii="仿宋" w:eastAsia="仿宋" w:hAnsi="仿宋"/>
          <w:sz w:val="24"/>
        </w:rPr>
      </w:pPr>
      <w:r w:rsidRPr="00855AA5">
        <w:rPr>
          <w:rFonts w:ascii="仿宋" w:eastAsia="仿宋" w:hAnsi="仿宋" w:hint="eastAsia"/>
          <w:sz w:val="24"/>
        </w:rPr>
        <w:t>13.</w:t>
      </w:r>
      <w:r w:rsidRPr="00855AA5">
        <w:rPr>
          <w:rFonts w:ascii="仿宋" w:eastAsia="仿宋" w:hAnsi="仿宋"/>
          <w:sz w:val="24"/>
        </w:rPr>
        <w:t>5</w:t>
      </w:r>
      <w:r w:rsidRPr="00855AA5">
        <w:rPr>
          <w:rFonts w:ascii="仿宋" w:eastAsia="仿宋" w:hAnsi="仿宋" w:hint="eastAsia"/>
          <w:sz w:val="24"/>
        </w:rPr>
        <w:t>因乙方原因造成采购人其他系统不能正常运行，酿成重大事故（正常工作日系统中断一天或一天以上）的，将承担全部法律责任，并赔偿经济损失，赔偿金额为项目总价的50%。</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sz w:val="24"/>
        </w:rPr>
        <w:t>13.</w:t>
      </w:r>
      <w:r w:rsidRPr="00855AA5">
        <w:rPr>
          <w:rFonts w:ascii="仿宋" w:eastAsia="仿宋" w:hAnsi="仿宋"/>
          <w:sz w:val="24"/>
        </w:rPr>
        <w:t>6</w:t>
      </w:r>
      <w:r w:rsidRPr="00855AA5">
        <w:rPr>
          <w:rFonts w:ascii="仿宋" w:eastAsia="仿宋" w:hAnsi="仿宋" w:cs="仿宋_GB2312" w:hint="eastAsia"/>
          <w:kern w:val="0"/>
          <w:sz w:val="24"/>
          <w:lang w:val="zh-CN"/>
        </w:rPr>
        <w:t>履行本合同的过程中，确因在现有水平和条件下难以克服的技术困难，导致部分或全部失败所造成的损失，风险责任由乙方全部承担。</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sz w:val="24"/>
        </w:rPr>
        <w:t>13.</w:t>
      </w:r>
      <w:r w:rsidRPr="00855AA5">
        <w:rPr>
          <w:rFonts w:ascii="仿宋" w:eastAsia="仿宋" w:hAnsi="仿宋"/>
          <w:sz w:val="24"/>
        </w:rPr>
        <w:t>7</w:t>
      </w:r>
      <w:r w:rsidRPr="00855AA5">
        <w:rPr>
          <w:rFonts w:ascii="仿宋" w:eastAsia="仿宋" w:hAnsi="仿宋" w:hint="eastAsia"/>
          <w:kern w:val="0"/>
          <w:sz w:val="24"/>
          <w:lang w:val="zh-CN"/>
        </w:rPr>
        <w:t>因不可抗力导致合同不能全部或部分履行，</w:t>
      </w:r>
      <w:r w:rsidRPr="00855AA5">
        <w:rPr>
          <w:rFonts w:ascii="仿宋" w:eastAsia="仿宋" w:hAnsi="仿宋" w:hint="eastAsia"/>
          <w:sz w:val="24"/>
        </w:rPr>
        <w:t>甲、</w:t>
      </w:r>
      <w:r w:rsidRPr="00855AA5">
        <w:rPr>
          <w:rFonts w:ascii="仿宋" w:eastAsia="仿宋" w:hAnsi="仿宋" w:hint="eastAsia"/>
          <w:kern w:val="0"/>
          <w:sz w:val="24"/>
          <w:lang w:val="zh-CN"/>
        </w:rPr>
        <w:t>乙双方协商解决。</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13.</w:t>
      </w:r>
      <w:r w:rsidRPr="00855AA5">
        <w:rPr>
          <w:rFonts w:ascii="仿宋" w:eastAsia="仿宋" w:hAnsi="仿宋"/>
          <w:kern w:val="0"/>
          <w:sz w:val="24"/>
          <w:lang w:val="zh-CN"/>
        </w:rPr>
        <w:t>8</w:t>
      </w:r>
      <w:r w:rsidRPr="00855AA5">
        <w:rPr>
          <w:rFonts w:ascii="仿宋" w:eastAsia="仿宋" w:hAnsi="仿宋" w:hint="eastAsia"/>
          <w:kern w:val="0"/>
          <w:sz w:val="24"/>
          <w:lang w:val="zh-CN"/>
        </w:rPr>
        <w:t xml:space="preserve"> 其他约定：</w:t>
      </w:r>
    </w:p>
    <w:p w:rsidR="00076350" w:rsidRPr="00855AA5" w:rsidRDefault="00DB224D">
      <w:pPr>
        <w:autoSpaceDE w:val="0"/>
        <w:autoSpaceDN w:val="0"/>
        <w:spacing w:line="360" w:lineRule="auto"/>
        <w:ind w:firstLineChars="200" w:firstLine="480"/>
        <w:jc w:val="left"/>
        <w:rPr>
          <w:rFonts w:ascii="仿宋" w:eastAsia="仿宋" w:hAnsi="仿宋" w:cs="仿宋_GB2312"/>
          <w:kern w:val="0"/>
          <w:sz w:val="24"/>
          <w:lang w:val="zh-CN"/>
        </w:rPr>
      </w:pPr>
      <w:r w:rsidRPr="00855AA5">
        <w:rPr>
          <w:rFonts w:ascii="仿宋" w:eastAsia="仿宋" w:hAnsi="仿宋" w:cs="仿宋_GB2312" w:hint="eastAsia"/>
          <w:kern w:val="0"/>
          <w:sz w:val="24"/>
          <w:lang w:val="zh-CN"/>
        </w:rPr>
        <w:t>13.8.1</w:t>
      </w:r>
      <w:r w:rsidRPr="00855AA5">
        <w:rPr>
          <w:rFonts w:ascii="仿宋" w:eastAsia="仿宋" w:hAnsi="仿宋" w:cs="仿宋" w:hint="eastAsia"/>
          <w:sz w:val="24"/>
        </w:rPr>
        <w:t>乙方须严格按照本项目合同以及招标文件的约定进行货物采购，并对其质量负责。因现场或客观条件限制，乙方确需采用其他功率、其他品牌的设备，在不影响评标结果的前提下，其货物的品牌、型号、规格等技术参数必须高于投标标价单档次或与投标报价单档次相当，乙方</w:t>
      </w:r>
      <w:r w:rsidRPr="00855AA5">
        <w:rPr>
          <w:rFonts w:ascii="仿宋" w:eastAsia="仿宋" w:hAnsi="仿宋" w:cs="仿宋"/>
          <w:sz w:val="24"/>
        </w:rPr>
        <w:t>应提供产品说明书、相关技术参数的检测证明等资料，经</w:t>
      </w:r>
      <w:r w:rsidRPr="00855AA5">
        <w:rPr>
          <w:rFonts w:ascii="仿宋" w:eastAsia="仿宋" w:hAnsi="仿宋" w:cs="仿宋" w:hint="eastAsia"/>
          <w:sz w:val="24"/>
        </w:rPr>
        <w:t>甲方</w:t>
      </w:r>
      <w:r w:rsidRPr="00855AA5">
        <w:rPr>
          <w:rFonts w:ascii="仿宋" w:eastAsia="仿宋" w:hAnsi="仿宋" w:cs="仿宋"/>
          <w:sz w:val="24"/>
        </w:rPr>
        <w:t>同意后方可实施</w:t>
      </w:r>
      <w:r w:rsidRPr="00855AA5">
        <w:rPr>
          <w:rFonts w:ascii="仿宋" w:eastAsia="仿宋" w:hAnsi="仿宋" w:cs="仿宋" w:hint="eastAsia"/>
          <w:sz w:val="24"/>
        </w:rPr>
        <w:t>。</w:t>
      </w:r>
    </w:p>
    <w:p w:rsidR="00076350" w:rsidRPr="00855AA5" w:rsidRDefault="00DB224D">
      <w:pPr>
        <w:autoSpaceDE w:val="0"/>
        <w:autoSpaceDN w:val="0"/>
        <w:spacing w:line="360" w:lineRule="auto"/>
        <w:ind w:firstLineChars="200" w:firstLine="480"/>
        <w:jc w:val="left"/>
        <w:rPr>
          <w:rFonts w:ascii="仿宋" w:eastAsia="仿宋" w:hAnsi="仿宋" w:cs="仿宋_GB2312"/>
          <w:kern w:val="0"/>
          <w:sz w:val="24"/>
          <w:lang w:val="zh-CN"/>
        </w:rPr>
      </w:pPr>
      <w:r w:rsidRPr="00855AA5">
        <w:rPr>
          <w:rFonts w:ascii="仿宋" w:eastAsia="仿宋" w:hAnsi="仿宋" w:cs="仿宋_GB2312" w:hint="eastAsia"/>
          <w:kern w:val="0"/>
          <w:sz w:val="24"/>
          <w:lang w:val="zh-CN"/>
        </w:rPr>
        <w:t>乙方需</w:t>
      </w:r>
      <w:r w:rsidRPr="00855AA5">
        <w:rPr>
          <w:rFonts w:ascii="仿宋" w:eastAsia="仿宋" w:hAnsi="仿宋" w:cs="仿宋_GB2312"/>
          <w:kern w:val="0"/>
          <w:sz w:val="24"/>
          <w:lang w:val="zh-CN"/>
        </w:rPr>
        <w:t>提供各功率款型的灯具至少2盏进行封样，由</w:t>
      </w:r>
      <w:r w:rsidRPr="00855AA5">
        <w:rPr>
          <w:rFonts w:ascii="仿宋" w:eastAsia="仿宋" w:hAnsi="仿宋" w:cs="仿宋_GB2312" w:hint="eastAsia"/>
          <w:kern w:val="0"/>
          <w:sz w:val="24"/>
          <w:lang w:val="zh-CN"/>
        </w:rPr>
        <w:t>甲方</w:t>
      </w:r>
      <w:r w:rsidRPr="00855AA5">
        <w:rPr>
          <w:rFonts w:ascii="仿宋" w:eastAsia="仿宋" w:hAnsi="仿宋" w:cs="仿宋_GB2312"/>
          <w:kern w:val="0"/>
          <w:sz w:val="24"/>
          <w:lang w:val="zh-CN"/>
        </w:rPr>
        <w:t>送交国家灯具质量监督检验中心实测</w:t>
      </w:r>
      <w:r w:rsidRPr="00855AA5">
        <w:rPr>
          <w:rFonts w:ascii="仿宋" w:eastAsia="仿宋" w:hAnsi="仿宋" w:cs="仿宋_GB2312" w:hint="eastAsia"/>
          <w:kern w:val="0"/>
          <w:sz w:val="24"/>
          <w:lang w:val="zh-CN"/>
        </w:rPr>
        <w:t>，费用由乙方支付</w:t>
      </w:r>
      <w:r w:rsidRPr="00855AA5">
        <w:rPr>
          <w:rFonts w:ascii="仿宋" w:eastAsia="仿宋" w:hAnsi="仿宋" w:cs="仿宋_GB2312"/>
          <w:kern w:val="0"/>
          <w:sz w:val="24"/>
          <w:lang w:val="zh-CN"/>
        </w:rPr>
        <w:t>。</w:t>
      </w:r>
    </w:p>
    <w:p w:rsidR="00076350" w:rsidRPr="00855AA5" w:rsidRDefault="00DB224D">
      <w:pPr>
        <w:autoSpaceDE w:val="0"/>
        <w:autoSpaceDN w:val="0"/>
        <w:spacing w:line="360" w:lineRule="auto"/>
        <w:ind w:firstLineChars="200" w:firstLine="480"/>
        <w:jc w:val="left"/>
        <w:rPr>
          <w:rFonts w:ascii="仿宋" w:eastAsia="仿宋" w:hAnsi="仿宋"/>
        </w:rPr>
      </w:pPr>
      <w:r w:rsidRPr="00855AA5">
        <w:rPr>
          <w:rFonts w:ascii="仿宋" w:eastAsia="仿宋" w:hAnsi="仿宋" w:cs="仿宋_GB2312"/>
          <w:kern w:val="0"/>
          <w:sz w:val="24"/>
          <w:lang w:val="zh-CN"/>
        </w:rPr>
        <w:t>如</w:t>
      </w:r>
      <w:r w:rsidRPr="00855AA5">
        <w:rPr>
          <w:rFonts w:ascii="仿宋" w:eastAsia="仿宋" w:hAnsi="仿宋" w:cs="仿宋_GB2312" w:hint="eastAsia"/>
          <w:kern w:val="0"/>
          <w:sz w:val="24"/>
          <w:lang w:val="zh-CN"/>
        </w:rPr>
        <w:t>乙方</w:t>
      </w:r>
      <w:r w:rsidRPr="00855AA5">
        <w:rPr>
          <w:rFonts w:ascii="仿宋" w:eastAsia="仿宋" w:hAnsi="仿宋" w:cs="仿宋_GB2312"/>
          <w:kern w:val="0"/>
          <w:sz w:val="24"/>
          <w:lang w:val="zh-CN"/>
        </w:rPr>
        <w:t>在合同建设期提供的产品经甲方抽检，与上述要求乙方向甲方提供的实测样品的检验结果相比，每款型功率灯具的灯具光效和功率因素指标低于样品的，将视乙方违约，</w:t>
      </w:r>
      <w:r w:rsidRPr="00855AA5">
        <w:rPr>
          <w:rFonts w:ascii="仿宋" w:eastAsia="仿宋" w:hAnsi="仿宋" w:cs="仿宋_GB2312" w:hint="eastAsia"/>
          <w:kern w:val="0"/>
          <w:sz w:val="24"/>
          <w:lang w:val="zh-CN"/>
        </w:rPr>
        <w:t>甲方</w:t>
      </w:r>
      <w:r w:rsidRPr="00855AA5">
        <w:rPr>
          <w:rFonts w:ascii="仿宋" w:eastAsia="仿宋" w:hAnsi="仿宋" w:cs="仿宋_GB2312"/>
          <w:kern w:val="0"/>
          <w:sz w:val="24"/>
          <w:lang w:val="zh-CN"/>
        </w:rPr>
        <w:t>有权提前解除协议，相应损失由</w:t>
      </w:r>
      <w:r w:rsidRPr="00855AA5">
        <w:rPr>
          <w:rFonts w:ascii="仿宋" w:eastAsia="仿宋" w:hAnsi="仿宋" w:cs="仿宋_GB2312" w:hint="eastAsia"/>
          <w:kern w:val="0"/>
          <w:sz w:val="24"/>
          <w:lang w:val="zh-CN"/>
        </w:rPr>
        <w:t>乙方</w:t>
      </w:r>
      <w:r w:rsidRPr="00855AA5">
        <w:rPr>
          <w:rFonts w:ascii="仿宋" w:eastAsia="仿宋" w:hAnsi="仿宋" w:cs="仿宋_GB2312"/>
          <w:kern w:val="0"/>
          <w:sz w:val="24"/>
          <w:lang w:val="zh-CN"/>
        </w:rPr>
        <w:t>负责</w:t>
      </w:r>
      <w:r w:rsidRPr="00855AA5">
        <w:rPr>
          <w:rFonts w:ascii="仿宋" w:eastAsia="仿宋" w:hAnsi="仿宋" w:cs="仿宋_GB2312" w:hint="eastAsia"/>
          <w:kern w:val="0"/>
          <w:sz w:val="24"/>
          <w:lang w:val="zh-CN"/>
        </w:rPr>
        <w:t>。</w:t>
      </w:r>
    </w:p>
    <w:p w:rsidR="00076350" w:rsidRPr="00855AA5" w:rsidRDefault="00DB224D">
      <w:pPr>
        <w:autoSpaceDE w:val="0"/>
        <w:autoSpaceDN w:val="0"/>
        <w:spacing w:line="360" w:lineRule="auto"/>
        <w:ind w:firstLineChars="200" w:firstLine="480"/>
        <w:jc w:val="left"/>
        <w:rPr>
          <w:rFonts w:ascii="仿宋" w:eastAsia="仿宋" w:hAnsi="仿宋" w:cs="仿宋_GB2312"/>
          <w:kern w:val="0"/>
          <w:sz w:val="24"/>
          <w:lang w:val="zh-CN"/>
        </w:rPr>
      </w:pPr>
      <w:r w:rsidRPr="00855AA5">
        <w:rPr>
          <w:rFonts w:ascii="仿宋" w:eastAsia="仿宋" w:hAnsi="仿宋" w:cs="仿宋_GB2312" w:hint="eastAsia"/>
          <w:kern w:val="0"/>
          <w:sz w:val="24"/>
          <w:lang w:val="zh-CN"/>
        </w:rPr>
        <w:lastRenderedPageBreak/>
        <w:t>13.8.2拆下来的废旧灯杆、灯具、驱动器、电缆等归</w:t>
      </w:r>
      <w:r w:rsidRPr="00855AA5">
        <w:rPr>
          <w:rFonts w:ascii="仿宋" w:eastAsia="仿宋" w:hAnsi="仿宋" w:cs="仿宋_GB2312" w:hint="eastAsia"/>
          <w:kern w:val="0"/>
          <w:sz w:val="24"/>
        </w:rPr>
        <w:t>甲方</w:t>
      </w:r>
      <w:r w:rsidRPr="00855AA5">
        <w:rPr>
          <w:rFonts w:ascii="仿宋" w:eastAsia="仿宋" w:hAnsi="仿宋" w:cs="仿宋_GB2312" w:hint="eastAsia"/>
          <w:kern w:val="0"/>
          <w:sz w:val="24"/>
          <w:lang w:val="zh-CN"/>
        </w:rPr>
        <w:t>所有，</w:t>
      </w:r>
      <w:r w:rsidRPr="00855AA5">
        <w:rPr>
          <w:rFonts w:ascii="仿宋" w:eastAsia="仿宋" w:hAnsi="仿宋" w:cs="仿宋_GB2312" w:hint="eastAsia"/>
          <w:kern w:val="0"/>
          <w:sz w:val="24"/>
        </w:rPr>
        <w:t>乙方</w:t>
      </w:r>
      <w:r w:rsidRPr="00855AA5">
        <w:rPr>
          <w:rFonts w:ascii="仿宋" w:eastAsia="仿宋" w:hAnsi="仿宋" w:cs="仿宋_GB2312" w:hint="eastAsia"/>
          <w:kern w:val="0"/>
          <w:sz w:val="24"/>
          <w:lang w:val="zh-CN"/>
        </w:rPr>
        <w:t>应按</w:t>
      </w:r>
      <w:r w:rsidRPr="00855AA5">
        <w:rPr>
          <w:rFonts w:ascii="仿宋" w:eastAsia="仿宋" w:hAnsi="仿宋" w:cs="仿宋_GB2312" w:hint="eastAsia"/>
          <w:kern w:val="0"/>
          <w:sz w:val="24"/>
        </w:rPr>
        <w:t>甲方</w:t>
      </w:r>
      <w:r w:rsidRPr="00855AA5">
        <w:rPr>
          <w:rFonts w:ascii="仿宋" w:eastAsia="仿宋" w:hAnsi="仿宋" w:cs="仿宋_GB2312" w:hint="eastAsia"/>
          <w:kern w:val="0"/>
          <w:sz w:val="24"/>
          <w:lang w:val="zh-CN"/>
        </w:rPr>
        <w:t>指令存放入乙方仓库（含运输及搬运等），并落实好仓储问题（含场地、管理等）。</w:t>
      </w:r>
    </w:p>
    <w:p w:rsidR="00076350" w:rsidRPr="00855AA5" w:rsidRDefault="00DB224D">
      <w:pPr>
        <w:autoSpaceDE w:val="0"/>
        <w:autoSpaceDN w:val="0"/>
        <w:spacing w:line="360" w:lineRule="auto"/>
        <w:ind w:firstLineChars="200" w:firstLine="480"/>
        <w:jc w:val="left"/>
        <w:rPr>
          <w:rFonts w:ascii="仿宋" w:eastAsia="仿宋" w:hAnsi="仿宋" w:cs="仿宋_GB2312"/>
          <w:kern w:val="0"/>
          <w:sz w:val="24"/>
          <w:lang w:val="zh-CN"/>
        </w:rPr>
      </w:pPr>
      <w:r w:rsidRPr="00855AA5">
        <w:rPr>
          <w:rFonts w:ascii="仿宋" w:eastAsia="仿宋" w:hAnsi="仿宋" w:cs="仿宋_GB2312" w:hint="eastAsia"/>
          <w:kern w:val="0"/>
          <w:sz w:val="24"/>
          <w:lang w:val="zh-CN"/>
        </w:rPr>
        <w:t>13.8.3合同期内，设备升级维护、设施的完整性及其正常运行均由</w:t>
      </w:r>
      <w:r w:rsidRPr="00855AA5">
        <w:rPr>
          <w:rFonts w:ascii="仿宋" w:eastAsia="仿宋" w:hAnsi="仿宋" w:cs="仿宋_GB2312" w:hint="eastAsia"/>
          <w:kern w:val="0"/>
          <w:sz w:val="24"/>
        </w:rPr>
        <w:t>乙方</w:t>
      </w:r>
      <w:r w:rsidRPr="00855AA5">
        <w:rPr>
          <w:rFonts w:ascii="仿宋" w:eastAsia="仿宋" w:hAnsi="仿宋" w:cs="仿宋_GB2312" w:hint="eastAsia"/>
          <w:kern w:val="0"/>
          <w:sz w:val="24"/>
          <w:lang w:val="zh-CN"/>
        </w:rPr>
        <w:t>负责，费用含在报价中。</w:t>
      </w:r>
    </w:p>
    <w:p w:rsidR="00076350" w:rsidRPr="00855AA5" w:rsidRDefault="00DB224D">
      <w:pPr>
        <w:autoSpaceDE w:val="0"/>
        <w:autoSpaceDN w:val="0"/>
        <w:spacing w:line="360" w:lineRule="auto"/>
        <w:ind w:firstLineChars="200" w:firstLine="480"/>
        <w:jc w:val="left"/>
        <w:rPr>
          <w:rFonts w:ascii="仿宋" w:eastAsia="仿宋" w:hAnsi="仿宋" w:cs="仿宋_GB2312"/>
          <w:kern w:val="0"/>
          <w:sz w:val="24"/>
          <w:lang w:val="zh-CN"/>
        </w:rPr>
      </w:pPr>
      <w:r w:rsidRPr="00855AA5">
        <w:rPr>
          <w:rFonts w:ascii="仿宋" w:eastAsia="仿宋" w:hAnsi="仿宋" w:cs="仿宋_GB2312" w:hint="eastAsia"/>
          <w:kern w:val="0"/>
          <w:sz w:val="24"/>
          <w:lang w:val="zh-CN"/>
        </w:rPr>
        <w:t>13.8.4合同期内，甲方检查时每发现一个问题将对乙方给予500至1000元的扣款，检查考核标准按《城市照明设施养护维修服务标准》（</w:t>
      </w:r>
      <w:r w:rsidRPr="00855AA5">
        <w:rPr>
          <w:rFonts w:ascii="仿宋" w:eastAsia="仿宋" w:hAnsi="仿宋" w:cs="仿宋_GB2312"/>
          <w:kern w:val="0"/>
          <w:sz w:val="24"/>
          <w:lang w:val="zh-CN"/>
        </w:rPr>
        <w:t>DB3301T 0165-2015</w:t>
      </w:r>
      <w:r w:rsidRPr="00855AA5">
        <w:rPr>
          <w:rFonts w:ascii="仿宋" w:eastAsia="仿宋" w:hAnsi="仿宋" w:cs="仿宋_GB2312" w:hint="eastAsia"/>
          <w:kern w:val="0"/>
          <w:sz w:val="24"/>
          <w:lang w:val="zh-CN"/>
        </w:rPr>
        <w:t>）、《杭州市亮化长效管理考核细则》（杭城管委﹝2013﹞183号）以及国家、浙江省、杭州市及主管部门相关行业标准及要求。</w:t>
      </w:r>
    </w:p>
    <w:p w:rsidR="00076350" w:rsidRPr="00855AA5" w:rsidRDefault="00DB224D">
      <w:pPr>
        <w:autoSpaceDE w:val="0"/>
        <w:autoSpaceDN w:val="0"/>
        <w:spacing w:line="360" w:lineRule="auto"/>
        <w:ind w:firstLineChars="200" w:firstLine="480"/>
        <w:jc w:val="left"/>
        <w:rPr>
          <w:rFonts w:ascii="仿宋" w:eastAsia="仿宋" w:hAnsi="仿宋" w:cs="仿宋_GB2312"/>
          <w:kern w:val="0"/>
          <w:sz w:val="24"/>
          <w:lang w:val="zh-CN"/>
        </w:rPr>
      </w:pPr>
      <w:r w:rsidRPr="00855AA5">
        <w:rPr>
          <w:rFonts w:ascii="仿宋" w:eastAsia="仿宋" w:hAnsi="仿宋" w:cs="仿宋_GB2312" w:hint="eastAsia"/>
          <w:kern w:val="0"/>
          <w:sz w:val="24"/>
          <w:lang w:val="zh-CN"/>
        </w:rPr>
        <w:t>13.8.5合同期内，乙方对整改项目未及时按甲方要求进行整改，甲方可指定第三方实施，费用由乙方承担。</w:t>
      </w:r>
    </w:p>
    <w:p w:rsidR="00076350" w:rsidRPr="00855AA5" w:rsidRDefault="00DB224D">
      <w:pPr>
        <w:autoSpaceDE w:val="0"/>
        <w:autoSpaceDN w:val="0"/>
        <w:spacing w:line="360" w:lineRule="auto"/>
        <w:ind w:firstLineChars="200" w:firstLine="480"/>
        <w:jc w:val="left"/>
        <w:rPr>
          <w:rFonts w:ascii="仿宋" w:eastAsia="仿宋" w:hAnsi="仿宋" w:cs="仿宋_GB2312"/>
          <w:kern w:val="0"/>
          <w:sz w:val="24"/>
          <w:lang w:val="zh-CN"/>
        </w:rPr>
      </w:pPr>
      <w:r w:rsidRPr="00855AA5">
        <w:rPr>
          <w:rFonts w:ascii="仿宋" w:eastAsia="仿宋" w:hAnsi="仿宋" w:cs="仿宋_GB2312" w:hint="eastAsia"/>
          <w:kern w:val="0"/>
          <w:sz w:val="24"/>
          <w:lang w:val="zh-CN"/>
        </w:rPr>
        <w:t>13.8.6本次实施的路灯节能改造所有路灯杆资源归杭州市市容景观发展中心代表政府所有。</w:t>
      </w:r>
    </w:p>
    <w:p w:rsidR="00076350" w:rsidRPr="00855AA5" w:rsidRDefault="00DB224D">
      <w:pPr>
        <w:autoSpaceDE w:val="0"/>
        <w:autoSpaceDN w:val="0"/>
        <w:spacing w:line="360" w:lineRule="auto"/>
        <w:ind w:firstLineChars="200" w:firstLine="480"/>
        <w:jc w:val="left"/>
        <w:rPr>
          <w:rFonts w:ascii="仿宋" w:eastAsia="仿宋" w:hAnsi="仿宋" w:cs="仿宋_GB2312"/>
          <w:kern w:val="0"/>
          <w:sz w:val="24"/>
          <w:lang w:val="zh-CN"/>
        </w:rPr>
      </w:pPr>
      <w:r w:rsidRPr="00855AA5">
        <w:rPr>
          <w:rFonts w:ascii="仿宋" w:eastAsia="仿宋" w:hAnsi="仿宋" w:cs="仿宋_GB2312" w:hint="eastAsia"/>
          <w:kern w:val="0"/>
          <w:sz w:val="24"/>
        </w:rPr>
        <w:t>13.8.7</w:t>
      </w:r>
      <w:r w:rsidRPr="00855AA5">
        <w:rPr>
          <w:rFonts w:ascii="仿宋" w:eastAsia="仿宋" w:hAnsi="仿宋" w:cs="仿宋_GB2312" w:hint="eastAsia"/>
          <w:kern w:val="0"/>
          <w:sz w:val="24"/>
          <w:lang w:val="zh-CN"/>
        </w:rPr>
        <w:t>由甲乙双方共同聘请第三方专家对项目实施过程中的方案设计、阶段性成果进行评审论证，具体专家评审论证内容由甲方指定，相关费用由乙方承担。</w:t>
      </w:r>
    </w:p>
    <w:p w:rsidR="00076350" w:rsidRPr="00855AA5" w:rsidRDefault="00DB224D">
      <w:pPr>
        <w:pStyle w:val="27"/>
        <w:spacing w:after="0" w:line="360" w:lineRule="auto"/>
        <w:ind w:leftChars="0" w:left="0" w:firstLine="480"/>
        <w:rPr>
          <w:rFonts w:ascii="仿宋" w:eastAsia="仿宋" w:hAnsi="仿宋" w:cs="仿宋_GB2312"/>
          <w:kern w:val="0"/>
          <w:sz w:val="24"/>
        </w:rPr>
      </w:pPr>
      <w:r w:rsidRPr="00855AA5">
        <w:rPr>
          <w:rFonts w:ascii="仿宋" w:eastAsia="仿宋" w:hAnsi="仿宋" w:cs="仿宋_GB2312" w:hint="eastAsia"/>
          <w:kern w:val="0"/>
          <w:sz w:val="24"/>
        </w:rPr>
        <w:t>13.8.8在合同签订后5个工作日内日，乙方向甲方支付合同总金额</w:t>
      </w:r>
      <w:r w:rsidRPr="00855AA5">
        <w:rPr>
          <w:rFonts w:ascii="仿宋" w:eastAsia="仿宋" w:hAnsi="仿宋" w:cs="仿宋_GB2312" w:hint="eastAsia"/>
          <w:kern w:val="0"/>
          <w:sz w:val="24"/>
          <w:u w:val="single"/>
        </w:rPr>
        <w:t>1%</w:t>
      </w:r>
      <w:r w:rsidRPr="00855AA5">
        <w:rPr>
          <w:rFonts w:ascii="仿宋" w:eastAsia="仿宋" w:hAnsi="仿宋" w:cs="仿宋_GB2312" w:hint="eastAsia"/>
          <w:kern w:val="0"/>
          <w:sz w:val="24"/>
        </w:rPr>
        <w:t>的履约保证金。项目合同期满后，无质量、服务问题，由甲方向乙方全额无息退还履约保证金。履约保证金可以用转账、支票、汇票或本票或金融机构、担保机构出具的保函等非现金形式交纳入帐。</w:t>
      </w:r>
    </w:p>
    <w:p w:rsidR="00076350" w:rsidRPr="00855AA5" w:rsidRDefault="00DB224D">
      <w:pPr>
        <w:autoSpaceDE w:val="0"/>
        <w:autoSpaceDN w:val="0"/>
        <w:spacing w:line="360" w:lineRule="auto"/>
        <w:jc w:val="left"/>
        <w:rPr>
          <w:rFonts w:ascii="仿宋" w:eastAsia="仿宋" w:hAnsi="仿宋"/>
          <w:b/>
          <w:kern w:val="0"/>
          <w:sz w:val="24"/>
          <w:lang w:val="zh-CN"/>
        </w:rPr>
      </w:pPr>
      <w:r w:rsidRPr="00855AA5">
        <w:rPr>
          <w:rFonts w:ascii="仿宋" w:eastAsia="仿宋" w:hAnsi="仿宋" w:hint="eastAsia"/>
          <w:b/>
          <w:kern w:val="0"/>
          <w:sz w:val="24"/>
          <w:lang w:val="zh-CN"/>
        </w:rPr>
        <w:t>14．项目质量</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14.1 乙方保证按ISO9000系列标准或相应的质量管理和质量保证体系，对项目实施、调试、检测等各个环节进行严格的质量和质量控制。</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14.2 乙方须严格按设计方案和国家现行项目实施验收规范有关规定，精心组织实施、记录、检测。</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14.3 项目的质量、技术标准如在采购文件和投标文件中无相应说明，则按中华人民共和国有关部门颁布的最新的国家或专业（部）标准或相应的国际标准执行。没有国家或专业（部）标准的，按企业标准执行。</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14.4 项目竣工验收：应按设计方案、技术交底、会审纪要、设计变更通知单、国家和（部）颁发的有关规范和质量检验评定标准、相关的国际标准为依据，并有相关专业测试单位出具相应的测验结论报告。</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lastRenderedPageBreak/>
        <w:t>14.5 项目实施过程中应严格做好安全防范措施，如乙方项目实施人员在实施中违反操作规定造成人员伤亡事故或实施现场防范措施设置不明造成人员伤害事故，一切责任均由乙方负责。</w:t>
      </w:r>
    </w:p>
    <w:p w:rsidR="00076350" w:rsidRPr="00855AA5" w:rsidRDefault="00DB224D">
      <w:pPr>
        <w:autoSpaceDE w:val="0"/>
        <w:autoSpaceDN w:val="0"/>
        <w:spacing w:line="360" w:lineRule="auto"/>
        <w:jc w:val="left"/>
        <w:rPr>
          <w:rFonts w:ascii="仿宋" w:eastAsia="仿宋" w:hAnsi="仿宋"/>
          <w:b/>
          <w:bCs/>
          <w:kern w:val="0"/>
          <w:sz w:val="24"/>
        </w:rPr>
      </w:pPr>
      <w:r w:rsidRPr="00855AA5">
        <w:rPr>
          <w:rFonts w:ascii="仿宋" w:eastAsia="仿宋" w:hAnsi="仿宋" w:hint="eastAsia"/>
          <w:b/>
          <w:bCs/>
          <w:kern w:val="0"/>
          <w:sz w:val="24"/>
        </w:rPr>
        <w:t>15. 竣工结算</w:t>
      </w:r>
    </w:p>
    <w:p w:rsidR="00076350" w:rsidRPr="00855AA5" w:rsidRDefault="00DB224D">
      <w:pPr>
        <w:autoSpaceDE w:val="0"/>
        <w:autoSpaceDN w:val="0"/>
        <w:spacing w:line="360" w:lineRule="auto"/>
        <w:ind w:firstLineChars="200" w:firstLine="480"/>
        <w:jc w:val="left"/>
        <w:rPr>
          <w:rFonts w:ascii="仿宋" w:eastAsia="仿宋" w:hAnsi="仿宋"/>
          <w:kern w:val="0"/>
          <w:sz w:val="24"/>
        </w:rPr>
      </w:pPr>
      <w:r w:rsidRPr="00855AA5">
        <w:rPr>
          <w:rFonts w:ascii="仿宋" w:eastAsia="仿宋" w:hAnsi="仿宋" w:hint="eastAsia"/>
          <w:kern w:val="0"/>
          <w:sz w:val="24"/>
        </w:rPr>
        <w:t>除合同条款另有约定外，乙方应在项目建设验收合格后28天内向甲方提交竣工结算申请单，并提交完整的结算资料，资料须以开关箱为单位进行整理报送，方便现场核实，资料内容包括但不限于：</w:t>
      </w:r>
    </w:p>
    <w:p w:rsidR="00076350" w:rsidRPr="00855AA5" w:rsidRDefault="00DB224D">
      <w:pPr>
        <w:autoSpaceDE w:val="0"/>
        <w:autoSpaceDN w:val="0"/>
        <w:spacing w:line="360" w:lineRule="auto"/>
        <w:ind w:firstLineChars="200" w:firstLine="480"/>
        <w:jc w:val="left"/>
        <w:rPr>
          <w:rFonts w:ascii="仿宋" w:eastAsia="仿宋" w:hAnsi="仿宋"/>
          <w:kern w:val="0"/>
          <w:sz w:val="24"/>
        </w:rPr>
      </w:pPr>
      <w:r w:rsidRPr="00855AA5">
        <w:rPr>
          <w:rFonts w:ascii="仿宋" w:eastAsia="仿宋" w:hAnsi="仿宋" w:hint="eastAsia"/>
          <w:kern w:val="0"/>
          <w:sz w:val="24"/>
        </w:rPr>
        <w:t>（1）施工组织管理</w:t>
      </w:r>
    </w:p>
    <w:p w:rsidR="00076350" w:rsidRPr="00855AA5" w:rsidRDefault="00DB224D">
      <w:pPr>
        <w:autoSpaceDE w:val="0"/>
        <w:autoSpaceDN w:val="0"/>
        <w:spacing w:line="360" w:lineRule="auto"/>
        <w:ind w:firstLineChars="200" w:firstLine="480"/>
        <w:jc w:val="left"/>
        <w:rPr>
          <w:rFonts w:ascii="仿宋" w:eastAsia="仿宋" w:hAnsi="仿宋"/>
          <w:kern w:val="0"/>
          <w:sz w:val="24"/>
        </w:rPr>
      </w:pPr>
      <w:r w:rsidRPr="00855AA5">
        <w:rPr>
          <w:rFonts w:ascii="仿宋" w:eastAsia="仿宋" w:hAnsi="仿宋" w:hint="eastAsia"/>
          <w:kern w:val="0"/>
          <w:sz w:val="24"/>
        </w:rPr>
        <w:t>①工程开工、复工报审表②开工报告③停工报告④复工报告⑤竣工报告⑥中间交接验收记录⑦施工组织设计（方案）⑧施工组织设计（方案）交底记录⑨设计变更通知单⑩设计变更审查记录等；</w:t>
      </w:r>
    </w:p>
    <w:p w:rsidR="00076350" w:rsidRPr="00855AA5" w:rsidRDefault="00DB224D">
      <w:pPr>
        <w:autoSpaceDE w:val="0"/>
        <w:autoSpaceDN w:val="0"/>
        <w:spacing w:line="360" w:lineRule="auto"/>
        <w:ind w:firstLineChars="200" w:firstLine="480"/>
        <w:jc w:val="left"/>
        <w:rPr>
          <w:rFonts w:ascii="仿宋" w:eastAsia="仿宋" w:hAnsi="仿宋"/>
          <w:kern w:val="0"/>
          <w:sz w:val="24"/>
        </w:rPr>
      </w:pPr>
      <w:r w:rsidRPr="00855AA5">
        <w:rPr>
          <w:rFonts w:ascii="仿宋" w:eastAsia="仿宋" w:hAnsi="仿宋" w:hint="eastAsia"/>
          <w:kern w:val="0"/>
          <w:sz w:val="24"/>
        </w:rPr>
        <w:t>（2）LED灯具、单灯控制器、光伏装置和电表的出厂合格证及实验与检验报告</w:t>
      </w:r>
    </w:p>
    <w:p w:rsidR="00076350" w:rsidRPr="00855AA5" w:rsidRDefault="00DB224D">
      <w:pPr>
        <w:autoSpaceDE w:val="0"/>
        <w:autoSpaceDN w:val="0"/>
        <w:spacing w:line="360" w:lineRule="auto"/>
        <w:ind w:firstLineChars="200" w:firstLine="480"/>
        <w:jc w:val="left"/>
        <w:rPr>
          <w:rFonts w:ascii="仿宋" w:eastAsia="仿宋" w:hAnsi="仿宋"/>
          <w:kern w:val="0"/>
          <w:sz w:val="24"/>
        </w:rPr>
      </w:pPr>
      <w:r w:rsidRPr="00855AA5">
        <w:rPr>
          <w:rFonts w:ascii="仿宋" w:eastAsia="仿宋" w:hAnsi="仿宋" w:hint="eastAsia"/>
          <w:kern w:val="0"/>
          <w:sz w:val="24"/>
        </w:rPr>
        <w:t>①材料、构配件、设备报审表②数量清单③质量证明文件（出厂合格证书、出厂检（试）验报告及安装图纸等技术文件、检测试验机构复试报告）④主要原材料及构配件质量检验记录⑤主要原材料及构配件出厂证明及复试单目录等；</w:t>
      </w:r>
    </w:p>
    <w:p w:rsidR="00076350" w:rsidRPr="00855AA5" w:rsidRDefault="00DB224D">
      <w:pPr>
        <w:autoSpaceDE w:val="0"/>
        <w:autoSpaceDN w:val="0"/>
        <w:spacing w:line="360" w:lineRule="auto"/>
        <w:ind w:firstLineChars="200" w:firstLine="480"/>
        <w:jc w:val="left"/>
        <w:rPr>
          <w:rFonts w:ascii="仿宋" w:eastAsia="仿宋" w:hAnsi="仿宋"/>
          <w:kern w:val="0"/>
          <w:sz w:val="24"/>
        </w:rPr>
      </w:pPr>
      <w:r w:rsidRPr="00855AA5">
        <w:rPr>
          <w:rFonts w:ascii="仿宋" w:eastAsia="仿宋" w:hAnsi="仿宋" w:hint="eastAsia"/>
          <w:kern w:val="0"/>
          <w:sz w:val="24"/>
        </w:rPr>
        <w:t>（3）施工记录；</w:t>
      </w:r>
    </w:p>
    <w:p w:rsidR="00076350" w:rsidRPr="00855AA5" w:rsidRDefault="00DB224D">
      <w:pPr>
        <w:autoSpaceDE w:val="0"/>
        <w:autoSpaceDN w:val="0"/>
        <w:spacing w:line="360" w:lineRule="auto"/>
        <w:ind w:firstLineChars="200" w:firstLine="480"/>
        <w:jc w:val="left"/>
        <w:rPr>
          <w:rFonts w:ascii="仿宋" w:eastAsia="仿宋" w:hAnsi="仿宋"/>
          <w:kern w:val="0"/>
          <w:sz w:val="24"/>
        </w:rPr>
      </w:pPr>
      <w:r w:rsidRPr="00855AA5">
        <w:rPr>
          <w:rFonts w:ascii="仿宋" w:eastAsia="仿宋" w:hAnsi="仿宋" w:hint="eastAsia"/>
          <w:kern w:val="0"/>
          <w:sz w:val="24"/>
        </w:rPr>
        <w:t>（4）</w:t>
      </w:r>
      <w:r w:rsidRPr="00855AA5">
        <w:rPr>
          <w:rFonts w:ascii="仿宋" w:eastAsia="仿宋" w:hAnsi="仿宋"/>
          <w:kern w:val="0"/>
          <w:sz w:val="24"/>
        </w:rPr>
        <w:t>工程质量检验评定</w:t>
      </w:r>
      <w:r w:rsidRPr="00855AA5">
        <w:rPr>
          <w:rFonts w:ascii="仿宋" w:eastAsia="仿宋" w:hAnsi="仿宋" w:hint="eastAsia"/>
          <w:kern w:val="0"/>
          <w:sz w:val="24"/>
        </w:rPr>
        <w:t>；</w:t>
      </w:r>
    </w:p>
    <w:p w:rsidR="00076350" w:rsidRPr="00855AA5" w:rsidRDefault="00DB224D">
      <w:pPr>
        <w:autoSpaceDE w:val="0"/>
        <w:autoSpaceDN w:val="0"/>
        <w:spacing w:line="360" w:lineRule="auto"/>
        <w:ind w:firstLineChars="200" w:firstLine="480"/>
        <w:jc w:val="left"/>
        <w:rPr>
          <w:rFonts w:ascii="仿宋" w:eastAsia="仿宋" w:hAnsi="仿宋"/>
          <w:kern w:val="0"/>
          <w:sz w:val="24"/>
        </w:rPr>
      </w:pPr>
      <w:r w:rsidRPr="00855AA5">
        <w:rPr>
          <w:rFonts w:ascii="仿宋" w:eastAsia="仿宋" w:hAnsi="仿宋" w:hint="eastAsia"/>
          <w:kern w:val="0"/>
          <w:sz w:val="24"/>
        </w:rPr>
        <w:t>（5）施工日志；</w:t>
      </w:r>
    </w:p>
    <w:p w:rsidR="00076350" w:rsidRPr="00855AA5" w:rsidRDefault="00DB224D">
      <w:pPr>
        <w:autoSpaceDE w:val="0"/>
        <w:autoSpaceDN w:val="0"/>
        <w:spacing w:line="360" w:lineRule="auto"/>
        <w:ind w:firstLineChars="200" w:firstLine="480"/>
        <w:jc w:val="left"/>
        <w:rPr>
          <w:rFonts w:ascii="仿宋" w:eastAsia="仿宋" w:hAnsi="仿宋"/>
          <w:kern w:val="0"/>
          <w:sz w:val="24"/>
        </w:rPr>
      </w:pPr>
      <w:r w:rsidRPr="00855AA5">
        <w:rPr>
          <w:rFonts w:ascii="仿宋" w:eastAsia="仿宋" w:hAnsi="仿宋" w:hint="eastAsia"/>
          <w:kern w:val="0"/>
          <w:sz w:val="24"/>
        </w:rPr>
        <w:t>（6）《质量评估报告》；</w:t>
      </w:r>
    </w:p>
    <w:p w:rsidR="00076350" w:rsidRPr="00855AA5" w:rsidRDefault="00DB224D">
      <w:pPr>
        <w:autoSpaceDE w:val="0"/>
        <w:autoSpaceDN w:val="0"/>
        <w:spacing w:line="360" w:lineRule="auto"/>
        <w:ind w:firstLineChars="200" w:firstLine="480"/>
        <w:jc w:val="left"/>
        <w:rPr>
          <w:rFonts w:ascii="仿宋" w:eastAsia="仿宋" w:hAnsi="仿宋"/>
          <w:kern w:val="0"/>
          <w:sz w:val="24"/>
        </w:rPr>
      </w:pPr>
      <w:r w:rsidRPr="00855AA5">
        <w:rPr>
          <w:rFonts w:ascii="仿宋" w:eastAsia="仿宋" w:hAnsi="仿宋" w:hint="eastAsia"/>
          <w:kern w:val="0"/>
          <w:sz w:val="24"/>
        </w:rPr>
        <w:t>（7）《质量检查报告》。</w:t>
      </w:r>
    </w:p>
    <w:p w:rsidR="00076350" w:rsidRPr="00855AA5" w:rsidRDefault="00DB224D">
      <w:pPr>
        <w:autoSpaceDE w:val="0"/>
        <w:autoSpaceDN w:val="0"/>
        <w:spacing w:line="360" w:lineRule="auto"/>
        <w:jc w:val="left"/>
        <w:rPr>
          <w:rFonts w:ascii="仿宋" w:eastAsia="仿宋" w:hAnsi="仿宋"/>
          <w:b/>
          <w:kern w:val="0"/>
          <w:sz w:val="24"/>
          <w:lang w:val="zh-CN"/>
        </w:rPr>
      </w:pPr>
      <w:r w:rsidRPr="00855AA5">
        <w:rPr>
          <w:rFonts w:ascii="仿宋" w:eastAsia="仿宋" w:hAnsi="仿宋" w:hint="eastAsia"/>
          <w:b/>
          <w:kern w:val="0"/>
          <w:sz w:val="24"/>
          <w:lang w:val="zh-CN"/>
        </w:rPr>
        <w:t>1</w:t>
      </w:r>
      <w:r w:rsidRPr="00855AA5">
        <w:rPr>
          <w:rFonts w:ascii="仿宋" w:eastAsia="仿宋" w:hAnsi="仿宋" w:hint="eastAsia"/>
          <w:b/>
          <w:kern w:val="0"/>
          <w:sz w:val="24"/>
        </w:rPr>
        <w:t>6</w:t>
      </w:r>
      <w:r w:rsidRPr="00855AA5">
        <w:rPr>
          <w:rFonts w:ascii="仿宋" w:eastAsia="仿宋" w:hAnsi="仿宋" w:hint="eastAsia"/>
          <w:b/>
          <w:kern w:val="0"/>
          <w:sz w:val="24"/>
          <w:lang w:val="zh-CN"/>
        </w:rPr>
        <w:t>. 争议处理</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w:t>
      </w:r>
      <w:r w:rsidRPr="00855AA5">
        <w:rPr>
          <w:rFonts w:ascii="仿宋" w:eastAsia="仿宋" w:hAnsi="仿宋" w:hint="eastAsia"/>
          <w:kern w:val="0"/>
          <w:sz w:val="24"/>
        </w:rPr>
        <w:t>6</w:t>
      </w:r>
      <w:r w:rsidRPr="00855AA5">
        <w:rPr>
          <w:rFonts w:ascii="仿宋" w:eastAsia="仿宋" w:hAnsi="仿宋" w:hint="eastAsia"/>
          <w:kern w:val="0"/>
          <w:sz w:val="24"/>
          <w:lang w:val="zh-CN"/>
        </w:rPr>
        <w:t>．1 合同在履行过程中发生争议时，甲方与乙方及时协商解决。协商不成时，提请杭州仲裁委员会根据仲裁规则仲裁。</w:t>
      </w:r>
    </w:p>
    <w:p w:rsidR="00076350" w:rsidRPr="00855AA5" w:rsidRDefault="00DB224D">
      <w:pPr>
        <w:spacing w:line="360" w:lineRule="auto"/>
        <w:ind w:firstLineChars="200" w:firstLine="480"/>
        <w:jc w:val="left"/>
        <w:rPr>
          <w:rFonts w:ascii="仿宋" w:eastAsia="仿宋" w:hAnsi="仿宋"/>
          <w:b/>
          <w:kern w:val="0"/>
          <w:sz w:val="24"/>
          <w:lang w:val="zh-CN"/>
        </w:rPr>
      </w:pPr>
      <w:r w:rsidRPr="00855AA5">
        <w:rPr>
          <w:rFonts w:ascii="仿宋" w:eastAsia="仿宋" w:hAnsi="仿宋" w:hint="eastAsia"/>
          <w:kern w:val="0"/>
          <w:sz w:val="24"/>
          <w:lang w:val="zh-CN"/>
        </w:rPr>
        <w:t>1</w:t>
      </w:r>
      <w:r w:rsidRPr="00855AA5">
        <w:rPr>
          <w:rFonts w:ascii="仿宋" w:eastAsia="仿宋" w:hAnsi="仿宋" w:hint="eastAsia"/>
          <w:kern w:val="0"/>
          <w:sz w:val="24"/>
        </w:rPr>
        <w:t>6</w:t>
      </w:r>
      <w:r w:rsidRPr="00855AA5">
        <w:rPr>
          <w:rFonts w:ascii="仿宋" w:eastAsia="仿宋" w:hAnsi="仿宋" w:hint="eastAsia"/>
          <w:kern w:val="0"/>
          <w:sz w:val="24"/>
          <w:lang w:val="zh-CN"/>
        </w:rPr>
        <w:t>．2 对于因违反或终止合同而引起的损失、损害的赔偿，由甲方与乙方友好协商解决，经协商仍未能达成一致的，提交杭州仲裁委员会仲裁。</w:t>
      </w:r>
    </w:p>
    <w:p w:rsidR="00076350" w:rsidRPr="00855AA5" w:rsidRDefault="00DB224D">
      <w:pPr>
        <w:autoSpaceDE w:val="0"/>
        <w:autoSpaceDN w:val="0"/>
        <w:spacing w:line="360" w:lineRule="auto"/>
        <w:jc w:val="left"/>
        <w:rPr>
          <w:rFonts w:ascii="仿宋" w:eastAsia="仿宋" w:hAnsi="仿宋"/>
          <w:b/>
          <w:kern w:val="0"/>
          <w:sz w:val="24"/>
          <w:lang w:val="zh-CN"/>
        </w:rPr>
      </w:pPr>
      <w:r w:rsidRPr="00855AA5">
        <w:rPr>
          <w:rFonts w:ascii="仿宋" w:eastAsia="仿宋" w:hAnsi="仿宋" w:hint="eastAsia"/>
          <w:b/>
          <w:kern w:val="0"/>
          <w:sz w:val="24"/>
          <w:lang w:val="zh-CN"/>
        </w:rPr>
        <w:t>1</w:t>
      </w:r>
      <w:r w:rsidRPr="00855AA5">
        <w:rPr>
          <w:rFonts w:ascii="仿宋" w:eastAsia="仿宋" w:hAnsi="仿宋" w:hint="eastAsia"/>
          <w:b/>
          <w:kern w:val="0"/>
          <w:sz w:val="24"/>
        </w:rPr>
        <w:t>7</w:t>
      </w:r>
      <w:r w:rsidRPr="00855AA5">
        <w:rPr>
          <w:rFonts w:ascii="仿宋" w:eastAsia="仿宋" w:hAnsi="仿宋" w:hint="eastAsia"/>
          <w:b/>
          <w:kern w:val="0"/>
          <w:sz w:val="24"/>
          <w:lang w:val="zh-CN"/>
        </w:rPr>
        <w:t>. 其他</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w:t>
      </w:r>
      <w:r w:rsidRPr="00855AA5">
        <w:rPr>
          <w:rFonts w:ascii="仿宋" w:eastAsia="仿宋" w:hAnsi="仿宋" w:hint="eastAsia"/>
          <w:kern w:val="0"/>
          <w:sz w:val="24"/>
        </w:rPr>
        <w:t>7</w:t>
      </w:r>
      <w:r w:rsidRPr="00855AA5">
        <w:rPr>
          <w:rFonts w:ascii="仿宋" w:eastAsia="仿宋" w:hAnsi="仿宋" w:hint="eastAsia"/>
          <w:kern w:val="0"/>
          <w:sz w:val="24"/>
          <w:lang w:val="zh-CN"/>
        </w:rPr>
        <w:t>.1 本合同（□是  □否）为可融资合同，关于中小企业信用融资事项可登陆杭州市政府采购网（</w:t>
      </w:r>
      <w:hyperlink r:id="rId16" w:history="1">
        <w:r w:rsidRPr="00855AA5">
          <w:rPr>
            <w:rFonts w:hint="eastAsia"/>
            <w:snapToGrid w:val="0"/>
            <w:sz w:val="24"/>
            <w:lang w:val="zh-CN"/>
          </w:rPr>
          <w:t>http://cg.hzft.gov.cn</w:t>
        </w:r>
      </w:hyperlink>
      <w:r w:rsidRPr="00855AA5">
        <w:rPr>
          <w:rFonts w:ascii="仿宋" w:eastAsia="仿宋" w:hAnsi="仿宋" w:hint="eastAsia"/>
          <w:kern w:val="0"/>
          <w:sz w:val="24"/>
          <w:lang w:val="zh-CN"/>
        </w:rPr>
        <w:t>）“中小企业信用融资”专栏进行查询。</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w:t>
      </w:r>
      <w:r w:rsidRPr="00855AA5">
        <w:rPr>
          <w:rFonts w:ascii="仿宋" w:eastAsia="仿宋" w:hAnsi="仿宋" w:hint="eastAsia"/>
          <w:kern w:val="0"/>
          <w:sz w:val="24"/>
        </w:rPr>
        <w:t>7</w:t>
      </w:r>
      <w:r w:rsidRPr="00855AA5">
        <w:rPr>
          <w:rFonts w:ascii="仿宋" w:eastAsia="仿宋" w:hAnsi="仿宋" w:hint="eastAsia"/>
          <w:kern w:val="0"/>
          <w:sz w:val="24"/>
          <w:lang w:val="zh-CN"/>
        </w:rPr>
        <w:t>.2 未经过甲方的书面同意，乙方不得转让其应履行的合同项下的义务，和将部</w:t>
      </w:r>
      <w:r w:rsidRPr="00855AA5">
        <w:rPr>
          <w:rFonts w:ascii="仿宋" w:eastAsia="仿宋" w:hAnsi="仿宋" w:hint="eastAsia"/>
          <w:kern w:val="0"/>
          <w:sz w:val="24"/>
          <w:lang w:val="zh-CN"/>
        </w:rPr>
        <w:lastRenderedPageBreak/>
        <w:t>分合同项下的义务分包给其他单位完成。</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w:t>
      </w:r>
      <w:r w:rsidRPr="00855AA5">
        <w:rPr>
          <w:rFonts w:ascii="仿宋" w:eastAsia="仿宋" w:hAnsi="仿宋" w:hint="eastAsia"/>
          <w:kern w:val="0"/>
          <w:sz w:val="24"/>
        </w:rPr>
        <w:t>7</w:t>
      </w:r>
      <w:r w:rsidRPr="00855AA5">
        <w:rPr>
          <w:rFonts w:ascii="仿宋" w:eastAsia="仿宋" w:hAnsi="仿宋" w:hint="eastAsia"/>
          <w:kern w:val="0"/>
          <w:sz w:val="24"/>
          <w:lang w:val="zh-CN"/>
        </w:rPr>
        <w:t>.3 乙方不得参与可能与合同规定的与甲方的利益相冲突的任何活动。</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w:t>
      </w:r>
      <w:r w:rsidRPr="00855AA5">
        <w:rPr>
          <w:rFonts w:ascii="仿宋" w:eastAsia="仿宋" w:hAnsi="仿宋" w:hint="eastAsia"/>
          <w:kern w:val="0"/>
          <w:sz w:val="24"/>
        </w:rPr>
        <w:t>7</w:t>
      </w:r>
      <w:r w:rsidRPr="00855AA5">
        <w:rPr>
          <w:rFonts w:ascii="仿宋" w:eastAsia="仿宋" w:hAnsi="仿宋" w:hint="eastAsia"/>
          <w:kern w:val="0"/>
          <w:sz w:val="24"/>
          <w:lang w:val="zh-CN"/>
        </w:rPr>
        <w:t>.4 乙方人员在甲方场地工作时，应遵守甲方相关规章、制度。</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w:t>
      </w:r>
      <w:r w:rsidRPr="00855AA5">
        <w:rPr>
          <w:rFonts w:ascii="仿宋" w:eastAsia="仿宋" w:hAnsi="仿宋" w:hint="eastAsia"/>
          <w:kern w:val="0"/>
          <w:sz w:val="24"/>
        </w:rPr>
        <w:t>7</w:t>
      </w:r>
      <w:r w:rsidRPr="00855AA5">
        <w:rPr>
          <w:rFonts w:ascii="仿宋" w:eastAsia="仿宋" w:hAnsi="仿宋" w:hint="eastAsia"/>
          <w:kern w:val="0"/>
          <w:sz w:val="24"/>
          <w:lang w:val="zh-CN"/>
        </w:rPr>
        <w:t>.5 本合同任何一方给另一方的通知，都应以书面或电传/传真/电报的形式发送，而另一方应以书面形式确认并发送到对方明确的地址。</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w:t>
      </w:r>
      <w:r w:rsidRPr="00855AA5">
        <w:rPr>
          <w:rFonts w:ascii="仿宋" w:eastAsia="仿宋" w:hAnsi="仿宋" w:hint="eastAsia"/>
          <w:kern w:val="0"/>
          <w:sz w:val="24"/>
        </w:rPr>
        <w:t>7</w:t>
      </w:r>
      <w:r w:rsidRPr="00855AA5">
        <w:rPr>
          <w:rFonts w:ascii="仿宋" w:eastAsia="仿宋" w:hAnsi="仿宋" w:hint="eastAsia"/>
          <w:kern w:val="0"/>
          <w:sz w:val="24"/>
          <w:lang w:val="zh-CN"/>
        </w:rPr>
        <w:t>.6 合同履行期内甲乙双方均不得随意变更或解除合同。合同若有未尽事宜，需经双方共同协商，订立补充协议，补充协议与本合同有同等法律效力。</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w:t>
      </w:r>
      <w:r w:rsidRPr="00855AA5">
        <w:rPr>
          <w:rFonts w:ascii="仿宋" w:eastAsia="仿宋" w:hAnsi="仿宋" w:hint="eastAsia"/>
          <w:kern w:val="0"/>
          <w:sz w:val="24"/>
        </w:rPr>
        <w:t>7</w:t>
      </w:r>
      <w:r w:rsidRPr="00855AA5">
        <w:rPr>
          <w:rFonts w:ascii="仿宋" w:eastAsia="仿宋" w:hAnsi="仿宋" w:hint="eastAsia"/>
          <w:kern w:val="0"/>
          <w:sz w:val="24"/>
          <w:lang w:val="zh-CN"/>
        </w:rPr>
        <w:t>.7 采购文件、投标文件及评标过程中形成的文字资料、询标纪要均作为本合同的组成部分，具有同等效力。</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w:t>
      </w:r>
      <w:r w:rsidRPr="00855AA5">
        <w:rPr>
          <w:rFonts w:ascii="仿宋" w:eastAsia="仿宋" w:hAnsi="仿宋" w:hint="eastAsia"/>
          <w:kern w:val="0"/>
          <w:sz w:val="24"/>
        </w:rPr>
        <w:t>7</w:t>
      </w:r>
      <w:r w:rsidRPr="00855AA5">
        <w:rPr>
          <w:rFonts w:ascii="仿宋" w:eastAsia="仿宋" w:hAnsi="仿宋" w:hint="eastAsia"/>
          <w:kern w:val="0"/>
          <w:sz w:val="24"/>
          <w:lang w:val="zh-CN"/>
        </w:rPr>
        <w:t>.8 本合同一式柒份，甲方执叁份，乙方执叁份，鉴证方执壹份。</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w:t>
      </w:r>
      <w:r w:rsidRPr="00855AA5">
        <w:rPr>
          <w:rFonts w:ascii="仿宋" w:eastAsia="仿宋" w:hAnsi="仿宋" w:hint="eastAsia"/>
          <w:kern w:val="0"/>
          <w:sz w:val="24"/>
        </w:rPr>
        <w:t>7</w:t>
      </w:r>
      <w:r w:rsidRPr="00855AA5">
        <w:rPr>
          <w:rFonts w:ascii="仿宋" w:eastAsia="仿宋" w:hAnsi="仿宋" w:hint="eastAsia"/>
          <w:kern w:val="0"/>
          <w:sz w:val="24"/>
          <w:lang w:val="zh-CN"/>
        </w:rPr>
        <w:t>.9 本合同有效期限：合同期限5年，自合同生效之日起至  年  月  日止。</w:t>
      </w:r>
    </w:p>
    <w:p w:rsidR="00076350" w:rsidRPr="00855AA5" w:rsidRDefault="00DB224D">
      <w:pPr>
        <w:autoSpaceDE w:val="0"/>
        <w:autoSpaceDN w:val="0"/>
        <w:spacing w:line="360" w:lineRule="auto"/>
        <w:ind w:firstLineChars="200" w:firstLine="480"/>
        <w:jc w:val="left"/>
        <w:rPr>
          <w:rFonts w:ascii="仿宋" w:eastAsia="仿宋" w:hAnsi="仿宋"/>
          <w:kern w:val="0"/>
          <w:sz w:val="24"/>
          <w:lang w:val="zh-CN"/>
        </w:rPr>
      </w:pPr>
      <w:r w:rsidRPr="00855AA5">
        <w:rPr>
          <w:rFonts w:ascii="仿宋" w:eastAsia="仿宋" w:hAnsi="仿宋" w:hint="eastAsia"/>
          <w:kern w:val="0"/>
          <w:sz w:val="24"/>
          <w:lang w:val="zh-CN"/>
        </w:rPr>
        <w:t>1</w:t>
      </w:r>
      <w:r w:rsidRPr="00855AA5">
        <w:rPr>
          <w:rFonts w:ascii="仿宋" w:eastAsia="仿宋" w:hAnsi="仿宋" w:hint="eastAsia"/>
          <w:kern w:val="0"/>
          <w:sz w:val="24"/>
        </w:rPr>
        <w:t>7</w:t>
      </w:r>
      <w:r w:rsidRPr="00855AA5">
        <w:rPr>
          <w:rFonts w:ascii="仿宋" w:eastAsia="仿宋" w:hAnsi="仿宋" w:hint="eastAsia"/>
          <w:kern w:val="0"/>
          <w:sz w:val="24"/>
          <w:lang w:val="zh-CN"/>
        </w:rPr>
        <w:t>.10 适用法律：本合同应按照中华人民共和国的法律进行解释。</w:t>
      </w:r>
    </w:p>
    <w:p w:rsidR="00076350" w:rsidRPr="00855AA5" w:rsidRDefault="00076350">
      <w:pPr>
        <w:snapToGrid w:val="0"/>
        <w:spacing w:line="360" w:lineRule="auto"/>
        <w:ind w:firstLineChars="200" w:firstLine="480"/>
        <w:rPr>
          <w:rFonts w:ascii="仿宋" w:eastAsia="仿宋" w:hAnsi="仿宋"/>
          <w:sz w:val="24"/>
        </w:rPr>
      </w:pPr>
    </w:p>
    <w:p w:rsidR="00076350" w:rsidRPr="00855AA5" w:rsidRDefault="00DB224D">
      <w:pPr>
        <w:spacing w:line="360" w:lineRule="auto"/>
        <w:rPr>
          <w:rFonts w:ascii="仿宋" w:eastAsia="仿宋" w:hAnsi="仿宋"/>
          <w:sz w:val="24"/>
        </w:rPr>
      </w:pPr>
      <w:r w:rsidRPr="00855AA5">
        <w:rPr>
          <w:rFonts w:ascii="仿宋" w:eastAsia="仿宋" w:hAnsi="仿宋" w:hint="eastAsia"/>
          <w:sz w:val="24"/>
        </w:rPr>
        <w:t xml:space="preserve">甲方（盖章）：                            乙方（盖章）：        </w:t>
      </w:r>
    </w:p>
    <w:p w:rsidR="00076350" w:rsidRPr="00855AA5" w:rsidRDefault="00DB224D">
      <w:pPr>
        <w:spacing w:line="360" w:lineRule="auto"/>
        <w:rPr>
          <w:rFonts w:ascii="仿宋" w:eastAsia="仿宋" w:hAnsi="仿宋"/>
          <w:sz w:val="24"/>
        </w:rPr>
      </w:pPr>
      <w:r w:rsidRPr="00855AA5">
        <w:rPr>
          <w:rFonts w:ascii="仿宋" w:eastAsia="仿宋" w:hAnsi="仿宋" w:hint="eastAsia"/>
          <w:sz w:val="24"/>
        </w:rPr>
        <w:t xml:space="preserve">法定代表人：                              法定代表人：                   </w:t>
      </w:r>
    </w:p>
    <w:p w:rsidR="00076350" w:rsidRPr="00855AA5" w:rsidRDefault="00DB224D">
      <w:pPr>
        <w:spacing w:line="360" w:lineRule="auto"/>
        <w:rPr>
          <w:rFonts w:ascii="仿宋" w:eastAsia="仿宋" w:hAnsi="仿宋"/>
          <w:sz w:val="24"/>
        </w:rPr>
      </w:pPr>
      <w:r w:rsidRPr="00855AA5">
        <w:rPr>
          <w:rFonts w:ascii="仿宋" w:eastAsia="仿宋" w:hAnsi="仿宋" w:hint="eastAsia"/>
          <w:sz w:val="24"/>
        </w:rPr>
        <w:t xml:space="preserve">或受委托人（签字）：                      或受委托人（签字）：                  </w:t>
      </w:r>
    </w:p>
    <w:p w:rsidR="00076350" w:rsidRPr="00855AA5" w:rsidRDefault="00DB224D">
      <w:pPr>
        <w:spacing w:line="360" w:lineRule="auto"/>
        <w:rPr>
          <w:rFonts w:ascii="仿宋" w:eastAsia="仿宋" w:hAnsi="仿宋"/>
          <w:sz w:val="24"/>
        </w:rPr>
      </w:pPr>
      <w:r w:rsidRPr="00855AA5">
        <w:rPr>
          <w:rFonts w:ascii="仿宋" w:eastAsia="仿宋" w:hAnsi="仿宋" w:hint="eastAsia"/>
          <w:sz w:val="24"/>
        </w:rPr>
        <w:t>联系人：                                  联系人：</w:t>
      </w:r>
    </w:p>
    <w:p w:rsidR="00076350" w:rsidRPr="00855AA5" w:rsidRDefault="00DB224D">
      <w:pPr>
        <w:spacing w:line="360" w:lineRule="auto"/>
        <w:rPr>
          <w:rFonts w:ascii="仿宋" w:eastAsia="仿宋" w:hAnsi="仿宋"/>
          <w:sz w:val="24"/>
        </w:rPr>
      </w:pPr>
      <w:r w:rsidRPr="00855AA5">
        <w:rPr>
          <w:rFonts w:ascii="仿宋" w:eastAsia="仿宋" w:hAnsi="仿宋" w:hint="eastAsia"/>
          <w:sz w:val="24"/>
        </w:rPr>
        <w:t xml:space="preserve">地址：                                    地址： </w:t>
      </w:r>
    </w:p>
    <w:p w:rsidR="00076350" w:rsidRPr="00855AA5" w:rsidRDefault="00DB224D">
      <w:pPr>
        <w:spacing w:line="360" w:lineRule="auto"/>
        <w:rPr>
          <w:rFonts w:ascii="仿宋" w:eastAsia="仿宋" w:hAnsi="仿宋"/>
          <w:sz w:val="24"/>
        </w:rPr>
      </w:pPr>
      <w:r w:rsidRPr="00855AA5">
        <w:rPr>
          <w:rFonts w:ascii="仿宋" w:eastAsia="仿宋" w:hAnsi="仿宋" w:hint="eastAsia"/>
          <w:sz w:val="24"/>
        </w:rPr>
        <w:t>电话：                                    电话：</w:t>
      </w:r>
    </w:p>
    <w:p w:rsidR="00076350" w:rsidRPr="00855AA5" w:rsidRDefault="00DB224D">
      <w:pPr>
        <w:spacing w:line="360" w:lineRule="auto"/>
        <w:rPr>
          <w:rFonts w:ascii="仿宋" w:eastAsia="仿宋" w:hAnsi="仿宋"/>
          <w:sz w:val="24"/>
        </w:rPr>
      </w:pPr>
      <w:r w:rsidRPr="00855AA5">
        <w:rPr>
          <w:rFonts w:ascii="仿宋" w:eastAsia="仿宋" w:hAnsi="仿宋" w:hint="eastAsia"/>
          <w:sz w:val="24"/>
        </w:rPr>
        <w:t>传真：                                    传真：</w:t>
      </w:r>
    </w:p>
    <w:p w:rsidR="00076350" w:rsidRPr="00855AA5" w:rsidRDefault="00DB224D">
      <w:pPr>
        <w:spacing w:line="360" w:lineRule="auto"/>
        <w:rPr>
          <w:rFonts w:ascii="仿宋" w:eastAsia="仿宋" w:hAnsi="仿宋"/>
          <w:sz w:val="24"/>
        </w:rPr>
      </w:pPr>
      <w:r w:rsidRPr="00855AA5">
        <w:rPr>
          <w:rFonts w:ascii="仿宋" w:eastAsia="仿宋" w:hAnsi="仿宋" w:hint="eastAsia"/>
          <w:sz w:val="24"/>
        </w:rPr>
        <w:t xml:space="preserve">开户银行：                                开户银行： </w:t>
      </w:r>
    </w:p>
    <w:p w:rsidR="00076350" w:rsidRPr="00855AA5" w:rsidRDefault="00DB224D">
      <w:pPr>
        <w:spacing w:line="360" w:lineRule="auto"/>
        <w:rPr>
          <w:rFonts w:ascii="仿宋" w:eastAsia="仿宋" w:hAnsi="仿宋"/>
          <w:sz w:val="24"/>
        </w:rPr>
      </w:pPr>
      <w:r w:rsidRPr="00855AA5">
        <w:rPr>
          <w:rFonts w:ascii="仿宋" w:eastAsia="仿宋" w:hAnsi="仿宋" w:hint="eastAsia"/>
          <w:sz w:val="24"/>
        </w:rPr>
        <w:t>帐号：                                    帐号：</w:t>
      </w:r>
    </w:p>
    <w:p w:rsidR="00076350" w:rsidRPr="00855AA5" w:rsidRDefault="00076350">
      <w:pPr>
        <w:spacing w:line="360" w:lineRule="auto"/>
        <w:rPr>
          <w:rFonts w:ascii="仿宋" w:eastAsia="仿宋" w:hAnsi="仿宋"/>
          <w:sz w:val="24"/>
        </w:rPr>
      </w:pPr>
    </w:p>
    <w:p w:rsidR="00076350" w:rsidRPr="00855AA5" w:rsidRDefault="00DB224D">
      <w:pPr>
        <w:rPr>
          <w:rFonts w:ascii="仿宋" w:eastAsia="仿宋" w:hAnsi="仿宋"/>
          <w:sz w:val="24"/>
        </w:rPr>
      </w:pPr>
      <w:r w:rsidRPr="00855AA5">
        <w:rPr>
          <w:rFonts w:ascii="仿宋" w:eastAsia="仿宋" w:hAnsi="仿宋" w:hint="eastAsia"/>
          <w:sz w:val="24"/>
        </w:rPr>
        <w:t>鉴证方（盖章）：</w:t>
      </w:r>
    </w:p>
    <w:p w:rsidR="00076350" w:rsidRPr="00855AA5" w:rsidRDefault="00DB224D">
      <w:pPr>
        <w:spacing w:line="360" w:lineRule="auto"/>
        <w:rPr>
          <w:rFonts w:ascii="仿宋" w:eastAsia="仿宋" w:hAnsi="仿宋"/>
          <w:sz w:val="24"/>
        </w:rPr>
      </w:pPr>
      <w:r w:rsidRPr="00855AA5">
        <w:rPr>
          <w:rFonts w:ascii="仿宋" w:eastAsia="仿宋" w:hAnsi="仿宋" w:hint="eastAsia"/>
          <w:sz w:val="24"/>
        </w:rPr>
        <w:t>法定代表人：</w:t>
      </w:r>
    </w:p>
    <w:p w:rsidR="00076350" w:rsidRPr="00855AA5" w:rsidRDefault="00DB224D">
      <w:pPr>
        <w:spacing w:line="360" w:lineRule="auto"/>
        <w:rPr>
          <w:rFonts w:ascii="仿宋" w:eastAsia="仿宋" w:hAnsi="仿宋"/>
          <w:sz w:val="24"/>
        </w:rPr>
      </w:pPr>
      <w:r w:rsidRPr="00855AA5">
        <w:rPr>
          <w:rFonts w:ascii="仿宋" w:eastAsia="仿宋" w:hAnsi="仿宋" w:hint="eastAsia"/>
          <w:sz w:val="24"/>
        </w:rPr>
        <w:t>或受委托人（签字）：</w:t>
      </w:r>
    </w:p>
    <w:p w:rsidR="00076350" w:rsidRPr="00855AA5" w:rsidRDefault="00076350">
      <w:pPr>
        <w:pStyle w:val="27"/>
        <w:ind w:firstLine="420"/>
        <w:rPr>
          <w:rFonts w:ascii="仿宋" w:eastAsia="仿宋" w:hAnsi="仿宋"/>
        </w:rPr>
      </w:pPr>
    </w:p>
    <w:p w:rsidR="00076350" w:rsidRPr="00855AA5" w:rsidRDefault="00DB224D">
      <w:pPr>
        <w:spacing w:line="360" w:lineRule="auto"/>
        <w:ind w:firstLineChars="2400" w:firstLine="5760"/>
        <w:rPr>
          <w:rFonts w:ascii="仿宋" w:eastAsia="仿宋" w:hAnsi="仿宋"/>
          <w:sz w:val="24"/>
        </w:rPr>
      </w:pPr>
      <w:r w:rsidRPr="00855AA5">
        <w:rPr>
          <w:rFonts w:ascii="仿宋" w:eastAsia="仿宋" w:hAnsi="仿宋" w:hint="eastAsia"/>
          <w:sz w:val="24"/>
        </w:rPr>
        <w:t>签约地点：</w:t>
      </w:r>
    </w:p>
    <w:p w:rsidR="00076350" w:rsidRPr="00855AA5" w:rsidRDefault="00DB224D">
      <w:pPr>
        <w:tabs>
          <w:tab w:val="left" w:pos="7740"/>
        </w:tabs>
        <w:snapToGrid w:val="0"/>
        <w:spacing w:line="360" w:lineRule="auto"/>
        <w:ind w:firstLineChars="200" w:firstLine="480"/>
        <w:rPr>
          <w:rFonts w:ascii="仿宋" w:eastAsia="仿宋" w:hAnsi="仿宋"/>
          <w:sz w:val="24"/>
        </w:rPr>
      </w:pPr>
      <w:r w:rsidRPr="00855AA5">
        <w:rPr>
          <w:rFonts w:ascii="仿宋" w:eastAsia="仿宋" w:hAnsi="仿宋" w:hint="eastAsia"/>
          <w:sz w:val="24"/>
        </w:rPr>
        <w:t xml:space="preserve">                                            签约日期：  年 月 日</w:t>
      </w:r>
    </w:p>
    <w:p w:rsidR="00076350" w:rsidRPr="00855AA5" w:rsidRDefault="00076350">
      <w:pPr>
        <w:pStyle w:val="2"/>
      </w:pPr>
    </w:p>
    <w:p w:rsidR="00076350" w:rsidRPr="00855AA5" w:rsidRDefault="00DB224D">
      <w:pPr>
        <w:spacing w:line="360" w:lineRule="auto"/>
        <w:ind w:leftChars="343" w:left="720" w:firstLineChars="300" w:firstLine="1084"/>
        <w:outlineLvl w:val="0"/>
        <w:rPr>
          <w:rFonts w:ascii="仿宋" w:eastAsia="仿宋" w:hAnsi="仿宋" w:cs="仿宋_GB2312"/>
          <w:b/>
          <w:sz w:val="36"/>
          <w:szCs w:val="20"/>
        </w:rPr>
      </w:pPr>
      <w:r w:rsidRPr="00855AA5">
        <w:rPr>
          <w:rFonts w:ascii="仿宋" w:eastAsia="仿宋" w:hAnsi="仿宋" w:cs="仿宋_GB2312" w:hint="eastAsia"/>
          <w:b/>
          <w:sz w:val="36"/>
          <w:szCs w:val="20"/>
        </w:rPr>
        <w:t>第六部分</w:t>
      </w:r>
      <w:bookmarkEnd w:id="395"/>
      <w:bookmarkEnd w:id="396"/>
      <w:r w:rsidRPr="00855AA5">
        <w:rPr>
          <w:rFonts w:ascii="仿宋" w:eastAsia="仿宋" w:hAnsi="仿宋" w:cs="仿宋_GB2312" w:hint="eastAsia"/>
          <w:b/>
          <w:sz w:val="36"/>
          <w:szCs w:val="20"/>
        </w:rPr>
        <w:t>应提交的有关格式范例</w:t>
      </w:r>
    </w:p>
    <w:p w:rsidR="00076350" w:rsidRPr="00855AA5" w:rsidRDefault="00076350">
      <w:pPr>
        <w:spacing w:line="360" w:lineRule="auto"/>
        <w:jc w:val="center"/>
        <w:outlineLvl w:val="0"/>
        <w:rPr>
          <w:rFonts w:ascii="仿宋" w:eastAsia="仿宋" w:hAnsi="仿宋" w:cs="仿宋_GB2312"/>
          <w:b/>
          <w:kern w:val="0"/>
          <w:sz w:val="36"/>
          <w:szCs w:val="36"/>
        </w:rPr>
      </w:pPr>
    </w:p>
    <w:p w:rsidR="00076350" w:rsidRPr="00855AA5" w:rsidRDefault="00DB224D">
      <w:pPr>
        <w:spacing w:line="360" w:lineRule="auto"/>
        <w:jc w:val="center"/>
        <w:outlineLvl w:val="0"/>
        <w:rPr>
          <w:rFonts w:ascii="仿宋" w:eastAsia="仿宋" w:hAnsi="仿宋" w:cs="仿宋_GB2312"/>
          <w:b/>
          <w:kern w:val="0"/>
          <w:sz w:val="36"/>
          <w:szCs w:val="36"/>
        </w:rPr>
      </w:pPr>
      <w:r w:rsidRPr="00855AA5">
        <w:rPr>
          <w:rFonts w:ascii="仿宋" w:eastAsia="仿宋" w:hAnsi="仿宋" w:cs="仿宋_GB2312" w:hint="eastAsia"/>
          <w:b/>
          <w:kern w:val="0"/>
          <w:sz w:val="36"/>
          <w:szCs w:val="36"/>
        </w:rPr>
        <w:t>资格文件部分</w:t>
      </w:r>
    </w:p>
    <w:p w:rsidR="00076350" w:rsidRPr="00855AA5" w:rsidRDefault="00DB224D">
      <w:pPr>
        <w:spacing w:line="360" w:lineRule="auto"/>
        <w:jc w:val="center"/>
        <w:outlineLvl w:val="0"/>
        <w:rPr>
          <w:rFonts w:ascii="仿宋" w:eastAsia="仿宋" w:hAnsi="仿宋" w:cs="仿宋_GB2312"/>
          <w:b/>
          <w:kern w:val="0"/>
          <w:sz w:val="36"/>
          <w:szCs w:val="36"/>
        </w:rPr>
      </w:pPr>
      <w:r w:rsidRPr="00855AA5">
        <w:rPr>
          <w:rFonts w:ascii="仿宋" w:eastAsia="仿宋" w:hAnsi="仿宋" w:cs="仿宋_GB2312" w:hint="eastAsia"/>
          <w:b/>
          <w:kern w:val="0"/>
          <w:sz w:val="36"/>
          <w:szCs w:val="36"/>
        </w:rPr>
        <w:t>目录</w:t>
      </w:r>
    </w:p>
    <w:p w:rsidR="00076350" w:rsidRPr="00855AA5" w:rsidRDefault="00076350">
      <w:pPr>
        <w:spacing w:line="360" w:lineRule="auto"/>
        <w:jc w:val="center"/>
        <w:outlineLvl w:val="0"/>
        <w:rPr>
          <w:rFonts w:ascii="仿宋" w:eastAsia="仿宋" w:hAnsi="仿宋" w:cs="仿宋_GB2312"/>
          <w:b/>
          <w:kern w:val="0"/>
          <w:sz w:val="36"/>
          <w:szCs w:val="36"/>
        </w:rPr>
      </w:pPr>
    </w:p>
    <w:p w:rsidR="00076350" w:rsidRPr="00855AA5" w:rsidRDefault="00DB224D">
      <w:pPr>
        <w:snapToGrid w:val="0"/>
        <w:spacing w:line="360" w:lineRule="auto"/>
        <w:ind w:firstLineChars="200" w:firstLine="480"/>
        <w:rPr>
          <w:rFonts w:ascii="仿宋" w:eastAsia="仿宋" w:hAnsi="仿宋" w:cs="仿宋_GB2312"/>
          <w:sz w:val="24"/>
        </w:rPr>
      </w:pPr>
      <w:r w:rsidRPr="00855AA5">
        <w:rPr>
          <w:rFonts w:ascii="仿宋" w:eastAsia="仿宋" w:hAnsi="仿宋" w:cs="仿宋_GB2312" w:hint="eastAsia"/>
          <w:sz w:val="24"/>
        </w:rPr>
        <w:t>（1）符合参加政府采购活动应当具备的一般条件的承诺函……………（页码）</w:t>
      </w:r>
    </w:p>
    <w:p w:rsidR="00076350" w:rsidRPr="00855AA5" w:rsidRDefault="00DB224D">
      <w:pPr>
        <w:snapToGrid w:val="0"/>
        <w:spacing w:line="360" w:lineRule="auto"/>
        <w:ind w:firstLineChars="200" w:firstLine="480"/>
        <w:rPr>
          <w:rFonts w:ascii="仿宋" w:eastAsia="仿宋" w:hAnsi="仿宋" w:cs="仿宋_GB2312"/>
          <w:sz w:val="24"/>
        </w:rPr>
      </w:pPr>
      <w:r w:rsidRPr="00855AA5">
        <w:rPr>
          <w:rFonts w:ascii="仿宋" w:eastAsia="仿宋" w:hAnsi="仿宋" w:cs="仿宋_GB2312" w:hint="eastAsia"/>
          <w:sz w:val="24"/>
        </w:rPr>
        <w:t>（2）联合协议………………………………………………………………（页码）</w:t>
      </w:r>
    </w:p>
    <w:p w:rsidR="00076350" w:rsidRPr="00855AA5" w:rsidRDefault="00DB224D">
      <w:pPr>
        <w:snapToGrid w:val="0"/>
        <w:spacing w:line="360" w:lineRule="auto"/>
        <w:ind w:firstLineChars="200" w:firstLine="480"/>
        <w:rPr>
          <w:rFonts w:ascii="仿宋" w:eastAsia="仿宋" w:hAnsi="仿宋" w:cs="仿宋_GB2312"/>
          <w:sz w:val="24"/>
        </w:rPr>
      </w:pPr>
      <w:r w:rsidRPr="00855AA5">
        <w:rPr>
          <w:rFonts w:ascii="仿宋" w:eastAsia="仿宋" w:hAnsi="仿宋" w:cs="仿宋_GB2312" w:hint="eastAsia"/>
          <w:sz w:val="24"/>
        </w:rPr>
        <w:t>（3）落实政府采购政策需满足的资格要求………………………………（页码）</w:t>
      </w:r>
    </w:p>
    <w:p w:rsidR="00076350" w:rsidRPr="00855AA5" w:rsidRDefault="00DB224D">
      <w:pPr>
        <w:snapToGrid w:val="0"/>
        <w:spacing w:line="360" w:lineRule="auto"/>
        <w:ind w:firstLineChars="200" w:firstLine="480"/>
        <w:rPr>
          <w:rFonts w:ascii="仿宋" w:eastAsia="仿宋" w:hAnsi="仿宋" w:cs="仿宋_GB2312"/>
          <w:sz w:val="24"/>
        </w:rPr>
      </w:pPr>
      <w:r w:rsidRPr="00855AA5">
        <w:rPr>
          <w:rFonts w:ascii="仿宋" w:eastAsia="仿宋" w:hAnsi="仿宋" w:cs="仿宋_GB2312" w:hint="eastAsia"/>
          <w:sz w:val="24"/>
        </w:rPr>
        <w:t>（4）本项目的特定资格要求………………………………………………（页码）</w:t>
      </w:r>
    </w:p>
    <w:p w:rsidR="00076350" w:rsidRPr="00855AA5" w:rsidRDefault="00076350">
      <w:pPr>
        <w:spacing w:line="360" w:lineRule="auto"/>
        <w:ind w:firstLineChars="200" w:firstLine="480"/>
        <w:rPr>
          <w:rFonts w:ascii="仿宋" w:eastAsia="仿宋" w:hAnsi="仿宋" w:cs="仿宋_GB2312"/>
          <w:sz w:val="24"/>
        </w:rPr>
      </w:pPr>
    </w:p>
    <w:p w:rsidR="00076350" w:rsidRPr="00855AA5" w:rsidRDefault="00DB224D">
      <w:pPr>
        <w:snapToGrid w:val="0"/>
        <w:spacing w:line="360" w:lineRule="auto"/>
        <w:ind w:right="480"/>
        <w:jc w:val="center"/>
        <w:rPr>
          <w:rFonts w:ascii="仿宋" w:eastAsia="仿宋" w:hAnsi="仿宋" w:cs="仿宋_GB2312"/>
          <w:b/>
          <w:kern w:val="0"/>
          <w:sz w:val="32"/>
          <w:szCs w:val="32"/>
        </w:rPr>
      </w:pPr>
      <w:r w:rsidRPr="00855AA5">
        <w:rPr>
          <w:rFonts w:ascii="仿宋" w:eastAsia="仿宋" w:hAnsi="仿宋" w:cs="仿宋_GB2312"/>
          <w:kern w:val="0"/>
          <w:sz w:val="24"/>
        </w:rPr>
        <w:br w:type="page"/>
      </w:r>
      <w:r w:rsidRPr="00855AA5">
        <w:rPr>
          <w:rFonts w:ascii="仿宋" w:eastAsia="仿宋" w:hAnsi="仿宋" w:cs="仿宋_GB2312"/>
          <w:b/>
          <w:kern w:val="0"/>
          <w:sz w:val="32"/>
          <w:szCs w:val="32"/>
        </w:rPr>
        <w:lastRenderedPageBreak/>
        <w:t xml:space="preserve">  一、 符合参加政府采购活动应当具备的一般条件的承诺函</w:t>
      </w:r>
    </w:p>
    <w:p w:rsidR="00076350" w:rsidRPr="00855AA5" w:rsidRDefault="00DB224D">
      <w:pPr>
        <w:snapToGrid w:val="0"/>
        <w:spacing w:line="360" w:lineRule="auto"/>
        <w:rPr>
          <w:rFonts w:ascii="仿宋" w:eastAsia="仿宋" w:hAnsi="仿宋" w:cs="仿宋_GB2312"/>
          <w:sz w:val="24"/>
        </w:rPr>
      </w:pPr>
      <w:r w:rsidRPr="00855AA5">
        <w:rPr>
          <w:rFonts w:ascii="仿宋" w:eastAsia="仿宋" w:hAnsi="仿宋" w:cs="仿宋_GB2312" w:hint="eastAsia"/>
          <w:sz w:val="24"/>
        </w:rPr>
        <w:t>（采购人）、（采购代理机构）：</w:t>
      </w:r>
    </w:p>
    <w:p w:rsidR="00076350" w:rsidRPr="00855AA5" w:rsidRDefault="00DB224D">
      <w:pPr>
        <w:snapToGrid w:val="0"/>
        <w:spacing w:line="360" w:lineRule="auto"/>
        <w:ind w:firstLineChars="200" w:firstLine="480"/>
        <w:rPr>
          <w:rFonts w:ascii="仿宋" w:eastAsia="仿宋" w:hAnsi="仿宋" w:cs="仿宋_GB2312"/>
          <w:sz w:val="24"/>
        </w:rPr>
      </w:pPr>
      <w:r w:rsidRPr="00855AA5">
        <w:rPr>
          <w:rFonts w:ascii="仿宋" w:eastAsia="仿宋" w:hAnsi="仿宋" w:cs="仿宋_GB2312" w:hint="eastAsia"/>
          <w:sz w:val="24"/>
        </w:rPr>
        <w:t>我方参与（项目名称）【项目编号：】政府采购活动，郑重承诺：</w:t>
      </w:r>
    </w:p>
    <w:p w:rsidR="00076350" w:rsidRPr="00855AA5" w:rsidRDefault="00DB224D">
      <w:pPr>
        <w:snapToGrid w:val="0"/>
        <w:spacing w:line="360" w:lineRule="auto"/>
        <w:ind w:firstLineChars="150" w:firstLine="360"/>
        <w:rPr>
          <w:rFonts w:ascii="仿宋" w:eastAsia="仿宋" w:hAnsi="仿宋" w:cs="仿宋_GB2312"/>
          <w:sz w:val="24"/>
        </w:rPr>
      </w:pPr>
      <w:r w:rsidRPr="00855AA5">
        <w:rPr>
          <w:rFonts w:ascii="仿宋" w:eastAsia="仿宋" w:hAnsi="仿宋" w:cs="仿宋_GB2312" w:hint="eastAsia"/>
          <w:sz w:val="24"/>
        </w:rPr>
        <w:t>（一）具备《中华人民共和国政府采购法》第二十二条第一款规定的条件：</w:t>
      </w:r>
    </w:p>
    <w:p w:rsidR="00076350" w:rsidRPr="00855AA5" w:rsidRDefault="00DB224D">
      <w:pPr>
        <w:snapToGrid w:val="0"/>
        <w:spacing w:line="360" w:lineRule="auto"/>
        <w:ind w:firstLineChars="200" w:firstLine="480"/>
        <w:rPr>
          <w:rFonts w:ascii="仿宋" w:eastAsia="仿宋" w:hAnsi="仿宋" w:cs="仿宋_GB2312"/>
          <w:sz w:val="24"/>
        </w:rPr>
      </w:pPr>
      <w:r w:rsidRPr="00855AA5">
        <w:rPr>
          <w:rFonts w:ascii="仿宋" w:eastAsia="仿宋" w:hAnsi="仿宋" w:cs="仿宋_GB2312" w:hint="eastAsia"/>
          <w:sz w:val="24"/>
        </w:rPr>
        <w:t>1、</w:t>
      </w:r>
      <w:r w:rsidRPr="00855AA5">
        <w:rPr>
          <w:rFonts w:ascii="仿宋" w:eastAsia="仿宋" w:hAnsi="仿宋" w:cs="仿宋_GB2312"/>
          <w:sz w:val="24"/>
        </w:rPr>
        <w:t>具有独立承担民事责任的能力；</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hint="eastAsia"/>
          <w:sz w:val="24"/>
        </w:rPr>
        <w:t>2、</w:t>
      </w:r>
      <w:r w:rsidRPr="00855AA5">
        <w:rPr>
          <w:rFonts w:ascii="仿宋" w:eastAsia="仿宋" w:hAnsi="仿宋"/>
          <w:sz w:val="24"/>
        </w:rPr>
        <w:t xml:space="preserve">具有良好的商业信誉和健全的财务会计制度； </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hint="eastAsia"/>
          <w:sz w:val="24"/>
        </w:rPr>
        <w:t>3、</w:t>
      </w:r>
      <w:r w:rsidRPr="00855AA5">
        <w:rPr>
          <w:rFonts w:ascii="仿宋" w:eastAsia="仿宋" w:hAnsi="仿宋"/>
          <w:sz w:val="24"/>
        </w:rPr>
        <w:t>具有履行合同所必需的设备和专业技术能力；</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hint="eastAsia"/>
          <w:sz w:val="24"/>
        </w:rPr>
        <w:t>4、</w:t>
      </w:r>
      <w:r w:rsidRPr="00855AA5">
        <w:rPr>
          <w:rFonts w:ascii="仿宋" w:eastAsia="仿宋" w:hAnsi="仿宋"/>
          <w:sz w:val="24"/>
        </w:rPr>
        <w:t>有依法缴纳税收和社会保障资金的良好记录；</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hint="eastAsia"/>
          <w:sz w:val="24"/>
        </w:rPr>
        <w:t>5、</w:t>
      </w:r>
      <w:r w:rsidRPr="00855AA5">
        <w:rPr>
          <w:rFonts w:ascii="仿宋" w:eastAsia="仿宋" w:hAnsi="仿宋"/>
          <w:sz w:val="24"/>
        </w:rPr>
        <w:t>参加政府采购活动前三年内，在经营活动中没有重大违法记录；</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hint="eastAsia"/>
          <w:sz w:val="24"/>
        </w:rPr>
        <w:t>6、</w:t>
      </w:r>
      <w:r w:rsidRPr="00855AA5">
        <w:rPr>
          <w:rFonts w:ascii="仿宋" w:eastAsia="仿宋" w:hAnsi="仿宋"/>
          <w:sz w:val="24"/>
        </w:rPr>
        <w:t>具有法律、行政法规规定的其他条件。</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hint="eastAsia"/>
          <w:sz w:val="24"/>
        </w:rPr>
        <w:t>（二）未被信用中国（</w:t>
      </w:r>
      <w:r w:rsidRPr="00855AA5">
        <w:rPr>
          <w:rFonts w:ascii="仿宋" w:eastAsia="仿宋" w:hAnsi="仿宋"/>
          <w:sz w:val="24"/>
        </w:rPr>
        <w:t>www.creditchina.gov.cn)、中国政府采购网（www.ccgp.gov.cn）列入失信被执行人、重大税收违法案件当事人名单、政府采购严重违法失信行为记录名单。</w:t>
      </w:r>
    </w:p>
    <w:p w:rsidR="00076350" w:rsidRPr="00855AA5" w:rsidRDefault="00DB224D">
      <w:pPr>
        <w:snapToGrid w:val="0"/>
        <w:spacing w:line="360" w:lineRule="auto"/>
        <w:ind w:firstLineChars="200" w:firstLine="480"/>
        <w:rPr>
          <w:rFonts w:ascii="仿宋" w:eastAsia="仿宋" w:hAnsi="仿宋"/>
          <w:sz w:val="24"/>
        </w:rPr>
      </w:pPr>
      <w:r w:rsidRPr="00855AA5">
        <w:rPr>
          <w:rFonts w:ascii="仿宋" w:eastAsia="仿宋" w:hAnsi="仿宋" w:hint="eastAsia"/>
          <w:sz w:val="24"/>
        </w:rPr>
        <w:t>（三）不存在以下情况：</w:t>
      </w:r>
    </w:p>
    <w:p w:rsidR="00076350" w:rsidRPr="00855AA5" w:rsidRDefault="00DB224D">
      <w:pPr>
        <w:snapToGrid w:val="0"/>
        <w:spacing w:line="360" w:lineRule="auto"/>
        <w:ind w:firstLineChars="200" w:firstLine="480"/>
        <w:rPr>
          <w:rFonts w:ascii="仿宋" w:eastAsia="仿宋" w:hAnsi="仿宋" w:cs="仿宋_GB2312"/>
          <w:sz w:val="24"/>
        </w:rPr>
      </w:pPr>
      <w:r w:rsidRPr="00855AA5">
        <w:rPr>
          <w:rFonts w:ascii="仿宋" w:eastAsia="仿宋" w:hAnsi="仿宋" w:cs="仿宋_GB2312" w:hint="eastAsia"/>
          <w:sz w:val="24"/>
        </w:rPr>
        <w:t>1、</w:t>
      </w:r>
      <w:r w:rsidRPr="00855AA5">
        <w:rPr>
          <w:rFonts w:ascii="仿宋" w:eastAsia="仿宋" w:hAnsi="仿宋" w:cs="仿宋_GB2312"/>
          <w:sz w:val="24"/>
        </w:rPr>
        <w:t>单位负责人为同一人或者存在直接控股、管理关系的不同供应商参加同一合同项下的政府采购活动的；</w:t>
      </w:r>
    </w:p>
    <w:p w:rsidR="00076350" w:rsidRPr="00855AA5" w:rsidRDefault="00DB224D">
      <w:pPr>
        <w:snapToGrid w:val="0"/>
        <w:spacing w:line="360" w:lineRule="auto"/>
        <w:ind w:firstLineChars="200" w:firstLine="480"/>
        <w:rPr>
          <w:rFonts w:ascii="仿宋" w:eastAsia="仿宋" w:hAnsi="仿宋" w:cs="仿宋_GB2312"/>
          <w:sz w:val="24"/>
        </w:rPr>
      </w:pPr>
      <w:r w:rsidRPr="00855AA5">
        <w:rPr>
          <w:rFonts w:ascii="仿宋" w:eastAsia="仿宋" w:hAnsi="仿宋" w:cs="仿宋_GB2312" w:hint="eastAsia"/>
          <w:sz w:val="24"/>
        </w:rPr>
        <w:t>2、</w:t>
      </w:r>
      <w:r w:rsidRPr="00855AA5">
        <w:rPr>
          <w:rFonts w:ascii="仿宋" w:eastAsia="仿宋" w:hAnsi="仿宋" w:cs="仿宋_GB2312"/>
          <w:sz w:val="24"/>
        </w:rPr>
        <w:t>为采购项目提供整体设计、规范编制或者项目管理、监理、检测等服务后再参加该采购项目的其他采购活动的。</w:t>
      </w:r>
    </w:p>
    <w:p w:rsidR="00076350" w:rsidRPr="00855AA5" w:rsidRDefault="00DB224D">
      <w:pPr>
        <w:snapToGrid w:val="0"/>
        <w:spacing w:line="360" w:lineRule="auto"/>
        <w:ind w:firstLineChars="2300" w:firstLine="5520"/>
        <w:rPr>
          <w:rFonts w:ascii="仿宋" w:eastAsia="仿宋" w:hAnsi="仿宋" w:cs="仿宋_GB2312"/>
          <w:kern w:val="0"/>
          <w:sz w:val="24"/>
        </w:rPr>
      </w:pPr>
      <w:r w:rsidRPr="00855AA5">
        <w:rPr>
          <w:rFonts w:ascii="仿宋" w:eastAsia="仿宋" w:hAnsi="仿宋" w:cs="仿宋_GB2312" w:hint="eastAsia"/>
          <w:kern w:val="0"/>
          <w:sz w:val="24"/>
          <w:lang w:val="zh-CN"/>
        </w:rPr>
        <w:t>投标人名称</w:t>
      </w:r>
      <w:r w:rsidRPr="00855AA5">
        <w:rPr>
          <w:rFonts w:ascii="仿宋" w:eastAsia="仿宋" w:hAnsi="仿宋" w:cs="仿宋_GB2312"/>
          <w:kern w:val="0"/>
          <w:sz w:val="24"/>
          <w:lang w:val="zh-CN"/>
        </w:rPr>
        <w:t>(电子签名)：</w:t>
      </w:r>
    </w:p>
    <w:p w:rsidR="00076350" w:rsidRPr="00855AA5" w:rsidRDefault="00DB224D">
      <w:pPr>
        <w:snapToGrid w:val="0"/>
        <w:spacing w:line="360" w:lineRule="auto"/>
        <w:ind w:firstLineChars="2300" w:firstLine="5520"/>
        <w:rPr>
          <w:rFonts w:ascii="仿宋" w:eastAsia="仿宋" w:hAnsi="仿宋" w:cs="仿宋_GB2312"/>
          <w:kern w:val="0"/>
          <w:sz w:val="24"/>
        </w:rPr>
      </w:pPr>
      <w:r w:rsidRPr="00855AA5">
        <w:rPr>
          <w:rFonts w:ascii="仿宋" w:eastAsia="仿宋" w:hAnsi="仿宋" w:cs="仿宋_GB2312" w:hint="eastAsia"/>
          <w:kern w:val="0"/>
          <w:sz w:val="24"/>
          <w:lang w:val="zh-CN"/>
        </w:rPr>
        <w:t>日期</w:t>
      </w:r>
      <w:r w:rsidRPr="00855AA5">
        <w:rPr>
          <w:rFonts w:ascii="仿宋" w:eastAsia="仿宋" w:hAnsi="仿宋" w:cs="仿宋_GB2312" w:hint="eastAsia"/>
          <w:kern w:val="0"/>
          <w:sz w:val="24"/>
        </w:rPr>
        <w:t>：</w:t>
      </w:r>
      <w:r w:rsidRPr="00855AA5">
        <w:rPr>
          <w:rFonts w:ascii="仿宋" w:eastAsia="仿宋" w:hAnsi="仿宋" w:cs="仿宋_GB2312"/>
          <w:kern w:val="0"/>
          <w:sz w:val="24"/>
        </w:rPr>
        <w:t xml:space="preserve">  年  </w:t>
      </w:r>
      <w:r w:rsidRPr="00855AA5">
        <w:rPr>
          <w:rFonts w:ascii="仿宋" w:eastAsia="仿宋" w:hAnsi="仿宋" w:cs="仿宋_GB2312" w:hint="eastAsia"/>
          <w:kern w:val="0"/>
          <w:sz w:val="24"/>
          <w:lang w:val="zh-CN"/>
        </w:rPr>
        <w:t>月 日</w:t>
      </w:r>
    </w:p>
    <w:p w:rsidR="00076350" w:rsidRPr="00855AA5" w:rsidRDefault="00076350">
      <w:pPr>
        <w:snapToGrid w:val="0"/>
        <w:spacing w:line="360" w:lineRule="auto"/>
        <w:ind w:right="480"/>
        <w:jc w:val="center"/>
        <w:rPr>
          <w:rFonts w:ascii="仿宋" w:eastAsia="仿宋" w:hAnsi="仿宋" w:cs="仿宋_GB2312"/>
          <w:b/>
          <w:kern w:val="0"/>
          <w:sz w:val="32"/>
          <w:szCs w:val="32"/>
        </w:rPr>
      </w:pPr>
    </w:p>
    <w:p w:rsidR="00076350" w:rsidRPr="00855AA5" w:rsidRDefault="00076350">
      <w:pPr>
        <w:snapToGrid w:val="0"/>
        <w:spacing w:line="360" w:lineRule="auto"/>
        <w:ind w:right="480"/>
        <w:jc w:val="center"/>
        <w:rPr>
          <w:rFonts w:ascii="仿宋" w:eastAsia="仿宋" w:hAnsi="仿宋" w:cs="仿宋_GB2312"/>
          <w:b/>
          <w:kern w:val="0"/>
          <w:sz w:val="32"/>
          <w:szCs w:val="32"/>
        </w:rPr>
      </w:pPr>
    </w:p>
    <w:p w:rsidR="00076350" w:rsidRPr="00855AA5" w:rsidRDefault="00076350">
      <w:pPr>
        <w:snapToGrid w:val="0"/>
        <w:spacing w:line="360" w:lineRule="auto"/>
        <w:ind w:right="480"/>
        <w:jc w:val="center"/>
        <w:rPr>
          <w:rFonts w:ascii="仿宋" w:eastAsia="仿宋" w:hAnsi="仿宋" w:cs="仿宋_GB2312"/>
          <w:b/>
          <w:kern w:val="0"/>
          <w:sz w:val="32"/>
          <w:szCs w:val="32"/>
        </w:rPr>
      </w:pPr>
    </w:p>
    <w:p w:rsidR="00076350" w:rsidRPr="00855AA5" w:rsidRDefault="00076350">
      <w:pPr>
        <w:rPr>
          <w:rFonts w:ascii="仿宋" w:eastAsia="仿宋" w:hAnsi="仿宋"/>
        </w:rPr>
      </w:pPr>
    </w:p>
    <w:p w:rsidR="00076350" w:rsidRPr="00855AA5" w:rsidRDefault="00076350">
      <w:pPr>
        <w:snapToGrid w:val="0"/>
        <w:spacing w:line="360" w:lineRule="auto"/>
        <w:ind w:right="480"/>
        <w:jc w:val="center"/>
        <w:rPr>
          <w:rFonts w:ascii="仿宋" w:eastAsia="仿宋" w:hAnsi="仿宋" w:cs="仿宋_GB2312"/>
          <w:b/>
          <w:kern w:val="0"/>
          <w:sz w:val="32"/>
          <w:szCs w:val="32"/>
        </w:rPr>
      </w:pPr>
    </w:p>
    <w:p w:rsidR="00076350" w:rsidRPr="00855AA5" w:rsidRDefault="00076350">
      <w:pPr>
        <w:snapToGrid w:val="0"/>
        <w:spacing w:line="360" w:lineRule="auto"/>
        <w:ind w:right="480"/>
        <w:jc w:val="center"/>
        <w:rPr>
          <w:rFonts w:ascii="仿宋" w:eastAsia="仿宋" w:hAnsi="仿宋" w:cs="仿宋_GB2312"/>
          <w:b/>
          <w:kern w:val="0"/>
          <w:sz w:val="32"/>
          <w:szCs w:val="32"/>
        </w:rPr>
      </w:pPr>
    </w:p>
    <w:p w:rsidR="00076350" w:rsidRPr="00855AA5" w:rsidRDefault="00076350">
      <w:pPr>
        <w:snapToGrid w:val="0"/>
        <w:spacing w:line="360" w:lineRule="auto"/>
        <w:ind w:right="480"/>
        <w:jc w:val="center"/>
        <w:rPr>
          <w:rFonts w:ascii="仿宋" w:eastAsia="仿宋" w:hAnsi="仿宋" w:cs="仿宋_GB2312"/>
          <w:b/>
          <w:kern w:val="0"/>
          <w:sz w:val="32"/>
          <w:szCs w:val="32"/>
        </w:rPr>
      </w:pPr>
    </w:p>
    <w:p w:rsidR="00076350" w:rsidRPr="00855AA5" w:rsidRDefault="00DB224D">
      <w:pPr>
        <w:widowControl/>
        <w:spacing w:line="360" w:lineRule="auto"/>
        <w:ind w:firstLineChars="200" w:firstLine="643"/>
        <w:jc w:val="center"/>
        <w:rPr>
          <w:rFonts w:ascii="仿宋" w:eastAsia="仿宋" w:hAnsi="仿宋" w:cs="仿宋"/>
          <w:b/>
          <w:kern w:val="0"/>
          <w:sz w:val="32"/>
          <w:szCs w:val="32"/>
        </w:rPr>
      </w:pPr>
      <w:r w:rsidRPr="00855AA5">
        <w:rPr>
          <w:rFonts w:ascii="仿宋" w:eastAsia="仿宋" w:hAnsi="仿宋" w:cs="仿宋" w:hint="eastAsia"/>
          <w:b/>
          <w:kern w:val="0"/>
          <w:sz w:val="32"/>
          <w:szCs w:val="32"/>
        </w:rPr>
        <w:lastRenderedPageBreak/>
        <w:t>二、联合协议（如果有）</w:t>
      </w:r>
    </w:p>
    <w:p w:rsidR="00076350" w:rsidRPr="00855AA5" w:rsidRDefault="00DB224D">
      <w:pPr>
        <w:widowControl/>
        <w:spacing w:line="360" w:lineRule="auto"/>
        <w:ind w:firstLineChars="200" w:firstLine="482"/>
        <w:jc w:val="left"/>
        <w:rPr>
          <w:rFonts w:ascii="仿宋" w:eastAsia="仿宋" w:hAnsi="仿宋" w:cs="仿宋"/>
          <w:b/>
          <w:sz w:val="24"/>
        </w:rPr>
      </w:pPr>
      <w:r w:rsidRPr="00855AA5">
        <w:rPr>
          <w:rFonts w:ascii="仿宋" w:eastAsia="仿宋" w:hAnsi="仿宋" w:cs="仿宋" w:hint="eastAsia"/>
          <w:b/>
          <w:sz w:val="24"/>
        </w:rPr>
        <w:t>[以联合体形式投标的，提供联合协议（附件6）；本项目不接受联合体投标或者投标人不以联合体形式投标的，则不需要提供）]</w:t>
      </w:r>
    </w:p>
    <w:p w:rsidR="00076350" w:rsidRPr="00855AA5" w:rsidRDefault="00076350">
      <w:pPr>
        <w:snapToGrid w:val="0"/>
        <w:spacing w:line="360" w:lineRule="auto"/>
        <w:ind w:right="480"/>
        <w:jc w:val="center"/>
        <w:rPr>
          <w:rFonts w:ascii="仿宋" w:eastAsia="仿宋" w:hAnsi="仿宋" w:cs="仿宋"/>
          <w:b/>
          <w:kern w:val="0"/>
          <w:sz w:val="32"/>
          <w:szCs w:val="32"/>
        </w:rPr>
      </w:pPr>
    </w:p>
    <w:p w:rsidR="00076350" w:rsidRPr="00855AA5" w:rsidRDefault="00076350">
      <w:pPr>
        <w:snapToGrid w:val="0"/>
        <w:spacing w:line="360" w:lineRule="auto"/>
        <w:ind w:right="480"/>
        <w:jc w:val="center"/>
        <w:rPr>
          <w:rFonts w:ascii="仿宋" w:eastAsia="仿宋" w:hAnsi="仿宋" w:cs="仿宋"/>
          <w:b/>
          <w:kern w:val="0"/>
          <w:sz w:val="32"/>
          <w:szCs w:val="32"/>
        </w:rPr>
      </w:pPr>
    </w:p>
    <w:p w:rsidR="00076350" w:rsidRPr="00855AA5" w:rsidRDefault="00DB224D">
      <w:pPr>
        <w:snapToGrid w:val="0"/>
        <w:spacing w:line="360" w:lineRule="auto"/>
        <w:ind w:right="480"/>
        <w:jc w:val="center"/>
        <w:rPr>
          <w:rFonts w:ascii="仿宋" w:eastAsia="仿宋" w:hAnsi="仿宋" w:cs="仿宋"/>
          <w:b/>
          <w:kern w:val="0"/>
          <w:sz w:val="32"/>
          <w:szCs w:val="32"/>
        </w:rPr>
      </w:pPr>
      <w:r w:rsidRPr="00855AA5">
        <w:rPr>
          <w:rFonts w:ascii="仿宋" w:eastAsia="仿宋" w:hAnsi="仿宋" w:cs="仿宋" w:hint="eastAsia"/>
          <w:b/>
          <w:kern w:val="0"/>
          <w:sz w:val="32"/>
          <w:szCs w:val="32"/>
        </w:rPr>
        <w:t>三、落实政府采购政策需满足的资格要求（如果有）</w:t>
      </w:r>
    </w:p>
    <w:p w:rsidR="00076350" w:rsidRPr="00855AA5" w:rsidRDefault="00DB224D">
      <w:pPr>
        <w:spacing w:line="360" w:lineRule="auto"/>
        <w:rPr>
          <w:rFonts w:ascii="仿宋" w:eastAsia="仿宋" w:hAnsi="仿宋" w:cs="仿宋"/>
          <w:sz w:val="24"/>
        </w:rPr>
      </w:pPr>
      <w:r w:rsidRPr="00855AA5">
        <w:rPr>
          <w:rFonts w:ascii="仿宋" w:eastAsia="仿宋" w:hAnsi="仿宋" w:cs="仿宋" w:hint="eastAsia"/>
          <w:sz w:val="24"/>
        </w:rPr>
        <w:t>（根据招标公告落实政府采购政策需满足的资格要求选择提供相应的材料；未要求的，无需提供）</w:t>
      </w:r>
    </w:p>
    <w:p w:rsidR="00076350" w:rsidRPr="00855AA5" w:rsidRDefault="00076350">
      <w:pPr>
        <w:snapToGrid w:val="0"/>
        <w:spacing w:before="50" w:after="50" w:line="360" w:lineRule="auto"/>
        <w:ind w:firstLineChars="196" w:firstLine="470"/>
        <w:jc w:val="left"/>
        <w:rPr>
          <w:rFonts w:ascii="仿宋" w:eastAsia="仿宋" w:hAnsi="仿宋" w:cs="仿宋"/>
          <w:sz w:val="24"/>
        </w:rPr>
      </w:pPr>
    </w:p>
    <w:p w:rsidR="00076350" w:rsidRPr="00855AA5" w:rsidRDefault="00076350">
      <w:pPr>
        <w:widowControl/>
        <w:spacing w:line="360" w:lineRule="auto"/>
        <w:ind w:firstLine="480"/>
        <w:jc w:val="left"/>
        <w:rPr>
          <w:rFonts w:ascii="仿宋" w:eastAsia="仿宋" w:hAnsi="仿宋" w:cs="仿宋"/>
          <w:sz w:val="24"/>
        </w:rPr>
      </w:pPr>
    </w:p>
    <w:p w:rsidR="00076350" w:rsidRPr="00855AA5" w:rsidRDefault="00076350">
      <w:pPr>
        <w:widowControl/>
        <w:spacing w:line="360" w:lineRule="auto"/>
        <w:ind w:left="150"/>
        <w:jc w:val="center"/>
        <w:rPr>
          <w:rFonts w:ascii="仿宋" w:eastAsia="仿宋" w:hAnsi="仿宋" w:cs="仿宋"/>
          <w:b/>
          <w:kern w:val="0"/>
          <w:sz w:val="32"/>
          <w:szCs w:val="32"/>
        </w:rPr>
      </w:pPr>
    </w:p>
    <w:p w:rsidR="00076350" w:rsidRPr="00855AA5" w:rsidRDefault="00DB224D">
      <w:pPr>
        <w:widowControl/>
        <w:spacing w:line="360" w:lineRule="auto"/>
        <w:ind w:left="150"/>
        <w:jc w:val="center"/>
        <w:rPr>
          <w:rFonts w:ascii="仿宋" w:eastAsia="仿宋" w:hAnsi="仿宋" w:cs="仿宋"/>
          <w:b/>
          <w:kern w:val="0"/>
          <w:sz w:val="32"/>
          <w:szCs w:val="32"/>
        </w:rPr>
      </w:pPr>
      <w:r w:rsidRPr="00855AA5">
        <w:rPr>
          <w:rFonts w:ascii="仿宋" w:eastAsia="仿宋" w:hAnsi="仿宋" w:cs="仿宋" w:hint="eastAsia"/>
          <w:b/>
          <w:kern w:val="0"/>
          <w:sz w:val="32"/>
          <w:szCs w:val="32"/>
        </w:rPr>
        <w:t>四、本项目的特定资格要求（如果有）</w:t>
      </w:r>
    </w:p>
    <w:p w:rsidR="00076350" w:rsidRPr="00855AA5" w:rsidRDefault="00DB224D">
      <w:pPr>
        <w:spacing w:line="360" w:lineRule="auto"/>
        <w:jc w:val="center"/>
        <w:rPr>
          <w:rFonts w:ascii="仿宋" w:eastAsia="仿宋" w:hAnsi="仿宋" w:cs="仿宋"/>
          <w:sz w:val="24"/>
        </w:rPr>
      </w:pPr>
      <w:r w:rsidRPr="00855AA5">
        <w:rPr>
          <w:rFonts w:ascii="仿宋" w:eastAsia="仿宋" w:hAnsi="仿宋" w:cs="仿宋" w:hint="eastAsia"/>
          <w:sz w:val="24"/>
        </w:rPr>
        <w:t>（根据招标公告本项目的特定资格要求提供相应的材料；未要求的，无需提供）</w:t>
      </w:r>
    </w:p>
    <w:p w:rsidR="00076350" w:rsidRPr="00855AA5" w:rsidRDefault="00DB224D">
      <w:pPr>
        <w:rPr>
          <w:rFonts w:ascii="宋体" w:hAnsi="宋体" w:cs="宋体"/>
          <w:sz w:val="24"/>
        </w:rPr>
      </w:pPr>
      <w:r w:rsidRPr="00855AA5">
        <w:rPr>
          <w:rFonts w:ascii="宋体" w:hAnsi="宋体" w:cs="宋体" w:hint="eastAsia"/>
          <w:sz w:val="24"/>
        </w:rPr>
        <w:br w:type="page"/>
      </w:r>
    </w:p>
    <w:p w:rsidR="00076350" w:rsidRPr="00855AA5" w:rsidRDefault="00076350">
      <w:pPr>
        <w:pStyle w:val="2"/>
      </w:pPr>
    </w:p>
    <w:p w:rsidR="00076350" w:rsidRPr="00855AA5" w:rsidRDefault="00076350">
      <w:pPr>
        <w:rPr>
          <w:rFonts w:ascii="仿宋" w:eastAsia="仿宋" w:hAnsi="仿宋"/>
        </w:rPr>
      </w:pPr>
    </w:p>
    <w:p w:rsidR="00076350" w:rsidRPr="00855AA5" w:rsidRDefault="00DB224D">
      <w:pPr>
        <w:spacing w:line="360" w:lineRule="auto"/>
        <w:ind w:right="420"/>
        <w:jc w:val="center"/>
        <w:rPr>
          <w:rFonts w:ascii="仿宋" w:eastAsia="仿宋" w:hAnsi="仿宋" w:cs="仿宋_GB2312"/>
          <w:b/>
          <w:kern w:val="0"/>
          <w:sz w:val="36"/>
          <w:szCs w:val="36"/>
        </w:rPr>
      </w:pPr>
      <w:r w:rsidRPr="00855AA5">
        <w:rPr>
          <w:rFonts w:ascii="仿宋" w:eastAsia="仿宋" w:hAnsi="仿宋" w:cs="仿宋_GB2312" w:hint="eastAsia"/>
          <w:b/>
          <w:kern w:val="0"/>
          <w:sz w:val="36"/>
          <w:szCs w:val="36"/>
        </w:rPr>
        <w:t>商务技术文件部分</w:t>
      </w:r>
    </w:p>
    <w:p w:rsidR="00076350" w:rsidRPr="00855AA5" w:rsidRDefault="00076350">
      <w:pPr>
        <w:spacing w:line="360" w:lineRule="auto"/>
        <w:jc w:val="center"/>
        <w:outlineLvl w:val="0"/>
        <w:rPr>
          <w:rFonts w:ascii="仿宋" w:eastAsia="仿宋" w:hAnsi="仿宋" w:cs="仿宋_GB2312"/>
          <w:b/>
          <w:kern w:val="0"/>
          <w:sz w:val="24"/>
        </w:rPr>
      </w:pPr>
    </w:p>
    <w:p w:rsidR="00076350" w:rsidRPr="00855AA5" w:rsidRDefault="00DB224D">
      <w:pPr>
        <w:spacing w:line="360" w:lineRule="auto"/>
        <w:jc w:val="center"/>
        <w:outlineLvl w:val="0"/>
        <w:rPr>
          <w:rFonts w:ascii="仿宋" w:eastAsia="仿宋" w:hAnsi="仿宋" w:cs="仿宋_GB2312"/>
          <w:b/>
          <w:kern w:val="0"/>
          <w:sz w:val="28"/>
          <w:szCs w:val="28"/>
        </w:rPr>
      </w:pPr>
      <w:r w:rsidRPr="00855AA5">
        <w:rPr>
          <w:rFonts w:ascii="仿宋" w:eastAsia="仿宋" w:hAnsi="仿宋" w:cs="仿宋_GB2312" w:hint="eastAsia"/>
          <w:b/>
          <w:kern w:val="0"/>
          <w:sz w:val="28"/>
          <w:szCs w:val="28"/>
        </w:rPr>
        <w:t>目录</w:t>
      </w:r>
    </w:p>
    <w:p w:rsidR="00076350" w:rsidRPr="00855AA5" w:rsidRDefault="00DB224D">
      <w:pPr>
        <w:snapToGrid w:val="0"/>
        <w:spacing w:line="360" w:lineRule="auto"/>
        <w:ind w:leftChars="228" w:left="479"/>
        <w:rPr>
          <w:rFonts w:ascii="仿宋" w:eastAsia="仿宋" w:hAnsi="仿宋" w:cs="仿宋_GB2312"/>
        </w:rPr>
      </w:pPr>
      <w:r w:rsidRPr="00855AA5">
        <w:rPr>
          <w:rFonts w:ascii="仿宋" w:eastAsia="仿宋" w:hAnsi="仿宋" w:cs="仿宋_GB2312" w:hint="eastAsia"/>
          <w:sz w:val="24"/>
        </w:rPr>
        <w:t>（</w:t>
      </w:r>
      <w:r w:rsidRPr="00855AA5">
        <w:rPr>
          <w:rFonts w:ascii="仿宋" w:eastAsia="仿宋" w:hAnsi="仿宋" w:cs="仿宋_GB2312"/>
          <w:sz w:val="24"/>
        </w:rPr>
        <w:t>1）投标函</w:t>
      </w:r>
      <w:r w:rsidRPr="00855AA5">
        <w:rPr>
          <w:rFonts w:ascii="仿宋" w:eastAsia="仿宋" w:hAnsi="仿宋" w:cs="仿宋_GB2312" w:hint="eastAsia"/>
        </w:rPr>
        <w:t>…………………………………………………………………………………（页码）</w:t>
      </w:r>
      <w:r w:rsidRPr="00855AA5">
        <w:rPr>
          <w:rFonts w:ascii="仿宋" w:eastAsia="仿宋" w:hAnsi="仿宋" w:cs="仿宋_GB2312" w:hint="eastAsia"/>
          <w:sz w:val="24"/>
        </w:rPr>
        <w:t>（</w:t>
      </w:r>
      <w:r w:rsidRPr="00855AA5">
        <w:rPr>
          <w:rFonts w:ascii="仿宋" w:eastAsia="仿宋" w:hAnsi="仿宋" w:cs="仿宋_GB2312"/>
          <w:sz w:val="24"/>
        </w:rPr>
        <w:t>2）授权委托书或法定代表人（单位负责人、自然人本人）身份证明</w:t>
      </w:r>
      <w:r w:rsidRPr="00855AA5">
        <w:rPr>
          <w:rFonts w:ascii="仿宋" w:eastAsia="仿宋" w:hAnsi="仿宋" w:cs="仿宋_GB2312" w:hint="eastAsia"/>
        </w:rPr>
        <w:t>………（页码）</w:t>
      </w:r>
    </w:p>
    <w:p w:rsidR="00076350" w:rsidRPr="00855AA5" w:rsidRDefault="00DB224D">
      <w:pPr>
        <w:snapToGrid w:val="0"/>
        <w:spacing w:line="360" w:lineRule="auto"/>
        <w:ind w:firstLineChars="200" w:firstLine="480"/>
        <w:rPr>
          <w:rFonts w:ascii="仿宋" w:eastAsia="仿宋" w:hAnsi="仿宋" w:cs="仿宋_GB2312"/>
        </w:rPr>
      </w:pPr>
      <w:r w:rsidRPr="00855AA5">
        <w:rPr>
          <w:rFonts w:ascii="仿宋" w:eastAsia="仿宋" w:hAnsi="仿宋" w:cs="仿宋_GB2312" w:hint="eastAsia"/>
          <w:sz w:val="24"/>
        </w:rPr>
        <w:t>（3</w:t>
      </w:r>
      <w:r w:rsidRPr="00855AA5">
        <w:rPr>
          <w:rFonts w:ascii="仿宋" w:eastAsia="仿宋" w:hAnsi="仿宋" w:cs="仿宋_GB2312"/>
          <w:sz w:val="24"/>
        </w:rPr>
        <w:t>）符合性审查资料</w:t>
      </w:r>
      <w:r w:rsidRPr="00855AA5">
        <w:rPr>
          <w:rFonts w:ascii="仿宋" w:eastAsia="仿宋" w:hAnsi="仿宋" w:cs="仿宋_GB2312" w:hint="eastAsia"/>
        </w:rPr>
        <w:t>………………………………………………………………………（页码）</w:t>
      </w:r>
    </w:p>
    <w:p w:rsidR="00076350" w:rsidRPr="00855AA5" w:rsidRDefault="00DB224D">
      <w:pPr>
        <w:snapToGrid w:val="0"/>
        <w:spacing w:line="360" w:lineRule="auto"/>
        <w:ind w:leftChars="228" w:left="479"/>
        <w:rPr>
          <w:rFonts w:ascii="仿宋" w:eastAsia="仿宋" w:hAnsi="仿宋" w:cs="仿宋_GB2312"/>
        </w:rPr>
      </w:pPr>
      <w:r w:rsidRPr="00855AA5">
        <w:rPr>
          <w:rFonts w:ascii="仿宋" w:eastAsia="仿宋" w:hAnsi="仿宋" w:cs="仿宋_GB2312" w:hint="eastAsia"/>
          <w:sz w:val="24"/>
        </w:rPr>
        <w:t>（4</w:t>
      </w:r>
      <w:r w:rsidRPr="00855AA5">
        <w:rPr>
          <w:rFonts w:ascii="仿宋" w:eastAsia="仿宋" w:hAnsi="仿宋" w:cs="仿宋_GB2312"/>
          <w:sz w:val="24"/>
        </w:rPr>
        <w:t>）评标标准相应的商务技术资料</w:t>
      </w:r>
      <w:r w:rsidRPr="00855AA5">
        <w:rPr>
          <w:rFonts w:ascii="仿宋" w:eastAsia="仿宋" w:hAnsi="仿宋" w:cs="仿宋_GB2312" w:hint="eastAsia"/>
        </w:rPr>
        <w:t>…………………………</w:t>
      </w:r>
      <w:r w:rsidRPr="00855AA5">
        <w:rPr>
          <w:rFonts w:ascii="仿宋" w:eastAsia="仿宋" w:hAnsi="仿宋" w:cs="仿宋_GB2312" w:hint="eastAsia"/>
          <w:sz w:val="24"/>
        </w:rPr>
        <w:t>………</w:t>
      </w:r>
      <w:r w:rsidRPr="00855AA5">
        <w:rPr>
          <w:rFonts w:ascii="仿宋" w:eastAsia="仿宋" w:hAnsi="仿宋" w:cs="仿宋_GB2312" w:hint="eastAsia"/>
        </w:rPr>
        <w:t>…</w:t>
      </w:r>
      <w:r w:rsidRPr="00855AA5">
        <w:rPr>
          <w:rFonts w:ascii="仿宋" w:eastAsia="仿宋" w:hAnsi="仿宋" w:cs="仿宋_GB2312" w:hint="eastAsia"/>
          <w:sz w:val="24"/>
        </w:rPr>
        <w:t>…</w:t>
      </w:r>
      <w:r w:rsidRPr="00855AA5">
        <w:rPr>
          <w:rFonts w:ascii="仿宋" w:eastAsia="仿宋" w:hAnsi="仿宋" w:cs="仿宋_GB2312" w:hint="eastAsia"/>
        </w:rPr>
        <w:t>……………（页码）</w:t>
      </w:r>
    </w:p>
    <w:p w:rsidR="00076350" w:rsidRPr="00855AA5" w:rsidRDefault="00DB224D">
      <w:pPr>
        <w:snapToGrid w:val="0"/>
        <w:spacing w:line="360" w:lineRule="auto"/>
        <w:ind w:leftChars="228" w:left="479"/>
        <w:rPr>
          <w:rFonts w:ascii="仿宋" w:eastAsia="仿宋" w:hAnsi="仿宋" w:cs="仿宋_GB2312"/>
        </w:rPr>
      </w:pPr>
      <w:r w:rsidRPr="00855AA5">
        <w:rPr>
          <w:rFonts w:ascii="仿宋" w:eastAsia="仿宋" w:hAnsi="仿宋" w:cs="仿宋_GB2312" w:hint="eastAsia"/>
          <w:sz w:val="24"/>
        </w:rPr>
        <w:t>（5</w:t>
      </w:r>
      <w:r w:rsidRPr="00855AA5">
        <w:rPr>
          <w:rFonts w:ascii="仿宋" w:eastAsia="仿宋" w:hAnsi="仿宋" w:cs="仿宋_GB2312"/>
          <w:sz w:val="24"/>
        </w:rPr>
        <w:t>）商务技术偏离表</w:t>
      </w:r>
      <w:r w:rsidRPr="00855AA5">
        <w:rPr>
          <w:rFonts w:ascii="仿宋" w:eastAsia="仿宋" w:hAnsi="仿宋" w:cs="仿宋_GB2312" w:hint="eastAsia"/>
        </w:rPr>
        <w:t>………………………………………………………………………（页码）</w:t>
      </w:r>
    </w:p>
    <w:p w:rsidR="00076350" w:rsidRPr="00855AA5" w:rsidRDefault="00DB224D">
      <w:pPr>
        <w:snapToGrid w:val="0"/>
        <w:spacing w:line="360" w:lineRule="auto"/>
        <w:ind w:leftChars="228" w:left="479"/>
        <w:rPr>
          <w:rFonts w:ascii="仿宋" w:eastAsia="仿宋" w:hAnsi="仿宋" w:cs="仿宋_GB2312"/>
        </w:rPr>
      </w:pPr>
      <w:r w:rsidRPr="00855AA5">
        <w:rPr>
          <w:rFonts w:ascii="仿宋" w:eastAsia="仿宋" w:hAnsi="仿宋" w:cs="仿宋_GB2312" w:hint="eastAsia"/>
          <w:sz w:val="24"/>
          <w:lang w:val="zh-CN"/>
        </w:rPr>
        <w:t>（</w:t>
      </w:r>
      <w:r w:rsidRPr="00855AA5">
        <w:rPr>
          <w:rFonts w:ascii="仿宋" w:eastAsia="仿宋" w:hAnsi="仿宋" w:cs="仿宋_GB2312" w:hint="eastAsia"/>
          <w:sz w:val="24"/>
        </w:rPr>
        <w:t>6</w:t>
      </w:r>
      <w:r w:rsidRPr="00855AA5">
        <w:rPr>
          <w:rFonts w:ascii="仿宋" w:eastAsia="仿宋" w:hAnsi="仿宋" w:cs="仿宋_GB2312" w:hint="eastAsia"/>
          <w:sz w:val="24"/>
          <w:lang w:val="zh-CN"/>
        </w:rPr>
        <w:t>）政府采购供应商廉洁自律承诺书</w:t>
      </w:r>
      <w:r w:rsidRPr="00855AA5">
        <w:rPr>
          <w:rFonts w:ascii="仿宋" w:eastAsia="仿宋" w:hAnsi="仿宋" w:cs="仿宋_GB2312" w:hint="eastAsia"/>
        </w:rPr>
        <w:t>…………………………………………………（页码）</w:t>
      </w:r>
    </w:p>
    <w:p w:rsidR="00076350" w:rsidRPr="00855AA5" w:rsidRDefault="00076350">
      <w:pPr>
        <w:snapToGrid w:val="0"/>
        <w:spacing w:line="360" w:lineRule="auto"/>
        <w:jc w:val="center"/>
        <w:rPr>
          <w:rFonts w:ascii="仿宋" w:eastAsia="仿宋" w:hAnsi="仿宋" w:cs="仿宋_GB2312"/>
          <w:b/>
          <w:kern w:val="0"/>
          <w:sz w:val="32"/>
          <w:szCs w:val="32"/>
          <w:lang w:val="zh-CN"/>
        </w:rPr>
      </w:pPr>
    </w:p>
    <w:p w:rsidR="00076350" w:rsidRPr="00855AA5" w:rsidRDefault="00076350">
      <w:pPr>
        <w:snapToGrid w:val="0"/>
        <w:spacing w:line="360" w:lineRule="auto"/>
        <w:jc w:val="center"/>
        <w:rPr>
          <w:rFonts w:ascii="仿宋" w:eastAsia="仿宋" w:hAnsi="仿宋" w:cs="仿宋_GB2312"/>
          <w:b/>
          <w:kern w:val="0"/>
          <w:sz w:val="32"/>
          <w:szCs w:val="32"/>
          <w:lang w:val="zh-CN"/>
        </w:rPr>
      </w:pPr>
    </w:p>
    <w:p w:rsidR="00076350" w:rsidRPr="00855AA5" w:rsidRDefault="00076350">
      <w:pPr>
        <w:snapToGrid w:val="0"/>
        <w:spacing w:line="360" w:lineRule="auto"/>
        <w:jc w:val="center"/>
        <w:rPr>
          <w:rFonts w:ascii="仿宋" w:eastAsia="仿宋" w:hAnsi="仿宋" w:cs="仿宋_GB2312"/>
          <w:b/>
          <w:kern w:val="0"/>
          <w:sz w:val="32"/>
          <w:szCs w:val="32"/>
          <w:lang w:val="zh-CN"/>
        </w:rPr>
      </w:pPr>
    </w:p>
    <w:p w:rsidR="00076350" w:rsidRPr="00855AA5" w:rsidRDefault="00076350">
      <w:pPr>
        <w:snapToGrid w:val="0"/>
        <w:spacing w:line="360" w:lineRule="auto"/>
        <w:jc w:val="center"/>
        <w:rPr>
          <w:rFonts w:ascii="仿宋" w:eastAsia="仿宋" w:hAnsi="仿宋" w:cs="仿宋_GB2312"/>
          <w:b/>
          <w:kern w:val="0"/>
          <w:sz w:val="32"/>
          <w:szCs w:val="32"/>
          <w:lang w:val="zh-CN"/>
        </w:rPr>
      </w:pPr>
    </w:p>
    <w:p w:rsidR="00076350" w:rsidRPr="00855AA5" w:rsidRDefault="00076350">
      <w:pPr>
        <w:snapToGrid w:val="0"/>
        <w:spacing w:line="360" w:lineRule="auto"/>
        <w:jc w:val="center"/>
        <w:rPr>
          <w:rFonts w:ascii="仿宋" w:eastAsia="仿宋" w:hAnsi="仿宋" w:cs="仿宋_GB2312"/>
          <w:b/>
          <w:kern w:val="0"/>
          <w:sz w:val="32"/>
          <w:szCs w:val="32"/>
          <w:lang w:val="zh-CN"/>
        </w:rPr>
      </w:pPr>
    </w:p>
    <w:p w:rsidR="00076350" w:rsidRPr="00855AA5" w:rsidRDefault="00076350">
      <w:pPr>
        <w:snapToGrid w:val="0"/>
        <w:spacing w:line="360" w:lineRule="auto"/>
        <w:jc w:val="center"/>
        <w:outlineLvl w:val="0"/>
        <w:rPr>
          <w:rFonts w:ascii="仿宋" w:eastAsia="仿宋" w:hAnsi="仿宋" w:cs="仿宋_GB2312"/>
          <w:b/>
          <w:kern w:val="0"/>
          <w:sz w:val="32"/>
          <w:szCs w:val="32"/>
        </w:rPr>
      </w:pPr>
    </w:p>
    <w:p w:rsidR="00076350" w:rsidRPr="00855AA5" w:rsidRDefault="00076350">
      <w:pPr>
        <w:snapToGrid w:val="0"/>
        <w:spacing w:line="360" w:lineRule="auto"/>
        <w:jc w:val="center"/>
        <w:outlineLvl w:val="0"/>
        <w:rPr>
          <w:rFonts w:ascii="仿宋" w:eastAsia="仿宋" w:hAnsi="仿宋" w:cs="仿宋_GB2312"/>
          <w:b/>
          <w:kern w:val="0"/>
          <w:sz w:val="32"/>
          <w:szCs w:val="32"/>
        </w:rPr>
      </w:pPr>
    </w:p>
    <w:p w:rsidR="00076350" w:rsidRPr="00855AA5" w:rsidRDefault="00076350">
      <w:pPr>
        <w:rPr>
          <w:rFonts w:ascii="仿宋" w:eastAsia="仿宋" w:hAnsi="仿宋"/>
        </w:rPr>
      </w:pPr>
    </w:p>
    <w:p w:rsidR="00076350" w:rsidRPr="00855AA5" w:rsidRDefault="00076350">
      <w:pPr>
        <w:snapToGrid w:val="0"/>
        <w:spacing w:line="360" w:lineRule="auto"/>
        <w:jc w:val="center"/>
        <w:outlineLvl w:val="0"/>
        <w:rPr>
          <w:rFonts w:ascii="仿宋" w:eastAsia="仿宋" w:hAnsi="仿宋" w:cs="仿宋_GB2312"/>
          <w:b/>
          <w:kern w:val="0"/>
          <w:sz w:val="32"/>
          <w:szCs w:val="32"/>
        </w:rPr>
      </w:pPr>
    </w:p>
    <w:p w:rsidR="00076350" w:rsidRPr="00855AA5" w:rsidRDefault="00076350">
      <w:pPr>
        <w:snapToGrid w:val="0"/>
        <w:spacing w:line="360" w:lineRule="auto"/>
        <w:jc w:val="center"/>
        <w:outlineLvl w:val="0"/>
        <w:rPr>
          <w:rFonts w:ascii="仿宋" w:eastAsia="仿宋" w:hAnsi="仿宋" w:cs="仿宋_GB2312"/>
          <w:b/>
          <w:kern w:val="0"/>
          <w:sz w:val="32"/>
          <w:szCs w:val="32"/>
        </w:rPr>
      </w:pPr>
    </w:p>
    <w:p w:rsidR="00076350" w:rsidRPr="00855AA5" w:rsidRDefault="00076350">
      <w:pPr>
        <w:snapToGrid w:val="0"/>
        <w:spacing w:line="360" w:lineRule="auto"/>
        <w:jc w:val="center"/>
        <w:outlineLvl w:val="0"/>
        <w:rPr>
          <w:rFonts w:ascii="仿宋" w:eastAsia="仿宋" w:hAnsi="仿宋" w:cs="仿宋_GB2312"/>
          <w:b/>
          <w:kern w:val="0"/>
          <w:sz w:val="32"/>
          <w:szCs w:val="32"/>
        </w:rPr>
      </w:pPr>
    </w:p>
    <w:p w:rsidR="00076350" w:rsidRPr="00855AA5" w:rsidRDefault="00076350">
      <w:pPr>
        <w:snapToGrid w:val="0"/>
        <w:spacing w:line="360" w:lineRule="auto"/>
        <w:jc w:val="center"/>
        <w:outlineLvl w:val="0"/>
        <w:rPr>
          <w:rFonts w:ascii="仿宋" w:eastAsia="仿宋" w:hAnsi="仿宋" w:cs="仿宋_GB2312"/>
          <w:b/>
          <w:kern w:val="0"/>
          <w:sz w:val="32"/>
          <w:szCs w:val="32"/>
        </w:rPr>
      </w:pPr>
    </w:p>
    <w:p w:rsidR="00076350" w:rsidRPr="00855AA5" w:rsidRDefault="00076350">
      <w:pPr>
        <w:snapToGrid w:val="0"/>
        <w:spacing w:line="360" w:lineRule="auto"/>
        <w:jc w:val="center"/>
        <w:outlineLvl w:val="0"/>
        <w:rPr>
          <w:rFonts w:ascii="仿宋" w:eastAsia="仿宋" w:hAnsi="仿宋" w:cs="仿宋_GB2312"/>
          <w:b/>
          <w:kern w:val="0"/>
          <w:sz w:val="32"/>
          <w:szCs w:val="32"/>
        </w:rPr>
      </w:pPr>
    </w:p>
    <w:p w:rsidR="00076350" w:rsidRPr="00855AA5" w:rsidRDefault="00076350">
      <w:pPr>
        <w:snapToGrid w:val="0"/>
        <w:spacing w:line="360" w:lineRule="auto"/>
        <w:jc w:val="center"/>
        <w:outlineLvl w:val="0"/>
        <w:rPr>
          <w:rFonts w:ascii="仿宋" w:eastAsia="仿宋" w:hAnsi="仿宋" w:cs="仿宋_GB2312"/>
          <w:b/>
          <w:kern w:val="0"/>
          <w:sz w:val="32"/>
          <w:szCs w:val="32"/>
        </w:rPr>
      </w:pPr>
    </w:p>
    <w:p w:rsidR="00076350" w:rsidRPr="00855AA5" w:rsidRDefault="00DB224D">
      <w:pPr>
        <w:snapToGrid w:val="0"/>
        <w:spacing w:line="348" w:lineRule="auto"/>
        <w:jc w:val="center"/>
        <w:outlineLvl w:val="0"/>
        <w:rPr>
          <w:rFonts w:ascii="仿宋" w:eastAsia="仿宋" w:hAnsi="仿宋" w:cs="仿宋_GB2312"/>
          <w:b/>
          <w:sz w:val="32"/>
          <w:szCs w:val="32"/>
        </w:rPr>
      </w:pPr>
      <w:r w:rsidRPr="00855AA5">
        <w:rPr>
          <w:rFonts w:ascii="仿宋" w:eastAsia="仿宋" w:hAnsi="仿宋" w:cs="仿宋_GB2312" w:hint="eastAsia"/>
          <w:b/>
          <w:kern w:val="0"/>
          <w:sz w:val="32"/>
          <w:szCs w:val="32"/>
        </w:rPr>
        <w:lastRenderedPageBreak/>
        <w:t>一、投标</w:t>
      </w:r>
      <w:r w:rsidRPr="00855AA5">
        <w:rPr>
          <w:rFonts w:ascii="仿宋" w:eastAsia="仿宋" w:hAnsi="仿宋" w:cs="仿宋_GB2312" w:hint="eastAsia"/>
          <w:b/>
          <w:sz w:val="32"/>
          <w:szCs w:val="32"/>
        </w:rPr>
        <w:t>函</w:t>
      </w:r>
    </w:p>
    <w:p w:rsidR="00076350" w:rsidRPr="00855AA5" w:rsidRDefault="00DB224D">
      <w:pPr>
        <w:snapToGrid w:val="0"/>
        <w:spacing w:line="348" w:lineRule="auto"/>
        <w:rPr>
          <w:rFonts w:ascii="仿宋" w:eastAsia="仿宋" w:hAnsi="仿宋" w:cs="仿宋_GB2312"/>
          <w:sz w:val="24"/>
        </w:rPr>
      </w:pPr>
      <w:r w:rsidRPr="00855AA5">
        <w:rPr>
          <w:rFonts w:ascii="仿宋" w:eastAsia="仿宋" w:hAnsi="仿宋" w:cs="仿宋_GB2312" w:hint="eastAsia"/>
          <w:sz w:val="24"/>
        </w:rPr>
        <w:t>（采购人）、（采购代理机构）：</w:t>
      </w:r>
    </w:p>
    <w:p w:rsidR="00076350" w:rsidRPr="00855AA5" w:rsidRDefault="00DB224D">
      <w:pPr>
        <w:snapToGrid w:val="0"/>
        <w:spacing w:line="348" w:lineRule="auto"/>
        <w:ind w:firstLineChars="200" w:firstLine="480"/>
        <w:rPr>
          <w:rFonts w:ascii="仿宋" w:eastAsia="仿宋" w:hAnsi="仿宋" w:cs="仿宋_GB2312"/>
          <w:sz w:val="24"/>
        </w:rPr>
      </w:pPr>
      <w:r w:rsidRPr="00855AA5">
        <w:rPr>
          <w:rFonts w:ascii="仿宋" w:eastAsia="仿宋" w:hAnsi="仿宋" w:cs="仿宋_GB2312" w:hint="eastAsia"/>
          <w:sz w:val="24"/>
        </w:rPr>
        <w:t>我方参加你方组织的（项目名称）【项目编号：】招标的有关活动，并对此项目进行投标。为此：</w:t>
      </w:r>
    </w:p>
    <w:p w:rsidR="00076350" w:rsidRPr="00855AA5" w:rsidRDefault="00DB224D">
      <w:pPr>
        <w:snapToGrid w:val="0"/>
        <w:spacing w:line="348" w:lineRule="auto"/>
        <w:ind w:firstLineChars="200" w:firstLine="480"/>
        <w:rPr>
          <w:rFonts w:ascii="仿宋" w:eastAsia="仿宋" w:hAnsi="仿宋" w:cs="仿宋_GB2312"/>
          <w:sz w:val="24"/>
        </w:rPr>
      </w:pPr>
      <w:r w:rsidRPr="00855AA5">
        <w:rPr>
          <w:rFonts w:ascii="仿宋" w:eastAsia="仿宋" w:hAnsi="仿宋" w:cs="仿宋_GB2312"/>
          <w:sz w:val="24"/>
        </w:rPr>
        <w:t>1、我方承诺投标有效期从提交投标文件的截止之日起</w:t>
      </w:r>
      <w:r w:rsidRPr="00855AA5">
        <w:rPr>
          <w:rFonts w:ascii="仿宋" w:eastAsia="仿宋" w:hAnsi="仿宋" w:cs="仿宋_GB2312" w:hint="eastAsia"/>
          <w:sz w:val="24"/>
        </w:rPr>
        <w:t>天（不少于</w:t>
      </w:r>
      <w:r w:rsidRPr="00855AA5">
        <w:rPr>
          <w:rFonts w:ascii="仿宋" w:eastAsia="仿宋" w:hAnsi="仿宋" w:cs="仿宋_GB2312"/>
          <w:sz w:val="24"/>
        </w:rPr>
        <w:t>90天）</w:t>
      </w:r>
      <w:r w:rsidRPr="00855AA5">
        <w:rPr>
          <w:rFonts w:ascii="仿宋" w:eastAsia="仿宋" w:hAnsi="仿宋" w:hint="eastAsia"/>
        </w:rPr>
        <w:t>，</w:t>
      </w:r>
      <w:r w:rsidRPr="00855AA5">
        <w:rPr>
          <w:rFonts w:ascii="仿宋" w:eastAsia="仿宋" w:hAnsi="仿宋" w:cs="仿宋_GB2312" w:hint="eastAsia"/>
          <w:sz w:val="24"/>
        </w:rPr>
        <w:t>本投标文件在投标有效期满之前均具有约束力。</w:t>
      </w:r>
    </w:p>
    <w:p w:rsidR="00076350" w:rsidRPr="00855AA5" w:rsidRDefault="00DB224D">
      <w:pPr>
        <w:snapToGrid w:val="0"/>
        <w:spacing w:line="348" w:lineRule="auto"/>
        <w:ind w:firstLineChars="200" w:firstLine="480"/>
        <w:rPr>
          <w:rFonts w:ascii="仿宋" w:eastAsia="仿宋" w:hAnsi="仿宋" w:cs="仿宋_GB2312"/>
          <w:sz w:val="24"/>
        </w:rPr>
      </w:pPr>
      <w:r w:rsidRPr="00855AA5">
        <w:rPr>
          <w:rFonts w:ascii="仿宋" w:eastAsia="仿宋" w:hAnsi="仿宋" w:cs="仿宋_GB2312"/>
          <w:sz w:val="24"/>
        </w:rPr>
        <w:t>2、我方的投标文件包括以下内容：</w:t>
      </w:r>
    </w:p>
    <w:p w:rsidR="00076350" w:rsidRPr="00855AA5" w:rsidRDefault="00DB224D">
      <w:pPr>
        <w:snapToGrid w:val="0"/>
        <w:spacing w:line="348" w:lineRule="auto"/>
        <w:ind w:firstLineChars="200" w:firstLine="480"/>
        <w:rPr>
          <w:rFonts w:ascii="仿宋" w:eastAsia="仿宋" w:hAnsi="仿宋" w:cs="仿宋_GB2312"/>
          <w:sz w:val="24"/>
        </w:rPr>
      </w:pPr>
      <w:r w:rsidRPr="00855AA5">
        <w:rPr>
          <w:rFonts w:ascii="仿宋" w:eastAsia="仿宋" w:hAnsi="仿宋" w:cs="仿宋_GB2312"/>
          <w:sz w:val="24"/>
        </w:rPr>
        <w:t>2.1资格文件：</w:t>
      </w:r>
    </w:p>
    <w:p w:rsidR="00076350" w:rsidRPr="00855AA5" w:rsidRDefault="00DB224D">
      <w:pPr>
        <w:snapToGrid w:val="0"/>
        <w:spacing w:line="348" w:lineRule="auto"/>
        <w:ind w:firstLineChars="200" w:firstLine="480"/>
        <w:rPr>
          <w:rFonts w:ascii="仿宋" w:eastAsia="仿宋" w:hAnsi="仿宋" w:cs="仿宋_GB2312"/>
          <w:sz w:val="24"/>
        </w:rPr>
      </w:pPr>
      <w:r w:rsidRPr="00855AA5">
        <w:rPr>
          <w:rFonts w:ascii="仿宋" w:eastAsia="仿宋" w:hAnsi="仿宋" w:cs="仿宋_GB2312"/>
          <w:sz w:val="24"/>
        </w:rPr>
        <w:t>2.1.1</w:t>
      </w:r>
      <w:r w:rsidRPr="00855AA5">
        <w:rPr>
          <w:rFonts w:ascii="仿宋" w:eastAsia="仿宋" w:hAnsi="仿宋" w:cs="仿宋_GB2312" w:hint="eastAsia"/>
          <w:sz w:val="24"/>
        </w:rPr>
        <w:t>承诺函；</w:t>
      </w:r>
    </w:p>
    <w:p w:rsidR="00076350" w:rsidRPr="00855AA5" w:rsidRDefault="00DB224D">
      <w:pPr>
        <w:snapToGrid w:val="0"/>
        <w:spacing w:line="348" w:lineRule="auto"/>
        <w:ind w:firstLineChars="200" w:firstLine="480"/>
        <w:rPr>
          <w:rFonts w:ascii="仿宋" w:eastAsia="仿宋" w:hAnsi="仿宋" w:cs="仿宋_GB2312"/>
          <w:sz w:val="24"/>
        </w:rPr>
      </w:pPr>
      <w:r w:rsidRPr="00855AA5">
        <w:rPr>
          <w:rFonts w:ascii="仿宋" w:eastAsia="仿宋" w:hAnsi="仿宋" w:cs="仿宋_GB2312"/>
          <w:sz w:val="24"/>
        </w:rPr>
        <w:t>2.1.2落实政府采购政策需满足的资格要求</w:t>
      </w:r>
      <w:r w:rsidRPr="00855AA5">
        <w:rPr>
          <w:rFonts w:ascii="仿宋" w:eastAsia="仿宋" w:hAnsi="仿宋" w:cs="仿宋_GB2312" w:hint="eastAsia"/>
          <w:sz w:val="24"/>
        </w:rPr>
        <w:t>（如果有）；</w:t>
      </w:r>
    </w:p>
    <w:p w:rsidR="00076350" w:rsidRPr="00855AA5" w:rsidRDefault="00DB224D">
      <w:pPr>
        <w:snapToGrid w:val="0"/>
        <w:spacing w:line="348" w:lineRule="auto"/>
        <w:ind w:firstLineChars="200" w:firstLine="480"/>
        <w:rPr>
          <w:rFonts w:ascii="仿宋" w:eastAsia="仿宋" w:hAnsi="仿宋" w:cs="仿宋_GB2312"/>
          <w:sz w:val="24"/>
        </w:rPr>
      </w:pPr>
      <w:r w:rsidRPr="00855AA5">
        <w:rPr>
          <w:rFonts w:ascii="仿宋" w:eastAsia="仿宋" w:hAnsi="仿宋" w:cs="仿宋_GB2312"/>
          <w:sz w:val="24"/>
        </w:rPr>
        <w:t>2.1.3本项目的特定资格要求</w:t>
      </w:r>
      <w:r w:rsidRPr="00855AA5">
        <w:rPr>
          <w:rFonts w:ascii="仿宋" w:eastAsia="仿宋" w:hAnsi="仿宋" w:cs="仿宋_GB2312" w:hint="eastAsia"/>
          <w:sz w:val="24"/>
        </w:rPr>
        <w:t>（如果有）。</w:t>
      </w:r>
    </w:p>
    <w:p w:rsidR="00076350" w:rsidRPr="00855AA5" w:rsidRDefault="00DB224D">
      <w:pPr>
        <w:snapToGrid w:val="0"/>
        <w:spacing w:line="348" w:lineRule="auto"/>
        <w:ind w:firstLineChars="200" w:firstLine="480"/>
        <w:rPr>
          <w:rFonts w:ascii="仿宋" w:eastAsia="仿宋" w:hAnsi="仿宋" w:cs="仿宋_GB2312"/>
          <w:sz w:val="24"/>
          <w:lang w:val="zh-CN"/>
        </w:rPr>
      </w:pPr>
      <w:r w:rsidRPr="00855AA5">
        <w:rPr>
          <w:rFonts w:ascii="仿宋" w:eastAsia="仿宋" w:hAnsi="仿宋" w:cs="仿宋_GB2312"/>
          <w:sz w:val="24"/>
        </w:rPr>
        <w:t>2</w:t>
      </w:r>
      <w:r w:rsidRPr="00855AA5">
        <w:rPr>
          <w:rFonts w:ascii="仿宋" w:eastAsia="仿宋" w:hAnsi="仿宋" w:cs="仿宋_GB2312"/>
          <w:sz w:val="24"/>
          <w:lang w:val="zh-CN"/>
        </w:rPr>
        <w:t>.</w:t>
      </w:r>
      <w:r w:rsidRPr="00855AA5">
        <w:rPr>
          <w:rFonts w:ascii="仿宋" w:eastAsia="仿宋" w:hAnsi="仿宋" w:cs="仿宋_GB2312"/>
          <w:sz w:val="24"/>
        </w:rPr>
        <w:t>2</w:t>
      </w:r>
      <w:r w:rsidRPr="00855AA5">
        <w:rPr>
          <w:rFonts w:ascii="仿宋" w:eastAsia="仿宋" w:hAnsi="仿宋" w:cs="仿宋_GB2312" w:hint="eastAsia"/>
          <w:sz w:val="24"/>
        </w:rPr>
        <w:t>商务技术</w:t>
      </w:r>
      <w:r w:rsidRPr="00855AA5">
        <w:rPr>
          <w:rFonts w:ascii="仿宋" w:eastAsia="仿宋" w:hAnsi="仿宋" w:cs="仿宋_GB2312" w:hint="eastAsia"/>
          <w:sz w:val="24"/>
          <w:lang w:val="zh-CN"/>
        </w:rPr>
        <w:t>文件：</w:t>
      </w:r>
    </w:p>
    <w:p w:rsidR="00076350" w:rsidRPr="00855AA5" w:rsidRDefault="00DB224D">
      <w:pPr>
        <w:snapToGrid w:val="0"/>
        <w:spacing w:line="348" w:lineRule="auto"/>
        <w:ind w:firstLineChars="200" w:firstLine="480"/>
        <w:rPr>
          <w:rFonts w:ascii="仿宋" w:eastAsia="仿宋" w:hAnsi="仿宋" w:cs="仿宋_GB2312"/>
          <w:sz w:val="24"/>
        </w:rPr>
      </w:pPr>
      <w:r w:rsidRPr="00855AA5">
        <w:rPr>
          <w:rFonts w:ascii="仿宋" w:eastAsia="仿宋" w:hAnsi="仿宋" w:cs="仿宋_GB2312"/>
          <w:sz w:val="24"/>
        </w:rPr>
        <w:t>2.2.1投标函；</w:t>
      </w:r>
    </w:p>
    <w:p w:rsidR="00076350" w:rsidRPr="00855AA5" w:rsidRDefault="00DB224D">
      <w:pPr>
        <w:snapToGrid w:val="0"/>
        <w:spacing w:line="348" w:lineRule="auto"/>
        <w:ind w:firstLineChars="200" w:firstLine="480"/>
        <w:rPr>
          <w:rFonts w:ascii="仿宋" w:eastAsia="仿宋" w:hAnsi="仿宋" w:cs="仿宋_GB2312"/>
          <w:sz w:val="24"/>
        </w:rPr>
      </w:pPr>
      <w:r w:rsidRPr="00855AA5">
        <w:rPr>
          <w:rFonts w:ascii="仿宋" w:eastAsia="仿宋" w:hAnsi="仿宋" w:cs="仿宋_GB2312"/>
          <w:sz w:val="24"/>
        </w:rPr>
        <w:t>2.2.2授权委托书或法定代表人（单位负责人）身份证明；</w:t>
      </w:r>
    </w:p>
    <w:p w:rsidR="00076350" w:rsidRPr="00855AA5" w:rsidRDefault="00DB224D">
      <w:pPr>
        <w:snapToGrid w:val="0"/>
        <w:spacing w:line="348" w:lineRule="auto"/>
        <w:ind w:firstLineChars="200" w:firstLine="480"/>
        <w:rPr>
          <w:rFonts w:ascii="仿宋" w:eastAsia="仿宋" w:hAnsi="仿宋" w:cs="仿宋_GB2312"/>
          <w:sz w:val="24"/>
        </w:rPr>
      </w:pPr>
      <w:r w:rsidRPr="00855AA5">
        <w:rPr>
          <w:rFonts w:ascii="仿宋" w:eastAsia="仿宋" w:hAnsi="仿宋" w:cs="仿宋_GB2312"/>
          <w:sz w:val="24"/>
        </w:rPr>
        <w:t>2.2.</w:t>
      </w:r>
      <w:r w:rsidRPr="00855AA5">
        <w:rPr>
          <w:rFonts w:ascii="仿宋" w:eastAsia="仿宋" w:hAnsi="仿宋" w:cs="仿宋_GB2312" w:hint="eastAsia"/>
          <w:sz w:val="24"/>
        </w:rPr>
        <w:t>3</w:t>
      </w:r>
      <w:r w:rsidRPr="00855AA5">
        <w:rPr>
          <w:rFonts w:ascii="仿宋" w:eastAsia="仿宋" w:hAnsi="仿宋" w:cs="仿宋_GB2312"/>
          <w:sz w:val="24"/>
        </w:rPr>
        <w:t>符合性审查资料；</w:t>
      </w:r>
    </w:p>
    <w:p w:rsidR="00076350" w:rsidRPr="00855AA5" w:rsidRDefault="00DB224D">
      <w:pPr>
        <w:snapToGrid w:val="0"/>
        <w:spacing w:line="348" w:lineRule="auto"/>
        <w:ind w:firstLineChars="200" w:firstLine="480"/>
        <w:rPr>
          <w:rFonts w:ascii="仿宋" w:eastAsia="仿宋" w:hAnsi="仿宋" w:cs="仿宋_GB2312"/>
          <w:sz w:val="24"/>
        </w:rPr>
      </w:pPr>
      <w:r w:rsidRPr="00855AA5">
        <w:rPr>
          <w:rFonts w:ascii="仿宋" w:eastAsia="仿宋" w:hAnsi="仿宋" w:cs="仿宋_GB2312"/>
          <w:sz w:val="24"/>
        </w:rPr>
        <w:t>2.2.</w:t>
      </w:r>
      <w:r w:rsidRPr="00855AA5">
        <w:rPr>
          <w:rFonts w:ascii="仿宋" w:eastAsia="仿宋" w:hAnsi="仿宋" w:cs="仿宋_GB2312" w:hint="eastAsia"/>
          <w:sz w:val="24"/>
        </w:rPr>
        <w:t>4</w:t>
      </w:r>
      <w:r w:rsidRPr="00855AA5">
        <w:rPr>
          <w:rFonts w:ascii="仿宋" w:eastAsia="仿宋" w:hAnsi="仿宋" w:cs="仿宋_GB2312"/>
          <w:sz w:val="24"/>
        </w:rPr>
        <w:t>评标标准相应的商务技术资料；</w:t>
      </w:r>
    </w:p>
    <w:p w:rsidR="00076350" w:rsidRPr="00855AA5" w:rsidRDefault="00DB224D">
      <w:pPr>
        <w:snapToGrid w:val="0"/>
        <w:spacing w:line="348" w:lineRule="auto"/>
        <w:ind w:firstLineChars="200" w:firstLine="480"/>
        <w:rPr>
          <w:rFonts w:ascii="仿宋" w:eastAsia="仿宋" w:hAnsi="仿宋" w:cs="仿宋_GB2312"/>
          <w:sz w:val="24"/>
        </w:rPr>
      </w:pPr>
      <w:r w:rsidRPr="00855AA5">
        <w:rPr>
          <w:rFonts w:ascii="仿宋" w:eastAsia="仿宋" w:hAnsi="仿宋" w:cs="仿宋_GB2312"/>
          <w:sz w:val="24"/>
        </w:rPr>
        <w:t>2.2.</w:t>
      </w:r>
      <w:r w:rsidRPr="00855AA5">
        <w:rPr>
          <w:rFonts w:ascii="仿宋" w:eastAsia="仿宋" w:hAnsi="仿宋" w:cs="仿宋_GB2312" w:hint="eastAsia"/>
          <w:sz w:val="24"/>
        </w:rPr>
        <w:t>5</w:t>
      </w:r>
      <w:r w:rsidRPr="00855AA5">
        <w:rPr>
          <w:rFonts w:ascii="仿宋" w:eastAsia="仿宋" w:hAnsi="仿宋" w:cs="仿宋_GB2312"/>
          <w:sz w:val="24"/>
        </w:rPr>
        <w:t>商务技术偏离表；</w:t>
      </w:r>
    </w:p>
    <w:p w:rsidR="00076350" w:rsidRPr="00855AA5" w:rsidRDefault="00DB224D">
      <w:pPr>
        <w:snapToGrid w:val="0"/>
        <w:spacing w:line="348" w:lineRule="auto"/>
        <w:ind w:firstLineChars="200" w:firstLine="480"/>
        <w:rPr>
          <w:rFonts w:ascii="仿宋" w:eastAsia="仿宋" w:hAnsi="仿宋" w:cs="仿宋_GB2312"/>
          <w:sz w:val="24"/>
          <w:lang w:val="zh-CN"/>
        </w:rPr>
      </w:pPr>
      <w:r w:rsidRPr="00855AA5">
        <w:rPr>
          <w:rFonts w:ascii="仿宋" w:eastAsia="仿宋" w:hAnsi="仿宋" w:cs="仿宋_GB2312"/>
          <w:sz w:val="24"/>
        </w:rPr>
        <w:t>2</w:t>
      </w:r>
      <w:r w:rsidRPr="00855AA5">
        <w:rPr>
          <w:rFonts w:ascii="仿宋" w:eastAsia="仿宋" w:hAnsi="仿宋" w:cs="仿宋_GB2312"/>
          <w:sz w:val="24"/>
          <w:lang w:val="zh-CN"/>
        </w:rPr>
        <w:t>.</w:t>
      </w:r>
      <w:r w:rsidRPr="00855AA5">
        <w:rPr>
          <w:rFonts w:ascii="仿宋" w:eastAsia="仿宋" w:hAnsi="仿宋" w:cs="仿宋_GB2312"/>
          <w:sz w:val="24"/>
        </w:rPr>
        <w:t>2</w:t>
      </w:r>
      <w:r w:rsidRPr="00855AA5">
        <w:rPr>
          <w:rFonts w:ascii="仿宋" w:eastAsia="仿宋" w:hAnsi="仿宋" w:cs="仿宋_GB2312"/>
          <w:sz w:val="24"/>
          <w:lang w:val="zh-CN"/>
        </w:rPr>
        <w:t>.</w:t>
      </w:r>
      <w:r w:rsidRPr="00855AA5">
        <w:rPr>
          <w:rFonts w:ascii="仿宋" w:eastAsia="仿宋" w:hAnsi="仿宋" w:cs="仿宋_GB2312" w:hint="eastAsia"/>
          <w:sz w:val="24"/>
        </w:rPr>
        <w:t>6</w:t>
      </w:r>
      <w:r w:rsidRPr="00855AA5">
        <w:rPr>
          <w:rFonts w:ascii="仿宋" w:eastAsia="仿宋" w:hAnsi="仿宋" w:cs="仿宋_GB2312" w:hint="eastAsia"/>
          <w:sz w:val="24"/>
          <w:lang w:val="zh-CN"/>
        </w:rPr>
        <w:t>政府采购供应商廉洁自律承诺书；</w:t>
      </w:r>
    </w:p>
    <w:p w:rsidR="00076350" w:rsidRPr="00855AA5" w:rsidRDefault="00DB224D">
      <w:pPr>
        <w:snapToGrid w:val="0"/>
        <w:spacing w:line="348" w:lineRule="auto"/>
        <w:ind w:firstLineChars="200" w:firstLine="480"/>
        <w:rPr>
          <w:rFonts w:ascii="仿宋" w:eastAsia="仿宋" w:hAnsi="仿宋" w:cs="仿宋_GB2312"/>
          <w:sz w:val="24"/>
        </w:rPr>
      </w:pPr>
      <w:r w:rsidRPr="00855AA5">
        <w:rPr>
          <w:rFonts w:ascii="仿宋" w:eastAsia="仿宋" w:hAnsi="仿宋" w:cs="仿宋_GB2312"/>
          <w:sz w:val="24"/>
        </w:rPr>
        <w:t>2</w:t>
      </w:r>
      <w:r w:rsidRPr="00855AA5">
        <w:rPr>
          <w:rFonts w:ascii="仿宋" w:eastAsia="仿宋" w:hAnsi="仿宋" w:cs="仿宋_GB2312"/>
          <w:sz w:val="24"/>
          <w:lang w:val="zh-CN"/>
        </w:rPr>
        <w:t>.</w:t>
      </w:r>
      <w:r w:rsidRPr="00855AA5">
        <w:rPr>
          <w:rFonts w:ascii="仿宋" w:eastAsia="仿宋" w:hAnsi="仿宋" w:cs="仿宋_GB2312"/>
          <w:sz w:val="24"/>
        </w:rPr>
        <w:t>3报价文件</w:t>
      </w:r>
    </w:p>
    <w:p w:rsidR="00076350" w:rsidRPr="00855AA5" w:rsidRDefault="00DB224D">
      <w:pPr>
        <w:snapToGrid w:val="0"/>
        <w:spacing w:line="348" w:lineRule="auto"/>
        <w:ind w:firstLineChars="200" w:firstLine="480"/>
        <w:rPr>
          <w:rFonts w:ascii="仿宋" w:eastAsia="仿宋" w:hAnsi="仿宋" w:cs="仿宋_GB2312"/>
          <w:sz w:val="24"/>
        </w:rPr>
      </w:pPr>
      <w:r w:rsidRPr="00855AA5">
        <w:rPr>
          <w:rFonts w:ascii="仿宋" w:eastAsia="仿宋" w:hAnsi="仿宋" w:cs="仿宋_GB2312"/>
          <w:sz w:val="24"/>
        </w:rPr>
        <w:t>2.3.1开标一览表（报价表）；</w:t>
      </w:r>
    </w:p>
    <w:p w:rsidR="00076350" w:rsidRPr="00855AA5" w:rsidRDefault="00DB224D">
      <w:pPr>
        <w:snapToGrid w:val="0"/>
        <w:spacing w:line="348" w:lineRule="auto"/>
        <w:ind w:firstLineChars="200" w:firstLine="480"/>
        <w:rPr>
          <w:rFonts w:ascii="仿宋" w:eastAsia="仿宋" w:hAnsi="仿宋" w:cs="仿宋_GB2312"/>
          <w:sz w:val="24"/>
        </w:rPr>
      </w:pPr>
      <w:r w:rsidRPr="00855AA5">
        <w:rPr>
          <w:rFonts w:ascii="仿宋" w:eastAsia="仿宋" w:hAnsi="仿宋" w:cs="仿宋_GB2312"/>
          <w:sz w:val="24"/>
        </w:rPr>
        <w:t>2.3.2中小企业声明函</w:t>
      </w:r>
      <w:r w:rsidRPr="00855AA5">
        <w:rPr>
          <w:rFonts w:ascii="仿宋" w:eastAsia="仿宋" w:hAnsi="仿宋" w:cs="仿宋_GB2312" w:hint="eastAsia"/>
          <w:sz w:val="24"/>
        </w:rPr>
        <w:t>（如果有）。</w:t>
      </w:r>
    </w:p>
    <w:p w:rsidR="00076350" w:rsidRPr="00855AA5" w:rsidRDefault="00DB224D">
      <w:pPr>
        <w:snapToGrid w:val="0"/>
        <w:spacing w:line="348" w:lineRule="auto"/>
        <w:ind w:firstLineChars="200" w:firstLine="480"/>
        <w:rPr>
          <w:rFonts w:ascii="仿宋" w:eastAsia="仿宋" w:hAnsi="仿宋" w:cs="仿宋_GB2312"/>
          <w:sz w:val="24"/>
        </w:rPr>
      </w:pPr>
      <w:r w:rsidRPr="00855AA5">
        <w:rPr>
          <w:rFonts w:ascii="仿宋" w:eastAsia="仿宋" w:hAnsi="仿宋" w:cs="仿宋_GB2312"/>
          <w:sz w:val="24"/>
        </w:rPr>
        <w:t>3、我方承诺除商务技术偏离表列出的偏离外，我方响应招标文件的全部要求。</w:t>
      </w:r>
    </w:p>
    <w:p w:rsidR="00076350" w:rsidRPr="00855AA5" w:rsidRDefault="00DB224D">
      <w:pPr>
        <w:snapToGrid w:val="0"/>
        <w:spacing w:line="348" w:lineRule="auto"/>
        <w:ind w:firstLineChars="200" w:firstLine="480"/>
        <w:rPr>
          <w:rFonts w:ascii="仿宋" w:eastAsia="仿宋" w:hAnsi="仿宋" w:cs="仿宋_GB2312"/>
          <w:sz w:val="24"/>
        </w:rPr>
      </w:pPr>
      <w:r w:rsidRPr="00855AA5">
        <w:rPr>
          <w:rFonts w:ascii="仿宋" w:eastAsia="仿宋" w:hAnsi="仿宋" w:cs="仿宋_GB2312"/>
          <w:sz w:val="24"/>
        </w:rPr>
        <w:t>4、如我方中标，我方承诺：</w:t>
      </w:r>
    </w:p>
    <w:p w:rsidR="00076350" w:rsidRPr="00855AA5" w:rsidRDefault="00DB224D">
      <w:pPr>
        <w:snapToGrid w:val="0"/>
        <w:spacing w:line="348" w:lineRule="auto"/>
        <w:ind w:firstLineChars="200" w:firstLine="480"/>
        <w:rPr>
          <w:rFonts w:ascii="仿宋" w:eastAsia="仿宋" w:hAnsi="仿宋" w:cs="仿宋_GB2312"/>
          <w:sz w:val="24"/>
        </w:rPr>
      </w:pPr>
      <w:r w:rsidRPr="00855AA5">
        <w:rPr>
          <w:rFonts w:ascii="仿宋" w:eastAsia="仿宋" w:hAnsi="仿宋" w:cs="仿宋_GB2312"/>
          <w:sz w:val="24"/>
        </w:rPr>
        <w:t xml:space="preserve">4.1在收到中标通知书后，在中标通知书规定的期限内与你方签订合同； </w:t>
      </w:r>
    </w:p>
    <w:p w:rsidR="00076350" w:rsidRPr="00855AA5" w:rsidRDefault="00DB224D">
      <w:pPr>
        <w:snapToGrid w:val="0"/>
        <w:spacing w:line="348" w:lineRule="auto"/>
        <w:ind w:firstLineChars="200" w:firstLine="480"/>
        <w:rPr>
          <w:rFonts w:ascii="仿宋" w:eastAsia="仿宋" w:hAnsi="仿宋" w:cs="仿宋_GB2312"/>
          <w:sz w:val="24"/>
        </w:rPr>
      </w:pPr>
      <w:r w:rsidRPr="00855AA5">
        <w:rPr>
          <w:rFonts w:ascii="仿宋" w:eastAsia="仿宋" w:hAnsi="仿宋" w:cs="仿宋_GB2312"/>
          <w:sz w:val="24"/>
        </w:rPr>
        <w:t xml:space="preserve">4.2在签订合同时不向你方提出附加条件； </w:t>
      </w:r>
    </w:p>
    <w:p w:rsidR="00076350" w:rsidRPr="00855AA5" w:rsidRDefault="00DB224D">
      <w:pPr>
        <w:snapToGrid w:val="0"/>
        <w:spacing w:line="348" w:lineRule="auto"/>
        <w:ind w:firstLineChars="200" w:firstLine="480"/>
        <w:rPr>
          <w:rFonts w:ascii="仿宋" w:eastAsia="仿宋" w:hAnsi="仿宋" w:cs="仿宋_GB2312"/>
          <w:sz w:val="24"/>
        </w:rPr>
      </w:pPr>
      <w:r w:rsidRPr="00855AA5">
        <w:rPr>
          <w:rFonts w:ascii="仿宋" w:eastAsia="仿宋" w:hAnsi="仿宋" w:cs="仿宋_GB2312"/>
          <w:sz w:val="24"/>
        </w:rPr>
        <w:t xml:space="preserve">4.3按照招标文件要求提交履约保证金； </w:t>
      </w:r>
    </w:p>
    <w:p w:rsidR="00076350" w:rsidRPr="00855AA5" w:rsidRDefault="00DB224D">
      <w:pPr>
        <w:snapToGrid w:val="0"/>
        <w:spacing w:line="348" w:lineRule="auto"/>
        <w:ind w:firstLineChars="200" w:firstLine="480"/>
        <w:rPr>
          <w:rFonts w:ascii="仿宋" w:eastAsia="仿宋" w:hAnsi="仿宋" w:cs="仿宋_GB2312"/>
          <w:sz w:val="24"/>
        </w:rPr>
      </w:pPr>
      <w:r w:rsidRPr="00855AA5">
        <w:rPr>
          <w:rFonts w:ascii="仿宋" w:eastAsia="仿宋" w:hAnsi="仿宋" w:cs="仿宋_GB2312"/>
          <w:sz w:val="24"/>
        </w:rPr>
        <w:t xml:space="preserve">4.4在合同约定的期限内完成合同规定的全部义务。 </w:t>
      </w:r>
    </w:p>
    <w:p w:rsidR="00076350" w:rsidRPr="00855AA5" w:rsidRDefault="00DB224D">
      <w:pPr>
        <w:snapToGrid w:val="0"/>
        <w:spacing w:line="348" w:lineRule="auto"/>
        <w:ind w:firstLineChars="200" w:firstLine="480"/>
        <w:rPr>
          <w:rFonts w:ascii="仿宋" w:eastAsia="仿宋" w:hAnsi="仿宋" w:cs="仿宋_GB2312"/>
          <w:sz w:val="24"/>
        </w:rPr>
      </w:pPr>
      <w:r w:rsidRPr="00855AA5">
        <w:rPr>
          <w:rFonts w:ascii="仿宋" w:eastAsia="仿宋" w:hAnsi="仿宋" w:cs="仿宋_GB2312"/>
          <w:sz w:val="24"/>
        </w:rPr>
        <w:t>5、其他补充说明:</w:t>
      </w:r>
      <w:r w:rsidRPr="00855AA5">
        <w:rPr>
          <w:rFonts w:ascii="仿宋" w:eastAsia="仿宋" w:hAnsi="仿宋" w:cs="仿宋_GB2312" w:hint="eastAsia"/>
          <w:sz w:val="24"/>
        </w:rPr>
        <w:t>。</w:t>
      </w:r>
    </w:p>
    <w:p w:rsidR="00076350" w:rsidRPr="00855AA5" w:rsidRDefault="00DB224D">
      <w:pPr>
        <w:snapToGrid w:val="0"/>
        <w:spacing w:line="348" w:lineRule="auto"/>
        <w:ind w:firstLineChars="1500" w:firstLine="3600"/>
        <w:rPr>
          <w:rFonts w:ascii="仿宋" w:eastAsia="仿宋" w:hAnsi="仿宋" w:cs="仿宋_GB2312"/>
          <w:sz w:val="24"/>
        </w:rPr>
      </w:pPr>
      <w:r w:rsidRPr="00855AA5">
        <w:rPr>
          <w:rFonts w:ascii="仿宋" w:eastAsia="仿宋" w:hAnsi="仿宋" w:cs="仿宋_GB2312" w:hint="eastAsia"/>
          <w:sz w:val="24"/>
        </w:rPr>
        <w:t>投标人名称（电子签名）：</w:t>
      </w:r>
    </w:p>
    <w:p w:rsidR="00076350" w:rsidRPr="00855AA5" w:rsidRDefault="00DB224D">
      <w:pPr>
        <w:snapToGrid w:val="0"/>
        <w:spacing w:line="348" w:lineRule="auto"/>
        <w:jc w:val="center"/>
        <w:rPr>
          <w:rFonts w:ascii="仿宋" w:eastAsia="仿宋" w:hAnsi="仿宋" w:cs="仿宋_GB2312"/>
          <w:sz w:val="24"/>
        </w:rPr>
      </w:pPr>
      <w:r w:rsidRPr="00855AA5">
        <w:rPr>
          <w:rFonts w:ascii="仿宋" w:eastAsia="仿宋" w:hAnsi="仿宋" w:cs="仿宋_GB2312"/>
          <w:sz w:val="24"/>
        </w:rPr>
        <w:t xml:space="preserve">     日期：  年   月   日</w:t>
      </w:r>
    </w:p>
    <w:p w:rsidR="00076350" w:rsidRPr="00855AA5" w:rsidRDefault="00DB224D">
      <w:pPr>
        <w:jc w:val="center"/>
        <w:rPr>
          <w:rFonts w:ascii="仿宋" w:eastAsia="仿宋" w:hAnsi="仿宋" w:cs="仿宋_GB2312"/>
          <w:b/>
          <w:kern w:val="0"/>
          <w:sz w:val="32"/>
          <w:szCs w:val="32"/>
          <w:lang w:val="zh-CN"/>
        </w:rPr>
      </w:pPr>
      <w:r w:rsidRPr="00855AA5">
        <w:rPr>
          <w:rFonts w:ascii="仿宋" w:eastAsia="仿宋" w:hAnsi="仿宋" w:cs="仿宋_GB2312" w:hint="eastAsia"/>
          <w:b/>
          <w:kern w:val="0"/>
          <w:sz w:val="32"/>
          <w:szCs w:val="32"/>
          <w:lang w:val="zh-CN"/>
        </w:rPr>
        <w:lastRenderedPageBreak/>
        <w:t>二、授权委托书或法定代表人（单位负责人、自然人本人）身份证明</w:t>
      </w:r>
    </w:p>
    <w:p w:rsidR="00076350" w:rsidRPr="00855AA5" w:rsidRDefault="00076350">
      <w:pPr>
        <w:pStyle w:val="2"/>
      </w:pPr>
    </w:p>
    <w:p w:rsidR="00076350" w:rsidRPr="00855AA5" w:rsidRDefault="00DB224D">
      <w:pPr>
        <w:snapToGrid w:val="0"/>
        <w:spacing w:line="360" w:lineRule="auto"/>
        <w:ind w:firstLineChars="894" w:firstLine="2872"/>
        <w:rPr>
          <w:rFonts w:ascii="仿宋" w:eastAsia="仿宋" w:hAnsi="仿宋" w:cs="仿宋"/>
        </w:rPr>
      </w:pPr>
      <w:r w:rsidRPr="00855AA5">
        <w:rPr>
          <w:rFonts w:ascii="仿宋" w:eastAsia="仿宋" w:hAnsi="仿宋" w:cs="仿宋" w:hint="eastAsia"/>
          <w:b/>
          <w:kern w:val="0"/>
          <w:sz w:val="32"/>
          <w:szCs w:val="32"/>
          <w:lang w:val="zh-CN"/>
        </w:rPr>
        <w:t>授权委托书（适用于非联合体投标）</w:t>
      </w:r>
    </w:p>
    <w:p w:rsidR="00076350" w:rsidRPr="00855AA5" w:rsidRDefault="00DB224D">
      <w:pPr>
        <w:snapToGrid w:val="0"/>
        <w:spacing w:line="360" w:lineRule="auto"/>
        <w:rPr>
          <w:rFonts w:ascii="仿宋" w:eastAsia="仿宋" w:hAnsi="仿宋" w:cs="仿宋"/>
          <w:kern w:val="0"/>
          <w:sz w:val="24"/>
        </w:rPr>
      </w:pPr>
      <w:r w:rsidRPr="00855AA5">
        <w:rPr>
          <w:rFonts w:ascii="仿宋" w:eastAsia="仿宋" w:hAnsi="仿宋" w:cs="仿宋_GB2312" w:hint="eastAsia"/>
          <w:sz w:val="24"/>
        </w:rPr>
        <w:t>（采购人）、（采购代理机构）</w:t>
      </w:r>
      <w:r w:rsidRPr="00855AA5">
        <w:rPr>
          <w:rFonts w:ascii="仿宋" w:eastAsia="仿宋" w:hAnsi="仿宋" w:cs="仿宋" w:hint="eastAsia"/>
          <w:kern w:val="0"/>
          <w:sz w:val="24"/>
          <w:lang w:val="zh-CN"/>
        </w:rPr>
        <w:t>：</w:t>
      </w:r>
    </w:p>
    <w:p w:rsidR="00076350" w:rsidRPr="00855AA5" w:rsidRDefault="00DB224D">
      <w:pPr>
        <w:snapToGrid w:val="0"/>
        <w:spacing w:line="360" w:lineRule="auto"/>
        <w:ind w:firstLine="576"/>
        <w:rPr>
          <w:rFonts w:ascii="仿宋" w:eastAsia="仿宋" w:hAnsi="仿宋" w:cs="仿宋"/>
          <w:kern w:val="0"/>
          <w:sz w:val="24"/>
        </w:rPr>
      </w:pPr>
      <w:r w:rsidRPr="00855AA5">
        <w:rPr>
          <w:rFonts w:ascii="仿宋" w:eastAsia="仿宋" w:hAnsi="仿宋" w:cs="仿宋" w:hint="eastAsia"/>
          <w:kern w:val="0"/>
          <w:sz w:val="24"/>
        </w:rPr>
        <w:t>现</w:t>
      </w:r>
      <w:r w:rsidRPr="00855AA5">
        <w:rPr>
          <w:rFonts w:ascii="仿宋" w:eastAsia="仿宋" w:hAnsi="仿宋" w:cs="仿宋" w:hint="eastAsia"/>
          <w:kern w:val="0"/>
          <w:sz w:val="24"/>
          <w:lang w:val="zh-CN"/>
        </w:rPr>
        <w:t>委托（姓名）为我方代理人（身份证号码：，手机：），以我方名义处理</w:t>
      </w:r>
      <w:r w:rsidRPr="00855AA5">
        <w:rPr>
          <w:rFonts w:ascii="仿宋" w:eastAsia="仿宋" w:hAnsi="仿宋" w:cs="仿宋" w:hint="eastAsia"/>
          <w:sz w:val="24"/>
        </w:rPr>
        <w:t>（项目名称）【招标编号：】</w:t>
      </w:r>
      <w:r w:rsidRPr="00855AA5">
        <w:rPr>
          <w:rFonts w:ascii="仿宋" w:eastAsia="仿宋" w:hAnsi="仿宋" w:cs="仿宋" w:hint="eastAsia"/>
          <w:kern w:val="0"/>
          <w:sz w:val="24"/>
          <w:lang w:val="zh-CN"/>
        </w:rPr>
        <w:t>政府采购投标的一切事项，其法律后果由我方承担。</w:t>
      </w:r>
    </w:p>
    <w:p w:rsidR="00076350" w:rsidRPr="00855AA5" w:rsidRDefault="00DB224D">
      <w:pPr>
        <w:snapToGrid w:val="0"/>
        <w:spacing w:line="360" w:lineRule="auto"/>
        <w:rPr>
          <w:rFonts w:ascii="仿宋" w:eastAsia="仿宋" w:hAnsi="仿宋" w:cs="仿宋"/>
          <w:kern w:val="0"/>
          <w:sz w:val="24"/>
        </w:rPr>
      </w:pPr>
      <w:r w:rsidRPr="00855AA5">
        <w:rPr>
          <w:rFonts w:ascii="仿宋" w:eastAsia="仿宋" w:hAnsi="仿宋" w:cs="仿宋" w:hint="eastAsia"/>
          <w:kern w:val="0"/>
          <w:sz w:val="24"/>
          <w:lang w:val="zh-CN"/>
        </w:rPr>
        <w:t>委托期限</w:t>
      </w:r>
      <w:r w:rsidRPr="00855AA5">
        <w:rPr>
          <w:rFonts w:ascii="仿宋" w:eastAsia="仿宋" w:hAnsi="仿宋" w:cs="仿宋" w:hint="eastAsia"/>
          <w:kern w:val="0"/>
          <w:sz w:val="24"/>
        </w:rPr>
        <w:t>：</w:t>
      </w:r>
      <w:r w:rsidRPr="00855AA5">
        <w:rPr>
          <w:rFonts w:ascii="仿宋" w:eastAsia="仿宋" w:hAnsi="仿宋" w:cs="仿宋" w:hint="eastAsia"/>
          <w:kern w:val="0"/>
          <w:sz w:val="24"/>
          <w:lang w:val="zh-CN"/>
        </w:rPr>
        <w:t>自年月日起至年月日止。</w:t>
      </w:r>
    </w:p>
    <w:p w:rsidR="00076350" w:rsidRPr="00855AA5" w:rsidRDefault="00DB224D">
      <w:pPr>
        <w:snapToGrid w:val="0"/>
        <w:spacing w:line="360" w:lineRule="auto"/>
        <w:rPr>
          <w:rFonts w:ascii="仿宋" w:eastAsia="仿宋" w:hAnsi="仿宋" w:cs="仿宋"/>
          <w:kern w:val="0"/>
          <w:sz w:val="24"/>
        </w:rPr>
      </w:pPr>
      <w:r w:rsidRPr="00855AA5">
        <w:rPr>
          <w:rFonts w:ascii="仿宋" w:eastAsia="仿宋" w:hAnsi="仿宋" w:cs="仿宋" w:hint="eastAsia"/>
          <w:kern w:val="0"/>
          <w:sz w:val="24"/>
          <w:lang w:val="zh-CN"/>
        </w:rPr>
        <w:t>特此告知。</w:t>
      </w:r>
    </w:p>
    <w:p w:rsidR="00076350" w:rsidRPr="00855AA5" w:rsidRDefault="00DB224D">
      <w:pPr>
        <w:snapToGrid w:val="0"/>
        <w:spacing w:line="360" w:lineRule="auto"/>
        <w:rPr>
          <w:rFonts w:ascii="仿宋" w:eastAsia="仿宋" w:hAnsi="仿宋" w:cs="仿宋"/>
          <w:kern w:val="0"/>
          <w:sz w:val="24"/>
        </w:rPr>
      </w:pPr>
      <w:r w:rsidRPr="00855AA5">
        <w:rPr>
          <w:rFonts w:ascii="仿宋" w:eastAsia="仿宋" w:hAnsi="仿宋" w:cs="仿宋" w:hint="eastAsia"/>
          <w:kern w:val="0"/>
          <w:sz w:val="24"/>
          <w:lang w:val="zh-CN"/>
        </w:rPr>
        <w:t xml:space="preserve">                                                 投标人名称(电子签名)：</w:t>
      </w:r>
    </w:p>
    <w:p w:rsidR="00076350" w:rsidRPr="00855AA5" w:rsidRDefault="00DB224D">
      <w:pPr>
        <w:snapToGrid w:val="0"/>
        <w:spacing w:line="360" w:lineRule="auto"/>
        <w:rPr>
          <w:rFonts w:ascii="仿宋" w:eastAsia="仿宋" w:hAnsi="仿宋" w:cs="仿宋"/>
          <w:kern w:val="0"/>
          <w:sz w:val="24"/>
          <w:lang w:val="zh-CN"/>
        </w:rPr>
      </w:pPr>
      <w:r w:rsidRPr="00855AA5">
        <w:rPr>
          <w:rFonts w:ascii="仿宋" w:eastAsia="仿宋" w:hAnsi="仿宋" w:cs="仿宋" w:hint="eastAsia"/>
          <w:kern w:val="0"/>
          <w:sz w:val="24"/>
          <w:lang w:val="zh-CN"/>
        </w:rPr>
        <w:t xml:space="preserve">                                                 签发日期：  年  月   日</w:t>
      </w:r>
    </w:p>
    <w:p w:rsidR="00076350" w:rsidRPr="00855AA5" w:rsidRDefault="00076350">
      <w:pPr>
        <w:snapToGrid w:val="0"/>
        <w:spacing w:line="360" w:lineRule="auto"/>
        <w:rPr>
          <w:rFonts w:ascii="仿宋" w:eastAsia="仿宋" w:hAnsi="仿宋" w:cs="仿宋"/>
          <w:sz w:val="24"/>
        </w:rPr>
      </w:pPr>
    </w:p>
    <w:p w:rsidR="00076350" w:rsidRPr="00855AA5" w:rsidRDefault="00076350">
      <w:pPr>
        <w:pStyle w:val="2"/>
        <w:snapToGrid w:val="0"/>
        <w:rPr>
          <w:rFonts w:ascii="仿宋" w:eastAsia="仿宋" w:cs="仿宋"/>
          <w:sz w:val="24"/>
        </w:rPr>
      </w:pPr>
    </w:p>
    <w:p w:rsidR="00076350" w:rsidRPr="00855AA5" w:rsidRDefault="00DB224D">
      <w:pPr>
        <w:jc w:val="center"/>
        <w:rPr>
          <w:rFonts w:ascii="仿宋" w:eastAsia="仿宋" w:hAnsi="仿宋" w:cs="仿宋"/>
          <w:b/>
          <w:kern w:val="0"/>
          <w:sz w:val="32"/>
          <w:szCs w:val="32"/>
        </w:rPr>
      </w:pPr>
      <w:r w:rsidRPr="00855AA5">
        <w:rPr>
          <w:rFonts w:ascii="仿宋" w:eastAsia="仿宋" w:hAnsi="仿宋" w:cs="仿宋" w:hint="eastAsia"/>
          <w:b/>
          <w:kern w:val="0"/>
          <w:sz w:val="32"/>
          <w:szCs w:val="32"/>
          <w:lang w:val="zh-CN"/>
        </w:rPr>
        <w:t>授权委托书（适用于联合体投标）</w:t>
      </w:r>
    </w:p>
    <w:p w:rsidR="00076350" w:rsidRPr="00855AA5" w:rsidRDefault="00DB224D">
      <w:pPr>
        <w:snapToGrid w:val="0"/>
        <w:spacing w:line="360" w:lineRule="auto"/>
        <w:rPr>
          <w:rFonts w:ascii="仿宋" w:eastAsia="仿宋" w:hAnsi="仿宋" w:cs="仿宋"/>
          <w:kern w:val="0"/>
          <w:sz w:val="24"/>
        </w:rPr>
      </w:pPr>
      <w:r w:rsidRPr="00855AA5">
        <w:rPr>
          <w:rFonts w:ascii="仿宋" w:eastAsia="仿宋" w:hAnsi="仿宋" w:cs="仿宋_GB2312" w:hint="eastAsia"/>
          <w:sz w:val="24"/>
        </w:rPr>
        <w:t>（采购人）、（采购代理机构）</w:t>
      </w:r>
      <w:r w:rsidRPr="00855AA5">
        <w:rPr>
          <w:rFonts w:ascii="仿宋" w:eastAsia="仿宋" w:hAnsi="仿宋" w:cs="仿宋" w:hint="eastAsia"/>
          <w:kern w:val="0"/>
          <w:sz w:val="24"/>
          <w:lang w:val="zh-CN"/>
        </w:rPr>
        <w:t>：</w:t>
      </w:r>
    </w:p>
    <w:p w:rsidR="00076350" w:rsidRPr="00855AA5" w:rsidRDefault="00DB224D">
      <w:pPr>
        <w:snapToGrid w:val="0"/>
        <w:spacing w:line="360" w:lineRule="auto"/>
        <w:ind w:firstLine="576"/>
        <w:rPr>
          <w:rFonts w:ascii="仿宋" w:eastAsia="仿宋" w:hAnsi="仿宋" w:cs="仿宋"/>
          <w:kern w:val="0"/>
          <w:sz w:val="24"/>
        </w:rPr>
      </w:pPr>
      <w:r w:rsidRPr="00855AA5">
        <w:rPr>
          <w:rFonts w:ascii="仿宋" w:eastAsia="仿宋" w:hAnsi="仿宋" w:cs="仿宋" w:hint="eastAsia"/>
          <w:kern w:val="0"/>
          <w:sz w:val="24"/>
        </w:rPr>
        <w:t>现</w:t>
      </w:r>
      <w:r w:rsidRPr="00855AA5">
        <w:rPr>
          <w:rFonts w:ascii="仿宋" w:eastAsia="仿宋" w:hAnsi="仿宋" w:cs="仿宋" w:hint="eastAsia"/>
          <w:kern w:val="0"/>
          <w:sz w:val="24"/>
          <w:lang w:val="zh-CN"/>
        </w:rPr>
        <w:t>委托（姓名）为我方代理人（身份证号码：，手机：），以我方名义处理</w:t>
      </w:r>
      <w:r w:rsidRPr="00855AA5">
        <w:rPr>
          <w:rFonts w:ascii="仿宋" w:eastAsia="仿宋" w:hAnsi="仿宋" w:cs="仿宋" w:hint="eastAsia"/>
          <w:sz w:val="24"/>
        </w:rPr>
        <w:t>（项目名称）【招标编号：】</w:t>
      </w:r>
      <w:r w:rsidRPr="00855AA5">
        <w:rPr>
          <w:rFonts w:ascii="仿宋" w:eastAsia="仿宋" w:hAnsi="仿宋" w:cs="仿宋" w:hint="eastAsia"/>
          <w:kern w:val="0"/>
          <w:sz w:val="24"/>
          <w:lang w:val="zh-CN"/>
        </w:rPr>
        <w:t>政府采购投标的一切事项，其法律后果由我方承担。</w:t>
      </w:r>
    </w:p>
    <w:p w:rsidR="00076350" w:rsidRPr="00855AA5" w:rsidRDefault="00DB224D">
      <w:pPr>
        <w:snapToGrid w:val="0"/>
        <w:spacing w:line="360" w:lineRule="auto"/>
        <w:rPr>
          <w:rFonts w:ascii="仿宋" w:eastAsia="仿宋" w:hAnsi="仿宋" w:cs="仿宋"/>
          <w:kern w:val="0"/>
          <w:sz w:val="24"/>
        </w:rPr>
      </w:pPr>
      <w:r w:rsidRPr="00855AA5">
        <w:rPr>
          <w:rFonts w:ascii="仿宋" w:eastAsia="仿宋" w:hAnsi="仿宋" w:cs="仿宋" w:hint="eastAsia"/>
          <w:kern w:val="0"/>
          <w:sz w:val="24"/>
          <w:lang w:val="zh-CN"/>
        </w:rPr>
        <w:t>委托期限</w:t>
      </w:r>
      <w:r w:rsidRPr="00855AA5">
        <w:rPr>
          <w:rFonts w:ascii="仿宋" w:eastAsia="仿宋" w:hAnsi="仿宋" w:cs="仿宋" w:hint="eastAsia"/>
          <w:kern w:val="0"/>
          <w:sz w:val="24"/>
        </w:rPr>
        <w:t>：</w:t>
      </w:r>
      <w:r w:rsidRPr="00855AA5">
        <w:rPr>
          <w:rFonts w:ascii="仿宋" w:eastAsia="仿宋" w:hAnsi="仿宋" w:cs="仿宋" w:hint="eastAsia"/>
          <w:kern w:val="0"/>
          <w:sz w:val="24"/>
          <w:lang w:val="zh-CN"/>
        </w:rPr>
        <w:t>自年月日起至年月日止。</w:t>
      </w:r>
    </w:p>
    <w:p w:rsidR="00076350" w:rsidRPr="00855AA5" w:rsidRDefault="00DB224D">
      <w:pPr>
        <w:snapToGrid w:val="0"/>
        <w:spacing w:line="360" w:lineRule="auto"/>
        <w:rPr>
          <w:rFonts w:ascii="仿宋" w:eastAsia="仿宋" w:hAnsi="仿宋" w:cs="仿宋"/>
          <w:kern w:val="0"/>
          <w:sz w:val="24"/>
        </w:rPr>
      </w:pPr>
      <w:r w:rsidRPr="00855AA5">
        <w:rPr>
          <w:rFonts w:ascii="仿宋" w:eastAsia="仿宋" w:hAnsi="仿宋" w:cs="仿宋" w:hint="eastAsia"/>
          <w:kern w:val="0"/>
          <w:sz w:val="24"/>
          <w:lang w:val="zh-CN"/>
        </w:rPr>
        <w:t>特此告知。</w:t>
      </w:r>
    </w:p>
    <w:p w:rsidR="00076350" w:rsidRPr="00855AA5" w:rsidRDefault="00076350">
      <w:pPr>
        <w:jc w:val="center"/>
        <w:rPr>
          <w:rFonts w:ascii="仿宋" w:eastAsia="仿宋" w:hAnsi="仿宋" w:cs="仿宋"/>
          <w:b/>
          <w:kern w:val="0"/>
          <w:sz w:val="32"/>
          <w:szCs w:val="32"/>
        </w:rPr>
      </w:pPr>
    </w:p>
    <w:p w:rsidR="00076350" w:rsidRPr="00855AA5" w:rsidRDefault="00076350">
      <w:pPr>
        <w:rPr>
          <w:rFonts w:ascii="仿宋" w:eastAsia="仿宋" w:hAnsi="仿宋" w:cs="仿宋"/>
        </w:rPr>
      </w:pPr>
    </w:p>
    <w:p w:rsidR="00076350" w:rsidRPr="00855AA5" w:rsidRDefault="00DB224D">
      <w:pPr>
        <w:snapToGrid w:val="0"/>
        <w:spacing w:line="360" w:lineRule="auto"/>
        <w:ind w:firstLineChars="2100" w:firstLine="5040"/>
        <w:rPr>
          <w:rFonts w:ascii="仿宋" w:eastAsia="仿宋" w:hAnsi="仿宋" w:cs="仿宋"/>
          <w:kern w:val="0"/>
          <w:sz w:val="24"/>
          <w:lang w:val="zh-CN"/>
        </w:rPr>
      </w:pPr>
      <w:r w:rsidRPr="00855AA5">
        <w:rPr>
          <w:rFonts w:ascii="仿宋" w:eastAsia="仿宋" w:hAnsi="仿宋" w:cs="仿宋" w:hint="eastAsia"/>
          <w:kern w:val="0"/>
          <w:sz w:val="24"/>
          <w:lang w:val="zh-CN"/>
        </w:rPr>
        <w:t>联合体成员名称(电子签名/公章)：</w:t>
      </w:r>
    </w:p>
    <w:p w:rsidR="00076350" w:rsidRPr="00855AA5" w:rsidRDefault="00DB224D">
      <w:pPr>
        <w:snapToGrid w:val="0"/>
        <w:spacing w:line="360" w:lineRule="auto"/>
        <w:ind w:firstLineChars="2100" w:firstLine="5040"/>
        <w:rPr>
          <w:rFonts w:ascii="仿宋" w:eastAsia="仿宋" w:hAnsi="仿宋" w:cs="仿宋"/>
          <w:kern w:val="0"/>
          <w:sz w:val="24"/>
          <w:lang w:val="zh-CN"/>
        </w:rPr>
      </w:pPr>
      <w:r w:rsidRPr="00855AA5">
        <w:rPr>
          <w:rFonts w:ascii="仿宋" w:eastAsia="仿宋" w:hAnsi="仿宋" w:cs="仿宋" w:hint="eastAsia"/>
          <w:kern w:val="0"/>
          <w:sz w:val="24"/>
          <w:lang w:val="zh-CN"/>
        </w:rPr>
        <w:t>联合体成员名称(电子签名/公章)：</w:t>
      </w:r>
    </w:p>
    <w:p w:rsidR="00076350" w:rsidRPr="00855AA5" w:rsidRDefault="00DB224D">
      <w:pPr>
        <w:snapToGrid w:val="0"/>
        <w:spacing w:line="360" w:lineRule="auto"/>
        <w:ind w:firstLineChars="2400" w:firstLine="5760"/>
        <w:rPr>
          <w:rFonts w:ascii="仿宋" w:eastAsia="仿宋" w:hAnsi="仿宋" w:cs="仿宋"/>
        </w:rPr>
      </w:pPr>
      <w:r w:rsidRPr="00855AA5">
        <w:rPr>
          <w:rFonts w:ascii="仿宋" w:eastAsia="仿宋" w:hAnsi="仿宋" w:cs="仿宋" w:hint="eastAsia"/>
          <w:kern w:val="0"/>
          <w:sz w:val="24"/>
          <w:lang w:val="zh-CN"/>
        </w:rPr>
        <w:t>……</w:t>
      </w:r>
    </w:p>
    <w:p w:rsidR="00076350" w:rsidRPr="00855AA5" w:rsidRDefault="00DB224D">
      <w:pPr>
        <w:snapToGrid w:val="0"/>
        <w:spacing w:line="360" w:lineRule="auto"/>
        <w:jc w:val="right"/>
        <w:rPr>
          <w:rFonts w:ascii="宋体" w:hAnsi="宋体" w:cs="宋体"/>
          <w:kern w:val="0"/>
          <w:sz w:val="24"/>
          <w:lang w:val="zh-CN"/>
        </w:rPr>
      </w:pPr>
      <w:r w:rsidRPr="00855AA5">
        <w:rPr>
          <w:rFonts w:ascii="仿宋" w:eastAsia="仿宋" w:hAnsi="仿宋" w:cs="仿宋" w:hint="eastAsia"/>
          <w:kern w:val="0"/>
          <w:sz w:val="24"/>
          <w:lang w:val="zh-CN"/>
        </w:rPr>
        <w:t xml:space="preserve">     日期：  年  月   日</w:t>
      </w:r>
    </w:p>
    <w:p w:rsidR="00076350" w:rsidRPr="00855AA5" w:rsidRDefault="00076350">
      <w:pPr>
        <w:snapToGrid w:val="0"/>
        <w:spacing w:line="360" w:lineRule="auto"/>
        <w:rPr>
          <w:rFonts w:ascii="仿宋" w:eastAsia="仿宋" w:hAnsi="仿宋" w:cs="仿宋_GB2312"/>
          <w:kern w:val="0"/>
          <w:sz w:val="24"/>
          <w:lang w:val="zh-CN"/>
        </w:rPr>
      </w:pPr>
    </w:p>
    <w:p w:rsidR="00076350" w:rsidRPr="00855AA5" w:rsidRDefault="00076350">
      <w:pPr>
        <w:snapToGrid w:val="0"/>
        <w:spacing w:line="360" w:lineRule="auto"/>
        <w:rPr>
          <w:rFonts w:ascii="仿宋" w:eastAsia="仿宋" w:hAnsi="仿宋" w:cs="仿宋_GB2312"/>
          <w:sz w:val="24"/>
        </w:rPr>
      </w:pPr>
    </w:p>
    <w:p w:rsidR="00076350" w:rsidRPr="00855AA5" w:rsidRDefault="00076350">
      <w:pPr>
        <w:snapToGrid w:val="0"/>
        <w:spacing w:line="360" w:lineRule="auto"/>
        <w:rPr>
          <w:rFonts w:ascii="仿宋" w:eastAsia="仿宋" w:hAnsi="仿宋" w:cs="仿宋_GB2312"/>
          <w:sz w:val="24"/>
        </w:rPr>
      </w:pPr>
    </w:p>
    <w:p w:rsidR="00076350" w:rsidRPr="00855AA5" w:rsidRDefault="00076350">
      <w:pPr>
        <w:snapToGrid w:val="0"/>
        <w:spacing w:line="360" w:lineRule="auto"/>
        <w:rPr>
          <w:rFonts w:ascii="仿宋" w:eastAsia="仿宋" w:hAnsi="仿宋" w:cs="仿宋_GB2312"/>
          <w:sz w:val="24"/>
        </w:rPr>
      </w:pPr>
    </w:p>
    <w:p w:rsidR="00076350" w:rsidRPr="00855AA5" w:rsidRDefault="00DB224D">
      <w:pPr>
        <w:autoSpaceDE w:val="0"/>
        <w:autoSpaceDN w:val="0"/>
        <w:spacing w:line="360" w:lineRule="auto"/>
        <w:jc w:val="center"/>
        <w:rPr>
          <w:rFonts w:ascii="仿宋" w:eastAsia="仿宋" w:hAnsi="仿宋" w:cs="仿宋_GB2312"/>
          <w:b/>
          <w:sz w:val="24"/>
        </w:rPr>
      </w:pPr>
      <w:r w:rsidRPr="00855AA5">
        <w:rPr>
          <w:rFonts w:ascii="仿宋" w:eastAsia="仿宋" w:hAnsi="仿宋" w:cs="仿宋_GB2312" w:hint="eastAsia"/>
          <w:b/>
          <w:kern w:val="0"/>
          <w:sz w:val="32"/>
          <w:szCs w:val="32"/>
          <w:lang w:val="zh-CN"/>
        </w:rPr>
        <w:lastRenderedPageBreak/>
        <w:t>法定代表人、单位负责人或自然人本人</w:t>
      </w:r>
      <w:r w:rsidRPr="00855AA5">
        <w:rPr>
          <w:rFonts w:ascii="仿宋" w:eastAsia="仿宋" w:hAnsi="仿宋" w:cs="仿宋_GB2312" w:hint="eastAsia"/>
          <w:b/>
          <w:sz w:val="30"/>
          <w:szCs w:val="30"/>
        </w:rPr>
        <w:t>的身份证明（适用于法定代表人、单位负责人或者自然人本人代表投标人参加投标）</w:t>
      </w:r>
    </w:p>
    <w:p w:rsidR="00076350" w:rsidRPr="00855AA5" w:rsidRDefault="00DB224D">
      <w:pPr>
        <w:pStyle w:val="00"/>
        <w:spacing w:line="360" w:lineRule="auto"/>
        <w:rPr>
          <w:rFonts w:ascii="仿宋" w:eastAsia="仿宋" w:hAnsi="仿宋"/>
          <w:bCs/>
          <w:sz w:val="24"/>
        </w:rPr>
      </w:pPr>
      <w:r w:rsidRPr="00855AA5">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076350" w:rsidRPr="00855AA5">
        <w:trPr>
          <w:trHeight w:val="2878"/>
          <w:jc w:val="center"/>
        </w:trPr>
        <w:tc>
          <w:tcPr>
            <w:tcW w:w="9207" w:type="dxa"/>
          </w:tcPr>
          <w:p w:rsidR="00076350" w:rsidRPr="00855AA5" w:rsidRDefault="00DB224D">
            <w:pPr>
              <w:pStyle w:val="00"/>
              <w:adjustRightInd w:val="0"/>
              <w:spacing w:line="360" w:lineRule="auto"/>
              <w:rPr>
                <w:rFonts w:ascii="仿宋" w:eastAsia="仿宋" w:hAnsi="仿宋"/>
                <w:bCs/>
                <w:sz w:val="24"/>
              </w:rPr>
            </w:pPr>
            <w:r w:rsidRPr="00855AA5">
              <w:rPr>
                <w:rFonts w:ascii="仿宋" w:eastAsia="仿宋" w:hAnsi="仿宋" w:hint="eastAsia"/>
                <w:bCs/>
                <w:sz w:val="24"/>
              </w:rPr>
              <w:t>正面：反面：</w:t>
            </w:r>
          </w:p>
          <w:p w:rsidR="00076350" w:rsidRPr="00855AA5" w:rsidRDefault="00076350">
            <w:pPr>
              <w:pStyle w:val="00"/>
              <w:adjustRightInd w:val="0"/>
              <w:spacing w:line="360" w:lineRule="auto"/>
              <w:rPr>
                <w:rFonts w:ascii="仿宋" w:eastAsia="仿宋" w:hAnsi="仿宋"/>
                <w:bCs/>
                <w:sz w:val="24"/>
              </w:rPr>
            </w:pPr>
          </w:p>
        </w:tc>
      </w:tr>
    </w:tbl>
    <w:p w:rsidR="00076350" w:rsidRPr="00855AA5" w:rsidRDefault="00076350">
      <w:pPr>
        <w:snapToGrid w:val="0"/>
        <w:spacing w:line="360" w:lineRule="auto"/>
        <w:ind w:firstLine="576"/>
        <w:jc w:val="center"/>
        <w:rPr>
          <w:rFonts w:ascii="仿宋" w:eastAsia="仿宋" w:hAnsi="仿宋" w:cs="仿宋_GB2312"/>
          <w:kern w:val="0"/>
          <w:sz w:val="24"/>
          <w:lang w:val="zh-CN"/>
        </w:rPr>
      </w:pPr>
    </w:p>
    <w:p w:rsidR="00076350" w:rsidRPr="00855AA5" w:rsidRDefault="00DB224D">
      <w:pPr>
        <w:snapToGrid w:val="0"/>
        <w:spacing w:line="360" w:lineRule="auto"/>
        <w:ind w:firstLine="576"/>
        <w:jc w:val="center"/>
        <w:rPr>
          <w:rFonts w:ascii="仿宋" w:eastAsia="仿宋" w:hAnsi="仿宋" w:cs="仿宋_GB2312"/>
          <w:kern w:val="0"/>
          <w:sz w:val="24"/>
          <w:lang w:val="zh-CN"/>
        </w:rPr>
      </w:pPr>
      <w:r w:rsidRPr="00855AA5">
        <w:rPr>
          <w:rFonts w:ascii="仿宋" w:eastAsia="仿宋" w:hAnsi="仿宋" w:cs="仿宋_GB2312"/>
          <w:kern w:val="0"/>
          <w:sz w:val="24"/>
          <w:lang w:val="zh-CN"/>
        </w:rPr>
        <w:t xml:space="preserve">                  投标人名称(电子签名)：                              </w:t>
      </w:r>
    </w:p>
    <w:p w:rsidR="00076350" w:rsidRPr="00855AA5" w:rsidRDefault="00DB224D">
      <w:pPr>
        <w:snapToGrid w:val="0"/>
        <w:spacing w:line="360" w:lineRule="auto"/>
        <w:ind w:firstLineChars="1100" w:firstLine="2640"/>
        <w:rPr>
          <w:rFonts w:ascii="仿宋" w:eastAsia="仿宋" w:hAnsi="仿宋" w:cs="仿宋_GB2312"/>
          <w:kern w:val="0"/>
          <w:sz w:val="24"/>
          <w:lang w:val="zh-CN"/>
        </w:rPr>
      </w:pPr>
      <w:r w:rsidRPr="00855AA5">
        <w:rPr>
          <w:rFonts w:ascii="仿宋" w:eastAsia="仿宋" w:hAnsi="仿宋" w:cs="仿宋_GB2312"/>
          <w:kern w:val="0"/>
          <w:sz w:val="24"/>
          <w:lang w:val="zh-CN"/>
        </w:rPr>
        <w:t xml:space="preserve">                   日期：  年  月  日</w:t>
      </w:r>
    </w:p>
    <w:p w:rsidR="00076350" w:rsidRPr="00855AA5" w:rsidRDefault="00DB224D">
      <w:pPr>
        <w:rPr>
          <w:rFonts w:ascii="仿宋" w:eastAsia="仿宋" w:hAnsi="仿宋" w:cs="仿宋_GB2312"/>
          <w:kern w:val="0"/>
          <w:sz w:val="24"/>
          <w:lang w:val="zh-CN"/>
        </w:rPr>
      </w:pPr>
      <w:r w:rsidRPr="00855AA5">
        <w:rPr>
          <w:rFonts w:ascii="仿宋" w:eastAsia="仿宋" w:hAnsi="仿宋" w:cs="仿宋_GB2312"/>
          <w:kern w:val="0"/>
          <w:sz w:val="24"/>
          <w:lang w:val="zh-CN"/>
        </w:rPr>
        <w:br w:type="page"/>
      </w:r>
    </w:p>
    <w:p w:rsidR="00076350" w:rsidRPr="00855AA5" w:rsidRDefault="00DB224D">
      <w:pPr>
        <w:snapToGrid w:val="0"/>
        <w:spacing w:line="360" w:lineRule="auto"/>
        <w:ind w:firstLineChars="1100" w:firstLine="3534"/>
        <w:rPr>
          <w:rFonts w:ascii="仿宋" w:eastAsia="仿宋" w:hAnsi="仿宋" w:cs="仿宋"/>
          <w:b/>
          <w:kern w:val="0"/>
          <w:sz w:val="32"/>
          <w:szCs w:val="32"/>
        </w:rPr>
      </w:pPr>
      <w:r w:rsidRPr="00855AA5">
        <w:rPr>
          <w:rFonts w:ascii="仿宋" w:eastAsia="仿宋" w:hAnsi="仿宋" w:cs="仿宋" w:hint="eastAsia"/>
          <w:b/>
          <w:kern w:val="0"/>
          <w:sz w:val="32"/>
          <w:szCs w:val="32"/>
        </w:rPr>
        <w:lastRenderedPageBreak/>
        <w:t>分包意向协议（如果有）</w:t>
      </w:r>
    </w:p>
    <w:p w:rsidR="00076350" w:rsidRPr="00855AA5" w:rsidRDefault="00DB224D">
      <w:pPr>
        <w:widowControl/>
        <w:spacing w:line="360" w:lineRule="auto"/>
        <w:ind w:firstLineChars="50" w:firstLine="120"/>
        <w:jc w:val="left"/>
        <w:rPr>
          <w:rFonts w:ascii="仿宋" w:eastAsia="仿宋" w:hAnsi="仿宋" w:cs="仿宋"/>
          <w:sz w:val="24"/>
        </w:rPr>
      </w:pPr>
      <w:r w:rsidRPr="00855AA5">
        <w:rPr>
          <w:rFonts w:ascii="仿宋" w:eastAsia="仿宋" w:hAnsi="仿宋" w:cs="仿宋" w:hint="eastAsia"/>
          <w:sz w:val="24"/>
        </w:rPr>
        <w:t>[</w:t>
      </w:r>
      <w:r w:rsidRPr="00855AA5">
        <w:rPr>
          <w:rFonts w:ascii="仿宋" w:eastAsia="仿宋" w:hAnsi="仿宋" w:cs="仿宋" w:hint="eastAsia"/>
          <w:b/>
          <w:sz w:val="24"/>
        </w:rPr>
        <w:t>中标后以分包方式履行合同的，提供分包意向协议(附件7)；采购人不同意分包或者投标人中标后不以分包方式履行合同的，则不需要提供。</w:t>
      </w:r>
      <w:r w:rsidRPr="00855AA5">
        <w:rPr>
          <w:rFonts w:ascii="仿宋" w:eastAsia="仿宋" w:hAnsi="仿宋" w:cs="仿宋" w:hint="eastAsia"/>
          <w:sz w:val="24"/>
        </w:rPr>
        <w:t>]</w:t>
      </w:r>
    </w:p>
    <w:p w:rsidR="00076350" w:rsidRPr="00855AA5" w:rsidRDefault="00076350">
      <w:pPr>
        <w:jc w:val="center"/>
        <w:rPr>
          <w:rFonts w:ascii="仿宋" w:eastAsia="仿宋" w:hAnsi="仿宋" w:cs="仿宋_GB2312"/>
          <w:b/>
          <w:kern w:val="0"/>
          <w:sz w:val="32"/>
          <w:szCs w:val="32"/>
        </w:rPr>
      </w:pPr>
    </w:p>
    <w:p w:rsidR="00076350" w:rsidRPr="00855AA5" w:rsidRDefault="00076350">
      <w:pPr>
        <w:jc w:val="center"/>
        <w:rPr>
          <w:rFonts w:ascii="仿宋" w:eastAsia="仿宋" w:hAnsi="仿宋" w:cs="仿宋_GB2312"/>
          <w:b/>
          <w:kern w:val="0"/>
          <w:sz w:val="32"/>
          <w:szCs w:val="32"/>
        </w:rPr>
      </w:pPr>
    </w:p>
    <w:p w:rsidR="00076350" w:rsidRPr="00855AA5" w:rsidRDefault="00DB224D">
      <w:pPr>
        <w:jc w:val="center"/>
        <w:rPr>
          <w:rFonts w:ascii="仿宋" w:eastAsia="仿宋" w:hAnsi="仿宋" w:cs="仿宋_GB2312"/>
          <w:b/>
          <w:kern w:val="0"/>
          <w:sz w:val="32"/>
          <w:szCs w:val="32"/>
        </w:rPr>
      </w:pPr>
      <w:r w:rsidRPr="00855AA5">
        <w:rPr>
          <w:rFonts w:ascii="仿宋" w:eastAsia="仿宋" w:hAnsi="仿宋" w:cs="仿宋_GB2312" w:hint="eastAsia"/>
          <w:b/>
          <w:kern w:val="0"/>
          <w:sz w:val="32"/>
          <w:szCs w:val="32"/>
        </w:rPr>
        <w:t>三、符合性审查资料</w:t>
      </w:r>
    </w:p>
    <w:p w:rsidR="00076350" w:rsidRPr="00855AA5" w:rsidRDefault="00076350">
      <w:pPr>
        <w:jc w:val="center"/>
        <w:rPr>
          <w:rFonts w:ascii="仿宋" w:eastAsia="仿宋"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076350" w:rsidRPr="00855AA5">
        <w:trPr>
          <w:trHeight w:val="882"/>
        </w:trPr>
        <w:tc>
          <w:tcPr>
            <w:tcW w:w="646" w:type="dxa"/>
            <w:vAlign w:val="center"/>
          </w:tcPr>
          <w:p w:rsidR="00076350" w:rsidRPr="00855AA5" w:rsidRDefault="00DB224D">
            <w:pPr>
              <w:snapToGrid w:val="0"/>
              <w:spacing w:line="240" w:lineRule="atLeast"/>
              <w:jc w:val="center"/>
              <w:rPr>
                <w:rFonts w:ascii="仿宋" w:eastAsia="仿宋" w:hAnsi="仿宋"/>
                <w:b/>
                <w:sz w:val="24"/>
              </w:rPr>
            </w:pPr>
            <w:r w:rsidRPr="00855AA5">
              <w:rPr>
                <w:rFonts w:ascii="仿宋" w:eastAsia="仿宋" w:hAnsi="仿宋" w:hint="eastAsia"/>
                <w:b/>
                <w:sz w:val="24"/>
              </w:rPr>
              <w:t>序号</w:t>
            </w:r>
          </w:p>
        </w:tc>
        <w:tc>
          <w:tcPr>
            <w:tcW w:w="4991" w:type="dxa"/>
            <w:vAlign w:val="center"/>
          </w:tcPr>
          <w:p w:rsidR="00076350" w:rsidRPr="00855AA5" w:rsidRDefault="00DB224D">
            <w:pPr>
              <w:snapToGrid w:val="0"/>
              <w:spacing w:line="240" w:lineRule="atLeast"/>
              <w:jc w:val="center"/>
              <w:rPr>
                <w:rFonts w:ascii="仿宋" w:eastAsia="仿宋" w:hAnsi="仿宋"/>
                <w:b/>
                <w:sz w:val="24"/>
              </w:rPr>
            </w:pPr>
            <w:r w:rsidRPr="00855AA5">
              <w:rPr>
                <w:rFonts w:ascii="仿宋" w:eastAsia="仿宋" w:hAnsi="仿宋" w:hint="eastAsia"/>
                <w:b/>
                <w:sz w:val="24"/>
              </w:rPr>
              <w:t>实质性要求</w:t>
            </w:r>
          </w:p>
        </w:tc>
        <w:tc>
          <w:tcPr>
            <w:tcW w:w="2551" w:type="dxa"/>
            <w:vAlign w:val="center"/>
          </w:tcPr>
          <w:p w:rsidR="00076350" w:rsidRPr="00855AA5" w:rsidRDefault="00DB224D">
            <w:pPr>
              <w:snapToGrid w:val="0"/>
              <w:spacing w:line="240" w:lineRule="atLeast"/>
              <w:jc w:val="center"/>
              <w:rPr>
                <w:rFonts w:ascii="仿宋" w:eastAsia="仿宋" w:hAnsi="仿宋"/>
                <w:b/>
                <w:sz w:val="24"/>
              </w:rPr>
            </w:pPr>
            <w:r w:rsidRPr="00855AA5">
              <w:rPr>
                <w:rFonts w:ascii="仿宋" w:eastAsia="仿宋" w:hAnsi="仿宋" w:hint="eastAsia"/>
                <w:b/>
                <w:sz w:val="24"/>
              </w:rPr>
              <w:t>需要提供的符合性审查资料</w:t>
            </w:r>
          </w:p>
        </w:tc>
        <w:tc>
          <w:tcPr>
            <w:tcW w:w="1418" w:type="dxa"/>
            <w:vAlign w:val="center"/>
          </w:tcPr>
          <w:p w:rsidR="00076350" w:rsidRPr="00855AA5" w:rsidRDefault="00DB224D">
            <w:pPr>
              <w:snapToGrid w:val="0"/>
              <w:spacing w:line="240" w:lineRule="atLeast"/>
              <w:jc w:val="center"/>
              <w:rPr>
                <w:rFonts w:ascii="仿宋" w:eastAsia="仿宋" w:hAnsi="仿宋"/>
                <w:b/>
                <w:sz w:val="24"/>
              </w:rPr>
            </w:pPr>
            <w:r w:rsidRPr="00855AA5">
              <w:rPr>
                <w:rFonts w:ascii="仿宋" w:eastAsia="仿宋" w:hAnsi="仿宋" w:hint="eastAsia"/>
                <w:b/>
                <w:sz w:val="24"/>
              </w:rPr>
              <w:t>投标文件中的页码位置</w:t>
            </w:r>
          </w:p>
        </w:tc>
      </w:tr>
      <w:tr w:rsidR="00076350" w:rsidRPr="00855AA5">
        <w:trPr>
          <w:trHeight w:val="860"/>
        </w:trPr>
        <w:tc>
          <w:tcPr>
            <w:tcW w:w="646" w:type="dxa"/>
            <w:vAlign w:val="center"/>
          </w:tcPr>
          <w:p w:rsidR="00076350" w:rsidRPr="00855AA5" w:rsidRDefault="00DB224D">
            <w:pPr>
              <w:jc w:val="center"/>
              <w:rPr>
                <w:rFonts w:ascii="仿宋" w:eastAsia="仿宋" w:hAnsi="仿宋"/>
                <w:sz w:val="24"/>
              </w:rPr>
            </w:pPr>
            <w:r w:rsidRPr="00855AA5">
              <w:rPr>
                <w:rFonts w:ascii="仿宋" w:eastAsia="仿宋" w:hAnsi="仿宋"/>
                <w:sz w:val="24"/>
              </w:rPr>
              <w:t>1</w:t>
            </w:r>
          </w:p>
        </w:tc>
        <w:tc>
          <w:tcPr>
            <w:tcW w:w="4991" w:type="dxa"/>
            <w:vAlign w:val="center"/>
          </w:tcPr>
          <w:p w:rsidR="00076350" w:rsidRPr="00855AA5" w:rsidRDefault="00DB224D">
            <w:pPr>
              <w:spacing w:line="360" w:lineRule="auto"/>
              <w:rPr>
                <w:rFonts w:ascii="仿宋" w:eastAsia="仿宋" w:hAnsi="仿宋" w:cs="仿宋_GB2312"/>
                <w:sz w:val="24"/>
              </w:rPr>
            </w:pPr>
            <w:r w:rsidRPr="00855AA5">
              <w:rPr>
                <w:rFonts w:ascii="仿宋" w:eastAsia="仿宋" w:hAnsi="仿宋" w:cs="仿宋_GB2312" w:hint="eastAsia"/>
                <w:sz w:val="24"/>
              </w:rPr>
              <w:t>投标文件按照招标文件要求签署、盖章。</w:t>
            </w:r>
          </w:p>
        </w:tc>
        <w:tc>
          <w:tcPr>
            <w:tcW w:w="2551" w:type="dxa"/>
            <w:vAlign w:val="center"/>
          </w:tcPr>
          <w:p w:rsidR="00076350" w:rsidRPr="00855AA5" w:rsidRDefault="00DB224D">
            <w:pPr>
              <w:rPr>
                <w:rFonts w:ascii="仿宋" w:eastAsia="仿宋" w:hAnsi="仿宋"/>
                <w:sz w:val="24"/>
              </w:rPr>
            </w:pPr>
            <w:r w:rsidRPr="00855AA5">
              <w:rPr>
                <w:rFonts w:ascii="仿宋" w:eastAsia="仿宋" w:hAnsi="仿宋" w:hint="eastAsia"/>
                <w:sz w:val="24"/>
              </w:rPr>
              <w:t>需要使用电子签名或者签字盖章的投标文件的组成部分</w:t>
            </w:r>
          </w:p>
        </w:tc>
        <w:tc>
          <w:tcPr>
            <w:tcW w:w="1418" w:type="dxa"/>
          </w:tcPr>
          <w:p w:rsidR="00076350" w:rsidRPr="00855AA5" w:rsidRDefault="00076350">
            <w:pPr>
              <w:rPr>
                <w:rFonts w:ascii="仿宋" w:eastAsia="仿宋" w:hAnsi="仿宋" w:cs="仿宋_GB2312"/>
                <w:sz w:val="24"/>
              </w:rPr>
            </w:pPr>
          </w:p>
          <w:p w:rsidR="00076350" w:rsidRPr="00855AA5" w:rsidRDefault="00DB224D">
            <w:pPr>
              <w:rPr>
                <w:rFonts w:ascii="仿宋" w:eastAsia="仿宋" w:hAnsi="仿宋" w:cs="仿宋_GB2312"/>
                <w:sz w:val="24"/>
              </w:rPr>
            </w:pPr>
            <w:r w:rsidRPr="00855AA5">
              <w:rPr>
                <w:rFonts w:ascii="仿宋" w:eastAsia="仿宋" w:hAnsi="仿宋" w:cs="仿宋_GB2312" w:hint="eastAsia"/>
                <w:sz w:val="24"/>
              </w:rPr>
              <w:t>见投标文件</w:t>
            </w:r>
          </w:p>
          <w:p w:rsidR="00076350" w:rsidRPr="00855AA5" w:rsidRDefault="00DB224D">
            <w:pPr>
              <w:rPr>
                <w:rFonts w:ascii="仿宋" w:eastAsia="仿宋" w:hAnsi="仿宋"/>
              </w:rPr>
            </w:pPr>
            <w:r w:rsidRPr="00855AA5">
              <w:rPr>
                <w:rFonts w:ascii="仿宋" w:eastAsia="仿宋" w:hAnsi="仿宋" w:cs="仿宋_GB2312" w:hint="eastAsia"/>
                <w:sz w:val="24"/>
              </w:rPr>
              <w:t>第页</w:t>
            </w:r>
          </w:p>
        </w:tc>
      </w:tr>
      <w:tr w:rsidR="00076350" w:rsidRPr="00855AA5">
        <w:trPr>
          <w:trHeight w:val="860"/>
        </w:trPr>
        <w:tc>
          <w:tcPr>
            <w:tcW w:w="646" w:type="dxa"/>
            <w:vAlign w:val="center"/>
          </w:tcPr>
          <w:p w:rsidR="00076350" w:rsidRPr="00855AA5" w:rsidRDefault="00DB224D">
            <w:pPr>
              <w:spacing w:line="360" w:lineRule="auto"/>
              <w:jc w:val="center"/>
              <w:rPr>
                <w:rFonts w:ascii="仿宋" w:eastAsia="仿宋" w:hAnsi="仿宋"/>
                <w:sz w:val="24"/>
              </w:rPr>
            </w:pPr>
            <w:r w:rsidRPr="00855AA5">
              <w:rPr>
                <w:rFonts w:ascii="仿宋" w:eastAsia="仿宋" w:hAnsi="仿宋"/>
                <w:sz w:val="24"/>
              </w:rPr>
              <w:t>2</w:t>
            </w:r>
          </w:p>
        </w:tc>
        <w:tc>
          <w:tcPr>
            <w:tcW w:w="4991" w:type="dxa"/>
            <w:vAlign w:val="center"/>
          </w:tcPr>
          <w:p w:rsidR="00076350" w:rsidRPr="00855AA5" w:rsidRDefault="00DB224D">
            <w:pPr>
              <w:spacing w:line="360" w:lineRule="auto"/>
              <w:rPr>
                <w:rFonts w:ascii="仿宋" w:eastAsia="仿宋" w:hAnsi="仿宋"/>
                <w:sz w:val="24"/>
              </w:rPr>
            </w:pPr>
            <w:r w:rsidRPr="00855AA5">
              <w:rPr>
                <w:rFonts w:ascii="仿宋" w:eastAsia="仿宋"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076350" w:rsidRPr="00855AA5" w:rsidRDefault="00DB224D">
            <w:pPr>
              <w:rPr>
                <w:rFonts w:ascii="仿宋" w:eastAsia="仿宋" w:hAnsi="仿宋"/>
                <w:sz w:val="24"/>
              </w:rPr>
            </w:pPr>
            <w:r w:rsidRPr="00855AA5">
              <w:rPr>
                <w:rFonts w:ascii="仿宋" w:eastAsia="仿宋" w:hAnsi="仿宋" w:cs="仿宋_GB2312" w:hint="eastAsia"/>
                <w:sz w:val="24"/>
              </w:rPr>
              <w:t>节能产品认证证书（本项目</w:t>
            </w:r>
            <w:r w:rsidRPr="00855AA5">
              <w:rPr>
                <w:rFonts w:ascii="仿宋" w:eastAsia="仿宋" w:hAnsi="仿宋" w:hint="eastAsia"/>
                <w:sz w:val="24"/>
              </w:rPr>
              <w:t>拟采购的产品不属于政府强制采购的节能产品品目清单范围的</w:t>
            </w:r>
            <w:r w:rsidRPr="00855AA5">
              <w:rPr>
                <w:rFonts w:ascii="仿宋" w:eastAsia="仿宋" w:hAnsi="仿宋" w:cs="仿宋_GB2312" w:hint="eastAsia"/>
                <w:sz w:val="24"/>
              </w:rPr>
              <w:t>，无需提供）</w:t>
            </w:r>
          </w:p>
        </w:tc>
        <w:tc>
          <w:tcPr>
            <w:tcW w:w="1418" w:type="dxa"/>
          </w:tcPr>
          <w:p w:rsidR="00076350" w:rsidRPr="00855AA5" w:rsidRDefault="00076350">
            <w:pPr>
              <w:rPr>
                <w:rFonts w:ascii="仿宋" w:eastAsia="仿宋" w:hAnsi="仿宋" w:cs="仿宋_GB2312"/>
                <w:sz w:val="24"/>
              </w:rPr>
            </w:pPr>
          </w:p>
          <w:p w:rsidR="00076350" w:rsidRPr="00855AA5" w:rsidRDefault="00076350">
            <w:pPr>
              <w:rPr>
                <w:rFonts w:ascii="仿宋" w:eastAsia="仿宋" w:hAnsi="仿宋" w:cs="仿宋_GB2312"/>
                <w:sz w:val="24"/>
              </w:rPr>
            </w:pPr>
          </w:p>
          <w:p w:rsidR="00076350" w:rsidRPr="00855AA5" w:rsidRDefault="00DB224D">
            <w:pPr>
              <w:rPr>
                <w:rFonts w:ascii="仿宋" w:eastAsia="仿宋" w:hAnsi="仿宋" w:cs="仿宋_GB2312"/>
                <w:sz w:val="24"/>
              </w:rPr>
            </w:pPr>
            <w:r w:rsidRPr="00855AA5">
              <w:rPr>
                <w:rFonts w:ascii="仿宋" w:eastAsia="仿宋" w:hAnsi="仿宋" w:cs="仿宋_GB2312" w:hint="eastAsia"/>
                <w:sz w:val="24"/>
              </w:rPr>
              <w:t>见投标文件</w:t>
            </w:r>
          </w:p>
          <w:p w:rsidR="00076350" w:rsidRPr="00855AA5" w:rsidRDefault="00DB224D">
            <w:pPr>
              <w:pStyle w:val="2"/>
              <w:rPr>
                <w:rFonts w:ascii="仿宋" w:eastAsia="仿宋"/>
                <w:lang w:val="en-US"/>
              </w:rPr>
            </w:pPr>
            <w:r w:rsidRPr="00855AA5">
              <w:rPr>
                <w:rFonts w:ascii="仿宋" w:eastAsia="仿宋" w:cs="仿宋_GB2312" w:hint="eastAsia"/>
                <w:b w:val="0"/>
                <w:bCs w:val="0"/>
                <w:sz w:val="24"/>
                <w:szCs w:val="24"/>
                <w:lang w:val="en-US"/>
              </w:rPr>
              <w:t>第页</w:t>
            </w:r>
          </w:p>
        </w:tc>
      </w:tr>
      <w:tr w:rsidR="00076350" w:rsidRPr="00855AA5">
        <w:trPr>
          <w:trHeight w:val="860"/>
        </w:trPr>
        <w:tc>
          <w:tcPr>
            <w:tcW w:w="646" w:type="dxa"/>
            <w:vAlign w:val="center"/>
          </w:tcPr>
          <w:p w:rsidR="00076350" w:rsidRPr="00855AA5" w:rsidRDefault="00DB224D">
            <w:pPr>
              <w:jc w:val="center"/>
              <w:rPr>
                <w:rFonts w:ascii="仿宋" w:eastAsia="仿宋" w:hAnsi="仿宋"/>
                <w:sz w:val="24"/>
              </w:rPr>
            </w:pPr>
            <w:r w:rsidRPr="00855AA5">
              <w:rPr>
                <w:rFonts w:ascii="仿宋" w:eastAsia="仿宋" w:hAnsi="仿宋"/>
                <w:sz w:val="24"/>
              </w:rPr>
              <w:t>3</w:t>
            </w:r>
          </w:p>
        </w:tc>
        <w:tc>
          <w:tcPr>
            <w:tcW w:w="4991" w:type="dxa"/>
            <w:vAlign w:val="center"/>
          </w:tcPr>
          <w:p w:rsidR="00076350" w:rsidRPr="00855AA5" w:rsidRDefault="00DB224D">
            <w:pPr>
              <w:spacing w:line="360" w:lineRule="auto"/>
              <w:rPr>
                <w:rFonts w:ascii="仿宋" w:eastAsia="仿宋" w:hAnsi="仿宋" w:cs="仿宋_GB2312"/>
                <w:sz w:val="24"/>
              </w:rPr>
            </w:pPr>
            <w:r w:rsidRPr="00855AA5">
              <w:rPr>
                <w:rFonts w:ascii="仿宋" w:eastAsia="仿宋" w:hAnsi="仿宋" w:hint="eastAsia"/>
                <w:sz w:val="24"/>
              </w:rPr>
              <w:t>投标文件中承诺的投标有效期不少于招标文件中载明的投标有效期。</w:t>
            </w:r>
          </w:p>
        </w:tc>
        <w:tc>
          <w:tcPr>
            <w:tcW w:w="2551" w:type="dxa"/>
            <w:vAlign w:val="center"/>
          </w:tcPr>
          <w:p w:rsidR="00076350" w:rsidRPr="00855AA5" w:rsidRDefault="00DB224D">
            <w:pPr>
              <w:rPr>
                <w:rFonts w:ascii="仿宋" w:eastAsia="仿宋" w:hAnsi="仿宋"/>
                <w:sz w:val="24"/>
              </w:rPr>
            </w:pPr>
            <w:r w:rsidRPr="00855AA5">
              <w:rPr>
                <w:rFonts w:ascii="仿宋" w:eastAsia="仿宋" w:hAnsi="仿宋" w:hint="eastAsia"/>
                <w:sz w:val="24"/>
              </w:rPr>
              <w:t>投标函</w:t>
            </w:r>
          </w:p>
        </w:tc>
        <w:tc>
          <w:tcPr>
            <w:tcW w:w="1418" w:type="dxa"/>
          </w:tcPr>
          <w:p w:rsidR="00076350" w:rsidRPr="00855AA5" w:rsidRDefault="00DB224D">
            <w:pPr>
              <w:rPr>
                <w:rFonts w:ascii="仿宋" w:eastAsia="仿宋" w:hAnsi="仿宋"/>
              </w:rPr>
            </w:pPr>
            <w:r w:rsidRPr="00855AA5">
              <w:rPr>
                <w:rFonts w:ascii="仿宋" w:eastAsia="仿宋" w:hAnsi="仿宋" w:cs="仿宋_GB2312" w:hint="eastAsia"/>
                <w:sz w:val="24"/>
              </w:rPr>
              <w:t>见投标文件第页</w:t>
            </w:r>
          </w:p>
        </w:tc>
      </w:tr>
      <w:tr w:rsidR="00076350" w:rsidRPr="00855AA5">
        <w:trPr>
          <w:trHeight w:val="860"/>
        </w:trPr>
        <w:tc>
          <w:tcPr>
            <w:tcW w:w="646" w:type="dxa"/>
            <w:vAlign w:val="center"/>
          </w:tcPr>
          <w:p w:rsidR="00076350" w:rsidRPr="00855AA5" w:rsidRDefault="00DB224D">
            <w:pPr>
              <w:jc w:val="center"/>
              <w:rPr>
                <w:rFonts w:ascii="仿宋" w:eastAsia="仿宋" w:hAnsi="仿宋"/>
                <w:sz w:val="24"/>
              </w:rPr>
            </w:pPr>
            <w:r w:rsidRPr="00855AA5">
              <w:rPr>
                <w:rFonts w:ascii="仿宋" w:eastAsia="仿宋" w:hAnsi="仿宋"/>
                <w:sz w:val="24"/>
              </w:rPr>
              <w:t>4</w:t>
            </w:r>
          </w:p>
        </w:tc>
        <w:tc>
          <w:tcPr>
            <w:tcW w:w="4991" w:type="dxa"/>
            <w:vAlign w:val="center"/>
          </w:tcPr>
          <w:p w:rsidR="00076350" w:rsidRPr="00855AA5" w:rsidRDefault="00DB224D">
            <w:pPr>
              <w:spacing w:line="360" w:lineRule="auto"/>
              <w:rPr>
                <w:rFonts w:ascii="仿宋" w:eastAsia="仿宋" w:hAnsi="仿宋"/>
                <w:sz w:val="24"/>
              </w:rPr>
            </w:pPr>
            <w:r w:rsidRPr="00855AA5">
              <w:rPr>
                <w:rFonts w:ascii="仿宋" w:eastAsia="仿宋" w:hAnsi="仿宋" w:hint="eastAsia"/>
                <w:sz w:val="24"/>
              </w:rPr>
              <w:t>投标文件满足招标文件的其它实质性要求。</w:t>
            </w:r>
          </w:p>
        </w:tc>
        <w:tc>
          <w:tcPr>
            <w:tcW w:w="2551" w:type="dxa"/>
            <w:vAlign w:val="center"/>
          </w:tcPr>
          <w:p w:rsidR="00076350" w:rsidRPr="00855AA5" w:rsidRDefault="00DB224D">
            <w:pPr>
              <w:rPr>
                <w:rFonts w:ascii="仿宋" w:eastAsia="仿宋" w:hAnsi="仿宋"/>
                <w:sz w:val="24"/>
              </w:rPr>
            </w:pPr>
            <w:r w:rsidRPr="00855AA5">
              <w:rPr>
                <w:rFonts w:ascii="仿宋" w:eastAsia="仿宋" w:hAnsi="仿宋" w:cs="仿宋_GB2312" w:hint="eastAsia"/>
                <w:kern w:val="0"/>
                <w:sz w:val="24"/>
              </w:rPr>
              <w:t>招标文件其它实质性要求相应的材料（“▲”系指实质性要求条款，招标文件无其它实质性要求的，无需提供）</w:t>
            </w:r>
          </w:p>
        </w:tc>
        <w:tc>
          <w:tcPr>
            <w:tcW w:w="1418" w:type="dxa"/>
          </w:tcPr>
          <w:p w:rsidR="00076350" w:rsidRPr="00855AA5" w:rsidRDefault="00DB224D">
            <w:pPr>
              <w:rPr>
                <w:rFonts w:ascii="仿宋" w:eastAsia="仿宋" w:hAnsi="仿宋"/>
              </w:rPr>
            </w:pPr>
            <w:r w:rsidRPr="00855AA5">
              <w:rPr>
                <w:rFonts w:ascii="仿宋" w:eastAsia="仿宋" w:hAnsi="仿宋" w:cs="仿宋_GB2312" w:hint="eastAsia"/>
                <w:sz w:val="24"/>
              </w:rPr>
              <w:t>见投标文件第页</w:t>
            </w:r>
          </w:p>
        </w:tc>
      </w:tr>
    </w:tbl>
    <w:p w:rsidR="00076350" w:rsidRPr="00855AA5" w:rsidRDefault="00076350">
      <w:pPr>
        <w:jc w:val="center"/>
        <w:rPr>
          <w:rFonts w:ascii="仿宋" w:eastAsia="仿宋" w:hAnsi="仿宋" w:cs="仿宋_GB2312"/>
          <w:b/>
          <w:kern w:val="0"/>
          <w:sz w:val="32"/>
          <w:szCs w:val="32"/>
        </w:rPr>
      </w:pPr>
    </w:p>
    <w:p w:rsidR="00076350" w:rsidRPr="00855AA5" w:rsidRDefault="00076350">
      <w:pPr>
        <w:jc w:val="center"/>
        <w:rPr>
          <w:rFonts w:ascii="仿宋" w:eastAsia="仿宋" w:hAnsi="仿宋" w:cs="仿宋_GB2312"/>
          <w:b/>
          <w:kern w:val="0"/>
          <w:sz w:val="32"/>
          <w:szCs w:val="32"/>
        </w:rPr>
      </w:pPr>
    </w:p>
    <w:p w:rsidR="00076350" w:rsidRPr="00855AA5" w:rsidRDefault="00076350">
      <w:pPr>
        <w:jc w:val="center"/>
        <w:rPr>
          <w:rFonts w:ascii="仿宋" w:eastAsia="仿宋" w:hAnsi="仿宋" w:cs="仿宋_GB2312"/>
          <w:b/>
          <w:kern w:val="0"/>
          <w:sz w:val="32"/>
          <w:szCs w:val="32"/>
        </w:rPr>
      </w:pPr>
    </w:p>
    <w:p w:rsidR="00076350" w:rsidRPr="00855AA5" w:rsidRDefault="00076350">
      <w:pPr>
        <w:jc w:val="center"/>
        <w:rPr>
          <w:rFonts w:ascii="仿宋" w:eastAsia="仿宋" w:hAnsi="仿宋" w:cs="仿宋_GB2312"/>
          <w:b/>
          <w:kern w:val="0"/>
          <w:sz w:val="32"/>
          <w:szCs w:val="32"/>
        </w:rPr>
      </w:pPr>
    </w:p>
    <w:p w:rsidR="00076350" w:rsidRPr="00855AA5" w:rsidRDefault="00076350">
      <w:pPr>
        <w:jc w:val="center"/>
        <w:rPr>
          <w:rFonts w:ascii="仿宋" w:eastAsia="仿宋" w:hAnsi="仿宋" w:cs="仿宋_GB2312"/>
          <w:b/>
          <w:kern w:val="0"/>
          <w:sz w:val="32"/>
          <w:szCs w:val="32"/>
        </w:rPr>
      </w:pPr>
    </w:p>
    <w:p w:rsidR="00076350" w:rsidRPr="00855AA5" w:rsidRDefault="00076350">
      <w:pPr>
        <w:jc w:val="center"/>
        <w:rPr>
          <w:rFonts w:ascii="仿宋" w:eastAsia="仿宋" w:hAnsi="仿宋" w:cs="仿宋_GB2312"/>
          <w:b/>
          <w:kern w:val="0"/>
          <w:sz w:val="32"/>
          <w:szCs w:val="32"/>
        </w:rPr>
      </w:pPr>
    </w:p>
    <w:p w:rsidR="00076350" w:rsidRPr="00855AA5" w:rsidRDefault="00076350">
      <w:pPr>
        <w:jc w:val="center"/>
        <w:rPr>
          <w:rFonts w:ascii="仿宋" w:eastAsia="仿宋" w:hAnsi="仿宋" w:cs="仿宋_GB2312"/>
          <w:b/>
          <w:kern w:val="0"/>
          <w:sz w:val="32"/>
          <w:szCs w:val="32"/>
        </w:rPr>
      </w:pPr>
    </w:p>
    <w:p w:rsidR="00076350" w:rsidRPr="00855AA5" w:rsidRDefault="00076350">
      <w:pPr>
        <w:jc w:val="center"/>
        <w:rPr>
          <w:rFonts w:ascii="仿宋" w:eastAsia="仿宋" w:hAnsi="仿宋" w:cs="仿宋_GB2312"/>
          <w:b/>
          <w:kern w:val="0"/>
          <w:sz w:val="32"/>
          <w:szCs w:val="32"/>
        </w:rPr>
      </w:pPr>
    </w:p>
    <w:p w:rsidR="00076350" w:rsidRPr="00855AA5" w:rsidRDefault="00076350">
      <w:pPr>
        <w:jc w:val="center"/>
        <w:rPr>
          <w:rFonts w:ascii="仿宋" w:eastAsia="仿宋" w:hAnsi="仿宋" w:cs="仿宋_GB2312"/>
          <w:b/>
          <w:kern w:val="0"/>
          <w:sz w:val="32"/>
          <w:szCs w:val="32"/>
        </w:rPr>
      </w:pPr>
    </w:p>
    <w:p w:rsidR="00076350" w:rsidRPr="00855AA5" w:rsidRDefault="00076350">
      <w:pPr>
        <w:jc w:val="center"/>
        <w:rPr>
          <w:rFonts w:ascii="仿宋" w:eastAsia="仿宋" w:hAnsi="仿宋" w:cs="仿宋_GB2312"/>
          <w:b/>
          <w:kern w:val="0"/>
          <w:sz w:val="32"/>
          <w:szCs w:val="32"/>
        </w:rPr>
      </w:pPr>
    </w:p>
    <w:p w:rsidR="00076350" w:rsidRPr="00855AA5" w:rsidRDefault="00076350">
      <w:pPr>
        <w:jc w:val="center"/>
        <w:rPr>
          <w:rFonts w:ascii="仿宋" w:eastAsia="仿宋" w:hAnsi="仿宋" w:cs="仿宋_GB2312"/>
          <w:b/>
          <w:kern w:val="0"/>
          <w:sz w:val="32"/>
          <w:szCs w:val="32"/>
        </w:rPr>
      </w:pPr>
    </w:p>
    <w:p w:rsidR="00076350" w:rsidRPr="00855AA5" w:rsidRDefault="00DB224D">
      <w:pPr>
        <w:jc w:val="center"/>
        <w:rPr>
          <w:rFonts w:ascii="仿宋" w:eastAsia="仿宋" w:hAnsi="仿宋"/>
        </w:rPr>
      </w:pPr>
      <w:r w:rsidRPr="00855AA5">
        <w:rPr>
          <w:rFonts w:ascii="仿宋" w:eastAsia="仿宋" w:hAnsi="仿宋" w:cs="仿宋_GB2312" w:hint="eastAsia"/>
          <w:b/>
          <w:kern w:val="0"/>
          <w:sz w:val="32"/>
          <w:szCs w:val="32"/>
        </w:rPr>
        <w:t>四、评标标准相应的商务技术资料</w:t>
      </w:r>
    </w:p>
    <w:p w:rsidR="00076350" w:rsidRPr="00855AA5" w:rsidRDefault="00DB224D">
      <w:pPr>
        <w:snapToGrid w:val="0"/>
        <w:spacing w:line="360" w:lineRule="auto"/>
        <w:jc w:val="left"/>
        <w:rPr>
          <w:rFonts w:ascii="仿宋" w:eastAsia="仿宋" w:hAnsi="仿宋" w:cs="仿宋_GB2312"/>
          <w:b/>
          <w:sz w:val="24"/>
        </w:rPr>
      </w:pPr>
      <w:r w:rsidRPr="00855AA5">
        <w:rPr>
          <w:rFonts w:ascii="仿宋" w:eastAsia="仿宋" w:hAnsi="仿宋" w:cs="仿宋_GB2312" w:hint="eastAsia"/>
          <w:b/>
          <w:sz w:val="24"/>
        </w:rPr>
        <w:t>（按招标文件第四部分评标办法前附表中“投标文件中评标标准相应的商务技术资料目录”提供资料）</w:t>
      </w:r>
    </w:p>
    <w:p w:rsidR="00076350" w:rsidRPr="00855AA5" w:rsidRDefault="00076350">
      <w:pPr>
        <w:jc w:val="center"/>
        <w:rPr>
          <w:rFonts w:ascii="仿宋" w:eastAsia="仿宋" w:hAnsi="仿宋" w:cs="仿宋_GB2312"/>
          <w:b/>
          <w:kern w:val="0"/>
          <w:sz w:val="32"/>
          <w:szCs w:val="32"/>
        </w:rPr>
      </w:pPr>
    </w:p>
    <w:p w:rsidR="00076350" w:rsidRPr="00855AA5" w:rsidRDefault="00076350">
      <w:pPr>
        <w:jc w:val="center"/>
        <w:rPr>
          <w:rFonts w:ascii="仿宋" w:eastAsia="仿宋" w:hAnsi="仿宋" w:cs="仿宋_GB2312"/>
          <w:b/>
          <w:kern w:val="0"/>
          <w:sz w:val="32"/>
          <w:szCs w:val="32"/>
        </w:rPr>
      </w:pPr>
    </w:p>
    <w:p w:rsidR="00076350" w:rsidRPr="00855AA5" w:rsidRDefault="00DB224D">
      <w:pPr>
        <w:jc w:val="center"/>
        <w:rPr>
          <w:rFonts w:ascii="仿宋" w:eastAsia="仿宋" w:hAnsi="仿宋" w:cs="仿宋_GB2312"/>
          <w:b/>
          <w:kern w:val="0"/>
          <w:sz w:val="32"/>
          <w:szCs w:val="32"/>
        </w:rPr>
      </w:pPr>
      <w:r w:rsidRPr="00855AA5">
        <w:rPr>
          <w:rFonts w:ascii="仿宋" w:eastAsia="仿宋" w:hAnsi="仿宋" w:cs="仿宋_GB2312" w:hint="eastAsia"/>
          <w:b/>
          <w:kern w:val="0"/>
          <w:sz w:val="32"/>
          <w:szCs w:val="32"/>
        </w:rPr>
        <w:t>五、商务技术偏离表</w:t>
      </w:r>
    </w:p>
    <w:tbl>
      <w:tblPr>
        <w:tblStyle w:val="afb"/>
        <w:tblW w:w="9464" w:type="dxa"/>
        <w:tblLayout w:type="fixed"/>
        <w:tblLook w:val="04A0"/>
      </w:tblPr>
      <w:tblGrid>
        <w:gridCol w:w="959"/>
        <w:gridCol w:w="3683"/>
        <w:gridCol w:w="3546"/>
        <w:gridCol w:w="1276"/>
      </w:tblGrid>
      <w:tr w:rsidR="00076350" w:rsidRPr="00855AA5">
        <w:tc>
          <w:tcPr>
            <w:tcW w:w="959" w:type="dxa"/>
          </w:tcPr>
          <w:p w:rsidR="00076350" w:rsidRPr="00855AA5" w:rsidRDefault="00DB224D">
            <w:pPr>
              <w:jc w:val="center"/>
              <w:rPr>
                <w:rFonts w:ascii="仿宋" w:eastAsia="仿宋" w:hAnsi="仿宋"/>
                <w:b/>
                <w:bCs/>
                <w:sz w:val="24"/>
              </w:rPr>
            </w:pPr>
            <w:r w:rsidRPr="00855AA5">
              <w:rPr>
                <w:rFonts w:ascii="仿宋" w:eastAsia="仿宋" w:hAnsi="仿宋" w:hint="eastAsia"/>
                <w:b/>
                <w:bCs/>
                <w:sz w:val="24"/>
              </w:rPr>
              <w:t>序号</w:t>
            </w:r>
          </w:p>
        </w:tc>
        <w:tc>
          <w:tcPr>
            <w:tcW w:w="3683" w:type="dxa"/>
          </w:tcPr>
          <w:p w:rsidR="00076350" w:rsidRPr="00855AA5" w:rsidRDefault="00DB224D">
            <w:pPr>
              <w:jc w:val="center"/>
              <w:rPr>
                <w:rFonts w:ascii="仿宋" w:eastAsia="仿宋" w:hAnsi="仿宋"/>
                <w:b/>
                <w:bCs/>
                <w:sz w:val="24"/>
              </w:rPr>
            </w:pPr>
            <w:r w:rsidRPr="00855AA5">
              <w:rPr>
                <w:rFonts w:ascii="仿宋" w:eastAsia="仿宋" w:hAnsi="仿宋" w:hint="eastAsia"/>
                <w:b/>
                <w:bCs/>
                <w:sz w:val="24"/>
              </w:rPr>
              <w:t>招标文件章节及具体内容</w:t>
            </w:r>
          </w:p>
        </w:tc>
        <w:tc>
          <w:tcPr>
            <w:tcW w:w="3546" w:type="dxa"/>
          </w:tcPr>
          <w:p w:rsidR="00076350" w:rsidRPr="00855AA5" w:rsidRDefault="00DB224D">
            <w:pPr>
              <w:jc w:val="center"/>
              <w:rPr>
                <w:rFonts w:ascii="仿宋" w:eastAsia="仿宋" w:hAnsi="仿宋"/>
                <w:b/>
                <w:bCs/>
                <w:sz w:val="24"/>
              </w:rPr>
            </w:pPr>
            <w:r w:rsidRPr="00855AA5">
              <w:rPr>
                <w:rFonts w:ascii="仿宋" w:eastAsia="仿宋" w:hAnsi="仿宋" w:hint="eastAsia"/>
                <w:b/>
                <w:bCs/>
                <w:sz w:val="24"/>
              </w:rPr>
              <w:t>投标文件章节及具体内容</w:t>
            </w:r>
          </w:p>
        </w:tc>
        <w:tc>
          <w:tcPr>
            <w:tcW w:w="1276" w:type="dxa"/>
          </w:tcPr>
          <w:p w:rsidR="00076350" w:rsidRPr="00855AA5" w:rsidRDefault="00DB224D">
            <w:pPr>
              <w:jc w:val="center"/>
              <w:rPr>
                <w:rFonts w:ascii="仿宋" w:eastAsia="仿宋" w:hAnsi="仿宋"/>
                <w:b/>
                <w:bCs/>
                <w:sz w:val="24"/>
              </w:rPr>
            </w:pPr>
            <w:r w:rsidRPr="00855AA5">
              <w:rPr>
                <w:rFonts w:ascii="仿宋" w:eastAsia="仿宋" w:hAnsi="仿宋" w:hint="eastAsia"/>
                <w:b/>
                <w:bCs/>
                <w:sz w:val="24"/>
              </w:rPr>
              <w:t>偏离说明</w:t>
            </w:r>
          </w:p>
        </w:tc>
      </w:tr>
      <w:tr w:rsidR="00076350" w:rsidRPr="00855AA5">
        <w:tc>
          <w:tcPr>
            <w:tcW w:w="959" w:type="dxa"/>
          </w:tcPr>
          <w:p w:rsidR="00076350" w:rsidRPr="00855AA5" w:rsidRDefault="00DB224D">
            <w:pPr>
              <w:jc w:val="center"/>
              <w:rPr>
                <w:rFonts w:ascii="仿宋" w:eastAsia="仿宋" w:hAnsi="仿宋" w:cs="仿宋_GB2312"/>
                <w:kern w:val="0"/>
                <w:sz w:val="24"/>
              </w:rPr>
            </w:pPr>
            <w:r w:rsidRPr="00855AA5">
              <w:rPr>
                <w:rFonts w:ascii="仿宋" w:eastAsia="仿宋" w:hAnsi="仿宋" w:cs="仿宋_GB2312"/>
                <w:kern w:val="0"/>
                <w:sz w:val="24"/>
              </w:rPr>
              <w:t>1</w:t>
            </w:r>
          </w:p>
        </w:tc>
        <w:tc>
          <w:tcPr>
            <w:tcW w:w="3683" w:type="dxa"/>
          </w:tcPr>
          <w:p w:rsidR="00076350" w:rsidRPr="00855AA5" w:rsidRDefault="00076350">
            <w:pPr>
              <w:jc w:val="center"/>
              <w:rPr>
                <w:rFonts w:ascii="仿宋" w:eastAsia="仿宋" w:hAnsi="仿宋" w:cs="仿宋_GB2312"/>
                <w:b/>
                <w:kern w:val="0"/>
                <w:sz w:val="32"/>
                <w:szCs w:val="32"/>
              </w:rPr>
            </w:pPr>
          </w:p>
        </w:tc>
        <w:tc>
          <w:tcPr>
            <w:tcW w:w="3546" w:type="dxa"/>
          </w:tcPr>
          <w:p w:rsidR="00076350" w:rsidRPr="00855AA5" w:rsidRDefault="00076350">
            <w:pPr>
              <w:jc w:val="center"/>
              <w:rPr>
                <w:rFonts w:ascii="仿宋" w:eastAsia="仿宋" w:hAnsi="仿宋" w:cs="仿宋_GB2312"/>
                <w:b/>
                <w:kern w:val="0"/>
                <w:sz w:val="32"/>
                <w:szCs w:val="32"/>
              </w:rPr>
            </w:pPr>
          </w:p>
        </w:tc>
        <w:tc>
          <w:tcPr>
            <w:tcW w:w="1276" w:type="dxa"/>
          </w:tcPr>
          <w:p w:rsidR="00076350" w:rsidRPr="00855AA5" w:rsidRDefault="00076350">
            <w:pPr>
              <w:jc w:val="center"/>
              <w:rPr>
                <w:rFonts w:ascii="仿宋" w:eastAsia="仿宋" w:hAnsi="仿宋" w:cs="仿宋_GB2312"/>
                <w:b/>
                <w:kern w:val="0"/>
                <w:sz w:val="32"/>
                <w:szCs w:val="32"/>
              </w:rPr>
            </w:pPr>
          </w:p>
        </w:tc>
      </w:tr>
      <w:tr w:rsidR="00076350" w:rsidRPr="00855AA5">
        <w:tc>
          <w:tcPr>
            <w:tcW w:w="959" w:type="dxa"/>
          </w:tcPr>
          <w:p w:rsidR="00076350" w:rsidRPr="00855AA5" w:rsidRDefault="00DB224D">
            <w:pPr>
              <w:jc w:val="center"/>
              <w:rPr>
                <w:rFonts w:ascii="仿宋" w:eastAsia="仿宋" w:hAnsi="仿宋" w:cs="仿宋_GB2312"/>
                <w:kern w:val="0"/>
                <w:sz w:val="24"/>
              </w:rPr>
            </w:pPr>
            <w:r w:rsidRPr="00855AA5">
              <w:rPr>
                <w:rFonts w:ascii="仿宋" w:eastAsia="仿宋" w:hAnsi="仿宋" w:cs="仿宋_GB2312"/>
                <w:kern w:val="0"/>
                <w:sz w:val="24"/>
              </w:rPr>
              <w:t>2</w:t>
            </w:r>
          </w:p>
        </w:tc>
        <w:tc>
          <w:tcPr>
            <w:tcW w:w="3683" w:type="dxa"/>
          </w:tcPr>
          <w:p w:rsidR="00076350" w:rsidRPr="00855AA5" w:rsidRDefault="00076350">
            <w:pPr>
              <w:jc w:val="center"/>
              <w:rPr>
                <w:rFonts w:ascii="仿宋" w:eastAsia="仿宋" w:hAnsi="仿宋" w:cs="仿宋_GB2312"/>
                <w:b/>
                <w:kern w:val="0"/>
                <w:sz w:val="32"/>
                <w:szCs w:val="32"/>
              </w:rPr>
            </w:pPr>
          </w:p>
        </w:tc>
        <w:tc>
          <w:tcPr>
            <w:tcW w:w="3546" w:type="dxa"/>
          </w:tcPr>
          <w:p w:rsidR="00076350" w:rsidRPr="00855AA5" w:rsidRDefault="00076350">
            <w:pPr>
              <w:jc w:val="center"/>
              <w:rPr>
                <w:rFonts w:ascii="仿宋" w:eastAsia="仿宋" w:hAnsi="仿宋" w:cs="仿宋_GB2312"/>
                <w:b/>
                <w:kern w:val="0"/>
                <w:sz w:val="32"/>
                <w:szCs w:val="32"/>
              </w:rPr>
            </w:pPr>
          </w:p>
        </w:tc>
        <w:tc>
          <w:tcPr>
            <w:tcW w:w="1276" w:type="dxa"/>
          </w:tcPr>
          <w:p w:rsidR="00076350" w:rsidRPr="00855AA5" w:rsidRDefault="00076350">
            <w:pPr>
              <w:jc w:val="center"/>
              <w:rPr>
                <w:rFonts w:ascii="仿宋" w:eastAsia="仿宋" w:hAnsi="仿宋" w:cs="仿宋_GB2312"/>
                <w:b/>
                <w:kern w:val="0"/>
                <w:sz w:val="32"/>
                <w:szCs w:val="32"/>
              </w:rPr>
            </w:pPr>
          </w:p>
        </w:tc>
      </w:tr>
      <w:tr w:rsidR="00076350" w:rsidRPr="00855AA5">
        <w:tc>
          <w:tcPr>
            <w:tcW w:w="959" w:type="dxa"/>
          </w:tcPr>
          <w:p w:rsidR="00076350" w:rsidRPr="00855AA5" w:rsidRDefault="00DB224D">
            <w:pPr>
              <w:jc w:val="center"/>
              <w:rPr>
                <w:rFonts w:ascii="仿宋" w:eastAsia="仿宋" w:hAnsi="仿宋" w:cs="仿宋_GB2312"/>
                <w:kern w:val="0"/>
                <w:sz w:val="24"/>
              </w:rPr>
            </w:pPr>
            <w:r w:rsidRPr="00855AA5">
              <w:rPr>
                <w:rFonts w:ascii="仿宋" w:eastAsia="仿宋" w:hAnsi="仿宋" w:cs="仿宋_GB2312" w:hint="eastAsia"/>
                <w:kern w:val="0"/>
                <w:sz w:val="24"/>
              </w:rPr>
              <w:t>……</w:t>
            </w:r>
          </w:p>
        </w:tc>
        <w:tc>
          <w:tcPr>
            <w:tcW w:w="3683" w:type="dxa"/>
          </w:tcPr>
          <w:p w:rsidR="00076350" w:rsidRPr="00855AA5" w:rsidRDefault="00076350">
            <w:pPr>
              <w:jc w:val="center"/>
              <w:rPr>
                <w:rFonts w:ascii="仿宋" w:eastAsia="仿宋" w:hAnsi="仿宋" w:cs="仿宋_GB2312"/>
                <w:b/>
                <w:kern w:val="0"/>
                <w:sz w:val="32"/>
                <w:szCs w:val="32"/>
              </w:rPr>
            </w:pPr>
          </w:p>
        </w:tc>
        <w:tc>
          <w:tcPr>
            <w:tcW w:w="3546" w:type="dxa"/>
          </w:tcPr>
          <w:p w:rsidR="00076350" w:rsidRPr="00855AA5" w:rsidRDefault="00076350">
            <w:pPr>
              <w:jc w:val="center"/>
              <w:rPr>
                <w:rFonts w:ascii="仿宋" w:eastAsia="仿宋" w:hAnsi="仿宋" w:cs="仿宋_GB2312"/>
                <w:b/>
                <w:kern w:val="0"/>
                <w:sz w:val="32"/>
                <w:szCs w:val="32"/>
              </w:rPr>
            </w:pPr>
          </w:p>
        </w:tc>
        <w:tc>
          <w:tcPr>
            <w:tcW w:w="1276" w:type="dxa"/>
          </w:tcPr>
          <w:p w:rsidR="00076350" w:rsidRPr="00855AA5" w:rsidRDefault="00076350">
            <w:pPr>
              <w:jc w:val="center"/>
              <w:rPr>
                <w:rFonts w:ascii="仿宋" w:eastAsia="仿宋" w:hAnsi="仿宋" w:cs="仿宋_GB2312"/>
                <w:b/>
                <w:kern w:val="0"/>
                <w:sz w:val="32"/>
                <w:szCs w:val="32"/>
              </w:rPr>
            </w:pPr>
          </w:p>
        </w:tc>
      </w:tr>
    </w:tbl>
    <w:p w:rsidR="00076350" w:rsidRPr="00855AA5" w:rsidRDefault="00DB224D">
      <w:pPr>
        <w:jc w:val="left"/>
        <w:rPr>
          <w:rFonts w:ascii="仿宋" w:eastAsia="仿宋" w:hAnsi="仿宋" w:cs="仿宋_GB2312"/>
          <w:kern w:val="0"/>
          <w:sz w:val="24"/>
        </w:rPr>
      </w:pPr>
      <w:r w:rsidRPr="00855AA5">
        <w:rPr>
          <w:rFonts w:ascii="仿宋" w:eastAsia="仿宋" w:hAnsi="仿宋" w:cs="仿宋_GB2312" w:hint="eastAsia"/>
          <w:kern w:val="0"/>
          <w:sz w:val="24"/>
        </w:rPr>
        <w:t>投标人保证：除商务技术偏离表列出的偏离外，投标人响应招标文件的全部要求</w:t>
      </w:r>
    </w:p>
    <w:p w:rsidR="00076350" w:rsidRPr="00855AA5" w:rsidRDefault="00076350">
      <w:pPr>
        <w:jc w:val="center"/>
        <w:rPr>
          <w:rFonts w:ascii="仿宋" w:eastAsia="仿宋" w:hAnsi="仿宋" w:cs="仿宋_GB2312"/>
          <w:b/>
          <w:kern w:val="0"/>
          <w:sz w:val="32"/>
          <w:szCs w:val="32"/>
        </w:rPr>
      </w:pPr>
    </w:p>
    <w:p w:rsidR="00076350" w:rsidRPr="00855AA5" w:rsidRDefault="00076350">
      <w:pPr>
        <w:jc w:val="center"/>
        <w:rPr>
          <w:rFonts w:ascii="仿宋" w:eastAsia="仿宋" w:hAnsi="仿宋" w:cs="仿宋_GB2312"/>
          <w:b/>
          <w:kern w:val="0"/>
          <w:sz w:val="32"/>
          <w:szCs w:val="32"/>
        </w:rPr>
      </w:pPr>
    </w:p>
    <w:p w:rsidR="00076350" w:rsidRPr="00855AA5" w:rsidRDefault="00076350">
      <w:pPr>
        <w:jc w:val="center"/>
        <w:rPr>
          <w:rFonts w:ascii="仿宋" w:eastAsia="仿宋" w:hAnsi="仿宋" w:cs="仿宋_GB2312"/>
          <w:b/>
          <w:kern w:val="0"/>
          <w:sz w:val="32"/>
          <w:szCs w:val="32"/>
        </w:rPr>
      </w:pPr>
    </w:p>
    <w:p w:rsidR="00076350" w:rsidRPr="00855AA5" w:rsidRDefault="00076350">
      <w:pPr>
        <w:jc w:val="center"/>
        <w:rPr>
          <w:rFonts w:ascii="仿宋" w:eastAsia="仿宋" w:hAnsi="仿宋" w:cs="仿宋_GB2312"/>
          <w:b/>
          <w:kern w:val="0"/>
          <w:sz w:val="32"/>
          <w:szCs w:val="32"/>
        </w:rPr>
      </w:pPr>
    </w:p>
    <w:p w:rsidR="00076350" w:rsidRPr="00855AA5" w:rsidRDefault="00076350">
      <w:pPr>
        <w:jc w:val="center"/>
        <w:rPr>
          <w:rFonts w:ascii="仿宋" w:eastAsia="仿宋" w:hAnsi="仿宋" w:cs="仿宋_GB2312"/>
          <w:b/>
          <w:kern w:val="0"/>
          <w:sz w:val="32"/>
          <w:szCs w:val="32"/>
        </w:rPr>
      </w:pPr>
    </w:p>
    <w:p w:rsidR="00076350" w:rsidRPr="00855AA5" w:rsidRDefault="00076350">
      <w:pPr>
        <w:jc w:val="center"/>
        <w:rPr>
          <w:rFonts w:ascii="仿宋" w:eastAsia="仿宋" w:hAnsi="仿宋" w:cs="仿宋_GB2312"/>
          <w:b/>
          <w:kern w:val="0"/>
          <w:sz w:val="32"/>
          <w:szCs w:val="32"/>
        </w:rPr>
      </w:pPr>
    </w:p>
    <w:p w:rsidR="00076350" w:rsidRPr="00855AA5" w:rsidRDefault="00076350">
      <w:pPr>
        <w:jc w:val="center"/>
        <w:rPr>
          <w:rFonts w:ascii="仿宋" w:eastAsia="仿宋" w:hAnsi="仿宋" w:cs="仿宋_GB2312"/>
          <w:b/>
          <w:kern w:val="0"/>
          <w:sz w:val="32"/>
          <w:szCs w:val="32"/>
        </w:rPr>
      </w:pPr>
    </w:p>
    <w:p w:rsidR="00076350" w:rsidRPr="00855AA5" w:rsidRDefault="00076350">
      <w:pPr>
        <w:jc w:val="center"/>
        <w:rPr>
          <w:rFonts w:ascii="仿宋" w:eastAsia="仿宋" w:hAnsi="仿宋" w:cs="仿宋_GB2312"/>
          <w:b/>
          <w:kern w:val="0"/>
          <w:sz w:val="32"/>
          <w:szCs w:val="32"/>
        </w:rPr>
      </w:pPr>
    </w:p>
    <w:p w:rsidR="00076350" w:rsidRPr="00855AA5" w:rsidRDefault="00076350">
      <w:pPr>
        <w:jc w:val="center"/>
        <w:rPr>
          <w:rFonts w:ascii="仿宋" w:eastAsia="仿宋" w:hAnsi="仿宋" w:cs="仿宋_GB2312"/>
          <w:b/>
          <w:kern w:val="0"/>
          <w:sz w:val="32"/>
          <w:szCs w:val="32"/>
        </w:rPr>
      </w:pPr>
    </w:p>
    <w:p w:rsidR="00076350" w:rsidRPr="00855AA5" w:rsidRDefault="00076350">
      <w:pPr>
        <w:jc w:val="center"/>
        <w:rPr>
          <w:rFonts w:ascii="仿宋" w:eastAsia="仿宋" w:hAnsi="仿宋" w:cs="仿宋_GB2312"/>
          <w:b/>
          <w:kern w:val="0"/>
          <w:sz w:val="32"/>
          <w:szCs w:val="32"/>
        </w:rPr>
      </w:pPr>
    </w:p>
    <w:p w:rsidR="00076350" w:rsidRPr="00855AA5" w:rsidRDefault="00076350">
      <w:pPr>
        <w:jc w:val="center"/>
        <w:rPr>
          <w:rFonts w:ascii="仿宋" w:eastAsia="仿宋" w:hAnsi="仿宋" w:cs="仿宋_GB2312"/>
          <w:b/>
          <w:kern w:val="0"/>
          <w:sz w:val="32"/>
          <w:szCs w:val="32"/>
        </w:rPr>
      </w:pPr>
    </w:p>
    <w:p w:rsidR="00076350" w:rsidRPr="00855AA5" w:rsidRDefault="00076350">
      <w:pPr>
        <w:jc w:val="center"/>
        <w:rPr>
          <w:rFonts w:ascii="仿宋" w:eastAsia="仿宋" w:hAnsi="仿宋" w:cs="仿宋_GB2312"/>
          <w:b/>
          <w:kern w:val="0"/>
          <w:sz w:val="32"/>
          <w:szCs w:val="32"/>
        </w:rPr>
      </w:pPr>
    </w:p>
    <w:p w:rsidR="00076350" w:rsidRPr="00855AA5" w:rsidRDefault="00076350">
      <w:pPr>
        <w:ind w:firstLineChars="900" w:firstLine="2891"/>
        <w:rPr>
          <w:rFonts w:ascii="仿宋" w:eastAsia="仿宋" w:hAnsi="仿宋"/>
          <w:b/>
          <w:bCs/>
          <w:sz w:val="32"/>
          <w:szCs w:val="32"/>
        </w:rPr>
      </w:pPr>
    </w:p>
    <w:p w:rsidR="00076350" w:rsidRPr="00855AA5" w:rsidRDefault="00076350">
      <w:pPr>
        <w:ind w:firstLineChars="900" w:firstLine="2891"/>
        <w:rPr>
          <w:rFonts w:ascii="仿宋" w:eastAsia="仿宋" w:hAnsi="仿宋"/>
          <w:b/>
          <w:bCs/>
          <w:sz w:val="32"/>
          <w:szCs w:val="32"/>
        </w:rPr>
      </w:pPr>
    </w:p>
    <w:p w:rsidR="00076350" w:rsidRPr="00855AA5" w:rsidRDefault="00076350">
      <w:pPr>
        <w:ind w:firstLineChars="900" w:firstLine="2891"/>
        <w:rPr>
          <w:rFonts w:ascii="仿宋" w:eastAsia="仿宋" w:hAnsi="仿宋"/>
          <w:b/>
          <w:bCs/>
          <w:sz w:val="32"/>
          <w:szCs w:val="32"/>
        </w:rPr>
      </w:pPr>
    </w:p>
    <w:p w:rsidR="00076350" w:rsidRPr="00855AA5" w:rsidRDefault="00076350">
      <w:pPr>
        <w:ind w:firstLineChars="900" w:firstLine="2891"/>
        <w:rPr>
          <w:rFonts w:ascii="仿宋" w:eastAsia="仿宋" w:hAnsi="仿宋"/>
          <w:b/>
          <w:bCs/>
          <w:sz w:val="32"/>
          <w:szCs w:val="32"/>
        </w:rPr>
      </w:pPr>
    </w:p>
    <w:p w:rsidR="00076350" w:rsidRPr="00855AA5" w:rsidRDefault="00076350">
      <w:pPr>
        <w:ind w:firstLineChars="900" w:firstLine="2891"/>
        <w:rPr>
          <w:rFonts w:ascii="仿宋" w:eastAsia="仿宋" w:hAnsi="仿宋"/>
          <w:b/>
          <w:bCs/>
          <w:sz w:val="32"/>
          <w:szCs w:val="32"/>
        </w:rPr>
      </w:pPr>
    </w:p>
    <w:p w:rsidR="00076350" w:rsidRPr="00855AA5" w:rsidRDefault="00076350">
      <w:pPr>
        <w:ind w:firstLineChars="900" w:firstLine="2891"/>
        <w:rPr>
          <w:rFonts w:ascii="仿宋" w:eastAsia="仿宋" w:hAnsi="仿宋"/>
          <w:b/>
          <w:bCs/>
          <w:sz w:val="32"/>
          <w:szCs w:val="32"/>
        </w:rPr>
      </w:pPr>
    </w:p>
    <w:p w:rsidR="00076350" w:rsidRPr="00855AA5" w:rsidRDefault="00076350">
      <w:pPr>
        <w:ind w:firstLineChars="900" w:firstLine="2891"/>
        <w:rPr>
          <w:rFonts w:ascii="仿宋" w:eastAsia="仿宋" w:hAnsi="仿宋" w:cs="仿宋_GB2312"/>
          <w:b/>
          <w:kern w:val="0"/>
          <w:sz w:val="32"/>
          <w:szCs w:val="32"/>
        </w:rPr>
      </w:pPr>
    </w:p>
    <w:p w:rsidR="00076350" w:rsidRPr="00855AA5" w:rsidRDefault="00076350">
      <w:pPr>
        <w:ind w:firstLineChars="900" w:firstLine="2891"/>
        <w:rPr>
          <w:rFonts w:ascii="仿宋" w:eastAsia="仿宋" w:hAnsi="仿宋" w:cs="仿宋_GB2312"/>
          <w:b/>
          <w:kern w:val="0"/>
          <w:sz w:val="32"/>
          <w:szCs w:val="32"/>
        </w:rPr>
      </w:pPr>
    </w:p>
    <w:p w:rsidR="00076350" w:rsidRPr="00855AA5" w:rsidRDefault="00076350">
      <w:pPr>
        <w:ind w:firstLineChars="900" w:firstLine="2891"/>
        <w:rPr>
          <w:rFonts w:ascii="仿宋" w:eastAsia="仿宋" w:hAnsi="仿宋" w:cs="仿宋_GB2312"/>
          <w:b/>
          <w:kern w:val="0"/>
          <w:sz w:val="32"/>
          <w:szCs w:val="32"/>
        </w:rPr>
      </w:pPr>
    </w:p>
    <w:p w:rsidR="00076350" w:rsidRPr="00855AA5" w:rsidRDefault="00076350">
      <w:pPr>
        <w:ind w:firstLineChars="900" w:firstLine="2891"/>
        <w:rPr>
          <w:rFonts w:ascii="仿宋" w:eastAsia="仿宋" w:hAnsi="仿宋" w:cs="仿宋_GB2312"/>
          <w:b/>
          <w:kern w:val="0"/>
          <w:sz w:val="32"/>
          <w:szCs w:val="32"/>
        </w:rPr>
      </w:pPr>
    </w:p>
    <w:p w:rsidR="00076350" w:rsidRPr="00855AA5" w:rsidRDefault="00DB224D">
      <w:pPr>
        <w:ind w:firstLineChars="595" w:firstLine="1911"/>
        <w:rPr>
          <w:rFonts w:ascii="仿宋" w:eastAsia="仿宋" w:hAnsi="仿宋" w:cs="仿宋_GB2312"/>
          <w:b/>
          <w:kern w:val="0"/>
          <w:sz w:val="32"/>
          <w:szCs w:val="32"/>
        </w:rPr>
      </w:pPr>
      <w:r w:rsidRPr="00855AA5">
        <w:rPr>
          <w:rFonts w:ascii="仿宋" w:eastAsia="仿宋" w:hAnsi="仿宋" w:cs="仿宋_GB2312" w:hint="eastAsia"/>
          <w:b/>
          <w:kern w:val="0"/>
          <w:sz w:val="32"/>
          <w:szCs w:val="32"/>
        </w:rPr>
        <w:t>六、</w:t>
      </w:r>
      <w:r w:rsidRPr="00855AA5">
        <w:rPr>
          <w:rFonts w:ascii="仿宋" w:eastAsia="仿宋" w:hAnsi="仿宋" w:cs="仿宋_GB2312" w:hint="eastAsia"/>
          <w:b/>
          <w:kern w:val="0"/>
          <w:sz w:val="32"/>
          <w:szCs w:val="32"/>
          <w:lang w:val="zh-CN"/>
        </w:rPr>
        <w:t>政府采购供应商廉洁自律承诺书</w:t>
      </w:r>
    </w:p>
    <w:p w:rsidR="00076350" w:rsidRPr="00855AA5" w:rsidRDefault="00076350">
      <w:pPr>
        <w:snapToGrid w:val="0"/>
        <w:spacing w:line="360" w:lineRule="auto"/>
        <w:rPr>
          <w:rFonts w:ascii="仿宋" w:eastAsia="仿宋" w:hAnsi="仿宋" w:cs="仿宋_GB2312"/>
          <w:sz w:val="24"/>
        </w:rPr>
      </w:pPr>
    </w:p>
    <w:p w:rsidR="00076350" w:rsidRPr="00855AA5" w:rsidRDefault="00DB224D">
      <w:pPr>
        <w:snapToGrid w:val="0"/>
        <w:spacing w:line="360" w:lineRule="auto"/>
        <w:rPr>
          <w:rFonts w:ascii="仿宋" w:eastAsia="仿宋" w:hAnsi="仿宋" w:cs="仿宋_GB2312"/>
          <w:kern w:val="0"/>
          <w:sz w:val="24"/>
        </w:rPr>
      </w:pPr>
      <w:r w:rsidRPr="00855AA5">
        <w:rPr>
          <w:rFonts w:ascii="仿宋" w:eastAsia="仿宋" w:hAnsi="仿宋" w:cs="仿宋_GB2312" w:hint="eastAsia"/>
          <w:sz w:val="24"/>
        </w:rPr>
        <w:t>（采购人）、（采购代理机构）</w:t>
      </w:r>
      <w:r w:rsidRPr="00855AA5">
        <w:rPr>
          <w:rFonts w:ascii="仿宋" w:eastAsia="仿宋" w:hAnsi="仿宋" w:cs="仿宋_GB2312" w:hint="eastAsia"/>
          <w:kern w:val="0"/>
          <w:sz w:val="24"/>
          <w:lang w:val="zh-CN"/>
        </w:rPr>
        <w:t>：</w:t>
      </w:r>
    </w:p>
    <w:p w:rsidR="00076350" w:rsidRPr="00855AA5" w:rsidRDefault="00DB224D">
      <w:pPr>
        <w:autoSpaceDE w:val="0"/>
        <w:autoSpaceDN w:val="0"/>
        <w:spacing w:line="360" w:lineRule="auto"/>
        <w:ind w:leftChars="1" w:left="2" w:firstLineChars="200" w:firstLine="480"/>
        <w:jc w:val="left"/>
        <w:rPr>
          <w:rFonts w:ascii="仿宋" w:eastAsia="仿宋" w:hAnsi="仿宋" w:cs="仿宋_GB2312"/>
          <w:kern w:val="0"/>
          <w:sz w:val="24"/>
          <w:lang w:val="zh-CN"/>
        </w:rPr>
      </w:pPr>
      <w:r w:rsidRPr="00855AA5">
        <w:rPr>
          <w:rFonts w:ascii="仿宋" w:eastAsia="仿宋" w:hAnsi="仿宋" w:cs="仿宋_GB2312" w:hint="eastAsia"/>
          <w:kern w:val="0"/>
          <w:sz w:val="24"/>
          <w:lang w:val="zh-CN"/>
        </w:rPr>
        <w:t>我单位响应你</w:t>
      </w:r>
      <w:r w:rsidRPr="00855AA5">
        <w:rPr>
          <w:rFonts w:ascii="仿宋" w:eastAsia="仿宋" w:hAnsi="仿宋" w:cs="仿宋_GB2312" w:hint="eastAsia"/>
          <w:sz w:val="24"/>
        </w:rPr>
        <w:t>单位</w:t>
      </w:r>
      <w:r w:rsidRPr="00855AA5">
        <w:rPr>
          <w:rFonts w:ascii="仿宋" w:eastAsia="仿宋" w:hAnsi="仿宋" w:cs="仿宋_GB2312" w:hint="eastAsia"/>
          <w:kern w:val="0"/>
          <w:sz w:val="24"/>
          <w:lang w:val="zh-CN"/>
        </w:rPr>
        <w:t>项目招标要求参加投标。在这次投标过程中和中标后，我们将严格遵守国家法律法规要求，并郑重承诺：</w:t>
      </w:r>
    </w:p>
    <w:p w:rsidR="00076350" w:rsidRPr="00855AA5" w:rsidRDefault="00DB224D">
      <w:pPr>
        <w:autoSpaceDE w:val="0"/>
        <w:autoSpaceDN w:val="0"/>
        <w:spacing w:line="360" w:lineRule="auto"/>
        <w:ind w:leftChars="1" w:left="2" w:firstLineChars="200" w:firstLine="480"/>
        <w:jc w:val="left"/>
        <w:rPr>
          <w:rFonts w:ascii="仿宋" w:eastAsia="仿宋" w:hAnsi="仿宋" w:cs="仿宋_GB2312"/>
          <w:kern w:val="0"/>
          <w:sz w:val="24"/>
          <w:lang w:val="zh-CN"/>
        </w:rPr>
      </w:pPr>
      <w:r w:rsidRPr="00855AA5">
        <w:rPr>
          <w:rFonts w:ascii="仿宋" w:eastAsia="仿宋" w:hAnsi="仿宋" w:cs="仿宋_GB2312" w:hint="eastAsia"/>
          <w:kern w:val="0"/>
          <w:sz w:val="24"/>
          <w:lang w:val="zh-CN"/>
        </w:rPr>
        <w:t>一、不向项目有关人员及部门赠送礼金礼物、有价证券、回扣以及中介费、介绍费、咨询费等好处费；</w:t>
      </w:r>
    </w:p>
    <w:p w:rsidR="00076350" w:rsidRPr="00855AA5" w:rsidRDefault="00DB224D">
      <w:pPr>
        <w:autoSpaceDE w:val="0"/>
        <w:autoSpaceDN w:val="0"/>
        <w:spacing w:line="360" w:lineRule="auto"/>
        <w:ind w:leftChars="1" w:left="2" w:firstLineChars="200" w:firstLine="480"/>
        <w:jc w:val="left"/>
        <w:rPr>
          <w:rFonts w:ascii="仿宋" w:eastAsia="仿宋" w:hAnsi="仿宋" w:cs="仿宋_GB2312"/>
          <w:kern w:val="0"/>
          <w:sz w:val="24"/>
          <w:lang w:val="zh-CN"/>
        </w:rPr>
      </w:pPr>
      <w:r w:rsidRPr="00855AA5">
        <w:rPr>
          <w:rFonts w:ascii="仿宋" w:eastAsia="仿宋" w:hAnsi="仿宋" w:cs="仿宋_GB2312" w:hint="eastAsia"/>
          <w:kern w:val="0"/>
          <w:sz w:val="24"/>
          <w:lang w:val="zh-CN"/>
        </w:rPr>
        <w:t>二、不为项目有关人员及部门报销应由你方单位或个人支付的费用；</w:t>
      </w:r>
    </w:p>
    <w:p w:rsidR="00076350" w:rsidRPr="00855AA5" w:rsidRDefault="00DB224D">
      <w:pPr>
        <w:autoSpaceDE w:val="0"/>
        <w:autoSpaceDN w:val="0"/>
        <w:spacing w:line="360" w:lineRule="auto"/>
        <w:ind w:leftChars="1" w:left="2" w:firstLineChars="200" w:firstLine="480"/>
        <w:jc w:val="left"/>
        <w:rPr>
          <w:rFonts w:ascii="仿宋" w:eastAsia="仿宋" w:hAnsi="仿宋" w:cs="仿宋_GB2312"/>
          <w:kern w:val="0"/>
          <w:sz w:val="24"/>
          <w:lang w:val="zh-CN"/>
        </w:rPr>
      </w:pPr>
      <w:r w:rsidRPr="00855AA5">
        <w:rPr>
          <w:rFonts w:ascii="仿宋" w:eastAsia="仿宋" w:hAnsi="仿宋" w:cs="仿宋_GB2312" w:hint="eastAsia"/>
          <w:kern w:val="0"/>
          <w:sz w:val="24"/>
          <w:lang w:val="zh-CN"/>
        </w:rPr>
        <w:t>三、不向项目有关人员及部门提供有可能影响公正的宴请和健身娱乐等活动；</w:t>
      </w:r>
    </w:p>
    <w:p w:rsidR="00076350" w:rsidRPr="00855AA5" w:rsidRDefault="00DB224D">
      <w:pPr>
        <w:autoSpaceDE w:val="0"/>
        <w:autoSpaceDN w:val="0"/>
        <w:spacing w:line="360" w:lineRule="auto"/>
        <w:ind w:leftChars="1" w:left="2" w:firstLineChars="200" w:firstLine="480"/>
        <w:jc w:val="left"/>
        <w:rPr>
          <w:rFonts w:ascii="仿宋" w:eastAsia="仿宋" w:hAnsi="仿宋" w:cs="仿宋_GB2312"/>
          <w:kern w:val="0"/>
          <w:sz w:val="24"/>
          <w:lang w:val="zh-CN"/>
        </w:rPr>
      </w:pPr>
      <w:r w:rsidRPr="00855AA5">
        <w:rPr>
          <w:rFonts w:ascii="仿宋" w:eastAsia="仿宋" w:hAnsi="仿宋" w:cs="仿宋_GB2312" w:hint="eastAsia"/>
          <w:kern w:val="0"/>
          <w:sz w:val="24"/>
          <w:lang w:val="zh-CN"/>
        </w:rPr>
        <w:t>四、不为项目有关人员及部门出国（境）、旅游等提供方便；</w:t>
      </w:r>
    </w:p>
    <w:p w:rsidR="00076350" w:rsidRPr="00855AA5" w:rsidRDefault="00DB224D">
      <w:pPr>
        <w:autoSpaceDE w:val="0"/>
        <w:autoSpaceDN w:val="0"/>
        <w:spacing w:line="360" w:lineRule="auto"/>
        <w:ind w:leftChars="229" w:left="481"/>
        <w:jc w:val="left"/>
        <w:rPr>
          <w:rFonts w:ascii="仿宋" w:eastAsia="仿宋" w:hAnsi="仿宋" w:cs="仿宋_GB2312"/>
          <w:kern w:val="0"/>
          <w:sz w:val="24"/>
          <w:lang w:val="zh-CN"/>
        </w:rPr>
      </w:pPr>
      <w:r w:rsidRPr="00855AA5">
        <w:rPr>
          <w:rFonts w:ascii="仿宋" w:eastAsia="仿宋" w:hAnsi="仿宋" w:cs="仿宋_GB2312" w:hint="eastAsia"/>
          <w:kern w:val="0"/>
          <w:sz w:val="24"/>
          <w:lang w:val="zh-CN"/>
        </w:rPr>
        <w:t>五、不为项目有关人员个人装修住房、婚丧嫁娶、配偶子女工作安排等提供</w:t>
      </w:r>
    </w:p>
    <w:p w:rsidR="00076350" w:rsidRPr="00855AA5" w:rsidRDefault="00DB224D">
      <w:pPr>
        <w:autoSpaceDE w:val="0"/>
        <w:autoSpaceDN w:val="0"/>
        <w:spacing w:line="360" w:lineRule="auto"/>
        <w:jc w:val="left"/>
        <w:rPr>
          <w:rFonts w:ascii="仿宋" w:eastAsia="仿宋" w:hAnsi="仿宋" w:cs="仿宋_GB2312"/>
          <w:kern w:val="0"/>
          <w:sz w:val="24"/>
          <w:lang w:val="zh-CN"/>
        </w:rPr>
      </w:pPr>
      <w:r w:rsidRPr="00855AA5">
        <w:rPr>
          <w:rFonts w:ascii="仿宋" w:eastAsia="仿宋" w:hAnsi="仿宋" w:cs="仿宋_GB2312" w:hint="eastAsia"/>
          <w:kern w:val="0"/>
          <w:sz w:val="24"/>
          <w:lang w:val="zh-CN"/>
        </w:rPr>
        <w:t>好处；</w:t>
      </w:r>
    </w:p>
    <w:p w:rsidR="00076350" w:rsidRPr="00855AA5" w:rsidRDefault="00DB224D">
      <w:pPr>
        <w:autoSpaceDE w:val="0"/>
        <w:autoSpaceDN w:val="0"/>
        <w:spacing w:line="360" w:lineRule="auto"/>
        <w:ind w:leftChars="229" w:left="481"/>
        <w:jc w:val="left"/>
        <w:rPr>
          <w:rFonts w:ascii="仿宋" w:eastAsia="仿宋" w:hAnsi="仿宋" w:cs="仿宋_GB2312"/>
          <w:kern w:val="0"/>
          <w:sz w:val="24"/>
          <w:lang w:val="zh-CN"/>
        </w:rPr>
      </w:pPr>
      <w:r w:rsidRPr="00855AA5">
        <w:rPr>
          <w:rFonts w:ascii="仿宋" w:eastAsia="仿宋" w:hAnsi="仿宋" w:cs="仿宋_GB2312" w:hint="eastAsia"/>
          <w:kern w:val="0"/>
          <w:sz w:val="24"/>
          <w:lang w:val="zh-CN"/>
        </w:rPr>
        <w:t>六、严格遵守《</w:t>
      </w:r>
      <w:r w:rsidRPr="00855AA5">
        <w:rPr>
          <w:rFonts w:ascii="仿宋" w:eastAsia="仿宋" w:hAnsi="仿宋" w:hint="eastAsia"/>
          <w:sz w:val="24"/>
          <w:lang w:val="zh-CN"/>
        </w:rPr>
        <w:t>中华人民共和国</w:t>
      </w:r>
      <w:r w:rsidRPr="00855AA5">
        <w:rPr>
          <w:rFonts w:ascii="仿宋" w:eastAsia="仿宋" w:hAnsi="仿宋" w:cs="仿宋_GB2312" w:hint="eastAsia"/>
          <w:kern w:val="0"/>
          <w:sz w:val="24"/>
          <w:lang w:val="zh-CN"/>
        </w:rPr>
        <w:t>政府采购法》《</w:t>
      </w:r>
      <w:r w:rsidRPr="00855AA5">
        <w:rPr>
          <w:rFonts w:ascii="仿宋" w:eastAsia="仿宋" w:hAnsi="仿宋" w:hint="eastAsia"/>
          <w:sz w:val="24"/>
          <w:lang w:val="zh-CN"/>
        </w:rPr>
        <w:t>中华人民共和国</w:t>
      </w:r>
      <w:r w:rsidRPr="00855AA5">
        <w:rPr>
          <w:rFonts w:ascii="仿宋" w:eastAsia="仿宋" w:hAnsi="仿宋" w:cs="仿宋_GB2312" w:hint="eastAsia"/>
          <w:kern w:val="0"/>
          <w:sz w:val="24"/>
          <w:lang w:val="zh-CN"/>
        </w:rPr>
        <w:t>招标投标</w:t>
      </w:r>
    </w:p>
    <w:p w:rsidR="00076350" w:rsidRPr="00855AA5" w:rsidRDefault="00DB224D">
      <w:pPr>
        <w:autoSpaceDE w:val="0"/>
        <w:autoSpaceDN w:val="0"/>
        <w:spacing w:line="360" w:lineRule="auto"/>
        <w:jc w:val="left"/>
        <w:rPr>
          <w:rFonts w:ascii="仿宋" w:eastAsia="仿宋" w:hAnsi="仿宋" w:cs="仿宋_GB2312"/>
          <w:kern w:val="0"/>
          <w:sz w:val="24"/>
          <w:lang w:val="zh-CN"/>
        </w:rPr>
      </w:pPr>
      <w:r w:rsidRPr="00855AA5">
        <w:rPr>
          <w:rFonts w:ascii="仿宋" w:eastAsia="仿宋" w:hAnsi="仿宋" w:cs="仿宋_GB2312" w:hint="eastAsia"/>
          <w:kern w:val="0"/>
          <w:sz w:val="24"/>
          <w:lang w:val="zh-CN"/>
        </w:rPr>
        <w:t>法》</w:t>
      </w:r>
      <w:r w:rsidRPr="00855AA5">
        <w:rPr>
          <w:rFonts w:ascii="仿宋" w:eastAsia="仿宋" w:hAnsi="仿宋" w:hint="eastAsia"/>
          <w:sz w:val="24"/>
          <w:lang w:val="zh-CN"/>
        </w:rPr>
        <w:t>《中华人民共和国民法典》</w:t>
      </w:r>
      <w:r w:rsidRPr="00855AA5">
        <w:rPr>
          <w:rFonts w:ascii="仿宋" w:eastAsia="仿宋" w:hAnsi="仿宋" w:cs="仿宋_GB2312" w:hint="eastAsia"/>
          <w:kern w:val="0"/>
          <w:sz w:val="24"/>
          <w:lang w:val="zh-CN"/>
        </w:rPr>
        <w:t>等法律法规，诚实守信，合法经营，坚决抵制各种违法违纪行为。</w:t>
      </w:r>
    </w:p>
    <w:p w:rsidR="00076350" w:rsidRPr="00855AA5" w:rsidRDefault="00DB224D">
      <w:pPr>
        <w:autoSpaceDE w:val="0"/>
        <w:autoSpaceDN w:val="0"/>
        <w:spacing w:line="360" w:lineRule="auto"/>
        <w:ind w:firstLineChars="200" w:firstLine="480"/>
        <w:jc w:val="left"/>
        <w:rPr>
          <w:rFonts w:ascii="仿宋" w:eastAsia="仿宋" w:hAnsi="仿宋" w:cs="仿宋_GB2312"/>
          <w:kern w:val="0"/>
          <w:sz w:val="24"/>
          <w:lang w:val="zh-CN"/>
        </w:rPr>
      </w:pPr>
      <w:r w:rsidRPr="00855AA5">
        <w:rPr>
          <w:rFonts w:ascii="仿宋" w:eastAsia="仿宋" w:hAnsi="仿宋" w:cs="仿宋_GB2312" w:hint="eastAsia"/>
          <w:kern w:val="0"/>
          <w:sz w:val="24"/>
          <w:lang w:val="zh-CN"/>
        </w:rPr>
        <w:t>如违反上述承诺，你</w:t>
      </w:r>
      <w:r w:rsidRPr="00855AA5">
        <w:rPr>
          <w:rFonts w:ascii="仿宋" w:eastAsia="仿宋" w:hAnsi="仿宋" w:cs="仿宋_GB2312" w:hint="eastAsia"/>
          <w:sz w:val="24"/>
        </w:rPr>
        <w:t>单位</w:t>
      </w:r>
      <w:r w:rsidRPr="00855AA5">
        <w:rPr>
          <w:rFonts w:ascii="仿宋" w:eastAsia="仿宋" w:hAnsi="仿宋" w:cs="仿宋_GB2312" w:hint="eastAsia"/>
          <w:kern w:val="0"/>
          <w:sz w:val="24"/>
          <w:lang w:val="zh-CN"/>
        </w:rPr>
        <w:t>有权立即取消我单位投标、中标或在建项目的建设资格，有权拒绝我单位在一定时期内进入你</w:t>
      </w:r>
      <w:r w:rsidRPr="00855AA5">
        <w:rPr>
          <w:rFonts w:ascii="仿宋" w:eastAsia="仿宋" w:hAnsi="仿宋" w:cs="仿宋_GB2312" w:hint="eastAsia"/>
          <w:sz w:val="24"/>
        </w:rPr>
        <w:t>单位</w:t>
      </w:r>
      <w:r w:rsidRPr="00855AA5">
        <w:rPr>
          <w:rFonts w:ascii="仿宋" w:eastAsia="仿宋" w:hAnsi="仿宋" w:cs="仿宋_GB2312" w:hint="eastAsia"/>
          <w:kern w:val="0"/>
          <w:sz w:val="24"/>
          <w:lang w:val="zh-CN"/>
        </w:rPr>
        <w:t>进行项目建设或其他经营活动，并通报市财政局。由此引起的相应损失均由我单位承担。</w:t>
      </w:r>
    </w:p>
    <w:p w:rsidR="00076350" w:rsidRPr="00855AA5" w:rsidRDefault="00076350">
      <w:pPr>
        <w:autoSpaceDE w:val="0"/>
        <w:autoSpaceDN w:val="0"/>
        <w:spacing w:line="360" w:lineRule="auto"/>
        <w:ind w:left="2"/>
        <w:jc w:val="left"/>
        <w:rPr>
          <w:rFonts w:ascii="仿宋" w:eastAsia="仿宋" w:hAnsi="仿宋" w:cs="仿宋_GB2312"/>
          <w:kern w:val="0"/>
          <w:sz w:val="24"/>
          <w:lang w:val="zh-CN"/>
        </w:rPr>
      </w:pPr>
    </w:p>
    <w:p w:rsidR="00076350" w:rsidRPr="00855AA5" w:rsidRDefault="00076350">
      <w:pPr>
        <w:autoSpaceDE w:val="0"/>
        <w:autoSpaceDN w:val="0"/>
        <w:spacing w:line="360" w:lineRule="auto"/>
        <w:ind w:left="2"/>
        <w:jc w:val="left"/>
        <w:rPr>
          <w:rFonts w:ascii="仿宋" w:eastAsia="仿宋" w:hAnsi="仿宋" w:cs="仿宋_GB2312"/>
          <w:kern w:val="0"/>
          <w:sz w:val="24"/>
          <w:lang w:val="zh-CN"/>
        </w:rPr>
      </w:pPr>
    </w:p>
    <w:p w:rsidR="00076350" w:rsidRPr="00855AA5" w:rsidRDefault="00076350">
      <w:pPr>
        <w:autoSpaceDE w:val="0"/>
        <w:autoSpaceDN w:val="0"/>
        <w:spacing w:line="360" w:lineRule="auto"/>
        <w:ind w:left="2"/>
        <w:jc w:val="left"/>
        <w:rPr>
          <w:rFonts w:ascii="仿宋" w:eastAsia="仿宋" w:hAnsi="仿宋" w:cs="仿宋_GB2312"/>
          <w:kern w:val="0"/>
          <w:sz w:val="24"/>
          <w:lang w:val="zh-CN"/>
        </w:rPr>
      </w:pPr>
    </w:p>
    <w:p w:rsidR="00076350" w:rsidRPr="00855AA5" w:rsidRDefault="00DB224D">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sidRPr="00855AA5">
        <w:rPr>
          <w:rFonts w:ascii="仿宋" w:eastAsia="仿宋" w:hAnsi="仿宋" w:cs="仿宋_GB2312" w:hint="eastAsia"/>
          <w:kern w:val="0"/>
          <w:sz w:val="24"/>
          <w:lang w:val="zh-CN"/>
        </w:rPr>
        <w:t>投标人名称（</w:t>
      </w:r>
      <w:r w:rsidRPr="00855AA5">
        <w:rPr>
          <w:rFonts w:ascii="仿宋" w:eastAsia="仿宋" w:hAnsi="仿宋" w:cs="仿宋_GB2312" w:hint="eastAsia"/>
          <w:sz w:val="24"/>
        </w:rPr>
        <w:t>电子签名</w:t>
      </w:r>
      <w:r w:rsidRPr="00855AA5">
        <w:rPr>
          <w:rFonts w:ascii="仿宋" w:eastAsia="仿宋" w:hAnsi="仿宋" w:cs="仿宋_GB2312" w:hint="eastAsia"/>
          <w:kern w:val="0"/>
          <w:sz w:val="24"/>
          <w:lang w:val="zh-CN"/>
        </w:rPr>
        <w:t>）：</w:t>
      </w:r>
    </w:p>
    <w:p w:rsidR="00076350" w:rsidRPr="00855AA5" w:rsidRDefault="00DB224D">
      <w:pPr>
        <w:spacing w:line="360" w:lineRule="auto"/>
        <w:ind w:leftChars="2200" w:left="4620"/>
        <w:rPr>
          <w:rFonts w:ascii="仿宋" w:eastAsia="仿宋" w:hAnsi="仿宋"/>
          <w:sz w:val="24"/>
        </w:rPr>
      </w:pPr>
      <w:r w:rsidRPr="00855AA5">
        <w:rPr>
          <w:rFonts w:ascii="仿宋" w:eastAsia="仿宋" w:hAnsi="仿宋" w:cs="仿宋_GB2312" w:hint="eastAsia"/>
          <w:kern w:val="0"/>
          <w:sz w:val="24"/>
          <w:lang w:val="zh-CN"/>
        </w:rPr>
        <w:t>日期</w:t>
      </w:r>
      <w:r w:rsidRPr="00855AA5">
        <w:rPr>
          <w:rFonts w:ascii="仿宋" w:eastAsia="仿宋" w:hAnsi="仿宋" w:cs="仿宋_GB2312" w:hint="eastAsia"/>
          <w:kern w:val="0"/>
          <w:sz w:val="24"/>
        </w:rPr>
        <w:t>：</w:t>
      </w:r>
      <w:r w:rsidRPr="00855AA5">
        <w:rPr>
          <w:rFonts w:ascii="仿宋" w:eastAsia="仿宋" w:hAnsi="仿宋" w:cs="仿宋_GB2312"/>
          <w:kern w:val="0"/>
          <w:sz w:val="24"/>
          <w:lang w:val="zh-CN"/>
        </w:rPr>
        <w:t xml:space="preserve">   年   月   日</w:t>
      </w:r>
    </w:p>
    <w:p w:rsidR="00076350" w:rsidRPr="00855AA5" w:rsidRDefault="00076350">
      <w:pPr>
        <w:spacing w:line="360" w:lineRule="auto"/>
        <w:jc w:val="center"/>
        <w:rPr>
          <w:rFonts w:ascii="仿宋" w:eastAsia="仿宋" w:hAnsi="仿宋" w:cs="仿宋_GB2312"/>
          <w:b/>
          <w:bCs/>
          <w:sz w:val="24"/>
        </w:rPr>
      </w:pPr>
    </w:p>
    <w:p w:rsidR="00076350" w:rsidRPr="00855AA5" w:rsidRDefault="00076350">
      <w:pPr>
        <w:spacing w:line="360" w:lineRule="auto"/>
        <w:jc w:val="center"/>
        <w:rPr>
          <w:rFonts w:ascii="仿宋" w:eastAsia="仿宋" w:hAnsi="仿宋" w:cs="仿宋_GB2312"/>
          <w:b/>
          <w:bCs/>
          <w:sz w:val="24"/>
        </w:rPr>
        <w:sectPr w:rsidR="00076350" w:rsidRPr="00855AA5">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rsidR="00076350" w:rsidRPr="00855AA5" w:rsidRDefault="00DB224D">
      <w:pPr>
        <w:spacing w:line="360" w:lineRule="auto"/>
        <w:jc w:val="center"/>
        <w:outlineLvl w:val="0"/>
        <w:rPr>
          <w:rFonts w:ascii="仿宋" w:eastAsia="仿宋" w:hAnsi="仿宋" w:cs="仿宋_GB2312"/>
          <w:b/>
          <w:kern w:val="0"/>
          <w:sz w:val="36"/>
          <w:szCs w:val="36"/>
        </w:rPr>
      </w:pPr>
      <w:r w:rsidRPr="00855AA5">
        <w:rPr>
          <w:rFonts w:ascii="仿宋" w:eastAsia="仿宋" w:hAnsi="仿宋" w:cs="仿宋_GB2312" w:hint="eastAsia"/>
          <w:b/>
          <w:kern w:val="0"/>
          <w:sz w:val="36"/>
          <w:szCs w:val="36"/>
        </w:rPr>
        <w:lastRenderedPageBreak/>
        <w:t>报价文件部分</w:t>
      </w:r>
    </w:p>
    <w:p w:rsidR="00076350" w:rsidRPr="00855AA5" w:rsidRDefault="00DB224D">
      <w:pPr>
        <w:spacing w:line="360" w:lineRule="auto"/>
        <w:jc w:val="center"/>
        <w:outlineLvl w:val="0"/>
        <w:rPr>
          <w:rFonts w:ascii="仿宋" w:eastAsia="仿宋" w:hAnsi="仿宋" w:cs="仿宋_GB2312"/>
          <w:b/>
          <w:kern w:val="0"/>
          <w:sz w:val="36"/>
          <w:szCs w:val="36"/>
        </w:rPr>
      </w:pPr>
      <w:r w:rsidRPr="00855AA5">
        <w:rPr>
          <w:rFonts w:ascii="仿宋" w:eastAsia="仿宋" w:hAnsi="仿宋" w:cs="仿宋_GB2312" w:hint="eastAsia"/>
          <w:b/>
          <w:kern w:val="0"/>
          <w:sz w:val="36"/>
          <w:szCs w:val="36"/>
        </w:rPr>
        <w:t>目录</w:t>
      </w:r>
    </w:p>
    <w:p w:rsidR="00076350" w:rsidRPr="00855AA5" w:rsidRDefault="00076350">
      <w:pPr>
        <w:spacing w:line="360" w:lineRule="auto"/>
        <w:jc w:val="center"/>
        <w:outlineLvl w:val="0"/>
        <w:rPr>
          <w:rFonts w:ascii="仿宋" w:eastAsia="仿宋" w:hAnsi="仿宋" w:cs="仿宋_GB2312"/>
          <w:b/>
          <w:kern w:val="0"/>
          <w:sz w:val="36"/>
          <w:szCs w:val="36"/>
        </w:rPr>
      </w:pPr>
    </w:p>
    <w:p w:rsidR="00076350" w:rsidRPr="00855AA5" w:rsidRDefault="00DB224D">
      <w:pPr>
        <w:snapToGrid w:val="0"/>
        <w:spacing w:line="360" w:lineRule="auto"/>
        <w:rPr>
          <w:rFonts w:ascii="仿宋" w:eastAsia="仿宋" w:hAnsi="仿宋" w:cs="仿宋_GB2312"/>
          <w:sz w:val="24"/>
        </w:rPr>
      </w:pPr>
      <w:r w:rsidRPr="00855AA5">
        <w:rPr>
          <w:rFonts w:ascii="仿宋" w:eastAsia="仿宋" w:hAnsi="仿宋" w:cs="仿宋_GB2312" w:hint="eastAsia"/>
          <w:sz w:val="24"/>
        </w:rPr>
        <w:t>（</w:t>
      </w:r>
      <w:r w:rsidRPr="00855AA5">
        <w:rPr>
          <w:rFonts w:ascii="仿宋" w:eastAsia="仿宋" w:hAnsi="仿宋" w:cs="仿宋_GB2312"/>
          <w:sz w:val="24"/>
        </w:rPr>
        <w:t>1）开标一览表（报价表）……</w:t>
      </w:r>
      <w:r w:rsidRPr="00855AA5">
        <w:rPr>
          <w:rFonts w:ascii="仿宋" w:eastAsia="仿宋" w:hAnsi="仿宋" w:cs="仿宋_GB2312" w:hint="eastAsia"/>
          <w:sz w:val="24"/>
        </w:rPr>
        <w:t>…………………………………………………（页码）</w:t>
      </w:r>
    </w:p>
    <w:p w:rsidR="00076350" w:rsidRPr="00855AA5" w:rsidRDefault="00DB224D">
      <w:pPr>
        <w:snapToGrid w:val="0"/>
        <w:spacing w:line="360" w:lineRule="auto"/>
        <w:rPr>
          <w:rFonts w:ascii="仿宋" w:eastAsia="仿宋" w:hAnsi="仿宋" w:cs="仿宋_GB2312"/>
          <w:sz w:val="24"/>
        </w:rPr>
      </w:pPr>
      <w:r w:rsidRPr="00855AA5">
        <w:rPr>
          <w:rFonts w:ascii="仿宋" w:eastAsia="仿宋" w:hAnsi="仿宋" w:cs="仿宋_GB2312" w:hint="eastAsia"/>
          <w:sz w:val="24"/>
        </w:rPr>
        <w:t>（</w:t>
      </w:r>
      <w:r w:rsidRPr="00855AA5">
        <w:rPr>
          <w:rFonts w:ascii="仿宋" w:eastAsia="仿宋" w:hAnsi="仿宋" w:cs="仿宋_GB2312"/>
          <w:sz w:val="24"/>
        </w:rPr>
        <w:t>2）中小企业声明函……</w:t>
      </w:r>
      <w:r w:rsidRPr="00855AA5">
        <w:rPr>
          <w:rFonts w:ascii="仿宋" w:eastAsia="仿宋" w:hAnsi="仿宋" w:cs="仿宋_GB2312" w:hint="eastAsia"/>
          <w:sz w:val="24"/>
        </w:rPr>
        <w:t>…………………………………………………………（页码）</w:t>
      </w:r>
    </w:p>
    <w:p w:rsidR="00076350" w:rsidRPr="00855AA5" w:rsidRDefault="00076350">
      <w:pPr>
        <w:snapToGrid w:val="0"/>
        <w:spacing w:line="360" w:lineRule="auto"/>
        <w:ind w:right="480"/>
        <w:jc w:val="center"/>
        <w:rPr>
          <w:rFonts w:ascii="仿宋" w:eastAsia="仿宋" w:hAnsi="仿宋" w:cs="仿宋_GB2312"/>
          <w:b/>
          <w:kern w:val="0"/>
          <w:sz w:val="32"/>
          <w:szCs w:val="32"/>
        </w:rPr>
      </w:pPr>
    </w:p>
    <w:p w:rsidR="00076350" w:rsidRPr="00855AA5" w:rsidRDefault="00076350">
      <w:pPr>
        <w:snapToGrid w:val="0"/>
        <w:spacing w:line="360" w:lineRule="auto"/>
        <w:ind w:right="480"/>
        <w:jc w:val="center"/>
        <w:rPr>
          <w:rFonts w:ascii="仿宋" w:eastAsia="仿宋" w:hAnsi="仿宋" w:cs="仿宋_GB2312"/>
          <w:b/>
          <w:kern w:val="0"/>
          <w:sz w:val="32"/>
          <w:szCs w:val="32"/>
        </w:rPr>
      </w:pPr>
    </w:p>
    <w:p w:rsidR="00076350" w:rsidRPr="00855AA5" w:rsidRDefault="00076350">
      <w:pPr>
        <w:snapToGrid w:val="0"/>
        <w:spacing w:line="360" w:lineRule="auto"/>
        <w:ind w:right="480"/>
        <w:jc w:val="center"/>
        <w:rPr>
          <w:rFonts w:ascii="仿宋" w:eastAsia="仿宋" w:hAnsi="仿宋" w:cs="仿宋_GB2312"/>
          <w:b/>
          <w:kern w:val="0"/>
          <w:sz w:val="32"/>
          <w:szCs w:val="32"/>
        </w:rPr>
      </w:pPr>
    </w:p>
    <w:p w:rsidR="00076350" w:rsidRPr="00855AA5" w:rsidRDefault="00076350">
      <w:pPr>
        <w:snapToGrid w:val="0"/>
        <w:spacing w:line="360" w:lineRule="auto"/>
        <w:ind w:right="480"/>
        <w:jc w:val="center"/>
        <w:rPr>
          <w:rFonts w:ascii="仿宋" w:eastAsia="仿宋" w:hAnsi="仿宋" w:cs="仿宋_GB2312"/>
          <w:b/>
          <w:kern w:val="0"/>
          <w:sz w:val="32"/>
          <w:szCs w:val="32"/>
        </w:rPr>
      </w:pPr>
    </w:p>
    <w:p w:rsidR="00076350" w:rsidRPr="00855AA5" w:rsidRDefault="00076350">
      <w:pPr>
        <w:snapToGrid w:val="0"/>
        <w:spacing w:line="360" w:lineRule="auto"/>
        <w:ind w:right="480"/>
        <w:jc w:val="center"/>
        <w:rPr>
          <w:rFonts w:ascii="仿宋" w:eastAsia="仿宋" w:hAnsi="仿宋" w:cs="仿宋_GB2312"/>
          <w:b/>
          <w:kern w:val="0"/>
          <w:sz w:val="32"/>
          <w:szCs w:val="32"/>
        </w:rPr>
      </w:pPr>
    </w:p>
    <w:p w:rsidR="00076350" w:rsidRPr="00855AA5" w:rsidRDefault="00076350">
      <w:pPr>
        <w:snapToGrid w:val="0"/>
        <w:spacing w:line="360" w:lineRule="auto"/>
        <w:ind w:right="480"/>
        <w:jc w:val="center"/>
        <w:rPr>
          <w:rFonts w:ascii="仿宋" w:eastAsia="仿宋" w:hAnsi="仿宋" w:cs="仿宋_GB2312"/>
          <w:b/>
          <w:kern w:val="0"/>
          <w:sz w:val="32"/>
          <w:szCs w:val="32"/>
        </w:rPr>
      </w:pPr>
    </w:p>
    <w:p w:rsidR="00076350" w:rsidRPr="00855AA5" w:rsidRDefault="00076350">
      <w:pPr>
        <w:snapToGrid w:val="0"/>
        <w:spacing w:line="360" w:lineRule="auto"/>
        <w:ind w:right="480"/>
        <w:jc w:val="center"/>
        <w:rPr>
          <w:rFonts w:ascii="仿宋" w:eastAsia="仿宋" w:hAnsi="仿宋" w:cs="仿宋_GB2312"/>
          <w:b/>
          <w:kern w:val="0"/>
          <w:sz w:val="32"/>
          <w:szCs w:val="32"/>
        </w:rPr>
      </w:pPr>
    </w:p>
    <w:p w:rsidR="00076350" w:rsidRPr="00855AA5" w:rsidRDefault="00076350">
      <w:pPr>
        <w:snapToGrid w:val="0"/>
        <w:spacing w:line="360" w:lineRule="auto"/>
        <w:ind w:right="480"/>
        <w:jc w:val="center"/>
        <w:rPr>
          <w:rFonts w:ascii="仿宋" w:eastAsia="仿宋" w:hAnsi="仿宋" w:cs="仿宋_GB2312"/>
          <w:b/>
          <w:kern w:val="0"/>
          <w:sz w:val="32"/>
          <w:szCs w:val="32"/>
        </w:rPr>
      </w:pPr>
    </w:p>
    <w:p w:rsidR="00076350" w:rsidRPr="00855AA5" w:rsidRDefault="00076350">
      <w:pPr>
        <w:snapToGrid w:val="0"/>
        <w:spacing w:line="360" w:lineRule="auto"/>
        <w:ind w:right="480"/>
        <w:jc w:val="center"/>
        <w:rPr>
          <w:rFonts w:ascii="仿宋" w:eastAsia="仿宋" w:hAnsi="仿宋" w:cs="仿宋_GB2312"/>
          <w:b/>
          <w:kern w:val="0"/>
          <w:sz w:val="32"/>
          <w:szCs w:val="32"/>
        </w:rPr>
      </w:pPr>
    </w:p>
    <w:p w:rsidR="00076350" w:rsidRPr="00855AA5" w:rsidRDefault="00076350">
      <w:pPr>
        <w:snapToGrid w:val="0"/>
        <w:spacing w:line="360" w:lineRule="auto"/>
        <w:ind w:right="480"/>
        <w:jc w:val="center"/>
        <w:rPr>
          <w:rFonts w:ascii="仿宋" w:eastAsia="仿宋" w:hAnsi="仿宋" w:cs="仿宋_GB2312"/>
          <w:b/>
          <w:kern w:val="0"/>
          <w:sz w:val="32"/>
          <w:szCs w:val="32"/>
        </w:rPr>
      </w:pPr>
    </w:p>
    <w:p w:rsidR="00076350" w:rsidRPr="00855AA5" w:rsidRDefault="00076350">
      <w:pPr>
        <w:snapToGrid w:val="0"/>
        <w:spacing w:line="360" w:lineRule="auto"/>
        <w:ind w:right="480"/>
        <w:jc w:val="center"/>
        <w:rPr>
          <w:rFonts w:ascii="仿宋" w:eastAsia="仿宋" w:hAnsi="仿宋" w:cs="仿宋_GB2312"/>
          <w:b/>
          <w:kern w:val="0"/>
          <w:sz w:val="32"/>
          <w:szCs w:val="32"/>
        </w:rPr>
      </w:pPr>
    </w:p>
    <w:p w:rsidR="00076350" w:rsidRPr="00855AA5" w:rsidRDefault="00076350">
      <w:pPr>
        <w:snapToGrid w:val="0"/>
        <w:spacing w:line="360" w:lineRule="auto"/>
        <w:ind w:right="480"/>
        <w:jc w:val="center"/>
        <w:rPr>
          <w:rFonts w:ascii="仿宋" w:eastAsia="仿宋" w:hAnsi="仿宋" w:cs="仿宋_GB2312"/>
          <w:b/>
          <w:kern w:val="0"/>
          <w:sz w:val="32"/>
          <w:szCs w:val="32"/>
        </w:rPr>
      </w:pPr>
    </w:p>
    <w:p w:rsidR="00076350" w:rsidRPr="00855AA5" w:rsidRDefault="00076350">
      <w:pPr>
        <w:snapToGrid w:val="0"/>
        <w:spacing w:line="360" w:lineRule="auto"/>
        <w:ind w:right="480"/>
        <w:jc w:val="center"/>
        <w:rPr>
          <w:rFonts w:ascii="仿宋" w:eastAsia="仿宋" w:hAnsi="仿宋" w:cs="仿宋_GB2312"/>
          <w:b/>
          <w:kern w:val="0"/>
          <w:sz w:val="32"/>
          <w:szCs w:val="32"/>
        </w:rPr>
      </w:pPr>
    </w:p>
    <w:p w:rsidR="00076350" w:rsidRPr="00855AA5" w:rsidRDefault="00076350">
      <w:pPr>
        <w:snapToGrid w:val="0"/>
        <w:spacing w:line="360" w:lineRule="auto"/>
        <w:ind w:right="480"/>
        <w:jc w:val="center"/>
        <w:rPr>
          <w:rFonts w:ascii="仿宋" w:eastAsia="仿宋" w:hAnsi="仿宋" w:cs="仿宋_GB2312"/>
          <w:b/>
          <w:kern w:val="0"/>
          <w:sz w:val="32"/>
          <w:szCs w:val="32"/>
        </w:rPr>
      </w:pPr>
    </w:p>
    <w:p w:rsidR="00076350" w:rsidRPr="00855AA5" w:rsidRDefault="00076350">
      <w:pPr>
        <w:snapToGrid w:val="0"/>
        <w:spacing w:line="360" w:lineRule="auto"/>
        <w:ind w:right="480"/>
        <w:jc w:val="center"/>
        <w:rPr>
          <w:rFonts w:ascii="仿宋" w:eastAsia="仿宋" w:hAnsi="仿宋" w:cs="仿宋_GB2312"/>
          <w:b/>
          <w:kern w:val="0"/>
          <w:sz w:val="32"/>
          <w:szCs w:val="32"/>
        </w:rPr>
      </w:pPr>
    </w:p>
    <w:p w:rsidR="00076350" w:rsidRPr="00855AA5" w:rsidRDefault="00076350">
      <w:pPr>
        <w:pStyle w:val="1f1"/>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076350" w:rsidRPr="00855AA5">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rsidR="00076350" w:rsidRPr="00855AA5" w:rsidRDefault="00DB224D">
      <w:pPr>
        <w:pStyle w:val="1f1"/>
        <w:keepNext w:val="0"/>
        <w:pageBreakBefore w:val="0"/>
        <w:tabs>
          <w:tab w:val="clear" w:pos="720"/>
        </w:tabs>
        <w:snapToGrid w:val="0"/>
        <w:spacing w:before="120" w:after="120"/>
        <w:ind w:firstLine="643"/>
        <w:outlineLvl w:val="9"/>
        <w:rPr>
          <w:rFonts w:ascii="仿宋" w:eastAsia="仿宋" w:hAnsi="仿宋" w:cs="仿宋_GB2312"/>
          <w:kern w:val="2"/>
          <w:sz w:val="32"/>
          <w:szCs w:val="32"/>
        </w:rPr>
      </w:pPr>
      <w:r w:rsidRPr="00855AA5">
        <w:rPr>
          <w:rFonts w:ascii="仿宋" w:eastAsia="仿宋" w:hAnsi="仿宋" w:cs="仿宋_GB2312" w:hint="eastAsia"/>
          <w:kern w:val="2"/>
          <w:sz w:val="32"/>
          <w:szCs w:val="32"/>
        </w:rPr>
        <w:lastRenderedPageBreak/>
        <w:t>一、开标一览表（报价表）</w:t>
      </w:r>
    </w:p>
    <w:p w:rsidR="00076350" w:rsidRPr="00855AA5" w:rsidRDefault="00DB224D">
      <w:pPr>
        <w:snapToGrid w:val="0"/>
        <w:spacing w:line="360" w:lineRule="auto"/>
        <w:rPr>
          <w:rFonts w:ascii="仿宋" w:eastAsia="仿宋" w:hAnsi="仿宋" w:cs="仿宋_GB2312"/>
          <w:kern w:val="0"/>
          <w:sz w:val="24"/>
        </w:rPr>
      </w:pPr>
      <w:r w:rsidRPr="00855AA5">
        <w:rPr>
          <w:rFonts w:ascii="仿宋" w:eastAsia="仿宋" w:hAnsi="仿宋" w:cs="仿宋_GB2312" w:hint="eastAsia"/>
          <w:sz w:val="24"/>
        </w:rPr>
        <w:t>（采购人）、（采购代理机构）</w:t>
      </w:r>
      <w:r w:rsidRPr="00855AA5">
        <w:rPr>
          <w:rFonts w:ascii="仿宋" w:eastAsia="仿宋" w:hAnsi="仿宋" w:cs="仿宋_GB2312" w:hint="eastAsia"/>
          <w:kern w:val="0"/>
          <w:sz w:val="24"/>
          <w:lang w:val="zh-CN"/>
        </w:rPr>
        <w:t>：</w:t>
      </w:r>
    </w:p>
    <w:p w:rsidR="00076350" w:rsidRPr="00855AA5" w:rsidRDefault="00DB224D">
      <w:pPr>
        <w:snapToGrid w:val="0"/>
        <w:spacing w:line="360" w:lineRule="auto"/>
        <w:ind w:firstLine="482"/>
        <w:rPr>
          <w:rFonts w:ascii="仿宋" w:eastAsia="仿宋" w:hAnsi="仿宋" w:cs="仿宋_GB2312"/>
          <w:kern w:val="0"/>
          <w:sz w:val="24"/>
          <w:lang w:val="zh-CN"/>
        </w:rPr>
      </w:pPr>
      <w:r w:rsidRPr="00855AA5">
        <w:rPr>
          <w:rFonts w:ascii="仿宋" w:eastAsia="仿宋" w:hAnsi="仿宋" w:cs="仿宋_GB2312" w:hint="eastAsia"/>
          <w:kern w:val="0"/>
          <w:sz w:val="24"/>
          <w:lang w:val="zh-CN"/>
        </w:rPr>
        <w:t>按你方招标文件要求，我们，本投标文件签字方，谨此向你方发出要约如下：如你方接受本投标，我方承诺按照如下开标一览表（报价表）的价格完成</w:t>
      </w:r>
      <w:r w:rsidRPr="00855AA5">
        <w:rPr>
          <w:rFonts w:ascii="仿宋" w:eastAsia="仿宋" w:hAnsi="仿宋" w:cs="仿宋_GB2312" w:hint="eastAsia"/>
          <w:sz w:val="24"/>
        </w:rPr>
        <w:t>（项目名称）</w:t>
      </w:r>
      <w:r w:rsidRPr="00855AA5">
        <w:rPr>
          <w:rFonts w:ascii="仿宋" w:eastAsia="仿宋" w:hAnsi="仿宋" w:cs="仿宋_GB2312" w:hint="eastAsia"/>
          <w:kern w:val="0"/>
          <w:sz w:val="24"/>
          <w:lang w:val="zh-CN"/>
        </w:rPr>
        <w:t>【项目编号：</w:t>
      </w:r>
      <w:r w:rsidRPr="00855AA5">
        <w:rPr>
          <w:rFonts w:ascii="仿宋" w:eastAsia="仿宋" w:hAnsi="仿宋" w:hint="eastAsia"/>
          <w:sz w:val="24"/>
        </w:rPr>
        <w:t>（采购编号）</w:t>
      </w:r>
      <w:r w:rsidRPr="00855AA5">
        <w:rPr>
          <w:rFonts w:ascii="仿宋" w:eastAsia="仿宋" w:hAnsi="仿宋" w:cs="仿宋_GB2312" w:hint="eastAsia"/>
          <w:sz w:val="24"/>
        </w:rPr>
        <w:t>】的实施</w:t>
      </w:r>
      <w:r w:rsidRPr="00855AA5">
        <w:rPr>
          <w:rFonts w:ascii="仿宋" w:eastAsia="仿宋" w:hAnsi="仿宋" w:cs="仿宋_GB2312" w:hint="eastAsia"/>
          <w:kern w:val="0"/>
          <w:sz w:val="24"/>
          <w:lang w:val="zh-CN"/>
        </w:rPr>
        <w:t>。</w:t>
      </w:r>
    </w:p>
    <w:p w:rsidR="00076350" w:rsidRPr="00855AA5" w:rsidRDefault="00DB224D">
      <w:pPr>
        <w:spacing w:line="360" w:lineRule="auto"/>
        <w:jc w:val="center"/>
        <w:rPr>
          <w:rFonts w:ascii="仿宋" w:eastAsia="仿宋" w:hAnsi="仿宋" w:cs="仿宋_GB2312"/>
          <w:b/>
          <w:kern w:val="0"/>
          <w:sz w:val="24"/>
          <w:lang w:val="zh-CN"/>
        </w:rPr>
      </w:pPr>
      <w:r w:rsidRPr="00855AA5">
        <w:rPr>
          <w:rFonts w:ascii="仿宋" w:eastAsia="仿宋" w:hAnsi="仿宋" w:cs="仿宋_GB2312" w:hint="eastAsia"/>
          <w:b/>
          <w:kern w:val="0"/>
          <w:sz w:val="24"/>
          <w:lang w:val="zh-CN"/>
        </w:rPr>
        <w:t>开标一览表（报价表）</w:t>
      </w:r>
      <w:r w:rsidRPr="00855AA5">
        <w:rPr>
          <w:rFonts w:ascii="仿宋" w:eastAsia="仿宋" w:hAnsi="仿宋" w:cs="仿宋_GB2312"/>
          <w:b/>
          <w:kern w:val="0"/>
          <w:sz w:val="24"/>
          <w:lang w:val="zh-CN"/>
        </w:rPr>
        <w:t>(单位均为人民币元)</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552"/>
        <w:gridCol w:w="5528"/>
      </w:tblGrid>
      <w:tr w:rsidR="00076350" w:rsidRPr="00855AA5">
        <w:trPr>
          <w:trHeight w:val="456"/>
        </w:trPr>
        <w:tc>
          <w:tcPr>
            <w:tcW w:w="817" w:type="dxa"/>
            <w:vAlign w:val="center"/>
          </w:tcPr>
          <w:p w:rsidR="00076350" w:rsidRPr="00855AA5" w:rsidRDefault="00DB224D">
            <w:pPr>
              <w:spacing w:line="360" w:lineRule="auto"/>
              <w:jc w:val="center"/>
              <w:rPr>
                <w:rFonts w:ascii="仿宋" w:eastAsia="仿宋" w:hAnsi="仿宋" w:cs="仿宋"/>
                <w:b/>
                <w:sz w:val="24"/>
              </w:rPr>
            </w:pPr>
            <w:r w:rsidRPr="00855AA5">
              <w:rPr>
                <w:rFonts w:ascii="仿宋" w:eastAsia="仿宋" w:hAnsi="仿宋" w:cs="仿宋" w:hint="eastAsia"/>
                <w:b/>
                <w:sz w:val="24"/>
              </w:rPr>
              <w:t>序号</w:t>
            </w:r>
          </w:p>
        </w:tc>
        <w:tc>
          <w:tcPr>
            <w:tcW w:w="2552" w:type="dxa"/>
            <w:vAlign w:val="center"/>
          </w:tcPr>
          <w:p w:rsidR="00076350" w:rsidRPr="00855AA5" w:rsidRDefault="00DB224D">
            <w:pPr>
              <w:spacing w:line="360" w:lineRule="auto"/>
              <w:jc w:val="center"/>
              <w:rPr>
                <w:rFonts w:ascii="仿宋" w:eastAsia="仿宋" w:hAnsi="仿宋" w:cs="仿宋"/>
                <w:b/>
                <w:sz w:val="24"/>
              </w:rPr>
            </w:pPr>
            <w:r w:rsidRPr="00855AA5">
              <w:rPr>
                <w:rFonts w:ascii="仿宋" w:eastAsia="仿宋" w:hAnsi="仿宋" w:cs="仿宋" w:hint="eastAsia"/>
                <w:b/>
                <w:sz w:val="24"/>
              </w:rPr>
              <w:t>名称</w:t>
            </w:r>
          </w:p>
        </w:tc>
        <w:tc>
          <w:tcPr>
            <w:tcW w:w="5528" w:type="dxa"/>
            <w:vAlign w:val="center"/>
          </w:tcPr>
          <w:p w:rsidR="00076350" w:rsidRPr="00855AA5" w:rsidRDefault="00DB224D">
            <w:pPr>
              <w:spacing w:line="360" w:lineRule="auto"/>
              <w:jc w:val="center"/>
              <w:rPr>
                <w:rFonts w:ascii="仿宋" w:eastAsia="仿宋" w:hAnsi="仿宋" w:cs="仿宋"/>
                <w:b/>
                <w:sz w:val="24"/>
              </w:rPr>
            </w:pPr>
            <w:r w:rsidRPr="00855AA5">
              <w:rPr>
                <w:rFonts w:ascii="仿宋" w:eastAsia="仿宋" w:hAnsi="仿宋" w:cs="仿宋" w:hint="eastAsia"/>
                <w:b/>
              </w:rPr>
              <w:t>投标报价</w:t>
            </w:r>
          </w:p>
        </w:tc>
      </w:tr>
      <w:tr w:rsidR="00076350" w:rsidRPr="00855AA5">
        <w:trPr>
          <w:trHeight w:val="690"/>
        </w:trPr>
        <w:tc>
          <w:tcPr>
            <w:tcW w:w="817" w:type="dxa"/>
            <w:vAlign w:val="center"/>
          </w:tcPr>
          <w:p w:rsidR="00076350" w:rsidRPr="00855AA5" w:rsidRDefault="00DB224D">
            <w:pPr>
              <w:spacing w:line="360" w:lineRule="auto"/>
              <w:jc w:val="center"/>
              <w:rPr>
                <w:rFonts w:ascii="仿宋" w:eastAsia="仿宋" w:hAnsi="仿宋" w:cs="仿宋"/>
                <w:sz w:val="24"/>
              </w:rPr>
            </w:pPr>
            <w:r w:rsidRPr="00855AA5">
              <w:rPr>
                <w:rFonts w:ascii="仿宋" w:eastAsia="仿宋" w:hAnsi="仿宋" w:cs="仿宋" w:hint="eastAsia"/>
                <w:sz w:val="24"/>
              </w:rPr>
              <w:t>1</w:t>
            </w:r>
          </w:p>
        </w:tc>
        <w:tc>
          <w:tcPr>
            <w:tcW w:w="2552" w:type="dxa"/>
            <w:vAlign w:val="center"/>
          </w:tcPr>
          <w:p w:rsidR="00076350" w:rsidRPr="00855AA5" w:rsidRDefault="00DB224D">
            <w:pPr>
              <w:snapToGrid w:val="0"/>
              <w:spacing w:line="360" w:lineRule="auto"/>
              <w:jc w:val="center"/>
              <w:rPr>
                <w:rFonts w:ascii="仿宋" w:eastAsia="仿宋" w:hAnsi="仿宋" w:cs="仿宋"/>
                <w:sz w:val="24"/>
              </w:rPr>
            </w:pPr>
            <w:r w:rsidRPr="00855AA5">
              <w:rPr>
                <w:rFonts w:ascii="仿宋" w:eastAsia="仿宋" w:hAnsi="仿宋" w:cs="仿宋" w:hint="eastAsia"/>
                <w:szCs w:val="21"/>
              </w:rPr>
              <w:t>清单投标报价</w:t>
            </w:r>
          </w:p>
        </w:tc>
        <w:tc>
          <w:tcPr>
            <w:tcW w:w="5528" w:type="dxa"/>
            <w:vAlign w:val="center"/>
          </w:tcPr>
          <w:p w:rsidR="00076350" w:rsidRPr="00855AA5" w:rsidRDefault="00DB224D">
            <w:pPr>
              <w:spacing w:line="360" w:lineRule="auto"/>
              <w:jc w:val="left"/>
              <w:rPr>
                <w:rFonts w:ascii="仿宋" w:eastAsia="仿宋" w:hAnsi="仿宋" w:cs="仿宋"/>
                <w:szCs w:val="21"/>
              </w:rPr>
            </w:pPr>
            <w:r w:rsidRPr="00855AA5">
              <w:rPr>
                <w:rFonts w:ascii="仿宋" w:eastAsia="仿宋" w:hAnsi="仿宋" w:cs="仿宋" w:hint="eastAsia"/>
                <w:szCs w:val="21"/>
              </w:rPr>
              <w:t>大写：                             小写：</w:t>
            </w:r>
          </w:p>
        </w:tc>
      </w:tr>
    </w:tbl>
    <w:p w:rsidR="00076350" w:rsidRPr="00855AA5" w:rsidRDefault="00076350">
      <w:pPr>
        <w:rPr>
          <w:rFonts w:ascii="仿宋" w:eastAsia="仿宋" w:hAnsi="仿宋"/>
        </w:rPr>
      </w:pPr>
    </w:p>
    <w:p w:rsidR="00076350" w:rsidRPr="00855AA5" w:rsidRDefault="00076350">
      <w:pPr>
        <w:autoSpaceDE w:val="0"/>
        <w:autoSpaceDN w:val="0"/>
        <w:spacing w:line="360" w:lineRule="auto"/>
        <w:ind w:right="1120"/>
        <w:jc w:val="right"/>
        <w:rPr>
          <w:rFonts w:ascii="仿宋" w:eastAsia="仿宋" w:hAnsi="仿宋" w:cs="仿宋_GB2312"/>
          <w:kern w:val="0"/>
          <w:sz w:val="24"/>
          <w:lang w:val="zh-CN"/>
        </w:rPr>
      </w:pPr>
    </w:p>
    <w:p w:rsidR="00076350" w:rsidRPr="00855AA5" w:rsidRDefault="00DB224D">
      <w:pPr>
        <w:autoSpaceDE w:val="0"/>
        <w:autoSpaceDN w:val="0"/>
        <w:spacing w:line="360" w:lineRule="auto"/>
        <w:ind w:right="1120"/>
        <w:jc w:val="right"/>
        <w:rPr>
          <w:rFonts w:ascii="仿宋" w:eastAsia="仿宋" w:hAnsi="仿宋" w:cs="仿宋_GB2312"/>
          <w:kern w:val="0"/>
          <w:sz w:val="24"/>
          <w:lang w:val="zh-CN"/>
        </w:rPr>
      </w:pPr>
      <w:r w:rsidRPr="00855AA5">
        <w:rPr>
          <w:rFonts w:ascii="仿宋" w:eastAsia="仿宋" w:hAnsi="仿宋" w:cs="仿宋_GB2312" w:hint="eastAsia"/>
          <w:kern w:val="0"/>
          <w:sz w:val="24"/>
          <w:lang w:val="zh-CN"/>
        </w:rPr>
        <w:t>投标人名称（</w:t>
      </w:r>
      <w:r w:rsidRPr="00855AA5">
        <w:rPr>
          <w:rFonts w:ascii="仿宋" w:eastAsia="仿宋" w:hAnsi="仿宋" w:cs="仿宋_GB2312" w:hint="eastAsia"/>
          <w:sz w:val="24"/>
        </w:rPr>
        <w:t>电子签名</w:t>
      </w:r>
      <w:r w:rsidRPr="00855AA5">
        <w:rPr>
          <w:rFonts w:ascii="仿宋" w:eastAsia="仿宋" w:hAnsi="仿宋" w:cs="仿宋_GB2312" w:hint="eastAsia"/>
          <w:kern w:val="0"/>
          <w:sz w:val="24"/>
          <w:lang w:val="zh-CN"/>
        </w:rPr>
        <w:t>）：</w:t>
      </w:r>
    </w:p>
    <w:p w:rsidR="00076350" w:rsidRPr="00855AA5" w:rsidRDefault="00DB224D">
      <w:pPr>
        <w:snapToGrid w:val="0"/>
        <w:spacing w:line="360" w:lineRule="auto"/>
        <w:jc w:val="right"/>
        <w:rPr>
          <w:rFonts w:ascii="仿宋" w:eastAsia="仿宋" w:hAnsi="仿宋" w:cs="仿宋_GB2312"/>
          <w:b/>
          <w:kern w:val="0"/>
          <w:sz w:val="24"/>
          <w:lang w:val="zh-CN"/>
        </w:rPr>
      </w:pPr>
      <w:r w:rsidRPr="00855AA5">
        <w:rPr>
          <w:rFonts w:ascii="仿宋" w:eastAsia="仿宋" w:hAnsi="仿宋" w:cs="仿宋_GB2312" w:hint="eastAsia"/>
          <w:kern w:val="0"/>
          <w:sz w:val="24"/>
          <w:lang w:val="zh-CN"/>
        </w:rPr>
        <w:t>日期</w:t>
      </w:r>
      <w:r w:rsidRPr="00855AA5">
        <w:rPr>
          <w:rFonts w:ascii="仿宋" w:eastAsia="仿宋" w:hAnsi="仿宋" w:cs="仿宋_GB2312" w:hint="eastAsia"/>
          <w:kern w:val="0"/>
          <w:sz w:val="24"/>
        </w:rPr>
        <w:t>：</w:t>
      </w:r>
      <w:r w:rsidRPr="00855AA5">
        <w:rPr>
          <w:rFonts w:ascii="仿宋" w:eastAsia="仿宋" w:hAnsi="仿宋" w:cs="仿宋_GB2312"/>
          <w:kern w:val="0"/>
          <w:sz w:val="24"/>
          <w:lang w:val="zh-CN"/>
        </w:rPr>
        <w:t xml:space="preserve">   年   月   日</w:t>
      </w:r>
    </w:p>
    <w:p w:rsidR="00076350" w:rsidRPr="00855AA5" w:rsidRDefault="00DB224D">
      <w:pPr>
        <w:snapToGrid w:val="0"/>
        <w:spacing w:line="360" w:lineRule="auto"/>
        <w:ind w:left="480"/>
        <w:rPr>
          <w:rFonts w:ascii="仿宋" w:eastAsia="仿宋" w:hAnsi="仿宋" w:cs="仿宋_GB2312"/>
          <w:b/>
          <w:kern w:val="0"/>
          <w:sz w:val="24"/>
          <w:lang w:val="zh-CN"/>
        </w:rPr>
      </w:pPr>
      <w:r w:rsidRPr="00855AA5">
        <w:rPr>
          <w:rFonts w:ascii="仿宋" w:eastAsia="仿宋" w:hAnsi="仿宋" w:cs="仿宋_GB2312" w:hint="eastAsia"/>
          <w:b/>
          <w:kern w:val="0"/>
          <w:sz w:val="24"/>
          <w:lang w:val="zh-CN"/>
        </w:rPr>
        <w:t>注：</w:t>
      </w:r>
    </w:p>
    <w:p w:rsidR="00076350" w:rsidRPr="00855AA5" w:rsidRDefault="00DB224D">
      <w:pPr>
        <w:spacing w:line="360" w:lineRule="auto"/>
        <w:ind w:leftChars="-1" w:left="-2" w:firstLineChars="200" w:firstLine="480"/>
        <w:rPr>
          <w:rFonts w:ascii="仿宋" w:eastAsia="仿宋" w:hAnsi="仿宋" w:cs="仿宋_GB2312"/>
          <w:kern w:val="0"/>
          <w:sz w:val="24"/>
          <w:lang w:val="zh-CN"/>
        </w:rPr>
      </w:pPr>
      <w:r w:rsidRPr="00855AA5">
        <w:rPr>
          <w:rFonts w:ascii="仿宋" w:eastAsia="仿宋" w:hAnsi="仿宋" w:cs="仿宋_GB2312"/>
          <w:kern w:val="0"/>
          <w:sz w:val="24"/>
          <w:lang w:val="zh-CN"/>
        </w:rPr>
        <w:t>1、投标人需按本表格式填写，不得自行更改。</w:t>
      </w:r>
    </w:p>
    <w:p w:rsidR="00076350" w:rsidRPr="00855AA5" w:rsidRDefault="00DB224D">
      <w:pPr>
        <w:spacing w:line="360" w:lineRule="auto"/>
        <w:ind w:firstLineChars="200" w:firstLine="480"/>
        <w:rPr>
          <w:rFonts w:ascii="仿宋" w:eastAsia="仿宋" w:hAnsi="仿宋" w:cs="仿宋_GB2312"/>
          <w:kern w:val="0"/>
          <w:sz w:val="24"/>
          <w:lang w:val="zh-CN"/>
        </w:rPr>
      </w:pPr>
      <w:r w:rsidRPr="00855AA5">
        <w:rPr>
          <w:rFonts w:ascii="仿宋" w:eastAsia="仿宋" w:hAnsi="仿宋" w:cs="仿宋_GB2312"/>
          <w:kern w:val="0"/>
          <w:sz w:val="24"/>
          <w:lang w:val="zh-CN"/>
        </w:rPr>
        <w:t>2、有关本项目实施所涉及的一切费用均计入报价。</w:t>
      </w:r>
      <w:r w:rsidRPr="00855AA5">
        <w:rPr>
          <w:rFonts w:ascii="仿宋" w:eastAsia="仿宋" w:hAnsi="仿宋" w:cs="仿宋_GB2312" w:hint="eastAsia"/>
          <w:b/>
          <w:kern w:val="0"/>
          <w:sz w:val="24"/>
          <w:lang w:val="zh-CN"/>
        </w:rPr>
        <w:t>采购人将以合同形式有偿取得货物或服务，不接受投标人给予的赠品、回扣或者与采购无关的其他商品、服务</w:t>
      </w:r>
      <w:r w:rsidRPr="00855AA5">
        <w:rPr>
          <w:rFonts w:ascii="仿宋" w:eastAsia="仿宋" w:hAnsi="仿宋" w:cs="仿宋_GB2312" w:hint="eastAsia"/>
          <w:kern w:val="0"/>
          <w:sz w:val="24"/>
          <w:lang w:val="zh-CN"/>
        </w:rPr>
        <w:t>，</w:t>
      </w:r>
      <w:r w:rsidRPr="00855AA5">
        <w:rPr>
          <w:rFonts w:ascii="仿宋" w:eastAsia="仿宋" w:hAnsi="仿宋" w:cs="仿宋_GB2312" w:hint="eastAsia"/>
          <w:b/>
          <w:kern w:val="0"/>
          <w:sz w:val="24"/>
          <w:lang w:val="zh-CN"/>
        </w:rPr>
        <w:t>不得出现“</w:t>
      </w:r>
      <w:r w:rsidRPr="00855AA5">
        <w:rPr>
          <w:rFonts w:ascii="仿宋" w:eastAsia="仿宋" w:hAnsi="仿宋" w:cs="仿宋_GB2312"/>
          <w:b/>
          <w:kern w:val="0"/>
          <w:sz w:val="24"/>
          <w:lang w:val="zh-CN"/>
        </w:rPr>
        <w:t>0元”“免费赠送”等形式的无偿报价</w:t>
      </w:r>
      <w:r w:rsidRPr="00855AA5">
        <w:rPr>
          <w:rFonts w:ascii="仿宋" w:eastAsia="仿宋" w:hAnsi="仿宋" w:cs="仿宋_GB2312" w:hint="eastAsia"/>
          <w:b/>
          <w:kern w:val="0"/>
          <w:sz w:val="24"/>
          <w:lang w:val="zh-CN"/>
        </w:rPr>
        <w:t>，</w:t>
      </w:r>
      <w:r w:rsidRPr="00855AA5">
        <w:rPr>
          <w:rFonts w:ascii="仿宋" w:eastAsia="仿宋" w:hAnsi="仿宋" w:cs="仿宋_GB2312" w:hint="eastAsia"/>
          <w:b/>
          <w:kern w:val="0"/>
          <w:sz w:val="24"/>
        </w:rPr>
        <w:t>否则视为</w:t>
      </w:r>
      <w:r w:rsidRPr="00855AA5">
        <w:rPr>
          <w:rFonts w:ascii="仿宋" w:eastAsia="仿宋" w:hAnsi="仿宋" w:hint="eastAsia"/>
          <w:b/>
          <w:sz w:val="24"/>
        </w:rPr>
        <w:t>投标文件含有采购人不能接受的附加条件的，投标无效</w:t>
      </w:r>
      <w:r w:rsidRPr="00855AA5">
        <w:rPr>
          <w:rFonts w:ascii="仿宋" w:eastAsia="仿宋" w:hAnsi="仿宋" w:cs="仿宋_GB2312" w:hint="eastAsia"/>
          <w:b/>
          <w:kern w:val="0"/>
          <w:sz w:val="24"/>
          <w:lang w:val="zh-CN"/>
        </w:rPr>
        <w:t>。</w:t>
      </w:r>
    </w:p>
    <w:p w:rsidR="00076350" w:rsidRPr="00855AA5" w:rsidRDefault="00DB224D">
      <w:pPr>
        <w:snapToGrid w:val="0"/>
        <w:spacing w:line="360" w:lineRule="auto"/>
        <w:ind w:firstLineChars="200" w:firstLine="480"/>
        <w:jc w:val="left"/>
        <w:rPr>
          <w:rFonts w:ascii="仿宋" w:eastAsia="仿宋" w:hAnsi="仿宋" w:cs="仿宋_GB2312"/>
          <w:kern w:val="0"/>
          <w:sz w:val="24"/>
          <w:lang w:val="zh-CN"/>
        </w:rPr>
      </w:pPr>
      <w:r w:rsidRPr="00855AA5">
        <w:rPr>
          <w:rFonts w:ascii="仿宋" w:eastAsia="仿宋" w:hAnsi="仿宋" w:cs="仿宋_GB2312" w:hint="eastAsia"/>
          <w:kern w:val="0"/>
          <w:sz w:val="24"/>
          <w:lang w:val="zh-CN"/>
        </w:rPr>
        <w:t>3</w:t>
      </w:r>
      <w:r w:rsidRPr="00855AA5">
        <w:rPr>
          <w:rFonts w:ascii="仿宋" w:eastAsia="仿宋" w:hAnsi="仿宋" w:cs="仿宋_GB2312"/>
          <w:kern w:val="0"/>
          <w:sz w:val="24"/>
          <w:lang w:val="zh-CN"/>
        </w:rPr>
        <w:t>、特别提示：采购机构将对项目名称和项目编号，中标供应商名称、地址和中标金额，主要中标标的</w:t>
      </w:r>
      <w:r w:rsidRPr="00855AA5">
        <w:rPr>
          <w:rFonts w:ascii="仿宋" w:eastAsia="仿宋" w:hAnsi="仿宋" w:cs="仿宋_GB2312" w:hint="eastAsia"/>
          <w:kern w:val="0"/>
          <w:sz w:val="24"/>
          <w:lang w:val="zh-CN"/>
        </w:rPr>
        <w:t>的名称、规格型号、数量、单价、服务要求等予以公示。</w:t>
      </w:r>
    </w:p>
    <w:p w:rsidR="00076350" w:rsidRPr="00855AA5" w:rsidRDefault="00DB224D">
      <w:pPr>
        <w:snapToGrid w:val="0"/>
        <w:spacing w:line="360" w:lineRule="auto"/>
        <w:ind w:firstLineChars="200" w:firstLine="480"/>
        <w:jc w:val="left"/>
        <w:rPr>
          <w:rFonts w:ascii="仿宋" w:eastAsia="仿宋" w:hAnsi="仿宋" w:cs="仿宋_GB2312"/>
          <w:kern w:val="0"/>
          <w:sz w:val="24"/>
          <w:lang w:val="zh-CN"/>
        </w:rPr>
      </w:pPr>
      <w:r w:rsidRPr="00855AA5">
        <w:rPr>
          <w:rFonts w:ascii="仿宋" w:eastAsia="仿宋" w:hAnsi="仿宋" w:cs="仿宋_GB2312" w:hint="eastAsia"/>
          <w:kern w:val="0"/>
          <w:sz w:val="24"/>
          <w:szCs w:val="22"/>
          <w:lang w:val="zh-CN"/>
        </w:rPr>
        <w:t>4</w:t>
      </w:r>
      <w:r w:rsidRPr="00855AA5">
        <w:rPr>
          <w:rFonts w:ascii="仿宋" w:eastAsia="仿宋" w:hAnsi="仿宋" w:cs="仿宋_GB2312"/>
          <w:kern w:val="0"/>
          <w:sz w:val="24"/>
          <w:szCs w:val="22"/>
          <w:lang w:val="zh-CN"/>
        </w:rPr>
        <w:t>、</w:t>
      </w:r>
      <w:r w:rsidRPr="00855AA5">
        <w:rPr>
          <w:rFonts w:ascii="仿宋" w:eastAsia="仿宋" w:hAnsi="仿宋" w:cs="仿宋_GB2312" w:hint="eastAsia"/>
          <w:kern w:val="0"/>
          <w:sz w:val="24"/>
          <w:lang w:val="zh-CN"/>
        </w:rPr>
        <w:t>符合招标文件中列明的可享受中小企业扶持政策的投标人，请填写中小企业声明函。注：投标人</w:t>
      </w:r>
      <w:r w:rsidRPr="00855AA5">
        <w:rPr>
          <w:rFonts w:ascii="仿宋" w:eastAsia="仿宋" w:hAnsi="仿宋" w:cs="仿宋_GB2312"/>
          <w:kern w:val="0"/>
          <w:sz w:val="24"/>
          <w:lang w:val="zh-CN"/>
        </w:rPr>
        <w:t>提供</w:t>
      </w:r>
      <w:r w:rsidRPr="00855AA5">
        <w:rPr>
          <w:rFonts w:ascii="仿宋" w:eastAsia="仿宋" w:hAnsi="仿宋" w:cs="仿宋_GB2312" w:hint="eastAsia"/>
          <w:kern w:val="0"/>
          <w:sz w:val="24"/>
          <w:lang w:val="zh-CN"/>
        </w:rPr>
        <w:t>的中小企业</w:t>
      </w:r>
      <w:r w:rsidRPr="00855AA5">
        <w:rPr>
          <w:rFonts w:ascii="仿宋" w:eastAsia="仿宋" w:hAnsi="仿宋" w:cs="仿宋_GB2312"/>
          <w:kern w:val="0"/>
          <w:sz w:val="24"/>
          <w:lang w:val="zh-CN"/>
        </w:rPr>
        <w:t>声明函内容不实的，属于提供虚假材料谋取中标、成交，依照《中华人民共和国政府采购法》等国家有关规定追究相应责任。</w:t>
      </w:r>
    </w:p>
    <w:p w:rsidR="00076350" w:rsidRPr="00855AA5" w:rsidRDefault="00DB224D">
      <w:pPr>
        <w:snapToGrid w:val="0"/>
        <w:spacing w:line="360" w:lineRule="auto"/>
        <w:ind w:firstLineChars="200" w:firstLine="480"/>
        <w:jc w:val="left"/>
        <w:rPr>
          <w:rFonts w:ascii="仿宋" w:eastAsia="仿宋" w:hAnsi="仿宋" w:cs="仿宋_GB2312"/>
          <w:kern w:val="0"/>
          <w:sz w:val="24"/>
          <w:lang w:val="zh-CN"/>
        </w:rPr>
      </w:pPr>
      <w:r w:rsidRPr="00855AA5">
        <w:rPr>
          <w:rFonts w:ascii="仿宋" w:eastAsia="仿宋" w:hAnsi="仿宋" w:cs="仿宋_GB2312"/>
          <w:kern w:val="0"/>
          <w:sz w:val="24"/>
          <w:lang w:val="zh-CN"/>
        </w:rPr>
        <w:t>5、</w:t>
      </w:r>
      <w:r w:rsidRPr="00855AA5">
        <w:rPr>
          <w:rFonts w:ascii="仿宋" w:eastAsia="仿宋" w:hAnsi="仿宋" w:cs="仿宋_GB2312" w:hint="eastAsia"/>
          <w:kern w:val="0"/>
          <w:sz w:val="24"/>
          <w:lang w:val="zh-CN"/>
        </w:rPr>
        <w:t>因现场或客观条件限制，投标人确需采用其他功率、其他品牌的设备，在不影响评标结果的前提下，其货物的品牌、型号、规格等技术参数必须高于投标标价单档次或与投标报价单档次相当，</w:t>
      </w:r>
      <w:r w:rsidRPr="00855AA5">
        <w:rPr>
          <w:rFonts w:ascii="仿宋" w:eastAsia="仿宋" w:hAnsi="仿宋" w:cs="仿宋_GB2312"/>
          <w:kern w:val="0"/>
          <w:sz w:val="24"/>
          <w:lang w:val="zh-CN"/>
        </w:rPr>
        <w:t>投标人应提供产品说明书、相关技术参数的检测证明等资料，经采购人同意后方可实施。</w:t>
      </w:r>
    </w:p>
    <w:p w:rsidR="00076350" w:rsidRPr="00855AA5" w:rsidRDefault="00DB224D">
      <w:pPr>
        <w:pStyle w:val="27"/>
        <w:ind w:leftChars="0" w:left="0" w:firstLine="480"/>
        <w:rPr>
          <w:rFonts w:ascii="仿宋" w:eastAsia="仿宋" w:hAnsi="仿宋" w:cs="仿宋_GB2312"/>
          <w:kern w:val="0"/>
          <w:sz w:val="24"/>
        </w:rPr>
        <w:sectPr w:rsidR="00076350" w:rsidRPr="00855AA5">
          <w:headerReference w:type="default" r:id="rId25"/>
          <w:footerReference w:type="even" r:id="rId26"/>
          <w:footerReference w:type="default" r:id="rId27"/>
          <w:headerReference w:type="first" r:id="rId28"/>
          <w:footerReference w:type="first" r:id="rId29"/>
          <w:pgSz w:w="11906" w:h="16838"/>
          <w:pgMar w:top="1247" w:right="1418" w:bottom="1276" w:left="1418" w:header="851" w:footer="992" w:gutter="0"/>
          <w:cols w:space="720"/>
          <w:titlePg/>
          <w:docGrid w:linePitch="312"/>
        </w:sectPr>
      </w:pPr>
      <w:r w:rsidRPr="00855AA5">
        <w:rPr>
          <w:rFonts w:ascii="仿宋" w:eastAsia="仿宋" w:hAnsi="仿宋" w:cs="仿宋_GB2312"/>
          <w:kern w:val="0"/>
          <w:sz w:val="24"/>
        </w:rPr>
        <w:t>6</w:t>
      </w:r>
      <w:r w:rsidRPr="00855AA5">
        <w:rPr>
          <w:rFonts w:ascii="仿宋" w:eastAsia="仿宋" w:hAnsi="仿宋" w:cs="仿宋_GB2312" w:hint="eastAsia"/>
          <w:kern w:val="0"/>
          <w:sz w:val="24"/>
        </w:rPr>
        <w:t>、节能返还测算相关数据见后《主城区路灯节能升级改造设施量及节能统计表》。</w:t>
      </w:r>
    </w:p>
    <w:p w:rsidR="00076350" w:rsidRPr="00855AA5" w:rsidRDefault="00DB224D">
      <w:pPr>
        <w:jc w:val="center"/>
        <w:rPr>
          <w:rFonts w:ascii="仿宋" w:eastAsia="仿宋" w:hAnsi="仿宋" w:cs="仿宋_GB2312"/>
          <w:sz w:val="32"/>
          <w:szCs w:val="32"/>
        </w:rPr>
      </w:pPr>
      <w:r w:rsidRPr="00855AA5">
        <w:rPr>
          <w:rFonts w:ascii="仿宋" w:eastAsia="仿宋" w:hAnsi="仿宋" w:cs="仿宋_GB2312" w:hint="eastAsia"/>
          <w:sz w:val="32"/>
          <w:szCs w:val="32"/>
        </w:rPr>
        <w:lastRenderedPageBreak/>
        <w:t>开标一览表（报价表附表）</w:t>
      </w:r>
    </w:p>
    <w:p w:rsidR="00076350" w:rsidRPr="00855AA5" w:rsidRDefault="00076350"/>
    <w:p w:rsidR="00076350" w:rsidRPr="00855AA5" w:rsidRDefault="00DB224D">
      <w:pPr>
        <w:rPr>
          <w:rFonts w:ascii="仿宋" w:eastAsia="仿宋" w:hAnsi="仿宋" w:cs="仿宋"/>
        </w:rPr>
      </w:pPr>
      <w:r w:rsidRPr="00855AA5">
        <w:rPr>
          <w:rFonts w:ascii="仿宋" w:eastAsia="仿宋" w:hAnsi="仿宋" w:cs="仿宋" w:hint="eastAsia"/>
        </w:rPr>
        <w:t>附表1</w:t>
      </w:r>
    </w:p>
    <w:p w:rsidR="00076350" w:rsidRPr="00855AA5" w:rsidRDefault="00076350">
      <w:pPr>
        <w:rPr>
          <w:rFonts w:ascii="仿宋" w:eastAsia="仿宋" w:hAnsi="仿宋" w:cs="仿宋"/>
        </w:rPr>
      </w:pPr>
    </w:p>
    <w:tbl>
      <w:tblPr>
        <w:tblW w:w="8601" w:type="dxa"/>
        <w:tblInd w:w="93" w:type="dxa"/>
        <w:tblLook w:val="04A0"/>
      </w:tblPr>
      <w:tblGrid>
        <w:gridCol w:w="1208"/>
        <w:gridCol w:w="3670"/>
        <w:gridCol w:w="993"/>
        <w:gridCol w:w="1395"/>
        <w:gridCol w:w="1335"/>
      </w:tblGrid>
      <w:tr w:rsidR="00076350" w:rsidRPr="00855AA5">
        <w:trPr>
          <w:trHeight w:val="450"/>
        </w:trPr>
        <w:tc>
          <w:tcPr>
            <w:tcW w:w="1208"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b/>
                <w:bCs/>
                <w:sz w:val="18"/>
                <w:szCs w:val="18"/>
              </w:rPr>
            </w:pPr>
            <w:r w:rsidRPr="00855AA5">
              <w:rPr>
                <w:rFonts w:ascii="仿宋" w:eastAsia="仿宋" w:hAnsi="仿宋" w:cs="仿宋" w:hint="eastAsia"/>
                <w:b/>
                <w:bCs/>
                <w:kern w:val="0"/>
                <w:sz w:val="18"/>
                <w:szCs w:val="18"/>
              </w:rPr>
              <w:t>序号</w:t>
            </w:r>
          </w:p>
        </w:tc>
        <w:tc>
          <w:tcPr>
            <w:tcW w:w="367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b/>
                <w:bCs/>
                <w:sz w:val="18"/>
                <w:szCs w:val="18"/>
              </w:rPr>
            </w:pPr>
            <w:r w:rsidRPr="00855AA5">
              <w:rPr>
                <w:rFonts w:ascii="仿宋" w:eastAsia="仿宋" w:hAnsi="仿宋" w:cs="仿宋" w:hint="eastAsia"/>
                <w:b/>
                <w:bCs/>
                <w:kern w:val="0"/>
                <w:sz w:val="18"/>
                <w:szCs w:val="18"/>
              </w:rPr>
              <w:t>内容</w:t>
            </w:r>
          </w:p>
        </w:tc>
        <w:tc>
          <w:tcPr>
            <w:tcW w:w="99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b/>
                <w:bCs/>
                <w:sz w:val="18"/>
                <w:szCs w:val="18"/>
              </w:rPr>
            </w:pPr>
            <w:r w:rsidRPr="00855AA5">
              <w:rPr>
                <w:rFonts w:ascii="仿宋" w:eastAsia="仿宋" w:hAnsi="仿宋" w:cs="仿宋" w:hint="eastAsia"/>
                <w:b/>
                <w:bCs/>
                <w:kern w:val="0"/>
                <w:sz w:val="18"/>
                <w:szCs w:val="18"/>
              </w:rPr>
              <w:t>金额(元)</w:t>
            </w:r>
          </w:p>
        </w:tc>
        <w:tc>
          <w:tcPr>
            <w:tcW w:w="2730" w:type="dxa"/>
            <w:gridSpan w:val="2"/>
            <w:tcBorders>
              <w:top w:val="single" w:sz="8"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b/>
                <w:bCs/>
                <w:sz w:val="18"/>
                <w:szCs w:val="18"/>
              </w:rPr>
            </w:pPr>
            <w:r w:rsidRPr="00855AA5">
              <w:rPr>
                <w:rFonts w:ascii="仿宋" w:eastAsia="仿宋" w:hAnsi="仿宋" w:cs="仿宋" w:hint="eastAsia"/>
                <w:b/>
                <w:bCs/>
                <w:kern w:val="0"/>
                <w:sz w:val="18"/>
                <w:szCs w:val="18"/>
              </w:rPr>
              <w:t>其  中</w:t>
            </w:r>
          </w:p>
        </w:tc>
      </w:tr>
      <w:tr w:rsidR="00076350" w:rsidRPr="00855AA5">
        <w:trPr>
          <w:trHeight w:val="510"/>
        </w:trPr>
        <w:tc>
          <w:tcPr>
            <w:tcW w:w="1208" w:type="dxa"/>
            <w:vMerge/>
            <w:tcBorders>
              <w:top w:val="single" w:sz="8"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076350">
            <w:pPr>
              <w:jc w:val="center"/>
              <w:rPr>
                <w:rFonts w:ascii="仿宋" w:eastAsia="仿宋" w:hAnsi="仿宋" w:cs="仿宋"/>
                <w:b/>
                <w:bCs/>
                <w:sz w:val="18"/>
                <w:szCs w:val="18"/>
              </w:rPr>
            </w:pPr>
          </w:p>
        </w:tc>
        <w:tc>
          <w:tcPr>
            <w:tcW w:w="3670"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center"/>
              <w:rPr>
                <w:rFonts w:ascii="仿宋" w:eastAsia="仿宋" w:hAnsi="仿宋" w:cs="仿宋"/>
                <w:b/>
                <w:bCs/>
                <w:sz w:val="18"/>
                <w:szCs w:val="18"/>
              </w:rPr>
            </w:pPr>
          </w:p>
        </w:tc>
        <w:tc>
          <w:tcPr>
            <w:tcW w:w="993"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center"/>
              <w:rPr>
                <w:rFonts w:ascii="仿宋" w:eastAsia="仿宋" w:hAnsi="仿宋" w:cs="仿宋"/>
                <w:b/>
                <w:bCs/>
                <w:sz w:val="18"/>
                <w:szCs w:val="18"/>
              </w:rPr>
            </w:pPr>
          </w:p>
        </w:tc>
        <w:tc>
          <w:tcPr>
            <w:tcW w:w="13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b/>
                <w:bCs/>
                <w:sz w:val="18"/>
                <w:szCs w:val="18"/>
              </w:rPr>
            </w:pPr>
            <w:r w:rsidRPr="00855AA5">
              <w:rPr>
                <w:rFonts w:ascii="仿宋" w:eastAsia="仿宋" w:hAnsi="仿宋" w:cs="仿宋" w:hint="eastAsia"/>
                <w:b/>
                <w:bCs/>
                <w:kern w:val="0"/>
                <w:sz w:val="18"/>
                <w:szCs w:val="18"/>
              </w:rPr>
              <w:t>安全文明</w:t>
            </w:r>
            <w:r w:rsidRPr="00855AA5">
              <w:rPr>
                <w:rFonts w:ascii="仿宋" w:eastAsia="仿宋" w:hAnsi="仿宋" w:cs="仿宋" w:hint="eastAsia"/>
                <w:b/>
                <w:bCs/>
                <w:kern w:val="0"/>
                <w:sz w:val="18"/>
                <w:szCs w:val="18"/>
              </w:rPr>
              <w:br/>
              <w:t>施工费(元)</w:t>
            </w:r>
          </w:p>
        </w:tc>
        <w:tc>
          <w:tcPr>
            <w:tcW w:w="133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b/>
                <w:bCs/>
                <w:sz w:val="18"/>
                <w:szCs w:val="18"/>
              </w:rPr>
            </w:pPr>
            <w:r w:rsidRPr="00855AA5">
              <w:rPr>
                <w:rFonts w:ascii="仿宋" w:eastAsia="仿宋" w:hAnsi="仿宋" w:cs="仿宋" w:hint="eastAsia"/>
                <w:b/>
                <w:bCs/>
                <w:kern w:val="0"/>
                <w:sz w:val="18"/>
                <w:szCs w:val="18"/>
              </w:rPr>
              <w:t>规费(元)</w:t>
            </w:r>
          </w:p>
        </w:tc>
      </w:tr>
      <w:tr w:rsidR="00076350" w:rsidRPr="00855AA5">
        <w:trPr>
          <w:trHeight w:val="360"/>
        </w:trPr>
        <w:tc>
          <w:tcPr>
            <w:tcW w:w="1208"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kern w:val="0"/>
                <w:sz w:val="18"/>
                <w:szCs w:val="18"/>
              </w:rPr>
              <w:t>一</w:t>
            </w:r>
          </w:p>
        </w:tc>
        <w:tc>
          <w:tcPr>
            <w:tcW w:w="36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仿宋"/>
                <w:sz w:val="18"/>
                <w:szCs w:val="18"/>
              </w:rPr>
            </w:pPr>
            <w:r w:rsidRPr="00855AA5">
              <w:rPr>
                <w:rFonts w:ascii="仿宋" w:eastAsia="仿宋" w:hAnsi="仿宋" w:cs="仿宋" w:hint="eastAsia"/>
                <w:kern w:val="0"/>
                <w:sz w:val="18"/>
                <w:szCs w:val="18"/>
              </w:rPr>
              <w:t>单位工程汇总</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3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33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r>
      <w:tr w:rsidR="00076350" w:rsidRPr="00855AA5">
        <w:trPr>
          <w:trHeight w:val="360"/>
        </w:trPr>
        <w:tc>
          <w:tcPr>
            <w:tcW w:w="1208"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kern w:val="0"/>
                <w:sz w:val="18"/>
                <w:szCs w:val="18"/>
              </w:rPr>
              <w:t>1</w:t>
            </w:r>
          </w:p>
        </w:tc>
        <w:tc>
          <w:tcPr>
            <w:tcW w:w="36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仿宋"/>
                <w:sz w:val="18"/>
                <w:szCs w:val="18"/>
              </w:rPr>
            </w:pPr>
            <w:r w:rsidRPr="00855AA5">
              <w:rPr>
                <w:rFonts w:ascii="仿宋" w:eastAsia="仿宋" w:hAnsi="仿宋" w:cs="仿宋" w:hint="eastAsia"/>
                <w:kern w:val="0"/>
                <w:sz w:val="18"/>
                <w:szCs w:val="18"/>
              </w:rPr>
              <w:t>杭州市主城区路灯节能升级改造</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3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33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r>
      <w:tr w:rsidR="00076350" w:rsidRPr="00855AA5">
        <w:trPr>
          <w:trHeight w:val="360"/>
        </w:trPr>
        <w:tc>
          <w:tcPr>
            <w:tcW w:w="1208"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kern w:val="0"/>
                <w:sz w:val="18"/>
                <w:szCs w:val="18"/>
              </w:rPr>
              <w:t>一</w:t>
            </w:r>
          </w:p>
        </w:tc>
        <w:tc>
          <w:tcPr>
            <w:tcW w:w="36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仿宋"/>
                <w:sz w:val="18"/>
                <w:szCs w:val="18"/>
              </w:rPr>
            </w:pPr>
            <w:r w:rsidRPr="00855AA5">
              <w:rPr>
                <w:rFonts w:ascii="仿宋" w:eastAsia="仿宋" w:hAnsi="仿宋" w:cs="仿宋" w:hint="eastAsia"/>
                <w:kern w:val="0"/>
                <w:sz w:val="18"/>
                <w:szCs w:val="18"/>
              </w:rPr>
              <w:t>单位工程费合计</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3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c>
          <w:tcPr>
            <w:tcW w:w="133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r>
      <w:tr w:rsidR="00076350" w:rsidRPr="00855AA5">
        <w:trPr>
          <w:trHeight w:val="360"/>
        </w:trPr>
        <w:tc>
          <w:tcPr>
            <w:tcW w:w="1208"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kern w:val="0"/>
                <w:sz w:val="18"/>
                <w:szCs w:val="18"/>
              </w:rPr>
              <w:t>二</w:t>
            </w:r>
          </w:p>
        </w:tc>
        <w:tc>
          <w:tcPr>
            <w:tcW w:w="36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仿宋"/>
                <w:sz w:val="18"/>
                <w:szCs w:val="18"/>
              </w:rPr>
            </w:pPr>
            <w:r w:rsidRPr="00855AA5">
              <w:rPr>
                <w:rFonts w:ascii="仿宋" w:eastAsia="仿宋" w:hAnsi="仿宋" w:cs="仿宋" w:hint="eastAsia"/>
                <w:kern w:val="0"/>
                <w:sz w:val="18"/>
                <w:szCs w:val="18"/>
              </w:rPr>
              <w:t>未纳入单位工程费的其他费用[1+2+3+4]</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3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c>
          <w:tcPr>
            <w:tcW w:w="133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r>
      <w:tr w:rsidR="00076350" w:rsidRPr="00855AA5">
        <w:trPr>
          <w:trHeight w:val="360"/>
        </w:trPr>
        <w:tc>
          <w:tcPr>
            <w:tcW w:w="1208"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kern w:val="0"/>
                <w:sz w:val="18"/>
                <w:szCs w:val="18"/>
              </w:rPr>
              <w:t>1</w:t>
            </w:r>
          </w:p>
        </w:tc>
        <w:tc>
          <w:tcPr>
            <w:tcW w:w="36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仿宋"/>
                <w:sz w:val="18"/>
                <w:szCs w:val="18"/>
              </w:rPr>
            </w:pPr>
            <w:r w:rsidRPr="00855AA5">
              <w:rPr>
                <w:rFonts w:ascii="仿宋" w:eastAsia="仿宋" w:hAnsi="仿宋" w:cs="仿宋" w:hint="eastAsia"/>
                <w:kern w:val="0"/>
                <w:sz w:val="18"/>
                <w:szCs w:val="18"/>
              </w:rPr>
              <w:t>整体措施项目清单</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3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c>
          <w:tcPr>
            <w:tcW w:w="133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r>
      <w:tr w:rsidR="00076350" w:rsidRPr="00855AA5">
        <w:trPr>
          <w:trHeight w:val="360"/>
        </w:trPr>
        <w:tc>
          <w:tcPr>
            <w:tcW w:w="1208"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kern w:val="0"/>
                <w:sz w:val="18"/>
                <w:szCs w:val="18"/>
              </w:rPr>
              <w:t>1.1</w:t>
            </w:r>
          </w:p>
        </w:tc>
        <w:tc>
          <w:tcPr>
            <w:tcW w:w="36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仿宋"/>
                <w:sz w:val="18"/>
                <w:szCs w:val="18"/>
              </w:rPr>
            </w:pPr>
            <w:r w:rsidRPr="00855AA5">
              <w:rPr>
                <w:rFonts w:ascii="仿宋" w:eastAsia="仿宋" w:hAnsi="仿宋" w:cs="仿宋" w:hint="eastAsia"/>
                <w:kern w:val="0"/>
                <w:sz w:val="18"/>
                <w:szCs w:val="18"/>
              </w:rPr>
              <w:t>组织措施项目清单</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3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c>
          <w:tcPr>
            <w:tcW w:w="133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r>
      <w:tr w:rsidR="00076350" w:rsidRPr="00855AA5">
        <w:trPr>
          <w:trHeight w:val="360"/>
        </w:trPr>
        <w:tc>
          <w:tcPr>
            <w:tcW w:w="1208"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kern w:val="0"/>
                <w:sz w:val="18"/>
                <w:szCs w:val="18"/>
              </w:rPr>
              <w:t>1.2</w:t>
            </w:r>
          </w:p>
        </w:tc>
        <w:tc>
          <w:tcPr>
            <w:tcW w:w="36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仿宋"/>
                <w:sz w:val="18"/>
                <w:szCs w:val="18"/>
              </w:rPr>
            </w:pPr>
            <w:r w:rsidRPr="00855AA5">
              <w:rPr>
                <w:rFonts w:ascii="仿宋" w:eastAsia="仿宋" w:hAnsi="仿宋" w:cs="仿宋" w:hint="eastAsia"/>
                <w:kern w:val="0"/>
                <w:sz w:val="18"/>
                <w:szCs w:val="18"/>
              </w:rPr>
              <w:t>技术措施项目清单</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3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c>
          <w:tcPr>
            <w:tcW w:w="133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r>
      <w:tr w:rsidR="00076350" w:rsidRPr="00855AA5">
        <w:trPr>
          <w:trHeight w:val="360"/>
        </w:trPr>
        <w:tc>
          <w:tcPr>
            <w:tcW w:w="1208"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kern w:val="0"/>
                <w:sz w:val="18"/>
                <w:szCs w:val="18"/>
              </w:rPr>
              <w:t>2</w:t>
            </w:r>
          </w:p>
        </w:tc>
        <w:tc>
          <w:tcPr>
            <w:tcW w:w="36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仿宋"/>
                <w:sz w:val="18"/>
                <w:szCs w:val="18"/>
              </w:rPr>
            </w:pPr>
            <w:r w:rsidRPr="00855AA5">
              <w:rPr>
                <w:rFonts w:ascii="仿宋" w:eastAsia="仿宋" w:hAnsi="仿宋" w:cs="仿宋" w:hint="eastAsia"/>
                <w:kern w:val="0"/>
                <w:sz w:val="18"/>
                <w:szCs w:val="18"/>
              </w:rPr>
              <w:t>整体其他项目清单</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3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c>
          <w:tcPr>
            <w:tcW w:w="133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r>
      <w:tr w:rsidR="00076350" w:rsidRPr="00855AA5">
        <w:trPr>
          <w:trHeight w:val="360"/>
        </w:trPr>
        <w:tc>
          <w:tcPr>
            <w:tcW w:w="1208"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kern w:val="0"/>
                <w:sz w:val="18"/>
                <w:szCs w:val="18"/>
              </w:rPr>
              <w:t>3</w:t>
            </w:r>
          </w:p>
        </w:tc>
        <w:tc>
          <w:tcPr>
            <w:tcW w:w="36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仿宋"/>
                <w:sz w:val="18"/>
                <w:szCs w:val="18"/>
              </w:rPr>
            </w:pPr>
            <w:r w:rsidRPr="00855AA5">
              <w:rPr>
                <w:rFonts w:ascii="仿宋" w:eastAsia="仿宋" w:hAnsi="仿宋" w:cs="仿宋" w:hint="eastAsia"/>
                <w:kern w:val="0"/>
                <w:sz w:val="18"/>
                <w:szCs w:val="18"/>
              </w:rPr>
              <w:t>规费</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3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c>
          <w:tcPr>
            <w:tcW w:w="133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r>
      <w:tr w:rsidR="00076350" w:rsidRPr="00855AA5">
        <w:trPr>
          <w:trHeight w:val="360"/>
        </w:trPr>
        <w:tc>
          <w:tcPr>
            <w:tcW w:w="1208"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kern w:val="0"/>
                <w:sz w:val="18"/>
                <w:szCs w:val="18"/>
              </w:rPr>
              <w:t>4</w:t>
            </w:r>
          </w:p>
        </w:tc>
        <w:tc>
          <w:tcPr>
            <w:tcW w:w="36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仿宋"/>
                <w:sz w:val="18"/>
                <w:szCs w:val="18"/>
              </w:rPr>
            </w:pPr>
            <w:r w:rsidRPr="00855AA5">
              <w:rPr>
                <w:rFonts w:ascii="仿宋" w:eastAsia="仿宋" w:hAnsi="仿宋" w:cs="仿宋" w:hint="eastAsia"/>
                <w:kern w:val="0"/>
                <w:sz w:val="18"/>
                <w:szCs w:val="18"/>
              </w:rPr>
              <w:t>税金</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3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c>
          <w:tcPr>
            <w:tcW w:w="133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r>
      <w:tr w:rsidR="00076350" w:rsidRPr="00855AA5">
        <w:trPr>
          <w:trHeight w:val="360"/>
        </w:trPr>
        <w:tc>
          <w:tcPr>
            <w:tcW w:w="1208"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076350">
            <w:pPr>
              <w:jc w:val="center"/>
              <w:rPr>
                <w:rFonts w:ascii="仿宋" w:eastAsia="仿宋" w:hAnsi="仿宋" w:cs="仿宋"/>
                <w:sz w:val="18"/>
                <w:szCs w:val="18"/>
              </w:rPr>
            </w:pPr>
          </w:p>
        </w:tc>
        <w:tc>
          <w:tcPr>
            <w:tcW w:w="36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仿宋"/>
                <w:sz w:val="18"/>
                <w:szCs w:val="18"/>
              </w:rPr>
            </w:pPr>
            <w:r w:rsidRPr="00855AA5">
              <w:rPr>
                <w:rFonts w:ascii="仿宋" w:eastAsia="仿宋" w:hAnsi="仿宋" w:cs="仿宋" w:hint="eastAsia"/>
                <w:kern w:val="0"/>
                <w:sz w:val="18"/>
                <w:szCs w:val="18"/>
              </w:rPr>
              <w:t>总报价[一+二]</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3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c>
          <w:tcPr>
            <w:tcW w:w="133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r>
    </w:tbl>
    <w:p w:rsidR="00076350" w:rsidRPr="00855AA5" w:rsidRDefault="00076350">
      <w:pPr>
        <w:rPr>
          <w:rFonts w:ascii="仿宋" w:eastAsia="仿宋" w:hAnsi="仿宋" w:cs="仿宋"/>
        </w:rPr>
      </w:pPr>
    </w:p>
    <w:p w:rsidR="00076350" w:rsidRPr="00855AA5" w:rsidRDefault="00DB224D">
      <w:pPr>
        <w:rPr>
          <w:rFonts w:ascii="仿宋" w:eastAsia="仿宋" w:hAnsi="仿宋" w:cs="仿宋"/>
        </w:rPr>
      </w:pPr>
      <w:r w:rsidRPr="00855AA5">
        <w:rPr>
          <w:rFonts w:ascii="仿宋" w:eastAsia="仿宋" w:hAnsi="仿宋" w:cs="仿宋" w:hint="eastAsia"/>
        </w:rPr>
        <w:t>附表2</w:t>
      </w:r>
    </w:p>
    <w:tbl>
      <w:tblPr>
        <w:tblW w:w="8519" w:type="dxa"/>
        <w:tblInd w:w="94" w:type="dxa"/>
        <w:tblLook w:val="04A0"/>
      </w:tblPr>
      <w:tblGrid>
        <w:gridCol w:w="1120"/>
        <w:gridCol w:w="3600"/>
        <w:gridCol w:w="1957"/>
        <w:gridCol w:w="1842"/>
      </w:tblGrid>
      <w:tr w:rsidR="00076350" w:rsidRPr="00855AA5">
        <w:trPr>
          <w:trHeight w:val="690"/>
        </w:trPr>
        <w:tc>
          <w:tcPr>
            <w:tcW w:w="112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adjustRightInd/>
              <w:jc w:val="center"/>
              <w:rPr>
                <w:rFonts w:ascii="仿宋" w:eastAsia="仿宋" w:hAnsi="仿宋" w:cs="宋体"/>
                <w:b/>
                <w:bCs/>
                <w:kern w:val="0"/>
                <w:sz w:val="18"/>
                <w:szCs w:val="18"/>
              </w:rPr>
            </w:pPr>
            <w:r w:rsidRPr="00855AA5">
              <w:rPr>
                <w:rFonts w:ascii="仿宋" w:eastAsia="仿宋" w:hAnsi="仿宋" w:cs="宋体" w:hint="eastAsia"/>
                <w:b/>
                <w:bCs/>
                <w:kern w:val="0"/>
                <w:sz w:val="18"/>
                <w:szCs w:val="18"/>
              </w:rPr>
              <w:t>序号</w:t>
            </w:r>
          </w:p>
        </w:tc>
        <w:tc>
          <w:tcPr>
            <w:tcW w:w="36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adjustRightInd/>
              <w:jc w:val="center"/>
              <w:rPr>
                <w:rFonts w:ascii="仿宋" w:eastAsia="仿宋" w:hAnsi="仿宋" w:cs="宋体"/>
                <w:b/>
                <w:bCs/>
                <w:kern w:val="0"/>
                <w:sz w:val="18"/>
                <w:szCs w:val="18"/>
              </w:rPr>
            </w:pPr>
            <w:r w:rsidRPr="00855AA5">
              <w:rPr>
                <w:rFonts w:ascii="仿宋" w:eastAsia="仿宋" w:hAnsi="仿宋" w:cs="宋体" w:hint="eastAsia"/>
                <w:b/>
                <w:bCs/>
                <w:kern w:val="0"/>
                <w:sz w:val="18"/>
                <w:szCs w:val="18"/>
              </w:rPr>
              <w:t>汇 总 内 容</w:t>
            </w:r>
          </w:p>
        </w:tc>
        <w:tc>
          <w:tcPr>
            <w:tcW w:w="1957" w:type="dxa"/>
            <w:tcBorders>
              <w:top w:val="single" w:sz="8" w:space="0" w:color="000000"/>
              <w:left w:val="nil"/>
              <w:bottom w:val="nil"/>
              <w:right w:val="single" w:sz="4" w:space="0" w:color="000000"/>
            </w:tcBorders>
            <w:shd w:val="clear" w:color="FFFFFF" w:fill="FFFFFF"/>
            <w:vAlign w:val="center"/>
          </w:tcPr>
          <w:p w:rsidR="00076350" w:rsidRPr="00855AA5" w:rsidRDefault="00DB224D">
            <w:pPr>
              <w:widowControl/>
              <w:adjustRightInd/>
              <w:jc w:val="center"/>
              <w:rPr>
                <w:rFonts w:ascii="仿宋" w:eastAsia="仿宋" w:hAnsi="仿宋" w:cs="宋体"/>
                <w:kern w:val="0"/>
                <w:sz w:val="18"/>
                <w:szCs w:val="18"/>
              </w:rPr>
            </w:pPr>
            <w:r w:rsidRPr="00855AA5">
              <w:rPr>
                <w:rFonts w:ascii="仿宋" w:eastAsia="仿宋" w:hAnsi="仿宋" w:cs="宋体" w:hint="eastAsia"/>
                <w:kern w:val="0"/>
                <w:sz w:val="18"/>
                <w:szCs w:val="18"/>
              </w:rPr>
              <w:t>(市政工程)</w:t>
            </w:r>
          </w:p>
        </w:tc>
        <w:tc>
          <w:tcPr>
            <w:tcW w:w="1842" w:type="dxa"/>
            <w:vMerge w:val="restart"/>
            <w:tcBorders>
              <w:top w:val="single" w:sz="8"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DB224D">
            <w:pPr>
              <w:widowControl/>
              <w:adjustRightInd/>
              <w:jc w:val="center"/>
              <w:rPr>
                <w:rFonts w:ascii="仿宋" w:eastAsia="仿宋" w:hAnsi="仿宋" w:cs="宋体"/>
                <w:kern w:val="0"/>
                <w:sz w:val="18"/>
                <w:szCs w:val="18"/>
              </w:rPr>
            </w:pPr>
            <w:r w:rsidRPr="00855AA5">
              <w:rPr>
                <w:rFonts w:ascii="仿宋" w:eastAsia="仿宋" w:hAnsi="仿宋" w:cs="宋体" w:hint="eastAsia"/>
                <w:kern w:val="0"/>
                <w:sz w:val="18"/>
                <w:szCs w:val="18"/>
              </w:rPr>
              <w:t>金额小计</w:t>
            </w:r>
          </w:p>
        </w:tc>
      </w:tr>
      <w:tr w:rsidR="00076350" w:rsidRPr="00855AA5">
        <w:trPr>
          <w:trHeight w:val="360"/>
        </w:trPr>
        <w:tc>
          <w:tcPr>
            <w:tcW w:w="1120" w:type="dxa"/>
            <w:vMerge/>
            <w:tcBorders>
              <w:top w:val="single" w:sz="8" w:space="0" w:color="000000"/>
              <w:left w:val="single" w:sz="8" w:space="0" w:color="000000"/>
              <w:bottom w:val="single" w:sz="4" w:space="0" w:color="000000"/>
              <w:right w:val="single" w:sz="4" w:space="0" w:color="000000"/>
            </w:tcBorders>
            <w:vAlign w:val="center"/>
          </w:tcPr>
          <w:p w:rsidR="00076350" w:rsidRPr="00855AA5" w:rsidRDefault="00076350">
            <w:pPr>
              <w:widowControl/>
              <w:adjustRightInd/>
              <w:jc w:val="left"/>
              <w:rPr>
                <w:rFonts w:ascii="仿宋" w:eastAsia="仿宋" w:hAnsi="仿宋" w:cs="宋体"/>
                <w:b/>
                <w:bCs/>
                <w:kern w:val="0"/>
                <w:sz w:val="18"/>
                <w:szCs w:val="18"/>
              </w:rPr>
            </w:pPr>
          </w:p>
        </w:tc>
        <w:tc>
          <w:tcPr>
            <w:tcW w:w="3600" w:type="dxa"/>
            <w:vMerge/>
            <w:tcBorders>
              <w:top w:val="single" w:sz="8" w:space="0" w:color="000000"/>
              <w:left w:val="single" w:sz="4" w:space="0" w:color="000000"/>
              <w:bottom w:val="single" w:sz="4" w:space="0" w:color="000000"/>
              <w:right w:val="single" w:sz="4" w:space="0" w:color="000000"/>
            </w:tcBorders>
            <w:vAlign w:val="center"/>
          </w:tcPr>
          <w:p w:rsidR="00076350" w:rsidRPr="00855AA5" w:rsidRDefault="00076350">
            <w:pPr>
              <w:widowControl/>
              <w:adjustRightInd/>
              <w:jc w:val="left"/>
              <w:rPr>
                <w:rFonts w:ascii="仿宋" w:eastAsia="仿宋" w:hAnsi="仿宋" w:cs="宋体"/>
                <w:b/>
                <w:bCs/>
                <w:kern w:val="0"/>
                <w:sz w:val="18"/>
                <w:szCs w:val="18"/>
              </w:rPr>
            </w:pPr>
          </w:p>
        </w:tc>
        <w:tc>
          <w:tcPr>
            <w:tcW w:w="1957" w:type="dxa"/>
            <w:tcBorders>
              <w:top w:val="nil"/>
              <w:left w:val="nil"/>
              <w:bottom w:val="single" w:sz="4" w:space="0" w:color="000000"/>
              <w:right w:val="single" w:sz="4" w:space="0" w:color="000000"/>
            </w:tcBorders>
            <w:shd w:val="clear" w:color="FFFFFF" w:fill="FFFFFF"/>
          </w:tcPr>
          <w:p w:rsidR="00076350" w:rsidRPr="00855AA5" w:rsidRDefault="00DB224D">
            <w:pPr>
              <w:widowControl/>
              <w:adjustRightInd/>
              <w:jc w:val="center"/>
              <w:rPr>
                <w:rFonts w:ascii="仿宋" w:eastAsia="仿宋" w:hAnsi="仿宋" w:cs="宋体"/>
                <w:kern w:val="0"/>
                <w:sz w:val="18"/>
                <w:szCs w:val="18"/>
              </w:rPr>
            </w:pPr>
            <w:r w:rsidRPr="00855AA5">
              <w:rPr>
                <w:rFonts w:ascii="仿宋" w:eastAsia="仿宋" w:hAnsi="仿宋" w:cs="宋体" w:hint="eastAsia"/>
                <w:kern w:val="0"/>
                <w:sz w:val="18"/>
                <w:szCs w:val="18"/>
              </w:rPr>
              <w:t>清单控制价汇总</w:t>
            </w:r>
          </w:p>
        </w:tc>
        <w:tc>
          <w:tcPr>
            <w:tcW w:w="1842" w:type="dxa"/>
            <w:vMerge/>
            <w:tcBorders>
              <w:top w:val="single" w:sz="8" w:space="0" w:color="000000"/>
              <w:left w:val="single" w:sz="4" w:space="0" w:color="000000"/>
              <w:bottom w:val="single" w:sz="4" w:space="0" w:color="000000"/>
              <w:right w:val="single" w:sz="8" w:space="0" w:color="000000"/>
            </w:tcBorders>
            <w:vAlign w:val="center"/>
          </w:tcPr>
          <w:p w:rsidR="00076350" w:rsidRPr="00855AA5" w:rsidRDefault="00076350">
            <w:pPr>
              <w:widowControl/>
              <w:adjustRightInd/>
              <w:jc w:val="left"/>
              <w:rPr>
                <w:rFonts w:ascii="仿宋" w:eastAsia="仿宋" w:hAnsi="仿宋" w:cs="宋体"/>
                <w:kern w:val="0"/>
                <w:sz w:val="18"/>
                <w:szCs w:val="18"/>
              </w:rPr>
            </w:pPr>
          </w:p>
        </w:tc>
      </w:tr>
      <w:tr w:rsidR="00076350" w:rsidRPr="00855AA5">
        <w:trPr>
          <w:trHeight w:val="360"/>
        </w:trPr>
        <w:tc>
          <w:tcPr>
            <w:tcW w:w="1120" w:type="dxa"/>
            <w:tcBorders>
              <w:top w:val="nil"/>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adjustRightInd/>
              <w:jc w:val="center"/>
              <w:rPr>
                <w:rFonts w:ascii="仿宋" w:eastAsia="仿宋" w:hAnsi="仿宋" w:cs="宋体"/>
                <w:b/>
                <w:bCs/>
                <w:kern w:val="0"/>
                <w:sz w:val="18"/>
                <w:szCs w:val="18"/>
              </w:rPr>
            </w:pPr>
            <w:r w:rsidRPr="00855AA5">
              <w:rPr>
                <w:rFonts w:ascii="仿宋" w:eastAsia="仿宋" w:hAnsi="仿宋" w:cs="宋体" w:hint="eastAsia"/>
                <w:b/>
                <w:bCs/>
                <w:kern w:val="0"/>
                <w:sz w:val="18"/>
                <w:szCs w:val="18"/>
              </w:rPr>
              <w:t>一</w:t>
            </w:r>
          </w:p>
        </w:tc>
        <w:tc>
          <w:tcPr>
            <w:tcW w:w="3600" w:type="dxa"/>
            <w:tcBorders>
              <w:top w:val="nil"/>
              <w:left w:val="nil"/>
              <w:bottom w:val="single" w:sz="4" w:space="0" w:color="000000"/>
              <w:right w:val="single" w:sz="4" w:space="0" w:color="000000"/>
            </w:tcBorders>
            <w:shd w:val="clear" w:color="FFFFFF" w:fill="FFFFFF"/>
            <w:vAlign w:val="center"/>
          </w:tcPr>
          <w:p w:rsidR="00076350" w:rsidRPr="00855AA5" w:rsidRDefault="00DB224D">
            <w:pPr>
              <w:widowControl/>
              <w:adjustRightInd/>
              <w:jc w:val="center"/>
              <w:rPr>
                <w:rFonts w:ascii="仿宋" w:eastAsia="仿宋" w:hAnsi="仿宋" w:cs="宋体"/>
                <w:b/>
                <w:bCs/>
                <w:kern w:val="0"/>
                <w:sz w:val="18"/>
                <w:szCs w:val="18"/>
              </w:rPr>
            </w:pPr>
            <w:r w:rsidRPr="00855AA5">
              <w:rPr>
                <w:rFonts w:ascii="仿宋" w:eastAsia="仿宋" w:hAnsi="仿宋" w:cs="宋体" w:hint="eastAsia"/>
                <w:b/>
                <w:bCs/>
                <w:kern w:val="0"/>
                <w:sz w:val="18"/>
                <w:szCs w:val="18"/>
              </w:rPr>
              <w:t>分部分项工程量清单</w:t>
            </w:r>
          </w:p>
        </w:tc>
        <w:tc>
          <w:tcPr>
            <w:tcW w:w="1957" w:type="dxa"/>
            <w:tcBorders>
              <w:top w:val="single" w:sz="4" w:space="0" w:color="000000"/>
              <w:left w:val="nil"/>
              <w:bottom w:val="single" w:sz="4" w:space="0" w:color="000000"/>
              <w:right w:val="single" w:sz="4" w:space="0" w:color="000000"/>
            </w:tcBorders>
            <w:shd w:val="clear" w:color="FFFFFF" w:fill="FFFFFF"/>
            <w:vAlign w:val="center"/>
          </w:tcPr>
          <w:p w:rsidR="00076350" w:rsidRPr="00855AA5" w:rsidRDefault="00DB224D">
            <w:pPr>
              <w:widowControl/>
              <w:adjustRightInd/>
              <w:jc w:val="right"/>
              <w:rPr>
                <w:rFonts w:ascii="仿宋" w:eastAsia="仿宋" w:hAnsi="仿宋" w:cs="宋体"/>
                <w:kern w:val="0"/>
                <w:sz w:val="18"/>
                <w:szCs w:val="18"/>
              </w:rPr>
            </w:pPr>
            <w:r w:rsidRPr="00855AA5">
              <w:rPr>
                <w:rFonts w:ascii="仿宋" w:eastAsia="仿宋" w:hAnsi="仿宋" w:cs="宋体" w:hint="eastAsia"/>
                <w:kern w:val="0"/>
                <w:sz w:val="18"/>
                <w:szCs w:val="18"/>
              </w:rPr>
              <w:t xml:space="preserve">　</w:t>
            </w:r>
          </w:p>
        </w:tc>
        <w:tc>
          <w:tcPr>
            <w:tcW w:w="1842" w:type="dxa"/>
            <w:tcBorders>
              <w:top w:val="single" w:sz="4" w:space="0" w:color="000000"/>
              <w:left w:val="nil"/>
              <w:bottom w:val="single" w:sz="4" w:space="0" w:color="000000"/>
              <w:right w:val="single" w:sz="8" w:space="0" w:color="000000"/>
            </w:tcBorders>
            <w:shd w:val="clear" w:color="FFFFFF" w:fill="FFFFFF"/>
            <w:vAlign w:val="center"/>
          </w:tcPr>
          <w:p w:rsidR="00076350" w:rsidRPr="00855AA5" w:rsidRDefault="00DB224D">
            <w:pPr>
              <w:widowControl/>
              <w:adjustRightInd/>
              <w:jc w:val="right"/>
              <w:rPr>
                <w:rFonts w:ascii="仿宋" w:eastAsia="仿宋" w:hAnsi="仿宋" w:cs="宋体"/>
                <w:kern w:val="0"/>
                <w:sz w:val="18"/>
                <w:szCs w:val="18"/>
              </w:rPr>
            </w:pPr>
            <w:r w:rsidRPr="00855AA5">
              <w:rPr>
                <w:rFonts w:ascii="仿宋" w:eastAsia="仿宋" w:hAnsi="仿宋" w:cs="宋体" w:hint="eastAsia"/>
                <w:kern w:val="0"/>
                <w:sz w:val="18"/>
                <w:szCs w:val="18"/>
              </w:rPr>
              <w:t xml:space="preserve">　</w:t>
            </w:r>
          </w:p>
        </w:tc>
      </w:tr>
      <w:tr w:rsidR="00076350" w:rsidRPr="00855AA5">
        <w:trPr>
          <w:trHeight w:val="360"/>
        </w:trPr>
        <w:tc>
          <w:tcPr>
            <w:tcW w:w="1120" w:type="dxa"/>
            <w:tcBorders>
              <w:top w:val="nil"/>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adjustRightInd/>
              <w:jc w:val="center"/>
              <w:rPr>
                <w:rFonts w:ascii="仿宋" w:eastAsia="仿宋" w:hAnsi="仿宋" w:cs="宋体"/>
                <w:b/>
                <w:bCs/>
                <w:kern w:val="0"/>
                <w:sz w:val="18"/>
                <w:szCs w:val="18"/>
              </w:rPr>
            </w:pPr>
            <w:r w:rsidRPr="00855AA5">
              <w:rPr>
                <w:rFonts w:ascii="仿宋" w:eastAsia="仿宋" w:hAnsi="仿宋" w:cs="宋体" w:hint="eastAsia"/>
                <w:b/>
                <w:bCs/>
                <w:kern w:val="0"/>
                <w:sz w:val="18"/>
                <w:szCs w:val="18"/>
              </w:rPr>
              <w:t>二</w:t>
            </w:r>
          </w:p>
        </w:tc>
        <w:tc>
          <w:tcPr>
            <w:tcW w:w="3600" w:type="dxa"/>
            <w:tcBorders>
              <w:top w:val="nil"/>
              <w:left w:val="nil"/>
              <w:bottom w:val="single" w:sz="4" w:space="0" w:color="000000"/>
              <w:right w:val="single" w:sz="4" w:space="0" w:color="000000"/>
            </w:tcBorders>
            <w:shd w:val="clear" w:color="FFFFFF" w:fill="FFFFFF"/>
            <w:vAlign w:val="center"/>
          </w:tcPr>
          <w:p w:rsidR="00076350" w:rsidRPr="00855AA5" w:rsidRDefault="00DB224D">
            <w:pPr>
              <w:widowControl/>
              <w:adjustRightInd/>
              <w:jc w:val="center"/>
              <w:rPr>
                <w:rFonts w:ascii="仿宋" w:eastAsia="仿宋" w:hAnsi="仿宋" w:cs="宋体"/>
                <w:b/>
                <w:bCs/>
                <w:kern w:val="0"/>
                <w:sz w:val="18"/>
                <w:szCs w:val="18"/>
              </w:rPr>
            </w:pPr>
            <w:r w:rsidRPr="00855AA5">
              <w:rPr>
                <w:rFonts w:ascii="仿宋" w:eastAsia="仿宋" w:hAnsi="仿宋" w:cs="宋体" w:hint="eastAsia"/>
                <w:b/>
                <w:bCs/>
                <w:kern w:val="0"/>
                <w:sz w:val="18"/>
                <w:szCs w:val="18"/>
              </w:rPr>
              <w:t>措施项目清单（1+2）</w:t>
            </w:r>
          </w:p>
        </w:tc>
        <w:tc>
          <w:tcPr>
            <w:tcW w:w="1957" w:type="dxa"/>
            <w:tcBorders>
              <w:top w:val="single" w:sz="4" w:space="0" w:color="000000"/>
              <w:left w:val="nil"/>
              <w:bottom w:val="single" w:sz="4" w:space="0" w:color="000000"/>
              <w:right w:val="single" w:sz="4" w:space="0" w:color="000000"/>
            </w:tcBorders>
            <w:shd w:val="clear" w:color="FFFFFF" w:fill="FFFFFF"/>
            <w:vAlign w:val="center"/>
          </w:tcPr>
          <w:p w:rsidR="00076350" w:rsidRPr="00855AA5" w:rsidRDefault="00DB224D">
            <w:pPr>
              <w:widowControl/>
              <w:adjustRightInd/>
              <w:jc w:val="right"/>
              <w:rPr>
                <w:rFonts w:ascii="仿宋" w:eastAsia="仿宋" w:hAnsi="仿宋" w:cs="宋体"/>
                <w:kern w:val="0"/>
                <w:sz w:val="18"/>
                <w:szCs w:val="18"/>
              </w:rPr>
            </w:pPr>
            <w:r w:rsidRPr="00855AA5">
              <w:rPr>
                <w:rFonts w:ascii="仿宋" w:eastAsia="仿宋" w:hAnsi="仿宋" w:cs="宋体" w:hint="eastAsia"/>
                <w:kern w:val="0"/>
                <w:sz w:val="18"/>
                <w:szCs w:val="18"/>
              </w:rPr>
              <w:t xml:space="preserve">　</w:t>
            </w:r>
          </w:p>
        </w:tc>
        <w:tc>
          <w:tcPr>
            <w:tcW w:w="1842" w:type="dxa"/>
            <w:tcBorders>
              <w:top w:val="single" w:sz="4" w:space="0" w:color="000000"/>
              <w:left w:val="nil"/>
              <w:bottom w:val="single" w:sz="4" w:space="0" w:color="000000"/>
              <w:right w:val="single" w:sz="8" w:space="0" w:color="000000"/>
            </w:tcBorders>
            <w:shd w:val="clear" w:color="FFFFFF" w:fill="FFFFFF"/>
            <w:vAlign w:val="center"/>
          </w:tcPr>
          <w:p w:rsidR="00076350" w:rsidRPr="00855AA5" w:rsidRDefault="00DB224D">
            <w:pPr>
              <w:widowControl/>
              <w:adjustRightInd/>
              <w:jc w:val="right"/>
              <w:rPr>
                <w:rFonts w:ascii="仿宋" w:eastAsia="仿宋" w:hAnsi="仿宋" w:cs="宋体"/>
                <w:kern w:val="0"/>
                <w:sz w:val="18"/>
                <w:szCs w:val="18"/>
              </w:rPr>
            </w:pPr>
            <w:r w:rsidRPr="00855AA5">
              <w:rPr>
                <w:rFonts w:ascii="仿宋" w:eastAsia="仿宋" w:hAnsi="仿宋" w:cs="宋体" w:hint="eastAsia"/>
                <w:kern w:val="0"/>
                <w:sz w:val="18"/>
                <w:szCs w:val="18"/>
              </w:rPr>
              <w:t xml:space="preserve">　</w:t>
            </w:r>
          </w:p>
        </w:tc>
      </w:tr>
      <w:tr w:rsidR="00076350" w:rsidRPr="00855AA5">
        <w:trPr>
          <w:trHeight w:val="360"/>
        </w:trPr>
        <w:tc>
          <w:tcPr>
            <w:tcW w:w="1120" w:type="dxa"/>
            <w:tcBorders>
              <w:top w:val="nil"/>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adjustRightInd/>
              <w:jc w:val="center"/>
              <w:rPr>
                <w:rFonts w:ascii="仿宋" w:eastAsia="仿宋" w:hAnsi="仿宋" w:cs="宋体"/>
                <w:b/>
                <w:bCs/>
                <w:kern w:val="0"/>
                <w:sz w:val="18"/>
                <w:szCs w:val="18"/>
              </w:rPr>
            </w:pPr>
            <w:r w:rsidRPr="00855AA5">
              <w:rPr>
                <w:rFonts w:ascii="仿宋" w:eastAsia="仿宋" w:hAnsi="仿宋" w:cs="宋体" w:hint="eastAsia"/>
                <w:b/>
                <w:bCs/>
                <w:kern w:val="0"/>
                <w:sz w:val="18"/>
                <w:szCs w:val="18"/>
              </w:rPr>
              <w:t>1</w:t>
            </w:r>
          </w:p>
        </w:tc>
        <w:tc>
          <w:tcPr>
            <w:tcW w:w="3600" w:type="dxa"/>
            <w:tcBorders>
              <w:top w:val="nil"/>
              <w:left w:val="nil"/>
              <w:bottom w:val="single" w:sz="4" w:space="0" w:color="000000"/>
              <w:right w:val="single" w:sz="4" w:space="0" w:color="000000"/>
            </w:tcBorders>
            <w:shd w:val="clear" w:color="FFFFFF" w:fill="FFFFFF"/>
            <w:vAlign w:val="center"/>
          </w:tcPr>
          <w:p w:rsidR="00076350" w:rsidRPr="00855AA5" w:rsidRDefault="00DB224D">
            <w:pPr>
              <w:widowControl/>
              <w:adjustRightInd/>
              <w:jc w:val="center"/>
              <w:rPr>
                <w:rFonts w:ascii="仿宋" w:eastAsia="仿宋" w:hAnsi="仿宋" w:cs="宋体"/>
                <w:b/>
                <w:bCs/>
                <w:kern w:val="0"/>
                <w:sz w:val="18"/>
                <w:szCs w:val="18"/>
              </w:rPr>
            </w:pPr>
            <w:r w:rsidRPr="00855AA5">
              <w:rPr>
                <w:rFonts w:ascii="仿宋" w:eastAsia="仿宋" w:hAnsi="仿宋" w:cs="宋体" w:hint="eastAsia"/>
                <w:b/>
                <w:bCs/>
                <w:kern w:val="0"/>
                <w:sz w:val="18"/>
                <w:szCs w:val="18"/>
              </w:rPr>
              <w:t>组织措施项目清单</w:t>
            </w:r>
          </w:p>
        </w:tc>
        <w:tc>
          <w:tcPr>
            <w:tcW w:w="1957" w:type="dxa"/>
            <w:tcBorders>
              <w:top w:val="single" w:sz="4" w:space="0" w:color="000000"/>
              <w:left w:val="nil"/>
              <w:bottom w:val="single" w:sz="4" w:space="0" w:color="000000"/>
              <w:right w:val="single" w:sz="4" w:space="0" w:color="000000"/>
            </w:tcBorders>
            <w:shd w:val="clear" w:color="FFFFFF" w:fill="FFFFFF"/>
            <w:vAlign w:val="center"/>
          </w:tcPr>
          <w:p w:rsidR="00076350" w:rsidRPr="00855AA5" w:rsidRDefault="00DB224D">
            <w:pPr>
              <w:widowControl/>
              <w:adjustRightInd/>
              <w:jc w:val="right"/>
              <w:rPr>
                <w:rFonts w:ascii="仿宋" w:eastAsia="仿宋" w:hAnsi="仿宋" w:cs="宋体"/>
                <w:kern w:val="0"/>
                <w:sz w:val="18"/>
                <w:szCs w:val="18"/>
              </w:rPr>
            </w:pPr>
            <w:r w:rsidRPr="00855AA5">
              <w:rPr>
                <w:rFonts w:ascii="仿宋" w:eastAsia="仿宋" w:hAnsi="仿宋" w:cs="宋体" w:hint="eastAsia"/>
                <w:kern w:val="0"/>
                <w:sz w:val="18"/>
                <w:szCs w:val="18"/>
              </w:rPr>
              <w:t xml:space="preserve">　</w:t>
            </w:r>
          </w:p>
        </w:tc>
        <w:tc>
          <w:tcPr>
            <w:tcW w:w="1842" w:type="dxa"/>
            <w:tcBorders>
              <w:top w:val="single" w:sz="4" w:space="0" w:color="000000"/>
              <w:left w:val="nil"/>
              <w:bottom w:val="single" w:sz="4" w:space="0" w:color="000000"/>
              <w:right w:val="single" w:sz="8" w:space="0" w:color="000000"/>
            </w:tcBorders>
            <w:shd w:val="clear" w:color="FFFFFF" w:fill="FFFFFF"/>
            <w:vAlign w:val="center"/>
          </w:tcPr>
          <w:p w:rsidR="00076350" w:rsidRPr="00855AA5" w:rsidRDefault="00DB224D">
            <w:pPr>
              <w:widowControl/>
              <w:adjustRightInd/>
              <w:jc w:val="right"/>
              <w:rPr>
                <w:rFonts w:ascii="仿宋" w:eastAsia="仿宋" w:hAnsi="仿宋" w:cs="宋体"/>
                <w:kern w:val="0"/>
                <w:sz w:val="18"/>
                <w:szCs w:val="18"/>
              </w:rPr>
            </w:pPr>
            <w:r w:rsidRPr="00855AA5">
              <w:rPr>
                <w:rFonts w:ascii="仿宋" w:eastAsia="仿宋" w:hAnsi="仿宋" w:cs="宋体" w:hint="eastAsia"/>
                <w:kern w:val="0"/>
                <w:sz w:val="18"/>
                <w:szCs w:val="18"/>
              </w:rPr>
              <w:t xml:space="preserve">　</w:t>
            </w:r>
          </w:p>
        </w:tc>
      </w:tr>
      <w:tr w:rsidR="00076350" w:rsidRPr="00855AA5">
        <w:trPr>
          <w:trHeight w:val="360"/>
        </w:trPr>
        <w:tc>
          <w:tcPr>
            <w:tcW w:w="1120" w:type="dxa"/>
            <w:tcBorders>
              <w:top w:val="nil"/>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adjustRightInd/>
              <w:jc w:val="center"/>
              <w:rPr>
                <w:rFonts w:ascii="仿宋" w:eastAsia="仿宋" w:hAnsi="仿宋" w:cs="宋体"/>
                <w:b/>
                <w:bCs/>
                <w:kern w:val="0"/>
                <w:sz w:val="18"/>
                <w:szCs w:val="18"/>
              </w:rPr>
            </w:pPr>
            <w:r w:rsidRPr="00855AA5">
              <w:rPr>
                <w:rFonts w:ascii="仿宋" w:eastAsia="仿宋" w:hAnsi="仿宋" w:cs="宋体" w:hint="eastAsia"/>
                <w:b/>
                <w:bCs/>
                <w:kern w:val="0"/>
                <w:sz w:val="18"/>
                <w:szCs w:val="18"/>
              </w:rPr>
              <w:t>2</w:t>
            </w:r>
          </w:p>
        </w:tc>
        <w:tc>
          <w:tcPr>
            <w:tcW w:w="3600" w:type="dxa"/>
            <w:tcBorders>
              <w:top w:val="nil"/>
              <w:left w:val="nil"/>
              <w:bottom w:val="single" w:sz="4" w:space="0" w:color="000000"/>
              <w:right w:val="single" w:sz="4" w:space="0" w:color="000000"/>
            </w:tcBorders>
            <w:shd w:val="clear" w:color="FFFFFF" w:fill="FFFFFF"/>
            <w:vAlign w:val="center"/>
          </w:tcPr>
          <w:p w:rsidR="00076350" w:rsidRPr="00855AA5" w:rsidRDefault="00DB224D">
            <w:pPr>
              <w:widowControl/>
              <w:adjustRightInd/>
              <w:jc w:val="center"/>
              <w:rPr>
                <w:rFonts w:ascii="仿宋" w:eastAsia="仿宋" w:hAnsi="仿宋" w:cs="宋体"/>
                <w:b/>
                <w:bCs/>
                <w:kern w:val="0"/>
                <w:sz w:val="18"/>
                <w:szCs w:val="18"/>
              </w:rPr>
            </w:pPr>
            <w:r w:rsidRPr="00855AA5">
              <w:rPr>
                <w:rFonts w:ascii="仿宋" w:eastAsia="仿宋" w:hAnsi="仿宋" w:cs="宋体" w:hint="eastAsia"/>
                <w:b/>
                <w:bCs/>
                <w:kern w:val="0"/>
                <w:sz w:val="18"/>
                <w:szCs w:val="18"/>
              </w:rPr>
              <w:t>技术措施项目清单</w:t>
            </w:r>
          </w:p>
        </w:tc>
        <w:tc>
          <w:tcPr>
            <w:tcW w:w="1957" w:type="dxa"/>
            <w:tcBorders>
              <w:top w:val="single" w:sz="4" w:space="0" w:color="000000"/>
              <w:left w:val="nil"/>
              <w:bottom w:val="single" w:sz="4" w:space="0" w:color="000000"/>
              <w:right w:val="single" w:sz="4" w:space="0" w:color="000000"/>
            </w:tcBorders>
            <w:shd w:val="clear" w:color="FFFFFF" w:fill="FFFFFF"/>
            <w:vAlign w:val="center"/>
          </w:tcPr>
          <w:p w:rsidR="00076350" w:rsidRPr="00855AA5" w:rsidRDefault="00DB224D">
            <w:pPr>
              <w:widowControl/>
              <w:adjustRightInd/>
              <w:jc w:val="right"/>
              <w:rPr>
                <w:rFonts w:ascii="仿宋" w:eastAsia="仿宋" w:hAnsi="仿宋" w:cs="宋体"/>
                <w:kern w:val="0"/>
                <w:sz w:val="18"/>
                <w:szCs w:val="18"/>
              </w:rPr>
            </w:pPr>
            <w:r w:rsidRPr="00855AA5">
              <w:rPr>
                <w:rFonts w:ascii="仿宋" w:eastAsia="仿宋" w:hAnsi="仿宋" w:cs="宋体" w:hint="eastAsia"/>
                <w:kern w:val="0"/>
                <w:sz w:val="18"/>
                <w:szCs w:val="18"/>
              </w:rPr>
              <w:t xml:space="preserve">　</w:t>
            </w:r>
          </w:p>
        </w:tc>
        <w:tc>
          <w:tcPr>
            <w:tcW w:w="1842" w:type="dxa"/>
            <w:tcBorders>
              <w:top w:val="single" w:sz="4" w:space="0" w:color="000000"/>
              <w:left w:val="nil"/>
              <w:bottom w:val="single" w:sz="4" w:space="0" w:color="000000"/>
              <w:right w:val="single" w:sz="8" w:space="0" w:color="000000"/>
            </w:tcBorders>
            <w:shd w:val="clear" w:color="FFFFFF" w:fill="FFFFFF"/>
            <w:vAlign w:val="center"/>
          </w:tcPr>
          <w:p w:rsidR="00076350" w:rsidRPr="00855AA5" w:rsidRDefault="00DB224D">
            <w:pPr>
              <w:widowControl/>
              <w:adjustRightInd/>
              <w:jc w:val="right"/>
              <w:rPr>
                <w:rFonts w:ascii="仿宋" w:eastAsia="仿宋" w:hAnsi="仿宋" w:cs="宋体"/>
                <w:kern w:val="0"/>
                <w:sz w:val="18"/>
                <w:szCs w:val="18"/>
              </w:rPr>
            </w:pPr>
            <w:r w:rsidRPr="00855AA5">
              <w:rPr>
                <w:rFonts w:ascii="仿宋" w:eastAsia="仿宋" w:hAnsi="仿宋" w:cs="宋体" w:hint="eastAsia"/>
                <w:kern w:val="0"/>
                <w:sz w:val="18"/>
                <w:szCs w:val="18"/>
              </w:rPr>
              <w:t xml:space="preserve">　</w:t>
            </w:r>
          </w:p>
        </w:tc>
      </w:tr>
      <w:tr w:rsidR="00076350" w:rsidRPr="00855AA5">
        <w:trPr>
          <w:trHeight w:val="360"/>
        </w:trPr>
        <w:tc>
          <w:tcPr>
            <w:tcW w:w="1120" w:type="dxa"/>
            <w:tcBorders>
              <w:top w:val="nil"/>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adjustRightInd/>
              <w:jc w:val="center"/>
              <w:rPr>
                <w:rFonts w:ascii="仿宋" w:eastAsia="仿宋" w:hAnsi="仿宋" w:cs="宋体"/>
                <w:b/>
                <w:bCs/>
                <w:kern w:val="0"/>
                <w:sz w:val="18"/>
                <w:szCs w:val="18"/>
              </w:rPr>
            </w:pPr>
            <w:r w:rsidRPr="00855AA5">
              <w:rPr>
                <w:rFonts w:ascii="仿宋" w:eastAsia="仿宋" w:hAnsi="仿宋" w:cs="宋体" w:hint="eastAsia"/>
                <w:b/>
                <w:bCs/>
                <w:kern w:val="0"/>
                <w:sz w:val="18"/>
                <w:szCs w:val="18"/>
              </w:rPr>
              <w:t>三</w:t>
            </w:r>
          </w:p>
        </w:tc>
        <w:tc>
          <w:tcPr>
            <w:tcW w:w="3600" w:type="dxa"/>
            <w:tcBorders>
              <w:top w:val="nil"/>
              <w:left w:val="nil"/>
              <w:bottom w:val="single" w:sz="4" w:space="0" w:color="000000"/>
              <w:right w:val="single" w:sz="4" w:space="0" w:color="000000"/>
            </w:tcBorders>
            <w:shd w:val="clear" w:color="FFFFFF" w:fill="FFFFFF"/>
            <w:vAlign w:val="center"/>
          </w:tcPr>
          <w:p w:rsidR="00076350" w:rsidRPr="00855AA5" w:rsidRDefault="00DB224D">
            <w:pPr>
              <w:widowControl/>
              <w:adjustRightInd/>
              <w:jc w:val="center"/>
              <w:rPr>
                <w:rFonts w:ascii="仿宋" w:eastAsia="仿宋" w:hAnsi="仿宋" w:cs="宋体"/>
                <w:b/>
                <w:bCs/>
                <w:kern w:val="0"/>
                <w:sz w:val="18"/>
                <w:szCs w:val="18"/>
              </w:rPr>
            </w:pPr>
            <w:r w:rsidRPr="00855AA5">
              <w:rPr>
                <w:rFonts w:ascii="仿宋" w:eastAsia="仿宋" w:hAnsi="仿宋" w:cs="宋体" w:hint="eastAsia"/>
                <w:b/>
                <w:bCs/>
                <w:kern w:val="0"/>
                <w:sz w:val="18"/>
                <w:szCs w:val="18"/>
              </w:rPr>
              <w:t>其他项目清单</w:t>
            </w:r>
          </w:p>
        </w:tc>
        <w:tc>
          <w:tcPr>
            <w:tcW w:w="1957" w:type="dxa"/>
            <w:tcBorders>
              <w:top w:val="single" w:sz="4" w:space="0" w:color="000000"/>
              <w:left w:val="nil"/>
              <w:bottom w:val="single" w:sz="4" w:space="0" w:color="000000"/>
              <w:right w:val="single" w:sz="4" w:space="0" w:color="000000"/>
            </w:tcBorders>
            <w:shd w:val="clear" w:color="FFFFFF" w:fill="FFFFFF"/>
            <w:vAlign w:val="center"/>
          </w:tcPr>
          <w:p w:rsidR="00076350" w:rsidRPr="00855AA5" w:rsidRDefault="00076350">
            <w:pPr>
              <w:widowControl/>
              <w:adjustRightInd/>
              <w:jc w:val="center"/>
              <w:rPr>
                <w:rFonts w:ascii="仿宋" w:eastAsia="仿宋" w:hAnsi="仿宋" w:cs="宋体"/>
                <w:kern w:val="0"/>
                <w:sz w:val="18"/>
                <w:szCs w:val="18"/>
              </w:rPr>
            </w:pPr>
          </w:p>
        </w:tc>
        <w:tc>
          <w:tcPr>
            <w:tcW w:w="1842" w:type="dxa"/>
            <w:tcBorders>
              <w:top w:val="single" w:sz="4" w:space="0" w:color="000000"/>
              <w:left w:val="nil"/>
              <w:bottom w:val="single" w:sz="4" w:space="0" w:color="000000"/>
              <w:right w:val="single" w:sz="8" w:space="0" w:color="000000"/>
            </w:tcBorders>
            <w:shd w:val="clear" w:color="FFFFFF" w:fill="FFFFFF"/>
            <w:vAlign w:val="center"/>
          </w:tcPr>
          <w:p w:rsidR="00076350" w:rsidRPr="00855AA5" w:rsidRDefault="00DB224D">
            <w:pPr>
              <w:widowControl/>
              <w:adjustRightInd/>
              <w:jc w:val="right"/>
              <w:rPr>
                <w:rFonts w:ascii="仿宋" w:eastAsia="仿宋" w:hAnsi="仿宋" w:cs="宋体"/>
                <w:kern w:val="0"/>
                <w:sz w:val="18"/>
                <w:szCs w:val="18"/>
              </w:rPr>
            </w:pPr>
            <w:r w:rsidRPr="00855AA5">
              <w:rPr>
                <w:rFonts w:ascii="仿宋" w:eastAsia="仿宋" w:hAnsi="仿宋" w:cs="宋体" w:hint="eastAsia"/>
                <w:kern w:val="0"/>
                <w:sz w:val="18"/>
                <w:szCs w:val="18"/>
              </w:rPr>
              <w:t xml:space="preserve">　</w:t>
            </w:r>
          </w:p>
        </w:tc>
      </w:tr>
      <w:tr w:rsidR="00076350" w:rsidRPr="00855AA5">
        <w:trPr>
          <w:trHeight w:val="360"/>
        </w:trPr>
        <w:tc>
          <w:tcPr>
            <w:tcW w:w="1120" w:type="dxa"/>
            <w:tcBorders>
              <w:top w:val="nil"/>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adjustRightInd/>
              <w:jc w:val="center"/>
              <w:rPr>
                <w:rFonts w:ascii="仿宋" w:eastAsia="仿宋" w:hAnsi="仿宋" w:cs="宋体"/>
                <w:b/>
                <w:bCs/>
                <w:kern w:val="0"/>
                <w:sz w:val="18"/>
                <w:szCs w:val="18"/>
              </w:rPr>
            </w:pPr>
            <w:r w:rsidRPr="00855AA5">
              <w:rPr>
                <w:rFonts w:ascii="仿宋" w:eastAsia="仿宋" w:hAnsi="仿宋" w:cs="宋体" w:hint="eastAsia"/>
                <w:b/>
                <w:bCs/>
                <w:kern w:val="0"/>
                <w:sz w:val="18"/>
                <w:szCs w:val="18"/>
              </w:rPr>
              <w:t>四</w:t>
            </w:r>
          </w:p>
        </w:tc>
        <w:tc>
          <w:tcPr>
            <w:tcW w:w="3600" w:type="dxa"/>
            <w:tcBorders>
              <w:top w:val="nil"/>
              <w:left w:val="nil"/>
              <w:bottom w:val="single" w:sz="4" w:space="0" w:color="000000"/>
              <w:right w:val="single" w:sz="4" w:space="0" w:color="000000"/>
            </w:tcBorders>
            <w:shd w:val="clear" w:color="FFFFFF" w:fill="FFFFFF"/>
            <w:vAlign w:val="center"/>
          </w:tcPr>
          <w:p w:rsidR="00076350" w:rsidRPr="00855AA5" w:rsidRDefault="00DB224D">
            <w:pPr>
              <w:widowControl/>
              <w:adjustRightInd/>
              <w:jc w:val="center"/>
              <w:rPr>
                <w:rFonts w:ascii="仿宋" w:eastAsia="仿宋" w:hAnsi="仿宋" w:cs="宋体"/>
                <w:b/>
                <w:bCs/>
                <w:kern w:val="0"/>
                <w:sz w:val="18"/>
                <w:szCs w:val="18"/>
              </w:rPr>
            </w:pPr>
            <w:r w:rsidRPr="00855AA5">
              <w:rPr>
                <w:rFonts w:ascii="仿宋" w:eastAsia="仿宋" w:hAnsi="仿宋" w:cs="宋体" w:hint="eastAsia"/>
                <w:b/>
                <w:bCs/>
                <w:kern w:val="0"/>
                <w:sz w:val="18"/>
                <w:szCs w:val="18"/>
              </w:rPr>
              <w:t>规费</w:t>
            </w:r>
          </w:p>
        </w:tc>
        <w:tc>
          <w:tcPr>
            <w:tcW w:w="1957" w:type="dxa"/>
            <w:tcBorders>
              <w:top w:val="single" w:sz="4" w:space="0" w:color="000000"/>
              <w:left w:val="nil"/>
              <w:bottom w:val="single" w:sz="4" w:space="0" w:color="000000"/>
              <w:right w:val="single" w:sz="4" w:space="0" w:color="000000"/>
            </w:tcBorders>
            <w:shd w:val="clear" w:color="FFFFFF" w:fill="FFFFFF"/>
            <w:vAlign w:val="center"/>
          </w:tcPr>
          <w:p w:rsidR="00076350" w:rsidRPr="00855AA5" w:rsidRDefault="00DB224D">
            <w:pPr>
              <w:widowControl/>
              <w:adjustRightInd/>
              <w:jc w:val="right"/>
              <w:rPr>
                <w:rFonts w:ascii="仿宋" w:eastAsia="仿宋" w:hAnsi="仿宋" w:cs="宋体"/>
                <w:kern w:val="0"/>
                <w:sz w:val="18"/>
                <w:szCs w:val="18"/>
              </w:rPr>
            </w:pPr>
            <w:r w:rsidRPr="00855AA5">
              <w:rPr>
                <w:rFonts w:ascii="仿宋" w:eastAsia="仿宋" w:hAnsi="仿宋" w:cs="宋体" w:hint="eastAsia"/>
                <w:kern w:val="0"/>
                <w:sz w:val="18"/>
                <w:szCs w:val="18"/>
              </w:rPr>
              <w:t xml:space="preserve">　</w:t>
            </w:r>
          </w:p>
        </w:tc>
        <w:tc>
          <w:tcPr>
            <w:tcW w:w="1842" w:type="dxa"/>
            <w:tcBorders>
              <w:top w:val="single" w:sz="4" w:space="0" w:color="000000"/>
              <w:left w:val="nil"/>
              <w:bottom w:val="single" w:sz="4" w:space="0" w:color="000000"/>
              <w:right w:val="single" w:sz="8" w:space="0" w:color="000000"/>
            </w:tcBorders>
            <w:shd w:val="clear" w:color="FFFFFF" w:fill="FFFFFF"/>
            <w:vAlign w:val="center"/>
          </w:tcPr>
          <w:p w:rsidR="00076350" w:rsidRPr="00855AA5" w:rsidRDefault="00DB224D">
            <w:pPr>
              <w:widowControl/>
              <w:adjustRightInd/>
              <w:jc w:val="right"/>
              <w:rPr>
                <w:rFonts w:ascii="仿宋" w:eastAsia="仿宋" w:hAnsi="仿宋" w:cs="宋体"/>
                <w:kern w:val="0"/>
                <w:sz w:val="18"/>
                <w:szCs w:val="18"/>
              </w:rPr>
            </w:pPr>
            <w:r w:rsidRPr="00855AA5">
              <w:rPr>
                <w:rFonts w:ascii="仿宋" w:eastAsia="仿宋" w:hAnsi="仿宋" w:cs="宋体" w:hint="eastAsia"/>
                <w:kern w:val="0"/>
                <w:sz w:val="18"/>
                <w:szCs w:val="18"/>
              </w:rPr>
              <w:t xml:space="preserve">　</w:t>
            </w:r>
          </w:p>
        </w:tc>
      </w:tr>
      <w:tr w:rsidR="00076350" w:rsidRPr="00855AA5">
        <w:trPr>
          <w:trHeight w:val="360"/>
        </w:trPr>
        <w:tc>
          <w:tcPr>
            <w:tcW w:w="1120" w:type="dxa"/>
            <w:tcBorders>
              <w:top w:val="nil"/>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adjustRightInd/>
              <w:jc w:val="center"/>
              <w:rPr>
                <w:rFonts w:ascii="仿宋" w:eastAsia="仿宋" w:hAnsi="仿宋" w:cs="宋体"/>
                <w:b/>
                <w:bCs/>
                <w:kern w:val="0"/>
                <w:sz w:val="18"/>
                <w:szCs w:val="18"/>
              </w:rPr>
            </w:pPr>
            <w:r w:rsidRPr="00855AA5">
              <w:rPr>
                <w:rFonts w:ascii="仿宋" w:eastAsia="仿宋" w:hAnsi="仿宋" w:cs="宋体" w:hint="eastAsia"/>
                <w:b/>
                <w:bCs/>
                <w:kern w:val="0"/>
                <w:sz w:val="18"/>
                <w:szCs w:val="18"/>
              </w:rPr>
              <w:t>五</w:t>
            </w:r>
          </w:p>
        </w:tc>
        <w:tc>
          <w:tcPr>
            <w:tcW w:w="3600" w:type="dxa"/>
            <w:tcBorders>
              <w:top w:val="nil"/>
              <w:left w:val="nil"/>
              <w:bottom w:val="single" w:sz="4" w:space="0" w:color="000000"/>
              <w:right w:val="single" w:sz="4" w:space="0" w:color="000000"/>
            </w:tcBorders>
            <w:shd w:val="clear" w:color="FFFFFF" w:fill="FFFFFF"/>
            <w:vAlign w:val="center"/>
          </w:tcPr>
          <w:p w:rsidR="00076350" w:rsidRPr="00855AA5" w:rsidRDefault="00DB224D">
            <w:pPr>
              <w:widowControl/>
              <w:adjustRightInd/>
              <w:jc w:val="center"/>
              <w:rPr>
                <w:rFonts w:ascii="仿宋" w:eastAsia="仿宋" w:hAnsi="仿宋" w:cs="宋体"/>
                <w:b/>
                <w:bCs/>
                <w:kern w:val="0"/>
                <w:sz w:val="18"/>
                <w:szCs w:val="18"/>
              </w:rPr>
            </w:pPr>
            <w:r w:rsidRPr="00855AA5">
              <w:rPr>
                <w:rFonts w:ascii="仿宋" w:eastAsia="仿宋" w:hAnsi="仿宋" w:cs="宋体" w:hint="eastAsia"/>
                <w:b/>
                <w:bCs/>
                <w:kern w:val="0"/>
                <w:sz w:val="18"/>
                <w:szCs w:val="18"/>
              </w:rPr>
              <w:t>税金[（一+二+三+四）*费率]</w:t>
            </w:r>
          </w:p>
        </w:tc>
        <w:tc>
          <w:tcPr>
            <w:tcW w:w="1957" w:type="dxa"/>
            <w:tcBorders>
              <w:top w:val="single" w:sz="4" w:space="0" w:color="000000"/>
              <w:left w:val="nil"/>
              <w:bottom w:val="single" w:sz="4" w:space="0" w:color="000000"/>
              <w:right w:val="single" w:sz="4" w:space="0" w:color="000000"/>
            </w:tcBorders>
            <w:shd w:val="clear" w:color="FFFFFF" w:fill="FFFFFF"/>
            <w:vAlign w:val="center"/>
          </w:tcPr>
          <w:p w:rsidR="00076350" w:rsidRPr="00855AA5" w:rsidRDefault="00076350">
            <w:pPr>
              <w:widowControl/>
              <w:adjustRightInd/>
              <w:jc w:val="center"/>
              <w:rPr>
                <w:rFonts w:ascii="仿宋" w:eastAsia="仿宋" w:hAnsi="仿宋" w:cs="宋体"/>
                <w:kern w:val="0"/>
                <w:sz w:val="18"/>
                <w:szCs w:val="18"/>
              </w:rPr>
            </w:pPr>
          </w:p>
        </w:tc>
        <w:tc>
          <w:tcPr>
            <w:tcW w:w="1842" w:type="dxa"/>
            <w:tcBorders>
              <w:top w:val="single" w:sz="4" w:space="0" w:color="000000"/>
              <w:left w:val="nil"/>
              <w:bottom w:val="single" w:sz="4" w:space="0" w:color="000000"/>
              <w:right w:val="single" w:sz="8" w:space="0" w:color="000000"/>
            </w:tcBorders>
            <w:shd w:val="clear" w:color="FFFFFF" w:fill="FFFFFF"/>
            <w:vAlign w:val="center"/>
          </w:tcPr>
          <w:p w:rsidR="00076350" w:rsidRPr="00855AA5" w:rsidRDefault="00DB224D">
            <w:pPr>
              <w:widowControl/>
              <w:adjustRightInd/>
              <w:jc w:val="right"/>
              <w:rPr>
                <w:rFonts w:ascii="仿宋" w:eastAsia="仿宋" w:hAnsi="仿宋" w:cs="宋体"/>
                <w:kern w:val="0"/>
                <w:sz w:val="18"/>
                <w:szCs w:val="18"/>
              </w:rPr>
            </w:pPr>
            <w:r w:rsidRPr="00855AA5">
              <w:rPr>
                <w:rFonts w:ascii="仿宋" w:eastAsia="仿宋" w:hAnsi="仿宋" w:cs="宋体" w:hint="eastAsia"/>
                <w:kern w:val="0"/>
                <w:sz w:val="18"/>
                <w:szCs w:val="18"/>
              </w:rPr>
              <w:t xml:space="preserve">　</w:t>
            </w:r>
          </w:p>
        </w:tc>
      </w:tr>
      <w:tr w:rsidR="00076350" w:rsidRPr="00855AA5">
        <w:trPr>
          <w:trHeight w:val="360"/>
        </w:trPr>
        <w:tc>
          <w:tcPr>
            <w:tcW w:w="1120" w:type="dxa"/>
            <w:tcBorders>
              <w:top w:val="nil"/>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adjustRightInd/>
              <w:jc w:val="center"/>
              <w:rPr>
                <w:rFonts w:ascii="仿宋" w:eastAsia="仿宋" w:hAnsi="仿宋" w:cs="宋体"/>
                <w:b/>
                <w:bCs/>
                <w:kern w:val="0"/>
                <w:sz w:val="18"/>
                <w:szCs w:val="18"/>
              </w:rPr>
            </w:pPr>
            <w:r w:rsidRPr="00855AA5">
              <w:rPr>
                <w:rFonts w:ascii="仿宋" w:eastAsia="仿宋" w:hAnsi="仿宋" w:cs="宋体" w:hint="eastAsia"/>
                <w:b/>
                <w:bCs/>
                <w:kern w:val="0"/>
                <w:sz w:val="18"/>
                <w:szCs w:val="18"/>
              </w:rPr>
              <w:t>六</w:t>
            </w:r>
          </w:p>
        </w:tc>
        <w:tc>
          <w:tcPr>
            <w:tcW w:w="3600" w:type="dxa"/>
            <w:tcBorders>
              <w:top w:val="nil"/>
              <w:left w:val="nil"/>
              <w:bottom w:val="single" w:sz="4" w:space="0" w:color="000000"/>
              <w:right w:val="single" w:sz="4" w:space="0" w:color="000000"/>
            </w:tcBorders>
            <w:shd w:val="clear" w:color="FFFFFF" w:fill="FFFFFF"/>
            <w:vAlign w:val="center"/>
          </w:tcPr>
          <w:p w:rsidR="00076350" w:rsidRPr="00855AA5" w:rsidRDefault="00DB224D">
            <w:pPr>
              <w:widowControl/>
              <w:adjustRightInd/>
              <w:jc w:val="center"/>
              <w:rPr>
                <w:rFonts w:ascii="仿宋" w:eastAsia="仿宋" w:hAnsi="仿宋" w:cs="宋体"/>
                <w:b/>
                <w:bCs/>
                <w:kern w:val="0"/>
                <w:sz w:val="18"/>
                <w:szCs w:val="18"/>
              </w:rPr>
            </w:pPr>
            <w:r w:rsidRPr="00855AA5">
              <w:rPr>
                <w:rFonts w:ascii="仿宋" w:eastAsia="仿宋" w:hAnsi="仿宋" w:cs="宋体" w:hint="eastAsia"/>
                <w:b/>
                <w:bCs/>
                <w:kern w:val="0"/>
                <w:sz w:val="18"/>
                <w:szCs w:val="18"/>
              </w:rPr>
              <w:t>总报价（一+二+三+四+五）</w:t>
            </w:r>
          </w:p>
        </w:tc>
        <w:tc>
          <w:tcPr>
            <w:tcW w:w="1957" w:type="dxa"/>
            <w:tcBorders>
              <w:top w:val="single" w:sz="4" w:space="0" w:color="000000"/>
              <w:left w:val="nil"/>
              <w:bottom w:val="single" w:sz="4" w:space="0" w:color="000000"/>
              <w:right w:val="single" w:sz="4" w:space="0" w:color="000000"/>
            </w:tcBorders>
            <w:shd w:val="clear" w:color="FFFFFF" w:fill="FFFFFF"/>
            <w:vAlign w:val="center"/>
          </w:tcPr>
          <w:p w:rsidR="00076350" w:rsidRPr="00855AA5" w:rsidRDefault="00DB224D">
            <w:pPr>
              <w:widowControl/>
              <w:adjustRightInd/>
              <w:jc w:val="right"/>
              <w:rPr>
                <w:rFonts w:ascii="仿宋" w:eastAsia="仿宋" w:hAnsi="仿宋" w:cs="宋体"/>
                <w:kern w:val="0"/>
                <w:sz w:val="18"/>
                <w:szCs w:val="18"/>
              </w:rPr>
            </w:pPr>
            <w:r w:rsidRPr="00855AA5">
              <w:rPr>
                <w:rFonts w:ascii="仿宋" w:eastAsia="仿宋" w:hAnsi="仿宋" w:cs="宋体" w:hint="eastAsia"/>
                <w:kern w:val="0"/>
                <w:sz w:val="18"/>
                <w:szCs w:val="18"/>
              </w:rPr>
              <w:t xml:space="preserve">　</w:t>
            </w:r>
          </w:p>
        </w:tc>
        <w:tc>
          <w:tcPr>
            <w:tcW w:w="1842" w:type="dxa"/>
            <w:tcBorders>
              <w:top w:val="single" w:sz="4" w:space="0" w:color="000000"/>
              <w:left w:val="nil"/>
              <w:bottom w:val="single" w:sz="4" w:space="0" w:color="000000"/>
              <w:right w:val="single" w:sz="8" w:space="0" w:color="000000"/>
            </w:tcBorders>
            <w:shd w:val="clear" w:color="FFFFFF" w:fill="FFFFFF"/>
            <w:vAlign w:val="center"/>
          </w:tcPr>
          <w:p w:rsidR="00076350" w:rsidRPr="00855AA5" w:rsidRDefault="00DB224D">
            <w:pPr>
              <w:widowControl/>
              <w:adjustRightInd/>
              <w:jc w:val="right"/>
              <w:rPr>
                <w:rFonts w:ascii="仿宋" w:eastAsia="仿宋" w:hAnsi="仿宋" w:cs="宋体"/>
                <w:kern w:val="0"/>
                <w:sz w:val="18"/>
                <w:szCs w:val="18"/>
              </w:rPr>
            </w:pPr>
            <w:r w:rsidRPr="00855AA5">
              <w:rPr>
                <w:rFonts w:ascii="仿宋" w:eastAsia="仿宋" w:hAnsi="仿宋" w:cs="宋体" w:hint="eastAsia"/>
                <w:kern w:val="0"/>
                <w:sz w:val="18"/>
                <w:szCs w:val="18"/>
              </w:rPr>
              <w:t xml:space="preserve">　</w:t>
            </w:r>
          </w:p>
        </w:tc>
      </w:tr>
      <w:tr w:rsidR="00076350" w:rsidRPr="00855AA5">
        <w:trPr>
          <w:trHeight w:val="360"/>
        </w:trPr>
        <w:tc>
          <w:tcPr>
            <w:tcW w:w="1120" w:type="dxa"/>
            <w:tcBorders>
              <w:top w:val="nil"/>
              <w:left w:val="single" w:sz="8" w:space="0" w:color="000000"/>
              <w:bottom w:val="single" w:sz="8" w:space="0" w:color="000000"/>
              <w:right w:val="single" w:sz="4" w:space="0" w:color="000000"/>
            </w:tcBorders>
            <w:shd w:val="clear" w:color="FFFFFF" w:fill="FFFFFF"/>
            <w:vAlign w:val="center"/>
          </w:tcPr>
          <w:p w:rsidR="00076350" w:rsidRPr="00855AA5" w:rsidRDefault="00DB224D">
            <w:pPr>
              <w:widowControl/>
              <w:adjustRightInd/>
              <w:jc w:val="center"/>
              <w:rPr>
                <w:rFonts w:ascii="仿宋" w:eastAsia="仿宋" w:hAnsi="仿宋" w:cs="宋体"/>
                <w:b/>
                <w:bCs/>
                <w:kern w:val="0"/>
                <w:sz w:val="18"/>
                <w:szCs w:val="18"/>
              </w:rPr>
            </w:pPr>
            <w:r w:rsidRPr="00855AA5">
              <w:rPr>
                <w:rFonts w:ascii="仿宋" w:eastAsia="仿宋" w:hAnsi="仿宋" w:cs="宋体" w:hint="eastAsia"/>
                <w:b/>
                <w:bCs/>
                <w:kern w:val="0"/>
                <w:sz w:val="18"/>
                <w:szCs w:val="18"/>
              </w:rPr>
              <w:t xml:space="preserve">　</w:t>
            </w:r>
          </w:p>
        </w:tc>
        <w:tc>
          <w:tcPr>
            <w:tcW w:w="5557" w:type="dxa"/>
            <w:gridSpan w:val="2"/>
            <w:tcBorders>
              <w:top w:val="single" w:sz="4" w:space="0" w:color="000000"/>
              <w:left w:val="nil"/>
              <w:bottom w:val="single" w:sz="8" w:space="0" w:color="000000"/>
              <w:right w:val="single" w:sz="4" w:space="0" w:color="000000"/>
            </w:tcBorders>
            <w:shd w:val="clear" w:color="FFFFFF" w:fill="FFFFFF"/>
            <w:vAlign w:val="center"/>
          </w:tcPr>
          <w:p w:rsidR="00076350" w:rsidRPr="00855AA5" w:rsidRDefault="00DB224D">
            <w:pPr>
              <w:widowControl/>
              <w:adjustRightInd/>
              <w:jc w:val="center"/>
              <w:rPr>
                <w:rFonts w:ascii="仿宋" w:eastAsia="仿宋" w:hAnsi="仿宋" w:cs="宋体"/>
                <w:b/>
                <w:bCs/>
                <w:kern w:val="0"/>
                <w:sz w:val="18"/>
                <w:szCs w:val="18"/>
              </w:rPr>
            </w:pPr>
            <w:r w:rsidRPr="00855AA5">
              <w:rPr>
                <w:rFonts w:ascii="仿宋" w:eastAsia="仿宋" w:hAnsi="仿宋" w:cs="宋体" w:hint="eastAsia"/>
                <w:b/>
                <w:bCs/>
                <w:kern w:val="0"/>
                <w:sz w:val="18"/>
                <w:szCs w:val="18"/>
              </w:rPr>
              <w:t>合计=一+二+三+四+五</w:t>
            </w:r>
          </w:p>
        </w:tc>
        <w:tc>
          <w:tcPr>
            <w:tcW w:w="1842" w:type="dxa"/>
            <w:tcBorders>
              <w:top w:val="single" w:sz="4" w:space="0" w:color="000000"/>
              <w:left w:val="nil"/>
              <w:bottom w:val="single" w:sz="8" w:space="0" w:color="000000"/>
              <w:right w:val="single" w:sz="8" w:space="0" w:color="000000"/>
            </w:tcBorders>
            <w:shd w:val="clear" w:color="FFFFFF" w:fill="FFFFFF"/>
            <w:vAlign w:val="center"/>
          </w:tcPr>
          <w:p w:rsidR="00076350" w:rsidRPr="00855AA5" w:rsidRDefault="00DB224D">
            <w:pPr>
              <w:widowControl/>
              <w:adjustRightInd/>
              <w:jc w:val="right"/>
              <w:rPr>
                <w:rFonts w:ascii="仿宋" w:eastAsia="仿宋" w:hAnsi="仿宋" w:cs="宋体"/>
                <w:kern w:val="0"/>
                <w:sz w:val="18"/>
                <w:szCs w:val="18"/>
              </w:rPr>
            </w:pPr>
            <w:r w:rsidRPr="00855AA5">
              <w:rPr>
                <w:rFonts w:ascii="仿宋" w:eastAsia="仿宋" w:hAnsi="仿宋" w:cs="宋体" w:hint="eastAsia"/>
                <w:kern w:val="0"/>
                <w:sz w:val="18"/>
                <w:szCs w:val="18"/>
              </w:rPr>
              <w:t xml:space="preserve">　</w:t>
            </w:r>
          </w:p>
        </w:tc>
      </w:tr>
    </w:tbl>
    <w:p w:rsidR="00076350" w:rsidRPr="00855AA5" w:rsidRDefault="00076350"/>
    <w:p w:rsidR="00076350" w:rsidRPr="00855AA5" w:rsidRDefault="00076350">
      <w:pPr>
        <w:rPr>
          <w:rFonts w:ascii="仿宋" w:eastAsia="仿宋" w:hAnsi="仿宋" w:cs="仿宋"/>
        </w:rPr>
        <w:sectPr w:rsidR="00076350" w:rsidRPr="00855AA5">
          <w:pgSz w:w="11906" w:h="16838"/>
          <w:pgMar w:top="1276" w:right="1418" w:bottom="1247" w:left="1418" w:header="851" w:footer="992" w:gutter="0"/>
          <w:cols w:space="720"/>
          <w:titlePg/>
          <w:docGrid w:linePitch="312"/>
        </w:sectPr>
      </w:pPr>
    </w:p>
    <w:p w:rsidR="00076350" w:rsidRPr="00855AA5" w:rsidRDefault="00DB224D">
      <w:pPr>
        <w:rPr>
          <w:rFonts w:ascii="仿宋" w:eastAsia="仿宋" w:hAnsi="仿宋" w:cs="仿宋"/>
        </w:rPr>
      </w:pPr>
      <w:r w:rsidRPr="00855AA5">
        <w:rPr>
          <w:rFonts w:ascii="仿宋" w:eastAsia="仿宋" w:hAnsi="仿宋" w:cs="仿宋" w:hint="eastAsia"/>
        </w:rPr>
        <w:lastRenderedPageBreak/>
        <w:t>附表3（分部分项工程量清单及计价表）</w:t>
      </w:r>
    </w:p>
    <w:tbl>
      <w:tblPr>
        <w:tblW w:w="14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1430"/>
        <w:gridCol w:w="6833"/>
        <w:gridCol w:w="585"/>
        <w:gridCol w:w="772"/>
        <w:gridCol w:w="770"/>
        <w:gridCol w:w="770"/>
        <w:gridCol w:w="770"/>
        <w:gridCol w:w="770"/>
        <w:gridCol w:w="770"/>
        <w:gridCol w:w="703"/>
      </w:tblGrid>
      <w:tr w:rsidR="00076350" w:rsidRPr="00855AA5">
        <w:trPr>
          <w:trHeight w:val="611"/>
          <w:jc w:val="center"/>
        </w:trPr>
        <w:tc>
          <w:tcPr>
            <w:tcW w:w="555" w:type="dxa"/>
            <w:vMerge w:val="restart"/>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t>序号</w:t>
            </w:r>
          </w:p>
        </w:tc>
        <w:tc>
          <w:tcPr>
            <w:tcW w:w="1430" w:type="dxa"/>
            <w:vMerge w:val="restart"/>
            <w:vAlign w:val="center"/>
          </w:tcPr>
          <w:p w:rsidR="00076350" w:rsidRPr="00855AA5" w:rsidRDefault="00DB224D">
            <w:pPr>
              <w:widowControl/>
              <w:jc w:val="center"/>
              <w:textAlignment w:val="center"/>
              <w:rPr>
                <w:rFonts w:ascii="仿宋" w:eastAsia="仿宋" w:hAnsi="仿宋" w:cs="仿宋"/>
                <w:kern w:val="0"/>
                <w:szCs w:val="21"/>
              </w:rPr>
            </w:pPr>
            <w:r w:rsidRPr="00855AA5">
              <w:rPr>
                <w:rFonts w:ascii="仿宋" w:eastAsia="仿宋" w:hAnsi="仿宋" w:cs="仿宋" w:hint="eastAsia"/>
                <w:kern w:val="0"/>
                <w:szCs w:val="21"/>
              </w:rPr>
              <w:t>名称</w:t>
            </w:r>
          </w:p>
        </w:tc>
        <w:tc>
          <w:tcPr>
            <w:tcW w:w="6833" w:type="dxa"/>
            <w:vMerge w:val="restart"/>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t>项目特征</w:t>
            </w:r>
          </w:p>
        </w:tc>
        <w:tc>
          <w:tcPr>
            <w:tcW w:w="585" w:type="dxa"/>
            <w:vMerge w:val="restart"/>
            <w:vAlign w:val="center"/>
          </w:tcPr>
          <w:p w:rsidR="00076350" w:rsidRPr="00855AA5" w:rsidRDefault="00DB224D">
            <w:pPr>
              <w:widowControl/>
              <w:jc w:val="center"/>
              <w:textAlignment w:val="center"/>
              <w:rPr>
                <w:rFonts w:ascii="仿宋" w:eastAsia="仿宋" w:hAnsi="仿宋" w:cs="仿宋"/>
                <w:kern w:val="0"/>
                <w:szCs w:val="21"/>
              </w:rPr>
            </w:pPr>
            <w:r w:rsidRPr="00855AA5">
              <w:rPr>
                <w:rFonts w:ascii="仿宋" w:eastAsia="仿宋" w:hAnsi="仿宋" w:cs="仿宋" w:hint="eastAsia"/>
                <w:kern w:val="0"/>
                <w:szCs w:val="21"/>
              </w:rPr>
              <w:t>计量单位</w:t>
            </w:r>
          </w:p>
        </w:tc>
        <w:tc>
          <w:tcPr>
            <w:tcW w:w="772" w:type="dxa"/>
            <w:vMerge w:val="restart"/>
            <w:vAlign w:val="center"/>
          </w:tcPr>
          <w:p w:rsidR="00076350" w:rsidRPr="00855AA5" w:rsidRDefault="00DB224D">
            <w:pPr>
              <w:widowControl/>
              <w:jc w:val="center"/>
              <w:textAlignment w:val="center"/>
              <w:rPr>
                <w:rFonts w:ascii="仿宋" w:eastAsia="仿宋" w:hAnsi="仿宋" w:cs="仿宋"/>
                <w:kern w:val="0"/>
                <w:szCs w:val="21"/>
              </w:rPr>
            </w:pPr>
            <w:r w:rsidRPr="00855AA5">
              <w:rPr>
                <w:rFonts w:ascii="仿宋" w:eastAsia="仿宋" w:hAnsi="仿宋" w:cs="仿宋" w:hint="eastAsia"/>
                <w:kern w:val="0"/>
                <w:szCs w:val="21"/>
              </w:rPr>
              <w:t>数量</w:t>
            </w:r>
          </w:p>
        </w:tc>
        <w:tc>
          <w:tcPr>
            <w:tcW w:w="770" w:type="dxa"/>
            <w:vMerge w:val="restart"/>
            <w:vAlign w:val="center"/>
          </w:tcPr>
          <w:p w:rsidR="00076350" w:rsidRPr="00855AA5" w:rsidRDefault="00DB224D">
            <w:pPr>
              <w:spacing w:line="360" w:lineRule="auto"/>
              <w:jc w:val="center"/>
              <w:rPr>
                <w:rFonts w:ascii="仿宋" w:eastAsia="仿宋" w:hAnsi="仿宋" w:cs="仿宋"/>
                <w:sz w:val="18"/>
                <w:szCs w:val="18"/>
              </w:rPr>
            </w:pPr>
            <w:r w:rsidRPr="00855AA5">
              <w:rPr>
                <w:rFonts w:ascii="仿宋" w:eastAsia="仿宋" w:hAnsi="仿宋" w:cs="仿宋" w:hint="eastAsia"/>
                <w:sz w:val="18"/>
                <w:szCs w:val="18"/>
              </w:rPr>
              <w:t>综合单价（元）</w:t>
            </w:r>
          </w:p>
        </w:tc>
        <w:tc>
          <w:tcPr>
            <w:tcW w:w="770" w:type="dxa"/>
            <w:vMerge w:val="restart"/>
            <w:vAlign w:val="center"/>
          </w:tcPr>
          <w:p w:rsidR="00076350" w:rsidRPr="00855AA5" w:rsidRDefault="00DB224D">
            <w:pPr>
              <w:spacing w:line="360" w:lineRule="auto"/>
              <w:jc w:val="center"/>
              <w:rPr>
                <w:rFonts w:ascii="仿宋" w:eastAsia="仿宋" w:hAnsi="仿宋" w:cs="仿宋"/>
                <w:sz w:val="18"/>
                <w:szCs w:val="18"/>
              </w:rPr>
            </w:pPr>
            <w:r w:rsidRPr="00855AA5">
              <w:rPr>
                <w:rFonts w:ascii="仿宋" w:eastAsia="仿宋" w:hAnsi="仿宋" w:cs="仿宋" w:hint="eastAsia"/>
                <w:sz w:val="18"/>
                <w:szCs w:val="18"/>
              </w:rPr>
              <w:t>合价（元）</w:t>
            </w:r>
          </w:p>
        </w:tc>
        <w:tc>
          <w:tcPr>
            <w:tcW w:w="2310" w:type="dxa"/>
            <w:gridSpan w:val="3"/>
            <w:vAlign w:val="center"/>
          </w:tcPr>
          <w:p w:rsidR="00076350" w:rsidRPr="00855AA5" w:rsidRDefault="00DB224D">
            <w:pPr>
              <w:spacing w:line="360" w:lineRule="auto"/>
              <w:jc w:val="center"/>
              <w:rPr>
                <w:rFonts w:ascii="仿宋" w:eastAsia="仿宋" w:hAnsi="仿宋" w:cs="仿宋"/>
                <w:sz w:val="18"/>
                <w:szCs w:val="18"/>
              </w:rPr>
            </w:pPr>
            <w:r w:rsidRPr="00855AA5">
              <w:rPr>
                <w:rFonts w:ascii="仿宋" w:eastAsia="仿宋" w:hAnsi="仿宋" w:cs="仿宋" w:hint="eastAsia"/>
                <w:sz w:val="18"/>
                <w:szCs w:val="18"/>
              </w:rPr>
              <w:t>其中（元）</w:t>
            </w:r>
          </w:p>
        </w:tc>
        <w:tc>
          <w:tcPr>
            <w:tcW w:w="703" w:type="dxa"/>
            <w:vMerge w:val="restart"/>
            <w:vAlign w:val="center"/>
          </w:tcPr>
          <w:p w:rsidR="00076350" w:rsidRPr="00855AA5" w:rsidRDefault="00DB224D">
            <w:pPr>
              <w:spacing w:line="360" w:lineRule="auto"/>
              <w:jc w:val="center"/>
              <w:rPr>
                <w:rFonts w:ascii="仿宋" w:eastAsia="仿宋" w:hAnsi="仿宋" w:cs="仿宋"/>
                <w:sz w:val="18"/>
                <w:szCs w:val="18"/>
              </w:rPr>
            </w:pPr>
            <w:r w:rsidRPr="00855AA5">
              <w:rPr>
                <w:rFonts w:ascii="仿宋" w:eastAsia="仿宋" w:hAnsi="仿宋" w:cs="仿宋" w:hint="eastAsia"/>
                <w:sz w:val="18"/>
                <w:szCs w:val="18"/>
              </w:rPr>
              <w:t>备注</w:t>
            </w:r>
          </w:p>
        </w:tc>
      </w:tr>
      <w:tr w:rsidR="00076350" w:rsidRPr="00855AA5">
        <w:trPr>
          <w:trHeight w:val="611"/>
          <w:jc w:val="center"/>
        </w:trPr>
        <w:tc>
          <w:tcPr>
            <w:tcW w:w="555" w:type="dxa"/>
            <w:vMerge/>
            <w:vAlign w:val="center"/>
          </w:tcPr>
          <w:p w:rsidR="00076350" w:rsidRPr="00855AA5" w:rsidRDefault="00076350">
            <w:pPr>
              <w:spacing w:line="360" w:lineRule="auto"/>
              <w:jc w:val="center"/>
              <w:rPr>
                <w:rFonts w:ascii="仿宋" w:eastAsia="仿宋" w:hAnsi="仿宋" w:cs="仿宋"/>
                <w:szCs w:val="21"/>
              </w:rPr>
            </w:pPr>
          </w:p>
        </w:tc>
        <w:tc>
          <w:tcPr>
            <w:tcW w:w="1430" w:type="dxa"/>
            <w:vMerge/>
            <w:vAlign w:val="center"/>
          </w:tcPr>
          <w:p w:rsidR="00076350" w:rsidRPr="00855AA5" w:rsidRDefault="00076350">
            <w:pPr>
              <w:widowControl/>
              <w:jc w:val="center"/>
              <w:textAlignment w:val="center"/>
              <w:rPr>
                <w:rFonts w:ascii="仿宋" w:eastAsia="仿宋" w:hAnsi="仿宋" w:cs="仿宋"/>
                <w:kern w:val="0"/>
                <w:szCs w:val="21"/>
              </w:rPr>
            </w:pPr>
          </w:p>
        </w:tc>
        <w:tc>
          <w:tcPr>
            <w:tcW w:w="6833" w:type="dxa"/>
            <w:vMerge/>
            <w:vAlign w:val="center"/>
          </w:tcPr>
          <w:p w:rsidR="00076350" w:rsidRPr="00855AA5" w:rsidRDefault="00076350">
            <w:pPr>
              <w:spacing w:line="360" w:lineRule="auto"/>
              <w:jc w:val="center"/>
              <w:rPr>
                <w:rFonts w:ascii="仿宋" w:eastAsia="仿宋" w:hAnsi="仿宋" w:cs="仿宋"/>
                <w:szCs w:val="21"/>
              </w:rPr>
            </w:pPr>
          </w:p>
        </w:tc>
        <w:tc>
          <w:tcPr>
            <w:tcW w:w="585" w:type="dxa"/>
            <w:vMerge/>
            <w:vAlign w:val="center"/>
          </w:tcPr>
          <w:p w:rsidR="00076350" w:rsidRPr="00855AA5" w:rsidRDefault="00076350">
            <w:pPr>
              <w:widowControl/>
              <w:jc w:val="center"/>
              <w:textAlignment w:val="center"/>
              <w:rPr>
                <w:rFonts w:ascii="仿宋" w:eastAsia="仿宋" w:hAnsi="仿宋" w:cs="仿宋"/>
                <w:kern w:val="0"/>
                <w:szCs w:val="21"/>
              </w:rPr>
            </w:pPr>
          </w:p>
        </w:tc>
        <w:tc>
          <w:tcPr>
            <w:tcW w:w="772" w:type="dxa"/>
            <w:vMerge/>
            <w:vAlign w:val="center"/>
          </w:tcPr>
          <w:p w:rsidR="00076350" w:rsidRPr="00855AA5" w:rsidRDefault="00076350">
            <w:pPr>
              <w:widowControl/>
              <w:jc w:val="center"/>
              <w:textAlignment w:val="center"/>
              <w:rPr>
                <w:rFonts w:ascii="仿宋" w:eastAsia="仿宋" w:hAnsi="仿宋" w:cs="仿宋"/>
                <w:kern w:val="0"/>
                <w:szCs w:val="21"/>
              </w:rPr>
            </w:pPr>
          </w:p>
        </w:tc>
        <w:tc>
          <w:tcPr>
            <w:tcW w:w="770" w:type="dxa"/>
            <w:vMerge/>
            <w:vAlign w:val="center"/>
          </w:tcPr>
          <w:p w:rsidR="00076350" w:rsidRPr="00855AA5" w:rsidRDefault="00076350">
            <w:pPr>
              <w:spacing w:line="360" w:lineRule="auto"/>
              <w:jc w:val="center"/>
              <w:rPr>
                <w:rFonts w:ascii="仿宋" w:eastAsia="仿宋" w:hAnsi="仿宋" w:cs="仿宋"/>
                <w:sz w:val="18"/>
                <w:szCs w:val="18"/>
              </w:rPr>
            </w:pPr>
          </w:p>
        </w:tc>
        <w:tc>
          <w:tcPr>
            <w:tcW w:w="770" w:type="dxa"/>
            <w:vMerge/>
            <w:vAlign w:val="center"/>
          </w:tcPr>
          <w:p w:rsidR="00076350" w:rsidRPr="00855AA5" w:rsidRDefault="00076350">
            <w:pPr>
              <w:spacing w:line="360" w:lineRule="auto"/>
              <w:jc w:val="center"/>
              <w:rPr>
                <w:rFonts w:ascii="仿宋" w:eastAsia="仿宋" w:hAnsi="仿宋" w:cs="仿宋"/>
                <w:sz w:val="18"/>
                <w:szCs w:val="18"/>
              </w:rPr>
            </w:pPr>
          </w:p>
        </w:tc>
        <w:tc>
          <w:tcPr>
            <w:tcW w:w="770" w:type="dxa"/>
            <w:vAlign w:val="center"/>
          </w:tcPr>
          <w:p w:rsidR="00076350" w:rsidRPr="00855AA5" w:rsidRDefault="00DB224D">
            <w:pPr>
              <w:spacing w:line="360" w:lineRule="auto"/>
              <w:jc w:val="center"/>
              <w:rPr>
                <w:rFonts w:ascii="仿宋" w:eastAsia="仿宋" w:hAnsi="仿宋" w:cs="仿宋"/>
                <w:sz w:val="18"/>
                <w:szCs w:val="18"/>
              </w:rPr>
            </w:pPr>
            <w:r w:rsidRPr="00855AA5">
              <w:rPr>
                <w:rFonts w:ascii="仿宋" w:eastAsia="仿宋" w:hAnsi="仿宋" w:cs="仿宋" w:hint="eastAsia"/>
                <w:sz w:val="18"/>
                <w:szCs w:val="18"/>
              </w:rPr>
              <w:t>人工费</w:t>
            </w:r>
          </w:p>
        </w:tc>
        <w:tc>
          <w:tcPr>
            <w:tcW w:w="770" w:type="dxa"/>
            <w:vAlign w:val="center"/>
          </w:tcPr>
          <w:p w:rsidR="00076350" w:rsidRPr="00855AA5" w:rsidRDefault="00DB224D">
            <w:pPr>
              <w:spacing w:line="360" w:lineRule="auto"/>
              <w:jc w:val="center"/>
              <w:rPr>
                <w:rFonts w:ascii="仿宋" w:eastAsia="仿宋" w:hAnsi="仿宋" w:cs="仿宋"/>
                <w:sz w:val="18"/>
                <w:szCs w:val="18"/>
              </w:rPr>
            </w:pPr>
            <w:r w:rsidRPr="00855AA5">
              <w:rPr>
                <w:rFonts w:ascii="仿宋" w:eastAsia="仿宋" w:hAnsi="仿宋" w:cs="仿宋" w:hint="eastAsia"/>
                <w:sz w:val="18"/>
                <w:szCs w:val="18"/>
              </w:rPr>
              <w:t>机械费</w:t>
            </w:r>
          </w:p>
        </w:tc>
        <w:tc>
          <w:tcPr>
            <w:tcW w:w="770" w:type="dxa"/>
            <w:vAlign w:val="center"/>
          </w:tcPr>
          <w:p w:rsidR="00076350" w:rsidRPr="00855AA5" w:rsidRDefault="00DB224D">
            <w:pPr>
              <w:spacing w:line="360" w:lineRule="auto"/>
              <w:jc w:val="center"/>
              <w:rPr>
                <w:rFonts w:ascii="仿宋" w:eastAsia="仿宋" w:hAnsi="仿宋" w:cs="仿宋"/>
                <w:sz w:val="18"/>
                <w:szCs w:val="18"/>
              </w:rPr>
            </w:pPr>
            <w:r w:rsidRPr="00855AA5">
              <w:rPr>
                <w:rFonts w:ascii="仿宋" w:eastAsia="仿宋" w:hAnsi="仿宋" w:cs="仿宋" w:hint="eastAsia"/>
                <w:sz w:val="18"/>
                <w:szCs w:val="18"/>
              </w:rPr>
              <w:t>管理费</w:t>
            </w:r>
          </w:p>
        </w:tc>
        <w:tc>
          <w:tcPr>
            <w:tcW w:w="703" w:type="dxa"/>
            <w:vMerge/>
            <w:vAlign w:val="center"/>
          </w:tcPr>
          <w:p w:rsidR="00076350" w:rsidRPr="00855AA5" w:rsidRDefault="00076350">
            <w:pPr>
              <w:spacing w:line="360" w:lineRule="auto"/>
              <w:jc w:val="center"/>
              <w:rPr>
                <w:rFonts w:ascii="仿宋" w:eastAsia="仿宋" w:hAnsi="仿宋" w:cs="仿宋"/>
                <w:sz w:val="18"/>
                <w:szCs w:val="18"/>
              </w:rPr>
            </w:pPr>
          </w:p>
        </w:tc>
      </w:tr>
      <w:tr w:rsidR="00076350" w:rsidRPr="00855AA5">
        <w:trPr>
          <w:trHeight w:val="686"/>
          <w:jc w:val="center"/>
        </w:trPr>
        <w:tc>
          <w:tcPr>
            <w:tcW w:w="555" w:type="dxa"/>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t>1</w:t>
            </w:r>
          </w:p>
        </w:tc>
        <w:tc>
          <w:tcPr>
            <w:tcW w:w="1430" w:type="dxa"/>
            <w:vAlign w:val="center"/>
          </w:tcPr>
          <w:p w:rsidR="00076350" w:rsidRPr="00855AA5" w:rsidRDefault="00DB224D">
            <w:pPr>
              <w:widowControl/>
              <w:jc w:val="left"/>
              <w:textAlignment w:val="center"/>
              <w:rPr>
                <w:rFonts w:ascii="仿宋" w:eastAsia="仿宋" w:hAnsi="仿宋" w:cs="仿宋"/>
                <w:szCs w:val="21"/>
              </w:rPr>
            </w:pPr>
            <w:r w:rsidRPr="00855AA5">
              <w:rPr>
                <w:rFonts w:ascii="仿宋" w:eastAsia="仿宋" w:hAnsi="仿宋" w:cs="仿宋" w:hint="eastAsia"/>
                <w:kern w:val="0"/>
                <w:szCs w:val="21"/>
              </w:rPr>
              <w:t>400W（钠灯、金卤灯）更换LED节能灯210W</w:t>
            </w:r>
          </w:p>
        </w:tc>
        <w:tc>
          <w:tcPr>
            <w:tcW w:w="6833" w:type="dxa"/>
            <w:vAlign w:val="center"/>
          </w:tcPr>
          <w:p w:rsidR="00076350" w:rsidRPr="00855AA5" w:rsidRDefault="00DB224D">
            <w:pPr>
              <w:widowControl/>
              <w:jc w:val="left"/>
              <w:textAlignment w:val="center"/>
              <w:rPr>
                <w:rFonts w:ascii="仿宋" w:eastAsia="仿宋" w:hAnsi="仿宋" w:cs="仿宋"/>
                <w:sz w:val="20"/>
                <w:szCs w:val="20"/>
              </w:rPr>
            </w:pPr>
            <w:r w:rsidRPr="00855AA5">
              <w:rPr>
                <w:rFonts w:ascii="仿宋" w:eastAsia="仿宋" w:hAnsi="仿宋" w:cs="仿宋" w:hint="eastAsia"/>
                <w:kern w:val="0"/>
                <w:sz w:val="20"/>
                <w:szCs w:val="20"/>
              </w:rPr>
              <w:t>原400W（钠灯、金卤灯）灯头拆除，更换灯头为LED节能灯原则上不小于210W（LED路灯的寿命、光通维持率、一般要求和安全要求、电磁兼容性能要求、适用工作条件应符合CQC3127-2016的要求，并且必须具备防坠落结构。LED灯具或模块必须提供CQC证书。色温3000K～3500K；就近道路整体色容差不应大于7SDCM；显色指数≥70、光效≥140lm/W。LED灯具整灯L70寿命，在正常使用情况下必须达到50000hrs。LED灯具的6000小时光通维持率不低于97%。驱动电源要求恒功率设计且输出电流可调。LED灯珠须采用5050或3535封装的大功率灯珠。LED灯珠工作时,1W＜单颗功率≤3W。），其他部分原样恢复。电线更换、增加信号线。施工时考虑高架车、载货车、防撞车等（施工方案交警审批，并严格按交警审批实施），残值运至建设单位指定场所，含5年内运维，措施费等一切费用。</w:t>
            </w:r>
          </w:p>
        </w:tc>
        <w:tc>
          <w:tcPr>
            <w:tcW w:w="585"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盏</w:t>
            </w:r>
          </w:p>
        </w:tc>
        <w:tc>
          <w:tcPr>
            <w:tcW w:w="772"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11344</w:t>
            </w: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03" w:type="dxa"/>
            <w:vAlign w:val="center"/>
          </w:tcPr>
          <w:p w:rsidR="00076350" w:rsidRPr="00855AA5" w:rsidRDefault="00076350">
            <w:pPr>
              <w:spacing w:line="360" w:lineRule="auto"/>
              <w:jc w:val="center"/>
              <w:rPr>
                <w:rFonts w:ascii="仿宋" w:eastAsia="仿宋" w:hAnsi="仿宋" w:cs="仿宋"/>
                <w:szCs w:val="21"/>
              </w:rPr>
            </w:pPr>
          </w:p>
        </w:tc>
      </w:tr>
      <w:tr w:rsidR="00076350" w:rsidRPr="00855AA5">
        <w:trPr>
          <w:trHeight w:val="686"/>
          <w:jc w:val="center"/>
        </w:trPr>
        <w:tc>
          <w:tcPr>
            <w:tcW w:w="555" w:type="dxa"/>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t>2</w:t>
            </w:r>
          </w:p>
        </w:tc>
        <w:tc>
          <w:tcPr>
            <w:tcW w:w="1430" w:type="dxa"/>
            <w:vAlign w:val="center"/>
          </w:tcPr>
          <w:p w:rsidR="00076350" w:rsidRPr="00855AA5" w:rsidRDefault="00DB224D">
            <w:pPr>
              <w:widowControl/>
              <w:jc w:val="left"/>
              <w:textAlignment w:val="center"/>
              <w:rPr>
                <w:rFonts w:ascii="仿宋" w:eastAsia="仿宋" w:hAnsi="仿宋" w:cs="仿宋"/>
                <w:szCs w:val="21"/>
              </w:rPr>
            </w:pPr>
            <w:r w:rsidRPr="00855AA5">
              <w:rPr>
                <w:rFonts w:ascii="仿宋" w:eastAsia="仿宋" w:hAnsi="仿宋" w:cs="仿宋" w:hint="eastAsia"/>
                <w:kern w:val="0"/>
                <w:szCs w:val="21"/>
              </w:rPr>
              <w:t>250W（钠灯、金卤灯）更换LED节能灯110W</w:t>
            </w:r>
          </w:p>
        </w:tc>
        <w:tc>
          <w:tcPr>
            <w:tcW w:w="6833" w:type="dxa"/>
            <w:vAlign w:val="center"/>
          </w:tcPr>
          <w:p w:rsidR="00076350" w:rsidRPr="00855AA5" w:rsidRDefault="00DB224D">
            <w:pPr>
              <w:widowControl/>
              <w:jc w:val="left"/>
              <w:textAlignment w:val="center"/>
              <w:rPr>
                <w:rFonts w:ascii="仿宋" w:eastAsia="仿宋" w:hAnsi="仿宋" w:cs="仿宋"/>
                <w:sz w:val="20"/>
                <w:szCs w:val="20"/>
              </w:rPr>
            </w:pPr>
            <w:r w:rsidRPr="00855AA5">
              <w:rPr>
                <w:rFonts w:ascii="仿宋" w:eastAsia="仿宋" w:hAnsi="仿宋" w:cs="仿宋" w:hint="eastAsia"/>
                <w:kern w:val="0"/>
                <w:sz w:val="20"/>
                <w:szCs w:val="20"/>
              </w:rPr>
              <w:t>原250W（钠灯、金卤灯）灯头拆除，更换灯头为LED节能灯原则上不小于110W（LED路灯的寿命、光通维持率、一般要求和安全要求、电磁兼容性能要求、适用工作条件应符合CQC3127-2016的要求，并且必须具备防坠落结构。LED灯具或模块必须提供CQC证书。色温3000K～3500K；就近道路整体色容差不应大于7SDCM；显色指数≥70、光效≥140lm/W。LED灯具整灯L70寿命，在正常使用情况下必须达到50000hrs。LED灯具的6000小时光通维持率不低于97%。驱动电源要求恒功率设计且输出电流可调。LED灯珠须采用5050或3535封装的大功率灯珠。LED灯珠工作时,1W＜单颗功率≤3W。），其他部分原样恢复。电线更换、增加信号线。施工时考虑高架车、载货车、防撞车等（施工方案交警审批，并严格按交警审批实施），残值运至建设单位指定场所，含5年内运维，措施费等一切费用。</w:t>
            </w:r>
          </w:p>
        </w:tc>
        <w:tc>
          <w:tcPr>
            <w:tcW w:w="585"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盏</w:t>
            </w:r>
          </w:p>
        </w:tc>
        <w:tc>
          <w:tcPr>
            <w:tcW w:w="772"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27521</w:t>
            </w: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03" w:type="dxa"/>
            <w:vAlign w:val="center"/>
          </w:tcPr>
          <w:p w:rsidR="00076350" w:rsidRPr="00855AA5" w:rsidRDefault="00076350">
            <w:pPr>
              <w:spacing w:line="360" w:lineRule="auto"/>
              <w:jc w:val="center"/>
              <w:rPr>
                <w:rFonts w:ascii="仿宋" w:eastAsia="仿宋" w:hAnsi="仿宋" w:cs="仿宋"/>
                <w:szCs w:val="21"/>
              </w:rPr>
            </w:pPr>
          </w:p>
        </w:tc>
      </w:tr>
      <w:tr w:rsidR="00076350" w:rsidRPr="00855AA5">
        <w:trPr>
          <w:trHeight w:val="686"/>
          <w:jc w:val="center"/>
        </w:trPr>
        <w:tc>
          <w:tcPr>
            <w:tcW w:w="555" w:type="dxa"/>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t>3</w:t>
            </w:r>
          </w:p>
        </w:tc>
        <w:tc>
          <w:tcPr>
            <w:tcW w:w="1430" w:type="dxa"/>
            <w:vAlign w:val="center"/>
          </w:tcPr>
          <w:p w:rsidR="00076350" w:rsidRPr="00855AA5" w:rsidRDefault="00DB224D">
            <w:pPr>
              <w:widowControl/>
              <w:jc w:val="left"/>
              <w:textAlignment w:val="center"/>
              <w:rPr>
                <w:rFonts w:ascii="仿宋" w:eastAsia="仿宋" w:hAnsi="仿宋" w:cs="仿宋"/>
                <w:szCs w:val="21"/>
              </w:rPr>
            </w:pPr>
            <w:r w:rsidRPr="00855AA5">
              <w:rPr>
                <w:rFonts w:ascii="仿宋" w:eastAsia="仿宋" w:hAnsi="仿宋" w:cs="仿宋" w:hint="eastAsia"/>
                <w:kern w:val="0"/>
                <w:szCs w:val="21"/>
              </w:rPr>
              <w:t>150W（钠灯、金卤灯）更换LED节能灯70W</w:t>
            </w:r>
          </w:p>
        </w:tc>
        <w:tc>
          <w:tcPr>
            <w:tcW w:w="6833" w:type="dxa"/>
            <w:vAlign w:val="center"/>
          </w:tcPr>
          <w:p w:rsidR="00076350" w:rsidRPr="00855AA5" w:rsidRDefault="00DB224D">
            <w:pPr>
              <w:widowControl/>
              <w:jc w:val="left"/>
              <w:textAlignment w:val="center"/>
              <w:rPr>
                <w:rFonts w:ascii="仿宋" w:eastAsia="仿宋" w:hAnsi="仿宋" w:cs="仿宋"/>
                <w:sz w:val="20"/>
                <w:szCs w:val="20"/>
              </w:rPr>
            </w:pPr>
            <w:r w:rsidRPr="00855AA5">
              <w:rPr>
                <w:rFonts w:ascii="仿宋" w:eastAsia="仿宋" w:hAnsi="仿宋" w:cs="仿宋" w:hint="eastAsia"/>
                <w:kern w:val="0"/>
                <w:sz w:val="20"/>
                <w:szCs w:val="20"/>
              </w:rPr>
              <w:t>原150W（钠灯、金卤灯）灯头拆除，更换灯头为LED节能灯原则上不小于70W（LED路灯的寿命、光通维持率、一般要求和安全要求、电磁兼容性能要求、适用工作条件应符合CQC3127-2016的要求，并且必须具备防坠落结构。LED灯具或模块必须提供CQC证书。色温3000K～3500K；就近道路整体色容差不应大于7SDCM；显色指数≥70、光效≥140lm/W。LED灯具整灯L70寿命，在正常使用情况下必须达到50000hrs。LED灯具的6000小时光通维持率不低于</w:t>
            </w:r>
            <w:r w:rsidRPr="00855AA5">
              <w:rPr>
                <w:rFonts w:ascii="仿宋" w:eastAsia="仿宋" w:hAnsi="仿宋" w:cs="仿宋" w:hint="eastAsia"/>
                <w:kern w:val="0"/>
                <w:sz w:val="20"/>
                <w:szCs w:val="20"/>
              </w:rPr>
              <w:lastRenderedPageBreak/>
              <w:t>97%。驱动电源要求恒功率设计且输出电流可调。LED灯珠须采用5050或3535封装的大功率灯珠。LED灯珠工作时,1W＜单颗功率≤3W。），其他部分原样恢复。电线更换、增加信号线。施工时考虑高架车、载货车、防撞车等（施工方案交警审批，并严格按交警审批实施），残值运至建设单位指定场所，含5年内运维，措施费等一切费用。</w:t>
            </w:r>
          </w:p>
        </w:tc>
        <w:tc>
          <w:tcPr>
            <w:tcW w:w="585"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lastRenderedPageBreak/>
              <w:t>盏</w:t>
            </w:r>
          </w:p>
        </w:tc>
        <w:tc>
          <w:tcPr>
            <w:tcW w:w="772"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17335</w:t>
            </w: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03" w:type="dxa"/>
            <w:vAlign w:val="center"/>
          </w:tcPr>
          <w:p w:rsidR="00076350" w:rsidRPr="00855AA5" w:rsidRDefault="00076350">
            <w:pPr>
              <w:spacing w:line="360" w:lineRule="auto"/>
              <w:jc w:val="center"/>
              <w:rPr>
                <w:rFonts w:ascii="仿宋" w:eastAsia="仿宋" w:hAnsi="仿宋" w:cs="仿宋"/>
                <w:szCs w:val="21"/>
              </w:rPr>
            </w:pPr>
          </w:p>
        </w:tc>
      </w:tr>
      <w:tr w:rsidR="00076350" w:rsidRPr="00855AA5">
        <w:trPr>
          <w:trHeight w:val="686"/>
          <w:jc w:val="center"/>
        </w:trPr>
        <w:tc>
          <w:tcPr>
            <w:tcW w:w="555" w:type="dxa"/>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lastRenderedPageBreak/>
              <w:t>4</w:t>
            </w:r>
          </w:p>
        </w:tc>
        <w:tc>
          <w:tcPr>
            <w:tcW w:w="1430" w:type="dxa"/>
            <w:vAlign w:val="center"/>
          </w:tcPr>
          <w:p w:rsidR="00076350" w:rsidRPr="00855AA5" w:rsidRDefault="00DB224D">
            <w:pPr>
              <w:widowControl/>
              <w:jc w:val="left"/>
              <w:textAlignment w:val="center"/>
              <w:rPr>
                <w:rFonts w:ascii="仿宋" w:eastAsia="仿宋" w:hAnsi="仿宋" w:cs="仿宋"/>
                <w:szCs w:val="21"/>
              </w:rPr>
            </w:pPr>
            <w:r w:rsidRPr="00855AA5">
              <w:rPr>
                <w:rFonts w:ascii="仿宋" w:eastAsia="仿宋" w:hAnsi="仿宋" w:cs="仿宋" w:hint="eastAsia"/>
                <w:kern w:val="0"/>
                <w:szCs w:val="21"/>
              </w:rPr>
              <w:t>70W（钠灯、金卤灯）更换LED节能灯50W</w:t>
            </w:r>
          </w:p>
        </w:tc>
        <w:tc>
          <w:tcPr>
            <w:tcW w:w="6833" w:type="dxa"/>
            <w:vAlign w:val="center"/>
          </w:tcPr>
          <w:p w:rsidR="00076350" w:rsidRPr="00855AA5" w:rsidRDefault="00DB224D">
            <w:pPr>
              <w:widowControl/>
              <w:jc w:val="left"/>
              <w:textAlignment w:val="center"/>
              <w:rPr>
                <w:rFonts w:ascii="仿宋" w:eastAsia="仿宋" w:hAnsi="仿宋" w:cs="仿宋"/>
                <w:sz w:val="20"/>
                <w:szCs w:val="20"/>
              </w:rPr>
            </w:pPr>
            <w:r w:rsidRPr="00855AA5">
              <w:rPr>
                <w:rFonts w:ascii="仿宋" w:eastAsia="仿宋" w:hAnsi="仿宋" w:cs="仿宋" w:hint="eastAsia"/>
                <w:kern w:val="0"/>
                <w:sz w:val="20"/>
                <w:szCs w:val="20"/>
              </w:rPr>
              <w:t>原70W（钠灯、金卤灯）灯头拆除，更换灯头为LED节能灯原则上不小于50W（LED路灯的寿命、光通维持率、一般要求和安全要求、电磁兼容性能要求、适用工作条件应符合CQC3127-2016的要求，并且必须具备防坠落结构。LED灯具或模块必须提供CQC证书。色温3000K～3500K；就近道路整体色容差不应大于7SDCM；显色指数≥70、光效≥140lm/W。LED灯具整灯L70寿命，在正常使用情况下必须达到50000hrs。LED灯具的6000小时光通维持率不低于97%。驱动电源要求恒功率设计且输出电流可调。LED灯珠须采用5050或3535封装的大功率灯珠。LED灯珠工作时,1W＜单颗功率≤3W。），其他部分原样恢复。电线更换、增加信号线。施工时考虑高架车、载货车、防撞车等（施工方案交警审批，并严格按交警审批实施），残值运至建设单位指定场所，含5年内运维，措施费等一切费用。</w:t>
            </w:r>
          </w:p>
        </w:tc>
        <w:tc>
          <w:tcPr>
            <w:tcW w:w="585"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盏</w:t>
            </w:r>
          </w:p>
        </w:tc>
        <w:tc>
          <w:tcPr>
            <w:tcW w:w="772"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7748</w:t>
            </w: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03" w:type="dxa"/>
            <w:vAlign w:val="center"/>
          </w:tcPr>
          <w:p w:rsidR="00076350" w:rsidRPr="00855AA5" w:rsidRDefault="00076350">
            <w:pPr>
              <w:spacing w:line="360" w:lineRule="auto"/>
              <w:jc w:val="center"/>
              <w:rPr>
                <w:rFonts w:ascii="仿宋" w:eastAsia="仿宋" w:hAnsi="仿宋" w:cs="仿宋"/>
                <w:szCs w:val="21"/>
              </w:rPr>
            </w:pPr>
          </w:p>
        </w:tc>
      </w:tr>
      <w:tr w:rsidR="00076350" w:rsidRPr="00855AA5">
        <w:trPr>
          <w:trHeight w:val="686"/>
          <w:jc w:val="center"/>
        </w:trPr>
        <w:tc>
          <w:tcPr>
            <w:tcW w:w="555" w:type="dxa"/>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t>5</w:t>
            </w:r>
          </w:p>
        </w:tc>
        <w:tc>
          <w:tcPr>
            <w:tcW w:w="1430" w:type="dxa"/>
            <w:vAlign w:val="center"/>
          </w:tcPr>
          <w:p w:rsidR="00076350" w:rsidRPr="00855AA5" w:rsidRDefault="00DB224D">
            <w:pPr>
              <w:widowControl/>
              <w:jc w:val="left"/>
              <w:textAlignment w:val="center"/>
              <w:rPr>
                <w:rFonts w:ascii="仿宋" w:eastAsia="仿宋" w:hAnsi="仿宋" w:cs="仿宋"/>
                <w:szCs w:val="21"/>
              </w:rPr>
            </w:pPr>
            <w:r w:rsidRPr="00855AA5">
              <w:rPr>
                <w:rFonts w:ascii="仿宋" w:eastAsia="仿宋" w:hAnsi="仿宋" w:cs="仿宋" w:hint="eastAsia"/>
                <w:kern w:val="0"/>
                <w:szCs w:val="21"/>
              </w:rPr>
              <w:t>LED节能灯20W更换LED节能灯12W</w:t>
            </w:r>
          </w:p>
        </w:tc>
        <w:tc>
          <w:tcPr>
            <w:tcW w:w="6833" w:type="dxa"/>
            <w:vAlign w:val="center"/>
          </w:tcPr>
          <w:p w:rsidR="00076350" w:rsidRPr="00855AA5" w:rsidRDefault="00DB224D">
            <w:pPr>
              <w:widowControl/>
              <w:jc w:val="left"/>
              <w:textAlignment w:val="center"/>
              <w:rPr>
                <w:rFonts w:ascii="仿宋" w:eastAsia="仿宋" w:hAnsi="仿宋" w:cs="仿宋"/>
                <w:sz w:val="20"/>
                <w:szCs w:val="20"/>
              </w:rPr>
            </w:pPr>
            <w:r w:rsidRPr="00855AA5">
              <w:rPr>
                <w:rFonts w:ascii="仿宋" w:eastAsia="仿宋" w:hAnsi="仿宋" w:cs="仿宋" w:hint="eastAsia"/>
                <w:kern w:val="0"/>
                <w:sz w:val="20"/>
                <w:szCs w:val="20"/>
              </w:rPr>
              <w:t>LED节能灯20W更换LED节能灯原则上不小于12W（LED路灯的寿命、光通维持率、一般要求和安全要求、电磁兼容性能要求、适用工作条件应符合CQC3127-2016的要求，并且必须具备防坠落结构。LED灯具或模块必须提供CQC证书。色温3000K～3500K；就近道路整体色容差不应大于7SDCM；显色指数≥70、光效≥140lm/W。LED灯具整灯L70寿命，在正常使用情况下必须达到50000hrs。LED灯具的6000小时光通维持率不低于97%。驱动电源要求恒功率设计且输出电流可调。LED灯珠须采用5050或3535封装的大功率灯珠。LED灯珠工作时,1W＜单颗功率≤3W。），其他部分原样恢复。施工时考虑高架车、载货车、防撞车等（施工方案交警审批，并严格按交警审批实施），残值运至建设单位指定场所，含5年内运维，措施费等一切费用。</w:t>
            </w:r>
          </w:p>
        </w:tc>
        <w:tc>
          <w:tcPr>
            <w:tcW w:w="585"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盏</w:t>
            </w:r>
          </w:p>
        </w:tc>
        <w:tc>
          <w:tcPr>
            <w:tcW w:w="772"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10832</w:t>
            </w: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03" w:type="dxa"/>
            <w:vAlign w:val="center"/>
          </w:tcPr>
          <w:p w:rsidR="00076350" w:rsidRPr="00855AA5" w:rsidRDefault="00076350">
            <w:pPr>
              <w:spacing w:line="360" w:lineRule="auto"/>
              <w:jc w:val="center"/>
              <w:rPr>
                <w:rFonts w:ascii="仿宋" w:eastAsia="仿宋" w:hAnsi="仿宋" w:cs="仿宋"/>
                <w:szCs w:val="21"/>
              </w:rPr>
            </w:pPr>
          </w:p>
        </w:tc>
      </w:tr>
      <w:tr w:rsidR="00076350" w:rsidRPr="00855AA5">
        <w:trPr>
          <w:trHeight w:val="686"/>
          <w:jc w:val="center"/>
        </w:trPr>
        <w:tc>
          <w:tcPr>
            <w:tcW w:w="555" w:type="dxa"/>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t>6</w:t>
            </w:r>
          </w:p>
        </w:tc>
        <w:tc>
          <w:tcPr>
            <w:tcW w:w="1430" w:type="dxa"/>
            <w:vAlign w:val="center"/>
          </w:tcPr>
          <w:p w:rsidR="00076350" w:rsidRPr="00855AA5" w:rsidRDefault="00DB224D">
            <w:pPr>
              <w:widowControl/>
              <w:jc w:val="left"/>
              <w:textAlignment w:val="center"/>
              <w:rPr>
                <w:rFonts w:ascii="仿宋" w:eastAsia="仿宋" w:hAnsi="仿宋" w:cs="仿宋"/>
                <w:szCs w:val="21"/>
              </w:rPr>
            </w:pPr>
            <w:r w:rsidRPr="00855AA5">
              <w:rPr>
                <w:rFonts w:ascii="仿宋" w:eastAsia="仿宋" w:hAnsi="仿宋" w:cs="仿宋" w:hint="eastAsia"/>
                <w:kern w:val="0"/>
                <w:szCs w:val="21"/>
              </w:rPr>
              <w:t>LED节能灯23W更换LED节能灯15W</w:t>
            </w:r>
          </w:p>
        </w:tc>
        <w:tc>
          <w:tcPr>
            <w:tcW w:w="6833" w:type="dxa"/>
            <w:vAlign w:val="center"/>
          </w:tcPr>
          <w:p w:rsidR="00076350" w:rsidRPr="00855AA5" w:rsidRDefault="00DB224D">
            <w:pPr>
              <w:widowControl/>
              <w:jc w:val="left"/>
              <w:textAlignment w:val="center"/>
              <w:rPr>
                <w:rFonts w:ascii="仿宋" w:eastAsia="仿宋" w:hAnsi="仿宋" w:cs="仿宋"/>
                <w:sz w:val="20"/>
                <w:szCs w:val="20"/>
              </w:rPr>
            </w:pPr>
            <w:r w:rsidRPr="00855AA5">
              <w:rPr>
                <w:rFonts w:ascii="仿宋" w:eastAsia="仿宋" w:hAnsi="仿宋" w:cs="仿宋" w:hint="eastAsia"/>
                <w:kern w:val="0"/>
                <w:sz w:val="20"/>
                <w:szCs w:val="20"/>
              </w:rPr>
              <w:t>LED节能灯23W更换LED节能灯原则上不小于15W（LED路灯的寿命、光通维持率、一般要求和安全要求、电磁兼容性能要求、适用工作条件应符合CQC3127-2016的要求，并且必须具备防坠落结构。LED灯具或模块必须提供CQC证书。色温3000K～3500K；就近道路整体色容差不应大于7SDCM；显色指数≥70、光效≥140lm/W。LED灯具整灯L70寿命，在正常使用情况下必须达到50000hrs。LED灯具的6000小时光通维持率不低于97%。驱动电源要求恒功率设计且输出电流可调。LED灯珠须采用5050或3535封装的大功率灯珠。LED灯珠工作时,1W＜单颗功率≤3W。），其他部分原样恢复，考虑残值</w:t>
            </w:r>
            <w:r w:rsidRPr="00855AA5">
              <w:rPr>
                <w:rFonts w:ascii="仿宋" w:eastAsia="仿宋" w:hAnsi="仿宋" w:cs="仿宋" w:hint="eastAsia"/>
                <w:kern w:val="0"/>
                <w:sz w:val="20"/>
                <w:szCs w:val="20"/>
              </w:rPr>
              <w:lastRenderedPageBreak/>
              <w:t>回收。施工时考虑高架车、载货车、防撞车（施工方案交警审批，并严格按交警审批实施），残值运至建设单位指定场所，含5年内运维，措施费等一切费用。</w:t>
            </w:r>
          </w:p>
        </w:tc>
        <w:tc>
          <w:tcPr>
            <w:tcW w:w="585"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lastRenderedPageBreak/>
              <w:t>盏</w:t>
            </w:r>
          </w:p>
        </w:tc>
        <w:tc>
          <w:tcPr>
            <w:tcW w:w="772"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18499</w:t>
            </w: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03" w:type="dxa"/>
            <w:vAlign w:val="center"/>
          </w:tcPr>
          <w:p w:rsidR="00076350" w:rsidRPr="00855AA5" w:rsidRDefault="00076350">
            <w:pPr>
              <w:spacing w:line="360" w:lineRule="auto"/>
              <w:jc w:val="center"/>
              <w:rPr>
                <w:rFonts w:ascii="仿宋" w:eastAsia="仿宋" w:hAnsi="仿宋" w:cs="仿宋"/>
                <w:szCs w:val="21"/>
              </w:rPr>
            </w:pPr>
          </w:p>
        </w:tc>
      </w:tr>
      <w:tr w:rsidR="00076350" w:rsidRPr="00855AA5">
        <w:trPr>
          <w:trHeight w:val="686"/>
          <w:jc w:val="center"/>
        </w:trPr>
        <w:tc>
          <w:tcPr>
            <w:tcW w:w="555" w:type="dxa"/>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lastRenderedPageBreak/>
              <w:t>7</w:t>
            </w:r>
          </w:p>
        </w:tc>
        <w:tc>
          <w:tcPr>
            <w:tcW w:w="1430" w:type="dxa"/>
            <w:vAlign w:val="center"/>
          </w:tcPr>
          <w:p w:rsidR="00076350" w:rsidRPr="00855AA5" w:rsidRDefault="00DB224D">
            <w:pPr>
              <w:widowControl/>
              <w:jc w:val="left"/>
              <w:textAlignment w:val="center"/>
              <w:rPr>
                <w:rFonts w:ascii="仿宋" w:eastAsia="仿宋" w:hAnsi="仿宋" w:cs="仿宋"/>
                <w:szCs w:val="21"/>
              </w:rPr>
            </w:pPr>
            <w:r w:rsidRPr="00855AA5">
              <w:rPr>
                <w:rFonts w:ascii="仿宋" w:eastAsia="仿宋" w:hAnsi="仿宋" w:cs="仿宋" w:hint="eastAsia"/>
                <w:kern w:val="0"/>
                <w:szCs w:val="21"/>
              </w:rPr>
              <w:t>LED节能灯45W更换LED节能灯30W</w:t>
            </w:r>
          </w:p>
        </w:tc>
        <w:tc>
          <w:tcPr>
            <w:tcW w:w="6833" w:type="dxa"/>
            <w:vAlign w:val="center"/>
          </w:tcPr>
          <w:p w:rsidR="00076350" w:rsidRPr="00855AA5" w:rsidRDefault="00DB224D">
            <w:pPr>
              <w:widowControl/>
              <w:jc w:val="left"/>
              <w:textAlignment w:val="center"/>
              <w:rPr>
                <w:rFonts w:ascii="仿宋" w:eastAsia="仿宋" w:hAnsi="仿宋" w:cs="仿宋"/>
                <w:sz w:val="20"/>
                <w:szCs w:val="20"/>
              </w:rPr>
            </w:pPr>
            <w:r w:rsidRPr="00855AA5">
              <w:rPr>
                <w:rFonts w:ascii="仿宋" w:eastAsia="仿宋" w:hAnsi="仿宋" w:cs="仿宋" w:hint="eastAsia"/>
                <w:kern w:val="0"/>
                <w:sz w:val="20"/>
                <w:szCs w:val="20"/>
              </w:rPr>
              <w:t>LED节能灯45W更换LED节能灯原则上不小于30W（LED路灯的寿命、光通维持率、一般要求和安全要求、电磁兼容性能要求、适用工作条件应符合CQC3127-2016的要求，并且必须具备防坠落结构。LED灯具或模块必须提供CQC证书。色温3000K～3500K；就近道路整体色容差不应大于7SDCM；显色指数≥70、光效≥140lm/W。LED灯具整灯L70寿命，在正常使用情况下必须达到50000hrs。LED灯具的6000小时光通维持率不低于97%。驱动电源要求恒功率设计且输出电流可调。LED灯珠须采用5050或3535封装的大功率灯珠。LED灯珠工作时,1W＜单颗功率≤3W。），其他部分原样恢复，考虑残值回收。施工时考虑高架车、载货车、防撞车（施工方案交警审批，并严格按交警审批实施），残值运至建设单位指定场所，含5年内运维，措施费等一切费用。</w:t>
            </w:r>
          </w:p>
        </w:tc>
        <w:tc>
          <w:tcPr>
            <w:tcW w:w="585"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盏</w:t>
            </w:r>
          </w:p>
        </w:tc>
        <w:tc>
          <w:tcPr>
            <w:tcW w:w="772"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1192</w:t>
            </w: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03" w:type="dxa"/>
            <w:vAlign w:val="center"/>
          </w:tcPr>
          <w:p w:rsidR="00076350" w:rsidRPr="00855AA5" w:rsidRDefault="00076350">
            <w:pPr>
              <w:spacing w:line="360" w:lineRule="auto"/>
              <w:jc w:val="center"/>
              <w:rPr>
                <w:rFonts w:ascii="仿宋" w:eastAsia="仿宋" w:hAnsi="仿宋" w:cs="仿宋"/>
                <w:szCs w:val="21"/>
              </w:rPr>
            </w:pPr>
          </w:p>
        </w:tc>
      </w:tr>
      <w:tr w:rsidR="00076350" w:rsidRPr="00855AA5">
        <w:trPr>
          <w:trHeight w:val="686"/>
          <w:jc w:val="center"/>
        </w:trPr>
        <w:tc>
          <w:tcPr>
            <w:tcW w:w="555" w:type="dxa"/>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t>8</w:t>
            </w:r>
          </w:p>
        </w:tc>
        <w:tc>
          <w:tcPr>
            <w:tcW w:w="1430" w:type="dxa"/>
            <w:vAlign w:val="center"/>
          </w:tcPr>
          <w:p w:rsidR="00076350" w:rsidRPr="00855AA5" w:rsidRDefault="00DB224D">
            <w:pPr>
              <w:widowControl/>
              <w:jc w:val="left"/>
              <w:textAlignment w:val="center"/>
              <w:rPr>
                <w:rFonts w:ascii="仿宋" w:eastAsia="仿宋" w:hAnsi="仿宋" w:cs="仿宋"/>
                <w:szCs w:val="21"/>
              </w:rPr>
            </w:pPr>
            <w:r w:rsidRPr="00855AA5">
              <w:rPr>
                <w:rFonts w:ascii="仿宋" w:eastAsia="仿宋" w:hAnsi="仿宋" w:cs="仿宋" w:hint="eastAsia"/>
                <w:kern w:val="0"/>
                <w:szCs w:val="21"/>
              </w:rPr>
              <w:t>增加单灯控制器</w:t>
            </w:r>
          </w:p>
        </w:tc>
        <w:tc>
          <w:tcPr>
            <w:tcW w:w="6833" w:type="dxa"/>
            <w:vAlign w:val="center"/>
          </w:tcPr>
          <w:p w:rsidR="00076350" w:rsidRPr="00855AA5" w:rsidRDefault="00DB224D">
            <w:pPr>
              <w:widowControl/>
              <w:jc w:val="left"/>
              <w:textAlignment w:val="center"/>
              <w:rPr>
                <w:rFonts w:ascii="仿宋" w:eastAsia="仿宋" w:hAnsi="仿宋" w:cs="仿宋"/>
                <w:sz w:val="20"/>
                <w:szCs w:val="20"/>
              </w:rPr>
            </w:pPr>
            <w:r w:rsidRPr="00855AA5">
              <w:rPr>
                <w:rFonts w:ascii="仿宋" w:eastAsia="仿宋" w:hAnsi="仿宋" w:cs="仿宋" w:hint="eastAsia"/>
                <w:kern w:val="0"/>
                <w:sz w:val="20"/>
                <w:szCs w:val="20"/>
              </w:rPr>
              <w:t>单灯控制器（照路灯控制中心的命令或按预设置的参数自主执行对路灯单灯运行数据的监控,对于有调光接口的灯具，实现单灯调光接入；执行控制中心的查询、调控和参数设置指令的功能；直流0~10V调光输出接口，支持正反调光逻辑设定；漏电、失电告警功能。路灯运行数据的采集功能；运行故障检测并主动上报功能；参数设置和掉电保护功能，远程嵌入式程序升级功能；自动定位功能；主动报警功能；存储功能。与路灯监控中心双向通信及执行其指示功能；自动入网功能；本地调试功能。采集路灯运行的电压、电流、有功功率、功率因数等运行数据。2路开关控制功能；2路0~10V调光输出功能，支持正向、反向调光逻辑。环境满足相关要求。防雷保护功能，性能不低于线-线 ±6KV，线-地±10KV。自身故障的情况下不影响亮灯；支持脱网运行；与路灯控制中心通信响应时间小于5s。静电放电抗扰度、射频电磁场辐射抗扰度、电快速瞬变脉冲群抗扰度、浪涌抗扰度满足要求。在湿热条件下，绝缘电阻应不小于2MΩ；工作功耗≤3W，静态功耗≤2W。能够根据中心平台设定的数据加密方式进行报文加解密处理。），含5年通讯费用，其他部分原样恢复。施工时考虑高架车、载货车、防撞车（施工方案交警审批，并严格按交警审批实施），残值运至建设单位指定场所，含5年内运维，措施费等一切费用。</w:t>
            </w:r>
          </w:p>
        </w:tc>
        <w:tc>
          <w:tcPr>
            <w:tcW w:w="585"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个</w:t>
            </w:r>
          </w:p>
        </w:tc>
        <w:tc>
          <w:tcPr>
            <w:tcW w:w="772"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44300</w:t>
            </w: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03" w:type="dxa"/>
            <w:vAlign w:val="center"/>
          </w:tcPr>
          <w:p w:rsidR="00076350" w:rsidRPr="00855AA5" w:rsidRDefault="00076350">
            <w:pPr>
              <w:spacing w:line="360" w:lineRule="auto"/>
              <w:jc w:val="center"/>
              <w:rPr>
                <w:rFonts w:ascii="仿宋" w:eastAsia="仿宋" w:hAnsi="仿宋" w:cs="仿宋"/>
                <w:szCs w:val="21"/>
              </w:rPr>
            </w:pPr>
          </w:p>
        </w:tc>
      </w:tr>
      <w:tr w:rsidR="00076350" w:rsidRPr="00855AA5">
        <w:trPr>
          <w:trHeight w:val="686"/>
          <w:jc w:val="center"/>
        </w:trPr>
        <w:tc>
          <w:tcPr>
            <w:tcW w:w="555" w:type="dxa"/>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t>9</w:t>
            </w:r>
          </w:p>
        </w:tc>
        <w:tc>
          <w:tcPr>
            <w:tcW w:w="1430" w:type="dxa"/>
            <w:vAlign w:val="center"/>
          </w:tcPr>
          <w:p w:rsidR="00076350" w:rsidRPr="00855AA5" w:rsidRDefault="00DB224D">
            <w:pPr>
              <w:widowControl/>
              <w:jc w:val="left"/>
              <w:textAlignment w:val="center"/>
              <w:rPr>
                <w:rFonts w:ascii="仿宋" w:eastAsia="仿宋" w:hAnsi="仿宋" w:cs="仿宋"/>
                <w:szCs w:val="21"/>
              </w:rPr>
            </w:pPr>
            <w:r w:rsidRPr="00855AA5">
              <w:rPr>
                <w:rFonts w:ascii="仿宋" w:eastAsia="仿宋" w:hAnsi="仿宋" w:cs="仿宋" w:hint="eastAsia"/>
                <w:kern w:val="0"/>
                <w:szCs w:val="21"/>
              </w:rPr>
              <w:t>增加回路控制器</w:t>
            </w:r>
          </w:p>
        </w:tc>
        <w:tc>
          <w:tcPr>
            <w:tcW w:w="6833" w:type="dxa"/>
            <w:vAlign w:val="center"/>
          </w:tcPr>
          <w:p w:rsidR="00076350" w:rsidRPr="00855AA5" w:rsidRDefault="00DB224D">
            <w:pPr>
              <w:widowControl/>
              <w:jc w:val="left"/>
              <w:textAlignment w:val="center"/>
              <w:rPr>
                <w:rFonts w:ascii="仿宋" w:eastAsia="仿宋" w:hAnsi="仿宋" w:cs="仿宋"/>
                <w:sz w:val="20"/>
                <w:szCs w:val="20"/>
              </w:rPr>
            </w:pPr>
            <w:r w:rsidRPr="00855AA5">
              <w:rPr>
                <w:rFonts w:ascii="仿宋" w:eastAsia="仿宋" w:hAnsi="仿宋" w:cs="仿宋" w:hint="eastAsia"/>
                <w:kern w:val="0"/>
                <w:sz w:val="20"/>
                <w:szCs w:val="20"/>
              </w:rPr>
              <w:t>回路控制器（回路控制器应能按照路灯控制中心的命令或按预设置的参数自主执行对路灯开关控制，具有执行控制中心的查询、调控和参数设置指令的功能。管理功能：运行数据的采集功能；运行故障检测并主动上报功能，主</w:t>
            </w:r>
            <w:r w:rsidRPr="00855AA5">
              <w:rPr>
                <w:rFonts w:ascii="仿宋" w:eastAsia="仿宋" w:hAnsi="仿宋" w:cs="仿宋" w:hint="eastAsia"/>
                <w:kern w:val="0"/>
                <w:sz w:val="20"/>
                <w:szCs w:val="20"/>
              </w:rPr>
              <w:lastRenderedPageBreak/>
              <w:t>要故障类型包括欠压、过压、过流等；参数设置（开关灯策略、网络配置等参数）的功能，具有远程嵌入式程序升级功能；根据设定的报警条件主动向上级系统报警功能。通信功能：与路灯监控中心双向通信及执行其指示功能；与路灯监控中心之间的通讯方式采用4G Cat1公共网络的通信方式，回路控制器应具备自动入网功能。数据采集功能：采集输出回路的电流、电压、功率等运行数据。控制功能：两路开关控制功能。环境要求：工作温度-40℃～+85℃；平均相对湿度≤95%RH（+25℃）；电源适应性要求AC220V，电压波动范围：-20%～+20%。性能要求：支持脱网运行，在与路灯控制中心通信中断的情况下，能自主独立运行，按照预置参数自动执行路灯监测功能；与路灯控制中心通信响应时间小于5s；静电放电抗扰度：符合GB/T 17626.2，接触放电不低于±8kV，空气放电不低于±15kV；射频电磁场辐射抗扰度：符合GB/T 17626.3，实验场强10V/m（80-1000MHz）；电快速瞬变脉冲群抗扰度：符合GB/T 17626.4，实验电压峰值2KV（5KHz，100KHz）；在湿热条件下，绝缘电阻应不小于2MΩ；回路控制器工作功耗≤3W，静态功耗≤2W。数据安全：能够根据中心平台设定的数据加密方式进行报文加解密处理。），含5年通讯费用，其他部分原样恢复。施工时考虑高架车、载货车、防撞车（施工方案交警审批，并严格按交警审批实施），残值运至建设单位指定场所，含5年内运维，措施费等一切费用。</w:t>
            </w:r>
          </w:p>
        </w:tc>
        <w:tc>
          <w:tcPr>
            <w:tcW w:w="585" w:type="dxa"/>
            <w:vAlign w:val="center"/>
          </w:tcPr>
          <w:p w:rsidR="00076350" w:rsidRPr="00855AA5" w:rsidRDefault="00DB224D">
            <w:pPr>
              <w:widowControl/>
              <w:jc w:val="center"/>
              <w:textAlignment w:val="center"/>
              <w:rPr>
                <w:rFonts w:ascii="仿宋" w:eastAsia="仿宋" w:hAnsi="仿宋" w:cs="仿宋"/>
                <w:kern w:val="0"/>
                <w:szCs w:val="21"/>
              </w:rPr>
            </w:pPr>
            <w:r w:rsidRPr="00855AA5">
              <w:rPr>
                <w:rFonts w:ascii="仿宋" w:eastAsia="仿宋" w:hAnsi="仿宋" w:cs="仿宋" w:hint="eastAsia"/>
                <w:kern w:val="0"/>
                <w:szCs w:val="21"/>
              </w:rPr>
              <w:lastRenderedPageBreak/>
              <w:t>个</w:t>
            </w:r>
          </w:p>
        </w:tc>
        <w:tc>
          <w:tcPr>
            <w:tcW w:w="772" w:type="dxa"/>
            <w:vAlign w:val="center"/>
          </w:tcPr>
          <w:p w:rsidR="00076350" w:rsidRPr="00855AA5" w:rsidRDefault="00DB224D">
            <w:pPr>
              <w:widowControl/>
              <w:jc w:val="center"/>
              <w:textAlignment w:val="center"/>
              <w:rPr>
                <w:rFonts w:ascii="仿宋" w:eastAsia="仿宋" w:hAnsi="仿宋" w:cs="仿宋"/>
                <w:kern w:val="0"/>
                <w:szCs w:val="21"/>
              </w:rPr>
            </w:pPr>
            <w:r w:rsidRPr="00855AA5">
              <w:rPr>
                <w:rFonts w:ascii="仿宋" w:eastAsia="仿宋" w:hAnsi="仿宋" w:cs="仿宋" w:hint="eastAsia"/>
                <w:kern w:val="0"/>
                <w:szCs w:val="21"/>
              </w:rPr>
              <w:t>6700</w:t>
            </w: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03" w:type="dxa"/>
            <w:vAlign w:val="center"/>
          </w:tcPr>
          <w:p w:rsidR="00076350" w:rsidRPr="00855AA5" w:rsidRDefault="00076350">
            <w:pPr>
              <w:spacing w:line="360" w:lineRule="auto"/>
              <w:jc w:val="center"/>
              <w:rPr>
                <w:rFonts w:ascii="仿宋" w:eastAsia="仿宋" w:hAnsi="仿宋" w:cs="仿宋"/>
                <w:szCs w:val="21"/>
              </w:rPr>
            </w:pPr>
          </w:p>
        </w:tc>
      </w:tr>
      <w:tr w:rsidR="00076350" w:rsidRPr="00855AA5">
        <w:trPr>
          <w:trHeight w:val="686"/>
          <w:jc w:val="center"/>
        </w:trPr>
        <w:tc>
          <w:tcPr>
            <w:tcW w:w="555" w:type="dxa"/>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lastRenderedPageBreak/>
              <w:t>10</w:t>
            </w:r>
          </w:p>
        </w:tc>
        <w:tc>
          <w:tcPr>
            <w:tcW w:w="1430" w:type="dxa"/>
            <w:vAlign w:val="center"/>
          </w:tcPr>
          <w:p w:rsidR="00076350" w:rsidRPr="00855AA5" w:rsidRDefault="00DB224D">
            <w:pPr>
              <w:widowControl/>
              <w:jc w:val="left"/>
              <w:textAlignment w:val="center"/>
              <w:rPr>
                <w:rFonts w:ascii="仿宋" w:eastAsia="仿宋" w:hAnsi="仿宋" w:cs="仿宋"/>
                <w:szCs w:val="21"/>
              </w:rPr>
            </w:pPr>
            <w:r w:rsidRPr="00855AA5">
              <w:rPr>
                <w:rFonts w:ascii="仿宋" w:eastAsia="仿宋" w:hAnsi="仿宋" w:cs="仿宋" w:hint="eastAsia"/>
                <w:kern w:val="0"/>
                <w:szCs w:val="21"/>
              </w:rPr>
              <w:t>光伏试点改造</w:t>
            </w:r>
          </w:p>
        </w:tc>
        <w:tc>
          <w:tcPr>
            <w:tcW w:w="6833" w:type="dxa"/>
            <w:vAlign w:val="center"/>
          </w:tcPr>
          <w:p w:rsidR="00076350" w:rsidRPr="00855AA5" w:rsidRDefault="00DB224D">
            <w:pPr>
              <w:widowControl/>
              <w:jc w:val="left"/>
              <w:textAlignment w:val="center"/>
              <w:rPr>
                <w:rFonts w:ascii="仿宋" w:eastAsia="仿宋" w:hAnsi="仿宋" w:cs="仿宋"/>
                <w:sz w:val="20"/>
                <w:szCs w:val="20"/>
              </w:rPr>
            </w:pPr>
            <w:r w:rsidRPr="00855AA5">
              <w:rPr>
                <w:rFonts w:ascii="仿宋" w:eastAsia="仿宋" w:hAnsi="仿宋" w:cs="仿宋" w:hint="eastAsia"/>
                <w:kern w:val="0"/>
                <w:sz w:val="20"/>
                <w:szCs w:val="20"/>
              </w:rPr>
              <w:t>光伏试点改造，在主城区光照条件较好的道路路灯上加装特制超薄柔性铜铟镓硒（CIGS）薄膜太阳能光储用系统：1）灯杆配备高效柔性薄膜太阳能CIGS模组，一体化卷绕式贴合灯杆设计以提供绿色电力能源供给，具备热斑保护功能。电池组件性能参数：Voc24V±7%, Vmax17.7V±7% ,其电池芯片转换效率≥15%；总功率≥200W；2）智慧功能：配备太阳能市电互补控制器带4G控制模块+直流交流定时智能控制器，可实现定时灯光启闭，后台监控管理；3）配备一体化光储系统和电源管理模块，提供1.5小时以上应急电力保障，残值运至建设单位指定场所，含5年内运维，措施费等一切费用。</w:t>
            </w:r>
          </w:p>
        </w:tc>
        <w:tc>
          <w:tcPr>
            <w:tcW w:w="585"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杆</w:t>
            </w:r>
          </w:p>
        </w:tc>
        <w:tc>
          <w:tcPr>
            <w:tcW w:w="772"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515</w:t>
            </w: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03" w:type="dxa"/>
            <w:vAlign w:val="center"/>
          </w:tcPr>
          <w:p w:rsidR="00076350" w:rsidRPr="00855AA5" w:rsidRDefault="00076350">
            <w:pPr>
              <w:spacing w:line="360" w:lineRule="auto"/>
              <w:jc w:val="center"/>
              <w:rPr>
                <w:rFonts w:ascii="仿宋" w:eastAsia="仿宋" w:hAnsi="仿宋" w:cs="仿宋"/>
                <w:szCs w:val="21"/>
              </w:rPr>
            </w:pPr>
          </w:p>
        </w:tc>
      </w:tr>
      <w:tr w:rsidR="00076350" w:rsidRPr="00855AA5">
        <w:trPr>
          <w:trHeight w:val="686"/>
          <w:jc w:val="center"/>
        </w:trPr>
        <w:tc>
          <w:tcPr>
            <w:tcW w:w="555" w:type="dxa"/>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t>11</w:t>
            </w:r>
          </w:p>
        </w:tc>
        <w:tc>
          <w:tcPr>
            <w:tcW w:w="1430" w:type="dxa"/>
            <w:vAlign w:val="center"/>
          </w:tcPr>
          <w:p w:rsidR="00076350" w:rsidRPr="00855AA5" w:rsidRDefault="00DB224D">
            <w:pPr>
              <w:widowControl/>
              <w:jc w:val="left"/>
              <w:textAlignment w:val="center"/>
              <w:rPr>
                <w:rFonts w:ascii="仿宋" w:eastAsia="仿宋" w:hAnsi="仿宋" w:cs="仿宋"/>
                <w:szCs w:val="21"/>
              </w:rPr>
            </w:pPr>
            <w:r w:rsidRPr="00855AA5">
              <w:rPr>
                <w:rFonts w:ascii="仿宋" w:eastAsia="仿宋" w:hAnsi="仿宋" w:cs="仿宋" w:hint="eastAsia"/>
                <w:kern w:val="0"/>
                <w:szCs w:val="21"/>
              </w:rPr>
              <w:t>电表</w:t>
            </w:r>
          </w:p>
        </w:tc>
        <w:tc>
          <w:tcPr>
            <w:tcW w:w="6833" w:type="dxa"/>
            <w:vAlign w:val="center"/>
          </w:tcPr>
          <w:p w:rsidR="00076350" w:rsidRPr="00855AA5" w:rsidRDefault="00DB224D">
            <w:pPr>
              <w:widowControl/>
              <w:jc w:val="left"/>
              <w:textAlignment w:val="center"/>
              <w:rPr>
                <w:rFonts w:ascii="仿宋" w:eastAsia="仿宋" w:hAnsi="仿宋" w:cs="仿宋"/>
                <w:sz w:val="20"/>
                <w:szCs w:val="20"/>
              </w:rPr>
            </w:pPr>
            <w:r w:rsidRPr="00855AA5">
              <w:rPr>
                <w:rFonts w:ascii="仿宋" w:eastAsia="仿宋" w:hAnsi="仿宋" w:cs="仿宋" w:hint="eastAsia"/>
                <w:kern w:val="0"/>
                <w:sz w:val="20"/>
                <w:szCs w:val="20"/>
              </w:rPr>
              <w:t>新电表的安装、数据获取、设置及电表校验，原电箱线路整理、调整等，含措施费、通讯费等一切费用。</w:t>
            </w:r>
          </w:p>
        </w:tc>
        <w:tc>
          <w:tcPr>
            <w:tcW w:w="585"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个</w:t>
            </w:r>
          </w:p>
        </w:tc>
        <w:tc>
          <w:tcPr>
            <w:tcW w:w="772"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850</w:t>
            </w: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03" w:type="dxa"/>
            <w:vAlign w:val="center"/>
          </w:tcPr>
          <w:p w:rsidR="00076350" w:rsidRPr="00855AA5" w:rsidRDefault="00076350">
            <w:pPr>
              <w:spacing w:line="360" w:lineRule="auto"/>
              <w:jc w:val="center"/>
              <w:rPr>
                <w:rFonts w:ascii="仿宋" w:eastAsia="仿宋" w:hAnsi="仿宋" w:cs="仿宋"/>
                <w:szCs w:val="21"/>
              </w:rPr>
            </w:pPr>
          </w:p>
        </w:tc>
      </w:tr>
      <w:tr w:rsidR="00076350" w:rsidRPr="00855AA5">
        <w:trPr>
          <w:trHeight w:val="686"/>
          <w:jc w:val="center"/>
        </w:trPr>
        <w:tc>
          <w:tcPr>
            <w:tcW w:w="8818" w:type="dxa"/>
            <w:gridSpan w:val="3"/>
            <w:vAlign w:val="center"/>
          </w:tcPr>
          <w:p w:rsidR="00076350" w:rsidRPr="00855AA5" w:rsidRDefault="00DB224D">
            <w:pPr>
              <w:widowControl/>
              <w:jc w:val="center"/>
              <w:textAlignment w:val="center"/>
              <w:rPr>
                <w:rFonts w:ascii="仿宋" w:eastAsia="仿宋" w:hAnsi="仿宋" w:cs="仿宋"/>
                <w:kern w:val="0"/>
                <w:sz w:val="20"/>
                <w:szCs w:val="20"/>
              </w:rPr>
            </w:pPr>
            <w:r w:rsidRPr="00855AA5">
              <w:rPr>
                <w:rFonts w:ascii="仿宋" w:eastAsia="仿宋" w:hAnsi="仿宋" w:cs="仿宋" w:hint="eastAsia"/>
                <w:kern w:val="0"/>
                <w:sz w:val="20"/>
                <w:szCs w:val="20"/>
              </w:rPr>
              <w:t>合计</w:t>
            </w:r>
          </w:p>
        </w:tc>
        <w:tc>
          <w:tcPr>
            <w:tcW w:w="585" w:type="dxa"/>
            <w:vAlign w:val="center"/>
          </w:tcPr>
          <w:p w:rsidR="00076350" w:rsidRPr="00855AA5" w:rsidRDefault="00076350">
            <w:pPr>
              <w:widowControl/>
              <w:jc w:val="center"/>
              <w:textAlignment w:val="center"/>
              <w:rPr>
                <w:rFonts w:ascii="仿宋" w:eastAsia="仿宋" w:hAnsi="仿宋" w:cs="仿宋"/>
                <w:kern w:val="0"/>
                <w:szCs w:val="21"/>
              </w:rPr>
            </w:pPr>
          </w:p>
        </w:tc>
        <w:tc>
          <w:tcPr>
            <w:tcW w:w="772" w:type="dxa"/>
            <w:vAlign w:val="center"/>
          </w:tcPr>
          <w:p w:rsidR="00076350" w:rsidRPr="00855AA5" w:rsidRDefault="00076350">
            <w:pPr>
              <w:widowControl/>
              <w:jc w:val="center"/>
              <w:textAlignment w:val="center"/>
              <w:rPr>
                <w:rFonts w:ascii="仿宋" w:eastAsia="仿宋" w:hAnsi="仿宋" w:cs="仿宋"/>
                <w:kern w:val="0"/>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70" w:type="dxa"/>
            <w:vAlign w:val="center"/>
          </w:tcPr>
          <w:p w:rsidR="00076350" w:rsidRPr="00855AA5" w:rsidRDefault="00076350">
            <w:pPr>
              <w:spacing w:line="360" w:lineRule="auto"/>
              <w:jc w:val="center"/>
              <w:rPr>
                <w:rFonts w:ascii="仿宋" w:eastAsia="仿宋" w:hAnsi="仿宋" w:cs="仿宋"/>
                <w:szCs w:val="21"/>
              </w:rPr>
            </w:pPr>
          </w:p>
        </w:tc>
        <w:tc>
          <w:tcPr>
            <w:tcW w:w="703" w:type="dxa"/>
            <w:vAlign w:val="center"/>
          </w:tcPr>
          <w:p w:rsidR="00076350" w:rsidRPr="00855AA5" w:rsidRDefault="00076350">
            <w:pPr>
              <w:spacing w:line="360" w:lineRule="auto"/>
              <w:jc w:val="center"/>
              <w:rPr>
                <w:rFonts w:ascii="仿宋" w:eastAsia="仿宋" w:hAnsi="仿宋" w:cs="仿宋"/>
                <w:szCs w:val="21"/>
              </w:rPr>
            </w:pPr>
          </w:p>
        </w:tc>
      </w:tr>
    </w:tbl>
    <w:p w:rsidR="00076350" w:rsidRPr="00855AA5" w:rsidRDefault="00076350"/>
    <w:p w:rsidR="00076350" w:rsidRPr="00855AA5" w:rsidRDefault="00DB224D">
      <w:pPr>
        <w:pStyle w:val="2"/>
        <w:rPr>
          <w:rFonts w:ascii="仿宋" w:eastAsia="仿宋" w:cs="仿宋"/>
          <w:b w:val="0"/>
          <w:bCs w:val="0"/>
          <w:sz w:val="21"/>
          <w:szCs w:val="24"/>
          <w:lang w:val="en-US"/>
        </w:rPr>
      </w:pPr>
      <w:r w:rsidRPr="00855AA5">
        <w:br w:type="page"/>
      </w:r>
      <w:bookmarkStart w:id="397" w:name="_GoBack"/>
      <w:r w:rsidRPr="00855AA5">
        <w:rPr>
          <w:rFonts w:ascii="仿宋" w:eastAsia="仿宋" w:cs="仿宋" w:hint="eastAsia"/>
          <w:b w:val="0"/>
          <w:bCs w:val="0"/>
          <w:sz w:val="21"/>
          <w:szCs w:val="24"/>
          <w:lang w:val="en-US"/>
        </w:rPr>
        <w:lastRenderedPageBreak/>
        <w:t>附表4（分部分项工程量清单综合单价分析表）</w:t>
      </w:r>
    </w:p>
    <w:tbl>
      <w:tblPr>
        <w:tblW w:w="14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1430"/>
        <w:gridCol w:w="6833"/>
        <w:gridCol w:w="585"/>
        <w:gridCol w:w="772"/>
        <w:gridCol w:w="564"/>
        <w:gridCol w:w="564"/>
        <w:gridCol w:w="564"/>
        <w:gridCol w:w="564"/>
        <w:gridCol w:w="564"/>
        <w:gridCol w:w="564"/>
        <w:gridCol w:w="466"/>
        <w:gridCol w:w="703"/>
      </w:tblGrid>
      <w:tr w:rsidR="00076350" w:rsidRPr="00855AA5">
        <w:trPr>
          <w:trHeight w:val="403"/>
          <w:jc w:val="center"/>
        </w:trPr>
        <w:tc>
          <w:tcPr>
            <w:tcW w:w="555" w:type="dxa"/>
            <w:vMerge w:val="restart"/>
            <w:vAlign w:val="center"/>
          </w:tcPr>
          <w:bookmarkEnd w:id="397"/>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t>序号</w:t>
            </w:r>
          </w:p>
        </w:tc>
        <w:tc>
          <w:tcPr>
            <w:tcW w:w="1430" w:type="dxa"/>
            <w:vMerge w:val="restart"/>
            <w:vAlign w:val="center"/>
          </w:tcPr>
          <w:p w:rsidR="00076350" w:rsidRPr="00855AA5" w:rsidRDefault="00DB224D">
            <w:pPr>
              <w:widowControl/>
              <w:jc w:val="center"/>
              <w:textAlignment w:val="center"/>
              <w:rPr>
                <w:rFonts w:ascii="仿宋" w:eastAsia="仿宋" w:hAnsi="仿宋" w:cs="仿宋"/>
                <w:kern w:val="0"/>
                <w:szCs w:val="21"/>
              </w:rPr>
            </w:pPr>
            <w:r w:rsidRPr="00855AA5">
              <w:rPr>
                <w:rFonts w:ascii="仿宋" w:eastAsia="仿宋" w:hAnsi="仿宋" w:cs="仿宋" w:hint="eastAsia"/>
                <w:kern w:val="0"/>
                <w:szCs w:val="21"/>
              </w:rPr>
              <w:t>名称</w:t>
            </w:r>
          </w:p>
        </w:tc>
        <w:tc>
          <w:tcPr>
            <w:tcW w:w="6833" w:type="dxa"/>
            <w:vMerge w:val="restart"/>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t>项目特征</w:t>
            </w:r>
          </w:p>
        </w:tc>
        <w:tc>
          <w:tcPr>
            <w:tcW w:w="585" w:type="dxa"/>
            <w:vMerge w:val="restart"/>
            <w:vAlign w:val="center"/>
          </w:tcPr>
          <w:p w:rsidR="00076350" w:rsidRPr="00855AA5" w:rsidRDefault="00DB224D">
            <w:pPr>
              <w:widowControl/>
              <w:jc w:val="center"/>
              <w:textAlignment w:val="center"/>
              <w:rPr>
                <w:rFonts w:ascii="仿宋" w:eastAsia="仿宋" w:hAnsi="仿宋" w:cs="仿宋"/>
                <w:kern w:val="0"/>
                <w:szCs w:val="21"/>
              </w:rPr>
            </w:pPr>
            <w:r w:rsidRPr="00855AA5">
              <w:rPr>
                <w:rFonts w:ascii="仿宋" w:eastAsia="仿宋" w:hAnsi="仿宋" w:cs="仿宋" w:hint="eastAsia"/>
                <w:kern w:val="0"/>
                <w:szCs w:val="21"/>
              </w:rPr>
              <w:t>计量单位</w:t>
            </w:r>
          </w:p>
        </w:tc>
        <w:tc>
          <w:tcPr>
            <w:tcW w:w="772" w:type="dxa"/>
            <w:vMerge w:val="restart"/>
            <w:vAlign w:val="center"/>
          </w:tcPr>
          <w:p w:rsidR="00076350" w:rsidRPr="00855AA5" w:rsidRDefault="00DB224D">
            <w:pPr>
              <w:widowControl/>
              <w:jc w:val="center"/>
              <w:textAlignment w:val="center"/>
              <w:rPr>
                <w:rFonts w:ascii="仿宋" w:eastAsia="仿宋" w:hAnsi="仿宋" w:cs="仿宋"/>
                <w:kern w:val="0"/>
                <w:szCs w:val="21"/>
              </w:rPr>
            </w:pPr>
            <w:r w:rsidRPr="00855AA5">
              <w:rPr>
                <w:rFonts w:ascii="仿宋" w:eastAsia="仿宋" w:hAnsi="仿宋" w:cs="仿宋" w:hint="eastAsia"/>
                <w:kern w:val="0"/>
                <w:szCs w:val="21"/>
              </w:rPr>
              <w:t>数量</w:t>
            </w:r>
          </w:p>
        </w:tc>
        <w:tc>
          <w:tcPr>
            <w:tcW w:w="3850" w:type="dxa"/>
            <w:gridSpan w:val="7"/>
            <w:vAlign w:val="center"/>
          </w:tcPr>
          <w:p w:rsidR="00076350" w:rsidRPr="00855AA5" w:rsidRDefault="00DB224D">
            <w:pPr>
              <w:spacing w:line="360" w:lineRule="auto"/>
              <w:jc w:val="center"/>
              <w:rPr>
                <w:rFonts w:ascii="仿宋" w:eastAsia="仿宋" w:hAnsi="仿宋" w:cs="仿宋"/>
                <w:sz w:val="18"/>
                <w:szCs w:val="18"/>
              </w:rPr>
            </w:pPr>
            <w:r w:rsidRPr="00855AA5">
              <w:rPr>
                <w:rFonts w:ascii="仿宋" w:eastAsia="仿宋" w:hAnsi="仿宋" w:cs="仿宋" w:hint="eastAsia"/>
                <w:sz w:val="18"/>
                <w:szCs w:val="18"/>
              </w:rPr>
              <w:t>综合单价（元）</w:t>
            </w:r>
          </w:p>
        </w:tc>
        <w:tc>
          <w:tcPr>
            <w:tcW w:w="703" w:type="dxa"/>
            <w:vMerge w:val="restart"/>
            <w:vAlign w:val="center"/>
          </w:tcPr>
          <w:p w:rsidR="00076350" w:rsidRPr="00855AA5" w:rsidRDefault="00DB224D">
            <w:pPr>
              <w:spacing w:line="360" w:lineRule="auto"/>
              <w:jc w:val="center"/>
              <w:rPr>
                <w:rFonts w:ascii="仿宋" w:eastAsia="仿宋" w:hAnsi="仿宋" w:cs="仿宋"/>
                <w:sz w:val="18"/>
                <w:szCs w:val="18"/>
              </w:rPr>
            </w:pPr>
            <w:r w:rsidRPr="00855AA5">
              <w:rPr>
                <w:rFonts w:ascii="仿宋" w:eastAsia="仿宋" w:hAnsi="仿宋" w:cs="仿宋" w:hint="eastAsia"/>
                <w:sz w:val="18"/>
                <w:szCs w:val="18"/>
              </w:rPr>
              <w:t>合计（元）</w:t>
            </w:r>
          </w:p>
        </w:tc>
      </w:tr>
      <w:tr w:rsidR="00076350" w:rsidRPr="00855AA5">
        <w:trPr>
          <w:trHeight w:val="403"/>
          <w:jc w:val="center"/>
        </w:trPr>
        <w:tc>
          <w:tcPr>
            <w:tcW w:w="555" w:type="dxa"/>
            <w:vMerge/>
            <w:vAlign w:val="center"/>
          </w:tcPr>
          <w:p w:rsidR="00076350" w:rsidRPr="00855AA5" w:rsidRDefault="00076350">
            <w:pPr>
              <w:spacing w:line="360" w:lineRule="auto"/>
              <w:jc w:val="center"/>
            </w:pPr>
          </w:p>
        </w:tc>
        <w:tc>
          <w:tcPr>
            <w:tcW w:w="1430" w:type="dxa"/>
            <w:vMerge/>
            <w:vAlign w:val="center"/>
          </w:tcPr>
          <w:p w:rsidR="00076350" w:rsidRPr="00855AA5" w:rsidRDefault="00076350">
            <w:pPr>
              <w:spacing w:line="360" w:lineRule="auto"/>
              <w:jc w:val="center"/>
            </w:pPr>
          </w:p>
        </w:tc>
        <w:tc>
          <w:tcPr>
            <w:tcW w:w="6833" w:type="dxa"/>
            <w:vMerge/>
            <w:vAlign w:val="center"/>
          </w:tcPr>
          <w:p w:rsidR="00076350" w:rsidRPr="00855AA5" w:rsidRDefault="00076350">
            <w:pPr>
              <w:spacing w:line="360" w:lineRule="auto"/>
              <w:jc w:val="center"/>
            </w:pPr>
          </w:p>
        </w:tc>
        <w:tc>
          <w:tcPr>
            <w:tcW w:w="585" w:type="dxa"/>
            <w:vMerge/>
            <w:vAlign w:val="center"/>
          </w:tcPr>
          <w:p w:rsidR="00076350" w:rsidRPr="00855AA5" w:rsidRDefault="00076350">
            <w:pPr>
              <w:spacing w:line="360" w:lineRule="auto"/>
              <w:jc w:val="center"/>
            </w:pPr>
          </w:p>
        </w:tc>
        <w:tc>
          <w:tcPr>
            <w:tcW w:w="772" w:type="dxa"/>
            <w:vMerge/>
            <w:vAlign w:val="center"/>
          </w:tcPr>
          <w:p w:rsidR="00076350" w:rsidRPr="00855AA5" w:rsidRDefault="00076350">
            <w:pPr>
              <w:spacing w:line="360" w:lineRule="auto"/>
              <w:jc w:val="center"/>
            </w:pPr>
          </w:p>
        </w:tc>
        <w:tc>
          <w:tcPr>
            <w:tcW w:w="564" w:type="dxa"/>
            <w:vAlign w:val="center"/>
          </w:tcPr>
          <w:p w:rsidR="00076350" w:rsidRPr="00855AA5" w:rsidRDefault="00DB224D">
            <w:pPr>
              <w:spacing w:line="360" w:lineRule="auto"/>
              <w:jc w:val="center"/>
              <w:rPr>
                <w:rFonts w:ascii="仿宋" w:eastAsia="仿宋" w:hAnsi="仿宋" w:cs="仿宋"/>
                <w:sz w:val="18"/>
                <w:szCs w:val="18"/>
              </w:rPr>
            </w:pPr>
            <w:r w:rsidRPr="00855AA5">
              <w:rPr>
                <w:rFonts w:ascii="仿宋" w:eastAsia="仿宋" w:hAnsi="仿宋" w:cs="仿宋" w:hint="eastAsia"/>
                <w:sz w:val="18"/>
                <w:szCs w:val="18"/>
              </w:rPr>
              <w:t>人工费</w:t>
            </w:r>
          </w:p>
        </w:tc>
        <w:tc>
          <w:tcPr>
            <w:tcW w:w="564" w:type="dxa"/>
            <w:vAlign w:val="center"/>
          </w:tcPr>
          <w:p w:rsidR="00076350" w:rsidRPr="00855AA5" w:rsidRDefault="00DB224D">
            <w:pPr>
              <w:spacing w:line="360" w:lineRule="auto"/>
              <w:jc w:val="center"/>
              <w:rPr>
                <w:rFonts w:ascii="仿宋" w:eastAsia="仿宋" w:hAnsi="仿宋" w:cs="仿宋"/>
                <w:sz w:val="18"/>
                <w:szCs w:val="18"/>
              </w:rPr>
            </w:pPr>
            <w:r w:rsidRPr="00855AA5">
              <w:rPr>
                <w:rFonts w:ascii="仿宋" w:eastAsia="仿宋" w:hAnsi="仿宋" w:cs="仿宋" w:hint="eastAsia"/>
                <w:sz w:val="18"/>
                <w:szCs w:val="18"/>
              </w:rPr>
              <w:t>材料费</w:t>
            </w:r>
          </w:p>
        </w:tc>
        <w:tc>
          <w:tcPr>
            <w:tcW w:w="564" w:type="dxa"/>
            <w:vAlign w:val="center"/>
          </w:tcPr>
          <w:p w:rsidR="00076350" w:rsidRPr="00855AA5" w:rsidRDefault="00DB224D">
            <w:pPr>
              <w:spacing w:line="360" w:lineRule="auto"/>
              <w:jc w:val="center"/>
              <w:rPr>
                <w:rFonts w:ascii="仿宋" w:eastAsia="仿宋" w:hAnsi="仿宋" w:cs="仿宋"/>
                <w:sz w:val="18"/>
                <w:szCs w:val="18"/>
              </w:rPr>
            </w:pPr>
            <w:r w:rsidRPr="00855AA5">
              <w:rPr>
                <w:rFonts w:ascii="仿宋" w:eastAsia="仿宋" w:hAnsi="仿宋" w:cs="仿宋" w:hint="eastAsia"/>
                <w:sz w:val="18"/>
                <w:szCs w:val="18"/>
              </w:rPr>
              <w:t>机械费</w:t>
            </w:r>
          </w:p>
        </w:tc>
        <w:tc>
          <w:tcPr>
            <w:tcW w:w="564" w:type="dxa"/>
            <w:vAlign w:val="center"/>
          </w:tcPr>
          <w:p w:rsidR="00076350" w:rsidRPr="00855AA5" w:rsidRDefault="00DB224D">
            <w:pPr>
              <w:spacing w:line="360" w:lineRule="auto"/>
              <w:jc w:val="center"/>
              <w:rPr>
                <w:rFonts w:ascii="仿宋" w:eastAsia="仿宋" w:hAnsi="仿宋" w:cs="仿宋"/>
                <w:sz w:val="18"/>
                <w:szCs w:val="18"/>
              </w:rPr>
            </w:pPr>
            <w:r w:rsidRPr="00855AA5">
              <w:rPr>
                <w:rFonts w:ascii="仿宋" w:eastAsia="仿宋" w:hAnsi="仿宋" w:cs="仿宋" w:hint="eastAsia"/>
                <w:sz w:val="18"/>
                <w:szCs w:val="18"/>
              </w:rPr>
              <w:t>管理费</w:t>
            </w:r>
          </w:p>
        </w:tc>
        <w:tc>
          <w:tcPr>
            <w:tcW w:w="564" w:type="dxa"/>
            <w:vAlign w:val="center"/>
          </w:tcPr>
          <w:p w:rsidR="00076350" w:rsidRPr="00855AA5" w:rsidRDefault="00DB224D">
            <w:pPr>
              <w:spacing w:line="360" w:lineRule="auto"/>
              <w:jc w:val="center"/>
              <w:rPr>
                <w:rFonts w:ascii="仿宋" w:eastAsia="仿宋" w:hAnsi="仿宋" w:cs="仿宋"/>
                <w:sz w:val="18"/>
                <w:szCs w:val="18"/>
              </w:rPr>
            </w:pPr>
            <w:r w:rsidRPr="00855AA5">
              <w:rPr>
                <w:rFonts w:ascii="仿宋" w:eastAsia="仿宋" w:hAnsi="仿宋" w:cs="仿宋" w:hint="eastAsia"/>
                <w:sz w:val="18"/>
                <w:szCs w:val="18"/>
              </w:rPr>
              <w:t>利润</w:t>
            </w:r>
          </w:p>
        </w:tc>
        <w:tc>
          <w:tcPr>
            <w:tcW w:w="564" w:type="dxa"/>
            <w:vAlign w:val="center"/>
          </w:tcPr>
          <w:p w:rsidR="00076350" w:rsidRPr="00855AA5" w:rsidRDefault="00DB224D">
            <w:pPr>
              <w:spacing w:line="360" w:lineRule="auto"/>
              <w:jc w:val="center"/>
              <w:rPr>
                <w:rFonts w:ascii="仿宋" w:eastAsia="仿宋" w:hAnsi="仿宋" w:cs="仿宋"/>
                <w:sz w:val="18"/>
                <w:szCs w:val="18"/>
              </w:rPr>
            </w:pPr>
            <w:r w:rsidRPr="00855AA5">
              <w:rPr>
                <w:rFonts w:ascii="仿宋" w:eastAsia="仿宋" w:hAnsi="仿宋" w:cs="仿宋" w:hint="eastAsia"/>
                <w:sz w:val="18"/>
                <w:szCs w:val="18"/>
              </w:rPr>
              <w:t>风险费用</w:t>
            </w:r>
          </w:p>
        </w:tc>
        <w:tc>
          <w:tcPr>
            <w:tcW w:w="466" w:type="dxa"/>
            <w:vAlign w:val="center"/>
          </w:tcPr>
          <w:p w:rsidR="00076350" w:rsidRPr="00855AA5" w:rsidRDefault="00DB224D">
            <w:pPr>
              <w:spacing w:line="360" w:lineRule="auto"/>
              <w:jc w:val="center"/>
              <w:rPr>
                <w:rFonts w:ascii="仿宋" w:eastAsia="仿宋" w:hAnsi="仿宋" w:cs="仿宋"/>
                <w:sz w:val="18"/>
                <w:szCs w:val="18"/>
              </w:rPr>
            </w:pPr>
            <w:r w:rsidRPr="00855AA5">
              <w:rPr>
                <w:rFonts w:ascii="仿宋" w:eastAsia="仿宋" w:hAnsi="仿宋" w:cs="仿宋" w:hint="eastAsia"/>
                <w:sz w:val="18"/>
                <w:szCs w:val="18"/>
              </w:rPr>
              <w:t>小计</w:t>
            </w:r>
          </w:p>
        </w:tc>
        <w:tc>
          <w:tcPr>
            <w:tcW w:w="703" w:type="dxa"/>
            <w:vMerge/>
            <w:vAlign w:val="center"/>
          </w:tcPr>
          <w:p w:rsidR="00076350" w:rsidRPr="00855AA5" w:rsidRDefault="00076350">
            <w:pPr>
              <w:spacing w:line="360" w:lineRule="auto"/>
              <w:jc w:val="center"/>
              <w:rPr>
                <w:rFonts w:ascii="仿宋" w:eastAsia="仿宋" w:hAnsi="仿宋" w:cs="仿宋"/>
                <w:sz w:val="18"/>
                <w:szCs w:val="18"/>
              </w:rPr>
            </w:pPr>
          </w:p>
        </w:tc>
      </w:tr>
      <w:tr w:rsidR="00076350" w:rsidRPr="00855AA5">
        <w:trPr>
          <w:trHeight w:val="686"/>
          <w:jc w:val="center"/>
        </w:trPr>
        <w:tc>
          <w:tcPr>
            <w:tcW w:w="555" w:type="dxa"/>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t>1</w:t>
            </w:r>
          </w:p>
        </w:tc>
        <w:tc>
          <w:tcPr>
            <w:tcW w:w="1430" w:type="dxa"/>
            <w:vAlign w:val="center"/>
          </w:tcPr>
          <w:p w:rsidR="00076350" w:rsidRPr="00855AA5" w:rsidRDefault="00DB224D">
            <w:pPr>
              <w:widowControl/>
              <w:jc w:val="left"/>
              <w:textAlignment w:val="center"/>
              <w:rPr>
                <w:rFonts w:ascii="仿宋" w:eastAsia="仿宋" w:hAnsi="仿宋" w:cs="仿宋"/>
                <w:szCs w:val="21"/>
              </w:rPr>
            </w:pPr>
            <w:r w:rsidRPr="00855AA5">
              <w:rPr>
                <w:rFonts w:ascii="仿宋" w:eastAsia="仿宋" w:hAnsi="仿宋" w:cs="仿宋" w:hint="eastAsia"/>
                <w:kern w:val="0"/>
                <w:szCs w:val="21"/>
              </w:rPr>
              <w:t>400W（钠灯、金卤灯）更换LED节能灯210W</w:t>
            </w:r>
          </w:p>
        </w:tc>
        <w:tc>
          <w:tcPr>
            <w:tcW w:w="6833" w:type="dxa"/>
            <w:vAlign w:val="center"/>
          </w:tcPr>
          <w:p w:rsidR="00076350" w:rsidRPr="00855AA5" w:rsidRDefault="00DB224D">
            <w:pPr>
              <w:widowControl/>
              <w:jc w:val="left"/>
              <w:textAlignment w:val="center"/>
              <w:rPr>
                <w:rFonts w:ascii="仿宋" w:eastAsia="仿宋" w:hAnsi="仿宋" w:cs="仿宋"/>
                <w:sz w:val="20"/>
                <w:szCs w:val="20"/>
              </w:rPr>
            </w:pPr>
            <w:r w:rsidRPr="00855AA5">
              <w:rPr>
                <w:rFonts w:ascii="仿宋" w:eastAsia="仿宋" w:hAnsi="仿宋" w:cs="仿宋" w:hint="eastAsia"/>
                <w:kern w:val="0"/>
                <w:sz w:val="20"/>
                <w:szCs w:val="20"/>
              </w:rPr>
              <w:t>原400W（钠灯、金卤灯）灯头拆除，更换灯头为LED节能灯原则上不小于210W（LED路灯的寿命、光通维持率、一般要求和安全要求、电磁兼容性能要求、适用工作条件应符合CQC3127-2016的要求，并且必须具备防坠落结构。LED灯具或模块必须提供CQC证书。色温3000K～3500K；就近道路整体色容差不应大于7SDCM；显色指数≥70、光效≥140lm/W。LED灯具整灯L70寿命，在正常使用情况下必须达到50000hrs。LED灯具的6000小时光通维持率不低于97%。驱动电源要求恒功率设计且输出电流可调。LED灯珠须采用5050或3535封装的大功率灯珠。LED灯珠工作时,1W＜单颗功率≤3W。），其他部分原样恢复。电线更换、增加信号线。施工时考虑高架车、载货车、防撞车等（施工方案交警审批，并严格按交警审批实施），残值运至建设单位指定场所，含5年内运维，措施费等一切费用。</w:t>
            </w:r>
          </w:p>
        </w:tc>
        <w:tc>
          <w:tcPr>
            <w:tcW w:w="585"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盏</w:t>
            </w:r>
          </w:p>
        </w:tc>
        <w:tc>
          <w:tcPr>
            <w:tcW w:w="772"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11344</w:t>
            </w: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466" w:type="dxa"/>
            <w:vAlign w:val="center"/>
          </w:tcPr>
          <w:p w:rsidR="00076350" w:rsidRPr="00855AA5" w:rsidRDefault="00076350">
            <w:pPr>
              <w:spacing w:line="360" w:lineRule="auto"/>
              <w:jc w:val="center"/>
              <w:rPr>
                <w:rFonts w:ascii="仿宋" w:eastAsia="仿宋" w:hAnsi="仿宋" w:cs="仿宋"/>
                <w:szCs w:val="21"/>
              </w:rPr>
            </w:pPr>
          </w:p>
        </w:tc>
        <w:tc>
          <w:tcPr>
            <w:tcW w:w="703" w:type="dxa"/>
            <w:vAlign w:val="center"/>
          </w:tcPr>
          <w:p w:rsidR="00076350" w:rsidRPr="00855AA5" w:rsidRDefault="00076350">
            <w:pPr>
              <w:spacing w:line="360" w:lineRule="auto"/>
              <w:jc w:val="center"/>
              <w:rPr>
                <w:rFonts w:ascii="仿宋" w:eastAsia="仿宋" w:hAnsi="仿宋" w:cs="仿宋"/>
                <w:szCs w:val="21"/>
              </w:rPr>
            </w:pPr>
          </w:p>
        </w:tc>
      </w:tr>
      <w:tr w:rsidR="00076350" w:rsidRPr="00855AA5">
        <w:trPr>
          <w:trHeight w:val="686"/>
          <w:jc w:val="center"/>
        </w:trPr>
        <w:tc>
          <w:tcPr>
            <w:tcW w:w="555" w:type="dxa"/>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t>2</w:t>
            </w:r>
          </w:p>
        </w:tc>
        <w:tc>
          <w:tcPr>
            <w:tcW w:w="1430" w:type="dxa"/>
            <w:vAlign w:val="center"/>
          </w:tcPr>
          <w:p w:rsidR="00076350" w:rsidRPr="00855AA5" w:rsidRDefault="00DB224D">
            <w:pPr>
              <w:widowControl/>
              <w:jc w:val="left"/>
              <w:textAlignment w:val="center"/>
              <w:rPr>
                <w:rFonts w:ascii="仿宋" w:eastAsia="仿宋" w:hAnsi="仿宋" w:cs="仿宋"/>
                <w:szCs w:val="21"/>
              </w:rPr>
            </w:pPr>
            <w:r w:rsidRPr="00855AA5">
              <w:rPr>
                <w:rFonts w:ascii="仿宋" w:eastAsia="仿宋" w:hAnsi="仿宋" w:cs="仿宋" w:hint="eastAsia"/>
                <w:kern w:val="0"/>
                <w:szCs w:val="21"/>
              </w:rPr>
              <w:t>250W（钠灯、金卤灯）更换LED节能灯110W</w:t>
            </w:r>
          </w:p>
        </w:tc>
        <w:tc>
          <w:tcPr>
            <w:tcW w:w="6833" w:type="dxa"/>
            <w:vAlign w:val="center"/>
          </w:tcPr>
          <w:p w:rsidR="00076350" w:rsidRPr="00855AA5" w:rsidRDefault="00DB224D">
            <w:pPr>
              <w:widowControl/>
              <w:jc w:val="left"/>
              <w:textAlignment w:val="center"/>
              <w:rPr>
                <w:rFonts w:ascii="仿宋" w:eastAsia="仿宋" w:hAnsi="仿宋" w:cs="仿宋"/>
                <w:sz w:val="20"/>
                <w:szCs w:val="20"/>
              </w:rPr>
            </w:pPr>
            <w:r w:rsidRPr="00855AA5">
              <w:rPr>
                <w:rFonts w:ascii="仿宋" w:eastAsia="仿宋" w:hAnsi="仿宋" w:cs="仿宋" w:hint="eastAsia"/>
                <w:kern w:val="0"/>
                <w:sz w:val="20"/>
                <w:szCs w:val="20"/>
              </w:rPr>
              <w:t>原250W（钠灯、金卤灯）灯头拆除，更换灯头为LED节能灯原则上不小于110W（LED路灯的寿命、光通维持率、一般要求和安全要求、电磁兼容性能要求、适用工作条件应符合CQC3127-2016的要求，并且必须具备防坠落结构。LED灯具或模块必须提供CQC证书。色温3000K～3500K；就近道路整体色容差不应大于7SDCM；显色指数≥70、光效≥140lm/W。LED灯具整灯L70寿命，在正常使用情况下必须达到50000hrs。LED灯具的6000小时光通维持率不低于97%。驱动电源要求恒功率设计且输出电流可调。LED灯珠须采用5050或3535封装的大功率灯珠。LED灯珠工作时,1W＜单颗功率≤3W。），其他部分原样恢复。电线更换、增加信号线。施工时考虑高架车、载货车、防撞车等（施工方案交警审批，并严格按交警审批实施），残值运至建设单位指定场所，含5年内运维，措施费等一切费用。</w:t>
            </w:r>
          </w:p>
        </w:tc>
        <w:tc>
          <w:tcPr>
            <w:tcW w:w="585"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盏</w:t>
            </w:r>
          </w:p>
        </w:tc>
        <w:tc>
          <w:tcPr>
            <w:tcW w:w="772"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27521</w:t>
            </w: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466" w:type="dxa"/>
            <w:vAlign w:val="center"/>
          </w:tcPr>
          <w:p w:rsidR="00076350" w:rsidRPr="00855AA5" w:rsidRDefault="00076350">
            <w:pPr>
              <w:spacing w:line="360" w:lineRule="auto"/>
              <w:jc w:val="center"/>
              <w:rPr>
                <w:rFonts w:ascii="仿宋" w:eastAsia="仿宋" w:hAnsi="仿宋" w:cs="仿宋"/>
                <w:szCs w:val="21"/>
              </w:rPr>
            </w:pPr>
          </w:p>
        </w:tc>
        <w:tc>
          <w:tcPr>
            <w:tcW w:w="703" w:type="dxa"/>
            <w:vAlign w:val="center"/>
          </w:tcPr>
          <w:p w:rsidR="00076350" w:rsidRPr="00855AA5" w:rsidRDefault="00076350">
            <w:pPr>
              <w:spacing w:line="360" w:lineRule="auto"/>
              <w:jc w:val="center"/>
              <w:rPr>
                <w:rFonts w:ascii="仿宋" w:eastAsia="仿宋" w:hAnsi="仿宋" w:cs="仿宋"/>
                <w:szCs w:val="21"/>
              </w:rPr>
            </w:pPr>
          </w:p>
        </w:tc>
      </w:tr>
      <w:tr w:rsidR="00076350" w:rsidRPr="00855AA5">
        <w:trPr>
          <w:trHeight w:val="686"/>
          <w:jc w:val="center"/>
        </w:trPr>
        <w:tc>
          <w:tcPr>
            <w:tcW w:w="555" w:type="dxa"/>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t>3</w:t>
            </w:r>
          </w:p>
        </w:tc>
        <w:tc>
          <w:tcPr>
            <w:tcW w:w="1430" w:type="dxa"/>
            <w:vAlign w:val="center"/>
          </w:tcPr>
          <w:p w:rsidR="00076350" w:rsidRPr="00855AA5" w:rsidRDefault="00DB224D">
            <w:pPr>
              <w:widowControl/>
              <w:jc w:val="left"/>
              <w:textAlignment w:val="center"/>
              <w:rPr>
                <w:rFonts w:ascii="仿宋" w:eastAsia="仿宋" w:hAnsi="仿宋" w:cs="仿宋"/>
                <w:szCs w:val="21"/>
              </w:rPr>
            </w:pPr>
            <w:r w:rsidRPr="00855AA5">
              <w:rPr>
                <w:rFonts w:ascii="仿宋" w:eastAsia="仿宋" w:hAnsi="仿宋" w:cs="仿宋" w:hint="eastAsia"/>
                <w:kern w:val="0"/>
                <w:szCs w:val="21"/>
              </w:rPr>
              <w:t>150W（钠灯、金卤灯）更换LED节能灯70W</w:t>
            </w:r>
          </w:p>
        </w:tc>
        <w:tc>
          <w:tcPr>
            <w:tcW w:w="6833" w:type="dxa"/>
            <w:vAlign w:val="center"/>
          </w:tcPr>
          <w:p w:rsidR="00076350" w:rsidRPr="00855AA5" w:rsidRDefault="00DB224D">
            <w:pPr>
              <w:widowControl/>
              <w:jc w:val="left"/>
              <w:textAlignment w:val="center"/>
              <w:rPr>
                <w:rFonts w:ascii="仿宋" w:eastAsia="仿宋" w:hAnsi="仿宋" w:cs="仿宋"/>
                <w:sz w:val="20"/>
                <w:szCs w:val="20"/>
              </w:rPr>
            </w:pPr>
            <w:r w:rsidRPr="00855AA5">
              <w:rPr>
                <w:rFonts w:ascii="仿宋" w:eastAsia="仿宋" w:hAnsi="仿宋" w:cs="仿宋" w:hint="eastAsia"/>
                <w:kern w:val="0"/>
                <w:sz w:val="20"/>
                <w:szCs w:val="20"/>
              </w:rPr>
              <w:t>原150W（钠灯、金卤灯）灯头拆除，更换灯头为LED节能灯原则上不小于70W（LED路灯的寿命、光通维持率、一般要求和安全要求、电磁兼容性能要求、适用工作条件应符合CQC3127-2016的要求，并且必须具备防坠落结构。LED灯具或模块必须提供CQC证书。色温3000K～3500K；就近道路整体色容差不</w:t>
            </w:r>
            <w:r w:rsidRPr="00855AA5">
              <w:rPr>
                <w:rFonts w:ascii="仿宋" w:eastAsia="仿宋" w:hAnsi="仿宋" w:cs="仿宋" w:hint="eastAsia"/>
                <w:kern w:val="0"/>
                <w:sz w:val="20"/>
                <w:szCs w:val="20"/>
              </w:rPr>
              <w:lastRenderedPageBreak/>
              <w:t>应大于7SDCM；显色指数≥70、光效≥140lm/W。LED灯具整灯L70寿命，在正常使用情况下必须达到50000hrs。LED灯具的6000小时光通维持率不低于97%。驱动电源要求恒功率设计且输出电流可调。LED灯珠须采用5050或3535封装的大功率灯珠。LED灯珠工作时,1W＜单颗功率≤3W。），其他部分原样恢复。电线更换、增加信号线。施工时考虑高架车、载货车、防撞车等（施工方案交警审批，并严格按交警审批实施），残值运至建设单位指定场所，含5年内运维，措施费等一切费用。</w:t>
            </w:r>
          </w:p>
        </w:tc>
        <w:tc>
          <w:tcPr>
            <w:tcW w:w="585"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lastRenderedPageBreak/>
              <w:t>盏</w:t>
            </w:r>
          </w:p>
        </w:tc>
        <w:tc>
          <w:tcPr>
            <w:tcW w:w="772"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17335</w:t>
            </w: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466" w:type="dxa"/>
            <w:vAlign w:val="center"/>
          </w:tcPr>
          <w:p w:rsidR="00076350" w:rsidRPr="00855AA5" w:rsidRDefault="00076350">
            <w:pPr>
              <w:spacing w:line="360" w:lineRule="auto"/>
              <w:jc w:val="center"/>
              <w:rPr>
                <w:rFonts w:ascii="仿宋" w:eastAsia="仿宋" w:hAnsi="仿宋" w:cs="仿宋"/>
                <w:szCs w:val="21"/>
              </w:rPr>
            </w:pPr>
          </w:p>
        </w:tc>
        <w:tc>
          <w:tcPr>
            <w:tcW w:w="703" w:type="dxa"/>
            <w:vAlign w:val="center"/>
          </w:tcPr>
          <w:p w:rsidR="00076350" w:rsidRPr="00855AA5" w:rsidRDefault="00076350">
            <w:pPr>
              <w:spacing w:line="360" w:lineRule="auto"/>
              <w:jc w:val="center"/>
              <w:rPr>
                <w:rFonts w:ascii="仿宋" w:eastAsia="仿宋" w:hAnsi="仿宋" w:cs="仿宋"/>
                <w:szCs w:val="21"/>
              </w:rPr>
            </w:pPr>
          </w:p>
        </w:tc>
      </w:tr>
      <w:tr w:rsidR="00076350" w:rsidRPr="00855AA5">
        <w:trPr>
          <w:trHeight w:val="686"/>
          <w:jc w:val="center"/>
        </w:trPr>
        <w:tc>
          <w:tcPr>
            <w:tcW w:w="555" w:type="dxa"/>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lastRenderedPageBreak/>
              <w:t>4</w:t>
            </w:r>
          </w:p>
        </w:tc>
        <w:tc>
          <w:tcPr>
            <w:tcW w:w="1430" w:type="dxa"/>
            <w:vAlign w:val="center"/>
          </w:tcPr>
          <w:p w:rsidR="00076350" w:rsidRPr="00855AA5" w:rsidRDefault="00DB224D">
            <w:pPr>
              <w:widowControl/>
              <w:jc w:val="left"/>
              <w:textAlignment w:val="center"/>
              <w:rPr>
                <w:rFonts w:ascii="仿宋" w:eastAsia="仿宋" w:hAnsi="仿宋" w:cs="仿宋"/>
                <w:szCs w:val="21"/>
              </w:rPr>
            </w:pPr>
            <w:r w:rsidRPr="00855AA5">
              <w:rPr>
                <w:rFonts w:ascii="仿宋" w:eastAsia="仿宋" w:hAnsi="仿宋" w:cs="仿宋" w:hint="eastAsia"/>
                <w:kern w:val="0"/>
                <w:szCs w:val="21"/>
              </w:rPr>
              <w:t>70W（钠灯、金卤灯）更换LED节能灯50W</w:t>
            </w:r>
          </w:p>
        </w:tc>
        <w:tc>
          <w:tcPr>
            <w:tcW w:w="6833" w:type="dxa"/>
            <w:vAlign w:val="center"/>
          </w:tcPr>
          <w:p w:rsidR="00076350" w:rsidRPr="00855AA5" w:rsidRDefault="00DB224D">
            <w:pPr>
              <w:widowControl/>
              <w:jc w:val="left"/>
              <w:textAlignment w:val="center"/>
              <w:rPr>
                <w:rFonts w:ascii="仿宋" w:eastAsia="仿宋" w:hAnsi="仿宋" w:cs="仿宋"/>
                <w:sz w:val="20"/>
                <w:szCs w:val="20"/>
              </w:rPr>
            </w:pPr>
            <w:r w:rsidRPr="00855AA5">
              <w:rPr>
                <w:rFonts w:ascii="仿宋" w:eastAsia="仿宋" w:hAnsi="仿宋" w:cs="仿宋" w:hint="eastAsia"/>
                <w:kern w:val="0"/>
                <w:sz w:val="20"/>
                <w:szCs w:val="20"/>
              </w:rPr>
              <w:t>原70W（钠灯、金卤灯）灯头拆除，更换灯头为LED节能灯原则上不小于50W（LED路灯的寿命、光通维持率、一般要求和安全要求、电磁兼容性能要求、适用工作条件应符合CQC3127-2016的要求，并且必须具备防坠落结构。LED灯具或模块必须提供CQC证书。色温3000K～3500K；就近道路整体色容差不应大于7SDCM；显色指数≥70、光效≥140lm/W。LED灯具整灯L70寿命，在正常使用情况下必须达到50000hrs。LED灯具的6000小时光通维持率不低于97%。驱动电源要求恒功率设计且输出电流可调。LED灯珠须采用5050或3535封装的大功率灯珠。LED灯珠工作时,1W＜单颗功率≤3W。），其他部分原样恢复。电线更换、增加信号线。施工时考虑高架车、载货车、防撞车等（施工方案交警审批，并严格按交警审批实施），残值运至建设单位指定场所，含5年内运维，措施费等一切费用。</w:t>
            </w:r>
          </w:p>
        </w:tc>
        <w:tc>
          <w:tcPr>
            <w:tcW w:w="585"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盏</w:t>
            </w:r>
          </w:p>
        </w:tc>
        <w:tc>
          <w:tcPr>
            <w:tcW w:w="772"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7748</w:t>
            </w: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466" w:type="dxa"/>
            <w:vAlign w:val="center"/>
          </w:tcPr>
          <w:p w:rsidR="00076350" w:rsidRPr="00855AA5" w:rsidRDefault="00076350">
            <w:pPr>
              <w:spacing w:line="360" w:lineRule="auto"/>
              <w:jc w:val="center"/>
              <w:rPr>
                <w:rFonts w:ascii="仿宋" w:eastAsia="仿宋" w:hAnsi="仿宋" w:cs="仿宋"/>
                <w:szCs w:val="21"/>
              </w:rPr>
            </w:pPr>
          </w:p>
        </w:tc>
        <w:tc>
          <w:tcPr>
            <w:tcW w:w="703" w:type="dxa"/>
            <w:vAlign w:val="center"/>
          </w:tcPr>
          <w:p w:rsidR="00076350" w:rsidRPr="00855AA5" w:rsidRDefault="00076350">
            <w:pPr>
              <w:spacing w:line="360" w:lineRule="auto"/>
              <w:jc w:val="center"/>
              <w:rPr>
                <w:rFonts w:ascii="仿宋" w:eastAsia="仿宋" w:hAnsi="仿宋" w:cs="仿宋"/>
                <w:szCs w:val="21"/>
              </w:rPr>
            </w:pPr>
          </w:p>
        </w:tc>
      </w:tr>
      <w:tr w:rsidR="00076350" w:rsidRPr="00855AA5">
        <w:trPr>
          <w:trHeight w:val="686"/>
          <w:jc w:val="center"/>
        </w:trPr>
        <w:tc>
          <w:tcPr>
            <w:tcW w:w="555" w:type="dxa"/>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t>5</w:t>
            </w:r>
          </w:p>
        </w:tc>
        <w:tc>
          <w:tcPr>
            <w:tcW w:w="1430" w:type="dxa"/>
            <w:vAlign w:val="center"/>
          </w:tcPr>
          <w:p w:rsidR="00076350" w:rsidRPr="00855AA5" w:rsidRDefault="00DB224D">
            <w:pPr>
              <w:widowControl/>
              <w:jc w:val="left"/>
              <w:textAlignment w:val="center"/>
              <w:rPr>
                <w:rFonts w:ascii="仿宋" w:eastAsia="仿宋" w:hAnsi="仿宋" w:cs="仿宋"/>
                <w:szCs w:val="21"/>
              </w:rPr>
            </w:pPr>
            <w:r w:rsidRPr="00855AA5">
              <w:rPr>
                <w:rFonts w:ascii="仿宋" w:eastAsia="仿宋" w:hAnsi="仿宋" w:cs="仿宋" w:hint="eastAsia"/>
                <w:kern w:val="0"/>
                <w:szCs w:val="21"/>
              </w:rPr>
              <w:t>LED节能灯20W更换LED节能灯12W</w:t>
            </w:r>
          </w:p>
        </w:tc>
        <w:tc>
          <w:tcPr>
            <w:tcW w:w="6833" w:type="dxa"/>
            <w:vAlign w:val="center"/>
          </w:tcPr>
          <w:p w:rsidR="00076350" w:rsidRPr="00855AA5" w:rsidRDefault="00DB224D">
            <w:pPr>
              <w:widowControl/>
              <w:jc w:val="left"/>
              <w:textAlignment w:val="center"/>
              <w:rPr>
                <w:rFonts w:ascii="仿宋" w:eastAsia="仿宋" w:hAnsi="仿宋" w:cs="仿宋"/>
                <w:sz w:val="20"/>
                <w:szCs w:val="20"/>
              </w:rPr>
            </w:pPr>
            <w:r w:rsidRPr="00855AA5">
              <w:rPr>
                <w:rFonts w:ascii="仿宋" w:eastAsia="仿宋" w:hAnsi="仿宋" w:cs="仿宋" w:hint="eastAsia"/>
                <w:kern w:val="0"/>
                <w:sz w:val="20"/>
                <w:szCs w:val="20"/>
              </w:rPr>
              <w:t>LED节能灯20W更换LED节能灯原则上不小于12W（LED路灯的寿命、光通维持率、一般要求和安全要求、电磁兼容性能要求、适用工作条件应符合CQC3127-2016的要求，并且必须具备防坠落结构。LED灯具或模块必须提供CQC证书。色温3000K～3500K；就近道路整体色容差不应大于7SDCM；显色指数≥70、光效≥140lm/W。LED灯具整灯L70寿命，在正常使用情况下必须达到50000hrs。LED灯具的6000小时光通维持率不低于97%。驱动电源要求恒功率设计且输出电流可调。LED灯珠须采用5050或3535封装的大功率灯珠。LED灯珠工作时,1W＜单颗功率≤3W。），其他部分原样恢复。施工时考虑高架车、载货车、防撞车等（施工方案交警审批，并严格按交警审批实施），残值运至建设单位指定场所，含5年内运维，措施费等一切费用。</w:t>
            </w:r>
          </w:p>
        </w:tc>
        <w:tc>
          <w:tcPr>
            <w:tcW w:w="585"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盏</w:t>
            </w:r>
          </w:p>
        </w:tc>
        <w:tc>
          <w:tcPr>
            <w:tcW w:w="772"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10832</w:t>
            </w: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466" w:type="dxa"/>
            <w:vAlign w:val="center"/>
          </w:tcPr>
          <w:p w:rsidR="00076350" w:rsidRPr="00855AA5" w:rsidRDefault="00076350">
            <w:pPr>
              <w:spacing w:line="360" w:lineRule="auto"/>
              <w:jc w:val="center"/>
              <w:rPr>
                <w:rFonts w:ascii="仿宋" w:eastAsia="仿宋" w:hAnsi="仿宋" w:cs="仿宋"/>
                <w:szCs w:val="21"/>
              </w:rPr>
            </w:pPr>
          </w:p>
        </w:tc>
        <w:tc>
          <w:tcPr>
            <w:tcW w:w="703" w:type="dxa"/>
            <w:vAlign w:val="center"/>
          </w:tcPr>
          <w:p w:rsidR="00076350" w:rsidRPr="00855AA5" w:rsidRDefault="00076350">
            <w:pPr>
              <w:spacing w:line="360" w:lineRule="auto"/>
              <w:jc w:val="center"/>
              <w:rPr>
                <w:rFonts w:ascii="仿宋" w:eastAsia="仿宋" w:hAnsi="仿宋" w:cs="仿宋"/>
                <w:szCs w:val="21"/>
              </w:rPr>
            </w:pPr>
          </w:p>
        </w:tc>
      </w:tr>
      <w:tr w:rsidR="00076350" w:rsidRPr="00855AA5">
        <w:trPr>
          <w:trHeight w:val="686"/>
          <w:jc w:val="center"/>
        </w:trPr>
        <w:tc>
          <w:tcPr>
            <w:tcW w:w="555" w:type="dxa"/>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t>6</w:t>
            </w:r>
          </w:p>
        </w:tc>
        <w:tc>
          <w:tcPr>
            <w:tcW w:w="1430" w:type="dxa"/>
            <w:vAlign w:val="center"/>
          </w:tcPr>
          <w:p w:rsidR="00076350" w:rsidRPr="00855AA5" w:rsidRDefault="00DB224D">
            <w:pPr>
              <w:widowControl/>
              <w:jc w:val="left"/>
              <w:textAlignment w:val="center"/>
              <w:rPr>
                <w:rFonts w:ascii="仿宋" w:eastAsia="仿宋" w:hAnsi="仿宋" w:cs="仿宋"/>
                <w:szCs w:val="21"/>
              </w:rPr>
            </w:pPr>
            <w:r w:rsidRPr="00855AA5">
              <w:rPr>
                <w:rFonts w:ascii="仿宋" w:eastAsia="仿宋" w:hAnsi="仿宋" w:cs="仿宋" w:hint="eastAsia"/>
                <w:kern w:val="0"/>
                <w:szCs w:val="21"/>
              </w:rPr>
              <w:t>LED节能灯23W更换LED节能灯15W</w:t>
            </w:r>
          </w:p>
        </w:tc>
        <w:tc>
          <w:tcPr>
            <w:tcW w:w="6833" w:type="dxa"/>
            <w:vAlign w:val="center"/>
          </w:tcPr>
          <w:p w:rsidR="00076350" w:rsidRPr="00855AA5" w:rsidRDefault="00DB224D">
            <w:pPr>
              <w:widowControl/>
              <w:jc w:val="left"/>
              <w:textAlignment w:val="center"/>
              <w:rPr>
                <w:rFonts w:ascii="仿宋" w:eastAsia="仿宋" w:hAnsi="仿宋" w:cs="仿宋"/>
                <w:sz w:val="20"/>
                <w:szCs w:val="20"/>
              </w:rPr>
            </w:pPr>
            <w:r w:rsidRPr="00855AA5">
              <w:rPr>
                <w:rFonts w:ascii="仿宋" w:eastAsia="仿宋" w:hAnsi="仿宋" w:cs="仿宋" w:hint="eastAsia"/>
                <w:kern w:val="0"/>
                <w:sz w:val="20"/>
                <w:szCs w:val="20"/>
              </w:rPr>
              <w:t>LED节能灯23W更换LED节能灯原则上不小于15W（LED路灯的寿命、光通维持率、一般要求和安全要求、电磁兼容性能要求、适用工作条件应符合CQC3127-2016的要求，并且必须具备防坠落结构。LED灯具或模块必须提供CQC证书。色温3000K～3500K；就近道路整体色容差不应大于7SDCM；显色指数≥70、光效≥140lm/W。LED灯具整灯L70寿命，在正常使用情况下必须达到50000hrs。LED灯具的6000小时光通维持率不低于97%。驱动电源要求</w:t>
            </w:r>
            <w:r w:rsidRPr="00855AA5">
              <w:rPr>
                <w:rFonts w:ascii="仿宋" w:eastAsia="仿宋" w:hAnsi="仿宋" w:cs="仿宋" w:hint="eastAsia"/>
                <w:kern w:val="0"/>
                <w:sz w:val="20"/>
                <w:szCs w:val="20"/>
              </w:rPr>
              <w:lastRenderedPageBreak/>
              <w:t>恒功率设计且输出电流可调。LED灯珠须采用5050或3535封装的大功率灯珠。LED灯珠工作时,1W＜单颗功率≤3W。），其他部分原样恢复，考虑残值回收。施工时考虑高架车、载货车、防撞车（施工方案交警审批，并严格按交警审批实施），残值运至建设单位指定场所，含5年内运维，措施费等一切费用。</w:t>
            </w:r>
          </w:p>
        </w:tc>
        <w:tc>
          <w:tcPr>
            <w:tcW w:w="585"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lastRenderedPageBreak/>
              <w:t>盏</w:t>
            </w:r>
          </w:p>
        </w:tc>
        <w:tc>
          <w:tcPr>
            <w:tcW w:w="772"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18499</w:t>
            </w: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466" w:type="dxa"/>
            <w:vAlign w:val="center"/>
          </w:tcPr>
          <w:p w:rsidR="00076350" w:rsidRPr="00855AA5" w:rsidRDefault="00076350">
            <w:pPr>
              <w:spacing w:line="360" w:lineRule="auto"/>
              <w:jc w:val="center"/>
              <w:rPr>
                <w:rFonts w:ascii="仿宋" w:eastAsia="仿宋" w:hAnsi="仿宋" w:cs="仿宋"/>
                <w:szCs w:val="21"/>
              </w:rPr>
            </w:pPr>
          </w:p>
        </w:tc>
        <w:tc>
          <w:tcPr>
            <w:tcW w:w="703" w:type="dxa"/>
            <w:vAlign w:val="center"/>
          </w:tcPr>
          <w:p w:rsidR="00076350" w:rsidRPr="00855AA5" w:rsidRDefault="00076350">
            <w:pPr>
              <w:spacing w:line="360" w:lineRule="auto"/>
              <w:jc w:val="center"/>
              <w:rPr>
                <w:rFonts w:ascii="仿宋" w:eastAsia="仿宋" w:hAnsi="仿宋" w:cs="仿宋"/>
                <w:szCs w:val="21"/>
              </w:rPr>
            </w:pPr>
          </w:p>
        </w:tc>
      </w:tr>
      <w:tr w:rsidR="00076350" w:rsidRPr="00855AA5">
        <w:trPr>
          <w:trHeight w:val="686"/>
          <w:jc w:val="center"/>
        </w:trPr>
        <w:tc>
          <w:tcPr>
            <w:tcW w:w="555" w:type="dxa"/>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lastRenderedPageBreak/>
              <w:t>7</w:t>
            </w:r>
          </w:p>
        </w:tc>
        <w:tc>
          <w:tcPr>
            <w:tcW w:w="1430" w:type="dxa"/>
            <w:vAlign w:val="center"/>
          </w:tcPr>
          <w:p w:rsidR="00076350" w:rsidRPr="00855AA5" w:rsidRDefault="00DB224D">
            <w:pPr>
              <w:widowControl/>
              <w:jc w:val="left"/>
              <w:textAlignment w:val="center"/>
              <w:rPr>
                <w:rFonts w:ascii="仿宋" w:eastAsia="仿宋" w:hAnsi="仿宋" w:cs="仿宋"/>
                <w:szCs w:val="21"/>
              </w:rPr>
            </w:pPr>
            <w:r w:rsidRPr="00855AA5">
              <w:rPr>
                <w:rFonts w:ascii="仿宋" w:eastAsia="仿宋" w:hAnsi="仿宋" w:cs="仿宋" w:hint="eastAsia"/>
                <w:kern w:val="0"/>
                <w:szCs w:val="21"/>
              </w:rPr>
              <w:t>LED节能灯45W更换LED节能灯30W</w:t>
            </w:r>
          </w:p>
        </w:tc>
        <w:tc>
          <w:tcPr>
            <w:tcW w:w="6833" w:type="dxa"/>
            <w:vAlign w:val="center"/>
          </w:tcPr>
          <w:p w:rsidR="00076350" w:rsidRPr="00855AA5" w:rsidRDefault="00DB224D">
            <w:pPr>
              <w:widowControl/>
              <w:jc w:val="left"/>
              <w:textAlignment w:val="center"/>
              <w:rPr>
                <w:rFonts w:ascii="仿宋" w:eastAsia="仿宋" w:hAnsi="仿宋" w:cs="仿宋"/>
                <w:sz w:val="20"/>
                <w:szCs w:val="20"/>
              </w:rPr>
            </w:pPr>
            <w:r w:rsidRPr="00855AA5">
              <w:rPr>
                <w:rFonts w:ascii="仿宋" w:eastAsia="仿宋" w:hAnsi="仿宋" w:cs="仿宋" w:hint="eastAsia"/>
                <w:kern w:val="0"/>
                <w:sz w:val="20"/>
                <w:szCs w:val="20"/>
              </w:rPr>
              <w:t>LED节能灯45W更换LED节能灯原则上不小于30W（LED路灯的寿命、光通维持率、一般要求和安全要求、电磁兼容性能要求、适用工作条件应符合CQC3127-2016的要求，并且必须具备防坠落结构。LED灯具或模块必须提供CQC证书。色温3000K～3500K；就近道路整体色容差不应大于7SDCM；显色指数≥70、光效≥140lm/W。LED灯具整灯L70寿命，在正常使用情况下必须达到50000hrs。LED灯具的6000小时光通维持率不低于97%。驱动电源要求恒功率设计且输出电流可调。LED灯珠须采用5050或3535封装的大功率灯珠。LED灯珠工作时,1W＜单颗功率≤3W。），其他部分原样恢复，考虑残值回收。施工时考虑高架车、载货车、防撞车（施工方案交警审批，并严格按交警审批实施），残值运至建设单位指定场所，含5年内运维，措施费等一切费用。</w:t>
            </w:r>
          </w:p>
        </w:tc>
        <w:tc>
          <w:tcPr>
            <w:tcW w:w="585"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盏</w:t>
            </w:r>
          </w:p>
        </w:tc>
        <w:tc>
          <w:tcPr>
            <w:tcW w:w="772"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1192</w:t>
            </w: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466" w:type="dxa"/>
            <w:vAlign w:val="center"/>
          </w:tcPr>
          <w:p w:rsidR="00076350" w:rsidRPr="00855AA5" w:rsidRDefault="00076350">
            <w:pPr>
              <w:spacing w:line="360" w:lineRule="auto"/>
              <w:jc w:val="center"/>
              <w:rPr>
                <w:rFonts w:ascii="仿宋" w:eastAsia="仿宋" w:hAnsi="仿宋" w:cs="仿宋"/>
                <w:szCs w:val="21"/>
              </w:rPr>
            </w:pPr>
          </w:p>
        </w:tc>
        <w:tc>
          <w:tcPr>
            <w:tcW w:w="703" w:type="dxa"/>
            <w:vAlign w:val="center"/>
          </w:tcPr>
          <w:p w:rsidR="00076350" w:rsidRPr="00855AA5" w:rsidRDefault="00076350">
            <w:pPr>
              <w:spacing w:line="360" w:lineRule="auto"/>
              <w:jc w:val="center"/>
              <w:rPr>
                <w:rFonts w:ascii="仿宋" w:eastAsia="仿宋" w:hAnsi="仿宋" w:cs="仿宋"/>
                <w:szCs w:val="21"/>
              </w:rPr>
            </w:pPr>
          </w:p>
        </w:tc>
      </w:tr>
      <w:tr w:rsidR="00076350" w:rsidRPr="00855AA5">
        <w:trPr>
          <w:trHeight w:val="686"/>
          <w:jc w:val="center"/>
        </w:trPr>
        <w:tc>
          <w:tcPr>
            <w:tcW w:w="555" w:type="dxa"/>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t>8</w:t>
            </w:r>
          </w:p>
        </w:tc>
        <w:tc>
          <w:tcPr>
            <w:tcW w:w="1430" w:type="dxa"/>
            <w:vAlign w:val="center"/>
          </w:tcPr>
          <w:p w:rsidR="00076350" w:rsidRPr="00855AA5" w:rsidRDefault="00DB224D">
            <w:pPr>
              <w:widowControl/>
              <w:jc w:val="left"/>
              <w:textAlignment w:val="center"/>
              <w:rPr>
                <w:rFonts w:ascii="仿宋" w:eastAsia="仿宋" w:hAnsi="仿宋" w:cs="仿宋"/>
                <w:szCs w:val="21"/>
              </w:rPr>
            </w:pPr>
            <w:r w:rsidRPr="00855AA5">
              <w:rPr>
                <w:rFonts w:ascii="仿宋" w:eastAsia="仿宋" w:hAnsi="仿宋" w:cs="仿宋" w:hint="eastAsia"/>
                <w:kern w:val="0"/>
                <w:szCs w:val="21"/>
              </w:rPr>
              <w:t>增加单灯控制器</w:t>
            </w:r>
          </w:p>
        </w:tc>
        <w:tc>
          <w:tcPr>
            <w:tcW w:w="6833" w:type="dxa"/>
            <w:vAlign w:val="center"/>
          </w:tcPr>
          <w:p w:rsidR="00076350" w:rsidRPr="00855AA5" w:rsidRDefault="00DB224D">
            <w:pPr>
              <w:widowControl/>
              <w:jc w:val="left"/>
              <w:textAlignment w:val="center"/>
              <w:rPr>
                <w:rFonts w:ascii="仿宋" w:eastAsia="仿宋" w:hAnsi="仿宋" w:cs="仿宋"/>
                <w:sz w:val="20"/>
                <w:szCs w:val="20"/>
              </w:rPr>
            </w:pPr>
            <w:r w:rsidRPr="00855AA5">
              <w:rPr>
                <w:rFonts w:ascii="仿宋" w:eastAsia="仿宋" w:hAnsi="仿宋" w:cs="仿宋" w:hint="eastAsia"/>
                <w:kern w:val="0"/>
                <w:sz w:val="20"/>
                <w:szCs w:val="20"/>
              </w:rPr>
              <w:t>单灯控制器（照路灯控制中心的命令或按预设置的参数自主执行对路灯单灯运行数据的监控,对于有调光接口的灯具，实现单灯调光接入；执行控制中心的查询、调控和参数设置指令的功能；直流0~10V调光输出接口，支持正反调光逻辑设定；漏电、失电告警功能。路灯运行数据的采集功能；运行故障检测并主动上报功能；参数设置和掉电保护功能，远程嵌入式程序升级功能；自动定位功能；主动报警功能；存储功能。与路灯监控中心双向通信及执行其指示功能；自动入网功能；本地调试功能。采集路灯运行的电压、电流、有功功率、功率因数等运行数据。2路开关控制功能；2路0~10V调光输出功能，支持正向、反向调光逻辑。环境满足相关要求。防雷保护功能，性能不低于线-线 ±6KV，线-地±10KV。自身故障的情况下不影响亮灯；支持脱网运行；与路灯控制中心通信响应时间小于5s。静电放电抗扰度、射频电磁场辐射抗扰度、电快速瞬变脉冲群抗扰度、浪涌抗扰度满足要求。在湿热条件下，绝缘电阻应不小于2MΩ；工作功耗≤3W，静态功耗≤2W。能够根据中心平台设定的数据加密方式进行报文加解密处理。），含5年通讯费用，其他部分原样恢复。施工时考虑高架车、载货车、防撞车（施工方案交警审批，并严格按交警审批实施），残值运至建设单位指定场所，含5年内运维，措施费等一切费用。</w:t>
            </w:r>
          </w:p>
        </w:tc>
        <w:tc>
          <w:tcPr>
            <w:tcW w:w="585"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个</w:t>
            </w:r>
          </w:p>
        </w:tc>
        <w:tc>
          <w:tcPr>
            <w:tcW w:w="772"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44300</w:t>
            </w: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466" w:type="dxa"/>
            <w:vAlign w:val="center"/>
          </w:tcPr>
          <w:p w:rsidR="00076350" w:rsidRPr="00855AA5" w:rsidRDefault="00076350">
            <w:pPr>
              <w:spacing w:line="360" w:lineRule="auto"/>
              <w:jc w:val="center"/>
              <w:rPr>
                <w:rFonts w:ascii="仿宋" w:eastAsia="仿宋" w:hAnsi="仿宋" w:cs="仿宋"/>
                <w:szCs w:val="21"/>
              </w:rPr>
            </w:pPr>
          </w:p>
        </w:tc>
        <w:tc>
          <w:tcPr>
            <w:tcW w:w="703" w:type="dxa"/>
            <w:vAlign w:val="center"/>
          </w:tcPr>
          <w:p w:rsidR="00076350" w:rsidRPr="00855AA5" w:rsidRDefault="00076350">
            <w:pPr>
              <w:spacing w:line="360" w:lineRule="auto"/>
              <w:jc w:val="center"/>
              <w:rPr>
                <w:rFonts w:ascii="仿宋" w:eastAsia="仿宋" w:hAnsi="仿宋" w:cs="仿宋"/>
                <w:szCs w:val="21"/>
              </w:rPr>
            </w:pPr>
          </w:p>
        </w:tc>
      </w:tr>
      <w:tr w:rsidR="00076350" w:rsidRPr="00855AA5">
        <w:trPr>
          <w:trHeight w:val="686"/>
          <w:jc w:val="center"/>
        </w:trPr>
        <w:tc>
          <w:tcPr>
            <w:tcW w:w="555" w:type="dxa"/>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lastRenderedPageBreak/>
              <w:t>9</w:t>
            </w:r>
          </w:p>
        </w:tc>
        <w:tc>
          <w:tcPr>
            <w:tcW w:w="1430" w:type="dxa"/>
            <w:vAlign w:val="center"/>
          </w:tcPr>
          <w:p w:rsidR="00076350" w:rsidRPr="00855AA5" w:rsidRDefault="00DB224D">
            <w:pPr>
              <w:widowControl/>
              <w:jc w:val="left"/>
              <w:textAlignment w:val="center"/>
              <w:rPr>
                <w:rFonts w:ascii="仿宋" w:eastAsia="仿宋" w:hAnsi="仿宋" w:cs="仿宋"/>
                <w:szCs w:val="21"/>
              </w:rPr>
            </w:pPr>
            <w:r w:rsidRPr="00855AA5">
              <w:rPr>
                <w:rFonts w:ascii="仿宋" w:eastAsia="仿宋" w:hAnsi="仿宋" w:cs="仿宋" w:hint="eastAsia"/>
                <w:kern w:val="0"/>
                <w:szCs w:val="21"/>
              </w:rPr>
              <w:t>增加回路控制器</w:t>
            </w:r>
          </w:p>
        </w:tc>
        <w:tc>
          <w:tcPr>
            <w:tcW w:w="6833" w:type="dxa"/>
            <w:vAlign w:val="center"/>
          </w:tcPr>
          <w:p w:rsidR="00076350" w:rsidRPr="00855AA5" w:rsidRDefault="00DB224D">
            <w:pPr>
              <w:widowControl/>
              <w:jc w:val="left"/>
              <w:textAlignment w:val="center"/>
              <w:rPr>
                <w:rFonts w:ascii="仿宋" w:eastAsia="仿宋" w:hAnsi="仿宋" w:cs="仿宋"/>
                <w:sz w:val="20"/>
                <w:szCs w:val="20"/>
              </w:rPr>
            </w:pPr>
            <w:r w:rsidRPr="00855AA5">
              <w:rPr>
                <w:rFonts w:ascii="仿宋" w:eastAsia="仿宋" w:hAnsi="仿宋" w:cs="仿宋" w:hint="eastAsia"/>
                <w:kern w:val="0"/>
                <w:sz w:val="20"/>
                <w:szCs w:val="20"/>
              </w:rPr>
              <w:t>回路控制器（回路控制器应能按照路灯控制中心的命令或按预设置的参数自主执行对路灯开关控制，具有执行控制中心的查询、调控和参数设置指令的功能。管理功能：运行数据的采集功能；运行故障检测并主动上报功能，主要故障类型包括欠压、过压、过流等；参数设置（开关灯策略、网络配置等参数）的功能，具有远程嵌入式程序升级功能；根据设定的报警条件主动向上级系统报警功能。通信功能：与路灯监控中心双向通信及执行其指示功能；与路灯监控中心之间的通讯方式采用4G Cat1公共网络的通信方式，回路控制器应具备自动入网功能。数据采集功能：采集输出回路的电流、电压、功率等运行数据。控制功能：两路开关控制功能。环境要求：工作温度-40℃～+85℃；平均相对湿度≤95%RH（+25℃）；电源适应性要求AC220V，电压波动范围：-20%～+20%。性能要求：支持脱网运行，在与路灯控制中心通信中断的情况下，能自主独立运行，按照预置参数自动执行路灯监测功能；与路灯控制中心通信响应时间小于5s；静电放电抗扰度：符合GB/T 17626.2，接触放电不低于±8kV，空气放电不低于±15kV；射频电磁场辐射抗扰度：符合GB/T 17626.3，实验场强10V/m（80-1000MHz）；电快速瞬变脉冲群抗扰度：符合GB/T 17626.4，实验电压峰值2KV（5KHz，100KHz）；在湿热条件下，绝缘电阻应不小于2MΩ；回路控制器工作功耗≤3W，静态功耗≤2W。数据安全：能够根据中心平台设定的数据加密方式进行报文加解密处理。），含5年通讯费用，其他部分原样恢复。施工时考虑高架车、载货车、防撞车（施工方案交警审批，并严格按交警审批实施），残值运至建设单位指定场所，含5年内运维，措施费等一切费用。</w:t>
            </w:r>
          </w:p>
        </w:tc>
        <w:tc>
          <w:tcPr>
            <w:tcW w:w="585" w:type="dxa"/>
            <w:vAlign w:val="center"/>
          </w:tcPr>
          <w:p w:rsidR="00076350" w:rsidRPr="00855AA5" w:rsidRDefault="00DB224D">
            <w:pPr>
              <w:widowControl/>
              <w:jc w:val="center"/>
              <w:textAlignment w:val="center"/>
              <w:rPr>
                <w:rFonts w:ascii="仿宋" w:eastAsia="仿宋" w:hAnsi="仿宋" w:cs="仿宋"/>
                <w:kern w:val="0"/>
                <w:szCs w:val="21"/>
              </w:rPr>
            </w:pPr>
            <w:r w:rsidRPr="00855AA5">
              <w:rPr>
                <w:rFonts w:ascii="仿宋" w:eastAsia="仿宋" w:hAnsi="仿宋" w:cs="仿宋" w:hint="eastAsia"/>
                <w:kern w:val="0"/>
                <w:szCs w:val="21"/>
              </w:rPr>
              <w:t>个</w:t>
            </w:r>
          </w:p>
        </w:tc>
        <w:tc>
          <w:tcPr>
            <w:tcW w:w="772" w:type="dxa"/>
            <w:vAlign w:val="center"/>
          </w:tcPr>
          <w:p w:rsidR="00076350" w:rsidRPr="00855AA5" w:rsidRDefault="00DB224D">
            <w:pPr>
              <w:widowControl/>
              <w:jc w:val="center"/>
              <w:textAlignment w:val="center"/>
              <w:rPr>
                <w:rFonts w:ascii="仿宋" w:eastAsia="仿宋" w:hAnsi="仿宋" w:cs="仿宋"/>
                <w:kern w:val="0"/>
                <w:szCs w:val="21"/>
              </w:rPr>
            </w:pPr>
            <w:r w:rsidRPr="00855AA5">
              <w:rPr>
                <w:rFonts w:ascii="仿宋" w:eastAsia="仿宋" w:hAnsi="仿宋" w:cs="仿宋" w:hint="eastAsia"/>
                <w:kern w:val="0"/>
                <w:szCs w:val="21"/>
              </w:rPr>
              <w:t>6700</w:t>
            </w: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466" w:type="dxa"/>
            <w:vAlign w:val="center"/>
          </w:tcPr>
          <w:p w:rsidR="00076350" w:rsidRPr="00855AA5" w:rsidRDefault="00076350">
            <w:pPr>
              <w:spacing w:line="360" w:lineRule="auto"/>
              <w:jc w:val="center"/>
              <w:rPr>
                <w:rFonts w:ascii="仿宋" w:eastAsia="仿宋" w:hAnsi="仿宋" w:cs="仿宋"/>
                <w:szCs w:val="21"/>
              </w:rPr>
            </w:pPr>
          </w:p>
        </w:tc>
        <w:tc>
          <w:tcPr>
            <w:tcW w:w="703" w:type="dxa"/>
            <w:vAlign w:val="center"/>
          </w:tcPr>
          <w:p w:rsidR="00076350" w:rsidRPr="00855AA5" w:rsidRDefault="00076350">
            <w:pPr>
              <w:spacing w:line="360" w:lineRule="auto"/>
              <w:jc w:val="center"/>
              <w:rPr>
                <w:rFonts w:ascii="仿宋" w:eastAsia="仿宋" w:hAnsi="仿宋" w:cs="仿宋"/>
                <w:szCs w:val="21"/>
              </w:rPr>
            </w:pPr>
          </w:p>
        </w:tc>
      </w:tr>
      <w:tr w:rsidR="00076350" w:rsidRPr="00855AA5">
        <w:trPr>
          <w:trHeight w:val="686"/>
          <w:jc w:val="center"/>
        </w:trPr>
        <w:tc>
          <w:tcPr>
            <w:tcW w:w="555" w:type="dxa"/>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t>10</w:t>
            </w:r>
          </w:p>
        </w:tc>
        <w:tc>
          <w:tcPr>
            <w:tcW w:w="1430" w:type="dxa"/>
            <w:vAlign w:val="center"/>
          </w:tcPr>
          <w:p w:rsidR="00076350" w:rsidRPr="00855AA5" w:rsidRDefault="00DB224D">
            <w:pPr>
              <w:widowControl/>
              <w:jc w:val="left"/>
              <w:textAlignment w:val="center"/>
              <w:rPr>
                <w:rFonts w:ascii="仿宋" w:eastAsia="仿宋" w:hAnsi="仿宋" w:cs="仿宋"/>
                <w:szCs w:val="21"/>
              </w:rPr>
            </w:pPr>
            <w:r w:rsidRPr="00855AA5">
              <w:rPr>
                <w:rFonts w:ascii="仿宋" w:eastAsia="仿宋" w:hAnsi="仿宋" w:cs="仿宋" w:hint="eastAsia"/>
                <w:kern w:val="0"/>
                <w:szCs w:val="21"/>
              </w:rPr>
              <w:t>光伏试点改造</w:t>
            </w:r>
          </w:p>
        </w:tc>
        <w:tc>
          <w:tcPr>
            <w:tcW w:w="6833" w:type="dxa"/>
            <w:vAlign w:val="center"/>
          </w:tcPr>
          <w:p w:rsidR="00076350" w:rsidRPr="00855AA5" w:rsidRDefault="00DB224D">
            <w:pPr>
              <w:widowControl/>
              <w:jc w:val="left"/>
              <w:textAlignment w:val="center"/>
              <w:rPr>
                <w:rFonts w:ascii="仿宋" w:eastAsia="仿宋" w:hAnsi="仿宋" w:cs="仿宋"/>
                <w:sz w:val="20"/>
                <w:szCs w:val="20"/>
              </w:rPr>
            </w:pPr>
            <w:r w:rsidRPr="00855AA5">
              <w:rPr>
                <w:rFonts w:ascii="仿宋" w:eastAsia="仿宋" w:hAnsi="仿宋" w:cs="仿宋" w:hint="eastAsia"/>
                <w:kern w:val="0"/>
                <w:sz w:val="20"/>
                <w:szCs w:val="20"/>
              </w:rPr>
              <w:t>光伏试点改造，在主城区光照条件较好的道路路灯上加装特制超薄柔性铜铟镓硒（CIGS）薄膜太阳能光储用系统：1）灯杆配备高效柔性薄膜太阳能CIGS模组，一体化卷绕式贴合灯杆设计以提供绿色电力能源供给，具备热斑保护功能。电池组件性能参数：Voc24V±7%, Vmax17.7V±7% ,其电池芯片转换效率≥15%；总功率≥200W；2）智慧功能：配备太阳能市电互补控制器带4G控制模块+直流交流定时智能控制器，可实现定时灯光启闭，后台监控管理；3）配备一体化光储系统和电源管理模块，提供1.5小时以上应急电力保障，残值运至建设单位指定场所，含5年内运维，措施费等一切费用。</w:t>
            </w:r>
          </w:p>
        </w:tc>
        <w:tc>
          <w:tcPr>
            <w:tcW w:w="585"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杆</w:t>
            </w:r>
          </w:p>
        </w:tc>
        <w:tc>
          <w:tcPr>
            <w:tcW w:w="772"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515</w:t>
            </w: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466" w:type="dxa"/>
            <w:vAlign w:val="center"/>
          </w:tcPr>
          <w:p w:rsidR="00076350" w:rsidRPr="00855AA5" w:rsidRDefault="00076350">
            <w:pPr>
              <w:spacing w:line="360" w:lineRule="auto"/>
              <w:jc w:val="center"/>
              <w:rPr>
                <w:rFonts w:ascii="仿宋" w:eastAsia="仿宋" w:hAnsi="仿宋" w:cs="仿宋"/>
                <w:szCs w:val="21"/>
              </w:rPr>
            </w:pPr>
          </w:p>
        </w:tc>
        <w:tc>
          <w:tcPr>
            <w:tcW w:w="703" w:type="dxa"/>
            <w:vAlign w:val="center"/>
          </w:tcPr>
          <w:p w:rsidR="00076350" w:rsidRPr="00855AA5" w:rsidRDefault="00076350">
            <w:pPr>
              <w:spacing w:line="360" w:lineRule="auto"/>
              <w:jc w:val="center"/>
              <w:rPr>
                <w:rFonts w:ascii="仿宋" w:eastAsia="仿宋" w:hAnsi="仿宋" w:cs="仿宋"/>
                <w:szCs w:val="21"/>
              </w:rPr>
            </w:pPr>
          </w:p>
        </w:tc>
      </w:tr>
      <w:tr w:rsidR="00076350" w:rsidRPr="00855AA5">
        <w:trPr>
          <w:trHeight w:val="686"/>
          <w:jc w:val="center"/>
        </w:trPr>
        <w:tc>
          <w:tcPr>
            <w:tcW w:w="555" w:type="dxa"/>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t>11</w:t>
            </w:r>
          </w:p>
        </w:tc>
        <w:tc>
          <w:tcPr>
            <w:tcW w:w="1430" w:type="dxa"/>
            <w:vAlign w:val="center"/>
          </w:tcPr>
          <w:p w:rsidR="00076350" w:rsidRPr="00855AA5" w:rsidRDefault="00DB224D">
            <w:pPr>
              <w:widowControl/>
              <w:jc w:val="left"/>
              <w:textAlignment w:val="center"/>
              <w:rPr>
                <w:rFonts w:ascii="仿宋" w:eastAsia="仿宋" w:hAnsi="仿宋" w:cs="仿宋"/>
                <w:szCs w:val="21"/>
              </w:rPr>
            </w:pPr>
            <w:r w:rsidRPr="00855AA5">
              <w:rPr>
                <w:rFonts w:ascii="仿宋" w:eastAsia="仿宋" w:hAnsi="仿宋" w:cs="仿宋" w:hint="eastAsia"/>
                <w:kern w:val="0"/>
                <w:szCs w:val="21"/>
              </w:rPr>
              <w:t>电表</w:t>
            </w:r>
          </w:p>
        </w:tc>
        <w:tc>
          <w:tcPr>
            <w:tcW w:w="6833" w:type="dxa"/>
            <w:vAlign w:val="center"/>
          </w:tcPr>
          <w:p w:rsidR="00076350" w:rsidRPr="00855AA5" w:rsidRDefault="00DB224D">
            <w:pPr>
              <w:widowControl/>
              <w:jc w:val="left"/>
              <w:textAlignment w:val="center"/>
              <w:rPr>
                <w:rFonts w:ascii="仿宋" w:eastAsia="仿宋" w:hAnsi="仿宋" w:cs="仿宋"/>
                <w:sz w:val="20"/>
                <w:szCs w:val="20"/>
              </w:rPr>
            </w:pPr>
            <w:r w:rsidRPr="00855AA5">
              <w:rPr>
                <w:rFonts w:ascii="仿宋" w:eastAsia="仿宋" w:hAnsi="仿宋" w:cs="仿宋" w:hint="eastAsia"/>
                <w:kern w:val="0"/>
                <w:sz w:val="20"/>
                <w:szCs w:val="20"/>
              </w:rPr>
              <w:t>新电表的安装、数据获取、设置及电表校验，原电箱线路整理、调整等，含措施费、通讯费等一切费用。</w:t>
            </w:r>
          </w:p>
        </w:tc>
        <w:tc>
          <w:tcPr>
            <w:tcW w:w="585"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个</w:t>
            </w:r>
          </w:p>
        </w:tc>
        <w:tc>
          <w:tcPr>
            <w:tcW w:w="772" w:type="dxa"/>
            <w:vAlign w:val="center"/>
          </w:tcPr>
          <w:p w:rsidR="00076350" w:rsidRPr="00855AA5" w:rsidRDefault="00DB224D">
            <w:pPr>
              <w:widowControl/>
              <w:jc w:val="center"/>
              <w:textAlignment w:val="center"/>
              <w:rPr>
                <w:rFonts w:ascii="仿宋" w:eastAsia="仿宋" w:hAnsi="仿宋" w:cs="仿宋"/>
                <w:szCs w:val="21"/>
              </w:rPr>
            </w:pPr>
            <w:r w:rsidRPr="00855AA5">
              <w:rPr>
                <w:rFonts w:ascii="仿宋" w:eastAsia="仿宋" w:hAnsi="仿宋" w:cs="仿宋" w:hint="eastAsia"/>
                <w:kern w:val="0"/>
                <w:szCs w:val="21"/>
              </w:rPr>
              <w:t>850</w:t>
            </w: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564" w:type="dxa"/>
            <w:vAlign w:val="center"/>
          </w:tcPr>
          <w:p w:rsidR="00076350" w:rsidRPr="00855AA5" w:rsidRDefault="00076350">
            <w:pPr>
              <w:spacing w:line="360" w:lineRule="auto"/>
              <w:jc w:val="center"/>
              <w:rPr>
                <w:rFonts w:ascii="仿宋" w:eastAsia="仿宋" w:hAnsi="仿宋" w:cs="仿宋"/>
                <w:szCs w:val="21"/>
              </w:rPr>
            </w:pPr>
          </w:p>
        </w:tc>
        <w:tc>
          <w:tcPr>
            <w:tcW w:w="466" w:type="dxa"/>
            <w:vAlign w:val="center"/>
          </w:tcPr>
          <w:p w:rsidR="00076350" w:rsidRPr="00855AA5" w:rsidRDefault="00076350">
            <w:pPr>
              <w:spacing w:line="360" w:lineRule="auto"/>
              <w:jc w:val="center"/>
              <w:rPr>
                <w:rFonts w:ascii="仿宋" w:eastAsia="仿宋" w:hAnsi="仿宋" w:cs="仿宋"/>
                <w:szCs w:val="21"/>
              </w:rPr>
            </w:pPr>
          </w:p>
        </w:tc>
        <w:tc>
          <w:tcPr>
            <w:tcW w:w="703" w:type="dxa"/>
            <w:vAlign w:val="center"/>
          </w:tcPr>
          <w:p w:rsidR="00076350" w:rsidRPr="00855AA5" w:rsidRDefault="00076350">
            <w:pPr>
              <w:spacing w:line="360" w:lineRule="auto"/>
              <w:jc w:val="center"/>
              <w:rPr>
                <w:rFonts w:ascii="仿宋" w:eastAsia="仿宋" w:hAnsi="仿宋" w:cs="仿宋"/>
                <w:szCs w:val="21"/>
              </w:rPr>
            </w:pPr>
          </w:p>
        </w:tc>
      </w:tr>
      <w:tr w:rsidR="00076350" w:rsidRPr="00855AA5">
        <w:trPr>
          <w:trHeight w:val="686"/>
          <w:jc w:val="center"/>
        </w:trPr>
        <w:tc>
          <w:tcPr>
            <w:tcW w:w="14025" w:type="dxa"/>
            <w:gridSpan w:val="12"/>
            <w:vAlign w:val="center"/>
          </w:tcPr>
          <w:p w:rsidR="00076350" w:rsidRPr="00855AA5" w:rsidRDefault="00DB224D">
            <w:pPr>
              <w:spacing w:line="360" w:lineRule="auto"/>
              <w:jc w:val="center"/>
              <w:rPr>
                <w:rFonts w:ascii="仿宋" w:eastAsia="仿宋" w:hAnsi="仿宋" w:cs="仿宋"/>
                <w:szCs w:val="21"/>
              </w:rPr>
            </w:pPr>
            <w:r w:rsidRPr="00855AA5">
              <w:rPr>
                <w:rFonts w:ascii="仿宋" w:eastAsia="仿宋" w:hAnsi="仿宋" w:cs="仿宋" w:hint="eastAsia"/>
                <w:szCs w:val="21"/>
              </w:rPr>
              <w:t>合计</w:t>
            </w:r>
          </w:p>
        </w:tc>
        <w:tc>
          <w:tcPr>
            <w:tcW w:w="703" w:type="dxa"/>
            <w:vAlign w:val="center"/>
          </w:tcPr>
          <w:p w:rsidR="00076350" w:rsidRPr="00855AA5" w:rsidRDefault="00076350">
            <w:pPr>
              <w:spacing w:line="360" w:lineRule="auto"/>
              <w:jc w:val="center"/>
              <w:rPr>
                <w:rFonts w:ascii="仿宋" w:eastAsia="仿宋" w:hAnsi="仿宋" w:cs="仿宋"/>
                <w:szCs w:val="21"/>
              </w:rPr>
            </w:pPr>
          </w:p>
        </w:tc>
      </w:tr>
    </w:tbl>
    <w:p w:rsidR="00076350" w:rsidRPr="00855AA5" w:rsidRDefault="00076350">
      <w:pPr>
        <w:pStyle w:val="27"/>
        <w:ind w:leftChars="0" w:left="0" w:firstLineChars="0" w:firstLine="0"/>
        <w:sectPr w:rsidR="00076350" w:rsidRPr="00855AA5">
          <w:pgSz w:w="16838" w:h="11906" w:orient="landscape"/>
          <w:pgMar w:top="1418" w:right="1276" w:bottom="1418" w:left="1247" w:header="851" w:footer="992" w:gutter="0"/>
          <w:cols w:space="720"/>
          <w:titlePg/>
          <w:docGrid w:linePitch="312"/>
        </w:sectPr>
      </w:pPr>
    </w:p>
    <w:p w:rsidR="00076350" w:rsidRPr="00855AA5" w:rsidRDefault="00076350">
      <w:pPr>
        <w:pStyle w:val="27"/>
        <w:ind w:leftChars="0" w:left="0" w:firstLineChars="0" w:firstLine="0"/>
      </w:pPr>
    </w:p>
    <w:p w:rsidR="00076350" w:rsidRPr="00855AA5" w:rsidRDefault="00076350">
      <w:pPr>
        <w:pStyle w:val="27"/>
        <w:ind w:leftChars="0" w:left="0" w:firstLineChars="0" w:firstLine="0"/>
        <w:rPr>
          <w:rFonts w:ascii="仿宋" w:eastAsia="仿宋" w:hAnsi="仿宋" w:cs="仿宋"/>
        </w:rPr>
      </w:pPr>
    </w:p>
    <w:p w:rsidR="00076350" w:rsidRPr="00855AA5" w:rsidRDefault="00DB224D">
      <w:pPr>
        <w:rPr>
          <w:rFonts w:ascii="仿宋" w:eastAsia="仿宋" w:hAnsi="仿宋" w:cs="仿宋"/>
        </w:rPr>
      </w:pPr>
      <w:r w:rsidRPr="00855AA5">
        <w:rPr>
          <w:rFonts w:ascii="仿宋" w:eastAsia="仿宋" w:hAnsi="仿宋" w:cs="仿宋" w:hint="eastAsia"/>
        </w:rPr>
        <w:t>附表5（主要工日价格表）</w:t>
      </w:r>
    </w:p>
    <w:tbl>
      <w:tblPr>
        <w:tblW w:w="8358" w:type="dxa"/>
        <w:tblInd w:w="93" w:type="dxa"/>
        <w:tblLook w:val="04A0"/>
      </w:tblPr>
      <w:tblGrid>
        <w:gridCol w:w="1067"/>
        <w:gridCol w:w="1951"/>
        <w:gridCol w:w="1635"/>
        <w:gridCol w:w="1920"/>
        <w:gridCol w:w="1785"/>
      </w:tblGrid>
      <w:tr w:rsidR="00076350" w:rsidRPr="00855AA5">
        <w:trPr>
          <w:trHeight w:val="315"/>
        </w:trPr>
        <w:tc>
          <w:tcPr>
            <w:tcW w:w="1067"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b/>
                <w:bCs/>
                <w:sz w:val="18"/>
                <w:szCs w:val="18"/>
              </w:rPr>
            </w:pPr>
            <w:r w:rsidRPr="00855AA5">
              <w:rPr>
                <w:rFonts w:ascii="仿宋" w:eastAsia="仿宋" w:hAnsi="仿宋" w:cs="仿宋" w:hint="eastAsia"/>
                <w:b/>
                <w:bCs/>
                <w:kern w:val="0"/>
                <w:sz w:val="18"/>
                <w:szCs w:val="18"/>
              </w:rPr>
              <w:t>序号</w:t>
            </w:r>
          </w:p>
        </w:tc>
        <w:tc>
          <w:tcPr>
            <w:tcW w:w="1951" w:type="dxa"/>
            <w:tcBorders>
              <w:top w:val="single" w:sz="8"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b/>
                <w:bCs/>
                <w:sz w:val="18"/>
                <w:szCs w:val="18"/>
              </w:rPr>
            </w:pPr>
            <w:r w:rsidRPr="00855AA5">
              <w:rPr>
                <w:rFonts w:ascii="仿宋" w:eastAsia="仿宋" w:hAnsi="仿宋" w:cs="仿宋" w:hint="eastAsia"/>
                <w:b/>
                <w:bCs/>
                <w:kern w:val="0"/>
                <w:sz w:val="18"/>
                <w:szCs w:val="18"/>
              </w:rPr>
              <w:t>工种</w:t>
            </w:r>
          </w:p>
        </w:tc>
        <w:tc>
          <w:tcPr>
            <w:tcW w:w="1635" w:type="dxa"/>
            <w:tcBorders>
              <w:top w:val="single" w:sz="8"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b/>
                <w:bCs/>
                <w:sz w:val="18"/>
                <w:szCs w:val="18"/>
              </w:rPr>
            </w:pPr>
            <w:r w:rsidRPr="00855AA5">
              <w:rPr>
                <w:rFonts w:ascii="仿宋" w:eastAsia="仿宋" w:hAnsi="仿宋" w:cs="仿宋" w:hint="eastAsia"/>
                <w:b/>
                <w:bCs/>
                <w:kern w:val="0"/>
                <w:sz w:val="18"/>
                <w:szCs w:val="18"/>
              </w:rPr>
              <w:t>单位</w:t>
            </w:r>
          </w:p>
        </w:tc>
        <w:tc>
          <w:tcPr>
            <w:tcW w:w="1920" w:type="dxa"/>
            <w:tcBorders>
              <w:top w:val="single" w:sz="8"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b/>
                <w:bCs/>
                <w:sz w:val="18"/>
                <w:szCs w:val="18"/>
              </w:rPr>
            </w:pPr>
            <w:r w:rsidRPr="00855AA5">
              <w:rPr>
                <w:rFonts w:ascii="仿宋" w:eastAsia="仿宋" w:hAnsi="仿宋" w:cs="仿宋" w:hint="eastAsia"/>
                <w:b/>
                <w:bCs/>
                <w:kern w:val="0"/>
                <w:sz w:val="18"/>
                <w:szCs w:val="18"/>
              </w:rPr>
              <w:t>数量</w:t>
            </w:r>
          </w:p>
        </w:tc>
        <w:tc>
          <w:tcPr>
            <w:tcW w:w="1785" w:type="dxa"/>
            <w:tcBorders>
              <w:top w:val="single" w:sz="8"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b/>
                <w:bCs/>
                <w:sz w:val="18"/>
                <w:szCs w:val="18"/>
              </w:rPr>
            </w:pPr>
            <w:r w:rsidRPr="00855AA5">
              <w:rPr>
                <w:rFonts w:ascii="仿宋" w:eastAsia="仿宋" w:hAnsi="仿宋" w:cs="仿宋" w:hint="eastAsia"/>
                <w:b/>
                <w:bCs/>
                <w:kern w:val="0"/>
                <w:sz w:val="18"/>
                <w:szCs w:val="18"/>
              </w:rPr>
              <w:t>单价（元）</w:t>
            </w:r>
          </w:p>
        </w:tc>
      </w:tr>
      <w:tr w:rsidR="00076350" w:rsidRPr="00855AA5">
        <w:trPr>
          <w:trHeight w:val="315"/>
        </w:trPr>
        <w:tc>
          <w:tcPr>
            <w:tcW w:w="1067"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kern w:val="0"/>
                <w:sz w:val="18"/>
                <w:szCs w:val="18"/>
              </w:rPr>
              <w:t>1</w:t>
            </w:r>
          </w:p>
        </w:tc>
        <w:tc>
          <w:tcPr>
            <w:tcW w:w="195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仿宋"/>
                <w:sz w:val="18"/>
                <w:szCs w:val="18"/>
              </w:rPr>
            </w:pPr>
            <w:r w:rsidRPr="00855AA5">
              <w:rPr>
                <w:rFonts w:ascii="仿宋" w:eastAsia="仿宋" w:hAnsi="仿宋" w:cs="仿宋" w:hint="eastAsia"/>
                <w:kern w:val="0"/>
                <w:sz w:val="18"/>
                <w:szCs w:val="18"/>
              </w:rPr>
              <w:t>一类人工</w:t>
            </w:r>
          </w:p>
        </w:tc>
        <w:tc>
          <w:tcPr>
            <w:tcW w:w="16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kern w:val="0"/>
                <w:sz w:val="18"/>
                <w:szCs w:val="18"/>
              </w:rPr>
              <w:t>工日</w:t>
            </w:r>
          </w:p>
        </w:tc>
        <w:tc>
          <w:tcPr>
            <w:tcW w:w="19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78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r>
      <w:tr w:rsidR="00076350" w:rsidRPr="00855AA5">
        <w:trPr>
          <w:trHeight w:val="315"/>
        </w:trPr>
        <w:tc>
          <w:tcPr>
            <w:tcW w:w="1067"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kern w:val="0"/>
                <w:sz w:val="18"/>
                <w:szCs w:val="18"/>
              </w:rPr>
              <w:t>2</w:t>
            </w:r>
          </w:p>
        </w:tc>
        <w:tc>
          <w:tcPr>
            <w:tcW w:w="195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仿宋"/>
                <w:sz w:val="18"/>
                <w:szCs w:val="18"/>
              </w:rPr>
            </w:pPr>
            <w:r w:rsidRPr="00855AA5">
              <w:rPr>
                <w:rFonts w:ascii="仿宋" w:eastAsia="仿宋" w:hAnsi="仿宋" w:cs="仿宋" w:hint="eastAsia"/>
                <w:kern w:val="0"/>
                <w:sz w:val="18"/>
                <w:szCs w:val="18"/>
              </w:rPr>
              <w:t>二类人工</w:t>
            </w:r>
          </w:p>
        </w:tc>
        <w:tc>
          <w:tcPr>
            <w:tcW w:w="16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kern w:val="0"/>
                <w:sz w:val="18"/>
                <w:szCs w:val="18"/>
              </w:rPr>
              <w:t>工日</w:t>
            </w:r>
          </w:p>
        </w:tc>
        <w:tc>
          <w:tcPr>
            <w:tcW w:w="19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78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r>
      <w:tr w:rsidR="00076350" w:rsidRPr="00855AA5">
        <w:trPr>
          <w:trHeight w:val="315"/>
        </w:trPr>
        <w:tc>
          <w:tcPr>
            <w:tcW w:w="1067"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jc w:val="center"/>
              <w:rPr>
                <w:rFonts w:ascii="仿宋" w:eastAsia="仿宋" w:hAnsi="仿宋" w:cs="仿宋"/>
                <w:sz w:val="18"/>
                <w:szCs w:val="18"/>
              </w:rPr>
            </w:pPr>
            <w:r w:rsidRPr="00855AA5">
              <w:rPr>
                <w:rFonts w:ascii="仿宋" w:eastAsia="仿宋" w:hAnsi="仿宋" w:cs="仿宋" w:hint="eastAsia"/>
                <w:sz w:val="18"/>
                <w:szCs w:val="18"/>
              </w:rPr>
              <w:t>...</w:t>
            </w:r>
          </w:p>
        </w:tc>
        <w:tc>
          <w:tcPr>
            <w:tcW w:w="195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jc w:val="left"/>
              <w:rPr>
                <w:rFonts w:ascii="仿宋" w:eastAsia="仿宋" w:hAnsi="仿宋" w:cs="仿宋"/>
                <w:sz w:val="18"/>
                <w:szCs w:val="18"/>
              </w:rPr>
            </w:pPr>
            <w:r w:rsidRPr="00855AA5">
              <w:rPr>
                <w:rFonts w:ascii="仿宋" w:eastAsia="仿宋" w:hAnsi="仿宋" w:cs="仿宋" w:hint="eastAsia"/>
                <w:sz w:val="18"/>
                <w:szCs w:val="18"/>
              </w:rPr>
              <w:t>...</w:t>
            </w:r>
          </w:p>
        </w:tc>
        <w:tc>
          <w:tcPr>
            <w:tcW w:w="16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jc w:val="center"/>
              <w:rPr>
                <w:rFonts w:ascii="仿宋" w:eastAsia="仿宋" w:hAnsi="仿宋" w:cs="仿宋"/>
                <w:sz w:val="18"/>
                <w:szCs w:val="18"/>
              </w:rPr>
            </w:pPr>
            <w:r w:rsidRPr="00855AA5">
              <w:rPr>
                <w:rFonts w:ascii="仿宋" w:eastAsia="仿宋" w:hAnsi="仿宋" w:cs="仿宋" w:hint="eastAsia"/>
                <w:sz w:val="18"/>
                <w:szCs w:val="18"/>
              </w:rPr>
              <w:t>...</w:t>
            </w:r>
          </w:p>
        </w:tc>
        <w:tc>
          <w:tcPr>
            <w:tcW w:w="19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78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r>
      <w:tr w:rsidR="00076350" w:rsidRPr="00855AA5">
        <w:trPr>
          <w:trHeight w:val="315"/>
        </w:trPr>
        <w:tc>
          <w:tcPr>
            <w:tcW w:w="1067"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076350">
            <w:pPr>
              <w:jc w:val="center"/>
              <w:rPr>
                <w:rFonts w:ascii="仿宋" w:eastAsia="仿宋" w:hAnsi="仿宋" w:cs="仿宋"/>
                <w:sz w:val="18"/>
                <w:szCs w:val="18"/>
              </w:rPr>
            </w:pPr>
          </w:p>
        </w:tc>
        <w:tc>
          <w:tcPr>
            <w:tcW w:w="195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c>
          <w:tcPr>
            <w:tcW w:w="16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center"/>
              <w:rPr>
                <w:rFonts w:ascii="仿宋" w:eastAsia="仿宋" w:hAnsi="仿宋" w:cs="仿宋"/>
                <w:sz w:val="18"/>
                <w:szCs w:val="18"/>
              </w:rPr>
            </w:pPr>
          </w:p>
        </w:tc>
        <w:tc>
          <w:tcPr>
            <w:tcW w:w="19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78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r>
      <w:tr w:rsidR="00076350" w:rsidRPr="00855AA5">
        <w:trPr>
          <w:trHeight w:val="315"/>
        </w:trPr>
        <w:tc>
          <w:tcPr>
            <w:tcW w:w="1067"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076350">
            <w:pPr>
              <w:jc w:val="center"/>
              <w:rPr>
                <w:rFonts w:ascii="仿宋" w:eastAsia="仿宋" w:hAnsi="仿宋" w:cs="仿宋"/>
                <w:sz w:val="18"/>
                <w:szCs w:val="18"/>
              </w:rPr>
            </w:pPr>
          </w:p>
        </w:tc>
        <w:tc>
          <w:tcPr>
            <w:tcW w:w="195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c>
          <w:tcPr>
            <w:tcW w:w="16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center"/>
              <w:rPr>
                <w:rFonts w:ascii="仿宋" w:eastAsia="仿宋" w:hAnsi="仿宋" w:cs="仿宋"/>
                <w:sz w:val="18"/>
                <w:szCs w:val="18"/>
              </w:rPr>
            </w:pPr>
          </w:p>
        </w:tc>
        <w:tc>
          <w:tcPr>
            <w:tcW w:w="19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78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r>
      <w:tr w:rsidR="00076350" w:rsidRPr="00855AA5">
        <w:trPr>
          <w:trHeight w:val="315"/>
        </w:trPr>
        <w:tc>
          <w:tcPr>
            <w:tcW w:w="1067"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076350">
            <w:pPr>
              <w:jc w:val="center"/>
              <w:rPr>
                <w:rFonts w:ascii="仿宋" w:eastAsia="仿宋" w:hAnsi="仿宋" w:cs="仿宋"/>
                <w:sz w:val="18"/>
                <w:szCs w:val="18"/>
              </w:rPr>
            </w:pPr>
          </w:p>
        </w:tc>
        <w:tc>
          <w:tcPr>
            <w:tcW w:w="195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c>
          <w:tcPr>
            <w:tcW w:w="16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center"/>
              <w:rPr>
                <w:rFonts w:ascii="仿宋" w:eastAsia="仿宋" w:hAnsi="仿宋" w:cs="仿宋"/>
                <w:sz w:val="18"/>
                <w:szCs w:val="18"/>
              </w:rPr>
            </w:pPr>
          </w:p>
        </w:tc>
        <w:tc>
          <w:tcPr>
            <w:tcW w:w="19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78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r>
    </w:tbl>
    <w:p w:rsidR="00076350" w:rsidRPr="00855AA5" w:rsidRDefault="00076350">
      <w:pPr>
        <w:pStyle w:val="27"/>
        <w:ind w:firstLine="420"/>
        <w:rPr>
          <w:rFonts w:ascii="仿宋" w:eastAsia="仿宋" w:hAnsi="仿宋" w:cs="仿宋"/>
        </w:rPr>
      </w:pPr>
    </w:p>
    <w:p w:rsidR="00076350" w:rsidRPr="00855AA5" w:rsidRDefault="00DB224D">
      <w:pPr>
        <w:rPr>
          <w:rFonts w:ascii="仿宋" w:eastAsia="仿宋" w:hAnsi="仿宋" w:cs="仿宋"/>
        </w:rPr>
      </w:pPr>
      <w:r w:rsidRPr="00855AA5">
        <w:rPr>
          <w:rFonts w:ascii="仿宋" w:eastAsia="仿宋" w:hAnsi="仿宋" w:cs="仿宋" w:hint="eastAsia"/>
        </w:rPr>
        <w:t>附表6（主要材料价格表）</w:t>
      </w:r>
    </w:p>
    <w:tbl>
      <w:tblPr>
        <w:tblW w:w="8361" w:type="dxa"/>
        <w:tblInd w:w="93" w:type="dxa"/>
        <w:tblLook w:val="04A0"/>
      </w:tblPr>
      <w:tblGrid>
        <w:gridCol w:w="717"/>
        <w:gridCol w:w="1389"/>
        <w:gridCol w:w="1725"/>
        <w:gridCol w:w="705"/>
        <w:gridCol w:w="1365"/>
        <w:gridCol w:w="1245"/>
        <w:gridCol w:w="1215"/>
      </w:tblGrid>
      <w:tr w:rsidR="00076350" w:rsidRPr="00855AA5">
        <w:trPr>
          <w:trHeight w:val="315"/>
        </w:trPr>
        <w:tc>
          <w:tcPr>
            <w:tcW w:w="717"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b/>
                <w:bCs/>
                <w:sz w:val="18"/>
                <w:szCs w:val="18"/>
              </w:rPr>
            </w:pPr>
            <w:r w:rsidRPr="00855AA5">
              <w:rPr>
                <w:rFonts w:ascii="仿宋" w:eastAsia="仿宋" w:hAnsi="仿宋" w:cs="仿宋" w:hint="eastAsia"/>
                <w:b/>
                <w:bCs/>
                <w:kern w:val="0"/>
                <w:sz w:val="18"/>
                <w:szCs w:val="18"/>
              </w:rPr>
              <w:t>序号</w:t>
            </w:r>
          </w:p>
        </w:tc>
        <w:tc>
          <w:tcPr>
            <w:tcW w:w="1389" w:type="dxa"/>
            <w:tcBorders>
              <w:top w:val="single" w:sz="8"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b/>
                <w:bCs/>
                <w:sz w:val="18"/>
                <w:szCs w:val="18"/>
              </w:rPr>
            </w:pPr>
            <w:r w:rsidRPr="00855AA5">
              <w:rPr>
                <w:rFonts w:ascii="仿宋" w:eastAsia="仿宋" w:hAnsi="仿宋" w:cs="仿宋" w:hint="eastAsia"/>
                <w:b/>
                <w:bCs/>
                <w:kern w:val="0"/>
                <w:sz w:val="18"/>
                <w:szCs w:val="18"/>
              </w:rPr>
              <w:t>材料名称</w:t>
            </w:r>
          </w:p>
        </w:tc>
        <w:tc>
          <w:tcPr>
            <w:tcW w:w="1725" w:type="dxa"/>
            <w:tcBorders>
              <w:top w:val="single" w:sz="8"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b/>
                <w:bCs/>
                <w:sz w:val="18"/>
                <w:szCs w:val="18"/>
              </w:rPr>
            </w:pPr>
            <w:r w:rsidRPr="00855AA5">
              <w:rPr>
                <w:rFonts w:ascii="仿宋" w:eastAsia="仿宋" w:hAnsi="仿宋" w:cs="仿宋" w:hint="eastAsia"/>
                <w:b/>
                <w:bCs/>
                <w:kern w:val="0"/>
                <w:sz w:val="18"/>
                <w:szCs w:val="18"/>
              </w:rPr>
              <w:t>规格、型号</w:t>
            </w:r>
          </w:p>
        </w:tc>
        <w:tc>
          <w:tcPr>
            <w:tcW w:w="705" w:type="dxa"/>
            <w:tcBorders>
              <w:top w:val="single" w:sz="8"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b/>
                <w:bCs/>
                <w:sz w:val="18"/>
                <w:szCs w:val="18"/>
              </w:rPr>
            </w:pPr>
            <w:r w:rsidRPr="00855AA5">
              <w:rPr>
                <w:rFonts w:ascii="仿宋" w:eastAsia="仿宋" w:hAnsi="仿宋" w:cs="仿宋" w:hint="eastAsia"/>
                <w:b/>
                <w:bCs/>
                <w:kern w:val="0"/>
                <w:sz w:val="18"/>
                <w:szCs w:val="18"/>
              </w:rPr>
              <w:t>单位</w:t>
            </w:r>
          </w:p>
        </w:tc>
        <w:tc>
          <w:tcPr>
            <w:tcW w:w="1365" w:type="dxa"/>
            <w:tcBorders>
              <w:top w:val="single" w:sz="8"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b/>
                <w:bCs/>
                <w:sz w:val="18"/>
                <w:szCs w:val="18"/>
              </w:rPr>
            </w:pPr>
            <w:r w:rsidRPr="00855AA5">
              <w:rPr>
                <w:rFonts w:ascii="仿宋" w:eastAsia="仿宋" w:hAnsi="仿宋" w:cs="仿宋" w:hint="eastAsia"/>
                <w:b/>
                <w:bCs/>
                <w:kern w:val="0"/>
                <w:sz w:val="18"/>
                <w:szCs w:val="18"/>
              </w:rPr>
              <w:t>数量</w:t>
            </w:r>
          </w:p>
        </w:tc>
        <w:tc>
          <w:tcPr>
            <w:tcW w:w="1245" w:type="dxa"/>
            <w:tcBorders>
              <w:top w:val="single" w:sz="8"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b/>
                <w:bCs/>
                <w:sz w:val="18"/>
                <w:szCs w:val="18"/>
              </w:rPr>
            </w:pPr>
            <w:r w:rsidRPr="00855AA5">
              <w:rPr>
                <w:rFonts w:ascii="仿宋" w:eastAsia="仿宋" w:hAnsi="仿宋" w:cs="仿宋" w:hint="eastAsia"/>
                <w:b/>
                <w:bCs/>
                <w:kern w:val="0"/>
                <w:sz w:val="18"/>
                <w:szCs w:val="18"/>
              </w:rPr>
              <w:t>单价（元）</w:t>
            </w:r>
          </w:p>
        </w:tc>
        <w:tc>
          <w:tcPr>
            <w:tcW w:w="1215" w:type="dxa"/>
            <w:tcBorders>
              <w:top w:val="single" w:sz="8"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b/>
                <w:bCs/>
                <w:sz w:val="18"/>
                <w:szCs w:val="18"/>
              </w:rPr>
            </w:pPr>
            <w:r w:rsidRPr="00855AA5">
              <w:rPr>
                <w:rFonts w:ascii="仿宋" w:eastAsia="仿宋" w:hAnsi="仿宋" w:cs="仿宋" w:hint="eastAsia"/>
                <w:b/>
                <w:bCs/>
                <w:kern w:val="0"/>
                <w:sz w:val="18"/>
                <w:szCs w:val="18"/>
              </w:rPr>
              <w:t>备注</w:t>
            </w:r>
          </w:p>
        </w:tc>
      </w:tr>
      <w:tr w:rsidR="00076350" w:rsidRPr="00855AA5">
        <w:trPr>
          <w:trHeight w:val="315"/>
        </w:trPr>
        <w:tc>
          <w:tcPr>
            <w:tcW w:w="717"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kern w:val="0"/>
                <w:sz w:val="18"/>
                <w:szCs w:val="18"/>
              </w:rPr>
              <w:t>1</w:t>
            </w:r>
          </w:p>
        </w:tc>
        <w:tc>
          <w:tcPr>
            <w:tcW w:w="138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宋体"/>
                <w:sz w:val="18"/>
                <w:szCs w:val="18"/>
              </w:rPr>
            </w:pPr>
            <w:r w:rsidRPr="00855AA5">
              <w:rPr>
                <w:rFonts w:ascii="仿宋" w:eastAsia="仿宋" w:hAnsi="仿宋" w:cs="宋体" w:hint="eastAsia"/>
              </w:rPr>
              <w:t>210W</w:t>
            </w:r>
          </w:p>
        </w:tc>
        <w:tc>
          <w:tcPr>
            <w:tcW w:w="17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宋体" w:hint="eastAsia"/>
                <w:kern w:val="0"/>
                <w:sz w:val="20"/>
                <w:szCs w:val="20"/>
              </w:rPr>
              <w:t>盏</w:t>
            </w:r>
          </w:p>
        </w:tc>
        <w:tc>
          <w:tcPr>
            <w:tcW w:w="13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21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r>
      <w:tr w:rsidR="00076350" w:rsidRPr="00855AA5">
        <w:trPr>
          <w:trHeight w:val="315"/>
        </w:trPr>
        <w:tc>
          <w:tcPr>
            <w:tcW w:w="717"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kern w:val="0"/>
                <w:sz w:val="18"/>
                <w:szCs w:val="18"/>
              </w:rPr>
              <w:t>2</w:t>
            </w:r>
          </w:p>
        </w:tc>
        <w:tc>
          <w:tcPr>
            <w:tcW w:w="138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宋体"/>
                <w:sz w:val="18"/>
                <w:szCs w:val="18"/>
              </w:rPr>
            </w:pPr>
            <w:r w:rsidRPr="00855AA5">
              <w:rPr>
                <w:rFonts w:ascii="仿宋" w:eastAsia="仿宋" w:hAnsi="仿宋" w:cs="宋体" w:hint="eastAsia"/>
              </w:rPr>
              <w:t>110W</w:t>
            </w:r>
          </w:p>
        </w:tc>
        <w:tc>
          <w:tcPr>
            <w:tcW w:w="17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宋体" w:hint="eastAsia"/>
                <w:kern w:val="0"/>
                <w:sz w:val="20"/>
                <w:szCs w:val="20"/>
              </w:rPr>
              <w:t>盏</w:t>
            </w:r>
          </w:p>
        </w:tc>
        <w:tc>
          <w:tcPr>
            <w:tcW w:w="13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21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r>
      <w:tr w:rsidR="00076350" w:rsidRPr="00855AA5">
        <w:trPr>
          <w:trHeight w:val="315"/>
        </w:trPr>
        <w:tc>
          <w:tcPr>
            <w:tcW w:w="717"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kern w:val="0"/>
                <w:sz w:val="18"/>
                <w:szCs w:val="18"/>
              </w:rPr>
              <w:t>3</w:t>
            </w:r>
          </w:p>
        </w:tc>
        <w:tc>
          <w:tcPr>
            <w:tcW w:w="138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宋体"/>
                <w:sz w:val="18"/>
                <w:szCs w:val="18"/>
              </w:rPr>
            </w:pPr>
            <w:r w:rsidRPr="00855AA5">
              <w:rPr>
                <w:rFonts w:ascii="仿宋" w:eastAsia="仿宋" w:hAnsi="仿宋" w:cs="宋体" w:hint="eastAsia"/>
              </w:rPr>
              <w:t>70W</w:t>
            </w:r>
          </w:p>
        </w:tc>
        <w:tc>
          <w:tcPr>
            <w:tcW w:w="17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宋体" w:hint="eastAsia"/>
                <w:kern w:val="0"/>
                <w:sz w:val="20"/>
                <w:szCs w:val="20"/>
              </w:rPr>
              <w:t>盏</w:t>
            </w:r>
          </w:p>
        </w:tc>
        <w:tc>
          <w:tcPr>
            <w:tcW w:w="13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21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r>
      <w:tr w:rsidR="00076350" w:rsidRPr="00855AA5">
        <w:trPr>
          <w:trHeight w:val="315"/>
        </w:trPr>
        <w:tc>
          <w:tcPr>
            <w:tcW w:w="717"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sz w:val="18"/>
                <w:szCs w:val="18"/>
              </w:rPr>
              <w:t>4</w:t>
            </w:r>
          </w:p>
        </w:tc>
        <w:tc>
          <w:tcPr>
            <w:tcW w:w="138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宋体"/>
                <w:sz w:val="18"/>
                <w:szCs w:val="18"/>
              </w:rPr>
            </w:pPr>
            <w:r w:rsidRPr="00855AA5">
              <w:rPr>
                <w:rFonts w:ascii="仿宋" w:eastAsia="仿宋" w:hAnsi="仿宋" w:cs="宋体" w:hint="eastAsia"/>
              </w:rPr>
              <w:t>50W</w:t>
            </w:r>
          </w:p>
        </w:tc>
        <w:tc>
          <w:tcPr>
            <w:tcW w:w="17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宋体" w:hint="eastAsia"/>
                <w:kern w:val="0"/>
                <w:sz w:val="20"/>
                <w:szCs w:val="20"/>
              </w:rPr>
              <w:t>盏</w:t>
            </w:r>
          </w:p>
        </w:tc>
        <w:tc>
          <w:tcPr>
            <w:tcW w:w="13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21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r>
      <w:tr w:rsidR="00076350" w:rsidRPr="00855AA5">
        <w:trPr>
          <w:trHeight w:val="315"/>
        </w:trPr>
        <w:tc>
          <w:tcPr>
            <w:tcW w:w="717"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sz w:val="18"/>
                <w:szCs w:val="18"/>
              </w:rPr>
              <w:t>5</w:t>
            </w:r>
          </w:p>
        </w:tc>
        <w:tc>
          <w:tcPr>
            <w:tcW w:w="138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宋体"/>
                <w:sz w:val="18"/>
                <w:szCs w:val="18"/>
              </w:rPr>
            </w:pPr>
            <w:r w:rsidRPr="00855AA5">
              <w:rPr>
                <w:rFonts w:ascii="仿宋" w:eastAsia="仿宋" w:hAnsi="仿宋" w:cs="宋体" w:hint="eastAsia"/>
              </w:rPr>
              <w:t>12W</w:t>
            </w:r>
          </w:p>
        </w:tc>
        <w:tc>
          <w:tcPr>
            <w:tcW w:w="17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宋体" w:hint="eastAsia"/>
                <w:kern w:val="0"/>
                <w:sz w:val="20"/>
                <w:szCs w:val="20"/>
              </w:rPr>
              <w:t>盏</w:t>
            </w:r>
          </w:p>
        </w:tc>
        <w:tc>
          <w:tcPr>
            <w:tcW w:w="13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21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r>
      <w:tr w:rsidR="00076350" w:rsidRPr="00855AA5">
        <w:trPr>
          <w:trHeight w:val="315"/>
        </w:trPr>
        <w:tc>
          <w:tcPr>
            <w:tcW w:w="717"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sz w:val="18"/>
                <w:szCs w:val="18"/>
              </w:rPr>
              <w:t>6</w:t>
            </w:r>
          </w:p>
        </w:tc>
        <w:tc>
          <w:tcPr>
            <w:tcW w:w="138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宋体"/>
                <w:sz w:val="18"/>
                <w:szCs w:val="18"/>
              </w:rPr>
            </w:pPr>
            <w:r w:rsidRPr="00855AA5">
              <w:rPr>
                <w:rFonts w:ascii="仿宋" w:eastAsia="仿宋" w:hAnsi="仿宋" w:cs="宋体" w:hint="eastAsia"/>
              </w:rPr>
              <w:t>15W</w:t>
            </w:r>
          </w:p>
        </w:tc>
        <w:tc>
          <w:tcPr>
            <w:tcW w:w="17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宋体" w:hint="eastAsia"/>
                <w:kern w:val="0"/>
                <w:sz w:val="20"/>
                <w:szCs w:val="20"/>
              </w:rPr>
              <w:t>盏</w:t>
            </w:r>
          </w:p>
        </w:tc>
        <w:tc>
          <w:tcPr>
            <w:tcW w:w="13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21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r>
      <w:tr w:rsidR="00076350" w:rsidRPr="00855AA5">
        <w:trPr>
          <w:trHeight w:val="315"/>
        </w:trPr>
        <w:tc>
          <w:tcPr>
            <w:tcW w:w="717"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kern w:val="0"/>
                <w:sz w:val="18"/>
                <w:szCs w:val="18"/>
              </w:rPr>
            </w:pPr>
            <w:r w:rsidRPr="00855AA5">
              <w:rPr>
                <w:rFonts w:ascii="仿宋" w:eastAsia="仿宋" w:hAnsi="仿宋" w:cs="仿宋" w:hint="eastAsia"/>
                <w:kern w:val="0"/>
                <w:sz w:val="18"/>
                <w:szCs w:val="18"/>
              </w:rPr>
              <w:t>7</w:t>
            </w:r>
          </w:p>
        </w:tc>
        <w:tc>
          <w:tcPr>
            <w:tcW w:w="138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宋体"/>
                <w:kern w:val="0"/>
                <w:sz w:val="18"/>
                <w:szCs w:val="18"/>
              </w:rPr>
            </w:pPr>
            <w:r w:rsidRPr="00855AA5">
              <w:rPr>
                <w:rFonts w:ascii="仿宋" w:eastAsia="仿宋" w:hAnsi="仿宋" w:cs="宋体" w:hint="eastAsia"/>
              </w:rPr>
              <w:t>30W</w:t>
            </w:r>
          </w:p>
        </w:tc>
        <w:tc>
          <w:tcPr>
            <w:tcW w:w="17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kern w:val="0"/>
                <w:sz w:val="18"/>
                <w:szCs w:val="18"/>
              </w:rPr>
            </w:pPr>
            <w:r w:rsidRPr="00855AA5">
              <w:rPr>
                <w:rFonts w:ascii="仿宋" w:eastAsia="仿宋" w:hAnsi="仿宋" w:cs="宋体" w:hint="eastAsia"/>
                <w:kern w:val="0"/>
                <w:sz w:val="20"/>
                <w:szCs w:val="20"/>
              </w:rPr>
              <w:t>盏</w:t>
            </w:r>
          </w:p>
        </w:tc>
        <w:tc>
          <w:tcPr>
            <w:tcW w:w="13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21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r>
      <w:tr w:rsidR="00076350" w:rsidRPr="00855AA5">
        <w:trPr>
          <w:trHeight w:val="315"/>
        </w:trPr>
        <w:tc>
          <w:tcPr>
            <w:tcW w:w="717"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kern w:val="0"/>
                <w:sz w:val="18"/>
                <w:szCs w:val="18"/>
              </w:rPr>
            </w:pPr>
            <w:r w:rsidRPr="00855AA5">
              <w:rPr>
                <w:rFonts w:ascii="仿宋" w:eastAsia="仿宋" w:hAnsi="仿宋" w:cs="仿宋" w:hint="eastAsia"/>
                <w:kern w:val="0"/>
                <w:sz w:val="18"/>
                <w:szCs w:val="18"/>
              </w:rPr>
              <w:t>8</w:t>
            </w:r>
          </w:p>
        </w:tc>
        <w:tc>
          <w:tcPr>
            <w:tcW w:w="138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宋体"/>
                <w:kern w:val="0"/>
                <w:sz w:val="18"/>
                <w:szCs w:val="18"/>
              </w:rPr>
            </w:pPr>
            <w:r w:rsidRPr="00855AA5">
              <w:rPr>
                <w:rFonts w:ascii="仿宋" w:eastAsia="仿宋" w:hAnsi="仿宋" w:cs="宋体" w:hint="eastAsia"/>
              </w:rPr>
              <w:t>单灯控制器</w:t>
            </w:r>
          </w:p>
        </w:tc>
        <w:tc>
          <w:tcPr>
            <w:tcW w:w="17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kern w:val="0"/>
                <w:sz w:val="18"/>
                <w:szCs w:val="18"/>
              </w:rPr>
            </w:pPr>
            <w:r w:rsidRPr="00855AA5">
              <w:rPr>
                <w:rFonts w:ascii="仿宋" w:eastAsia="仿宋" w:hAnsi="仿宋" w:cs="宋体" w:hint="eastAsia"/>
                <w:kern w:val="0"/>
                <w:sz w:val="18"/>
                <w:szCs w:val="18"/>
              </w:rPr>
              <w:t>个</w:t>
            </w:r>
          </w:p>
        </w:tc>
        <w:tc>
          <w:tcPr>
            <w:tcW w:w="13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21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r>
      <w:tr w:rsidR="00076350" w:rsidRPr="00855AA5">
        <w:trPr>
          <w:trHeight w:val="315"/>
        </w:trPr>
        <w:tc>
          <w:tcPr>
            <w:tcW w:w="717"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sz w:val="18"/>
                <w:szCs w:val="18"/>
              </w:rPr>
              <w:t>9</w:t>
            </w:r>
          </w:p>
        </w:tc>
        <w:tc>
          <w:tcPr>
            <w:tcW w:w="138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宋体"/>
                <w:sz w:val="18"/>
                <w:szCs w:val="18"/>
              </w:rPr>
            </w:pPr>
            <w:r w:rsidRPr="00855AA5">
              <w:rPr>
                <w:rFonts w:ascii="仿宋" w:eastAsia="仿宋" w:hAnsi="仿宋" w:cs="宋体" w:hint="eastAsia"/>
              </w:rPr>
              <w:t>回路控制器</w:t>
            </w:r>
          </w:p>
        </w:tc>
        <w:tc>
          <w:tcPr>
            <w:tcW w:w="17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kern w:val="0"/>
                <w:sz w:val="18"/>
                <w:szCs w:val="18"/>
              </w:rPr>
            </w:pPr>
            <w:r w:rsidRPr="00855AA5">
              <w:rPr>
                <w:rFonts w:ascii="仿宋" w:eastAsia="仿宋" w:hAnsi="仿宋" w:cs="宋体" w:hint="eastAsia"/>
                <w:kern w:val="0"/>
                <w:sz w:val="18"/>
                <w:szCs w:val="18"/>
              </w:rPr>
              <w:t>个</w:t>
            </w:r>
          </w:p>
        </w:tc>
        <w:tc>
          <w:tcPr>
            <w:tcW w:w="13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21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r>
      <w:tr w:rsidR="00076350" w:rsidRPr="00855AA5">
        <w:trPr>
          <w:trHeight w:val="315"/>
        </w:trPr>
        <w:tc>
          <w:tcPr>
            <w:tcW w:w="717"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kern w:val="0"/>
                <w:sz w:val="18"/>
                <w:szCs w:val="18"/>
              </w:rPr>
            </w:pPr>
            <w:r w:rsidRPr="00855AA5">
              <w:rPr>
                <w:rFonts w:ascii="仿宋" w:eastAsia="仿宋" w:hAnsi="仿宋" w:cs="仿宋" w:hint="eastAsia"/>
                <w:kern w:val="0"/>
                <w:sz w:val="18"/>
                <w:szCs w:val="18"/>
              </w:rPr>
              <w:t>10</w:t>
            </w:r>
          </w:p>
        </w:tc>
        <w:tc>
          <w:tcPr>
            <w:tcW w:w="138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宋体"/>
                <w:kern w:val="0"/>
                <w:sz w:val="18"/>
                <w:szCs w:val="18"/>
              </w:rPr>
            </w:pPr>
            <w:r w:rsidRPr="00855AA5">
              <w:rPr>
                <w:rFonts w:ascii="仿宋" w:eastAsia="仿宋" w:hAnsi="仿宋" w:cs="宋体" w:hint="eastAsia"/>
              </w:rPr>
              <w:t>电表</w:t>
            </w:r>
          </w:p>
        </w:tc>
        <w:tc>
          <w:tcPr>
            <w:tcW w:w="17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kern w:val="0"/>
                <w:sz w:val="18"/>
                <w:szCs w:val="18"/>
              </w:rPr>
            </w:pPr>
            <w:r w:rsidRPr="00855AA5">
              <w:rPr>
                <w:rFonts w:ascii="仿宋" w:eastAsia="仿宋" w:hAnsi="仿宋" w:cs="宋体" w:hint="eastAsia"/>
                <w:kern w:val="0"/>
                <w:sz w:val="18"/>
                <w:szCs w:val="18"/>
              </w:rPr>
              <w:t>个</w:t>
            </w:r>
          </w:p>
        </w:tc>
        <w:tc>
          <w:tcPr>
            <w:tcW w:w="13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21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r>
      <w:tr w:rsidR="00076350" w:rsidRPr="00855AA5">
        <w:trPr>
          <w:trHeight w:val="315"/>
        </w:trPr>
        <w:tc>
          <w:tcPr>
            <w:tcW w:w="717"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kern w:val="0"/>
                <w:sz w:val="18"/>
                <w:szCs w:val="18"/>
              </w:rPr>
              <w:t>...</w:t>
            </w:r>
          </w:p>
        </w:tc>
        <w:tc>
          <w:tcPr>
            <w:tcW w:w="138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仿宋"/>
                <w:sz w:val="18"/>
                <w:szCs w:val="18"/>
              </w:rPr>
            </w:pPr>
            <w:r w:rsidRPr="00855AA5">
              <w:rPr>
                <w:rFonts w:ascii="仿宋" w:eastAsia="仿宋" w:hAnsi="仿宋" w:cs="仿宋" w:hint="eastAsia"/>
                <w:kern w:val="0"/>
                <w:sz w:val="18"/>
                <w:szCs w:val="18"/>
              </w:rPr>
              <w:t>...</w:t>
            </w:r>
          </w:p>
        </w:tc>
        <w:tc>
          <w:tcPr>
            <w:tcW w:w="17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jc w:val="left"/>
              <w:rPr>
                <w:rFonts w:ascii="仿宋" w:eastAsia="仿宋" w:hAnsi="仿宋" w:cs="仿宋"/>
                <w:sz w:val="18"/>
                <w:szCs w:val="18"/>
              </w:rPr>
            </w:pPr>
            <w:r w:rsidRPr="00855AA5">
              <w:rPr>
                <w:rFonts w:ascii="仿宋" w:eastAsia="仿宋" w:hAnsi="仿宋" w:cs="仿宋" w:hint="eastAsia"/>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widowControl/>
              <w:jc w:val="center"/>
              <w:textAlignment w:val="center"/>
              <w:rPr>
                <w:rFonts w:ascii="仿宋" w:eastAsia="仿宋" w:hAnsi="仿宋" w:cs="仿宋"/>
                <w:kern w:val="0"/>
                <w:sz w:val="18"/>
                <w:szCs w:val="18"/>
              </w:rPr>
            </w:pPr>
          </w:p>
        </w:tc>
        <w:tc>
          <w:tcPr>
            <w:tcW w:w="13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21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r>
      <w:tr w:rsidR="00076350" w:rsidRPr="00855AA5">
        <w:trPr>
          <w:trHeight w:val="315"/>
        </w:trPr>
        <w:tc>
          <w:tcPr>
            <w:tcW w:w="717"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076350">
            <w:pPr>
              <w:widowControl/>
              <w:jc w:val="center"/>
              <w:textAlignment w:val="center"/>
              <w:rPr>
                <w:rFonts w:ascii="仿宋" w:eastAsia="仿宋" w:hAnsi="仿宋" w:cs="仿宋"/>
                <w:kern w:val="0"/>
                <w:sz w:val="18"/>
                <w:szCs w:val="18"/>
              </w:rPr>
            </w:pPr>
          </w:p>
        </w:tc>
        <w:tc>
          <w:tcPr>
            <w:tcW w:w="138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widowControl/>
              <w:jc w:val="left"/>
              <w:textAlignment w:val="center"/>
              <w:rPr>
                <w:rFonts w:ascii="仿宋" w:eastAsia="仿宋" w:hAnsi="仿宋" w:cs="仿宋"/>
                <w:kern w:val="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widowControl/>
              <w:jc w:val="center"/>
              <w:textAlignment w:val="center"/>
              <w:rPr>
                <w:rFonts w:ascii="仿宋" w:eastAsia="仿宋" w:hAnsi="仿宋" w:cs="仿宋"/>
                <w:kern w:val="0"/>
                <w:sz w:val="18"/>
                <w:szCs w:val="18"/>
              </w:rPr>
            </w:pPr>
          </w:p>
        </w:tc>
        <w:tc>
          <w:tcPr>
            <w:tcW w:w="13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21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r>
    </w:tbl>
    <w:p w:rsidR="00076350" w:rsidRPr="00855AA5" w:rsidRDefault="00076350">
      <w:pPr>
        <w:pStyle w:val="27"/>
        <w:ind w:firstLine="420"/>
        <w:rPr>
          <w:rFonts w:ascii="仿宋" w:eastAsia="仿宋" w:hAnsi="仿宋" w:cs="仿宋"/>
        </w:rPr>
      </w:pPr>
    </w:p>
    <w:p w:rsidR="00076350" w:rsidRPr="00855AA5" w:rsidRDefault="00076350">
      <w:pPr>
        <w:rPr>
          <w:rFonts w:ascii="仿宋" w:eastAsia="仿宋" w:hAnsi="仿宋" w:cs="仿宋"/>
        </w:rPr>
      </w:pPr>
    </w:p>
    <w:p w:rsidR="00076350" w:rsidRPr="00855AA5" w:rsidRDefault="00DB224D">
      <w:pPr>
        <w:rPr>
          <w:rFonts w:ascii="仿宋" w:eastAsia="仿宋" w:hAnsi="仿宋" w:cs="仿宋"/>
        </w:rPr>
      </w:pPr>
      <w:r w:rsidRPr="00855AA5">
        <w:rPr>
          <w:rFonts w:ascii="仿宋" w:eastAsia="仿宋" w:hAnsi="仿宋" w:cs="仿宋" w:hint="eastAsia"/>
        </w:rPr>
        <w:t>附表7（主要机械台班价格表）</w:t>
      </w:r>
    </w:p>
    <w:tbl>
      <w:tblPr>
        <w:tblW w:w="8373" w:type="dxa"/>
        <w:tblInd w:w="93" w:type="dxa"/>
        <w:tblLook w:val="04A0"/>
      </w:tblPr>
      <w:tblGrid>
        <w:gridCol w:w="1067"/>
        <w:gridCol w:w="3133"/>
        <w:gridCol w:w="1452"/>
        <w:gridCol w:w="1236"/>
        <w:gridCol w:w="1485"/>
      </w:tblGrid>
      <w:tr w:rsidR="00076350" w:rsidRPr="00855AA5">
        <w:trPr>
          <w:trHeight w:val="315"/>
        </w:trPr>
        <w:tc>
          <w:tcPr>
            <w:tcW w:w="1067"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b/>
                <w:bCs/>
                <w:sz w:val="18"/>
                <w:szCs w:val="18"/>
              </w:rPr>
            </w:pPr>
            <w:r w:rsidRPr="00855AA5">
              <w:rPr>
                <w:rFonts w:ascii="仿宋" w:eastAsia="仿宋" w:hAnsi="仿宋" w:cs="仿宋" w:hint="eastAsia"/>
                <w:b/>
                <w:bCs/>
                <w:kern w:val="0"/>
                <w:sz w:val="18"/>
                <w:szCs w:val="18"/>
              </w:rPr>
              <w:t>序号</w:t>
            </w:r>
          </w:p>
        </w:tc>
        <w:tc>
          <w:tcPr>
            <w:tcW w:w="3133" w:type="dxa"/>
            <w:tcBorders>
              <w:top w:val="single" w:sz="8"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b/>
                <w:bCs/>
                <w:sz w:val="18"/>
                <w:szCs w:val="18"/>
              </w:rPr>
            </w:pPr>
            <w:r w:rsidRPr="00855AA5">
              <w:rPr>
                <w:rFonts w:ascii="仿宋" w:eastAsia="仿宋" w:hAnsi="仿宋" w:cs="仿宋" w:hint="eastAsia"/>
                <w:b/>
                <w:bCs/>
                <w:kern w:val="0"/>
                <w:sz w:val="18"/>
                <w:szCs w:val="18"/>
              </w:rPr>
              <w:t>机械设备名称</w:t>
            </w:r>
          </w:p>
        </w:tc>
        <w:tc>
          <w:tcPr>
            <w:tcW w:w="1452" w:type="dxa"/>
            <w:tcBorders>
              <w:top w:val="single" w:sz="8"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b/>
                <w:bCs/>
                <w:sz w:val="18"/>
                <w:szCs w:val="18"/>
              </w:rPr>
            </w:pPr>
            <w:r w:rsidRPr="00855AA5">
              <w:rPr>
                <w:rFonts w:ascii="仿宋" w:eastAsia="仿宋" w:hAnsi="仿宋" w:cs="仿宋" w:hint="eastAsia"/>
                <w:b/>
                <w:bCs/>
                <w:kern w:val="0"/>
                <w:sz w:val="18"/>
                <w:szCs w:val="18"/>
              </w:rPr>
              <w:t>单位</w:t>
            </w:r>
          </w:p>
        </w:tc>
        <w:tc>
          <w:tcPr>
            <w:tcW w:w="1236" w:type="dxa"/>
            <w:tcBorders>
              <w:top w:val="single" w:sz="8"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b/>
                <w:bCs/>
                <w:sz w:val="18"/>
                <w:szCs w:val="18"/>
              </w:rPr>
            </w:pPr>
            <w:r w:rsidRPr="00855AA5">
              <w:rPr>
                <w:rFonts w:ascii="仿宋" w:eastAsia="仿宋" w:hAnsi="仿宋" w:cs="仿宋" w:hint="eastAsia"/>
                <w:b/>
                <w:bCs/>
                <w:kern w:val="0"/>
                <w:sz w:val="18"/>
                <w:szCs w:val="18"/>
              </w:rPr>
              <w:t>数量</w:t>
            </w:r>
          </w:p>
        </w:tc>
        <w:tc>
          <w:tcPr>
            <w:tcW w:w="1485" w:type="dxa"/>
            <w:tcBorders>
              <w:top w:val="single" w:sz="8"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b/>
                <w:bCs/>
                <w:sz w:val="18"/>
                <w:szCs w:val="18"/>
              </w:rPr>
            </w:pPr>
            <w:r w:rsidRPr="00855AA5">
              <w:rPr>
                <w:rFonts w:ascii="仿宋" w:eastAsia="仿宋" w:hAnsi="仿宋" w:cs="仿宋" w:hint="eastAsia"/>
                <w:b/>
                <w:bCs/>
                <w:kern w:val="0"/>
                <w:sz w:val="18"/>
                <w:szCs w:val="18"/>
              </w:rPr>
              <w:t>单价（元）</w:t>
            </w:r>
          </w:p>
        </w:tc>
      </w:tr>
      <w:tr w:rsidR="00076350" w:rsidRPr="00855AA5">
        <w:trPr>
          <w:trHeight w:val="315"/>
        </w:trPr>
        <w:tc>
          <w:tcPr>
            <w:tcW w:w="1067"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kern w:val="0"/>
                <w:sz w:val="18"/>
                <w:szCs w:val="18"/>
              </w:rPr>
              <w:t>1</w:t>
            </w:r>
          </w:p>
        </w:tc>
        <w:tc>
          <w:tcPr>
            <w:tcW w:w="31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仿宋"/>
                <w:sz w:val="18"/>
                <w:szCs w:val="18"/>
              </w:rPr>
            </w:pPr>
            <w:r w:rsidRPr="00855AA5">
              <w:rPr>
                <w:rFonts w:ascii="仿宋" w:eastAsia="仿宋" w:hAnsi="仿宋" w:cs="仿宋" w:hint="eastAsia"/>
                <w:kern w:val="0"/>
                <w:sz w:val="18"/>
                <w:szCs w:val="18"/>
              </w:rPr>
              <w:t xml:space="preserve">汽油(机械) </w:t>
            </w:r>
          </w:p>
        </w:tc>
        <w:tc>
          <w:tcPr>
            <w:tcW w:w="145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kern w:val="0"/>
                <w:sz w:val="18"/>
                <w:szCs w:val="18"/>
              </w:rPr>
              <w:t>kg</w:t>
            </w:r>
          </w:p>
        </w:tc>
        <w:tc>
          <w:tcPr>
            <w:tcW w:w="12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48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r>
      <w:tr w:rsidR="00076350" w:rsidRPr="00855AA5">
        <w:trPr>
          <w:trHeight w:val="315"/>
        </w:trPr>
        <w:tc>
          <w:tcPr>
            <w:tcW w:w="1067"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kern w:val="0"/>
                <w:sz w:val="18"/>
                <w:szCs w:val="18"/>
              </w:rPr>
              <w:t>2</w:t>
            </w:r>
          </w:p>
        </w:tc>
        <w:tc>
          <w:tcPr>
            <w:tcW w:w="31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left"/>
              <w:textAlignment w:val="center"/>
              <w:rPr>
                <w:rFonts w:ascii="仿宋" w:eastAsia="仿宋" w:hAnsi="仿宋" w:cs="仿宋"/>
                <w:sz w:val="18"/>
                <w:szCs w:val="18"/>
              </w:rPr>
            </w:pPr>
            <w:r w:rsidRPr="00855AA5">
              <w:rPr>
                <w:rFonts w:ascii="仿宋" w:eastAsia="仿宋" w:hAnsi="仿宋" w:cs="仿宋" w:hint="eastAsia"/>
                <w:kern w:val="0"/>
                <w:sz w:val="18"/>
                <w:szCs w:val="18"/>
              </w:rPr>
              <w:t xml:space="preserve">柴油(机械) </w:t>
            </w:r>
          </w:p>
        </w:tc>
        <w:tc>
          <w:tcPr>
            <w:tcW w:w="145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widowControl/>
              <w:jc w:val="center"/>
              <w:textAlignment w:val="center"/>
              <w:rPr>
                <w:rFonts w:ascii="仿宋" w:eastAsia="仿宋" w:hAnsi="仿宋" w:cs="仿宋"/>
                <w:sz w:val="18"/>
                <w:szCs w:val="18"/>
              </w:rPr>
            </w:pPr>
            <w:r w:rsidRPr="00855AA5">
              <w:rPr>
                <w:rFonts w:ascii="仿宋" w:eastAsia="仿宋" w:hAnsi="仿宋" w:cs="仿宋" w:hint="eastAsia"/>
                <w:kern w:val="0"/>
                <w:sz w:val="18"/>
                <w:szCs w:val="18"/>
              </w:rPr>
              <w:t>kg</w:t>
            </w:r>
          </w:p>
        </w:tc>
        <w:tc>
          <w:tcPr>
            <w:tcW w:w="12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48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r>
      <w:tr w:rsidR="00076350" w:rsidRPr="00855AA5">
        <w:trPr>
          <w:trHeight w:val="315"/>
        </w:trPr>
        <w:tc>
          <w:tcPr>
            <w:tcW w:w="1067"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DB224D">
            <w:pPr>
              <w:jc w:val="center"/>
              <w:rPr>
                <w:rFonts w:ascii="仿宋" w:eastAsia="仿宋" w:hAnsi="仿宋" w:cs="仿宋"/>
                <w:sz w:val="18"/>
                <w:szCs w:val="18"/>
              </w:rPr>
            </w:pPr>
            <w:r w:rsidRPr="00855AA5">
              <w:rPr>
                <w:rFonts w:ascii="仿宋" w:eastAsia="仿宋" w:hAnsi="仿宋" w:cs="仿宋" w:hint="eastAsia"/>
                <w:sz w:val="18"/>
                <w:szCs w:val="18"/>
              </w:rPr>
              <w:t>...</w:t>
            </w:r>
          </w:p>
        </w:tc>
        <w:tc>
          <w:tcPr>
            <w:tcW w:w="31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jc w:val="left"/>
              <w:rPr>
                <w:rFonts w:ascii="仿宋" w:eastAsia="仿宋" w:hAnsi="仿宋" w:cs="仿宋"/>
                <w:sz w:val="18"/>
                <w:szCs w:val="18"/>
              </w:rPr>
            </w:pPr>
            <w:r w:rsidRPr="00855AA5">
              <w:rPr>
                <w:rFonts w:ascii="仿宋" w:eastAsia="仿宋" w:hAnsi="仿宋" w:cs="仿宋" w:hint="eastAsia"/>
                <w:sz w:val="18"/>
                <w:szCs w:val="18"/>
              </w:rPr>
              <w:t>...</w:t>
            </w:r>
          </w:p>
        </w:tc>
        <w:tc>
          <w:tcPr>
            <w:tcW w:w="145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DB224D">
            <w:pPr>
              <w:jc w:val="center"/>
              <w:rPr>
                <w:rFonts w:ascii="仿宋" w:eastAsia="仿宋" w:hAnsi="仿宋" w:cs="仿宋"/>
                <w:sz w:val="18"/>
                <w:szCs w:val="18"/>
              </w:rPr>
            </w:pPr>
            <w:r w:rsidRPr="00855AA5">
              <w:rPr>
                <w:rFonts w:ascii="仿宋" w:eastAsia="仿宋" w:hAnsi="仿宋" w:cs="仿宋" w:hint="eastAsia"/>
                <w:sz w:val="18"/>
                <w:szCs w:val="18"/>
              </w:rPr>
              <w:t>...</w:t>
            </w:r>
          </w:p>
        </w:tc>
        <w:tc>
          <w:tcPr>
            <w:tcW w:w="12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48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r>
      <w:tr w:rsidR="00076350" w:rsidRPr="00855AA5">
        <w:trPr>
          <w:trHeight w:val="315"/>
        </w:trPr>
        <w:tc>
          <w:tcPr>
            <w:tcW w:w="1067"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076350" w:rsidRPr="00855AA5" w:rsidRDefault="00076350">
            <w:pPr>
              <w:jc w:val="center"/>
              <w:rPr>
                <w:rFonts w:ascii="仿宋" w:eastAsia="仿宋" w:hAnsi="仿宋" w:cs="仿宋"/>
                <w:sz w:val="18"/>
                <w:szCs w:val="18"/>
              </w:rPr>
            </w:pPr>
          </w:p>
        </w:tc>
        <w:tc>
          <w:tcPr>
            <w:tcW w:w="31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left"/>
              <w:rPr>
                <w:rFonts w:ascii="仿宋" w:eastAsia="仿宋" w:hAnsi="仿宋" w:cs="仿宋"/>
                <w:sz w:val="18"/>
                <w:szCs w:val="18"/>
              </w:rPr>
            </w:pPr>
          </w:p>
        </w:tc>
        <w:tc>
          <w:tcPr>
            <w:tcW w:w="145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center"/>
              <w:rPr>
                <w:rFonts w:ascii="仿宋" w:eastAsia="仿宋" w:hAnsi="仿宋" w:cs="仿宋"/>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c>
          <w:tcPr>
            <w:tcW w:w="1485"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76350" w:rsidRPr="00855AA5" w:rsidRDefault="00076350">
            <w:pPr>
              <w:jc w:val="right"/>
              <w:rPr>
                <w:rFonts w:ascii="仿宋" w:eastAsia="仿宋" w:hAnsi="仿宋" w:cs="仿宋"/>
                <w:sz w:val="18"/>
                <w:szCs w:val="18"/>
              </w:rPr>
            </w:pPr>
          </w:p>
        </w:tc>
      </w:tr>
    </w:tbl>
    <w:p w:rsidR="00076350" w:rsidRPr="00855AA5" w:rsidRDefault="00076350">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p>
    <w:p w:rsidR="00076350" w:rsidRPr="00855AA5" w:rsidRDefault="00076350">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p>
    <w:p w:rsidR="00076350" w:rsidRPr="00855AA5" w:rsidRDefault="00076350">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p>
    <w:p w:rsidR="00076350" w:rsidRPr="00855AA5" w:rsidRDefault="00076350">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p>
    <w:p w:rsidR="00076350" w:rsidRPr="00855AA5" w:rsidRDefault="00DB224D">
      <w:pPr>
        <w:autoSpaceDE w:val="0"/>
        <w:autoSpaceDN w:val="0"/>
        <w:spacing w:line="360" w:lineRule="auto"/>
        <w:ind w:right="1120"/>
        <w:jc w:val="right"/>
        <w:rPr>
          <w:rFonts w:ascii="仿宋" w:eastAsia="仿宋" w:hAnsi="仿宋" w:cs="仿宋_GB2312"/>
          <w:kern w:val="0"/>
          <w:sz w:val="24"/>
          <w:lang w:val="zh-CN"/>
        </w:rPr>
      </w:pPr>
      <w:r w:rsidRPr="00855AA5">
        <w:rPr>
          <w:rFonts w:ascii="仿宋" w:eastAsia="仿宋" w:hAnsi="仿宋" w:cs="仿宋_GB2312" w:hint="eastAsia"/>
          <w:kern w:val="0"/>
          <w:sz w:val="24"/>
          <w:lang w:val="zh-CN"/>
        </w:rPr>
        <w:t>投标人名称（</w:t>
      </w:r>
      <w:r w:rsidRPr="00855AA5">
        <w:rPr>
          <w:rFonts w:ascii="仿宋" w:eastAsia="仿宋" w:hAnsi="仿宋" w:cs="仿宋_GB2312" w:hint="eastAsia"/>
          <w:sz w:val="24"/>
        </w:rPr>
        <w:t>电子签名</w:t>
      </w:r>
      <w:r w:rsidRPr="00855AA5">
        <w:rPr>
          <w:rFonts w:ascii="仿宋" w:eastAsia="仿宋" w:hAnsi="仿宋" w:cs="仿宋_GB2312" w:hint="eastAsia"/>
          <w:kern w:val="0"/>
          <w:sz w:val="24"/>
          <w:lang w:val="zh-CN"/>
        </w:rPr>
        <w:t>）：</w:t>
      </w:r>
    </w:p>
    <w:p w:rsidR="00076350" w:rsidRPr="00855AA5" w:rsidRDefault="00DB224D">
      <w:pPr>
        <w:autoSpaceDE w:val="0"/>
        <w:autoSpaceDN w:val="0"/>
        <w:spacing w:line="360" w:lineRule="auto"/>
        <w:ind w:leftChars="1" w:left="2" w:right="1120" w:firstLineChars="1900" w:firstLine="4560"/>
        <w:jc w:val="right"/>
        <w:rPr>
          <w:rFonts w:ascii="仿宋" w:eastAsia="仿宋" w:hAnsi="仿宋" w:cs="仿宋"/>
        </w:rPr>
        <w:sectPr w:rsidR="00076350" w:rsidRPr="00855AA5">
          <w:pgSz w:w="11906" w:h="16838"/>
          <w:pgMar w:top="1247" w:right="1418" w:bottom="1276" w:left="1418" w:header="851" w:footer="992" w:gutter="0"/>
          <w:cols w:space="720"/>
          <w:titlePg/>
          <w:docGrid w:linePitch="312"/>
        </w:sectPr>
      </w:pPr>
      <w:r w:rsidRPr="00855AA5">
        <w:rPr>
          <w:rFonts w:ascii="仿宋" w:eastAsia="仿宋" w:hAnsi="仿宋" w:cs="仿宋_GB2312" w:hint="eastAsia"/>
          <w:kern w:val="0"/>
          <w:sz w:val="24"/>
          <w:lang w:val="zh-CN"/>
        </w:rPr>
        <w:t>日期</w:t>
      </w:r>
      <w:r w:rsidRPr="00855AA5">
        <w:rPr>
          <w:rFonts w:ascii="仿宋" w:eastAsia="仿宋" w:hAnsi="仿宋" w:cs="仿宋_GB2312" w:hint="eastAsia"/>
          <w:kern w:val="0"/>
          <w:sz w:val="24"/>
        </w:rPr>
        <w:t>：</w:t>
      </w:r>
      <w:r w:rsidRPr="00855AA5">
        <w:rPr>
          <w:rFonts w:ascii="仿宋" w:eastAsia="仿宋" w:hAnsi="仿宋" w:cs="仿宋_GB2312"/>
          <w:kern w:val="0"/>
          <w:sz w:val="24"/>
          <w:lang w:val="zh-CN"/>
        </w:rPr>
        <w:t xml:space="preserve">   年   月   日</w:t>
      </w:r>
    </w:p>
    <w:p w:rsidR="00076350" w:rsidRPr="00855AA5" w:rsidRDefault="00076350">
      <w:pPr>
        <w:spacing w:line="360" w:lineRule="auto"/>
        <w:rPr>
          <w:rFonts w:ascii="仿宋" w:eastAsia="仿宋" w:hAnsi="仿宋"/>
          <w:b/>
          <w:kern w:val="0"/>
          <w:sz w:val="24"/>
        </w:rPr>
      </w:pPr>
    </w:p>
    <w:p w:rsidR="00076350" w:rsidRPr="00855AA5" w:rsidRDefault="00DB224D">
      <w:pPr>
        <w:pStyle w:val="1f1"/>
        <w:keepNext w:val="0"/>
        <w:pageBreakBefore w:val="0"/>
        <w:tabs>
          <w:tab w:val="clear" w:pos="720"/>
        </w:tabs>
        <w:snapToGrid w:val="0"/>
        <w:spacing w:before="120" w:after="120"/>
        <w:ind w:firstLine="643"/>
        <w:outlineLvl w:val="9"/>
        <w:rPr>
          <w:rFonts w:ascii="仿宋" w:eastAsia="仿宋" w:hAnsi="仿宋"/>
          <w:sz w:val="32"/>
          <w:szCs w:val="32"/>
        </w:rPr>
      </w:pPr>
      <w:r w:rsidRPr="00855AA5">
        <w:rPr>
          <w:rFonts w:ascii="仿宋" w:eastAsia="仿宋" w:hAnsi="仿宋" w:cs="仿宋_GB2312" w:hint="eastAsia"/>
          <w:kern w:val="2"/>
          <w:sz w:val="32"/>
          <w:szCs w:val="32"/>
        </w:rPr>
        <w:t>二、</w:t>
      </w:r>
      <w:r w:rsidRPr="00855AA5">
        <w:rPr>
          <w:rFonts w:ascii="仿宋" w:eastAsia="仿宋" w:hAnsi="仿宋" w:hint="eastAsia"/>
          <w:sz w:val="32"/>
          <w:szCs w:val="32"/>
        </w:rPr>
        <w:t>中小企业声明函（如果有）</w:t>
      </w:r>
    </w:p>
    <w:p w:rsidR="00076350" w:rsidRPr="00855AA5" w:rsidRDefault="00DB224D">
      <w:pPr>
        <w:widowControl/>
        <w:spacing w:line="360" w:lineRule="auto"/>
        <w:ind w:firstLineChars="50" w:firstLine="120"/>
        <w:jc w:val="left"/>
        <w:rPr>
          <w:rFonts w:ascii="仿宋" w:eastAsia="仿宋" w:hAnsi="仿宋" w:cs="仿宋_GB2312"/>
          <w:b/>
          <w:sz w:val="24"/>
        </w:rPr>
      </w:pPr>
      <w:r w:rsidRPr="00855AA5">
        <w:rPr>
          <w:rFonts w:ascii="仿宋" w:eastAsia="仿宋"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855AA5">
        <w:rPr>
          <w:rFonts w:ascii="仿宋" w:eastAsia="仿宋" w:hAnsi="仿宋" w:cs="仿宋_GB2312"/>
          <w:b/>
          <w:sz w:val="24"/>
        </w:rPr>
        <w:t>5）。</w:t>
      </w:r>
      <w:r w:rsidRPr="00855AA5">
        <w:rPr>
          <w:rFonts w:ascii="仿宋" w:eastAsia="仿宋" w:hAnsi="仿宋" w:cs="仿宋_GB2312" w:hint="eastAsia"/>
          <w:b/>
          <w:sz w:val="24"/>
        </w:rPr>
        <w:t>]</w:t>
      </w:r>
    </w:p>
    <w:p w:rsidR="00076350" w:rsidRPr="00855AA5" w:rsidRDefault="00076350">
      <w:pPr>
        <w:pStyle w:val="1f1"/>
        <w:keepNext w:val="0"/>
        <w:pageBreakBefore w:val="0"/>
        <w:tabs>
          <w:tab w:val="clear" w:pos="720"/>
        </w:tabs>
        <w:snapToGrid w:val="0"/>
        <w:spacing w:before="120" w:after="120"/>
        <w:ind w:firstLine="643"/>
        <w:outlineLvl w:val="9"/>
        <w:rPr>
          <w:rFonts w:ascii="仿宋" w:eastAsia="仿宋" w:hAnsi="仿宋"/>
          <w:b w:val="0"/>
          <w:sz w:val="32"/>
          <w:szCs w:val="32"/>
        </w:rPr>
      </w:pPr>
    </w:p>
    <w:p w:rsidR="00076350" w:rsidRPr="00855AA5" w:rsidRDefault="00076350">
      <w:pPr>
        <w:spacing w:line="360" w:lineRule="auto"/>
        <w:ind w:right="420" w:firstLineChars="1000" w:firstLine="3614"/>
        <w:rPr>
          <w:rFonts w:ascii="仿宋" w:eastAsia="仿宋" w:hAnsi="仿宋" w:cs="仿宋_GB2312"/>
          <w:b/>
          <w:kern w:val="0"/>
          <w:sz w:val="36"/>
          <w:szCs w:val="36"/>
        </w:rPr>
      </w:pPr>
    </w:p>
    <w:p w:rsidR="00076350" w:rsidRPr="00855AA5" w:rsidRDefault="00076350">
      <w:pPr>
        <w:spacing w:line="360" w:lineRule="auto"/>
        <w:ind w:right="420" w:firstLineChars="1000" w:firstLine="3614"/>
        <w:rPr>
          <w:rFonts w:ascii="仿宋" w:eastAsia="仿宋" w:hAnsi="仿宋" w:cs="仿宋_GB2312"/>
          <w:b/>
          <w:kern w:val="0"/>
          <w:sz w:val="36"/>
          <w:szCs w:val="36"/>
        </w:rPr>
      </w:pPr>
    </w:p>
    <w:p w:rsidR="00076350" w:rsidRPr="00855AA5" w:rsidRDefault="00076350">
      <w:pPr>
        <w:spacing w:line="360" w:lineRule="auto"/>
        <w:ind w:right="420" w:firstLineChars="1000" w:firstLine="3614"/>
        <w:rPr>
          <w:rFonts w:ascii="仿宋" w:eastAsia="仿宋" w:hAnsi="仿宋" w:cs="仿宋_GB2312"/>
          <w:b/>
          <w:kern w:val="0"/>
          <w:sz w:val="36"/>
          <w:szCs w:val="36"/>
        </w:rPr>
      </w:pPr>
    </w:p>
    <w:p w:rsidR="00076350" w:rsidRPr="00855AA5" w:rsidRDefault="00076350">
      <w:pPr>
        <w:spacing w:line="360" w:lineRule="auto"/>
        <w:ind w:right="420" w:firstLineChars="1000" w:firstLine="3614"/>
        <w:rPr>
          <w:rFonts w:ascii="仿宋" w:eastAsia="仿宋" w:hAnsi="仿宋" w:cs="仿宋_GB2312"/>
          <w:b/>
          <w:kern w:val="0"/>
          <w:sz w:val="36"/>
          <w:szCs w:val="36"/>
        </w:rPr>
      </w:pPr>
    </w:p>
    <w:p w:rsidR="00076350" w:rsidRPr="00855AA5" w:rsidRDefault="00076350">
      <w:pPr>
        <w:spacing w:line="360" w:lineRule="auto"/>
        <w:ind w:right="420" w:firstLineChars="1000" w:firstLine="3614"/>
        <w:rPr>
          <w:rFonts w:ascii="仿宋" w:eastAsia="仿宋" w:hAnsi="仿宋" w:cs="仿宋_GB2312"/>
          <w:b/>
          <w:kern w:val="0"/>
          <w:sz w:val="36"/>
          <w:szCs w:val="36"/>
        </w:rPr>
      </w:pPr>
    </w:p>
    <w:p w:rsidR="00076350" w:rsidRPr="00855AA5" w:rsidRDefault="00076350">
      <w:pPr>
        <w:spacing w:line="360" w:lineRule="auto"/>
        <w:ind w:right="420" w:firstLineChars="1000" w:firstLine="3614"/>
        <w:rPr>
          <w:rFonts w:ascii="仿宋" w:eastAsia="仿宋" w:hAnsi="仿宋" w:cs="仿宋_GB2312"/>
          <w:b/>
          <w:kern w:val="0"/>
          <w:sz w:val="36"/>
          <w:szCs w:val="36"/>
        </w:rPr>
      </w:pPr>
    </w:p>
    <w:p w:rsidR="00076350" w:rsidRPr="00855AA5" w:rsidRDefault="00076350">
      <w:pPr>
        <w:spacing w:line="360" w:lineRule="auto"/>
        <w:ind w:right="420" w:firstLineChars="1000" w:firstLine="3614"/>
        <w:rPr>
          <w:rFonts w:ascii="仿宋" w:eastAsia="仿宋" w:hAnsi="仿宋" w:cs="仿宋_GB2312"/>
          <w:b/>
          <w:kern w:val="0"/>
          <w:sz w:val="36"/>
          <w:szCs w:val="36"/>
        </w:rPr>
      </w:pPr>
    </w:p>
    <w:p w:rsidR="00076350" w:rsidRPr="00855AA5" w:rsidRDefault="00076350">
      <w:pPr>
        <w:spacing w:line="360" w:lineRule="auto"/>
        <w:ind w:right="420" w:firstLineChars="1000" w:firstLine="3614"/>
        <w:rPr>
          <w:rFonts w:ascii="仿宋" w:eastAsia="仿宋" w:hAnsi="仿宋" w:cs="仿宋_GB2312"/>
          <w:b/>
          <w:kern w:val="0"/>
          <w:sz w:val="36"/>
          <w:szCs w:val="36"/>
        </w:rPr>
      </w:pPr>
    </w:p>
    <w:p w:rsidR="00076350" w:rsidRPr="00855AA5" w:rsidRDefault="00076350">
      <w:pPr>
        <w:spacing w:line="360" w:lineRule="auto"/>
        <w:ind w:right="420" w:firstLineChars="1000" w:firstLine="3614"/>
        <w:rPr>
          <w:rFonts w:ascii="仿宋" w:eastAsia="仿宋" w:hAnsi="仿宋" w:cs="仿宋_GB2312"/>
          <w:b/>
          <w:kern w:val="0"/>
          <w:sz w:val="36"/>
          <w:szCs w:val="36"/>
        </w:rPr>
      </w:pPr>
    </w:p>
    <w:p w:rsidR="00076350" w:rsidRPr="00855AA5" w:rsidRDefault="00076350">
      <w:pPr>
        <w:spacing w:line="360" w:lineRule="auto"/>
        <w:ind w:right="420" w:firstLineChars="1000" w:firstLine="3614"/>
        <w:rPr>
          <w:rFonts w:ascii="仿宋" w:eastAsia="仿宋" w:hAnsi="仿宋" w:cs="仿宋_GB2312"/>
          <w:b/>
          <w:kern w:val="0"/>
          <w:sz w:val="36"/>
          <w:szCs w:val="36"/>
        </w:rPr>
      </w:pPr>
    </w:p>
    <w:p w:rsidR="00076350" w:rsidRPr="00855AA5" w:rsidRDefault="00076350">
      <w:pPr>
        <w:spacing w:line="360" w:lineRule="auto"/>
        <w:ind w:right="420" w:firstLineChars="1000" w:firstLine="3614"/>
        <w:rPr>
          <w:rFonts w:ascii="仿宋" w:eastAsia="仿宋" w:hAnsi="仿宋" w:cs="仿宋_GB2312"/>
          <w:b/>
          <w:kern w:val="0"/>
          <w:sz w:val="36"/>
          <w:szCs w:val="36"/>
        </w:rPr>
      </w:pPr>
    </w:p>
    <w:p w:rsidR="00076350" w:rsidRPr="00855AA5" w:rsidRDefault="00076350">
      <w:pPr>
        <w:spacing w:line="360" w:lineRule="auto"/>
        <w:ind w:right="420" w:firstLineChars="1000" w:firstLine="3614"/>
        <w:rPr>
          <w:rFonts w:ascii="仿宋" w:eastAsia="仿宋" w:hAnsi="仿宋" w:cs="仿宋_GB2312"/>
          <w:b/>
          <w:kern w:val="0"/>
          <w:sz w:val="36"/>
          <w:szCs w:val="36"/>
        </w:rPr>
      </w:pPr>
    </w:p>
    <w:p w:rsidR="00076350" w:rsidRPr="00855AA5" w:rsidRDefault="00076350">
      <w:pPr>
        <w:spacing w:line="360" w:lineRule="auto"/>
        <w:ind w:right="420" w:firstLineChars="1000" w:firstLine="3614"/>
        <w:rPr>
          <w:rFonts w:ascii="仿宋" w:eastAsia="仿宋" w:hAnsi="仿宋" w:cs="仿宋_GB2312"/>
          <w:b/>
          <w:kern w:val="0"/>
          <w:sz w:val="36"/>
          <w:szCs w:val="36"/>
        </w:rPr>
      </w:pPr>
    </w:p>
    <w:p w:rsidR="00076350" w:rsidRPr="00855AA5" w:rsidRDefault="00076350">
      <w:pPr>
        <w:spacing w:line="360" w:lineRule="auto"/>
        <w:ind w:right="420" w:firstLineChars="1000" w:firstLine="3614"/>
        <w:rPr>
          <w:rFonts w:ascii="仿宋" w:eastAsia="仿宋" w:hAnsi="仿宋" w:cs="仿宋_GB2312"/>
          <w:b/>
          <w:kern w:val="0"/>
          <w:sz w:val="36"/>
          <w:szCs w:val="36"/>
        </w:rPr>
      </w:pPr>
    </w:p>
    <w:p w:rsidR="00076350" w:rsidRPr="00855AA5" w:rsidRDefault="00076350">
      <w:pPr>
        <w:spacing w:line="360" w:lineRule="auto"/>
        <w:ind w:right="420" w:firstLineChars="1000" w:firstLine="3614"/>
        <w:rPr>
          <w:rFonts w:ascii="仿宋" w:eastAsia="仿宋" w:hAnsi="仿宋" w:cs="仿宋_GB2312"/>
          <w:b/>
          <w:kern w:val="0"/>
          <w:sz w:val="36"/>
          <w:szCs w:val="36"/>
        </w:rPr>
      </w:pPr>
    </w:p>
    <w:tbl>
      <w:tblPr>
        <w:tblW w:w="9540" w:type="dxa"/>
        <w:tblInd w:w="93" w:type="dxa"/>
        <w:tblLayout w:type="fixed"/>
        <w:tblCellMar>
          <w:left w:w="0" w:type="dxa"/>
          <w:right w:w="0" w:type="dxa"/>
        </w:tblCellMar>
        <w:tblLook w:val="04A0"/>
      </w:tblPr>
      <w:tblGrid>
        <w:gridCol w:w="2043"/>
        <w:gridCol w:w="1185"/>
        <w:gridCol w:w="1980"/>
        <w:gridCol w:w="2010"/>
        <w:gridCol w:w="2322"/>
      </w:tblGrid>
      <w:tr w:rsidR="00076350" w:rsidRPr="00855AA5">
        <w:trPr>
          <w:trHeight w:val="622"/>
        </w:trPr>
        <w:tc>
          <w:tcPr>
            <w:tcW w:w="9540" w:type="dxa"/>
            <w:gridSpan w:val="5"/>
            <w:tcBorders>
              <w:top w:val="nil"/>
              <w:left w:val="nil"/>
              <w:bottom w:val="single" w:sz="4" w:space="0" w:color="auto"/>
              <w:right w:val="nil"/>
            </w:tcBorders>
            <w:tcMar>
              <w:top w:w="15" w:type="dxa"/>
              <w:left w:w="15" w:type="dxa"/>
              <w:bottom w:w="0" w:type="dxa"/>
              <w:right w:w="15" w:type="dxa"/>
            </w:tcMar>
            <w:vAlign w:val="center"/>
          </w:tcPr>
          <w:p w:rsidR="00076350" w:rsidRPr="00855AA5" w:rsidRDefault="00076350">
            <w:pPr>
              <w:widowControl/>
              <w:textAlignment w:val="center"/>
              <w:rPr>
                <w:rFonts w:ascii="仿宋" w:eastAsia="仿宋" w:hAnsi="仿宋" w:cs="仿宋"/>
                <w:b/>
                <w:bCs/>
                <w:kern w:val="0"/>
                <w:sz w:val="32"/>
                <w:szCs w:val="32"/>
              </w:rPr>
            </w:pPr>
            <w:bookmarkStart w:id="398" w:name="_Toc465665161"/>
          </w:p>
          <w:p w:rsidR="00076350" w:rsidRPr="00855AA5" w:rsidRDefault="00DB224D">
            <w:pPr>
              <w:widowControl/>
              <w:jc w:val="center"/>
              <w:textAlignment w:val="center"/>
              <w:rPr>
                <w:rFonts w:ascii="仿宋" w:eastAsia="仿宋" w:hAnsi="仿宋" w:cs="仿宋"/>
                <w:b/>
                <w:bCs/>
                <w:sz w:val="40"/>
                <w:szCs w:val="40"/>
              </w:rPr>
            </w:pPr>
            <w:r w:rsidRPr="00855AA5">
              <w:rPr>
                <w:rFonts w:ascii="仿宋" w:eastAsia="仿宋" w:hAnsi="仿宋" w:cs="仿宋" w:hint="eastAsia"/>
                <w:b/>
                <w:bCs/>
                <w:kern w:val="0"/>
                <w:sz w:val="36"/>
                <w:szCs w:val="36"/>
              </w:rPr>
              <w:t>主城区路灯节能升级改造设施量及节能统计表</w:t>
            </w:r>
          </w:p>
        </w:tc>
      </w:tr>
      <w:tr w:rsidR="00076350" w:rsidRPr="00855AA5">
        <w:trPr>
          <w:trHeight w:val="609"/>
        </w:trPr>
        <w:tc>
          <w:tcPr>
            <w:tcW w:w="2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b/>
                <w:bCs/>
                <w:sz w:val="22"/>
              </w:rPr>
            </w:pPr>
            <w:r w:rsidRPr="00855AA5">
              <w:rPr>
                <w:rFonts w:ascii="仿宋" w:eastAsia="仿宋" w:hAnsi="仿宋" w:cs="仿宋" w:hint="eastAsia"/>
                <w:b/>
                <w:bCs/>
                <w:kern w:val="0"/>
                <w:sz w:val="22"/>
              </w:rPr>
              <w:t>灯具类型</w:t>
            </w:r>
          </w:p>
        </w:tc>
        <w:tc>
          <w:tcPr>
            <w:tcW w:w="11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b/>
                <w:bCs/>
                <w:sz w:val="22"/>
              </w:rPr>
            </w:pPr>
            <w:r w:rsidRPr="00855AA5">
              <w:rPr>
                <w:rFonts w:ascii="仿宋" w:eastAsia="仿宋" w:hAnsi="仿宋" w:cs="仿宋" w:hint="eastAsia"/>
                <w:b/>
                <w:bCs/>
                <w:kern w:val="0"/>
                <w:sz w:val="22"/>
              </w:rPr>
              <w:t>数量（盏）</w:t>
            </w:r>
          </w:p>
        </w:tc>
        <w:tc>
          <w:tcPr>
            <w:tcW w:w="19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b/>
                <w:bCs/>
                <w:sz w:val="22"/>
              </w:rPr>
            </w:pPr>
            <w:r w:rsidRPr="00855AA5">
              <w:rPr>
                <w:rFonts w:ascii="仿宋" w:eastAsia="仿宋" w:hAnsi="仿宋" w:cs="仿宋" w:hint="eastAsia"/>
                <w:b/>
                <w:bCs/>
                <w:kern w:val="0"/>
                <w:sz w:val="22"/>
              </w:rPr>
              <w:t>改造前功率（瓦）</w:t>
            </w:r>
          </w:p>
        </w:tc>
        <w:tc>
          <w:tcPr>
            <w:tcW w:w="20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b/>
                <w:bCs/>
                <w:sz w:val="22"/>
              </w:rPr>
            </w:pPr>
            <w:r w:rsidRPr="00855AA5">
              <w:rPr>
                <w:rFonts w:ascii="仿宋" w:eastAsia="仿宋" w:hAnsi="仿宋" w:cs="仿宋" w:hint="eastAsia"/>
                <w:b/>
                <w:bCs/>
                <w:kern w:val="0"/>
                <w:sz w:val="22"/>
              </w:rPr>
              <w:t>改造后功率（瓦）</w:t>
            </w:r>
          </w:p>
        </w:tc>
        <w:tc>
          <w:tcPr>
            <w:tcW w:w="23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b/>
                <w:bCs/>
                <w:sz w:val="22"/>
              </w:rPr>
            </w:pPr>
            <w:r w:rsidRPr="00855AA5">
              <w:rPr>
                <w:rFonts w:ascii="仿宋" w:eastAsia="仿宋" w:hAnsi="仿宋" w:cs="仿宋" w:hint="eastAsia"/>
                <w:b/>
                <w:bCs/>
                <w:kern w:val="0"/>
                <w:sz w:val="22"/>
              </w:rPr>
              <w:t>改造后灯具功率</w:t>
            </w:r>
          </w:p>
        </w:tc>
      </w:tr>
      <w:tr w:rsidR="00076350" w:rsidRPr="00855AA5">
        <w:trPr>
          <w:trHeight w:val="402"/>
        </w:trPr>
        <w:tc>
          <w:tcPr>
            <w:tcW w:w="954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76350" w:rsidRPr="00855AA5" w:rsidRDefault="00076350">
            <w:pPr>
              <w:widowControl/>
              <w:jc w:val="left"/>
              <w:textAlignment w:val="center"/>
              <w:rPr>
                <w:rFonts w:ascii="仿宋" w:eastAsia="仿宋" w:hAnsi="仿宋" w:cs="仿宋"/>
                <w:b/>
                <w:bCs/>
                <w:sz w:val="20"/>
                <w:szCs w:val="20"/>
              </w:rPr>
            </w:pPr>
          </w:p>
        </w:tc>
      </w:tr>
      <w:tr w:rsidR="00076350" w:rsidRPr="00855AA5">
        <w:trPr>
          <w:trHeight w:val="23"/>
        </w:trPr>
        <w:tc>
          <w:tcPr>
            <w:tcW w:w="2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400W（钠灯、金卤灯）</w:t>
            </w:r>
          </w:p>
        </w:tc>
        <w:tc>
          <w:tcPr>
            <w:tcW w:w="11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11344</w:t>
            </w:r>
          </w:p>
        </w:tc>
        <w:tc>
          <w:tcPr>
            <w:tcW w:w="19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4537600</w:t>
            </w:r>
          </w:p>
        </w:tc>
        <w:tc>
          <w:tcPr>
            <w:tcW w:w="20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2382240</w:t>
            </w:r>
          </w:p>
        </w:tc>
        <w:tc>
          <w:tcPr>
            <w:tcW w:w="23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2"/>
              </w:rPr>
            </w:pPr>
            <w:r w:rsidRPr="00855AA5">
              <w:rPr>
                <w:rFonts w:ascii="仿宋" w:eastAsia="仿宋" w:hAnsi="仿宋" w:cs="仿宋" w:hint="eastAsia"/>
                <w:kern w:val="0"/>
                <w:sz w:val="22"/>
              </w:rPr>
              <w:t>210W</w:t>
            </w:r>
          </w:p>
        </w:tc>
      </w:tr>
      <w:tr w:rsidR="00076350" w:rsidRPr="00855AA5">
        <w:trPr>
          <w:trHeight w:val="23"/>
        </w:trPr>
        <w:tc>
          <w:tcPr>
            <w:tcW w:w="2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250W（钠灯、金卤灯）</w:t>
            </w:r>
          </w:p>
        </w:tc>
        <w:tc>
          <w:tcPr>
            <w:tcW w:w="11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27521</w:t>
            </w:r>
          </w:p>
        </w:tc>
        <w:tc>
          <w:tcPr>
            <w:tcW w:w="19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6880250</w:t>
            </w:r>
          </w:p>
        </w:tc>
        <w:tc>
          <w:tcPr>
            <w:tcW w:w="20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3027310</w:t>
            </w:r>
          </w:p>
        </w:tc>
        <w:tc>
          <w:tcPr>
            <w:tcW w:w="23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2"/>
              </w:rPr>
            </w:pPr>
            <w:r w:rsidRPr="00855AA5">
              <w:rPr>
                <w:rFonts w:ascii="仿宋" w:eastAsia="仿宋" w:hAnsi="仿宋" w:cs="仿宋" w:hint="eastAsia"/>
                <w:kern w:val="0"/>
                <w:sz w:val="22"/>
              </w:rPr>
              <w:t>110W</w:t>
            </w:r>
          </w:p>
        </w:tc>
      </w:tr>
      <w:tr w:rsidR="00076350" w:rsidRPr="00855AA5">
        <w:trPr>
          <w:trHeight w:val="23"/>
        </w:trPr>
        <w:tc>
          <w:tcPr>
            <w:tcW w:w="2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150W（钠灯、金卤灯）</w:t>
            </w:r>
          </w:p>
        </w:tc>
        <w:tc>
          <w:tcPr>
            <w:tcW w:w="11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17335</w:t>
            </w:r>
          </w:p>
        </w:tc>
        <w:tc>
          <w:tcPr>
            <w:tcW w:w="19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2600250</w:t>
            </w:r>
          </w:p>
        </w:tc>
        <w:tc>
          <w:tcPr>
            <w:tcW w:w="20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1213450</w:t>
            </w:r>
          </w:p>
        </w:tc>
        <w:tc>
          <w:tcPr>
            <w:tcW w:w="23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2"/>
              </w:rPr>
            </w:pPr>
            <w:r w:rsidRPr="00855AA5">
              <w:rPr>
                <w:rFonts w:ascii="仿宋" w:eastAsia="仿宋" w:hAnsi="仿宋" w:cs="仿宋" w:hint="eastAsia"/>
                <w:kern w:val="0"/>
                <w:sz w:val="22"/>
              </w:rPr>
              <w:t>70W</w:t>
            </w:r>
          </w:p>
        </w:tc>
      </w:tr>
      <w:tr w:rsidR="00076350" w:rsidRPr="00855AA5">
        <w:trPr>
          <w:trHeight w:val="23"/>
        </w:trPr>
        <w:tc>
          <w:tcPr>
            <w:tcW w:w="2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70W（钠灯、金卤灯）</w:t>
            </w:r>
          </w:p>
        </w:tc>
        <w:tc>
          <w:tcPr>
            <w:tcW w:w="11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7748</w:t>
            </w:r>
          </w:p>
        </w:tc>
        <w:tc>
          <w:tcPr>
            <w:tcW w:w="19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542360</w:t>
            </w:r>
          </w:p>
        </w:tc>
        <w:tc>
          <w:tcPr>
            <w:tcW w:w="20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 xml:space="preserve">387400 </w:t>
            </w:r>
          </w:p>
        </w:tc>
        <w:tc>
          <w:tcPr>
            <w:tcW w:w="23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2"/>
              </w:rPr>
            </w:pPr>
            <w:r w:rsidRPr="00855AA5">
              <w:rPr>
                <w:rFonts w:ascii="仿宋" w:eastAsia="仿宋" w:hAnsi="仿宋" w:cs="仿宋" w:hint="eastAsia"/>
                <w:kern w:val="0"/>
                <w:sz w:val="22"/>
              </w:rPr>
              <w:t>50W</w:t>
            </w:r>
          </w:p>
        </w:tc>
      </w:tr>
      <w:tr w:rsidR="00076350" w:rsidRPr="00855AA5">
        <w:trPr>
          <w:trHeight w:val="23"/>
        </w:trPr>
        <w:tc>
          <w:tcPr>
            <w:tcW w:w="204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b/>
                <w:bCs/>
                <w:sz w:val="20"/>
                <w:szCs w:val="20"/>
              </w:rPr>
            </w:pPr>
            <w:r w:rsidRPr="00855AA5">
              <w:rPr>
                <w:rFonts w:ascii="仿宋" w:eastAsia="仿宋" w:hAnsi="仿宋" w:cs="仿宋" w:hint="eastAsia"/>
                <w:b/>
                <w:bCs/>
                <w:kern w:val="0"/>
                <w:sz w:val="20"/>
                <w:szCs w:val="20"/>
              </w:rPr>
              <w:t>小计</w:t>
            </w:r>
          </w:p>
        </w:tc>
        <w:tc>
          <w:tcPr>
            <w:tcW w:w="1185" w:type="dxa"/>
            <w:tcBorders>
              <w:top w:val="single" w:sz="4" w:space="0" w:color="auto"/>
              <w:left w:val="nil"/>
              <w:bottom w:val="single" w:sz="4" w:space="0" w:color="auto"/>
              <w:right w:val="single" w:sz="4" w:space="0" w:color="auto"/>
            </w:tcBorders>
            <w:shd w:val="clear" w:color="auto" w:fill="F2F2F2"/>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b/>
                <w:bCs/>
                <w:sz w:val="20"/>
                <w:szCs w:val="20"/>
              </w:rPr>
            </w:pPr>
            <w:r w:rsidRPr="00855AA5">
              <w:rPr>
                <w:rFonts w:ascii="仿宋" w:eastAsia="仿宋" w:hAnsi="仿宋" w:cs="仿宋" w:hint="eastAsia"/>
                <w:b/>
                <w:bCs/>
                <w:kern w:val="0"/>
                <w:sz w:val="20"/>
                <w:szCs w:val="20"/>
              </w:rPr>
              <w:t>63948</w:t>
            </w:r>
          </w:p>
        </w:tc>
        <w:tc>
          <w:tcPr>
            <w:tcW w:w="1980" w:type="dxa"/>
            <w:tcBorders>
              <w:top w:val="single" w:sz="4" w:space="0" w:color="auto"/>
              <w:left w:val="nil"/>
              <w:bottom w:val="single" w:sz="4" w:space="0" w:color="auto"/>
              <w:right w:val="single" w:sz="4" w:space="0" w:color="auto"/>
            </w:tcBorders>
            <w:shd w:val="clear" w:color="auto" w:fill="F2F2F2"/>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b/>
                <w:bCs/>
                <w:sz w:val="20"/>
                <w:szCs w:val="20"/>
              </w:rPr>
            </w:pPr>
            <w:r w:rsidRPr="00855AA5">
              <w:rPr>
                <w:rFonts w:ascii="仿宋" w:eastAsia="仿宋" w:hAnsi="仿宋" w:cs="仿宋" w:hint="eastAsia"/>
                <w:b/>
                <w:bCs/>
                <w:kern w:val="0"/>
                <w:sz w:val="20"/>
                <w:szCs w:val="20"/>
              </w:rPr>
              <w:t>14560460</w:t>
            </w:r>
          </w:p>
        </w:tc>
        <w:tc>
          <w:tcPr>
            <w:tcW w:w="2010" w:type="dxa"/>
            <w:tcBorders>
              <w:top w:val="single" w:sz="4" w:space="0" w:color="auto"/>
              <w:left w:val="nil"/>
              <w:bottom w:val="single" w:sz="4" w:space="0" w:color="auto"/>
              <w:right w:val="single" w:sz="4" w:space="0" w:color="auto"/>
            </w:tcBorders>
            <w:shd w:val="clear" w:color="auto" w:fill="F2F2F2"/>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b/>
                <w:bCs/>
                <w:sz w:val="20"/>
                <w:szCs w:val="20"/>
              </w:rPr>
            </w:pPr>
            <w:r w:rsidRPr="00855AA5">
              <w:rPr>
                <w:rFonts w:ascii="仿宋" w:eastAsia="仿宋" w:hAnsi="仿宋" w:cs="仿宋" w:hint="eastAsia"/>
                <w:b/>
                <w:bCs/>
                <w:kern w:val="0"/>
                <w:sz w:val="20"/>
                <w:szCs w:val="20"/>
              </w:rPr>
              <w:t>7010400</w:t>
            </w:r>
          </w:p>
        </w:tc>
        <w:tc>
          <w:tcPr>
            <w:tcW w:w="2322" w:type="dxa"/>
            <w:tcBorders>
              <w:top w:val="single" w:sz="4" w:space="0" w:color="auto"/>
              <w:left w:val="nil"/>
              <w:bottom w:val="single" w:sz="4" w:space="0" w:color="auto"/>
              <w:right w:val="single" w:sz="4" w:space="0" w:color="auto"/>
            </w:tcBorders>
            <w:shd w:val="clear" w:color="auto" w:fill="F2F2F2"/>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b/>
                <w:bCs/>
                <w:sz w:val="20"/>
                <w:szCs w:val="20"/>
              </w:rPr>
            </w:pPr>
            <w:r w:rsidRPr="00855AA5">
              <w:rPr>
                <w:rFonts w:ascii="仿宋" w:eastAsia="仿宋" w:hAnsi="仿宋" w:cs="仿宋" w:hint="eastAsia"/>
                <w:b/>
                <w:bCs/>
                <w:kern w:val="0"/>
                <w:sz w:val="20"/>
                <w:szCs w:val="20"/>
              </w:rPr>
              <w:t>以上为大功率LED</w:t>
            </w:r>
          </w:p>
        </w:tc>
      </w:tr>
      <w:tr w:rsidR="00076350" w:rsidRPr="00855AA5">
        <w:trPr>
          <w:trHeight w:val="23"/>
        </w:trPr>
        <w:tc>
          <w:tcPr>
            <w:tcW w:w="20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20W 节能灯</w:t>
            </w:r>
          </w:p>
        </w:tc>
        <w:tc>
          <w:tcPr>
            <w:tcW w:w="11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10832</w:t>
            </w:r>
          </w:p>
        </w:tc>
        <w:tc>
          <w:tcPr>
            <w:tcW w:w="19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216640</w:t>
            </w:r>
          </w:p>
        </w:tc>
        <w:tc>
          <w:tcPr>
            <w:tcW w:w="20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129984</w:t>
            </w:r>
          </w:p>
        </w:tc>
        <w:tc>
          <w:tcPr>
            <w:tcW w:w="23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2"/>
              </w:rPr>
            </w:pPr>
            <w:r w:rsidRPr="00855AA5">
              <w:rPr>
                <w:rFonts w:ascii="仿宋" w:eastAsia="仿宋" w:hAnsi="仿宋" w:cs="仿宋" w:hint="eastAsia"/>
                <w:kern w:val="0"/>
                <w:sz w:val="22"/>
              </w:rPr>
              <w:t>12W</w:t>
            </w:r>
          </w:p>
        </w:tc>
      </w:tr>
      <w:tr w:rsidR="00076350" w:rsidRPr="00855AA5">
        <w:trPr>
          <w:trHeight w:val="23"/>
        </w:trPr>
        <w:tc>
          <w:tcPr>
            <w:tcW w:w="20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23W 节能灯</w:t>
            </w:r>
          </w:p>
        </w:tc>
        <w:tc>
          <w:tcPr>
            <w:tcW w:w="11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18499</w:t>
            </w:r>
          </w:p>
        </w:tc>
        <w:tc>
          <w:tcPr>
            <w:tcW w:w="19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425477</w:t>
            </w:r>
          </w:p>
        </w:tc>
        <w:tc>
          <w:tcPr>
            <w:tcW w:w="20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277485</w:t>
            </w:r>
          </w:p>
        </w:tc>
        <w:tc>
          <w:tcPr>
            <w:tcW w:w="23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2"/>
              </w:rPr>
            </w:pPr>
            <w:r w:rsidRPr="00855AA5">
              <w:rPr>
                <w:rFonts w:ascii="仿宋" w:eastAsia="仿宋" w:hAnsi="仿宋" w:cs="仿宋" w:hint="eastAsia"/>
                <w:kern w:val="0"/>
                <w:sz w:val="22"/>
              </w:rPr>
              <w:t>15W</w:t>
            </w:r>
          </w:p>
        </w:tc>
      </w:tr>
      <w:tr w:rsidR="00076350" w:rsidRPr="00855AA5">
        <w:trPr>
          <w:trHeight w:val="23"/>
        </w:trPr>
        <w:tc>
          <w:tcPr>
            <w:tcW w:w="20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45W 节能灯</w:t>
            </w:r>
          </w:p>
        </w:tc>
        <w:tc>
          <w:tcPr>
            <w:tcW w:w="11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1192</w:t>
            </w:r>
          </w:p>
        </w:tc>
        <w:tc>
          <w:tcPr>
            <w:tcW w:w="19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53640</w:t>
            </w:r>
          </w:p>
        </w:tc>
        <w:tc>
          <w:tcPr>
            <w:tcW w:w="20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0"/>
                <w:szCs w:val="20"/>
              </w:rPr>
            </w:pPr>
            <w:r w:rsidRPr="00855AA5">
              <w:rPr>
                <w:rFonts w:ascii="仿宋" w:eastAsia="仿宋" w:hAnsi="仿宋" w:cs="仿宋" w:hint="eastAsia"/>
                <w:kern w:val="0"/>
                <w:sz w:val="20"/>
                <w:szCs w:val="20"/>
              </w:rPr>
              <w:t>35760</w:t>
            </w:r>
          </w:p>
        </w:tc>
        <w:tc>
          <w:tcPr>
            <w:tcW w:w="23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sz w:val="22"/>
              </w:rPr>
            </w:pPr>
            <w:r w:rsidRPr="00855AA5">
              <w:rPr>
                <w:rFonts w:ascii="仿宋" w:eastAsia="仿宋" w:hAnsi="仿宋" w:cs="仿宋" w:hint="eastAsia"/>
                <w:kern w:val="0"/>
                <w:sz w:val="22"/>
              </w:rPr>
              <w:t>30W</w:t>
            </w:r>
          </w:p>
        </w:tc>
      </w:tr>
      <w:tr w:rsidR="00076350" w:rsidRPr="00855AA5">
        <w:trPr>
          <w:trHeight w:val="23"/>
        </w:trPr>
        <w:tc>
          <w:tcPr>
            <w:tcW w:w="204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b/>
                <w:bCs/>
                <w:sz w:val="20"/>
                <w:szCs w:val="20"/>
              </w:rPr>
            </w:pPr>
            <w:r w:rsidRPr="00855AA5">
              <w:rPr>
                <w:rFonts w:ascii="仿宋" w:eastAsia="仿宋" w:hAnsi="仿宋" w:cs="仿宋" w:hint="eastAsia"/>
                <w:b/>
                <w:bCs/>
                <w:kern w:val="0"/>
                <w:sz w:val="20"/>
                <w:szCs w:val="20"/>
              </w:rPr>
              <w:t>小计</w:t>
            </w:r>
          </w:p>
        </w:tc>
        <w:tc>
          <w:tcPr>
            <w:tcW w:w="1185" w:type="dxa"/>
            <w:tcBorders>
              <w:top w:val="single" w:sz="4" w:space="0" w:color="auto"/>
              <w:left w:val="nil"/>
              <w:bottom w:val="single" w:sz="4" w:space="0" w:color="auto"/>
              <w:right w:val="single" w:sz="4" w:space="0" w:color="auto"/>
            </w:tcBorders>
            <w:shd w:val="clear" w:color="auto" w:fill="F2F2F2"/>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b/>
                <w:bCs/>
                <w:sz w:val="20"/>
                <w:szCs w:val="20"/>
              </w:rPr>
            </w:pPr>
            <w:r w:rsidRPr="00855AA5">
              <w:rPr>
                <w:rFonts w:ascii="仿宋" w:eastAsia="仿宋" w:hAnsi="仿宋" w:cs="仿宋" w:hint="eastAsia"/>
                <w:b/>
                <w:bCs/>
                <w:kern w:val="0"/>
                <w:sz w:val="20"/>
                <w:szCs w:val="20"/>
              </w:rPr>
              <w:t>30523</w:t>
            </w:r>
          </w:p>
        </w:tc>
        <w:tc>
          <w:tcPr>
            <w:tcW w:w="1980" w:type="dxa"/>
            <w:tcBorders>
              <w:top w:val="single" w:sz="4" w:space="0" w:color="auto"/>
              <w:left w:val="nil"/>
              <w:bottom w:val="single" w:sz="4" w:space="0" w:color="auto"/>
              <w:right w:val="single" w:sz="4" w:space="0" w:color="auto"/>
            </w:tcBorders>
            <w:shd w:val="clear" w:color="auto" w:fill="F2F2F2"/>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b/>
                <w:bCs/>
                <w:sz w:val="20"/>
                <w:szCs w:val="20"/>
              </w:rPr>
            </w:pPr>
            <w:r w:rsidRPr="00855AA5">
              <w:rPr>
                <w:rFonts w:ascii="仿宋" w:eastAsia="仿宋" w:hAnsi="仿宋" w:cs="仿宋" w:hint="eastAsia"/>
                <w:b/>
                <w:bCs/>
                <w:kern w:val="0"/>
                <w:sz w:val="20"/>
                <w:szCs w:val="20"/>
              </w:rPr>
              <w:t>695757</w:t>
            </w:r>
          </w:p>
        </w:tc>
        <w:tc>
          <w:tcPr>
            <w:tcW w:w="2010" w:type="dxa"/>
            <w:tcBorders>
              <w:top w:val="single" w:sz="4" w:space="0" w:color="auto"/>
              <w:left w:val="nil"/>
              <w:bottom w:val="single" w:sz="4" w:space="0" w:color="auto"/>
              <w:right w:val="single" w:sz="4" w:space="0" w:color="auto"/>
            </w:tcBorders>
            <w:shd w:val="clear" w:color="auto" w:fill="F2F2F2"/>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b/>
                <w:bCs/>
                <w:sz w:val="20"/>
                <w:szCs w:val="20"/>
              </w:rPr>
            </w:pPr>
            <w:r w:rsidRPr="00855AA5">
              <w:rPr>
                <w:rFonts w:ascii="仿宋" w:eastAsia="仿宋" w:hAnsi="仿宋" w:cs="仿宋" w:hint="eastAsia"/>
                <w:b/>
                <w:bCs/>
                <w:kern w:val="0"/>
                <w:sz w:val="20"/>
                <w:szCs w:val="20"/>
              </w:rPr>
              <w:t>443229</w:t>
            </w:r>
          </w:p>
        </w:tc>
        <w:tc>
          <w:tcPr>
            <w:tcW w:w="2322" w:type="dxa"/>
            <w:tcBorders>
              <w:top w:val="single" w:sz="4" w:space="0" w:color="auto"/>
              <w:left w:val="nil"/>
              <w:bottom w:val="single" w:sz="4" w:space="0" w:color="auto"/>
              <w:right w:val="single" w:sz="4" w:space="0" w:color="auto"/>
            </w:tcBorders>
            <w:shd w:val="clear" w:color="auto" w:fill="F2F2F2"/>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b/>
                <w:bCs/>
                <w:sz w:val="20"/>
                <w:szCs w:val="20"/>
              </w:rPr>
            </w:pPr>
            <w:r w:rsidRPr="00855AA5">
              <w:rPr>
                <w:rFonts w:ascii="仿宋" w:eastAsia="仿宋" w:hAnsi="仿宋" w:cs="仿宋" w:hint="eastAsia"/>
                <w:b/>
                <w:bCs/>
                <w:kern w:val="0"/>
                <w:sz w:val="20"/>
                <w:szCs w:val="20"/>
              </w:rPr>
              <w:t>以上为节能灯改造</w:t>
            </w:r>
          </w:p>
        </w:tc>
      </w:tr>
      <w:tr w:rsidR="00076350" w:rsidRPr="00855AA5">
        <w:trPr>
          <w:trHeight w:val="23"/>
        </w:trPr>
        <w:tc>
          <w:tcPr>
            <w:tcW w:w="204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b/>
                <w:bCs/>
                <w:sz w:val="20"/>
                <w:szCs w:val="20"/>
              </w:rPr>
            </w:pPr>
            <w:r w:rsidRPr="00855AA5">
              <w:rPr>
                <w:rFonts w:ascii="仿宋" w:eastAsia="仿宋" w:hAnsi="仿宋" w:cs="仿宋" w:hint="eastAsia"/>
                <w:b/>
                <w:bCs/>
                <w:kern w:val="0"/>
                <w:sz w:val="20"/>
                <w:szCs w:val="20"/>
              </w:rPr>
              <w:t>合计</w:t>
            </w:r>
          </w:p>
        </w:tc>
        <w:tc>
          <w:tcPr>
            <w:tcW w:w="1185" w:type="dxa"/>
            <w:tcBorders>
              <w:top w:val="single" w:sz="4" w:space="0" w:color="auto"/>
              <w:left w:val="nil"/>
              <w:bottom w:val="single" w:sz="4" w:space="0" w:color="auto"/>
              <w:right w:val="single" w:sz="4" w:space="0" w:color="auto"/>
            </w:tcBorders>
            <w:shd w:val="clear" w:color="auto" w:fill="F2F2F2"/>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b/>
                <w:bCs/>
                <w:sz w:val="20"/>
                <w:szCs w:val="20"/>
              </w:rPr>
            </w:pPr>
            <w:r w:rsidRPr="00855AA5">
              <w:rPr>
                <w:rFonts w:ascii="仿宋" w:eastAsia="仿宋" w:hAnsi="仿宋" w:cs="仿宋" w:hint="eastAsia"/>
                <w:b/>
                <w:bCs/>
                <w:kern w:val="0"/>
                <w:sz w:val="20"/>
                <w:szCs w:val="20"/>
              </w:rPr>
              <w:t>94471</w:t>
            </w:r>
          </w:p>
        </w:tc>
        <w:tc>
          <w:tcPr>
            <w:tcW w:w="1980" w:type="dxa"/>
            <w:tcBorders>
              <w:top w:val="single" w:sz="4" w:space="0" w:color="auto"/>
              <w:left w:val="nil"/>
              <w:bottom w:val="single" w:sz="4" w:space="0" w:color="auto"/>
              <w:right w:val="single" w:sz="4" w:space="0" w:color="auto"/>
            </w:tcBorders>
            <w:shd w:val="clear" w:color="auto" w:fill="F2F2F2"/>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b/>
                <w:bCs/>
                <w:sz w:val="20"/>
                <w:szCs w:val="20"/>
              </w:rPr>
            </w:pPr>
            <w:r w:rsidRPr="00855AA5">
              <w:rPr>
                <w:rFonts w:ascii="仿宋" w:eastAsia="仿宋" w:hAnsi="仿宋" w:cs="仿宋" w:hint="eastAsia"/>
                <w:b/>
                <w:bCs/>
                <w:kern w:val="0"/>
                <w:sz w:val="20"/>
                <w:szCs w:val="20"/>
              </w:rPr>
              <w:t>15256217</w:t>
            </w:r>
          </w:p>
        </w:tc>
        <w:tc>
          <w:tcPr>
            <w:tcW w:w="2010" w:type="dxa"/>
            <w:tcBorders>
              <w:top w:val="single" w:sz="4" w:space="0" w:color="auto"/>
              <w:left w:val="nil"/>
              <w:bottom w:val="single" w:sz="4" w:space="0" w:color="auto"/>
              <w:right w:val="single" w:sz="4" w:space="0" w:color="auto"/>
            </w:tcBorders>
            <w:shd w:val="clear" w:color="auto" w:fill="F2F2F2"/>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b/>
                <w:bCs/>
                <w:sz w:val="20"/>
                <w:szCs w:val="20"/>
              </w:rPr>
            </w:pPr>
            <w:r w:rsidRPr="00855AA5">
              <w:rPr>
                <w:rFonts w:ascii="仿宋" w:eastAsia="仿宋" w:hAnsi="仿宋" w:cs="仿宋" w:hint="eastAsia"/>
                <w:b/>
                <w:bCs/>
                <w:kern w:val="0"/>
                <w:sz w:val="20"/>
                <w:szCs w:val="20"/>
              </w:rPr>
              <w:t>7453629</w:t>
            </w:r>
          </w:p>
        </w:tc>
        <w:tc>
          <w:tcPr>
            <w:tcW w:w="2322" w:type="dxa"/>
            <w:tcBorders>
              <w:top w:val="single" w:sz="4" w:space="0" w:color="auto"/>
              <w:left w:val="nil"/>
              <w:bottom w:val="single" w:sz="4" w:space="0" w:color="auto"/>
              <w:right w:val="single" w:sz="4" w:space="0" w:color="auto"/>
            </w:tcBorders>
            <w:shd w:val="clear" w:color="auto" w:fill="F2F2F2"/>
            <w:tcMar>
              <w:top w:w="15" w:type="dxa"/>
              <w:left w:w="15" w:type="dxa"/>
              <w:bottom w:w="0" w:type="dxa"/>
              <w:right w:w="15" w:type="dxa"/>
            </w:tcMar>
            <w:vAlign w:val="center"/>
          </w:tcPr>
          <w:p w:rsidR="00076350" w:rsidRPr="00855AA5" w:rsidRDefault="00DB224D">
            <w:pPr>
              <w:widowControl/>
              <w:jc w:val="center"/>
              <w:textAlignment w:val="center"/>
              <w:rPr>
                <w:rFonts w:ascii="仿宋" w:eastAsia="仿宋" w:hAnsi="仿宋" w:cs="仿宋"/>
                <w:b/>
                <w:bCs/>
                <w:sz w:val="22"/>
              </w:rPr>
            </w:pPr>
            <w:r w:rsidRPr="00855AA5">
              <w:rPr>
                <w:rFonts w:ascii="仿宋" w:eastAsia="仿宋" w:hAnsi="仿宋" w:cs="仿宋" w:hint="eastAsia"/>
                <w:b/>
                <w:bCs/>
                <w:kern w:val="0"/>
                <w:sz w:val="22"/>
              </w:rPr>
              <w:t xml:space="preserve">　</w:t>
            </w:r>
          </w:p>
        </w:tc>
      </w:tr>
      <w:tr w:rsidR="00076350" w:rsidRPr="00855AA5">
        <w:trPr>
          <w:trHeight w:val="853"/>
        </w:trPr>
        <w:tc>
          <w:tcPr>
            <w:tcW w:w="954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76350" w:rsidRPr="00855AA5" w:rsidRDefault="00DB224D">
            <w:pPr>
              <w:widowControl/>
              <w:jc w:val="left"/>
              <w:textAlignment w:val="center"/>
              <w:rPr>
                <w:rFonts w:ascii="仿宋" w:eastAsia="仿宋" w:hAnsi="仿宋" w:cs="仿宋"/>
              </w:rPr>
            </w:pPr>
            <w:r w:rsidRPr="00855AA5">
              <w:rPr>
                <w:rFonts w:ascii="仿宋" w:eastAsia="仿宋" w:hAnsi="仿宋" w:cs="仿宋" w:hint="eastAsia"/>
              </w:rPr>
              <w:t>备注：年节约电费=（改造前功率-改造后功率）/1000*年实际亮灯时长（2021年为4315小时）*当月电费单价（2</w:t>
            </w:r>
            <w:r w:rsidRPr="00855AA5">
              <w:rPr>
                <w:rFonts w:ascii="仿宋" w:eastAsia="仿宋" w:hAnsi="仿宋" w:cs="仿宋"/>
              </w:rPr>
              <w:t>022</w:t>
            </w:r>
            <w:r w:rsidRPr="00855AA5">
              <w:rPr>
                <w:rFonts w:ascii="仿宋" w:eastAsia="仿宋" w:hAnsi="仿宋" w:cs="仿宋" w:hint="eastAsia"/>
              </w:rPr>
              <w:t>年9</w:t>
            </w:r>
            <w:r w:rsidRPr="00855AA5">
              <w:rPr>
                <w:rFonts w:ascii="仿宋" w:eastAsia="仿宋" w:hAnsi="仿宋" w:cs="仿宋"/>
              </w:rPr>
              <w:t>-12</w:t>
            </w:r>
            <w:r w:rsidRPr="00855AA5">
              <w:rPr>
                <w:rFonts w:ascii="仿宋" w:eastAsia="仿宋" w:hAnsi="仿宋" w:cs="仿宋" w:hint="eastAsia"/>
              </w:rPr>
              <w:t>月路灯电费单价分别为0.</w:t>
            </w:r>
            <w:r w:rsidRPr="00855AA5">
              <w:rPr>
                <w:rFonts w:ascii="仿宋" w:eastAsia="仿宋" w:hAnsi="仿宋" w:cs="仿宋"/>
              </w:rPr>
              <w:t>75</w:t>
            </w:r>
            <w:r w:rsidRPr="00855AA5">
              <w:rPr>
                <w:rFonts w:ascii="仿宋" w:eastAsia="仿宋" w:hAnsi="仿宋" w:cs="仿宋" w:hint="eastAsia"/>
              </w:rPr>
              <w:t>元/度、0</w:t>
            </w:r>
            <w:r w:rsidRPr="00855AA5">
              <w:rPr>
                <w:rFonts w:ascii="仿宋" w:eastAsia="仿宋" w:hAnsi="仿宋" w:cs="仿宋"/>
              </w:rPr>
              <w:t>.74</w:t>
            </w:r>
            <w:r w:rsidRPr="00855AA5">
              <w:rPr>
                <w:rFonts w:ascii="仿宋" w:eastAsia="仿宋" w:hAnsi="仿宋" w:cs="仿宋" w:hint="eastAsia"/>
              </w:rPr>
              <w:t>元/度、0</w:t>
            </w:r>
            <w:r w:rsidRPr="00855AA5">
              <w:rPr>
                <w:rFonts w:ascii="仿宋" w:eastAsia="仿宋" w:hAnsi="仿宋" w:cs="仿宋"/>
              </w:rPr>
              <w:t>.72</w:t>
            </w:r>
            <w:r w:rsidRPr="00855AA5">
              <w:rPr>
                <w:rFonts w:ascii="仿宋" w:eastAsia="仿宋" w:hAnsi="仿宋" w:cs="仿宋" w:hint="eastAsia"/>
              </w:rPr>
              <w:t>元/度、0</w:t>
            </w:r>
            <w:r w:rsidRPr="00855AA5">
              <w:rPr>
                <w:rFonts w:ascii="仿宋" w:eastAsia="仿宋" w:hAnsi="仿宋" w:cs="仿宋"/>
              </w:rPr>
              <w:t>.7</w:t>
            </w:r>
            <w:r w:rsidRPr="00855AA5">
              <w:rPr>
                <w:rFonts w:ascii="仿宋" w:eastAsia="仿宋" w:hAnsi="仿宋" w:cs="仿宋" w:hint="eastAsia"/>
              </w:rPr>
              <w:t>元/度，实际电费单价实行每月调整，节电单价计算公式：市管路灯每月电费÷每月耗电量。）</w:t>
            </w:r>
          </w:p>
        </w:tc>
      </w:tr>
    </w:tbl>
    <w:p w:rsidR="00076350" w:rsidRPr="00855AA5" w:rsidRDefault="00076350">
      <w:pPr>
        <w:rPr>
          <w:rFonts w:ascii="仿宋" w:eastAsia="仿宋" w:hAnsi="仿宋"/>
          <w:b/>
          <w:sz w:val="32"/>
          <w:szCs w:val="32"/>
        </w:rPr>
      </w:pPr>
    </w:p>
    <w:p w:rsidR="00076350" w:rsidRPr="00855AA5" w:rsidRDefault="00076350">
      <w:pPr>
        <w:pStyle w:val="af2"/>
        <w:pBdr>
          <w:bottom w:val="none" w:sz="0" w:space="0" w:color="auto"/>
        </w:pBdr>
        <w:rPr>
          <w:rFonts w:ascii="仿宋" w:eastAsia="仿宋" w:hAnsi="仿宋" w:cs="仿宋"/>
          <w:b/>
          <w:sz w:val="30"/>
          <w:szCs w:val="30"/>
        </w:rPr>
      </w:pPr>
    </w:p>
    <w:p w:rsidR="00076350" w:rsidRPr="00855AA5" w:rsidRDefault="00076350">
      <w:pPr>
        <w:pStyle w:val="af2"/>
        <w:pBdr>
          <w:bottom w:val="none" w:sz="0" w:space="0" w:color="auto"/>
        </w:pBdr>
        <w:rPr>
          <w:rFonts w:ascii="仿宋" w:eastAsia="仿宋" w:hAnsi="仿宋" w:cs="仿宋"/>
          <w:b/>
          <w:sz w:val="30"/>
          <w:szCs w:val="30"/>
        </w:rPr>
      </w:pPr>
    </w:p>
    <w:p w:rsidR="00076350" w:rsidRPr="00855AA5" w:rsidRDefault="00076350">
      <w:pPr>
        <w:pStyle w:val="af2"/>
        <w:pBdr>
          <w:bottom w:val="none" w:sz="0" w:space="0" w:color="auto"/>
        </w:pBdr>
        <w:rPr>
          <w:rFonts w:ascii="仿宋" w:eastAsia="仿宋" w:hAnsi="仿宋" w:cs="仿宋"/>
          <w:b/>
          <w:sz w:val="30"/>
          <w:szCs w:val="30"/>
        </w:rPr>
      </w:pPr>
    </w:p>
    <w:p w:rsidR="00076350" w:rsidRPr="00855AA5" w:rsidRDefault="00076350">
      <w:pPr>
        <w:pStyle w:val="af2"/>
        <w:pBdr>
          <w:bottom w:val="none" w:sz="0" w:space="0" w:color="auto"/>
        </w:pBdr>
        <w:rPr>
          <w:rFonts w:ascii="仿宋" w:eastAsia="仿宋" w:hAnsi="仿宋" w:cs="仿宋"/>
          <w:b/>
          <w:sz w:val="30"/>
          <w:szCs w:val="30"/>
        </w:rPr>
      </w:pPr>
    </w:p>
    <w:p w:rsidR="00076350" w:rsidRPr="00855AA5" w:rsidRDefault="00DB224D">
      <w:pPr>
        <w:pStyle w:val="af2"/>
        <w:pBdr>
          <w:bottom w:val="none" w:sz="0" w:space="0" w:color="auto"/>
        </w:pBdr>
        <w:rPr>
          <w:rFonts w:ascii="仿宋" w:eastAsia="仿宋" w:hAnsi="仿宋" w:cs="仿宋"/>
        </w:rPr>
      </w:pPr>
      <w:r w:rsidRPr="00855AA5">
        <w:rPr>
          <w:rFonts w:ascii="仿宋" w:eastAsia="仿宋" w:hAnsi="仿宋" w:cs="仿宋" w:hint="eastAsia"/>
          <w:b/>
          <w:sz w:val="30"/>
          <w:szCs w:val="30"/>
        </w:rPr>
        <w:t>工程量清单编制说明</w:t>
      </w:r>
    </w:p>
    <w:p w:rsidR="00076350" w:rsidRPr="00855AA5" w:rsidRDefault="00DB224D">
      <w:pPr>
        <w:autoSpaceDE w:val="0"/>
        <w:autoSpaceDN w:val="0"/>
        <w:spacing w:line="360" w:lineRule="auto"/>
        <w:ind w:leftChars="1" w:left="2" w:firstLineChars="200" w:firstLine="482"/>
        <w:jc w:val="left"/>
        <w:rPr>
          <w:rFonts w:ascii="仿宋" w:eastAsia="仿宋" w:hAnsi="仿宋" w:cs="仿宋"/>
          <w:b/>
          <w:bCs/>
          <w:kern w:val="0"/>
          <w:sz w:val="24"/>
          <w:lang w:val="zh-CN"/>
        </w:rPr>
      </w:pPr>
      <w:r w:rsidRPr="00855AA5">
        <w:rPr>
          <w:rFonts w:ascii="仿宋" w:eastAsia="仿宋" w:hAnsi="仿宋" w:cs="仿宋" w:hint="eastAsia"/>
          <w:b/>
          <w:bCs/>
          <w:kern w:val="0"/>
          <w:sz w:val="24"/>
          <w:lang w:val="zh-CN"/>
        </w:rPr>
        <w:t>一、工程量清单编制依据：</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1、《建设工程工程量清单计价规范》（GB-50500-2013）；</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2、《浙江省建设工程工程量清单计价指引》；</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3、《杭州市建设工程工程量清单计价实施细则》（2018年修订）；</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4、《浙江省建设工程计价规则（2018版》；</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5、与建设项目相关的标准、图集、规范、技术资料、文件、解释等；</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 xml:space="preserve">6、浙建建发（2019）92 号：关于增值税调整后我省建设工程计价依据增值税税率及有关计价调整的通知； </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7、杭建工[2021]384号：杭州市城乡建设委员会关于推进杭州市建筑施工领域安全生产责任保险工作的通知；</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8、浙建建发〔2022〕37号：省建设厅关于调整建筑工程安全文明施工费的通知。</w:t>
      </w:r>
    </w:p>
    <w:p w:rsidR="00076350" w:rsidRPr="00855AA5" w:rsidRDefault="00DB224D">
      <w:pPr>
        <w:autoSpaceDE w:val="0"/>
        <w:autoSpaceDN w:val="0"/>
        <w:spacing w:line="360" w:lineRule="auto"/>
        <w:ind w:leftChars="1" w:left="2" w:firstLineChars="200" w:firstLine="482"/>
        <w:jc w:val="left"/>
        <w:rPr>
          <w:rFonts w:ascii="仿宋" w:eastAsia="仿宋" w:hAnsi="仿宋" w:cs="仿宋"/>
          <w:b/>
          <w:bCs/>
          <w:kern w:val="0"/>
          <w:sz w:val="24"/>
          <w:lang w:val="zh-CN"/>
        </w:rPr>
      </w:pPr>
      <w:r w:rsidRPr="00855AA5">
        <w:rPr>
          <w:rFonts w:ascii="仿宋" w:eastAsia="仿宋" w:hAnsi="仿宋" w:cs="仿宋" w:hint="eastAsia"/>
          <w:b/>
          <w:bCs/>
          <w:kern w:val="0"/>
          <w:sz w:val="24"/>
        </w:rPr>
        <w:t>二</w:t>
      </w:r>
      <w:r w:rsidRPr="00855AA5">
        <w:rPr>
          <w:rFonts w:ascii="仿宋" w:eastAsia="仿宋" w:hAnsi="仿宋" w:cs="仿宋" w:hint="eastAsia"/>
          <w:b/>
          <w:bCs/>
          <w:kern w:val="0"/>
          <w:sz w:val="24"/>
          <w:lang w:val="zh-CN"/>
        </w:rPr>
        <w:t xml:space="preserve">、工程质量、工期、施工、费率、材料等要求： </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1、工程质量：详见招标文件要求。</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lastRenderedPageBreak/>
        <w:t>2、工期：详见招标文件要求。</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3、施工要求及验收标准：详见招标文件要求。</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4、企业管理费含安责险：报价不得低于省建设行政主管部门颁发的施工费用定额和相关取费计价文件规定的对应专业工程企业管理费弹性费率下限乘以20%</w:t>
      </w:r>
      <w:bookmarkStart w:id="399" w:name="OLE_LINK3"/>
      <w:r w:rsidRPr="00855AA5">
        <w:rPr>
          <w:rFonts w:ascii="仿宋" w:eastAsia="仿宋" w:hAnsi="仿宋" w:cs="仿宋" w:hint="eastAsia"/>
          <w:kern w:val="0"/>
          <w:sz w:val="24"/>
          <w:lang w:val="zh-CN"/>
        </w:rPr>
        <w:t>的计算值。其中：</w:t>
      </w:r>
    </w:p>
    <w:bookmarkEnd w:id="399"/>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市政安装工程按12.59%*20%=2.5</w:t>
      </w:r>
      <w:r w:rsidRPr="00855AA5">
        <w:rPr>
          <w:rFonts w:ascii="仿宋" w:eastAsia="仿宋" w:hAnsi="仿宋" w:cs="仿宋" w:hint="eastAsia"/>
          <w:kern w:val="0"/>
          <w:sz w:val="24"/>
        </w:rPr>
        <w:t>2</w:t>
      </w:r>
      <w:r w:rsidRPr="00855AA5">
        <w:rPr>
          <w:rFonts w:ascii="仿宋" w:eastAsia="仿宋" w:hAnsi="仿宋" w:cs="仿宋" w:hint="eastAsia"/>
          <w:kern w:val="0"/>
          <w:sz w:val="24"/>
          <w:lang w:val="zh-CN"/>
        </w:rPr>
        <w:t>%计取；以上均以“人工费+机械费”为取费基数。</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投标人必须对企业管理费中所包含的施工企业的现场监控、现场临时宿舍取暖降温费用，在相应的清单明细表中(表2-5)进行单独费用报价分析。</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 xml:space="preserve">5、安全文明施工基本费（按市区工程考虑）： </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不得低于按照《浙江省建设工程计价规则 （2018版）》规定的相应弹性费率下限计算。</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市政安装工程最低取费为6.47%；以上均以“人工费+机械费”为取费基数。</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6、规费：根据浙建建﹝2018﹞61号文，投标人根据本企业实际情况自主确定规费费率，但在规费政策平稳过渡期内不得低于《浙江省建设工程计价规则》（2018版）中标准费率的30%，其中：</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市政安装工程最低取费为27.8%*30%=</w:t>
      </w:r>
      <w:r w:rsidRPr="00855AA5">
        <w:rPr>
          <w:rFonts w:ascii="仿宋" w:eastAsia="仿宋" w:hAnsi="仿宋" w:cs="仿宋" w:hint="eastAsia"/>
          <w:kern w:val="0"/>
          <w:sz w:val="24"/>
        </w:rPr>
        <w:t>8.34</w:t>
      </w:r>
      <w:r w:rsidRPr="00855AA5">
        <w:rPr>
          <w:rFonts w:ascii="仿宋" w:eastAsia="仿宋" w:hAnsi="仿宋" w:cs="仿宋" w:hint="eastAsia"/>
          <w:kern w:val="0"/>
          <w:sz w:val="24"/>
          <w:lang w:val="zh-CN"/>
        </w:rPr>
        <w:t>%；以上均以“人工费+机械费”为取费基数。</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7、增值税：按“税前工程造价”为取费基数，按9%计取。</w:t>
      </w:r>
    </w:p>
    <w:p w:rsidR="00076350" w:rsidRPr="00855AA5" w:rsidRDefault="00DB224D">
      <w:pPr>
        <w:autoSpaceDE w:val="0"/>
        <w:autoSpaceDN w:val="0"/>
        <w:spacing w:line="360" w:lineRule="auto"/>
        <w:ind w:leftChars="1" w:left="2" w:firstLineChars="200" w:firstLine="482"/>
        <w:jc w:val="left"/>
        <w:rPr>
          <w:rFonts w:ascii="仿宋" w:eastAsia="仿宋" w:hAnsi="仿宋" w:cs="仿宋"/>
          <w:b/>
          <w:bCs/>
          <w:kern w:val="0"/>
          <w:sz w:val="24"/>
          <w:lang w:val="zh-CN"/>
        </w:rPr>
      </w:pPr>
      <w:r w:rsidRPr="00855AA5">
        <w:rPr>
          <w:rFonts w:ascii="仿宋" w:eastAsia="仿宋" w:hAnsi="仿宋" w:cs="仿宋" w:hint="eastAsia"/>
          <w:b/>
          <w:bCs/>
          <w:kern w:val="0"/>
          <w:sz w:val="24"/>
        </w:rPr>
        <w:t>三</w:t>
      </w:r>
      <w:r w:rsidRPr="00855AA5">
        <w:rPr>
          <w:rFonts w:ascii="仿宋" w:eastAsia="仿宋" w:hAnsi="仿宋" w:cs="仿宋" w:hint="eastAsia"/>
          <w:b/>
          <w:bCs/>
          <w:kern w:val="0"/>
          <w:sz w:val="24"/>
          <w:lang w:val="zh-CN"/>
        </w:rPr>
        <w:t>、其他说明：</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1、分部分项工程量清单中对工程项目的项目特征只作重点描述，详细描述见技术说明、技术措施表及相应标准图集，如在技术澄清和编制说明中进行修改的则按修改做法；综合单价应充分考虑合同、清单明示和暗示的所有责任、义务和一般风险（除不可抗力及罕见的气候和地质条件）的全部费用。如未列报，按优惠处理。</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2、本工程量清单中招标人提供的工程量虽是根据现场情况和计价规则计算的工程量，但投标人在报价时应充分考虑工程变更引起的工程量的不确定性，若由于投标人采用不平衡报价，在结算时工程量调整而引起投标人损失，将由投标人自行承担。</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3、投标人报价时应充分考虑投标人为响应招标文件而存在的所有风险，并将费用考虑在综合单价或其它报价中。如未列报，按优惠处理。</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4、本工程建设单位不提供施工及管理人员住宿场地，由投标人自行解决人员住宿问题。相关费用自行列报，如未列报，按优惠处理。</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lastRenderedPageBreak/>
        <w:t>5、本工程的土石方（包含建筑垃圾等废料）外运运距投标人自行考虑，弃土地点须按杭州市相关规定执行，中标后须办理相关手续；本工程所需取、弃土（料）场及取、弃土（料）具体运距均由投标人自行调查，投标人报价充分考虑报价风险。</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6、本工程材料的二次搬运费计入措施费，一次性包干，中标后不予以调整。</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7、本工程投标单位应考虑夜间施工增加费用，中标后不做调整。</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8、设施搬移及恢复原样：施工中木构件、设施等搬移应在施工后恢复原样（在施工期间相关配套设施放置及保管由施工方负责，如发生损坏或遗失由施工方照价赔偿。</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9、本工程施工时需对周边原有相关设施做好保护，如有损毁，按实赔偿，投标人须认真踏勘现场，充分考虑风险因素，其相关费用并列报到措施费中，一次性包干，中标后不予以调整。</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10、因本工程位于杭州市区内，人流密集，须注意安全文明施工，做好安全维护、设置安全文明警示牌、活动档板等设施，费用计入措施费内，一次性包干，中标后不予以调整。</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11、公共及协调费用（如交通、市容、环保、噪音、排污、治安等费用以及因施工原因引起的相关部门应交纳费用）由投标人自行调研作为单项费用计入措施项目费中，否则视作优惠。</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12、分部分项工程量清单中所列的特征描述供投标人报价时参考，清单中未描述详尽之处，投标人应在认真熟悉和理解招标文件后，作出为完成清单中分部分项工程除规费、农民工工伤保险、税金以外的全费用报价，以后不再调整。</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13、投标人在报价时应充分考虑本工程的质量要求，对本工程各项工艺、材料的检查、检验、试验、测试等所需费用和时间应充分考虑。</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14、因受现场条件及工期等因素影响，施工期间不保证24小时正常供电，因此而引起的工期及相关费用的损失由投标单位自行负责，投标单位因自备发电机，其费用计入措施项目费。</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lang w:val="zh-CN"/>
        </w:rPr>
        <w:t>1</w:t>
      </w:r>
      <w:r w:rsidRPr="00855AA5">
        <w:rPr>
          <w:rFonts w:ascii="仿宋" w:eastAsia="仿宋" w:hAnsi="仿宋" w:cs="仿宋" w:hint="eastAsia"/>
          <w:kern w:val="0"/>
          <w:sz w:val="24"/>
        </w:rPr>
        <w:t>5</w:t>
      </w:r>
      <w:r w:rsidRPr="00855AA5">
        <w:rPr>
          <w:rFonts w:ascii="仿宋" w:eastAsia="仿宋" w:hAnsi="仿宋" w:cs="仿宋" w:hint="eastAsia"/>
          <w:kern w:val="0"/>
          <w:sz w:val="24"/>
          <w:lang w:val="zh-CN"/>
        </w:rPr>
        <w:t>、公共及协调费用（如交通、市容、环保、噪音、排污、治安等费用以及因施工原因引起的相关部门应交纳费用）由投标单位自行调研作为单项费用计入措施项目费中，否则视作优惠。</w:t>
      </w:r>
    </w:p>
    <w:p w:rsidR="00076350" w:rsidRPr="00855AA5" w:rsidRDefault="00DB224D">
      <w:pPr>
        <w:autoSpaceDE w:val="0"/>
        <w:autoSpaceDN w:val="0"/>
        <w:spacing w:line="360" w:lineRule="auto"/>
        <w:ind w:leftChars="1" w:left="2" w:firstLineChars="200" w:firstLine="480"/>
        <w:jc w:val="left"/>
        <w:rPr>
          <w:rFonts w:ascii="仿宋" w:eastAsia="仿宋" w:hAnsi="仿宋" w:cs="仿宋"/>
          <w:kern w:val="0"/>
          <w:sz w:val="24"/>
          <w:lang w:val="zh-CN"/>
        </w:rPr>
      </w:pPr>
      <w:r w:rsidRPr="00855AA5">
        <w:rPr>
          <w:rFonts w:ascii="仿宋" w:eastAsia="仿宋" w:hAnsi="仿宋" w:cs="仿宋" w:hint="eastAsia"/>
          <w:kern w:val="0"/>
          <w:sz w:val="24"/>
        </w:rPr>
        <w:t>16</w:t>
      </w:r>
      <w:r w:rsidRPr="00855AA5">
        <w:rPr>
          <w:rFonts w:ascii="仿宋" w:eastAsia="仿宋" w:hAnsi="仿宋" w:cs="仿宋" w:hint="eastAsia"/>
          <w:kern w:val="0"/>
          <w:sz w:val="24"/>
          <w:lang w:val="zh-CN"/>
        </w:rPr>
        <w:t>、投标人应结合自身的优化设计与施工组织方案进行措施项目报价，如投标人认为“措施项目清单”中的项目还不足以包含所需的措施项目，也可以在“措施项目清单”的“其它措施费”项中自行添加，相应的金额应计入投标总价中。</w:t>
      </w:r>
    </w:p>
    <w:p w:rsidR="00076350" w:rsidRPr="00855AA5" w:rsidRDefault="00076350">
      <w:pPr>
        <w:pStyle w:val="aff8"/>
        <w:ind w:firstLine="0"/>
        <w:jc w:val="both"/>
        <w:rPr>
          <w:rFonts w:ascii="仿宋" w:eastAsia="仿宋" w:hAnsi="仿宋"/>
          <w:b/>
          <w:sz w:val="32"/>
          <w:szCs w:val="32"/>
        </w:rPr>
      </w:pPr>
    </w:p>
    <w:p w:rsidR="00076350" w:rsidRPr="00855AA5" w:rsidRDefault="00DB224D">
      <w:pPr>
        <w:pStyle w:val="aff8"/>
        <w:rPr>
          <w:rFonts w:ascii="仿宋" w:eastAsia="仿宋" w:hAnsi="仿宋"/>
          <w:b/>
          <w:sz w:val="32"/>
          <w:szCs w:val="32"/>
        </w:rPr>
      </w:pPr>
      <w:r w:rsidRPr="00855AA5">
        <w:rPr>
          <w:rFonts w:ascii="仿宋" w:eastAsia="仿宋" w:hAnsi="仿宋" w:hint="eastAsia"/>
          <w:b/>
          <w:sz w:val="32"/>
          <w:szCs w:val="32"/>
        </w:rPr>
        <w:t>附件</w:t>
      </w:r>
      <w:bookmarkEnd w:id="398"/>
    </w:p>
    <w:p w:rsidR="00076350" w:rsidRPr="00855AA5" w:rsidRDefault="00DB224D">
      <w:pPr>
        <w:spacing w:line="360" w:lineRule="auto"/>
        <w:rPr>
          <w:rFonts w:ascii="仿宋" w:eastAsia="仿宋" w:hAnsi="仿宋"/>
          <w:b/>
          <w:spacing w:val="6"/>
          <w:sz w:val="32"/>
          <w:szCs w:val="32"/>
        </w:rPr>
      </w:pPr>
      <w:r w:rsidRPr="00855AA5">
        <w:rPr>
          <w:rFonts w:ascii="仿宋" w:eastAsia="仿宋" w:hAnsi="仿宋" w:hint="eastAsia"/>
          <w:b/>
          <w:spacing w:val="6"/>
          <w:sz w:val="32"/>
          <w:szCs w:val="32"/>
        </w:rPr>
        <w:t>附件</w:t>
      </w:r>
      <w:r w:rsidRPr="00855AA5">
        <w:rPr>
          <w:rFonts w:ascii="仿宋" w:eastAsia="仿宋" w:hAnsi="仿宋"/>
          <w:b/>
          <w:spacing w:val="6"/>
          <w:sz w:val="32"/>
          <w:szCs w:val="32"/>
        </w:rPr>
        <w:t>1：</w:t>
      </w:r>
    </w:p>
    <w:p w:rsidR="00076350" w:rsidRPr="00855AA5" w:rsidRDefault="00DB224D">
      <w:pPr>
        <w:spacing w:line="360" w:lineRule="auto"/>
        <w:jc w:val="center"/>
        <w:rPr>
          <w:rFonts w:ascii="仿宋" w:eastAsia="仿宋" w:hAnsi="仿宋"/>
          <w:b/>
          <w:spacing w:val="6"/>
          <w:sz w:val="32"/>
          <w:szCs w:val="32"/>
        </w:rPr>
      </w:pPr>
      <w:bookmarkStart w:id="400" w:name="OLE_LINK13"/>
      <w:bookmarkStart w:id="401" w:name="OLE_LINK14"/>
      <w:r w:rsidRPr="00855AA5">
        <w:rPr>
          <w:rFonts w:ascii="仿宋" w:eastAsia="仿宋" w:hAnsi="仿宋" w:hint="eastAsia"/>
          <w:b/>
          <w:spacing w:val="6"/>
          <w:sz w:val="32"/>
          <w:szCs w:val="32"/>
        </w:rPr>
        <w:t>残疾人福利性单位声明函</w:t>
      </w:r>
    </w:p>
    <w:bookmarkEnd w:id="400"/>
    <w:bookmarkEnd w:id="401"/>
    <w:p w:rsidR="00076350" w:rsidRPr="00855AA5" w:rsidRDefault="00076350">
      <w:pPr>
        <w:spacing w:line="360" w:lineRule="auto"/>
        <w:rPr>
          <w:rFonts w:ascii="仿宋" w:eastAsia="仿宋" w:hAnsi="仿宋"/>
          <w:b/>
          <w:spacing w:val="6"/>
          <w:sz w:val="30"/>
          <w:szCs w:val="30"/>
        </w:rPr>
      </w:pPr>
    </w:p>
    <w:p w:rsidR="00076350" w:rsidRPr="00855AA5" w:rsidRDefault="00DB224D">
      <w:pPr>
        <w:spacing w:line="360" w:lineRule="auto"/>
        <w:ind w:firstLineChars="200" w:firstLine="480"/>
        <w:rPr>
          <w:rFonts w:ascii="仿宋" w:eastAsia="仿宋" w:hAnsi="仿宋" w:cs="仿宋_GB2312"/>
          <w:sz w:val="24"/>
        </w:rPr>
      </w:pPr>
      <w:r w:rsidRPr="00855AA5">
        <w:rPr>
          <w:rFonts w:ascii="仿宋" w:eastAsia="仿宋" w:hAnsi="仿宋" w:cs="仿宋_GB2312" w:hint="eastAsia"/>
          <w:sz w:val="24"/>
        </w:rPr>
        <w:t>本单位郑重声明，根据《财政部民政部中国残疾人联合会关于促进残疾人就业政府采购政策的通知》（财库〔</w:t>
      </w:r>
      <w:r w:rsidRPr="00855AA5">
        <w:rPr>
          <w:rFonts w:ascii="仿宋" w:eastAsia="仿宋"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76350" w:rsidRPr="00855AA5" w:rsidRDefault="00DB224D">
      <w:pPr>
        <w:spacing w:line="360" w:lineRule="auto"/>
        <w:ind w:firstLineChars="200" w:firstLine="480"/>
        <w:rPr>
          <w:rFonts w:ascii="仿宋" w:eastAsia="仿宋" w:hAnsi="仿宋" w:cs="仿宋_GB2312"/>
          <w:sz w:val="24"/>
        </w:rPr>
      </w:pPr>
      <w:r w:rsidRPr="00855AA5">
        <w:rPr>
          <w:rFonts w:ascii="仿宋" w:eastAsia="仿宋" w:hAnsi="仿宋" w:cs="仿宋_GB2312" w:hint="eastAsia"/>
          <w:sz w:val="24"/>
        </w:rPr>
        <w:t>本单位对上述声明的真实性负责。如有虚假，将依法承担相应责任。</w:t>
      </w:r>
    </w:p>
    <w:p w:rsidR="00076350" w:rsidRPr="00855AA5" w:rsidRDefault="00076350">
      <w:pPr>
        <w:spacing w:line="360" w:lineRule="auto"/>
        <w:ind w:firstLineChars="200" w:firstLine="480"/>
        <w:rPr>
          <w:rFonts w:ascii="仿宋" w:eastAsia="仿宋" w:hAnsi="仿宋" w:cs="仿宋_GB2312"/>
          <w:sz w:val="24"/>
        </w:rPr>
      </w:pPr>
    </w:p>
    <w:p w:rsidR="00076350" w:rsidRPr="00855AA5" w:rsidRDefault="00076350">
      <w:pPr>
        <w:spacing w:line="360" w:lineRule="auto"/>
        <w:ind w:firstLineChars="200" w:firstLine="480"/>
        <w:rPr>
          <w:rFonts w:ascii="仿宋" w:eastAsia="仿宋" w:hAnsi="仿宋" w:cs="仿宋_GB2312"/>
          <w:sz w:val="24"/>
        </w:rPr>
      </w:pPr>
    </w:p>
    <w:p w:rsidR="00076350" w:rsidRPr="00855AA5" w:rsidRDefault="00DB224D">
      <w:pPr>
        <w:tabs>
          <w:tab w:val="left" w:pos="4860"/>
        </w:tabs>
        <w:spacing w:line="360" w:lineRule="auto"/>
        <w:ind w:right="1560" w:firstLineChars="200" w:firstLine="480"/>
        <w:jc w:val="center"/>
        <w:rPr>
          <w:rFonts w:ascii="仿宋" w:eastAsia="仿宋" w:hAnsi="仿宋" w:cs="仿宋_GB2312"/>
          <w:sz w:val="24"/>
        </w:rPr>
      </w:pPr>
      <w:r w:rsidRPr="00855AA5">
        <w:rPr>
          <w:rFonts w:ascii="仿宋" w:eastAsia="仿宋" w:hAnsi="仿宋" w:cs="仿宋_GB2312" w:hint="eastAsia"/>
          <w:kern w:val="0"/>
          <w:sz w:val="24"/>
          <w:lang w:val="zh-CN"/>
        </w:rPr>
        <w:t>投标人名称（电子签名）</w:t>
      </w:r>
      <w:r w:rsidRPr="00855AA5">
        <w:rPr>
          <w:rFonts w:ascii="仿宋" w:eastAsia="仿宋" w:hAnsi="仿宋" w:cs="仿宋_GB2312" w:hint="eastAsia"/>
          <w:sz w:val="24"/>
        </w:rPr>
        <w:t>：</w:t>
      </w:r>
    </w:p>
    <w:p w:rsidR="00076350" w:rsidRPr="00855AA5" w:rsidRDefault="00DB224D">
      <w:pPr>
        <w:tabs>
          <w:tab w:val="left" w:pos="4860"/>
        </w:tabs>
        <w:spacing w:line="360" w:lineRule="auto"/>
        <w:ind w:right="1560" w:firstLineChars="200" w:firstLine="480"/>
        <w:jc w:val="center"/>
        <w:rPr>
          <w:rFonts w:ascii="仿宋" w:eastAsia="仿宋" w:hAnsi="仿宋" w:cs="仿宋_GB2312"/>
          <w:sz w:val="24"/>
        </w:rPr>
      </w:pPr>
      <w:r w:rsidRPr="00855AA5">
        <w:rPr>
          <w:rFonts w:ascii="仿宋" w:eastAsia="仿宋" w:hAnsi="仿宋" w:cs="仿宋_GB2312"/>
          <w:sz w:val="24"/>
        </w:rPr>
        <w:t xml:space="preserve">       日  期：</w:t>
      </w:r>
      <w:r w:rsidRPr="00855AA5">
        <w:rPr>
          <w:rFonts w:ascii="仿宋" w:eastAsia="仿宋" w:hAnsi="仿宋" w:cs="仿宋_GB2312"/>
          <w:kern w:val="0"/>
          <w:sz w:val="24"/>
          <w:lang w:val="zh-CN"/>
        </w:rPr>
        <w:t xml:space="preserve">   年   月   日</w:t>
      </w:r>
    </w:p>
    <w:p w:rsidR="00076350" w:rsidRPr="00855AA5" w:rsidRDefault="00076350">
      <w:pPr>
        <w:spacing w:line="360" w:lineRule="auto"/>
        <w:ind w:firstLineChars="200" w:firstLine="480"/>
        <w:rPr>
          <w:rFonts w:ascii="仿宋" w:eastAsia="仿宋" w:hAnsi="仿宋" w:cs="仿宋_GB2312"/>
          <w:sz w:val="24"/>
        </w:rPr>
      </w:pPr>
    </w:p>
    <w:p w:rsidR="00076350" w:rsidRPr="00855AA5" w:rsidRDefault="00076350">
      <w:pPr>
        <w:spacing w:line="360" w:lineRule="auto"/>
        <w:ind w:firstLineChars="200" w:firstLine="420"/>
        <w:rPr>
          <w:rFonts w:ascii="仿宋" w:eastAsia="仿宋" w:hAnsi="仿宋"/>
        </w:rPr>
      </w:pPr>
    </w:p>
    <w:p w:rsidR="00076350" w:rsidRPr="00855AA5" w:rsidRDefault="00DB224D">
      <w:pPr>
        <w:rPr>
          <w:rFonts w:ascii="仿宋" w:eastAsia="仿宋" w:hAnsi="仿宋"/>
          <w:b/>
          <w:spacing w:val="6"/>
          <w:sz w:val="32"/>
          <w:szCs w:val="32"/>
        </w:rPr>
      </w:pPr>
      <w:r w:rsidRPr="00855AA5">
        <w:rPr>
          <w:rFonts w:ascii="仿宋" w:eastAsia="仿宋" w:hAnsi="仿宋" w:hint="eastAsia"/>
          <w:b/>
          <w:spacing w:val="6"/>
          <w:sz w:val="32"/>
          <w:szCs w:val="32"/>
        </w:rPr>
        <w:br w:type="page"/>
      </w:r>
    </w:p>
    <w:p w:rsidR="00076350" w:rsidRPr="00855AA5" w:rsidRDefault="00DB224D">
      <w:pPr>
        <w:spacing w:line="360" w:lineRule="auto"/>
        <w:jc w:val="left"/>
        <w:rPr>
          <w:rFonts w:ascii="仿宋" w:eastAsia="仿宋" w:hAnsi="仿宋"/>
          <w:b/>
          <w:spacing w:val="6"/>
          <w:sz w:val="32"/>
          <w:szCs w:val="32"/>
        </w:rPr>
      </w:pPr>
      <w:r w:rsidRPr="00855AA5">
        <w:rPr>
          <w:rFonts w:ascii="仿宋" w:eastAsia="仿宋" w:hAnsi="仿宋" w:hint="eastAsia"/>
          <w:b/>
          <w:spacing w:val="6"/>
          <w:sz w:val="32"/>
          <w:szCs w:val="32"/>
        </w:rPr>
        <w:lastRenderedPageBreak/>
        <w:t>附件</w:t>
      </w:r>
      <w:r w:rsidRPr="00855AA5">
        <w:rPr>
          <w:rFonts w:ascii="仿宋" w:eastAsia="仿宋" w:hAnsi="仿宋"/>
          <w:b/>
          <w:spacing w:val="6"/>
          <w:sz w:val="32"/>
          <w:szCs w:val="32"/>
        </w:rPr>
        <w:t>2：质疑函范本及制作说明</w:t>
      </w:r>
    </w:p>
    <w:p w:rsidR="00076350" w:rsidRPr="00855AA5" w:rsidRDefault="00DB224D">
      <w:pPr>
        <w:spacing w:line="360" w:lineRule="auto"/>
        <w:jc w:val="center"/>
        <w:rPr>
          <w:rFonts w:ascii="仿宋" w:eastAsia="仿宋" w:hAnsi="仿宋"/>
          <w:b/>
          <w:spacing w:val="6"/>
          <w:sz w:val="32"/>
          <w:szCs w:val="32"/>
        </w:rPr>
      </w:pPr>
      <w:r w:rsidRPr="00855AA5">
        <w:rPr>
          <w:rFonts w:ascii="仿宋" w:eastAsia="仿宋" w:hAnsi="仿宋" w:hint="eastAsia"/>
          <w:b/>
          <w:spacing w:val="6"/>
          <w:sz w:val="32"/>
          <w:szCs w:val="32"/>
        </w:rPr>
        <w:t>质疑函范本</w:t>
      </w:r>
    </w:p>
    <w:p w:rsidR="00076350" w:rsidRPr="00855AA5" w:rsidRDefault="00DB224D" w:rsidP="00371B34">
      <w:pPr>
        <w:snapToGrid w:val="0"/>
        <w:spacing w:beforeLines="100" w:line="360" w:lineRule="auto"/>
        <w:rPr>
          <w:rFonts w:ascii="仿宋" w:eastAsia="仿宋" w:hAnsi="仿宋" w:cs="仿宋"/>
          <w:bCs/>
          <w:sz w:val="24"/>
        </w:rPr>
      </w:pPr>
      <w:r w:rsidRPr="00855AA5">
        <w:rPr>
          <w:rFonts w:ascii="仿宋" w:eastAsia="仿宋" w:hAnsi="仿宋" w:cs="仿宋" w:hint="eastAsia"/>
          <w:bCs/>
          <w:sz w:val="24"/>
        </w:rPr>
        <w:t>一、质疑供应商基本信息</w:t>
      </w:r>
    </w:p>
    <w:p w:rsidR="00076350" w:rsidRPr="00855AA5" w:rsidRDefault="00DB224D">
      <w:pPr>
        <w:snapToGrid w:val="0"/>
        <w:spacing w:line="360" w:lineRule="auto"/>
        <w:rPr>
          <w:rFonts w:ascii="仿宋" w:eastAsia="仿宋" w:hAnsi="仿宋" w:cs="仿宋"/>
          <w:sz w:val="24"/>
          <w:u w:val="dotted"/>
        </w:rPr>
      </w:pPr>
      <w:r w:rsidRPr="00855AA5">
        <w:rPr>
          <w:rFonts w:ascii="仿宋" w:eastAsia="仿宋" w:hAnsi="仿宋" w:cs="仿宋" w:hint="eastAsia"/>
          <w:sz w:val="24"/>
        </w:rPr>
        <w:t>质疑供应商：</w:t>
      </w:r>
    </w:p>
    <w:p w:rsidR="00076350" w:rsidRPr="00855AA5" w:rsidRDefault="00DB224D">
      <w:pPr>
        <w:snapToGrid w:val="0"/>
        <w:spacing w:line="360" w:lineRule="auto"/>
        <w:rPr>
          <w:rFonts w:ascii="仿宋" w:eastAsia="仿宋" w:hAnsi="仿宋" w:cs="仿宋"/>
          <w:sz w:val="24"/>
        </w:rPr>
      </w:pPr>
      <w:r w:rsidRPr="00855AA5">
        <w:rPr>
          <w:rFonts w:ascii="仿宋" w:eastAsia="仿宋" w:hAnsi="仿宋" w:cs="仿宋" w:hint="eastAsia"/>
          <w:sz w:val="24"/>
        </w:rPr>
        <w:t>地址：邮编：</w:t>
      </w:r>
    </w:p>
    <w:p w:rsidR="00076350" w:rsidRPr="00855AA5" w:rsidRDefault="00DB224D">
      <w:pPr>
        <w:snapToGrid w:val="0"/>
        <w:spacing w:line="360" w:lineRule="auto"/>
        <w:rPr>
          <w:rFonts w:ascii="仿宋" w:eastAsia="仿宋" w:hAnsi="仿宋" w:cs="仿宋"/>
          <w:sz w:val="24"/>
        </w:rPr>
      </w:pPr>
      <w:r w:rsidRPr="00855AA5">
        <w:rPr>
          <w:rFonts w:ascii="仿宋" w:eastAsia="仿宋" w:hAnsi="仿宋" w:cs="仿宋" w:hint="eastAsia"/>
          <w:sz w:val="24"/>
        </w:rPr>
        <w:t>联系人：联系电话：</w:t>
      </w:r>
    </w:p>
    <w:p w:rsidR="00076350" w:rsidRPr="00855AA5" w:rsidRDefault="00DB224D">
      <w:pPr>
        <w:snapToGrid w:val="0"/>
        <w:spacing w:line="360" w:lineRule="auto"/>
        <w:rPr>
          <w:rFonts w:ascii="仿宋" w:eastAsia="仿宋" w:hAnsi="仿宋" w:cs="仿宋"/>
          <w:sz w:val="24"/>
          <w:u w:val="dotted"/>
        </w:rPr>
      </w:pPr>
      <w:r w:rsidRPr="00855AA5">
        <w:rPr>
          <w:rFonts w:ascii="仿宋" w:eastAsia="仿宋" w:hAnsi="仿宋" w:cs="仿宋" w:hint="eastAsia"/>
          <w:sz w:val="24"/>
        </w:rPr>
        <w:t>授权代表：</w:t>
      </w:r>
    </w:p>
    <w:p w:rsidR="00076350" w:rsidRPr="00855AA5" w:rsidRDefault="00DB224D">
      <w:pPr>
        <w:snapToGrid w:val="0"/>
        <w:spacing w:line="360" w:lineRule="auto"/>
        <w:rPr>
          <w:rFonts w:ascii="仿宋" w:eastAsia="仿宋" w:hAnsi="仿宋" w:cs="仿宋"/>
          <w:sz w:val="24"/>
        </w:rPr>
      </w:pPr>
      <w:r w:rsidRPr="00855AA5">
        <w:rPr>
          <w:rFonts w:ascii="仿宋" w:eastAsia="仿宋" w:hAnsi="仿宋" w:cs="仿宋" w:hint="eastAsia"/>
          <w:sz w:val="24"/>
        </w:rPr>
        <w:t>联系电话：</w:t>
      </w:r>
    </w:p>
    <w:p w:rsidR="00076350" w:rsidRPr="00855AA5" w:rsidRDefault="00DB224D">
      <w:pPr>
        <w:snapToGrid w:val="0"/>
        <w:spacing w:line="360" w:lineRule="auto"/>
        <w:rPr>
          <w:rFonts w:ascii="仿宋" w:eastAsia="仿宋" w:hAnsi="仿宋" w:cs="仿宋"/>
          <w:sz w:val="24"/>
        </w:rPr>
      </w:pPr>
      <w:r w:rsidRPr="00855AA5">
        <w:rPr>
          <w:rFonts w:ascii="仿宋" w:eastAsia="仿宋" w:hAnsi="仿宋" w:cs="仿宋" w:hint="eastAsia"/>
          <w:sz w:val="24"/>
        </w:rPr>
        <w:t>地址：邮编：</w:t>
      </w:r>
    </w:p>
    <w:p w:rsidR="00076350" w:rsidRPr="00855AA5" w:rsidRDefault="00DB224D">
      <w:pPr>
        <w:snapToGrid w:val="0"/>
        <w:spacing w:line="360" w:lineRule="auto"/>
        <w:rPr>
          <w:rFonts w:ascii="仿宋" w:eastAsia="仿宋" w:hAnsi="仿宋" w:cs="仿宋"/>
          <w:bCs/>
          <w:sz w:val="24"/>
        </w:rPr>
      </w:pPr>
      <w:r w:rsidRPr="00855AA5">
        <w:rPr>
          <w:rFonts w:ascii="仿宋" w:eastAsia="仿宋" w:hAnsi="仿宋" w:cs="仿宋" w:hint="eastAsia"/>
          <w:bCs/>
          <w:sz w:val="24"/>
        </w:rPr>
        <w:t>二、质疑项目基本情况</w:t>
      </w:r>
    </w:p>
    <w:p w:rsidR="00076350" w:rsidRPr="00855AA5" w:rsidRDefault="00DB224D">
      <w:pPr>
        <w:snapToGrid w:val="0"/>
        <w:spacing w:line="360" w:lineRule="auto"/>
        <w:rPr>
          <w:rFonts w:ascii="仿宋" w:eastAsia="仿宋" w:hAnsi="仿宋" w:cs="仿宋"/>
          <w:sz w:val="24"/>
        </w:rPr>
      </w:pPr>
      <w:r w:rsidRPr="00855AA5">
        <w:rPr>
          <w:rFonts w:ascii="仿宋" w:eastAsia="仿宋" w:hAnsi="仿宋" w:cs="仿宋" w:hint="eastAsia"/>
          <w:sz w:val="24"/>
        </w:rPr>
        <w:t>质疑项目的名称：</w:t>
      </w:r>
    </w:p>
    <w:p w:rsidR="00076350" w:rsidRPr="00855AA5" w:rsidRDefault="00DB224D">
      <w:pPr>
        <w:snapToGrid w:val="0"/>
        <w:spacing w:line="360" w:lineRule="auto"/>
        <w:rPr>
          <w:rFonts w:ascii="仿宋" w:eastAsia="仿宋" w:hAnsi="仿宋" w:cs="仿宋"/>
          <w:sz w:val="24"/>
        </w:rPr>
      </w:pPr>
      <w:r w:rsidRPr="00855AA5">
        <w:rPr>
          <w:rFonts w:ascii="仿宋" w:eastAsia="仿宋" w:hAnsi="仿宋" w:cs="仿宋" w:hint="eastAsia"/>
          <w:sz w:val="24"/>
        </w:rPr>
        <w:t>质疑项目的编号：包号：</w:t>
      </w:r>
    </w:p>
    <w:p w:rsidR="00076350" w:rsidRPr="00855AA5" w:rsidRDefault="00DB224D">
      <w:pPr>
        <w:snapToGrid w:val="0"/>
        <w:spacing w:line="360" w:lineRule="auto"/>
        <w:rPr>
          <w:rFonts w:ascii="仿宋" w:eastAsia="仿宋" w:hAnsi="仿宋" w:cs="仿宋"/>
          <w:sz w:val="24"/>
          <w:u w:val="dotted"/>
        </w:rPr>
      </w:pPr>
      <w:r w:rsidRPr="00855AA5">
        <w:rPr>
          <w:rFonts w:ascii="仿宋" w:eastAsia="仿宋" w:hAnsi="仿宋" w:cs="仿宋" w:hint="eastAsia"/>
          <w:sz w:val="24"/>
        </w:rPr>
        <w:t>采购人名称：</w:t>
      </w:r>
    </w:p>
    <w:p w:rsidR="00076350" w:rsidRPr="00855AA5" w:rsidRDefault="00DB224D">
      <w:pPr>
        <w:snapToGrid w:val="0"/>
        <w:spacing w:line="360" w:lineRule="auto"/>
        <w:rPr>
          <w:rFonts w:ascii="仿宋" w:eastAsia="仿宋" w:hAnsi="仿宋" w:cs="仿宋"/>
          <w:sz w:val="24"/>
        </w:rPr>
      </w:pPr>
      <w:r w:rsidRPr="00855AA5">
        <w:rPr>
          <w:rFonts w:ascii="仿宋" w:eastAsia="仿宋" w:hAnsi="仿宋" w:cs="仿宋" w:hint="eastAsia"/>
          <w:sz w:val="24"/>
        </w:rPr>
        <w:t>采购文件获取日期：</w:t>
      </w:r>
    </w:p>
    <w:p w:rsidR="00076350" w:rsidRPr="00855AA5" w:rsidRDefault="00DB224D">
      <w:pPr>
        <w:snapToGrid w:val="0"/>
        <w:spacing w:line="360" w:lineRule="auto"/>
        <w:rPr>
          <w:rFonts w:ascii="仿宋" w:eastAsia="仿宋" w:hAnsi="仿宋" w:cs="仿宋"/>
          <w:bCs/>
          <w:sz w:val="24"/>
        </w:rPr>
      </w:pPr>
      <w:r w:rsidRPr="00855AA5">
        <w:rPr>
          <w:rFonts w:ascii="仿宋" w:eastAsia="仿宋" w:hAnsi="仿宋" w:cs="仿宋" w:hint="eastAsia"/>
          <w:bCs/>
          <w:sz w:val="24"/>
        </w:rPr>
        <w:t>三、质疑事项具体内容</w:t>
      </w:r>
    </w:p>
    <w:p w:rsidR="00076350" w:rsidRPr="00855AA5" w:rsidRDefault="00DB224D">
      <w:pPr>
        <w:snapToGrid w:val="0"/>
        <w:spacing w:line="360" w:lineRule="auto"/>
        <w:rPr>
          <w:rFonts w:ascii="仿宋" w:eastAsia="仿宋" w:hAnsi="仿宋" w:cs="仿宋"/>
          <w:sz w:val="24"/>
          <w:u w:val="dotted"/>
        </w:rPr>
      </w:pPr>
      <w:r w:rsidRPr="00855AA5">
        <w:rPr>
          <w:rFonts w:ascii="仿宋" w:eastAsia="仿宋" w:hAnsi="仿宋" w:cs="仿宋" w:hint="eastAsia"/>
          <w:sz w:val="24"/>
        </w:rPr>
        <w:t>质疑事项</w:t>
      </w:r>
      <w:r w:rsidRPr="00855AA5">
        <w:rPr>
          <w:rFonts w:ascii="仿宋" w:eastAsia="仿宋" w:hAnsi="仿宋" w:cs="仿宋"/>
          <w:sz w:val="24"/>
        </w:rPr>
        <w:t>1：</w:t>
      </w:r>
    </w:p>
    <w:p w:rsidR="00076350" w:rsidRPr="00855AA5" w:rsidRDefault="00DB224D">
      <w:pPr>
        <w:snapToGrid w:val="0"/>
        <w:spacing w:line="360" w:lineRule="auto"/>
        <w:rPr>
          <w:rFonts w:ascii="仿宋" w:eastAsia="仿宋" w:hAnsi="仿宋" w:cs="仿宋"/>
          <w:sz w:val="24"/>
          <w:u w:val="dotted"/>
        </w:rPr>
      </w:pPr>
      <w:r w:rsidRPr="00855AA5">
        <w:rPr>
          <w:rFonts w:ascii="仿宋" w:eastAsia="仿宋" w:hAnsi="仿宋" w:cs="仿宋" w:hint="eastAsia"/>
          <w:sz w:val="24"/>
        </w:rPr>
        <w:t>事实依据：</w:t>
      </w:r>
    </w:p>
    <w:p w:rsidR="00076350" w:rsidRPr="00855AA5" w:rsidRDefault="00076350">
      <w:pPr>
        <w:snapToGrid w:val="0"/>
        <w:spacing w:line="360" w:lineRule="auto"/>
        <w:rPr>
          <w:rFonts w:ascii="仿宋" w:eastAsia="仿宋" w:hAnsi="仿宋" w:cs="仿宋"/>
          <w:sz w:val="24"/>
        </w:rPr>
      </w:pPr>
    </w:p>
    <w:p w:rsidR="00076350" w:rsidRPr="00855AA5" w:rsidRDefault="00DB224D">
      <w:pPr>
        <w:snapToGrid w:val="0"/>
        <w:spacing w:line="360" w:lineRule="auto"/>
        <w:rPr>
          <w:rFonts w:ascii="仿宋" w:eastAsia="仿宋" w:hAnsi="仿宋" w:cs="仿宋"/>
          <w:sz w:val="24"/>
          <w:u w:val="dotted"/>
        </w:rPr>
      </w:pPr>
      <w:r w:rsidRPr="00855AA5">
        <w:rPr>
          <w:rFonts w:ascii="仿宋" w:eastAsia="仿宋" w:hAnsi="仿宋" w:cs="仿宋" w:hint="eastAsia"/>
          <w:sz w:val="24"/>
        </w:rPr>
        <w:t>法律依据：</w:t>
      </w:r>
    </w:p>
    <w:p w:rsidR="00076350" w:rsidRPr="00855AA5" w:rsidRDefault="00076350">
      <w:pPr>
        <w:snapToGrid w:val="0"/>
        <w:spacing w:line="360" w:lineRule="auto"/>
        <w:rPr>
          <w:rFonts w:ascii="仿宋" w:eastAsia="仿宋" w:hAnsi="仿宋" w:cs="仿宋"/>
          <w:sz w:val="24"/>
          <w:u w:val="dotted"/>
        </w:rPr>
      </w:pPr>
    </w:p>
    <w:p w:rsidR="00076350" w:rsidRPr="00855AA5" w:rsidRDefault="00DB224D">
      <w:pPr>
        <w:snapToGrid w:val="0"/>
        <w:spacing w:line="360" w:lineRule="auto"/>
        <w:rPr>
          <w:rFonts w:ascii="仿宋" w:eastAsia="仿宋" w:hAnsi="仿宋" w:cs="仿宋"/>
          <w:sz w:val="24"/>
          <w:u w:val="dotted"/>
        </w:rPr>
      </w:pPr>
      <w:r w:rsidRPr="00855AA5">
        <w:rPr>
          <w:rFonts w:ascii="仿宋" w:eastAsia="仿宋" w:hAnsi="仿宋" w:cs="仿宋" w:hint="eastAsia"/>
          <w:sz w:val="24"/>
        </w:rPr>
        <w:t>质疑事项</w:t>
      </w:r>
      <w:r w:rsidRPr="00855AA5">
        <w:rPr>
          <w:rFonts w:ascii="仿宋" w:eastAsia="仿宋" w:hAnsi="仿宋" w:cs="仿宋"/>
          <w:sz w:val="24"/>
        </w:rPr>
        <w:t>2</w:t>
      </w:r>
    </w:p>
    <w:p w:rsidR="00076350" w:rsidRPr="00855AA5" w:rsidRDefault="00DB224D">
      <w:pPr>
        <w:snapToGrid w:val="0"/>
        <w:spacing w:line="360" w:lineRule="auto"/>
        <w:rPr>
          <w:rFonts w:ascii="仿宋" w:eastAsia="仿宋" w:hAnsi="仿宋" w:cs="仿宋"/>
          <w:sz w:val="24"/>
        </w:rPr>
      </w:pPr>
      <w:r w:rsidRPr="00855AA5">
        <w:rPr>
          <w:rFonts w:ascii="仿宋" w:eastAsia="仿宋" w:hAnsi="仿宋" w:cs="仿宋" w:hint="eastAsia"/>
          <w:sz w:val="24"/>
        </w:rPr>
        <w:t>……</w:t>
      </w:r>
    </w:p>
    <w:p w:rsidR="00076350" w:rsidRPr="00855AA5" w:rsidRDefault="00DB224D">
      <w:pPr>
        <w:snapToGrid w:val="0"/>
        <w:spacing w:line="360" w:lineRule="auto"/>
        <w:rPr>
          <w:rFonts w:ascii="仿宋" w:eastAsia="仿宋" w:hAnsi="仿宋" w:cs="仿宋"/>
          <w:bCs/>
          <w:sz w:val="24"/>
        </w:rPr>
      </w:pPr>
      <w:r w:rsidRPr="00855AA5">
        <w:rPr>
          <w:rFonts w:ascii="仿宋" w:eastAsia="仿宋" w:hAnsi="仿宋" w:cs="仿宋" w:hint="eastAsia"/>
          <w:bCs/>
          <w:sz w:val="24"/>
        </w:rPr>
        <w:t>四、与质疑事项相关的质疑请求</w:t>
      </w:r>
    </w:p>
    <w:p w:rsidR="00076350" w:rsidRPr="00855AA5" w:rsidRDefault="00DB224D">
      <w:pPr>
        <w:snapToGrid w:val="0"/>
        <w:spacing w:line="360" w:lineRule="auto"/>
        <w:rPr>
          <w:rFonts w:ascii="仿宋" w:eastAsia="仿宋" w:hAnsi="仿宋" w:cs="仿宋"/>
          <w:sz w:val="24"/>
          <w:u w:val="dotted"/>
        </w:rPr>
      </w:pPr>
      <w:r w:rsidRPr="00855AA5">
        <w:rPr>
          <w:rFonts w:ascii="仿宋" w:eastAsia="仿宋" w:hAnsi="仿宋" w:cs="仿宋" w:hint="eastAsia"/>
          <w:sz w:val="24"/>
        </w:rPr>
        <w:t>请求：</w:t>
      </w:r>
    </w:p>
    <w:p w:rsidR="00076350" w:rsidRPr="00855AA5" w:rsidRDefault="00DB224D">
      <w:pPr>
        <w:spacing w:line="360" w:lineRule="auto"/>
        <w:rPr>
          <w:rFonts w:ascii="仿宋" w:eastAsia="仿宋" w:hAnsi="仿宋"/>
          <w:sz w:val="24"/>
        </w:rPr>
      </w:pPr>
      <w:r w:rsidRPr="00855AA5">
        <w:rPr>
          <w:rFonts w:ascii="仿宋" w:eastAsia="仿宋" w:hAnsi="仿宋" w:hint="eastAsia"/>
          <w:sz w:val="24"/>
        </w:rPr>
        <w:t>签字</w:t>
      </w:r>
      <w:r w:rsidRPr="00855AA5">
        <w:rPr>
          <w:rFonts w:ascii="仿宋" w:eastAsia="仿宋" w:hAnsi="仿宋"/>
          <w:sz w:val="24"/>
        </w:rPr>
        <w:t xml:space="preserve">(签章)：                   公章：                      </w:t>
      </w:r>
    </w:p>
    <w:p w:rsidR="00076350" w:rsidRPr="00855AA5" w:rsidRDefault="00DB224D">
      <w:pPr>
        <w:spacing w:line="360" w:lineRule="auto"/>
        <w:rPr>
          <w:rFonts w:ascii="仿宋" w:eastAsia="仿宋" w:hAnsi="仿宋"/>
          <w:sz w:val="24"/>
        </w:rPr>
      </w:pPr>
      <w:r w:rsidRPr="00855AA5">
        <w:rPr>
          <w:rFonts w:ascii="仿宋" w:eastAsia="仿宋" w:hAnsi="仿宋" w:hint="eastAsia"/>
          <w:sz w:val="24"/>
        </w:rPr>
        <w:t>日期：</w:t>
      </w:r>
    </w:p>
    <w:p w:rsidR="00076350" w:rsidRPr="00855AA5" w:rsidRDefault="00076350">
      <w:pPr>
        <w:spacing w:line="360" w:lineRule="auto"/>
        <w:jc w:val="center"/>
        <w:rPr>
          <w:rFonts w:ascii="仿宋" w:eastAsia="仿宋" w:hAnsi="仿宋" w:cs="仿宋"/>
          <w:b/>
          <w:bCs/>
          <w:sz w:val="24"/>
        </w:rPr>
      </w:pPr>
    </w:p>
    <w:p w:rsidR="00076350" w:rsidRPr="00855AA5" w:rsidRDefault="00076350">
      <w:pPr>
        <w:spacing w:line="360" w:lineRule="auto"/>
        <w:rPr>
          <w:rFonts w:ascii="仿宋" w:eastAsia="仿宋" w:hAnsi="仿宋"/>
          <w:b/>
          <w:sz w:val="24"/>
        </w:rPr>
      </w:pPr>
    </w:p>
    <w:p w:rsidR="00076350" w:rsidRPr="00855AA5" w:rsidRDefault="00076350">
      <w:pPr>
        <w:spacing w:line="360" w:lineRule="auto"/>
        <w:rPr>
          <w:rFonts w:ascii="仿宋" w:eastAsia="仿宋" w:hAnsi="仿宋"/>
          <w:b/>
          <w:sz w:val="24"/>
        </w:rPr>
      </w:pPr>
    </w:p>
    <w:p w:rsidR="00076350" w:rsidRPr="00855AA5" w:rsidRDefault="00076350">
      <w:pPr>
        <w:spacing w:line="360" w:lineRule="auto"/>
        <w:rPr>
          <w:rFonts w:ascii="仿宋" w:eastAsia="仿宋" w:hAnsi="仿宋"/>
          <w:b/>
          <w:sz w:val="24"/>
        </w:rPr>
      </w:pPr>
    </w:p>
    <w:p w:rsidR="00076350" w:rsidRPr="00855AA5" w:rsidRDefault="00DB224D">
      <w:pPr>
        <w:spacing w:line="360" w:lineRule="auto"/>
        <w:rPr>
          <w:rFonts w:ascii="仿宋" w:eastAsia="仿宋" w:hAnsi="仿宋"/>
          <w:b/>
          <w:sz w:val="24"/>
        </w:rPr>
      </w:pPr>
      <w:r w:rsidRPr="00855AA5">
        <w:rPr>
          <w:rFonts w:ascii="仿宋" w:eastAsia="仿宋" w:hAnsi="仿宋" w:hint="eastAsia"/>
          <w:b/>
          <w:sz w:val="24"/>
        </w:rPr>
        <w:t>质疑函制作说明：</w:t>
      </w:r>
    </w:p>
    <w:p w:rsidR="00076350" w:rsidRPr="00855AA5" w:rsidRDefault="00DB224D">
      <w:pPr>
        <w:widowControl/>
        <w:spacing w:line="360" w:lineRule="auto"/>
        <w:ind w:firstLineChars="200" w:firstLine="480"/>
        <w:jc w:val="left"/>
        <w:rPr>
          <w:rFonts w:ascii="仿宋" w:eastAsia="仿宋" w:hAnsi="仿宋"/>
          <w:sz w:val="24"/>
        </w:rPr>
      </w:pPr>
      <w:r w:rsidRPr="00855AA5">
        <w:rPr>
          <w:rFonts w:ascii="仿宋" w:eastAsia="仿宋" w:hAnsi="仿宋"/>
          <w:sz w:val="24"/>
        </w:rPr>
        <w:t>1.供应商提出质疑时，应提交质疑函和必要的证明材料。</w:t>
      </w:r>
    </w:p>
    <w:p w:rsidR="00076350" w:rsidRPr="00855AA5" w:rsidRDefault="00DB224D">
      <w:pPr>
        <w:widowControl/>
        <w:spacing w:line="360" w:lineRule="auto"/>
        <w:ind w:firstLineChars="200" w:firstLine="480"/>
        <w:jc w:val="left"/>
        <w:rPr>
          <w:rFonts w:ascii="仿宋" w:eastAsia="仿宋" w:hAnsi="仿宋"/>
          <w:sz w:val="24"/>
        </w:rPr>
      </w:pPr>
      <w:r w:rsidRPr="00855AA5">
        <w:rPr>
          <w:rFonts w:ascii="仿宋" w:eastAsia="仿宋" w:hAnsi="仿宋"/>
          <w:sz w:val="24"/>
        </w:rPr>
        <w:t>2.质疑供应商若委托代理人进行质疑的，</w:t>
      </w:r>
      <w:r w:rsidRPr="00855AA5">
        <w:rPr>
          <w:rFonts w:ascii="仿宋" w:eastAsia="仿宋" w:hAnsi="仿宋" w:hint="eastAsia"/>
          <w:sz w:val="24"/>
        </w:rPr>
        <w:t>质疑函应按要求列明“授权代表”的有关内容，并在附件中提交由质疑</w:t>
      </w:r>
      <w:r w:rsidRPr="00855AA5">
        <w:rPr>
          <w:rFonts w:ascii="仿宋" w:eastAsia="仿宋" w:hAnsi="仿宋" w:cs="宋体" w:hint="eastAsia"/>
          <w:kern w:val="0"/>
          <w:sz w:val="24"/>
        </w:rPr>
        <w:t>供应商签署的授权委托书。授权委托书应载明代理人的姓名或者名称、代理事项、具体权限、期限和相关事项。</w:t>
      </w:r>
    </w:p>
    <w:p w:rsidR="00076350" w:rsidRPr="00855AA5" w:rsidRDefault="00DB224D">
      <w:pPr>
        <w:widowControl/>
        <w:spacing w:line="360" w:lineRule="auto"/>
        <w:ind w:firstLineChars="200" w:firstLine="480"/>
        <w:jc w:val="left"/>
        <w:rPr>
          <w:rFonts w:ascii="仿宋" w:eastAsia="仿宋" w:hAnsi="仿宋"/>
          <w:sz w:val="24"/>
        </w:rPr>
      </w:pPr>
      <w:r w:rsidRPr="00855AA5">
        <w:rPr>
          <w:rFonts w:ascii="仿宋" w:eastAsia="仿宋" w:hAnsi="仿宋"/>
          <w:sz w:val="24"/>
        </w:rPr>
        <w:t>3.质疑供应商若对项目的某一分包进行质疑，质疑函中应列明具体分包号。</w:t>
      </w:r>
    </w:p>
    <w:p w:rsidR="00076350" w:rsidRPr="00855AA5" w:rsidRDefault="00DB224D">
      <w:pPr>
        <w:widowControl/>
        <w:spacing w:line="360" w:lineRule="auto"/>
        <w:ind w:firstLineChars="200" w:firstLine="480"/>
        <w:jc w:val="left"/>
        <w:rPr>
          <w:rFonts w:ascii="仿宋" w:eastAsia="仿宋" w:hAnsi="仿宋"/>
          <w:sz w:val="24"/>
        </w:rPr>
      </w:pPr>
      <w:r w:rsidRPr="00855AA5">
        <w:rPr>
          <w:rFonts w:ascii="仿宋" w:eastAsia="仿宋" w:hAnsi="仿宋"/>
          <w:sz w:val="24"/>
        </w:rPr>
        <w:t>4.质疑函的质疑事项应具体、明确，并有必要的事实依据和法律依据。</w:t>
      </w:r>
    </w:p>
    <w:p w:rsidR="00076350" w:rsidRPr="00855AA5" w:rsidRDefault="00DB224D">
      <w:pPr>
        <w:widowControl/>
        <w:spacing w:line="360" w:lineRule="auto"/>
        <w:ind w:firstLineChars="200" w:firstLine="480"/>
        <w:jc w:val="left"/>
        <w:rPr>
          <w:rFonts w:ascii="仿宋" w:eastAsia="仿宋" w:hAnsi="仿宋"/>
          <w:sz w:val="24"/>
        </w:rPr>
      </w:pPr>
      <w:r w:rsidRPr="00855AA5">
        <w:rPr>
          <w:rFonts w:ascii="仿宋" w:eastAsia="仿宋" w:hAnsi="仿宋"/>
          <w:sz w:val="24"/>
        </w:rPr>
        <w:t>5.质疑函的质疑请求应与质疑事项相关。</w:t>
      </w:r>
    </w:p>
    <w:p w:rsidR="00076350" w:rsidRPr="00855AA5" w:rsidRDefault="00DB224D">
      <w:pPr>
        <w:widowControl/>
        <w:spacing w:line="360" w:lineRule="auto"/>
        <w:ind w:firstLineChars="200" w:firstLine="480"/>
        <w:jc w:val="left"/>
        <w:rPr>
          <w:rFonts w:ascii="仿宋" w:eastAsia="仿宋" w:hAnsi="仿宋"/>
          <w:sz w:val="24"/>
        </w:rPr>
      </w:pPr>
      <w:r w:rsidRPr="00855AA5">
        <w:rPr>
          <w:rFonts w:ascii="仿宋" w:eastAsia="仿宋" w:hAnsi="仿宋"/>
          <w:sz w:val="24"/>
        </w:rPr>
        <w:t>6.质疑供应商为自然人的，</w:t>
      </w:r>
      <w:r w:rsidRPr="00855AA5">
        <w:rPr>
          <w:rFonts w:ascii="仿宋" w:eastAsia="仿宋" w:hAnsi="仿宋" w:hint="eastAsia"/>
          <w:sz w:val="24"/>
        </w:rPr>
        <w:t>质疑函应由本人签字；质疑供应商为法人或者其他组织的，质疑函应由法定代表人、主要负责人，或者其授权代表签字或者盖章，并加盖公章。</w:t>
      </w:r>
    </w:p>
    <w:p w:rsidR="00076350" w:rsidRPr="00855AA5" w:rsidRDefault="00076350">
      <w:pPr>
        <w:spacing w:line="360" w:lineRule="auto"/>
        <w:jc w:val="center"/>
        <w:rPr>
          <w:rFonts w:ascii="仿宋" w:eastAsia="仿宋" w:hAnsi="仿宋"/>
          <w:b/>
          <w:spacing w:val="6"/>
          <w:sz w:val="32"/>
          <w:szCs w:val="32"/>
        </w:rPr>
      </w:pPr>
    </w:p>
    <w:p w:rsidR="00076350" w:rsidRPr="00855AA5" w:rsidRDefault="00DB224D">
      <w:pPr>
        <w:rPr>
          <w:rFonts w:ascii="仿宋" w:eastAsia="仿宋" w:hAnsi="仿宋"/>
          <w:b/>
          <w:spacing w:val="6"/>
          <w:sz w:val="32"/>
          <w:szCs w:val="32"/>
        </w:rPr>
      </w:pPr>
      <w:r w:rsidRPr="00855AA5">
        <w:rPr>
          <w:rFonts w:ascii="仿宋" w:eastAsia="仿宋" w:hAnsi="仿宋" w:hint="eastAsia"/>
          <w:b/>
          <w:spacing w:val="6"/>
          <w:sz w:val="32"/>
          <w:szCs w:val="32"/>
        </w:rPr>
        <w:br w:type="page"/>
      </w:r>
    </w:p>
    <w:p w:rsidR="00076350" w:rsidRPr="00855AA5" w:rsidRDefault="00DB224D">
      <w:pPr>
        <w:spacing w:line="360" w:lineRule="auto"/>
        <w:jc w:val="left"/>
        <w:rPr>
          <w:rFonts w:ascii="仿宋" w:eastAsia="仿宋" w:hAnsi="仿宋"/>
          <w:b/>
          <w:spacing w:val="6"/>
          <w:sz w:val="32"/>
          <w:szCs w:val="32"/>
        </w:rPr>
      </w:pPr>
      <w:r w:rsidRPr="00855AA5">
        <w:rPr>
          <w:rFonts w:ascii="仿宋" w:eastAsia="仿宋" w:hAnsi="仿宋" w:hint="eastAsia"/>
          <w:b/>
          <w:spacing w:val="6"/>
          <w:sz w:val="32"/>
          <w:szCs w:val="32"/>
        </w:rPr>
        <w:lastRenderedPageBreak/>
        <w:t>附件</w:t>
      </w:r>
      <w:r w:rsidRPr="00855AA5">
        <w:rPr>
          <w:rFonts w:ascii="仿宋" w:eastAsia="仿宋" w:hAnsi="仿宋"/>
          <w:b/>
          <w:spacing w:val="6"/>
          <w:sz w:val="32"/>
          <w:szCs w:val="32"/>
        </w:rPr>
        <w:t>3：投诉书范本及制作说明</w:t>
      </w:r>
    </w:p>
    <w:p w:rsidR="00076350" w:rsidRPr="00855AA5" w:rsidRDefault="00076350">
      <w:pPr>
        <w:spacing w:line="360" w:lineRule="auto"/>
        <w:jc w:val="center"/>
        <w:rPr>
          <w:rFonts w:ascii="仿宋" w:eastAsia="仿宋" w:hAnsi="仿宋"/>
          <w:b/>
          <w:sz w:val="24"/>
        </w:rPr>
      </w:pPr>
    </w:p>
    <w:p w:rsidR="00076350" w:rsidRPr="00855AA5" w:rsidRDefault="00DB224D">
      <w:pPr>
        <w:spacing w:line="360" w:lineRule="auto"/>
        <w:jc w:val="center"/>
        <w:rPr>
          <w:rFonts w:ascii="仿宋" w:eastAsia="仿宋" w:hAnsi="仿宋"/>
          <w:b/>
          <w:spacing w:val="6"/>
          <w:sz w:val="32"/>
          <w:szCs w:val="32"/>
        </w:rPr>
      </w:pPr>
      <w:r w:rsidRPr="00855AA5">
        <w:rPr>
          <w:rFonts w:ascii="仿宋" w:eastAsia="仿宋" w:hAnsi="仿宋" w:hint="eastAsia"/>
          <w:b/>
          <w:spacing w:val="6"/>
          <w:sz w:val="32"/>
          <w:szCs w:val="32"/>
        </w:rPr>
        <w:t>投诉书范本</w:t>
      </w:r>
    </w:p>
    <w:p w:rsidR="00076350" w:rsidRPr="00855AA5" w:rsidRDefault="00DB224D">
      <w:pPr>
        <w:spacing w:line="360" w:lineRule="auto"/>
        <w:rPr>
          <w:rFonts w:ascii="仿宋" w:eastAsia="仿宋" w:hAnsi="仿宋"/>
          <w:sz w:val="24"/>
        </w:rPr>
      </w:pPr>
      <w:r w:rsidRPr="00855AA5">
        <w:rPr>
          <w:rFonts w:ascii="仿宋" w:eastAsia="仿宋" w:hAnsi="仿宋" w:hint="eastAsia"/>
          <w:sz w:val="24"/>
        </w:rPr>
        <w:t>一、投诉相关主体基本情况</w:t>
      </w:r>
    </w:p>
    <w:p w:rsidR="00076350" w:rsidRPr="00855AA5" w:rsidRDefault="00DB224D">
      <w:pPr>
        <w:spacing w:line="360" w:lineRule="auto"/>
        <w:rPr>
          <w:rFonts w:ascii="仿宋" w:eastAsia="仿宋" w:hAnsi="仿宋"/>
          <w:sz w:val="24"/>
          <w:u w:val="dotted"/>
        </w:rPr>
      </w:pPr>
      <w:r w:rsidRPr="00855AA5">
        <w:rPr>
          <w:rFonts w:ascii="仿宋" w:eastAsia="仿宋" w:hAnsi="仿宋" w:hint="eastAsia"/>
          <w:sz w:val="24"/>
        </w:rPr>
        <w:t>投诉人：</w:t>
      </w:r>
    </w:p>
    <w:p w:rsidR="00076350" w:rsidRPr="00855AA5" w:rsidRDefault="00DB224D">
      <w:pPr>
        <w:spacing w:line="360" w:lineRule="auto"/>
        <w:rPr>
          <w:rFonts w:ascii="仿宋" w:eastAsia="仿宋" w:hAnsi="仿宋"/>
          <w:sz w:val="24"/>
          <w:u w:val="single"/>
        </w:rPr>
      </w:pPr>
      <w:r w:rsidRPr="00855AA5">
        <w:rPr>
          <w:rFonts w:ascii="仿宋" w:eastAsia="仿宋" w:hAnsi="仿宋" w:hint="eastAsia"/>
          <w:sz w:val="24"/>
        </w:rPr>
        <w:t>地址：邮编：</w:t>
      </w:r>
    </w:p>
    <w:p w:rsidR="00076350" w:rsidRPr="00855AA5" w:rsidRDefault="00DB224D">
      <w:pPr>
        <w:tabs>
          <w:tab w:val="left" w:pos="6510"/>
        </w:tabs>
        <w:spacing w:line="360" w:lineRule="auto"/>
        <w:jc w:val="left"/>
        <w:rPr>
          <w:rFonts w:ascii="仿宋" w:eastAsia="仿宋" w:hAnsi="仿宋"/>
          <w:sz w:val="24"/>
        </w:rPr>
      </w:pPr>
      <w:r w:rsidRPr="00855AA5">
        <w:rPr>
          <w:rFonts w:ascii="仿宋" w:eastAsia="仿宋" w:hAnsi="仿宋" w:hint="eastAsia"/>
          <w:sz w:val="24"/>
        </w:rPr>
        <w:t>法定代表人</w:t>
      </w:r>
      <w:r w:rsidRPr="00855AA5">
        <w:rPr>
          <w:rFonts w:ascii="仿宋" w:eastAsia="仿宋" w:hAnsi="仿宋"/>
          <w:sz w:val="24"/>
        </w:rPr>
        <w:t>/主要负责人：</w:t>
      </w:r>
    </w:p>
    <w:p w:rsidR="00076350" w:rsidRPr="00855AA5" w:rsidRDefault="00DB224D">
      <w:pPr>
        <w:tabs>
          <w:tab w:val="left" w:pos="6510"/>
        </w:tabs>
        <w:spacing w:line="360" w:lineRule="auto"/>
        <w:rPr>
          <w:rFonts w:ascii="仿宋" w:eastAsia="仿宋" w:hAnsi="仿宋"/>
          <w:sz w:val="24"/>
          <w:u w:val="dotted"/>
        </w:rPr>
      </w:pPr>
      <w:r w:rsidRPr="00855AA5">
        <w:rPr>
          <w:rFonts w:ascii="仿宋" w:eastAsia="仿宋" w:hAnsi="仿宋" w:hint="eastAsia"/>
          <w:sz w:val="24"/>
        </w:rPr>
        <w:t>联系电话：</w:t>
      </w:r>
    </w:p>
    <w:p w:rsidR="00076350" w:rsidRPr="00855AA5" w:rsidRDefault="00DB224D">
      <w:pPr>
        <w:spacing w:line="360" w:lineRule="auto"/>
        <w:rPr>
          <w:rFonts w:ascii="仿宋" w:eastAsia="仿宋" w:hAnsi="仿宋"/>
          <w:sz w:val="24"/>
          <w:u w:val="dotted"/>
        </w:rPr>
      </w:pPr>
      <w:r w:rsidRPr="00855AA5">
        <w:rPr>
          <w:rFonts w:ascii="仿宋" w:eastAsia="仿宋" w:hAnsi="仿宋" w:hint="eastAsia"/>
          <w:sz w:val="24"/>
        </w:rPr>
        <w:t>授权代表：联系电话</w:t>
      </w:r>
      <w:r w:rsidRPr="00855AA5">
        <w:rPr>
          <w:rFonts w:ascii="仿宋" w:eastAsia="仿宋" w:hAnsi="仿宋" w:hint="eastAsia"/>
          <w:sz w:val="24"/>
          <w:u w:val="dotted"/>
        </w:rPr>
        <w:t>：</w:t>
      </w:r>
    </w:p>
    <w:p w:rsidR="00076350" w:rsidRPr="00855AA5" w:rsidRDefault="00DB224D">
      <w:pPr>
        <w:spacing w:line="360" w:lineRule="auto"/>
        <w:rPr>
          <w:rFonts w:ascii="仿宋" w:eastAsia="仿宋" w:hAnsi="仿宋"/>
          <w:sz w:val="24"/>
          <w:u w:val="dotted"/>
        </w:rPr>
      </w:pPr>
      <w:r w:rsidRPr="00855AA5">
        <w:rPr>
          <w:rFonts w:ascii="仿宋" w:eastAsia="仿宋" w:hAnsi="仿宋" w:hint="eastAsia"/>
          <w:sz w:val="24"/>
        </w:rPr>
        <w:t>地址：邮编：</w:t>
      </w:r>
    </w:p>
    <w:p w:rsidR="00076350" w:rsidRPr="00855AA5" w:rsidRDefault="00DB224D">
      <w:pPr>
        <w:spacing w:line="360" w:lineRule="auto"/>
        <w:rPr>
          <w:rFonts w:ascii="仿宋" w:eastAsia="仿宋" w:hAnsi="仿宋"/>
          <w:sz w:val="24"/>
          <w:u w:val="single"/>
        </w:rPr>
      </w:pPr>
      <w:r w:rsidRPr="00855AA5">
        <w:rPr>
          <w:rFonts w:ascii="仿宋" w:eastAsia="仿宋" w:hAnsi="仿宋" w:hint="eastAsia"/>
          <w:sz w:val="24"/>
        </w:rPr>
        <w:t>被投诉人</w:t>
      </w:r>
      <w:r w:rsidRPr="00855AA5">
        <w:rPr>
          <w:rFonts w:ascii="仿宋" w:eastAsia="仿宋" w:hAnsi="仿宋"/>
          <w:sz w:val="24"/>
        </w:rPr>
        <w:t>1：</w:t>
      </w:r>
    </w:p>
    <w:p w:rsidR="00076350" w:rsidRPr="00855AA5" w:rsidRDefault="00DB224D">
      <w:pPr>
        <w:spacing w:line="360" w:lineRule="auto"/>
        <w:rPr>
          <w:rFonts w:ascii="仿宋" w:eastAsia="仿宋" w:hAnsi="仿宋"/>
          <w:sz w:val="24"/>
          <w:u w:val="single"/>
        </w:rPr>
      </w:pPr>
      <w:r w:rsidRPr="00855AA5">
        <w:rPr>
          <w:rFonts w:ascii="仿宋" w:eastAsia="仿宋" w:hAnsi="仿宋" w:hint="eastAsia"/>
          <w:sz w:val="24"/>
        </w:rPr>
        <w:t>地址：邮编：</w:t>
      </w:r>
    </w:p>
    <w:p w:rsidR="00076350" w:rsidRPr="00855AA5" w:rsidRDefault="00DB224D">
      <w:pPr>
        <w:spacing w:line="360" w:lineRule="auto"/>
        <w:rPr>
          <w:rFonts w:ascii="仿宋" w:eastAsia="仿宋" w:hAnsi="仿宋"/>
          <w:sz w:val="24"/>
          <w:u w:val="single"/>
        </w:rPr>
      </w:pPr>
      <w:r w:rsidRPr="00855AA5">
        <w:rPr>
          <w:rFonts w:ascii="仿宋" w:eastAsia="仿宋" w:hAnsi="仿宋" w:hint="eastAsia"/>
          <w:sz w:val="24"/>
        </w:rPr>
        <w:t>联系人：联系电话：</w:t>
      </w:r>
    </w:p>
    <w:p w:rsidR="00076350" w:rsidRPr="00855AA5" w:rsidRDefault="00DB224D">
      <w:pPr>
        <w:spacing w:line="360" w:lineRule="auto"/>
        <w:rPr>
          <w:rFonts w:ascii="仿宋" w:eastAsia="仿宋" w:hAnsi="仿宋"/>
          <w:sz w:val="24"/>
        </w:rPr>
      </w:pPr>
      <w:r w:rsidRPr="00855AA5">
        <w:rPr>
          <w:rFonts w:ascii="仿宋" w:eastAsia="仿宋" w:hAnsi="仿宋" w:hint="eastAsia"/>
          <w:sz w:val="24"/>
        </w:rPr>
        <w:t>被投诉人</w:t>
      </w:r>
      <w:r w:rsidRPr="00855AA5">
        <w:rPr>
          <w:rFonts w:ascii="仿宋" w:eastAsia="仿宋" w:hAnsi="仿宋"/>
          <w:sz w:val="24"/>
        </w:rPr>
        <w:t>2</w:t>
      </w:r>
    </w:p>
    <w:p w:rsidR="00076350" w:rsidRPr="00855AA5" w:rsidRDefault="00DB224D">
      <w:pPr>
        <w:spacing w:line="360" w:lineRule="auto"/>
        <w:rPr>
          <w:rFonts w:ascii="仿宋" w:eastAsia="仿宋" w:hAnsi="仿宋"/>
          <w:sz w:val="24"/>
          <w:u w:val="dotted"/>
        </w:rPr>
      </w:pPr>
      <w:r w:rsidRPr="00855AA5">
        <w:rPr>
          <w:rFonts w:ascii="仿宋" w:eastAsia="仿宋" w:hAnsi="仿宋" w:hint="eastAsia"/>
          <w:sz w:val="24"/>
        </w:rPr>
        <w:t>……</w:t>
      </w:r>
    </w:p>
    <w:p w:rsidR="00076350" w:rsidRPr="00855AA5" w:rsidRDefault="00DB224D">
      <w:pPr>
        <w:spacing w:line="360" w:lineRule="auto"/>
        <w:rPr>
          <w:rFonts w:ascii="仿宋" w:eastAsia="仿宋" w:hAnsi="仿宋"/>
          <w:sz w:val="24"/>
          <w:u w:val="single"/>
        </w:rPr>
      </w:pPr>
      <w:r w:rsidRPr="00855AA5">
        <w:rPr>
          <w:rFonts w:ascii="仿宋" w:eastAsia="仿宋" w:hAnsi="仿宋" w:hint="eastAsia"/>
          <w:sz w:val="24"/>
        </w:rPr>
        <w:t>相关供应商：</w:t>
      </w:r>
    </w:p>
    <w:p w:rsidR="00076350" w:rsidRPr="00855AA5" w:rsidRDefault="00DB224D">
      <w:pPr>
        <w:spacing w:line="360" w:lineRule="auto"/>
        <w:rPr>
          <w:rFonts w:ascii="仿宋" w:eastAsia="仿宋" w:hAnsi="仿宋"/>
          <w:sz w:val="24"/>
          <w:u w:val="single"/>
        </w:rPr>
      </w:pPr>
      <w:r w:rsidRPr="00855AA5">
        <w:rPr>
          <w:rFonts w:ascii="仿宋" w:eastAsia="仿宋" w:hAnsi="仿宋" w:hint="eastAsia"/>
          <w:sz w:val="24"/>
        </w:rPr>
        <w:t>地址：邮编：</w:t>
      </w:r>
    </w:p>
    <w:p w:rsidR="00076350" w:rsidRPr="00855AA5" w:rsidRDefault="00DB224D">
      <w:pPr>
        <w:spacing w:line="360" w:lineRule="auto"/>
        <w:rPr>
          <w:rFonts w:ascii="仿宋" w:eastAsia="仿宋" w:hAnsi="仿宋"/>
          <w:sz w:val="24"/>
          <w:u w:val="single"/>
        </w:rPr>
      </w:pPr>
      <w:r w:rsidRPr="00855AA5">
        <w:rPr>
          <w:rFonts w:ascii="仿宋" w:eastAsia="仿宋" w:hAnsi="仿宋" w:hint="eastAsia"/>
          <w:sz w:val="24"/>
        </w:rPr>
        <w:t>联系人：联系电话：</w:t>
      </w:r>
    </w:p>
    <w:p w:rsidR="00076350" w:rsidRPr="00855AA5" w:rsidRDefault="00DB224D">
      <w:pPr>
        <w:spacing w:line="360" w:lineRule="auto"/>
        <w:rPr>
          <w:rFonts w:ascii="仿宋" w:eastAsia="仿宋" w:hAnsi="仿宋"/>
          <w:sz w:val="24"/>
        </w:rPr>
      </w:pPr>
      <w:r w:rsidRPr="00855AA5">
        <w:rPr>
          <w:rFonts w:ascii="仿宋" w:eastAsia="仿宋" w:hAnsi="仿宋" w:hint="eastAsia"/>
          <w:sz w:val="24"/>
        </w:rPr>
        <w:t>二、投诉项目基本情况</w:t>
      </w:r>
    </w:p>
    <w:p w:rsidR="00076350" w:rsidRPr="00855AA5" w:rsidRDefault="00DB224D">
      <w:pPr>
        <w:spacing w:line="360" w:lineRule="auto"/>
        <w:rPr>
          <w:rFonts w:ascii="仿宋" w:eastAsia="仿宋" w:hAnsi="仿宋"/>
          <w:sz w:val="24"/>
          <w:u w:val="dotted"/>
        </w:rPr>
      </w:pPr>
      <w:r w:rsidRPr="00855AA5">
        <w:rPr>
          <w:rFonts w:ascii="仿宋" w:eastAsia="仿宋" w:hAnsi="仿宋" w:hint="eastAsia"/>
          <w:sz w:val="24"/>
        </w:rPr>
        <w:t>采购项目名称：</w:t>
      </w:r>
    </w:p>
    <w:p w:rsidR="00076350" w:rsidRPr="00855AA5" w:rsidRDefault="00DB224D">
      <w:pPr>
        <w:spacing w:line="360" w:lineRule="auto"/>
        <w:rPr>
          <w:rFonts w:ascii="仿宋" w:eastAsia="仿宋" w:hAnsi="仿宋"/>
          <w:sz w:val="24"/>
          <w:u w:val="single"/>
        </w:rPr>
      </w:pPr>
      <w:r w:rsidRPr="00855AA5">
        <w:rPr>
          <w:rFonts w:ascii="仿宋" w:eastAsia="仿宋" w:hAnsi="仿宋" w:hint="eastAsia"/>
          <w:sz w:val="24"/>
        </w:rPr>
        <w:t>采购项目编号：包号：</w:t>
      </w:r>
    </w:p>
    <w:p w:rsidR="00076350" w:rsidRPr="00855AA5" w:rsidRDefault="00DB224D">
      <w:pPr>
        <w:spacing w:line="360" w:lineRule="auto"/>
        <w:rPr>
          <w:rFonts w:ascii="仿宋" w:eastAsia="仿宋" w:hAnsi="仿宋"/>
          <w:sz w:val="24"/>
        </w:rPr>
      </w:pPr>
      <w:r w:rsidRPr="00855AA5">
        <w:rPr>
          <w:rFonts w:ascii="仿宋" w:eastAsia="仿宋" w:hAnsi="仿宋" w:hint="eastAsia"/>
          <w:sz w:val="24"/>
        </w:rPr>
        <w:t>采购人名称：</w:t>
      </w:r>
    </w:p>
    <w:p w:rsidR="00076350" w:rsidRPr="00855AA5" w:rsidRDefault="00DB224D">
      <w:pPr>
        <w:spacing w:line="360" w:lineRule="auto"/>
        <w:rPr>
          <w:rFonts w:ascii="仿宋" w:eastAsia="仿宋" w:hAnsi="仿宋"/>
          <w:sz w:val="24"/>
          <w:u w:val="single"/>
        </w:rPr>
      </w:pPr>
      <w:r w:rsidRPr="00855AA5">
        <w:rPr>
          <w:rFonts w:ascii="仿宋" w:eastAsia="仿宋" w:hAnsi="仿宋" w:hint="eastAsia"/>
          <w:sz w:val="24"/>
        </w:rPr>
        <w:t>代理机构名称：</w:t>
      </w:r>
    </w:p>
    <w:p w:rsidR="00076350" w:rsidRPr="00855AA5" w:rsidRDefault="00DB224D">
      <w:pPr>
        <w:spacing w:line="360" w:lineRule="auto"/>
        <w:rPr>
          <w:rFonts w:ascii="仿宋" w:eastAsia="仿宋" w:hAnsi="仿宋"/>
          <w:sz w:val="24"/>
          <w:u w:val="dotted"/>
        </w:rPr>
      </w:pPr>
      <w:r w:rsidRPr="00855AA5">
        <w:rPr>
          <w:rFonts w:ascii="仿宋" w:eastAsia="仿宋" w:hAnsi="仿宋" w:hint="eastAsia"/>
          <w:sz w:val="24"/>
        </w:rPr>
        <w:t>采购文件公告</w:t>
      </w:r>
      <w:r w:rsidRPr="00855AA5">
        <w:rPr>
          <w:rFonts w:ascii="仿宋" w:eastAsia="仿宋" w:hAnsi="仿宋"/>
          <w:sz w:val="24"/>
        </w:rPr>
        <w:t>:</w:t>
      </w:r>
      <w:r w:rsidRPr="00855AA5">
        <w:rPr>
          <w:rFonts w:ascii="仿宋" w:eastAsia="仿宋" w:hAnsi="仿宋" w:hint="eastAsia"/>
          <w:sz w:val="24"/>
          <w:u w:val="dotted"/>
        </w:rPr>
        <w:t>是</w:t>
      </w:r>
      <w:r w:rsidRPr="00855AA5">
        <w:rPr>
          <w:rFonts w:ascii="仿宋" w:eastAsia="仿宋" w:hAnsi="仿宋"/>
          <w:sz w:val="24"/>
          <w:u w:val="dotted"/>
        </w:rPr>
        <w:t xml:space="preserve">/否 </w:t>
      </w:r>
      <w:r w:rsidRPr="00855AA5">
        <w:rPr>
          <w:rFonts w:ascii="仿宋" w:eastAsia="仿宋" w:hAnsi="仿宋" w:hint="eastAsia"/>
          <w:sz w:val="24"/>
        </w:rPr>
        <w:t>公告期限：</w:t>
      </w:r>
    </w:p>
    <w:p w:rsidR="00076350" w:rsidRPr="00855AA5" w:rsidRDefault="00DB224D">
      <w:pPr>
        <w:spacing w:line="360" w:lineRule="auto"/>
        <w:rPr>
          <w:rFonts w:ascii="仿宋" w:eastAsia="仿宋" w:hAnsi="仿宋"/>
          <w:sz w:val="24"/>
          <w:u w:val="single"/>
        </w:rPr>
      </w:pPr>
      <w:r w:rsidRPr="00855AA5">
        <w:rPr>
          <w:rFonts w:ascii="仿宋" w:eastAsia="仿宋" w:hAnsi="仿宋" w:hint="eastAsia"/>
          <w:sz w:val="24"/>
        </w:rPr>
        <w:t>采购结果公告</w:t>
      </w:r>
      <w:r w:rsidRPr="00855AA5">
        <w:rPr>
          <w:rFonts w:ascii="仿宋" w:eastAsia="仿宋" w:hAnsi="仿宋"/>
          <w:sz w:val="24"/>
        </w:rPr>
        <w:t>:</w:t>
      </w:r>
      <w:r w:rsidRPr="00855AA5">
        <w:rPr>
          <w:rFonts w:ascii="仿宋" w:eastAsia="仿宋" w:hAnsi="仿宋" w:hint="eastAsia"/>
          <w:sz w:val="24"/>
          <w:u w:val="dotted"/>
        </w:rPr>
        <w:t>是</w:t>
      </w:r>
      <w:r w:rsidRPr="00855AA5">
        <w:rPr>
          <w:rFonts w:ascii="仿宋" w:eastAsia="仿宋" w:hAnsi="仿宋"/>
          <w:sz w:val="24"/>
          <w:u w:val="dotted"/>
        </w:rPr>
        <w:t xml:space="preserve">/否 </w:t>
      </w:r>
      <w:r w:rsidRPr="00855AA5">
        <w:rPr>
          <w:rFonts w:ascii="仿宋" w:eastAsia="仿宋" w:hAnsi="仿宋" w:hint="eastAsia"/>
          <w:sz w:val="24"/>
        </w:rPr>
        <w:t>公告期限：</w:t>
      </w:r>
    </w:p>
    <w:p w:rsidR="00076350" w:rsidRPr="00855AA5" w:rsidRDefault="00DB224D">
      <w:pPr>
        <w:spacing w:line="360" w:lineRule="auto"/>
        <w:rPr>
          <w:rFonts w:ascii="仿宋" w:eastAsia="仿宋" w:hAnsi="仿宋"/>
          <w:sz w:val="24"/>
        </w:rPr>
      </w:pPr>
      <w:r w:rsidRPr="00855AA5">
        <w:rPr>
          <w:rFonts w:ascii="仿宋" w:eastAsia="仿宋" w:hAnsi="仿宋" w:hint="eastAsia"/>
          <w:sz w:val="24"/>
        </w:rPr>
        <w:t>三、质疑基本情况</w:t>
      </w:r>
    </w:p>
    <w:p w:rsidR="00076350" w:rsidRPr="00855AA5" w:rsidRDefault="00DB224D">
      <w:pPr>
        <w:spacing w:line="360" w:lineRule="auto"/>
        <w:ind w:firstLineChars="200" w:firstLine="480"/>
        <w:rPr>
          <w:rFonts w:ascii="仿宋" w:eastAsia="仿宋" w:hAnsi="仿宋"/>
          <w:sz w:val="24"/>
          <w:u w:val="dotted"/>
        </w:rPr>
      </w:pPr>
      <w:r w:rsidRPr="00855AA5">
        <w:rPr>
          <w:rFonts w:ascii="仿宋" w:eastAsia="仿宋" w:hAnsi="仿宋" w:hint="eastAsia"/>
          <w:sz w:val="24"/>
        </w:rPr>
        <w:t>投诉人于年月日</w:t>
      </w:r>
      <w:r w:rsidRPr="00855AA5">
        <w:rPr>
          <w:rFonts w:ascii="仿宋" w:eastAsia="仿宋" w:hAnsi="仿宋"/>
          <w:sz w:val="24"/>
        </w:rPr>
        <w:t>,向</w:t>
      </w:r>
      <w:r w:rsidRPr="00855AA5">
        <w:rPr>
          <w:rFonts w:ascii="仿宋" w:eastAsia="仿宋" w:hAnsi="仿宋" w:hint="eastAsia"/>
          <w:sz w:val="24"/>
        </w:rPr>
        <w:t>提出质疑，质疑事项为：</w:t>
      </w:r>
    </w:p>
    <w:p w:rsidR="00076350" w:rsidRPr="00855AA5" w:rsidRDefault="00076350">
      <w:pPr>
        <w:spacing w:line="360" w:lineRule="auto"/>
        <w:rPr>
          <w:rFonts w:ascii="仿宋" w:eastAsia="仿宋" w:hAnsi="仿宋"/>
          <w:sz w:val="24"/>
          <w:u w:val="dotted"/>
        </w:rPr>
      </w:pPr>
    </w:p>
    <w:p w:rsidR="00076350" w:rsidRPr="00855AA5" w:rsidRDefault="00DB224D">
      <w:pPr>
        <w:spacing w:line="360" w:lineRule="auto"/>
        <w:ind w:firstLineChars="150" w:firstLine="360"/>
        <w:rPr>
          <w:rFonts w:ascii="仿宋" w:eastAsia="仿宋" w:hAnsi="仿宋"/>
          <w:sz w:val="24"/>
        </w:rPr>
      </w:pPr>
      <w:r w:rsidRPr="00855AA5">
        <w:rPr>
          <w:rFonts w:ascii="仿宋" w:eastAsia="仿宋" w:hAnsi="仿宋" w:hint="eastAsia"/>
          <w:sz w:val="24"/>
          <w:u w:val="dotted"/>
        </w:rPr>
        <w:t>采购人</w:t>
      </w:r>
      <w:r w:rsidRPr="00855AA5">
        <w:rPr>
          <w:rFonts w:ascii="仿宋" w:eastAsia="仿宋" w:hAnsi="仿宋"/>
          <w:sz w:val="24"/>
          <w:u w:val="dotted"/>
        </w:rPr>
        <w:t>/代理机构</w:t>
      </w:r>
      <w:r w:rsidRPr="00855AA5">
        <w:rPr>
          <w:rFonts w:ascii="仿宋" w:eastAsia="仿宋" w:hAnsi="仿宋" w:hint="eastAsia"/>
          <w:sz w:val="24"/>
        </w:rPr>
        <w:t>于年月日</w:t>
      </w:r>
      <w:r w:rsidRPr="00855AA5">
        <w:rPr>
          <w:rFonts w:ascii="仿宋" w:eastAsia="仿宋" w:hAnsi="仿宋"/>
          <w:sz w:val="24"/>
        </w:rPr>
        <w:t>,就质疑事项</w:t>
      </w:r>
      <w:r w:rsidRPr="00855AA5">
        <w:rPr>
          <w:rFonts w:ascii="仿宋" w:eastAsia="仿宋" w:hAnsi="仿宋" w:hint="eastAsia"/>
          <w:sz w:val="24"/>
        </w:rPr>
        <w:t>作出了答复</w:t>
      </w:r>
      <w:r w:rsidRPr="00855AA5">
        <w:rPr>
          <w:rFonts w:ascii="仿宋" w:eastAsia="仿宋" w:hAnsi="仿宋"/>
          <w:sz w:val="24"/>
        </w:rPr>
        <w:t>/没有在法定期限内</w:t>
      </w:r>
      <w:r w:rsidRPr="00855AA5">
        <w:rPr>
          <w:rFonts w:ascii="仿宋" w:eastAsia="仿宋" w:hAnsi="仿宋" w:hint="eastAsia"/>
          <w:sz w:val="24"/>
        </w:rPr>
        <w:t>作出答复。</w:t>
      </w:r>
    </w:p>
    <w:p w:rsidR="00076350" w:rsidRPr="00855AA5" w:rsidRDefault="00DB224D">
      <w:pPr>
        <w:spacing w:line="360" w:lineRule="auto"/>
        <w:rPr>
          <w:rFonts w:ascii="仿宋" w:eastAsia="仿宋" w:hAnsi="仿宋"/>
          <w:sz w:val="24"/>
        </w:rPr>
      </w:pPr>
      <w:r w:rsidRPr="00855AA5">
        <w:rPr>
          <w:rFonts w:ascii="仿宋" w:eastAsia="仿宋" w:hAnsi="仿宋" w:hint="eastAsia"/>
          <w:sz w:val="24"/>
        </w:rPr>
        <w:t>四、投诉事项具体内容</w:t>
      </w:r>
    </w:p>
    <w:p w:rsidR="00076350" w:rsidRPr="00855AA5" w:rsidRDefault="00DB224D">
      <w:pPr>
        <w:spacing w:line="360" w:lineRule="auto"/>
        <w:rPr>
          <w:rFonts w:ascii="仿宋" w:eastAsia="仿宋" w:hAnsi="仿宋"/>
          <w:sz w:val="24"/>
          <w:u w:val="single"/>
        </w:rPr>
      </w:pPr>
      <w:r w:rsidRPr="00855AA5">
        <w:rPr>
          <w:rFonts w:ascii="仿宋" w:eastAsia="仿宋" w:hAnsi="仿宋" w:hint="eastAsia"/>
          <w:sz w:val="24"/>
        </w:rPr>
        <w:lastRenderedPageBreak/>
        <w:t>投诉事项</w:t>
      </w:r>
      <w:r w:rsidRPr="00855AA5">
        <w:rPr>
          <w:rFonts w:ascii="仿宋" w:eastAsia="仿宋" w:hAnsi="仿宋"/>
          <w:sz w:val="24"/>
        </w:rPr>
        <w:t xml:space="preserve"> 1：</w:t>
      </w:r>
    </w:p>
    <w:p w:rsidR="00076350" w:rsidRPr="00855AA5" w:rsidRDefault="00DB224D">
      <w:pPr>
        <w:spacing w:line="360" w:lineRule="auto"/>
        <w:rPr>
          <w:rFonts w:ascii="仿宋" w:eastAsia="仿宋" w:hAnsi="仿宋"/>
          <w:sz w:val="24"/>
        </w:rPr>
      </w:pPr>
      <w:r w:rsidRPr="00855AA5">
        <w:rPr>
          <w:rFonts w:ascii="仿宋" w:eastAsia="仿宋" w:hAnsi="仿宋" w:hint="eastAsia"/>
          <w:sz w:val="24"/>
        </w:rPr>
        <w:t>事实依据：</w:t>
      </w:r>
    </w:p>
    <w:p w:rsidR="00076350" w:rsidRPr="00855AA5" w:rsidRDefault="00076350">
      <w:pPr>
        <w:spacing w:line="360" w:lineRule="auto"/>
        <w:rPr>
          <w:rFonts w:ascii="仿宋" w:eastAsia="仿宋" w:hAnsi="仿宋"/>
          <w:sz w:val="24"/>
          <w:u w:val="dotted"/>
        </w:rPr>
      </w:pPr>
    </w:p>
    <w:p w:rsidR="00076350" w:rsidRPr="00855AA5" w:rsidRDefault="00DB224D">
      <w:pPr>
        <w:spacing w:line="360" w:lineRule="auto"/>
        <w:rPr>
          <w:rFonts w:ascii="仿宋" w:eastAsia="仿宋" w:hAnsi="仿宋"/>
          <w:sz w:val="24"/>
          <w:u w:val="single"/>
        </w:rPr>
      </w:pPr>
      <w:r w:rsidRPr="00855AA5">
        <w:rPr>
          <w:rFonts w:ascii="仿宋" w:eastAsia="仿宋" w:hAnsi="仿宋" w:hint="eastAsia"/>
          <w:sz w:val="24"/>
        </w:rPr>
        <w:t>法律依据：</w:t>
      </w:r>
    </w:p>
    <w:p w:rsidR="00076350" w:rsidRPr="00855AA5" w:rsidRDefault="00076350">
      <w:pPr>
        <w:spacing w:line="360" w:lineRule="auto"/>
        <w:rPr>
          <w:rFonts w:ascii="仿宋" w:eastAsia="仿宋" w:hAnsi="仿宋"/>
          <w:sz w:val="24"/>
          <w:u w:val="dotted"/>
        </w:rPr>
      </w:pPr>
    </w:p>
    <w:p w:rsidR="00076350" w:rsidRPr="00855AA5" w:rsidRDefault="00DB224D">
      <w:pPr>
        <w:spacing w:line="360" w:lineRule="auto"/>
        <w:rPr>
          <w:rFonts w:ascii="仿宋" w:eastAsia="仿宋" w:hAnsi="仿宋"/>
          <w:sz w:val="24"/>
        </w:rPr>
      </w:pPr>
      <w:r w:rsidRPr="00855AA5">
        <w:rPr>
          <w:rFonts w:ascii="仿宋" w:eastAsia="仿宋" w:hAnsi="仿宋" w:hint="eastAsia"/>
          <w:sz w:val="24"/>
        </w:rPr>
        <w:t>投诉事项</w:t>
      </w:r>
      <w:r w:rsidRPr="00855AA5">
        <w:rPr>
          <w:rFonts w:ascii="仿宋" w:eastAsia="仿宋" w:hAnsi="仿宋"/>
          <w:sz w:val="24"/>
        </w:rPr>
        <w:t>2</w:t>
      </w:r>
    </w:p>
    <w:p w:rsidR="00076350" w:rsidRPr="00855AA5" w:rsidRDefault="00DB224D">
      <w:pPr>
        <w:spacing w:line="360" w:lineRule="auto"/>
        <w:rPr>
          <w:rFonts w:ascii="仿宋" w:eastAsia="仿宋" w:hAnsi="仿宋"/>
          <w:sz w:val="24"/>
          <w:u w:val="dotted"/>
        </w:rPr>
      </w:pPr>
      <w:r w:rsidRPr="00855AA5">
        <w:rPr>
          <w:rFonts w:ascii="仿宋" w:eastAsia="仿宋" w:hAnsi="仿宋" w:hint="eastAsia"/>
          <w:sz w:val="24"/>
        </w:rPr>
        <w:t>……</w:t>
      </w:r>
    </w:p>
    <w:p w:rsidR="00076350" w:rsidRPr="00855AA5" w:rsidRDefault="00DB224D">
      <w:pPr>
        <w:spacing w:line="360" w:lineRule="auto"/>
        <w:rPr>
          <w:rFonts w:ascii="仿宋" w:eastAsia="仿宋" w:hAnsi="仿宋"/>
          <w:sz w:val="24"/>
        </w:rPr>
      </w:pPr>
      <w:r w:rsidRPr="00855AA5">
        <w:rPr>
          <w:rFonts w:ascii="仿宋" w:eastAsia="仿宋" w:hAnsi="仿宋" w:hint="eastAsia"/>
          <w:sz w:val="24"/>
        </w:rPr>
        <w:t>五、与投诉事项相关的投诉请求</w:t>
      </w:r>
    </w:p>
    <w:p w:rsidR="00076350" w:rsidRPr="00855AA5" w:rsidRDefault="00DB224D">
      <w:pPr>
        <w:spacing w:line="360" w:lineRule="auto"/>
        <w:rPr>
          <w:rFonts w:ascii="仿宋" w:eastAsia="仿宋" w:hAnsi="仿宋"/>
          <w:sz w:val="24"/>
        </w:rPr>
      </w:pPr>
      <w:r w:rsidRPr="00855AA5">
        <w:rPr>
          <w:rFonts w:ascii="仿宋" w:eastAsia="仿宋" w:hAnsi="仿宋" w:hint="eastAsia"/>
          <w:sz w:val="24"/>
        </w:rPr>
        <w:t>请求：</w:t>
      </w:r>
    </w:p>
    <w:p w:rsidR="00076350" w:rsidRPr="00855AA5" w:rsidRDefault="00076350">
      <w:pPr>
        <w:spacing w:line="360" w:lineRule="auto"/>
        <w:rPr>
          <w:rFonts w:ascii="仿宋" w:eastAsia="仿宋" w:hAnsi="仿宋"/>
          <w:sz w:val="24"/>
          <w:u w:val="single"/>
        </w:rPr>
      </w:pPr>
    </w:p>
    <w:p w:rsidR="00076350" w:rsidRPr="00855AA5" w:rsidRDefault="00DB224D">
      <w:pPr>
        <w:spacing w:line="360" w:lineRule="auto"/>
        <w:rPr>
          <w:rFonts w:ascii="仿宋" w:eastAsia="仿宋" w:hAnsi="仿宋"/>
          <w:sz w:val="24"/>
        </w:rPr>
      </w:pPr>
      <w:r w:rsidRPr="00855AA5">
        <w:rPr>
          <w:rFonts w:ascii="仿宋" w:eastAsia="仿宋" w:hAnsi="仿宋" w:hint="eastAsia"/>
          <w:sz w:val="24"/>
        </w:rPr>
        <w:t>签字</w:t>
      </w:r>
      <w:r w:rsidRPr="00855AA5">
        <w:rPr>
          <w:rFonts w:ascii="仿宋" w:eastAsia="仿宋" w:hAnsi="仿宋"/>
          <w:sz w:val="24"/>
        </w:rPr>
        <w:t xml:space="preserve">(签章)：                   公章：                      </w:t>
      </w:r>
    </w:p>
    <w:p w:rsidR="00076350" w:rsidRPr="00855AA5" w:rsidRDefault="00DB224D">
      <w:pPr>
        <w:spacing w:line="360" w:lineRule="auto"/>
        <w:rPr>
          <w:rFonts w:ascii="仿宋" w:eastAsia="仿宋" w:hAnsi="仿宋"/>
          <w:sz w:val="24"/>
        </w:rPr>
      </w:pPr>
      <w:r w:rsidRPr="00855AA5">
        <w:rPr>
          <w:rFonts w:ascii="仿宋" w:eastAsia="仿宋" w:hAnsi="仿宋" w:hint="eastAsia"/>
          <w:sz w:val="24"/>
        </w:rPr>
        <w:t>日期：</w:t>
      </w:r>
    </w:p>
    <w:p w:rsidR="00076350" w:rsidRPr="00855AA5" w:rsidRDefault="00076350">
      <w:pPr>
        <w:spacing w:line="360" w:lineRule="auto"/>
        <w:rPr>
          <w:rFonts w:ascii="仿宋" w:eastAsia="仿宋" w:hAnsi="仿宋"/>
          <w:b/>
          <w:sz w:val="24"/>
        </w:rPr>
      </w:pPr>
    </w:p>
    <w:p w:rsidR="00076350" w:rsidRPr="00855AA5" w:rsidRDefault="00076350">
      <w:pPr>
        <w:spacing w:line="360" w:lineRule="auto"/>
        <w:rPr>
          <w:rFonts w:ascii="仿宋" w:eastAsia="仿宋" w:hAnsi="仿宋"/>
          <w:b/>
          <w:sz w:val="24"/>
        </w:rPr>
      </w:pPr>
    </w:p>
    <w:p w:rsidR="00076350" w:rsidRPr="00855AA5" w:rsidRDefault="00DB224D">
      <w:pPr>
        <w:spacing w:line="360" w:lineRule="auto"/>
        <w:rPr>
          <w:rFonts w:ascii="仿宋" w:eastAsia="仿宋" w:hAnsi="仿宋"/>
          <w:b/>
          <w:sz w:val="24"/>
        </w:rPr>
      </w:pPr>
      <w:r w:rsidRPr="00855AA5">
        <w:rPr>
          <w:rFonts w:ascii="仿宋" w:eastAsia="仿宋" w:hAnsi="仿宋" w:hint="eastAsia"/>
          <w:b/>
          <w:sz w:val="24"/>
        </w:rPr>
        <w:t>投诉书制作说明：</w:t>
      </w:r>
    </w:p>
    <w:p w:rsidR="00076350" w:rsidRPr="00855AA5" w:rsidRDefault="00DB224D">
      <w:pPr>
        <w:widowControl/>
        <w:spacing w:line="360" w:lineRule="auto"/>
        <w:ind w:firstLineChars="200" w:firstLine="480"/>
        <w:rPr>
          <w:rFonts w:ascii="仿宋" w:eastAsia="仿宋" w:hAnsi="仿宋" w:cs="宋体"/>
          <w:kern w:val="0"/>
          <w:sz w:val="24"/>
        </w:rPr>
      </w:pPr>
      <w:r w:rsidRPr="00855AA5">
        <w:rPr>
          <w:rFonts w:ascii="仿宋" w:eastAsia="仿宋" w:hAnsi="仿宋"/>
          <w:sz w:val="24"/>
        </w:rPr>
        <w:t>1.投诉人提起投诉时，应当提交投诉书和必要的证明材料，并按照被投诉人和与投诉事项有关的供应商数量提供投诉书副本。</w:t>
      </w:r>
    </w:p>
    <w:p w:rsidR="00076350" w:rsidRPr="00855AA5" w:rsidRDefault="00DB224D">
      <w:pPr>
        <w:widowControl/>
        <w:spacing w:line="360" w:lineRule="auto"/>
        <w:ind w:firstLineChars="200" w:firstLine="480"/>
        <w:jc w:val="left"/>
        <w:rPr>
          <w:rFonts w:ascii="仿宋" w:eastAsia="仿宋" w:hAnsi="仿宋" w:cs="宋体"/>
          <w:kern w:val="0"/>
          <w:sz w:val="24"/>
        </w:rPr>
      </w:pPr>
      <w:r w:rsidRPr="00855AA5">
        <w:rPr>
          <w:rFonts w:ascii="仿宋" w:eastAsia="仿宋" w:hAnsi="仿宋"/>
          <w:sz w:val="24"/>
        </w:rPr>
        <w:t>2.投诉人若委托代理人进行投诉的，投诉书应按照要求列明“授权代表”的有关内容，并在附件中提交由</w:t>
      </w:r>
      <w:r w:rsidRPr="00855AA5">
        <w:rPr>
          <w:rFonts w:ascii="仿宋" w:eastAsia="仿宋" w:hAnsi="仿宋" w:cs="宋体" w:hint="eastAsia"/>
          <w:kern w:val="0"/>
          <w:sz w:val="24"/>
        </w:rPr>
        <w:t>投诉人签署的授权委托书。授权委托书应当载明代理人的姓名或者名称、代理事项、具体权限、期限和相关事项。</w:t>
      </w:r>
    </w:p>
    <w:p w:rsidR="00076350" w:rsidRPr="00855AA5" w:rsidRDefault="00DB224D">
      <w:pPr>
        <w:widowControl/>
        <w:spacing w:line="360" w:lineRule="auto"/>
        <w:ind w:firstLineChars="200" w:firstLine="480"/>
        <w:jc w:val="left"/>
        <w:rPr>
          <w:rFonts w:ascii="仿宋" w:eastAsia="仿宋" w:hAnsi="仿宋"/>
          <w:sz w:val="24"/>
        </w:rPr>
      </w:pPr>
      <w:r w:rsidRPr="00855AA5">
        <w:rPr>
          <w:rFonts w:ascii="仿宋" w:eastAsia="仿宋" w:hAnsi="仿宋"/>
          <w:sz w:val="24"/>
        </w:rPr>
        <w:t>3.投诉人若对项目的某一分包进行投诉，投诉书应列明具体分包号。</w:t>
      </w:r>
    </w:p>
    <w:p w:rsidR="00076350" w:rsidRPr="00855AA5" w:rsidRDefault="00DB224D">
      <w:pPr>
        <w:widowControl/>
        <w:spacing w:line="360" w:lineRule="auto"/>
        <w:ind w:firstLineChars="200" w:firstLine="480"/>
        <w:jc w:val="left"/>
        <w:rPr>
          <w:rFonts w:ascii="仿宋" w:eastAsia="仿宋" w:hAnsi="仿宋"/>
          <w:sz w:val="24"/>
        </w:rPr>
      </w:pPr>
      <w:r w:rsidRPr="00855AA5">
        <w:rPr>
          <w:rFonts w:ascii="仿宋" w:eastAsia="仿宋" w:hAnsi="仿宋"/>
          <w:sz w:val="24"/>
        </w:rPr>
        <w:t>4.投诉书应简要列明质疑事项，质疑函、质疑答复等作为附件材料提供。</w:t>
      </w:r>
    </w:p>
    <w:p w:rsidR="00076350" w:rsidRPr="00855AA5" w:rsidRDefault="00DB224D">
      <w:pPr>
        <w:widowControl/>
        <w:spacing w:line="360" w:lineRule="auto"/>
        <w:ind w:firstLineChars="200" w:firstLine="480"/>
        <w:jc w:val="left"/>
        <w:rPr>
          <w:rFonts w:ascii="仿宋" w:eastAsia="仿宋" w:hAnsi="仿宋"/>
          <w:sz w:val="24"/>
        </w:rPr>
      </w:pPr>
      <w:r w:rsidRPr="00855AA5">
        <w:rPr>
          <w:rFonts w:ascii="仿宋" w:eastAsia="仿宋" w:hAnsi="仿宋"/>
          <w:sz w:val="24"/>
        </w:rPr>
        <w:t>5.投诉书的投诉事项应具体、明确，并有必要的事实依据和法律依据。</w:t>
      </w:r>
    </w:p>
    <w:p w:rsidR="00076350" w:rsidRPr="00855AA5" w:rsidRDefault="00DB224D">
      <w:pPr>
        <w:widowControl/>
        <w:spacing w:line="360" w:lineRule="auto"/>
        <w:ind w:firstLineChars="200" w:firstLine="480"/>
        <w:jc w:val="left"/>
        <w:rPr>
          <w:rFonts w:ascii="仿宋" w:eastAsia="仿宋" w:hAnsi="仿宋"/>
          <w:sz w:val="24"/>
        </w:rPr>
      </w:pPr>
      <w:r w:rsidRPr="00855AA5">
        <w:rPr>
          <w:rFonts w:ascii="仿宋" w:eastAsia="仿宋" w:hAnsi="仿宋"/>
          <w:sz w:val="24"/>
        </w:rPr>
        <w:t>6.投诉书的投诉请求应与投诉事项相关。</w:t>
      </w:r>
    </w:p>
    <w:p w:rsidR="00076350" w:rsidRPr="00855AA5" w:rsidRDefault="00DB224D">
      <w:pPr>
        <w:widowControl/>
        <w:spacing w:line="360" w:lineRule="auto"/>
        <w:ind w:firstLineChars="200" w:firstLine="480"/>
        <w:jc w:val="left"/>
        <w:rPr>
          <w:rFonts w:ascii="仿宋" w:eastAsia="仿宋" w:hAnsi="仿宋" w:cs="宋体"/>
          <w:kern w:val="0"/>
          <w:sz w:val="24"/>
        </w:rPr>
      </w:pPr>
      <w:r w:rsidRPr="00855AA5">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rsidR="00076350" w:rsidRPr="00855AA5" w:rsidRDefault="00076350">
      <w:pPr>
        <w:spacing w:line="360" w:lineRule="auto"/>
        <w:rPr>
          <w:rFonts w:ascii="仿宋" w:eastAsia="仿宋" w:hAnsi="仿宋" w:cs="仿宋_GB2312"/>
          <w:b/>
          <w:sz w:val="24"/>
        </w:rPr>
      </w:pPr>
    </w:p>
    <w:p w:rsidR="00076350" w:rsidRPr="00855AA5" w:rsidRDefault="00076350">
      <w:pPr>
        <w:autoSpaceDE w:val="0"/>
        <w:autoSpaceDN w:val="0"/>
        <w:jc w:val="center"/>
        <w:rPr>
          <w:rFonts w:ascii="仿宋" w:eastAsia="仿宋" w:hAnsi="仿宋"/>
          <w:b/>
          <w:spacing w:val="6"/>
          <w:sz w:val="32"/>
          <w:szCs w:val="32"/>
        </w:rPr>
      </w:pPr>
    </w:p>
    <w:p w:rsidR="00076350" w:rsidRPr="00855AA5" w:rsidRDefault="00076350">
      <w:pPr>
        <w:autoSpaceDE w:val="0"/>
        <w:autoSpaceDN w:val="0"/>
        <w:jc w:val="center"/>
        <w:rPr>
          <w:rFonts w:ascii="仿宋" w:eastAsia="仿宋" w:hAnsi="仿宋"/>
          <w:b/>
          <w:spacing w:val="6"/>
          <w:sz w:val="32"/>
          <w:szCs w:val="32"/>
        </w:rPr>
      </w:pPr>
    </w:p>
    <w:p w:rsidR="00076350" w:rsidRPr="00855AA5" w:rsidRDefault="00076350">
      <w:pPr>
        <w:autoSpaceDE w:val="0"/>
        <w:autoSpaceDN w:val="0"/>
        <w:jc w:val="center"/>
        <w:rPr>
          <w:rFonts w:ascii="仿宋" w:eastAsia="仿宋" w:hAnsi="仿宋"/>
          <w:b/>
          <w:spacing w:val="6"/>
          <w:sz w:val="32"/>
          <w:szCs w:val="32"/>
        </w:rPr>
      </w:pPr>
    </w:p>
    <w:p w:rsidR="00076350" w:rsidRPr="00855AA5" w:rsidRDefault="00076350">
      <w:pPr>
        <w:autoSpaceDE w:val="0"/>
        <w:autoSpaceDN w:val="0"/>
        <w:jc w:val="center"/>
        <w:rPr>
          <w:rFonts w:ascii="仿宋" w:eastAsia="仿宋" w:hAnsi="仿宋"/>
          <w:b/>
          <w:spacing w:val="6"/>
          <w:sz w:val="32"/>
          <w:szCs w:val="32"/>
        </w:rPr>
      </w:pPr>
    </w:p>
    <w:p w:rsidR="00076350" w:rsidRPr="00855AA5" w:rsidRDefault="00DB224D">
      <w:pPr>
        <w:autoSpaceDE w:val="0"/>
        <w:autoSpaceDN w:val="0"/>
        <w:jc w:val="left"/>
        <w:rPr>
          <w:rFonts w:ascii="仿宋" w:eastAsia="仿宋" w:hAnsi="仿宋"/>
          <w:b/>
          <w:bCs/>
          <w:sz w:val="32"/>
          <w:szCs w:val="32"/>
        </w:rPr>
      </w:pPr>
      <w:r w:rsidRPr="00855AA5">
        <w:rPr>
          <w:rFonts w:ascii="仿宋" w:eastAsia="仿宋" w:hAnsi="仿宋" w:hint="eastAsia"/>
          <w:b/>
          <w:spacing w:val="6"/>
          <w:sz w:val="32"/>
          <w:szCs w:val="32"/>
        </w:rPr>
        <w:lastRenderedPageBreak/>
        <w:t>附件</w:t>
      </w:r>
      <w:r w:rsidRPr="00855AA5">
        <w:rPr>
          <w:rFonts w:ascii="仿宋" w:eastAsia="仿宋" w:hAnsi="仿宋"/>
          <w:b/>
          <w:spacing w:val="6"/>
          <w:sz w:val="32"/>
          <w:szCs w:val="32"/>
        </w:rPr>
        <w:t>4：</w:t>
      </w:r>
      <w:r w:rsidRPr="00855AA5">
        <w:rPr>
          <w:rFonts w:ascii="仿宋" w:eastAsia="仿宋" w:hAnsi="仿宋" w:hint="eastAsia"/>
          <w:b/>
          <w:bCs/>
          <w:sz w:val="32"/>
          <w:szCs w:val="32"/>
        </w:rPr>
        <w:t>业务专用章使用说明函</w:t>
      </w:r>
    </w:p>
    <w:p w:rsidR="00076350" w:rsidRPr="00855AA5" w:rsidRDefault="00DB224D">
      <w:pPr>
        <w:spacing w:line="360" w:lineRule="auto"/>
        <w:rPr>
          <w:rFonts w:ascii="仿宋" w:eastAsia="仿宋" w:hAnsi="仿宋"/>
          <w:sz w:val="24"/>
        </w:rPr>
      </w:pPr>
      <w:r w:rsidRPr="00855AA5">
        <w:rPr>
          <w:rFonts w:ascii="仿宋" w:eastAsia="仿宋" w:hAnsi="仿宋" w:cs="仿宋_GB2312" w:hint="eastAsia"/>
          <w:sz w:val="24"/>
          <w:u w:val="single"/>
        </w:rPr>
        <w:t>（采购人）、（采购代理机构）</w:t>
      </w:r>
    </w:p>
    <w:p w:rsidR="00076350" w:rsidRPr="00855AA5" w:rsidRDefault="00DB224D">
      <w:pPr>
        <w:spacing w:line="360" w:lineRule="auto"/>
        <w:ind w:firstLineChars="200" w:firstLine="480"/>
        <w:rPr>
          <w:rFonts w:ascii="仿宋" w:eastAsia="仿宋" w:hAnsi="仿宋" w:cs="宋体"/>
          <w:sz w:val="24"/>
        </w:rPr>
      </w:pPr>
      <w:r w:rsidRPr="00855AA5">
        <w:rPr>
          <w:rFonts w:ascii="仿宋" w:eastAsia="仿宋" w:hAnsi="仿宋" w:cs="仿宋_GB2312" w:hint="eastAsia"/>
          <w:kern w:val="0"/>
          <w:sz w:val="24"/>
          <w:lang w:val="zh-CN"/>
        </w:rPr>
        <w:t>我方</w:t>
      </w:r>
      <w:r w:rsidRPr="00855AA5">
        <w:rPr>
          <w:rFonts w:ascii="仿宋" w:eastAsia="仿宋" w:hAnsi="仿宋" w:cs="仿宋_GB2312"/>
          <w:sz w:val="24"/>
        </w:rPr>
        <w:t>(投标人全称)</w:t>
      </w:r>
      <w:r w:rsidRPr="00855AA5">
        <w:rPr>
          <w:rFonts w:ascii="仿宋" w:eastAsia="仿宋" w:hAnsi="仿宋" w:hint="eastAsia"/>
          <w:sz w:val="24"/>
        </w:rPr>
        <w:t>是中华人民共和国依法登记注册的合法企业，</w:t>
      </w:r>
      <w:r w:rsidRPr="00855AA5">
        <w:rPr>
          <w:rFonts w:ascii="仿宋" w:eastAsia="仿宋" w:hAnsi="仿宋" w:cs="宋体" w:hint="eastAsia"/>
          <w:bCs/>
          <w:sz w:val="24"/>
        </w:rPr>
        <w:t>在参加</w:t>
      </w:r>
      <w:r w:rsidRPr="00855AA5">
        <w:rPr>
          <w:rFonts w:ascii="仿宋" w:eastAsia="仿宋" w:hAnsi="仿宋" w:cs="仿宋_GB2312" w:hint="eastAsia"/>
          <w:sz w:val="24"/>
        </w:rPr>
        <w:t>你方组织的（项目名称）项目【项目编号：（采购编号）</w:t>
      </w:r>
      <w:r w:rsidRPr="00855AA5">
        <w:rPr>
          <w:rFonts w:ascii="仿宋" w:eastAsia="仿宋" w:hAnsi="仿宋" w:cs="仿宋_GB2312"/>
          <w:sz w:val="24"/>
        </w:rPr>
        <w:t>】</w:t>
      </w:r>
      <w:r w:rsidRPr="00855AA5">
        <w:rPr>
          <w:rFonts w:ascii="仿宋" w:eastAsia="仿宋" w:hAnsi="仿宋" w:cs="宋体" w:hint="eastAsia"/>
          <w:bCs/>
          <w:sz w:val="24"/>
        </w:rPr>
        <w:t>投标活动中作如下说明：</w:t>
      </w:r>
      <w:r w:rsidRPr="00855AA5">
        <w:rPr>
          <w:rFonts w:ascii="仿宋" w:eastAsia="仿宋" w:hAnsi="仿宋" w:cs="宋体" w:hint="eastAsia"/>
          <w:sz w:val="24"/>
        </w:rPr>
        <w:t>我方所使用的“</w:t>
      </w:r>
      <w:r w:rsidRPr="00855AA5">
        <w:rPr>
          <w:rFonts w:ascii="仿宋" w:eastAsia="仿宋" w:hAnsi="仿宋" w:cs="仿宋_GB2312"/>
          <w:sz w:val="24"/>
        </w:rPr>
        <w:t>XX</w:t>
      </w:r>
      <w:r w:rsidRPr="00855AA5">
        <w:rPr>
          <w:rFonts w:ascii="仿宋" w:eastAsia="仿宋" w:hAnsi="仿宋" w:cs="宋体" w:hint="eastAsia"/>
          <w:sz w:val="24"/>
        </w:rPr>
        <w:t>专用章”与法定名称章具有同等的法律效力，对使用“</w:t>
      </w:r>
      <w:r w:rsidRPr="00855AA5">
        <w:rPr>
          <w:rFonts w:ascii="仿宋" w:eastAsia="仿宋" w:hAnsi="仿宋" w:cs="仿宋_GB2312"/>
          <w:sz w:val="24"/>
        </w:rPr>
        <w:t>XX</w:t>
      </w:r>
      <w:r w:rsidRPr="00855AA5">
        <w:rPr>
          <w:rFonts w:ascii="仿宋" w:eastAsia="仿宋" w:hAnsi="仿宋" w:cs="宋体" w:hint="eastAsia"/>
          <w:sz w:val="24"/>
        </w:rPr>
        <w:t>专用章”的行为予以完全承认，并愿意承担相应责任。</w:t>
      </w:r>
    </w:p>
    <w:p w:rsidR="00076350" w:rsidRPr="00855AA5" w:rsidRDefault="00DB224D">
      <w:pPr>
        <w:spacing w:line="360" w:lineRule="auto"/>
        <w:ind w:firstLineChars="200" w:firstLine="480"/>
        <w:rPr>
          <w:rFonts w:ascii="仿宋" w:eastAsia="仿宋" w:hAnsi="仿宋" w:cs="宋体"/>
          <w:sz w:val="24"/>
        </w:rPr>
      </w:pPr>
      <w:r w:rsidRPr="00855AA5">
        <w:rPr>
          <w:rFonts w:ascii="仿宋" w:eastAsia="仿宋" w:hAnsi="仿宋" w:cs="宋体" w:hint="eastAsia"/>
          <w:sz w:val="24"/>
        </w:rPr>
        <w:t>特此说明。</w:t>
      </w:r>
    </w:p>
    <w:p w:rsidR="00076350" w:rsidRPr="00855AA5" w:rsidRDefault="00076350">
      <w:pPr>
        <w:spacing w:line="360" w:lineRule="auto"/>
        <w:ind w:firstLine="494"/>
        <w:rPr>
          <w:rFonts w:ascii="仿宋" w:eastAsia="仿宋" w:hAnsi="仿宋" w:cs="宋体"/>
          <w:sz w:val="24"/>
        </w:rPr>
      </w:pPr>
    </w:p>
    <w:p w:rsidR="00076350" w:rsidRPr="00855AA5" w:rsidRDefault="00076350">
      <w:pPr>
        <w:spacing w:line="360" w:lineRule="auto"/>
        <w:ind w:firstLine="494"/>
        <w:rPr>
          <w:rFonts w:ascii="仿宋" w:eastAsia="仿宋" w:hAnsi="仿宋" w:cs="宋体"/>
          <w:sz w:val="24"/>
        </w:rPr>
      </w:pPr>
    </w:p>
    <w:p w:rsidR="00076350" w:rsidRPr="00855AA5" w:rsidRDefault="00076350">
      <w:pPr>
        <w:spacing w:line="360" w:lineRule="auto"/>
        <w:ind w:firstLine="494"/>
        <w:rPr>
          <w:rFonts w:ascii="仿宋" w:eastAsia="仿宋" w:hAnsi="仿宋" w:cs="宋体"/>
          <w:sz w:val="24"/>
        </w:rPr>
      </w:pPr>
    </w:p>
    <w:p w:rsidR="00076350" w:rsidRPr="00855AA5" w:rsidRDefault="00076350">
      <w:pPr>
        <w:spacing w:line="360" w:lineRule="auto"/>
        <w:ind w:firstLine="494"/>
        <w:rPr>
          <w:rFonts w:ascii="仿宋" w:eastAsia="仿宋" w:hAnsi="仿宋" w:cs="宋体"/>
          <w:sz w:val="24"/>
        </w:rPr>
      </w:pPr>
    </w:p>
    <w:p w:rsidR="00076350" w:rsidRPr="00855AA5" w:rsidRDefault="00DB224D">
      <w:pPr>
        <w:spacing w:line="360" w:lineRule="auto"/>
        <w:ind w:right="480" w:firstLineChars="1700" w:firstLine="4080"/>
        <w:rPr>
          <w:rFonts w:ascii="仿宋" w:eastAsia="仿宋" w:hAnsi="仿宋" w:cs="宋体"/>
          <w:sz w:val="24"/>
        </w:rPr>
      </w:pPr>
      <w:r w:rsidRPr="00855AA5">
        <w:rPr>
          <w:rFonts w:ascii="仿宋" w:eastAsia="仿宋" w:hAnsi="仿宋" w:cs="宋体" w:hint="eastAsia"/>
          <w:sz w:val="24"/>
        </w:rPr>
        <w:t>投标单位（法定名称章）：</w:t>
      </w:r>
    </w:p>
    <w:p w:rsidR="00076350" w:rsidRPr="00855AA5" w:rsidRDefault="00DB224D">
      <w:pPr>
        <w:ind w:right="1440" w:firstLine="494"/>
        <w:jc w:val="center"/>
        <w:rPr>
          <w:rFonts w:ascii="仿宋" w:eastAsia="仿宋" w:hAnsi="仿宋" w:cs="宋体"/>
          <w:sz w:val="24"/>
        </w:rPr>
      </w:pPr>
      <w:r w:rsidRPr="00855AA5">
        <w:rPr>
          <w:rFonts w:ascii="仿宋" w:eastAsia="仿宋" w:hAnsi="仿宋" w:cs="宋体"/>
          <w:sz w:val="24"/>
        </w:rPr>
        <w:t xml:space="preserve">                              日期：       年     月     日</w:t>
      </w:r>
    </w:p>
    <w:p w:rsidR="00076350" w:rsidRPr="00855AA5" w:rsidRDefault="00DB224D">
      <w:pPr>
        <w:rPr>
          <w:rFonts w:ascii="仿宋" w:eastAsia="仿宋" w:hAnsi="仿宋" w:cs="宋体"/>
          <w:sz w:val="24"/>
        </w:rPr>
      </w:pPr>
      <w:r w:rsidRPr="00855AA5">
        <w:rPr>
          <w:rFonts w:ascii="仿宋" w:eastAsia="仿宋" w:hAnsi="仿宋" w:cs="宋体" w:hint="eastAsia"/>
          <w:b/>
          <w:bCs/>
          <w:sz w:val="24"/>
        </w:rPr>
        <w:t>附：</w:t>
      </w:r>
    </w:p>
    <w:p w:rsidR="00076350" w:rsidRPr="00855AA5" w:rsidRDefault="00043468">
      <w:pPr>
        <w:spacing w:line="360" w:lineRule="auto"/>
        <w:rPr>
          <w:rFonts w:ascii="仿宋" w:eastAsia="仿宋" w:hAnsi="仿宋"/>
          <w:bCs/>
          <w:sz w:val="24"/>
        </w:rPr>
      </w:pPr>
      <w:r w:rsidRPr="00043468">
        <w:rPr>
          <w:rFonts w:ascii="仿宋" w:eastAsia="仿宋" w:hAnsi="仿宋"/>
          <w:b/>
          <w:bCs/>
          <w:sz w:val="24"/>
        </w:rPr>
        <w:pict>
          <v:rect id="1026" o:spid="_x0000_s2051" style="position:absolute;left:0;text-align:left;margin-left:238.9pt;margin-top:28.05pt;width:212.95pt;height:177.45pt;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M3CwIAABcEAAAOAAAAZHJzL2Uyb0RvYy54bWysU9tuGyEQfa/Uf0C813up7SQrr6PIqatK&#10;aVop7Qdglt1FZRk6YK/dr++AHce9PFXlATEMHM6cOSxu94NhO4Veg615Mck5U1ZCo21X869f1m+u&#10;OfNB2EYYsKrmB+X57fL1q8XoKlVCD6ZRyAjE+mp0Ne9DcFWWedmrQfgJOGUp2QIOIlCIXdagGAl9&#10;MFmZ5/NsBGwcglTe0+79McmXCb9tlQyf2tarwEzNiVtIM6Z5E+dsuRBVh8L1Wp5oiH9gMQht6dEz&#10;1L0Igm1R/wE1aIngoQ0TCUMGbaulSjVQNUX+WzVPvXAq1ULieHeWyf8/WPm4e3KfMVL37gHkN88s&#10;rHphO3WHCGOvREPPFVGobHS+Ol+IgaerbDN+hIZaK7YBkgb7FocISNWxfZL6cJZa7QOTtFle5dPp&#10;fMaZpFxZzt7Oi1l6Q1TP1x368F7BwOKi5ki9TPBi9+BDpCOq5yOJPhjdrLUxKcBuszLIdoL6vk7j&#10;hO4vjxnLxprfzMpZQv4l5y8h8jT+BjHoQAY2eqj59fmQqKJu72yT7BWENsc1UTb2JGTULtrUVxto&#10;DqQjwtGd9Jto0QP+4GwkZ9bcf98KVJyZD5Z6cVNMp9HKKZjOrkoK8DKzucwIKwmq5oGz43IVjvbf&#10;OtRdTy8VqXYLd9S/VidlX1idyJL7kuCnnxLtfRmnUy//efkTAAD//wMAUEsDBBQABgAIAAAAIQCA&#10;cfmN3wAAAAoBAAAPAAAAZHJzL2Rvd25yZXYueG1sTI/BTsMwEETvSPyDtUjcqJ0WGhriVAhUJI5t&#10;euG2iZckENtR7LSBr2c5wXE0o5k3+Xa2vTjRGDrvNCQLBYJc7U3nGg3HcndzDyJEdAZ770jDFwXY&#10;FpcXOWbGn92eTofYCC5xIUMNbYxDJmWoW7IYFn4gx967Hy1GlmMjzYhnLre9XCq1lhY7xwstDvTU&#10;Uv15mKyGqlse8Xtfvii72a3i61x+TG/PWl9fzY8PICLN8S8Mv/iMDgUzVX5yJohew22aMnrUcLdO&#10;QHBgo1YpiIqdJFEgi1z+v1D8AAAA//8DAFBLAQItABQABgAIAAAAIQC2gziS/gAAAOEBAAATAAAA&#10;AAAAAAAAAAAAAAAAAABbQ29udGVudF9UeXBlc10ueG1sUEsBAi0AFAAGAAgAAAAhADj9If/WAAAA&#10;lAEAAAsAAAAAAAAAAAAAAAAALwEAAF9yZWxzLy5yZWxzUEsBAi0AFAAGAAgAAAAhAETegzcLAgAA&#10;FwQAAA4AAAAAAAAAAAAAAAAALgIAAGRycy9lMm9Eb2MueG1sUEsBAi0AFAAGAAgAAAAhAIBx+Y3f&#10;AAAACgEAAA8AAAAAAAAAAAAAAAAAZQQAAGRycy9kb3ducmV2LnhtbFBLBQYAAAAABAAEAPMAAABx&#10;BQAAAAA=&#10;"/>
        </w:pict>
      </w:r>
      <w:r w:rsidRPr="00043468">
        <w:rPr>
          <w:rFonts w:ascii="仿宋" w:eastAsia="仿宋" w:hAnsi="仿宋"/>
          <w:b/>
          <w:bCs/>
          <w:sz w:val="24"/>
        </w:rPr>
        <w:pict>
          <v:rect id="1027" o:spid="_x0000_s2050" style="position:absolute;left:0;text-align:left;margin-left:-7.2pt;margin-top:30.3pt;width:208.5pt;height:177.45pt;z-index:-25165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ErnDAIAABcEAAAOAAAAZHJzL2Uyb0RvYy54bWysU9uO2yAQfa/Uf0C8N47dOLux4qxW2aaq&#10;tN1W2vYDCMY2KmboQOJsv74DyWbTy1NVHhDDwOHMmcPy5jAYtlfoNdia55MpZ8pKaLTtav71y+bN&#10;NWc+CNsIA1bV/El5frN6/Wo5ukoV0INpFDICsb4aXc37EFyVZV72ahB+Ak5ZSraAgwgUYpc1KEZC&#10;H0xWTKfzbARsHIJU3tPu3THJVwm/bZUMn9rWq8BMzYlbSDOmeRvnbLUUVYfC9VqeaIh/YDEIbenR&#10;M9SdCILtUP8BNWiJ4KENEwlDBm2rpUo1UDX59LdqHnvhVKqFxPHuLJP/f7DyYf/oPmOk7t09yG+e&#10;WVj3wnbqFhHGXomGnsujUNnofHW+EANPV9l2/AgNtVbsAiQNDi0OEZCqY4ck9dNZanUITNJmMZ9d&#10;LUrqiKRcUZRv53mZ3hDV83WHPrxXMLC4qDlSLxO82N/7EOmI6vlIog9GNxttTAqw264Nsr2gvm/S&#10;OKH7y2PGsrHmi7IoE/IvOX8JMU3jbxCDDmRgo4eaX58PiSrq9s42yV5BaHNcE2VjT0JG7aJNfbWF&#10;5ol0RDi6k34TLXrAH5yN5Mya++87gYoz88FSLxb5bBatnIJZeVVQgJeZ7WVGWElQNQ+cHZfrcLT/&#10;zqHuenopT7VbuKX+tTop+8LqRJbclwQ//ZRo78s4nXr5z6ufAAAA//8DAFBLAwQUAAYACAAAACEA&#10;bG2xFN4AAAAKAQAADwAAAGRycy9kb3ducmV2LnhtbEyPwU6DQBCG7ya+w2ZMvLW7ICWKLI3R1MRj&#10;Sy/eFhgBZWcJu7To0zue6u2fzJd/vsm3ix3ECSffO9IQrRUIpNo1PbUajuVudQ/CB0ONGRyhhm/0&#10;sC2ur3KTNe5MezwdQiu4hHxmNHQhjJmUvu7QGr92IxLvPtxkTeBxamUzmTOX20HGSqXSmp74QmdG&#10;fO6w/jrMVkPVx0fzsy9flX3Y3YW3pfyc31+0vr1Znh5BBFzCBYY/fVaHgp0qN1PjxaBhFSUJoxpS&#10;lYJgIFExh4pDtNmALHL5/4XiFwAA//8DAFBLAQItABQABgAIAAAAIQC2gziS/gAAAOEBAAATAAAA&#10;AAAAAAAAAAAAAAAAAABbQ29udGVudF9UeXBlc10ueG1sUEsBAi0AFAAGAAgAAAAhADj9If/WAAAA&#10;lAEAAAsAAAAAAAAAAAAAAAAALwEAAF9yZWxzLy5yZWxzUEsBAi0AFAAGAAgAAAAhADWwSucMAgAA&#10;FwQAAA4AAAAAAAAAAAAAAAAALgIAAGRycy9lMm9Eb2MueG1sUEsBAi0AFAAGAAgAAAAhAGxtsRTe&#10;AAAACgEAAA8AAAAAAAAAAAAAAAAAZgQAAGRycy9kb3ducmV2LnhtbFBLBQYAAAAABAAEAPMAAABx&#10;BQAAAAA=&#10;"/>
        </w:pict>
      </w:r>
      <w:r w:rsidR="00DB224D" w:rsidRPr="00855AA5">
        <w:rPr>
          <w:rFonts w:ascii="仿宋" w:eastAsia="仿宋" w:hAnsi="仿宋" w:cs="宋体" w:hint="eastAsia"/>
          <w:sz w:val="24"/>
        </w:rPr>
        <w:t>投标单位法定名称章（印模）投标单位“</w:t>
      </w:r>
      <w:r w:rsidR="00DB224D" w:rsidRPr="00855AA5">
        <w:rPr>
          <w:rFonts w:ascii="仿宋" w:eastAsia="仿宋" w:hAnsi="仿宋" w:cs="仿宋_GB2312"/>
          <w:sz w:val="24"/>
        </w:rPr>
        <w:t>XX</w:t>
      </w:r>
      <w:r w:rsidR="00DB224D" w:rsidRPr="00855AA5">
        <w:rPr>
          <w:rFonts w:ascii="仿宋" w:eastAsia="仿宋" w:hAnsi="仿宋" w:cs="宋体" w:hint="eastAsia"/>
          <w:sz w:val="24"/>
        </w:rPr>
        <w:t>专用章”（印模）</w:t>
      </w:r>
    </w:p>
    <w:p w:rsidR="00076350" w:rsidRPr="00855AA5" w:rsidRDefault="00076350">
      <w:pPr>
        <w:autoSpaceDE w:val="0"/>
        <w:autoSpaceDN w:val="0"/>
        <w:jc w:val="center"/>
        <w:rPr>
          <w:rFonts w:ascii="仿宋" w:eastAsia="仿宋" w:hAnsi="仿宋"/>
          <w:b/>
          <w:spacing w:val="6"/>
          <w:sz w:val="32"/>
          <w:szCs w:val="32"/>
        </w:rPr>
      </w:pPr>
    </w:p>
    <w:p w:rsidR="00076350" w:rsidRPr="00855AA5" w:rsidRDefault="00076350">
      <w:pPr>
        <w:autoSpaceDE w:val="0"/>
        <w:autoSpaceDN w:val="0"/>
        <w:jc w:val="center"/>
        <w:rPr>
          <w:rFonts w:ascii="仿宋" w:eastAsia="仿宋" w:hAnsi="仿宋"/>
          <w:b/>
          <w:spacing w:val="6"/>
          <w:sz w:val="32"/>
          <w:szCs w:val="32"/>
        </w:rPr>
      </w:pPr>
    </w:p>
    <w:p w:rsidR="00076350" w:rsidRPr="00855AA5" w:rsidRDefault="00076350">
      <w:pPr>
        <w:autoSpaceDE w:val="0"/>
        <w:autoSpaceDN w:val="0"/>
        <w:jc w:val="center"/>
        <w:rPr>
          <w:rFonts w:ascii="仿宋" w:eastAsia="仿宋" w:hAnsi="仿宋"/>
          <w:b/>
          <w:spacing w:val="6"/>
          <w:sz w:val="32"/>
          <w:szCs w:val="32"/>
        </w:rPr>
      </w:pPr>
    </w:p>
    <w:p w:rsidR="00076350" w:rsidRPr="00855AA5" w:rsidRDefault="00076350">
      <w:pPr>
        <w:autoSpaceDE w:val="0"/>
        <w:autoSpaceDN w:val="0"/>
        <w:jc w:val="center"/>
        <w:rPr>
          <w:rFonts w:ascii="仿宋" w:eastAsia="仿宋" w:hAnsi="仿宋"/>
          <w:b/>
          <w:spacing w:val="6"/>
          <w:sz w:val="32"/>
          <w:szCs w:val="32"/>
        </w:rPr>
      </w:pPr>
    </w:p>
    <w:p w:rsidR="00076350" w:rsidRPr="00855AA5" w:rsidRDefault="00076350">
      <w:pPr>
        <w:autoSpaceDE w:val="0"/>
        <w:autoSpaceDN w:val="0"/>
        <w:jc w:val="center"/>
        <w:rPr>
          <w:rFonts w:ascii="仿宋" w:eastAsia="仿宋" w:hAnsi="仿宋"/>
          <w:b/>
          <w:spacing w:val="6"/>
          <w:sz w:val="32"/>
          <w:szCs w:val="32"/>
        </w:rPr>
      </w:pPr>
    </w:p>
    <w:p w:rsidR="00076350" w:rsidRPr="00855AA5" w:rsidRDefault="00076350">
      <w:pPr>
        <w:autoSpaceDE w:val="0"/>
        <w:autoSpaceDN w:val="0"/>
        <w:jc w:val="center"/>
        <w:rPr>
          <w:rFonts w:ascii="仿宋" w:eastAsia="仿宋" w:hAnsi="仿宋"/>
          <w:b/>
          <w:spacing w:val="6"/>
          <w:sz w:val="32"/>
          <w:szCs w:val="32"/>
        </w:rPr>
      </w:pPr>
    </w:p>
    <w:p w:rsidR="00076350" w:rsidRPr="00855AA5" w:rsidRDefault="00076350">
      <w:pPr>
        <w:autoSpaceDE w:val="0"/>
        <w:autoSpaceDN w:val="0"/>
        <w:jc w:val="center"/>
        <w:rPr>
          <w:rFonts w:ascii="仿宋" w:eastAsia="仿宋" w:hAnsi="仿宋"/>
          <w:b/>
          <w:spacing w:val="6"/>
          <w:sz w:val="32"/>
          <w:szCs w:val="32"/>
        </w:rPr>
      </w:pPr>
    </w:p>
    <w:p w:rsidR="00076350" w:rsidRPr="00855AA5" w:rsidRDefault="00076350">
      <w:pPr>
        <w:autoSpaceDE w:val="0"/>
        <w:autoSpaceDN w:val="0"/>
        <w:jc w:val="center"/>
        <w:rPr>
          <w:rFonts w:ascii="仿宋" w:eastAsia="仿宋" w:hAnsi="仿宋"/>
          <w:b/>
          <w:spacing w:val="6"/>
          <w:sz w:val="32"/>
          <w:szCs w:val="32"/>
        </w:rPr>
      </w:pPr>
    </w:p>
    <w:p w:rsidR="00076350" w:rsidRPr="00855AA5" w:rsidRDefault="00076350">
      <w:pPr>
        <w:autoSpaceDE w:val="0"/>
        <w:autoSpaceDN w:val="0"/>
        <w:jc w:val="center"/>
        <w:rPr>
          <w:rFonts w:ascii="仿宋" w:eastAsia="仿宋" w:hAnsi="仿宋"/>
          <w:b/>
          <w:spacing w:val="6"/>
          <w:sz w:val="32"/>
          <w:szCs w:val="32"/>
        </w:rPr>
      </w:pPr>
    </w:p>
    <w:p w:rsidR="00076350" w:rsidRPr="00855AA5" w:rsidRDefault="00076350">
      <w:pPr>
        <w:autoSpaceDE w:val="0"/>
        <w:autoSpaceDN w:val="0"/>
        <w:jc w:val="center"/>
        <w:rPr>
          <w:rFonts w:ascii="仿宋" w:eastAsia="仿宋" w:hAnsi="仿宋"/>
          <w:b/>
          <w:spacing w:val="6"/>
          <w:sz w:val="32"/>
          <w:szCs w:val="32"/>
        </w:rPr>
      </w:pPr>
    </w:p>
    <w:p w:rsidR="00076350" w:rsidRPr="00855AA5" w:rsidRDefault="00076350">
      <w:pPr>
        <w:autoSpaceDE w:val="0"/>
        <w:autoSpaceDN w:val="0"/>
        <w:jc w:val="center"/>
        <w:rPr>
          <w:rFonts w:ascii="仿宋" w:eastAsia="仿宋" w:hAnsi="仿宋"/>
          <w:b/>
          <w:spacing w:val="6"/>
          <w:sz w:val="32"/>
          <w:szCs w:val="32"/>
        </w:rPr>
      </w:pPr>
    </w:p>
    <w:p w:rsidR="00076350" w:rsidRPr="00855AA5" w:rsidRDefault="00076350">
      <w:pPr>
        <w:autoSpaceDE w:val="0"/>
        <w:autoSpaceDN w:val="0"/>
        <w:jc w:val="center"/>
        <w:rPr>
          <w:rFonts w:ascii="仿宋" w:eastAsia="仿宋" w:hAnsi="仿宋"/>
          <w:b/>
          <w:spacing w:val="6"/>
          <w:sz w:val="32"/>
          <w:szCs w:val="32"/>
        </w:rPr>
      </w:pPr>
    </w:p>
    <w:p w:rsidR="00076350" w:rsidRPr="00855AA5" w:rsidRDefault="00076350">
      <w:pPr>
        <w:autoSpaceDE w:val="0"/>
        <w:autoSpaceDN w:val="0"/>
        <w:jc w:val="center"/>
        <w:rPr>
          <w:rFonts w:ascii="仿宋" w:eastAsia="仿宋" w:hAnsi="仿宋"/>
          <w:b/>
          <w:spacing w:val="6"/>
          <w:sz w:val="32"/>
          <w:szCs w:val="32"/>
        </w:rPr>
      </w:pPr>
    </w:p>
    <w:p w:rsidR="00076350" w:rsidRPr="00855AA5" w:rsidRDefault="00076350">
      <w:pPr>
        <w:autoSpaceDE w:val="0"/>
        <w:autoSpaceDN w:val="0"/>
        <w:jc w:val="center"/>
        <w:rPr>
          <w:rFonts w:ascii="仿宋" w:eastAsia="仿宋" w:hAnsi="仿宋"/>
          <w:b/>
          <w:spacing w:val="6"/>
          <w:sz w:val="32"/>
          <w:szCs w:val="32"/>
        </w:rPr>
      </w:pPr>
    </w:p>
    <w:p w:rsidR="00076350" w:rsidRPr="00855AA5" w:rsidRDefault="00DB224D">
      <w:pPr>
        <w:widowControl/>
        <w:adjustRightInd/>
        <w:jc w:val="left"/>
        <w:rPr>
          <w:rFonts w:ascii="仿宋" w:eastAsia="仿宋" w:hAnsi="仿宋"/>
          <w:b/>
          <w:spacing w:val="6"/>
          <w:sz w:val="32"/>
          <w:szCs w:val="32"/>
        </w:rPr>
      </w:pPr>
      <w:r w:rsidRPr="00855AA5">
        <w:rPr>
          <w:rFonts w:ascii="仿宋" w:eastAsia="仿宋" w:hAnsi="仿宋"/>
          <w:b/>
          <w:spacing w:val="6"/>
          <w:sz w:val="32"/>
          <w:szCs w:val="32"/>
        </w:rPr>
        <w:br w:type="page"/>
      </w:r>
    </w:p>
    <w:p w:rsidR="00076350" w:rsidRPr="00855AA5" w:rsidRDefault="00DB224D">
      <w:pPr>
        <w:autoSpaceDE w:val="0"/>
        <w:autoSpaceDN w:val="0"/>
        <w:jc w:val="left"/>
        <w:rPr>
          <w:rFonts w:ascii="仿宋" w:eastAsia="仿宋" w:hAnsi="仿宋"/>
          <w:b/>
          <w:bCs/>
          <w:sz w:val="32"/>
          <w:szCs w:val="32"/>
        </w:rPr>
      </w:pPr>
      <w:r w:rsidRPr="00855AA5">
        <w:rPr>
          <w:rFonts w:ascii="仿宋" w:eastAsia="仿宋" w:hAnsi="仿宋" w:hint="eastAsia"/>
          <w:b/>
          <w:spacing w:val="6"/>
          <w:sz w:val="32"/>
          <w:szCs w:val="32"/>
        </w:rPr>
        <w:lastRenderedPageBreak/>
        <w:t>附件</w:t>
      </w:r>
      <w:r w:rsidRPr="00855AA5">
        <w:rPr>
          <w:rFonts w:ascii="仿宋" w:eastAsia="仿宋" w:hAnsi="仿宋"/>
          <w:b/>
          <w:spacing w:val="6"/>
          <w:sz w:val="32"/>
          <w:szCs w:val="32"/>
        </w:rPr>
        <w:t>5</w:t>
      </w:r>
      <w:r w:rsidRPr="00855AA5">
        <w:rPr>
          <w:rFonts w:ascii="仿宋" w:eastAsia="仿宋" w:hAnsi="仿宋" w:hint="eastAsia"/>
          <w:b/>
          <w:spacing w:val="6"/>
          <w:sz w:val="32"/>
          <w:szCs w:val="32"/>
        </w:rPr>
        <w:t>：</w:t>
      </w:r>
      <w:r w:rsidRPr="00855AA5">
        <w:rPr>
          <w:rFonts w:ascii="仿宋" w:eastAsia="仿宋" w:hAnsi="仿宋" w:hint="eastAsia"/>
          <w:b/>
          <w:sz w:val="32"/>
          <w:szCs w:val="32"/>
        </w:rPr>
        <w:t>中小企业声明函</w:t>
      </w:r>
    </w:p>
    <w:p w:rsidR="00076350" w:rsidRPr="00855AA5" w:rsidRDefault="00076350">
      <w:pPr>
        <w:spacing w:line="360" w:lineRule="auto"/>
        <w:jc w:val="center"/>
        <w:rPr>
          <w:rFonts w:ascii="仿宋" w:eastAsia="仿宋" w:hAnsi="仿宋" w:cs="仿宋_GB2312"/>
          <w:sz w:val="24"/>
          <w:u w:val="single"/>
        </w:rPr>
      </w:pPr>
    </w:p>
    <w:p w:rsidR="00076350" w:rsidRPr="00855AA5" w:rsidRDefault="00DB224D">
      <w:pPr>
        <w:spacing w:line="360" w:lineRule="auto"/>
        <w:jc w:val="center"/>
        <w:rPr>
          <w:rFonts w:ascii="仿宋" w:eastAsia="仿宋" w:hAnsi="仿宋"/>
          <w:b/>
          <w:sz w:val="32"/>
          <w:szCs w:val="32"/>
        </w:rPr>
      </w:pPr>
      <w:r w:rsidRPr="00855AA5">
        <w:rPr>
          <w:rFonts w:ascii="仿宋" w:eastAsia="仿宋" w:hAnsi="仿宋" w:cs="仿宋_GB2312" w:hint="eastAsia"/>
          <w:b/>
          <w:sz w:val="32"/>
          <w:szCs w:val="32"/>
        </w:rPr>
        <w:t>中小企业声明函</w:t>
      </w:r>
      <w:r w:rsidRPr="00855AA5">
        <w:rPr>
          <w:rFonts w:ascii="仿宋" w:eastAsia="仿宋" w:hAnsi="仿宋" w:hint="eastAsia"/>
          <w:b/>
          <w:sz w:val="32"/>
          <w:szCs w:val="32"/>
        </w:rPr>
        <w:t>（服务）</w:t>
      </w:r>
    </w:p>
    <w:p w:rsidR="00076350" w:rsidRPr="00855AA5" w:rsidRDefault="00076350">
      <w:pPr>
        <w:spacing w:line="360" w:lineRule="auto"/>
        <w:rPr>
          <w:rFonts w:ascii="仿宋" w:eastAsia="仿宋" w:hAnsi="仿宋"/>
        </w:rPr>
      </w:pPr>
    </w:p>
    <w:p w:rsidR="00076350" w:rsidRPr="00855AA5" w:rsidRDefault="00DB224D">
      <w:pPr>
        <w:spacing w:line="360" w:lineRule="auto"/>
        <w:ind w:firstLineChars="150" w:firstLine="360"/>
        <w:jc w:val="left"/>
        <w:rPr>
          <w:rFonts w:ascii="仿宋" w:eastAsia="仿宋" w:hAnsi="仿宋"/>
          <w:sz w:val="24"/>
        </w:rPr>
      </w:pPr>
      <w:r w:rsidRPr="00855AA5">
        <w:rPr>
          <w:rFonts w:ascii="仿宋" w:eastAsia="仿宋" w:hAnsi="仿宋" w:hint="eastAsia"/>
          <w:sz w:val="24"/>
        </w:rPr>
        <w:t>本公司（联合体）郑重声明，根据《政府采购促进中小企业发展管理办法》（财库﹝</w:t>
      </w:r>
      <w:r w:rsidRPr="00855AA5">
        <w:rPr>
          <w:rFonts w:ascii="仿宋" w:eastAsia="仿宋" w:hAnsi="仿宋"/>
          <w:sz w:val="24"/>
        </w:rPr>
        <w:t xml:space="preserve">2020﹞46 </w:t>
      </w:r>
      <w:r w:rsidRPr="00855AA5">
        <w:rPr>
          <w:rFonts w:ascii="仿宋" w:eastAsia="仿宋" w:hAnsi="仿宋" w:hint="eastAsia"/>
          <w:sz w:val="24"/>
        </w:rPr>
        <w:t>号）的规定，本公司参加（单位名称）的（项目名称）采购活动，提供的服务全部由符合政策要求的中小企业承接。相关企业（含联合体中的中小企业、签订分包意向协议的中小企业）的具体情况如下：</w:t>
      </w:r>
    </w:p>
    <w:p w:rsidR="00076350" w:rsidRPr="00855AA5" w:rsidRDefault="00DB224D">
      <w:pPr>
        <w:spacing w:line="360" w:lineRule="auto"/>
        <w:ind w:firstLineChars="200" w:firstLine="480"/>
        <w:jc w:val="left"/>
        <w:rPr>
          <w:rFonts w:ascii="仿宋" w:eastAsia="仿宋" w:hAnsi="仿宋"/>
          <w:sz w:val="24"/>
        </w:rPr>
      </w:pPr>
      <w:r w:rsidRPr="00855AA5">
        <w:rPr>
          <w:rFonts w:ascii="仿宋" w:eastAsia="仿宋" w:hAnsi="仿宋"/>
          <w:sz w:val="24"/>
        </w:rPr>
        <w:t>1.</w:t>
      </w:r>
      <w:r w:rsidRPr="00855AA5">
        <w:rPr>
          <w:rFonts w:ascii="仿宋" w:eastAsia="仿宋" w:hAnsi="仿宋" w:hint="eastAsia"/>
          <w:sz w:val="24"/>
          <w:u w:val="single"/>
        </w:rPr>
        <w:t>（标的名称）</w:t>
      </w:r>
      <w:r w:rsidRPr="00855AA5">
        <w:rPr>
          <w:rFonts w:ascii="仿宋" w:eastAsia="仿宋" w:hAnsi="仿宋" w:hint="eastAsia"/>
          <w:sz w:val="24"/>
        </w:rPr>
        <w:t>，属于</w:t>
      </w:r>
      <w:r w:rsidRPr="00855AA5">
        <w:rPr>
          <w:rFonts w:ascii="仿宋" w:eastAsia="仿宋" w:hAnsi="仿宋" w:hint="eastAsia"/>
          <w:sz w:val="24"/>
          <w:u w:val="single"/>
        </w:rPr>
        <w:t>（采购文件中明确的所属行业）</w:t>
      </w:r>
      <w:r w:rsidRPr="00855AA5">
        <w:rPr>
          <w:rFonts w:ascii="仿宋" w:eastAsia="仿宋" w:hAnsi="仿宋"/>
          <w:sz w:val="24"/>
        </w:rPr>
        <w:t xml:space="preserve"> ；承建（承接）企业为 </w:t>
      </w:r>
      <w:r w:rsidRPr="00855AA5">
        <w:rPr>
          <w:rFonts w:ascii="仿宋" w:eastAsia="仿宋" w:hAnsi="仿宋" w:hint="eastAsia"/>
          <w:sz w:val="24"/>
          <w:u w:val="single"/>
        </w:rPr>
        <w:t>（企业名称）</w:t>
      </w:r>
      <w:r w:rsidRPr="00855AA5">
        <w:rPr>
          <w:rFonts w:ascii="仿宋" w:eastAsia="仿宋" w:hAnsi="仿宋"/>
          <w:sz w:val="24"/>
        </w:rPr>
        <w:t xml:space="preserve"> ，从业人员</w:t>
      </w:r>
      <w:r w:rsidRPr="00855AA5">
        <w:rPr>
          <w:rFonts w:ascii="仿宋" w:eastAsia="仿宋" w:hAnsi="仿宋" w:hint="eastAsia"/>
          <w:sz w:val="24"/>
        </w:rPr>
        <w:t>人，营业收入为万元，资产总额为万元属于</w:t>
      </w:r>
      <w:r w:rsidRPr="00855AA5">
        <w:rPr>
          <w:rFonts w:ascii="仿宋" w:eastAsia="仿宋" w:hAnsi="仿宋"/>
          <w:sz w:val="24"/>
          <w:u w:val="single"/>
        </w:rPr>
        <w:t xml:space="preserve"> （中型企业、小型企业、微型企业） </w:t>
      </w:r>
      <w:r w:rsidRPr="00855AA5">
        <w:rPr>
          <w:rFonts w:ascii="仿宋" w:eastAsia="仿宋" w:hAnsi="仿宋" w:hint="eastAsia"/>
          <w:sz w:val="24"/>
        </w:rPr>
        <w:t>；</w:t>
      </w:r>
    </w:p>
    <w:p w:rsidR="00076350" w:rsidRPr="00855AA5" w:rsidRDefault="00DB224D">
      <w:pPr>
        <w:spacing w:line="360" w:lineRule="auto"/>
        <w:ind w:firstLineChars="200" w:firstLine="480"/>
        <w:jc w:val="left"/>
        <w:rPr>
          <w:rFonts w:ascii="仿宋" w:eastAsia="仿宋" w:hAnsi="仿宋"/>
          <w:sz w:val="24"/>
        </w:rPr>
      </w:pPr>
      <w:r w:rsidRPr="00855AA5">
        <w:rPr>
          <w:rFonts w:ascii="仿宋" w:eastAsia="仿宋" w:hAnsi="仿宋"/>
          <w:sz w:val="24"/>
        </w:rPr>
        <w:t>2.</w:t>
      </w:r>
      <w:r w:rsidRPr="00855AA5">
        <w:rPr>
          <w:rFonts w:ascii="仿宋" w:eastAsia="仿宋" w:hAnsi="仿宋" w:hint="eastAsia"/>
          <w:sz w:val="24"/>
          <w:u w:val="single"/>
        </w:rPr>
        <w:t>（标的名称）</w:t>
      </w:r>
      <w:r w:rsidRPr="00855AA5">
        <w:rPr>
          <w:rFonts w:ascii="仿宋" w:eastAsia="仿宋" w:hAnsi="仿宋" w:hint="eastAsia"/>
          <w:sz w:val="24"/>
        </w:rPr>
        <w:t>，属于</w:t>
      </w:r>
      <w:r w:rsidRPr="00855AA5">
        <w:rPr>
          <w:rFonts w:ascii="仿宋" w:eastAsia="仿宋" w:hAnsi="仿宋" w:hint="eastAsia"/>
          <w:sz w:val="24"/>
          <w:u w:val="single"/>
        </w:rPr>
        <w:t>（采购文件中明确的所属行业）</w:t>
      </w:r>
      <w:r w:rsidRPr="00855AA5">
        <w:rPr>
          <w:rFonts w:ascii="仿宋" w:eastAsia="仿宋" w:hAnsi="仿宋"/>
          <w:sz w:val="24"/>
        </w:rPr>
        <w:t xml:space="preserve"> ；承建（承接）企业为 </w:t>
      </w:r>
      <w:r w:rsidRPr="00855AA5">
        <w:rPr>
          <w:rFonts w:ascii="仿宋" w:eastAsia="仿宋" w:hAnsi="仿宋" w:hint="eastAsia"/>
          <w:sz w:val="24"/>
          <w:u w:val="single"/>
        </w:rPr>
        <w:t>（企业名称）</w:t>
      </w:r>
      <w:r w:rsidRPr="00855AA5">
        <w:rPr>
          <w:rFonts w:ascii="仿宋" w:eastAsia="仿宋" w:hAnsi="仿宋"/>
          <w:sz w:val="24"/>
        </w:rPr>
        <w:t xml:space="preserve"> ，从业人员</w:t>
      </w:r>
      <w:r w:rsidRPr="00855AA5">
        <w:rPr>
          <w:rFonts w:ascii="仿宋" w:eastAsia="仿宋" w:hAnsi="仿宋" w:hint="eastAsia"/>
          <w:sz w:val="24"/>
        </w:rPr>
        <w:t>人，营业收入为万元，资产总额为万元属于</w:t>
      </w:r>
      <w:r w:rsidRPr="00855AA5">
        <w:rPr>
          <w:rFonts w:ascii="仿宋" w:eastAsia="仿宋" w:hAnsi="仿宋"/>
          <w:sz w:val="24"/>
          <w:u w:val="single"/>
        </w:rPr>
        <w:t xml:space="preserve"> （中型企业、小型企业、微型企业） </w:t>
      </w:r>
      <w:r w:rsidRPr="00855AA5">
        <w:rPr>
          <w:rFonts w:ascii="仿宋" w:eastAsia="仿宋" w:hAnsi="仿宋" w:hint="eastAsia"/>
          <w:sz w:val="24"/>
        </w:rPr>
        <w:t>；</w:t>
      </w:r>
    </w:p>
    <w:p w:rsidR="00076350" w:rsidRPr="00855AA5" w:rsidRDefault="00DB224D">
      <w:pPr>
        <w:spacing w:line="360" w:lineRule="auto"/>
        <w:ind w:firstLineChars="200" w:firstLine="480"/>
        <w:jc w:val="left"/>
        <w:rPr>
          <w:rFonts w:ascii="仿宋" w:eastAsia="仿宋" w:hAnsi="仿宋"/>
          <w:sz w:val="24"/>
        </w:rPr>
      </w:pPr>
      <w:r w:rsidRPr="00855AA5">
        <w:rPr>
          <w:rFonts w:ascii="仿宋" w:eastAsia="仿宋" w:hAnsi="仿宋" w:hint="eastAsia"/>
          <w:sz w:val="24"/>
        </w:rPr>
        <w:t>……</w:t>
      </w:r>
    </w:p>
    <w:p w:rsidR="00076350" w:rsidRPr="00855AA5" w:rsidRDefault="00DB224D">
      <w:pPr>
        <w:spacing w:line="360" w:lineRule="auto"/>
        <w:ind w:firstLineChars="200" w:firstLine="480"/>
        <w:jc w:val="left"/>
        <w:rPr>
          <w:rFonts w:ascii="仿宋" w:eastAsia="仿宋" w:hAnsi="仿宋"/>
          <w:sz w:val="24"/>
        </w:rPr>
      </w:pPr>
      <w:r w:rsidRPr="00855AA5">
        <w:rPr>
          <w:rFonts w:ascii="仿宋" w:eastAsia="仿宋" w:hAnsi="仿宋" w:hint="eastAsia"/>
          <w:sz w:val="24"/>
        </w:rPr>
        <w:t>以上企业，不属于大企业的分支机构，不存在控股股东为大企业的情形，也不存在与大企业的负责人为同一人的情形。</w:t>
      </w:r>
    </w:p>
    <w:p w:rsidR="00076350" w:rsidRPr="00855AA5" w:rsidRDefault="00DB224D">
      <w:pPr>
        <w:spacing w:line="360" w:lineRule="auto"/>
        <w:ind w:firstLineChars="200" w:firstLine="480"/>
        <w:jc w:val="left"/>
        <w:rPr>
          <w:rFonts w:ascii="仿宋" w:eastAsia="仿宋" w:hAnsi="仿宋"/>
          <w:sz w:val="24"/>
        </w:rPr>
      </w:pPr>
      <w:r w:rsidRPr="00855AA5">
        <w:rPr>
          <w:rFonts w:ascii="仿宋" w:eastAsia="仿宋" w:hAnsi="仿宋" w:hint="eastAsia"/>
          <w:sz w:val="24"/>
        </w:rPr>
        <w:t>本企业对上述声明内容的真实性负责。如有虚假，将依法承担相应责任。</w:t>
      </w:r>
    </w:p>
    <w:p w:rsidR="00076350" w:rsidRPr="00855AA5" w:rsidRDefault="00DB224D">
      <w:pPr>
        <w:spacing w:line="360" w:lineRule="auto"/>
        <w:ind w:right="1760"/>
        <w:jc w:val="right"/>
        <w:rPr>
          <w:rFonts w:ascii="仿宋" w:eastAsia="仿宋" w:hAnsi="仿宋"/>
          <w:sz w:val="24"/>
        </w:rPr>
      </w:pPr>
      <w:r w:rsidRPr="00855AA5">
        <w:rPr>
          <w:rFonts w:ascii="仿宋" w:eastAsia="仿宋" w:hAnsi="仿宋" w:cs="仿宋_GB2312" w:hint="eastAsia"/>
          <w:sz w:val="24"/>
        </w:rPr>
        <w:t>投标人</w:t>
      </w:r>
      <w:r w:rsidRPr="00855AA5">
        <w:rPr>
          <w:rFonts w:ascii="仿宋" w:eastAsia="仿宋" w:hAnsi="仿宋" w:hint="eastAsia"/>
          <w:sz w:val="24"/>
        </w:rPr>
        <w:t>名称（</w:t>
      </w:r>
      <w:r w:rsidRPr="00855AA5">
        <w:rPr>
          <w:rFonts w:ascii="仿宋" w:eastAsia="仿宋" w:hAnsi="仿宋" w:cs="仿宋_GB2312" w:hint="eastAsia"/>
          <w:sz w:val="24"/>
        </w:rPr>
        <w:t>电子签名</w:t>
      </w:r>
      <w:r w:rsidRPr="00855AA5">
        <w:rPr>
          <w:rFonts w:ascii="仿宋" w:eastAsia="仿宋" w:hAnsi="仿宋" w:hint="eastAsia"/>
          <w:sz w:val="24"/>
        </w:rPr>
        <w:t>）：</w:t>
      </w:r>
    </w:p>
    <w:p w:rsidR="00076350" w:rsidRPr="00855AA5" w:rsidRDefault="00DB224D">
      <w:pPr>
        <w:spacing w:line="360" w:lineRule="auto"/>
        <w:ind w:right="1120" w:firstLineChars="1950" w:firstLine="4680"/>
        <w:rPr>
          <w:rFonts w:ascii="仿宋" w:eastAsia="仿宋" w:hAnsi="仿宋"/>
          <w:sz w:val="24"/>
        </w:rPr>
      </w:pPr>
      <w:r w:rsidRPr="00855AA5">
        <w:rPr>
          <w:rFonts w:ascii="仿宋" w:eastAsia="仿宋" w:hAnsi="仿宋" w:hint="eastAsia"/>
          <w:sz w:val="24"/>
        </w:rPr>
        <w:t>日期：</w:t>
      </w:r>
      <w:r w:rsidRPr="00855AA5">
        <w:rPr>
          <w:rFonts w:ascii="仿宋" w:eastAsia="仿宋" w:hAnsi="仿宋" w:cs="仿宋_GB2312"/>
          <w:kern w:val="0"/>
          <w:sz w:val="24"/>
          <w:lang w:val="zh-CN"/>
        </w:rPr>
        <w:t xml:space="preserve">   年   月   日</w:t>
      </w:r>
    </w:p>
    <w:p w:rsidR="00076350" w:rsidRPr="00855AA5" w:rsidRDefault="00DB224D">
      <w:pPr>
        <w:spacing w:line="360" w:lineRule="auto"/>
        <w:ind w:firstLineChars="147" w:firstLine="310"/>
        <w:jc w:val="left"/>
        <w:rPr>
          <w:rFonts w:ascii="仿宋" w:eastAsia="仿宋" w:hAnsi="仿宋"/>
          <w:b/>
          <w:szCs w:val="21"/>
        </w:rPr>
      </w:pPr>
      <w:r w:rsidRPr="00855AA5">
        <w:rPr>
          <w:rFonts w:ascii="仿宋" w:eastAsia="仿宋" w:hAnsi="仿宋" w:hint="eastAsia"/>
          <w:b/>
          <w:szCs w:val="21"/>
        </w:rPr>
        <w:t>从业人员、营业收入、资产总额填报上一年度数据，无上一年度数据的新成立企业可不填报。</w:t>
      </w:r>
    </w:p>
    <w:p w:rsidR="00076350" w:rsidRPr="00855AA5" w:rsidRDefault="00DB224D">
      <w:pPr>
        <w:spacing w:line="360" w:lineRule="auto"/>
        <w:ind w:right="420"/>
        <w:rPr>
          <w:rFonts w:ascii="仿宋" w:eastAsia="仿宋" w:hAnsi="仿宋" w:cs="仿宋_GB2312"/>
          <w:sz w:val="24"/>
        </w:rPr>
      </w:pPr>
      <w:r w:rsidRPr="00855AA5">
        <w:rPr>
          <w:rFonts w:ascii="仿宋" w:eastAsia="仿宋" w:hAnsi="仿宋" w:cs="仿宋_GB2312"/>
          <w:sz w:val="24"/>
        </w:rPr>
        <w:t>注：</w:t>
      </w:r>
      <w:r w:rsidRPr="00855AA5">
        <w:rPr>
          <w:rFonts w:ascii="仿宋" w:eastAsia="仿宋" w:hAnsi="仿宋" w:cs="仿宋_GB2312" w:hint="eastAsia"/>
          <w:sz w:val="24"/>
        </w:rPr>
        <w:t>1.</w:t>
      </w:r>
      <w:r w:rsidRPr="00855AA5">
        <w:rPr>
          <w:rFonts w:ascii="仿宋" w:eastAsia="仿宋" w:hAnsi="仿宋"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076350" w:rsidRPr="00855AA5" w:rsidRDefault="00DB224D">
      <w:pPr>
        <w:spacing w:line="360" w:lineRule="auto"/>
        <w:ind w:right="420" w:firstLineChars="300" w:firstLine="720"/>
        <w:rPr>
          <w:rFonts w:ascii="仿宋" w:eastAsia="仿宋" w:hAnsi="仿宋" w:cs="仿宋_GB2312"/>
          <w:sz w:val="24"/>
          <w:u w:val="single"/>
        </w:rPr>
      </w:pPr>
      <w:r w:rsidRPr="00855AA5">
        <w:rPr>
          <w:rFonts w:ascii="仿宋" w:eastAsia="仿宋" w:hAnsi="仿宋" w:cs="仿宋_GB2312" w:hint="eastAsia"/>
          <w:sz w:val="24"/>
        </w:rPr>
        <w:t>2.标的所属行业中小企业划分标准：</w:t>
      </w:r>
      <w:r w:rsidRPr="00855AA5">
        <w:rPr>
          <w:rFonts w:ascii="仿宋" w:eastAsia="仿宋" w:hAnsi="仿宋" w:cs="仿宋" w:hint="eastAsia"/>
          <w:b/>
          <w:bCs/>
          <w:sz w:val="24"/>
          <w:u w:val="single"/>
        </w:rPr>
        <w:t>其他未列明行业</w:t>
      </w:r>
      <w:r w:rsidRPr="00855AA5">
        <w:rPr>
          <w:rFonts w:ascii="仿宋" w:eastAsia="仿宋" w:hAnsi="仿宋" w:cs="仿宋" w:hint="eastAsia"/>
          <w:sz w:val="24"/>
          <w:u w:val="single"/>
        </w:rPr>
        <w:t>（包括科学研究和技术服务业，水利、环境和公共设施管理业，居民服务、修理和其他服务业，社会工作，文化、体育和娱乐业等）。从业人员300人以下的为中小微型企业。</w:t>
      </w:r>
      <w:r w:rsidRPr="00855AA5">
        <w:rPr>
          <w:rFonts w:ascii="仿宋" w:eastAsia="仿宋" w:hAnsi="仿宋" w:cs="仿宋" w:hint="eastAsia"/>
          <w:b/>
          <w:bCs/>
          <w:sz w:val="24"/>
          <w:u w:val="single"/>
        </w:rPr>
        <w:t>其中，从业人员100人及以上的为中型企业；从业人员10人及以上的为小型企业；从业人员10人以下的为微型企业</w:t>
      </w:r>
      <w:r w:rsidRPr="00855AA5">
        <w:rPr>
          <w:rFonts w:ascii="仿宋" w:eastAsia="仿宋" w:hAnsi="仿宋" w:cs="仿宋_GB2312" w:hint="eastAsia"/>
          <w:sz w:val="24"/>
          <w:u w:val="single"/>
        </w:rPr>
        <w:t>。</w:t>
      </w:r>
    </w:p>
    <w:p w:rsidR="00076350" w:rsidRPr="00855AA5" w:rsidRDefault="00DB224D">
      <w:pPr>
        <w:snapToGrid w:val="0"/>
        <w:spacing w:before="50" w:after="50" w:line="360" w:lineRule="auto"/>
        <w:outlineLvl w:val="0"/>
        <w:rPr>
          <w:rFonts w:ascii="仿宋" w:eastAsia="仿宋" w:hAnsi="仿宋" w:cs="仿宋_GB2312"/>
          <w:b/>
          <w:kern w:val="0"/>
          <w:sz w:val="32"/>
          <w:szCs w:val="32"/>
        </w:rPr>
      </w:pPr>
      <w:bookmarkStart w:id="402" w:name="_Toc8013"/>
      <w:bookmarkStart w:id="403" w:name="_Toc16741"/>
      <w:bookmarkStart w:id="404" w:name="_Toc15498"/>
      <w:bookmarkStart w:id="405" w:name="_Toc6576"/>
      <w:r w:rsidRPr="00855AA5">
        <w:rPr>
          <w:rFonts w:ascii="仿宋" w:eastAsia="仿宋" w:hAnsi="仿宋" w:cs="仿宋_GB2312" w:hint="eastAsia"/>
          <w:b/>
          <w:kern w:val="0"/>
          <w:sz w:val="32"/>
          <w:szCs w:val="32"/>
        </w:rPr>
        <w:lastRenderedPageBreak/>
        <w:t>附件6</w:t>
      </w:r>
      <w:bookmarkEnd w:id="402"/>
      <w:bookmarkEnd w:id="403"/>
      <w:bookmarkEnd w:id="404"/>
      <w:r w:rsidRPr="00855AA5">
        <w:rPr>
          <w:rFonts w:ascii="仿宋" w:eastAsia="仿宋" w:hAnsi="仿宋" w:cs="仿宋_GB2312" w:hint="eastAsia"/>
          <w:b/>
          <w:kern w:val="0"/>
          <w:sz w:val="32"/>
          <w:szCs w:val="32"/>
        </w:rPr>
        <w:t xml:space="preserve"> 联合体协议</w:t>
      </w:r>
      <w:bookmarkEnd w:id="405"/>
    </w:p>
    <w:p w:rsidR="00076350" w:rsidRPr="00855AA5" w:rsidRDefault="00DB224D">
      <w:pPr>
        <w:snapToGrid w:val="0"/>
        <w:spacing w:before="50" w:after="50" w:line="360" w:lineRule="auto"/>
        <w:jc w:val="center"/>
        <w:rPr>
          <w:rFonts w:ascii="仿宋" w:eastAsia="仿宋" w:hAnsi="仿宋" w:cs="仿宋_GB2312"/>
          <w:b/>
          <w:kern w:val="0"/>
          <w:sz w:val="32"/>
          <w:szCs w:val="32"/>
          <w:lang w:val="zh-CN"/>
        </w:rPr>
      </w:pPr>
      <w:r w:rsidRPr="00855AA5">
        <w:rPr>
          <w:rFonts w:ascii="仿宋" w:eastAsia="仿宋" w:hAnsi="仿宋" w:cs="仿宋_GB2312" w:hint="eastAsia"/>
          <w:b/>
          <w:kern w:val="0"/>
          <w:sz w:val="32"/>
          <w:szCs w:val="32"/>
          <w:lang w:val="zh-CN"/>
        </w:rPr>
        <w:t>联合</w:t>
      </w:r>
      <w:r w:rsidRPr="00855AA5">
        <w:rPr>
          <w:rFonts w:ascii="仿宋" w:eastAsia="仿宋" w:hAnsi="仿宋" w:cs="仿宋_GB2312" w:hint="eastAsia"/>
          <w:b/>
          <w:kern w:val="0"/>
          <w:sz w:val="32"/>
          <w:szCs w:val="32"/>
        </w:rPr>
        <w:t>体</w:t>
      </w:r>
      <w:r w:rsidRPr="00855AA5">
        <w:rPr>
          <w:rFonts w:ascii="仿宋" w:eastAsia="仿宋" w:hAnsi="仿宋" w:cs="仿宋_GB2312" w:hint="eastAsia"/>
          <w:b/>
          <w:kern w:val="0"/>
          <w:sz w:val="32"/>
          <w:szCs w:val="32"/>
          <w:lang w:val="zh-CN"/>
        </w:rPr>
        <w:t>协议</w:t>
      </w:r>
    </w:p>
    <w:p w:rsidR="00076350" w:rsidRPr="00855AA5" w:rsidRDefault="00DB224D">
      <w:pPr>
        <w:snapToGrid w:val="0"/>
        <w:spacing w:line="360" w:lineRule="auto"/>
        <w:ind w:firstLine="576"/>
        <w:rPr>
          <w:rFonts w:ascii="仿宋" w:eastAsia="仿宋" w:hAnsi="仿宋" w:cs="仿宋_GB2312"/>
          <w:kern w:val="0"/>
          <w:sz w:val="24"/>
          <w:lang w:val="zh-CN"/>
        </w:rPr>
      </w:pPr>
      <w:r w:rsidRPr="00855AA5">
        <w:rPr>
          <w:rFonts w:ascii="仿宋" w:eastAsia="仿宋" w:hAnsi="仿宋" w:cs="仿宋_GB2312" w:hint="eastAsia"/>
          <w:kern w:val="0"/>
          <w:sz w:val="24"/>
          <w:u w:val="single"/>
        </w:rPr>
        <w:t>（联合体所有成员名称）</w:t>
      </w:r>
      <w:r w:rsidRPr="00855AA5">
        <w:rPr>
          <w:rFonts w:ascii="仿宋" w:eastAsia="仿宋" w:hAnsi="仿宋" w:cs="仿宋_GB2312" w:hint="eastAsia"/>
          <w:kern w:val="0"/>
          <w:sz w:val="24"/>
        </w:rPr>
        <w:t>自愿</w:t>
      </w:r>
      <w:r w:rsidRPr="00855AA5">
        <w:rPr>
          <w:rFonts w:ascii="仿宋" w:eastAsia="仿宋" w:hAnsi="仿宋" w:cs="仿宋_GB2312" w:hint="eastAsia"/>
          <w:kern w:val="0"/>
          <w:sz w:val="24"/>
          <w:lang w:val="zh-CN"/>
        </w:rPr>
        <w:t>组成一个联合体，以一个投标人的身份</w:t>
      </w:r>
      <w:r w:rsidRPr="00855AA5">
        <w:rPr>
          <w:rFonts w:ascii="仿宋" w:eastAsia="仿宋" w:hAnsi="仿宋" w:cs="仿宋_GB2312" w:hint="eastAsia"/>
          <w:kern w:val="0"/>
          <w:sz w:val="24"/>
        </w:rPr>
        <w:t>参加</w:t>
      </w:r>
      <w:r w:rsidRPr="00855AA5">
        <w:rPr>
          <w:rFonts w:ascii="仿宋" w:eastAsia="仿宋" w:hAnsi="仿宋" w:cs="仿宋_GB2312" w:hint="eastAsia"/>
          <w:sz w:val="24"/>
        </w:rPr>
        <w:t>（项目名称）【项目编号：】</w:t>
      </w:r>
      <w:r w:rsidRPr="00855AA5">
        <w:rPr>
          <w:rFonts w:ascii="仿宋" w:eastAsia="仿宋" w:hAnsi="仿宋" w:cs="仿宋_GB2312" w:hint="eastAsia"/>
          <w:kern w:val="0"/>
          <w:sz w:val="24"/>
          <w:lang w:val="zh-CN"/>
        </w:rPr>
        <w:t>投标。</w:t>
      </w:r>
    </w:p>
    <w:p w:rsidR="00076350" w:rsidRPr="00855AA5" w:rsidRDefault="00DB224D">
      <w:pPr>
        <w:snapToGrid w:val="0"/>
        <w:spacing w:line="360" w:lineRule="auto"/>
        <w:ind w:firstLine="576"/>
        <w:rPr>
          <w:rFonts w:ascii="仿宋" w:eastAsia="仿宋" w:hAnsi="仿宋" w:cs="仿宋_GB2312"/>
          <w:kern w:val="0"/>
          <w:sz w:val="24"/>
          <w:lang w:val="zh-CN"/>
        </w:rPr>
      </w:pPr>
      <w:r w:rsidRPr="00855AA5">
        <w:rPr>
          <w:rFonts w:ascii="仿宋" w:eastAsia="仿宋" w:hAnsi="仿宋" w:cs="仿宋_GB2312" w:hint="eastAsia"/>
          <w:kern w:val="0"/>
          <w:sz w:val="24"/>
          <w:lang w:val="zh-CN"/>
        </w:rPr>
        <w:t>一、各方一致决定，</w:t>
      </w:r>
      <w:r w:rsidRPr="00855AA5">
        <w:rPr>
          <w:rFonts w:ascii="仿宋" w:eastAsia="仿宋" w:hAnsi="仿宋" w:cs="仿宋_GB2312" w:hint="eastAsia"/>
          <w:kern w:val="0"/>
          <w:sz w:val="24"/>
          <w:u w:val="single"/>
        </w:rPr>
        <w:t>（某联合体成员名称）</w:t>
      </w:r>
      <w:r w:rsidRPr="00855AA5">
        <w:rPr>
          <w:rFonts w:ascii="仿宋" w:eastAsia="仿宋" w:hAnsi="仿宋" w:cs="仿宋_GB2312" w:hint="eastAsia"/>
          <w:kern w:val="0"/>
          <w:sz w:val="24"/>
        </w:rPr>
        <w:t>为联合体</w:t>
      </w:r>
      <w:r w:rsidRPr="00855AA5">
        <w:rPr>
          <w:rFonts w:ascii="仿宋" w:eastAsia="仿宋" w:hAnsi="仿宋" w:cs="仿宋_GB2312" w:hint="eastAsia"/>
          <w:kern w:val="0"/>
          <w:sz w:val="24"/>
          <w:lang w:val="zh-CN"/>
        </w:rPr>
        <w:t>牵头人</w:t>
      </w:r>
      <w:r w:rsidRPr="00855AA5">
        <w:rPr>
          <w:rFonts w:ascii="仿宋" w:eastAsia="仿宋" w:hAnsi="仿宋" w:cs="Arial" w:hint="eastAsia"/>
          <w:sz w:val="24"/>
        </w:rPr>
        <w:t>，代表所有联合体成员负责投标和合同实施阶段的主办、协调工作</w:t>
      </w:r>
      <w:r w:rsidRPr="00855AA5">
        <w:rPr>
          <w:rFonts w:ascii="仿宋" w:eastAsia="仿宋" w:hAnsi="仿宋" w:cs="仿宋_GB2312" w:hint="eastAsia"/>
          <w:kern w:val="0"/>
          <w:sz w:val="24"/>
          <w:lang w:val="zh-CN"/>
        </w:rPr>
        <w:t>。</w:t>
      </w:r>
    </w:p>
    <w:p w:rsidR="00076350" w:rsidRPr="00855AA5" w:rsidRDefault="00DB224D">
      <w:pPr>
        <w:snapToGrid w:val="0"/>
        <w:spacing w:line="360" w:lineRule="auto"/>
        <w:ind w:firstLine="576"/>
        <w:rPr>
          <w:rFonts w:ascii="仿宋" w:eastAsia="仿宋" w:hAnsi="仿宋" w:cs="仿宋_GB2312"/>
          <w:kern w:val="0"/>
          <w:sz w:val="24"/>
          <w:lang w:val="zh-CN"/>
        </w:rPr>
      </w:pPr>
      <w:r w:rsidRPr="00855AA5">
        <w:rPr>
          <w:rFonts w:ascii="仿宋" w:eastAsia="仿宋" w:hAnsi="仿宋" w:cs="仿宋_GB2312" w:hint="eastAsia"/>
          <w:kern w:val="0"/>
          <w:sz w:val="24"/>
          <w:lang w:val="zh-CN"/>
        </w:rPr>
        <w:t>二、</w:t>
      </w:r>
      <w:r w:rsidRPr="00855AA5">
        <w:rPr>
          <w:rFonts w:ascii="仿宋" w:eastAsia="仿宋" w:hAnsi="仿宋" w:cs="Arial" w:hint="eastAsia"/>
          <w:sz w:val="24"/>
        </w:rPr>
        <w:t>所有联合体成员各方签署授权书，授权书载明的</w:t>
      </w:r>
      <w:r w:rsidRPr="00855AA5">
        <w:rPr>
          <w:rFonts w:ascii="仿宋" w:eastAsia="仿宋" w:hAnsi="仿宋" w:cs="仿宋_GB2312" w:hint="eastAsia"/>
          <w:kern w:val="0"/>
          <w:sz w:val="24"/>
          <w:lang w:val="zh-CN"/>
        </w:rPr>
        <w:t>授权代表根据招标文件规定及投标内容而对采购人、采购代理机构所作的任何合法承诺，包括书面澄清及相应等均对联合投标各方产生约束力。</w:t>
      </w:r>
    </w:p>
    <w:p w:rsidR="00076350" w:rsidRPr="00855AA5" w:rsidRDefault="00DB224D">
      <w:pPr>
        <w:snapToGrid w:val="0"/>
        <w:spacing w:line="360" w:lineRule="auto"/>
        <w:ind w:firstLine="576"/>
        <w:rPr>
          <w:rFonts w:ascii="仿宋" w:eastAsia="仿宋" w:hAnsi="仿宋" w:cs="仿宋_GB2312"/>
          <w:kern w:val="0"/>
          <w:sz w:val="24"/>
          <w:lang w:val="zh-CN"/>
        </w:rPr>
      </w:pPr>
      <w:r w:rsidRPr="00855AA5">
        <w:rPr>
          <w:rFonts w:ascii="仿宋" w:eastAsia="仿宋" w:hAnsi="仿宋" w:cs="仿宋_GB2312" w:hint="eastAsia"/>
          <w:kern w:val="0"/>
          <w:sz w:val="24"/>
          <w:lang w:val="zh-CN"/>
        </w:rPr>
        <w:t>三、本次联合投标中，分工如下：</w:t>
      </w:r>
      <w:r w:rsidRPr="00855AA5">
        <w:rPr>
          <w:rFonts w:ascii="仿宋" w:eastAsia="仿宋" w:hAnsi="仿宋" w:cs="仿宋_GB2312" w:hint="eastAsia"/>
          <w:kern w:val="0"/>
          <w:sz w:val="24"/>
          <w:u w:val="single"/>
        </w:rPr>
        <w:t>（联合体其中一方成员名称）</w:t>
      </w:r>
      <w:r w:rsidRPr="00855AA5">
        <w:rPr>
          <w:rFonts w:ascii="仿宋" w:eastAsia="仿宋" w:hAnsi="仿宋" w:cs="仿宋_GB2312" w:hint="eastAsia"/>
          <w:kern w:val="0"/>
          <w:sz w:val="24"/>
          <w:lang w:val="zh-CN"/>
        </w:rPr>
        <w:t>承担的工作和义务为：；</w:t>
      </w:r>
      <w:r w:rsidRPr="00855AA5">
        <w:rPr>
          <w:rFonts w:ascii="仿宋" w:eastAsia="仿宋" w:hAnsi="仿宋" w:cs="仿宋_GB2312" w:hint="eastAsia"/>
          <w:kern w:val="0"/>
          <w:sz w:val="24"/>
          <w:u w:val="single"/>
        </w:rPr>
        <w:t>（联合体其中一方成员名称）</w:t>
      </w:r>
      <w:r w:rsidRPr="00855AA5">
        <w:rPr>
          <w:rFonts w:ascii="仿宋" w:eastAsia="仿宋" w:hAnsi="仿宋" w:cs="仿宋_GB2312" w:hint="eastAsia"/>
          <w:kern w:val="0"/>
          <w:sz w:val="24"/>
          <w:lang w:val="zh-CN"/>
        </w:rPr>
        <w:t>承担的工作和义务为：</w:t>
      </w:r>
      <w:r w:rsidRPr="00855AA5">
        <w:rPr>
          <w:rFonts w:ascii="仿宋" w:eastAsia="仿宋" w:hAnsi="仿宋" w:cs="仿宋_GB2312"/>
          <w:kern w:val="0"/>
          <w:sz w:val="24"/>
          <w:lang w:val="zh-CN"/>
        </w:rPr>
        <w:t xml:space="preserve"> ；……。</w:t>
      </w:r>
    </w:p>
    <w:p w:rsidR="00076350" w:rsidRPr="00855AA5" w:rsidRDefault="00DB224D">
      <w:pPr>
        <w:snapToGrid w:val="0"/>
        <w:spacing w:line="360" w:lineRule="auto"/>
        <w:ind w:firstLine="576"/>
        <w:rPr>
          <w:rFonts w:ascii="仿宋" w:eastAsia="仿宋" w:hAnsi="仿宋" w:cs="仿宋_GB2312"/>
          <w:kern w:val="0"/>
          <w:sz w:val="24"/>
          <w:lang w:val="zh-CN"/>
        </w:rPr>
      </w:pPr>
      <w:r w:rsidRPr="00855AA5">
        <w:rPr>
          <w:rFonts w:ascii="仿宋" w:eastAsia="仿宋" w:hAnsi="仿宋" w:cs="仿宋_GB2312" w:hint="eastAsia"/>
          <w:kern w:val="0"/>
          <w:sz w:val="24"/>
          <w:lang w:val="zh-CN"/>
        </w:rPr>
        <w:t>四、</w:t>
      </w:r>
      <w:r w:rsidRPr="00855AA5">
        <w:rPr>
          <w:rFonts w:ascii="仿宋" w:eastAsia="仿宋" w:hAnsi="仿宋" w:hint="eastAsia"/>
          <w:sz w:val="24"/>
        </w:rPr>
        <w:t>中小企业合同金额达到</w:t>
      </w:r>
      <w:r w:rsidRPr="00855AA5">
        <w:rPr>
          <w:rFonts w:ascii="仿宋" w:eastAsia="仿宋" w:hAnsi="仿宋"/>
          <w:sz w:val="24"/>
        </w:rPr>
        <w:t>%，小</w:t>
      </w:r>
      <w:r w:rsidRPr="00855AA5">
        <w:rPr>
          <w:rFonts w:ascii="仿宋" w:eastAsia="仿宋" w:hAnsi="仿宋" w:hint="eastAsia"/>
          <w:sz w:val="24"/>
        </w:rPr>
        <w:t>微企业合同金额达到</w:t>
      </w:r>
      <w:r w:rsidRPr="00855AA5">
        <w:rPr>
          <w:rFonts w:ascii="仿宋" w:eastAsia="仿宋" w:hAnsi="仿宋"/>
          <w:sz w:val="24"/>
        </w:rPr>
        <w:t>%</w:t>
      </w:r>
      <w:r w:rsidRPr="00855AA5">
        <w:rPr>
          <w:rFonts w:ascii="仿宋" w:eastAsia="仿宋" w:hAnsi="仿宋" w:cs="仿宋_GB2312" w:hint="eastAsia"/>
          <w:kern w:val="0"/>
          <w:sz w:val="24"/>
          <w:lang w:val="zh-CN"/>
        </w:rPr>
        <w:t>。</w:t>
      </w:r>
    </w:p>
    <w:p w:rsidR="00076350" w:rsidRPr="00855AA5" w:rsidRDefault="00DB224D">
      <w:pPr>
        <w:snapToGrid w:val="0"/>
        <w:spacing w:line="360" w:lineRule="auto"/>
        <w:ind w:firstLine="576"/>
        <w:rPr>
          <w:rFonts w:ascii="仿宋" w:eastAsia="仿宋" w:hAnsi="仿宋" w:cs="仿宋_GB2312"/>
          <w:kern w:val="0"/>
          <w:sz w:val="24"/>
          <w:lang w:val="zh-CN"/>
        </w:rPr>
      </w:pPr>
      <w:r w:rsidRPr="00855AA5">
        <w:rPr>
          <w:rFonts w:ascii="仿宋" w:eastAsia="仿宋" w:hAnsi="仿宋" w:cs="仿宋_GB2312" w:hint="eastAsia"/>
          <w:kern w:val="0"/>
          <w:sz w:val="24"/>
          <w:lang w:val="zh-CN"/>
        </w:rPr>
        <w:t>五、如果中标，</w:t>
      </w:r>
      <w:r w:rsidRPr="00855AA5">
        <w:rPr>
          <w:rFonts w:ascii="仿宋" w:eastAsia="仿宋" w:hAnsi="仿宋" w:hint="eastAsia"/>
          <w:sz w:val="24"/>
        </w:rPr>
        <w:t>联合体各成员方共同与采购人签订合同，并就采购合同约定的事项对采购人承担连带责任。</w:t>
      </w:r>
    </w:p>
    <w:p w:rsidR="00076350" w:rsidRPr="00855AA5" w:rsidRDefault="00DB224D">
      <w:pPr>
        <w:snapToGrid w:val="0"/>
        <w:spacing w:line="360" w:lineRule="auto"/>
        <w:ind w:firstLine="576"/>
        <w:rPr>
          <w:rFonts w:ascii="仿宋" w:eastAsia="仿宋" w:hAnsi="仿宋" w:cs="仿宋_GB2312"/>
          <w:kern w:val="0"/>
          <w:sz w:val="24"/>
          <w:lang w:val="zh-CN"/>
        </w:rPr>
      </w:pPr>
      <w:r w:rsidRPr="00855AA5">
        <w:rPr>
          <w:rFonts w:ascii="仿宋" w:eastAsia="仿宋" w:hAnsi="仿宋" w:cs="仿宋_GB2312" w:hint="eastAsia"/>
          <w:kern w:val="0"/>
          <w:sz w:val="24"/>
          <w:lang w:val="zh-CN"/>
        </w:rPr>
        <w:t>六、有关本次联合投标的其他事宜：</w:t>
      </w:r>
    </w:p>
    <w:p w:rsidR="00076350" w:rsidRPr="00855AA5" w:rsidRDefault="00DB224D">
      <w:pPr>
        <w:snapToGrid w:val="0"/>
        <w:spacing w:line="360" w:lineRule="auto"/>
        <w:ind w:firstLine="576"/>
        <w:rPr>
          <w:rFonts w:ascii="仿宋" w:eastAsia="仿宋" w:hAnsi="仿宋" w:cs="仿宋_GB2312"/>
          <w:kern w:val="0"/>
          <w:sz w:val="24"/>
          <w:lang w:val="zh-CN"/>
        </w:rPr>
      </w:pPr>
      <w:r w:rsidRPr="00855AA5">
        <w:rPr>
          <w:rFonts w:ascii="仿宋" w:eastAsia="仿宋" w:hAnsi="仿宋" w:cs="仿宋_GB2312"/>
          <w:kern w:val="0"/>
          <w:sz w:val="24"/>
          <w:lang w:val="zh-CN"/>
        </w:rPr>
        <w:t>1、联合体各方不再单独参加或者与其</w:t>
      </w:r>
      <w:r w:rsidRPr="00855AA5">
        <w:rPr>
          <w:rFonts w:ascii="仿宋" w:eastAsia="仿宋" w:hAnsi="仿宋" w:cs="仿宋_GB2312" w:hint="eastAsia"/>
          <w:kern w:val="0"/>
          <w:sz w:val="24"/>
          <w:lang w:val="zh-CN"/>
        </w:rPr>
        <w:t>他供应商另外组成联合体参加同一合同项下的政府采购活动。</w:t>
      </w:r>
    </w:p>
    <w:p w:rsidR="00076350" w:rsidRPr="00855AA5" w:rsidRDefault="00DB224D">
      <w:pPr>
        <w:snapToGrid w:val="0"/>
        <w:spacing w:line="360" w:lineRule="auto"/>
        <w:ind w:firstLine="576"/>
        <w:rPr>
          <w:rFonts w:ascii="仿宋" w:eastAsia="仿宋" w:hAnsi="仿宋" w:cs="仿宋_GB2312"/>
          <w:kern w:val="0"/>
          <w:sz w:val="24"/>
          <w:lang w:val="zh-CN"/>
        </w:rPr>
      </w:pPr>
      <w:r w:rsidRPr="00855AA5">
        <w:rPr>
          <w:rFonts w:ascii="仿宋" w:eastAsia="仿宋" w:hAnsi="仿宋" w:cs="仿宋_GB2312"/>
          <w:kern w:val="0"/>
          <w:sz w:val="24"/>
          <w:lang w:val="zh-CN"/>
        </w:rPr>
        <w:t>2、联合体中有同类资质的各方按照联合体分工承担相同工作的，按照资质等级较低的供应商确定资质等级。</w:t>
      </w:r>
    </w:p>
    <w:p w:rsidR="00076350" w:rsidRPr="00855AA5" w:rsidRDefault="00DB224D">
      <w:pPr>
        <w:snapToGrid w:val="0"/>
        <w:spacing w:line="360" w:lineRule="auto"/>
        <w:ind w:firstLine="576"/>
        <w:rPr>
          <w:rFonts w:ascii="仿宋" w:eastAsia="仿宋" w:hAnsi="仿宋" w:cs="仿宋_GB2312"/>
          <w:kern w:val="0"/>
          <w:sz w:val="24"/>
          <w:lang w:val="zh-CN"/>
        </w:rPr>
      </w:pPr>
      <w:r w:rsidRPr="00855AA5">
        <w:rPr>
          <w:rFonts w:ascii="仿宋" w:eastAsia="仿宋" w:hAnsi="仿宋" w:cs="仿宋_GB2312"/>
          <w:kern w:val="0"/>
          <w:sz w:val="24"/>
          <w:lang w:val="zh-CN"/>
        </w:rPr>
        <w:t>3、本协议提交采购人、</w:t>
      </w:r>
      <w:r w:rsidRPr="00855AA5">
        <w:rPr>
          <w:rFonts w:ascii="仿宋" w:eastAsia="仿宋" w:hAnsi="仿宋" w:cs="仿宋_GB2312" w:hint="eastAsia"/>
          <w:kern w:val="0"/>
          <w:sz w:val="24"/>
          <w:lang w:val="zh-CN"/>
        </w:rPr>
        <w:t>采购代理机构</w:t>
      </w:r>
      <w:r w:rsidRPr="00855AA5">
        <w:rPr>
          <w:rFonts w:ascii="仿宋" w:eastAsia="仿宋" w:hAnsi="仿宋" w:cs="仿宋_GB2312"/>
          <w:kern w:val="0"/>
          <w:sz w:val="24"/>
          <w:lang w:val="zh-CN"/>
        </w:rPr>
        <w:t>后，联合体各方不得以任何形式对上述内容进行修改或撤销。</w:t>
      </w:r>
    </w:p>
    <w:p w:rsidR="00076350" w:rsidRPr="00855AA5" w:rsidRDefault="00DB224D">
      <w:pPr>
        <w:snapToGrid w:val="0"/>
        <w:spacing w:line="360" w:lineRule="auto"/>
        <w:ind w:firstLineChars="2100" w:firstLine="5040"/>
        <w:rPr>
          <w:rFonts w:ascii="仿宋" w:eastAsia="仿宋" w:hAnsi="仿宋" w:cs="仿宋_GB2312"/>
          <w:kern w:val="0"/>
          <w:sz w:val="24"/>
          <w:lang w:val="zh-CN"/>
        </w:rPr>
      </w:pPr>
      <w:r w:rsidRPr="00855AA5">
        <w:rPr>
          <w:rFonts w:ascii="仿宋" w:eastAsia="仿宋" w:hAnsi="仿宋" w:cs="仿宋_GB2312" w:hint="eastAsia"/>
          <w:kern w:val="0"/>
          <w:sz w:val="24"/>
          <w:lang w:val="zh-CN"/>
        </w:rPr>
        <w:t>联合体成员名称</w:t>
      </w:r>
      <w:r w:rsidRPr="00855AA5">
        <w:rPr>
          <w:rFonts w:ascii="仿宋" w:eastAsia="仿宋" w:hAnsi="仿宋" w:cs="仿宋_GB2312"/>
          <w:kern w:val="0"/>
          <w:sz w:val="24"/>
          <w:lang w:val="zh-CN"/>
        </w:rPr>
        <w:t>(电子签名/公章)：</w:t>
      </w:r>
    </w:p>
    <w:p w:rsidR="00076350" w:rsidRPr="00855AA5" w:rsidRDefault="00DB224D">
      <w:pPr>
        <w:snapToGrid w:val="0"/>
        <w:spacing w:line="360" w:lineRule="auto"/>
        <w:ind w:firstLineChars="2100" w:firstLine="5040"/>
        <w:rPr>
          <w:rFonts w:ascii="仿宋" w:eastAsia="仿宋" w:hAnsi="仿宋" w:cs="仿宋_GB2312"/>
          <w:kern w:val="0"/>
          <w:sz w:val="24"/>
          <w:lang w:val="zh-CN"/>
        </w:rPr>
      </w:pPr>
      <w:r w:rsidRPr="00855AA5">
        <w:rPr>
          <w:rFonts w:ascii="仿宋" w:eastAsia="仿宋" w:hAnsi="仿宋" w:cs="仿宋_GB2312" w:hint="eastAsia"/>
          <w:kern w:val="0"/>
          <w:sz w:val="24"/>
          <w:lang w:val="zh-CN"/>
        </w:rPr>
        <w:t>联合体成员名称</w:t>
      </w:r>
      <w:r w:rsidRPr="00855AA5">
        <w:rPr>
          <w:rFonts w:ascii="仿宋" w:eastAsia="仿宋" w:hAnsi="仿宋" w:cs="仿宋_GB2312"/>
          <w:kern w:val="0"/>
          <w:sz w:val="24"/>
          <w:lang w:val="zh-CN"/>
        </w:rPr>
        <w:t>(电子签名/公章)：</w:t>
      </w:r>
    </w:p>
    <w:p w:rsidR="00076350" w:rsidRPr="00855AA5" w:rsidRDefault="00DB224D">
      <w:pPr>
        <w:snapToGrid w:val="0"/>
        <w:spacing w:line="360" w:lineRule="auto"/>
        <w:ind w:firstLineChars="2400" w:firstLine="5760"/>
        <w:rPr>
          <w:rFonts w:ascii="仿宋" w:eastAsia="仿宋" w:hAnsi="仿宋"/>
        </w:rPr>
      </w:pPr>
      <w:r w:rsidRPr="00855AA5">
        <w:rPr>
          <w:rFonts w:ascii="仿宋" w:eastAsia="仿宋" w:hAnsi="仿宋" w:cs="仿宋_GB2312" w:hint="eastAsia"/>
          <w:kern w:val="0"/>
          <w:sz w:val="24"/>
          <w:lang w:val="zh-CN"/>
        </w:rPr>
        <w:t>……</w:t>
      </w:r>
    </w:p>
    <w:p w:rsidR="00076350" w:rsidRPr="00855AA5" w:rsidRDefault="00DB224D">
      <w:pPr>
        <w:snapToGrid w:val="0"/>
        <w:spacing w:line="360" w:lineRule="auto"/>
        <w:rPr>
          <w:rFonts w:ascii="仿宋" w:eastAsia="仿宋" w:hAnsi="仿宋" w:cs="仿宋_GB2312"/>
          <w:kern w:val="0"/>
          <w:sz w:val="24"/>
          <w:lang w:val="zh-CN"/>
        </w:rPr>
      </w:pPr>
      <w:r w:rsidRPr="00855AA5">
        <w:rPr>
          <w:rFonts w:ascii="仿宋" w:eastAsia="仿宋" w:hAnsi="仿宋" w:cs="仿宋_GB2312"/>
          <w:kern w:val="0"/>
          <w:sz w:val="24"/>
          <w:lang w:val="zh-CN"/>
        </w:rPr>
        <w:t xml:space="preserve">                                               日期：  年  月   日</w:t>
      </w:r>
    </w:p>
    <w:p w:rsidR="00076350" w:rsidRPr="00855AA5" w:rsidRDefault="00076350">
      <w:pPr>
        <w:spacing w:line="360" w:lineRule="auto"/>
        <w:ind w:firstLineChars="200" w:firstLine="480"/>
        <w:rPr>
          <w:rFonts w:ascii="仿宋" w:eastAsia="仿宋" w:hAnsi="仿宋" w:cs="仿宋_GB2312"/>
          <w:sz w:val="24"/>
        </w:rPr>
      </w:pPr>
    </w:p>
    <w:p w:rsidR="00076350" w:rsidRPr="00855AA5" w:rsidRDefault="00DB224D">
      <w:pPr>
        <w:rPr>
          <w:rFonts w:ascii="仿宋" w:eastAsia="仿宋" w:hAnsi="仿宋" w:cs="仿宋_GB2312"/>
          <w:b/>
          <w:sz w:val="24"/>
        </w:rPr>
      </w:pPr>
      <w:r w:rsidRPr="00855AA5">
        <w:rPr>
          <w:rFonts w:ascii="仿宋" w:eastAsia="仿宋" w:hAnsi="仿宋" w:cs="仿宋_GB2312"/>
          <w:b/>
          <w:sz w:val="24"/>
        </w:rPr>
        <w:br w:type="page"/>
      </w:r>
    </w:p>
    <w:p w:rsidR="00076350" w:rsidRPr="00855AA5" w:rsidRDefault="00DB224D">
      <w:pPr>
        <w:snapToGrid w:val="0"/>
        <w:spacing w:line="360" w:lineRule="auto"/>
        <w:outlineLvl w:val="0"/>
        <w:rPr>
          <w:rFonts w:ascii="仿宋" w:eastAsia="仿宋" w:hAnsi="仿宋" w:cs="仿宋_GB2312"/>
          <w:b/>
          <w:kern w:val="0"/>
          <w:sz w:val="32"/>
          <w:szCs w:val="32"/>
        </w:rPr>
      </w:pPr>
      <w:bookmarkStart w:id="406" w:name="_Toc32513"/>
      <w:bookmarkStart w:id="407" w:name="_Toc3992"/>
      <w:bookmarkStart w:id="408" w:name="_Toc30868"/>
      <w:bookmarkStart w:id="409" w:name="_Toc25388"/>
      <w:r w:rsidRPr="00855AA5">
        <w:rPr>
          <w:rFonts w:ascii="仿宋" w:eastAsia="仿宋" w:hAnsi="仿宋" w:cs="仿宋_GB2312" w:hint="eastAsia"/>
          <w:b/>
          <w:kern w:val="0"/>
          <w:sz w:val="32"/>
          <w:szCs w:val="32"/>
        </w:rPr>
        <w:lastRenderedPageBreak/>
        <w:t>附件7</w:t>
      </w:r>
      <w:bookmarkEnd w:id="406"/>
      <w:bookmarkEnd w:id="407"/>
      <w:bookmarkEnd w:id="408"/>
      <w:r w:rsidRPr="00855AA5">
        <w:rPr>
          <w:rFonts w:ascii="仿宋" w:eastAsia="仿宋" w:hAnsi="仿宋" w:cs="仿宋_GB2312" w:hint="eastAsia"/>
          <w:b/>
          <w:kern w:val="0"/>
          <w:sz w:val="32"/>
          <w:szCs w:val="32"/>
        </w:rPr>
        <w:t xml:space="preserve"> 分包意向协议</w:t>
      </w:r>
      <w:bookmarkEnd w:id="409"/>
    </w:p>
    <w:p w:rsidR="00076350" w:rsidRPr="00855AA5" w:rsidRDefault="00DB224D">
      <w:pPr>
        <w:snapToGrid w:val="0"/>
        <w:spacing w:line="360" w:lineRule="auto"/>
        <w:ind w:firstLineChars="1100" w:firstLine="3534"/>
        <w:rPr>
          <w:rFonts w:ascii="仿宋" w:eastAsia="仿宋" w:hAnsi="仿宋" w:cs="仿宋_GB2312"/>
          <w:b/>
          <w:kern w:val="0"/>
          <w:sz w:val="32"/>
          <w:szCs w:val="32"/>
        </w:rPr>
      </w:pPr>
      <w:r w:rsidRPr="00855AA5">
        <w:rPr>
          <w:rFonts w:ascii="仿宋" w:eastAsia="仿宋" w:hAnsi="仿宋" w:cs="仿宋_GB2312" w:hint="eastAsia"/>
          <w:b/>
          <w:kern w:val="0"/>
          <w:sz w:val="32"/>
          <w:szCs w:val="32"/>
        </w:rPr>
        <w:t>分包意向协议</w:t>
      </w:r>
    </w:p>
    <w:p w:rsidR="00076350" w:rsidRPr="00855AA5" w:rsidRDefault="00DB224D">
      <w:pPr>
        <w:widowControl/>
        <w:spacing w:line="360" w:lineRule="auto"/>
        <w:ind w:firstLineChars="50" w:firstLine="120"/>
        <w:jc w:val="left"/>
        <w:rPr>
          <w:rFonts w:ascii="仿宋" w:eastAsia="仿宋" w:hAnsi="仿宋" w:cs="仿宋_GB2312"/>
          <w:sz w:val="24"/>
        </w:rPr>
      </w:pPr>
      <w:r w:rsidRPr="00855AA5">
        <w:rPr>
          <w:rFonts w:ascii="仿宋" w:eastAsia="仿宋" w:hAnsi="仿宋" w:cs="仿宋_GB2312" w:hint="eastAsia"/>
          <w:sz w:val="24"/>
        </w:rPr>
        <w:t>（</w:t>
      </w:r>
      <w:r w:rsidRPr="00855AA5">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855AA5">
        <w:rPr>
          <w:rFonts w:ascii="仿宋" w:eastAsia="仿宋" w:hAnsi="仿宋" w:cs="仿宋_GB2312" w:hint="eastAsia"/>
          <w:sz w:val="24"/>
        </w:rPr>
        <w:t>）</w:t>
      </w:r>
    </w:p>
    <w:p w:rsidR="00076350" w:rsidRPr="00855AA5" w:rsidRDefault="00DB224D">
      <w:pPr>
        <w:snapToGrid w:val="0"/>
        <w:spacing w:line="360" w:lineRule="auto"/>
        <w:ind w:firstLine="576"/>
        <w:rPr>
          <w:rFonts w:ascii="仿宋" w:eastAsia="仿宋" w:hAnsi="仿宋" w:cs="仿宋_GB2312"/>
          <w:kern w:val="0"/>
          <w:sz w:val="24"/>
          <w:lang w:val="zh-CN"/>
        </w:rPr>
      </w:pPr>
      <w:r w:rsidRPr="00855AA5">
        <w:rPr>
          <w:rFonts w:ascii="仿宋" w:eastAsia="仿宋" w:hAnsi="仿宋" w:cs="仿宋_GB2312" w:hint="eastAsia"/>
          <w:kern w:val="0"/>
          <w:sz w:val="24"/>
          <w:u w:val="single"/>
        </w:rPr>
        <w:t>（投标人名称）</w:t>
      </w:r>
      <w:r w:rsidRPr="00855AA5">
        <w:rPr>
          <w:rFonts w:ascii="仿宋" w:eastAsia="仿宋" w:hAnsi="仿宋" w:cs="仿宋_GB2312" w:hint="eastAsia"/>
          <w:kern w:val="0"/>
          <w:sz w:val="24"/>
          <w:lang w:val="zh-CN"/>
        </w:rPr>
        <w:t>若成为</w:t>
      </w:r>
      <w:r w:rsidRPr="00855AA5">
        <w:rPr>
          <w:rFonts w:ascii="仿宋" w:eastAsia="仿宋" w:hAnsi="仿宋" w:cs="仿宋_GB2312" w:hint="eastAsia"/>
          <w:sz w:val="24"/>
        </w:rPr>
        <w:t>（项目名称）【项目编号：】</w:t>
      </w:r>
      <w:r w:rsidRPr="00855AA5">
        <w:rPr>
          <w:rFonts w:ascii="仿宋" w:eastAsia="仿宋" w:hAnsi="仿宋" w:cs="仿宋_GB2312" w:hint="eastAsia"/>
          <w:kern w:val="0"/>
          <w:sz w:val="24"/>
          <w:lang w:val="zh-CN"/>
        </w:rPr>
        <w:t>的中标供应商，将依法采取分包方式履行合同。</w:t>
      </w:r>
      <w:r w:rsidRPr="00855AA5">
        <w:rPr>
          <w:rFonts w:ascii="仿宋" w:eastAsia="仿宋" w:hAnsi="仿宋" w:cs="仿宋_GB2312" w:hint="eastAsia"/>
          <w:kern w:val="0"/>
          <w:sz w:val="24"/>
          <w:u w:val="single"/>
        </w:rPr>
        <w:t>（投标人名称）</w:t>
      </w:r>
      <w:r w:rsidRPr="00855AA5">
        <w:rPr>
          <w:rFonts w:ascii="仿宋" w:eastAsia="仿宋" w:hAnsi="仿宋" w:cs="仿宋_GB2312" w:hint="eastAsia"/>
          <w:kern w:val="0"/>
          <w:sz w:val="24"/>
        </w:rPr>
        <w:t>与</w:t>
      </w:r>
      <w:r w:rsidRPr="00855AA5">
        <w:rPr>
          <w:rFonts w:ascii="仿宋" w:eastAsia="仿宋" w:hAnsi="仿宋" w:cs="仿宋_GB2312" w:hint="eastAsia"/>
          <w:kern w:val="0"/>
          <w:sz w:val="24"/>
          <w:u w:val="single"/>
        </w:rPr>
        <w:t>（所有分包供应商名称）</w:t>
      </w:r>
      <w:r w:rsidRPr="00855AA5">
        <w:rPr>
          <w:rFonts w:ascii="仿宋" w:eastAsia="仿宋" w:hAnsi="仿宋" w:cs="仿宋_GB2312" w:hint="eastAsia"/>
          <w:kern w:val="0"/>
          <w:sz w:val="24"/>
        </w:rPr>
        <w:t>达成分包意向协议</w:t>
      </w:r>
      <w:r w:rsidRPr="00855AA5">
        <w:rPr>
          <w:rFonts w:ascii="仿宋" w:eastAsia="仿宋" w:hAnsi="仿宋" w:cs="仿宋_GB2312" w:hint="eastAsia"/>
          <w:kern w:val="0"/>
          <w:sz w:val="24"/>
          <w:lang w:val="zh-CN"/>
        </w:rPr>
        <w:t>。</w:t>
      </w:r>
    </w:p>
    <w:p w:rsidR="00076350" w:rsidRPr="00855AA5" w:rsidRDefault="00DB224D">
      <w:pPr>
        <w:snapToGrid w:val="0"/>
        <w:spacing w:line="360" w:lineRule="auto"/>
        <w:ind w:firstLine="576"/>
        <w:rPr>
          <w:rFonts w:ascii="仿宋" w:eastAsia="仿宋" w:hAnsi="仿宋" w:cs="仿宋_GB2312"/>
          <w:kern w:val="0"/>
          <w:sz w:val="24"/>
          <w:lang w:val="zh-CN"/>
        </w:rPr>
      </w:pPr>
      <w:r w:rsidRPr="00855AA5">
        <w:rPr>
          <w:rFonts w:ascii="仿宋" w:eastAsia="仿宋" w:hAnsi="仿宋" w:cs="仿宋_GB2312" w:hint="eastAsia"/>
          <w:kern w:val="0"/>
          <w:sz w:val="24"/>
          <w:lang w:val="zh-CN"/>
        </w:rPr>
        <w:t>一、分包标的及数量</w:t>
      </w:r>
    </w:p>
    <w:p w:rsidR="00076350" w:rsidRPr="00855AA5" w:rsidRDefault="00DB224D">
      <w:pPr>
        <w:snapToGrid w:val="0"/>
        <w:spacing w:line="360" w:lineRule="auto"/>
        <w:ind w:firstLine="576"/>
        <w:rPr>
          <w:rFonts w:ascii="仿宋" w:eastAsia="仿宋" w:hAnsi="仿宋" w:cs="仿宋_GB2312"/>
          <w:kern w:val="0"/>
          <w:sz w:val="24"/>
          <w:lang w:val="zh-CN"/>
        </w:rPr>
      </w:pPr>
      <w:r w:rsidRPr="00855AA5">
        <w:rPr>
          <w:rFonts w:ascii="仿宋" w:eastAsia="仿宋" w:hAnsi="仿宋" w:cs="仿宋_GB2312" w:hint="eastAsia"/>
          <w:kern w:val="0"/>
          <w:sz w:val="24"/>
          <w:u w:val="single"/>
        </w:rPr>
        <w:t>（投标人名称）</w:t>
      </w:r>
      <w:r w:rsidRPr="00855AA5">
        <w:rPr>
          <w:rFonts w:ascii="仿宋" w:eastAsia="仿宋" w:hAnsi="仿宋" w:cs="仿宋_GB2312" w:hint="eastAsia"/>
          <w:kern w:val="0"/>
          <w:sz w:val="24"/>
          <w:lang w:val="zh-CN"/>
        </w:rPr>
        <w:t>将</w:t>
      </w:r>
      <w:r w:rsidRPr="00855AA5">
        <w:rPr>
          <w:rFonts w:ascii="仿宋" w:eastAsia="仿宋" w:hAnsi="仿宋"/>
          <w:u w:val="single"/>
        </w:rPr>
        <w:t xml:space="preserve">   XX工作内容   </w:t>
      </w:r>
      <w:r w:rsidRPr="00855AA5">
        <w:rPr>
          <w:rFonts w:ascii="仿宋" w:eastAsia="仿宋" w:hAnsi="仿宋" w:cs="Arial" w:hint="eastAsia"/>
          <w:sz w:val="24"/>
        </w:rPr>
        <w:t>分包给</w:t>
      </w:r>
      <w:r w:rsidRPr="00855AA5">
        <w:rPr>
          <w:rFonts w:ascii="仿宋" w:eastAsia="仿宋" w:hAnsi="仿宋" w:cs="仿宋_GB2312" w:hint="eastAsia"/>
          <w:kern w:val="0"/>
          <w:sz w:val="24"/>
          <w:u w:val="single"/>
        </w:rPr>
        <w:t>（某分包供应商名称）</w:t>
      </w:r>
      <w:r w:rsidRPr="00855AA5">
        <w:rPr>
          <w:rFonts w:ascii="仿宋" w:eastAsia="仿宋" w:hAnsi="仿宋" w:cs="仿宋_GB2312" w:hint="eastAsia"/>
          <w:kern w:val="0"/>
          <w:sz w:val="24"/>
          <w:lang w:val="zh-CN"/>
        </w:rPr>
        <w:t>，</w:t>
      </w:r>
      <w:r w:rsidRPr="00855AA5">
        <w:rPr>
          <w:rFonts w:ascii="仿宋" w:eastAsia="仿宋" w:hAnsi="仿宋" w:cs="仿宋_GB2312" w:hint="eastAsia"/>
          <w:kern w:val="0"/>
          <w:sz w:val="24"/>
          <w:u w:val="single"/>
        </w:rPr>
        <w:t>（某分包供应商名称），</w:t>
      </w:r>
      <w:r w:rsidRPr="00855AA5">
        <w:rPr>
          <w:rFonts w:ascii="仿宋" w:eastAsia="仿宋" w:hAnsi="仿宋" w:cs="仿宋_GB2312" w:hint="eastAsia"/>
          <w:kern w:val="0"/>
          <w:sz w:val="24"/>
          <w:lang w:val="zh-CN"/>
        </w:rPr>
        <w:t>具备承</w:t>
      </w:r>
      <w:r w:rsidRPr="00855AA5">
        <w:rPr>
          <w:rFonts w:ascii="仿宋" w:eastAsia="仿宋" w:hAnsi="仿宋" w:cs="仿宋_GB2312" w:hint="eastAsia"/>
          <w:kern w:val="0"/>
          <w:sz w:val="24"/>
        </w:rPr>
        <w:t>担</w:t>
      </w:r>
      <w:r w:rsidRPr="00855AA5">
        <w:rPr>
          <w:rFonts w:ascii="仿宋" w:eastAsia="仿宋" w:hAnsi="仿宋" w:cs="仿宋_GB2312"/>
          <w:kern w:val="0"/>
          <w:sz w:val="24"/>
          <w:u w:val="single"/>
          <w:lang w:val="zh-CN"/>
        </w:rPr>
        <w:t>XX工作内容</w:t>
      </w:r>
      <w:r w:rsidRPr="00855AA5">
        <w:rPr>
          <w:rFonts w:ascii="仿宋" w:eastAsia="仿宋" w:hAnsi="仿宋" w:cs="仿宋_GB2312" w:hint="eastAsia"/>
          <w:kern w:val="0"/>
          <w:sz w:val="24"/>
          <w:lang w:val="zh-CN"/>
        </w:rPr>
        <w:t>相应资质条件且不得再次分包；</w:t>
      </w:r>
    </w:p>
    <w:p w:rsidR="00076350" w:rsidRPr="00855AA5" w:rsidRDefault="00DB224D">
      <w:pPr>
        <w:tabs>
          <w:tab w:val="left" w:pos="432"/>
        </w:tabs>
        <w:ind w:leftChars="316" w:left="664" w:firstLineChars="95" w:firstLine="228"/>
        <w:rPr>
          <w:rFonts w:ascii="仿宋" w:eastAsia="仿宋" w:hAnsi="仿宋"/>
        </w:rPr>
      </w:pPr>
      <w:r w:rsidRPr="00855AA5">
        <w:rPr>
          <w:rFonts w:ascii="仿宋" w:eastAsia="仿宋" w:hAnsi="仿宋" w:cs="仿宋_GB2312" w:hint="eastAsia"/>
          <w:kern w:val="0"/>
          <w:sz w:val="24"/>
        </w:rPr>
        <w:t>……</w:t>
      </w:r>
    </w:p>
    <w:p w:rsidR="00076350" w:rsidRPr="00855AA5" w:rsidRDefault="00DB224D">
      <w:pPr>
        <w:snapToGrid w:val="0"/>
        <w:spacing w:line="360" w:lineRule="auto"/>
        <w:ind w:firstLine="576"/>
        <w:rPr>
          <w:rFonts w:ascii="仿宋" w:eastAsia="仿宋" w:hAnsi="仿宋" w:cs="仿宋_GB2312"/>
          <w:kern w:val="0"/>
          <w:sz w:val="24"/>
          <w:lang w:val="zh-CN"/>
        </w:rPr>
      </w:pPr>
      <w:r w:rsidRPr="00855AA5">
        <w:rPr>
          <w:rFonts w:ascii="仿宋" w:eastAsia="仿宋" w:hAnsi="仿宋" w:cs="仿宋_GB2312" w:hint="eastAsia"/>
          <w:kern w:val="0"/>
          <w:sz w:val="24"/>
          <w:lang w:val="zh-CN"/>
        </w:rPr>
        <w:t>二、分包工作履行期限、地点、方式</w:t>
      </w:r>
    </w:p>
    <w:p w:rsidR="00076350" w:rsidRPr="00855AA5" w:rsidRDefault="00076350">
      <w:pPr>
        <w:snapToGrid w:val="0"/>
        <w:spacing w:line="360" w:lineRule="auto"/>
        <w:ind w:firstLine="576"/>
        <w:rPr>
          <w:rFonts w:ascii="仿宋" w:eastAsia="仿宋" w:hAnsi="仿宋"/>
          <w:u w:val="single"/>
        </w:rPr>
      </w:pPr>
    </w:p>
    <w:p w:rsidR="00076350" w:rsidRPr="00855AA5" w:rsidRDefault="00DB224D">
      <w:pPr>
        <w:snapToGrid w:val="0"/>
        <w:spacing w:line="360" w:lineRule="auto"/>
        <w:ind w:firstLine="576"/>
        <w:rPr>
          <w:rFonts w:ascii="仿宋" w:eastAsia="仿宋" w:hAnsi="仿宋" w:cs="仿宋_GB2312"/>
          <w:kern w:val="0"/>
          <w:sz w:val="24"/>
          <w:lang w:val="zh-CN"/>
        </w:rPr>
      </w:pPr>
      <w:r w:rsidRPr="00855AA5">
        <w:rPr>
          <w:rFonts w:ascii="仿宋" w:eastAsia="仿宋" w:hAnsi="仿宋" w:cs="仿宋_GB2312" w:hint="eastAsia"/>
          <w:kern w:val="0"/>
          <w:sz w:val="24"/>
          <w:lang w:val="zh-CN"/>
        </w:rPr>
        <w:t>三、质量</w:t>
      </w:r>
    </w:p>
    <w:p w:rsidR="00076350" w:rsidRPr="00855AA5" w:rsidRDefault="00076350">
      <w:pPr>
        <w:snapToGrid w:val="0"/>
        <w:spacing w:line="360" w:lineRule="auto"/>
        <w:ind w:firstLine="576"/>
        <w:rPr>
          <w:rFonts w:ascii="仿宋" w:eastAsia="仿宋" w:hAnsi="仿宋" w:cs="仿宋_GB2312"/>
          <w:kern w:val="0"/>
          <w:sz w:val="24"/>
          <w:lang w:val="zh-CN"/>
        </w:rPr>
      </w:pPr>
    </w:p>
    <w:p w:rsidR="00076350" w:rsidRPr="00855AA5" w:rsidRDefault="00DB224D">
      <w:pPr>
        <w:snapToGrid w:val="0"/>
        <w:spacing w:line="360" w:lineRule="auto"/>
        <w:ind w:firstLine="576"/>
        <w:rPr>
          <w:rFonts w:ascii="仿宋" w:eastAsia="仿宋" w:hAnsi="仿宋" w:cs="仿宋_GB2312"/>
          <w:kern w:val="0"/>
          <w:sz w:val="24"/>
          <w:lang w:val="zh-CN"/>
        </w:rPr>
      </w:pPr>
      <w:r w:rsidRPr="00855AA5">
        <w:rPr>
          <w:rFonts w:ascii="仿宋" w:eastAsia="仿宋" w:hAnsi="仿宋" w:cs="仿宋_GB2312" w:hint="eastAsia"/>
          <w:kern w:val="0"/>
          <w:sz w:val="24"/>
          <w:lang w:val="zh-CN"/>
        </w:rPr>
        <w:t>四、价款或者报酬</w:t>
      </w:r>
    </w:p>
    <w:p w:rsidR="00076350" w:rsidRPr="00855AA5" w:rsidRDefault="00076350">
      <w:pPr>
        <w:snapToGrid w:val="0"/>
        <w:spacing w:line="360" w:lineRule="auto"/>
        <w:ind w:leftChars="273" w:left="573"/>
        <w:rPr>
          <w:rFonts w:ascii="仿宋" w:eastAsia="仿宋" w:hAnsi="仿宋" w:cs="仿宋_GB2312"/>
          <w:kern w:val="0"/>
          <w:sz w:val="24"/>
          <w:lang w:val="zh-CN"/>
        </w:rPr>
      </w:pPr>
    </w:p>
    <w:p w:rsidR="00076350" w:rsidRPr="00855AA5" w:rsidRDefault="00DB224D">
      <w:pPr>
        <w:snapToGrid w:val="0"/>
        <w:spacing w:line="360" w:lineRule="auto"/>
        <w:ind w:leftChars="273" w:left="573"/>
        <w:rPr>
          <w:rFonts w:ascii="仿宋" w:eastAsia="仿宋" w:hAnsi="仿宋" w:cs="仿宋_GB2312"/>
          <w:kern w:val="0"/>
          <w:sz w:val="24"/>
          <w:lang w:val="zh-CN"/>
        </w:rPr>
      </w:pPr>
      <w:r w:rsidRPr="00855AA5">
        <w:rPr>
          <w:rFonts w:ascii="仿宋" w:eastAsia="仿宋" w:hAnsi="仿宋" w:cs="仿宋_GB2312" w:hint="eastAsia"/>
          <w:kern w:val="0"/>
          <w:sz w:val="24"/>
          <w:lang w:val="zh-CN"/>
        </w:rPr>
        <w:t>五、违约责任</w:t>
      </w:r>
    </w:p>
    <w:p w:rsidR="00076350" w:rsidRPr="00855AA5" w:rsidRDefault="00076350">
      <w:pPr>
        <w:snapToGrid w:val="0"/>
        <w:spacing w:line="360" w:lineRule="auto"/>
        <w:ind w:firstLine="576"/>
        <w:rPr>
          <w:rFonts w:ascii="仿宋" w:eastAsia="仿宋" w:hAnsi="仿宋" w:cs="仿宋_GB2312"/>
          <w:kern w:val="0"/>
          <w:sz w:val="24"/>
          <w:lang w:val="zh-CN"/>
        </w:rPr>
      </w:pPr>
    </w:p>
    <w:p w:rsidR="00076350" w:rsidRPr="00855AA5" w:rsidRDefault="00DB224D">
      <w:pPr>
        <w:snapToGrid w:val="0"/>
        <w:spacing w:line="360" w:lineRule="auto"/>
        <w:ind w:firstLine="576"/>
        <w:rPr>
          <w:rFonts w:ascii="仿宋" w:eastAsia="仿宋" w:hAnsi="仿宋" w:cs="仿宋_GB2312"/>
          <w:kern w:val="0"/>
          <w:sz w:val="24"/>
          <w:lang w:val="zh-CN"/>
        </w:rPr>
      </w:pPr>
      <w:r w:rsidRPr="00855AA5">
        <w:rPr>
          <w:rFonts w:ascii="仿宋" w:eastAsia="仿宋" w:hAnsi="仿宋" w:cs="仿宋_GB2312" w:hint="eastAsia"/>
          <w:kern w:val="0"/>
          <w:sz w:val="24"/>
          <w:lang w:val="zh-CN"/>
        </w:rPr>
        <w:t>六、争议解决的办法</w:t>
      </w:r>
    </w:p>
    <w:p w:rsidR="00076350" w:rsidRPr="00855AA5" w:rsidRDefault="00076350">
      <w:pPr>
        <w:snapToGrid w:val="0"/>
        <w:spacing w:line="360" w:lineRule="auto"/>
        <w:ind w:firstLine="576"/>
        <w:rPr>
          <w:rFonts w:ascii="仿宋" w:eastAsia="仿宋" w:hAnsi="仿宋" w:cs="仿宋_GB2312"/>
          <w:kern w:val="0"/>
          <w:sz w:val="24"/>
          <w:lang w:val="zh-CN"/>
        </w:rPr>
      </w:pPr>
    </w:p>
    <w:p w:rsidR="00076350" w:rsidRPr="00855AA5" w:rsidRDefault="00DB224D">
      <w:pPr>
        <w:snapToGrid w:val="0"/>
        <w:spacing w:line="360" w:lineRule="auto"/>
        <w:ind w:firstLine="576"/>
        <w:rPr>
          <w:rFonts w:ascii="仿宋" w:eastAsia="仿宋" w:hAnsi="仿宋" w:cs="仿宋_GB2312"/>
          <w:kern w:val="0"/>
          <w:sz w:val="24"/>
          <w:lang w:val="zh-CN"/>
        </w:rPr>
      </w:pPr>
      <w:r w:rsidRPr="00855AA5">
        <w:rPr>
          <w:rFonts w:ascii="仿宋" w:eastAsia="仿宋" w:hAnsi="仿宋" w:cs="仿宋_GB2312" w:hint="eastAsia"/>
          <w:kern w:val="0"/>
          <w:sz w:val="24"/>
          <w:lang w:val="zh-CN"/>
        </w:rPr>
        <w:t>七、其他</w:t>
      </w:r>
    </w:p>
    <w:p w:rsidR="00076350" w:rsidRPr="00855AA5" w:rsidRDefault="00DB224D">
      <w:pPr>
        <w:snapToGrid w:val="0"/>
        <w:spacing w:line="360" w:lineRule="auto"/>
        <w:ind w:leftChars="342" w:left="5758" w:hangingChars="2100" w:hanging="5040"/>
        <w:jc w:val="left"/>
        <w:rPr>
          <w:rFonts w:ascii="仿宋" w:eastAsia="仿宋" w:hAnsi="仿宋" w:cs="仿宋_GB2312"/>
          <w:kern w:val="0"/>
          <w:sz w:val="24"/>
          <w:lang w:val="zh-CN"/>
        </w:rPr>
      </w:pPr>
      <w:r w:rsidRPr="00855AA5">
        <w:rPr>
          <w:rFonts w:ascii="仿宋" w:eastAsia="仿宋" w:hAnsi="仿宋" w:hint="eastAsia"/>
          <w:sz w:val="24"/>
        </w:rPr>
        <w:t>中小企业合同金额达到</w:t>
      </w:r>
      <w:r w:rsidRPr="00855AA5">
        <w:rPr>
          <w:rFonts w:ascii="仿宋" w:eastAsia="仿宋" w:hAnsi="仿宋"/>
          <w:sz w:val="24"/>
        </w:rPr>
        <w:t>%，小</w:t>
      </w:r>
      <w:r w:rsidRPr="00855AA5">
        <w:rPr>
          <w:rFonts w:ascii="仿宋" w:eastAsia="仿宋" w:hAnsi="仿宋" w:hint="eastAsia"/>
          <w:sz w:val="24"/>
        </w:rPr>
        <w:t>微企业合同金额达到</w:t>
      </w:r>
      <w:r w:rsidRPr="00855AA5">
        <w:rPr>
          <w:rFonts w:ascii="仿宋" w:eastAsia="仿宋" w:hAnsi="仿宋"/>
          <w:sz w:val="24"/>
        </w:rPr>
        <w:t>%</w:t>
      </w:r>
      <w:r w:rsidRPr="00855AA5">
        <w:rPr>
          <w:rFonts w:ascii="仿宋" w:eastAsia="仿宋" w:hAnsi="仿宋" w:cs="仿宋_GB2312"/>
          <w:kern w:val="0"/>
          <w:sz w:val="24"/>
          <w:lang w:val="zh-CN"/>
        </w:rPr>
        <w:t xml:space="preserve">  。                                      </w:t>
      </w:r>
    </w:p>
    <w:p w:rsidR="00076350" w:rsidRPr="00855AA5" w:rsidRDefault="00076350">
      <w:pPr>
        <w:snapToGrid w:val="0"/>
        <w:spacing w:line="360" w:lineRule="auto"/>
        <w:ind w:leftChars="2052" w:left="5749" w:hangingChars="600" w:hanging="1440"/>
        <w:jc w:val="left"/>
        <w:rPr>
          <w:rFonts w:ascii="仿宋" w:eastAsia="仿宋" w:hAnsi="仿宋" w:cs="仿宋_GB2312"/>
          <w:kern w:val="0"/>
          <w:sz w:val="24"/>
          <w:lang w:val="zh-CN"/>
        </w:rPr>
      </w:pPr>
    </w:p>
    <w:p w:rsidR="00076350" w:rsidRPr="00855AA5" w:rsidRDefault="00DB224D">
      <w:pPr>
        <w:snapToGrid w:val="0"/>
        <w:spacing w:line="360" w:lineRule="auto"/>
        <w:ind w:leftChars="2052" w:left="5749" w:hangingChars="600" w:hanging="1440"/>
        <w:jc w:val="left"/>
        <w:rPr>
          <w:rFonts w:ascii="仿宋" w:eastAsia="仿宋" w:hAnsi="仿宋" w:cs="仿宋_GB2312"/>
          <w:kern w:val="0"/>
          <w:sz w:val="24"/>
          <w:lang w:val="zh-CN"/>
        </w:rPr>
      </w:pPr>
      <w:r w:rsidRPr="00855AA5">
        <w:rPr>
          <w:rFonts w:ascii="仿宋" w:eastAsia="仿宋" w:hAnsi="仿宋" w:cs="仿宋_GB2312"/>
          <w:kern w:val="0"/>
          <w:sz w:val="24"/>
          <w:lang w:val="zh-CN"/>
        </w:rPr>
        <w:t>投标人(</w:t>
      </w:r>
      <w:r w:rsidRPr="00855AA5">
        <w:rPr>
          <w:rFonts w:ascii="仿宋" w:eastAsia="仿宋" w:hAnsi="仿宋" w:cs="仿宋_GB2312" w:hint="eastAsia"/>
          <w:kern w:val="0"/>
          <w:sz w:val="24"/>
        </w:rPr>
        <w:t>单位</w:t>
      </w:r>
      <w:r w:rsidRPr="00855AA5">
        <w:rPr>
          <w:rFonts w:ascii="仿宋" w:eastAsia="仿宋" w:hAnsi="仿宋" w:cs="仿宋_GB2312" w:hint="eastAsia"/>
          <w:kern w:val="0"/>
          <w:sz w:val="24"/>
          <w:lang w:val="zh-CN"/>
        </w:rPr>
        <w:t>电子公章</w:t>
      </w:r>
      <w:r w:rsidRPr="00855AA5">
        <w:rPr>
          <w:rFonts w:ascii="仿宋" w:eastAsia="仿宋" w:hAnsi="仿宋" w:cs="仿宋_GB2312" w:hint="eastAsia"/>
          <w:kern w:val="0"/>
          <w:sz w:val="24"/>
        </w:rPr>
        <w:t>或业务专用章</w:t>
      </w:r>
      <w:r w:rsidRPr="00855AA5">
        <w:rPr>
          <w:rFonts w:ascii="仿宋" w:eastAsia="仿宋" w:hAnsi="仿宋" w:cs="仿宋_GB2312"/>
          <w:kern w:val="0"/>
          <w:sz w:val="24"/>
          <w:lang w:val="zh-CN"/>
        </w:rPr>
        <w:t>)：</w:t>
      </w:r>
    </w:p>
    <w:p w:rsidR="00076350" w:rsidRPr="00855AA5" w:rsidRDefault="00DB224D">
      <w:pPr>
        <w:snapToGrid w:val="0"/>
        <w:spacing w:line="360" w:lineRule="auto"/>
        <w:ind w:firstLineChars="2350" w:firstLine="5640"/>
        <w:rPr>
          <w:rFonts w:ascii="仿宋" w:eastAsia="仿宋" w:hAnsi="仿宋" w:cs="仿宋_GB2312"/>
          <w:kern w:val="0"/>
          <w:sz w:val="24"/>
          <w:lang w:val="zh-CN"/>
        </w:rPr>
      </w:pPr>
      <w:r w:rsidRPr="00855AA5">
        <w:rPr>
          <w:rFonts w:ascii="仿宋" w:eastAsia="仿宋" w:hAnsi="仿宋" w:cs="仿宋_GB2312" w:hint="eastAsia"/>
          <w:kern w:val="0"/>
          <w:sz w:val="24"/>
          <w:lang w:val="zh-CN"/>
        </w:rPr>
        <w:t>分包供应商名称：</w:t>
      </w:r>
    </w:p>
    <w:p w:rsidR="00076350" w:rsidRPr="00855AA5" w:rsidRDefault="00DB224D">
      <w:pPr>
        <w:snapToGrid w:val="0"/>
        <w:spacing w:line="360" w:lineRule="auto"/>
        <w:ind w:firstLineChars="2400" w:firstLine="5760"/>
        <w:rPr>
          <w:rFonts w:ascii="仿宋" w:eastAsia="仿宋" w:hAnsi="仿宋"/>
        </w:rPr>
      </w:pPr>
      <w:r w:rsidRPr="00855AA5">
        <w:rPr>
          <w:rFonts w:ascii="仿宋" w:eastAsia="仿宋" w:hAnsi="仿宋" w:cs="仿宋_GB2312" w:hint="eastAsia"/>
          <w:kern w:val="0"/>
          <w:sz w:val="24"/>
          <w:lang w:val="zh-CN"/>
        </w:rPr>
        <w:t>……</w:t>
      </w:r>
    </w:p>
    <w:p w:rsidR="00076350" w:rsidRPr="00855AA5" w:rsidRDefault="00DB224D">
      <w:pPr>
        <w:spacing w:line="360" w:lineRule="auto"/>
        <w:jc w:val="center"/>
        <w:rPr>
          <w:rFonts w:ascii="仿宋" w:eastAsia="仿宋" w:hAnsi="仿宋" w:cs="仿宋_GB2312"/>
          <w:kern w:val="0"/>
          <w:sz w:val="24"/>
          <w:lang w:val="zh-CN"/>
        </w:rPr>
      </w:pPr>
      <w:r w:rsidRPr="00855AA5">
        <w:rPr>
          <w:rFonts w:ascii="仿宋" w:eastAsia="仿宋" w:hAnsi="仿宋" w:cs="仿宋_GB2312"/>
          <w:kern w:val="0"/>
          <w:sz w:val="24"/>
          <w:lang w:val="zh-CN"/>
        </w:rPr>
        <w:t xml:space="preserve">                                        日期：  年  月   日</w:t>
      </w:r>
    </w:p>
    <w:p w:rsidR="00076350" w:rsidRPr="00855AA5" w:rsidRDefault="00076350">
      <w:pPr>
        <w:pStyle w:val="Normal"/>
        <w:rPr>
          <w:rFonts w:ascii="仿宋" w:eastAsia="仿宋" w:hAnsi="仿宋" w:cs="仿宋_GB2312"/>
        </w:rPr>
      </w:pPr>
    </w:p>
    <w:p w:rsidR="00076350" w:rsidRPr="00855AA5" w:rsidRDefault="00076350">
      <w:pPr>
        <w:pStyle w:val="Normal"/>
        <w:rPr>
          <w:rFonts w:ascii="仿宋" w:eastAsia="仿宋" w:hAnsi="仿宋" w:cs="仿宋_GB2312"/>
        </w:rPr>
      </w:pPr>
    </w:p>
    <w:p w:rsidR="00076350" w:rsidRPr="00855AA5" w:rsidRDefault="00076350">
      <w:pPr>
        <w:pStyle w:val="Normal"/>
        <w:rPr>
          <w:rFonts w:ascii="仿宋" w:eastAsia="仿宋" w:hAnsi="仿宋" w:cs="仿宋_GB2312"/>
        </w:rPr>
      </w:pPr>
    </w:p>
    <w:p w:rsidR="00076350" w:rsidRPr="00855AA5" w:rsidRDefault="00076350">
      <w:pPr>
        <w:pStyle w:val="Normal"/>
        <w:rPr>
          <w:rFonts w:ascii="仿宋" w:eastAsia="仿宋" w:hAnsi="仿宋" w:cs="仿宋_GB2312"/>
        </w:rPr>
      </w:pPr>
    </w:p>
    <w:p w:rsidR="00076350" w:rsidRPr="00855AA5" w:rsidRDefault="00DB224D">
      <w:pPr>
        <w:tabs>
          <w:tab w:val="left" w:pos="8085"/>
        </w:tabs>
        <w:spacing w:line="360" w:lineRule="auto"/>
        <w:ind w:firstLineChars="400" w:firstLine="1285"/>
        <w:jc w:val="left"/>
        <w:outlineLvl w:val="0"/>
        <w:rPr>
          <w:rFonts w:ascii="仿宋" w:eastAsia="仿宋" w:hAnsi="仿宋" w:cs="仿宋_GB2312"/>
          <w:b/>
          <w:sz w:val="32"/>
          <w:szCs w:val="32"/>
        </w:rPr>
      </w:pPr>
      <w:bookmarkStart w:id="410" w:name="_Toc14402"/>
      <w:bookmarkStart w:id="411" w:name="_Toc29579"/>
      <w:bookmarkStart w:id="412" w:name="_Toc8007"/>
      <w:bookmarkStart w:id="413" w:name="_Toc21329"/>
      <w:r w:rsidRPr="00855AA5">
        <w:rPr>
          <w:rFonts w:ascii="仿宋" w:eastAsia="仿宋" w:hAnsi="仿宋" w:cs="仿宋_GB2312" w:hint="eastAsia"/>
          <w:b/>
          <w:sz w:val="32"/>
          <w:szCs w:val="32"/>
        </w:rPr>
        <w:lastRenderedPageBreak/>
        <w:t>政府采购支持中小企业信用融资相关事项通知</w:t>
      </w:r>
      <w:bookmarkEnd w:id="410"/>
      <w:bookmarkEnd w:id="411"/>
      <w:bookmarkEnd w:id="412"/>
      <w:bookmarkEnd w:id="413"/>
    </w:p>
    <w:p w:rsidR="00076350" w:rsidRPr="00855AA5" w:rsidRDefault="00DB224D">
      <w:pPr>
        <w:ind w:firstLineChars="200" w:firstLine="480"/>
        <w:rPr>
          <w:rFonts w:ascii="仿宋" w:eastAsia="仿宋" w:hAnsi="仿宋" w:cs="仿宋_GB2312"/>
          <w:kern w:val="0"/>
          <w:sz w:val="24"/>
          <w:lang w:val="zh-CN"/>
        </w:rPr>
      </w:pPr>
      <w:r w:rsidRPr="00855AA5">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076350" w:rsidRPr="00855AA5" w:rsidRDefault="00DB224D">
      <w:pPr>
        <w:rPr>
          <w:rFonts w:ascii="仿宋" w:eastAsia="仿宋" w:hAnsi="仿宋" w:cs="仿宋_GB2312"/>
          <w:kern w:val="0"/>
          <w:sz w:val="24"/>
          <w:lang w:val="zh-CN"/>
        </w:rPr>
      </w:pPr>
      <w:r w:rsidRPr="00855AA5">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076350" w:rsidRPr="00855AA5" w:rsidRDefault="00DB224D">
      <w:pPr>
        <w:ind w:firstLineChars="200" w:firstLine="482"/>
        <w:rPr>
          <w:rFonts w:ascii="仿宋" w:eastAsia="仿宋" w:hAnsi="仿宋"/>
          <w:b/>
          <w:sz w:val="24"/>
        </w:rPr>
      </w:pPr>
      <w:r w:rsidRPr="00855AA5">
        <w:rPr>
          <w:rFonts w:ascii="仿宋" w:eastAsia="仿宋" w:hAnsi="仿宋" w:hint="eastAsia"/>
          <w:b/>
          <w:sz w:val="24"/>
        </w:rPr>
        <w:t>一、适用对象</w:t>
      </w:r>
    </w:p>
    <w:p w:rsidR="00076350" w:rsidRPr="00855AA5" w:rsidRDefault="00DB224D">
      <w:pPr>
        <w:ind w:firstLineChars="200" w:firstLine="480"/>
        <w:rPr>
          <w:rFonts w:ascii="仿宋" w:eastAsia="仿宋" w:hAnsi="仿宋"/>
          <w:sz w:val="24"/>
        </w:rPr>
      </w:pPr>
      <w:r w:rsidRPr="00855AA5">
        <w:rPr>
          <w:rFonts w:ascii="仿宋" w:eastAsia="仿宋" w:hAnsi="仿宋" w:hint="eastAsia"/>
          <w:sz w:val="24"/>
        </w:rPr>
        <w:t>凡已在浙江政府采购网上注册入库，并取得杭州市政府采购合同的中小企业供应商（以下简称“供应商”），均可申请政府采购信用融资。</w:t>
      </w:r>
    </w:p>
    <w:p w:rsidR="00076350" w:rsidRPr="00855AA5" w:rsidRDefault="00DB224D">
      <w:pPr>
        <w:ind w:firstLineChars="200" w:firstLine="482"/>
        <w:rPr>
          <w:rFonts w:ascii="仿宋" w:eastAsia="仿宋" w:hAnsi="仿宋"/>
          <w:b/>
          <w:sz w:val="24"/>
        </w:rPr>
      </w:pPr>
      <w:r w:rsidRPr="00855AA5">
        <w:rPr>
          <w:rFonts w:ascii="仿宋" w:eastAsia="仿宋" w:hAnsi="仿宋" w:hint="eastAsia"/>
          <w:b/>
          <w:sz w:val="24"/>
        </w:rPr>
        <w:t>二、相关信息获取方式</w:t>
      </w:r>
    </w:p>
    <w:p w:rsidR="00076350" w:rsidRPr="00855AA5" w:rsidRDefault="00DB224D">
      <w:pPr>
        <w:ind w:firstLineChars="200" w:firstLine="480"/>
        <w:rPr>
          <w:rFonts w:ascii="仿宋" w:eastAsia="仿宋" w:hAnsi="仿宋"/>
          <w:sz w:val="24"/>
        </w:rPr>
      </w:pPr>
      <w:r w:rsidRPr="00855AA5">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076350" w:rsidRPr="00855AA5" w:rsidRDefault="00DB224D">
      <w:pPr>
        <w:ind w:firstLineChars="200" w:firstLine="482"/>
        <w:rPr>
          <w:rFonts w:ascii="仿宋" w:eastAsia="仿宋" w:hAnsi="仿宋"/>
          <w:b/>
          <w:sz w:val="24"/>
        </w:rPr>
      </w:pPr>
      <w:r w:rsidRPr="00855AA5">
        <w:rPr>
          <w:rFonts w:ascii="仿宋" w:eastAsia="仿宋" w:hAnsi="仿宋" w:hint="eastAsia"/>
          <w:b/>
          <w:sz w:val="24"/>
        </w:rPr>
        <w:t>三、　政府采购信用融资操作流程：</w:t>
      </w:r>
    </w:p>
    <w:p w:rsidR="00076350" w:rsidRPr="00855AA5" w:rsidRDefault="00DB224D">
      <w:pPr>
        <w:ind w:firstLineChars="400" w:firstLine="960"/>
        <w:rPr>
          <w:rFonts w:ascii="仿宋" w:eastAsia="仿宋" w:hAnsi="仿宋"/>
          <w:sz w:val="24"/>
        </w:rPr>
      </w:pPr>
      <w:r w:rsidRPr="00855AA5">
        <w:rPr>
          <w:rFonts w:ascii="仿宋" w:eastAsia="仿宋" w:hAnsi="仿宋" w:hint="eastAsia"/>
          <w:sz w:val="24"/>
        </w:rPr>
        <w:t>（一）线上融资模式：</w:t>
      </w:r>
    </w:p>
    <w:p w:rsidR="00076350" w:rsidRPr="00855AA5" w:rsidRDefault="00DB224D">
      <w:pPr>
        <w:ind w:firstLineChars="200" w:firstLine="480"/>
        <w:rPr>
          <w:rFonts w:ascii="仿宋" w:eastAsia="仿宋" w:hAnsi="仿宋"/>
          <w:sz w:val="24"/>
        </w:rPr>
      </w:pPr>
      <w:r w:rsidRPr="00855AA5">
        <w:rPr>
          <w:rFonts w:ascii="仿宋" w:eastAsia="仿宋" w:hAnsi="仿宋" w:hint="eastAsia"/>
          <w:sz w:val="24"/>
        </w:rPr>
        <w:t xml:space="preserve">　　</w:t>
      </w:r>
      <w:r w:rsidRPr="00855AA5">
        <w:rPr>
          <w:rFonts w:ascii="仿宋" w:eastAsia="仿宋" w:hAnsi="仿宋"/>
          <w:sz w:val="24"/>
        </w:rPr>
        <w:t>1.供应商根据合作银行提供的方案，自行选择金融产品，并办理开户等手续；</w:t>
      </w:r>
    </w:p>
    <w:p w:rsidR="00076350" w:rsidRPr="00855AA5" w:rsidRDefault="00DB224D">
      <w:pPr>
        <w:ind w:firstLineChars="200" w:firstLine="480"/>
        <w:rPr>
          <w:rFonts w:ascii="仿宋" w:eastAsia="仿宋" w:hAnsi="仿宋"/>
          <w:sz w:val="24"/>
        </w:rPr>
      </w:pPr>
      <w:r w:rsidRPr="00855AA5">
        <w:rPr>
          <w:rFonts w:ascii="仿宋" w:eastAsia="仿宋" w:hAnsi="仿宋" w:hint="eastAsia"/>
          <w:sz w:val="24"/>
        </w:rPr>
        <w:t xml:space="preserve">　　</w:t>
      </w:r>
      <w:r w:rsidRPr="00855AA5">
        <w:rPr>
          <w:rFonts w:ascii="仿宋" w:eastAsia="仿宋" w:hAnsi="仿宋"/>
          <w:sz w:val="24"/>
        </w:rPr>
        <w:t>2.供应商中标后，可通过杭州市政府采购网或“浙里办”测算授信额度；</w:t>
      </w:r>
    </w:p>
    <w:p w:rsidR="00076350" w:rsidRPr="00855AA5" w:rsidRDefault="00DB224D">
      <w:pPr>
        <w:ind w:firstLineChars="200" w:firstLine="480"/>
        <w:rPr>
          <w:rFonts w:ascii="仿宋" w:eastAsia="仿宋" w:hAnsi="仿宋"/>
          <w:sz w:val="24"/>
        </w:rPr>
      </w:pPr>
      <w:r w:rsidRPr="00855AA5">
        <w:rPr>
          <w:rFonts w:ascii="仿宋" w:eastAsia="仿宋" w:hAnsi="仿宋" w:hint="eastAsia"/>
          <w:sz w:val="24"/>
        </w:rPr>
        <w:t xml:space="preserve">　　</w:t>
      </w:r>
      <w:r w:rsidRPr="00855AA5">
        <w:rPr>
          <w:rFonts w:ascii="仿宋" w:eastAsia="仿宋" w:hAnsi="仿宋"/>
          <w:sz w:val="24"/>
        </w:rPr>
        <w:t>3.采购合同签订后，供应商在杭州市政府采购网或“浙里办”向合作银行发出融资申请；</w:t>
      </w:r>
    </w:p>
    <w:p w:rsidR="00076350" w:rsidRPr="00855AA5" w:rsidRDefault="00DB224D">
      <w:pPr>
        <w:ind w:firstLineChars="200" w:firstLine="480"/>
        <w:rPr>
          <w:rFonts w:ascii="仿宋" w:eastAsia="仿宋" w:hAnsi="仿宋"/>
          <w:sz w:val="24"/>
        </w:rPr>
      </w:pPr>
      <w:r w:rsidRPr="00855AA5">
        <w:rPr>
          <w:rFonts w:ascii="仿宋" w:eastAsia="仿宋" w:hAnsi="仿宋" w:hint="eastAsia"/>
          <w:sz w:val="24"/>
        </w:rPr>
        <w:t xml:space="preserve">　　</w:t>
      </w:r>
      <w:r w:rsidRPr="00855AA5">
        <w:rPr>
          <w:rFonts w:ascii="仿宋" w:eastAsia="仿宋" w:hAnsi="仿宋"/>
          <w:sz w:val="24"/>
        </w:rPr>
        <w:t>4.审批通过后，在线办理放贷手续。</w:t>
      </w:r>
    </w:p>
    <w:p w:rsidR="00076350" w:rsidRPr="00855AA5" w:rsidRDefault="00DB224D">
      <w:pPr>
        <w:ind w:firstLineChars="200" w:firstLine="480"/>
        <w:rPr>
          <w:rFonts w:ascii="仿宋" w:eastAsia="仿宋" w:hAnsi="仿宋"/>
          <w:sz w:val="24"/>
        </w:rPr>
      </w:pPr>
      <w:r w:rsidRPr="00855AA5">
        <w:rPr>
          <w:rFonts w:ascii="仿宋" w:eastAsia="仿宋" w:hAnsi="仿宋" w:hint="eastAsia"/>
          <w:sz w:val="24"/>
        </w:rPr>
        <w:t xml:space="preserve">　　（二）线下融资模式：</w:t>
      </w:r>
    </w:p>
    <w:p w:rsidR="00076350" w:rsidRPr="00855AA5" w:rsidRDefault="00DB224D">
      <w:pPr>
        <w:ind w:firstLineChars="200" w:firstLine="480"/>
        <w:rPr>
          <w:rFonts w:ascii="仿宋" w:eastAsia="仿宋" w:hAnsi="仿宋"/>
          <w:sz w:val="24"/>
        </w:rPr>
      </w:pPr>
      <w:r w:rsidRPr="00855AA5">
        <w:rPr>
          <w:rFonts w:ascii="仿宋" w:eastAsia="仿宋" w:hAnsi="仿宋" w:hint="eastAsia"/>
          <w:sz w:val="24"/>
        </w:rPr>
        <w:t xml:space="preserve">　　</w:t>
      </w:r>
      <w:r w:rsidRPr="00855AA5">
        <w:rPr>
          <w:rFonts w:ascii="仿宋" w:eastAsia="仿宋" w:hAnsi="仿宋"/>
          <w:sz w:val="24"/>
        </w:rPr>
        <w:t>1.供应商根据合作银行提供的方案，自行选择金融产品，向合作银行提出信用资格预审，并办理开户等手续；</w:t>
      </w:r>
    </w:p>
    <w:p w:rsidR="00076350" w:rsidRPr="00855AA5" w:rsidRDefault="00DB224D">
      <w:pPr>
        <w:ind w:firstLineChars="200" w:firstLine="480"/>
        <w:rPr>
          <w:rFonts w:ascii="仿宋" w:eastAsia="仿宋" w:hAnsi="仿宋"/>
          <w:sz w:val="24"/>
        </w:rPr>
      </w:pPr>
      <w:r w:rsidRPr="00855AA5">
        <w:rPr>
          <w:rFonts w:ascii="仿宋" w:eastAsia="仿宋" w:hAnsi="仿宋" w:hint="eastAsia"/>
          <w:sz w:val="24"/>
        </w:rPr>
        <w:t xml:space="preserve">　　</w:t>
      </w:r>
      <w:r w:rsidRPr="00855AA5">
        <w:rPr>
          <w:rFonts w:ascii="仿宋" w:eastAsia="仿宋" w:hAnsi="仿宋"/>
          <w:sz w:val="24"/>
        </w:rPr>
        <w:t>2.采购合同签订后，供应商在杭州市政府采购网或“浙里办”向合作银行发出融资申请；</w:t>
      </w:r>
    </w:p>
    <w:p w:rsidR="00076350" w:rsidRPr="00855AA5" w:rsidRDefault="00DB224D">
      <w:pPr>
        <w:ind w:firstLineChars="200" w:firstLine="480"/>
        <w:rPr>
          <w:rFonts w:ascii="仿宋" w:eastAsia="仿宋" w:hAnsi="仿宋"/>
          <w:sz w:val="24"/>
        </w:rPr>
      </w:pPr>
      <w:r w:rsidRPr="00855AA5">
        <w:rPr>
          <w:rFonts w:ascii="仿宋" w:eastAsia="仿宋" w:hAnsi="仿宋" w:hint="eastAsia"/>
          <w:sz w:val="24"/>
        </w:rPr>
        <w:t xml:space="preserve">　　</w:t>
      </w:r>
      <w:r w:rsidRPr="00855AA5">
        <w:rPr>
          <w:rFonts w:ascii="仿宋" w:eastAsia="仿宋" w:hAnsi="仿宋"/>
          <w:sz w:val="24"/>
        </w:rPr>
        <w:t>3.合作银行在信用融资模块受理申请后，供应商提供审批材料。合作银行应对申请信用融资的供应商及备案的政府采购合同信息进行核对和审查；</w:t>
      </w:r>
    </w:p>
    <w:p w:rsidR="00076350" w:rsidRPr="00855AA5" w:rsidRDefault="00DB224D">
      <w:pPr>
        <w:ind w:firstLineChars="200" w:firstLine="480"/>
        <w:rPr>
          <w:rFonts w:ascii="仿宋" w:eastAsia="仿宋" w:hAnsi="仿宋"/>
          <w:sz w:val="24"/>
        </w:rPr>
      </w:pPr>
      <w:r w:rsidRPr="00855AA5">
        <w:rPr>
          <w:rFonts w:ascii="仿宋" w:eastAsia="仿宋" w:hAnsi="仿宋" w:hint="eastAsia"/>
          <w:sz w:val="24"/>
        </w:rPr>
        <w:t xml:space="preserve">　　</w:t>
      </w:r>
      <w:r w:rsidRPr="00855AA5">
        <w:rPr>
          <w:rFonts w:ascii="仿宋" w:eastAsia="仿宋" w:hAnsi="仿宋"/>
          <w:sz w:val="24"/>
        </w:rPr>
        <w:t>4.审批通过后，合作银行应按照合作备忘录中约定的审批放款期限和优惠利率及时予以放款。</w:t>
      </w:r>
    </w:p>
    <w:p w:rsidR="00076350" w:rsidRPr="00855AA5" w:rsidRDefault="00DB224D">
      <w:pPr>
        <w:numPr>
          <w:ilvl w:val="255"/>
          <w:numId w:val="0"/>
        </w:numPr>
        <w:tabs>
          <w:tab w:val="left" w:pos="432"/>
        </w:tabs>
        <w:ind w:firstLineChars="400" w:firstLine="960"/>
        <w:rPr>
          <w:rFonts w:ascii="仿宋" w:eastAsia="仿宋" w:hAnsi="仿宋"/>
          <w:sz w:val="24"/>
        </w:rPr>
      </w:pPr>
      <w:r w:rsidRPr="00855AA5">
        <w:rPr>
          <w:rFonts w:ascii="仿宋" w:eastAsia="仿宋" w:hAnsi="仿宋" w:hint="eastAsia"/>
          <w:sz w:val="24"/>
        </w:rPr>
        <w:t>（三）杭州e融平台申请融资</w:t>
      </w:r>
    </w:p>
    <w:p w:rsidR="00076350" w:rsidRPr="00855AA5" w:rsidRDefault="00DB224D">
      <w:pPr>
        <w:numPr>
          <w:ilvl w:val="255"/>
          <w:numId w:val="0"/>
        </w:numPr>
        <w:tabs>
          <w:tab w:val="left" w:pos="432"/>
        </w:tabs>
        <w:ind w:firstLineChars="400" w:firstLine="960"/>
        <w:rPr>
          <w:rFonts w:ascii="仿宋" w:eastAsia="仿宋" w:hAnsi="仿宋"/>
          <w:sz w:val="24"/>
        </w:rPr>
      </w:pPr>
      <w:r w:rsidRPr="00855AA5">
        <w:rPr>
          <w:rFonts w:ascii="仿宋" w:eastAsia="仿宋" w:hAnsi="仿宋" w:hint="eastAsia"/>
          <w:sz w:val="24"/>
        </w:rPr>
        <w:t>供应商通过杭州e融平台政采贷专区，自行选择金融产品，按规定手续办理贷款流程。</w:t>
      </w:r>
    </w:p>
    <w:p w:rsidR="00076350" w:rsidRPr="00855AA5" w:rsidRDefault="00DB224D">
      <w:pPr>
        <w:ind w:firstLineChars="200" w:firstLine="482"/>
        <w:rPr>
          <w:rFonts w:ascii="仿宋" w:eastAsia="仿宋" w:hAnsi="仿宋"/>
          <w:b/>
          <w:sz w:val="24"/>
        </w:rPr>
      </w:pPr>
      <w:r w:rsidRPr="00855AA5">
        <w:rPr>
          <w:rFonts w:ascii="仿宋" w:eastAsia="仿宋" w:hAnsi="仿宋" w:hint="eastAsia"/>
          <w:b/>
          <w:sz w:val="24"/>
        </w:rPr>
        <w:t>四、注意事项</w:t>
      </w:r>
    </w:p>
    <w:p w:rsidR="00076350" w:rsidRPr="00855AA5" w:rsidRDefault="00DB224D">
      <w:pPr>
        <w:ind w:firstLineChars="200" w:firstLine="480"/>
        <w:rPr>
          <w:rFonts w:ascii="仿宋" w:eastAsia="仿宋" w:hAnsi="仿宋"/>
          <w:sz w:val="24"/>
        </w:rPr>
      </w:pPr>
      <w:r w:rsidRPr="00855AA5">
        <w:rPr>
          <w:rFonts w:ascii="仿宋" w:eastAsia="仿宋" w:hAnsi="仿宋"/>
          <w:sz w:val="24"/>
        </w:rPr>
        <w:t>1、</w:t>
      </w:r>
      <w:r w:rsidRPr="00855AA5">
        <w:rPr>
          <w:rFonts w:ascii="仿宋" w:eastAsia="仿宋" w:hAnsi="仿宋" w:hint="eastAsia"/>
          <w:sz w:val="24"/>
        </w:rPr>
        <w:t>对拟用于信用融资的政府采购合同，供应商在签订合同时应当在合同中注明融资银行名称及账号，作为在该银行的唯一收款账号。</w:t>
      </w:r>
    </w:p>
    <w:p w:rsidR="00076350" w:rsidRDefault="00DB224D">
      <w:pPr>
        <w:ind w:firstLineChars="200" w:firstLine="480"/>
        <w:rPr>
          <w:rFonts w:ascii="仿宋" w:eastAsia="仿宋" w:hAnsi="仿宋" w:cs="仿宋_GB2312"/>
          <w:sz w:val="24"/>
        </w:rPr>
      </w:pPr>
      <w:r w:rsidRPr="00855AA5">
        <w:rPr>
          <w:rFonts w:ascii="仿宋" w:eastAsia="仿宋" w:hAnsi="仿宋"/>
          <w:sz w:val="24"/>
        </w:rPr>
        <w:t>2</w:t>
      </w:r>
      <w:r w:rsidRPr="00855AA5">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855AA5">
        <w:rPr>
          <w:rFonts w:ascii="仿宋" w:eastAsia="仿宋" w:hAnsi="仿宋" w:cs="仿宋_GB2312" w:hint="eastAsia"/>
          <w:sz w:val="24"/>
        </w:rPr>
        <w:t>。</w:t>
      </w:r>
    </w:p>
    <w:sectPr w:rsidR="00076350" w:rsidSect="00076350">
      <w:pgSz w:w="11906" w:h="16838"/>
      <w:pgMar w:top="1247" w:right="1418" w:bottom="1276" w:left="1418" w:header="851" w:footer="992" w:gutter="0"/>
      <w:cols w:space="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50A" w:rsidRDefault="0078350A" w:rsidP="00076350">
      <w:r>
        <w:separator/>
      </w:r>
    </w:p>
  </w:endnote>
  <w:endnote w:type="continuationSeparator" w:id="1">
    <w:p w:rsidR="0078350A" w:rsidRDefault="0078350A" w:rsidP="000763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9F"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altName w:val="Lucida Sans Unicode"/>
    <w:charset w:val="00"/>
    <w:family w:val="swiss"/>
    <w:pitch w:val="default"/>
    <w:sig w:usb0="00000000" w:usb1="00000000" w:usb2="00000000" w:usb3="00000000" w:csb0="20000001"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00000"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Courier New"/>
    <w:charset w:val="00"/>
    <w:family w:val="swiss"/>
    <w:pitch w:val="default"/>
    <w:sig w:usb0="00000000"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NumberOnly"/>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34" w:rsidRDefault="00371B34">
    <w:pPr>
      <w:pStyle w:val="af1"/>
      <w:framePr w:wrap="around" w:vAnchor="text" w:hAnchor="margin" w:xAlign="right" w:y="1"/>
      <w:rPr>
        <w:rStyle w:val="aff1"/>
      </w:rPr>
    </w:pPr>
    <w:r>
      <w:fldChar w:fldCharType="begin"/>
    </w:r>
    <w:r>
      <w:rPr>
        <w:rStyle w:val="aff1"/>
      </w:rPr>
      <w:instrText xml:space="preserve">PAGE  </w:instrText>
    </w:r>
    <w:r>
      <w:fldChar w:fldCharType="end"/>
    </w:r>
  </w:p>
  <w:p w:rsidR="00371B34" w:rsidRDefault="00371B34">
    <w:pPr>
      <w:pStyle w:val="af1"/>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34" w:rsidRDefault="00371B34">
    <w:pPr>
      <w:pStyle w:val="af1"/>
      <w:jc w:val="center"/>
    </w:pPr>
    <w:r w:rsidRPr="00043468">
      <w:fldChar w:fldCharType="begin"/>
    </w:r>
    <w:r>
      <w:instrText xml:space="preserve"> PAGE   \* MERGEFORMAT </w:instrText>
    </w:r>
    <w:r w:rsidRPr="00043468">
      <w:fldChar w:fldCharType="separate"/>
    </w:r>
    <w:r w:rsidRPr="00371B34">
      <w:rPr>
        <w:noProof/>
        <w:lang w:val="zh-CN"/>
      </w:rPr>
      <w:t>82</w:t>
    </w:r>
    <w:r>
      <w:rPr>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34" w:rsidRDefault="00371B34">
    <w:pPr>
      <w:pStyle w:val="af1"/>
      <w:jc w:val="center"/>
    </w:pPr>
    <w:r w:rsidRPr="00043468">
      <w:fldChar w:fldCharType="begin"/>
    </w:r>
    <w:r>
      <w:instrText xml:space="preserve"> PAGE   \* MERGEFORMAT </w:instrText>
    </w:r>
    <w:r w:rsidRPr="00043468">
      <w:fldChar w:fldCharType="separate"/>
    </w:r>
    <w:r w:rsidR="00E8510E" w:rsidRPr="00E8510E">
      <w:rPr>
        <w:noProof/>
        <w:lang w:val="zh-CN"/>
      </w:rPr>
      <w:t>22</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34" w:rsidRDefault="00371B34">
    <w:pPr>
      <w:pStyle w:val="af1"/>
      <w:jc w:val="center"/>
      <w:rPr>
        <w:rFonts w:ascii="仿宋_GB2312" w:eastAsia="仿宋_GB231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34" w:rsidRDefault="00371B34">
    <w:pPr>
      <w:pStyle w:val="af1"/>
      <w:jc w:val="center"/>
    </w:pPr>
    <w:r w:rsidRPr="00043468">
      <w:fldChar w:fldCharType="begin"/>
    </w:r>
    <w:r>
      <w:instrText xml:space="preserve"> PAGE   \* MERGEFORMAT </w:instrText>
    </w:r>
    <w:r w:rsidRPr="00043468">
      <w:fldChar w:fldCharType="separate"/>
    </w:r>
    <w:r w:rsidR="00E8510E" w:rsidRPr="00E8510E">
      <w:rPr>
        <w:noProof/>
        <w:lang w:val="zh-CN"/>
      </w:rPr>
      <w:t>44</w:t>
    </w:r>
    <w:r>
      <w:rPr>
        <w:lang w:val="zh-CN"/>
      </w:rPr>
      <w:fldChar w:fldCharType="end"/>
    </w:r>
  </w:p>
  <w:p w:rsidR="00371B34" w:rsidRDefault="00371B34">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34" w:rsidRDefault="00371B34">
    <w:pPr>
      <w:pStyle w:val="af1"/>
      <w:jc w:val="center"/>
      <w:rPr>
        <w:rFonts w:ascii="仿宋_GB2312" w:eastAsia="仿宋_GB2312"/>
      </w:rPr>
    </w:pPr>
    <w:r>
      <w:rPr>
        <w:rFonts w:ascii="仿宋_GB2312" w:eastAsia="仿宋_GB2312" w:hint="eastAsia"/>
      </w:rPr>
      <w:t>2</w:t>
    </w:r>
    <w:r>
      <w:rPr>
        <w:rFonts w:ascii="仿宋_GB2312" w:eastAsia="仿宋_GB2312"/>
      </w:rPr>
      <w:t>2</w:t>
    </w:r>
  </w:p>
  <w:p w:rsidR="00371B34" w:rsidRDefault="00371B34">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34" w:rsidRDefault="00371B34">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34" w:rsidRDefault="00371B34">
    <w:pPr>
      <w:pStyle w:val="af1"/>
      <w:jc w:val="center"/>
    </w:pPr>
    <w:r w:rsidRPr="00043468">
      <w:fldChar w:fldCharType="begin"/>
    </w:r>
    <w:r>
      <w:instrText xml:space="preserve"> PAGE   \* MERGEFORMAT </w:instrText>
    </w:r>
    <w:r w:rsidRPr="00043468">
      <w:fldChar w:fldCharType="separate"/>
    </w:r>
    <w:r w:rsidRPr="00371B34">
      <w:rPr>
        <w:noProof/>
        <w:lang w:val="zh-CN"/>
      </w:rPr>
      <w:t>70</w:t>
    </w:r>
    <w:r>
      <w:rPr>
        <w:lang w:val="zh-CN"/>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34" w:rsidRDefault="00371B34">
    <w:pPr>
      <w:pStyle w:val="af1"/>
      <w:framePr w:wrap="around" w:vAnchor="text" w:hAnchor="margin" w:xAlign="right" w:y="1"/>
      <w:rPr>
        <w:rStyle w:val="aff1"/>
      </w:rPr>
    </w:pPr>
    <w:r>
      <w:fldChar w:fldCharType="begin"/>
    </w:r>
    <w:r>
      <w:rPr>
        <w:rStyle w:val="aff1"/>
      </w:rPr>
      <w:instrText xml:space="preserve">PAGE  </w:instrText>
    </w:r>
    <w:r>
      <w:fldChar w:fldCharType="end"/>
    </w:r>
  </w:p>
  <w:p w:rsidR="00371B34" w:rsidRDefault="00371B34">
    <w:pPr>
      <w:pStyle w:val="af1"/>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34" w:rsidRDefault="00371B34">
    <w:pPr>
      <w:pStyle w:val="af1"/>
      <w:jc w:val="center"/>
    </w:pPr>
    <w:r w:rsidRPr="00043468">
      <w:fldChar w:fldCharType="begin"/>
    </w:r>
    <w:r>
      <w:instrText xml:space="preserve"> PAGE   \* MERGEFORMAT </w:instrText>
    </w:r>
    <w:r w:rsidRPr="00043468">
      <w:fldChar w:fldCharType="separate"/>
    </w:r>
    <w:r w:rsidRPr="00371B34">
      <w:rPr>
        <w:noProof/>
        <w:lang w:val="zh-CN"/>
      </w:rPr>
      <w:t>95</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50A" w:rsidRDefault="0078350A" w:rsidP="00076350">
      <w:r>
        <w:separator/>
      </w:r>
    </w:p>
  </w:footnote>
  <w:footnote w:type="continuationSeparator" w:id="1">
    <w:p w:rsidR="0078350A" w:rsidRDefault="0078350A" w:rsidP="00076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34" w:rsidRDefault="00371B34">
    <w:pPr>
      <w:pStyle w:val="af2"/>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371B34" w:rsidRDefault="00371B34">
    <w:pPr>
      <w:pStyle w:val="af9"/>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34" w:rsidRDefault="00371B34">
    <w:pPr>
      <w:pStyle w:val="af2"/>
      <w:pBdr>
        <w:bottom w:val="single" w:sz="6" w:space="0" w:color="auto"/>
      </w:pBdr>
      <w:tabs>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34" w:rsidRDefault="00371B34">
    <w:pPr>
      <w:pStyle w:val="af2"/>
      <w:jc w:val="right"/>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371B34" w:rsidRDefault="00371B34">
    <w:pPr>
      <w:rPr>
        <w:rFonts w:ascii="仿宋_GB2312" w:eastAsia="仿宋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34" w:rsidRDefault="00371B34">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71B34" w:rsidRDefault="00371B34">
    <w:pPr>
      <w:pStyle w:val="af2"/>
      <w:jc w:val="right"/>
    </w:pPr>
    <w:r>
      <w:t>杭州市政府采购公开招标文件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34" w:rsidRDefault="00371B34">
    <w:pPr>
      <w:pStyle w:val="af2"/>
      <w:jc w:val="right"/>
      <w:rPr>
        <w:rFonts w:ascii="仿宋_GB2312" w:eastAsia="仿宋_GB2312"/>
        <w:b/>
        <w:i/>
        <w:u w:val="single"/>
      </w:rPr>
    </w:pPr>
    <w:r>
      <w:t>杭州市政府采购公开招标文件</w:t>
    </w:r>
  </w:p>
  <w:p w:rsidR="00371B34" w:rsidRDefault="00371B34">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34" w:rsidRDefault="00371B34">
    <w:pPr>
      <w:pStyle w:val="af2"/>
      <w:jc w:val="right"/>
    </w:pPr>
    <w:r>
      <w:t>杭州市政府采购公开招标文件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34" w:rsidRDefault="00371B34">
    <w:pPr>
      <w:pStyle w:val="af2"/>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34" w:rsidRDefault="00371B34">
    <w:pPr>
      <w:pStyle w:val="af2"/>
      <w:jc w:val="right"/>
    </w:pPr>
    <w:r>
      <w:t></w:t>
    </w:r>
    <w:r>
      <w:t></w:t>
    </w:r>
    <w:r>
      <w:t></w:t>
    </w:r>
    <w:r>
      <w:t></w:t>
    </w:r>
    <w:r>
      <w:t></w:t>
    </w:r>
    <w:r>
      <w:t></w:t>
    </w:r>
    <w:r>
      <w:t></w:t>
    </w:r>
    <w:r>
      <w:t></w:t>
    </w:r>
    <w:r>
      <w:t></w:t>
    </w:r>
    <w:r>
      <w:t></w:t>
    </w:r>
    <w:r>
      <w:t></w:t>
    </w:r>
    <w:r>
      <w:t></w:t>
    </w:r>
    <w:r>
      <w:t></w:t>
    </w:r>
    <w:r>
      <w:t>杭州市政府采购公开招标文件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2"/>
      <w:numFmt w:val="decimal"/>
      <w:suff w:val="nothing"/>
      <w:lvlText w:val="%1、"/>
      <w:lvlJc w:val="left"/>
    </w:lvl>
  </w:abstractNum>
  <w:abstractNum w:abstractNumId="1">
    <w:nsid w:val="6A701D0D"/>
    <w:multiLevelType w:val="singleLevel"/>
    <w:tmpl w:val="6A701D0D"/>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M1YWYxNzdhOWI0M2EzYTA2YjY0NTcwY2ZhOGQwMWMifQ=="/>
  </w:docVars>
  <w:rsids>
    <w:rsidRoot w:val="00184BAE"/>
    <w:rsid w:val="00011A86"/>
    <w:rsid w:val="00032AD2"/>
    <w:rsid w:val="000339F4"/>
    <w:rsid w:val="00043468"/>
    <w:rsid w:val="00076350"/>
    <w:rsid w:val="00085992"/>
    <w:rsid w:val="000C0D91"/>
    <w:rsid w:val="000D2795"/>
    <w:rsid w:val="000E462C"/>
    <w:rsid w:val="0011278A"/>
    <w:rsid w:val="001307F2"/>
    <w:rsid w:val="001404BA"/>
    <w:rsid w:val="001512EF"/>
    <w:rsid w:val="0015720E"/>
    <w:rsid w:val="001802B3"/>
    <w:rsid w:val="00180F04"/>
    <w:rsid w:val="00184BAE"/>
    <w:rsid w:val="001A642D"/>
    <w:rsid w:val="001C7E9A"/>
    <w:rsid w:val="001D6A6F"/>
    <w:rsid w:val="0025438F"/>
    <w:rsid w:val="002811FC"/>
    <w:rsid w:val="00297C14"/>
    <w:rsid w:val="002A6651"/>
    <w:rsid w:val="002F1B96"/>
    <w:rsid w:val="00330317"/>
    <w:rsid w:val="00345170"/>
    <w:rsid w:val="00355748"/>
    <w:rsid w:val="00371B34"/>
    <w:rsid w:val="003862EF"/>
    <w:rsid w:val="00386D91"/>
    <w:rsid w:val="0039411E"/>
    <w:rsid w:val="003C16ED"/>
    <w:rsid w:val="003D4900"/>
    <w:rsid w:val="003D7CA7"/>
    <w:rsid w:val="003F3784"/>
    <w:rsid w:val="00406AFA"/>
    <w:rsid w:val="00436E84"/>
    <w:rsid w:val="00437459"/>
    <w:rsid w:val="00464804"/>
    <w:rsid w:val="004D4ADA"/>
    <w:rsid w:val="004E41F5"/>
    <w:rsid w:val="004F2F63"/>
    <w:rsid w:val="005033FF"/>
    <w:rsid w:val="00537413"/>
    <w:rsid w:val="00546F1C"/>
    <w:rsid w:val="00550A66"/>
    <w:rsid w:val="00555A96"/>
    <w:rsid w:val="005B3B88"/>
    <w:rsid w:val="005C23B7"/>
    <w:rsid w:val="005C3F81"/>
    <w:rsid w:val="005C41AF"/>
    <w:rsid w:val="005D4022"/>
    <w:rsid w:val="005F4C62"/>
    <w:rsid w:val="006275DD"/>
    <w:rsid w:val="0066012F"/>
    <w:rsid w:val="006A4C3B"/>
    <w:rsid w:val="006B5615"/>
    <w:rsid w:val="006C0208"/>
    <w:rsid w:val="006C1ECC"/>
    <w:rsid w:val="006D01DA"/>
    <w:rsid w:val="00752F6E"/>
    <w:rsid w:val="007541F8"/>
    <w:rsid w:val="0078350A"/>
    <w:rsid w:val="007D01A2"/>
    <w:rsid w:val="00803ABA"/>
    <w:rsid w:val="00813D60"/>
    <w:rsid w:val="00815FE8"/>
    <w:rsid w:val="0081681D"/>
    <w:rsid w:val="00826256"/>
    <w:rsid w:val="00830133"/>
    <w:rsid w:val="00855AA5"/>
    <w:rsid w:val="008657AB"/>
    <w:rsid w:val="00891CBC"/>
    <w:rsid w:val="00894681"/>
    <w:rsid w:val="008B597E"/>
    <w:rsid w:val="008C715F"/>
    <w:rsid w:val="008C7E80"/>
    <w:rsid w:val="008D3A17"/>
    <w:rsid w:val="00906B58"/>
    <w:rsid w:val="00956D79"/>
    <w:rsid w:val="009572AC"/>
    <w:rsid w:val="00973187"/>
    <w:rsid w:val="0099326C"/>
    <w:rsid w:val="009F17D9"/>
    <w:rsid w:val="009F1D00"/>
    <w:rsid w:val="009F3D90"/>
    <w:rsid w:val="009F5BEA"/>
    <w:rsid w:val="009F6593"/>
    <w:rsid w:val="00A00EDE"/>
    <w:rsid w:val="00A14043"/>
    <w:rsid w:val="00A47E12"/>
    <w:rsid w:val="00A61BD6"/>
    <w:rsid w:val="00A651CA"/>
    <w:rsid w:val="00A67934"/>
    <w:rsid w:val="00A741C6"/>
    <w:rsid w:val="00A8176A"/>
    <w:rsid w:val="00AB3878"/>
    <w:rsid w:val="00AB3C1A"/>
    <w:rsid w:val="00AB73D1"/>
    <w:rsid w:val="00AC5E41"/>
    <w:rsid w:val="00AD35B5"/>
    <w:rsid w:val="00AE19B8"/>
    <w:rsid w:val="00AE40E3"/>
    <w:rsid w:val="00AE4A32"/>
    <w:rsid w:val="00AF668A"/>
    <w:rsid w:val="00B279F9"/>
    <w:rsid w:val="00B56A68"/>
    <w:rsid w:val="00B6465E"/>
    <w:rsid w:val="00B708C0"/>
    <w:rsid w:val="00BB428D"/>
    <w:rsid w:val="00BB7D6A"/>
    <w:rsid w:val="00BC1ACE"/>
    <w:rsid w:val="00C27FCE"/>
    <w:rsid w:val="00C71850"/>
    <w:rsid w:val="00C8239A"/>
    <w:rsid w:val="00C96C13"/>
    <w:rsid w:val="00CA4715"/>
    <w:rsid w:val="00CB0520"/>
    <w:rsid w:val="00D32EE0"/>
    <w:rsid w:val="00D42F10"/>
    <w:rsid w:val="00D53462"/>
    <w:rsid w:val="00D61CE6"/>
    <w:rsid w:val="00D729BB"/>
    <w:rsid w:val="00D83418"/>
    <w:rsid w:val="00DB224D"/>
    <w:rsid w:val="00DF2C91"/>
    <w:rsid w:val="00E04791"/>
    <w:rsid w:val="00E57540"/>
    <w:rsid w:val="00E8510E"/>
    <w:rsid w:val="00E920FA"/>
    <w:rsid w:val="00F1454D"/>
    <w:rsid w:val="00F418E9"/>
    <w:rsid w:val="00F51858"/>
    <w:rsid w:val="00F71CFA"/>
    <w:rsid w:val="00FA273E"/>
    <w:rsid w:val="010D520F"/>
    <w:rsid w:val="02230825"/>
    <w:rsid w:val="04284FC8"/>
    <w:rsid w:val="07500A1D"/>
    <w:rsid w:val="0D3A1F53"/>
    <w:rsid w:val="0EE463C2"/>
    <w:rsid w:val="0EE6313B"/>
    <w:rsid w:val="0F4C0664"/>
    <w:rsid w:val="0FD026AC"/>
    <w:rsid w:val="151000C4"/>
    <w:rsid w:val="15C363A2"/>
    <w:rsid w:val="16583904"/>
    <w:rsid w:val="168B1A72"/>
    <w:rsid w:val="188D5986"/>
    <w:rsid w:val="19B3645C"/>
    <w:rsid w:val="1B1D6651"/>
    <w:rsid w:val="1C700F1E"/>
    <w:rsid w:val="1CFA16FF"/>
    <w:rsid w:val="1D3B0C77"/>
    <w:rsid w:val="202C5EB3"/>
    <w:rsid w:val="203F037E"/>
    <w:rsid w:val="217001E2"/>
    <w:rsid w:val="25123107"/>
    <w:rsid w:val="26617E4F"/>
    <w:rsid w:val="272F1088"/>
    <w:rsid w:val="27430A91"/>
    <w:rsid w:val="278A3680"/>
    <w:rsid w:val="28F466B7"/>
    <w:rsid w:val="29361D11"/>
    <w:rsid w:val="2AD5488C"/>
    <w:rsid w:val="2D144117"/>
    <w:rsid w:val="2D7F500C"/>
    <w:rsid w:val="2DFF2790"/>
    <w:rsid w:val="2FA74A53"/>
    <w:rsid w:val="3049232A"/>
    <w:rsid w:val="32A8524A"/>
    <w:rsid w:val="33922D6E"/>
    <w:rsid w:val="349670CB"/>
    <w:rsid w:val="3885411B"/>
    <w:rsid w:val="39316051"/>
    <w:rsid w:val="39DA3890"/>
    <w:rsid w:val="3C0C42A9"/>
    <w:rsid w:val="3CD45671"/>
    <w:rsid w:val="3D2D0B07"/>
    <w:rsid w:val="3F0C7E7C"/>
    <w:rsid w:val="41B43DFF"/>
    <w:rsid w:val="429B2544"/>
    <w:rsid w:val="42F43BA7"/>
    <w:rsid w:val="4352109E"/>
    <w:rsid w:val="4591417C"/>
    <w:rsid w:val="45923CD5"/>
    <w:rsid w:val="47BE3092"/>
    <w:rsid w:val="4D862649"/>
    <w:rsid w:val="4F100791"/>
    <w:rsid w:val="530E398C"/>
    <w:rsid w:val="53976D54"/>
    <w:rsid w:val="53EF7D7E"/>
    <w:rsid w:val="596B0139"/>
    <w:rsid w:val="5BDD5DA4"/>
    <w:rsid w:val="5D4B2260"/>
    <w:rsid w:val="5D9475CC"/>
    <w:rsid w:val="62400F9F"/>
    <w:rsid w:val="63E14A12"/>
    <w:rsid w:val="674E28D9"/>
    <w:rsid w:val="69D02298"/>
    <w:rsid w:val="6AE6019A"/>
    <w:rsid w:val="6C050BE9"/>
    <w:rsid w:val="6D041EB2"/>
    <w:rsid w:val="707C428C"/>
    <w:rsid w:val="719F3814"/>
    <w:rsid w:val="72B1670B"/>
    <w:rsid w:val="73426B62"/>
    <w:rsid w:val="73532145"/>
    <w:rsid w:val="73A82490"/>
    <w:rsid w:val="74BD01BD"/>
    <w:rsid w:val="752F5E97"/>
    <w:rsid w:val="78590420"/>
    <w:rsid w:val="7956298E"/>
    <w:rsid w:val="799E680F"/>
    <w:rsid w:val="7C5034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qFormat="1"/>
    <w:lsdException w:name="List Bullet 4"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uiPriority="0" w:qFormat="1"/>
    <w:lsdException w:name="Table Grid 6" w:semiHidden="1" w:unhideWhenUsed="1"/>
    <w:lsdException w:name="Table Grid 7" w:semiHidden="1" w:unhideWhenUsed="1"/>
    <w:lsdException w:name="Table Grid 8" w:uiPriority="0"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76350"/>
    <w:pPr>
      <w:widowControl w:val="0"/>
      <w:adjustRightInd w:val="0"/>
      <w:jc w:val="both"/>
    </w:pPr>
    <w:rPr>
      <w:kern w:val="2"/>
      <w:sz w:val="21"/>
      <w:szCs w:val="24"/>
    </w:rPr>
  </w:style>
  <w:style w:type="paragraph" w:styleId="1">
    <w:name w:val="heading 1"/>
    <w:basedOn w:val="a"/>
    <w:next w:val="a"/>
    <w:link w:val="1Char"/>
    <w:uiPriority w:val="9"/>
    <w:qFormat/>
    <w:rsid w:val="0007635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unhideWhenUsed/>
    <w:qFormat/>
    <w:rsid w:val="00076350"/>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2"/>
    <w:next w:val="a"/>
    <w:uiPriority w:val="9"/>
    <w:unhideWhenUsed/>
    <w:qFormat/>
    <w:rsid w:val="00076350"/>
    <w:pPr>
      <w:tabs>
        <w:tab w:val="clear" w:pos="432"/>
      </w:tabs>
      <w:spacing w:before="260" w:after="260" w:line="416" w:lineRule="auto"/>
      <w:ind w:left="900" w:hanging="720"/>
      <w:outlineLvl w:val="2"/>
    </w:pPr>
  </w:style>
  <w:style w:type="paragraph" w:styleId="4">
    <w:name w:val="heading 4"/>
    <w:basedOn w:val="a"/>
    <w:next w:val="a"/>
    <w:link w:val="4Char2"/>
    <w:uiPriority w:val="9"/>
    <w:unhideWhenUsed/>
    <w:qFormat/>
    <w:rsid w:val="00076350"/>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uiPriority w:val="9"/>
    <w:semiHidden/>
    <w:unhideWhenUsed/>
    <w:qFormat/>
    <w:rsid w:val="00076350"/>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uiPriority w:val="9"/>
    <w:semiHidden/>
    <w:unhideWhenUsed/>
    <w:qFormat/>
    <w:rsid w:val="00076350"/>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076350"/>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076350"/>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076350"/>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076350"/>
    <w:pPr>
      <w:ind w:leftChars="1200" w:left="2520"/>
    </w:pPr>
  </w:style>
  <w:style w:type="paragraph" w:styleId="20">
    <w:name w:val="List Number 2"/>
    <w:basedOn w:val="a"/>
    <w:qFormat/>
    <w:rsid w:val="00076350"/>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qFormat/>
    <w:rsid w:val="00076350"/>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rsid w:val="00076350"/>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Char2"/>
    <w:qFormat/>
    <w:rsid w:val="00076350"/>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qFormat/>
    <w:rsid w:val="00076350"/>
    <w:rPr>
      <w:b/>
      <w:sz w:val="28"/>
      <w:szCs w:val="20"/>
    </w:rPr>
  </w:style>
  <w:style w:type="paragraph" w:styleId="50">
    <w:name w:val="index 5"/>
    <w:basedOn w:val="a"/>
    <w:next w:val="a"/>
    <w:qFormat/>
    <w:rsid w:val="00076350"/>
    <w:pPr>
      <w:adjustRightInd/>
      <w:ind w:leftChars="800" w:left="800" w:firstLineChars="200" w:firstLine="200"/>
    </w:pPr>
  </w:style>
  <w:style w:type="paragraph" w:styleId="a6">
    <w:name w:val="Document Map"/>
    <w:basedOn w:val="a"/>
    <w:link w:val="Char1"/>
    <w:qFormat/>
    <w:rsid w:val="00076350"/>
    <w:pPr>
      <w:shd w:val="clear" w:color="auto" w:fill="000080"/>
    </w:pPr>
  </w:style>
  <w:style w:type="paragraph" w:styleId="a7">
    <w:name w:val="annotation text"/>
    <w:basedOn w:val="a"/>
    <w:link w:val="Char10"/>
    <w:qFormat/>
    <w:rsid w:val="00076350"/>
    <w:pPr>
      <w:jc w:val="left"/>
    </w:pPr>
  </w:style>
  <w:style w:type="paragraph" w:styleId="a8">
    <w:name w:val="Salutation"/>
    <w:basedOn w:val="a"/>
    <w:next w:val="a"/>
    <w:link w:val="Char0"/>
    <w:qFormat/>
    <w:rsid w:val="00076350"/>
    <w:rPr>
      <w:rFonts w:ascii="仿宋_GB2312" w:eastAsia="仿宋_GB2312"/>
      <w:sz w:val="28"/>
      <w:szCs w:val="20"/>
    </w:rPr>
  </w:style>
  <w:style w:type="paragraph" w:styleId="30">
    <w:name w:val="Body Text 3"/>
    <w:basedOn w:val="a"/>
    <w:link w:val="3Char"/>
    <w:qFormat/>
    <w:rsid w:val="00076350"/>
    <w:pPr>
      <w:jc w:val="center"/>
    </w:pPr>
    <w:rPr>
      <w:szCs w:val="20"/>
    </w:rPr>
  </w:style>
  <w:style w:type="paragraph" w:styleId="31">
    <w:name w:val="List Bullet 3"/>
    <w:basedOn w:val="a"/>
    <w:qFormat/>
    <w:rsid w:val="00076350"/>
    <w:pPr>
      <w:snapToGrid w:val="0"/>
      <w:spacing w:line="360" w:lineRule="auto"/>
      <w:ind w:left="360" w:right="238" w:hanging="360"/>
      <w:contextualSpacing/>
    </w:pPr>
    <w:rPr>
      <w:sz w:val="24"/>
    </w:rPr>
  </w:style>
  <w:style w:type="paragraph" w:styleId="a9">
    <w:name w:val="Body Text"/>
    <w:basedOn w:val="a"/>
    <w:next w:val="aa"/>
    <w:link w:val="Char11"/>
    <w:qFormat/>
    <w:rsid w:val="00076350"/>
    <w:pPr>
      <w:autoSpaceDE w:val="0"/>
      <w:autoSpaceDN w:val="0"/>
      <w:spacing w:line="360" w:lineRule="auto"/>
    </w:pPr>
    <w:rPr>
      <w:rFonts w:ascii="宋体" w:hAnsi="Arial" w:cs="Arial"/>
      <w:snapToGrid w:val="0"/>
      <w:sz w:val="24"/>
      <w:szCs w:val="21"/>
      <w:lang w:val="zh-CN"/>
    </w:rPr>
  </w:style>
  <w:style w:type="paragraph" w:styleId="aa">
    <w:name w:val="Body Text First Indent"/>
    <w:basedOn w:val="a9"/>
    <w:next w:val="60"/>
    <w:link w:val="Char3"/>
    <w:qFormat/>
    <w:rsid w:val="00076350"/>
    <w:pPr>
      <w:ind w:firstLine="420"/>
    </w:pPr>
    <w:rPr>
      <w:rFonts w:hAnsi="Calibri" w:cs="Times New Roman"/>
      <w:snapToGrid/>
      <w:szCs w:val="20"/>
    </w:rPr>
  </w:style>
  <w:style w:type="paragraph" w:styleId="60">
    <w:name w:val="toc 6"/>
    <w:basedOn w:val="a"/>
    <w:next w:val="a"/>
    <w:qFormat/>
    <w:rsid w:val="00076350"/>
    <w:pPr>
      <w:ind w:leftChars="1000" w:left="2100"/>
    </w:pPr>
  </w:style>
  <w:style w:type="paragraph" w:styleId="ab">
    <w:name w:val="Body Text Indent"/>
    <w:basedOn w:val="a"/>
    <w:next w:val="21"/>
    <w:link w:val="Char30"/>
    <w:qFormat/>
    <w:rsid w:val="00076350"/>
    <w:pPr>
      <w:spacing w:line="480" w:lineRule="exact"/>
      <w:ind w:firstLineChars="200" w:firstLine="480"/>
    </w:pPr>
    <w:rPr>
      <w:rFonts w:ascii="宋体" w:hAnsi="宋体"/>
      <w:sz w:val="24"/>
    </w:rPr>
  </w:style>
  <w:style w:type="paragraph" w:customStyle="1" w:styleId="21">
    <w:name w:val="正文文本首行缩进 21"/>
    <w:basedOn w:val="ab"/>
    <w:uiPriority w:val="99"/>
    <w:qFormat/>
    <w:rsid w:val="00076350"/>
    <w:pPr>
      <w:spacing w:line="200" w:lineRule="atLeast"/>
      <w:ind w:firstLine="420"/>
    </w:pPr>
    <w:rPr>
      <w:rFonts w:hAnsi="Courier New"/>
      <w:spacing w:val="-4"/>
      <w:sz w:val="18"/>
    </w:rPr>
  </w:style>
  <w:style w:type="paragraph" w:styleId="32">
    <w:name w:val="List Number 3"/>
    <w:basedOn w:val="a"/>
    <w:qFormat/>
    <w:rsid w:val="00076350"/>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rsid w:val="00076350"/>
    <w:pPr>
      <w:adjustRightInd/>
      <w:spacing w:line="360" w:lineRule="auto"/>
      <w:ind w:leftChars="200" w:left="100" w:hangingChars="200" w:hanging="200"/>
    </w:pPr>
    <w:rPr>
      <w:rFonts w:eastAsia="微软雅黑"/>
    </w:rPr>
  </w:style>
  <w:style w:type="paragraph" w:styleId="ac">
    <w:name w:val="Block Text"/>
    <w:basedOn w:val="a"/>
    <w:qFormat/>
    <w:rsid w:val="00076350"/>
    <w:pPr>
      <w:ind w:leftChars="-171" w:left="-359" w:rightChars="-244" w:right="-244" w:firstLineChars="239" w:firstLine="501"/>
    </w:pPr>
    <w:rPr>
      <w:rFonts w:ascii="仿宋_GB2312" w:eastAsia="仿宋_GB2312"/>
      <w:sz w:val="30"/>
      <w:szCs w:val="20"/>
    </w:rPr>
  </w:style>
  <w:style w:type="paragraph" w:styleId="23">
    <w:name w:val="List Bullet 2"/>
    <w:basedOn w:val="a"/>
    <w:qFormat/>
    <w:rsid w:val="00076350"/>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076350"/>
    <w:pPr>
      <w:widowControl/>
      <w:adjustRightInd/>
      <w:ind w:firstLineChars="200" w:firstLine="200"/>
      <w:jc w:val="left"/>
    </w:pPr>
    <w:rPr>
      <w:rFonts w:ascii="宋体" w:hAnsi="宋体"/>
      <w:i/>
      <w:iCs/>
      <w:kern w:val="0"/>
      <w:sz w:val="24"/>
    </w:rPr>
  </w:style>
  <w:style w:type="paragraph" w:styleId="51">
    <w:name w:val="toc 5"/>
    <w:basedOn w:val="a"/>
    <w:next w:val="a"/>
    <w:qFormat/>
    <w:rsid w:val="00076350"/>
    <w:pPr>
      <w:ind w:leftChars="800" w:left="1680"/>
    </w:pPr>
  </w:style>
  <w:style w:type="paragraph" w:styleId="33">
    <w:name w:val="toc 3"/>
    <w:basedOn w:val="a"/>
    <w:next w:val="a"/>
    <w:qFormat/>
    <w:rsid w:val="00076350"/>
    <w:pPr>
      <w:tabs>
        <w:tab w:val="right" w:leader="dot" w:pos="8268"/>
      </w:tabs>
      <w:spacing w:line="460" w:lineRule="exact"/>
      <w:ind w:leftChars="400" w:left="840" w:firstLine="482"/>
    </w:pPr>
    <w:rPr>
      <w:rFonts w:ascii="宋体" w:hAnsi="宋体"/>
    </w:rPr>
  </w:style>
  <w:style w:type="paragraph" w:styleId="ad">
    <w:name w:val="Plain Text"/>
    <w:basedOn w:val="a"/>
    <w:link w:val="Char4"/>
    <w:qFormat/>
    <w:rsid w:val="00076350"/>
    <w:rPr>
      <w:rFonts w:ascii="宋体" w:hAnsi="Courier New" w:cs="Arial"/>
      <w:snapToGrid w:val="0"/>
      <w:szCs w:val="21"/>
    </w:rPr>
  </w:style>
  <w:style w:type="paragraph" w:styleId="41">
    <w:name w:val="List Number 4"/>
    <w:basedOn w:val="a"/>
    <w:qFormat/>
    <w:rsid w:val="00076350"/>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076350"/>
    <w:pPr>
      <w:ind w:leftChars="1400" w:left="2940"/>
    </w:pPr>
  </w:style>
  <w:style w:type="paragraph" w:styleId="ae">
    <w:name w:val="Date"/>
    <w:basedOn w:val="a"/>
    <w:next w:val="a"/>
    <w:link w:val="Char5"/>
    <w:qFormat/>
    <w:rsid w:val="00076350"/>
    <w:pPr>
      <w:ind w:leftChars="2500" w:left="100"/>
    </w:pPr>
    <w:rPr>
      <w:rFonts w:ascii="宋体"/>
      <w:sz w:val="24"/>
      <w:szCs w:val="21"/>
      <w:lang w:val="zh-CN"/>
    </w:rPr>
  </w:style>
  <w:style w:type="paragraph" w:styleId="24">
    <w:name w:val="Body Text Indent 2"/>
    <w:basedOn w:val="a"/>
    <w:link w:val="2Char"/>
    <w:qFormat/>
    <w:rsid w:val="00076350"/>
    <w:pPr>
      <w:spacing w:line="360" w:lineRule="auto"/>
      <w:ind w:firstLine="601"/>
      <w:textAlignment w:val="baseline"/>
    </w:pPr>
    <w:rPr>
      <w:rFonts w:ascii="宋体"/>
      <w:kern w:val="0"/>
      <w:sz w:val="28"/>
      <w:szCs w:val="20"/>
    </w:rPr>
  </w:style>
  <w:style w:type="paragraph" w:styleId="af">
    <w:name w:val="endnote text"/>
    <w:basedOn w:val="a"/>
    <w:link w:val="Char6"/>
    <w:qFormat/>
    <w:rsid w:val="00076350"/>
    <w:rPr>
      <w:lang w:val="zh-CN"/>
    </w:rPr>
  </w:style>
  <w:style w:type="paragraph" w:styleId="af0">
    <w:name w:val="Balloon Text"/>
    <w:basedOn w:val="a"/>
    <w:link w:val="Char7"/>
    <w:qFormat/>
    <w:rsid w:val="00076350"/>
    <w:rPr>
      <w:sz w:val="18"/>
      <w:szCs w:val="18"/>
    </w:rPr>
  </w:style>
  <w:style w:type="paragraph" w:styleId="af1">
    <w:name w:val="footer"/>
    <w:basedOn w:val="a"/>
    <w:link w:val="Char20"/>
    <w:uiPriority w:val="99"/>
    <w:qFormat/>
    <w:rsid w:val="00076350"/>
    <w:pPr>
      <w:tabs>
        <w:tab w:val="center" w:pos="4153"/>
        <w:tab w:val="right" w:pos="8306"/>
      </w:tabs>
      <w:snapToGrid w:val="0"/>
      <w:jc w:val="left"/>
    </w:pPr>
    <w:rPr>
      <w:sz w:val="18"/>
      <w:szCs w:val="18"/>
    </w:rPr>
  </w:style>
  <w:style w:type="paragraph" w:styleId="af2">
    <w:name w:val="header"/>
    <w:basedOn w:val="a"/>
    <w:link w:val="Char21"/>
    <w:qFormat/>
    <w:rsid w:val="00076350"/>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rsid w:val="00076350"/>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076350"/>
  </w:style>
  <w:style w:type="paragraph" w:styleId="42">
    <w:name w:val="toc 4"/>
    <w:basedOn w:val="a"/>
    <w:next w:val="a"/>
    <w:qFormat/>
    <w:rsid w:val="00076350"/>
    <w:pPr>
      <w:ind w:leftChars="600" w:left="1260"/>
    </w:pPr>
  </w:style>
  <w:style w:type="paragraph" w:styleId="af4">
    <w:name w:val="index heading"/>
    <w:basedOn w:val="a"/>
    <w:next w:val="11"/>
    <w:qFormat/>
    <w:rsid w:val="00076350"/>
    <w:pPr>
      <w:adjustRightInd/>
      <w:ind w:firstLineChars="200" w:firstLine="200"/>
    </w:pPr>
  </w:style>
  <w:style w:type="paragraph" w:styleId="11">
    <w:name w:val="index 1"/>
    <w:basedOn w:val="a"/>
    <w:next w:val="a"/>
    <w:qFormat/>
    <w:rsid w:val="00076350"/>
    <w:pPr>
      <w:adjustRightInd/>
      <w:spacing w:line="360" w:lineRule="auto"/>
      <w:ind w:firstLineChars="200" w:firstLine="200"/>
      <w:jc w:val="center"/>
    </w:pPr>
    <w:rPr>
      <w:sz w:val="24"/>
      <w:szCs w:val="20"/>
    </w:rPr>
  </w:style>
  <w:style w:type="paragraph" w:styleId="af5">
    <w:name w:val="Subtitle"/>
    <w:link w:val="Char9"/>
    <w:uiPriority w:val="11"/>
    <w:qFormat/>
    <w:rsid w:val="00076350"/>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076350"/>
    <w:pPr>
      <w:tabs>
        <w:tab w:val="left" w:pos="902"/>
      </w:tabs>
      <w:adjustRightInd/>
      <w:spacing w:line="400" w:lineRule="exact"/>
      <w:ind w:left="902" w:hanging="420"/>
    </w:pPr>
    <w:rPr>
      <w:sz w:val="24"/>
      <w:szCs w:val="20"/>
    </w:rPr>
  </w:style>
  <w:style w:type="paragraph" w:styleId="af6">
    <w:name w:val="List"/>
    <w:basedOn w:val="a"/>
    <w:qFormat/>
    <w:rsid w:val="00076350"/>
    <w:pPr>
      <w:ind w:left="200" w:hangingChars="200" w:hanging="200"/>
    </w:pPr>
  </w:style>
  <w:style w:type="paragraph" w:styleId="af7">
    <w:name w:val="footnote text"/>
    <w:basedOn w:val="a4"/>
    <w:link w:val="Chara"/>
    <w:qFormat/>
    <w:rsid w:val="00076350"/>
    <w:pPr>
      <w:adjustRightInd/>
      <w:snapToGrid/>
      <w:spacing w:before="60" w:after="60" w:line="300" w:lineRule="exact"/>
      <w:ind w:firstLine="0"/>
    </w:pPr>
    <w:rPr>
      <w:rFonts w:ascii="Calibri"/>
      <w:snapToGrid/>
      <w:color w:val="0000FF"/>
      <w:kern w:val="0"/>
      <w:sz w:val="21"/>
    </w:rPr>
  </w:style>
  <w:style w:type="paragraph" w:styleId="53">
    <w:name w:val="List 5"/>
    <w:basedOn w:val="a"/>
    <w:qFormat/>
    <w:rsid w:val="00076350"/>
    <w:pPr>
      <w:adjustRightInd/>
      <w:ind w:leftChars="800" w:left="100" w:hangingChars="200" w:hanging="200"/>
    </w:pPr>
  </w:style>
  <w:style w:type="paragraph" w:styleId="34">
    <w:name w:val="Body Text Indent 3"/>
    <w:basedOn w:val="a"/>
    <w:link w:val="3Char0"/>
    <w:qFormat/>
    <w:rsid w:val="00076350"/>
    <w:pPr>
      <w:spacing w:line="360" w:lineRule="auto"/>
      <w:ind w:firstLine="420"/>
    </w:pPr>
    <w:rPr>
      <w:sz w:val="24"/>
      <w:szCs w:val="20"/>
    </w:rPr>
  </w:style>
  <w:style w:type="paragraph" w:styleId="25">
    <w:name w:val="toc 2"/>
    <w:basedOn w:val="a"/>
    <w:next w:val="a"/>
    <w:qFormat/>
    <w:rsid w:val="00076350"/>
    <w:pPr>
      <w:ind w:leftChars="200" w:left="420"/>
    </w:pPr>
  </w:style>
  <w:style w:type="paragraph" w:styleId="90">
    <w:name w:val="toc 9"/>
    <w:basedOn w:val="a"/>
    <w:next w:val="a"/>
    <w:qFormat/>
    <w:rsid w:val="00076350"/>
    <w:pPr>
      <w:ind w:leftChars="1600" w:left="3360"/>
    </w:pPr>
  </w:style>
  <w:style w:type="paragraph" w:styleId="26">
    <w:name w:val="Body Text 2"/>
    <w:basedOn w:val="a"/>
    <w:link w:val="2Char1"/>
    <w:qFormat/>
    <w:rsid w:val="00076350"/>
    <w:pPr>
      <w:spacing w:after="120" w:line="480" w:lineRule="auto"/>
    </w:pPr>
  </w:style>
  <w:style w:type="paragraph" w:styleId="HTML0">
    <w:name w:val="HTML Preformatted"/>
    <w:basedOn w:val="a"/>
    <w:link w:val="HTMLChar0"/>
    <w:qFormat/>
    <w:rsid w:val="000763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uiPriority w:val="99"/>
    <w:qFormat/>
    <w:rsid w:val="00076350"/>
    <w:pPr>
      <w:widowControl/>
      <w:spacing w:before="100" w:beforeAutospacing="1" w:after="100" w:afterAutospacing="1"/>
      <w:jc w:val="left"/>
    </w:pPr>
    <w:rPr>
      <w:rFonts w:ascii="宋体" w:hAnsi="宋体"/>
      <w:kern w:val="0"/>
      <w:sz w:val="24"/>
    </w:rPr>
  </w:style>
  <w:style w:type="paragraph" w:styleId="af9">
    <w:name w:val="Title"/>
    <w:basedOn w:val="a"/>
    <w:link w:val="Char22"/>
    <w:uiPriority w:val="10"/>
    <w:qFormat/>
    <w:rsid w:val="00076350"/>
    <w:pPr>
      <w:widowControl/>
      <w:overflowPunct w:val="0"/>
      <w:autoSpaceDE w:val="0"/>
      <w:autoSpaceDN w:val="0"/>
      <w:jc w:val="center"/>
      <w:textAlignment w:val="baseline"/>
    </w:pPr>
    <w:rPr>
      <w:b/>
      <w:kern w:val="0"/>
      <w:sz w:val="24"/>
      <w:szCs w:val="20"/>
      <w:lang w:val="en-GB"/>
    </w:rPr>
  </w:style>
  <w:style w:type="paragraph" w:styleId="afa">
    <w:name w:val="annotation subject"/>
    <w:basedOn w:val="a7"/>
    <w:next w:val="a7"/>
    <w:link w:val="Char12"/>
    <w:qFormat/>
    <w:rsid w:val="00076350"/>
    <w:rPr>
      <w:b/>
      <w:bCs/>
    </w:rPr>
  </w:style>
  <w:style w:type="paragraph" w:styleId="27">
    <w:name w:val="Body Text First Indent 2"/>
    <w:basedOn w:val="ab"/>
    <w:next w:val="a"/>
    <w:link w:val="2Char0"/>
    <w:qFormat/>
    <w:rsid w:val="00076350"/>
    <w:pPr>
      <w:adjustRightInd/>
      <w:spacing w:after="120" w:line="240" w:lineRule="auto"/>
      <w:ind w:leftChars="200" w:left="420" w:firstLine="210"/>
    </w:pPr>
    <w:rPr>
      <w:sz w:val="21"/>
    </w:rPr>
  </w:style>
  <w:style w:type="table" w:styleId="afb">
    <w:name w:val="Table Grid"/>
    <w:basedOn w:val="a1"/>
    <w:qFormat/>
    <w:rsid w:val="000763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1"/>
    <w:qFormat/>
    <w:rsid w:val="000763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1"/>
    <w:qFormat/>
    <w:rsid w:val="00076350"/>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rsid w:val="00076350"/>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076350"/>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qFormat/>
    <w:rsid w:val="0007635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076350"/>
    <w:rPr>
      <w:b/>
      <w:bCs/>
    </w:rPr>
  </w:style>
  <w:style w:type="character" w:styleId="aff0">
    <w:name w:val="endnote reference"/>
    <w:qFormat/>
    <w:rsid w:val="00076350"/>
    <w:rPr>
      <w:vertAlign w:val="superscript"/>
    </w:rPr>
  </w:style>
  <w:style w:type="character" w:styleId="aff1">
    <w:name w:val="page number"/>
    <w:basedOn w:val="a0"/>
    <w:qFormat/>
    <w:rsid w:val="00076350"/>
    <w:rPr>
      <w:rFonts w:ascii="Arial" w:eastAsia="黑体" w:hAnsi="Arial" w:cs="Arial"/>
      <w:snapToGrid w:val="0"/>
      <w:kern w:val="0"/>
      <w:szCs w:val="21"/>
    </w:rPr>
  </w:style>
  <w:style w:type="character" w:styleId="aff2">
    <w:name w:val="FollowedHyperlink"/>
    <w:uiPriority w:val="99"/>
    <w:qFormat/>
    <w:rsid w:val="00076350"/>
    <w:rPr>
      <w:rFonts w:ascii="Arial" w:eastAsia="黑体" w:hAnsi="Arial" w:cs="Arial"/>
      <w:snapToGrid w:val="0"/>
      <w:color w:val="000000"/>
      <w:kern w:val="0"/>
      <w:sz w:val="18"/>
      <w:szCs w:val="18"/>
      <w:u w:val="none"/>
    </w:rPr>
  </w:style>
  <w:style w:type="character" w:styleId="aff3">
    <w:name w:val="Emphasis"/>
    <w:uiPriority w:val="20"/>
    <w:qFormat/>
    <w:rsid w:val="00076350"/>
    <w:rPr>
      <w:color w:val="CC0033"/>
    </w:rPr>
  </w:style>
  <w:style w:type="character" w:styleId="aff4">
    <w:name w:val="line number"/>
    <w:basedOn w:val="a0"/>
    <w:qFormat/>
    <w:rsid w:val="00076350"/>
    <w:rPr>
      <w:rFonts w:ascii="Arial" w:eastAsia="黑体" w:hAnsi="Arial" w:cs="Arial"/>
      <w:snapToGrid w:val="0"/>
      <w:kern w:val="0"/>
      <w:szCs w:val="21"/>
    </w:rPr>
  </w:style>
  <w:style w:type="character" w:styleId="aff5">
    <w:name w:val="Hyperlink"/>
    <w:uiPriority w:val="99"/>
    <w:qFormat/>
    <w:rsid w:val="00076350"/>
    <w:rPr>
      <w:rFonts w:ascii="Arial" w:eastAsia="黑体" w:hAnsi="Arial" w:cs="Arial"/>
      <w:snapToGrid w:val="0"/>
      <w:color w:val="000000"/>
      <w:kern w:val="0"/>
      <w:sz w:val="18"/>
      <w:szCs w:val="18"/>
      <w:u w:val="none"/>
    </w:rPr>
  </w:style>
  <w:style w:type="character" w:styleId="HTML1">
    <w:name w:val="HTML Code"/>
    <w:qFormat/>
    <w:rsid w:val="00076350"/>
    <w:rPr>
      <w:rFonts w:ascii="黑体" w:eastAsia="黑体" w:hAnsi="Courier New" w:cs="楷体_GB2312"/>
      <w:sz w:val="20"/>
      <w:szCs w:val="20"/>
    </w:rPr>
  </w:style>
  <w:style w:type="character" w:styleId="aff6">
    <w:name w:val="annotation reference"/>
    <w:uiPriority w:val="99"/>
    <w:qFormat/>
    <w:rsid w:val="00076350"/>
    <w:rPr>
      <w:sz w:val="21"/>
      <w:szCs w:val="21"/>
    </w:rPr>
  </w:style>
  <w:style w:type="paragraph" w:customStyle="1" w:styleId="211">
    <w:name w:val="正文文本首行缩进 211"/>
    <w:basedOn w:val="ab"/>
    <w:uiPriority w:val="99"/>
    <w:qFormat/>
    <w:rsid w:val="00076350"/>
    <w:pPr>
      <w:spacing w:line="200" w:lineRule="atLeast"/>
      <w:ind w:firstLine="420"/>
    </w:pPr>
    <w:rPr>
      <w:rFonts w:hAnsi="Courier New"/>
      <w:spacing w:val="-4"/>
      <w:sz w:val="18"/>
    </w:rPr>
  </w:style>
  <w:style w:type="character" w:customStyle="1" w:styleId="Charb">
    <w:name w:val="表格非标题文字 Char"/>
    <w:link w:val="aff7"/>
    <w:qFormat/>
    <w:rsid w:val="00076350"/>
    <w:rPr>
      <w:rFonts w:ascii="Futura Bk" w:hAnsi="Futura Bk"/>
      <w:kern w:val="2"/>
      <w:sz w:val="18"/>
      <w:szCs w:val="21"/>
      <w:lang w:val="en-US" w:eastAsia="zh-CN" w:bidi="ar-SA"/>
    </w:rPr>
  </w:style>
  <w:style w:type="paragraph" w:customStyle="1" w:styleId="aff7">
    <w:name w:val="表格非标题文字"/>
    <w:link w:val="Charb"/>
    <w:qFormat/>
    <w:rsid w:val="00076350"/>
    <w:pPr>
      <w:snapToGrid w:val="0"/>
      <w:spacing w:before="80" w:after="40"/>
    </w:pPr>
    <w:rPr>
      <w:rFonts w:ascii="Futura Bk" w:hAnsi="Futura Bk"/>
      <w:kern w:val="2"/>
      <w:sz w:val="18"/>
      <w:szCs w:val="21"/>
    </w:rPr>
  </w:style>
  <w:style w:type="character" w:customStyle="1" w:styleId="Charc">
    <w:name w:val="*正文 Char"/>
    <w:link w:val="aff8"/>
    <w:qFormat/>
    <w:rsid w:val="00076350"/>
    <w:rPr>
      <w:rFonts w:ascii="宋体" w:hAnsi="宋体"/>
      <w:sz w:val="24"/>
    </w:rPr>
  </w:style>
  <w:style w:type="paragraph" w:customStyle="1" w:styleId="aff8">
    <w:name w:val="*正文"/>
    <w:basedOn w:val="a"/>
    <w:link w:val="Charc"/>
    <w:qFormat/>
    <w:rsid w:val="00076350"/>
    <w:pPr>
      <w:snapToGrid w:val="0"/>
      <w:spacing w:line="360" w:lineRule="auto"/>
      <w:ind w:firstLine="482"/>
      <w:jc w:val="left"/>
    </w:pPr>
    <w:rPr>
      <w:rFonts w:ascii="宋体" w:hAnsi="宋体"/>
      <w:kern w:val="0"/>
      <w:sz w:val="24"/>
      <w:szCs w:val="20"/>
    </w:rPr>
  </w:style>
  <w:style w:type="character" w:customStyle="1" w:styleId="CharChar71">
    <w:name w:val="Char Char71"/>
    <w:qFormat/>
    <w:rsid w:val="00076350"/>
    <w:rPr>
      <w:rFonts w:eastAsia="宋体"/>
      <w:kern w:val="2"/>
      <w:sz w:val="21"/>
      <w:szCs w:val="24"/>
      <w:lang w:val="en-US" w:eastAsia="zh-CN" w:bidi="ar-SA"/>
    </w:rPr>
  </w:style>
  <w:style w:type="character" w:customStyle="1" w:styleId="CharChar6">
    <w:name w:val="Char Char6"/>
    <w:qFormat/>
    <w:rsid w:val="00076350"/>
    <w:rPr>
      <w:rFonts w:eastAsia="宋体"/>
      <w:kern w:val="2"/>
      <w:sz w:val="21"/>
      <w:szCs w:val="24"/>
      <w:lang w:val="en-US" w:eastAsia="zh-CN" w:bidi="ar-SA"/>
    </w:rPr>
  </w:style>
  <w:style w:type="character" w:customStyle="1" w:styleId="Chard">
    <w:name w:val="正文缩进 Char"/>
    <w:qFormat/>
    <w:rsid w:val="00076350"/>
    <w:rPr>
      <w:rFonts w:eastAsia="宋体"/>
      <w:kern w:val="2"/>
      <w:sz w:val="21"/>
      <w:lang w:val="en-US" w:eastAsia="zh-CN"/>
    </w:rPr>
  </w:style>
  <w:style w:type="character" w:customStyle="1" w:styleId="Char13">
    <w:name w:val="正文首行缩进 Char1"/>
    <w:qFormat/>
    <w:rsid w:val="00076350"/>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076350"/>
    <w:rPr>
      <w:rFonts w:ascii="仿宋_GB2312" w:eastAsia="仿宋_GB2312" w:hAnsi="仿宋_GB2312"/>
      <w:kern w:val="1"/>
      <w:sz w:val="28"/>
    </w:rPr>
  </w:style>
  <w:style w:type="character" w:customStyle="1" w:styleId="3Char1">
    <w:name w:val="标题 3 Char1"/>
    <w:qFormat/>
    <w:rsid w:val="00076350"/>
    <w:rPr>
      <w:rFonts w:ascii="华文中宋" w:eastAsia="华文中宋" w:hAnsi="华文中宋" w:hint="eastAsia"/>
      <w:b/>
      <w:bCs/>
      <w:kern w:val="2"/>
      <w:sz w:val="32"/>
      <w:szCs w:val="32"/>
      <w:lang w:val="en-US" w:eastAsia="zh-CN" w:bidi="ar-SA"/>
    </w:rPr>
  </w:style>
  <w:style w:type="character" w:customStyle="1" w:styleId="Heading1Chare87c5620-79c2-435e-a184-2e1e497b7de7">
    <w:name w:val="Heading 1 Char_e87c5620-79c2-435e-a184-2e1e497b7de7"/>
    <w:uiPriority w:val="6"/>
    <w:qFormat/>
    <w:rsid w:val="00076350"/>
    <w:rPr>
      <w:rFonts w:ascii="Times New Roman" w:eastAsia="黑体" w:hAnsi="Times New Roman" w:cs="Times New Roman"/>
      <w:b/>
      <w:kern w:val="0"/>
      <w:sz w:val="24"/>
      <w:szCs w:val="24"/>
    </w:rPr>
  </w:style>
  <w:style w:type="character" w:customStyle="1" w:styleId="UChar">
    <w:name w:val="U_正文 Char"/>
    <w:link w:val="U"/>
    <w:qFormat/>
    <w:rsid w:val="00076350"/>
    <w:rPr>
      <w:sz w:val="24"/>
      <w:szCs w:val="24"/>
    </w:rPr>
  </w:style>
  <w:style w:type="paragraph" w:customStyle="1" w:styleId="U">
    <w:name w:val="U_正文"/>
    <w:basedOn w:val="a"/>
    <w:link w:val="UChar"/>
    <w:qFormat/>
    <w:rsid w:val="00076350"/>
    <w:pPr>
      <w:adjustRightInd/>
      <w:spacing w:beforeLines="20" w:afterLines="20" w:line="300" w:lineRule="auto"/>
      <w:ind w:firstLineChars="200" w:firstLine="200"/>
    </w:pPr>
    <w:rPr>
      <w:kern w:val="0"/>
      <w:sz w:val="24"/>
    </w:rPr>
  </w:style>
  <w:style w:type="character" w:customStyle="1" w:styleId="HTMLChar1">
    <w:name w:val="HTML 地址 Char1"/>
    <w:qFormat/>
    <w:rsid w:val="00076350"/>
    <w:rPr>
      <w:rFonts w:ascii="Times New Roman" w:eastAsia="宋体" w:hAnsi="Times New Roman" w:cs="Times New Roman"/>
      <w:i/>
      <w:iCs/>
      <w:szCs w:val="24"/>
    </w:rPr>
  </w:style>
  <w:style w:type="character" w:customStyle="1" w:styleId="Char12">
    <w:name w:val="批注主题 Char1"/>
    <w:link w:val="afa"/>
    <w:qFormat/>
    <w:rsid w:val="00076350"/>
    <w:rPr>
      <w:b/>
      <w:bCs/>
      <w:kern w:val="2"/>
      <w:sz w:val="21"/>
      <w:szCs w:val="24"/>
    </w:rPr>
  </w:style>
  <w:style w:type="character" w:customStyle="1" w:styleId="CharChar51">
    <w:name w:val="Char Char51"/>
    <w:qFormat/>
    <w:rsid w:val="00076350"/>
    <w:rPr>
      <w:rFonts w:ascii="宋体" w:eastAsia="宋体" w:hAnsi="Courier New"/>
      <w:kern w:val="2"/>
      <w:sz w:val="21"/>
      <w:lang w:val="en-US" w:eastAsia="zh-CN"/>
    </w:rPr>
  </w:style>
  <w:style w:type="character" w:customStyle="1" w:styleId="Chare">
    <w:name w:val="表正文 Char"/>
    <w:qFormat/>
    <w:rsid w:val="00076350"/>
    <w:rPr>
      <w:rFonts w:ascii="宋体" w:eastAsia="宋体"/>
      <w:snapToGrid w:val="0"/>
      <w:color w:val="000000"/>
      <w:kern w:val="28"/>
      <w:sz w:val="28"/>
      <w:lang w:val="en-US" w:eastAsia="zh-CN" w:bidi="ar-SA"/>
    </w:rPr>
  </w:style>
  <w:style w:type="character" w:customStyle="1" w:styleId="CharChar34">
    <w:name w:val="Char Char34"/>
    <w:uiPriority w:val="6"/>
    <w:qFormat/>
    <w:rsid w:val="00076350"/>
    <w:rPr>
      <w:b/>
      <w:kern w:val="1"/>
      <w:sz w:val="28"/>
      <w:szCs w:val="28"/>
    </w:rPr>
  </w:style>
  <w:style w:type="character" w:customStyle="1" w:styleId="NormalIndentChar">
    <w:name w:val="Normal Indent Char"/>
    <w:qFormat/>
    <w:rsid w:val="00076350"/>
    <w:rPr>
      <w:rFonts w:ascii="Calibri" w:eastAsia="宋体" w:hAnsi="Calibri" w:cs="黑体"/>
      <w:snapToGrid w:val="0"/>
      <w:kern w:val="2"/>
      <w:sz w:val="24"/>
      <w:szCs w:val="22"/>
      <w:lang w:val="en-US" w:eastAsia="zh-CN" w:bidi="ar-SA"/>
    </w:rPr>
  </w:style>
  <w:style w:type="character" w:customStyle="1" w:styleId="Charf">
    <w:name w:val="哈哈正文 Char"/>
    <w:link w:val="aff9"/>
    <w:qFormat/>
    <w:rsid w:val="00076350"/>
    <w:rPr>
      <w:rFonts w:ascii="宋体" w:eastAsia="宋体" w:hAnsi="宋体"/>
      <w:kern w:val="2"/>
      <w:sz w:val="24"/>
      <w:lang w:bidi="ar-SA"/>
    </w:rPr>
  </w:style>
  <w:style w:type="paragraph" w:customStyle="1" w:styleId="aff9">
    <w:name w:val="哈哈正文"/>
    <w:basedOn w:val="a"/>
    <w:link w:val="Charf"/>
    <w:qFormat/>
    <w:rsid w:val="00076350"/>
    <w:pPr>
      <w:adjustRightInd/>
      <w:spacing w:line="360" w:lineRule="auto"/>
      <w:ind w:firstLineChars="200" w:firstLine="200"/>
    </w:pPr>
    <w:rPr>
      <w:rFonts w:ascii="宋体" w:hAnsi="宋体"/>
      <w:sz w:val="24"/>
      <w:szCs w:val="20"/>
    </w:rPr>
  </w:style>
  <w:style w:type="character" w:customStyle="1" w:styleId="12">
    <w:name w:val="未处理的提及1"/>
    <w:qFormat/>
    <w:rsid w:val="00076350"/>
    <w:rPr>
      <w:color w:val="808080"/>
      <w:shd w:val="clear" w:color="auto" w:fill="E6E6E6"/>
    </w:rPr>
  </w:style>
  <w:style w:type="character" w:customStyle="1" w:styleId="txt">
    <w:name w:val="txt"/>
    <w:qFormat/>
    <w:rsid w:val="00076350"/>
    <w:rPr>
      <w:rFonts w:ascii="仿宋_GB2312" w:eastAsia="微软雅黑"/>
      <w:b/>
      <w:kern w:val="2"/>
      <w:sz w:val="32"/>
      <w:szCs w:val="32"/>
      <w:lang w:val="en-US" w:eastAsia="zh-CN" w:bidi="ar-SA"/>
    </w:rPr>
  </w:style>
  <w:style w:type="character" w:customStyle="1" w:styleId="CharChar">
    <w:name w:val="二级标题 Char Char"/>
    <w:qFormat/>
    <w:rsid w:val="00076350"/>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076350"/>
    <w:rPr>
      <w:b/>
      <w:kern w:val="1"/>
      <w:sz w:val="24"/>
      <w:szCs w:val="24"/>
    </w:rPr>
  </w:style>
  <w:style w:type="character" w:customStyle="1" w:styleId="PIChar1">
    <w:name w:val="PI Char1"/>
    <w:qFormat/>
    <w:rsid w:val="00076350"/>
    <w:rPr>
      <w:rFonts w:ascii="宋体" w:hAnsi="宋体"/>
      <w:kern w:val="2"/>
      <w:sz w:val="24"/>
      <w:szCs w:val="24"/>
    </w:rPr>
  </w:style>
  <w:style w:type="character" w:customStyle="1" w:styleId="tw4winTerm">
    <w:name w:val="tw4winTerm"/>
    <w:qFormat/>
    <w:rsid w:val="00076350"/>
    <w:rPr>
      <w:color w:val="0000FF"/>
    </w:rPr>
  </w:style>
  <w:style w:type="character" w:customStyle="1" w:styleId="FooterChar9338335b-dede-4747-a564-a11d828155d7">
    <w:name w:val="Footer Char_9338335b-dede-4747-a564-a11d828155d7"/>
    <w:qFormat/>
    <w:rsid w:val="00076350"/>
    <w:rPr>
      <w:rFonts w:eastAsia="宋体"/>
      <w:kern w:val="2"/>
      <w:sz w:val="18"/>
      <w:lang w:val="en-US" w:eastAsia="zh-CN" w:bidi="ar-SA"/>
    </w:rPr>
  </w:style>
  <w:style w:type="character" w:customStyle="1" w:styleId="CharChar1">
    <w:name w:val="普通文字 Char Char1"/>
    <w:qFormat/>
    <w:rsid w:val="00076350"/>
    <w:rPr>
      <w:rFonts w:ascii="宋体" w:hAnsi="Courier New"/>
      <w:kern w:val="2"/>
      <w:sz w:val="21"/>
    </w:rPr>
  </w:style>
  <w:style w:type="character" w:customStyle="1" w:styleId="CharChar101">
    <w:name w:val="Char Char101"/>
    <w:uiPriority w:val="6"/>
    <w:qFormat/>
    <w:rsid w:val="00076350"/>
    <w:rPr>
      <w:rFonts w:ascii="宋体" w:hAnsi="宋体"/>
      <w:kern w:val="2"/>
      <w:sz w:val="21"/>
      <w:szCs w:val="24"/>
      <w:lang w:val="en-US" w:eastAsia="zh-CN"/>
    </w:rPr>
  </w:style>
  <w:style w:type="character" w:customStyle="1" w:styleId="4Char">
    <w:name w:val="标题 4 Char"/>
    <w:qFormat/>
    <w:rsid w:val="00076350"/>
    <w:rPr>
      <w:rFonts w:ascii="Arial" w:eastAsia="黑体" w:hAnsi="Arial"/>
      <w:b/>
      <w:kern w:val="2"/>
      <w:sz w:val="28"/>
    </w:rPr>
  </w:style>
  <w:style w:type="character" w:customStyle="1" w:styleId="affa">
    <w:name w:val="链接"/>
    <w:qFormat/>
    <w:rsid w:val="00076350"/>
    <w:rPr>
      <w:color w:val="0000FF"/>
      <w:sz w:val="21"/>
      <w:szCs w:val="21"/>
      <w:u w:val="single"/>
    </w:rPr>
  </w:style>
  <w:style w:type="character" w:customStyle="1" w:styleId="h4Char">
    <w:name w:val="h4 Char"/>
    <w:qFormat/>
    <w:rsid w:val="00076350"/>
    <w:rPr>
      <w:rFonts w:ascii="Arial" w:eastAsia="黑体" w:hAnsi="Arial"/>
      <w:b/>
      <w:bCs/>
      <w:kern w:val="2"/>
      <w:sz w:val="28"/>
      <w:szCs w:val="28"/>
      <w:lang w:val="zh-CN" w:eastAsia="zh-CN" w:bidi="ar-SA"/>
    </w:rPr>
  </w:style>
  <w:style w:type="character" w:customStyle="1" w:styleId="5Char0">
    <w:name w:val="5正文 Char"/>
    <w:link w:val="55"/>
    <w:qFormat/>
    <w:rsid w:val="00076350"/>
    <w:rPr>
      <w:rFonts w:ascii="仿宋_GB2312" w:eastAsia="仿宋_GB2312" w:hAnsi="微软雅黑"/>
      <w:sz w:val="28"/>
      <w:szCs w:val="21"/>
    </w:rPr>
  </w:style>
  <w:style w:type="paragraph" w:customStyle="1" w:styleId="55">
    <w:name w:val="5正文"/>
    <w:basedOn w:val="a"/>
    <w:link w:val="5Char0"/>
    <w:qFormat/>
    <w:rsid w:val="00076350"/>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076350"/>
    <w:rPr>
      <w:b/>
      <w:bCs/>
      <w:kern w:val="2"/>
      <w:sz w:val="32"/>
      <w:szCs w:val="32"/>
    </w:rPr>
  </w:style>
  <w:style w:type="character" w:customStyle="1" w:styleId="6Char0">
    <w:name w:val="样式6 Char"/>
    <w:qFormat/>
    <w:rsid w:val="00076350"/>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076350"/>
    <w:rPr>
      <w:rFonts w:ascii="黑体" w:eastAsia="黑体" w:hAnsi="黑体"/>
    </w:rPr>
  </w:style>
  <w:style w:type="character" w:customStyle="1" w:styleId="Heading2HiddenChar">
    <w:name w:val="Heading 2 Hidden Char"/>
    <w:qFormat/>
    <w:rsid w:val="00076350"/>
    <w:rPr>
      <w:rFonts w:ascii="仿宋_GB2312" w:eastAsia="仿宋_GB2312"/>
      <w:b/>
      <w:bCs/>
      <w:kern w:val="2"/>
      <w:sz w:val="24"/>
      <w:szCs w:val="24"/>
      <w:lang w:val="zh-CN" w:eastAsia="zh-CN" w:bidi="ar-SA"/>
    </w:rPr>
  </w:style>
  <w:style w:type="character" w:customStyle="1" w:styleId="2Char0">
    <w:name w:val="正文首行缩进 2 Char"/>
    <w:link w:val="27"/>
    <w:qFormat/>
    <w:rsid w:val="00076350"/>
    <w:rPr>
      <w:rFonts w:ascii="宋体" w:hAnsi="宋体"/>
      <w:kern w:val="2"/>
      <w:sz w:val="21"/>
      <w:szCs w:val="24"/>
    </w:rPr>
  </w:style>
  <w:style w:type="character" w:customStyle="1" w:styleId="font11">
    <w:name w:val="font11"/>
    <w:qFormat/>
    <w:rsid w:val="00076350"/>
    <w:rPr>
      <w:rFonts w:ascii="Times New Roman" w:hAnsi="Times New Roman" w:cs="Times New Roman" w:hint="default"/>
      <w:color w:val="000000"/>
      <w:sz w:val="22"/>
      <w:szCs w:val="22"/>
      <w:u w:val="none"/>
    </w:rPr>
  </w:style>
  <w:style w:type="character" w:customStyle="1" w:styleId="Char14">
    <w:name w:val="表正文 Char1"/>
    <w:qFormat/>
    <w:rsid w:val="00076350"/>
    <w:rPr>
      <w:rFonts w:ascii="宋体" w:eastAsia="宋体"/>
      <w:snapToGrid w:val="0"/>
      <w:color w:val="000000"/>
      <w:kern w:val="28"/>
      <w:sz w:val="28"/>
    </w:rPr>
  </w:style>
  <w:style w:type="character" w:customStyle="1" w:styleId="blue1">
    <w:name w:val="blue1"/>
    <w:basedOn w:val="a0"/>
    <w:qFormat/>
    <w:rsid w:val="00076350"/>
    <w:rPr>
      <w:rFonts w:ascii="Arial" w:eastAsia="黑体" w:hAnsi="Arial" w:cs="Arial"/>
      <w:snapToGrid w:val="0"/>
      <w:kern w:val="0"/>
      <w:szCs w:val="21"/>
    </w:rPr>
  </w:style>
  <w:style w:type="character" w:customStyle="1" w:styleId="Char4">
    <w:name w:val="纯文本 Char"/>
    <w:link w:val="ad"/>
    <w:qFormat/>
    <w:rsid w:val="00076350"/>
    <w:rPr>
      <w:rFonts w:ascii="宋体" w:eastAsia="宋体" w:hAnsi="Courier New" w:cs="Arial"/>
      <w:snapToGrid w:val="0"/>
      <w:kern w:val="2"/>
      <w:sz w:val="21"/>
      <w:szCs w:val="21"/>
      <w:lang w:val="en-US" w:eastAsia="zh-CN" w:bidi="ar-SA"/>
    </w:rPr>
  </w:style>
  <w:style w:type="character" w:customStyle="1" w:styleId="1Char0">
    <w:name w:val="标书1 Char"/>
    <w:qFormat/>
    <w:rsid w:val="00076350"/>
    <w:rPr>
      <w:rFonts w:eastAsia="宋体"/>
      <w:b/>
      <w:bCs/>
      <w:kern w:val="44"/>
      <w:sz w:val="44"/>
      <w:szCs w:val="44"/>
      <w:lang w:val="en-US" w:eastAsia="zh-CN" w:bidi="ar-SA"/>
    </w:rPr>
  </w:style>
  <w:style w:type="character" w:customStyle="1" w:styleId="5Char1">
    <w:name w:val="样式5 Char"/>
    <w:qFormat/>
    <w:rsid w:val="00076350"/>
    <w:rPr>
      <w:rFonts w:ascii="仿宋_GB2312" w:eastAsia="仿宋_GB2312" w:hAnsi="仿宋"/>
      <w:kern w:val="2"/>
      <w:sz w:val="24"/>
      <w:szCs w:val="24"/>
    </w:rPr>
  </w:style>
  <w:style w:type="character" w:customStyle="1" w:styleId="4Char0">
    <w:name w:val="样式4 Char"/>
    <w:qFormat/>
    <w:rsid w:val="00076350"/>
    <w:rPr>
      <w:rFonts w:ascii="仿宋_GB2312" w:eastAsia="仿宋_GB2312" w:hAnsi="仿宋"/>
      <w:b/>
      <w:kern w:val="2"/>
      <w:sz w:val="32"/>
      <w:szCs w:val="32"/>
      <w:lang w:bidi="ar-SA"/>
    </w:rPr>
  </w:style>
  <w:style w:type="character" w:customStyle="1" w:styleId="Charf0">
    <w:name w:val="插图说明 Char"/>
    <w:qFormat/>
    <w:rsid w:val="00076350"/>
    <w:rPr>
      <w:rFonts w:eastAsia="黑体"/>
      <w:sz w:val="24"/>
      <w:lang w:val="en-US" w:eastAsia="zh-CN"/>
    </w:rPr>
  </w:style>
  <w:style w:type="character" w:customStyle="1" w:styleId="2CharChar">
    <w:name w:val="正文2 Char Char"/>
    <w:link w:val="28"/>
    <w:qFormat/>
    <w:rsid w:val="00076350"/>
    <w:rPr>
      <w:rFonts w:eastAsia="宋体"/>
      <w:kern w:val="2"/>
      <w:sz w:val="24"/>
      <w:lang w:val="en-US" w:eastAsia="zh-CN" w:bidi="ar-SA"/>
    </w:rPr>
  </w:style>
  <w:style w:type="paragraph" w:customStyle="1" w:styleId="28">
    <w:name w:val="正文2"/>
    <w:basedOn w:val="a"/>
    <w:link w:val="2CharChar"/>
    <w:qFormat/>
    <w:rsid w:val="00076350"/>
    <w:pPr>
      <w:spacing w:before="156" w:line="360" w:lineRule="auto"/>
      <w:ind w:firstLineChars="200" w:firstLine="510"/>
    </w:pPr>
    <w:rPr>
      <w:sz w:val="24"/>
      <w:szCs w:val="20"/>
    </w:rPr>
  </w:style>
  <w:style w:type="character" w:customStyle="1" w:styleId="CharChar24">
    <w:name w:val="Char Char24"/>
    <w:uiPriority w:val="6"/>
    <w:qFormat/>
    <w:rsid w:val="00076350"/>
    <w:rPr>
      <w:kern w:val="1"/>
      <w:sz w:val="21"/>
    </w:rPr>
  </w:style>
  <w:style w:type="character" w:customStyle="1" w:styleId="Char9">
    <w:name w:val="副标题 Char"/>
    <w:link w:val="af5"/>
    <w:qFormat/>
    <w:rsid w:val="00076350"/>
    <w:rPr>
      <w:rFonts w:ascii="Arial" w:eastAsia="隶书" w:hAnsi="Arial"/>
      <w:b/>
      <w:bCs/>
      <w:kern w:val="28"/>
      <w:sz w:val="44"/>
      <w:szCs w:val="32"/>
      <w:lang w:val="en-US" w:eastAsia="zh-CN" w:bidi="ar-SA"/>
    </w:rPr>
  </w:style>
  <w:style w:type="character" w:customStyle="1" w:styleId="Char1Char">
    <w:name w:val="普通文字 Char1 Char"/>
    <w:qFormat/>
    <w:rsid w:val="00076350"/>
    <w:rPr>
      <w:rFonts w:ascii="宋体" w:eastAsia="宋体" w:hAnsi="Courier New"/>
      <w:kern w:val="2"/>
      <w:sz w:val="21"/>
      <w:szCs w:val="24"/>
      <w:lang w:val="en-US" w:eastAsia="zh-CN" w:bidi="ar-SA"/>
    </w:rPr>
  </w:style>
  <w:style w:type="character" w:customStyle="1" w:styleId="h3Char1">
    <w:name w:val="h3 Char1"/>
    <w:qFormat/>
    <w:rsid w:val="00076350"/>
    <w:rPr>
      <w:rFonts w:eastAsia="宋体"/>
      <w:b/>
      <w:bCs/>
      <w:kern w:val="2"/>
      <w:sz w:val="32"/>
      <w:szCs w:val="32"/>
      <w:lang w:bidi="ar-SA"/>
    </w:rPr>
  </w:style>
  <w:style w:type="character" w:customStyle="1" w:styleId="Char15">
    <w:name w:val="标题 Char1"/>
    <w:qFormat/>
    <w:rsid w:val="00076350"/>
    <w:rPr>
      <w:rFonts w:ascii="Cambria" w:eastAsia="宋体" w:hAnsi="Cambria" w:cs="Times New Roman"/>
      <w:b/>
      <w:bCs/>
      <w:sz w:val="32"/>
      <w:szCs w:val="32"/>
      <w:lang w:bidi="ar-SA"/>
    </w:rPr>
  </w:style>
  <w:style w:type="character" w:customStyle="1" w:styleId="gf1Char">
    <w:name w:val="gf正文1 Char"/>
    <w:qFormat/>
    <w:rsid w:val="00076350"/>
    <w:rPr>
      <w:rFonts w:ascii="宋体" w:eastAsia="宋体" w:hAnsi="宋体" w:cs="宋体"/>
      <w:kern w:val="2"/>
      <w:sz w:val="24"/>
      <w:szCs w:val="24"/>
      <w:lang w:val="en-US" w:eastAsia="zh-CN" w:bidi="ar-SA"/>
    </w:rPr>
  </w:style>
  <w:style w:type="character" w:customStyle="1" w:styleId="Char16">
    <w:name w:val="正文文本缩进 Char1"/>
    <w:qFormat/>
    <w:rsid w:val="00076350"/>
    <w:rPr>
      <w:rFonts w:ascii="Calibri" w:hAnsi="Calibri"/>
      <w:sz w:val="28"/>
    </w:rPr>
  </w:style>
  <w:style w:type="character" w:customStyle="1" w:styleId="NoSpacingChar">
    <w:name w:val="No Spacing Char"/>
    <w:link w:val="13"/>
    <w:uiPriority w:val="1"/>
    <w:qFormat/>
    <w:rsid w:val="00076350"/>
    <w:rPr>
      <w:sz w:val="22"/>
      <w:szCs w:val="22"/>
      <w:lang w:val="en-US" w:eastAsia="zh-CN" w:bidi="ar-SA"/>
    </w:rPr>
  </w:style>
  <w:style w:type="paragraph" w:customStyle="1" w:styleId="13">
    <w:name w:val="无间隔1"/>
    <w:link w:val="NoSpacingChar"/>
    <w:uiPriority w:val="1"/>
    <w:qFormat/>
    <w:rsid w:val="00076350"/>
    <w:rPr>
      <w:sz w:val="22"/>
      <w:szCs w:val="22"/>
    </w:rPr>
  </w:style>
  <w:style w:type="character" w:customStyle="1" w:styleId="7Char0">
    <w:name w:val="样式7 Char"/>
    <w:qFormat/>
    <w:rsid w:val="00076350"/>
    <w:rPr>
      <w:rFonts w:ascii="仿宋_GB2312" w:eastAsia="仿宋_GB2312" w:hAnsi="仿宋"/>
      <w:b/>
      <w:kern w:val="2"/>
      <w:sz w:val="24"/>
      <w:szCs w:val="24"/>
    </w:rPr>
  </w:style>
  <w:style w:type="character" w:customStyle="1" w:styleId="font12gray1">
    <w:name w:val="font12gray1"/>
    <w:qFormat/>
    <w:rsid w:val="00076350"/>
    <w:rPr>
      <w:rFonts w:ascii="仿宋_GB2312" w:eastAsia="微软雅黑"/>
      <w:b/>
      <w:spacing w:val="300"/>
      <w:kern w:val="2"/>
      <w:sz w:val="18"/>
      <w:szCs w:val="18"/>
      <w:lang w:val="en-US" w:eastAsia="zh-CN" w:bidi="ar-SA"/>
    </w:rPr>
  </w:style>
  <w:style w:type="character" w:customStyle="1" w:styleId="CharChar7">
    <w:name w:val="Char Char7"/>
    <w:qFormat/>
    <w:rsid w:val="00076350"/>
    <w:rPr>
      <w:rFonts w:eastAsia="宋体"/>
      <w:kern w:val="2"/>
      <w:sz w:val="21"/>
      <w:szCs w:val="24"/>
      <w:lang w:val="en-US" w:eastAsia="zh-CN" w:bidi="ar-SA"/>
    </w:rPr>
  </w:style>
  <w:style w:type="character" w:customStyle="1" w:styleId="Charf1">
    <w:name w:val="表名 Char"/>
    <w:qFormat/>
    <w:rsid w:val="00076350"/>
    <w:rPr>
      <w:rFonts w:eastAsia="宋体"/>
      <w:b/>
      <w:bCs/>
      <w:kern w:val="2"/>
      <w:sz w:val="24"/>
      <w:szCs w:val="24"/>
      <w:lang w:val="en-US" w:eastAsia="zh-CN" w:bidi="ar-SA"/>
    </w:rPr>
  </w:style>
  <w:style w:type="character" w:customStyle="1" w:styleId="DocumentMapChar">
    <w:name w:val="Document Map Char"/>
    <w:qFormat/>
    <w:rsid w:val="00076350"/>
    <w:rPr>
      <w:rFonts w:eastAsia="宋体"/>
      <w:kern w:val="2"/>
      <w:sz w:val="21"/>
      <w:szCs w:val="24"/>
      <w:lang w:val="en-US" w:eastAsia="zh-CN" w:bidi="ar-SA"/>
    </w:rPr>
  </w:style>
  <w:style w:type="character" w:customStyle="1" w:styleId="font41">
    <w:name w:val="font41"/>
    <w:qFormat/>
    <w:rsid w:val="00076350"/>
    <w:rPr>
      <w:rFonts w:ascii="仿宋_GB2312" w:eastAsia="仿宋_GB2312" w:cs="仿宋_GB2312" w:hint="eastAsia"/>
      <w:color w:val="000000"/>
      <w:sz w:val="22"/>
      <w:szCs w:val="22"/>
      <w:u w:val="none"/>
    </w:rPr>
  </w:style>
  <w:style w:type="character" w:customStyle="1" w:styleId="6Char">
    <w:name w:val="标题 6 Char"/>
    <w:link w:val="6"/>
    <w:qFormat/>
    <w:rsid w:val="00076350"/>
    <w:rPr>
      <w:rFonts w:ascii="Arial" w:eastAsia="黑体" w:hAnsi="Arial"/>
      <w:b/>
      <w:bCs/>
      <w:kern w:val="2"/>
      <w:sz w:val="24"/>
      <w:szCs w:val="24"/>
    </w:rPr>
  </w:style>
  <w:style w:type="character" w:customStyle="1" w:styleId="Char00">
    <w:name w:val="纯文本 Char_0"/>
    <w:link w:val="00"/>
    <w:qFormat/>
    <w:rsid w:val="00076350"/>
    <w:rPr>
      <w:rFonts w:ascii="宋体" w:hAnsi="Courier New"/>
      <w:kern w:val="2"/>
      <w:sz w:val="21"/>
      <w:szCs w:val="21"/>
      <w:lang w:val="en-US" w:eastAsia="zh-CN"/>
    </w:rPr>
  </w:style>
  <w:style w:type="paragraph" w:customStyle="1" w:styleId="00">
    <w:name w:val="纯文本_0_0"/>
    <w:basedOn w:val="100"/>
    <w:link w:val="Char00"/>
    <w:qFormat/>
    <w:rsid w:val="00076350"/>
    <w:rPr>
      <w:rFonts w:ascii="宋体" w:hAnsi="Courier New"/>
      <w:szCs w:val="21"/>
    </w:rPr>
  </w:style>
  <w:style w:type="paragraph" w:customStyle="1" w:styleId="100">
    <w:name w:val="正文_1_0"/>
    <w:qFormat/>
    <w:rsid w:val="00076350"/>
    <w:pPr>
      <w:widowControl w:val="0"/>
      <w:jc w:val="both"/>
    </w:pPr>
    <w:rPr>
      <w:kern w:val="2"/>
      <w:sz w:val="21"/>
      <w:szCs w:val="24"/>
    </w:rPr>
  </w:style>
  <w:style w:type="character" w:customStyle="1" w:styleId="BalloonTextChar">
    <w:name w:val="Balloon Text Char"/>
    <w:qFormat/>
    <w:rsid w:val="00076350"/>
    <w:rPr>
      <w:rFonts w:eastAsia="宋体"/>
      <w:kern w:val="2"/>
      <w:sz w:val="18"/>
      <w:szCs w:val="18"/>
      <w:lang w:val="en-US" w:eastAsia="zh-CN" w:bidi="ar-SA"/>
    </w:rPr>
  </w:style>
  <w:style w:type="character" w:customStyle="1" w:styleId="2Char2">
    <w:name w:val="正文 项目2 Char"/>
    <w:basedOn w:val="Charf2"/>
    <w:qFormat/>
    <w:rsid w:val="00076350"/>
    <w:rPr>
      <w:rFonts w:ascii="仿宋_GB2312" w:eastAsia="仿宋_GB2312" w:hAnsi="仿宋_GB2312"/>
      <w:kern w:val="2"/>
      <w:sz w:val="24"/>
      <w:lang w:bidi="ar-SA"/>
    </w:rPr>
  </w:style>
  <w:style w:type="character" w:customStyle="1" w:styleId="Charf2">
    <w:name w:val="正文 项目 Char"/>
    <w:qFormat/>
    <w:rsid w:val="00076350"/>
    <w:rPr>
      <w:rFonts w:ascii="仿宋_GB2312" w:eastAsia="仿宋_GB2312" w:hAnsi="仿宋_GB2312"/>
      <w:kern w:val="2"/>
      <w:sz w:val="24"/>
      <w:lang w:bidi="ar-SA"/>
    </w:rPr>
  </w:style>
  <w:style w:type="character" w:customStyle="1" w:styleId="hCharChar1">
    <w:name w:val="h Char Char1"/>
    <w:qFormat/>
    <w:rsid w:val="00076350"/>
    <w:rPr>
      <w:rFonts w:eastAsia="宋体"/>
      <w:kern w:val="2"/>
      <w:sz w:val="18"/>
      <w:szCs w:val="18"/>
      <w:lang w:val="en-US" w:eastAsia="zh-CN" w:bidi="ar-SA"/>
    </w:rPr>
  </w:style>
  <w:style w:type="character" w:customStyle="1" w:styleId="CharChar27">
    <w:name w:val="Char Char27"/>
    <w:uiPriority w:val="6"/>
    <w:qFormat/>
    <w:rsid w:val="00076350"/>
    <w:rPr>
      <w:rFonts w:ascii="宋体" w:eastAsia="宋体" w:hAnsi="宋体"/>
      <w:color w:val="000000"/>
      <w:kern w:val="1"/>
      <w:sz w:val="28"/>
      <w:lang w:val="en-US" w:eastAsia="zh-CN" w:bidi="ar-SA"/>
    </w:rPr>
  </w:style>
  <w:style w:type="character" w:customStyle="1" w:styleId="px14">
    <w:name w:val="px14"/>
    <w:qFormat/>
    <w:rsid w:val="00076350"/>
    <w:rPr>
      <w:rFonts w:ascii="仿宋_GB2312" w:eastAsia="微软雅黑" w:cs="Times New Roman"/>
      <w:b/>
      <w:kern w:val="2"/>
      <w:sz w:val="32"/>
      <w:szCs w:val="32"/>
      <w:lang w:val="en-US" w:eastAsia="zh-CN" w:bidi="ar-SA"/>
    </w:rPr>
  </w:style>
  <w:style w:type="character" w:customStyle="1" w:styleId="HTMLChar10">
    <w:name w:val="HTML 预设格式 Char1"/>
    <w:qFormat/>
    <w:rsid w:val="00076350"/>
    <w:rPr>
      <w:rFonts w:ascii="Courier New" w:eastAsia="宋体" w:hAnsi="Courier New" w:cs="Courier New"/>
      <w:sz w:val="20"/>
      <w:szCs w:val="20"/>
    </w:rPr>
  </w:style>
  <w:style w:type="character" w:customStyle="1" w:styleId="Char17">
    <w:name w:val="普通文字 Char1"/>
    <w:qFormat/>
    <w:rsid w:val="00076350"/>
    <w:rPr>
      <w:rFonts w:ascii="宋体" w:eastAsia="宋体" w:hAnsi="Courier New"/>
      <w:kern w:val="2"/>
      <w:sz w:val="21"/>
      <w:lang w:val="en-US" w:eastAsia="zh-CN"/>
    </w:rPr>
  </w:style>
  <w:style w:type="character" w:customStyle="1" w:styleId="hei16b1">
    <w:name w:val="hei16b1"/>
    <w:qFormat/>
    <w:rsid w:val="00076350"/>
    <w:rPr>
      <w:rFonts w:ascii="Arial" w:hAnsi="Arial" w:cs="Arial" w:hint="default"/>
      <w:b/>
      <w:bCs/>
      <w:color w:val="000000"/>
      <w:sz w:val="24"/>
      <w:szCs w:val="24"/>
    </w:rPr>
  </w:style>
  <w:style w:type="character" w:customStyle="1" w:styleId="Charf3">
    <w:name w:val="正文（绿盟科技） Char"/>
    <w:link w:val="affb"/>
    <w:qFormat/>
    <w:rsid w:val="00076350"/>
    <w:rPr>
      <w:rFonts w:ascii="Arial" w:hAnsi="Arial"/>
      <w:sz w:val="21"/>
      <w:szCs w:val="21"/>
    </w:rPr>
  </w:style>
  <w:style w:type="paragraph" w:customStyle="1" w:styleId="affb">
    <w:name w:val="正文（绿盟科技）"/>
    <w:link w:val="Charf3"/>
    <w:qFormat/>
    <w:rsid w:val="00076350"/>
    <w:pPr>
      <w:spacing w:line="300" w:lineRule="auto"/>
    </w:pPr>
    <w:rPr>
      <w:rFonts w:ascii="Arial" w:hAnsi="Arial"/>
      <w:sz w:val="21"/>
      <w:szCs w:val="21"/>
    </w:rPr>
  </w:style>
  <w:style w:type="character" w:customStyle="1" w:styleId="CharChar19">
    <w:name w:val="Char Char19"/>
    <w:uiPriority w:val="6"/>
    <w:qFormat/>
    <w:rsid w:val="00076350"/>
    <w:rPr>
      <w:rFonts w:ascii="宋体" w:hAnsi="宋体"/>
      <w:i/>
      <w:sz w:val="24"/>
      <w:szCs w:val="24"/>
    </w:rPr>
  </w:style>
  <w:style w:type="character" w:customStyle="1" w:styleId="Charf4">
    <w:name w:val="页脚 Char"/>
    <w:uiPriority w:val="99"/>
    <w:qFormat/>
    <w:rsid w:val="00076350"/>
    <w:rPr>
      <w:rFonts w:eastAsia="仿宋_GB2312"/>
      <w:kern w:val="2"/>
      <w:sz w:val="18"/>
      <w:lang w:val="en-US" w:eastAsia="zh-CN"/>
    </w:rPr>
  </w:style>
  <w:style w:type="character" w:customStyle="1" w:styleId="Charf5">
    <w:name w:val="批注主题 Char"/>
    <w:qFormat/>
    <w:rsid w:val="00076350"/>
    <w:rPr>
      <w:rFonts w:eastAsia="宋体"/>
      <w:b/>
      <w:bCs/>
      <w:kern w:val="2"/>
      <w:sz w:val="21"/>
      <w:szCs w:val="24"/>
      <w:lang w:val="en-US" w:eastAsia="zh-CN" w:bidi="ar-SA"/>
    </w:rPr>
  </w:style>
  <w:style w:type="character" w:customStyle="1" w:styleId="CommentTextChar">
    <w:name w:val="Comment Text Char"/>
    <w:qFormat/>
    <w:rsid w:val="00076350"/>
    <w:rPr>
      <w:rFonts w:ascii="宋体" w:eastAsia="宋体" w:hAnsi="宋体"/>
      <w:kern w:val="2"/>
      <w:sz w:val="24"/>
      <w:lang w:val="en-US" w:eastAsia="zh-CN" w:bidi="ar-SA"/>
    </w:rPr>
  </w:style>
  <w:style w:type="character" w:customStyle="1" w:styleId="29">
    <w:name w:val="标题 2 字符"/>
    <w:uiPriority w:val="1"/>
    <w:qFormat/>
    <w:rsid w:val="00076350"/>
    <w:rPr>
      <w:rFonts w:ascii="仿宋_GB2312" w:eastAsia="仿宋_GB2312" w:hAnsi="Times New Roman" w:cs="Times New Roman"/>
      <w:b/>
      <w:kern w:val="2"/>
      <w:sz w:val="24"/>
      <w:lang w:val="zh-CN"/>
    </w:rPr>
  </w:style>
  <w:style w:type="character" w:customStyle="1" w:styleId="CharChar72">
    <w:name w:val="Char Char72"/>
    <w:qFormat/>
    <w:rsid w:val="00076350"/>
    <w:rPr>
      <w:rFonts w:eastAsia="宋体"/>
      <w:kern w:val="2"/>
      <w:sz w:val="21"/>
      <w:szCs w:val="24"/>
      <w:lang w:val="en-US" w:eastAsia="zh-CN" w:bidi="ar-SA"/>
    </w:rPr>
  </w:style>
  <w:style w:type="character" w:customStyle="1" w:styleId="Char23">
    <w:name w:val="正文文本缩进 Char2"/>
    <w:qFormat/>
    <w:rsid w:val="00076350"/>
    <w:rPr>
      <w:rFonts w:ascii="Times New Roman" w:eastAsia="宋体" w:hAnsi="Times New Roman" w:cs="Times New Roman"/>
      <w:snapToGrid w:val="0"/>
      <w:kern w:val="0"/>
      <w:szCs w:val="24"/>
    </w:rPr>
  </w:style>
  <w:style w:type="character" w:customStyle="1" w:styleId="2Char3">
    <w:name w:val="样式2 Char"/>
    <w:qFormat/>
    <w:rsid w:val="00076350"/>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076350"/>
    <w:rPr>
      <w:sz w:val="32"/>
    </w:rPr>
  </w:style>
  <w:style w:type="paragraph" w:customStyle="1" w:styleId="affc">
    <w:name w:val="表格名称"/>
    <w:basedOn w:val="2"/>
    <w:link w:val="858D7CFB-ED40-4347-BF05-701D383B685F"/>
    <w:qFormat/>
    <w:rsid w:val="00076350"/>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076350"/>
    <w:rPr>
      <w:rFonts w:eastAsia="宋体"/>
      <w:b/>
      <w:sz w:val="24"/>
      <w:lang w:val="en-GB" w:eastAsia="zh-CN" w:bidi="ar-SA"/>
    </w:rPr>
  </w:style>
  <w:style w:type="character" w:customStyle="1" w:styleId="c7style3">
    <w:name w:val="c7 style3"/>
    <w:qFormat/>
    <w:rsid w:val="00076350"/>
  </w:style>
  <w:style w:type="character" w:customStyle="1" w:styleId="3Char10">
    <w:name w:val="正文文本 3 Char1"/>
    <w:uiPriority w:val="99"/>
    <w:qFormat/>
    <w:rsid w:val="00076350"/>
    <w:rPr>
      <w:rFonts w:ascii="Times New Roman" w:eastAsia="宋体" w:hAnsi="Times New Roman" w:cs="Times New Roman"/>
      <w:sz w:val="16"/>
      <w:szCs w:val="16"/>
    </w:rPr>
  </w:style>
  <w:style w:type="character" w:customStyle="1" w:styleId="tw4winInternal">
    <w:name w:val="tw4winInternal"/>
    <w:qFormat/>
    <w:rsid w:val="00076350"/>
    <w:rPr>
      <w:rFonts w:ascii="Courier New" w:hAnsi="Courier New" w:cs="Courier New"/>
      <w:color w:val="FF0000"/>
      <w:lang w:val="en-US" w:eastAsia="zh-CN"/>
    </w:rPr>
  </w:style>
  <w:style w:type="character" w:customStyle="1" w:styleId="CharChar10">
    <w:name w:val="Char Char10"/>
    <w:qFormat/>
    <w:rsid w:val="00076350"/>
    <w:rPr>
      <w:rFonts w:ascii="宋体" w:hAnsi="宋体"/>
      <w:kern w:val="2"/>
      <w:sz w:val="21"/>
      <w:szCs w:val="24"/>
      <w:lang w:val="en-US" w:eastAsia="zh-CN"/>
    </w:rPr>
  </w:style>
  <w:style w:type="character" w:customStyle="1" w:styleId="shadow11">
    <w:name w:val="shadow11"/>
    <w:qFormat/>
    <w:rsid w:val="00076350"/>
    <w:rPr>
      <w:color w:val="000000"/>
      <w:sz w:val="21"/>
    </w:rPr>
  </w:style>
  <w:style w:type="character" w:customStyle="1" w:styleId="Char31">
    <w:name w:val="正文非缩进 Char3"/>
    <w:qFormat/>
    <w:rsid w:val="00076350"/>
    <w:rPr>
      <w:rFonts w:ascii="宋体" w:eastAsia="宋体"/>
      <w:snapToGrid w:val="0"/>
      <w:color w:val="000000"/>
      <w:kern w:val="28"/>
      <w:sz w:val="28"/>
      <w:lang w:val="en-US" w:eastAsia="zh-CN" w:bidi="ar-SA"/>
    </w:rPr>
  </w:style>
  <w:style w:type="character" w:customStyle="1" w:styleId="CharChar0">
    <w:name w:val="Char Char"/>
    <w:qFormat/>
    <w:rsid w:val="00076350"/>
    <w:rPr>
      <w:rFonts w:ascii="宋体" w:eastAsia="宋体" w:hAnsi="Courier New"/>
      <w:kern w:val="2"/>
      <w:sz w:val="21"/>
      <w:lang w:val="en-US" w:eastAsia="zh-CN" w:bidi="ar-SA"/>
    </w:rPr>
  </w:style>
  <w:style w:type="character" w:customStyle="1" w:styleId="Char18">
    <w:name w:val="签名 Char1"/>
    <w:qFormat/>
    <w:rsid w:val="00076350"/>
    <w:rPr>
      <w:rFonts w:ascii="Times New Roman" w:eastAsia="宋体" w:hAnsi="Times New Roman" w:cs="Times New Roman"/>
      <w:szCs w:val="24"/>
    </w:rPr>
  </w:style>
  <w:style w:type="character" w:customStyle="1" w:styleId="Char5">
    <w:name w:val="日期 Char"/>
    <w:link w:val="ae"/>
    <w:qFormat/>
    <w:rsid w:val="00076350"/>
    <w:rPr>
      <w:rFonts w:ascii="宋体"/>
      <w:kern w:val="2"/>
      <w:sz w:val="24"/>
      <w:szCs w:val="21"/>
      <w:lang w:val="zh-CN"/>
    </w:rPr>
  </w:style>
  <w:style w:type="character" w:customStyle="1" w:styleId="9Char">
    <w:name w:val="标题 9 Char"/>
    <w:link w:val="9"/>
    <w:qFormat/>
    <w:rsid w:val="00076350"/>
    <w:rPr>
      <w:rFonts w:ascii="Arial" w:eastAsia="黑体" w:hAnsi="Arial"/>
      <w:kern w:val="2"/>
      <w:sz w:val="21"/>
      <w:szCs w:val="21"/>
    </w:rPr>
  </w:style>
  <w:style w:type="character" w:customStyle="1" w:styleId="CharChar18">
    <w:name w:val="Char Char18"/>
    <w:uiPriority w:val="6"/>
    <w:qFormat/>
    <w:rsid w:val="00076350"/>
    <w:rPr>
      <w:rFonts w:ascii="宋体" w:hAnsi="宋体"/>
      <w:sz w:val="28"/>
    </w:rPr>
  </w:style>
  <w:style w:type="character" w:customStyle="1" w:styleId="Charf6">
    <w:name w:val="批注文字 Char"/>
    <w:uiPriority w:val="99"/>
    <w:qFormat/>
    <w:rsid w:val="00076350"/>
    <w:rPr>
      <w:kern w:val="2"/>
      <w:sz w:val="21"/>
      <w:szCs w:val="24"/>
    </w:rPr>
  </w:style>
  <w:style w:type="character" w:customStyle="1" w:styleId="CharChar22">
    <w:name w:val="Char Char22"/>
    <w:uiPriority w:val="6"/>
    <w:qFormat/>
    <w:rsid w:val="00076350"/>
    <w:rPr>
      <w:rFonts w:ascii="宋体" w:hAnsi="宋体"/>
      <w:kern w:val="1"/>
      <w:sz w:val="24"/>
      <w:szCs w:val="24"/>
    </w:rPr>
  </w:style>
  <w:style w:type="character" w:customStyle="1" w:styleId="pt141">
    <w:name w:val="pt141"/>
    <w:qFormat/>
    <w:rsid w:val="00076350"/>
    <w:rPr>
      <w:color w:val="330066"/>
      <w:sz w:val="22"/>
      <w:szCs w:val="22"/>
    </w:rPr>
  </w:style>
  <w:style w:type="character" w:customStyle="1" w:styleId="2Char10">
    <w:name w:val="正文文本缩进 2 Char1"/>
    <w:uiPriority w:val="99"/>
    <w:qFormat/>
    <w:rsid w:val="00076350"/>
    <w:rPr>
      <w:rFonts w:ascii="Times New Roman" w:eastAsia="宋体" w:hAnsi="Times New Roman" w:cs="Times New Roman"/>
      <w:szCs w:val="24"/>
    </w:rPr>
  </w:style>
  <w:style w:type="character" w:customStyle="1" w:styleId="Char7">
    <w:name w:val="批注框文本 Char"/>
    <w:link w:val="af0"/>
    <w:qFormat/>
    <w:rsid w:val="00076350"/>
    <w:rPr>
      <w:kern w:val="2"/>
      <w:sz w:val="18"/>
      <w:szCs w:val="18"/>
    </w:rPr>
  </w:style>
  <w:style w:type="character" w:customStyle="1" w:styleId="CharChar611">
    <w:name w:val="Char Char611"/>
    <w:qFormat/>
    <w:rsid w:val="00076350"/>
    <w:rPr>
      <w:rFonts w:eastAsia="宋体"/>
      <w:kern w:val="2"/>
      <w:sz w:val="21"/>
      <w:szCs w:val="24"/>
      <w:lang w:val="en-US" w:eastAsia="zh-CN" w:bidi="ar-SA"/>
    </w:rPr>
  </w:style>
  <w:style w:type="character" w:customStyle="1" w:styleId="highlight1">
    <w:name w:val="highlight1"/>
    <w:qFormat/>
    <w:rsid w:val="00076350"/>
    <w:rPr>
      <w:rFonts w:ascii="仿宋_GB2312" w:eastAsia="微软雅黑"/>
      <w:b/>
      <w:kern w:val="2"/>
      <w:sz w:val="23"/>
      <w:szCs w:val="23"/>
      <w:lang w:val="en-US" w:eastAsia="zh-CN" w:bidi="ar-SA"/>
    </w:rPr>
  </w:style>
  <w:style w:type="character" w:customStyle="1" w:styleId="myChar">
    <w:name w:val="my正文 Char"/>
    <w:link w:val="my"/>
    <w:qFormat/>
    <w:rsid w:val="00076350"/>
    <w:rPr>
      <w:rFonts w:ascii="Tahoma" w:hAnsi="Tahoma"/>
      <w:sz w:val="24"/>
      <w:szCs w:val="24"/>
    </w:rPr>
  </w:style>
  <w:style w:type="paragraph" w:customStyle="1" w:styleId="my">
    <w:name w:val="my正文"/>
    <w:basedOn w:val="a"/>
    <w:link w:val="myChar"/>
    <w:qFormat/>
    <w:rsid w:val="00076350"/>
    <w:pPr>
      <w:adjustRightInd/>
      <w:spacing w:line="360" w:lineRule="auto"/>
      <w:ind w:firstLineChars="200" w:firstLine="480"/>
    </w:pPr>
    <w:rPr>
      <w:rFonts w:ascii="Tahoma" w:hAnsi="Tahoma"/>
      <w:kern w:val="0"/>
      <w:sz w:val="24"/>
    </w:rPr>
  </w:style>
  <w:style w:type="character" w:customStyle="1" w:styleId="Char2">
    <w:name w:val="正文缩进 Char2"/>
    <w:link w:val="a4"/>
    <w:qFormat/>
    <w:rsid w:val="00076350"/>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076350"/>
    <w:rPr>
      <w:color w:val="0000FF"/>
      <w:sz w:val="21"/>
    </w:rPr>
  </w:style>
  <w:style w:type="character" w:customStyle="1" w:styleId="Charf7">
    <w:name w:val="页眉 Char"/>
    <w:qFormat/>
    <w:rsid w:val="00076350"/>
    <w:rPr>
      <w:rFonts w:eastAsia="仿宋_GB2312"/>
      <w:kern w:val="2"/>
      <w:sz w:val="18"/>
      <w:lang w:val="en-US" w:eastAsia="zh-CN"/>
    </w:rPr>
  </w:style>
  <w:style w:type="character" w:customStyle="1" w:styleId="FACharChar">
    <w:name w:val="FA正文 Char Char"/>
    <w:qFormat/>
    <w:rsid w:val="00076350"/>
    <w:rPr>
      <w:rFonts w:hAnsi="宋体"/>
      <w:kern w:val="2"/>
      <w:sz w:val="24"/>
      <w:lang w:bidi="ar-SA"/>
    </w:rPr>
  </w:style>
  <w:style w:type="character" w:customStyle="1" w:styleId="affd">
    <w:name w:val="纯文本 字符"/>
    <w:qFormat/>
    <w:rsid w:val="00076350"/>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076350"/>
    <w:rPr>
      <w:rFonts w:ascii="宋体" w:hAnsi="宋体"/>
      <w:b/>
      <w:bCs/>
      <w:snapToGrid/>
      <w:sz w:val="28"/>
    </w:rPr>
  </w:style>
  <w:style w:type="paragraph" w:customStyle="1" w:styleId="36">
    <w:name w:val="3级"/>
    <w:basedOn w:val="3h33rdlevel3BOD0H3l3CTHeading3-oldLevel3He"/>
    <w:link w:val="3Char2"/>
    <w:qFormat/>
    <w:rsid w:val="00076350"/>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076350"/>
    <w:pPr>
      <w:keepLines w:val="0"/>
      <w:widowControl/>
      <w:spacing w:before="240" w:after="240" w:line="360" w:lineRule="auto"/>
      <w:ind w:left="851" w:rightChars="194" w:right="407" w:hanging="851"/>
    </w:pPr>
    <w:rPr>
      <w:rFonts w:ascii="宋体" w:hAnsi="Arial"/>
      <w:snapToGrid w:val="0"/>
      <w:kern w:val="0"/>
      <w:sz w:val="28"/>
      <w:szCs w:val="20"/>
    </w:rPr>
  </w:style>
  <w:style w:type="character" w:customStyle="1" w:styleId="myp11">
    <w:name w:val="myp11"/>
    <w:qFormat/>
    <w:rsid w:val="00076350"/>
    <w:rPr>
      <w:rFonts w:ascii="仿宋_GB2312" w:eastAsia="微软雅黑"/>
      <w:b/>
      <w:kern w:val="2"/>
      <w:sz w:val="32"/>
      <w:szCs w:val="32"/>
      <w:lang w:val="en-US" w:eastAsia="zh-CN" w:bidi="ar-SA"/>
    </w:rPr>
  </w:style>
  <w:style w:type="character" w:customStyle="1" w:styleId="Char1">
    <w:name w:val="文档结构图 Char1"/>
    <w:link w:val="a6"/>
    <w:qFormat/>
    <w:rsid w:val="00076350"/>
    <w:rPr>
      <w:kern w:val="2"/>
      <w:sz w:val="21"/>
      <w:szCs w:val="24"/>
      <w:shd w:val="clear" w:color="auto" w:fill="000080"/>
    </w:rPr>
  </w:style>
  <w:style w:type="character" w:customStyle="1" w:styleId="H6Char">
    <w:name w:val="H6 Char"/>
    <w:qFormat/>
    <w:rsid w:val="00076350"/>
    <w:rPr>
      <w:rFonts w:ascii="Arial" w:eastAsia="黑体" w:hAnsi="Arial"/>
      <w:b/>
      <w:bCs/>
      <w:kern w:val="2"/>
      <w:sz w:val="24"/>
      <w:szCs w:val="24"/>
    </w:rPr>
  </w:style>
  <w:style w:type="character" w:customStyle="1" w:styleId="CharChar91">
    <w:name w:val="Char Char91"/>
    <w:qFormat/>
    <w:rsid w:val="00076350"/>
    <w:rPr>
      <w:rFonts w:eastAsia="宋体"/>
      <w:kern w:val="2"/>
      <w:sz w:val="18"/>
      <w:szCs w:val="18"/>
      <w:lang w:val="en-US" w:eastAsia="zh-CN" w:bidi="ar-SA"/>
    </w:rPr>
  </w:style>
  <w:style w:type="character" w:customStyle="1" w:styleId="Char19">
    <w:name w:val="副标题 Char1"/>
    <w:qFormat/>
    <w:rsid w:val="00076350"/>
    <w:rPr>
      <w:rFonts w:ascii="Cambria" w:eastAsia="宋体" w:hAnsi="Cambria" w:cs="Times New Roman"/>
      <w:b/>
      <w:bCs/>
      <w:snapToGrid w:val="0"/>
      <w:kern w:val="28"/>
      <w:sz w:val="32"/>
      <w:szCs w:val="32"/>
    </w:rPr>
  </w:style>
  <w:style w:type="character" w:customStyle="1" w:styleId="font61">
    <w:name w:val="font61"/>
    <w:qFormat/>
    <w:rsid w:val="00076350"/>
    <w:rPr>
      <w:rFonts w:ascii="仿宋" w:eastAsia="仿宋" w:hAnsi="仿宋" w:cs="仿宋" w:hint="eastAsia"/>
      <w:color w:val="000000"/>
      <w:sz w:val="20"/>
      <w:szCs w:val="20"/>
      <w:u w:val="none"/>
    </w:rPr>
  </w:style>
  <w:style w:type="character" w:customStyle="1" w:styleId="bod1">
    <w:name w:val="bod1"/>
    <w:qFormat/>
    <w:rsid w:val="00076350"/>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076350"/>
    <w:rPr>
      <w:rFonts w:eastAsia="宋体"/>
      <w:b/>
      <w:bCs/>
      <w:kern w:val="2"/>
      <w:sz w:val="21"/>
      <w:szCs w:val="24"/>
      <w:lang w:val="en-US" w:eastAsia="zh-CN" w:bidi="ar-SA"/>
    </w:rPr>
  </w:style>
  <w:style w:type="character" w:customStyle="1" w:styleId="2Char4">
    <w:name w:val="标题 2 Char"/>
    <w:qFormat/>
    <w:rsid w:val="00076350"/>
    <w:rPr>
      <w:rFonts w:ascii="Arial" w:eastAsia="黑体" w:hAnsi="Arial"/>
      <w:b/>
      <w:kern w:val="2"/>
      <w:sz w:val="32"/>
      <w:lang w:val="en-US" w:eastAsia="zh-CN"/>
    </w:rPr>
  </w:style>
  <w:style w:type="character" w:customStyle="1" w:styleId="maywed421">
    <w:name w:val="maywed421"/>
    <w:qFormat/>
    <w:rsid w:val="00076350"/>
    <w:rPr>
      <w:color w:val="366FB6"/>
      <w:u w:val="none"/>
    </w:rPr>
  </w:style>
  <w:style w:type="character" w:customStyle="1" w:styleId="Charf8">
    <w:name w:val="正文文本缩进 Char"/>
    <w:qFormat/>
    <w:rsid w:val="00076350"/>
    <w:rPr>
      <w:rFonts w:ascii="宋体" w:hAnsi="宋体"/>
      <w:kern w:val="2"/>
      <w:sz w:val="24"/>
      <w:szCs w:val="24"/>
    </w:rPr>
  </w:style>
  <w:style w:type="character" w:customStyle="1" w:styleId="CharChar102">
    <w:name w:val="Char Char102"/>
    <w:qFormat/>
    <w:rsid w:val="00076350"/>
    <w:rPr>
      <w:rFonts w:ascii="宋体" w:hAnsi="宋体"/>
      <w:kern w:val="2"/>
      <w:sz w:val="21"/>
      <w:szCs w:val="24"/>
      <w:lang w:val="en-US" w:eastAsia="zh-CN"/>
    </w:rPr>
  </w:style>
  <w:style w:type="character" w:customStyle="1" w:styleId="Char1a">
    <w:name w:val="页眉 Char1"/>
    <w:qFormat/>
    <w:rsid w:val="00076350"/>
    <w:rPr>
      <w:rFonts w:eastAsia="宋体"/>
      <w:kern w:val="2"/>
      <w:sz w:val="18"/>
      <w:szCs w:val="18"/>
      <w:lang w:val="en-US" w:eastAsia="zh-CN" w:bidi="ar-SA"/>
    </w:rPr>
  </w:style>
  <w:style w:type="character" w:customStyle="1" w:styleId="md">
    <w:name w:val="md"/>
    <w:basedOn w:val="a0"/>
    <w:qFormat/>
    <w:rsid w:val="00076350"/>
    <w:rPr>
      <w:rFonts w:ascii="Arial" w:eastAsia="黑体" w:hAnsi="Arial" w:cs="Arial"/>
      <w:snapToGrid w:val="0"/>
      <w:kern w:val="0"/>
      <w:szCs w:val="21"/>
    </w:rPr>
  </w:style>
  <w:style w:type="character" w:customStyle="1" w:styleId="big1">
    <w:name w:val="big1"/>
    <w:qFormat/>
    <w:rsid w:val="00076350"/>
    <w:rPr>
      <w:rFonts w:ascii="宋体" w:eastAsia="宋体" w:hAnsi="宋体" w:hint="eastAsia"/>
      <w:color w:val="333333"/>
      <w:sz w:val="22"/>
      <w:szCs w:val="22"/>
    </w:rPr>
  </w:style>
  <w:style w:type="character" w:customStyle="1" w:styleId="CharChar311">
    <w:name w:val="Char Char311"/>
    <w:qFormat/>
    <w:rsid w:val="00076350"/>
    <w:rPr>
      <w:rFonts w:eastAsia="宋体"/>
      <w:kern w:val="2"/>
      <w:sz w:val="21"/>
      <w:szCs w:val="24"/>
      <w:lang w:val="en-US" w:eastAsia="zh-CN" w:bidi="ar-SA"/>
    </w:rPr>
  </w:style>
  <w:style w:type="character" w:customStyle="1" w:styleId="CharChar81">
    <w:name w:val="Char Char81"/>
    <w:uiPriority w:val="6"/>
    <w:qFormat/>
    <w:rsid w:val="00076350"/>
    <w:rPr>
      <w:rFonts w:eastAsia="宋体"/>
      <w:b/>
      <w:sz w:val="24"/>
      <w:lang w:val="en-GB" w:eastAsia="zh-CN"/>
    </w:rPr>
  </w:style>
  <w:style w:type="character" w:customStyle="1" w:styleId="3Char3">
    <w:name w:val="样式3 Char"/>
    <w:basedOn w:val="2Char3"/>
    <w:qFormat/>
    <w:rsid w:val="00076350"/>
    <w:rPr>
      <w:rFonts w:ascii="仿宋_GB2312" w:eastAsia="仿宋_GB2312" w:hAnsi="仿宋" w:cs="仿宋_GB2312"/>
      <w:sz w:val="32"/>
      <w:szCs w:val="30"/>
      <w:lang w:val="zh-CN"/>
    </w:rPr>
  </w:style>
  <w:style w:type="character" w:customStyle="1" w:styleId="HTMLChar">
    <w:name w:val="HTML 地址 Char"/>
    <w:link w:val="HTML"/>
    <w:qFormat/>
    <w:rsid w:val="00076350"/>
    <w:rPr>
      <w:rFonts w:ascii="宋体" w:hAnsi="宋体"/>
      <w:i/>
      <w:iCs/>
      <w:sz w:val="24"/>
      <w:szCs w:val="24"/>
    </w:rPr>
  </w:style>
  <w:style w:type="character" w:customStyle="1" w:styleId="2Char11">
    <w:name w:val="正文首行缩进 2 Char1"/>
    <w:qFormat/>
    <w:rsid w:val="00076350"/>
    <w:rPr>
      <w:rFonts w:ascii="Times New Roman" w:eastAsia="宋体" w:hAnsi="Times New Roman" w:cs="Times New Roman"/>
      <w:kern w:val="2"/>
      <w:sz w:val="24"/>
      <w:szCs w:val="24"/>
    </w:rPr>
  </w:style>
  <w:style w:type="character" w:customStyle="1" w:styleId="Char24">
    <w:name w:val="副标题 Char2"/>
    <w:qFormat/>
    <w:rsid w:val="00076350"/>
    <w:rPr>
      <w:rFonts w:ascii="Cambria" w:eastAsia="宋体" w:hAnsi="Cambria" w:cs="Times New Roman"/>
      <w:b/>
      <w:bCs/>
      <w:snapToGrid w:val="0"/>
      <w:kern w:val="28"/>
      <w:sz w:val="32"/>
      <w:szCs w:val="32"/>
    </w:rPr>
  </w:style>
  <w:style w:type="character" w:customStyle="1" w:styleId="4-dyfChar">
    <w:name w:val="标题4-dyf Char"/>
    <w:link w:val="4-dyf"/>
    <w:qFormat/>
    <w:rsid w:val="00076350"/>
    <w:rPr>
      <w:rFonts w:ascii="Cambria" w:hAnsi="Cambria"/>
      <w:b/>
      <w:bCs/>
      <w:color w:val="000000"/>
      <w:kern w:val="2"/>
      <w:sz w:val="21"/>
      <w:szCs w:val="21"/>
    </w:rPr>
  </w:style>
  <w:style w:type="paragraph" w:customStyle="1" w:styleId="4-dyf">
    <w:name w:val="标题4-dyf"/>
    <w:basedOn w:val="4"/>
    <w:link w:val="4-dyfChar"/>
    <w:qFormat/>
    <w:rsid w:val="00076350"/>
    <w:pPr>
      <w:tabs>
        <w:tab w:val="clear" w:pos="864"/>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076350"/>
    <w:rPr>
      <w:rFonts w:ascii="宋体" w:eastAsia="宋体" w:hAnsi="宋体"/>
      <w:color w:val="333333"/>
      <w:sz w:val="21"/>
      <w:szCs w:val="21"/>
      <w:u w:val="none"/>
    </w:rPr>
  </w:style>
  <w:style w:type="character" w:customStyle="1" w:styleId="Charf9">
    <w:name w:val="冯 Char"/>
    <w:link w:val="affe"/>
    <w:qFormat/>
    <w:rsid w:val="00076350"/>
    <w:rPr>
      <w:rFonts w:ascii="宋体" w:hAnsi="宋体"/>
      <w:color w:val="000000"/>
      <w:sz w:val="24"/>
      <w:szCs w:val="24"/>
    </w:rPr>
  </w:style>
  <w:style w:type="paragraph" w:customStyle="1" w:styleId="affe">
    <w:name w:val="冯"/>
    <w:basedOn w:val="a"/>
    <w:link w:val="Charf9"/>
    <w:qFormat/>
    <w:rsid w:val="00076350"/>
    <w:pPr>
      <w:widowControl/>
      <w:adjustRightInd/>
      <w:spacing w:line="360" w:lineRule="auto"/>
      <w:ind w:firstLineChars="200" w:firstLine="480"/>
    </w:pPr>
    <w:rPr>
      <w:rFonts w:ascii="宋体" w:hAnsi="宋体"/>
      <w:color w:val="000000"/>
      <w:kern w:val="0"/>
      <w:sz w:val="24"/>
    </w:rPr>
  </w:style>
  <w:style w:type="character" w:customStyle="1" w:styleId="HeaderCharde517850-610e-4ec9-ae0b-aff25d5935be">
    <w:name w:val="Header Char_de517850-610e-4ec9-ae0b-aff25d5935be"/>
    <w:qFormat/>
    <w:rsid w:val="00076350"/>
    <w:rPr>
      <w:rFonts w:eastAsia="宋体"/>
      <w:kern w:val="2"/>
      <w:sz w:val="18"/>
      <w:szCs w:val="18"/>
      <w:lang w:val="en-US" w:eastAsia="zh-CN" w:bidi="ar-SA"/>
    </w:rPr>
  </w:style>
  <w:style w:type="character" w:customStyle="1" w:styleId="CharChar12">
    <w:name w:val="Char Char12"/>
    <w:qFormat/>
    <w:rsid w:val="00076350"/>
    <w:rPr>
      <w:rFonts w:ascii="仿宋_GB2312" w:eastAsia="仿宋_GB2312"/>
      <w:b/>
      <w:bCs/>
      <w:kern w:val="2"/>
      <w:sz w:val="24"/>
      <w:szCs w:val="24"/>
      <w:lang w:val="zh-CN" w:eastAsia="zh-CN" w:bidi="ar-SA"/>
    </w:rPr>
  </w:style>
  <w:style w:type="character" w:customStyle="1" w:styleId="Char">
    <w:name w:val="题注 Char"/>
    <w:link w:val="a5"/>
    <w:qFormat/>
    <w:rsid w:val="00076350"/>
    <w:rPr>
      <w:b/>
      <w:kern w:val="2"/>
      <w:sz w:val="28"/>
    </w:rPr>
  </w:style>
  <w:style w:type="character" w:customStyle="1" w:styleId="Char32">
    <w:name w:val="普通文字 Char3"/>
    <w:qFormat/>
    <w:rsid w:val="00076350"/>
    <w:rPr>
      <w:rFonts w:ascii="宋体" w:eastAsia="宋体" w:hAnsi="Courier New"/>
      <w:kern w:val="2"/>
      <w:sz w:val="21"/>
      <w:lang w:val="en-US" w:eastAsia="zh-CN" w:bidi="ar-SA"/>
    </w:rPr>
  </w:style>
  <w:style w:type="character" w:customStyle="1" w:styleId="Charfa">
    <w:name w:val="公文正文 Char"/>
    <w:qFormat/>
    <w:rsid w:val="00076350"/>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076350"/>
    <w:rPr>
      <w:rFonts w:ascii="宋体"/>
      <w:kern w:val="2"/>
      <w:sz w:val="24"/>
      <w:lang w:val="zh-CN"/>
    </w:rPr>
  </w:style>
  <w:style w:type="character" w:customStyle="1" w:styleId="PIChar">
    <w:name w:val="PI Char"/>
    <w:qFormat/>
    <w:rsid w:val="00076350"/>
    <w:rPr>
      <w:rFonts w:ascii="宋体" w:eastAsia="宋体" w:hAnsi="宋体"/>
      <w:kern w:val="2"/>
      <w:sz w:val="24"/>
      <w:szCs w:val="24"/>
      <w:lang w:val="en-US" w:eastAsia="zh-CN" w:bidi="ar-SA"/>
    </w:rPr>
  </w:style>
  <w:style w:type="character" w:customStyle="1" w:styleId="DefaultChar">
    <w:name w:val="Default Char"/>
    <w:link w:val="Default"/>
    <w:qFormat/>
    <w:rsid w:val="00076350"/>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076350"/>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076350"/>
    <w:rPr>
      <w:color w:val="333333"/>
    </w:rPr>
  </w:style>
  <w:style w:type="character" w:customStyle="1" w:styleId="Char25">
    <w:name w:val="列出段落 Char2"/>
    <w:uiPriority w:val="34"/>
    <w:qFormat/>
    <w:rsid w:val="00076350"/>
    <w:rPr>
      <w:rFonts w:ascii="Calibri" w:hAnsi="Calibri"/>
      <w:kern w:val="2"/>
      <w:sz w:val="28"/>
    </w:rPr>
  </w:style>
  <w:style w:type="character" w:customStyle="1" w:styleId="mdeck">
    <w:name w:val="mdeck"/>
    <w:qFormat/>
    <w:rsid w:val="00076350"/>
    <w:rPr>
      <w:rFonts w:ascii="仿宋_GB2312" w:eastAsia="微软雅黑"/>
      <w:b/>
      <w:kern w:val="2"/>
      <w:sz w:val="32"/>
      <w:szCs w:val="32"/>
      <w:lang w:val="en-US" w:eastAsia="zh-CN" w:bidi="ar-SA"/>
    </w:rPr>
  </w:style>
  <w:style w:type="character" w:customStyle="1" w:styleId="unnamed11">
    <w:name w:val="unnamed11"/>
    <w:qFormat/>
    <w:rsid w:val="00076350"/>
    <w:rPr>
      <w:sz w:val="20"/>
      <w:szCs w:val="20"/>
    </w:rPr>
  </w:style>
  <w:style w:type="character" w:customStyle="1" w:styleId="Char26">
    <w:name w:val="正文文本 Char2"/>
    <w:uiPriority w:val="99"/>
    <w:qFormat/>
    <w:rsid w:val="00076350"/>
    <w:rPr>
      <w:rFonts w:ascii="Times New Roman" w:eastAsia="宋体" w:hAnsi="Times New Roman" w:cs="Times New Roman"/>
      <w:snapToGrid w:val="0"/>
      <w:kern w:val="0"/>
      <w:szCs w:val="24"/>
    </w:rPr>
  </w:style>
  <w:style w:type="character" w:customStyle="1" w:styleId="Charfb">
    <w:name w:val="标书正文格式 Char"/>
    <w:qFormat/>
    <w:rsid w:val="00076350"/>
    <w:rPr>
      <w:rFonts w:eastAsia="楷体_GB2312"/>
      <w:kern w:val="2"/>
      <w:sz w:val="24"/>
      <w:szCs w:val="24"/>
      <w:lang w:bidi="ar-SA"/>
    </w:rPr>
  </w:style>
  <w:style w:type="character" w:customStyle="1" w:styleId="CharChar11">
    <w:name w:val="Char Char11"/>
    <w:qFormat/>
    <w:rsid w:val="00076350"/>
    <w:rPr>
      <w:rFonts w:ascii="宋体" w:eastAsia="宋体" w:hAnsi="宋体"/>
      <w:b/>
      <w:kern w:val="2"/>
      <w:sz w:val="24"/>
      <w:szCs w:val="24"/>
      <w:lang w:val="en-US" w:eastAsia="zh-CN" w:bidi="ar-SA"/>
    </w:rPr>
  </w:style>
  <w:style w:type="character" w:customStyle="1" w:styleId="ca-131">
    <w:name w:val="ca-131"/>
    <w:qFormat/>
    <w:rsid w:val="00076350"/>
    <w:rPr>
      <w:rFonts w:ascii="仿宋_GB2312" w:eastAsia="仿宋_GB2312" w:hint="eastAsia"/>
      <w:b/>
      <w:bCs/>
      <w:color w:val="000000"/>
      <w:spacing w:val="-20"/>
      <w:sz w:val="24"/>
      <w:szCs w:val="24"/>
    </w:rPr>
  </w:style>
  <w:style w:type="character" w:customStyle="1" w:styleId="tw4winMark">
    <w:name w:val="tw4winMark"/>
    <w:qFormat/>
    <w:rsid w:val="00076350"/>
    <w:rPr>
      <w:rFonts w:ascii="Courier New" w:hAnsi="Courier New" w:cs="Courier New"/>
      <w:vanish/>
      <w:color w:val="800080"/>
      <w:sz w:val="24"/>
      <w:szCs w:val="24"/>
      <w:vertAlign w:val="subscript"/>
    </w:rPr>
  </w:style>
  <w:style w:type="character" w:customStyle="1" w:styleId="Charfc">
    <w:name w:val="正文样式 Char"/>
    <w:link w:val="afff"/>
    <w:qFormat/>
    <w:rsid w:val="00076350"/>
    <w:rPr>
      <w:rFonts w:ascii="Calibri" w:hAnsi="Calibri"/>
      <w:sz w:val="24"/>
      <w:szCs w:val="24"/>
    </w:rPr>
  </w:style>
  <w:style w:type="paragraph" w:customStyle="1" w:styleId="afff">
    <w:name w:val="正文样式"/>
    <w:basedOn w:val="a"/>
    <w:link w:val="Charfc"/>
    <w:qFormat/>
    <w:rsid w:val="00076350"/>
    <w:pPr>
      <w:adjustRightInd/>
      <w:spacing w:line="360" w:lineRule="auto"/>
      <w:ind w:firstLineChars="200" w:firstLine="480"/>
    </w:pPr>
    <w:rPr>
      <w:kern w:val="0"/>
      <w:sz w:val="24"/>
    </w:rPr>
  </w:style>
  <w:style w:type="character" w:customStyle="1" w:styleId="Char33">
    <w:name w:val="表正文 Char3"/>
    <w:qFormat/>
    <w:rsid w:val="00076350"/>
    <w:rPr>
      <w:rFonts w:eastAsia="宋体"/>
    </w:rPr>
  </w:style>
  <w:style w:type="character" w:customStyle="1" w:styleId="H5Char">
    <w:name w:val="H5 Char"/>
    <w:qFormat/>
    <w:rsid w:val="00076350"/>
    <w:rPr>
      <w:b/>
      <w:bCs/>
      <w:kern w:val="2"/>
      <w:sz w:val="28"/>
      <w:szCs w:val="28"/>
    </w:rPr>
  </w:style>
  <w:style w:type="character" w:customStyle="1" w:styleId="CharChar3">
    <w:name w:val="Char Char3"/>
    <w:qFormat/>
    <w:rsid w:val="00076350"/>
    <w:rPr>
      <w:rFonts w:eastAsia="宋体"/>
      <w:kern w:val="2"/>
      <w:sz w:val="21"/>
      <w:szCs w:val="24"/>
      <w:lang w:val="en-US" w:eastAsia="zh-CN" w:bidi="ar-SA"/>
    </w:rPr>
  </w:style>
  <w:style w:type="character" w:customStyle="1" w:styleId="Charfd">
    <w:name w:val="正文 编号 Char"/>
    <w:qFormat/>
    <w:rsid w:val="00076350"/>
    <w:rPr>
      <w:rFonts w:ascii="仿宋_GB2312" w:eastAsia="仿宋_GB2312" w:hAnsi="仿宋_GB2312"/>
      <w:kern w:val="2"/>
      <w:sz w:val="24"/>
      <w:lang w:bidi="ar-SA"/>
    </w:rPr>
  </w:style>
  <w:style w:type="character" w:customStyle="1" w:styleId="question-title2">
    <w:name w:val="question-title2"/>
    <w:uiPriority w:val="6"/>
    <w:qFormat/>
    <w:rsid w:val="00076350"/>
    <w:rPr>
      <w:rFonts w:ascii="Arial" w:eastAsia="黑体" w:hAnsi="Arial" w:cs="Arial"/>
      <w:snapToGrid w:val="0"/>
      <w:kern w:val="0"/>
      <w:szCs w:val="21"/>
    </w:rPr>
  </w:style>
  <w:style w:type="character" w:customStyle="1" w:styleId="gf1CharChar">
    <w:name w:val="gf正文1 Char Char"/>
    <w:link w:val="gf1"/>
    <w:qFormat/>
    <w:rsid w:val="00076350"/>
    <w:rPr>
      <w:rFonts w:ascii="宋体" w:hAnsi="宋体" w:cs="宋体"/>
      <w:kern w:val="2"/>
      <w:sz w:val="24"/>
      <w:szCs w:val="24"/>
    </w:rPr>
  </w:style>
  <w:style w:type="paragraph" w:customStyle="1" w:styleId="gf1">
    <w:name w:val="gf正文1"/>
    <w:basedOn w:val="a"/>
    <w:link w:val="gf1CharChar"/>
    <w:qFormat/>
    <w:rsid w:val="00076350"/>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076350"/>
    <w:rPr>
      <w:rFonts w:ascii="宋体" w:hAnsi="宋体"/>
      <w:kern w:val="1"/>
      <w:sz w:val="21"/>
    </w:rPr>
  </w:style>
  <w:style w:type="character" w:customStyle="1" w:styleId="Char34">
    <w:name w:val="正文缩进 Char3"/>
    <w:qFormat/>
    <w:rsid w:val="00076350"/>
    <w:rPr>
      <w:rFonts w:ascii="宋体" w:eastAsia="宋体"/>
      <w:snapToGrid w:val="0"/>
      <w:color w:val="000000"/>
      <w:kern w:val="28"/>
      <w:sz w:val="28"/>
      <w:lang w:val="en-US" w:eastAsia="zh-CN" w:bidi="ar-SA"/>
    </w:rPr>
  </w:style>
  <w:style w:type="character" w:customStyle="1" w:styleId="Char1b">
    <w:name w:val="列出段落 Char1"/>
    <w:link w:val="14"/>
    <w:qFormat/>
    <w:rsid w:val="00076350"/>
    <w:rPr>
      <w:rFonts w:ascii="Calibri" w:hAnsi="Calibri"/>
      <w:sz w:val="24"/>
      <w:lang w:eastAsia="en-US"/>
    </w:rPr>
  </w:style>
  <w:style w:type="paragraph" w:customStyle="1" w:styleId="14">
    <w:name w:val="列表1"/>
    <w:basedOn w:val="a"/>
    <w:next w:val="15"/>
    <w:link w:val="Char1b"/>
    <w:qFormat/>
    <w:rsid w:val="00076350"/>
    <w:pPr>
      <w:widowControl/>
      <w:adjustRightInd/>
      <w:spacing w:after="200" w:line="360" w:lineRule="auto"/>
      <w:ind w:left="720" w:firstLineChars="200" w:firstLine="200"/>
      <w:jc w:val="left"/>
    </w:pPr>
    <w:rPr>
      <w:kern w:val="0"/>
      <w:sz w:val="24"/>
      <w:szCs w:val="20"/>
      <w:lang w:eastAsia="en-US"/>
    </w:rPr>
  </w:style>
  <w:style w:type="paragraph" w:customStyle="1" w:styleId="15">
    <w:name w:val="列表段落1"/>
    <w:basedOn w:val="a"/>
    <w:uiPriority w:val="34"/>
    <w:qFormat/>
    <w:rsid w:val="00076350"/>
    <w:pPr>
      <w:spacing w:line="360" w:lineRule="auto"/>
      <w:ind w:firstLineChars="200" w:firstLine="200"/>
    </w:pPr>
    <w:rPr>
      <w:rFonts w:eastAsia="楷体_GB2312" w:cs="Lucida Sans"/>
      <w:sz w:val="24"/>
    </w:rPr>
  </w:style>
  <w:style w:type="character" w:customStyle="1" w:styleId="CharChar8">
    <w:name w:val="Char Char8"/>
    <w:qFormat/>
    <w:rsid w:val="00076350"/>
    <w:rPr>
      <w:rFonts w:eastAsia="宋体"/>
      <w:b/>
      <w:sz w:val="24"/>
      <w:lang w:val="en-GB" w:eastAsia="zh-CN"/>
    </w:rPr>
  </w:style>
  <w:style w:type="character" w:customStyle="1" w:styleId="NormalIndentCharChar">
    <w:name w:val="Normal Indent Char Char"/>
    <w:qFormat/>
    <w:rsid w:val="00076350"/>
    <w:rPr>
      <w:rFonts w:eastAsia="宋体"/>
      <w:kern w:val="2"/>
      <w:sz w:val="21"/>
      <w:lang w:val="en-US" w:eastAsia="zh-CN" w:bidi="ar-SA"/>
    </w:rPr>
  </w:style>
  <w:style w:type="character" w:customStyle="1" w:styleId="afff0">
    <w:name w:val="列表段落 字符"/>
    <w:uiPriority w:val="99"/>
    <w:qFormat/>
    <w:rsid w:val="00076350"/>
  </w:style>
  <w:style w:type="character" w:customStyle="1" w:styleId="CharChar13">
    <w:name w:val="Ò³Ã¼ Char Char1"/>
    <w:qFormat/>
    <w:rsid w:val="00076350"/>
    <w:rPr>
      <w:rFonts w:eastAsia="宋体"/>
      <w:kern w:val="2"/>
      <w:sz w:val="18"/>
      <w:szCs w:val="18"/>
      <w:lang w:val="en-US" w:eastAsia="zh-CN" w:bidi="ar-SA"/>
    </w:rPr>
  </w:style>
  <w:style w:type="character" w:customStyle="1" w:styleId="Charfe">
    <w:name w:val="方案正文 Char"/>
    <w:qFormat/>
    <w:rsid w:val="00076350"/>
    <w:rPr>
      <w:rFonts w:ascii="仿宋_GB2312" w:eastAsia="仿宋_GB2312"/>
      <w:b/>
      <w:color w:val="000000"/>
      <w:kern w:val="2"/>
      <w:sz w:val="24"/>
      <w:lang w:val="en-US" w:eastAsia="zh-CN" w:bidi="ar-SA"/>
    </w:rPr>
  </w:style>
  <w:style w:type="character" w:customStyle="1" w:styleId="CharChar30">
    <w:name w:val="Char Char30"/>
    <w:uiPriority w:val="6"/>
    <w:qFormat/>
    <w:rsid w:val="00076350"/>
    <w:rPr>
      <w:rFonts w:ascii="Arial" w:eastAsia="黑体" w:hAnsi="Arial"/>
      <w:kern w:val="1"/>
      <w:sz w:val="21"/>
      <w:szCs w:val="21"/>
    </w:rPr>
  </w:style>
  <w:style w:type="character" w:customStyle="1" w:styleId="Char30">
    <w:name w:val="正文文本缩进 Char3"/>
    <w:link w:val="ab"/>
    <w:qFormat/>
    <w:rsid w:val="00076350"/>
    <w:rPr>
      <w:rFonts w:ascii="宋体" w:hAnsi="宋体"/>
      <w:kern w:val="2"/>
      <w:sz w:val="24"/>
      <w:szCs w:val="24"/>
    </w:rPr>
  </w:style>
  <w:style w:type="character" w:customStyle="1" w:styleId="font01">
    <w:name w:val="font01"/>
    <w:qFormat/>
    <w:rsid w:val="00076350"/>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076350"/>
    <w:rPr>
      <w:kern w:val="1"/>
      <w:sz w:val="24"/>
    </w:rPr>
  </w:style>
  <w:style w:type="character" w:customStyle="1" w:styleId="tw4winExternal">
    <w:name w:val="tw4winExternal"/>
    <w:qFormat/>
    <w:rsid w:val="00076350"/>
    <w:rPr>
      <w:rFonts w:ascii="Courier New" w:hAnsi="Courier New" w:cs="Courier New"/>
      <w:color w:val="808080"/>
      <w:lang w:val="en-US" w:eastAsia="zh-CN"/>
    </w:rPr>
  </w:style>
  <w:style w:type="character" w:customStyle="1" w:styleId="4Char1">
    <w:name w:val="标题 4 Char1"/>
    <w:uiPriority w:val="9"/>
    <w:qFormat/>
    <w:rsid w:val="00076350"/>
    <w:rPr>
      <w:rFonts w:ascii="Cambria" w:eastAsia="宋体" w:hAnsi="Cambria" w:cs="Times New Roman"/>
      <w:b/>
      <w:bCs/>
      <w:kern w:val="2"/>
      <w:sz w:val="28"/>
      <w:szCs w:val="28"/>
    </w:rPr>
  </w:style>
  <w:style w:type="character" w:customStyle="1" w:styleId="Char27">
    <w:name w:val="批注文字 Char2"/>
    <w:uiPriority w:val="99"/>
    <w:qFormat/>
    <w:rsid w:val="00076350"/>
    <w:rPr>
      <w:rFonts w:ascii="Times New Roman" w:eastAsia="宋体" w:hAnsi="Times New Roman" w:cs="Times New Roman"/>
      <w:snapToGrid w:val="0"/>
      <w:kern w:val="0"/>
      <w:szCs w:val="24"/>
    </w:rPr>
  </w:style>
  <w:style w:type="character" w:customStyle="1" w:styleId="2Char5">
    <w:name w:val="正文文本 2 Char"/>
    <w:qFormat/>
    <w:rsid w:val="00076350"/>
    <w:rPr>
      <w:rFonts w:eastAsia="宋体"/>
      <w:kern w:val="2"/>
      <w:sz w:val="21"/>
      <w:szCs w:val="24"/>
      <w:lang w:val="en-US" w:eastAsia="zh-CN" w:bidi="ar-SA"/>
    </w:rPr>
  </w:style>
  <w:style w:type="character" w:customStyle="1" w:styleId="CharChar2">
    <w:name w:val="Ò³Ã¼ Char Char"/>
    <w:qFormat/>
    <w:rsid w:val="00076350"/>
    <w:rPr>
      <w:rFonts w:eastAsia="宋体"/>
      <w:kern w:val="2"/>
      <w:sz w:val="18"/>
      <w:lang w:val="en-US" w:eastAsia="zh-CN" w:bidi="ar-SA"/>
    </w:rPr>
  </w:style>
  <w:style w:type="character" w:customStyle="1" w:styleId="message1">
    <w:name w:val="message1"/>
    <w:qFormat/>
    <w:rsid w:val="00076350"/>
    <w:rPr>
      <w:rFonts w:ascii="Tahoma" w:hAnsi="Tahoma" w:cs="Tahoma" w:hint="default"/>
      <w:sz w:val="18"/>
      <w:szCs w:val="18"/>
    </w:rPr>
  </w:style>
  <w:style w:type="character" w:customStyle="1" w:styleId="CharChar23">
    <w:name w:val="Char Char23"/>
    <w:uiPriority w:val="6"/>
    <w:qFormat/>
    <w:rsid w:val="00076350"/>
    <w:rPr>
      <w:color w:val="0000FF"/>
      <w:sz w:val="21"/>
    </w:rPr>
  </w:style>
  <w:style w:type="character" w:customStyle="1" w:styleId="afff1">
    <w:name w:val="批注框文本 字符"/>
    <w:qFormat/>
    <w:rsid w:val="00076350"/>
    <w:rPr>
      <w:rFonts w:ascii="Arial" w:eastAsia="黑体" w:hAnsi="Arial" w:cs="Arial"/>
      <w:snapToGrid w:val="0"/>
      <w:kern w:val="0"/>
      <w:sz w:val="18"/>
      <w:szCs w:val="18"/>
    </w:rPr>
  </w:style>
  <w:style w:type="character" w:customStyle="1" w:styleId="Char28">
    <w:name w:val="纯文本 Char2"/>
    <w:uiPriority w:val="99"/>
    <w:qFormat/>
    <w:rsid w:val="00076350"/>
    <w:rPr>
      <w:rFonts w:ascii="宋体" w:eastAsia="宋体" w:hAnsi="Courier New" w:cs="Courier New"/>
    </w:rPr>
  </w:style>
  <w:style w:type="character" w:customStyle="1" w:styleId="CharChar25">
    <w:name w:val="Char Char25"/>
    <w:uiPriority w:val="6"/>
    <w:qFormat/>
    <w:rsid w:val="00076350"/>
    <w:rPr>
      <w:rFonts w:ascii="宋体" w:hAnsi="宋体"/>
      <w:kern w:val="1"/>
      <w:sz w:val="24"/>
      <w:lang w:val="zh-CN"/>
    </w:rPr>
  </w:style>
  <w:style w:type="character" w:customStyle="1" w:styleId="CharChar411">
    <w:name w:val="Char Char411"/>
    <w:qFormat/>
    <w:rsid w:val="00076350"/>
    <w:rPr>
      <w:rFonts w:eastAsia="宋体"/>
      <w:b/>
      <w:sz w:val="24"/>
      <w:lang w:val="en-GB" w:eastAsia="zh-CN" w:bidi="ar-SA"/>
    </w:rPr>
  </w:style>
  <w:style w:type="character" w:customStyle="1" w:styleId="Heading7Charabd42112-63fe-4093-be50-fa65cd51c668">
    <w:name w:val="Heading 7 Char_abd42112-63fe-4093-be50-fa65cd51c668"/>
    <w:qFormat/>
    <w:rsid w:val="00076350"/>
    <w:rPr>
      <w:rFonts w:ascii="宋体" w:eastAsia="宋体" w:hAnsi="宋体"/>
      <w:b/>
      <w:bCs/>
      <w:kern w:val="2"/>
      <w:sz w:val="24"/>
      <w:szCs w:val="24"/>
      <w:lang w:val="en-US" w:eastAsia="zh-CN" w:bidi="ar-SA"/>
    </w:rPr>
  </w:style>
  <w:style w:type="character" w:customStyle="1" w:styleId="Charff">
    <w:name w:val="此正文 Char"/>
    <w:link w:val="afff2"/>
    <w:qFormat/>
    <w:rsid w:val="00076350"/>
    <w:rPr>
      <w:kern w:val="2"/>
      <w:sz w:val="24"/>
      <w:szCs w:val="24"/>
    </w:rPr>
  </w:style>
  <w:style w:type="paragraph" w:customStyle="1" w:styleId="afff2">
    <w:name w:val="此正文"/>
    <w:basedOn w:val="a"/>
    <w:link w:val="Charff"/>
    <w:qFormat/>
    <w:rsid w:val="00076350"/>
    <w:pPr>
      <w:adjustRightInd/>
      <w:spacing w:line="360" w:lineRule="auto"/>
      <w:ind w:firstLineChars="200" w:firstLine="200"/>
    </w:pPr>
    <w:rPr>
      <w:sz w:val="24"/>
    </w:rPr>
  </w:style>
  <w:style w:type="character" w:customStyle="1" w:styleId="CharChar21">
    <w:name w:val="Char Char2"/>
    <w:qFormat/>
    <w:rsid w:val="00076350"/>
    <w:rPr>
      <w:rFonts w:eastAsia="宋体"/>
      <w:b/>
      <w:bCs/>
      <w:kern w:val="2"/>
      <w:sz w:val="21"/>
      <w:szCs w:val="24"/>
      <w:lang w:val="en-US" w:eastAsia="zh-CN" w:bidi="ar-SA"/>
    </w:rPr>
  </w:style>
  <w:style w:type="character" w:customStyle="1" w:styleId="1Char">
    <w:name w:val="标题 1 Char"/>
    <w:link w:val="1"/>
    <w:uiPriority w:val="9"/>
    <w:qFormat/>
    <w:rsid w:val="00076350"/>
    <w:rPr>
      <w:b/>
      <w:bCs/>
      <w:kern w:val="44"/>
      <w:sz w:val="44"/>
      <w:szCs w:val="44"/>
    </w:rPr>
  </w:style>
  <w:style w:type="character" w:customStyle="1" w:styleId="Footer-EvenChar1">
    <w:name w:val="Footer-Even Char1"/>
    <w:qFormat/>
    <w:rsid w:val="00076350"/>
    <w:rPr>
      <w:rFonts w:eastAsia="宋体"/>
      <w:kern w:val="2"/>
      <w:sz w:val="18"/>
      <w:szCs w:val="18"/>
      <w:lang w:val="en-US" w:eastAsia="zh-CN" w:bidi="ar-SA"/>
    </w:rPr>
  </w:style>
  <w:style w:type="character" w:customStyle="1" w:styleId="CharChar29">
    <w:name w:val="Char Char29"/>
    <w:uiPriority w:val="6"/>
    <w:qFormat/>
    <w:rsid w:val="00076350"/>
    <w:rPr>
      <w:rFonts w:ascii="Arial" w:eastAsia="微软雅黑" w:hAnsi="Arial"/>
      <w:b/>
      <w:kern w:val="1"/>
      <w:sz w:val="44"/>
      <w:szCs w:val="32"/>
      <w:lang w:val="en-US" w:eastAsia="zh-CN" w:bidi="ar-SA"/>
    </w:rPr>
  </w:style>
  <w:style w:type="character" w:customStyle="1" w:styleId="Char22">
    <w:name w:val="标题 Char2"/>
    <w:link w:val="af9"/>
    <w:uiPriority w:val="10"/>
    <w:qFormat/>
    <w:rsid w:val="00076350"/>
    <w:rPr>
      <w:b/>
      <w:sz w:val="24"/>
      <w:lang w:val="en-GB"/>
    </w:rPr>
  </w:style>
  <w:style w:type="character" w:customStyle="1" w:styleId="font81">
    <w:name w:val="font81"/>
    <w:qFormat/>
    <w:rsid w:val="00076350"/>
    <w:rPr>
      <w:rFonts w:ascii="微软雅黑" w:eastAsia="微软雅黑" w:hAnsi="微软雅黑" w:cs="微软雅黑"/>
      <w:color w:val="000000"/>
      <w:sz w:val="20"/>
      <w:szCs w:val="20"/>
      <w:u w:val="none"/>
    </w:rPr>
  </w:style>
  <w:style w:type="character" w:customStyle="1" w:styleId="CharChar312">
    <w:name w:val="Char Char312"/>
    <w:qFormat/>
    <w:rsid w:val="00076350"/>
    <w:rPr>
      <w:rFonts w:ascii="Times New Roman" w:eastAsia="宋体" w:hAnsi="Times New Roman" w:cs="Times New Roman"/>
      <w:b/>
      <w:kern w:val="2"/>
      <w:sz w:val="32"/>
      <w:szCs w:val="24"/>
      <w:lang w:val="en-US" w:eastAsia="zh-CN" w:bidi="ar-SA"/>
    </w:rPr>
  </w:style>
  <w:style w:type="character" w:customStyle="1" w:styleId="t21">
    <w:name w:val="t21"/>
    <w:qFormat/>
    <w:rsid w:val="00076350"/>
    <w:rPr>
      <w:rFonts w:ascii="仿宋_GB2312" w:eastAsia="微软雅黑"/>
      <w:b/>
      <w:kern w:val="2"/>
      <w:sz w:val="23"/>
      <w:szCs w:val="23"/>
      <w:lang w:val="en-US" w:eastAsia="zh-CN" w:bidi="ar-SA"/>
    </w:rPr>
  </w:style>
  <w:style w:type="character" w:customStyle="1" w:styleId="8Char0">
    <w:name w:val="样式8 Char"/>
    <w:qFormat/>
    <w:rsid w:val="00076350"/>
    <w:rPr>
      <w:rFonts w:ascii="仿宋_GB2312" w:eastAsia="仿宋_GB2312" w:hAnsi="宋体"/>
      <w:b/>
      <w:bCs/>
      <w:kern w:val="2"/>
      <w:sz w:val="24"/>
      <w:szCs w:val="24"/>
    </w:rPr>
  </w:style>
  <w:style w:type="character" w:customStyle="1" w:styleId="CharChar5">
    <w:name w:val="表格 Char Char"/>
    <w:qFormat/>
    <w:rsid w:val="00076350"/>
    <w:rPr>
      <w:rFonts w:ascii="宋体" w:eastAsia="宋体" w:hAnsi="宋体"/>
      <w:lang w:bidi="ar-SA"/>
    </w:rPr>
  </w:style>
  <w:style w:type="character" w:customStyle="1" w:styleId="16">
    <w:name w:val="正文文本 字符1"/>
    <w:qFormat/>
    <w:rsid w:val="00076350"/>
    <w:rPr>
      <w:rFonts w:ascii="Calibri" w:eastAsia="黑体" w:hAnsi="Calibri" w:cs="Arial"/>
      <w:snapToGrid w:val="0"/>
      <w:kern w:val="2"/>
      <w:sz w:val="28"/>
      <w:szCs w:val="21"/>
    </w:rPr>
  </w:style>
  <w:style w:type="character" w:customStyle="1" w:styleId="5Char">
    <w:name w:val="标题 5 Char"/>
    <w:link w:val="5"/>
    <w:uiPriority w:val="9"/>
    <w:qFormat/>
    <w:rsid w:val="00076350"/>
    <w:rPr>
      <w:b/>
      <w:bCs/>
      <w:kern w:val="2"/>
      <w:sz w:val="28"/>
      <w:szCs w:val="28"/>
    </w:rPr>
  </w:style>
  <w:style w:type="character" w:customStyle="1" w:styleId="6Char1">
    <w:name w:val="标题 6 Char1"/>
    <w:qFormat/>
    <w:rsid w:val="00076350"/>
    <w:rPr>
      <w:rFonts w:ascii="Arial" w:eastAsia="黑体" w:hAnsi="Arial" w:cs="Times New Roman"/>
      <w:b/>
      <w:sz w:val="24"/>
      <w:szCs w:val="20"/>
      <w:lang w:bidi="ar-SA"/>
    </w:rPr>
  </w:style>
  <w:style w:type="character" w:customStyle="1" w:styleId="Charff0">
    <w:name w:val="带编号样式 Char"/>
    <w:qFormat/>
    <w:rsid w:val="00076350"/>
    <w:rPr>
      <w:rFonts w:ascii="仿宋_GB2312" w:eastAsia="仿宋_GB2312"/>
      <w:color w:val="000000"/>
      <w:sz w:val="24"/>
      <w:lang w:bidi="ar-SA"/>
    </w:rPr>
  </w:style>
  <w:style w:type="character" w:customStyle="1" w:styleId="unnamed31">
    <w:name w:val="unnamed31"/>
    <w:qFormat/>
    <w:rsid w:val="00076350"/>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076350"/>
    <w:rPr>
      <w:rFonts w:ascii="宋体" w:eastAsia="宋体"/>
      <w:kern w:val="2"/>
      <w:sz w:val="24"/>
      <w:szCs w:val="24"/>
      <w:lang w:val="zh-CN" w:bidi="ar-SA"/>
    </w:rPr>
  </w:style>
  <w:style w:type="character" w:customStyle="1" w:styleId="Char0">
    <w:name w:val="称呼 Char"/>
    <w:link w:val="a8"/>
    <w:qFormat/>
    <w:rsid w:val="00076350"/>
    <w:rPr>
      <w:rFonts w:ascii="仿宋_GB2312" w:eastAsia="仿宋_GB2312"/>
      <w:kern w:val="2"/>
      <w:sz w:val="28"/>
    </w:rPr>
  </w:style>
  <w:style w:type="character" w:customStyle="1" w:styleId="CharChar9">
    <w:name w:val="文本正文 Char Char"/>
    <w:qFormat/>
    <w:rsid w:val="00076350"/>
    <w:rPr>
      <w:sz w:val="24"/>
      <w:lang w:bidi="ar-SA"/>
    </w:rPr>
  </w:style>
  <w:style w:type="character" w:customStyle="1" w:styleId="afff3">
    <w:name w:val="正文缩进 字符"/>
    <w:qFormat/>
    <w:rsid w:val="00076350"/>
    <w:rPr>
      <w:rFonts w:ascii="宋体" w:eastAsia="宋体"/>
      <w:snapToGrid w:val="0"/>
      <w:color w:val="000000"/>
      <w:kern w:val="28"/>
      <w:sz w:val="28"/>
      <w:lang w:val="en-US" w:eastAsia="zh-CN" w:bidi="ar-SA"/>
    </w:rPr>
  </w:style>
  <w:style w:type="character" w:customStyle="1" w:styleId="HTMLChar0">
    <w:name w:val="HTML 预设格式 Char"/>
    <w:link w:val="HTML0"/>
    <w:qFormat/>
    <w:rsid w:val="00076350"/>
    <w:rPr>
      <w:rFonts w:ascii="黑体" w:eastAsia="黑体" w:hAnsi="Courier New"/>
    </w:rPr>
  </w:style>
  <w:style w:type="character" w:customStyle="1" w:styleId="2Char1">
    <w:name w:val="正文文本 2 Char1"/>
    <w:link w:val="26"/>
    <w:qFormat/>
    <w:rsid w:val="00076350"/>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076350"/>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076350"/>
    <w:pPr>
      <w:tabs>
        <w:tab w:val="left" w:pos="2356"/>
      </w:tabs>
    </w:pPr>
  </w:style>
  <w:style w:type="paragraph" w:customStyle="1" w:styleId="4h4H4Fab-4T5RefHeading1rh1Headingsqlsect1230">
    <w:name w:val="样式 标题 4h4H4Fab-4T5Ref Heading 1rh1Heading sqlsect 1.2.3...."/>
    <w:basedOn w:val="4"/>
    <w:link w:val="4h4H4Fab-4T5RefHeading1rh1Headingsqlsect123Char0"/>
    <w:qFormat/>
    <w:rsid w:val="00076350"/>
    <w:pPr>
      <w:tabs>
        <w:tab w:val="clear" w:pos="864"/>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sid w:val="00076350"/>
    <w:rPr>
      <w:rFonts w:ascii="宋体" w:eastAsia="宋体"/>
      <w:snapToGrid w:val="0"/>
      <w:color w:val="000000"/>
      <w:kern w:val="28"/>
      <w:sz w:val="28"/>
      <w:lang w:val="en-US" w:eastAsia="zh-CN" w:bidi="ar-SA"/>
    </w:rPr>
  </w:style>
  <w:style w:type="character" w:customStyle="1" w:styleId="7Char">
    <w:name w:val="标题 7 Char"/>
    <w:link w:val="7"/>
    <w:qFormat/>
    <w:rsid w:val="00076350"/>
    <w:rPr>
      <w:b/>
      <w:bCs/>
      <w:kern w:val="2"/>
      <w:sz w:val="24"/>
      <w:szCs w:val="24"/>
    </w:rPr>
  </w:style>
  <w:style w:type="character" w:customStyle="1" w:styleId="2Char">
    <w:name w:val="正文文本缩进 2 Char"/>
    <w:link w:val="24"/>
    <w:qFormat/>
    <w:rsid w:val="00076350"/>
    <w:rPr>
      <w:rFonts w:ascii="宋体"/>
      <w:sz w:val="28"/>
    </w:rPr>
  </w:style>
  <w:style w:type="character" w:customStyle="1" w:styleId="CharChar50">
    <w:name w:val="Char Char5"/>
    <w:qFormat/>
    <w:rsid w:val="00076350"/>
    <w:rPr>
      <w:rFonts w:ascii="宋体" w:eastAsia="宋体" w:hAnsi="Courier New"/>
      <w:kern w:val="2"/>
      <w:sz w:val="21"/>
      <w:lang w:val="en-US" w:eastAsia="zh-CN"/>
    </w:rPr>
  </w:style>
  <w:style w:type="character" w:customStyle="1" w:styleId="Chara">
    <w:name w:val="脚注文本 Char"/>
    <w:link w:val="af7"/>
    <w:qFormat/>
    <w:rsid w:val="00076350"/>
    <w:rPr>
      <w:color w:val="0000FF"/>
      <w:sz w:val="21"/>
    </w:rPr>
  </w:style>
  <w:style w:type="character" w:customStyle="1" w:styleId="Char1c">
    <w:name w:val="称呼 Char1"/>
    <w:qFormat/>
    <w:rsid w:val="00076350"/>
    <w:rPr>
      <w:rFonts w:ascii="Times New Roman" w:eastAsia="宋体" w:hAnsi="Times New Roman" w:cs="Times New Roman"/>
      <w:szCs w:val="24"/>
    </w:rPr>
  </w:style>
  <w:style w:type="character" w:customStyle="1" w:styleId="1Char1">
    <w:name w:val="正文1 Char"/>
    <w:qFormat/>
    <w:rsid w:val="00076350"/>
    <w:rPr>
      <w:rFonts w:ascii="宋体" w:eastAsia="宋体"/>
      <w:snapToGrid w:val="0"/>
      <w:color w:val="000000"/>
      <w:kern w:val="28"/>
      <w:sz w:val="28"/>
      <w:lang w:val="en-US" w:eastAsia="zh-CN" w:bidi="ar-SA"/>
    </w:rPr>
  </w:style>
  <w:style w:type="character" w:customStyle="1" w:styleId="Char1d">
    <w:name w:val="正文缩进 Char1"/>
    <w:qFormat/>
    <w:rsid w:val="00076350"/>
    <w:rPr>
      <w:rFonts w:ascii="宋体" w:eastAsia="宋体"/>
      <w:snapToGrid w:val="0"/>
      <w:color w:val="000000"/>
      <w:kern w:val="28"/>
      <w:sz w:val="28"/>
      <w:lang w:val="en-US" w:eastAsia="zh-CN" w:bidi="ar-SA"/>
    </w:rPr>
  </w:style>
  <w:style w:type="character" w:customStyle="1" w:styleId="font21">
    <w:name w:val="font21"/>
    <w:qFormat/>
    <w:rsid w:val="00076350"/>
    <w:rPr>
      <w:rFonts w:ascii="宋体" w:eastAsia="宋体" w:hAnsi="宋体" w:hint="eastAsia"/>
      <w:kern w:val="2"/>
      <w:sz w:val="28"/>
      <w:szCs w:val="28"/>
      <w:lang w:val="en-US" w:eastAsia="zh-CN" w:bidi="ar-SA"/>
    </w:rPr>
  </w:style>
  <w:style w:type="character" w:customStyle="1" w:styleId="CharChar26">
    <w:name w:val="Char Char26"/>
    <w:uiPriority w:val="6"/>
    <w:qFormat/>
    <w:rsid w:val="00076350"/>
    <w:rPr>
      <w:kern w:val="1"/>
      <w:sz w:val="21"/>
      <w:szCs w:val="24"/>
    </w:rPr>
  </w:style>
  <w:style w:type="character" w:customStyle="1" w:styleId="ItemListChar">
    <w:name w:val="Item List Char"/>
    <w:link w:val="ItemList"/>
    <w:qFormat/>
    <w:rsid w:val="00076350"/>
    <w:rPr>
      <w:rFonts w:ascii="Arial"/>
      <w:bCs/>
      <w:sz w:val="21"/>
      <w:szCs w:val="21"/>
      <w:lang w:val="en-US" w:eastAsia="zh-CN" w:bidi="ar-SA"/>
    </w:rPr>
  </w:style>
  <w:style w:type="paragraph" w:customStyle="1" w:styleId="ItemList">
    <w:name w:val="Item List"/>
    <w:link w:val="ItemListChar"/>
    <w:qFormat/>
    <w:rsid w:val="00076350"/>
    <w:pPr>
      <w:spacing w:after="156" w:line="360" w:lineRule="auto"/>
      <w:ind w:firstLineChars="202" w:firstLine="424"/>
      <w:jc w:val="both"/>
    </w:pPr>
    <w:rPr>
      <w:rFonts w:ascii="Arial"/>
      <w:bCs/>
      <w:sz w:val="21"/>
      <w:szCs w:val="21"/>
    </w:rPr>
  </w:style>
  <w:style w:type="character" w:customStyle="1" w:styleId="Char1e">
    <w:name w:val="批注框文本 Char1"/>
    <w:qFormat/>
    <w:rsid w:val="00076350"/>
    <w:rPr>
      <w:rFonts w:ascii="Times New Roman" w:eastAsia="宋体" w:hAnsi="Times New Roman" w:cs="Times New Roman"/>
      <w:sz w:val="18"/>
      <w:szCs w:val="18"/>
    </w:rPr>
  </w:style>
  <w:style w:type="character" w:customStyle="1" w:styleId="Char1f">
    <w:name w:val="纯文本 Char1"/>
    <w:link w:val="17"/>
    <w:qFormat/>
    <w:rsid w:val="00076350"/>
    <w:rPr>
      <w:rFonts w:ascii="宋体" w:hAnsi="Courier New"/>
    </w:rPr>
  </w:style>
  <w:style w:type="paragraph" w:customStyle="1" w:styleId="17">
    <w:name w:val="纯文本1"/>
    <w:basedOn w:val="a"/>
    <w:link w:val="Char1f"/>
    <w:qFormat/>
    <w:rsid w:val="00076350"/>
    <w:pPr>
      <w:adjustRightInd/>
    </w:pPr>
    <w:rPr>
      <w:rFonts w:ascii="宋体" w:hAnsi="Courier New"/>
      <w:kern w:val="0"/>
      <w:sz w:val="20"/>
      <w:szCs w:val="20"/>
    </w:rPr>
  </w:style>
  <w:style w:type="character" w:customStyle="1" w:styleId="Char3">
    <w:name w:val="正文首行缩进 Char"/>
    <w:link w:val="aa"/>
    <w:qFormat/>
    <w:rsid w:val="00076350"/>
    <w:rPr>
      <w:rFonts w:ascii="宋体"/>
      <w:kern w:val="2"/>
      <w:sz w:val="24"/>
      <w:lang w:val="zh-CN"/>
    </w:rPr>
  </w:style>
  <w:style w:type="character" w:customStyle="1" w:styleId="h3Char">
    <w:name w:val="h3 Char"/>
    <w:qFormat/>
    <w:rsid w:val="00076350"/>
    <w:rPr>
      <w:rFonts w:eastAsia="宋体"/>
      <w:b/>
      <w:kern w:val="2"/>
      <w:sz w:val="32"/>
      <w:lang w:val="en-US" w:eastAsia="zh-CN" w:bidi="ar-SA"/>
    </w:rPr>
  </w:style>
  <w:style w:type="character" w:customStyle="1" w:styleId="dandyrentitle1">
    <w:name w:val="dandyren_title1"/>
    <w:qFormat/>
    <w:rsid w:val="00076350"/>
    <w:rPr>
      <w:b/>
      <w:bCs/>
      <w:color w:val="FF6633"/>
      <w:sz w:val="18"/>
      <w:szCs w:val="18"/>
    </w:rPr>
  </w:style>
  <w:style w:type="character" w:customStyle="1" w:styleId="CharChar31">
    <w:name w:val="Char Char31"/>
    <w:uiPriority w:val="6"/>
    <w:qFormat/>
    <w:rsid w:val="00076350"/>
    <w:rPr>
      <w:rFonts w:ascii="Arial" w:eastAsia="黑体" w:hAnsi="Arial"/>
      <w:kern w:val="1"/>
      <w:sz w:val="24"/>
      <w:szCs w:val="24"/>
    </w:rPr>
  </w:style>
  <w:style w:type="character" w:customStyle="1" w:styleId="hChar1">
    <w:name w:val="h Char1"/>
    <w:qFormat/>
    <w:rsid w:val="00076350"/>
    <w:rPr>
      <w:sz w:val="18"/>
      <w:szCs w:val="18"/>
    </w:rPr>
  </w:style>
  <w:style w:type="character" w:customStyle="1" w:styleId="solutionfonts">
    <w:name w:val="solutionfonts"/>
    <w:qFormat/>
    <w:rsid w:val="00076350"/>
  </w:style>
  <w:style w:type="character" w:customStyle="1" w:styleId="4Char2">
    <w:name w:val="标题 4 Char2"/>
    <w:link w:val="4"/>
    <w:uiPriority w:val="9"/>
    <w:qFormat/>
    <w:rsid w:val="00076350"/>
    <w:rPr>
      <w:rFonts w:ascii="Arial" w:eastAsia="黑体" w:hAnsi="Arial"/>
      <w:b/>
      <w:bCs/>
      <w:kern w:val="2"/>
      <w:sz w:val="28"/>
      <w:szCs w:val="28"/>
      <w:lang w:val="zh-CN"/>
    </w:rPr>
  </w:style>
  <w:style w:type="character" w:customStyle="1" w:styleId="Charff2">
    <w:name w:val="首行缩进 Char"/>
    <w:qFormat/>
    <w:rsid w:val="00076350"/>
    <w:rPr>
      <w:rFonts w:ascii="宋体" w:eastAsia="宋体"/>
      <w:kern w:val="2"/>
      <w:sz w:val="24"/>
      <w:lang w:val="en-US" w:eastAsia="zh-CN" w:bidi="ar-SA"/>
    </w:rPr>
  </w:style>
  <w:style w:type="character" w:customStyle="1" w:styleId="CharChar52">
    <w:name w:val="Char Char52"/>
    <w:qFormat/>
    <w:rsid w:val="00076350"/>
    <w:rPr>
      <w:rFonts w:ascii="宋体" w:eastAsia="宋体" w:hAnsi="Courier New"/>
      <w:kern w:val="2"/>
      <w:sz w:val="21"/>
      <w:lang w:val="en-US" w:eastAsia="zh-CN"/>
    </w:rPr>
  </w:style>
  <w:style w:type="character" w:customStyle="1" w:styleId="3Char">
    <w:name w:val="正文文本 3 Char"/>
    <w:link w:val="30"/>
    <w:qFormat/>
    <w:rsid w:val="00076350"/>
    <w:rPr>
      <w:kern w:val="2"/>
      <w:sz w:val="21"/>
    </w:rPr>
  </w:style>
  <w:style w:type="character" w:customStyle="1" w:styleId="font31">
    <w:name w:val="font31"/>
    <w:qFormat/>
    <w:rsid w:val="00076350"/>
    <w:rPr>
      <w:rFonts w:ascii="仿宋" w:eastAsia="仿宋" w:hAnsi="仿宋" w:cs="仿宋" w:hint="eastAsia"/>
      <w:color w:val="000000"/>
      <w:sz w:val="20"/>
      <w:szCs w:val="20"/>
      <w:u w:val="none"/>
    </w:rPr>
  </w:style>
  <w:style w:type="character" w:customStyle="1" w:styleId="Charff3">
    <w:name w:val="正文说明 Char"/>
    <w:link w:val="afff4"/>
    <w:qFormat/>
    <w:rsid w:val="00076350"/>
    <w:rPr>
      <w:sz w:val="24"/>
      <w:szCs w:val="24"/>
    </w:rPr>
  </w:style>
  <w:style w:type="paragraph" w:customStyle="1" w:styleId="afff4">
    <w:name w:val="正文说明"/>
    <w:basedOn w:val="a"/>
    <w:link w:val="Charff3"/>
    <w:qFormat/>
    <w:rsid w:val="00076350"/>
    <w:pPr>
      <w:adjustRightInd/>
      <w:spacing w:line="360" w:lineRule="auto"/>
    </w:pPr>
    <w:rPr>
      <w:kern w:val="0"/>
      <w:sz w:val="24"/>
    </w:rPr>
  </w:style>
  <w:style w:type="character" w:customStyle="1" w:styleId="Char1f0">
    <w:name w:val="脚注文本 Char1"/>
    <w:qFormat/>
    <w:rsid w:val="00076350"/>
    <w:rPr>
      <w:rFonts w:ascii="Times New Roman" w:eastAsia="宋体" w:hAnsi="Times New Roman" w:cs="Times New Roman"/>
      <w:sz w:val="18"/>
      <w:szCs w:val="18"/>
    </w:rPr>
  </w:style>
  <w:style w:type="character" w:customStyle="1" w:styleId="CharChar1211">
    <w:name w:val="Char Char1211"/>
    <w:qFormat/>
    <w:rsid w:val="00076350"/>
    <w:rPr>
      <w:rFonts w:ascii="仿宋_GB2312" w:eastAsia="仿宋_GB2312"/>
      <w:b/>
      <w:bCs/>
      <w:kern w:val="2"/>
      <w:sz w:val="24"/>
      <w:szCs w:val="24"/>
      <w:lang w:val="zh-CN" w:eastAsia="zh-CN" w:bidi="ar-SA"/>
    </w:rPr>
  </w:style>
  <w:style w:type="character" w:customStyle="1" w:styleId="Charff4">
    <w:name w:val="标题 Char"/>
    <w:qFormat/>
    <w:rsid w:val="00076350"/>
    <w:rPr>
      <w:rFonts w:eastAsia="宋体"/>
      <w:b/>
      <w:sz w:val="24"/>
      <w:lang w:val="en-GB" w:eastAsia="zh-CN" w:bidi="ar-SA"/>
    </w:rPr>
  </w:style>
  <w:style w:type="character" w:customStyle="1" w:styleId="CharChar35">
    <w:name w:val="Char Char35"/>
    <w:uiPriority w:val="6"/>
    <w:qFormat/>
    <w:rsid w:val="00076350"/>
    <w:rPr>
      <w:rFonts w:ascii="Arial" w:eastAsia="黑体" w:hAnsi="Arial"/>
      <w:b/>
      <w:kern w:val="1"/>
      <w:sz w:val="28"/>
      <w:szCs w:val="28"/>
      <w:lang w:val="zh-CN"/>
    </w:rPr>
  </w:style>
  <w:style w:type="character" w:customStyle="1" w:styleId="CharCharChar">
    <w:name w:val="纯文本 Char Char Char"/>
    <w:qFormat/>
    <w:rsid w:val="00076350"/>
    <w:rPr>
      <w:rFonts w:ascii="宋体" w:eastAsia="宋体" w:hAnsi="Courier New"/>
      <w:kern w:val="2"/>
      <w:sz w:val="21"/>
      <w:lang w:val="en-US" w:eastAsia="zh-CN" w:bidi="ar-SA"/>
    </w:rPr>
  </w:style>
  <w:style w:type="character" w:customStyle="1" w:styleId="TableTextChar">
    <w:name w:val="Table Text Char"/>
    <w:link w:val="TableText"/>
    <w:qFormat/>
    <w:rsid w:val="00076350"/>
    <w:rPr>
      <w:sz w:val="24"/>
      <w:szCs w:val="24"/>
    </w:rPr>
  </w:style>
  <w:style w:type="paragraph" w:customStyle="1" w:styleId="TableText">
    <w:name w:val="Table Text"/>
    <w:basedOn w:val="a"/>
    <w:link w:val="TableTextChar"/>
    <w:qFormat/>
    <w:rsid w:val="00076350"/>
    <w:pPr>
      <w:widowControl/>
      <w:spacing w:before="60" w:after="60"/>
      <w:jc w:val="left"/>
    </w:pPr>
    <w:rPr>
      <w:kern w:val="0"/>
      <w:sz w:val="24"/>
    </w:rPr>
  </w:style>
  <w:style w:type="character" w:customStyle="1" w:styleId="1Char10">
    <w:name w:val="正文1 Char1"/>
    <w:qFormat/>
    <w:rsid w:val="00076350"/>
    <w:rPr>
      <w:rFonts w:ascii="仿宋_GB2312" w:eastAsia="仿宋_GB2312" w:hAnsi="Courier New"/>
      <w:kern w:val="28"/>
      <w:sz w:val="24"/>
      <w:szCs w:val="24"/>
      <w:lang w:val="en-US" w:eastAsia="zh-CN"/>
    </w:rPr>
  </w:style>
  <w:style w:type="character" w:customStyle="1" w:styleId="Char1f1">
    <w:name w:val="页脚 Char1"/>
    <w:qFormat/>
    <w:rsid w:val="00076350"/>
    <w:rPr>
      <w:rFonts w:eastAsia="宋体"/>
      <w:kern w:val="2"/>
      <w:sz w:val="18"/>
      <w:szCs w:val="18"/>
      <w:lang w:val="en-US" w:eastAsia="zh-CN" w:bidi="ar-SA"/>
    </w:rPr>
  </w:style>
  <w:style w:type="character" w:customStyle="1" w:styleId="Bold">
    <w:name w:val="Bold"/>
    <w:qFormat/>
    <w:rsid w:val="00076350"/>
    <w:rPr>
      <w:rFonts w:ascii="Arial" w:eastAsia="黑体" w:hAnsi="Arial" w:cs="Times New Roman"/>
      <w:b/>
      <w:kern w:val="2"/>
      <w:sz w:val="32"/>
      <w:szCs w:val="32"/>
      <w:lang w:val="en-US" w:eastAsia="zh-CN" w:bidi="ar-SA"/>
    </w:rPr>
  </w:style>
  <w:style w:type="character" w:customStyle="1" w:styleId="Char10">
    <w:name w:val="批注文字 Char1"/>
    <w:link w:val="a7"/>
    <w:qFormat/>
    <w:rsid w:val="00076350"/>
    <w:rPr>
      <w:kern w:val="2"/>
      <w:sz w:val="21"/>
      <w:szCs w:val="24"/>
    </w:rPr>
  </w:style>
  <w:style w:type="character" w:customStyle="1" w:styleId="Char8">
    <w:name w:val="签名 Char"/>
    <w:link w:val="af3"/>
    <w:qFormat/>
    <w:rsid w:val="00076350"/>
    <w:rPr>
      <w:rFonts w:eastAsia="仿宋_GB2312"/>
      <w:sz w:val="24"/>
    </w:rPr>
  </w:style>
  <w:style w:type="character" w:customStyle="1" w:styleId="hui3">
    <w:name w:val="hui3"/>
    <w:qFormat/>
    <w:rsid w:val="00076350"/>
    <w:rPr>
      <w:color w:val="333333"/>
    </w:rPr>
  </w:style>
  <w:style w:type="character" w:customStyle="1" w:styleId="CharChar17">
    <w:name w:val="Char Char17"/>
    <w:uiPriority w:val="6"/>
    <w:qFormat/>
    <w:rsid w:val="00076350"/>
    <w:rPr>
      <w:rFonts w:eastAsia="仿宋_GB2312"/>
      <w:sz w:val="24"/>
    </w:rPr>
  </w:style>
  <w:style w:type="character" w:customStyle="1" w:styleId="43">
    <w:name w:val="标题 4 字符"/>
    <w:uiPriority w:val="9"/>
    <w:qFormat/>
    <w:rsid w:val="00076350"/>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076350"/>
    <w:rPr>
      <w:b/>
      <w:kern w:val="1"/>
      <w:sz w:val="44"/>
      <w:szCs w:val="44"/>
    </w:rPr>
  </w:style>
  <w:style w:type="character" w:customStyle="1" w:styleId="Charff5">
    <w:name w:val="列出段落 Char"/>
    <w:qFormat/>
    <w:rsid w:val="00076350"/>
    <w:rPr>
      <w:rFonts w:eastAsia="楷体_GB2312" w:cs="Lucida Sans"/>
      <w:kern w:val="2"/>
      <w:sz w:val="24"/>
      <w:szCs w:val="24"/>
      <w:lang w:val="en-US" w:eastAsia="zh-CN" w:bidi="ar-SA"/>
    </w:rPr>
  </w:style>
  <w:style w:type="character" w:customStyle="1" w:styleId="3Char11">
    <w:name w:val="正文文本缩进 3 Char1"/>
    <w:uiPriority w:val="99"/>
    <w:qFormat/>
    <w:rsid w:val="00076350"/>
    <w:rPr>
      <w:rFonts w:ascii="Times New Roman" w:eastAsia="宋体" w:hAnsi="Times New Roman" w:cs="Times New Roman"/>
      <w:sz w:val="16"/>
      <w:szCs w:val="16"/>
    </w:rPr>
  </w:style>
  <w:style w:type="character" w:customStyle="1" w:styleId="CharChara">
    <w:name w:val="公文正文 Char Char"/>
    <w:link w:val="afff5"/>
    <w:qFormat/>
    <w:rsid w:val="00076350"/>
    <w:rPr>
      <w:rFonts w:ascii="仿宋_GB2312" w:eastAsia="仿宋_GB2312"/>
      <w:kern w:val="2"/>
      <w:sz w:val="24"/>
      <w:szCs w:val="24"/>
    </w:rPr>
  </w:style>
  <w:style w:type="paragraph" w:customStyle="1" w:styleId="afff5">
    <w:name w:val="公文正文"/>
    <w:basedOn w:val="a"/>
    <w:link w:val="CharChara"/>
    <w:qFormat/>
    <w:rsid w:val="00076350"/>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076350"/>
    <w:rPr>
      <w:rFonts w:eastAsia="宋体"/>
      <w:sz w:val="24"/>
      <w:szCs w:val="24"/>
      <w:lang w:val="en-US" w:eastAsia="zh-CN" w:bidi="ar-SA"/>
    </w:rPr>
  </w:style>
  <w:style w:type="character" w:customStyle="1" w:styleId="1CharChar">
    <w:name w:val="标题 1 Char Char"/>
    <w:qFormat/>
    <w:rsid w:val="00076350"/>
    <w:rPr>
      <w:rFonts w:ascii="宋体" w:eastAsia="宋体" w:hAnsi="宋体" w:hint="eastAsia"/>
      <w:b/>
      <w:spacing w:val="-2"/>
      <w:sz w:val="24"/>
      <w:lang w:val="en-US" w:eastAsia="zh-CN" w:bidi="ar-SA"/>
    </w:rPr>
  </w:style>
  <w:style w:type="character" w:customStyle="1" w:styleId="2Char6">
    <w:name w:val="正文（缩进2汉字） Char"/>
    <w:link w:val="2a"/>
    <w:qFormat/>
    <w:rsid w:val="00076350"/>
    <w:rPr>
      <w:rFonts w:ascii="宋体"/>
    </w:rPr>
  </w:style>
  <w:style w:type="paragraph" w:customStyle="1" w:styleId="2a">
    <w:name w:val="正文（缩进2汉字）"/>
    <w:basedOn w:val="a"/>
    <w:link w:val="2Char6"/>
    <w:qFormat/>
    <w:rsid w:val="00076350"/>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076350"/>
    <w:rPr>
      <w:rFonts w:ascii="Arial" w:eastAsia="黑体" w:hAnsi="Arial"/>
      <w:kern w:val="2"/>
      <w:sz w:val="24"/>
      <w:szCs w:val="24"/>
    </w:rPr>
  </w:style>
  <w:style w:type="character" w:customStyle="1" w:styleId="Charff6">
    <w:name w:val="标书表格字体格式 Char"/>
    <w:qFormat/>
    <w:rsid w:val="00076350"/>
    <w:rPr>
      <w:kern w:val="2"/>
      <w:sz w:val="21"/>
      <w:szCs w:val="24"/>
      <w:lang w:bidi="ar-SA"/>
    </w:rPr>
  </w:style>
  <w:style w:type="character" w:customStyle="1" w:styleId="tw4winError">
    <w:name w:val="tw4winError"/>
    <w:qFormat/>
    <w:rsid w:val="00076350"/>
    <w:rPr>
      <w:rFonts w:ascii="Courier New" w:hAnsi="Courier New" w:cs="Courier New"/>
      <w:color w:val="00FF00"/>
      <w:sz w:val="40"/>
      <w:szCs w:val="40"/>
    </w:rPr>
  </w:style>
  <w:style w:type="character" w:customStyle="1" w:styleId="BodyTextchCharChar">
    <w:name w:val="Body Text(ch) Char Char"/>
    <w:qFormat/>
    <w:rsid w:val="00076350"/>
    <w:rPr>
      <w:rFonts w:ascii="宋体"/>
      <w:kern w:val="2"/>
      <w:sz w:val="24"/>
      <w:szCs w:val="21"/>
      <w:lang w:val="zh-CN"/>
    </w:rPr>
  </w:style>
  <w:style w:type="character" w:customStyle="1" w:styleId="Charff7">
    <w:name w:val="正文首行缩进两字 Char"/>
    <w:qFormat/>
    <w:rsid w:val="00076350"/>
    <w:rPr>
      <w:sz w:val="24"/>
      <w:szCs w:val="24"/>
      <w:lang w:val="en-US" w:eastAsia="zh-CN" w:bidi="ar-SA"/>
    </w:rPr>
  </w:style>
  <w:style w:type="character" w:customStyle="1" w:styleId="Charff8">
    <w:name w:val="正文文本 Char"/>
    <w:qFormat/>
    <w:rsid w:val="00076350"/>
    <w:rPr>
      <w:rFonts w:eastAsia="宋体"/>
      <w:kern w:val="2"/>
      <w:sz w:val="24"/>
      <w:szCs w:val="24"/>
      <w:lang w:val="en-US" w:eastAsia="zh-CN" w:bidi="ar-SA"/>
    </w:rPr>
  </w:style>
  <w:style w:type="character" w:customStyle="1" w:styleId="18">
    <w:name w:val="文档结构图 字符1"/>
    <w:qFormat/>
    <w:rsid w:val="00076350"/>
    <w:rPr>
      <w:rFonts w:ascii="宋体" w:eastAsia="黑体" w:hAnsi="Calibri" w:cs="Arial"/>
      <w:snapToGrid w:val="0"/>
      <w:kern w:val="2"/>
      <w:sz w:val="18"/>
      <w:szCs w:val="18"/>
    </w:rPr>
  </w:style>
  <w:style w:type="character" w:customStyle="1" w:styleId="content">
    <w:name w:val="content"/>
    <w:qFormat/>
    <w:rsid w:val="00076350"/>
  </w:style>
  <w:style w:type="character" w:customStyle="1" w:styleId="tw4winPopup">
    <w:name w:val="tw4winPopup"/>
    <w:qFormat/>
    <w:rsid w:val="00076350"/>
    <w:rPr>
      <w:rFonts w:ascii="Courier New" w:hAnsi="Courier New" w:cs="Courier New"/>
      <w:color w:val="008000"/>
      <w:lang w:val="en-US" w:eastAsia="zh-CN"/>
    </w:rPr>
  </w:style>
  <w:style w:type="character" w:customStyle="1" w:styleId="param-name">
    <w:name w:val="param-name"/>
    <w:uiPriority w:val="99"/>
    <w:qFormat/>
    <w:rsid w:val="00076350"/>
    <w:rPr>
      <w:rFonts w:ascii="Arial" w:eastAsia="黑体" w:hAnsi="Arial" w:cs="Arial"/>
      <w:snapToGrid w:val="0"/>
      <w:kern w:val="0"/>
      <w:szCs w:val="21"/>
    </w:rPr>
  </w:style>
  <w:style w:type="character" w:customStyle="1" w:styleId="Charff9">
    <w:name w:val="标准正文格式 Char"/>
    <w:qFormat/>
    <w:rsid w:val="00076350"/>
    <w:rPr>
      <w:rFonts w:ascii="宋体" w:eastAsia="仿宋_GB2312" w:cs="宋体"/>
      <w:color w:val="000000"/>
      <w:sz w:val="24"/>
      <w:lang w:val="en-US" w:eastAsia="zh-CN" w:bidi="ar-SA"/>
    </w:rPr>
  </w:style>
  <w:style w:type="character" w:customStyle="1" w:styleId="CharChar212">
    <w:name w:val="Char Char212"/>
    <w:qFormat/>
    <w:rsid w:val="00076350"/>
    <w:rPr>
      <w:rFonts w:eastAsia="宋体"/>
      <w:b/>
      <w:bCs/>
      <w:kern w:val="2"/>
      <w:sz w:val="21"/>
      <w:szCs w:val="24"/>
      <w:lang w:val="en-US" w:eastAsia="zh-CN" w:bidi="ar-SA"/>
    </w:rPr>
  </w:style>
  <w:style w:type="character" w:customStyle="1" w:styleId="Charffa">
    <w:name w:val="文档结构图 Char"/>
    <w:qFormat/>
    <w:rsid w:val="00076350"/>
    <w:rPr>
      <w:rFonts w:eastAsia="宋体"/>
      <w:kern w:val="2"/>
      <w:sz w:val="21"/>
      <w:szCs w:val="24"/>
      <w:lang w:val="en-US" w:eastAsia="zh-CN" w:bidi="ar-SA"/>
    </w:rPr>
  </w:style>
  <w:style w:type="character" w:customStyle="1" w:styleId="zbggmainstyle9">
    <w:name w:val="zbggmain style9"/>
    <w:qFormat/>
    <w:rsid w:val="00076350"/>
  </w:style>
  <w:style w:type="character" w:customStyle="1" w:styleId="CharChar16">
    <w:name w:val="Char Char16"/>
    <w:uiPriority w:val="6"/>
    <w:qFormat/>
    <w:rsid w:val="00076350"/>
    <w:rPr>
      <w:kern w:val="1"/>
      <w:sz w:val="18"/>
      <w:szCs w:val="18"/>
    </w:rPr>
  </w:style>
  <w:style w:type="character" w:customStyle="1" w:styleId="font51">
    <w:name w:val="font51"/>
    <w:qFormat/>
    <w:rsid w:val="00076350"/>
    <w:rPr>
      <w:rFonts w:ascii="仿宋" w:eastAsia="仿宋" w:hAnsi="仿宋" w:cs="仿宋" w:hint="eastAsia"/>
      <w:color w:val="000000"/>
      <w:sz w:val="20"/>
      <w:szCs w:val="20"/>
      <w:u w:val="none"/>
    </w:rPr>
  </w:style>
  <w:style w:type="character" w:customStyle="1" w:styleId="CharChar82">
    <w:name w:val="Char Char82"/>
    <w:qFormat/>
    <w:rsid w:val="00076350"/>
    <w:rPr>
      <w:rFonts w:eastAsia="宋体"/>
      <w:b/>
      <w:sz w:val="24"/>
      <w:lang w:val="en-GB" w:eastAsia="zh-CN"/>
    </w:rPr>
  </w:style>
  <w:style w:type="character" w:customStyle="1" w:styleId="3Char0">
    <w:name w:val="正文文本缩进 3 Char"/>
    <w:link w:val="34"/>
    <w:qFormat/>
    <w:rsid w:val="00076350"/>
    <w:rPr>
      <w:kern w:val="2"/>
      <w:sz w:val="24"/>
    </w:rPr>
  </w:style>
  <w:style w:type="character" w:customStyle="1" w:styleId="Char1f2">
    <w:name w:val="日期 Char1"/>
    <w:uiPriority w:val="99"/>
    <w:qFormat/>
    <w:rsid w:val="00076350"/>
    <w:rPr>
      <w:rFonts w:ascii="Times New Roman" w:eastAsia="宋体" w:hAnsi="Times New Roman" w:cs="Times New Roman"/>
      <w:szCs w:val="24"/>
    </w:rPr>
  </w:style>
  <w:style w:type="character" w:customStyle="1" w:styleId="afff6">
    <w:name w:val="页眉 字符"/>
    <w:uiPriority w:val="99"/>
    <w:qFormat/>
    <w:rsid w:val="00076350"/>
    <w:rPr>
      <w:kern w:val="2"/>
      <w:sz w:val="18"/>
      <w:szCs w:val="18"/>
    </w:rPr>
  </w:style>
  <w:style w:type="character" w:customStyle="1" w:styleId="CharChar33">
    <w:name w:val="Char Char33"/>
    <w:uiPriority w:val="6"/>
    <w:qFormat/>
    <w:rsid w:val="00076350"/>
    <w:rPr>
      <w:rFonts w:ascii="Arial" w:eastAsia="黑体" w:hAnsi="Arial"/>
      <w:b/>
      <w:kern w:val="1"/>
      <w:sz w:val="24"/>
      <w:szCs w:val="24"/>
    </w:rPr>
  </w:style>
  <w:style w:type="character" w:customStyle="1" w:styleId="b1101bChar">
    <w:name w:val="b11_01b Char"/>
    <w:link w:val="b1101b"/>
    <w:qFormat/>
    <w:rsid w:val="00076350"/>
    <w:rPr>
      <w:rFonts w:ascii="Verdana" w:hAnsi="Verdana"/>
      <w:b/>
      <w:bCs/>
      <w:color w:val="4A82CA"/>
      <w:sz w:val="17"/>
      <w:szCs w:val="17"/>
    </w:rPr>
  </w:style>
  <w:style w:type="paragraph" w:customStyle="1" w:styleId="b1101b">
    <w:name w:val="b11_01b"/>
    <w:basedOn w:val="a"/>
    <w:next w:val="a"/>
    <w:link w:val="b1101bChar"/>
    <w:qFormat/>
    <w:rsid w:val="0007635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076350"/>
    <w:rPr>
      <w:rFonts w:ascii="仿宋_GB2312" w:eastAsia="仿宋_GB2312"/>
      <w:b/>
      <w:bCs/>
      <w:kern w:val="2"/>
      <w:sz w:val="24"/>
      <w:szCs w:val="24"/>
      <w:lang w:val="zh-CN" w:eastAsia="zh-CN" w:bidi="ar-SA"/>
    </w:rPr>
  </w:style>
  <w:style w:type="character" w:customStyle="1" w:styleId="Footer-EvenChar">
    <w:name w:val="Footer-Even Char"/>
    <w:qFormat/>
    <w:rsid w:val="00076350"/>
    <w:rPr>
      <w:rFonts w:eastAsia="宋体"/>
      <w:kern w:val="2"/>
      <w:sz w:val="18"/>
      <w:lang w:val="en-US" w:eastAsia="zh-CN" w:bidi="ar-SA"/>
    </w:rPr>
  </w:style>
  <w:style w:type="character" w:customStyle="1" w:styleId="Char20">
    <w:name w:val="页脚 Char2"/>
    <w:link w:val="af1"/>
    <w:uiPriority w:val="99"/>
    <w:qFormat/>
    <w:rsid w:val="00076350"/>
    <w:rPr>
      <w:kern w:val="2"/>
      <w:sz w:val="18"/>
      <w:szCs w:val="18"/>
    </w:rPr>
  </w:style>
  <w:style w:type="character" w:customStyle="1" w:styleId="CharChar36">
    <w:name w:val="Char Char36"/>
    <w:uiPriority w:val="6"/>
    <w:qFormat/>
    <w:rsid w:val="00076350"/>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076350"/>
    <w:rPr>
      <w:rFonts w:eastAsia="宋体"/>
      <w:kern w:val="2"/>
      <w:sz w:val="21"/>
      <w:szCs w:val="24"/>
      <w:lang w:val="en-US" w:eastAsia="zh-CN" w:bidi="ar-SA"/>
    </w:rPr>
  </w:style>
  <w:style w:type="character" w:customStyle="1" w:styleId="2CharChar0">
    <w:name w:val="正文文字缩进 2 Char Char"/>
    <w:qFormat/>
    <w:rsid w:val="00076350"/>
    <w:rPr>
      <w:rFonts w:ascii="宋体"/>
      <w:sz w:val="28"/>
    </w:rPr>
  </w:style>
  <w:style w:type="character" w:customStyle="1" w:styleId="f141">
    <w:name w:val="f141"/>
    <w:qFormat/>
    <w:rsid w:val="00076350"/>
    <w:rPr>
      <w:rFonts w:ascii="Tahoma" w:eastAsia="宋体" w:hAnsi="Tahoma"/>
      <w:b/>
      <w:kern w:val="2"/>
      <w:sz w:val="21"/>
      <w:szCs w:val="21"/>
      <w:lang w:val="en-US" w:eastAsia="zh-CN" w:bidi="ar-SA"/>
    </w:rPr>
  </w:style>
  <w:style w:type="character" w:customStyle="1" w:styleId="CharCharb">
    <w:name w:val="段落 Char Char"/>
    <w:link w:val="afff7"/>
    <w:qFormat/>
    <w:rsid w:val="00076350"/>
    <w:rPr>
      <w:rFonts w:ascii="宋体" w:hAnsi="宋体"/>
      <w:sz w:val="24"/>
    </w:rPr>
  </w:style>
  <w:style w:type="paragraph" w:customStyle="1" w:styleId="afff7">
    <w:name w:val="段落"/>
    <w:basedOn w:val="a"/>
    <w:link w:val="CharCharb"/>
    <w:qFormat/>
    <w:rsid w:val="00076350"/>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076350"/>
    <w:rPr>
      <w:rFonts w:eastAsia="宋体"/>
      <w:b/>
      <w:bCs/>
      <w:kern w:val="2"/>
      <w:sz w:val="32"/>
      <w:szCs w:val="32"/>
      <w:lang w:val="en-US" w:eastAsia="zh-CN" w:bidi="ar-SA"/>
    </w:rPr>
  </w:style>
  <w:style w:type="character" w:customStyle="1" w:styleId="apple-converted-space">
    <w:name w:val="apple-converted-space"/>
    <w:qFormat/>
    <w:rsid w:val="00076350"/>
  </w:style>
  <w:style w:type="character" w:customStyle="1" w:styleId="Char21">
    <w:name w:val="页眉 Char2"/>
    <w:link w:val="af2"/>
    <w:uiPriority w:val="99"/>
    <w:qFormat/>
    <w:rsid w:val="00076350"/>
    <w:rPr>
      <w:kern w:val="2"/>
      <w:sz w:val="18"/>
      <w:szCs w:val="18"/>
    </w:rPr>
  </w:style>
  <w:style w:type="character" w:customStyle="1" w:styleId="CharChar90">
    <w:name w:val="Char Char9"/>
    <w:qFormat/>
    <w:rsid w:val="00076350"/>
    <w:rPr>
      <w:rFonts w:eastAsia="宋体"/>
      <w:kern w:val="2"/>
      <w:sz w:val="18"/>
      <w:szCs w:val="18"/>
      <w:lang w:val="en-US" w:eastAsia="zh-CN" w:bidi="ar-SA"/>
    </w:rPr>
  </w:style>
  <w:style w:type="character" w:customStyle="1" w:styleId="CharChar41">
    <w:name w:val="Char Char41"/>
    <w:qFormat/>
    <w:rsid w:val="00076350"/>
    <w:rPr>
      <w:rFonts w:eastAsia="宋体"/>
      <w:b/>
      <w:sz w:val="24"/>
      <w:lang w:val="en-GB" w:eastAsia="zh-CN" w:bidi="ar-SA"/>
    </w:rPr>
  </w:style>
  <w:style w:type="character" w:customStyle="1" w:styleId="large1">
    <w:name w:val="large1"/>
    <w:qFormat/>
    <w:rsid w:val="00076350"/>
    <w:rPr>
      <w:rFonts w:ascii="宋体" w:eastAsia="宋体" w:hAnsi="宋体" w:hint="eastAsia"/>
      <w:sz w:val="21"/>
      <w:szCs w:val="21"/>
    </w:rPr>
  </w:style>
  <w:style w:type="character" w:customStyle="1" w:styleId="Charffb">
    <w:name w:val="正文段 Char"/>
    <w:link w:val="afff8"/>
    <w:qFormat/>
    <w:rsid w:val="00076350"/>
    <w:rPr>
      <w:sz w:val="24"/>
    </w:rPr>
  </w:style>
  <w:style w:type="paragraph" w:customStyle="1" w:styleId="afff8">
    <w:name w:val="正文段"/>
    <w:basedOn w:val="a"/>
    <w:link w:val="Charffb"/>
    <w:qFormat/>
    <w:rsid w:val="00076350"/>
    <w:pPr>
      <w:widowControl/>
      <w:snapToGrid w:val="0"/>
      <w:spacing w:afterLines="50"/>
      <w:ind w:firstLineChars="200" w:firstLine="200"/>
    </w:pPr>
    <w:rPr>
      <w:kern w:val="0"/>
      <w:sz w:val="24"/>
      <w:szCs w:val="20"/>
    </w:rPr>
  </w:style>
  <w:style w:type="character" w:customStyle="1" w:styleId="CharChar130">
    <w:name w:val="Char Char13"/>
    <w:uiPriority w:val="6"/>
    <w:qFormat/>
    <w:rsid w:val="00076350"/>
    <w:rPr>
      <w:rFonts w:ascii="宋体" w:hAnsi="宋体"/>
      <w:kern w:val="1"/>
      <w:sz w:val="21"/>
      <w:szCs w:val="24"/>
    </w:rPr>
  </w:style>
  <w:style w:type="character" w:customStyle="1" w:styleId="CharChar92">
    <w:name w:val="Char Char92"/>
    <w:qFormat/>
    <w:rsid w:val="00076350"/>
    <w:rPr>
      <w:rFonts w:ascii="Times New Roman" w:eastAsia="宋体" w:hAnsi="Times New Roman" w:cs="Times New Roman"/>
      <w:b/>
      <w:bCs/>
      <w:kern w:val="2"/>
      <w:sz w:val="32"/>
      <w:szCs w:val="32"/>
      <w:lang w:val="en-US" w:eastAsia="zh-CN" w:bidi="ar-SA"/>
    </w:rPr>
  </w:style>
  <w:style w:type="character" w:customStyle="1" w:styleId="Charffc">
    <w:name w:val="冯广丽 Char"/>
    <w:link w:val="afff9"/>
    <w:qFormat/>
    <w:rsid w:val="00076350"/>
    <w:rPr>
      <w:rFonts w:ascii="宋体" w:hAnsi="宋体"/>
      <w:kern w:val="2"/>
      <w:sz w:val="24"/>
      <w:szCs w:val="22"/>
    </w:rPr>
  </w:style>
  <w:style w:type="paragraph" w:customStyle="1" w:styleId="afff9">
    <w:name w:val="冯广丽"/>
    <w:basedOn w:val="a"/>
    <w:link w:val="Charffc"/>
    <w:qFormat/>
    <w:rsid w:val="00076350"/>
    <w:pPr>
      <w:adjustRightInd/>
      <w:spacing w:line="360" w:lineRule="auto"/>
      <w:ind w:firstLineChars="200" w:firstLine="480"/>
    </w:pPr>
    <w:rPr>
      <w:rFonts w:ascii="宋体" w:hAnsi="宋体"/>
      <w:sz w:val="24"/>
      <w:szCs w:val="22"/>
    </w:rPr>
  </w:style>
  <w:style w:type="character" w:customStyle="1" w:styleId="afffa">
    <w:name w:val="批注文字 字符"/>
    <w:qFormat/>
    <w:rsid w:val="00076350"/>
    <w:rPr>
      <w:rFonts w:ascii="Arial" w:eastAsia="黑体" w:hAnsi="Arial" w:cs="Arial"/>
      <w:snapToGrid w:val="0"/>
      <w:kern w:val="0"/>
      <w:szCs w:val="21"/>
    </w:rPr>
  </w:style>
  <w:style w:type="character" w:customStyle="1" w:styleId="CharChar161">
    <w:name w:val="Char Char161"/>
    <w:qFormat/>
    <w:rsid w:val="00076350"/>
    <w:rPr>
      <w:rFonts w:eastAsia="宋体"/>
      <w:b/>
      <w:kern w:val="2"/>
      <w:sz w:val="32"/>
      <w:lang w:val="en-US" w:eastAsia="zh-CN"/>
    </w:rPr>
  </w:style>
  <w:style w:type="character" w:customStyle="1" w:styleId="javascript">
    <w:name w:val="javascript"/>
    <w:qFormat/>
    <w:rsid w:val="00076350"/>
  </w:style>
  <w:style w:type="character" w:customStyle="1" w:styleId="Charffd">
    <w:name w:val="图名 Char"/>
    <w:qFormat/>
    <w:rsid w:val="00076350"/>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076350"/>
    <w:rPr>
      <w:rFonts w:ascii="Times New Roman" w:eastAsia="宋体" w:hAnsi="Times New Roman" w:cs="Times New Roman"/>
      <w:sz w:val="20"/>
      <w:szCs w:val="20"/>
    </w:rPr>
  </w:style>
  <w:style w:type="character" w:customStyle="1" w:styleId="Charffe">
    <w:name w:val="编号，小四 Char"/>
    <w:link w:val="afffb"/>
    <w:qFormat/>
    <w:rsid w:val="00076350"/>
    <w:rPr>
      <w:rFonts w:ascii="Arial" w:hAnsi="Arial"/>
      <w:sz w:val="24"/>
    </w:rPr>
  </w:style>
  <w:style w:type="paragraph" w:customStyle="1" w:styleId="afffb">
    <w:name w:val="编号，小四"/>
    <w:basedOn w:val="a"/>
    <w:link w:val="Charffe"/>
    <w:qFormat/>
    <w:rsid w:val="00076350"/>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076350"/>
    <w:rPr>
      <w:rFonts w:ascii="宋体" w:eastAsia="宋体" w:cs="宋体"/>
      <w:color w:val="000000"/>
      <w:sz w:val="14"/>
      <w:szCs w:val="14"/>
    </w:rPr>
  </w:style>
  <w:style w:type="character" w:customStyle="1" w:styleId="2CharChar1">
    <w:name w:val="标题 2 Char Char"/>
    <w:qFormat/>
    <w:rsid w:val="00076350"/>
    <w:rPr>
      <w:rFonts w:ascii="楷体_GB2312" w:eastAsia="楷体_GB2312" w:hAnsi="Arial"/>
      <w:b/>
      <w:bCs/>
      <w:kern w:val="2"/>
      <w:sz w:val="24"/>
      <w:szCs w:val="32"/>
      <w:lang w:val="en-US" w:eastAsia="zh-CN" w:bidi="ar-SA"/>
    </w:rPr>
  </w:style>
  <w:style w:type="character" w:customStyle="1" w:styleId="Charfff">
    <w:name w:val="未用 Char"/>
    <w:qFormat/>
    <w:rsid w:val="00076350"/>
    <w:rPr>
      <w:rFonts w:ascii="Arial" w:eastAsia="黑体" w:hAnsi="Arial"/>
      <w:kern w:val="2"/>
      <w:sz w:val="21"/>
      <w:szCs w:val="21"/>
      <w:lang w:val="en-US" w:eastAsia="zh-CN" w:bidi="ar-SA"/>
    </w:rPr>
  </w:style>
  <w:style w:type="character" w:customStyle="1" w:styleId="myp1111">
    <w:name w:val="myp1111"/>
    <w:qFormat/>
    <w:rsid w:val="00076350"/>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076350"/>
    <w:rPr>
      <w:rFonts w:ascii="微软雅黑" w:eastAsia="微软雅黑" w:hAnsi="微软雅黑"/>
      <w:b/>
      <w:bCs/>
      <w:kern w:val="2"/>
      <w:sz w:val="24"/>
      <w:szCs w:val="28"/>
    </w:rPr>
  </w:style>
  <w:style w:type="character" w:customStyle="1" w:styleId="hCharChar">
    <w:name w:val="h Char Char"/>
    <w:qFormat/>
    <w:rsid w:val="00076350"/>
    <w:rPr>
      <w:rFonts w:eastAsia="宋体"/>
      <w:kern w:val="2"/>
      <w:sz w:val="18"/>
      <w:lang w:val="en-US" w:eastAsia="zh-CN" w:bidi="ar-SA"/>
    </w:rPr>
  </w:style>
  <w:style w:type="character" w:customStyle="1" w:styleId="Charfff0">
    <w:name w:val="仿宋正文 Char"/>
    <w:link w:val="afffc"/>
    <w:qFormat/>
    <w:rsid w:val="00076350"/>
    <w:rPr>
      <w:rFonts w:ascii="仿宋_GB2312" w:eastAsia="仿宋_GB2312"/>
      <w:kern w:val="2"/>
      <w:sz w:val="24"/>
      <w:lang w:val="en-US" w:eastAsia="zh-CN" w:bidi="ar-SA"/>
    </w:rPr>
  </w:style>
  <w:style w:type="paragraph" w:customStyle="1" w:styleId="afffc">
    <w:name w:val="仿宋正文"/>
    <w:basedOn w:val="a"/>
    <w:link w:val="Charfff0"/>
    <w:qFormat/>
    <w:rsid w:val="00076350"/>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076350"/>
    <w:rPr>
      <w:rFonts w:ascii="宋体" w:eastAsia="宋体"/>
      <w:kern w:val="2"/>
      <w:sz w:val="24"/>
      <w:lang w:val="zh-CN" w:bidi="ar-SA"/>
    </w:rPr>
  </w:style>
  <w:style w:type="character" w:customStyle="1" w:styleId="afffd">
    <w:name w:val="样式 宋体"/>
    <w:qFormat/>
    <w:rsid w:val="00076350"/>
    <w:rPr>
      <w:rFonts w:ascii="宋体" w:hAnsi="宋体"/>
      <w:sz w:val="24"/>
    </w:rPr>
  </w:style>
  <w:style w:type="character" w:customStyle="1" w:styleId="tw4winJump">
    <w:name w:val="tw4winJump"/>
    <w:qFormat/>
    <w:rsid w:val="00076350"/>
    <w:rPr>
      <w:rFonts w:ascii="Courier New" w:hAnsi="Courier New" w:cs="Courier New"/>
      <w:color w:val="008080"/>
      <w:lang w:val="en-US" w:eastAsia="zh-CN"/>
    </w:rPr>
  </w:style>
  <w:style w:type="character" w:customStyle="1" w:styleId="19">
    <w:name w:val="标题 1 字符"/>
    <w:uiPriority w:val="9"/>
    <w:qFormat/>
    <w:rsid w:val="00076350"/>
    <w:rPr>
      <w:rFonts w:ascii="Arial" w:eastAsia="黑体" w:hAnsi="Arial" w:cs="Arial"/>
      <w:b/>
      <w:bCs/>
      <w:snapToGrid w:val="0"/>
      <w:kern w:val="44"/>
      <w:sz w:val="44"/>
      <w:szCs w:val="44"/>
    </w:rPr>
  </w:style>
  <w:style w:type="character" w:customStyle="1" w:styleId="style36">
    <w:name w:val="style36"/>
    <w:basedOn w:val="a0"/>
    <w:qFormat/>
    <w:rsid w:val="00076350"/>
    <w:rPr>
      <w:rFonts w:ascii="Arial" w:eastAsia="黑体" w:hAnsi="Arial" w:cs="Arial"/>
      <w:snapToGrid w:val="0"/>
      <w:kern w:val="0"/>
      <w:szCs w:val="21"/>
    </w:rPr>
  </w:style>
  <w:style w:type="character" w:customStyle="1" w:styleId="pt9">
    <w:name w:val="pt9"/>
    <w:qFormat/>
    <w:rsid w:val="00076350"/>
    <w:rPr>
      <w:rFonts w:ascii="仿宋_GB2312" w:eastAsia="微软雅黑"/>
      <w:b/>
      <w:kern w:val="2"/>
      <w:sz w:val="32"/>
      <w:szCs w:val="32"/>
      <w:lang w:val="en-US" w:eastAsia="zh-CN" w:bidi="ar-SA"/>
    </w:rPr>
  </w:style>
  <w:style w:type="character" w:customStyle="1" w:styleId="DONOTTRANSLATE">
    <w:name w:val="DO_NOT_TRANSLATE"/>
    <w:qFormat/>
    <w:rsid w:val="00076350"/>
    <w:rPr>
      <w:rFonts w:ascii="Courier New" w:hAnsi="Courier New" w:cs="Courier New"/>
      <w:color w:val="800000"/>
      <w:lang w:val="en-US" w:eastAsia="zh-CN"/>
    </w:rPr>
  </w:style>
  <w:style w:type="character" w:customStyle="1" w:styleId="1Char11">
    <w:name w:val="标书1 Char1"/>
    <w:qFormat/>
    <w:rsid w:val="00076350"/>
    <w:rPr>
      <w:rFonts w:eastAsia="宋体"/>
      <w:b/>
      <w:bCs/>
      <w:kern w:val="44"/>
      <w:sz w:val="44"/>
      <w:szCs w:val="44"/>
      <w:lang w:val="en-US" w:eastAsia="zh-CN" w:bidi="ar-SA"/>
    </w:rPr>
  </w:style>
  <w:style w:type="character" w:customStyle="1" w:styleId="afffe">
    <w:name w:val="页脚 字符"/>
    <w:uiPriority w:val="99"/>
    <w:qFormat/>
    <w:rsid w:val="00076350"/>
    <w:rPr>
      <w:kern w:val="2"/>
      <w:sz w:val="18"/>
      <w:szCs w:val="18"/>
    </w:rPr>
  </w:style>
  <w:style w:type="character" w:customStyle="1" w:styleId="2Char7">
    <w:name w:val="正文2 Char"/>
    <w:qFormat/>
    <w:rsid w:val="00076350"/>
    <w:rPr>
      <w:rFonts w:eastAsia="宋体"/>
      <w:kern w:val="2"/>
      <w:sz w:val="24"/>
      <w:lang w:val="en-US" w:eastAsia="zh-CN" w:bidi="ar-SA"/>
    </w:rPr>
  </w:style>
  <w:style w:type="character" w:customStyle="1" w:styleId="CharChar210">
    <w:name w:val="Char Char21"/>
    <w:uiPriority w:val="6"/>
    <w:qFormat/>
    <w:rsid w:val="00076350"/>
    <w:rPr>
      <w:rFonts w:ascii="宋体" w:hAnsi="宋体"/>
      <w:kern w:val="1"/>
      <w:sz w:val="24"/>
      <w:szCs w:val="21"/>
      <w:lang w:val="zh-CN"/>
    </w:rPr>
  </w:style>
  <w:style w:type="character" w:customStyle="1" w:styleId="2CharChar2">
    <w:name w:val="样式 正文缩进 + 首行缩进:  2 字符 Char Char"/>
    <w:link w:val="2b"/>
    <w:qFormat/>
    <w:rsid w:val="00076350"/>
    <w:rPr>
      <w:rFonts w:cs="宋体"/>
      <w:kern w:val="2"/>
      <w:sz w:val="24"/>
    </w:rPr>
  </w:style>
  <w:style w:type="paragraph" w:customStyle="1" w:styleId="2b">
    <w:name w:val="样式 正文缩进 + 首行缩进:  2 字符"/>
    <w:basedOn w:val="a4"/>
    <w:link w:val="2CharChar2"/>
    <w:qFormat/>
    <w:rsid w:val="00076350"/>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076350"/>
    <w:rPr>
      <w:rFonts w:ascii="宋体" w:eastAsia="宋体" w:hAnsi="Arial" w:cs="Arial"/>
      <w:snapToGrid w:val="0"/>
      <w:kern w:val="2"/>
      <w:sz w:val="24"/>
      <w:szCs w:val="21"/>
      <w:lang w:val="zh-CN" w:eastAsia="zh-CN" w:bidi="ar-SA"/>
    </w:rPr>
  </w:style>
  <w:style w:type="character" w:customStyle="1" w:styleId="gray6">
    <w:name w:val="gray6"/>
    <w:basedOn w:val="a0"/>
    <w:qFormat/>
    <w:rsid w:val="00076350"/>
    <w:rPr>
      <w:rFonts w:ascii="Arial" w:eastAsia="黑体" w:hAnsi="Arial" w:cs="Arial"/>
      <w:snapToGrid w:val="0"/>
      <w:kern w:val="0"/>
      <w:szCs w:val="21"/>
    </w:rPr>
  </w:style>
  <w:style w:type="character" w:customStyle="1" w:styleId="hui">
    <w:name w:val="hui"/>
    <w:basedOn w:val="a0"/>
    <w:qFormat/>
    <w:rsid w:val="00076350"/>
    <w:rPr>
      <w:rFonts w:ascii="Arial" w:eastAsia="黑体" w:hAnsi="Arial" w:cs="Arial"/>
      <w:snapToGrid w:val="0"/>
      <w:kern w:val="0"/>
      <w:szCs w:val="21"/>
    </w:rPr>
  </w:style>
  <w:style w:type="character" w:customStyle="1" w:styleId="CharCharc">
    <w:name w:val="哈哈正文 Char Char"/>
    <w:qFormat/>
    <w:rsid w:val="00076350"/>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rsid w:val="00076350"/>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
    <w:name w:val="封面表格文本"/>
    <w:basedOn w:val="a"/>
    <w:qFormat/>
    <w:rsid w:val="00076350"/>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076350"/>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rsid w:val="00076350"/>
    <w:pPr>
      <w:adjustRightInd/>
      <w:spacing w:line="360" w:lineRule="auto"/>
      <w:jc w:val="center"/>
    </w:pPr>
    <w:rPr>
      <w:rFonts w:ascii="宋体" w:hAnsi="宋体" w:cs="宋体"/>
      <w:b/>
      <w:bCs/>
      <w:color w:val="000000"/>
      <w:sz w:val="24"/>
      <w:szCs w:val="21"/>
    </w:rPr>
  </w:style>
  <w:style w:type="paragraph" w:customStyle="1" w:styleId="affff0">
    <w:name w:val="目录标题"/>
    <w:basedOn w:val="a"/>
    <w:qFormat/>
    <w:rsid w:val="00076350"/>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076350"/>
    <w:pPr>
      <w:spacing w:after="120" w:line="300" w:lineRule="exact"/>
    </w:pPr>
    <w:rPr>
      <w:rFonts w:ascii="Arial" w:hAnsi="Arial"/>
      <w:b/>
      <w:sz w:val="26"/>
      <w:lang w:eastAsia="en-US"/>
    </w:rPr>
  </w:style>
  <w:style w:type="paragraph" w:customStyle="1" w:styleId="affff1">
    <w:name w:val="样式 宋体 三号 加粗 居中"/>
    <w:basedOn w:val="a"/>
    <w:qFormat/>
    <w:rsid w:val="00076350"/>
    <w:pPr>
      <w:adjustRightInd/>
      <w:spacing w:line="360" w:lineRule="auto"/>
      <w:jc w:val="center"/>
    </w:pPr>
    <w:rPr>
      <w:rFonts w:ascii="宋体" w:hAnsi="宋体" w:cs="宋体"/>
      <w:b/>
      <w:bCs/>
      <w:sz w:val="24"/>
      <w:szCs w:val="20"/>
    </w:rPr>
  </w:style>
  <w:style w:type="paragraph" w:customStyle="1" w:styleId="44">
    <w:name w:val="标题4_自定义"/>
    <w:basedOn w:val="4"/>
    <w:qFormat/>
    <w:rsid w:val="00076350"/>
    <w:pPr>
      <w:adjustRightInd/>
      <w:spacing w:before="0" w:after="0" w:line="360" w:lineRule="auto"/>
    </w:pPr>
    <w:rPr>
      <w:rFonts w:ascii="Verdana" w:eastAsia="Verdana"/>
      <w:sz w:val="21"/>
      <w:lang w:val="en-US"/>
    </w:rPr>
  </w:style>
  <w:style w:type="paragraph" w:customStyle="1" w:styleId="affff2">
    <w:name w:val="正文 内标 序号标"/>
    <w:basedOn w:val="My0"/>
    <w:qFormat/>
    <w:rsid w:val="00076350"/>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076350"/>
    <w:pPr>
      <w:spacing w:before="120" w:line="360" w:lineRule="auto"/>
      <w:ind w:firstLine="567"/>
    </w:pPr>
    <w:rPr>
      <w:rFonts w:ascii="Arial" w:hAnsi="Arial"/>
      <w:sz w:val="20"/>
      <w:szCs w:val="20"/>
    </w:rPr>
  </w:style>
  <w:style w:type="paragraph" w:customStyle="1" w:styleId="-11">
    <w:name w:val="彩色底纹 - 强调文字颜色 11"/>
    <w:qFormat/>
    <w:rsid w:val="00076350"/>
    <w:rPr>
      <w:kern w:val="2"/>
      <w:sz w:val="21"/>
      <w:szCs w:val="24"/>
    </w:rPr>
  </w:style>
  <w:style w:type="paragraph" w:customStyle="1" w:styleId="affff3">
    <w:name w:val="正文 小标"/>
    <w:basedOn w:val="a"/>
    <w:qFormat/>
    <w:rsid w:val="00076350"/>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076350"/>
    <w:pPr>
      <w:widowControl/>
      <w:adjustRightInd/>
      <w:spacing w:before="100" w:beforeAutospacing="1" w:after="100" w:afterAutospacing="1"/>
      <w:jc w:val="left"/>
    </w:pPr>
    <w:rPr>
      <w:rFonts w:ascii="宋体" w:hAnsi="宋体" w:cs="宋体"/>
      <w:kern w:val="0"/>
      <w:sz w:val="24"/>
    </w:rPr>
  </w:style>
  <w:style w:type="paragraph" w:customStyle="1" w:styleId="2c">
    <w:name w:val="修订2"/>
    <w:qFormat/>
    <w:rsid w:val="00076350"/>
    <w:rPr>
      <w:kern w:val="2"/>
      <w:sz w:val="21"/>
    </w:rPr>
  </w:style>
  <w:style w:type="paragraph" w:customStyle="1" w:styleId="CharChar11CharCharCharCharCharCharCharCharCharCharChar">
    <w:name w:val="Char Char11 Char Char Char Char Char Char Char Char Char Char Char"/>
    <w:basedOn w:val="a"/>
    <w:qFormat/>
    <w:rsid w:val="00076350"/>
    <w:pPr>
      <w:adjustRightInd/>
      <w:spacing w:line="360" w:lineRule="auto"/>
    </w:pPr>
    <w:rPr>
      <w:rFonts w:ascii="Arial" w:eastAsia="黑体" w:hAnsi="Arial" w:cs="Arial"/>
      <w:snapToGrid w:val="0"/>
      <w:kern w:val="0"/>
      <w:szCs w:val="21"/>
    </w:rPr>
  </w:style>
  <w:style w:type="paragraph" w:customStyle="1" w:styleId="xl84">
    <w:name w:val="xl84"/>
    <w:basedOn w:val="a"/>
    <w:qFormat/>
    <w:rsid w:val="0007635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4">
    <w:name w:val="文章标题"/>
    <w:next w:val="affff5"/>
    <w:qFormat/>
    <w:rsid w:val="00076350"/>
    <w:pPr>
      <w:spacing w:beforeLines="800" w:afterLines="100"/>
      <w:jc w:val="center"/>
    </w:pPr>
    <w:rPr>
      <w:rFonts w:ascii="Arial" w:eastAsia="黑体" w:hAnsi="Arial" w:cs="宋体"/>
      <w:bCs/>
      <w:kern w:val="2"/>
      <w:sz w:val="52"/>
    </w:rPr>
  </w:style>
  <w:style w:type="paragraph" w:customStyle="1" w:styleId="affff5">
    <w:name w:val="封面公司名"/>
    <w:qFormat/>
    <w:rsid w:val="00076350"/>
    <w:pPr>
      <w:jc w:val="center"/>
    </w:pPr>
    <w:rPr>
      <w:rFonts w:ascii="Arial" w:eastAsia="楷体_GB2312" w:hAnsi="Arial" w:cs="宋体"/>
      <w:bCs/>
      <w:kern w:val="2"/>
      <w:sz w:val="28"/>
    </w:rPr>
  </w:style>
  <w:style w:type="paragraph" w:customStyle="1" w:styleId="Char1CharCharChar5">
    <w:name w:val="Char1 Char Char Char5"/>
    <w:basedOn w:val="a"/>
    <w:qFormat/>
    <w:rsid w:val="00076350"/>
    <w:pPr>
      <w:adjustRightInd/>
      <w:ind w:firstLineChars="200" w:firstLine="200"/>
    </w:pPr>
    <w:rPr>
      <w:rFonts w:ascii="Tahoma" w:hAnsi="Tahoma"/>
      <w:sz w:val="24"/>
      <w:szCs w:val="20"/>
    </w:rPr>
  </w:style>
  <w:style w:type="paragraph" w:customStyle="1" w:styleId="style82f9af9af9a">
    <w:name w:val="style82 f9a f9a f9a"/>
    <w:basedOn w:val="a"/>
    <w:qFormat/>
    <w:rsid w:val="00076350"/>
    <w:pPr>
      <w:widowControl/>
      <w:spacing w:before="100" w:beforeAutospacing="1" w:after="100" w:afterAutospacing="1" w:line="276" w:lineRule="auto"/>
      <w:jc w:val="left"/>
    </w:pPr>
    <w:rPr>
      <w:rFonts w:ascii="宋体" w:hAnsi="宋体"/>
      <w:kern w:val="0"/>
      <w:sz w:val="24"/>
      <w:szCs w:val="20"/>
    </w:rPr>
  </w:style>
  <w:style w:type="paragraph" w:customStyle="1" w:styleId="affff6">
    <w:name w:val="正文 编号"/>
    <w:basedOn w:val="a"/>
    <w:qFormat/>
    <w:rsid w:val="0007635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076350"/>
    <w:pPr>
      <w:tabs>
        <w:tab w:val="left" w:pos="360"/>
      </w:tabs>
    </w:pPr>
    <w:rPr>
      <w:sz w:val="24"/>
      <w:szCs w:val="20"/>
    </w:rPr>
  </w:style>
  <w:style w:type="paragraph" w:customStyle="1" w:styleId="CharChar11CharCharChar">
    <w:name w:val="Char Char11 Char Char Char"/>
    <w:basedOn w:val="a"/>
    <w:qFormat/>
    <w:rsid w:val="00076350"/>
    <w:pPr>
      <w:spacing w:line="360" w:lineRule="auto"/>
    </w:pPr>
    <w:rPr>
      <w:szCs w:val="20"/>
    </w:rPr>
  </w:style>
  <w:style w:type="paragraph" w:customStyle="1" w:styleId="gjt3">
    <w:name w:val="gjt_3"/>
    <w:next w:val="a"/>
    <w:qFormat/>
    <w:rsid w:val="00076350"/>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7">
    <w:name w:val="金宏发行正文"/>
    <w:basedOn w:val="a"/>
    <w:qFormat/>
    <w:rsid w:val="00076350"/>
    <w:pPr>
      <w:adjustRightInd/>
      <w:spacing w:line="500" w:lineRule="exact"/>
      <w:ind w:firstLineChars="200" w:firstLine="560"/>
    </w:pPr>
    <w:rPr>
      <w:rFonts w:eastAsia="仿宋_GB2312"/>
      <w:sz w:val="28"/>
      <w:szCs w:val="20"/>
    </w:rPr>
  </w:style>
  <w:style w:type="paragraph" w:customStyle="1" w:styleId="37">
    <w:name w:val="样式3"/>
    <w:basedOn w:val="2d"/>
    <w:qFormat/>
    <w:rsid w:val="00076350"/>
    <w:pPr>
      <w:spacing w:beforeLines="100"/>
      <w:jc w:val="left"/>
    </w:pPr>
  </w:style>
  <w:style w:type="paragraph" w:customStyle="1" w:styleId="2d">
    <w:name w:val="样式2"/>
    <w:basedOn w:val="a"/>
    <w:qFormat/>
    <w:rsid w:val="00076350"/>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076350"/>
    <w:pPr>
      <w:tabs>
        <w:tab w:val="left" w:pos="840"/>
      </w:tabs>
      <w:ind w:left="840" w:hanging="420"/>
    </w:pPr>
    <w:rPr>
      <w:rFonts w:ascii="Tahoma" w:hAnsi="Tahoma"/>
      <w:sz w:val="24"/>
    </w:rPr>
  </w:style>
  <w:style w:type="paragraph" w:customStyle="1" w:styleId="Z5">
    <w:name w:val="Z5"/>
    <w:basedOn w:val="a"/>
    <w:next w:val="a"/>
    <w:qFormat/>
    <w:rsid w:val="00076350"/>
    <w:pPr>
      <w:tabs>
        <w:tab w:val="left" w:pos="2100"/>
      </w:tabs>
      <w:adjustRightInd/>
      <w:spacing w:before="240"/>
      <w:ind w:firstLineChars="200" w:firstLine="200"/>
      <w:outlineLvl w:val="4"/>
    </w:pPr>
    <w:rPr>
      <w:rFonts w:ascii="Tahoma" w:eastAsia="幼圆" w:hAnsi="Tahoma"/>
    </w:rPr>
  </w:style>
  <w:style w:type="paragraph" w:customStyle="1" w:styleId="2e">
    <w:name w:val="标书标题2"/>
    <w:basedOn w:val="2"/>
    <w:qFormat/>
    <w:rsid w:val="0007635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076350"/>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076350"/>
    <w:pPr>
      <w:adjustRightInd/>
      <w:spacing w:before="156" w:line="360" w:lineRule="auto"/>
      <w:ind w:firstLineChars="200" w:firstLine="510"/>
    </w:pPr>
    <w:rPr>
      <w:sz w:val="24"/>
      <w:szCs w:val="20"/>
    </w:rPr>
  </w:style>
  <w:style w:type="paragraph" w:customStyle="1" w:styleId="Test2">
    <w:name w:val="Test2"/>
    <w:basedOn w:val="2"/>
    <w:qFormat/>
    <w:rsid w:val="00076350"/>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076350"/>
    <w:rPr>
      <w:rFonts w:ascii="仿宋_GB2312" w:eastAsia="仿宋_GB2312"/>
      <w:b/>
      <w:sz w:val="32"/>
      <w:szCs w:val="32"/>
    </w:rPr>
  </w:style>
  <w:style w:type="paragraph" w:customStyle="1" w:styleId="xl81">
    <w:name w:val="xl81"/>
    <w:basedOn w:val="a"/>
    <w:qFormat/>
    <w:rsid w:val="0007635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076350"/>
    <w:pPr>
      <w:spacing w:line="360" w:lineRule="auto"/>
    </w:pPr>
    <w:rPr>
      <w:kern w:val="0"/>
      <w:sz w:val="24"/>
      <w:szCs w:val="20"/>
    </w:rPr>
  </w:style>
  <w:style w:type="paragraph" w:customStyle="1" w:styleId="152">
    <w:name w:val="样式 宋体 行距: 1.5 倍行距 首行缩进:  2 字符"/>
    <w:basedOn w:val="a"/>
    <w:qFormat/>
    <w:rsid w:val="00076350"/>
    <w:pPr>
      <w:adjustRightInd/>
      <w:spacing w:line="360" w:lineRule="auto"/>
      <w:ind w:firstLineChars="200" w:firstLine="420"/>
    </w:pPr>
    <w:rPr>
      <w:rFonts w:ascii="宋体" w:hAnsi="宋体"/>
      <w:sz w:val="24"/>
      <w:szCs w:val="20"/>
    </w:rPr>
  </w:style>
  <w:style w:type="paragraph" w:customStyle="1" w:styleId="xl68">
    <w:name w:val="xl68"/>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076350"/>
    <w:pPr>
      <w:keepNext/>
      <w:outlineLvl w:val="5"/>
    </w:pPr>
  </w:style>
  <w:style w:type="paragraph" w:customStyle="1" w:styleId="56">
    <w:name w:val="5级标题"/>
    <w:basedOn w:val="45"/>
    <w:qFormat/>
    <w:rsid w:val="00076350"/>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15"/>
    <w:qFormat/>
    <w:rsid w:val="00076350"/>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
    <w:name w:val="样式 正文文本缩进 + 段前: 2 字符"/>
    <w:basedOn w:val="a"/>
    <w:qFormat/>
    <w:rsid w:val="00076350"/>
    <w:pPr>
      <w:adjustRightInd/>
      <w:ind w:leftChars="200" w:left="420"/>
      <w:jc w:val="left"/>
    </w:pPr>
    <w:rPr>
      <w:sz w:val="28"/>
      <w:szCs w:val="20"/>
      <w:lang w:eastAsia="zh-TW"/>
    </w:rPr>
  </w:style>
  <w:style w:type="paragraph" w:customStyle="1" w:styleId="Char2CharChar">
    <w:name w:val="Char2 Char Char"/>
    <w:basedOn w:val="a"/>
    <w:qFormat/>
    <w:rsid w:val="00076350"/>
    <w:pPr>
      <w:adjustRightInd/>
    </w:pPr>
    <w:rPr>
      <w:rFonts w:ascii="Tahoma" w:hAnsi="Tahoma"/>
      <w:sz w:val="24"/>
      <w:szCs w:val="20"/>
    </w:rPr>
  </w:style>
  <w:style w:type="paragraph" w:customStyle="1" w:styleId="Style11">
    <w:name w:val="_Style 11"/>
    <w:basedOn w:val="a"/>
    <w:uiPriority w:val="34"/>
    <w:qFormat/>
    <w:rsid w:val="00076350"/>
    <w:pPr>
      <w:adjustRightInd/>
      <w:ind w:firstLineChars="200" w:firstLine="420"/>
    </w:pPr>
    <w:rPr>
      <w:rFonts w:eastAsia="仿宋_GB2312"/>
      <w:sz w:val="28"/>
    </w:rPr>
  </w:style>
  <w:style w:type="paragraph" w:customStyle="1" w:styleId="xl89">
    <w:name w:val="xl89"/>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076350"/>
    <w:rPr>
      <w:rFonts w:ascii="Tahoma" w:hAnsi="Tahoma"/>
      <w:sz w:val="24"/>
      <w:szCs w:val="20"/>
    </w:rPr>
  </w:style>
  <w:style w:type="paragraph" w:customStyle="1" w:styleId="62">
    <w:name w:val="数字标题6"/>
    <w:basedOn w:val="6"/>
    <w:next w:val="a"/>
    <w:qFormat/>
    <w:rsid w:val="00076350"/>
    <w:pPr>
      <w:tabs>
        <w:tab w:val="left" w:pos="1080"/>
      </w:tabs>
      <w:ind w:left="1080" w:hanging="1080"/>
    </w:pPr>
    <w:rPr>
      <w:rFonts w:ascii="Times New Roman" w:eastAsia="宋体" w:hAnsi="Times New Roman"/>
      <w:i/>
    </w:rPr>
  </w:style>
  <w:style w:type="paragraph" w:customStyle="1" w:styleId="TableCell">
    <w:name w:val="Table Cell"/>
    <w:qFormat/>
    <w:rsid w:val="00076350"/>
    <w:pPr>
      <w:adjustRightInd w:val="0"/>
      <w:snapToGrid w:val="0"/>
      <w:spacing w:before="20" w:after="20"/>
    </w:pPr>
    <w:rPr>
      <w:rFonts w:ascii="Courier New" w:hAnsi="Courier New"/>
      <w:sz w:val="24"/>
    </w:rPr>
  </w:style>
  <w:style w:type="paragraph" w:customStyle="1" w:styleId="2f0">
    <w:name w:val="无间隔2"/>
    <w:basedOn w:val="a"/>
    <w:link w:val="affff8"/>
    <w:uiPriority w:val="99"/>
    <w:qFormat/>
    <w:rsid w:val="00076350"/>
    <w:rPr>
      <w:szCs w:val="22"/>
    </w:rPr>
  </w:style>
  <w:style w:type="paragraph" w:customStyle="1" w:styleId="affff9">
    <w:name w:val="??"/>
    <w:qFormat/>
    <w:rsid w:val="00076350"/>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076350"/>
    <w:rPr>
      <w:rFonts w:ascii="Tahoma" w:hAnsi="Tahoma" w:cs="仿宋_GB2312"/>
      <w:sz w:val="24"/>
      <w:szCs w:val="20"/>
    </w:rPr>
  </w:style>
  <w:style w:type="paragraph" w:customStyle="1" w:styleId="xl65">
    <w:name w:val="xl65"/>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076350"/>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rsid w:val="00076350"/>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076350"/>
    <w:pPr>
      <w:tabs>
        <w:tab w:val="left" w:pos="1260"/>
      </w:tabs>
      <w:ind w:left="1260" w:hanging="420"/>
    </w:pPr>
    <w:rPr>
      <w:rFonts w:ascii="Arial" w:eastAsia="黑体" w:hAnsi="Arial"/>
      <w:lang w:val="en-US"/>
    </w:rPr>
  </w:style>
  <w:style w:type="paragraph" w:customStyle="1" w:styleId="affffa">
    <w:name w:val="五级无标题条"/>
    <w:basedOn w:val="a"/>
    <w:qFormat/>
    <w:rsid w:val="00076350"/>
    <w:pPr>
      <w:adjustRightInd/>
    </w:pPr>
  </w:style>
  <w:style w:type="paragraph" w:customStyle="1" w:styleId="Char50">
    <w:name w:val="Char5"/>
    <w:basedOn w:val="a"/>
    <w:qFormat/>
    <w:rsid w:val="00076350"/>
    <w:rPr>
      <w:rFonts w:ascii="仿宋_GB2312" w:eastAsia="仿宋_GB2312"/>
      <w:b/>
      <w:sz w:val="32"/>
      <w:szCs w:val="32"/>
    </w:rPr>
  </w:style>
  <w:style w:type="paragraph" w:customStyle="1" w:styleId="TOC1">
    <w:name w:val="TOC 标题1"/>
    <w:basedOn w:val="1"/>
    <w:next w:val="a"/>
    <w:qFormat/>
    <w:rsid w:val="0007635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076350"/>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076350"/>
    <w:pPr>
      <w:adjustRightInd/>
      <w:spacing w:line="360" w:lineRule="auto"/>
    </w:pPr>
    <w:rPr>
      <w:rFonts w:ascii="Arial" w:eastAsia="黑体" w:hAnsi="Arial" w:cs="Arial"/>
      <w:snapToGrid w:val="0"/>
      <w:kern w:val="0"/>
      <w:szCs w:val="21"/>
    </w:rPr>
  </w:style>
  <w:style w:type="paragraph" w:customStyle="1" w:styleId="Char29">
    <w:name w:val="Char2"/>
    <w:basedOn w:val="a"/>
    <w:qFormat/>
    <w:rsid w:val="00076350"/>
    <w:rPr>
      <w:rFonts w:ascii="仿宋_GB2312" w:eastAsia="仿宋_GB2312"/>
      <w:b/>
      <w:sz w:val="32"/>
      <w:szCs w:val="32"/>
    </w:rPr>
  </w:style>
  <w:style w:type="paragraph" w:customStyle="1" w:styleId="38">
    <w:name w:val="数字标题3"/>
    <w:basedOn w:val="3"/>
    <w:next w:val="a"/>
    <w:qFormat/>
    <w:rsid w:val="00076350"/>
    <w:pPr>
      <w:spacing w:line="240" w:lineRule="auto"/>
    </w:pPr>
    <w:rPr>
      <w:sz w:val="28"/>
      <w:szCs w:val="28"/>
    </w:rPr>
  </w:style>
  <w:style w:type="paragraph" w:customStyle="1" w:styleId="FA">
    <w:name w:val="FA正文"/>
    <w:basedOn w:val="a"/>
    <w:qFormat/>
    <w:rsid w:val="00076350"/>
    <w:pPr>
      <w:spacing w:line="360" w:lineRule="auto"/>
      <w:ind w:firstLineChars="200" w:firstLine="480"/>
    </w:pPr>
    <w:rPr>
      <w:rFonts w:hAnsi="宋体"/>
      <w:sz w:val="24"/>
      <w:szCs w:val="20"/>
    </w:rPr>
  </w:style>
  <w:style w:type="paragraph" w:customStyle="1" w:styleId="MMTopic5">
    <w:name w:val="MM Topic 5"/>
    <w:basedOn w:val="5"/>
    <w:qFormat/>
    <w:rsid w:val="00076350"/>
    <w:pPr>
      <w:tabs>
        <w:tab w:val="left" w:pos="2520"/>
      </w:tabs>
      <w:adjustRightInd/>
      <w:ind w:left="2520" w:hanging="420"/>
    </w:pPr>
  </w:style>
  <w:style w:type="paragraph" w:customStyle="1" w:styleId="CharCharCharCharCharCharCharCharCharChar1">
    <w:name w:val="Char Char Char Char Char Char Char Char Char Char1"/>
    <w:basedOn w:val="a"/>
    <w:qFormat/>
    <w:rsid w:val="00076350"/>
    <w:rPr>
      <w:rFonts w:ascii="仿宋_GB2312" w:eastAsia="仿宋_GB2312"/>
      <w:b/>
      <w:sz w:val="32"/>
      <w:szCs w:val="32"/>
    </w:rPr>
  </w:style>
  <w:style w:type="paragraph" w:customStyle="1" w:styleId="xl38">
    <w:name w:val="xl38"/>
    <w:basedOn w:val="a"/>
    <w:qFormat/>
    <w:rsid w:val="00076350"/>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sid w:val="00076350"/>
    <w:rPr>
      <w:color w:val="000000"/>
      <w:kern w:val="1"/>
      <w:sz w:val="21"/>
    </w:rPr>
  </w:style>
  <w:style w:type="paragraph" w:customStyle="1" w:styleId="Char2CharCharChar">
    <w:name w:val="Char2 Char Char Char"/>
    <w:basedOn w:val="a"/>
    <w:qFormat/>
    <w:rsid w:val="00076350"/>
    <w:rPr>
      <w:rFonts w:ascii="仿宋_GB2312" w:eastAsia="仿宋_GB2312"/>
      <w:b/>
      <w:sz w:val="32"/>
      <w:szCs w:val="32"/>
    </w:rPr>
  </w:style>
  <w:style w:type="paragraph" w:customStyle="1" w:styleId="Char2CharCharChar1">
    <w:name w:val="Char2 Char Char Char1"/>
    <w:basedOn w:val="a"/>
    <w:uiPriority w:val="6"/>
    <w:qFormat/>
    <w:rsid w:val="00076350"/>
    <w:rPr>
      <w:rFonts w:ascii="仿宋_GB2312" w:eastAsia="仿宋_GB2312"/>
      <w:b/>
      <w:sz w:val="32"/>
      <w:szCs w:val="32"/>
    </w:rPr>
  </w:style>
  <w:style w:type="paragraph" w:customStyle="1" w:styleId="affffb">
    <w:name w:val="默认段落样式"/>
    <w:basedOn w:val="28"/>
    <w:qFormat/>
    <w:rsid w:val="00076350"/>
    <w:pPr>
      <w:spacing w:before="0"/>
      <w:ind w:firstLine="480"/>
      <w:outlineLvl w:val="2"/>
    </w:pPr>
    <w:rPr>
      <w:rFonts w:ascii="仿宋_GB2312" w:eastAsia="仿宋_GB2312" w:hAnsi="宋体"/>
      <w:color w:val="000000"/>
      <w:szCs w:val="24"/>
    </w:rPr>
  </w:style>
  <w:style w:type="paragraph" w:customStyle="1" w:styleId="affffc">
    <w:name w:val="图中文字"/>
    <w:basedOn w:val="a"/>
    <w:qFormat/>
    <w:rsid w:val="00076350"/>
    <w:pPr>
      <w:snapToGrid w:val="0"/>
      <w:spacing w:line="0" w:lineRule="atLeast"/>
      <w:ind w:firstLineChars="200" w:firstLine="200"/>
      <w:jc w:val="center"/>
    </w:pPr>
    <w:rPr>
      <w:sz w:val="24"/>
      <w:szCs w:val="20"/>
    </w:rPr>
  </w:style>
  <w:style w:type="paragraph" w:customStyle="1" w:styleId="xl35">
    <w:name w:val="xl35"/>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076350"/>
    <w:pPr>
      <w:tabs>
        <w:tab w:val="left" w:pos="1680"/>
      </w:tabs>
      <w:ind w:left="1680" w:hanging="420"/>
    </w:pPr>
  </w:style>
  <w:style w:type="paragraph" w:customStyle="1" w:styleId="affffd">
    <w:name w:val="标准小四"/>
    <w:basedOn w:val="a"/>
    <w:qFormat/>
    <w:rsid w:val="00076350"/>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076350"/>
    <w:pPr>
      <w:spacing w:before="120" w:after="120"/>
      <w:ind w:left="425" w:hanging="425"/>
    </w:pPr>
    <w:rPr>
      <w:rFonts w:ascii="微软雅黑" w:eastAsia="微软雅黑" w:hAnsi="微软雅黑" w:cs="宋体"/>
      <w:szCs w:val="20"/>
      <w:lang w:val="en-US"/>
    </w:rPr>
  </w:style>
  <w:style w:type="paragraph" w:customStyle="1" w:styleId="affffe">
    <w:name w:val="表格（小）"/>
    <w:basedOn w:val="a"/>
    <w:qFormat/>
    <w:rsid w:val="00076350"/>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076350"/>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076350"/>
    <w:pPr>
      <w:adjustRightInd/>
    </w:pPr>
    <w:rPr>
      <w:rFonts w:ascii="Tahoma" w:hAnsi="Tahoma"/>
      <w:sz w:val="24"/>
      <w:szCs w:val="20"/>
    </w:rPr>
  </w:style>
  <w:style w:type="paragraph" w:customStyle="1" w:styleId="57">
    <w:name w:val="列出段落5"/>
    <w:basedOn w:val="a"/>
    <w:qFormat/>
    <w:rsid w:val="00076350"/>
    <w:pPr>
      <w:spacing w:line="360" w:lineRule="auto"/>
      <w:ind w:firstLineChars="200" w:firstLine="200"/>
    </w:pPr>
    <w:rPr>
      <w:rFonts w:eastAsia="楷体_GB2312" w:cs="Lucida Sans"/>
      <w:sz w:val="24"/>
    </w:rPr>
  </w:style>
  <w:style w:type="paragraph" w:customStyle="1" w:styleId="font7">
    <w:name w:val="font7"/>
    <w:basedOn w:val="a"/>
    <w:qFormat/>
    <w:rsid w:val="00076350"/>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
    <w:name w:val="表格文字"/>
    <w:basedOn w:val="a"/>
    <w:next w:val="a4"/>
    <w:qFormat/>
    <w:rsid w:val="00076350"/>
    <w:pPr>
      <w:adjustRightInd/>
      <w:ind w:firstLineChars="200" w:firstLine="200"/>
    </w:pPr>
    <w:rPr>
      <w:rFonts w:ascii="Arial" w:hAnsi="Arial"/>
      <w:spacing w:val="-5"/>
      <w:kern w:val="0"/>
      <w:sz w:val="24"/>
      <w:szCs w:val="20"/>
    </w:rPr>
  </w:style>
  <w:style w:type="paragraph" w:customStyle="1" w:styleId="ItemStepinTable">
    <w:name w:val="Item Step in Table"/>
    <w:qFormat/>
    <w:rsid w:val="00076350"/>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qFormat/>
    <w:rsid w:val="0007635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07635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076350"/>
    <w:pPr>
      <w:adjustRightInd/>
      <w:spacing w:line="360" w:lineRule="auto"/>
      <w:ind w:firstLine="482"/>
    </w:pPr>
    <w:rPr>
      <w:rFonts w:cs="宋体"/>
      <w:sz w:val="24"/>
      <w:szCs w:val="20"/>
    </w:rPr>
  </w:style>
  <w:style w:type="paragraph" w:customStyle="1" w:styleId="Char3CharChar">
    <w:name w:val="Char3 Char Char"/>
    <w:basedOn w:val="a"/>
    <w:qFormat/>
    <w:rsid w:val="00076350"/>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076350"/>
    <w:pPr>
      <w:adjustRightInd/>
      <w:ind w:firstLineChars="200" w:firstLine="420"/>
    </w:pPr>
    <w:rPr>
      <w:rFonts w:eastAsia="仿宋_GB2312"/>
      <w:sz w:val="28"/>
    </w:rPr>
  </w:style>
  <w:style w:type="paragraph" w:customStyle="1" w:styleId="xl39">
    <w:name w:val="xl39"/>
    <w:basedOn w:val="a"/>
    <w:qFormat/>
    <w:rsid w:val="00076350"/>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a"/>
    <w:qFormat/>
    <w:rsid w:val="0007635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0">
    <w:name w:val="左对齐表格文字"/>
    <w:basedOn w:val="a"/>
    <w:qFormat/>
    <w:rsid w:val="00076350"/>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076350"/>
    <w:pPr>
      <w:spacing w:line="360" w:lineRule="auto"/>
    </w:pPr>
    <w:rPr>
      <w:szCs w:val="20"/>
    </w:rPr>
  </w:style>
  <w:style w:type="paragraph" w:customStyle="1" w:styleId="125">
    <w:name w:val="正文1.25"/>
    <w:basedOn w:val="a"/>
    <w:qFormat/>
    <w:rsid w:val="00076350"/>
    <w:pPr>
      <w:adjustRightInd/>
      <w:spacing w:line="300" w:lineRule="auto"/>
      <w:ind w:firstLineChars="200" w:firstLine="480"/>
    </w:pPr>
    <w:rPr>
      <w:sz w:val="24"/>
      <w:szCs w:val="20"/>
    </w:rPr>
  </w:style>
  <w:style w:type="paragraph" w:customStyle="1" w:styleId="1d">
    <w:name w:val="1正文"/>
    <w:basedOn w:val="a"/>
    <w:qFormat/>
    <w:rsid w:val="00076350"/>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076350"/>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076350"/>
    <w:rPr>
      <w:rFonts w:ascii="仿宋_GB2312" w:eastAsia="仿宋_GB2312"/>
      <w:b/>
      <w:sz w:val="32"/>
      <w:szCs w:val="20"/>
    </w:rPr>
  </w:style>
  <w:style w:type="paragraph" w:customStyle="1" w:styleId="2f1">
    <w:name w:val="列出段落2"/>
    <w:basedOn w:val="a"/>
    <w:qFormat/>
    <w:rsid w:val="00076350"/>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076350"/>
    <w:rPr>
      <w:rFonts w:eastAsia="仿宋_GB2312"/>
      <w:sz w:val="28"/>
      <w:szCs w:val="20"/>
    </w:rPr>
  </w:style>
  <w:style w:type="paragraph" w:customStyle="1" w:styleId="xl74">
    <w:name w:val="xl74"/>
    <w:basedOn w:val="a"/>
    <w:qFormat/>
    <w:rsid w:val="00076350"/>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076350"/>
    <w:pPr>
      <w:widowControl/>
      <w:jc w:val="left"/>
    </w:pPr>
    <w:rPr>
      <w:rFonts w:cs="宋体"/>
      <w:sz w:val="24"/>
      <w:szCs w:val="20"/>
    </w:rPr>
  </w:style>
  <w:style w:type="paragraph" w:customStyle="1" w:styleId="-110">
    <w:name w:val="彩色列表 - 强调文字颜色 11"/>
    <w:basedOn w:val="a"/>
    <w:qFormat/>
    <w:rsid w:val="00076350"/>
    <w:pPr>
      <w:adjustRightInd/>
      <w:ind w:firstLineChars="200" w:firstLine="420"/>
    </w:pPr>
    <w:rPr>
      <w:rFonts w:ascii="Calibri" w:hAnsi="Calibri"/>
      <w:szCs w:val="22"/>
    </w:rPr>
  </w:style>
  <w:style w:type="paragraph" w:customStyle="1" w:styleId="afffff1">
    <w:name w:val="加粗正文"/>
    <w:basedOn w:val="a"/>
    <w:qFormat/>
    <w:rsid w:val="00076350"/>
    <w:pPr>
      <w:adjustRightInd/>
      <w:spacing w:beforeLines="50" w:afterLines="50" w:line="360" w:lineRule="auto"/>
      <w:ind w:firstLineChars="200" w:firstLine="422"/>
    </w:pPr>
    <w:rPr>
      <w:b/>
      <w:bCs/>
      <w:szCs w:val="21"/>
    </w:rPr>
  </w:style>
  <w:style w:type="paragraph" w:customStyle="1" w:styleId="xl94">
    <w:name w:val="xl94"/>
    <w:basedOn w:val="a"/>
    <w:qFormat/>
    <w:rsid w:val="00076350"/>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076350"/>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076350"/>
    <w:rPr>
      <w:szCs w:val="20"/>
    </w:rPr>
  </w:style>
  <w:style w:type="paragraph" w:customStyle="1" w:styleId="xl27">
    <w:name w:val="xl27"/>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076350"/>
    <w:pPr>
      <w:tabs>
        <w:tab w:val="clear" w:pos="432"/>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076350"/>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076350"/>
    <w:pPr>
      <w:adjustRightInd/>
      <w:spacing w:line="360" w:lineRule="auto"/>
    </w:pPr>
    <w:rPr>
      <w:rFonts w:ascii="Arial" w:eastAsia="黑体" w:hAnsi="Arial" w:cs="Arial"/>
      <w:snapToGrid w:val="0"/>
      <w:kern w:val="0"/>
      <w:szCs w:val="21"/>
    </w:rPr>
  </w:style>
  <w:style w:type="paragraph" w:customStyle="1" w:styleId="xl36">
    <w:name w:val="xl36"/>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076350"/>
    <w:pPr>
      <w:spacing w:after="68"/>
    </w:pPr>
    <w:rPr>
      <w:rFonts w:ascii="FHLHE E+ Futura Bk" w:eastAsia="FHLHE E+ Futura Bk" w:cs="Times New Roman"/>
      <w:color w:val="auto"/>
    </w:rPr>
  </w:style>
  <w:style w:type="paragraph" w:customStyle="1" w:styleId="xl82">
    <w:name w:val="xl82"/>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2">
    <w:name w:val="无间隔*"/>
    <w:qFormat/>
    <w:rsid w:val="00076350"/>
    <w:pPr>
      <w:widowControl w:val="0"/>
      <w:jc w:val="both"/>
    </w:pPr>
    <w:rPr>
      <w:rFonts w:cs="Calibri"/>
      <w:color w:val="000000"/>
      <w:kern w:val="1"/>
      <w:sz w:val="21"/>
      <w:szCs w:val="22"/>
    </w:rPr>
  </w:style>
  <w:style w:type="paragraph" w:customStyle="1" w:styleId="CharCharCharChar1">
    <w:name w:val="Char Char Char Char1"/>
    <w:basedOn w:val="a"/>
    <w:qFormat/>
    <w:rsid w:val="00076350"/>
    <w:pPr>
      <w:tabs>
        <w:tab w:val="left" w:pos="0"/>
      </w:tabs>
      <w:adjustRightInd/>
      <w:ind w:firstLineChars="200" w:firstLine="200"/>
    </w:pPr>
    <w:rPr>
      <w:rFonts w:ascii="宋体" w:eastAsia="仿宋_GB2312" w:hAnsi="宋体"/>
      <w:sz w:val="28"/>
    </w:rPr>
  </w:style>
  <w:style w:type="paragraph" w:customStyle="1" w:styleId="2f2">
    <w:name w:val="正文文字 2"/>
    <w:basedOn w:val="Default"/>
    <w:next w:val="Default"/>
    <w:qFormat/>
    <w:rsid w:val="00076350"/>
    <w:rPr>
      <w:rFonts w:ascii="宋体" w:eastAsia="宋体" w:cs="Times New Roman"/>
      <w:color w:val="auto"/>
    </w:rPr>
  </w:style>
  <w:style w:type="paragraph" w:customStyle="1" w:styleId="afffff3">
    <w:name w:val="正文首行缩进两字"/>
    <w:qFormat/>
    <w:rsid w:val="00076350"/>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076350"/>
    <w:rPr>
      <w:rFonts w:ascii="仿宋_GB2312" w:eastAsia="仿宋_GB2312"/>
      <w:b/>
      <w:sz w:val="32"/>
      <w:szCs w:val="32"/>
    </w:rPr>
  </w:style>
  <w:style w:type="paragraph" w:customStyle="1" w:styleId="xl77">
    <w:name w:val="xl77"/>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076350"/>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076350"/>
    <w:pPr>
      <w:spacing w:line="360" w:lineRule="auto"/>
    </w:pPr>
    <w:rPr>
      <w:szCs w:val="20"/>
    </w:rPr>
  </w:style>
  <w:style w:type="paragraph" w:customStyle="1" w:styleId="Charfff1">
    <w:name w:val="Char"/>
    <w:basedOn w:val="a"/>
    <w:qFormat/>
    <w:rsid w:val="00076350"/>
    <w:rPr>
      <w:rFonts w:ascii="仿宋_GB2312" w:eastAsia="仿宋_GB2312"/>
      <w:b/>
      <w:sz w:val="32"/>
      <w:szCs w:val="32"/>
    </w:rPr>
  </w:style>
  <w:style w:type="paragraph" w:customStyle="1" w:styleId="RFIHeading2ndLevel">
    <w:name w:val="RFI Heading 2nd Level"/>
    <w:basedOn w:val="a"/>
    <w:qFormat/>
    <w:rsid w:val="00076350"/>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076350"/>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076350"/>
    <w:rPr>
      <w:szCs w:val="20"/>
    </w:rPr>
  </w:style>
  <w:style w:type="paragraph" w:customStyle="1" w:styleId="afffff4">
    <w:name w:val="正文标准"/>
    <w:basedOn w:val="a"/>
    <w:qFormat/>
    <w:rsid w:val="00076350"/>
    <w:pPr>
      <w:adjustRightInd/>
      <w:spacing w:line="360" w:lineRule="auto"/>
      <w:ind w:firstLineChars="200" w:firstLine="200"/>
    </w:pPr>
    <w:rPr>
      <w:rFonts w:ascii="宋体" w:hAnsi="Calibri"/>
      <w:sz w:val="24"/>
    </w:rPr>
  </w:style>
  <w:style w:type="paragraph" w:customStyle="1" w:styleId="afffff5">
    <w:name w:val="正文格式"/>
    <w:basedOn w:val="a"/>
    <w:qFormat/>
    <w:rsid w:val="00076350"/>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076350"/>
    <w:pPr>
      <w:adjustRightInd/>
      <w:spacing w:line="360" w:lineRule="auto"/>
    </w:pPr>
    <w:rPr>
      <w:rFonts w:ascii="Arial" w:eastAsia="黑体" w:hAnsi="Arial" w:cs="Arial"/>
      <w:snapToGrid w:val="0"/>
      <w:kern w:val="0"/>
      <w:szCs w:val="21"/>
    </w:rPr>
  </w:style>
  <w:style w:type="paragraph" w:customStyle="1" w:styleId="Th">
    <w:name w:val="Th"/>
    <w:qFormat/>
    <w:rsid w:val="00076350"/>
    <w:pPr>
      <w:keepNext/>
      <w:keepLines/>
      <w:spacing w:before="20" w:after="60" w:line="220" w:lineRule="exact"/>
      <w:ind w:left="240"/>
    </w:pPr>
    <w:rPr>
      <w:b/>
      <w:sz w:val="19"/>
      <w:lang w:eastAsia="en-US"/>
    </w:rPr>
  </w:style>
  <w:style w:type="paragraph" w:customStyle="1" w:styleId="afffff6">
    <w:name w:val="规范正文"/>
    <w:basedOn w:val="a"/>
    <w:qFormat/>
    <w:rsid w:val="00076350"/>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076350"/>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076350"/>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076350"/>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076350"/>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076350"/>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07635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076350"/>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rsid w:val="0007635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076350"/>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076350"/>
    <w:pPr>
      <w:spacing w:line="360" w:lineRule="auto"/>
    </w:pPr>
    <w:rPr>
      <w:kern w:val="0"/>
      <w:sz w:val="24"/>
      <w:szCs w:val="20"/>
    </w:rPr>
  </w:style>
  <w:style w:type="paragraph" w:customStyle="1" w:styleId="afffff7">
    <w:name w:val="_正文段落"/>
    <w:basedOn w:val="a"/>
    <w:qFormat/>
    <w:rsid w:val="00076350"/>
    <w:pPr>
      <w:adjustRightInd/>
      <w:ind w:firstLine="560"/>
    </w:pPr>
    <w:rPr>
      <w:rFonts w:ascii="仿宋_GB2312" w:eastAsia="仿宋_GB2312" w:hAnsi="仿宋"/>
      <w:kern w:val="0"/>
      <w:sz w:val="28"/>
      <w:szCs w:val="28"/>
    </w:rPr>
  </w:style>
  <w:style w:type="paragraph" w:customStyle="1" w:styleId="47">
    <w:name w:val="列出段落4"/>
    <w:basedOn w:val="a"/>
    <w:qFormat/>
    <w:rsid w:val="00076350"/>
    <w:pPr>
      <w:adjustRightInd/>
      <w:spacing w:line="360" w:lineRule="auto"/>
      <w:ind w:firstLineChars="200" w:firstLine="420"/>
    </w:pPr>
    <w:rPr>
      <w:rFonts w:ascii="Calibri" w:hAnsi="Calibri"/>
      <w:sz w:val="24"/>
      <w:szCs w:val="22"/>
    </w:rPr>
  </w:style>
  <w:style w:type="paragraph" w:customStyle="1" w:styleId="afffff8">
    <w:name w:val="前言、引言标题"/>
    <w:next w:val="a"/>
    <w:qFormat/>
    <w:rsid w:val="00076350"/>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9">
    <w:name w:val="正文（首行缩进）"/>
    <w:basedOn w:val="ab"/>
    <w:qFormat/>
    <w:rsid w:val="00076350"/>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076350"/>
    <w:pPr>
      <w:adjustRightInd/>
      <w:spacing w:line="360" w:lineRule="auto"/>
    </w:pPr>
    <w:rPr>
      <w:rFonts w:ascii="Arial" w:eastAsia="黑体" w:hAnsi="Arial" w:cs="Arial"/>
      <w:snapToGrid w:val="0"/>
      <w:kern w:val="0"/>
      <w:szCs w:val="21"/>
    </w:rPr>
  </w:style>
  <w:style w:type="paragraph" w:customStyle="1" w:styleId="font9">
    <w:name w:val="font9"/>
    <w:basedOn w:val="a"/>
    <w:qFormat/>
    <w:rsid w:val="00076350"/>
    <w:pPr>
      <w:widowControl/>
      <w:adjustRightInd/>
      <w:spacing w:before="100" w:beforeAutospacing="1" w:after="100" w:afterAutospacing="1"/>
      <w:jc w:val="left"/>
    </w:pPr>
    <w:rPr>
      <w:rFonts w:ascii="宋体" w:hAnsi="宋体" w:hint="eastAsia"/>
      <w:kern w:val="0"/>
      <w:sz w:val="20"/>
      <w:szCs w:val="20"/>
    </w:rPr>
  </w:style>
  <w:style w:type="paragraph" w:customStyle="1" w:styleId="afffffa">
    <w:name w:val="方案正文无缩进"/>
    <w:qFormat/>
    <w:rsid w:val="00076350"/>
    <w:pPr>
      <w:spacing w:line="360" w:lineRule="auto"/>
    </w:pPr>
    <w:rPr>
      <w:kern w:val="2"/>
      <w:sz w:val="24"/>
      <w:szCs w:val="24"/>
    </w:rPr>
  </w:style>
  <w:style w:type="paragraph" w:customStyle="1" w:styleId="CharCharChar1Char2">
    <w:name w:val="Char Char Char1 Char2"/>
    <w:basedOn w:val="a"/>
    <w:qFormat/>
    <w:rsid w:val="00076350"/>
    <w:rPr>
      <w:szCs w:val="20"/>
    </w:rPr>
  </w:style>
  <w:style w:type="paragraph" w:customStyle="1" w:styleId="CharChar11CharCharCharCharCharCharCharCharCharCharCharCharChar1">
    <w:name w:val="Char Char11 Char Char Char Char Char Char Char Char Char Char Char Char Char1"/>
    <w:basedOn w:val="a"/>
    <w:qFormat/>
    <w:rsid w:val="00076350"/>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076350"/>
    <w:rPr>
      <w:rFonts w:ascii="Tahoma" w:hAnsi="Tahoma"/>
      <w:sz w:val="24"/>
      <w:szCs w:val="20"/>
    </w:rPr>
  </w:style>
  <w:style w:type="paragraph" w:customStyle="1" w:styleId="afffffb">
    <w:name w:val="标题五"/>
    <w:basedOn w:val="a"/>
    <w:qFormat/>
    <w:rsid w:val="00076350"/>
    <w:pPr>
      <w:adjustRightInd/>
      <w:spacing w:beforeLines="50" w:line="360" w:lineRule="auto"/>
    </w:pPr>
    <w:rPr>
      <w:b/>
      <w:sz w:val="24"/>
    </w:rPr>
  </w:style>
  <w:style w:type="paragraph" w:customStyle="1" w:styleId="CharChar1101">
    <w:name w:val="Char Char1101"/>
    <w:basedOn w:val="a"/>
    <w:qFormat/>
    <w:rsid w:val="00076350"/>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076350"/>
    <w:pPr>
      <w:tabs>
        <w:tab w:val="left" w:pos="360"/>
      </w:tabs>
    </w:pPr>
    <w:rPr>
      <w:sz w:val="24"/>
      <w:szCs w:val="20"/>
    </w:rPr>
  </w:style>
  <w:style w:type="paragraph" w:customStyle="1" w:styleId="CharCharChar1">
    <w:name w:val="Char Char Char 字元 字元"/>
    <w:basedOn w:val="a"/>
    <w:qFormat/>
    <w:rsid w:val="00076350"/>
    <w:pPr>
      <w:adjustRightInd/>
      <w:spacing w:line="360" w:lineRule="auto"/>
      <w:ind w:firstLineChars="200" w:firstLine="200"/>
    </w:pPr>
    <w:rPr>
      <w:szCs w:val="20"/>
    </w:rPr>
  </w:style>
  <w:style w:type="paragraph" w:customStyle="1" w:styleId="xl70">
    <w:name w:val="xl70"/>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076350"/>
    <w:rPr>
      <w:rFonts w:ascii="仿宋_GB2312" w:eastAsia="仿宋_GB2312"/>
      <w:b/>
      <w:sz w:val="32"/>
      <w:szCs w:val="32"/>
    </w:rPr>
  </w:style>
  <w:style w:type="paragraph" w:customStyle="1" w:styleId="afffffc">
    <w:name w:val="文章附标题"/>
    <w:basedOn w:val="a"/>
    <w:qFormat/>
    <w:rsid w:val="00076350"/>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076350"/>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076350"/>
    <w:pPr>
      <w:tabs>
        <w:tab w:val="clear" w:pos="432"/>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rsid w:val="00076350"/>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076350"/>
    <w:pPr>
      <w:adjustRightInd/>
    </w:pPr>
    <w:rPr>
      <w:sz w:val="18"/>
      <w:szCs w:val="20"/>
    </w:rPr>
  </w:style>
  <w:style w:type="paragraph" w:customStyle="1" w:styleId="afffffd">
    <w:name w:val="封面华为技术"/>
    <w:basedOn w:val="a"/>
    <w:qFormat/>
    <w:rsid w:val="00076350"/>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076350"/>
    <w:pPr>
      <w:adjustRightInd/>
      <w:spacing w:line="360" w:lineRule="auto"/>
    </w:pPr>
    <w:rPr>
      <w:rFonts w:ascii="Arial" w:eastAsia="黑体" w:hAnsi="Arial"/>
      <w:snapToGrid w:val="0"/>
      <w:kern w:val="0"/>
      <w:sz w:val="20"/>
      <w:szCs w:val="21"/>
    </w:rPr>
  </w:style>
  <w:style w:type="paragraph" w:customStyle="1" w:styleId="gjt2">
    <w:name w:val="gjt_2"/>
    <w:next w:val="a"/>
    <w:qFormat/>
    <w:rsid w:val="00076350"/>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rsid w:val="00076350"/>
    <w:pPr>
      <w:adjustRightInd/>
      <w:spacing w:line="360" w:lineRule="auto"/>
    </w:pPr>
    <w:rPr>
      <w:rFonts w:ascii="仿宋_GB2312" w:eastAsia="仿宋_GB2312"/>
      <w:sz w:val="24"/>
      <w:szCs w:val="20"/>
    </w:rPr>
  </w:style>
  <w:style w:type="paragraph" w:customStyle="1" w:styleId="xl67">
    <w:name w:val="xl67"/>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e">
    <w:name w:val="样式"/>
    <w:basedOn w:val="a"/>
    <w:qFormat/>
    <w:rsid w:val="00076350"/>
    <w:pPr>
      <w:autoSpaceDE w:val="0"/>
      <w:autoSpaceDN w:val="0"/>
      <w:snapToGrid w:val="0"/>
      <w:spacing w:before="120" w:after="120" w:line="360" w:lineRule="auto"/>
    </w:pPr>
    <w:rPr>
      <w:rFonts w:ascii="宋体"/>
      <w:sz w:val="24"/>
      <w:szCs w:val="20"/>
    </w:rPr>
  </w:style>
  <w:style w:type="paragraph" w:customStyle="1" w:styleId="affffff">
    <w:name w:val="正文文字缩进项目"/>
    <w:basedOn w:val="ab"/>
    <w:qFormat/>
    <w:rsid w:val="00076350"/>
    <w:pPr>
      <w:tabs>
        <w:tab w:val="left" w:pos="840"/>
      </w:tabs>
      <w:adjustRightInd/>
      <w:spacing w:after="120" w:line="240" w:lineRule="auto"/>
      <w:ind w:firstLineChars="0" w:hanging="420"/>
    </w:pPr>
    <w:rPr>
      <w:rFonts w:ascii="Tahoma" w:hAnsi="Tahoma"/>
      <w:sz w:val="22"/>
      <w:szCs w:val="20"/>
    </w:rPr>
  </w:style>
  <w:style w:type="paragraph" w:customStyle="1" w:styleId="affffff0">
    <w:name w:val="文档正文"/>
    <w:basedOn w:val="a"/>
    <w:qFormat/>
    <w:rsid w:val="00076350"/>
    <w:pPr>
      <w:spacing w:line="480" w:lineRule="atLeast"/>
      <w:ind w:firstLine="567"/>
      <w:textAlignment w:val="baseline"/>
    </w:pPr>
    <w:rPr>
      <w:kern w:val="0"/>
      <w:sz w:val="24"/>
      <w:szCs w:val="20"/>
    </w:rPr>
  </w:style>
  <w:style w:type="paragraph" w:customStyle="1" w:styleId="affffff1">
    <w:name w:val="正文文字表格居中"/>
    <w:basedOn w:val="a"/>
    <w:next w:val="26"/>
    <w:qFormat/>
    <w:rsid w:val="00076350"/>
    <w:pPr>
      <w:snapToGrid w:val="0"/>
      <w:spacing w:line="360" w:lineRule="auto"/>
    </w:pPr>
    <w:rPr>
      <w:rFonts w:ascii="宋体"/>
      <w:b/>
      <w:sz w:val="24"/>
      <w:szCs w:val="20"/>
    </w:rPr>
  </w:style>
  <w:style w:type="paragraph" w:customStyle="1" w:styleId="affffff2">
    <w:name w:val="规划正文"/>
    <w:basedOn w:val="a"/>
    <w:qFormat/>
    <w:rsid w:val="00076350"/>
    <w:pPr>
      <w:adjustRightInd/>
      <w:spacing w:beforeLines="100" w:line="360" w:lineRule="auto"/>
      <w:jc w:val="left"/>
    </w:pPr>
    <w:rPr>
      <w:rFonts w:ascii="Arial" w:eastAsia="仿宋_GB2312" w:hAnsi="Arial"/>
      <w:bCs/>
      <w:sz w:val="28"/>
    </w:rPr>
  </w:style>
  <w:style w:type="paragraph" w:customStyle="1" w:styleId="affffff3">
    <w:name w:val="小节"/>
    <w:basedOn w:val="3"/>
    <w:qFormat/>
    <w:rsid w:val="00076350"/>
    <w:pPr>
      <w:spacing w:before="200" w:after="200" w:line="560" w:lineRule="exact"/>
    </w:pPr>
    <w:rPr>
      <w:rFonts w:ascii="宋体" w:hAnsi="宋体"/>
      <w:bCs w:val="0"/>
      <w:color w:val="000000"/>
      <w:spacing w:val="10"/>
      <w:kern w:val="24"/>
      <w:sz w:val="28"/>
    </w:rPr>
  </w:style>
  <w:style w:type="paragraph" w:customStyle="1" w:styleId="PlainText1">
    <w:name w:val="Plain Text1"/>
    <w:basedOn w:val="a"/>
    <w:uiPriority w:val="7"/>
    <w:qFormat/>
    <w:rsid w:val="00076350"/>
    <w:pPr>
      <w:adjustRightInd/>
    </w:pPr>
    <w:rPr>
      <w:rFonts w:ascii="宋体" w:hAnsi="Courier New"/>
    </w:rPr>
  </w:style>
  <w:style w:type="paragraph" w:customStyle="1" w:styleId="Char35">
    <w:name w:val="Char3"/>
    <w:basedOn w:val="a"/>
    <w:qFormat/>
    <w:rsid w:val="00076350"/>
    <w:pPr>
      <w:adjustRightInd/>
    </w:pPr>
    <w:rPr>
      <w:rFonts w:ascii="仿宋_GB2312" w:eastAsia="仿宋_GB2312"/>
      <w:b/>
      <w:sz w:val="32"/>
      <w:szCs w:val="32"/>
    </w:rPr>
  </w:style>
  <w:style w:type="paragraph" w:customStyle="1" w:styleId="xl28">
    <w:name w:val="xl28"/>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4">
    <w:name w:val="ÕýÎÄÊ×ÐÐËõ½ø"/>
    <w:basedOn w:val="a"/>
    <w:qFormat/>
    <w:rsid w:val="0007635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3">
    <w:name w:val="标题2"/>
    <w:basedOn w:val="2"/>
    <w:next w:val="a"/>
    <w:qFormat/>
    <w:rsid w:val="00076350"/>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076350"/>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076350"/>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076350"/>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076350"/>
    <w:pPr>
      <w:widowControl/>
      <w:adjustRightInd/>
      <w:spacing w:after="160" w:line="240" w:lineRule="exact"/>
      <w:jc w:val="left"/>
    </w:pPr>
    <w:rPr>
      <w:szCs w:val="20"/>
    </w:rPr>
  </w:style>
  <w:style w:type="paragraph" w:customStyle="1" w:styleId="2f4">
    <w:name w:val="表格标题2"/>
    <w:basedOn w:val="affffff5"/>
    <w:qFormat/>
    <w:rsid w:val="00076350"/>
    <w:rPr>
      <w:b/>
    </w:rPr>
  </w:style>
  <w:style w:type="paragraph" w:customStyle="1" w:styleId="affffff5">
    <w:name w:val="表格内文"/>
    <w:basedOn w:val="a"/>
    <w:qFormat/>
    <w:rsid w:val="00076350"/>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076350"/>
    <w:rPr>
      <w:rFonts w:ascii="仿宋_GB2312" w:eastAsia="仿宋_GB2312"/>
      <w:b/>
      <w:sz w:val="32"/>
      <w:szCs w:val="32"/>
    </w:rPr>
  </w:style>
  <w:style w:type="paragraph" w:customStyle="1" w:styleId="2f5">
    <w:name w:val="正文，首行缩进:  2 字符"/>
    <w:qFormat/>
    <w:rsid w:val="00076350"/>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076350"/>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076350"/>
    <w:pPr>
      <w:spacing w:line="360" w:lineRule="auto"/>
    </w:pPr>
    <w:rPr>
      <w:szCs w:val="20"/>
    </w:rPr>
  </w:style>
  <w:style w:type="paragraph" w:customStyle="1" w:styleId="affffff6">
    <w:name w:val="正文 大标"/>
    <w:basedOn w:val="a"/>
    <w:qFormat/>
    <w:rsid w:val="00076350"/>
    <w:pPr>
      <w:tabs>
        <w:tab w:val="left" w:pos="0"/>
      </w:tabs>
      <w:adjustRightInd/>
      <w:spacing w:line="300" w:lineRule="auto"/>
      <w:ind w:left="1021"/>
    </w:pPr>
    <w:rPr>
      <w:rFonts w:ascii="仿宋" w:eastAsia="仿宋" w:hAnsi="Calibri"/>
      <w:sz w:val="24"/>
      <w:szCs w:val="20"/>
    </w:rPr>
  </w:style>
  <w:style w:type="paragraph" w:customStyle="1" w:styleId="2f6">
    <w:name w:val="样式  + 首行缩进:  2 字符"/>
    <w:basedOn w:val="a"/>
    <w:qFormat/>
    <w:rsid w:val="00076350"/>
    <w:pPr>
      <w:adjustRightInd/>
      <w:spacing w:before="60" w:after="60" w:line="360" w:lineRule="auto"/>
      <w:ind w:firstLineChars="200" w:firstLine="200"/>
    </w:pPr>
    <w:rPr>
      <w:sz w:val="28"/>
      <w:szCs w:val="20"/>
    </w:rPr>
  </w:style>
  <w:style w:type="paragraph" w:customStyle="1" w:styleId="MMTopic1">
    <w:name w:val="MM Topic 1"/>
    <w:basedOn w:val="1"/>
    <w:qFormat/>
    <w:rsid w:val="00076350"/>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076350"/>
    <w:pPr>
      <w:widowControl/>
      <w:spacing w:before="260" w:after="260" w:line="416" w:lineRule="auto"/>
      <w:ind w:left="0" w:firstLine="0"/>
    </w:pPr>
    <w:rPr>
      <w:rFonts w:ascii="Arial" w:eastAsia="黑体" w:hAnsi="Arial"/>
      <w:sz w:val="30"/>
      <w:szCs w:val="21"/>
    </w:rPr>
  </w:style>
  <w:style w:type="paragraph" w:customStyle="1" w:styleId="Charfff2">
    <w:name w:val="文本正文 Char"/>
    <w:basedOn w:val="a"/>
    <w:qFormat/>
    <w:rsid w:val="00076350"/>
    <w:pPr>
      <w:spacing w:line="360" w:lineRule="auto"/>
      <w:ind w:firstLineChars="200" w:firstLine="200"/>
    </w:pPr>
    <w:rPr>
      <w:kern w:val="0"/>
      <w:sz w:val="24"/>
      <w:szCs w:val="20"/>
    </w:rPr>
  </w:style>
  <w:style w:type="paragraph" w:customStyle="1" w:styleId="affffff7">
    <w:name w:val="表格"/>
    <w:basedOn w:val="a"/>
    <w:qFormat/>
    <w:rsid w:val="00076350"/>
    <w:pPr>
      <w:snapToGrid w:val="0"/>
      <w:ind w:firstLineChars="21" w:firstLine="42"/>
    </w:pPr>
    <w:rPr>
      <w:rFonts w:ascii="宋体" w:hAnsi="宋体"/>
      <w:kern w:val="0"/>
      <w:sz w:val="20"/>
      <w:szCs w:val="20"/>
    </w:rPr>
  </w:style>
  <w:style w:type="paragraph" w:customStyle="1" w:styleId="48">
    <w:name w:val="标书标题4"/>
    <w:basedOn w:val="4"/>
    <w:qFormat/>
    <w:rsid w:val="00076350"/>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8">
    <w:name w:val="插图题注"/>
    <w:next w:val="a"/>
    <w:qFormat/>
    <w:rsid w:val="00076350"/>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7">
    <w:name w:val="表格项目符号 2"/>
    <w:basedOn w:val="23"/>
    <w:qFormat/>
    <w:rsid w:val="0007635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076350"/>
    <w:pPr>
      <w:adjustRightInd/>
      <w:spacing w:line="300" w:lineRule="auto"/>
      <w:jc w:val="center"/>
    </w:pPr>
  </w:style>
  <w:style w:type="paragraph" w:customStyle="1" w:styleId="Style6">
    <w:name w:val="_Style 6"/>
    <w:basedOn w:val="a"/>
    <w:uiPriority w:val="34"/>
    <w:qFormat/>
    <w:rsid w:val="00076350"/>
    <w:pPr>
      <w:adjustRightInd/>
      <w:ind w:firstLineChars="200" w:firstLine="420"/>
    </w:pPr>
    <w:rPr>
      <w:rFonts w:eastAsia="仿宋_GB2312"/>
      <w:sz w:val="28"/>
    </w:rPr>
  </w:style>
  <w:style w:type="paragraph" w:customStyle="1" w:styleId="zTableCellBody">
    <w:name w:val="zTableCellBody"/>
    <w:basedOn w:val="a"/>
    <w:qFormat/>
    <w:rsid w:val="00076350"/>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076350"/>
    <w:pPr>
      <w:widowControl/>
      <w:spacing w:before="100" w:beforeAutospacing="1" w:after="100" w:afterAutospacing="1"/>
      <w:jc w:val="left"/>
    </w:pPr>
    <w:rPr>
      <w:rFonts w:ascii="Arial Unicode MS" w:hAnsi="Arial Unicode MS"/>
      <w:color w:val="000000"/>
      <w:kern w:val="0"/>
      <w:sz w:val="24"/>
    </w:rPr>
  </w:style>
  <w:style w:type="paragraph" w:customStyle="1" w:styleId="affffff9">
    <w:name w:val="!大节"/>
    <w:basedOn w:val="2"/>
    <w:qFormat/>
    <w:rsid w:val="00076350"/>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076350"/>
    <w:pPr>
      <w:widowControl/>
      <w:overflowPunct w:val="0"/>
      <w:autoSpaceDE w:val="0"/>
      <w:autoSpaceDN w:val="0"/>
      <w:ind w:left="720" w:hanging="720"/>
      <w:textAlignment w:val="baseline"/>
    </w:pPr>
    <w:rPr>
      <w:kern w:val="0"/>
      <w:sz w:val="24"/>
      <w:szCs w:val="20"/>
      <w:lang w:val="en-GB"/>
    </w:rPr>
  </w:style>
  <w:style w:type="paragraph" w:customStyle="1" w:styleId="affffffa">
    <w:name w:val="正文表标题"/>
    <w:next w:val="affffffb"/>
    <w:qFormat/>
    <w:rsid w:val="00076350"/>
    <w:pPr>
      <w:tabs>
        <w:tab w:val="left" w:pos="840"/>
      </w:tabs>
      <w:ind w:left="840" w:hanging="420"/>
      <w:jc w:val="center"/>
    </w:pPr>
    <w:rPr>
      <w:rFonts w:ascii="黑体" w:eastAsia="黑体"/>
      <w:sz w:val="21"/>
    </w:rPr>
  </w:style>
  <w:style w:type="paragraph" w:customStyle="1" w:styleId="affffffb">
    <w:name w:val="段"/>
    <w:qFormat/>
    <w:rsid w:val="00076350"/>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076350"/>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076350"/>
    <w:pPr>
      <w:spacing w:after="60"/>
    </w:pPr>
    <w:rPr>
      <w:rFonts w:ascii="Futura Bk" w:hAnsi="Futura Bk"/>
      <w:sz w:val="15"/>
      <w:lang w:eastAsia="en-US"/>
    </w:rPr>
  </w:style>
  <w:style w:type="paragraph" w:customStyle="1" w:styleId="Bulletwithtext4">
    <w:name w:val="Bullet with text 4"/>
    <w:basedOn w:val="a"/>
    <w:qFormat/>
    <w:rsid w:val="00076350"/>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076350"/>
    <w:rPr>
      <w:rFonts w:ascii="仿宋_GB2312" w:eastAsia="仿宋_GB2312"/>
      <w:b/>
      <w:sz w:val="32"/>
      <w:szCs w:val="20"/>
    </w:rPr>
  </w:style>
  <w:style w:type="paragraph" w:customStyle="1" w:styleId="affffffc">
    <w:name w:val="大汉方案正文"/>
    <w:basedOn w:val="a"/>
    <w:qFormat/>
    <w:rsid w:val="00076350"/>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076350"/>
    <w:pPr>
      <w:adjustRightInd/>
      <w:ind w:firstLineChars="200" w:firstLine="200"/>
    </w:pPr>
    <w:rPr>
      <w:rFonts w:ascii="Tahoma" w:hAnsi="Tahoma"/>
      <w:sz w:val="24"/>
      <w:szCs w:val="20"/>
    </w:rPr>
  </w:style>
  <w:style w:type="paragraph" w:customStyle="1" w:styleId="a10">
    <w:name w:val="a1"/>
    <w:basedOn w:val="a"/>
    <w:qFormat/>
    <w:rsid w:val="00076350"/>
    <w:pPr>
      <w:widowControl/>
      <w:spacing w:line="300" w:lineRule="atLeast"/>
      <w:jc w:val="left"/>
    </w:pPr>
    <w:rPr>
      <w:rFonts w:ascii="宋体" w:hAnsi="宋体"/>
      <w:kern w:val="0"/>
      <w:sz w:val="18"/>
      <w:szCs w:val="20"/>
    </w:rPr>
  </w:style>
  <w:style w:type="paragraph" w:customStyle="1" w:styleId="71">
    <w:name w:val="样式7"/>
    <w:basedOn w:val="49"/>
    <w:next w:val="a"/>
    <w:qFormat/>
    <w:rsid w:val="00076350"/>
    <w:pPr>
      <w:spacing w:afterLines="50"/>
      <w:jc w:val="left"/>
      <w:outlineLvl w:val="3"/>
    </w:pPr>
    <w:rPr>
      <w:sz w:val="24"/>
      <w:szCs w:val="24"/>
    </w:rPr>
  </w:style>
  <w:style w:type="paragraph" w:customStyle="1" w:styleId="49">
    <w:name w:val="样式4"/>
    <w:basedOn w:val="a"/>
    <w:qFormat/>
    <w:rsid w:val="00076350"/>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076350"/>
    <w:pPr>
      <w:adjustRightInd/>
      <w:spacing w:line="360" w:lineRule="auto"/>
    </w:pPr>
    <w:rPr>
      <w:rFonts w:ascii="Arial" w:eastAsia="黑体" w:hAnsi="Arial" w:cs="Arial"/>
      <w:snapToGrid w:val="0"/>
      <w:kern w:val="0"/>
      <w:szCs w:val="21"/>
    </w:rPr>
  </w:style>
  <w:style w:type="paragraph" w:customStyle="1" w:styleId="main">
    <w:name w:val="main"/>
    <w:basedOn w:val="a"/>
    <w:qFormat/>
    <w:rsid w:val="00076350"/>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d"/>
    <w:qFormat/>
    <w:rsid w:val="00076350"/>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076350"/>
    <w:pPr>
      <w:adjustRightInd/>
    </w:pPr>
    <w:rPr>
      <w:rFonts w:ascii="Tahoma" w:hAnsi="Tahoma"/>
      <w:sz w:val="24"/>
      <w:szCs w:val="20"/>
    </w:rPr>
  </w:style>
  <w:style w:type="paragraph" w:customStyle="1" w:styleId="Char1CharCharChar">
    <w:name w:val="Char1 Char Char Char"/>
    <w:basedOn w:val="a"/>
    <w:qFormat/>
    <w:rsid w:val="00076350"/>
    <w:pPr>
      <w:widowControl/>
      <w:snapToGrid w:val="0"/>
      <w:spacing w:before="120" w:after="160" w:line="360" w:lineRule="auto"/>
      <w:ind w:right="-360"/>
      <w:jc w:val="left"/>
    </w:pPr>
    <w:rPr>
      <w:rFonts w:ascii="Arial" w:hAnsi="Arial"/>
      <w:kern w:val="0"/>
      <w:sz w:val="24"/>
      <w:lang w:eastAsia="en-US"/>
    </w:rPr>
  </w:style>
  <w:style w:type="paragraph" w:customStyle="1" w:styleId="affffffd">
    <w:name w:val="三级条标题"/>
    <w:basedOn w:val="affffffe"/>
    <w:next w:val="affffffb"/>
    <w:qFormat/>
    <w:rsid w:val="00076350"/>
    <w:pPr>
      <w:tabs>
        <w:tab w:val="left" w:pos="2520"/>
      </w:tabs>
      <w:ind w:left="2520"/>
      <w:outlineLvl w:val="4"/>
    </w:pPr>
  </w:style>
  <w:style w:type="paragraph" w:customStyle="1" w:styleId="affffffe">
    <w:name w:val="二级条标题"/>
    <w:basedOn w:val="afffffff"/>
    <w:next w:val="affffffb"/>
    <w:qFormat/>
    <w:rsid w:val="00076350"/>
    <w:pPr>
      <w:tabs>
        <w:tab w:val="left" w:pos="2100"/>
      </w:tabs>
      <w:ind w:left="0"/>
      <w:outlineLvl w:val="3"/>
    </w:pPr>
  </w:style>
  <w:style w:type="paragraph" w:customStyle="1" w:styleId="afffffff">
    <w:name w:val="一级条标题"/>
    <w:basedOn w:val="afffffff0"/>
    <w:next w:val="affffffb"/>
    <w:qFormat/>
    <w:rsid w:val="00076350"/>
    <w:pPr>
      <w:tabs>
        <w:tab w:val="left" w:pos="1680"/>
      </w:tabs>
      <w:ind w:left="1680"/>
      <w:outlineLvl w:val="2"/>
    </w:pPr>
  </w:style>
  <w:style w:type="paragraph" w:customStyle="1" w:styleId="afffffff0">
    <w:name w:val="章标题"/>
    <w:next w:val="affffffb"/>
    <w:qFormat/>
    <w:rsid w:val="00076350"/>
    <w:pPr>
      <w:tabs>
        <w:tab w:val="left" w:pos="1260"/>
      </w:tabs>
      <w:spacing w:beforeLines="50" w:afterLines="50"/>
      <w:ind w:left="1260" w:hanging="420"/>
      <w:jc w:val="both"/>
      <w:outlineLvl w:val="1"/>
    </w:pPr>
    <w:rPr>
      <w:rFonts w:ascii="黑体" w:eastAsia="黑体"/>
      <w:sz w:val="21"/>
    </w:rPr>
  </w:style>
  <w:style w:type="paragraph" w:customStyle="1" w:styleId="2f8">
    <w:name w:val="数字标题2"/>
    <w:basedOn w:val="2"/>
    <w:next w:val="a"/>
    <w:qFormat/>
    <w:rsid w:val="00076350"/>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076350"/>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07635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07635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076350"/>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9">
    <w:name w:val="正文 项目2"/>
    <w:basedOn w:val="afffffff1"/>
    <w:qFormat/>
    <w:rsid w:val="00076350"/>
    <w:pPr>
      <w:spacing w:after="0"/>
      <w:ind w:left="900"/>
    </w:pPr>
  </w:style>
  <w:style w:type="paragraph" w:customStyle="1" w:styleId="afffffff1">
    <w:name w:val="正文 项目"/>
    <w:basedOn w:val="a"/>
    <w:qFormat/>
    <w:rsid w:val="0007635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076350"/>
    <w:pPr>
      <w:widowControl/>
      <w:adjustRightInd/>
      <w:ind w:left="720" w:hanging="720"/>
    </w:pPr>
    <w:rPr>
      <w:color w:val="000000"/>
      <w:kern w:val="0"/>
      <w:sz w:val="24"/>
      <w:szCs w:val="20"/>
      <w:lang w:val="en-GB"/>
    </w:rPr>
  </w:style>
  <w:style w:type="paragraph" w:customStyle="1" w:styleId="1e">
    <w:name w:val="表1"/>
    <w:basedOn w:val="a"/>
    <w:qFormat/>
    <w:rsid w:val="00076350"/>
    <w:pPr>
      <w:tabs>
        <w:tab w:val="left" w:pos="703"/>
      </w:tabs>
      <w:adjustRightInd/>
      <w:spacing w:line="360" w:lineRule="auto"/>
      <w:ind w:left="703"/>
      <w:jc w:val="center"/>
    </w:pPr>
  </w:style>
  <w:style w:type="paragraph" w:customStyle="1" w:styleId="Style27">
    <w:name w:val="_Style 27"/>
    <w:uiPriority w:val="1"/>
    <w:qFormat/>
    <w:rsid w:val="00076350"/>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076350"/>
    <w:pPr>
      <w:keepNext/>
      <w:keepLines/>
      <w:adjustRightInd/>
      <w:spacing w:beforeLines="50" w:afterLines="50" w:line="500" w:lineRule="exact"/>
      <w:outlineLvl w:val="3"/>
    </w:pPr>
    <w:rPr>
      <w:rFonts w:ascii="Arial" w:hAnsi="Arial"/>
      <w:b/>
      <w:bCs/>
      <w:sz w:val="24"/>
    </w:rPr>
  </w:style>
  <w:style w:type="paragraph" w:customStyle="1" w:styleId="afffffff2">
    <w:name w:val="章正文"/>
    <w:basedOn w:val="a"/>
    <w:qFormat/>
    <w:rsid w:val="00076350"/>
    <w:pPr>
      <w:adjustRightInd/>
      <w:spacing w:beforeLines="50" w:after="120" w:line="300" w:lineRule="auto"/>
      <w:ind w:firstLineChars="200" w:firstLine="480"/>
    </w:pPr>
    <w:rPr>
      <w:rFonts w:ascii="Helvetica" w:hAnsi="Helvetica"/>
      <w:kern w:val="0"/>
      <w:sz w:val="24"/>
    </w:rPr>
  </w:style>
  <w:style w:type="paragraph" w:customStyle="1" w:styleId="2fa">
    <w:name w:val="2级标题"/>
    <w:basedOn w:val="1f"/>
    <w:qFormat/>
    <w:rsid w:val="00076350"/>
    <w:pPr>
      <w:jc w:val="left"/>
      <w:outlineLvl w:val="1"/>
    </w:pPr>
    <w:rPr>
      <w:rFonts w:ascii="Times New Roman" w:eastAsia="仿宋" w:hAnsi="Times New Roman"/>
      <w:sz w:val="30"/>
    </w:rPr>
  </w:style>
  <w:style w:type="paragraph" w:customStyle="1" w:styleId="1f">
    <w:name w:val="1级标题"/>
    <w:basedOn w:val="a"/>
    <w:qFormat/>
    <w:rsid w:val="00076350"/>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076350"/>
    <w:pPr>
      <w:widowControl w:val="0"/>
      <w:jc w:val="both"/>
    </w:pPr>
    <w:rPr>
      <w:color w:val="000000"/>
      <w:szCs w:val="24"/>
    </w:rPr>
  </w:style>
  <w:style w:type="paragraph" w:customStyle="1" w:styleId="150">
    <w:name w:val="样式 微软雅黑 行距: 1.5 倍行距"/>
    <w:basedOn w:val="a"/>
    <w:qFormat/>
    <w:rsid w:val="00076350"/>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076350"/>
    <w:pPr>
      <w:tabs>
        <w:tab w:val="left" w:pos="840"/>
      </w:tabs>
      <w:adjustRightInd/>
      <w:ind w:left="840" w:hanging="420"/>
    </w:pPr>
  </w:style>
  <w:style w:type="paragraph" w:customStyle="1" w:styleId="f9astyle88f9a">
    <w:name w:val="f9a style88 f9a"/>
    <w:basedOn w:val="a"/>
    <w:qFormat/>
    <w:rsid w:val="00076350"/>
    <w:pPr>
      <w:widowControl/>
      <w:spacing w:before="100" w:beforeAutospacing="1" w:after="100" w:afterAutospacing="1" w:line="276" w:lineRule="auto"/>
      <w:jc w:val="left"/>
    </w:pPr>
    <w:rPr>
      <w:rFonts w:ascii="宋体" w:hAnsi="宋体"/>
      <w:kern w:val="0"/>
      <w:sz w:val="24"/>
      <w:szCs w:val="20"/>
    </w:rPr>
  </w:style>
  <w:style w:type="paragraph" w:customStyle="1" w:styleId="afffffff3">
    <w:name w:val="普通正文"/>
    <w:basedOn w:val="a"/>
    <w:qFormat/>
    <w:rsid w:val="00076350"/>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4">
    <w:name w:val="说明"/>
    <w:basedOn w:val="a"/>
    <w:qFormat/>
    <w:rsid w:val="00076350"/>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07635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076350"/>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076350"/>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076350"/>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076350"/>
    <w:pPr>
      <w:tabs>
        <w:tab w:val="left" w:pos="2100"/>
      </w:tabs>
      <w:adjustRightInd/>
      <w:ind w:left="2100" w:hanging="420"/>
    </w:pPr>
    <w:rPr>
      <w:lang w:val="en-US"/>
    </w:rPr>
  </w:style>
  <w:style w:type="paragraph" w:customStyle="1" w:styleId="Char110">
    <w:name w:val="Char11"/>
    <w:basedOn w:val="a"/>
    <w:qFormat/>
    <w:rsid w:val="00076350"/>
    <w:pPr>
      <w:tabs>
        <w:tab w:val="left" w:pos="432"/>
      </w:tabs>
      <w:adjustRightInd/>
      <w:spacing w:beforeLines="50" w:afterLines="50"/>
      <w:ind w:left="432" w:firstLineChars="200" w:hanging="432"/>
    </w:pPr>
    <w:rPr>
      <w:sz w:val="24"/>
    </w:rPr>
  </w:style>
  <w:style w:type="paragraph" w:customStyle="1" w:styleId="gjt">
    <w:name w:val="gjt_正文"/>
    <w:qFormat/>
    <w:rsid w:val="00076350"/>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076350"/>
    <w:pPr>
      <w:spacing w:line="360" w:lineRule="auto"/>
    </w:pPr>
    <w:rPr>
      <w:szCs w:val="20"/>
    </w:rPr>
  </w:style>
  <w:style w:type="paragraph" w:customStyle="1" w:styleId="Charfff3">
    <w:name w:val="金宏发行正文 Char"/>
    <w:basedOn w:val="a"/>
    <w:qFormat/>
    <w:rsid w:val="00076350"/>
    <w:pPr>
      <w:adjustRightInd/>
      <w:spacing w:line="500" w:lineRule="exact"/>
      <w:ind w:firstLineChars="200" w:firstLine="560"/>
    </w:pPr>
    <w:rPr>
      <w:rFonts w:eastAsia="仿宋_GB2312"/>
      <w:sz w:val="28"/>
      <w:szCs w:val="20"/>
    </w:rPr>
  </w:style>
  <w:style w:type="paragraph" w:customStyle="1" w:styleId="1f0">
    <w:name w:val="批注框文本1"/>
    <w:basedOn w:val="a"/>
    <w:qFormat/>
    <w:rsid w:val="00076350"/>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076350"/>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rsid w:val="00076350"/>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5">
    <w:name w:val="正文文字格式"/>
    <w:basedOn w:val="a"/>
    <w:qFormat/>
    <w:rsid w:val="00076350"/>
    <w:pPr>
      <w:adjustRightInd/>
      <w:spacing w:line="460" w:lineRule="exact"/>
      <w:ind w:firstLine="505"/>
      <w:jc w:val="left"/>
    </w:pPr>
    <w:rPr>
      <w:rFonts w:ascii="宋体"/>
      <w:kern w:val="24"/>
      <w:sz w:val="24"/>
      <w:szCs w:val="20"/>
    </w:rPr>
  </w:style>
  <w:style w:type="paragraph" w:customStyle="1" w:styleId="xl31">
    <w:name w:val="xl31"/>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07635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076350"/>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6">
    <w:name w:val="单元格居中"/>
    <w:basedOn w:val="a"/>
    <w:qFormat/>
    <w:rsid w:val="00076350"/>
    <w:pPr>
      <w:adjustRightInd/>
      <w:spacing w:line="360" w:lineRule="auto"/>
      <w:jc w:val="center"/>
    </w:pPr>
    <w:rPr>
      <w:sz w:val="24"/>
    </w:rPr>
  </w:style>
  <w:style w:type="paragraph" w:customStyle="1" w:styleId="39">
    <w:name w:val="正文3"/>
    <w:basedOn w:val="a"/>
    <w:qFormat/>
    <w:rsid w:val="00076350"/>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076350"/>
    <w:rPr>
      <w:rFonts w:ascii="仿宋_GB2312" w:eastAsia="仿宋_GB2312"/>
      <w:b/>
      <w:sz w:val="32"/>
      <w:szCs w:val="32"/>
    </w:rPr>
  </w:style>
  <w:style w:type="paragraph" w:customStyle="1" w:styleId="1f2">
    <w:name w:val="正文缩进1"/>
    <w:basedOn w:val="a"/>
    <w:next w:val="ab"/>
    <w:qFormat/>
    <w:rsid w:val="00076350"/>
    <w:pPr>
      <w:autoSpaceDE w:val="0"/>
      <w:autoSpaceDN w:val="0"/>
      <w:snapToGrid w:val="0"/>
      <w:spacing w:after="120" w:line="360" w:lineRule="auto"/>
      <w:ind w:leftChars="200" w:left="420" w:firstLineChars="200" w:firstLine="480"/>
    </w:pPr>
    <w:rPr>
      <w:sz w:val="24"/>
      <w:szCs w:val="21"/>
    </w:rPr>
  </w:style>
  <w:style w:type="paragraph" w:customStyle="1" w:styleId="afffffff7">
    <w:name w:val="Ñù"/>
    <w:qFormat/>
    <w:rsid w:val="00076350"/>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076350"/>
    <w:pPr>
      <w:widowControl/>
      <w:adjustRightInd/>
      <w:spacing w:after="160" w:line="240" w:lineRule="exact"/>
      <w:jc w:val="left"/>
    </w:pPr>
    <w:rPr>
      <w:szCs w:val="20"/>
    </w:rPr>
  </w:style>
  <w:style w:type="paragraph" w:customStyle="1" w:styleId="CharChar1121">
    <w:name w:val="Char Char1121"/>
    <w:basedOn w:val="a"/>
    <w:qFormat/>
    <w:rsid w:val="00076350"/>
    <w:pPr>
      <w:spacing w:line="360" w:lineRule="auto"/>
    </w:pPr>
    <w:rPr>
      <w:szCs w:val="20"/>
    </w:rPr>
  </w:style>
  <w:style w:type="paragraph" w:customStyle="1" w:styleId="afffffff8">
    <w:name w:val="小项目标题"/>
    <w:basedOn w:val="a"/>
    <w:qFormat/>
    <w:rsid w:val="00076350"/>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076350"/>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076350"/>
    <w:rPr>
      <w:lang w:eastAsia="en-US"/>
    </w:rPr>
  </w:style>
  <w:style w:type="paragraph" w:customStyle="1" w:styleId="afffffff9">
    <w:name w:val="带编号样式"/>
    <w:basedOn w:val="Charfff2"/>
    <w:qFormat/>
    <w:rsid w:val="00076350"/>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076350"/>
    <w:pPr>
      <w:widowControl/>
      <w:adjustRightInd/>
      <w:spacing w:before="100" w:beforeAutospacing="1" w:after="100" w:afterAutospacing="1"/>
      <w:jc w:val="left"/>
    </w:pPr>
    <w:rPr>
      <w:rFonts w:ascii="宋体" w:hAnsi="宋体" w:cs="宋体"/>
      <w:kern w:val="0"/>
      <w:sz w:val="24"/>
    </w:rPr>
  </w:style>
  <w:style w:type="paragraph" w:customStyle="1" w:styleId="afffffffa">
    <w:name w:val="方形箭头"/>
    <w:basedOn w:val="a"/>
    <w:qFormat/>
    <w:rsid w:val="0007635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b">
    <w:name w:val="封面"/>
    <w:basedOn w:val="a"/>
    <w:qFormat/>
    <w:rsid w:val="00076350"/>
    <w:pPr>
      <w:spacing w:line="360" w:lineRule="atLeast"/>
      <w:jc w:val="right"/>
      <w:textAlignment w:val="baseline"/>
    </w:pPr>
    <w:rPr>
      <w:rFonts w:ascii="Symbol" w:hAnsi="Symbol"/>
      <w:kern w:val="0"/>
      <w:szCs w:val="20"/>
    </w:rPr>
  </w:style>
  <w:style w:type="paragraph" w:customStyle="1" w:styleId="afffffffc">
    <w:name w:val="__正文"/>
    <w:qFormat/>
    <w:rsid w:val="00076350"/>
    <w:pPr>
      <w:spacing w:line="360" w:lineRule="auto"/>
      <w:ind w:firstLineChars="200" w:firstLine="200"/>
    </w:pPr>
    <w:rPr>
      <w:rFonts w:eastAsia="等线"/>
      <w:kern w:val="2"/>
      <w:sz w:val="24"/>
      <w:szCs w:val="21"/>
    </w:rPr>
  </w:style>
  <w:style w:type="paragraph" w:customStyle="1" w:styleId="font5">
    <w:name w:val="font5"/>
    <w:basedOn w:val="a"/>
    <w:qFormat/>
    <w:rsid w:val="00076350"/>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076350"/>
    <w:pPr>
      <w:spacing w:line="240" w:lineRule="atLeast"/>
      <w:ind w:left="420" w:firstLine="420"/>
    </w:pPr>
    <w:rPr>
      <w:sz w:val="24"/>
    </w:rPr>
  </w:style>
  <w:style w:type="paragraph" w:customStyle="1" w:styleId="WW-2">
    <w:name w:val="WW-正文文字缩进 2"/>
    <w:basedOn w:val="a"/>
    <w:qFormat/>
    <w:rsid w:val="00076350"/>
    <w:pPr>
      <w:suppressAutoHyphens/>
      <w:adjustRightInd/>
      <w:ind w:firstLine="420"/>
    </w:pPr>
    <w:rPr>
      <w:kern w:val="1"/>
      <w:szCs w:val="20"/>
    </w:rPr>
  </w:style>
  <w:style w:type="paragraph" w:customStyle="1" w:styleId="xl41">
    <w:name w:val="xl41"/>
    <w:basedOn w:val="a"/>
    <w:qFormat/>
    <w:rsid w:val="00076350"/>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b">
    <w:name w:val="样式 标题 2 + 四号"/>
    <w:basedOn w:val="2"/>
    <w:qFormat/>
    <w:rsid w:val="00076350"/>
    <w:pPr>
      <w:spacing w:before="120" w:after="120"/>
      <w:ind w:left="0" w:firstLine="0"/>
      <w:jc w:val="both"/>
    </w:pPr>
    <w:rPr>
      <w:rFonts w:ascii="宋体" w:eastAsia="宋体" w:hAnsi="Arial"/>
      <w:sz w:val="28"/>
      <w:lang w:val="en-US"/>
    </w:rPr>
  </w:style>
  <w:style w:type="paragraph" w:customStyle="1" w:styleId="afffffffd">
    <w:name w:val="有符号正文"/>
    <w:basedOn w:val="a"/>
    <w:qFormat/>
    <w:rsid w:val="00076350"/>
    <w:pPr>
      <w:adjustRightInd/>
      <w:spacing w:line="400" w:lineRule="exact"/>
      <w:ind w:firstLineChars="200" w:firstLine="200"/>
    </w:pPr>
    <w:rPr>
      <w:rFonts w:ascii="Arial" w:hAnsi="Arial"/>
    </w:rPr>
  </w:style>
  <w:style w:type="paragraph" w:customStyle="1" w:styleId="font10">
    <w:name w:val="font10"/>
    <w:basedOn w:val="a"/>
    <w:qFormat/>
    <w:rsid w:val="00076350"/>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076350"/>
    <w:pPr>
      <w:spacing w:line="360" w:lineRule="auto"/>
      <w:ind w:firstLineChars="200" w:firstLine="480"/>
    </w:pPr>
    <w:rPr>
      <w:rFonts w:ascii="仿宋_GB2312" w:eastAsia="新宋体"/>
      <w:sz w:val="24"/>
      <w:szCs w:val="20"/>
    </w:rPr>
  </w:style>
  <w:style w:type="paragraph" w:customStyle="1" w:styleId="4a">
    <w:name w:val="4"/>
    <w:basedOn w:val="a"/>
    <w:next w:val="24"/>
    <w:qFormat/>
    <w:rsid w:val="00076350"/>
    <w:pPr>
      <w:spacing w:after="120" w:line="480" w:lineRule="auto"/>
      <w:ind w:leftChars="200" w:left="420"/>
    </w:pPr>
    <w:rPr>
      <w:sz w:val="24"/>
      <w:szCs w:val="20"/>
    </w:rPr>
  </w:style>
  <w:style w:type="paragraph" w:customStyle="1" w:styleId="tableheading">
    <w:name w:val="tableheading"/>
    <w:basedOn w:val="a"/>
    <w:qFormat/>
    <w:rsid w:val="00076350"/>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rsid w:val="0007635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076350"/>
    <w:pPr>
      <w:keepLines w:val="0"/>
      <w:spacing w:before="0" w:after="0" w:line="240" w:lineRule="auto"/>
    </w:pPr>
    <w:rPr>
      <w:rFonts w:cs="宋体"/>
      <w:sz w:val="21"/>
      <w:szCs w:val="20"/>
    </w:rPr>
  </w:style>
  <w:style w:type="paragraph" w:customStyle="1" w:styleId="GB2312106">
    <w:name w:val="样式 仿宋_GB2312 小三 左侧:  1.06 厘米"/>
    <w:basedOn w:val="a"/>
    <w:qFormat/>
    <w:rsid w:val="00076350"/>
    <w:pPr>
      <w:spacing w:line="360" w:lineRule="auto"/>
      <w:ind w:left="601"/>
    </w:pPr>
    <w:rPr>
      <w:rFonts w:ascii="仿宋_GB2312" w:eastAsia="仿宋_GB2312"/>
      <w:sz w:val="24"/>
      <w:szCs w:val="20"/>
    </w:rPr>
  </w:style>
  <w:style w:type="paragraph" w:customStyle="1" w:styleId="afffffffe">
    <w:name w:val="小标题"/>
    <w:basedOn w:val="a"/>
    <w:qFormat/>
    <w:rsid w:val="00076350"/>
    <w:pPr>
      <w:spacing w:before="120" w:line="360" w:lineRule="atLeast"/>
      <w:ind w:left="1134"/>
      <w:jc w:val="left"/>
      <w:textAlignment w:val="baseline"/>
    </w:pPr>
    <w:rPr>
      <w:rFonts w:eastAsia="黑体"/>
      <w:kern w:val="0"/>
      <w:szCs w:val="20"/>
    </w:rPr>
  </w:style>
  <w:style w:type="paragraph" w:customStyle="1" w:styleId="affffffff">
    <w:name w:val="节标题"/>
    <w:basedOn w:val="a"/>
    <w:qFormat/>
    <w:rsid w:val="00076350"/>
    <w:pPr>
      <w:autoSpaceDE w:val="0"/>
      <w:autoSpaceDN w:val="0"/>
      <w:spacing w:line="289" w:lineRule="atLeast"/>
      <w:ind w:firstLineChars="200" w:firstLine="200"/>
      <w:jc w:val="center"/>
    </w:pPr>
    <w:rPr>
      <w:color w:val="000000"/>
      <w:kern w:val="0"/>
      <w:sz w:val="28"/>
      <w:szCs w:val="28"/>
    </w:rPr>
  </w:style>
  <w:style w:type="paragraph" w:customStyle="1" w:styleId="affffffff0">
    <w:name w:val="表格 表头"/>
    <w:basedOn w:val="a"/>
    <w:qFormat/>
    <w:rsid w:val="00076350"/>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076350"/>
    <w:rPr>
      <w:rFonts w:ascii="仿宋_GB2312" w:eastAsia="仿宋_GB2312"/>
      <w:b/>
      <w:sz w:val="32"/>
      <w:szCs w:val="20"/>
    </w:rPr>
  </w:style>
  <w:style w:type="paragraph" w:customStyle="1" w:styleId="affffffff1">
    <w:name w:val="表格题注"/>
    <w:next w:val="a"/>
    <w:qFormat/>
    <w:rsid w:val="00076350"/>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076350"/>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076350"/>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076350"/>
    <w:rPr>
      <w:rFonts w:ascii="仿宋_GB2312" w:eastAsia="仿宋_GB2312"/>
      <w:b/>
      <w:sz w:val="32"/>
      <w:szCs w:val="32"/>
    </w:rPr>
  </w:style>
  <w:style w:type="paragraph" w:customStyle="1" w:styleId="Char3CharCharChar1">
    <w:name w:val="Char3 Char Char Char1"/>
    <w:basedOn w:val="a"/>
    <w:uiPriority w:val="6"/>
    <w:qFormat/>
    <w:rsid w:val="00076350"/>
    <w:pPr>
      <w:widowControl/>
      <w:adjustRightInd/>
      <w:spacing w:after="160" w:line="240" w:lineRule="exact"/>
      <w:jc w:val="left"/>
    </w:pPr>
    <w:rPr>
      <w:szCs w:val="20"/>
    </w:rPr>
  </w:style>
  <w:style w:type="paragraph" w:customStyle="1" w:styleId="Char1CharCharChar21">
    <w:name w:val="Char1 Char Char Char21"/>
    <w:basedOn w:val="a"/>
    <w:qFormat/>
    <w:rsid w:val="00076350"/>
    <w:rPr>
      <w:rFonts w:ascii="Tahoma" w:hAnsi="Tahoma"/>
      <w:sz w:val="24"/>
      <w:szCs w:val="20"/>
    </w:rPr>
  </w:style>
  <w:style w:type="paragraph" w:customStyle="1" w:styleId="Char3CharCharCharCharCharChar11">
    <w:name w:val="Char3 Char Char Char Char Char Char11"/>
    <w:basedOn w:val="a"/>
    <w:qFormat/>
    <w:rsid w:val="00076350"/>
    <w:pPr>
      <w:adjustRightInd/>
      <w:spacing w:line="360" w:lineRule="auto"/>
    </w:pPr>
    <w:rPr>
      <w:rFonts w:ascii="Arial" w:eastAsia="黑体" w:hAnsi="Arial" w:cs="Arial"/>
      <w:snapToGrid w:val="0"/>
      <w:kern w:val="0"/>
      <w:szCs w:val="21"/>
    </w:rPr>
  </w:style>
  <w:style w:type="paragraph" w:customStyle="1" w:styleId="affffffff2">
    <w:name w:val="正文（标题三）"/>
    <w:basedOn w:val="a"/>
    <w:qFormat/>
    <w:rsid w:val="00076350"/>
    <w:pPr>
      <w:spacing w:line="360" w:lineRule="auto"/>
      <w:ind w:firstLineChars="200" w:firstLine="200"/>
    </w:pPr>
    <w:rPr>
      <w:sz w:val="24"/>
    </w:rPr>
  </w:style>
  <w:style w:type="paragraph" w:customStyle="1" w:styleId="120">
    <w:name w:val="样式 正1 + 首行缩进:  2 字符"/>
    <w:basedOn w:val="a"/>
    <w:qFormat/>
    <w:rsid w:val="00076350"/>
    <w:pPr>
      <w:adjustRightInd/>
      <w:spacing w:line="360" w:lineRule="auto"/>
      <w:ind w:firstLineChars="200" w:firstLine="480"/>
    </w:pPr>
    <w:rPr>
      <w:rFonts w:ascii="仿宋_GB2312" w:eastAsia="仿宋_GB2312"/>
      <w:sz w:val="24"/>
    </w:rPr>
  </w:style>
  <w:style w:type="paragraph" w:customStyle="1" w:styleId="xl66">
    <w:name w:val="xl66"/>
    <w:basedOn w:val="a"/>
    <w:qFormat/>
    <w:rsid w:val="00076350"/>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076350"/>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076350"/>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3">
    <w:name w:val="小节标题"/>
    <w:basedOn w:val="a"/>
    <w:qFormat/>
    <w:rsid w:val="00076350"/>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076350"/>
    <w:pPr>
      <w:adjustRightInd/>
      <w:ind w:firstLineChars="200" w:firstLine="200"/>
    </w:pPr>
    <w:rPr>
      <w:rFonts w:ascii="Tahoma" w:hAnsi="Tahoma"/>
      <w:sz w:val="24"/>
      <w:szCs w:val="20"/>
    </w:rPr>
  </w:style>
  <w:style w:type="paragraph" w:customStyle="1" w:styleId="2fc">
    <w:name w:val="_标题2"/>
    <w:basedOn w:val="afffffffc"/>
    <w:next w:val="afffffffc"/>
    <w:qFormat/>
    <w:rsid w:val="00076350"/>
    <w:pPr>
      <w:widowControl w:val="0"/>
      <w:tabs>
        <w:tab w:val="left" w:pos="480"/>
      </w:tabs>
      <w:spacing w:beforeLines="50" w:afterLines="50"/>
      <w:ind w:leftChars="50" w:left="50" w:firstLineChars="0" w:hanging="420"/>
      <w:outlineLvl w:val="1"/>
    </w:pPr>
    <w:rPr>
      <w:b/>
      <w:sz w:val="36"/>
    </w:rPr>
  </w:style>
  <w:style w:type="paragraph" w:customStyle="1" w:styleId="1f4">
    <w:name w:val="样式1 + (中宋体"/>
    <w:basedOn w:val="1f3"/>
    <w:qFormat/>
    <w:rsid w:val="00076350"/>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xl71">
    <w:name w:val="xl71"/>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076350"/>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4">
    <w:name w:val="正文 主体"/>
    <w:basedOn w:val="a"/>
    <w:qFormat/>
    <w:rsid w:val="00076350"/>
    <w:pPr>
      <w:adjustRightInd/>
      <w:spacing w:line="360" w:lineRule="auto"/>
      <w:ind w:firstLineChars="200" w:firstLine="200"/>
      <w:jc w:val="left"/>
    </w:pPr>
    <w:rPr>
      <w:rFonts w:ascii="微软雅黑" w:eastAsia="微软雅黑" w:hAnsi="Calibri"/>
      <w:kern w:val="0"/>
      <w:sz w:val="24"/>
      <w:szCs w:val="20"/>
    </w:rPr>
  </w:style>
  <w:style w:type="paragraph" w:customStyle="1" w:styleId="affffffff5">
    <w:name w:val="四号　首行缩进"/>
    <w:basedOn w:val="a"/>
    <w:qFormat/>
    <w:rsid w:val="00076350"/>
    <w:pPr>
      <w:adjustRightInd/>
      <w:spacing w:line="360" w:lineRule="auto"/>
    </w:pPr>
    <w:rPr>
      <w:rFonts w:ascii="宋体" w:hAnsi="宋体"/>
      <w:szCs w:val="20"/>
    </w:rPr>
  </w:style>
  <w:style w:type="paragraph" w:customStyle="1" w:styleId="-51">
    <w:name w:val="深色列表 - 强调文字颜色 51"/>
    <w:basedOn w:val="a"/>
    <w:qFormat/>
    <w:rsid w:val="00076350"/>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076350"/>
    <w:pPr>
      <w:adjustRightInd/>
    </w:pPr>
    <w:rPr>
      <w:rFonts w:ascii="Tahoma" w:hAnsi="Tahoma"/>
      <w:sz w:val="24"/>
    </w:rPr>
  </w:style>
  <w:style w:type="paragraph" w:customStyle="1" w:styleId="CharCharCharChar11">
    <w:name w:val="Char Char Char Char11"/>
    <w:basedOn w:val="a"/>
    <w:qFormat/>
    <w:rsid w:val="00076350"/>
    <w:rPr>
      <w:rFonts w:ascii="Tahoma" w:hAnsi="Tahoma"/>
      <w:sz w:val="24"/>
      <w:szCs w:val="20"/>
    </w:rPr>
  </w:style>
  <w:style w:type="paragraph" w:customStyle="1" w:styleId="affffffff6">
    <w:name w:val="封面文档标题"/>
    <w:basedOn w:val="a"/>
    <w:qFormat/>
    <w:rsid w:val="00076350"/>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076350"/>
    <w:rPr>
      <w:rFonts w:ascii="Tahoma" w:hAnsi="Tahoma"/>
      <w:sz w:val="24"/>
      <w:szCs w:val="20"/>
    </w:rPr>
  </w:style>
  <w:style w:type="paragraph" w:customStyle="1" w:styleId="1f5">
    <w:name w:val="标1"/>
    <w:basedOn w:val="a"/>
    <w:qFormat/>
    <w:rsid w:val="00076350"/>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076350"/>
    <w:pPr>
      <w:adjustRightInd/>
    </w:pPr>
    <w:rPr>
      <w:szCs w:val="20"/>
    </w:rPr>
  </w:style>
  <w:style w:type="paragraph" w:customStyle="1" w:styleId="affffffff7">
    <w:name w:val="标书正文格式"/>
    <w:qFormat/>
    <w:rsid w:val="00076350"/>
    <w:pPr>
      <w:spacing w:line="360" w:lineRule="auto"/>
      <w:ind w:firstLineChars="200" w:firstLine="200"/>
    </w:pPr>
    <w:rPr>
      <w:rFonts w:eastAsia="楷体_GB2312"/>
      <w:kern w:val="2"/>
      <w:sz w:val="24"/>
      <w:szCs w:val="24"/>
    </w:rPr>
  </w:style>
  <w:style w:type="paragraph" w:customStyle="1" w:styleId="82">
    <w:name w:val="样式8"/>
    <w:basedOn w:val="a"/>
    <w:qFormat/>
    <w:rsid w:val="00076350"/>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076350"/>
    <w:pPr>
      <w:adjustRightInd/>
      <w:ind w:firstLineChars="200" w:firstLine="420"/>
    </w:pPr>
    <w:rPr>
      <w:rFonts w:eastAsia="仿宋_GB2312"/>
      <w:sz w:val="28"/>
    </w:rPr>
  </w:style>
  <w:style w:type="paragraph" w:customStyle="1" w:styleId="affffffff8">
    <w:name w:val="正文文字缩进"/>
    <w:basedOn w:val="a"/>
    <w:qFormat/>
    <w:rsid w:val="00076350"/>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9">
    <w:name w:val="列出段落*"/>
    <w:basedOn w:val="a"/>
    <w:qFormat/>
    <w:rsid w:val="00076350"/>
    <w:pPr>
      <w:adjustRightInd/>
      <w:spacing w:line="360" w:lineRule="auto"/>
      <w:ind w:firstLine="200"/>
    </w:pPr>
    <w:rPr>
      <w:rFonts w:eastAsia="楷体_GB2312" w:cs="Lucida Sans Unicode"/>
      <w:color w:val="000000"/>
      <w:kern w:val="1"/>
      <w:sz w:val="24"/>
    </w:rPr>
  </w:style>
  <w:style w:type="paragraph" w:customStyle="1" w:styleId="affffffffa">
    <w:name w:val="文章总标题"/>
    <w:basedOn w:val="a"/>
    <w:qFormat/>
    <w:rsid w:val="00076350"/>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b">
    <w:name w:val="标书表格字体格式"/>
    <w:next w:val="affffffff7"/>
    <w:qFormat/>
    <w:rsid w:val="00076350"/>
    <w:rPr>
      <w:kern w:val="2"/>
      <w:sz w:val="21"/>
      <w:szCs w:val="24"/>
    </w:rPr>
  </w:style>
  <w:style w:type="paragraph" w:customStyle="1" w:styleId="Char220">
    <w:name w:val="Char22"/>
    <w:basedOn w:val="a"/>
    <w:qFormat/>
    <w:rsid w:val="00076350"/>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076350"/>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076350"/>
    <w:rPr>
      <w:kern w:val="2"/>
      <w:sz w:val="21"/>
    </w:rPr>
  </w:style>
  <w:style w:type="paragraph" w:customStyle="1" w:styleId="CSS1Char">
    <w:name w:val="CSS1级正文 Char"/>
    <w:basedOn w:val="a9"/>
    <w:qFormat/>
    <w:rsid w:val="00076350"/>
    <w:pPr>
      <w:autoSpaceDE/>
      <w:autoSpaceDN/>
      <w:snapToGrid w:val="0"/>
      <w:ind w:firstLineChars="200" w:firstLine="480"/>
    </w:pPr>
    <w:rPr>
      <w:rFonts w:ascii="Times New Roman"/>
      <w:szCs w:val="24"/>
      <w:lang w:val="en-US"/>
    </w:rPr>
  </w:style>
  <w:style w:type="paragraph" w:customStyle="1" w:styleId="212">
    <w:name w:val="无间隔21"/>
    <w:qFormat/>
    <w:rsid w:val="00076350"/>
    <w:pPr>
      <w:widowControl w:val="0"/>
      <w:jc w:val="both"/>
    </w:pPr>
    <w:rPr>
      <w:kern w:val="2"/>
      <w:sz w:val="21"/>
      <w:szCs w:val="22"/>
    </w:rPr>
  </w:style>
  <w:style w:type="paragraph" w:customStyle="1" w:styleId="affffffffc">
    <w:name w:val="表文字"/>
    <w:qFormat/>
    <w:rsid w:val="00076350"/>
    <w:rPr>
      <w:rFonts w:ascii="宋体"/>
      <w:kern w:val="2"/>
    </w:rPr>
  </w:style>
  <w:style w:type="paragraph" w:customStyle="1" w:styleId="MMTitle">
    <w:name w:val="MM Title"/>
    <w:basedOn w:val="af9"/>
    <w:qFormat/>
    <w:rsid w:val="0007635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d">
    <w:name w:val="缺省文本"/>
    <w:basedOn w:val="a"/>
    <w:qFormat/>
    <w:rsid w:val="00076350"/>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076350"/>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076350"/>
    <w:pPr>
      <w:tabs>
        <w:tab w:val="left" w:pos="360"/>
      </w:tabs>
    </w:pPr>
    <w:rPr>
      <w:sz w:val="24"/>
      <w:szCs w:val="20"/>
    </w:rPr>
  </w:style>
  <w:style w:type="paragraph" w:customStyle="1" w:styleId="affffffffe">
    <w:name w:val="表内文字"/>
    <w:basedOn w:val="a"/>
    <w:qFormat/>
    <w:rsid w:val="00076350"/>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rsid w:val="00076350"/>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rsid w:val="00076350"/>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076350"/>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
    <w:name w:val="标准书眉_奇数页"/>
    <w:next w:val="a"/>
    <w:qFormat/>
    <w:rsid w:val="00076350"/>
    <w:pPr>
      <w:tabs>
        <w:tab w:val="center" w:pos="4154"/>
        <w:tab w:val="right" w:pos="8306"/>
      </w:tabs>
      <w:spacing w:after="120"/>
      <w:jc w:val="right"/>
    </w:pPr>
    <w:rPr>
      <w:sz w:val="21"/>
    </w:rPr>
  </w:style>
  <w:style w:type="paragraph" w:customStyle="1" w:styleId="afffffffff0">
    <w:name w:val="正文－恩普"/>
    <w:basedOn w:val="a4"/>
    <w:qFormat/>
    <w:rsid w:val="00076350"/>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076350"/>
    <w:pPr>
      <w:adjustRightInd/>
      <w:spacing w:line="360" w:lineRule="auto"/>
    </w:pPr>
    <w:rPr>
      <w:rFonts w:ascii="Arial" w:eastAsia="黑体" w:hAnsi="Arial" w:cs="Arial"/>
      <w:snapToGrid w:val="0"/>
      <w:kern w:val="0"/>
      <w:szCs w:val="21"/>
    </w:rPr>
  </w:style>
  <w:style w:type="paragraph" w:customStyle="1" w:styleId="Char40">
    <w:name w:val="Char4"/>
    <w:basedOn w:val="a"/>
    <w:qFormat/>
    <w:rsid w:val="00076350"/>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076350"/>
    <w:pPr>
      <w:widowControl/>
      <w:adjustRightInd/>
    </w:pPr>
    <w:rPr>
      <w:kern w:val="0"/>
      <w:szCs w:val="21"/>
    </w:rPr>
  </w:style>
  <w:style w:type="paragraph" w:customStyle="1" w:styleId="Char60">
    <w:name w:val="Char6"/>
    <w:basedOn w:val="a"/>
    <w:qFormat/>
    <w:rsid w:val="00076350"/>
    <w:rPr>
      <w:rFonts w:ascii="仿宋_GB2312" w:eastAsia="仿宋_GB2312"/>
      <w:b/>
      <w:sz w:val="32"/>
      <w:szCs w:val="32"/>
    </w:rPr>
  </w:style>
  <w:style w:type="paragraph" w:customStyle="1" w:styleId="Char111">
    <w:name w:val="Char111"/>
    <w:basedOn w:val="a"/>
    <w:qFormat/>
    <w:rsid w:val="00076350"/>
    <w:rPr>
      <w:rFonts w:ascii="仿宋_GB2312" w:eastAsia="仿宋_GB2312"/>
      <w:b/>
      <w:sz w:val="32"/>
      <w:szCs w:val="32"/>
    </w:rPr>
  </w:style>
  <w:style w:type="paragraph" w:customStyle="1" w:styleId="3c">
    <w:name w:val="标题3"/>
    <w:basedOn w:val="3"/>
    <w:next w:val="34"/>
    <w:qFormat/>
    <w:rsid w:val="00076350"/>
    <w:pPr>
      <w:spacing w:after="0" w:line="360" w:lineRule="auto"/>
    </w:pPr>
    <w:rPr>
      <w:rFonts w:ascii="仿宋" w:eastAsia="仿宋" w:cs="仿宋"/>
    </w:rPr>
  </w:style>
  <w:style w:type="paragraph" w:customStyle="1" w:styleId="xl23">
    <w:name w:val="xl23"/>
    <w:basedOn w:val="a"/>
    <w:qFormat/>
    <w:rsid w:val="00076350"/>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076350"/>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076350"/>
    <w:pPr>
      <w:adjustRightInd/>
      <w:ind w:firstLineChars="200" w:firstLine="200"/>
    </w:pPr>
    <w:rPr>
      <w:rFonts w:ascii="Tahoma" w:hAnsi="Tahoma"/>
      <w:sz w:val="24"/>
      <w:szCs w:val="20"/>
    </w:rPr>
  </w:style>
  <w:style w:type="paragraph" w:customStyle="1" w:styleId="1f6">
    <w:name w:val="列出段落1"/>
    <w:basedOn w:val="a"/>
    <w:qFormat/>
    <w:rsid w:val="00076350"/>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076350"/>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076350"/>
    <w:rPr>
      <w:rFonts w:ascii="仿宋_GB2312" w:eastAsia="仿宋_GB2312"/>
      <w:b/>
      <w:sz w:val="32"/>
      <w:szCs w:val="32"/>
    </w:rPr>
  </w:style>
  <w:style w:type="paragraph" w:customStyle="1" w:styleId="afffffffff1">
    <w:name w:val="五级条标题"/>
    <w:basedOn w:val="afffffffff2"/>
    <w:next w:val="affffffb"/>
    <w:qFormat/>
    <w:rsid w:val="00076350"/>
    <w:pPr>
      <w:tabs>
        <w:tab w:val="left" w:pos="2940"/>
        <w:tab w:val="left" w:pos="3360"/>
      </w:tabs>
      <w:ind w:left="3360"/>
      <w:outlineLvl w:val="6"/>
    </w:pPr>
  </w:style>
  <w:style w:type="paragraph" w:customStyle="1" w:styleId="afffffffff2">
    <w:name w:val="四级条标题"/>
    <w:basedOn w:val="affffffd"/>
    <w:next w:val="affffffb"/>
    <w:qFormat/>
    <w:rsid w:val="00076350"/>
    <w:pPr>
      <w:tabs>
        <w:tab w:val="clear" w:pos="2520"/>
      </w:tabs>
      <w:ind w:left="2940"/>
      <w:outlineLvl w:val="5"/>
    </w:pPr>
  </w:style>
  <w:style w:type="paragraph" w:customStyle="1" w:styleId="3d">
    <w:name w:val="目录3"/>
    <w:basedOn w:val="a"/>
    <w:qFormat/>
    <w:rsid w:val="00076350"/>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076350"/>
    <w:rPr>
      <w:rFonts w:ascii="仿宋_GB2312" w:eastAsia="仿宋_GB2312"/>
      <w:b/>
      <w:sz w:val="32"/>
      <w:szCs w:val="32"/>
    </w:rPr>
  </w:style>
  <w:style w:type="paragraph" w:customStyle="1" w:styleId="style30">
    <w:name w:val="style3"/>
    <w:basedOn w:val="a"/>
    <w:qFormat/>
    <w:rsid w:val="00076350"/>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076350"/>
    <w:pPr>
      <w:adjustRightInd/>
      <w:spacing w:line="360" w:lineRule="auto"/>
      <w:ind w:firstLineChars="200" w:firstLine="420"/>
    </w:pPr>
    <w:rPr>
      <w:rFonts w:ascii="Calibri" w:hAnsi="Calibri"/>
      <w:sz w:val="24"/>
      <w:szCs w:val="22"/>
    </w:rPr>
  </w:style>
  <w:style w:type="paragraph" w:customStyle="1" w:styleId="afffffffff3">
    <w:name w:val="首行缩进"/>
    <w:basedOn w:val="a"/>
    <w:qFormat/>
    <w:rsid w:val="00076350"/>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076350"/>
    <w:rPr>
      <w:rFonts w:ascii="Tahoma" w:hAnsi="Tahoma"/>
      <w:sz w:val="24"/>
      <w:szCs w:val="20"/>
    </w:rPr>
  </w:style>
  <w:style w:type="paragraph" w:customStyle="1" w:styleId="afffffffff4">
    <w:name w:val="单元格左对齐"/>
    <w:basedOn w:val="a"/>
    <w:qFormat/>
    <w:rsid w:val="00076350"/>
    <w:pPr>
      <w:adjustRightInd/>
      <w:spacing w:line="360" w:lineRule="auto"/>
    </w:pPr>
    <w:rPr>
      <w:sz w:val="24"/>
    </w:rPr>
  </w:style>
  <w:style w:type="paragraph" w:customStyle="1" w:styleId="afffffffff5">
    <w:name w:val="正文主体"/>
    <w:basedOn w:val="2f6"/>
    <w:qFormat/>
    <w:rsid w:val="00076350"/>
  </w:style>
  <w:style w:type="paragraph" w:customStyle="1" w:styleId="font6">
    <w:name w:val="font6"/>
    <w:basedOn w:val="a"/>
    <w:qFormat/>
    <w:rsid w:val="00076350"/>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076350"/>
    <w:pPr>
      <w:adjustRightInd/>
      <w:spacing w:line="360" w:lineRule="auto"/>
    </w:pPr>
    <w:rPr>
      <w:rFonts w:ascii="Arial" w:eastAsia="黑体" w:hAnsi="Arial" w:cs="Arial"/>
      <w:snapToGrid w:val="0"/>
      <w:kern w:val="0"/>
      <w:szCs w:val="21"/>
    </w:rPr>
  </w:style>
  <w:style w:type="paragraph" w:customStyle="1" w:styleId="2fd">
    <w:name w:val="样式 首行缩进:  2 字符"/>
    <w:basedOn w:val="a"/>
    <w:qFormat/>
    <w:rsid w:val="00076350"/>
    <w:pPr>
      <w:snapToGrid w:val="0"/>
      <w:spacing w:line="360" w:lineRule="auto"/>
    </w:pPr>
    <w:rPr>
      <w:rFonts w:ascii="仿宋_GB2312" w:eastAsia="仿宋_GB2312" w:hAnsi="宋体" w:cs="宋体"/>
      <w:color w:val="000000"/>
      <w:kern w:val="0"/>
      <w:sz w:val="28"/>
      <w:szCs w:val="21"/>
    </w:rPr>
  </w:style>
  <w:style w:type="paragraph" w:customStyle="1" w:styleId="2fe">
    <w:name w:val="正文（首行缩进2字符）"/>
    <w:basedOn w:val="a"/>
    <w:qFormat/>
    <w:rsid w:val="00076350"/>
    <w:pPr>
      <w:adjustRightInd/>
      <w:spacing w:line="360" w:lineRule="auto"/>
      <w:ind w:firstLineChars="200" w:firstLine="480"/>
    </w:pPr>
    <w:rPr>
      <w:sz w:val="24"/>
      <w:szCs w:val="20"/>
    </w:rPr>
  </w:style>
  <w:style w:type="paragraph" w:customStyle="1" w:styleId="P1">
    <w:name w:val="P1"/>
    <w:basedOn w:val="a"/>
    <w:qFormat/>
    <w:rsid w:val="00076350"/>
    <w:pPr>
      <w:adjustRightInd/>
      <w:spacing w:line="288" w:lineRule="auto"/>
      <w:ind w:firstLineChars="200" w:firstLine="425"/>
    </w:pPr>
  </w:style>
  <w:style w:type="paragraph" w:customStyle="1" w:styleId="afffffffff6">
    <w:name w:val="列表内容"/>
    <w:basedOn w:val="a"/>
    <w:next w:val="a"/>
    <w:qFormat/>
    <w:rsid w:val="00076350"/>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076350"/>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076350"/>
    <w:pPr>
      <w:adjustRightInd/>
    </w:pPr>
    <w:rPr>
      <w:rFonts w:ascii="Tahoma" w:hAnsi="Tahoma"/>
      <w:sz w:val="24"/>
      <w:szCs w:val="20"/>
    </w:rPr>
  </w:style>
  <w:style w:type="paragraph" w:customStyle="1" w:styleId="CharCharCharCharCharChar11">
    <w:name w:val="Char Char Char Char Char Char11"/>
    <w:basedOn w:val="a"/>
    <w:qFormat/>
    <w:rsid w:val="00076350"/>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qFormat/>
    <w:rsid w:val="00076350"/>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076350"/>
    <w:pPr>
      <w:suppressAutoHyphens/>
      <w:autoSpaceDE w:val="0"/>
      <w:spacing w:after="120"/>
      <w:jc w:val="left"/>
    </w:pPr>
    <w:rPr>
      <w:rFonts w:ascii="Helvetica" w:hAnsi="Helvetica"/>
      <w:kern w:val="1"/>
      <w:sz w:val="20"/>
      <w:szCs w:val="20"/>
    </w:rPr>
  </w:style>
  <w:style w:type="paragraph" w:customStyle="1" w:styleId="2ff">
    <w:name w:val="正文文字缩进2字"/>
    <w:basedOn w:val="a9"/>
    <w:qFormat/>
    <w:rsid w:val="00076350"/>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076350"/>
    <w:pPr>
      <w:spacing w:line="360" w:lineRule="auto"/>
    </w:pPr>
    <w:rPr>
      <w:szCs w:val="20"/>
    </w:rPr>
  </w:style>
  <w:style w:type="paragraph" w:customStyle="1" w:styleId="4b">
    <w:name w:val="正文4"/>
    <w:basedOn w:val="a"/>
    <w:qFormat/>
    <w:rsid w:val="00076350"/>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07635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076350"/>
    <w:rPr>
      <w:rFonts w:ascii="仿宋_GB2312" w:eastAsia="仿宋_GB2312"/>
      <w:b/>
      <w:sz w:val="32"/>
      <w:szCs w:val="32"/>
    </w:rPr>
  </w:style>
  <w:style w:type="paragraph" w:customStyle="1" w:styleId="Char1CharCharCharCharCharCharCharCharChar">
    <w:name w:val="Char1 Char Char Char Char Char Char Char Char Char"/>
    <w:basedOn w:val="a"/>
    <w:qFormat/>
    <w:rsid w:val="00076350"/>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076350"/>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076350"/>
    <w:pPr>
      <w:adjustRightInd/>
      <w:spacing w:line="360" w:lineRule="auto"/>
      <w:ind w:firstLine="480"/>
    </w:pPr>
    <w:rPr>
      <w:rFonts w:cs="宋体"/>
      <w:sz w:val="24"/>
      <w:szCs w:val="20"/>
    </w:rPr>
  </w:style>
  <w:style w:type="paragraph" w:customStyle="1" w:styleId="CharChar4CharChar">
    <w:name w:val="Char Char4 Char Char"/>
    <w:basedOn w:val="a"/>
    <w:qFormat/>
    <w:rsid w:val="00076350"/>
    <w:pPr>
      <w:widowControl/>
      <w:adjustRightInd/>
      <w:spacing w:after="160" w:line="240" w:lineRule="exact"/>
      <w:jc w:val="left"/>
    </w:pPr>
  </w:style>
  <w:style w:type="paragraph" w:customStyle="1" w:styleId="2ff0">
    <w:name w:val="目录2"/>
    <w:basedOn w:val="a"/>
    <w:qFormat/>
    <w:rsid w:val="00076350"/>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076350"/>
    <w:pPr>
      <w:spacing w:line="360" w:lineRule="auto"/>
    </w:pPr>
    <w:rPr>
      <w:szCs w:val="20"/>
    </w:rPr>
  </w:style>
  <w:style w:type="paragraph" w:customStyle="1" w:styleId="91">
    <w:name w:val="9"/>
    <w:qFormat/>
    <w:rsid w:val="00076350"/>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076350"/>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07635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afffffffff7">
    <w:name w:val="表格文字（大）"/>
    <w:basedOn w:val="a"/>
    <w:qFormat/>
    <w:rsid w:val="00076350"/>
    <w:pPr>
      <w:adjustRightInd/>
      <w:spacing w:before="20" w:after="20"/>
      <w:ind w:firstLineChars="200" w:firstLine="200"/>
    </w:pPr>
    <w:rPr>
      <w:rFonts w:ascii="Century Gothic" w:hAnsi="Century Gothic"/>
      <w:sz w:val="24"/>
      <w:szCs w:val="20"/>
    </w:rPr>
  </w:style>
  <w:style w:type="paragraph" w:customStyle="1" w:styleId="afffffffff8">
    <w:name w:val="插图说明"/>
    <w:basedOn w:val="a"/>
    <w:qFormat/>
    <w:rsid w:val="00076350"/>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076350"/>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076350"/>
    <w:pPr>
      <w:adjustRightInd/>
      <w:ind w:firstLineChars="200" w:firstLine="200"/>
    </w:pPr>
    <w:rPr>
      <w:rFonts w:ascii="Tahoma" w:hAnsi="Tahoma"/>
      <w:sz w:val="24"/>
      <w:szCs w:val="20"/>
    </w:rPr>
  </w:style>
  <w:style w:type="paragraph" w:customStyle="1" w:styleId="230">
    <w:name w:val="正文文本 23"/>
    <w:basedOn w:val="a"/>
    <w:qFormat/>
    <w:rsid w:val="00076350"/>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076350"/>
    <w:pPr>
      <w:tabs>
        <w:tab w:val="left" w:pos="187"/>
        <w:tab w:val="left" w:pos="360"/>
      </w:tabs>
      <w:spacing w:after="20"/>
      <w:ind w:left="374" w:hanging="187"/>
    </w:pPr>
    <w:rPr>
      <w:rFonts w:ascii="Futura Bk" w:hAnsi="Futura Bk"/>
      <w:sz w:val="18"/>
      <w:lang w:eastAsia="en-US"/>
    </w:rPr>
  </w:style>
  <w:style w:type="paragraph" w:customStyle="1" w:styleId="afffffffff9">
    <w:name w:val="正文 内标"/>
    <w:basedOn w:val="affffffff4"/>
    <w:qFormat/>
    <w:rsid w:val="00076350"/>
    <w:pPr>
      <w:tabs>
        <w:tab w:val="left" w:pos="0"/>
      </w:tabs>
      <w:ind w:left="900" w:firstLineChars="0" w:firstLine="0"/>
    </w:pPr>
  </w:style>
  <w:style w:type="paragraph" w:customStyle="1" w:styleId="BulletedList">
    <w:name w:val="Bulleted List"/>
    <w:basedOn w:val="a"/>
    <w:qFormat/>
    <w:rsid w:val="00076350"/>
    <w:pPr>
      <w:tabs>
        <w:tab w:val="left" w:pos="1260"/>
      </w:tabs>
      <w:adjustRightInd/>
      <w:ind w:left="1260" w:hanging="420"/>
    </w:pPr>
  </w:style>
  <w:style w:type="paragraph" w:customStyle="1" w:styleId="2GB231215">
    <w:name w:val="样式 正文文本缩进 2 + 仿宋_GB2312 黑色 行距: 1.5 倍行距"/>
    <w:basedOn w:val="24"/>
    <w:qFormat/>
    <w:rsid w:val="00076350"/>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076350"/>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076350"/>
    <w:rPr>
      <w:rFonts w:ascii="Tahoma" w:hAnsi="Tahoma" w:cs="仿宋_GB2312"/>
      <w:sz w:val="24"/>
      <w:szCs w:val="20"/>
    </w:rPr>
  </w:style>
  <w:style w:type="paragraph" w:customStyle="1" w:styleId="1f7">
    <w:name w:val="正文1"/>
    <w:basedOn w:val="33"/>
    <w:qFormat/>
    <w:rsid w:val="00076350"/>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076350"/>
    <w:pPr>
      <w:adjustRightInd/>
      <w:spacing w:line="360" w:lineRule="auto"/>
    </w:pPr>
    <w:rPr>
      <w:rFonts w:ascii="Arial" w:eastAsia="黑体" w:hAnsi="Arial"/>
      <w:snapToGrid w:val="0"/>
      <w:kern w:val="0"/>
      <w:sz w:val="20"/>
      <w:szCs w:val="21"/>
    </w:rPr>
  </w:style>
  <w:style w:type="paragraph" w:customStyle="1" w:styleId="xl88">
    <w:name w:val="xl88"/>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a">
    <w:name w:val="模板普通正文"/>
    <w:basedOn w:val="ab"/>
    <w:qFormat/>
    <w:rsid w:val="00076350"/>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076350"/>
    <w:rPr>
      <w:rFonts w:ascii="仿宋_GB2312" w:eastAsia="仿宋_GB2312"/>
      <w:b/>
      <w:sz w:val="32"/>
      <w:szCs w:val="20"/>
    </w:rPr>
  </w:style>
  <w:style w:type="paragraph" w:customStyle="1" w:styleId="font8">
    <w:name w:val="font8"/>
    <w:basedOn w:val="a"/>
    <w:qFormat/>
    <w:rsid w:val="00076350"/>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076350"/>
    <w:rPr>
      <w:rFonts w:ascii="仿宋_GB2312" w:eastAsia="仿宋_GB2312"/>
      <w:b/>
      <w:sz w:val="32"/>
      <w:szCs w:val="20"/>
    </w:rPr>
  </w:style>
  <w:style w:type="paragraph" w:customStyle="1" w:styleId="font13">
    <w:name w:val="font13"/>
    <w:basedOn w:val="a"/>
    <w:qFormat/>
    <w:rsid w:val="00076350"/>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076350"/>
    <w:pPr>
      <w:adjustRightInd/>
    </w:pPr>
    <w:rPr>
      <w:rFonts w:ascii="Tahoma" w:hAnsi="Tahoma"/>
      <w:color w:val="000000"/>
      <w:sz w:val="24"/>
      <w:szCs w:val="20"/>
    </w:rPr>
  </w:style>
  <w:style w:type="paragraph" w:customStyle="1" w:styleId="legal">
    <w:name w:val="legal"/>
    <w:basedOn w:val="a"/>
    <w:qFormat/>
    <w:rsid w:val="00076350"/>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07635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076350"/>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076350"/>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076350"/>
    <w:pPr>
      <w:spacing w:line="360" w:lineRule="auto"/>
      <w:ind w:firstLineChars="200" w:firstLine="200"/>
    </w:pPr>
    <w:rPr>
      <w:rFonts w:eastAsia="楷体_GB2312" w:cs="Lucida Sans"/>
      <w:sz w:val="24"/>
    </w:rPr>
  </w:style>
  <w:style w:type="paragraph" w:customStyle="1" w:styleId="xl86">
    <w:name w:val="xl86"/>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076350"/>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076350"/>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076350"/>
    <w:pPr>
      <w:snapToGrid w:val="0"/>
      <w:ind w:left="0" w:firstLine="0"/>
    </w:pPr>
    <w:rPr>
      <w:rFonts w:eastAsia="黑体" w:cs="宋体"/>
      <w:sz w:val="28"/>
      <w:szCs w:val="20"/>
    </w:rPr>
  </w:style>
  <w:style w:type="paragraph" w:customStyle="1" w:styleId="CharCharCharCharCharChar10">
    <w:name w:val="Char Char Char Char Char Char1"/>
    <w:basedOn w:val="a"/>
    <w:uiPriority w:val="6"/>
    <w:qFormat/>
    <w:rsid w:val="00076350"/>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07635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076350"/>
    <w:pPr>
      <w:widowControl/>
      <w:spacing w:after="160" w:line="240" w:lineRule="exact"/>
      <w:jc w:val="left"/>
    </w:pPr>
    <w:rPr>
      <w:rFonts w:eastAsia="仿宋_GB2312"/>
      <w:sz w:val="28"/>
    </w:rPr>
  </w:style>
  <w:style w:type="paragraph" w:customStyle="1" w:styleId="Char210">
    <w:name w:val="Char21"/>
    <w:basedOn w:val="a"/>
    <w:qFormat/>
    <w:rsid w:val="00076350"/>
    <w:pPr>
      <w:adjustRightInd/>
      <w:ind w:firstLineChars="200" w:firstLine="200"/>
    </w:pPr>
    <w:rPr>
      <w:rFonts w:ascii="仿宋_GB2312" w:eastAsia="仿宋_GB2312"/>
      <w:b/>
      <w:sz w:val="32"/>
      <w:szCs w:val="32"/>
    </w:rPr>
  </w:style>
  <w:style w:type="paragraph" w:customStyle="1" w:styleId="111">
    <w:name w:val="列表段落11"/>
    <w:basedOn w:val="a"/>
    <w:uiPriority w:val="34"/>
    <w:qFormat/>
    <w:rsid w:val="00076350"/>
    <w:pPr>
      <w:adjustRightInd/>
      <w:ind w:right="238" w:firstLine="420"/>
    </w:pPr>
    <w:rPr>
      <w:rFonts w:ascii="Calibri" w:hAnsi="Calibri"/>
      <w:sz w:val="24"/>
    </w:rPr>
  </w:style>
  <w:style w:type="paragraph" w:customStyle="1" w:styleId="CharChar110">
    <w:name w:val="Char Char110"/>
    <w:basedOn w:val="a"/>
    <w:uiPriority w:val="6"/>
    <w:qFormat/>
    <w:rsid w:val="00076350"/>
    <w:pPr>
      <w:spacing w:line="360" w:lineRule="auto"/>
    </w:pPr>
    <w:rPr>
      <w:rFonts w:ascii="Tahoma" w:hAnsi="Tahoma"/>
      <w:sz w:val="24"/>
      <w:szCs w:val="20"/>
    </w:rPr>
  </w:style>
  <w:style w:type="paragraph" w:customStyle="1" w:styleId="xl80">
    <w:name w:val="xl80"/>
    <w:basedOn w:val="a"/>
    <w:qFormat/>
    <w:rsid w:val="00076350"/>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076350"/>
    <w:pPr>
      <w:adjustRightInd/>
      <w:spacing w:line="360" w:lineRule="auto"/>
    </w:pPr>
    <w:rPr>
      <w:rFonts w:ascii="Arial" w:eastAsia="黑体" w:hAnsi="Arial" w:cs="Arial"/>
      <w:snapToGrid w:val="0"/>
      <w:kern w:val="0"/>
      <w:szCs w:val="21"/>
    </w:rPr>
  </w:style>
  <w:style w:type="paragraph" w:customStyle="1" w:styleId="afffffffffb">
    <w:name w:val="表正文"/>
    <w:qFormat/>
    <w:rsid w:val="00076350"/>
    <w:pPr>
      <w:snapToGrid w:val="0"/>
      <w:spacing w:line="600" w:lineRule="atLeast"/>
      <w:ind w:firstLine="641"/>
      <w:jc w:val="both"/>
    </w:pPr>
    <w:rPr>
      <w:rFonts w:eastAsia="仿宋_GB2312"/>
      <w:sz w:val="32"/>
    </w:rPr>
  </w:style>
  <w:style w:type="paragraph" w:customStyle="1" w:styleId="-510">
    <w:name w:val="浅色底纹 - 强调文字颜色 51"/>
    <w:qFormat/>
    <w:rsid w:val="00076350"/>
    <w:rPr>
      <w:kern w:val="2"/>
      <w:sz w:val="21"/>
      <w:szCs w:val="24"/>
    </w:rPr>
  </w:style>
  <w:style w:type="paragraph" w:customStyle="1" w:styleId="CharCharCharCharCharCharCharCharCharCharCharChar1Char2">
    <w:name w:val="Char Char Char Char Char Char Char Char Char Char Char Char1 Char2"/>
    <w:basedOn w:val="a"/>
    <w:qFormat/>
    <w:rsid w:val="00076350"/>
    <w:rPr>
      <w:rFonts w:ascii="Tahoma" w:hAnsi="Tahoma" w:cs="仿宋_GB2312"/>
      <w:sz w:val="24"/>
      <w:szCs w:val="20"/>
    </w:rPr>
  </w:style>
  <w:style w:type="paragraph" w:customStyle="1" w:styleId="92">
    <w:name w:val="样式9"/>
    <w:basedOn w:val="a"/>
    <w:qFormat/>
    <w:rsid w:val="00076350"/>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076350"/>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rsid w:val="00076350"/>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076350"/>
    <w:pPr>
      <w:adjustRightInd/>
      <w:ind w:firstLineChars="200" w:firstLine="200"/>
    </w:pPr>
    <w:rPr>
      <w:rFonts w:ascii="Tahoma" w:hAnsi="Tahoma"/>
      <w:sz w:val="24"/>
      <w:szCs w:val="20"/>
    </w:rPr>
  </w:style>
  <w:style w:type="paragraph" w:customStyle="1" w:styleId="Style12">
    <w:name w:val="_Style 12"/>
    <w:basedOn w:val="a6"/>
    <w:qFormat/>
    <w:rsid w:val="00076350"/>
    <w:pPr>
      <w:snapToGrid w:val="0"/>
      <w:spacing w:line="360" w:lineRule="auto"/>
    </w:pPr>
  </w:style>
  <w:style w:type="paragraph" w:customStyle="1" w:styleId="0">
    <w:name w:val="样式 首行缩进:  0 字符"/>
    <w:basedOn w:val="a"/>
    <w:qFormat/>
    <w:rsid w:val="00076350"/>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076350"/>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5"/>
    <w:uiPriority w:val="34"/>
    <w:qFormat/>
    <w:rsid w:val="00076350"/>
    <w:pPr>
      <w:adjustRightInd/>
      <w:spacing w:line="360" w:lineRule="auto"/>
      <w:ind w:firstLineChars="200" w:firstLine="200"/>
    </w:pPr>
    <w:rPr>
      <w:rFonts w:ascii="Calibri" w:hAnsi="Calibri"/>
      <w:sz w:val="28"/>
      <w:szCs w:val="20"/>
    </w:rPr>
  </w:style>
  <w:style w:type="paragraph" w:customStyle="1" w:styleId="afffffffffc">
    <w:name w:val="方案正文"/>
    <w:basedOn w:val="a"/>
    <w:qFormat/>
    <w:rsid w:val="00076350"/>
    <w:pPr>
      <w:snapToGrid w:val="0"/>
      <w:spacing w:line="324" w:lineRule="auto"/>
      <w:ind w:firstLineChars="200" w:firstLine="482"/>
    </w:pPr>
    <w:rPr>
      <w:rFonts w:ascii="仿宋_GB2312" w:eastAsia="仿宋_GB2312"/>
      <w:b/>
      <w:color w:val="000000"/>
      <w:sz w:val="24"/>
      <w:szCs w:val="20"/>
    </w:rPr>
  </w:style>
  <w:style w:type="paragraph" w:customStyle="1" w:styleId="Afffffffffd">
    <w:name w:val="正文 A"/>
    <w:qFormat/>
    <w:rsid w:val="00076350"/>
    <w:pPr>
      <w:widowControl w:val="0"/>
      <w:jc w:val="both"/>
    </w:pPr>
    <w:rPr>
      <w:rFonts w:eastAsia="Arial Unicode MS" w:cs="Arial Unicode MS"/>
      <w:color w:val="000000"/>
      <w:kern w:val="2"/>
      <w:sz w:val="21"/>
      <w:szCs w:val="21"/>
      <w:u w:color="000000"/>
    </w:rPr>
  </w:style>
  <w:style w:type="paragraph" w:customStyle="1" w:styleId="Afffffffffe">
    <w:name w:val="正文 A 主体"/>
    <w:basedOn w:val="a"/>
    <w:qFormat/>
    <w:rsid w:val="00076350"/>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a"/>
    <w:qFormat/>
    <w:rsid w:val="00076350"/>
    <w:pPr>
      <w:outlineLvl w:val="2"/>
    </w:pPr>
  </w:style>
  <w:style w:type="paragraph" w:customStyle="1" w:styleId="xl78">
    <w:name w:val="xl78"/>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076350"/>
    <w:pPr>
      <w:adjustRightInd/>
      <w:ind w:firstLineChars="200" w:firstLine="200"/>
    </w:pPr>
    <w:rPr>
      <w:rFonts w:ascii="Tahoma" w:hAnsi="Tahoma"/>
      <w:sz w:val="24"/>
      <w:szCs w:val="20"/>
    </w:rPr>
  </w:style>
  <w:style w:type="paragraph" w:customStyle="1" w:styleId="GP">
    <w:name w:val="GP正文(首行缩进)"/>
    <w:basedOn w:val="a"/>
    <w:qFormat/>
    <w:rsid w:val="00076350"/>
    <w:pPr>
      <w:adjustRightInd/>
      <w:spacing w:line="360" w:lineRule="auto"/>
      <w:ind w:firstLineChars="200" w:firstLine="200"/>
    </w:pPr>
    <w:rPr>
      <w:rFonts w:eastAsia="仿宋_GB2312"/>
      <w:sz w:val="28"/>
      <w:szCs w:val="21"/>
    </w:rPr>
  </w:style>
  <w:style w:type="paragraph" w:customStyle="1" w:styleId="MMEmpty">
    <w:name w:val="MM Empty"/>
    <w:basedOn w:val="a"/>
    <w:qFormat/>
    <w:rsid w:val="00076350"/>
    <w:pPr>
      <w:adjustRightInd/>
    </w:pPr>
  </w:style>
  <w:style w:type="paragraph" w:customStyle="1" w:styleId="Char240">
    <w:name w:val="Char24"/>
    <w:basedOn w:val="a"/>
    <w:qFormat/>
    <w:rsid w:val="00076350"/>
    <w:rPr>
      <w:rFonts w:ascii="仿宋_GB2312" w:eastAsia="仿宋_GB2312"/>
      <w:b/>
      <w:sz w:val="32"/>
      <w:szCs w:val="32"/>
    </w:rPr>
  </w:style>
  <w:style w:type="paragraph" w:customStyle="1" w:styleId="affffffffff">
    <w:name w:val="正文箭头"/>
    <w:basedOn w:val="63"/>
    <w:qFormat/>
    <w:rsid w:val="00076350"/>
  </w:style>
  <w:style w:type="paragraph" w:customStyle="1" w:styleId="U2">
    <w:name w:val="U_编号2"/>
    <w:basedOn w:val="a"/>
    <w:qFormat/>
    <w:rsid w:val="00076350"/>
    <w:pPr>
      <w:tabs>
        <w:tab w:val="left" w:pos="785"/>
      </w:tabs>
      <w:adjustRightInd/>
      <w:spacing w:beforeLines="10" w:afterLines="10" w:line="300" w:lineRule="auto"/>
    </w:pPr>
    <w:rPr>
      <w:sz w:val="24"/>
    </w:rPr>
  </w:style>
  <w:style w:type="paragraph" w:customStyle="1" w:styleId="xl72">
    <w:name w:val="xl72"/>
    <w:basedOn w:val="a"/>
    <w:qFormat/>
    <w:rsid w:val="00076350"/>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076350"/>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076350"/>
    <w:pPr>
      <w:keepLines w:val="0"/>
      <w:widowControl/>
      <w:snapToGrid w:val="0"/>
      <w:spacing w:before="120" w:after="60" w:line="300" w:lineRule="auto"/>
    </w:pPr>
    <w:rPr>
      <w:rFonts w:ascii="Arial Narrow" w:hAnsi="Arial Narrow"/>
      <w:b w:val="0"/>
      <w:bCs w:val="0"/>
      <w:color w:val="000000"/>
      <w:kern w:val="0"/>
      <w:sz w:val="28"/>
    </w:rPr>
  </w:style>
  <w:style w:type="paragraph" w:customStyle="1" w:styleId="TOC11">
    <w:name w:val="TOC 标题11"/>
    <w:basedOn w:val="1"/>
    <w:next w:val="a"/>
    <w:uiPriority w:val="4"/>
    <w:qFormat/>
    <w:rsid w:val="0007635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076350"/>
    <w:pPr>
      <w:adjustRightInd/>
      <w:ind w:firstLineChars="200" w:firstLine="420"/>
    </w:pPr>
    <w:rPr>
      <w:rFonts w:eastAsia="仿宋_GB2312"/>
      <w:sz w:val="28"/>
    </w:rPr>
  </w:style>
  <w:style w:type="paragraph" w:customStyle="1" w:styleId="affffffffff0">
    <w:name w:val="表格 内容"/>
    <w:basedOn w:val="affffffff0"/>
    <w:qFormat/>
    <w:rsid w:val="00076350"/>
    <w:rPr>
      <w:b w:val="0"/>
      <w:sz w:val="20"/>
    </w:rPr>
  </w:style>
  <w:style w:type="paragraph" w:customStyle="1" w:styleId="1f8">
    <w:name w:val="正文首行缩进1"/>
    <w:basedOn w:val="a9"/>
    <w:qFormat/>
    <w:rsid w:val="0007635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1">
    <w:name w:val="标准正文"/>
    <w:basedOn w:val="a"/>
    <w:qFormat/>
    <w:rsid w:val="00076350"/>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076350"/>
    <w:pPr>
      <w:tabs>
        <w:tab w:val="left" w:pos="1080"/>
      </w:tabs>
      <w:ind w:left="1080" w:hanging="1080"/>
    </w:pPr>
  </w:style>
  <w:style w:type="paragraph" w:customStyle="1" w:styleId="1f9">
    <w:name w:val="数字标题1"/>
    <w:basedOn w:val="1"/>
    <w:next w:val="a"/>
    <w:qFormat/>
    <w:rsid w:val="00076350"/>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076350"/>
    <w:pPr>
      <w:spacing w:line="360" w:lineRule="auto"/>
    </w:pPr>
    <w:rPr>
      <w:kern w:val="0"/>
      <w:sz w:val="24"/>
      <w:szCs w:val="20"/>
    </w:rPr>
  </w:style>
  <w:style w:type="paragraph" w:customStyle="1" w:styleId="aspnumfaautoadjustrightr">
    <w:name w:val="aspnumfaautoadjustrightr"/>
    <w:qFormat/>
    <w:rsid w:val="00076350"/>
    <w:pPr>
      <w:widowControl w:val="0"/>
      <w:autoSpaceDE w:val="0"/>
      <w:autoSpaceDN w:val="0"/>
      <w:adjustRightInd w:val="0"/>
      <w:ind w:firstLine="720"/>
      <w:jc w:val="both"/>
    </w:pPr>
  </w:style>
  <w:style w:type="paragraph" w:customStyle="1" w:styleId="Body">
    <w:name w:val="Body"/>
    <w:basedOn w:val="a"/>
    <w:qFormat/>
    <w:rsid w:val="00076350"/>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076350"/>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2">
    <w:name w:val="标准正文格式"/>
    <w:basedOn w:val="a"/>
    <w:qFormat/>
    <w:rsid w:val="00076350"/>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076350"/>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076350"/>
    <w:pPr>
      <w:widowControl/>
    </w:pPr>
    <w:rPr>
      <w:kern w:val="0"/>
      <w:sz w:val="24"/>
      <w:szCs w:val="20"/>
    </w:rPr>
  </w:style>
  <w:style w:type="paragraph" w:customStyle="1" w:styleId="CharChar113">
    <w:name w:val="Char Char113"/>
    <w:basedOn w:val="a"/>
    <w:qFormat/>
    <w:rsid w:val="00076350"/>
    <w:pPr>
      <w:widowControl/>
      <w:spacing w:after="160" w:line="240" w:lineRule="exact"/>
      <w:jc w:val="left"/>
    </w:pPr>
    <w:rPr>
      <w:rFonts w:eastAsia="仿宋_GB2312"/>
      <w:sz w:val="28"/>
    </w:rPr>
  </w:style>
  <w:style w:type="paragraph" w:customStyle="1" w:styleId="59">
    <w:name w:val="样式5"/>
    <w:basedOn w:val="a"/>
    <w:qFormat/>
    <w:rsid w:val="00076350"/>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076350"/>
    <w:pPr>
      <w:adjustRightInd/>
      <w:ind w:firstLineChars="200" w:firstLine="420"/>
    </w:pPr>
    <w:rPr>
      <w:rFonts w:eastAsia="仿宋_GB2312"/>
      <w:sz w:val="28"/>
    </w:rPr>
  </w:style>
  <w:style w:type="paragraph" w:customStyle="1" w:styleId="xl93">
    <w:name w:val="xl93"/>
    <w:basedOn w:val="a"/>
    <w:qFormat/>
    <w:rsid w:val="0007635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076350"/>
    <w:pPr>
      <w:adjustRightInd/>
      <w:spacing w:beforeLines="50" w:line="360" w:lineRule="auto"/>
      <w:ind w:firstLine="420"/>
    </w:pPr>
    <w:rPr>
      <w:rFonts w:cs="宋体"/>
      <w:sz w:val="24"/>
      <w:szCs w:val="20"/>
    </w:rPr>
  </w:style>
  <w:style w:type="paragraph" w:customStyle="1" w:styleId="xl24">
    <w:name w:val="xl24"/>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076350"/>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076350"/>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076350"/>
    <w:pPr>
      <w:widowControl/>
      <w:spacing w:after="160" w:line="240" w:lineRule="exact"/>
      <w:jc w:val="left"/>
    </w:pPr>
    <w:rPr>
      <w:rFonts w:eastAsia="仿宋_GB2312"/>
      <w:sz w:val="28"/>
    </w:rPr>
  </w:style>
  <w:style w:type="paragraph" w:customStyle="1" w:styleId="affffffffff3">
    <w:name w:val="正文 图"/>
    <w:basedOn w:val="My0"/>
    <w:qFormat/>
    <w:rsid w:val="00076350"/>
    <w:pPr>
      <w:adjustRightInd/>
      <w:spacing w:before="0"/>
      <w:ind w:firstLine="0"/>
      <w:jc w:val="center"/>
    </w:pPr>
    <w:rPr>
      <w:rFonts w:ascii="微软雅黑" w:hAnsi="微软雅黑"/>
    </w:rPr>
  </w:style>
  <w:style w:type="paragraph" w:customStyle="1" w:styleId="xl92">
    <w:name w:val="xl92"/>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4">
    <w:name w:val="±íÑùÊ½"/>
    <w:basedOn w:val="a"/>
    <w:qFormat/>
    <w:rsid w:val="0007635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076350"/>
    <w:pPr>
      <w:ind w:left="0"/>
    </w:pPr>
  </w:style>
  <w:style w:type="paragraph" w:customStyle="1" w:styleId="xl79">
    <w:name w:val="xl79"/>
    <w:basedOn w:val="a"/>
    <w:qFormat/>
    <w:rsid w:val="000763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076350"/>
    <w:pPr>
      <w:spacing w:after="60" w:line="240" w:lineRule="exact"/>
    </w:pPr>
    <w:rPr>
      <w:rFonts w:ascii="Arial" w:hAnsi="Arial"/>
      <w:b/>
      <w:sz w:val="22"/>
      <w:lang w:eastAsia="en-US"/>
    </w:rPr>
  </w:style>
  <w:style w:type="paragraph" w:customStyle="1" w:styleId="affffffffff5">
    <w:name w:val="注释"/>
    <w:basedOn w:val="a"/>
    <w:qFormat/>
    <w:rsid w:val="00076350"/>
    <w:pPr>
      <w:adjustRightInd/>
      <w:spacing w:line="360" w:lineRule="auto"/>
      <w:ind w:firstLine="480"/>
    </w:pPr>
    <w:rPr>
      <w:sz w:val="24"/>
    </w:rPr>
  </w:style>
  <w:style w:type="table" w:customStyle="1" w:styleId="2ff1">
    <w:name w:val="网格型2"/>
    <w:basedOn w:val="a1"/>
    <w:uiPriority w:val="39"/>
    <w:qFormat/>
    <w:rsid w:val="0007635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1"/>
    <w:uiPriority w:val="39"/>
    <w:qFormat/>
    <w:rsid w:val="0007635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1"/>
    <w:uiPriority w:val="39"/>
    <w:qFormat/>
    <w:rsid w:val="0007635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1"/>
    <w:uiPriority w:val="39"/>
    <w:qFormat/>
    <w:rsid w:val="0007635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1"/>
    <w:uiPriority w:val="39"/>
    <w:qFormat/>
    <w:rsid w:val="0007635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1"/>
    <w:uiPriority w:val="39"/>
    <w:qFormat/>
    <w:rsid w:val="0007635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列出段落111"/>
    <w:basedOn w:val="a"/>
    <w:uiPriority w:val="34"/>
    <w:qFormat/>
    <w:rsid w:val="00076350"/>
    <w:pPr>
      <w:ind w:firstLineChars="200" w:firstLine="420"/>
    </w:pPr>
  </w:style>
  <w:style w:type="character" w:customStyle="1" w:styleId="affffffffff6">
    <w:name w:val="交叉引用"/>
    <w:uiPriority w:val="1"/>
    <w:qFormat/>
    <w:rsid w:val="00076350"/>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076350"/>
    <w:rPr>
      <w:rFonts w:ascii="宋体" w:eastAsia="宋体"/>
      <w:snapToGrid w:val="0"/>
      <w:color w:val="000000"/>
      <w:kern w:val="28"/>
      <w:sz w:val="28"/>
      <w:lang w:val="en-US" w:eastAsia="zh-CN" w:bidi="ar-SA"/>
    </w:rPr>
  </w:style>
  <w:style w:type="character" w:customStyle="1" w:styleId="1fc">
    <w:name w:val="页脚 字符1"/>
    <w:uiPriority w:val="99"/>
    <w:qFormat/>
    <w:rsid w:val="00076350"/>
    <w:rPr>
      <w:kern w:val="2"/>
      <w:sz w:val="18"/>
      <w:szCs w:val="18"/>
    </w:rPr>
  </w:style>
  <w:style w:type="character" w:customStyle="1" w:styleId="1fd">
    <w:name w:val="页眉 字符1"/>
    <w:uiPriority w:val="99"/>
    <w:qFormat/>
    <w:rsid w:val="00076350"/>
    <w:rPr>
      <w:kern w:val="2"/>
      <w:sz w:val="18"/>
      <w:szCs w:val="18"/>
    </w:rPr>
  </w:style>
  <w:style w:type="character" w:customStyle="1" w:styleId="Char6">
    <w:name w:val="尾注文本 Char"/>
    <w:link w:val="af"/>
    <w:qFormat/>
    <w:rsid w:val="00076350"/>
    <w:rPr>
      <w:kern w:val="2"/>
      <w:sz w:val="21"/>
      <w:szCs w:val="24"/>
      <w:lang w:val="zh-CN"/>
    </w:rPr>
  </w:style>
  <w:style w:type="character" w:customStyle="1" w:styleId="affff8">
    <w:name w:val="无间隔 字符"/>
    <w:link w:val="2f0"/>
    <w:uiPriority w:val="99"/>
    <w:qFormat/>
    <w:rsid w:val="00076350"/>
    <w:rPr>
      <w:kern w:val="2"/>
      <w:sz w:val="21"/>
      <w:szCs w:val="22"/>
    </w:rPr>
  </w:style>
  <w:style w:type="character" w:customStyle="1" w:styleId="CharChare">
    <w:name w:val="标准文本 Char Char"/>
    <w:link w:val="affffffffff7"/>
    <w:qFormat/>
    <w:rsid w:val="00076350"/>
    <w:rPr>
      <w:rFonts w:cs="宋体"/>
      <w:kern w:val="2"/>
      <w:sz w:val="24"/>
    </w:rPr>
  </w:style>
  <w:style w:type="paragraph" w:customStyle="1" w:styleId="affffffffff7">
    <w:name w:val="标准文本"/>
    <w:basedOn w:val="a"/>
    <w:link w:val="CharChare"/>
    <w:qFormat/>
    <w:rsid w:val="00076350"/>
    <w:pPr>
      <w:adjustRightInd/>
      <w:spacing w:line="360" w:lineRule="auto"/>
      <w:ind w:firstLineChars="200" w:firstLine="480"/>
    </w:pPr>
    <w:rPr>
      <w:rFonts w:cs="宋体"/>
      <w:sz w:val="24"/>
      <w:szCs w:val="20"/>
    </w:rPr>
  </w:style>
  <w:style w:type="character" w:customStyle="1" w:styleId="CharChar213">
    <w:name w:val="Char Char213"/>
    <w:qFormat/>
    <w:rsid w:val="00076350"/>
    <w:rPr>
      <w:rFonts w:eastAsia="Century Gothic"/>
      <w:b/>
      <w:bCs/>
      <w:kern w:val="44"/>
      <w:sz w:val="32"/>
      <w:szCs w:val="44"/>
      <w:lang w:val="en-US" w:eastAsia="zh-CN" w:bidi="ar-SA"/>
    </w:rPr>
  </w:style>
  <w:style w:type="character" w:customStyle="1" w:styleId="apple-style-span">
    <w:name w:val="apple-style-span"/>
    <w:qFormat/>
    <w:rsid w:val="00076350"/>
    <w:rPr>
      <w:rFonts w:ascii="Arial" w:eastAsia="黑体" w:hAnsi="Arial" w:cs="Arial"/>
      <w:snapToGrid w:val="0"/>
      <w:kern w:val="0"/>
      <w:szCs w:val="21"/>
    </w:rPr>
  </w:style>
  <w:style w:type="character" w:customStyle="1" w:styleId="151">
    <w:name w:val="15"/>
    <w:qFormat/>
    <w:rsid w:val="00076350"/>
    <w:rPr>
      <w:rFonts w:ascii="Calibri" w:hAnsi="Calibri" w:hint="default"/>
      <w:color w:val="0000FF"/>
      <w:u w:val="single"/>
    </w:rPr>
  </w:style>
  <w:style w:type="character" w:customStyle="1" w:styleId="160">
    <w:name w:val="16"/>
    <w:qFormat/>
    <w:rsid w:val="00076350"/>
    <w:rPr>
      <w:rFonts w:ascii="宋体" w:eastAsia="宋体" w:hAnsi="宋体" w:hint="eastAsia"/>
      <w:color w:val="000000"/>
      <w:sz w:val="20"/>
      <w:szCs w:val="20"/>
    </w:rPr>
  </w:style>
  <w:style w:type="character" w:customStyle="1" w:styleId="edui-unclickable">
    <w:name w:val="edui-unclickable"/>
    <w:qFormat/>
    <w:rsid w:val="00076350"/>
    <w:rPr>
      <w:color w:val="808080"/>
    </w:rPr>
  </w:style>
  <w:style w:type="character" w:customStyle="1" w:styleId="tpccontent1">
    <w:name w:val="tpc_content1"/>
    <w:qFormat/>
    <w:rsid w:val="00076350"/>
    <w:rPr>
      <w:sz w:val="20"/>
      <w:szCs w:val="20"/>
    </w:rPr>
  </w:style>
  <w:style w:type="character" w:customStyle="1" w:styleId="affffffffff8">
    <w:name w:val="正文文本缩进 字符"/>
    <w:qFormat/>
    <w:rsid w:val="00076350"/>
    <w:rPr>
      <w:rFonts w:ascii="Century Gothic" w:eastAsia="Century Gothic" w:hAnsi="Century Gothic"/>
      <w:kern w:val="2"/>
      <w:sz w:val="24"/>
      <w:lang w:val="en-US" w:eastAsia="zh-CN" w:bidi="ar-SA"/>
    </w:rPr>
  </w:style>
  <w:style w:type="character" w:customStyle="1" w:styleId="2ff2">
    <w:name w:val="正文文本 2 字符"/>
    <w:qFormat/>
    <w:rsid w:val="00076350"/>
    <w:rPr>
      <w:rFonts w:ascii="Arial" w:eastAsia="宋体" w:hAnsi="Arial"/>
      <w:kern w:val="2"/>
      <w:sz w:val="24"/>
      <w:szCs w:val="24"/>
      <w:lang w:val="en-US" w:eastAsia="zh-CN" w:bidi="ar-SA"/>
    </w:rPr>
  </w:style>
  <w:style w:type="character" w:customStyle="1" w:styleId="edui-clickable2">
    <w:name w:val="edui-clickable2"/>
    <w:qFormat/>
    <w:rsid w:val="00076350"/>
    <w:rPr>
      <w:color w:val="0000FF"/>
      <w:u w:val="single"/>
    </w:rPr>
  </w:style>
  <w:style w:type="character" w:customStyle="1" w:styleId="style10">
    <w:name w:val="style1"/>
    <w:qFormat/>
    <w:rsid w:val="00076350"/>
    <w:rPr>
      <w:rFonts w:ascii="Arial" w:eastAsia="黑体" w:hAnsi="Arial" w:cs="Arial"/>
      <w:snapToGrid w:val="0"/>
      <w:kern w:val="0"/>
      <w:szCs w:val="21"/>
    </w:rPr>
  </w:style>
  <w:style w:type="character" w:customStyle="1" w:styleId="zbggtop11style5">
    <w:name w:val="zbggtop11 style5"/>
    <w:qFormat/>
    <w:rsid w:val="00076350"/>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076350"/>
    <w:rPr>
      <w:rFonts w:ascii="宋体" w:eastAsia="宋体" w:hAnsi="Courier New" w:cs="Courier New"/>
      <w:snapToGrid w:val="0"/>
      <w:sz w:val="18"/>
      <w:szCs w:val="21"/>
      <w:lang w:val="en-US" w:eastAsia="zh-CN" w:bidi="ar-SA"/>
    </w:rPr>
  </w:style>
  <w:style w:type="character" w:customStyle="1" w:styleId="bulletintext1">
    <w:name w:val="bulletintext1"/>
    <w:qFormat/>
    <w:rsid w:val="00076350"/>
    <w:rPr>
      <w:color w:val="000000"/>
      <w:sz w:val="18"/>
    </w:rPr>
  </w:style>
  <w:style w:type="paragraph" w:customStyle="1" w:styleId="Style947">
    <w:name w:val="_Style 947"/>
    <w:basedOn w:val="a"/>
    <w:next w:val="15"/>
    <w:uiPriority w:val="34"/>
    <w:qFormat/>
    <w:rsid w:val="00076350"/>
    <w:pPr>
      <w:adjustRightInd/>
      <w:ind w:firstLineChars="200" w:firstLine="420"/>
    </w:pPr>
  </w:style>
  <w:style w:type="paragraph" w:customStyle="1" w:styleId="5b">
    <w:name w:val="正文5"/>
    <w:qFormat/>
    <w:rsid w:val="00076350"/>
    <w:pPr>
      <w:jc w:val="both"/>
    </w:pPr>
    <w:rPr>
      <w:rFonts w:cs="宋体"/>
      <w:kern w:val="2"/>
      <w:sz w:val="21"/>
      <w:szCs w:val="21"/>
    </w:rPr>
  </w:style>
  <w:style w:type="paragraph" w:customStyle="1" w:styleId="2ff3">
    <w:name w:val="纯文本2"/>
    <w:basedOn w:val="a"/>
    <w:qFormat/>
    <w:rsid w:val="00076350"/>
    <w:pPr>
      <w:adjustRightInd/>
      <w:snapToGrid w:val="0"/>
      <w:jc w:val="left"/>
    </w:pPr>
    <w:rPr>
      <w:rFonts w:ascii="Century Gothic" w:eastAsia="Century Gothic" w:hAnsi="楷体_GB2312"/>
      <w:szCs w:val="20"/>
    </w:rPr>
  </w:style>
  <w:style w:type="paragraph" w:customStyle="1" w:styleId="Body1">
    <w:name w:val="*Body 1"/>
    <w:qFormat/>
    <w:rsid w:val="00076350"/>
    <w:pPr>
      <w:spacing w:after="240" w:line="360" w:lineRule="auto"/>
      <w:ind w:left="-1276" w:firstLine="454"/>
    </w:pPr>
    <w:rPr>
      <w:sz w:val="22"/>
      <w:lang w:eastAsia="en-US"/>
    </w:rPr>
  </w:style>
  <w:style w:type="paragraph" w:customStyle="1" w:styleId="font1">
    <w:name w:val="font1"/>
    <w:basedOn w:val="a"/>
    <w:qFormat/>
    <w:rsid w:val="00076350"/>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9">
    <w:name w:val="节"/>
    <w:basedOn w:val="2"/>
    <w:qFormat/>
    <w:rsid w:val="00076350"/>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076350"/>
    <w:pPr>
      <w:autoSpaceDE w:val="0"/>
      <w:autoSpaceDN w:val="0"/>
      <w:spacing w:before="100" w:after="100"/>
      <w:ind w:left="360" w:right="360"/>
      <w:jc w:val="left"/>
    </w:pPr>
    <w:rPr>
      <w:kern w:val="0"/>
      <w:sz w:val="24"/>
      <w:szCs w:val="20"/>
    </w:rPr>
  </w:style>
  <w:style w:type="paragraph" w:customStyle="1" w:styleId="p10">
    <w:name w:val="p1"/>
    <w:basedOn w:val="a"/>
    <w:qFormat/>
    <w:rsid w:val="00076350"/>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076350"/>
    <w:pPr>
      <w:adjustRightInd/>
      <w:jc w:val="left"/>
    </w:pPr>
    <w:rPr>
      <w:rFonts w:ascii="Calibri" w:hAnsi="Calibri"/>
      <w:kern w:val="0"/>
      <w:sz w:val="22"/>
      <w:szCs w:val="22"/>
      <w:lang w:eastAsia="en-US"/>
    </w:rPr>
  </w:style>
  <w:style w:type="paragraph" w:customStyle="1" w:styleId="Preformatted">
    <w:name w:val="Preformatted"/>
    <w:basedOn w:val="a"/>
    <w:qFormat/>
    <w:rsid w:val="0007635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076350"/>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qFormat/>
    <w:rsid w:val="00076350"/>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sid w:val="00076350"/>
    <w:rPr>
      <w:color w:val="000000"/>
      <w:shd w:val="clear" w:color="auto" w:fill="EFD200"/>
    </w:rPr>
  </w:style>
  <w:style w:type="character" w:customStyle="1" w:styleId="font71">
    <w:name w:val="font71"/>
    <w:qFormat/>
    <w:rsid w:val="00076350"/>
    <w:rPr>
      <w:rFonts w:ascii="宋体" w:eastAsia="宋体" w:hAnsi="宋体" w:cs="宋体" w:hint="eastAsia"/>
      <w:color w:val="000000"/>
      <w:sz w:val="22"/>
      <w:szCs w:val="22"/>
      <w:u w:val="none"/>
    </w:rPr>
  </w:style>
  <w:style w:type="character" w:customStyle="1" w:styleId="font91">
    <w:name w:val="font91"/>
    <w:qFormat/>
    <w:rsid w:val="00076350"/>
    <w:rPr>
      <w:rFonts w:ascii="仿宋" w:eastAsia="仿宋" w:hAnsi="仿宋" w:cs="仿宋" w:hint="eastAsia"/>
      <w:color w:val="000000"/>
      <w:sz w:val="22"/>
      <w:szCs w:val="22"/>
      <w:u w:val="none"/>
    </w:rPr>
  </w:style>
  <w:style w:type="character" w:customStyle="1" w:styleId="Char36">
    <w:name w:val="纯文本 Char3"/>
    <w:qFormat/>
    <w:rsid w:val="00076350"/>
    <w:rPr>
      <w:rFonts w:ascii="宋体" w:eastAsia="宋体" w:hAnsi="Courier New"/>
      <w:kern w:val="2"/>
      <w:sz w:val="21"/>
      <w:lang w:val="en-US" w:eastAsia="zh-CN" w:bidi="ar-SA"/>
    </w:rPr>
  </w:style>
  <w:style w:type="paragraph" w:customStyle="1" w:styleId="Normal">
    <w:name w:val="[Normal]"/>
    <w:qFormat/>
    <w:rsid w:val="00076350"/>
    <w:rPr>
      <w:rFonts w:ascii="宋体" w:hAnsi="宋体"/>
      <w:sz w:val="24"/>
      <w:szCs w:val="22"/>
      <w:lang w:val="zh-CN"/>
    </w:rPr>
  </w:style>
  <w:style w:type="paragraph" w:customStyle="1" w:styleId="C503-">
    <w:name w:val="C503-正文格式"/>
    <w:basedOn w:val="a"/>
    <w:qFormat/>
    <w:rsid w:val="00076350"/>
    <w:pPr>
      <w:spacing w:line="360" w:lineRule="auto"/>
      <w:ind w:firstLineChars="200" w:firstLine="480"/>
    </w:pPr>
    <w:rPr>
      <w:sz w:val="24"/>
    </w:rPr>
  </w:style>
  <w:style w:type="table" w:customStyle="1" w:styleId="TableNormal">
    <w:name w:val="Table Normal"/>
    <w:qFormat/>
    <w:rsid w:val="00076350"/>
    <w:tblPr>
      <w:tblCellMar>
        <w:top w:w="0" w:type="dxa"/>
        <w:left w:w="0" w:type="dxa"/>
        <w:bottom w:w="0" w:type="dxa"/>
        <w:right w:w="0" w:type="dxa"/>
      </w:tblCellMar>
    </w:tblPr>
  </w:style>
  <w:style w:type="paragraph" w:customStyle="1" w:styleId="HtmlNormal">
    <w:name w:val="HtmlNormal"/>
    <w:basedOn w:val="a"/>
    <w:qFormat/>
    <w:rsid w:val="00076350"/>
    <w:pPr>
      <w:spacing w:before="100" w:beforeAutospacing="1" w:after="100" w:afterAutospacing="1"/>
      <w:jc w:val="left"/>
    </w:pPr>
    <w:rPr>
      <w:rFonts w:ascii="宋体" w:hAnsi="宋体"/>
      <w:color w:val="000000"/>
      <w:kern w:val="0"/>
      <w:sz w:val="24"/>
    </w:rPr>
  </w:style>
  <w:style w:type="character" w:customStyle="1" w:styleId="NormalCharacter">
    <w:name w:val="NormalCharacter"/>
    <w:qFormat/>
    <w:rsid w:val="00076350"/>
  </w:style>
  <w:style w:type="paragraph" w:customStyle="1" w:styleId="4e">
    <w:name w:val="修订4"/>
    <w:uiPriority w:val="99"/>
    <w:qFormat/>
    <w:rsid w:val="00076350"/>
    <w:rPr>
      <w:kern w:val="2"/>
      <w:sz w:val="21"/>
      <w:szCs w:val="24"/>
    </w:rPr>
  </w:style>
  <w:style w:type="paragraph" w:styleId="affffffffffa">
    <w:name w:val="List Paragraph"/>
    <w:basedOn w:val="a"/>
    <w:uiPriority w:val="99"/>
    <w:qFormat/>
    <w:rsid w:val="00076350"/>
    <w:pPr>
      <w:ind w:firstLineChars="200" w:firstLine="420"/>
    </w:pPr>
  </w:style>
  <w:style w:type="paragraph" w:customStyle="1" w:styleId="5c">
    <w:name w:val="修订5"/>
    <w:hidden/>
    <w:uiPriority w:val="99"/>
    <w:semiHidden/>
    <w:qFormat/>
    <w:rsid w:val="00076350"/>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cg.hzft.gov.cn/" TargetMode="Externa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cg.hzft.gov.cn/" TargetMode="Externa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2&#24180;03&#26376;29&#26085;13&#28857;30&#20998;00&#31186;" TargetMode="Externa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1282C5-57DD-4534-8206-EA078EE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95</Pages>
  <Words>10242</Words>
  <Characters>58385</Characters>
  <Application>Microsoft Office Word</Application>
  <DocSecurity>0</DocSecurity>
  <Lines>486</Lines>
  <Paragraphs>136</Paragraphs>
  <ScaleCrop>false</ScaleCrop>
  <Company/>
  <LinksUpToDate>false</LinksUpToDate>
  <CharactersWithSpaces>68491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王欢</dc:creator>
  <cp:lastModifiedBy>杭州天恒投资建设管理有限公司</cp:lastModifiedBy>
  <cp:revision>25</cp:revision>
  <cp:lastPrinted>2023-01-28T07:09:00Z</cp:lastPrinted>
  <dcterms:created xsi:type="dcterms:W3CDTF">2023-01-29T03:11:00Z</dcterms:created>
  <dcterms:modified xsi:type="dcterms:W3CDTF">2023-02-07T03:00:00Z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