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framePr w:wrap="auto" w:vAnchor="margin" w:hAnchor="text" w:yAlign="inline"/>
        <w:spacing w:line="360" w:lineRule="auto"/>
        <w:jc w:val="center"/>
        <w:rPr>
          <w:color w:val="auto"/>
          <w:sz w:val="20"/>
          <w:szCs w:val="20"/>
          <w:highlight w:val="none"/>
          <w:lang w:val="zh-TW" w:eastAsia="zh-TW"/>
        </w:rPr>
      </w:pPr>
      <w:r>
        <w:rPr>
          <w:rFonts w:ascii="宋体" w:hAnsi="宋体" w:eastAsia="宋体" w:cs="宋体"/>
          <w:b/>
          <w:bCs/>
          <w:color w:val="auto"/>
          <w:kern w:val="2"/>
          <w:sz w:val="44"/>
          <w:szCs w:val="44"/>
          <w:highlight w:val="none"/>
          <w:rtl w:val="0"/>
          <w:lang w:val="zh-TW" w:eastAsia="zh-TW"/>
        </w:rPr>
        <w:t>华春建设工程项目管理有限责任公司</w:t>
      </w:r>
    </w:p>
    <w:p>
      <w:pPr>
        <w:pStyle w:val="14"/>
        <w:framePr w:wrap="auto" w:vAnchor="margin" w:hAnchor="text" w:yAlign="inline"/>
        <w:rPr>
          <w:color w:val="auto"/>
          <w:sz w:val="20"/>
          <w:szCs w:val="20"/>
          <w:highlight w:val="none"/>
        </w:rPr>
      </w:pPr>
      <w:r>
        <w:rPr>
          <w:color w:val="auto"/>
          <w:kern w:val="2"/>
          <w:highlight w:val="none"/>
        </w:rPr>
        <w:drawing>
          <wp:anchor distT="57150" distB="57150" distL="57150" distR="57150" simplePos="0" relativeHeight="251663360" behindDoc="0" locked="0" layoutInCell="1" allowOverlap="1">
            <wp:simplePos x="0" y="0"/>
            <wp:positionH relativeFrom="column">
              <wp:posOffset>2148205</wp:posOffset>
            </wp:positionH>
            <wp:positionV relativeFrom="line">
              <wp:posOffset>240665</wp:posOffset>
            </wp:positionV>
            <wp:extent cx="951865" cy="1612900"/>
            <wp:effectExtent l="0" t="0" r="0" b="0"/>
            <wp:wrapSquare wrapText="bothSides"/>
            <wp:docPr id="1073741825" name="officeArt object" descr="图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officeArt object" descr="图像"/>
                    <pic:cNvPicPr>
                      <a:picLocks noChangeAspect="1"/>
                    </pic:cNvPicPr>
                  </pic:nvPicPr>
                  <pic:blipFill>
                    <a:blip r:embed="rId18"/>
                    <a:stretch>
                      <a:fillRect/>
                    </a:stretch>
                  </pic:blipFill>
                  <pic:spPr>
                    <a:xfrm>
                      <a:off x="0" y="0"/>
                      <a:ext cx="951865" cy="1612900"/>
                    </a:xfrm>
                    <a:prstGeom prst="rect">
                      <a:avLst/>
                    </a:prstGeom>
                    <a:ln w="12700" cap="flat">
                      <a:noFill/>
                      <a:miter lim="400000"/>
                      <a:headEnd/>
                      <a:tailEnd/>
                    </a:ln>
                    <a:effectLst/>
                  </pic:spPr>
                </pic:pic>
              </a:graphicData>
            </a:graphic>
          </wp:anchor>
        </w:drawing>
      </w:r>
      <w:r>
        <w:rPr>
          <w:color w:val="auto"/>
          <w:sz w:val="30"/>
          <w:szCs w:val="30"/>
          <w:highlight w:val="none"/>
        </w:rPr>
        <mc:AlternateContent>
          <mc:Choice Requires="wpg">
            <w:drawing>
              <wp:anchor distT="0" distB="0" distL="0" distR="0" simplePos="0" relativeHeight="251660288" behindDoc="0" locked="0" layoutInCell="1" allowOverlap="1">
                <wp:simplePos x="0" y="0"/>
                <wp:positionH relativeFrom="page">
                  <wp:posOffset>840105</wp:posOffset>
                </wp:positionH>
                <wp:positionV relativeFrom="line">
                  <wp:posOffset>45720</wp:posOffset>
                </wp:positionV>
                <wp:extent cx="5600700" cy="52705"/>
                <wp:effectExtent l="0" t="0" r="0" b="0"/>
                <wp:wrapTopAndBottom/>
                <wp:docPr id="1073741829" name="officeArt object" descr="成组"/>
                <wp:cNvGraphicFramePr/>
                <a:graphic xmlns:a="http://schemas.openxmlformats.org/drawingml/2006/main">
                  <a:graphicData uri="http://schemas.microsoft.com/office/word/2010/wordprocessingGroup">
                    <wpg:wgp>
                      <wpg:cNvGrpSpPr/>
                      <wpg:grpSpPr>
                        <a:xfrm>
                          <a:off x="0" y="0"/>
                          <a:ext cx="5600700" cy="52706"/>
                          <a:chOff x="0" y="0"/>
                          <a:chExt cx="5600699" cy="52705"/>
                        </a:xfrm>
                      </wpg:grpSpPr>
                      <wps:wsp>
                        <wps:cNvPr id="1073741826" name="线条"/>
                        <wps:cNvCnPr/>
                        <wps:spPr>
                          <a:xfrm>
                            <a:off x="0" y="0"/>
                            <a:ext cx="5600700" cy="0"/>
                          </a:xfrm>
                          <a:prstGeom prst="line">
                            <a:avLst/>
                          </a:prstGeom>
                          <a:noFill/>
                          <a:ln w="11214" cap="flat">
                            <a:solidFill>
                              <a:srgbClr val="FF0000"/>
                            </a:solidFill>
                            <a:prstDash val="solid"/>
                            <a:round/>
                          </a:ln>
                          <a:effectLst/>
                        </wps:spPr>
                        <wps:bodyPr/>
                      </wps:wsp>
                      <wps:wsp>
                        <wps:cNvPr id="1073741827" name="线条"/>
                        <wps:cNvCnPr/>
                        <wps:spPr>
                          <a:xfrm>
                            <a:off x="0" y="26035"/>
                            <a:ext cx="5600700" cy="1"/>
                          </a:xfrm>
                          <a:prstGeom prst="line">
                            <a:avLst/>
                          </a:prstGeom>
                          <a:noFill/>
                          <a:ln w="21793" cap="flat">
                            <a:solidFill>
                              <a:srgbClr val="FF0000"/>
                            </a:solidFill>
                            <a:prstDash val="solid"/>
                            <a:round/>
                          </a:ln>
                          <a:effectLst/>
                        </wps:spPr>
                        <wps:bodyPr/>
                      </wps:wsp>
                      <wps:wsp>
                        <wps:cNvPr id="1073741828" name="线条"/>
                        <wps:cNvCnPr/>
                        <wps:spPr>
                          <a:xfrm>
                            <a:off x="0" y="52705"/>
                            <a:ext cx="5600700" cy="1"/>
                          </a:xfrm>
                          <a:prstGeom prst="line">
                            <a:avLst/>
                          </a:prstGeom>
                          <a:noFill/>
                          <a:ln w="11214" cap="flat">
                            <a:solidFill>
                              <a:srgbClr val="FF0000"/>
                            </a:solidFill>
                            <a:prstDash val="solid"/>
                            <a:round/>
                          </a:ln>
                          <a:effectLst/>
                        </wps:spPr>
                        <wps:bodyPr/>
                      </wps:wsp>
                    </wpg:wgp>
                  </a:graphicData>
                </a:graphic>
              </wp:anchor>
            </w:drawing>
          </mc:Choice>
          <mc:Fallback>
            <w:pict>
              <v:group id="officeArt object" o:spid="_x0000_s1026" o:spt="203" alt="成组" style="position:absolute;left:0pt;margin-left:66.15pt;margin-top:3.6pt;height:4.15pt;width:441pt;mso-position-horizontal-relative:page;mso-position-vertical-relative:line;mso-wrap-distance-bottom:0pt;mso-wrap-distance-top:0pt;z-index:251660288;mso-width-relative:page;mso-height-relative:page;" coordsize="5600699,52705" o:gfxdata="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BaNXqc2AAAAAkBAAAPAAAAAAAAAAEAIAAAACIA&#10;AABkcnMvZG93bnJldi54bWxQSwECFAAUAAAACACHTuJAD+LxF3sCAABqCAAADgAAAAAAAAABACAA&#10;AAAnAQAAZHJzL2Uyb0RvYy54bWxQSwUGAAAAAAYABgBZAQAAFAYAAAAA&#10;">
                <o:lock v:ext="edit" aspectratio="f"/>
                <v:line id="线条" o:spid="_x0000_s1026" o:spt="20" style="position:absolute;left:0;top:0;height:0;width:5600700;" filled="f" stroked="t" coordsize="21600,21600" o:gfxdata="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h&#10;Wbu1wwAAAOMAAAAPAAAAAAAAAAEAIAAAACIAAABkcnMvZG93bnJldi54bWxQSwECFAAUAAAACACH&#10;TuJAMy8FnjsAAAA5AAAAEAAAAAAAAAABACAAAAASAQAAZHJzL3NoYXBleG1sLnhtbFBLBQYAAAAA&#10;BgAGAFsBAAC8AwAAAAA=&#10;">
                  <v:fill on="f" focussize="0,0"/>
                  <v:stroke weight="0.882992125984252pt" color="#FF0000" joinstyle="round"/>
                  <v:imagedata o:title=""/>
                  <o:lock v:ext="edit" aspectratio="f"/>
                </v:line>
                <v:line id="线条" o:spid="_x0000_s1026" o:spt="20" style="position:absolute;left:0;top:26035;height:1;width:5600700;" filled="f" stroked="t" coordsize="21600,21600" o:gfxdata="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8&#10;G6dcwwAAAOMAAAAPAAAAAAAAAAEAIAAAACIAAABkcnMvZG93bnJldi54bWxQSwECFAAUAAAACACH&#10;TuJAMy8FnjsAAAA5AAAAEAAAAAAAAAABACAAAAASAQAAZHJzL3NoYXBleG1sLnhtbFBLBQYAAAAA&#10;BgAGAFsBAAC8AwAAAAA=&#10;">
                  <v:fill on="f" focussize="0,0"/>
                  <v:stroke weight="1.7159842519685pt" color="#FF0000" joinstyle="round"/>
                  <v:imagedata o:title=""/>
                  <o:lock v:ext="edit" aspectratio="f"/>
                </v:line>
                <v:line id="线条" o:spid="_x0000_s1026" o:spt="20" style="position:absolute;left:0;top:52705;height:1;width:5600700;" filled="f" stroked="t" coordsize="21600,21600" o:gfxdata="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H+KilzFAAAA4wAAAA8AAAAAAAAAAQAgAAAAIgAAAGRycy9kb3ducmV2LnhtbFBLAQIUABQAAAAI&#10;AIdO4kAzLwWeOwAAADkAAAAQAAAAAAAAAAEAIAAAABQBAABkcnMvc2hhcGV4bWwueG1sUEsFBgAA&#10;AAAGAAYAWwEAAL4DAAAAAA==&#10;">
                  <v:fill on="f" focussize="0,0"/>
                  <v:stroke weight="0.882992125984252pt" color="#FF0000" joinstyle="round"/>
                  <v:imagedata o:title=""/>
                  <o:lock v:ext="edit" aspectratio="f"/>
                </v:line>
                <w10:wrap type="topAndBottom"/>
              </v:group>
            </w:pict>
          </mc:Fallback>
        </mc:AlternateContent>
      </w:r>
    </w:p>
    <w:p>
      <w:pPr>
        <w:pStyle w:val="14"/>
        <w:framePr w:wrap="auto" w:vAnchor="margin" w:hAnchor="text" w:yAlign="inline"/>
        <w:rPr>
          <w:color w:val="auto"/>
          <w:sz w:val="20"/>
          <w:szCs w:val="20"/>
          <w:highlight w:val="none"/>
        </w:rPr>
      </w:pPr>
    </w:p>
    <w:p>
      <w:pPr>
        <w:pStyle w:val="14"/>
        <w:framePr w:wrap="auto" w:vAnchor="margin" w:hAnchor="text" w:yAlign="inline"/>
        <w:rPr>
          <w:color w:val="auto"/>
          <w:sz w:val="20"/>
          <w:szCs w:val="20"/>
          <w:highlight w:val="none"/>
        </w:rPr>
      </w:pPr>
    </w:p>
    <w:p>
      <w:pPr>
        <w:pStyle w:val="14"/>
        <w:framePr w:wrap="auto" w:vAnchor="margin" w:hAnchor="text" w:yAlign="inline"/>
        <w:rPr>
          <w:color w:val="auto"/>
          <w:sz w:val="20"/>
          <w:szCs w:val="20"/>
          <w:highlight w:val="none"/>
        </w:rPr>
      </w:pPr>
    </w:p>
    <w:p>
      <w:pPr>
        <w:pStyle w:val="14"/>
        <w:framePr w:wrap="auto" w:vAnchor="margin" w:hAnchor="text" w:yAlign="inline"/>
        <w:rPr>
          <w:color w:val="auto"/>
          <w:sz w:val="20"/>
          <w:szCs w:val="20"/>
          <w:highlight w:val="none"/>
        </w:rPr>
      </w:pPr>
    </w:p>
    <w:p>
      <w:pPr>
        <w:pStyle w:val="14"/>
        <w:framePr w:wrap="auto" w:vAnchor="margin" w:hAnchor="text" w:yAlign="inline"/>
        <w:rPr>
          <w:color w:val="auto"/>
          <w:sz w:val="20"/>
          <w:szCs w:val="20"/>
          <w:highlight w:val="none"/>
        </w:rPr>
      </w:pPr>
    </w:p>
    <w:p>
      <w:pPr>
        <w:pStyle w:val="14"/>
        <w:framePr w:wrap="auto" w:vAnchor="margin" w:hAnchor="text" w:yAlign="inline"/>
        <w:rPr>
          <w:color w:val="auto"/>
          <w:sz w:val="20"/>
          <w:szCs w:val="20"/>
          <w:highlight w:val="none"/>
        </w:rPr>
      </w:pPr>
    </w:p>
    <w:p>
      <w:pPr>
        <w:pStyle w:val="14"/>
        <w:framePr w:wrap="auto" w:vAnchor="margin" w:hAnchor="text" w:yAlign="inline"/>
        <w:spacing w:before="7"/>
        <w:rPr>
          <w:color w:val="auto"/>
          <w:highlight w:val="none"/>
        </w:rPr>
      </w:pPr>
    </w:p>
    <w:p>
      <w:pPr>
        <w:pStyle w:val="15"/>
        <w:framePr w:wrap="auto" w:vAnchor="margin" w:hAnchor="text" w:yAlign="inline"/>
        <w:rPr>
          <w:color w:val="auto"/>
          <w:spacing w:val="-2"/>
          <w:sz w:val="30"/>
          <w:szCs w:val="30"/>
          <w:highlight w:val="none"/>
        </w:rPr>
      </w:pPr>
      <w:r>
        <w:rPr>
          <w:rStyle w:val="12"/>
          <w:color w:val="auto"/>
          <w:highlight w:val="none"/>
        </w:rPr>
        <mc:AlternateContent>
          <mc:Choice Requires="wpg">
            <w:drawing>
              <wp:anchor distT="0" distB="0" distL="0" distR="0" simplePos="0" relativeHeight="251661312" behindDoc="0" locked="0" layoutInCell="1" allowOverlap="1">
                <wp:simplePos x="0" y="0"/>
                <wp:positionH relativeFrom="page">
                  <wp:posOffset>1081405</wp:posOffset>
                </wp:positionH>
                <wp:positionV relativeFrom="line">
                  <wp:posOffset>116205</wp:posOffset>
                </wp:positionV>
                <wp:extent cx="5471160" cy="899160"/>
                <wp:effectExtent l="0" t="0" r="0" b="0"/>
                <wp:wrapTopAndBottom/>
                <wp:docPr id="1073741838" name="officeArt object" descr="成组"/>
                <wp:cNvGraphicFramePr/>
                <a:graphic xmlns:a="http://schemas.openxmlformats.org/drawingml/2006/main">
                  <a:graphicData uri="http://schemas.microsoft.com/office/word/2010/wordprocessingGroup">
                    <wpg:wgp>
                      <wpg:cNvGrpSpPr/>
                      <wpg:grpSpPr>
                        <a:xfrm>
                          <a:off x="0" y="0"/>
                          <a:ext cx="5471160" cy="899160"/>
                          <a:chOff x="0" y="0"/>
                          <a:chExt cx="5471159" cy="899159"/>
                        </a:xfrm>
                      </wpg:grpSpPr>
                      <pic:pic xmlns:pic="http://schemas.openxmlformats.org/drawingml/2006/picture">
                        <pic:nvPicPr>
                          <pic:cNvPr id="1073741830" name="图像" descr="图像"/>
                          <pic:cNvPicPr>
                            <a:picLocks noChangeAspect="1"/>
                          </pic:cNvPicPr>
                        </pic:nvPicPr>
                        <pic:blipFill>
                          <a:blip r:embed="rId19"/>
                          <a:stretch>
                            <a:fillRect/>
                          </a:stretch>
                        </pic:blipFill>
                        <pic:spPr>
                          <a:xfrm>
                            <a:off x="9524" y="445769"/>
                            <a:ext cx="5461636" cy="448311"/>
                          </a:xfrm>
                          <a:prstGeom prst="rect">
                            <a:avLst/>
                          </a:prstGeom>
                          <a:ln w="12700" cap="flat">
                            <a:noFill/>
                            <a:miter lim="400000"/>
                            <a:headEnd/>
                            <a:tailEnd/>
                          </a:ln>
                          <a:effectLst/>
                        </pic:spPr>
                      </pic:pic>
                      <pic:pic xmlns:pic="http://schemas.openxmlformats.org/drawingml/2006/picture">
                        <pic:nvPicPr>
                          <pic:cNvPr id="1073741831" name="图像" descr="图像"/>
                          <pic:cNvPicPr>
                            <a:picLocks noChangeAspect="1"/>
                          </pic:cNvPicPr>
                        </pic:nvPicPr>
                        <pic:blipFill>
                          <a:blip r:embed="rId20"/>
                          <a:stretch>
                            <a:fillRect/>
                          </a:stretch>
                        </pic:blipFill>
                        <pic:spPr>
                          <a:xfrm>
                            <a:off x="0" y="1269"/>
                            <a:ext cx="654050" cy="890271"/>
                          </a:xfrm>
                          <a:prstGeom prst="rect">
                            <a:avLst/>
                          </a:prstGeom>
                          <a:ln w="12700" cap="flat">
                            <a:noFill/>
                            <a:miter lim="400000"/>
                            <a:headEnd/>
                            <a:tailEnd/>
                          </a:ln>
                          <a:effectLst/>
                        </pic:spPr>
                      </pic:pic>
                      <pic:pic xmlns:pic="http://schemas.openxmlformats.org/drawingml/2006/picture">
                        <pic:nvPicPr>
                          <pic:cNvPr id="1073741832" name="图像" descr="图像"/>
                          <pic:cNvPicPr>
                            <a:picLocks noChangeAspect="1"/>
                          </pic:cNvPicPr>
                        </pic:nvPicPr>
                        <pic:blipFill>
                          <a:blip r:embed="rId21"/>
                          <a:stretch>
                            <a:fillRect/>
                          </a:stretch>
                        </pic:blipFill>
                        <pic:spPr>
                          <a:xfrm>
                            <a:off x="716279" y="0"/>
                            <a:ext cx="657861" cy="896620"/>
                          </a:xfrm>
                          <a:prstGeom prst="rect">
                            <a:avLst/>
                          </a:prstGeom>
                          <a:ln w="12700" cap="flat">
                            <a:noFill/>
                            <a:miter lim="400000"/>
                            <a:headEnd/>
                            <a:tailEnd/>
                          </a:ln>
                          <a:effectLst/>
                        </pic:spPr>
                      </pic:pic>
                      <pic:pic xmlns:pic="http://schemas.openxmlformats.org/drawingml/2006/picture">
                        <pic:nvPicPr>
                          <pic:cNvPr id="1073741833" name="图像" descr="图像"/>
                          <pic:cNvPicPr>
                            <a:picLocks noChangeAspect="1"/>
                          </pic:cNvPicPr>
                        </pic:nvPicPr>
                        <pic:blipFill>
                          <a:blip r:embed="rId22"/>
                          <a:stretch>
                            <a:fillRect/>
                          </a:stretch>
                        </pic:blipFill>
                        <pic:spPr>
                          <a:xfrm>
                            <a:off x="1428749" y="3174"/>
                            <a:ext cx="658496" cy="887731"/>
                          </a:xfrm>
                          <a:prstGeom prst="rect">
                            <a:avLst/>
                          </a:prstGeom>
                          <a:ln w="12700" cap="flat">
                            <a:noFill/>
                            <a:miter lim="400000"/>
                            <a:headEnd/>
                            <a:tailEnd/>
                          </a:ln>
                          <a:effectLst/>
                        </pic:spPr>
                      </pic:pic>
                      <pic:pic xmlns:pic="http://schemas.openxmlformats.org/drawingml/2006/picture">
                        <pic:nvPicPr>
                          <pic:cNvPr id="1073741834" name="图像" descr="图像"/>
                          <pic:cNvPicPr>
                            <a:picLocks noChangeAspect="1"/>
                          </pic:cNvPicPr>
                        </pic:nvPicPr>
                        <pic:blipFill>
                          <a:blip r:embed="rId23"/>
                          <a:stretch>
                            <a:fillRect/>
                          </a:stretch>
                        </pic:blipFill>
                        <pic:spPr>
                          <a:xfrm>
                            <a:off x="2124709" y="9524"/>
                            <a:ext cx="669926" cy="844551"/>
                          </a:xfrm>
                          <a:prstGeom prst="rect">
                            <a:avLst/>
                          </a:prstGeom>
                          <a:ln w="12700" cap="flat">
                            <a:noFill/>
                            <a:miter lim="400000"/>
                            <a:headEnd/>
                            <a:tailEnd/>
                          </a:ln>
                          <a:effectLst/>
                        </pic:spPr>
                      </pic:pic>
                      <pic:pic xmlns:pic="http://schemas.openxmlformats.org/drawingml/2006/picture">
                        <pic:nvPicPr>
                          <pic:cNvPr id="1073741835" name="图像" descr="图像"/>
                          <pic:cNvPicPr>
                            <a:picLocks noChangeAspect="1"/>
                          </pic:cNvPicPr>
                        </pic:nvPicPr>
                        <pic:blipFill>
                          <a:blip r:embed="rId24"/>
                          <a:stretch>
                            <a:fillRect/>
                          </a:stretch>
                        </pic:blipFill>
                        <pic:spPr>
                          <a:xfrm>
                            <a:off x="2847974" y="5079"/>
                            <a:ext cx="641351" cy="887732"/>
                          </a:xfrm>
                          <a:prstGeom prst="rect">
                            <a:avLst/>
                          </a:prstGeom>
                          <a:ln w="12700" cap="flat">
                            <a:noFill/>
                            <a:miter lim="400000"/>
                            <a:headEnd/>
                            <a:tailEnd/>
                          </a:ln>
                          <a:effectLst/>
                        </pic:spPr>
                      </pic:pic>
                      <pic:pic xmlns:pic="http://schemas.openxmlformats.org/drawingml/2006/picture">
                        <pic:nvPicPr>
                          <pic:cNvPr id="1073741836" name="图像" descr="图像"/>
                          <pic:cNvPicPr>
                            <a:picLocks noChangeAspect="1"/>
                          </pic:cNvPicPr>
                        </pic:nvPicPr>
                        <pic:blipFill>
                          <a:blip r:embed="rId25"/>
                          <a:stretch>
                            <a:fillRect/>
                          </a:stretch>
                        </pic:blipFill>
                        <pic:spPr>
                          <a:xfrm>
                            <a:off x="3554094" y="20319"/>
                            <a:ext cx="654051" cy="863601"/>
                          </a:xfrm>
                          <a:prstGeom prst="rect">
                            <a:avLst/>
                          </a:prstGeom>
                          <a:ln w="12700" cap="flat">
                            <a:noFill/>
                            <a:miter lim="400000"/>
                            <a:headEnd/>
                            <a:tailEnd/>
                          </a:ln>
                          <a:effectLst/>
                        </pic:spPr>
                      </pic:pic>
                      <pic:pic xmlns:pic="http://schemas.openxmlformats.org/drawingml/2006/picture">
                        <pic:nvPicPr>
                          <pic:cNvPr id="1073741837" name="图像" descr="图像"/>
                          <pic:cNvPicPr>
                            <a:picLocks noChangeAspect="1"/>
                          </pic:cNvPicPr>
                        </pic:nvPicPr>
                        <pic:blipFill>
                          <a:blip r:embed="rId26"/>
                          <a:stretch>
                            <a:fillRect/>
                          </a:stretch>
                        </pic:blipFill>
                        <pic:spPr>
                          <a:xfrm>
                            <a:off x="4256404" y="2540"/>
                            <a:ext cx="670561" cy="896620"/>
                          </a:xfrm>
                          <a:prstGeom prst="rect">
                            <a:avLst/>
                          </a:prstGeom>
                          <a:ln w="12700" cap="flat">
                            <a:noFill/>
                            <a:miter lim="400000"/>
                            <a:headEnd/>
                            <a:tailEnd/>
                          </a:ln>
                          <a:effectLst/>
                        </pic:spPr>
                      </pic:pic>
                    </wpg:wgp>
                  </a:graphicData>
                </a:graphic>
              </wp:anchor>
            </w:drawing>
          </mc:Choice>
          <mc:Fallback>
            <w:pict>
              <v:group id="officeArt object" o:spid="_x0000_s1026" o:spt="203" alt="成组" style="position:absolute;left:0pt;margin-left:85.15pt;margin-top:9.15pt;height:70.8pt;width:430.8pt;mso-position-horizontal-relative:page;mso-position-vertical-relative:line;mso-wrap-distance-bottom:0pt;mso-wrap-distance-top:0pt;z-index:251661312;mso-width-relative:page;mso-height-relative:page;" coordsize="5471159,899159" o:gfxdata="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">
                <o:lock v:ext="edit" aspectratio="f"/>
                <v:shape id="图像" o:spid="_x0000_s1026" o:spt="75" alt="图像" type="#_x0000_t75" style="position:absolute;left:9524;top:445769;height:448311;width:5461636;" filled="f" o:preferrelative="t" stroked="f" coordsize="21600,21600" o:gfxdata="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6RgtucQAAADjAAAADwAAAAAAAAABACAAAAAiAAAAZHJzL2Rvd25yZXYueG1sUEsBAhQAFAAAAAgA&#10;h07iQDMvBZ47AAAAOQAAABAAAAAAAAAAAQAgAAAAEwEAAGRycy9zaGFwZXhtbC54bWxQSwUGAAAA&#10;AAYABgBbAQAAvQMAAAAA&#10;">
                  <v:fill on="f" focussize="0,0"/>
                  <v:stroke on="f" weight="1pt" miterlimit="4" joinstyle="miter"/>
                  <v:imagedata r:id="rId19" o:title=""/>
                  <o:lock v:ext="edit" aspectratio="t"/>
                </v:shape>
                <v:shape id="图像" o:spid="_x0000_s1026" o:spt="75" alt="图像" type="#_x0000_t75" style="position:absolute;left:0;top:1269;height:890271;width:654050;" filled="f" o:preferrelative="t" stroked="f" coordsize="21600,21600" o:gfxdata="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v81x&#10;hMEAAADjAAAADwAAAAAAAAABACAAAAAiAAAAZHJzL2Rvd25yZXYueG1sUEsBAhQAFAAAAAgAh07i&#10;QDMvBZ47AAAAOQAAABAAAAAAAAAAAQAgAAAAEAEAAGRycy9zaGFwZXhtbC54bWxQSwUGAAAAAAYA&#10;BgBbAQAAugMAAAAA&#10;">
                  <v:fill on="f" focussize="0,0"/>
                  <v:stroke on="f" weight="1pt" miterlimit="4" joinstyle="miter"/>
                  <v:imagedata r:id="rId20" o:title=""/>
                  <o:lock v:ext="edit" aspectratio="t"/>
                </v:shape>
                <v:shape id="图像" o:spid="_x0000_s1026" o:spt="75" alt="图像" type="#_x0000_t75" style="position:absolute;left:716279;top:0;height:896620;width:657861;" filled="f" o:preferrelative="t" stroked="f" coordsize="21600,21600" o:gfxdata="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CLT&#10;GwzCAAAA4wAAAA8AAAAAAAAAAQAgAAAAIgAAAGRycy9kb3ducmV2LnhtbFBLAQIUABQAAAAIAIdO&#10;4kAzLwWeOwAAADkAAAAQAAAAAAAAAAEAIAAAABEBAABkcnMvc2hhcGV4bWwueG1sUEsFBgAAAAAG&#10;AAYAWwEAALsDAAAAAA==&#10;">
                  <v:fill on="f" focussize="0,0"/>
                  <v:stroke on="f" weight="1pt" miterlimit="4" joinstyle="miter"/>
                  <v:imagedata r:id="rId21" o:title=""/>
                  <o:lock v:ext="edit" aspectratio="t"/>
                </v:shape>
                <v:shape id="图像" o:spid="_x0000_s1026" o:spt="75" alt="图像" type="#_x0000_t75" style="position:absolute;left:1428749;top:3174;height:887731;width:658496;" filled="f" o:preferrelative="t" stroked="f" coordsize="21600,21600" o:gfxdata="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KAAd&#10;ycEAAADjAAAADwAAAAAAAAABACAAAAAiAAAAZHJzL2Rvd25yZXYueG1sUEsBAhQAFAAAAAgAh07i&#10;QDMvBZ47AAAAOQAAABAAAAAAAAAAAQAgAAAAEAEAAGRycy9zaGFwZXhtbC54bWxQSwUGAAAAAAYA&#10;BgBbAQAAugMAAAAA&#10;">
                  <v:fill on="f" focussize="0,0"/>
                  <v:stroke on="f" weight="1pt" miterlimit="4" joinstyle="miter"/>
                  <v:imagedata r:id="rId22" o:title=""/>
                  <o:lock v:ext="edit" aspectratio="t"/>
                </v:shape>
                <v:shape id="图像" o:spid="_x0000_s1026" o:spt="75" alt="图像" type="#_x0000_t75" style="position:absolute;left:2124709;top:9524;height:844551;width:669926;" filled="f" o:preferrelative="t" stroked="f" coordsize="21600,21600" o:gfxdata="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CXpP2/&#10;AAAA4wAAAA8AAAAAAAAAAQAgAAAAIgAAAGRycy9kb3ducmV2LnhtbFBLAQIUABQAAAAIAIdO4kAz&#10;LwWeOwAAADkAAAAQAAAAAAAAAAEAIAAAAA4BAABkcnMvc2hhcGV4bWwueG1sUEsFBgAAAAAGAAYA&#10;WwEAALgDAAAAAA==&#10;">
                  <v:fill on="f" focussize="0,0"/>
                  <v:stroke on="f" weight="1pt" miterlimit="4" joinstyle="miter"/>
                  <v:imagedata r:id="rId23" o:title=""/>
                  <o:lock v:ext="edit" aspectratio="t"/>
                </v:shape>
                <v:shape id="图像" o:spid="_x0000_s1026" o:spt="75" alt="图像" type="#_x0000_t75" style="position:absolute;left:2847974;top:5079;height:887732;width:641351;" filled="f" o:preferrelative="t" stroked="f" coordsize="21600,21600" o:gfxdata="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McAzArFAAAA4wAAAA8AAAAAAAAAAQAgAAAAIgAAAGRycy9kb3ducmV2LnhtbFBLAQIUABQAAAAI&#10;AIdO4kAzLwWeOwAAADkAAAAQAAAAAAAAAAEAIAAAABQBAABkcnMvc2hhcGV4bWwueG1sUEsFBgAA&#10;AAAGAAYAWwEAAL4DAAAAAA==&#10;">
                  <v:fill on="f" focussize="0,0"/>
                  <v:stroke on="f" weight="1pt" miterlimit="4" joinstyle="miter"/>
                  <v:imagedata r:id="rId24" o:title=""/>
                  <o:lock v:ext="edit" aspectratio="t"/>
                </v:shape>
                <v:shape id="图像" o:spid="_x0000_s1026" o:spt="75" alt="图像" type="#_x0000_t75" style="position:absolute;left:3554094;top:20319;height:863601;width:654051;" filled="f" o:preferrelative="t" stroked="f" coordsize="21600,21600" o:gfxdata="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VUIM&#10;6cEAAADjAAAADwAAAAAAAAABACAAAAAiAAAAZHJzL2Rvd25yZXYueG1sUEsBAhQAFAAAAAgAh07i&#10;QDMvBZ47AAAAOQAAABAAAAAAAAAAAQAgAAAAEAEAAGRycy9zaGFwZXhtbC54bWxQSwUGAAAAAAYA&#10;BgBbAQAAugMAAAAA&#10;">
                  <v:fill on="f" focussize="0,0"/>
                  <v:stroke on="f" weight="1pt" miterlimit="4" joinstyle="miter"/>
                  <v:imagedata r:id="rId25" o:title=""/>
                  <o:lock v:ext="edit" aspectratio="t"/>
                </v:shape>
                <v:shape id="图像" o:spid="_x0000_s1026" o:spt="75" alt="图像" type="#_x0000_t75" style="position:absolute;left:4256404;top:2540;height:896620;width:670561;" filled="f" o:preferrelative="t" stroked="f" coordsize="21600,21600" o:gfxdata="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DDh&#10;hQrCAAAA4wAAAA8AAAAAAAAAAQAgAAAAIgAAAGRycy9kb3ducmV2LnhtbFBLAQIUABQAAAAIAIdO&#10;4kAzLwWeOwAAADkAAAAQAAAAAAAAAAEAIAAAABEBAABkcnMvc2hhcGV4bWwueG1sUEsFBgAAAAAG&#10;AAYAWwEAALsDAAAAAA==&#10;">
                  <v:fill on="f" focussize="0,0"/>
                  <v:stroke on="f" weight="1pt" miterlimit="4" joinstyle="miter"/>
                  <v:imagedata r:id="rId26" o:title=""/>
                  <o:lock v:ext="edit" aspectratio="t"/>
                </v:shape>
                <w10:wrap type="topAndBottom"/>
              </v:group>
            </w:pict>
          </mc:Fallback>
        </mc:AlternateContent>
      </w:r>
    </w:p>
    <w:p>
      <w:pPr>
        <w:pStyle w:val="15"/>
        <w:framePr w:wrap="auto" w:vAnchor="margin" w:hAnchor="text" w:yAlign="inline"/>
        <w:rPr>
          <w:rFonts w:ascii="Times New Roman" w:hAnsi="Times New Roman" w:eastAsia="Times New Roman" w:cs="Times New Roman"/>
          <w:b/>
          <w:bCs/>
          <w:color w:val="auto"/>
          <w:kern w:val="2"/>
          <w:sz w:val="30"/>
          <w:szCs w:val="30"/>
          <w:highlight w:val="none"/>
        </w:rPr>
      </w:pPr>
    </w:p>
    <w:p>
      <w:pPr>
        <w:pStyle w:val="16"/>
        <w:framePr w:wrap="auto" w:vAnchor="margin" w:hAnchor="text" w:yAlign="inline"/>
        <w:ind w:left="2144" w:hanging="1506"/>
        <w:rPr>
          <w:b/>
          <w:bCs/>
          <w:color w:val="auto"/>
          <w:kern w:val="2"/>
          <w:sz w:val="30"/>
          <w:szCs w:val="30"/>
          <w:highlight w:val="none"/>
        </w:rPr>
      </w:pPr>
      <w:r>
        <w:rPr>
          <w:rFonts w:ascii="宋体" w:hAnsi="宋体" w:eastAsia="宋体" w:cs="宋体"/>
          <w:b/>
          <w:bCs/>
          <w:color w:val="auto"/>
          <w:kern w:val="2"/>
          <w:sz w:val="30"/>
          <w:szCs w:val="30"/>
          <w:highlight w:val="none"/>
          <w:rtl w:val="0"/>
          <w:lang w:val="zh-TW" w:eastAsia="zh-TW"/>
        </w:rPr>
        <w:t>项目名称：摄制献礼建党</w:t>
      </w:r>
      <w:r>
        <w:rPr>
          <w:rFonts w:ascii="Times New Roman" w:hAnsi="Times New Roman"/>
          <w:b/>
          <w:bCs/>
          <w:color w:val="auto"/>
          <w:kern w:val="2"/>
          <w:sz w:val="30"/>
          <w:szCs w:val="30"/>
          <w:highlight w:val="none"/>
          <w:rtl w:val="0"/>
          <w:lang w:val="en-US"/>
        </w:rPr>
        <w:t>100</w:t>
      </w:r>
      <w:r>
        <w:rPr>
          <w:rFonts w:ascii="宋体" w:hAnsi="宋体" w:eastAsia="宋体" w:cs="宋体"/>
          <w:b/>
          <w:bCs/>
          <w:color w:val="auto"/>
          <w:kern w:val="2"/>
          <w:sz w:val="30"/>
          <w:szCs w:val="30"/>
          <w:highlight w:val="none"/>
          <w:rtl w:val="0"/>
          <w:lang w:val="zh-TW" w:eastAsia="zh-TW"/>
        </w:rPr>
        <w:t>周年原创音乐《凭祥》</w:t>
      </w:r>
      <w:r>
        <w:rPr>
          <w:rFonts w:ascii="Times New Roman" w:hAnsi="Times New Roman"/>
          <w:b/>
          <w:bCs/>
          <w:color w:val="auto"/>
          <w:kern w:val="2"/>
          <w:sz w:val="30"/>
          <w:szCs w:val="30"/>
          <w:highlight w:val="none"/>
          <w:rtl w:val="0"/>
          <w:lang w:val="en-US"/>
        </w:rPr>
        <w:t>MV</w:t>
      </w:r>
    </w:p>
    <w:p>
      <w:pPr>
        <w:pStyle w:val="9"/>
        <w:framePr w:wrap="auto" w:vAnchor="margin" w:hAnchor="text" w:yAlign="inline"/>
        <w:spacing w:before="1"/>
        <w:ind w:firstLine="602"/>
        <w:jc w:val="left"/>
        <w:rPr>
          <w:b/>
          <w:bCs/>
          <w:color w:val="auto"/>
          <w:sz w:val="30"/>
          <w:szCs w:val="30"/>
          <w:highlight w:val="none"/>
        </w:rPr>
      </w:pPr>
      <w:r>
        <w:rPr>
          <w:rFonts w:ascii="Times New Roman" w:hAnsi="Times New Roman"/>
          <w:b/>
          <w:bCs/>
          <w:color w:val="auto"/>
          <w:sz w:val="30"/>
          <w:szCs w:val="30"/>
          <w:highlight w:val="none"/>
          <w:rtl w:val="0"/>
          <w:lang w:val="en-US"/>
        </w:rPr>
        <w:t xml:space="preserve"> </w:t>
      </w:r>
    </w:p>
    <w:p>
      <w:pPr>
        <w:pStyle w:val="9"/>
        <w:framePr w:wrap="auto" w:vAnchor="margin" w:hAnchor="text" w:yAlign="inline"/>
        <w:spacing w:before="1"/>
        <w:ind w:firstLine="602"/>
        <w:jc w:val="left"/>
        <w:rPr>
          <w:rStyle w:val="12"/>
          <w:color w:val="auto"/>
          <w:highlight w:val="none"/>
        </w:rPr>
      </w:pPr>
      <w:r>
        <w:rPr>
          <w:rFonts w:ascii="宋体" w:hAnsi="宋体" w:eastAsia="宋体" w:cs="宋体"/>
          <w:b/>
          <w:bCs/>
          <w:color w:val="auto"/>
          <w:sz w:val="30"/>
          <w:szCs w:val="30"/>
          <w:highlight w:val="none"/>
          <w:rtl w:val="0"/>
          <w:lang w:val="zh-TW" w:eastAsia="zh-TW"/>
        </w:rPr>
        <w:t>项目编号：</w:t>
      </w:r>
      <w:r>
        <w:rPr>
          <w:rFonts w:ascii="仿宋_GB2312" w:hAnsi="仿宋_GB2312" w:eastAsia="仿宋_GB2312" w:cs="仿宋_GB2312"/>
          <w:b/>
          <w:bCs/>
          <w:outline w:val="0"/>
          <w:color w:val="auto"/>
          <w:sz w:val="32"/>
          <w:szCs w:val="32"/>
          <w:highlight w:val="none"/>
          <w:u w:color="000000"/>
          <w:rtl w:val="0"/>
          <w:lang w:val="en-US"/>
        </w:rPr>
        <w:t>CZZC2021-C3-80003-HCJS</w:t>
      </w:r>
    </w:p>
    <w:p>
      <w:pPr>
        <w:pStyle w:val="14"/>
        <w:framePr w:wrap="auto" w:vAnchor="margin" w:hAnchor="text" w:yAlign="inline"/>
        <w:spacing w:before="10"/>
        <w:rPr>
          <w:rFonts w:ascii="Arial" w:hAnsi="Arial" w:eastAsia="Arial" w:cs="Arial"/>
          <w:b/>
          <w:bCs/>
          <w:color w:val="auto"/>
          <w:sz w:val="26"/>
          <w:szCs w:val="26"/>
          <w:highlight w:val="none"/>
        </w:rPr>
      </w:pPr>
    </w:p>
    <w:p>
      <w:pPr>
        <w:pStyle w:val="14"/>
        <w:framePr w:wrap="auto" w:vAnchor="margin" w:hAnchor="text" w:yAlign="inline"/>
        <w:spacing w:before="10"/>
        <w:rPr>
          <w:rFonts w:ascii="Arial" w:hAnsi="Arial" w:eastAsia="Arial" w:cs="Arial"/>
          <w:b/>
          <w:bCs/>
          <w:color w:val="auto"/>
          <w:sz w:val="26"/>
          <w:szCs w:val="26"/>
          <w:highlight w:val="none"/>
        </w:rPr>
      </w:pPr>
      <w:r>
        <w:rPr>
          <w:rStyle w:val="12"/>
          <w:color w:val="auto"/>
          <w:highlight w:val="none"/>
        </w:rPr>
        <mc:AlternateContent>
          <mc:Choice Requires="wpg">
            <w:drawing>
              <wp:anchor distT="0" distB="0" distL="0" distR="0" simplePos="0" relativeHeight="251662336" behindDoc="0" locked="0" layoutInCell="1" allowOverlap="1">
                <wp:simplePos x="0" y="0"/>
                <wp:positionH relativeFrom="page">
                  <wp:posOffset>1042035</wp:posOffset>
                </wp:positionH>
                <wp:positionV relativeFrom="line">
                  <wp:posOffset>233680</wp:posOffset>
                </wp:positionV>
                <wp:extent cx="5600700" cy="53340"/>
                <wp:effectExtent l="0" t="0" r="0" b="0"/>
                <wp:wrapTopAndBottom/>
                <wp:docPr id="1073741842" name="officeArt object" descr="成组"/>
                <wp:cNvGraphicFramePr/>
                <a:graphic xmlns:a="http://schemas.openxmlformats.org/drawingml/2006/main">
                  <a:graphicData uri="http://schemas.microsoft.com/office/word/2010/wordprocessingGroup">
                    <wpg:wgp>
                      <wpg:cNvGrpSpPr/>
                      <wpg:grpSpPr>
                        <a:xfrm>
                          <a:off x="0" y="0"/>
                          <a:ext cx="5600700" cy="53341"/>
                          <a:chOff x="0" y="0"/>
                          <a:chExt cx="5600699" cy="53340"/>
                        </a:xfrm>
                      </wpg:grpSpPr>
                      <wps:wsp>
                        <wps:cNvPr id="1073741839" name="线条"/>
                        <wps:cNvCnPr/>
                        <wps:spPr>
                          <a:xfrm>
                            <a:off x="0" y="0"/>
                            <a:ext cx="5600700" cy="0"/>
                          </a:xfrm>
                          <a:prstGeom prst="line">
                            <a:avLst/>
                          </a:prstGeom>
                          <a:noFill/>
                          <a:ln w="11214" cap="flat">
                            <a:solidFill>
                              <a:srgbClr val="FF0000"/>
                            </a:solidFill>
                            <a:prstDash val="solid"/>
                            <a:round/>
                          </a:ln>
                          <a:effectLst/>
                        </wps:spPr>
                        <wps:bodyPr/>
                      </wps:wsp>
                      <wps:wsp>
                        <wps:cNvPr id="1073741840" name="线条"/>
                        <wps:cNvCnPr/>
                        <wps:spPr>
                          <a:xfrm>
                            <a:off x="0" y="26670"/>
                            <a:ext cx="5600700" cy="1"/>
                          </a:xfrm>
                          <a:prstGeom prst="line">
                            <a:avLst/>
                          </a:prstGeom>
                          <a:noFill/>
                          <a:ln w="21793" cap="flat">
                            <a:solidFill>
                              <a:srgbClr val="FF0000"/>
                            </a:solidFill>
                            <a:prstDash val="solid"/>
                            <a:round/>
                          </a:ln>
                          <a:effectLst/>
                        </wps:spPr>
                        <wps:bodyPr/>
                      </wps:wsp>
                      <wps:wsp>
                        <wps:cNvPr id="1073741841" name="线条"/>
                        <wps:cNvCnPr/>
                        <wps:spPr>
                          <a:xfrm>
                            <a:off x="0" y="53340"/>
                            <a:ext cx="5600700" cy="1"/>
                          </a:xfrm>
                          <a:prstGeom prst="line">
                            <a:avLst/>
                          </a:prstGeom>
                          <a:noFill/>
                          <a:ln w="11214" cap="flat">
                            <a:solidFill>
                              <a:srgbClr val="FF0000"/>
                            </a:solidFill>
                            <a:prstDash val="solid"/>
                            <a:round/>
                          </a:ln>
                          <a:effectLst/>
                        </wps:spPr>
                        <wps:bodyPr/>
                      </wps:wsp>
                    </wpg:wgp>
                  </a:graphicData>
                </a:graphic>
              </wp:anchor>
            </w:drawing>
          </mc:Choice>
          <mc:Fallback>
            <w:pict>
              <v:group id="officeArt object" o:spid="_x0000_s1026" o:spt="203" alt="成组" style="position:absolute;left:0pt;margin-left:82.05pt;margin-top:18.4pt;height:4.2pt;width:441pt;mso-position-horizontal-relative:page;mso-position-vertical-relative:line;mso-wrap-distance-bottom:0pt;mso-wrap-distance-top:0pt;z-index:251662336;mso-width-relative:page;mso-height-relative:page;" coordsize="5600699,53340" o:gfxdata="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IxL7STZAAAACgEAAA8AAAAAAAAAAQAgAAAAIgAA&#10;AGRycy9kb3ducmV2LnhtbFBLAQIUABQAAAAIAIdO4kDhFq4heQIAAGoIAAAOAAAAAAAAAAEAIAAA&#10;ACgBAABkcnMvZTJvRG9jLnhtbFBLBQYAAAAABgAGAFkBAAATBgAAAAA=&#10;">
                <o:lock v:ext="edit" aspectratio="f"/>
                <v:line id="线条" o:spid="_x0000_s1026" o:spt="20" style="position:absolute;left:0;top:0;height:0;width:5600700;" filled="f" stroked="t" coordsize="21600,21600" o:gfxdata="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V&#10;H7kawwAAAOMAAAAPAAAAAAAAAAEAIAAAACIAAABkcnMvZG93bnJldi54bWxQSwECFAAUAAAACACH&#10;TuJAMy8FnjsAAAA5AAAAEAAAAAAAAAABACAAAAASAQAAZHJzL3NoYXBleG1sLnhtbFBLBQYAAAAA&#10;BgAGAFsBAAC8AwAAAAA=&#10;">
                  <v:fill on="f" focussize="0,0"/>
                  <v:stroke weight="0.882992125984252pt" color="#FF0000" joinstyle="round"/>
                  <v:imagedata o:title=""/>
                  <o:lock v:ext="edit" aspectratio="f"/>
                </v:line>
                <v:line id="线条" o:spid="_x0000_s1026" o:spt="20" style="position:absolute;left:0;top:26670;height:1;width:5600700;" filled="f" stroked="t" coordsize="21600,21600" o:gfxdata="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O4t2ojFAAAA4wAAAA8AAAAAAAAAAQAgAAAAIgAAAGRycy9kb3ducmV2LnhtbFBLAQIUABQAAAAI&#10;AIdO4kAzLwWeOwAAADkAAAAQAAAAAAAAAAEAIAAAABQBAABkcnMvc2hhcGV4bWwueG1sUEsFBgAA&#10;AAAGAAYAWwEAAL4DAAAAAA==&#10;">
                  <v:fill on="f" focussize="0,0"/>
                  <v:stroke weight="1.7159842519685pt" color="#FF0000" joinstyle="round"/>
                  <v:imagedata o:title=""/>
                  <o:lock v:ext="edit" aspectratio="f"/>
                </v:line>
                <v:line id="线条" o:spid="_x0000_s1026" o:spt="20" style="position:absolute;left:0;top:53340;height:1;width:5600700;" filled="f" stroked="t" coordsize="21600,21600" o:gfxdata="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DNv&#10;xmHCAAAA4wAAAA8AAAAAAAAAAQAgAAAAIgAAAGRycy9kb3ducmV2LnhtbFBLAQIUABQAAAAIAIdO&#10;4kAzLwWeOwAAADkAAAAQAAAAAAAAAAEAIAAAABEBAABkcnMvc2hhcGV4bWwueG1sUEsFBgAAAAAG&#10;AAYAWwEAALsDAAAAAA==&#10;">
                  <v:fill on="f" focussize="0,0"/>
                  <v:stroke weight="0.882992125984252pt" color="#FF0000" joinstyle="round"/>
                  <v:imagedata o:title=""/>
                  <o:lock v:ext="edit" aspectratio="f"/>
                </v:line>
                <w10:wrap type="topAndBottom"/>
              </v:group>
            </w:pict>
          </mc:Fallback>
        </mc:AlternateContent>
      </w:r>
    </w:p>
    <w:p>
      <w:pPr>
        <w:pStyle w:val="14"/>
        <w:framePr w:wrap="auto" w:vAnchor="margin" w:hAnchor="text" w:yAlign="inline"/>
        <w:spacing w:before="10"/>
        <w:ind w:firstLine="2108"/>
        <w:rPr>
          <w:b/>
          <w:bCs/>
          <w:color w:val="auto"/>
          <w:sz w:val="30"/>
          <w:szCs w:val="30"/>
          <w:highlight w:val="none"/>
        </w:rPr>
      </w:pPr>
      <w:r>
        <w:rPr>
          <w:rFonts w:ascii="宋体" w:hAnsi="宋体" w:eastAsia="宋体" w:cs="宋体"/>
          <w:b/>
          <w:bCs/>
          <w:color w:val="auto"/>
          <w:sz w:val="30"/>
          <w:szCs w:val="30"/>
          <w:highlight w:val="none"/>
          <w:rtl w:val="0"/>
          <w:lang w:val="zh-TW" w:eastAsia="zh-TW"/>
        </w:rPr>
        <w:t>采</w:t>
      </w:r>
      <w:r>
        <w:rPr>
          <w:b/>
          <w:bCs/>
          <w:color w:val="auto"/>
          <w:sz w:val="30"/>
          <w:szCs w:val="30"/>
          <w:highlight w:val="none"/>
          <w:lang w:val="en-US"/>
        </w:rPr>
        <w:tab/>
      </w:r>
      <w:r>
        <w:rPr>
          <w:rFonts w:ascii="宋体" w:hAnsi="宋体" w:eastAsia="宋体" w:cs="宋体"/>
          <w:b/>
          <w:bCs/>
          <w:color w:val="auto"/>
          <w:sz w:val="30"/>
          <w:szCs w:val="30"/>
          <w:highlight w:val="none"/>
          <w:rtl w:val="0"/>
          <w:lang w:val="zh-TW" w:eastAsia="zh-TW"/>
        </w:rPr>
        <w:t>购</w:t>
      </w:r>
      <w:r>
        <w:rPr>
          <w:b/>
          <w:bCs/>
          <w:color w:val="auto"/>
          <w:sz w:val="30"/>
          <w:szCs w:val="30"/>
          <w:highlight w:val="none"/>
          <w:lang w:val="en-US"/>
        </w:rPr>
        <w:tab/>
      </w:r>
      <w:r>
        <w:rPr>
          <w:rFonts w:ascii="宋体" w:hAnsi="宋体" w:eastAsia="宋体" w:cs="宋体"/>
          <w:b/>
          <w:bCs/>
          <w:color w:val="auto"/>
          <w:sz w:val="30"/>
          <w:szCs w:val="30"/>
          <w:highlight w:val="none"/>
          <w:rtl w:val="0"/>
          <w:lang w:val="zh-TW" w:eastAsia="zh-TW"/>
        </w:rPr>
        <w:t>人：凭祥市文化旅游和体育广电局</w:t>
      </w:r>
    </w:p>
    <w:p>
      <w:pPr>
        <w:pStyle w:val="9"/>
        <w:framePr w:wrap="auto" w:vAnchor="margin" w:hAnchor="text" w:yAlign="inline"/>
        <w:spacing w:line="360" w:lineRule="auto"/>
        <w:ind w:firstLine="1506"/>
        <w:jc w:val="left"/>
        <w:rPr>
          <w:b/>
          <w:bCs/>
          <w:color w:val="auto"/>
          <w:sz w:val="30"/>
          <w:szCs w:val="30"/>
          <w:highlight w:val="none"/>
          <w:lang w:val="zh-TW" w:eastAsia="zh-TW"/>
        </w:rPr>
      </w:pPr>
      <w:r>
        <w:rPr>
          <w:rFonts w:ascii="宋体" w:hAnsi="宋体" w:eastAsia="宋体" w:cs="宋体"/>
          <w:b/>
          <w:bCs/>
          <w:color w:val="auto"/>
          <w:sz w:val="30"/>
          <w:szCs w:val="30"/>
          <w:highlight w:val="none"/>
          <w:rtl w:val="0"/>
          <w:lang w:val="zh-TW" w:eastAsia="zh-TW"/>
        </w:rPr>
        <w:t>采购代理机构：华春建设工程项目管理有限责任公司</w:t>
      </w:r>
    </w:p>
    <w:p>
      <w:pPr>
        <w:pStyle w:val="9"/>
        <w:framePr w:wrap="auto" w:vAnchor="margin" w:hAnchor="text" w:yAlign="inline"/>
        <w:spacing w:line="360" w:lineRule="auto"/>
        <w:ind w:firstLine="3614"/>
        <w:rPr>
          <w:color w:val="auto"/>
          <w:highlight w:val="none"/>
        </w:rPr>
        <w:sectPr>
          <w:headerReference r:id="rId6" w:type="first"/>
          <w:footerReference r:id="rId8" w:type="first"/>
          <w:headerReference r:id="rId5" w:type="default"/>
          <w:footerReference r:id="rId7" w:type="default"/>
          <w:pgSz w:w="11900" w:h="16840"/>
          <w:pgMar w:top="1276" w:right="1418" w:bottom="1418" w:left="1418" w:header="720" w:footer="720" w:gutter="0"/>
          <w:pgBorders>
            <w:top w:val="none" w:sz="0" w:space="0"/>
            <w:left w:val="none" w:sz="0" w:space="0"/>
            <w:bottom w:val="none" w:sz="0" w:space="0"/>
            <w:right w:val="none" w:sz="0" w:space="0"/>
          </w:pgBorders>
          <w:pgNumType w:start="1"/>
          <w:cols w:space="720" w:num="1"/>
          <w:titlePg/>
        </w:sectPr>
      </w:pPr>
      <w:r>
        <w:rPr>
          <w:rFonts w:ascii="宋体" w:hAnsi="宋体" w:eastAsia="宋体" w:cs="宋体"/>
          <w:b/>
          <w:bCs/>
          <w:color w:val="auto"/>
          <w:sz w:val="30"/>
          <w:szCs w:val="30"/>
          <w:highlight w:val="none"/>
          <w:rtl w:val="0"/>
          <w:lang w:val="zh-TW" w:eastAsia="zh-TW"/>
        </w:rPr>
        <w:t xml:space="preserve">二 </w:t>
      </w:r>
      <w:r>
        <w:rPr>
          <w:rFonts w:ascii="Arial" w:hAnsi="Arial"/>
          <w:b/>
          <w:bCs/>
          <w:color w:val="auto"/>
          <w:sz w:val="30"/>
          <w:szCs w:val="30"/>
          <w:highlight w:val="none"/>
          <w:rtl w:val="0"/>
          <w:lang w:val="en-US"/>
        </w:rPr>
        <w:t xml:space="preserve">0 </w:t>
      </w:r>
      <w:r>
        <w:rPr>
          <w:rFonts w:ascii="宋体" w:hAnsi="宋体" w:eastAsia="宋体" w:cs="宋体"/>
          <w:b/>
          <w:bCs/>
          <w:color w:val="auto"/>
          <w:sz w:val="30"/>
          <w:szCs w:val="30"/>
          <w:highlight w:val="none"/>
          <w:rtl w:val="0"/>
          <w:lang w:val="zh-TW" w:eastAsia="zh-TW"/>
        </w:rPr>
        <w:t>二 一</w:t>
      </w:r>
      <w:r>
        <w:rPr>
          <w:rFonts w:ascii="Arial" w:hAnsi="Arial"/>
          <w:b/>
          <w:bCs/>
          <w:color w:val="auto"/>
          <w:sz w:val="30"/>
          <w:szCs w:val="30"/>
          <w:highlight w:val="none"/>
          <w:rtl w:val="0"/>
          <w:lang w:val="en-US"/>
        </w:rPr>
        <w:t xml:space="preserve"> </w:t>
      </w:r>
      <w:r>
        <w:rPr>
          <w:rFonts w:ascii="宋体" w:hAnsi="宋体" w:eastAsia="宋体" w:cs="宋体"/>
          <w:b/>
          <w:bCs/>
          <w:color w:val="auto"/>
          <w:sz w:val="30"/>
          <w:szCs w:val="30"/>
          <w:highlight w:val="none"/>
          <w:rtl w:val="0"/>
          <w:lang w:val="zh-TW" w:eastAsia="zh-TW"/>
        </w:rPr>
        <w:t>年十月</w:t>
      </w:r>
    </w:p>
    <w:p>
      <w:pPr>
        <w:pStyle w:val="9"/>
        <w:framePr w:wrap="auto" w:vAnchor="margin" w:hAnchor="text" w:yAlign="inline"/>
        <w:spacing w:line="360" w:lineRule="auto"/>
        <w:jc w:val="center"/>
        <w:rPr>
          <w:rFonts w:ascii="仿宋_GB2312" w:hAnsi="仿宋_GB2312" w:eastAsia="仿宋_GB2312" w:cs="仿宋_GB2312"/>
          <w:b/>
          <w:bCs/>
          <w:outline w:val="0"/>
          <w:color w:val="auto"/>
          <w:sz w:val="30"/>
          <w:szCs w:val="30"/>
          <w:highlight w:val="none"/>
          <w:u w:color="000000"/>
        </w:rPr>
      </w:pPr>
    </w:p>
    <w:p>
      <w:pPr>
        <w:pStyle w:val="9"/>
        <w:framePr w:wrap="auto" w:vAnchor="margin" w:hAnchor="text" w:yAlign="inline"/>
        <w:spacing w:line="360" w:lineRule="auto"/>
        <w:jc w:val="center"/>
        <w:rPr>
          <w:rFonts w:ascii="宋体" w:hAnsi="宋体" w:eastAsia="宋体" w:cs="宋体"/>
          <w:b/>
          <w:bCs/>
          <w:outline w:val="0"/>
          <w:color w:val="auto"/>
          <w:sz w:val="44"/>
          <w:szCs w:val="44"/>
          <w:highlight w:val="none"/>
          <w:u w:color="000000"/>
          <w:lang w:val="zh-TW" w:eastAsia="zh-TW"/>
        </w:rPr>
      </w:pPr>
      <w:r>
        <w:rPr>
          <w:rFonts w:ascii="宋体" w:hAnsi="宋体" w:eastAsia="宋体" w:cs="宋体"/>
          <w:b/>
          <w:bCs/>
          <w:outline w:val="0"/>
          <w:color w:val="auto"/>
          <w:sz w:val="44"/>
          <w:szCs w:val="44"/>
          <w:highlight w:val="none"/>
          <w:u w:color="000000"/>
          <w:rtl w:val="0"/>
          <w:lang w:val="zh-TW" w:eastAsia="zh-TW"/>
        </w:rPr>
        <w:t>目   录</w:t>
      </w:r>
    </w:p>
    <w:p>
      <w:pPr>
        <w:pStyle w:val="9"/>
        <w:framePr w:wrap="auto" w:vAnchor="margin" w:hAnchor="text" w:yAlign="inline"/>
        <w:spacing w:line="400" w:lineRule="exact"/>
        <w:jc w:val="center"/>
        <w:rPr>
          <w:rFonts w:ascii="宋体" w:hAnsi="宋体" w:eastAsia="宋体" w:cs="宋体"/>
          <w:b/>
          <w:bCs/>
          <w:outline w:val="0"/>
          <w:color w:val="auto"/>
          <w:sz w:val="44"/>
          <w:szCs w:val="44"/>
          <w:highlight w:val="none"/>
          <w:u w:color="000000"/>
        </w:rPr>
      </w:pPr>
    </w:p>
    <w:p>
      <w:pPr>
        <w:pStyle w:val="19"/>
        <w:framePr w:wrap="auto" w:vAnchor="margin" w:hAnchor="text" w:yAlign="inline"/>
        <w:spacing w:line="600" w:lineRule="exact"/>
        <w:rPr>
          <w:color w:val="auto"/>
          <w:highlight w:val="none"/>
        </w:rPr>
      </w:pPr>
      <w:r>
        <w:rPr>
          <w:outline w:val="0"/>
          <w:color w:val="auto"/>
          <w:highlight w:val="none"/>
          <w:u w:color="000000"/>
        </w:rPr>
        <w:fldChar w:fldCharType="begin"/>
      </w:r>
      <w:r>
        <w:rPr>
          <w:outline w:val="0"/>
          <w:color w:val="auto"/>
          <w:highlight w:val="none"/>
          <w:u w:color="000000"/>
        </w:rPr>
        <w:instrText xml:space="preserve"> TOC \t "标题 2, 1,标题 5, 2"</w:instrText>
      </w:r>
      <w:r>
        <w:rPr>
          <w:outline w:val="0"/>
          <w:color w:val="auto"/>
          <w:highlight w:val="none"/>
          <w:u w:color="000000"/>
        </w:rPr>
        <w:fldChar w:fldCharType="separate"/>
      </w:r>
    </w:p>
    <w:p>
      <w:pPr>
        <w:pStyle w:val="2"/>
        <w:framePr w:wrap="auto" w:vAnchor="margin" w:hAnchor="text" w:yAlign="inline"/>
        <w:rPr>
          <w:color w:val="auto"/>
          <w:highlight w:val="none"/>
        </w:rPr>
      </w:pPr>
      <w:r>
        <w:rPr>
          <w:rFonts w:hint="eastAsia" w:ascii="Arial Unicode MS" w:hAnsi="Arial Unicode MS" w:eastAsia="Arial Unicode MS" w:cs="Arial Unicode MS"/>
          <w:b w:val="0"/>
          <w:bCs w:val="0"/>
          <w:i w:val="0"/>
          <w:iCs w:val="0"/>
          <w:color w:val="auto"/>
          <w:highlight w:val="none"/>
          <w:rtl w:val="0"/>
        </w:rPr>
        <w:t>第一章</w:t>
      </w:r>
      <w:r>
        <w:rPr>
          <w:rFonts w:eastAsia="Arial Unicode MS" w:cs="Arial Unicode MS"/>
          <w:color w:val="auto"/>
          <w:highlight w:val="none"/>
          <w:rtl w:val="0"/>
        </w:rPr>
        <w:t xml:space="preserve"> </w:t>
      </w:r>
      <w:r>
        <w:rPr>
          <w:rFonts w:hint="eastAsia" w:ascii="Arial Unicode MS" w:hAnsi="Arial Unicode MS" w:eastAsia="Arial Unicode MS" w:cs="Arial Unicode MS"/>
          <w:b w:val="0"/>
          <w:bCs w:val="0"/>
          <w:i w:val="0"/>
          <w:iCs w:val="0"/>
          <w:color w:val="auto"/>
          <w:highlight w:val="none"/>
          <w:rtl w:val="0"/>
        </w:rPr>
        <w:t>竞争性磋商公告</w:t>
      </w:r>
      <w:r>
        <w:rPr>
          <w:color w:val="auto"/>
          <w:highlight w:val="none"/>
        </w:rPr>
        <w:tab/>
      </w:r>
      <w:r>
        <w:rPr>
          <w:color w:val="auto"/>
          <w:highlight w:val="none"/>
        </w:rPr>
        <w:fldChar w:fldCharType="begin"/>
      </w:r>
      <w:r>
        <w:rPr>
          <w:color w:val="auto"/>
          <w:highlight w:val="none"/>
        </w:rPr>
        <w:instrText xml:space="preserve"> PAGEREF _Toc \h </w:instrText>
      </w:r>
      <w:r>
        <w:rPr>
          <w:color w:val="auto"/>
          <w:highlight w:val="none"/>
        </w:rPr>
        <w:fldChar w:fldCharType="separate"/>
      </w:r>
      <w:r>
        <w:rPr>
          <w:rFonts w:eastAsia="Arial Unicode MS" w:cs="Arial Unicode MS"/>
          <w:color w:val="auto"/>
          <w:highlight w:val="none"/>
          <w:rtl w:val="0"/>
        </w:rPr>
        <w:t>1</w:t>
      </w:r>
      <w:r>
        <w:rPr>
          <w:color w:val="auto"/>
          <w:highlight w:val="none"/>
        </w:rPr>
        <w:fldChar w:fldCharType="end"/>
      </w:r>
    </w:p>
    <w:p>
      <w:pPr>
        <w:pStyle w:val="2"/>
        <w:framePr w:wrap="auto" w:vAnchor="margin" w:hAnchor="text" w:yAlign="inline"/>
        <w:rPr>
          <w:color w:val="auto"/>
          <w:highlight w:val="none"/>
        </w:rPr>
      </w:pPr>
      <w:r>
        <w:rPr>
          <w:rFonts w:hint="eastAsia" w:ascii="Arial Unicode MS" w:hAnsi="Arial Unicode MS" w:eastAsia="Arial Unicode MS" w:cs="Arial Unicode MS"/>
          <w:b w:val="0"/>
          <w:bCs w:val="0"/>
          <w:i w:val="0"/>
          <w:iCs w:val="0"/>
          <w:color w:val="auto"/>
          <w:highlight w:val="none"/>
          <w:rtl w:val="0"/>
        </w:rPr>
        <w:t>一、项目基本情况</w:t>
      </w:r>
      <w:r>
        <w:rPr>
          <w:color w:val="auto"/>
          <w:highlight w:val="none"/>
        </w:rPr>
        <w:tab/>
      </w:r>
      <w:r>
        <w:rPr>
          <w:color w:val="auto"/>
          <w:highlight w:val="none"/>
        </w:rPr>
        <w:fldChar w:fldCharType="begin"/>
      </w:r>
      <w:r>
        <w:rPr>
          <w:color w:val="auto"/>
          <w:highlight w:val="none"/>
        </w:rPr>
        <w:instrText xml:space="preserve"> PAGEREF _Toc1 \h </w:instrText>
      </w:r>
      <w:r>
        <w:rPr>
          <w:color w:val="auto"/>
          <w:highlight w:val="none"/>
        </w:rPr>
        <w:fldChar w:fldCharType="separate"/>
      </w:r>
      <w:r>
        <w:rPr>
          <w:rFonts w:eastAsia="Arial Unicode MS" w:cs="Arial Unicode MS"/>
          <w:color w:val="auto"/>
          <w:highlight w:val="none"/>
          <w:rtl w:val="0"/>
        </w:rPr>
        <w:t>1</w:t>
      </w:r>
      <w:r>
        <w:rPr>
          <w:color w:val="auto"/>
          <w:highlight w:val="none"/>
        </w:rPr>
        <w:fldChar w:fldCharType="end"/>
      </w:r>
    </w:p>
    <w:p>
      <w:pPr>
        <w:pStyle w:val="2"/>
        <w:framePr w:wrap="auto" w:vAnchor="margin" w:hAnchor="text" w:yAlign="inline"/>
        <w:rPr>
          <w:color w:val="auto"/>
          <w:highlight w:val="none"/>
        </w:rPr>
      </w:pPr>
      <w:r>
        <w:rPr>
          <w:rFonts w:hint="eastAsia" w:ascii="Arial Unicode MS" w:hAnsi="Arial Unicode MS" w:eastAsia="Arial Unicode MS" w:cs="Arial Unicode MS"/>
          <w:b w:val="0"/>
          <w:bCs w:val="0"/>
          <w:i w:val="0"/>
          <w:iCs w:val="0"/>
          <w:color w:val="auto"/>
          <w:highlight w:val="none"/>
          <w:rtl w:val="0"/>
        </w:rPr>
        <w:t>二、供应商的资格条件：</w:t>
      </w:r>
      <w:r>
        <w:rPr>
          <w:color w:val="auto"/>
          <w:highlight w:val="none"/>
        </w:rPr>
        <w:tab/>
      </w:r>
      <w:r>
        <w:rPr>
          <w:color w:val="auto"/>
          <w:highlight w:val="none"/>
        </w:rPr>
        <w:fldChar w:fldCharType="begin"/>
      </w:r>
      <w:r>
        <w:rPr>
          <w:color w:val="auto"/>
          <w:highlight w:val="none"/>
        </w:rPr>
        <w:instrText xml:space="preserve"> PAGEREF _Toc2 \h </w:instrText>
      </w:r>
      <w:r>
        <w:rPr>
          <w:color w:val="auto"/>
          <w:highlight w:val="none"/>
        </w:rPr>
        <w:fldChar w:fldCharType="separate"/>
      </w:r>
      <w:r>
        <w:rPr>
          <w:rFonts w:eastAsia="Arial Unicode MS" w:cs="Arial Unicode MS"/>
          <w:color w:val="auto"/>
          <w:highlight w:val="none"/>
          <w:rtl w:val="0"/>
        </w:rPr>
        <w:t>1</w:t>
      </w:r>
      <w:r>
        <w:rPr>
          <w:color w:val="auto"/>
          <w:highlight w:val="none"/>
        </w:rPr>
        <w:fldChar w:fldCharType="end"/>
      </w:r>
    </w:p>
    <w:p>
      <w:pPr>
        <w:pStyle w:val="2"/>
        <w:framePr w:wrap="auto" w:vAnchor="margin" w:hAnchor="text" w:yAlign="inline"/>
        <w:rPr>
          <w:color w:val="auto"/>
          <w:highlight w:val="none"/>
        </w:rPr>
      </w:pPr>
      <w:r>
        <w:rPr>
          <w:rFonts w:hint="eastAsia" w:ascii="Arial Unicode MS" w:hAnsi="Arial Unicode MS" w:eastAsia="Arial Unicode MS" w:cs="Arial Unicode MS"/>
          <w:b w:val="0"/>
          <w:bCs w:val="0"/>
          <w:i w:val="0"/>
          <w:iCs w:val="0"/>
          <w:color w:val="auto"/>
          <w:highlight w:val="none"/>
          <w:rtl w:val="0"/>
        </w:rPr>
        <w:t>三、获取竞争性磋商文件</w:t>
      </w:r>
      <w:r>
        <w:rPr>
          <w:color w:val="auto"/>
          <w:highlight w:val="none"/>
        </w:rPr>
        <w:tab/>
      </w:r>
      <w:r>
        <w:rPr>
          <w:color w:val="auto"/>
          <w:highlight w:val="none"/>
        </w:rPr>
        <w:fldChar w:fldCharType="begin"/>
      </w:r>
      <w:r>
        <w:rPr>
          <w:color w:val="auto"/>
          <w:highlight w:val="none"/>
        </w:rPr>
        <w:instrText xml:space="preserve"> PAGEREF _Toc3 \h </w:instrText>
      </w:r>
      <w:r>
        <w:rPr>
          <w:color w:val="auto"/>
          <w:highlight w:val="none"/>
        </w:rPr>
        <w:fldChar w:fldCharType="separate"/>
      </w:r>
      <w:r>
        <w:rPr>
          <w:rFonts w:eastAsia="Arial Unicode MS" w:cs="Arial Unicode MS"/>
          <w:color w:val="auto"/>
          <w:highlight w:val="none"/>
          <w:rtl w:val="0"/>
        </w:rPr>
        <w:t>2</w:t>
      </w:r>
      <w:r>
        <w:rPr>
          <w:color w:val="auto"/>
          <w:highlight w:val="none"/>
        </w:rPr>
        <w:fldChar w:fldCharType="end"/>
      </w:r>
    </w:p>
    <w:p>
      <w:pPr>
        <w:pStyle w:val="2"/>
        <w:framePr w:wrap="auto" w:vAnchor="margin" w:hAnchor="text" w:yAlign="inline"/>
        <w:rPr>
          <w:color w:val="auto"/>
          <w:highlight w:val="none"/>
        </w:rPr>
      </w:pPr>
      <w:r>
        <w:rPr>
          <w:rFonts w:hint="eastAsia" w:ascii="Arial Unicode MS" w:hAnsi="Arial Unicode MS" w:eastAsia="Arial Unicode MS" w:cs="Arial Unicode MS"/>
          <w:b w:val="0"/>
          <w:bCs w:val="0"/>
          <w:i w:val="0"/>
          <w:iCs w:val="0"/>
          <w:color w:val="auto"/>
          <w:highlight w:val="none"/>
          <w:rtl w:val="0"/>
        </w:rPr>
        <w:t>四、响应文件提交</w:t>
      </w:r>
      <w:r>
        <w:rPr>
          <w:color w:val="auto"/>
          <w:highlight w:val="none"/>
        </w:rPr>
        <w:tab/>
      </w:r>
      <w:r>
        <w:rPr>
          <w:color w:val="auto"/>
          <w:highlight w:val="none"/>
        </w:rPr>
        <w:fldChar w:fldCharType="begin"/>
      </w:r>
      <w:r>
        <w:rPr>
          <w:color w:val="auto"/>
          <w:highlight w:val="none"/>
        </w:rPr>
        <w:instrText xml:space="preserve"> PAGEREF _Toc4 \h </w:instrText>
      </w:r>
      <w:r>
        <w:rPr>
          <w:color w:val="auto"/>
          <w:highlight w:val="none"/>
        </w:rPr>
        <w:fldChar w:fldCharType="separate"/>
      </w:r>
      <w:r>
        <w:rPr>
          <w:rFonts w:eastAsia="Arial Unicode MS" w:cs="Arial Unicode MS"/>
          <w:color w:val="auto"/>
          <w:highlight w:val="none"/>
          <w:rtl w:val="0"/>
        </w:rPr>
        <w:t>2</w:t>
      </w:r>
      <w:r>
        <w:rPr>
          <w:color w:val="auto"/>
          <w:highlight w:val="none"/>
        </w:rPr>
        <w:fldChar w:fldCharType="end"/>
      </w:r>
    </w:p>
    <w:p>
      <w:pPr>
        <w:pStyle w:val="2"/>
        <w:framePr w:wrap="auto" w:vAnchor="margin" w:hAnchor="text" w:yAlign="inline"/>
        <w:rPr>
          <w:color w:val="auto"/>
          <w:highlight w:val="none"/>
        </w:rPr>
      </w:pPr>
      <w:r>
        <w:rPr>
          <w:rFonts w:hint="eastAsia" w:ascii="Arial Unicode MS" w:hAnsi="Arial Unicode MS" w:eastAsia="Arial Unicode MS" w:cs="Arial Unicode MS"/>
          <w:b w:val="0"/>
          <w:bCs w:val="0"/>
          <w:i w:val="0"/>
          <w:iCs w:val="0"/>
          <w:color w:val="auto"/>
          <w:highlight w:val="none"/>
          <w:rtl w:val="0"/>
        </w:rPr>
        <w:t>五、开启</w:t>
      </w:r>
      <w:r>
        <w:rPr>
          <w:color w:val="auto"/>
          <w:highlight w:val="none"/>
        </w:rPr>
        <w:tab/>
      </w:r>
      <w:r>
        <w:rPr>
          <w:color w:val="auto"/>
          <w:highlight w:val="none"/>
        </w:rPr>
        <w:fldChar w:fldCharType="begin"/>
      </w:r>
      <w:r>
        <w:rPr>
          <w:color w:val="auto"/>
          <w:highlight w:val="none"/>
        </w:rPr>
        <w:instrText xml:space="preserve"> PAGEREF _Toc5 \h </w:instrText>
      </w:r>
      <w:r>
        <w:rPr>
          <w:color w:val="auto"/>
          <w:highlight w:val="none"/>
        </w:rPr>
        <w:fldChar w:fldCharType="separate"/>
      </w:r>
      <w:r>
        <w:rPr>
          <w:rFonts w:eastAsia="Arial Unicode MS" w:cs="Arial Unicode MS"/>
          <w:color w:val="auto"/>
          <w:highlight w:val="none"/>
          <w:rtl w:val="0"/>
        </w:rPr>
        <w:t>2</w:t>
      </w:r>
      <w:r>
        <w:rPr>
          <w:color w:val="auto"/>
          <w:highlight w:val="none"/>
        </w:rPr>
        <w:fldChar w:fldCharType="end"/>
      </w:r>
    </w:p>
    <w:p>
      <w:pPr>
        <w:pStyle w:val="2"/>
        <w:framePr w:wrap="auto" w:vAnchor="margin" w:hAnchor="text" w:yAlign="inline"/>
        <w:rPr>
          <w:color w:val="auto"/>
          <w:highlight w:val="none"/>
        </w:rPr>
      </w:pPr>
      <w:r>
        <w:rPr>
          <w:rFonts w:hint="eastAsia" w:ascii="Arial Unicode MS" w:hAnsi="Arial Unicode MS" w:eastAsia="Arial Unicode MS" w:cs="Arial Unicode MS"/>
          <w:b w:val="0"/>
          <w:bCs w:val="0"/>
          <w:i w:val="0"/>
          <w:iCs w:val="0"/>
          <w:color w:val="auto"/>
          <w:highlight w:val="none"/>
          <w:rtl w:val="0"/>
        </w:rPr>
        <w:t>六、公告期限</w:t>
      </w:r>
      <w:r>
        <w:rPr>
          <w:color w:val="auto"/>
          <w:highlight w:val="none"/>
        </w:rPr>
        <w:tab/>
      </w:r>
      <w:r>
        <w:rPr>
          <w:color w:val="auto"/>
          <w:highlight w:val="none"/>
        </w:rPr>
        <w:fldChar w:fldCharType="begin"/>
      </w:r>
      <w:r>
        <w:rPr>
          <w:color w:val="auto"/>
          <w:highlight w:val="none"/>
        </w:rPr>
        <w:instrText xml:space="preserve"> PAGEREF _Toc6 \h </w:instrText>
      </w:r>
      <w:r>
        <w:rPr>
          <w:color w:val="auto"/>
          <w:highlight w:val="none"/>
        </w:rPr>
        <w:fldChar w:fldCharType="separate"/>
      </w:r>
      <w:r>
        <w:rPr>
          <w:rFonts w:eastAsia="Arial Unicode MS" w:cs="Arial Unicode MS"/>
          <w:color w:val="auto"/>
          <w:highlight w:val="none"/>
          <w:rtl w:val="0"/>
        </w:rPr>
        <w:t>2</w:t>
      </w:r>
      <w:r>
        <w:rPr>
          <w:color w:val="auto"/>
          <w:highlight w:val="none"/>
        </w:rPr>
        <w:fldChar w:fldCharType="end"/>
      </w:r>
    </w:p>
    <w:p>
      <w:pPr>
        <w:pStyle w:val="2"/>
        <w:framePr w:wrap="auto" w:vAnchor="margin" w:hAnchor="text" w:yAlign="inline"/>
        <w:rPr>
          <w:color w:val="auto"/>
          <w:highlight w:val="none"/>
        </w:rPr>
      </w:pPr>
      <w:r>
        <w:rPr>
          <w:rFonts w:hint="eastAsia" w:ascii="Arial Unicode MS" w:hAnsi="Arial Unicode MS" w:eastAsia="Arial Unicode MS" w:cs="Arial Unicode MS"/>
          <w:b w:val="0"/>
          <w:bCs w:val="0"/>
          <w:i w:val="0"/>
          <w:iCs w:val="0"/>
          <w:color w:val="auto"/>
          <w:highlight w:val="none"/>
          <w:rtl w:val="0"/>
        </w:rPr>
        <w:t>七、其他补充事宜</w:t>
      </w:r>
      <w:r>
        <w:rPr>
          <w:color w:val="auto"/>
          <w:highlight w:val="none"/>
        </w:rPr>
        <w:tab/>
      </w:r>
      <w:r>
        <w:rPr>
          <w:color w:val="auto"/>
          <w:highlight w:val="none"/>
        </w:rPr>
        <w:fldChar w:fldCharType="begin"/>
      </w:r>
      <w:r>
        <w:rPr>
          <w:color w:val="auto"/>
          <w:highlight w:val="none"/>
        </w:rPr>
        <w:instrText xml:space="preserve"> PAGEREF _Toc7 \h </w:instrText>
      </w:r>
      <w:r>
        <w:rPr>
          <w:color w:val="auto"/>
          <w:highlight w:val="none"/>
        </w:rPr>
        <w:fldChar w:fldCharType="separate"/>
      </w:r>
      <w:r>
        <w:rPr>
          <w:rFonts w:eastAsia="Arial Unicode MS" w:cs="Arial Unicode MS"/>
          <w:color w:val="auto"/>
          <w:highlight w:val="none"/>
          <w:rtl w:val="0"/>
        </w:rPr>
        <w:t>2</w:t>
      </w:r>
      <w:r>
        <w:rPr>
          <w:color w:val="auto"/>
          <w:highlight w:val="none"/>
        </w:rPr>
        <w:fldChar w:fldCharType="end"/>
      </w:r>
    </w:p>
    <w:p>
      <w:pPr>
        <w:pStyle w:val="2"/>
        <w:framePr w:wrap="auto" w:vAnchor="margin" w:hAnchor="text" w:yAlign="inline"/>
        <w:rPr>
          <w:color w:val="auto"/>
          <w:highlight w:val="none"/>
        </w:rPr>
      </w:pPr>
      <w:r>
        <w:rPr>
          <w:rFonts w:hint="eastAsia" w:ascii="Arial Unicode MS" w:hAnsi="Arial Unicode MS" w:eastAsia="Arial Unicode MS" w:cs="Arial Unicode MS"/>
          <w:b w:val="0"/>
          <w:bCs w:val="0"/>
          <w:i w:val="0"/>
          <w:iCs w:val="0"/>
          <w:color w:val="auto"/>
          <w:highlight w:val="none"/>
          <w:rtl w:val="0"/>
        </w:rPr>
        <w:t>八、凡对本次采购提出询问，请按以下方式联系。</w:t>
      </w:r>
      <w:r>
        <w:rPr>
          <w:color w:val="auto"/>
          <w:highlight w:val="none"/>
        </w:rPr>
        <w:tab/>
      </w:r>
      <w:r>
        <w:rPr>
          <w:color w:val="auto"/>
          <w:highlight w:val="none"/>
        </w:rPr>
        <w:fldChar w:fldCharType="begin"/>
      </w:r>
      <w:r>
        <w:rPr>
          <w:color w:val="auto"/>
          <w:highlight w:val="none"/>
        </w:rPr>
        <w:instrText xml:space="preserve"> PAGEREF _Toc8 \h </w:instrText>
      </w:r>
      <w:r>
        <w:rPr>
          <w:color w:val="auto"/>
          <w:highlight w:val="none"/>
        </w:rPr>
        <w:fldChar w:fldCharType="separate"/>
      </w:r>
      <w:r>
        <w:rPr>
          <w:rFonts w:eastAsia="Arial Unicode MS" w:cs="Arial Unicode MS"/>
          <w:color w:val="auto"/>
          <w:highlight w:val="none"/>
          <w:rtl w:val="0"/>
        </w:rPr>
        <w:t>2</w:t>
      </w:r>
      <w:r>
        <w:rPr>
          <w:color w:val="auto"/>
          <w:highlight w:val="none"/>
        </w:rPr>
        <w:fldChar w:fldCharType="end"/>
      </w:r>
    </w:p>
    <w:p>
      <w:pPr>
        <w:pStyle w:val="2"/>
        <w:framePr w:wrap="auto" w:vAnchor="margin" w:hAnchor="text" w:yAlign="inline"/>
        <w:rPr>
          <w:color w:val="auto"/>
          <w:highlight w:val="none"/>
        </w:rPr>
      </w:pPr>
      <w:r>
        <w:rPr>
          <w:rFonts w:hint="eastAsia" w:ascii="Arial Unicode MS" w:hAnsi="Arial Unicode MS" w:eastAsia="Arial Unicode MS" w:cs="Arial Unicode MS"/>
          <w:b w:val="0"/>
          <w:bCs w:val="0"/>
          <w:i w:val="0"/>
          <w:iCs w:val="0"/>
          <w:color w:val="auto"/>
          <w:highlight w:val="none"/>
          <w:rtl w:val="0"/>
        </w:rPr>
        <w:t>第二章</w:t>
      </w:r>
      <w:r>
        <w:rPr>
          <w:rFonts w:eastAsia="Arial Unicode MS" w:cs="Arial Unicode MS"/>
          <w:color w:val="auto"/>
          <w:highlight w:val="none"/>
          <w:rtl w:val="0"/>
        </w:rPr>
        <w:t xml:space="preserve"> </w:t>
      </w:r>
      <w:r>
        <w:rPr>
          <w:rFonts w:hint="eastAsia" w:ascii="Arial Unicode MS" w:hAnsi="Arial Unicode MS" w:eastAsia="Arial Unicode MS" w:cs="Arial Unicode MS"/>
          <w:b w:val="0"/>
          <w:bCs w:val="0"/>
          <w:i w:val="0"/>
          <w:iCs w:val="0"/>
          <w:color w:val="auto"/>
          <w:highlight w:val="none"/>
          <w:rtl w:val="0"/>
        </w:rPr>
        <w:t>供应商须知</w:t>
      </w:r>
      <w:r>
        <w:rPr>
          <w:color w:val="auto"/>
          <w:highlight w:val="none"/>
        </w:rPr>
        <w:tab/>
      </w:r>
      <w:r>
        <w:rPr>
          <w:color w:val="auto"/>
          <w:highlight w:val="none"/>
        </w:rPr>
        <w:fldChar w:fldCharType="begin"/>
      </w:r>
      <w:r>
        <w:rPr>
          <w:color w:val="auto"/>
          <w:highlight w:val="none"/>
        </w:rPr>
        <w:instrText xml:space="preserve"> PAGEREF _Toc9 \h </w:instrText>
      </w:r>
      <w:r>
        <w:rPr>
          <w:color w:val="auto"/>
          <w:highlight w:val="none"/>
        </w:rPr>
        <w:fldChar w:fldCharType="separate"/>
      </w:r>
      <w:r>
        <w:rPr>
          <w:rFonts w:eastAsia="Arial Unicode MS" w:cs="Arial Unicode MS"/>
          <w:color w:val="auto"/>
          <w:highlight w:val="none"/>
          <w:rtl w:val="0"/>
        </w:rPr>
        <w:t>4</w:t>
      </w:r>
      <w:r>
        <w:rPr>
          <w:color w:val="auto"/>
          <w:highlight w:val="none"/>
        </w:rPr>
        <w:fldChar w:fldCharType="end"/>
      </w:r>
    </w:p>
    <w:p>
      <w:pPr>
        <w:pStyle w:val="2"/>
        <w:framePr w:wrap="auto" w:vAnchor="margin" w:hAnchor="text" w:yAlign="inline"/>
        <w:numPr>
          <w:ilvl w:val="0"/>
          <w:numId w:val="1"/>
        </w:numPr>
        <w:rPr>
          <w:color w:val="auto"/>
          <w:highlight w:val="none"/>
        </w:rPr>
      </w:pPr>
      <w:r>
        <w:rPr>
          <w:rFonts w:hint="eastAsia" w:ascii="Arial Unicode MS" w:hAnsi="Arial Unicode MS" w:eastAsia="Arial Unicode MS" w:cs="Arial Unicode MS"/>
          <w:b w:val="0"/>
          <w:bCs w:val="0"/>
          <w:i w:val="0"/>
          <w:iCs w:val="0"/>
          <w:color w:val="auto"/>
          <w:highlight w:val="none"/>
          <w:rtl w:val="0"/>
        </w:rPr>
        <w:t>采购需求</w:t>
      </w:r>
      <w:r>
        <w:rPr>
          <w:color w:val="auto"/>
          <w:highlight w:val="none"/>
        </w:rPr>
        <w:tab/>
      </w:r>
      <w:r>
        <w:rPr>
          <w:color w:val="auto"/>
          <w:highlight w:val="none"/>
        </w:rPr>
        <w:fldChar w:fldCharType="begin"/>
      </w:r>
      <w:r>
        <w:rPr>
          <w:color w:val="auto"/>
          <w:highlight w:val="none"/>
        </w:rPr>
        <w:instrText xml:space="preserve"> PAGEREF _Toc10 \h </w:instrText>
      </w:r>
      <w:r>
        <w:rPr>
          <w:color w:val="auto"/>
          <w:highlight w:val="none"/>
        </w:rPr>
        <w:fldChar w:fldCharType="separate"/>
      </w:r>
      <w:r>
        <w:rPr>
          <w:rFonts w:eastAsia="Arial Unicode MS" w:cs="Arial Unicode MS"/>
          <w:color w:val="auto"/>
          <w:highlight w:val="none"/>
          <w:rtl w:val="0"/>
        </w:rPr>
        <w:t>21</w:t>
      </w:r>
      <w:r>
        <w:rPr>
          <w:color w:val="auto"/>
          <w:highlight w:val="none"/>
        </w:rPr>
        <w:fldChar w:fldCharType="end"/>
      </w:r>
    </w:p>
    <w:p>
      <w:pPr>
        <w:pStyle w:val="2"/>
        <w:framePr w:wrap="auto" w:vAnchor="margin" w:hAnchor="text" w:yAlign="inline"/>
        <w:rPr>
          <w:color w:val="auto"/>
          <w:highlight w:val="none"/>
        </w:rPr>
      </w:pPr>
      <w:r>
        <w:rPr>
          <w:rFonts w:hint="eastAsia" w:ascii="Arial Unicode MS" w:hAnsi="Arial Unicode MS" w:eastAsia="Arial Unicode MS" w:cs="Arial Unicode MS"/>
          <w:b w:val="0"/>
          <w:bCs w:val="0"/>
          <w:i w:val="0"/>
          <w:iCs w:val="0"/>
          <w:color w:val="auto"/>
          <w:highlight w:val="none"/>
          <w:rtl w:val="0"/>
        </w:rPr>
        <w:t>第四章</w:t>
      </w:r>
      <w:r>
        <w:rPr>
          <w:rFonts w:eastAsia="Arial Unicode MS" w:cs="Arial Unicode MS"/>
          <w:color w:val="auto"/>
          <w:highlight w:val="none"/>
          <w:rtl w:val="0"/>
        </w:rPr>
        <w:t xml:space="preserve">  </w:t>
      </w:r>
      <w:r>
        <w:rPr>
          <w:rFonts w:hint="eastAsia" w:ascii="Arial Unicode MS" w:hAnsi="Arial Unicode MS" w:eastAsia="Arial Unicode MS" w:cs="Arial Unicode MS"/>
          <w:b w:val="0"/>
          <w:bCs w:val="0"/>
          <w:i w:val="0"/>
          <w:iCs w:val="0"/>
          <w:color w:val="auto"/>
          <w:highlight w:val="none"/>
          <w:rtl w:val="0"/>
        </w:rPr>
        <w:t>评审程序、评审方法和评审标准</w:t>
      </w:r>
      <w:r>
        <w:rPr>
          <w:color w:val="auto"/>
          <w:highlight w:val="none"/>
        </w:rPr>
        <w:tab/>
      </w:r>
      <w:r>
        <w:rPr>
          <w:color w:val="auto"/>
          <w:highlight w:val="none"/>
        </w:rPr>
        <w:fldChar w:fldCharType="begin"/>
      </w:r>
      <w:r>
        <w:rPr>
          <w:color w:val="auto"/>
          <w:highlight w:val="none"/>
        </w:rPr>
        <w:instrText xml:space="preserve"> PAGEREF _Toc11 \h </w:instrText>
      </w:r>
      <w:r>
        <w:rPr>
          <w:color w:val="auto"/>
          <w:highlight w:val="none"/>
        </w:rPr>
        <w:fldChar w:fldCharType="separate"/>
      </w:r>
      <w:r>
        <w:rPr>
          <w:rFonts w:eastAsia="Arial Unicode MS" w:cs="Arial Unicode MS"/>
          <w:color w:val="auto"/>
          <w:highlight w:val="none"/>
          <w:rtl w:val="0"/>
        </w:rPr>
        <w:t>25</w:t>
      </w:r>
      <w:r>
        <w:rPr>
          <w:color w:val="auto"/>
          <w:highlight w:val="none"/>
        </w:rPr>
        <w:fldChar w:fldCharType="end"/>
      </w:r>
    </w:p>
    <w:p>
      <w:pPr>
        <w:pStyle w:val="2"/>
        <w:framePr w:wrap="auto" w:vAnchor="margin" w:hAnchor="text" w:yAlign="inline"/>
        <w:rPr>
          <w:color w:val="auto"/>
          <w:highlight w:val="none"/>
        </w:rPr>
      </w:pPr>
      <w:r>
        <w:rPr>
          <w:rFonts w:hint="eastAsia" w:ascii="Arial Unicode MS" w:hAnsi="Arial Unicode MS" w:eastAsia="Arial Unicode MS" w:cs="Arial Unicode MS"/>
          <w:b w:val="0"/>
          <w:bCs w:val="0"/>
          <w:i w:val="0"/>
          <w:iCs w:val="0"/>
          <w:color w:val="auto"/>
          <w:highlight w:val="none"/>
          <w:rtl w:val="0"/>
        </w:rPr>
        <w:t>第五章</w:t>
      </w:r>
      <w:r>
        <w:rPr>
          <w:rFonts w:eastAsia="Arial Unicode MS" w:cs="Arial Unicode MS"/>
          <w:color w:val="auto"/>
          <w:highlight w:val="none"/>
          <w:rtl w:val="0"/>
        </w:rPr>
        <w:t xml:space="preserve"> </w:t>
      </w:r>
      <w:r>
        <w:rPr>
          <w:rFonts w:hint="eastAsia" w:ascii="Arial Unicode MS" w:hAnsi="Arial Unicode MS" w:eastAsia="Arial Unicode MS" w:cs="Arial Unicode MS"/>
          <w:b w:val="0"/>
          <w:bCs w:val="0"/>
          <w:i w:val="0"/>
          <w:iCs w:val="0"/>
          <w:color w:val="auto"/>
          <w:highlight w:val="none"/>
          <w:rtl w:val="0"/>
        </w:rPr>
        <w:t>响应文件格式</w:t>
      </w:r>
      <w:r>
        <w:rPr>
          <w:color w:val="auto"/>
          <w:highlight w:val="none"/>
        </w:rPr>
        <w:tab/>
      </w:r>
      <w:r>
        <w:rPr>
          <w:color w:val="auto"/>
          <w:highlight w:val="none"/>
        </w:rPr>
        <w:fldChar w:fldCharType="begin"/>
      </w:r>
      <w:r>
        <w:rPr>
          <w:color w:val="auto"/>
          <w:highlight w:val="none"/>
        </w:rPr>
        <w:instrText xml:space="preserve"> PAGEREF _Toc12 \h </w:instrText>
      </w:r>
      <w:r>
        <w:rPr>
          <w:color w:val="auto"/>
          <w:highlight w:val="none"/>
        </w:rPr>
        <w:fldChar w:fldCharType="separate"/>
      </w:r>
      <w:r>
        <w:rPr>
          <w:rFonts w:eastAsia="Arial Unicode MS" w:cs="Arial Unicode MS"/>
          <w:color w:val="auto"/>
          <w:highlight w:val="none"/>
          <w:rtl w:val="0"/>
        </w:rPr>
        <w:t>32</w:t>
      </w:r>
      <w:r>
        <w:rPr>
          <w:color w:val="auto"/>
          <w:highlight w:val="none"/>
        </w:rPr>
        <w:fldChar w:fldCharType="end"/>
      </w:r>
    </w:p>
    <w:p>
      <w:pPr>
        <w:pStyle w:val="2"/>
        <w:framePr w:wrap="auto" w:vAnchor="margin" w:hAnchor="text" w:yAlign="inline"/>
        <w:rPr>
          <w:color w:val="auto"/>
          <w:highlight w:val="none"/>
        </w:rPr>
      </w:pPr>
      <w:r>
        <w:rPr>
          <w:rFonts w:hint="eastAsia" w:ascii="Arial Unicode MS" w:hAnsi="Arial Unicode MS" w:eastAsia="Arial Unicode MS" w:cs="Arial Unicode MS"/>
          <w:b w:val="0"/>
          <w:bCs w:val="0"/>
          <w:i w:val="0"/>
          <w:iCs w:val="0"/>
          <w:color w:val="auto"/>
          <w:highlight w:val="none"/>
          <w:rtl w:val="0"/>
        </w:rPr>
        <w:t>第六章</w:t>
      </w:r>
      <w:r>
        <w:rPr>
          <w:rFonts w:eastAsia="Arial Unicode MS" w:cs="Arial Unicode MS"/>
          <w:color w:val="auto"/>
          <w:highlight w:val="none"/>
          <w:rtl w:val="0"/>
        </w:rPr>
        <w:t xml:space="preserve"> </w:t>
      </w:r>
      <w:r>
        <w:rPr>
          <w:rFonts w:hint="eastAsia" w:ascii="Arial Unicode MS" w:hAnsi="Arial Unicode MS" w:eastAsia="Arial Unicode MS" w:cs="Arial Unicode MS"/>
          <w:b w:val="0"/>
          <w:bCs w:val="0"/>
          <w:i w:val="0"/>
          <w:iCs w:val="0"/>
          <w:color w:val="auto"/>
          <w:highlight w:val="none"/>
          <w:rtl w:val="0"/>
        </w:rPr>
        <w:t>合同文本</w:t>
      </w:r>
      <w:r>
        <w:rPr>
          <w:color w:val="auto"/>
          <w:highlight w:val="none"/>
        </w:rPr>
        <w:tab/>
      </w:r>
      <w:r>
        <w:rPr>
          <w:color w:val="auto"/>
          <w:highlight w:val="none"/>
        </w:rPr>
        <w:fldChar w:fldCharType="begin"/>
      </w:r>
      <w:r>
        <w:rPr>
          <w:color w:val="auto"/>
          <w:highlight w:val="none"/>
        </w:rPr>
        <w:instrText xml:space="preserve"> PAGEREF _Toc13 \h </w:instrText>
      </w:r>
      <w:r>
        <w:rPr>
          <w:color w:val="auto"/>
          <w:highlight w:val="none"/>
        </w:rPr>
        <w:fldChar w:fldCharType="separate"/>
      </w:r>
      <w:r>
        <w:rPr>
          <w:rFonts w:eastAsia="Arial Unicode MS" w:cs="Arial Unicode MS"/>
          <w:color w:val="auto"/>
          <w:highlight w:val="none"/>
          <w:rtl w:val="0"/>
        </w:rPr>
        <w:t>54</w:t>
      </w:r>
      <w:r>
        <w:rPr>
          <w:color w:val="auto"/>
          <w:highlight w:val="none"/>
        </w:rPr>
        <w:fldChar w:fldCharType="end"/>
      </w:r>
    </w:p>
    <w:p>
      <w:pPr>
        <w:framePr w:wrap="auto" w:vAnchor="margin" w:hAnchor="text" w:yAlign="inline"/>
        <w:spacing w:line="600" w:lineRule="exact"/>
        <w:rPr>
          <w:outline w:val="0"/>
          <w:color w:val="auto"/>
          <w:sz w:val="28"/>
          <w:szCs w:val="28"/>
          <w:highlight w:val="none"/>
          <w:u w:color="000000"/>
        </w:rPr>
      </w:pPr>
      <w:r>
        <w:rPr>
          <w:outline w:val="0"/>
          <w:color w:val="auto"/>
          <w:highlight w:val="none"/>
          <w:u w:color="000000"/>
        </w:rPr>
        <w:fldChar w:fldCharType="end"/>
      </w:r>
    </w:p>
    <w:p>
      <w:pPr>
        <w:pStyle w:val="9"/>
        <w:framePr w:wrap="auto" w:vAnchor="margin" w:hAnchor="text" w:yAlign="inline"/>
        <w:spacing w:line="400" w:lineRule="exact"/>
        <w:jc w:val="left"/>
        <w:rPr>
          <w:rFonts w:ascii="宋体" w:hAnsi="宋体" w:eastAsia="宋体" w:cs="宋体"/>
          <w:b/>
          <w:bCs/>
          <w:outline w:val="0"/>
          <w:color w:val="auto"/>
          <w:sz w:val="32"/>
          <w:szCs w:val="32"/>
          <w:highlight w:val="none"/>
          <w:u w:color="000000"/>
        </w:rPr>
      </w:pPr>
    </w:p>
    <w:p>
      <w:pPr>
        <w:pStyle w:val="9"/>
        <w:framePr w:wrap="auto" w:vAnchor="margin" w:hAnchor="text" w:yAlign="inline"/>
        <w:spacing w:line="400" w:lineRule="exact"/>
        <w:jc w:val="center"/>
        <w:rPr>
          <w:rFonts w:ascii="宋体" w:hAnsi="宋体" w:eastAsia="宋体" w:cs="宋体"/>
          <w:b/>
          <w:bCs/>
          <w:outline w:val="0"/>
          <w:color w:val="auto"/>
          <w:sz w:val="32"/>
          <w:szCs w:val="32"/>
          <w:highlight w:val="none"/>
          <w:u w:color="000000"/>
        </w:rPr>
      </w:pPr>
    </w:p>
    <w:p>
      <w:pPr>
        <w:pStyle w:val="9"/>
        <w:framePr w:wrap="auto" w:vAnchor="margin" w:hAnchor="text" w:yAlign="inline"/>
        <w:spacing w:line="400" w:lineRule="exact"/>
        <w:jc w:val="center"/>
        <w:rPr>
          <w:rFonts w:ascii="宋体" w:hAnsi="宋体" w:eastAsia="宋体" w:cs="宋体"/>
          <w:b/>
          <w:bCs/>
          <w:outline w:val="0"/>
          <w:color w:val="auto"/>
          <w:sz w:val="32"/>
          <w:szCs w:val="32"/>
          <w:highlight w:val="none"/>
          <w:u w:color="000000"/>
        </w:rPr>
      </w:pPr>
    </w:p>
    <w:p>
      <w:pPr>
        <w:pStyle w:val="9"/>
        <w:framePr w:wrap="auto" w:vAnchor="margin" w:hAnchor="text" w:yAlign="inline"/>
        <w:spacing w:line="400" w:lineRule="exact"/>
        <w:jc w:val="center"/>
        <w:rPr>
          <w:rFonts w:ascii="宋体" w:hAnsi="宋体" w:eastAsia="宋体" w:cs="宋体"/>
          <w:b/>
          <w:bCs/>
          <w:outline w:val="0"/>
          <w:color w:val="auto"/>
          <w:sz w:val="32"/>
          <w:szCs w:val="32"/>
          <w:highlight w:val="none"/>
          <w:u w:color="000000"/>
        </w:rPr>
      </w:pPr>
    </w:p>
    <w:p>
      <w:pPr>
        <w:pStyle w:val="9"/>
        <w:framePr w:wrap="auto" w:vAnchor="margin" w:hAnchor="text" w:yAlign="inline"/>
        <w:spacing w:line="400" w:lineRule="exact"/>
        <w:jc w:val="center"/>
        <w:rPr>
          <w:rFonts w:ascii="宋体" w:hAnsi="宋体" w:eastAsia="宋体" w:cs="宋体"/>
          <w:b/>
          <w:bCs/>
          <w:outline w:val="0"/>
          <w:color w:val="auto"/>
          <w:sz w:val="32"/>
          <w:szCs w:val="32"/>
          <w:highlight w:val="none"/>
          <w:u w:color="000000"/>
        </w:rPr>
      </w:pPr>
    </w:p>
    <w:p>
      <w:pPr>
        <w:pStyle w:val="9"/>
        <w:framePr w:wrap="auto" w:vAnchor="margin" w:hAnchor="text" w:yAlign="inline"/>
        <w:spacing w:line="400" w:lineRule="exact"/>
        <w:rPr>
          <w:color w:val="auto"/>
          <w:highlight w:val="none"/>
        </w:rPr>
        <w:sectPr>
          <w:headerReference r:id="rId10" w:type="first"/>
          <w:footerReference r:id="rId12" w:type="first"/>
          <w:headerReference r:id="rId9" w:type="default"/>
          <w:footerReference r:id="rId11" w:type="default"/>
          <w:pgSz w:w="11900" w:h="16840"/>
          <w:pgMar w:top="1440" w:right="1440" w:bottom="1440" w:left="1587" w:header="720" w:footer="720" w:gutter="0"/>
          <w:pgBorders>
            <w:top w:val="none" w:sz="0" w:space="0"/>
            <w:left w:val="none" w:sz="0" w:space="0"/>
            <w:bottom w:val="none" w:sz="0" w:space="0"/>
            <w:right w:val="none" w:sz="0" w:space="0"/>
          </w:pgBorders>
          <w:cols w:space="720" w:num="1"/>
          <w:titlePg/>
        </w:sectPr>
      </w:pPr>
    </w:p>
    <w:p>
      <w:pPr>
        <w:pStyle w:val="15"/>
        <w:framePr w:wrap="auto" w:vAnchor="margin" w:hAnchor="text" w:yAlign="inline"/>
        <w:jc w:val="center"/>
        <w:rPr>
          <w:outline w:val="0"/>
          <w:color w:val="auto"/>
          <w:highlight w:val="none"/>
          <w:u w:color="000000"/>
          <w:lang w:val="zh-TW" w:eastAsia="zh-TW"/>
        </w:rPr>
      </w:pPr>
      <w:bookmarkStart w:id="0" w:name="_Toc"/>
      <w:r>
        <w:rPr>
          <w:rFonts w:ascii="宋体" w:hAnsi="宋体" w:eastAsia="宋体" w:cs="宋体"/>
          <w:outline w:val="0"/>
          <w:color w:val="auto"/>
          <w:highlight w:val="none"/>
          <w:u w:color="000000"/>
          <w:rtl w:val="0"/>
          <w:lang w:val="zh-TW" w:eastAsia="zh-TW"/>
        </w:rPr>
        <w:t>第一章 竞争性磋商公告</w:t>
      </w:r>
      <w:bookmarkEnd w:id="0"/>
    </w:p>
    <w:p>
      <w:pPr>
        <w:pStyle w:val="9"/>
        <w:framePr w:wrap="auto" w:vAnchor="margin" w:hAnchor="text" w:yAlign="inline"/>
        <w:spacing w:line="320" w:lineRule="exact"/>
        <w:rPr>
          <w:rFonts w:ascii="宋体" w:hAnsi="宋体" w:eastAsia="宋体" w:cs="宋体"/>
          <w:outline w:val="0"/>
          <w:color w:val="auto"/>
          <w:highlight w:val="none"/>
          <w:u w:color="000000"/>
        </w:rPr>
      </w:pPr>
    </w:p>
    <w:p>
      <w:pPr>
        <w:pStyle w:val="9"/>
        <w:framePr w:wrap="auto" w:vAnchor="margin" w:hAnchor="text" w:yAlign="inline"/>
        <w:pBdr>
          <w:top w:val="single" w:color="000000" w:sz="4" w:space="0"/>
          <w:left w:val="single" w:color="000000" w:sz="4" w:space="0"/>
          <w:bottom w:val="single" w:color="000000" w:sz="4" w:space="0"/>
          <w:right w:val="single" w:color="000000" w:sz="4" w:space="0"/>
        </w:pBdr>
        <w:spacing w:line="320" w:lineRule="exact"/>
        <w:rPr>
          <w:rFonts w:ascii="新宋体" w:hAnsi="新宋体" w:eastAsia="新宋体" w:cs="新宋体"/>
          <w:outline w:val="0"/>
          <w:color w:val="auto"/>
          <w:highlight w:val="none"/>
          <w:u w:color="000000"/>
          <w:lang w:val="zh-TW" w:eastAsia="zh-TW"/>
        </w:rPr>
      </w:pPr>
      <w:bookmarkStart w:id="1" w:name="_Hlk37430271"/>
      <w:r>
        <w:rPr>
          <w:rFonts w:ascii="新宋体" w:hAnsi="新宋体" w:eastAsia="新宋体" w:cs="新宋体"/>
          <w:outline w:val="0"/>
          <w:color w:val="auto"/>
          <w:highlight w:val="none"/>
          <w:u w:color="000000"/>
          <w:rtl w:val="0"/>
          <w:lang w:val="zh-TW" w:eastAsia="zh-TW"/>
        </w:rPr>
        <w:t>项目概况</w:t>
      </w:r>
    </w:p>
    <w:p>
      <w:pPr>
        <w:pStyle w:val="9"/>
        <w:framePr w:wrap="auto" w:vAnchor="margin" w:hAnchor="text" w:yAlign="inline"/>
        <w:pBdr>
          <w:top w:val="single" w:color="000000" w:sz="4" w:space="0"/>
          <w:left w:val="single" w:color="000000" w:sz="4" w:space="0"/>
          <w:bottom w:val="single" w:color="000000" w:sz="4" w:space="0"/>
          <w:right w:val="single" w:color="000000" w:sz="4" w:space="0"/>
        </w:pBdr>
        <w:spacing w:line="320" w:lineRule="exact"/>
        <w:ind w:firstLine="420"/>
        <w:rPr>
          <w:rFonts w:ascii="新宋体" w:hAnsi="新宋体" w:eastAsia="新宋体" w:cs="新宋体"/>
          <w:outline w:val="0"/>
          <w:color w:val="auto"/>
          <w:highlight w:val="none"/>
          <w:u w:color="000000"/>
        </w:rPr>
      </w:pPr>
      <w:r>
        <w:rPr>
          <w:rFonts w:ascii="新宋体" w:hAnsi="新宋体" w:eastAsia="新宋体" w:cs="新宋体"/>
          <w:outline w:val="0"/>
          <w:color w:val="auto"/>
          <w:highlight w:val="none"/>
          <w:u w:val="single" w:color="000000"/>
          <w:rtl w:val="0"/>
          <w:lang w:val="zh-TW" w:eastAsia="zh-TW"/>
        </w:rPr>
        <w:t>摄制献礼建党</w:t>
      </w:r>
      <w:r>
        <w:rPr>
          <w:rFonts w:ascii="新宋体" w:hAnsi="新宋体" w:eastAsia="新宋体" w:cs="新宋体"/>
          <w:outline w:val="0"/>
          <w:color w:val="auto"/>
          <w:highlight w:val="none"/>
          <w:u w:val="single" w:color="000000"/>
          <w:rtl w:val="0"/>
          <w:lang w:val="en-US"/>
        </w:rPr>
        <w:t>100</w:t>
      </w:r>
      <w:r>
        <w:rPr>
          <w:rFonts w:ascii="新宋体" w:hAnsi="新宋体" w:eastAsia="新宋体" w:cs="新宋体"/>
          <w:outline w:val="0"/>
          <w:color w:val="auto"/>
          <w:highlight w:val="none"/>
          <w:u w:val="single" w:color="000000"/>
          <w:rtl w:val="0"/>
          <w:lang w:val="zh-TW" w:eastAsia="zh-TW"/>
        </w:rPr>
        <w:t>周年原创音乐《凭祥》</w:t>
      </w:r>
      <w:r>
        <w:rPr>
          <w:rFonts w:ascii="新宋体" w:hAnsi="新宋体" w:eastAsia="新宋体" w:cs="新宋体"/>
          <w:outline w:val="0"/>
          <w:color w:val="auto"/>
          <w:highlight w:val="none"/>
          <w:u w:val="single" w:color="000000"/>
          <w:rtl w:val="0"/>
          <w:lang w:val="en-US"/>
        </w:rPr>
        <w:t xml:space="preserve">MV </w:t>
      </w:r>
      <w:r>
        <w:rPr>
          <w:rFonts w:ascii="宋体" w:hAnsi="宋体" w:eastAsia="宋体" w:cs="宋体"/>
          <w:outline w:val="0"/>
          <w:color w:val="auto"/>
          <w:highlight w:val="none"/>
          <w:u w:color="000000"/>
          <w:rtl w:val="0"/>
          <w:lang w:val="zh-TW" w:eastAsia="zh-TW"/>
        </w:rPr>
        <w:t>的潜在供应商按本公告第三条要求，通过实名制在线免费获取竞争性磋商文件，并于</w:t>
      </w:r>
      <w:r>
        <w:rPr>
          <w:rFonts w:ascii="宋体" w:hAnsi="宋体" w:eastAsia="宋体" w:cs="宋体"/>
          <w:outline w:val="0"/>
          <w:color w:val="auto"/>
          <w:highlight w:val="none"/>
          <w:u w:val="single" w:color="000000"/>
          <w:rtl w:val="0"/>
          <w:lang w:val="en-US"/>
        </w:rPr>
        <w:t xml:space="preserve"> 2021</w:t>
      </w:r>
      <w:r>
        <w:rPr>
          <w:rFonts w:ascii="宋体" w:hAnsi="宋体" w:eastAsia="宋体" w:cs="宋体"/>
          <w:outline w:val="0"/>
          <w:color w:val="auto"/>
          <w:highlight w:val="none"/>
          <w:u w:val="single" w:color="000000"/>
          <w:rtl w:val="0"/>
          <w:lang w:val="zh-TW" w:eastAsia="zh-TW"/>
        </w:rPr>
        <w:t>年</w:t>
      </w:r>
      <w:r>
        <w:rPr>
          <w:rFonts w:ascii="宋体" w:hAnsi="宋体" w:eastAsia="宋体" w:cs="宋体"/>
          <w:outline w:val="0"/>
          <w:color w:val="auto"/>
          <w:highlight w:val="none"/>
          <w:u w:val="single" w:color="000000"/>
          <w:rtl w:val="0"/>
          <w:lang w:val="en-US"/>
        </w:rPr>
        <w:t xml:space="preserve">10 </w:t>
      </w:r>
      <w:r>
        <w:rPr>
          <w:rFonts w:ascii="宋体" w:hAnsi="宋体" w:eastAsia="宋体" w:cs="宋体"/>
          <w:outline w:val="0"/>
          <w:color w:val="auto"/>
          <w:highlight w:val="none"/>
          <w:u w:val="single" w:color="000000"/>
          <w:rtl w:val="0"/>
          <w:lang w:val="zh-TW" w:eastAsia="zh-TW"/>
        </w:rPr>
        <w:t>月</w:t>
      </w:r>
      <w:r>
        <w:rPr>
          <w:rFonts w:hint="eastAsia" w:ascii="宋体" w:hAnsi="宋体" w:eastAsia="宋体" w:cs="宋体"/>
          <w:outline w:val="0"/>
          <w:color w:val="auto"/>
          <w:highlight w:val="none"/>
          <w:u w:val="single" w:color="000000"/>
          <w:rtl w:val="0"/>
          <w:lang w:val="en-US" w:eastAsia="zh-CN"/>
        </w:rPr>
        <w:t>19</w:t>
      </w:r>
      <w:r>
        <w:rPr>
          <w:rFonts w:ascii="宋体" w:hAnsi="宋体" w:eastAsia="宋体" w:cs="宋体"/>
          <w:outline w:val="0"/>
          <w:color w:val="auto"/>
          <w:highlight w:val="none"/>
          <w:u w:val="single" w:color="000000"/>
          <w:rtl w:val="0"/>
          <w:lang w:val="zh-TW" w:eastAsia="zh-TW"/>
        </w:rPr>
        <w:t>日</w:t>
      </w:r>
      <w:r>
        <w:rPr>
          <w:rFonts w:hint="eastAsia" w:ascii="宋体" w:hAnsi="宋体" w:eastAsia="宋体" w:cs="宋体"/>
          <w:outline w:val="0"/>
          <w:color w:val="auto"/>
          <w:highlight w:val="none"/>
          <w:u w:val="single" w:color="000000"/>
          <w:rtl w:val="0"/>
          <w:lang w:val="en-US" w:eastAsia="zh-CN"/>
        </w:rPr>
        <w:t>10</w:t>
      </w:r>
      <w:r>
        <w:rPr>
          <w:rFonts w:ascii="宋体" w:hAnsi="宋体" w:eastAsia="宋体" w:cs="宋体"/>
          <w:outline w:val="0"/>
          <w:color w:val="auto"/>
          <w:highlight w:val="none"/>
          <w:u w:val="single" w:color="000000"/>
          <w:rtl w:val="0"/>
          <w:lang w:val="zh-TW" w:eastAsia="zh-TW"/>
        </w:rPr>
        <w:t>时</w:t>
      </w:r>
      <w:r>
        <w:rPr>
          <w:rFonts w:hint="eastAsia" w:ascii="宋体" w:hAnsi="宋体" w:eastAsia="宋体" w:cs="宋体"/>
          <w:outline w:val="0"/>
          <w:color w:val="auto"/>
          <w:highlight w:val="none"/>
          <w:u w:val="single" w:color="000000"/>
          <w:rtl w:val="0"/>
          <w:lang w:val="en-US" w:eastAsia="zh-CN"/>
        </w:rPr>
        <w:t>00</w:t>
      </w:r>
      <w:r>
        <w:rPr>
          <w:rFonts w:ascii="宋体" w:hAnsi="宋体" w:eastAsia="宋体" w:cs="宋体"/>
          <w:outline w:val="0"/>
          <w:color w:val="auto"/>
          <w:highlight w:val="none"/>
          <w:u w:val="single" w:color="000000"/>
          <w:rtl w:val="0"/>
          <w:lang w:val="zh-TW" w:eastAsia="zh-TW"/>
        </w:rPr>
        <w:t>分</w:t>
      </w:r>
      <w:r>
        <w:rPr>
          <w:rFonts w:ascii="宋体" w:hAnsi="宋体" w:eastAsia="宋体" w:cs="宋体"/>
          <w:outline w:val="0"/>
          <w:color w:val="auto"/>
          <w:highlight w:val="none"/>
          <w:u w:color="000000"/>
          <w:rtl w:val="0"/>
          <w:lang w:val="zh-TW" w:eastAsia="zh-TW"/>
        </w:rPr>
        <w:t>（北京时间）前提交响应文件。</w:t>
      </w:r>
    </w:p>
    <w:p>
      <w:pPr>
        <w:pStyle w:val="15"/>
        <w:framePr w:wrap="auto" w:vAnchor="margin" w:hAnchor="text" w:yAlign="inline"/>
        <w:spacing w:before="0" w:after="0" w:line="320" w:lineRule="exact"/>
        <w:ind w:left="420" w:firstLine="0"/>
        <w:rPr>
          <w:rFonts w:ascii="新宋体" w:hAnsi="新宋体" w:eastAsia="新宋体" w:cs="新宋体"/>
          <w:outline w:val="0"/>
          <w:color w:val="auto"/>
          <w:sz w:val="21"/>
          <w:szCs w:val="21"/>
          <w:highlight w:val="none"/>
          <w:u w:color="000000"/>
          <w:lang w:val="zh-TW" w:eastAsia="zh-TW"/>
        </w:rPr>
      </w:pPr>
      <w:bookmarkStart w:id="2" w:name="_Toc1"/>
      <w:r>
        <w:rPr>
          <w:rFonts w:ascii="新宋体" w:hAnsi="新宋体" w:eastAsia="新宋体" w:cs="新宋体"/>
          <w:outline w:val="0"/>
          <w:color w:val="auto"/>
          <w:sz w:val="21"/>
          <w:szCs w:val="21"/>
          <w:highlight w:val="none"/>
          <w:u w:color="000000"/>
          <w:rtl w:val="0"/>
          <w:lang w:val="zh-TW" w:eastAsia="zh-TW"/>
        </w:rPr>
        <w:t>一、项目基本情况</w:t>
      </w:r>
      <w:bookmarkEnd w:id="2"/>
    </w:p>
    <w:p>
      <w:pPr>
        <w:pStyle w:val="9"/>
        <w:framePr w:wrap="auto" w:vAnchor="margin" w:hAnchor="text" w:yAlign="inline"/>
        <w:spacing w:line="320" w:lineRule="exact"/>
        <w:ind w:firstLine="420"/>
        <w:rPr>
          <w:rFonts w:ascii="新宋体" w:hAnsi="新宋体" w:eastAsia="新宋体" w:cs="新宋体"/>
          <w:outline w:val="0"/>
          <w:color w:val="auto"/>
          <w:highlight w:val="none"/>
          <w:u w:color="000000"/>
        </w:rPr>
      </w:pPr>
      <w:r>
        <w:rPr>
          <w:rFonts w:ascii="新宋体" w:hAnsi="新宋体" w:eastAsia="新宋体" w:cs="新宋体"/>
          <w:outline w:val="0"/>
          <w:color w:val="auto"/>
          <w:highlight w:val="none"/>
          <w:u w:color="000000"/>
          <w:rtl w:val="0"/>
          <w:lang w:val="en-US"/>
        </w:rPr>
        <w:t>1.</w:t>
      </w:r>
      <w:r>
        <w:rPr>
          <w:rFonts w:ascii="新宋体" w:hAnsi="新宋体" w:eastAsia="新宋体" w:cs="新宋体"/>
          <w:outline w:val="0"/>
          <w:color w:val="auto"/>
          <w:highlight w:val="none"/>
          <w:u w:color="000000"/>
          <w:rtl w:val="0"/>
          <w:lang w:val="zh-TW" w:eastAsia="zh-TW"/>
        </w:rPr>
        <w:t>项目编号：</w:t>
      </w:r>
      <w:r>
        <w:rPr>
          <w:rFonts w:ascii="新宋体" w:hAnsi="新宋体" w:eastAsia="新宋体" w:cs="新宋体"/>
          <w:outline w:val="0"/>
          <w:color w:val="auto"/>
          <w:highlight w:val="none"/>
          <w:u w:color="000000"/>
          <w:rtl w:val="0"/>
          <w:lang w:val="en-US"/>
        </w:rPr>
        <w:t xml:space="preserve">CZZC2021-C3-80003-HCJS </w:t>
      </w:r>
    </w:p>
    <w:p>
      <w:pPr>
        <w:pStyle w:val="9"/>
        <w:framePr w:wrap="auto" w:vAnchor="margin" w:hAnchor="text" w:yAlign="inline"/>
        <w:spacing w:line="320" w:lineRule="exact"/>
        <w:ind w:firstLine="420"/>
        <w:rPr>
          <w:rFonts w:ascii="新宋体" w:hAnsi="新宋体" w:eastAsia="新宋体" w:cs="新宋体"/>
          <w:outline w:val="0"/>
          <w:color w:val="auto"/>
          <w:highlight w:val="none"/>
          <w:u w:color="000000"/>
        </w:rPr>
      </w:pPr>
      <w:r>
        <w:rPr>
          <w:rFonts w:ascii="新宋体" w:hAnsi="新宋体" w:eastAsia="新宋体" w:cs="新宋体"/>
          <w:outline w:val="0"/>
          <w:color w:val="auto"/>
          <w:highlight w:val="none"/>
          <w:u w:color="000000"/>
          <w:rtl w:val="0"/>
          <w:lang w:val="en-US"/>
        </w:rPr>
        <w:t>2.</w:t>
      </w:r>
      <w:r>
        <w:rPr>
          <w:rFonts w:ascii="新宋体" w:hAnsi="新宋体" w:eastAsia="新宋体" w:cs="新宋体"/>
          <w:outline w:val="0"/>
          <w:color w:val="auto"/>
          <w:highlight w:val="none"/>
          <w:u w:color="000000"/>
          <w:rtl w:val="0"/>
          <w:lang w:val="zh-TW" w:eastAsia="zh-TW"/>
        </w:rPr>
        <w:t>政府采购编号：</w:t>
      </w:r>
      <w:r>
        <w:rPr>
          <w:rFonts w:ascii="新宋体" w:hAnsi="新宋体" w:eastAsia="新宋体" w:cs="新宋体"/>
          <w:outline w:val="0"/>
          <w:color w:val="auto"/>
          <w:highlight w:val="none"/>
          <w:u w:color="000000"/>
          <w:rtl w:val="0"/>
          <w:lang w:val="en-US"/>
        </w:rPr>
        <w:t>PXZC2021-C3-00424-001</w:t>
      </w:r>
    </w:p>
    <w:p>
      <w:pPr>
        <w:pStyle w:val="9"/>
        <w:framePr w:wrap="auto" w:vAnchor="margin" w:hAnchor="text" w:yAlign="inline"/>
        <w:spacing w:line="320" w:lineRule="exact"/>
        <w:ind w:firstLine="420"/>
        <w:rPr>
          <w:rFonts w:ascii="新宋体" w:hAnsi="新宋体" w:eastAsia="新宋体" w:cs="新宋体"/>
          <w:outline w:val="0"/>
          <w:color w:val="auto"/>
          <w:highlight w:val="none"/>
          <w:u w:color="000000"/>
        </w:rPr>
      </w:pPr>
      <w:r>
        <w:rPr>
          <w:rFonts w:ascii="新宋体" w:hAnsi="新宋体" w:eastAsia="新宋体" w:cs="新宋体"/>
          <w:outline w:val="0"/>
          <w:color w:val="auto"/>
          <w:highlight w:val="none"/>
          <w:u w:color="000000"/>
          <w:rtl w:val="0"/>
          <w:lang w:val="en-US"/>
        </w:rPr>
        <w:t>3.</w:t>
      </w:r>
      <w:r>
        <w:rPr>
          <w:rFonts w:ascii="新宋体" w:hAnsi="新宋体" w:eastAsia="新宋体" w:cs="新宋体"/>
          <w:outline w:val="0"/>
          <w:color w:val="auto"/>
          <w:highlight w:val="none"/>
          <w:u w:color="000000"/>
          <w:rtl w:val="0"/>
          <w:lang w:val="zh-TW" w:eastAsia="zh-TW"/>
        </w:rPr>
        <w:t>项目名称：摄制献礼建党</w:t>
      </w:r>
      <w:r>
        <w:rPr>
          <w:rFonts w:ascii="新宋体" w:hAnsi="新宋体" w:eastAsia="新宋体" w:cs="新宋体"/>
          <w:outline w:val="0"/>
          <w:color w:val="auto"/>
          <w:highlight w:val="none"/>
          <w:u w:color="000000"/>
          <w:rtl w:val="0"/>
          <w:lang w:val="en-US"/>
        </w:rPr>
        <w:t>100</w:t>
      </w:r>
      <w:r>
        <w:rPr>
          <w:rFonts w:ascii="新宋体" w:hAnsi="新宋体" w:eastAsia="新宋体" w:cs="新宋体"/>
          <w:outline w:val="0"/>
          <w:color w:val="auto"/>
          <w:highlight w:val="none"/>
          <w:u w:color="000000"/>
          <w:rtl w:val="0"/>
          <w:lang w:val="zh-TW" w:eastAsia="zh-TW"/>
        </w:rPr>
        <w:t>周年原创音乐《凭祥》</w:t>
      </w:r>
      <w:r>
        <w:rPr>
          <w:rFonts w:ascii="新宋体" w:hAnsi="新宋体" w:eastAsia="新宋体" w:cs="新宋体"/>
          <w:outline w:val="0"/>
          <w:color w:val="auto"/>
          <w:highlight w:val="none"/>
          <w:u w:color="000000"/>
          <w:rtl w:val="0"/>
          <w:lang w:val="en-US"/>
        </w:rPr>
        <w:t>MV</w:t>
      </w:r>
    </w:p>
    <w:p>
      <w:pPr>
        <w:pStyle w:val="9"/>
        <w:framePr w:wrap="auto" w:vAnchor="margin" w:hAnchor="text" w:yAlign="inline"/>
        <w:spacing w:line="320" w:lineRule="exact"/>
        <w:ind w:firstLine="420"/>
        <w:rPr>
          <w:rFonts w:ascii="新宋体" w:hAnsi="新宋体" w:eastAsia="新宋体" w:cs="新宋体"/>
          <w:outline w:val="0"/>
          <w:color w:val="auto"/>
          <w:highlight w:val="none"/>
          <w:u w:color="000000"/>
        </w:rPr>
      </w:pPr>
      <w:r>
        <w:rPr>
          <w:rFonts w:ascii="新宋体" w:hAnsi="新宋体" w:eastAsia="新宋体" w:cs="新宋体"/>
          <w:outline w:val="0"/>
          <w:color w:val="auto"/>
          <w:highlight w:val="none"/>
          <w:u w:color="000000"/>
          <w:rtl w:val="0"/>
          <w:lang w:val="en-US"/>
        </w:rPr>
        <w:t>4.</w:t>
      </w:r>
      <w:r>
        <w:rPr>
          <w:rFonts w:ascii="新宋体" w:hAnsi="新宋体" w:eastAsia="新宋体" w:cs="新宋体"/>
          <w:outline w:val="0"/>
          <w:color w:val="auto"/>
          <w:highlight w:val="none"/>
          <w:u w:color="000000"/>
          <w:rtl w:val="0"/>
          <w:lang w:val="zh-TW" w:eastAsia="zh-TW"/>
        </w:rPr>
        <w:t>采购方式：竞争性磋商</w:t>
      </w:r>
    </w:p>
    <w:p>
      <w:pPr>
        <w:pStyle w:val="9"/>
        <w:framePr w:wrap="auto" w:vAnchor="margin" w:hAnchor="text" w:yAlign="inline"/>
        <w:spacing w:line="320" w:lineRule="exact"/>
        <w:ind w:firstLine="420"/>
        <w:rPr>
          <w:rFonts w:ascii="新宋体" w:hAnsi="新宋体" w:eastAsia="新宋体" w:cs="新宋体"/>
          <w:outline w:val="0"/>
          <w:color w:val="auto"/>
          <w:highlight w:val="none"/>
          <w:u w:color="000000"/>
        </w:rPr>
      </w:pPr>
      <w:r>
        <w:rPr>
          <w:rFonts w:ascii="新宋体" w:hAnsi="新宋体" w:eastAsia="新宋体" w:cs="新宋体"/>
          <w:outline w:val="0"/>
          <w:color w:val="auto"/>
          <w:highlight w:val="none"/>
          <w:u w:color="000000"/>
          <w:rtl w:val="0"/>
          <w:lang w:val="en-US"/>
        </w:rPr>
        <w:t>5.</w:t>
      </w:r>
      <w:r>
        <w:rPr>
          <w:rFonts w:ascii="新宋体" w:hAnsi="新宋体" w:eastAsia="新宋体" w:cs="新宋体"/>
          <w:outline w:val="0"/>
          <w:color w:val="auto"/>
          <w:highlight w:val="none"/>
          <w:u w:color="000000"/>
          <w:rtl w:val="0"/>
          <w:lang w:val="zh-TW" w:eastAsia="zh-TW"/>
        </w:rPr>
        <w:t>政府采购预算价：</w:t>
      </w:r>
      <w:r>
        <w:rPr>
          <w:rFonts w:ascii="新宋体" w:hAnsi="新宋体" w:eastAsia="新宋体" w:cs="新宋体"/>
          <w:outline w:val="0"/>
          <w:color w:val="auto"/>
          <w:highlight w:val="none"/>
          <w:u w:color="000000"/>
          <w:rtl w:val="0"/>
          <w:lang w:val="en-US"/>
        </w:rPr>
        <w:t>69.98</w:t>
      </w:r>
      <w:r>
        <w:rPr>
          <w:rFonts w:ascii="新宋体" w:hAnsi="新宋体" w:eastAsia="新宋体" w:cs="新宋体"/>
          <w:outline w:val="0"/>
          <w:color w:val="auto"/>
          <w:highlight w:val="none"/>
          <w:u w:color="000000"/>
          <w:rtl w:val="0"/>
          <w:lang w:val="zh-TW" w:eastAsia="zh-TW"/>
        </w:rPr>
        <w:t>万元。</w:t>
      </w:r>
    </w:p>
    <w:p>
      <w:pPr>
        <w:pStyle w:val="9"/>
        <w:framePr w:wrap="auto" w:vAnchor="margin" w:hAnchor="text" w:yAlign="inline"/>
        <w:spacing w:line="320" w:lineRule="exact"/>
        <w:ind w:firstLine="420"/>
        <w:rPr>
          <w:rFonts w:ascii="新宋体" w:hAnsi="新宋体" w:eastAsia="新宋体" w:cs="新宋体"/>
          <w:outline w:val="0"/>
          <w:color w:val="auto"/>
          <w:highlight w:val="none"/>
          <w:u w:color="000000"/>
        </w:rPr>
      </w:pPr>
      <w:r>
        <w:rPr>
          <w:rFonts w:ascii="新宋体" w:hAnsi="新宋体" w:eastAsia="新宋体" w:cs="新宋体"/>
          <w:outline w:val="0"/>
          <w:color w:val="auto"/>
          <w:highlight w:val="none"/>
          <w:u w:color="000000"/>
          <w:rtl w:val="0"/>
          <w:lang w:val="en-US"/>
        </w:rPr>
        <w:t>6.</w:t>
      </w:r>
      <w:r>
        <w:rPr>
          <w:rFonts w:ascii="新宋体" w:hAnsi="新宋体" w:eastAsia="新宋体" w:cs="新宋体"/>
          <w:outline w:val="0"/>
          <w:color w:val="auto"/>
          <w:highlight w:val="none"/>
          <w:u w:color="000000"/>
          <w:rtl w:val="0"/>
          <w:lang w:val="zh-TW" w:eastAsia="zh-TW"/>
        </w:rPr>
        <w:t>最高限价：与政府采购预算价一致</w:t>
      </w:r>
    </w:p>
    <w:p>
      <w:pPr>
        <w:pStyle w:val="9"/>
        <w:framePr w:wrap="auto" w:vAnchor="margin" w:hAnchor="text" w:yAlign="inline"/>
        <w:spacing w:line="320" w:lineRule="exact"/>
        <w:ind w:firstLine="420"/>
        <w:rPr>
          <w:rFonts w:ascii="新宋体" w:hAnsi="新宋体" w:eastAsia="新宋体" w:cs="新宋体"/>
          <w:outline w:val="0"/>
          <w:color w:val="auto"/>
          <w:highlight w:val="none"/>
          <w:u w:color="000000"/>
        </w:rPr>
      </w:pPr>
      <w:r>
        <w:rPr>
          <w:rFonts w:ascii="新宋体" w:hAnsi="新宋体" w:eastAsia="新宋体" w:cs="新宋体"/>
          <w:outline w:val="0"/>
          <w:color w:val="auto"/>
          <w:highlight w:val="none"/>
          <w:u w:color="000000"/>
          <w:rtl w:val="0"/>
          <w:lang w:val="en-US"/>
        </w:rPr>
        <w:t>7.</w:t>
      </w:r>
      <w:r>
        <w:rPr>
          <w:rFonts w:ascii="新宋体" w:hAnsi="新宋体" w:eastAsia="新宋体" w:cs="新宋体"/>
          <w:outline w:val="0"/>
          <w:color w:val="auto"/>
          <w:highlight w:val="none"/>
          <w:u w:color="000000"/>
          <w:rtl w:val="0"/>
          <w:lang w:val="zh-TW" w:eastAsia="zh-TW"/>
        </w:rPr>
        <w:t>采购需求：</w:t>
      </w:r>
    </w:p>
    <w:tbl>
      <w:tblPr>
        <w:tblStyle w:val="4"/>
        <w:tblW w:w="9244"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741"/>
        <w:gridCol w:w="4028"/>
        <w:gridCol w:w="869"/>
        <w:gridCol w:w="360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494"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380" w:lineRule="exact"/>
              <w:jc w:val="center"/>
              <w:rPr>
                <w:color w:val="auto"/>
                <w:highlight w:val="none"/>
              </w:rPr>
            </w:pPr>
            <w:r>
              <w:rPr>
                <w:rFonts w:ascii="新宋体" w:hAnsi="新宋体" w:eastAsia="新宋体" w:cs="新宋体"/>
                <w:color w:val="auto"/>
                <w:highlight w:val="none"/>
                <w:shd w:val="clear" w:color="auto" w:fill="auto"/>
                <w:rtl w:val="0"/>
                <w:lang w:val="zh-TW" w:eastAsia="zh-TW"/>
              </w:rPr>
              <w:t>序号</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380" w:lineRule="exact"/>
              <w:jc w:val="center"/>
              <w:rPr>
                <w:color w:val="auto"/>
                <w:highlight w:val="none"/>
              </w:rPr>
            </w:pPr>
            <w:r>
              <w:rPr>
                <w:rFonts w:ascii="新宋体" w:hAnsi="新宋体" w:eastAsia="新宋体" w:cs="新宋体"/>
                <w:color w:val="auto"/>
                <w:highlight w:val="none"/>
                <w:shd w:val="clear" w:color="auto" w:fill="auto"/>
                <w:rtl w:val="0"/>
                <w:lang w:val="zh-TW" w:eastAsia="zh-TW"/>
              </w:rPr>
              <w:t>采购内容</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380" w:lineRule="exact"/>
              <w:jc w:val="center"/>
              <w:rPr>
                <w:color w:val="auto"/>
                <w:highlight w:val="none"/>
              </w:rPr>
            </w:pPr>
            <w:r>
              <w:rPr>
                <w:rFonts w:ascii="新宋体" w:hAnsi="新宋体" w:eastAsia="新宋体" w:cs="新宋体"/>
                <w:color w:val="auto"/>
                <w:highlight w:val="none"/>
                <w:shd w:val="clear" w:color="auto" w:fill="auto"/>
                <w:rtl w:val="0"/>
                <w:lang w:val="zh-TW" w:eastAsia="zh-TW"/>
              </w:rPr>
              <w:t>数量</w:t>
            </w:r>
          </w:p>
        </w:tc>
        <w:tc>
          <w:tcPr>
            <w:tcW w:w="36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380" w:lineRule="exact"/>
              <w:jc w:val="center"/>
              <w:rPr>
                <w:color w:val="auto"/>
                <w:highlight w:val="none"/>
              </w:rPr>
            </w:pPr>
            <w:r>
              <w:rPr>
                <w:rFonts w:ascii="新宋体" w:hAnsi="新宋体" w:eastAsia="新宋体" w:cs="新宋体"/>
                <w:color w:val="auto"/>
                <w:highlight w:val="none"/>
                <w:shd w:val="clear" w:color="auto" w:fill="auto"/>
                <w:rtl w:val="0"/>
                <w:lang w:val="zh-TW" w:eastAsia="zh-TW"/>
              </w:rPr>
              <w:t>简要规格描述或项目基本概况</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999"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380" w:lineRule="exact"/>
              <w:jc w:val="center"/>
              <w:rPr>
                <w:color w:val="auto"/>
                <w:highlight w:val="none"/>
              </w:rPr>
            </w:pPr>
            <w:r>
              <w:rPr>
                <w:rFonts w:ascii="新宋体" w:hAnsi="新宋体" w:eastAsia="新宋体" w:cs="新宋体"/>
                <w:color w:val="auto"/>
                <w:highlight w:val="none"/>
                <w:shd w:val="clear" w:color="auto" w:fill="auto"/>
                <w:rtl w:val="0"/>
                <w:lang w:val="en-US"/>
              </w:rPr>
              <w:t>1</w:t>
            </w:r>
          </w:p>
        </w:tc>
        <w:tc>
          <w:tcPr>
            <w:tcW w:w="40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widowControl/>
              <w:spacing w:line="400" w:lineRule="exact"/>
              <w:jc w:val="center"/>
              <w:rPr>
                <w:color w:val="auto"/>
                <w:highlight w:val="none"/>
              </w:rPr>
            </w:pPr>
            <w:r>
              <w:rPr>
                <w:rFonts w:ascii="宋体" w:hAnsi="宋体" w:eastAsia="宋体" w:cs="宋体"/>
                <w:color w:val="auto"/>
                <w:kern w:val="0"/>
                <w:highlight w:val="none"/>
                <w:shd w:val="clear" w:color="auto" w:fill="auto"/>
                <w:rtl w:val="0"/>
                <w:lang w:val="zh-TW" w:eastAsia="zh-TW"/>
              </w:rPr>
              <w:t>摄制献礼建党</w:t>
            </w:r>
            <w:r>
              <w:rPr>
                <w:rFonts w:ascii="宋体" w:hAnsi="宋体" w:eastAsia="宋体" w:cs="宋体"/>
                <w:color w:val="auto"/>
                <w:kern w:val="0"/>
                <w:highlight w:val="none"/>
                <w:shd w:val="clear" w:color="auto" w:fill="auto"/>
                <w:rtl w:val="0"/>
                <w:lang w:val="en-US"/>
              </w:rPr>
              <w:t>100</w:t>
            </w:r>
            <w:r>
              <w:rPr>
                <w:rFonts w:ascii="宋体" w:hAnsi="宋体" w:eastAsia="宋体" w:cs="宋体"/>
                <w:color w:val="auto"/>
                <w:kern w:val="0"/>
                <w:highlight w:val="none"/>
                <w:shd w:val="clear" w:color="auto" w:fill="auto"/>
                <w:rtl w:val="0"/>
                <w:lang w:val="zh-TW" w:eastAsia="zh-TW"/>
              </w:rPr>
              <w:t>周年原创音乐《凭祥》</w:t>
            </w:r>
            <w:r>
              <w:rPr>
                <w:rFonts w:ascii="宋体" w:hAnsi="宋体" w:eastAsia="宋体" w:cs="宋体"/>
                <w:color w:val="auto"/>
                <w:kern w:val="0"/>
                <w:highlight w:val="none"/>
                <w:shd w:val="clear" w:color="auto" w:fill="auto"/>
                <w:rtl w:val="0"/>
                <w:lang w:val="en-US"/>
              </w:rPr>
              <w:t>MV</w:t>
            </w:r>
            <w:r>
              <w:rPr>
                <w:rFonts w:ascii="宋体" w:hAnsi="宋体" w:eastAsia="宋体" w:cs="宋体"/>
                <w:color w:val="auto"/>
                <w:kern w:val="0"/>
                <w:highlight w:val="none"/>
                <w:shd w:val="clear" w:color="auto" w:fill="auto"/>
                <w:rtl w:val="0"/>
                <w:lang w:val="zh-TW" w:eastAsia="zh-TW"/>
              </w:rPr>
              <w:t>服务项目</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widowControl/>
              <w:spacing w:line="400" w:lineRule="exact"/>
              <w:jc w:val="center"/>
              <w:rPr>
                <w:color w:val="auto"/>
                <w:highlight w:val="none"/>
              </w:rPr>
            </w:pPr>
            <w:r>
              <w:rPr>
                <w:rFonts w:ascii="新宋体" w:hAnsi="新宋体" w:eastAsia="新宋体" w:cs="新宋体"/>
                <w:color w:val="auto"/>
                <w:kern w:val="0"/>
                <w:highlight w:val="none"/>
                <w:shd w:val="clear" w:color="auto" w:fill="auto"/>
                <w:rtl w:val="0"/>
                <w:lang w:val="zh-TW" w:eastAsia="zh-TW"/>
              </w:rPr>
              <w:t>一部</w:t>
            </w:r>
          </w:p>
        </w:tc>
        <w:tc>
          <w:tcPr>
            <w:tcW w:w="36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7"/>
              <w:framePr w:wrap="auto" w:vAnchor="margin" w:hAnchor="text" w:yAlign="inline"/>
              <w:bidi w:val="0"/>
              <w:rPr>
                <w:color w:val="auto"/>
                <w:highlight w:val="none"/>
                <w:rtl w:val="0"/>
              </w:rPr>
            </w:pPr>
            <w:r>
              <w:rPr>
                <w:rFonts w:hint="eastAsia" w:ascii="宋体" w:hAnsi="宋体" w:eastAsia="宋体" w:cs="宋体"/>
                <w:color w:val="auto"/>
                <w:spacing w:val="0"/>
                <w:w w:val="100"/>
                <w:kern w:val="0"/>
                <w:position w:val="0"/>
                <w:sz w:val="21"/>
                <w:szCs w:val="21"/>
                <w:highlight w:val="none"/>
                <w:u w:val="none" w:color="000000"/>
                <w:shd w:val="clear" w:color="auto" w:fill="auto"/>
                <w:vertAlign w:val="baseline"/>
                <w:rtl w:val="0"/>
                <w:lang w:val="zh-TW" w:eastAsia="zh-TW"/>
              </w:rPr>
              <w:t>为全面贯彻党的十九届五中全会精神，践行“十四五”时期文化和旅游发展战略，创建文化旅游特色品牌，全面推进创建国家全域旅游示范区工作，助推文化旅游融合发展</w:t>
            </w:r>
            <w:r>
              <w:rPr>
                <w:rFonts w:hint="eastAsia" w:ascii="宋体" w:hAnsi="宋体" w:eastAsia="宋体" w:cs="宋体"/>
                <w:color w:val="auto"/>
                <w:spacing w:val="0"/>
                <w:w w:val="100"/>
                <w:kern w:val="0"/>
                <w:position w:val="0"/>
                <w:sz w:val="21"/>
                <w:szCs w:val="21"/>
                <w:highlight w:val="none"/>
                <w:u w:val="none" w:color="000000"/>
                <w:shd w:val="clear" w:color="auto" w:fill="auto"/>
                <w:vertAlign w:val="baseline"/>
                <w:rtl w:val="0"/>
                <w:lang w:val="zh-CN" w:eastAsia="zh-CN"/>
              </w:rPr>
              <w:t>，</w:t>
            </w:r>
            <w:r>
              <w:rPr>
                <w:rFonts w:hint="eastAsia" w:ascii="宋体" w:hAnsi="宋体" w:eastAsia="宋体" w:cs="宋体"/>
                <w:color w:val="auto"/>
                <w:spacing w:val="0"/>
                <w:w w:val="100"/>
                <w:kern w:val="0"/>
                <w:position w:val="0"/>
                <w:sz w:val="21"/>
                <w:szCs w:val="21"/>
                <w:highlight w:val="none"/>
                <w:u w:val="none" w:color="000000"/>
                <w:shd w:val="clear" w:color="auto" w:fill="auto"/>
                <w:vertAlign w:val="baseline"/>
                <w:rtl w:val="0"/>
                <w:lang w:val="zh-TW" w:eastAsia="zh-TW"/>
              </w:rPr>
              <w:t>拟委托专业公司负责拍摄制作献礼建党</w:t>
            </w:r>
            <w:r>
              <w:rPr>
                <w:rFonts w:hint="eastAsia" w:ascii="宋体" w:hAnsi="宋体" w:eastAsia="宋体" w:cs="宋体"/>
                <w:color w:val="auto"/>
                <w:spacing w:val="0"/>
                <w:w w:val="100"/>
                <w:kern w:val="0"/>
                <w:position w:val="0"/>
                <w:sz w:val="21"/>
                <w:szCs w:val="21"/>
                <w:highlight w:val="none"/>
                <w:u w:val="none" w:color="000000"/>
                <w:shd w:val="clear" w:color="auto" w:fill="auto"/>
                <w:vertAlign w:val="baseline"/>
                <w:rtl w:val="0"/>
                <w:lang w:val="en-US" w:eastAsia="zh-TW"/>
              </w:rPr>
              <w:t>100</w:t>
            </w:r>
            <w:r>
              <w:rPr>
                <w:rFonts w:hint="eastAsia" w:ascii="宋体" w:hAnsi="宋体" w:eastAsia="宋体" w:cs="宋体"/>
                <w:color w:val="auto"/>
                <w:spacing w:val="0"/>
                <w:w w:val="100"/>
                <w:kern w:val="0"/>
                <w:position w:val="0"/>
                <w:sz w:val="21"/>
                <w:szCs w:val="21"/>
                <w:highlight w:val="none"/>
                <w:u w:val="none" w:color="000000"/>
                <w:shd w:val="clear" w:color="auto" w:fill="auto"/>
                <w:vertAlign w:val="baseline"/>
                <w:rtl w:val="0"/>
                <w:lang w:val="zh-TW" w:eastAsia="zh-TW"/>
              </w:rPr>
              <w:t>周年原创音乐《凭祥》</w:t>
            </w:r>
            <w:r>
              <w:rPr>
                <w:rFonts w:hint="eastAsia" w:ascii="宋体" w:hAnsi="宋体" w:eastAsia="宋体" w:cs="宋体"/>
                <w:color w:val="auto"/>
                <w:spacing w:val="0"/>
                <w:w w:val="100"/>
                <w:kern w:val="0"/>
                <w:position w:val="0"/>
                <w:sz w:val="21"/>
                <w:szCs w:val="21"/>
                <w:highlight w:val="none"/>
                <w:u w:val="none" w:color="000000"/>
                <w:shd w:val="clear" w:color="auto" w:fill="auto"/>
                <w:vertAlign w:val="baseline"/>
                <w:rtl w:val="0"/>
                <w:lang w:val="en-US" w:eastAsia="zh-TW"/>
              </w:rPr>
              <w:t>MV</w:t>
            </w:r>
            <w:r>
              <w:rPr>
                <w:rFonts w:hint="eastAsia" w:ascii="宋体" w:hAnsi="宋体" w:eastAsia="宋体" w:cs="宋体"/>
                <w:color w:val="auto"/>
                <w:spacing w:val="0"/>
                <w:w w:val="100"/>
                <w:kern w:val="0"/>
                <w:position w:val="0"/>
                <w:sz w:val="21"/>
                <w:szCs w:val="21"/>
                <w:highlight w:val="none"/>
                <w:u w:val="none" w:color="000000"/>
                <w:shd w:val="clear" w:color="auto" w:fill="auto"/>
                <w:vertAlign w:val="baseline"/>
                <w:rtl w:val="0"/>
                <w:lang w:val="en-US" w:eastAsia="zh-CN"/>
              </w:rPr>
              <w:t>。</w:t>
            </w:r>
          </w:p>
        </w:tc>
      </w:tr>
    </w:tbl>
    <w:p>
      <w:pPr>
        <w:pStyle w:val="9"/>
        <w:framePr w:wrap="auto" w:vAnchor="margin" w:hAnchor="text" w:yAlign="inline"/>
        <w:jc w:val="center"/>
        <w:rPr>
          <w:rFonts w:ascii="新宋体" w:hAnsi="新宋体" w:eastAsia="新宋体" w:cs="新宋体"/>
          <w:outline w:val="0"/>
          <w:color w:val="auto"/>
          <w:highlight w:val="none"/>
          <w:u w:color="000000"/>
        </w:rPr>
      </w:pPr>
    </w:p>
    <w:p>
      <w:pPr>
        <w:pStyle w:val="9"/>
        <w:framePr w:wrap="auto" w:vAnchor="margin" w:hAnchor="text" w:yAlign="inline"/>
        <w:spacing w:line="320" w:lineRule="exact"/>
        <w:ind w:firstLine="420"/>
        <w:rPr>
          <w:rFonts w:ascii="新宋体" w:hAnsi="新宋体" w:eastAsia="新宋体" w:cs="新宋体"/>
          <w:outline w:val="0"/>
          <w:color w:val="auto"/>
          <w:highlight w:val="none"/>
          <w:u w:val="single" w:color="000000"/>
          <w:shd w:val="clear" w:color="auto" w:fill="FFFF00"/>
        </w:rPr>
      </w:pPr>
      <w:r>
        <w:rPr>
          <w:rFonts w:ascii="宋体" w:hAnsi="宋体" w:eastAsia="宋体" w:cs="宋体"/>
          <w:outline w:val="0"/>
          <w:color w:val="auto"/>
          <w:highlight w:val="none"/>
          <w:rtl w:val="0"/>
        </w:rPr>
        <w:t>8.</w:t>
      </w:r>
      <w:r>
        <w:rPr>
          <w:rFonts w:ascii="宋体" w:hAnsi="宋体" w:eastAsia="宋体" w:cs="宋体"/>
          <w:outline w:val="0"/>
          <w:color w:val="auto"/>
          <w:highlight w:val="none"/>
          <w:rtl w:val="0"/>
          <w:lang w:val="zh-CN" w:eastAsia="zh-CN"/>
        </w:rPr>
        <w:t>成果提交时间要求：自合同签订之日起至</w:t>
      </w:r>
      <w:r>
        <w:rPr>
          <w:rFonts w:ascii="宋体" w:hAnsi="宋体" w:eastAsia="宋体" w:cs="宋体"/>
          <w:outline w:val="0"/>
          <w:color w:val="auto"/>
          <w:highlight w:val="none"/>
          <w:rtl w:val="0"/>
          <w:lang w:val="en-US"/>
        </w:rPr>
        <w:t>2021</w:t>
      </w:r>
      <w:r>
        <w:rPr>
          <w:rFonts w:ascii="宋体" w:hAnsi="宋体" w:eastAsia="宋体" w:cs="宋体"/>
          <w:outline w:val="0"/>
          <w:color w:val="auto"/>
          <w:highlight w:val="none"/>
          <w:rtl w:val="0"/>
        </w:rPr>
        <w:t>年</w:t>
      </w:r>
      <w:r>
        <w:rPr>
          <w:rFonts w:ascii="宋体" w:hAnsi="宋体" w:eastAsia="宋体" w:cs="宋体"/>
          <w:outline w:val="0"/>
          <w:color w:val="auto"/>
          <w:highlight w:val="none"/>
          <w:rtl w:val="0"/>
          <w:lang w:val="zh-CN" w:eastAsia="zh-CN"/>
        </w:rPr>
        <w:t>1</w:t>
      </w:r>
      <w:r>
        <w:rPr>
          <w:rFonts w:hint="eastAsia" w:ascii="宋体" w:hAnsi="宋体" w:eastAsia="宋体" w:cs="宋体"/>
          <w:outline w:val="0"/>
          <w:color w:val="auto"/>
          <w:highlight w:val="none"/>
          <w:rtl w:val="0"/>
          <w:lang w:val="en-US" w:eastAsia="zh-CN"/>
        </w:rPr>
        <w:t>2</w:t>
      </w:r>
      <w:r>
        <w:rPr>
          <w:rFonts w:ascii="宋体" w:hAnsi="宋体" w:eastAsia="宋体" w:cs="宋体"/>
          <w:outline w:val="0"/>
          <w:color w:val="auto"/>
          <w:highlight w:val="none"/>
          <w:rtl w:val="0"/>
        </w:rPr>
        <w:t xml:space="preserve">月 </w:t>
      </w:r>
      <w:r>
        <w:rPr>
          <w:rFonts w:hint="eastAsia" w:ascii="宋体" w:hAnsi="宋体" w:eastAsia="宋体" w:cs="宋体"/>
          <w:outline w:val="0"/>
          <w:color w:val="auto"/>
          <w:highlight w:val="none"/>
          <w:rtl w:val="0"/>
          <w:lang w:val="en-US" w:eastAsia="zh-CN"/>
        </w:rPr>
        <w:t>30</w:t>
      </w:r>
      <w:r>
        <w:rPr>
          <w:rFonts w:ascii="宋体" w:hAnsi="宋体" w:eastAsia="宋体" w:cs="宋体"/>
          <w:outline w:val="0"/>
          <w:color w:val="auto"/>
          <w:highlight w:val="none"/>
          <w:rtl w:val="0"/>
          <w:lang w:val="zh-CN" w:eastAsia="zh-CN"/>
        </w:rPr>
        <w:t>日完成并提交给采购人审定，根据所收集的修改意见完善方案，形成最终成果。</w:t>
      </w:r>
    </w:p>
    <w:p>
      <w:pPr>
        <w:pStyle w:val="9"/>
        <w:framePr w:wrap="auto" w:vAnchor="margin" w:hAnchor="text" w:yAlign="inline"/>
        <w:spacing w:line="320" w:lineRule="exact"/>
        <w:ind w:firstLine="420"/>
        <w:rPr>
          <w:rFonts w:ascii="新宋体" w:hAnsi="新宋体" w:eastAsia="新宋体" w:cs="新宋体"/>
          <w:outline w:val="0"/>
          <w:color w:val="auto"/>
          <w:highlight w:val="none"/>
          <w:u w:color="000000"/>
        </w:rPr>
      </w:pPr>
      <w:r>
        <w:rPr>
          <w:rFonts w:ascii="新宋体" w:hAnsi="新宋体" w:eastAsia="新宋体" w:cs="新宋体"/>
          <w:outline w:val="0"/>
          <w:color w:val="auto"/>
          <w:highlight w:val="none"/>
          <w:u w:color="000000"/>
          <w:rtl w:val="0"/>
          <w:lang w:val="en-US"/>
        </w:rPr>
        <w:t>9.</w:t>
      </w:r>
      <w:r>
        <w:rPr>
          <w:rFonts w:ascii="新宋体" w:hAnsi="新宋体" w:eastAsia="新宋体" w:cs="新宋体"/>
          <w:outline w:val="0"/>
          <w:color w:val="auto"/>
          <w:highlight w:val="none"/>
          <w:u w:color="000000"/>
          <w:rtl w:val="0"/>
          <w:lang w:val="zh-TW" w:eastAsia="zh-TW"/>
        </w:rPr>
        <w:t>本项目不接受联合体。</w:t>
      </w:r>
    </w:p>
    <w:p>
      <w:pPr>
        <w:pStyle w:val="15"/>
        <w:framePr w:wrap="auto" w:vAnchor="margin" w:hAnchor="text" w:yAlign="inline"/>
        <w:spacing w:before="0" w:after="0" w:line="320" w:lineRule="exact"/>
        <w:ind w:left="420" w:firstLine="0"/>
        <w:rPr>
          <w:rFonts w:ascii="新宋体" w:hAnsi="新宋体" w:eastAsia="新宋体" w:cs="新宋体"/>
          <w:outline w:val="0"/>
          <w:color w:val="auto"/>
          <w:sz w:val="21"/>
          <w:szCs w:val="21"/>
          <w:highlight w:val="none"/>
          <w:u w:color="000000"/>
          <w:lang w:val="zh-TW" w:eastAsia="zh-TW"/>
        </w:rPr>
      </w:pPr>
      <w:bookmarkStart w:id="3" w:name="_Toc2"/>
      <w:r>
        <w:rPr>
          <w:rFonts w:ascii="新宋体" w:hAnsi="新宋体" w:eastAsia="新宋体" w:cs="新宋体"/>
          <w:outline w:val="0"/>
          <w:color w:val="auto"/>
          <w:sz w:val="21"/>
          <w:szCs w:val="21"/>
          <w:highlight w:val="none"/>
          <w:u w:color="000000"/>
          <w:rtl w:val="0"/>
          <w:lang w:val="zh-TW" w:eastAsia="zh-TW"/>
        </w:rPr>
        <w:t>二、供应商的资格条件：</w:t>
      </w:r>
      <w:bookmarkEnd w:id="3"/>
    </w:p>
    <w:p>
      <w:pPr>
        <w:pStyle w:val="9"/>
        <w:framePr w:wrap="auto" w:vAnchor="margin" w:hAnchor="text" w:yAlign="inline"/>
        <w:spacing w:line="380" w:lineRule="exact"/>
        <w:ind w:firstLine="420"/>
        <w:rPr>
          <w:rFonts w:ascii="宋体" w:hAnsi="宋体" w:eastAsia="宋体" w:cs="宋体"/>
          <w:outline w:val="0"/>
          <w:color w:val="auto"/>
          <w:highlight w:val="none"/>
          <w:u w:color="000000"/>
        </w:rPr>
      </w:pPr>
      <w:r>
        <w:rPr>
          <w:rFonts w:ascii="宋体" w:hAnsi="宋体" w:eastAsia="宋体" w:cs="宋体"/>
          <w:outline w:val="0"/>
          <w:color w:val="auto"/>
          <w:highlight w:val="none"/>
          <w:u w:color="000000"/>
          <w:rtl w:val="0"/>
          <w:lang w:val="en-US"/>
        </w:rPr>
        <w:t>1.</w:t>
      </w:r>
      <w:r>
        <w:rPr>
          <w:rFonts w:ascii="宋体" w:hAnsi="宋体" w:eastAsia="宋体" w:cs="宋体"/>
          <w:outline w:val="0"/>
          <w:color w:val="auto"/>
          <w:highlight w:val="none"/>
          <w:u w:color="000000"/>
          <w:rtl w:val="0"/>
          <w:lang w:val="zh-TW" w:eastAsia="zh-TW"/>
        </w:rPr>
        <w:t>满足《中华人民共和国政府采购法》第二十二条规定；</w:t>
      </w:r>
    </w:p>
    <w:p>
      <w:pPr>
        <w:pStyle w:val="9"/>
        <w:framePr w:wrap="auto" w:vAnchor="margin" w:hAnchor="text" w:yAlign="inline"/>
        <w:spacing w:line="380" w:lineRule="exact"/>
        <w:ind w:firstLine="420"/>
        <w:rPr>
          <w:rFonts w:ascii="宋体" w:hAnsi="宋体" w:eastAsia="宋体" w:cs="宋体"/>
          <w:color w:val="auto"/>
          <w:highlight w:val="none"/>
          <w:lang w:val="zh-TW" w:eastAsia="zh-TW"/>
        </w:rPr>
      </w:pPr>
      <w:r>
        <w:rPr>
          <w:rFonts w:ascii="宋体" w:hAnsi="宋体" w:eastAsia="宋体" w:cs="宋体"/>
          <w:outline w:val="0"/>
          <w:color w:val="auto"/>
          <w:highlight w:val="none"/>
          <w:u w:color="000000"/>
          <w:rtl w:val="0"/>
          <w:lang w:val="en-US"/>
        </w:rPr>
        <w:t>2.</w:t>
      </w:r>
      <w:r>
        <w:rPr>
          <w:rFonts w:ascii="宋体" w:hAnsi="宋体" w:eastAsia="宋体" w:cs="宋体"/>
          <w:outline w:val="0"/>
          <w:color w:val="auto"/>
          <w:highlight w:val="none"/>
          <w:u w:color="000000"/>
          <w:rtl w:val="0"/>
          <w:lang w:val="zh-TW" w:eastAsia="zh-TW"/>
        </w:rPr>
        <w:t>落实政府采购政策需满足的资格要求：无</w:t>
      </w:r>
    </w:p>
    <w:p>
      <w:pPr>
        <w:pStyle w:val="9"/>
        <w:framePr w:wrap="auto" w:vAnchor="margin" w:hAnchor="text" w:yAlign="inline"/>
        <w:spacing w:line="380" w:lineRule="exact"/>
        <w:ind w:firstLine="420"/>
        <w:rPr>
          <w:rFonts w:ascii="宋体" w:hAnsi="宋体" w:eastAsia="宋体" w:cs="宋体"/>
          <w:outline w:val="0"/>
          <w:color w:val="auto"/>
          <w:highlight w:val="none"/>
          <w:shd w:val="clear" w:color="auto" w:fill="FFFF00"/>
        </w:rPr>
      </w:pPr>
      <w:r>
        <w:rPr>
          <w:rFonts w:ascii="宋体" w:hAnsi="宋体" w:eastAsia="宋体" w:cs="宋体"/>
          <w:outline w:val="0"/>
          <w:color w:val="auto"/>
          <w:highlight w:val="none"/>
          <w:rtl w:val="0"/>
        </w:rPr>
        <w:t>3.</w:t>
      </w:r>
      <w:r>
        <w:rPr>
          <w:rFonts w:ascii="宋体" w:hAnsi="宋体" w:eastAsia="宋体" w:cs="宋体"/>
          <w:outline w:val="0"/>
          <w:color w:val="auto"/>
          <w:highlight w:val="none"/>
          <w:rtl w:val="0"/>
          <w:lang w:val="zh-CN" w:eastAsia="zh-CN"/>
        </w:rPr>
        <w:t>本项目的特定资格要求：在国内注册（指按国家有关规定要求注册的），能够完成本次采购服务的供应商；</w:t>
      </w:r>
    </w:p>
    <w:p>
      <w:pPr>
        <w:pStyle w:val="9"/>
        <w:framePr w:wrap="auto" w:vAnchor="margin" w:hAnchor="text" w:yAlign="inline"/>
        <w:spacing w:line="380" w:lineRule="exact"/>
        <w:ind w:firstLine="420"/>
        <w:rPr>
          <w:rFonts w:ascii="宋体" w:hAnsi="宋体" w:eastAsia="宋体" w:cs="宋体"/>
          <w:outline w:val="0"/>
          <w:color w:val="auto"/>
          <w:highlight w:val="none"/>
          <w:u w:color="000000"/>
        </w:rPr>
      </w:pPr>
      <w:r>
        <w:rPr>
          <w:rFonts w:ascii="宋体" w:hAnsi="宋体" w:eastAsia="宋体" w:cs="宋体"/>
          <w:outline w:val="0"/>
          <w:color w:val="auto"/>
          <w:highlight w:val="none"/>
          <w:u w:color="000000"/>
          <w:rtl w:val="0"/>
          <w:lang w:val="en-US"/>
        </w:rPr>
        <w:t>4.</w:t>
      </w:r>
      <w:r>
        <w:rPr>
          <w:rFonts w:ascii="宋体" w:hAnsi="宋体" w:eastAsia="宋体" w:cs="宋体"/>
          <w:outline w:val="0"/>
          <w:color w:val="auto"/>
          <w:highlight w:val="none"/>
          <w:u w:color="000000"/>
          <w:rtl w:val="0"/>
          <w:lang w:val="zh-TW" w:eastAsia="zh-TW"/>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pStyle w:val="9"/>
        <w:framePr w:wrap="auto" w:vAnchor="margin" w:hAnchor="text" w:yAlign="inline"/>
        <w:spacing w:line="380" w:lineRule="exact"/>
        <w:ind w:firstLine="420"/>
        <w:rPr>
          <w:rFonts w:ascii="宋体" w:hAnsi="宋体" w:eastAsia="宋体" w:cs="宋体"/>
          <w:outline w:val="0"/>
          <w:color w:val="auto"/>
          <w:highlight w:val="none"/>
          <w:u w:color="000000"/>
        </w:rPr>
      </w:pPr>
      <w:r>
        <w:rPr>
          <w:rFonts w:ascii="宋体" w:hAnsi="宋体" w:eastAsia="宋体" w:cs="宋体"/>
          <w:outline w:val="0"/>
          <w:color w:val="auto"/>
          <w:highlight w:val="none"/>
          <w:u w:color="000000"/>
          <w:rtl w:val="0"/>
          <w:lang w:val="en-US"/>
        </w:rPr>
        <w:t>5.</w:t>
      </w:r>
      <w:r>
        <w:rPr>
          <w:rFonts w:ascii="宋体" w:hAnsi="宋体" w:eastAsia="宋体" w:cs="宋体"/>
          <w:outline w:val="0"/>
          <w:color w:val="auto"/>
          <w:highlight w:val="none"/>
          <w:u w:color="000000"/>
          <w:rtl w:val="0"/>
          <w:lang w:val="zh-TW" w:eastAsia="zh-TW"/>
        </w:rPr>
        <w:t>对在</w:t>
      </w:r>
      <w:r>
        <w:rPr>
          <w:rFonts w:ascii="宋体" w:hAnsi="宋体" w:eastAsia="宋体" w:cs="宋体"/>
          <w:outline w:val="0"/>
          <w:color w:val="auto"/>
          <w:highlight w:val="none"/>
          <w:u w:color="000000"/>
          <w:rtl w:val="0"/>
          <w:lang w:val="en-US"/>
        </w:rPr>
        <w:t>“</w:t>
      </w:r>
      <w:r>
        <w:rPr>
          <w:rFonts w:ascii="宋体" w:hAnsi="宋体" w:eastAsia="宋体" w:cs="宋体"/>
          <w:outline w:val="0"/>
          <w:color w:val="auto"/>
          <w:highlight w:val="none"/>
          <w:u w:color="000000"/>
          <w:rtl w:val="0"/>
          <w:lang w:val="zh-TW" w:eastAsia="zh-TW"/>
        </w:rPr>
        <w:t>信用中国</w:t>
      </w:r>
      <w:r>
        <w:rPr>
          <w:rFonts w:ascii="宋体" w:hAnsi="宋体" w:eastAsia="宋体" w:cs="宋体"/>
          <w:outline w:val="0"/>
          <w:color w:val="auto"/>
          <w:highlight w:val="none"/>
          <w:u w:color="000000"/>
          <w:rtl w:val="0"/>
          <w:lang w:val="en-US"/>
        </w:rPr>
        <w:t>”</w:t>
      </w:r>
      <w:r>
        <w:rPr>
          <w:rFonts w:ascii="宋体" w:hAnsi="宋体" w:eastAsia="宋体" w:cs="宋体"/>
          <w:outline w:val="0"/>
          <w:color w:val="auto"/>
          <w:highlight w:val="none"/>
          <w:u w:color="000000"/>
          <w:rtl w:val="0"/>
          <w:lang w:val="zh-TW" w:eastAsia="zh-TW"/>
        </w:rPr>
        <w:t>网站</w:t>
      </w:r>
      <w:r>
        <w:rPr>
          <w:rFonts w:ascii="宋体" w:hAnsi="宋体" w:eastAsia="宋体" w:cs="宋体"/>
          <w:outline w:val="0"/>
          <w:color w:val="auto"/>
          <w:highlight w:val="none"/>
          <w:u w:color="000000"/>
          <w:rtl w:val="0"/>
          <w:lang w:val="en-US"/>
        </w:rPr>
        <w:t xml:space="preserve">(www.creditchina.gov.cn) </w:t>
      </w:r>
      <w:r>
        <w:rPr>
          <w:rFonts w:ascii="宋体" w:hAnsi="宋体" w:eastAsia="宋体" w:cs="宋体"/>
          <w:outline w:val="0"/>
          <w:color w:val="auto"/>
          <w:highlight w:val="none"/>
          <w:u w:color="000000"/>
          <w:rtl w:val="0"/>
          <w:lang w:val="zh-TW" w:eastAsia="zh-TW"/>
        </w:rPr>
        <w:t>、中国政府采购网</w:t>
      </w:r>
      <w:r>
        <w:rPr>
          <w:rFonts w:ascii="宋体" w:hAnsi="宋体" w:eastAsia="宋体" w:cs="宋体"/>
          <w:outline w:val="0"/>
          <w:color w:val="auto"/>
          <w:highlight w:val="none"/>
          <w:u w:color="000000"/>
          <w:rtl w:val="0"/>
          <w:lang w:val="en-US"/>
        </w:rPr>
        <w:t>(www.ccgp.gov.cn)</w:t>
      </w:r>
      <w:r>
        <w:rPr>
          <w:rFonts w:ascii="宋体" w:hAnsi="宋体" w:eastAsia="宋体" w:cs="宋体"/>
          <w:outline w:val="0"/>
          <w:color w:val="auto"/>
          <w:highlight w:val="none"/>
          <w:u w:color="000000"/>
          <w:rtl w:val="0"/>
          <w:lang w:val="zh-TW" w:eastAsia="zh-TW"/>
        </w:rPr>
        <w:t>被列入失信被执行人、重大税收违法案件当事人名单、政府采购严重违法失信行为记录名单及其他不符合《中华人民共和国政府采购法》第二十二条规定条件的供应商，不得参与政府采购活动。</w:t>
      </w:r>
    </w:p>
    <w:p>
      <w:pPr>
        <w:pStyle w:val="9"/>
        <w:framePr w:wrap="auto" w:vAnchor="margin" w:hAnchor="text" w:yAlign="inline"/>
        <w:spacing w:line="380" w:lineRule="exact"/>
        <w:ind w:firstLine="420"/>
        <w:rPr>
          <w:rFonts w:ascii="宋体" w:hAnsi="宋体" w:eastAsia="宋体" w:cs="宋体"/>
          <w:outline w:val="0"/>
          <w:color w:val="auto"/>
          <w:highlight w:val="none"/>
          <w:u w:color="000000"/>
        </w:rPr>
      </w:pPr>
      <w:r>
        <w:rPr>
          <w:rFonts w:ascii="宋体" w:hAnsi="宋体" w:eastAsia="宋体" w:cs="宋体"/>
          <w:outline w:val="0"/>
          <w:color w:val="auto"/>
          <w:highlight w:val="none"/>
          <w:u w:color="000000"/>
          <w:rtl w:val="0"/>
          <w:lang w:val="en-US"/>
        </w:rPr>
        <w:t>6.</w:t>
      </w:r>
      <w:r>
        <w:rPr>
          <w:rFonts w:ascii="宋体" w:hAnsi="宋体" w:eastAsia="宋体" w:cs="宋体"/>
          <w:outline w:val="0"/>
          <w:color w:val="auto"/>
          <w:highlight w:val="none"/>
          <w:u w:color="000000"/>
          <w:rtl w:val="0"/>
          <w:lang w:val="zh-TW" w:eastAsia="zh-TW"/>
        </w:rPr>
        <w:t>按本公告第三条要求，通过实名制在线免费获取竞争性磋商文件的供应商。</w:t>
      </w:r>
    </w:p>
    <w:p>
      <w:pPr>
        <w:pStyle w:val="15"/>
        <w:framePr w:wrap="auto" w:vAnchor="margin" w:hAnchor="text" w:yAlign="inline"/>
        <w:spacing w:before="0" w:after="0" w:line="320" w:lineRule="exact"/>
        <w:ind w:left="420" w:firstLine="0"/>
        <w:rPr>
          <w:rFonts w:ascii="新宋体" w:hAnsi="新宋体" w:eastAsia="新宋体" w:cs="新宋体"/>
          <w:outline w:val="0"/>
          <w:color w:val="auto"/>
          <w:sz w:val="21"/>
          <w:szCs w:val="21"/>
          <w:highlight w:val="none"/>
          <w:u w:color="000000"/>
          <w:lang w:val="zh-TW" w:eastAsia="zh-TW"/>
        </w:rPr>
      </w:pPr>
      <w:bookmarkStart w:id="4" w:name="_Toc3"/>
      <w:r>
        <w:rPr>
          <w:rFonts w:ascii="新宋体" w:hAnsi="新宋体" w:eastAsia="新宋体" w:cs="新宋体"/>
          <w:outline w:val="0"/>
          <w:color w:val="auto"/>
          <w:sz w:val="21"/>
          <w:szCs w:val="21"/>
          <w:highlight w:val="none"/>
          <w:u w:color="000000"/>
          <w:rtl w:val="0"/>
          <w:lang w:val="zh-TW" w:eastAsia="zh-TW"/>
        </w:rPr>
        <w:t>三、获取竞争性磋商文件</w:t>
      </w:r>
      <w:bookmarkEnd w:id="4"/>
    </w:p>
    <w:p>
      <w:pPr>
        <w:pStyle w:val="9"/>
        <w:framePr w:wrap="auto" w:vAnchor="margin" w:hAnchor="text" w:yAlign="inline"/>
        <w:spacing w:line="380" w:lineRule="exact"/>
        <w:ind w:firstLine="420"/>
        <w:rPr>
          <w:outline w:val="0"/>
          <w:color w:val="auto"/>
          <w:highlight w:val="none"/>
          <w:u w:color="000000"/>
        </w:rPr>
      </w:pPr>
      <w:r>
        <w:rPr>
          <w:rFonts w:ascii="宋体" w:hAnsi="宋体" w:eastAsia="宋体" w:cs="宋体"/>
          <w:outline w:val="0"/>
          <w:color w:val="auto"/>
          <w:highlight w:val="none"/>
          <w:u w:color="000000"/>
          <w:rtl w:val="0"/>
          <w:lang w:val="en-US"/>
        </w:rPr>
        <w:t>1.</w:t>
      </w:r>
      <w:r>
        <w:rPr>
          <w:rFonts w:ascii="宋体" w:hAnsi="宋体" w:eastAsia="宋体" w:cs="宋体"/>
          <w:outline w:val="0"/>
          <w:color w:val="auto"/>
          <w:highlight w:val="none"/>
          <w:u w:color="000000"/>
          <w:rtl w:val="0"/>
          <w:lang w:val="zh-TW" w:eastAsia="zh-TW"/>
        </w:rPr>
        <w:t>时间：自竞争性磋商公告发出之时起至</w:t>
      </w:r>
      <w:r>
        <w:rPr>
          <w:rFonts w:ascii="宋体" w:hAnsi="宋体" w:eastAsia="宋体" w:cs="宋体"/>
          <w:outline w:val="0"/>
          <w:color w:val="auto"/>
          <w:highlight w:val="none"/>
          <w:u w:val="single" w:color="000000"/>
          <w:rtl w:val="0"/>
          <w:lang w:val="en-US"/>
        </w:rPr>
        <w:t>2021</w:t>
      </w:r>
      <w:r>
        <w:rPr>
          <w:rFonts w:ascii="宋体" w:hAnsi="宋体" w:eastAsia="宋体" w:cs="宋体"/>
          <w:outline w:val="0"/>
          <w:color w:val="auto"/>
          <w:highlight w:val="none"/>
          <w:u w:val="single" w:color="000000"/>
          <w:rtl w:val="0"/>
          <w:lang w:val="zh-TW" w:eastAsia="zh-TW"/>
        </w:rPr>
        <w:t>年</w:t>
      </w:r>
      <w:r>
        <w:rPr>
          <w:rFonts w:hint="eastAsia" w:ascii="宋体" w:hAnsi="宋体" w:eastAsia="宋体" w:cs="宋体"/>
          <w:outline w:val="0"/>
          <w:color w:val="auto"/>
          <w:highlight w:val="none"/>
          <w:u w:val="single" w:color="000000"/>
          <w:rtl w:val="0"/>
          <w:lang w:val="en-US" w:eastAsia="zh-CN"/>
        </w:rPr>
        <w:t>10</w:t>
      </w:r>
      <w:r>
        <w:rPr>
          <w:rFonts w:ascii="宋体" w:hAnsi="宋体" w:eastAsia="宋体" w:cs="宋体"/>
          <w:outline w:val="0"/>
          <w:color w:val="auto"/>
          <w:highlight w:val="none"/>
          <w:u w:val="single" w:color="000000"/>
          <w:rtl w:val="0"/>
          <w:lang w:val="zh-TW" w:eastAsia="zh-TW"/>
        </w:rPr>
        <w:t>月</w:t>
      </w:r>
      <w:r>
        <w:rPr>
          <w:rFonts w:hint="eastAsia" w:ascii="宋体" w:hAnsi="宋体" w:eastAsia="宋体" w:cs="宋体"/>
          <w:outline w:val="0"/>
          <w:color w:val="auto"/>
          <w:highlight w:val="none"/>
          <w:u w:val="single" w:color="000000"/>
          <w:rtl w:val="0"/>
          <w:lang w:val="en-US" w:eastAsia="zh-CN"/>
        </w:rPr>
        <w:t>14</w:t>
      </w:r>
      <w:r>
        <w:rPr>
          <w:rFonts w:ascii="宋体" w:hAnsi="宋体" w:eastAsia="宋体" w:cs="宋体"/>
          <w:outline w:val="0"/>
          <w:color w:val="auto"/>
          <w:highlight w:val="none"/>
          <w:u w:val="single" w:color="000000"/>
          <w:rtl w:val="0"/>
          <w:lang w:val="zh-TW" w:eastAsia="zh-TW"/>
        </w:rPr>
        <w:t>日止</w:t>
      </w:r>
      <w:r>
        <w:rPr>
          <w:rFonts w:ascii="宋体" w:hAnsi="宋体" w:eastAsia="宋体" w:cs="宋体"/>
          <w:outline w:val="0"/>
          <w:color w:val="auto"/>
          <w:highlight w:val="none"/>
          <w:u w:color="000000"/>
          <w:rtl w:val="0"/>
          <w:lang w:val="en-US"/>
        </w:rPr>
        <w:t>,</w:t>
      </w:r>
      <w:r>
        <w:rPr>
          <w:rFonts w:ascii="宋体" w:hAnsi="宋体" w:eastAsia="宋体" w:cs="宋体"/>
          <w:outline w:val="0"/>
          <w:color w:val="auto"/>
          <w:highlight w:val="none"/>
          <w:u w:color="000000"/>
          <w:rtl w:val="0"/>
          <w:lang w:val="zh-TW" w:eastAsia="zh-TW"/>
        </w:rPr>
        <w:t>审核时间为每天</w:t>
      </w:r>
      <w:r>
        <w:rPr>
          <w:rFonts w:ascii="宋体" w:hAnsi="宋体" w:eastAsia="宋体" w:cs="宋体"/>
          <w:outline w:val="0"/>
          <w:color w:val="auto"/>
          <w:highlight w:val="none"/>
          <w:u w:val="single" w:color="000000"/>
          <w:rtl w:val="0"/>
          <w:lang w:val="en-US"/>
        </w:rPr>
        <w:t>8:00</w:t>
      </w:r>
      <w:r>
        <w:rPr>
          <w:rFonts w:ascii="宋体" w:hAnsi="宋体" w:eastAsia="宋体" w:cs="宋体"/>
          <w:outline w:val="0"/>
          <w:color w:val="auto"/>
          <w:highlight w:val="none"/>
          <w:u w:color="000000"/>
          <w:rtl w:val="0"/>
          <w:lang w:val="zh-TW" w:eastAsia="zh-TW"/>
        </w:rPr>
        <w:t>至</w:t>
      </w:r>
      <w:r>
        <w:rPr>
          <w:rFonts w:ascii="宋体" w:hAnsi="宋体" w:eastAsia="宋体" w:cs="宋体"/>
          <w:outline w:val="0"/>
          <w:color w:val="auto"/>
          <w:highlight w:val="none"/>
          <w:u w:val="single" w:color="000000"/>
          <w:rtl w:val="0"/>
          <w:lang w:val="en-US"/>
        </w:rPr>
        <w:t>12:00</w:t>
      </w:r>
      <w:r>
        <w:rPr>
          <w:rFonts w:ascii="宋体" w:hAnsi="宋体" w:eastAsia="宋体" w:cs="宋体"/>
          <w:outline w:val="0"/>
          <w:color w:val="auto"/>
          <w:highlight w:val="none"/>
          <w:u w:color="000000"/>
          <w:rtl w:val="0"/>
          <w:lang w:val="zh-TW" w:eastAsia="zh-TW"/>
        </w:rPr>
        <w:t>，</w:t>
      </w:r>
      <w:r>
        <w:rPr>
          <w:rFonts w:ascii="宋体" w:hAnsi="宋体" w:eastAsia="宋体" w:cs="宋体"/>
          <w:outline w:val="0"/>
          <w:color w:val="auto"/>
          <w:highlight w:val="none"/>
          <w:u w:val="single" w:color="000000"/>
          <w:rtl w:val="0"/>
          <w:lang w:val="en-US"/>
        </w:rPr>
        <w:t>15:00</w:t>
      </w:r>
      <w:r>
        <w:rPr>
          <w:rFonts w:ascii="宋体" w:hAnsi="宋体" w:eastAsia="宋体" w:cs="宋体"/>
          <w:outline w:val="0"/>
          <w:color w:val="auto"/>
          <w:highlight w:val="none"/>
          <w:u w:color="000000"/>
          <w:rtl w:val="0"/>
          <w:lang w:val="zh-TW" w:eastAsia="zh-TW"/>
        </w:rPr>
        <w:t>至</w:t>
      </w:r>
      <w:r>
        <w:rPr>
          <w:rFonts w:ascii="宋体" w:hAnsi="宋体" w:eastAsia="宋体" w:cs="宋体"/>
          <w:outline w:val="0"/>
          <w:color w:val="auto"/>
          <w:highlight w:val="none"/>
          <w:u w:val="single" w:color="000000"/>
          <w:rtl w:val="0"/>
          <w:lang w:val="en-US"/>
        </w:rPr>
        <w:t>18:00</w:t>
      </w:r>
      <w:r>
        <w:rPr>
          <w:rFonts w:ascii="宋体" w:hAnsi="宋体" w:eastAsia="宋体" w:cs="宋体"/>
          <w:outline w:val="0"/>
          <w:color w:val="auto"/>
          <w:highlight w:val="none"/>
          <w:u w:color="000000"/>
          <w:rtl w:val="0"/>
          <w:lang w:val="zh-TW" w:eastAsia="zh-TW"/>
        </w:rPr>
        <w:t>（北京时间，法定节假日除外）。</w:t>
      </w:r>
    </w:p>
    <w:p>
      <w:pPr>
        <w:pStyle w:val="9"/>
        <w:framePr w:wrap="auto" w:vAnchor="margin" w:hAnchor="text" w:yAlign="inline"/>
        <w:spacing w:line="380" w:lineRule="exact"/>
        <w:ind w:firstLine="420"/>
        <w:rPr>
          <w:outline w:val="0"/>
          <w:color w:val="auto"/>
          <w:highlight w:val="none"/>
          <w:u w:color="000000"/>
        </w:rPr>
      </w:pPr>
      <w:r>
        <w:rPr>
          <w:rFonts w:ascii="Times New Roman" w:hAnsi="Times New Roman"/>
          <w:outline w:val="0"/>
          <w:color w:val="auto"/>
          <w:highlight w:val="none"/>
          <w:u w:color="000000"/>
          <w:rtl w:val="0"/>
          <w:lang w:val="en-US"/>
        </w:rPr>
        <w:t>2</w:t>
      </w:r>
      <w:r>
        <w:rPr>
          <w:rFonts w:ascii="宋体" w:hAnsi="宋体" w:eastAsia="宋体" w:cs="宋体"/>
          <w:outline w:val="0"/>
          <w:color w:val="auto"/>
          <w:highlight w:val="none"/>
          <w:u w:color="000000"/>
          <w:rtl w:val="0"/>
          <w:lang w:val="en-US"/>
        </w:rPr>
        <w:t>.</w:t>
      </w:r>
      <w:r>
        <w:rPr>
          <w:rFonts w:ascii="宋体" w:hAnsi="宋体" w:eastAsia="宋体" w:cs="宋体"/>
          <w:outline w:val="0"/>
          <w:color w:val="auto"/>
          <w:highlight w:val="none"/>
          <w:u w:color="000000"/>
          <w:rtl w:val="0"/>
          <w:lang w:val="zh-TW" w:eastAsia="zh-TW"/>
        </w:rPr>
        <w:t>获取方式：在政采云平台上，实行供应商实名制在线免费获取竞争性磋商文件。</w:t>
      </w:r>
    </w:p>
    <w:p>
      <w:pPr>
        <w:pStyle w:val="9"/>
        <w:framePr w:wrap="auto" w:vAnchor="margin" w:hAnchor="text" w:yAlign="inline"/>
        <w:spacing w:line="380" w:lineRule="exact"/>
        <w:ind w:firstLine="420"/>
        <w:rPr>
          <w:rFonts w:ascii="宋体" w:hAnsi="宋体" w:eastAsia="宋体" w:cs="宋体"/>
          <w:outline w:val="0"/>
          <w:color w:val="auto"/>
          <w:highlight w:val="none"/>
          <w:u w:color="000000"/>
          <w:lang w:val="zh-TW" w:eastAsia="zh-TW"/>
        </w:rPr>
      </w:pPr>
      <w:r>
        <w:rPr>
          <w:rFonts w:ascii="宋体" w:hAnsi="宋体" w:eastAsia="宋体" w:cs="宋体"/>
          <w:outline w:val="0"/>
          <w:color w:val="auto"/>
          <w:highlight w:val="none"/>
          <w:u w:color="000000"/>
          <w:rtl w:val="0"/>
          <w:lang w:val="zh-TW" w:eastAsia="zh-TW"/>
        </w:rPr>
        <w:t>注：</w:t>
      </w:r>
    </w:p>
    <w:p>
      <w:pPr>
        <w:pStyle w:val="9"/>
        <w:framePr w:wrap="auto" w:vAnchor="margin" w:hAnchor="text" w:yAlign="inline"/>
        <w:spacing w:line="380" w:lineRule="exact"/>
        <w:ind w:firstLine="420"/>
        <w:rPr>
          <w:rFonts w:ascii="宋体" w:hAnsi="宋体" w:eastAsia="宋体" w:cs="宋体"/>
          <w:outline w:val="0"/>
          <w:color w:val="auto"/>
          <w:highlight w:val="none"/>
          <w:u w:color="000000"/>
        </w:rPr>
      </w:pPr>
      <w:r>
        <w:rPr>
          <w:rFonts w:ascii="宋体" w:hAnsi="宋体" w:eastAsia="宋体" w:cs="宋体"/>
          <w:outline w:val="0"/>
          <w:color w:val="auto"/>
          <w:highlight w:val="none"/>
          <w:u w:color="000000"/>
          <w:rtl w:val="0"/>
          <w:lang w:val="zh-TW" w:eastAsia="zh-TW"/>
        </w:rPr>
        <w:t>（</w:t>
      </w:r>
      <w:r>
        <w:rPr>
          <w:rFonts w:ascii="宋体" w:hAnsi="宋体" w:eastAsia="宋体" w:cs="宋体"/>
          <w:outline w:val="0"/>
          <w:color w:val="auto"/>
          <w:highlight w:val="none"/>
          <w:u w:color="000000"/>
          <w:rtl w:val="0"/>
          <w:lang w:val="en-US"/>
        </w:rPr>
        <w:t>1)</w:t>
      </w:r>
      <w:r>
        <w:rPr>
          <w:rFonts w:ascii="宋体" w:hAnsi="宋体" w:eastAsia="宋体" w:cs="宋体"/>
          <w:outline w:val="0"/>
          <w:color w:val="auto"/>
          <w:highlight w:val="none"/>
          <w:u w:color="000000"/>
          <w:rtl w:val="0"/>
          <w:lang w:val="zh-TW" w:eastAsia="zh-TW"/>
        </w:rPr>
        <w:t>供应商须登录政采云平台（</w:t>
      </w:r>
      <w:r>
        <w:rPr>
          <w:rFonts w:ascii="宋体" w:hAnsi="宋体" w:eastAsia="宋体" w:cs="宋体"/>
          <w:outline w:val="0"/>
          <w:color w:val="auto"/>
          <w:highlight w:val="none"/>
          <w:u w:color="000000"/>
          <w:rtl w:val="0"/>
          <w:lang w:val="en-US"/>
        </w:rPr>
        <w:t>www.zcygov.cn</w:t>
      </w:r>
      <w:r>
        <w:rPr>
          <w:rFonts w:ascii="宋体" w:hAnsi="宋体" w:eastAsia="宋体" w:cs="宋体"/>
          <w:outline w:val="0"/>
          <w:color w:val="auto"/>
          <w:highlight w:val="none"/>
          <w:u w:color="000000"/>
          <w:rtl w:val="0"/>
          <w:lang w:val="zh-TW" w:eastAsia="zh-TW"/>
        </w:rPr>
        <w:t>）在</w:t>
      </w:r>
      <w:r>
        <w:rPr>
          <w:rFonts w:ascii="宋体" w:hAnsi="宋体" w:eastAsia="宋体" w:cs="宋体"/>
          <w:outline w:val="0"/>
          <w:color w:val="auto"/>
          <w:highlight w:val="none"/>
          <w:u w:color="000000"/>
          <w:rtl w:val="0"/>
          <w:lang w:val="en-US"/>
        </w:rPr>
        <w:t>“</w:t>
      </w:r>
      <w:r>
        <w:rPr>
          <w:rFonts w:ascii="宋体" w:hAnsi="宋体" w:eastAsia="宋体" w:cs="宋体"/>
          <w:outline w:val="0"/>
          <w:color w:val="auto"/>
          <w:highlight w:val="none"/>
          <w:u w:color="000000"/>
          <w:rtl w:val="0"/>
          <w:lang w:val="zh-TW" w:eastAsia="zh-TW"/>
        </w:rPr>
        <w:t>供应商入驻</w:t>
      </w:r>
      <w:r>
        <w:rPr>
          <w:rFonts w:ascii="宋体" w:hAnsi="宋体" w:eastAsia="宋体" w:cs="宋体"/>
          <w:outline w:val="0"/>
          <w:color w:val="auto"/>
          <w:highlight w:val="none"/>
          <w:u w:color="000000"/>
          <w:rtl w:val="0"/>
          <w:lang w:val="en-US"/>
        </w:rPr>
        <w:t>”</w:t>
      </w:r>
      <w:r>
        <w:rPr>
          <w:rFonts w:ascii="宋体" w:hAnsi="宋体" w:eastAsia="宋体" w:cs="宋体"/>
          <w:outline w:val="0"/>
          <w:color w:val="auto"/>
          <w:highlight w:val="none"/>
          <w:u w:color="000000"/>
          <w:rtl w:val="0"/>
          <w:lang w:val="zh-TW" w:eastAsia="zh-TW"/>
        </w:rPr>
        <w:t>完成帐号注册后，登录政采云平台</w:t>
      </w:r>
      <w:r>
        <w:rPr>
          <w:rFonts w:ascii="宋体" w:hAnsi="宋体" w:eastAsia="宋体" w:cs="宋体"/>
          <w:outline w:val="0"/>
          <w:color w:val="auto"/>
          <w:highlight w:val="none"/>
          <w:u w:color="000000"/>
          <w:rtl w:val="0"/>
          <w:lang w:val="en-US"/>
        </w:rPr>
        <w:t>“</w:t>
      </w:r>
      <w:r>
        <w:rPr>
          <w:rFonts w:ascii="宋体" w:hAnsi="宋体" w:eastAsia="宋体" w:cs="宋体"/>
          <w:outline w:val="0"/>
          <w:color w:val="auto"/>
          <w:highlight w:val="none"/>
          <w:u w:color="000000"/>
          <w:rtl w:val="0"/>
          <w:lang w:val="zh-TW" w:eastAsia="zh-TW"/>
        </w:rPr>
        <w:t>项目采购</w:t>
      </w:r>
      <w:r>
        <w:rPr>
          <w:rFonts w:ascii="宋体" w:hAnsi="宋体" w:eastAsia="宋体" w:cs="宋体"/>
          <w:outline w:val="0"/>
          <w:color w:val="auto"/>
          <w:highlight w:val="none"/>
          <w:u w:color="000000"/>
          <w:rtl w:val="0"/>
          <w:lang w:val="en-US"/>
        </w:rPr>
        <w:t>——</w:t>
      </w:r>
      <w:r>
        <w:rPr>
          <w:rFonts w:ascii="宋体" w:hAnsi="宋体" w:eastAsia="宋体" w:cs="宋体"/>
          <w:outline w:val="0"/>
          <w:color w:val="auto"/>
          <w:highlight w:val="none"/>
          <w:u w:color="000000"/>
          <w:rtl w:val="0"/>
          <w:lang w:val="zh-TW" w:eastAsia="zh-TW"/>
        </w:rPr>
        <w:t>获取采购文件</w:t>
      </w:r>
      <w:r>
        <w:rPr>
          <w:rFonts w:ascii="宋体" w:hAnsi="宋体" w:eastAsia="宋体" w:cs="宋体"/>
          <w:outline w:val="0"/>
          <w:color w:val="auto"/>
          <w:highlight w:val="none"/>
          <w:u w:color="000000"/>
          <w:rtl w:val="0"/>
          <w:lang w:val="en-US"/>
        </w:rPr>
        <w:t>”</w:t>
      </w:r>
      <w:r>
        <w:rPr>
          <w:rFonts w:ascii="宋体" w:hAnsi="宋体" w:eastAsia="宋体" w:cs="宋体"/>
          <w:outline w:val="0"/>
          <w:color w:val="auto"/>
          <w:highlight w:val="none"/>
          <w:u w:color="000000"/>
          <w:rtl w:val="0"/>
          <w:lang w:val="zh-TW" w:eastAsia="zh-TW"/>
        </w:rPr>
        <w:t>模块自行下载竞争性磋商文件。</w:t>
      </w:r>
    </w:p>
    <w:p>
      <w:pPr>
        <w:pStyle w:val="9"/>
        <w:framePr w:wrap="auto" w:vAnchor="margin" w:hAnchor="text" w:yAlign="inline"/>
        <w:spacing w:line="380" w:lineRule="exact"/>
        <w:ind w:firstLine="420"/>
        <w:rPr>
          <w:rFonts w:ascii="宋体" w:hAnsi="宋体" w:eastAsia="宋体" w:cs="宋体"/>
          <w:outline w:val="0"/>
          <w:color w:val="auto"/>
          <w:highlight w:val="none"/>
          <w:u w:color="000000"/>
        </w:rPr>
      </w:pPr>
      <w:r>
        <w:rPr>
          <w:rFonts w:ascii="宋体" w:hAnsi="宋体" w:eastAsia="宋体" w:cs="宋体"/>
          <w:outline w:val="0"/>
          <w:color w:val="auto"/>
          <w:highlight w:val="none"/>
          <w:u w:color="000000"/>
          <w:rtl w:val="0"/>
          <w:lang w:val="en-US"/>
        </w:rPr>
        <w:t>(2)</w:t>
      </w:r>
      <w:r>
        <w:rPr>
          <w:rFonts w:ascii="宋体" w:hAnsi="宋体" w:eastAsia="宋体" w:cs="宋体"/>
          <w:outline w:val="0"/>
          <w:color w:val="auto"/>
          <w:highlight w:val="none"/>
          <w:u w:color="000000"/>
          <w:rtl w:val="0"/>
          <w:lang w:val="zh-TW" w:eastAsia="zh-TW"/>
        </w:rPr>
        <w:t>已获</w:t>
      </w:r>
      <w:bookmarkEnd w:id="1"/>
      <w:r>
        <w:rPr>
          <w:rFonts w:ascii="宋体" w:hAnsi="宋体" w:eastAsia="宋体" w:cs="宋体"/>
          <w:outline w:val="0"/>
          <w:color w:val="auto"/>
          <w:highlight w:val="none"/>
          <w:u w:color="000000"/>
          <w:rtl w:val="0"/>
          <w:lang w:val="zh-TW" w:eastAsia="zh-TW"/>
        </w:rPr>
        <w:t>取</w:t>
      </w:r>
      <w:bookmarkStart w:id="5" w:name="_Hlk44401334"/>
      <w:r>
        <w:rPr>
          <w:rFonts w:ascii="宋体" w:hAnsi="宋体" w:eastAsia="宋体" w:cs="宋体"/>
          <w:outline w:val="0"/>
          <w:color w:val="auto"/>
          <w:highlight w:val="none"/>
          <w:u w:color="000000"/>
          <w:rtl w:val="0"/>
          <w:lang w:val="zh-TW" w:eastAsia="zh-TW"/>
        </w:rPr>
        <w:t>竞争性磋商文件</w:t>
      </w:r>
      <w:bookmarkEnd w:id="5"/>
      <w:r>
        <w:rPr>
          <w:rFonts w:ascii="宋体" w:hAnsi="宋体" w:eastAsia="宋体" w:cs="宋体"/>
          <w:outline w:val="0"/>
          <w:color w:val="auto"/>
          <w:highlight w:val="none"/>
          <w:u w:color="000000"/>
          <w:rtl w:val="0"/>
          <w:lang w:val="zh-TW" w:eastAsia="zh-TW"/>
        </w:rPr>
        <w:t>的供应商不等于符合本项目的供应商资格条件。</w:t>
      </w:r>
    </w:p>
    <w:p>
      <w:pPr>
        <w:pStyle w:val="9"/>
        <w:framePr w:wrap="auto" w:vAnchor="margin" w:hAnchor="text" w:yAlign="inline"/>
        <w:spacing w:line="380" w:lineRule="exact"/>
        <w:ind w:firstLine="420"/>
        <w:rPr>
          <w:rFonts w:ascii="宋体" w:hAnsi="宋体" w:eastAsia="宋体" w:cs="宋体"/>
          <w:outline w:val="0"/>
          <w:color w:val="auto"/>
          <w:highlight w:val="none"/>
          <w:u w:val="single" w:color="000000"/>
        </w:rPr>
      </w:pPr>
      <w:bookmarkStart w:id="6" w:name="_Hlk44401399"/>
      <w:r>
        <w:rPr>
          <w:rFonts w:ascii="宋体" w:hAnsi="宋体" w:eastAsia="宋体" w:cs="宋体"/>
          <w:outline w:val="0"/>
          <w:color w:val="auto"/>
          <w:highlight w:val="none"/>
          <w:u w:val="single" w:color="000000"/>
          <w:rtl w:val="0"/>
          <w:lang w:val="en-US"/>
        </w:rPr>
        <w:t>(3)</w:t>
      </w:r>
      <w:r>
        <w:rPr>
          <w:rFonts w:ascii="宋体" w:hAnsi="宋体" w:eastAsia="宋体" w:cs="宋体"/>
          <w:outline w:val="0"/>
          <w:color w:val="auto"/>
          <w:highlight w:val="none"/>
          <w:u w:val="single" w:color="000000"/>
          <w:rtl w:val="0"/>
          <w:lang w:val="zh-TW" w:eastAsia="zh-TW"/>
        </w:rPr>
        <w:t>如在政采云平台操作过程中遇到问题或者需要技术支持，请致电政采云客服热线：</w:t>
      </w:r>
      <w:r>
        <w:rPr>
          <w:rFonts w:ascii="宋体" w:hAnsi="宋体" w:eastAsia="宋体" w:cs="宋体"/>
          <w:outline w:val="0"/>
          <w:color w:val="auto"/>
          <w:highlight w:val="none"/>
          <w:u w:val="single" w:color="000000"/>
          <w:rtl w:val="0"/>
          <w:lang w:val="en-US"/>
        </w:rPr>
        <w:t>400-881-7190</w:t>
      </w:r>
      <w:r>
        <w:rPr>
          <w:rFonts w:ascii="宋体" w:hAnsi="宋体" w:eastAsia="宋体" w:cs="宋体"/>
          <w:outline w:val="0"/>
          <w:color w:val="auto"/>
          <w:highlight w:val="none"/>
          <w:u w:val="single" w:color="000000"/>
          <w:rtl w:val="0"/>
          <w:lang w:val="zh-TW" w:eastAsia="zh-TW"/>
        </w:rPr>
        <w:t>。</w:t>
      </w:r>
    </w:p>
    <w:p>
      <w:pPr>
        <w:pStyle w:val="15"/>
        <w:framePr w:wrap="auto" w:vAnchor="margin" w:hAnchor="text" w:yAlign="inline"/>
        <w:spacing w:before="0" w:after="0" w:line="320" w:lineRule="exact"/>
        <w:ind w:left="420" w:firstLine="0"/>
        <w:rPr>
          <w:rFonts w:ascii="新宋体" w:hAnsi="新宋体" w:eastAsia="新宋体" w:cs="新宋体"/>
          <w:outline w:val="0"/>
          <w:color w:val="auto"/>
          <w:sz w:val="21"/>
          <w:szCs w:val="21"/>
          <w:highlight w:val="none"/>
          <w:u w:color="000000"/>
          <w:lang w:val="zh-TW" w:eastAsia="zh-TW"/>
        </w:rPr>
      </w:pPr>
      <w:bookmarkStart w:id="7" w:name="_Toc4"/>
      <w:r>
        <w:rPr>
          <w:rFonts w:ascii="新宋体" w:hAnsi="新宋体" w:eastAsia="新宋体" w:cs="新宋体"/>
          <w:outline w:val="0"/>
          <w:color w:val="auto"/>
          <w:sz w:val="21"/>
          <w:szCs w:val="21"/>
          <w:highlight w:val="none"/>
          <w:u w:color="000000"/>
          <w:rtl w:val="0"/>
          <w:lang w:val="zh-TW" w:eastAsia="zh-TW"/>
        </w:rPr>
        <w:t>四、响应文件提交</w:t>
      </w:r>
      <w:bookmarkEnd w:id="7"/>
    </w:p>
    <w:bookmarkEnd w:id="6"/>
    <w:p>
      <w:pPr>
        <w:pStyle w:val="9"/>
        <w:framePr w:wrap="auto" w:vAnchor="margin" w:hAnchor="text" w:yAlign="inline"/>
        <w:spacing w:line="320" w:lineRule="exact"/>
        <w:ind w:firstLine="420"/>
        <w:rPr>
          <w:rFonts w:ascii="新宋体" w:hAnsi="新宋体" w:eastAsia="新宋体" w:cs="新宋体"/>
          <w:outline w:val="0"/>
          <w:color w:val="auto"/>
          <w:highlight w:val="none"/>
          <w:u w:val="single" w:color="000000"/>
        </w:rPr>
      </w:pPr>
      <w:r>
        <w:rPr>
          <w:rFonts w:ascii="新宋体" w:hAnsi="新宋体" w:eastAsia="新宋体" w:cs="新宋体"/>
          <w:outline w:val="0"/>
          <w:color w:val="auto"/>
          <w:highlight w:val="none"/>
          <w:u w:color="000000"/>
          <w:rtl w:val="0"/>
          <w:lang w:val="en-US"/>
        </w:rPr>
        <w:t>1.</w:t>
      </w:r>
      <w:r>
        <w:rPr>
          <w:rFonts w:ascii="新宋体" w:hAnsi="新宋体" w:eastAsia="新宋体" w:cs="新宋体"/>
          <w:outline w:val="0"/>
          <w:color w:val="auto"/>
          <w:highlight w:val="none"/>
          <w:u w:color="000000"/>
          <w:rtl w:val="0"/>
          <w:lang w:val="zh-TW" w:eastAsia="zh-TW"/>
        </w:rPr>
        <w:t>首次响应文件提交起止时间：</w:t>
      </w:r>
      <w:r>
        <w:rPr>
          <w:rFonts w:ascii="新宋体" w:hAnsi="新宋体" w:eastAsia="新宋体" w:cs="新宋体"/>
          <w:outline w:val="0"/>
          <w:color w:val="auto"/>
          <w:highlight w:val="none"/>
          <w:u w:val="single" w:color="000000"/>
          <w:rtl w:val="0"/>
          <w:lang w:val="en-US"/>
        </w:rPr>
        <w:t xml:space="preserve"> 2021 </w:t>
      </w:r>
      <w:r>
        <w:rPr>
          <w:rFonts w:ascii="新宋体" w:hAnsi="新宋体" w:eastAsia="新宋体" w:cs="新宋体"/>
          <w:outline w:val="0"/>
          <w:color w:val="auto"/>
          <w:highlight w:val="none"/>
          <w:u w:val="single" w:color="000000"/>
          <w:rtl w:val="0"/>
          <w:lang w:val="zh-TW" w:eastAsia="zh-TW"/>
        </w:rPr>
        <w:t>年</w:t>
      </w:r>
      <w:r>
        <w:rPr>
          <w:rFonts w:hint="eastAsia" w:ascii="新宋体" w:hAnsi="新宋体" w:eastAsia="新宋体" w:cs="新宋体"/>
          <w:outline w:val="0"/>
          <w:color w:val="auto"/>
          <w:highlight w:val="none"/>
          <w:u w:val="single" w:color="000000"/>
          <w:rtl w:val="0"/>
          <w:lang w:val="en-US" w:eastAsia="zh-CN"/>
        </w:rPr>
        <w:t>10</w:t>
      </w:r>
      <w:r>
        <w:rPr>
          <w:rFonts w:ascii="新宋体" w:hAnsi="新宋体" w:eastAsia="新宋体" w:cs="新宋体"/>
          <w:outline w:val="0"/>
          <w:color w:val="auto"/>
          <w:highlight w:val="none"/>
          <w:u w:val="single" w:color="000000"/>
          <w:rtl w:val="0"/>
          <w:lang w:val="zh-TW" w:eastAsia="zh-TW"/>
        </w:rPr>
        <w:t>月</w:t>
      </w:r>
      <w:r>
        <w:rPr>
          <w:rFonts w:hint="eastAsia" w:ascii="新宋体" w:hAnsi="新宋体" w:eastAsia="新宋体" w:cs="新宋体"/>
          <w:outline w:val="0"/>
          <w:color w:val="auto"/>
          <w:highlight w:val="none"/>
          <w:u w:val="single" w:color="000000"/>
          <w:rtl w:val="0"/>
          <w:lang w:val="en-US" w:eastAsia="zh-CN"/>
        </w:rPr>
        <w:t>19</w:t>
      </w:r>
      <w:r>
        <w:rPr>
          <w:rFonts w:ascii="新宋体" w:hAnsi="新宋体" w:eastAsia="新宋体" w:cs="新宋体"/>
          <w:outline w:val="0"/>
          <w:color w:val="auto"/>
          <w:highlight w:val="none"/>
          <w:u w:val="single" w:color="000000"/>
          <w:rtl w:val="0"/>
          <w:lang w:val="zh-TW" w:eastAsia="zh-TW"/>
        </w:rPr>
        <w:t>日</w:t>
      </w:r>
      <w:r>
        <w:rPr>
          <w:rFonts w:hint="eastAsia" w:ascii="新宋体" w:hAnsi="新宋体" w:eastAsia="新宋体" w:cs="新宋体"/>
          <w:outline w:val="0"/>
          <w:color w:val="auto"/>
          <w:highlight w:val="none"/>
          <w:u w:val="single" w:color="000000"/>
          <w:rtl w:val="0"/>
          <w:lang w:val="en-US" w:eastAsia="zh-CN"/>
        </w:rPr>
        <w:t>9</w:t>
      </w:r>
      <w:r>
        <w:rPr>
          <w:rFonts w:ascii="新宋体" w:hAnsi="新宋体" w:eastAsia="新宋体" w:cs="新宋体"/>
          <w:outline w:val="0"/>
          <w:color w:val="auto"/>
          <w:highlight w:val="none"/>
          <w:u w:val="single" w:color="000000"/>
          <w:rtl w:val="0"/>
          <w:lang w:val="zh-TW" w:eastAsia="zh-TW"/>
        </w:rPr>
        <w:t>时</w:t>
      </w:r>
      <w:r>
        <w:rPr>
          <w:rFonts w:hint="eastAsia" w:ascii="新宋体" w:hAnsi="新宋体" w:eastAsia="新宋体" w:cs="新宋体"/>
          <w:outline w:val="0"/>
          <w:color w:val="auto"/>
          <w:highlight w:val="none"/>
          <w:u w:val="single" w:color="000000"/>
          <w:rtl w:val="0"/>
          <w:lang w:val="en-US" w:eastAsia="zh-CN"/>
        </w:rPr>
        <w:t>30</w:t>
      </w:r>
      <w:r>
        <w:rPr>
          <w:rFonts w:ascii="新宋体" w:hAnsi="新宋体" w:eastAsia="新宋体" w:cs="新宋体"/>
          <w:outline w:val="0"/>
          <w:color w:val="auto"/>
          <w:highlight w:val="none"/>
          <w:u w:val="single" w:color="000000"/>
          <w:rtl w:val="0"/>
          <w:lang w:val="zh-TW" w:eastAsia="zh-TW"/>
        </w:rPr>
        <w:t>分至</w:t>
      </w:r>
      <w:r>
        <w:rPr>
          <w:rFonts w:hint="eastAsia" w:ascii="新宋体" w:hAnsi="新宋体" w:eastAsia="新宋体" w:cs="新宋体"/>
          <w:outline w:val="0"/>
          <w:color w:val="auto"/>
          <w:highlight w:val="none"/>
          <w:u w:val="single" w:color="000000"/>
          <w:rtl w:val="0"/>
          <w:lang w:val="en-US" w:eastAsia="zh-CN"/>
        </w:rPr>
        <w:t>10</w:t>
      </w:r>
      <w:r>
        <w:rPr>
          <w:rFonts w:ascii="新宋体" w:hAnsi="新宋体" w:eastAsia="新宋体" w:cs="新宋体"/>
          <w:outline w:val="0"/>
          <w:color w:val="auto"/>
          <w:highlight w:val="none"/>
          <w:u w:val="single" w:color="000000"/>
          <w:rtl w:val="0"/>
          <w:lang w:val="zh-TW" w:eastAsia="zh-TW"/>
        </w:rPr>
        <w:t>时</w:t>
      </w:r>
      <w:r>
        <w:rPr>
          <w:rFonts w:hint="eastAsia" w:ascii="新宋体" w:hAnsi="新宋体" w:eastAsia="新宋体" w:cs="新宋体"/>
          <w:outline w:val="0"/>
          <w:color w:val="auto"/>
          <w:highlight w:val="none"/>
          <w:u w:val="single" w:color="000000"/>
          <w:rtl w:val="0"/>
          <w:lang w:val="en-US" w:eastAsia="zh-CN"/>
        </w:rPr>
        <w:t>00</w:t>
      </w:r>
      <w:r>
        <w:rPr>
          <w:rFonts w:ascii="新宋体" w:hAnsi="新宋体" w:eastAsia="新宋体" w:cs="新宋体"/>
          <w:outline w:val="0"/>
          <w:color w:val="auto"/>
          <w:highlight w:val="none"/>
          <w:u w:val="single" w:color="000000"/>
          <w:rtl w:val="0"/>
          <w:lang w:val="zh-TW" w:eastAsia="zh-TW"/>
        </w:rPr>
        <w:t>分</w:t>
      </w:r>
      <w:r>
        <w:rPr>
          <w:rFonts w:ascii="新宋体" w:hAnsi="新宋体" w:eastAsia="新宋体" w:cs="新宋体"/>
          <w:outline w:val="0"/>
          <w:color w:val="auto"/>
          <w:highlight w:val="none"/>
          <w:u w:color="000000"/>
          <w:rtl w:val="0"/>
          <w:lang w:val="zh-TW" w:eastAsia="zh-TW"/>
        </w:rPr>
        <w:t>（北京时间）</w:t>
      </w:r>
    </w:p>
    <w:p>
      <w:pPr>
        <w:pStyle w:val="9"/>
        <w:framePr w:wrap="auto" w:vAnchor="margin" w:hAnchor="text" w:yAlign="inline"/>
        <w:spacing w:line="320" w:lineRule="exact"/>
        <w:ind w:firstLine="420"/>
        <w:rPr>
          <w:rFonts w:ascii="新宋体" w:hAnsi="新宋体" w:eastAsia="新宋体" w:cs="新宋体"/>
          <w:outline w:val="0"/>
          <w:color w:val="auto"/>
          <w:highlight w:val="none"/>
          <w:u w:val="single" w:color="000000"/>
        </w:rPr>
      </w:pPr>
      <w:r>
        <w:rPr>
          <w:rFonts w:ascii="新宋体" w:hAnsi="新宋体" w:eastAsia="新宋体" w:cs="新宋体"/>
          <w:outline w:val="0"/>
          <w:color w:val="auto"/>
          <w:highlight w:val="none"/>
          <w:u w:color="000000"/>
          <w:rtl w:val="0"/>
          <w:lang w:val="en-US"/>
        </w:rPr>
        <w:t>2.</w:t>
      </w:r>
      <w:r>
        <w:rPr>
          <w:rFonts w:ascii="新宋体" w:hAnsi="新宋体" w:eastAsia="新宋体" w:cs="新宋体"/>
          <w:outline w:val="0"/>
          <w:color w:val="auto"/>
          <w:highlight w:val="none"/>
          <w:u w:color="000000"/>
          <w:rtl w:val="0"/>
          <w:lang w:val="zh-TW" w:eastAsia="zh-TW"/>
        </w:rPr>
        <w:t>首次响应文件提交截止时间：</w:t>
      </w:r>
      <w:r>
        <w:rPr>
          <w:rFonts w:ascii="宋体" w:hAnsi="宋体" w:eastAsia="宋体" w:cs="宋体"/>
          <w:color w:val="auto"/>
          <w:highlight w:val="none"/>
          <w:u w:val="single" w:color="000000"/>
          <w:rtl w:val="0"/>
          <w:lang w:val="en-US"/>
        </w:rPr>
        <w:t xml:space="preserve"> 2021</w:t>
      </w:r>
      <w:r>
        <w:rPr>
          <w:rFonts w:ascii="宋体" w:hAnsi="宋体" w:eastAsia="宋体" w:cs="宋体"/>
          <w:color w:val="auto"/>
          <w:highlight w:val="none"/>
          <w:u w:val="single" w:color="000000"/>
          <w:rtl w:val="0"/>
          <w:lang w:val="zh-TW" w:eastAsia="zh-TW"/>
        </w:rPr>
        <w:t>年</w:t>
      </w:r>
      <w:r>
        <w:rPr>
          <w:rFonts w:ascii="宋体" w:hAnsi="宋体" w:eastAsia="宋体" w:cs="宋体"/>
          <w:color w:val="auto"/>
          <w:highlight w:val="none"/>
          <w:u w:val="single" w:color="000000"/>
          <w:rtl w:val="0"/>
          <w:lang w:val="en-US"/>
        </w:rPr>
        <w:t xml:space="preserve">10 </w:t>
      </w:r>
      <w:r>
        <w:rPr>
          <w:rFonts w:ascii="宋体" w:hAnsi="宋体" w:eastAsia="宋体" w:cs="宋体"/>
          <w:color w:val="auto"/>
          <w:highlight w:val="none"/>
          <w:u w:val="single" w:color="000000"/>
          <w:rtl w:val="0"/>
          <w:lang w:val="zh-TW" w:eastAsia="zh-TW"/>
        </w:rPr>
        <w:t>月</w:t>
      </w:r>
      <w:r>
        <w:rPr>
          <w:rFonts w:hint="eastAsia" w:ascii="宋体" w:hAnsi="宋体" w:eastAsia="宋体" w:cs="宋体"/>
          <w:color w:val="auto"/>
          <w:highlight w:val="none"/>
          <w:u w:val="single" w:color="000000"/>
          <w:rtl w:val="0"/>
          <w:lang w:val="en-US" w:eastAsia="zh-CN"/>
        </w:rPr>
        <w:t>19</w:t>
      </w:r>
      <w:r>
        <w:rPr>
          <w:rFonts w:ascii="宋体" w:hAnsi="宋体" w:eastAsia="宋体" w:cs="宋体"/>
          <w:color w:val="auto"/>
          <w:highlight w:val="none"/>
          <w:u w:val="single" w:color="000000"/>
          <w:rtl w:val="0"/>
          <w:lang w:val="zh-TW" w:eastAsia="zh-TW"/>
        </w:rPr>
        <w:t>日</w:t>
      </w:r>
      <w:r>
        <w:rPr>
          <w:rFonts w:hint="eastAsia" w:ascii="宋体" w:hAnsi="宋体" w:eastAsia="宋体" w:cs="宋体"/>
          <w:color w:val="auto"/>
          <w:highlight w:val="none"/>
          <w:u w:val="single" w:color="000000"/>
          <w:rtl w:val="0"/>
          <w:lang w:val="en-US" w:eastAsia="zh-CN"/>
        </w:rPr>
        <w:t>10</w:t>
      </w:r>
      <w:r>
        <w:rPr>
          <w:rFonts w:ascii="宋体" w:hAnsi="宋体" w:eastAsia="宋体" w:cs="宋体"/>
          <w:color w:val="auto"/>
          <w:highlight w:val="none"/>
          <w:u w:val="single" w:color="000000"/>
          <w:rtl w:val="0"/>
          <w:lang w:val="zh-TW" w:eastAsia="zh-TW"/>
        </w:rPr>
        <w:t>时</w:t>
      </w:r>
      <w:r>
        <w:rPr>
          <w:rFonts w:hint="eastAsia" w:ascii="宋体" w:hAnsi="宋体" w:eastAsia="宋体" w:cs="宋体"/>
          <w:color w:val="auto"/>
          <w:highlight w:val="none"/>
          <w:u w:val="single" w:color="000000"/>
          <w:rtl w:val="0"/>
          <w:lang w:val="en-US" w:eastAsia="zh-CN"/>
        </w:rPr>
        <w:t>00</w:t>
      </w:r>
      <w:r>
        <w:rPr>
          <w:rFonts w:ascii="宋体" w:hAnsi="宋体" w:eastAsia="宋体" w:cs="宋体"/>
          <w:color w:val="auto"/>
          <w:highlight w:val="none"/>
          <w:u w:val="single" w:color="000000"/>
          <w:rtl w:val="0"/>
          <w:lang w:val="zh-TW" w:eastAsia="zh-TW"/>
        </w:rPr>
        <w:t>分</w:t>
      </w:r>
      <w:r>
        <w:rPr>
          <w:rFonts w:ascii="新宋体" w:hAnsi="新宋体" w:eastAsia="新宋体" w:cs="新宋体"/>
          <w:outline w:val="0"/>
          <w:color w:val="auto"/>
          <w:highlight w:val="none"/>
          <w:u w:color="000000"/>
          <w:rtl w:val="0"/>
          <w:lang w:val="zh-TW" w:eastAsia="zh-TW"/>
        </w:rPr>
        <w:t>（北京时间）</w:t>
      </w:r>
    </w:p>
    <w:p>
      <w:pPr>
        <w:pStyle w:val="9"/>
        <w:framePr w:wrap="auto" w:vAnchor="margin" w:hAnchor="text" w:yAlign="inline"/>
        <w:spacing w:line="320" w:lineRule="exact"/>
        <w:ind w:firstLine="420"/>
        <w:rPr>
          <w:rFonts w:ascii="新宋体" w:hAnsi="新宋体" w:eastAsia="新宋体" w:cs="新宋体"/>
          <w:outline w:val="0"/>
          <w:color w:val="auto"/>
          <w:highlight w:val="none"/>
          <w:u w:color="000000"/>
        </w:rPr>
      </w:pPr>
      <w:r>
        <w:rPr>
          <w:rFonts w:ascii="新宋体" w:hAnsi="新宋体" w:eastAsia="新宋体" w:cs="新宋体"/>
          <w:outline w:val="0"/>
          <w:color w:val="auto"/>
          <w:highlight w:val="none"/>
          <w:u w:color="000000"/>
          <w:rtl w:val="0"/>
          <w:lang w:val="en-US"/>
        </w:rPr>
        <w:t>3.</w:t>
      </w:r>
      <w:r>
        <w:rPr>
          <w:rFonts w:ascii="新宋体" w:hAnsi="新宋体" w:eastAsia="新宋体" w:cs="新宋体"/>
          <w:outline w:val="0"/>
          <w:color w:val="auto"/>
          <w:highlight w:val="none"/>
          <w:u w:color="000000"/>
          <w:rtl w:val="0"/>
          <w:lang w:val="zh-TW" w:eastAsia="zh-TW"/>
        </w:rPr>
        <w:t>首次响应文件提交地点：</w:t>
      </w:r>
      <w:r>
        <w:rPr>
          <w:rFonts w:ascii="新宋体" w:hAnsi="新宋体" w:eastAsia="新宋体" w:cs="新宋体"/>
          <w:outline w:val="0"/>
          <w:color w:val="auto"/>
          <w:highlight w:val="none"/>
          <w:u w:val="single" w:color="000000"/>
          <w:rtl w:val="0"/>
          <w:lang w:val="en-US"/>
        </w:rPr>
        <w:t xml:space="preserve">  </w:t>
      </w:r>
      <w:r>
        <w:rPr>
          <w:rFonts w:ascii="新宋体" w:hAnsi="新宋体" w:eastAsia="新宋体" w:cs="新宋体"/>
          <w:outline w:val="0"/>
          <w:color w:val="auto"/>
          <w:highlight w:val="none"/>
          <w:u w:val="single" w:color="000000"/>
          <w:rtl w:val="0"/>
          <w:lang w:val="zh-TW" w:eastAsia="zh-TW"/>
        </w:rPr>
        <w:t>华春建设工程项目管理有限责任公司（崇左市友谊大道</w:t>
      </w:r>
      <w:r>
        <w:rPr>
          <w:rFonts w:ascii="新宋体" w:hAnsi="新宋体" w:eastAsia="新宋体" w:cs="新宋体"/>
          <w:outline w:val="0"/>
          <w:color w:val="auto"/>
          <w:highlight w:val="none"/>
          <w:u w:val="single" w:color="000000"/>
          <w:rtl w:val="0"/>
          <w:lang w:val="en-US"/>
        </w:rPr>
        <w:t>209</w:t>
      </w:r>
      <w:r>
        <w:rPr>
          <w:rFonts w:ascii="新宋体" w:hAnsi="新宋体" w:eastAsia="新宋体" w:cs="新宋体"/>
          <w:outline w:val="0"/>
          <w:color w:val="auto"/>
          <w:highlight w:val="none"/>
          <w:u w:val="single" w:color="000000"/>
          <w:rtl w:val="0"/>
          <w:lang w:val="zh-TW" w:eastAsia="zh-TW"/>
        </w:rPr>
        <w:t>号）开标厅</w:t>
      </w:r>
    </w:p>
    <w:p>
      <w:pPr>
        <w:pStyle w:val="9"/>
        <w:framePr w:wrap="auto" w:vAnchor="margin" w:hAnchor="text" w:yAlign="inline"/>
        <w:spacing w:line="320" w:lineRule="exact"/>
        <w:ind w:firstLine="420"/>
        <w:rPr>
          <w:rFonts w:ascii="新宋体" w:hAnsi="新宋体" w:eastAsia="新宋体" w:cs="新宋体"/>
          <w:outline w:val="0"/>
          <w:color w:val="auto"/>
          <w:highlight w:val="none"/>
          <w:u w:val="single" w:color="000000"/>
          <w:lang w:val="zh-TW" w:eastAsia="zh-TW"/>
        </w:rPr>
      </w:pPr>
      <w:r>
        <w:rPr>
          <w:rFonts w:ascii="新宋体" w:hAnsi="新宋体" w:eastAsia="新宋体" w:cs="新宋体"/>
          <w:outline w:val="0"/>
          <w:color w:val="auto"/>
          <w:highlight w:val="none"/>
          <w:u w:val="single" w:color="000000"/>
          <w:rtl w:val="0"/>
          <w:lang w:val="zh-TW" w:eastAsia="zh-TW"/>
        </w:rPr>
        <w:t>注：供应商应当在首次响应文件提交截止时间前，将响应文件密封送达首次响应文件提交地点。在首次响应文件提交截止时间后送达的响应文件为无效文件，采购代理机构应当拒收。</w:t>
      </w:r>
    </w:p>
    <w:p>
      <w:pPr>
        <w:pStyle w:val="15"/>
        <w:framePr w:wrap="auto" w:vAnchor="margin" w:hAnchor="text" w:yAlign="inline"/>
        <w:spacing w:before="0" w:after="0" w:line="320" w:lineRule="exact"/>
        <w:ind w:left="420" w:firstLine="0"/>
        <w:rPr>
          <w:rFonts w:ascii="新宋体" w:hAnsi="新宋体" w:eastAsia="新宋体" w:cs="新宋体"/>
          <w:outline w:val="0"/>
          <w:color w:val="auto"/>
          <w:sz w:val="21"/>
          <w:szCs w:val="21"/>
          <w:highlight w:val="none"/>
          <w:u w:color="000000"/>
          <w:lang w:val="zh-TW" w:eastAsia="zh-TW"/>
        </w:rPr>
      </w:pPr>
      <w:bookmarkStart w:id="8" w:name="_Toc5"/>
      <w:r>
        <w:rPr>
          <w:rFonts w:ascii="新宋体" w:hAnsi="新宋体" w:eastAsia="新宋体" w:cs="新宋体"/>
          <w:outline w:val="0"/>
          <w:color w:val="auto"/>
          <w:sz w:val="21"/>
          <w:szCs w:val="21"/>
          <w:highlight w:val="none"/>
          <w:u w:color="000000"/>
          <w:rtl w:val="0"/>
          <w:lang w:val="zh-TW" w:eastAsia="zh-TW"/>
        </w:rPr>
        <w:t>五、开启</w:t>
      </w:r>
      <w:bookmarkEnd w:id="8"/>
    </w:p>
    <w:p>
      <w:pPr>
        <w:pStyle w:val="9"/>
        <w:framePr w:wrap="auto" w:vAnchor="margin" w:hAnchor="text" w:yAlign="inline"/>
        <w:spacing w:line="320" w:lineRule="exact"/>
        <w:ind w:firstLine="420"/>
        <w:rPr>
          <w:rFonts w:ascii="新宋体" w:hAnsi="新宋体" w:eastAsia="新宋体" w:cs="新宋体"/>
          <w:outline w:val="0"/>
          <w:color w:val="auto"/>
          <w:highlight w:val="none"/>
          <w:u w:val="single" w:color="000000"/>
        </w:rPr>
      </w:pPr>
      <w:r>
        <w:rPr>
          <w:rFonts w:ascii="新宋体" w:hAnsi="新宋体" w:eastAsia="新宋体" w:cs="新宋体"/>
          <w:outline w:val="0"/>
          <w:color w:val="auto"/>
          <w:highlight w:val="none"/>
          <w:u w:color="000000"/>
          <w:rtl w:val="0"/>
          <w:lang w:val="en-US"/>
        </w:rPr>
        <w:t>1.</w:t>
      </w:r>
      <w:r>
        <w:rPr>
          <w:rFonts w:ascii="新宋体" w:hAnsi="新宋体" w:eastAsia="新宋体" w:cs="新宋体"/>
          <w:outline w:val="0"/>
          <w:color w:val="auto"/>
          <w:highlight w:val="none"/>
          <w:u w:color="000000"/>
          <w:rtl w:val="0"/>
          <w:lang w:val="zh-TW" w:eastAsia="zh-TW"/>
        </w:rPr>
        <w:t>时间：</w:t>
      </w:r>
      <w:r>
        <w:rPr>
          <w:rFonts w:ascii="新宋体" w:hAnsi="新宋体" w:eastAsia="新宋体" w:cs="新宋体"/>
          <w:outline w:val="0"/>
          <w:color w:val="auto"/>
          <w:highlight w:val="none"/>
          <w:u w:val="single" w:color="000000"/>
          <w:rtl w:val="0"/>
          <w:lang w:val="en-US"/>
        </w:rPr>
        <w:t xml:space="preserve"> </w:t>
      </w:r>
      <w:r>
        <w:rPr>
          <w:rFonts w:ascii="宋体" w:hAnsi="宋体" w:eastAsia="宋体" w:cs="宋体"/>
          <w:color w:val="auto"/>
          <w:highlight w:val="none"/>
          <w:u w:val="single" w:color="000000"/>
          <w:rtl w:val="0"/>
          <w:lang w:val="en-US"/>
        </w:rPr>
        <w:t xml:space="preserve"> 2021</w:t>
      </w:r>
      <w:r>
        <w:rPr>
          <w:rFonts w:ascii="宋体" w:hAnsi="宋体" w:eastAsia="宋体" w:cs="宋体"/>
          <w:color w:val="auto"/>
          <w:highlight w:val="none"/>
          <w:u w:val="single" w:color="000000"/>
          <w:rtl w:val="0"/>
          <w:lang w:val="zh-TW" w:eastAsia="zh-TW"/>
        </w:rPr>
        <w:t>年</w:t>
      </w:r>
      <w:r>
        <w:rPr>
          <w:rFonts w:ascii="宋体" w:hAnsi="宋体" w:eastAsia="宋体" w:cs="宋体"/>
          <w:color w:val="auto"/>
          <w:highlight w:val="none"/>
          <w:u w:val="single" w:color="000000"/>
          <w:rtl w:val="0"/>
          <w:lang w:val="en-US"/>
        </w:rPr>
        <w:t xml:space="preserve">10 </w:t>
      </w:r>
      <w:r>
        <w:rPr>
          <w:rFonts w:ascii="宋体" w:hAnsi="宋体" w:eastAsia="宋体" w:cs="宋体"/>
          <w:color w:val="auto"/>
          <w:highlight w:val="none"/>
          <w:u w:val="single" w:color="000000"/>
          <w:rtl w:val="0"/>
          <w:lang w:val="zh-TW" w:eastAsia="zh-TW"/>
        </w:rPr>
        <w:t>月</w:t>
      </w:r>
      <w:r>
        <w:rPr>
          <w:rFonts w:hint="eastAsia" w:ascii="宋体" w:hAnsi="宋体" w:eastAsia="宋体" w:cs="宋体"/>
          <w:color w:val="auto"/>
          <w:highlight w:val="none"/>
          <w:u w:val="single" w:color="000000"/>
          <w:rtl w:val="0"/>
          <w:lang w:val="en-US" w:eastAsia="zh-CN"/>
        </w:rPr>
        <w:t>19</w:t>
      </w:r>
      <w:r>
        <w:rPr>
          <w:rFonts w:ascii="宋体" w:hAnsi="宋体" w:eastAsia="宋体" w:cs="宋体"/>
          <w:color w:val="auto"/>
          <w:highlight w:val="none"/>
          <w:u w:val="single" w:color="000000"/>
          <w:rtl w:val="0"/>
          <w:lang w:val="zh-TW" w:eastAsia="zh-TW"/>
        </w:rPr>
        <w:t>日</w:t>
      </w:r>
      <w:r>
        <w:rPr>
          <w:rFonts w:hint="eastAsia" w:ascii="宋体" w:hAnsi="宋体" w:eastAsia="宋体" w:cs="宋体"/>
          <w:color w:val="auto"/>
          <w:highlight w:val="none"/>
          <w:u w:val="single" w:color="000000"/>
          <w:rtl w:val="0"/>
          <w:lang w:val="en-US" w:eastAsia="zh-CN"/>
        </w:rPr>
        <w:t>10</w:t>
      </w:r>
      <w:r>
        <w:rPr>
          <w:rFonts w:ascii="宋体" w:hAnsi="宋体" w:eastAsia="宋体" w:cs="宋体"/>
          <w:color w:val="auto"/>
          <w:highlight w:val="none"/>
          <w:u w:val="single" w:color="000000"/>
          <w:rtl w:val="0"/>
          <w:lang w:val="zh-TW" w:eastAsia="zh-TW"/>
        </w:rPr>
        <w:t>时</w:t>
      </w:r>
      <w:r>
        <w:rPr>
          <w:rFonts w:hint="eastAsia" w:ascii="宋体" w:hAnsi="宋体" w:eastAsia="宋体" w:cs="宋体"/>
          <w:color w:val="auto"/>
          <w:highlight w:val="none"/>
          <w:u w:val="single" w:color="000000"/>
          <w:rtl w:val="0"/>
          <w:lang w:val="en-US" w:eastAsia="zh-CN"/>
        </w:rPr>
        <w:t>00</w:t>
      </w:r>
      <w:r>
        <w:rPr>
          <w:rFonts w:ascii="宋体" w:hAnsi="宋体" w:eastAsia="宋体" w:cs="宋体"/>
          <w:color w:val="auto"/>
          <w:highlight w:val="none"/>
          <w:u w:val="single" w:color="000000"/>
          <w:rtl w:val="0"/>
          <w:lang w:val="zh-TW" w:eastAsia="zh-TW"/>
        </w:rPr>
        <w:t>分</w:t>
      </w:r>
      <w:r>
        <w:rPr>
          <w:rFonts w:ascii="新宋体" w:hAnsi="新宋体" w:eastAsia="新宋体" w:cs="新宋体"/>
          <w:outline w:val="0"/>
          <w:color w:val="auto"/>
          <w:highlight w:val="none"/>
          <w:u w:color="000000"/>
          <w:rtl w:val="0"/>
          <w:lang w:val="zh-TW" w:eastAsia="zh-TW"/>
        </w:rPr>
        <w:t>（北京时间）后</w:t>
      </w:r>
    </w:p>
    <w:p>
      <w:pPr>
        <w:pStyle w:val="9"/>
        <w:framePr w:wrap="auto" w:vAnchor="margin" w:hAnchor="text" w:yAlign="inline"/>
        <w:spacing w:line="320" w:lineRule="exact"/>
        <w:ind w:firstLine="420"/>
        <w:rPr>
          <w:rFonts w:ascii="新宋体" w:hAnsi="新宋体" w:eastAsia="新宋体" w:cs="新宋体"/>
          <w:outline w:val="0"/>
          <w:color w:val="auto"/>
          <w:highlight w:val="none"/>
          <w:u w:val="single" w:color="000000"/>
        </w:rPr>
      </w:pPr>
      <w:r>
        <w:rPr>
          <w:rFonts w:ascii="新宋体" w:hAnsi="新宋体" w:eastAsia="新宋体" w:cs="新宋体"/>
          <w:outline w:val="0"/>
          <w:color w:val="auto"/>
          <w:highlight w:val="none"/>
          <w:u w:color="000000"/>
          <w:rtl w:val="0"/>
          <w:lang w:val="en-US"/>
        </w:rPr>
        <w:t>2.</w:t>
      </w:r>
      <w:r>
        <w:rPr>
          <w:rFonts w:ascii="新宋体" w:hAnsi="新宋体" w:eastAsia="新宋体" w:cs="新宋体"/>
          <w:outline w:val="0"/>
          <w:color w:val="auto"/>
          <w:highlight w:val="none"/>
          <w:u w:color="000000"/>
          <w:rtl w:val="0"/>
          <w:lang w:val="zh-TW" w:eastAsia="zh-TW"/>
        </w:rPr>
        <w:t>地点：</w:t>
      </w:r>
      <w:r>
        <w:rPr>
          <w:rFonts w:ascii="新宋体" w:hAnsi="新宋体" w:eastAsia="新宋体" w:cs="新宋体"/>
          <w:outline w:val="0"/>
          <w:color w:val="auto"/>
          <w:highlight w:val="none"/>
          <w:u w:val="single" w:color="000000"/>
          <w:rtl w:val="0"/>
          <w:lang w:val="en-US"/>
        </w:rPr>
        <w:t xml:space="preserve"> </w:t>
      </w:r>
      <w:r>
        <w:rPr>
          <w:rFonts w:ascii="新宋体" w:hAnsi="新宋体" w:eastAsia="新宋体" w:cs="新宋体"/>
          <w:outline w:val="0"/>
          <w:color w:val="auto"/>
          <w:highlight w:val="none"/>
          <w:u w:val="single" w:color="000000"/>
          <w:rtl w:val="0"/>
          <w:lang w:val="zh-TW" w:eastAsia="zh-TW"/>
        </w:rPr>
        <w:t>华春建设工程项目管理有限责任公司（崇左市友谊大道</w:t>
      </w:r>
      <w:r>
        <w:rPr>
          <w:rFonts w:ascii="新宋体" w:hAnsi="新宋体" w:eastAsia="新宋体" w:cs="新宋体"/>
          <w:outline w:val="0"/>
          <w:color w:val="auto"/>
          <w:highlight w:val="none"/>
          <w:u w:val="single" w:color="000000"/>
          <w:rtl w:val="0"/>
          <w:lang w:val="en-US"/>
        </w:rPr>
        <w:t>209</w:t>
      </w:r>
      <w:r>
        <w:rPr>
          <w:rFonts w:ascii="新宋体" w:hAnsi="新宋体" w:eastAsia="新宋体" w:cs="新宋体"/>
          <w:outline w:val="0"/>
          <w:color w:val="auto"/>
          <w:highlight w:val="none"/>
          <w:u w:val="single" w:color="000000"/>
          <w:rtl w:val="0"/>
          <w:lang w:val="zh-TW" w:eastAsia="zh-TW"/>
        </w:rPr>
        <w:t>号）评标</w:t>
      </w:r>
      <w:r>
        <w:rPr>
          <w:rFonts w:hint="eastAsia" w:ascii="新宋体" w:hAnsi="新宋体" w:eastAsia="新宋体" w:cs="新宋体"/>
          <w:outline w:val="0"/>
          <w:color w:val="auto"/>
          <w:highlight w:val="none"/>
          <w:u w:val="single" w:color="000000"/>
          <w:rtl w:val="0"/>
          <w:lang w:val="zh-TW" w:eastAsia="zh-CN"/>
        </w:rPr>
        <w:t>室</w:t>
      </w:r>
      <w:r>
        <w:rPr>
          <w:rFonts w:ascii="新宋体" w:hAnsi="新宋体" w:eastAsia="新宋体" w:cs="新宋体"/>
          <w:outline w:val="0"/>
          <w:color w:val="auto"/>
          <w:highlight w:val="none"/>
          <w:u w:val="single" w:color="000000"/>
          <w:rtl w:val="0"/>
          <w:lang w:val="en-US"/>
        </w:rPr>
        <w:t xml:space="preserve"> </w:t>
      </w:r>
    </w:p>
    <w:p>
      <w:pPr>
        <w:pStyle w:val="15"/>
        <w:framePr w:wrap="auto" w:vAnchor="margin" w:hAnchor="text" w:yAlign="inline"/>
        <w:spacing w:before="0" w:after="0" w:line="320" w:lineRule="exact"/>
        <w:ind w:left="420" w:firstLine="0"/>
        <w:rPr>
          <w:rFonts w:ascii="新宋体" w:hAnsi="新宋体" w:eastAsia="新宋体" w:cs="新宋体"/>
          <w:outline w:val="0"/>
          <w:color w:val="auto"/>
          <w:sz w:val="21"/>
          <w:szCs w:val="21"/>
          <w:highlight w:val="none"/>
          <w:u w:color="000000"/>
          <w:lang w:val="zh-TW" w:eastAsia="zh-TW"/>
        </w:rPr>
      </w:pPr>
      <w:bookmarkStart w:id="9" w:name="_Toc6"/>
      <w:r>
        <w:rPr>
          <w:rFonts w:ascii="新宋体" w:hAnsi="新宋体" w:eastAsia="新宋体" w:cs="新宋体"/>
          <w:outline w:val="0"/>
          <w:color w:val="auto"/>
          <w:sz w:val="21"/>
          <w:szCs w:val="21"/>
          <w:highlight w:val="none"/>
          <w:u w:color="000000"/>
          <w:rtl w:val="0"/>
          <w:lang w:val="zh-TW" w:eastAsia="zh-TW"/>
        </w:rPr>
        <w:t>六、公告期限</w:t>
      </w:r>
      <w:bookmarkEnd w:id="9"/>
      <w:bookmarkStart w:id="25" w:name="_GoBack"/>
      <w:bookmarkEnd w:id="25"/>
    </w:p>
    <w:p>
      <w:pPr>
        <w:pStyle w:val="9"/>
        <w:framePr w:wrap="auto" w:vAnchor="margin" w:hAnchor="text" w:yAlign="inline"/>
        <w:spacing w:line="320" w:lineRule="exact"/>
        <w:ind w:firstLine="420"/>
        <w:rPr>
          <w:rFonts w:ascii="新宋体" w:hAnsi="新宋体" w:eastAsia="新宋体" w:cs="新宋体"/>
          <w:outline w:val="0"/>
          <w:color w:val="auto"/>
          <w:kern w:val="0"/>
          <w:highlight w:val="none"/>
          <w:u w:color="000000"/>
        </w:rPr>
      </w:pPr>
      <w:r>
        <w:rPr>
          <w:rFonts w:ascii="新宋体" w:hAnsi="新宋体" w:eastAsia="新宋体" w:cs="新宋体"/>
          <w:outline w:val="0"/>
          <w:color w:val="auto"/>
          <w:kern w:val="0"/>
          <w:highlight w:val="none"/>
          <w:u w:color="000000"/>
          <w:rtl w:val="0"/>
          <w:lang w:val="zh-TW" w:eastAsia="zh-TW"/>
        </w:rPr>
        <w:t>自本公告发布之日起</w:t>
      </w:r>
      <w:r>
        <w:rPr>
          <w:rFonts w:ascii="新宋体" w:hAnsi="新宋体" w:eastAsia="新宋体" w:cs="新宋体"/>
          <w:outline w:val="0"/>
          <w:color w:val="auto"/>
          <w:kern w:val="0"/>
          <w:highlight w:val="none"/>
          <w:u w:color="000000"/>
          <w:rtl w:val="0"/>
          <w:lang w:val="en-US"/>
        </w:rPr>
        <w:t>5</w:t>
      </w:r>
      <w:r>
        <w:rPr>
          <w:rFonts w:ascii="新宋体" w:hAnsi="新宋体" w:eastAsia="新宋体" w:cs="新宋体"/>
          <w:outline w:val="0"/>
          <w:color w:val="auto"/>
          <w:kern w:val="0"/>
          <w:highlight w:val="none"/>
          <w:u w:color="000000"/>
          <w:rtl w:val="0"/>
          <w:lang w:val="zh-TW" w:eastAsia="zh-TW"/>
        </w:rPr>
        <w:t>个工作日。</w:t>
      </w:r>
    </w:p>
    <w:p>
      <w:pPr>
        <w:pStyle w:val="15"/>
        <w:framePr w:wrap="auto" w:vAnchor="margin" w:hAnchor="text" w:yAlign="inline"/>
        <w:spacing w:before="0" w:after="0" w:line="320" w:lineRule="exact"/>
        <w:ind w:left="420" w:firstLine="0"/>
        <w:rPr>
          <w:rFonts w:ascii="新宋体" w:hAnsi="新宋体" w:eastAsia="新宋体" w:cs="新宋体"/>
          <w:outline w:val="0"/>
          <w:color w:val="auto"/>
          <w:sz w:val="21"/>
          <w:szCs w:val="21"/>
          <w:highlight w:val="none"/>
          <w:u w:color="000000"/>
          <w:lang w:val="zh-TW" w:eastAsia="zh-TW"/>
        </w:rPr>
      </w:pPr>
      <w:bookmarkStart w:id="10" w:name="_Toc7"/>
      <w:r>
        <w:rPr>
          <w:rFonts w:ascii="新宋体" w:hAnsi="新宋体" w:eastAsia="新宋体" w:cs="新宋体"/>
          <w:outline w:val="0"/>
          <w:color w:val="auto"/>
          <w:sz w:val="21"/>
          <w:szCs w:val="21"/>
          <w:highlight w:val="none"/>
          <w:u w:color="000000"/>
          <w:rtl w:val="0"/>
          <w:lang w:val="zh-TW" w:eastAsia="zh-TW"/>
        </w:rPr>
        <w:t>七、其他补充事宜</w:t>
      </w:r>
      <w:bookmarkEnd w:id="10"/>
    </w:p>
    <w:p>
      <w:pPr>
        <w:pStyle w:val="9"/>
        <w:framePr w:wrap="auto" w:vAnchor="margin" w:hAnchor="text" w:yAlign="inline"/>
        <w:spacing w:line="380" w:lineRule="exact"/>
        <w:ind w:firstLine="420"/>
        <w:rPr>
          <w:rFonts w:ascii="宋体" w:hAnsi="宋体" w:eastAsia="宋体" w:cs="宋体"/>
          <w:outline w:val="0"/>
          <w:color w:val="auto"/>
          <w:highlight w:val="none"/>
          <w:u w:color="000000"/>
        </w:rPr>
      </w:pPr>
      <w:r>
        <w:rPr>
          <w:rFonts w:ascii="宋体" w:hAnsi="宋体" w:eastAsia="宋体" w:cs="宋体"/>
          <w:outline w:val="0"/>
          <w:color w:val="auto"/>
          <w:highlight w:val="none"/>
          <w:u w:color="000000"/>
          <w:rtl w:val="0"/>
          <w:lang w:val="en-US"/>
        </w:rPr>
        <w:t>1.</w:t>
      </w:r>
      <w:r>
        <w:rPr>
          <w:rFonts w:ascii="宋体" w:hAnsi="宋体" w:eastAsia="宋体" w:cs="宋体"/>
          <w:outline w:val="0"/>
          <w:color w:val="auto"/>
          <w:highlight w:val="none"/>
          <w:u w:color="000000"/>
          <w:rtl w:val="0"/>
          <w:lang w:val="zh-TW" w:eastAsia="zh-TW"/>
        </w:rPr>
        <w:t>磋商保证金：无</w:t>
      </w:r>
    </w:p>
    <w:p>
      <w:pPr>
        <w:pStyle w:val="9"/>
        <w:framePr w:wrap="auto" w:vAnchor="margin" w:hAnchor="text" w:yAlign="inline"/>
        <w:spacing w:line="380" w:lineRule="exact"/>
        <w:ind w:firstLine="420"/>
        <w:rPr>
          <w:rFonts w:ascii="宋体" w:hAnsi="宋体" w:eastAsia="宋体" w:cs="宋体"/>
          <w:outline w:val="0"/>
          <w:color w:val="auto"/>
          <w:highlight w:val="none"/>
          <w:u w:color="000000"/>
        </w:rPr>
      </w:pPr>
      <w:r>
        <w:rPr>
          <w:rFonts w:ascii="宋体" w:hAnsi="宋体" w:eastAsia="宋体" w:cs="宋体"/>
          <w:outline w:val="0"/>
          <w:color w:val="auto"/>
          <w:highlight w:val="none"/>
          <w:u w:color="000000"/>
          <w:rtl w:val="0"/>
          <w:lang w:val="en-US"/>
        </w:rPr>
        <w:t>2.</w:t>
      </w:r>
      <w:r>
        <w:rPr>
          <w:rFonts w:ascii="宋体" w:hAnsi="宋体" w:eastAsia="宋体" w:cs="宋体"/>
          <w:outline w:val="0"/>
          <w:color w:val="auto"/>
          <w:highlight w:val="none"/>
          <w:u w:color="000000"/>
          <w:rtl w:val="0"/>
          <w:lang w:val="zh-TW" w:eastAsia="zh-TW"/>
        </w:rPr>
        <w:t>网上查询地址</w:t>
      </w:r>
    </w:p>
    <w:p>
      <w:pPr>
        <w:pStyle w:val="9"/>
        <w:framePr w:wrap="auto" w:vAnchor="margin" w:hAnchor="text" w:yAlign="inline"/>
        <w:spacing w:line="380" w:lineRule="exact"/>
        <w:ind w:firstLine="420"/>
        <w:rPr>
          <w:rFonts w:ascii="宋体" w:hAnsi="宋体" w:eastAsia="宋体" w:cs="宋体"/>
          <w:outline w:val="0"/>
          <w:color w:val="auto"/>
          <w:highlight w:val="none"/>
          <w:u w:color="000000"/>
          <w:lang w:val="zh-TW" w:eastAsia="zh-TW"/>
        </w:rPr>
      </w:pPr>
      <w:r>
        <w:rPr>
          <w:rFonts w:ascii="宋体" w:hAnsi="宋体" w:eastAsia="宋体" w:cs="宋体"/>
          <w:outline w:val="0"/>
          <w:color w:val="auto"/>
          <w:highlight w:val="none"/>
          <w:u w:color="000000"/>
          <w:rtl w:val="0"/>
          <w:lang w:val="zh-TW" w:eastAsia="zh-TW"/>
        </w:rPr>
        <w:t>中国政府采购网、广西壮族自治区政府采购网</w:t>
      </w:r>
    </w:p>
    <w:p>
      <w:pPr>
        <w:pStyle w:val="9"/>
        <w:framePr w:wrap="auto" w:vAnchor="margin" w:hAnchor="text" w:yAlign="inline"/>
        <w:spacing w:line="380" w:lineRule="exact"/>
        <w:ind w:firstLine="420"/>
        <w:rPr>
          <w:rFonts w:ascii="宋体" w:hAnsi="宋体" w:eastAsia="宋体" w:cs="宋体"/>
          <w:outline w:val="0"/>
          <w:color w:val="auto"/>
          <w:highlight w:val="none"/>
          <w:u w:color="000000"/>
        </w:rPr>
      </w:pPr>
      <w:r>
        <w:rPr>
          <w:rFonts w:ascii="宋体" w:hAnsi="宋体" w:eastAsia="宋体" w:cs="宋体"/>
          <w:outline w:val="0"/>
          <w:color w:val="auto"/>
          <w:highlight w:val="none"/>
          <w:u w:color="000000"/>
          <w:rtl w:val="0"/>
          <w:lang w:val="en-US"/>
        </w:rPr>
        <w:t>3.</w:t>
      </w:r>
      <w:r>
        <w:rPr>
          <w:rFonts w:ascii="宋体" w:hAnsi="宋体" w:eastAsia="宋体" w:cs="宋体"/>
          <w:outline w:val="0"/>
          <w:color w:val="auto"/>
          <w:highlight w:val="none"/>
          <w:u w:color="000000"/>
          <w:rtl w:val="0"/>
          <w:lang w:val="zh-TW" w:eastAsia="zh-TW"/>
        </w:rPr>
        <w:t>本项目需要落实的政府采购政策</w:t>
      </w:r>
    </w:p>
    <w:p>
      <w:pPr>
        <w:pStyle w:val="9"/>
        <w:framePr w:wrap="auto" w:vAnchor="margin" w:hAnchor="text" w:yAlign="inline"/>
        <w:spacing w:line="380" w:lineRule="exact"/>
        <w:ind w:firstLine="420"/>
        <w:rPr>
          <w:rFonts w:ascii="宋体" w:hAnsi="宋体" w:eastAsia="宋体" w:cs="宋体"/>
          <w:outline w:val="0"/>
          <w:color w:val="auto"/>
          <w:highlight w:val="none"/>
          <w:u w:color="000000"/>
        </w:rPr>
      </w:pPr>
      <w:r>
        <w:rPr>
          <w:rFonts w:ascii="宋体" w:hAnsi="宋体" w:eastAsia="宋体" w:cs="宋体"/>
          <w:outline w:val="0"/>
          <w:color w:val="auto"/>
          <w:highlight w:val="none"/>
          <w:u w:color="000000"/>
          <w:rtl w:val="0"/>
          <w:lang w:val="zh-TW" w:eastAsia="zh-TW"/>
        </w:rPr>
        <w:t>（</w:t>
      </w:r>
      <w:r>
        <w:rPr>
          <w:rFonts w:ascii="宋体" w:hAnsi="宋体" w:eastAsia="宋体" w:cs="宋体"/>
          <w:outline w:val="0"/>
          <w:color w:val="auto"/>
          <w:highlight w:val="none"/>
          <w:u w:color="000000"/>
          <w:rtl w:val="0"/>
          <w:lang w:val="en-US"/>
        </w:rPr>
        <w:t>1</w:t>
      </w:r>
      <w:r>
        <w:rPr>
          <w:rFonts w:ascii="宋体" w:hAnsi="宋体" w:eastAsia="宋体" w:cs="宋体"/>
          <w:outline w:val="0"/>
          <w:color w:val="auto"/>
          <w:highlight w:val="none"/>
          <w:u w:color="000000"/>
          <w:rtl w:val="0"/>
          <w:lang w:val="zh-TW" w:eastAsia="zh-TW"/>
        </w:rPr>
        <w:t>）政府采购促进中小企业发展。</w:t>
      </w:r>
    </w:p>
    <w:p>
      <w:pPr>
        <w:pStyle w:val="9"/>
        <w:framePr w:wrap="auto" w:vAnchor="margin" w:hAnchor="text" w:yAlign="inline"/>
        <w:spacing w:line="380" w:lineRule="exact"/>
        <w:ind w:firstLine="420"/>
        <w:rPr>
          <w:rFonts w:ascii="宋体" w:hAnsi="宋体" w:eastAsia="宋体" w:cs="宋体"/>
          <w:outline w:val="0"/>
          <w:color w:val="auto"/>
          <w:highlight w:val="none"/>
          <w:u w:color="000000"/>
        </w:rPr>
      </w:pPr>
      <w:r>
        <w:rPr>
          <w:rFonts w:ascii="宋体" w:hAnsi="宋体" w:eastAsia="宋体" w:cs="宋体"/>
          <w:outline w:val="0"/>
          <w:color w:val="auto"/>
          <w:highlight w:val="none"/>
          <w:u w:color="000000"/>
          <w:rtl w:val="0"/>
          <w:lang w:val="zh-TW" w:eastAsia="zh-TW"/>
        </w:rPr>
        <w:t>（</w:t>
      </w:r>
      <w:r>
        <w:rPr>
          <w:rFonts w:ascii="宋体" w:hAnsi="宋体" w:eastAsia="宋体" w:cs="宋体"/>
          <w:outline w:val="0"/>
          <w:color w:val="auto"/>
          <w:highlight w:val="none"/>
          <w:u w:color="000000"/>
          <w:rtl w:val="0"/>
          <w:lang w:val="en-US"/>
        </w:rPr>
        <w:t>2</w:t>
      </w:r>
      <w:r>
        <w:rPr>
          <w:rFonts w:ascii="宋体" w:hAnsi="宋体" w:eastAsia="宋体" w:cs="宋体"/>
          <w:outline w:val="0"/>
          <w:color w:val="auto"/>
          <w:highlight w:val="none"/>
          <w:u w:color="000000"/>
          <w:rtl w:val="0"/>
          <w:lang w:val="zh-TW" w:eastAsia="zh-TW"/>
        </w:rPr>
        <w:t>）政府采购支持采用本国产品的政策。</w:t>
      </w:r>
    </w:p>
    <w:p>
      <w:pPr>
        <w:pStyle w:val="9"/>
        <w:framePr w:wrap="auto" w:vAnchor="margin" w:hAnchor="text" w:yAlign="inline"/>
        <w:spacing w:line="380" w:lineRule="exact"/>
        <w:ind w:firstLine="420"/>
        <w:rPr>
          <w:rFonts w:ascii="宋体" w:hAnsi="宋体" w:eastAsia="宋体" w:cs="宋体"/>
          <w:outline w:val="0"/>
          <w:color w:val="auto"/>
          <w:highlight w:val="none"/>
          <w:u w:color="000000"/>
        </w:rPr>
      </w:pPr>
      <w:r>
        <w:rPr>
          <w:rFonts w:ascii="宋体" w:hAnsi="宋体" w:eastAsia="宋体" w:cs="宋体"/>
          <w:outline w:val="0"/>
          <w:color w:val="auto"/>
          <w:highlight w:val="none"/>
          <w:u w:color="000000"/>
          <w:rtl w:val="0"/>
          <w:lang w:val="zh-TW" w:eastAsia="zh-TW"/>
        </w:rPr>
        <w:t>（</w:t>
      </w:r>
      <w:r>
        <w:rPr>
          <w:rFonts w:ascii="宋体" w:hAnsi="宋体" w:eastAsia="宋体" w:cs="宋体"/>
          <w:outline w:val="0"/>
          <w:color w:val="auto"/>
          <w:highlight w:val="none"/>
          <w:u w:color="000000"/>
          <w:rtl w:val="0"/>
          <w:lang w:val="en-US"/>
        </w:rPr>
        <w:t>3</w:t>
      </w:r>
      <w:r>
        <w:rPr>
          <w:rFonts w:ascii="宋体" w:hAnsi="宋体" w:eastAsia="宋体" w:cs="宋体"/>
          <w:outline w:val="0"/>
          <w:color w:val="auto"/>
          <w:highlight w:val="none"/>
          <w:u w:color="000000"/>
          <w:rtl w:val="0"/>
          <w:lang w:val="zh-TW" w:eastAsia="zh-TW"/>
        </w:rPr>
        <w:t>）强制采购节能产品；优先采购节能产品、环境标志产品。</w:t>
      </w:r>
    </w:p>
    <w:p>
      <w:pPr>
        <w:pStyle w:val="9"/>
        <w:framePr w:wrap="auto" w:vAnchor="margin" w:hAnchor="text" w:yAlign="inline"/>
        <w:spacing w:line="380" w:lineRule="exact"/>
        <w:ind w:firstLine="420"/>
        <w:rPr>
          <w:rFonts w:ascii="宋体" w:hAnsi="宋体" w:eastAsia="宋体" w:cs="宋体"/>
          <w:outline w:val="0"/>
          <w:color w:val="auto"/>
          <w:highlight w:val="none"/>
          <w:u w:color="000000"/>
        </w:rPr>
      </w:pPr>
      <w:r>
        <w:rPr>
          <w:rFonts w:ascii="宋体" w:hAnsi="宋体" w:eastAsia="宋体" w:cs="宋体"/>
          <w:outline w:val="0"/>
          <w:color w:val="auto"/>
          <w:highlight w:val="none"/>
          <w:u w:color="000000"/>
          <w:rtl w:val="0"/>
          <w:lang w:val="zh-TW" w:eastAsia="zh-TW"/>
        </w:rPr>
        <w:t>（</w:t>
      </w:r>
      <w:r>
        <w:rPr>
          <w:rFonts w:ascii="宋体" w:hAnsi="宋体" w:eastAsia="宋体" w:cs="宋体"/>
          <w:outline w:val="0"/>
          <w:color w:val="auto"/>
          <w:highlight w:val="none"/>
          <w:u w:color="000000"/>
          <w:rtl w:val="0"/>
          <w:lang w:val="en-US"/>
        </w:rPr>
        <w:t>4</w:t>
      </w:r>
      <w:r>
        <w:rPr>
          <w:rFonts w:ascii="宋体" w:hAnsi="宋体" w:eastAsia="宋体" w:cs="宋体"/>
          <w:outline w:val="0"/>
          <w:color w:val="auto"/>
          <w:highlight w:val="none"/>
          <w:u w:color="000000"/>
          <w:rtl w:val="0"/>
          <w:lang w:val="zh-TW" w:eastAsia="zh-TW"/>
        </w:rPr>
        <w:t>）政府采购促进残疾人就业政策。</w:t>
      </w:r>
    </w:p>
    <w:p>
      <w:pPr>
        <w:pStyle w:val="9"/>
        <w:framePr w:wrap="auto" w:vAnchor="margin" w:hAnchor="text" w:yAlign="inline"/>
        <w:spacing w:line="380" w:lineRule="exact"/>
        <w:ind w:firstLine="420"/>
        <w:rPr>
          <w:rFonts w:ascii="宋体" w:hAnsi="宋体" w:eastAsia="宋体" w:cs="宋体"/>
          <w:outline w:val="0"/>
          <w:color w:val="auto"/>
          <w:highlight w:val="none"/>
          <w:u w:color="000000"/>
        </w:rPr>
      </w:pPr>
      <w:r>
        <w:rPr>
          <w:rFonts w:ascii="宋体" w:hAnsi="宋体" w:eastAsia="宋体" w:cs="宋体"/>
          <w:outline w:val="0"/>
          <w:color w:val="auto"/>
          <w:highlight w:val="none"/>
          <w:u w:color="000000"/>
          <w:rtl w:val="0"/>
          <w:lang w:val="zh-TW" w:eastAsia="zh-TW"/>
        </w:rPr>
        <w:t>（</w:t>
      </w:r>
      <w:r>
        <w:rPr>
          <w:rFonts w:ascii="宋体" w:hAnsi="宋体" w:eastAsia="宋体" w:cs="宋体"/>
          <w:outline w:val="0"/>
          <w:color w:val="auto"/>
          <w:highlight w:val="none"/>
          <w:u w:color="000000"/>
          <w:rtl w:val="0"/>
          <w:lang w:val="en-US"/>
        </w:rPr>
        <w:t>5</w:t>
      </w:r>
      <w:r>
        <w:rPr>
          <w:rFonts w:ascii="宋体" w:hAnsi="宋体" w:eastAsia="宋体" w:cs="宋体"/>
          <w:outline w:val="0"/>
          <w:color w:val="auto"/>
          <w:highlight w:val="none"/>
          <w:u w:color="000000"/>
          <w:rtl w:val="0"/>
          <w:lang w:val="zh-TW" w:eastAsia="zh-TW"/>
        </w:rPr>
        <w:t>）政府采购支持监狱企业发展。</w:t>
      </w:r>
    </w:p>
    <w:p>
      <w:pPr>
        <w:pStyle w:val="9"/>
        <w:framePr w:wrap="auto" w:vAnchor="margin" w:hAnchor="text" w:yAlign="inline"/>
        <w:spacing w:line="400" w:lineRule="exact"/>
        <w:ind w:firstLine="315"/>
        <w:rPr>
          <w:outline w:val="0"/>
          <w:color w:val="auto"/>
          <w:highlight w:val="none"/>
          <w:u w:color="000000"/>
        </w:rPr>
      </w:pPr>
      <w:r>
        <w:rPr>
          <w:rFonts w:ascii="宋体" w:hAnsi="宋体" w:eastAsia="宋体" w:cs="宋体"/>
          <w:outline w:val="0"/>
          <w:color w:val="auto"/>
          <w:kern w:val="0"/>
          <w:highlight w:val="none"/>
          <w:u w:color="000000"/>
          <w:rtl w:val="0"/>
          <w:lang w:val="zh-TW" w:eastAsia="zh-TW"/>
        </w:rPr>
        <w:t>（</w:t>
      </w:r>
      <w:r>
        <w:rPr>
          <w:rFonts w:ascii="宋体" w:hAnsi="宋体" w:eastAsia="宋体" w:cs="宋体"/>
          <w:outline w:val="0"/>
          <w:color w:val="auto"/>
          <w:kern w:val="0"/>
          <w:highlight w:val="none"/>
          <w:u w:color="000000"/>
          <w:rtl w:val="0"/>
          <w:lang w:val="en-US"/>
        </w:rPr>
        <w:t>6</w:t>
      </w:r>
      <w:r>
        <w:rPr>
          <w:rFonts w:ascii="宋体" w:hAnsi="宋体" w:eastAsia="宋体" w:cs="宋体"/>
          <w:outline w:val="0"/>
          <w:color w:val="auto"/>
          <w:kern w:val="0"/>
          <w:highlight w:val="none"/>
          <w:u w:color="000000"/>
          <w:rtl w:val="0"/>
          <w:lang w:val="zh-TW" w:eastAsia="zh-TW"/>
        </w:rPr>
        <w:t>）政府采购扶持不发达地区和少数民族地区的政策</w:t>
      </w:r>
    </w:p>
    <w:p>
      <w:pPr>
        <w:pStyle w:val="15"/>
        <w:framePr w:wrap="auto" w:vAnchor="margin" w:hAnchor="text" w:yAlign="inline"/>
        <w:spacing w:before="0" w:after="0" w:line="320" w:lineRule="exact"/>
        <w:ind w:left="420" w:firstLine="0"/>
        <w:rPr>
          <w:rFonts w:ascii="新宋体" w:hAnsi="新宋体" w:eastAsia="新宋体" w:cs="新宋体"/>
          <w:outline w:val="0"/>
          <w:color w:val="auto"/>
          <w:sz w:val="21"/>
          <w:szCs w:val="21"/>
          <w:highlight w:val="none"/>
          <w:u w:color="000000"/>
          <w:lang w:val="zh-TW" w:eastAsia="zh-TW"/>
        </w:rPr>
      </w:pPr>
      <w:bookmarkStart w:id="11" w:name="_Toc8"/>
      <w:r>
        <w:rPr>
          <w:rFonts w:ascii="新宋体" w:hAnsi="新宋体" w:eastAsia="新宋体" w:cs="新宋体"/>
          <w:outline w:val="0"/>
          <w:color w:val="auto"/>
          <w:sz w:val="21"/>
          <w:szCs w:val="21"/>
          <w:highlight w:val="none"/>
          <w:u w:color="000000"/>
          <w:rtl w:val="0"/>
          <w:lang w:val="zh-TW" w:eastAsia="zh-TW"/>
        </w:rPr>
        <w:t>八、凡对本次采购提出询问，请按以下方式联系。</w:t>
      </w:r>
      <w:bookmarkEnd w:id="11"/>
    </w:p>
    <w:p>
      <w:pPr>
        <w:pStyle w:val="9"/>
        <w:framePr w:wrap="auto" w:vAnchor="margin" w:hAnchor="text" w:yAlign="inline"/>
        <w:spacing w:line="360" w:lineRule="auto"/>
        <w:ind w:left="480" w:firstLine="0"/>
        <w:rPr>
          <w:rFonts w:hint="eastAsia" w:ascii="宋体" w:hAnsi="宋体" w:eastAsia="宋体" w:cs="宋体"/>
          <w:color w:val="auto"/>
          <w:spacing w:val="0"/>
          <w:w w:val="100"/>
          <w:kern w:val="0"/>
          <w:position w:val="0"/>
          <w:sz w:val="21"/>
          <w:szCs w:val="21"/>
          <w:highlight w:val="none"/>
          <w:u w:val="none" w:color="000000"/>
          <w:shd w:val="clear" w:color="auto" w:fill="auto"/>
          <w:vertAlign w:val="baseline"/>
          <w:rtl w:val="0"/>
          <w:lang w:val="zh-TW" w:eastAsia="zh-TW"/>
        </w:rPr>
      </w:pPr>
      <w:r>
        <w:rPr>
          <w:rFonts w:hint="eastAsia" w:ascii="宋体" w:hAnsi="宋体" w:eastAsia="宋体" w:cs="宋体"/>
          <w:color w:val="auto"/>
          <w:spacing w:val="0"/>
          <w:w w:val="100"/>
          <w:kern w:val="0"/>
          <w:position w:val="0"/>
          <w:sz w:val="21"/>
          <w:szCs w:val="21"/>
          <w:highlight w:val="none"/>
          <w:u w:val="none" w:color="000000"/>
          <w:shd w:val="clear" w:color="auto" w:fill="auto"/>
          <w:vertAlign w:val="baseline"/>
          <w:rtl w:val="0"/>
          <w:lang w:val="en-US" w:eastAsia="zh-TW"/>
        </w:rPr>
        <w:t>1</w:t>
      </w:r>
      <w:r>
        <w:rPr>
          <w:rFonts w:hint="eastAsia" w:ascii="宋体" w:hAnsi="宋体" w:eastAsia="宋体" w:cs="宋体"/>
          <w:color w:val="auto"/>
          <w:spacing w:val="0"/>
          <w:w w:val="100"/>
          <w:kern w:val="0"/>
          <w:position w:val="0"/>
          <w:sz w:val="21"/>
          <w:szCs w:val="21"/>
          <w:highlight w:val="none"/>
          <w:u w:val="none" w:color="000000"/>
          <w:shd w:val="clear" w:color="auto" w:fill="auto"/>
          <w:vertAlign w:val="baseline"/>
          <w:rtl w:val="0"/>
          <w:lang w:val="zh-TW" w:eastAsia="zh-TW"/>
        </w:rPr>
        <w:t>、采购人名称：凭祥市文化旅游和体育广电局</w:t>
      </w:r>
    </w:p>
    <w:p>
      <w:pPr>
        <w:pStyle w:val="9"/>
        <w:framePr w:wrap="auto" w:vAnchor="margin" w:hAnchor="text" w:yAlign="inline"/>
        <w:spacing w:line="360" w:lineRule="auto"/>
        <w:ind w:left="480" w:firstLine="0"/>
        <w:rPr>
          <w:rFonts w:hint="eastAsia" w:ascii="宋体" w:hAnsi="宋体" w:eastAsia="宋体" w:cs="宋体"/>
          <w:color w:val="auto"/>
          <w:spacing w:val="0"/>
          <w:w w:val="100"/>
          <w:kern w:val="0"/>
          <w:position w:val="0"/>
          <w:sz w:val="21"/>
          <w:szCs w:val="21"/>
          <w:highlight w:val="none"/>
          <w:u w:val="none" w:color="000000"/>
          <w:shd w:val="clear" w:color="auto" w:fill="auto"/>
          <w:vertAlign w:val="baseline"/>
          <w:rtl w:val="0"/>
          <w:lang w:val="zh-TW" w:eastAsia="zh-TW"/>
        </w:rPr>
      </w:pPr>
      <w:r>
        <w:rPr>
          <w:rFonts w:hint="eastAsia" w:ascii="宋体" w:hAnsi="宋体" w:eastAsia="宋体" w:cs="宋体"/>
          <w:color w:val="auto"/>
          <w:spacing w:val="0"/>
          <w:w w:val="100"/>
          <w:kern w:val="0"/>
          <w:position w:val="0"/>
          <w:sz w:val="21"/>
          <w:szCs w:val="21"/>
          <w:highlight w:val="none"/>
          <w:u w:val="none" w:color="000000"/>
          <w:shd w:val="clear" w:color="auto" w:fill="auto"/>
          <w:vertAlign w:val="baseline"/>
          <w:rtl w:val="0"/>
          <w:lang w:val="zh-TW" w:eastAsia="zh-TW"/>
        </w:rPr>
        <w:t>地址：凭祥市南大路7号凭祥市文旅局</w:t>
      </w:r>
    </w:p>
    <w:p>
      <w:pPr>
        <w:pStyle w:val="9"/>
        <w:framePr w:wrap="auto" w:vAnchor="margin" w:hAnchor="text" w:yAlign="inline"/>
        <w:spacing w:line="360" w:lineRule="auto"/>
        <w:ind w:left="480" w:firstLine="0"/>
        <w:rPr>
          <w:rFonts w:hint="eastAsia" w:ascii="宋体" w:hAnsi="宋体" w:eastAsia="宋体" w:cs="宋体"/>
          <w:color w:val="auto"/>
          <w:spacing w:val="0"/>
          <w:w w:val="100"/>
          <w:kern w:val="0"/>
          <w:position w:val="0"/>
          <w:sz w:val="21"/>
          <w:szCs w:val="21"/>
          <w:highlight w:val="none"/>
          <w:u w:val="none" w:color="000000"/>
          <w:shd w:val="clear" w:color="auto" w:fill="auto"/>
          <w:vertAlign w:val="baseline"/>
          <w:rtl w:val="0"/>
          <w:lang w:val="zh-TW" w:eastAsia="zh-CN"/>
        </w:rPr>
      </w:pPr>
      <w:r>
        <w:rPr>
          <w:rFonts w:hint="eastAsia" w:ascii="宋体" w:hAnsi="宋体" w:eastAsia="宋体" w:cs="宋体"/>
          <w:color w:val="auto"/>
          <w:spacing w:val="0"/>
          <w:w w:val="100"/>
          <w:kern w:val="0"/>
          <w:position w:val="0"/>
          <w:sz w:val="21"/>
          <w:szCs w:val="21"/>
          <w:highlight w:val="none"/>
          <w:u w:val="none" w:color="000000"/>
          <w:shd w:val="clear" w:color="auto" w:fill="auto"/>
          <w:vertAlign w:val="baseline"/>
          <w:rtl w:val="0"/>
          <w:lang w:val="zh-TW" w:eastAsia="zh-TW"/>
        </w:rPr>
        <w:t>联系人：林工，联系电话：</w:t>
      </w:r>
      <w:r>
        <w:rPr>
          <w:rFonts w:hint="eastAsia" w:ascii="宋体" w:hAnsi="宋体" w:eastAsia="宋体" w:cs="宋体"/>
          <w:color w:val="auto"/>
          <w:spacing w:val="0"/>
          <w:w w:val="100"/>
          <w:kern w:val="0"/>
          <w:position w:val="0"/>
          <w:sz w:val="21"/>
          <w:szCs w:val="21"/>
          <w:highlight w:val="none"/>
          <w:u w:val="none" w:color="000000"/>
          <w:shd w:val="clear" w:color="auto" w:fill="auto"/>
          <w:vertAlign w:val="baseline"/>
          <w:rtl w:val="0"/>
          <w:lang w:val="en-US" w:eastAsia="zh-CN"/>
        </w:rPr>
        <w:t>0771-8586003</w:t>
      </w:r>
    </w:p>
    <w:p>
      <w:pPr>
        <w:pStyle w:val="9"/>
        <w:framePr w:wrap="auto" w:vAnchor="margin" w:hAnchor="text" w:yAlign="inline"/>
        <w:spacing w:line="360" w:lineRule="auto"/>
        <w:ind w:firstLine="420"/>
        <w:rPr>
          <w:rFonts w:ascii="宋体" w:hAnsi="宋体" w:eastAsia="宋体" w:cs="宋体"/>
          <w:color w:val="auto"/>
          <w:highlight w:val="none"/>
          <w:shd w:val="clear" w:color="auto" w:fill="auto"/>
        </w:rPr>
      </w:pPr>
      <w:r>
        <w:rPr>
          <w:rFonts w:ascii="宋体" w:hAnsi="宋体" w:eastAsia="宋体" w:cs="宋体"/>
          <w:color w:val="auto"/>
          <w:highlight w:val="none"/>
          <w:shd w:val="clear" w:color="auto" w:fill="auto"/>
          <w:rtl w:val="0"/>
          <w:lang w:val="en-US"/>
        </w:rPr>
        <w:t>2</w:t>
      </w:r>
      <w:r>
        <w:rPr>
          <w:rFonts w:ascii="宋体" w:hAnsi="宋体" w:eastAsia="宋体" w:cs="宋体"/>
          <w:color w:val="auto"/>
          <w:highlight w:val="none"/>
          <w:shd w:val="clear" w:color="auto" w:fill="auto"/>
          <w:rtl w:val="0"/>
          <w:lang w:val="zh-TW" w:eastAsia="zh-TW"/>
        </w:rPr>
        <w:t>、采购代理机构名称：华春建设工程项目管理有限责任公司</w:t>
      </w:r>
    </w:p>
    <w:p>
      <w:pPr>
        <w:pStyle w:val="9"/>
        <w:framePr w:wrap="auto" w:vAnchor="margin" w:hAnchor="text" w:yAlign="inline"/>
        <w:spacing w:line="360" w:lineRule="auto"/>
        <w:ind w:firstLine="735"/>
        <w:rPr>
          <w:rFonts w:ascii="宋体" w:hAnsi="宋体" w:eastAsia="宋体" w:cs="宋体"/>
          <w:color w:val="auto"/>
          <w:highlight w:val="none"/>
        </w:rPr>
      </w:pPr>
      <w:r>
        <w:rPr>
          <w:rFonts w:ascii="宋体" w:hAnsi="宋体" w:eastAsia="宋体" w:cs="宋体"/>
          <w:color w:val="auto"/>
          <w:highlight w:val="none"/>
          <w:rtl w:val="0"/>
          <w:lang w:val="zh-TW" w:eastAsia="zh-TW"/>
        </w:rPr>
        <w:t>地址：崇左市友谊大道</w:t>
      </w:r>
      <w:r>
        <w:rPr>
          <w:rFonts w:ascii="宋体" w:hAnsi="宋体" w:eastAsia="宋体" w:cs="宋体"/>
          <w:color w:val="auto"/>
          <w:highlight w:val="none"/>
          <w:rtl w:val="0"/>
          <w:lang w:val="en-US"/>
        </w:rPr>
        <w:t>209</w:t>
      </w:r>
      <w:r>
        <w:rPr>
          <w:rFonts w:ascii="宋体" w:hAnsi="宋体" w:eastAsia="宋体" w:cs="宋体"/>
          <w:color w:val="auto"/>
          <w:highlight w:val="none"/>
          <w:rtl w:val="0"/>
          <w:lang w:val="zh-TW" w:eastAsia="zh-TW"/>
        </w:rPr>
        <w:t>号</w:t>
      </w:r>
    </w:p>
    <w:p>
      <w:pPr>
        <w:pStyle w:val="9"/>
        <w:framePr w:wrap="auto" w:vAnchor="margin" w:hAnchor="text" w:yAlign="inline"/>
        <w:spacing w:line="360" w:lineRule="auto"/>
        <w:ind w:firstLine="684"/>
        <w:rPr>
          <w:rFonts w:ascii="宋体" w:hAnsi="宋体" w:eastAsia="宋体" w:cs="宋体"/>
          <w:color w:val="auto"/>
          <w:highlight w:val="none"/>
        </w:rPr>
      </w:pPr>
      <w:r>
        <w:rPr>
          <w:rFonts w:ascii="宋体" w:hAnsi="宋体" w:eastAsia="宋体" w:cs="宋体"/>
          <w:color w:val="auto"/>
          <w:highlight w:val="none"/>
          <w:rtl w:val="0"/>
          <w:lang w:val="zh-TW" w:eastAsia="zh-TW"/>
        </w:rPr>
        <w:t>项目负责人：何工，联系电话：</w:t>
      </w:r>
      <w:r>
        <w:rPr>
          <w:rFonts w:ascii="宋体" w:hAnsi="宋体" w:eastAsia="宋体" w:cs="宋体"/>
          <w:color w:val="auto"/>
          <w:highlight w:val="none"/>
          <w:rtl w:val="0"/>
          <w:lang w:val="en-US"/>
        </w:rPr>
        <w:t xml:space="preserve">0771-7926999  </w:t>
      </w:r>
    </w:p>
    <w:p>
      <w:pPr>
        <w:pStyle w:val="9"/>
        <w:framePr w:wrap="auto" w:vAnchor="margin" w:hAnchor="text" w:yAlign="inline"/>
        <w:spacing w:line="360" w:lineRule="auto"/>
        <w:ind w:firstLine="420"/>
        <w:rPr>
          <w:rFonts w:ascii="宋体" w:hAnsi="宋体" w:eastAsia="宋体" w:cs="宋体"/>
          <w:color w:val="auto"/>
          <w:highlight w:val="none"/>
        </w:rPr>
      </w:pPr>
      <w:r>
        <w:rPr>
          <w:rFonts w:ascii="宋体" w:hAnsi="宋体" w:eastAsia="宋体" w:cs="宋体"/>
          <w:color w:val="auto"/>
          <w:highlight w:val="none"/>
          <w:rtl w:val="0"/>
          <w:lang w:val="en-US"/>
        </w:rPr>
        <w:t>3</w:t>
      </w:r>
      <w:r>
        <w:rPr>
          <w:rFonts w:ascii="宋体" w:hAnsi="宋体" w:eastAsia="宋体" w:cs="宋体"/>
          <w:color w:val="auto"/>
          <w:highlight w:val="none"/>
          <w:rtl w:val="0"/>
          <w:lang w:val="zh-TW" w:eastAsia="zh-TW"/>
        </w:rPr>
        <w:t>、监督部门：凭祥市财政局政府采购监督管理部门   联系电话：</w:t>
      </w:r>
      <w:r>
        <w:rPr>
          <w:rFonts w:ascii="宋体" w:hAnsi="宋体" w:eastAsia="宋体" w:cs="宋体"/>
          <w:color w:val="auto"/>
          <w:highlight w:val="none"/>
          <w:rtl w:val="0"/>
          <w:lang w:val="en-US"/>
        </w:rPr>
        <w:t>0771-5972672</w:t>
      </w:r>
    </w:p>
    <w:p>
      <w:pPr>
        <w:pStyle w:val="9"/>
        <w:framePr w:wrap="auto" w:vAnchor="margin" w:hAnchor="text" w:yAlign="inline"/>
        <w:spacing w:line="380" w:lineRule="exact"/>
        <w:ind w:firstLine="420"/>
        <w:rPr>
          <w:rFonts w:ascii="宋体" w:hAnsi="宋体" w:eastAsia="宋体" w:cs="宋体"/>
          <w:outline w:val="0"/>
          <w:color w:val="auto"/>
          <w:highlight w:val="none"/>
          <w:u w:color="000000"/>
        </w:rPr>
      </w:pPr>
      <w:r>
        <w:rPr>
          <w:rFonts w:ascii="宋体" w:hAnsi="宋体" w:eastAsia="宋体" w:cs="宋体"/>
          <w:outline w:val="0"/>
          <w:color w:val="auto"/>
          <w:highlight w:val="none"/>
          <w:u w:color="000000"/>
          <w:rtl w:val="0"/>
          <w:lang w:val="en-US"/>
        </w:rPr>
        <w:t xml:space="preserve">  </w:t>
      </w:r>
    </w:p>
    <w:p>
      <w:pPr>
        <w:pStyle w:val="20"/>
        <w:framePr w:wrap="auto" w:vAnchor="margin" w:hAnchor="text" w:yAlign="inline"/>
        <w:ind w:firstLine="422"/>
        <w:rPr>
          <w:outline w:val="0"/>
          <w:color w:val="auto"/>
          <w:highlight w:val="none"/>
          <w:u w:color="000000"/>
        </w:rPr>
      </w:pPr>
    </w:p>
    <w:p>
      <w:pPr>
        <w:pStyle w:val="9"/>
        <w:framePr w:wrap="auto" w:vAnchor="margin" w:hAnchor="text" w:yAlign="inline"/>
        <w:spacing w:line="320" w:lineRule="exact"/>
        <w:jc w:val="right"/>
        <w:rPr>
          <w:rFonts w:ascii="新宋体" w:hAnsi="新宋体" w:eastAsia="新宋体" w:cs="新宋体"/>
          <w:outline w:val="0"/>
          <w:color w:val="auto"/>
          <w:highlight w:val="none"/>
          <w:u w:color="000000"/>
        </w:rPr>
      </w:pPr>
      <w:r>
        <w:rPr>
          <w:rFonts w:ascii="新宋体" w:hAnsi="新宋体" w:eastAsia="新宋体" w:cs="新宋体"/>
          <w:outline w:val="0"/>
          <w:color w:val="auto"/>
          <w:highlight w:val="none"/>
          <w:u w:color="000000"/>
          <w:rtl w:val="0"/>
          <w:lang w:val="en-US"/>
        </w:rPr>
        <w:t xml:space="preserve">                                   2021</w:t>
      </w:r>
      <w:r>
        <w:rPr>
          <w:rFonts w:ascii="新宋体" w:hAnsi="新宋体" w:eastAsia="新宋体" w:cs="新宋体"/>
          <w:outline w:val="0"/>
          <w:color w:val="auto"/>
          <w:highlight w:val="none"/>
          <w:u w:color="000000"/>
          <w:rtl w:val="0"/>
          <w:lang w:val="zh-TW" w:eastAsia="zh-TW"/>
        </w:rPr>
        <w:t>年</w:t>
      </w:r>
      <w:r>
        <w:rPr>
          <w:rFonts w:ascii="新宋体" w:hAnsi="新宋体" w:eastAsia="新宋体" w:cs="新宋体"/>
          <w:outline w:val="0"/>
          <w:color w:val="auto"/>
          <w:highlight w:val="none"/>
          <w:u w:color="000000"/>
          <w:rtl w:val="0"/>
          <w:lang w:val="en-US"/>
        </w:rPr>
        <w:t>10</w:t>
      </w:r>
      <w:r>
        <w:rPr>
          <w:rFonts w:ascii="新宋体" w:hAnsi="新宋体" w:eastAsia="新宋体" w:cs="新宋体"/>
          <w:outline w:val="0"/>
          <w:color w:val="auto"/>
          <w:highlight w:val="none"/>
          <w:u w:color="000000"/>
          <w:rtl w:val="0"/>
          <w:lang w:val="zh-TW" w:eastAsia="zh-TW"/>
        </w:rPr>
        <w:t>月</w:t>
      </w:r>
      <w:r>
        <w:rPr>
          <w:rFonts w:ascii="新宋体" w:hAnsi="新宋体" w:eastAsia="新宋体" w:cs="新宋体"/>
          <w:outline w:val="0"/>
          <w:color w:val="auto"/>
          <w:highlight w:val="none"/>
          <w:u w:color="000000"/>
          <w:rtl w:val="0"/>
          <w:lang w:val="en-US"/>
        </w:rPr>
        <w:t>8</w:t>
      </w:r>
      <w:r>
        <w:rPr>
          <w:rFonts w:ascii="新宋体" w:hAnsi="新宋体" w:eastAsia="新宋体" w:cs="新宋体"/>
          <w:outline w:val="0"/>
          <w:color w:val="auto"/>
          <w:highlight w:val="none"/>
          <w:u w:color="000000"/>
          <w:rtl w:val="0"/>
          <w:lang w:val="zh-TW" w:eastAsia="zh-TW"/>
        </w:rPr>
        <w:t xml:space="preserve"> 日</w:t>
      </w:r>
    </w:p>
    <w:p>
      <w:pPr>
        <w:pStyle w:val="15"/>
        <w:framePr w:wrap="auto" w:vAnchor="margin" w:hAnchor="text" w:yAlign="inline"/>
        <w:jc w:val="center"/>
        <w:rPr>
          <w:color w:val="auto"/>
          <w:highlight w:val="none"/>
        </w:rPr>
      </w:pPr>
      <w:r>
        <w:rPr>
          <w:rFonts w:ascii="宋体" w:hAnsi="宋体" w:eastAsia="宋体" w:cs="宋体"/>
          <w:outline w:val="0"/>
          <w:color w:val="auto"/>
          <w:highlight w:val="none"/>
          <w:u w:color="000000"/>
        </w:rPr>
        <w:br w:type="page"/>
      </w:r>
    </w:p>
    <w:p>
      <w:pPr>
        <w:pStyle w:val="15"/>
        <w:framePr w:wrap="auto" w:vAnchor="margin" w:hAnchor="text" w:yAlign="inline"/>
        <w:jc w:val="center"/>
        <w:rPr>
          <w:outline w:val="0"/>
          <w:color w:val="auto"/>
          <w:highlight w:val="none"/>
          <w:u w:color="000000"/>
          <w:lang w:val="zh-TW" w:eastAsia="zh-TW"/>
        </w:rPr>
      </w:pPr>
      <w:bookmarkStart w:id="12" w:name="_Toc9"/>
      <w:r>
        <w:rPr>
          <w:rFonts w:ascii="宋体" w:hAnsi="宋体" w:eastAsia="宋体" w:cs="宋体"/>
          <w:outline w:val="0"/>
          <w:color w:val="auto"/>
          <w:highlight w:val="none"/>
          <w:u w:color="000000"/>
          <w:rtl w:val="0"/>
          <w:lang w:val="zh-TW" w:eastAsia="zh-TW"/>
        </w:rPr>
        <w:t>第二章 供应商须知</w:t>
      </w:r>
      <w:bookmarkEnd w:id="12"/>
    </w:p>
    <w:p>
      <w:pPr>
        <w:pStyle w:val="9"/>
        <w:framePr w:wrap="auto" w:vAnchor="margin" w:hAnchor="text" w:yAlign="inline"/>
        <w:spacing w:line="400" w:lineRule="exact"/>
        <w:jc w:val="center"/>
        <w:rPr>
          <w:rFonts w:ascii="宋体" w:hAnsi="宋体" w:eastAsia="宋体" w:cs="宋体"/>
          <w:b/>
          <w:bCs/>
          <w:outline w:val="0"/>
          <w:color w:val="auto"/>
          <w:sz w:val="32"/>
          <w:szCs w:val="32"/>
          <w:highlight w:val="none"/>
          <w:u w:color="000000"/>
          <w:lang w:val="zh-TW" w:eastAsia="zh-TW"/>
        </w:rPr>
      </w:pPr>
      <w:r>
        <w:rPr>
          <w:rFonts w:ascii="宋体" w:hAnsi="宋体" w:eastAsia="宋体" w:cs="宋体"/>
          <w:b/>
          <w:bCs/>
          <w:outline w:val="0"/>
          <w:color w:val="auto"/>
          <w:sz w:val="32"/>
          <w:szCs w:val="32"/>
          <w:highlight w:val="none"/>
          <w:u w:color="000000"/>
          <w:rtl w:val="0"/>
          <w:lang w:val="zh-TW" w:eastAsia="zh-TW"/>
        </w:rPr>
        <w:t>供应商须知前附表</w:t>
      </w:r>
    </w:p>
    <w:p>
      <w:pPr>
        <w:pStyle w:val="9"/>
        <w:framePr w:wrap="auto" w:vAnchor="margin" w:hAnchor="text" w:yAlign="inline"/>
        <w:spacing w:line="400" w:lineRule="exact"/>
        <w:jc w:val="center"/>
        <w:rPr>
          <w:rFonts w:ascii="宋体" w:hAnsi="宋体" w:eastAsia="宋体" w:cs="宋体"/>
          <w:b/>
          <w:bCs/>
          <w:outline w:val="0"/>
          <w:color w:val="auto"/>
          <w:sz w:val="32"/>
          <w:szCs w:val="32"/>
          <w:highlight w:val="none"/>
          <w:u w:color="000000"/>
        </w:rPr>
      </w:pPr>
    </w:p>
    <w:tbl>
      <w:tblPr>
        <w:tblStyle w:val="4"/>
        <w:tblW w:w="8873"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969"/>
        <w:gridCol w:w="7904"/>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37"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9"/>
              <w:framePr w:wrap="auto" w:vAnchor="margin" w:hAnchor="text" w:yAlign="inline"/>
              <w:spacing w:line="320" w:lineRule="exact"/>
              <w:jc w:val="center"/>
              <w:rPr>
                <w:color w:val="auto"/>
                <w:highlight w:val="none"/>
              </w:rPr>
            </w:pPr>
            <w:r>
              <w:rPr>
                <w:rFonts w:ascii="新宋体" w:hAnsi="新宋体" w:eastAsia="新宋体" w:cs="新宋体"/>
                <w:b/>
                <w:bCs/>
                <w:color w:val="auto"/>
                <w:highlight w:val="none"/>
                <w:shd w:val="clear" w:color="auto" w:fill="auto"/>
                <w:rtl w:val="0"/>
                <w:lang w:val="zh-TW" w:eastAsia="zh-TW"/>
              </w:rPr>
              <w:t>条款号</w:t>
            </w:r>
          </w:p>
        </w:tc>
        <w:tc>
          <w:tcPr>
            <w:tcW w:w="79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9"/>
              <w:framePr w:wrap="auto" w:vAnchor="margin" w:hAnchor="text" w:yAlign="inline"/>
              <w:spacing w:line="320" w:lineRule="exact"/>
              <w:jc w:val="center"/>
              <w:rPr>
                <w:color w:val="auto"/>
                <w:highlight w:val="none"/>
              </w:rPr>
            </w:pPr>
            <w:r>
              <w:rPr>
                <w:rFonts w:ascii="新宋体" w:hAnsi="新宋体" w:eastAsia="新宋体" w:cs="新宋体"/>
                <w:b/>
                <w:bCs/>
                <w:color w:val="auto"/>
                <w:highlight w:val="none"/>
                <w:shd w:val="clear" w:color="auto" w:fill="auto"/>
                <w:rtl w:val="0"/>
                <w:lang w:val="zh-TW" w:eastAsia="zh-TW"/>
              </w:rPr>
              <w:t>内    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37"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320" w:lineRule="exact"/>
              <w:jc w:val="center"/>
              <w:rPr>
                <w:color w:val="auto"/>
                <w:highlight w:val="none"/>
              </w:rPr>
            </w:pPr>
            <w:r>
              <w:rPr>
                <w:rFonts w:ascii="新宋体" w:hAnsi="新宋体" w:eastAsia="新宋体" w:cs="新宋体"/>
                <w:color w:val="auto"/>
                <w:highlight w:val="none"/>
                <w:shd w:val="clear" w:color="auto" w:fill="auto"/>
                <w:rtl w:val="0"/>
                <w:lang w:val="en-US"/>
              </w:rPr>
              <w:t>3</w:t>
            </w:r>
          </w:p>
        </w:tc>
        <w:tc>
          <w:tcPr>
            <w:tcW w:w="79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320" w:lineRule="exact"/>
              <w:rPr>
                <w:color w:val="auto"/>
                <w:highlight w:val="none"/>
              </w:rPr>
            </w:pPr>
            <w:r>
              <w:rPr>
                <w:rFonts w:ascii="新宋体" w:hAnsi="新宋体" w:eastAsia="新宋体" w:cs="新宋体"/>
                <w:color w:val="auto"/>
                <w:highlight w:val="none"/>
                <w:shd w:val="clear" w:color="auto" w:fill="auto"/>
                <w:rtl w:val="0"/>
                <w:lang w:val="zh-TW" w:eastAsia="zh-TW"/>
              </w:rPr>
              <w:t>供应商的资格条件：详见竞争性磋商公告</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37"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320" w:lineRule="exact"/>
              <w:jc w:val="center"/>
              <w:rPr>
                <w:color w:val="auto"/>
                <w:highlight w:val="none"/>
              </w:rPr>
            </w:pPr>
            <w:r>
              <w:rPr>
                <w:rFonts w:ascii="新宋体" w:hAnsi="新宋体" w:eastAsia="新宋体" w:cs="新宋体"/>
                <w:color w:val="auto"/>
                <w:highlight w:val="none"/>
                <w:shd w:val="clear" w:color="auto" w:fill="auto"/>
                <w:rtl w:val="0"/>
                <w:lang w:val="en-US"/>
              </w:rPr>
              <w:t>5.1</w:t>
            </w:r>
          </w:p>
        </w:tc>
        <w:tc>
          <w:tcPr>
            <w:tcW w:w="79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320" w:lineRule="exact"/>
              <w:rPr>
                <w:color w:val="auto"/>
                <w:highlight w:val="none"/>
              </w:rPr>
            </w:pPr>
            <w:r>
              <w:rPr>
                <w:rFonts w:ascii="新宋体" w:hAnsi="新宋体" w:eastAsia="新宋体" w:cs="新宋体"/>
                <w:color w:val="auto"/>
                <w:highlight w:val="none"/>
                <w:shd w:val="clear" w:color="auto" w:fill="auto"/>
                <w:rtl w:val="0"/>
                <w:lang w:val="zh-TW" w:eastAsia="zh-TW"/>
              </w:rPr>
              <w:t>是否接受联合体竞标</w:t>
            </w:r>
            <w:r>
              <w:rPr>
                <w:rFonts w:ascii="新宋体" w:hAnsi="新宋体" w:eastAsia="新宋体" w:cs="新宋体"/>
                <w:color w:val="auto"/>
                <w:highlight w:val="none"/>
                <w:shd w:val="clear" w:color="auto" w:fill="auto"/>
                <w:rtl w:val="0"/>
                <w:lang w:val="en-US"/>
              </w:rPr>
              <w:t xml:space="preserve">: </w:t>
            </w:r>
            <w:r>
              <w:rPr>
                <w:rFonts w:ascii="新宋体" w:hAnsi="新宋体" w:eastAsia="新宋体" w:cs="新宋体"/>
                <w:color w:val="auto"/>
                <w:highlight w:val="none"/>
                <w:shd w:val="clear" w:color="auto" w:fill="auto"/>
                <w:rtl w:val="0"/>
                <w:lang w:val="zh-TW" w:eastAsia="zh-TW"/>
              </w:rPr>
              <w:t>详见竞争性磋商公告</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37"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320" w:lineRule="exact"/>
              <w:jc w:val="center"/>
              <w:rPr>
                <w:color w:val="auto"/>
                <w:highlight w:val="none"/>
              </w:rPr>
            </w:pPr>
            <w:r>
              <w:rPr>
                <w:rFonts w:ascii="新宋体" w:hAnsi="新宋体" w:eastAsia="新宋体" w:cs="新宋体"/>
                <w:color w:val="auto"/>
                <w:highlight w:val="none"/>
                <w:shd w:val="clear" w:color="auto" w:fill="auto"/>
                <w:rtl w:val="0"/>
                <w:lang w:val="en-US"/>
              </w:rPr>
              <w:t>6.2</w:t>
            </w:r>
          </w:p>
        </w:tc>
        <w:tc>
          <w:tcPr>
            <w:tcW w:w="79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1"/>
              <w:framePr w:wrap="auto" w:vAnchor="margin" w:hAnchor="text" w:yAlign="inline"/>
              <w:spacing w:line="320" w:lineRule="exact"/>
              <w:rPr>
                <w:color w:val="auto"/>
                <w:highlight w:val="none"/>
              </w:rPr>
            </w:pPr>
            <w:r>
              <w:rPr>
                <w:rFonts w:ascii="新宋体" w:hAnsi="新宋体" w:eastAsia="新宋体" w:cs="新宋体"/>
                <w:color w:val="auto"/>
                <w:highlight w:val="none"/>
                <w:shd w:val="clear" w:color="auto" w:fill="auto"/>
                <w:rtl w:val="0"/>
                <w:lang w:val="zh-TW" w:eastAsia="zh-TW"/>
              </w:rPr>
              <w:t>是否允许分包：</w:t>
            </w:r>
            <w:r>
              <w:rPr>
                <w:rFonts w:ascii="新宋体" w:hAnsi="新宋体" w:eastAsia="新宋体" w:cs="新宋体"/>
                <w:color w:val="auto"/>
                <w:highlight w:val="none"/>
                <w:shd w:val="clear" w:color="auto" w:fill="auto"/>
                <w:rtl w:val="0"/>
                <w:lang w:val="en-US"/>
              </w:rPr>
              <w:t>□</w:t>
            </w:r>
            <w:r>
              <w:rPr>
                <w:rFonts w:ascii="新宋体" w:hAnsi="新宋体" w:eastAsia="新宋体" w:cs="新宋体"/>
                <w:color w:val="auto"/>
                <w:highlight w:val="none"/>
                <w:shd w:val="clear" w:color="auto" w:fill="auto"/>
                <w:rtl w:val="0"/>
                <w:lang w:val="zh-TW" w:eastAsia="zh-TW"/>
              </w:rPr>
              <w:t>允许</w:t>
            </w:r>
            <w:r>
              <w:rPr>
                <w:rFonts w:ascii="新宋体" w:hAnsi="新宋体" w:eastAsia="新宋体" w:cs="新宋体"/>
                <w:color w:val="auto"/>
                <w:highlight w:val="none"/>
                <w:shd w:val="clear" w:color="auto" w:fill="auto"/>
                <w:rtl w:val="0"/>
                <w:lang w:val="en-US"/>
              </w:rPr>
              <w:t>/☑</w:t>
            </w:r>
            <w:r>
              <w:rPr>
                <w:rFonts w:ascii="新宋体" w:hAnsi="新宋体" w:eastAsia="新宋体" w:cs="新宋体"/>
                <w:color w:val="auto"/>
                <w:highlight w:val="none"/>
                <w:shd w:val="clear" w:color="auto" w:fill="auto"/>
                <w:rtl w:val="0"/>
                <w:lang w:val="zh-TW" w:eastAsia="zh-TW"/>
              </w:rPr>
              <w:t>不允许</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8597"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320" w:lineRule="exact"/>
              <w:jc w:val="center"/>
              <w:rPr>
                <w:color w:val="auto"/>
                <w:highlight w:val="none"/>
              </w:rPr>
            </w:pPr>
            <w:r>
              <w:rPr>
                <w:rFonts w:ascii="新宋体" w:hAnsi="新宋体" w:eastAsia="新宋体" w:cs="新宋体"/>
                <w:color w:val="auto"/>
                <w:highlight w:val="none"/>
                <w:shd w:val="clear" w:color="auto" w:fill="auto"/>
                <w:rtl w:val="0"/>
                <w:lang w:val="en-US"/>
              </w:rPr>
              <w:t>12.1.1</w:t>
            </w:r>
          </w:p>
        </w:tc>
        <w:tc>
          <w:tcPr>
            <w:tcW w:w="79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320" w:lineRule="exact"/>
              <w:jc w:val="left"/>
              <w:rPr>
                <w:rFonts w:ascii="新宋体" w:hAnsi="新宋体" w:eastAsia="新宋体" w:cs="新宋体"/>
                <w:b/>
                <w:bCs/>
                <w:color w:val="auto"/>
                <w:highlight w:val="none"/>
                <w:shd w:val="clear" w:color="auto" w:fill="auto"/>
              </w:rPr>
            </w:pPr>
            <w:r>
              <w:rPr>
                <w:rFonts w:ascii="新宋体" w:hAnsi="新宋体" w:eastAsia="新宋体" w:cs="新宋体"/>
                <w:b/>
                <w:bCs/>
                <w:color w:val="auto"/>
                <w:highlight w:val="none"/>
                <w:shd w:val="clear" w:color="auto" w:fill="auto"/>
                <w:rtl w:val="0"/>
                <w:lang w:val="zh-TW" w:eastAsia="zh-TW"/>
              </w:rPr>
              <w:t>资格证明文件</w:t>
            </w:r>
          </w:p>
          <w:p>
            <w:pPr>
              <w:pStyle w:val="21"/>
              <w:framePr w:wrap="auto" w:vAnchor="margin" w:hAnchor="text" w:yAlign="inline"/>
              <w:bidi w:val="0"/>
              <w:ind w:left="0" w:right="0" w:firstLine="0"/>
              <w:jc w:val="left"/>
              <w:rPr>
                <w:rFonts w:ascii="新宋体" w:hAnsi="新宋体" w:eastAsia="新宋体" w:cs="新宋体"/>
                <w:color w:val="auto"/>
                <w:highlight w:val="none"/>
                <w:shd w:val="clear" w:color="auto" w:fill="auto"/>
                <w:rtl w:val="0"/>
              </w:rPr>
            </w:pPr>
            <w:r>
              <w:rPr>
                <w:rFonts w:ascii="新宋体" w:hAnsi="新宋体" w:eastAsia="新宋体" w:cs="新宋体"/>
                <w:color w:val="auto"/>
                <w:highlight w:val="none"/>
                <w:shd w:val="clear" w:color="auto" w:fill="auto"/>
                <w:rtl w:val="0"/>
                <w:lang w:val="en-US"/>
              </w:rPr>
              <w:t>1.</w:t>
            </w:r>
            <w:r>
              <w:rPr>
                <w:rFonts w:ascii="新宋体" w:hAnsi="新宋体" w:eastAsia="新宋体" w:cs="新宋体"/>
                <w:color w:val="auto"/>
                <w:highlight w:val="none"/>
                <w:shd w:val="clear" w:color="auto" w:fill="auto"/>
                <w:rtl w:val="0"/>
                <w:lang w:val="zh-TW" w:eastAsia="zh-TW"/>
              </w:rPr>
              <w:t>法人或者其他组织的营业执照等证明文件复印件（如营业执照或事业单位法人证书或执业许可证等），自然人的身份证复印件；（</w:t>
            </w:r>
            <w:r>
              <w:rPr>
                <w:rFonts w:ascii="新宋体" w:hAnsi="新宋体" w:eastAsia="新宋体" w:cs="新宋体"/>
                <w:b/>
                <w:bCs/>
                <w:color w:val="auto"/>
                <w:highlight w:val="none"/>
                <w:shd w:val="clear" w:color="auto" w:fill="auto"/>
                <w:rtl w:val="0"/>
                <w:lang w:val="zh-TW" w:eastAsia="zh-TW"/>
              </w:rPr>
              <w:t>必须提供，否则响应文件按无效响应处理</w:t>
            </w:r>
            <w:r>
              <w:rPr>
                <w:rFonts w:ascii="新宋体" w:hAnsi="新宋体" w:eastAsia="新宋体" w:cs="新宋体"/>
                <w:color w:val="auto"/>
                <w:highlight w:val="none"/>
                <w:shd w:val="clear" w:color="auto" w:fill="auto"/>
                <w:rtl w:val="0"/>
                <w:lang w:val="zh-TW" w:eastAsia="zh-TW"/>
              </w:rPr>
              <w:t>）</w:t>
            </w:r>
          </w:p>
          <w:p>
            <w:pPr>
              <w:pStyle w:val="9"/>
              <w:framePr w:wrap="auto" w:vAnchor="margin" w:hAnchor="text" w:yAlign="inline"/>
              <w:bidi w:val="0"/>
              <w:spacing w:line="320" w:lineRule="exact"/>
              <w:ind w:left="0" w:right="0" w:firstLine="0"/>
              <w:jc w:val="left"/>
              <w:rPr>
                <w:rFonts w:ascii="新宋体" w:hAnsi="新宋体" w:eastAsia="新宋体" w:cs="新宋体"/>
                <w:color w:val="auto"/>
                <w:highlight w:val="none"/>
                <w:shd w:val="clear" w:color="auto" w:fill="auto"/>
                <w:rtl w:val="0"/>
              </w:rPr>
            </w:pPr>
            <w:r>
              <w:rPr>
                <w:rFonts w:ascii="新宋体" w:hAnsi="新宋体" w:eastAsia="新宋体" w:cs="新宋体"/>
                <w:color w:val="auto"/>
                <w:highlight w:val="none"/>
                <w:shd w:val="clear" w:color="auto" w:fill="auto"/>
                <w:rtl w:val="0"/>
                <w:lang w:val="en-US"/>
              </w:rPr>
              <w:t>2.</w:t>
            </w:r>
            <w:r>
              <w:rPr>
                <w:rFonts w:ascii="新宋体" w:hAnsi="新宋体" w:eastAsia="新宋体" w:cs="新宋体"/>
                <w:color w:val="auto"/>
                <w:highlight w:val="none"/>
                <w:shd w:val="clear" w:color="auto" w:fill="auto"/>
                <w:rtl w:val="0"/>
                <w:lang w:val="zh-TW" w:eastAsia="zh-TW"/>
              </w:rPr>
              <w:t xml:space="preserve">依法缴纳税收的相关材料（供应商 </w:t>
            </w:r>
            <w:r>
              <w:rPr>
                <w:rFonts w:ascii="新宋体" w:hAnsi="新宋体" w:eastAsia="新宋体" w:cs="新宋体"/>
                <w:color w:val="auto"/>
                <w:highlight w:val="none"/>
                <w:u w:val="single"/>
                <w:shd w:val="clear" w:color="auto" w:fill="auto"/>
                <w:rtl w:val="0"/>
                <w:lang w:val="en-US"/>
              </w:rPr>
              <w:t>2021</w:t>
            </w:r>
            <w:r>
              <w:rPr>
                <w:rFonts w:ascii="新宋体" w:hAnsi="新宋体" w:eastAsia="新宋体" w:cs="新宋体"/>
                <w:color w:val="auto"/>
                <w:highlight w:val="none"/>
                <w:u w:val="single"/>
                <w:shd w:val="clear" w:color="auto" w:fill="auto"/>
                <w:rtl w:val="0"/>
                <w:lang w:val="zh-TW" w:eastAsia="zh-TW"/>
              </w:rPr>
              <w:t xml:space="preserve"> 年 </w:t>
            </w:r>
            <w:r>
              <w:rPr>
                <w:rFonts w:ascii="新宋体" w:hAnsi="新宋体" w:eastAsia="新宋体" w:cs="新宋体"/>
                <w:color w:val="auto"/>
                <w:highlight w:val="none"/>
                <w:u w:val="single"/>
                <w:shd w:val="clear" w:color="auto" w:fill="auto"/>
                <w:rtl w:val="0"/>
                <w:lang w:val="en-US"/>
              </w:rPr>
              <w:t>6</w:t>
            </w:r>
            <w:r>
              <w:rPr>
                <w:rFonts w:ascii="新宋体" w:hAnsi="新宋体" w:eastAsia="新宋体" w:cs="新宋体"/>
                <w:color w:val="auto"/>
                <w:highlight w:val="none"/>
                <w:u w:val="single"/>
                <w:shd w:val="clear" w:color="auto" w:fill="auto"/>
                <w:rtl w:val="0"/>
                <w:lang w:val="zh-TW" w:eastAsia="zh-TW"/>
              </w:rPr>
              <w:t xml:space="preserve"> 月至</w:t>
            </w:r>
            <w:r>
              <w:rPr>
                <w:rFonts w:ascii="新宋体" w:hAnsi="新宋体" w:eastAsia="新宋体" w:cs="新宋体"/>
                <w:color w:val="auto"/>
                <w:highlight w:val="none"/>
                <w:u w:val="single"/>
                <w:shd w:val="clear" w:color="auto" w:fill="auto"/>
                <w:rtl w:val="0"/>
                <w:lang w:val="en-US"/>
              </w:rPr>
              <w:t>8</w:t>
            </w:r>
            <w:r>
              <w:rPr>
                <w:rFonts w:ascii="新宋体" w:hAnsi="新宋体" w:eastAsia="新宋体" w:cs="新宋体"/>
                <w:color w:val="auto"/>
                <w:highlight w:val="none"/>
                <w:u w:val="single"/>
                <w:shd w:val="clear" w:color="auto" w:fill="auto"/>
                <w:rtl w:val="0"/>
                <w:lang w:val="zh-TW" w:eastAsia="zh-TW"/>
              </w:rPr>
              <w:t>月</w:t>
            </w:r>
            <w:r>
              <w:rPr>
                <w:rFonts w:ascii="新宋体" w:hAnsi="新宋体" w:eastAsia="新宋体" w:cs="新宋体"/>
                <w:color w:val="auto"/>
                <w:highlight w:val="none"/>
                <w:shd w:val="clear" w:color="auto" w:fill="auto"/>
                <w:rtl w:val="0"/>
                <w:lang w:val="zh-TW" w:eastAsia="zh-TW"/>
              </w:rPr>
              <w:t>的依法缴纳税收的凭据复印件；依法免税的供应商，必须提供相应文件证明其依法免税。从取得营业执照时间起到首次响应文件提交截止时间为止不足要求月数的，只需提供从取得营业执照起的依法缴纳税收相应证明文件）；（</w:t>
            </w:r>
            <w:r>
              <w:rPr>
                <w:rFonts w:ascii="新宋体" w:hAnsi="新宋体" w:eastAsia="新宋体" w:cs="新宋体"/>
                <w:b/>
                <w:bCs/>
                <w:color w:val="auto"/>
                <w:highlight w:val="none"/>
                <w:shd w:val="clear" w:color="auto" w:fill="auto"/>
                <w:rtl w:val="0"/>
                <w:lang w:val="zh-TW" w:eastAsia="zh-TW"/>
              </w:rPr>
              <w:t>必须提供，否则响应文件按无效响应处理</w:t>
            </w:r>
            <w:r>
              <w:rPr>
                <w:rFonts w:ascii="新宋体" w:hAnsi="新宋体" w:eastAsia="新宋体" w:cs="新宋体"/>
                <w:color w:val="auto"/>
                <w:highlight w:val="none"/>
                <w:shd w:val="clear" w:color="auto" w:fill="auto"/>
                <w:rtl w:val="0"/>
                <w:lang w:val="zh-TW" w:eastAsia="zh-TW"/>
              </w:rPr>
              <w:t>）</w:t>
            </w:r>
          </w:p>
          <w:p>
            <w:pPr>
              <w:pStyle w:val="9"/>
              <w:framePr w:wrap="auto" w:vAnchor="margin" w:hAnchor="text" w:yAlign="inline"/>
              <w:bidi w:val="0"/>
              <w:spacing w:line="320" w:lineRule="exact"/>
              <w:ind w:left="0" w:right="0" w:firstLine="0"/>
              <w:jc w:val="left"/>
              <w:rPr>
                <w:rFonts w:ascii="新宋体" w:hAnsi="新宋体" w:eastAsia="新宋体" w:cs="新宋体"/>
                <w:b/>
                <w:bCs/>
                <w:color w:val="auto"/>
                <w:highlight w:val="none"/>
                <w:shd w:val="clear" w:color="auto" w:fill="auto"/>
                <w:rtl w:val="0"/>
              </w:rPr>
            </w:pPr>
            <w:r>
              <w:rPr>
                <w:rFonts w:ascii="新宋体" w:hAnsi="新宋体" w:eastAsia="新宋体" w:cs="新宋体"/>
                <w:b/>
                <w:bCs/>
                <w:color w:val="auto"/>
                <w:highlight w:val="none"/>
                <w:shd w:val="clear" w:color="auto" w:fill="auto"/>
                <w:rtl w:val="0"/>
                <w:lang w:val="zh-CN" w:eastAsia="zh-CN"/>
              </w:rPr>
              <w:t>3</w:t>
            </w:r>
            <w:r>
              <w:rPr>
                <w:rFonts w:ascii="新宋体" w:hAnsi="新宋体" w:eastAsia="新宋体" w:cs="新宋体"/>
                <w:b w:val="0"/>
                <w:bCs w:val="0"/>
                <w:color w:val="auto"/>
                <w:highlight w:val="none"/>
                <w:shd w:val="clear" w:color="auto" w:fill="auto"/>
                <w:rtl w:val="0"/>
                <w:lang w:val="en-US"/>
              </w:rPr>
              <w:t>.</w:t>
            </w:r>
            <w:r>
              <w:rPr>
                <w:rFonts w:ascii="新宋体" w:hAnsi="新宋体" w:eastAsia="新宋体" w:cs="新宋体"/>
                <w:b w:val="0"/>
                <w:bCs w:val="0"/>
                <w:color w:val="auto"/>
                <w:highlight w:val="none"/>
                <w:shd w:val="clear" w:color="auto" w:fill="auto"/>
                <w:rtl w:val="0"/>
                <w:lang w:val="zh-TW" w:eastAsia="zh-TW"/>
              </w:rPr>
              <w:t>财务状况报告（供应商</w:t>
            </w:r>
            <w:r>
              <w:rPr>
                <w:rFonts w:ascii="新宋体" w:hAnsi="新宋体" w:eastAsia="新宋体" w:cs="新宋体"/>
                <w:b w:val="0"/>
                <w:bCs w:val="0"/>
                <w:color w:val="auto"/>
                <w:highlight w:val="none"/>
                <w:u w:val="single"/>
                <w:shd w:val="clear" w:color="auto" w:fill="auto"/>
                <w:rtl w:val="0"/>
                <w:lang w:val="en-US"/>
              </w:rPr>
              <w:t xml:space="preserve"> 2019</w:t>
            </w:r>
            <w:r>
              <w:rPr>
                <w:rFonts w:ascii="新宋体" w:hAnsi="新宋体" w:eastAsia="新宋体" w:cs="新宋体"/>
                <w:b w:val="0"/>
                <w:bCs w:val="0"/>
                <w:color w:val="auto"/>
                <w:highlight w:val="none"/>
                <w:u w:val="single"/>
                <w:shd w:val="clear" w:color="auto" w:fill="auto"/>
                <w:rtl w:val="0"/>
                <w:lang w:val="zh-TW" w:eastAsia="zh-TW"/>
              </w:rPr>
              <w:t>或</w:t>
            </w:r>
            <w:r>
              <w:rPr>
                <w:rFonts w:ascii="新宋体" w:hAnsi="新宋体" w:eastAsia="新宋体" w:cs="新宋体"/>
                <w:b w:val="0"/>
                <w:bCs w:val="0"/>
                <w:color w:val="auto"/>
                <w:highlight w:val="none"/>
                <w:u w:val="single"/>
                <w:shd w:val="clear" w:color="auto" w:fill="auto"/>
                <w:rtl w:val="0"/>
                <w:lang w:val="en-US"/>
              </w:rPr>
              <w:t xml:space="preserve">2020 </w:t>
            </w:r>
            <w:r>
              <w:rPr>
                <w:rFonts w:ascii="新宋体" w:hAnsi="新宋体" w:eastAsia="新宋体" w:cs="新宋体"/>
                <w:b w:val="0"/>
                <w:bCs w:val="0"/>
                <w:color w:val="auto"/>
                <w:highlight w:val="none"/>
                <w:shd w:val="clear" w:color="auto" w:fill="auto"/>
                <w:rtl w:val="0"/>
                <w:lang w:val="zh-TW" w:eastAsia="zh-TW"/>
              </w:rPr>
              <w:t>年财务状况报告复印件，供应商是法人的，应提供的财务报告或其基本开户银行出具的资信证明；供应商是其他组织或自然人的，应提供的财务报告或银行出具的资信证明）；</w:t>
            </w:r>
            <w:r>
              <w:rPr>
                <w:rFonts w:ascii="新宋体" w:hAnsi="新宋体" w:eastAsia="新宋体" w:cs="新宋体"/>
                <w:b w:val="0"/>
                <w:bCs w:val="0"/>
                <w:color w:val="auto"/>
                <w:highlight w:val="none"/>
                <w:shd w:val="clear" w:color="auto" w:fill="auto"/>
                <w:rtl w:val="0"/>
                <w:lang w:val="zh-TW" w:eastAsia="zh-TW"/>
              </w:rPr>
              <w:t>（</w:t>
            </w:r>
            <w:r>
              <w:rPr>
                <w:rFonts w:ascii="新宋体" w:hAnsi="新宋体" w:eastAsia="新宋体" w:cs="新宋体"/>
                <w:b/>
                <w:bCs/>
                <w:color w:val="auto"/>
                <w:highlight w:val="none"/>
                <w:shd w:val="clear" w:color="auto" w:fill="auto"/>
                <w:rtl w:val="0"/>
                <w:lang w:val="zh-TW" w:eastAsia="zh-TW"/>
              </w:rPr>
              <w:t>必须提供，否则响应文件按无效响应处理</w:t>
            </w:r>
            <w:r>
              <w:rPr>
                <w:rFonts w:ascii="新宋体" w:hAnsi="新宋体" w:eastAsia="新宋体" w:cs="新宋体"/>
                <w:b w:val="0"/>
                <w:bCs w:val="0"/>
                <w:color w:val="auto"/>
                <w:highlight w:val="none"/>
                <w:shd w:val="clear" w:color="auto" w:fill="auto"/>
                <w:rtl w:val="0"/>
                <w:lang w:val="zh-TW" w:eastAsia="zh-TW"/>
              </w:rPr>
              <w:t>）</w:t>
            </w:r>
          </w:p>
          <w:p>
            <w:pPr>
              <w:pStyle w:val="9"/>
              <w:framePr w:wrap="auto" w:vAnchor="margin" w:hAnchor="text" w:yAlign="inline"/>
              <w:bidi w:val="0"/>
              <w:spacing w:line="320" w:lineRule="exact"/>
              <w:ind w:left="0" w:right="0" w:firstLine="0"/>
              <w:jc w:val="left"/>
              <w:rPr>
                <w:rFonts w:ascii="新宋体" w:hAnsi="新宋体" w:eastAsia="新宋体" w:cs="新宋体"/>
                <w:color w:val="auto"/>
                <w:highlight w:val="none"/>
                <w:shd w:val="clear" w:color="auto" w:fill="auto"/>
                <w:rtl w:val="0"/>
              </w:rPr>
            </w:pPr>
            <w:r>
              <w:rPr>
                <w:rFonts w:ascii="新宋体" w:hAnsi="新宋体" w:eastAsia="新宋体" w:cs="新宋体"/>
                <w:color w:val="auto"/>
                <w:highlight w:val="none"/>
                <w:shd w:val="clear" w:color="auto" w:fill="auto"/>
                <w:rtl w:val="0"/>
                <w:lang w:val="zh-CN" w:eastAsia="zh-CN"/>
              </w:rPr>
              <w:t>4</w:t>
            </w:r>
            <w:r>
              <w:rPr>
                <w:rFonts w:ascii="新宋体" w:hAnsi="新宋体" w:eastAsia="新宋体" w:cs="新宋体"/>
                <w:color w:val="auto"/>
                <w:highlight w:val="none"/>
                <w:shd w:val="clear" w:color="auto" w:fill="auto"/>
                <w:rtl w:val="0"/>
                <w:lang w:val="en-US"/>
              </w:rPr>
              <w:t>.</w:t>
            </w:r>
            <w:r>
              <w:rPr>
                <w:rFonts w:ascii="新宋体" w:hAnsi="新宋体" w:eastAsia="新宋体" w:cs="新宋体"/>
                <w:color w:val="auto"/>
                <w:highlight w:val="none"/>
                <w:shd w:val="clear" w:color="auto" w:fill="auto"/>
                <w:rtl w:val="0"/>
                <w:lang w:val="zh-TW" w:eastAsia="zh-TW"/>
              </w:rPr>
              <w:t>供应商直接控股、管理关系信息表（格式后附）；（</w:t>
            </w:r>
            <w:r>
              <w:rPr>
                <w:rFonts w:ascii="新宋体" w:hAnsi="新宋体" w:eastAsia="新宋体" w:cs="新宋体"/>
                <w:b/>
                <w:bCs/>
                <w:color w:val="auto"/>
                <w:highlight w:val="none"/>
                <w:shd w:val="clear" w:color="auto" w:fill="auto"/>
                <w:rtl w:val="0"/>
                <w:lang w:val="zh-TW" w:eastAsia="zh-TW"/>
              </w:rPr>
              <w:t>必须提供，否则响应文件按无效响应处理</w:t>
            </w:r>
            <w:r>
              <w:rPr>
                <w:rFonts w:ascii="新宋体" w:hAnsi="新宋体" w:eastAsia="新宋体" w:cs="新宋体"/>
                <w:color w:val="auto"/>
                <w:highlight w:val="none"/>
                <w:shd w:val="clear" w:color="auto" w:fill="auto"/>
                <w:rtl w:val="0"/>
                <w:lang w:val="zh-TW" w:eastAsia="zh-TW"/>
              </w:rPr>
              <w:t>）</w:t>
            </w:r>
          </w:p>
          <w:p>
            <w:pPr>
              <w:pStyle w:val="9"/>
              <w:framePr w:wrap="auto" w:vAnchor="margin" w:hAnchor="text" w:yAlign="inline"/>
              <w:bidi w:val="0"/>
              <w:spacing w:line="320" w:lineRule="exact"/>
              <w:ind w:left="0" w:right="0" w:firstLine="0"/>
              <w:jc w:val="left"/>
              <w:rPr>
                <w:rFonts w:ascii="新宋体" w:hAnsi="新宋体" w:eastAsia="新宋体" w:cs="新宋体"/>
                <w:color w:val="auto"/>
                <w:highlight w:val="none"/>
                <w:shd w:val="clear" w:color="auto" w:fill="auto"/>
                <w:rtl w:val="0"/>
              </w:rPr>
            </w:pPr>
            <w:r>
              <w:rPr>
                <w:rFonts w:ascii="新宋体" w:hAnsi="新宋体" w:eastAsia="新宋体" w:cs="新宋体"/>
                <w:color w:val="auto"/>
                <w:highlight w:val="none"/>
                <w:shd w:val="clear" w:color="auto" w:fill="auto"/>
                <w:rtl w:val="0"/>
                <w:lang w:val="zh-CN" w:eastAsia="zh-CN"/>
              </w:rPr>
              <w:t>5</w:t>
            </w:r>
            <w:r>
              <w:rPr>
                <w:rFonts w:ascii="新宋体" w:hAnsi="新宋体" w:eastAsia="新宋体" w:cs="新宋体"/>
                <w:color w:val="auto"/>
                <w:highlight w:val="none"/>
                <w:shd w:val="clear" w:color="auto" w:fill="auto"/>
                <w:rtl w:val="0"/>
                <w:lang w:val="en-US"/>
              </w:rPr>
              <w:t>.</w:t>
            </w:r>
            <w:r>
              <w:rPr>
                <w:rFonts w:ascii="新宋体" w:hAnsi="新宋体" w:eastAsia="新宋体" w:cs="新宋体"/>
                <w:color w:val="auto"/>
                <w:highlight w:val="none"/>
                <w:shd w:val="clear" w:color="auto" w:fill="auto"/>
                <w:rtl w:val="0"/>
                <w:lang w:val="zh-TW" w:eastAsia="zh-TW"/>
              </w:rPr>
              <w:t>竞标声明（格式后附）；（</w:t>
            </w:r>
            <w:r>
              <w:rPr>
                <w:rFonts w:ascii="新宋体" w:hAnsi="新宋体" w:eastAsia="新宋体" w:cs="新宋体"/>
                <w:b/>
                <w:bCs/>
                <w:color w:val="auto"/>
                <w:highlight w:val="none"/>
                <w:shd w:val="clear" w:color="auto" w:fill="auto"/>
                <w:rtl w:val="0"/>
                <w:lang w:val="zh-TW" w:eastAsia="zh-TW"/>
              </w:rPr>
              <w:t>必须提供，否则响应文件按无效响应处理</w:t>
            </w:r>
            <w:r>
              <w:rPr>
                <w:rFonts w:ascii="新宋体" w:hAnsi="新宋体" w:eastAsia="新宋体" w:cs="新宋体"/>
                <w:color w:val="auto"/>
                <w:highlight w:val="none"/>
                <w:shd w:val="clear" w:color="auto" w:fill="auto"/>
                <w:rtl w:val="0"/>
                <w:lang w:val="zh-TW" w:eastAsia="zh-TW"/>
              </w:rPr>
              <w:t>）</w:t>
            </w:r>
          </w:p>
          <w:p>
            <w:pPr>
              <w:pStyle w:val="9"/>
              <w:framePr w:wrap="auto" w:vAnchor="margin" w:hAnchor="text" w:yAlign="inline"/>
              <w:bidi w:val="0"/>
              <w:spacing w:line="320" w:lineRule="exact"/>
              <w:ind w:left="0" w:right="0" w:firstLine="0"/>
              <w:jc w:val="left"/>
              <w:rPr>
                <w:rFonts w:ascii="新宋体" w:hAnsi="新宋体" w:eastAsia="新宋体" w:cs="新宋体"/>
                <w:color w:val="auto"/>
                <w:highlight w:val="none"/>
                <w:shd w:val="clear" w:color="auto" w:fill="auto"/>
                <w:rtl w:val="0"/>
              </w:rPr>
            </w:pPr>
            <w:r>
              <w:rPr>
                <w:rFonts w:ascii="新宋体" w:hAnsi="新宋体" w:eastAsia="新宋体" w:cs="新宋体"/>
                <w:color w:val="auto"/>
                <w:highlight w:val="none"/>
                <w:shd w:val="clear" w:color="auto" w:fill="auto"/>
                <w:rtl w:val="0"/>
                <w:lang w:val="zh-CN" w:eastAsia="zh-CN"/>
              </w:rPr>
              <w:t>6</w:t>
            </w:r>
            <w:r>
              <w:rPr>
                <w:rFonts w:ascii="新宋体" w:hAnsi="新宋体" w:eastAsia="新宋体" w:cs="新宋体"/>
                <w:color w:val="auto"/>
                <w:highlight w:val="none"/>
                <w:shd w:val="clear" w:color="auto" w:fill="auto"/>
                <w:rtl w:val="0"/>
                <w:lang w:val="en-US"/>
              </w:rPr>
              <w:t>.</w:t>
            </w:r>
            <w:r>
              <w:rPr>
                <w:rFonts w:ascii="新宋体" w:hAnsi="新宋体" w:eastAsia="新宋体" w:cs="新宋体"/>
                <w:color w:val="auto"/>
                <w:highlight w:val="none"/>
                <w:shd w:val="clear" w:color="auto" w:fill="auto"/>
                <w:rtl w:val="0"/>
                <w:lang w:val="zh-TW" w:eastAsia="zh-TW"/>
              </w:rPr>
              <w:t>中小企业声明函或残疾人福利性单位声明函或供应商属于监狱企业的证明材料；（</w:t>
            </w:r>
            <w:r>
              <w:rPr>
                <w:rFonts w:ascii="新宋体" w:hAnsi="新宋体" w:eastAsia="新宋体" w:cs="新宋体"/>
                <w:b/>
                <w:bCs/>
                <w:color w:val="auto"/>
                <w:highlight w:val="none"/>
                <w:shd w:val="clear" w:color="auto" w:fill="auto"/>
                <w:rtl w:val="0"/>
                <w:lang w:val="zh-TW" w:eastAsia="zh-TW"/>
              </w:rPr>
              <w:t>本项目如为专门面向中小企业采购时必须提供，否则响应文件按无效响应处理</w:t>
            </w:r>
            <w:r>
              <w:rPr>
                <w:rFonts w:ascii="新宋体" w:hAnsi="新宋体" w:eastAsia="新宋体" w:cs="新宋体"/>
                <w:color w:val="auto"/>
                <w:highlight w:val="none"/>
                <w:shd w:val="clear" w:color="auto" w:fill="auto"/>
                <w:rtl w:val="0"/>
                <w:lang w:val="zh-TW" w:eastAsia="zh-TW"/>
              </w:rPr>
              <w:t>）</w:t>
            </w:r>
          </w:p>
          <w:p>
            <w:pPr>
              <w:pStyle w:val="9"/>
              <w:framePr w:wrap="auto" w:vAnchor="margin" w:hAnchor="text" w:yAlign="inline"/>
              <w:bidi w:val="0"/>
              <w:spacing w:line="320" w:lineRule="exact"/>
              <w:ind w:left="0" w:right="0" w:firstLine="0"/>
              <w:jc w:val="left"/>
              <w:rPr>
                <w:rFonts w:ascii="新宋体" w:hAnsi="新宋体" w:eastAsia="新宋体" w:cs="新宋体"/>
                <w:color w:val="auto"/>
                <w:highlight w:val="none"/>
                <w:shd w:val="clear" w:color="auto" w:fill="auto"/>
                <w:rtl w:val="0"/>
              </w:rPr>
            </w:pPr>
            <w:r>
              <w:rPr>
                <w:rFonts w:ascii="新宋体" w:hAnsi="新宋体" w:eastAsia="新宋体" w:cs="新宋体"/>
                <w:color w:val="auto"/>
                <w:highlight w:val="none"/>
                <w:shd w:val="clear" w:color="auto" w:fill="auto"/>
                <w:rtl w:val="0"/>
                <w:lang w:val="zh-CN" w:eastAsia="zh-CN"/>
              </w:rPr>
              <w:t>7</w:t>
            </w:r>
            <w:r>
              <w:rPr>
                <w:rFonts w:ascii="新宋体" w:hAnsi="新宋体" w:eastAsia="新宋体" w:cs="新宋体"/>
                <w:color w:val="auto"/>
                <w:highlight w:val="none"/>
                <w:shd w:val="clear" w:color="auto" w:fill="auto"/>
                <w:rtl w:val="0"/>
                <w:lang w:val="en-US"/>
              </w:rPr>
              <w:t>.</w:t>
            </w:r>
            <w:r>
              <w:rPr>
                <w:rFonts w:ascii="新宋体" w:hAnsi="新宋体" w:eastAsia="新宋体" w:cs="新宋体"/>
                <w:color w:val="auto"/>
                <w:highlight w:val="none"/>
                <w:shd w:val="clear" w:color="auto" w:fill="auto"/>
                <w:rtl w:val="0"/>
                <w:lang w:val="zh-TW" w:eastAsia="zh-TW"/>
              </w:rPr>
              <w:t>除竞争性磋商文件规定必须提供以外，供应商认为需要提供的其他证明材料；</w:t>
            </w:r>
          </w:p>
          <w:p>
            <w:pPr>
              <w:pStyle w:val="9"/>
              <w:framePr w:wrap="auto" w:vAnchor="margin" w:hAnchor="text" w:yAlign="inline"/>
              <w:bidi w:val="0"/>
              <w:spacing w:line="320" w:lineRule="exact"/>
              <w:ind w:left="0" w:right="0" w:firstLine="0"/>
              <w:jc w:val="left"/>
              <w:rPr>
                <w:rFonts w:ascii="新宋体" w:hAnsi="新宋体" w:eastAsia="新宋体" w:cs="新宋体"/>
                <w:color w:val="auto"/>
                <w:highlight w:val="none"/>
                <w:shd w:val="clear" w:color="auto" w:fill="auto"/>
                <w:rtl w:val="0"/>
              </w:rPr>
            </w:pPr>
            <w:r>
              <w:rPr>
                <w:rFonts w:ascii="新宋体" w:hAnsi="新宋体" w:eastAsia="新宋体" w:cs="新宋体"/>
                <w:color w:val="auto"/>
                <w:highlight w:val="none"/>
                <w:shd w:val="clear" w:color="auto" w:fill="auto"/>
                <w:rtl w:val="0"/>
                <w:lang w:val="zh-CN" w:eastAsia="zh-CN"/>
              </w:rPr>
              <w:t>8</w:t>
            </w:r>
            <w:r>
              <w:rPr>
                <w:rFonts w:ascii="新宋体" w:hAnsi="新宋体" w:eastAsia="新宋体" w:cs="新宋体"/>
                <w:color w:val="auto"/>
                <w:highlight w:val="none"/>
                <w:shd w:val="clear" w:color="auto" w:fill="auto"/>
                <w:rtl w:val="0"/>
                <w:lang w:val="en-US"/>
              </w:rPr>
              <w:t>.</w:t>
            </w:r>
            <w:r>
              <w:rPr>
                <w:rFonts w:ascii="新宋体" w:hAnsi="新宋体" w:eastAsia="新宋体" w:cs="新宋体"/>
                <w:color w:val="auto"/>
                <w:highlight w:val="none"/>
                <w:shd w:val="clear" w:color="auto" w:fill="auto"/>
                <w:rtl w:val="0"/>
                <w:lang w:val="zh-TW" w:eastAsia="zh-TW"/>
              </w:rPr>
              <w:t xml:space="preserve"> 其他资格证明文件（编制时应与公告的特定资格要求相对应）。</w:t>
            </w:r>
          </w:p>
          <w:p>
            <w:pPr>
              <w:pStyle w:val="9"/>
              <w:framePr w:wrap="auto" w:vAnchor="margin" w:hAnchor="text" w:yAlign="inline"/>
              <w:bidi w:val="0"/>
              <w:spacing w:line="320" w:lineRule="exact"/>
              <w:ind w:left="0" w:right="0" w:firstLine="0"/>
              <w:jc w:val="left"/>
              <w:rPr>
                <w:rFonts w:ascii="新宋体" w:hAnsi="新宋体" w:eastAsia="新宋体" w:cs="新宋体"/>
                <w:b/>
                <w:bCs/>
                <w:color w:val="auto"/>
                <w:highlight w:val="none"/>
                <w:shd w:val="clear" w:color="auto" w:fill="auto"/>
                <w:rtl w:val="0"/>
              </w:rPr>
            </w:pPr>
            <w:r>
              <w:rPr>
                <w:rFonts w:ascii="新宋体" w:hAnsi="新宋体" w:eastAsia="新宋体" w:cs="新宋体"/>
                <w:b/>
                <w:bCs/>
                <w:color w:val="auto"/>
                <w:highlight w:val="none"/>
                <w:shd w:val="clear" w:color="auto" w:fill="auto"/>
                <w:rtl w:val="0"/>
                <w:lang w:val="zh-TW" w:eastAsia="zh-TW"/>
              </w:rPr>
              <w:t>注：</w:t>
            </w:r>
          </w:p>
          <w:p>
            <w:pPr>
              <w:pStyle w:val="9"/>
              <w:framePr w:wrap="auto" w:vAnchor="margin" w:hAnchor="text" w:yAlign="inline"/>
              <w:bidi w:val="0"/>
              <w:spacing w:line="320" w:lineRule="exact"/>
              <w:ind w:left="0" w:right="0" w:firstLine="413"/>
              <w:jc w:val="left"/>
              <w:rPr>
                <w:rFonts w:ascii="新宋体" w:hAnsi="新宋体" w:eastAsia="新宋体" w:cs="新宋体"/>
                <w:b/>
                <w:bCs/>
                <w:color w:val="auto"/>
                <w:highlight w:val="none"/>
                <w:shd w:val="clear" w:color="auto" w:fill="auto"/>
                <w:rtl w:val="0"/>
              </w:rPr>
            </w:pPr>
            <w:r>
              <w:rPr>
                <w:rFonts w:ascii="新宋体" w:hAnsi="新宋体" w:eastAsia="新宋体" w:cs="新宋体"/>
                <w:b/>
                <w:bCs/>
                <w:color w:val="auto"/>
                <w:highlight w:val="none"/>
                <w:shd w:val="clear" w:color="auto" w:fill="auto"/>
                <w:rtl w:val="0"/>
                <w:lang w:val="en-US"/>
              </w:rPr>
              <w:t>1.</w:t>
            </w:r>
            <w:r>
              <w:rPr>
                <w:rFonts w:ascii="新宋体" w:hAnsi="新宋体" w:eastAsia="新宋体" w:cs="新宋体"/>
                <w:b/>
                <w:bCs/>
                <w:color w:val="auto"/>
                <w:highlight w:val="none"/>
                <w:shd w:val="clear" w:color="auto" w:fill="auto"/>
                <w:rtl w:val="0"/>
                <w:lang w:val="zh-TW" w:eastAsia="zh-TW"/>
              </w:rPr>
              <w:t>以上标明</w:t>
            </w:r>
            <w:r>
              <w:rPr>
                <w:rFonts w:ascii="新宋体" w:hAnsi="新宋体" w:eastAsia="新宋体" w:cs="新宋体"/>
                <w:b/>
                <w:bCs/>
                <w:color w:val="auto"/>
                <w:highlight w:val="none"/>
                <w:shd w:val="clear" w:color="auto" w:fill="auto"/>
                <w:rtl w:val="0"/>
                <w:lang w:val="en-US"/>
              </w:rPr>
              <w:t>“</w:t>
            </w:r>
            <w:r>
              <w:rPr>
                <w:rFonts w:ascii="新宋体" w:hAnsi="新宋体" w:eastAsia="新宋体" w:cs="新宋体"/>
                <w:b/>
                <w:bCs/>
                <w:color w:val="auto"/>
                <w:highlight w:val="none"/>
                <w:shd w:val="clear" w:color="auto" w:fill="auto"/>
                <w:rtl w:val="0"/>
                <w:lang w:val="zh-TW" w:eastAsia="zh-TW"/>
              </w:rPr>
              <w:t>必须提供</w:t>
            </w:r>
            <w:r>
              <w:rPr>
                <w:rFonts w:ascii="新宋体" w:hAnsi="新宋体" w:eastAsia="新宋体" w:cs="新宋体"/>
                <w:b/>
                <w:bCs/>
                <w:color w:val="auto"/>
                <w:highlight w:val="none"/>
                <w:shd w:val="clear" w:color="auto" w:fill="auto"/>
                <w:rtl w:val="0"/>
                <w:lang w:val="en-US"/>
              </w:rPr>
              <w:t>”</w:t>
            </w:r>
            <w:r>
              <w:rPr>
                <w:rFonts w:ascii="新宋体" w:hAnsi="新宋体" w:eastAsia="新宋体" w:cs="新宋体"/>
                <w:b/>
                <w:bCs/>
                <w:color w:val="auto"/>
                <w:highlight w:val="none"/>
                <w:shd w:val="clear" w:color="auto" w:fill="auto"/>
                <w:rtl w:val="0"/>
                <w:lang w:val="zh-TW" w:eastAsia="zh-TW"/>
              </w:rPr>
              <w:t>的材料属于复印件的，必须加盖供应商公章，否则响应文件按无效响应处理。</w:t>
            </w:r>
          </w:p>
          <w:p>
            <w:pPr>
              <w:pStyle w:val="9"/>
              <w:framePr w:wrap="auto" w:vAnchor="margin" w:hAnchor="text" w:yAlign="inline"/>
              <w:bidi w:val="0"/>
              <w:spacing w:line="320" w:lineRule="exact"/>
              <w:ind w:left="0" w:right="0" w:firstLine="422"/>
              <w:jc w:val="left"/>
              <w:rPr>
                <w:rFonts w:ascii="新宋体" w:hAnsi="新宋体" w:eastAsia="新宋体" w:cs="新宋体"/>
                <w:b/>
                <w:bCs/>
                <w:color w:val="auto"/>
                <w:highlight w:val="none"/>
                <w:shd w:val="clear" w:color="auto" w:fill="auto"/>
                <w:rtl w:val="0"/>
              </w:rPr>
            </w:pPr>
            <w:r>
              <w:rPr>
                <w:rFonts w:ascii="新宋体" w:hAnsi="新宋体" w:eastAsia="新宋体" w:cs="新宋体"/>
                <w:b/>
                <w:bCs/>
                <w:color w:val="auto"/>
                <w:highlight w:val="none"/>
                <w:shd w:val="clear" w:color="auto" w:fill="auto"/>
                <w:rtl w:val="0"/>
                <w:lang w:val="en-US"/>
              </w:rPr>
              <w:t>2.</w:t>
            </w:r>
            <w:r>
              <w:rPr>
                <w:rFonts w:ascii="新宋体" w:hAnsi="新宋体" w:eastAsia="新宋体" w:cs="新宋体"/>
                <w:b/>
                <w:bCs/>
                <w:color w:val="auto"/>
                <w:highlight w:val="none"/>
                <w:shd w:val="clear" w:color="auto" w:fill="auto"/>
                <w:rtl w:val="0"/>
                <w:lang w:val="zh-TW" w:eastAsia="zh-TW"/>
              </w:rPr>
              <w:t>竞标声明必须由法定代表人在规定签章处签字并加盖供应商公章，否则响应文件按无效响应处理。</w:t>
            </w:r>
          </w:p>
          <w:p>
            <w:pPr>
              <w:pStyle w:val="9"/>
              <w:framePr w:wrap="auto" w:vAnchor="margin" w:hAnchor="text" w:yAlign="inline"/>
              <w:bidi w:val="0"/>
              <w:spacing w:line="320" w:lineRule="exact"/>
              <w:ind w:left="0" w:right="0" w:firstLine="422"/>
              <w:jc w:val="left"/>
              <w:rPr>
                <w:color w:val="auto"/>
                <w:highlight w:val="none"/>
                <w:rtl w:val="0"/>
              </w:rPr>
            </w:pPr>
            <w:r>
              <w:rPr>
                <w:rFonts w:ascii="新宋体" w:hAnsi="新宋体" w:eastAsia="新宋体" w:cs="新宋体"/>
                <w:b/>
                <w:bCs/>
                <w:color w:val="auto"/>
                <w:highlight w:val="none"/>
                <w:shd w:val="clear" w:color="auto" w:fill="auto"/>
                <w:rtl w:val="0"/>
                <w:lang w:val="en-US"/>
              </w:rPr>
              <w:t>3.</w:t>
            </w:r>
            <w:r>
              <w:rPr>
                <w:rFonts w:ascii="新宋体" w:hAnsi="新宋体" w:eastAsia="新宋体" w:cs="新宋体"/>
                <w:b/>
                <w:bCs/>
                <w:color w:val="auto"/>
                <w:highlight w:val="none"/>
                <w:shd w:val="clear" w:color="auto" w:fill="auto"/>
                <w:rtl w:val="0"/>
                <w:lang w:val="zh-TW" w:eastAsia="zh-TW"/>
              </w:rPr>
              <w:t>供应商直接控股、管理关系信息表必须由法定代表人或委托代理人在规定签章处签字并加盖供应商公章，否则响应文件按无效响应处理。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6737"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320" w:lineRule="exact"/>
              <w:jc w:val="center"/>
              <w:rPr>
                <w:color w:val="auto"/>
                <w:highlight w:val="none"/>
              </w:rPr>
            </w:pPr>
            <w:r>
              <w:rPr>
                <w:rFonts w:ascii="新宋体" w:hAnsi="新宋体" w:eastAsia="新宋体" w:cs="新宋体"/>
                <w:color w:val="auto"/>
                <w:highlight w:val="none"/>
                <w:shd w:val="clear" w:color="auto" w:fill="auto"/>
                <w:rtl w:val="0"/>
                <w:lang w:val="en-US"/>
              </w:rPr>
              <w:t>12.1.2</w:t>
            </w:r>
          </w:p>
        </w:tc>
        <w:tc>
          <w:tcPr>
            <w:tcW w:w="79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320" w:lineRule="exact"/>
              <w:rPr>
                <w:rFonts w:ascii="新宋体" w:hAnsi="新宋体" w:eastAsia="新宋体" w:cs="新宋体"/>
                <w:b/>
                <w:bCs/>
                <w:color w:val="auto"/>
                <w:highlight w:val="none"/>
                <w:shd w:val="clear" w:color="auto" w:fill="auto"/>
              </w:rPr>
            </w:pPr>
            <w:r>
              <w:rPr>
                <w:rFonts w:ascii="新宋体" w:hAnsi="新宋体" w:eastAsia="新宋体" w:cs="新宋体"/>
                <w:b/>
                <w:bCs/>
                <w:color w:val="auto"/>
                <w:highlight w:val="none"/>
                <w:shd w:val="clear" w:color="auto" w:fill="auto"/>
                <w:rtl w:val="0"/>
                <w:lang w:val="zh-TW" w:eastAsia="zh-TW"/>
              </w:rPr>
              <w:t>报价商务技术文件</w:t>
            </w:r>
          </w:p>
          <w:p>
            <w:pPr>
              <w:pStyle w:val="9"/>
              <w:framePr w:wrap="auto" w:vAnchor="margin" w:hAnchor="text" w:yAlign="inline"/>
              <w:bidi w:val="0"/>
              <w:spacing w:line="320" w:lineRule="exact"/>
              <w:ind w:left="0" w:right="0" w:firstLine="0"/>
              <w:jc w:val="both"/>
              <w:rPr>
                <w:rFonts w:ascii="新宋体" w:hAnsi="新宋体" w:eastAsia="新宋体" w:cs="新宋体"/>
                <w:color w:val="auto"/>
                <w:highlight w:val="none"/>
                <w:shd w:val="clear" w:color="auto" w:fill="auto"/>
                <w:rtl w:val="0"/>
              </w:rPr>
            </w:pPr>
            <w:r>
              <w:rPr>
                <w:rFonts w:ascii="新宋体" w:hAnsi="新宋体" w:eastAsia="新宋体" w:cs="新宋体"/>
                <w:color w:val="auto"/>
                <w:highlight w:val="none"/>
                <w:shd w:val="clear" w:color="auto" w:fill="auto"/>
                <w:rtl w:val="0"/>
                <w:lang w:val="en-US"/>
              </w:rPr>
              <w:t>1.</w:t>
            </w:r>
            <w:r>
              <w:rPr>
                <w:rFonts w:ascii="新宋体" w:hAnsi="新宋体" w:eastAsia="新宋体" w:cs="新宋体"/>
                <w:color w:val="auto"/>
                <w:highlight w:val="none"/>
                <w:shd w:val="clear" w:color="auto" w:fill="auto"/>
                <w:rtl w:val="0"/>
                <w:lang w:val="zh-TW" w:eastAsia="zh-TW"/>
              </w:rPr>
              <w:t>无串通竞标行为的承诺函（格式后附）；（</w:t>
            </w:r>
            <w:r>
              <w:rPr>
                <w:rFonts w:ascii="新宋体" w:hAnsi="新宋体" w:eastAsia="新宋体" w:cs="新宋体"/>
                <w:b/>
                <w:bCs/>
                <w:color w:val="auto"/>
                <w:highlight w:val="none"/>
                <w:shd w:val="clear" w:color="auto" w:fill="auto"/>
                <w:rtl w:val="0"/>
                <w:lang w:val="zh-TW" w:eastAsia="zh-TW"/>
              </w:rPr>
              <w:t>必须提供，否则响应文件按无效响应处理</w:t>
            </w:r>
            <w:r>
              <w:rPr>
                <w:rFonts w:ascii="新宋体" w:hAnsi="新宋体" w:eastAsia="新宋体" w:cs="新宋体"/>
                <w:color w:val="auto"/>
                <w:highlight w:val="none"/>
                <w:shd w:val="clear" w:color="auto" w:fill="auto"/>
                <w:rtl w:val="0"/>
                <w:lang w:val="zh-TW" w:eastAsia="zh-TW"/>
              </w:rPr>
              <w:t>）</w:t>
            </w:r>
          </w:p>
          <w:p>
            <w:pPr>
              <w:pStyle w:val="9"/>
              <w:framePr w:wrap="auto" w:vAnchor="margin" w:hAnchor="text" w:yAlign="inline"/>
              <w:bidi w:val="0"/>
              <w:spacing w:line="320" w:lineRule="exact"/>
              <w:ind w:left="0" w:right="0" w:firstLine="0"/>
              <w:jc w:val="both"/>
              <w:rPr>
                <w:rFonts w:ascii="新宋体" w:hAnsi="新宋体" w:eastAsia="新宋体" w:cs="新宋体"/>
                <w:color w:val="auto"/>
                <w:highlight w:val="none"/>
                <w:shd w:val="clear" w:color="auto" w:fill="auto"/>
                <w:rtl w:val="0"/>
              </w:rPr>
            </w:pPr>
            <w:r>
              <w:rPr>
                <w:rFonts w:ascii="新宋体" w:hAnsi="新宋体" w:eastAsia="新宋体" w:cs="新宋体"/>
                <w:color w:val="auto"/>
                <w:highlight w:val="none"/>
                <w:shd w:val="clear" w:color="auto" w:fill="auto"/>
                <w:rtl w:val="0"/>
                <w:lang w:val="en-US"/>
              </w:rPr>
              <w:t>2.</w:t>
            </w:r>
            <w:r>
              <w:rPr>
                <w:rFonts w:ascii="新宋体" w:hAnsi="新宋体" w:eastAsia="新宋体" w:cs="新宋体"/>
                <w:color w:val="auto"/>
                <w:highlight w:val="none"/>
                <w:shd w:val="clear" w:color="auto" w:fill="auto"/>
                <w:rtl w:val="0"/>
                <w:lang w:val="zh-TW" w:eastAsia="zh-TW"/>
              </w:rPr>
              <w:t>竞标报价表（格式后附）；（</w:t>
            </w:r>
            <w:r>
              <w:rPr>
                <w:rFonts w:ascii="新宋体" w:hAnsi="新宋体" w:eastAsia="新宋体" w:cs="新宋体"/>
                <w:b/>
                <w:bCs/>
                <w:color w:val="auto"/>
                <w:highlight w:val="none"/>
                <w:shd w:val="clear" w:color="auto" w:fill="auto"/>
                <w:rtl w:val="0"/>
                <w:lang w:val="zh-TW" w:eastAsia="zh-TW"/>
              </w:rPr>
              <w:t>必须提供，否则响应文件按无效响应处理</w:t>
            </w:r>
            <w:r>
              <w:rPr>
                <w:rFonts w:ascii="新宋体" w:hAnsi="新宋体" w:eastAsia="新宋体" w:cs="新宋体"/>
                <w:color w:val="auto"/>
                <w:highlight w:val="none"/>
                <w:shd w:val="clear" w:color="auto" w:fill="auto"/>
                <w:rtl w:val="0"/>
                <w:lang w:val="zh-TW" w:eastAsia="zh-TW"/>
              </w:rPr>
              <w:t>）</w:t>
            </w:r>
          </w:p>
          <w:p>
            <w:pPr>
              <w:pStyle w:val="9"/>
              <w:framePr w:wrap="auto" w:vAnchor="margin" w:hAnchor="text" w:yAlign="inline"/>
              <w:bidi w:val="0"/>
              <w:spacing w:line="320" w:lineRule="exact"/>
              <w:ind w:left="0" w:right="0" w:firstLine="0"/>
              <w:jc w:val="left"/>
              <w:rPr>
                <w:rFonts w:ascii="新宋体" w:hAnsi="新宋体" w:eastAsia="新宋体" w:cs="新宋体"/>
                <w:color w:val="auto"/>
                <w:highlight w:val="none"/>
                <w:shd w:val="clear" w:color="auto" w:fill="auto"/>
                <w:rtl w:val="0"/>
              </w:rPr>
            </w:pPr>
            <w:r>
              <w:rPr>
                <w:rFonts w:ascii="新宋体" w:hAnsi="新宋体" w:eastAsia="新宋体" w:cs="新宋体"/>
                <w:color w:val="auto"/>
                <w:highlight w:val="none"/>
                <w:shd w:val="clear" w:color="auto" w:fill="auto"/>
                <w:rtl w:val="0"/>
                <w:lang w:val="en-US"/>
              </w:rPr>
              <w:t>3.</w:t>
            </w:r>
            <w:r>
              <w:rPr>
                <w:rFonts w:ascii="新宋体" w:hAnsi="新宋体" w:eastAsia="新宋体" w:cs="新宋体"/>
                <w:color w:val="auto"/>
                <w:highlight w:val="none"/>
                <w:shd w:val="clear" w:color="auto" w:fill="auto"/>
                <w:rtl w:val="0"/>
                <w:lang w:val="zh-TW" w:eastAsia="zh-TW"/>
              </w:rPr>
              <w:t>法定代表人身份证明书及法定代表人有效身份证正反面复印件（格式后附）；（</w:t>
            </w:r>
            <w:r>
              <w:rPr>
                <w:rFonts w:ascii="新宋体" w:hAnsi="新宋体" w:eastAsia="新宋体" w:cs="新宋体"/>
                <w:b/>
                <w:bCs/>
                <w:color w:val="auto"/>
                <w:highlight w:val="none"/>
                <w:shd w:val="clear" w:color="auto" w:fill="auto"/>
                <w:rtl w:val="0"/>
                <w:lang w:val="zh-TW" w:eastAsia="zh-TW"/>
              </w:rPr>
              <w:t>除自然人竞标外必须提供，否则响应文件按无效响应处理</w:t>
            </w:r>
            <w:r>
              <w:rPr>
                <w:rFonts w:ascii="新宋体" w:hAnsi="新宋体" w:eastAsia="新宋体" w:cs="新宋体"/>
                <w:color w:val="auto"/>
                <w:highlight w:val="none"/>
                <w:shd w:val="clear" w:color="auto" w:fill="auto"/>
                <w:rtl w:val="0"/>
                <w:lang w:val="zh-TW" w:eastAsia="zh-TW"/>
              </w:rPr>
              <w:t>）</w:t>
            </w:r>
          </w:p>
          <w:p>
            <w:pPr>
              <w:pStyle w:val="9"/>
              <w:framePr w:wrap="auto" w:vAnchor="margin" w:hAnchor="text" w:yAlign="inline"/>
              <w:bidi w:val="0"/>
              <w:spacing w:line="320" w:lineRule="exact"/>
              <w:ind w:left="0" w:right="0" w:firstLine="0"/>
              <w:jc w:val="both"/>
              <w:rPr>
                <w:rFonts w:ascii="新宋体" w:hAnsi="新宋体" w:eastAsia="新宋体" w:cs="新宋体"/>
                <w:b/>
                <w:bCs/>
                <w:color w:val="auto"/>
                <w:highlight w:val="none"/>
                <w:shd w:val="clear" w:color="auto" w:fill="auto"/>
                <w:rtl w:val="0"/>
              </w:rPr>
            </w:pPr>
            <w:r>
              <w:rPr>
                <w:rFonts w:ascii="新宋体" w:hAnsi="新宋体" w:eastAsia="新宋体" w:cs="新宋体"/>
                <w:b w:val="0"/>
                <w:bCs w:val="0"/>
                <w:color w:val="auto"/>
                <w:highlight w:val="none"/>
                <w:shd w:val="clear" w:color="auto" w:fill="auto"/>
                <w:rtl w:val="0"/>
                <w:lang w:val="en-US"/>
              </w:rPr>
              <w:t>4.</w:t>
            </w:r>
            <w:r>
              <w:rPr>
                <w:rFonts w:ascii="新宋体" w:hAnsi="新宋体" w:eastAsia="新宋体" w:cs="新宋体"/>
                <w:b w:val="0"/>
                <w:bCs w:val="0"/>
                <w:color w:val="auto"/>
                <w:highlight w:val="none"/>
                <w:shd w:val="clear" w:color="auto" w:fill="auto"/>
                <w:rtl w:val="0"/>
                <w:lang w:val="zh-TW" w:eastAsia="zh-TW"/>
              </w:rPr>
              <w:t>法定代表人授权委托书及委托代理人有效身份证正反面复印件（格式后附）；（</w:t>
            </w:r>
            <w:r>
              <w:rPr>
                <w:rFonts w:ascii="新宋体" w:hAnsi="新宋体" w:eastAsia="新宋体" w:cs="新宋体"/>
                <w:b/>
                <w:bCs/>
                <w:color w:val="auto"/>
                <w:highlight w:val="none"/>
                <w:shd w:val="clear" w:color="auto" w:fill="auto"/>
                <w:rtl w:val="0"/>
                <w:lang w:val="zh-TW" w:eastAsia="zh-TW"/>
              </w:rPr>
              <w:t>委托时必须提供，否则响应文件按无效响应处理</w:t>
            </w:r>
            <w:r>
              <w:rPr>
                <w:rFonts w:ascii="新宋体" w:hAnsi="新宋体" w:eastAsia="新宋体" w:cs="新宋体"/>
                <w:b w:val="0"/>
                <w:bCs w:val="0"/>
                <w:color w:val="auto"/>
                <w:highlight w:val="none"/>
                <w:shd w:val="clear" w:color="auto" w:fill="auto"/>
                <w:rtl w:val="0"/>
                <w:lang w:val="zh-TW" w:eastAsia="zh-TW"/>
              </w:rPr>
              <w:t>）</w:t>
            </w:r>
          </w:p>
          <w:p>
            <w:pPr>
              <w:pStyle w:val="9"/>
              <w:framePr w:wrap="auto" w:vAnchor="margin" w:hAnchor="text" w:yAlign="inline"/>
              <w:bidi w:val="0"/>
              <w:spacing w:line="320" w:lineRule="exact"/>
              <w:ind w:left="0" w:right="0" w:firstLine="0"/>
              <w:jc w:val="both"/>
              <w:rPr>
                <w:rFonts w:ascii="新宋体" w:hAnsi="新宋体" w:eastAsia="新宋体" w:cs="新宋体"/>
                <w:color w:val="auto"/>
                <w:highlight w:val="none"/>
                <w:shd w:val="clear" w:color="auto" w:fill="auto"/>
                <w:rtl w:val="0"/>
              </w:rPr>
            </w:pPr>
            <w:r>
              <w:rPr>
                <w:rFonts w:ascii="新宋体" w:hAnsi="新宋体" w:eastAsia="新宋体" w:cs="新宋体"/>
                <w:color w:val="auto"/>
                <w:highlight w:val="none"/>
                <w:shd w:val="clear" w:color="auto" w:fill="auto"/>
                <w:rtl w:val="0"/>
                <w:lang w:val="en-US"/>
              </w:rPr>
              <w:t>5.</w:t>
            </w:r>
            <w:r>
              <w:rPr>
                <w:rFonts w:ascii="新宋体" w:hAnsi="新宋体" w:eastAsia="新宋体" w:cs="新宋体"/>
                <w:color w:val="auto"/>
                <w:highlight w:val="none"/>
                <w:shd w:val="clear" w:color="auto" w:fill="auto"/>
                <w:rtl w:val="0"/>
                <w:lang w:val="zh-TW" w:eastAsia="zh-TW"/>
              </w:rPr>
              <w:t>商务条款偏离表（格式后附）；（</w:t>
            </w:r>
            <w:r>
              <w:rPr>
                <w:rFonts w:ascii="新宋体" w:hAnsi="新宋体" w:eastAsia="新宋体" w:cs="新宋体"/>
                <w:b/>
                <w:bCs/>
                <w:color w:val="auto"/>
                <w:highlight w:val="none"/>
                <w:shd w:val="clear" w:color="auto" w:fill="auto"/>
                <w:rtl w:val="0"/>
                <w:lang w:val="zh-TW" w:eastAsia="zh-TW"/>
              </w:rPr>
              <w:t>必须提供，否则响应文件按无效响应处理</w:t>
            </w:r>
            <w:r>
              <w:rPr>
                <w:rFonts w:ascii="新宋体" w:hAnsi="新宋体" w:eastAsia="新宋体" w:cs="新宋体"/>
                <w:color w:val="auto"/>
                <w:highlight w:val="none"/>
                <w:shd w:val="clear" w:color="auto" w:fill="auto"/>
                <w:rtl w:val="0"/>
                <w:lang w:val="zh-TW" w:eastAsia="zh-TW"/>
              </w:rPr>
              <w:t>）</w:t>
            </w:r>
          </w:p>
          <w:p>
            <w:pPr>
              <w:pStyle w:val="9"/>
              <w:framePr w:wrap="auto" w:vAnchor="margin" w:hAnchor="text" w:yAlign="inline"/>
              <w:bidi w:val="0"/>
              <w:spacing w:line="320" w:lineRule="exact"/>
              <w:ind w:left="0" w:right="0" w:firstLine="0"/>
              <w:jc w:val="both"/>
              <w:rPr>
                <w:rFonts w:ascii="新宋体" w:hAnsi="新宋体" w:eastAsia="新宋体" w:cs="新宋体"/>
                <w:color w:val="auto"/>
                <w:highlight w:val="none"/>
                <w:shd w:val="clear" w:color="auto" w:fill="auto"/>
                <w:rtl w:val="0"/>
              </w:rPr>
            </w:pPr>
            <w:r>
              <w:rPr>
                <w:rFonts w:ascii="新宋体" w:hAnsi="新宋体" w:eastAsia="新宋体" w:cs="新宋体"/>
                <w:color w:val="auto"/>
                <w:highlight w:val="none"/>
                <w:shd w:val="clear" w:color="auto" w:fill="auto"/>
                <w:rtl w:val="0"/>
                <w:lang w:val="en-US"/>
              </w:rPr>
              <w:t>6.</w:t>
            </w:r>
            <w:r>
              <w:rPr>
                <w:rFonts w:ascii="新宋体" w:hAnsi="新宋体" w:eastAsia="新宋体" w:cs="新宋体"/>
                <w:color w:val="auto"/>
                <w:highlight w:val="none"/>
                <w:shd w:val="clear" w:color="auto" w:fill="auto"/>
                <w:rtl w:val="0"/>
                <w:lang w:val="zh-TW" w:eastAsia="zh-TW"/>
              </w:rPr>
              <w:t>技术需求偏离表（格式后附）；（</w:t>
            </w:r>
            <w:r>
              <w:rPr>
                <w:rFonts w:ascii="新宋体" w:hAnsi="新宋体" w:eastAsia="新宋体" w:cs="新宋体"/>
                <w:b/>
                <w:bCs/>
                <w:color w:val="auto"/>
                <w:highlight w:val="none"/>
                <w:shd w:val="clear" w:color="auto" w:fill="auto"/>
                <w:rtl w:val="0"/>
                <w:lang w:val="zh-TW" w:eastAsia="zh-TW"/>
              </w:rPr>
              <w:t>必须提供，否则响应文件按无效响应处理</w:t>
            </w:r>
            <w:r>
              <w:rPr>
                <w:rFonts w:ascii="新宋体" w:hAnsi="新宋体" w:eastAsia="新宋体" w:cs="新宋体"/>
                <w:color w:val="auto"/>
                <w:highlight w:val="none"/>
                <w:shd w:val="clear" w:color="auto" w:fill="auto"/>
                <w:rtl w:val="0"/>
                <w:lang w:val="zh-TW" w:eastAsia="zh-TW"/>
              </w:rPr>
              <w:t>）</w:t>
            </w:r>
          </w:p>
          <w:p>
            <w:pPr>
              <w:pStyle w:val="9"/>
              <w:framePr w:wrap="auto" w:vAnchor="margin" w:hAnchor="text" w:yAlign="inline"/>
              <w:bidi w:val="0"/>
              <w:spacing w:line="320" w:lineRule="exact"/>
              <w:ind w:left="0" w:right="0" w:firstLine="0"/>
              <w:jc w:val="both"/>
              <w:rPr>
                <w:rFonts w:ascii="新宋体" w:hAnsi="新宋体" w:eastAsia="新宋体" w:cs="新宋体"/>
                <w:color w:val="auto"/>
                <w:highlight w:val="none"/>
                <w:shd w:val="clear" w:color="auto" w:fill="auto"/>
                <w:rtl w:val="0"/>
              </w:rPr>
            </w:pPr>
            <w:r>
              <w:rPr>
                <w:rFonts w:ascii="新宋体" w:hAnsi="新宋体" w:eastAsia="新宋体" w:cs="新宋体"/>
                <w:color w:val="auto"/>
                <w:highlight w:val="none"/>
                <w:shd w:val="clear" w:color="auto" w:fill="auto"/>
                <w:rtl w:val="0"/>
                <w:lang w:val="en-US"/>
              </w:rPr>
              <w:t>7.</w:t>
            </w:r>
            <w:r>
              <w:rPr>
                <w:rFonts w:ascii="新宋体" w:hAnsi="新宋体" w:eastAsia="新宋体" w:cs="新宋体"/>
                <w:color w:val="auto"/>
                <w:highlight w:val="none"/>
                <w:shd w:val="clear" w:color="auto" w:fill="auto"/>
                <w:rtl w:val="0"/>
                <w:lang w:val="zh-TW" w:eastAsia="zh-TW"/>
              </w:rPr>
              <w:t xml:space="preserve">服务方案和承诺（格式自拟）； </w:t>
            </w:r>
          </w:p>
          <w:p>
            <w:pPr>
              <w:pStyle w:val="9"/>
              <w:framePr w:wrap="auto" w:vAnchor="margin" w:hAnchor="text" w:yAlign="inline"/>
              <w:bidi w:val="0"/>
              <w:spacing w:line="320" w:lineRule="exact"/>
              <w:ind w:left="0" w:right="0" w:firstLine="0"/>
              <w:jc w:val="both"/>
              <w:rPr>
                <w:rFonts w:ascii="新宋体" w:hAnsi="新宋体" w:eastAsia="新宋体" w:cs="新宋体"/>
                <w:color w:val="auto"/>
                <w:highlight w:val="none"/>
                <w:shd w:val="clear" w:color="auto" w:fill="auto"/>
                <w:rtl w:val="0"/>
              </w:rPr>
            </w:pPr>
            <w:r>
              <w:rPr>
                <w:rFonts w:ascii="新宋体" w:hAnsi="新宋体" w:eastAsia="新宋体" w:cs="新宋体"/>
                <w:color w:val="auto"/>
                <w:highlight w:val="none"/>
                <w:shd w:val="clear" w:color="auto" w:fill="auto"/>
                <w:rtl w:val="0"/>
                <w:lang w:val="en-US"/>
              </w:rPr>
              <w:t>8.</w:t>
            </w:r>
            <w:r>
              <w:rPr>
                <w:rFonts w:ascii="新宋体" w:hAnsi="新宋体" w:eastAsia="新宋体" w:cs="新宋体"/>
                <w:color w:val="auto"/>
                <w:highlight w:val="none"/>
                <w:shd w:val="clear" w:color="auto" w:fill="auto"/>
                <w:rtl w:val="0"/>
                <w:lang w:val="zh-TW" w:eastAsia="zh-TW"/>
              </w:rPr>
              <w:t>项目实施的能力、人员及设备配备情况（格式自拟）；</w:t>
            </w:r>
          </w:p>
          <w:p>
            <w:pPr>
              <w:pStyle w:val="9"/>
              <w:framePr w:wrap="auto" w:vAnchor="margin" w:hAnchor="text" w:yAlign="inline"/>
              <w:bidi w:val="0"/>
              <w:spacing w:line="320" w:lineRule="exact"/>
              <w:ind w:left="0" w:right="0" w:firstLine="0"/>
              <w:jc w:val="both"/>
              <w:rPr>
                <w:rFonts w:ascii="新宋体" w:hAnsi="新宋体" w:eastAsia="新宋体" w:cs="新宋体"/>
                <w:color w:val="auto"/>
                <w:highlight w:val="none"/>
                <w:shd w:val="clear" w:color="auto" w:fill="auto"/>
                <w:rtl w:val="0"/>
              </w:rPr>
            </w:pPr>
            <w:r>
              <w:rPr>
                <w:rFonts w:ascii="新宋体" w:hAnsi="新宋体" w:eastAsia="新宋体" w:cs="新宋体"/>
                <w:color w:val="auto"/>
                <w:highlight w:val="none"/>
                <w:shd w:val="clear" w:color="auto" w:fill="auto"/>
                <w:rtl w:val="0"/>
                <w:lang w:val="en-US"/>
              </w:rPr>
              <w:t>9.</w:t>
            </w:r>
            <w:r>
              <w:rPr>
                <w:rFonts w:ascii="新宋体" w:hAnsi="新宋体" w:eastAsia="新宋体" w:cs="新宋体"/>
                <w:color w:val="auto"/>
                <w:highlight w:val="none"/>
                <w:shd w:val="clear" w:color="auto" w:fill="auto"/>
                <w:rtl w:val="0"/>
                <w:lang w:val="zh-TW" w:eastAsia="zh-TW"/>
              </w:rPr>
              <w:t>对应采购需求的商务条款提供的其他文件资料；</w:t>
            </w:r>
          </w:p>
          <w:p>
            <w:pPr>
              <w:pStyle w:val="9"/>
              <w:framePr w:wrap="auto" w:vAnchor="margin" w:hAnchor="text" w:yAlign="inline"/>
              <w:bidi w:val="0"/>
              <w:spacing w:line="320" w:lineRule="exact"/>
              <w:ind w:left="0" w:right="0" w:firstLine="0"/>
              <w:jc w:val="both"/>
              <w:rPr>
                <w:rFonts w:ascii="新宋体" w:hAnsi="新宋体" w:eastAsia="新宋体" w:cs="新宋体"/>
                <w:color w:val="auto"/>
                <w:highlight w:val="none"/>
                <w:shd w:val="clear" w:color="auto" w:fill="auto"/>
                <w:rtl w:val="0"/>
              </w:rPr>
            </w:pPr>
            <w:r>
              <w:rPr>
                <w:rFonts w:ascii="新宋体" w:hAnsi="新宋体" w:eastAsia="新宋体" w:cs="新宋体"/>
                <w:color w:val="auto"/>
                <w:highlight w:val="none"/>
                <w:shd w:val="clear" w:color="auto" w:fill="auto"/>
                <w:rtl w:val="0"/>
                <w:lang w:val="en-US"/>
              </w:rPr>
              <w:t>10.</w:t>
            </w:r>
            <w:r>
              <w:rPr>
                <w:rFonts w:ascii="新宋体" w:hAnsi="新宋体" w:eastAsia="新宋体" w:cs="新宋体"/>
                <w:color w:val="auto"/>
                <w:highlight w:val="none"/>
                <w:shd w:val="clear" w:color="auto" w:fill="auto"/>
                <w:rtl w:val="0"/>
                <w:lang w:val="zh-TW" w:eastAsia="zh-TW"/>
              </w:rPr>
              <w:t>对应采购需求的技术需求提供的其他文件资料；</w:t>
            </w:r>
          </w:p>
          <w:p>
            <w:pPr>
              <w:pStyle w:val="9"/>
              <w:framePr w:wrap="auto" w:vAnchor="margin" w:hAnchor="text" w:yAlign="inline"/>
              <w:bidi w:val="0"/>
              <w:spacing w:line="320" w:lineRule="exact"/>
              <w:ind w:left="0" w:right="0" w:firstLine="0"/>
              <w:jc w:val="both"/>
              <w:rPr>
                <w:rFonts w:ascii="新宋体" w:hAnsi="新宋体" w:eastAsia="新宋体" w:cs="新宋体"/>
                <w:color w:val="auto"/>
                <w:highlight w:val="none"/>
                <w:shd w:val="clear" w:color="auto" w:fill="auto"/>
                <w:rtl w:val="0"/>
              </w:rPr>
            </w:pPr>
            <w:r>
              <w:rPr>
                <w:rFonts w:ascii="新宋体" w:hAnsi="新宋体" w:eastAsia="新宋体" w:cs="新宋体"/>
                <w:color w:val="auto"/>
                <w:highlight w:val="none"/>
                <w:shd w:val="clear" w:color="auto" w:fill="auto"/>
                <w:rtl w:val="0"/>
                <w:lang w:val="en-US"/>
              </w:rPr>
              <w:t>11.</w:t>
            </w:r>
            <w:r>
              <w:rPr>
                <w:rFonts w:ascii="新宋体" w:hAnsi="新宋体" w:eastAsia="新宋体" w:cs="新宋体"/>
                <w:color w:val="auto"/>
                <w:highlight w:val="none"/>
                <w:shd w:val="clear" w:color="auto" w:fill="auto"/>
                <w:rtl w:val="0"/>
                <w:lang w:val="zh-TW" w:eastAsia="zh-TW"/>
              </w:rPr>
              <w:t>供应商认为需要提供的有关资料。</w:t>
            </w:r>
          </w:p>
          <w:p>
            <w:pPr>
              <w:pStyle w:val="9"/>
              <w:framePr w:wrap="auto" w:vAnchor="margin" w:hAnchor="text" w:yAlign="inline"/>
              <w:bidi w:val="0"/>
              <w:spacing w:line="320" w:lineRule="exact"/>
              <w:ind w:left="0" w:right="0" w:firstLine="0"/>
              <w:jc w:val="left"/>
              <w:rPr>
                <w:rFonts w:ascii="新宋体" w:hAnsi="新宋体" w:eastAsia="新宋体" w:cs="新宋体"/>
                <w:b/>
                <w:bCs/>
                <w:color w:val="auto"/>
                <w:highlight w:val="none"/>
                <w:shd w:val="clear" w:color="auto" w:fill="auto"/>
                <w:rtl w:val="0"/>
              </w:rPr>
            </w:pPr>
            <w:r>
              <w:rPr>
                <w:rFonts w:ascii="新宋体" w:hAnsi="新宋体" w:eastAsia="新宋体" w:cs="新宋体"/>
                <w:b/>
                <w:bCs/>
                <w:color w:val="auto"/>
                <w:highlight w:val="none"/>
                <w:shd w:val="clear" w:color="auto" w:fill="auto"/>
                <w:rtl w:val="0"/>
                <w:lang w:val="zh-TW" w:eastAsia="zh-TW"/>
              </w:rPr>
              <w:t xml:space="preserve">注： </w:t>
            </w:r>
          </w:p>
          <w:p>
            <w:pPr>
              <w:pStyle w:val="9"/>
              <w:framePr w:wrap="auto" w:vAnchor="margin" w:hAnchor="text" w:yAlign="inline"/>
              <w:bidi w:val="0"/>
              <w:spacing w:line="320" w:lineRule="exact"/>
              <w:ind w:left="0" w:right="0" w:firstLine="413"/>
              <w:jc w:val="left"/>
              <w:rPr>
                <w:rFonts w:ascii="新宋体" w:hAnsi="新宋体" w:eastAsia="新宋体" w:cs="新宋体"/>
                <w:b/>
                <w:bCs/>
                <w:color w:val="auto"/>
                <w:highlight w:val="none"/>
                <w:shd w:val="clear" w:color="auto" w:fill="auto"/>
                <w:rtl w:val="0"/>
              </w:rPr>
            </w:pPr>
            <w:r>
              <w:rPr>
                <w:rFonts w:ascii="新宋体" w:hAnsi="新宋体" w:eastAsia="新宋体" w:cs="新宋体"/>
                <w:b/>
                <w:bCs/>
                <w:color w:val="auto"/>
                <w:highlight w:val="none"/>
                <w:shd w:val="clear" w:color="auto" w:fill="auto"/>
                <w:rtl w:val="0"/>
                <w:lang w:val="en-US"/>
              </w:rPr>
              <w:t>1.</w:t>
            </w:r>
            <w:r>
              <w:rPr>
                <w:rFonts w:ascii="新宋体" w:hAnsi="新宋体" w:eastAsia="新宋体" w:cs="新宋体"/>
                <w:b/>
                <w:bCs/>
                <w:color w:val="auto"/>
                <w:highlight w:val="none"/>
                <w:shd w:val="clear" w:color="auto" w:fill="auto"/>
                <w:rtl w:val="0"/>
                <w:lang w:val="zh-TW" w:eastAsia="zh-TW"/>
              </w:rPr>
              <w:t>法定代表人授权委托书必须由法定代表人及委托代理人签字，并加盖供应商公章，否则响应文件按无效响应处理。</w:t>
            </w:r>
          </w:p>
          <w:p>
            <w:pPr>
              <w:pStyle w:val="9"/>
              <w:framePr w:wrap="auto" w:vAnchor="margin" w:hAnchor="text" w:yAlign="inline"/>
              <w:bidi w:val="0"/>
              <w:spacing w:line="320" w:lineRule="exact"/>
              <w:ind w:left="0" w:right="0" w:firstLine="413"/>
              <w:jc w:val="both"/>
              <w:rPr>
                <w:rFonts w:ascii="新宋体" w:hAnsi="新宋体" w:eastAsia="新宋体" w:cs="新宋体"/>
                <w:b/>
                <w:bCs/>
                <w:color w:val="auto"/>
                <w:highlight w:val="none"/>
                <w:shd w:val="clear" w:color="auto" w:fill="auto"/>
                <w:rtl w:val="0"/>
              </w:rPr>
            </w:pPr>
            <w:r>
              <w:rPr>
                <w:rFonts w:ascii="新宋体" w:hAnsi="新宋体" w:eastAsia="新宋体" w:cs="新宋体"/>
                <w:b/>
                <w:bCs/>
                <w:color w:val="auto"/>
                <w:highlight w:val="none"/>
                <w:shd w:val="clear" w:color="auto" w:fill="auto"/>
                <w:rtl w:val="0"/>
                <w:lang w:val="en-US"/>
              </w:rPr>
              <w:t>2.</w:t>
            </w:r>
            <w:r>
              <w:rPr>
                <w:rFonts w:ascii="新宋体" w:hAnsi="新宋体" w:eastAsia="新宋体" w:cs="新宋体"/>
                <w:b/>
                <w:bCs/>
                <w:color w:val="auto"/>
                <w:highlight w:val="none"/>
                <w:shd w:val="clear" w:color="auto" w:fill="auto"/>
                <w:rtl w:val="0"/>
                <w:lang w:val="zh-TW" w:eastAsia="zh-TW"/>
              </w:rPr>
              <w:t>以上标明</w:t>
            </w:r>
            <w:r>
              <w:rPr>
                <w:rFonts w:ascii="新宋体" w:hAnsi="新宋体" w:eastAsia="新宋体" w:cs="新宋体"/>
                <w:b/>
                <w:bCs/>
                <w:color w:val="auto"/>
                <w:highlight w:val="none"/>
                <w:shd w:val="clear" w:color="auto" w:fill="auto"/>
                <w:rtl w:val="0"/>
                <w:lang w:val="en-US"/>
              </w:rPr>
              <w:t>“</w:t>
            </w:r>
            <w:r>
              <w:rPr>
                <w:rFonts w:ascii="新宋体" w:hAnsi="新宋体" w:eastAsia="新宋体" w:cs="新宋体"/>
                <w:b/>
                <w:bCs/>
                <w:color w:val="auto"/>
                <w:highlight w:val="none"/>
                <w:shd w:val="clear" w:color="auto" w:fill="auto"/>
                <w:rtl w:val="0"/>
                <w:lang w:val="zh-TW" w:eastAsia="zh-TW"/>
              </w:rPr>
              <w:t>必须提供</w:t>
            </w:r>
            <w:r>
              <w:rPr>
                <w:rFonts w:ascii="新宋体" w:hAnsi="新宋体" w:eastAsia="新宋体" w:cs="新宋体"/>
                <w:b/>
                <w:bCs/>
                <w:color w:val="auto"/>
                <w:highlight w:val="none"/>
                <w:shd w:val="clear" w:color="auto" w:fill="auto"/>
                <w:rtl w:val="0"/>
                <w:lang w:val="en-US"/>
              </w:rPr>
              <w:t>”</w:t>
            </w:r>
            <w:r>
              <w:rPr>
                <w:rFonts w:ascii="新宋体" w:hAnsi="新宋体" w:eastAsia="新宋体" w:cs="新宋体"/>
                <w:b/>
                <w:bCs/>
                <w:color w:val="auto"/>
                <w:highlight w:val="none"/>
                <w:shd w:val="clear" w:color="auto" w:fill="auto"/>
                <w:rtl w:val="0"/>
                <w:lang w:val="zh-TW" w:eastAsia="zh-TW"/>
              </w:rPr>
              <w:t>的材料属于复印件的，必须加盖供应商公章，否则响应文件按无效响应处理。</w:t>
            </w:r>
          </w:p>
          <w:p>
            <w:pPr>
              <w:pStyle w:val="9"/>
              <w:framePr w:wrap="auto" w:vAnchor="margin" w:hAnchor="text" w:yAlign="inline"/>
              <w:bidi w:val="0"/>
              <w:spacing w:line="320" w:lineRule="exact"/>
              <w:ind w:left="0" w:right="0" w:firstLine="413"/>
              <w:jc w:val="both"/>
              <w:rPr>
                <w:color w:val="auto"/>
                <w:highlight w:val="none"/>
                <w:rtl w:val="0"/>
              </w:rPr>
            </w:pPr>
            <w:r>
              <w:rPr>
                <w:rFonts w:ascii="新宋体" w:hAnsi="新宋体" w:eastAsia="新宋体" w:cs="新宋体"/>
                <w:b/>
                <w:bCs/>
                <w:color w:val="auto"/>
                <w:highlight w:val="none"/>
                <w:shd w:val="clear" w:color="auto" w:fill="auto"/>
                <w:rtl w:val="0"/>
                <w:lang w:val="en-US"/>
              </w:rPr>
              <w:t>3.</w:t>
            </w:r>
            <w:r>
              <w:rPr>
                <w:rFonts w:ascii="新宋体" w:hAnsi="新宋体" w:eastAsia="新宋体" w:cs="新宋体"/>
                <w:b/>
                <w:bCs/>
                <w:color w:val="auto"/>
                <w:highlight w:val="none"/>
                <w:shd w:val="clear" w:color="auto" w:fill="auto"/>
                <w:rtl w:val="0"/>
                <w:lang w:val="zh-TW" w:eastAsia="zh-TW"/>
              </w:rPr>
              <w:t>以上材料未附格式的，由供应商自行拟定。</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1617"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320" w:lineRule="exact"/>
              <w:jc w:val="center"/>
              <w:rPr>
                <w:color w:val="auto"/>
                <w:highlight w:val="none"/>
              </w:rPr>
            </w:pPr>
            <w:r>
              <w:rPr>
                <w:rFonts w:ascii="新宋体" w:hAnsi="新宋体" w:eastAsia="新宋体" w:cs="新宋体"/>
                <w:color w:val="auto"/>
                <w:highlight w:val="none"/>
                <w:shd w:val="clear" w:color="auto" w:fill="auto"/>
                <w:rtl w:val="0"/>
                <w:lang w:val="en-US"/>
              </w:rPr>
              <w:t>12.2</w:t>
            </w:r>
          </w:p>
        </w:tc>
        <w:tc>
          <w:tcPr>
            <w:tcW w:w="79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320" w:lineRule="exact"/>
              <w:jc w:val="left"/>
              <w:rPr>
                <w:rFonts w:ascii="新宋体" w:hAnsi="新宋体" w:eastAsia="新宋体" w:cs="新宋体"/>
                <w:color w:val="auto"/>
                <w:highlight w:val="none"/>
                <w:shd w:val="clear" w:color="auto" w:fill="auto"/>
              </w:rPr>
            </w:pPr>
            <w:r>
              <w:rPr>
                <w:rFonts w:ascii="新宋体" w:hAnsi="新宋体" w:eastAsia="新宋体" w:cs="新宋体"/>
                <w:color w:val="auto"/>
                <w:highlight w:val="none"/>
                <w:shd w:val="clear" w:color="auto" w:fill="auto"/>
                <w:rtl w:val="0"/>
                <w:lang w:val="zh-TW" w:eastAsia="zh-TW"/>
              </w:rPr>
              <w:t>响应文件电子版。供应商在递交响应文件时，同时递交响应文件电子版。</w:t>
            </w:r>
          </w:p>
          <w:p>
            <w:pPr>
              <w:pStyle w:val="9"/>
              <w:framePr w:wrap="auto" w:vAnchor="margin" w:hAnchor="text" w:yAlign="inline"/>
              <w:bidi w:val="0"/>
              <w:spacing w:line="320" w:lineRule="exact"/>
              <w:ind w:left="0" w:right="0" w:firstLine="0"/>
              <w:jc w:val="left"/>
              <w:rPr>
                <w:rFonts w:ascii="新宋体" w:hAnsi="新宋体" w:eastAsia="新宋体" w:cs="新宋体"/>
                <w:color w:val="auto"/>
                <w:highlight w:val="none"/>
                <w:shd w:val="clear" w:color="auto" w:fill="auto"/>
                <w:rtl w:val="0"/>
              </w:rPr>
            </w:pPr>
            <w:r>
              <w:rPr>
                <w:rFonts w:ascii="新宋体" w:hAnsi="新宋体" w:eastAsia="新宋体" w:cs="新宋体"/>
                <w:color w:val="auto"/>
                <w:highlight w:val="none"/>
                <w:shd w:val="clear" w:color="auto" w:fill="auto"/>
                <w:rtl w:val="0"/>
                <w:lang w:val="en-US"/>
              </w:rPr>
              <w:t>1.</w:t>
            </w:r>
            <w:r>
              <w:rPr>
                <w:rFonts w:ascii="新宋体" w:hAnsi="新宋体" w:eastAsia="新宋体" w:cs="新宋体"/>
                <w:color w:val="auto"/>
                <w:highlight w:val="none"/>
                <w:shd w:val="clear" w:color="auto" w:fill="auto"/>
                <w:rtl w:val="0"/>
                <w:lang w:val="zh-TW" w:eastAsia="zh-TW"/>
              </w:rPr>
              <w:t>响应文件电子版内容：与纸质响应文件全部内容一致。</w:t>
            </w:r>
          </w:p>
          <w:p>
            <w:pPr>
              <w:pStyle w:val="9"/>
              <w:framePr w:wrap="auto" w:vAnchor="margin" w:hAnchor="text" w:yAlign="inline"/>
              <w:bidi w:val="0"/>
              <w:spacing w:line="320" w:lineRule="exact"/>
              <w:ind w:left="0" w:right="0" w:firstLine="0"/>
              <w:jc w:val="left"/>
              <w:rPr>
                <w:rFonts w:ascii="新宋体" w:hAnsi="新宋体" w:eastAsia="新宋体" w:cs="新宋体"/>
                <w:color w:val="auto"/>
                <w:highlight w:val="none"/>
                <w:shd w:val="clear" w:color="auto" w:fill="auto"/>
                <w:rtl w:val="0"/>
              </w:rPr>
            </w:pPr>
            <w:r>
              <w:rPr>
                <w:rFonts w:ascii="新宋体" w:hAnsi="新宋体" w:eastAsia="新宋体" w:cs="新宋体"/>
                <w:color w:val="auto"/>
                <w:highlight w:val="none"/>
                <w:shd w:val="clear" w:color="auto" w:fill="auto"/>
                <w:rtl w:val="0"/>
                <w:lang w:val="en-US"/>
              </w:rPr>
              <w:t>2.</w:t>
            </w:r>
            <w:r>
              <w:rPr>
                <w:rFonts w:ascii="新宋体" w:hAnsi="新宋体" w:eastAsia="新宋体" w:cs="新宋体"/>
                <w:color w:val="auto"/>
                <w:highlight w:val="none"/>
                <w:shd w:val="clear" w:color="auto" w:fill="auto"/>
                <w:rtl w:val="0"/>
                <w:lang w:val="zh-TW" w:eastAsia="zh-TW"/>
              </w:rPr>
              <w:t>响应文件电子版形式：可编辑的</w:t>
            </w:r>
            <w:r>
              <w:rPr>
                <w:rFonts w:ascii="新宋体" w:hAnsi="新宋体" w:eastAsia="新宋体" w:cs="新宋体"/>
                <w:color w:val="auto"/>
                <w:highlight w:val="none"/>
                <w:shd w:val="clear" w:color="auto" w:fill="auto"/>
                <w:rtl w:val="0"/>
                <w:lang w:val="en-US"/>
              </w:rPr>
              <w:t>word</w:t>
            </w:r>
            <w:r>
              <w:rPr>
                <w:rFonts w:ascii="新宋体" w:hAnsi="新宋体" w:eastAsia="新宋体" w:cs="新宋体"/>
                <w:color w:val="auto"/>
                <w:highlight w:val="none"/>
                <w:shd w:val="clear" w:color="auto" w:fill="auto"/>
                <w:rtl w:val="0"/>
                <w:lang w:val="zh-TW" w:eastAsia="zh-TW"/>
              </w:rPr>
              <w:t>文档格式</w:t>
            </w:r>
            <w:r>
              <w:rPr>
                <w:rFonts w:ascii="新宋体" w:hAnsi="新宋体" w:eastAsia="新宋体" w:cs="新宋体"/>
                <w:color w:val="auto"/>
                <w:highlight w:val="none"/>
                <w:shd w:val="clear" w:color="auto" w:fill="auto"/>
                <w:rtl w:val="0"/>
                <w:lang w:val="en-US"/>
              </w:rPr>
              <w:t>1</w:t>
            </w:r>
            <w:r>
              <w:rPr>
                <w:rFonts w:ascii="新宋体" w:hAnsi="新宋体" w:eastAsia="新宋体" w:cs="新宋体"/>
                <w:color w:val="auto"/>
                <w:highlight w:val="none"/>
                <w:shd w:val="clear" w:color="auto" w:fill="auto"/>
                <w:rtl w:val="0"/>
                <w:lang w:val="zh-TW" w:eastAsia="zh-TW"/>
              </w:rPr>
              <w:t>份。</w:t>
            </w:r>
          </w:p>
          <w:p>
            <w:pPr>
              <w:pStyle w:val="9"/>
              <w:framePr w:wrap="auto" w:vAnchor="margin" w:hAnchor="text" w:yAlign="inline"/>
              <w:bidi w:val="0"/>
              <w:spacing w:line="320" w:lineRule="exact"/>
              <w:ind w:left="0" w:right="0" w:firstLine="0"/>
              <w:jc w:val="left"/>
              <w:rPr>
                <w:color w:val="auto"/>
                <w:highlight w:val="none"/>
                <w:rtl w:val="0"/>
              </w:rPr>
            </w:pPr>
            <w:r>
              <w:rPr>
                <w:rFonts w:ascii="新宋体" w:hAnsi="新宋体" w:eastAsia="新宋体" w:cs="新宋体"/>
                <w:color w:val="auto"/>
                <w:highlight w:val="none"/>
                <w:shd w:val="clear" w:color="auto" w:fill="auto"/>
                <w:rtl w:val="0"/>
                <w:lang w:val="en-US"/>
              </w:rPr>
              <w:t>3.</w:t>
            </w:r>
            <w:r>
              <w:rPr>
                <w:rFonts w:ascii="新宋体" w:hAnsi="新宋体" w:eastAsia="新宋体" w:cs="新宋体"/>
                <w:color w:val="auto"/>
                <w:highlight w:val="none"/>
                <w:shd w:val="clear" w:color="auto" w:fill="auto"/>
                <w:rtl w:val="0"/>
                <w:lang w:val="zh-TW" w:eastAsia="zh-TW"/>
              </w:rPr>
              <w:t>响应文件电子版密封方式：响应文件电子版光盘（或</w:t>
            </w:r>
            <w:r>
              <w:rPr>
                <w:rFonts w:ascii="新宋体" w:hAnsi="新宋体" w:eastAsia="新宋体" w:cs="新宋体"/>
                <w:color w:val="auto"/>
                <w:highlight w:val="none"/>
                <w:shd w:val="clear" w:color="auto" w:fill="auto"/>
                <w:rtl w:val="0"/>
                <w:lang w:val="en-US"/>
              </w:rPr>
              <w:t>U</w:t>
            </w:r>
            <w:r>
              <w:rPr>
                <w:rFonts w:ascii="新宋体" w:hAnsi="新宋体" w:eastAsia="新宋体" w:cs="新宋体"/>
                <w:color w:val="auto"/>
                <w:highlight w:val="none"/>
                <w:shd w:val="clear" w:color="auto" w:fill="auto"/>
                <w:rtl w:val="0"/>
                <w:lang w:val="zh-TW" w:eastAsia="zh-TW"/>
              </w:rPr>
              <w:t>盘）与纸质版响应文件一并装入响应文件袋中。</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157"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320" w:lineRule="exact"/>
              <w:jc w:val="center"/>
              <w:rPr>
                <w:color w:val="auto"/>
                <w:highlight w:val="none"/>
              </w:rPr>
            </w:pPr>
            <w:r>
              <w:rPr>
                <w:rFonts w:ascii="新宋体" w:hAnsi="新宋体" w:eastAsia="新宋体" w:cs="新宋体"/>
                <w:color w:val="auto"/>
                <w:highlight w:val="none"/>
                <w:shd w:val="clear" w:color="auto" w:fill="auto"/>
                <w:rtl w:val="0"/>
                <w:lang w:val="en-US"/>
              </w:rPr>
              <w:t>15.2</w:t>
            </w:r>
          </w:p>
        </w:tc>
        <w:tc>
          <w:tcPr>
            <w:tcW w:w="79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320" w:lineRule="exact"/>
              <w:jc w:val="left"/>
              <w:rPr>
                <w:rFonts w:ascii="新宋体" w:hAnsi="新宋体" w:eastAsia="新宋体" w:cs="新宋体"/>
                <w:color w:val="auto"/>
                <w:highlight w:val="none"/>
                <w:shd w:val="clear" w:color="auto" w:fill="auto"/>
              </w:rPr>
            </w:pPr>
            <w:r>
              <w:rPr>
                <w:rFonts w:ascii="新宋体" w:hAnsi="新宋体" w:eastAsia="新宋体" w:cs="新宋体"/>
                <w:color w:val="auto"/>
                <w:highlight w:val="none"/>
                <w:shd w:val="clear" w:color="auto" w:fill="auto"/>
                <w:rtl w:val="0"/>
                <w:lang w:val="zh-TW" w:eastAsia="zh-TW"/>
              </w:rPr>
              <w:t>竞标报价应当包含满足本次竞标全部采购需求所应提供的服务，包括：</w:t>
            </w:r>
          </w:p>
          <w:p>
            <w:pPr>
              <w:pStyle w:val="9"/>
              <w:framePr w:wrap="auto" w:vAnchor="margin" w:hAnchor="text" w:yAlign="inline"/>
              <w:bidi w:val="0"/>
              <w:ind w:left="0" w:right="0" w:firstLine="0"/>
              <w:jc w:val="both"/>
              <w:rPr>
                <w:rFonts w:ascii="新宋体" w:hAnsi="新宋体" w:eastAsia="新宋体" w:cs="新宋体"/>
                <w:color w:val="auto"/>
                <w:highlight w:val="none"/>
                <w:shd w:val="clear" w:color="auto" w:fill="auto"/>
                <w:rtl w:val="0"/>
              </w:rPr>
            </w:pPr>
            <w:r>
              <w:rPr>
                <w:rFonts w:ascii="新宋体" w:hAnsi="新宋体" w:eastAsia="新宋体" w:cs="新宋体"/>
                <w:color w:val="auto"/>
                <w:highlight w:val="none"/>
                <w:shd w:val="clear" w:color="auto" w:fill="auto"/>
                <w:rtl w:val="0"/>
                <w:lang w:val="zh-TW" w:eastAsia="zh-TW"/>
              </w:rPr>
              <w:t>（</w:t>
            </w:r>
            <w:r>
              <w:rPr>
                <w:rFonts w:ascii="新宋体" w:hAnsi="新宋体" w:eastAsia="新宋体" w:cs="新宋体"/>
                <w:color w:val="auto"/>
                <w:highlight w:val="none"/>
                <w:shd w:val="clear" w:color="auto" w:fill="auto"/>
                <w:rtl w:val="0"/>
                <w:lang w:val="en-US"/>
              </w:rPr>
              <w:t>1</w:t>
            </w:r>
            <w:r>
              <w:rPr>
                <w:rFonts w:ascii="新宋体" w:hAnsi="新宋体" w:eastAsia="新宋体" w:cs="新宋体"/>
                <w:color w:val="auto"/>
                <w:highlight w:val="none"/>
                <w:shd w:val="clear" w:color="auto" w:fill="auto"/>
                <w:rtl w:val="0"/>
                <w:lang w:val="zh-TW" w:eastAsia="zh-TW"/>
              </w:rPr>
              <w:t>）服务的价格，包括但不限于全部的策划、文案、剧本、采访、拍摄、编辑、撰稿、配音、后期制作等费用；</w:t>
            </w:r>
          </w:p>
          <w:p>
            <w:pPr>
              <w:pStyle w:val="9"/>
              <w:framePr w:wrap="auto" w:vAnchor="margin" w:hAnchor="text" w:yAlign="inline"/>
              <w:bidi w:val="0"/>
              <w:ind w:left="0" w:right="0" w:firstLine="0"/>
              <w:jc w:val="both"/>
              <w:rPr>
                <w:rFonts w:ascii="新宋体" w:hAnsi="新宋体" w:eastAsia="新宋体" w:cs="新宋体"/>
                <w:color w:val="auto"/>
                <w:highlight w:val="none"/>
                <w:shd w:val="clear" w:color="auto" w:fill="auto"/>
                <w:rtl w:val="0"/>
              </w:rPr>
            </w:pPr>
            <w:r>
              <w:rPr>
                <w:rFonts w:ascii="新宋体" w:hAnsi="新宋体" w:eastAsia="新宋体" w:cs="新宋体"/>
                <w:color w:val="auto"/>
                <w:highlight w:val="none"/>
                <w:shd w:val="clear" w:color="auto" w:fill="auto"/>
                <w:rtl w:val="0"/>
                <w:lang w:val="zh-TW" w:eastAsia="zh-TW"/>
              </w:rPr>
              <w:t>（</w:t>
            </w:r>
            <w:r>
              <w:rPr>
                <w:rFonts w:ascii="新宋体" w:hAnsi="新宋体" w:eastAsia="新宋体" w:cs="新宋体"/>
                <w:color w:val="auto"/>
                <w:highlight w:val="none"/>
                <w:shd w:val="clear" w:color="auto" w:fill="auto"/>
                <w:rtl w:val="0"/>
                <w:lang w:val="en-US"/>
              </w:rPr>
              <w:t>2</w:t>
            </w:r>
            <w:r>
              <w:rPr>
                <w:rFonts w:ascii="新宋体" w:hAnsi="新宋体" w:eastAsia="新宋体" w:cs="新宋体"/>
                <w:color w:val="auto"/>
                <w:highlight w:val="none"/>
                <w:shd w:val="clear" w:color="auto" w:fill="auto"/>
                <w:rtl w:val="0"/>
                <w:lang w:val="zh-TW" w:eastAsia="zh-TW"/>
              </w:rPr>
              <w:t>）必要的保险费用和各项税金。</w:t>
            </w:r>
          </w:p>
          <w:p>
            <w:pPr>
              <w:pStyle w:val="9"/>
              <w:framePr w:wrap="auto" w:vAnchor="margin" w:hAnchor="text" w:yAlign="inline"/>
              <w:bidi w:val="0"/>
              <w:ind w:left="0" w:right="0" w:firstLine="0"/>
              <w:jc w:val="both"/>
              <w:rPr>
                <w:rFonts w:ascii="新宋体" w:hAnsi="新宋体" w:eastAsia="新宋体" w:cs="新宋体"/>
                <w:color w:val="auto"/>
                <w:highlight w:val="none"/>
                <w:shd w:val="clear" w:color="auto" w:fill="auto"/>
                <w:rtl w:val="0"/>
              </w:rPr>
            </w:pPr>
            <w:r>
              <w:rPr>
                <w:rFonts w:ascii="新宋体" w:hAnsi="新宋体" w:eastAsia="新宋体" w:cs="新宋体"/>
                <w:color w:val="auto"/>
                <w:highlight w:val="none"/>
                <w:shd w:val="clear" w:color="auto" w:fill="auto"/>
                <w:rtl w:val="0"/>
                <w:lang w:val="zh-TW" w:eastAsia="zh-TW"/>
              </w:rPr>
              <w:t>（</w:t>
            </w:r>
            <w:r>
              <w:rPr>
                <w:rFonts w:ascii="新宋体" w:hAnsi="新宋体" w:eastAsia="新宋体" w:cs="新宋体"/>
                <w:color w:val="auto"/>
                <w:highlight w:val="none"/>
                <w:shd w:val="clear" w:color="auto" w:fill="auto"/>
                <w:rtl w:val="0"/>
                <w:lang w:val="en-US"/>
              </w:rPr>
              <w:t>3</w:t>
            </w:r>
            <w:r>
              <w:rPr>
                <w:rFonts w:ascii="新宋体" w:hAnsi="新宋体" w:eastAsia="新宋体" w:cs="新宋体"/>
                <w:color w:val="auto"/>
                <w:highlight w:val="none"/>
                <w:shd w:val="clear" w:color="auto" w:fill="auto"/>
                <w:rtl w:val="0"/>
                <w:lang w:val="zh-TW" w:eastAsia="zh-TW"/>
              </w:rPr>
              <w:t>）其他：售后技术支持、售后服务等费用。</w:t>
            </w:r>
          </w:p>
          <w:p>
            <w:pPr>
              <w:pStyle w:val="9"/>
              <w:framePr w:wrap="auto" w:vAnchor="margin" w:hAnchor="text" w:yAlign="inline"/>
              <w:bidi w:val="0"/>
              <w:ind w:left="0" w:right="0" w:firstLine="0"/>
              <w:jc w:val="both"/>
              <w:rPr>
                <w:rFonts w:ascii="新宋体" w:hAnsi="新宋体" w:eastAsia="新宋体" w:cs="新宋体"/>
                <w:b/>
                <w:bCs/>
                <w:color w:val="auto"/>
                <w:highlight w:val="none"/>
                <w:shd w:val="clear" w:color="auto" w:fill="auto"/>
                <w:rtl w:val="0"/>
              </w:rPr>
            </w:pPr>
            <w:r>
              <w:rPr>
                <w:rFonts w:ascii="新宋体" w:hAnsi="新宋体" w:eastAsia="新宋体" w:cs="新宋体"/>
                <w:b/>
                <w:bCs/>
                <w:color w:val="auto"/>
                <w:highlight w:val="none"/>
                <w:shd w:val="clear" w:color="auto" w:fill="auto"/>
                <w:rtl w:val="0"/>
                <w:lang w:val="en-US"/>
              </w:rPr>
              <w:t>☑</w:t>
            </w:r>
            <w:r>
              <w:rPr>
                <w:rFonts w:ascii="新宋体" w:hAnsi="新宋体" w:eastAsia="新宋体" w:cs="新宋体"/>
                <w:b/>
                <w:bCs/>
                <w:color w:val="auto"/>
                <w:highlight w:val="none"/>
                <w:shd w:val="clear" w:color="auto" w:fill="auto"/>
                <w:rtl w:val="0"/>
                <w:lang w:val="zh-TW" w:eastAsia="zh-TW"/>
              </w:rPr>
              <w:t>竞标报价包含验收费用</w:t>
            </w:r>
          </w:p>
          <w:p>
            <w:pPr>
              <w:pStyle w:val="9"/>
              <w:framePr w:wrap="auto" w:vAnchor="margin" w:hAnchor="text" w:yAlign="inline"/>
              <w:bidi w:val="0"/>
              <w:spacing w:line="320" w:lineRule="exact"/>
              <w:ind w:left="0" w:right="0" w:firstLine="0"/>
              <w:jc w:val="left"/>
              <w:rPr>
                <w:color w:val="auto"/>
                <w:highlight w:val="none"/>
                <w:rtl w:val="0"/>
              </w:rPr>
            </w:pPr>
            <w:r>
              <w:rPr>
                <w:rFonts w:ascii="新宋体" w:hAnsi="新宋体" w:eastAsia="新宋体" w:cs="新宋体"/>
                <w:b/>
                <w:bCs/>
                <w:color w:val="auto"/>
                <w:highlight w:val="none"/>
                <w:shd w:val="clear" w:color="auto" w:fill="auto"/>
                <w:rtl w:val="0"/>
                <w:lang w:val="en-US"/>
              </w:rPr>
              <w:t>□</w:t>
            </w:r>
            <w:r>
              <w:rPr>
                <w:rFonts w:ascii="新宋体" w:hAnsi="新宋体" w:eastAsia="新宋体" w:cs="新宋体"/>
                <w:b/>
                <w:bCs/>
                <w:color w:val="auto"/>
                <w:highlight w:val="none"/>
                <w:shd w:val="clear" w:color="auto" w:fill="auto"/>
                <w:rtl w:val="0"/>
                <w:lang w:val="zh-TW" w:eastAsia="zh-TW"/>
              </w:rPr>
              <w:t>竞标报价不包含验收费用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37"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320" w:lineRule="exact"/>
              <w:jc w:val="center"/>
              <w:rPr>
                <w:color w:val="auto"/>
                <w:highlight w:val="none"/>
              </w:rPr>
            </w:pPr>
            <w:r>
              <w:rPr>
                <w:rFonts w:ascii="新宋体" w:hAnsi="新宋体" w:eastAsia="新宋体" w:cs="新宋体"/>
                <w:color w:val="auto"/>
                <w:highlight w:val="none"/>
                <w:shd w:val="clear" w:color="auto" w:fill="auto"/>
                <w:rtl w:val="0"/>
                <w:lang w:val="en-US"/>
              </w:rPr>
              <w:t>16.2</w:t>
            </w:r>
          </w:p>
        </w:tc>
        <w:tc>
          <w:tcPr>
            <w:tcW w:w="7903" w:type="dxa"/>
            <w:tcBorders>
              <w:top w:val="single" w:color="000000" w:sz="4" w:space="0"/>
              <w:left w:val="single" w:color="000000" w:sz="4" w:space="0"/>
              <w:bottom w:val="single" w:color="000000" w:sz="4" w:space="0"/>
              <w:right w:val="single" w:color="000000" w:sz="4" w:space="0"/>
            </w:tcBorders>
            <w:shd w:val="clear" w:color="auto" w:fill="auto"/>
            <w:tcMar>
              <w:top w:w="80" w:type="dxa"/>
              <w:left w:w="363" w:type="dxa"/>
              <w:bottom w:w="80" w:type="dxa"/>
              <w:right w:w="80" w:type="dxa"/>
            </w:tcMar>
            <w:vAlign w:val="center"/>
          </w:tcPr>
          <w:p>
            <w:pPr>
              <w:pStyle w:val="22"/>
              <w:framePr w:wrap="auto" w:vAnchor="margin" w:hAnchor="text" w:yAlign="inline"/>
              <w:widowControl w:val="0"/>
              <w:tabs>
                <w:tab w:val="clear" w:pos="454"/>
              </w:tabs>
              <w:spacing w:line="320" w:lineRule="exact"/>
              <w:ind w:left="283" w:hanging="283"/>
              <w:rPr>
                <w:color w:val="auto"/>
                <w:highlight w:val="none"/>
              </w:rPr>
            </w:pPr>
            <w:r>
              <w:rPr>
                <w:rFonts w:ascii="新宋体" w:hAnsi="新宋体" w:eastAsia="新宋体" w:cs="新宋体"/>
                <w:color w:val="auto"/>
                <w:kern w:val="2"/>
                <w:sz w:val="21"/>
                <w:szCs w:val="21"/>
                <w:highlight w:val="none"/>
                <w:shd w:val="clear" w:color="auto" w:fill="auto"/>
                <w:rtl w:val="0"/>
                <w:lang w:val="zh-TW" w:eastAsia="zh-TW"/>
              </w:rPr>
              <w:t>竞标有效期：自首次响应文件提交截止之日起</w:t>
            </w:r>
            <w:r>
              <w:rPr>
                <w:rFonts w:ascii="新宋体" w:hAnsi="新宋体" w:eastAsia="新宋体" w:cs="新宋体"/>
                <w:color w:val="auto"/>
                <w:kern w:val="2"/>
                <w:sz w:val="21"/>
                <w:szCs w:val="21"/>
                <w:highlight w:val="none"/>
                <w:shd w:val="clear" w:color="auto" w:fill="auto"/>
                <w:rtl w:val="0"/>
                <w:lang w:val="en-US"/>
              </w:rPr>
              <w:t>120</w:t>
            </w:r>
            <w:r>
              <w:rPr>
                <w:rFonts w:ascii="新宋体" w:hAnsi="新宋体" w:eastAsia="新宋体" w:cs="新宋体"/>
                <w:color w:val="auto"/>
                <w:kern w:val="2"/>
                <w:sz w:val="21"/>
                <w:szCs w:val="21"/>
                <w:highlight w:val="none"/>
                <w:shd w:val="clear" w:color="auto" w:fill="auto"/>
                <w:rtl w:val="0"/>
                <w:lang w:val="zh-TW" w:eastAsia="zh-TW"/>
              </w:rPr>
              <w:t>日。</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37"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320" w:lineRule="exact"/>
              <w:jc w:val="center"/>
              <w:rPr>
                <w:color w:val="auto"/>
                <w:highlight w:val="none"/>
              </w:rPr>
            </w:pPr>
            <w:r>
              <w:rPr>
                <w:rFonts w:ascii="新宋体" w:hAnsi="新宋体" w:eastAsia="新宋体" w:cs="新宋体"/>
                <w:color w:val="auto"/>
                <w:highlight w:val="none"/>
                <w:shd w:val="clear" w:color="auto" w:fill="auto"/>
                <w:rtl w:val="0"/>
                <w:lang w:val="en-US"/>
              </w:rPr>
              <w:t>17.1</w:t>
            </w:r>
          </w:p>
        </w:tc>
        <w:tc>
          <w:tcPr>
            <w:tcW w:w="79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320" w:lineRule="exact"/>
              <w:jc w:val="left"/>
              <w:rPr>
                <w:color w:val="auto"/>
                <w:highlight w:val="none"/>
              </w:rPr>
            </w:pPr>
            <w:r>
              <w:rPr>
                <w:rFonts w:ascii="宋体" w:hAnsi="宋体" w:eastAsia="宋体" w:cs="宋体"/>
                <w:color w:val="auto"/>
                <w:highlight w:val="none"/>
                <w:shd w:val="clear" w:color="auto" w:fill="auto"/>
                <w:rtl w:val="0"/>
                <w:lang w:val="zh-TW" w:eastAsia="zh-TW"/>
              </w:rPr>
              <w:t>磋商保证金：无</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43"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320" w:lineRule="exact"/>
              <w:jc w:val="center"/>
              <w:rPr>
                <w:color w:val="auto"/>
                <w:highlight w:val="none"/>
              </w:rPr>
            </w:pPr>
            <w:r>
              <w:rPr>
                <w:rFonts w:ascii="新宋体" w:hAnsi="新宋体" w:eastAsia="新宋体" w:cs="新宋体"/>
                <w:color w:val="auto"/>
                <w:highlight w:val="none"/>
                <w:shd w:val="clear" w:color="auto" w:fill="auto"/>
                <w:rtl w:val="0"/>
                <w:lang w:val="en-US"/>
              </w:rPr>
              <w:t>18.2</w:t>
            </w:r>
          </w:p>
        </w:tc>
        <w:tc>
          <w:tcPr>
            <w:tcW w:w="79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320" w:lineRule="exact"/>
              <w:rPr>
                <w:color w:val="auto"/>
                <w:highlight w:val="none"/>
              </w:rPr>
            </w:pPr>
            <w:r>
              <w:rPr>
                <w:rFonts w:ascii="新宋体" w:hAnsi="新宋体" w:eastAsia="新宋体" w:cs="新宋体"/>
                <w:color w:val="auto"/>
                <w:highlight w:val="none"/>
                <w:shd w:val="clear" w:color="auto" w:fill="auto"/>
                <w:rtl w:val="0"/>
                <w:lang w:val="zh-TW" w:eastAsia="zh-TW"/>
              </w:rPr>
              <w:t>响应文件份数：正本一份、副本</w:t>
            </w:r>
            <w:r>
              <w:rPr>
                <w:rFonts w:ascii="新宋体" w:hAnsi="新宋体" w:eastAsia="新宋体" w:cs="新宋体"/>
                <w:color w:val="auto"/>
                <w:highlight w:val="none"/>
                <w:u w:val="single"/>
                <w:shd w:val="clear" w:color="auto" w:fill="auto"/>
                <w:rtl w:val="0"/>
                <w:lang w:val="zh-TW" w:eastAsia="zh-TW"/>
              </w:rPr>
              <w:t xml:space="preserve"> 四  </w:t>
            </w:r>
            <w:r>
              <w:rPr>
                <w:rFonts w:ascii="新宋体" w:hAnsi="新宋体" w:eastAsia="新宋体" w:cs="新宋体"/>
                <w:color w:val="auto"/>
                <w:highlight w:val="none"/>
                <w:shd w:val="clear" w:color="auto" w:fill="auto"/>
                <w:rtl w:val="0"/>
                <w:lang w:val="zh-TW" w:eastAsia="zh-TW"/>
              </w:rPr>
              <w:t>份。</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1937"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320" w:lineRule="exact"/>
              <w:jc w:val="center"/>
              <w:rPr>
                <w:color w:val="auto"/>
                <w:highlight w:val="none"/>
              </w:rPr>
            </w:pPr>
            <w:r>
              <w:rPr>
                <w:rFonts w:ascii="新宋体" w:hAnsi="新宋体" w:eastAsia="新宋体" w:cs="新宋体"/>
                <w:color w:val="auto"/>
                <w:highlight w:val="none"/>
                <w:shd w:val="clear" w:color="auto" w:fill="auto"/>
                <w:rtl w:val="0"/>
                <w:lang w:val="en-US"/>
              </w:rPr>
              <w:t>20.1</w:t>
            </w:r>
          </w:p>
        </w:tc>
        <w:tc>
          <w:tcPr>
            <w:tcW w:w="79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320" w:lineRule="exact"/>
              <w:ind w:firstLine="420"/>
              <w:jc w:val="left"/>
              <w:rPr>
                <w:rFonts w:ascii="新宋体" w:hAnsi="新宋体" w:eastAsia="新宋体" w:cs="新宋体"/>
                <w:color w:val="auto"/>
                <w:highlight w:val="none"/>
                <w:u w:val="single"/>
                <w:shd w:val="clear" w:color="auto" w:fill="auto"/>
              </w:rPr>
            </w:pPr>
            <w:r>
              <w:rPr>
                <w:rFonts w:ascii="新宋体" w:hAnsi="新宋体" w:eastAsia="新宋体" w:cs="新宋体"/>
                <w:color w:val="auto"/>
                <w:highlight w:val="none"/>
                <w:u w:val="none"/>
                <w:shd w:val="clear" w:color="auto" w:fill="auto"/>
                <w:rtl w:val="0"/>
                <w:lang w:val="zh-TW" w:eastAsia="zh-TW"/>
              </w:rPr>
              <w:t>首次响应文件提交起止时间：详见竞争性磋商公告。</w:t>
            </w:r>
          </w:p>
          <w:p>
            <w:pPr>
              <w:pStyle w:val="9"/>
              <w:framePr w:wrap="auto" w:vAnchor="margin" w:hAnchor="text" w:yAlign="inline"/>
              <w:bidi w:val="0"/>
              <w:spacing w:line="320" w:lineRule="exact"/>
              <w:ind w:left="0" w:right="0" w:firstLine="420"/>
              <w:jc w:val="left"/>
              <w:rPr>
                <w:rFonts w:ascii="新宋体" w:hAnsi="新宋体" w:eastAsia="新宋体" w:cs="新宋体"/>
                <w:color w:val="auto"/>
                <w:highlight w:val="none"/>
                <w:u w:val="single"/>
                <w:shd w:val="clear" w:color="auto" w:fill="auto"/>
                <w:rtl w:val="0"/>
              </w:rPr>
            </w:pPr>
            <w:r>
              <w:rPr>
                <w:rFonts w:ascii="新宋体" w:hAnsi="新宋体" w:eastAsia="新宋体" w:cs="新宋体"/>
                <w:color w:val="auto"/>
                <w:highlight w:val="none"/>
                <w:u w:val="none"/>
                <w:shd w:val="clear" w:color="auto" w:fill="auto"/>
                <w:rtl w:val="0"/>
                <w:lang w:val="zh-TW" w:eastAsia="zh-TW"/>
              </w:rPr>
              <w:t>首次响应文件提交截止时间：详见竞争性磋商公告。</w:t>
            </w:r>
          </w:p>
          <w:p>
            <w:pPr>
              <w:pStyle w:val="9"/>
              <w:framePr w:wrap="auto" w:vAnchor="margin" w:hAnchor="text" w:yAlign="inline"/>
              <w:bidi w:val="0"/>
              <w:spacing w:line="320" w:lineRule="exact"/>
              <w:ind w:left="0" w:right="0" w:firstLine="420"/>
              <w:jc w:val="left"/>
              <w:rPr>
                <w:rFonts w:ascii="新宋体" w:hAnsi="新宋体" w:eastAsia="新宋体" w:cs="新宋体"/>
                <w:color w:val="auto"/>
                <w:highlight w:val="none"/>
                <w:shd w:val="clear" w:color="auto" w:fill="auto"/>
                <w:rtl w:val="0"/>
              </w:rPr>
            </w:pPr>
            <w:r>
              <w:rPr>
                <w:rFonts w:ascii="新宋体" w:hAnsi="新宋体" w:eastAsia="新宋体" w:cs="新宋体"/>
                <w:color w:val="auto"/>
                <w:highlight w:val="none"/>
                <w:shd w:val="clear" w:color="auto" w:fill="auto"/>
                <w:rtl w:val="0"/>
                <w:lang w:val="zh-TW" w:eastAsia="zh-TW"/>
              </w:rPr>
              <w:t>首次响应文件提交地点：详见竞争性磋商公告。</w:t>
            </w:r>
          </w:p>
          <w:p>
            <w:pPr>
              <w:pStyle w:val="9"/>
              <w:framePr w:wrap="auto" w:vAnchor="margin" w:hAnchor="text" w:yAlign="inline"/>
              <w:bidi w:val="0"/>
              <w:spacing w:line="320" w:lineRule="exact"/>
              <w:ind w:left="0" w:right="0" w:firstLine="420"/>
              <w:jc w:val="both"/>
              <w:rPr>
                <w:color w:val="auto"/>
                <w:highlight w:val="none"/>
                <w:rtl w:val="0"/>
              </w:rPr>
            </w:pPr>
            <w:r>
              <w:rPr>
                <w:rFonts w:ascii="新宋体" w:hAnsi="新宋体" w:eastAsia="新宋体" w:cs="新宋体"/>
                <w:color w:val="auto"/>
                <w:highlight w:val="none"/>
                <w:shd w:val="clear" w:color="auto" w:fill="auto"/>
                <w:rtl w:val="0"/>
                <w:lang w:val="zh-TW" w:eastAsia="zh-TW"/>
              </w:rPr>
              <w:t>供应商应当在首次响应文件提交截止时间前，将响应文件密封送达首次响应文件提交地点。在首次响应文件提交截止时间后送达的响应文件为无效文件，采购代理机构应当拒收。</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37"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320" w:lineRule="exact"/>
              <w:jc w:val="center"/>
              <w:rPr>
                <w:color w:val="auto"/>
                <w:highlight w:val="none"/>
              </w:rPr>
            </w:pPr>
            <w:r>
              <w:rPr>
                <w:rFonts w:ascii="新宋体" w:hAnsi="新宋体" w:eastAsia="新宋体" w:cs="新宋体"/>
                <w:color w:val="auto"/>
                <w:highlight w:val="none"/>
                <w:shd w:val="clear" w:color="auto" w:fill="auto"/>
                <w:rtl w:val="0"/>
                <w:lang w:val="en-US"/>
              </w:rPr>
              <w:t>24.1</w:t>
            </w:r>
          </w:p>
        </w:tc>
        <w:tc>
          <w:tcPr>
            <w:tcW w:w="79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320" w:lineRule="exact"/>
              <w:jc w:val="left"/>
              <w:rPr>
                <w:color w:val="auto"/>
                <w:highlight w:val="none"/>
              </w:rPr>
            </w:pPr>
            <w:r>
              <w:rPr>
                <w:rFonts w:ascii="新宋体" w:hAnsi="新宋体" w:eastAsia="新宋体" w:cs="新宋体"/>
                <w:color w:val="auto"/>
                <w:highlight w:val="none"/>
                <w:u w:val="none"/>
                <w:shd w:val="clear" w:color="auto" w:fill="auto"/>
                <w:rtl w:val="0"/>
                <w:lang w:val="zh-TW" w:eastAsia="zh-TW"/>
              </w:rPr>
              <w:t>磋商小组的人数：</w:t>
            </w:r>
            <w:r>
              <w:rPr>
                <w:rFonts w:ascii="新宋体" w:hAnsi="新宋体" w:eastAsia="新宋体" w:cs="新宋体"/>
                <w:color w:val="auto"/>
                <w:highlight w:val="none"/>
                <w:u w:val="single"/>
                <w:shd w:val="clear" w:color="auto" w:fill="auto"/>
                <w:rtl w:val="0"/>
                <w:lang w:val="en-US"/>
              </w:rPr>
              <w:t xml:space="preserve">  3 </w:t>
            </w:r>
            <w:r>
              <w:rPr>
                <w:rFonts w:ascii="新宋体" w:hAnsi="新宋体" w:eastAsia="新宋体" w:cs="新宋体"/>
                <w:color w:val="auto"/>
                <w:highlight w:val="none"/>
                <w:u w:val="none"/>
                <w:shd w:val="clear" w:color="auto" w:fill="auto"/>
                <w:rtl w:val="0"/>
                <w:lang w:val="zh-TW" w:eastAsia="zh-TW"/>
              </w:rPr>
              <w:t>人。</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1617"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320" w:lineRule="exact"/>
              <w:jc w:val="center"/>
              <w:rPr>
                <w:color w:val="auto"/>
                <w:highlight w:val="none"/>
              </w:rPr>
            </w:pPr>
            <w:r>
              <w:rPr>
                <w:rFonts w:ascii="新宋体" w:hAnsi="新宋体" w:eastAsia="新宋体" w:cs="新宋体"/>
                <w:color w:val="auto"/>
                <w:highlight w:val="none"/>
                <w:shd w:val="clear" w:color="auto" w:fill="auto"/>
                <w:rtl w:val="0"/>
                <w:lang w:val="en-US"/>
              </w:rPr>
              <w:t>24.3</w:t>
            </w:r>
          </w:p>
        </w:tc>
        <w:tc>
          <w:tcPr>
            <w:tcW w:w="79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320" w:lineRule="exact"/>
              <w:jc w:val="left"/>
              <w:rPr>
                <w:rFonts w:ascii="新宋体" w:hAnsi="新宋体" w:eastAsia="新宋体" w:cs="新宋体"/>
                <w:color w:val="auto"/>
                <w:highlight w:val="none"/>
                <w:shd w:val="clear" w:color="auto" w:fill="auto"/>
              </w:rPr>
            </w:pPr>
            <w:r>
              <w:rPr>
                <w:rFonts w:ascii="新宋体" w:hAnsi="新宋体" w:eastAsia="新宋体" w:cs="新宋体"/>
                <w:color w:val="auto"/>
                <w:highlight w:val="none"/>
                <w:shd w:val="clear" w:color="auto" w:fill="auto"/>
                <w:rtl w:val="0"/>
                <w:lang w:val="zh-TW" w:eastAsia="zh-TW"/>
              </w:rPr>
              <w:t>首次响应文件的开启（注：由项目人员根据项目实际情况选定以下其中一种）：</w:t>
            </w:r>
          </w:p>
          <w:p>
            <w:pPr>
              <w:pStyle w:val="9"/>
              <w:framePr w:wrap="auto" w:vAnchor="margin" w:hAnchor="text" w:yAlign="inline"/>
              <w:bidi w:val="0"/>
              <w:spacing w:line="320" w:lineRule="exact"/>
              <w:ind w:left="0" w:right="0" w:firstLine="0"/>
              <w:jc w:val="left"/>
              <w:rPr>
                <w:rFonts w:ascii="新宋体" w:hAnsi="新宋体" w:eastAsia="新宋体" w:cs="新宋体"/>
                <w:color w:val="auto"/>
                <w:highlight w:val="none"/>
                <w:shd w:val="clear" w:color="auto" w:fill="auto"/>
                <w:rtl w:val="0"/>
              </w:rPr>
            </w:pPr>
            <w:r>
              <w:rPr>
                <w:rFonts w:ascii="新宋体" w:hAnsi="新宋体" w:eastAsia="新宋体" w:cs="新宋体"/>
                <w:color w:val="auto"/>
                <w:highlight w:val="none"/>
                <w:shd w:val="clear" w:color="auto" w:fill="auto"/>
                <w:rtl w:val="0"/>
                <w:lang w:val="en-US"/>
              </w:rPr>
              <w:t>□</w:t>
            </w:r>
            <w:r>
              <w:rPr>
                <w:rFonts w:ascii="新宋体" w:hAnsi="新宋体" w:eastAsia="新宋体" w:cs="新宋体"/>
                <w:color w:val="auto"/>
                <w:highlight w:val="none"/>
                <w:shd w:val="clear" w:color="auto" w:fill="auto"/>
                <w:rtl w:val="0"/>
                <w:lang w:val="zh-TW" w:eastAsia="zh-TW"/>
              </w:rPr>
              <w:t>磋商地点在各地公共资源交易中心时：在交易中心工作人员或现场监督人员的见证下开启首次响应文件。</w:t>
            </w:r>
          </w:p>
          <w:p>
            <w:pPr>
              <w:pStyle w:val="9"/>
              <w:framePr w:wrap="auto" w:vAnchor="margin" w:hAnchor="text" w:yAlign="inline"/>
              <w:bidi w:val="0"/>
              <w:spacing w:line="320" w:lineRule="exact"/>
              <w:ind w:left="0" w:right="0" w:firstLine="0"/>
              <w:jc w:val="left"/>
              <w:rPr>
                <w:color w:val="auto"/>
                <w:highlight w:val="none"/>
                <w:rtl w:val="0"/>
              </w:rPr>
            </w:pPr>
            <w:r>
              <w:rPr>
                <w:rFonts w:ascii="新宋体" w:hAnsi="新宋体" w:eastAsia="新宋体" w:cs="新宋体"/>
                <w:color w:val="auto"/>
                <w:highlight w:val="none"/>
                <w:shd w:val="clear" w:color="auto" w:fill="auto"/>
                <w:rtl w:val="0"/>
                <w:lang w:val="en-US"/>
              </w:rPr>
              <w:t>☑</w:t>
            </w:r>
            <w:r>
              <w:rPr>
                <w:rFonts w:ascii="新宋体" w:hAnsi="新宋体" w:eastAsia="新宋体" w:cs="新宋体"/>
                <w:color w:val="auto"/>
                <w:highlight w:val="none"/>
                <w:shd w:val="clear" w:color="auto" w:fill="auto"/>
                <w:rtl w:val="0"/>
                <w:lang w:val="zh-TW" w:eastAsia="zh-TW"/>
              </w:rPr>
              <w:t>磋商地点在代理机构时：在磋商小组的见证下由代理机构工作人员开启首次响应文件。</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217"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320" w:lineRule="exact"/>
              <w:jc w:val="center"/>
              <w:rPr>
                <w:color w:val="auto"/>
                <w:highlight w:val="none"/>
              </w:rPr>
            </w:pPr>
            <w:r>
              <w:rPr>
                <w:rFonts w:ascii="新宋体" w:hAnsi="新宋体" w:eastAsia="新宋体" w:cs="新宋体"/>
                <w:color w:val="auto"/>
                <w:highlight w:val="none"/>
                <w:shd w:val="clear" w:color="auto" w:fill="auto"/>
                <w:rtl w:val="0"/>
                <w:lang w:val="en-US"/>
              </w:rPr>
              <w:t>25.1.1</w:t>
            </w:r>
          </w:p>
        </w:tc>
        <w:tc>
          <w:tcPr>
            <w:tcW w:w="79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320" w:lineRule="exact"/>
              <w:rPr>
                <w:rFonts w:ascii="新宋体" w:hAnsi="新宋体" w:eastAsia="新宋体" w:cs="新宋体"/>
                <w:color w:val="auto"/>
                <w:highlight w:val="none"/>
                <w:shd w:val="clear" w:color="auto" w:fill="auto"/>
              </w:rPr>
            </w:pPr>
            <w:r>
              <w:rPr>
                <w:rFonts w:ascii="新宋体" w:hAnsi="新宋体" w:eastAsia="新宋体" w:cs="新宋体"/>
                <w:color w:val="auto"/>
                <w:highlight w:val="none"/>
                <w:shd w:val="clear" w:color="auto" w:fill="auto"/>
                <w:rtl w:val="0"/>
                <w:lang w:val="zh-TW" w:eastAsia="zh-TW"/>
              </w:rPr>
              <w:t>采购人或者采购代理机构在资格审查结束前，对供应商进行信用查询。</w:t>
            </w:r>
          </w:p>
          <w:p>
            <w:pPr>
              <w:pStyle w:val="9"/>
              <w:framePr w:wrap="auto" w:vAnchor="margin" w:hAnchor="text" w:yAlign="inline"/>
              <w:bidi w:val="0"/>
              <w:spacing w:line="320" w:lineRule="exact"/>
              <w:ind w:left="0" w:right="0" w:firstLine="0"/>
              <w:jc w:val="both"/>
              <w:rPr>
                <w:rFonts w:ascii="新宋体" w:hAnsi="新宋体" w:eastAsia="新宋体" w:cs="新宋体"/>
                <w:color w:val="auto"/>
                <w:highlight w:val="none"/>
                <w:shd w:val="clear" w:color="auto" w:fill="auto"/>
                <w:rtl w:val="0"/>
              </w:rPr>
            </w:pPr>
            <w:r>
              <w:rPr>
                <w:rFonts w:ascii="新宋体" w:hAnsi="新宋体" w:eastAsia="新宋体" w:cs="新宋体"/>
                <w:color w:val="auto"/>
                <w:highlight w:val="none"/>
                <w:shd w:val="clear" w:color="auto" w:fill="auto"/>
                <w:rtl w:val="0"/>
                <w:lang w:val="zh-TW" w:eastAsia="zh-TW"/>
              </w:rPr>
              <w:t>查询渠道：</w:t>
            </w:r>
            <w:r>
              <w:rPr>
                <w:rFonts w:ascii="新宋体" w:hAnsi="新宋体" w:eastAsia="新宋体" w:cs="新宋体"/>
                <w:color w:val="auto"/>
                <w:highlight w:val="none"/>
                <w:shd w:val="clear" w:color="auto" w:fill="auto"/>
                <w:rtl w:val="0"/>
                <w:lang w:val="en-US"/>
              </w:rPr>
              <w:t>“</w:t>
            </w:r>
            <w:r>
              <w:rPr>
                <w:rFonts w:ascii="新宋体" w:hAnsi="新宋体" w:eastAsia="新宋体" w:cs="新宋体"/>
                <w:color w:val="auto"/>
                <w:highlight w:val="none"/>
                <w:shd w:val="clear" w:color="auto" w:fill="auto"/>
                <w:rtl w:val="0"/>
                <w:lang w:val="zh-TW" w:eastAsia="zh-TW"/>
              </w:rPr>
              <w:t>信用中国</w:t>
            </w:r>
            <w:r>
              <w:rPr>
                <w:rFonts w:ascii="新宋体" w:hAnsi="新宋体" w:eastAsia="新宋体" w:cs="新宋体"/>
                <w:color w:val="auto"/>
                <w:highlight w:val="none"/>
                <w:shd w:val="clear" w:color="auto" w:fill="auto"/>
                <w:rtl w:val="0"/>
                <w:lang w:val="en-US"/>
              </w:rPr>
              <w:t>”</w:t>
            </w:r>
            <w:r>
              <w:rPr>
                <w:rFonts w:ascii="新宋体" w:hAnsi="新宋体" w:eastAsia="新宋体" w:cs="新宋体"/>
                <w:color w:val="auto"/>
                <w:highlight w:val="none"/>
                <w:shd w:val="clear" w:color="auto" w:fill="auto"/>
                <w:rtl w:val="0"/>
                <w:lang w:val="zh-TW" w:eastAsia="zh-TW"/>
              </w:rPr>
              <w:t>网站</w:t>
            </w:r>
            <w:r>
              <w:rPr>
                <w:rFonts w:ascii="新宋体" w:hAnsi="新宋体" w:eastAsia="新宋体" w:cs="新宋体"/>
                <w:color w:val="auto"/>
                <w:highlight w:val="none"/>
                <w:shd w:val="clear" w:color="auto" w:fill="auto"/>
                <w:rtl w:val="0"/>
                <w:lang w:val="en-US"/>
              </w:rPr>
              <w:t xml:space="preserve">(www.creditchina.gov.cn) </w:t>
            </w:r>
            <w:r>
              <w:rPr>
                <w:rFonts w:ascii="新宋体" w:hAnsi="新宋体" w:eastAsia="新宋体" w:cs="新宋体"/>
                <w:color w:val="auto"/>
                <w:highlight w:val="none"/>
                <w:shd w:val="clear" w:color="auto" w:fill="auto"/>
                <w:rtl w:val="0"/>
                <w:lang w:val="zh-TW" w:eastAsia="zh-TW"/>
              </w:rPr>
              <w:t>、中国政府采购网</w:t>
            </w:r>
            <w:r>
              <w:rPr>
                <w:rFonts w:ascii="新宋体" w:hAnsi="新宋体" w:eastAsia="新宋体" w:cs="新宋体"/>
                <w:color w:val="auto"/>
                <w:highlight w:val="none"/>
                <w:shd w:val="clear" w:color="auto" w:fill="auto"/>
                <w:rtl w:val="0"/>
                <w:lang w:val="en-US"/>
              </w:rPr>
              <w:t>(www.ccgp.gov.cn)</w:t>
            </w:r>
            <w:r>
              <w:rPr>
                <w:rFonts w:ascii="新宋体" w:hAnsi="新宋体" w:eastAsia="新宋体" w:cs="新宋体"/>
                <w:color w:val="auto"/>
                <w:highlight w:val="none"/>
                <w:shd w:val="clear" w:color="auto" w:fill="auto"/>
                <w:rtl w:val="0"/>
                <w:lang w:val="zh-TW" w:eastAsia="zh-TW"/>
              </w:rPr>
              <w:t>。</w:t>
            </w:r>
          </w:p>
          <w:p>
            <w:pPr>
              <w:pStyle w:val="9"/>
              <w:framePr w:wrap="auto" w:vAnchor="margin" w:hAnchor="text" w:yAlign="inline"/>
              <w:bidi w:val="0"/>
              <w:spacing w:line="320" w:lineRule="exact"/>
              <w:ind w:left="0" w:right="0" w:firstLine="0"/>
              <w:jc w:val="both"/>
              <w:rPr>
                <w:rFonts w:ascii="新宋体" w:hAnsi="新宋体" w:eastAsia="新宋体" w:cs="新宋体"/>
                <w:color w:val="auto"/>
                <w:highlight w:val="none"/>
                <w:shd w:val="clear" w:color="auto" w:fill="auto"/>
                <w:rtl w:val="0"/>
              </w:rPr>
            </w:pPr>
            <w:r>
              <w:rPr>
                <w:rFonts w:ascii="新宋体" w:hAnsi="新宋体" w:eastAsia="新宋体" w:cs="新宋体"/>
                <w:color w:val="auto"/>
                <w:highlight w:val="none"/>
                <w:shd w:val="clear" w:color="auto" w:fill="auto"/>
                <w:rtl w:val="0"/>
                <w:lang w:val="zh-TW" w:eastAsia="zh-TW"/>
              </w:rPr>
              <w:t>信用查询截止时点：资格审查结束前。</w:t>
            </w:r>
          </w:p>
          <w:p>
            <w:pPr>
              <w:pStyle w:val="9"/>
              <w:framePr w:wrap="auto" w:vAnchor="margin" w:hAnchor="text" w:yAlign="inline"/>
              <w:bidi w:val="0"/>
              <w:spacing w:line="320" w:lineRule="exact"/>
              <w:ind w:left="0" w:right="0" w:firstLine="0"/>
              <w:jc w:val="both"/>
              <w:rPr>
                <w:rFonts w:ascii="新宋体" w:hAnsi="新宋体" w:eastAsia="新宋体" w:cs="新宋体"/>
                <w:color w:val="auto"/>
                <w:highlight w:val="none"/>
                <w:shd w:val="clear" w:color="auto" w:fill="auto"/>
                <w:rtl w:val="0"/>
              </w:rPr>
            </w:pPr>
            <w:r>
              <w:rPr>
                <w:rFonts w:ascii="新宋体" w:hAnsi="新宋体" w:eastAsia="新宋体" w:cs="新宋体"/>
                <w:color w:val="auto"/>
                <w:highlight w:val="none"/>
                <w:shd w:val="clear" w:color="auto" w:fill="auto"/>
                <w:rtl w:val="0"/>
                <w:lang w:val="zh-TW" w:eastAsia="zh-TW"/>
              </w:rPr>
              <w:t>查询记录和证据留存方式：在查询网站中直接打印查询记录，打印材料作为评审资料保存。</w:t>
            </w:r>
          </w:p>
          <w:p>
            <w:pPr>
              <w:pStyle w:val="9"/>
              <w:framePr w:wrap="auto" w:vAnchor="margin" w:hAnchor="text" w:yAlign="inline"/>
              <w:bidi w:val="0"/>
              <w:spacing w:line="320" w:lineRule="exact"/>
              <w:ind w:left="0" w:right="0" w:firstLine="0"/>
              <w:jc w:val="both"/>
              <w:rPr>
                <w:color w:val="auto"/>
                <w:highlight w:val="none"/>
                <w:rtl w:val="0"/>
              </w:rPr>
            </w:pPr>
            <w:r>
              <w:rPr>
                <w:rFonts w:ascii="新宋体" w:hAnsi="新宋体" w:eastAsia="新宋体" w:cs="新宋体"/>
                <w:color w:val="auto"/>
                <w:highlight w:val="none"/>
                <w:shd w:val="clear" w:color="auto" w:fill="auto"/>
                <w:rtl w:val="0"/>
                <w:lang w:val="zh-TW" w:eastAsia="zh-TW"/>
              </w:rPr>
              <w:t>信用信息使用规则：对在</w:t>
            </w:r>
            <w:r>
              <w:rPr>
                <w:rFonts w:ascii="新宋体" w:hAnsi="新宋体" w:eastAsia="新宋体" w:cs="新宋体"/>
                <w:color w:val="auto"/>
                <w:highlight w:val="none"/>
                <w:shd w:val="clear" w:color="auto" w:fill="auto"/>
                <w:rtl w:val="0"/>
                <w:lang w:val="en-US"/>
              </w:rPr>
              <w:t>“</w:t>
            </w:r>
            <w:r>
              <w:rPr>
                <w:rFonts w:ascii="新宋体" w:hAnsi="新宋体" w:eastAsia="新宋体" w:cs="新宋体"/>
                <w:color w:val="auto"/>
                <w:highlight w:val="none"/>
                <w:shd w:val="clear" w:color="auto" w:fill="auto"/>
                <w:rtl w:val="0"/>
                <w:lang w:val="zh-TW" w:eastAsia="zh-TW"/>
              </w:rPr>
              <w:t>信用中国</w:t>
            </w:r>
            <w:r>
              <w:rPr>
                <w:rFonts w:ascii="新宋体" w:hAnsi="新宋体" w:eastAsia="新宋体" w:cs="新宋体"/>
                <w:color w:val="auto"/>
                <w:highlight w:val="none"/>
                <w:shd w:val="clear" w:color="auto" w:fill="auto"/>
                <w:rtl w:val="0"/>
                <w:lang w:val="en-US"/>
              </w:rPr>
              <w:t>”</w:t>
            </w:r>
            <w:r>
              <w:rPr>
                <w:rFonts w:ascii="新宋体" w:hAnsi="新宋体" w:eastAsia="新宋体" w:cs="新宋体"/>
                <w:color w:val="auto"/>
                <w:highlight w:val="none"/>
                <w:shd w:val="clear" w:color="auto" w:fill="auto"/>
                <w:rtl w:val="0"/>
                <w:lang w:val="zh-TW" w:eastAsia="zh-TW"/>
              </w:rPr>
              <w:t>网站</w:t>
            </w:r>
            <w:r>
              <w:rPr>
                <w:rFonts w:ascii="新宋体" w:hAnsi="新宋体" w:eastAsia="新宋体" w:cs="新宋体"/>
                <w:color w:val="auto"/>
                <w:highlight w:val="none"/>
                <w:shd w:val="clear" w:color="auto" w:fill="auto"/>
                <w:rtl w:val="0"/>
                <w:lang w:val="en-US"/>
              </w:rPr>
              <w:t xml:space="preserve">(www.creditchina.gov.cn) </w:t>
            </w:r>
            <w:r>
              <w:rPr>
                <w:rFonts w:ascii="新宋体" w:hAnsi="新宋体" w:eastAsia="新宋体" w:cs="新宋体"/>
                <w:color w:val="auto"/>
                <w:highlight w:val="none"/>
                <w:shd w:val="clear" w:color="auto" w:fill="auto"/>
                <w:rtl w:val="0"/>
                <w:lang w:val="zh-TW" w:eastAsia="zh-TW"/>
              </w:rPr>
              <w:t>、中国政府采购网</w:t>
            </w:r>
            <w:r>
              <w:rPr>
                <w:rFonts w:ascii="新宋体" w:hAnsi="新宋体" w:eastAsia="新宋体" w:cs="新宋体"/>
                <w:color w:val="auto"/>
                <w:highlight w:val="none"/>
                <w:shd w:val="clear" w:color="auto" w:fill="auto"/>
                <w:rtl w:val="0"/>
                <w:lang w:val="en-US"/>
              </w:rPr>
              <w:t>(www.ccgp.gov.cn)</w:t>
            </w:r>
            <w:r>
              <w:rPr>
                <w:rFonts w:ascii="新宋体" w:hAnsi="新宋体" w:eastAsia="新宋体" w:cs="新宋体"/>
                <w:color w:val="auto"/>
                <w:highlight w:val="none"/>
                <w:shd w:val="clear" w:color="auto" w:fill="auto"/>
                <w:rtl w:val="0"/>
                <w:lang w:val="zh-TW" w:eastAsia="zh-TW"/>
              </w:rPr>
              <w:t>被列入失信被执行人、重大税收违法案件当事人名单、政府采购严重违法失信行为记录名单及其他不符合《中华人民共和国政府采购法》第二十二条规定条件的供应商，资格审查不通过，不得参与政府采购活动。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657"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320" w:lineRule="exact"/>
              <w:jc w:val="center"/>
              <w:rPr>
                <w:color w:val="auto"/>
                <w:highlight w:val="none"/>
              </w:rPr>
            </w:pPr>
            <w:r>
              <w:rPr>
                <w:rFonts w:ascii="新宋体" w:hAnsi="新宋体" w:eastAsia="新宋体" w:cs="新宋体"/>
                <w:color w:val="auto"/>
                <w:highlight w:val="none"/>
                <w:shd w:val="clear" w:color="auto" w:fill="auto"/>
                <w:rtl w:val="0"/>
                <w:lang w:val="en-US"/>
              </w:rPr>
              <w:t>25.2.1</w:t>
            </w:r>
          </w:p>
        </w:tc>
        <w:tc>
          <w:tcPr>
            <w:tcW w:w="79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320" w:lineRule="exact"/>
              <w:rPr>
                <w:rFonts w:ascii="新宋体" w:hAnsi="新宋体" w:eastAsia="新宋体" w:cs="新宋体"/>
                <w:color w:val="auto"/>
                <w:highlight w:val="none"/>
                <w:shd w:val="clear" w:color="auto" w:fill="auto"/>
              </w:rPr>
            </w:pPr>
            <w:r>
              <w:rPr>
                <w:rFonts w:ascii="新宋体" w:hAnsi="新宋体" w:eastAsia="新宋体" w:cs="新宋体"/>
                <w:color w:val="auto"/>
                <w:highlight w:val="none"/>
                <w:shd w:val="clear" w:color="auto" w:fill="auto"/>
                <w:rtl w:val="0"/>
                <w:lang w:val="zh-TW" w:eastAsia="zh-TW"/>
              </w:rPr>
              <w:t>商务条款评审中允许负偏离的条款数为</w:t>
            </w:r>
            <w:r>
              <w:rPr>
                <w:rFonts w:ascii="新宋体" w:hAnsi="新宋体" w:eastAsia="新宋体" w:cs="新宋体"/>
                <w:color w:val="auto"/>
                <w:highlight w:val="none"/>
                <w:u w:val="single"/>
                <w:shd w:val="clear" w:color="auto" w:fill="auto"/>
                <w:rtl w:val="0"/>
                <w:lang w:val="en-US"/>
              </w:rPr>
              <w:t xml:space="preserve"> 0  </w:t>
            </w:r>
            <w:r>
              <w:rPr>
                <w:rFonts w:ascii="新宋体" w:hAnsi="新宋体" w:eastAsia="新宋体" w:cs="新宋体"/>
                <w:color w:val="auto"/>
                <w:highlight w:val="none"/>
                <w:shd w:val="clear" w:color="auto" w:fill="auto"/>
                <w:rtl w:val="0"/>
                <w:lang w:val="zh-TW" w:eastAsia="zh-TW"/>
              </w:rPr>
              <w:t>项。</w:t>
            </w:r>
          </w:p>
          <w:p>
            <w:pPr>
              <w:pStyle w:val="9"/>
              <w:framePr w:wrap="auto" w:vAnchor="margin" w:hAnchor="text" w:yAlign="inline"/>
              <w:bidi w:val="0"/>
              <w:spacing w:line="320" w:lineRule="exact"/>
              <w:ind w:left="0" w:right="0" w:firstLine="0"/>
              <w:jc w:val="both"/>
              <w:rPr>
                <w:color w:val="auto"/>
                <w:highlight w:val="none"/>
                <w:rtl w:val="0"/>
              </w:rPr>
            </w:pPr>
            <w:r>
              <w:rPr>
                <w:rFonts w:ascii="新宋体" w:hAnsi="新宋体" w:eastAsia="新宋体" w:cs="新宋体"/>
                <w:color w:val="auto"/>
                <w:highlight w:val="none"/>
                <w:shd w:val="clear" w:color="auto" w:fill="auto"/>
                <w:rtl w:val="0"/>
                <w:lang w:val="zh-TW" w:eastAsia="zh-TW"/>
              </w:rPr>
              <w:t>技术需求评审中允许负偏离的条款数为</w:t>
            </w:r>
            <w:r>
              <w:rPr>
                <w:rFonts w:ascii="新宋体" w:hAnsi="新宋体" w:eastAsia="新宋体" w:cs="新宋体"/>
                <w:color w:val="auto"/>
                <w:highlight w:val="none"/>
                <w:u w:val="single"/>
                <w:shd w:val="clear" w:color="auto" w:fill="auto"/>
                <w:rtl w:val="0"/>
                <w:lang w:val="en-US"/>
              </w:rPr>
              <w:t xml:space="preserve"> 0  </w:t>
            </w:r>
            <w:r>
              <w:rPr>
                <w:rFonts w:ascii="新宋体" w:hAnsi="新宋体" w:eastAsia="新宋体" w:cs="新宋体"/>
                <w:color w:val="auto"/>
                <w:highlight w:val="none"/>
                <w:shd w:val="clear" w:color="auto" w:fill="auto"/>
                <w:rtl w:val="0"/>
                <w:lang w:val="zh-TW" w:eastAsia="zh-TW"/>
              </w:rPr>
              <w:t>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537"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320" w:lineRule="exact"/>
              <w:jc w:val="center"/>
              <w:rPr>
                <w:color w:val="auto"/>
                <w:highlight w:val="none"/>
              </w:rPr>
            </w:pPr>
            <w:r>
              <w:rPr>
                <w:rFonts w:ascii="新宋体" w:hAnsi="新宋体" w:eastAsia="新宋体" w:cs="新宋体"/>
                <w:color w:val="auto"/>
                <w:highlight w:val="none"/>
                <w:shd w:val="clear" w:color="auto" w:fill="auto"/>
                <w:rtl w:val="0"/>
                <w:lang w:val="en-US"/>
              </w:rPr>
              <w:t>26.1</w:t>
            </w:r>
          </w:p>
        </w:tc>
        <w:tc>
          <w:tcPr>
            <w:tcW w:w="79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320" w:lineRule="exact"/>
              <w:rPr>
                <w:rFonts w:ascii="新宋体" w:hAnsi="新宋体" w:eastAsia="新宋体" w:cs="新宋体"/>
                <w:color w:val="auto"/>
                <w:highlight w:val="none"/>
                <w:shd w:val="clear" w:color="auto" w:fill="auto"/>
              </w:rPr>
            </w:pPr>
            <w:r>
              <w:rPr>
                <w:rFonts w:ascii="新宋体" w:hAnsi="新宋体" w:eastAsia="新宋体" w:cs="新宋体"/>
                <w:color w:val="auto"/>
                <w:highlight w:val="none"/>
                <w:shd w:val="clear" w:color="auto" w:fill="auto"/>
                <w:rtl w:val="0"/>
                <w:lang w:val="zh-TW" w:eastAsia="zh-TW"/>
              </w:rPr>
              <w:t>磋商的顺序：</w:t>
            </w:r>
          </w:p>
          <w:p>
            <w:pPr>
              <w:pStyle w:val="21"/>
              <w:framePr w:wrap="auto" w:vAnchor="margin" w:hAnchor="text" w:yAlign="inline"/>
              <w:bidi w:val="0"/>
              <w:ind w:left="0" w:right="0" w:firstLine="0"/>
              <w:jc w:val="left"/>
              <w:rPr>
                <w:rFonts w:ascii="新宋体" w:hAnsi="新宋体" w:eastAsia="新宋体" w:cs="新宋体"/>
                <w:color w:val="auto"/>
                <w:highlight w:val="none"/>
                <w:shd w:val="clear" w:color="auto" w:fill="auto"/>
                <w:rtl w:val="0"/>
              </w:rPr>
            </w:pPr>
            <w:r>
              <w:rPr>
                <w:rFonts w:ascii="新宋体" w:hAnsi="新宋体" w:eastAsia="新宋体" w:cs="新宋体"/>
                <w:color w:val="auto"/>
                <w:highlight w:val="none"/>
                <w:shd w:val="clear" w:color="auto" w:fill="auto"/>
                <w:rtl w:val="0"/>
                <w:lang w:val="en-US"/>
              </w:rPr>
              <w:t>☑</w:t>
            </w:r>
            <w:r>
              <w:rPr>
                <w:rFonts w:ascii="新宋体" w:hAnsi="新宋体" w:eastAsia="新宋体" w:cs="新宋体"/>
                <w:color w:val="auto"/>
                <w:highlight w:val="none"/>
                <w:shd w:val="clear" w:color="auto" w:fill="auto"/>
                <w:rtl w:val="0"/>
                <w:lang w:val="zh-TW" w:eastAsia="zh-TW"/>
              </w:rPr>
              <w:t>按照提交首次响应文件的顺序，如出现某供应商不能按时参加磋商的情形，则该供应商的磋商次序往后延，具体由磋商小组确定。</w:t>
            </w:r>
          </w:p>
          <w:p>
            <w:pPr>
              <w:pStyle w:val="9"/>
              <w:framePr w:wrap="auto" w:vAnchor="margin" w:hAnchor="text" w:yAlign="inline"/>
              <w:bidi w:val="0"/>
              <w:spacing w:line="320" w:lineRule="exact"/>
              <w:ind w:left="0" w:right="0" w:firstLine="0"/>
              <w:jc w:val="both"/>
              <w:rPr>
                <w:rFonts w:ascii="新宋体" w:hAnsi="新宋体" w:eastAsia="新宋体" w:cs="新宋体"/>
                <w:color w:val="auto"/>
                <w:highlight w:val="none"/>
                <w:shd w:val="clear" w:color="auto" w:fill="auto"/>
                <w:rtl w:val="0"/>
              </w:rPr>
            </w:pPr>
            <w:r>
              <w:rPr>
                <w:rFonts w:ascii="新宋体" w:hAnsi="新宋体" w:eastAsia="新宋体" w:cs="新宋体"/>
                <w:color w:val="auto"/>
                <w:highlight w:val="none"/>
                <w:shd w:val="clear" w:color="auto" w:fill="auto"/>
                <w:rtl w:val="0"/>
                <w:lang w:val="en-US"/>
              </w:rPr>
              <w:t>□</w:t>
            </w:r>
            <w:r>
              <w:rPr>
                <w:rFonts w:ascii="新宋体" w:hAnsi="新宋体" w:eastAsia="新宋体" w:cs="新宋体"/>
                <w:color w:val="auto"/>
                <w:highlight w:val="none"/>
                <w:shd w:val="clear" w:color="auto" w:fill="auto"/>
                <w:rtl w:val="0"/>
                <w:lang w:val="zh-TW" w:eastAsia="zh-TW"/>
              </w:rPr>
              <w:t>随机排序。</w:t>
            </w:r>
          </w:p>
          <w:p>
            <w:pPr>
              <w:pStyle w:val="21"/>
              <w:framePr w:wrap="auto" w:vAnchor="margin" w:hAnchor="text" w:yAlign="inline"/>
              <w:bidi w:val="0"/>
              <w:spacing w:line="320" w:lineRule="exact"/>
              <w:ind w:left="0" w:right="0" w:firstLine="0"/>
              <w:jc w:val="left"/>
              <w:rPr>
                <w:color w:val="auto"/>
                <w:highlight w:val="none"/>
                <w:rtl w:val="0"/>
              </w:rPr>
            </w:pPr>
            <w:r>
              <w:rPr>
                <w:rFonts w:ascii="新宋体" w:hAnsi="新宋体" w:eastAsia="新宋体" w:cs="新宋体"/>
                <w:b/>
                <w:bCs/>
                <w:color w:val="auto"/>
                <w:highlight w:val="none"/>
                <w:shd w:val="clear" w:color="auto" w:fill="auto"/>
                <w:rtl w:val="0"/>
                <w:lang w:val="zh-TW" w:eastAsia="zh-TW"/>
              </w:rPr>
              <w:t>参与磋商前，供应商法定代表人或委托代理人必须向磋商小组出示本人有效证件原件</w:t>
            </w:r>
            <w:r>
              <w:rPr>
                <w:rFonts w:ascii="新宋体" w:hAnsi="新宋体" w:eastAsia="新宋体" w:cs="新宋体"/>
                <w:b/>
                <w:bCs/>
                <w:color w:val="auto"/>
                <w:highlight w:val="none"/>
                <w:shd w:val="clear" w:color="auto" w:fill="auto"/>
                <w:rtl w:val="0"/>
                <w:lang w:val="en-US"/>
              </w:rPr>
              <w:t>[</w:t>
            </w:r>
            <w:r>
              <w:rPr>
                <w:rFonts w:ascii="新宋体" w:hAnsi="新宋体" w:eastAsia="新宋体" w:cs="新宋体"/>
                <w:b/>
                <w:bCs/>
                <w:color w:val="auto"/>
                <w:highlight w:val="none"/>
                <w:shd w:val="clear" w:color="auto" w:fill="auto"/>
                <w:rtl w:val="0"/>
                <w:lang w:val="zh-TW" w:eastAsia="zh-TW"/>
              </w:rPr>
              <w:t>有效证件可以是身份证（含临时身份证明）、机动车驾驶证、社会保障卡或护照的其中一项</w:t>
            </w:r>
            <w:r>
              <w:rPr>
                <w:rFonts w:ascii="新宋体" w:hAnsi="新宋体" w:eastAsia="新宋体" w:cs="新宋体"/>
                <w:b/>
                <w:bCs/>
                <w:color w:val="auto"/>
                <w:highlight w:val="none"/>
                <w:shd w:val="clear" w:color="auto" w:fill="auto"/>
                <w:rtl w:val="0"/>
                <w:lang w:val="en-US"/>
              </w:rPr>
              <w:t>]</w:t>
            </w:r>
            <w:r>
              <w:rPr>
                <w:rFonts w:ascii="新宋体" w:hAnsi="新宋体" w:eastAsia="新宋体" w:cs="新宋体"/>
                <w:b/>
                <w:bCs/>
                <w:color w:val="auto"/>
                <w:highlight w:val="none"/>
                <w:shd w:val="clear" w:color="auto" w:fill="auto"/>
                <w:rtl w:val="0"/>
                <w:lang w:val="zh-TW" w:eastAsia="zh-TW"/>
              </w:rPr>
              <w:t>，若参与磋商的委托代理人不是响应文件中承诺的授权委托代理人的，应当同时出示法定代表人授权委托书原件，否则磋商小组将拒绝其参与磋商。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657"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320" w:lineRule="exact"/>
              <w:jc w:val="center"/>
              <w:rPr>
                <w:color w:val="auto"/>
                <w:highlight w:val="none"/>
              </w:rPr>
            </w:pPr>
            <w:r>
              <w:rPr>
                <w:rFonts w:ascii="新宋体" w:hAnsi="新宋体" w:eastAsia="新宋体" w:cs="新宋体"/>
                <w:color w:val="auto"/>
                <w:highlight w:val="none"/>
                <w:shd w:val="clear" w:color="auto" w:fill="auto"/>
                <w:rtl w:val="0"/>
                <w:lang w:val="en-US"/>
              </w:rPr>
              <w:t>26.2</w:t>
            </w:r>
          </w:p>
        </w:tc>
        <w:tc>
          <w:tcPr>
            <w:tcW w:w="79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320" w:lineRule="exact"/>
              <w:rPr>
                <w:rFonts w:ascii="新宋体" w:hAnsi="新宋体" w:eastAsia="新宋体" w:cs="新宋体"/>
                <w:color w:val="auto"/>
                <w:highlight w:val="none"/>
                <w:shd w:val="clear" w:color="auto" w:fill="auto"/>
              </w:rPr>
            </w:pPr>
            <w:r>
              <w:rPr>
                <w:rFonts w:ascii="新宋体" w:hAnsi="新宋体" w:eastAsia="新宋体" w:cs="新宋体"/>
                <w:color w:val="auto"/>
                <w:highlight w:val="none"/>
                <w:shd w:val="clear" w:color="auto" w:fill="auto"/>
                <w:rtl w:val="0"/>
                <w:lang w:val="zh-TW" w:eastAsia="zh-TW"/>
              </w:rPr>
              <w:t>可能实质性变动的内容：</w:t>
            </w:r>
          </w:p>
          <w:p>
            <w:pPr>
              <w:pStyle w:val="9"/>
              <w:framePr w:wrap="auto" w:vAnchor="margin" w:hAnchor="text" w:yAlign="inline"/>
              <w:bidi w:val="0"/>
              <w:spacing w:line="320" w:lineRule="exact"/>
              <w:ind w:left="0" w:right="0" w:firstLine="0"/>
              <w:jc w:val="both"/>
              <w:rPr>
                <w:color w:val="auto"/>
                <w:highlight w:val="none"/>
                <w:rtl w:val="0"/>
              </w:rPr>
            </w:pPr>
            <w:r>
              <w:rPr>
                <w:rFonts w:ascii="新宋体" w:hAnsi="新宋体" w:eastAsia="新宋体" w:cs="新宋体"/>
                <w:color w:val="auto"/>
                <w:highlight w:val="none"/>
                <w:shd w:val="clear" w:color="auto" w:fill="auto"/>
                <w:rtl w:val="0"/>
                <w:lang w:val="zh-TW" w:eastAsia="zh-TW"/>
              </w:rPr>
              <w:t>采购需求中的技术、服务要求以及合同草案条款。</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37"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320" w:lineRule="exact"/>
              <w:jc w:val="center"/>
              <w:rPr>
                <w:color w:val="auto"/>
                <w:highlight w:val="none"/>
              </w:rPr>
            </w:pPr>
            <w:r>
              <w:rPr>
                <w:rFonts w:ascii="新宋体" w:hAnsi="新宋体" w:eastAsia="新宋体" w:cs="新宋体"/>
                <w:color w:val="auto"/>
                <w:highlight w:val="none"/>
                <w:shd w:val="clear" w:color="auto" w:fill="auto"/>
                <w:rtl w:val="0"/>
                <w:lang w:val="en-US"/>
              </w:rPr>
              <w:t>30.1</w:t>
            </w:r>
          </w:p>
        </w:tc>
        <w:tc>
          <w:tcPr>
            <w:tcW w:w="79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320" w:lineRule="exact"/>
              <w:rPr>
                <w:color w:val="auto"/>
                <w:highlight w:val="none"/>
              </w:rPr>
            </w:pPr>
            <w:r>
              <w:rPr>
                <w:rFonts w:ascii="新宋体" w:hAnsi="新宋体" w:eastAsia="新宋体" w:cs="新宋体"/>
                <w:color w:val="auto"/>
                <w:highlight w:val="none"/>
                <w:shd w:val="clear" w:color="auto" w:fill="auto"/>
                <w:rtl w:val="0"/>
                <w:lang w:val="zh-TW" w:eastAsia="zh-TW"/>
              </w:rPr>
              <w:t>履约保证金金额：无</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657"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320" w:lineRule="exact"/>
              <w:jc w:val="center"/>
              <w:rPr>
                <w:color w:val="auto"/>
                <w:highlight w:val="none"/>
              </w:rPr>
            </w:pPr>
            <w:r>
              <w:rPr>
                <w:rFonts w:ascii="新宋体" w:hAnsi="新宋体" w:eastAsia="新宋体" w:cs="新宋体"/>
                <w:color w:val="auto"/>
                <w:highlight w:val="none"/>
                <w:shd w:val="clear" w:color="auto" w:fill="auto"/>
                <w:rtl w:val="0"/>
                <w:lang w:val="en-US"/>
              </w:rPr>
              <w:t>31.1</w:t>
            </w:r>
          </w:p>
        </w:tc>
        <w:tc>
          <w:tcPr>
            <w:tcW w:w="79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320" w:lineRule="exact"/>
              <w:rPr>
                <w:color w:val="auto"/>
                <w:highlight w:val="none"/>
              </w:rPr>
            </w:pPr>
            <w:r>
              <w:rPr>
                <w:rFonts w:ascii="新宋体" w:hAnsi="新宋体" w:eastAsia="新宋体" w:cs="新宋体"/>
                <w:color w:val="auto"/>
                <w:highlight w:val="none"/>
                <w:shd w:val="clear" w:color="auto" w:fill="auto"/>
                <w:rtl w:val="0"/>
                <w:lang w:val="zh-TW" w:eastAsia="zh-TW"/>
              </w:rPr>
              <w:t>签订合同携带的证明材料：营业执照副本原件、法定代表人授权委托书及被授权人身份证原件等其它证明材料。</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730"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320" w:lineRule="exact"/>
              <w:jc w:val="center"/>
              <w:rPr>
                <w:color w:val="auto"/>
                <w:highlight w:val="none"/>
              </w:rPr>
            </w:pPr>
            <w:r>
              <w:rPr>
                <w:rFonts w:ascii="新宋体" w:hAnsi="新宋体" w:eastAsia="新宋体" w:cs="新宋体"/>
                <w:color w:val="auto"/>
                <w:highlight w:val="none"/>
                <w:shd w:val="clear" w:color="auto" w:fill="auto"/>
                <w:rtl w:val="0"/>
                <w:lang w:val="en-US"/>
              </w:rPr>
              <w:t>34.1</w:t>
            </w:r>
          </w:p>
        </w:tc>
        <w:tc>
          <w:tcPr>
            <w:tcW w:w="79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spacing w:line="320" w:lineRule="exact"/>
              <w:rPr>
                <w:rFonts w:ascii="新宋体" w:hAnsi="新宋体" w:eastAsia="新宋体" w:cs="新宋体"/>
                <w:color w:val="auto"/>
                <w:sz w:val="21"/>
                <w:szCs w:val="21"/>
                <w:highlight w:val="none"/>
                <w:shd w:val="clear" w:color="auto" w:fill="auto"/>
              </w:rPr>
            </w:pPr>
            <w:r>
              <w:rPr>
                <w:rFonts w:ascii="新宋体" w:hAnsi="新宋体" w:eastAsia="新宋体" w:cs="新宋体"/>
                <w:color w:val="auto"/>
                <w:sz w:val="21"/>
                <w:szCs w:val="21"/>
                <w:highlight w:val="none"/>
                <w:shd w:val="clear" w:color="auto" w:fill="auto"/>
                <w:rtl w:val="0"/>
                <w:lang w:val="en-US"/>
              </w:rPr>
              <w:t>1.</w:t>
            </w:r>
            <w:r>
              <w:rPr>
                <w:rFonts w:ascii="新宋体" w:hAnsi="新宋体" w:eastAsia="新宋体" w:cs="新宋体"/>
                <w:color w:val="auto"/>
                <w:sz w:val="21"/>
                <w:szCs w:val="21"/>
                <w:highlight w:val="none"/>
                <w:shd w:val="clear" w:color="auto" w:fill="auto"/>
                <w:rtl w:val="0"/>
                <w:lang w:val="zh-TW" w:eastAsia="zh-TW"/>
              </w:rPr>
              <w:t>采购代理费收取方式：</w:t>
            </w:r>
          </w:p>
          <w:p>
            <w:pPr>
              <w:pStyle w:val="23"/>
              <w:framePr w:wrap="auto" w:vAnchor="margin" w:hAnchor="text" w:yAlign="inline"/>
              <w:bidi w:val="0"/>
              <w:spacing w:line="400" w:lineRule="exact"/>
              <w:ind w:left="0" w:right="0" w:firstLine="0"/>
              <w:jc w:val="both"/>
              <w:rPr>
                <w:rFonts w:ascii="新宋体" w:hAnsi="新宋体" w:eastAsia="新宋体" w:cs="新宋体"/>
                <w:color w:val="auto"/>
                <w:sz w:val="21"/>
                <w:szCs w:val="21"/>
                <w:highlight w:val="none"/>
                <w:shd w:val="clear" w:color="auto" w:fill="auto"/>
                <w:rtl w:val="0"/>
              </w:rPr>
            </w:pPr>
            <w:r>
              <w:rPr>
                <w:rFonts w:ascii="新宋体" w:hAnsi="新宋体" w:eastAsia="新宋体" w:cs="新宋体"/>
                <w:color w:val="auto"/>
                <w:sz w:val="21"/>
                <w:szCs w:val="21"/>
                <w:highlight w:val="none"/>
                <w:shd w:val="clear" w:color="auto" w:fill="auto"/>
                <w:rtl w:val="0"/>
                <w:lang w:val="en-US"/>
              </w:rPr>
              <w:t>☑</w:t>
            </w:r>
            <w:r>
              <w:rPr>
                <w:rFonts w:ascii="新宋体" w:hAnsi="新宋体" w:eastAsia="新宋体" w:cs="新宋体"/>
                <w:color w:val="auto"/>
                <w:sz w:val="21"/>
                <w:szCs w:val="21"/>
                <w:highlight w:val="none"/>
                <w:shd w:val="clear" w:color="auto" w:fill="auto"/>
                <w:rtl w:val="0"/>
                <w:lang w:val="zh-TW" w:eastAsia="zh-TW"/>
              </w:rPr>
              <w:t>本项目代理服务费按如下规定由</w:t>
            </w:r>
            <w:r>
              <w:rPr>
                <w:rFonts w:ascii="新宋体" w:hAnsi="新宋体" w:eastAsia="新宋体" w:cs="新宋体"/>
                <w:color w:val="auto"/>
                <w:sz w:val="21"/>
                <w:szCs w:val="21"/>
                <w:highlight w:val="none"/>
                <w:u w:val="single"/>
                <w:shd w:val="clear" w:color="auto" w:fill="auto"/>
                <w:rtl w:val="0"/>
                <w:lang w:val="zh-TW" w:eastAsia="zh-TW"/>
              </w:rPr>
              <w:t>成交供应商</w:t>
            </w:r>
            <w:r>
              <w:rPr>
                <w:rFonts w:ascii="新宋体" w:hAnsi="新宋体" w:eastAsia="新宋体" w:cs="新宋体"/>
                <w:color w:val="auto"/>
                <w:sz w:val="21"/>
                <w:szCs w:val="21"/>
                <w:highlight w:val="none"/>
                <w:shd w:val="clear" w:color="auto" w:fill="auto"/>
                <w:rtl w:val="0"/>
                <w:lang w:val="zh-TW" w:eastAsia="zh-TW"/>
              </w:rPr>
              <w:t>一次性向采购代理机构支付。</w:t>
            </w:r>
          </w:p>
          <w:p>
            <w:pPr>
              <w:pStyle w:val="9"/>
              <w:framePr w:wrap="auto" w:vAnchor="margin" w:hAnchor="text" w:yAlign="inline"/>
              <w:bidi w:val="0"/>
              <w:spacing w:line="400" w:lineRule="exact"/>
              <w:ind w:left="0" w:right="0" w:firstLine="0"/>
              <w:jc w:val="both"/>
              <w:rPr>
                <w:color w:val="auto"/>
                <w:highlight w:val="none"/>
                <w:shd w:val="clear" w:color="auto" w:fill="auto"/>
                <w:rtl w:val="0"/>
              </w:rPr>
            </w:pPr>
            <w:r>
              <w:rPr>
                <w:rFonts w:ascii="新宋体" w:hAnsi="新宋体" w:eastAsia="新宋体" w:cs="新宋体"/>
                <w:color w:val="auto"/>
                <w:highlight w:val="none"/>
                <w:shd w:val="clear" w:color="auto" w:fill="auto"/>
                <w:rtl w:val="0"/>
                <w:lang w:val="en-US"/>
              </w:rPr>
              <w:t>2.</w:t>
            </w:r>
            <w:r>
              <w:rPr>
                <w:rFonts w:ascii="新宋体" w:hAnsi="新宋体" w:eastAsia="新宋体" w:cs="新宋体"/>
                <w:color w:val="auto"/>
                <w:highlight w:val="none"/>
                <w:shd w:val="clear" w:color="auto" w:fill="auto"/>
                <w:rtl w:val="0"/>
                <w:lang w:val="zh-TW" w:eastAsia="zh-TW"/>
              </w:rPr>
              <w:t>本项目采购代理服务费参照桂价费【</w:t>
            </w:r>
            <w:r>
              <w:rPr>
                <w:rFonts w:ascii="新宋体" w:hAnsi="新宋体" w:eastAsia="新宋体" w:cs="新宋体"/>
                <w:color w:val="auto"/>
                <w:highlight w:val="none"/>
                <w:shd w:val="clear" w:color="auto" w:fill="auto"/>
                <w:rtl w:val="0"/>
                <w:lang w:val="en-US"/>
              </w:rPr>
              <w:t>2011</w:t>
            </w:r>
            <w:r>
              <w:rPr>
                <w:rFonts w:ascii="新宋体" w:hAnsi="新宋体" w:eastAsia="新宋体" w:cs="新宋体"/>
                <w:color w:val="auto"/>
                <w:highlight w:val="none"/>
                <w:shd w:val="clear" w:color="auto" w:fill="auto"/>
                <w:rtl w:val="0"/>
                <w:lang w:val="zh-TW" w:eastAsia="zh-TW"/>
              </w:rPr>
              <w:t>】</w:t>
            </w:r>
            <w:r>
              <w:rPr>
                <w:rFonts w:ascii="新宋体" w:hAnsi="新宋体" w:eastAsia="新宋体" w:cs="新宋体"/>
                <w:color w:val="auto"/>
                <w:highlight w:val="none"/>
                <w:shd w:val="clear" w:color="auto" w:fill="auto"/>
                <w:rtl w:val="0"/>
                <w:lang w:val="en-US"/>
              </w:rPr>
              <w:t>55</w:t>
            </w:r>
            <w:r>
              <w:rPr>
                <w:rFonts w:ascii="新宋体" w:hAnsi="新宋体" w:eastAsia="新宋体" w:cs="新宋体"/>
                <w:color w:val="auto"/>
                <w:highlight w:val="none"/>
                <w:shd w:val="clear" w:color="auto" w:fill="auto"/>
                <w:rtl w:val="0"/>
                <w:lang w:val="zh-TW" w:eastAsia="zh-TW"/>
              </w:rPr>
              <w:t>号文件（服务类）标准执行，方式为成交人向采购代理机构支付。</w:t>
            </w:r>
            <w:r>
              <w:rPr>
                <w:rFonts w:ascii="宋体" w:hAnsi="宋体" w:eastAsia="宋体" w:cs="宋体"/>
                <w:color w:val="auto"/>
                <w:highlight w:val="none"/>
                <w:shd w:val="clear" w:color="auto" w:fill="auto"/>
                <w:rtl w:val="0"/>
                <w:lang w:val="zh-TW" w:eastAsia="zh-TW"/>
              </w:rPr>
              <w:t>采购代理服务费转至以下账号：</w:t>
            </w:r>
          </w:p>
          <w:p>
            <w:pPr>
              <w:pStyle w:val="9"/>
              <w:framePr w:wrap="auto" w:vAnchor="margin" w:hAnchor="text" w:yAlign="inline"/>
              <w:bidi w:val="0"/>
              <w:spacing w:line="400" w:lineRule="exact"/>
              <w:ind w:left="0" w:right="0" w:firstLine="0"/>
              <w:jc w:val="both"/>
              <w:rPr>
                <w:b/>
                <w:bCs/>
                <w:color w:val="auto"/>
                <w:highlight w:val="none"/>
                <w:u w:val="single"/>
                <w:shd w:val="clear" w:color="auto" w:fill="auto"/>
                <w:rtl w:val="0"/>
              </w:rPr>
            </w:pPr>
            <w:r>
              <w:rPr>
                <w:rFonts w:hint="eastAsia" w:ascii="宋体" w:hAnsi="宋体" w:eastAsia="宋体" w:cs="宋体"/>
                <w:b/>
                <w:bCs/>
                <w:color w:val="auto"/>
                <w:highlight w:val="none"/>
                <w:u w:val="single"/>
                <w:shd w:val="clear" w:color="auto" w:fill="auto"/>
                <w:rtl w:val="0"/>
                <w:lang w:val="zh-TW" w:eastAsia="zh-TW"/>
              </w:rPr>
              <w:t>公司名称：华春建设工程项目管理有限责任公司崇左项目管理分公司</w:t>
            </w:r>
          </w:p>
          <w:p>
            <w:pPr>
              <w:pStyle w:val="9"/>
              <w:framePr w:wrap="auto" w:vAnchor="margin" w:hAnchor="text" w:yAlign="inline"/>
              <w:bidi w:val="0"/>
              <w:spacing w:line="400" w:lineRule="exact"/>
              <w:ind w:left="0" w:right="0" w:firstLine="0"/>
              <w:jc w:val="both"/>
              <w:rPr>
                <w:b/>
                <w:bCs/>
                <w:color w:val="auto"/>
                <w:highlight w:val="none"/>
                <w:u w:val="single"/>
                <w:shd w:val="clear" w:color="auto" w:fill="auto"/>
                <w:rtl w:val="0"/>
              </w:rPr>
            </w:pPr>
            <w:r>
              <w:rPr>
                <w:rFonts w:hint="eastAsia" w:ascii="宋体" w:hAnsi="宋体" w:eastAsia="宋体" w:cs="宋体"/>
                <w:b/>
                <w:bCs/>
                <w:color w:val="auto"/>
                <w:highlight w:val="none"/>
                <w:u w:val="single"/>
                <w:shd w:val="clear" w:color="auto" w:fill="auto"/>
                <w:rtl w:val="0"/>
                <w:lang w:val="zh-TW" w:eastAsia="zh-TW"/>
              </w:rPr>
              <w:t>账号：</w:t>
            </w:r>
            <w:r>
              <w:rPr>
                <w:rFonts w:ascii="宋体" w:hAnsi="宋体" w:eastAsia="宋体" w:cs="宋体"/>
                <w:b/>
                <w:bCs/>
                <w:color w:val="auto"/>
                <w:highlight w:val="none"/>
                <w:u w:val="single"/>
                <w:shd w:val="clear" w:color="auto" w:fill="auto"/>
                <w:rtl w:val="0"/>
                <w:lang w:val="en-US"/>
              </w:rPr>
              <w:t>617167790283</w:t>
            </w:r>
          </w:p>
          <w:p>
            <w:pPr>
              <w:pStyle w:val="9"/>
              <w:framePr w:wrap="auto" w:vAnchor="margin" w:hAnchor="text" w:yAlign="inline"/>
              <w:bidi w:val="0"/>
              <w:spacing w:line="400" w:lineRule="exact"/>
              <w:ind w:left="0" w:right="0" w:firstLine="0"/>
              <w:jc w:val="both"/>
              <w:rPr>
                <w:color w:val="auto"/>
                <w:highlight w:val="none"/>
                <w:rtl w:val="0"/>
              </w:rPr>
            </w:pPr>
            <w:r>
              <w:rPr>
                <w:rFonts w:ascii="宋体" w:hAnsi="宋体" w:eastAsia="宋体" w:cs="宋体"/>
                <w:b/>
                <w:bCs/>
                <w:color w:val="auto"/>
                <w:highlight w:val="none"/>
                <w:u w:val="single"/>
                <w:shd w:val="clear" w:color="auto" w:fill="auto"/>
                <w:rtl w:val="0"/>
                <w:lang w:val="zh-TW" w:eastAsia="zh-TW"/>
              </w:rPr>
              <w:t>开户行：中国银行股份有限公司崇左支行</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1374"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320" w:lineRule="exact"/>
              <w:jc w:val="center"/>
              <w:rPr>
                <w:color w:val="auto"/>
                <w:highlight w:val="none"/>
              </w:rPr>
            </w:pPr>
            <w:r>
              <w:rPr>
                <w:rFonts w:ascii="新宋体" w:hAnsi="新宋体" w:eastAsia="新宋体" w:cs="新宋体"/>
                <w:color w:val="auto"/>
                <w:highlight w:val="none"/>
                <w:shd w:val="clear" w:color="auto" w:fill="auto"/>
                <w:rtl w:val="0"/>
                <w:lang w:val="en-US"/>
              </w:rPr>
              <w:t>35.2</w:t>
            </w:r>
          </w:p>
        </w:tc>
        <w:tc>
          <w:tcPr>
            <w:tcW w:w="79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320" w:lineRule="exact"/>
              <w:rPr>
                <w:rFonts w:ascii="新宋体" w:hAnsi="新宋体" w:eastAsia="新宋体" w:cs="新宋体"/>
                <w:color w:val="auto"/>
                <w:highlight w:val="none"/>
                <w:shd w:val="clear" w:color="auto" w:fill="auto"/>
              </w:rPr>
            </w:pPr>
            <w:r>
              <w:rPr>
                <w:rFonts w:ascii="新宋体" w:hAnsi="新宋体" w:eastAsia="新宋体" w:cs="新宋体"/>
                <w:color w:val="auto"/>
                <w:highlight w:val="none"/>
                <w:shd w:val="clear" w:color="auto" w:fill="auto"/>
                <w:rtl w:val="0"/>
                <w:lang w:val="zh-TW" w:eastAsia="zh-TW"/>
              </w:rPr>
              <w:t>接收质疑函方式：以书面形式。</w:t>
            </w:r>
          </w:p>
          <w:p>
            <w:pPr>
              <w:pStyle w:val="9"/>
              <w:framePr w:wrap="auto" w:vAnchor="margin" w:hAnchor="text" w:yAlign="inline"/>
              <w:bidi w:val="0"/>
              <w:spacing w:line="360" w:lineRule="exact"/>
              <w:ind w:left="0" w:right="0" w:firstLine="0"/>
              <w:jc w:val="both"/>
              <w:rPr>
                <w:rFonts w:ascii="宋体" w:hAnsi="宋体" w:eastAsia="宋体" w:cs="宋体"/>
                <w:color w:val="auto"/>
                <w:highlight w:val="none"/>
                <w:shd w:val="clear" w:color="auto" w:fill="auto"/>
                <w:rtl w:val="0"/>
              </w:rPr>
            </w:pPr>
            <w:r>
              <w:rPr>
                <w:rFonts w:ascii="新宋体" w:hAnsi="新宋体" w:eastAsia="新宋体" w:cs="新宋体"/>
                <w:color w:val="auto"/>
                <w:highlight w:val="none"/>
                <w:shd w:val="clear" w:color="auto" w:fill="auto"/>
                <w:rtl w:val="0"/>
                <w:lang w:val="zh-TW" w:eastAsia="zh-TW"/>
              </w:rPr>
              <w:t>质疑联系部门及联系方式：</w:t>
            </w:r>
            <w:r>
              <w:rPr>
                <w:rFonts w:ascii="宋体" w:hAnsi="宋体" w:eastAsia="宋体" w:cs="宋体"/>
                <w:color w:val="auto"/>
                <w:spacing w:val="0"/>
                <w:highlight w:val="none"/>
                <w:shd w:val="clear" w:color="auto" w:fill="auto"/>
                <w:rtl w:val="0"/>
                <w:lang w:val="zh-TW" w:eastAsia="zh-TW"/>
              </w:rPr>
              <w:t>华春建设工程项目管理有限责任公司崇左项目管理分公司（地址：崇左市友谊大道</w:t>
            </w:r>
            <w:r>
              <w:rPr>
                <w:rFonts w:ascii="宋体" w:hAnsi="宋体" w:eastAsia="宋体" w:cs="宋体"/>
                <w:color w:val="auto"/>
                <w:spacing w:val="0"/>
                <w:highlight w:val="none"/>
                <w:shd w:val="clear" w:color="auto" w:fill="auto"/>
                <w:rtl w:val="0"/>
                <w:lang w:val="en-US"/>
              </w:rPr>
              <w:t>209</w:t>
            </w:r>
            <w:r>
              <w:rPr>
                <w:rFonts w:ascii="宋体" w:hAnsi="宋体" w:eastAsia="宋体" w:cs="宋体"/>
                <w:color w:val="auto"/>
                <w:spacing w:val="0"/>
                <w:highlight w:val="none"/>
                <w:shd w:val="clear" w:color="auto" w:fill="auto"/>
                <w:rtl w:val="0"/>
                <w:lang w:val="zh-TW" w:eastAsia="zh-TW"/>
              </w:rPr>
              <w:t xml:space="preserve">号） </w:t>
            </w:r>
          </w:p>
          <w:p>
            <w:pPr>
              <w:pStyle w:val="23"/>
              <w:framePr w:wrap="auto" w:vAnchor="margin" w:hAnchor="text" w:yAlign="inline"/>
              <w:bidi w:val="0"/>
              <w:spacing w:line="320" w:lineRule="exact"/>
              <w:ind w:left="0" w:right="0" w:firstLine="0"/>
              <w:jc w:val="both"/>
              <w:rPr>
                <w:color w:val="auto"/>
                <w:highlight w:val="none"/>
                <w:rtl w:val="0"/>
              </w:rPr>
            </w:pPr>
            <w:r>
              <w:rPr>
                <w:rFonts w:ascii="宋体" w:hAnsi="宋体" w:eastAsia="宋体" w:cs="宋体"/>
                <w:color w:val="auto"/>
                <w:kern w:val="0"/>
                <w:sz w:val="20"/>
                <w:szCs w:val="20"/>
                <w:highlight w:val="none"/>
                <w:shd w:val="clear" w:color="auto" w:fill="auto"/>
                <w:rtl w:val="0"/>
                <w:lang w:val="zh-TW" w:eastAsia="zh-TW"/>
              </w:rPr>
              <w:t>质疑咨询电话：</w:t>
            </w:r>
            <w:r>
              <w:rPr>
                <w:rFonts w:ascii="宋体" w:hAnsi="宋体" w:eastAsia="宋体" w:cs="宋体"/>
                <w:color w:val="auto"/>
                <w:kern w:val="0"/>
                <w:sz w:val="20"/>
                <w:szCs w:val="20"/>
                <w:highlight w:val="none"/>
                <w:shd w:val="clear" w:color="auto" w:fill="auto"/>
                <w:rtl w:val="0"/>
                <w:lang w:val="en-US"/>
              </w:rPr>
              <w:t>0771-7926999</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177"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highlight w:val="none"/>
              </w:rPr>
            </w:pPr>
          </w:p>
        </w:tc>
        <w:tc>
          <w:tcPr>
            <w:tcW w:w="79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spacing w:line="320" w:lineRule="exact"/>
              <w:rPr>
                <w:rFonts w:ascii="新宋体" w:hAnsi="新宋体" w:eastAsia="新宋体" w:cs="新宋体"/>
                <w:color w:val="auto"/>
                <w:sz w:val="21"/>
                <w:szCs w:val="21"/>
                <w:highlight w:val="none"/>
                <w:shd w:val="clear" w:color="auto" w:fill="auto"/>
              </w:rPr>
            </w:pPr>
            <w:r>
              <w:rPr>
                <w:rFonts w:ascii="新宋体" w:hAnsi="新宋体" w:eastAsia="新宋体" w:cs="新宋体"/>
                <w:color w:val="auto"/>
                <w:sz w:val="21"/>
                <w:szCs w:val="21"/>
                <w:highlight w:val="none"/>
                <w:shd w:val="clear" w:color="auto" w:fill="auto"/>
                <w:rtl w:val="0"/>
                <w:lang w:val="en-US"/>
              </w:rPr>
              <w:t>1.</w:t>
            </w:r>
            <w:r>
              <w:rPr>
                <w:rFonts w:ascii="新宋体" w:hAnsi="新宋体" w:eastAsia="新宋体" w:cs="新宋体"/>
                <w:color w:val="auto"/>
                <w:sz w:val="21"/>
                <w:szCs w:val="21"/>
                <w:highlight w:val="none"/>
                <w:shd w:val="clear" w:color="auto" w:fill="auto"/>
                <w:rtl w:val="0"/>
                <w:lang w:val="zh-TW" w:eastAsia="zh-TW"/>
              </w:rPr>
              <w:t>本竞争性磋商文件中描述供应商的</w:t>
            </w:r>
            <w:r>
              <w:rPr>
                <w:rFonts w:ascii="新宋体" w:hAnsi="新宋体" w:eastAsia="新宋体" w:cs="新宋体"/>
                <w:color w:val="auto"/>
                <w:sz w:val="21"/>
                <w:szCs w:val="21"/>
                <w:highlight w:val="none"/>
                <w:shd w:val="clear" w:color="auto" w:fill="auto"/>
                <w:rtl w:val="0"/>
                <w:lang w:val="en-US"/>
              </w:rPr>
              <w:t>“</w:t>
            </w:r>
            <w:r>
              <w:rPr>
                <w:rFonts w:ascii="新宋体" w:hAnsi="新宋体" w:eastAsia="新宋体" w:cs="新宋体"/>
                <w:color w:val="auto"/>
                <w:sz w:val="21"/>
                <w:szCs w:val="21"/>
                <w:highlight w:val="none"/>
                <w:shd w:val="clear" w:color="auto" w:fill="auto"/>
                <w:rtl w:val="0"/>
                <w:lang w:val="zh-TW" w:eastAsia="zh-TW"/>
              </w:rPr>
              <w:t>公章</w:t>
            </w:r>
            <w:r>
              <w:rPr>
                <w:rFonts w:ascii="新宋体" w:hAnsi="新宋体" w:eastAsia="新宋体" w:cs="新宋体"/>
                <w:color w:val="auto"/>
                <w:sz w:val="21"/>
                <w:szCs w:val="21"/>
                <w:highlight w:val="none"/>
                <w:shd w:val="clear" w:color="auto" w:fill="auto"/>
                <w:rtl w:val="0"/>
                <w:lang w:val="en-US"/>
              </w:rPr>
              <w:t>”</w:t>
            </w:r>
            <w:r>
              <w:rPr>
                <w:rFonts w:ascii="新宋体" w:hAnsi="新宋体" w:eastAsia="新宋体" w:cs="新宋体"/>
                <w:color w:val="auto"/>
                <w:sz w:val="21"/>
                <w:szCs w:val="21"/>
                <w:highlight w:val="none"/>
                <w:shd w:val="clear" w:color="auto" w:fill="auto"/>
                <w:rtl w:val="0"/>
                <w:lang w:val="zh-TW" w:eastAsia="zh-TW"/>
              </w:rPr>
              <w:t>是指根据我国对公章的管理规定，用供应商法定主体行为名称制作的印章，除本竞争性磋商文件有特殊规定外，供应商的财务章、部门章、分公司章、工会章、合同章、竞标</w:t>
            </w:r>
            <w:r>
              <w:rPr>
                <w:rFonts w:ascii="新宋体" w:hAnsi="新宋体" w:eastAsia="新宋体" w:cs="新宋体"/>
                <w:color w:val="auto"/>
                <w:sz w:val="21"/>
                <w:szCs w:val="21"/>
                <w:highlight w:val="none"/>
                <w:shd w:val="clear" w:color="auto" w:fill="auto"/>
                <w:rtl w:val="0"/>
                <w:lang w:val="en-US"/>
              </w:rPr>
              <w:t>/</w:t>
            </w:r>
            <w:r>
              <w:rPr>
                <w:rFonts w:ascii="新宋体" w:hAnsi="新宋体" w:eastAsia="新宋体" w:cs="新宋体"/>
                <w:color w:val="auto"/>
                <w:sz w:val="21"/>
                <w:szCs w:val="21"/>
                <w:highlight w:val="none"/>
                <w:shd w:val="clear" w:color="auto" w:fill="auto"/>
                <w:rtl w:val="0"/>
                <w:lang w:val="zh-TW" w:eastAsia="zh-TW"/>
              </w:rPr>
              <w:t>投标专用章、业务专用章及银行的转账章、现金收讫章、现金付讫章等其它形式印章均不能代替公章。</w:t>
            </w:r>
          </w:p>
          <w:p>
            <w:pPr>
              <w:pStyle w:val="23"/>
              <w:framePr w:wrap="auto" w:vAnchor="margin" w:hAnchor="text" w:yAlign="inline"/>
              <w:bidi w:val="0"/>
              <w:spacing w:line="320" w:lineRule="exact"/>
              <w:ind w:left="0" w:right="0" w:firstLine="0"/>
              <w:jc w:val="both"/>
              <w:rPr>
                <w:rFonts w:ascii="新宋体" w:hAnsi="新宋体" w:eastAsia="新宋体" w:cs="新宋体"/>
                <w:color w:val="auto"/>
                <w:sz w:val="21"/>
                <w:szCs w:val="21"/>
                <w:highlight w:val="none"/>
                <w:shd w:val="clear" w:color="auto" w:fill="auto"/>
                <w:rtl w:val="0"/>
              </w:rPr>
            </w:pPr>
            <w:r>
              <w:rPr>
                <w:rFonts w:ascii="新宋体" w:hAnsi="新宋体" w:eastAsia="新宋体" w:cs="新宋体"/>
                <w:color w:val="auto"/>
                <w:sz w:val="21"/>
                <w:szCs w:val="21"/>
                <w:highlight w:val="none"/>
                <w:shd w:val="clear" w:color="auto" w:fill="auto"/>
                <w:rtl w:val="0"/>
                <w:lang w:val="en-US"/>
              </w:rPr>
              <w:t>2.</w:t>
            </w:r>
            <w:r>
              <w:rPr>
                <w:rFonts w:ascii="新宋体" w:hAnsi="新宋体" w:eastAsia="新宋体" w:cs="新宋体"/>
                <w:color w:val="auto"/>
                <w:sz w:val="21"/>
                <w:szCs w:val="21"/>
                <w:highlight w:val="none"/>
                <w:shd w:val="clear" w:color="auto" w:fill="auto"/>
                <w:rtl w:val="0"/>
                <w:lang w:val="zh-TW" w:eastAsia="zh-TW"/>
              </w:rPr>
              <w:t>供应商为其他组织或自然人时，本竞争性磋商文件规定的法定代表人指负责人或自然人。本竞争性磋商文件所称负责人是指参加竞标的其他组织营业执照上的负责人，本竞争性磋商文件所称自然人指参与竞标的自然人本人。</w:t>
            </w:r>
          </w:p>
          <w:p>
            <w:pPr>
              <w:pStyle w:val="23"/>
              <w:framePr w:wrap="auto" w:vAnchor="margin" w:hAnchor="text" w:yAlign="inline"/>
              <w:bidi w:val="0"/>
              <w:spacing w:line="320" w:lineRule="exact"/>
              <w:ind w:left="0" w:right="0" w:firstLine="0"/>
              <w:jc w:val="both"/>
              <w:rPr>
                <w:rFonts w:ascii="新宋体" w:hAnsi="新宋体" w:eastAsia="新宋体" w:cs="新宋体"/>
                <w:color w:val="auto"/>
                <w:sz w:val="21"/>
                <w:szCs w:val="21"/>
                <w:highlight w:val="none"/>
                <w:shd w:val="clear" w:color="auto" w:fill="auto"/>
                <w:rtl w:val="0"/>
              </w:rPr>
            </w:pPr>
            <w:r>
              <w:rPr>
                <w:rFonts w:ascii="新宋体" w:hAnsi="新宋体" w:eastAsia="新宋体" w:cs="新宋体"/>
                <w:color w:val="auto"/>
                <w:sz w:val="21"/>
                <w:szCs w:val="21"/>
                <w:highlight w:val="none"/>
                <w:shd w:val="clear" w:color="auto" w:fill="auto"/>
                <w:rtl w:val="0"/>
                <w:lang w:val="en-US"/>
              </w:rPr>
              <w:t>3.</w:t>
            </w:r>
            <w:r>
              <w:rPr>
                <w:rFonts w:ascii="新宋体" w:hAnsi="新宋体" w:eastAsia="新宋体" w:cs="新宋体"/>
                <w:color w:val="auto"/>
                <w:sz w:val="21"/>
                <w:szCs w:val="21"/>
                <w:highlight w:val="none"/>
                <w:shd w:val="clear" w:color="auto" w:fill="auto"/>
                <w:rtl w:val="0"/>
                <w:lang w:val="zh-TW" w:eastAsia="zh-TW"/>
              </w:rPr>
              <w:t>本竞争性磋商文件中描述供应商的</w:t>
            </w:r>
            <w:r>
              <w:rPr>
                <w:rFonts w:ascii="新宋体" w:hAnsi="新宋体" w:eastAsia="新宋体" w:cs="新宋体"/>
                <w:color w:val="auto"/>
                <w:sz w:val="21"/>
                <w:szCs w:val="21"/>
                <w:highlight w:val="none"/>
                <w:shd w:val="clear" w:color="auto" w:fill="auto"/>
                <w:rtl w:val="0"/>
                <w:lang w:val="en-US"/>
              </w:rPr>
              <w:t>“</w:t>
            </w:r>
            <w:r>
              <w:rPr>
                <w:rFonts w:ascii="新宋体" w:hAnsi="新宋体" w:eastAsia="新宋体" w:cs="新宋体"/>
                <w:color w:val="auto"/>
                <w:sz w:val="21"/>
                <w:szCs w:val="21"/>
                <w:highlight w:val="none"/>
                <w:shd w:val="clear" w:color="auto" w:fill="auto"/>
                <w:rtl w:val="0"/>
                <w:lang w:val="zh-TW" w:eastAsia="zh-TW"/>
              </w:rPr>
              <w:t>签字</w:t>
            </w:r>
            <w:r>
              <w:rPr>
                <w:rFonts w:ascii="新宋体" w:hAnsi="新宋体" w:eastAsia="新宋体" w:cs="新宋体"/>
                <w:color w:val="auto"/>
                <w:sz w:val="21"/>
                <w:szCs w:val="21"/>
                <w:highlight w:val="none"/>
                <w:shd w:val="clear" w:color="auto" w:fill="auto"/>
                <w:rtl w:val="0"/>
                <w:lang w:val="en-US"/>
              </w:rPr>
              <w:t>”</w:t>
            </w:r>
            <w:r>
              <w:rPr>
                <w:rFonts w:ascii="新宋体" w:hAnsi="新宋体" w:eastAsia="新宋体" w:cs="新宋体"/>
                <w:color w:val="auto"/>
                <w:sz w:val="21"/>
                <w:szCs w:val="21"/>
                <w:highlight w:val="none"/>
                <w:shd w:val="clear" w:color="auto" w:fill="auto"/>
                <w:rtl w:val="0"/>
                <w:lang w:val="zh-TW" w:eastAsia="zh-TW"/>
              </w:rPr>
              <w:t>是指供应商的法定代表人或委托代理人亲自在文件规定签署处亲笔写上个人的名字的行为，私章、签字章、印鉴、影印等其它形式均不能代替亲笔签字。</w:t>
            </w:r>
          </w:p>
          <w:p>
            <w:pPr>
              <w:pStyle w:val="23"/>
              <w:framePr w:wrap="auto" w:vAnchor="margin" w:hAnchor="text" w:yAlign="inline"/>
              <w:bidi w:val="0"/>
              <w:spacing w:line="320" w:lineRule="exact"/>
              <w:ind w:left="0" w:right="0" w:firstLine="0"/>
              <w:jc w:val="both"/>
              <w:rPr>
                <w:rFonts w:ascii="新宋体" w:hAnsi="新宋体" w:eastAsia="新宋体" w:cs="新宋体"/>
                <w:color w:val="auto"/>
                <w:sz w:val="21"/>
                <w:szCs w:val="21"/>
                <w:highlight w:val="none"/>
                <w:shd w:val="clear" w:color="auto" w:fill="auto"/>
                <w:rtl w:val="0"/>
              </w:rPr>
            </w:pPr>
            <w:r>
              <w:rPr>
                <w:rFonts w:ascii="新宋体" w:hAnsi="新宋体" w:eastAsia="新宋体" w:cs="新宋体"/>
                <w:color w:val="auto"/>
                <w:sz w:val="21"/>
                <w:szCs w:val="21"/>
                <w:highlight w:val="none"/>
                <w:shd w:val="clear" w:color="auto" w:fill="auto"/>
                <w:rtl w:val="0"/>
                <w:lang w:val="en-US"/>
              </w:rPr>
              <w:t>4.</w:t>
            </w:r>
            <w:r>
              <w:rPr>
                <w:rFonts w:ascii="新宋体" w:hAnsi="新宋体" w:eastAsia="新宋体" w:cs="新宋体"/>
                <w:color w:val="auto"/>
                <w:sz w:val="21"/>
                <w:szCs w:val="21"/>
                <w:highlight w:val="none"/>
                <w:shd w:val="clear" w:color="auto" w:fill="auto"/>
                <w:rtl w:val="0"/>
                <w:lang w:val="zh-TW" w:eastAsia="zh-TW"/>
              </w:rPr>
              <w:t>自然人竞标的，竞争性磋商文件规定盖公章处由自然人摁手指指印。</w:t>
            </w:r>
          </w:p>
          <w:p>
            <w:pPr>
              <w:pStyle w:val="23"/>
              <w:framePr w:wrap="auto" w:vAnchor="margin" w:hAnchor="text" w:yAlign="inline"/>
              <w:bidi w:val="0"/>
              <w:spacing w:line="320" w:lineRule="exact"/>
              <w:ind w:left="0" w:right="0" w:firstLine="0"/>
              <w:jc w:val="both"/>
              <w:rPr>
                <w:color w:val="auto"/>
                <w:highlight w:val="none"/>
                <w:rtl w:val="0"/>
              </w:rPr>
            </w:pPr>
            <w:r>
              <w:rPr>
                <w:rFonts w:ascii="新宋体" w:hAnsi="新宋体" w:eastAsia="新宋体" w:cs="新宋体"/>
                <w:color w:val="auto"/>
                <w:sz w:val="21"/>
                <w:szCs w:val="21"/>
                <w:highlight w:val="none"/>
                <w:shd w:val="clear" w:color="auto" w:fill="auto"/>
                <w:rtl w:val="0"/>
                <w:lang w:val="en-US"/>
              </w:rPr>
              <w:t>5.</w:t>
            </w:r>
            <w:r>
              <w:rPr>
                <w:rFonts w:ascii="新宋体" w:hAnsi="新宋体" w:eastAsia="新宋体" w:cs="新宋体"/>
                <w:color w:val="auto"/>
                <w:sz w:val="21"/>
                <w:szCs w:val="21"/>
                <w:highlight w:val="none"/>
                <w:shd w:val="clear" w:color="auto" w:fill="auto"/>
                <w:rtl w:val="0"/>
                <w:lang w:val="zh-TW" w:eastAsia="zh-TW"/>
              </w:rPr>
              <w:t>本竞争性磋商文件所称的</w:t>
            </w:r>
            <w:r>
              <w:rPr>
                <w:rFonts w:ascii="新宋体" w:hAnsi="新宋体" w:eastAsia="新宋体" w:cs="新宋体"/>
                <w:color w:val="auto"/>
                <w:sz w:val="21"/>
                <w:szCs w:val="21"/>
                <w:highlight w:val="none"/>
                <w:shd w:val="clear" w:color="auto" w:fill="auto"/>
                <w:rtl w:val="0"/>
                <w:lang w:val="en-US"/>
              </w:rPr>
              <w:t>“</w:t>
            </w:r>
            <w:r>
              <w:rPr>
                <w:rFonts w:ascii="新宋体" w:hAnsi="新宋体" w:eastAsia="新宋体" w:cs="新宋体"/>
                <w:color w:val="auto"/>
                <w:sz w:val="21"/>
                <w:szCs w:val="21"/>
                <w:highlight w:val="none"/>
                <w:shd w:val="clear" w:color="auto" w:fill="auto"/>
                <w:rtl w:val="0"/>
                <w:lang w:val="zh-TW" w:eastAsia="zh-TW"/>
              </w:rPr>
              <w:t>以上</w:t>
            </w:r>
            <w:r>
              <w:rPr>
                <w:rFonts w:ascii="新宋体" w:hAnsi="新宋体" w:eastAsia="新宋体" w:cs="新宋体"/>
                <w:color w:val="auto"/>
                <w:sz w:val="21"/>
                <w:szCs w:val="21"/>
                <w:highlight w:val="none"/>
                <w:shd w:val="clear" w:color="auto" w:fill="auto"/>
                <w:rtl w:val="0"/>
                <w:lang w:val="en-US"/>
              </w:rPr>
              <w:t>”“</w:t>
            </w:r>
            <w:r>
              <w:rPr>
                <w:rFonts w:ascii="新宋体" w:hAnsi="新宋体" w:eastAsia="新宋体" w:cs="新宋体"/>
                <w:color w:val="auto"/>
                <w:sz w:val="21"/>
                <w:szCs w:val="21"/>
                <w:highlight w:val="none"/>
                <w:shd w:val="clear" w:color="auto" w:fill="auto"/>
                <w:rtl w:val="0"/>
                <w:lang w:val="zh-TW" w:eastAsia="zh-TW"/>
              </w:rPr>
              <w:t>以下</w:t>
            </w:r>
            <w:r>
              <w:rPr>
                <w:rFonts w:ascii="新宋体" w:hAnsi="新宋体" w:eastAsia="新宋体" w:cs="新宋体"/>
                <w:color w:val="auto"/>
                <w:sz w:val="21"/>
                <w:szCs w:val="21"/>
                <w:highlight w:val="none"/>
                <w:shd w:val="clear" w:color="auto" w:fill="auto"/>
                <w:rtl w:val="0"/>
                <w:lang w:val="en-US"/>
              </w:rPr>
              <w:t>”“</w:t>
            </w:r>
            <w:r>
              <w:rPr>
                <w:rFonts w:ascii="新宋体" w:hAnsi="新宋体" w:eastAsia="新宋体" w:cs="新宋体"/>
                <w:color w:val="auto"/>
                <w:sz w:val="21"/>
                <w:szCs w:val="21"/>
                <w:highlight w:val="none"/>
                <w:shd w:val="clear" w:color="auto" w:fill="auto"/>
                <w:rtl w:val="0"/>
                <w:lang w:val="zh-TW" w:eastAsia="zh-TW"/>
              </w:rPr>
              <w:t>以内</w:t>
            </w:r>
            <w:r>
              <w:rPr>
                <w:rFonts w:ascii="新宋体" w:hAnsi="新宋体" w:eastAsia="新宋体" w:cs="新宋体"/>
                <w:color w:val="auto"/>
                <w:sz w:val="21"/>
                <w:szCs w:val="21"/>
                <w:highlight w:val="none"/>
                <w:shd w:val="clear" w:color="auto" w:fill="auto"/>
                <w:rtl w:val="0"/>
                <w:lang w:val="en-US"/>
              </w:rPr>
              <w:t>”“</w:t>
            </w:r>
            <w:r>
              <w:rPr>
                <w:rFonts w:ascii="新宋体" w:hAnsi="新宋体" w:eastAsia="新宋体" w:cs="新宋体"/>
                <w:color w:val="auto"/>
                <w:sz w:val="21"/>
                <w:szCs w:val="21"/>
                <w:highlight w:val="none"/>
                <w:shd w:val="clear" w:color="auto" w:fill="auto"/>
                <w:rtl w:val="0"/>
                <w:lang w:val="zh-TW" w:eastAsia="zh-TW"/>
              </w:rPr>
              <w:t>届满</w:t>
            </w:r>
            <w:r>
              <w:rPr>
                <w:rFonts w:ascii="新宋体" w:hAnsi="新宋体" w:eastAsia="新宋体" w:cs="新宋体"/>
                <w:color w:val="auto"/>
                <w:sz w:val="21"/>
                <w:szCs w:val="21"/>
                <w:highlight w:val="none"/>
                <w:shd w:val="clear" w:color="auto" w:fill="auto"/>
                <w:rtl w:val="0"/>
                <w:lang w:val="en-US"/>
              </w:rPr>
              <w:t>”</w:t>
            </w:r>
            <w:r>
              <w:rPr>
                <w:rFonts w:ascii="新宋体" w:hAnsi="新宋体" w:eastAsia="新宋体" w:cs="新宋体"/>
                <w:color w:val="auto"/>
                <w:sz w:val="21"/>
                <w:szCs w:val="21"/>
                <w:highlight w:val="none"/>
                <w:shd w:val="clear" w:color="auto" w:fill="auto"/>
                <w:rtl w:val="0"/>
                <w:lang w:val="zh-TW" w:eastAsia="zh-TW"/>
              </w:rPr>
              <w:t>，包括本数；所称的</w:t>
            </w:r>
            <w:r>
              <w:rPr>
                <w:rFonts w:ascii="新宋体" w:hAnsi="新宋体" w:eastAsia="新宋体" w:cs="新宋体"/>
                <w:color w:val="auto"/>
                <w:sz w:val="21"/>
                <w:szCs w:val="21"/>
                <w:highlight w:val="none"/>
                <w:shd w:val="clear" w:color="auto" w:fill="auto"/>
                <w:rtl w:val="0"/>
                <w:lang w:val="en-US"/>
              </w:rPr>
              <w:t>“</w:t>
            </w:r>
            <w:r>
              <w:rPr>
                <w:rFonts w:ascii="新宋体" w:hAnsi="新宋体" w:eastAsia="新宋体" w:cs="新宋体"/>
                <w:color w:val="auto"/>
                <w:sz w:val="21"/>
                <w:szCs w:val="21"/>
                <w:highlight w:val="none"/>
                <w:shd w:val="clear" w:color="auto" w:fill="auto"/>
                <w:rtl w:val="0"/>
                <w:lang w:val="zh-TW" w:eastAsia="zh-TW"/>
              </w:rPr>
              <w:t>不满</w:t>
            </w:r>
            <w:r>
              <w:rPr>
                <w:rFonts w:ascii="新宋体" w:hAnsi="新宋体" w:eastAsia="新宋体" w:cs="新宋体"/>
                <w:color w:val="auto"/>
                <w:sz w:val="21"/>
                <w:szCs w:val="21"/>
                <w:highlight w:val="none"/>
                <w:shd w:val="clear" w:color="auto" w:fill="auto"/>
                <w:rtl w:val="0"/>
                <w:lang w:val="en-US"/>
              </w:rPr>
              <w:t>”“</w:t>
            </w:r>
            <w:r>
              <w:rPr>
                <w:rFonts w:ascii="新宋体" w:hAnsi="新宋体" w:eastAsia="新宋体" w:cs="新宋体"/>
                <w:color w:val="auto"/>
                <w:sz w:val="21"/>
                <w:szCs w:val="21"/>
                <w:highlight w:val="none"/>
                <w:shd w:val="clear" w:color="auto" w:fill="auto"/>
                <w:rtl w:val="0"/>
                <w:lang w:val="zh-TW" w:eastAsia="zh-TW"/>
              </w:rPr>
              <w:t>超过</w:t>
            </w:r>
            <w:r>
              <w:rPr>
                <w:rFonts w:ascii="新宋体" w:hAnsi="新宋体" w:eastAsia="新宋体" w:cs="新宋体"/>
                <w:color w:val="auto"/>
                <w:sz w:val="21"/>
                <w:szCs w:val="21"/>
                <w:highlight w:val="none"/>
                <w:shd w:val="clear" w:color="auto" w:fill="auto"/>
                <w:rtl w:val="0"/>
                <w:lang w:val="en-US"/>
              </w:rPr>
              <w:t>”“</w:t>
            </w:r>
            <w:r>
              <w:rPr>
                <w:rFonts w:ascii="新宋体" w:hAnsi="新宋体" w:eastAsia="新宋体" w:cs="新宋体"/>
                <w:color w:val="auto"/>
                <w:sz w:val="21"/>
                <w:szCs w:val="21"/>
                <w:highlight w:val="none"/>
                <w:shd w:val="clear" w:color="auto" w:fill="auto"/>
                <w:rtl w:val="0"/>
                <w:lang w:val="zh-TW" w:eastAsia="zh-TW"/>
              </w:rPr>
              <w:t>以外</w:t>
            </w:r>
            <w:r>
              <w:rPr>
                <w:rFonts w:ascii="新宋体" w:hAnsi="新宋体" w:eastAsia="新宋体" w:cs="新宋体"/>
                <w:color w:val="auto"/>
                <w:sz w:val="21"/>
                <w:szCs w:val="21"/>
                <w:highlight w:val="none"/>
                <w:shd w:val="clear" w:color="auto" w:fill="auto"/>
                <w:rtl w:val="0"/>
                <w:lang w:val="en-US"/>
              </w:rPr>
              <w:t>”</w:t>
            </w:r>
            <w:r>
              <w:rPr>
                <w:rFonts w:ascii="新宋体" w:hAnsi="新宋体" w:eastAsia="新宋体" w:cs="新宋体"/>
                <w:color w:val="auto"/>
                <w:sz w:val="21"/>
                <w:szCs w:val="21"/>
                <w:highlight w:val="none"/>
                <w:shd w:val="clear" w:color="auto" w:fill="auto"/>
                <w:rtl w:val="0"/>
                <w:lang w:val="zh-TW" w:eastAsia="zh-TW"/>
              </w:rPr>
              <w:t>，不包括本数。</w:t>
            </w:r>
          </w:p>
        </w:tc>
      </w:tr>
    </w:tbl>
    <w:p>
      <w:pPr>
        <w:pStyle w:val="9"/>
        <w:framePr w:wrap="auto" w:vAnchor="margin" w:hAnchor="text" w:yAlign="inline"/>
        <w:jc w:val="center"/>
        <w:rPr>
          <w:rFonts w:ascii="宋体" w:hAnsi="宋体" w:eastAsia="宋体" w:cs="宋体"/>
          <w:b/>
          <w:bCs/>
          <w:outline w:val="0"/>
          <w:color w:val="auto"/>
          <w:sz w:val="32"/>
          <w:szCs w:val="32"/>
          <w:highlight w:val="none"/>
          <w:u w:color="000000"/>
        </w:rPr>
      </w:pPr>
    </w:p>
    <w:p>
      <w:pPr>
        <w:pStyle w:val="9"/>
        <w:framePr w:wrap="auto" w:vAnchor="margin" w:hAnchor="text" w:yAlign="inline"/>
        <w:spacing w:line="400" w:lineRule="exact"/>
        <w:jc w:val="center"/>
        <w:rPr>
          <w:color w:val="auto"/>
          <w:highlight w:val="none"/>
        </w:rPr>
      </w:pPr>
      <w:r>
        <w:rPr>
          <w:rFonts w:ascii="宋体" w:hAnsi="宋体" w:eastAsia="宋体" w:cs="宋体"/>
          <w:b/>
          <w:bCs/>
          <w:outline w:val="0"/>
          <w:color w:val="auto"/>
          <w:sz w:val="32"/>
          <w:szCs w:val="32"/>
          <w:highlight w:val="none"/>
          <w:u w:color="000000"/>
        </w:rPr>
        <w:br w:type="page"/>
      </w:r>
    </w:p>
    <w:p>
      <w:pPr>
        <w:pStyle w:val="9"/>
        <w:framePr w:wrap="auto" w:vAnchor="margin" w:hAnchor="text" w:yAlign="inline"/>
        <w:spacing w:line="400" w:lineRule="exact"/>
        <w:jc w:val="center"/>
        <w:rPr>
          <w:rFonts w:ascii="宋体" w:hAnsi="宋体" w:eastAsia="宋体" w:cs="宋体"/>
          <w:b/>
          <w:bCs/>
          <w:outline w:val="0"/>
          <w:color w:val="auto"/>
          <w:sz w:val="32"/>
          <w:szCs w:val="32"/>
          <w:highlight w:val="none"/>
          <w:u w:color="000000"/>
          <w:lang w:val="zh-TW" w:eastAsia="zh-TW"/>
        </w:rPr>
      </w:pPr>
      <w:r>
        <w:rPr>
          <w:rFonts w:ascii="宋体" w:hAnsi="宋体" w:eastAsia="宋体" w:cs="宋体"/>
          <w:b/>
          <w:bCs/>
          <w:outline w:val="0"/>
          <w:color w:val="auto"/>
          <w:sz w:val="32"/>
          <w:szCs w:val="32"/>
          <w:highlight w:val="none"/>
          <w:u w:color="000000"/>
          <w:rtl w:val="0"/>
          <w:lang w:val="zh-TW" w:eastAsia="zh-TW"/>
        </w:rPr>
        <w:t>供应商须知正文</w:t>
      </w:r>
    </w:p>
    <w:p>
      <w:pPr>
        <w:pStyle w:val="9"/>
        <w:framePr w:wrap="auto" w:vAnchor="margin" w:hAnchor="text" w:yAlign="inline"/>
        <w:spacing w:line="400" w:lineRule="exact"/>
        <w:jc w:val="center"/>
        <w:rPr>
          <w:rFonts w:ascii="宋体" w:hAnsi="宋体" w:eastAsia="宋体" w:cs="宋体"/>
          <w:b/>
          <w:bCs/>
          <w:outline w:val="0"/>
          <w:color w:val="auto"/>
          <w:sz w:val="32"/>
          <w:szCs w:val="32"/>
          <w:highlight w:val="none"/>
          <w:u w:color="000000"/>
        </w:rPr>
      </w:pPr>
    </w:p>
    <w:p>
      <w:pPr>
        <w:pStyle w:val="9"/>
        <w:framePr w:wrap="auto" w:vAnchor="margin" w:hAnchor="text" w:yAlign="inline"/>
        <w:spacing w:line="400" w:lineRule="exact"/>
        <w:jc w:val="center"/>
        <w:rPr>
          <w:rFonts w:ascii="宋体" w:hAnsi="宋体" w:eastAsia="宋体" w:cs="宋体"/>
          <w:b/>
          <w:bCs/>
          <w:outline w:val="0"/>
          <w:color w:val="auto"/>
          <w:sz w:val="32"/>
          <w:szCs w:val="32"/>
          <w:highlight w:val="none"/>
          <w:u w:color="000000"/>
          <w:lang w:val="zh-TW" w:eastAsia="zh-TW"/>
        </w:rPr>
      </w:pPr>
      <w:r>
        <w:rPr>
          <w:rFonts w:ascii="宋体" w:hAnsi="宋体" w:eastAsia="宋体" w:cs="宋体"/>
          <w:b/>
          <w:bCs/>
          <w:outline w:val="0"/>
          <w:color w:val="auto"/>
          <w:sz w:val="32"/>
          <w:szCs w:val="32"/>
          <w:highlight w:val="none"/>
          <w:u w:color="000000"/>
          <w:rtl w:val="0"/>
          <w:lang w:val="zh-TW" w:eastAsia="zh-TW"/>
        </w:rPr>
        <w:t>一、总则</w:t>
      </w:r>
    </w:p>
    <w:p>
      <w:pPr>
        <w:pStyle w:val="9"/>
        <w:framePr w:wrap="auto" w:vAnchor="margin" w:hAnchor="text" w:yAlign="inline"/>
        <w:spacing w:line="400" w:lineRule="exact"/>
        <w:rPr>
          <w:rFonts w:ascii="宋体" w:hAnsi="宋体" w:eastAsia="宋体" w:cs="宋体"/>
          <w:outline w:val="0"/>
          <w:color w:val="auto"/>
          <w:highlight w:val="none"/>
          <w:u w:color="000000"/>
        </w:rPr>
      </w:pPr>
    </w:p>
    <w:p>
      <w:pPr>
        <w:pStyle w:val="9"/>
        <w:framePr w:wrap="auto" w:vAnchor="margin" w:hAnchor="text" w:yAlign="inline"/>
        <w:spacing w:line="400" w:lineRule="exact"/>
        <w:ind w:firstLine="420"/>
        <w:rPr>
          <w:rFonts w:ascii="宋体" w:hAnsi="宋体" w:eastAsia="宋体" w:cs="宋体"/>
          <w:outline w:val="0"/>
          <w:color w:val="auto"/>
          <w:highlight w:val="none"/>
          <w:u w:color="000000"/>
        </w:rPr>
      </w:pPr>
      <w:r>
        <w:rPr>
          <w:rFonts w:ascii="宋体" w:hAnsi="宋体" w:eastAsia="宋体" w:cs="宋体"/>
          <w:outline w:val="0"/>
          <w:color w:val="auto"/>
          <w:highlight w:val="none"/>
          <w:u w:color="000000"/>
          <w:rtl w:val="0"/>
          <w:lang w:val="en-US"/>
        </w:rPr>
        <w:t>1.</w:t>
      </w:r>
      <w:r>
        <w:rPr>
          <w:rFonts w:ascii="宋体" w:hAnsi="宋体" w:eastAsia="宋体" w:cs="宋体"/>
          <w:outline w:val="0"/>
          <w:color w:val="auto"/>
          <w:highlight w:val="none"/>
          <w:u w:color="000000"/>
          <w:rtl w:val="0"/>
          <w:lang w:val="zh-TW" w:eastAsia="zh-TW"/>
        </w:rPr>
        <w:t>适用范围</w:t>
      </w:r>
    </w:p>
    <w:p>
      <w:pPr>
        <w:pStyle w:val="9"/>
        <w:framePr w:wrap="auto" w:vAnchor="margin" w:hAnchor="text" w:yAlign="inline"/>
        <w:spacing w:line="400" w:lineRule="exact"/>
        <w:ind w:firstLine="420"/>
        <w:rPr>
          <w:rFonts w:ascii="宋体" w:hAnsi="宋体" w:eastAsia="宋体" w:cs="宋体"/>
          <w:outline w:val="0"/>
          <w:color w:val="auto"/>
          <w:highlight w:val="none"/>
          <w:u w:color="000000"/>
        </w:rPr>
      </w:pPr>
      <w:r>
        <w:rPr>
          <w:rFonts w:ascii="宋体" w:hAnsi="宋体" w:eastAsia="宋体" w:cs="宋体"/>
          <w:outline w:val="0"/>
          <w:color w:val="auto"/>
          <w:highlight w:val="none"/>
          <w:u w:color="000000"/>
          <w:rtl w:val="0"/>
          <w:lang w:val="en-US"/>
        </w:rPr>
        <w:t>1.1</w:t>
      </w:r>
      <w:r>
        <w:rPr>
          <w:rFonts w:ascii="宋体" w:hAnsi="宋体" w:eastAsia="宋体" w:cs="宋体"/>
          <w:outline w:val="0"/>
          <w:color w:val="auto"/>
          <w:highlight w:val="none"/>
          <w:u w:color="000000"/>
          <w:rtl w:val="0"/>
          <w:lang w:val="zh-TW" w:eastAsia="zh-TW"/>
        </w:rPr>
        <w:t>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pPr>
        <w:pStyle w:val="9"/>
        <w:framePr w:wrap="auto" w:vAnchor="margin" w:hAnchor="text" w:yAlign="inline"/>
        <w:spacing w:line="400" w:lineRule="exact"/>
        <w:ind w:firstLine="420"/>
        <w:rPr>
          <w:rFonts w:ascii="宋体" w:hAnsi="宋体" w:eastAsia="宋体" w:cs="宋体"/>
          <w:outline w:val="0"/>
          <w:color w:val="auto"/>
          <w:highlight w:val="none"/>
          <w:u w:color="000000"/>
        </w:rPr>
      </w:pPr>
      <w:r>
        <w:rPr>
          <w:rFonts w:ascii="宋体" w:hAnsi="宋体" w:eastAsia="宋体" w:cs="宋体"/>
          <w:outline w:val="0"/>
          <w:color w:val="auto"/>
          <w:highlight w:val="none"/>
          <w:u w:color="000000"/>
          <w:rtl w:val="0"/>
          <w:lang w:val="en-US"/>
        </w:rPr>
        <w:t>1.2</w:t>
      </w:r>
      <w:r>
        <w:rPr>
          <w:rFonts w:ascii="宋体" w:hAnsi="宋体" w:eastAsia="宋体" w:cs="宋体"/>
          <w:outline w:val="0"/>
          <w:color w:val="auto"/>
          <w:spacing w:val="0"/>
          <w:highlight w:val="none"/>
          <w:u w:color="000000"/>
          <w:rtl w:val="0"/>
          <w:lang w:val="zh-TW" w:eastAsia="zh-TW"/>
        </w:rPr>
        <w:t>本竞争性磋商文件适用于本项目的所有采购程序和环节（法律、法规另有规定的，从其规定）。</w:t>
      </w:r>
    </w:p>
    <w:p>
      <w:pPr>
        <w:pStyle w:val="9"/>
        <w:framePr w:wrap="auto" w:vAnchor="margin" w:hAnchor="text" w:yAlign="inline"/>
        <w:spacing w:line="400" w:lineRule="exact"/>
        <w:ind w:firstLine="420"/>
        <w:rPr>
          <w:rFonts w:ascii="宋体" w:hAnsi="宋体" w:eastAsia="宋体" w:cs="宋体"/>
          <w:outline w:val="0"/>
          <w:color w:val="auto"/>
          <w:highlight w:val="none"/>
          <w:u w:color="000000"/>
        </w:rPr>
      </w:pPr>
      <w:r>
        <w:rPr>
          <w:rFonts w:ascii="宋体" w:hAnsi="宋体" w:eastAsia="宋体" w:cs="宋体"/>
          <w:outline w:val="0"/>
          <w:color w:val="auto"/>
          <w:highlight w:val="none"/>
          <w:u w:color="000000"/>
          <w:rtl w:val="0"/>
          <w:lang w:val="en-US"/>
        </w:rPr>
        <w:t>2.</w:t>
      </w:r>
      <w:r>
        <w:rPr>
          <w:rFonts w:ascii="宋体" w:hAnsi="宋体" w:eastAsia="宋体" w:cs="宋体"/>
          <w:outline w:val="0"/>
          <w:color w:val="auto"/>
          <w:highlight w:val="none"/>
          <w:u w:color="000000"/>
          <w:rtl w:val="0"/>
          <w:lang w:val="zh-TW" w:eastAsia="zh-TW"/>
        </w:rPr>
        <w:t>定义</w:t>
      </w:r>
    </w:p>
    <w:p>
      <w:pPr>
        <w:pStyle w:val="9"/>
        <w:framePr w:wrap="auto" w:vAnchor="margin" w:hAnchor="text" w:yAlign="inline"/>
        <w:spacing w:line="400" w:lineRule="exact"/>
        <w:ind w:firstLine="420"/>
        <w:rPr>
          <w:rFonts w:ascii="宋体" w:hAnsi="宋体" w:eastAsia="宋体" w:cs="宋体"/>
          <w:outline w:val="0"/>
          <w:color w:val="auto"/>
          <w:highlight w:val="none"/>
          <w:u w:color="000000"/>
        </w:rPr>
      </w:pPr>
      <w:r>
        <w:rPr>
          <w:rFonts w:ascii="宋体" w:hAnsi="宋体" w:eastAsia="宋体" w:cs="宋体"/>
          <w:outline w:val="0"/>
          <w:color w:val="auto"/>
          <w:highlight w:val="none"/>
          <w:u w:color="000000"/>
          <w:rtl w:val="0"/>
          <w:lang w:val="en-US"/>
        </w:rPr>
        <w:t>2.1“</w:t>
      </w:r>
      <w:r>
        <w:rPr>
          <w:rFonts w:ascii="宋体" w:hAnsi="宋体" w:eastAsia="宋体" w:cs="宋体"/>
          <w:outline w:val="0"/>
          <w:color w:val="auto"/>
          <w:highlight w:val="none"/>
          <w:u w:color="000000"/>
          <w:rtl w:val="0"/>
          <w:lang w:val="zh-TW" w:eastAsia="zh-TW"/>
        </w:rPr>
        <w:t>采购人</w:t>
      </w:r>
      <w:r>
        <w:rPr>
          <w:rFonts w:ascii="宋体" w:hAnsi="宋体" w:eastAsia="宋体" w:cs="宋体"/>
          <w:outline w:val="0"/>
          <w:color w:val="auto"/>
          <w:highlight w:val="none"/>
          <w:u w:color="000000"/>
          <w:rtl w:val="0"/>
          <w:lang w:val="en-US"/>
        </w:rPr>
        <w:t>”</w:t>
      </w:r>
      <w:r>
        <w:rPr>
          <w:rFonts w:ascii="宋体" w:hAnsi="宋体" w:eastAsia="宋体" w:cs="宋体"/>
          <w:outline w:val="0"/>
          <w:color w:val="auto"/>
          <w:highlight w:val="none"/>
          <w:u w:color="000000"/>
          <w:rtl w:val="0"/>
          <w:lang w:val="zh-TW" w:eastAsia="zh-TW"/>
        </w:rPr>
        <w:t>是指依法进行采购的国家机关、事业单位、团体组织。</w:t>
      </w:r>
    </w:p>
    <w:p>
      <w:pPr>
        <w:pStyle w:val="9"/>
        <w:framePr w:wrap="auto" w:vAnchor="margin" w:hAnchor="text" w:yAlign="inline"/>
        <w:spacing w:line="400" w:lineRule="exact"/>
        <w:ind w:firstLine="420"/>
        <w:rPr>
          <w:rFonts w:ascii="宋体" w:hAnsi="宋体" w:eastAsia="宋体" w:cs="宋体"/>
          <w:outline w:val="0"/>
          <w:color w:val="auto"/>
          <w:highlight w:val="none"/>
          <w:u w:val="single" w:color="000000"/>
        </w:rPr>
      </w:pPr>
      <w:r>
        <w:rPr>
          <w:rFonts w:ascii="宋体" w:hAnsi="宋体" w:eastAsia="宋体" w:cs="宋体"/>
          <w:outline w:val="0"/>
          <w:color w:val="auto"/>
          <w:highlight w:val="none"/>
          <w:u w:color="000000"/>
          <w:rtl w:val="0"/>
          <w:lang w:val="en-US"/>
        </w:rPr>
        <w:t>2.2“</w:t>
      </w:r>
      <w:r>
        <w:rPr>
          <w:rFonts w:ascii="宋体" w:hAnsi="宋体" w:eastAsia="宋体" w:cs="宋体"/>
          <w:outline w:val="0"/>
          <w:color w:val="auto"/>
          <w:highlight w:val="none"/>
          <w:u w:color="000000"/>
          <w:rtl w:val="0"/>
          <w:lang w:val="zh-TW" w:eastAsia="zh-TW"/>
        </w:rPr>
        <w:t>采购代理机构</w:t>
      </w:r>
      <w:r>
        <w:rPr>
          <w:rFonts w:ascii="宋体" w:hAnsi="宋体" w:eastAsia="宋体" w:cs="宋体"/>
          <w:outline w:val="0"/>
          <w:color w:val="auto"/>
          <w:highlight w:val="none"/>
          <w:u w:color="000000"/>
          <w:rtl w:val="0"/>
          <w:lang w:val="en-US"/>
        </w:rPr>
        <w:t>”</w:t>
      </w:r>
      <w:r>
        <w:rPr>
          <w:rFonts w:ascii="宋体" w:hAnsi="宋体" w:eastAsia="宋体" w:cs="宋体"/>
          <w:outline w:val="0"/>
          <w:color w:val="auto"/>
          <w:highlight w:val="none"/>
          <w:u w:color="000000"/>
          <w:rtl w:val="0"/>
          <w:lang w:val="zh-TW" w:eastAsia="zh-TW"/>
        </w:rPr>
        <w:t>是指华春建设工程项目管理有限责任公司。</w:t>
      </w:r>
    </w:p>
    <w:p>
      <w:pPr>
        <w:pStyle w:val="9"/>
        <w:framePr w:wrap="auto" w:vAnchor="margin" w:hAnchor="text" w:yAlign="inline"/>
        <w:spacing w:line="400" w:lineRule="exact"/>
        <w:ind w:firstLine="420"/>
        <w:rPr>
          <w:rFonts w:ascii="宋体" w:hAnsi="宋体" w:eastAsia="宋体" w:cs="宋体"/>
          <w:outline w:val="0"/>
          <w:color w:val="auto"/>
          <w:highlight w:val="none"/>
          <w:u w:color="000000"/>
        </w:rPr>
      </w:pPr>
      <w:r>
        <w:rPr>
          <w:rFonts w:ascii="宋体" w:hAnsi="宋体" w:eastAsia="宋体" w:cs="宋体"/>
          <w:outline w:val="0"/>
          <w:color w:val="auto"/>
          <w:highlight w:val="none"/>
          <w:u w:color="000000"/>
          <w:rtl w:val="0"/>
          <w:lang w:val="en-US"/>
        </w:rPr>
        <w:t>2.3“</w:t>
      </w:r>
      <w:r>
        <w:rPr>
          <w:rFonts w:ascii="宋体" w:hAnsi="宋体" w:eastAsia="宋体" w:cs="宋体"/>
          <w:outline w:val="0"/>
          <w:color w:val="auto"/>
          <w:highlight w:val="none"/>
          <w:u w:color="000000"/>
          <w:rtl w:val="0"/>
          <w:lang w:val="zh-TW" w:eastAsia="zh-TW"/>
        </w:rPr>
        <w:t>供应商</w:t>
      </w:r>
      <w:r>
        <w:rPr>
          <w:rFonts w:ascii="宋体" w:hAnsi="宋体" w:eastAsia="宋体" w:cs="宋体"/>
          <w:outline w:val="0"/>
          <w:color w:val="auto"/>
          <w:highlight w:val="none"/>
          <w:u w:color="000000"/>
          <w:rtl w:val="0"/>
          <w:lang w:val="en-US"/>
        </w:rPr>
        <w:t>”</w:t>
      </w:r>
      <w:r>
        <w:rPr>
          <w:rFonts w:ascii="宋体" w:hAnsi="宋体" w:eastAsia="宋体" w:cs="宋体"/>
          <w:outline w:val="0"/>
          <w:color w:val="auto"/>
          <w:highlight w:val="none"/>
          <w:u w:color="000000"/>
          <w:rtl w:val="0"/>
          <w:lang w:val="zh-TW" w:eastAsia="zh-TW"/>
        </w:rPr>
        <w:t>是指向采购人提供货物、工程或者服务的法人、其他组织或者自然人。</w:t>
      </w:r>
    </w:p>
    <w:p>
      <w:pPr>
        <w:pStyle w:val="9"/>
        <w:framePr w:wrap="auto" w:vAnchor="margin" w:hAnchor="text" w:yAlign="inline"/>
        <w:spacing w:line="400" w:lineRule="exact"/>
        <w:ind w:firstLine="420"/>
        <w:rPr>
          <w:rFonts w:ascii="宋体" w:hAnsi="宋体" w:eastAsia="宋体" w:cs="宋体"/>
          <w:outline w:val="0"/>
          <w:color w:val="auto"/>
          <w:highlight w:val="none"/>
          <w:u w:color="000000"/>
        </w:rPr>
      </w:pPr>
      <w:r>
        <w:rPr>
          <w:rFonts w:ascii="宋体" w:hAnsi="宋体" w:eastAsia="宋体" w:cs="宋体"/>
          <w:outline w:val="0"/>
          <w:color w:val="auto"/>
          <w:highlight w:val="none"/>
          <w:u w:color="000000"/>
          <w:rtl w:val="0"/>
          <w:lang w:val="en-US"/>
        </w:rPr>
        <w:t>2.4“</w:t>
      </w:r>
      <w:r>
        <w:rPr>
          <w:rFonts w:ascii="宋体" w:hAnsi="宋体" w:eastAsia="宋体" w:cs="宋体"/>
          <w:outline w:val="0"/>
          <w:color w:val="auto"/>
          <w:highlight w:val="none"/>
          <w:u w:color="000000"/>
          <w:rtl w:val="0"/>
          <w:lang w:val="zh-TW" w:eastAsia="zh-TW"/>
        </w:rPr>
        <w:t>服务</w:t>
      </w:r>
      <w:r>
        <w:rPr>
          <w:rFonts w:ascii="宋体" w:hAnsi="宋体" w:eastAsia="宋体" w:cs="宋体"/>
          <w:outline w:val="0"/>
          <w:color w:val="auto"/>
          <w:highlight w:val="none"/>
          <w:u w:color="000000"/>
          <w:rtl w:val="0"/>
          <w:lang w:val="en-US"/>
        </w:rPr>
        <w:t>”</w:t>
      </w:r>
      <w:r>
        <w:rPr>
          <w:rFonts w:ascii="宋体" w:hAnsi="宋体" w:eastAsia="宋体" w:cs="宋体"/>
          <w:outline w:val="0"/>
          <w:color w:val="auto"/>
          <w:highlight w:val="none"/>
          <w:u w:color="000000"/>
          <w:rtl w:val="0"/>
          <w:lang w:val="zh-TW" w:eastAsia="zh-TW"/>
        </w:rPr>
        <w:t>是指除货物和工程以外的其他政府采购对象。</w:t>
      </w:r>
    </w:p>
    <w:p>
      <w:pPr>
        <w:pStyle w:val="9"/>
        <w:framePr w:wrap="auto" w:vAnchor="margin" w:hAnchor="text" w:yAlign="inline"/>
        <w:spacing w:line="400" w:lineRule="exact"/>
        <w:ind w:firstLine="420"/>
        <w:rPr>
          <w:rFonts w:ascii="宋体" w:hAnsi="宋体" w:eastAsia="宋体" w:cs="宋体"/>
          <w:outline w:val="0"/>
          <w:color w:val="auto"/>
          <w:highlight w:val="none"/>
          <w:u w:color="000000"/>
        </w:rPr>
      </w:pPr>
      <w:r>
        <w:rPr>
          <w:rFonts w:ascii="宋体" w:hAnsi="宋体" w:eastAsia="宋体" w:cs="宋体"/>
          <w:outline w:val="0"/>
          <w:color w:val="auto"/>
          <w:highlight w:val="none"/>
          <w:u w:color="000000"/>
          <w:rtl w:val="0"/>
          <w:lang w:val="en-US"/>
        </w:rPr>
        <w:t>2.5“</w:t>
      </w:r>
      <w:r>
        <w:rPr>
          <w:rFonts w:ascii="宋体" w:hAnsi="宋体" w:eastAsia="宋体" w:cs="宋体"/>
          <w:outline w:val="0"/>
          <w:color w:val="auto"/>
          <w:highlight w:val="none"/>
          <w:u w:color="000000"/>
          <w:rtl w:val="0"/>
          <w:lang w:val="zh-TW" w:eastAsia="zh-TW"/>
        </w:rPr>
        <w:t>竞标</w:t>
      </w:r>
      <w:r>
        <w:rPr>
          <w:rFonts w:ascii="宋体" w:hAnsi="宋体" w:eastAsia="宋体" w:cs="宋体"/>
          <w:outline w:val="0"/>
          <w:color w:val="auto"/>
          <w:highlight w:val="none"/>
          <w:u w:color="000000"/>
          <w:rtl w:val="0"/>
          <w:lang w:val="en-US"/>
        </w:rPr>
        <w:t>”</w:t>
      </w:r>
      <w:r>
        <w:rPr>
          <w:rFonts w:ascii="宋体" w:hAnsi="宋体" w:eastAsia="宋体" w:cs="宋体"/>
          <w:outline w:val="0"/>
          <w:color w:val="auto"/>
          <w:highlight w:val="none"/>
          <w:u w:color="000000"/>
          <w:rtl w:val="0"/>
          <w:lang w:val="zh-TW" w:eastAsia="zh-TW"/>
        </w:rPr>
        <w:t>是指供应商按照本项目竞争性磋商公告规定的方式获取竞争性磋商文件、提交响应文件并希望获得标的的行为。</w:t>
      </w:r>
    </w:p>
    <w:p>
      <w:pPr>
        <w:pStyle w:val="9"/>
        <w:framePr w:wrap="auto" w:vAnchor="margin" w:hAnchor="text" w:yAlign="inline"/>
        <w:spacing w:line="400" w:lineRule="exact"/>
        <w:ind w:firstLine="420"/>
        <w:rPr>
          <w:rFonts w:ascii="宋体" w:hAnsi="宋体" w:eastAsia="宋体" w:cs="宋体"/>
          <w:outline w:val="0"/>
          <w:color w:val="auto"/>
          <w:highlight w:val="none"/>
          <w:u w:color="000000"/>
        </w:rPr>
      </w:pPr>
      <w:r>
        <w:rPr>
          <w:rFonts w:ascii="宋体" w:hAnsi="宋体" w:eastAsia="宋体" w:cs="宋体"/>
          <w:outline w:val="0"/>
          <w:color w:val="auto"/>
          <w:highlight w:val="none"/>
          <w:u w:color="000000"/>
          <w:rtl w:val="0"/>
          <w:lang w:val="en-US"/>
        </w:rPr>
        <w:t>2.6“</w:t>
      </w:r>
      <w:r>
        <w:rPr>
          <w:rFonts w:ascii="宋体" w:hAnsi="宋体" w:eastAsia="宋体" w:cs="宋体"/>
          <w:outline w:val="0"/>
          <w:color w:val="auto"/>
          <w:highlight w:val="none"/>
          <w:u w:color="000000"/>
          <w:rtl w:val="0"/>
          <w:lang w:val="zh-TW" w:eastAsia="zh-TW"/>
        </w:rPr>
        <w:t>响应文件</w:t>
      </w:r>
      <w:r>
        <w:rPr>
          <w:rFonts w:ascii="宋体" w:hAnsi="宋体" w:eastAsia="宋体" w:cs="宋体"/>
          <w:outline w:val="0"/>
          <w:color w:val="auto"/>
          <w:highlight w:val="none"/>
          <w:u w:color="000000"/>
          <w:rtl w:val="0"/>
          <w:lang w:val="en-US"/>
        </w:rPr>
        <w:t>”</w:t>
      </w:r>
      <w:r>
        <w:rPr>
          <w:rFonts w:ascii="宋体" w:hAnsi="宋体" w:eastAsia="宋体" w:cs="宋体"/>
          <w:outline w:val="0"/>
          <w:color w:val="auto"/>
          <w:spacing w:val="0"/>
          <w:highlight w:val="none"/>
          <w:u w:color="000000"/>
          <w:rtl w:val="0"/>
          <w:lang w:val="zh-TW" w:eastAsia="zh-TW"/>
        </w:rPr>
        <w:t>是指：供应商根据本竞争性磋商文件要求，编制包含资格证明、报价商务技术等所有内容的文件。</w:t>
      </w:r>
    </w:p>
    <w:p>
      <w:pPr>
        <w:pStyle w:val="9"/>
        <w:framePr w:wrap="auto" w:vAnchor="margin" w:hAnchor="text" w:yAlign="inline"/>
        <w:spacing w:line="400" w:lineRule="exact"/>
        <w:ind w:firstLine="420"/>
        <w:rPr>
          <w:rFonts w:ascii="宋体" w:hAnsi="宋体" w:eastAsia="宋体" w:cs="宋体"/>
          <w:outline w:val="0"/>
          <w:color w:val="auto"/>
          <w:highlight w:val="none"/>
          <w:u w:color="000000"/>
        </w:rPr>
      </w:pPr>
      <w:r>
        <w:rPr>
          <w:rFonts w:ascii="宋体" w:hAnsi="宋体" w:eastAsia="宋体" w:cs="宋体"/>
          <w:outline w:val="0"/>
          <w:color w:val="auto"/>
          <w:highlight w:val="none"/>
          <w:u w:color="000000"/>
          <w:rtl w:val="0"/>
          <w:lang w:val="en-US"/>
        </w:rPr>
        <w:t>2.7“</w:t>
      </w:r>
      <w:r>
        <w:rPr>
          <w:rFonts w:ascii="宋体" w:hAnsi="宋体" w:eastAsia="宋体" w:cs="宋体"/>
          <w:outline w:val="0"/>
          <w:color w:val="auto"/>
          <w:highlight w:val="none"/>
          <w:u w:color="000000"/>
          <w:rtl w:val="0"/>
          <w:lang w:val="zh-TW" w:eastAsia="zh-TW"/>
        </w:rPr>
        <w:t>实质性要求</w:t>
      </w:r>
      <w:r>
        <w:rPr>
          <w:rFonts w:ascii="宋体" w:hAnsi="宋体" w:eastAsia="宋体" w:cs="宋体"/>
          <w:outline w:val="0"/>
          <w:color w:val="auto"/>
          <w:highlight w:val="none"/>
          <w:u w:color="000000"/>
          <w:rtl w:val="0"/>
          <w:lang w:val="en-US"/>
        </w:rPr>
        <w:t>”</w:t>
      </w:r>
      <w:r>
        <w:rPr>
          <w:rFonts w:ascii="宋体" w:hAnsi="宋体" w:eastAsia="宋体" w:cs="宋体"/>
          <w:outline w:val="0"/>
          <w:color w:val="auto"/>
          <w:highlight w:val="none"/>
          <w:u w:color="000000"/>
          <w:rtl w:val="0"/>
          <w:lang w:val="zh-TW" w:eastAsia="zh-TW"/>
        </w:rPr>
        <w:t>是指竞争性磋商文件中已经指明不满足则响应文件按无效响应处理的条款，或不能负偏离的条款，或采购需求中带</w:t>
      </w:r>
      <w:r>
        <w:rPr>
          <w:rFonts w:ascii="宋体" w:hAnsi="宋体" w:eastAsia="宋体" w:cs="宋体"/>
          <w:outline w:val="0"/>
          <w:color w:val="auto"/>
          <w:highlight w:val="none"/>
          <w:u w:color="000000"/>
          <w:rtl w:val="0"/>
          <w:lang w:val="en-US"/>
        </w:rPr>
        <w:t>“▲”</w:t>
      </w:r>
      <w:r>
        <w:rPr>
          <w:rFonts w:ascii="宋体" w:hAnsi="宋体" w:eastAsia="宋体" w:cs="宋体"/>
          <w:outline w:val="0"/>
          <w:color w:val="auto"/>
          <w:highlight w:val="none"/>
          <w:u w:color="000000"/>
          <w:rtl w:val="0"/>
          <w:lang w:val="zh-TW" w:eastAsia="zh-TW"/>
        </w:rPr>
        <w:t>的条款。</w:t>
      </w:r>
    </w:p>
    <w:p>
      <w:pPr>
        <w:pStyle w:val="9"/>
        <w:framePr w:wrap="auto" w:vAnchor="margin" w:hAnchor="text" w:yAlign="inline"/>
        <w:spacing w:line="400" w:lineRule="exact"/>
        <w:ind w:firstLine="420"/>
        <w:rPr>
          <w:rFonts w:ascii="宋体" w:hAnsi="宋体" w:eastAsia="宋体" w:cs="宋体"/>
          <w:outline w:val="0"/>
          <w:color w:val="auto"/>
          <w:highlight w:val="none"/>
          <w:u w:color="000000"/>
        </w:rPr>
      </w:pPr>
      <w:r>
        <w:rPr>
          <w:rFonts w:ascii="宋体" w:hAnsi="宋体" w:eastAsia="宋体" w:cs="宋体"/>
          <w:outline w:val="0"/>
          <w:color w:val="auto"/>
          <w:highlight w:val="none"/>
          <w:u w:color="000000"/>
          <w:rtl w:val="0"/>
          <w:lang w:val="en-US"/>
        </w:rPr>
        <w:t>2.8“</w:t>
      </w:r>
      <w:r>
        <w:rPr>
          <w:rFonts w:ascii="宋体" w:hAnsi="宋体" w:eastAsia="宋体" w:cs="宋体"/>
          <w:outline w:val="0"/>
          <w:color w:val="auto"/>
          <w:highlight w:val="none"/>
          <w:u w:color="000000"/>
          <w:rtl w:val="0"/>
          <w:lang w:val="zh-TW" w:eastAsia="zh-TW"/>
        </w:rPr>
        <w:t>正偏离</w:t>
      </w:r>
      <w:r>
        <w:rPr>
          <w:rFonts w:ascii="宋体" w:hAnsi="宋体" w:eastAsia="宋体" w:cs="宋体"/>
          <w:outline w:val="0"/>
          <w:color w:val="auto"/>
          <w:highlight w:val="none"/>
          <w:u w:color="000000"/>
          <w:rtl w:val="0"/>
          <w:lang w:val="en-US"/>
        </w:rPr>
        <w:t>”</w:t>
      </w:r>
      <w:r>
        <w:rPr>
          <w:rFonts w:ascii="宋体" w:hAnsi="宋体" w:eastAsia="宋体" w:cs="宋体"/>
          <w:outline w:val="0"/>
          <w:color w:val="auto"/>
          <w:highlight w:val="none"/>
          <w:u w:color="000000"/>
          <w:rtl w:val="0"/>
          <w:lang w:val="zh-TW" w:eastAsia="zh-TW"/>
        </w:rPr>
        <w:t>，是指响应文件对竞争性磋商文件</w:t>
      </w:r>
      <w:r>
        <w:rPr>
          <w:rFonts w:ascii="宋体" w:hAnsi="宋体" w:eastAsia="宋体" w:cs="宋体"/>
          <w:outline w:val="0"/>
          <w:color w:val="auto"/>
          <w:highlight w:val="none"/>
          <w:u w:color="000000"/>
          <w:rtl w:val="0"/>
          <w:lang w:val="en-US"/>
        </w:rPr>
        <w:t>“</w:t>
      </w:r>
      <w:r>
        <w:rPr>
          <w:rFonts w:ascii="宋体" w:hAnsi="宋体" w:eastAsia="宋体" w:cs="宋体"/>
          <w:outline w:val="0"/>
          <w:color w:val="auto"/>
          <w:highlight w:val="none"/>
          <w:u w:color="000000"/>
          <w:rtl w:val="0"/>
          <w:lang w:val="zh-TW" w:eastAsia="zh-TW"/>
        </w:rPr>
        <w:t>采购需求</w:t>
      </w:r>
      <w:r>
        <w:rPr>
          <w:rFonts w:ascii="宋体" w:hAnsi="宋体" w:eastAsia="宋体" w:cs="宋体"/>
          <w:outline w:val="0"/>
          <w:color w:val="auto"/>
          <w:highlight w:val="none"/>
          <w:u w:color="000000"/>
          <w:rtl w:val="0"/>
          <w:lang w:val="en-US"/>
        </w:rPr>
        <w:t>”</w:t>
      </w:r>
      <w:r>
        <w:rPr>
          <w:rFonts w:ascii="宋体" w:hAnsi="宋体" w:eastAsia="宋体" w:cs="宋体"/>
          <w:outline w:val="0"/>
          <w:color w:val="auto"/>
          <w:highlight w:val="none"/>
          <w:u w:color="000000"/>
          <w:rtl w:val="0"/>
          <w:lang w:val="zh-TW" w:eastAsia="zh-TW"/>
        </w:rPr>
        <w:t>中有关条款作出的响应优于条款要求并有利于采购人的情形。</w:t>
      </w:r>
    </w:p>
    <w:p>
      <w:pPr>
        <w:pStyle w:val="9"/>
        <w:framePr w:wrap="auto" w:vAnchor="margin" w:hAnchor="text" w:yAlign="inline"/>
        <w:spacing w:line="400" w:lineRule="exact"/>
        <w:ind w:firstLine="420"/>
        <w:rPr>
          <w:rFonts w:ascii="宋体" w:hAnsi="宋体" w:eastAsia="宋体" w:cs="宋体"/>
          <w:outline w:val="0"/>
          <w:color w:val="auto"/>
          <w:highlight w:val="none"/>
          <w:u w:color="000000"/>
        </w:rPr>
      </w:pPr>
      <w:r>
        <w:rPr>
          <w:rFonts w:ascii="宋体" w:hAnsi="宋体" w:eastAsia="宋体" w:cs="宋体"/>
          <w:outline w:val="0"/>
          <w:color w:val="auto"/>
          <w:highlight w:val="none"/>
          <w:u w:color="000000"/>
          <w:rtl w:val="0"/>
          <w:lang w:val="en-US"/>
        </w:rPr>
        <w:t>2.9“</w:t>
      </w:r>
      <w:r>
        <w:rPr>
          <w:rFonts w:ascii="宋体" w:hAnsi="宋体" w:eastAsia="宋体" w:cs="宋体"/>
          <w:outline w:val="0"/>
          <w:color w:val="auto"/>
          <w:highlight w:val="none"/>
          <w:u w:color="000000"/>
          <w:rtl w:val="0"/>
          <w:lang w:val="zh-TW" w:eastAsia="zh-TW"/>
        </w:rPr>
        <w:t>负偏离</w:t>
      </w:r>
      <w:r>
        <w:rPr>
          <w:rFonts w:ascii="宋体" w:hAnsi="宋体" w:eastAsia="宋体" w:cs="宋体"/>
          <w:outline w:val="0"/>
          <w:color w:val="auto"/>
          <w:highlight w:val="none"/>
          <w:u w:color="000000"/>
          <w:rtl w:val="0"/>
          <w:lang w:val="en-US"/>
        </w:rPr>
        <w:t>”</w:t>
      </w:r>
      <w:r>
        <w:rPr>
          <w:rFonts w:ascii="宋体" w:hAnsi="宋体" w:eastAsia="宋体" w:cs="宋体"/>
          <w:outline w:val="0"/>
          <w:color w:val="auto"/>
          <w:highlight w:val="none"/>
          <w:u w:color="000000"/>
          <w:rtl w:val="0"/>
          <w:lang w:val="zh-TW" w:eastAsia="zh-TW"/>
        </w:rPr>
        <w:t>，是指响应文件对竞争性磋商文件</w:t>
      </w:r>
      <w:r>
        <w:rPr>
          <w:rFonts w:ascii="宋体" w:hAnsi="宋体" w:eastAsia="宋体" w:cs="宋体"/>
          <w:outline w:val="0"/>
          <w:color w:val="auto"/>
          <w:highlight w:val="none"/>
          <w:u w:color="000000"/>
          <w:rtl w:val="0"/>
          <w:lang w:val="en-US"/>
        </w:rPr>
        <w:t>“</w:t>
      </w:r>
      <w:r>
        <w:rPr>
          <w:rFonts w:ascii="宋体" w:hAnsi="宋体" w:eastAsia="宋体" w:cs="宋体"/>
          <w:outline w:val="0"/>
          <w:color w:val="auto"/>
          <w:highlight w:val="none"/>
          <w:u w:color="000000"/>
          <w:rtl w:val="0"/>
          <w:lang w:val="zh-TW" w:eastAsia="zh-TW"/>
        </w:rPr>
        <w:t>采购需求</w:t>
      </w:r>
      <w:r>
        <w:rPr>
          <w:rFonts w:ascii="宋体" w:hAnsi="宋体" w:eastAsia="宋体" w:cs="宋体"/>
          <w:outline w:val="0"/>
          <w:color w:val="auto"/>
          <w:highlight w:val="none"/>
          <w:u w:color="000000"/>
          <w:rtl w:val="0"/>
          <w:lang w:val="en-US"/>
        </w:rPr>
        <w:t>”</w:t>
      </w:r>
      <w:r>
        <w:rPr>
          <w:rFonts w:ascii="宋体" w:hAnsi="宋体" w:eastAsia="宋体" w:cs="宋体"/>
          <w:outline w:val="0"/>
          <w:color w:val="auto"/>
          <w:highlight w:val="none"/>
          <w:u w:color="000000"/>
          <w:rtl w:val="0"/>
          <w:lang w:val="zh-TW" w:eastAsia="zh-TW"/>
        </w:rPr>
        <w:t>中有关条款作出的响应不满足条款要求导致采购人要求不能得到满足的情形。</w:t>
      </w:r>
    </w:p>
    <w:p>
      <w:pPr>
        <w:pStyle w:val="9"/>
        <w:framePr w:wrap="auto" w:vAnchor="margin" w:hAnchor="text" w:yAlign="inline"/>
        <w:spacing w:line="400" w:lineRule="exact"/>
        <w:ind w:firstLine="420"/>
        <w:rPr>
          <w:rFonts w:ascii="宋体" w:hAnsi="宋体" w:eastAsia="宋体" w:cs="宋体"/>
          <w:outline w:val="0"/>
          <w:color w:val="auto"/>
          <w:highlight w:val="none"/>
          <w:u w:color="000000"/>
        </w:rPr>
      </w:pPr>
      <w:r>
        <w:rPr>
          <w:rFonts w:ascii="宋体" w:hAnsi="宋体" w:eastAsia="宋体" w:cs="宋体"/>
          <w:outline w:val="0"/>
          <w:color w:val="auto"/>
          <w:highlight w:val="none"/>
          <w:u w:color="000000"/>
          <w:rtl w:val="0"/>
          <w:lang w:val="en-US"/>
        </w:rPr>
        <w:t>2.10“</w:t>
      </w:r>
      <w:r>
        <w:rPr>
          <w:rFonts w:ascii="宋体" w:hAnsi="宋体" w:eastAsia="宋体" w:cs="宋体"/>
          <w:outline w:val="0"/>
          <w:color w:val="auto"/>
          <w:highlight w:val="none"/>
          <w:u w:color="000000"/>
          <w:rtl w:val="0"/>
          <w:lang w:val="zh-TW" w:eastAsia="zh-TW"/>
        </w:rPr>
        <w:t>允许负偏离的条款</w:t>
      </w:r>
      <w:r>
        <w:rPr>
          <w:rFonts w:ascii="宋体" w:hAnsi="宋体" w:eastAsia="宋体" w:cs="宋体"/>
          <w:outline w:val="0"/>
          <w:color w:val="auto"/>
          <w:highlight w:val="none"/>
          <w:u w:color="000000"/>
          <w:rtl w:val="0"/>
          <w:lang w:val="en-US"/>
        </w:rPr>
        <w:t>”</w:t>
      </w:r>
      <w:r>
        <w:rPr>
          <w:rFonts w:ascii="宋体" w:hAnsi="宋体" w:eastAsia="宋体" w:cs="宋体"/>
          <w:outline w:val="0"/>
          <w:color w:val="auto"/>
          <w:highlight w:val="none"/>
          <w:u w:color="000000"/>
          <w:rtl w:val="0"/>
          <w:lang w:val="zh-TW" w:eastAsia="zh-TW"/>
        </w:rPr>
        <w:t>是指采购需求中的不属于</w:t>
      </w:r>
      <w:r>
        <w:rPr>
          <w:rFonts w:ascii="宋体" w:hAnsi="宋体" w:eastAsia="宋体" w:cs="宋体"/>
          <w:outline w:val="0"/>
          <w:color w:val="auto"/>
          <w:highlight w:val="none"/>
          <w:u w:color="000000"/>
          <w:rtl w:val="0"/>
          <w:lang w:val="en-US"/>
        </w:rPr>
        <w:t>“</w:t>
      </w:r>
      <w:r>
        <w:rPr>
          <w:rFonts w:ascii="宋体" w:hAnsi="宋体" w:eastAsia="宋体" w:cs="宋体"/>
          <w:outline w:val="0"/>
          <w:color w:val="auto"/>
          <w:highlight w:val="none"/>
          <w:u w:color="000000"/>
          <w:rtl w:val="0"/>
          <w:lang w:val="zh-TW" w:eastAsia="zh-TW"/>
        </w:rPr>
        <w:t>实质性要求</w:t>
      </w:r>
      <w:r>
        <w:rPr>
          <w:rFonts w:ascii="宋体" w:hAnsi="宋体" w:eastAsia="宋体" w:cs="宋体"/>
          <w:outline w:val="0"/>
          <w:color w:val="auto"/>
          <w:highlight w:val="none"/>
          <w:u w:color="000000"/>
          <w:rtl w:val="0"/>
          <w:lang w:val="en-US"/>
        </w:rPr>
        <w:t>”</w:t>
      </w:r>
      <w:r>
        <w:rPr>
          <w:rFonts w:ascii="宋体" w:hAnsi="宋体" w:eastAsia="宋体" w:cs="宋体"/>
          <w:outline w:val="0"/>
          <w:color w:val="auto"/>
          <w:highlight w:val="none"/>
          <w:u w:color="000000"/>
          <w:rtl w:val="0"/>
          <w:lang w:val="zh-TW" w:eastAsia="zh-TW"/>
        </w:rPr>
        <w:t>的条款。</w:t>
      </w:r>
    </w:p>
    <w:p>
      <w:pPr>
        <w:pStyle w:val="9"/>
        <w:framePr w:wrap="auto" w:vAnchor="margin" w:hAnchor="text" w:yAlign="inline"/>
        <w:spacing w:line="400" w:lineRule="exact"/>
        <w:ind w:firstLine="420"/>
        <w:rPr>
          <w:rFonts w:ascii="宋体" w:hAnsi="宋体" w:eastAsia="宋体" w:cs="宋体"/>
          <w:outline w:val="0"/>
          <w:color w:val="auto"/>
          <w:highlight w:val="none"/>
          <w:u w:color="000000"/>
        </w:rPr>
      </w:pPr>
      <w:r>
        <w:rPr>
          <w:rFonts w:ascii="宋体" w:hAnsi="宋体" w:eastAsia="宋体" w:cs="宋体"/>
          <w:outline w:val="0"/>
          <w:color w:val="auto"/>
          <w:highlight w:val="none"/>
          <w:u w:color="000000"/>
          <w:rtl w:val="0"/>
          <w:lang w:val="en-US"/>
        </w:rPr>
        <w:t>2.11“</w:t>
      </w:r>
      <w:r>
        <w:rPr>
          <w:rFonts w:ascii="宋体" w:hAnsi="宋体" w:eastAsia="宋体" w:cs="宋体"/>
          <w:outline w:val="0"/>
          <w:color w:val="auto"/>
          <w:highlight w:val="none"/>
          <w:u w:color="000000"/>
          <w:rtl w:val="0"/>
          <w:lang w:val="zh-TW" w:eastAsia="zh-TW"/>
        </w:rPr>
        <w:t>书面形式</w:t>
      </w:r>
      <w:r>
        <w:rPr>
          <w:rFonts w:ascii="宋体" w:hAnsi="宋体" w:eastAsia="宋体" w:cs="宋体"/>
          <w:outline w:val="0"/>
          <w:color w:val="auto"/>
          <w:highlight w:val="none"/>
          <w:u w:color="000000"/>
          <w:rtl w:val="0"/>
          <w:lang w:val="en-US"/>
        </w:rPr>
        <w:t>”</w:t>
      </w:r>
      <w:r>
        <w:rPr>
          <w:rFonts w:ascii="宋体" w:hAnsi="宋体" w:eastAsia="宋体" w:cs="宋体"/>
          <w:outline w:val="0"/>
          <w:color w:val="auto"/>
          <w:highlight w:val="none"/>
          <w:u w:color="000000"/>
          <w:rtl w:val="0"/>
          <w:lang w:val="zh-TW" w:eastAsia="zh-TW"/>
        </w:rPr>
        <w:t>是指合同书、信件和数据电文（包括电报、电传、传真、电子数据交换和电子邮件）等可以有形地表现所载内容的形式。</w:t>
      </w:r>
    </w:p>
    <w:p>
      <w:pPr>
        <w:pStyle w:val="9"/>
        <w:framePr w:wrap="auto" w:vAnchor="margin" w:hAnchor="text" w:yAlign="inline"/>
        <w:spacing w:line="400" w:lineRule="exact"/>
        <w:ind w:firstLine="420"/>
        <w:rPr>
          <w:rFonts w:ascii="宋体" w:hAnsi="宋体" w:eastAsia="宋体" w:cs="宋体"/>
          <w:outline w:val="0"/>
          <w:color w:val="auto"/>
          <w:highlight w:val="none"/>
          <w:u w:color="000000"/>
        </w:rPr>
      </w:pPr>
      <w:r>
        <w:rPr>
          <w:rFonts w:ascii="宋体" w:hAnsi="宋体" w:eastAsia="宋体" w:cs="宋体"/>
          <w:outline w:val="0"/>
          <w:color w:val="auto"/>
          <w:highlight w:val="none"/>
          <w:u w:color="000000"/>
          <w:rtl w:val="0"/>
          <w:lang w:val="en-US"/>
        </w:rPr>
        <w:t>2.12“</w:t>
      </w:r>
      <w:r>
        <w:rPr>
          <w:rFonts w:ascii="宋体" w:hAnsi="宋体" w:eastAsia="宋体" w:cs="宋体"/>
          <w:outline w:val="0"/>
          <w:color w:val="auto"/>
          <w:highlight w:val="none"/>
          <w:u w:color="000000"/>
          <w:rtl w:val="0"/>
          <w:lang w:val="zh-TW" w:eastAsia="zh-TW"/>
        </w:rPr>
        <w:t>首次报价</w:t>
      </w:r>
      <w:r>
        <w:rPr>
          <w:rFonts w:ascii="宋体" w:hAnsi="宋体" w:eastAsia="宋体" w:cs="宋体"/>
          <w:outline w:val="0"/>
          <w:color w:val="auto"/>
          <w:highlight w:val="none"/>
          <w:u w:color="000000"/>
          <w:rtl w:val="0"/>
          <w:lang w:val="en-US"/>
        </w:rPr>
        <w:t>”</w:t>
      </w:r>
      <w:r>
        <w:rPr>
          <w:rFonts w:ascii="宋体" w:hAnsi="宋体" w:eastAsia="宋体" w:cs="宋体"/>
          <w:outline w:val="0"/>
          <w:color w:val="auto"/>
          <w:highlight w:val="none"/>
          <w:u w:color="000000"/>
          <w:rtl w:val="0"/>
          <w:lang w:val="zh-TW" w:eastAsia="zh-TW"/>
        </w:rPr>
        <w:t>是指供应商提交的首次响应文件中的报价。</w:t>
      </w:r>
    </w:p>
    <w:p>
      <w:pPr>
        <w:pStyle w:val="9"/>
        <w:framePr w:wrap="auto" w:vAnchor="margin" w:hAnchor="text" w:yAlign="inline"/>
        <w:spacing w:line="400" w:lineRule="exact"/>
        <w:ind w:firstLine="420"/>
        <w:rPr>
          <w:rFonts w:ascii="宋体" w:hAnsi="宋体" w:eastAsia="宋体" w:cs="宋体"/>
          <w:outline w:val="0"/>
          <w:color w:val="auto"/>
          <w:highlight w:val="none"/>
          <w:u w:color="000000"/>
        </w:rPr>
      </w:pPr>
      <w:r>
        <w:rPr>
          <w:rFonts w:ascii="宋体" w:hAnsi="宋体" w:eastAsia="宋体" w:cs="宋体"/>
          <w:outline w:val="0"/>
          <w:color w:val="auto"/>
          <w:highlight w:val="none"/>
          <w:u w:color="000000"/>
          <w:rtl w:val="0"/>
          <w:lang w:val="en-US"/>
        </w:rPr>
        <w:t>2.13“</w:t>
      </w:r>
      <w:r>
        <w:rPr>
          <w:rFonts w:ascii="宋体" w:hAnsi="宋体" w:eastAsia="宋体" w:cs="宋体"/>
          <w:outline w:val="0"/>
          <w:color w:val="auto"/>
          <w:highlight w:val="none"/>
          <w:u w:color="000000"/>
          <w:rtl w:val="0"/>
          <w:lang w:val="zh-TW" w:eastAsia="zh-TW"/>
        </w:rPr>
        <w:t>评审价</w:t>
      </w:r>
      <w:r>
        <w:rPr>
          <w:rFonts w:ascii="宋体" w:hAnsi="宋体" w:eastAsia="宋体" w:cs="宋体"/>
          <w:outline w:val="0"/>
          <w:color w:val="auto"/>
          <w:highlight w:val="none"/>
          <w:u w:color="000000"/>
          <w:rtl w:val="0"/>
          <w:lang w:val="en-US"/>
        </w:rPr>
        <w:t>”</w:t>
      </w:r>
      <w:r>
        <w:rPr>
          <w:rFonts w:ascii="宋体" w:hAnsi="宋体" w:eastAsia="宋体" w:cs="宋体"/>
          <w:outline w:val="0"/>
          <w:color w:val="auto"/>
          <w:highlight w:val="none"/>
          <w:u w:color="000000"/>
          <w:rtl w:val="0"/>
          <w:lang w:val="zh-TW" w:eastAsia="zh-TW"/>
        </w:rPr>
        <w:t>是指供应商提交的最后报价并经修正和政策功能价格扣除后的价格。</w:t>
      </w:r>
    </w:p>
    <w:p>
      <w:pPr>
        <w:pStyle w:val="9"/>
        <w:framePr w:wrap="auto" w:vAnchor="margin" w:hAnchor="text" w:yAlign="inline"/>
        <w:spacing w:line="400" w:lineRule="exact"/>
        <w:ind w:firstLine="420"/>
        <w:rPr>
          <w:rFonts w:ascii="宋体" w:hAnsi="宋体" w:eastAsia="宋体" w:cs="宋体"/>
          <w:outline w:val="0"/>
          <w:color w:val="auto"/>
          <w:highlight w:val="none"/>
          <w:u w:color="000000"/>
        </w:rPr>
      </w:pPr>
      <w:r>
        <w:rPr>
          <w:rFonts w:ascii="宋体" w:hAnsi="宋体" w:eastAsia="宋体" w:cs="宋体"/>
          <w:outline w:val="0"/>
          <w:color w:val="auto"/>
          <w:highlight w:val="none"/>
          <w:u w:color="000000"/>
          <w:rtl w:val="0"/>
          <w:lang w:val="en-US"/>
        </w:rPr>
        <w:t>3.</w:t>
      </w:r>
      <w:r>
        <w:rPr>
          <w:rFonts w:ascii="宋体" w:hAnsi="宋体" w:eastAsia="宋体" w:cs="宋体"/>
          <w:outline w:val="0"/>
          <w:color w:val="auto"/>
          <w:highlight w:val="none"/>
          <w:u w:color="000000"/>
          <w:rtl w:val="0"/>
          <w:lang w:val="zh-TW" w:eastAsia="zh-TW"/>
        </w:rPr>
        <w:t>供应商的资格条件</w:t>
      </w:r>
    </w:p>
    <w:p>
      <w:pPr>
        <w:pStyle w:val="9"/>
        <w:framePr w:wrap="auto" w:vAnchor="margin" w:hAnchor="text" w:yAlign="inline"/>
        <w:spacing w:line="400" w:lineRule="exact"/>
        <w:ind w:firstLine="420"/>
        <w:rPr>
          <w:rFonts w:ascii="宋体" w:hAnsi="宋体" w:eastAsia="宋体" w:cs="宋体"/>
          <w:outline w:val="0"/>
          <w:color w:val="auto"/>
          <w:highlight w:val="none"/>
          <w:u w:color="000000"/>
        </w:rPr>
      </w:pPr>
      <w:r>
        <w:rPr>
          <w:rFonts w:ascii="宋体" w:hAnsi="宋体" w:eastAsia="宋体" w:cs="宋体"/>
          <w:outline w:val="0"/>
          <w:color w:val="auto"/>
          <w:highlight w:val="none"/>
          <w:u w:color="000000"/>
          <w:rtl w:val="0"/>
          <w:lang w:val="zh-TW" w:eastAsia="zh-TW"/>
        </w:rPr>
        <w:t>供应商的资格条件详见</w:t>
      </w:r>
      <w:r>
        <w:rPr>
          <w:rFonts w:ascii="宋体" w:hAnsi="宋体" w:eastAsia="宋体" w:cs="宋体"/>
          <w:outline w:val="0"/>
          <w:color w:val="auto"/>
          <w:highlight w:val="none"/>
          <w:u w:color="000000"/>
          <w:rtl w:val="0"/>
          <w:lang w:val="en-US"/>
        </w:rPr>
        <w:t>“</w:t>
      </w:r>
      <w:r>
        <w:rPr>
          <w:rFonts w:ascii="宋体" w:hAnsi="宋体" w:eastAsia="宋体" w:cs="宋体"/>
          <w:outline w:val="0"/>
          <w:color w:val="auto"/>
          <w:highlight w:val="none"/>
          <w:u w:color="000000"/>
          <w:rtl w:val="0"/>
          <w:lang w:val="zh-TW" w:eastAsia="zh-TW"/>
        </w:rPr>
        <w:t>供应商须知前附表</w:t>
      </w:r>
      <w:r>
        <w:rPr>
          <w:rFonts w:ascii="宋体" w:hAnsi="宋体" w:eastAsia="宋体" w:cs="宋体"/>
          <w:outline w:val="0"/>
          <w:color w:val="auto"/>
          <w:highlight w:val="none"/>
          <w:u w:color="000000"/>
          <w:rtl w:val="0"/>
          <w:lang w:val="en-US"/>
        </w:rPr>
        <w:t>”</w:t>
      </w:r>
      <w:r>
        <w:rPr>
          <w:rFonts w:ascii="宋体" w:hAnsi="宋体" w:eastAsia="宋体" w:cs="宋体"/>
          <w:outline w:val="0"/>
          <w:color w:val="auto"/>
          <w:highlight w:val="none"/>
          <w:u w:color="000000"/>
          <w:rtl w:val="0"/>
          <w:lang w:val="zh-TW" w:eastAsia="zh-TW"/>
        </w:rPr>
        <w:t>。</w:t>
      </w:r>
    </w:p>
    <w:p>
      <w:pPr>
        <w:pStyle w:val="9"/>
        <w:framePr w:wrap="auto" w:vAnchor="margin" w:hAnchor="text" w:yAlign="inline"/>
        <w:spacing w:line="400" w:lineRule="exact"/>
        <w:ind w:firstLine="420"/>
        <w:rPr>
          <w:rFonts w:ascii="宋体" w:hAnsi="宋体" w:eastAsia="宋体" w:cs="宋体"/>
          <w:outline w:val="0"/>
          <w:color w:val="auto"/>
          <w:highlight w:val="none"/>
          <w:u w:color="000000"/>
        </w:rPr>
      </w:pPr>
      <w:r>
        <w:rPr>
          <w:rFonts w:ascii="宋体" w:hAnsi="宋体" w:eastAsia="宋体" w:cs="宋体"/>
          <w:outline w:val="0"/>
          <w:color w:val="auto"/>
          <w:highlight w:val="none"/>
          <w:u w:color="000000"/>
          <w:rtl w:val="0"/>
          <w:lang w:val="en-US"/>
        </w:rPr>
        <w:t>4.</w:t>
      </w:r>
      <w:r>
        <w:rPr>
          <w:rFonts w:ascii="宋体" w:hAnsi="宋体" w:eastAsia="宋体" w:cs="宋体"/>
          <w:outline w:val="0"/>
          <w:color w:val="auto"/>
          <w:highlight w:val="none"/>
          <w:u w:color="000000"/>
          <w:rtl w:val="0"/>
          <w:lang w:val="zh-TW" w:eastAsia="zh-TW"/>
        </w:rPr>
        <w:t>竞标费用</w:t>
      </w:r>
    </w:p>
    <w:p>
      <w:pPr>
        <w:pStyle w:val="9"/>
        <w:framePr w:wrap="auto" w:vAnchor="margin" w:hAnchor="text" w:yAlign="inline"/>
        <w:spacing w:line="400" w:lineRule="exact"/>
        <w:ind w:firstLine="420"/>
        <w:rPr>
          <w:rFonts w:ascii="宋体" w:hAnsi="宋体" w:eastAsia="宋体" w:cs="宋体"/>
          <w:outline w:val="0"/>
          <w:color w:val="auto"/>
          <w:highlight w:val="none"/>
          <w:u w:color="000000"/>
          <w:lang w:val="zh-TW" w:eastAsia="zh-TW"/>
        </w:rPr>
      </w:pPr>
      <w:r>
        <w:rPr>
          <w:rFonts w:ascii="宋体" w:hAnsi="宋体" w:eastAsia="宋体" w:cs="宋体"/>
          <w:outline w:val="0"/>
          <w:color w:val="auto"/>
          <w:highlight w:val="none"/>
          <w:u w:color="000000"/>
          <w:rtl w:val="0"/>
          <w:lang w:val="zh-TW" w:eastAsia="zh-TW"/>
        </w:rPr>
        <w:t>供应商获取竞争性磋商文件、所有与编制和提交响应文件有关的费用（竞争性磋商文件有相关规定的除外），不论竞标结果如何，均应自行承担。</w:t>
      </w:r>
    </w:p>
    <w:p>
      <w:pPr>
        <w:pStyle w:val="9"/>
        <w:framePr w:wrap="auto" w:vAnchor="margin" w:hAnchor="text" w:yAlign="inline"/>
        <w:spacing w:line="400" w:lineRule="exact"/>
        <w:ind w:firstLine="420"/>
        <w:rPr>
          <w:rFonts w:ascii="宋体" w:hAnsi="宋体" w:eastAsia="宋体" w:cs="宋体"/>
          <w:outline w:val="0"/>
          <w:color w:val="auto"/>
          <w:highlight w:val="none"/>
          <w:u w:color="000000"/>
        </w:rPr>
      </w:pPr>
      <w:r>
        <w:rPr>
          <w:rFonts w:ascii="宋体" w:hAnsi="宋体" w:eastAsia="宋体" w:cs="宋体"/>
          <w:outline w:val="0"/>
          <w:color w:val="auto"/>
          <w:highlight w:val="none"/>
          <w:u w:color="000000"/>
          <w:rtl w:val="0"/>
          <w:lang w:val="en-US"/>
        </w:rPr>
        <w:t>5.</w:t>
      </w:r>
      <w:r>
        <w:rPr>
          <w:rFonts w:ascii="宋体" w:hAnsi="宋体" w:eastAsia="宋体" w:cs="宋体"/>
          <w:outline w:val="0"/>
          <w:color w:val="auto"/>
          <w:highlight w:val="none"/>
          <w:u w:color="000000"/>
          <w:rtl w:val="0"/>
          <w:lang w:val="zh-TW" w:eastAsia="zh-TW"/>
        </w:rPr>
        <w:t>联合体竞标</w:t>
      </w:r>
    </w:p>
    <w:p>
      <w:pPr>
        <w:pStyle w:val="9"/>
        <w:framePr w:wrap="auto" w:vAnchor="margin" w:hAnchor="text" w:yAlign="inline"/>
        <w:spacing w:line="400" w:lineRule="exact"/>
        <w:ind w:firstLine="420"/>
        <w:rPr>
          <w:rFonts w:ascii="宋体" w:hAnsi="宋体" w:eastAsia="宋体" w:cs="宋体"/>
          <w:outline w:val="0"/>
          <w:color w:val="auto"/>
          <w:highlight w:val="none"/>
          <w:u w:color="000000"/>
        </w:rPr>
      </w:pPr>
      <w:r>
        <w:rPr>
          <w:rFonts w:ascii="宋体" w:hAnsi="宋体" w:eastAsia="宋体" w:cs="宋体"/>
          <w:outline w:val="0"/>
          <w:color w:val="auto"/>
          <w:highlight w:val="none"/>
          <w:u w:color="000000"/>
          <w:rtl w:val="0"/>
          <w:lang w:val="en-US"/>
        </w:rPr>
        <w:t>5.1</w:t>
      </w:r>
      <w:r>
        <w:rPr>
          <w:rFonts w:ascii="宋体" w:hAnsi="宋体" w:eastAsia="宋体" w:cs="宋体"/>
          <w:outline w:val="0"/>
          <w:color w:val="auto"/>
          <w:highlight w:val="none"/>
          <w:u w:color="000000"/>
          <w:rtl w:val="0"/>
          <w:lang w:val="zh-TW" w:eastAsia="zh-TW"/>
        </w:rPr>
        <w:t>本项目不接受联合体竞标，详见</w:t>
      </w:r>
      <w:r>
        <w:rPr>
          <w:rFonts w:ascii="宋体" w:hAnsi="宋体" w:eastAsia="宋体" w:cs="宋体"/>
          <w:outline w:val="0"/>
          <w:color w:val="auto"/>
          <w:highlight w:val="none"/>
          <w:u w:color="000000"/>
          <w:rtl w:val="0"/>
          <w:lang w:val="en-US"/>
        </w:rPr>
        <w:t>“</w:t>
      </w:r>
      <w:r>
        <w:rPr>
          <w:rFonts w:ascii="宋体" w:hAnsi="宋体" w:eastAsia="宋体" w:cs="宋体"/>
          <w:outline w:val="0"/>
          <w:color w:val="auto"/>
          <w:highlight w:val="none"/>
          <w:u w:color="000000"/>
          <w:rtl w:val="0"/>
          <w:lang w:val="zh-TW" w:eastAsia="zh-TW"/>
        </w:rPr>
        <w:t>供应商须知前附表</w:t>
      </w:r>
      <w:r>
        <w:rPr>
          <w:rFonts w:ascii="宋体" w:hAnsi="宋体" w:eastAsia="宋体" w:cs="宋体"/>
          <w:outline w:val="0"/>
          <w:color w:val="auto"/>
          <w:highlight w:val="none"/>
          <w:u w:color="000000"/>
          <w:rtl w:val="0"/>
          <w:lang w:val="en-US"/>
        </w:rPr>
        <w:t>”</w:t>
      </w:r>
      <w:r>
        <w:rPr>
          <w:rFonts w:ascii="宋体" w:hAnsi="宋体" w:eastAsia="宋体" w:cs="宋体"/>
          <w:outline w:val="0"/>
          <w:color w:val="auto"/>
          <w:highlight w:val="none"/>
          <w:u w:color="000000"/>
          <w:rtl w:val="0"/>
          <w:lang w:val="zh-TW" w:eastAsia="zh-TW"/>
        </w:rPr>
        <w:t>。</w:t>
      </w:r>
    </w:p>
    <w:p>
      <w:pPr>
        <w:pStyle w:val="9"/>
        <w:framePr w:wrap="auto" w:vAnchor="margin" w:hAnchor="text" w:yAlign="inline"/>
        <w:spacing w:line="400" w:lineRule="exact"/>
        <w:ind w:left="418" w:firstLine="0"/>
        <w:rPr>
          <w:rFonts w:ascii="宋体" w:hAnsi="宋体" w:eastAsia="宋体" w:cs="宋体"/>
          <w:outline w:val="0"/>
          <w:color w:val="auto"/>
          <w:highlight w:val="none"/>
          <w:u w:color="000000"/>
        </w:rPr>
      </w:pPr>
      <w:r>
        <w:rPr>
          <w:rFonts w:ascii="宋体" w:hAnsi="宋体" w:eastAsia="宋体" w:cs="宋体"/>
          <w:outline w:val="0"/>
          <w:color w:val="auto"/>
          <w:highlight w:val="none"/>
          <w:u w:color="000000"/>
          <w:rtl w:val="0"/>
          <w:lang w:val="en-US"/>
        </w:rPr>
        <w:t>6.</w:t>
      </w:r>
      <w:r>
        <w:rPr>
          <w:rFonts w:ascii="宋体" w:hAnsi="宋体" w:eastAsia="宋体" w:cs="宋体"/>
          <w:outline w:val="0"/>
          <w:color w:val="auto"/>
          <w:highlight w:val="none"/>
          <w:u w:color="000000"/>
          <w:rtl w:val="0"/>
          <w:lang w:val="zh-TW" w:eastAsia="zh-TW"/>
        </w:rPr>
        <w:t xml:space="preserve">转包与分包             </w:t>
      </w:r>
    </w:p>
    <w:p>
      <w:pPr>
        <w:pStyle w:val="9"/>
        <w:framePr w:wrap="auto" w:vAnchor="margin" w:hAnchor="text" w:yAlign="inline"/>
        <w:spacing w:line="400" w:lineRule="exact"/>
        <w:ind w:firstLine="420"/>
        <w:rPr>
          <w:rFonts w:ascii="宋体" w:hAnsi="宋体" w:eastAsia="宋体" w:cs="宋体"/>
          <w:outline w:val="0"/>
          <w:color w:val="auto"/>
          <w:highlight w:val="none"/>
          <w:u w:color="000000"/>
        </w:rPr>
      </w:pPr>
      <w:r>
        <w:rPr>
          <w:rFonts w:ascii="宋体" w:hAnsi="宋体" w:eastAsia="宋体" w:cs="宋体"/>
          <w:outline w:val="0"/>
          <w:color w:val="auto"/>
          <w:highlight w:val="none"/>
          <w:u w:color="000000"/>
          <w:rtl w:val="0"/>
          <w:lang w:val="en-US"/>
        </w:rPr>
        <w:t>6.1</w:t>
      </w:r>
      <w:r>
        <w:rPr>
          <w:rFonts w:ascii="宋体" w:hAnsi="宋体" w:eastAsia="宋体" w:cs="宋体"/>
          <w:outline w:val="0"/>
          <w:color w:val="auto"/>
          <w:highlight w:val="none"/>
          <w:u w:color="000000"/>
          <w:rtl w:val="0"/>
          <w:lang w:val="zh-TW" w:eastAsia="zh-TW"/>
        </w:rPr>
        <w:t>本项目不允许转包。</w:t>
      </w:r>
    </w:p>
    <w:p>
      <w:pPr>
        <w:pStyle w:val="9"/>
        <w:framePr w:wrap="auto" w:vAnchor="margin" w:hAnchor="text" w:yAlign="inline"/>
        <w:spacing w:line="400" w:lineRule="exact"/>
        <w:ind w:firstLine="420"/>
        <w:rPr>
          <w:rFonts w:ascii="宋体" w:hAnsi="宋体" w:eastAsia="宋体" w:cs="宋体"/>
          <w:outline w:val="0"/>
          <w:color w:val="auto"/>
          <w:highlight w:val="none"/>
          <w:u w:color="000000"/>
        </w:rPr>
      </w:pPr>
      <w:r>
        <w:rPr>
          <w:rFonts w:ascii="宋体" w:hAnsi="宋体" w:eastAsia="宋体" w:cs="宋体"/>
          <w:outline w:val="0"/>
          <w:color w:val="auto"/>
          <w:highlight w:val="none"/>
          <w:u w:color="000000"/>
          <w:rtl w:val="0"/>
          <w:lang w:val="en-US"/>
        </w:rPr>
        <w:t>6.2</w:t>
      </w:r>
      <w:r>
        <w:rPr>
          <w:rFonts w:ascii="宋体" w:hAnsi="宋体" w:eastAsia="宋体" w:cs="宋体"/>
          <w:outline w:val="0"/>
          <w:color w:val="auto"/>
          <w:highlight w:val="none"/>
          <w:u w:color="000000"/>
          <w:rtl w:val="0"/>
          <w:lang w:val="zh-TW" w:eastAsia="zh-TW"/>
        </w:rPr>
        <w:t>本项目是否允许分包详见</w:t>
      </w:r>
      <w:r>
        <w:rPr>
          <w:rFonts w:ascii="宋体" w:hAnsi="宋体" w:eastAsia="宋体" w:cs="宋体"/>
          <w:outline w:val="0"/>
          <w:color w:val="auto"/>
          <w:highlight w:val="none"/>
          <w:u w:color="000000"/>
          <w:rtl w:val="0"/>
          <w:lang w:val="en-US"/>
        </w:rPr>
        <w:t>“</w:t>
      </w:r>
      <w:r>
        <w:rPr>
          <w:rFonts w:ascii="宋体" w:hAnsi="宋体" w:eastAsia="宋体" w:cs="宋体"/>
          <w:outline w:val="0"/>
          <w:color w:val="auto"/>
          <w:highlight w:val="none"/>
          <w:u w:color="000000"/>
          <w:rtl w:val="0"/>
          <w:lang w:val="zh-TW" w:eastAsia="zh-TW"/>
        </w:rPr>
        <w:t>供应商须知前附表</w:t>
      </w:r>
      <w:r>
        <w:rPr>
          <w:rFonts w:ascii="宋体" w:hAnsi="宋体" w:eastAsia="宋体" w:cs="宋体"/>
          <w:outline w:val="0"/>
          <w:color w:val="auto"/>
          <w:highlight w:val="none"/>
          <w:u w:color="000000"/>
          <w:rtl w:val="0"/>
          <w:lang w:val="en-US"/>
        </w:rPr>
        <w:t>”</w:t>
      </w:r>
      <w:r>
        <w:rPr>
          <w:rFonts w:ascii="宋体" w:hAnsi="宋体" w:eastAsia="宋体" w:cs="宋体"/>
          <w:outline w:val="0"/>
          <w:color w:val="auto"/>
          <w:highlight w:val="none"/>
          <w:u w:color="000000"/>
          <w:rtl w:val="0"/>
          <w:lang w:val="zh-TW" w:eastAsia="zh-TW"/>
        </w:rPr>
        <w:t>，本项目不允许违法分包。</w:t>
      </w:r>
    </w:p>
    <w:p>
      <w:pPr>
        <w:pStyle w:val="9"/>
        <w:framePr w:wrap="auto" w:vAnchor="margin" w:hAnchor="text" w:yAlign="inline"/>
        <w:spacing w:line="400" w:lineRule="exact"/>
        <w:ind w:left="418" w:firstLine="0"/>
        <w:rPr>
          <w:rFonts w:ascii="宋体" w:hAnsi="宋体" w:eastAsia="宋体" w:cs="宋体"/>
          <w:outline w:val="0"/>
          <w:color w:val="auto"/>
          <w:highlight w:val="none"/>
          <w:u w:color="000000"/>
        </w:rPr>
      </w:pPr>
      <w:r>
        <w:rPr>
          <w:rFonts w:ascii="宋体" w:hAnsi="宋体" w:eastAsia="宋体" w:cs="宋体"/>
          <w:outline w:val="0"/>
          <w:color w:val="auto"/>
          <w:highlight w:val="none"/>
          <w:u w:color="000000"/>
          <w:rtl w:val="0"/>
          <w:lang w:val="en-US"/>
        </w:rPr>
        <w:t>7.</w:t>
      </w:r>
      <w:r>
        <w:rPr>
          <w:rFonts w:ascii="宋体" w:hAnsi="宋体" w:eastAsia="宋体" w:cs="宋体"/>
          <w:outline w:val="0"/>
          <w:color w:val="auto"/>
          <w:highlight w:val="none"/>
          <w:u w:color="000000"/>
          <w:rtl w:val="0"/>
          <w:lang w:val="zh-TW" w:eastAsia="zh-TW"/>
        </w:rPr>
        <w:t>特别说明</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lang w:val="en-US"/>
        </w:rPr>
        <w:fldChar w:fldCharType="begin"/>
      </w:r>
      <w:r>
        <w:rPr>
          <w:rStyle w:val="25"/>
          <w:rFonts w:ascii="宋体" w:hAnsi="宋体" w:eastAsia="宋体" w:cs="宋体"/>
          <w:outline w:val="0"/>
          <w:color w:val="auto"/>
          <w:highlight w:val="none"/>
          <w:u w:color="000000"/>
          <w:lang w:val="en-US"/>
        </w:rPr>
        <w:instrText xml:space="preserve"> HYPERLINK \l "bookmark" </w:instrText>
      </w:r>
      <w:r>
        <w:rPr>
          <w:rStyle w:val="25"/>
          <w:rFonts w:ascii="宋体" w:hAnsi="宋体" w:eastAsia="宋体" w:cs="宋体"/>
          <w:outline w:val="0"/>
          <w:color w:val="auto"/>
          <w:highlight w:val="none"/>
          <w:u w:color="000000"/>
          <w:lang w:val="en-US"/>
        </w:rPr>
        <w:fldChar w:fldCharType="separate"/>
      </w:r>
      <w:bookmarkStart w:id="13" w:name="_提供相同品牌产品且通过资格审查符合性审查的不同投标人参加同一合"/>
      <w:bookmarkEnd w:id="13"/>
      <w:r>
        <w:rPr>
          <w:rStyle w:val="25"/>
          <w:rFonts w:ascii="宋体" w:hAnsi="宋体" w:eastAsia="宋体" w:cs="宋体"/>
          <w:outline w:val="0"/>
          <w:color w:val="auto"/>
          <w:highlight w:val="none"/>
          <w:u w:color="000000"/>
          <w:rtl w:val="0"/>
          <w:lang w:val="en-US"/>
        </w:rPr>
        <w:t>7.1</w:t>
      </w:r>
      <w:r>
        <w:rPr>
          <w:color w:val="auto"/>
          <w:highlight w:val="none"/>
        </w:rPr>
        <w:fldChar w:fldCharType="end"/>
      </w:r>
      <w:r>
        <w:rPr>
          <w:rStyle w:val="24"/>
          <w:rFonts w:ascii="宋体" w:hAnsi="宋体" w:eastAsia="宋体" w:cs="宋体"/>
          <w:outline w:val="0"/>
          <w:color w:val="auto"/>
          <w:highlight w:val="none"/>
          <w:u w:color="000000"/>
          <w:rtl w:val="0"/>
          <w:lang w:val="zh-TW" w:eastAsia="zh-TW"/>
        </w:rPr>
        <w:t>使用综合评分法的采购项目，提供相同品牌产品且通过资格审查、符合性审查的不同供应商参加同一合同项下竞标的，按一家供应商计算，评审后得分最高的同品牌供应商获得成交供应商推荐资格；评审得分相同的，由采购人或者采购人委托磋商小组按照竞争性磋商文件规定的方式确定一个供应商获得成交供应商推荐资格，竞争性磋商文件未规定的采取随机抽取方式确定，其他同品牌供应商不作为成交候选人。</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lang w:val="zh-TW" w:eastAsia="zh-TW"/>
        </w:rPr>
      </w:pPr>
      <w:r>
        <w:rPr>
          <w:rStyle w:val="24"/>
          <w:rFonts w:ascii="宋体" w:hAnsi="宋体" w:eastAsia="宋体" w:cs="宋体"/>
          <w:outline w:val="0"/>
          <w:color w:val="auto"/>
          <w:highlight w:val="none"/>
          <w:u w:color="000000"/>
          <w:rtl w:val="0"/>
          <w:lang w:val="zh-TW" w:eastAsia="zh-TW"/>
        </w:rPr>
        <w:t>非单一产品采购项目，多家供应商提供的核心产品品牌相同的，按前款规定处理。</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7.2</w:t>
      </w:r>
      <w:r>
        <w:rPr>
          <w:rStyle w:val="24"/>
          <w:rFonts w:ascii="宋体" w:hAnsi="宋体" w:eastAsia="宋体" w:cs="宋体"/>
          <w:outline w:val="0"/>
          <w:color w:val="auto"/>
          <w:highlight w:val="none"/>
          <w:u w:color="000000"/>
          <w:rtl w:val="0"/>
          <w:lang w:val="zh-TW" w:eastAsia="zh-TW"/>
        </w:rPr>
        <w:t>服务类项目不设置核心产品，不执行本须知正文第</w:t>
      </w:r>
      <w:r>
        <w:rPr>
          <w:rStyle w:val="25"/>
          <w:rFonts w:ascii="宋体" w:hAnsi="宋体" w:eastAsia="宋体" w:cs="宋体"/>
          <w:outline w:val="0"/>
          <w:color w:val="auto"/>
          <w:highlight w:val="none"/>
          <w:u w:color="000000"/>
          <w:rtl w:val="0"/>
          <w:lang w:val="en-US"/>
        </w:rPr>
        <w:t>7.1</w:t>
      </w:r>
      <w:r>
        <w:rPr>
          <w:rStyle w:val="24"/>
          <w:rFonts w:ascii="宋体" w:hAnsi="宋体" w:eastAsia="宋体" w:cs="宋体"/>
          <w:outline w:val="0"/>
          <w:color w:val="auto"/>
          <w:highlight w:val="none"/>
          <w:u w:color="000000"/>
          <w:rtl w:val="0"/>
          <w:lang w:val="zh-TW" w:eastAsia="zh-TW"/>
        </w:rPr>
        <w:t>条的规定。</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7.3</w:t>
      </w:r>
      <w:r>
        <w:rPr>
          <w:rStyle w:val="24"/>
          <w:rFonts w:ascii="宋体" w:hAnsi="宋体" w:eastAsia="宋体" w:cs="宋体"/>
          <w:outline w:val="0"/>
          <w:color w:val="auto"/>
          <w:highlight w:val="none"/>
          <w:u w:color="000000"/>
          <w:rtl w:val="0"/>
          <w:lang w:val="zh-TW" w:eastAsia="zh-TW"/>
        </w:rPr>
        <w:t>供应商竞标所使用的资格、信誉、荣誉、业绩与企业认证必须为该供应商所拥有。</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7.4</w:t>
      </w:r>
      <w:r>
        <w:rPr>
          <w:rStyle w:val="24"/>
          <w:rFonts w:ascii="宋体" w:hAnsi="宋体" w:eastAsia="宋体" w:cs="宋体"/>
          <w:outline w:val="0"/>
          <w:color w:val="auto"/>
          <w:highlight w:val="none"/>
          <w:u w:color="000000"/>
          <w:rtl w:val="0"/>
          <w:lang w:val="zh-TW" w:eastAsia="zh-TW"/>
        </w:rPr>
        <w:t>供应商应仔细阅读竞争性磋商文件的所有内容，按照竞争性磋商文件的要求提交响应文件，并对所提供的全部资料的真实性承担法律责任。</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7.5</w:t>
      </w:r>
      <w:r>
        <w:rPr>
          <w:rStyle w:val="24"/>
          <w:rFonts w:ascii="宋体" w:hAnsi="宋体" w:eastAsia="宋体" w:cs="宋体"/>
          <w:outline w:val="0"/>
          <w:color w:val="auto"/>
          <w:highlight w:val="none"/>
          <w:u w:color="000000"/>
          <w:rtl w:val="0"/>
          <w:lang w:val="zh-TW" w:eastAsia="zh-TW"/>
        </w:rPr>
        <w:t>供应商在竞标活动中提供任何疑似虚假材料，将报监管部门查处；签订合同后发现的，成交供应商须依照《中华人民共和国消费者权益保护法》规定赔偿采购人，且民事赔偿并不免除违法供应商的行政与刑事责任。</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7.6</w:t>
      </w:r>
      <w:r>
        <w:rPr>
          <w:rStyle w:val="24"/>
          <w:rFonts w:ascii="宋体" w:hAnsi="宋体" w:eastAsia="宋体" w:cs="宋体"/>
          <w:outline w:val="0"/>
          <w:color w:val="auto"/>
          <w:highlight w:val="none"/>
          <w:u w:color="000000"/>
          <w:rtl w:val="0"/>
          <w:lang w:val="zh-TW" w:eastAsia="zh-TW"/>
        </w:rPr>
        <w:t>在政府采购活动中，采购人员及相关人员与供应商有下列利害关系之一的，应当回避：</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4"/>
          <w:rFonts w:ascii="宋体" w:hAnsi="宋体" w:eastAsia="宋体" w:cs="宋体"/>
          <w:outline w:val="0"/>
          <w:color w:val="auto"/>
          <w:highlight w:val="none"/>
          <w:u w:color="000000"/>
          <w:rtl w:val="0"/>
          <w:lang w:val="zh-TW" w:eastAsia="zh-TW"/>
        </w:rPr>
        <w:t>（</w:t>
      </w:r>
      <w:r>
        <w:rPr>
          <w:rStyle w:val="25"/>
          <w:rFonts w:ascii="宋体" w:hAnsi="宋体" w:eastAsia="宋体" w:cs="宋体"/>
          <w:outline w:val="0"/>
          <w:color w:val="auto"/>
          <w:highlight w:val="none"/>
          <w:u w:color="000000"/>
          <w:rtl w:val="0"/>
          <w:lang w:val="en-US"/>
        </w:rPr>
        <w:t>1</w:t>
      </w:r>
      <w:r>
        <w:rPr>
          <w:rStyle w:val="24"/>
          <w:rFonts w:ascii="宋体" w:hAnsi="宋体" w:eastAsia="宋体" w:cs="宋体"/>
          <w:outline w:val="0"/>
          <w:color w:val="auto"/>
          <w:highlight w:val="none"/>
          <w:u w:color="000000"/>
          <w:rtl w:val="0"/>
          <w:lang w:val="zh-TW" w:eastAsia="zh-TW"/>
        </w:rPr>
        <w:t>）参加采购活动前</w:t>
      </w:r>
      <w:r>
        <w:rPr>
          <w:rStyle w:val="25"/>
          <w:rFonts w:ascii="宋体" w:hAnsi="宋体" w:eastAsia="宋体" w:cs="宋体"/>
          <w:outline w:val="0"/>
          <w:color w:val="auto"/>
          <w:highlight w:val="none"/>
          <w:u w:color="000000"/>
          <w:rtl w:val="0"/>
          <w:lang w:val="en-US"/>
        </w:rPr>
        <w:t>3</w:t>
      </w:r>
      <w:r>
        <w:rPr>
          <w:rStyle w:val="24"/>
          <w:rFonts w:ascii="宋体" w:hAnsi="宋体" w:eastAsia="宋体" w:cs="宋体"/>
          <w:outline w:val="0"/>
          <w:color w:val="auto"/>
          <w:highlight w:val="none"/>
          <w:u w:color="000000"/>
          <w:rtl w:val="0"/>
          <w:lang w:val="zh-TW" w:eastAsia="zh-TW"/>
        </w:rPr>
        <w:t>年内与供应商存在劳动关系；</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4"/>
          <w:rFonts w:ascii="宋体" w:hAnsi="宋体" w:eastAsia="宋体" w:cs="宋体"/>
          <w:outline w:val="0"/>
          <w:color w:val="auto"/>
          <w:highlight w:val="none"/>
          <w:u w:color="000000"/>
          <w:rtl w:val="0"/>
          <w:lang w:val="zh-TW" w:eastAsia="zh-TW"/>
        </w:rPr>
        <w:t>（</w:t>
      </w:r>
      <w:r>
        <w:rPr>
          <w:rStyle w:val="25"/>
          <w:rFonts w:ascii="宋体" w:hAnsi="宋体" w:eastAsia="宋体" w:cs="宋体"/>
          <w:outline w:val="0"/>
          <w:color w:val="auto"/>
          <w:highlight w:val="none"/>
          <w:u w:color="000000"/>
          <w:rtl w:val="0"/>
          <w:lang w:val="en-US"/>
        </w:rPr>
        <w:t>2</w:t>
      </w:r>
      <w:r>
        <w:rPr>
          <w:rStyle w:val="24"/>
          <w:rFonts w:ascii="宋体" w:hAnsi="宋体" w:eastAsia="宋体" w:cs="宋体"/>
          <w:outline w:val="0"/>
          <w:color w:val="auto"/>
          <w:highlight w:val="none"/>
          <w:u w:color="000000"/>
          <w:rtl w:val="0"/>
          <w:lang w:val="zh-TW" w:eastAsia="zh-TW"/>
        </w:rPr>
        <w:t>）参加采购活动前</w:t>
      </w:r>
      <w:r>
        <w:rPr>
          <w:rStyle w:val="25"/>
          <w:rFonts w:ascii="宋体" w:hAnsi="宋体" w:eastAsia="宋体" w:cs="宋体"/>
          <w:outline w:val="0"/>
          <w:color w:val="auto"/>
          <w:highlight w:val="none"/>
          <w:u w:color="000000"/>
          <w:rtl w:val="0"/>
          <w:lang w:val="en-US"/>
        </w:rPr>
        <w:t>3</w:t>
      </w:r>
      <w:r>
        <w:rPr>
          <w:rStyle w:val="24"/>
          <w:rFonts w:ascii="宋体" w:hAnsi="宋体" w:eastAsia="宋体" w:cs="宋体"/>
          <w:outline w:val="0"/>
          <w:color w:val="auto"/>
          <w:highlight w:val="none"/>
          <w:u w:color="000000"/>
          <w:rtl w:val="0"/>
          <w:lang w:val="zh-TW" w:eastAsia="zh-TW"/>
        </w:rPr>
        <w:t>年内担任供应商的董事、监事；</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4"/>
          <w:rFonts w:ascii="宋体" w:hAnsi="宋体" w:eastAsia="宋体" w:cs="宋体"/>
          <w:outline w:val="0"/>
          <w:color w:val="auto"/>
          <w:highlight w:val="none"/>
          <w:u w:color="000000"/>
          <w:rtl w:val="0"/>
          <w:lang w:val="zh-TW" w:eastAsia="zh-TW"/>
        </w:rPr>
        <w:t>（</w:t>
      </w:r>
      <w:r>
        <w:rPr>
          <w:rStyle w:val="25"/>
          <w:rFonts w:ascii="宋体" w:hAnsi="宋体" w:eastAsia="宋体" w:cs="宋体"/>
          <w:outline w:val="0"/>
          <w:color w:val="auto"/>
          <w:highlight w:val="none"/>
          <w:u w:color="000000"/>
          <w:rtl w:val="0"/>
          <w:lang w:val="en-US"/>
        </w:rPr>
        <w:t>3</w:t>
      </w:r>
      <w:r>
        <w:rPr>
          <w:rStyle w:val="24"/>
          <w:rFonts w:ascii="宋体" w:hAnsi="宋体" w:eastAsia="宋体" w:cs="宋体"/>
          <w:outline w:val="0"/>
          <w:color w:val="auto"/>
          <w:highlight w:val="none"/>
          <w:u w:color="000000"/>
          <w:rtl w:val="0"/>
          <w:lang w:val="zh-TW" w:eastAsia="zh-TW"/>
        </w:rPr>
        <w:t>）参加采购活动前</w:t>
      </w:r>
      <w:r>
        <w:rPr>
          <w:rStyle w:val="25"/>
          <w:rFonts w:ascii="宋体" w:hAnsi="宋体" w:eastAsia="宋体" w:cs="宋体"/>
          <w:outline w:val="0"/>
          <w:color w:val="auto"/>
          <w:highlight w:val="none"/>
          <w:u w:color="000000"/>
          <w:rtl w:val="0"/>
          <w:lang w:val="en-US"/>
        </w:rPr>
        <w:t>3</w:t>
      </w:r>
      <w:r>
        <w:rPr>
          <w:rStyle w:val="24"/>
          <w:rFonts w:ascii="宋体" w:hAnsi="宋体" w:eastAsia="宋体" w:cs="宋体"/>
          <w:outline w:val="0"/>
          <w:color w:val="auto"/>
          <w:highlight w:val="none"/>
          <w:u w:color="000000"/>
          <w:rtl w:val="0"/>
          <w:lang w:val="zh-TW" w:eastAsia="zh-TW"/>
        </w:rPr>
        <w:t>年内是供应商的控股股东或者实际控制人；</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4"/>
          <w:rFonts w:ascii="宋体" w:hAnsi="宋体" w:eastAsia="宋体" w:cs="宋体"/>
          <w:outline w:val="0"/>
          <w:color w:val="auto"/>
          <w:highlight w:val="none"/>
          <w:u w:color="000000"/>
          <w:rtl w:val="0"/>
          <w:lang w:val="zh-TW" w:eastAsia="zh-TW"/>
        </w:rPr>
        <w:t>（</w:t>
      </w:r>
      <w:r>
        <w:rPr>
          <w:rStyle w:val="25"/>
          <w:rFonts w:ascii="宋体" w:hAnsi="宋体" w:eastAsia="宋体" w:cs="宋体"/>
          <w:outline w:val="0"/>
          <w:color w:val="auto"/>
          <w:highlight w:val="none"/>
          <w:u w:color="000000"/>
          <w:rtl w:val="0"/>
          <w:lang w:val="en-US"/>
        </w:rPr>
        <w:t>4</w:t>
      </w:r>
      <w:r>
        <w:rPr>
          <w:rStyle w:val="24"/>
          <w:rFonts w:ascii="宋体" w:hAnsi="宋体" w:eastAsia="宋体" w:cs="宋体"/>
          <w:outline w:val="0"/>
          <w:color w:val="auto"/>
          <w:highlight w:val="none"/>
          <w:u w:color="000000"/>
          <w:rtl w:val="0"/>
          <w:lang w:val="zh-TW" w:eastAsia="zh-TW"/>
        </w:rPr>
        <w:t>）与供应商的法定代表人或负责人有夫妻、直系血亲、三代以内旁系血亲或者近姻亲关系；</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4"/>
          <w:rFonts w:ascii="宋体" w:hAnsi="宋体" w:eastAsia="宋体" w:cs="宋体"/>
          <w:outline w:val="0"/>
          <w:color w:val="auto"/>
          <w:highlight w:val="none"/>
          <w:u w:color="000000"/>
          <w:rtl w:val="0"/>
          <w:lang w:val="zh-TW" w:eastAsia="zh-TW"/>
        </w:rPr>
        <w:t>（</w:t>
      </w:r>
      <w:r>
        <w:rPr>
          <w:rStyle w:val="25"/>
          <w:rFonts w:ascii="宋体" w:hAnsi="宋体" w:eastAsia="宋体" w:cs="宋体"/>
          <w:outline w:val="0"/>
          <w:color w:val="auto"/>
          <w:highlight w:val="none"/>
          <w:u w:color="000000"/>
          <w:rtl w:val="0"/>
          <w:lang w:val="en-US"/>
        </w:rPr>
        <w:t>5</w:t>
      </w:r>
      <w:r>
        <w:rPr>
          <w:rStyle w:val="24"/>
          <w:rFonts w:ascii="宋体" w:hAnsi="宋体" w:eastAsia="宋体" w:cs="宋体"/>
          <w:outline w:val="0"/>
          <w:color w:val="auto"/>
          <w:highlight w:val="none"/>
          <w:u w:color="000000"/>
          <w:rtl w:val="0"/>
          <w:lang w:val="zh-TW" w:eastAsia="zh-TW"/>
        </w:rPr>
        <w:t>）与供应商有其他可能影响政府采购活动公平、公正进行的关系。</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lang w:val="zh-TW" w:eastAsia="zh-TW"/>
        </w:rPr>
      </w:pPr>
      <w:r>
        <w:rPr>
          <w:rStyle w:val="24"/>
          <w:rFonts w:ascii="宋体" w:hAnsi="宋体" w:eastAsia="宋体" w:cs="宋体"/>
          <w:outline w:val="0"/>
          <w:color w:val="auto"/>
          <w:highlight w:val="none"/>
          <w:u w:color="000000"/>
          <w:rtl w:val="0"/>
          <w:lang w:val="zh-TW" w:eastAsia="zh-TW"/>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7.7</w:t>
      </w:r>
      <w:r>
        <w:rPr>
          <w:rStyle w:val="24"/>
          <w:rFonts w:ascii="宋体" w:hAnsi="宋体" w:eastAsia="宋体" w:cs="宋体"/>
          <w:outline w:val="0"/>
          <w:color w:val="auto"/>
          <w:highlight w:val="none"/>
          <w:u w:color="000000"/>
          <w:rtl w:val="0"/>
          <w:lang w:val="zh-TW" w:eastAsia="zh-TW"/>
        </w:rPr>
        <w:t>有下列情形之一的视为供应商相互串通竞标，响应文件将被视为无效：</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4"/>
          <w:rFonts w:ascii="宋体" w:hAnsi="宋体" w:eastAsia="宋体" w:cs="宋体"/>
          <w:outline w:val="0"/>
          <w:color w:val="auto"/>
          <w:highlight w:val="none"/>
          <w:u w:color="000000"/>
          <w:rtl w:val="0"/>
          <w:lang w:val="zh-TW" w:eastAsia="zh-TW"/>
        </w:rPr>
        <w:t>（</w:t>
      </w:r>
      <w:r>
        <w:rPr>
          <w:rStyle w:val="25"/>
          <w:rFonts w:ascii="宋体" w:hAnsi="宋体" w:eastAsia="宋体" w:cs="宋体"/>
          <w:outline w:val="0"/>
          <w:color w:val="auto"/>
          <w:highlight w:val="none"/>
          <w:u w:color="000000"/>
          <w:rtl w:val="0"/>
          <w:lang w:val="en-US"/>
        </w:rPr>
        <w:t>1</w:t>
      </w:r>
      <w:r>
        <w:rPr>
          <w:rStyle w:val="24"/>
          <w:rFonts w:ascii="宋体" w:hAnsi="宋体" w:eastAsia="宋体" w:cs="宋体"/>
          <w:outline w:val="0"/>
          <w:color w:val="auto"/>
          <w:highlight w:val="none"/>
          <w:u w:color="000000"/>
          <w:rtl w:val="0"/>
          <w:lang w:val="zh-TW" w:eastAsia="zh-TW"/>
        </w:rPr>
        <w:t>）不同供应商的响应文件由同一单位或者个人编制；或不同供应商报名的</w:t>
      </w:r>
      <w:r>
        <w:rPr>
          <w:rStyle w:val="25"/>
          <w:rFonts w:ascii="宋体" w:hAnsi="宋体" w:eastAsia="宋体" w:cs="宋体"/>
          <w:outline w:val="0"/>
          <w:color w:val="auto"/>
          <w:highlight w:val="none"/>
          <w:u w:color="000000"/>
          <w:rtl w:val="0"/>
          <w:lang w:val="en-US"/>
        </w:rPr>
        <w:t>IP</w:t>
      </w:r>
      <w:r>
        <w:rPr>
          <w:rStyle w:val="24"/>
          <w:rFonts w:ascii="宋体" w:hAnsi="宋体" w:eastAsia="宋体" w:cs="宋体"/>
          <w:outline w:val="0"/>
          <w:color w:val="auto"/>
          <w:highlight w:val="none"/>
          <w:u w:color="000000"/>
          <w:rtl w:val="0"/>
          <w:lang w:val="zh-TW" w:eastAsia="zh-TW"/>
        </w:rPr>
        <w:t>地址一致的；</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4"/>
          <w:rFonts w:ascii="宋体" w:hAnsi="宋体" w:eastAsia="宋体" w:cs="宋体"/>
          <w:outline w:val="0"/>
          <w:color w:val="auto"/>
          <w:highlight w:val="none"/>
          <w:u w:color="000000"/>
          <w:rtl w:val="0"/>
          <w:lang w:val="zh-TW" w:eastAsia="zh-TW"/>
        </w:rPr>
        <w:t>（</w:t>
      </w:r>
      <w:r>
        <w:rPr>
          <w:rStyle w:val="25"/>
          <w:rFonts w:ascii="宋体" w:hAnsi="宋体" w:eastAsia="宋体" w:cs="宋体"/>
          <w:outline w:val="0"/>
          <w:color w:val="auto"/>
          <w:highlight w:val="none"/>
          <w:u w:color="000000"/>
          <w:rtl w:val="0"/>
          <w:lang w:val="en-US"/>
        </w:rPr>
        <w:t>2</w:t>
      </w:r>
      <w:r>
        <w:rPr>
          <w:rStyle w:val="24"/>
          <w:rFonts w:ascii="宋体" w:hAnsi="宋体" w:eastAsia="宋体" w:cs="宋体"/>
          <w:outline w:val="0"/>
          <w:color w:val="auto"/>
          <w:highlight w:val="none"/>
          <w:u w:color="000000"/>
          <w:rtl w:val="0"/>
          <w:lang w:val="zh-TW" w:eastAsia="zh-TW"/>
        </w:rPr>
        <w:t>）不同供应商委托同一单位或者个人办理竞标事宜；</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4"/>
          <w:rFonts w:ascii="宋体" w:hAnsi="宋体" w:eastAsia="宋体" w:cs="宋体"/>
          <w:outline w:val="0"/>
          <w:color w:val="auto"/>
          <w:highlight w:val="none"/>
          <w:u w:color="000000"/>
          <w:rtl w:val="0"/>
          <w:lang w:val="zh-TW" w:eastAsia="zh-TW"/>
        </w:rPr>
        <w:t>（</w:t>
      </w:r>
      <w:r>
        <w:rPr>
          <w:rStyle w:val="25"/>
          <w:rFonts w:ascii="宋体" w:hAnsi="宋体" w:eastAsia="宋体" w:cs="宋体"/>
          <w:outline w:val="0"/>
          <w:color w:val="auto"/>
          <w:highlight w:val="none"/>
          <w:u w:color="000000"/>
          <w:rtl w:val="0"/>
          <w:lang w:val="en-US"/>
        </w:rPr>
        <w:t>3</w:t>
      </w:r>
      <w:r>
        <w:rPr>
          <w:rStyle w:val="24"/>
          <w:rFonts w:ascii="宋体" w:hAnsi="宋体" w:eastAsia="宋体" w:cs="宋体"/>
          <w:outline w:val="0"/>
          <w:color w:val="auto"/>
          <w:highlight w:val="none"/>
          <w:u w:color="000000"/>
          <w:rtl w:val="0"/>
          <w:lang w:val="zh-TW" w:eastAsia="zh-TW"/>
        </w:rPr>
        <w:t>）不同的供应商的响应文件载明的项目管理员为同一个人；</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4"/>
          <w:rFonts w:ascii="宋体" w:hAnsi="宋体" w:eastAsia="宋体" w:cs="宋体"/>
          <w:outline w:val="0"/>
          <w:color w:val="auto"/>
          <w:highlight w:val="none"/>
          <w:u w:color="000000"/>
          <w:rtl w:val="0"/>
          <w:lang w:val="zh-TW" w:eastAsia="zh-TW"/>
        </w:rPr>
        <w:t>（</w:t>
      </w:r>
      <w:r>
        <w:rPr>
          <w:rStyle w:val="25"/>
          <w:rFonts w:ascii="宋体" w:hAnsi="宋体" w:eastAsia="宋体" w:cs="宋体"/>
          <w:outline w:val="0"/>
          <w:color w:val="auto"/>
          <w:highlight w:val="none"/>
          <w:u w:color="000000"/>
          <w:rtl w:val="0"/>
          <w:lang w:val="en-US"/>
        </w:rPr>
        <w:t>4</w:t>
      </w:r>
      <w:r>
        <w:rPr>
          <w:rStyle w:val="24"/>
          <w:rFonts w:ascii="宋体" w:hAnsi="宋体" w:eastAsia="宋体" w:cs="宋体"/>
          <w:outline w:val="0"/>
          <w:color w:val="auto"/>
          <w:highlight w:val="none"/>
          <w:u w:color="000000"/>
          <w:rtl w:val="0"/>
          <w:lang w:val="zh-TW" w:eastAsia="zh-TW"/>
        </w:rPr>
        <w:t>）不同供应商的响应文件异常一致或报价呈规律性差异；</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4"/>
          <w:rFonts w:ascii="宋体" w:hAnsi="宋体" w:eastAsia="宋体" w:cs="宋体"/>
          <w:outline w:val="0"/>
          <w:color w:val="auto"/>
          <w:highlight w:val="none"/>
          <w:u w:color="000000"/>
          <w:rtl w:val="0"/>
          <w:lang w:val="zh-TW" w:eastAsia="zh-TW"/>
        </w:rPr>
        <w:t>（</w:t>
      </w:r>
      <w:r>
        <w:rPr>
          <w:rStyle w:val="25"/>
          <w:rFonts w:ascii="宋体" w:hAnsi="宋体" w:eastAsia="宋体" w:cs="宋体"/>
          <w:outline w:val="0"/>
          <w:color w:val="auto"/>
          <w:highlight w:val="none"/>
          <w:u w:color="000000"/>
          <w:rtl w:val="0"/>
          <w:lang w:val="en-US"/>
        </w:rPr>
        <w:t>5</w:t>
      </w:r>
      <w:r>
        <w:rPr>
          <w:rStyle w:val="24"/>
          <w:rFonts w:ascii="宋体" w:hAnsi="宋体" w:eastAsia="宋体" w:cs="宋体"/>
          <w:outline w:val="0"/>
          <w:color w:val="auto"/>
          <w:highlight w:val="none"/>
          <w:u w:color="000000"/>
          <w:rtl w:val="0"/>
          <w:lang w:val="zh-TW" w:eastAsia="zh-TW"/>
        </w:rPr>
        <w:t>）不同供应商的响应文件相互混装；</w:t>
      </w:r>
    </w:p>
    <w:p>
      <w:pPr>
        <w:pStyle w:val="9"/>
        <w:framePr w:wrap="auto" w:vAnchor="margin" w:hAnchor="text" w:yAlign="inline"/>
        <w:tabs>
          <w:tab w:val="left" w:pos="6931"/>
        </w:tabs>
        <w:spacing w:line="400" w:lineRule="exact"/>
        <w:ind w:firstLine="420"/>
        <w:rPr>
          <w:rStyle w:val="24"/>
          <w:rFonts w:ascii="宋体" w:hAnsi="宋体" w:eastAsia="宋体" w:cs="宋体"/>
          <w:outline w:val="0"/>
          <w:color w:val="auto"/>
          <w:highlight w:val="none"/>
          <w:u w:color="000000"/>
        </w:rPr>
      </w:pPr>
      <w:r>
        <w:rPr>
          <w:rStyle w:val="24"/>
          <w:rFonts w:ascii="宋体" w:hAnsi="宋体" w:eastAsia="宋体" w:cs="宋体"/>
          <w:outline w:val="0"/>
          <w:color w:val="auto"/>
          <w:highlight w:val="none"/>
          <w:u w:color="000000"/>
          <w:rtl w:val="0"/>
          <w:lang w:val="zh-TW" w:eastAsia="zh-TW"/>
        </w:rPr>
        <w:t>（</w:t>
      </w:r>
      <w:r>
        <w:rPr>
          <w:rStyle w:val="25"/>
          <w:rFonts w:ascii="宋体" w:hAnsi="宋体" w:eastAsia="宋体" w:cs="宋体"/>
          <w:outline w:val="0"/>
          <w:color w:val="auto"/>
          <w:highlight w:val="none"/>
          <w:u w:color="000000"/>
          <w:rtl w:val="0"/>
          <w:lang w:val="en-US"/>
        </w:rPr>
        <w:t>6</w:t>
      </w:r>
      <w:r>
        <w:rPr>
          <w:rStyle w:val="24"/>
          <w:rFonts w:ascii="宋体" w:hAnsi="宋体" w:eastAsia="宋体" w:cs="宋体"/>
          <w:outline w:val="0"/>
          <w:color w:val="auto"/>
          <w:highlight w:val="none"/>
          <w:u w:color="000000"/>
          <w:rtl w:val="0"/>
          <w:lang w:val="zh-TW" w:eastAsia="zh-TW"/>
        </w:rPr>
        <w:t>）不同供应商的磋商保证金从同一单位或者个人账户转出。</w:t>
      </w:r>
      <w:r>
        <w:rPr>
          <w:rStyle w:val="25"/>
          <w:rFonts w:ascii="宋体" w:hAnsi="宋体" w:eastAsia="宋体" w:cs="宋体"/>
          <w:outline w:val="0"/>
          <w:color w:val="auto"/>
          <w:highlight w:val="none"/>
          <w:u w:color="000000"/>
          <w:lang w:val="en-US"/>
        </w:rPr>
        <w:tab/>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7.8</w:t>
      </w:r>
      <w:r>
        <w:rPr>
          <w:rStyle w:val="24"/>
          <w:rFonts w:ascii="宋体" w:hAnsi="宋体" w:eastAsia="宋体" w:cs="宋体"/>
          <w:outline w:val="0"/>
          <w:color w:val="auto"/>
          <w:highlight w:val="none"/>
          <w:u w:color="000000"/>
          <w:rtl w:val="0"/>
          <w:lang w:val="zh-TW" w:eastAsia="zh-TW"/>
        </w:rPr>
        <w:t>供应商有下列情形之一的，属于恶意串通行为：</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4"/>
          <w:rFonts w:ascii="宋体" w:hAnsi="宋体" w:eastAsia="宋体" w:cs="宋体"/>
          <w:outline w:val="0"/>
          <w:color w:val="auto"/>
          <w:highlight w:val="none"/>
          <w:u w:color="000000"/>
          <w:rtl w:val="0"/>
          <w:lang w:val="zh-TW" w:eastAsia="zh-TW"/>
        </w:rPr>
        <w:t>（</w:t>
      </w:r>
      <w:r>
        <w:rPr>
          <w:rStyle w:val="25"/>
          <w:rFonts w:ascii="宋体" w:hAnsi="宋体" w:eastAsia="宋体" w:cs="宋体"/>
          <w:outline w:val="0"/>
          <w:color w:val="auto"/>
          <w:highlight w:val="none"/>
          <w:u w:color="000000"/>
          <w:rtl w:val="0"/>
          <w:lang w:val="en-US"/>
        </w:rPr>
        <w:t>1</w:t>
      </w:r>
      <w:r>
        <w:rPr>
          <w:rStyle w:val="24"/>
          <w:rFonts w:ascii="宋体" w:hAnsi="宋体" w:eastAsia="宋体" w:cs="宋体"/>
          <w:outline w:val="0"/>
          <w:color w:val="auto"/>
          <w:highlight w:val="none"/>
          <w:u w:color="000000"/>
          <w:rtl w:val="0"/>
          <w:lang w:val="zh-TW" w:eastAsia="zh-TW"/>
        </w:rPr>
        <w:t>）供应商直接或者间接从采购人或者采购代理机构处获得其他供应商的相关信息并修改其响应文件；</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4"/>
          <w:rFonts w:ascii="宋体" w:hAnsi="宋体" w:eastAsia="宋体" w:cs="宋体"/>
          <w:outline w:val="0"/>
          <w:color w:val="auto"/>
          <w:highlight w:val="none"/>
          <w:u w:color="000000"/>
          <w:rtl w:val="0"/>
          <w:lang w:val="zh-TW" w:eastAsia="zh-TW"/>
        </w:rPr>
        <w:t>（</w:t>
      </w:r>
      <w:r>
        <w:rPr>
          <w:rStyle w:val="25"/>
          <w:rFonts w:ascii="宋体" w:hAnsi="宋体" w:eastAsia="宋体" w:cs="宋体"/>
          <w:outline w:val="0"/>
          <w:color w:val="auto"/>
          <w:highlight w:val="none"/>
          <w:u w:color="000000"/>
          <w:rtl w:val="0"/>
          <w:lang w:val="en-US"/>
        </w:rPr>
        <w:t>2</w:t>
      </w:r>
      <w:r>
        <w:rPr>
          <w:rStyle w:val="24"/>
          <w:rFonts w:ascii="宋体" w:hAnsi="宋体" w:eastAsia="宋体" w:cs="宋体"/>
          <w:outline w:val="0"/>
          <w:color w:val="auto"/>
          <w:highlight w:val="none"/>
          <w:u w:color="000000"/>
          <w:rtl w:val="0"/>
          <w:lang w:val="zh-TW" w:eastAsia="zh-TW"/>
        </w:rPr>
        <w:t>）供应商按照采购人或者采购代理机构的授意撤换、修改响应文件；</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4"/>
          <w:rFonts w:ascii="宋体" w:hAnsi="宋体" w:eastAsia="宋体" w:cs="宋体"/>
          <w:outline w:val="0"/>
          <w:color w:val="auto"/>
          <w:highlight w:val="none"/>
          <w:u w:color="000000"/>
          <w:rtl w:val="0"/>
          <w:lang w:val="zh-TW" w:eastAsia="zh-TW"/>
        </w:rPr>
        <w:t>（</w:t>
      </w:r>
      <w:r>
        <w:rPr>
          <w:rStyle w:val="25"/>
          <w:rFonts w:ascii="宋体" w:hAnsi="宋体" w:eastAsia="宋体" w:cs="宋体"/>
          <w:outline w:val="0"/>
          <w:color w:val="auto"/>
          <w:highlight w:val="none"/>
          <w:u w:color="000000"/>
          <w:rtl w:val="0"/>
          <w:lang w:val="en-US"/>
        </w:rPr>
        <w:t>3</w:t>
      </w:r>
      <w:r>
        <w:rPr>
          <w:rStyle w:val="24"/>
          <w:rFonts w:ascii="宋体" w:hAnsi="宋体" w:eastAsia="宋体" w:cs="宋体"/>
          <w:outline w:val="0"/>
          <w:color w:val="auto"/>
          <w:highlight w:val="none"/>
          <w:u w:color="000000"/>
          <w:rtl w:val="0"/>
          <w:lang w:val="zh-TW" w:eastAsia="zh-TW"/>
        </w:rPr>
        <w:t>）供应商之间协商报价、技术方案等响应文件或者响应文件的实质性内容；</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4"/>
          <w:rFonts w:ascii="宋体" w:hAnsi="宋体" w:eastAsia="宋体" w:cs="宋体"/>
          <w:outline w:val="0"/>
          <w:color w:val="auto"/>
          <w:highlight w:val="none"/>
          <w:u w:color="000000"/>
          <w:rtl w:val="0"/>
          <w:lang w:val="zh-TW" w:eastAsia="zh-TW"/>
        </w:rPr>
        <w:t>（</w:t>
      </w:r>
      <w:r>
        <w:rPr>
          <w:rStyle w:val="25"/>
          <w:rFonts w:ascii="宋体" w:hAnsi="宋体" w:eastAsia="宋体" w:cs="宋体"/>
          <w:outline w:val="0"/>
          <w:color w:val="auto"/>
          <w:highlight w:val="none"/>
          <w:u w:color="000000"/>
          <w:rtl w:val="0"/>
          <w:lang w:val="en-US"/>
        </w:rPr>
        <w:t>4</w:t>
      </w:r>
      <w:r>
        <w:rPr>
          <w:rStyle w:val="24"/>
          <w:rFonts w:ascii="宋体" w:hAnsi="宋体" w:eastAsia="宋体" w:cs="宋体"/>
          <w:outline w:val="0"/>
          <w:color w:val="auto"/>
          <w:highlight w:val="none"/>
          <w:u w:color="000000"/>
          <w:rtl w:val="0"/>
          <w:lang w:val="zh-TW" w:eastAsia="zh-TW"/>
        </w:rPr>
        <w:t>）属于同一集团、协会、商会等组织成员的供应商按照该组织要求协同参加政府采购活动；</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4"/>
          <w:rFonts w:ascii="宋体" w:hAnsi="宋体" w:eastAsia="宋体" w:cs="宋体"/>
          <w:outline w:val="0"/>
          <w:color w:val="auto"/>
          <w:highlight w:val="none"/>
          <w:u w:color="000000"/>
          <w:rtl w:val="0"/>
          <w:lang w:val="zh-TW" w:eastAsia="zh-TW"/>
        </w:rPr>
        <w:t>（</w:t>
      </w:r>
      <w:r>
        <w:rPr>
          <w:rStyle w:val="25"/>
          <w:rFonts w:ascii="宋体" w:hAnsi="宋体" w:eastAsia="宋体" w:cs="宋体"/>
          <w:outline w:val="0"/>
          <w:color w:val="auto"/>
          <w:highlight w:val="none"/>
          <w:u w:color="000000"/>
          <w:rtl w:val="0"/>
          <w:lang w:val="en-US"/>
        </w:rPr>
        <w:t>5</w:t>
      </w:r>
      <w:r>
        <w:rPr>
          <w:rStyle w:val="24"/>
          <w:rFonts w:ascii="宋体" w:hAnsi="宋体" w:eastAsia="宋体" w:cs="宋体"/>
          <w:outline w:val="0"/>
          <w:color w:val="auto"/>
          <w:highlight w:val="none"/>
          <w:u w:color="000000"/>
          <w:rtl w:val="0"/>
          <w:lang w:val="zh-TW" w:eastAsia="zh-TW"/>
        </w:rPr>
        <w:t>）供应商之间事先约定一致抬高或者压低报价，或者在政府采购活动中事先约定轮流以高价位或者低价位成交，或者事先约定由某一特定供应商成交，然后再参加竞标；</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4"/>
          <w:rFonts w:ascii="宋体" w:hAnsi="宋体" w:eastAsia="宋体" w:cs="宋体"/>
          <w:outline w:val="0"/>
          <w:color w:val="auto"/>
          <w:highlight w:val="none"/>
          <w:u w:color="000000"/>
          <w:rtl w:val="0"/>
          <w:lang w:val="zh-TW" w:eastAsia="zh-TW"/>
        </w:rPr>
        <w:t>（</w:t>
      </w:r>
      <w:r>
        <w:rPr>
          <w:rStyle w:val="25"/>
          <w:rFonts w:ascii="宋体" w:hAnsi="宋体" w:eastAsia="宋体" w:cs="宋体"/>
          <w:outline w:val="0"/>
          <w:color w:val="auto"/>
          <w:highlight w:val="none"/>
          <w:u w:color="000000"/>
          <w:rtl w:val="0"/>
          <w:lang w:val="en-US"/>
        </w:rPr>
        <w:t>6</w:t>
      </w:r>
      <w:r>
        <w:rPr>
          <w:rStyle w:val="24"/>
          <w:rFonts w:ascii="宋体" w:hAnsi="宋体" w:eastAsia="宋体" w:cs="宋体"/>
          <w:outline w:val="0"/>
          <w:color w:val="auto"/>
          <w:highlight w:val="none"/>
          <w:u w:color="000000"/>
          <w:rtl w:val="0"/>
          <w:lang w:val="zh-TW" w:eastAsia="zh-TW"/>
        </w:rPr>
        <w:t>）供应商之间商定部分供应商放弃参加政府采购活动或者放弃成交；</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4"/>
          <w:rFonts w:ascii="宋体" w:hAnsi="宋体" w:eastAsia="宋体" w:cs="宋体"/>
          <w:outline w:val="0"/>
          <w:color w:val="auto"/>
          <w:highlight w:val="none"/>
          <w:u w:color="000000"/>
          <w:rtl w:val="0"/>
          <w:lang w:val="zh-TW" w:eastAsia="zh-TW"/>
        </w:rPr>
        <w:t>（</w:t>
      </w:r>
      <w:r>
        <w:rPr>
          <w:rStyle w:val="25"/>
          <w:rFonts w:ascii="宋体" w:hAnsi="宋体" w:eastAsia="宋体" w:cs="宋体"/>
          <w:outline w:val="0"/>
          <w:color w:val="auto"/>
          <w:highlight w:val="none"/>
          <w:u w:color="000000"/>
          <w:rtl w:val="0"/>
          <w:lang w:val="en-US"/>
        </w:rPr>
        <w:t>7</w:t>
      </w:r>
      <w:r>
        <w:rPr>
          <w:rStyle w:val="24"/>
          <w:rFonts w:ascii="宋体" w:hAnsi="宋体" w:eastAsia="宋体" w:cs="宋体"/>
          <w:outline w:val="0"/>
          <w:color w:val="auto"/>
          <w:highlight w:val="none"/>
          <w:u w:color="000000"/>
          <w:rtl w:val="0"/>
          <w:lang w:val="zh-TW" w:eastAsia="zh-TW"/>
        </w:rPr>
        <w:t>）供应商与采购人或者采购代理机构之间、供应商相互之间，为谋求特定供应商成交或者排斥其他供应商的其他串通行为。</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7.9</w:t>
      </w:r>
      <w:r>
        <w:rPr>
          <w:rStyle w:val="24"/>
          <w:rFonts w:ascii="宋体" w:hAnsi="宋体" w:eastAsia="宋体" w:cs="宋体"/>
          <w:outline w:val="0"/>
          <w:color w:val="auto"/>
          <w:highlight w:val="none"/>
          <w:u w:color="000000"/>
          <w:rtl w:val="0"/>
          <w:lang w:val="zh-TW" w:eastAsia="zh-TW"/>
        </w:rPr>
        <w:t>关联供应商不得参加同一合同项下政府采购活动，否则响应文件将被视为无效：</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4"/>
          <w:rFonts w:ascii="宋体" w:hAnsi="宋体" w:eastAsia="宋体" w:cs="宋体"/>
          <w:outline w:val="0"/>
          <w:color w:val="auto"/>
          <w:highlight w:val="none"/>
          <w:u w:color="000000"/>
          <w:rtl w:val="0"/>
          <w:lang w:val="zh-TW" w:eastAsia="zh-TW"/>
        </w:rPr>
        <w:t>（</w:t>
      </w:r>
      <w:r>
        <w:rPr>
          <w:rStyle w:val="25"/>
          <w:rFonts w:ascii="宋体" w:hAnsi="宋体" w:eastAsia="宋体" w:cs="宋体"/>
          <w:outline w:val="0"/>
          <w:color w:val="auto"/>
          <w:highlight w:val="none"/>
          <w:u w:color="000000"/>
          <w:rtl w:val="0"/>
          <w:lang w:val="en-US"/>
        </w:rPr>
        <w:t>1</w:t>
      </w:r>
      <w:r>
        <w:rPr>
          <w:rStyle w:val="24"/>
          <w:rFonts w:ascii="宋体" w:hAnsi="宋体" w:eastAsia="宋体" w:cs="宋体"/>
          <w:outline w:val="0"/>
          <w:color w:val="auto"/>
          <w:highlight w:val="none"/>
          <w:u w:color="000000"/>
          <w:rtl w:val="0"/>
          <w:lang w:val="zh-TW" w:eastAsia="zh-TW"/>
        </w:rPr>
        <w:t>）单位负责人为同一人或者存在直接控股、管理关系的不同的供应商，不得参加同一合同项下的政府采购活动；</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4"/>
          <w:rFonts w:ascii="宋体" w:hAnsi="宋体" w:eastAsia="宋体" w:cs="宋体"/>
          <w:outline w:val="0"/>
          <w:color w:val="auto"/>
          <w:highlight w:val="none"/>
          <w:u w:color="000000"/>
          <w:rtl w:val="0"/>
          <w:lang w:val="zh-TW" w:eastAsia="zh-TW"/>
        </w:rPr>
        <w:t>（</w:t>
      </w:r>
      <w:r>
        <w:rPr>
          <w:rStyle w:val="25"/>
          <w:rFonts w:ascii="宋体" w:hAnsi="宋体" w:eastAsia="宋体" w:cs="宋体"/>
          <w:outline w:val="0"/>
          <w:color w:val="auto"/>
          <w:highlight w:val="none"/>
          <w:u w:color="000000"/>
          <w:rtl w:val="0"/>
          <w:lang w:val="en-US"/>
        </w:rPr>
        <w:t>2</w:t>
      </w:r>
      <w:r>
        <w:rPr>
          <w:rStyle w:val="24"/>
          <w:rFonts w:ascii="宋体" w:hAnsi="宋体" w:eastAsia="宋体" w:cs="宋体"/>
          <w:outline w:val="0"/>
          <w:color w:val="auto"/>
          <w:highlight w:val="none"/>
          <w:u w:color="000000"/>
          <w:rtl w:val="0"/>
          <w:lang w:val="zh-TW" w:eastAsia="zh-TW"/>
        </w:rPr>
        <w:t>）生产厂商授权给供应商后自己不得参加同一合同项下的政府采购活动；生产厂商对同一品牌同一型号的货物，仅能委托一个代理商参加竞标。</w:t>
      </w:r>
    </w:p>
    <w:p>
      <w:pPr>
        <w:pStyle w:val="9"/>
        <w:framePr w:wrap="auto" w:vAnchor="margin" w:hAnchor="text" w:yAlign="inline"/>
        <w:spacing w:line="400" w:lineRule="exact"/>
        <w:ind w:left="1" w:firstLine="417"/>
        <w:jc w:val="center"/>
        <w:rPr>
          <w:rStyle w:val="24"/>
          <w:rFonts w:ascii="宋体" w:hAnsi="宋体" w:eastAsia="宋体" w:cs="宋体"/>
          <w:outline w:val="0"/>
          <w:color w:val="auto"/>
          <w:highlight w:val="none"/>
          <w:u w:color="000000"/>
        </w:rPr>
      </w:pPr>
    </w:p>
    <w:p>
      <w:pPr>
        <w:pStyle w:val="9"/>
        <w:framePr w:wrap="auto" w:vAnchor="margin" w:hAnchor="text" w:yAlign="inline"/>
        <w:spacing w:line="400" w:lineRule="exact"/>
        <w:jc w:val="center"/>
        <w:rPr>
          <w:rStyle w:val="24"/>
          <w:rFonts w:ascii="宋体" w:hAnsi="宋体" w:eastAsia="宋体" w:cs="宋体"/>
          <w:b/>
          <w:bCs/>
          <w:outline w:val="0"/>
          <w:color w:val="auto"/>
          <w:sz w:val="32"/>
          <w:szCs w:val="32"/>
          <w:highlight w:val="none"/>
          <w:u w:color="000000"/>
          <w:lang w:val="zh-TW" w:eastAsia="zh-TW"/>
        </w:rPr>
      </w:pPr>
      <w:r>
        <w:rPr>
          <w:rStyle w:val="24"/>
          <w:rFonts w:ascii="宋体" w:hAnsi="宋体" w:eastAsia="宋体" w:cs="宋体"/>
          <w:b/>
          <w:bCs/>
          <w:outline w:val="0"/>
          <w:color w:val="auto"/>
          <w:sz w:val="32"/>
          <w:szCs w:val="32"/>
          <w:highlight w:val="none"/>
          <w:u w:color="000000"/>
          <w:rtl w:val="0"/>
          <w:lang w:val="zh-TW" w:eastAsia="zh-TW"/>
        </w:rPr>
        <w:t>二、竞争性磋商文件</w:t>
      </w:r>
    </w:p>
    <w:p>
      <w:pPr>
        <w:pStyle w:val="9"/>
        <w:framePr w:wrap="auto" w:vAnchor="margin" w:hAnchor="text" w:yAlign="inline"/>
        <w:spacing w:line="400" w:lineRule="exact"/>
        <w:jc w:val="center"/>
        <w:rPr>
          <w:rStyle w:val="24"/>
          <w:rFonts w:ascii="宋体" w:hAnsi="宋体" w:eastAsia="宋体" w:cs="宋体"/>
          <w:outline w:val="0"/>
          <w:color w:val="auto"/>
          <w:highlight w:val="none"/>
          <w:u w:color="000000"/>
        </w:rPr>
      </w:pPr>
    </w:p>
    <w:p>
      <w:pPr>
        <w:pStyle w:val="9"/>
        <w:framePr w:wrap="auto" w:vAnchor="margin" w:hAnchor="text" w:yAlign="inline"/>
        <w:spacing w:line="400" w:lineRule="exact"/>
        <w:ind w:firstLine="420"/>
        <w:jc w:val="left"/>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8.</w:t>
      </w:r>
      <w:r>
        <w:rPr>
          <w:rStyle w:val="24"/>
          <w:rFonts w:ascii="宋体" w:hAnsi="宋体" w:eastAsia="宋体" w:cs="宋体"/>
          <w:outline w:val="0"/>
          <w:color w:val="auto"/>
          <w:highlight w:val="none"/>
          <w:u w:color="000000"/>
          <w:rtl w:val="0"/>
          <w:lang w:val="zh-TW" w:eastAsia="zh-TW"/>
        </w:rPr>
        <w:t>竞争性磋商文件的构成</w:t>
      </w:r>
    </w:p>
    <w:p>
      <w:pPr>
        <w:pStyle w:val="9"/>
        <w:framePr w:wrap="auto" w:vAnchor="margin" w:hAnchor="text" w:yAlign="inline"/>
        <w:spacing w:line="400" w:lineRule="exact"/>
        <w:ind w:firstLine="420"/>
        <w:jc w:val="left"/>
        <w:rPr>
          <w:rStyle w:val="24"/>
          <w:rFonts w:ascii="宋体" w:hAnsi="宋体" w:eastAsia="宋体" w:cs="宋体"/>
          <w:outline w:val="0"/>
          <w:color w:val="auto"/>
          <w:highlight w:val="none"/>
          <w:u w:color="000000"/>
        </w:rPr>
      </w:pPr>
      <w:r>
        <w:rPr>
          <w:rStyle w:val="24"/>
          <w:rFonts w:ascii="宋体" w:hAnsi="宋体" w:eastAsia="宋体" w:cs="宋体"/>
          <w:outline w:val="0"/>
          <w:color w:val="auto"/>
          <w:highlight w:val="none"/>
          <w:u w:color="000000"/>
          <w:rtl w:val="0"/>
          <w:lang w:val="zh-TW" w:eastAsia="zh-TW"/>
        </w:rPr>
        <w:t>（</w:t>
      </w:r>
      <w:r>
        <w:rPr>
          <w:rStyle w:val="25"/>
          <w:rFonts w:ascii="宋体" w:hAnsi="宋体" w:eastAsia="宋体" w:cs="宋体"/>
          <w:outline w:val="0"/>
          <w:color w:val="auto"/>
          <w:highlight w:val="none"/>
          <w:u w:color="000000"/>
          <w:rtl w:val="0"/>
          <w:lang w:val="en-US"/>
        </w:rPr>
        <w:t>1</w:t>
      </w:r>
      <w:r>
        <w:rPr>
          <w:rStyle w:val="24"/>
          <w:rFonts w:ascii="宋体" w:hAnsi="宋体" w:eastAsia="宋体" w:cs="宋体"/>
          <w:outline w:val="0"/>
          <w:color w:val="auto"/>
          <w:highlight w:val="none"/>
          <w:u w:color="000000"/>
          <w:rtl w:val="0"/>
          <w:lang w:val="zh-TW" w:eastAsia="zh-TW"/>
        </w:rPr>
        <w:t>）竞争性磋商公告；</w:t>
      </w:r>
    </w:p>
    <w:p>
      <w:pPr>
        <w:pStyle w:val="9"/>
        <w:framePr w:wrap="auto" w:vAnchor="margin" w:hAnchor="text" w:yAlign="inline"/>
        <w:spacing w:line="400" w:lineRule="exact"/>
        <w:ind w:firstLine="420"/>
        <w:jc w:val="left"/>
        <w:rPr>
          <w:rStyle w:val="24"/>
          <w:rFonts w:ascii="宋体" w:hAnsi="宋体" w:eastAsia="宋体" w:cs="宋体"/>
          <w:outline w:val="0"/>
          <w:color w:val="auto"/>
          <w:highlight w:val="none"/>
          <w:u w:color="000000"/>
        </w:rPr>
      </w:pPr>
      <w:r>
        <w:rPr>
          <w:rStyle w:val="24"/>
          <w:rFonts w:ascii="宋体" w:hAnsi="宋体" w:eastAsia="宋体" w:cs="宋体"/>
          <w:outline w:val="0"/>
          <w:color w:val="auto"/>
          <w:highlight w:val="none"/>
          <w:u w:color="000000"/>
          <w:rtl w:val="0"/>
          <w:lang w:val="zh-TW" w:eastAsia="zh-TW"/>
        </w:rPr>
        <w:t>（</w:t>
      </w:r>
      <w:r>
        <w:rPr>
          <w:rStyle w:val="25"/>
          <w:rFonts w:ascii="宋体" w:hAnsi="宋体" w:eastAsia="宋体" w:cs="宋体"/>
          <w:outline w:val="0"/>
          <w:color w:val="auto"/>
          <w:highlight w:val="none"/>
          <w:u w:color="000000"/>
          <w:rtl w:val="0"/>
          <w:lang w:val="en-US"/>
        </w:rPr>
        <w:t>2</w:t>
      </w:r>
      <w:r>
        <w:rPr>
          <w:rStyle w:val="24"/>
          <w:rFonts w:ascii="宋体" w:hAnsi="宋体" w:eastAsia="宋体" w:cs="宋体"/>
          <w:outline w:val="0"/>
          <w:color w:val="auto"/>
          <w:highlight w:val="none"/>
          <w:u w:color="000000"/>
          <w:rtl w:val="0"/>
          <w:lang w:val="zh-TW" w:eastAsia="zh-TW"/>
        </w:rPr>
        <w:t xml:space="preserve">）供应商须知； </w:t>
      </w:r>
    </w:p>
    <w:p>
      <w:pPr>
        <w:pStyle w:val="9"/>
        <w:framePr w:wrap="auto" w:vAnchor="margin" w:hAnchor="text" w:yAlign="inline"/>
        <w:spacing w:line="400" w:lineRule="exact"/>
        <w:ind w:firstLine="420"/>
        <w:jc w:val="left"/>
        <w:rPr>
          <w:rStyle w:val="24"/>
          <w:rFonts w:ascii="宋体" w:hAnsi="宋体" w:eastAsia="宋体" w:cs="宋体"/>
          <w:outline w:val="0"/>
          <w:color w:val="auto"/>
          <w:highlight w:val="none"/>
          <w:u w:color="000000"/>
        </w:rPr>
      </w:pPr>
      <w:r>
        <w:rPr>
          <w:rStyle w:val="24"/>
          <w:rFonts w:ascii="宋体" w:hAnsi="宋体" w:eastAsia="宋体" w:cs="宋体"/>
          <w:outline w:val="0"/>
          <w:color w:val="auto"/>
          <w:highlight w:val="none"/>
          <w:u w:color="000000"/>
          <w:rtl w:val="0"/>
          <w:lang w:val="zh-TW" w:eastAsia="zh-TW"/>
        </w:rPr>
        <w:t>（</w:t>
      </w:r>
      <w:r>
        <w:rPr>
          <w:rStyle w:val="25"/>
          <w:rFonts w:ascii="宋体" w:hAnsi="宋体" w:eastAsia="宋体" w:cs="宋体"/>
          <w:outline w:val="0"/>
          <w:color w:val="auto"/>
          <w:highlight w:val="none"/>
          <w:u w:color="000000"/>
          <w:rtl w:val="0"/>
          <w:lang w:val="en-US"/>
        </w:rPr>
        <w:t>3</w:t>
      </w:r>
      <w:r>
        <w:rPr>
          <w:rStyle w:val="24"/>
          <w:rFonts w:ascii="宋体" w:hAnsi="宋体" w:eastAsia="宋体" w:cs="宋体"/>
          <w:outline w:val="0"/>
          <w:color w:val="auto"/>
          <w:highlight w:val="none"/>
          <w:u w:color="000000"/>
          <w:rtl w:val="0"/>
          <w:lang w:val="zh-TW" w:eastAsia="zh-TW"/>
        </w:rPr>
        <w:t>）采购需求；</w:t>
      </w:r>
    </w:p>
    <w:p>
      <w:pPr>
        <w:pStyle w:val="9"/>
        <w:framePr w:wrap="auto" w:vAnchor="margin" w:hAnchor="text" w:yAlign="inline"/>
        <w:spacing w:line="400" w:lineRule="exact"/>
        <w:ind w:firstLine="420"/>
        <w:jc w:val="left"/>
        <w:rPr>
          <w:rStyle w:val="24"/>
          <w:rFonts w:ascii="宋体" w:hAnsi="宋体" w:eastAsia="宋体" w:cs="宋体"/>
          <w:outline w:val="0"/>
          <w:color w:val="auto"/>
          <w:highlight w:val="none"/>
          <w:u w:color="000000"/>
        </w:rPr>
      </w:pPr>
      <w:r>
        <w:rPr>
          <w:rStyle w:val="24"/>
          <w:rFonts w:ascii="宋体" w:hAnsi="宋体" w:eastAsia="宋体" w:cs="宋体"/>
          <w:outline w:val="0"/>
          <w:color w:val="auto"/>
          <w:highlight w:val="none"/>
          <w:u w:color="000000"/>
          <w:rtl w:val="0"/>
          <w:lang w:val="zh-TW" w:eastAsia="zh-TW"/>
        </w:rPr>
        <w:t>（</w:t>
      </w:r>
      <w:r>
        <w:rPr>
          <w:rStyle w:val="25"/>
          <w:rFonts w:ascii="宋体" w:hAnsi="宋体" w:eastAsia="宋体" w:cs="宋体"/>
          <w:outline w:val="0"/>
          <w:color w:val="auto"/>
          <w:highlight w:val="none"/>
          <w:u w:color="000000"/>
          <w:rtl w:val="0"/>
          <w:lang w:val="en-US"/>
        </w:rPr>
        <w:t>4</w:t>
      </w:r>
      <w:r>
        <w:rPr>
          <w:rStyle w:val="24"/>
          <w:rFonts w:ascii="宋体" w:hAnsi="宋体" w:eastAsia="宋体" w:cs="宋体"/>
          <w:outline w:val="0"/>
          <w:color w:val="auto"/>
          <w:highlight w:val="none"/>
          <w:u w:color="000000"/>
          <w:rtl w:val="0"/>
          <w:lang w:val="zh-TW" w:eastAsia="zh-TW"/>
        </w:rPr>
        <w:t>）评审程序、评审方法和评审标准；</w:t>
      </w:r>
    </w:p>
    <w:p>
      <w:pPr>
        <w:pStyle w:val="9"/>
        <w:framePr w:wrap="auto" w:vAnchor="margin" w:hAnchor="text" w:yAlign="inline"/>
        <w:spacing w:line="400" w:lineRule="exact"/>
        <w:ind w:firstLine="420"/>
        <w:jc w:val="left"/>
        <w:rPr>
          <w:rStyle w:val="24"/>
          <w:rFonts w:ascii="宋体" w:hAnsi="宋体" w:eastAsia="宋体" w:cs="宋体"/>
          <w:outline w:val="0"/>
          <w:color w:val="auto"/>
          <w:highlight w:val="none"/>
          <w:u w:color="000000"/>
        </w:rPr>
      </w:pPr>
      <w:r>
        <w:rPr>
          <w:rStyle w:val="24"/>
          <w:rFonts w:ascii="宋体" w:hAnsi="宋体" w:eastAsia="宋体" w:cs="宋体"/>
          <w:outline w:val="0"/>
          <w:color w:val="auto"/>
          <w:highlight w:val="none"/>
          <w:u w:color="000000"/>
          <w:rtl w:val="0"/>
          <w:lang w:val="zh-TW" w:eastAsia="zh-TW"/>
        </w:rPr>
        <w:t>（</w:t>
      </w:r>
      <w:r>
        <w:rPr>
          <w:rStyle w:val="25"/>
          <w:rFonts w:ascii="宋体" w:hAnsi="宋体" w:eastAsia="宋体" w:cs="宋体"/>
          <w:outline w:val="0"/>
          <w:color w:val="auto"/>
          <w:highlight w:val="none"/>
          <w:u w:color="000000"/>
          <w:rtl w:val="0"/>
          <w:lang w:val="en-US"/>
        </w:rPr>
        <w:t>5</w:t>
      </w:r>
      <w:r>
        <w:rPr>
          <w:rStyle w:val="24"/>
          <w:rFonts w:ascii="宋体" w:hAnsi="宋体" w:eastAsia="宋体" w:cs="宋体"/>
          <w:outline w:val="0"/>
          <w:color w:val="auto"/>
          <w:highlight w:val="none"/>
          <w:u w:color="000000"/>
          <w:rtl w:val="0"/>
          <w:lang w:val="zh-TW" w:eastAsia="zh-TW"/>
        </w:rPr>
        <w:t>）响应文件格式；</w:t>
      </w:r>
    </w:p>
    <w:p>
      <w:pPr>
        <w:pStyle w:val="9"/>
        <w:framePr w:wrap="auto" w:vAnchor="margin" w:hAnchor="text" w:yAlign="inline"/>
        <w:spacing w:line="400" w:lineRule="exact"/>
        <w:ind w:firstLine="420"/>
        <w:jc w:val="left"/>
        <w:rPr>
          <w:rStyle w:val="24"/>
          <w:rFonts w:ascii="宋体" w:hAnsi="宋体" w:eastAsia="宋体" w:cs="宋体"/>
          <w:outline w:val="0"/>
          <w:color w:val="auto"/>
          <w:highlight w:val="none"/>
          <w:u w:color="000000"/>
        </w:rPr>
      </w:pPr>
      <w:r>
        <w:rPr>
          <w:rStyle w:val="24"/>
          <w:rFonts w:ascii="宋体" w:hAnsi="宋体" w:eastAsia="宋体" w:cs="宋体"/>
          <w:outline w:val="0"/>
          <w:color w:val="auto"/>
          <w:highlight w:val="none"/>
          <w:u w:color="000000"/>
          <w:rtl w:val="0"/>
          <w:lang w:val="zh-TW" w:eastAsia="zh-TW"/>
        </w:rPr>
        <w:t>（</w:t>
      </w:r>
      <w:r>
        <w:rPr>
          <w:rStyle w:val="25"/>
          <w:rFonts w:ascii="宋体" w:hAnsi="宋体" w:eastAsia="宋体" w:cs="宋体"/>
          <w:outline w:val="0"/>
          <w:color w:val="auto"/>
          <w:highlight w:val="none"/>
          <w:u w:color="000000"/>
          <w:rtl w:val="0"/>
          <w:lang w:val="en-US"/>
        </w:rPr>
        <w:t>6</w:t>
      </w:r>
      <w:r>
        <w:rPr>
          <w:rStyle w:val="24"/>
          <w:rFonts w:ascii="宋体" w:hAnsi="宋体" w:eastAsia="宋体" w:cs="宋体"/>
          <w:outline w:val="0"/>
          <w:color w:val="auto"/>
          <w:highlight w:val="none"/>
          <w:u w:color="000000"/>
          <w:rtl w:val="0"/>
          <w:lang w:val="zh-TW" w:eastAsia="zh-TW"/>
        </w:rPr>
        <w:t>）合同文本。</w:t>
      </w:r>
    </w:p>
    <w:p>
      <w:pPr>
        <w:pStyle w:val="9"/>
        <w:framePr w:wrap="auto" w:vAnchor="margin" w:hAnchor="text" w:yAlign="inline"/>
        <w:spacing w:line="400" w:lineRule="exact"/>
        <w:ind w:firstLine="420"/>
        <w:jc w:val="left"/>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9.</w:t>
      </w:r>
      <w:r>
        <w:rPr>
          <w:rStyle w:val="24"/>
          <w:rFonts w:ascii="宋体" w:hAnsi="宋体" w:eastAsia="宋体" w:cs="宋体"/>
          <w:outline w:val="0"/>
          <w:color w:val="auto"/>
          <w:highlight w:val="none"/>
          <w:u w:color="000000"/>
          <w:rtl w:val="0"/>
          <w:lang w:val="zh-TW" w:eastAsia="zh-TW"/>
        </w:rPr>
        <w:t>供应商的询问</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lang w:val="zh-TW" w:eastAsia="zh-TW"/>
        </w:rPr>
      </w:pPr>
      <w:r>
        <w:rPr>
          <w:rStyle w:val="24"/>
          <w:rFonts w:ascii="宋体" w:hAnsi="宋体" w:eastAsia="宋体" w:cs="宋体"/>
          <w:outline w:val="0"/>
          <w:color w:val="auto"/>
          <w:highlight w:val="none"/>
          <w:u w:color="000000"/>
          <w:rtl w:val="0"/>
          <w:lang w:val="zh-TW" w:eastAsia="zh-TW"/>
        </w:rPr>
        <w:t>供应商应认真阅读竞争性磋商文件的采购需求，如供应商对竞争性磋商文件有疑问的，如要求采购人作出澄清或修改的，供应商尽可能在提交首次响应文件截止之日前，以书面形式向采购人、采购代理机构提出。</w:t>
      </w:r>
    </w:p>
    <w:p>
      <w:pPr>
        <w:pStyle w:val="9"/>
        <w:framePr w:wrap="auto" w:vAnchor="margin" w:hAnchor="text" w:yAlign="inline"/>
        <w:spacing w:line="400" w:lineRule="exact"/>
        <w:ind w:firstLine="420"/>
        <w:jc w:val="left"/>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10.</w:t>
      </w:r>
      <w:r>
        <w:rPr>
          <w:rStyle w:val="24"/>
          <w:rFonts w:ascii="宋体" w:hAnsi="宋体" w:eastAsia="宋体" w:cs="宋体"/>
          <w:outline w:val="0"/>
          <w:color w:val="auto"/>
          <w:highlight w:val="none"/>
          <w:u w:color="000000"/>
          <w:rtl w:val="0"/>
          <w:lang w:val="zh-TW" w:eastAsia="zh-TW"/>
        </w:rPr>
        <w:t>竞争性磋商文件的澄清和修改</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4"/>
          <w:rFonts w:ascii="宋体" w:hAnsi="宋体" w:eastAsia="宋体" w:cs="宋体"/>
          <w:outline w:val="0"/>
          <w:color w:val="auto"/>
          <w:highlight w:val="none"/>
          <w:u w:color="000000"/>
          <w:rtl w:val="0"/>
          <w:lang w:val="zh-TW" w:eastAsia="zh-TW"/>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w:t>
      </w:r>
      <w:r>
        <w:rPr>
          <w:rStyle w:val="25"/>
          <w:rFonts w:ascii="宋体" w:hAnsi="宋体" w:eastAsia="宋体" w:cs="宋体"/>
          <w:outline w:val="0"/>
          <w:color w:val="auto"/>
          <w:highlight w:val="none"/>
          <w:u w:color="000000"/>
          <w:rtl w:val="0"/>
          <w:lang w:val="en-US"/>
        </w:rPr>
        <w:t>3</w:t>
      </w:r>
      <w:r>
        <w:rPr>
          <w:rStyle w:val="24"/>
          <w:rFonts w:ascii="宋体" w:hAnsi="宋体" w:eastAsia="宋体" w:cs="宋体"/>
          <w:outline w:val="0"/>
          <w:color w:val="auto"/>
          <w:highlight w:val="none"/>
          <w:u w:color="000000"/>
          <w:rtl w:val="0"/>
          <w:lang w:val="zh-TW" w:eastAsia="zh-TW"/>
        </w:rPr>
        <w:t>个工作日前，以书面形式通知所有获取磋商文件的供应商，不足</w:t>
      </w:r>
      <w:r>
        <w:rPr>
          <w:rStyle w:val="25"/>
          <w:rFonts w:ascii="宋体" w:hAnsi="宋体" w:eastAsia="宋体" w:cs="宋体"/>
          <w:outline w:val="0"/>
          <w:color w:val="auto"/>
          <w:highlight w:val="none"/>
          <w:u w:color="000000"/>
          <w:rtl w:val="0"/>
          <w:lang w:val="en-US"/>
        </w:rPr>
        <w:t>3</w:t>
      </w:r>
      <w:r>
        <w:rPr>
          <w:rStyle w:val="24"/>
          <w:rFonts w:ascii="宋体" w:hAnsi="宋体" w:eastAsia="宋体" w:cs="宋体"/>
          <w:outline w:val="0"/>
          <w:color w:val="auto"/>
          <w:highlight w:val="none"/>
          <w:u w:color="000000"/>
          <w:rtl w:val="0"/>
          <w:lang w:val="zh-TW" w:eastAsia="zh-TW"/>
        </w:rPr>
        <w:t>个工作日的，应当顺延提交首次响应文件截止之日。</w:t>
      </w:r>
    </w:p>
    <w:p>
      <w:pPr>
        <w:pStyle w:val="9"/>
        <w:framePr w:wrap="auto" w:vAnchor="margin" w:hAnchor="text" w:yAlign="inline"/>
        <w:spacing w:line="400" w:lineRule="exact"/>
        <w:rPr>
          <w:rStyle w:val="24"/>
          <w:rFonts w:ascii="宋体" w:hAnsi="宋体" w:eastAsia="宋体" w:cs="宋体"/>
          <w:outline w:val="0"/>
          <w:color w:val="auto"/>
          <w:highlight w:val="none"/>
          <w:u w:color="000000"/>
        </w:rPr>
      </w:pPr>
    </w:p>
    <w:p>
      <w:pPr>
        <w:pStyle w:val="9"/>
        <w:framePr w:wrap="auto" w:vAnchor="margin" w:hAnchor="text" w:yAlign="inline"/>
        <w:spacing w:line="400" w:lineRule="exact"/>
        <w:jc w:val="center"/>
        <w:rPr>
          <w:rStyle w:val="24"/>
          <w:rFonts w:ascii="宋体" w:hAnsi="宋体" w:eastAsia="宋体" w:cs="宋体"/>
          <w:b/>
          <w:bCs/>
          <w:outline w:val="0"/>
          <w:color w:val="auto"/>
          <w:highlight w:val="none"/>
          <w:u w:color="000000"/>
          <w:lang w:val="zh-TW" w:eastAsia="zh-TW"/>
        </w:rPr>
      </w:pPr>
      <w:r>
        <w:rPr>
          <w:rStyle w:val="24"/>
          <w:rFonts w:ascii="宋体" w:hAnsi="宋体" w:eastAsia="宋体" w:cs="宋体"/>
          <w:b/>
          <w:bCs/>
          <w:outline w:val="0"/>
          <w:color w:val="auto"/>
          <w:sz w:val="32"/>
          <w:szCs w:val="32"/>
          <w:highlight w:val="none"/>
          <w:u w:color="000000"/>
          <w:rtl w:val="0"/>
          <w:lang w:val="zh-TW" w:eastAsia="zh-TW"/>
        </w:rPr>
        <w:t>三、响应文件的编制</w:t>
      </w:r>
    </w:p>
    <w:p>
      <w:pPr>
        <w:pStyle w:val="9"/>
        <w:framePr w:wrap="auto" w:vAnchor="margin" w:hAnchor="text" w:yAlign="inline"/>
        <w:spacing w:line="400" w:lineRule="exact"/>
        <w:rPr>
          <w:rStyle w:val="24"/>
          <w:rFonts w:ascii="宋体" w:hAnsi="宋体" w:eastAsia="宋体" w:cs="宋体"/>
          <w:outline w:val="0"/>
          <w:color w:val="auto"/>
          <w:highlight w:val="none"/>
          <w:u w:color="000000"/>
        </w:rPr>
      </w:pP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11.</w:t>
      </w:r>
      <w:r>
        <w:rPr>
          <w:rStyle w:val="24"/>
          <w:rFonts w:ascii="宋体" w:hAnsi="宋体" w:eastAsia="宋体" w:cs="宋体"/>
          <w:outline w:val="0"/>
          <w:color w:val="auto"/>
          <w:highlight w:val="none"/>
          <w:u w:color="000000"/>
          <w:rtl w:val="0"/>
          <w:lang w:val="zh-TW" w:eastAsia="zh-TW"/>
        </w:rPr>
        <w:t>响应文件的编制原则</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lang w:val="zh-TW" w:eastAsia="zh-TW"/>
        </w:rPr>
      </w:pPr>
      <w:r>
        <w:rPr>
          <w:rStyle w:val="24"/>
          <w:rFonts w:ascii="宋体" w:hAnsi="宋体" w:eastAsia="宋体" w:cs="宋体"/>
          <w:outline w:val="0"/>
          <w:color w:val="auto"/>
          <w:highlight w:val="none"/>
          <w:u w:color="000000"/>
          <w:rtl w:val="0"/>
          <w:lang w:val="zh-TW" w:eastAsia="zh-TW"/>
        </w:rPr>
        <w:t>供应商应当按照竞争性磋商文件的要求编制响应文件，并对其提交的响应文件的真实性、合法性承担法律责任。响应文件应当对竞争性磋商文件作出实质性响应。</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12.</w:t>
      </w:r>
      <w:r>
        <w:rPr>
          <w:rStyle w:val="24"/>
          <w:rFonts w:ascii="宋体" w:hAnsi="宋体" w:eastAsia="宋体" w:cs="宋体"/>
          <w:outline w:val="0"/>
          <w:color w:val="auto"/>
          <w:highlight w:val="none"/>
          <w:u w:color="000000"/>
          <w:rtl w:val="0"/>
          <w:lang w:val="zh-TW" w:eastAsia="zh-TW"/>
        </w:rPr>
        <w:t>响应文件的组成</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12.1</w:t>
      </w:r>
      <w:r>
        <w:rPr>
          <w:rStyle w:val="24"/>
          <w:rFonts w:ascii="宋体" w:hAnsi="宋体" w:eastAsia="宋体" w:cs="宋体"/>
          <w:outline w:val="0"/>
          <w:color w:val="auto"/>
          <w:highlight w:val="none"/>
          <w:u w:color="000000"/>
          <w:rtl w:val="0"/>
          <w:lang w:val="zh-TW" w:eastAsia="zh-TW"/>
        </w:rPr>
        <w:t>响应文件由资格证明文件、报价商务技术文件两部分组成。</w:t>
      </w:r>
    </w:p>
    <w:p>
      <w:pPr>
        <w:pStyle w:val="9"/>
        <w:framePr w:wrap="auto" w:vAnchor="margin" w:hAnchor="text" w:yAlign="inline"/>
        <w:spacing w:line="400" w:lineRule="exact"/>
        <w:ind w:left="840" w:hanging="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12.1.1</w:t>
      </w:r>
      <w:r>
        <w:rPr>
          <w:rStyle w:val="24"/>
          <w:rFonts w:ascii="宋体" w:hAnsi="宋体" w:eastAsia="宋体" w:cs="宋体"/>
          <w:outline w:val="0"/>
          <w:color w:val="auto"/>
          <w:highlight w:val="none"/>
          <w:u w:color="000000"/>
          <w:rtl w:val="0"/>
          <w:lang w:val="zh-TW" w:eastAsia="zh-TW"/>
        </w:rPr>
        <w:t>资格证明文件：详见须知前附表</w:t>
      </w:r>
    </w:p>
    <w:p>
      <w:pPr>
        <w:pStyle w:val="9"/>
        <w:framePr w:wrap="auto" w:vAnchor="margin" w:hAnchor="text" w:yAlign="inline"/>
        <w:spacing w:line="400" w:lineRule="exact"/>
        <w:ind w:left="840" w:hanging="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12.1.2</w:t>
      </w:r>
      <w:r>
        <w:rPr>
          <w:rStyle w:val="24"/>
          <w:rFonts w:ascii="宋体" w:hAnsi="宋体" w:eastAsia="宋体" w:cs="宋体"/>
          <w:outline w:val="0"/>
          <w:color w:val="auto"/>
          <w:highlight w:val="none"/>
          <w:u w:color="000000"/>
          <w:rtl w:val="0"/>
          <w:lang w:val="zh-TW" w:eastAsia="zh-TW"/>
        </w:rPr>
        <w:t>报价商务技术文件：详见须知前附表</w:t>
      </w:r>
    </w:p>
    <w:p>
      <w:pPr>
        <w:pStyle w:val="9"/>
        <w:framePr w:wrap="auto" w:vAnchor="margin" w:hAnchor="text" w:yAlign="inline"/>
        <w:spacing w:line="400" w:lineRule="exact"/>
        <w:ind w:left="840" w:hanging="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12.2</w:t>
      </w:r>
      <w:r>
        <w:rPr>
          <w:rStyle w:val="24"/>
          <w:rFonts w:ascii="宋体" w:hAnsi="宋体" w:eastAsia="宋体" w:cs="宋体"/>
          <w:outline w:val="0"/>
          <w:color w:val="auto"/>
          <w:highlight w:val="none"/>
          <w:u w:color="000000"/>
          <w:rtl w:val="0"/>
          <w:lang w:val="zh-TW" w:eastAsia="zh-TW"/>
        </w:rPr>
        <w:t>响应文件电子版：详见须知前附表</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13.</w:t>
      </w:r>
      <w:r>
        <w:rPr>
          <w:rStyle w:val="24"/>
          <w:rFonts w:ascii="宋体" w:hAnsi="宋体" w:eastAsia="宋体" w:cs="宋体"/>
          <w:outline w:val="0"/>
          <w:color w:val="auto"/>
          <w:highlight w:val="none"/>
          <w:u w:color="000000"/>
          <w:rtl w:val="0"/>
          <w:lang w:val="zh-TW" w:eastAsia="zh-TW"/>
        </w:rPr>
        <w:t>计量单位</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lang w:val="zh-TW" w:eastAsia="zh-TW"/>
        </w:rPr>
      </w:pPr>
      <w:r>
        <w:rPr>
          <w:rStyle w:val="24"/>
          <w:rFonts w:ascii="宋体" w:hAnsi="宋体" w:eastAsia="宋体" w:cs="宋体"/>
          <w:outline w:val="0"/>
          <w:color w:val="auto"/>
          <w:highlight w:val="none"/>
          <w:u w:color="000000"/>
          <w:rtl w:val="0"/>
          <w:lang w:val="zh-TW" w:eastAsia="zh-TW"/>
        </w:rPr>
        <w:t>竞争性磋商文件已有明确规定的，使用竞争性磋商文件规定的计量单位；竞争性磋商文件没有规定的，应采用中华人民共和国法定计量单位，货币种类为人民币，否则视同未响应。</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14.</w:t>
      </w:r>
      <w:r>
        <w:rPr>
          <w:rStyle w:val="24"/>
          <w:rFonts w:ascii="宋体" w:hAnsi="宋体" w:eastAsia="宋体" w:cs="宋体"/>
          <w:outline w:val="0"/>
          <w:color w:val="auto"/>
          <w:highlight w:val="none"/>
          <w:u w:color="000000"/>
          <w:rtl w:val="0"/>
          <w:lang w:val="zh-TW" w:eastAsia="zh-TW"/>
        </w:rPr>
        <w:t>竞标的风险</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lang w:val="zh-TW" w:eastAsia="zh-TW"/>
        </w:rPr>
      </w:pPr>
      <w:r>
        <w:rPr>
          <w:rStyle w:val="24"/>
          <w:rFonts w:ascii="宋体" w:hAnsi="宋体" w:eastAsia="宋体" w:cs="宋体"/>
          <w:outline w:val="0"/>
          <w:color w:val="auto"/>
          <w:highlight w:val="none"/>
          <w:u w:color="000000"/>
          <w:rtl w:val="0"/>
          <w:lang w:val="zh-TW" w:eastAsia="zh-TW"/>
        </w:rPr>
        <w:t>供应商没有按照竞争性磋商文件要求提供全部资料，或者供应商没有对竞争性磋商文件在各方面作出实质性响应可能导致其响应无效，是供应商应当考虑的风险。</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15.</w:t>
      </w:r>
      <w:r>
        <w:rPr>
          <w:rStyle w:val="24"/>
          <w:rFonts w:ascii="宋体" w:hAnsi="宋体" w:eastAsia="宋体" w:cs="宋体"/>
          <w:outline w:val="0"/>
          <w:color w:val="auto"/>
          <w:highlight w:val="none"/>
          <w:u w:color="000000"/>
          <w:rtl w:val="0"/>
          <w:lang w:val="zh-TW" w:eastAsia="zh-TW"/>
        </w:rPr>
        <w:t>竞标报价要求和构成</w:t>
      </w:r>
    </w:p>
    <w:p>
      <w:pPr>
        <w:pStyle w:val="9"/>
        <w:framePr w:wrap="auto" w:vAnchor="margin" w:hAnchor="text" w:yAlign="inline"/>
        <w:tabs>
          <w:tab w:val="left" w:pos="2492"/>
        </w:tabs>
        <w:spacing w:line="40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15.1</w:t>
      </w:r>
      <w:r>
        <w:rPr>
          <w:rStyle w:val="24"/>
          <w:rFonts w:ascii="宋体" w:hAnsi="宋体" w:eastAsia="宋体" w:cs="宋体"/>
          <w:outline w:val="0"/>
          <w:color w:val="auto"/>
          <w:highlight w:val="none"/>
          <w:u w:color="000000"/>
          <w:rtl w:val="0"/>
          <w:lang w:val="zh-TW" w:eastAsia="zh-TW"/>
        </w:rPr>
        <w:t>竞标报价应按竞争性磋商文件中</w:t>
      </w:r>
      <w:r>
        <w:rPr>
          <w:rStyle w:val="25"/>
          <w:rFonts w:ascii="宋体" w:hAnsi="宋体" w:eastAsia="宋体" w:cs="宋体"/>
          <w:outline w:val="0"/>
          <w:color w:val="auto"/>
          <w:highlight w:val="none"/>
          <w:u w:color="000000"/>
          <w:rtl w:val="0"/>
          <w:lang w:val="en-US"/>
        </w:rPr>
        <w:t>“</w:t>
      </w:r>
      <w:r>
        <w:rPr>
          <w:rStyle w:val="24"/>
          <w:rFonts w:ascii="宋体" w:hAnsi="宋体" w:eastAsia="宋体" w:cs="宋体"/>
          <w:outline w:val="0"/>
          <w:color w:val="auto"/>
          <w:highlight w:val="none"/>
          <w:u w:color="000000"/>
          <w:rtl w:val="0"/>
          <w:lang w:val="zh-TW" w:eastAsia="zh-TW"/>
        </w:rPr>
        <w:t>竞标报价表</w:t>
      </w:r>
      <w:r>
        <w:rPr>
          <w:rStyle w:val="25"/>
          <w:rFonts w:ascii="宋体" w:hAnsi="宋体" w:eastAsia="宋体" w:cs="宋体"/>
          <w:outline w:val="0"/>
          <w:color w:val="auto"/>
          <w:highlight w:val="none"/>
          <w:u w:color="000000"/>
          <w:rtl w:val="0"/>
          <w:lang w:val="en-US"/>
        </w:rPr>
        <w:t>”</w:t>
      </w:r>
      <w:r>
        <w:rPr>
          <w:rStyle w:val="24"/>
          <w:rFonts w:ascii="宋体" w:hAnsi="宋体" w:eastAsia="宋体" w:cs="宋体"/>
          <w:outline w:val="0"/>
          <w:color w:val="auto"/>
          <w:highlight w:val="none"/>
          <w:u w:color="000000"/>
          <w:rtl w:val="0"/>
          <w:lang w:val="zh-TW" w:eastAsia="zh-TW"/>
        </w:rPr>
        <w:t>格式填写。</w:t>
      </w:r>
    </w:p>
    <w:p>
      <w:pPr>
        <w:pStyle w:val="9"/>
        <w:framePr w:wrap="auto" w:vAnchor="margin" w:hAnchor="text" w:yAlign="inline"/>
        <w:tabs>
          <w:tab w:val="left" w:pos="2492"/>
        </w:tabs>
        <w:spacing w:line="40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15.2</w:t>
      </w:r>
      <w:r>
        <w:rPr>
          <w:rStyle w:val="24"/>
          <w:rFonts w:ascii="宋体" w:hAnsi="宋体" w:eastAsia="宋体" w:cs="宋体"/>
          <w:outline w:val="0"/>
          <w:color w:val="auto"/>
          <w:highlight w:val="none"/>
          <w:u w:color="000000"/>
          <w:rtl w:val="0"/>
          <w:lang w:val="zh-TW" w:eastAsia="zh-TW"/>
        </w:rPr>
        <w:t>竞标报价的价格构成见</w:t>
      </w:r>
      <w:r>
        <w:rPr>
          <w:rStyle w:val="25"/>
          <w:rFonts w:ascii="宋体" w:hAnsi="宋体" w:eastAsia="宋体" w:cs="宋体"/>
          <w:outline w:val="0"/>
          <w:color w:val="auto"/>
          <w:highlight w:val="none"/>
          <w:u w:color="000000"/>
          <w:rtl w:val="0"/>
          <w:lang w:val="en-US"/>
        </w:rPr>
        <w:t>“</w:t>
      </w:r>
      <w:r>
        <w:rPr>
          <w:rStyle w:val="24"/>
          <w:rFonts w:ascii="宋体" w:hAnsi="宋体" w:eastAsia="宋体" w:cs="宋体"/>
          <w:outline w:val="0"/>
          <w:color w:val="auto"/>
          <w:highlight w:val="none"/>
          <w:u w:color="000000"/>
          <w:rtl w:val="0"/>
          <w:lang w:val="zh-TW" w:eastAsia="zh-TW"/>
        </w:rPr>
        <w:t>供应商须知前附表</w:t>
      </w:r>
      <w:r>
        <w:rPr>
          <w:rStyle w:val="25"/>
          <w:rFonts w:ascii="宋体" w:hAnsi="宋体" w:eastAsia="宋体" w:cs="宋体"/>
          <w:outline w:val="0"/>
          <w:color w:val="auto"/>
          <w:highlight w:val="none"/>
          <w:u w:color="000000"/>
          <w:rtl w:val="0"/>
          <w:lang w:val="en-US"/>
        </w:rPr>
        <w:t>”</w:t>
      </w:r>
      <w:r>
        <w:rPr>
          <w:rStyle w:val="24"/>
          <w:rFonts w:ascii="宋体" w:hAnsi="宋体" w:eastAsia="宋体" w:cs="宋体"/>
          <w:outline w:val="0"/>
          <w:color w:val="auto"/>
          <w:highlight w:val="none"/>
          <w:u w:color="000000"/>
          <w:rtl w:val="0"/>
          <w:lang w:val="zh-TW" w:eastAsia="zh-TW"/>
        </w:rPr>
        <w:t>。</w:t>
      </w:r>
    </w:p>
    <w:p>
      <w:pPr>
        <w:pStyle w:val="9"/>
        <w:framePr w:wrap="auto" w:vAnchor="margin" w:hAnchor="text" w:yAlign="inline"/>
        <w:spacing w:line="400" w:lineRule="exact"/>
        <w:ind w:left="426" w:firstLine="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15.3</w:t>
      </w:r>
      <w:r>
        <w:rPr>
          <w:rStyle w:val="24"/>
          <w:rFonts w:ascii="宋体" w:hAnsi="宋体" w:eastAsia="宋体" w:cs="宋体"/>
          <w:outline w:val="0"/>
          <w:color w:val="auto"/>
          <w:highlight w:val="none"/>
          <w:u w:color="000000"/>
          <w:rtl w:val="0"/>
          <w:lang w:val="zh-TW" w:eastAsia="zh-TW"/>
        </w:rPr>
        <w:t>竞标报价要求</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15.3.1</w:t>
      </w:r>
      <w:r>
        <w:rPr>
          <w:rStyle w:val="24"/>
          <w:rFonts w:ascii="宋体" w:hAnsi="宋体" w:eastAsia="宋体" w:cs="宋体"/>
          <w:outline w:val="0"/>
          <w:color w:val="auto"/>
          <w:highlight w:val="none"/>
          <w:u w:color="000000"/>
          <w:rtl w:val="0"/>
          <w:lang w:val="zh-TW" w:eastAsia="zh-TW"/>
        </w:rPr>
        <w:t>供应商的竞标报价应符合以下要求，否则响应文件按无效响应处理：</w:t>
      </w:r>
    </w:p>
    <w:p>
      <w:pPr>
        <w:pStyle w:val="9"/>
        <w:framePr w:wrap="auto" w:vAnchor="margin" w:hAnchor="text" w:yAlign="inline"/>
        <w:spacing w:line="400" w:lineRule="exact"/>
        <w:ind w:left="420" w:firstLine="0"/>
        <w:rPr>
          <w:rStyle w:val="24"/>
          <w:rFonts w:ascii="宋体" w:hAnsi="宋体" w:eastAsia="宋体" w:cs="宋体"/>
          <w:outline w:val="0"/>
          <w:color w:val="auto"/>
          <w:highlight w:val="none"/>
          <w:u w:color="000000"/>
        </w:rPr>
      </w:pPr>
      <w:r>
        <w:rPr>
          <w:rStyle w:val="24"/>
          <w:rFonts w:ascii="宋体" w:hAnsi="宋体" w:eastAsia="宋体" w:cs="宋体"/>
          <w:outline w:val="0"/>
          <w:color w:val="auto"/>
          <w:highlight w:val="none"/>
          <w:u w:color="000000"/>
          <w:rtl w:val="0"/>
          <w:lang w:val="zh-TW" w:eastAsia="zh-TW"/>
        </w:rPr>
        <w:t>（</w:t>
      </w:r>
      <w:r>
        <w:rPr>
          <w:rStyle w:val="25"/>
          <w:rFonts w:ascii="宋体" w:hAnsi="宋体" w:eastAsia="宋体" w:cs="宋体"/>
          <w:outline w:val="0"/>
          <w:color w:val="auto"/>
          <w:highlight w:val="none"/>
          <w:u w:color="000000"/>
          <w:rtl w:val="0"/>
          <w:lang w:val="en-US"/>
        </w:rPr>
        <w:t>1</w:t>
      </w:r>
      <w:r>
        <w:rPr>
          <w:rStyle w:val="24"/>
          <w:rFonts w:ascii="宋体" w:hAnsi="宋体" w:eastAsia="宋体" w:cs="宋体"/>
          <w:outline w:val="0"/>
          <w:color w:val="auto"/>
          <w:highlight w:val="none"/>
          <w:u w:color="000000"/>
          <w:rtl w:val="0"/>
          <w:lang w:val="zh-TW" w:eastAsia="zh-TW"/>
        </w:rPr>
        <w:t>）供应商应当就</w:t>
      </w:r>
      <w:r>
        <w:rPr>
          <w:rStyle w:val="25"/>
          <w:rFonts w:ascii="宋体" w:hAnsi="宋体" w:eastAsia="宋体" w:cs="宋体"/>
          <w:outline w:val="0"/>
          <w:color w:val="auto"/>
          <w:highlight w:val="none"/>
          <w:u w:color="000000"/>
          <w:rtl w:val="0"/>
          <w:lang w:val="en-US"/>
        </w:rPr>
        <w:t>“</w:t>
      </w:r>
      <w:r>
        <w:rPr>
          <w:rStyle w:val="24"/>
          <w:rFonts w:ascii="宋体" w:hAnsi="宋体" w:eastAsia="宋体" w:cs="宋体"/>
          <w:outline w:val="0"/>
          <w:color w:val="auto"/>
          <w:highlight w:val="none"/>
          <w:u w:color="000000"/>
          <w:rtl w:val="0"/>
          <w:lang w:val="zh-TW" w:eastAsia="zh-TW"/>
        </w:rPr>
        <w:t>采购需求</w:t>
      </w:r>
      <w:r>
        <w:rPr>
          <w:rStyle w:val="25"/>
          <w:rFonts w:ascii="宋体" w:hAnsi="宋体" w:eastAsia="宋体" w:cs="宋体"/>
          <w:outline w:val="0"/>
          <w:color w:val="auto"/>
          <w:highlight w:val="none"/>
          <w:u w:color="000000"/>
          <w:rtl w:val="0"/>
          <w:lang w:val="en-US"/>
        </w:rPr>
        <w:t>”</w:t>
      </w:r>
      <w:r>
        <w:rPr>
          <w:rStyle w:val="24"/>
          <w:rFonts w:ascii="宋体" w:hAnsi="宋体" w:eastAsia="宋体" w:cs="宋体"/>
          <w:outline w:val="0"/>
          <w:color w:val="auto"/>
          <w:highlight w:val="none"/>
          <w:u w:color="000000"/>
          <w:rtl w:val="0"/>
          <w:lang w:val="zh-TW" w:eastAsia="zh-TW"/>
        </w:rPr>
        <w:t>中所竞标的每个分标的全部内容分别作完整唯一总价报价，</w:t>
      </w:r>
    </w:p>
    <w:p>
      <w:pPr>
        <w:pStyle w:val="9"/>
        <w:framePr w:wrap="auto" w:vAnchor="margin" w:hAnchor="text" w:yAlign="inline"/>
        <w:spacing w:line="400" w:lineRule="exact"/>
        <w:rPr>
          <w:rStyle w:val="24"/>
          <w:rFonts w:ascii="宋体" w:hAnsi="宋体" w:eastAsia="宋体" w:cs="宋体"/>
          <w:outline w:val="0"/>
          <w:color w:val="auto"/>
          <w:highlight w:val="none"/>
          <w:u w:color="000000"/>
          <w:lang w:val="zh-TW" w:eastAsia="zh-TW"/>
        </w:rPr>
      </w:pPr>
      <w:r>
        <w:rPr>
          <w:rStyle w:val="24"/>
          <w:rFonts w:ascii="宋体" w:hAnsi="宋体" w:eastAsia="宋体" w:cs="宋体"/>
          <w:outline w:val="0"/>
          <w:color w:val="auto"/>
          <w:highlight w:val="none"/>
          <w:u w:color="000000"/>
          <w:rtl w:val="0"/>
          <w:lang w:val="zh-TW" w:eastAsia="zh-TW"/>
        </w:rPr>
        <w:t>不得存在漏项报价；</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4"/>
          <w:rFonts w:ascii="宋体" w:hAnsi="宋体" w:eastAsia="宋体" w:cs="宋体"/>
          <w:outline w:val="0"/>
          <w:color w:val="auto"/>
          <w:highlight w:val="none"/>
          <w:u w:color="000000"/>
          <w:rtl w:val="0"/>
          <w:lang w:val="zh-TW" w:eastAsia="zh-TW"/>
        </w:rPr>
        <w:t>（</w:t>
      </w:r>
      <w:r>
        <w:rPr>
          <w:rStyle w:val="25"/>
          <w:rFonts w:ascii="宋体" w:hAnsi="宋体" w:eastAsia="宋体" w:cs="宋体"/>
          <w:outline w:val="0"/>
          <w:color w:val="auto"/>
          <w:highlight w:val="none"/>
          <w:u w:color="000000"/>
          <w:rtl w:val="0"/>
          <w:lang w:val="en-US"/>
        </w:rPr>
        <w:t>2</w:t>
      </w:r>
      <w:r>
        <w:rPr>
          <w:rStyle w:val="24"/>
          <w:rFonts w:ascii="宋体" w:hAnsi="宋体" w:eastAsia="宋体" w:cs="宋体"/>
          <w:outline w:val="0"/>
          <w:color w:val="auto"/>
          <w:highlight w:val="none"/>
          <w:u w:color="000000"/>
          <w:rtl w:val="0"/>
          <w:lang w:val="zh-TW" w:eastAsia="zh-TW"/>
        </w:rPr>
        <w:t>）供应商应当就所竞标的分标的单项内容作唯一报价。</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15.3.2</w:t>
      </w:r>
      <w:r>
        <w:rPr>
          <w:rStyle w:val="24"/>
          <w:rFonts w:ascii="宋体" w:hAnsi="宋体" w:eastAsia="宋体" w:cs="宋体"/>
          <w:outline w:val="0"/>
          <w:color w:val="auto"/>
          <w:highlight w:val="none"/>
          <w:u w:color="000000"/>
          <w:rtl w:val="0"/>
          <w:lang w:val="zh-TW" w:eastAsia="zh-TW"/>
        </w:rPr>
        <w:t>竞标报价（包含首次报价、最后报价）超过所竞标分标规定的采购预算金额或者最高限价的（如本项目公布了最高限价），其响应文件将作无效处理。</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15.3.3</w:t>
      </w:r>
      <w:bookmarkStart w:id="14" w:name="_Hlk42592874"/>
      <w:r>
        <w:rPr>
          <w:rStyle w:val="24"/>
          <w:rFonts w:ascii="宋体" w:hAnsi="宋体" w:eastAsia="宋体" w:cs="宋体"/>
          <w:outline w:val="0"/>
          <w:color w:val="auto"/>
          <w:highlight w:val="none"/>
          <w:u w:color="000000"/>
          <w:rtl w:val="0"/>
          <w:lang w:val="zh-TW" w:eastAsia="zh-TW"/>
        </w:rPr>
        <w:t>竞标报价（包含首次报价、最后报价）超过分项采购预算金额或者最高限价的（如本项目公布了最高限价），其响应文件将作无效处理。</w:t>
      </w:r>
    </w:p>
    <w:bookmarkEnd w:id="14"/>
    <w:p>
      <w:pPr>
        <w:pStyle w:val="9"/>
        <w:framePr w:wrap="auto" w:vAnchor="margin" w:hAnchor="text" w:yAlign="inline"/>
        <w:spacing w:line="400" w:lineRule="exact"/>
        <w:ind w:left="420" w:firstLine="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16.</w:t>
      </w:r>
      <w:r>
        <w:rPr>
          <w:rStyle w:val="24"/>
          <w:rFonts w:ascii="宋体" w:hAnsi="宋体" w:eastAsia="宋体" w:cs="宋体"/>
          <w:outline w:val="0"/>
          <w:color w:val="auto"/>
          <w:highlight w:val="none"/>
          <w:u w:color="000000"/>
          <w:rtl w:val="0"/>
          <w:lang w:val="zh-TW" w:eastAsia="zh-TW"/>
        </w:rPr>
        <w:t>竞标有效期</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16.1</w:t>
      </w:r>
      <w:r>
        <w:rPr>
          <w:rStyle w:val="24"/>
          <w:rFonts w:ascii="宋体" w:hAnsi="宋体" w:eastAsia="宋体" w:cs="宋体"/>
          <w:outline w:val="0"/>
          <w:color w:val="auto"/>
          <w:highlight w:val="none"/>
          <w:u w:color="000000"/>
          <w:rtl w:val="0"/>
          <w:lang w:val="zh-TW" w:eastAsia="zh-TW"/>
        </w:rPr>
        <w:t>竞标有效期是指为保证采购人有足够的时间在提交响应文件后完成评审、确定成交供应商、合同签订等工作而要求供应商提交的响应文件在一定时间内保持有效的期限。</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 xml:space="preserve">16.2 </w:t>
      </w:r>
      <w:r>
        <w:rPr>
          <w:rStyle w:val="24"/>
          <w:rFonts w:ascii="宋体" w:hAnsi="宋体" w:eastAsia="宋体" w:cs="宋体"/>
          <w:outline w:val="0"/>
          <w:color w:val="auto"/>
          <w:highlight w:val="none"/>
          <w:u w:color="000000"/>
          <w:rtl w:val="0"/>
          <w:lang w:val="zh-TW" w:eastAsia="zh-TW"/>
        </w:rPr>
        <w:t>竞标有效期应由供应商按</w:t>
      </w:r>
      <w:r>
        <w:rPr>
          <w:rStyle w:val="25"/>
          <w:rFonts w:ascii="宋体" w:hAnsi="宋体" w:eastAsia="宋体" w:cs="宋体"/>
          <w:outline w:val="0"/>
          <w:color w:val="auto"/>
          <w:highlight w:val="none"/>
          <w:u w:color="000000"/>
          <w:rtl w:val="0"/>
          <w:lang w:val="en-US"/>
        </w:rPr>
        <w:t>“</w:t>
      </w:r>
      <w:r>
        <w:rPr>
          <w:rStyle w:val="24"/>
          <w:rFonts w:ascii="宋体" w:hAnsi="宋体" w:eastAsia="宋体" w:cs="宋体"/>
          <w:outline w:val="0"/>
          <w:color w:val="auto"/>
          <w:highlight w:val="none"/>
          <w:u w:color="000000"/>
          <w:rtl w:val="0"/>
          <w:lang w:val="zh-TW" w:eastAsia="zh-TW"/>
        </w:rPr>
        <w:t>供应商须知前附表</w:t>
      </w:r>
      <w:r>
        <w:rPr>
          <w:rStyle w:val="25"/>
          <w:rFonts w:ascii="宋体" w:hAnsi="宋体" w:eastAsia="宋体" w:cs="宋体"/>
          <w:outline w:val="0"/>
          <w:color w:val="auto"/>
          <w:highlight w:val="none"/>
          <w:u w:color="000000"/>
          <w:rtl w:val="0"/>
          <w:lang w:val="en-US"/>
        </w:rPr>
        <w:t>”</w:t>
      </w:r>
      <w:r>
        <w:rPr>
          <w:rStyle w:val="24"/>
          <w:rFonts w:ascii="宋体" w:hAnsi="宋体" w:eastAsia="宋体" w:cs="宋体"/>
          <w:outline w:val="0"/>
          <w:color w:val="auto"/>
          <w:highlight w:val="none"/>
          <w:u w:color="000000"/>
          <w:rtl w:val="0"/>
          <w:lang w:val="zh-TW" w:eastAsia="zh-TW"/>
        </w:rPr>
        <w:t>规定的期限作出响应。</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16.3</w:t>
      </w:r>
      <w:r>
        <w:rPr>
          <w:rStyle w:val="24"/>
          <w:rFonts w:ascii="宋体" w:hAnsi="宋体" w:eastAsia="宋体" w:cs="宋体"/>
          <w:outline w:val="0"/>
          <w:color w:val="auto"/>
          <w:highlight w:val="none"/>
          <w:u w:color="000000"/>
          <w:rtl w:val="0"/>
          <w:lang w:val="zh-TW" w:eastAsia="zh-TW"/>
        </w:rPr>
        <w:t>供应商的响应文件在竞标有效期内均保持有效。</w:t>
      </w:r>
    </w:p>
    <w:p>
      <w:pPr>
        <w:pStyle w:val="9"/>
        <w:framePr w:wrap="auto" w:vAnchor="margin" w:hAnchor="text" w:yAlign="inline"/>
        <w:spacing w:line="400" w:lineRule="exact"/>
        <w:ind w:left="420" w:firstLine="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17.</w:t>
      </w:r>
      <w:r>
        <w:rPr>
          <w:rStyle w:val="24"/>
          <w:rFonts w:ascii="宋体" w:hAnsi="宋体" w:eastAsia="宋体" w:cs="宋体"/>
          <w:outline w:val="0"/>
          <w:color w:val="auto"/>
          <w:highlight w:val="none"/>
          <w:u w:color="000000"/>
          <w:rtl w:val="0"/>
          <w:lang w:val="zh-TW" w:eastAsia="zh-TW"/>
        </w:rPr>
        <w:t>磋商保证金</w:t>
      </w:r>
    </w:p>
    <w:p>
      <w:pPr>
        <w:pStyle w:val="9"/>
        <w:framePr w:wrap="auto" w:vAnchor="margin" w:hAnchor="text" w:yAlign="inline"/>
        <w:spacing w:line="400" w:lineRule="exact"/>
        <w:ind w:left="420" w:firstLine="0"/>
        <w:rPr>
          <w:rStyle w:val="24"/>
          <w:rFonts w:ascii="宋体" w:hAnsi="宋体" w:eastAsia="宋体" w:cs="宋体"/>
          <w:outline w:val="0"/>
          <w:color w:val="auto"/>
          <w:highlight w:val="none"/>
          <w:u w:color="000000"/>
          <w:lang w:val="zh-TW" w:eastAsia="zh-TW"/>
        </w:rPr>
      </w:pPr>
      <w:r>
        <w:rPr>
          <w:rStyle w:val="24"/>
          <w:rFonts w:ascii="宋体" w:hAnsi="宋体" w:eastAsia="宋体" w:cs="宋体"/>
          <w:outline w:val="0"/>
          <w:color w:val="auto"/>
          <w:highlight w:val="none"/>
          <w:u w:color="000000"/>
          <w:rtl w:val="0"/>
          <w:lang w:val="zh-TW" w:eastAsia="zh-TW"/>
        </w:rPr>
        <w:t>无</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18.</w:t>
      </w:r>
      <w:r>
        <w:rPr>
          <w:rStyle w:val="24"/>
          <w:rFonts w:ascii="宋体" w:hAnsi="宋体" w:eastAsia="宋体" w:cs="宋体"/>
          <w:outline w:val="0"/>
          <w:color w:val="auto"/>
          <w:highlight w:val="none"/>
          <w:u w:color="000000"/>
          <w:rtl w:val="0"/>
          <w:lang w:val="zh-TW" w:eastAsia="zh-TW"/>
        </w:rPr>
        <w:t>响应文件编制的要求</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18.1</w:t>
      </w:r>
      <w:r>
        <w:rPr>
          <w:rStyle w:val="24"/>
          <w:rFonts w:ascii="宋体" w:hAnsi="宋体" w:eastAsia="宋体" w:cs="宋体"/>
          <w:outline w:val="0"/>
          <w:color w:val="auto"/>
          <w:highlight w:val="none"/>
          <w:u w:color="000000"/>
          <w:rtl w:val="0"/>
          <w:lang w:val="zh-TW" w:eastAsia="zh-TW"/>
        </w:rPr>
        <w:t>供应商应按本竞争性磋商文件规定的格式和顺序编制、装订响应文件并标注页码，响应文件内容</w:t>
      </w:r>
      <w:r>
        <w:rPr>
          <w:rStyle w:val="24"/>
          <w:rFonts w:ascii="宋体" w:hAnsi="宋体" w:eastAsia="宋体" w:cs="宋体"/>
          <w:outline w:val="0"/>
          <w:color w:val="auto"/>
          <w:spacing w:val="0"/>
          <w:highlight w:val="none"/>
          <w:u w:color="000000"/>
          <w:rtl w:val="0"/>
          <w:lang w:val="zh-TW" w:eastAsia="zh-TW"/>
        </w:rPr>
        <w:t>不完整、编排混乱导致响应文件被误读、漏读或者查找不到相关内容的，</w:t>
      </w:r>
      <w:r>
        <w:rPr>
          <w:rStyle w:val="24"/>
          <w:rFonts w:ascii="宋体" w:hAnsi="宋体" w:eastAsia="宋体" w:cs="宋体"/>
          <w:outline w:val="0"/>
          <w:color w:val="auto"/>
          <w:highlight w:val="none"/>
          <w:u w:color="000000"/>
          <w:rtl w:val="0"/>
          <w:lang w:val="zh-TW" w:eastAsia="zh-TW"/>
        </w:rPr>
        <w:t>由此引发的</w:t>
      </w:r>
      <w:r>
        <w:rPr>
          <w:rStyle w:val="24"/>
          <w:rFonts w:ascii="宋体" w:hAnsi="宋体" w:eastAsia="宋体" w:cs="宋体"/>
          <w:outline w:val="0"/>
          <w:color w:val="auto"/>
          <w:spacing w:val="0"/>
          <w:highlight w:val="none"/>
          <w:u w:color="000000"/>
          <w:rtl w:val="0"/>
          <w:lang w:val="zh-TW" w:eastAsia="zh-TW"/>
        </w:rPr>
        <w:t>后果由供应商承担。</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18.2</w:t>
      </w:r>
      <w:r>
        <w:rPr>
          <w:rStyle w:val="24"/>
          <w:rFonts w:ascii="宋体" w:hAnsi="宋体" w:eastAsia="宋体" w:cs="宋体"/>
          <w:outline w:val="0"/>
          <w:color w:val="auto"/>
          <w:highlight w:val="none"/>
          <w:u w:color="000000"/>
          <w:rtl w:val="0"/>
          <w:lang w:val="zh-TW" w:eastAsia="zh-TW"/>
        </w:rPr>
        <w:t>响应文件应按资格证明文件、报价商务技术文件分别编制，资格证明文件、报价商务技术文件按顺序装订成册。响应文件正本一份，副本份数详见</w:t>
      </w:r>
      <w:r>
        <w:rPr>
          <w:rStyle w:val="25"/>
          <w:rFonts w:ascii="宋体" w:hAnsi="宋体" w:eastAsia="宋体" w:cs="宋体"/>
          <w:outline w:val="0"/>
          <w:color w:val="auto"/>
          <w:highlight w:val="none"/>
          <w:u w:color="000000"/>
          <w:rtl w:val="0"/>
          <w:lang w:val="en-US"/>
        </w:rPr>
        <w:t>“</w:t>
      </w:r>
      <w:r>
        <w:rPr>
          <w:rStyle w:val="24"/>
          <w:rFonts w:ascii="宋体" w:hAnsi="宋体" w:eastAsia="宋体" w:cs="宋体"/>
          <w:outline w:val="0"/>
          <w:color w:val="auto"/>
          <w:highlight w:val="none"/>
          <w:u w:color="000000"/>
          <w:rtl w:val="0"/>
          <w:lang w:val="zh-TW" w:eastAsia="zh-TW"/>
        </w:rPr>
        <w:t>供应商须知前附表</w:t>
      </w:r>
      <w:r>
        <w:rPr>
          <w:rStyle w:val="25"/>
          <w:rFonts w:ascii="宋体" w:hAnsi="宋体" w:eastAsia="宋体" w:cs="宋体"/>
          <w:outline w:val="0"/>
          <w:color w:val="auto"/>
          <w:highlight w:val="none"/>
          <w:u w:color="000000"/>
          <w:rtl w:val="0"/>
          <w:lang w:val="en-US"/>
        </w:rPr>
        <w:t>”</w:t>
      </w:r>
      <w:r>
        <w:rPr>
          <w:rStyle w:val="24"/>
          <w:rFonts w:ascii="宋体" w:hAnsi="宋体" w:eastAsia="宋体" w:cs="宋体"/>
          <w:outline w:val="0"/>
          <w:color w:val="auto"/>
          <w:highlight w:val="none"/>
          <w:u w:color="000000"/>
          <w:rtl w:val="0"/>
          <w:lang w:val="zh-TW" w:eastAsia="zh-TW"/>
        </w:rPr>
        <w:t>，响应文件的封面应注明</w:t>
      </w:r>
      <w:r>
        <w:rPr>
          <w:rStyle w:val="25"/>
          <w:rFonts w:ascii="宋体" w:hAnsi="宋体" w:eastAsia="宋体" w:cs="宋体"/>
          <w:outline w:val="0"/>
          <w:color w:val="auto"/>
          <w:highlight w:val="none"/>
          <w:u w:color="000000"/>
          <w:rtl w:val="0"/>
          <w:lang w:val="en-US"/>
        </w:rPr>
        <w:t>“</w:t>
      </w:r>
      <w:r>
        <w:rPr>
          <w:rStyle w:val="24"/>
          <w:rFonts w:ascii="宋体" w:hAnsi="宋体" w:eastAsia="宋体" w:cs="宋体"/>
          <w:outline w:val="0"/>
          <w:color w:val="auto"/>
          <w:highlight w:val="none"/>
          <w:u w:color="000000"/>
          <w:rtl w:val="0"/>
          <w:lang w:val="zh-TW" w:eastAsia="zh-TW"/>
        </w:rPr>
        <w:t>正本</w:t>
      </w:r>
      <w:r>
        <w:rPr>
          <w:rStyle w:val="25"/>
          <w:rFonts w:ascii="宋体" w:hAnsi="宋体" w:eastAsia="宋体" w:cs="宋体"/>
          <w:outline w:val="0"/>
          <w:color w:val="auto"/>
          <w:highlight w:val="none"/>
          <w:u w:color="000000"/>
          <w:rtl w:val="0"/>
          <w:lang w:val="en-US"/>
        </w:rPr>
        <w:t>”</w:t>
      </w:r>
      <w:r>
        <w:rPr>
          <w:rStyle w:val="24"/>
          <w:rFonts w:ascii="宋体" w:hAnsi="宋体" w:eastAsia="宋体" w:cs="宋体"/>
          <w:outline w:val="0"/>
          <w:color w:val="auto"/>
          <w:highlight w:val="none"/>
          <w:u w:color="000000"/>
          <w:rtl w:val="0"/>
          <w:lang w:val="zh-TW" w:eastAsia="zh-TW"/>
        </w:rPr>
        <w:t>、</w:t>
      </w:r>
      <w:r>
        <w:rPr>
          <w:rStyle w:val="25"/>
          <w:rFonts w:ascii="宋体" w:hAnsi="宋体" w:eastAsia="宋体" w:cs="宋体"/>
          <w:outline w:val="0"/>
          <w:color w:val="auto"/>
          <w:highlight w:val="none"/>
          <w:u w:color="000000"/>
          <w:rtl w:val="0"/>
          <w:lang w:val="en-US"/>
        </w:rPr>
        <w:t>“</w:t>
      </w:r>
      <w:r>
        <w:rPr>
          <w:rStyle w:val="24"/>
          <w:rFonts w:ascii="宋体" w:hAnsi="宋体" w:eastAsia="宋体" w:cs="宋体"/>
          <w:outline w:val="0"/>
          <w:color w:val="auto"/>
          <w:highlight w:val="none"/>
          <w:u w:color="000000"/>
          <w:rtl w:val="0"/>
          <w:lang w:val="zh-TW" w:eastAsia="zh-TW"/>
        </w:rPr>
        <w:t>副本</w:t>
      </w:r>
      <w:r>
        <w:rPr>
          <w:rStyle w:val="25"/>
          <w:rFonts w:ascii="宋体" w:hAnsi="宋体" w:eastAsia="宋体" w:cs="宋体"/>
          <w:outline w:val="0"/>
          <w:color w:val="auto"/>
          <w:highlight w:val="none"/>
          <w:u w:color="000000"/>
          <w:rtl w:val="0"/>
          <w:lang w:val="en-US"/>
        </w:rPr>
        <w:t>”</w:t>
      </w:r>
      <w:r>
        <w:rPr>
          <w:rStyle w:val="24"/>
          <w:rFonts w:ascii="宋体" w:hAnsi="宋体" w:eastAsia="宋体" w:cs="宋体"/>
          <w:outline w:val="0"/>
          <w:color w:val="auto"/>
          <w:highlight w:val="none"/>
          <w:u w:color="000000"/>
          <w:rtl w:val="0"/>
          <w:lang w:val="zh-TW" w:eastAsia="zh-TW"/>
        </w:rPr>
        <w:t>字样，提供响应文件正、副本数量不足的将按无效响应处理。由于响应文件装订松散而造成的丢失或其他情况导致的不利后果由供应商自行承担。</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18.3</w:t>
      </w:r>
      <w:r>
        <w:rPr>
          <w:rStyle w:val="24"/>
          <w:rFonts w:ascii="宋体" w:hAnsi="宋体" w:eastAsia="宋体" w:cs="宋体"/>
          <w:outline w:val="0"/>
          <w:color w:val="auto"/>
          <w:highlight w:val="none"/>
          <w:u w:color="000000"/>
          <w:rtl w:val="0"/>
          <w:lang w:val="zh-TW" w:eastAsia="zh-TW"/>
        </w:rPr>
        <w:t>响应文件的正本应打印或用不褪色的墨水填写，响应文件正本除本</w:t>
      </w:r>
      <w:r>
        <w:rPr>
          <w:rStyle w:val="25"/>
          <w:rFonts w:ascii="宋体" w:hAnsi="宋体" w:eastAsia="宋体" w:cs="宋体"/>
          <w:outline w:val="0"/>
          <w:color w:val="auto"/>
          <w:highlight w:val="none"/>
          <w:u w:color="000000"/>
          <w:rtl w:val="0"/>
          <w:lang w:val="en-US"/>
        </w:rPr>
        <w:t>“</w:t>
      </w:r>
      <w:r>
        <w:rPr>
          <w:rStyle w:val="24"/>
          <w:rFonts w:ascii="宋体" w:hAnsi="宋体" w:eastAsia="宋体" w:cs="宋体"/>
          <w:outline w:val="0"/>
          <w:color w:val="auto"/>
          <w:highlight w:val="none"/>
          <w:u w:color="000000"/>
          <w:rtl w:val="0"/>
          <w:lang w:val="zh-TW" w:eastAsia="zh-TW"/>
        </w:rPr>
        <w:t>供应商须知</w:t>
      </w:r>
      <w:r>
        <w:rPr>
          <w:rStyle w:val="25"/>
          <w:rFonts w:ascii="宋体" w:hAnsi="宋体" w:eastAsia="宋体" w:cs="宋体"/>
          <w:outline w:val="0"/>
          <w:color w:val="auto"/>
          <w:highlight w:val="none"/>
          <w:u w:color="000000"/>
          <w:rtl w:val="0"/>
          <w:lang w:val="en-US"/>
        </w:rPr>
        <w:t>”</w:t>
      </w:r>
      <w:r>
        <w:rPr>
          <w:rStyle w:val="24"/>
          <w:rFonts w:ascii="宋体" w:hAnsi="宋体" w:eastAsia="宋体" w:cs="宋体"/>
          <w:outline w:val="0"/>
          <w:color w:val="auto"/>
          <w:highlight w:val="none"/>
          <w:u w:color="000000"/>
          <w:rtl w:val="0"/>
          <w:lang w:val="zh-TW" w:eastAsia="zh-TW"/>
        </w:rPr>
        <w:t>中规定的可提供复印件外均须提供原件，副本可为正本签字、盖章后的复印件，当副本和正本不一致时，以正本为准。</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18.4</w:t>
      </w:r>
      <w:r>
        <w:rPr>
          <w:rStyle w:val="24"/>
          <w:rFonts w:ascii="宋体" w:hAnsi="宋体" w:eastAsia="宋体" w:cs="宋体"/>
          <w:outline w:val="0"/>
          <w:color w:val="auto"/>
          <w:highlight w:val="none"/>
          <w:u w:color="000000"/>
          <w:rtl w:val="0"/>
          <w:lang w:val="zh-TW" w:eastAsia="zh-TW"/>
        </w:rPr>
        <w:t>响应文件须由供应商在规定位置盖公章并由法定代表人或委托代理人签字，否则其响应文件按无效响应处理。</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18.5</w:t>
      </w:r>
      <w:r>
        <w:rPr>
          <w:rStyle w:val="24"/>
          <w:rFonts w:ascii="宋体" w:hAnsi="宋体" w:eastAsia="宋体" w:cs="宋体"/>
          <w:outline w:val="0"/>
          <w:color w:val="auto"/>
          <w:highlight w:val="none"/>
          <w:u w:color="000000"/>
          <w:rtl w:val="0"/>
          <w:lang w:val="zh-TW" w:eastAsia="zh-TW"/>
        </w:rPr>
        <w:t>响应文件中标注的供应商名称应与营业执照（事业单位法人证书、执业许可证、自然人身份证）及公章一致，否则其响应文件按无效响应处理。</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18.6</w:t>
      </w:r>
      <w:r>
        <w:rPr>
          <w:rStyle w:val="24"/>
          <w:rFonts w:ascii="宋体" w:hAnsi="宋体" w:eastAsia="宋体" w:cs="宋体"/>
          <w:outline w:val="0"/>
          <w:color w:val="auto"/>
          <w:highlight w:val="none"/>
          <w:u w:color="000000"/>
          <w:rtl w:val="0"/>
          <w:lang w:val="zh-TW" w:eastAsia="zh-TW"/>
        </w:rPr>
        <w:t>响应文件应尽量避免涂改、行间插字或删除。如果出现上述情况，改动之处应由供应商的法定代表人或其委托代理人签字或加盖公章。响应文件因涂改、行间插字或删除导致字迹潦草或表达不清所引起的后果由供应商承担。</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19.</w:t>
      </w:r>
      <w:r>
        <w:rPr>
          <w:rStyle w:val="24"/>
          <w:rFonts w:ascii="宋体" w:hAnsi="宋体" w:eastAsia="宋体" w:cs="宋体"/>
          <w:outline w:val="0"/>
          <w:color w:val="auto"/>
          <w:highlight w:val="none"/>
          <w:u w:color="000000"/>
          <w:rtl w:val="0"/>
          <w:lang w:val="zh-TW" w:eastAsia="zh-TW"/>
        </w:rPr>
        <w:t>响应文件的密封和标记</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19.1</w:t>
      </w:r>
      <w:r>
        <w:rPr>
          <w:rStyle w:val="24"/>
          <w:rFonts w:ascii="宋体" w:hAnsi="宋体" w:eastAsia="宋体" w:cs="宋体"/>
          <w:outline w:val="0"/>
          <w:color w:val="auto"/>
          <w:highlight w:val="none"/>
          <w:u w:color="000000"/>
          <w:rtl w:val="0"/>
          <w:lang w:val="zh-TW" w:eastAsia="zh-TW"/>
        </w:rPr>
        <w:t>响应文件正、副本全部装入一个或多个包封袋</w:t>
      </w:r>
      <w:r>
        <w:rPr>
          <w:rStyle w:val="25"/>
          <w:rFonts w:ascii="宋体" w:hAnsi="宋体" w:eastAsia="宋体" w:cs="宋体"/>
          <w:outline w:val="0"/>
          <w:color w:val="auto"/>
          <w:highlight w:val="none"/>
          <w:u w:color="000000"/>
          <w:rtl w:val="0"/>
          <w:lang w:val="en-US"/>
        </w:rPr>
        <w:t>/</w:t>
      </w:r>
      <w:r>
        <w:rPr>
          <w:rStyle w:val="24"/>
          <w:rFonts w:ascii="宋体" w:hAnsi="宋体" w:eastAsia="宋体" w:cs="宋体"/>
          <w:outline w:val="0"/>
          <w:color w:val="auto"/>
          <w:highlight w:val="none"/>
          <w:u w:color="000000"/>
          <w:rtl w:val="0"/>
          <w:lang w:val="zh-TW" w:eastAsia="zh-TW"/>
        </w:rPr>
        <w:t>箱（响应文件的补充、修改可另行单独递交）中并加以密封，封口处必须加盖供应商公章或法定代表人签字或委托代理人签字，以示密封。</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19.2</w:t>
      </w:r>
      <w:r>
        <w:rPr>
          <w:rStyle w:val="24"/>
          <w:rFonts w:ascii="宋体" w:hAnsi="宋体" w:eastAsia="宋体" w:cs="宋体"/>
          <w:outline w:val="0"/>
          <w:color w:val="auto"/>
          <w:highlight w:val="none"/>
          <w:u w:color="000000"/>
          <w:rtl w:val="0"/>
          <w:lang w:val="zh-TW" w:eastAsia="zh-TW"/>
        </w:rPr>
        <w:t>响应文件外层包装封面上应标记</w:t>
      </w:r>
      <w:r>
        <w:rPr>
          <w:rStyle w:val="25"/>
          <w:rFonts w:ascii="宋体" w:hAnsi="宋体" w:eastAsia="宋体" w:cs="宋体"/>
          <w:outline w:val="0"/>
          <w:color w:val="auto"/>
          <w:highlight w:val="none"/>
          <w:u w:color="000000"/>
          <w:rtl w:val="0"/>
          <w:lang w:val="en-US"/>
        </w:rPr>
        <w:t>“</w:t>
      </w:r>
      <w:r>
        <w:rPr>
          <w:rStyle w:val="24"/>
          <w:rFonts w:ascii="宋体" w:hAnsi="宋体" w:eastAsia="宋体" w:cs="宋体"/>
          <w:outline w:val="0"/>
          <w:color w:val="auto"/>
          <w:highlight w:val="none"/>
          <w:u w:color="000000"/>
          <w:rtl w:val="0"/>
          <w:lang w:val="zh-TW" w:eastAsia="zh-TW"/>
        </w:rPr>
        <w:t>项目名称、项目编号、供应商名称、所竞分标、首次响应文件提交截止时间前不得启封</w:t>
      </w:r>
      <w:r>
        <w:rPr>
          <w:rStyle w:val="25"/>
          <w:rFonts w:ascii="宋体" w:hAnsi="宋体" w:eastAsia="宋体" w:cs="宋体"/>
          <w:outline w:val="0"/>
          <w:color w:val="auto"/>
          <w:highlight w:val="none"/>
          <w:u w:color="000000"/>
          <w:rtl w:val="0"/>
          <w:lang w:val="en-US"/>
        </w:rPr>
        <w:t>”</w:t>
      </w:r>
      <w:r>
        <w:rPr>
          <w:rStyle w:val="24"/>
          <w:rFonts w:ascii="宋体" w:hAnsi="宋体" w:eastAsia="宋体" w:cs="宋体"/>
          <w:outline w:val="0"/>
          <w:color w:val="auto"/>
          <w:highlight w:val="none"/>
          <w:u w:color="000000"/>
          <w:rtl w:val="0"/>
          <w:lang w:val="zh-TW" w:eastAsia="zh-TW"/>
        </w:rPr>
        <w:t>字样。</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19.3</w:t>
      </w:r>
      <w:r>
        <w:rPr>
          <w:rStyle w:val="24"/>
          <w:rFonts w:ascii="宋体" w:hAnsi="宋体" w:eastAsia="宋体" w:cs="宋体"/>
          <w:outline w:val="0"/>
          <w:color w:val="auto"/>
          <w:highlight w:val="none"/>
          <w:u w:color="000000"/>
          <w:rtl w:val="0"/>
          <w:lang w:val="zh-TW" w:eastAsia="zh-TW"/>
        </w:rPr>
        <w:t>未按上述规定密封的响应文件将被拒收。</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20.</w:t>
      </w:r>
      <w:r>
        <w:rPr>
          <w:rStyle w:val="24"/>
          <w:rFonts w:ascii="宋体" w:hAnsi="宋体" w:eastAsia="宋体" w:cs="宋体"/>
          <w:outline w:val="0"/>
          <w:color w:val="auto"/>
          <w:highlight w:val="none"/>
          <w:u w:color="000000"/>
          <w:rtl w:val="0"/>
          <w:lang w:val="zh-TW" w:eastAsia="zh-TW"/>
        </w:rPr>
        <w:t>响应文件的提交</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20.1</w:t>
      </w:r>
      <w:r>
        <w:rPr>
          <w:rStyle w:val="24"/>
          <w:rFonts w:ascii="宋体" w:hAnsi="宋体" w:eastAsia="宋体" w:cs="宋体"/>
          <w:outline w:val="0"/>
          <w:color w:val="auto"/>
          <w:highlight w:val="none"/>
          <w:u w:color="000000"/>
          <w:rtl w:val="0"/>
          <w:lang w:val="zh-TW" w:eastAsia="zh-TW"/>
        </w:rPr>
        <w:t>供应商必须在</w:t>
      </w:r>
      <w:r>
        <w:rPr>
          <w:rStyle w:val="25"/>
          <w:rFonts w:ascii="宋体" w:hAnsi="宋体" w:eastAsia="宋体" w:cs="宋体"/>
          <w:outline w:val="0"/>
          <w:color w:val="auto"/>
          <w:highlight w:val="none"/>
          <w:u w:color="000000"/>
          <w:rtl w:val="0"/>
          <w:lang w:val="en-US"/>
        </w:rPr>
        <w:t>“</w:t>
      </w:r>
      <w:r>
        <w:rPr>
          <w:rStyle w:val="24"/>
          <w:rFonts w:ascii="宋体" w:hAnsi="宋体" w:eastAsia="宋体" w:cs="宋体"/>
          <w:outline w:val="0"/>
          <w:color w:val="auto"/>
          <w:highlight w:val="none"/>
          <w:u w:color="000000"/>
          <w:rtl w:val="0"/>
          <w:lang w:val="zh-TW" w:eastAsia="zh-TW"/>
        </w:rPr>
        <w:t>供应商须知前附表</w:t>
      </w:r>
      <w:r>
        <w:rPr>
          <w:rStyle w:val="25"/>
          <w:rFonts w:ascii="宋体" w:hAnsi="宋体" w:eastAsia="宋体" w:cs="宋体"/>
          <w:outline w:val="0"/>
          <w:color w:val="auto"/>
          <w:highlight w:val="none"/>
          <w:u w:color="000000"/>
          <w:rtl w:val="0"/>
          <w:lang w:val="en-US"/>
        </w:rPr>
        <w:t>”</w:t>
      </w:r>
      <w:r>
        <w:rPr>
          <w:rStyle w:val="24"/>
          <w:rFonts w:ascii="宋体" w:hAnsi="宋体" w:eastAsia="宋体" w:cs="宋体"/>
          <w:outline w:val="0"/>
          <w:color w:val="auto"/>
          <w:highlight w:val="none"/>
          <w:u w:color="000000"/>
          <w:rtl w:val="0"/>
          <w:lang w:val="zh-TW" w:eastAsia="zh-TW"/>
        </w:rPr>
        <w:t>规定的时间和地点提交响应文件。</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20.2</w:t>
      </w:r>
      <w:r>
        <w:rPr>
          <w:rStyle w:val="24"/>
          <w:rFonts w:ascii="宋体" w:hAnsi="宋体" w:eastAsia="宋体" w:cs="宋体"/>
          <w:outline w:val="0"/>
          <w:color w:val="auto"/>
          <w:highlight w:val="none"/>
          <w:u w:color="000000"/>
          <w:rtl w:val="0"/>
          <w:lang w:val="zh-TW" w:eastAsia="zh-TW"/>
        </w:rPr>
        <w:t>采购代理机构工作人员收到响应文件后，应当如实记载响应文件的密封情况。</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20.3</w:t>
      </w:r>
      <w:r>
        <w:rPr>
          <w:rStyle w:val="24"/>
          <w:rFonts w:ascii="宋体" w:hAnsi="宋体" w:eastAsia="宋体" w:cs="宋体"/>
          <w:outline w:val="0"/>
          <w:color w:val="auto"/>
          <w:highlight w:val="none"/>
          <w:u w:color="000000"/>
          <w:rtl w:val="0"/>
          <w:lang w:val="zh-TW" w:eastAsia="zh-TW"/>
        </w:rPr>
        <w:t>在首次响应文件提交截止时间后送达的或不符合本须知正文第</w:t>
      </w:r>
      <w:r>
        <w:rPr>
          <w:rStyle w:val="25"/>
          <w:rFonts w:ascii="宋体" w:hAnsi="宋体" w:eastAsia="宋体" w:cs="宋体"/>
          <w:outline w:val="0"/>
          <w:color w:val="auto"/>
          <w:highlight w:val="none"/>
          <w:u w:color="000000"/>
          <w:rtl w:val="0"/>
          <w:lang w:val="en-US"/>
        </w:rPr>
        <w:t>19.3</w:t>
      </w:r>
      <w:r>
        <w:rPr>
          <w:rStyle w:val="24"/>
          <w:rFonts w:ascii="宋体" w:hAnsi="宋体" w:eastAsia="宋体" w:cs="宋体"/>
          <w:outline w:val="0"/>
          <w:color w:val="auto"/>
          <w:highlight w:val="none"/>
          <w:u w:color="000000"/>
          <w:rtl w:val="0"/>
          <w:lang w:val="zh-TW" w:eastAsia="zh-TW"/>
        </w:rPr>
        <w:t>条的响应文件为无效文件，采购人或者采购代理机构应当拒收。</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20.4</w:t>
      </w:r>
      <w:r>
        <w:rPr>
          <w:rStyle w:val="24"/>
          <w:rFonts w:ascii="宋体" w:hAnsi="宋体" w:eastAsia="宋体" w:cs="宋体"/>
          <w:outline w:val="0"/>
          <w:color w:val="auto"/>
          <w:highlight w:val="none"/>
          <w:u w:color="000000"/>
          <w:rtl w:val="0"/>
          <w:lang w:val="zh-TW" w:eastAsia="zh-TW"/>
        </w:rPr>
        <w:t>未通过实名制在线免费获取竞争性磋商文件的供应商，采购代理机构必须拒收响应文件。</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21.</w:t>
      </w:r>
      <w:r>
        <w:rPr>
          <w:rStyle w:val="24"/>
          <w:rFonts w:ascii="宋体" w:hAnsi="宋体" w:eastAsia="宋体" w:cs="宋体"/>
          <w:outline w:val="0"/>
          <w:color w:val="auto"/>
          <w:highlight w:val="none"/>
          <w:u w:color="000000"/>
          <w:rtl w:val="0"/>
          <w:lang w:val="zh-TW" w:eastAsia="zh-TW"/>
        </w:rPr>
        <w:t>首次响应文件的补充、修改与撤回</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lang w:val="zh-TW" w:eastAsia="zh-TW"/>
        </w:rPr>
      </w:pPr>
      <w:r>
        <w:rPr>
          <w:rStyle w:val="24"/>
          <w:rFonts w:ascii="宋体" w:hAnsi="宋体" w:eastAsia="宋体" w:cs="宋体"/>
          <w:outline w:val="0"/>
          <w:color w:val="auto"/>
          <w:highlight w:val="none"/>
          <w:u w:color="000000"/>
          <w:rtl w:val="0"/>
          <w:lang w:val="zh-TW" w:eastAsia="zh-TW"/>
        </w:rPr>
        <w:t>供应商在首次响应文件提交截止时间前，可以对所提交的响应文件进行补充、修改或者撤回，并书面通知采购人、采购代理机构。补充、修改的内容作为响应文件的组成部分。补充、修改的内容与响应文件不一致的，以补充、修改的内容为准。</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bookmarkStart w:id="15" w:name="_Hlk45702405"/>
      <w:r>
        <w:rPr>
          <w:rStyle w:val="25"/>
          <w:rFonts w:ascii="宋体" w:hAnsi="宋体" w:eastAsia="宋体" w:cs="宋体"/>
          <w:outline w:val="0"/>
          <w:color w:val="auto"/>
          <w:highlight w:val="none"/>
          <w:u w:color="000000"/>
          <w:rtl w:val="0"/>
          <w:lang w:val="en-US"/>
        </w:rPr>
        <w:t>22.</w:t>
      </w:r>
      <w:r>
        <w:rPr>
          <w:rStyle w:val="24"/>
          <w:rFonts w:ascii="宋体" w:hAnsi="宋体" w:eastAsia="宋体" w:cs="宋体"/>
          <w:outline w:val="0"/>
          <w:color w:val="auto"/>
          <w:highlight w:val="none"/>
          <w:u w:color="000000"/>
          <w:rtl w:val="0"/>
          <w:lang w:val="zh-TW" w:eastAsia="zh-TW"/>
        </w:rPr>
        <w:t>在首次响应文件提交截止时间止提交响应文件的供应商不足</w:t>
      </w:r>
      <w:r>
        <w:rPr>
          <w:rStyle w:val="25"/>
          <w:rFonts w:ascii="宋体" w:hAnsi="宋体" w:eastAsia="宋体" w:cs="宋体"/>
          <w:outline w:val="0"/>
          <w:color w:val="auto"/>
          <w:highlight w:val="none"/>
          <w:u w:color="000000"/>
          <w:rtl w:val="0"/>
          <w:lang w:val="en-US"/>
        </w:rPr>
        <w:t>3</w:t>
      </w:r>
      <w:r>
        <w:rPr>
          <w:rStyle w:val="24"/>
          <w:rFonts w:ascii="宋体" w:hAnsi="宋体" w:eastAsia="宋体" w:cs="宋体"/>
          <w:outline w:val="0"/>
          <w:color w:val="auto"/>
          <w:highlight w:val="none"/>
          <w:u w:color="000000"/>
          <w:rtl w:val="0"/>
          <w:lang w:val="zh-TW" w:eastAsia="zh-TW"/>
        </w:rPr>
        <w:t>家时，应当由供应商签字领回响应文件，除此之外采购人和采购代理机构对已提交的响应文件概不退回。</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23.</w:t>
      </w:r>
      <w:r>
        <w:rPr>
          <w:rStyle w:val="24"/>
          <w:rFonts w:ascii="宋体" w:hAnsi="宋体" w:eastAsia="宋体" w:cs="宋体"/>
          <w:outline w:val="0"/>
          <w:color w:val="auto"/>
          <w:highlight w:val="none"/>
          <w:u w:color="000000"/>
          <w:rtl w:val="0"/>
          <w:lang w:val="zh-TW" w:eastAsia="zh-TW"/>
        </w:rPr>
        <w:t>供应商在首次响应文件提交截止时间后向采购人、采购代理机构书面申请撤回响应文件的，将根据本须知正文</w:t>
      </w:r>
      <w:r>
        <w:rPr>
          <w:rStyle w:val="25"/>
          <w:rFonts w:ascii="宋体" w:hAnsi="宋体" w:eastAsia="宋体" w:cs="宋体"/>
          <w:outline w:val="0"/>
          <w:color w:val="auto"/>
          <w:highlight w:val="none"/>
          <w:u w:color="000000"/>
          <w:rtl w:val="0"/>
          <w:lang w:val="en-US"/>
        </w:rPr>
        <w:t>17.4</w:t>
      </w:r>
      <w:r>
        <w:rPr>
          <w:rStyle w:val="24"/>
          <w:rFonts w:ascii="宋体" w:hAnsi="宋体" w:eastAsia="宋体" w:cs="宋体"/>
          <w:outline w:val="0"/>
          <w:color w:val="auto"/>
          <w:highlight w:val="none"/>
          <w:u w:color="000000"/>
          <w:rtl w:val="0"/>
          <w:lang w:val="zh-TW" w:eastAsia="zh-TW"/>
        </w:rPr>
        <w:t>的规定不予退还其磋商保证金。</w:t>
      </w:r>
    </w:p>
    <w:bookmarkEnd w:id="15"/>
    <w:p>
      <w:pPr>
        <w:pStyle w:val="9"/>
        <w:framePr w:wrap="auto" w:vAnchor="margin" w:hAnchor="text" w:yAlign="inline"/>
        <w:spacing w:line="400" w:lineRule="exact"/>
        <w:rPr>
          <w:rStyle w:val="24"/>
          <w:rFonts w:ascii="宋体" w:hAnsi="宋体" w:eastAsia="宋体" w:cs="宋体"/>
          <w:outline w:val="0"/>
          <w:color w:val="auto"/>
          <w:highlight w:val="none"/>
          <w:u w:color="000000"/>
        </w:rPr>
      </w:pPr>
    </w:p>
    <w:p>
      <w:pPr>
        <w:pStyle w:val="9"/>
        <w:framePr w:wrap="auto" w:vAnchor="margin" w:hAnchor="text" w:yAlign="inline"/>
        <w:spacing w:line="400" w:lineRule="exact"/>
        <w:ind w:left="420" w:firstLine="420"/>
        <w:jc w:val="center"/>
        <w:rPr>
          <w:rStyle w:val="24"/>
          <w:rFonts w:ascii="宋体" w:hAnsi="宋体" w:eastAsia="宋体" w:cs="宋体"/>
          <w:b/>
          <w:bCs/>
          <w:outline w:val="0"/>
          <w:color w:val="auto"/>
          <w:sz w:val="32"/>
          <w:szCs w:val="32"/>
          <w:highlight w:val="none"/>
          <w:u w:color="000000"/>
          <w:lang w:val="zh-TW" w:eastAsia="zh-TW"/>
        </w:rPr>
      </w:pPr>
      <w:r>
        <w:rPr>
          <w:rStyle w:val="24"/>
          <w:rFonts w:ascii="宋体" w:hAnsi="宋体" w:eastAsia="宋体" w:cs="宋体"/>
          <w:b/>
          <w:bCs/>
          <w:outline w:val="0"/>
          <w:color w:val="auto"/>
          <w:sz w:val="32"/>
          <w:szCs w:val="32"/>
          <w:highlight w:val="none"/>
          <w:u w:color="000000"/>
          <w:rtl w:val="0"/>
          <w:lang w:val="zh-TW" w:eastAsia="zh-TW"/>
        </w:rPr>
        <w:t>四、评审及磋商</w:t>
      </w:r>
    </w:p>
    <w:p>
      <w:pPr>
        <w:pStyle w:val="9"/>
        <w:framePr w:wrap="auto" w:vAnchor="margin" w:hAnchor="text" w:yAlign="inline"/>
        <w:spacing w:line="400" w:lineRule="exact"/>
        <w:ind w:left="420" w:firstLine="420"/>
        <w:rPr>
          <w:rStyle w:val="24"/>
          <w:rFonts w:ascii="宋体" w:hAnsi="宋体" w:eastAsia="宋体" w:cs="宋体"/>
          <w:outline w:val="0"/>
          <w:color w:val="auto"/>
          <w:highlight w:val="none"/>
          <w:u w:color="000000"/>
        </w:rPr>
      </w:pP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24.</w:t>
      </w:r>
      <w:r>
        <w:rPr>
          <w:rStyle w:val="24"/>
          <w:rFonts w:ascii="宋体" w:hAnsi="宋体" w:eastAsia="宋体" w:cs="宋体"/>
          <w:outline w:val="0"/>
          <w:color w:val="auto"/>
          <w:highlight w:val="none"/>
          <w:u w:color="000000"/>
          <w:rtl w:val="0"/>
          <w:lang w:val="zh-TW" w:eastAsia="zh-TW"/>
        </w:rPr>
        <w:t>磋商小组成立及响应文件的开启</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24.1</w:t>
      </w:r>
      <w:r>
        <w:rPr>
          <w:rStyle w:val="24"/>
          <w:rFonts w:ascii="宋体" w:hAnsi="宋体" w:eastAsia="宋体" w:cs="宋体"/>
          <w:outline w:val="0"/>
          <w:color w:val="auto"/>
          <w:highlight w:val="none"/>
          <w:u w:color="000000"/>
          <w:rtl w:val="0"/>
          <w:lang w:val="zh-TW" w:eastAsia="zh-TW"/>
        </w:rPr>
        <w:t>磋商小组由采购人代表和评审专家共</w:t>
      </w:r>
      <w:r>
        <w:rPr>
          <w:rStyle w:val="25"/>
          <w:rFonts w:ascii="宋体" w:hAnsi="宋体" w:eastAsia="宋体" w:cs="宋体"/>
          <w:outline w:val="0"/>
          <w:color w:val="auto"/>
          <w:highlight w:val="none"/>
          <w:u w:color="000000"/>
          <w:rtl w:val="0"/>
          <w:lang w:val="en-US"/>
        </w:rPr>
        <w:t>3</w:t>
      </w:r>
      <w:r>
        <w:rPr>
          <w:rStyle w:val="24"/>
          <w:rFonts w:ascii="宋体" w:hAnsi="宋体" w:eastAsia="宋体" w:cs="宋体"/>
          <w:outline w:val="0"/>
          <w:color w:val="auto"/>
          <w:highlight w:val="none"/>
          <w:u w:color="000000"/>
          <w:rtl w:val="0"/>
          <w:lang w:val="zh-TW" w:eastAsia="zh-TW"/>
        </w:rPr>
        <w:t>人以上单数组成，具体人数见</w:t>
      </w:r>
      <w:r>
        <w:rPr>
          <w:rStyle w:val="25"/>
          <w:rFonts w:ascii="宋体" w:hAnsi="宋体" w:eastAsia="宋体" w:cs="宋体"/>
          <w:outline w:val="0"/>
          <w:color w:val="auto"/>
          <w:highlight w:val="none"/>
          <w:u w:color="000000"/>
          <w:rtl w:val="0"/>
          <w:lang w:val="en-US"/>
        </w:rPr>
        <w:t>“</w:t>
      </w:r>
      <w:r>
        <w:rPr>
          <w:rStyle w:val="24"/>
          <w:rFonts w:ascii="宋体" w:hAnsi="宋体" w:eastAsia="宋体" w:cs="宋体"/>
          <w:outline w:val="0"/>
          <w:color w:val="auto"/>
          <w:highlight w:val="none"/>
          <w:u w:color="000000"/>
          <w:rtl w:val="0"/>
          <w:lang w:val="zh-TW" w:eastAsia="zh-TW"/>
        </w:rPr>
        <w:t>供应商须知前附表</w:t>
      </w:r>
      <w:r>
        <w:rPr>
          <w:rStyle w:val="25"/>
          <w:rFonts w:ascii="宋体" w:hAnsi="宋体" w:eastAsia="宋体" w:cs="宋体"/>
          <w:outline w:val="0"/>
          <w:color w:val="auto"/>
          <w:highlight w:val="none"/>
          <w:u w:color="000000"/>
          <w:rtl w:val="0"/>
          <w:lang w:val="en-US"/>
        </w:rPr>
        <w:t>”</w:t>
      </w:r>
      <w:r>
        <w:rPr>
          <w:rStyle w:val="24"/>
          <w:rFonts w:ascii="宋体" w:hAnsi="宋体" w:eastAsia="宋体" w:cs="宋体"/>
          <w:outline w:val="0"/>
          <w:color w:val="auto"/>
          <w:highlight w:val="none"/>
          <w:u w:color="000000"/>
          <w:rtl w:val="0"/>
          <w:lang w:val="zh-TW" w:eastAsia="zh-TW"/>
        </w:rPr>
        <w:t>，其中评审专家人数不得少于磋商小组成员总数的</w:t>
      </w:r>
      <w:r>
        <w:rPr>
          <w:rStyle w:val="25"/>
          <w:rFonts w:ascii="宋体" w:hAnsi="宋体" w:eastAsia="宋体" w:cs="宋体"/>
          <w:outline w:val="0"/>
          <w:color w:val="auto"/>
          <w:highlight w:val="none"/>
          <w:u w:color="000000"/>
          <w:rtl w:val="0"/>
          <w:lang w:val="en-US"/>
        </w:rPr>
        <w:t>2/3</w:t>
      </w:r>
      <w:r>
        <w:rPr>
          <w:rStyle w:val="24"/>
          <w:rFonts w:ascii="宋体" w:hAnsi="宋体" w:eastAsia="宋体" w:cs="宋体"/>
          <w:outline w:val="0"/>
          <w:color w:val="auto"/>
          <w:highlight w:val="none"/>
          <w:u w:color="000000"/>
          <w:rtl w:val="0"/>
          <w:lang w:val="zh-TW" w:eastAsia="zh-TW"/>
        </w:rPr>
        <w:t>。采购人代表不得以评审专家身份参加本部门或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w:t>
      </w:r>
      <w:r>
        <w:rPr>
          <w:rStyle w:val="25"/>
          <w:rFonts w:ascii="宋体" w:hAnsi="宋体" w:eastAsia="宋体" w:cs="宋体"/>
          <w:outline w:val="0"/>
          <w:color w:val="auto"/>
          <w:highlight w:val="none"/>
          <w:u w:color="000000"/>
          <w:rtl w:val="0"/>
          <w:lang w:val="en-US"/>
        </w:rPr>
        <w:t>5</w:t>
      </w:r>
      <w:r>
        <w:rPr>
          <w:rStyle w:val="24"/>
          <w:rFonts w:ascii="宋体" w:hAnsi="宋体" w:eastAsia="宋体" w:cs="宋体"/>
          <w:outline w:val="0"/>
          <w:color w:val="auto"/>
          <w:highlight w:val="none"/>
          <w:u w:color="000000"/>
          <w:rtl w:val="0"/>
          <w:lang w:val="zh-TW" w:eastAsia="zh-TW"/>
        </w:rPr>
        <w:t>人以上单数组成。</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24.2</w:t>
      </w:r>
      <w:r>
        <w:rPr>
          <w:rStyle w:val="24"/>
          <w:rFonts w:ascii="宋体" w:hAnsi="宋体" w:eastAsia="宋体" w:cs="宋体"/>
          <w:outline w:val="0"/>
          <w:color w:val="auto"/>
          <w:highlight w:val="none"/>
          <w:u w:color="000000"/>
          <w:rtl w:val="0"/>
          <w:lang w:val="zh-TW" w:eastAsia="zh-TW"/>
        </w:rPr>
        <w:t>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w:t>
      </w:r>
      <w:r>
        <w:rPr>
          <w:rStyle w:val="25"/>
          <w:rFonts w:ascii="宋体" w:hAnsi="宋体" w:eastAsia="宋体" w:cs="宋体"/>
          <w:outline w:val="0"/>
          <w:color w:val="auto"/>
          <w:highlight w:val="none"/>
          <w:u w:color="000000"/>
          <w:rtl w:val="0"/>
          <w:lang w:val="en-US"/>
        </w:rPr>
        <w:t>1</w:t>
      </w:r>
      <w:r>
        <w:rPr>
          <w:rStyle w:val="24"/>
          <w:rFonts w:ascii="宋体" w:hAnsi="宋体" w:eastAsia="宋体" w:cs="宋体"/>
          <w:outline w:val="0"/>
          <w:color w:val="auto"/>
          <w:highlight w:val="none"/>
          <w:u w:color="000000"/>
          <w:rtl w:val="0"/>
          <w:lang w:val="zh-TW" w:eastAsia="zh-TW"/>
        </w:rPr>
        <w:t>名法律专家。</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24.3</w:t>
      </w:r>
      <w:r>
        <w:rPr>
          <w:rStyle w:val="24"/>
          <w:rFonts w:ascii="宋体" w:hAnsi="宋体" w:eastAsia="宋体" w:cs="宋体"/>
          <w:outline w:val="0"/>
          <w:color w:val="auto"/>
          <w:highlight w:val="none"/>
          <w:u w:color="000000"/>
          <w:rtl w:val="0"/>
          <w:lang w:val="zh-TW" w:eastAsia="zh-TW"/>
        </w:rPr>
        <w:t>响应文件的开启：具体详见</w:t>
      </w:r>
      <w:r>
        <w:rPr>
          <w:rStyle w:val="25"/>
          <w:rFonts w:ascii="宋体" w:hAnsi="宋体" w:eastAsia="宋体" w:cs="宋体"/>
          <w:outline w:val="0"/>
          <w:color w:val="auto"/>
          <w:highlight w:val="none"/>
          <w:u w:color="000000"/>
          <w:rtl w:val="0"/>
          <w:lang w:val="en-US"/>
        </w:rPr>
        <w:t>“</w:t>
      </w:r>
      <w:r>
        <w:rPr>
          <w:rStyle w:val="24"/>
          <w:rFonts w:ascii="宋体" w:hAnsi="宋体" w:eastAsia="宋体" w:cs="宋体"/>
          <w:outline w:val="0"/>
          <w:color w:val="auto"/>
          <w:highlight w:val="none"/>
          <w:u w:color="000000"/>
          <w:rtl w:val="0"/>
          <w:lang w:val="zh-TW" w:eastAsia="zh-TW"/>
        </w:rPr>
        <w:t>供应商须知前附表</w:t>
      </w:r>
      <w:r>
        <w:rPr>
          <w:rStyle w:val="25"/>
          <w:rFonts w:ascii="宋体" w:hAnsi="宋体" w:eastAsia="宋体" w:cs="宋体"/>
          <w:outline w:val="0"/>
          <w:color w:val="auto"/>
          <w:highlight w:val="none"/>
          <w:u w:color="000000"/>
          <w:rtl w:val="0"/>
          <w:lang w:val="en-US"/>
        </w:rPr>
        <w:t>”</w:t>
      </w:r>
      <w:r>
        <w:rPr>
          <w:rStyle w:val="24"/>
          <w:rFonts w:ascii="宋体" w:hAnsi="宋体" w:eastAsia="宋体" w:cs="宋体"/>
          <w:outline w:val="0"/>
          <w:color w:val="auto"/>
          <w:highlight w:val="none"/>
          <w:u w:color="000000"/>
          <w:rtl w:val="0"/>
          <w:lang w:val="zh-TW" w:eastAsia="zh-TW"/>
        </w:rPr>
        <w:t>。</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25.</w:t>
      </w:r>
      <w:r>
        <w:rPr>
          <w:rStyle w:val="24"/>
          <w:rFonts w:ascii="宋体" w:hAnsi="宋体" w:eastAsia="宋体" w:cs="宋体"/>
          <w:outline w:val="0"/>
          <w:color w:val="auto"/>
          <w:highlight w:val="none"/>
          <w:u w:color="000000"/>
          <w:rtl w:val="0"/>
          <w:lang w:val="zh-TW" w:eastAsia="zh-TW"/>
        </w:rPr>
        <w:t>响应文件评审程序</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25.1</w:t>
      </w:r>
      <w:r>
        <w:rPr>
          <w:rStyle w:val="24"/>
          <w:rFonts w:ascii="宋体" w:hAnsi="宋体" w:eastAsia="宋体" w:cs="宋体"/>
          <w:outline w:val="0"/>
          <w:color w:val="auto"/>
          <w:highlight w:val="none"/>
          <w:u w:color="000000"/>
          <w:rtl w:val="0"/>
          <w:lang w:val="zh-TW" w:eastAsia="zh-TW"/>
        </w:rPr>
        <w:t>资格审查</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25.1.1</w:t>
      </w:r>
      <w:r>
        <w:rPr>
          <w:rStyle w:val="24"/>
          <w:rFonts w:ascii="宋体" w:hAnsi="宋体" w:eastAsia="宋体" w:cs="宋体"/>
          <w:outline w:val="0"/>
          <w:color w:val="auto"/>
          <w:highlight w:val="none"/>
          <w:u w:color="000000"/>
          <w:rtl w:val="0"/>
          <w:lang w:val="zh-TW" w:eastAsia="zh-TW"/>
        </w:rPr>
        <w:t>响应文件开启后，由磋商小组依法对供应商的资格证明文件进行审查，详见第四章</w:t>
      </w:r>
      <w:r>
        <w:rPr>
          <w:rStyle w:val="25"/>
          <w:rFonts w:ascii="宋体" w:hAnsi="宋体" w:eastAsia="宋体" w:cs="宋体"/>
          <w:outline w:val="0"/>
          <w:color w:val="auto"/>
          <w:highlight w:val="none"/>
          <w:u w:color="000000"/>
          <w:rtl w:val="0"/>
          <w:lang w:val="en-US"/>
        </w:rPr>
        <w:t>“</w:t>
      </w:r>
      <w:r>
        <w:rPr>
          <w:rStyle w:val="24"/>
          <w:rFonts w:ascii="宋体" w:hAnsi="宋体" w:eastAsia="宋体" w:cs="宋体"/>
          <w:outline w:val="0"/>
          <w:color w:val="auto"/>
          <w:highlight w:val="none"/>
          <w:u w:color="000000"/>
          <w:rtl w:val="0"/>
          <w:lang w:val="zh-TW" w:eastAsia="zh-TW"/>
        </w:rPr>
        <w:t>评审程序、评审方法和评审标准</w:t>
      </w:r>
      <w:r>
        <w:rPr>
          <w:rStyle w:val="25"/>
          <w:rFonts w:ascii="宋体" w:hAnsi="宋体" w:eastAsia="宋体" w:cs="宋体"/>
          <w:outline w:val="0"/>
          <w:color w:val="auto"/>
          <w:highlight w:val="none"/>
          <w:u w:color="000000"/>
          <w:rtl w:val="0"/>
          <w:lang w:val="en-US"/>
        </w:rPr>
        <w:t>”</w:t>
      </w:r>
      <w:r>
        <w:rPr>
          <w:rStyle w:val="24"/>
          <w:rFonts w:ascii="宋体" w:hAnsi="宋体" w:eastAsia="宋体" w:cs="宋体"/>
          <w:outline w:val="0"/>
          <w:color w:val="auto"/>
          <w:highlight w:val="none"/>
          <w:u w:color="000000"/>
          <w:rtl w:val="0"/>
          <w:lang w:val="zh-TW" w:eastAsia="zh-TW"/>
        </w:rPr>
        <w:t>第</w:t>
      </w:r>
      <w:r>
        <w:rPr>
          <w:rStyle w:val="25"/>
          <w:rFonts w:ascii="宋体" w:hAnsi="宋体" w:eastAsia="宋体" w:cs="宋体"/>
          <w:outline w:val="0"/>
          <w:color w:val="auto"/>
          <w:highlight w:val="none"/>
          <w:u w:color="000000"/>
          <w:rtl w:val="0"/>
          <w:lang w:val="en-US"/>
        </w:rPr>
        <w:t>4</w:t>
      </w:r>
      <w:r>
        <w:rPr>
          <w:rStyle w:val="24"/>
          <w:rFonts w:ascii="宋体" w:hAnsi="宋体" w:eastAsia="宋体" w:cs="宋体"/>
          <w:outline w:val="0"/>
          <w:color w:val="auto"/>
          <w:highlight w:val="none"/>
          <w:u w:color="000000"/>
          <w:rtl w:val="0"/>
          <w:lang w:val="zh-TW" w:eastAsia="zh-TW"/>
        </w:rPr>
        <w:t>条</w:t>
      </w:r>
      <w:r>
        <w:rPr>
          <w:rStyle w:val="25"/>
          <w:rFonts w:ascii="宋体" w:hAnsi="宋体" w:eastAsia="宋体" w:cs="宋体"/>
          <w:outline w:val="0"/>
          <w:color w:val="auto"/>
          <w:highlight w:val="none"/>
          <w:u w:color="000000"/>
          <w:rtl w:val="0"/>
          <w:lang w:val="en-US"/>
        </w:rPr>
        <w:t>“</w:t>
      </w:r>
      <w:r>
        <w:rPr>
          <w:rStyle w:val="24"/>
          <w:rFonts w:ascii="宋体" w:hAnsi="宋体" w:eastAsia="宋体" w:cs="宋体"/>
          <w:outline w:val="0"/>
          <w:color w:val="auto"/>
          <w:highlight w:val="none"/>
          <w:u w:color="000000"/>
          <w:rtl w:val="0"/>
          <w:lang w:val="zh-TW" w:eastAsia="zh-TW"/>
        </w:rPr>
        <w:t>资格审查</w:t>
      </w:r>
      <w:r>
        <w:rPr>
          <w:rStyle w:val="25"/>
          <w:rFonts w:ascii="宋体" w:hAnsi="宋体" w:eastAsia="宋体" w:cs="宋体"/>
          <w:outline w:val="0"/>
          <w:color w:val="auto"/>
          <w:highlight w:val="none"/>
          <w:u w:color="000000"/>
          <w:rtl w:val="0"/>
          <w:lang w:val="en-US"/>
        </w:rPr>
        <w:t>”</w:t>
      </w:r>
      <w:r>
        <w:rPr>
          <w:rStyle w:val="24"/>
          <w:rFonts w:ascii="宋体" w:hAnsi="宋体" w:eastAsia="宋体" w:cs="宋体"/>
          <w:outline w:val="0"/>
          <w:color w:val="auto"/>
          <w:highlight w:val="none"/>
          <w:u w:color="000000"/>
          <w:rtl w:val="0"/>
          <w:lang w:val="zh-TW" w:eastAsia="zh-TW"/>
        </w:rPr>
        <w:t>，其中信用查询详见</w:t>
      </w:r>
      <w:r>
        <w:rPr>
          <w:rStyle w:val="25"/>
          <w:rFonts w:ascii="宋体" w:hAnsi="宋体" w:eastAsia="宋体" w:cs="宋体"/>
          <w:outline w:val="0"/>
          <w:color w:val="auto"/>
          <w:highlight w:val="none"/>
          <w:u w:color="000000"/>
          <w:rtl w:val="0"/>
          <w:lang w:val="en-US"/>
        </w:rPr>
        <w:t>“</w:t>
      </w:r>
      <w:r>
        <w:rPr>
          <w:rStyle w:val="24"/>
          <w:rFonts w:ascii="宋体" w:hAnsi="宋体" w:eastAsia="宋体" w:cs="宋体"/>
          <w:outline w:val="0"/>
          <w:color w:val="auto"/>
          <w:highlight w:val="none"/>
          <w:u w:color="000000"/>
          <w:rtl w:val="0"/>
          <w:lang w:val="zh-TW" w:eastAsia="zh-TW"/>
        </w:rPr>
        <w:t>供应商须知前附表</w:t>
      </w:r>
      <w:r>
        <w:rPr>
          <w:rStyle w:val="25"/>
          <w:rFonts w:ascii="宋体" w:hAnsi="宋体" w:eastAsia="宋体" w:cs="宋体"/>
          <w:outline w:val="0"/>
          <w:color w:val="auto"/>
          <w:highlight w:val="none"/>
          <w:u w:color="000000"/>
          <w:rtl w:val="0"/>
          <w:lang w:val="en-US"/>
        </w:rPr>
        <w:t xml:space="preserve">” </w:t>
      </w:r>
      <w:r>
        <w:rPr>
          <w:rStyle w:val="24"/>
          <w:rFonts w:ascii="宋体" w:hAnsi="宋体" w:eastAsia="宋体" w:cs="宋体"/>
          <w:outline w:val="0"/>
          <w:color w:val="auto"/>
          <w:highlight w:val="none"/>
          <w:u w:color="000000"/>
          <w:rtl w:val="0"/>
          <w:lang w:val="zh-TW" w:eastAsia="zh-TW"/>
        </w:rPr>
        <w:t>。</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25.1.2</w:t>
      </w:r>
      <w:r>
        <w:rPr>
          <w:rStyle w:val="24"/>
          <w:rFonts w:ascii="宋体" w:hAnsi="宋体" w:eastAsia="宋体" w:cs="宋体"/>
          <w:outline w:val="0"/>
          <w:color w:val="auto"/>
          <w:highlight w:val="none"/>
          <w:u w:color="000000"/>
          <w:rtl w:val="0"/>
          <w:lang w:val="zh-TW" w:eastAsia="zh-TW"/>
        </w:rPr>
        <w:t>通过资格审查的合格供应商不足</w:t>
      </w:r>
      <w:r>
        <w:rPr>
          <w:rStyle w:val="25"/>
          <w:rFonts w:ascii="宋体" w:hAnsi="宋体" w:eastAsia="宋体" w:cs="宋体"/>
          <w:outline w:val="0"/>
          <w:color w:val="auto"/>
          <w:highlight w:val="none"/>
          <w:u w:color="000000"/>
          <w:rtl w:val="0"/>
          <w:lang w:val="en-US"/>
        </w:rPr>
        <w:t>3</w:t>
      </w:r>
      <w:r>
        <w:rPr>
          <w:rStyle w:val="24"/>
          <w:rFonts w:ascii="宋体" w:hAnsi="宋体" w:eastAsia="宋体" w:cs="宋体"/>
          <w:outline w:val="0"/>
          <w:color w:val="auto"/>
          <w:highlight w:val="none"/>
          <w:u w:color="000000"/>
          <w:rtl w:val="0"/>
          <w:lang w:val="zh-TW" w:eastAsia="zh-TW"/>
        </w:rPr>
        <w:t>家的，不得进入符合性审查环节，</w:t>
      </w:r>
      <w:bookmarkStart w:id="16" w:name="_Hlk42528660"/>
      <w:r>
        <w:rPr>
          <w:rStyle w:val="24"/>
          <w:rFonts w:ascii="宋体" w:hAnsi="宋体" w:eastAsia="宋体" w:cs="宋体"/>
          <w:outline w:val="0"/>
          <w:color w:val="auto"/>
          <w:highlight w:val="none"/>
          <w:u w:color="000000"/>
          <w:rtl w:val="0"/>
          <w:lang w:val="zh-TW" w:eastAsia="zh-TW"/>
        </w:rPr>
        <w:t>采购人或采购代理机构应当重新开展采购活动。</w:t>
      </w:r>
    </w:p>
    <w:bookmarkEnd w:id="16"/>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25.2</w:t>
      </w:r>
      <w:r>
        <w:rPr>
          <w:rStyle w:val="24"/>
          <w:rFonts w:ascii="宋体" w:hAnsi="宋体" w:eastAsia="宋体" w:cs="宋体"/>
          <w:outline w:val="0"/>
          <w:color w:val="auto"/>
          <w:highlight w:val="none"/>
          <w:u w:color="000000"/>
          <w:rtl w:val="0"/>
          <w:lang w:val="zh-TW" w:eastAsia="zh-TW"/>
        </w:rPr>
        <w:t>符合性审查</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25.2.1</w:t>
      </w:r>
      <w:r>
        <w:rPr>
          <w:rStyle w:val="24"/>
          <w:rFonts w:ascii="宋体" w:hAnsi="宋体" w:eastAsia="宋体" w:cs="宋体"/>
          <w:outline w:val="0"/>
          <w:color w:val="auto"/>
          <w:highlight w:val="none"/>
          <w:u w:color="000000"/>
          <w:rtl w:val="0"/>
          <w:lang w:val="zh-TW" w:eastAsia="zh-TW"/>
        </w:rPr>
        <w:t>由磋商小组通过资格审查的合格供应商的响应文件的竞标报价、商务、技术等实质性要求进行符合性审查，以确定其是否满足竞争性磋商文件的实质性要求。详见第四章</w:t>
      </w:r>
      <w:r>
        <w:rPr>
          <w:rStyle w:val="25"/>
          <w:rFonts w:ascii="宋体" w:hAnsi="宋体" w:eastAsia="宋体" w:cs="宋体"/>
          <w:outline w:val="0"/>
          <w:color w:val="auto"/>
          <w:highlight w:val="none"/>
          <w:u w:color="000000"/>
          <w:rtl w:val="0"/>
          <w:lang w:val="en-US"/>
        </w:rPr>
        <w:t>“</w:t>
      </w:r>
      <w:r>
        <w:rPr>
          <w:rStyle w:val="24"/>
          <w:rFonts w:ascii="宋体" w:hAnsi="宋体" w:eastAsia="宋体" w:cs="宋体"/>
          <w:outline w:val="0"/>
          <w:color w:val="auto"/>
          <w:highlight w:val="none"/>
          <w:u w:color="000000"/>
          <w:rtl w:val="0"/>
          <w:lang w:val="zh-TW" w:eastAsia="zh-TW"/>
        </w:rPr>
        <w:t>评审程序、评审方法和评审标准</w:t>
      </w:r>
      <w:r>
        <w:rPr>
          <w:rStyle w:val="25"/>
          <w:rFonts w:ascii="宋体" w:hAnsi="宋体" w:eastAsia="宋体" w:cs="宋体"/>
          <w:outline w:val="0"/>
          <w:color w:val="auto"/>
          <w:highlight w:val="none"/>
          <w:u w:color="000000"/>
          <w:rtl w:val="0"/>
          <w:lang w:val="en-US"/>
        </w:rPr>
        <w:t>”</w:t>
      </w:r>
      <w:r>
        <w:rPr>
          <w:rStyle w:val="24"/>
          <w:rFonts w:ascii="宋体" w:hAnsi="宋体" w:eastAsia="宋体" w:cs="宋体"/>
          <w:outline w:val="0"/>
          <w:color w:val="auto"/>
          <w:highlight w:val="none"/>
          <w:u w:color="000000"/>
          <w:rtl w:val="0"/>
          <w:lang w:val="zh-TW" w:eastAsia="zh-TW"/>
        </w:rPr>
        <w:t>第</w:t>
      </w:r>
      <w:r>
        <w:rPr>
          <w:rStyle w:val="25"/>
          <w:rFonts w:ascii="宋体" w:hAnsi="宋体" w:eastAsia="宋体" w:cs="宋体"/>
          <w:outline w:val="0"/>
          <w:color w:val="auto"/>
          <w:highlight w:val="none"/>
          <w:u w:color="000000"/>
          <w:rtl w:val="0"/>
          <w:lang w:val="en-US"/>
        </w:rPr>
        <w:t>5</w:t>
      </w:r>
      <w:r>
        <w:rPr>
          <w:rStyle w:val="24"/>
          <w:rFonts w:ascii="宋体" w:hAnsi="宋体" w:eastAsia="宋体" w:cs="宋体"/>
          <w:outline w:val="0"/>
          <w:color w:val="auto"/>
          <w:highlight w:val="none"/>
          <w:u w:color="000000"/>
          <w:rtl w:val="0"/>
          <w:lang w:val="zh-TW" w:eastAsia="zh-TW"/>
        </w:rPr>
        <w:t>条</w:t>
      </w:r>
      <w:r>
        <w:rPr>
          <w:rStyle w:val="25"/>
          <w:rFonts w:ascii="宋体" w:hAnsi="宋体" w:eastAsia="宋体" w:cs="宋体"/>
          <w:outline w:val="0"/>
          <w:color w:val="auto"/>
          <w:highlight w:val="none"/>
          <w:u w:color="000000"/>
          <w:rtl w:val="0"/>
          <w:lang w:val="en-US"/>
        </w:rPr>
        <w:t>“</w:t>
      </w:r>
      <w:r>
        <w:rPr>
          <w:rStyle w:val="24"/>
          <w:rFonts w:ascii="宋体" w:hAnsi="宋体" w:eastAsia="宋体" w:cs="宋体"/>
          <w:outline w:val="0"/>
          <w:color w:val="auto"/>
          <w:highlight w:val="none"/>
          <w:u w:color="000000"/>
          <w:rtl w:val="0"/>
          <w:lang w:val="zh-TW" w:eastAsia="zh-TW"/>
        </w:rPr>
        <w:t>符合性审查</w:t>
      </w:r>
      <w:r>
        <w:rPr>
          <w:rStyle w:val="25"/>
          <w:rFonts w:ascii="宋体" w:hAnsi="宋体" w:eastAsia="宋体" w:cs="宋体"/>
          <w:outline w:val="0"/>
          <w:color w:val="auto"/>
          <w:highlight w:val="none"/>
          <w:u w:color="000000"/>
          <w:rtl w:val="0"/>
          <w:lang w:val="en-US"/>
        </w:rPr>
        <w:t>”</w:t>
      </w:r>
      <w:r>
        <w:rPr>
          <w:rStyle w:val="24"/>
          <w:rFonts w:ascii="宋体" w:hAnsi="宋体" w:eastAsia="宋体" w:cs="宋体"/>
          <w:outline w:val="0"/>
          <w:color w:val="auto"/>
          <w:highlight w:val="none"/>
          <w:u w:color="000000"/>
          <w:rtl w:val="0"/>
          <w:lang w:val="zh-TW" w:eastAsia="zh-TW"/>
        </w:rPr>
        <w:t>，其中商务条款评审和技术需求评审中允许负偏离的条款数详见</w:t>
      </w:r>
      <w:r>
        <w:rPr>
          <w:rStyle w:val="25"/>
          <w:rFonts w:ascii="宋体" w:hAnsi="宋体" w:eastAsia="宋体" w:cs="宋体"/>
          <w:outline w:val="0"/>
          <w:color w:val="auto"/>
          <w:highlight w:val="none"/>
          <w:u w:color="000000"/>
          <w:rtl w:val="0"/>
          <w:lang w:val="en-US"/>
        </w:rPr>
        <w:t>“</w:t>
      </w:r>
      <w:r>
        <w:rPr>
          <w:rStyle w:val="24"/>
          <w:rFonts w:ascii="宋体" w:hAnsi="宋体" w:eastAsia="宋体" w:cs="宋体"/>
          <w:outline w:val="0"/>
          <w:color w:val="auto"/>
          <w:highlight w:val="none"/>
          <w:u w:color="000000"/>
          <w:rtl w:val="0"/>
          <w:lang w:val="zh-TW" w:eastAsia="zh-TW"/>
        </w:rPr>
        <w:t>供应商须知前附表</w:t>
      </w:r>
      <w:r>
        <w:rPr>
          <w:rStyle w:val="25"/>
          <w:rFonts w:ascii="宋体" w:hAnsi="宋体" w:eastAsia="宋体" w:cs="宋体"/>
          <w:outline w:val="0"/>
          <w:color w:val="auto"/>
          <w:highlight w:val="none"/>
          <w:u w:color="000000"/>
          <w:rtl w:val="0"/>
          <w:lang w:val="en-US"/>
        </w:rPr>
        <w:t>”</w:t>
      </w:r>
      <w:r>
        <w:rPr>
          <w:rStyle w:val="24"/>
          <w:rFonts w:ascii="宋体" w:hAnsi="宋体" w:eastAsia="宋体" w:cs="宋体"/>
          <w:outline w:val="0"/>
          <w:color w:val="auto"/>
          <w:highlight w:val="none"/>
          <w:u w:color="000000"/>
          <w:rtl w:val="0"/>
          <w:lang w:val="zh-TW" w:eastAsia="zh-TW"/>
        </w:rPr>
        <w:t>。</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 xml:space="preserve">25.2.2 </w:t>
      </w:r>
      <w:r>
        <w:rPr>
          <w:rStyle w:val="24"/>
          <w:rFonts w:ascii="宋体" w:hAnsi="宋体" w:eastAsia="宋体" w:cs="宋体"/>
          <w:outline w:val="0"/>
          <w:color w:val="auto"/>
          <w:highlight w:val="none"/>
          <w:u w:color="000000"/>
          <w:rtl w:val="0"/>
          <w:lang w:val="zh-TW" w:eastAsia="zh-TW"/>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25.2.3</w:t>
      </w:r>
      <w:r>
        <w:rPr>
          <w:rStyle w:val="24"/>
          <w:rFonts w:ascii="宋体" w:hAnsi="宋体" w:eastAsia="宋体" w:cs="宋体"/>
          <w:outline w:val="0"/>
          <w:color w:val="auto"/>
          <w:highlight w:val="none"/>
          <w:u w:color="000000"/>
          <w:rtl w:val="0"/>
          <w:lang w:val="zh-TW" w:eastAsia="zh-TW"/>
        </w:rPr>
        <w:t>磋商小组要求供应商澄清、说明或者更正响应文件应当以书面形式作出。供应商的澄清、说明或者更正应当以书面形式按照磋商小组的要求作出明确的澄清、说明或者更正，未按磋商小组的要求作出明确澄清、说明或者更正的供应商的响应文件将按照有利于采购人的原则由磋商小组进行判定。供应商的澄清、说明或者更正应当由法定代表人或其授权代表签字或者加盖公章。由授权代表签字的，应当附法定代表人授权书（若委托代理人为响应文件中承诺的授权委托代理人的，无须出示法定代表人授权委托书）。供应商为自然人的，应当由本人签字并附身份证明。</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25.2.4</w:t>
      </w:r>
      <w:r>
        <w:rPr>
          <w:rStyle w:val="24"/>
          <w:rFonts w:ascii="宋体" w:hAnsi="宋体" w:eastAsia="宋体" w:cs="宋体"/>
          <w:outline w:val="0"/>
          <w:color w:val="auto"/>
          <w:highlight w:val="none"/>
          <w:u w:color="000000"/>
          <w:rtl w:val="0"/>
          <w:lang w:val="zh-TW" w:eastAsia="zh-TW"/>
        </w:rPr>
        <w:t xml:space="preserve">首次响应文件中报价出现前后不一致的，按照下列规定修正： </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4"/>
          <w:rFonts w:ascii="宋体" w:hAnsi="宋体" w:eastAsia="宋体" w:cs="宋体"/>
          <w:outline w:val="0"/>
          <w:color w:val="auto"/>
          <w:highlight w:val="none"/>
          <w:u w:color="000000"/>
          <w:rtl w:val="0"/>
          <w:lang w:val="zh-TW" w:eastAsia="zh-TW"/>
        </w:rPr>
        <w:t>（</w:t>
      </w:r>
      <w:r>
        <w:rPr>
          <w:rStyle w:val="25"/>
          <w:rFonts w:ascii="宋体" w:hAnsi="宋体" w:eastAsia="宋体" w:cs="宋体"/>
          <w:outline w:val="0"/>
          <w:color w:val="auto"/>
          <w:highlight w:val="none"/>
          <w:u w:color="000000"/>
          <w:rtl w:val="0"/>
          <w:lang w:val="en-US"/>
        </w:rPr>
        <w:t>1</w:t>
      </w:r>
      <w:r>
        <w:rPr>
          <w:rStyle w:val="24"/>
          <w:rFonts w:ascii="宋体" w:hAnsi="宋体" w:eastAsia="宋体" w:cs="宋体"/>
          <w:outline w:val="0"/>
          <w:color w:val="auto"/>
          <w:highlight w:val="none"/>
          <w:u w:color="000000"/>
          <w:rtl w:val="0"/>
          <w:lang w:val="zh-TW" w:eastAsia="zh-TW"/>
        </w:rPr>
        <w:t>）响应文件中报价表内容与响应文件中相应内容不一致的，以报价表为准；</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4"/>
          <w:rFonts w:ascii="宋体" w:hAnsi="宋体" w:eastAsia="宋体" w:cs="宋体"/>
          <w:outline w:val="0"/>
          <w:color w:val="auto"/>
          <w:highlight w:val="none"/>
          <w:u w:color="000000"/>
          <w:rtl w:val="0"/>
          <w:lang w:val="zh-TW" w:eastAsia="zh-TW"/>
        </w:rPr>
        <w:t>（</w:t>
      </w:r>
      <w:r>
        <w:rPr>
          <w:rStyle w:val="25"/>
          <w:rFonts w:ascii="宋体" w:hAnsi="宋体" w:eastAsia="宋体" w:cs="宋体"/>
          <w:outline w:val="0"/>
          <w:color w:val="auto"/>
          <w:highlight w:val="none"/>
          <w:u w:color="000000"/>
          <w:rtl w:val="0"/>
          <w:lang w:val="en-US"/>
        </w:rPr>
        <w:t>2</w:t>
      </w:r>
      <w:r>
        <w:rPr>
          <w:rStyle w:val="24"/>
          <w:rFonts w:ascii="宋体" w:hAnsi="宋体" w:eastAsia="宋体" w:cs="宋体"/>
          <w:outline w:val="0"/>
          <w:color w:val="auto"/>
          <w:highlight w:val="none"/>
          <w:u w:color="000000"/>
          <w:rtl w:val="0"/>
          <w:lang w:val="zh-TW" w:eastAsia="zh-TW"/>
        </w:rPr>
        <w:t>）大写金额和小写金额不一致的，以大写金额为准；</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4"/>
          <w:rFonts w:ascii="宋体" w:hAnsi="宋体" w:eastAsia="宋体" w:cs="宋体"/>
          <w:outline w:val="0"/>
          <w:color w:val="auto"/>
          <w:highlight w:val="none"/>
          <w:u w:color="000000"/>
          <w:rtl w:val="0"/>
          <w:lang w:val="zh-TW" w:eastAsia="zh-TW"/>
        </w:rPr>
        <w:t>（</w:t>
      </w:r>
      <w:r>
        <w:rPr>
          <w:rStyle w:val="25"/>
          <w:rFonts w:ascii="宋体" w:hAnsi="宋体" w:eastAsia="宋体" w:cs="宋体"/>
          <w:outline w:val="0"/>
          <w:color w:val="auto"/>
          <w:highlight w:val="none"/>
          <w:u w:color="000000"/>
          <w:rtl w:val="0"/>
          <w:lang w:val="en-US"/>
        </w:rPr>
        <w:t>3</w:t>
      </w:r>
      <w:r>
        <w:rPr>
          <w:rStyle w:val="24"/>
          <w:rFonts w:ascii="宋体" w:hAnsi="宋体" w:eastAsia="宋体" w:cs="宋体"/>
          <w:outline w:val="0"/>
          <w:color w:val="auto"/>
          <w:highlight w:val="none"/>
          <w:u w:color="000000"/>
          <w:rtl w:val="0"/>
          <w:lang w:val="zh-TW" w:eastAsia="zh-TW"/>
        </w:rPr>
        <w:t>）单价金额小数点或者百分比有明显错位的，以报价表的总价为准，并修改单价；</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4"/>
          <w:rFonts w:ascii="宋体" w:hAnsi="宋体" w:eastAsia="宋体" w:cs="宋体"/>
          <w:outline w:val="0"/>
          <w:color w:val="auto"/>
          <w:highlight w:val="none"/>
          <w:u w:color="000000"/>
          <w:rtl w:val="0"/>
          <w:lang w:val="zh-TW" w:eastAsia="zh-TW"/>
        </w:rPr>
        <w:t>（</w:t>
      </w:r>
      <w:r>
        <w:rPr>
          <w:rStyle w:val="25"/>
          <w:rFonts w:ascii="宋体" w:hAnsi="宋体" w:eastAsia="宋体" w:cs="宋体"/>
          <w:outline w:val="0"/>
          <w:color w:val="auto"/>
          <w:highlight w:val="none"/>
          <w:u w:color="000000"/>
          <w:rtl w:val="0"/>
          <w:lang w:val="en-US"/>
        </w:rPr>
        <w:t>4</w:t>
      </w:r>
      <w:r>
        <w:rPr>
          <w:rStyle w:val="24"/>
          <w:rFonts w:ascii="宋体" w:hAnsi="宋体" w:eastAsia="宋体" w:cs="宋体"/>
          <w:outline w:val="0"/>
          <w:color w:val="auto"/>
          <w:highlight w:val="none"/>
          <w:u w:color="000000"/>
          <w:rtl w:val="0"/>
          <w:lang w:val="zh-TW" w:eastAsia="zh-TW"/>
        </w:rPr>
        <w:t>）总价金额与按单价汇总金额不一致的，以单价金额计算结果为准。</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4"/>
          <w:rFonts w:ascii="宋体" w:hAnsi="宋体" w:eastAsia="宋体" w:cs="宋体"/>
          <w:outline w:val="0"/>
          <w:color w:val="auto"/>
          <w:highlight w:val="none"/>
          <w:u w:color="000000"/>
          <w:rtl w:val="0"/>
          <w:lang w:val="zh-TW" w:eastAsia="zh-TW"/>
        </w:rPr>
        <w:t>同时出现两种以上不一致的，按照以上（</w:t>
      </w:r>
      <w:r>
        <w:rPr>
          <w:rStyle w:val="25"/>
          <w:rFonts w:ascii="宋体" w:hAnsi="宋体" w:eastAsia="宋体" w:cs="宋体"/>
          <w:outline w:val="0"/>
          <w:color w:val="auto"/>
          <w:highlight w:val="none"/>
          <w:u w:color="000000"/>
          <w:rtl w:val="0"/>
          <w:lang w:val="en-US"/>
        </w:rPr>
        <w:t>1</w:t>
      </w:r>
      <w:r>
        <w:rPr>
          <w:rStyle w:val="24"/>
          <w:rFonts w:ascii="宋体" w:hAnsi="宋体" w:eastAsia="宋体" w:cs="宋体"/>
          <w:outline w:val="0"/>
          <w:color w:val="auto"/>
          <w:highlight w:val="none"/>
          <w:u w:color="000000"/>
          <w:rtl w:val="0"/>
          <w:lang w:val="zh-TW" w:eastAsia="zh-TW"/>
        </w:rPr>
        <w:t>）</w:t>
      </w:r>
      <w:r>
        <w:rPr>
          <w:rStyle w:val="25"/>
          <w:rFonts w:ascii="宋体" w:hAnsi="宋体" w:eastAsia="宋体" w:cs="宋体"/>
          <w:outline w:val="0"/>
          <w:color w:val="auto"/>
          <w:highlight w:val="none"/>
          <w:u w:color="000000"/>
          <w:rtl w:val="0"/>
          <w:lang w:val="en-US"/>
        </w:rPr>
        <w:t>-</w:t>
      </w:r>
      <w:r>
        <w:rPr>
          <w:rStyle w:val="24"/>
          <w:rFonts w:ascii="宋体" w:hAnsi="宋体" w:eastAsia="宋体" w:cs="宋体"/>
          <w:outline w:val="0"/>
          <w:color w:val="auto"/>
          <w:highlight w:val="none"/>
          <w:u w:color="000000"/>
          <w:rtl w:val="0"/>
          <w:lang w:val="zh-TW" w:eastAsia="zh-TW"/>
        </w:rPr>
        <w:t>（</w:t>
      </w:r>
      <w:r>
        <w:rPr>
          <w:rStyle w:val="25"/>
          <w:rFonts w:ascii="宋体" w:hAnsi="宋体" w:eastAsia="宋体" w:cs="宋体"/>
          <w:outline w:val="0"/>
          <w:color w:val="auto"/>
          <w:highlight w:val="none"/>
          <w:u w:color="000000"/>
          <w:rtl w:val="0"/>
          <w:lang w:val="en-US"/>
        </w:rPr>
        <w:t>4</w:t>
      </w:r>
      <w:r>
        <w:rPr>
          <w:rStyle w:val="24"/>
          <w:rFonts w:ascii="宋体" w:hAnsi="宋体" w:eastAsia="宋体" w:cs="宋体"/>
          <w:outline w:val="0"/>
          <w:color w:val="auto"/>
          <w:highlight w:val="none"/>
          <w:u w:color="000000"/>
          <w:rtl w:val="0"/>
          <w:lang w:val="zh-TW" w:eastAsia="zh-TW"/>
        </w:rPr>
        <w:t>）规定的顺序逐条进行修正。修正后的报价经供应商确认后产生约束力，供应商不确认的，其响应文件按无效响应处理。</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25.2.5</w:t>
      </w:r>
      <w:r>
        <w:rPr>
          <w:rStyle w:val="24"/>
          <w:rFonts w:ascii="宋体" w:hAnsi="宋体" w:eastAsia="宋体" w:cs="宋体"/>
          <w:outline w:val="0"/>
          <w:color w:val="auto"/>
          <w:highlight w:val="none"/>
          <w:u w:color="000000"/>
          <w:rtl w:val="0"/>
          <w:lang w:val="zh-TW" w:eastAsia="zh-TW"/>
        </w:rPr>
        <w:t>磋商小组成员应当按照客观、公正、审慎的原则，根据第四章</w:t>
      </w:r>
      <w:r>
        <w:rPr>
          <w:rStyle w:val="25"/>
          <w:rFonts w:ascii="宋体" w:hAnsi="宋体" w:eastAsia="宋体" w:cs="宋体"/>
          <w:outline w:val="0"/>
          <w:color w:val="auto"/>
          <w:highlight w:val="none"/>
          <w:u w:color="000000"/>
          <w:rtl w:val="0"/>
          <w:lang w:val="en-US"/>
        </w:rPr>
        <w:t>“</w:t>
      </w:r>
      <w:r>
        <w:rPr>
          <w:rStyle w:val="24"/>
          <w:rFonts w:ascii="宋体" w:hAnsi="宋体" w:eastAsia="宋体" w:cs="宋体"/>
          <w:outline w:val="0"/>
          <w:color w:val="auto"/>
          <w:highlight w:val="none"/>
          <w:u w:color="000000"/>
          <w:rtl w:val="0"/>
          <w:lang w:val="zh-TW" w:eastAsia="zh-TW"/>
        </w:rPr>
        <w:t>评审程序、评审方法和评审标准</w:t>
      </w:r>
      <w:r>
        <w:rPr>
          <w:rStyle w:val="25"/>
          <w:rFonts w:ascii="宋体" w:hAnsi="宋体" w:eastAsia="宋体" w:cs="宋体"/>
          <w:outline w:val="0"/>
          <w:color w:val="auto"/>
          <w:highlight w:val="none"/>
          <w:u w:color="000000"/>
          <w:rtl w:val="0"/>
          <w:lang w:val="en-US"/>
        </w:rPr>
        <w:t>”</w:t>
      </w:r>
      <w:r>
        <w:rPr>
          <w:rStyle w:val="24"/>
          <w:rFonts w:ascii="宋体" w:hAnsi="宋体" w:eastAsia="宋体" w:cs="宋体"/>
          <w:outline w:val="0"/>
          <w:color w:val="auto"/>
          <w:highlight w:val="none"/>
          <w:u w:color="000000"/>
          <w:rtl w:val="0"/>
          <w:lang w:val="zh-TW" w:eastAsia="zh-TW"/>
        </w:rPr>
        <w:t>进行独立评审。磋商小组对响应文件进行评审，未实质性响应竞争性磋商文件的响应文件按无效响应处理，由磋商小组告知提交响应文件的供应商。</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25.2.6</w:t>
      </w:r>
      <w:r>
        <w:rPr>
          <w:rStyle w:val="24"/>
          <w:rFonts w:ascii="宋体" w:hAnsi="宋体" w:eastAsia="宋体" w:cs="宋体"/>
          <w:outline w:val="0"/>
          <w:color w:val="auto"/>
          <w:highlight w:val="none"/>
          <w:u w:color="000000"/>
          <w:rtl w:val="0"/>
          <w:lang w:val="zh-TW" w:eastAsia="zh-TW"/>
        </w:rPr>
        <w:t>通过符合性审查的合格供应商不足</w:t>
      </w:r>
      <w:r>
        <w:rPr>
          <w:rStyle w:val="25"/>
          <w:rFonts w:ascii="宋体" w:hAnsi="宋体" w:eastAsia="宋体" w:cs="宋体"/>
          <w:outline w:val="0"/>
          <w:color w:val="auto"/>
          <w:highlight w:val="none"/>
          <w:u w:color="000000"/>
          <w:rtl w:val="0"/>
          <w:lang w:val="en-US"/>
        </w:rPr>
        <w:t>3</w:t>
      </w:r>
      <w:r>
        <w:rPr>
          <w:rStyle w:val="24"/>
          <w:rFonts w:ascii="宋体" w:hAnsi="宋体" w:eastAsia="宋体" w:cs="宋体"/>
          <w:outline w:val="0"/>
          <w:color w:val="auto"/>
          <w:highlight w:val="none"/>
          <w:u w:color="000000"/>
          <w:rtl w:val="0"/>
          <w:lang w:val="zh-TW" w:eastAsia="zh-TW"/>
        </w:rPr>
        <w:t>家的，不得进入磋商环节，采购人或采购代理机构应当重新开展采购活动。</w:t>
      </w:r>
    </w:p>
    <w:p>
      <w:pPr>
        <w:pStyle w:val="9"/>
        <w:framePr w:wrap="auto" w:vAnchor="margin" w:hAnchor="text" w:yAlign="inline"/>
        <w:spacing w:line="400" w:lineRule="exact"/>
        <w:ind w:firstLine="420"/>
        <w:rPr>
          <w:rStyle w:val="24"/>
          <w:rFonts w:ascii="宋体" w:hAnsi="宋体" w:eastAsia="宋体" w:cs="宋体"/>
          <w:outline w:val="0"/>
          <w:color w:val="auto"/>
          <w:kern w:val="0"/>
          <w:highlight w:val="none"/>
          <w:u w:color="000000"/>
        </w:rPr>
      </w:pPr>
      <w:r>
        <w:rPr>
          <w:rStyle w:val="24"/>
          <w:rFonts w:ascii="宋体" w:hAnsi="宋体" w:eastAsia="宋体" w:cs="宋体"/>
          <w:outline w:val="0"/>
          <w:color w:val="auto"/>
          <w:kern w:val="0"/>
          <w:highlight w:val="none"/>
          <w:u w:color="000000"/>
          <w:rtl w:val="0"/>
          <w:lang w:val="en-US"/>
        </w:rPr>
        <w:t>26.</w:t>
      </w:r>
      <w:r>
        <w:rPr>
          <w:rStyle w:val="24"/>
          <w:rFonts w:ascii="宋体" w:hAnsi="宋体" w:eastAsia="宋体" w:cs="宋体"/>
          <w:outline w:val="0"/>
          <w:color w:val="auto"/>
          <w:kern w:val="0"/>
          <w:highlight w:val="none"/>
          <w:u w:color="000000"/>
          <w:rtl w:val="0"/>
          <w:lang w:val="zh-TW" w:eastAsia="zh-TW"/>
        </w:rPr>
        <w:t>磋商</w:t>
      </w:r>
    </w:p>
    <w:p>
      <w:pPr>
        <w:pStyle w:val="9"/>
        <w:framePr w:wrap="auto" w:vAnchor="margin" w:hAnchor="text" w:yAlign="inline"/>
        <w:spacing w:line="400" w:lineRule="exact"/>
        <w:ind w:firstLine="420"/>
        <w:rPr>
          <w:rStyle w:val="24"/>
          <w:rFonts w:ascii="宋体" w:hAnsi="宋体" w:eastAsia="宋体" w:cs="宋体"/>
          <w:outline w:val="0"/>
          <w:color w:val="auto"/>
          <w:kern w:val="0"/>
          <w:highlight w:val="none"/>
          <w:u w:color="000000"/>
        </w:rPr>
      </w:pPr>
      <w:r>
        <w:rPr>
          <w:rStyle w:val="24"/>
          <w:rFonts w:ascii="宋体" w:hAnsi="宋体" w:eastAsia="宋体" w:cs="宋体"/>
          <w:outline w:val="0"/>
          <w:color w:val="auto"/>
          <w:kern w:val="0"/>
          <w:highlight w:val="none"/>
          <w:u w:color="000000"/>
          <w:rtl w:val="0"/>
          <w:lang w:val="en-US"/>
        </w:rPr>
        <w:t>26.1</w:t>
      </w:r>
      <w:r>
        <w:rPr>
          <w:rStyle w:val="24"/>
          <w:rFonts w:ascii="宋体" w:hAnsi="宋体" w:eastAsia="宋体" w:cs="宋体"/>
          <w:outline w:val="0"/>
          <w:color w:val="auto"/>
          <w:kern w:val="0"/>
          <w:highlight w:val="none"/>
          <w:u w:color="000000"/>
          <w:rtl w:val="0"/>
          <w:lang w:val="zh-TW" w:eastAsia="zh-TW"/>
        </w:rPr>
        <w:t>磋商小组按照</w:t>
      </w:r>
      <w:r>
        <w:rPr>
          <w:rStyle w:val="24"/>
          <w:rFonts w:ascii="宋体" w:hAnsi="宋体" w:eastAsia="宋体" w:cs="宋体"/>
          <w:outline w:val="0"/>
          <w:color w:val="auto"/>
          <w:kern w:val="0"/>
          <w:highlight w:val="none"/>
          <w:u w:color="000000"/>
          <w:rtl w:val="0"/>
          <w:lang w:val="en-US"/>
        </w:rPr>
        <w:t>“</w:t>
      </w:r>
      <w:r>
        <w:rPr>
          <w:rStyle w:val="24"/>
          <w:rFonts w:ascii="宋体" w:hAnsi="宋体" w:eastAsia="宋体" w:cs="宋体"/>
          <w:outline w:val="0"/>
          <w:color w:val="auto"/>
          <w:kern w:val="0"/>
          <w:highlight w:val="none"/>
          <w:u w:color="000000"/>
          <w:rtl w:val="0"/>
          <w:lang w:val="zh-TW" w:eastAsia="zh-TW"/>
        </w:rPr>
        <w:t>供应商须知前附表</w:t>
      </w:r>
      <w:r>
        <w:rPr>
          <w:rStyle w:val="24"/>
          <w:rFonts w:ascii="宋体" w:hAnsi="宋体" w:eastAsia="宋体" w:cs="宋体"/>
          <w:outline w:val="0"/>
          <w:color w:val="auto"/>
          <w:kern w:val="0"/>
          <w:highlight w:val="none"/>
          <w:u w:color="000000"/>
          <w:rtl w:val="0"/>
          <w:lang w:val="en-US"/>
        </w:rPr>
        <w:t>”</w:t>
      </w:r>
      <w:r>
        <w:rPr>
          <w:rStyle w:val="25"/>
          <w:rFonts w:ascii="宋体" w:hAnsi="宋体" w:eastAsia="宋体" w:cs="宋体"/>
          <w:outline w:val="0"/>
          <w:color w:val="auto"/>
          <w:highlight w:val="none"/>
          <w:u w:color="000000"/>
          <w:rtl w:val="0"/>
          <w:lang w:val="en-US"/>
        </w:rPr>
        <w:t xml:space="preserve"> </w:t>
      </w:r>
      <w:r>
        <w:rPr>
          <w:rStyle w:val="24"/>
          <w:rFonts w:ascii="宋体" w:hAnsi="宋体" w:eastAsia="宋体" w:cs="宋体"/>
          <w:outline w:val="0"/>
          <w:color w:val="auto"/>
          <w:kern w:val="0"/>
          <w:highlight w:val="none"/>
          <w:u w:color="000000"/>
          <w:rtl w:val="0"/>
          <w:lang w:val="zh-TW" w:eastAsia="zh-TW"/>
        </w:rPr>
        <w:t>确定的</w:t>
      </w:r>
      <w:r>
        <w:rPr>
          <w:rStyle w:val="24"/>
          <w:rFonts w:ascii="宋体" w:hAnsi="宋体" w:eastAsia="宋体" w:cs="宋体"/>
          <w:outline w:val="0"/>
          <w:color w:val="auto"/>
          <w:highlight w:val="none"/>
          <w:u w:color="000000"/>
          <w:rtl w:val="0"/>
          <w:lang w:val="zh-TW" w:eastAsia="zh-TW"/>
        </w:rPr>
        <w:t>顺序，集中与单一供应商分别进行磋商，并给予所有参加磋商的供应商平等的磋商机会。供应商应当在采购人或采购代理机构发出磋商通知后</w:t>
      </w:r>
      <w:r>
        <w:rPr>
          <w:rStyle w:val="25"/>
          <w:rFonts w:ascii="宋体" w:hAnsi="宋体" w:eastAsia="宋体" w:cs="宋体"/>
          <w:outline w:val="0"/>
          <w:color w:val="auto"/>
          <w:highlight w:val="none"/>
          <w:u w:color="000000"/>
          <w:rtl w:val="0"/>
          <w:lang w:val="en-US"/>
        </w:rPr>
        <w:t>30</w:t>
      </w:r>
      <w:r>
        <w:rPr>
          <w:rStyle w:val="24"/>
          <w:rFonts w:ascii="宋体" w:hAnsi="宋体" w:eastAsia="宋体" w:cs="宋体"/>
          <w:outline w:val="0"/>
          <w:color w:val="auto"/>
          <w:highlight w:val="none"/>
          <w:u w:color="000000"/>
          <w:rtl w:val="0"/>
          <w:lang w:val="zh-TW" w:eastAsia="zh-TW"/>
        </w:rPr>
        <w:t>分钟内到达磋商地点，否则视同放弃参加磋商权利，其响应文件按无效响应处理。</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26.2</w:t>
      </w:r>
      <w:r>
        <w:rPr>
          <w:rStyle w:val="24"/>
          <w:rFonts w:ascii="宋体" w:hAnsi="宋体" w:eastAsia="宋体" w:cs="宋体"/>
          <w:outline w:val="0"/>
          <w:color w:val="auto"/>
          <w:highlight w:val="none"/>
          <w:u w:color="000000"/>
          <w:rtl w:val="0"/>
          <w:lang w:val="zh-TW" w:eastAsia="zh-TW"/>
        </w:rPr>
        <w:t>在磋商过程中，磋商小组可以根据磋商文件和磋商情况实质性变动采购需求中的技术、服务要求以及合同草案条款，但不得变动磋商文件中的其他内容。实质性变动的内容，须经采购人代表确认。可能实质性变动的内容详见</w:t>
      </w:r>
      <w:r>
        <w:rPr>
          <w:rStyle w:val="25"/>
          <w:rFonts w:ascii="宋体" w:hAnsi="宋体" w:eastAsia="宋体" w:cs="宋体"/>
          <w:outline w:val="0"/>
          <w:color w:val="auto"/>
          <w:highlight w:val="none"/>
          <w:u w:color="000000"/>
          <w:rtl w:val="0"/>
          <w:lang w:val="en-US"/>
        </w:rPr>
        <w:t>“</w:t>
      </w:r>
      <w:r>
        <w:rPr>
          <w:rStyle w:val="24"/>
          <w:rFonts w:ascii="宋体" w:hAnsi="宋体" w:eastAsia="宋体" w:cs="宋体"/>
          <w:outline w:val="0"/>
          <w:color w:val="auto"/>
          <w:highlight w:val="none"/>
          <w:u w:color="000000"/>
          <w:rtl w:val="0"/>
          <w:lang w:val="zh-TW" w:eastAsia="zh-TW"/>
        </w:rPr>
        <w:t>供应商须知前附表</w:t>
      </w:r>
      <w:r>
        <w:rPr>
          <w:rStyle w:val="25"/>
          <w:rFonts w:ascii="宋体" w:hAnsi="宋体" w:eastAsia="宋体" w:cs="宋体"/>
          <w:outline w:val="0"/>
          <w:color w:val="auto"/>
          <w:highlight w:val="none"/>
          <w:u w:color="000000"/>
          <w:rtl w:val="0"/>
          <w:lang w:val="en-US"/>
        </w:rPr>
        <w:t>”</w:t>
      </w:r>
      <w:r>
        <w:rPr>
          <w:rStyle w:val="24"/>
          <w:rFonts w:ascii="宋体" w:hAnsi="宋体" w:eastAsia="宋体" w:cs="宋体"/>
          <w:outline w:val="0"/>
          <w:color w:val="auto"/>
          <w:highlight w:val="none"/>
          <w:u w:color="000000"/>
          <w:rtl w:val="0"/>
          <w:lang w:val="zh-TW" w:eastAsia="zh-TW"/>
        </w:rPr>
        <w:t>。</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26.3</w:t>
      </w:r>
      <w:r>
        <w:rPr>
          <w:rStyle w:val="24"/>
          <w:rFonts w:ascii="宋体" w:hAnsi="宋体" w:eastAsia="宋体" w:cs="宋体"/>
          <w:outline w:val="0"/>
          <w:color w:val="auto"/>
          <w:highlight w:val="none"/>
          <w:u w:color="000000"/>
          <w:rtl w:val="0"/>
          <w:lang w:val="zh-TW" w:eastAsia="zh-TW"/>
        </w:rPr>
        <w:t>对竞争性磋商文件作出的实质性变动是竞争性磋商文件的有效组成部分，由磋商小组及时以书面形式同时通知所有参加磋商的供应商。</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26.4</w:t>
      </w:r>
      <w:r>
        <w:rPr>
          <w:rStyle w:val="24"/>
          <w:rFonts w:ascii="宋体" w:hAnsi="宋体" w:eastAsia="宋体" w:cs="宋体"/>
          <w:outline w:val="0"/>
          <w:color w:val="auto"/>
          <w:highlight w:val="none"/>
          <w:u w:color="000000"/>
          <w:rtl w:val="0"/>
          <w:lang w:val="zh-TW" w:eastAsia="zh-TW"/>
        </w:rPr>
        <w:t>供应商应当按照竞争性磋商文件的变动情况和磋商小组的要求重新提交响应文件，并由其法定代表人或授权代表签字或者加盖公章。由授权代表签字的，应当附法定代表人授权书（若委托代理人为响应文件中承诺的授权委托代理人的，无须出示法定代表人授权委托书）。供应商为自然人的，应当由本人签字并附身份证明。参加磋商的供应商未在规定时间内重新提交响应文件的，视同退出磋商。</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26.5</w:t>
      </w:r>
      <w:r>
        <w:rPr>
          <w:rStyle w:val="24"/>
          <w:rFonts w:ascii="宋体" w:hAnsi="宋体" w:eastAsia="宋体" w:cs="宋体"/>
          <w:outline w:val="0"/>
          <w:color w:val="auto"/>
          <w:highlight w:val="none"/>
          <w:u w:color="000000"/>
          <w:rtl w:val="0"/>
          <w:lang w:val="zh-TW" w:eastAsia="zh-TW"/>
        </w:rPr>
        <w:t>磋商中，</w:t>
      </w:r>
      <w:r>
        <w:rPr>
          <w:rStyle w:val="24"/>
          <w:rFonts w:ascii="宋体" w:hAnsi="宋体" w:eastAsia="宋体" w:cs="宋体"/>
          <w:outline w:val="0"/>
          <w:color w:val="auto"/>
          <w:spacing w:val="0"/>
          <w:highlight w:val="none"/>
          <w:u w:color="000000"/>
          <w:rtl w:val="0"/>
          <w:lang w:val="zh-TW" w:eastAsia="zh-TW"/>
        </w:rPr>
        <w:t>磋商的任何一方不得透露与磋商有关的其他供应商的技术资料、价格和其他信息。</w:t>
      </w:r>
    </w:p>
    <w:p>
      <w:pPr>
        <w:pStyle w:val="9"/>
        <w:framePr w:wrap="auto" w:vAnchor="margin" w:hAnchor="text" w:yAlign="inline"/>
        <w:widowControl/>
        <w:tabs>
          <w:tab w:val="left" w:pos="540"/>
        </w:tabs>
        <w:spacing w:line="400" w:lineRule="exact"/>
        <w:ind w:firstLine="420"/>
        <w:jc w:val="left"/>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26.6</w:t>
      </w:r>
      <w:r>
        <w:rPr>
          <w:rStyle w:val="24"/>
          <w:rFonts w:ascii="宋体" w:hAnsi="宋体" w:eastAsia="宋体" w:cs="宋体"/>
          <w:outline w:val="0"/>
          <w:color w:val="auto"/>
          <w:highlight w:val="none"/>
          <w:u w:color="000000"/>
          <w:rtl w:val="0"/>
          <w:lang w:val="zh-TW" w:eastAsia="zh-TW"/>
        </w:rPr>
        <w:t>采购代理机构对磋商过程和重要磋商内容进行记录，磋商双方应在记录上签字确认。</w:t>
      </w:r>
    </w:p>
    <w:p>
      <w:pPr>
        <w:pStyle w:val="9"/>
        <w:framePr w:wrap="auto" w:vAnchor="margin" w:hAnchor="text" w:yAlign="inline"/>
        <w:widowControl/>
        <w:tabs>
          <w:tab w:val="left" w:pos="540"/>
        </w:tabs>
        <w:spacing w:line="400" w:lineRule="exact"/>
        <w:ind w:firstLine="420"/>
        <w:jc w:val="left"/>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26.7</w:t>
      </w:r>
      <w:r>
        <w:rPr>
          <w:rStyle w:val="24"/>
          <w:rFonts w:ascii="宋体" w:hAnsi="宋体" w:eastAsia="宋体" w:cs="宋体"/>
          <w:outline w:val="0"/>
          <w:color w:val="auto"/>
          <w:highlight w:val="none"/>
          <w:u w:color="000000"/>
          <w:rtl w:val="0"/>
          <w:lang w:val="zh-TW" w:eastAsia="zh-TW"/>
        </w:rPr>
        <w:t>磋商过程中重新提交的响应文件，供应商可以在开启前补充、修改。</w:t>
      </w:r>
    </w:p>
    <w:p>
      <w:pPr>
        <w:pStyle w:val="9"/>
        <w:framePr w:wrap="auto" w:vAnchor="margin" w:hAnchor="text" w:yAlign="inline"/>
        <w:widowControl/>
        <w:tabs>
          <w:tab w:val="left" w:pos="540"/>
        </w:tabs>
        <w:spacing w:line="400" w:lineRule="exact"/>
        <w:ind w:firstLine="420"/>
        <w:jc w:val="left"/>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26.8</w:t>
      </w:r>
      <w:r>
        <w:rPr>
          <w:rStyle w:val="24"/>
          <w:rFonts w:ascii="宋体" w:hAnsi="宋体" w:eastAsia="宋体" w:cs="宋体"/>
          <w:outline w:val="0"/>
          <w:color w:val="auto"/>
          <w:highlight w:val="none"/>
          <w:u w:color="000000"/>
          <w:rtl w:val="0"/>
          <w:lang w:val="zh-TW" w:eastAsia="zh-TW"/>
        </w:rPr>
        <w:t>参照《财政部关于政府采购竞争性磋商采购方式管理暂行办法有关问题的补充通知》（财库〔</w:t>
      </w:r>
      <w:r>
        <w:rPr>
          <w:rStyle w:val="25"/>
          <w:rFonts w:ascii="宋体" w:hAnsi="宋体" w:eastAsia="宋体" w:cs="宋体"/>
          <w:outline w:val="0"/>
          <w:color w:val="auto"/>
          <w:highlight w:val="none"/>
          <w:u w:color="000000"/>
          <w:rtl w:val="0"/>
          <w:lang w:val="en-US"/>
        </w:rPr>
        <w:t>2015</w:t>
      </w:r>
      <w:r>
        <w:rPr>
          <w:rStyle w:val="24"/>
          <w:rFonts w:ascii="宋体" w:hAnsi="宋体" w:eastAsia="宋体" w:cs="宋体"/>
          <w:outline w:val="0"/>
          <w:color w:val="auto"/>
          <w:highlight w:val="none"/>
          <w:u w:color="000000"/>
          <w:rtl w:val="0"/>
          <w:lang w:val="zh-TW" w:eastAsia="zh-TW"/>
        </w:rPr>
        <w:t>〕</w:t>
      </w:r>
      <w:r>
        <w:rPr>
          <w:rStyle w:val="25"/>
          <w:rFonts w:ascii="宋体" w:hAnsi="宋体" w:eastAsia="宋体" w:cs="宋体"/>
          <w:outline w:val="0"/>
          <w:color w:val="auto"/>
          <w:highlight w:val="none"/>
          <w:u w:color="000000"/>
          <w:rtl w:val="0"/>
          <w:lang w:val="en-US"/>
        </w:rPr>
        <w:t>124</w:t>
      </w:r>
      <w:r>
        <w:rPr>
          <w:rStyle w:val="24"/>
          <w:rFonts w:ascii="宋体" w:hAnsi="宋体" w:eastAsia="宋体" w:cs="宋体"/>
          <w:outline w:val="0"/>
          <w:color w:val="auto"/>
          <w:highlight w:val="none"/>
          <w:u w:color="000000"/>
          <w:rtl w:val="0"/>
          <w:lang w:val="zh-TW" w:eastAsia="zh-TW"/>
        </w:rPr>
        <w:t>号）的规定，采用竞争性磋商采购方式采购的政府购买服务项目（含政府和社会资本合作项目），在采购过程中符合要求的供应商（社会资本）只有</w:t>
      </w:r>
      <w:r>
        <w:rPr>
          <w:rStyle w:val="25"/>
          <w:rFonts w:ascii="宋体" w:hAnsi="宋体" w:eastAsia="宋体" w:cs="宋体"/>
          <w:outline w:val="0"/>
          <w:color w:val="auto"/>
          <w:highlight w:val="none"/>
          <w:u w:color="000000"/>
          <w:rtl w:val="0"/>
          <w:lang w:val="en-US"/>
        </w:rPr>
        <w:t>2</w:t>
      </w:r>
      <w:r>
        <w:rPr>
          <w:rStyle w:val="24"/>
          <w:rFonts w:ascii="宋体" w:hAnsi="宋体" w:eastAsia="宋体" w:cs="宋体"/>
          <w:outline w:val="0"/>
          <w:color w:val="auto"/>
          <w:highlight w:val="none"/>
          <w:u w:color="000000"/>
          <w:rtl w:val="0"/>
          <w:lang w:val="zh-TW" w:eastAsia="zh-TW"/>
        </w:rPr>
        <w:t>家的，竞争性磋商采购活动可以继续进行。采购过程中符合要求的供应商（社会资本）只有</w:t>
      </w:r>
      <w:r>
        <w:rPr>
          <w:rStyle w:val="25"/>
          <w:rFonts w:ascii="宋体" w:hAnsi="宋体" w:eastAsia="宋体" w:cs="宋体"/>
          <w:outline w:val="0"/>
          <w:color w:val="auto"/>
          <w:highlight w:val="none"/>
          <w:u w:color="000000"/>
          <w:rtl w:val="0"/>
          <w:lang w:val="en-US"/>
        </w:rPr>
        <w:t>1</w:t>
      </w:r>
      <w:r>
        <w:rPr>
          <w:rStyle w:val="24"/>
          <w:rFonts w:ascii="宋体" w:hAnsi="宋体" w:eastAsia="宋体" w:cs="宋体"/>
          <w:outline w:val="0"/>
          <w:color w:val="auto"/>
          <w:highlight w:val="none"/>
          <w:u w:color="000000"/>
          <w:rtl w:val="0"/>
          <w:lang w:val="zh-TW" w:eastAsia="zh-TW"/>
        </w:rPr>
        <w:t>家的，采购人（项目实施机构）或者采购代理机构应当终止竞争性磋商采购活动，发布项目终止公告并说明原因，重新开展采购活动。</w:t>
      </w:r>
    </w:p>
    <w:p>
      <w:pPr>
        <w:pStyle w:val="9"/>
        <w:framePr w:wrap="auto" w:vAnchor="margin" w:hAnchor="text" w:yAlign="inline"/>
        <w:widowControl/>
        <w:tabs>
          <w:tab w:val="left" w:pos="540"/>
        </w:tabs>
        <w:spacing w:line="400" w:lineRule="exact"/>
        <w:ind w:firstLine="420"/>
        <w:jc w:val="left"/>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26.9</w:t>
      </w:r>
      <w:r>
        <w:rPr>
          <w:rStyle w:val="24"/>
          <w:rFonts w:ascii="宋体" w:hAnsi="宋体" w:eastAsia="宋体" w:cs="宋体"/>
          <w:outline w:val="0"/>
          <w:color w:val="auto"/>
          <w:highlight w:val="none"/>
          <w:u w:color="000000"/>
          <w:rtl w:val="0"/>
          <w:lang w:val="zh-TW" w:eastAsia="zh-TW"/>
        </w:rPr>
        <w:t>对磋商过程提交的响应文件进行有效性、完整性和响应程度审查，通过审查的合格供应商不足</w:t>
      </w:r>
      <w:r>
        <w:rPr>
          <w:rStyle w:val="25"/>
          <w:rFonts w:ascii="宋体" w:hAnsi="宋体" w:eastAsia="宋体" w:cs="宋体"/>
          <w:outline w:val="0"/>
          <w:color w:val="auto"/>
          <w:highlight w:val="none"/>
          <w:u w:color="000000"/>
          <w:rtl w:val="0"/>
          <w:lang w:val="en-US"/>
        </w:rPr>
        <w:t>3</w:t>
      </w:r>
      <w:r>
        <w:rPr>
          <w:rStyle w:val="24"/>
          <w:rFonts w:ascii="宋体" w:hAnsi="宋体" w:eastAsia="宋体" w:cs="宋体"/>
          <w:outline w:val="0"/>
          <w:color w:val="auto"/>
          <w:highlight w:val="none"/>
          <w:u w:color="000000"/>
          <w:rtl w:val="0"/>
          <w:lang w:val="zh-TW" w:eastAsia="zh-TW"/>
        </w:rPr>
        <w:t>家的，除本须知正文第</w:t>
      </w:r>
      <w:r>
        <w:rPr>
          <w:rStyle w:val="25"/>
          <w:rFonts w:ascii="宋体" w:hAnsi="宋体" w:eastAsia="宋体" w:cs="宋体"/>
          <w:outline w:val="0"/>
          <w:color w:val="auto"/>
          <w:highlight w:val="none"/>
          <w:u w:color="000000"/>
          <w:rtl w:val="0"/>
          <w:lang w:val="en-US"/>
        </w:rPr>
        <w:t>26.8</w:t>
      </w:r>
      <w:r>
        <w:rPr>
          <w:rStyle w:val="24"/>
          <w:rFonts w:ascii="宋体" w:hAnsi="宋体" w:eastAsia="宋体" w:cs="宋体"/>
          <w:outline w:val="0"/>
          <w:color w:val="auto"/>
          <w:highlight w:val="none"/>
          <w:u w:color="000000"/>
          <w:rtl w:val="0"/>
          <w:lang w:val="zh-TW" w:eastAsia="zh-TW"/>
        </w:rPr>
        <w:t>条的情形外，采购人或采购代理机构应当重新开展采购活动。</w:t>
      </w:r>
    </w:p>
    <w:p>
      <w:pPr>
        <w:pStyle w:val="9"/>
        <w:framePr w:wrap="auto" w:vAnchor="margin" w:hAnchor="text" w:yAlign="inline"/>
        <w:widowControl/>
        <w:tabs>
          <w:tab w:val="left" w:pos="540"/>
        </w:tabs>
        <w:spacing w:line="400" w:lineRule="exact"/>
        <w:ind w:firstLine="420"/>
        <w:jc w:val="left"/>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27.</w:t>
      </w:r>
      <w:r>
        <w:rPr>
          <w:rStyle w:val="24"/>
          <w:rFonts w:ascii="宋体" w:hAnsi="宋体" w:eastAsia="宋体" w:cs="宋体"/>
          <w:outline w:val="0"/>
          <w:color w:val="auto"/>
          <w:highlight w:val="none"/>
          <w:u w:color="000000"/>
          <w:rtl w:val="0"/>
          <w:lang w:val="zh-TW" w:eastAsia="zh-TW"/>
        </w:rPr>
        <w:t>最后报价</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 xml:space="preserve">27.1 </w:t>
      </w:r>
      <w:r>
        <w:rPr>
          <w:rStyle w:val="24"/>
          <w:rFonts w:ascii="宋体" w:hAnsi="宋体" w:eastAsia="宋体" w:cs="宋体"/>
          <w:outline w:val="0"/>
          <w:color w:val="auto"/>
          <w:highlight w:val="none"/>
          <w:u w:color="000000"/>
          <w:rtl w:val="0"/>
          <w:lang w:val="zh-TW" w:eastAsia="zh-TW"/>
        </w:rPr>
        <w:t>竞争性磋商文件能够详细列明采购标的的技术、服务要求的，磋商结束后，由磋商小组要求所有继续参加磋商的供应商在规定时间内密封提交最后报价，提交最后报价的供应商不得少于</w:t>
      </w:r>
      <w:r>
        <w:rPr>
          <w:rStyle w:val="25"/>
          <w:rFonts w:ascii="宋体" w:hAnsi="宋体" w:eastAsia="宋体" w:cs="宋体"/>
          <w:outline w:val="0"/>
          <w:color w:val="auto"/>
          <w:highlight w:val="none"/>
          <w:u w:color="000000"/>
          <w:rtl w:val="0"/>
          <w:lang w:val="en-US"/>
        </w:rPr>
        <w:t>3</w:t>
      </w:r>
      <w:r>
        <w:rPr>
          <w:rStyle w:val="24"/>
          <w:rFonts w:ascii="宋体" w:hAnsi="宋体" w:eastAsia="宋体" w:cs="宋体"/>
          <w:outline w:val="0"/>
          <w:color w:val="auto"/>
          <w:highlight w:val="none"/>
          <w:u w:color="000000"/>
          <w:rtl w:val="0"/>
          <w:lang w:val="zh-TW" w:eastAsia="zh-TW"/>
        </w:rPr>
        <w:t>家。</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4"/>
          <w:rFonts w:ascii="宋体" w:hAnsi="宋体" w:eastAsia="宋体" w:cs="宋体"/>
          <w:outline w:val="0"/>
          <w:color w:val="auto"/>
          <w:highlight w:val="none"/>
          <w:u w:color="000000"/>
          <w:rtl w:val="0"/>
          <w:lang w:val="zh-TW" w:eastAsia="zh-TW"/>
        </w:rPr>
        <w:t>竞争性磋商文件不能详细列明采购标的的技术、服务要求，需经磋商由供应商提供最后设计方案或解决方案的，磋商结束后，由磋商小组按照少数服从多数的原则投票推荐</w:t>
      </w:r>
      <w:r>
        <w:rPr>
          <w:rStyle w:val="25"/>
          <w:rFonts w:ascii="宋体" w:hAnsi="宋体" w:eastAsia="宋体" w:cs="宋体"/>
          <w:outline w:val="0"/>
          <w:color w:val="auto"/>
          <w:highlight w:val="none"/>
          <w:u w:color="000000"/>
          <w:rtl w:val="0"/>
          <w:lang w:val="en-US"/>
        </w:rPr>
        <w:t>3</w:t>
      </w:r>
      <w:r>
        <w:rPr>
          <w:rStyle w:val="24"/>
          <w:rFonts w:ascii="宋体" w:hAnsi="宋体" w:eastAsia="宋体" w:cs="宋体"/>
          <w:outline w:val="0"/>
          <w:color w:val="auto"/>
          <w:highlight w:val="none"/>
          <w:u w:color="000000"/>
          <w:rtl w:val="0"/>
          <w:lang w:val="zh-TW" w:eastAsia="zh-TW"/>
        </w:rPr>
        <w:t>家以上供应商的设计方案或者解决方案，并要求其在规定时间内密封提交最后报价。</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27.2</w:t>
      </w:r>
      <w:r>
        <w:rPr>
          <w:rStyle w:val="24"/>
          <w:rFonts w:ascii="宋体" w:hAnsi="宋体" w:eastAsia="宋体" w:cs="宋体"/>
          <w:outline w:val="0"/>
          <w:color w:val="auto"/>
          <w:highlight w:val="none"/>
          <w:u w:color="000000"/>
          <w:rtl w:val="0"/>
          <w:lang w:val="zh-TW" w:eastAsia="zh-TW"/>
        </w:rPr>
        <w:t>最后报价是供应商响应文件的有效组成部分。符合《政府采购竞争性磋商采购方式管理暂行办法》（财库〔</w:t>
      </w:r>
      <w:r>
        <w:rPr>
          <w:rStyle w:val="25"/>
          <w:rFonts w:ascii="宋体" w:hAnsi="宋体" w:eastAsia="宋体" w:cs="宋体"/>
          <w:outline w:val="0"/>
          <w:color w:val="auto"/>
          <w:highlight w:val="none"/>
          <w:u w:color="000000"/>
          <w:rtl w:val="0"/>
          <w:lang w:val="en-US"/>
        </w:rPr>
        <w:t>2014</w:t>
      </w:r>
      <w:r>
        <w:rPr>
          <w:rStyle w:val="24"/>
          <w:rFonts w:ascii="宋体" w:hAnsi="宋体" w:eastAsia="宋体" w:cs="宋体"/>
          <w:outline w:val="0"/>
          <w:color w:val="auto"/>
          <w:highlight w:val="none"/>
          <w:u w:color="000000"/>
          <w:rtl w:val="0"/>
          <w:lang w:val="zh-TW" w:eastAsia="zh-TW"/>
        </w:rPr>
        <w:t>〕</w:t>
      </w:r>
      <w:r>
        <w:rPr>
          <w:rStyle w:val="25"/>
          <w:rFonts w:ascii="宋体" w:hAnsi="宋体" w:eastAsia="宋体" w:cs="宋体"/>
          <w:outline w:val="0"/>
          <w:color w:val="auto"/>
          <w:highlight w:val="none"/>
          <w:u w:color="000000"/>
          <w:rtl w:val="0"/>
          <w:lang w:val="en-US"/>
        </w:rPr>
        <w:t>214</w:t>
      </w:r>
      <w:r>
        <w:rPr>
          <w:rStyle w:val="24"/>
          <w:rFonts w:ascii="宋体" w:hAnsi="宋体" w:eastAsia="宋体" w:cs="宋体"/>
          <w:outline w:val="0"/>
          <w:color w:val="auto"/>
          <w:highlight w:val="none"/>
          <w:u w:color="000000"/>
          <w:rtl w:val="0"/>
          <w:lang w:val="zh-TW" w:eastAsia="zh-TW"/>
        </w:rPr>
        <w:t>号）第三条第四项</w:t>
      </w:r>
      <w:r>
        <w:rPr>
          <w:rStyle w:val="25"/>
          <w:rFonts w:ascii="宋体" w:hAnsi="宋体" w:eastAsia="宋体" w:cs="宋体"/>
          <w:outline w:val="0"/>
          <w:color w:val="auto"/>
          <w:highlight w:val="none"/>
          <w:u w:color="000000"/>
          <w:rtl w:val="0"/>
          <w:lang w:val="en-US"/>
        </w:rPr>
        <w:t>“</w:t>
      </w:r>
      <w:r>
        <w:rPr>
          <w:rStyle w:val="24"/>
          <w:rFonts w:ascii="宋体" w:hAnsi="宋体" w:eastAsia="宋体" w:cs="宋体"/>
          <w:outline w:val="0"/>
          <w:color w:val="auto"/>
          <w:highlight w:val="none"/>
          <w:u w:color="000000"/>
          <w:rtl w:val="0"/>
          <w:lang w:val="zh-TW" w:eastAsia="zh-TW"/>
        </w:rPr>
        <w:t>市场竞争不充分的科研项目，以及需要扶持的科技成果转化项目</w:t>
      </w:r>
      <w:r>
        <w:rPr>
          <w:rStyle w:val="25"/>
          <w:rFonts w:ascii="宋体" w:hAnsi="宋体" w:eastAsia="宋体" w:cs="宋体"/>
          <w:outline w:val="0"/>
          <w:color w:val="auto"/>
          <w:highlight w:val="none"/>
          <w:u w:color="000000"/>
          <w:rtl w:val="0"/>
          <w:lang w:val="en-US"/>
        </w:rPr>
        <w:t>”</w:t>
      </w:r>
      <w:r>
        <w:rPr>
          <w:rStyle w:val="24"/>
          <w:rFonts w:ascii="宋体" w:hAnsi="宋体" w:eastAsia="宋体" w:cs="宋体"/>
          <w:outline w:val="0"/>
          <w:color w:val="auto"/>
          <w:highlight w:val="none"/>
          <w:u w:color="000000"/>
          <w:rtl w:val="0"/>
          <w:lang w:val="zh-TW" w:eastAsia="zh-TW"/>
        </w:rPr>
        <w:t>和本须知正文第</w:t>
      </w:r>
      <w:r>
        <w:rPr>
          <w:rStyle w:val="25"/>
          <w:rFonts w:ascii="宋体" w:hAnsi="宋体" w:eastAsia="宋体" w:cs="宋体"/>
          <w:outline w:val="0"/>
          <w:color w:val="auto"/>
          <w:highlight w:val="none"/>
          <w:u w:color="000000"/>
          <w:rtl w:val="0"/>
          <w:lang w:val="en-US"/>
        </w:rPr>
        <w:t>26.8</w:t>
      </w:r>
      <w:r>
        <w:rPr>
          <w:rStyle w:val="24"/>
          <w:rFonts w:ascii="宋体" w:hAnsi="宋体" w:eastAsia="宋体" w:cs="宋体"/>
          <w:outline w:val="0"/>
          <w:color w:val="auto"/>
          <w:highlight w:val="none"/>
          <w:u w:color="000000"/>
          <w:rtl w:val="0"/>
          <w:lang w:val="zh-TW" w:eastAsia="zh-TW"/>
        </w:rPr>
        <w:t>条情形的，提交最后报价的供应商可以为</w:t>
      </w:r>
      <w:r>
        <w:rPr>
          <w:rStyle w:val="25"/>
          <w:rFonts w:ascii="宋体" w:hAnsi="宋体" w:eastAsia="宋体" w:cs="宋体"/>
          <w:outline w:val="0"/>
          <w:color w:val="auto"/>
          <w:highlight w:val="none"/>
          <w:u w:color="000000"/>
          <w:rtl w:val="0"/>
          <w:lang w:val="en-US"/>
        </w:rPr>
        <w:t>2</w:t>
      </w:r>
      <w:r>
        <w:rPr>
          <w:rStyle w:val="24"/>
          <w:rFonts w:ascii="宋体" w:hAnsi="宋体" w:eastAsia="宋体" w:cs="宋体"/>
          <w:outline w:val="0"/>
          <w:color w:val="auto"/>
          <w:highlight w:val="none"/>
          <w:u w:color="000000"/>
          <w:rtl w:val="0"/>
          <w:lang w:val="zh-TW" w:eastAsia="zh-TW"/>
        </w:rPr>
        <w:t>家。</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27.3</w:t>
      </w:r>
      <w:r>
        <w:rPr>
          <w:rStyle w:val="24"/>
          <w:rFonts w:ascii="宋体" w:hAnsi="宋体" w:eastAsia="宋体" w:cs="宋体"/>
          <w:outline w:val="0"/>
          <w:color w:val="auto"/>
          <w:highlight w:val="none"/>
          <w:u w:color="000000"/>
          <w:rtl w:val="0"/>
          <w:lang w:val="zh-TW" w:eastAsia="zh-TW"/>
        </w:rPr>
        <w:t xml:space="preserve"> 已经提交响应文件的供应商，在提交最后报价之前，可以根据磋商情况退出磋商，退出磋商的供应商的响应文件按无效响应处理。采购人、采购代理机构将退还退出磋商的供应商的保证金。</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27.4</w:t>
      </w:r>
      <w:r>
        <w:rPr>
          <w:rStyle w:val="24"/>
          <w:rFonts w:ascii="宋体" w:hAnsi="宋体" w:eastAsia="宋体" w:cs="宋体"/>
          <w:outline w:val="0"/>
          <w:color w:val="auto"/>
          <w:highlight w:val="none"/>
          <w:u w:color="000000"/>
          <w:rtl w:val="0"/>
          <w:lang w:val="zh-TW" w:eastAsia="zh-TW"/>
        </w:rPr>
        <w:t>供应商未在规定时间内提交最后报价的，视同退出磋商。</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27.5</w:t>
      </w:r>
      <w:r>
        <w:rPr>
          <w:rStyle w:val="24"/>
          <w:rFonts w:ascii="宋体" w:hAnsi="宋体" w:eastAsia="宋体" w:cs="宋体"/>
          <w:outline w:val="0"/>
          <w:color w:val="auto"/>
          <w:highlight w:val="none"/>
          <w:u w:color="000000"/>
          <w:rtl w:val="0"/>
          <w:lang w:val="zh-TW" w:eastAsia="zh-TW"/>
        </w:rPr>
        <w:t>磋商小组收齐某一分标最后报价后统一开启。</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27.6</w:t>
      </w:r>
      <w:r>
        <w:rPr>
          <w:rStyle w:val="24"/>
          <w:rFonts w:ascii="宋体" w:hAnsi="宋体" w:eastAsia="宋体" w:cs="宋体"/>
          <w:outline w:val="0"/>
          <w:color w:val="auto"/>
          <w:highlight w:val="none"/>
          <w:u w:color="000000"/>
          <w:rtl w:val="0"/>
          <w:lang w:val="zh-TW" w:eastAsia="zh-TW"/>
        </w:rPr>
        <w:t>响应文件最后报价出现前后不一致的，按照本正文第</w:t>
      </w:r>
      <w:r>
        <w:rPr>
          <w:rStyle w:val="25"/>
          <w:rFonts w:ascii="宋体" w:hAnsi="宋体" w:eastAsia="宋体" w:cs="宋体"/>
          <w:outline w:val="0"/>
          <w:color w:val="auto"/>
          <w:highlight w:val="none"/>
          <w:u w:color="000000"/>
          <w:rtl w:val="0"/>
          <w:lang w:val="en-US"/>
        </w:rPr>
        <w:t>25.2.4</w:t>
      </w:r>
      <w:r>
        <w:rPr>
          <w:rStyle w:val="24"/>
          <w:rFonts w:ascii="宋体" w:hAnsi="宋体" w:eastAsia="宋体" w:cs="宋体"/>
          <w:outline w:val="0"/>
          <w:color w:val="auto"/>
          <w:highlight w:val="none"/>
          <w:u w:color="000000"/>
          <w:rtl w:val="0"/>
          <w:lang w:val="zh-TW" w:eastAsia="zh-TW"/>
        </w:rPr>
        <w:t xml:space="preserve">条的规定修正。 </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27.7</w:t>
      </w:r>
      <w:r>
        <w:rPr>
          <w:rStyle w:val="24"/>
          <w:rFonts w:ascii="宋体" w:hAnsi="宋体" w:eastAsia="宋体" w:cs="宋体"/>
          <w:outline w:val="0"/>
          <w:color w:val="auto"/>
          <w:highlight w:val="none"/>
          <w:u w:color="000000"/>
          <w:rtl w:val="0"/>
          <w:lang w:val="zh-TW" w:eastAsia="zh-TW"/>
        </w:rPr>
        <w:t>修正后的报价出现下列情形的，按无效响应处理：</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4"/>
          <w:rFonts w:ascii="宋体" w:hAnsi="宋体" w:eastAsia="宋体" w:cs="宋体"/>
          <w:outline w:val="0"/>
          <w:color w:val="auto"/>
          <w:highlight w:val="none"/>
          <w:u w:color="000000"/>
          <w:rtl w:val="0"/>
          <w:lang w:val="zh-TW" w:eastAsia="zh-TW"/>
        </w:rPr>
        <w:t>（</w:t>
      </w:r>
      <w:r>
        <w:rPr>
          <w:rStyle w:val="25"/>
          <w:rFonts w:ascii="宋体" w:hAnsi="宋体" w:eastAsia="宋体" w:cs="宋体"/>
          <w:outline w:val="0"/>
          <w:color w:val="auto"/>
          <w:highlight w:val="none"/>
          <w:u w:color="000000"/>
          <w:rtl w:val="0"/>
          <w:lang w:val="en-US"/>
        </w:rPr>
        <w:t>1</w:t>
      </w:r>
      <w:r>
        <w:rPr>
          <w:rStyle w:val="24"/>
          <w:rFonts w:ascii="宋体" w:hAnsi="宋体" w:eastAsia="宋体" w:cs="宋体"/>
          <w:outline w:val="0"/>
          <w:color w:val="auto"/>
          <w:highlight w:val="none"/>
          <w:u w:color="000000"/>
          <w:rtl w:val="0"/>
          <w:lang w:val="zh-TW" w:eastAsia="zh-TW"/>
        </w:rPr>
        <w:t>）供应商不确认的；</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4"/>
          <w:rFonts w:ascii="宋体" w:hAnsi="宋体" w:eastAsia="宋体" w:cs="宋体"/>
          <w:outline w:val="0"/>
          <w:color w:val="auto"/>
          <w:highlight w:val="none"/>
          <w:u w:color="000000"/>
          <w:rtl w:val="0"/>
          <w:lang w:val="zh-TW" w:eastAsia="zh-TW"/>
        </w:rPr>
        <w:t>（</w:t>
      </w:r>
      <w:r>
        <w:rPr>
          <w:rStyle w:val="25"/>
          <w:rFonts w:ascii="宋体" w:hAnsi="宋体" w:eastAsia="宋体" w:cs="宋体"/>
          <w:outline w:val="0"/>
          <w:color w:val="auto"/>
          <w:highlight w:val="none"/>
          <w:u w:color="000000"/>
          <w:rtl w:val="0"/>
          <w:lang w:val="en-US"/>
        </w:rPr>
        <w:t>2</w:t>
      </w:r>
      <w:r>
        <w:rPr>
          <w:rStyle w:val="24"/>
          <w:rFonts w:ascii="宋体" w:hAnsi="宋体" w:eastAsia="宋体" w:cs="宋体"/>
          <w:outline w:val="0"/>
          <w:color w:val="auto"/>
          <w:highlight w:val="none"/>
          <w:u w:color="000000"/>
          <w:rtl w:val="0"/>
          <w:lang w:val="zh-TW" w:eastAsia="zh-TW"/>
        </w:rPr>
        <w:t>）经供应商确认修正后的竞标报价（包含首次报价、最后报价）超过所竞标分标规定的采购预算金额或者最高限价的（如本项目公布了最高限价）；</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4"/>
          <w:rFonts w:ascii="宋体" w:hAnsi="宋体" w:eastAsia="宋体" w:cs="宋体"/>
          <w:outline w:val="0"/>
          <w:color w:val="auto"/>
          <w:highlight w:val="none"/>
          <w:u w:color="000000"/>
          <w:rtl w:val="0"/>
          <w:lang w:val="zh-TW" w:eastAsia="zh-TW"/>
        </w:rPr>
        <w:t>（</w:t>
      </w:r>
      <w:r>
        <w:rPr>
          <w:rStyle w:val="25"/>
          <w:rFonts w:ascii="宋体" w:hAnsi="宋体" w:eastAsia="宋体" w:cs="宋体"/>
          <w:outline w:val="0"/>
          <w:color w:val="auto"/>
          <w:highlight w:val="none"/>
          <w:u w:color="000000"/>
          <w:rtl w:val="0"/>
          <w:lang w:val="en-US"/>
        </w:rPr>
        <w:t>3</w:t>
      </w:r>
      <w:r>
        <w:rPr>
          <w:rStyle w:val="24"/>
          <w:rFonts w:ascii="宋体" w:hAnsi="宋体" w:eastAsia="宋体" w:cs="宋体"/>
          <w:outline w:val="0"/>
          <w:color w:val="auto"/>
          <w:highlight w:val="none"/>
          <w:u w:color="000000"/>
          <w:rtl w:val="0"/>
          <w:lang w:val="zh-TW" w:eastAsia="zh-TW"/>
        </w:rPr>
        <w:t>）经供应商确认修正后的竞标报价（包含首次报价、最后报价）超过分项采购预算金额或者最高限价的（如本项目公布了最高限价）。</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27.8</w:t>
      </w:r>
      <w:r>
        <w:rPr>
          <w:rStyle w:val="24"/>
          <w:rFonts w:ascii="宋体" w:hAnsi="宋体" w:eastAsia="宋体" w:cs="宋体"/>
          <w:outline w:val="0"/>
          <w:color w:val="auto"/>
          <w:highlight w:val="none"/>
          <w:u w:color="000000"/>
          <w:rtl w:val="0"/>
          <w:lang w:val="zh-TW" w:eastAsia="zh-TW"/>
        </w:rPr>
        <w:t>经供应商确认修正后的最后报价作为评审及签订合同的依据。</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27.9</w:t>
      </w:r>
      <w:r>
        <w:rPr>
          <w:rStyle w:val="24"/>
          <w:rFonts w:ascii="宋体" w:hAnsi="宋体" w:eastAsia="宋体" w:cs="宋体"/>
          <w:outline w:val="0"/>
          <w:color w:val="auto"/>
          <w:highlight w:val="none"/>
          <w:u w:color="000000"/>
          <w:rtl w:val="0"/>
          <w:lang w:val="zh-TW" w:eastAsia="zh-TW"/>
        </w:rPr>
        <w:t>最后报价结束后，磋商小组不得再与供应商进行任何形式的商谈。</w:t>
      </w:r>
    </w:p>
    <w:p>
      <w:pPr>
        <w:pStyle w:val="17"/>
        <w:framePr w:wrap="auto" w:vAnchor="margin" w:hAnchor="text" w:yAlign="inline"/>
        <w:spacing w:before="0" w:after="0" w:line="400" w:lineRule="exact"/>
        <w:ind w:firstLine="411"/>
        <w:rPr>
          <w:rStyle w:val="24"/>
          <w:rFonts w:ascii="宋体" w:hAnsi="宋体" w:eastAsia="宋体" w:cs="宋体"/>
          <w:b w:val="0"/>
          <w:bCs w:val="0"/>
          <w:outline w:val="0"/>
          <w:color w:val="auto"/>
          <w:sz w:val="21"/>
          <w:szCs w:val="21"/>
          <w:highlight w:val="none"/>
          <w:u w:color="000000"/>
        </w:rPr>
      </w:pPr>
      <w:r>
        <w:rPr>
          <w:rStyle w:val="24"/>
          <w:rFonts w:ascii="宋体" w:hAnsi="宋体" w:eastAsia="宋体" w:cs="宋体"/>
          <w:b w:val="0"/>
          <w:bCs w:val="0"/>
          <w:outline w:val="0"/>
          <w:color w:val="auto"/>
          <w:sz w:val="21"/>
          <w:szCs w:val="21"/>
          <w:highlight w:val="none"/>
          <w:u w:color="000000"/>
          <w:rtl w:val="0"/>
          <w:lang w:val="en-US"/>
        </w:rPr>
        <w:t>28.</w:t>
      </w:r>
      <w:r>
        <w:rPr>
          <w:rStyle w:val="24"/>
          <w:rFonts w:ascii="宋体" w:hAnsi="宋体" w:eastAsia="宋体" w:cs="宋体"/>
          <w:b w:val="0"/>
          <w:bCs w:val="0"/>
          <w:outline w:val="0"/>
          <w:color w:val="auto"/>
          <w:sz w:val="21"/>
          <w:szCs w:val="21"/>
          <w:highlight w:val="none"/>
          <w:u w:color="000000"/>
          <w:rtl w:val="0"/>
          <w:lang w:val="zh-TW" w:eastAsia="zh-TW"/>
        </w:rPr>
        <w:t>比较与评价</w:t>
      </w:r>
    </w:p>
    <w:p>
      <w:pPr>
        <w:pStyle w:val="18"/>
        <w:framePr w:wrap="auto" w:vAnchor="margin" w:hAnchor="text" w:yAlign="inline"/>
        <w:spacing w:line="400" w:lineRule="exact"/>
        <w:rPr>
          <w:rStyle w:val="24"/>
          <w:outline w:val="0"/>
          <w:color w:val="auto"/>
          <w:highlight w:val="none"/>
          <w:u w:color="000000"/>
        </w:rPr>
      </w:pPr>
      <w:r>
        <w:rPr>
          <w:rStyle w:val="24"/>
          <w:rFonts w:ascii="宋体" w:hAnsi="宋体" w:eastAsia="宋体" w:cs="宋体"/>
          <w:outline w:val="0"/>
          <w:color w:val="auto"/>
          <w:kern w:val="0"/>
          <w:highlight w:val="none"/>
          <w:u w:color="000000"/>
          <w:rtl w:val="0"/>
          <w:lang w:val="en-US"/>
        </w:rPr>
        <w:t>28.1</w:t>
      </w:r>
      <w:r>
        <w:rPr>
          <w:rStyle w:val="24"/>
          <w:rFonts w:ascii="宋体" w:hAnsi="宋体" w:eastAsia="宋体" w:cs="宋体"/>
          <w:outline w:val="0"/>
          <w:color w:val="auto"/>
          <w:highlight w:val="none"/>
          <w:u w:color="000000"/>
          <w:rtl w:val="0"/>
          <w:lang w:val="zh-TW" w:eastAsia="zh-TW"/>
        </w:rPr>
        <w:t>评审方法：综合评分法。</w:t>
      </w:r>
    </w:p>
    <w:p>
      <w:pPr>
        <w:pStyle w:val="23"/>
        <w:framePr w:wrap="auto" w:vAnchor="margin" w:hAnchor="text" w:yAlign="inline"/>
        <w:spacing w:line="400" w:lineRule="exact"/>
        <w:ind w:firstLine="420"/>
        <w:rPr>
          <w:rStyle w:val="24"/>
          <w:outline w:val="0"/>
          <w:color w:val="auto"/>
          <w:sz w:val="21"/>
          <w:szCs w:val="21"/>
          <w:highlight w:val="none"/>
          <w:u w:color="000000"/>
        </w:rPr>
      </w:pPr>
      <w:r>
        <w:rPr>
          <w:rStyle w:val="24"/>
          <w:outline w:val="0"/>
          <w:color w:val="auto"/>
          <w:sz w:val="21"/>
          <w:szCs w:val="21"/>
          <w:highlight w:val="none"/>
          <w:u w:color="000000"/>
          <w:rtl w:val="0"/>
          <w:lang w:val="en-US"/>
        </w:rPr>
        <w:t>28.2</w:t>
      </w:r>
      <w:r>
        <w:rPr>
          <w:rStyle w:val="24"/>
          <w:outline w:val="0"/>
          <w:color w:val="auto"/>
          <w:sz w:val="21"/>
          <w:szCs w:val="21"/>
          <w:highlight w:val="none"/>
          <w:u w:color="000000"/>
          <w:rtl w:val="0"/>
          <w:lang w:val="zh-TW" w:eastAsia="zh-TW"/>
        </w:rPr>
        <w:t>经磋商确定最终采购需求和提交最后报价的供应商后，由磋商小组采用综合评分法对提交最后报价的供应商的响应文件和最后报价进行综合评分。详见第四章</w:t>
      </w:r>
      <w:r>
        <w:rPr>
          <w:rStyle w:val="24"/>
          <w:outline w:val="0"/>
          <w:color w:val="auto"/>
          <w:sz w:val="21"/>
          <w:szCs w:val="21"/>
          <w:highlight w:val="none"/>
          <w:u w:color="000000"/>
          <w:rtl w:val="0"/>
          <w:lang w:val="en-US"/>
        </w:rPr>
        <w:t>“</w:t>
      </w:r>
      <w:r>
        <w:rPr>
          <w:rStyle w:val="24"/>
          <w:outline w:val="0"/>
          <w:color w:val="auto"/>
          <w:sz w:val="21"/>
          <w:szCs w:val="21"/>
          <w:highlight w:val="none"/>
          <w:u w:color="000000"/>
          <w:rtl w:val="0"/>
          <w:lang w:val="zh-TW" w:eastAsia="zh-TW"/>
        </w:rPr>
        <w:t>评审程序、评审方法和评审标准</w:t>
      </w:r>
      <w:r>
        <w:rPr>
          <w:rStyle w:val="24"/>
          <w:outline w:val="0"/>
          <w:color w:val="auto"/>
          <w:sz w:val="21"/>
          <w:szCs w:val="21"/>
          <w:highlight w:val="none"/>
          <w:u w:color="000000"/>
          <w:rtl w:val="0"/>
          <w:lang w:val="en-US"/>
        </w:rPr>
        <w:t>”</w:t>
      </w:r>
      <w:r>
        <w:rPr>
          <w:rStyle w:val="24"/>
          <w:outline w:val="0"/>
          <w:color w:val="auto"/>
          <w:sz w:val="21"/>
          <w:szCs w:val="21"/>
          <w:highlight w:val="none"/>
          <w:u w:color="000000"/>
          <w:rtl w:val="0"/>
          <w:lang w:val="zh-TW" w:eastAsia="zh-TW"/>
        </w:rPr>
        <w:t>。</w:t>
      </w:r>
    </w:p>
    <w:p>
      <w:pPr>
        <w:pStyle w:val="23"/>
        <w:framePr w:wrap="auto" w:vAnchor="margin" w:hAnchor="text" w:yAlign="inline"/>
        <w:spacing w:line="400" w:lineRule="exact"/>
        <w:ind w:firstLine="420"/>
        <w:rPr>
          <w:rStyle w:val="24"/>
          <w:outline w:val="0"/>
          <w:color w:val="auto"/>
          <w:sz w:val="21"/>
          <w:szCs w:val="21"/>
          <w:highlight w:val="none"/>
          <w:u w:color="000000"/>
        </w:rPr>
      </w:pPr>
      <w:r>
        <w:rPr>
          <w:rStyle w:val="24"/>
          <w:outline w:val="0"/>
          <w:color w:val="auto"/>
          <w:sz w:val="21"/>
          <w:szCs w:val="21"/>
          <w:highlight w:val="none"/>
          <w:u w:color="000000"/>
          <w:rtl w:val="0"/>
          <w:lang w:val="en-US"/>
        </w:rPr>
        <w:t>28.3</w:t>
      </w:r>
      <w:r>
        <w:rPr>
          <w:rStyle w:val="24"/>
          <w:outline w:val="0"/>
          <w:color w:val="auto"/>
          <w:sz w:val="21"/>
          <w:szCs w:val="21"/>
          <w:highlight w:val="none"/>
          <w:u w:color="000000"/>
          <w:rtl w:val="0"/>
          <w:lang w:val="zh-TW" w:eastAsia="zh-TW"/>
        </w:rPr>
        <w:t>评审时，磋商小组各成员应当独立对每个有效的响应文件进行评价、打分，然后汇总每个供应商每项评分因素的得分。</w:t>
      </w:r>
    </w:p>
    <w:p>
      <w:pPr>
        <w:pStyle w:val="23"/>
        <w:framePr w:wrap="auto" w:vAnchor="margin" w:hAnchor="text" w:yAlign="inline"/>
        <w:spacing w:line="400" w:lineRule="exact"/>
        <w:ind w:firstLine="420"/>
        <w:rPr>
          <w:rStyle w:val="24"/>
          <w:outline w:val="0"/>
          <w:color w:val="auto"/>
          <w:sz w:val="21"/>
          <w:szCs w:val="21"/>
          <w:highlight w:val="none"/>
          <w:u w:color="000000"/>
        </w:rPr>
      </w:pPr>
      <w:r>
        <w:rPr>
          <w:rStyle w:val="24"/>
          <w:outline w:val="0"/>
          <w:color w:val="auto"/>
          <w:sz w:val="21"/>
          <w:szCs w:val="21"/>
          <w:highlight w:val="none"/>
          <w:u w:color="000000"/>
          <w:rtl w:val="0"/>
          <w:lang w:val="zh-TW" w:eastAsia="zh-TW"/>
        </w:rPr>
        <w:t>（</w:t>
      </w:r>
      <w:r>
        <w:rPr>
          <w:rStyle w:val="24"/>
          <w:outline w:val="0"/>
          <w:color w:val="auto"/>
          <w:sz w:val="21"/>
          <w:szCs w:val="21"/>
          <w:highlight w:val="none"/>
          <w:u w:color="000000"/>
          <w:rtl w:val="0"/>
          <w:lang w:val="en-US"/>
        </w:rPr>
        <w:t>1</w:t>
      </w:r>
      <w:r>
        <w:rPr>
          <w:rStyle w:val="24"/>
          <w:outline w:val="0"/>
          <w:color w:val="auto"/>
          <w:sz w:val="21"/>
          <w:szCs w:val="21"/>
          <w:highlight w:val="none"/>
          <w:u w:color="000000"/>
          <w:rtl w:val="0"/>
          <w:lang w:val="zh-TW" w:eastAsia="zh-TW"/>
        </w:rPr>
        <w:t>）磋商小组按照竞争性磋商文件中规定的评审标准计算各供应商的报价得分。项目评审过程中，不得去掉最后报价中的最高报价和最低报价。</w:t>
      </w:r>
    </w:p>
    <w:p>
      <w:pPr>
        <w:pStyle w:val="23"/>
        <w:framePr w:wrap="auto" w:vAnchor="margin" w:hAnchor="text" w:yAlign="inline"/>
        <w:spacing w:line="400" w:lineRule="exact"/>
        <w:ind w:firstLine="420"/>
        <w:rPr>
          <w:rStyle w:val="24"/>
          <w:outline w:val="0"/>
          <w:color w:val="auto"/>
          <w:sz w:val="21"/>
          <w:szCs w:val="21"/>
          <w:highlight w:val="none"/>
          <w:u w:color="000000"/>
        </w:rPr>
      </w:pPr>
      <w:r>
        <w:rPr>
          <w:rStyle w:val="24"/>
          <w:outline w:val="0"/>
          <w:color w:val="auto"/>
          <w:sz w:val="21"/>
          <w:szCs w:val="21"/>
          <w:highlight w:val="none"/>
          <w:u w:color="000000"/>
          <w:rtl w:val="0"/>
          <w:lang w:val="zh-TW" w:eastAsia="zh-TW"/>
        </w:rPr>
        <w:t>（</w:t>
      </w:r>
      <w:r>
        <w:rPr>
          <w:rStyle w:val="24"/>
          <w:outline w:val="0"/>
          <w:color w:val="auto"/>
          <w:sz w:val="21"/>
          <w:szCs w:val="21"/>
          <w:highlight w:val="none"/>
          <w:u w:color="000000"/>
          <w:rtl w:val="0"/>
          <w:lang w:val="en-US"/>
        </w:rPr>
        <w:t>2</w:t>
      </w:r>
      <w:r>
        <w:rPr>
          <w:rStyle w:val="24"/>
          <w:outline w:val="0"/>
          <w:color w:val="auto"/>
          <w:sz w:val="21"/>
          <w:szCs w:val="21"/>
          <w:highlight w:val="none"/>
          <w:u w:color="000000"/>
          <w:rtl w:val="0"/>
          <w:lang w:val="zh-TW" w:eastAsia="zh-TW"/>
        </w:rPr>
        <w:t>）各供应商的得分为磋商小组所有成员的有效评分的算术平均数。</w:t>
      </w:r>
    </w:p>
    <w:p>
      <w:pPr>
        <w:pStyle w:val="18"/>
        <w:framePr w:wrap="auto" w:vAnchor="margin" w:hAnchor="text" w:yAlign="inline"/>
        <w:spacing w:line="400" w:lineRule="exact"/>
        <w:rPr>
          <w:rStyle w:val="24"/>
          <w:rFonts w:ascii="宋体" w:hAnsi="宋体" w:eastAsia="宋体" w:cs="宋体"/>
          <w:outline w:val="0"/>
          <w:color w:val="auto"/>
          <w:kern w:val="0"/>
          <w:highlight w:val="none"/>
          <w:u w:color="000000"/>
        </w:rPr>
      </w:pPr>
      <w:r>
        <w:rPr>
          <w:rStyle w:val="24"/>
          <w:rFonts w:ascii="宋体" w:hAnsi="宋体" w:eastAsia="宋体" w:cs="宋体"/>
          <w:outline w:val="0"/>
          <w:color w:val="auto"/>
          <w:kern w:val="0"/>
          <w:highlight w:val="none"/>
          <w:u w:color="000000"/>
          <w:rtl w:val="0"/>
          <w:lang w:val="en-US"/>
        </w:rPr>
        <w:t>28.4</w:t>
      </w:r>
      <w:r>
        <w:rPr>
          <w:rStyle w:val="24"/>
          <w:rFonts w:ascii="宋体" w:hAnsi="宋体" w:eastAsia="宋体" w:cs="宋体"/>
          <w:outline w:val="0"/>
          <w:color w:val="auto"/>
          <w:kern w:val="0"/>
          <w:highlight w:val="none"/>
          <w:u w:color="000000"/>
          <w:rtl w:val="0"/>
          <w:lang w:val="zh-TW" w:eastAsia="zh-TW"/>
        </w:rPr>
        <w:t>由磋商小组根据综合评分情况，按照评审得分由高到低顺序推荐</w:t>
      </w:r>
      <w:r>
        <w:rPr>
          <w:rStyle w:val="24"/>
          <w:rFonts w:ascii="宋体" w:hAnsi="宋体" w:eastAsia="宋体" w:cs="宋体"/>
          <w:outline w:val="0"/>
          <w:color w:val="auto"/>
          <w:kern w:val="0"/>
          <w:highlight w:val="none"/>
          <w:u w:color="000000"/>
          <w:rtl w:val="0"/>
          <w:lang w:val="en-US"/>
        </w:rPr>
        <w:t>3</w:t>
      </w:r>
      <w:r>
        <w:rPr>
          <w:rStyle w:val="24"/>
          <w:rFonts w:ascii="宋体" w:hAnsi="宋体" w:eastAsia="宋体" w:cs="宋体"/>
          <w:outline w:val="0"/>
          <w:color w:val="auto"/>
          <w:kern w:val="0"/>
          <w:highlight w:val="none"/>
          <w:u w:color="000000"/>
          <w:rtl w:val="0"/>
          <w:lang w:val="zh-TW" w:eastAsia="zh-TW"/>
        </w:rPr>
        <w:t>名以上成交候选供应商，并编写评审报告。符合本须知正文第</w:t>
      </w:r>
      <w:r>
        <w:rPr>
          <w:rStyle w:val="24"/>
          <w:rFonts w:ascii="宋体" w:hAnsi="宋体" w:eastAsia="宋体" w:cs="宋体"/>
          <w:outline w:val="0"/>
          <w:color w:val="auto"/>
          <w:kern w:val="0"/>
          <w:highlight w:val="none"/>
          <w:u w:color="000000"/>
          <w:rtl w:val="0"/>
          <w:lang w:val="en-US"/>
        </w:rPr>
        <w:t>27.2</w:t>
      </w:r>
      <w:r>
        <w:rPr>
          <w:rStyle w:val="24"/>
          <w:rFonts w:ascii="宋体" w:hAnsi="宋体" w:eastAsia="宋体" w:cs="宋体"/>
          <w:outline w:val="0"/>
          <w:color w:val="auto"/>
          <w:kern w:val="0"/>
          <w:highlight w:val="none"/>
          <w:u w:color="000000"/>
          <w:rtl w:val="0"/>
          <w:lang w:val="zh-TW" w:eastAsia="zh-TW"/>
        </w:rPr>
        <w:t>条情形的，可以推荐</w:t>
      </w:r>
      <w:r>
        <w:rPr>
          <w:rStyle w:val="24"/>
          <w:rFonts w:ascii="宋体" w:hAnsi="宋体" w:eastAsia="宋体" w:cs="宋体"/>
          <w:outline w:val="0"/>
          <w:color w:val="auto"/>
          <w:kern w:val="0"/>
          <w:highlight w:val="none"/>
          <w:u w:color="000000"/>
          <w:rtl w:val="0"/>
          <w:lang w:val="en-US"/>
        </w:rPr>
        <w:t>2</w:t>
      </w:r>
      <w:r>
        <w:rPr>
          <w:rStyle w:val="24"/>
          <w:rFonts w:ascii="宋体" w:hAnsi="宋体" w:eastAsia="宋体" w:cs="宋体"/>
          <w:outline w:val="0"/>
          <w:color w:val="auto"/>
          <w:kern w:val="0"/>
          <w:highlight w:val="none"/>
          <w:u w:color="000000"/>
          <w:rtl w:val="0"/>
          <w:lang w:val="zh-TW" w:eastAsia="zh-TW"/>
        </w:rPr>
        <w:t>家成交候选供应商。评审得分相同的，按照最后报价由低到高的顺序推荐。评审得分且最后报价相同的，按照技术指标优劣顺序推荐。</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4"/>
          <w:rFonts w:ascii="宋体" w:hAnsi="宋体" w:eastAsia="宋体" w:cs="宋体"/>
          <w:outline w:val="0"/>
          <w:color w:val="auto"/>
          <w:kern w:val="0"/>
          <w:highlight w:val="none"/>
          <w:u w:color="000000"/>
          <w:rtl w:val="0"/>
          <w:lang w:val="en-US"/>
        </w:rPr>
        <w:t>28.5</w:t>
      </w:r>
      <w:r>
        <w:rPr>
          <w:rStyle w:val="24"/>
          <w:rFonts w:ascii="宋体" w:hAnsi="宋体" w:eastAsia="宋体" w:cs="宋体"/>
          <w:outline w:val="0"/>
          <w:color w:val="auto"/>
          <w:kern w:val="0"/>
          <w:highlight w:val="none"/>
          <w:u w:color="000000"/>
          <w:rtl w:val="0"/>
          <w:lang w:val="zh-TW" w:eastAsia="zh-TW"/>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29.</w:t>
      </w:r>
      <w:r>
        <w:rPr>
          <w:rStyle w:val="24"/>
          <w:rFonts w:ascii="宋体" w:hAnsi="宋体" w:eastAsia="宋体" w:cs="宋体"/>
          <w:outline w:val="0"/>
          <w:color w:val="auto"/>
          <w:highlight w:val="none"/>
          <w:u w:color="000000"/>
          <w:rtl w:val="0"/>
          <w:lang w:val="zh-TW" w:eastAsia="zh-TW"/>
        </w:rPr>
        <w:t>确定成交供应商及结果公告</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29.1</w:t>
      </w:r>
      <w:r>
        <w:rPr>
          <w:rStyle w:val="24"/>
          <w:rFonts w:ascii="宋体" w:hAnsi="宋体" w:eastAsia="宋体" w:cs="宋体"/>
          <w:outline w:val="0"/>
          <w:color w:val="auto"/>
          <w:kern w:val="0"/>
          <w:highlight w:val="none"/>
          <w:u w:color="000000"/>
          <w:rtl w:val="0"/>
          <w:lang w:val="en-US"/>
        </w:rPr>
        <w:t xml:space="preserve"> </w:t>
      </w:r>
      <w:r>
        <w:rPr>
          <w:rStyle w:val="24"/>
          <w:rFonts w:ascii="宋体" w:hAnsi="宋体" w:eastAsia="宋体" w:cs="宋体"/>
          <w:outline w:val="0"/>
          <w:color w:val="auto"/>
          <w:highlight w:val="none"/>
          <w:u w:color="000000"/>
          <w:rtl w:val="0"/>
          <w:lang w:val="zh-TW" w:eastAsia="zh-TW"/>
        </w:rPr>
        <w:t>采购代理机构应当在评审结束后</w:t>
      </w:r>
      <w:r>
        <w:rPr>
          <w:rStyle w:val="25"/>
          <w:rFonts w:ascii="宋体" w:hAnsi="宋体" w:eastAsia="宋体" w:cs="宋体"/>
          <w:outline w:val="0"/>
          <w:color w:val="auto"/>
          <w:highlight w:val="none"/>
          <w:u w:color="000000"/>
          <w:rtl w:val="0"/>
          <w:lang w:val="en-US"/>
        </w:rPr>
        <w:t>2</w:t>
      </w:r>
      <w:r>
        <w:rPr>
          <w:rStyle w:val="24"/>
          <w:rFonts w:ascii="宋体" w:hAnsi="宋体" w:eastAsia="宋体" w:cs="宋体"/>
          <w:outline w:val="0"/>
          <w:color w:val="auto"/>
          <w:highlight w:val="none"/>
          <w:u w:color="000000"/>
          <w:rtl w:val="0"/>
          <w:lang w:val="zh-TW" w:eastAsia="zh-TW"/>
        </w:rPr>
        <w:t>个工作日内将评审报告送采购人确认。采购人应当在收到评审报告后</w:t>
      </w:r>
      <w:r>
        <w:rPr>
          <w:rStyle w:val="25"/>
          <w:rFonts w:ascii="宋体" w:hAnsi="宋体" w:eastAsia="宋体" w:cs="宋体"/>
          <w:outline w:val="0"/>
          <w:color w:val="auto"/>
          <w:highlight w:val="none"/>
          <w:u w:color="000000"/>
          <w:rtl w:val="0"/>
          <w:lang w:val="en-US"/>
        </w:rPr>
        <w:t>5</w:t>
      </w:r>
      <w:r>
        <w:rPr>
          <w:rStyle w:val="24"/>
          <w:rFonts w:ascii="宋体" w:hAnsi="宋体" w:eastAsia="宋体" w:cs="宋体"/>
          <w:outline w:val="0"/>
          <w:color w:val="auto"/>
          <w:highlight w:val="none"/>
          <w:u w:color="000000"/>
          <w:rtl w:val="0"/>
          <w:lang w:val="zh-TW" w:eastAsia="zh-TW"/>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29.2</w:t>
      </w:r>
      <w:r>
        <w:rPr>
          <w:rStyle w:val="24"/>
          <w:rFonts w:ascii="宋体" w:hAnsi="宋体" w:eastAsia="宋体" w:cs="宋体"/>
          <w:outline w:val="0"/>
          <w:color w:val="auto"/>
          <w:highlight w:val="none"/>
          <w:u w:color="000000"/>
          <w:rtl w:val="0"/>
          <w:lang w:val="zh-TW" w:eastAsia="zh-TW"/>
        </w:rPr>
        <w:t>采购代理机构应当在</w:t>
      </w:r>
      <w:r>
        <w:rPr>
          <w:rStyle w:val="24"/>
          <w:rFonts w:ascii="宋体" w:hAnsi="宋体" w:eastAsia="宋体" w:cs="宋体"/>
          <w:outline w:val="0"/>
          <w:color w:val="auto"/>
          <w:kern w:val="0"/>
          <w:highlight w:val="none"/>
          <w:u w:color="000000"/>
          <w:rtl w:val="0"/>
          <w:lang w:val="zh-TW" w:eastAsia="zh-TW"/>
        </w:rPr>
        <w:t>成交</w:t>
      </w:r>
      <w:r>
        <w:rPr>
          <w:rStyle w:val="24"/>
          <w:rFonts w:ascii="宋体" w:hAnsi="宋体" w:eastAsia="宋体" w:cs="宋体"/>
          <w:outline w:val="0"/>
          <w:color w:val="auto"/>
          <w:highlight w:val="none"/>
          <w:u w:color="000000"/>
          <w:rtl w:val="0"/>
          <w:lang w:val="zh-TW" w:eastAsia="zh-TW"/>
        </w:rPr>
        <w:t>供应商确定后</w:t>
      </w:r>
      <w:r>
        <w:rPr>
          <w:rStyle w:val="25"/>
          <w:rFonts w:ascii="宋体" w:hAnsi="宋体" w:eastAsia="宋体" w:cs="宋体"/>
          <w:outline w:val="0"/>
          <w:color w:val="auto"/>
          <w:highlight w:val="none"/>
          <w:u w:color="000000"/>
          <w:rtl w:val="0"/>
          <w:lang w:val="en-US"/>
        </w:rPr>
        <w:t>2</w:t>
      </w:r>
      <w:r>
        <w:rPr>
          <w:rStyle w:val="24"/>
          <w:rFonts w:ascii="宋体" w:hAnsi="宋体" w:eastAsia="宋体" w:cs="宋体"/>
          <w:outline w:val="0"/>
          <w:color w:val="auto"/>
          <w:highlight w:val="none"/>
          <w:u w:color="000000"/>
          <w:rtl w:val="0"/>
          <w:lang w:val="zh-TW" w:eastAsia="zh-TW"/>
        </w:rPr>
        <w:t>个工作日内，在省级以上财政部门指定的媒体上公告成交结果，同时向成交供应商发出成交通知书。采购人或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争性磋商文件一并保存。</w:t>
      </w:r>
    </w:p>
    <w:p>
      <w:pPr>
        <w:pStyle w:val="9"/>
        <w:framePr w:wrap="auto" w:vAnchor="margin" w:hAnchor="text" w:yAlign="inline"/>
        <w:spacing w:line="400" w:lineRule="exact"/>
        <w:ind w:firstLine="420"/>
        <w:rPr>
          <w:rStyle w:val="24"/>
          <w:rFonts w:ascii="宋体" w:hAnsi="宋体" w:eastAsia="宋体" w:cs="宋体"/>
          <w:b/>
          <w:bCs/>
          <w:outline w:val="0"/>
          <w:color w:val="auto"/>
          <w:highlight w:val="none"/>
          <w:u w:color="000000"/>
        </w:rPr>
      </w:pPr>
      <w:r>
        <w:rPr>
          <w:rStyle w:val="25"/>
          <w:rFonts w:ascii="宋体" w:hAnsi="宋体" w:eastAsia="宋体" w:cs="宋体"/>
          <w:outline w:val="0"/>
          <w:color w:val="auto"/>
          <w:highlight w:val="none"/>
          <w:u w:color="000000"/>
          <w:rtl w:val="0"/>
          <w:lang w:val="en-US"/>
        </w:rPr>
        <w:t>29.3</w:t>
      </w:r>
      <w:r>
        <w:rPr>
          <w:rStyle w:val="24"/>
          <w:rFonts w:ascii="宋体" w:hAnsi="宋体" w:eastAsia="宋体" w:cs="宋体"/>
          <w:b/>
          <w:bCs/>
          <w:outline w:val="0"/>
          <w:color w:val="auto"/>
          <w:highlight w:val="none"/>
          <w:u w:color="000000"/>
          <w:rtl w:val="0"/>
          <w:lang w:val="en-US"/>
        </w:rPr>
        <w:t xml:space="preserve"> </w:t>
      </w:r>
      <w:r>
        <w:rPr>
          <w:rStyle w:val="24"/>
          <w:rFonts w:ascii="宋体" w:hAnsi="宋体" w:eastAsia="宋体" w:cs="宋体"/>
          <w:outline w:val="0"/>
          <w:color w:val="auto"/>
          <w:highlight w:val="none"/>
          <w:u w:color="000000"/>
          <w:rtl w:val="0"/>
          <w:lang w:val="zh-TW" w:eastAsia="zh-TW"/>
        </w:rPr>
        <w:t>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29.4</w:t>
      </w:r>
      <w:r>
        <w:rPr>
          <w:rStyle w:val="24"/>
          <w:rFonts w:ascii="宋体" w:hAnsi="宋体" w:eastAsia="宋体" w:cs="宋体"/>
          <w:outline w:val="0"/>
          <w:color w:val="auto"/>
          <w:highlight w:val="none"/>
          <w:u w:color="000000"/>
          <w:rtl w:val="0"/>
          <w:lang w:val="zh-TW" w:eastAsia="zh-TW"/>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30.</w:t>
      </w:r>
      <w:r>
        <w:rPr>
          <w:rStyle w:val="24"/>
          <w:rFonts w:ascii="宋体" w:hAnsi="宋体" w:eastAsia="宋体" w:cs="宋体"/>
          <w:outline w:val="0"/>
          <w:color w:val="auto"/>
          <w:highlight w:val="none"/>
          <w:u w:color="000000"/>
          <w:rtl w:val="0"/>
          <w:lang w:val="zh-TW" w:eastAsia="zh-TW"/>
        </w:rPr>
        <w:t>履约保证金</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lang w:val="zh-TW" w:eastAsia="zh-TW"/>
        </w:rPr>
      </w:pPr>
      <w:r>
        <w:rPr>
          <w:rStyle w:val="24"/>
          <w:rFonts w:ascii="宋体" w:hAnsi="宋体" w:eastAsia="宋体" w:cs="宋体"/>
          <w:outline w:val="0"/>
          <w:color w:val="auto"/>
          <w:highlight w:val="none"/>
          <w:u w:color="000000"/>
          <w:rtl w:val="0"/>
          <w:lang w:val="zh-TW" w:eastAsia="zh-TW"/>
        </w:rPr>
        <w:t>无</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31.</w:t>
      </w:r>
      <w:r>
        <w:rPr>
          <w:rStyle w:val="24"/>
          <w:rFonts w:ascii="宋体" w:hAnsi="宋体" w:eastAsia="宋体" w:cs="宋体"/>
          <w:outline w:val="0"/>
          <w:color w:val="auto"/>
          <w:highlight w:val="none"/>
          <w:u w:color="000000"/>
          <w:rtl w:val="0"/>
          <w:lang w:val="zh-TW" w:eastAsia="zh-TW"/>
        </w:rPr>
        <w:t>签订合同</w:t>
      </w:r>
    </w:p>
    <w:p>
      <w:pPr>
        <w:pStyle w:val="9"/>
        <w:framePr w:wrap="auto" w:vAnchor="margin" w:hAnchor="text" w:yAlign="inline"/>
        <w:spacing w:line="400" w:lineRule="exact"/>
        <w:ind w:firstLine="424"/>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31.1</w:t>
      </w:r>
      <w:r>
        <w:rPr>
          <w:rStyle w:val="24"/>
          <w:rFonts w:ascii="宋体" w:hAnsi="宋体" w:eastAsia="宋体" w:cs="宋体"/>
          <w:outline w:val="0"/>
          <w:color w:val="auto"/>
          <w:highlight w:val="none"/>
          <w:u w:color="000000"/>
          <w:rtl w:val="0"/>
          <w:lang w:val="zh-TW" w:eastAsia="zh-TW"/>
        </w:rPr>
        <w:t xml:space="preserve">成交供应商在收到成交通知书后，应当在签订合同时向采购人出示相关证明材料，具体内容详见 </w:t>
      </w:r>
      <w:r>
        <w:rPr>
          <w:rStyle w:val="25"/>
          <w:rFonts w:ascii="宋体" w:hAnsi="宋体" w:eastAsia="宋体" w:cs="宋体"/>
          <w:outline w:val="0"/>
          <w:color w:val="auto"/>
          <w:highlight w:val="none"/>
          <w:u w:color="000000"/>
          <w:rtl w:val="0"/>
          <w:lang w:val="en-US"/>
        </w:rPr>
        <w:t>“</w:t>
      </w:r>
      <w:r>
        <w:rPr>
          <w:rStyle w:val="24"/>
          <w:rFonts w:ascii="宋体" w:hAnsi="宋体" w:eastAsia="宋体" w:cs="宋体"/>
          <w:outline w:val="0"/>
          <w:color w:val="auto"/>
          <w:highlight w:val="none"/>
          <w:u w:color="000000"/>
          <w:rtl w:val="0"/>
          <w:lang w:val="zh-TW" w:eastAsia="zh-TW"/>
        </w:rPr>
        <w:t>供应商须知前附表</w:t>
      </w:r>
      <w:r>
        <w:rPr>
          <w:rStyle w:val="25"/>
          <w:rFonts w:ascii="宋体" w:hAnsi="宋体" w:eastAsia="宋体" w:cs="宋体"/>
          <w:outline w:val="0"/>
          <w:color w:val="auto"/>
          <w:highlight w:val="none"/>
          <w:u w:color="000000"/>
          <w:rtl w:val="0"/>
          <w:lang w:val="en-US"/>
        </w:rPr>
        <w:t>”</w:t>
      </w:r>
      <w:r>
        <w:rPr>
          <w:rStyle w:val="24"/>
          <w:rFonts w:ascii="宋体" w:hAnsi="宋体" w:eastAsia="宋体" w:cs="宋体"/>
          <w:outline w:val="0"/>
          <w:color w:val="auto"/>
          <w:highlight w:val="none"/>
          <w:u w:color="000000"/>
          <w:rtl w:val="0"/>
          <w:lang w:val="zh-TW" w:eastAsia="zh-TW"/>
        </w:rPr>
        <w:t>，经采购人核验合格后方可签订合同。</w:t>
      </w:r>
    </w:p>
    <w:p>
      <w:pPr>
        <w:pStyle w:val="9"/>
        <w:framePr w:wrap="auto" w:vAnchor="margin" w:hAnchor="text" w:yAlign="inline"/>
        <w:spacing w:line="400" w:lineRule="exact"/>
        <w:ind w:firstLine="424"/>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 xml:space="preserve">31.2 </w:t>
      </w:r>
      <w:r>
        <w:rPr>
          <w:rStyle w:val="24"/>
          <w:rFonts w:ascii="宋体" w:hAnsi="宋体" w:eastAsia="宋体" w:cs="宋体"/>
          <w:outline w:val="0"/>
          <w:color w:val="auto"/>
          <w:highlight w:val="none"/>
          <w:u w:color="000000"/>
          <w:rtl w:val="0"/>
          <w:lang w:val="zh-TW" w:eastAsia="zh-TW"/>
        </w:rPr>
        <w:t>签订合同时间：按成交通知书规定的时间与采购人签订政府采购合同。</w:t>
      </w:r>
    </w:p>
    <w:p>
      <w:pPr>
        <w:pStyle w:val="9"/>
        <w:framePr w:wrap="auto" w:vAnchor="margin" w:hAnchor="text" w:yAlign="inline"/>
        <w:spacing w:line="400" w:lineRule="exact"/>
        <w:ind w:firstLine="424"/>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31.3</w:t>
      </w:r>
      <w:r>
        <w:rPr>
          <w:rStyle w:val="24"/>
          <w:rFonts w:ascii="宋体" w:hAnsi="宋体" w:eastAsia="宋体" w:cs="宋体"/>
          <w:outline w:val="0"/>
          <w:color w:val="auto"/>
          <w:highlight w:val="none"/>
          <w:u w:color="000000"/>
          <w:rtl w:val="0"/>
          <w:lang w:val="zh-TW" w:eastAsia="zh-TW"/>
        </w:rPr>
        <w:t>成交供应商拒绝与采购人签订合同的，采购人可以按照评审报告推荐的成交候选人名单排序，确定下一候选人为成交供应商，也可以重新开展政府采购活动。拒绝签订政府采购合同的成交供应商不得参加对该合同项重新开展的采购活动。</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32.</w:t>
      </w:r>
      <w:r>
        <w:rPr>
          <w:rStyle w:val="24"/>
          <w:rFonts w:ascii="宋体" w:hAnsi="宋体" w:eastAsia="宋体" w:cs="宋体"/>
          <w:outline w:val="0"/>
          <w:color w:val="auto"/>
          <w:highlight w:val="none"/>
          <w:u w:color="000000"/>
          <w:rtl w:val="0"/>
          <w:lang w:val="zh-TW" w:eastAsia="zh-TW"/>
        </w:rPr>
        <w:t>合同公告：无</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33.</w:t>
      </w:r>
      <w:r>
        <w:rPr>
          <w:rStyle w:val="24"/>
          <w:rFonts w:ascii="宋体" w:hAnsi="宋体" w:eastAsia="宋体" w:cs="宋体"/>
          <w:outline w:val="0"/>
          <w:color w:val="auto"/>
          <w:highlight w:val="none"/>
          <w:u w:color="000000"/>
          <w:rtl w:val="0"/>
          <w:lang w:val="zh-TW" w:eastAsia="zh-TW"/>
        </w:rPr>
        <w:t>适用法律</w:t>
      </w:r>
    </w:p>
    <w:p>
      <w:pPr>
        <w:pStyle w:val="9"/>
        <w:framePr w:wrap="auto" w:vAnchor="margin" w:hAnchor="text" w:yAlign="inline"/>
        <w:tabs>
          <w:tab w:val="left" w:pos="2835"/>
        </w:tabs>
        <w:spacing w:line="400" w:lineRule="exact"/>
        <w:ind w:firstLine="420"/>
        <w:rPr>
          <w:rStyle w:val="24"/>
          <w:rFonts w:ascii="宋体" w:hAnsi="宋体" w:eastAsia="宋体" w:cs="宋体"/>
          <w:outline w:val="0"/>
          <w:color w:val="auto"/>
          <w:highlight w:val="none"/>
          <w:u w:color="000000"/>
          <w:lang w:val="zh-TW" w:eastAsia="zh-TW"/>
        </w:rPr>
      </w:pPr>
      <w:r>
        <w:rPr>
          <w:rStyle w:val="24"/>
          <w:rFonts w:ascii="宋体" w:hAnsi="宋体" w:eastAsia="宋体" w:cs="宋体"/>
          <w:outline w:val="0"/>
          <w:color w:val="auto"/>
          <w:highlight w:val="none"/>
          <w:u w:color="000000"/>
          <w:rtl w:val="0"/>
          <w:lang w:val="zh-TW" w:eastAsia="zh-TW"/>
        </w:rPr>
        <w:t>本项目参照《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34.</w:t>
      </w:r>
      <w:r>
        <w:rPr>
          <w:rStyle w:val="24"/>
          <w:rFonts w:ascii="宋体" w:hAnsi="宋体" w:eastAsia="宋体" w:cs="宋体"/>
          <w:outline w:val="0"/>
          <w:color w:val="auto"/>
          <w:highlight w:val="none"/>
          <w:u w:color="000000"/>
          <w:rtl w:val="0"/>
          <w:lang w:val="zh-TW" w:eastAsia="zh-TW"/>
        </w:rPr>
        <w:t>其它内容</w:t>
      </w:r>
    </w:p>
    <w:p>
      <w:pPr>
        <w:pStyle w:val="9"/>
        <w:framePr w:wrap="auto" w:vAnchor="margin" w:hAnchor="text" w:yAlign="inline"/>
        <w:tabs>
          <w:tab w:val="left" w:pos="2835"/>
        </w:tabs>
        <w:spacing w:line="40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34.1</w:t>
      </w:r>
      <w:r>
        <w:rPr>
          <w:rStyle w:val="24"/>
          <w:rFonts w:ascii="宋体" w:hAnsi="宋体" w:eastAsia="宋体" w:cs="宋体"/>
          <w:outline w:val="0"/>
          <w:color w:val="auto"/>
          <w:highlight w:val="none"/>
          <w:u w:color="000000"/>
          <w:rtl w:val="0"/>
          <w:lang w:val="zh-TW" w:eastAsia="zh-TW"/>
        </w:rPr>
        <w:t>代理服务收费标准及缴费账户详见</w:t>
      </w:r>
      <w:r>
        <w:rPr>
          <w:rStyle w:val="25"/>
          <w:rFonts w:ascii="宋体" w:hAnsi="宋体" w:eastAsia="宋体" w:cs="宋体"/>
          <w:outline w:val="0"/>
          <w:color w:val="auto"/>
          <w:highlight w:val="none"/>
          <w:u w:color="000000"/>
          <w:rtl w:val="0"/>
          <w:lang w:val="en-US"/>
        </w:rPr>
        <w:t>“</w:t>
      </w:r>
      <w:r>
        <w:rPr>
          <w:rStyle w:val="24"/>
          <w:rFonts w:ascii="宋体" w:hAnsi="宋体" w:eastAsia="宋体" w:cs="宋体"/>
          <w:outline w:val="0"/>
          <w:color w:val="auto"/>
          <w:highlight w:val="none"/>
          <w:u w:color="000000"/>
          <w:rtl w:val="0"/>
          <w:lang w:val="zh-TW" w:eastAsia="zh-TW"/>
        </w:rPr>
        <w:t>供应商须知前附表</w:t>
      </w:r>
      <w:r>
        <w:rPr>
          <w:rStyle w:val="25"/>
          <w:rFonts w:ascii="宋体" w:hAnsi="宋体" w:eastAsia="宋体" w:cs="宋体"/>
          <w:outline w:val="0"/>
          <w:color w:val="auto"/>
          <w:highlight w:val="none"/>
          <w:u w:color="000000"/>
          <w:rtl w:val="0"/>
          <w:lang w:val="en-US"/>
        </w:rPr>
        <w:t>”</w:t>
      </w:r>
      <w:r>
        <w:rPr>
          <w:rStyle w:val="24"/>
          <w:rFonts w:ascii="宋体" w:hAnsi="宋体" w:eastAsia="宋体" w:cs="宋体"/>
          <w:outline w:val="0"/>
          <w:color w:val="auto"/>
          <w:highlight w:val="none"/>
          <w:u w:color="000000"/>
          <w:rtl w:val="0"/>
          <w:lang w:val="zh-TW" w:eastAsia="zh-TW"/>
        </w:rPr>
        <w:t>。</w:t>
      </w:r>
    </w:p>
    <w:p>
      <w:pPr>
        <w:pStyle w:val="9"/>
        <w:framePr w:wrap="auto" w:vAnchor="margin" w:hAnchor="text" w:yAlign="inline"/>
        <w:tabs>
          <w:tab w:val="left" w:pos="2835"/>
        </w:tabs>
        <w:spacing w:line="40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34.2</w:t>
      </w:r>
      <w:r>
        <w:rPr>
          <w:rStyle w:val="24"/>
          <w:rFonts w:ascii="宋体" w:hAnsi="宋体" w:eastAsia="宋体" w:cs="宋体"/>
          <w:outline w:val="0"/>
          <w:color w:val="auto"/>
          <w:highlight w:val="none"/>
          <w:u w:color="000000"/>
          <w:rtl w:val="0"/>
          <w:lang w:val="zh-TW" w:eastAsia="zh-TW"/>
        </w:rPr>
        <w:t>代理服务费收费计算标准：</w:t>
      </w:r>
    </w:p>
    <w:tbl>
      <w:tblPr>
        <w:tblStyle w:val="4"/>
        <w:tblW w:w="8209"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3472"/>
        <w:gridCol w:w="1659"/>
        <w:gridCol w:w="1532"/>
        <w:gridCol w:w="15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801" w:hRule="atLeast"/>
        </w:trPr>
        <w:tc>
          <w:tcPr>
            <w:tcW w:w="34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9"/>
              <w:framePr w:wrap="auto" w:vAnchor="margin" w:hAnchor="text" w:yAlign="inline"/>
              <w:spacing w:line="400" w:lineRule="exact"/>
              <w:rPr>
                <w:rStyle w:val="24"/>
                <w:rFonts w:ascii="宋体" w:hAnsi="宋体" w:eastAsia="宋体" w:cs="宋体"/>
                <w:color w:val="auto"/>
                <w:highlight w:val="none"/>
                <w:shd w:val="clear" w:color="auto" w:fill="auto"/>
              </w:rPr>
            </w:pPr>
            <w:r>
              <w:rPr>
                <w:rStyle w:val="24"/>
                <w:rFonts w:ascii="宋体" w:hAnsi="宋体" w:eastAsia="宋体" w:cs="宋体"/>
                <w:color w:val="auto"/>
                <w:highlight w:val="none"/>
                <w:shd w:val="clear" w:color="auto" w:fill="auto"/>
                <w:rtl w:val="0"/>
                <w:lang w:val="zh-TW" w:eastAsia="zh-TW"/>
              </w:rPr>
              <w:t xml:space="preserve">               费率</w:t>
            </w:r>
          </w:p>
          <w:p>
            <w:pPr>
              <w:pStyle w:val="9"/>
              <w:framePr w:wrap="auto" w:vAnchor="margin" w:hAnchor="text" w:yAlign="inline"/>
              <w:bidi w:val="0"/>
              <w:spacing w:line="400" w:lineRule="exact"/>
              <w:ind w:left="0" w:right="0" w:firstLine="0"/>
              <w:jc w:val="both"/>
              <w:rPr>
                <w:color w:val="auto"/>
                <w:highlight w:val="none"/>
                <w:rtl w:val="0"/>
              </w:rPr>
            </w:pPr>
            <w:r>
              <w:rPr>
                <w:rStyle w:val="24"/>
                <w:rFonts w:ascii="宋体" w:hAnsi="宋体" w:eastAsia="宋体" w:cs="宋体"/>
                <w:color w:val="auto"/>
                <w:highlight w:val="none"/>
                <w:shd w:val="clear" w:color="auto" w:fill="auto"/>
                <w:rtl w:val="0"/>
                <w:lang w:val="zh-TW" w:eastAsia="zh-TW"/>
              </w:rPr>
              <w:t>金额</w:t>
            </w:r>
          </w:p>
        </w:tc>
        <w:tc>
          <w:tcPr>
            <w:tcW w:w="16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400" w:lineRule="exact"/>
              <w:ind w:firstLine="105"/>
              <w:jc w:val="center"/>
              <w:rPr>
                <w:color w:val="auto"/>
                <w:highlight w:val="none"/>
              </w:rPr>
            </w:pPr>
            <w:r>
              <w:rPr>
                <w:rStyle w:val="24"/>
                <w:rFonts w:ascii="宋体" w:hAnsi="宋体" w:eastAsia="宋体" w:cs="宋体"/>
                <w:color w:val="auto"/>
                <w:highlight w:val="none"/>
                <w:shd w:val="clear" w:color="auto" w:fill="auto"/>
                <w:rtl w:val="0"/>
                <w:lang w:val="zh-TW" w:eastAsia="zh-TW"/>
              </w:rPr>
              <w:t>货物类</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400" w:lineRule="exact"/>
              <w:jc w:val="center"/>
              <w:rPr>
                <w:color w:val="auto"/>
                <w:highlight w:val="none"/>
              </w:rPr>
            </w:pPr>
            <w:r>
              <w:rPr>
                <w:rStyle w:val="24"/>
                <w:rFonts w:ascii="宋体" w:hAnsi="宋体" w:eastAsia="宋体" w:cs="宋体"/>
                <w:color w:val="auto"/>
                <w:highlight w:val="none"/>
                <w:shd w:val="clear" w:color="auto" w:fill="auto"/>
                <w:rtl w:val="0"/>
                <w:lang w:val="zh-TW" w:eastAsia="zh-TW"/>
              </w:rPr>
              <w:t>服务类</w:t>
            </w:r>
          </w:p>
        </w:tc>
        <w:tc>
          <w:tcPr>
            <w:tcW w:w="15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400" w:lineRule="exact"/>
              <w:jc w:val="center"/>
              <w:rPr>
                <w:color w:val="auto"/>
                <w:highlight w:val="none"/>
              </w:rPr>
            </w:pPr>
            <w:r>
              <w:rPr>
                <w:rStyle w:val="24"/>
                <w:rFonts w:ascii="宋体" w:hAnsi="宋体" w:eastAsia="宋体" w:cs="宋体"/>
                <w:color w:val="auto"/>
                <w:highlight w:val="none"/>
                <w:shd w:val="clear" w:color="auto" w:fill="auto"/>
                <w:rtl w:val="0"/>
                <w:lang w:val="zh-TW" w:eastAsia="zh-TW"/>
              </w:rPr>
              <w:t>工程类</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401" w:hRule="atLeast"/>
        </w:trPr>
        <w:tc>
          <w:tcPr>
            <w:tcW w:w="34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9"/>
              <w:framePr w:wrap="auto" w:vAnchor="margin" w:hAnchor="text" w:yAlign="inline"/>
              <w:spacing w:line="400" w:lineRule="exact"/>
              <w:rPr>
                <w:color w:val="auto"/>
                <w:highlight w:val="none"/>
              </w:rPr>
            </w:pPr>
            <w:r>
              <w:rPr>
                <w:rStyle w:val="24"/>
                <w:rFonts w:ascii="宋体" w:hAnsi="宋体" w:eastAsia="宋体" w:cs="宋体"/>
                <w:color w:val="auto"/>
                <w:highlight w:val="none"/>
                <w:shd w:val="clear" w:color="auto" w:fill="auto"/>
                <w:rtl w:val="0"/>
                <w:lang w:val="en-US"/>
              </w:rPr>
              <w:t>100</w:t>
            </w:r>
            <w:r>
              <w:rPr>
                <w:rStyle w:val="24"/>
                <w:rFonts w:ascii="宋体" w:hAnsi="宋体" w:eastAsia="宋体" w:cs="宋体"/>
                <w:color w:val="auto"/>
                <w:highlight w:val="none"/>
                <w:shd w:val="clear" w:color="auto" w:fill="auto"/>
                <w:rtl w:val="0"/>
                <w:lang w:val="zh-TW" w:eastAsia="zh-TW"/>
              </w:rPr>
              <w:t>万元以下</w:t>
            </w:r>
          </w:p>
        </w:tc>
        <w:tc>
          <w:tcPr>
            <w:tcW w:w="16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9"/>
              <w:framePr w:wrap="auto" w:vAnchor="margin" w:hAnchor="text" w:yAlign="inline"/>
              <w:spacing w:line="400" w:lineRule="exact"/>
              <w:rPr>
                <w:color w:val="auto"/>
                <w:highlight w:val="none"/>
              </w:rPr>
            </w:pPr>
            <w:r>
              <w:rPr>
                <w:rStyle w:val="24"/>
                <w:rFonts w:ascii="宋体" w:hAnsi="宋体" w:eastAsia="宋体" w:cs="宋体"/>
                <w:color w:val="auto"/>
                <w:kern w:val="0"/>
                <w:highlight w:val="none"/>
                <w:shd w:val="clear" w:color="auto" w:fill="auto"/>
                <w:rtl w:val="0"/>
                <w:lang w:val="en-US"/>
              </w:rPr>
              <w:t xml:space="preserve">  1.5%                </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9"/>
              <w:framePr w:wrap="auto" w:vAnchor="margin" w:hAnchor="text" w:yAlign="inline"/>
              <w:spacing w:line="400" w:lineRule="exact"/>
              <w:ind w:firstLine="210"/>
              <w:rPr>
                <w:color w:val="auto"/>
                <w:highlight w:val="none"/>
              </w:rPr>
            </w:pPr>
            <w:r>
              <w:rPr>
                <w:rStyle w:val="24"/>
                <w:rFonts w:ascii="宋体" w:hAnsi="宋体" w:eastAsia="宋体" w:cs="宋体"/>
                <w:color w:val="auto"/>
                <w:kern w:val="0"/>
                <w:highlight w:val="none"/>
                <w:shd w:val="clear" w:color="auto" w:fill="auto"/>
                <w:rtl w:val="0"/>
                <w:lang w:val="en-US"/>
              </w:rPr>
              <w:t>1.5%</w:t>
            </w:r>
          </w:p>
        </w:tc>
        <w:tc>
          <w:tcPr>
            <w:tcW w:w="15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9"/>
              <w:framePr w:wrap="auto" w:vAnchor="margin" w:hAnchor="text" w:yAlign="inline"/>
              <w:spacing w:line="400" w:lineRule="exact"/>
              <w:ind w:firstLine="210"/>
              <w:rPr>
                <w:color w:val="auto"/>
                <w:highlight w:val="none"/>
              </w:rPr>
            </w:pPr>
            <w:r>
              <w:rPr>
                <w:rStyle w:val="24"/>
                <w:rFonts w:ascii="宋体" w:hAnsi="宋体" w:eastAsia="宋体" w:cs="宋体"/>
                <w:color w:val="auto"/>
                <w:kern w:val="0"/>
                <w:highlight w:val="none"/>
                <w:shd w:val="clear" w:color="auto" w:fill="auto"/>
                <w:rtl w:val="0"/>
                <w:lang w:val="en-US"/>
              </w:rPr>
              <w:t xml:space="preserve">1.0%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401" w:hRule="atLeast"/>
        </w:trPr>
        <w:tc>
          <w:tcPr>
            <w:tcW w:w="34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9"/>
              <w:framePr w:wrap="auto" w:vAnchor="margin" w:hAnchor="text" w:yAlign="inline"/>
              <w:spacing w:line="400" w:lineRule="exact"/>
              <w:rPr>
                <w:color w:val="auto"/>
                <w:highlight w:val="none"/>
              </w:rPr>
            </w:pPr>
            <w:r>
              <w:rPr>
                <w:rStyle w:val="24"/>
                <w:rFonts w:ascii="宋体" w:hAnsi="宋体" w:eastAsia="宋体" w:cs="宋体"/>
                <w:color w:val="auto"/>
                <w:highlight w:val="none"/>
                <w:shd w:val="clear" w:color="auto" w:fill="auto"/>
                <w:rtl w:val="0"/>
                <w:lang w:val="en-US"/>
              </w:rPr>
              <w:t>100</w:t>
            </w:r>
            <w:r>
              <w:rPr>
                <w:rStyle w:val="24"/>
                <w:rFonts w:ascii="宋体" w:hAnsi="宋体" w:eastAsia="宋体" w:cs="宋体"/>
                <w:color w:val="auto"/>
                <w:highlight w:val="none"/>
                <w:shd w:val="clear" w:color="auto" w:fill="auto"/>
                <w:rtl w:val="0"/>
                <w:lang w:val="zh-TW" w:eastAsia="zh-TW"/>
              </w:rPr>
              <w:t>～</w:t>
            </w:r>
            <w:r>
              <w:rPr>
                <w:rStyle w:val="24"/>
                <w:rFonts w:ascii="宋体" w:hAnsi="宋体" w:eastAsia="宋体" w:cs="宋体"/>
                <w:color w:val="auto"/>
                <w:highlight w:val="none"/>
                <w:shd w:val="clear" w:color="auto" w:fill="auto"/>
                <w:rtl w:val="0"/>
                <w:lang w:val="en-US"/>
              </w:rPr>
              <w:t>500</w:t>
            </w:r>
            <w:r>
              <w:rPr>
                <w:rStyle w:val="24"/>
                <w:rFonts w:ascii="宋体" w:hAnsi="宋体" w:eastAsia="宋体" w:cs="宋体"/>
                <w:color w:val="auto"/>
                <w:highlight w:val="none"/>
                <w:shd w:val="clear" w:color="auto" w:fill="auto"/>
                <w:rtl w:val="0"/>
                <w:lang w:val="zh-TW" w:eastAsia="zh-TW"/>
              </w:rPr>
              <w:t>万元</w:t>
            </w:r>
          </w:p>
        </w:tc>
        <w:tc>
          <w:tcPr>
            <w:tcW w:w="16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9"/>
              <w:framePr w:wrap="auto" w:vAnchor="margin" w:hAnchor="text" w:yAlign="inline"/>
              <w:spacing w:line="400" w:lineRule="exact"/>
              <w:ind w:firstLine="210"/>
              <w:rPr>
                <w:color w:val="auto"/>
                <w:highlight w:val="none"/>
              </w:rPr>
            </w:pPr>
            <w:r>
              <w:rPr>
                <w:rStyle w:val="24"/>
                <w:rFonts w:ascii="宋体" w:hAnsi="宋体" w:eastAsia="宋体" w:cs="宋体"/>
                <w:color w:val="auto"/>
                <w:kern w:val="0"/>
                <w:highlight w:val="none"/>
                <w:shd w:val="clear" w:color="auto" w:fill="auto"/>
                <w:rtl w:val="0"/>
                <w:lang w:val="en-US"/>
              </w:rPr>
              <w:t xml:space="preserve">1.1%                 </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9"/>
              <w:framePr w:wrap="auto" w:vAnchor="margin" w:hAnchor="text" w:yAlign="inline"/>
              <w:spacing w:line="400" w:lineRule="exact"/>
              <w:ind w:firstLine="210"/>
              <w:rPr>
                <w:color w:val="auto"/>
                <w:highlight w:val="none"/>
              </w:rPr>
            </w:pPr>
            <w:r>
              <w:rPr>
                <w:rStyle w:val="24"/>
                <w:rFonts w:ascii="宋体" w:hAnsi="宋体" w:eastAsia="宋体" w:cs="宋体"/>
                <w:color w:val="auto"/>
                <w:kern w:val="0"/>
                <w:highlight w:val="none"/>
                <w:shd w:val="clear" w:color="auto" w:fill="auto"/>
                <w:rtl w:val="0"/>
                <w:lang w:val="en-US"/>
              </w:rPr>
              <w:t>0.8%</w:t>
            </w:r>
          </w:p>
        </w:tc>
        <w:tc>
          <w:tcPr>
            <w:tcW w:w="15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9"/>
              <w:framePr w:wrap="auto" w:vAnchor="margin" w:hAnchor="text" w:yAlign="inline"/>
              <w:spacing w:line="400" w:lineRule="exact"/>
              <w:ind w:firstLine="210"/>
              <w:rPr>
                <w:color w:val="auto"/>
                <w:highlight w:val="none"/>
              </w:rPr>
            </w:pPr>
            <w:r>
              <w:rPr>
                <w:rStyle w:val="24"/>
                <w:rFonts w:ascii="宋体" w:hAnsi="宋体" w:eastAsia="宋体" w:cs="宋体"/>
                <w:color w:val="auto"/>
                <w:kern w:val="0"/>
                <w:highlight w:val="none"/>
                <w:shd w:val="clear" w:color="auto" w:fill="auto"/>
                <w:rtl w:val="0"/>
                <w:lang w:val="en-US"/>
              </w:rPr>
              <w:t xml:space="preserve">0.7%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401" w:hRule="atLeast"/>
        </w:trPr>
        <w:tc>
          <w:tcPr>
            <w:tcW w:w="34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9"/>
              <w:framePr w:wrap="auto" w:vAnchor="margin" w:hAnchor="text" w:yAlign="inline"/>
              <w:spacing w:line="400" w:lineRule="exact"/>
              <w:rPr>
                <w:color w:val="auto"/>
                <w:highlight w:val="none"/>
              </w:rPr>
            </w:pPr>
            <w:r>
              <w:rPr>
                <w:rStyle w:val="24"/>
                <w:rFonts w:ascii="宋体" w:hAnsi="宋体" w:eastAsia="宋体" w:cs="宋体"/>
                <w:color w:val="auto"/>
                <w:highlight w:val="none"/>
                <w:shd w:val="clear" w:color="auto" w:fill="auto"/>
                <w:rtl w:val="0"/>
                <w:lang w:val="en-US"/>
              </w:rPr>
              <w:t>500</w:t>
            </w:r>
            <w:r>
              <w:rPr>
                <w:rStyle w:val="24"/>
                <w:rFonts w:ascii="宋体" w:hAnsi="宋体" w:eastAsia="宋体" w:cs="宋体"/>
                <w:color w:val="auto"/>
                <w:highlight w:val="none"/>
                <w:shd w:val="clear" w:color="auto" w:fill="auto"/>
                <w:rtl w:val="0"/>
                <w:lang w:val="zh-TW" w:eastAsia="zh-TW"/>
              </w:rPr>
              <w:t>～</w:t>
            </w:r>
            <w:r>
              <w:rPr>
                <w:rStyle w:val="24"/>
                <w:rFonts w:ascii="宋体" w:hAnsi="宋体" w:eastAsia="宋体" w:cs="宋体"/>
                <w:color w:val="auto"/>
                <w:highlight w:val="none"/>
                <w:shd w:val="clear" w:color="auto" w:fill="auto"/>
                <w:rtl w:val="0"/>
                <w:lang w:val="en-US"/>
              </w:rPr>
              <w:t>1000</w:t>
            </w:r>
            <w:r>
              <w:rPr>
                <w:rStyle w:val="24"/>
                <w:rFonts w:ascii="宋体" w:hAnsi="宋体" w:eastAsia="宋体" w:cs="宋体"/>
                <w:color w:val="auto"/>
                <w:highlight w:val="none"/>
                <w:shd w:val="clear" w:color="auto" w:fill="auto"/>
                <w:rtl w:val="0"/>
                <w:lang w:val="zh-TW" w:eastAsia="zh-TW"/>
              </w:rPr>
              <w:t>万元</w:t>
            </w:r>
          </w:p>
        </w:tc>
        <w:tc>
          <w:tcPr>
            <w:tcW w:w="16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9"/>
              <w:framePr w:wrap="auto" w:vAnchor="margin" w:hAnchor="text" w:yAlign="inline"/>
              <w:spacing w:line="400" w:lineRule="exact"/>
              <w:rPr>
                <w:color w:val="auto"/>
                <w:highlight w:val="none"/>
              </w:rPr>
            </w:pPr>
            <w:r>
              <w:rPr>
                <w:rStyle w:val="24"/>
                <w:rFonts w:ascii="宋体" w:hAnsi="宋体" w:eastAsia="宋体" w:cs="宋体"/>
                <w:color w:val="auto"/>
                <w:kern w:val="0"/>
                <w:highlight w:val="none"/>
                <w:shd w:val="clear" w:color="auto" w:fill="auto"/>
                <w:rtl w:val="0"/>
                <w:lang w:val="en-US"/>
              </w:rPr>
              <w:t xml:space="preserve">  0.8%                </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9"/>
              <w:framePr w:wrap="auto" w:vAnchor="margin" w:hAnchor="text" w:yAlign="inline"/>
              <w:spacing w:line="400" w:lineRule="exact"/>
              <w:ind w:firstLine="210"/>
              <w:rPr>
                <w:color w:val="auto"/>
                <w:highlight w:val="none"/>
              </w:rPr>
            </w:pPr>
            <w:r>
              <w:rPr>
                <w:rStyle w:val="24"/>
                <w:rFonts w:ascii="宋体" w:hAnsi="宋体" w:eastAsia="宋体" w:cs="宋体"/>
                <w:color w:val="auto"/>
                <w:kern w:val="0"/>
                <w:highlight w:val="none"/>
                <w:shd w:val="clear" w:color="auto" w:fill="auto"/>
                <w:rtl w:val="0"/>
                <w:lang w:val="en-US"/>
              </w:rPr>
              <w:t>0.45%</w:t>
            </w:r>
          </w:p>
        </w:tc>
        <w:tc>
          <w:tcPr>
            <w:tcW w:w="15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9"/>
              <w:framePr w:wrap="auto" w:vAnchor="margin" w:hAnchor="text" w:yAlign="inline"/>
              <w:spacing w:line="400" w:lineRule="exact"/>
              <w:ind w:firstLine="210"/>
              <w:rPr>
                <w:color w:val="auto"/>
                <w:highlight w:val="none"/>
              </w:rPr>
            </w:pPr>
            <w:r>
              <w:rPr>
                <w:rStyle w:val="24"/>
                <w:rFonts w:ascii="宋体" w:hAnsi="宋体" w:eastAsia="宋体" w:cs="宋体"/>
                <w:color w:val="auto"/>
                <w:kern w:val="0"/>
                <w:highlight w:val="none"/>
                <w:shd w:val="clear" w:color="auto" w:fill="auto"/>
                <w:rtl w:val="0"/>
                <w:lang w:val="en-US"/>
              </w:rPr>
              <w:t>0.55%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401" w:hRule="atLeast"/>
        </w:trPr>
        <w:tc>
          <w:tcPr>
            <w:tcW w:w="34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9"/>
              <w:framePr w:wrap="auto" w:vAnchor="margin" w:hAnchor="text" w:yAlign="inline"/>
              <w:spacing w:line="400" w:lineRule="exact"/>
              <w:rPr>
                <w:color w:val="auto"/>
                <w:highlight w:val="none"/>
              </w:rPr>
            </w:pPr>
            <w:r>
              <w:rPr>
                <w:rStyle w:val="24"/>
                <w:rFonts w:ascii="宋体" w:hAnsi="宋体" w:eastAsia="宋体" w:cs="宋体"/>
                <w:color w:val="auto"/>
                <w:highlight w:val="none"/>
                <w:shd w:val="clear" w:color="auto" w:fill="auto"/>
                <w:rtl w:val="0"/>
                <w:lang w:val="en-US"/>
              </w:rPr>
              <w:t>1000</w:t>
            </w:r>
            <w:r>
              <w:rPr>
                <w:rStyle w:val="24"/>
                <w:rFonts w:ascii="宋体" w:hAnsi="宋体" w:eastAsia="宋体" w:cs="宋体"/>
                <w:color w:val="auto"/>
                <w:highlight w:val="none"/>
                <w:shd w:val="clear" w:color="auto" w:fill="auto"/>
                <w:rtl w:val="0"/>
                <w:lang w:val="zh-TW" w:eastAsia="zh-TW"/>
              </w:rPr>
              <w:t>～</w:t>
            </w:r>
            <w:r>
              <w:rPr>
                <w:rStyle w:val="24"/>
                <w:rFonts w:ascii="宋体" w:hAnsi="宋体" w:eastAsia="宋体" w:cs="宋体"/>
                <w:color w:val="auto"/>
                <w:highlight w:val="none"/>
                <w:shd w:val="clear" w:color="auto" w:fill="auto"/>
                <w:rtl w:val="0"/>
                <w:lang w:val="en-US"/>
              </w:rPr>
              <w:t>5000</w:t>
            </w:r>
            <w:r>
              <w:rPr>
                <w:rStyle w:val="24"/>
                <w:rFonts w:ascii="宋体" w:hAnsi="宋体" w:eastAsia="宋体" w:cs="宋体"/>
                <w:color w:val="auto"/>
                <w:highlight w:val="none"/>
                <w:shd w:val="clear" w:color="auto" w:fill="auto"/>
                <w:rtl w:val="0"/>
                <w:lang w:val="zh-TW" w:eastAsia="zh-TW"/>
              </w:rPr>
              <w:t>万元</w:t>
            </w:r>
          </w:p>
        </w:tc>
        <w:tc>
          <w:tcPr>
            <w:tcW w:w="16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9"/>
              <w:framePr w:wrap="auto" w:vAnchor="margin" w:hAnchor="text" w:yAlign="inline"/>
              <w:spacing w:line="400" w:lineRule="exact"/>
              <w:ind w:firstLine="210"/>
              <w:rPr>
                <w:color w:val="auto"/>
                <w:highlight w:val="none"/>
              </w:rPr>
            </w:pPr>
            <w:r>
              <w:rPr>
                <w:rStyle w:val="24"/>
                <w:rFonts w:ascii="宋体" w:hAnsi="宋体" w:eastAsia="宋体" w:cs="宋体"/>
                <w:color w:val="auto"/>
                <w:kern w:val="0"/>
                <w:highlight w:val="none"/>
                <w:shd w:val="clear" w:color="auto" w:fill="auto"/>
                <w:rtl w:val="0"/>
                <w:lang w:val="en-US"/>
              </w:rPr>
              <w:t xml:space="preserve">0.5%                </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9"/>
              <w:framePr w:wrap="auto" w:vAnchor="margin" w:hAnchor="text" w:yAlign="inline"/>
              <w:spacing w:line="400" w:lineRule="exact"/>
              <w:ind w:firstLine="210"/>
              <w:rPr>
                <w:color w:val="auto"/>
                <w:highlight w:val="none"/>
              </w:rPr>
            </w:pPr>
            <w:r>
              <w:rPr>
                <w:rStyle w:val="24"/>
                <w:rFonts w:ascii="宋体" w:hAnsi="宋体" w:eastAsia="宋体" w:cs="宋体"/>
                <w:color w:val="auto"/>
                <w:kern w:val="0"/>
                <w:highlight w:val="none"/>
                <w:shd w:val="clear" w:color="auto" w:fill="auto"/>
                <w:rtl w:val="0"/>
                <w:lang w:val="en-US"/>
              </w:rPr>
              <w:t>0.25%</w:t>
            </w:r>
          </w:p>
        </w:tc>
        <w:tc>
          <w:tcPr>
            <w:tcW w:w="15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9"/>
              <w:framePr w:wrap="auto" w:vAnchor="margin" w:hAnchor="text" w:yAlign="inline"/>
              <w:spacing w:line="400" w:lineRule="exact"/>
              <w:ind w:firstLine="210"/>
              <w:rPr>
                <w:color w:val="auto"/>
                <w:highlight w:val="none"/>
              </w:rPr>
            </w:pPr>
            <w:r>
              <w:rPr>
                <w:rStyle w:val="24"/>
                <w:rFonts w:ascii="宋体" w:hAnsi="宋体" w:eastAsia="宋体" w:cs="宋体"/>
                <w:color w:val="auto"/>
                <w:kern w:val="0"/>
                <w:highlight w:val="none"/>
                <w:shd w:val="clear" w:color="auto" w:fill="auto"/>
                <w:rtl w:val="0"/>
                <w:lang w:val="en-US"/>
              </w:rPr>
              <w:t xml:space="preserve">0.35%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401" w:hRule="atLeast"/>
        </w:trPr>
        <w:tc>
          <w:tcPr>
            <w:tcW w:w="34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9"/>
              <w:framePr w:wrap="auto" w:vAnchor="margin" w:hAnchor="text" w:yAlign="inline"/>
              <w:spacing w:line="400" w:lineRule="exact"/>
              <w:rPr>
                <w:color w:val="auto"/>
                <w:highlight w:val="none"/>
              </w:rPr>
            </w:pPr>
            <w:r>
              <w:rPr>
                <w:rStyle w:val="24"/>
                <w:rFonts w:ascii="宋体" w:hAnsi="宋体" w:eastAsia="宋体" w:cs="宋体"/>
                <w:color w:val="auto"/>
                <w:highlight w:val="none"/>
                <w:shd w:val="clear" w:color="auto" w:fill="auto"/>
                <w:rtl w:val="0"/>
                <w:lang w:val="en-US"/>
              </w:rPr>
              <w:t>5000</w:t>
            </w:r>
            <w:r>
              <w:rPr>
                <w:rStyle w:val="24"/>
                <w:rFonts w:ascii="宋体" w:hAnsi="宋体" w:eastAsia="宋体" w:cs="宋体"/>
                <w:color w:val="auto"/>
                <w:highlight w:val="none"/>
                <w:shd w:val="clear" w:color="auto" w:fill="auto"/>
                <w:rtl w:val="0"/>
                <w:lang w:val="zh-TW" w:eastAsia="zh-TW"/>
              </w:rPr>
              <w:t>万元～</w:t>
            </w:r>
            <w:r>
              <w:rPr>
                <w:rStyle w:val="24"/>
                <w:rFonts w:ascii="宋体" w:hAnsi="宋体" w:eastAsia="宋体" w:cs="宋体"/>
                <w:color w:val="auto"/>
                <w:highlight w:val="none"/>
                <w:shd w:val="clear" w:color="auto" w:fill="auto"/>
                <w:rtl w:val="0"/>
                <w:lang w:val="en-US"/>
              </w:rPr>
              <w:t>1</w:t>
            </w:r>
            <w:r>
              <w:rPr>
                <w:rStyle w:val="24"/>
                <w:rFonts w:ascii="宋体" w:hAnsi="宋体" w:eastAsia="宋体" w:cs="宋体"/>
                <w:color w:val="auto"/>
                <w:highlight w:val="none"/>
                <w:shd w:val="clear" w:color="auto" w:fill="auto"/>
                <w:rtl w:val="0"/>
                <w:lang w:val="zh-TW" w:eastAsia="zh-TW"/>
              </w:rPr>
              <w:t>亿元</w:t>
            </w:r>
          </w:p>
        </w:tc>
        <w:tc>
          <w:tcPr>
            <w:tcW w:w="16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9"/>
              <w:framePr w:wrap="auto" w:vAnchor="margin" w:hAnchor="text" w:yAlign="inline"/>
              <w:spacing w:line="400" w:lineRule="exact"/>
              <w:ind w:firstLine="210"/>
              <w:rPr>
                <w:color w:val="auto"/>
                <w:highlight w:val="none"/>
              </w:rPr>
            </w:pPr>
            <w:r>
              <w:rPr>
                <w:rStyle w:val="24"/>
                <w:rFonts w:ascii="宋体" w:hAnsi="宋体" w:eastAsia="宋体" w:cs="宋体"/>
                <w:color w:val="auto"/>
                <w:kern w:val="0"/>
                <w:highlight w:val="none"/>
                <w:shd w:val="clear" w:color="auto" w:fill="auto"/>
                <w:rtl w:val="0"/>
                <w:lang w:val="en-US"/>
              </w:rPr>
              <w:t xml:space="preserve">0.25%                 </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9"/>
              <w:framePr w:wrap="auto" w:vAnchor="margin" w:hAnchor="text" w:yAlign="inline"/>
              <w:spacing w:line="400" w:lineRule="exact"/>
              <w:ind w:firstLine="210"/>
              <w:rPr>
                <w:color w:val="auto"/>
                <w:highlight w:val="none"/>
              </w:rPr>
            </w:pPr>
            <w:r>
              <w:rPr>
                <w:rStyle w:val="24"/>
                <w:rFonts w:ascii="宋体" w:hAnsi="宋体" w:eastAsia="宋体" w:cs="宋体"/>
                <w:color w:val="auto"/>
                <w:kern w:val="0"/>
                <w:highlight w:val="none"/>
                <w:shd w:val="clear" w:color="auto" w:fill="auto"/>
                <w:rtl w:val="0"/>
                <w:lang w:val="en-US"/>
              </w:rPr>
              <w:t>0.1%</w:t>
            </w:r>
          </w:p>
        </w:tc>
        <w:tc>
          <w:tcPr>
            <w:tcW w:w="15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9"/>
              <w:framePr w:wrap="auto" w:vAnchor="margin" w:hAnchor="text" w:yAlign="inline"/>
              <w:spacing w:line="400" w:lineRule="exact"/>
              <w:ind w:firstLine="210"/>
              <w:rPr>
                <w:color w:val="auto"/>
                <w:highlight w:val="none"/>
              </w:rPr>
            </w:pPr>
            <w:r>
              <w:rPr>
                <w:rStyle w:val="24"/>
                <w:rFonts w:ascii="宋体" w:hAnsi="宋体" w:eastAsia="宋体" w:cs="宋体"/>
                <w:color w:val="auto"/>
                <w:kern w:val="0"/>
                <w:highlight w:val="none"/>
                <w:shd w:val="clear" w:color="auto" w:fill="auto"/>
                <w:rtl w:val="0"/>
                <w:lang w:val="en-US"/>
              </w:rPr>
              <w:t>0.2%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401" w:hRule="atLeast"/>
        </w:trPr>
        <w:tc>
          <w:tcPr>
            <w:tcW w:w="34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9"/>
              <w:framePr w:wrap="auto" w:vAnchor="margin" w:hAnchor="text" w:yAlign="inline"/>
              <w:spacing w:line="400" w:lineRule="exact"/>
              <w:rPr>
                <w:color w:val="auto"/>
                <w:highlight w:val="none"/>
              </w:rPr>
            </w:pPr>
            <w:r>
              <w:rPr>
                <w:rStyle w:val="24"/>
                <w:rFonts w:ascii="宋体" w:hAnsi="宋体" w:eastAsia="宋体" w:cs="宋体"/>
                <w:color w:val="auto"/>
                <w:highlight w:val="none"/>
                <w:shd w:val="clear" w:color="auto" w:fill="auto"/>
                <w:rtl w:val="0"/>
                <w:lang w:val="en-US"/>
              </w:rPr>
              <w:t>1</w:t>
            </w:r>
            <w:r>
              <w:rPr>
                <w:rStyle w:val="24"/>
                <w:rFonts w:ascii="宋体" w:hAnsi="宋体" w:eastAsia="宋体" w:cs="宋体"/>
                <w:color w:val="auto"/>
                <w:highlight w:val="none"/>
                <w:shd w:val="clear" w:color="auto" w:fill="auto"/>
                <w:rtl w:val="0"/>
                <w:lang w:val="zh-TW" w:eastAsia="zh-TW"/>
              </w:rPr>
              <w:t>～</w:t>
            </w:r>
            <w:r>
              <w:rPr>
                <w:rStyle w:val="24"/>
                <w:rFonts w:ascii="宋体" w:hAnsi="宋体" w:eastAsia="宋体" w:cs="宋体"/>
                <w:color w:val="auto"/>
                <w:highlight w:val="none"/>
                <w:shd w:val="clear" w:color="auto" w:fill="auto"/>
                <w:rtl w:val="0"/>
                <w:lang w:val="en-US"/>
              </w:rPr>
              <w:t>5</w:t>
            </w:r>
            <w:r>
              <w:rPr>
                <w:rStyle w:val="24"/>
                <w:rFonts w:ascii="宋体" w:hAnsi="宋体" w:eastAsia="宋体" w:cs="宋体"/>
                <w:color w:val="auto"/>
                <w:highlight w:val="none"/>
                <w:shd w:val="clear" w:color="auto" w:fill="auto"/>
                <w:rtl w:val="0"/>
                <w:lang w:val="zh-TW" w:eastAsia="zh-TW"/>
              </w:rPr>
              <w:t>亿元</w:t>
            </w:r>
          </w:p>
        </w:tc>
        <w:tc>
          <w:tcPr>
            <w:tcW w:w="16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9"/>
              <w:framePr w:wrap="auto" w:vAnchor="margin" w:hAnchor="text" w:yAlign="inline"/>
              <w:spacing w:line="400" w:lineRule="exact"/>
              <w:ind w:firstLine="210"/>
              <w:rPr>
                <w:color w:val="auto"/>
                <w:highlight w:val="none"/>
              </w:rPr>
            </w:pPr>
            <w:r>
              <w:rPr>
                <w:rStyle w:val="24"/>
                <w:rFonts w:ascii="宋体" w:hAnsi="宋体" w:eastAsia="宋体" w:cs="宋体"/>
                <w:color w:val="auto"/>
                <w:highlight w:val="none"/>
                <w:shd w:val="clear" w:color="auto" w:fill="auto"/>
                <w:rtl w:val="0"/>
                <w:lang w:val="en-US"/>
              </w:rPr>
              <w:t>0.05%</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9"/>
              <w:framePr w:wrap="auto" w:vAnchor="margin" w:hAnchor="text" w:yAlign="inline"/>
              <w:spacing w:line="400" w:lineRule="exact"/>
              <w:rPr>
                <w:color w:val="auto"/>
                <w:highlight w:val="none"/>
              </w:rPr>
            </w:pPr>
            <w:r>
              <w:rPr>
                <w:rStyle w:val="24"/>
                <w:rFonts w:ascii="宋体" w:hAnsi="宋体" w:eastAsia="宋体" w:cs="宋体"/>
                <w:color w:val="auto"/>
                <w:highlight w:val="none"/>
                <w:shd w:val="clear" w:color="auto" w:fill="auto"/>
                <w:rtl w:val="0"/>
                <w:lang w:val="en-US"/>
              </w:rPr>
              <w:t xml:space="preserve">  0.05%</w:t>
            </w:r>
          </w:p>
        </w:tc>
        <w:tc>
          <w:tcPr>
            <w:tcW w:w="15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9"/>
              <w:framePr w:wrap="auto" w:vAnchor="margin" w:hAnchor="text" w:yAlign="inline"/>
              <w:spacing w:line="400" w:lineRule="exact"/>
              <w:rPr>
                <w:color w:val="auto"/>
                <w:highlight w:val="none"/>
              </w:rPr>
            </w:pPr>
            <w:r>
              <w:rPr>
                <w:rStyle w:val="24"/>
                <w:rFonts w:ascii="宋体" w:hAnsi="宋体" w:eastAsia="宋体" w:cs="宋体"/>
                <w:color w:val="auto"/>
                <w:highlight w:val="none"/>
                <w:shd w:val="clear" w:color="auto" w:fill="auto"/>
                <w:rtl w:val="0"/>
                <w:lang w:val="en-US"/>
              </w:rPr>
              <w:t xml:space="preserve">  0.05%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01" w:hRule="atLeast"/>
        </w:trPr>
        <w:tc>
          <w:tcPr>
            <w:tcW w:w="34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9"/>
              <w:framePr w:wrap="auto" w:vAnchor="margin" w:hAnchor="text" w:yAlign="inline"/>
              <w:spacing w:line="400" w:lineRule="exact"/>
              <w:rPr>
                <w:color w:val="auto"/>
                <w:highlight w:val="none"/>
              </w:rPr>
            </w:pPr>
            <w:r>
              <w:rPr>
                <w:rStyle w:val="24"/>
                <w:rFonts w:ascii="宋体" w:hAnsi="宋体" w:eastAsia="宋体" w:cs="宋体"/>
                <w:color w:val="auto"/>
                <w:highlight w:val="none"/>
                <w:shd w:val="clear" w:color="auto" w:fill="auto"/>
                <w:rtl w:val="0"/>
                <w:lang w:val="en-US"/>
              </w:rPr>
              <w:t>5</w:t>
            </w:r>
            <w:r>
              <w:rPr>
                <w:rStyle w:val="24"/>
                <w:rFonts w:ascii="宋体" w:hAnsi="宋体" w:eastAsia="宋体" w:cs="宋体"/>
                <w:color w:val="auto"/>
                <w:highlight w:val="none"/>
                <w:shd w:val="clear" w:color="auto" w:fill="auto"/>
                <w:rtl w:val="0"/>
                <w:lang w:val="zh-TW" w:eastAsia="zh-TW"/>
              </w:rPr>
              <w:t>～</w:t>
            </w:r>
            <w:r>
              <w:rPr>
                <w:rStyle w:val="24"/>
                <w:rFonts w:ascii="宋体" w:hAnsi="宋体" w:eastAsia="宋体" w:cs="宋体"/>
                <w:color w:val="auto"/>
                <w:highlight w:val="none"/>
                <w:shd w:val="clear" w:color="auto" w:fill="auto"/>
                <w:rtl w:val="0"/>
                <w:lang w:val="en-US"/>
              </w:rPr>
              <w:t>10</w:t>
            </w:r>
            <w:r>
              <w:rPr>
                <w:rStyle w:val="24"/>
                <w:rFonts w:ascii="宋体" w:hAnsi="宋体" w:eastAsia="宋体" w:cs="宋体"/>
                <w:color w:val="auto"/>
                <w:highlight w:val="none"/>
                <w:shd w:val="clear" w:color="auto" w:fill="auto"/>
                <w:rtl w:val="0"/>
                <w:lang w:val="zh-TW" w:eastAsia="zh-TW"/>
              </w:rPr>
              <w:t>亿元</w:t>
            </w:r>
          </w:p>
        </w:tc>
        <w:tc>
          <w:tcPr>
            <w:tcW w:w="16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9"/>
              <w:framePr w:wrap="auto" w:vAnchor="margin" w:hAnchor="text" w:yAlign="inline"/>
              <w:spacing w:line="400" w:lineRule="exact"/>
              <w:ind w:firstLine="105"/>
              <w:rPr>
                <w:color w:val="auto"/>
                <w:highlight w:val="none"/>
              </w:rPr>
            </w:pPr>
            <w:r>
              <w:rPr>
                <w:rStyle w:val="24"/>
                <w:rFonts w:ascii="宋体" w:hAnsi="宋体" w:eastAsia="宋体" w:cs="宋体"/>
                <w:color w:val="auto"/>
                <w:highlight w:val="none"/>
                <w:shd w:val="clear" w:color="auto" w:fill="auto"/>
                <w:rtl w:val="0"/>
                <w:lang w:val="en-US"/>
              </w:rPr>
              <w:t>0.035%</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9"/>
              <w:framePr w:wrap="auto" w:vAnchor="margin" w:hAnchor="text" w:yAlign="inline"/>
              <w:spacing w:line="400" w:lineRule="exact"/>
              <w:rPr>
                <w:color w:val="auto"/>
                <w:highlight w:val="none"/>
              </w:rPr>
            </w:pPr>
            <w:r>
              <w:rPr>
                <w:rStyle w:val="24"/>
                <w:rFonts w:ascii="宋体" w:hAnsi="宋体" w:eastAsia="宋体" w:cs="宋体"/>
                <w:color w:val="auto"/>
                <w:highlight w:val="none"/>
                <w:shd w:val="clear" w:color="auto" w:fill="auto"/>
                <w:rtl w:val="0"/>
                <w:lang w:val="en-US"/>
              </w:rPr>
              <w:t xml:space="preserve">  0.035%</w:t>
            </w:r>
          </w:p>
        </w:tc>
        <w:tc>
          <w:tcPr>
            <w:tcW w:w="15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9"/>
              <w:framePr w:wrap="auto" w:vAnchor="margin" w:hAnchor="text" w:yAlign="inline"/>
              <w:spacing w:line="400" w:lineRule="exact"/>
              <w:ind w:firstLine="105"/>
              <w:rPr>
                <w:color w:val="auto"/>
                <w:highlight w:val="none"/>
              </w:rPr>
            </w:pPr>
            <w:r>
              <w:rPr>
                <w:rStyle w:val="24"/>
                <w:rFonts w:ascii="宋体" w:hAnsi="宋体" w:eastAsia="宋体" w:cs="宋体"/>
                <w:color w:val="auto"/>
                <w:highlight w:val="none"/>
                <w:shd w:val="clear" w:color="auto" w:fill="auto"/>
                <w:rtl w:val="0"/>
                <w:lang w:val="en-US"/>
              </w:rPr>
              <w:t>0.035%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01" w:hRule="atLeast"/>
        </w:trPr>
        <w:tc>
          <w:tcPr>
            <w:tcW w:w="34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9"/>
              <w:framePr w:wrap="auto" w:vAnchor="margin" w:hAnchor="text" w:yAlign="inline"/>
              <w:spacing w:line="400" w:lineRule="exact"/>
              <w:rPr>
                <w:color w:val="auto"/>
                <w:highlight w:val="none"/>
              </w:rPr>
            </w:pPr>
            <w:r>
              <w:rPr>
                <w:rStyle w:val="24"/>
                <w:rFonts w:ascii="宋体" w:hAnsi="宋体" w:eastAsia="宋体" w:cs="宋体"/>
                <w:color w:val="auto"/>
                <w:highlight w:val="none"/>
                <w:shd w:val="clear" w:color="auto" w:fill="auto"/>
                <w:rtl w:val="0"/>
                <w:lang w:val="en-US"/>
              </w:rPr>
              <w:t>10</w:t>
            </w:r>
            <w:r>
              <w:rPr>
                <w:rStyle w:val="24"/>
                <w:rFonts w:ascii="宋体" w:hAnsi="宋体" w:eastAsia="宋体" w:cs="宋体"/>
                <w:color w:val="auto"/>
                <w:highlight w:val="none"/>
                <w:shd w:val="clear" w:color="auto" w:fill="auto"/>
                <w:rtl w:val="0"/>
                <w:lang w:val="zh-TW" w:eastAsia="zh-TW"/>
              </w:rPr>
              <w:t>～</w:t>
            </w:r>
            <w:r>
              <w:rPr>
                <w:rStyle w:val="24"/>
                <w:rFonts w:ascii="宋体" w:hAnsi="宋体" w:eastAsia="宋体" w:cs="宋体"/>
                <w:color w:val="auto"/>
                <w:highlight w:val="none"/>
                <w:shd w:val="clear" w:color="auto" w:fill="auto"/>
                <w:rtl w:val="0"/>
                <w:lang w:val="en-US"/>
              </w:rPr>
              <w:t>50</w:t>
            </w:r>
            <w:r>
              <w:rPr>
                <w:rStyle w:val="24"/>
                <w:rFonts w:ascii="宋体" w:hAnsi="宋体" w:eastAsia="宋体" w:cs="宋体"/>
                <w:color w:val="auto"/>
                <w:highlight w:val="none"/>
                <w:shd w:val="clear" w:color="auto" w:fill="auto"/>
                <w:rtl w:val="0"/>
                <w:lang w:val="zh-TW" w:eastAsia="zh-TW"/>
              </w:rPr>
              <w:t>亿元</w:t>
            </w:r>
          </w:p>
        </w:tc>
        <w:tc>
          <w:tcPr>
            <w:tcW w:w="16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9"/>
              <w:framePr w:wrap="auto" w:vAnchor="margin" w:hAnchor="text" w:yAlign="inline"/>
              <w:spacing w:line="400" w:lineRule="exact"/>
              <w:ind w:firstLine="105"/>
              <w:rPr>
                <w:color w:val="auto"/>
                <w:highlight w:val="none"/>
              </w:rPr>
            </w:pPr>
            <w:r>
              <w:rPr>
                <w:rStyle w:val="24"/>
                <w:rFonts w:ascii="宋体" w:hAnsi="宋体" w:eastAsia="宋体" w:cs="宋体"/>
                <w:color w:val="auto"/>
                <w:highlight w:val="none"/>
                <w:shd w:val="clear" w:color="auto" w:fill="auto"/>
                <w:rtl w:val="0"/>
                <w:lang w:val="en-US"/>
              </w:rPr>
              <w:t>0.008%</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9"/>
              <w:framePr w:wrap="auto" w:vAnchor="margin" w:hAnchor="text" w:yAlign="inline"/>
              <w:spacing w:line="400" w:lineRule="exact"/>
              <w:ind w:firstLine="210"/>
              <w:rPr>
                <w:color w:val="auto"/>
                <w:highlight w:val="none"/>
              </w:rPr>
            </w:pPr>
            <w:r>
              <w:rPr>
                <w:rStyle w:val="24"/>
                <w:rFonts w:ascii="宋体" w:hAnsi="宋体" w:eastAsia="宋体" w:cs="宋体"/>
                <w:color w:val="auto"/>
                <w:highlight w:val="none"/>
                <w:shd w:val="clear" w:color="auto" w:fill="auto"/>
                <w:rtl w:val="0"/>
                <w:lang w:val="en-US"/>
              </w:rPr>
              <w:t>0.008%</w:t>
            </w:r>
          </w:p>
        </w:tc>
        <w:tc>
          <w:tcPr>
            <w:tcW w:w="15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9"/>
              <w:framePr w:wrap="auto" w:vAnchor="margin" w:hAnchor="text" w:yAlign="inline"/>
              <w:spacing w:line="400" w:lineRule="exact"/>
              <w:ind w:firstLine="105"/>
              <w:rPr>
                <w:color w:val="auto"/>
                <w:highlight w:val="none"/>
              </w:rPr>
            </w:pPr>
            <w:r>
              <w:rPr>
                <w:rStyle w:val="24"/>
                <w:rFonts w:ascii="宋体" w:hAnsi="宋体" w:eastAsia="宋体" w:cs="宋体"/>
                <w:color w:val="auto"/>
                <w:highlight w:val="none"/>
                <w:shd w:val="clear" w:color="auto" w:fill="auto"/>
                <w:rtl w:val="0"/>
                <w:lang w:val="en-US"/>
              </w:rPr>
              <w:t>0.008%</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01" w:hRule="atLeast"/>
        </w:trPr>
        <w:tc>
          <w:tcPr>
            <w:tcW w:w="34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9"/>
              <w:framePr w:wrap="auto" w:vAnchor="margin" w:hAnchor="text" w:yAlign="inline"/>
              <w:spacing w:line="400" w:lineRule="exact"/>
              <w:rPr>
                <w:color w:val="auto"/>
                <w:highlight w:val="none"/>
              </w:rPr>
            </w:pPr>
            <w:r>
              <w:rPr>
                <w:rStyle w:val="24"/>
                <w:rFonts w:ascii="宋体" w:hAnsi="宋体" w:eastAsia="宋体" w:cs="宋体"/>
                <w:color w:val="auto"/>
                <w:highlight w:val="none"/>
                <w:shd w:val="clear" w:color="auto" w:fill="auto"/>
                <w:rtl w:val="0"/>
                <w:lang w:val="en-US"/>
              </w:rPr>
              <w:t>50</w:t>
            </w:r>
            <w:r>
              <w:rPr>
                <w:rStyle w:val="24"/>
                <w:rFonts w:ascii="宋体" w:hAnsi="宋体" w:eastAsia="宋体" w:cs="宋体"/>
                <w:color w:val="auto"/>
                <w:highlight w:val="none"/>
                <w:shd w:val="clear" w:color="auto" w:fill="auto"/>
                <w:rtl w:val="0"/>
                <w:lang w:val="zh-TW" w:eastAsia="zh-TW"/>
              </w:rPr>
              <w:t>～</w:t>
            </w:r>
            <w:r>
              <w:rPr>
                <w:rStyle w:val="24"/>
                <w:rFonts w:ascii="宋体" w:hAnsi="宋体" w:eastAsia="宋体" w:cs="宋体"/>
                <w:color w:val="auto"/>
                <w:highlight w:val="none"/>
                <w:shd w:val="clear" w:color="auto" w:fill="auto"/>
                <w:rtl w:val="0"/>
                <w:lang w:val="en-US"/>
              </w:rPr>
              <w:t>100</w:t>
            </w:r>
            <w:r>
              <w:rPr>
                <w:rStyle w:val="24"/>
                <w:rFonts w:ascii="宋体" w:hAnsi="宋体" w:eastAsia="宋体" w:cs="宋体"/>
                <w:color w:val="auto"/>
                <w:highlight w:val="none"/>
                <w:shd w:val="clear" w:color="auto" w:fill="auto"/>
                <w:rtl w:val="0"/>
                <w:lang w:val="zh-TW" w:eastAsia="zh-TW"/>
              </w:rPr>
              <w:t>亿元</w:t>
            </w:r>
          </w:p>
        </w:tc>
        <w:tc>
          <w:tcPr>
            <w:tcW w:w="16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9"/>
              <w:framePr w:wrap="auto" w:vAnchor="margin" w:hAnchor="text" w:yAlign="inline"/>
              <w:spacing w:line="400" w:lineRule="exact"/>
              <w:rPr>
                <w:color w:val="auto"/>
                <w:highlight w:val="none"/>
              </w:rPr>
            </w:pPr>
            <w:r>
              <w:rPr>
                <w:rStyle w:val="24"/>
                <w:rFonts w:ascii="宋体" w:hAnsi="宋体" w:eastAsia="宋体" w:cs="宋体"/>
                <w:color w:val="auto"/>
                <w:highlight w:val="none"/>
                <w:shd w:val="clear" w:color="auto" w:fill="auto"/>
                <w:rtl w:val="0"/>
                <w:lang w:val="en-US"/>
              </w:rPr>
              <w:t xml:space="preserve"> 0.006%</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9"/>
              <w:framePr w:wrap="auto" w:vAnchor="margin" w:hAnchor="text" w:yAlign="inline"/>
              <w:spacing w:line="400" w:lineRule="exact"/>
              <w:ind w:firstLine="210"/>
              <w:rPr>
                <w:color w:val="auto"/>
                <w:highlight w:val="none"/>
              </w:rPr>
            </w:pPr>
            <w:r>
              <w:rPr>
                <w:rStyle w:val="24"/>
                <w:rFonts w:ascii="宋体" w:hAnsi="宋体" w:eastAsia="宋体" w:cs="宋体"/>
                <w:color w:val="auto"/>
                <w:highlight w:val="none"/>
                <w:shd w:val="clear" w:color="auto" w:fill="auto"/>
                <w:rtl w:val="0"/>
                <w:lang w:val="en-US"/>
              </w:rPr>
              <w:t>0.006%</w:t>
            </w:r>
          </w:p>
        </w:tc>
        <w:tc>
          <w:tcPr>
            <w:tcW w:w="15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9"/>
              <w:framePr w:wrap="auto" w:vAnchor="margin" w:hAnchor="text" w:yAlign="inline"/>
              <w:spacing w:line="400" w:lineRule="exact"/>
              <w:ind w:firstLine="105"/>
              <w:rPr>
                <w:color w:val="auto"/>
                <w:highlight w:val="none"/>
              </w:rPr>
            </w:pPr>
            <w:r>
              <w:rPr>
                <w:rStyle w:val="24"/>
                <w:rFonts w:ascii="宋体" w:hAnsi="宋体" w:eastAsia="宋体" w:cs="宋体"/>
                <w:color w:val="auto"/>
                <w:highlight w:val="none"/>
                <w:shd w:val="clear" w:color="auto" w:fill="auto"/>
                <w:rtl w:val="0"/>
                <w:lang w:val="en-US"/>
              </w:rPr>
              <w:t>0.006%</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01" w:hRule="atLeast"/>
        </w:trPr>
        <w:tc>
          <w:tcPr>
            <w:tcW w:w="34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9"/>
              <w:framePr w:wrap="auto" w:vAnchor="margin" w:hAnchor="text" w:yAlign="inline"/>
              <w:spacing w:line="400" w:lineRule="exact"/>
              <w:rPr>
                <w:color w:val="auto"/>
                <w:highlight w:val="none"/>
              </w:rPr>
            </w:pPr>
            <w:r>
              <w:rPr>
                <w:rStyle w:val="24"/>
                <w:rFonts w:ascii="宋体" w:hAnsi="宋体" w:eastAsia="宋体" w:cs="宋体"/>
                <w:color w:val="auto"/>
                <w:highlight w:val="none"/>
                <w:shd w:val="clear" w:color="auto" w:fill="auto"/>
                <w:rtl w:val="0"/>
                <w:lang w:val="en-US"/>
              </w:rPr>
              <w:t>100</w:t>
            </w:r>
            <w:r>
              <w:rPr>
                <w:rStyle w:val="24"/>
                <w:rFonts w:ascii="宋体" w:hAnsi="宋体" w:eastAsia="宋体" w:cs="宋体"/>
                <w:color w:val="auto"/>
                <w:highlight w:val="none"/>
                <w:shd w:val="clear" w:color="auto" w:fill="auto"/>
                <w:rtl w:val="0"/>
                <w:lang w:val="zh-TW" w:eastAsia="zh-TW"/>
              </w:rPr>
              <w:t>亿以上</w:t>
            </w:r>
          </w:p>
        </w:tc>
        <w:tc>
          <w:tcPr>
            <w:tcW w:w="16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9"/>
              <w:framePr w:wrap="auto" w:vAnchor="margin" w:hAnchor="text" w:yAlign="inline"/>
              <w:spacing w:line="400" w:lineRule="exact"/>
              <w:rPr>
                <w:color w:val="auto"/>
                <w:highlight w:val="none"/>
              </w:rPr>
            </w:pPr>
            <w:r>
              <w:rPr>
                <w:rStyle w:val="24"/>
                <w:rFonts w:ascii="宋体" w:hAnsi="宋体" w:eastAsia="宋体" w:cs="宋体"/>
                <w:color w:val="auto"/>
                <w:highlight w:val="none"/>
                <w:shd w:val="clear" w:color="auto" w:fill="auto"/>
                <w:rtl w:val="0"/>
                <w:lang w:val="en-US"/>
              </w:rPr>
              <w:t xml:space="preserve"> 0.004%</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9"/>
              <w:framePr w:wrap="auto" w:vAnchor="margin" w:hAnchor="text" w:yAlign="inline"/>
              <w:spacing w:line="400" w:lineRule="exact"/>
              <w:ind w:firstLine="210"/>
              <w:rPr>
                <w:color w:val="auto"/>
                <w:highlight w:val="none"/>
              </w:rPr>
            </w:pPr>
            <w:r>
              <w:rPr>
                <w:rStyle w:val="24"/>
                <w:rFonts w:ascii="宋体" w:hAnsi="宋体" w:eastAsia="宋体" w:cs="宋体"/>
                <w:color w:val="auto"/>
                <w:highlight w:val="none"/>
                <w:shd w:val="clear" w:color="auto" w:fill="auto"/>
                <w:rtl w:val="0"/>
                <w:lang w:val="en-US"/>
              </w:rPr>
              <w:t>0.004%</w:t>
            </w:r>
          </w:p>
        </w:tc>
        <w:tc>
          <w:tcPr>
            <w:tcW w:w="15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9"/>
              <w:framePr w:wrap="auto" w:vAnchor="margin" w:hAnchor="text" w:yAlign="inline"/>
              <w:spacing w:line="400" w:lineRule="exact"/>
              <w:ind w:firstLine="105"/>
              <w:rPr>
                <w:color w:val="auto"/>
                <w:highlight w:val="none"/>
              </w:rPr>
            </w:pPr>
            <w:r>
              <w:rPr>
                <w:rStyle w:val="24"/>
                <w:rFonts w:ascii="宋体" w:hAnsi="宋体" w:eastAsia="宋体" w:cs="宋体"/>
                <w:color w:val="auto"/>
                <w:highlight w:val="none"/>
                <w:shd w:val="clear" w:color="auto" w:fill="auto"/>
                <w:rtl w:val="0"/>
                <w:lang w:val="en-US"/>
              </w:rPr>
              <w:t>0.004%</w:t>
            </w:r>
          </w:p>
        </w:tc>
      </w:tr>
    </w:tbl>
    <w:p>
      <w:pPr>
        <w:pStyle w:val="9"/>
        <w:framePr w:wrap="auto" w:vAnchor="margin" w:hAnchor="text" w:yAlign="inline"/>
        <w:tabs>
          <w:tab w:val="left" w:pos="2835"/>
        </w:tabs>
        <w:rPr>
          <w:rStyle w:val="24"/>
          <w:rFonts w:ascii="宋体" w:hAnsi="宋体" w:eastAsia="宋体" w:cs="宋体"/>
          <w:outline w:val="0"/>
          <w:color w:val="auto"/>
          <w:highlight w:val="none"/>
          <w:u w:color="000000"/>
        </w:rPr>
      </w:pP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4"/>
          <w:rFonts w:ascii="宋体" w:hAnsi="宋体" w:eastAsia="宋体" w:cs="宋体"/>
          <w:outline w:val="0"/>
          <w:color w:val="auto"/>
          <w:highlight w:val="none"/>
          <w:u w:color="000000"/>
          <w:rtl w:val="0"/>
          <w:lang w:val="zh-TW" w:eastAsia="zh-TW"/>
        </w:rPr>
        <w:t xml:space="preserve">注： </w:t>
      </w:r>
      <w:r>
        <w:rPr>
          <w:rStyle w:val="25"/>
          <w:rFonts w:ascii="宋体" w:hAnsi="宋体" w:eastAsia="宋体" w:cs="宋体"/>
          <w:outline w:val="0"/>
          <w:color w:val="auto"/>
          <w:highlight w:val="none"/>
          <w:u w:color="000000"/>
          <w:rtl w:val="0"/>
          <w:lang w:val="en-US"/>
        </w:rPr>
        <w:t>1 .</w:t>
      </w:r>
      <w:r>
        <w:rPr>
          <w:rStyle w:val="24"/>
          <w:rFonts w:ascii="宋体" w:hAnsi="宋体" w:eastAsia="宋体" w:cs="宋体"/>
          <w:outline w:val="0"/>
          <w:color w:val="auto"/>
          <w:highlight w:val="none"/>
          <w:u w:color="000000"/>
          <w:rtl w:val="0"/>
          <w:lang w:val="zh-TW" w:eastAsia="zh-TW"/>
        </w:rPr>
        <w:t>按本表费率计算的收费为采购代理的收费基准价格；</w:t>
      </w:r>
      <w:r>
        <w:rPr>
          <w:rStyle w:val="25"/>
          <w:rFonts w:ascii="宋体" w:hAnsi="宋体" w:eastAsia="宋体" w:cs="宋体"/>
          <w:outline w:val="0"/>
          <w:color w:val="auto"/>
          <w:highlight w:val="none"/>
          <w:u w:color="000000"/>
          <w:rtl w:val="0"/>
          <w:lang w:val="en-US"/>
        </w:rPr>
        <w:t xml:space="preserve"> 2.</w:t>
      </w:r>
      <w:r>
        <w:rPr>
          <w:rStyle w:val="24"/>
          <w:rFonts w:ascii="宋体" w:hAnsi="宋体" w:eastAsia="宋体" w:cs="宋体"/>
          <w:outline w:val="0"/>
          <w:color w:val="auto"/>
          <w:highlight w:val="none"/>
          <w:u w:color="000000"/>
          <w:rtl w:val="0"/>
          <w:lang w:val="zh-TW" w:eastAsia="zh-TW"/>
        </w:rPr>
        <w:t>采购代理收费按差额定率累进法计算。例如：某服务采购代理业务成交金额或暂定价为</w:t>
      </w:r>
      <w:r>
        <w:rPr>
          <w:rStyle w:val="25"/>
          <w:rFonts w:ascii="宋体" w:hAnsi="宋体" w:eastAsia="宋体" w:cs="宋体"/>
          <w:outline w:val="0"/>
          <w:color w:val="auto"/>
          <w:highlight w:val="none"/>
          <w:u w:color="000000"/>
          <w:rtl w:val="0"/>
          <w:lang w:val="en-US"/>
        </w:rPr>
        <w:t>150</w:t>
      </w:r>
      <w:r>
        <w:rPr>
          <w:rStyle w:val="24"/>
          <w:rFonts w:ascii="宋体" w:hAnsi="宋体" w:eastAsia="宋体" w:cs="宋体"/>
          <w:outline w:val="0"/>
          <w:color w:val="auto"/>
          <w:highlight w:val="none"/>
          <w:u w:color="000000"/>
          <w:rtl w:val="0"/>
          <w:lang w:val="zh-TW" w:eastAsia="zh-TW"/>
        </w:rPr>
        <w:t>万元，计算采购代理收费额如下：</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 xml:space="preserve">100 </w:t>
      </w:r>
      <w:r>
        <w:rPr>
          <w:rStyle w:val="24"/>
          <w:rFonts w:ascii="宋体" w:hAnsi="宋体" w:eastAsia="宋体" w:cs="宋体"/>
          <w:outline w:val="0"/>
          <w:color w:val="auto"/>
          <w:highlight w:val="none"/>
          <w:u w:color="000000"/>
          <w:rtl w:val="0"/>
          <w:lang w:val="zh-TW" w:eastAsia="zh-TW"/>
        </w:rPr>
        <w:t xml:space="preserve">万元 </w:t>
      </w:r>
      <w:r>
        <w:rPr>
          <w:rStyle w:val="25"/>
          <w:rFonts w:ascii="宋体" w:hAnsi="宋体" w:eastAsia="宋体" w:cs="宋体"/>
          <w:outline w:val="0"/>
          <w:color w:val="auto"/>
          <w:highlight w:val="none"/>
          <w:u w:color="000000"/>
          <w:rtl w:val="0"/>
          <w:lang w:val="en-US"/>
        </w:rPr>
        <w:t xml:space="preserve">×l.5 </w:t>
      </w:r>
      <w:r>
        <w:rPr>
          <w:rStyle w:val="24"/>
          <w:rFonts w:ascii="宋体" w:hAnsi="宋体" w:eastAsia="宋体" w:cs="宋体"/>
          <w:outline w:val="0"/>
          <w:color w:val="auto"/>
          <w:highlight w:val="none"/>
          <w:u w:color="000000"/>
          <w:rtl w:val="0"/>
          <w:lang w:val="zh-TW" w:eastAsia="zh-TW"/>
        </w:rPr>
        <w:t xml:space="preserve">％＝ </w:t>
      </w:r>
      <w:r>
        <w:rPr>
          <w:rStyle w:val="25"/>
          <w:rFonts w:ascii="宋体" w:hAnsi="宋体" w:eastAsia="宋体" w:cs="宋体"/>
          <w:outline w:val="0"/>
          <w:color w:val="auto"/>
          <w:highlight w:val="none"/>
          <w:u w:color="000000"/>
          <w:rtl w:val="0"/>
          <w:lang w:val="en-US"/>
        </w:rPr>
        <w:t xml:space="preserve">1.5 </w:t>
      </w:r>
      <w:r>
        <w:rPr>
          <w:rStyle w:val="24"/>
          <w:rFonts w:ascii="宋体" w:hAnsi="宋体" w:eastAsia="宋体" w:cs="宋体"/>
          <w:outline w:val="0"/>
          <w:color w:val="auto"/>
          <w:highlight w:val="none"/>
          <w:u w:color="000000"/>
          <w:rtl w:val="0"/>
          <w:lang w:val="zh-TW" w:eastAsia="zh-TW"/>
        </w:rPr>
        <w:t>万元</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4"/>
          <w:rFonts w:ascii="宋体" w:hAnsi="宋体" w:eastAsia="宋体" w:cs="宋体"/>
          <w:outline w:val="0"/>
          <w:color w:val="auto"/>
          <w:highlight w:val="none"/>
          <w:u w:color="000000"/>
          <w:rtl w:val="0"/>
          <w:lang w:val="zh-TW" w:eastAsia="zh-TW"/>
        </w:rPr>
        <w:t xml:space="preserve">（ </w:t>
      </w:r>
      <w:r>
        <w:rPr>
          <w:rStyle w:val="25"/>
          <w:rFonts w:ascii="宋体" w:hAnsi="宋体" w:eastAsia="宋体" w:cs="宋体"/>
          <w:outline w:val="0"/>
          <w:color w:val="auto"/>
          <w:highlight w:val="none"/>
          <w:u w:color="000000"/>
          <w:rtl w:val="0"/>
          <w:lang w:val="en-US"/>
        </w:rPr>
        <w:t xml:space="preserve">150 </w:t>
      </w:r>
      <w:r>
        <w:rPr>
          <w:rStyle w:val="24"/>
          <w:rFonts w:ascii="宋体" w:hAnsi="宋体" w:eastAsia="宋体" w:cs="宋体"/>
          <w:outline w:val="0"/>
          <w:color w:val="auto"/>
          <w:highlight w:val="none"/>
          <w:u w:color="000000"/>
          <w:rtl w:val="0"/>
          <w:lang w:val="zh-TW" w:eastAsia="zh-TW"/>
        </w:rPr>
        <w:t xml:space="preserve">－ </w:t>
      </w:r>
      <w:r>
        <w:rPr>
          <w:rStyle w:val="25"/>
          <w:rFonts w:ascii="宋体" w:hAnsi="宋体" w:eastAsia="宋体" w:cs="宋体"/>
          <w:outline w:val="0"/>
          <w:color w:val="auto"/>
          <w:highlight w:val="none"/>
          <w:u w:color="000000"/>
          <w:rtl w:val="0"/>
          <w:lang w:val="en-US"/>
        </w:rPr>
        <w:t xml:space="preserve">100 </w:t>
      </w:r>
      <w:r>
        <w:rPr>
          <w:rStyle w:val="24"/>
          <w:rFonts w:ascii="宋体" w:hAnsi="宋体" w:eastAsia="宋体" w:cs="宋体"/>
          <w:outline w:val="0"/>
          <w:color w:val="auto"/>
          <w:highlight w:val="none"/>
          <w:u w:color="000000"/>
          <w:rtl w:val="0"/>
          <w:lang w:val="zh-TW" w:eastAsia="zh-TW"/>
        </w:rPr>
        <w:t xml:space="preserve">）万元 </w:t>
      </w:r>
      <w:r>
        <w:rPr>
          <w:rStyle w:val="25"/>
          <w:rFonts w:ascii="宋体" w:hAnsi="宋体" w:eastAsia="宋体" w:cs="宋体"/>
          <w:outline w:val="0"/>
          <w:color w:val="auto"/>
          <w:highlight w:val="none"/>
          <w:u w:color="000000"/>
          <w:rtl w:val="0"/>
          <w:lang w:val="en-US"/>
        </w:rPr>
        <w:t>×0.8</w:t>
      </w:r>
      <w:r>
        <w:rPr>
          <w:rStyle w:val="24"/>
          <w:rFonts w:ascii="宋体" w:hAnsi="宋体" w:eastAsia="宋体" w:cs="宋体"/>
          <w:outline w:val="0"/>
          <w:color w:val="auto"/>
          <w:highlight w:val="none"/>
          <w:u w:color="000000"/>
          <w:rtl w:val="0"/>
          <w:lang w:val="zh-TW" w:eastAsia="zh-TW"/>
        </w:rPr>
        <w:t xml:space="preserve">％＝ </w:t>
      </w:r>
      <w:r>
        <w:rPr>
          <w:rStyle w:val="25"/>
          <w:rFonts w:ascii="宋体" w:hAnsi="宋体" w:eastAsia="宋体" w:cs="宋体"/>
          <w:outline w:val="0"/>
          <w:color w:val="auto"/>
          <w:highlight w:val="none"/>
          <w:u w:color="000000"/>
          <w:rtl w:val="0"/>
          <w:lang w:val="en-US"/>
        </w:rPr>
        <w:t>0.4</w:t>
      </w:r>
      <w:r>
        <w:rPr>
          <w:rStyle w:val="24"/>
          <w:rFonts w:ascii="宋体" w:hAnsi="宋体" w:eastAsia="宋体" w:cs="宋体"/>
          <w:outline w:val="0"/>
          <w:color w:val="auto"/>
          <w:highlight w:val="none"/>
          <w:u w:color="000000"/>
          <w:rtl w:val="0"/>
          <w:lang w:val="zh-TW" w:eastAsia="zh-TW"/>
        </w:rPr>
        <w:t>万元</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4"/>
          <w:rFonts w:ascii="宋体" w:hAnsi="宋体" w:eastAsia="宋体" w:cs="宋体"/>
          <w:outline w:val="0"/>
          <w:color w:val="auto"/>
          <w:highlight w:val="none"/>
          <w:u w:color="000000"/>
          <w:rtl w:val="0"/>
          <w:lang w:val="zh-TW" w:eastAsia="zh-TW"/>
        </w:rPr>
        <w:t xml:space="preserve">合计收费＝ </w:t>
      </w:r>
      <w:r>
        <w:rPr>
          <w:rStyle w:val="25"/>
          <w:rFonts w:ascii="宋体" w:hAnsi="宋体" w:eastAsia="宋体" w:cs="宋体"/>
          <w:outline w:val="0"/>
          <w:color w:val="auto"/>
          <w:highlight w:val="none"/>
          <w:u w:color="000000"/>
          <w:rtl w:val="0"/>
          <w:lang w:val="en-US"/>
        </w:rPr>
        <w:t xml:space="preserve">1.5 </w:t>
      </w:r>
      <w:r>
        <w:rPr>
          <w:rStyle w:val="24"/>
          <w:rFonts w:ascii="宋体" w:hAnsi="宋体" w:eastAsia="宋体" w:cs="宋体"/>
          <w:outline w:val="0"/>
          <w:color w:val="auto"/>
          <w:highlight w:val="none"/>
          <w:u w:color="000000"/>
          <w:rtl w:val="0"/>
          <w:lang w:val="zh-TW" w:eastAsia="zh-TW"/>
        </w:rPr>
        <w:t xml:space="preserve">＋ </w:t>
      </w:r>
      <w:r>
        <w:rPr>
          <w:rStyle w:val="25"/>
          <w:rFonts w:ascii="宋体" w:hAnsi="宋体" w:eastAsia="宋体" w:cs="宋体"/>
          <w:outline w:val="0"/>
          <w:color w:val="auto"/>
          <w:highlight w:val="none"/>
          <w:u w:color="000000"/>
          <w:rtl w:val="0"/>
          <w:lang w:val="en-US"/>
        </w:rPr>
        <w:t>0.4</w:t>
      </w:r>
      <w:r>
        <w:rPr>
          <w:rStyle w:val="24"/>
          <w:rFonts w:ascii="宋体" w:hAnsi="宋体" w:eastAsia="宋体" w:cs="宋体"/>
          <w:outline w:val="0"/>
          <w:color w:val="auto"/>
          <w:highlight w:val="none"/>
          <w:u w:color="000000"/>
          <w:rtl w:val="0"/>
          <w:lang w:val="zh-TW" w:eastAsia="zh-TW"/>
        </w:rPr>
        <w:t xml:space="preserve">＝ </w:t>
      </w:r>
      <w:r>
        <w:rPr>
          <w:rStyle w:val="25"/>
          <w:rFonts w:ascii="宋体" w:hAnsi="宋体" w:eastAsia="宋体" w:cs="宋体"/>
          <w:outline w:val="0"/>
          <w:color w:val="auto"/>
          <w:highlight w:val="none"/>
          <w:u w:color="000000"/>
          <w:rtl w:val="0"/>
          <w:lang w:val="en-US"/>
        </w:rPr>
        <w:t xml:space="preserve">1.9 </w:t>
      </w:r>
      <w:r>
        <w:rPr>
          <w:rStyle w:val="24"/>
          <w:rFonts w:ascii="宋体" w:hAnsi="宋体" w:eastAsia="宋体" w:cs="宋体"/>
          <w:outline w:val="0"/>
          <w:color w:val="auto"/>
          <w:highlight w:val="none"/>
          <w:u w:color="000000"/>
          <w:rtl w:val="0"/>
          <w:lang w:val="zh-TW" w:eastAsia="zh-TW"/>
        </w:rPr>
        <w:t>万元</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 xml:space="preserve">35. </w:t>
      </w:r>
      <w:r>
        <w:rPr>
          <w:rStyle w:val="24"/>
          <w:rFonts w:ascii="宋体" w:hAnsi="宋体" w:eastAsia="宋体" w:cs="宋体"/>
          <w:outline w:val="0"/>
          <w:color w:val="auto"/>
          <w:highlight w:val="none"/>
          <w:u w:color="000000"/>
          <w:rtl w:val="0"/>
          <w:lang w:val="zh-TW" w:eastAsia="zh-TW"/>
        </w:rPr>
        <w:t>询问、质疑和投诉</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35.1</w:t>
      </w:r>
      <w:r>
        <w:rPr>
          <w:rStyle w:val="24"/>
          <w:rFonts w:ascii="宋体" w:hAnsi="宋体" w:eastAsia="宋体" w:cs="宋体"/>
          <w:outline w:val="0"/>
          <w:color w:val="auto"/>
          <w:highlight w:val="none"/>
          <w:u w:color="000000"/>
          <w:rtl w:val="0"/>
          <w:lang w:val="zh-TW" w:eastAsia="zh-TW"/>
        </w:rPr>
        <w:t>供应商对政府采购活动事项有疑问的，可以向采购人、采购代理机构提出询问，采购人或者采购代理机构应当在</w:t>
      </w:r>
      <w:r>
        <w:rPr>
          <w:rStyle w:val="25"/>
          <w:rFonts w:ascii="宋体" w:hAnsi="宋体" w:eastAsia="宋体" w:cs="宋体"/>
          <w:outline w:val="0"/>
          <w:color w:val="auto"/>
          <w:highlight w:val="none"/>
          <w:u w:color="000000"/>
          <w:rtl w:val="0"/>
          <w:lang w:val="en-US"/>
        </w:rPr>
        <w:t>3</w:t>
      </w:r>
      <w:r>
        <w:rPr>
          <w:rStyle w:val="24"/>
          <w:rFonts w:ascii="宋体" w:hAnsi="宋体" w:eastAsia="宋体" w:cs="宋体"/>
          <w:outline w:val="0"/>
          <w:color w:val="auto"/>
          <w:highlight w:val="none"/>
          <w:u w:color="000000"/>
          <w:rtl w:val="0"/>
          <w:lang w:val="zh-TW" w:eastAsia="zh-TW"/>
        </w:rPr>
        <w:t>个工作日内对供应商依法提出的询问作出答复。</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35.2</w:t>
      </w:r>
      <w:r>
        <w:rPr>
          <w:rStyle w:val="24"/>
          <w:rFonts w:ascii="宋体" w:hAnsi="宋体" w:eastAsia="宋体" w:cs="宋体"/>
          <w:outline w:val="0"/>
          <w:color w:val="auto"/>
          <w:highlight w:val="none"/>
          <w:u w:color="000000"/>
          <w:rtl w:val="0"/>
          <w:lang w:val="zh-TW" w:eastAsia="zh-TW"/>
        </w:rPr>
        <w:t>供应商认为竞争性磋商文件、采购过程或成交结果使自己的合法权益受到损害的，应当在知道或者应知其权益受到损害之日起七个工作日内，以书面形式向采购人、采购代理机构提出质疑，</w:t>
      </w:r>
      <w:r>
        <w:rPr>
          <w:rStyle w:val="24"/>
          <w:rFonts w:ascii="宋体" w:hAnsi="宋体" w:eastAsia="宋体" w:cs="宋体"/>
          <w:outline w:val="0"/>
          <w:color w:val="auto"/>
          <w:highlight w:val="none"/>
          <w:u w:color="000000"/>
          <w:shd w:val="clear" w:color="auto" w:fill="FFFFFF"/>
          <w:rtl w:val="0"/>
          <w:lang w:val="zh-TW" w:eastAsia="zh-TW"/>
        </w:rPr>
        <w:t>接收质疑函的方式、联系部门、联系电话和通讯地址等信息详见</w:t>
      </w:r>
      <w:r>
        <w:rPr>
          <w:rStyle w:val="25"/>
          <w:rFonts w:ascii="宋体" w:hAnsi="宋体" w:eastAsia="宋体" w:cs="宋体"/>
          <w:outline w:val="0"/>
          <w:color w:val="auto"/>
          <w:highlight w:val="none"/>
          <w:u w:color="000000"/>
          <w:rtl w:val="0"/>
          <w:lang w:val="en-US"/>
        </w:rPr>
        <w:t>“</w:t>
      </w:r>
      <w:r>
        <w:rPr>
          <w:rStyle w:val="24"/>
          <w:rFonts w:ascii="宋体" w:hAnsi="宋体" w:eastAsia="宋体" w:cs="宋体"/>
          <w:outline w:val="0"/>
          <w:color w:val="auto"/>
          <w:highlight w:val="none"/>
          <w:u w:color="000000"/>
          <w:rtl w:val="0"/>
          <w:lang w:val="zh-TW" w:eastAsia="zh-TW"/>
        </w:rPr>
        <w:t>供应商须知前附表</w:t>
      </w:r>
      <w:r>
        <w:rPr>
          <w:rStyle w:val="25"/>
          <w:rFonts w:ascii="宋体" w:hAnsi="宋体" w:eastAsia="宋体" w:cs="宋体"/>
          <w:outline w:val="0"/>
          <w:color w:val="auto"/>
          <w:highlight w:val="none"/>
          <w:u w:color="000000"/>
          <w:rtl w:val="0"/>
          <w:lang w:val="en-US"/>
        </w:rPr>
        <w:t>”</w:t>
      </w:r>
      <w:r>
        <w:rPr>
          <w:rStyle w:val="24"/>
          <w:rFonts w:ascii="宋体" w:hAnsi="宋体" w:eastAsia="宋体" w:cs="宋体"/>
          <w:outline w:val="0"/>
          <w:color w:val="auto"/>
          <w:highlight w:val="none"/>
          <w:u w:color="000000"/>
          <w:rtl w:val="0"/>
          <w:lang w:val="zh-TW" w:eastAsia="zh-TW"/>
        </w:rPr>
        <w:t>。具体质疑起算时间如下：</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4"/>
          <w:rFonts w:ascii="宋体" w:hAnsi="宋体" w:eastAsia="宋体" w:cs="宋体"/>
          <w:outline w:val="0"/>
          <w:color w:val="auto"/>
          <w:highlight w:val="none"/>
          <w:u w:color="000000"/>
          <w:rtl w:val="0"/>
          <w:lang w:val="zh-TW" w:eastAsia="zh-TW"/>
        </w:rPr>
        <w:t>（</w:t>
      </w:r>
      <w:r>
        <w:rPr>
          <w:rStyle w:val="25"/>
          <w:rFonts w:ascii="宋体" w:hAnsi="宋体" w:eastAsia="宋体" w:cs="宋体"/>
          <w:outline w:val="0"/>
          <w:color w:val="auto"/>
          <w:highlight w:val="none"/>
          <w:u w:color="000000"/>
          <w:rtl w:val="0"/>
          <w:lang w:val="en-US"/>
        </w:rPr>
        <w:t>1</w:t>
      </w:r>
      <w:r>
        <w:rPr>
          <w:rStyle w:val="24"/>
          <w:rFonts w:ascii="宋体" w:hAnsi="宋体" w:eastAsia="宋体" w:cs="宋体"/>
          <w:outline w:val="0"/>
          <w:color w:val="auto"/>
          <w:highlight w:val="none"/>
          <w:u w:color="000000"/>
          <w:rtl w:val="0"/>
          <w:lang w:val="zh-TW" w:eastAsia="zh-TW"/>
        </w:rPr>
        <w:t>）对可以质疑的竞争性磋商文件提出质疑的，为收到竞争性磋商文件之日或竞争性磋商公告期限届满之日；</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4"/>
          <w:rFonts w:ascii="宋体" w:hAnsi="宋体" w:eastAsia="宋体" w:cs="宋体"/>
          <w:outline w:val="0"/>
          <w:color w:val="auto"/>
          <w:highlight w:val="none"/>
          <w:u w:color="000000"/>
          <w:rtl w:val="0"/>
          <w:lang w:val="zh-TW" w:eastAsia="zh-TW"/>
        </w:rPr>
        <w:t>（</w:t>
      </w:r>
      <w:r>
        <w:rPr>
          <w:rStyle w:val="25"/>
          <w:rFonts w:ascii="宋体" w:hAnsi="宋体" w:eastAsia="宋体" w:cs="宋体"/>
          <w:outline w:val="0"/>
          <w:color w:val="auto"/>
          <w:highlight w:val="none"/>
          <w:u w:color="000000"/>
          <w:rtl w:val="0"/>
          <w:lang w:val="en-US"/>
        </w:rPr>
        <w:t>2</w:t>
      </w:r>
      <w:r>
        <w:rPr>
          <w:rStyle w:val="24"/>
          <w:rFonts w:ascii="宋体" w:hAnsi="宋体" w:eastAsia="宋体" w:cs="宋体"/>
          <w:outline w:val="0"/>
          <w:color w:val="auto"/>
          <w:highlight w:val="none"/>
          <w:u w:color="000000"/>
          <w:rtl w:val="0"/>
          <w:lang w:val="zh-TW" w:eastAsia="zh-TW"/>
        </w:rPr>
        <w:t>）对采购过程提出质疑的，为各采购程序环节结束之日；</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4"/>
          <w:rFonts w:ascii="宋体" w:hAnsi="宋体" w:eastAsia="宋体" w:cs="宋体"/>
          <w:outline w:val="0"/>
          <w:color w:val="auto"/>
          <w:highlight w:val="none"/>
          <w:u w:color="000000"/>
          <w:rtl w:val="0"/>
          <w:lang w:val="zh-TW" w:eastAsia="zh-TW"/>
        </w:rPr>
        <w:t>（</w:t>
      </w:r>
      <w:r>
        <w:rPr>
          <w:rStyle w:val="25"/>
          <w:rFonts w:ascii="宋体" w:hAnsi="宋体" w:eastAsia="宋体" w:cs="宋体"/>
          <w:outline w:val="0"/>
          <w:color w:val="auto"/>
          <w:highlight w:val="none"/>
          <w:u w:color="000000"/>
          <w:rtl w:val="0"/>
          <w:lang w:val="en-US"/>
        </w:rPr>
        <w:t>3</w:t>
      </w:r>
      <w:r>
        <w:rPr>
          <w:rStyle w:val="24"/>
          <w:rFonts w:ascii="宋体" w:hAnsi="宋体" w:eastAsia="宋体" w:cs="宋体"/>
          <w:outline w:val="0"/>
          <w:color w:val="auto"/>
          <w:highlight w:val="none"/>
          <w:u w:color="000000"/>
          <w:rtl w:val="0"/>
          <w:lang w:val="zh-TW" w:eastAsia="zh-TW"/>
        </w:rPr>
        <w:t>）对成交结果提出质疑的，为成交结果公告期限届满之日。</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lang w:val="zh-TW" w:eastAsia="zh-TW"/>
        </w:rPr>
      </w:pPr>
      <w:r>
        <w:rPr>
          <w:rStyle w:val="24"/>
          <w:rFonts w:ascii="宋体" w:hAnsi="宋体" w:eastAsia="宋体" w:cs="宋体"/>
          <w:outline w:val="0"/>
          <w:color w:val="auto"/>
          <w:highlight w:val="none"/>
          <w:u w:color="000000"/>
          <w:rtl w:val="0"/>
          <w:lang w:val="zh-TW" w:eastAsia="zh-TW"/>
        </w:rPr>
        <w:t>供应商对采购人或采购代理机构的质疑答复不满意或者采购人或采购代理机构未在规定时间内作出答复的，可以在答复期满后十五个工作日内向同级采购监管部门投诉。</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35.3</w:t>
      </w:r>
      <w:r>
        <w:rPr>
          <w:rStyle w:val="24"/>
          <w:rFonts w:ascii="宋体" w:hAnsi="宋体" w:eastAsia="宋体" w:cs="宋体"/>
          <w:outline w:val="0"/>
          <w:color w:val="auto"/>
          <w:highlight w:val="none"/>
          <w:u w:color="000000"/>
          <w:rtl w:val="0"/>
          <w:lang w:val="zh-TW" w:eastAsia="zh-TW"/>
        </w:rPr>
        <w:t>供应商提出的询问或者质疑超出采购人对采购代理机构委托授权范围的，采购代理机构应当告知供应商向采购人提出。政府采购评审专家应当配合采购人或者采购代理机构答复供应商的询问和质疑。</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35.4</w:t>
      </w:r>
      <w:r>
        <w:rPr>
          <w:rStyle w:val="24"/>
          <w:rFonts w:ascii="宋体" w:hAnsi="宋体" w:eastAsia="宋体" w:cs="宋体"/>
          <w:outline w:val="0"/>
          <w:color w:val="auto"/>
          <w:highlight w:val="none"/>
          <w:u w:color="000000"/>
          <w:rtl w:val="0"/>
          <w:lang w:val="zh-TW" w:eastAsia="zh-TW"/>
        </w:rPr>
        <w:t>质疑、投诉应当采用书面形式，质疑函、投诉书均应明确阐述竞争性磋商文件、采购过程或成交结果中使自己合法权益受到损害的实质性内容，提供相关事实、法律依据和证据及其来源或线索，便于有关单位调查、答复和处理。</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lang w:val="zh-TW" w:eastAsia="zh-TW"/>
        </w:rPr>
      </w:pPr>
      <w:r>
        <w:rPr>
          <w:rStyle w:val="24"/>
          <w:rFonts w:ascii="宋体" w:hAnsi="宋体" w:eastAsia="宋体" w:cs="宋体"/>
          <w:outline w:val="0"/>
          <w:color w:val="auto"/>
          <w:highlight w:val="none"/>
          <w:u w:color="000000"/>
          <w:rtl w:val="0"/>
          <w:lang w:val="zh-TW" w:eastAsia="zh-TW"/>
        </w:rPr>
        <w:t>供应商提出质疑应当提交质疑函和必要的证明材料，针对同一采购程序环节的质疑必须在法定质疑期内一次性提出。质疑函应当包括下列内容：</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4"/>
          <w:rFonts w:ascii="宋体" w:hAnsi="宋体" w:eastAsia="宋体" w:cs="宋体"/>
          <w:outline w:val="0"/>
          <w:color w:val="auto"/>
          <w:highlight w:val="none"/>
          <w:u w:color="000000"/>
          <w:rtl w:val="0"/>
          <w:lang w:val="zh-TW" w:eastAsia="zh-TW"/>
        </w:rPr>
        <w:t>（</w:t>
      </w:r>
      <w:r>
        <w:rPr>
          <w:rStyle w:val="25"/>
          <w:rFonts w:ascii="宋体" w:hAnsi="宋体" w:eastAsia="宋体" w:cs="宋体"/>
          <w:outline w:val="0"/>
          <w:color w:val="auto"/>
          <w:highlight w:val="none"/>
          <w:u w:color="000000"/>
          <w:rtl w:val="0"/>
          <w:lang w:val="en-US"/>
        </w:rPr>
        <w:t>1</w:t>
      </w:r>
      <w:r>
        <w:rPr>
          <w:rStyle w:val="24"/>
          <w:rFonts w:ascii="宋体" w:hAnsi="宋体" w:eastAsia="宋体" w:cs="宋体"/>
          <w:outline w:val="0"/>
          <w:color w:val="auto"/>
          <w:highlight w:val="none"/>
          <w:u w:color="000000"/>
          <w:rtl w:val="0"/>
          <w:lang w:val="zh-TW" w:eastAsia="zh-TW"/>
        </w:rPr>
        <w:t>）供应商的姓名或者名称、地址、邮编、联系人及联系电话；</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4"/>
          <w:rFonts w:ascii="宋体" w:hAnsi="宋体" w:eastAsia="宋体" w:cs="宋体"/>
          <w:outline w:val="0"/>
          <w:color w:val="auto"/>
          <w:highlight w:val="none"/>
          <w:u w:color="000000"/>
          <w:rtl w:val="0"/>
          <w:lang w:val="zh-TW" w:eastAsia="zh-TW"/>
        </w:rPr>
        <w:t>（</w:t>
      </w:r>
      <w:r>
        <w:rPr>
          <w:rStyle w:val="25"/>
          <w:rFonts w:ascii="宋体" w:hAnsi="宋体" w:eastAsia="宋体" w:cs="宋体"/>
          <w:outline w:val="0"/>
          <w:color w:val="auto"/>
          <w:highlight w:val="none"/>
          <w:u w:color="000000"/>
          <w:rtl w:val="0"/>
          <w:lang w:val="en-US"/>
        </w:rPr>
        <w:t>2</w:t>
      </w:r>
      <w:r>
        <w:rPr>
          <w:rStyle w:val="24"/>
          <w:rFonts w:ascii="宋体" w:hAnsi="宋体" w:eastAsia="宋体" w:cs="宋体"/>
          <w:outline w:val="0"/>
          <w:color w:val="auto"/>
          <w:highlight w:val="none"/>
          <w:u w:color="000000"/>
          <w:rtl w:val="0"/>
          <w:lang w:val="zh-TW" w:eastAsia="zh-TW"/>
        </w:rPr>
        <w:t>）质疑项目的名称、编号；</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4"/>
          <w:rFonts w:ascii="宋体" w:hAnsi="宋体" w:eastAsia="宋体" w:cs="宋体"/>
          <w:outline w:val="0"/>
          <w:color w:val="auto"/>
          <w:highlight w:val="none"/>
          <w:u w:color="000000"/>
          <w:rtl w:val="0"/>
          <w:lang w:val="zh-TW" w:eastAsia="zh-TW"/>
        </w:rPr>
        <w:t>（</w:t>
      </w:r>
      <w:r>
        <w:rPr>
          <w:rStyle w:val="25"/>
          <w:rFonts w:ascii="宋体" w:hAnsi="宋体" w:eastAsia="宋体" w:cs="宋体"/>
          <w:outline w:val="0"/>
          <w:color w:val="auto"/>
          <w:highlight w:val="none"/>
          <w:u w:color="000000"/>
          <w:rtl w:val="0"/>
          <w:lang w:val="en-US"/>
        </w:rPr>
        <w:t>3</w:t>
      </w:r>
      <w:r>
        <w:rPr>
          <w:rStyle w:val="24"/>
          <w:rFonts w:ascii="宋体" w:hAnsi="宋体" w:eastAsia="宋体" w:cs="宋体"/>
          <w:outline w:val="0"/>
          <w:color w:val="auto"/>
          <w:highlight w:val="none"/>
          <w:u w:color="000000"/>
          <w:rtl w:val="0"/>
          <w:lang w:val="zh-TW" w:eastAsia="zh-TW"/>
        </w:rPr>
        <w:t>）具体、明确的质疑事项和与质疑事项相关的请求；</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4"/>
          <w:rFonts w:ascii="宋体" w:hAnsi="宋体" w:eastAsia="宋体" w:cs="宋体"/>
          <w:outline w:val="0"/>
          <w:color w:val="auto"/>
          <w:highlight w:val="none"/>
          <w:u w:color="000000"/>
          <w:rtl w:val="0"/>
          <w:lang w:val="zh-TW" w:eastAsia="zh-TW"/>
        </w:rPr>
        <w:t>（</w:t>
      </w:r>
      <w:r>
        <w:rPr>
          <w:rStyle w:val="25"/>
          <w:rFonts w:ascii="宋体" w:hAnsi="宋体" w:eastAsia="宋体" w:cs="宋体"/>
          <w:outline w:val="0"/>
          <w:color w:val="auto"/>
          <w:highlight w:val="none"/>
          <w:u w:color="000000"/>
          <w:rtl w:val="0"/>
          <w:lang w:val="en-US"/>
        </w:rPr>
        <w:t>4</w:t>
      </w:r>
      <w:r>
        <w:rPr>
          <w:rStyle w:val="24"/>
          <w:rFonts w:ascii="宋体" w:hAnsi="宋体" w:eastAsia="宋体" w:cs="宋体"/>
          <w:outline w:val="0"/>
          <w:color w:val="auto"/>
          <w:highlight w:val="none"/>
          <w:u w:color="000000"/>
          <w:rtl w:val="0"/>
          <w:lang w:val="zh-TW" w:eastAsia="zh-TW"/>
        </w:rPr>
        <w:t>）事实依据；</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4"/>
          <w:rFonts w:ascii="宋体" w:hAnsi="宋体" w:eastAsia="宋体" w:cs="宋体"/>
          <w:outline w:val="0"/>
          <w:color w:val="auto"/>
          <w:highlight w:val="none"/>
          <w:u w:color="000000"/>
          <w:rtl w:val="0"/>
          <w:lang w:val="zh-TW" w:eastAsia="zh-TW"/>
        </w:rPr>
        <w:t>（</w:t>
      </w:r>
      <w:r>
        <w:rPr>
          <w:rStyle w:val="25"/>
          <w:rFonts w:ascii="宋体" w:hAnsi="宋体" w:eastAsia="宋体" w:cs="宋体"/>
          <w:outline w:val="0"/>
          <w:color w:val="auto"/>
          <w:highlight w:val="none"/>
          <w:u w:color="000000"/>
          <w:rtl w:val="0"/>
          <w:lang w:val="en-US"/>
        </w:rPr>
        <w:t>5</w:t>
      </w:r>
      <w:r>
        <w:rPr>
          <w:rStyle w:val="24"/>
          <w:rFonts w:ascii="宋体" w:hAnsi="宋体" w:eastAsia="宋体" w:cs="宋体"/>
          <w:outline w:val="0"/>
          <w:color w:val="auto"/>
          <w:highlight w:val="none"/>
          <w:u w:color="000000"/>
          <w:rtl w:val="0"/>
          <w:lang w:val="zh-TW" w:eastAsia="zh-TW"/>
        </w:rPr>
        <w:t>）必要的法律依据；</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4"/>
          <w:rFonts w:ascii="宋体" w:hAnsi="宋体" w:eastAsia="宋体" w:cs="宋体"/>
          <w:outline w:val="0"/>
          <w:color w:val="auto"/>
          <w:highlight w:val="none"/>
          <w:u w:color="000000"/>
          <w:rtl w:val="0"/>
          <w:lang w:val="zh-TW" w:eastAsia="zh-TW"/>
        </w:rPr>
        <w:t>（</w:t>
      </w:r>
      <w:r>
        <w:rPr>
          <w:rStyle w:val="25"/>
          <w:rFonts w:ascii="宋体" w:hAnsi="宋体" w:eastAsia="宋体" w:cs="宋体"/>
          <w:outline w:val="0"/>
          <w:color w:val="auto"/>
          <w:highlight w:val="none"/>
          <w:u w:color="000000"/>
          <w:rtl w:val="0"/>
          <w:lang w:val="en-US"/>
        </w:rPr>
        <w:t>6</w:t>
      </w:r>
      <w:r>
        <w:rPr>
          <w:rStyle w:val="24"/>
          <w:rFonts w:ascii="宋体" w:hAnsi="宋体" w:eastAsia="宋体" w:cs="宋体"/>
          <w:outline w:val="0"/>
          <w:color w:val="auto"/>
          <w:highlight w:val="none"/>
          <w:u w:color="000000"/>
          <w:rtl w:val="0"/>
          <w:lang w:val="zh-TW" w:eastAsia="zh-TW"/>
        </w:rPr>
        <w:t>）提出质疑的日期。</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lang w:val="zh-TW" w:eastAsia="zh-TW"/>
        </w:rPr>
      </w:pPr>
      <w:r>
        <w:rPr>
          <w:rStyle w:val="24"/>
          <w:rFonts w:ascii="宋体" w:hAnsi="宋体" w:eastAsia="宋体" w:cs="宋体"/>
          <w:outline w:val="0"/>
          <w:color w:val="auto"/>
          <w:highlight w:val="none"/>
          <w:u w:color="000000"/>
          <w:rtl w:val="0"/>
          <w:lang w:val="zh-TW" w:eastAsia="zh-TW"/>
        </w:rPr>
        <w:t>供应商为自然人的，应当由本人签字；供应商为法人或者其他组织的，应当由法定代表人、主要负责人，或者其委托代理人签字或者盖章，并加盖公章。</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35.5</w:t>
      </w:r>
      <w:r>
        <w:rPr>
          <w:rStyle w:val="24"/>
          <w:rFonts w:ascii="宋体" w:hAnsi="宋体" w:eastAsia="宋体" w:cs="宋体"/>
          <w:outline w:val="0"/>
          <w:color w:val="auto"/>
          <w:highlight w:val="none"/>
          <w:u w:color="000000"/>
          <w:rtl w:val="0"/>
          <w:lang w:val="zh-TW" w:eastAsia="zh-TW"/>
        </w:rPr>
        <w:t>采购人、采购代理机构认为供应商质疑不成立，或者成立但未对成交结果构成影响的，继续开展采购活动；认为供应商质疑成立且影响或者可能影响成交结果的，按照下列情况处理：</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4"/>
          <w:rFonts w:ascii="宋体" w:hAnsi="宋体" w:eastAsia="宋体" w:cs="宋体"/>
          <w:outline w:val="0"/>
          <w:color w:val="auto"/>
          <w:highlight w:val="none"/>
          <w:u w:color="000000"/>
          <w:rtl w:val="0"/>
          <w:lang w:val="zh-TW" w:eastAsia="zh-TW"/>
        </w:rPr>
        <w:t>（</w:t>
      </w:r>
      <w:r>
        <w:rPr>
          <w:rStyle w:val="25"/>
          <w:rFonts w:ascii="宋体" w:hAnsi="宋体" w:eastAsia="宋体" w:cs="宋体"/>
          <w:outline w:val="0"/>
          <w:color w:val="auto"/>
          <w:highlight w:val="none"/>
          <w:u w:color="000000"/>
          <w:rtl w:val="0"/>
          <w:lang w:val="en-US"/>
        </w:rPr>
        <w:t>1</w:t>
      </w:r>
      <w:r>
        <w:rPr>
          <w:rStyle w:val="24"/>
          <w:rFonts w:ascii="宋体" w:hAnsi="宋体" w:eastAsia="宋体" w:cs="宋体"/>
          <w:outline w:val="0"/>
          <w:color w:val="auto"/>
          <w:highlight w:val="none"/>
          <w:u w:color="000000"/>
          <w:rtl w:val="0"/>
          <w:lang w:val="zh-TW" w:eastAsia="zh-TW"/>
        </w:rPr>
        <w:t>）对竞争性磋商文件提出的质疑，依法通过澄清或者修改可以继续开展采购活动的，澄清或者修改竞争性磋商文件后继续开展采购活动；否则应当在修改竞争性磋商文件后重新开展采购活动。</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4"/>
          <w:rFonts w:ascii="宋体" w:hAnsi="宋体" w:eastAsia="宋体" w:cs="宋体"/>
          <w:outline w:val="0"/>
          <w:color w:val="auto"/>
          <w:highlight w:val="none"/>
          <w:u w:color="000000"/>
          <w:rtl w:val="0"/>
          <w:lang w:val="zh-TW" w:eastAsia="zh-TW"/>
        </w:rPr>
        <w:t>（</w:t>
      </w:r>
      <w:r>
        <w:rPr>
          <w:rStyle w:val="25"/>
          <w:rFonts w:ascii="宋体" w:hAnsi="宋体" w:eastAsia="宋体" w:cs="宋体"/>
          <w:outline w:val="0"/>
          <w:color w:val="auto"/>
          <w:highlight w:val="none"/>
          <w:u w:color="000000"/>
          <w:rtl w:val="0"/>
          <w:lang w:val="en-US"/>
        </w:rPr>
        <w:t>2</w:t>
      </w:r>
      <w:r>
        <w:rPr>
          <w:rStyle w:val="24"/>
          <w:rFonts w:ascii="宋体" w:hAnsi="宋体" w:eastAsia="宋体" w:cs="宋体"/>
          <w:outline w:val="0"/>
          <w:color w:val="auto"/>
          <w:highlight w:val="none"/>
          <w:u w:color="000000"/>
          <w:rtl w:val="0"/>
          <w:lang w:val="zh-TW" w:eastAsia="zh-TW"/>
        </w:rPr>
        <w:t>）对采购过程、成交结果提出的质疑，合格供应商符合法定数量时，可以从合格的成交候选人中另行确定成交供应商的，应当依法另行确定成交供应商；否则应当重新开展采购活动。</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lang w:val="zh-TW" w:eastAsia="zh-TW"/>
        </w:rPr>
      </w:pPr>
      <w:r>
        <w:rPr>
          <w:rStyle w:val="24"/>
          <w:rFonts w:ascii="宋体" w:hAnsi="宋体" w:eastAsia="宋体" w:cs="宋体"/>
          <w:outline w:val="0"/>
          <w:color w:val="auto"/>
          <w:highlight w:val="none"/>
          <w:u w:color="000000"/>
          <w:rtl w:val="0"/>
          <w:lang w:val="zh-TW" w:eastAsia="zh-TW"/>
        </w:rPr>
        <w:t>质疑答复导致成交结果改变的，采购人或者采购代理机构应当将有关情况书面报告本级财政部门。</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35.6</w:t>
      </w:r>
      <w:r>
        <w:rPr>
          <w:rStyle w:val="24"/>
          <w:rFonts w:ascii="宋体" w:hAnsi="宋体" w:eastAsia="宋体" w:cs="宋体"/>
          <w:outline w:val="0"/>
          <w:color w:val="auto"/>
          <w:highlight w:val="none"/>
          <w:u w:color="000000"/>
          <w:rtl w:val="0"/>
          <w:lang w:val="zh-TW" w:eastAsia="zh-TW"/>
        </w:rPr>
        <w:t>投诉的权利。质疑供应商对采购人、采购代理机构的答复不满意，或者采购人、采购代理机构未在规定时间内作出答复的，可以在答复期满后</w:t>
      </w:r>
      <w:r>
        <w:rPr>
          <w:rStyle w:val="25"/>
          <w:rFonts w:ascii="宋体" w:hAnsi="宋体" w:eastAsia="宋体" w:cs="宋体"/>
          <w:outline w:val="0"/>
          <w:color w:val="auto"/>
          <w:highlight w:val="none"/>
          <w:u w:color="000000"/>
          <w:rtl w:val="0"/>
          <w:lang w:val="en-US"/>
        </w:rPr>
        <w:t>15</w:t>
      </w:r>
      <w:r>
        <w:rPr>
          <w:rStyle w:val="24"/>
          <w:rFonts w:ascii="宋体" w:hAnsi="宋体" w:eastAsia="宋体" w:cs="宋体"/>
          <w:outline w:val="0"/>
          <w:color w:val="auto"/>
          <w:highlight w:val="none"/>
          <w:u w:color="000000"/>
          <w:rtl w:val="0"/>
          <w:lang w:val="zh-TW" w:eastAsia="zh-TW"/>
        </w:rPr>
        <w:t>个工作日内向《政府采购质疑和投诉办法》（财政部令第</w:t>
      </w:r>
      <w:r>
        <w:rPr>
          <w:rStyle w:val="25"/>
          <w:rFonts w:ascii="宋体" w:hAnsi="宋体" w:eastAsia="宋体" w:cs="宋体"/>
          <w:outline w:val="0"/>
          <w:color w:val="auto"/>
          <w:highlight w:val="none"/>
          <w:u w:color="000000"/>
          <w:rtl w:val="0"/>
          <w:lang w:val="en-US"/>
        </w:rPr>
        <w:t>94</w:t>
      </w:r>
      <w:r>
        <w:rPr>
          <w:rStyle w:val="24"/>
          <w:rFonts w:ascii="宋体" w:hAnsi="宋体" w:eastAsia="宋体" w:cs="宋体"/>
          <w:outline w:val="0"/>
          <w:color w:val="auto"/>
          <w:highlight w:val="none"/>
          <w:u w:color="000000"/>
          <w:rtl w:val="0"/>
          <w:lang w:val="zh-TW" w:eastAsia="zh-TW"/>
        </w:rPr>
        <w:t>号）第六条规定的财政部门提起投诉。</w:t>
      </w:r>
    </w:p>
    <w:p>
      <w:pPr>
        <w:pStyle w:val="23"/>
        <w:framePr w:wrap="auto" w:vAnchor="margin" w:hAnchor="text" w:yAlign="inline"/>
        <w:rPr>
          <w:color w:val="auto"/>
          <w:highlight w:val="none"/>
        </w:rPr>
      </w:pPr>
      <w:r>
        <w:rPr>
          <w:rStyle w:val="24"/>
          <w:b/>
          <w:bCs/>
          <w:outline w:val="0"/>
          <w:color w:val="auto"/>
          <w:highlight w:val="none"/>
          <w:u w:color="000000"/>
        </w:rPr>
        <w:br w:type="page"/>
      </w:r>
    </w:p>
    <w:p>
      <w:pPr>
        <w:pStyle w:val="23"/>
        <w:framePr w:wrap="auto" w:vAnchor="margin" w:hAnchor="text" w:yAlign="inline"/>
        <w:rPr>
          <w:rStyle w:val="24"/>
          <w:outline w:val="0"/>
          <w:color w:val="auto"/>
          <w:highlight w:val="none"/>
          <w:u w:color="000000"/>
        </w:rPr>
      </w:pPr>
      <w:r>
        <w:rPr>
          <w:rStyle w:val="24"/>
          <w:rFonts w:ascii="黑体" w:hAnsi="黑体" w:eastAsia="黑体" w:cs="黑体"/>
          <w:outline w:val="0"/>
          <w:color w:val="auto"/>
          <w:sz w:val="32"/>
          <w:szCs w:val="32"/>
          <w:highlight w:val="none"/>
          <w:u w:color="000000"/>
          <w:rtl w:val="0"/>
          <w:lang w:val="zh-TW" w:eastAsia="zh-TW"/>
        </w:rPr>
        <w:t>附件</w:t>
      </w:r>
      <w:r>
        <w:rPr>
          <w:rStyle w:val="24"/>
          <w:rFonts w:ascii="黑体" w:hAnsi="黑体" w:eastAsia="黑体" w:cs="黑体"/>
          <w:outline w:val="0"/>
          <w:color w:val="auto"/>
          <w:sz w:val="32"/>
          <w:szCs w:val="32"/>
          <w:highlight w:val="none"/>
          <w:u w:color="000000"/>
          <w:rtl w:val="0"/>
          <w:lang w:val="en-US"/>
        </w:rPr>
        <w:t>1</w:t>
      </w:r>
      <w:r>
        <w:rPr>
          <w:rStyle w:val="24"/>
          <w:rFonts w:ascii="黑体" w:hAnsi="黑体" w:eastAsia="黑体" w:cs="黑体"/>
          <w:outline w:val="0"/>
          <w:color w:val="auto"/>
          <w:sz w:val="32"/>
          <w:szCs w:val="32"/>
          <w:highlight w:val="none"/>
          <w:u w:color="000000"/>
          <w:rtl w:val="0"/>
          <w:lang w:val="zh-TW" w:eastAsia="zh-TW"/>
        </w:rPr>
        <w:t>：</w:t>
      </w:r>
    </w:p>
    <w:p>
      <w:pPr>
        <w:pStyle w:val="9"/>
        <w:framePr w:wrap="auto" w:vAnchor="margin" w:hAnchor="text" w:yAlign="inline"/>
        <w:widowControl/>
        <w:shd w:val="clear" w:color="auto" w:fill="FFFFFF"/>
        <w:spacing w:line="480" w:lineRule="atLeast"/>
        <w:jc w:val="center"/>
        <w:rPr>
          <w:rStyle w:val="24"/>
          <w:rFonts w:ascii="仿宋" w:hAnsi="仿宋" w:eastAsia="仿宋" w:cs="仿宋"/>
          <w:outline w:val="0"/>
          <w:color w:val="auto"/>
          <w:kern w:val="0"/>
          <w:sz w:val="32"/>
          <w:szCs w:val="32"/>
          <w:highlight w:val="none"/>
          <w:u w:color="000000"/>
          <w:lang w:val="zh-TW" w:eastAsia="zh-TW"/>
        </w:rPr>
      </w:pPr>
      <w:r>
        <w:rPr>
          <w:rStyle w:val="24"/>
          <w:rFonts w:ascii="宋体" w:hAnsi="宋体" w:eastAsia="宋体" w:cs="宋体"/>
          <w:b/>
          <w:bCs/>
          <w:outline w:val="0"/>
          <w:color w:val="auto"/>
          <w:kern w:val="0"/>
          <w:sz w:val="32"/>
          <w:szCs w:val="32"/>
          <w:highlight w:val="none"/>
          <w:u w:color="000000"/>
          <w:rtl w:val="0"/>
          <w:lang w:val="zh-TW" w:eastAsia="zh-TW"/>
        </w:rPr>
        <w:t>广西壮族自治区政府采购项目合同验收书（格式）</w:t>
      </w:r>
    </w:p>
    <w:p>
      <w:pPr>
        <w:pStyle w:val="9"/>
        <w:framePr w:wrap="auto" w:vAnchor="margin" w:hAnchor="text" w:yAlign="inline"/>
        <w:widowControl/>
        <w:shd w:val="clear" w:color="auto" w:fill="FFFFFF"/>
        <w:spacing w:line="480" w:lineRule="atLeast"/>
        <w:jc w:val="center"/>
        <w:rPr>
          <w:rStyle w:val="24"/>
          <w:rFonts w:ascii="仿宋" w:hAnsi="仿宋" w:eastAsia="仿宋" w:cs="仿宋"/>
          <w:outline w:val="0"/>
          <w:color w:val="auto"/>
          <w:kern w:val="0"/>
          <w:sz w:val="32"/>
          <w:szCs w:val="32"/>
          <w:highlight w:val="none"/>
          <w:u w:color="000000"/>
        </w:rPr>
      </w:pPr>
    </w:p>
    <w:p>
      <w:pPr>
        <w:pStyle w:val="9"/>
        <w:framePr w:wrap="auto" w:vAnchor="margin" w:hAnchor="text" w:yAlign="inline"/>
        <w:widowControl/>
        <w:shd w:val="clear" w:color="auto" w:fill="FFFFFF"/>
        <w:spacing w:line="320" w:lineRule="atLeast"/>
        <w:ind w:firstLine="480"/>
        <w:jc w:val="left"/>
        <w:rPr>
          <w:rStyle w:val="24"/>
          <w:rFonts w:ascii="仿宋" w:hAnsi="仿宋" w:eastAsia="仿宋" w:cs="仿宋"/>
          <w:outline w:val="0"/>
          <w:color w:val="auto"/>
          <w:kern w:val="0"/>
          <w:highlight w:val="none"/>
          <w:u w:color="000000"/>
          <w:lang w:val="zh-TW" w:eastAsia="zh-TW"/>
        </w:rPr>
      </w:pPr>
      <w:r>
        <w:rPr>
          <w:rStyle w:val="24"/>
          <w:rFonts w:ascii="仿宋" w:hAnsi="仿宋" w:eastAsia="仿宋" w:cs="仿宋"/>
          <w:outline w:val="0"/>
          <w:color w:val="auto"/>
          <w:kern w:val="0"/>
          <w:highlight w:val="none"/>
          <w:u w:color="000000"/>
          <w:rtl w:val="0"/>
          <w:lang w:val="zh-TW" w:eastAsia="zh-TW"/>
        </w:rPr>
        <w:t>根据政府采购项目（</w:t>
      </w:r>
      <w:r>
        <w:rPr>
          <w:rStyle w:val="24"/>
          <w:rFonts w:ascii="仿宋" w:hAnsi="仿宋" w:eastAsia="仿宋" w:cs="仿宋"/>
          <w:outline w:val="0"/>
          <w:color w:val="auto"/>
          <w:kern w:val="0"/>
          <w:highlight w:val="none"/>
          <w:u w:val="single" w:color="000000"/>
          <w:rtl w:val="0"/>
          <w:lang w:val="zh-TW" w:eastAsia="zh-TW"/>
        </w:rPr>
        <w:t>采购合同编号：</w:t>
      </w:r>
      <w:r>
        <w:rPr>
          <w:rStyle w:val="24"/>
          <w:rFonts w:ascii="仿宋" w:hAnsi="仿宋" w:eastAsia="仿宋" w:cs="仿宋"/>
          <w:outline w:val="0"/>
          <w:color w:val="auto"/>
          <w:kern w:val="0"/>
          <w:highlight w:val="none"/>
          <w:u w:val="single" w:color="000000"/>
          <w:rtl w:val="0"/>
          <w:lang w:val="zh-TW" w:eastAsia="zh-TW"/>
        </w:rPr>
        <w:softHyphen/>
      </w:r>
      <w:r>
        <w:rPr>
          <w:rStyle w:val="24"/>
          <w:rFonts w:ascii="仿宋" w:hAnsi="仿宋" w:eastAsia="仿宋" w:cs="仿宋"/>
          <w:outline w:val="0"/>
          <w:color w:val="auto"/>
          <w:kern w:val="0"/>
          <w:highlight w:val="none"/>
          <w:u w:val="single" w:color="000000"/>
          <w:rtl w:val="0"/>
          <w:lang w:val="zh-TW" w:eastAsia="zh-TW"/>
        </w:rPr>
        <w:t xml:space="preserve"> </w:t>
      </w:r>
      <w:r>
        <w:rPr>
          <w:rStyle w:val="24"/>
          <w:rFonts w:ascii="仿宋" w:hAnsi="仿宋" w:eastAsia="仿宋" w:cs="仿宋"/>
          <w:outline w:val="0"/>
          <w:color w:val="auto"/>
          <w:kern w:val="0"/>
          <w:highlight w:val="none"/>
          <w:u w:color="000000"/>
          <w:rtl w:val="0"/>
          <w:lang w:val="zh-TW" w:eastAsia="zh-TW"/>
        </w:rPr>
        <w:t>）的约定，我单位对（</w:t>
      </w:r>
      <w:r>
        <w:rPr>
          <w:rStyle w:val="24"/>
          <w:rFonts w:ascii="仿宋" w:hAnsi="仿宋" w:eastAsia="仿宋" w:cs="仿宋"/>
          <w:outline w:val="0"/>
          <w:color w:val="auto"/>
          <w:kern w:val="0"/>
          <w:highlight w:val="none"/>
          <w:u w:val="single" w:color="000000"/>
          <w:rtl w:val="0"/>
          <w:lang w:val="zh-TW" w:eastAsia="zh-TW"/>
        </w:rPr>
        <w:t xml:space="preserve"> 项目名称 </w:t>
      </w:r>
      <w:r>
        <w:rPr>
          <w:rStyle w:val="24"/>
          <w:rFonts w:ascii="仿宋" w:hAnsi="仿宋" w:eastAsia="仿宋" w:cs="仿宋"/>
          <w:outline w:val="0"/>
          <w:color w:val="auto"/>
          <w:kern w:val="0"/>
          <w:highlight w:val="none"/>
          <w:u w:color="000000"/>
          <w:rtl w:val="0"/>
          <w:lang w:val="zh-TW" w:eastAsia="zh-TW"/>
        </w:rPr>
        <w:t>） 政府采购项目成交供应商（</w:t>
      </w:r>
      <w:r>
        <w:rPr>
          <w:rStyle w:val="24"/>
          <w:rFonts w:ascii="仿宋" w:hAnsi="仿宋" w:eastAsia="仿宋" w:cs="仿宋"/>
          <w:outline w:val="0"/>
          <w:color w:val="auto"/>
          <w:kern w:val="0"/>
          <w:highlight w:val="none"/>
          <w:u w:val="single" w:color="000000"/>
          <w:rtl w:val="0"/>
          <w:lang w:val="zh-TW" w:eastAsia="zh-TW"/>
        </w:rPr>
        <w:t xml:space="preserve"> 公司名称 </w:t>
      </w:r>
      <w:r>
        <w:rPr>
          <w:rStyle w:val="24"/>
          <w:rFonts w:ascii="仿宋" w:hAnsi="仿宋" w:eastAsia="仿宋" w:cs="仿宋"/>
          <w:outline w:val="0"/>
          <w:color w:val="auto"/>
          <w:kern w:val="0"/>
          <w:highlight w:val="none"/>
          <w:u w:color="000000"/>
          <w:rtl w:val="0"/>
          <w:lang w:val="zh-TW" w:eastAsia="zh-TW"/>
        </w:rPr>
        <w:t>） 提供的货物（或工程、服务）进行了验收，验收情况如下：</w:t>
      </w:r>
    </w:p>
    <w:tbl>
      <w:tblPr>
        <w:tblStyle w:val="4"/>
        <w:tblW w:w="8445"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804"/>
        <w:gridCol w:w="825"/>
        <w:gridCol w:w="1623"/>
        <w:gridCol w:w="740"/>
        <w:gridCol w:w="160"/>
        <w:gridCol w:w="2002"/>
        <w:gridCol w:w="178"/>
        <w:gridCol w:w="685"/>
        <w:gridCol w:w="1428"/>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57" w:hRule="atLeast"/>
          <w:jc w:val="center"/>
        </w:trPr>
        <w:tc>
          <w:tcPr>
            <w:tcW w:w="3252" w:type="dxa"/>
            <w:gridSpan w:val="3"/>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9"/>
              <w:framePr w:wrap="auto" w:vAnchor="margin" w:hAnchor="text" w:yAlign="inline"/>
              <w:widowControl/>
              <w:spacing w:before="100" w:after="100" w:line="320" w:lineRule="atLeast"/>
              <w:ind w:firstLine="5"/>
              <w:jc w:val="center"/>
              <w:rPr>
                <w:color w:val="auto"/>
                <w:highlight w:val="none"/>
              </w:rPr>
            </w:pPr>
            <w:r>
              <w:rPr>
                <w:rStyle w:val="24"/>
                <w:rFonts w:hint="eastAsia" w:ascii="宋体" w:hAnsi="宋体" w:eastAsia="宋体" w:cs="宋体"/>
                <w:color w:val="auto"/>
                <w:kern w:val="0"/>
                <w:highlight w:val="none"/>
                <w:shd w:val="clear" w:color="auto" w:fill="auto"/>
                <w:rtl w:val="0"/>
                <w:lang w:val="zh-TW" w:eastAsia="zh-TW"/>
              </w:rPr>
              <w:t>验收方式：</w:t>
            </w:r>
          </w:p>
        </w:tc>
        <w:tc>
          <w:tcPr>
            <w:tcW w:w="5193" w:type="dxa"/>
            <w:gridSpan w:val="6"/>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9"/>
              <w:framePr w:wrap="auto" w:vAnchor="margin" w:hAnchor="text" w:yAlign="inline"/>
              <w:widowControl/>
              <w:spacing w:before="100" w:after="100" w:line="320" w:lineRule="atLeast"/>
              <w:jc w:val="center"/>
              <w:rPr>
                <w:color w:val="auto"/>
                <w:highlight w:val="none"/>
              </w:rPr>
            </w:pPr>
            <w:r>
              <w:rPr>
                <w:rStyle w:val="24"/>
                <w:rFonts w:hint="default" w:ascii="Wingdings 2" w:hAnsi="Wingdings 2"/>
                <w:color w:val="auto"/>
                <w:kern w:val="0"/>
                <w:highlight w:val="none"/>
                <w:shd w:val="clear" w:color="auto" w:fill="auto"/>
                <w:rtl w:val="0"/>
                <w:lang w:val="en-US"/>
              </w:rPr>
              <w:t>£</w:t>
            </w:r>
            <w:r>
              <w:rPr>
                <w:rStyle w:val="24"/>
                <w:rFonts w:hint="eastAsia" w:ascii="宋体" w:hAnsi="宋体" w:eastAsia="宋体" w:cs="宋体"/>
                <w:color w:val="auto"/>
                <w:kern w:val="0"/>
                <w:highlight w:val="none"/>
                <w:shd w:val="clear" w:color="auto" w:fill="auto"/>
                <w:rtl w:val="0"/>
                <w:lang w:val="zh-TW" w:eastAsia="zh-TW"/>
              </w:rPr>
              <w:t xml:space="preserve">自行验收 </w:t>
            </w:r>
            <w:r>
              <w:rPr>
                <w:rStyle w:val="24"/>
                <w:rFonts w:hint="default" w:ascii="Wingdings 2" w:hAnsi="Wingdings 2"/>
                <w:color w:val="auto"/>
                <w:kern w:val="0"/>
                <w:highlight w:val="none"/>
                <w:shd w:val="clear" w:color="auto" w:fill="auto"/>
                <w:rtl w:val="0"/>
                <w:lang w:val="en-US"/>
              </w:rPr>
              <w:t>£</w:t>
            </w:r>
            <w:r>
              <w:rPr>
                <w:rStyle w:val="24"/>
                <w:rFonts w:hint="eastAsia" w:ascii="宋体" w:hAnsi="宋体" w:eastAsia="宋体" w:cs="宋体"/>
                <w:color w:val="auto"/>
                <w:kern w:val="0"/>
                <w:highlight w:val="none"/>
                <w:shd w:val="clear" w:color="auto" w:fill="auto"/>
                <w:rtl w:val="0"/>
                <w:lang w:val="zh-TW" w:eastAsia="zh-TW"/>
              </w:rPr>
              <w:t>委托验收</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640" w:hRule="atLeast"/>
          <w:jc w:val="center"/>
        </w:trPr>
        <w:tc>
          <w:tcPr>
            <w:tcW w:w="804"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9"/>
              <w:framePr w:wrap="auto" w:vAnchor="margin" w:hAnchor="text" w:yAlign="inline"/>
              <w:widowControl/>
              <w:spacing w:before="100" w:after="100" w:line="320" w:lineRule="atLeast"/>
              <w:ind w:firstLine="2"/>
              <w:jc w:val="center"/>
              <w:rPr>
                <w:color w:val="auto"/>
                <w:highlight w:val="none"/>
              </w:rPr>
            </w:pPr>
            <w:r>
              <w:rPr>
                <w:rStyle w:val="24"/>
                <w:rFonts w:hint="eastAsia" w:ascii="宋体" w:hAnsi="宋体" w:eastAsia="宋体" w:cs="宋体"/>
                <w:color w:val="auto"/>
                <w:kern w:val="0"/>
                <w:highlight w:val="none"/>
                <w:shd w:val="clear" w:color="auto" w:fill="auto"/>
                <w:rtl w:val="0"/>
                <w:lang w:val="zh-TW" w:eastAsia="zh-TW"/>
              </w:rPr>
              <w:t>序号</w:t>
            </w:r>
          </w:p>
        </w:tc>
        <w:tc>
          <w:tcPr>
            <w:tcW w:w="2448" w:type="dxa"/>
            <w:gridSpan w:val="2"/>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9"/>
              <w:framePr w:wrap="auto" w:vAnchor="margin" w:hAnchor="text" w:yAlign="inline"/>
              <w:widowControl/>
              <w:spacing w:before="100" w:after="100" w:line="320" w:lineRule="atLeast"/>
              <w:ind w:firstLine="2"/>
              <w:jc w:val="center"/>
              <w:rPr>
                <w:color w:val="auto"/>
                <w:highlight w:val="none"/>
              </w:rPr>
            </w:pPr>
            <w:r>
              <w:rPr>
                <w:rStyle w:val="24"/>
                <w:rFonts w:hint="eastAsia" w:ascii="宋体" w:hAnsi="宋体" w:eastAsia="宋体" w:cs="宋体"/>
                <w:color w:val="auto"/>
                <w:kern w:val="0"/>
                <w:highlight w:val="none"/>
                <w:shd w:val="clear" w:color="auto" w:fill="auto"/>
                <w:rtl w:val="0"/>
                <w:lang w:val="zh-TW" w:eastAsia="zh-TW"/>
              </w:rPr>
              <w:t>名称</w:t>
            </w:r>
          </w:p>
        </w:tc>
        <w:tc>
          <w:tcPr>
            <w:tcW w:w="2902" w:type="dxa"/>
            <w:gridSpan w:val="3"/>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9"/>
              <w:framePr w:wrap="auto" w:vAnchor="margin" w:hAnchor="text" w:yAlign="inline"/>
              <w:widowControl/>
              <w:spacing w:before="100" w:after="100" w:line="320" w:lineRule="atLeast"/>
              <w:ind w:firstLine="2"/>
              <w:jc w:val="center"/>
              <w:rPr>
                <w:color w:val="auto"/>
                <w:highlight w:val="none"/>
              </w:rPr>
            </w:pPr>
            <w:r>
              <w:rPr>
                <w:rStyle w:val="24"/>
                <w:rFonts w:hint="eastAsia" w:ascii="宋体" w:hAnsi="宋体" w:eastAsia="宋体" w:cs="宋体"/>
                <w:color w:val="auto"/>
                <w:kern w:val="0"/>
                <w:highlight w:val="none"/>
                <w:shd w:val="clear" w:color="auto" w:fill="auto"/>
                <w:rtl w:val="0"/>
                <w:lang w:val="zh-TW" w:eastAsia="zh-TW"/>
              </w:rPr>
              <w:t>货物型号规格、标准及配置等（或服务内容、标准）</w:t>
            </w:r>
          </w:p>
        </w:tc>
        <w:tc>
          <w:tcPr>
            <w:tcW w:w="863" w:type="dxa"/>
            <w:gridSpan w:val="2"/>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9"/>
              <w:framePr w:wrap="auto" w:vAnchor="margin" w:hAnchor="text" w:yAlign="inline"/>
              <w:widowControl/>
              <w:spacing w:before="100" w:after="100" w:line="320" w:lineRule="atLeast"/>
              <w:jc w:val="center"/>
              <w:rPr>
                <w:color w:val="auto"/>
                <w:highlight w:val="none"/>
              </w:rPr>
            </w:pPr>
            <w:r>
              <w:rPr>
                <w:rStyle w:val="24"/>
                <w:rFonts w:hint="eastAsia" w:ascii="宋体" w:hAnsi="宋体" w:eastAsia="宋体" w:cs="宋体"/>
                <w:color w:val="auto"/>
                <w:kern w:val="0"/>
                <w:highlight w:val="none"/>
                <w:shd w:val="clear" w:color="auto" w:fill="auto"/>
                <w:rtl w:val="0"/>
                <w:lang w:val="zh-TW" w:eastAsia="zh-TW"/>
              </w:rPr>
              <w:t>数量</w:t>
            </w:r>
          </w:p>
        </w:tc>
        <w:tc>
          <w:tcPr>
            <w:tcW w:w="1428"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9"/>
              <w:framePr w:wrap="auto" w:vAnchor="margin" w:hAnchor="text" w:yAlign="inline"/>
              <w:widowControl/>
              <w:spacing w:before="100" w:after="100" w:line="320" w:lineRule="atLeast"/>
              <w:ind w:firstLine="2"/>
              <w:jc w:val="center"/>
              <w:rPr>
                <w:color w:val="auto"/>
                <w:highlight w:val="none"/>
              </w:rPr>
            </w:pPr>
            <w:r>
              <w:rPr>
                <w:rStyle w:val="24"/>
                <w:rFonts w:hint="eastAsia" w:ascii="宋体" w:hAnsi="宋体" w:eastAsia="宋体" w:cs="宋体"/>
                <w:color w:val="auto"/>
                <w:kern w:val="0"/>
                <w:highlight w:val="none"/>
                <w:shd w:val="clear" w:color="auto" w:fill="auto"/>
                <w:rtl w:val="0"/>
                <w:lang w:val="zh-TW" w:eastAsia="zh-TW"/>
              </w:rPr>
              <w:t>金额</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27" w:hRule="atLeast"/>
          <w:jc w:val="center"/>
        </w:trPr>
        <w:tc>
          <w:tcPr>
            <w:tcW w:w="804"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rPr>
                <w:color w:val="auto"/>
                <w:highlight w:val="none"/>
              </w:rPr>
            </w:pPr>
          </w:p>
        </w:tc>
        <w:tc>
          <w:tcPr>
            <w:tcW w:w="2448" w:type="dxa"/>
            <w:gridSpan w:val="2"/>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rPr>
                <w:color w:val="auto"/>
                <w:highlight w:val="none"/>
              </w:rPr>
            </w:pPr>
          </w:p>
        </w:tc>
        <w:tc>
          <w:tcPr>
            <w:tcW w:w="2902" w:type="dxa"/>
            <w:gridSpan w:val="3"/>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rPr>
                <w:color w:val="auto"/>
                <w:highlight w:val="none"/>
              </w:rPr>
            </w:pPr>
          </w:p>
        </w:tc>
        <w:tc>
          <w:tcPr>
            <w:tcW w:w="863" w:type="dxa"/>
            <w:gridSpan w:val="2"/>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rPr>
                <w:color w:val="auto"/>
                <w:highlight w:val="none"/>
              </w:rPr>
            </w:pPr>
          </w:p>
        </w:tc>
        <w:tc>
          <w:tcPr>
            <w:tcW w:w="1428"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rPr>
                <w:color w:val="auto"/>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27" w:hRule="atLeast"/>
          <w:jc w:val="center"/>
        </w:trPr>
        <w:tc>
          <w:tcPr>
            <w:tcW w:w="804"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rPr>
                <w:color w:val="auto"/>
                <w:highlight w:val="none"/>
              </w:rPr>
            </w:pPr>
          </w:p>
        </w:tc>
        <w:tc>
          <w:tcPr>
            <w:tcW w:w="2448" w:type="dxa"/>
            <w:gridSpan w:val="2"/>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rPr>
                <w:color w:val="auto"/>
                <w:highlight w:val="none"/>
              </w:rPr>
            </w:pPr>
          </w:p>
        </w:tc>
        <w:tc>
          <w:tcPr>
            <w:tcW w:w="2902" w:type="dxa"/>
            <w:gridSpan w:val="3"/>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rPr>
                <w:color w:val="auto"/>
                <w:highlight w:val="none"/>
              </w:rPr>
            </w:pPr>
          </w:p>
        </w:tc>
        <w:tc>
          <w:tcPr>
            <w:tcW w:w="863" w:type="dxa"/>
            <w:gridSpan w:val="2"/>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rPr>
                <w:color w:val="auto"/>
                <w:highlight w:val="none"/>
              </w:rPr>
            </w:pPr>
          </w:p>
        </w:tc>
        <w:tc>
          <w:tcPr>
            <w:tcW w:w="1428"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rPr>
                <w:color w:val="auto"/>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27" w:hRule="atLeast"/>
          <w:jc w:val="center"/>
        </w:trPr>
        <w:tc>
          <w:tcPr>
            <w:tcW w:w="804"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rPr>
                <w:color w:val="auto"/>
                <w:highlight w:val="none"/>
              </w:rPr>
            </w:pPr>
          </w:p>
        </w:tc>
        <w:tc>
          <w:tcPr>
            <w:tcW w:w="2448" w:type="dxa"/>
            <w:gridSpan w:val="2"/>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rPr>
                <w:color w:val="auto"/>
                <w:highlight w:val="none"/>
              </w:rPr>
            </w:pPr>
          </w:p>
        </w:tc>
        <w:tc>
          <w:tcPr>
            <w:tcW w:w="2902" w:type="dxa"/>
            <w:gridSpan w:val="3"/>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rPr>
                <w:color w:val="auto"/>
                <w:highlight w:val="none"/>
              </w:rPr>
            </w:pPr>
          </w:p>
        </w:tc>
        <w:tc>
          <w:tcPr>
            <w:tcW w:w="863" w:type="dxa"/>
            <w:gridSpan w:val="2"/>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rPr>
                <w:color w:val="auto"/>
                <w:highlight w:val="none"/>
              </w:rPr>
            </w:pPr>
          </w:p>
        </w:tc>
        <w:tc>
          <w:tcPr>
            <w:tcW w:w="1428"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rPr>
                <w:color w:val="auto"/>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27" w:hRule="atLeast"/>
          <w:jc w:val="center"/>
        </w:trPr>
        <w:tc>
          <w:tcPr>
            <w:tcW w:w="6154" w:type="dxa"/>
            <w:gridSpan w:val="6"/>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9"/>
              <w:framePr w:wrap="auto" w:vAnchor="margin" w:hAnchor="text" w:yAlign="inline"/>
              <w:widowControl/>
              <w:spacing w:before="100" w:after="100" w:line="320" w:lineRule="atLeast"/>
              <w:ind w:firstLine="5"/>
              <w:jc w:val="center"/>
              <w:rPr>
                <w:color w:val="auto"/>
                <w:highlight w:val="none"/>
              </w:rPr>
            </w:pPr>
            <w:r>
              <w:rPr>
                <w:rStyle w:val="24"/>
                <w:rFonts w:hint="eastAsia" w:ascii="宋体" w:hAnsi="宋体" w:eastAsia="宋体" w:cs="宋体"/>
                <w:color w:val="auto"/>
                <w:kern w:val="0"/>
                <w:highlight w:val="none"/>
                <w:shd w:val="clear" w:color="auto" w:fill="auto"/>
                <w:rtl w:val="0"/>
                <w:lang w:val="zh-TW" w:eastAsia="zh-TW"/>
              </w:rPr>
              <w:t>合 计</w:t>
            </w:r>
          </w:p>
        </w:tc>
        <w:tc>
          <w:tcPr>
            <w:tcW w:w="863" w:type="dxa"/>
            <w:gridSpan w:val="2"/>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rPr>
                <w:color w:val="auto"/>
                <w:highlight w:val="none"/>
              </w:rPr>
            </w:pPr>
          </w:p>
        </w:tc>
        <w:tc>
          <w:tcPr>
            <w:tcW w:w="1428"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rPr>
                <w:color w:val="auto"/>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481" w:hRule="atLeast"/>
          <w:jc w:val="center"/>
        </w:trPr>
        <w:tc>
          <w:tcPr>
            <w:tcW w:w="8445" w:type="dxa"/>
            <w:gridSpan w:val="9"/>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9"/>
              <w:framePr w:wrap="auto" w:vAnchor="margin" w:hAnchor="text" w:yAlign="inline"/>
              <w:widowControl/>
              <w:spacing w:before="100" w:after="100" w:line="320" w:lineRule="atLeast"/>
              <w:ind w:firstLine="210"/>
              <w:jc w:val="left"/>
              <w:rPr>
                <w:color w:val="auto"/>
                <w:highlight w:val="none"/>
              </w:rPr>
            </w:pPr>
            <w:r>
              <w:rPr>
                <w:rStyle w:val="24"/>
                <w:rFonts w:hint="eastAsia" w:ascii="宋体" w:hAnsi="宋体" w:eastAsia="宋体" w:cs="宋体"/>
                <w:color w:val="auto"/>
                <w:kern w:val="0"/>
                <w:highlight w:val="none"/>
                <w:shd w:val="clear" w:color="auto" w:fill="auto"/>
                <w:rtl w:val="0"/>
                <w:lang w:val="zh-TW" w:eastAsia="zh-TW"/>
              </w:rPr>
              <w:t xml:space="preserve">合计大写金额： </w:t>
            </w:r>
            <w:r>
              <w:rPr>
                <w:rStyle w:val="24"/>
                <w:rFonts w:ascii="Verdana" w:hAnsi="Verdana"/>
                <w:color w:val="auto"/>
                <w:kern w:val="0"/>
                <w:highlight w:val="none"/>
                <w:shd w:val="clear" w:color="auto" w:fill="auto"/>
                <w:rtl w:val="0"/>
                <w:lang w:val="en-US"/>
              </w:rPr>
              <w:t xml:space="preserve"> </w:t>
            </w:r>
            <w:r>
              <w:rPr>
                <w:rStyle w:val="24"/>
                <w:rFonts w:hint="eastAsia" w:ascii="宋体" w:hAnsi="宋体" w:eastAsia="宋体" w:cs="宋体"/>
                <w:color w:val="auto"/>
                <w:kern w:val="0"/>
                <w:highlight w:val="none"/>
                <w:shd w:val="clear" w:color="auto" w:fill="auto"/>
                <w:rtl w:val="0"/>
                <w:lang w:val="zh-TW" w:eastAsia="zh-TW"/>
              </w:rPr>
              <w:t xml:space="preserve">仟 </w:t>
            </w:r>
            <w:r>
              <w:rPr>
                <w:rStyle w:val="24"/>
                <w:rFonts w:ascii="Verdana" w:hAnsi="Verdana"/>
                <w:color w:val="auto"/>
                <w:kern w:val="0"/>
                <w:highlight w:val="none"/>
                <w:shd w:val="clear" w:color="auto" w:fill="auto"/>
                <w:rtl w:val="0"/>
                <w:lang w:val="en-US"/>
              </w:rPr>
              <w:t xml:space="preserve"> </w:t>
            </w:r>
            <w:r>
              <w:rPr>
                <w:rStyle w:val="24"/>
                <w:rFonts w:hint="eastAsia" w:ascii="宋体" w:hAnsi="宋体" w:eastAsia="宋体" w:cs="宋体"/>
                <w:color w:val="auto"/>
                <w:kern w:val="0"/>
                <w:highlight w:val="none"/>
                <w:shd w:val="clear" w:color="auto" w:fill="auto"/>
                <w:rtl w:val="0"/>
                <w:lang w:val="zh-TW" w:eastAsia="zh-TW"/>
              </w:rPr>
              <w:t xml:space="preserve">佰 </w:t>
            </w:r>
            <w:r>
              <w:rPr>
                <w:rStyle w:val="24"/>
                <w:rFonts w:ascii="Verdana" w:hAnsi="Verdana"/>
                <w:color w:val="auto"/>
                <w:kern w:val="0"/>
                <w:highlight w:val="none"/>
                <w:shd w:val="clear" w:color="auto" w:fill="auto"/>
                <w:rtl w:val="0"/>
                <w:lang w:val="en-US"/>
              </w:rPr>
              <w:t xml:space="preserve"> </w:t>
            </w:r>
            <w:r>
              <w:rPr>
                <w:rStyle w:val="24"/>
                <w:rFonts w:hint="eastAsia" w:ascii="宋体" w:hAnsi="宋体" w:eastAsia="宋体" w:cs="宋体"/>
                <w:color w:val="auto"/>
                <w:kern w:val="0"/>
                <w:highlight w:val="none"/>
                <w:shd w:val="clear" w:color="auto" w:fill="auto"/>
                <w:rtl w:val="0"/>
                <w:lang w:val="zh-TW" w:eastAsia="zh-TW"/>
              </w:rPr>
              <w:t xml:space="preserve">拾 </w:t>
            </w:r>
            <w:r>
              <w:rPr>
                <w:rStyle w:val="24"/>
                <w:rFonts w:ascii="Verdana" w:hAnsi="Verdana"/>
                <w:color w:val="auto"/>
                <w:kern w:val="0"/>
                <w:highlight w:val="none"/>
                <w:shd w:val="clear" w:color="auto" w:fill="auto"/>
                <w:rtl w:val="0"/>
                <w:lang w:val="en-US"/>
              </w:rPr>
              <w:t xml:space="preserve"> </w:t>
            </w:r>
            <w:r>
              <w:rPr>
                <w:rStyle w:val="24"/>
                <w:rFonts w:hint="eastAsia" w:ascii="宋体" w:hAnsi="宋体" w:eastAsia="宋体" w:cs="宋体"/>
                <w:color w:val="auto"/>
                <w:kern w:val="0"/>
                <w:highlight w:val="none"/>
                <w:shd w:val="clear" w:color="auto" w:fill="auto"/>
                <w:rtl w:val="0"/>
                <w:lang w:val="zh-TW" w:eastAsia="zh-TW"/>
              </w:rPr>
              <w:t xml:space="preserve">万 </w:t>
            </w:r>
            <w:r>
              <w:rPr>
                <w:rStyle w:val="24"/>
                <w:rFonts w:ascii="Verdana" w:hAnsi="Verdana"/>
                <w:color w:val="auto"/>
                <w:kern w:val="0"/>
                <w:highlight w:val="none"/>
                <w:shd w:val="clear" w:color="auto" w:fill="auto"/>
                <w:rtl w:val="0"/>
                <w:lang w:val="en-US"/>
              </w:rPr>
              <w:t xml:space="preserve"> </w:t>
            </w:r>
            <w:r>
              <w:rPr>
                <w:rStyle w:val="24"/>
                <w:rFonts w:hint="eastAsia" w:ascii="宋体" w:hAnsi="宋体" w:eastAsia="宋体" w:cs="宋体"/>
                <w:color w:val="auto"/>
                <w:kern w:val="0"/>
                <w:highlight w:val="none"/>
                <w:shd w:val="clear" w:color="auto" w:fill="auto"/>
                <w:rtl w:val="0"/>
                <w:lang w:val="zh-TW" w:eastAsia="zh-TW"/>
              </w:rPr>
              <w:t xml:space="preserve">仟 </w:t>
            </w:r>
            <w:r>
              <w:rPr>
                <w:rStyle w:val="24"/>
                <w:rFonts w:ascii="Verdana" w:hAnsi="Verdana"/>
                <w:color w:val="auto"/>
                <w:kern w:val="0"/>
                <w:highlight w:val="none"/>
                <w:shd w:val="clear" w:color="auto" w:fill="auto"/>
                <w:rtl w:val="0"/>
                <w:lang w:val="en-US"/>
              </w:rPr>
              <w:t xml:space="preserve"> </w:t>
            </w:r>
            <w:r>
              <w:rPr>
                <w:rStyle w:val="24"/>
                <w:rFonts w:hint="eastAsia" w:ascii="宋体" w:hAnsi="宋体" w:eastAsia="宋体" w:cs="宋体"/>
                <w:color w:val="auto"/>
                <w:kern w:val="0"/>
                <w:highlight w:val="none"/>
                <w:shd w:val="clear" w:color="auto" w:fill="auto"/>
                <w:rtl w:val="0"/>
                <w:lang w:val="zh-TW" w:eastAsia="zh-TW"/>
              </w:rPr>
              <w:t xml:space="preserve">佰 </w:t>
            </w:r>
            <w:r>
              <w:rPr>
                <w:rStyle w:val="24"/>
                <w:rFonts w:ascii="Verdana" w:hAnsi="Verdana"/>
                <w:color w:val="auto"/>
                <w:kern w:val="0"/>
                <w:highlight w:val="none"/>
                <w:shd w:val="clear" w:color="auto" w:fill="auto"/>
                <w:rtl w:val="0"/>
                <w:lang w:val="en-US"/>
              </w:rPr>
              <w:t xml:space="preserve"> </w:t>
            </w:r>
            <w:r>
              <w:rPr>
                <w:rStyle w:val="24"/>
                <w:rFonts w:hint="eastAsia" w:ascii="宋体" w:hAnsi="宋体" w:eastAsia="宋体" w:cs="宋体"/>
                <w:color w:val="auto"/>
                <w:kern w:val="0"/>
                <w:highlight w:val="none"/>
                <w:shd w:val="clear" w:color="auto" w:fill="auto"/>
                <w:rtl w:val="0"/>
                <w:lang w:val="zh-TW" w:eastAsia="zh-TW"/>
              </w:rPr>
              <w:t xml:space="preserve">拾 </w:t>
            </w:r>
            <w:r>
              <w:rPr>
                <w:rStyle w:val="24"/>
                <w:rFonts w:ascii="Verdana" w:hAnsi="Verdana"/>
                <w:color w:val="auto"/>
                <w:kern w:val="0"/>
                <w:highlight w:val="none"/>
                <w:shd w:val="clear" w:color="auto" w:fill="auto"/>
                <w:rtl w:val="0"/>
                <w:lang w:val="en-US"/>
              </w:rPr>
              <w:t xml:space="preserve"> </w:t>
            </w:r>
            <w:r>
              <w:rPr>
                <w:rStyle w:val="24"/>
                <w:rFonts w:hint="eastAsia" w:ascii="宋体" w:hAnsi="宋体" w:eastAsia="宋体" w:cs="宋体"/>
                <w:color w:val="auto"/>
                <w:kern w:val="0"/>
                <w:highlight w:val="none"/>
                <w:shd w:val="clear" w:color="auto" w:fill="auto"/>
                <w:rtl w:val="0"/>
                <w:lang w:val="zh-TW" w:eastAsia="zh-TW"/>
              </w:rPr>
              <w:t>元</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481" w:hRule="atLeast"/>
          <w:jc w:val="center"/>
        </w:trPr>
        <w:tc>
          <w:tcPr>
            <w:tcW w:w="1629" w:type="dxa"/>
            <w:gridSpan w:val="2"/>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9"/>
              <w:framePr w:wrap="auto" w:vAnchor="margin" w:hAnchor="text" w:yAlign="inline"/>
              <w:widowControl/>
              <w:spacing w:before="100" w:after="100" w:line="320" w:lineRule="atLeast"/>
              <w:ind w:firstLine="2"/>
              <w:jc w:val="center"/>
              <w:rPr>
                <w:color w:val="auto"/>
                <w:highlight w:val="none"/>
              </w:rPr>
            </w:pPr>
            <w:r>
              <w:rPr>
                <w:rStyle w:val="24"/>
                <w:rFonts w:hint="eastAsia" w:ascii="宋体" w:hAnsi="宋体" w:eastAsia="宋体" w:cs="宋体"/>
                <w:color w:val="auto"/>
                <w:kern w:val="0"/>
                <w:highlight w:val="none"/>
                <w:shd w:val="clear" w:color="auto" w:fill="auto"/>
                <w:rtl w:val="0"/>
                <w:lang w:val="zh-TW" w:eastAsia="zh-TW"/>
              </w:rPr>
              <w:t>实际供货日期</w:t>
            </w:r>
          </w:p>
        </w:tc>
        <w:tc>
          <w:tcPr>
            <w:tcW w:w="2363" w:type="dxa"/>
            <w:gridSpan w:val="2"/>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rPr>
                <w:color w:val="auto"/>
                <w:highlight w:val="none"/>
              </w:rPr>
            </w:pPr>
          </w:p>
        </w:tc>
        <w:tc>
          <w:tcPr>
            <w:tcW w:w="2340" w:type="dxa"/>
            <w:gridSpan w:val="3"/>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9"/>
              <w:framePr w:wrap="auto" w:vAnchor="margin" w:hAnchor="text" w:yAlign="inline"/>
              <w:widowControl/>
              <w:spacing w:before="100" w:after="100" w:line="320" w:lineRule="atLeast"/>
              <w:ind w:firstLine="46"/>
              <w:jc w:val="center"/>
              <w:rPr>
                <w:color w:val="auto"/>
                <w:highlight w:val="none"/>
              </w:rPr>
            </w:pPr>
            <w:r>
              <w:rPr>
                <w:rStyle w:val="24"/>
                <w:rFonts w:hint="eastAsia" w:ascii="宋体" w:hAnsi="宋体" w:eastAsia="宋体" w:cs="宋体"/>
                <w:color w:val="auto"/>
                <w:kern w:val="0"/>
                <w:highlight w:val="none"/>
                <w:shd w:val="clear" w:color="auto" w:fill="auto"/>
                <w:rtl w:val="0"/>
                <w:lang w:val="zh-TW" w:eastAsia="zh-TW"/>
              </w:rPr>
              <w:t>合同交货验收日期</w:t>
            </w:r>
          </w:p>
        </w:tc>
        <w:tc>
          <w:tcPr>
            <w:tcW w:w="2113" w:type="dxa"/>
            <w:gridSpan w:val="2"/>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rPr>
                <w:color w:val="auto"/>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280" w:hRule="atLeast"/>
          <w:jc w:val="center"/>
        </w:trPr>
        <w:tc>
          <w:tcPr>
            <w:tcW w:w="1629" w:type="dxa"/>
            <w:gridSpan w:val="2"/>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9"/>
              <w:framePr w:wrap="auto" w:vAnchor="margin" w:hAnchor="text" w:yAlign="inline"/>
              <w:widowControl/>
              <w:spacing w:before="100" w:after="100" w:line="320" w:lineRule="atLeast"/>
              <w:jc w:val="left"/>
              <w:rPr>
                <w:color w:val="auto"/>
                <w:highlight w:val="none"/>
              </w:rPr>
            </w:pPr>
            <w:r>
              <w:rPr>
                <w:rStyle w:val="24"/>
                <w:rFonts w:hint="eastAsia" w:ascii="宋体" w:hAnsi="宋体" w:eastAsia="宋体" w:cs="宋体"/>
                <w:color w:val="auto"/>
                <w:kern w:val="0"/>
                <w:highlight w:val="none"/>
                <w:shd w:val="clear" w:color="auto" w:fill="auto"/>
                <w:rtl w:val="0"/>
                <w:lang w:val="zh-TW" w:eastAsia="zh-TW"/>
              </w:rPr>
              <w:t>验收具体内容</w:t>
            </w:r>
          </w:p>
        </w:tc>
        <w:tc>
          <w:tcPr>
            <w:tcW w:w="6816" w:type="dxa"/>
            <w:gridSpan w:val="7"/>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9"/>
              <w:framePr w:wrap="auto" w:vAnchor="margin" w:hAnchor="text" w:yAlign="inline"/>
              <w:widowControl/>
              <w:spacing w:before="100" w:after="100" w:line="320" w:lineRule="atLeast"/>
              <w:jc w:val="left"/>
              <w:rPr>
                <w:color w:val="auto"/>
                <w:highlight w:val="none"/>
              </w:rPr>
            </w:pPr>
            <w:r>
              <w:rPr>
                <w:rStyle w:val="24"/>
                <w:rFonts w:hint="eastAsia" w:ascii="宋体" w:hAnsi="宋体" w:eastAsia="宋体" w:cs="宋体"/>
                <w:color w:val="auto"/>
                <w:kern w:val="0"/>
                <w:highlight w:val="none"/>
                <w:shd w:val="clear" w:color="auto" w:fill="auto"/>
                <w:rtl w:val="0"/>
                <w:lang w:val="zh-TW" w:eastAsia="zh-TW"/>
              </w:rPr>
              <w:t>（应按采购合同、竞争性磋商文件、竞标响应文件及验收方案等进行验收；并核对成交供应商在安装调试等方面是否违反合同约定或服务规范要求、提供的质量保证证明材料是否齐全、应有的配件及附件是否达到合同约定等。可附件</w:t>
            </w:r>
            <w:r>
              <w:rPr>
                <w:rStyle w:val="24"/>
                <w:rFonts w:ascii="Verdana" w:hAnsi="Verdana"/>
                <w:color w:val="auto"/>
                <w:kern w:val="0"/>
                <w:highlight w:val="none"/>
                <w:shd w:val="clear" w:color="auto" w:fill="auto"/>
                <w:rtl w:val="0"/>
                <w:lang w:val="en-US"/>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121" w:hRule="atLeast"/>
          <w:jc w:val="center"/>
        </w:trPr>
        <w:tc>
          <w:tcPr>
            <w:tcW w:w="1629" w:type="dxa"/>
            <w:gridSpan w:val="2"/>
            <w:vMerge w:val="restart"/>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9"/>
              <w:framePr w:wrap="auto" w:vAnchor="margin" w:hAnchor="text" w:yAlign="inline"/>
              <w:widowControl/>
              <w:spacing w:before="100" w:after="100" w:line="320" w:lineRule="atLeast"/>
              <w:jc w:val="left"/>
              <w:rPr>
                <w:color w:val="auto"/>
                <w:highlight w:val="none"/>
              </w:rPr>
            </w:pPr>
            <w:r>
              <w:rPr>
                <w:rStyle w:val="24"/>
                <w:rFonts w:hint="eastAsia" w:ascii="宋体" w:hAnsi="宋体" w:eastAsia="宋体" w:cs="宋体"/>
                <w:color w:val="auto"/>
                <w:kern w:val="0"/>
                <w:highlight w:val="none"/>
                <w:shd w:val="clear" w:color="auto" w:fill="auto"/>
                <w:rtl w:val="0"/>
                <w:lang w:val="zh-TW" w:eastAsia="zh-TW"/>
              </w:rPr>
              <w:t>验收小组意见</w:t>
            </w:r>
          </w:p>
        </w:tc>
        <w:tc>
          <w:tcPr>
            <w:tcW w:w="6816" w:type="dxa"/>
            <w:gridSpan w:val="7"/>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9"/>
              <w:framePr w:wrap="auto" w:vAnchor="margin" w:hAnchor="text" w:yAlign="inline"/>
              <w:widowControl/>
              <w:spacing w:before="100" w:after="100" w:line="320" w:lineRule="atLeast"/>
              <w:ind w:firstLine="210"/>
              <w:jc w:val="left"/>
              <w:rPr>
                <w:color w:val="auto"/>
                <w:highlight w:val="none"/>
              </w:rPr>
            </w:pPr>
            <w:r>
              <w:rPr>
                <w:rStyle w:val="24"/>
                <w:rFonts w:hint="eastAsia" w:ascii="宋体" w:hAnsi="宋体" w:eastAsia="宋体" w:cs="宋体"/>
                <w:color w:val="auto"/>
                <w:kern w:val="0"/>
                <w:highlight w:val="none"/>
                <w:shd w:val="clear" w:color="auto" w:fill="auto"/>
                <w:rtl w:val="0"/>
                <w:lang w:val="zh-TW" w:eastAsia="zh-TW"/>
              </w:rPr>
              <w:t>验收结论性意见：</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740" w:hRule="atLeast"/>
          <w:jc w:val="center"/>
        </w:trPr>
        <w:tc>
          <w:tcPr>
            <w:tcW w:w="1629"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Pr>
          <w:p>
            <w:pPr>
              <w:rPr>
                <w:color w:val="auto"/>
                <w:highlight w:val="none"/>
              </w:rPr>
            </w:pPr>
          </w:p>
        </w:tc>
        <w:tc>
          <w:tcPr>
            <w:tcW w:w="6816" w:type="dxa"/>
            <w:gridSpan w:val="7"/>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9"/>
              <w:framePr w:wrap="auto" w:vAnchor="margin" w:hAnchor="text" w:yAlign="inline"/>
              <w:widowControl/>
              <w:spacing w:before="100" w:after="100" w:line="320" w:lineRule="atLeast"/>
              <w:ind w:firstLine="210"/>
              <w:jc w:val="left"/>
              <w:rPr>
                <w:rStyle w:val="24"/>
                <w:rFonts w:ascii="Verdana" w:hAnsi="Verdana" w:eastAsia="Verdana" w:cs="Verdana"/>
                <w:color w:val="auto"/>
                <w:kern w:val="0"/>
                <w:highlight w:val="none"/>
                <w:shd w:val="clear" w:color="auto" w:fill="auto"/>
              </w:rPr>
            </w:pPr>
            <w:r>
              <w:rPr>
                <w:rStyle w:val="24"/>
                <w:rFonts w:hint="eastAsia" w:ascii="宋体" w:hAnsi="宋体" w:eastAsia="宋体" w:cs="宋体"/>
                <w:color w:val="auto"/>
                <w:kern w:val="0"/>
                <w:highlight w:val="none"/>
                <w:shd w:val="clear" w:color="auto" w:fill="auto"/>
                <w:rtl w:val="0"/>
                <w:lang w:val="zh-TW" w:eastAsia="zh-TW"/>
              </w:rPr>
              <w:t>有异议的意见和说明理由：</w:t>
            </w:r>
          </w:p>
          <w:p>
            <w:pPr>
              <w:pStyle w:val="9"/>
              <w:framePr w:wrap="auto" w:vAnchor="margin" w:hAnchor="text" w:yAlign="inline"/>
              <w:widowControl/>
              <w:bidi w:val="0"/>
              <w:spacing w:before="100" w:after="100" w:line="320" w:lineRule="atLeast"/>
              <w:ind w:left="0" w:right="0" w:firstLine="210"/>
              <w:jc w:val="left"/>
              <w:rPr>
                <w:color w:val="auto"/>
                <w:highlight w:val="none"/>
                <w:rtl w:val="0"/>
              </w:rPr>
            </w:pPr>
            <w:r>
              <w:rPr>
                <w:rStyle w:val="24"/>
                <w:rFonts w:hint="eastAsia" w:ascii="宋体" w:hAnsi="宋体" w:eastAsia="宋体" w:cs="宋体"/>
                <w:color w:val="auto"/>
                <w:kern w:val="0"/>
                <w:highlight w:val="none"/>
                <w:shd w:val="clear" w:color="auto" w:fill="auto"/>
                <w:rtl w:val="0"/>
                <w:lang w:val="zh-TW" w:eastAsia="zh-TW"/>
              </w:rPr>
              <w:t>签字：</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47" w:hRule="atLeast"/>
          <w:jc w:val="center"/>
        </w:trPr>
        <w:tc>
          <w:tcPr>
            <w:tcW w:w="8445" w:type="dxa"/>
            <w:gridSpan w:val="9"/>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9"/>
              <w:framePr w:wrap="auto" w:vAnchor="margin" w:hAnchor="text" w:yAlign="inline"/>
              <w:widowControl/>
              <w:spacing w:before="100" w:after="100" w:line="320" w:lineRule="atLeast"/>
              <w:jc w:val="left"/>
              <w:rPr>
                <w:color w:val="auto"/>
                <w:highlight w:val="none"/>
              </w:rPr>
            </w:pPr>
            <w:r>
              <w:rPr>
                <w:rStyle w:val="24"/>
                <w:rFonts w:hint="eastAsia" w:ascii="宋体" w:hAnsi="宋体" w:eastAsia="宋体" w:cs="宋体"/>
                <w:color w:val="auto"/>
                <w:kern w:val="0"/>
                <w:highlight w:val="none"/>
                <w:shd w:val="clear" w:color="auto" w:fill="auto"/>
                <w:rtl w:val="0"/>
                <w:lang w:val="zh-TW" w:eastAsia="zh-TW"/>
              </w:rPr>
              <w:t>验收小组成员签字：</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740" w:hRule="atLeast"/>
          <w:jc w:val="center"/>
        </w:trPr>
        <w:tc>
          <w:tcPr>
            <w:tcW w:w="8445" w:type="dxa"/>
            <w:gridSpan w:val="9"/>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9"/>
              <w:framePr w:wrap="auto" w:vAnchor="margin" w:hAnchor="text" w:yAlign="inline"/>
              <w:widowControl/>
              <w:spacing w:before="100" w:after="100" w:line="320" w:lineRule="atLeast"/>
              <w:jc w:val="left"/>
              <w:rPr>
                <w:rStyle w:val="24"/>
                <w:rFonts w:ascii="Verdana" w:hAnsi="Verdana" w:eastAsia="Verdana" w:cs="Verdana"/>
                <w:color w:val="auto"/>
                <w:kern w:val="0"/>
                <w:highlight w:val="none"/>
                <w:shd w:val="clear" w:color="auto" w:fill="auto"/>
              </w:rPr>
            </w:pPr>
            <w:r>
              <w:rPr>
                <w:rStyle w:val="24"/>
                <w:rFonts w:hint="eastAsia" w:ascii="宋体" w:hAnsi="宋体" w:eastAsia="宋体" w:cs="宋体"/>
                <w:color w:val="auto"/>
                <w:kern w:val="0"/>
                <w:highlight w:val="none"/>
                <w:shd w:val="clear" w:color="auto" w:fill="auto"/>
                <w:rtl w:val="0"/>
                <w:lang w:val="zh-TW" w:eastAsia="zh-TW"/>
              </w:rPr>
              <w:t>监督人员或其他相关人员签字：</w:t>
            </w:r>
          </w:p>
          <w:p>
            <w:pPr>
              <w:pStyle w:val="9"/>
              <w:framePr w:wrap="auto" w:vAnchor="margin" w:hAnchor="text" w:yAlign="inline"/>
              <w:widowControl/>
              <w:bidi w:val="0"/>
              <w:spacing w:before="100" w:after="100" w:line="320" w:lineRule="atLeast"/>
              <w:ind w:left="0" w:right="0" w:firstLine="74"/>
              <w:jc w:val="left"/>
              <w:rPr>
                <w:color w:val="auto"/>
                <w:highlight w:val="none"/>
                <w:rtl w:val="0"/>
              </w:rPr>
            </w:pPr>
            <w:r>
              <w:rPr>
                <w:rStyle w:val="24"/>
                <w:rFonts w:hint="eastAsia" w:ascii="宋体" w:hAnsi="宋体" w:eastAsia="宋体" w:cs="宋体"/>
                <w:color w:val="auto"/>
                <w:kern w:val="0"/>
                <w:highlight w:val="none"/>
                <w:shd w:val="clear" w:color="auto" w:fill="auto"/>
                <w:rtl w:val="0"/>
                <w:lang w:val="zh-TW" w:eastAsia="zh-TW"/>
              </w:rPr>
              <w:t>或受邀机构的意见（盖章）：</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160" w:hRule="atLeast"/>
          <w:jc w:val="center"/>
        </w:trPr>
        <w:tc>
          <w:tcPr>
            <w:tcW w:w="4152" w:type="dxa"/>
            <w:gridSpan w:val="5"/>
            <w:tcBorders>
              <w:top w:val="single" w:color="000000" w:sz="8" w:space="0"/>
              <w:left w:val="single" w:color="000000" w:sz="8" w:space="0"/>
              <w:bottom w:val="single" w:color="000000" w:sz="8" w:space="0"/>
              <w:right w:val="nil"/>
            </w:tcBorders>
            <w:shd w:val="clear" w:color="auto" w:fill="auto"/>
            <w:tcMar>
              <w:top w:w="80" w:type="dxa"/>
              <w:left w:w="80" w:type="dxa"/>
              <w:bottom w:w="80" w:type="dxa"/>
              <w:right w:w="80" w:type="dxa"/>
            </w:tcMar>
            <w:vAlign w:val="center"/>
          </w:tcPr>
          <w:p>
            <w:pPr>
              <w:pStyle w:val="9"/>
              <w:framePr w:wrap="auto" w:vAnchor="margin" w:hAnchor="text" w:yAlign="inline"/>
              <w:widowControl/>
              <w:spacing w:before="100" w:after="100" w:line="320" w:lineRule="atLeast"/>
              <w:jc w:val="left"/>
              <w:rPr>
                <w:rStyle w:val="24"/>
                <w:rFonts w:ascii="Verdana" w:hAnsi="Verdana" w:eastAsia="Verdana" w:cs="Verdana"/>
                <w:color w:val="auto"/>
                <w:kern w:val="0"/>
                <w:highlight w:val="none"/>
                <w:shd w:val="clear" w:color="auto" w:fill="auto"/>
              </w:rPr>
            </w:pPr>
            <w:r>
              <w:rPr>
                <w:rStyle w:val="24"/>
                <w:rFonts w:hint="eastAsia" w:ascii="宋体" w:hAnsi="宋体" w:eastAsia="宋体" w:cs="宋体"/>
                <w:color w:val="auto"/>
                <w:kern w:val="0"/>
                <w:highlight w:val="none"/>
                <w:shd w:val="clear" w:color="auto" w:fill="auto"/>
                <w:rtl w:val="0"/>
                <w:lang w:val="zh-TW" w:eastAsia="zh-TW"/>
              </w:rPr>
              <w:t>成交供应商负责人签字或盖章：</w:t>
            </w:r>
          </w:p>
          <w:p>
            <w:pPr>
              <w:pStyle w:val="9"/>
              <w:framePr w:wrap="auto" w:vAnchor="margin" w:hAnchor="text" w:yAlign="inline"/>
              <w:widowControl/>
              <w:spacing w:before="100" w:after="100" w:line="320" w:lineRule="atLeast"/>
              <w:jc w:val="left"/>
              <w:rPr>
                <w:rStyle w:val="24"/>
                <w:rFonts w:ascii="Verdana" w:hAnsi="Verdana" w:eastAsia="Verdana" w:cs="Verdana"/>
                <w:color w:val="auto"/>
                <w:kern w:val="0"/>
                <w:highlight w:val="none"/>
                <w:shd w:val="clear" w:color="auto" w:fill="auto"/>
                <w:lang w:val="en-US"/>
              </w:rPr>
            </w:pPr>
          </w:p>
          <w:p>
            <w:pPr>
              <w:pStyle w:val="9"/>
              <w:framePr w:wrap="auto" w:vAnchor="margin" w:hAnchor="text" w:yAlign="inline"/>
              <w:widowControl/>
              <w:bidi w:val="0"/>
              <w:spacing w:before="100" w:after="100" w:line="320" w:lineRule="atLeast"/>
              <w:ind w:left="0" w:right="0" w:firstLine="0"/>
              <w:jc w:val="left"/>
              <w:rPr>
                <w:color w:val="auto"/>
                <w:highlight w:val="none"/>
                <w:rtl w:val="0"/>
              </w:rPr>
            </w:pPr>
            <w:r>
              <w:rPr>
                <w:rStyle w:val="24"/>
                <w:rFonts w:hint="eastAsia" w:ascii="宋体" w:hAnsi="宋体" w:eastAsia="宋体" w:cs="宋体"/>
                <w:color w:val="auto"/>
                <w:kern w:val="0"/>
                <w:highlight w:val="none"/>
                <w:shd w:val="clear" w:color="auto" w:fill="auto"/>
                <w:rtl w:val="0"/>
                <w:lang w:val="zh-TW" w:eastAsia="zh-TW"/>
              </w:rPr>
              <w:t>联系电话：</w:t>
            </w:r>
            <w:r>
              <w:rPr>
                <w:rStyle w:val="24"/>
                <w:rFonts w:ascii="Verdana" w:hAnsi="Verdana"/>
                <w:color w:val="auto"/>
                <w:kern w:val="0"/>
                <w:highlight w:val="none"/>
                <w:shd w:val="clear" w:color="auto" w:fill="auto"/>
                <w:rtl w:val="0"/>
                <w:lang w:val="en-US"/>
              </w:rPr>
              <w:t xml:space="preserve">               </w:t>
            </w:r>
            <w:r>
              <w:rPr>
                <w:rStyle w:val="24"/>
                <w:rFonts w:hint="eastAsia" w:ascii="宋体" w:hAnsi="宋体" w:eastAsia="宋体" w:cs="宋体"/>
                <w:color w:val="auto"/>
                <w:kern w:val="0"/>
                <w:highlight w:val="none"/>
                <w:shd w:val="clear" w:color="auto" w:fill="auto"/>
                <w:rtl w:val="0"/>
                <w:lang w:val="zh-TW" w:eastAsia="zh-TW"/>
              </w:rPr>
              <w:t xml:space="preserve"> 年</w:t>
            </w:r>
            <w:r>
              <w:rPr>
                <w:rStyle w:val="24"/>
                <w:rFonts w:ascii="Verdana" w:hAnsi="Verdana"/>
                <w:color w:val="auto"/>
                <w:kern w:val="0"/>
                <w:highlight w:val="none"/>
                <w:shd w:val="clear" w:color="auto" w:fill="auto"/>
                <w:rtl w:val="0"/>
                <w:lang w:val="en-US"/>
              </w:rPr>
              <w:t xml:space="preserve"> </w:t>
            </w:r>
            <w:r>
              <w:rPr>
                <w:rStyle w:val="24"/>
                <w:rFonts w:hint="eastAsia" w:ascii="宋体" w:hAnsi="宋体" w:eastAsia="宋体" w:cs="宋体"/>
                <w:color w:val="auto"/>
                <w:kern w:val="0"/>
                <w:highlight w:val="none"/>
                <w:shd w:val="clear" w:color="auto" w:fill="auto"/>
                <w:rtl w:val="0"/>
                <w:lang w:val="zh-TW" w:eastAsia="zh-TW"/>
              </w:rPr>
              <w:t xml:space="preserve"> 月 </w:t>
            </w:r>
            <w:r>
              <w:rPr>
                <w:rStyle w:val="24"/>
                <w:rFonts w:ascii="Verdana" w:hAnsi="Verdana"/>
                <w:color w:val="auto"/>
                <w:kern w:val="0"/>
                <w:highlight w:val="none"/>
                <w:shd w:val="clear" w:color="auto" w:fill="auto"/>
                <w:rtl w:val="0"/>
                <w:lang w:val="en-US"/>
              </w:rPr>
              <w:t xml:space="preserve"> </w:t>
            </w:r>
            <w:r>
              <w:rPr>
                <w:rStyle w:val="24"/>
                <w:rFonts w:hint="eastAsia" w:ascii="宋体" w:hAnsi="宋体" w:eastAsia="宋体" w:cs="宋体"/>
                <w:color w:val="auto"/>
                <w:kern w:val="0"/>
                <w:highlight w:val="none"/>
                <w:shd w:val="clear" w:color="auto" w:fill="auto"/>
                <w:rtl w:val="0"/>
                <w:lang w:val="zh-TW" w:eastAsia="zh-TW"/>
              </w:rPr>
              <w:t>日</w:t>
            </w:r>
          </w:p>
        </w:tc>
        <w:tc>
          <w:tcPr>
            <w:tcW w:w="4293" w:type="dxa"/>
            <w:gridSpan w:val="4"/>
            <w:tcBorders>
              <w:top w:val="single" w:color="000000" w:sz="8" w:space="0"/>
              <w:left w:val="nil"/>
              <w:bottom w:val="single" w:color="000000" w:sz="8" w:space="0"/>
              <w:right w:val="single" w:color="000000" w:sz="8" w:space="0"/>
            </w:tcBorders>
            <w:shd w:val="clear" w:color="auto" w:fill="auto"/>
            <w:tcMar>
              <w:top w:w="80" w:type="dxa"/>
              <w:left w:w="80" w:type="dxa"/>
              <w:bottom w:w="80" w:type="dxa"/>
              <w:right w:w="80" w:type="dxa"/>
            </w:tcMar>
            <w:vAlign w:val="center"/>
          </w:tcPr>
          <w:p>
            <w:pPr>
              <w:pStyle w:val="9"/>
              <w:framePr w:wrap="auto" w:vAnchor="margin" w:hAnchor="text" w:yAlign="inline"/>
              <w:widowControl/>
              <w:spacing w:before="100" w:after="100" w:line="320" w:lineRule="atLeast"/>
              <w:ind w:firstLine="210"/>
              <w:jc w:val="left"/>
              <w:rPr>
                <w:rStyle w:val="24"/>
                <w:rFonts w:ascii="Verdana" w:hAnsi="Verdana" w:eastAsia="Verdana" w:cs="Verdana"/>
                <w:color w:val="auto"/>
                <w:kern w:val="0"/>
                <w:highlight w:val="none"/>
                <w:shd w:val="clear" w:color="auto" w:fill="auto"/>
              </w:rPr>
            </w:pPr>
            <w:r>
              <w:rPr>
                <w:rStyle w:val="24"/>
                <w:rFonts w:hint="eastAsia" w:ascii="宋体" w:hAnsi="宋体" w:eastAsia="宋体" w:cs="宋体"/>
                <w:color w:val="auto"/>
                <w:kern w:val="0"/>
                <w:highlight w:val="none"/>
                <w:shd w:val="clear" w:color="auto" w:fill="auto"/>
                <w:rtl w:val="0"/>
                <w:lang w:val="zh-TW" w:eastAsia="zh-TW"/>
              </w:rPr>
              <w:t>采购人或受托机构的意见（盖章）：</w:t>
            </w:r>
          </w:p>
          <w:p>
            <w:pPr>
              <w:pStyle w:val="9"/>
              <w:framePr w:wrap="auto" w:vAnchor="margin" w:hAnchor="text" w:yAlign="inline"/>
              <w:widowControl/>
              <w:spacing w:before="100" w:after="100" w:line="320" w:lineRule="atLeast"/>
              <w:ind w:firstLine="210"/>
              <w:jc w:val="left"/>
              <w:rPr>
                <w:rStyle w:val="24"/>
                <w:rFonts w:ascii="Verdana" w:hAnsi="Verdana" w:eastAsia="Verdana" w:cs="Verdana"/>
                <w:color w:val="auto"/>
                <w:kern w:val="0"/>
                <w:highlight w:val="none"/>
                <w:shd w:val="clear" w:color="auto" w:fill="auto"/>
                <w:lang w:val="en-US"/>
              </w:rPr>
            </w:pPr>
          </w:p>
          <w:p>
            <w:pPr>
              <w:pStyle w:val="9"/>
              <w:framePr w:wrap="auto" w:vAnchor="margin" w:hAnchor="text" w:yAlign="inline"/>
              <w:widowControl/>
              <w:bidi w:val="0"/>
              <w:spacing w:before="100" w:after="100" w:line="320" w:lineRule="atLeast"/>
              <w:ind w:left="0" w:right="0" w:firstLine="210"/>
              <w:jc w:val="left"/>
              <w:rPr>
                <w:color w:val="auto"/>
                <w:highlight w:val="none"/>
                <w:rtl w:val="0"/>
              </w:rPr>
            </w:pPr>
            <w:r>
              <w:rPr>
                <w:rStyle w:val="24"/>
                <w:rFonts w:hint="eastAsia" w:ascii="宋体" w:hAnsi="宋体" w:eastAsia="宋体" w:cs="宋体"/>
                <w:color w:val="auto"/>
                <w:kern w:val="0"/>
                <w:highlight w:val="none"/>
                <w:shd w:val="clear" w:color="auto" w:fill="auto"/>
                <w:rtl w:val="0"/>
                <w:lang w:val="zh-TW" w:eastAsia="zh-TW"/>
              </w:rPr>
              <w:t>联系电话：</w:t>
            </w:r>
            <w:r>
              <w:rPr>
                <w:rStyle w:val="24"/>
                <w:rFonts w:ascii="Verdana" w:hAnsi="Verdana"/>
                <w:color w:val="auto"/>
                <w:kern w:val="0"/>
                <w:highlight w:val="none"/>
                <w:shd w:val="clear" w:color="auto" w:fill="auto"/>
                <w:rtl w:val="0"/>
                <w:lang w:val="en-US"/>
              </w:rPr>
              <w:t xml:space="preserve">                  </w:t>
            </w:r>
            <w:r>
              <w:rPr>
                <w:rStyle w:val="24"/>
                <w:rFonts w:hint="eastAsia" w:ascii="宋体" w:hAnsi="宋体" w:eastAsia="宋体" w:cs="宋体"/>
                <w:color w:val="auto"/>
                <w:kern w:val="0"/>
                <w:highlight w:val="none"/>
                <w:shd w:val="clear" w:color="auto" w:fill="auto"/>
                <w:rtl w:val="0"/>
                <w:lang w:val="zh-TW" w:eastAsia="zh-TW"/>
              </w:rPr>
              <w:t>年</w:t>
            </w:r>
            <w:r>
              <w:rPr>
                <w:rStyle w:val="24"/>
                <w:rFonts w:ascii="Verdana" w:hAnsi="Verdana"/>
                <w:color w:val="auto"/>
                <w:kern w:val="0"/>
                <w:highlight w:val="none"/>
                <w:shd w:val="clear" w:color="auto" w:fill="auto"/>
                <w:rtl w:val="0"/>
                <w:lang w:val="en-US"/>
              </w:rPr>
              <w:t xml:space="preserve"> </w:t>
            </w:r>
            <w:r>
              <w:rPr>
                <w:rStyle w:val="24"/>
                <w:rFonts w:hint="eastAsia" w:ascii="宋体" w:hAnsi="宋体" w:eastAsia="宋体" w:cs="宋体"/>
                <w:color w:val="auto"/>
                <w:kern w:val="0"/>
                <w:highlight w:val="none"/>
                <w:shd w:val="clear" w:color="auto" w:fill="auto"/>
                <w:rtl w:val="0"/>
                <w:lang w:val="zh-TW" w:eastAsia="zh-TW"/>
              </w:rPr>
              <w:t xml:space="preserve"> 月</w:t>
            </w:r>
            <w:r>
              <w:rPr>
                <w:rStyle w:val="24"/>
                <w:rFonts w:ascii="Verdana" w:hAnsi="Verdana"/>
                <w:color w:val="auto"/>
                <w:kern w:val="0"/>
                <w:highlight w:val="none"/>
                <w:shd w:val="clear" w:color="auto" w:fill="auto"/>
                <w:rtl w:val="0"/>
                <w:lang w:val="en-US"/>
              </w:rPr>
              <w:t xml:space="preserve"> </w:t>
            </w:r>
            <w:r>
              <w:rPr>
                <w:rStyle w:val="24"/>
                <w:rFonts w:hint="eastAsia" w:ascii="宋体" w:hAnsi="宋体" w:eastAsia="宋体" w:cs="宋体"/>
                <w:color w:val="auto"/>
                <w:kern w:val="0"/>
                <w:highlight w:val="none"/>
                <w:shd w:val="clear" w:color="auto" w:fill="auto"/>
                <w:rtl w:val="0"/>
                <w:lang w:val="zh-TW" w:eastAsia="zh-TW"/>
              </w:rPr>
              <w:t xml:space="preserve"> 日</w:t>
            </w:r>
          </w:p>
        </w:tc>
      </w:tr>
    </w:tbl>
    <w:p>
      <w:pPr>
        <w:pStyle w:val="9"/>
        <w:framePr w:wrap="auto" w:vAnchor="margin" w:hAnchor="text" w:yAlign="inline"/>
        <w:shd w:val="clear" w:color="auto" w:fill="FFFFFF"/>
        <w:jc w:val="center"/>
        <w:rPr>
          <w:rStyle w:val="24"/>
          <w:rFonts w:ascii="仿宋" w:hAnsi="仿宋" w:eastAsia="仿宋" w:cs="仿宋"/>
          <w:outline w:val="0"/>
          <w:color w:val="auto"/>
          <w:kern w:val="0"/>
          <w:highlight w:val="none"/>
          <w:u w:color="000000"/>
          <w:lang w:val="zh-TW" w:eastAsia="zh-TW"/>
        </w:rPr>
      </w:pPr>
    </w:p>
    <w:p>
      <w:pPr>
        <w:pStyle w:val="14"/>
        <w:framePr w:wrap="auto" w:vAnchor="margin" w:hAnchor="text" w:yAlign="inline"/>
        <w:ind w:left="1" w:firstLine="3"/>
        <w:rPr>
          <w:rStyle w:val="24"/>
          <w:b/>
          <w:bCs/>
          <w:outline w:val="0"/>
          <w:color w:val="auto"/>
          <w:sz w:val="32"/>
          <w:szCs w:val="32"/>
          <w:highlight w:val="none"/>
          <w:u w:color="000000"/>
        </w:rPr>
      </w:pPr>
    </w:p>
    <w:p>
      <w:pPr>
        <w:pStyle w:val="15"/>
        <w:framePr w:wrap="auto" w:vAnchor="margin" w:hAnchor="text" w:yAlign="inline"/>
        <w:numPr>
          <w:ilvl w:val="0"/>
          <w:numId w:val="2"/>
        </w:numPr>
        <w:bidi w:val="0"/>
        <w:ind w:right="0"/>
        <w:jc w:val="center"/>
        <w:rPr>
          <w:color w:val="auto"/>
          <w:highlight w:val="none"/>
          <w:rtl w:val="0"/>
          <w:lang w:val="zh-TW" w:eastAsia="zh-TW"/>
        </w:rPr>
      </w:pPr>
      <w:bookmarkStart w:id="17" w:name="_Toc10"/>
      <w:r>
        <w:rPr>
          <w:rStyle w:val="24"/>
          <w:rFonts w:ascii="宋体" w:hAnsi="宋体" w:eastAsia="宋体" w:cs="宋体"/>
          <w:outline w:val="0"/>
          <w:color w:val="auto"/>
          <w:highlight w:val="none"/>
          <w:u w:color="000000"/>
          <w:rtl w:val="0"/>
          <w:lang w:val="zh-TW" w:eastAsia="zh-TW"/>
        </w:rPr>
        <w:t>采购需求</w:t>
      </w:r>
      <w:bookmarkEnd w:id="17"/>
    </w:p>
    <w:p>
      <w:pPr>
        <w:pStyle w:val="9"/>
        <w:framePr w:wrap="auto" w:vAnchor="margin" w:hAnchor="text" w:yAlign="inline"/>
        <w:spacing w:line="440" w:lineRule="exact"/>
        <w:jc w:val="center"/>
        <w:rPr>
          <w:rStyle w:val="24"/>
          <w:rFonts w:ascii="宋体" w:hAnsi="宋体" w:eastAsia="宋体" w:cs="宋体"/>
          <w:b/>
          <w:bCs/>
          <w:outline w:val="0"/>
          <w:color w:val="auto"/>
          <w:sz w:val="32"/>
          <w:szCs w:val="32"/>
          <w:highlight w:val="none"/>
          <w:u w:color="000000"/>
          <w:lang w:val="zh-TW" w:eastAsia="zh-TW"/>
        </w:rPr>
      </w:pPr>
      <w:r>
        <w:rPr>
          <w:rStyle w:val="24"/>
          <w:rFonts w:ascii="宋体" w:hAnsi="宋体" w:eastAsia="宋体" w:cs="宋体"/>
          <w:b/>
          <w:bCs/>
          <w:outline w:val="0"/>
          <w:color w:val="auto"/>
          <w:sz w:val="32"/>
          <w:szCs w:val="32"/>
          <w:highlight w:val="none"/>
          <w:u w:color="000000"/>
          <w:rtl w:val="0"/>
          <w:lang w:val="zh-TW" w:eastAsia="zh-TW"/>
        </w:rPr>
        <w:t>采购项目技术规格、参数及要求</w:t>
      </w:r>
    </w:p>
    <w:p>
      <w:pPr>
        <w:pStyle w:val="9"/>
        <w:framePr w:wrap="auto" w:vAnchor="margin" w:hAnchor="text" w:yAlign="inline"/>
        <w:spacing w:line="440" w:lineRule="exact"/>
        <w:jc w:val="left"/>
        <w:rPr>
          <w:rStyle w:val="24"/>
          <w:rFonts w:ascii="宋体" w:hAnsi="宋体" w:eastAsia="宋体" w:cs="宋体"/>
          <w:outline w:val="0"/>
          <w:color w:val="auto"/>
          <w:highlight w:val="none"/>
          <w:u w:color="000000"/>
        </w:rPr>
      </w:pPr>
    </w:p>
    <w:p>
      <w:pPr>
        <w:pStyle w:val="9"/>
        <w:framePr w:wrap="auto" w:vAnchor="margin" w:hAnchor="text" w:yAlign="inline"/>
        <w:spacing w:line="440" w:lineRule="exact"/>
        <w:jc w:val="left"/>
        <w:rPr>
          <w:rStyle w:val="24"/>
          <w:rFonts w:ascii="宋体" w:hAnsi="宋体" w:eastAsia="宋体" w:cs="宋体"/>
          <w:outline w:val="0"/>
          <w:color w:val="auto"/>
          <w:highlight w:val="none"/>
          <w:u w:color="000000"/>
          <w:lang w:val="zh-TW" w:eastAsia="zh-TW"/>
        </w:rPr>
      </w:pPr>
      <w:r>
        <w:rPr>
          <w:rStyle w:val="24"/>
          <w:rFonts w:ascii="宋体" w:hAnsi="宋体" w:eastAsia="宋体" w:cs="宋体"/>
          <w:outline w:val="0"/>
          <w:color w:val="auto"/>
          <w:highlight w:val="none"/>
          <w:u w:color="000000"/>
          <w:rtl w:val="0"/>
          <w:lang w:val="zh-TW" w:eastAsia="zh-TW"/>
        </w:rPr>
        <w:t>说明：</w:t>
      </w:r>
    </w:p>
    <w:p>
      <w:pPr>
        <w:pStyle w:val="9"/>
        <w:framePr w:wrap="auto" w:vAnchor="margin" w:hAnchor="text" w:yAlign="inline"/>
        <w:spacing w:line="440" w:lineRule="exact"/>
        <w:ind w:firstLine="424"/>
        <w:jc w:val="left"/>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1.</w:t>
      </w:r>
      <w:r>
        <w:rPr>
          <w:rStyle w:val="24"/>
          <w:rFonts w:ascii="宋体" w:hAnsi="宋体" w:eastAsia="宋体" w:cs="宋体"/>
          <w:outline w:val="0"/>
          <w:color w:val="auto"/>
          <w:highlight w:val="none"/>
          <w:u w:color="000000"/>
          <w:rtl w:val="0"/>
          <w:lang w:val="zh-TW" w:eastAsia="zh-TW"/>
        </w:rPr>
        <w:t>根据《政府采购促进中小企业发展管理办法》财库〔</w:t>
      </w:r>
      <w:r>
        <w:rPr>
          <w:rStyle w:val="25"/>
          <w:rFonts w:ascii="宋体" w:hAnsi="宋体" w:eastAsia="宋体" w:cs="宋体"/>
          <w:outline w:val="0"/>
          <w:color w:val="auto"/>
          <w:highlight w:val="none"/>
          <w:u w:color="000000"/>
          <w:rtl w:val="0"/>
          <w:lang w:val="en-US"/>
        </w:rPr>
        <w:t>2020</w:t>
      </w:r>
      <w:r>
        <w:rPr>
          <w:rStyle w:val="24"/>
          <w:rFonts w:ascii="宋体" w:hAnsi="宋体" w:eastAsia="宋体" w:cs="宋体"/>
          <w:outline w:val="0"/>
          <w:color w:val="auto"/>
          <w:highlight w:val="none"/>
          <w:u w:color="000000"/>
          <w:rtl w:val="0"/>
          <w:lang w:val="zh-TW" w:eastAsia="zh-TW"/>
        </w:rPr>
        <w:t>〕</w:t>
      </w:r>
      <w:r>
        <w:rPr>
          <w:rStyle w:val="25"/>
          <w:rFonts w:ascii="宋体" w:hAnsi="宋体" w:eastAsia="宋体" w:cs="宋体"/>
          <w:outline w:val="0"/>
          <w:color w:val="auto"/>
          <w:highlight w:val="none"/>
          <w:u w:color="000000"/>
          <w:rtl w:val="0"/>
          <w:lang w:val="en-US"/>
        </w:rPr>
        <w:t>46</w:t>
      </w:r>
      <w:r>
        <w:rPr>
          <w:rStyle w:val="24"/>
          <w:rFonts w:ascii="宋体" w:hAnsi="宋体" w:eastAsia="宋体" w:cs="宋体"/>
          <w:outline w:val="0"/>
          <w:color w:val="auto"/>
          <w:highlight w:val="none"/>
          <w:u w:color="000000"/>
          <w:rtl w:val="0"/>
          <w:lang w:val="zh-TW" w:eastAsia="zh-TW"/>
        </w:rPr>
        <w:t>号的规定，如供应商为小型微型企业，可给予价格扣除，具体详见</w:t>
      </w:r>
      <w:r>
        <w:rPr>
          <w:rStyle w:val="25"/>
          <w:rFonts w:ascii="宋体" w:hAnsi="宋体" w:eastAsia="宋体" w:cs="宋体"/>
          <w:outline w:val="0"/>
          <w:color w:val="auto"/>
          <w:highlight w:val="none"/>
          <w:u w:color="000000"/>
          <w:rtl w:val="0"/>
          <w:lang w:val="en-US"/>
        </w:rPr>
        <w:t>“</w:t>
      </w:r>
      <w:r>
        <w:rPr>
          <w:rStyle w:val="24"/>
          <w:rFonts w:ascii="宋体" w:hAnsi="宋体" w:eastAsia="宋体" w:cs="宋体"/>
          <w:outline w:val="0"/>
          <w:color w:val="auto"/>
          <w:highlight w:val="none"/>
          <w:u w:color="000000"/>
          <w:rtl w:val="0"/>
          <w:lang w:val="zh-TW" w:eastAsia="zh-TW"/>
        </w:rPr>
        <w:t>第四章 评审程序、评审方法和评审标准</w:t>
      </w:r>
      <w:r>
        <w:rPr>
          <w:rStyle w:val="25"/>
          <w:rFonts w:ascii="宋体" w:hAnsi="宋体" w:eastAsia="宋体" w:cs="宋体"/>
          <w:outline w:val="0"/>
          <w:color w:val="auto"/>
          <w:highlight w:val="none"/>
          <w:u w:color="000000"/>
          <w:rtl w:val="0"/>
          <w:lang w:val="en-US"/>
        </w:rPr>
        <w:t>”</w:t>
      </w:r>
      <w:r>
        <w:rPr>
          <w:rStyle w:val="24"/>
          <w:rFonts w:ascii="宋体" w:hAnsi="宋体" w:eastAsia="宋体" w:cs="宋体"/>
          <w:outline w:val="0"/>
          <w:color w:val="auto"/>
          <w:highlight w:val="none"/>
          <w:u w:color="000000"/>
          <w:rtl w:val="0"/>
          <w:lang w:val="zh-TW" w:eastAsia="zh-TW"/>
        </w:rPr>
        <w:t>。</w:t>
      </w:r>
    </w:p>
    <w:p>
      <w:pPr>
        <w:pStyle w:val="9"/>
        <w:framePr w:wrap="auto" w:vAnchor="margin" w:hAnchor="text" w:yAlign="inline"/>
        <w:spacing w:line="440" w:lineRule="exact"/>
        <w:ind w:firstLine="424"/>
        <w:jc w:val="left"/>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2.</w:t>
      </w:r>
      <w:r>
        <w:rPr>
          <w:rStyle w:val="24"/>
          <w:rFonts w:ascii="宋体" w:hAnsi="宋体" w:eastAsia="宋体" w:cs="宋体"/>
          <w:outline w:val="0"/>
          <w:color w:val="auto"/>
          <w:highlight w:val="none"/>
          <w:u w:color="000000"/>
          <w:rtl w:val="0"/>
          <w:lang w:val="zh-TW" w:eastAsia="zh-TW"/>
        </w:rPr>
        <w:t>根据《财政部司法部关于政府采购支持监狱企业发展有关问题的通知》（财库〔</w:t>
      </w:r>
      <w:r>
        <w:rPr>
          <w:rStyle w:val="25"/>
          <w:rFonts w:ascii="宋体" w:hAnsi="宋体" w:eastAsia="宋体" w:cs="宋体"/>
          <w:outline w:val="0"/>
          <w:color w:val="auto"/>
          <w:highlight w:val="none"/>
          <w:u w:color="000000"/>
          <w:rtl w:val="0"/>
          <w:lang w:val="en-US"/>
        </w:rPr>
        <w:t>2014</w:t>
      </w:r>
      <w:r>
        <w:rPr>
          <w:rStyle w:val="24"/>
          <w:rFonts w:ascii="宋体" w:hAnsi="宋体" w:eastAsia="宋体" w:cs="宋体"/>
          <w:outline w:val="0"/>
          <w:color w:val="auto"/>
          <w:highlight w:val="none"/>
          <w:u w:color="000000"/>
          <w:rtl w:val="0"/>
          <w:lang w:val="zh-TW" w:eastAsia="zh-TW"/>
        </w:rPr>
        <w:t>〕</w:t>
      </w:r>
      <w:r>
        <w:rPr>
          <w:rStyle w:val="25"/>
          <w:rFonts w:ascii="宋体" w:hAnsi="宋体" w:eastAsia="宋体" w:cs="宋体"/>
          <w:outline w:val="0"/>
          <w:color w:val="auto"/>
          <w:highlight w:val="none"/>
          <w:u w:color="000000"/>
          <w:rtl w:val="0"/>
          <w:lang w:val="en-US"/>
        </w:rPr>
        <w:t>68</w:t>
      </w:r>
      <w:r>
        <w:rPr>
          <w:rStyle w:val="24"/>
          <w:rFonts w:ascii="宋体" w:hAnsi="宋体" w:eastAsia="宋体" w:cs="宋体"/>
          <w:outline w:val="0"/>
          <w:color w:val="auto"/>
          <w:highlight w:val="none"/>
          <w:u w:color="000000"/>
          <w:rtl w:val="0"/>
          <w:lang w:val="zh-TW" w:eastAsia="zh-TW"/>
        </w:rPr>
        <w:t>号）的规定，如供应商为监狱企业，可给予价格扣除，具体详见</w:t>
      </w:r>
      <w:r>
        <w:rPr>
          <w:rStyle w:val="25"/>
          <w:rFonts w:ascii="宋体" w:hAnsi="宋体" w:eastAsia="宋体" w:cs="宋体"/>
          <w:outline w:val="0"/>
          <w:color w:val="auto"/>
          <w:highlight w:val="none"/>
          <w:u w:color="000000"/>
          <w:rtl w:val="0"/>
          <w:lang w:val="en-US"/>
        </w:rPr>
        <w:t>“</w:t>
      </w:r>
      <w:r>
        <w:rPr>
          <w:rStyle w:val="24"/>
          <w:rFonts w:ascii="宋体" w:hAnsi="宋体" w:eastAsia="宋体" w:cs="宋体"/>
          <w:outline w:val="0"/>
          <w:color w:val="auto"/>
          <w:highlight w:val="none"/>
          <w:u w:color="000000"/>
          <w:rtl w:val="0"/>
          <w:lang w:val="zh-TW" w:eastAsia="zh-TW"/>
        </w:rPr>
        <w:t>第四章 评审程序、评审方法和评审标准</w:t>
      </w:r>
      <w:r>
        <w:rPr>
          <w:rStyle w:val="25"/>
          <w:rFonts w:ascii="宋体" w:hAnsi="宋体" w:eastAsia="宋体" w:cs="宋体"/>
          <w:outline w:val="0"/>
          <w:color w:val="auto"/>
          <w:highlight w:val="none"/>
          <w:u w:color="000000"/>
          <w:rtl w:val="0"/>
          <w:lang w:val="en-US"/>
        </w:rPr>
        <w:t>”</w:t>
      </w:r>
      <w:r>
        <w:rPr>
          <w:rStyle w:val="24"/>
          <w:rFonts w:ascii="宋体" w:hAnsi="宋体" w:eastAsia="宋体" w:cs="宋体"/>
          <w:outline w:val="0"/>
          <w:color w:val="auto"/>
          <w:highlight w:val="none"/>
          <w:u w:color="000000"/>
          <w:rtl w:val="0"/>
          <w:lang w:val="zh-TW" w:eastAsia="zh-TW"/>
        </w:rPr>
        <w:t>。</w:t>
      </w:r>
    </w:p>
    <w:p>
      <w:pPr>
        <w:pStyle w:val="9"/>
        <w:framePr w:wrap="auto" w:vAnchor="margin" w:hAnchor="text" w:yAlign="inline"/>
        <w:spacing w:line="440" w:lineRule="exact"/>
        <w:ind w:firstLine="424"/>
        <w:jc w:val="left"/>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3.</w:t>
      </w:r>
      <w:r>
        <w:rPr>
          <w:rStyle w:val="24"/>
          <w:rFonts w:ascii="宋体" w:hAnsi="宋体" w:eastAsia="宋体" w:cs="宋体"/>
          <w:outline w:val="0"/>
          <w:color w:val="auto"/>
          <w:highlight w:val="none"/>
          <w:u w:color="000000"/>
          <w:rtl w:val="0"/>
          <w:lang w:val="zh-TW" w:eastAsia="zh-TW"/>
        </w:rPr>
        <w:t>根据《关于促进残疾人就业政府采购政策的通知》（财库〔</w:t>
      </w:r>
      <w:r>
        <w:rPr>
          <w:rStyle w:val="25"/>
          <w:rFonts w:ascii="宋体" w:hAnsi="宋体" w:eastAsia="宋体" w:cs="宋体"/>
          <w:outline w:val="0"/>
          <w:color w:val="auto"/>
          <w:highlight w:val="none"/>
          <w:u w:color="000000"/>
          <w:rtl w:val="0"/>
          <w:lang w:val="en-US"/>
        </w:rPr>
        <w:t>2017</w:t>
      </w:r>
      <w:r>
        <w:rPr>
          <w:rStyle w:val="24"/>
          <w:rFonts w:ascii="宋体" w:hAnsi="宋体" w:eastAsia="宋体" w:cs="宋体"/>
          <w:outline w:val="0"/>
          <w:color w:val="auto"/>
          <w:highlight w:val="none"/>
          <w:u w:color="000000"/>
          <w:rtl w:val="0"/>
          <w:lang w:val="zh-TW" w:eastAsia="zh-TW"/>
        </w:rPr>
        <w:t>〕</w:t>
      </w:r>
      <w:r>
        <w:rPr>
          <w:rStyle w:val="25"/>
          <w:rFonts w:ascii="宋体" w:hAnsi="宋体" w:eastAsia="宋体" w:cs="宋体"/>
          <w:outline w:val="0"/>
          <w:color w:val="auto"/>
          <w:highlight w:val="none"/>
          <w:u w:color="000000"/>
          <w:rtl w:val="0"/>
          <w:lang w:val="en-US"/>
        </w:rPr>
        <w:t>141</w:t>
      </w:r>
      <w:r>
        <w:rPr>
          <w:rStyle w:val="24"/>
          <w:rFonts w:ascii="宋体" w:hAnsi="宋体" w:eastAsia="宋体" w:cs="宋体"/>
          <w:outline w:val="0"/>
          <w:color w:val="auto"/>
          <w:highlight w:val="none"/>
          <w:u w:color="000000"/>
          <w:rtl w:val="0"/>
          <w:lang w:val="zh-TW" w:eastAsia="zh-TW"/>
        </w:rPr>
        <w:t>号）的规定，如供应商为残疾人福利性单位，可给予价格扣除，具体详见</w:t>
      </w:r>
      <w:r>
        <w:rPr>
          <w:rStyle w:val="25"/>
          <w:rFonts w:ascii="宋体" w:hAnsi="宋体" w:eastAsia="宋体" w:cs="宋体"/>
          <w:outline w:val="0"/>
          <w:color w:val="auto"/>
          <w:highlight w:val="none"/>
          <w:u w:color="000000"/>
          <w:rtl w:val="0"/>
          <w:lang w:val="en-US"/>
        </w:rPr>
        <w:t>“</w:t>
      </w:r>
      <w:r>
        <w:rPr>
          <w:rStyle w:val="24"/>
          <w:rFonts w:ascii="宋体" w:hAnsi="宋体" w:eastAsia="宋体" w:cs="宋体"/>
          <w:outline w:val="0"/>
          <w:color w:val="auto"/>
          <w:highlight w:val="none"/>
          <w:u w:color="000000"/>
          <w:rtl w:val="0"/>
          <w:lang w:val="zh-TW" w:eastAsia="zh-TW"/>
        </w:rPr>
        <w:t>第四章 评审程序、评审方法和评审标准</w:t>
      </w:r>
      <w:r>
        <w:rPr>
          <w:rStyle w:val="25"/>
          <w:rFonts w:ascii="宋体" w:hAnsi="宋体" w:eastAsia="宋体" w:cs="宋体"/>
          <w:outline w:val="0"/>
          <w:color w:val="auto"/>
          <w:highlight w:val="none"/>
          <w:u w:color="000000"/>
          <w:rtl w:val="0"/>
          <w:lang w:val="en-US"/>
        </w:rPr>
        <w:t>”</w:t>
      </w:r>
      <w:r>
        <w:rPr>
          <w:rStyle w:val="24"/>
          <w:rFonts w:ascii="宋体" w:hAnsi="宋体" w:eastAsia="宋体" w:cs="宋体"/>
          <w:outline w:val="0"/>
          <w:color w:val="auto"/>
          <w:highlight w:val="none"/>
          <w:u w:color="000000"/>
          <w:rtl w:val="0"/>
          <w:lang w:val="zh-TW" w:eastAsia="zh-TW"/>
        </w:rPr>
        <w:t>。</w:t>
      </w:r>
    </w:p>
    <w:p>
      <w:pPr>
        <w:pStyle w:val="9"/>
        <w:framePr w:wrap="auto" w:vAnchor="margin" w:hAnchor="text" w:yAlign="inline"/>
        <w:spacing w:line="440" w:lineRule="exact"/>
        <w:ind w:firstLine="424"/>
        <w:jc w:val="left"/>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4.</w:t>
      </w:r>
      <w:r>
        <w:rPr>
          <w:rStyle w:val="24"/>
          <w:rFonts w:ascii="宋体" w:hAnsi="宋体" w:eastAsia="宋体" w:cs="宋体"/>
          <w:outline w:val="0"/>
          <w:color w:val="auto"/>
          <w:highlight w:val="none"/>
          <w:u w:color="000000"/>
          <w:rtl w:val="0"/>
          <w:lang w:val="zh-TW" w:eastAsia="zh-TW"/>
        </w:rPr>
        <w:t>根据《财政部 发展改革委 生态环境部 市场监管总局关于调整优化节能产品、环境标志产品政府采购执行机制的通知》（财库〔</w:t>
      </w:r>
      <w:r>
        <w:rPr>
          <w:rStyle w:val="25"/>
          <w:rFonts w:ascii="宋体" w:hAnsi="宋体" w:eastAsia="宋体" w:cs="宋体"/>
          <w:outline w:val="0"/>
          <w:color w:val="auto"/>
          <w:highlight w:val="none"/>
          <w:u w:color="000000"/>
          <w:rtl w:val="0"/>
          <w:lang w:val="en-US"/>
        </w:rPr>
        <w:t>2019</w:t>
      </w:r>
      <w:r>
        <w:rPr>
          <w:rStyle w:val="24"/>
          <w:rFonts w:ascii="宋体" w:hAnsi="宋体" w:eastAsia="宋体" w:cs="宋体"/>
          <w:outline w:val="0"/>
          <w:color w:val="auto"/>
          <w:highlight w:val="none"/>
          <w:u w:color="000000"/>
          <w:rtl w:val="0"/>
          <w:lang w:val="zh-TW" w:eastAsia="zh-TW"/>
        </w:rPr>
        <w:t>〕</w:t>
      </w:r>
      <w:r>
        <w:rPr>
          <w:rStyle w:val="25"/>
          <w:rFonts w:ascii="宋体" w:hAnsi="宋体" w:eastAsia="宋体" w:cs="宋体"/>
          <w:outline w:val="0"/>
          <w:color w:val="auto"/>
          <w:highlight w:val="none"/>
          <w:u w:color="000000"/>
          <w:rtl w:val="0"/>
          <w:lang w:val="en-US"/>
        </w:rPr>
        <w:t>9</w:t>
      </w:r>
      <w:r>
        <w:rPr>
          <w:rStyle w:val="24"/>
          <w:rFonts w:ascii="宋体" w:hAnsi="宋体" w:eastAsia="宋体" w:cs="宋体"/>
          <w:outline w:val="0"/>
          <w:color w:val="auto"/>
          <w:highlight w:val="none"/>
          <w:u w:color="000000"/>
          <w:rtl w:val="0"/>
          <w:lang w:val="zh-TW" w:eastAsia="zh-TW"/>
        </w:rPr>
        <w:t>号）和《关于印发节能产品政府采购品目清单的通知》（财库〔</w:t>
      </w:r>
      <w:r>
        <w:rPr>
          <w:rStyle w:val="25"/>
          <w:rFonts w:ascii="宋体" w:hAnsi="宋体" w:eastAsia="宋体" w:cs="宋体"/>
          <w:outline w:val="0"/>
          <w:color w:val="auto"/>
          <w:highlight w:val="none"/>
          <w:u w:color="000000"/>
          <w:rtl w:val="0"/>
          <w:lang w:val="en-US"/>
        </w:rPr>
        <w:t>2019</w:t>
      </w:r>
      <w:r>
        <w:rPr>
          <w:rStyle w:val="24"/>
          <w:rFonts w:ascii="宋体" w:hAnsi="宋体" w:eastAsia="宋体" w:cs="宋体"/>
          <w:outline w:val="0"/>
          <w:color w:val="auto"/>
          <w:highlight w:val="none"/>
          <w:u w:color="000000"/>
          <w:rtl w:val="0"/>
          <w:lang w:val="zh-TW" w:eastAsia="zh-TW"/>
        </w:rPr>
        <w:t>〕</w:t>
      </w:r>
      <w:r>
        <w:rPr>
          <w:rStyle w:val="25"/>
          <w:rFonts w:ascii="宋体" w:hAnsi="宋体" w:eastAsia="宋体" w:cs="宋体"/>
          <w:outline w:val="0"/>
          <w:color w:val="auto"/>
          <w:highlight w:val="none"/>
          <w:u w:color="000000"/>
          <w:rtl w:val="0"/>
          <w:lang w:val="en-US"/>
        </w:rPr>
        <w:t>19</w:t>
      </w:r>
      <w:r>
        <w:rPr>
          <w:rStyle w:val="24"/>
          <w:rFonts w:ascii="宋体" w:hAnsi="宋体" w:eastAsia="宋体" w:cs="宋体"/>
          <w:outline w:val="0"/>
          <w:color w:val="auto"/>
          <w:highlight w:val="none"/>
          <w:u w:color="000000"/>
          <w:rtl w:val="0"/>
          <w:lang w:val="zh-TW" w:eastAsia="zh-TW"/>
        </w:rPr>
        <w:t>号）的规定，节能产品政府采购品目清单内标注</w:t>
      </w:r>
      <w:r>
        <w:rPr>
          <w:rStyle w:val="25"/>
          <w:rFonts w:ascii="宋体" w:hAnsi="宋体" w:eastAsia="宋体" w:cs="宋体"/>
          <w:outline w:val="0"/>
          <w:color w:val="auto"/>
          <w:highlight w:val="none"/>
          <w:u w:color="000000"/>
          <w:rtl w:val="0"/>
          <w:lang w:val="en-US"/>
        </w:rPr>
        <w:t>“★”</w:t>
      </w:r>
      <w:r>
        <w:rPr>
          <w:rStyle w:val="24"/>
          <w:rFonts w:ascii="宋体" w:hAnsi="宋体" w:eastAsia="宋体" w:cs="宋体"/>
          <w:outline w:val="0"/>
          <w:color w:val="auto"/>
          <w:highlight w:val="none"/>
          <w:u w:color="000000"/>
          <w:rtl w:val="0"/>
          <w:lang w:val="zh-TW" w:eastAsia="zh-TW"/>
        </w:rPr>
        <w:t>的品目属于政府强制采购节能产品，如本项目包含的配套货物属于品目清单内标注</w:t>
      </w:r>
      <w:r>
        <w:rPr>
          <w:rStyle w:val="25"/>
          <w:rFonts w:ascii="宋体" w:hAnsi="宋体" w:eastAsia="宋体" w:cs="宋体"/>
          <w:outline w:val="0"/>
          <w:color w:val="auto"/>
          <w:highlight w:val="none"/>
          <w:u w:color="000000"/>
          <w:rtl w:val="0"/>
          <w:lang w:val="en-US"/>
        </w:rPr>
        <w:t>“★”</w:t>
      </w:r>
      <w:r>
        <w:rPr>
          <w:rStyle w:val="24"/>
          <w:rFonts w:ascii="宋体" w:hAnsi="宋体" w:eastAsia="宋体" w:cs="宋体"/>
          <w:outline w:val="0"/>
          <w:color w:val="auto"/>
          <w:highlight w:val="none"/>
          <w:u w:color="000000"/>
          <w:rtl w:val="0"/>
          <w:lang w:val="zh-TW" w:eastAsia="zh-TW"/>
        </w:rPr>
        <w:t>的产品时，供应商的竞标货物必须使用政府强制采购的节能产品，供应商必须在响应文件中提供所竞标产品的节能产品认证证书复印件（加盖供应商公章），否则响应文件按无效响应处理。如本项目包含的配套货物属于品目清单内非标注</w:t>
      </w:r>
      <w:r>
        <w:rPr>
          <w:rStyle w:val="25"/>
          <w:rFonts w:ascii="宋体" w:hAnsi="宋体" w:eastAsia="宋体" w:cs="宋体"/>
          <w:outline w:val="0"/>
          <w:color w:val="auto"/>
          <w:highlight w:val="none"/>
          <w:u w:color="000000"/>
          <w:rtl w:val="0"/>
          <w:lang w:val="en-US"/>
        </w:rPr>
        <w:t>“★”</w:t>
      </w:r>
      <w:r>
        <w:rPr>
          <w:rStyle w:val="24"/>
          <w:rFonts w:ascii="宋体" w:hAnsi="宋体" w:eastAsia="宋体" w:cs="宋体"/>
          <w:outline w:val="0"/>
          <w:color w:val="auto"/>
          <w:highlight w:val="none"/>
          <w:u w:color="000000"/>
          <w:rtl w:val="0"/>
          <w:lang w:val="zh-TW" w:eastAsia="zh-TW"/>
        </w:rPr>
        <w:t>的产品时，应优先采购，具体详见</w:t>
      </w:r>
      <w:r>
        <w:rPr>
          <w:rStyle w:val="25"/>
          <w:rFonts w:ascii="宋体" w:hAnsi="宋体" w:eastAsia="宋体" w:cs="宋体"/>
          <w:outline w:val="0"/>
          <w:color w:val="auto"/>
          <w:highlight w:val="none"/>
          <w:u w:color="000000"/>
          <w:rtl w:val="0"/>
          <w:lang w:val="en-US"/>
        </w:rPr>
        <w:t>“</w:t>
      </w:r>
      <w:r>
        <w:rPr>
          <w:rStyle w:val="24"/>
          <w:rFonts w:ascii="宋体" w:hAnsi="宋体" w:eastAsia="宋体" w:cs="宋体"/>
          <w:outline w:val="0"/>
          <w:color w:val="auto"/>
          <w:highlight w:val="none"/>
          <w:u w:color="000000"/>
          <w:rtl w:val="0"/>
          <w:lang w:val="zh-TW" w:eastAsia="zh-TW"/>
        </w:rPr>
        <w:t>第四章 评审程序、评审方法和评审标准</w:t>
      </w:r>
      <w:r>
        <w:rPr>
          <w:rStyle w:val="25"/>
          <w:rFonts w:ascii="宋体" w:hAnsi="宋体" w:eastAsia="宋体" w:cs="宋体"/>
          <w:outline w:val="0"/>
          <w:color w:val="auto"/>
          <w:highlight w:val="none"/>
          <w:u w:color="000000"/>
          <w:rtl w:val="0"/>
          <w:lang w:val="en-US"/>
        </w:rPr>
        <w:t>”</w:t>
      </w:r>
      <w:r>
        <w:rPr>
          <w:rStyle w:val="24"/>
          <w:rFonts w:ascii="宋体" w:hAnsi="宋体" w:eastAsia="宋体" w:cs="宋体"/>
          <w:outline w:val="0"/>
          <w:color w:val="auto"/>
          <w:highlight w:val="none"/>
          <w:u w:color="000000"/>
          <w:rtl w:val="0"/>
          <w:lang w:val="zh-TW" w:eastAsia="zh-TW"/>
        </w:rPr>
        <w:t>。</w:t>
      </w:r>
    </w:p>
    <w:p>
      <w:pPr>
        <w:pStyle w:val="9"/>
        <w:framePr w:wrap="auto" w:vAnchor="margin" w:hAnchor="text" w:yAlign="inline"/>
        <w:spacing w:line="440" w:lineRule="exact"/>
        <w:ind w:firstLine="424"/>
        <w:jc w:val="left"/>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5.</w:t>
      </w:r>
      <w:r>
        <w:rPr>
          <w:rStyle w:val="24"/>
          <w:rFonts w:ascii="宋体" w:hAnsi="宋体" w:eastAsia="宋体" w:cs="宋体"/>
          <w:outline w:val="0"/>
          <w:color w:val="auto"/>
          <w:highlight w:val="none"/>
          <w:u w:color="000000"/>
          <w:rtl w:val="0"/>
          <w:lang w:val="zh-TW" w:eastAsia="zh-TW"/>
        </w:rPr>
        <w:t>根据《财政部 发展改革委 生态环境部 市场监管总局关于调整优化节能产品、环境标志产品政府采购执行机制的通知》（财库〔</w:t>
      </w:r>
      <w:r>
        <w:rPr>
          <w:rStyle w:val="25"/>
          <w:rFonts w:ascii="宋体" w:hAnsi="宋体" w:eastAsia="宋体" w:cs="宋体"/>
          <w:outline w:val="0"/>
          <w:color w:val="auto"/>
          <w:highlight w:val="none"/>
          <w:u w:color="000000"/>
          <w:rtl w:val="0"/>
          <w:lang w:val="en-US"/>
        </w:rPr>
        <w:t>2019</w:t>
      </w:r>
      <w:r>
        <w:rPr>
          <w:rStyle w:val="24"/>
          <w:rFonts w:ascii="宋体" w:hAnsi="宋体" w:eastAsia="宋体" w:cs="宋体"/>
          <w:outline w:val="0"/>
          <w:color w:val="auto"/>
          <w:highlight w:val="none"/>
          <w:u w:color="000000"/>
          <w:rtl w:val="0"/>
          <w:lang w:val="zh-TW" w:eastAsia="zh-TW"/>
        </w:rPr>
        <w:t>〕</w:t>
      </w:r>
      <w:r>
        <w:rPr>
          <w:rStyle w:val="25"/>
          <w:rFonts w:ascii="宋体" w:hAnsi="宋体" w:eastAsia="宋体" w:cs="宋体"/>
          <w:outline w:val="0"/>
          <w:color w:val="auto"/>
          <w:highlight w:val="none"/>
          <w:u w:color="000000"/>
          <w:rtl w:val="0"/>
          <w:lang w:val="en-US"/>
        </w:rPr>
        <w:t>9</w:t>
      </w:r>
      <w:r>
        <w:rPr>
          <w:rStyle w:val="24"/>
          <w:rFonts w:ascii="宋体" w:hAnsi="宋体" w:eastAsia="宋体" w:cs="宋体"/>
          <w:outline w:val="0"/>
          <w:color w:val="auto"/>
          <w:highlight w:val="none"/>
          <w:u w:color="000000"/>
          <w:rtl w:val="0"/>
          <w:lang w:val="zh-TW" w:eastAsia="zh-TW"/>
        </w:rPr>
        <w:t>号）和《关于印发环境标志产品政府采购品目清单的通知》（财库〔</w:t>
      </w:r>
      <w:r>
        <w:rPr>
          <w:rStyle w:val="25"/>
          <w:rFonts w:ascii="宋体" w:hAnsi="宋体" w:eastAsia="宋体" w:cs="宋体"/>
          <w:outline w:val="0"/>
          <w:color w:val="auto"/>
          <w:highlight w:val="none"/>
          <w:u w:color="000000"/>
          <w:rtl w:val="0"/>
          <w:lang w:val="en-US"/>
        </w:rPr>
        <w:t>2019</w:t>
      </w:r>
      <w:r>
        <w:rPr>
          <w:rStyle w:val="24"/>
          <w:rFonts w:ascii="宋体" w:hAnsi="宋体" w:eastAsia="宋体" w:cs="宋体"/>
          <w:outline w:val="0"/>
          <w:color w:val="auto"/>
          <w:highlight w:val="none"/>
          <w:u w:color="000000"/>
          <w:rtl w:val="0"/>
          <w:lang w:val="zh-TW" w:eastAsia="zh-TW"/>
        </w:rPr>
        <w:t>〕</w:t>
      </w:r>
      <w:r>
        <w:rPr>
          <w:rStyle w:val="25"/>
          <w:rFonts w:ascii="宋体" w:hAnsi="宋体" w:eastAsia="宋体" w:cs="宋体"/>
          <w:outline w:val="0"/>
          <w:color w:val="auto"/>
          <w:highlight w:val="none"/>
          <w:u w:color="000000"/>
          <w:rtl w:val="0"/>
          <w:lang w:val="en-US"/>
        </w:rPr>
        <w:t>18</w:t>
      </w:r>
      <w:r>
        <w:rPr>
          <w:rStyle w:val="24"/>
          <w:rFonts w:ascii="宋体" w:hAnsi="宋体" w:eastAsia="宋体" w:cs="宋体"/>
          <w:outline w:val="0"/>
          <w:color w:val="auto"/>
          <w:highlight w:val="none"/>
          <w:u w:color="000000"/>
          <w:rtl w:val="0"/>
          <w:lang w:val="zh-TW" w:eastAsia="zh-TW"/>
        </w:rPr>
        <w:t>号）的规定，如本项目包含的配套货物属于环境标志产品政府采购品目清单内的产品时，应优先采购，具体详见</w:t>
      </w:r>
      <w:r>
        <w:rPr>
          <w:rStyle w:val="25"/>
          <w:rFonts w:ascii="宋体" w:hAnsi="宋体" w:eastAsia="宋体" w:cs="宋体"/>
          <w:outline w:val="0"/>
          <w:color w:val="auto"/>
          <w:highlight w:val="none"/>
          <w:u w:color="000000"/>
          <w:rtl w:val="0"/>
          <w:lang w:val="en-US"/>
        </w:rPr>
        <w:t>“</w:t>
      </w:r>
      <w:r>
        <w:rPr>
          <w:rStyle w:val="24"/>
          <w:rFonts w:ascii="宋体" w:hAnsi="宋体" w:eastAsia="宋体" w:cs="宋体"/>
          <w:outline w:val="0"/>
          <w:color w:val="auto"/>
          <w:highlight w:val="none"/>
          <w:u w:color="000000"/>
          <w:rtl w:val="0"/>
          <w:lang w:val="zh-TW" w:eastAsia="zh-TW"/>
        </w:rPr>
        <w:t>第四章 评审程序、评审方法和评审标准</w:t>
      </w:r>
      <w:r>
        <w:rPr>
          <w:rStyle w:val="25"/>
          <w:rFonts w:ascii="宋体" w:hAnsi="宋体" w:eastAsia="宋体" w:cs="宋体"/>
          <w:outline w:val="0"/>
          <w:color w:val="auto"/>
          <w:highlight w:val="none"/>
          <w:u w:color="000000"/>
          <w:rtl w:val="0"/>
          <w:lang w:val="en-US"/>
        </w:rPr>
        <w:t>”</w:t>
      </w:r>
      <w:r>
        <w:rPr>
          <w:rStyle w:val="24"/>
          <w:rFonts w:ascii="宋体" w:hAnsi="宋体" w:eastAsia="宋体" w:cs="宋体"/>
          <w:outline w:val="0"/>
          <w:color w:val="auto"/>
          <w:highlight w:val="none"/>
          <w:u w:color="000000"/>
          <w:rtl w:val="0"/>
          <w:lang w:val="zh-TW" w:eastAsia="zh-TW"/>
        </w:rPr>
        <w:t>。</w:t>
      </w:r>
    </w:p>
    <w:p>
      <w:pPr>
        <w:pStyle w:val="9"/>
        <w:framePr w:wrap="auto" w:vAnchor="margin" w:hAnchor="text" w:yAlign="inline"/>
        <w:spacing w:line="440" w:lineRule="exact"/>
        <w:ind w:firstLine="424"/>
        <w:jc w:val="left"/>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6.“</w:t>
      </w:r>
      <w:r>
        <w:rPr>
          <w:rStyle w:val="24"/>
          <w:rFonts w:ascii="宋体" w:hAnsi="宋体" w:eastAsia="宋体" w:cs="宋体"/>
          <w:outline w:val="0"/>
          <w:color w:val="auto"/>
          <w:highlight w:val="none"/>
          <w:u w:color="000000"/>
          <w:rtl w:val="0"/>
          <w:lang w:val="zh-TW" w:eastAsia="zh-TW"/>
        </w:rPr>
        <w:t>实质性要求</w:t>
      </w:r>
      <w:r>
        <w:rPr>
          <w:rStyle w:val="25"/>
          <w:rFonts w:ascii="宋体" w:hAnsi="宋体" w:eastAsia="宋体" w:cs="宋体"/>
          <w:outline w:val="0"/>
          <w:color w:val="auto"/>
          <w:highlight w:val="none"/>
          <w:u w:color="000000"/>
          <w:rtl w:val="0"/>
          <w:lang w:val="en-US"/>
        </w:rPr>
        <w:t>”</w:t>
      </w:r>
      <w:r>
        <w:rPr>
          <w:rStyle w:val="24"/>
          <w:rFonts w:ascii="宋体" w:hAnsi="宋体" w:eastAsia="宋体" w:cs="宋体"/>
          <w:outline w:val="0"/>
          <w:color w:val="auto"/>
          <w:highlight w:val="none"/>
          <w:u w:color="000000"/>
          <w:rtl w:val="0"/>
          <w:lang w:val="zh-TW" w:eastAsia="zh-TW"/>
        </w:rPr>
        <w:t>是指竞争性磋商文件中已经指明不满足则响应文件按无效响应处理的条款，或不能负偏离的条款，或采购需求中带</w:t>
      </w:r>
      <w:r>
        <w:rPr>
          <w:rStyle w:val="25"/>
          <w:rFonts w:ascii="宋体" w:hAnsi="宋体" w:eastAsia="宋体" w:cs="宋体"/>
          <w:outline w:val="0"/>
          <w:color w:val="auto"/>
          <w:highlight w:val="none"/>
          <w:u w:color="000000"/>
          <w:rtl w:val="0"/>
          <w:lang w:val="en-US"/>
        </w:rPr>
        <w:t>“▲”</w:t>
      </w:r>
      <w:r>
        <w:rPr>
          <w:rStyle w:val="24"/>
          <w:rFonts w:ascii="宋体" w:hAnsi="宋体" w:eastAsia="宋体" w:cs="宋体"/>
          <w:outline w:val="0"/>
          <w:color w:val="auto"/>
          <w:highlight w:val="none"/>
          <w:u w:color="000000"/>
          <w:rtl w:val="0"/>
          <w:lang w:val="zh-TW" w:eastAsia="zh-TW"/>
        </w:rPr>
        <w:t>的条款。</w:t>
      </w:r>
    </w:p>
    <w:p>
      <w:pPr>
        <w:pStyle w:val="9"/>
        <w:framePr w:wrap="auto" w:vAnchor="margin" w:hAnchor="text" w:yAlign="inline"/>
        <w:spacing w:line="440" w:lineRule="exact"/>
        <w:ind w:firstLine="424"/>
        <w:jc w:val="left"/>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7.</w:t>
      </w:r>
      <w:r>
        <w:rPr>
          <w:rStyle w:val="24"/>
          <w:rFonts w:ascii="宋体" w:hAnsi="宋体" w:eastAsia="宋体" w:cs="宋体"/>
          <w:outline w:val="0"/>
          <w:color w:val="auto"/>
          <w:highlight w:val="none"/>
          <w:u w:color="000000"/>
          <w:rtl w:val="0"/>
          <w:lang w:val="zh-TW" w:eastAsia="zh-TW"/>
        </w:rPr>
        <w:t>采购需求中出现的品牌、型号或生产供应商仅起参考作用，不属于指定品牌、型号或生产供应商的情形。供应商可参照或选用其他相当的品牌、型号或生产供应商替代。</w:t>
      </w:r>
    </w:p>
    <w:p>
      <w:pPr>
        <w:pStyle w:val="9"/>
        <w:framePr w:wrap="auto" w:vAnchor="margin" w:hAnchor="text" w:yAlign="inline"/>
        <w:spacing w:line="440" w:lineRule="exact"/>
        <w:ind w:firstLine="424"/>
        <w:jc w:val="left"/>
        <w:rPr>
          <w:rStyle w:val="24"/>
          <w:rFonts w:ascii="宋体" w:hAnsi="宋体" w:eastAsia="宋体" w:cs="宋体"/>
          <w:b/>
          <w:bCs/>
          <w:outline w:val="0"/>
          <w:color w:val="auto"/>
          <w:highlight w:val="none"/>
          <w:u w:color="000000"/>
        </w:rPr>
      </w:pPr>
      <w:r>
        <w:rPr>
          <w:rStyle w:val="25"/>
          <w:rFonts w:ascii="宋体" w:hAnsi="宋体" w:eastAsia="宋体" w:cs="宋体"/>
          <w:outline w:val="0"/>
          <w:color w:val="auto"/>
          <w:highlight w:val="none"/>
          <w:u w:color="000000"/>
          <w:rtl w:val="0"/>
          <w:lang w:val="en-US"/>
        </w:rPr>
        <w:t>8.</w:t>
      </w:r>
      <w:r>
        <w:rPr>
          <w:rStyle w:val="24"/>
          <w:rFonts w:ascii="宋体" w:hAnsi="宋体" w:eastAsia="宋体" w:cs="宋体"/>
          <w:outline w:val="0"/>
          <w:color w:val="auto"/>
          <w:highlight w:val="none"/>
          <w:u w:color="000000"/>
          <w:rtl w:val="0"/>
          <w:lang w:val="zh-TW" w:eastAsia="zh-TW"/>
        </w:rPr>
        <w:t>供应商必须自行为其磋商产品侵犯他人的知识产权或专利成果的行为承担相应法律责任。</w:t>
      </w:r>
    </w:p>
    <w:p>
      <w:pPr>
        <w:pStyle w:val="9"/>
        <w:framePr w:wrap="auto" w:vAnchor="margin" w:hAnchor="text" w:yAlign="inline"/>
        <w:spacing w:line="440" w:lineRule="exact"/>
        <w:ind w:firstLine="424"/>
        <w:jc w:val="left"/>
        <w:rPr>
          <w:rStyle w:val="24"/>
          <w:outline w:val="0"/>
          <w:color w:val="auto"/>
          <w:highlight w:val="none"/>
          <w:u w:color="000000"/>
        </w:rPr>
      </w:pPr>
      <w:r>
        <w:rPr>
          <w:rStyle w:val="24"/>
          <w:rFonts w:ascii="Times New Roman" w:hAnsi="Times New Roman"/>
          <w:outline w:val="0"/>
          <w:color w:val="auto"/>
          <w:highlight w:val="none"/>
          <w:u w:color="000000"/>
          <w:rtl w:val="0"/>
          <w:lang w:val="en-US"/>
        </w:rPr>
        <w:t>9.</w:t>
      </w:r>
      <w:r>
        <w:rPr>
          <w:rStyle w:val="24"/>
          <w:rFonts w:ascii="宋体" w:hAnsi="宋体" w:eastAsia="宋体" w:cs="宋体"/>
          <w:outline w:val="0"/>
          <w:color w:val="auto"/>
          <w:highlight w:val="none"/>
          <w:u w:color="000000"/>
          <w:rtl w:val="0"/>
          <w:lang w:val="zh-TW" w:eastAsia="zh-TW"/>
        </w:rPr>
        <w:t>本项目所属于文化、体育和娱乐业类，不设核心产品。</w:t>
      </w:r>
    </w:p>
    <w:p>
      <w:pPr>
        <w:pStyle w:val="16"/>
        <w:framePr w:wrap="auto" w:vAnchor="margin" w:hAnchor="text" w:yAlign="inline"/>
        <w:rPr>
          <w:rStyle w:val="24"/>
          <w:rFonts w:ascii="宋体" w:hAnsi="宋体" w:eastAsia="宋体" w:cs="宋体"/>
          <w:b/>
          <w:bCs/>
          <w:outline w:val="0"/>
          <w:color w:val="auto"/>
          <w:highlight w:val="none"/>
          <w:u w:color="000000"/>
        </w:rPr>
      </w:pPr>
    </w:p>
    <w:tbl>
      <w:tblPr>
        <w:tblStyle w:val="4"/>
        <w:tblW w:w="8935"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670"/>
        <w:gridCol w:w="1173"/>
        <w:gridCol w:w="810"/>
        <w:gridCol w:w="6282"/>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490"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widowControl/>
              <w:spacing w:line="360" w:lineRule="exact"/>
              <w:jc w:val="center"/>
              <w:rPr>
                <w:color w:val="auto"/>
                <w:highlight w:val="none"/>
              </w:rPr>
            </w:pPr>
            <w:r>
              <w:rPr>
                <w:rStyle w:val="24"/>
                <w:rFonts w:ascii="新宋体" w:hAnsi="新宋体" w:eastAsia="新宋体" w:cs="新宋体"/>
                <w:b/>
                <w:bCs/>
                <w:color w:val="auto"/>
                <w:highlight w:val="none"/>
                <w:shd w:val="clear" w:color="auto" w:fill="auto"/>
                <w:rtl w:val="0"/>
                <w:lang w:val="zh-TW" w:eastAsia="zh-TW"/>
              </w:rPr>
              <w:t>项号</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widowControl/>
              <w:spacing w:line="360" w:lineRule="exact"/>
              <w:jc w:val="center"/>
              <w:rPr>
                <w:color w:val="auto"/>
                <w:highlight w:val="none"/>
              </w:rPr>
            </w:pPr>
            <w:r>
              <w:rPr>
                <w:rStyle w:val="24"/>
                <w:rFonts w:ascii="新宋体" w:hAnsi="新宋体" w:eastAsia="新宋体" w:cs="新宋体"/>
                <w:b/>
                <w:bCs/>
                <w:color w:val="auto"/>
                <w:highlight w:val="none"/>
                <w:shd w:val="clear" w:color="auto" w:fill="auto"/>
                <w:rtl w:val="0"/>
                <w:lang w:val="zh-TW" w:eastAsia="zh-TW"/>
              </w:rPr>
              <w:t>服务名称</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widowControl/>
              <w:spacing w:line="360" w:lineRule="exact"/>
              <w:jc w:val="center"/>
              <w:rPr>
                <w:color w:val="auto"/>
                <w:highlight w:val="none"/>
              </w:rPr>
            </w:pPr>
            <w:r>
              <w:rPr>
                <w:rStyle w:val="24"/>
                <w:rFonts w:ascii="新宋体" w:hAnsi="新宋体" w:eastAsia="新宋体" w:cs="新宋体"/>
                <w:b/>
                <w:bCs/>
                <w:color w:val="auto"/>
                <w:highlight w:val="none"/>
                <w:shd w:val="clear" w:color="auto" w:fill="auto"/>
                <w:rtl w:val="0"/>
                <w:lang w:val="zh-TW" w:eastAsia="zh-TW"/>
              </w:rPr>
              <w:t>数量</w:t>
            </w:r>
          </w:p>
        </w:tc>
        <w:tc>
          <w:tcPr>
            <w:tcW w:w="628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360" w:lineRule="exact"/>
              <w:jc w:val="center"/>
              <w:rPr>
                <w:color w:val="auto"/>
                <w:highlight w:val="none"/>
              </w:rPr>
            </w:pPr>
            <w:r>
              <w:rPr>
                <w:rStyle w:val="24"/>
                <w:rFonts w:ascii="新宋体" w:hAnsi="新宋体" w:eastAsia="新宋体" w:cs="新宋体"/>
                <w:b/>
                <w:bCs/>
                <w:color w:val="auto"/>
                <w:highlight w:val="none"/>
                <w:shd w:val="clear" w:color="auto" w:fill="auto"/>
                <w:rtl w:val="0"/>
                <w:lang w:val="zh-TW" w:eastAsia="zh-TW"/>
              </w:rPr>
              <w:t>项目要求</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90"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7"/>
              <w:framePr w:wrap="auto" w:vAnchor="margin" w:hAnchor="text" w:yAlign="inline"/>
              <w:bidi w:val="0"/>
              <w:rPr>
                <w:color w:val="auto"/>
                <w:highlight w:val="none"/>
              </w:rPr>
            </w:pPr>
            <w:r>
              <w:rPr>
                <w:color w:val="auto"/>
                <w:highlight w:val="none"/>
                <w:rtl w:val="0"/>
                <w:lang w:val="en-US"/>
              </w:rPr>
              <w:t>1</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7"/>
              <w:framePr w:wrap="auto" w:vAnchor="margin" w:hAnchor="text" w:yAlign="inline"/>
              <w:bidi w:val="0"/>
              <w:rPr>
                <w:color w:val="auto"/>
                <w:highlight w:val="none"/>
              </w:rPr>
            </w:pPr>
            <w:r>
              <w:rPr>
                <w:color w:val="auto"/>
                <w:highlight w:val="none"/>
                <w:rtl w:val="0"/>
                <w:lang w:val="zh-TW" w:eastAsia="zh-TW"/>
              </w:rPr>
              <w:t>摄制献礼建党</w:t>
            </w:r>
            <w:r>
              <w:rPr>
                <w:color w:val="auto"/>
                <w:highlight w:val="none"/>
                <w:rtl w:val="0"/>
                <w:lang w:val="en-US"/>
              </w:rPr>
              <w:t>100</w:t>
            </w:r>
            <w:r>
              <w:rPr>
                <w:color w:val="auto"/>
                <w:highlight w:val="none"/>
                <w:rtl w:val="0"/>
                <w:lang w:val="zh-TW" w:eastAsia="zh-TW"/>
              </w:rPr>
              <w:t>周年原创音乐《凭祥》</w:t>
            </w:r>
            <w:r>
              <w:rPr>
                <w:color w:val="auto"/>
                <w:highlight w:val="none"/>
                <w:rtl w:val="0"/>
                <w:lang w:val="en-US"/>
              </w:rPr>
              <w:t>MV</w:t>
            </w:r>
            <w:r>
              <w:rPr>
                <w:color w:val="auto"/>
                <w:highlight w:val="none"/>
                <w:rtl w:val="0"/>
                <w:lang w:val="zh-TW" w:eastAsia="zh-TW"/>
              </w:rPr>
              <w:t>服务项目</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7"/>
              <w:framePr w:wrap="auto" w:vAnchor="margin" w:hAnchor="text" w:yAlign="inline"/>
              <w:bidi w:val="0"/>
              <w:rPr>
                <w:color w:val="auto"/>
                <w:highlight w:val="none"/>
              </w:rPr>
            </w:pPr>
            <w:r>
              <w:rPr>
                <w:color w:val="auto"/>
                <w:highlight w:val="none"/>
                <w:rtl w:val="0"/>
                <w:lang w:val="zh-TW" w:eastAsia="zh-TW"/>
              </w:rPr>
              <w:t>一部</w:t>
            </w:r>
          </w:p>
        </w:tc>
        <w:tc>
          <w:tcPr>
            <w:tcW w:w="628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7"/>
              <w:framePr w:wrap="auto" w:vAnchor="margin" w:hAnchor="text" w:yAlign="inline"/>
              <w:numPr>
                <w:ilvl w:val="0"/>
                <w:numId w:val="3"/>
              </w:numPr>
              <w:bidi w:val="0"/>
              <w:rPr>
                <w:color w:val="auto"/>
                <w:highlight w:val="none"/>
                <w:lang w:val="zh-TW" w:eastAsia="zh-TW"/>
              </w:rPr>
            </w:pPr>
            <w:r>
              <w:rPr>
                <w:color w:val="auto"/>
                <w:highlight w:val="none"/>
                <w:rtl w:val="0"/>
                <w:lang w:val="zh-TW" w:eastAsia="zh-TW"/>
              </w:rPr>
              <w:t>项目概况：</w:t>
            </w:r>
          </w:p>
          <w:p>
            <w:pPr>
              <w:pStyle w:val="27"/>
              <w:framePr w:wrap="auto" w:vAnchor="margin" w:hAnchor="text" w:yAlign="inline"/>
              <w:numPr>
                <w:ilvl w:val="0"/>
                <w:numId w:val="0"/>
              </w:numPr>
              <w:bidi w:val="0"/>
              <w:ind w:leftChars="0" w:right="0" w:rightChars="0"/>
              <w:rPr>
                <w:color w:val="auto"/>
                <w:highlight w:val="none"/>
                <w:rtl w:val="0"/>
              </w:rPr>
            </w:pPr>
            <w:r>
              <w:rPr>
                <w:color w:val="auto"/>
                <w:highlight w:val="none"/>
                <w:rtl w:val="0"/>
                <w:lang w:val="zh-TW" w:eastAsia="zh-TW"/>
              </w:rPr>
              <w:t>拟委托专业公司负责拍摄制作献礼建党</w:t>
            </w:r>
            <w:r>
              <w:rPr>
                <w:color w:val="auto"/>
                <w:highlight w:val="none"/>
                <w:rtl w:val="0"/>
                <w:lang w:val="en-US"/>
              </w:rPr>
              <w:t>100</w:t>
            </w:r>
            <w:r>
              <w:rPr>
                <w:color w:val="auto"/>
                <w:highlight w:val="none"/>
                <w:rtl w:val="0"/>
                <w:lang w:val="zh-TW" w:eastAsia="zh-TW"/>
              </w:rPr>
              <w:t>周年原创音乐《凭祥》</w:t>
            </w:r>
            <w:r>
              <w:rPr>
                <w:color w:val="auto"/>
                <w:highlight w:val="none"/>
                <w:rtl w:val="0"/>
                <w:lang w:val="en-US"/>
              </w:rPr>
              <w:t>MV</w:t>
            </w:r>
            <w:r>
              <w:rPr>
                <w:color w:val="auto"/>
                <w:highlight w:val="none"/>
                <w:rtl w:val="0"/>
                <w:lang w:val="zh-TW" w:eastAsia="zh-TW"/>
              </w:rPr>
              <w:t>。</w:t>
            </w:r>
          </w:p>
          <w:p>
            <w:pPr>
              <w:pStyle w:val="27"/>
              <w:framePr w:wrap="auto" w:vAnchor="margin" w:hAnchor="text" w:yAlign="inline"/>
              <w:numPr>
                <w:ilvl w:val="0"/>
                <w:numId w:val="3"/>
              </w:numPr>
              <w:bidi w:val="0"/>
              <w:rPr>
                <w:color w:val="auto"/>
                <w:highlight w:val="none"/>
                <w:rtl w:val="0"/>
              </w:rPr>
            </w:pPr>
            <w:r>
              <w:rPr>
                <w:color w:val="auto"/>
                <w:highlight w:val="none"/>
                <w:rtl w:val="0"/>
                <w:lang w:val="zh-TW" w:eastAsia="zh-TW"/>
              </w:rPr>
              <w:t>摄制形式</w:t>
            </w:r>
          </w:p>
          <w:p>
            <w:pPr>
              <w:pStyle w:val="27"/>
              <w:framePr w:wrap="auto" w:vAnchor="margin" w:hAnchor="text" w:yAlign="inline"/>
              <w:numPr>
                <w:ilvl w:val="0"/>
                <w:numId w:val="0"/>
              </w:numPr>
              <w:bidi w:val="0"/>
              <w:ind w:leftChars="0" w:right="0" w:rightChars="0"/>
              <w:rPr>
                <w:color w:val="auto"/>
                <w:highlight w:val="none"/>
                <w:rtl w:val="0"/>
                <w:lang w:val="zh-TW" w:eastAsia="zh-TW"/>
              </w:rPr>
            </w:pPr>
            <w:r>
              <w:rPr>
                <w:color w:val="auto"/>
                <w:highlight w:val="none"/>
                <w:rtl w:val="0"/>
                <w:lang w:val="zh-TW" w:eastAsia="zh-TW"/>
              </w:rPr>
              <w:t>做好中国共产党建党</w:t>
            </w:r>
            <w:r>
              <w:rPr>
                <w:color w:val="auto"/>
                <w:highlight w:val="none"/>
                <w:rtl w:val="0"/>
                <w:lang w:val="en-US"/>
              </w:rPr>
              <w:t>100</w:t>
            </w:r>
            <w:r>
              <w:rPr>
                <w:color w:val="auto"/>
                <w:highlight w:val="none"/>
                <w:rtl w:val="0"/>
                <w:lang w:val="zh-TW" w:eastAsia="zh-TW"/>
              </w:rPr>
              <w:t>周年纪念和宣传文化 思想工作，创建文化旅游特色品牌，助推文化旅游融合发展。</w:t>
            </w:r>
          </w:p>
          <w:p>
            <w:pPr>
              <w:pStyle w:val="27"/>
              <w:framePr w:wrap="auto" w:vAnchor="margin" w:hAnchor="text" w:yAlign="inline"/>
              <w:numPr>
                <w:ilvl w:val="0"/>
                <w:numId w:val="0"/>
              </w:numPr>
              <w:bidi w:val="0"/>
              <w:ind w:leftChars="0" w:right="0" w:rightChars="0"/>
              <w:rPr>
                <w:color w:val="auto"/>
                <w:highlight w:val="none"/>
                <w:rtl w:val="0"/>
              </w:rPr>
            </w:pPr>
            <w:r>
              <w:rPr>
                <w:color w:val="auto"/>
                <w:highlight w:val="none"/>
                <w:rtl w:val="0"/>
                <w:lang w:val="zh-TW" w:eastAsia="zh-TW"/>
              </w:rPr>
              <w:t>要求制作能够符合在中央电视台、广西省级及地市级电视台（包括但不限于其网络媒体）上播放的相应质量、规格参数要求的</w:t>
            </w:r>
            <w:r>
              <w:rPr>
                <w:rFonts w:hint="eastAsia"/>
                <w:color w:val="auto"/>
                <w:highlight w:val="none"/>
                <w:rtl w:val="0"/>
                <w:lang w:val="en-US" w:eastAsia="zh-CN"/>
              </w:rPr>
              <w:t>宣传</w:t>
            </w:r>
            <w:r>
              <w:rPr>
                <w:color w:val="auto"/>
                <w:highlight w:val="none"/>
                <w:rtl w:val="0"/>
                <w:lang w:val="zh-TW" w:eastAsia="zh-TW"/>
              </w:rPr>
              <w:t>影片。</w:t>
            </w:r>
          </w:p>
          <w:p>
            <w:pPr>
              <w:pStyle w:val="27"/>
              <w:framePr w:wrap="auto" w:vAnchor="margin" w:hAnchor="text" w:yAlign="inline"/>
              <w:numPr>
                <w:ilvl w:val="0"/>
                <w:numId w:val="3"/>
              </w:numPr>
              <w:bidi w:val="0"/>
              <w:rPr>
                <w:color w:val="auto"/>
                <w:highlight w:val="none"/>
                <w:rtl w:val="0"/>
              </w:rPr>
            </w:pPr>
            <w:r>
              <w:rPr>
                <w:color w:val="auto"/>
                <w:highlight w:val="none"/>
                <w:rtl w:val="0"/>
                <w:lang w:val="zh-TW" w:eastAsia="zh-TW"/>
              </w:rPr>
              <w:t>摄制规格和要求</w:t>
            </w:r>
          </w:p>
          <w:p>
            <w:pPr>
              <w:pStyle w:val="27"/>
              <w:framePr w:wrap="auto" w:vAnchor="margin" w:hAnchor="text" w:yAlign="inline"/>
              <w:numPr>
                <w:ilvl w:val="0"/>
                <w:numId w:val="0"/>
              </w:numPr>
              <w:bidi w:val="0"/>
              <w:ind w:leftChars="0" w:right="0" w:rightChars="0"/>
              <w:rPr>
                <w:color w:val="auto"/>
                <w:highlight w:val="none"/>
                <w:rtl w:val="0"/>
              </w:rPr>
            </w:pPr>
            <w:r>
              <w:rPr>
                <w:color w:val="auto"/>
                <w:highlight w:val="none"/>
                <w:rtl w:val="0"/>
                <w:lang w:val="en-US"/>
              </w:rPr>
              <w:t>1.</w:t>
            </w:r>
            <w:r>
              <w:rPr>
                <w:color w:val="auto"/>
                <w:highlight w:val="none"/>
                <w:rtl w:val="0"/>
                <w:lang w:val="zh-TW" w:eastAsia="zh-TW"/>
              </w:rPr>
              <w:t>风格</w:t>
            </w:r>
            <w:r>
              <w:rPr>
                <w:color w:val="auto"/>
                <w:highlight w:val="none"/>
                <w:rtl w:val="0"/>
                <w:lang w:val="en-US"/>
              </w:rPr>
              <w:t>:</w:t>
            </w:r>
            <w:r>
              <w:rPr>
                <w:rFonts w:hint="eastAsia"/>
                <w:color w:val="auto"/>
                <w:highlight w:val="none"/>
                <w:rtl w:val="0"/>
                <w:lang w:val="en-US" w:eastAsia="zh-CN"/>
              </w:rPr>
              <w:t>用艺术化的镜头语言展现凭祥的历史人文、风土人情和发展情况，力求高质量、高艺术水准</w:t>
            </w:r>
            <w:r>
              <w:rPr>
                <w:color w:val="auto"/>
                <w:highlight w:val="none"/>
                <w:rtl w:val="0"/>
                <w:lang w:val="zh-TW" w:eastAsia="zh-TW"/>
              </w:rPr>
              <w:t>。</w:t>
            </w:r>
          </w:p>
          <w:p>
            <w:pPr>
              <w:pStyle w:val="27"/>
              <w:framePr w:wrap="auto" w:vAnchor="margin" w:hAnchor="text" w:yAlign="inline"/>
              <w:numPr>
                <w:ilvl w:val="0"/>
                <w:numId w:val="0"/>
              </w:numPr>
              <w:bidi w:val="0"/>
              <w:ind w:leftChars="0" w:right="0" w:rightChars="0"/>
              <w:rPr>
                <w:color w:val="auto"/>
                <w:highlight w:val="none"/>
                <w:rtl w:val="0"/>
              </w:rPr>
            </w:pPr>
            <w:r>
              <w:rPr>
                <w:color w:val="auto"/>
                <w:highlight w:val="none"/>
                <w:rtl w:val="0"/>
                <w:lang w:val="en-US"/>
              </w:rPr>
              <w:t>2.</w:t>
            </w:r>
            <w:r>
              <w:rPr>
                <w:color w:val="auto"/>
                <w:highlight w:val="none"/>
                <w:rtl w:val="0"/>
                <w:lang w:val="zh-TW" w:eastAsia="zh-TW"/>
              </w:rPr>
              <w:t>摄制</w:t>
            </w:r>
            <w:r>
              <w:rPr>
                <w:color w:val="auto"/>
                <w:highlight w:val="none"/>
                <w:rtl w:val="0"/>
                <w:lang w:val="en-US"/>
              </w:rPr>
              <w:t>:</w:t>
            </w:r>
            <w:r>
              <w:rPr>
                <w:color w:val="auto"/>
                <w:highlight w:val="none"/>
                <w:rtl w:val="0"/>
                <w:lang w:val="zh-TW" w:eastAsia="zh-TW"/>
              </w:rPr>
              <w:t>撰写解说词、拍摄、配音、后期剪辑、包装、调色、配乐、合成。</w:t>
            </w:r>
          </w:p>
          <w:p>
            <w:pPr>
              <w:pStyle w:val="27"/>
              <w:framePr w:wrap="auto" w:vAnchor="margin" w:hAnchor="text" w:yAlign="inline"/>
              <w:numPr>
                <w:ilvl w:val="0"/>
                <w:numId w:val="0"/>
              </w:numPr>
              <w:bidi w:val="0"/>
              <w:ind w:leftChars="0" w:right="0" w:rightChars="0"/>
              <w:rPr>
                <w:color w:val="auto"/>
                <w:highlight w:val="none"/>
                <w:rtl w:val="0"/>
                <w:lang w:val="zh-TW" w:eastAsia="zh-TW"/>
              </w:rPr>
            </w:pPr>
            <w:r>
              <w:rPr>
                <w:color w:val="auto"/>
                <w:highlight w:val="none"/>
                <w:rtl w:val="0"/>
                <w:lang w:val="en-US"/>
              </w:rPr>
              <w:t>3.</w:t>
            </w:r>
            <w:r>
              <w:rPr>
                <w:color w:val="auto"/>
                <w:highlight w:val="none"/>
                <w:rtl w:val="0"/>
                <w:lang w:val="zh-TW" w:eastAsia="zh-TW"/>
              </w:rPr>
              <w:t>规格</w:t>
            </w:r>
            <w:r>
              <w:rPr>
                <w:color w:val="auto"/>
                <w:highlight w:val="none"/>
                <w:rtl w:val="0"/>
                <w:lang w:val="en-US"/>
              </w:rPr>
              <w:t>:</w:t>
            </w:r>
            <w:r>
              <w:rPr>
                <w:color w:val="auto"/>
                <w:highlight w:val="none"/>
                <w:rtl w:val="0"/>
                <w:lang w:val="zh-TW" w:eastAsia="zh-TW"/>
              </w:rPr>
              <w:t>本次拍摄和剪辑按照</w:t>
            </w:r>
            <w:r>
              <w:rPr>
                <w:rFonts w:hint="eastAsia"/>
                <w:color w:val="auto"/>
                <w:highlight w:val="none"/>
                <w:rtl w:val="0"/>
                <w:lang w:val="en-US" w:eastAsia="zh-CN"/>
              </w:rPr>
              <w:t>音乐MV</w:t>
            </w:r>
            <w:r>
              <w:rPr>
                <w:color w:val="auto"/>
                <w:highlight w:val="none"/>
                <w:rtl w:val="0"/>
                <w:lang w:val="zh-TW" w:eastAsia="zh-TW"/>
              </w:rPr>
              <w:t>播出制作要求进行。</w:t>
            </w:r>
          </w:p>
          <w:p>
            <w:pPr>
              <w:pStyle w:val="27"/>
              <w:framePr w:wrap="auto" w:vAnchor="margin" w:hAnchor="text" w:yAlign="inline"/>
              <w:numPr>
                <w:ilvl w:val="0"/>
                <w:numId w:val="0"/>
              </w:numPr>
              <w:bidi w:val="0"/>
              <w:ind w:leftChars="0" w:right="0" w:rightChars="0"/>
              <w:rPr>
                <w:color w:val="auto"/>
                <w:highlight w:val="none"/>
                <w:rtl w:val="0"/>
              </w:rPr>
            </w:pPr>
            <w:r>
              <w:rPr>
                <w:color w:val="auto"/>
                <w:highlight w:val="none"/>
                <w:rtl w:val="0"/>
                <w:lang w:val="en-US"/>
              </w:rPr>
              <w:t>4.</w:t>
            </w:r>
            <w:r>
              <w:rPr>
                <w:color w:val="auto"/>
                <w:highlight w:val="none"/>
                <w:rtl w:val="0"/>
                <w:lang w:val="zh-TW" w:eastAsia="zh-TW"/>
              </w:rPr>
              <w:t>语种</w:t>
            </w:r>
            <w:r>
              <w:rPr>
                <w:color w:val="auto"/>
                <w:highlight w:val="none"/>
                <w:rtl w:val="0"/>
                <w:lang w:val="en-US"/>
              </w:rPr>
              <w:t>:</w:t>
            </w:r>
            <w:r>
              <w:rPr>
                <w:color w:val="auto"/>
                <w:highlight w:val="none"/>
                <w:rtl w:val="0"/>
                <w:lang w:val="zh-TW" w:eastAsia="zh-TW"/>
              </w:rPr>
              <w:t>简体中文。</w:t>
            </w:r>
          </w:p>
          <w:p>
            <w:pPr>
              <w:pStyle w:val="27"/>
              <w:framePr w:wrap="auto" w:vAnchor="margin" w:hAnchor="text" w:yAlign="inline"/>
              <w:numPr>
                <w:ilvl w:val="0"/>
                <w:numId w:val="0"/>
              </w:numPr>
              <w:bidi w:val="0"/>
              <w:ind w:leftChars="0" w:right="0" w:rightChars="0"/>
              <w:rPr>
                <w:color w:val="auto"/>
                <w:highlight w:val="none"/>
                <w:rtl w:val="0"/>
              </w:rPr>
            </w:pPr>
            <w:r>
              <w:rPr>
                <w:color w:val="auto"/>
                <w:highlight w:val="none"/>
                <w:rtl w:val="0"/>
                <w:lang w:val="en-US"/>
              </w:rPr>
              <w:t>5.</w:t>
            </w:r>
            <w:r>
              <w:rPr>
                <w:color w:val="auto"/>
                <w:highlight w:val="none"/>
                <w:rtl w:val="0"/>
                <w:lang w:val="zh-TW" w:eastAsia="zh-TW"/>
              </w:rPr>
              <w:t>完成片形式</w:t>
            </w:r>
            <w:r>
              <w:rPr>
                <w:color w:val="auto"/>
                <w:highlight w:val="none"/>
                <w:rtl w:val="0"/>
                <w:lang w:val="en-US"/>
              </w:rPr>
              <w:t xml:space="preserve">:MP4/MPG/MOV/AVI </w:t>
            </w:r>
            <w:r>
              <w:rPr>
                <w:color w:val="auto"/>
                <w:highlight w:val="none"/>
                <w:rtl w:val="0"/>
                <w:lang w:val="zh-TW" w:eastAsia="zh-TW"/>
              </w:rPr>
              <w:t>格式。</w:t>
            </w:r>
          </w:p>
          <w:p>
            <w:pPr>
              <w:pStyle w:val="27"/>
              <w:framePr w:wrap="auto" w:vAnchor="margin" w:hAnchor="text" w:yAlign="inline"/>
              <w:numPr>
                <w:ilvl w:val="0"/>
                <w:numId w:val="0"/>
              </w:numPr>
              <w:bidi w:val="0"/>
              <w:ind w:leftChars="0" w:right="0" w:rightChars="0"/>
              <w:rPr>
                <w:color w:val="auto"/>
                <w:highlight w:val="none"/>
                <w:rtl w:val="0"/>
              </w:rPr>
            </w:pPr>
            <w:r>
              <w:rPr>
                <w:color w:val="auto"/>
                <w:highlight w:val="none"/>
                <w:rtl w:val="0"/>
                <w:lang w:val="en-US"/>
              </w:rPr>
              <w:t>6.</w:t>
            </w:r>
            <w:r>
              <w:rPr>
                <w:color w:val="auto"/>
                <w:highlight w:val="none"/>
                <w:rtl w:val="0"/>
                <w:lang w:val="zh-TW" w:eastAsia="zh-TW"/>
              </w:rPr>
              <w:t>技术参数</w:t>
            </w:r>
            <w:r>
              <w:rPr>
                <w:color w:val="auto"/>
                <w:highlight w:val="none"/>
                <w:rtl w:val="0"/>
                <w:lang w:val="en-US"/>
              </w:rPr>
              <w:t>:</w:t>
            </w:r>
            <w:r>
              <w:rPr>
                <w:rFonts w:hint="eastAsia"/>
                <w:color w:val="auto"/>
                <w:highlight w:val="none"/>
                <w:rtl w:val="0"/>
                <w:lang w:val="en-US" w:eastAsia="zh-CN"/>
              </w:rPr>
              <w:t>1920*1080</w:t>
            </w:r>
            <w:r>
              <w:rPr>
                <w:color w:val="auto"/>
                <w:highlight w:val="none"/>
                <w:rtl w:val="0"/>
                <w:lang w:val="zh-TW" w:eastAsia="zh-TW"/>
              </w:rPr>
              <w:t>分辨率。</w:t>
            </w:r>
          </w:p>
          <w:p>
            <w:pPr>
              <w:pStyle w:val="27"/>
              <w:framePr w:wrap="auto" w:vAnchor="margin" w:hAnchor="text" w:yAlign="inline"/>
              <w:numPr>
                <w:ilvl w:val="0"/>
                <w:numId w:val="0"/>
              </w:numPr>
              <w:bidi w:val="0"/>
              <w:ind w:leftChars="0" w:right="0" w:rightChars="0"/>
              <w:rPr>
                <w:color w:val="auto"/>
                <w:highlight w:val="none"/>
                <w:rtl w:val="0"/>
              </w:rPr>
            </w:pPr>
            <w:r>
              <w:rPr>
                <w:rFonts w:hint="eastAsia"/>
                <w:color w:val="auto"/>
                <w:highlight w:val="none"/>
                <w:rtl w:val="0"/>
                <w:lang w:val="en-US" w:eastAsia="zh-CN"/>
              </w:rPr>
              <w:t>7</w:t>
            </w:r>
            <w:r>
              <w:rPr>
                <w:color w:val="auto"/>
                <w:highlight w:val="none"/>
                <w:rtl w:val="0"/>
                <w:lang w:val="en-US"/>
              </w:rPr>
              <w:t>.</w:t>
            </w:r>
            <w:r>
              <w:rPr>
                <w:color w:val="auto"/>
                <w:highlight w:val="none"/>
                <w:rtl w:val="0"/>
                <w:lang w:val="zh-TW" w:eastAsia="zh-TW"/>
              </w:rPr>
              <w:t>质量要求</w:t>
            </w:r>
            <w:r>
              <w:rPr>
                <w:color w:val="auto"/>
                <w:highlight w:val="none"/>
                <w:rtl w:val="0"/>
                <w:lang w:val="en-US"/>
              </w:rPr>
              <w:t>:</w:t>
            </w:r>
          </w:p>
          <w:p>
            <w:pPr>
              <w:pStyle w:val="27"/>
              <w:framePr w:wrap="auto" w:vAnchor="margin" w:hAnchor="text" w:yAlign="inline"/>
              <w:numPr>
                <w:ilvl w:val="0"/>
                <w:numId w:val="0"/>
              </w:numPr>
              <w:bidi w:val="0"/>
              <w:ind w:leftChars="0" w:right="0" w:rightChars="0"/>
              <w:rPr>
                <w:color w:val="auto"/>
                <w:highlight w:val="none"/>
                <w:rtl w:val="0"/>
              </w:rPr>
            </w:pPr>
            <w:r>
              <w:rPr>
                <w:color w:val="auto"/>
                <w:highlight w:val="none"/>
                <w:rtl w:val="0"/>
                <w:lang w:val="en-US"/>
              </w:rPr>
              <w:t>(1)</w:t>
            </w:r>
            <w:r>
              <w:rPr>
                <w:rFonts w:hint="eastAsia"/>
                <w:color w:val="auto"/>
                <w:highlight w:val="none"/>
                <w:rtl w:val="0"/>
                <w:lang w:val="en-US" w:eastAsia="zh-CN"/>
              </w:rPr>
              <w:t>采用</w:t>
            </w:r>
            <w:r>
              <w:rPr>
                <w:color w:val="auto"/>
                <w:highlight w:val="none"/>
                <w:rtl w:val="0"/>
                <w:lang w:val="zh-TW" w:eastAsia="zh-TW"/>
              </w:rPr>
              <w:t>当下市场主打的高端摄像设备</w:t>
            </w:r>
            <w:r>
              <w:rPr>
                <w:rFonts w:ascii="FangSong_GB2312" w:hAnsi="FangSong_GB2312"/>
                <w:color w:val="auto"/>
                <w:sz w:val="24"/>
                <w:szCs w:val="24"/>
                <w:highlight w:val="none"/>
                <w:rtl w:val="0"/>
                <w:lang w:val="en-US"/>
              </w:rPr>
              <w:t>Arri</w:t>
            </w:r>
            <w:r>
              <w:rPr>
                <w:color w:val="auto"/>
                <w:highlight w:val="none"/>
                <w:rtl w:val="0"/>
                <w:lang w:val="zh-TW" w:eastAsia="zh-TW"/>
              </w:rPr>
              <w:t xml:space="preserve">摄影机录制影像。 </w:t>
            </w:r>
          </w:p>
          <w:p>
            <w:pPr>
              <w:pStyle w:val="27"/>
              <w:framePr w:wrap="auto" w:vAnchor="margin" w:hAnchor="text" w:yAlign="inline"/>
              <w:numPr>
                <w:ilvl w:val="0"/>
                <w:numId w:val="0"/>
              </w:numPr>
              <w:bidi w:val="0"/>
              <w:ind w:leftChars="0" w:right="0" w:rightChars="0"/>
              <w:rPr>
                <w:color w:val="auto"/>
                <w:highlight w:val="none"/>
                <w:rtl w:val="0"/>
              </w:rPr>
            </w:pPr>
            <w:r>
              <w:rPr>
                <w:color w:val="auto"/>
                <w:highlight w:val="none"/>
                <w:rtl w:val="0"/>
                <w:lang w:val="en-US"/>
              </w:rPr>
              <w:t>(</w:t>
            </w:r>
            <w:r>
              <w:rPr>
                <w:rFonts w:hint="eastAsia"/>
                <w:color w:val="auto"/>
                <w:highlight w:val="none"/>
                <w:rtl w:val="0"/>
                <w:lang w:val="en-US" w:eastAsia="zh-CN"/>
              </w:rPr>
              <w:t>2</w:t>
            </w:r>
            <w:r>
              <w:rPr>
                <w:color w:val="auto"/>
                <w:highlight w:val="none"/>
                <w:rtl w:val="0"/>
                <w:lang w:val="en-US"/>
              </w:rPr>
              <w:t>)</w:t>
            </w:r>
            <w:r>
              <w:rPr>
                <w:color w:val="auto"/>
                <w:highlight w:val="none"/>
                <w:rtl w:val="0"/>
                <w:lang w:val="zh-TW" w:eastAsia="zh-TW"/>
              </w:rPr>
              <w:t xml:space="preserve">采用封闭式剪辑，未征得同意不得将甲方提供的资料泄露给第三方，另附签署保密协议，防止资料泄密。  </w:t>
            </w:r>
          </w:p>
          <w:p>
            <w:pPr>
              <w:pStyle w:val="27"/>
              <w:framePr w:wrap="auto" w:vAnchor="margin" w:hAnchor="text" w:yAlign="inline"/>
              <w:numPr>
                <w:ilvl w:val="0"/>
                <w:numId w:val="0"/>
              </w:numPr>
              <w:bidi w:val="0"/>
              <w:ind w:leftChars="0" w:right="0" w:rightChars="0"/>
              <w:rPr>
                <w:color w:val="auto"/>
                <w:highlight w:val="none"/>
                <w:rtl w:val="0"/>
              </w:rPr>
            </w:pPr>
            <w:r>
              <w:rPr>
                <w:color w:val="auto"/>
                <w:highlight w:val="none"/>
                <w:rtl w:val="0"/>
                <w:lang w:val="en-US"/>
              </w:rPr>
              <w:t>(</w:t>
            </w:r>
            <w:r>
              <w:rPr>
                <w:rFonts w:hint="eastAsia"/>
                <w:color w:val="auto"/>
                <w:highlight w:val="none"/>
                <w:rtl w:val="0"/>
                <w:lang w:val="en-US" w:eastAsia="zh-CN"/>
              </w:rPr>
              <w:t>3</w:t>
            </w:r>
            <w:r>
              <w:rPr>
                <w:color w:val="auto"/>
                <w:highlight w:val="none"/>
                <w:rtl w:val="0"/>
                <w:lang w:val="en-US"/>
              </w:rPr>
              <w:t>)</w:t>
            </w:r>
            <w:r>
              <w:rPr>
                <w:color w:val="auto"/>
                <w:highlight w:val="none"/>
                <w:rtl w:val="0"/>
                <w:lang w:val="zh-TW" w:eastAsia="zh-TW"/>
              </w:rPr>
              <w:t>独立原创设计制作新颖、精美的片头、片花、片尾等包装品。</w:t>
            </w:r>
          </w:p>
          <w:p>
            <w:pPr>
              <w:pStyle w:val="27"/>
              <w:framePr w:wrap="auto" w:vAnchor="margin" w:hAnchor="text" w:yAlign="inline"/>
              <w:numPr>
                <w:ilvl w:val="0"/>
                <w:numId w:val="3"/>
              </w:numPr>
              <w:bidi w:val="0"/>
              <w:rPr>
                <w:color w:val="auto"/>
                <w:highlight w:val="none"/>
                <w:rtl w:val="0"/>
              </w:rPr>
            </w:pPr>
            <w:r>
              <w:rPr>
                <w:color w:val="auto"/>
                <w:highlight w:val="none"/>
                <w:rtl w:val="0"/>
                <w:lang w:val="zh-TW" w:eastAsia="zh-TW"/>
              </w:rPr>
              <w:t>设备标准</w:t>
            </w:r>
          </w:p>
          <w:p>
            <w:pPr>
              <w:pStyle w:val="27"/>
              <w:framePr w:wrap="auto" w:vAnchor="margin" w:hAnchor="text" w:yAlign="inline"/>
              <w:numPr>
                <w:ilvl w:val="0"/>
                <w:numId w:val="0"/>
              </w:numPr>
              <w:bidi w:val="0"/>
              <w:ind w:leftChars="0" w:right="0" w:rightChars="0"/>
              <w:rPr>
                <w:color w:val="auto"/>
                <w:highlight w:val="none"/>
                <w:rtl w:val="0"/>
              </w:rPr>
            </w:pPr>
            <w:r>
              <w:rPr>
                <w:color w:val="auto"/>
                <w:highlight w:val="none"/>
                <w:rtl w:val="0"/>
                <w:lang w:val="zh-TW" w:eastAsia="zh-TW"/>
              </w:rPr>
              <w:t>为使本片制作达到顶级的</w:t>
            </w:r>
            <w:r>
              <w:rPr>
                <w:rFonts w:hint="eastAsia"/>
                <w:color w:val="auto"/>
                <w:highlight w:val="none"/>
                <w:rtl w:val="0"/>
                <w:lang w:val="en-US" w:eastAsia="zh-CN"/>
              </w:rPr>
              <w:t>音乐MV</w:t>
            </w:r>
            <w:r>
              <w:rPr>
                <w:color w:val="auto"/>
                <w:highlight w:val="none"/>
                <w:rtl w:val="0"/>
                <w:lang w:val="zh-TW" w:eastAsia="zh-TW"/>
              </w:rPr>
              <w:t>水准，供应商必须采用具有电影级别的拍摄器材、专业影视灯光、录音和后期编辑包装器材，包括并不限于以下器材，优于或等于同级别设备设施：</w:t>
            </w:r>
          </w:p>
          <w:p>
            <w:pPr>
              <w:pStyle w:val="27"/>
              <w:framePr w:wrap="auto" w:vAnchor="margin" w:hAnchor="text" w:yAlign="inline"/>
              <w:numPr>
                <w:ilvl w:val="0"/>
                <w:numId w:val="0"/>
              </w:numPr>
              <w:bidi w:val="0"/>
              <w:ind w:leftChars="0" w:right="0" w:rightChars="0"/>
              <w:rPr>
                <w:color w:val="auto"/>
                <w:highlight w:val="none"/>
                <w:rtl w:val="0"/>
              </w:rPr>
            </w:pPr>
            <w:r>
              <w:rPr>
                <w:color w:val="auto"/>
                <w:highlight w:val="none"/>
                <w:rtl w:val="0"/>
                <w:lang w:val="en-US"/>
              </w:rPr>
              <w:t>1.</w:t>
            </w:r>
            <w:r>
              <w:rPr>
                <w:color w:val="auto"/>
                <w:highlight w:val="none"/>
                <w:rtl w:val="0"/>
                <w:lang w:val="zh-TW" w:eastAsia="zh-TW"/>
              </w:rPr>
              <w:t>拍摄器材，使用数字电影机</w:t>
            </w:r>
            <w:r>
              <w:rPr>
                <w:color w:val="auto"/>
                <w:highlight w:val="none"/>
                <w:rtl w:val="0"/>
                <w:lang w:val="en-US"/>
              </w:rPr>
              <w:t>ARRI-Alex</w:t>
            </w:r>
            <w:r>
              <w:rPr>
                <w:color w:val="auto"/>
                <w:highlight w:val="none"/>
                <w:rtl w:val="0"/>
                <w:lang w:val="zh-TW" w:eastAsia="zh-TW"/>
              </w:rPr>
              <w:t>、索尼</w:t>
            </w:r>
            <w:r>
              <w:rPr>
                <w:color w:val="auto"/>
                <w:highlight w:val="none"/>
                <w:rtl w:val="0"/>
                <w:lang w:val="en-US"/>
              </w:rPr>
              <w:t>fs7</w:t>
            </w:r>
            <w:r>
              <w:rPr>
                <w:color w:val="auto"/>
                <w:highlight w:val="none"/>
                <w:rtl w:val="0"/>
                <w:lang w:val="zh-TW" w:eastAsia="zh-TW"/>
              </w:rPr>
              <w:t>数字</w:t>
            </w:r>
            <w:r>
              <w:rPr>
                <w:color w:val="auto"/>
                <w:highlight w:val="none"/>
                <w:lang w:val="zh-TW" w:eastAsia="zh-TW"/>
              </w:rPr>
              <w:fldChar w:fldCharType="begin"/>
            </w:r>
            <w:r>
              <w:rPr>
                <w:color w:val="auto"/>
                <w:highlight w:val="none"/>
                <w:lang w:val="zh-TW" w:eastAsia="zh-TW"/>
              </w:rPr>
              <w:instrText xml:space="preserve"> HYPERLINK "https://baike.baidu.com/item/%25E7%2594%25B5%25E5%25BD%25B1%25E6%2591%2584%25E5%2583%258F%25E6%259C%25BA"</w:instrText>
            </w:r>
            <w:r>
              <w:rPr>
                <w:color w:val="auto"/>
                <w:highlight w:val="none"/>
                <w:lang w:val="zh-TW" w:eastAsia="zh-TW"/>
              </w:rPr>
              <w:fldChar w:fldCharType="separate"/>
            </w:r>
            <w:r>
              <w:rPr>
                <w:color w:val="auto"/>
                <w:highlight w:val="none"/>
                <w:rtl w:val="0"/>
                <w:lang w:val="zh-TW" w:eastAsia="zh-TW"/>
              </w:rPr>
              <w:t>电影摄像机</w:t>
            </w:r>
            <w:r>
              <w:rPr>
                <w:color w:val="auto"/>
                <w:highlight w:val="none"/>
              </w:rPr>
              <w:fldChar w:fldCharType="end"/>
            </w:r>
            <w:r>
              <w:rPr>
                <w:color w:val="auto"/>
                <w:highlight w:val="none"/>
                <w:rtl w:val="0"/>
                <w:lang w:val="zh-TW" w:eastAsia="zh-TW"/>
              </w:rPr>
              <w:t>及阿莱电影镜头组或同档次设备，</w:t>
            </w:r>
            <w:r>
              <w:rPr>
                <w:color w:val="auto"/>
                <w:highlight w:val="none"/>
                <w:rtl w:val="0"/>
                <w:lang w:val="en-US"/>
              </w:rPr>
              <w:t>MotionControle</w:t>
            </w:r>
            <w:r>
              <w:rPr>
                <w:color w:val="auto"/>
                <w:highlight w:val="none"/>
                <w:rtl w:val="0"/>
                <w:lang w:val="zh-TW" w:eastAsia="zh-TW"/>
              </w:rPr>
              <w:t xml:space="preserve">摄影机组模块、大疆悟 </w:t>
            </w:r>
            <w:r>
              <w:rPr>
                <w:color w:val="auto"/>
                <w:highlight w:val="none"/>
                <w:rtl w:val="0"/>
                <w:lang w:val="en-US"/>
              </w:rPr>
              <w:t>INSPIRE 2RAW</w:t>
            </w:r>
            <w:r>
              <w:rPr>
                <w:color w:val="auto"/>
                <w:highlight w:val="none"/>
                <w:rtl w:val="0"/>
                <w:lang w:val="zh-TW" w:eastAsia="zh-TW"/>
              </w:rPr>
              <w:t>（双控板）航拍器、</w:t>
            </w:r>
            <w:r>
              <w:rPr>
                <w:color w:val="auto"/>
                <w:highlight w:val="none"/>
                <w:rtl w:val="0"/>
                <w:lang w:val="en-US"/>
              </w:rPr>
              <w:t>movcam</w:t>
            </w:r>
            <w:r>
              <w:rPr>
                <w:color w:val="auto"/>
                <w:highlight w:val="none"/>
                <w:rtl w:val="0"/>
                <w:lang w:val="zh-TW" w:eastAsia="zh-TW"/>
              </w:rPr>
              <w:t>稳定器、凯曼</w:t>
            </w:r>
            <w:r>
              <w:rPr>
                <w:color w:val="auto"/>
                <w:highlight w:val="none"/>
                <w:rtl w:val="0"/>
                <w:lang w:val="en-US"/>
              </w:rPr>
              <w:t>6</w:t>
            </w:r>
            <w:r>
              <w:rPr>
                <w:color w:val="auto"/>
                <w:highlight w:val="none"/>
                <w:rtl w:val="0"/>
                <w:lang w:val="zh-TW" w:eastAsia="zh-TW"/>
              </w:rPr>
              <w:t>直</w:t>
            </w:r>
            <w:r>
              <w:rPr>
                <w:color w:val="auto"/>
                <w:highlight w:val="none"/>
                <w:rtl w:val="0"/>
                <w:lang w:val="en-US"/>
              </w:rPr>
              <w:t>4</w:t>
            </w:r>
            <w:r>
              <w:rPr>
                <w:color w:val="auto"/>
                <w:highlight w:val="none"/>
                <w:rtl w:val="0"/>
                <w:lang w:val="zh-TW" w:eastAsia="zh-TW"/>
              </w:rPr>
              <w:t>弯专业影视轨道、占美重型</w:t>
            </w:r>
            <w:r>
              <w:rPr>
                <w:color w:val="auto"/>
                <w:highlight w:val="none"/>
                <w:rtl w:val="0"/>
                <w:lang w:val="en-US"/>
              </w:rPr>
              <w:t>12</w:t>
            </w:r>
            <w:r>
              <w:rPr>
                <w:color w:val="auto"/>
                <w:highlight w:val="none"/>
                <w:rtl w:val="0"/>
                <w:lang w:val="zh-TW" w:eastAsia="zh-TW"/>
              </w:rPr>
              <w:t>米和</w:t>
            </w:r>
            <w:r>
              <w:rPr>
                <w:color w:val="auto"/>
                <w:highlight w:val="none"/>
                <w:rtl w:val="0"/>
                <w:lang w:val="en-US"/>
              </w:rPr>
              <w:t>3</w:t>
            </w:r>
            <w:r>
              <w:rPr>
                <w:color w:val="auto"/>
                <w:highlight w:val="none"/>
                <w:rtl w:val="0"/>
                <w:lang w:val="zh-TW" w:eastAsia="zh-TW"/>
              </w:rPr>
              <w:t>米摇臂、森海塞尔录音话筒或同档次设备。</w:t>
            </w:r>
          </w:p>
          <w:p>
            <w:pPr>
              <w:pStyle w:val="27"/>
              <w:framePr w:wrap="auto" w:vAnchor="margin" w:hAnchor="text" w:yAlign="inline"/>
              <w:numPr>
                <w:ilvl w:val="0"/>
                <w:numId w:val="0"/>
              </w:numPr>
              <w:bidi w:val="0"/>
              <w:ind w:leftChars="0" w:right="0" w:rightChars="0"/>
              <w:rPr>
                <w:color w:val="auto"/>
                <w:highlight w:val="none"/>
                <w:rtl w:val="0"/>
              </w:rPr>
            </w:pPr>
            <w:r>
              <w:rPr>
                <w:color w:val="auto"/>
                <w:highlight w:val="none"/>
                <w:rtl w:val="0"/>
                <w:lang w:val="en-US"/>
              </w:rPr>
              <w:t>2.</w:t>
            </w:r>
            <w:r>
              <w:rPr>
                <w:color w:val="auto"/>
                <w:highlight w:val="none"/>
                <w:rtl w:val="0"/>
                <w:lang w:val="zh-TW" w:eastAsia="zh-TW"/>
              </w:rPr>
              <w:t>剪辑包装调色器材，采用</w:t>
            </w:r>
            <w:r>
              <w:rPr>
                <w:color w:val="auto"/>
                <w:highlight w:val="none"/>
                <w:rtl w:val="0"/>
                <w:lang w:val="en-US"/>
              </w:rPr>
              <w:t>AVID Unity ISIS</w:t>
            </w:r>
            <w:r>
              <w:rPr>
                <w:color w:val="auto"/>
                <w:highlight w:val="none"/>
                <w:rtl w:val="0"/>
                <w:lang w:val="zh-TW" w:eastAsia="zh-TW"/>
              </w:rPr>
              <w:t>影视编辑系统、</w:t>
            </w:r>
            <w:r>
              <w:rPr>
                <w:color w:val="auto"/>
                <w:highlight w:val="none"/>
                <w:rtl w:val="0"/>
                <w:lang w:val="en-US"/>
              </w:rPr>
              <w:t>Davinci Resolve</w:t>
            </w:r>
            <w:r>
              <w:rPr>
                <w:color w:val="auto"/>
                <w:highlight w:val="none"/>
                <w:rtl w:val="0"/>
                <w:lang w:val="zh-TW" w:eastAsia="zh-TW"/>
              </w:rPr>
              <w:t>调色系统或同档次系统来完成保证画面品质达到当前市场主流高端</w:t>
            </w:r>
            <w:r>
              <w:rPr>
                <w:color w:val="auto"/>
                <w:highlight w:val="none"/>
                <w:rtl w:val="0"/>
                <w:lang w:val="en-US"/>
              </w:rPr>
              <w:t>4K</w:t>
            </w:r>
            <w:r>
              <w:rPr>
                <w:color w:val="auto"/>
                <w:highlight w:val="none"/>
                <w:rtl w:val="0"/>
                <w:lang w:val="zh-TW" w:eastAsia="zh-TW"/>
              </w:rPr>
              <w:t>数据格式；</w:t>
            </w:r>
            <w:r>
              <w:rPr>
                <w:color w:val="auto"/>
                <w:highlight w:val="none"/>
                <w:rtl w:val="0"/>
                <w:lang w:val="en-US"/>
              </w:rPr>
              <w:t>After Effects</w:t>
            </w:r>
            <w:r>
              <w:rPr>
                <w:color w:val="auto"/>
                <w:highlight w:val="none"/>
                <w:rtl w:val="0"/>
                <w:lang w:val="zh-TW" w:eastAsia="zh-TW"/>
              </w:rPr>
              <w:t>或同档次软件配合</w:t>
            </w:r>
            <w:r>
              <w:rPr>
                <w:color w:val="auto"/>
                <w:highlight w:val="none"/>
                <w:rtl w:val="0"/>
                <w:lang w:val="en-US"/>
              </w:rPr>
              <w:t>3Dmax</w:t>
            </w:r>
            <w:r>
              <w:rPr>
                <w:color w:val="auto"/>
                <w:highlight w:val="none"/>
                <w:rtl w:val="0"/>
                <w:lang w:val="zh-TW" w:eastAsia="zh-TW"/>
              </w:rPr>
              <w:t>软件进行后期特效制作，录音采用</w:t>
            </w:r>
            <w:r>
              <w:rPr>
                <w:color w:val="auto"/>
                <w:highlight w:val="none"/>
                <w:rtl w:val="0"/>
                <w:lang w:val="en-US"/>
              </w:rPr>
              <w:t>AATON</w:t>
            </w:r>
            <w:r>
              <w:rPr>
                <w:color w:val="auto"/>
                <w:highlight w:val="none"/>
                <w:rtl w:val="0"/>
                <w:lang w:val="zh-TW" w:eastAsia="zh-TW"/>
              </w:rPr>
              <w:t>加</w:t>
            </w:r>
            <w:r>
              <w:rPr>
                <w:color w:val="auto"/>
                <w:highlight w:val="none"/>
                <w:rtl w:val="0"/>
                <w:lang w:val="en-US"/>
              </w:rPr>
              <w:t>Sonosx</w:t>
            </w:r>
            <w:r>
              <w:rPr>
                <w:color w:val="auto"/>
                <w:highlight w:val="none"/>
                <w:rtl w:val="0"/>
                <w:lang w:val="zh-TW" w:eastAsia="zh-TW"/>
              </w:rPr>
              <w:t>调音台或同档次设备实现电影立体音效；最终确保</w:t>
            </w:r>
            <w:r>
              <w:rPr>
                <w:rFonts w:hint="eastAsia"/>
                <w:color w:val="auto"/>
                <w:highlight w:val="none"/>
                <w:rtl w:val="0"/>
                <w:lang w:val="en-US" w:eastAsia="zh-CN"/>
              </w:rPr>
              <w:t>音乐MV</w:t>
            </w:r>
            <w:r>
              <w:rPr>
                <w:color w:val="auto"/>
                <w:highlight w:val="none"/>
                <w:rtl w:val="0"/>
                <w:lang w:val="zh-TW" w:eastAsia="zh-TW"/>
              </w:rPr>
              <w:t>成品提供目前市场主流高端数据格式。</w:t>
            </w:r>
          </w:p>
          <w:p>
            <w:pPr>
              <w:pStyle w:val="27"/>
              <w:framePr w:wrap="auto" w:vAnchor="margin" w:hAnchor="text" w:yAlign="inline"/>
              <w:numPr>
                <w:ilvl w:val="0"/>
                <w:numId w:val="3"/>
              </w:numPr>
              <w:bidi w:val="0"/>
              <w:rPr>
                <w:color w:val="auto"/>
                <w:highlight w:val="none"/>
                <w:rtl w:val="0"/>
              </w:rPr>
            </w:pPr>
            <w:r>
              <w:rPr>
                <w:color w:val="auto"/>
                <w:highlight w:val="none"/>
                <w:rtl w:val="0"/>
                <w:lang w:val="zh-TW" w:eastAsia="zh-TW"/>
              </w:rPr>
              <w:t>人员标准</w:t>
            </w:r>
          </w:p>
          <w:p>
            <w:pPr>
              <w:pStyle w:val="27"/>
              <w:framePr w:wrap="auto" w:vAnchor="margin" w:hAnchor="text" w:yAlign="inline"/>
              <w:numPr>
                <w:ilvl w:val="0"/>
                <w:numId w:val="0"/>
              </w:numPr>
              <w:bidi w:val="0"/>
              <w:ind w:leftChars="0" w:right="0" w:rightChars="0"/>
              <w:rPr>
                <w:color w:val="auto"/>
                <w:highlight w:val="none"/>
                <w:rtl w:val="0"/>
              </w:rPr>
            </w:pPr>
            <w:r>
              <w:rPr>
                <w:color w:val="auto"/>
                <w:highlight w:val="none"/>
                <w:rtl w:val="0"/>
                <w:lang w:val="en-US"/>
              </w:rPr>
              <w:t>1.</w:t>
            </w:r>
            <w:r>
              <w:rPr>
                <w:color w:val="auto"/>
                <w:highlight w:val="none"/>
                <w:rtl w:val="0"/>
                <w:lang w:val="zh-TW" w:eastAsia="zh-TW"/>
              </w:rPr>
              <w:t>为确保</w:t>
            </w:r>
            <w:r>
              <w:rPr>
                <w:rFonts w:hint="eastAsia"/>
                <w:color w:val="auto"/>
                <w:highlight w:val="none"/>
                <w:rtl w:val="0"/>
                <w:lang w:val="en-US" w:eastAsia="zh-CN"/>
              </w:rPr>
              <w:t>音乐MV</w:t>
            </w:r>
            <w:r>
              <w:rPr>
                <w:color w:val="auto"/>
                <w:highlight w:val="none"/>
                <w:rtl w:val="0"/>
                <w:lang w:val="zh-TW" w:eastAsia="zh-TW"/>
              </w:rPr>
              <w:t>制作水准，拍摄组成员中至少配备以下人员：包括导演、导演助理、摄像、航拍摄影师、摇臂摄影师、灯光师、摄像助理、灯光助理，化妆师、配音，剪辑师、后期特技包装、调色、音乐制作等专业人员不少于</w:t>
            </w:r>
            <w:r>
              <w:rPr>
                <w:color w:val="auto"/>
                <w:highlight w:val="none"/>
                <w:rtl w:val="0"/>
                <w:lang w:val="en-US"/>
              </w:rPr>
              <w:t>10</w:t>
            </w:r>
            <w:r>
              <w:rPr>
                <w:color w:val="auto"/>
                <w:highlight w:val="none"/>
                <w:rtl w:val="0"/>
                <w:lang w:val="zh-TW" w:eastAsia="zh-TW"/>
              </w:rPr>
              <w:t xml:space="preserve">人。 </w:t>
            </w:r>
          </w:p>
          <w:p>
            <w:pPr>
              <w:pStyle w:val="27"/>
              <w:framePr w:wrap="auto" w:vAnchor="margin" w:hAnchor="text" w:yAlign="inline"/>
              <w:numPr>
                <w:ilvl w:val="0"/>
                <w:numId w:val="0"/>
              </w:numPr>
              <w:bidi w:val="0"/>
              <w:ind w:leftChars="0" w:right="0" w:rightChars="0"/>
              <w:rPr>
                <w:color w:val="auto"/>
                <w:highlight w:val="none"/>
                <w:rtl w:val="0"/>
              </w:rPr>
            </w:pPr>
            <w:r>
              <w:rPr>
                <w:color w:val="auto"/>
                <w:highlight w:val="none"/>
                <w:rtl w:val="0"/>
                <w:lang w:val="en-US"/>
              </w:rPr>
              <w:t>2.</w:t>
            </w:r>
            <w:r>
              <w:rPr>
                <w:color w:val="auto"/>
                <w:highlight w:val="none"/>
                <w:rtl w:val="0"/>
                <w:lang w:val="zh-TW" w:eastAsia="zh-TW"/>
              </w:rPr>
              <w:t>为确保</w:t>
            </w:r>
            <w:r>
              <w:rPr>
                <w:rFonts w:hint="eastAsia"/>
                <w:color w:val="auto"/>
                <w:highlight w:val="none"/>
                <w:rtl w:val="0"/>
                <w:lang w:val="en-US" w:eastAsia="zh-CN"/>
              </w:rPr>
              <w:t>音乐MV</w:t>
            </w:r>
            <w:r>
              <w:rPr>
                <w:color w:val="auto"/>
                <w:highlight w:val="none"/>
                <w:rtl w:val="0"/>
                <w:lang w:val="zh-TW" w:eastAsia="zh-TW"/>
              </w:rPr>
              <w:t>制作水准，导演需有多年从事</w:t>
            </w:r>
            <w:r>
              <w:rPr>
                <w:rFonts w:hint="eastAsia"/>
                <w:color w:val="auto"/>
                <w:highlight w:val="none"/>
                <w:rtl w:val="0"/>
                <w:lang w:val="en-US" w:eastAsia="zh-CN"/>
              </w:rPr>
              <w:t>影视制作</w:t>
            </w:r>
            <w:r>
              <w:rPr>
                <w:color w:val="auto"/>
                <w:highlight w:val="none"/>
                <w:rtl w:val="0"/>
                <w:lang w:val="zh-TW" w:eastAsia="zh-TW"/>
              </w:rPr>
              <w:t>工作经验</w:t>
            </w:r>
            <w:r>
              <w:rPr>
                <w:rFonts w:hint="eastAsia"/>
                <w:color w:val="auto"/>
                <w:highlight w:val="none"/>
                <w:rtl w:val="0"/>
                <w:lang w:val="zh-TW" w:eastAsia="zh-CN"/>
              </w:rPr>
              <w:t>，</w:t>
            </w:r>
            <w:r>
              <w:rPr>
                <w:color w:val="auto"/>
                <w:highlight w:val="none"/>
                <w:rtl w:val="0"/>
                <w:lang w:val="zh-TW" w:eastAsia="zh-TW"/>
              </w:rPr>
              <w:t>（所拍摄作品曾获</w:t>
            </w:r>
            <w:r>
              <w:rPr>
                <w:rFonts w:hint="eastAsia"/>
                <w:color w:val="auto"/>
                <w:highlight w:val="none"/>
                <w:rtl w:val="0"/>
                <w:lang w:val="en-US" w:eastAsia="zh-CN"/>
              </w:rPr>
              <w:t>国家级影视奖项</w:t>
            </w:r>
            <w:r>
              <w:rPr>
                <w:color w:val="auto"/>
                <w:highlight w:val="none"/>
                <w:rtl w:val="0"/>
                <w:lang w:val="zh-TW" w:eastAsia="zh-TW"/>
              </w:rPr>
              <w:t>的更优），摄像师需有多年从业经验（有</w:t>
            </w:r>
            <w:r>
              <w:rPr>
                <w:rFonts w:hint="eastAsia"/>
                <w:color w:val="auto"/>
                <w:highlight w:val="none"/>
                <w:rtl w:val="0"/>
                <w:lang w:val="en-US" w:eastAsia="zh-CN"/>
              </w:rPr>
              <w:t>优秀作品在省级以上平台展播</w:t>
            </w:r>
            <w:r>
              <w:rPr>
                <w:color w:val="auto"/>
                <w:highlight w:val="none"/>
                <w:rtl w:val="0"/>
                <w:lang w:val="zh-TW" w:eastAsia="zh-TW"/>
              </w:rPr>
              <w:t>的更优）。</w:t>
            </w:r>
          </w:p>
          <w:p>
            <w:pPr>
              <w:pStyle w:val="27"/>
              <w:framePr w:wrap="auto" w:vAnchor="margin" w:hAnchor="text" w:yAlign="inline"/>
              <w:numPr>
                <w:ilvl w:val="0"/>
                <w:numId w:val="3"/>
              </w:numPr>
              <w:bidi w:val="0"/>
              <w:rPr>
                <w:color w:val="auto"/>
                <w:highlight w:val="none"/>
                <w:rtl w:val="0"/>
              </w:rPr>
            </w:pPr>
            <w:r>
              <w:rPr>
                <w:color w:val="auto"/>
                <w:highlight w:val="none"/>
                <w:rtl w:val="0"/>
                <w:lang w:val="zh-TW" w:eastAsia="zh-TW"/>
              </w:rPr>
              <w:t>其它要求</w:t>
            </w:r>
          </w:p>
          <w:p>
            <w:pPr>
              <w:pStyle w:val="27"/>
              <w:framePr w:wrap="auto" w:vAnchor="margin" w:hAnchor="text" w:yAlign="inline"/>
              <w:numPr>
                <w:ilvl w:val="0"/>
                <w:numId w:val="0"/>
              </w:numPr>
              <w:bidi w:val="0"/>
              <w:ind w:leftChars="0" w:right="0" w:rightChars="0"/>
              <w:rPr>
                <w:color w:val="auto"/>
                <w:highlight w:val="none"/>
                <w:rtl w:val="0"/>
              </w:rPr>
            </w:pPr>
            <w:r>
              <w:rPr>
                <w:color w:val="auto"/>
                <w:highlight w:val="none"/>
                <w:rtl w:val="0"/>
                <w:lang w:val="en-US"/>
              </w:rPr>
              <w:t>1.</w:t>
            </w:r>
            <w:r>
              <w:rPr>
                <w:color w:val="auto"/>
                <w:highlight w:val="none"/>
                <w:rtl w:val="0"/>
                <w:lang w:val="zh-TW" w:eastAsia="zh-TW"/>
              </w:rPr>
              <w:t>为控制成品质量，在拍摄前必须提供拍摄脚本给采购人审核，经审核通过后方可开始拍摄；</w:t>
            </w:r>
          </w:p>
          <w:p>
            <w:pPr>
              <w:pStyle w:val="27"/>
              <w:framePr w:wrap="auto" w:vAnchor="margin" w:hAnchor="text" w:yAlign="inline"/>
              <w:numPr>
                <w:ilvl w:val="0"/>
                <w:numId w:val="0"/>
              </w:numPr>
              <w:bidi w:val="0"/>
              <w:ind w:leftChars="0" w:right="0" w:rightChars="0"/>
              <w:rPr>
                <w:color w:val="auto"/>
                <w:highlight w:val="none"/>
                <w:rtl w:val="0"/>
              </w:rPr>
            </w:pPr>
            <w:r>
              <w:rPr>
                <w:color w:val="auto"/>
                <w:highlight w:val="none"/>
                <w:rtl w:val="0"/>
                <w:lang w:val="en-US"/>
              </w:rPr>
              <w:t>2.</w:t>
            </w:r>
            <w:r>
              <w:rPr>
                <w:rFonts w:hint="eastAsia"/>
                <w:color w:val="auto"/>
                <w:highlight w:val="none"/>
                <w:rtl w:val="0"/>
                <w:lang w:val="en-US" w:eastAsia="zh-CN"/>
              </w:rPr>
              <w:t>音乐MV</w:t>
            </w:r>
            <w:r>
              <w:rPr>
                <w:color w:val="auto"/>
                <w:highlight w:val="none"/>
                <w:rtl w:val="0"/>
                <w:lang w:val="zh-TW" w:eastAsia="zh-TW"/>
              </w:rPr>
              <w:t>成品的版权归采购人</w:t>
            </w:r>
            <w:r>
              <w:rPr>
                <w:rFonts w:hint="eastAsia"/>
                <w:color w:val="auto"/>
                <w:highlight w:val="none"/>
                <w:rtl w:val="0"/>
                <w:lang w:val="en-US" w:eastAsia="zh-CN"/>
              </w:rPr>
              <w:t>及供应商共同</w:t>
            </w:r>
            <w:r>
              <w:rPr>
                <w:color w:val="auto"/>
                <w:highlight w:val="none"/>
                <w:rtl w:val="0"/>
                <w:lang w:val="zh-TW" w:eastAsia="zh-TW"/>
              </w:rPr>
              <w:t>所有。</w:t>
            </w:r>
          </w:p>
          <w:p>
            <w:pPr>
              <w:pStyle w:val="27"/>
              <w:framePr w:wrap="auto" w:vAnchor="margin" w:hAnchor="text" w:yAlign="inline"/>
              <w:numPr>
                <w:ilvl w:val="0"/>
                <w:numId w:val="3"/>
              </w:numPr>
              <w:bidi w:val="0"/>
              <w:rPr>
                <w:color w:val="auto"/>
                <w:highlight w:val="none"/>
                <w:rtl w:val="0"/>
              </w:rPr>
            </w:pPr>
            <w:r>
              <w:rPr>
                <w:color w:val="auto"/>
                <w:highlight w:val="none"/>
                <w:rtl w:val="0"/>
                <w:lang w:val="zh-TW" w:eastAsia="zh-TW"/>
              </w:rPr>
              <w:t>验收方式</w:t>
            </w:r>
          </w:p>
          <w:p>
            <w:pPr>
              <w:pStyle w:val="27"/>
              <w:framePr w:wrap="auto" w:vAnchor="margin" w:hAnchor="text" w:yAlign="inline"/>
              <w:numPr>
                <w:ilvl w:val="0"/>
                <w:numId w:val="3"/>
              </w:numPr>
              <w:bidi w:val="0"/>
              <w:rPr>
                <w:color w:val="auto"/>
                <w:highlight w:val="none"/>
                <w:rtl w:val="0"/>
              </w:rPr>
            </w:pPr>
            <w:r>
              <w:rPr>
                <w:color w:val="auto"/>
                <w:highlight w:val="none"/>
                <w:rtl w:val="0"/>
                <w:lang w:val="en-US"/>
              </w:rPr>
              <w:t>1.</w:t>
            </w:r>
            <w:r>
              <w:rPr>
                <w:rFonts w:hint="eastAsia"/>
                <w:color w:val="auto"/>
                <w:highlight w:val="none"/>
                <w:rtl w:val="0"/>
                <w:lang w:val="en-US" w:eastAsia="zh-CN"/>
              </w:rPr>
              <w:t>音乐MV</w:t>
            </w:r>
            <w:r>
              <w:rPr>
                <w:color w:val="auto"/>
                <w:highlight w:val="none"/>
                <w:rtl w:val="0"/>
                <w:lang w:val="zh-TW" w:eastAsia="zh-TW"/>
              </w:rPr>
              <w:t>成品按照</w:t>
            </w:r>
            <w:r>
              <w:rPr>
                <w:color w:val="auto"/>
                <w:highlight w:val="none"/>
                <w:rtl w:val="0"/>
                <w:lang w:val="en-US"/>
              </w:rPr>
              <w:t>mp4</w:t>
            </w:r>
            <w:r>
              <w:rPr>
                <w:color w:val="auto"/>
                <w:highlight w:val="none"/>
                <w:rtl w:val="0"/>
                <w:lang w:val="zh-TW" w:eastAsia="zh-TW"/>
              </w:rPr>
              <w:t>格式交付验收，以</w:t>
            </w:r>
            <w:r>
              <w:rPr>
                <w:color w:val="auto"/>
                <w:highlight w:val="none"/>
                <w:rtl w:val="0"/>
                <w:lang w:val="en-US"/>
              </w:rPr>
              <w:t>mp4</w:t>
            </w:r>
            <w:r>
              <w:rPr>
                <w:color w:val="auto"/>
                <w:highlight w:val="none"/>
                <w:rtl w:val="0"/>
                <w:lang w:val="zh-TW" w:eastAsia="zh-TW"/>
              </w:rPr>
              <w:t>格式刻录</w:t>
            </w:r>
            <w:r>
              <w:rPr>
                <w:color w:val="auto"/>
                <w:highlight w:val="none"/>
                <w:rtl w:val="0"/>
                <w:lang w:val="en-US"/>
              </w:rPr>
              <w:t>10</w:t>
            </w:r>
            <w:r>
              <w:rPr>
                <w:color w:val="auto"/>
                <w:highlight w:val="none"/>
                <w:rtl w:val="0"/>
                <w:lang w:val="zh-TW" w:eastAsia="zh-TW"/>
              </w:rPr>
              <w:t>张</w:t>
            </w:r>
            <w:r>
              <w:rPr>
                <w:color w:val="auto"/>
                <w:highlight w:val="none"/>
                <w:rtl w:val="0"/>
                <w:lang w:val="en-US"/>
              </w:rPr>
              <w:t>DVD</w:t>
            </w:r>
            <w:r>
              <w:rPr>
                <w:color w:val="auto"/>
                <w:highlight w:val="none"/>
                <w:rtl w:val="0"/>
                <w:lang w:val="zh-TW" w:eastAsia="zh-TW"/>
              </w:rPr>
              <w:t>光碟；</w:t>
            </w:r>
          </w:p>
          <w:p>
            <w:pPr>
              <w:pStyle w:val="27"/>
              <w:framePr w:wrap="auto" w:vAnchor="margin" w:hAnchor="text" w:yAlign="inline"/>
              <w:numPr>
                <w:ilvl w:val="0"/>
                <w:numId w:val="0"/>
              </w:numPr>
              <w:bidi w:val="0"/>
              <w:ind w:leftChars="0" w:right="0" w:rightChars="0"/>
              <w:rPr>
                <w:color w:val="auto"/>
                <w:highlight w:val="none"/>
                <w:rtl w:val="0"/>
              </w:rPr>
            </w:pPr>
            <w:r>
              <w:rPr>
                <w:color w:val="auto"/>
                <w:highlight w:val="none"/>
                <w:rtl w:val="0"/>
                <w:lang w:val="en-US"/>
              </w:rPr>
              <w:t>2.</w:t>
            </w:r>
            <w:r>
              <w:rPr>
                <w:color w:val="auto"/>
                <w:highlight w:val="none"/>
                <w:rtl w:val="0"/>
                <w:lang w:val="zh-TW" w:eastAsia="zh-TW"/>
              </w:rPr>
              <w:t>由采购人按服务要求和脚本进行验收。</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9596" w:hRule="atLeast"/>
          <w:jc w:val="center"/>
        </w:trPr>
        <w:tc>
          <w:tcPr>
            <w:tcW w:w="8935"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440" w:lineRule="exact"/>
              <w:rPr>
                <w:rStyle w:val="24"/>
                <w:rFonts w:ascii="宋体" w:hAnsi="宋体" w:eastAsia="宋体" w:cs="宋体"/>
                <w:b/>
                <w:bCs/>
                <w:color w:val="auto"/>
                <w:highlight w:val="none"/>
                <w:shd w:val="clear" w:color="auto" w:fill="FFFF00"/>
              </w:rPr>
            </w:pPr>
            <w:r>
              <w:rPr>
                <w:rStyle w:val="26"/>
                <w:rFonts w:ascii="宋体" w:hAnsi="宋体" w:eastAsia="宋体" w:cs="宋体"/>
                <w:b/>
                <w:bCs/>
                <w:color w:val="auto"/>
                <w:highlight w:val="none"/>
                <w:shd w:val="clear" w:color="auto" w:fill="FFFF00"/>
                <w:rtl w:val="0"/>
                <w:lang w:val="zh-TW" w:eastAsia="zh-TW"/>
              </w:rPr>
              <w:t>商务要求表：</w:t>
            </w:r>
          </w:p>
          <w:p>
            <w:pPr>
              <w:pStyle w:val="9"/>
              <w:framePr w:wrap="auto" w:vAnchor="margin" w:hAnchor="text" w:yAlign="inline"/>
              <w:bidi w:val="0"/>
              <w:spacing w:line="360" w:lineRule="exact"/>
              <w:ind w:left="0" w:right="0" w:firstLine="0"/>
              <w:jc w:val="both"/>
              <w:rPr>
                <w:rStyle w:val="24"/>
                <w:rFonts w:ascii="宋体" w:hAnsi="宋体" w:eastAsia="宋体" w:cs="宋体"/>
                <w:color w:val="auto"/>
                <w:highlight w:val="none"/>
                <w:shd w:val="clear" w:color="auto" w:fill="FFFF00"/>
                <w:rtl w:val="0"/>
              </w:rPr>
            </w:pPr>
            <w:r>
              <w:rPr>
                <w:rStyle w:val="24"/>
                <w:rFonts w:hint="eastAsia" w:ascii="宋体" w:hAnsi="宋体" w:eastAsia="宋体" w:cs="宋体"/>
                <w:b/>
                <w:bCs/>
                <w:color w:val="auto"/>
                <w:highlight w:val="none"/>
                <w:shd w:val="clear" w:color="auto" w:fill="FFFF00"/>
                <w:rtl w:val="0"/>
                <w:lang w:val="zh-TW" w:eastAsia="zh-TW"/>
              </w:rPr>
              <w:t>一、成果提交时间要求：</w:t>
            </w:r>
            <w:r>
              <w:rPr>
                <w:rStyle w:val="26"/>
                <w:rFonts w:ascii="宋体" w:hAnsi="宋体" w:eastAsia="宋体" w:cs="宋体"/>
                <w:color w:val="auto"/>
                <w:highlight w:val="none"/>
                <w:shd w:val="clear" w:color="auto" w:fill="FFFF00"/>
                <w:rtl w:val="0"/>
                <w:lang w:val="zh-TW" w:eastAsia="zh-TW"/>
              </w:rPr>
              <w:t>自合同签订之日起至</w:t>
            </w:r>
            <w:r>
              <w:rPr>
                <w:rStyle w:val="24"/>
                <w:rFonts w:ascii="宋体" w:hAnsi="宋体" w:eastAsia="宋体" w:cs="宋体"/>
                <w:color w:val="auto"/>
                <w:highlight w:val="none"/>
                <w:shd w:val="clear" w:color="auto" w:fill="FFFF00"/>
                <w:rtl w:val="0"/>
                <w:lang w:val="en-US"/>
              </w:rPr>
              <w:t>2021</w:t>
            </w:r>
            <w:r>
              <w:rPr>
                <w:rStyle w:val="26"/>
                <w:rFonts w:ascii="宋体" w:hAnsi="宋体" w:eastAsia="宋体" w:cs="宋体"/>
                <w:color w:val="auto"/>
                <w:highlight w:val="none"/>
                <w:shd w:val="clear" w:color="auto" w:fill="FFFF00"/>
                <w:rtl w:val="0"/>
                <w:lang w:val="zh-TW" w:eastAsia="zh-TW"/>
              </w:rPr>
              <w:t>年</w:t>
            </w:r>
            <w:r>
              <w:rPr>
                <w:rStyle w:val="24"/>
                <w:rFonts w:ascii="宋体" w:hAnsi="宋体" w:eastAsia="宋体" w:cs="宋体"/>
                <w:color w:val="auto"/>
                <w:highlight w:val="none"/>
                <w:shd w:val="clear" w:color="auto" w:fill="FFFF00"/>
                <w:rtl w:val="0"/>
                <w:lang w:val="en-US"/>
              </w:rPr>
              <w:t xml:space="preserve"> </w:t>
            </w:r>
            <w:r>
              <w:rPr>
                <w:rStyle w:val="24"/>
                <w:rFonts w:hint="eastAsia" w:ascii="宋体" w:hAnsi="宋体" w:eastAsia="宋体" w:cs="宋体"/>
                <w:color w:val="auto"/>
                <w:highlight w:val="none"/>
                <w:shd w:val="clear" w:color="auto" w:fill="FFFF00"/>
                <w:rtl w:val="0"/>
                <w:lang w:val="en-US" w:eastAsia="zh-CN"/>
              </w:rPr>
              <w:t>12</w:t>
            </w:r>
            <w:r>
              <w:rPr>
                <w:rStyle w:val="26"/>
                <w:rFonts w:ascii="宋体" w:hAnsi="宋体" w:eastAsia="宋体" w:cs="宋体"/>
                <w:color w:val="auto"/>
                <w:highlight w:val="none"/>
                <w:shd w:val="clear" w:color="auto" w:fill="FFFF00"/>
                <w:rtl w:val="0"/>
                <w:lang w:val="zh-TW" w:eastAsia="zh-TW"/>
              </w:rPr>
              <w:t>月</w:t>
            </w:r>
            <w:r>
              <w:rPr>
                <w:rStyle w:val="24"/>
                <w:rFonts w:ascii="宋体" w:hAnsi="宋体" w:eastAsia="宋体" w:cs="宋体"/>
                <w:color w:val="auto"/>
                <w:highlight w:val="none"/>
                <w:shd w:val="clear" w:color="auto" w:fill="FFFF00"/>
                <w:rtl w:val="0"/>
                <w:lang w:val="en-US"/>
              </w:rPr>
              <w:t xml:space="preserve"> </w:t>
            </w:r>
            <w:r>
              <w:rPr>
                <w:rStyle w:val="24"/>
                <w:rFonts w:hint="eastAsia" w:ascii="宋体" w:hAnsi="宋体" w:eastAsia="宋体" w:cs="宋体"/>
                <w:color w:val="auto"/>
                <w:highlight w:val="none"/>
                <w:shd w:val="clear" w:color="auto" w:fill="FFFF00"/>
                <w:rtl w:val="0"/>
                <w:lang w:val="en-US" w:eastAsia="zh-CN"/>
              </w:rPr>
              <w:t>30</w:t>
            </w:r>
            <w:r>
              <w:rPr>
                <w:rStyle w:val="24"/>
                <w:rFonts w:ascii="宋体" w:hAnsi="宋体" w:eastAsia="宋体" w:cs="宋体"/>
                <w:color w:val="auto"/>
                <w:highlight w:val="none"/>
                <w:shd w:val="clear" w:color="auto" w:fill="FFFF00"/>
                <w:rtl w:val="0"/>
                <w:lang w:val="en-US"/>
              </w:rPr>
              <w:t xml:space="preserve"> </w:t>
            </w:r>
            <w:r>
              <w:rPr>
                <w:rStyle w:val="26"/>
                <w:rFonts w:ascii="宋体" w:hAnsi="宋体" w:eastAsia="宋体" w:cs="宋体"/>
                <w:color w:val="auto"/>
                <w:highlight w:val="none"/>
                <w:shd w:val="clear" w:color="auto" w:fill="FFFF00"/>
                <w:rtl w:val="0"/>
                <w:lang w:val="zh-TW" w:eastAsia="zh-TW"/>
              </w:rPr>
              <w:t>日完成并提交给采购人审定，根据所收集的修改意见完善方案，形成最终成果。</w:t>
            </w:r>
          </w:p>
          <w:p>
            <w:pPr>
              <w:pStyle w:val="9"/>
              <w:framePr w:wrap="auto" w:vAnchor="margin" w:hAnchor="text" w:yAlign="inline"/>
              <w:bidi w:val="0"/>
              <w:spacing w:line="360" w:lineRule="exact"/>
              <w:ind w:left="0" w:right="0" w:firstLine="0"/>
              <w:jc w:val="both"/>
              <w:rPr>
                <w:rStyle w:val="24"/>
                <w:rFonts w:ascii="宋体" w:hAnsi="宋体" w:eastAsia="宋体" w:cs="宋体"/>
                <w:color w:val="auto"/>
                <w:highlight w:val="none"/>
                <w:shd w:val="clear" w:color="auto" w:fill="FFFF00"/>
                <w:rtl w:val="0"/>
              </w:rPr>
            </w:pPr>
            <w:r>
              <w:rPr>
                <w:rStyle w:val="24"/>
                <w:rFonts w:hint="eastAsia" w:ascii="宋体" w:hAnsi="宋体" w:eastAsia="宋体" w:cs="宋体"/>
                <w:b/>
                <w:bCs/>
                <w:color w:val="auto"/>
                <w:highlight w:val="none"/>
                <w:shd w:val="clear" w:color="auto" w:fill="FFFF00"/>
                <w:rtl w:val="0"/>
                <w:lang w:val="zh-TW" w:eastAsia="zh-TW"/>
              </w:rPr>
              <w:t>二、成果提交地点要求：</w:t>
            </w:r>
            <w:r>
              <w:rPr>
                <w:rStyle w:val="26"/>
                <w:rFonts w:ascii="宋体" w:hAnsi="宋体" w:eastAsia="宋体" w:cs="宋体"/>
                <w:color w:val="auto"/>
                <w:highlight w:val="none"/>
                <w:shd w:val="clear" w:color="auto" w:fill="FFFF00"/>
                <w:rtl w:val="0"/>
                <w:lang w:val="zh-TW" w:eastAsia="zh-TW"/>
              </w:rPr>
              <w:t>广西崇左市内，采购人指定地点。</w:t>
            </w:r>
          </w:p>
          <w:p>
            <w:pPr>
              <w:pStyle w:val="9"/>
              <w:framePr w:wrap="auto" w:vAnchor="margin" w:hAnchor="text" w:yAlign="inline"/>
              <w:bidi w:val="0"/>
              <w:spacing w:line="400" w:lineRule="exact"/>
              <w:ind w:left="0" w:right="0" w:firstLine="0"/>
              <w:jc w:val="both"/>
              <w:rPr>
                <w:rStyle w:val="24"/>
                <w:rFonts w:ascii="宋体" w:hAnsi="宋体" w:eastAsia="宋体" w:cs="宋体"/>
                <w:color w:val="auto"/>
                <w:highlight w:val="none"/>
                <w:shd w:val="clear" w:color="auto" w:fill="FFFF00"/>
                <w:rtl w:val="0"/>
              </w:rPr>
            </w:pPr>
            <w:r>
              <w:rPr>
                <w:rStyle w:val="26"/>
                <w:rFonts w:ascii="宋体" w:hAnsi="宋体" w:eastAsia="宋体" w:cs="宋体"/>
                <w:color w:val="auto"/>
                <w:highlight w:val="none"/>
                <w:shd w:val="clear" w:color="auto" w:fill="FFFF00"/>
                <w:rtl w:val="0"/>
                <w:lang w:val="zh-TW" w:eastAsia="zh-TW"/>
              </w:rPr>
              <w:t>三、付款方式：合同签订后，甲方如须乙方安排拍摄工作需要提前协商，乙方接到甲方通知及确定拍摄时间后，甲方应按约定自合同签订之日起</w:t>
            </w:r>
            <w:r>
              <w:rPr>
                <w:rStyle w:val="24"/>
                <w:rFonts w:ascii="宋体" w:hAnsi="宋体" w:eastAsia="宋体" w:cs="宋体"/>
                <w:color w:val="auto"/>
                <w:highlight w:val="none"/>
                <w:shd w:val="clear" w:color="auto" w:fill="FFFF00"/>
                <w:rtl w:val="0"/>
                <w:lang w:val="en-US"/>
              </w:rPr>
              <w:t>5</w:t>
            </w:r>
            <w:r>
              <w:rPr>
                <w:rStyle w:val="26"/>
                <w:rFonts w:ascii="宋体" w:hAnsi="宋体" w:eastAsia="宋体" w:cs="宋体"/>
                <w:color w:val="auto"/>
                <w:highlight w:val="none"/>
                <w:shd w:val="clear" w:color="auto" w:fill="FFFF00"/>
                <w:rtl w:val="0"/>
                <w:lang w:val="zh-TW" w:eastAsia="zh-TW"/>
              </w:rPr>
              <w:t>个工作日</w:t>
            </w:r>
            <w:r>
              <w:rPr>
                <w:rStyle w:val="24"/>
                <w:rFonts w:ascii="宋体" w:hAnsi="宋体" w:eastAsia="宋体" w:cs="宋体"/>
                <w:color w:val="auto"/>
                <w:highlight w:val="none"/>
                <w:shd w:val="clear" w:color="auto" w:fill="FFFF00"/>
                <w:rtl w:val="0"/>
                <w:lang w:val="en-US"/>
              </w:rPr>
              <w:t>,</w:t>
            </w:r>
            <w:r>
              <w:rPr>
                <w:rStyle w:val="26"/>
                <w:rFonts w:ascii="宋体" w:hAnsi="宋体" w:eastAsia="宋体" w:cs="宋体"/>
                <w:color w:val="auto"/>
                <w:highlight w:val="none"/>
                <w:shd w:val="clear" w:color="auto" w:fill="FFFF00"/>
                <w:rtl w:val="0"/>
                <w:lang w:val="zh-TW" w:eastAsia="zh-TW"/>
              </w:rPr>
              <w:t>甲方向乙方支付合同金额的的</w:t>
            </w:r>
            <w:r>
              <w:rPr>
                <w:rStyle w:val="24"/>
                <w:rFonts w:ascii="宋体" w:hAnsi="宋体" w:eastAsia="宋体" w:cs="宋体"/>
                <w:color w:val="auto"/>
                <w:highlight w:val="none"/>
                <w:shd w:val="clear" w:color="auto" w:fill="FFFF00"/>
                <w:rtl w:val="0"/>
                <w:lang w:val="en-US"/>
              </w:rPr>
              <w:t>50%</w:t>
            </w:r>
            <w:r>
              <w:rPr>
                <w:rStyle w:val="26"/>
                <w:rFonts w:ascii="宋体" w:hAnsi="宋体" w:eastAsia="宋体" w:cs="宋体"/>
                <w:color w:val="auto"/>
                <w:highlight w:val="none"/>
                <w:shd w:val="clear" w:color="auto" w:fill="FFFF00"/>
                <w:rtl w:val="0"/>
                <w:lang w:val="zh-TW" w:eastAsia="zh-TW"/>
              </w:rPr>
              <w:t>，作为合同预付款。本合同摄制工作完成后，该合同预付款转为合同款项。影片修改并制作完成，经甲方审阅合格通过后，甲方需在</w:t>
            </w:r>
            <w:r>
              <w:rPr>
                <w:rStyle w:val="24"/>
                <w:rFonts w:ascii="宋体" w:hAnsi="宋体" w:eastAsia="宋体" w:cs="宋体"/>
                <w:color w:val="auto"/>
                <w:highlight w:val="none"/>
                <w:shd w:val="clear" w:color="auto" w:fill="FFFF00"/>
                <w:rtl w:val="0"/>
                <w:lang w:val="en-US"/>
              </w:rPr>
              <w:t>10</w:t>
            </w:r>
            <w:r>
              <w:rPr>
                <w:rStyle w:val="26"/>
                <w:rFonts w:ascii="宋体" w:hAnsi="宋体" w:eastAsia="宋体" w:cs="宋体"/>
                <w:color w:val="auto"/>
                <w:highlight w:val="none"/>
                <w:shd w:val="clear" w:color="auto" w:fill="FFFF00"/>
                <w:rtl w:val="0"/>
                <w:lang w:val="zh-TW" w:eastAsia="zh-TW"/>
              </w:rPr>
              <w:t>个工作日内，向乙方支付合同余款，乙方在收到所有款项后</w:t>
            </w:r>
            <w:r>
              <w:rPr>
                <w:rStyle w:val="24"/>
                <w:rFonts w:ascii="宋体" w:hAnsi="宋体" w:eastAsia="宋体" w:cs="宋体"/>
                <w:color w:val="auto"/>
                <w:highlight w:val="none"/>
                <w:shd w:val="clear" w:color="auto" w:fill="FFFF00"/>
                <w:rtl w:val="0"/>
                <w:lang w:val="en-US"/>
              </w:rPr>
              <w:t>15</w:t>
            </w:r>
            <w:r>
              <w:rPr>
                <w:rStyle w:val="26"/>
                <w:rFonts w:ascii="宋体" w:hAnsi="宋体" w:eastAsia="宋体" w:cs="宋体"/>
                <w:color w:val="auto"/>
                <w:highlight w:val="none"/>
                <w:shd w:val="clear" w:color="auto" w:fill="FFFF00"/>
                <w:rtl w:val="0"/>
                <w:lang w:val="zh-TW" w:eastAsia="zh-TW"/>
              </w:rPr>
              <w:t>天内向甲方开具等额发票。</w:t>
            </w:r>
          </w:p>
          <w:p>
            <w:pPr>
              <w:pStyle w:val="27"/>
              <w:framePr w:wrap="auto" w:vAnchor="margin" w:hAnchor="text" w:yAlign="inline"/>
              <w:bidi w:val="0"/>
              <w:rPr>
                <w:color w:val="auto"/>
                <w:highlight w:val="none"/>
                <w:rtl w:val="0"/>
              </w:rPr>
            </w:pPr>
            <w:r>
              <w:rPr>
                <w:color w:val="auto"/>
                <w:highlight w:val="none"/>
                <w:rtl w:val="0"/>
                <w:lang w:val="zh-TW" w:eastAsia="zh-TW"/>
              </w:rPr>
              <w:t>四、交货方式：现场交货。</w:t>
            </w:r>
          </w:p>
          <w:p>
            <w:pPr>
              <w:pStyle w:val="27"/>
              <w:framePr w:wrap="auto" w:vAnchor="margin" w:hAnchor="text" w:yAlign="inline"/>
              <w:bidi w:val="0"/>
              <w:rPr>
                <w:color w:val="auto"/>
                <w:highlight w:val="none"/>
                <w:rtl w:val="0"/>
              </w:rPr>
            </w:pPr>
            <w:r>
              <w:rPr>
                <w:color w:val="auto"/>
                <w:highlight w:val="none"/>
                <w:rtl w:val="0"/>
                <w:lang w:val="zh-TW" w:eastAsia="zh-TW"/>
              </w:rPr>
              <w:t>五、售后服务要求：</w:t>
            </w:r>
          </w:p>
          <w:p>
            <w:pPr>
              <w:pStyle w:val="27"/>
              <w:framePr w:wrap="auto" w:vAnchor="margin" w:hAnchor="text" w:yAlign="inline"/>
              <w:bidi w:val="0"/>
              <w:rPr>
                <w:color w:val="auto"/>
                <w:highlight w:val="none"/>
                <w:rtl w:val="0"/>
              </w:rPr>
            </w:pPr>
            <w:r>
              <w:rPr>
                <w:color w:val="auto"/>
                <w:highlight w:val="none"/>
                <w:rtl w:val="0"/>
                <w:lang w:val="en-US"/>
              </w:rPr>
              <w:t>1.</w:t>
            </w:r>
            <w:r>
              <w:rPr>
                <w:color w:val="auto"/>
                <w:highlight w:val="none"/>
                <w:rtl w:val="0"/>
                <w:lang w:val="zh-TW" w:eastAsia="zh-TW"/>
              </w:rPr>
              <w:t>质量保证期：</w:t>
            </w:r>
            <w:r>
              <w:rPr>
                <w:color w:val="auto"/>
                <w:highlight w:val="none"/>
                <w:rtl w:val="0"/>
                <w:lang w:val="en-US"/>
              </w:rPr>
              <w:t>12</w:t>
            </w:r>
            <w:r>
              <w:rPr>
                <w:color w:val="auto"/>
                <w:highlight w:val="none"/>
                <w:rtl w:val="0"/>
                <w:lang w:val="zh-TW" w:eastAsia="zh-TW"/>
              </w:rPr>
              <w:t>个月，自验收合同之日起计算。</w:t>
            </w:r>
          </w:p>
          <w:p>
            <w:pPr>
              <w:pStyle w:val="27"/>
              <w:framePr w:wrap="auto" w:vAnchor="margin" w:hAnchor="text" w:yAlign="inline"/>
              <w:bidi w:val="0"/>
              <w:rPr>
                <w:color w:val="auto"/>
                <w:highlight w:val="none"/>
                <w:rtl w:val="0"/>
              </w:rPr>
            </w:pPr>
            <w:r>
              <w:rPr>
                <w:color w:val="auto"/>
                <w:highlight w:val="none"/>
                <w:rtl w:val="0"/>
                <w:lang w:val="en-US"/>
              </w:rPr>
              <w:t>2.</w:t>
            </w:r>
            <w:r>
              <w:rPr>
                <w:color w:val="auto"/>
                <w:highlight w:val="none"/>
                <w:rtl w:val="0"/>
                <w:lang w:val="zh-TW" w:eastAsia="zh-TW"/>
              </w:rPr>
              <w:t>成交供应商应对专题片内容及其版权负责，由此产生的一切后果由供应商承担。</w:t>
            </w:r>
          </w:p>
          <w:p>
            <w:pPr>
              <w:pStyle w:val="27"/>
              <w:framePr w:wrap="auto" w:vAnchor="margin" w:hAnchor="text" w:yAlign="inline"/>
              <w:bidi w:val="0"/>
              <w:rPr>
                <w:color w:val="auto"/>
                <w:highlight w:val="none"/>
                <w:rtl w:val="0"/>
              </w:rPr>
            </w:pPr>
            <w:r>
              <w:rPr>
                <w:color w:val="auto"/>
                <w:highlight w:val="none"/>
                <w:rtl w:val="0"/>
                <w:lang w:val="en-US"/>
              </w:rPr>
              <w:t>3.</w:t>
            </w:r>
            <w:r>
              <w:rPr>
                <w:color w:val="auto"/>
                <w:highlight w:val="none"/>
                <w:rtl w:val="0"/>
                <w:lang w:val="zh-TW" w:eastAsia="zh-TW"/>
              </w:rPr>
              <w:t>成交供应商负责向采购方提供网络、电话及</w:t>
            </w:r>
            <w:r>
              <w:rPr>
                <w:color w:val="auto"/>
                <w:highlight w:val="none"/>
                <w:rtl w:val="0"/>
                <w:lang w:val="en-US"/>
              </w:rPr>
              <w:t>EMAIL</w:t>
            </w:r>
            <w:r>
              <w:rPr>
                <w:color w:val="auto"/>
                <w:highlight w:val="none"/>
                <w:rtl w:val="0"/>
                <w:lang w:val="zh-TW" w:eastAsia="zh-TW"/>
              </w:rPr>
              <w:t>支持服务，响应时间不超过</w:t>
            </w:r>
            <w:r>
              <w:rPr>
                <w:color w:val="auto"/>
                <w:highlight w:val="none"/>
                <w:rtl w:val="0"/>
                <w:lang w:val="en-US"/>
              </w:rPr>
              <w:t>1</w:t>
            </w:r>
            <w:r>
              <w:rPr>
                <w:color w:val="auto"/>
                <w:highlight w:val="none"/>
                <w:rtl w:val="0"/>
                <w:lang w:val="zh-TW" w:eastAsia="zh-TW"/>
              </w:rPr>
              <w:t>小时，以保证片子的正常使用；若远程支持无法解决问题的，成交供应商须</w:t>
            </w:r>
            <w:r>
              <w:rPr>
                <w:rFonts w:hint="eastAsia"/>
                <w:color w:val="auto"/>
                <w:highlight w:val="none"/>
                <w:rtl w:val="0"/>
                <w:lang w:val="en-US" w:eastAsia="zh-CN"/>
              </w:rPr>
              <w:t>24</w:t>
            </w:r>
            <w:r>
              <w:rPr>
                <w:color w:val="auto"/>
                <w:highlight w:val="none"/>
                <w:rtl w:val="0"/>
                <w:lang w:val="zh-TW" w:eastAsia="zh-TW"/>
              </w:rPr>
              <w:t>小时内上门服务，</w:t>
            </w:r>
            <w:r>
              <w:rPr>
                <w:color w:val="auto"/>
                <w:highlight w:val="none"/>
                <w:rtl w:val="0"/>
                <w:lang w:val="en-US"/>
              </w:rPr>
              <w:t>3</w:t>
            </w:r>
            <w:r>
              <w:rPr>
                <w:color w:val="auto"/>
                <w:highlight w:val="none"/>
                <w:rtl w:val="0"/>
                <w:lang w:val="zh-TW" w:eastAsia="zh-TW"/>
              </w:rPr>
              <w:t>天内解决。</w:t>
            </w:r>
          </w:p>
          <w:p>
            <w:pPr>
              <w:pStyle w:val="27"/>
              <w:framePr w:wrap="auto" w:vAnchor="margin" w:hAnchor="text" w:yAlign="inline"/>
              <w:bidi w:val="0"/>
              <w:rPr>
                <w:color w:val="auto"/>
                <w:highlight w:val="none"/>
                <w:rtl w:val="0"/>
              </w:rPr>
            </w:pPr>
            <w:r>
              <w:rPr>
                <w:color w:val="auto"/>
                <w:highlight w:val="none"/>
                <w:rtl w:val="0"/>
                <w:lang w:val="en-US"/>
              </w:rPr>
              <w:t xml:space="preserve">4. </w:t>
            </w:r>
            <w:r>
              <w:rPr>
                <w:color w:val="auto"/>
                <w:highlight w:val="none"/>
                <w:rtl w:val="0"/>
                <w:lang w:val="zh-TW" w:eastAsia="zh-TW"/>
              </w:rPr>
              <w:t>成交供应商应保障采购方所购片子在使用期内的完整性。成交供应商未经采购方许可，不得擅自改变采购方所购数据的服务模式。</w:t>
            </w:r>
            <w:r>
              <w:rPr>
                <w:color w:val="auto"/>
                <w:highlight w:val="none"/>
              </w:rPr>
              <w:tab/>
            </w:r>
          </w:p>
          <w:p>
            <w:pPr>
              <w:pStyle w:val="27"/>
              <w:framePr w:wrap="auto" w:vAnchor="margin" w:hAnchor="text" w:yAlign="inline"/>
              <w:bidi w:val="0"/>
              <w:rPr>
                <w:color w:val="auto"/>
                <w:highlight w:val="none"/>
              </w:rPr>
            </w:pPr>
            <w:r>
              <w:rPr>
                <w:color w:val="auto"/>
                <w:highlight w:val="none"/>
                <w:rtl w:val="0"/>
                <w:lang w:val="en-US"/>
              </w:rPr>
              <w:t xml:space="preserve">5. </w:t>
            </w:r>
            <w:r>
              <w:rPr>
                <w:color w:val="auto"/>
                <w:highlight w:val="none"/>
                <w:rtl w:val="0"/>
                <w:lang w:val="zh-TW" w:eastAsia="zh-TW"/>
              </w:rPr>
              <w:t>成交供应商须定时向采购方通报片子拍摄进展情况和资料。</w:t>
            </w:r>
          </w:p>
          <w:p>
            <w:pPr>
              <w:pStyle w:val="27"/>
              <w:framePr w:wrap="auto" w:vAnchor="margin" w:hAnchor="text" w:yAlign="inline"/>
              <w:bidi w:val="0"/>
              <w:rPr>
                <w:color w:val="auto"/>
                <w:highlight w:val="none"/>
                <w:rtl w:val="0"/>
              </w:rPr>
            </w:pPr>
            <w:r>
              <w:rPr>
                <w:color w:val="auto"/>
                <w:highlight w:val="none"/>
                <w:rtl w:val="0"/>
                <w:lang w:val="zh-TW" w:eastAsia="zh-TW"/>
              </w:rPr>
              <w:t>六、其他要求：</w:t>
            </w:r>
          </w:p>
          <w:p>
            <w:pPr>
              <w:pStyle w:val="27"/>
              <w:framePr w:wrap="auto" w:vAnchor="margin" w:hAnchor="text" w:yAlign="inline"/>
              <w:bidi w:val="0"/>
              <w:rPr>
                <w:color w:val="auto"/>
                <w:highlight w:val="none"/>
                <w:rtl w:val="0"/>
              </w:rPr>
            </w:pPr>
            <w:r>
              <w:rPr>
                <w:color w:val="auto"/>
                <w:highlight w:val="none"/>
                <w:rtl w:val="0"/>
                <w:lang w:val="en-US"/>
              </w:rPr>
              <w:t>1.</w:t>
            </w:r>
            <w:r>
              <w:rPr>
                <w:color w:val="auto"/>
                <w:highlight w:val="none"/>
                <w:rtl w:val="0"/>
                <w:lang w:val="zh-TW" w:eastAsia="zh-TW"/>
              </w:rPr>
              <w:t>磋商报价必须含以下部分，包括：</w:t>
            </w:r>
          </w:p>
          <w:p>
            <w:pPr>
              <w:pStyle w:val="27"/>
              <w:framePr w:wrap="auto" w:vAnchor="margin" w:hAnchor="text" w:yAlign="inline"/>
              <w:bidi w:val="0"/>
              <w:rPr>
                <w:color w:val="auto"/>
                <w:highlight w:val="none"/>
                <w:rtl w:val="0"/>
              </w:rPr>
            </w:pPr>
            <w:r>
              <w:rPr>
                <w:color w:val="auto"/>
                <w:highlight w:val="none"/>
                <w:rtl w:val="0"/>
                <w:lang w:val="zh-TW" w:eastAsia="zh-TW"/>
              </w:rPr>
              <w:t>（</w:t>
            </w:r>
            <w:r>
              <w:rPr>
                <w:color w:val="auto"/>
                <w:highlight w:val="none"/>
                <w:rtl w:val="0"/>
                <w:lang w:val="en-US"/>
              </w:rPr>
              <w:t>1</w:t>
            </w:r>
            <w:r>
              <w:rPr>
                <w:color w:val="auto"/>
                <w:highlight w:val="none"/>
                <w:rtl w:val="0"/>
                <w:lang w:val="zh-TW" w:eastAsia="zh-TW"/>
              </w:rPr>
              <w:t>）服务的价格，包括但不限于全部的策划、文案、剧本、拍摄、编辑、撰稿、后期制作等费用；</w:t>
            </w:r>
          </w:p>
          <w:p>
            <w:pPr>
              <w:pStyle w:val="27"/>
              <w:framePr w:wrap="auto" w:vAnchor="margin" w:hAnchor="text" w:yAlign="inline"/>
              <w:bidi w:val="0"/>
              <w:rPr>
                <w:color w:val="auto"/>
                <w:highlight w:val="none"/>
                <w:rtl w:val="0"/>
              </w:rPr>
            </w:pPr>
            <w:r>
              <w:rPr>
                <w:color w:val="auto"/>
                <w:highlight w:val="none"/>
                <w:rtl w:val="0"/>
                <w:lang w:val="zh-TW" w:eastAsia="zh-TW"/>
              </w:rPr>
              <w:t>（</w:t>
            </w:r>
            <w:r>
              <w:rPr>
                <w:color w:val="auto"/>
                <w:highlight w:val="none"/>
                <w:rtl w:val="0"/>
                <w:lang w:val="en-US"/>
              </w:rPr>
              <w:t>2</w:t>
            </w:r>
            <w:r>
              <w:rPr>
                <w:color w:val="auto"/>
                <w:highlight w:val="none"/>
                <w:rtl w:val="0"/>
                <w:lang w:val="zh-TW" w:eastAsia="zh-TW"/>
              </w:rPr>
              <w:t>）必要的保险费用和各项税金。</w:t>
            </w:r>
          </w:p>
          <w:p>
            <w:pPr>
              <w:pStyle w:val="27"/>
              <w:framePr w:wrap="auto" w:vAnchor="margin" w:hAnchor="text" w:yAlign="inline"/>
              <w:bidi w:val="0"/>
              <w:rPr>
                <w:color w:val="auto"/>
                <w:highlight w:val="none"/>
                <w:rtl w:val="0"/>
              </w:rPr>
            </w:pPr>
            <w:r>
              <w:rPr>
                <w:color w:val="auto"/>
                <w:highlight w:val="none"/>
                <w:rtl w:val="0"/>
                <w:lang w:val="zh-TW" w:eastAsia="zh-TW"/>
              </w:rPr>
              <w:t>（</w:t>
            </w:r>
            <w:r>
              <w:rPr>
                <w:color w:val="auto"/>
                <w:highlight w:val="none"/>
                <w:rtl w:val="0"/>
                <w:lang w:val="en-US"/>
              </w:rPr>
              <w:t>3</w:t>
            </w:r>
            <w:r>
              <w:rPr>
                <w:color w:val="auto"/>
                <w:highlight w:val="none"/>
                <w:rtl w:val="0"/>
                <w:lang w:val="zh-TW" w:eastAsia="zh-TW"/>
              </w:rPr>
              <w:t>）其他：售后技术支持、售后服务等费用。</w:t>
            </w:r>
          </w:p>
          <w:p>
            <w:pPr>
              <w:pStyle w:val="27"/>
              <w:framePr w:wrap="auto" w:vAnchor="margin" w:hAnchor="text" w:yAlign="inline"/>
              <w:bidi w:val="0"/>
              <w:rPr>
                <w:color w:val="auto"/>
                <w:highlight w:val="none"/>
                <w:rtl w:val="0"/>
              </w:rPr>
            </w:pPr>
            <w:r>
              <w:rPr>
                <w:color w:val="auto"/>
                <w:highlight w:val="none"/>
                <w:rtl w:val="0"/>
                <w:lang w:val="en-US"/>
              </w:rPr>
              <w:t>2.</w:t>
            </w:r>
            <w:r>
              <w:rPr>
                <w:color w:val="auto"/>
                <w:highlight w:val="none"/>
                <w:rtl w:val="0"/>
                <w:lang w:val="zh-TW" w:eastAsia="zh-TW"/>
              </w:rPr>
              <w:t>供应商须在其响应文件中提供符合本次竞争性磋商文件中宣传教育片拍摄方案及技术构想。</w:t>
            </w:r>
          </w:p>
          <w:p>
            <w:pPr>
              <w:pStyle w:val="27"/>
              <w:framePr w:wrap="auto" w:vAnchor="margin" w:hAnchor="text" w:yAlign="inline"/>
              <w:bidi w:val="0"/>
              <w:rPr>
                <w:color w:val="auto"/>
                <w:highlight w:val="none"/>
                <w:rtl w:val="0"/>
              </w:rPr>
            </w:pPr>
            <w:r>
              <w:rPr>
                <w:color w:val="auto"/>
                <w:highlight w:val="none"/>
                <w:rtl w:val="0"/>
                <w:lang w:val="en-US"/>
              </w:rPr>
              <w:t>3.</w:t>
            </w:r>
            <w:r>
              <w:rPr>
                <w:color w:val="auto"/>
                <w:highlight w:val="none"/>
                <w:rtl w:val="0"/>
                <w:lang w:val="zh-TW" w:eastAsia="zh-TW"/>
              </w:rPr>
              <w:t>响应供应商应为专业影视公司和单位，并提供其在人员及设备上能满足本项目要求的证明。</w:t>
            </w:r>
          </w:p>
          <w:p>
            <w:pPr>
              <w:pStyle w:val="27"/>
              <w:framePr w:wrap="auto" w:vAnchor="margin" w:hAnchor="text" w:yAlign="inline"/>
              <w:bidi w:val="0"/>
              <w:rPr>
                <w:color w:val="auto"/>
                <w:highlight w:val="none"/>
                <w:rtl w:val="0"/>
              </w:rPr>
            </w:pPr>
            <w:r>
              <w:rPr>
                <w:color w:val="auto"/>
                <w:highlight w:val="none"/>
                <w:rtl w:val="0"/>
                <w:lang w:val="en-US"/>
              </w:rPr>
              <w:t>4.</w:t>
            </w:r>
            <w:r>
              <w:rPr>
                <w:color w:val="auto"/>
                <w:highlight w:val="none"/>
                <w:rtl w:val="0"/>
                <w:lang w:val="zh-TW" w:eastAsia="zh-TW"/>
              </w:rPr>
              <w:t>响应供应商应有独力的拍片的业务能力和与拍摄范围内涉及人群的良好沟通能力。</w:t>
            </w:r>
          </w:p>
          <w:p>
            <w:pPr>
              <w:pStyle w:val="27"/>
              <w:framePr w:wrap="auto" w:vAnchor="margin" w:hAnchor="text" w:yAlign="inline"/>
              <w:bidi w:val="0"/>
              <w:rPr>
                <w:color w:val="auto"/>
                <w:highlight w:val="none"/>
                <w:rtl w:val="0"/>
              </w:rPr>
            </w:pPr>
            <w:r>
              <w:rPr>
                <w:color w:val="auto"/>
                <w:highlight w:val="none"/>
                <w:rtl w:val="0"/>
                <w:lang w:val="en-US"/>
              </w:rPr>
              <w:t>5.</w:t>
            </w:r>
            <w:r>
              <w:rPr>
                <w:color w:val="auto"/>
                <w:highlight w:val="none"/>
                <w:rtl w:val="0"/>
                <w:lang w:val="zh-TW" w:eastAsia="zh-TW"/>
              </w:rPr>
              <w:t>拍摄现场时有可能出现野外工作的人身伤害风险，请响应供应商酌情考虑，并在响应文件中承诺承担风险责任。</w:t>
            </w:r>
          </w:p>
        </w:tc>
      </w:tr>
    </w:tbl>
    <w:p>
      <w:pPr>
        <w:pStyle w:val="16"/>
        <w:framePr w:wrap="auto" w:vAnchor="margin" w:hAnchor="text" w:yAlign="inline"/>
        <w:spacing w:line="240" w:lineRule="auto"/>
        <w:jc w:val="center"/>
        <w:rPr>
          <w:rStyle w:val="24"/>
          <w:rFonts w:ascii="宋体" w:hAnsi="宋体" w:eastAsia="宋体" w:cs="宋体"/>
          <w:b/>
          <w:bCs/>
          <w:outline w:val="0"/>
          <w:color w:val="auto"/>
          <w:highlight w:val="none"/>
          <w:u w:color="000000"/>
        </w:rPr>
      </w:pPr>
    </w:p>
    <w:p>
      <w:pPr>
        <w:pStyle w:val="16"/>
        <w:framePr w:wrap="auto" w:vAnchor="margin" w:hAnchor="text" w:yAlign="inline"/>
        <w:rPr>
          <w:rStyle w:val="24"/>
          <w:rFonts w:ascii="宋体" w:hAnsi="宋体" w:eastAsia="宋体" w:cs="宋体"/>
          <w:b/>
          <w:bCs/>
          <w:outline w:val="0"/>
          <w:color w:val="auto"/>
          <w:highlight w:val="none"/>
          <w:u w:color="000000"/>
          <w:shd w:val="clear" w:color="auto" w:fill="FFFF00"/>
        </w:rPr>
      </w:pPr>
    </w:p>
    <w:p>
      <w:pPr>
        <w:pStyle w:val="16"/>
        <w:framePr w:wrap="auto" w:vAnchor="margin" w:hAnchor="text" w:yAlign="inline"/>
        <w:rPr>
          <w:rStyle w:val="24"/>
          <w:rFonts w:ascii="宋体" w:hAnsi="宋体" w:eastAsia="宋体" w:cs="宋体"/>
          <w:b/>
          <w:bCs/>
          <w:outline w:val="0"/>
          <w:color w:val="auto"/>
          <w:highlight w:val="none"/>
          <w:u w:color="000000"/>
        </w:rPr>
      </w:pPr>
    </w:p>
    <w:p>
      <w:pPr>
        <w:pStyle w:val="16"/>
        <w:framePr w:wrap="auto" w:vAnchor="margin" w:hAnchor="text" w:yAlign="inline"/>
        <w:rPr>
          <w:rStyle w:val="24"/>
          <w:rFonts w:ascii="宋体" w:hAnsi="宋体" w:eastAsia="宋体" w:cs="宋体"/>
          <w:b/>
          <w:bCs/>
          <w:outline w:val="0"/>
          <w:color w:val="auto"/>
          <w:highlight w:val="none"/>
          <w:u w:color="000000"/>
        </w:rPr>
      </w:pPr>
    </w:p>
    <w:p>
      <w:pPr>
        <w:pStyle w:val="16"/>
        <w:framePr w:wrap="auto" w:vAnchor="margin" w:hAnchor="text" w:yAlign="inline"/>
        <w:rPr>
          <w:rStyle w:val="24"/>
          <w:rFonts w:ascii="宋体" w:hAnsi="宋体" w:eastAsia="宋体" w:cs="宋体"/>
          <w:b/>
          <w:bCs/>
          <w:outline w:val="0"/>
          <w:color w:val="auto"/>
          <w:highlight w:val="none"/>
          <w:u w:color="000000"/>
        </w:rPr>
      </w:pPr>
    </w:p>
    <w:p>
      <w:pPr>
        <w:pStyle w:val="16"/>
        <w:framePr w:wrap="auto" w:vAnchor="margin" w:hAnchor="text" w:yAlign="inline"/>
        <w:rPr>
          <w:rStyle w:val="24"/>
          <w:rFonts w:ascii="宋体" w:hAnsi="宋体" w:eastAsia="宋体" w:cs="宋体"/>
          <w:b/>
          <w:bCs/>
          <w:outline w:val="0"/>
          <w:color w:val="auto"/>
          <w:highlight w:val="none"/>
          <w:u w:color="000000"/>
        </w:rPr>
      </w:pPr>
    </w:p>
    <w:p>
      <w:pPr>
        <w:pStyle w:val="16"/>
        <w:framePr w:wrap="auto" w:vAnchor="margin" w:hAnchor="text" w:yAlign="inline"/>
        <w:rPr>
          <w:rStyle w:val="24"/>
          <w:rFonts w:ascii="宋体" w:hAnsi="宋体" w:eastAsia="宋体" w:cs="宋体"/>
          <w:b/>
          <w:bCs/>
          <w:outline w:val="0"/>
          <w:color w:val="auto"/>
          <w:highlight w:val="none"/>
          <w:u w:color="000000"/>
        </w:rPr>
      </w:pPr>
    </w:p>
    <w:p>
      <w:pPr>
        <w:pStyle w:val="16"/>
        <w:framePr w:wrap="auto" w:vAnchor="margin" w:hAnchor="text" w:yAlign="inline"/>
        <w:rPr>
          <w:rStyle w:val="24"/>
          <w:rFonts w:ascii="宋体" w:hAnsi="宋体" w:eastAsia="宋体" w:cs="宋体"/>
          <w:b/>
          <w:bCs/>
          <w:outline w:val="0"/>
          <w:color w:val="auto"/>
          <w:highlight w:val="none"/>
          <w:u w:color="000000"/>
        </w:rPr>
      </w:pPr>
    </w:p>
    <w:p>
      <w:pPr>
        <w:pStyle w:val="16"/>
        <w:framePr w:wrap="auto" w:vAnchor="margin" w:hAnchor="text" w:yAlign="inline"/>
        <w:rPr>
          <w:rStyle w:val="24"/>
          <w:rFonts w:ascii="宋体" w:hAnsi="宋体" w:eastAsia="宋体" w:cs="宋体"/>
          <w:b/>
          <w:bCs/>
          <w:outline w:val="0"/>
          <w:color w:val="auto"/>
          <w:highlight w:val="none"/>
          <w:u w:color="000000"/>
        </w:rPr>
      </w:pPr>
    </w:p>
    <w:p>
      <w:pPr>
        <w:pStyle w:val="15"/>
        <w:framePr w:wrap="auto" w:vAnchor="margin" w:hAnchor="text" w:yAlign="inline"/>
        <w:jc w:val="center"/>
        <w:rPr>
          <w:rStyle w:val="24"/>
          <w:outline w:val="0"/>
          <w:color w:val="auto"/>
          <w:highlight w:val="none"/>
          <w:u w:color="000000"/>
          <w:lang w:val="zh-TW" w:eastAsia="zh-TW"/>
        </w:rPr>
      </w:pPr>
      <w:bookmarkStart w:id="18" w:name="_Toc11"/>
      <w:r>
        <w:rPr>
          <w:rStyle w:val="24"/>
          <w:rFonts w:ascii="宋体" w:hAnsi="宋体" w:eastAsia="宋体" w:cs="宋体"/>
          <w:outline w:val="0"/>
          <w:color w:val="auto"/>
          <w:highlight w:val="none"/>
          <w:u w:color="000000"/>
          <w:rtl w:val="0"/>
          <w:lang w:val="zh-TW" w:eastAsia="zh-TW"/>
        </w:rPr>
        <w:t>第四章  评审程序、评审方法和评审标准</w:t>
      </w:r>
      <w:bookmarkEnd w:id="18"/>
    </w:p>
    <w:p>
      <w:pPr>
        <w:pStyle w:val="9"/>
        <w:framePr w:wrap="auto" w:vAnchor="margin" w:hAnchor="text" w:yAlign="inline"/>
        <w:spacing w:line="400" w:lineRule="exact"/>
        <w:ind w:firstLine="422"/>
        <w:rPr>
          <w:rStyle w:val="24"/>
          <w:rFonts w:ascii="宋体" w:hAnsi="宋体" w:eastAsia="宋体" w:cs="宋体"/>
          <w:b/>
          <w:bCs/>
          <w:outline w:val="0"/>
          <w:color w:val="auto"/>
          <w:highlight w:val="none"/>
          <w:u w:color="000000"/>
          <w:lang w:val="zh-TW" w:eastAsia="zh-TW"/>
        </w:rPr>
      </w:pPr>
      <w:r>
        <w:rPr>
          <w:rStyle w:val="24"/>
          <w:rFonts w:ascii="宋体" w:hAnsi="宋体" w:eastAsia="宋体" w:cs="宋体"/>
          <w:b/>
          <w:bCs/>
          <w:outline w:val="0"/>
          <w:color w:val="auto"/>
          <w:highlight w:val="none"/>
          <w:u w:color="000000"/>
          <w:rtl w:val="0"/>
          <w:lang w:val="zh-TW" w:eastAsia="zh-TW"/>
        </w:rPr>
        <w:t>一、评审程序和评审方法</w:t>
      </w:r>
    </w:p>
    <w:p>
      <w:pPr>
        <w:pStyle w:val="9"/>
        <w:framePr w:wrap="auto" w:vAnchor="margin" w:hAnchor="text" w:yAlign="inline"/>
        <w:spacing w:line="400" w:lineRule="exact"/>
        <w:ind w:firstLine="422"/>
        <w:rPr>
          <w:rStyle w:val="24"/>
          <w:rFonts w:ascii="宋体" w:hAnsi="宋体" w:eastAsia="宋体" w:cs="宋体"/>
          <w:b/>
          <w:bCs/>
          <w:outline w:val="0"/>
          <w:color w:val="auto"/>
          <w:highlight w:val="none"/>
          <w:u w:color="000000"/>
          <w:lang w:val="zh-TW" w:eastAsia="zh-TW"/>
        </w:rPr>
      </w:pPr>
      <w:r>
        <w:rPr>
          <w:rStyle w:val="24"/>
          <w:rFonts w:ascii="宋体" w:hAnsi="宋体" w:eastAsia="宋体" w:cs="宋体"/>
          <w:b/>
          <w:bCs/>
          <w:outline w:val="0"/>
          <w:color w:val="auto"/>
          <w:highlight w:val="none"/>
          <w:u w:color="000000"/>
          <w:rtl w:val="0"/>
          <w:lang w:val="zh-TW" w:eastAsia="zh-TW"/>
        </w:rPr>
        <w:t>（一）磋商小组成立</w:t>
      </w:r>
    </w:p>
    <w:p>
      <w:pPr>
        <w:pStyle w:val="9"/>
        <w:framePr w:wrap="auto" w:vAnchor="margin" w:hAnchor="text" w:yAlign="inline"/>
        <w:spacing w:line="400" w:lineRule="exact"/>
        <w:ind w:firstLine="424"/>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1.</w:t>
      </w:r>
      <w:r>
        <w:rPr>
          <w:rStyle w:val="24"/>
          <w:rFonts w:ascii="宋体" w:hAnsi="宋体" w:eastAsia="宋体" w:cs="宋体"/>
          <w:outline w:val="0"/>
          <w:color w:val="auto"/>
          <w:highlight w:val="none"/>
          <w:u w:color="000000"/>
          <w:rtl w:val="0"/>
          <w:lang w:val="zh-TW" w:eastAsia="zh-TW"/>
        </w:rPr>
        <w:t>磋商小组由采购人代表和评审专家共</w:t>
      </w:r>
      <w:r>
        <w:rPr>
          <w:rStyle w:val="25"/>
          <w:rFonts w:ascii="宋体" w:hAnsi="宋体" w:eastAsia="宋体" w:cs="宋体"/>
          <w:outline w:val="0"/>
          <w:color w:val="auto"/>
          <w:highlight w:val="none"/>
          <w:u w:color="000000"/>
          <w:rtl w:val="0"/>
          <w:lang w:val="en-US"/>
        </w:rPr>
        <w:t>3</w:t>
      </w:r>
      <w:r>
        <w:rPr>
          <w:rStyle w:val="24"/>
          <w:rFonts w:ascii="宋体" w:hAnsi="宋体" w:eastAsia="宋体" w:cs="宋体"/>
          <w:outline w:val="0"/>
          <w:color w:val="auto"/>
          <w:highlight w:val="none"/>
          <w:u w:color="000000"/>
          <w:rtl w:val="0"/>
          <w:lang w:val="zh-TW" w:eastAsia="zh-TW"/>
        </w:rPr>
        <w:t>人以上单数组成，具体人数见</w:t>
      </w:r>
      <w:r>
        <w:rPr>
          <w:rStyle w:val="25"/>
          <w:rFonts w:ascii="宋体" w:hAnsi="宋体" w:eastAsia="宋体" w:cs="宋体"/>
          <w:outline w:val="0"/>
          <w:color w:val="auto"/>
          <w:highlight w:val="none"/>
          <w:u w:color="000000"/>
          <w:rtl w:val="0"/>
          <w:lang w:val="en-US"/>
        </w:rPr>
        <w:t>“</w:t>
      </w:r>
      <w:r>
        <w:rPr>
          <w:rStyle w:val="24"/>
          <w:rFonts w:ascii="宋体" w:hAnsi="宋体" w:eastAsia="宋体" w:cs="宋体"/>
          <w:outline w:val="0"/>
          <w:color w:val="auto"/>
          <w:highlight w:val="none"/>
          <w:u w:color="000000"/>
          <w:rtl w:val="0"/>
          <w:lang w:val="zh-TW" w:eastAsia="zh-TW"/>
        </w:rPr>
        <w:t>供应商须知前附表</w:t>
      </w:r>
      <w:r>
        <w:rPr>
          <w:rStyle w:val="25"/>
          <w:rFonts w:ascii="宋体" w:hAnsi="宋体" w:eastAsia="宋体" w:cs="宋体"/>
          <w:outline w:val="0"/>
          <w:color w:val="auto"/>
          <w:highlight w:val="none"/>
          <w:u w:color="000000"/>
          <w:rtl w:val="0"/>
          <w:lang w:val="en-US"/>
        </w:rPr>
        <w:t>”</w:t>
      </w:r>
      <w:r>
        <w:rPr>
          <w:rStyle w:val="24"/>
          <w:rFonts w:ascii="宋体" w:hAnsi="宋体" w:eastAsia="宋体" w:cs="宋体"/>
          <w:outline w:val="0"/>
          <w:color w:val="auto"/>
          <w:highlight w:val="none"/>
          <w:u w:color="000000"/>
          <w:rtl w:val="0"/>
          <w:lang w:val="zh-TW" w:eastAsia="zh-TW"/>
        </w:rPr>
        <w:t>，其中评审专家人数不得少于磋商小组成员总数的</w:t>
      </w:r>
      <w:r>
        <w:rPr>
          <w:rStyle w:val="25"/>
          <w:rFonts w:ascii="宋体" w:hAnsi="宋体" w:eastAsia="宋体" w:cs="宋体"/>
          <w:outline w:val="0"/>
          <w:color w:val="auto"/>
          <w:highlight w:val="none"/>
          <w:u w:color="000000"/>
          <w:rtl w:val="0"/>
          <w:lang w:val="en-US"/>
        </w:rPr>
        <w:t>2/3</w:t>
      </w:r>
      <w:r>
        <w:rPr>
          <w:rStyle w:val="24"/>
          <w:rFonts w:ascii="宋体" w:hAnsi="宋体" w:eastAsia="宋体" w:cs="宋体"/>
          <w:outline w:val="0"/>
          <w:color w:val="auto"/>
          <w:highlight w:val="none"/>
          <w:u w:color="000000"/>
          <w:rtl w:val="0"/>
          <w:lang w:val="zh-TW" w:eastAsia="zh-TW"/>
        </w:rPr>
        <w:t>。采购人代表不得以评审专家身份参加本部门或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w:t>
      </w:r>
      <w:r>
        <w:rPr>
          <w:rStyle w:val="25"/>
          <w:rFonts w:ascii="宋体" w:hAnsi="宋体" w:eastAsia="宋体" w:cs="宋体"/>
          <w:outline w:val="0"/>
          <w:color w:val="auto"/>
          <w:highlight w:val="none"/>
          <w:u w:color="000000"/>
          <w:rtl w:val="0"/>
          <w:lang w:val="en-US"/>
        </w:rPr>
        <w:t>5</w:t>
      </w:r>
      <w:r>
        <w:rPr>
          <w:rStyle w:val="24"/>
          <w:rFonts w:ascii="宋体" w:hAnsi="宋体" w:eastAsia="宋体" w:cs="宋体"/>
          <w:outline w:val="0"/>
          <w:color w:val="auto"/>
          <w:highlight w:val="none"/>
          <w:u w:color="000000"/>
          <w:rtl w:val="0"/>
          <w:lang w:val="zh-TW" w:eastAsia="zh-TW"/>
        </w:rPr>
        <w:t>人以上单数组成。</w:t>
      </w:r>
    </w:p>
    <w:p>
      <w:pPr>
        <w:pStyle w:val="9"/>
        <w:framePr w:wrap="auto" w:vAnchor="margin" w:hAnchor="text" w:yAlign="inline"/>
        <w:spacing w:line="400" w:lineRule="exact"/>
        <w:ind w:firstLine="424"/>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2.</w:t>
      </w:r>
      <w:r>
        <w:rPr>
          <w:rStyle w:val="24"/>
          <w:rFonts w:ascii="宋体" w:hAnsi="宋体" w:eastAsia="宋体" w:cs="宋体"/>
          <w:outline w:val="0"/>
          <w:color w:val="auto"/>
          <w:highlight w:val="none"/>
          <w:u w:color="000000"/>
          <w:rtl w:val="0"/>
          <w:lang w:val="zh-TW" w:eastAsia="zh-TW"/>
        </w:rPr>
        <w:t>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w:t>
      </w:r>
      <w:r>
        <w:rPr>
          <w:rStyle w:val="25"/>
          <w:rFonts w:ascii="宋体" w:hAnsi="宋体" w:eastAsia="宋体" w:cs="宋体"/>
          <w:outline w:val="0"/>
          <w:color w:val="auto"/>
          <w:highlight w:val="none"/>
          <w:u w:color="000000"/>
          <w:rtl w:val="0"/>
          <w:lang w:val="en-US"/>
        </w:rPr>
        <w:t>1</w:t>
      </w:r>
      <w:r>
        <w:rPr>
          <w:rStyle w:val="24"/>
          <w:rFonts w:ascii="宋体" w:hAnsi="宋体" w:eastAsia="宋体" w:cs="宋体"/>
          <w:outline w:val="0"/>
          <w:color w:val="auto"/>
          <w:highlight w:val="none"/>
          <w:u w:color="000000"/>
          <w:rtl w:val="0"/>
          <w:lang w:val="zh-TW" w:eastAsia="zh-TW"/>
        </w:rPr>
        <w:t>名法律专家。</w:t>
      </w:r>
    </w:p>
    <w:p>
      <w:pPr>
        <w:pStyle w:val="9"/>
        <w:framePr w:wrap="auto" w:vAnchor="margin" w:hAnchor="text" w:yAlign="inline"/>
        <w:spacing w:line="400" w:lineRule="exact"/>
        <w:ind w:firstLine="424"/>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3.</w:t>
      </w:r>
      <w:r>
        <w:rPr>
          <w:rStyle w:val="24"/>
          <w:rFonts w:ascii="宋体" w:hAnsi="宋体" w:eastAsia="宋体" w:cs="宋体"/>
          <w:outline w:val="0"/>
          <w:color w:val="auto"/>
          <w:highlight w:val="none"/>
          <w:u w:color="000000"/>
          <w:rtl w:val="0"/>
          <w:lang w:val="zh-TW" w:eastAsia="zh-TW"/>
        </w:rPr>
        <w:t>响应文件的开启：具体详见</w:t>
      </w:r>
      <w:r>
        <w:rPr>
          <w:rStyle w:val="25"/>
          <w:rFonts w:ascii="宋体" w:hAnsi="宋体" w:eastAsia="宋体" w:cs="宋体"/>
          <w:outline w:val="0"/>
          <w:color w:val="auto"/>
          <w:highlight w:val="none"/>
          <w:u w:color="000000"/>
          <w:rtl w:val="0"/>
          <w:lang w:val="en-US"/>
        </w:rPr>
        <w:t>“</w:t>
      </w:r>
      <w:r>
        <w:rPr>
          <w:rStyle w:val="24"/>
          <w:rFonts w:ascii="宋体" w:hAnsi="宋体" w:eastAsia="宋体" w:cs="宋体"/>
          <w:outline w:val="0"/>
          <w:color w:val="auto"/>
          <w:highlight w:val="none"/>
          <w:u w:color="000000"/>
          <w:rtl w:val="0"/>
          <w:lang w:val="zh-TW" w:eastAsia="zh-TW"/>
        </w:rPr>
        <w:t>供应商须知前附表</w:t>
      </w:r>
      <w:r>
        <w:rPr>
          <w:rStyle w:val="25"/>
          <w:rFonts w:ascii="宋体" w:hAnsi="宋体" w:eastAsia="宋体" w:cs="宋体"/>
          <w:outline w:val="0"/>
          <w:color w:val="auto"/>
          <w:highlight w:val="none"/>
          <w:u w:color="000000"/>
          <w:rtl w:val="0"/>
          <w:lang w:val="en-US"/>
        </w:rPr>
        <w:t>”</w:t>
      </w:r>
      <w:r>
        <w:rPr>
          <w:rStyle w:val="24"/>
          <w:rFonts w:ascii="宋体" w:hAnsi="宋体" w:eastAsia="宋体" w:cs="宋体"/>
          <w:outline w:val="0"/>
          <w:color w:val="auto"/>
          <w:highlight w:val="none"/>
          <w:u w:color="000000"/>
          <w:rtl w:val="0"/>
          <w:lang w:val="zh-TW" w:eastAsia="zh-TW"/>
        </w:rPr>
        <w:t>。</w:t>
      </w:r>
    </w:p>
    <w:p>
      <w:pPr>
        <w:pStyle w:val="9"/>
        <w:framePr w:wrap="auto" w:vAnchor="margin" w:hAnchor="text" w:yAlign="inline"/>
        <w:spacing w:line="400" w:lineRule="exact"/>
        <w:ind w:firstLine="422"/>
        <w:rPr>
          <w:rStyle w:val="24"/>
          <w:rFonts w:ascii="宋体" w:hAnsi="宋体" w:eastAsia="宋体" w:cs="宋体"/>
          <w:b/>
          <w:bCs/>
          <w:outline w:val="0"/>
          <w:color w:val="auto"/>
          <w:highlight w:val="none"/>
          <w:u w:color="000000"/>
          <w:lang w:val="zh-TW" w:eastAsia="zh-TW"/>
        </w:rPr>
      </w:pPr>
      <w:r>
        <w:rPr>
          <w:rStyle w:val="24"/>
          <w:rFonts w:ascii="宋体" w:hAnsi="宋体" w:eastAsia="宋体" w:cs="宋体"/>
          <w:b/>
          <w:bCs/>
          <w:outline w:val="0"/>
          <w:color w:val="auto"/>
          <w:highlight w:val="none"/>
          <w:u w:color="000000"/>
          <w:rtl w:val="0"/>
          <w:lang w:val="zh-TW" w:eastAsia="zh-TW"/>
        </w:rPr>
        <w:t>（二）响应文件评审程序</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4.</w:t>
      </w:r>
      <w:r>
        <w:rPr>
          <w:rStyle w:val="24"/>
          <w:rFonts w:ascii="宋体" w:hAnsi="宋体" w:eastAsia="宋体" w:cs="宋体"/>
          <w:outline w:val="0"/>
          <w:color w:val="auto"/>
          <w:highlight w:val="none"/>
          <w:u w:color="000000"/>
          <w:rtl w:val="0"/>
          <w:lang w:val="zh-TW" w:eastAsia="zh-TW"/>
        </w:rPr>
        <w:t>资格审查</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4.1</w:t>
      </w:r>
      <w:r>
        <w:rPr>
          <w:rStyle w:val="24"/>
          <w:rFonts w:ascii="宋体" w:hAnsi="宋体" w:eastAsia="宋体" w:cs="宋体"/>
          <w:outline w:val="0"/>
          <w:color w:val="auto"/>
          <w:highlight w:val="none"/>
          <w:u w:color="000000"/>
          <w:rtl w:val="0"/>
          <w:lang w:val="zh-TW" w:eastAsia="zh-TW"/>
        </w:rPr>
        <w:t>响应文件开启后，磋商小组依法对供应商的资格证明文件进行审查。</w:t>
      </w:r>
      <w:r>
        <w:rPr>
          <w:rStyle w:val="25"/>
          <w:rFonts w:ascii="宋体" w:hAnsi="宋体" w:eastAsia="宋体" w:cs="宋体"/>
          <w:outline w:val="0"/>
          <w:color w:val="auto"/>
          <w:highlight w:val="none"/>
          <w:u w:color="000000"/>
          <w:rtl w:val="0"/>
          <w:lang w:val="en-US"/>
        </w:rPr>
        <w:t xml:space="preserve"> </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4.2</w:t>
      </w:r>
      <w:r>
        <w:rPr>
          <w:rStyle w:val="24"/>
          <w:rFonts w:ascii="宋体" w:hAnsi="宋体" w:eastAsia="宋体" w:cs="宋体"/>
          <w:outline w:val="0"/>
          <w:color w:val="auto"/>
          <w:highlight w:val="none"/>
          <w:u w:color="000000"/>
          <w:rtl w:val="0"/>
          <w:lang w:val="zh-TW" w:eastAsia="zh-TW"/>
        </w:rPr>
        <w:t>资格审查标准为本竞争性磋商文件中载明对供应商资格要求的条件。资格审查采用合格制，凡符合竞争性磋商文件规定的供应商资格要求的响应文件均通过资格审查。</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4.3</w:t>
      </w:r>
      <w:r>
        <w:rPr>
          <w:rStyle w:val="24"/>
          <w:rFonts w:ascii="宋体" w:hAnsi="宋体" w:eastAsia="宋体" w:cs="宋体"/>
          <w:outline w:val="0"/>
          <w:color w:val="auto"/>
          <w:highlight w:val="none"/>
          <w:u w:color="000000"/>
          <w:rtl w:val="0"/>
          <w:lang w:val="zh-TW" w:eastAsia="zh-TW"/>
        </w:rPr>
        <w:t>供应商有下列情形之一的，资格审查不通过，其响应文件按无效响应处理：</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4"/>
          <w:rFonts w:ascii="宋体" w:hAnsi="宋体" w:eastAsia="宋体" w:cs="宋体"/>
          <w:outline w:val="0"/>
          <w:color w:val="auto"/>
          <w:highlight w:val="none"/>
          <w:u w:color="000000"/>
          <w:rtl w:val="0"/>
          <w:lang w:val="zh-TW" w:eastAsia="zh-TW"/>
        </w:rPr>
        <w:t>（</w:t>
      </w:r>
      <w:r>
        <w:rPr>
          <w:rStyle w:val="25"/>
          <w:rFonts w:ascii="宋体" w:hAnsi="宋体" w:eastAsia="宋体" w:cs="宋体"/>
          <w:outline w:val="0"/>
          <w:color w:val="auto"/>
          <w:highlight w:val="none"/>
          <w:u w:color="000000"/>
          <w:rtl w:val="0"/>
          <w:lang w:val="en-US"/>
        </w:rPr>
        <w:t>1</w:t>
      </w:r>
      <w:r>
        <w:rPr>
          <w:rStyle w:val="24"/>
          <w:rFonts w:ascii="宋体" w:hAnsi="宋体" w:eastAsia="宋体" w:cs="宋体"/>
          <w:outline w:val="0"/>
          <w:color w:val="auto"/>
          <w:highlight w:val="none"/>
          <w:u w:color="000000"/>
          <w:rtl w:val="0"/>
          <w:lang w:val="zh-TW" w:eastAsia="zh-TW"/>
        </w:rPr>
        <w:t>）未按竞争性磋商文件规定的方式获取本竞争性磋商文件的供应商；</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4"/>
          <w:rFonts w:ascii="宋体" w:hAnsi="宋体" w:eastAsia="宋体" w:cs="宋体"/>
          <w:outline w:val="0"/>
          <w:color w:val="auto"/>
          <w:highlight w:val="none"/>
          <w:u w:color="000000"/>
          <w:rtl w:val="0"/>
          <w:lang w:val="zh-TW" w:eastAsia="zh-TW"/>
        </w:rPr>
        <w:t>（</w:t>
      </w:r>
      <w:r>
        <w:rPr>
          <w:rStyle w:val="25"/>
          <w:rFonts w:ascii="宋体" w:hAnsi="宋体" w:eastAsia="宋体" w:cs="宋体"/>
          <w:outline w:val="0"/>
          <w:color w:val="auto"/>
          <w:highlight w:val="none"/>
          <w:u w:color="000000"/>
          <w:rtl w:val="0"/>
          <w:lang w:val="en-US"/>
        </w:rPr>
        <w:t>2</w:t>
      </w:r>
      <w:r>
        <w:rPr>
          <w:rStyle w:val="24"/>
          <w:rFonts w:ascii="宋体" w:hAnsi="宋体" w:eastAsia="宋体" w:cs="宋体"/>
          <w:outline w:val="0"/>
          <w:color w:val="auto"/>
          <w:highlight w:val="none"/>
          <w:u w:color="000000"/>
          <w:rtl w:val="0"/>
          <w:lang w:val="zh-TW" w:eastAsia="zh-TW"/>
        </w:rPr>
        <w:t>）不具备竞争性磋商文件中规定的资格要求的；（注：其中信用查询规则见</w:t>
      </w:r>
      <w:r>
        <w:rPr>
          <w:rStyle w:val="25"/>
          <w:rFonts w:ascii="宋体" w:hAnsi="宋体" w:eastAsia="宋体" w:cs="宋体"/>
          <w:outline w:val="0"/>
          <w:color w:val="auto"/>
          <w:highlight w:val="none"/>
          <w:u w:color="000000"/>
          <w:rtl w:val="0"/>
          <w:lang w:val="en-US"/>
        </w:rPr>
        <w:t>“</w:t>
      </w:r>
      <w:r>
        <w:rPr>
          <w:rStyle w:val="24"/>
          <w:rFonts w:ascii="宋体" w:hAnsi="宋体" w:eastAsia="宋体" w:cs="宋体"/>
          <w:outline w:val="0"/>
          <w:color w:val="auto"/>
          <w:highlight w:val="none"/>
          <w:u w:color="000000"/>
          <w:rtl w:val="0"/>
          <w:lang w:val="zh-TW" w:eastAsia="zh-TW"/>
        </w:rPr>
        <w:t>供应商须知前附表</w:t>
      </w:r>
      <w:r>
        <w:rPr>
          <w:rStyle w:val="25"/>
          <w:rFonts w:ascii="宋体" w:hAnsi="宋体" w:eastAsia="宋体" w:cs="宋体"/>
          <w:outline w:val="0"/>
          <w:color w:val="auto"/>
          <w:highlight w:val="none"/>
          <w:u w:color="000000"/>
          <w:rtl w:val="0"/>
          <w:lang w:val="en-US"/>
        </w:rPr>
        <w:t>”</w:t>
      </w:r>
      <w:r>
        <w:rPr>
          <w:rStyle w:val="24"/>
          <w:rFonts w:ascii="宋体" w:hAnsi="宋体" w:eastAsia="宋体" w:cs="宋体"/>
          <w:outline w:val="0"/>
          <w:color w:val="auto"/>
          <w:highlight w:val="none"/>
          <w:u w:color="000000"/>
          <w:rtl w:val="0"/>
          <w:lang w:val="zh-TW" w:eastAsia="zh-TW"/>
        </w:rPr>
        <w:t>）</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4"/>
          <w:rFonts w:ascii="宋体" w:hAnsi="宋体" w:eastAsia="宋体" w:cs="宋体"/>
          <w:outline w:val="0"/>
          <w:color w:val="auto"/>
          <w:highlight w:val="none"/>
          <w:u w:color="000000"/>
          <w:rtl w:val="0"/>
          <w:lang w:val="zh-TW" w:eastAsia="zh-TW"/>
        </w:rPr>
        <w:t>（</w:t>
      </w:r>
      <w:r>
        <w:rPr>
          <w:rStyle w:val="25"/>
          <w:rFonts w:ascii="宋体" w:hAnsi="宋体" w:eastAsia="宋体" w:cs="宋体"/>
          <w:outline w:val="0"/>
          <w:color w:val="auto"/>
          <w:highlight w:val="none"/>
          <w:u w:color="000000"/>
          <w:rtl w:val="0"/>
          <w:lang w:val="en-US"/>
        </w:rPr>
        <w:t>3</w:t>
      </w:r>
      <w:r>
        <w:rPr>
          <w:rStyle w:val="24"/>
          <w:rFonts w:ascii="宋体" w:hAnsi="宋体" w:eastAsia="宋体" w:cs="宋体"/>
          <w:outline w:val="0"/>
          <w:color w:val="auto"/>
          <w:highlight w:val="none"/>
          <w:u w:color="000000"/>
          <w:rtl w:val="0"/>
          <w:lang w:val="zh-TW" w:eastAsia="zh-TW"/>
        </w:rPr>
        <w:t>）响应文件未提供任一项</w:t>
      </w:r>
      <w:r>
        <w:rPr>
          <w:rStyle w:val="25"/>
          <w:rFonts w:ascii="宋体" w:hAnsi="宋体" w:eastAsia="宋体" w:cs="宋体"/>
          <w:outline w:val="0"/>
          <w:color w:val="auto"/>
          <w:highlight w:val="none"/>
          <w:u w:color="000000"/>
          <w:rtl w:val="0"/>
          <w:lang w:val="en-US"/>
        </w:rPr>
        <w:t>“</w:t>
      </w:r>
      <w:r>
        <w:rPr>
          <w:rStyle w:val="24"/>
          <w:rFonts w:ascii="宋体" w:hAnsi="宋体" w:eastAsia="宋体" w:cs="宋体"/>
          <w:outline w:val="0"/>
          <w:color w:val="auto"/>
          <w:highlight w:val="none"/>
          <w:u w:color="000000"/>
          <w:rtl w:val="0"/>
          <w:lang w:val="zh-TW" w:eastAsia="zh-TW"/>
        </w:rPr>
        <w:t>供应商须知前附表</w:t>
      </w:r>
      <w:r>
        <w:rPr>
          <w:rStyle w:val="25"/>
          <w:rFonts w:ascii="宋体" w:hAnsi="宋体" w:eastAsia="宋体" w:cs="宋体"/>
          <w:outline w:val="0"/>
          <w:color w:val="auto"/>
          <w:highlight w:val="none"/>
          <w:u w:color="000000"/>
          <w:rtl w:val="0"/>
          <w:lang w:val="en-US"/>
        </w:rPr>
        <w:t>”</w:t>
      </w:r>
      <w:r>
        <w:rPr>
          <w:rStyle w:val="24"/>
          <w:rFonts w:ascii="宋体" w:hAnsi="宋体" w:eastAsia="宋体" w:cs="宋体"/>
          <w:outline w:val="0"/>
          <w:color w:val="auto"/>
          <w:highlight w:val="none"/>
          <w:u w:color="000000"/>
          <w:rtl w:val="0"/>
          <w:lang w:val="zh-TW" w:eastAsia="zh-TW"/>
        </w:rPr>
        <w:t>资格证明文件规定的</w:t>
      </w:r>
      <w:r>
        <w:rPr>
          <w:rStyle w:val="25"/>
          <w:rFonts w:ascii="宋体" w:hAnsi="宋体" w:eastAsia="宋体" w:cs="宋体"/>
          <w:outline w:val="0"/>
          <w:color w:val="auto"/>
          <w:highlight w:val="none"/>
          <w:u w:color="000000"/>
          <w:rtl w:val="0"/>
          <w:lang w:val="en-US"/>
        </w:rPr>
        <w:t>“</w:t>
      </w:r>
      <w:r>
        <w:rPr>
          <w:rStyle w:val="24"/>
          <w:rFonts w:ascii="宋体" w:hAnsi="宋体" w:eastAsia="宋体" w:cs="宋体"/>
          <w:outline w:val="0"/>
          <w:color w:val="auto"/>
          <w:highlight w:val="none"/>
          <w:u w:color="000000"/>
          <w:rtl w:val="0"/>
          <w:lang w:val="zh-TW" w:eastAsia="zh-TW"/>
        </w:rPr>
        <w:t>必须提供</w:t>
      </w:r>
      <w:r>
        <w:rPr>
          <w:rStyle w:val="25"/>
          <w:rFonts w:ascii="宋体" w:hAnsi="宋体" w:eastAsia="宋体" w:cs="宋体"/>
          <w:outline w:val="0"/>
          <w:color w:val="auto"/>
          <w:highlight w:val="none"/>
          <w:u w:color="000000"/>
          <w:rtl w:val="0"/>
          <w:lang w:val="en-US"/>
        </w:rPr>
        <w:t>”</w:t>
      </w:r>
      <w:r>
        <w:rPr>
          <w:rStyle w:val="24"/>
          <w:rFonts w:ascii="宋体" w:hAnsi="宋体" w:eastAsia="宋体" w:cs="宋体"/>
          <w:outline w:val="0"/>
          <w:color w:val="auto"/>
          <w:highlight w:val="none"/>
          <w:u w:color="000000"/>
          <w:rtl w:val="0"/>
          <w:lang w:val="zh-TW" w:eastAsia="zh-TW"/>
        </w:rPr>
        <w:t>的文件资料的；</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4"/>
          <w:rFonts w:ascii="宋体" w:hAnsi="宋体" w:eastAsia="宋体" w:cs="宋体"/>
          <w:outline w:val="0"/>
          <w:color w:val="auto"/>
          <w:highlight w:val="none"/>
          <w:u w:color="000000"/>
          <w:rtl w:val="0"/>
          <w:lang w:val="zh-TW" w:eastAsia="zh-TW"/>
        </w:rPr>
        <w:t>（</w:t>
      </w:r>
      <w:r>
        <w:rPr>
          <w:rStyle w:val="25"/>
          <w:rFonts w:ascii="宋体" w:hAnsi="宋体" w:eastAsia="宋体" w:cs="宋体"/>
          <w:outline w:val="0"/>
          <w:color w:val="auto"/>
          <w:highlight w:val="none"/>
          <w:u w:color="000000"/>
          <w:rtl w:val="0"/>
          <w:lang w:val="en-US"/>
        </w:rPr>
        <w:t>4</w:t>
      </w:r>
      <w:r>
        <w:rPr>
          <w:rStyle w:val="24"/>
          <w:rFonts w:ascii="宋体" w:hAnsi="宋体" w:eastAsia="宋体" w:cs="宋体"/>
          <w:outline w:val="0"/>
          <w:color w:val="auto"/>
          <w:highlight w:val="none"/>
          <w:u w:color="000000"/>
          <w:rtl w:val="0"/>
          <w:lang w:val="zh-TW" w:eastAsia="zh-TW"/>
        </w:rPr>
        <w:t>）响应文件提供的资格证明文件出现任一项不符合</w:t>
      </w:r>
      <w:r>
        <w:rPr>
          <w:rStyle w:val="25"/>
          <w:rFonts w:ascii="宋体" w:hAnsi="宋体" w:eastAsia="宋体" w:cs="宋体"/>
          <w:outline w:val="0"/>
          <w:color w:val="auto"/>
          <w:highlight w:val="none"/>
          <w:u w:color="000000"/>
          <w:rtl w:val="0"/>
          <w:lang w:val="en-US"/>
        </w:rPr>
        <w:t>“</w:t>
      </w:r>
      <w:r>
        <w:rPr>
          <w:rStyle w:val="24"/>
          <w:rFonts w:ascii="宋体" w:hAnsi="宋体" w:eastAsia="宋体" w:cs="宋体"/>
          <w:outline w:val="0"/>
          <w:color w:val="auto"/>
          <w:highlight w:val="none"/>
          <w:u w:color="000000"/>
          <w:rtl w:val="0"/>
          <w:lang w:val="zh-TW" w:eastAsia="zh-TW"/>
        </w:rPr>
        <w:t>供应商须知前附表</w:t>
      </w:r>
      <w:r>
        <w:rPr>
          <w:rStyle w:val="25"/>
          <w:rFonts w:ascii="宋体" w:hAnsi="宋体" w:eastAsia="宋体" w:cs="宋体"/>
          <w:outline w:val="0"/>
          <w:color w:val="auto"/>
          <w:highlight w:val="none"/>
          <w:u w:color="000000"/>
          <w:rtl w:val="0"/>
          <w:lang w:val="en-US"/>
        </w:rPr>
        <w:t>”</w:t>
      </w:r>
      <w:r>
        <w:rPr>
          <w:rStyle w:val="24"/>
          <w:rFonts w:ascii="宋体" w:hAnsi="宋体" w:eastAsia="宋体" w:cs="宋体"/>
          <w:outline w:val="0"/>
          <w:color w:val="auto"/>
          <w:highlight w:val="none"/>
          <w:u w:color="000000"/>
          <w:rtl w:val="0"/>
          <w:lang w:val="zh-TW" w:eastAsia="zh-TW"/>
        </w:rPr>
        <w:t>资格证明文件规定的</w:t>
      </w:r>
      <w:r>
        <w:rPr>
          <w:rStyle w:val="25"/>
          <w:rFonts w:ascii="宋体" w:hAnsi="宋体" w:eastAsia="宋体" w:cs="宋体"/>
          <w:outline w:val="0"/>
          <w:color w:val="auto"/>
          <w:highlight w:val="none"/>
          <w:u w:color="000000"/>
          <w:rtl w:val="0"/>
          <w:lang w:val="en-US"/>
        </w:rPr>
        <w:t>“</w:t>
      </w:r>
      <w:r>
        <w:rPr>
          <w:rStyle w:val="24"/>
          <w:rFonts w:ascii="宋体" w:hAnsi="宋体" w:eastAsia="宋体" w:cs="宋体"/>
          <w:outline w:val="0"/>
          <w:color w:val="auto"/>
          <w:highlight w:val="none"/>
          <w:u w:color="000000"/>
          <w:rtl w:val="0"/>
          <w:lang w:val="zh-TW" w:eastAsia="zh-TW"/>
        </w:rPr>
        <w:t>必须提供</w:t>
      </w:r>
      <w:r>
        <w:rPr>
          <w:rStyle w:val="25"/>
          <w:rFonts w:ascii="宋体" w:hAnsi="宋体" w:eastAsia="宋体" w:cs="宋体"/>
          <w:outline w:val="0"/>
          <w:color w:val="auto"/>
          <w:highlight w:val="none"/>
          <w:u w:color="000000"/>
          <w:rtl w:val="0"/>
          <w:lang w:val="en-US"/>
        </w:rPr>
        <w:t>”</w:t>
      </w:r>
      <w:r>
        <w:rPr>
          <w:rStyle w:val="24"/>
          <w:rFonts w:ascii="宋体" w:hAnsi="宋体" w:eastAsia="宋体" w:cs="宋体"/>
          <w:outline w:val="0"/>
          <w:color w:val="auto"/>
          <w:highlight w:val="none"/>
          <w:u w:color="000000"/>
          <w:rtl w:val="0"/>
          <w:lang w:val="zh-TW" w:eastAsia="zh-TW"/>
        </w:rPr>
        <w:t>的文件资料要求或者无效的。</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4.4</w:t>
      </w:r>
      <w:r>
        <w:rPr>
          <w:rStyle w:val="24"/>
          <w:rFonts w:ascii="宋体" w:hAnsi="宋体" w:eastAsia="宋体" w:cs="宋体"/>
          <w:outline w:val="0"/>
          <w:color w:val="auto"/>
          <w:highlight w:val="none"/>
          <w:u w:color="000000"/>
          <w:rtl w:val="0"/>
          <w:lang w:val="zh-TW" w:eastAsia="zh-TW"/>
        </w:rPr>
        <w:t>通过资格审查的合格供应商不足</w:t>
      </w:r>
      <w:r>
        <w:rPr>
          <w:rStyle w:val="25"/>
          <w:rFonts w:ascii="宋体" w:hAnsi="宋体" w:eastAsia="宋体" w:cs="宋体"/>
          <w:outline w:val="0"/>
          <w:color w:val="auto"/>
          <w:highlight w:val="none"/>
          <w:u w:color="000000"/>
          <w:rtl w:val="0"/>
          <w:lang w:val="en-US"/>
        </w:rPr>
        <w:t>3</w:t>
      </w:r>
      <w:r>
        <w:rPr>
          <w:rStyle w:val="24"/>
          <w:rFonts w:ascii="宋体" w:hAnsi="宋体" w:eastAsia="宋体" w:cs="宋体"/>
          <w:outline w:val="0"/>
          <w:color w:val="auto"/>
          <w:highlight w:val="none"/>
          <w:u w:color="000000"/>
          <w:rtl w:val="0"/>
          <w:lang w:val="zh-TW" w:eastAsia="zh-TW"/>
        </w:rPr>
        <w:t>家的，不得进入符合性审查环节，采购人或采购代理机构应当重新开展采购活动。</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5.</w:t>
      </w:r>
      <w:r>
        <w:rPr>
          <w:rStyle w:val="24"/>
          <w:rFonts w:ascii="宋体" w:hAnsi="宋体" w:eastAsia="宋体" w:cs="宋体"/>
          <w:outline w:val="0"/>
          <w:color w:val="auto"/>
          <w:highlight w:val="none"/>
          <w:u w:color="000000"/>
          <w:rtl w:val="0"/>
          <w:lang w:val="zh-TW" w:eastAsia="zh-TW"/>
        </w:rPr>
        <w:t>符合性审查</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bookmarkStart w:id="19" w:name="_Hlk42528882"/>
      <w:r>
        <w:rPr>
          <w:rStyle w:val="25"/>
          <w:rFonts w:ascii="宋体" w:hAnsi="宋体" w:eastAsia="宋体" w:cs="宋体"/>
          <w:outline w:val="0"/>
          <w:color w:val="auto"/>
          <w:highlight w:val="none"/>
          <w:u w:color="000000"/>
          <w:rtl w:val="0"/>
          <w:lang w:val="en-US"/>
        </w:rPr>
        <w:t>5.1</w:t>
      </w:r>
      <w:r>
        <w:rPr>
          <w:rStyle w:val="24"/>
          <w:rFonts w:ascii="宋体" w:hAnsi="宋体" w:eastAsia="宋体" w:cs="宋体"/>
          <w:outline w:val="0"/>
          <w:color w:val="auto"/>
          <w:highlight w:val="none"/>
          <w:u w:color="000000"/>
          <w:rtl w:val="0"/>
          <w:lang w:val="zh-TW" w:eastAsia="zh-TW"/>
        </w:rPr>
        <w:t>由磋商小组对通过资格审查的合格供应商的响应文件的竞标报价、商务、技术等实质性要求进行符合性审查，以确定其是否满足竞争性磋商文件的实质性要求。</w:t>
      </w:r>
    </w:p>
    <w:bookmarkEnd w:id="19"/>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5.2</w:t>
      </w:r>
      <w:r>
        <w:rPr>
          <w:rStyle w:val="24"/>
          <w:rFonts w:ascii="宋体" w:hAnsi="宋体" w:eastAsia="宋体" w:cs="宋体"/>
          <w:outline w:val="0"/>
          <w:color w:val="auto"/>
          <w:highlight w:val="none"/>
          <w:u w:color="000000"/>
          <w:rtl w:val="0"/>
          <w:lang w:val="zh-TW" w:eastAsia="zh-TW"/>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9"/>
        <w:framePr w:wrap="auto" w:vAnchor="margin" w:hAnchor="text" w:yAlign="inline"/>
        <w:spacing w:line="400" w:lineRule="exact"/>
        <w:ind w:firstLine="420"/>
        <w:rPr>
          <w:rStyle w:val="24"/>
          <w:rFonts w:ascii="宋体" w:hAnsi="宋体" w:eastAsia="宋体" w:cs="宋体"/>
          <w:outline w:val="0"/>
          <w:color w:val="auto"/>
          <w:spacing w:val="0"/>
          <w:highlight w:val="none"/>
          <w:u w:color="000000"/>
        </w:rPr>
      </w:pPr>
      <w:r>
        <w:rPr>
          <w:rStyle w:val="25"/>
          <w:rFonts w:ascii="宋体" w:hAnsi="宋体" w:eastAsia="宋体" w:cs="宋体"/>
          <w:outline w:val="0"/>
          <w:color w:val="auto"/>
          <w:highlight w:val="none"/>
          <w:u w:color="000000"/>
          <w:rtl w:val="0"/>
          <w:lang w:val="en-US"/>
        </w:rPr>
        <w:t>5.3</w:t>
      </w:r>
      <w:r>
        <w:rPr>
          <w:rStyle w:val="24"/>
          <w:rFonts w:ascii="宋体" w:hAnsi="宋体" w:eastAsia="宋体" w:cs="宋体"/>
          <w:outline w:val="0"/>
          <w:color w:val="auto"/>
          <w:highlight w:val="none"/>
          <w:u w:color="000000"/>
          <w:rtl w:val="0"/>
          <w:lang w:val="zh-TW" w:eastAsia="zh-TW"/>
        </w:rPr>
        <w:t>磋商小组要求供应商澄清、说明或者更正响应文件应当以书面形式作出。供应商的澄清、说明或者更正应当以书面形式按照磋商小组的要求作出明确的澄清、说明或者更正，未按磋商小组的要求作出明确澄清、说明或者更正的供应商的响应文件将按照有利于采购人的原则由磋商小组进行判定。供应商的澄清、说明或者更正应当由法定代表人或其授权代表签字或者加盖公章。由授权代表签字的，</w:t>
      </w:r>
      <w:r>
        <w:rPr>
          <w:rStyle w:val="24"/>
          <w:rFonts w:ascii="宋体" w:hAnsi="宋体" w:eastAsia="宋体" w:cs="宋体"/>
          <w:outline w:val="0"/>
          <w:color w:val="auto"/>
          <w:spacing w:val="0"/>
          <w:highlight w:val="none"/>
          <w:u w:color="000000"/>
          <w:rtl w:val="0"/>
          <w:lang w:val="zh-TW" w:eastAsia="zh-TW"/>
        </w:rPr>
        <w:t>应当附法定代表人授权书</w:t>
      </w:r>
      <w:r>
        <w:rPr>
          <w:rStyle w:val="24"/>
          <w:rFonts w:ascii="宋体" w:hAnsi="宋体" w:eastAsia="宋体" w:cs="宋体"/>
          <w:outline w:val="0"/>
          <w:color w:val="auto"/>
          <w:highlight w:val="none"/>
          <w:u w:color="000000"/>
          <w:rtl w:val="0"/>
          <w:lang w:val="zh-TW" w:eastAsia="zh-TW"/>
        </w:rPr>
        <w:t>（若委托代理人为响应文件中承诺的授权委托代理人的，无须出示法定代表人授权委托书）</w:t>
      </w:r>
      <w:r>
        <w:rPr>
          <w:rStyle w:val="24"/>
          <w:rFonts w:ascii="宋体" w:hAnsi="宋体" w:eastAsia="宋体" w:cs="宋体"/>
          <w:outline w:val="0"/>
          <w:color w:val="auto"/>
          <w:spacing w:val="0"/>
          <w:highlight w:val="none"/>
          <w:u w:color="000000"/>
          <w:rtl w:val="0"/>
          <w:lang w:val="zh-TW" w:eastAsia="zh-TW"/>
        </w:rPr>
        <w:t>。供应商为自然人的，应当由本人签字并附身份证明。</w:t>
      </w:r>
    </w:p>
    <w:p>
      <w:pPr>
        <w:pStyle w:val="9"/>
        <w:framePr w:wrap="auto" w:vAnchor="margin" w:hAnchor="text" w:yAlign="inline"/>
        <w:spacing w:line="400" w:lineRule="exact"/>
        <w:ind w:firstLine="396"/>
        <w:rPr>
          <w:rStyle w:val="24"/>
          <w:rFonts w:ascii="宋体" w:hAnsi="宋体" w:eastAsia="宋体" w:cs="宋体"/>
          <w:outline w:val="0"/>
          <w:color w:val="auto"/>
          <w:highlight w:val="none"/>
          <w:u w:color="000000"/>
        </w:rPr>
      </w:pPr>
      <w:r>
        <w:rPr>
          <w:rStyle w:val="24"/>
          <w:rFonts w:ascii="宋体" w:hAnsi="宋体" w:eastAsia="宋体" w:cs="宋体"/>
          <w:outline w:val="0"/>
          <w:color w:val="auto"/>
          <w:spacing w:val="0"/>
          <w:highlight w:val="none"/>
          <w:u w:color="000000"/>
          <w:rtl w:val="0"/>
          <w:lang w:val="en-US"/>
        </w:rPr>
        <w:t>5.4</w:t>
      </w:r>
      <w:r>
        <w:rPr>
          <w:rStyle w:val="24"/>
          <w:rFonts w:ascii="宋体" w:hAnsi="宋体" w:eastAsia="宋体" w:cs="宋体"/>
          <w:outline w:val="0"/>
          <w:color w:val="auto"/>
          <w:highlight w:val="none"/>
          <w:u w:color="000000"/>
          <w:rtl w:val="0"/>
          <w:lang w:val="zh-TW" w:eastAsia="zh-TW"/>
        </w:rPr>
        <w:t xml:space="preserve">首次响应文件报价出现前后不一致的，按照下列规定修正： </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4"/>
          <w:rFonts w:ascii="宋体" w:hAnsi="宋体" w:eastAsia="宋体" w:cs="宋体"/>
          <w:outline w:val="0"/>
          <w:color w:val="auto"/>
          <w:highlight w:val="none"/>
          <w:u w:color="000000"/>
          <w:rtl w:val="0"/>
          <w:lang w:val="zh-TW" w:eastAsia="zh-TW"/>
        </w:rPr>
        <w:t>（</w:t>
      </w:r>
      <w:r>
        <w:rPr>
          <w:rStyle w:val="25"/>
          <w:rFonts w:ascii="宋体" w:hAnsi="宋体" w:eastAsia="宋体" w:cs="宋体"/>
          <w:outline w:val="0"/>
          <w:color w:val="auto"/>
          <w:highlight w:val="none"/>
          <w:u w:color="000000"/>
          <w:rtl w:val="0"/>
          <w:lang w:val="en-US"/>
        </w:rPr>
        <w:t>1</w:t>
      </w:r>
      <w:r>
        <w:rPr>
          <w:rStyle w:val="24"/>
          <w:rFonts w:ascii="宋体" w:hAnsi="宋体" w:eastAsia="宋体" w:cs="宋体"/>
          <w:outline w:val="0"/>
          <w:color w:val="auto"/>
          <w:highlight w:val="none"/>
          <w:u w:color="000000"/>
          <w:rtl w:val="0"/>
          <w:lang w:val="zh-TW" w:eastAsia="zh-TW"/>
        </w:rPr>
        <w:t>）响应文件中报价表内容与响应文件中相应内容不一致的，以报价表为准；</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4"/>
          <w:rFonts w:ascii="宋体" w:hAnsi="宋体" w:eastAsia="宋体" w:cs="宋体"/>
          <w:outline w:val="0"/>
          <w:color w:val="auto"/>
          <w:highlight w:val="none"/>
          <w:u w:color="000000"/>
          <w:rtl w:val="0"/>
          <w:lang w:val="zh-TW" w:eastAsia="zh-TW"/>
        </w:rPr>
        <w:t>（</w:t>
      </w:r>
      <w:r>
        <w:rPr>
          <w:rStyle w:val="25"/>
          <w:rFonts w:ascii="宋体" w:hAnsi="宋体" w:eastAsia="宋体" w:cs="宋体"/>
          <w:outline w:val="0"/>
          <w:color w:val="auto"/>
          <w:highlight w:val="none"/>
          <w:u w:color="000000"/>
          <w:rtl w:val="0"/>
          <w:lang w:val="en-US"/>
        </w:rPr>
        <w:t>2</w:t>
      </w:r>
      <w:r>
        <w:rPr>
          <w:rStyle w:val="24"/>
          <w:rFonts w:ascii="宋体" w:hAnsi="宋体" w:eastAsia="宋体" w:cs="宋体"/>
          <w:outline w:val="0"/>
          <w:color w:val="auto"/>
          <w:highlight w:val="none"/>
          <w:u w:color="000000"/>
          <w:rtl w:val="0"/>
          <w:lang w:val="zh-TW" w:eastAsia="zh-TW"/>
        </w:rPr>
        <w:t>）大写金额和小写金额不一致的，以大写金额为准；</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4"/>
          <w:rFonts w:ascii="宋体" w:hAnsi="宋体" w:eastAsia="宋体" w:cs="宋体"/>
          <w:outline w:val="0"/>
          <w:color w:val="auto"/>
          <w:highlight w:val="none"/>
          <w:u w:color="000000"/>
          <w:rtl w:val="0"/>
          <w:lang w:val="zh-TW" w:eastAsia="zh-TW"/>
        </w:rPr>
        <w:t>（</w:t>
      </w:r>
      <w:r>
        <w:rPr>
          <w:rStyle w:val="25"/>
          <w:rFonts w:ascii="宋体" w:hAnsi="宋体" w:eastAsia="宋体" w:cs="宋体"/>
          <w:outline w:val="0"/>
          <w:color w:val="auto"/>
          <w:highlight w:val="none"/>
          <w:u w:color="000000"/>
          <w:rtl w:val="0"/>
          <w:lang w:val="en-US"/>
        </w:rPr>
        <w:t>3</w:t>
      </w:r>
      <w:r>
        <w:rPr>
          <w:rStyle w:val="24"/>
          <w:rFonts w:ascii="宋体" w:hAnsi="宋体" w:eastAsia="宋体" w:cs="宋体"/>
          <w:outline w:val="0"/>
          <w:color w:val="auto"/>
          <w:highlight w:val="none"/>
          <w:u w:color="000000"/>
          <w:rtl w:val="0"/>
          <w:lang w:val="zh-TW" w:eastAsia="zh-TW"/>
        </w:rPr>
        <w:t>）单价金额小数点或者百分比有明显错位的，以报价表的总价为准，并修改单价；</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4"/>
          <w:rFonts w:ascii="宋体" w:hAnsi="宋体" w:eastAsia="宋体" w:cs="宋体"/>
          <w:outline w:val="0"/>
          <w:color w:val="auto"/>
          <w:highlight w:val="none"/>
          <w:u w:color="000000"/>
          <w:rtl w:val="0"/>
          <w:lang w:val="zh-TW" w:eastAsia="zh-TW"/>
        </w:rPr>
        <w:t>（</w:t>
      </w:r>
      <w:r>
        <w:rPr>
          <w:rStyle w:val="25"/>
          <w:rFonts w:ascii="宋体" w:hAnsi="宋体" w:eastAsia="宋体" w:cs="宋体"/>
          <w:outline w:val="0"/>
          <w:color w:val="auto"/>
          <w:highlight w:val="none"/>
          <w:u w:color="000000"/>
          <w:rtl w:val="0"/>
          <w:lang w:val="en-US"/>
        </w:rPr>
        <w:t>4</w:t>
      </w:r>
      <w:r>
        <w:rPr>
          <w:rStyle w:val="24"/>
          <w:rFonts w:ascii="宋体" w:hAnsi="宋体" w:eastAsia="宋体" w:cs="宋体"/>
          <w:outline w:val="0"/>
          <w:color w:val="auto"/>
          <w:highlight w:val="none"/>
          <w:u w:color="000000"/>
          <w:rtl w:val="0"/>
          <w:lang w:val="zh-TW" w:eastAsia="zh-TW"/>
        </w:rPr>
        <w:t>）总价金额与按单价汇总金额不一致的，以单价金额计算结果为准。</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4"/>
          <w:rFonts w:ascii="宋体" w:hAnsi="宋体" w:eastAsia="宋体" w:cs="宋体"/>
          <w:outline w:val="0"/>
          <w:color w:val="auto"/>
          <w:highlight w:val="none"/>
          <w:u w:color="000000"/>
          <w:rtl w:val="0"/>
          <w:lang w:val="zh-TW" w:eastAsia="zh-TW"/>
        </w:rPr>
        <w:t>同时出现两种以上不一致的，按照以上（</w:t>
      </w:r>
      <w:r>
        <w:rPr>
          <w:rStyle w:val="25"/>
          <w:rFonts w:ascii="宋体" w:hAnsi="宋体" w:eastAsia="宋体" w:cs="宋体"/>
          <w:outline w:val="0"/>
          <w:color w:val="auto"/>
          <w:highlight w:val="none"/>
          <w:u w:color="000000"/>
          <w:rtl w:val="0"/>
          <w:lang w:val="en-US"/>
        </w:rPr>
        <w:t>1</w:t>
      </w:r>
      <w:r>
        <w:rPr>
          <w:rStyle w:val="24"/>
          <w:rFonts w:ascii="宋体" w:hAnsi="宋体" w:eastAsia="宋体" w:cs="宋体"/>
          <w:outline w:val="0"/>
          <w:color w:val="auto"/>
          <w:highlight w:val="none"/>
          <w:u w:color="000000"/>
          <w:rtl w:val="0"/>
          <w:lang w:val="zh-TW" w:eastAsia="zh-TW"/>
        </w:rPr>
        <w:t>）</w:t>
      </w:r>
      <w:r>
        <w:rPr>
          <w:rStyle w:val="25"/>
          <w:rFonts w:ascii="宋体" w:hAnsi="宋体" w:eastAsia="宋体" w:cs="宋体"/>
          <w:outline w:val="0"/>
          <w:color w:val="auto"/>
          <w:highlight w:val="none"/>
          <w:u w:color="000000"/>
          <w:rtl w:val="0"/>
          <w:lang w:val="en-US"/>
        </w:rPr>
        <w:t>-</w:t>
      </w:r>
      <w:r>
        <w:rPr>
          <w:rStyle w:val="24"/>
          <w:rFonts w:ascii="宋体" w:hAnsi="宋体" w:eastAsia="宋体" w:cs="宋体"/>
          <w:outline w:val="0"/>
          <w:color w:val="auto"/>
          <w:highlight w:val="none"/>
          <w:u w:color="000000"/>
          <w:rtl w:val="0"/>
          <w:lang w:val="zh-TW" w:eastAsia="zh-TW"/>
        </w:rPr>
        <w:t>（</w:t>
      </w:r>
      <w:r>
        <w:rPr>
          <w:rStyle w:val="25"/>
          <w:rFonts w:ascii="宋体" w:hAnsi="宋体" w:eastAsia="宋体" w:cs="宋体"/>
          <w:outline w:val="0"/>
          <w:color w:val="auto"/>
          <w:highlight w:val="none"/>
          <w:u w:color="000000"/>
          <w:rtl w:val="0"/>
          <w:lang w:val="en-US"/>
        </w:rPr>
        <w:t>4</w:t>
      </w:r>
      <w:r>
        <w:rPr>
          <w:rStyle w:val="24"/>
          <w:rFonts w:ascii="宋体" w:hAnsi="宋体" w:eastAsia="宋体" w:cs="宋体"/>
          <w:outline w:val="0"/>
          <w:color w:val="auto"/>
          <w:highlight w:val="none"/>
          <w:u w:color="000000"/>
          <w:rtl w:val="0"/>
          <w:lang w:val="zh-TW" w:eastAsia="zh-TW"/>
        </w:rPr>
        <w:t>）规定的顺序逐条进行修正。修正后的报价经供应商确认后产生约束力，供应商不确认的，其响应文件按无效响应处理。</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5.5</w:t>
      </w:r>
      <w:r>
        <w:rPr>
          <w:rStyle w:val="24"/>
          <w:rFonts w:ascii="宋体" w:hAnsi="宋体" w:eastAsia="宋体" w:cs="宋体"/>
          <w:outline w:val="0"/>
          <w:color w:val="auto"/>
          <w:highlight w:val="none"/>
          <w:u w:color="000000"/>
          <w:rtl w:val="0"/>
          <w:lang w:val="zh-TW" w:eastAsia="zh-TW"/>
        </w:rPr>
        <w:t>商务技术报价评审</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lang w:val="zh-TW" w:eastAsia="zh-TW"/>
        </w:rPr>
      </w:pPr>
      <w:r>
        <w:rPr>
          <w:rStyle w:val="24"/>
          <w:rFonts w:ascii="宋体" w:hAnsi="宋体" w:eastAsia="宋体" w:cs="宋体"/>
          <w:outline w:val="0"/>
          <w:color w:val="auto"/>
          <w:highlight w:val="none"/>
          <w:u w:color="000000"/>
          <w:rtl w:val="0"/>
          <w:lang w:val="zh-TW" w:eastAsia="zh-TW"/>
        </w:rPr>
        <w:t>在评审时，如发现下列情形之一的，将被视为响应文件无效处理：</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4"/>
          <w:rFonts w:ascii="宋体" w:hAnsi="宋体" w:eastAsia="宋体" w:cs="宋体"/>
          <w:outline w:val="0"/>
          <w:color w:val="auto"/>
          <w:highlight w:val="none"/>
          <w:u w:color="000000"/>
          <w:rtl w:val="0"/>
          <w:lang w:val="zh-TW" w:eastAsia="zh-TW"/>
        </w:rPr>
        <w:t>（</w:t>
      </w:r>
      <w:r>
        <w:rPr>
          <w:rStyle w:val="25"/>
          <w:rFonts w:ascii="宋体" w:hAnsi="宋体" w:eastAsia="宋体" w:cs="宋体"/>
          <w:outline w:val="0"/>
          <w:color w:val="auto"/>
          <w:highlight w:val="none"/>
          <w:u w:color="000000"/>
          <w:rtl w:val="0"/>
          <w:lang w:val="en-US"/>
        </w:rPr>
        <w:t>1</w:t>
      </w:r>
      <w:r>
        <w:rPr>
          <w:rStyle w:val="24"/>
          <w:rFonts w:ascii="宋体" w:hAnsi="宋体" w:eastAsia="宋体" w:cs="宋体"/>
          <w:outline w:val="0"/>
          <w:color w:val="auto"/>
          <w:highlight w:val="none"/>
          <w:u w:color="000000"/>
          <w:rtl w:val="0"/>
          <w:lang w:val="zh-TW" w:eastAsia="zh-TW"/>
        </w:rPr>
        <w:t>）商务技术评审</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1</w:t>
      </w:r>
      <w:r>
        <w:rPr>
          <w:rStyle w:val="24"/>
          <w:rFonts w:ascii="宋体" w:hAnsi="宋体" w:eastAsia="宋体" w:cs="宋体"/>
          <w:outline w:val="0"/>
          <w:color w:val="auto"/>
          <w:highlight w:val="none"/>
          <w:u w:color="000000"/>
          <w:rtl w:val="0"/>
          <w:lang w:val="zh-TW" w:eastAsia="zh-TW"/>
        </w:rPr>
        <w:t>）提供响应文件正、副本数量不足的；</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2</w:t>
      </w:r>
      <w:r>
        <w:rPr>
          <w:rStyle w:val="24"/>
          <w:rFonts w:ascii="宋体" w:hAnsi="宋体" w:eastAsia="宋体" w:cs="宋体"/>
          <w:outline w:val="0"/>
          <w:color w:val="auto"/>
          <w:highlight w:val="none"/>
          <w:u w:color="000000"/>
          <w:rtl w:val="0"/>
          <w:lang w:val="zh-TW" w:eastAsia="zh-TW"/>
        </w:rPr>
        <w:t>）响应文件未按竞争性磋商文件要求签署、盖章的；</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3</w:t>
      </w:r>
      <w:r>
        <w:rPr>
          <w:rStyle w:val="24"/>
          <w:rFonts w:ascii="宋体" w:hAnsi="宋体" w:eastAsia="宋体" w:cs="宋体"/>
          <w:outline w:val="0"/>
          <w:color w:val="auto"/>
          <w:highlight w:val="none"/>
          <w:u w:color="000000"/>
          <w:rtl w:val="0"/>
          <w:lang w:val="zh-TW" w:eastAsia="zh-TW"/>
        </w:rPr>
        <w:t xml:space="preserve">）委托代理人未能出具有效身份证明或出具的身份证明与授权委托书中的信息不符的； </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4</w:t>
      </w:r>
      <w:r>
        <w:rPr>
          <w:rStyle w:val="24"/>
          <w:rFonts w:ascii="宋体" w:hAnsi="宋体" w:eastAsia="宋体" w:cs="宋体"/>
          <w:outline w:val="0"/>
          <w:color w:val="auto"/>
          <w:highlight w:val="none"/>
          <w:u w:color="000000"/>
          <w:rtl w:val="0"/>
          <w:lang w:val="zh-TW" w:eastAsia="zh-TW"/>
        </w:rPr>
        <w:t>）响应文件未提供任一项</w:t>
      </w:r>
      <w:r>
        <w:rPr>
          <w:rStyle w:val="25"/>
          <w:rFonts w:ascii="宋体" w:hAnsi="宋体" w:eastAsia="宋体" w:cs="宋体"/>
          <w:outline w:val="0"/>
          <w:color w:val="auto"/>
          <w:highlight w:val="none"/>
          <w:u w:color="000000"/>
          <w:rtl w:val="0"/>
          <w:lang w:val="en-US"/>
        </w:rPr>
        <w:t>“</w:t>
      </w:r>
      <w:r>
        <w:rPr>
          <w:rStyle w:val="24"/>
          <w:rFonts w:ascii="宋体" w:hAnsi="宋体" w:eastAsia="宋体" w:cs="宋体"/>
          <w:outline w:val="0"/>
          <w:color w:val="auto"/>
          <w:highlight w:val="none"/>
          <w:u w:color="000000"/>
          <w:rtl w:val="0"/>
          <w:lang w:val="zh-TW" w:eastAsia="zh-TW"/>
        </w:rPr>
        <w:t>供应商须知前附表</w:t>
      </w:r>
      <w:r>
        <w:rPr>
          <w:rStyle w:val="25"/>
          <w:rFonts w:ascii="宋体" w:hAnsi="宋体" w:eastAsia="宋体" w:cs="宋体"/>
          <w:outline w:val="0"/>
          <w:color w:val="auto"/>
          <w:highlight w:val="none"/>
          <w:u w:color="000000"/>
          <w:rtl w:val="0"/>
          <w:lang w:val="en-US"/>
        </w:rPr>
        <w:t>”</w:t>
      </w:r>
      <w:r>
        <w:rPr>
          <w:rStyle w:val="24"/>
          <w:rFonts w:ascii="宋体" w:hAnsi="宋体" w:eastAsia="宋体" w:cs="宋体"/>
          <w:outline w:val="0"/>
          <w:color w:val="auto"/>
          <w:highlight w:val="none"/>
          <w:u w:color="000000"/>
          <w:rtl w:val="0"/>
          <w:lang w:val="zh-TW" w:eastAsia="zh-TW"/>
        </w:rPr>
        <w:t>第</w:t>
      </w:r>
      <w:r>
        <w:rPr>
          <w:rStyle w:val="25"/>
          <w:rFonts w:ascii="宋体" w:hAnsi="宋体" w:eastAsia="宋体" w:cs="宋体"/>
          <w:outline w:val="0"/>
          <w:color w:val="auto"/>
          <w:highlight w:val="none"/>
          <w:u w:color="000000"/>
          <w:rtl w:val="0"/>
          <w:lang w:val="en-US"/>
        </w:rPr>
        <w:t>12.2</w:t>
      </w:r>
      <w:r>
        <w:rPr>
          <w:rStyle w:val="24"/>
          <w:rFonts w:ascii="宋体" w:hAnsi="宋体" w:eastAsia="宋体" w:cs="宋体"/>
          <w:outline w:val="0"/>
          <w:color w:val="auto"/>
          <w:highlight w:val="none"/>
          <w:u w:color="000000"/>
          <w:rtl w:val="0"/>
          <w:lang w:val="zh-TW" w:eastAsia="zh-TW"/>
        </w:rPr>
        <w:t>条规定的</w:t>
      </w:r>
      <w:r>
        <w:rPr>
          <w:rStyle w:val="25"/>
          <w:rFonts w:ascii="宋体" w:hAnsi="宋体" w:eastAsia="宋体" w:cs="宋体"/>
          <w:outline w:val="0"/>
          <w:color w:val="auto"/>
          <w:highlight w:val="none"/>
          <w:u w:color="000000"/>
          <w:rtl w:val="0"/>
          <w:lang w:val="en-US"/>
        </w:rPr>
        <w:t>“</w:t>
      </w:r>
      <w:r>
        <w:rPr>
          <w:rStyle w:val="24"/>
          <w:rFonts w:ascii="宋体" w:hAnsi="宋体" w:eastAsia="宋体" w:cs="宋体"/>
          <w:outline w:val="0"/>
          <w:color w:val="auto"/>
          <w:highlight w:val="none"/>
          <w:u w:color="000000"/>
          <w:rtl w:val="0"/>
          <w:lang w:val="zh-TW" w:eastAsia="zh-TW"/>
        </w:rPr>
        <w:t>必须提供</w:t>
      </w:r>
      <w:r>
        <w:rPr>
          <w:rStyle w:val="25"/>
          <w:rFonts w:ascii="宋体" w:hAnsi="宋体" w:eastAsia="宋体" w:cs="宋体"/>
          <w:outline w:val="0"/>
          <w:color w:val="auto"/>
          <w:highlight w:val="none"/>
          <w:u w:color="000000"/>
          <w:rtl w:val="0"/>
          <w:lang w:val="en-US"/>
        </w:rPr>
        <w:t>”</w:t>
      </w:r>
      <w:r>
        <w:rPr>
          <w:rStyle w:val="24"/>
          <w:rFonts w:ascii="宋体" w:hAnsi="宋体" w:eastAsia="宋体" w:cs="宋体"/>
          <w:outline w:val="0"/>
          <w:color w:val="auto"/>
          <w:highlight w:val="none"/>
          <w:u w:color="000000"/>
          <w:rtl w:val="0"/>
          <w:lang w:val="zh-TW" w:eastAsia="zh-TW"/>
        </w:rPr>
        <w:t>或者</w:t>
      </w:r>
      <w:r>
        <w:rPr>
          <w:rStyle w:val="25"/>
          <w:rFonts w:ascii="宋体" w:hAnsi="宋体" w:eastAsia="宋体" w:cs="宋体"/>
          <w:outline w:val="0"/>
          <w:color w:val="auto"/>
          <w:highlight w:val="none"/>
          <w:u w:color="000000"/>
          <w:rtl w:val="0"/>
          <w:lang w:val="en-US"/>
        </w:rPr>
        <w:t>“</w:t>
      </w:r>
      <w:r>
        <w:rPr>
          <w:rStyle w:val="24"/>
          <w:rFonts w:ascii="宋体" w:hAnsi="宋体" w:eastAsia="宋体" w:cs="宋体"/>
          <w:outline w:val="0"/>
          <w:color w:val="auto"/>
          <w:highlight w:val="none"/>
          <w:u w:color="000000"/>
          <w:rtl w:val="0"/>
          <w:lang w:val="zh-TW" w:eastAsia="zh-TW"/>
        </w:rPr>
        <w:t>委托时必须提供</w:t>
      </w:r>
      <w:r>
        <w:rPr>
          <w:rStyle w:val="25"/>
          <w:rFonts w:ascii="宋体" w:hAnsi="宋体" w:eastAsia="宋体" w:cs="宋体"/>
          <w:outline w:val="0"/>
          <w:color w:val="auto"/>
          <w:highlight w:val="none"/>
          <w:u w:color="000000"/>
          <w:rtl w:val="0"/>
          <w:lang w:val="en-US"/>
        </w:rPr>
        <w:t>”</w:t>
      </w:r>
      <w:r>
        <w:rPr>
          <w:rStyle w:val="24"/>
          <w:rFonts w:ascii="宋体" w:hAnsi="宋体" w:eastAsia="宋体" w:cs="宋体"/>
          <w:outline w:val="0"/>
          <w:color w:val="auto"/>
          <w:highlight w:val="none"/>
          <w:u w:color="000000"/>
          <w:rtl w:val="0"/>
          <w:lang w:val="zh-TW" w:eastAsia="zh-TW"/>
        </w:rPr>
        <w:t>的文件资料的；响应文件提供的报价商务技术文件出现任一项不符合</w:t>
      </w:r>
      <w:r>
        <w:rPr>
          <w:rStyle w:val="25"/>
          <w:rFonts w:ascii="宋体" w:hAnsi="宋体" w:eastAsia="宋体" w:cs="宋体"/>
          <w:outline w:val="0"/>
          <w:color w:val="auto"/>
          <w:highlight w:val="none"/>
          <w:u w:color="000000"/>
          <w:rtl w:val="0"/>
          <w:lang w:val="en-US"/>
        </w:rPr>
        <w:t>“</w:t>
      </w:r>
      <w:r>
        <w:rPr>
          <w:rStyle w:val="24"/>
          <w:rFonts w:ascii="宋体" w:hAnsi="宋体" w:eastAsia="宋体" w:cs="宋体"/>
          <w:outline w:val="0"/>
          <w:color w:val="auto"/>
          <w:highlight w:val="none"/>
          <w:u w:color="000000"/>
          <w:rtl w:val="0"/>
          <w:lang w:val="zh-TW" w:eastAsia="zh-TW"/>
        </w:rPr>
        <w:t>供应商须知前附表</w:t>
      </w:r>
      <w:r>
        <w:rPr>
          <w:rStyle w:val="25"/>
          <w:rFonts w:ascii="宋体" w:hAnsi="宋体" w:eastAsia="宋体" w:cs="宋体"/>
          <w:outline w:val="0"/>
          <w:color w:val="auto"/>
          <w:highlight w:val="none"/>
          <w:u w:color="000000"/>
          <w:rtl w:val="0"/>
          <w:lang w:val="en-US"/>
        </w:rPr>
        <w:t>”</w:t>
      </w:r>
      <w:r>
        <w:rPr>
          <w:rStyle w:val="24"/>
          <w:rFonts w:ascii="宋体" w:hAnsi="宋体" w:eastAsia="宋体" w:cs="宋体"/>
          <w:outline w:val="0"/>
          <w:color w:val="auto"/>
          <w:highlight w:val="none"/>
          <w:u w:color="000000"/>
          <w:rtl w:val="0"/>
          <w:lang w:val="zh-TW" w:eastAsia="zh-TW"/>
        </w:rPr>
        <w:t>第</w:t>
      </w:r>
      <w:r>
        <w:rPr>
          <w:rStyle w:val="25"/>
          <w:rFonts w:ascii="宋体" w:hAnsi="宋体" w:eastAsia="宋体" w:cs="宋体"/>
          <w:outline w:val="0"/>
          <w:color w:val="auto"/>
          <w:highlight w:val="none"/>
          <w:u w:color="000000"/>
          <w:rtl w:val="0"/>
          <w:lang w:val="en-US"/>
        </w:rPr>
        <w:t>12.2</w:t>
      </w:r>
      <w:r>
        <w:rPr>
          <w:rStyle w:val="24"/>
          <w:rFonts w:ascii="宋体" w:hAnsi="宋体" w:eastAsia="宋体" w:cs="宋体"/>
          <w:outline w:val="0"/>
          <w:color w:val="auto"/>
          <w:highlight w:val="none"/>
          <w:u w:color="000000"/>
          <w:rtl w:val="0"/>
          <w:lang w:val="zh-TW" w:eastAsia="zh-TW"/>
        </w:rPr>
        <w:t>条规定的</w:t>
      </w:r>
      <w:r>
        <w:rPr>
          <w:rStyle w:val="25"/>
          <w:rFonts w:ascii="宋体" w:hAnsi="宋体" w:eastAsia="宋体" w:cs="宋体"/>
          <w:outline w:val="0"/>
          <w:color w:val="auto"/>
          <w:highlight w:val="none"/>
          <w:u w:color="000000"/>
          <w:rtl w:val="0"/>
          <w:lang w:val="en-US"/>
        </w:rPr>
        <w:t>“</w:t>
      </w:r>
      <w:r>
        <w:rPr>
          <w:rStyle w:val="24"/>
          <w:rFonts w:ascii="宋体" w:hAnsi="宋体" w:eastAsia="宋体" w:cs="宋体"/>
          <w:outline w:val="0"/>
          <w:color w:val="auto"/>
          <w:highlight w:val="none"/>
          <w:u w:color="000000"/>
          <w:rtl w:val="0"/>
          <w:lang w:val="zh-TW" w:eastAsia="zh-TW"/>
        </w:rPr>
        <w:t>必须提供</w:t>
      </w:r>
      <w:r>
        <w:rPr>
          <w:rStyle w:val="25"/>
          <w:rFonts w:ascii="宋体" w:hAnsi="宋体" w:eastAsia="宋体" w:cs="宋体"/>
          <w:outline w:val="0"/>
          <w:color w:val="auto"/>
          <w:highlight w:val="none"/>
          <w:u w:color="000000"/>
          <w:rtl w:val="0"/>
          <w:lang w:val="en-US"/>
        </w:rPr>
        <w:t>”</w:t>
      </w:r>
      <w:r>
        <w:rPr>
          <w:rStyle w:val="24"/>
          <w:rFonts w:ascii="宋体" w:hAnsi="宋体" w:eastAsia="宋体" w:cs="宋体"/>
          <w:outline w:val="0"/>
          <w:color w:val="auto"/>
          <w:highlight w:val="none"/>
          <w:u w:color="000000"/>
          <w:rtl w:val="0"/>
          <w:lang w:val="zh-TW" w:eastAsia="zh-TW"/>
        </w:rPr>
        <w:t>或者</w:t>
      </w:r>
      <w:r>
        <w:rPr>
          <w:rStyle w:val="25"/>
          <w:rFonts w:ascii="宋体" w:hAnsi="宋体" w:eastAsia="宋体" w:cs="宋体"/>
          <w:outline w:val="0"/>
          <w:color w:val="auto"/>
          <w:highlight w:val="none"/>
          <w:u w:color="000000"/>
          <w:rtl w:val="0"/>
          <w:lang w:val="en-US"/>
        </w:rPr>
        <w:t>“</w:t>
      </w:r>
      <w:r>
        <w:rPr>
          <w:rStyle w:val="24"/>
          <w:rFonts w:ascii="宋体" w:hAnsi="宋体" w:eastAsia="宋体" w:cs="宋体"/>
          <w:outline w:val="0"/>
          <w:color w:val="auto"/>
          <w:highlight w:val="none"/>
          <w:u w:color="000000"/>
          <w:rtl w:val="0"/>
          <w:lang w:val="zh-TW" w:eastAsia="zh-TW"/>
        </w:rPr>
        <w:t>委托时必须提供</w:t>
      </w:r>
      <w:r>
        <w:rPr>
          <w:rStyle w:val="25"/>
          <w:rFonts w:ascii="宋体" w:hAnsi="宋体" w:eastAsia="宋体" w:cs="宋体"/>
          <w:outline w:val="0"/>
          <w:color w:val="auto"/>
          <w:highlight w:val="none"/>
          <w:u w:color="000000"/>
          <w:rtl w:val="0"/>
          <w:lang w:val="en-US"/>
        </w:rPr>
        <w:t>”</w:t>
      </w:r>
      <w:r>
        <w:rPr>
          <w:rStyle w:val="24"/>
          <w:rFonts w:ascii="宋体" w:hAnsi="宋体" w:eastAsia="宋体" w:cs="宋体"/>
          <w:outline w:val="0"/>
          <w:color w:val="auto"/>
          <w:highlight w:val="none"/>
          <w:u w:color="000000"/>
          <w:rtl w:val="0"/>
          <w:lang w:val="zh-TW" w:eastAsia="zh-TW"/>
        </w:rPr>
        <w:t>的文件资料要求或者无效的。</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5</w:t>
      </w:r>
      <w:r>
        <w:rPr>
          <w:rStyle w:val="24"/>
          <w:rFonts w:ascii="宋体" w:hAnsi="宋体" w:eastAsia="宋体" w:cs="宋体"/>
          <w:outline w:val="0"/>
          <w:color w:val="auto"/>
          <w:highlight w:val="none"/>
          <w:u w:color="000000"/>
          <w:rtl w:val="0"/>
          <w:lang w:val="zh-TW" w:eastAsia="zh-TW"/>
        </w:rPr>
        <w:t>）商务条款中标</w:t>
      </w:r>
      <w:r>
        <w:rPr>
          <w:rStyle w:val="25"/>
          <w:rFonts w:ascii="宋体" w:hAnsi="宋体" w:eastAsia="宋体" w:cs="宋体"/>
          <w:outline w:val="0"/>
          <w:color w:val="auto"/>
          <w:highlight w:val="none"/>
          <w:u w:color="000000"/>
          <w:rtl w:val="0"/>
          <w:lang w:val="en-US"/>
        </w:rPr>
        <w:t>“▲”</w:t>
      </w:r>
      <w:r>
        <w:rPr>
          <w:rStyle w:val="24"/>
          <w:rFonts w:ascii="宋体" w:hAnsi="宋体" w:eastAsia="宋体" w:cs="宋体"/>
          <w:outline w:val="0"/>
          <w:color w:val="auto"/>
          <w:highlight w:val="none"/>
          <w:u w:color="000000"/>
          <w:rtl w:val="0"/>
          <w:lang w:val="zh-TW" w:eastAsia="zh-TW"/>
        </w:rPr>
        <w:t>的条款发生负偏离的或允许负偏离的条款数超过</w:t>
      </w:r>
      <w:r>
        <w:rPr>
          <w:rStyle w:val="25"/>
          <w:rFonts w:ascii="宋体" w:hAnsi="宋体" w:eastAsia="宋体" w:cs="宋体"/>
          <w:outline w:val="0"/>
          <w:color w:val="auto"/>
          <w:highlight w:val="none"/>
          <w:u w:color="000000"/>
          <w:rtl w:val="0"/>
          <w:lang w:val="en-US"/>
        </w:rPr>
        <w:t>“</w:t>
      </w:r>
      <w:r>
        <w:rPr>
          <w:rStyle w:val="24"/>
          <w:rFonts w:ascii="宋体" w:hAnsi="宋体" w:eastAsia="宋体" w:cs="宋体"/>
          <w:outline w:val="0"/>
          <w:color w:val="auto"/>
          <w:highlight w:val="none"/>
          <w:u w:color="000000"/>
          <w:rtl w:val="0"/>
          <w:lang w:val="zh-TW" w:eastAsia="zh-TW"/>
        </w:rPr>
        <w:t>供应商须知前附表</w:t>
      </w:r>
      <w:r>
        <w:rPr>
          <w:rStyle w:val="25"/>
          <w:rFonts w:ascii="宋体" w:hAnsi="宋体" w:eastAsia="宋体" w:cs="宋体"/>
          <w:outline w:val="0"/>
          <w:color w:val="auto"/>
          <w:highlight w:val="none"/>
          <w:u w:color="000000"/>
          <w:rtl w:val="0"/>
          <w:lang w:val="en-US"/>
        </w:rPr>
        <w:t>”</w:t>
      </w:r>
      <w:r>
        <w:rPr>
          <w:rStyle w:val="24"/>
          <w:rFonts w:ascii="宋体" w:hAnsi="宋体" w:eastAsia="宋体" w:cs="宋体"/>
          <w:outline w:val="0"/>
          <w:color w:val="auto"/>
          <w:highlight w:val="none"/>
          <w:u w:color="000000"/>
          <w:rtl w:val="0"/>
          <w:lang w:val="zh-TW" w:eastAsia="zh-TW"/>
        </w:rPr>
        <w:t>规定项数的或标明实质性的要求发生负偏离的；</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6</w:t>
      </w:r>
      <w:r>
        <w:rPr>
          <w:rStyle w:val="24"/>
          <w:rFonts w:ascii="宋体" w:hAnsi="宋体" w:eastAsia="宋体" w:cs="宋体"/>
          <w:outline w:val="0"/>
          <w:color w:val="auto"/>
          <w:highlight w:val="none"/>
          <w:u w:color="000000"/>
          <w:rtl w:val="0"/>
          <w:lang w:val="zh-TW" w:eastAsia="zh-TW"/>
        </w:rPr>
        <w:t>）未对竞标有效期作出响应或响应文件承诺的竞标有效期不满足竞争性磋商文件要求的；</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7</w:t>
      </w:r>
      <w:r>
        <w:rPr>
          <w:rStyle w:val="24"/>
          <w:rFonts w:ascii="宋体" w:hAnsi="宋体" w:eastAsia="宋体" w:cs="宋体"/>
          <w:outline w:val="0"/>
          <w:color w:val="auto"/>
          <w:highlight w:val="none"/>
          <w:u w:color="000000"/>
          <w:rtl w:val="0"/>
          <w:lang w:val="zh-TW" w:eastAsia="zh-TW"/>
        </w:rPr>
        <w:t>）响应文件的实质性内容未使用中文表述、使用计量单位不符合竞争性磋商文件要求的；</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8</w:t>
      </w:r>
      <w:r>
        <w:rPr>
          <w:rStyle w:val="24"/>
          <w:rFonts w:ascii="宋体" w:hAnsi="宋体" w:eastAsia="宋体" w:cs="宋体"/>
          <w:outline w:val="0"/>
          <w:color w:val="auto"/>
          <w:highlight w:val="none"/>
          <w:u w:color="000000"/>
          <w:rtl w:val="0"/>
          <w:lang w:val="zh-TW" w:eastAsia="zh-TW"/>
        </w:rPr>
        <w:t>）响应文件中的文件资料因填写不齐全或者内容虚假或者出现其他情形而导致被磋商小组认定无效的；</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9</w:t>
      </w:r>
      <w:r>
        <w:rPr>
          <w:rStyle w:val="24"/>
          <w:rFonts w:ascii="宋体" w:hAnsi="宋体" w:eastAsia="宋体" w:cs="宋体"/>
          <w:outline w:val="0"/>
          <w:color w:val="auto"/>
          <w:highlight w:val="none"/>
          <w:u w:color="000000"/>
          <w:rtl w:val="0"/>
          <w:lang w:val="zh-TW" w:eastAsia="zh-TW"/>
        </w:rPr>
        <w:t>）响应文件含有采购人不能接受的附加条件的；</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10</w:t>
      </w:r>
      <w:r>
        <w:rPr>
          <w:rStyle w:val="24"/>
          <w:rFonts w:ascii="宋体" w:hAnsi="宋体" w:eastAsia="宋体" w:cs="宋体"/>
          <w:outline w:val="0"/>
          <w:color w:val="auto"/>
          <w:highlight w:val="none"/>
          <w:u w:color="000000"/>
          <w:rtl w:val="0"/>
          <w:lang w:val="zh-TW" w:eastAsia="zh-TW"/>
        </w:rPr>
        <w:t>）属于</w:t>
      </w:r>
      <w:r>
        <w:rPr>
          <w:rStyle w:val="25"/>
          <w:rFonts w:ascii="宋体" w:hAnsi="宋体" w:eastAsia="宋体" w:cs="宋体"/>
          <w:outline w:val="0"/>
          <w:color w:val="auto"/>
          <w:highlight w:val="none"/>
          <w:u w:color="000000"/>
          <w:rtl w:val="0"/>
          <w:lang w:val="en-US"/>
        </w:rPr>
        <w:t>“</w:t>
      </w:r>
      <w:r>
        <w:rPr>
          <w:rStyle w:val="24"/>
          <w:rFonts w:ascii="宋体" w:hAnsi="宋体" w:eastAsia="宋体" w:cs="宋体"/>
          <w:outline w:val="0"/>
          <w:color w:val="auto"/>
          <w:highlight w:val="none"/>
          <w:u w:color="000000"/>
          <w:rtl w:val="0"/>
          <w:lang w:val="zh-TW" w:eastAsia="zh-TW"/>
        </w:rPr>
        <w:t>供应商须知正文</w:t>
      </w:r>
      <w:r>
        <w:rPr>
          <w:rStyle w:val="25"/>
          <w:rFonts w:ascii="宋体" w:hAnsi="宋体" w:eastAsia="宋体" w:cs="宋体"/>
          <w:outline w:val="0"/>
          <w:color w:val="auto"/>
          <w:highlight w:val="none"/>
          <w:u w:color="000000"/>
          <w:rtl w:val="0"/>
          <w:lang w:val="en-US"/>
        </w:rPr>
        <w:t>”</w:t>
      </w:r>
      <w:r>
        <w:rPr>
          <w:rStyle w:val="24"/>
          <w:rFonts w:ascii="宋体" w:hAnsi="宋体" w:eastAsia="宋体" w:cs="宋体"/>
          <w:outline w:val="0"/>
          <w:color w:val="auto"/>
          <w:highlight w:val="none"/>
          <w:u w:color="000000"/>
          <w:rtl w:val="0"/>
          <w:lang w:val="zh-TW" w:eastAsia="zh-TW"/>
        </w:rPr>
        <w:t>第</w:t>
      </w:r>
      <w:r>
        <w:rPr>
          <w:rStyle w:val="25"/>
          <w:rFonts w:ascii="宋体" w:hAnsi="宋体" w:eastAsia="宋体" w:cs="宋体"/>
          <w:outline w:val="0"/>
          <w:color w:val="auto"/>
          <w:highlight w:val="none"/>
          <w:u w:color="000000"/>
          <w:rtl w:val="0"/>
          <w:lang w:val="en-US"/>
        </w:rPr>
        <w:t>7.7</w:t>
      </w:r>
      <w:r>
        <w:rPr>
          <w:rStyle w:val="24"/>
          <w:rFonts w:ascii="宋体" w:hAnsi="宋体" w:eastAsia="宋体" w:cs="宋体"/>
          <w:outline w:val="0"/>
          <w:color w:val="auto"/>
          <w:highlight w:val="none"/>
          <w:u w:color="000000"/>
          <w:rtl w:val="0"/>
          <w:lang w:val="zh-TW" w:eastAsia="zh-TW"/>
        </w:rPr>
        <w:t>条和第</w:t>
      </w:r>
      <w:r>
        <w:rPr>
          <w:rStyle w:val="25"/>
          <w:rFonts w:ascii="宋体" w:hAnsi="宋体" w:eastAsia="宋体" w:cs="宋体"/>
          <w:outline w:val="0"/>
          <w:color w:val="auto"/>
          <w:highlight w:val="none"/>
          <w:u w:color="000000"/>
          <w:rtl w:val="0"/>
          <w:lang w:val="en-US"/>
        </w:rPr>
        <w:t>7.9</w:t>
      </w:r>
      <w:r>
        <w:rPr>
          <w:rStyle w:val="24"/>
          <w:rFonts w:ascii="宋体" w:hAnsi="宋体" w:eastAsia="宋体" w:cs="宋体"/>
          <w:outline w:val="0"/>
          <w:color w:val="auto"/>
          <w:highlight w:val="none"/>
          <w:u w:color="000000"/>
          <w:rtl w:val="0"/>
          <w:lang w:val="zh-TW" w:eastAsia="zh-TW"/>
        </w:rPr>
        <w:t>条（</w:t>
      </w:r>
      <w:r>
        <w:rPr>
          <w:rStyle w:val="25"/>
          <w:rFonts w:ascii="宋体" w:hAnsi="宋体" w:eastAsia="宋体" w:cs="宋体"/>
          <w:outline w:val="0"/>
          <w:color w:val="auto"/>
          <w:highlight w:val="none"/>
          <w:u w:color="000000"/>
          <w:rtl w:val="0"/>
          <w:lang w:val="en-US"/>
        </w:rPr>
        <w:t>2</w:t>
      </w:r>
      <w:r>
        <w:rPr>
          <w:rStyle w:val="24"/>
          <w:rFonts w:ascii="宋体" w:hAnsi="宋体" w:eastAsia="宋体" w:cs="宋体"/>
          <w:outline w:val="0"/>
          <w:color w:val="auto"/>
          <w:highlight w:val="none"/>
          <w:u w:color="000000"/>
          <w:rtl w:val="0"/>
          <w:lang w:val="zh-TW" w:eastAsia="zh-TW"/>
        </w:rPr>
        <w:t>）的情形的；</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11</w:t>
      </w:r>
      <w:r>
        <w:rPr>
          <w:rStyle w:val="24"/>
          <w:rFonts w:ascii="宋体" w:hAnsi="宋体" w:eastAsia="宋体" w:cs="宋体"/>
          <w:outline w:val="0"/>
          <w:color w:val="auto"/>
          <w:highlight w:val="none"/>
          <w:u w:color="000000"/>
          <w:rtl w:val="0"/>
          <w:lang w:val="zh-TW" w:eastAsia="zh-TW"/>
        </w:rPr>
        <w:t>）明显不满足竞争性磋商文件要求的技术规格、安全、质量标准，或者与竞争性磋商文件中标</w:t>
      </w:r>
      <w:r>
        <w:rPr>
          <w:rStyle w:val="25"/>
          <w:rFonts w:ascii="宋体" w:hAnsi="宋体" w:eastAsia="宋体" w:cs="宋体"/>
          <w:outline w:val="0"/>
          <w:color w:val="auto"/>
          <w:highlight w:val="none"/>
          <w:u w:color="000000"/>
          <w:rtl w:val="0"/>
          <w:lang w:val="en-US"/>
        </w:rPr>
        <w:t>“▲”</w:t>
      </w:r>
      <w:r>
        <w:rPr>
          <w:rStyle w:val="24"/>
          <w:rFonts w:ascii="宋体" w:hAnsi="宋体" w:eastAsia="宋体" w:cs="宋体"/>
          <w:outline w:val="0"/>
          <w:color w:val="auto"/>
          <w:highlight w:val="none"/>
          <w:u w:color="000000"/>
          <w:rtl w:val="0"/>
          <w:lang w:val="zh-TW" w:eastAsia="zh-TW"/>
        </w:rPr>
        <w:t>的技术需求或标明实质性的要求发生负偏离的；</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12</w:t>
      </w:r>
      <w:r>
        <w:rPr>
          <w:rStyle w:val="24"/>
          <w:rFonts w:ascii="宋体" w:hAnsi="宋体" w:eastAsia="宋体" w:cs="宋体"/>
          <w:outline w:val="0"/>
          <w:color w:val="auto"/>
          <w:highlight w:val="none"/>
          <w:u w:color="000000"/>
          <w:rtl w:val="0"/>
          <w:lang w:val="zh-TW" w:eastAsia="zh-TW"/>
        </w:rPr>
        <w:t>）技术需求允许负偏离的条款数超过</w:t>
      </w:r>
      <w:r>
        <w:rPr>
          <w:rStyle w:val="25"/>
          <w:rFonts w:ascii="宋体" w:hAnsi="宋体" w:eastAsia="宋体" w:cs="宋体"/>
          <w:outline w:val="0"/>
          <w:color w:val="auto"/>
          <w:highlight w:val="none"/>
          <w:u w:color="000000"/>
          <w:rtl w:val="0"/>
          <w:lang w:val="en-US"/>
        </w:rPr>
        <w:t>“</w:t>
      </w:r>
      <w:r>
        <w:rPr>
          <w:rStyle w:val="24"/>
          <w:rFonts w:ascii="宋体" w:hAnsi="宋体" w:eastAsia="宋体" w:cs="宋体"/>
          <w:outline w:val="0"/>
          <w:color w:val="auto"/>
          <w:highlight w:val="none"/>
          <w:u w:color="000000"/>
          <w:rtl w:val="0"/>
          <w:lang w:val="zh-TW" w:eastAsia="zh-TW"/>
        </w:rPr>
        <w:t>供应商须知前附表</w:t>
      </w:r>
      <w:r>
        <w:rPr>
          <w:rStyle w:val="25"/>
          <w:rFonts w:ascii="宋体" w:hAnsi="宋体" w:eastAsia="宋体" w:cs="宋体"/>
          <w:outline w:val="0"/>
          <w:color w:val="auto"/>
          <w:highlight w:val="none"/>
          <w:u w:color="000000"/>
          <w:rtl w:val="0"/>
          <w:lang w:val="en-US"/>
        </w:rPr>
        <w:t>”</w:t>
      </w:r>
      <w:r>
        <w:rPr>
          <w:rStyle w:val="24"/>
          <w:rFonts w:ascii="宋体" w:hAnsi="宋体" w:eastAsia="宋体" w:cs="宋体"/>
          <w:outline w:val="0"/>
          <w:color w:val="auto"/>
          <w:highlight w:val="none"/>
          <w:u w:color="000000"/>
          <w:rtl w:val="0"/>
          <w:lang w:val="zh-TW" w:eastAsia="zh-TW"/>
        </w:rPr>
        <w:t>规定项数的；</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13</w:t>
      </w:r>
      <w:r>
        <w:rPr>
          <w:rStyle w:val="24"/>
          <w:rFonts w:ascii="宋体" w:hAnsi="宋体" w:eastAsia="宋体" w:cs="宋体"/>
          <w:outline w:val="0"/>
          <w:color w:val="auto"/>
          <w:highlight w:val="none"/>
          <w:u w:color="000000"/>
          <w:rtl w:val="0"/>
          <w:lang w:val="zh-TW" w:eastAsia="zh-TW"/>
        </w:rPr>
        <w:t>）虚假竞标，或者出现其他情形而导致被磋商小组认定无效的；</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14</w:t>
      </w:r>
      <w:r>
        <w:rPr>
          <w:rStyle w:val="24"/>
          <w:rFonts w:ascii="宋体" w:hAnsi="宋体" w:eastAsia="宋体" w:cs="宋体"/>
          <w:outline w:val="0"/>
          <w:color w:val="auto"/>
          <w:highlight w:val="none"/>
          <w:u w:color="000000"/>
          <w:rtl w:val="0"/>
          <w:lang w:val="zh-TW" w:eastAsia="zh-TW"/>
        </w:rPr>
        <w:t>）竞标技术方案不明确，竞争性磋商文件未允许但响应文件中存在一个或一个以上备选（替代）竞标方案的；</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15</w:t>
      </w:r>
      <w:r>
        <w:rPr>
          <w:rStyle w:val="24"/>
          <w:rFonts w:ascii="宋体" w:hAnsi="宋体" w:eastAsia="宋体" w:cs="宋体"/>
          <w:outline w:val="0"/>
          <w:color w:val="auto"/>
          <w:highlight w:val="none"/>
          <w:u w:color="000000"/>
          <w:rtl w:val="0"/>
          <w:lang w:val="zh-TW" w:eastAsia="zh-TW"/>
        </w:rPr>
        <w:t>）未响应竞争性磋商文件实质性要求的；</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16</w:t>
      </w:r>
      <w:r>
        <w:rPr>
          <w:rStyle w:val="24"/>
          <w:rFonts w:ascii="宋体" w:hAnsi="宋体" w:eastAsia="宋体" w:cs="宋体"/>
          <w:outline w:val="0"/>
          <w:color w:val="auto"/>
          <w:highlight w:val="none"/>
          <w:u w:color="000000"/>
          <w:rtl w:val="0"/>
          <w:lang w:val="zh-TW" w:eastAsia="zh-TW"/>
        </w:rPr>
        <w:t>）法律、法规和竞争性磋商文件规定的其他无效情形。</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4"/>
          <w:rFonts w:ascii="宋体" w:hAnsi="宋体" w:eastAsia="宋体" w:cs="宋体"/>
          <w:outline w:val="0"/>
          <w:color w:val="auto"/>
          <w:highlight w:val="none"/>
          <w:u w:color="000000"/>
          <w:rtl w:val="0"/>
          <w:lang w:val="zh-TW" w:eastAsia="zh-TW"/>
        </w:rPr>
        <w:t>（</w:t>
      </w:r>
      <w:r>
        <w:rPr>
          <w:rStyle w:val="25"/>
          <w:rFonts w:ascii="宋体" w:hAnsi="宋体" w:eastAsia="宋体" w:cs="宋体"/>
          <w:outline w:val="0"/>
          <w:color w:val="auto"/>
          <w:highlight w:val="none"/>
          <w:u w:color="000000"/>
          <w:rtl w:val="0"/>
          <w:lang w:val="en-US"/>
        </w:rPr>
        <w:t>2</w:t>
      </w:r>
      <w:r>
        <w:rPr>
          <w:rStyle w:val="24"/>
          <w:rFonts w:ascii="宋体" w:hAnsi="宋体" w:eastAsia="宋体" w:cs="宋体"/>
          <w:outline w:val="0"/>
          <w:color w:val="auto"/>
          <w:highlight w:val="none"/>
          <w:u w:color="000000"/>
          <w:rtl w:val="0"/>
          <w:lang w:val="zh-TW" w:eastAsia="zh-TW"/>
        </w:rPr>
        <w:t>）报价评审</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 xml:space="preserve">1) </w:t>
      </w:r>
      <w:r>
        <w:rPr>
          <w:rStyle w:val="24"/>
          <w:rFonts w:ascii="宋体" w:hAnsi="宋体" w:eastAsia="宋体" w:cs="宋体"/>
          <w:outline w:val="0"/>
          <w:color w:val="auto"/>
          <w:highlight w:val="none"/>
          <w:u w:color="000000"/>
          <w:rtl w:val="0"/>
          <w:lang w:val="zh-TW" w:eastAsia="zh-TW"/>
        </w:rPr>
        <w:t>响应文件未提供</w:t>
      </w:r>
      <w:r>
        <w:rPr>
          <w:rStyle w:val="25"/>
          <w:rFonts w:ascii="宋体" w:hAnsi="宋体" w:eastAsia="宋体" w:cs="宋体"/>
          <w:outline w:val="0"/>
          <w:color w:val="auto"/>
          <w:highlight w:val="none"/>
          <w:u w:color="000000"/>
          <w:rtl w:val="0"/>
          <w:lang w:val="en-US"/>
        </w:rPr>
        <w:t>“</w:t>
      </w:r>
      <w:r>
        <w:rPr>
          <w:rStyle w:val="24"/>
          <w:rFonts w:ascii="宋体" w:hAnsi="宋体" w:eastAsia="宋体" w:cs="宋体"/>
          <w:outline w:val="0"/>
          <w:color w:val="auto"/>
          <w:highlight w:val="none"/>
          <w:u w:color="000000"/>
          <w:rtl w:val="0"/>
          <w:lang w:val="zh-TW" w:eastAsia="zh-TW"/>
        </w:rPr>
        <w:t>供应商须知前附表</w:t>
      </w:r>
      <w:r>
        <w:rPr>
          <w:rStyle w:val="25"/>
          <w:rFonts w:ascii="宋体" w:hAnsi="宋体" w:eastAsia="宋体" w:cs="宋体"/>
          <w:outline w:val="0"/>
          <w:color w:val="auto"/>
          <w:highlight w:val="none"/>
          <w:u w:color="000000"/>
          <w:rtl w:val="0"/>
          <w:lang w:val="en-US"/>
        </w:rPr>
        <w:t>”</w:t>
      </w:r>
      <w:r>
        <w:rPr>
          <w:rStyle w:val="24"/>
          <w:rFonts w:ascii="宋体" w:hAnsi="宋体" w:eastAsia="宋体" w:cs="宋体"/>
          <w:outline w:val="0"/>
          <w:color w:val="auto"/>
          <w:highlight w:val="none"/>
          <w:u w:color="000000"/>
          <w:rtl w:val="0"/>
          <w:lang w:val="zh-TW" w:eastAsia="zh-TW"/>
        </w:rPr>
        <w:t>第</w:t>
      </w:r>
      <w:r>
        <w:rPr>
          <w:rStyle w:val="25"/>
          <w:rFonts w:ascii="宋体" w:hAnsi="宋体" w:eastAsia="宋体" w:cs="宋体"/>
          <w:outline w:val="0"/>
          <w:color w:val="auto"/>
          <w:highlight w:val="none"/>
          <w:u w:color="000000"/>
          <w:rtl w:val="0"/>
          <w:lang w:val="en-US"/>
        </w:rPr>
        <w:t>12.2</w:t>
      </w:r>
      <w:r>
        <w:rPr>
          <w:rStyle w:val="24"/>
          <w:rFonts w:ascii="宋体" w:hAnsi="宋体" w:eastAsia="宋体" w:cs="宋体"/>
          <w:outline w:val="0"/>
          <w:color w:val="auto"/>
          <w:highlight w:val="none"/>
          <w:u w:color="000000"/>
          <w:rtl w:val="0"/>
          <w:lang w:val="zh-TW" w:eastAsia="zh-TW"/>
        </w:rPr>
        <w:t>条规定中的</w:t>
      </w:r>
      <w:r>
        <w:rPr>
          <w:rStyle w:val="25"/>
          <w:rFonts w:ascii="宋体" w:hAnsi="宋体" w:eastAsia="宋体" w:cs="宋体"/>
          <w:outline w:val="0"/>
          <w:color w:val="auto"/>
          <w:highlight w:val="none"/>
          <w:u w:color="000000"/>
          <w:rtl w:val="0"/>
          <w:lang w:val="en-US"/>
        </w:rPr>
        <w:t>“</w:t>
      </w:r>
      <w:r>
        <w:rPr>
          <w:rStyle w:val="24"/>
          <w:rFonts w:ascii="宋体" w:hAnsi="宋体" w:eastAsia="宋体" w:cs="宋体"/>
          <w:outline w:val="0"/>
          <w:color w:val="auto"/>
          <w:highlight w:val="none"/>
          <w:u w:color="000000"/>
          <w:rtl w:val="0"/>
          <w:lang w:val="zh-TW" w:eastAsia="zh-TW"/>
        </w:rPr>
        <w:t>竞标报价表</w:t>
      </w:r>
      <w:r>
        <w:rPr>
          <w:rStyle w:val="25"/>
          <w:rFonts w:ascii="宋体" w:hAnsi="宋体" w:eastAsia="宋体" w:cs="宋体"/>
          <w:outline w:val="0"/>
          <w:color w:val="auto"/>
          <w:highlight w:val="none"/>
          <w:u w:color="000000"/>
          <w:rtl w:val="0"/>
          <w:lang w:val="en-US"/>
        </w:rPr>
        <w:t>”</w:t>
      </w:r>
      <w:r>
        <w:rPr>
          <w:rStyle w:val="24"/>
          <w:rFonts w:ascii="宋体" w:hAnsi="宋体" w:eastAsia="宋体" w:cs="宋体"/>
          <w:outline w:val="0"/>
          <w:color w:val="auto"/>
          <w:highlight w:val="none"/>
          <w:u w:color="000000"/>
          <w:rtl w:val="0"/>
          <w:lang w:val="zh-TW" w:eastAsia="zh-TW"/>
        </w:rPr>
        <w:t>的；</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2</w:t>
      </w:r>
      <w:r>
        <w:rPr>
          <w:rStyle w:val="24"/>
          <w:rFonts w:ascii="宋体" w:hAnsi="宋体" w:eastAsia="宋体" w:cs="宋体"/>
          <w:outline w:val="0"/>
          <w:color w:val="auto"/>
          <w:highlight w:val="none"/>
          <w:u w:color="000000"/>
          <w:rtl w:val="0"/>
          <w:lang w:val="zh-TW" w:eastAsia="zh-TW"/>
        </w:rPr>
        <w:t>）未采用人民币报价或者未按照竞争性磋商文件标明的币种报价的；</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3</w:t>
      </w:r>
      <w:r>
        <w:rPr>
          <w:rStyle w:val="24"/>
          <w:rFonts w:ascii="宋体" w:hAnsi="宋体" w:eastAsia="宋体" w:cs="宋体"/>
          <w:outline w:val="0"/>
          <w:color w:val="auto"/>
          <w:highlight w:val="none"/>
          <w:u w:color="000000"/>
          <w:rtl w:val="0"/>
          <w:lang w:val="zh-TW" w:eastAsia="zh-TW"/>
        </w:rPr>
        <w:t>）供应商未就所竞标分标进行报价或存在漏项报价；供应商未就所竞标分标的单项内容作唯一报价；供应商未就所竞标分标的全部内容作唯一总价报价；供应商响应文件中存在有选择、有条件报价的（竞争性磋商文件允许有备选方案或其他约定的除外）；</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4</w:t>
      </w:r>
      <w:r>
        <w:rPr>
          <w:rStyle w:val="24"/>
          <w:rFonts w:ascii="宋体" w:hAnsi="宋体" w:eastAsia="宋体" w:cs="宋体"/>
          <w:outline w:val="0"/>
          <w:color w:val="auto"/>
          <w:highlight w:val="none"/>
          <w:u w:color="000000"/>
          <w:rtl w:val="0"/>
          <w:lang w:val="zh-TW" w:eastAsia="zh-TW"/>
        </w:rPr>
        <w:t>）竞标报价（包含首次报价、最后报价）超过所竞标分标规定的采购预算金额或者最高限价的（如本项目公布了最高限价）；</w:t>
      </w:r>
      <w:bookmarkStart w:id="20" w:name="_Hlk42596405"/>
      <w:r>
        <w:rPr>
          <w:rStyle w:val="24"/>
          <w:rFonts w:ascii="宋体" w:hAnsi="宋体" w:eastAsia="宋体" w:cs="宋体"/>
          <w:outline w:val="0"/>
          <w:color w:val="auto"/>
          <w:highlight w:val="none"/>
          <w:u w:color="000000"/>
          <w:rtl w:val="0"/>
          <w:lang w:val="zh-TW" w:eastAsia="zh-TW"/>
        </w:rPr>
        <w:t>竞标报价（包含首次报价、最后报价）</w:t>
      </w:r>
      <w:bookmarkEnd w:id="20"/>
      <w:bookmarkStart w:id="21" w:name="_Hlk42596276"/>
      <w:r>
        <w:rPr>
          <w:rStyle w:val="24"/>
          <w:rFonts w:ascii="宋体" w:hAnsi="宋体" w:eastAsia="宋体" w:cs="宋体"/>
          <w:outline w:val="0"/>
          <w:color w:val="auto"/>
          <w:highlight w:val="none"/>
          <w:u w:color="000000"/>
          <w:rtl w:val="0"/>
          <w:lang w:val="zh-TW" w:eastAsia="zh-TW"/>
        </w:rPr>
        <w:t>超过竞争性磋商文件分项采购预算金额或者最高限价的</w:t>
      </w:r>
      <w:bookmarkEnd w:id="21"/>
      <w:r>
        <w:rPr>
          <w:rStyle w:val="24"/>
          <w:rFonts w:ascii="宋体" w:hAnsi="宋体" w:eastAsia="宋体" w:cs="宋体"/>
          <w:outline w:val="0"/>
          <w:color w:val="auto"/>
          <w:highlight w:val="none"/>
          <w:u w:color="000000"/>
          <w:rtl w:val="0"/>
          <w:lang w:val="zh-TW" w:eastAsia="zh-TW"/>
        </w:rPr>
        <w:t>（如本项目公布了最高限价）；</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5</w:t>
      </w:r>
      <w:r>
        <w:rPr>
          <w:rStyle w:val="24"/>
          <w:rFonts w:ascii="宋体" w:hAnsi="宋体" w:eastAsia="宋体" w:cs="宋体"/>
          <w:outline w:val="0"/>
          <w:color w:val="auto"/>
          <w:highlight w:val="none"/>
          <w:u w:color="000000"/>
          <w:rtl w:val="0"/>
          <w:lang w:val="zh-TW" w:eastAsia="zh-TW"/>
        </w:rPr>
        <w:t>）修正后的报价，供应商不确认的；或经供应商确认修正后的竞标报价（包含首次报价、最后报价）超过所竞标分标规定的采购预算金额或者最高限价的（如本项目公布了最高限价）；或经供应商确认修正后竞标报价（包含首次报价、最后报价）超过竞争性磋商文件分项采购预算金额或者最高限价的（如本项目公布了最高限价）。</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5.6</w:t>
      </w:r>
      <w:r>
        <w:rPr>
          <w:rStyle w:val="24"/>
          <w:rFonts w:ascii="宋体" w:hAnsi="宋体" w:eastAsia="宋体" w:cs="宋体"/>
          <w:outline w:val="0"/>
          <w:color w:val="auto"/>
          <w:highlight w:val="none"/>
          <w:u w:color="000000"/>
          <w:rtl w:val="0"/>
          <w:lang w:val="zh-TW" w:eastAsia="zh-TW"/>
        </w:rPr>
        <w:t>磋商小组对响应文件进行评审，未实质性响应竞争性磋商文件的响应文件按无效处理，由磋商小组告知有关供应商。磋商小组从符合竞争性磋商文件规定的相应资格条件的供应商名单中确定不少于</w:t>
      </w:r>
      <w:r>
        <w:rPr>
          <w:rStyle w:val="25"/>
          <w:rFonts w:ascii="宋体" w:hAnsi="宋体" w:eastAsia="宋体" w:cs="宋体"/>
          <w:outline w:val="0"/>
          <w:color w:val="auto"/>
          <w:highlight w:val="none"/>
          <w:u w:color="000000"/>
          <w:rtl w:val="0"/>
          <w:lang w:val="en-US"/>
        </w:rPr>
        <w:t>3</w:t>
      </w:r>
      <w:r>
        <w:rPr>
          <w:rStyle w:val="24"/>
          <w:rFonts w:ascii="宋体" w:hAnsi="宋体" w:eastAsia="宋体" w:cs="宋体"/>
          <w:outline w:val="0"/>
          <w:color w:val="auto"/>
          <w:highlight w:val="none"/>
          <w:u w:color="000000"/>
          <w:rtl w:val="0"/>
          <w:lang w:val="zh-TW" w:eastAsia="zh-TW"/>
        </w:rPr>
        <w:t>家的供应商参加磋商。</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5.7</w:t>
      </w:r>
      <w:r>
        <w:rPr>
          <w:rStyle w:val="24"/>
          <w:rFonts w:ascii="宋体" w:hAnsi="宋体" w:eastAsia="宋体" w:cs="宋体"/>
          <w:outline w:val="0"/>
          <w:color w:val="auto"/>
          <w:highlight w:val="none"/>
          <w:u w:color="000000"/>
          <w:rtl w:val="0"/>
          <w:lang w:val="zh-TW" w:eastAsia="zh-TW"/>
        </w:rPr>
        <w:t>通过符合性审查的合格供应商不足</w:t>
      </w:r>
      <w:r>
        <w:rPr>
          <w:rStyle w:val="25"/>
          <w:rFonts w:ascii="宋体" w:hAnsi="宋体" w:eastAsia="宋体" w:cs="宋体"/>
          <w:outline w:val="0"/>
          <w:color w:val="auto"/>
          <w:highlight w:val="none"/>
          <w:u w:color="000000"/>
          <w:rtl w:val="0"/>
          <w:lang w:val="en-US"/>
        </w:rPr>
        <w:t>3</w:t>
      </w:r>
      <w:r>
        <w:rPr>
          <w:rStyle w:val="24"/>
          <w:rFonts w:ascii="宋体" w:hAnsi="宋体" w:eastAsia="宋体" w:cs="宋体"/>
          <w:outline w:val="0"/>
          <w:color w:val="auto"/>
          <w:highlight w:val="none"/>
          <w:u w:color="000000"/>
          <w:rtl w:val="0"/>
          <w:lang w:val="zh-TW" w:eastAsia="zh-TW"/>
        </w:rPr>
        <w:t>家的，不得进入磋商环节，采购人或采购代理机构应当重新开展采购活动。</w:t>
      </w:r>
    </w:p>
    <w:p>
      <w:pPr>
        <w:pStyle w:val="9"/>
        <w:framePr w:wrap="auto" w:vAnchor="margin" w:hAnchor="text" w:yAlign="inline"/>
        <w:spacing w:line="400" w:lineRule="exact"/>
        <w:ind w:firstLine="422"/>
        <w:rPr>
          <w:rStyle w:val="24"/>
          <w:rFonts w:ascii="宋体" w:hAnsi="宋体" w:eastAsia="宋体" w:cs="宋体"/>
          <w:b/>
          <w:bCs/>
          <w:outline w:val="0"/>
          <w:color w:val="auto"/>
          <w:kern w:val="0"/>
          <w:highlight w:val="none"/>
          <w:u w:color="000000"/>
          <w:lang w:val="zh-TW" w:eastAsia="zh-TW"/>
        </w:rPr>
      </w:pPr>
      <w:r>
        <w:rPr>
          <w:rStyle w:val="24"/>
          <w:rFonts w:ascii="宋体" w:hAnsi="宋体" w:eastAsia="宋体" w:cs="宋体"/>
          <w:b/>
          <w:bCs/>
          <w:outline w:val="0"/>
          <w:color w:val="auto"/>
          <w:kern w:val="0"/>
          <w:highlight w:val="none"/>
          <w:u w:color="000000"/>
          <w:rtl w:val="0"/>
          <w:lang w:val="zh-TW" w:eastAsia="zh-TW"/>
        </w:rPr>
        <w:t>（三）磋商</w:t>
      </w:r>
    </w:p>
    <w:p>
      <w:pPr>
        <w:pStyle w:val="9"/>
        <w:framePr w:wrap="auto" w:vAnchor="margin" w:hAnchor="text" w:yAlign="inline"/>
        <w:spacing w:line="400" w:lineRule="exact"/>
        <w:ind w:firstLine="420"/>
        <w:rPr>
          <w:rStyle w:val="24"/>
          <w:rFonts w:ascii="宋体" w:hAnsi="宋体" w:eastAsia="宋体" w:cs="宋体"/>
          <w:outline w:val="0"/>
          <w:color w:val="auto"/>
          <w:kern w:val="0"/>
          <w:highlight w:val="none"/>
          <w:u w:color="000000"/>
        </w:rPr>
      </w:pPr>
      <w:r>
        <w:rPr>
          <w:rStyle w:val="24"/>
          <w:rFonts w:ascii="宋体" w:hAnsi="宋体" w:eastAsia="宋体" w:cs="宋体"/>
          <w:outline w:val="0"/>
          <w:color w:val="auto"/>
          <w:kern w:val="0"/>
          <w:highlight w:val="none"/>
          <w:u w:color="000000"/>
          <w:rtl w:val="0"/>
          <w:lang w:val="en-US"/>
        </w:rPr>
        <w:t>6.</w:t>
      </w:r>
      <w:r>
        <w:rPr>
          <w:rStyle w:val="24"/>
          <w:rFonts w:ascii="宋体" w:hAnsi="宋体" w:eastAsia="宋体" w:cs="宋体"/>
          <w:outline w:val="0"/>
          <w:color w:val="auto"/>
          <w:kern w:val="0"/>
          <w:highlight w:val="none"/>
          <w:u w:color="000000"/>
          <w:rtl w:val="0"/>
          <w:lang w:val="zh-TW" w:eastAsia="zh-TW"/>
        </w:rPr>
        <w:t>磋商小组按照</w:t>
      </w:r>
      <w:r>
        <w:rPr>
          <w:rStyle w:val="24"/>
          <w:rFonts w:ascii="宋体" w:hAnsi="宋体" w:eastAsia="宋体" w:cs="宋体"/>
          <w:outline w:val="0"/>
          <w:color w:val="auto"/>
          <w:kern w:val="0"/>
          <w:highlight w:val="none"/>
          <w:u w:color="000000"/>
          <w:rtl w:val="0"/>
          <w:lang w:val="en-US"/>
        </w:rPr>
        <w:t>“</w:t>
      </w:r>
      <w:r>
        <w:rPr>
          <w:rStyle w:val="24"/>
          <w:rFonts w:ascii="宋体" w:hAnsi="宋体" w:eastAsia="宋体" w:cs="宋体"/>
          <w:outline w:val="0"/>
          <w:color w:val="auto"/>
          <w:kern w:val="0"/>
          <w:highlight w:val="none"/>
          <w:u w:color="000000"/>
          <w:rtl w:val="0"/>
          <w:lang w:val="zh-TW" w:eastAsia="zh-TW"/>
        </w:rPr>
        <w:t>供应商须知前附表</w:t>
      </w:r>
      <w:r>
        <w:rPr>
          <w:rStyle w:val="24"/>
          <w:rFonts w:ascii="宋体" w:hAnsi="宋体" w:eastAsia="宋体" w:cs="宋体"/>
          <w:outline w:val="0"/>
          <w:color w:val="auto"/>
          <w:kern w:val="0"/>
          <w:highlight w:val="none"/>
          <w:u w:color="000000"/>
          <w:rtl w:val="0"/>
          <w:lang w:val="en-US"/>
        </w:rPr>
        <w:t>”</w:t>
      </w:r>
      <w:r>
        <w:rPr>
          <w:rStyle w:val="25"/>
          <w:rFonts w:ascii="宋体" w:hAnsi="宋体" w:eastAsia="宋体" w:cs="宋体"/>
          <w:outline w:val="0"/>
          <w:color w:val="auto"/>
          <w:highlight w:val="none"/>
          <w:u w:color="000000"/>
          <w:rtl w:val="0"/>
          <w:lang w:val="en-US"/>
        </w:rPr>
        <w:t xml:space="preserve"> </w:t>
      </w:r>
      <w:r>
        <w:rPr>
          <w:rStyle w:val="24"/>
          <w:rFonts w:ascii="宋体" w:hAnsi="宋体" w:eastAsia="宋体" w:cs="宋体"/>
          <w:outline w:val="0"/>
          <w:color w:val="auto"/>
          <w:kern w:val="0"/>
          <w:highlight w:val="none"/>
          <w:u w:color="000000"/>
          <w:rtl w:val="0"/>
          <w:lang w:val="zh-TW" w:eastAsia="zh-TW"/>
        </w:rPr>
        <w:t>确定的</w:t>
      </w:r>
      <w:r>
        <w:rPr>
          <w:rStyle w:val="24"/>
          <w:rFonts w:ascii="宋体" w:hAnsi="宋体" w:eastAsia="宋体" w:cs="宋体"/>
          <w:outline w:val="0"/>
          <w:color w:val="auto"/>
          <w:highlight w:val="none"/>
          <w:u w:color="000000"/>
          <w:rtl w:val="0"/>
          <w:lang w:val="zh-TW" w:eastAsia="zh-TW"/>
        </w:rPr>
        <w:t>顺序，集中与单一供应商分别进行磋商，并给予所有参加磋商的供应商平等的磋商机会。符合磋商资格的供应商应当在接到磋商通知后规定时间内参加磋商，未在规定时间内参加磋商的视同放弃参加磋商权利，其响应文件按无效响应处理。</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7.</w:t>
      </w:r>
      <w:r>
        <w:rPr>
          <w:rStyle w:val="24"/>
          <w:rFonts w:ascii="宋体" w:hAnsi="宋体" w:eastAsia="宋体" w:cs="宋体"/>
          <w:outline w:val="0"/>
          <w:color w:val="auto"/>
          <w:highlight w:val="none"/>
          <w:u w:color="000000"/>
          <w:rtl w:val="0"/>
          <w:lang w:val="zh-TW" w:eastAsia="zh-TW"/>
        </w:rPr>
        <w:t>在磋商过程中，磋商小组可以根据磋商文件和磋商情况实质性变动采购需求中的技术、服务要求以及合同草案条款，但不得变动磋商文件中的其他内容。实质性变动的内容，须经采购人代表确认。可能实质性变动的内容详见</w:t>
      </w:r>
      <w:r>
        <w:rPr>
          <w:rStyle w:val="25"/>
          <w:rFonts w:ascii="宋体" w:hAnsi="宋体" w:eastAsia="宋体" w:cs="宋体"/>
          <w:outline w:val="0"/>
          <w:color w:val="auto"/>
          <w:highlight w:val="none"/>
          <w:u w:color="000000"/>
          <w:rtl w:val="0"/>
          <w:lang w:val="en-US"/>
        </w:rPr>
        <w:t>“</w:t>
      </w:r>
      <w:r>
        <w:rPr>
          <w:rStyle w:val="24"/>
          <w:rFonts w:ascii="宋体" w:hAnsi="宋体" w:eastAsia="宋体" w:cs="宋体"/>
          <w:outline w:val="0"/>
          <w:color w:val="auto"/>
          <w:highlight w:val="none"/>
          <w:u w:color="000000"/>
          <w:rtl w:val="0"/>
          <w:lang w:val="zh-TW" w:eastAsia="zh-TW"/>
        </w:rPr>
        <w:t>供应商须知前附表</w:t>
      </w:r>
      <w:r>
        <w:rPr>
          <w:rStyle w:val="25"/>
          <w:rFonts w:ascii="宋体" w:hAnsi="宋体" w:eastAsia="宋体" w:cs="宋体"/>
          <w:outline w:val="0"/>
          <w:color w:val="auto"/>
          <w:highlight w:val="none"/>
          <w:u w:color="000000"/>
          <w:rtl w:val="0"/>
          <w:lang w:val="en-US"/>
        </w:rPr>
        <w:t>”</w:t>
      </w:r>
      <w:r>
        <w:rPr>
          <w:rStyle w:val="24"/>
          <w:rFonts w:ascii="宋体" w:hAnsi="宋体" w:eastAsia="宋体" w:cs="宋体"/>
          <w:outline w:val="0"/>
          <w:color w:val="auto"/>
          <w:highlight w:val="none"/>
          <w:u w:color="000000"/>
          <w:rtl w:val="0"/>
          <w:lang w:val="zh-TW" w:eastAsia="zh-TW"/>
        </w:rPr>
        <w:t>。</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8.</w:t>
      </w:r>
      <w:r>
        <w:rPr>
          <w:rStyle w:val="24"/>
          <w:rFonts w:ascii="宋体" w:hAnsi="宋体" w:eastAsia="宋体" w:cs="宋体"/>
          <w:outline w:val="0"/>
          <w:color w:val="auto"/>
          <w:highlight w:val="none"/>
          <w:u w:color="000000"/>
          <w:rtl w:val="0"/>
          <w:lang w:val="zh-TW" w:eastAsia="zh-TW"/>
        </w:rPr>
        <w:t>对竞争性磋商文件作出的实质性变动是竞争性磋商文件的有效组成部分，由磋商小组及时以书面形式同时通知所有参加磋商的供应商。</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9.</w:t>
      </w:r>
      <w:r>
        <w:rPr>
          <w:rStyle w:val="24"/>
          <w:rFonts w:ascii="宋体" w:hAnsi="宋体" w:eastAsia="宋体" w:cs="宋体"/>
          <w:outline w:val="0"/>
          <w:color w:val="auto"/>
          <w:highlight w:val="none"/>
          <w:u w:color="000000"/>
          <w:rtl w:val="0"/>
          <w:lang w:val="zh-TW" w:eastAsia="zh-TW"/>
        </w:rPr>
        <w:t xml:space="preserve"> 供应商应当按照竞争性磋商文件的变动情况和磋商小组的要求重新提交响应文件，并由其法定代表人或授权代表签字或者加盖公章。由授权代表签字的，应当附法定代表人授权书（若委托代理人为响应文件中承诺的授权委托代理人的，无须出示法定代表人授权委托书）。供应商为自然人的，应当由本人签字并附身份证明。参加磋商的供应商未在规定时间内重新提交响应文件的，视同退出磋商。</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10.</w:t>
      </w:r>
      <w:r>
        <w:rPr>
          <w:rStyle w:val="24"/>
          <w:rFonts w:ascii="宋体" w:hAnsi="宋体" w:eastAsia="宋体" w:cs="宋体"/>
          <w:outline w:val="0"/>
          <w:color w:val="auto"/>
          <w:highlight w:val="none"/>
          <w:u w:color="000000"/>
          <w:rtl w:val="0"/>
          <w:lang w:val="zh-TW" w:eastAsia="zh-TW"/>
        </w:rPr>
        <w:t>磋商中，</w:t>
      </w:r>
      <w:r>
        <w:rPr>
          <w:rStyle w:val="24"/>
          <w:rFonts w:ascii="宋体" w:hAnsi="宋体" w:eastAsia="宋体" w:cs="宋体"/>
          <w:outline w:val="0"/>
          <w:color w:val="auto"/>
          <w:spacing w:val="0"/>
          <w:highlight w:val="none"/>
          <w:u w:color="000000"/>
          <w:rtl w:val="0"/>
          <w:lang w:val="zh-TW" w:eastAsia="zh-TW"/>
        </w:rPr>
        <w:t>磋商的任何一方不得透露与磋商有关的其他供应商的技术资料、价格和其他信息。</w:t>
      </w:r>
    </w:p>
    <w:p>
      <w:pPr>
        <w:pStyle w:val="9"/>
        <w:framePr w:wrap="auto" w:vAnchor="margin" w:hAnchor="text" w:yAlign="inline"/>
        <w:widowControl/>
        <w:tabs>
          <w:tab w:val="left" w:pos="540"/>
        </w:tabs>
        <w:spacing w:line="400" w:lineRule="exact"/>
        <w:ind w:firstLine="420"/>
        <w:jc w:val="left"/>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11.</w:t>
      </w:r>
      <w:r>
        <w:rPr>
          <w:rStyle w:val="24"/>
          <w:rFonts w:ascii="宋体" w:hAnsi="宋体" w:eastAsia="宋体" w:cs="宋体"/>
          <w:outline w:val="0"/>
          <w:color w:val="auto"/>
          <w:highlight w:val="none"/>
          <w:u w:color="000000"/>
          <w:rtl w:val="0"/>
          <w:lang w:val="zh-TW" w:eastAsia="zh-TW"/>
        </w:rPr>
        <w:t>采购代理机构对磋商过程和重要磋商内容进行记录，磋商双方在记录上签字确认。</w:t>
      </w:r>
    </w:p>
    <w:p>
      <w:pPr>
        <w:pStyle w:val="9"/>
        <w:framePr w:wrap="auto" w:vAnchor="margin" w:hAnchor="text" w:yAlign="inline"/>
        <w:widowControl/>
        <w:tabs>
          <w:tab w:val="left" w:pos="540"/>
        </w:tabs>
        <w:spacing w:line="400" w:lineRule="exact"/>
        <w:ind w:firstLine="420"/>
        <w:jc w:val="left"/>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12.</w:t>
      </w:r>
      <w:r>
        <w:rPr>
          <w:rStyle w:val="24"/>
          <w:rFonts w:ascii="宋体" w:hAnsi="宋体" w:eastAsia="宋体" w:cs="宋体"/>
          <w:outline w:val="0"/>
          <w:color w:val="auto"/>
          <w:highlight w:val="none"/>
          <w:u w:color="000000"/>
          <w:rtl w:val="0"/>
          <w:lang w:val="zh-TW" w:eastAsia="zh-TW"/>
        </w:rPr>
        <w:t>磋商过程中重新提交的响应文件，供应商可以在开启前补充、修改。</w:t>
      </w:r>
    </w:p>
    <w:p>
      <w:pPr>
        <w:pStyle w:val="9"/>
        <w:framePr w:wrap="auto" w:vAnchor="margin" w:hAnchor="text" w:yAlign="inline"/>
        <w:widowControl/>
        <w:tabs>
          <w:tab w:val="left" w:pos="540"/>
        </w:tabs>
        <w:spacing w:line="400" w:lineRule="exact"/>
        <w:ind w:firstLine="420"/>
        <w:jc w:val="left"/>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13.</w:t>
      </w:r>
      <w:r>
        <w:rPr>
          <w:rStyle w:val="24"/>
          <w:rFonts w:ascii="宋体" w:hAnsi="宋体" w:eastAsia="宋体" w:cs="宋体"/>
          <w:outline w:val="0"/>
          <w:color w:val="auto"/>
          <w:highlight w:val="none"/>
          <w:u w:color="000000"/>
          <w:rtl w:val="0"/>
          <w:lang w:val="zh-TW" w:eastAsia="zh-TW"/>
        </w:rPr>
        <w:t>参照《财政部关于政府采购竞争性磋商采购方式管理暂行办法有关问题的补充通知》（财库〔</w:t>
      </w:r>
      <w:r>
        <w:rPr>
          <w:rStyle w:val="25"/>
          <w:rFonts w:ascii="宋体" w:hAnsi="宋体" w:eastAsia="宋体" w:cs="宋体"/>
          <w:outline w:val="0"/>
          <w:color w:val="auto"/>
          <w:highlight w:val="none"/>
          <w:u w:color="000000"/>
          <w:rtl w:val="0"/>
          <w:lang w:val="en-US"/>
        </w:rPr>
        <w:t>2015</w:t>
      </w:r>
      <w:r>
        <w:rPr>
          <w:rStyle w:val="24"/>
          <w:rFonts w:ascii="宋体" w:hAnsi="宋体" w:eastAsia="宋体" w:cs="宋体"/>
          <w:outline w:val="0"/>
          <w:color w:val="auto"/>
          <w:highlight w:val="none"/>
          <w:u w:color="000000"/>
          <w:rtl w:val="0"/>
          <w:lang w:val="zh-TW" w:eastAsia="zh-TW"/>
        </w:rPr>
        <w:t>〕</w:t>
      </w:r>
      <w:r>
        <w:rPr>
          <w:rStyle w:val="25"/>
          <w:rFonts w:ascii="宋体" w:hAnsi="宋体" w:eastAsia="宋体" w:cs="宋体"/>
          <w:outline w:val="0"/>
          <w:color w:val="auto"/>
          <w:highlight w:val="none"/>
          <w:u w:color="000000"/>
          <w:rtl w:val="0"/>
          <w:lang w:val="en-US"/>
        </w:rPr>
        <w:t>124</w:t>
      </w:r>
      <w:r>
        <w:rPr>
          <w:rStyle w:val="24"/>
          <w:rFonts w:ascii="宋体" w:hAnsi="宋体" w:eastAsia="宋体" w:cs="宋体"/>
          <w:outline w:val="0"/>
          <w:color w:val="auto"/>
          <w:highlight w:val="none"/>
          <w:u w:color="000000"/>
          <w:rtl w:val="0"/>
          <w:lang w:val="zh-TW" w:eastAsia="zh-TW"/>
        </w:rPr>
        <w:t>号）的规定，采用竞争性磋商采购方式采购的政府购买服务项目（含政府和社会资本合作项目），在采购过程中符合要求的供应商（社会资本）只有</w:t>
      </w:r>
      <w:r>
        <w:rPr>
          <w:rStyle w:val="25"/>
          <w:rFonts w:ascii="宋体" w:hAnsi="宋体" w:eastAsia="宋体" w:cs="宋体"/>
          <w:outline w:val="0"/>
          <w:color w:val="auto"/>
          <w:highlight w:val="none"/>
          <w:u w:color="000000"/>
          <w:rtl w:val="0"/>
          <w:lang w:val="en-US"/>
        </w:rPr>
        <w:t>2</w:t>
      </w:r>
      <w:r>
        <w:rPr>
          <w:rStyle w:val="24"/>
          <w:rFonts w:ascii="宋体" w:hAnsi="宋体" w:eastAsia="宋体" w:cs="宋体"/>
          <w:outline w:val="0"/>
          <w:color w:val="auto"/>
          <w:highlight w:val="none"/>
          <w:u w:color="000000"/>
          <w:rtl w:val="0"/>
          <w:lang w:val="zh-TW" w:eastAsia="zh-TW"/>
        </w:rPr>
        <w:t>家的，竞争性磋商采购活动可以继续进行。采购过程中符合要求的供应商（社会资本）只有</w:t>
      </w:r>
      <w:r>
        <w:rPr>
          <w:rStyle w:val="25"/>
          <w:rFonts w:ascii="宋体" w:hAnsi="宋体" w:eastAsia="宋体" w:cs="宋体"/>
          <w:outline w:val="0"/>
          <w:color w:val="auto"/>
          <w:highlight w:val="none"/>
          <w:u w:color="000000"/>
          <w:rtl w:val="0"/>
          <w:lang w:val="en-US"/>
        </w:rPr>
        <w:t>1</w:t>
      </w:r>
      <w:r>
        <w:rPr>
          <w:rStyle w:val="24"/>
          <w:rFonts w:ascii="宋体" w:hAnsi="宋体" w:eastAsia="宋体" w:cs="宋体"/>
          <w:outline w:val="0"/>
          <w:color w:val="auto"/>
          <w:highlight w:val="none"/>
          <w:u w:color="000000"/>
          <w:rtl w:val="0"/>
          <w:lang w:val="zh-TW" w:eastAsia="zh-TW"/>
        </w:rPr>
        <w:t>家的，采购人（项目实施机构）或者采购代理机构应当终止竞争性磋商采购活动，发布项目终止公告并说明原因，重新开展采购活动。</w:t>
      </w:r>
    </w:p>
    <w:p>
      <w:pPr>
        <w:pStyle w:val="9"/>
        <w:framePr w:wrap="auto" w:vAnchor="margin" w:hAnchor="text" w:yAlign="inline"/>
        <w:tabs>
          <w:tab w:val="left" w:pos="2835"/>
        </w:tabs>
        <w:spacing w:line="40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14.</w:t>
      </w:r>
      <w:r>
        <w:rPr>
          <w:rStyle w:val="24"/>
          <w:rFonts w:ascii="宋体" w:hAnsi="宋体" w:eastAsia="宋体" w:cs="宋体"/>
          <w:outline w:val="0"/>
          <w:color w:val="auto"/>
          <w:highlight w:val="none"/>
          <w:u w:color="000000"/>
          <w:rtl w:val="0"/>
          <w:lang w:val="zh-TW" w:eastAsia="zh-TW"/>
        </w:rPr>
        <w:t xml:space="preserve"> 对磋商过程提交的响应文件进行有效性、完整性和响应程度审查，通过审查的合格供应商不足</w:t>
      </w:r>
      <w:r>
        <w:rPr>
          <w:rStyle w:val="25"/>
          <w:rFonts w:ascii="宋体" w:hAnsi="宋体" w:eastAsia="宋体" w:cs="宋体"/>
          <w:outline w:val="0"/>
          <w:color w:val="auto"/>
          <w:highlight w:val="none"/>
          <w:u w:color="000000"/>
          <w:rtl w:val="0"/>
          <w:lang w:val="en-US"/>
        </w:rPr>
        <w:t>3</w:t>
      </w:r>
      <w:r>
        <w:rPr>
          <w:rStyle w:val="24"/>
          <w:rFonts w:ascii="宋体" w:hAnsi="宋体" w:eastAsia="宋体" w:cs="宋体"/>
          <w:outline w:val="0"/>
          <w:color w:val="auto"/>
          <w:highlight w:val="none"/>
          <w:u w:color="000000"/>
          <w:rtl w:val="0"/>
          <w:lang w:val="zh-TW" w:eastAsia="zh-TW"/>
        </w:rPr>
        <w:t>家的，除本章第</w:t>
      </w:r>
      <w:r>
        <w:rPr>
          <w:rStyle w:val="25"/>
          <w:rFonts w:ascii="宋体" w:hAnsi="宋体" w:eastAsia="宋体" w:cs="宋体"/>
          <w:outline w:val="0"/>
          <w:color w:val="auto"/>
          <w:highlight w:val="none"/>
          <w:u w:color="000000"/>
          <w:rtl w:val="0"/>
          <w:lang w:val="en-US"/>
        </w:rPr>
        <w:t>13</w:t>
      </w:r>
      <w:r>
        <w:rPr>
          <w:rStyle w:val="24"/>
          <w:rFonts w:ascii="宋体" w:hAnsi="宋体" w:eastAsia="宋体" w:cs="宋体"/>
          <w:outline w:val="0"/>
          <w:color w:val="auto"/>
          <w:highlight w:val="none"/>
          <w:u w:color="000000"/>
          <w:rtl w:val="0"/>
          <w:lang w:val="zh-TW" w:eastAsia="zh-TW"/>
        </w:rPr>
        <w:t>条的情形外，采购人或采购代理机构应当重新开展采购活动。</w:t>
      </w:r>
    </w:p>
    <w:p>
      <w:pPr>
        <w:pStyle w:val="9"/>
        <w:framePr w:wrap="auto" w:vAnchor="margin" w:hAnchor="text" w:yAlign="inline"/>
        <w:widowControl/>
        <w:tabs>
          <w:tab w:val="left" w:pos="540"/>
        </w:tabs>
        <w:spacing w:line="400" w:lineRule="exact"/>
        <w:ind w:firstLine="422"/>
        <w:jc w:val="left"/>
        <w:rPr>
          <w:rStyle w:val="24"/>
          <w:rFonts w:ascii="宋体" w:hAnsi="宋体" w:eastAsia="宋体" w:cs="宋体"/>
          <w:b/>
          <w:bCs/>
          <w:outline w:val="0"/>
          <w:color w:val="auto"/>
          <w:highlight w:val="none"/>
          <w:u w:color="000000"/>
          <w:lang w:val="zh-TW" w:eastAsia="zh-TW"/>
        </w:rPr>
      </w:pPr>
      <w:r>
        <w:rPr>
          <w:rStyle w:val="24"/>
          <w:rFonts w:ascii="宋体" w:hAnsi="宋体" w:eastAsia="宋体" w:cs="宋体"/>
          <w:b/>
          <w:bCs/>
          <w:outline w:val="0"/>
          <w:color w:val="auto"/>
          <w:highlight w:val="none"/>
          <w:u w:color="000000"/>
          <w:rtl w:val="0"/>
          <w:lang w:val="zh-TW" w:eastAsia="zh-TW"/>
        </w:rPr>
        <w:t>（四）最后报价</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15.</w:t>
      </w:r>
      <w:r>
        <w:rPr>
          <w:rStyle w:val="24"/>
          <w:rFonts w:ascii="宋体" w:hAnsi="宋体" w:eastAsia="宋体" w:cs="宋体"/>
          <w:outline w:val="0"/>
          <w:color w:val="auto"/>
          <w:highlight w:val="none"/>
          <w:u w:color="000000"/>
          <w:rtl w:val="0"/>
          <w:lang w:val="zh-TW" w:eastAsia="zh-TW"/>
        </w:rPr>
        <w:t>竞争性磋商文件能够详细列明采购标的的技术、服务要求的，磋商结束后，由磋商小组要求所有继续参加磋商的供应商在规定时间内密封提交最后报价，提交最后报价的供应商不得少于</w:t>
      </w:r>
      <w:r>
        <w:rPr>
          <w:rStyle w:val="25"/>
          <w:rFonts w:ascii="宋体" w:hAnsi="宋体" w:eastAsia="宋体" w:cs="宋体"/>
          <w:outline w:val="0"/>
          <w:color w:val="auto"/>
          <w:highlight w:val="none"/>
          <w:u w:color="000000"/>
          <w:rtl w:val="0"/>
          <w:lang w:val="en-US"/>
        </w:rPr>
        <w:t>3</w:t>
      </w:r>
      <w:r>
        <w:rPr>
          <w:rStyle w:val="24"/>
          <w:rFonts w:ascii="宋体" w:hAnsi="宋体" w:eastAsia="宋体" w:cs="宋体"/>
          <w:outline w:val="0"/>
          <w:color w:val="auto"/>
          <w:highlight w:val="none"/>
          <w:u w:color="000000"/>
          <w:rtl w:val="0"/>
          <w:lang w:val="zh-TW" w:eastAsia="zh-TW"/>
        </w:rPr>
        <w:t>家。</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4"/>
          <w:rFonts w:ascii="宋体" w:hAnsi="宋体" w:eastAsia="宋体" w:cs="宋体"/>
          <w:outline w:val="0"/>
          <w:color w:val="auto"/>
          <w:highlight w:val="none"/>
          <w:u w:color="000000"/>
          <w:rtl w:val="0"/>
          <w:lang w:val="zh-TW" w:eastAsia="zh-TW"/>
        </w:rPr>
        <w:t>竞争性磋商文件不能详细列明采购标的的技术、服务要求，需经磋商由供应商提供最后设计方案或解决方案的，磋商结束后，由磋商小组按照少数服从多数的原则投票推荐</w:t>
      </w:r>
      <w:r>
        <w:rPr>
          <w:rStyle w:val="25"/>
          <w:rFonts w:ascii="宋体" w:hAnsi="宋体" w:eastAsia="宋体" w:cs="宋体"/>
          <w:outline w:val="0"/>
          <w:color w:val="auto"/>
          <w:highlight w:val="none"/>
          <w:u w:color="000000"/>
          <w:rtl w:val="0"/>
          <w:lang w:val="en-US"/>
        </w:rPr>
        <w:t>3</w:t>
      </w:r>
      <w:r>
        <w:rPr>
          <w:rStyle w:val="24"/>
          <w:rFonts w:ascii="宋体" w:hAnsi="宋体" w:eastAsia="宋体" w:cs="宋体"/>
          <w:outline w:val="0"/>
          <w:color w:val="auto"/>
          <w:highlight w:val="none"/>
          <w:u w:color="000000"/>
          <w:rtl w:val="0"/>
          <w:lang w:val="zh-TW" w:eastAsia="zh-TW"/>
        </w:rPr>
        <w:t>家以上供应商的设计方案或者解决方案，并要求其在规定时间内密封提交最后报价。</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16.</w:t>
      </w:r>
      <w:r>
        <w:rPr>
          <w:rStyle w:val="24"/>
          <w:rFonts w:ascii="宋体" w:hAnsi="宋体" w:eastAsia="宋体" w:cs="宋体"/>
          <w:outline w:val="0"/>
          <w:color w:val="auto"/>
          <w:highlight w:val="none"/>
          <w:u w:color="000000"/>
          <w:rtl w:val="0"/>
          <w:lang w:val="zh-TW" w:eastAsia="zh-TW"/>
        </w:rPr>
        <w:t xml:space="preserve"> 最后报价是供应商响应文件的有效组成部分。符合《政府采购竞争性磋商采购方式管理暂行办法》（财库〔</w:t>
      </w:r>
      <w:r>
        <w:rPr>
          <w:rStyle w:val="25"/>
          <w:rFonts w:ascii="宋体" w:hAnsi="宋体" w:eastAsia="宋体" w:cs="宋体"/>
          <w:outline w:val="0"/>
          <w:color w:val="auto"/>
          <w:highlight w:val="none"/>
          <w:u w:color="000000"/>
          <w:rtl w:val="0"/>
          <w:lang w:val="en-US"/>
        </w:rPr>
        <w:t>2014</w:t>
      </w:r>
      <w:r>
        <w:rPr>
          <w:rStyle w:val="24"/>
          <w:rFonts w:ascii="宋体" w:hAnsi="宋体" w:eastAsia="宋体" w:cs="宋体"/>
          <w:outline w:val="0"/>
          <w:color w:val="auto"/>
          <w:highlight w:val="none"/>
          <w:u w:color="000000"/>
          <w:rtl w:val="0"/>
          <w:lang w:val="zh-TW" w:eastAsia="zh-TW"/>
        </w:rPr>
        <w:t>〕</w:t>
      </w:r>
      <w:r>
        <w:rPr>
          <w:rStyle w:val="25"/>
          <w:rFonts w:ascii="宋体" w:hAnsi="宋体" w:eastAsia="宋体" w:cs="宋体"/>
          <w:outline w:val="0"/>
          <w:color w:val="auto"/>
          <w:highlight w:val="none"/>
          <w:u w:color="000000"/>
          <w:rtl w:val="0"/>
          <w:lang w:val="en-US"/>
        </w:rPr>
        <w:t>214</w:t>
      </w:r>
      <w:r>
        <w:rPr>
          <w:rStyle w:val="24"/>
          <w:rFonts w:ascii="宋体" w:hAnsi="宋体" w:eastAsia="宋体" w:cs="宋体"/>
          <w:outline w:val="0"/>
          <w:color w:val="auto"/>
          <w:highlight w:val="none"/>
          <w:u w:color="000000"/>
          <w:rtl w:val="0"/>
          <w:lang w:val="zh-TW" w:eastAsia="zh-TW"/>
        </w:rPr>
        <w:t>号）第三条第四项</w:t>
      </w:r>
      <w:r>
        <w:rPr>
          <w:rStyle w:val="25"/>
          <w:rFonts w:ascii="宋体" w:hAnsi="宋体" w:eastAsia="宋体" w:cs="宋体"/>
          <w:outline w:val="0"/>
          <w:color w:val="auto"/>
          <w:highlight w:val="none"/>
          <w:u w:color="000000"/>
          <w:rtl w:val="0"/>
          <w:lang w:val="en-US"/>
        </w:rPr>
        <w:t>“</w:t>
      </w:r>
      <w:r>
        <w:rPr>
          <w:rStyle w:val="24"/>
          <w:rFonts w:ascii="宋体" w:hAnsi="宋体" w:eastAsia="宋体" w:cs="宋体"/>
          <w:outline w:val="0"/>
          <w:color w:val="auto"/>
          <w:highlight w:val="none"/>
          <w:u w:color="000000"/>
          <w:rtl w:val="0"/>
          <w:lang w:val="zh-TW" w:eastAsia="zh-TW"/>
        </w:rPr>
        <w:t>市场竞争不充分的科研项目，以及需要扶持的科技成果转化项目</w:t>
      </w:r>
      <w:r>
        <w:rPr>
          <w:rStyle w:val="25"/>
          <w:rFonts w:ascii="宋体" w:hAnsi="宋体" w:eastAsia="宋体" w:cs="宋体"/>
          <w:outline w:val="0"/>
          <w:color w:val="auto"/>
          <w:highlight w:val="none"/>
          <w:u w:color="000000"/>
          <w:rtl w:val="0"/>
          <w:lang w:val="en-US"/>
        </w:rPr>
        <w:t>”</w:t>
      </w:r>
      <w:r>
        <w:rPr>
          <w:rStyle w:val="24"/>
          <w:rFonts w:ascii="宋体" w:hAnsi="宋体" w:eastAsia="宋体" w:cs="宋体"/>
          <w:outline w:val="0"/>
          <w:color w:val="auto"/>
          <w:highlight w:val="none"/>
          <w:u w:color="000000"/>
          <w:rtl w:val="0"/>
          <w:lang w:val="zh-TW" w:eastAsia="zh-TW"/>
        </w:rPr>
        <w:t>和本章第</w:t>
      </w:r>
      <w:r>
        <w:rPr>
          <w:rStyle w:val="25"/>
          <w:rFonts w:ascii="宋体" w:hAnsi="宋体" w:eastAsia="宋体" w:cs="宋体"/>
          <w:outline w:val="0"/>
          <w:color w:val="auto"/>
          <w:highlight w:val="none"/>
          <w:u w:color="000000"/>
          <w:rtl w:val="0"/>
          <w:lang w:val="en-US"/>
        </w:rPr>
        <w:t>13</w:t>
      </w:r>
      <w:r>
        <w:rPr>
          <w:rStyle w:val="24"/>
          <w:rFonts w:ascii="宋体" w:hAnsi="宋体" w:eastAsia="宋体" w:cs="宋体"/>
          <w:outline w:val="0"/>
          <w:color w:val="auto"/>
          <w:highlight w:val="none"/>
          <w:u w:color="000000"/>
          <w:rtl w:val="0"/>
          <w:lang w:val="zh-TW" w:eastAsia="zh-TW"/>
        </w:rPr>
        <w:t>条情形的，提交最后报价的供应商可以为</w:t>
      </w:r>
      <w:r>
        <w:rPr>
          <w:rStyle w:val="25"/>
          <w:rFonts w:ascii="宋体" w:hAnsi="宋体" w:eastAsia="宋体" w:cs="宋体"/>
          <w:outline w:val="0"/>
          <w:color w:val="auto"/>
          <w:highlight w:val="none"/>
          <w:u w:color="000000"/>
          <w:rtl w:val="0"/>
          <w:lang w:val="en-US"/>
        </w:rPr>
        <w:t>2</w:t>
      </w:r>
      <w:r>
        <w:rPr>
          <w:rStyle w:val="24"/>
          <w:rFonts w:ascii="宋体" w:hAnsi="宋体" w:eastAsia="宋体" w:cs="宋体"/>
          <w:outline w:val="0"/>
          <w:color w:val="auto"/>
          <w:highlight w:val="none"/>
          <w:u w:color="000000"/>
          <w:rtl w:val="0"/>
          <w:lang w:val="zh-TW" w:eastAsia="zh-TW"/>
        </w:rPr>
        <w:t>家。</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17.</w:t>
      </w:r>
      <w:r>
        <w:rPr>
          <w:rStyle w:val="24"/>
          <w:rFonts w:ascii="宋体" w:hAnsi="宋体" w:eastAsia="宋体" w:cs="宋体"/>
          <w:outline w:val="0"/>
          <w:color w:val="auto"/>
          <w:highlight w:val="none"/>
          <w:u w:color="000000"/>
          <w:rtl w:val="0"/>
          <w:lang w:val="zh-TW" w:eastAsia="zh-TW"/>
        </w:rPr>
        <w:t>已经提交响应文件的供应商，在提交最后报价之前，可以根据磋商情况退出磋商，退出磋商的供应商的响应文件按无效响应处理。采购人、采购代理机构将退还退出磋商的供应商的保证金。</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18.</w:t>
      </w:r>
      <w:r>
        <w:rPr>
          <w:rStyle w:val="24"/>
          <w:rFonts w:ascii="宋体" w:hAnsi="宋体" w:eastAsia="宋体" w:cs="宋体"/>
          <w:outline w:val="0"/>
          <w:color w:val="auto"/>
          <w:highlight w:val="none"/>
          <w:u w:color="000000"/>
          <w:rtl w:val="0"/>
          <w:lang w:val="zh-TW" w:eastAsia="zh-TW"/>
        </w:rPr>
        <w:t>供应商未在规定时间内提交最后报价的，视同退出磋商。</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19.</w:t>
      </w:r>
      <w:r>
        <w:rPr>
          <w:rStyle w:val="24"/>
          <w:rFonts w:ascii="宋体" w:hAnsi="宋体" w:eastAsia="宋体" w:cs="宋体"/>
          <w:outline w:val="0"/>
          <w:color w:val="auto"/>
          <w:highlight w:val="none"/>
          <w:u w:color="000000"/>
          <w:rtl w:val="0"/>
          <w:lang w:val="zh-TW" w:eastAsia="zh-TW"/>
        </w:rPr>
        <w:t>磋商小组收齐某一分标最后报价后统一开启，磋商小组对最后报价进行有效性、完整性和响应程度的审查。</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20.</w:t>
      </w:r>
      <w:r>
        <w:rPr>
          <w:rStyle w:val="24"/>
          <w:rFonts w:ascii="宋体" w:hAnsi="宋体" w:eastAsia="宋体" w:cs="宋体"/>
          <w:outline w:val="0"/>
          <w:color w:val="auto"/>
          <w:highlight w:val="none"/>
          <w:u w:color="000000"/>
          <w:rtl w:val="0"/>
          <w:lang w:val="zh-TW" w:eastAsia="zh-TW"/>
        </w:rPr>
        <w:t>响应文件最后报价出现前后不一致的，按照本章第</w:t>
      </w:r>
      <w:r>
        <w:rPr>
          <w:rStyle w:val="25"/>
          <w:rFonts w:ascii="宋体" w:hAnsi="宋体" w:eastAsia="宋体" w:cs="宋体"/>
          <w:outline w:val="0"/>
          <w:color w:val="auto"/>
          <w:highlight w:val="none"/>
          <w:u w:color="000000"/>
          <w:rtl w:val="0"/>
          <w:lang w:val="en-US"/>
        </w:rPr>
        <w:t>5.4</w:t>
      </w:r>
      <w:r>
        <w:rPr>
          <w:rStyle w:val="24"/>
          <w:rFonts w:ascii="宋体" w:hAnsi="宋体" w:eastAsia="宋体" w:cs="宋体"/>
          <w:outline w:val="0"/>
          <w:color w:val="auto"/>
          <w:highlight w:val="none"/>
          <w:u w:color="000000"/>
          <w:rtl w:val="0"/>
          <w:lang w:val="zh-TW" w:eastAsia="zh-TW"/>
        </w:rPr>
        <w:t xml:space="preserve">条的规定修正。 </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21.</w:t>
      </w:r>
      <w:r>
        <w:rPr>
          <w:rStyle w:val="24"/>
          <w:rFonts w:ascii="宋体" w:hAnsi="宋体" w:eastAsia="宋体" w:cs="宋体"/>
          <w:outline w:val="0"/>
          <w:color w:val="auto"/>
          <w:highlight w:val="none"/>
          <w:u w:color="000000"/>
          <w:rtl w:val="0"/>
          <w:lang w:val="zh-TW" w:eastAsia="zh-TW"/>
        </w:rPr>
        <w:t>修正后的报价出现下列情形的，按无效响应处理：</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4"/>
          <w:rFonts w:ascii="宋体" w:hAnsi="宋体" w:eastAsia="宋体" w:cs="宋体"/>
          <w:outline w:val="0"/>
          <w:color w:val="auto"/>
          <w:highlight w:val="none"/>
          <w:u w:color="000000"/>
          <w:rtl w:val="0"/>
          <w:lang w:val="zh-TW" w:eastAsia="zh-TW"/>
        </w:rPr>
        <w:t>（</w:t>
      </w:r>
      <w:r>
        <w:rPr>
          <w:rStyle w:val="25"/>
          <w:rFonts w:ascii="宋体" w:hAnsi="宋体" w:eastAsia="宋体" w:cs="宋体"/>
          <w:outline w:val="0"/>
          <w:color w:val="auto"/>
          <w:highlight w:val="none"/>
          <w:u w:color="000000"/>
          <w:rtl w:val="0"/>
          <w:lang w:val="en-US"/>
        </w:rPr>
        <w:t>1</w:t>
      </w:r>
      <w:r>
        <w:rPr>
          <w:rStyle w:val="24"/>
          <w:rFonts w:ascii="宋体" w:hAnsi="宋体" w:eastAsia="宋体" w:cs="宋体"/>
          <w:outline w:val="0"/>
          <w:color w:val="auto"/>
          <w:highlight w:val="none"/>
          <w:u w:color="000000"/>
          <w:rtl w:val="0"/>
          <w:lang w:val="zh-TW" w:eastAsia="zh-TW"/>
        </w:rPr>
        <w:t>）供应商不确认的；</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4"/>
          <w:rFonts w:ascii="宋体" w:hAnsi="宋体" w:eastAsia="宋体" w:cs="宋体"/>
          <w:outline w:val="0"/>
          <w:color w:val="auto"/>
          <w:highlight w:val="none"/>
          <w:u w:color="000000"/>
          <w:rtl w:val="0"/>
          <w:lang w:val="zh-TW" w:eastAsia="zh-TW"/>
        </w:rPr>
        <w:t>（</w:t>
      </w:r>
      <w:r>
        <w:rPr>
          <w:rStyle w:val="25"/>
          <w:rFonts w:ascii="宋体" w:hAnsi="宋体" w:eastAsia="宋体" w:cs="宋体"/>
          <w:outline w:val="0"/>
          <w:color w:val="auto"/>
          <w:highlight w:val="none"/>
          <w:u w:color="000000"/>
          <w:rtl w:val="0"/>
          <w:lang w:val="en-US"/>
        </w:rPr>
        <w:t>2</w:t>
      </w:r>
      <w:r>
        <w:rPr>
          <w:rStyle w:val="24"/>
          <w:rFonts w:ascii="宋体" w:hAnsi="宋体" w:eastAsia="宋体" w:cs="宋体"/>
          <w:outline w:val="0"/>
          <w:color w:val="auto"/>
          <w:highlight w:val="none"/>
          <w:u w:color="000000"/>
          <w:rtl w:val="0"/>
          <w:lang w:val="zh-TW" w:eastAsia="zh-TW"/>
        </w:rPr>
        <w:t>）经供应商确认修正后的竞标报价（包含首次报价、最后报价）超过所竞标分标规定的采购预算金额或者最高限价的（如本项目公布了最高限价）；</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4"/>
          <w:rFonts w:ascii="宋体" w:hAnsi="宋体" w:eastAsia="宋体" w:cs="宋体"/>
          <w:outline w:val="0"/>
          <w:color w:val="auto"/>
          <w:highlight w:val="none"/>
          <w:u w:color="000000"/>
          <w:rtl w:val="0"/>
          <w:lang w:val="zh-TW" w:eastAsia="zh-TW"/>
        </w:rPr>
        <w:t>（</w:t>
      </w:r>
      <w:r>
        <w:rPr>
          <w:rStyle w:val="25"/>
          <w:rFonts w:ascii="宋体" w:hAnsi="宋体" w:eastAsia="宋体" w:cs="宋体"/>
          <w:outline w:val="0"/>
          <w:color w:val="auto"/>
          <w:highlight w:val="none"/>
          <w:u w:color="000000"/>
          <w:rtl w:val="0"/>
          <w:lang w:val="en-US"/>
        </w:rPr>
        <w:t>3</w:t>
      </w:r>
      <w:r>
        <w:rPr>
          <w:rStyle w:val="24"/>
          <w:rFonts w:ascii="宋体" w:hAnsi="宋体" w:eastAsia="宋体" w:cs="宋体"/>
          <w:outline w:val="0"/>
          <w:color w:val="auto"/>
          <w:highlight w:val="none"/>
          <w:u w:color="000000"/>
          <w:rtl w:val="0"/>
          <w:lang w:val="zh-TW" w:eastAsia="zh-TW"/>
        </w:rPr>
        <w:t>）经供应商确认修正后的竞标报价（包含首次报价、最后报价）超过分项采购预算金额或者最高限价的（如本项目公布了最高限价）。</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22.</w:t>
      </w:r>
      <w:r>
        <w:rPr>
          <w:rStyle w:val="24"/>
          <w:rFonts w:ascii="宋体" w:hAnsi="宋体" w:eastAsia="宋体" w:cs="宋体"/>
          <w:outline w:val="0"/>
          <w:color w:val="auto"/>
          <w:highlight w:val="none"/>
          <w:u w:color="000000"/>
          <w:rtl w:val="0"/>
          <w:lang w:val="zh-TW" w:eastAsia="zh-TW"/>
        </w:rPr>
        <w:t>经供应商确认修正后的最后报价作为评审及签订合同的依据。</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23.</w:t>
      </w:r>
      <w:r>
        <w:rPr>
          <w:rStyle w:val="24"/>
          <w:rFonts w:ascii="宋体" w:hAnsi="宋体" w:eastAsia="宋体" w:cs="宋体"/>
          <w:outline w:val="0"/>
          <w:color w:val="auto"/>
          <w:highlight w:val="none"/>
          <w:u w:color="000000"/>
          <w:rtl w:val="0"/>
          <w:lang w:val="zh-TW" w:eastAsia="zh-TW"/>
        </w:rPr>
        <w:t>最后报价结束后，磋商小组不得再与供应商进行任何形式的商谈。</w:t>
      </w:r>
    </w:p>
    <w:p>
      <w:pPr>
        <w:pStyle w:val="9"/>
        <w:framePr w:wrap="auto" w:vAnchor="margin" w:hAnchor="text" w:yAlign="inline"/>
        <w:spacing w:line="400" w:lineRule="exact"/>
        <w:ind w:firstLine="422"/>
        <w:rPr>
          <w:rStyle w:val="24"/>
          <w:rFonts w:ascii="宋体" w:hAnsi="宋体" w:eastAsia="宋体" w:cs="宋体"/>
          <w:b/>
          <w:bCs/>
          <w:outline w:val="0"/>
          <w:color w:val="auto"/>
          <w:highlight w:val="none"/>
          <w:u w:color="000000"/>
          <w:lang w:val="zh-TW" w:eastAsia="zh-TW"/>
        </w:rPr>
      </w:pPr>
      <w:r>
        <w:rPr>
          <w:rStyle w:val="24"/>
          <w:rFonts w:ascii="宋体" w:hAnsi="宋体" w:eastAsia="宋体" w:cs="宋体"/>
          <w:b/>
          <w:bCs/>
          <w:outline w:val="0"/>
          <w:color w:val="auto"/>
          <w:highlight w:val="none"/>
          <w:u w:color="000000"/>
          <w:rtl w:val="0"/>
          <w:lang w:val="zh-TW" w:eastAsia="zh-TW"/>
        </w:rPr>
        <w:t>（五）比较与评价</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24.</w:t>
      </w:r>
      <w:r>
        <w:rPr>
          <w:rStyle w:val="24"/>
          <w:rFonts w:ascii="宋体" w:hAnsi="宋体" w:eastAsia="宋体" w:cs="宋体"/>
          <w:outline w:val="0"/>
          <w:color w:val="auto"/>
          <w:highlight w:val="none"/>
          <w:u w:color="000000"/>
          <w:rtl w:val="0"/>
          <w:lang w:val="zh-TW" w:eastAsia="zh-TW"/>
        </w:rPr>
        <w:t>评审方法：综合评分法。</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25.</w:t>
      </w:r>
      <w:r>
        <w:rPr>
          <w:rStyle w:val="24"/>
          <w:rFonts w:ascii="宋体" w:hAnsi="宋体" w:eastAsia="宋体" w:cs="宋体"/>
          <w:outline w:val="0"/>
          <w:color w:val="auto"/>
          <w:highlight w:val="none"/>
          <w:u w:color="000000"/>
          <w:rtl w:val="0"/>
          <w:lang w:val="zh-TW" w:eastAsia="zh-TW"/>
        </w:rPr>
        <w:t>经磋商确定最终采购需求和提交最后报价的供应商后，由磋商小组采用综合评分法对提交最后报价的供应商的响应文件和最后报价进行综合评分。</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26.</w:t>
      </w:r>
      <w:r>
        <w:rPr>
          <w:rStyle w:val="24"/>
          <w:rFonts w:ascii="宋体" w:hAnsi="宋体" w:eastAsia="宋体" w:cs="宋体"/>
          <w:outline w:val="0"/>
          <w:color w:val="auto"/>
          <w:highlight w:val="none"/>
          <w:u w:color="000000"/>
          <w:rtl w:val="0"/>
          <w:lang w:val="zh-TW" w:eastAsia="zh-TW"/>
        </w:rPr>
        <w:t>评审时，磋商小组各成员应当独立对每个有效响应的文件进行评价、打分，然后汇总每个供应商每项评分因素的得分。</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4"/>
          <w:rFonts w:ascii="宋体" w:hAnsi="宋体" w:eastAsia="宋体" w:cs="宋体"/>
          <w:outline w:val="0"/>
          <w:color w:val="auto"/>
          <w:highlight w:val="none"/>
          <w:u w:color="000000"/>
          <w:rtl w:val="0"/>
          <w:lang w:val="zh-TW" w:eastAsia="zh-TW"/>
        </w:rPr>
        <w:t>（</w:t>
      </w:r>
      <w:r>
        <w:rPr>
          <w:rStyle w:val="25"/>
          <w:rFonts w:ascii="宋体" w:hAnsi="宋体" w:eastAsia="宋体" w:cs="宋体"/>
          <w:outline w:val="0"/>
          <w:color w:val="auto"/>
          <w:highlight w:val="none"/>
          <w:u w:color="000000"/>
          <w:rtl w:val="0"/>
          <w:lang w:val="en-US"/>
        </w:rPr>
        <w:t>1</w:t>
      </w:r>
      <w:r>
        <w:rPr>
          <w:rStyle w:val="24"/>
          <w:rFonts w:ascii="宋体" w:hAnsi="宋体" w:eastAsia="宋体" w:cs="宋体"/>
          <w:outline w:val="0"/>
          <w:color w:val="auto"/>
          <w:highlight w:val="none"/>
          <w:u w:color="000000"/>
          <w:rtl w:val="0"/>
          <w:lang w:val="zh-TW" w:eastAsia="zh-TW"/>
        </w:rPr>
        <w:t>）磋商小组按照竞争性磋商文件中规定的评审标准计算各供应商的报价得分。项目评审过程中，不得去掉最后报价中的最高报价和最低报价。</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4"/>
          <w:rFonts w:ascii="宋体" w:hAnsi="宋体" w:eastAsia="宋体" w:cs="宋体"/>
          <w:outline w:val="0"/>
          <w:color w:val="auto"/>
          <w:highlight w:val="none"/>
          <w:u w:color="000000"/>
          <w:rtl w:val="0"/>
          <w:lang w:val="zh-TW" w:eastAsia="zh-TW"/>
        </w:rPr>
        <w:t>（</w:t>
      </w:r>
      <w:r>
        <w:rPr>
          <w:rStyle w:val="25"/>
          <w:rFonts w:ascii="宋体" w:hAnsi="宋体" w:eastAsia="宋体" w:cs="宋体"/>
          <w:outline w:val="0"/>
          <w:color w:val="auto"/>
          <w:highlight w:val="none"/>
          <w:u w:color="000000"/>
          <w:rtl w:val="0"/>
          <w:lang w:val="en-US"/>
        </w:rPr>
        <w:t>2</w:t>
      </w:r>
      <w:r>
        <w:rPr>
          <w:rStyle w:val="24"/>
          <w:rFonts w:ascii="宋体" w:hAnsi="宋体" w:eastAsia="宋体" w:cs="宋体"/>
          <w:outline w:val="0"/>
          <w:color w:val="auto"/>
          <w:highlight w:val="none"/>
          <w:u w:color="000000"/>
          <w:rtl w:val="0"/>
          <w:lang w:val="zh-TW" w:eastAsia="zh-TW"/>
        </w:rPr>
        <w:t>）各供应商的得分为磋商小组所有成员的有效评分的算术平均数。</w:t>
      </w:r>
    </w:p>
    <w:p>
      <w:pPr>
        <w:pStyle w:val="9"/>
        <w:framePr w:wrap="auto" w:vAnchor="margin" w:hAnchor="text" w:yAlign="inline"/>
        <w:spacing w:line="40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27.</w:t>
      </w:r>
      <w:r>
        <w:rPr>
          <w:rStyle w:val="24"/>
          <w:rFonts w:ascii="宋体" w:hAnsi="宋体" w:eastAsia="宋体" w:cs="宋体"/>
          <w:outline w:val="0"/>
          <w:color w:val="auto"/>
          <w:highlight w:val="none"/>
          <w:u w:color="000000"/>
          <w:rtl w:val="0"/>
          <w:lang w:val="zh-TW" w:eastAsia="zh-TW"/>
        </w:rPr>
        <w:t>评审价为供应商的最后报价进行政策性扣除后的价格，评审价只是作为评审时使用。最终成交供应商的成交金额等于最后报价（如有修正，以确认修正后的最后报价为准）。</w:t>
      </w:r>
    </w:p>
    <w:p>
      <w:pPr>
        <w:pStyle w:val="9"/>
        <w:framePr w:wrap="auto" w:vAnchor="margin" w:hAnchor="text" w:yAlign="inline"/>
        <w:spacing w:line="400" w:lineRule="exact"/>
        <w:ind w:firstLine="422"/>
        <w:rPr>
          <w:rStyle w:val="24"/>
          <w:rFonts w:ascii="宋体" w:hAnsi="宋体" w:eastAsia="宋体" w:cs="宋体"/>
          <w:b/>
          <w:bCs/>
          <w:outline w:val="0"/>
          <w:color w:val="auto"/>
          <w:highlight w:val="none"/>
          <w:u w:color="000000"/>
          <w:lang w:val="zh-TW" w:eastAsia="zh-TW"/>
        </w:rPr>
      </w:pPr>
      <w:r>
        <w:rPr>
          <w:rStyle w:val="24"/>
          <w:rFonts w:ascii="宋体" w:hAnsi="宋体" w:eastAsia="宋体" w:cs="宋体"/>
          <w:b/>
          <w:bCs/>
          <w:outline w:val="0"/>
          <w:color w:val="auto"/>
          <w:highlight w:val="none"/>
          <w:u w:color="000000"/>
          <w:rtl w:val="0"/>
          <w:lang w:val="zh-TW" w:eastAsia="zh-TW"/>
        </w:rPr>
        <w:t>二、评审标准</w:t>
      </w:r>
    </w:p>
    <w:p>
      <w:pPr>
        <w:pStyle w:val="9"/>
        <w:framePr w:wrap="auto" w:vAnchor="margin" w:hAnchor="text" w:yAlign="inline"/>
        <w:spacing w:line="400" w:lineRule="exact"/>
        <w:ind w:firstLine="420"/>
        <w:rPr>
          <w:rStyle w:val="24"/>
          <w:outline w:val="0"/>
          <w:color w:val="auto"/>
          <w:highlight w:val="none"/>
          <w:u w:color="000000"/>
          <w:lang w:val="zh-TW" w:eastAsia="zh-TW"/>
        </w:rPr>
      </w:pPr>
      <w:r>
        <w:rPr>
          <w:rStyle w:val="24"/>
          <w:rFonts w:ascii="宋体" w:hAnsi="宋体" w:eastAsia="宋体" w:cs="宋体"/>
          <w:outline w:val="0"/>
          <w:color w:val="auto"/>
          <w:highlight w:val="none"/>
          <w:u w:color="000000"/>
          <w:rtl w:val="0"/>
          <w:lang w:val="zh-TW" w:eastAsia="zh-TW"/>
        </w:rPr>
        <w:t>评审依据：磋商小组将以磋商响应文件为评审依据，对供应商的报价、技术、商务等方面内容按百分制打分。（计分方法按四舍五入取至百分位）</w:t>
      </w:r>
    </w:p>
    <w:p>
      <w:pPr>
        <w:pStyle w:val="23"/>
        <w:framePr w:wrap="auto" w:vAnchor="margin" w:hAnchor="text" w:yAlign="inline"/>
        <w:spacing w:line="390" w:lineRule="exact"/>
        <w:ind w:firstLine="420"/>
        <w:rPr>
          <w:rStyle w:val="24"/>
          <w:rFonts w:ascii="新宋体" w:hAnsi="新宋体" w:eastAsia="新宋体" w:cs="新宋体"/>
          <w:outline w:val="0"/>
          <w:color w:val="auto"/>
          <w:sz w:val="21"/>
          <w:szCs w:val="21"/>
          <w:highlight w:val="none"/>
          <w:u w:color="000000"/>
        </w:rPr>
      </w:pPr>
      <w:r>
        <w:rPr>
          <w:rStyle w:val="24"/>
          <w:outline w:val="0"/>
          <w:color w:val="auto"/>
          <w:highlight w:val="none"/>
          <w:u w:color="000000"/>
          <w:rtl w:val="0"/>
          <w:lang w:val="en-US"/>
        </w:rPr>
        <w:t xml:space="preserve"> </w:t>
      </w:r>
      <w:r>
        <w:rPr>
          <w:rStyle w:val="24"/>
          <w:rFonts w:ascii="新宋体" w:hAnsi="新宋体" w:eastAsia="新宋体" w:cs="新宋体"/>
          <w:b/>
          <w:bCs/>
          <w:outline w:val="0"/>
          <w:color w:val="auto"/>
          <w:sz w:val="21"/>
          <w:szCs w:val="21"/>
          <w:highlight w:val="none"/>
          <w:u w:color="000000"/>
          <w:rtl w:val="0"/>
          <w:lang w:val="en-US"/>
        </w:rPr>
        <w:t>1</w:t>
      </w:r>
      <w:r>
        <w:rPr>
          <w:rStyle w:val="24"/>
          <w:rFonts w:ascii="新宋体" w:hAnsi="新宋体" w:eastAsia="新宋体" w:cs="新宋体"/>
          <w:b/>
          <w:bCs/>
          <w:outline w:val="0"/>
          <w:color w:val="auto"/>
          <w:sz w:val="21"/>
          <w:szCs w:val="21"/>
          <w:highlight w:val="none"/>
          <w:u w:color="000000"/>
          <w:rtl w:val="0"/>
          <w:lang w:val="zh-TW" w:eastAsia="zh-TW"/>
        </w:rPr>
        <w:t>、价格分</w:t>
      </w:r>
      <w:r>
        <w:rPr>
          <w:rStyle w:val="24"/>
          <w:rFonts w:ascii="新宋体" w:hAnsi="新宋体" w:eastAsia="新宋体" w:cs="新宋体"/>
          <w:outline w:val="0"/>
          <w:color w:val="auto"/>
          <w:sz w:val="21"/>
          <w:szCs w:val="21"/>
          <w:highlight w:val="none"/>
          <w:u w:color="000000"/>
          <w:rtl w:val="0"/>
          <w:lang w:val="en-US"/>
        </w:rPr>
        <w:t>…………………………………………</w:t>
      </w:r>
      <w:r>
        <w:rPr>
          <w:rStyle w:val="24"/>
          <w:rFonts w:ascii="新宋体" w:hAnsi="新宋体" w:eastAsia="新宋体" w:cs="新宋体"/>
          <w:b/>
          <w:bCs/>
          <w:outline w:val="0"/>
          <w:color w:val="auto"/>
          <w:sz w:val="21"/>
          <w:szCs w:val="21"/>
          <w:highlight w:val="none"/>
          <w:u w:color="000000"/>
          <w:rtl w:val="0"/>
          <w:lang w:val="en-US"/>
        </w:rPr>
        <w:t>…………………………………………10</w:t>
      </w:r>
      <w:r>
        <w:rPr>
          <w:rStyle w:val="24"/>
          <w:rFonts w:ascii="新宋体" w:hAnsi="新宋体" w:eastAsia="新宋体" w:cs="新宋体"/>
          <w:b/>
          <w:bCs/>
          <w:outline w:val="0"/>
          <w:color w:val="auto"/>
          <w:sz w:val="21"/>
          <w:szCs w:val="21"/>
          <w:highlight w:val="none"/>
          <w:u w:color="000000"/>
          <w:rtl w:val="0"/>
          <w:lang w:val="zh-TW" w:eastAsia="zh-TW"/>
        </w:rPr>
        <w:t>分</w:t>
      </w:r>
    </w:p>
    <w:p>
      <w:pPr>
        <w:pStyle w:val="27"/>
        <w:framePr w:wrap="auto" w:vAnchor="margin" w:hAnchor="text" w:yAlign="inline"/>
        <w:spacing w:line="390" w:lineRule="exact"/>
        <w:outlineLvl w:val="0"/>
        <w:rPr>
          <w:rStyle w:val="24"/>
          <w:rFonts w:ascii="新宋体" w:hAnsi="新宋体" w:eastAsia="新宋体" w:cs="新宋体"/>
          <w:b/>
          <w:bCs/>
          <w:outline w:val="0"/>
          <w:color w:val="auto"/>
          <w:highlight w:val="none"/>
          <w:u w:color="000000"/>
        </w:rPr>
      </w:pPr>
      <w:r>
        <w:rPr>
          <w:rStyle w:val="24"/>
          <w:rFonts w:ascii="新宋体" w:hAnsi="新宋体" w:eastAsia="新宋体" w:cs="新宋体"/>
          <w:outline w:val="0"/>
          <w:color w:val="auto"/>
          <w:highlight w:val="none"/>
          <w:u w:color="000000"/>
          <w:rtl w:val="0"/>
          <w:lang w:val="zh-TW" w:eastAsia="zh-TW"/>
        </w:rPr>
        <w:t>（</w:t>
      </w:r>
      <w:r>
        <w:rPr>
          <w:rStyle w:val="24"/>
          <w:rFonts w:ascii="新宋体" w:hAnsi="新宋体" w:eastAsia="新宋体" w:cs="新宋体"/>
          <w:outline w:val="0"/>
          <w:color w:val="auto"/>
          <w:highlight w:val="none"/>
          <w:u w:color="000000"/>
          <w:rtl w:val="0"/>
          <w:lang w:val="en-US"/>
        </w:rPr>
        <w:t>1</w:t>
      </w:r>
      <w:r>
        <w:rPr>
          <w:rStyle w:val="24"/>
          <w:rFonts w:ascii="新宋体" w:hAnsi="新宋体" w:eastAsia="新宋体" w:cs="新宋体"/>
          <w:outline w:val="0"/>
          <w:color w:val="auto"/>
          <w:highlight w:val="none"/>
          <w:u w:color="000000"/>
          <w:rtl w:val="0"/>
          <w:lang w:val="zh-TW" w:eastAsia="zh-TW"/>
        </w:rPr>
        <w:t>）评标价为供应商的竞标报价进行政策性扣除后的价格，评标价只是作为评标时使用。最终成交人的成交金额＝竞标报价。</w:t>
      </w:r>
      <w:r>
        <w:rPr>
          <w:rStyle w:val="24"/>
          <w:rFonts w:ascii="新宋体" w:hAnsi="新宋体" w:eastAsia="新宋体" w:cs="新宋体"/>
          <w:outline w:val="0"/>
          <w:color w:val="auto"/>
          <w:highlight w:val="none"/>
          <w:u w:color="000000"/>
          <w:lang w:val="en-US"/>
        </w:rPr>
        <w:br w:type="textWrapping"/>
      </w:r>
      <w:r>
        <w:rPr>
          <w:rStyle w:val="24"/>
          <w:rFonts w:ascii="新宋体" w:hAnsi="新宋体" w:eastAsia="新宋体" w:cs="新宋体"/>
          <w:outline w:val="0"/>
          <w:color w:val="auto"/>
          <w:highlight w:val="none"/>
          <w:u w:color="000000"/>
          <w:rtl w:val="0"/>
          <w:lang w:val="zh-TW" w:eastAsia="zh-TW"/>
        </w:rPr>
        <w:t>（</w:t>
      </w:r>
      <w:r>
        <w:rPr>
          <w:rStyle w:val="24"/>
          <w:rFonts w:ascii="新宋体" w:hAnsi="新宋体" w:eastAsia="新宋体" w:cs="新宋体"/>
          <w:outline w:val="0"/>
          <w:color w:val="auto"/>
          <w:highlight w:val="none"/>
          <w:u w:color="000000"/>
          <w:rtl w:val="0"/>
          <w:lang w:val="en-US"/>
        </w:rPr>
        <w:t>2</w:t>
      </w:r>
      <w:r>
        <w:rPr>
          <w:rStyle w:val="24"/>
          <w:rFonts w:ascii="新宋体" w:hAnsi="新宋体" w:eastAsia="新宋体" w:cs="新宋体"/>
          <w:outline w:val="0"/>
          <w:color w:val="auto"/>
          <w:highlight w:val="none"/>
          <w:u w:color="000000"/>
          <w:rtl w:val="0"/>
          <w:lang w:val="zh-TW" w:eastAsia="zh-TW"/>
        </w:rPr>
        <w:t>）按照《政府采购促进中小企业发展管理办法》财库〔</w:t>
      </w:r>
      <w:r>
        <w:rPr>
          <w:rStyle w:val="24"/>
          <w:rFonts w:ascii="新宋体" w:hAnsi="新宋体" w:eastAsia="新宋体" w:cs="新宋体"/>
          <w:outline w:val="0"/>
          <w:color w:val="auto"/>
          <w:highlight w:val="none"/>
          <w:u w:color="000000"/>
          <w:rtl w:val="0"/>
          <w:lang w:val="en-US"/>
        </w:rPr>
        <w:t>2020</w:t>
      </w:r>
      <w:r>
        <w:rPr>
          <w:rStyle w:val="24"/>
          <w:rFonts w:ascii="新宋体" w:hAnsi="新宋体" w:eastAsia="新宋体" w:cs="新宋体"/>
          <w:outline w:val="0"/>
          <w:color w:val="auto"/>
          <w:highlight w:val="none"/>
          <w:u w:color="000000"/>
          <w:rtl w:val="0"/>
          <w:lang w:val="zh-TW" w:eastAsia="zh-TW"/>
        </w:rPr>
        <w:t>〕</w:t>
      </w:r>
      <w:r>
        <w:rPr>
          <w:rStyle w:val="24"/>
          <w:rFonts w:ascii="新宋体" w:hAnsi="新宋体" w:eastAsia="新宋体" w:cs="新宋体"/>
          <w:outline w:val="0"/>
          <w:color w:val="auto"/>
          <w:highlight w:val="none"/>
          <w:u w:color="000000"/>
          <w:rtl w:val="0"/>
          <w:lang w:val="en-US"/>
        </w:rPr>
        <w:t>46</w:t>
      </w:r>
      <w:r>
        <w:rPr>
          <w:rStyle w:val="24"/>
          <w:rFonts w:ascii="新宋体" w:hAnsi="新宋体" w:eastAsia="新宋体" w:cs="新宋体"/>
          <w:outline w:val="0"/>
          <w:color w:val="auto"/>
          <w:highlight w:val="none"/>
          <w:u w:color="000000"/>
          <w:rtl w:val="0"/>
          <w:lang w:val="zh-TW" w:eastAsia="zh-TW"/>
        </w:rPr>
        <w:t>号之规定，供应商为小型和微型企业，并在其竞标文件中提供《中小企业声明函》，且其所竞标产品为小型和微型企业产品的，对其竞标价格给予</w:t>
      </w:r>
      <w:r>
        <w:rPr>
          <w:rStyle w:val="24"/>
          <w:rFonts w:ascii="新宋体" w:hAnsi="新宋体" w:eastAsia="新宋体" w:cs="新宋体"/>
          <w:outline w:val="0"/>
          <w:color w:val="auto"/>
          <w:highlight w:val="none"/>
          <w:u w:color="000000"/>
          <w:rtl w:val="0"/>
          <w:lang w:val="en-US"/>
        </w:rPr>
        <w:t>10%</w:t>
      </w:r>
      <w:r>
        <w:rPr>
          <w:rStyle w:val="24"/>
          <w:rFonts w:ascii="新宋体" w:hAnsi="新宋体" w:eastAsia="新宋体" w:cs="新宋体"/>
          <w:outline w:val="0"/>
          <w:color w:val="auto"/>
          <w:highlight w:val="none"/>
          <w:u w:color="000000"/>
          <w:rtl w:val="0"/>
          <w:lang w:val="zh-TW" w:eastAsia="zh-TW"/>
        </w:rPr>
        <w:t>的扣除。</w:t>
      </w:r>
      <w:r>
        <w:rPr>
          <w:rStyle w:val="24"/>
          <w:rFonts w:ascii="新宋体" w:hAnsi="新宋体" w:eastAsia="新宋体" w:cs="新宋体"/>
          <w:outline w:val="0"/>
          <w:color w:val="auto"/>
          <w:highlight w:val="none"/>
          <w:u w:color="000000"/>
          <w:lang w:val="en-US"/>
        </w:rPr>
        <w:br w:type="textWrapping"/>
      </w:r>
      <w:r>
        <w:rPr>
          <w:rStyle w:val="24"/>
          <w:rFonts w:ascii="新宋体" w:hAnsi="新宋体" w:eastAsia="新宋体" w:cs="新宋体"/>
          <w:outline w:val="0"/>
          <w:color w:val="auto"/>
          <w:highlight w:val="none"/>
          <w:u w:color="000000"/>
          <w:rtl w:val="0"/>
          <w:lang w:val="zh-TW" w:eastAsia="zh-TW"/>
        </w:rPr>
        <w:t>（</w:t>
      </w:r>
      <w:r>
        <w:rPr>
          <w:rStyle w:val="24"/>
          <w:rFonts w:ascii="新宋体" w:hAnsi="新宋体" w:eastAsia="新宋体" w:cs="新宋体"/>
          <w:outline w:val="0"/>
          <w:color w:val="auto"/>
          <w:highlight w:val="none"/>
          <w:u w:color="000000"/>
          <w:rtl w:val="0"/>
          <w:lang w:val="en-US"/>
        </w:rPr>
        <w:t>3</w:t>
      </w:r>
      <w:r>
        <w:rPr>
          <w:rStyle w:val="24"/>
          <w:rFonts w:ascii="新宋体" w:hAnsi="新宋体" w:eastAsia="新宋体" w:cs="新宋体"/>
          <w:outline w:val="0"/>
          <w:color w:val="auto"/>
          <w:highlight w:val="none"/>
          <w:u w:color="000000"/>
          <w:rtl w:val="0"/>
          <w:lang w:val="zh-TW" w:eastAsia="zh-TW"/>
        </w:rPr>
        <w:t>）按照《财政部、司法部关于政府采购支持监狱企业发展有关问题的通知》（财库〔</w:t>
      </w:r>
      <w:r>
        <w:rPr>
          <w:rStyle w:val="24"/>
          <w:rFonts w:ascii="新宋体" w:hAnsi="新宋体" w:eastAsia="新宋体" w:cs="新宋体"/>
          <w:outline w:val="0"/>
          <w:color w:val="auto"/>
          <w:highlight w:val="none"/>
          <w:u w:color="000000"/>
          <w:rtl w:val="0"/>
          <w:lang w:val="en-US"/>
        </w:rPr>
        <w:t>2014</w:t>
      </w:r>
      <w:r>
        <w:rPr>
          <w:rStyle w:val="24"/>
          <w:rFonts w:ascii="新宋体" w:hAnsi="新宋体" w:eastAsia="新宋体" w:cs="新宋体"/>
          <w:outline w:val="0"/>
          <w:color w:val="auto"/>
          <w:highlight w:val="none"/>
          <w:u w:color="000000"/>
          <w:rtl w:val="0"/>
          <w:lang w:val="zh-TW" w:eastAsia="zh-TW"/>
        </w:rPr>
        <w:t>〕</w:t>
      </w:r>
      <w:r>
        <w:rPr>
          <w:rStyle w:val="24"/>
          <w:rFonts w:ascii="新宋体" w:hAnsi="新宋体" w:eastAsia="新宋体" w:cs="新宋体"/>
          <w:outline w:val="0"/>
          <w:color w:val="auto"/>
          <w:highlight w:val="none"/>
          <w:u w:color="000000"/>
          <w:rtl w:val="0"/>
          <w:lang w:val="en-US"/>
        </w:rPr>
        <w:t>68</w:t>
      </w:r>
      <w:r>
        <w:rPr>
          <w:rStyle w:val="24"/>
          <w:rFonts w:ascii="新宋体" w:hAnsi="新宋体" w:eastAsia="新宋体" w:cs="新宋体"/>
          <w:outline w:val="0"/>
          <w:color w:val="auto"/>
          <w:highlight w:val="none"/>
          <w:u w:color="000000"/>
          <w:rtl w:val="0"/>
          <w:lang w:val="zh-TW" w:eastAsia="zh-TW"/>
        </w:rPr>
        <w:t>号）的规定，监狱企业视同小型、微型企业，享受预留份额、评审中价格扣除等促进中小企业发展的政府采购政策。监狱企业参加政府采购活动时，应当提供由省级以上监狱管理局、戒毒管理局</w:t>
      </w:r>
      <w:r>
        <w:rPr>
          <w:rStyle w:val="24"/>
          <w:rFonts w:ascii="新宋体" w:hAnsi="新宋体" w:eastAsia="新宋体" w:cs="新宋体"/>
          <w:outline w:val="0"/>
          <w:color w:val="auto"/>
          <w:highlight w:val="none"/>
          <w:u w:color="000000"/>
          <w:rtl w:val="0"/>
          <w:lang w:val="en-US"/>
        </w:rPr>
        <w:t>(</w:t>
      </w:r>
      <w:r>
        <w:rPr>
          <w:rStyle w:val="24"/>
          <w:rFonts w:ascii="新宋体" w:hAnsi="新宋体" w:eastAsia="新宋体" w:cs="新宋体"/>
          <w:outline w:val="0"/>
          <w:color w:val="auto"/>
          <w:highlight w:val="none"/>
          <w:u w:color="000000"/>
          <w:rtl w:val="0"/>
          <w:lang w:val="zh-TW" w:eastAsia="zh-TW"/>
        </w:rPr>
        <w:t>含新疆生产建设兵团</w:t>
      </w:r>
      <w:r>
        <w:rPr>
          <w:rStyle w:val="24"/>
          <w:rFonts w:ascii="新宋体" w:hAnsi="新宋体" w:eastAsia="新宋体" w:cs="新宋体"/>
          <w:outline w:val="0"/>
          <w:color w:val="auto"/>
          <w:highlight w:val="none"/>
          <w:u w:color="000000"/>
          <w:rtl w:val="0"/>
          <w:lang w:val="en-US"/>
        </w:rPr>
        <w:t>)</w:t>
      </w:r>
      <w:r>
        <w:rPr>
          <w:rStyle w:val="24"/>
          <w:rFonts w:ascii="新宋体" w:hAnsi="新宋体" w:eastAsia="新宋体" w:cs="新宋体"/>
          <w:outline w:val="0"/>
          <w:color w:val="auto"/>
          <w:highlight w:val="none"/>
          <w:u w:color="000000"/>
          <w:rtl w:val="0"/>
          <w:lang w:val="zh-TW" w:eastAsia="zh-TW"/>
        </w:rPr>
        <w:t>出具的属于监狱企业的证明文件。</w:t>
      </w:r>
      <w:r>
        <w:rPr>
          <w:rStyle w:val="24"/>
          <w:rFonts w:ascii="新宋体" w:hAnsi="新宋体" w:eastAsia="新宋体" w:cs="新宋体"/>
          <w:outline w:val="0"/>
          <w:color w:val="auto"/>
          <w:highlight w:val="none"/>
          <w:u w:color="000000"/>
          <w:lang w:val="en-US"/>
        </w:rPr>
        <w:br w:type="textWrapping"/>
      </w:r>
      <w:r>
        <w:rPr>
          <w:rStyle w:val="24"/>
          <w:rFonts w:ascii="新宋体" w:hAnsi="新宋体" w:eastAsia="新宋体" w:cs="新宋体"/>
          <w:outline w:val="0"/>
          <w:color w:val="auto"/>
          <w:highlight w:val="none"/>
          <w:u w:color="000000"/>
          <w:rtl w:val="0"/>
          <w:lang w:val="zh-TW" w:eastAsia="zh-TW"/>
        </w:rPr>
        <w:t>（</w:t>
      </w:r>
      <w:r>
        <w:rPr>
          <w:rStyle w:val="24"/>
          <w:rFonts w:ascii="新宋体" w:hAnsi="新宋体" w:eastAsia="新宋体" w:cs="新宋体"/>
          <w:outline w:val="0"/>
          <w:color w:val="auto"/>
          <w:highlight w:val="none"/>
          <w:u w:color="000000"/>
          <w:rtl w:val="0"/>
          <w:lang w:val="en-US"/>
        </w:rPr>
        <w:t>4</w:t>
      </w:r>
      <w:r>
        <w:rPr>
          <w:rStyle w:val="24"/>
          <w:rFonts w:ascii="新宋体" w:hAnsi="新宋体" w:eastAsia="新宋体" w:cs="新宋体"/>
          <w:outline w:val="0"/>
          <w:color w:val="auto"/>
          <w:highlight w:val="none"/>
          <w:u w:color="000000"/>
          <w:rtl w:val="0"/>
          <w:lang w:val="zh-TW" w:eastAsia="zh-TW"/>
        </w:rPr>
        <w:t>）按照《关于促进残疾人就业政府采购政策的通知》（财库〔</w:t>
      </w:r>
      <w:r>
        <w:rPr>
          <w:rStyle w:val="24"/>
          <w:rFonts w:ascii="新宋体" w:hAnsi="新宋体" w:eastAsia="新宋体" w:cs="新宋体"/>
          <w:outline w:val="0"/>
          <w:color w:val="auto"/>
          <w:highlight w:val="none"/>
          <w:u w:color="000000"/>
          <w:rtl w:val="0"/>
          <w:lang w:val="en-US"/>
        </w:rPr>
        <w:t>2017</w:t>
      </w:r>
      <w:r>
        <w:rPr>
          <w:rStyle w:val="24"/>
          <w:rFonts w:ascii="新宋体" w:hAnsi="新宋体" w:eastAsia="新宋体" w:cs="新宋体"/>
          <w:outline w:val="0"/>
          <w:color w:val="auto"/>
          <w:highlight w:val="none"/>
          <w:u w:color="000000"/>
          <w:rtl w:val="0"/>
          <w:lang w:val="zh-TW" w:eastAsia="zh-TW"/>
        </w:rPr>
        <w:t>〕</w:t>
      </w:r>
      <w:r>
        <w:rPr>
          <w:rStyle w:val="24"/>
          <w:rFonts w:ascii="新宋体" w:hAnsi="新宋体" w:eastAsia="新宋体" w:cs="新宋体"/>
          <w:outline w:val="0"/>
          <w:color w:val="auto"/>
          <w:highlight w:val="none"/>
          <w:u w:color="000000"/>
          <w:rtl w:val="0"/>
          <w:lang w:val="en-US"/>
        </w:rPr>
        <w:t>141</w:t>
      </w:r>
      <w:r>
        <w:rPr>
          <w:rStyle w:val="24"/>
          <w:rFonts w:ascii="新宋体" w:hAnsi="新宋体" w:eastAsia="新宋体" w:cs="新宋体"/>
          <w:outline w:val="0"/>
          <w:color w:val="auto"/>
          <w:highlight w:val="none"/>
          <w:u w:color="000000"/>
          <w:rtl w:val="0"/>
          <w:lang w:val="zh-TW" w:eastAsia="zh-TW"/>
        </w:rPr>
        <w:t>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r>
        <w:rPr>
          <w:rStyle w:val="24"/>
          <w:rFonts w:ascii="新宋体" w:hAnsi="新宋体" w:eastAsia="新宋体" w:cs="新宋体"/>
          <w:outline w:val="0"/>
          <w:color w:val="auto"/>
          <w:highlight w:val="none"/>
          <w:u w:color="000000"/>
          <w:lang w:val="en-US"/>
        </w:rPr>
        <w:br w:type="textWrapping"/>
      </w:r>
      <w:r>
        <w:rPr>
          <w:rStyle w:val="24"/>
          <w:rFonts w:ascii="新宋体" w:hAnsi="新宋体" w:eastAsia="新宋体" w:cs="新宋体"/>
          <w:outline w:val="0"/>
          <w:color w:val="auto"/>
          <w:highlight w:val="none"/>
          <w:u w:color="000000"/>
          <w:rtl w:val="0"/>
          <w:lang w:val="zh-TW" w:eastAsia="zh-TW"/>
        </w:rPr>
        <w:t>（</w:t>
      </w:r>
      <w:r>
        <w:rPr>
          <w:rStyle w:val="24"/>
          <w:rFonts w:ascii="新宋体" w:hAnsi="新宋体" w:eastAsia="新宋体" w:cs="新宋体"/>
          <w:outline w:val="0"/>
          <w:color w:val="auto"/>
          <w:highlight w:val="none"/>
          <w:u w:color="000000"/>
          <w:rtl w:val="0"/>
          <w:lang w:val="en-US"/>
        </w:rPr>
        <w:t>5</w:t>
      </w:r>
      <w:r>
        <w:rPr>
          <w:rStyle w:val="24"/>
          <w:rFonts w:ascii="新宋体" w:hAnsi="新宋体" w:eastAsia="新宋体" w:cs="新宋体"/>
          <w:outline w:val="0"/>
          <w:color w:val="auto"/>
          <w:highlight w:val="none"/>
          <w:u w:color="000000"/>
          <w:rtl w:val="0"/>
          <w:lang w:val="zh-TW" w:eastAsia="zh-TW"/>
        </w:rPr>
        <w:t>）政策性扣除计算方法。</w:t>
      </w:r>
      <w:r>
        <w:rPr>
          <w:rStyle w:val="24"/>
          <w:rFonts w:ascii="新宋体" w:hAnsi="新宋体" w:eastAsia="新宋体" w:cs="新宋体"/>
          <w:outline w:val="0"/>
          <w:color w:val="auto"/>
          <w:highlight w:val="none"/>
          <w:u w:color="000000"/>
          <w:lang w:val="en-US"/>
        </w:rPr>
        <w:br w:type="textWrapping"/>
      </w:r>
      <w:r>
        <w:rPr>
          <w:rStyle w:val="24"/>
          <w:rFonts w:ascii="新宋体" w:hAnsi="新宋体" w:eastAsia="新宋体" w:cs="新宋体"/>
          <w:outline w:val="0"/>
          <w:color w:val="auto"/>
          <w:highlight w:val="none"/>
          <w:u w:color="000000"/>
          <w:rtl w:val="0"/>
          <w:lang w:val="zh-TW" w:eastAsia="zh-TW"/>
        </w:rPr>
        <w:t>供应商所竞标产品被认定为监狱企业或残疾人福利性单位或小型和微型企业且其所竞标产品为小型和微型企业产品的，该供应商的竞标报价给予</w:t>
      </w:r>
      <w:r>
        <w:rPr>
          <w:rStyle w:val="24"/>
          <w:rFonts w:ascii="新宋体" w:hAnsi="新宋体" w:eastAsia="新宋体" w:cs="新宋体"/>
          <w:outline w:val="0"/>
          <w:color w:val="auto"/>
          <w:highlight w:val="none"/>
          <w:u w:color="000000"/>
          <w:rtl w:val="0"/>
          <w:lang w:val="en-US"/>
        </w:rPr>
        <w:t>10%</w:t>
      </w:r>
      <w:r>
        <w:rPr>
          <w:rStyle w:val="24"/>
          <w:rFonts w:ascii="新宋体" w:hAnsi="新宋体" w:eastAsia="新宋体" w:cs="新宋体"/>
          <w:outline w:val="0"/>
          <w:color w:val="auto"/>
          <w:highlight w:val="none"/>
          <w:u w:color="000000"/>
          <w:rtl w:val="0"/>
          <w:lang w:val="zh-TW" w:eastAsia="zh-TW"/>
        </w:rPr>
        <w:t>的扣除，扣除后的价格为评标报价，即评标报价</w:t>
      </w:r>
      <w:r>
        <w:rPr>
          <w:rStyle w:val="24"/>
          <w:rFonts w:ascii="新宋体" w:hAnsi="新宋体" w:eastAsia="新宋体" w:cs="新宋体"/>
          <w:outline w:val="0"/>
          <w:color w:val="auto"/>
          <w:highlight w:val="none"/>
          <w:u w:color="000000"/>
          <w:rtl w:val="0"/>
          <w:lang w:val="en-US"/>
        </w:rPr>
        <w:t>=</w:t>
      </w:r>
      <w:r>
        <w:rPr>
          <w:rStyle w:val="24"/>
          <w:rFonts w:ascii="新宋体" w:hAnsi="新宋体" w:eastAsia="新宋体" w:cs="新宋体"/>
          <w:outline w:val="0"/>
          <w:color w:val="auto"/>
          <w:highlight w:val="none"/>
          <w:u w:color="000000"/>
          <w:rtl w:val="0"/>
          <w:lang w:val="zh-TW" w:eastAsia="zh-TW"/>
        </w:rPr>
        <w:t>竞标报价</w:t>
      </w:r>
      <w:r>
        <w:rPr>
          <w:rStyle w:val="24"/>
          <w:rFonts w:ascii="新宋体" w:hAnsi="新宋体" w:eastAsia="新宋体" w:cs="新宋体"/>
          <w:outline w:val="0"/>
          <w:color w:val="auto"/>
          <w:highlight w:val="none"/>
          <w:u w:color="000000"/>
          <w:rtl w:val="0"/>
          <w:lang w:val="en-US"/>
        </w:rPr>
        <w:t>×</w:t>
      </w:r>
      <w:r>
        <w:rPr>
          <w:rStyle w:val="24"/>
          <w:rFonts w:ascii="新宋体" w:hAnsi="新宋体" w:eastAsia="新宋体" w:cs="新宋体"/>
          <w:outline w:val="0"/>
          <w:color w:val="auto"/>
          <w:highlight w:val="none"/>
          <w:u w:color="000000"/>
          <w:rtl w:val="0"/>
          <w:lang w:val="zh-TW" w:eastAsia="zh-TW"/>
        </w:rPr>
        <w:t>（</w:t>
      </w:r>
      <w:r>
        <w:rPr>
          <w:rStyle w:val="24"/>
          <w:rFonts w:ascii="新宋体" w:hAnsi="新宋体" w:eastAsia="新宋体" w:cs="新宋体"/>
          <w:outline w:val="0"/>
          <w:color w:val="auto"/>
          <w:highlight w:val="none"/>
          <w:u w:color="000000"/>
          <w:rtl w:val="0"/>
          <w:lang w:val="en-US"/>
        </w:rPr>
        <w:t>1-10%</w:t>
      </w:r>
      <w:r>
        <w:rPr>
          <w:rStyle w:val="24"/>
          <w:rFonts w:ascii="新宋体" w:hAnsi="新宋体" w:eastAsia="新宋体" w:cs="新宋体"/>
          <w:outline w:val="0"/>
          <w:color w:val="auto"/>
          <w:highlight w:val="none"/>
          <w:u w:color="000000"/>
          <w:rtl w:val="0"/>
          <w:lang w:val="zh-TW" w:eastAsia="zh-TW"/>
        </w:rPr>
        <w:t>）；除上述情况外，评标报价</w:t>
      </w:r>
      <w:r>
        <w:rPr>
          <w:rStyle w:val="24"/>
          <w:rFonts w:ascii="新宋体" w:hAnsi="新宋体" w:eastAsia="新宋体" w:cs="新宋体"/>
          <w:outline w:val="0"/>
          <w:color w:val="auto"/>
          <w:highlight w:val="none"/>
          <w:u w:color="000000"/>
          <w:rtl w:val="0"/>
          <w:lang w:val="en-US"/>
        </w:rPr>
        <w:t>=</w:t>
      </w:r>
      <w:r>
        <w:rPr>
          <w:rStyle w:val="24"/>
          <w:rFonts w:ascii="新宋体" w:hAnsi="新宋体" w:eastAsia="新宋体" w:cs="新宋体"/>
          <w:outline w:val="0"/>
          <w:color w:val="auto"/>
          <w:highlight w:val="none"/>
          <w:u w:color="000000"/>
          <w:rtl w:val="0"/>
          <w:lang w:val="zh-TW" w:eastAsia="zh-TW"/>
        </w:rPr>
        <w:t>竞标报价。</w:t>
      </w:r>
      <w:r>
        <w:rPr>
          <w:rStyle w:val="24"/>
          <w:rFonts w:ascii="新宋体" w:hAnsi="新宋体" w:eastAsia="新宋体" w:cs="新宋体"/>
          <w:outline w:val="0"/>
          <w:color w:val="auto"/>
          <w:highlight w:val="none"/>
          <w:u w:color="000000"/>
          <w:lang w:val="en-US"/>
        </w:rPr>
        <w:br w:type="textWrapping"/>
      </w:r>
      <w:r>
        <w:rPr>
          <w:rStyle w:val="24"/>
          <w:rFonts w:ascii="新宋体" w:hAnsi="新宋体" w:eastAsia="新宋体" w:cs="新宋体"/>
          <w:outline w:val="0"/>
          <w:color w:val="auto"/>
          <w:highlight w:val="none"/>
          <w:u w:color="000000"/>
          <w:rtl w:val="0"/>
          <w:lang w:val="zh-TW" w:eastAsia="zh-TW"/>
        </w:rPr>
        <w:t>（</w:t>
      </w:r>
      <w:r>
        <w:rPr>
          <w:rStyle w:val="24"/>
          <w:rFonts w:ascii="新宋体" w:hAnsi="新宋体" w:eastAsia="新宋体" w:cs="新宋体"/>
          <w:outline w:val="0"/>
          <w:color w:val="auto"/>
          <w:highlight w:val="none"/>
          <w:u w:color="000000"/>
          <w:rtl w:val="0"/>
          <w:lang w:val="en-US"/>
        </w:rPr>
        <w:t>6</w:t>
      </w:r>
      <w:r>
        <w:rPr>
          <w:rStyle w:val="24"/>
          <w:rFonts w:ascii="新宋体" w:hAnsi="新宋体" w:eastAsia="新宋体" w:cs="新宋体"/>
          <w:outline w:val="0"/>
          <w:color w:val="auto"/>
          <w:highlight w:val="none"/>
          <w:u w:color="000000"/>
          <w:rtl w:val="0"/>
          <w:lang w:val="zh-TW" w:eastAsia="zh-TW"/>
        </w:rPr>
        <w:t>）以进入综合评分环节的最低的评标报价为基准价，基准价报价得分为</w:t>
      </w:r>
      <w:r>
        <w:rPr>
          <w:rStyle w:val="24"/>
          <w:rFonts w:ascii="新宋体" w:hAnsi="新宋体" w:eastAsia="新宋体" w:cs="新宋体"/>
          <w:outline w:val="0"/>
          <w:color w:val="auto"/>
          <w:highlight w:val="none"/>
          <w:u w:color="000000"/>
          <w:rtl w:val="0"/>
          <w:lang w:val="en-US"/>
        </w:rPr>
        <w:t>10</w:t>
      </w:r>
      <w:r>
        <w:rPr>
          <w:rStyle w:val="24"/>
          <w:rFonts w:ascii="新宋体" w:hAnsi="新宋体" w:eastAsia="新宋体" w:cs="新宋体"/>
          <w:outline w:val="0"/>
          <w:color w:val="auto"/>
          <w:highlight w:val="none"/>
          <w:u w:color="000000"/>
          <w:rtl w:val="0"/>
          <w:lang w:val="zh-TW" w:eastAsia="zh-TW"/>
        </w:rPr>
        <w:t>分。</w:t>
      </w:r>
    </w:p>
    <w:p>
      <w:pPr>
        <w:pStyle w:val="27"/>
        <w:framePr w:wrap="auto" w:vAnchor="margin" w:hAnchor="text" w:yAlign="inline"/>
        <w:spacing w:line="390" w:lineRule="exact"/>
        <w:rPr>
          <w:rStyle w:val="24"/>
          <w:rFonts w:ascii="新宋体" w:hAnsi="新宋体" w:eastAsia="新宋体" w:cs="新宋体"/>
          <w:outline w:val="0"/>
          <w:color w:val="auto"/>
          <w:highlight w:val="none"/>
          <w:u w:color="000000"/>
        </w:rPr>
      </w:pPr>
      <w:r>
        <w:rPr>
          <w:rStyle w:val="24"/>
          <w:rFonts w:ascii="新宋体" w:hAnsi="新宋体" w:eastAsia="新宋体" w:cs="新宋体"/>
          <w:outline w:val="0"/>
          <w:color w:val="auto"/>
          <w:highlight w:val="none"/>
          <w:u w:color="000000"/>
          <w:rtl w:val="0"/>
          <w:lang w:val="zh-TW" w:eastAsia="zh-TW"/>
        </w:rPr>
        <w:t>（</w:t>
      </w:r>
      <w:r>
        <w:rPr>
          <w:rStyle w:val="24"/>
          <w:rFonts w:ascii="新宋体" w:hAnsi="新宋体" w:eastAsia="新宋体" w:cs="新宋体"/>
          <w:outline w:val="0"/>
          <w:color w:val="auto"/>
          <w:highlight w:val="none"/>
          <w:u w:color="000000"/>
          <w:rtl w:val="0"/>
          <w:lang w:val="en-US"/>
        </w:rPr>
        <w:t>7</w:t>
      </w:r>
      <w:r>
        <w:rPr>
          <w:rStyle w:val="24"/>
          <w:rFonts w:ascii="新宋体" w:hAnsi="新宋体" w:eastAsia="新宋体" w:cs="新宋体"/>
          <w:outline w:val="0"/>
          <w:color w:val="auto"/>
          <w:highlight w:val="none"/>
          <w:u w:color="000000"/>
          <w:rtl w:val="0"/>
          <w:lang w:val="zh-TW" w:eastAsia="zh-TW"/>
        </w:rPr>
        <w:t>）价格分计算公式：</w:t>
      </w:r>
    </w:p>
    <w:p>
      <w:pPr>
        <w:pStyle w:val="27"/>
        <w:framePr w:wrap="auto" w:vAnchor="margin" w:hAnchor="text" w:yAlign="inline"/>
        <w:spacing w:line="390" w:lineRule="exact"/>
        <w:ind w:firstLine="420"/>
        <w:rPr>
          <w:rStyle w:val="24"/>
          <w:rFonts w:ascii="新宋体" w:hAnsi="新宋体" w:eastAsia="新宋体" w:cs="新宋体"/>
          <w:outline w:val="0"/>
          <w:color w:val="auto"/>
          <w:highlight w:val="none"/>
          <w:u w:color="000000"/>
        </w:rPr>
      </w:pPr>
      <w:r>
        <w:rPr>
          <w:rStyle w:val="24"/>
          <w:rFonts w:ascii="新宋体" w:hAnsi="新宋体" w:eastAsia="新宋体" w:cs="新宋体"/>
          <w:outline w:val="0"/>
          <w:color w:val="auto"/>
          <w:highlight w:val="none"/>
          <w:u w:color="000000"/>
          <w:rtl w:val="0"/>
          <w:lang w:val="zh-TW" w:eastAsia="zh-TW"/>
        </w:rPr>
        <w:t>某供应商价格分</w:t>
      </w:r>
      <w:r>
        <w:rPr>
          <w:rStyle w:val="24"/>
          <w:rFonts w:ascii="新宋体" w:hAnsi="新宋体" w:eastAsia="新宋体" w:cs="新宋体"/>
          <w:outline w:val="0"/>
          <w:color w:val="auto"/>
          <w:highlight w:val="none"/>
          <w:u w:color="000000"/>
          <w:rtl w:val="0"/>
          <w:lang w:val="en-US"/>
        </w:rPr>
        <w:t>=</w:t>
      </w:r>
      <w:r>
        <w:rPr>
          <w:rStyle w:val="24"/>
          <w:rFonts w:ascii="新宋体" w:hAnsi="新宋体" w:eastAsia="新宋体" w:cs="新宋体"/>
          <w:outline w:val="0"/>
          <w:color w:val="auto"/>
          <w:highlight w:val="none"/>
          <w:u w:color="000000"/>
          <w:rtl w:val="0"/>
          <w:lang w:val="zh-TW" w:eastAsia="zh-TW"/>
        </w:rPr>
        <w:t>基准价</w:t>
      </w:r>
      <w:r>
        <w:rPr>
          <w:rStyle w:val="24"/>
          <w:rFonts w:ascii="新宋体" w:hAnsi="新宋体" w:eastAsia="新宋体" w:cs="新宋体"/>
          <w:outline w:val="0"/>
          <w:color w:val="auto"/>
          <w:highlight w:val="none"/>
          <w:u w:color="000000"/>
          <w:rtl w:val="0"/>
          <w:lang w:val="en-US"/>
        </w:rPr>
        <w:t>/</w:t>
      </w:r>
      <w:r>
        <w:rPr>
          <w:rStyle w:val="24"/>
          <w:rFonts w:ascii="新宋体" w:hAnsi="新宋体" w:eastAsia="新宋体" w:cs="新宋体"/>
          <w:outline w:val="0"/>
          <w:color w:val="auto"/>
          <w:highlight w:val="none"/>
          <w:u w:color="000000"/>
          <w:rtl w:val="0"/>
          <w:lang w:val="zh-TW" w:eastAsia="zh-TW"/>
        </w:rPr>
        <w:t>某供应商评标报价金额</w:t>
      </w:r>
      <w:r>
        <w:rPr>
          <w:rStyle w:val="24"/>
          <w:rFonts w:ascii="新宋体" w:hAnsi="新宋体" w:eastAsia="新宋体" w:cs="新宋体"/>
          <w:outline w:val="0"/>
          <w:color w:val="auto"/>
          <w:highlight w:val="none"/>
          <w:u w:color="000000"/>
          <w:rtl w:val="0"/>
          <w:lang w:val="en-US"/>
        </w:rPr>
        <w:t>×10</w:t>
      </w:r>
      <w:r>
        <w:rPr>
          <w:rStyle w:val="24"/>
          <w:rFonts w:ascii="新宋体" w:hAnsi="新宋体" w:eastAsia="新宋体" w:cs="新宋体"/>
          <w:outline w:val="0"/>
          <w:color w:val="auto"/>
          <w:highlight w:val="none"/>
          <w:u w:color="000000"/>
          <w:rtl w:val="0"/>
          <w:lang w:val="zh-TW" w:eastAsia="zh-TW"/>
        </w:rPr>
        <w:t>分</w:t>
      </w:r>
    </w:p>
    <w:p>
      <w:pPr>
        <w:pStyle w:val="27"/>
        <w:framePr w:wrap="auto" w:vAnchor="margin" w:hAnchor="text" w:yAlign="inline"/>
        <w:spacing w:line="390" w:lineRule="exact"/>
        <w:outlineLvl w:val="0"/>
        <w:rPr>
          <w:rStyle w:val="24"/>
          <w:rFonts w:ascii="新宋体" w:hAnsi="新宋体" w:eastAsia="新宋体" w:cs="新宋体"/>
          <w:outline w:val="0"/>
          <w:color w:val="auto"/>
          <w:highlight w:val="none"/>
          <w:u w:color="000000"/>
          <w:lang w:val="zh-TW" w:eastAsia="zh-TW"/>
        </w:rPr>
      </w:pPr>
      <w:r>
        <w:rPr>
          <w:rStyle w:val="24"/>
          <w:rFonts w:ascii="新宋体" w:hAnsi="新宋体" w:eastAsia="新宋体" w:cs="新宋体"/>
          <w:outline w:val="0"/>
          <w:color w:val="auto"/>
          <w:highlight w:val="none"/>
          <w:u w:color="000000"/>
          <w:rtl w:val="0"/>
          <w:lang w:val="zh-TW" w:eastAsia="zh-TW"/>
        </w:rPr>
        <w:t>注：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竞标处理。</w:t>
      </w:r>
    </w:p>
    <w:p>
      <w:pPr>
        <w:pStyle w:val="9"/>
        <w:framePr w:wrap="auto" w:vAnchor="margin" w:hAnchor="text" w:yAlign="inline"/>
        <w:spacing w:line="460" w:lineRule="exact"/>
        <w:ind w:firstLine="422"/>
        <w:rPr>
          <w:rStyle w:val="24"/>
          <w:rFonts w:ascii="宋体" w:hAnsi="宋体" w:eastAsia="宋体" w:cs="宋体"/>
          <w:b/>
          <w:bCs/>
          <w:outline w:val="0"/>
          <w:color w:val="auto"/>
          <w:highlight w:val="none"/>
          <w:u w:color="000000"/>
        </w:rPr>
      </w:pPr>
      <w:r>
        <w:rPr>
          <w:rStyle w:val="24"/>
          <w:rFonts w:ascii="宋体" w:hAnsi="宋体" w:eastAsia="宋体" w:cs="宋体"/>
          <w:b/>
          <w:bCs/>
          <w:outline w:val="0"/>
          <w:color w:val="auto"/>
          <w:highlight w:val="none"/>
          <w:u w:color="000000"/>
          <w:rtl w:val="0"/>
          <w:lang w:val="en-US"/>
        </w:rPr>
        <w:t>2</w:t>
      </w:r>
      <w:r>
        <w:rPr>
          <w:rStyle w:val="24"/>
          <w:rFonts w:ascii="宋体" w:hAnsi="宋体" w:eastAsia="宋体" w:cs="宋体"/>
          <w:b/>
          <w:bCs/>
          <w:outline w:val="0"/>
          <w:color w:val="auto"/>
          <w:highlight w:val="none"/>
          <w:u w:color="000000"/>
          <w:rtl w:val="0"/>
          <w:lang w:val="zh-TW" w:eastAsia="zh-TW"/>
        </w:rPr>
        <w:t>、技术分</w:t>
      </w:r>
      <w:r>
        <w:rPr>
          <w:rStyle w:val="24"/>
          <w:rFonts w:ascii="宋体" w:hAnsi="宋体" w:eastAsia="宋体" w:cs="宋体"/>
          <w:b/>
          <w:bCs/>
          <w:outline w:val="0"/>
          <w:color w:val="auto"/>
          <w:highlight w:val="none"/>
          <w:u w:color="000000"/>
          <w:rtl w:val="0"/>
          <w:lang w:val="en-US"/>
        </w:rPr>
        <w:t>……………………………………………………………………………</w:t>
      </w:r>
      <w:r>
        <w:rPr>
          <w:rStyle w:val="24"/>
          <w:rFonts w:ascii="宋体" w:hAnsi="宋体" w:eastAsia="宋体" w:cs="宋体"/>
          <w:b/>
          <w:bCs/>
          <w:outline w:val="0"/>
          <w:color w:val="auto"/>
          <w:highlight w:val="none"/>
          <w:u w:color="000000"/>
          <w:rtl w:val="0"/>
          <w:lang w:val="zh-TW" w:eastAsia="zh-TW"/>
        </w:rPr>
        <w:t>满分</w:t>
      </w:r>
      <w:r>
        <w:rPr>
          <w:rStyle w:val="24"/>
          <w:rFonts w:ascii="宋体" w:hAnsi="宋体" w:eastAsia="宋体" w:cs="宋体"/>
          <w:b/>
          <w:bCs/>
          <w:outline w:val="0"/>
          <w:color w:val="auto"/>
          <w:highlight w:val="none"/>
          <w:u w:color="000000"/>
          <w:rtl w:val="0"/>
          <w:lang w:val="en-US"/>
        </w:rPr>
        <w:t>65</w:t>
      </w:r>
      <w:r>
        <w:rPr>
          <w:rStyle w:val="24"/>
          <w:rFonts w:ascii="宋体" w:hAnsi="宋体" w:eastAsia="宋体" w:cs="宋体"/>
          <w:b/>
          <w:bCs/>
          <w:outline w:val="0"/>
          <w:color w:val="auto"/>
          <w:highlight w:val="none"/>
          <w:u w:color="000000"/>
          <w:rtl w:val="0"/>
          <w:lang w:val="zh-TW" w:eastAsia="zh-TW"/>
        </w:rPr>
        <w:t>分</w:t>
      </w:r>
    </w:p>
    <w:p>
      <w:pPr>
        <w:pStyle w:val="9"/>
        <w:framePr w:wrap="auto" w:vAnchor="margin" w:hAnchor="text" w:yAlign="inline"/>
        <w:spacing w:line="460" w:lineRule="exact"/>
        <w:ind w:firstLine="420"/>
        <w:rPr>
          <w:rStyle w:val="24"/>
          <w:rFonts w:ascii="宋体" w:hAnsi="宋体" w:eastAsia="宋体" w:cs="宋体"/>
          <w:outline w:val="0"/>
          <w:color w:val="auto"/>
          <w:highlight w:val="none"/>
          <w:u w:color="000000"/>
        </w:rPr>
      </w:pPr>
      <w:r>
        <w:rPr>
          <w:rStyle w:val="24"/>
          <w:rFonts w:ascii="宋体" w:hAnsi="宋体" w:eastAsia="宋体" w:cs="宋体"/>
          <w:outline w:val="0"/>
          <w:color w:val="auto"/>
          <w:highlight w:val="none"/>
          <w:u w:color="000000"/>
          <w:rtl w:val="0"/>
          <w:lang w:val="zh-TW" w:eastAsia="zh-TW"/>
        </w:rPr>
        <w:t>（</w:t>
      </w:r>
      <w:r>
        <w:rPr>
          <w:rStyle w:val="25"/>
          <w:rFonts w:ascii="宋体" w:hAnsi="宋体" w:eastAsia="宋体" w:cs="宋体"/>
          <w:outline w:val="0"/>
          <w:color w:val="auto"/>
          <w:highlight w:val="none"/>
          <w:u w:color="000000"/>
          <w:rtl w:val="0"/>
          <w:lang w:val="en-US"/>
        </w:rPr>
        <w:t>1</w:t>
      </w:r>
      <w:r>
        <w:rPr>
          <w:rStyle w:val="24"/>
          <w:rFonts w:ascii="宋体" w:hAnsi="宋体" w:eastAsia="宋体" w:cs="宋体"/>
          <w:outline w:val="0"/>
          <w:color w:val="auto"/>
          <w:highlight w:val="none"/>
          <w:u w:color="000000"/>
          <w:rtl w:val="0"/>
          <w:lang w:val="zh-TW" w:eastAsia="zh-TW"/>
        </w:rPr>
        <w:t>）项目实施方案及服务方案分（</w:t>
      </w:r>
      <w:r>
        <w:rPr>
          <w:rStyle w:val="25"/>
          <w:rFonts w:ascii="宋体" w:hAnsi="宋体" w:eastAsia="宋体" w:cs="宋体"/>
          <w:outline w:val="0"/>
          <w:color w:val="auto"/>
          <w:highlight w:val="none"/>
          <w:u w:color="000000"/>
          <w:rtl w:val="0"/>
          <w:lang w:val="en-US"/>
        </w:rPr>
        <w:t>25</w:t>
      </w:r>
      <w:r>
        <w:rPr>
          <w:rStyle w:val="24"/>
          <w:rFonts w:ascii="宋体" w:hAnsi="宋体" w:eastAsia="宋体" w:cs="宋体"/>
          <w:outline w:val="0"/>
          <w:color w:val="auto"/>
          <w:highlight w:val="none"/>
          <w:u w:color="000000"/>
          <w:rtl w:val="0"/>
          <w:lang w:val="zh-TW" w:eastAsia="zh-TW"/>
        </w:rPr>
        <w:t>分）</w:t>
      </w:r>
    </w:p>
    <w:p>
      <w:pPr>
        <w:pStyle w:val="9"/>
        <w:framePr w:wrap="auto" w:vAnchor="margin" w:hAnchor="text" w:yAlign="inline"/>
        <w:spacing w:line="460" w:lineRule="exact"/>
        <w:ind w:firstLine="420"/>
        <w:rPr>
          <w:rStyle w:val="24"/>
          <w:rFonts w:ascii="宋体" w:hAnsi="宋体" w:eastAsia="宋体" w:cs="宋体"/>
          <w:outline w:val="0"/>
          <w:color w:val="auto"/>
          <w:highlight w:val="none"/>
          <w:u w:color="000000"/>
        </w:rPr>
      </w:pPr>
      <w:r>
        <w:rPr>
          <w:rStyle w:val="24"/>
          <w:rFonts w:ascii="宋体" w:hAnsi="宋体" w:eastAsia="宋体" w:cs="宋体"/>
          <w:outline w:val="0"/>
          <w:color w:val="auto"/>
          <w:highlight w:val="none"/>
          <w:u w:color="000000"/>
          <w:rtl w:val="0"/>
          <w:lang w:val="zh-TW" w:eastAsia="zh-TW"/>
        </w:rPr>
        <w:t>一档（</w:t>
      </w:r>
      <w:r>
        <w:rPr>
          <w:rStyle w:val="25"/>
          <w:rFonts w:ascii="宋体" w:hAnsi="宋体" w:eastAsia="宋体" w:cs="宋体"/>
          <w:outline w:val="0"/>
          <w:color w:val="auto"/>
          <w:highlight w:val="none"/>
          <w:u w:color="000000"/>
          <w:rtl w:val="0"/>
          <w:lang w:val="en-US"/>
        </w:rPr>
        <w:t>15</w:t>
      </w:r>
      <w:r>
        <w:rPr>
          <w:rStyle w:val="24"/>
          <w:rFonts w:ascii="宋体" w:hAnsi="宋体" w:eastAsia="宋体" w:cs="宋体"/>
          <w:outline w:val="0"/>
          <w:color w:val="auto"/>
          <w:highlight w:val="none"/>
          <w:u w:color="000000"/>
          <w:rtl w:val="0"/>
          <w:lang w:val="zh-TW" w:eastAsia="zh-TW"/>
        </w:rPr>
        <w:t>分）：提供了项目实施方案，且方案基本满足采购人需求。</w:t>
      </w:r>
    </w:p>
    <w:p>
      <w:pPr>
        <w:pStyle w:val="9"/>
        <w:framePr w:wrap="auto" w:vAnchor="margin" w:hAnchor="text" w:yAlign="inline"/>
        <w:spacing w:line="460" w:lineRule="exact"/>
        <w:ind w:firstLine="420"/>
        <w:rPr>
          <w:rStyle w:val="24"/>
          <w:rFonts w:ascii="宋体" w:hAnsi="宋体" w:eastAsia="宋体" w:cs="宋体"/>
          <w:outline w:val="0"/>
          <w:color w:val="auto"/>
          <w:highlight w:val="none"/>
          <w:u w:color="000000"/>
        </w:rPr>
      </w:pPr>
      <w:r>
        <w:rPr>
          <w:rStyle w:val="24"/>
          <w:rFonts w:ascii="宋体" w:hAnsi="宋体" w:eastAsia="宋体" w:cs="宋体"/>
          <w:outline w:val="0"/>
          <w:color w:val="auto"/>
          <w:highlight w:val="none"/>
          <w:u w:color="000000"/>
          <w:rtl w:val="0"/>
          <w:lang w:val="zh-TW" w:eastAsia="zh-TW"/>
        </w:rPr>
        <w:t>二档（</w:t>
      </w:r>
      <w:r>
        <w:rPr>
          <w:rStyle w:val="25"/>
          <w:rFonts w:ascii="宋体" w:hAnsi="宋体" w:eastAsia="宋体" w:cs="宋体"/>
          <w:outline w:val="0"/>
          <w:color w:val="auto"/>
          <w:highlight w:val="none"/>
          <w:u w:color="000000"/>
          <w:rtl w:val="0"/>
          <w:lang w:val="en-US"/>
        </w:rPr>
        <w:t>20</w:t>
      </w:r>
      <w:r>
        <w:rPr>
          <w:rStyle w:val="24"/>
          <w:rFonts w:ascii="宋体" w:hAnsi="宋体" w:eastAsia="宋体" w:cs="宋体"/>
          <w:outline w:val="0"/>
          <w:color w:val="auto"/>
          <w:highlight w:val="none"/>
          <w:u w:color="000000"/>
          <w:rtl w:val="0"/>
          <w:lang w:val="zh-TW" w:eastAsia="zh-TW"/>
        </w:rPr>
        <w:t>分）：提供了项目实施方案，项目实施方案可行，采用的制作技术较先进，符合项目实际情况。项目有明确的实施进度，整体制作水平较高，项目管理制度及方法严谨。</w:t>
      </w:r>
    </w:p>
    <w:p>
      <w:pPr>
        <w:pStyle w:val="9"/>
        <w:framePr w:wrap="auto" w:vAnchor="margin" w:hAnchor="text" w:yAlign="inline"/>
        <w:spacing w:line="460" w:lineRule="exact"/>
        <w:ind w:firstLine="420"/>
        <w:rPr>
          <w:rStyle w:val="24"/>
          <w:rFonts w:ascii="宋体" w:hAnsi="宋体" w:eastAsia="宋体" w:cs="宋体"/>
          <w:outline w:val="0"/>
          <w:color w:val="auto"/>
          <w:highlight w:val="none"/>
          <w:u w:color="000000"/>
        </w:rPr>
      </w:pPr>
      <w:r>
        <w:rPr>
          <w:rStyle w:val="24"/>
          <w:rFonts w:ascii="宋体" w:hAnsi="宋体" w:eastAsia="宋体" w:cs="宋体"/>
          <w:outline w:val="0"/>
          <w:color w:val="auto"/>
          <w:highlight w:val="none"/>
          <w:u w:color="000000"/>
          <w:rtl w:val="0"/>
          <w:lang w:val="zh-TW" w:eastAsia="zh-TW"/>
        </w:rPr>
        <w:t>三档（</w:t>
      </w:r>
      <w:r>
        <w:rPr>
          <w:rStyle w:val="25"/>
          <w:rFonts w:ascii="宋体" w:hAnsi="宋体" w:eastAsia="宋体" w:cs="宋体"/>
          <w:outline w:val="0"/>
          <w:color w:val="auto"/>
          <w:highlight w:val="none"/>
          <w:u w:color="000000"/>
          <w:rtl w:val="0"/>
          <w:lang w:val="en-US"/>
        </w:rPr>
        <w:t>25</w:t>
      </w:r>
      <w:r>
        <w:rPr>
          <w:rStyle w:val="24"/>
          <w:rFonts w:ascii="宋体" w:hAnsi="宋体" w:eastAsia="宋体" w:cs="宋体"/>
          <w:outline w:val="0"/>
          <w:color w:val="auto"/>
          <w:highlight w:val="none"/>
          <w:u w:color="000000"/>
          <w:rtl w:val="0"/>
          <w:lang w:val="zh-TW" w:eastAsia="zh-TW"/>
        </w:rPr>
        <w:t>分）：提供了项目实施方案，方案全面而详细，对拍摄主题理解透彻，采用的制作技术先进，完全满足项目实际情况且科学合理。项目有明确的实施进度和管理措施、保障措施，整体制作水平高，对项目管理和质量有详细的控制方案和措施。</w:t>
      </w:r>
    </w:p>
    <w:p>
      <w:pPr>
        <w:pStyle w:val="9"/>
        <w:framePr w:wrap="auto" w:vAnchor="margin" w:hAnchor="text" w:yAlign="inline"/>
        <w:spacing w:line="460" w:lineRule="exact"/>
        <w:ind w:firstLine="420"/>
        <w:rPr>
          <w:rStyle w:val="24"/>
          <w:rFonts w:ascii="宋体" w:hAnsi="宋体" w:eastAsia="宋体" w:cs="宋体"/>
          <w:outline w:val="0"/>
          <w:color w:val="auto"/>
          <w:highlight w:val="none"/>
          <w:u w:color="000000"/>
        </w:rPr>
      </w:pPr>
      <w:r>
        <w:rPr>
          <w:rStyle w:val="24"/>
          <w:rFonts w:ascii="宋体" w:hAnsi="宋体" w:eastAsia="宋体" w:cs="宋体"/>
          <w:outline w:val="0"/>
          <w:color w:val="auto"/>
          <w:highlight w:val="none"/>
          <w:u w:color="000000"/>
          <w:rtl w:val="0"/>
          <w:lang w:val="zh-TW" w:eastAsia="zh-TW"/>
        </w:rPr>
        <w:t>（</w:t>
      </w:r>
      <w:r>
        <w:rPr>
          <w:rStyle w:val="25"/>
          <w:rFonts w:ascii="宋体" w:hAnsi="宋体" w:eastAsia="宋体" w:cs="宋体"/>
          <w:outline w:val="0"/>
          <w:color w:val="auto"/>
          <w:highlight w:val="none"/>
          <w:u w:color="000000"/>
          <w:rtl w:val="0"/>
          <w:lang w:val="en-US"/>
        </w:rPr>
        <w:t>2</w:t>
      </w:r>
      <w:r>
        <w:rPr>
          <w:rStyle w:val="24"/>
          <w:rFonts w:ascii="宋体" w:hAnsi="宋体" w:eastAsia="宋体" w:cs="宋体"/>
          <w:outline w:val="0"/>
          <w:color w:val="auto"/>
          <w:highlight w:val="none"/>
          <w:u w:color="000000"/>
          <w:rtl w:val="0"/>
          <w:lang w:val="zh-TW" w:eastAsia="zh-TW"/>
        </w:rPr>
        <w:t>）整体团队分（</w:t>
      </w:r>
      <w:r>
        <w:rPr>
          <w:rStyle w:val="25"/>
          <w:rFonts w:ascii="宋体" w:hAnsi="宋体" w:eastAsia="宋体" w:cs="宋体"/>
          <w:outline w:val="0"/>
          <w:color w:val="auto"/>
          <w:highlight w:val="none"/>
          <w:u w:color="000000"/>
          <w:rtl w:val="0"/>
          <w:lang w:val="en-US"/>
        </w:rPr>
        <w:t>25</w:t>
      </w:r>
      <w:r>
        <w:rPr>
          <w:rStyle w:val="24"/>
          <w:rFonts w:ascii="宋体" w:hAnsi="宋体" w:eastAsia="宋体" w:cs="宋体"/>
          <w:outline w:val="0"/>
          <w:color w:val="auto"/>
          <w:highlight w:val="none"/>
          <w:u w:color="000000"/>
          <w:rtl w:val="0"/>
          <w:lang w:val="zh-TW" w:eastAsia="zh-TW"/>
        </w:rPr>
        <w:t>分）</w:t>
      </w:r>
    </w:p>
    <w:p>
      <w:pPr>
        <w:pStyle w:val="9"/>
        <w:framePr w:wrap="auto" w:vAnchor="margin" w:hAnchor="text" w:yAlign="inline"/>
        <w:spacing w:line="460" w:lineRule="exact"/>
        <w:ind w:firstLine="420"/>
        <w:rPr>
          <w:rStyle w:val="24"/>
          <w:rFonts w:ascii="宋体" w:hAnsi="宋体" w:eastAsia="宋体" w:cs="宋体"/>
          <w:outline w:val="0"/>
          <w:color w:val="auto"/>
          <w:highlight w:val="none"/>
          <w:u w:color="000000"/>
        </w:rPr>
      </w:pPr>
      <w:r>
        <w:rPr>
          <w:rStyle w:val="24"/>
          <w:rFonts w:ascii="宋体" w:hAnsi="宋体" w:eastAsia="宋体" w:cs="宋体"/>
          <w:outline w:val="0"/>
          <w:color w:val="auto"/>
          <w:highlight w:val="none"/>
          <w:u w:color="000000"/>
          <w:rtl w:val="0"/>
          <w:lang w:val="zh-TW" w:eastAsia="zh-TW"/>
        </w:rPr>
        <w:t>一档（</w:t>
      </w:r>
      <w:r>
        <w:rPr>
          <w:rStyle w:val="25"/>
          <w:rFonts w:ascii="宋体" w:hAnsi="宋体" w:eastAsia="宋体" w:cs="宋体"/>
          <w:outline w:val="0"/>
          <w:color w:val="auto"/>
          <w:highlight w:val="none"/>
          <w:u w:color="000000"/>
          <w:rtl w:val="0"/>
          <w:lang w:val="en-US"/>
        </w:rPr>
        <w:t>15</w:t>
      </w:r>
      <w:r>
        <w:rPr>
          <w:rStyle w:val="24"/>
          <w:rFonts w:ascii="宋体" w:hAnsi="宋体" w:eastAsia="宋体" w:cs="宋体"/>
          <w:outline w:val="0"/>
          <w:color w:val="auto"/>
          <w:highlight w:val="none"/>
          <w:u w:color="000000"/>
          <w:rtl w:val="0"/>
          <w:lang w:val="zh-TW" w:eastAsia="zh-TW"/>
        </w:rPr>
        <w:t>分）：制作团队人员配置方案一般，仅能满足项目需求。响应程度一般。</w:t>
      </w:r>
    </w:p>
    <w:p>
      <w:pPr>
        <w:pStyle w:val="9"/>
        <w:framePr w:wrap="auto" w:vAnchor="margin" w:hAnchor="text" w:yAlign="inline"/>
        <w:spacing w:line="460" w:lineRule="exact"/>
        <w:ind w:firstLine="420"/>
        <w:rPr>
          <w:rStyle w:val="24"/>
          <w:rFonts w:ascii="宋体" w:hAnsi="宋体" w:eastAsia="宋体" w:cs="宋体"/>
          <w:outline w:val="0"/>
          <w:color w:val="auto"/>
          <w:highlight w:val="none"/>
          <w:u w:color="000000"/>
        </w:rPr>
      </w:pPr>
      <w:r>
        <w:rPr>
          <w:rStyle w:val="24"/>
          <w:rFonts w:ascii="宋体" w:hAnsi="宋体" w:eastAsia="宋体" w:cs="宋体"/>
          <w:outline w:val="0"/>
          <w:color w:val="auto"/>
          <w:highlight w:val="none"/>
          <w:u w:color="000000"/>
          <w:rtl w:val="0"/>
          <w:lang w:val="zh-TW" w:eastAsia="zh-TW"/>
        </w:rPr>
        <w:t>二档（</w:t>
      </w:r>
      <w:r>
        <w:rPr>
          <w:rStyle w:val="25"/>
          <w:rFonts w:ascii="宋体" w:hAnsi="宋体" w:eastAsia="宋体" w:cs="宋体"/>
          <w:outline w:val="0"/>
          <w:color w:val="auto"/>
          <w:highlight w:val="none"/>
          <w:u w:color="000000"/>
          <w:rtl w:val="0"/>
          <w:lang w:val="en-US"/>
        </w:rPr>
        <w:t>20</w:t>
      </w:r>
      <w:r>
        <w:rPr>
          <w:rStyle w:val="24"/>
          <w:rFonts w:ascii="宋体" w:hAnsi="宋体" w:eastAsia="宋体" w:cs="宋体"/>
          <w:outline w:val="0"/>
          <w:color w:val="auto"/>
          <w:highlight w:val="none"/>
          <w:u w:color="000000"/>
          <w:rtl w:val="0"/>
          <w:lang w:val="zh-TW" w:eastAsia="zh-TW"/>
        </w:rPr>
        <w:t>分）：制作团队人员配置方案良好，人员分工明确，项目实施团队人员专业性良好。人员管理制度良好。</w:t>
      </w:r>
    </w:p>
    <w:p>
      <w:pPr>
        <w:pStyle w:val="9"/>
        <w:framePr w:wrap="auto" w:vAnchor="margin" w:hAnchor="text" w:yAlign="inline"/>
        <w:spacing w:line="460" w:lineRule="exact"/>
        <w:ind w:firstLine="420"/>
        <w:rPr>
          <w:rStyle w:val="24"/>
          <w:rFonts w:ascii="宋体" w:hAnsi="宋体" w:eastAsia="宋体" w:cs="宋体"/>
          <w:outline w:val="0"/>
          <w:color w:val="auto"/>
          <w:highlight w:val="none"/>
          <w:u w:color="000000"/>
        </w:rPr>
      </w:pPr>
      <w:r>
        <w:rPr>
          <w:rStyle w:val="24"/>
          <w:rFonts w:ascii="宋体" w:hAnsi="宋体" w:eastAsia="宋体" w:cs="宋体"/>
          <w:outline w:val="0"/>
          <w:color w:val="auto"/>
          <w:highlight w:val="none"/>
          <w:u w:color="000000"/>
          <w:rtl w:val="0"/>
          <w:lang w:val="zh-TW" w:eastAsia="zh-TW"/>
        </w:rPr>
        <w:t>三档（</w:t>
      </w:r>
      <w:r>
        <w:rPr>
          <w:rStyle w:val="25"/>
          <w:rFonts w:ascii="宋体" w:hAnsi="宋体" w:eastAsia="宋体" w:cs="宋体"/>
          <w:outline w:val="0"/>
          <w:color w:val="auto"/>
          <w:highlight w:val="none"/>
          <w:u w:color="000000"/>
          <w:rtl w:val="0"/>
          <w:lang w:val="en-US"/>
        </w:rPr>
        <w:t>25</w:t>
      </w:r>
      <w:r>
        <w:rPr>
          <w:rStyle w:val="24"/>
          <w:rFonts w:ascii="宋体" w:hAnsi="宋体" w:eastAsia="宋体" w:cs="宋体"/>
          <w:outline w:val="0"/>
          <w:color w:val="auto"/>
          <w:highlight w:val="none"/>
          <w:u w:color="000000"/>
          <w:rtl w:val="0"/>
          <w:lang w:val="zh-TW" w:eastAsia="zh-TW"/>
        </w:rPr>
        <w:t>分）：制作团队人员配置方案优秀，人员分工明确，实施团队人员有丰富的摄制经验，项目实施团队人员专业性强，项目实施团队成员有详细的介绍。人员管理制度优秀。</w:t>
      </w:r>
    </w:p>
    <w:p>
      <w:pPr>
        <w:pStyle w:val="9"/>
        <w:framePr w:wrap="auto" w:vAnchor="margin" w:hAnchor="text" w:yAlign="inline"/>
        <w:spacing w:line="460" w:lineRule="exact"/>
        <w:ind w:firstLine="420"/>
        <w:rPr>
          <w:rStyle w:val="24"/>
          <w:rFonts w:ascii="宋体" w:hAnsi="宋体" w:eastAsia="宋体" w:cs="宋体"/>
          <w:outline w:val="0"/>
          <w:color w:val="auto"/>
          <w:highlight w:val="none"/>
          <w:u w:color="000000"/>
          <w:lang w:val="zh-TW" w:eastAsia="zh-TW"/>
        </w:rPr>
      </w:pPr>
      <w:r>
        <w:rPr>
          <w:rStyle w:val="24"/>
          <w:rFonts w:ascii="宋体" w:hAnsi="宋体" w:eastAsia="宋体" w:cs="宋体"/>
          <w:outline w:val="0"/>
          <w:color w:val="auto"/>
          <w:highlight w:val="none"/>
          <w:u w:color="000000"/>
          <w:rtl w:val="0"/>
          <w:lang w:val="zh-TW" w:eastAsia="zh-TW"/>
        </w:rPr>
        <w:t>备注：需提供团队人员的技术职称和工作业绩等供评委评定。</w:t>
      </w:r>
    </w:p>
    <w:p>
      <w:pPr>
        <w:pStyle w:val="9"/>
        <w:framePr w:wrap="auto" w:vAnchor="margin" w:hAnchor="text" w:yAlign="inline"/>
        <w:spacing w:line="460" w:lineRule="exact"/>
        <w:ind w:firstLine="420"/>
        <w:rPr>
          <w:rStyle w:val="24"/>
          <w:rFonts w:ascii="宋体" w:hAnsi="宋体" w:eastAsia="宋体" w:cs="宋体"/>
          <w:outline w:val="0"/>
          <w:color w:val="auto"/>
          <w:highlight w:val="none"/>
          <w:u w:color="000000"/>
        </w:rPr>
      </w:pPr>
      <w:r>
        <w:rPr>
          <w:rStyle w:val="24"/>
          <w:rFonts w:ascii="宋体" w:hAnsi="宋体" w:eastAsia="宋体" w:cs="宋体"/>
          <w:outline w:val="0"/>
          <w:color w:val="auto"/>
          <w:highlight w:val="none"/>
          <w:u w:color="000000"/>
          <w:rtl w:val="0"/>
          <w:lang w:val="zh-TW" w:eastAsia="zh-TW"/>
        </w:rPr>
        <w:t>（</w:t>
      </w:r>
      <w:r>
        <w:rPr>
          <w:rStyle w:val="25"/>
          <w:rFonts w:ascii="宋体" w:hAnsi="宋体" w:eastAsia="宋体" w:cs="宋体"/>
          <w:outline w:val="0"/>
          <w:color w:val="auto"/>
          <w:highlight w:val="none"/>
          <w:u w:color="000000"/>
          <w:rtl w:val="0"/>
          <w:lang w:val="en-US"/>
        </w:rPr>
        <w:t>3</w:t>
      </w:r>
      <w:r>
        <w:rPr>
          <w:rStyle w:val="24"/>
          <w:rFonts w:ascii="宋体" w:hAnsi="宋体" w:eastAsia="宋体" w:cs="宋体"/>
          <w:outline w:val="0"/>
          <w:color w:val="auto"/>
          <w:highlight w:val="none"/>
          <w:u w:color="000000"/>
          <w:rtl w:val="0"/>
          <w:lang w:val="zh-TW" w:eastAsia="zh-TW"/>
        </w:rPr>
        <w:t>）设备配备分（</w:t>
      </w:r>
      <w:r>
        <w:rPr>
          <w:rStyle w:val="25"/>
          <w:rFonts w:ascii="宋体" w:hAnsi="宋体" w:eastAsia="宋体" w:cs="宋体"/>
          <w:outline w:val="0"/>
          <w:color w:val="auto"/>
          <w:highlight w:val="none"/>
          <w:u w:color="000000"/>
          <w:rtl w:val="0"/>
          <w:lang w:val="en-US"/>
        </w:rPr>
        <w:t>15</w:t>
      </w:r>
      <w:r>
        <w:rPr>
          <w:rStyle w:val="24"/>
          <w:rFonts w:ascii="宋体" w:hAnsi="宋体" w:eastAsia="宋体" w:cs="宋体"/>
          <w:outline w:val="0"/>
          <w:color w:val="auto"/>
          <w:highlight w:val="none"/>
          <w:u w:color="000000"/>
          <w:rtl w:val="0"/>
          <w:lang w:val="zh-TW" w:eastAsia="zh-TW"/>
        </w:rPr>
        <w:t>分）</w:t>
      </w:r>
    </w:p>
    <w:p>
      <w:pPr>
        <w:pStyle w:val="9"/>
        <w:framePr w:wrap="auto" w:vAnchor="margin" w:hAnchor="text" w:yAlign="inline"/>
        <w:spacing w:line="460" w:lineRule="exact"/>
        <w:ind w:firstLine="420"/>
        <w:rPr>
          <w:rStyle w:val="24"/>
          <w:rFonts w:ascii="宋体" w:hAnsi="宋体" w:eastAsia="宋体" w:cs="宋体"/>
          <w:outline w:val="0"/>
          <w:color w:val="auto"/>
          <w:highlight w:val="none"/>
          <w:u w:color="000000"/>
        </w:rPr>
      </w:pPr>
      <w:r>
        <w:rPr>
          <w:rStyle w:val="24"/>
          <w:rFonts w:ascii="宋体" w:hAnsi="宋体" w:eastAsia="宋体" w:cs="宋体"/>
          <w:outline w:val="0"/>
          <w:color w:val="auto"/>
          <w:highlight w:val="none"/>
          <w:u w:color="000000"/>
          <w:rtl w:val="0"/>
          <w:lang w:val="zh-TW" w:eastAsia="zh-TW"/>
        </w:rPr>
        <w:t>一档（</w:t>
      </w:r>
      <w:r>
        <w:rPr>
          <w:rStyle w:val="25"/>
          <w:rFonts w:ascii="宋体" w:hAnsi="宋体" w:eastAsia="宋体" w:cs="宋体"/>
          <w:outline w:val="0"/>
          <w:color w:val="auto"/>
          <w:highlight w:val="none"/>
          <w:u w:color="000000"/>
          <w:rtl w:val="0"/>
          <w:lang w:val="en-US"/>
        </w:rPr>
        <w:t>5</w:t>
      </w:r>
      <w:r>
        <w:rPr>
          <w:rStyle w:val="24"/>
          <w:rFonts w:ascii="宋体" w:hAnsi="宋体" w:eastAsia="宋体" w:cs="宋体"/>
          <w:outline w:val="0"/>
          <w:color w:val="auto"/>
          <w:highlight w:val="none"/>
          <w:u w:color="000000"/>
          <w:rtl w:val="0"/>
          <w:lang w:val="zh-TW" w:eastAsia="zh-TW"/>
        </w:rPr>
        <w:t>分）：基本配备满足项目需求的设备，仅能满足项目需求。响应程度一般。</w:t>
      </w:r>
    </w:p>
    <w:p>
      <w:pPr>
        <w:pStyle w:val="9"/>
        <w:framePr w:wrap="auto" w:vAnchor="margin" w:hAnchor="text" w:yAlign="inline"/>
        <w:spacing w:line="460" w:lineRule="exact"/>
        <w:ind w:firstLine="420"/>
        <w:rPr>
          <w:rStyle w:val="24"/>
          <w:rFonts w:ascii="宋体" w:hAnsi="宋体" w:eastAsia="宋体" w:cs="宋体"/>
          <w:outline w:val="0"/>
          <w:color w:val="auto"/>
          <w:highlight w:val="none"/>
          <w:u w:color="000000"/>
        </w:rPr>
      </w:pPr>
      <w:r>
        <w:rPr>
          <w:rStyle w:val="24"/>
          <w:rFonts w:ascii="宋体" w:hAnsi="宋体" w:eastAsia="宋体" w:cs="宋体"/>
          <w:outline w:val="0"/>
          <w:color w:val="auto"/>
          <w:highlight w:val="none"/>
          <w:u w:color="000000"/>
          <w:rtl w:val="0"/>
          <w:lang w:val="zh-TW" w:eastAsia="zh-TW"/>
        </w:rPr>
        <w:t>二档（</w:t>
      </w:r>
      <w:r>
        <w:rPr>
          <w:rStyle w:val="25"/>
          <w:rFonts w:ascii="宋体" w:hAnsi="宋体" w:eastAsia="宋体" w:cs="宋体"/>
          <w:outline w:val="0"/>
          <w:color w:val="auto"/>
          <w:highlight w:val="none"/>
          <w:u w:color="000000"/>
          <w:rtl w:val="0"/>
          <w:lang w:val="en-US"/>
        </w:rPr>
        <w:t>10</w:t>
      </w:r>
      <w:r>
        <w:rPr>
          <w:rStyle w:val="24"/>
          <w:rFonts w:ascii="宋体" w:hAnsi="宋体" w:eastAsia="宋体" w:cs="宋体"/>
          <w:outline w:val="0"/>
          <w:color w:val="auto"/>
          <w:highlight w:val="none"/>
          <w:u w:color="000000"/>
          <w:rtl w:val="0"/>
          <w:lang w:val="zh-TW" w:eastAsia="zh-TW"/>
        </w:rPr>
        <w:t>分）：配备有满足项目所需的所有专业设备，设备使用情况良好。有拍摄专用车辆，响应程度良好的。</w:t>
      </w:r>
    </w:p>
    <w:p>
      <w:pPr>
        <w:pStyle w:val="9"/>
        <w:framePr w:wrap="auto" w:vAnchor="margin" w:hAnchor="text" w:yAlign="inline"/>
        <w:spacing w:line="460" w:lineRule="exact"/>
        <w:ind w:firstLine="420"/>
        <w:rPr>
          <w:rStyle w:val="24"/>
          <w:rFonts w:ascii="宋体" w:hAnsi="宋体" w:eastAsia="宋体" w:cs="宋体"/>
          <w:outline w:val="0"/>
          <w:color w:val="auto"/>
          <w:highlight w:val="none"/>
          <w:u w:color="000000"/>
        </w:rPr>
      </w:pPr>
      <w:r>
        <w:rPr>
          <w:rStyle w:val="24"/>
          <w:rFonts w:ascii="宋体" w:hAnsi="宋体" w:eastAsia="宋体" w:cs="宋体"/>
          <w:outline w:val="0"/>
          <w:color w:val="auto"/>
          <w:highlight w:val="none"/>
          <w:u w:color="000000"/>
          <w:rtl w:val="0"/>
          <w:lang w:val="zh-TW" w:eastAsia="zh-TW"/>
        </w:rPr>
        <w:t>三档（</w:t>
      </w:r>
      <w:r>
        <w:rPr>
          <w:rStyle w:val="25"/>
          <w:rFonts w:ascii="宋体" w:hAnsi="宋体" w:eastAsia="宋体" w:cs="宋体"/>
          <w:outline w:val="0"/>
          <w:color w:val="auto"/>
          <w:highlight w:val="none"/>
          <w:u w:color="000000"/>
          <w:rtl w:val="0"/>
          <w:lang w:val="en-US"/>
        </w:rPr>
        <w:t>15</w:t>
      </w:r>
      <w:r>
        <w:rPr>
          <w:rStyle w:val="24"/>
          <w:rFonts w:ascii="宋体" w:hAnsi="宋体" w:eastAsia="宋体" w:cs="宋体"/>
          <w:outline w:val="0"/>
          <w:color w:val="auto"/>
          <w:highlight w:val="none"/>
          <w:u w:color="000000"/>
          <w:rtl w:val="0"/>
          <w:lang w:val="zh-TW" w:eastAsia="zh-TW"/>
        </w:rPr>
        <w:t>分）：配备有满足项目所需的所有专业设备及备用专业设备，设备使用情况良好，有拍摄专用车辆。响应程度优秀。</w:t>
      </w:r>
    </w:p>
    <w:p>
      <w:pPr>
        <w:pStyle w:val="9"/>
        <w:framePr w:wrap="auto" w:vAnchor="margin" w:hAnchor="text" w:yAlign="inline"/>
        <w:spacing w:line="460" w:lineRule="exact"/>
        <w:ind w:firstLine="420"/>
        <w:rPr>
          <w:rStyle w:val="24"/>
          <w:rFonts w:ascii="宋体" w:hAnsi="宋体" w:eastAsia="宋体" w:cs="宋体"/>
          <w:outline w:val="0"/>
          <w:color w:val="auto"/>
          <w:highlight w:val="none"/>
          <w:u w:color="000000"/>
          <w:lang w:val="zh-TW" w:eastAsia="zh-TW"/>
        </w:rPr>
      </w:pPr>
      <w:r>
        <w:rPr>
          <w:rStyle w:val="24"/>
          <w:rFonts w:ascii="宋体" w:hAnsi="宋体" w:eastAsia="宋体" w:cs="宋体"/>
          <w:outline w:val="0"/>
          <w:color w:val="auto"/>
          <w:highlight w:val="none"/>
          <w:u w:color="000000"/>
          <w:rtl w:val="0"/>
          <w:lang w:val="zh-TW" w:eastAsia="zh-TW"/>
        </w:rPr>
        <w:t>备注：需提供设备的品牌型号和主要技术参数、车辆证件信息等供评委评定。否则不予计分，如成交后服务时使用的设备与响应文件不一致则视为合同违约。</w:t>
      </w:r>
    </w:p>
    <w:p>
      <w:pPr>
        <w:pStyle w:val="9"/>
        <w:framePr w:wrap="auto" w:vAnchor="margin" w:hAnchor="text" w:yAlign="inline"/>
        <w:spacing w:line="460" w:lineRule="exact"/>
        <w:ind w:firstLine="422"/>
        <w:rPr>
          <w:rStyle w:val="24"/>
          <w:rFonts w:ascii="宋体" w:hAnsi="宋体" w:eastAsia="宋体" w:cs="宋体"/>
          <w:b/>
          <w:bCs/>
          <w:outline w:val="0"/>
          <w:color w:val="auto"/>
          <w:highlight w:val="none"/>
          <w:u w:color="000000"/>
        </w:rPr>
      </w:pPr>
      <w:r>
        <w:rPr>
          <w:rStyle w:val="24"/>
          <w:rFonts w:ascii="宋体" w:hAnsi="宋体" w:eastAsia="宋体" w:cs="宋体"/>
          <w:b/>
          <w:bCs/>
          <w:outline w:val="0"/>
          <w:color w:val="auto"/>
          <w:highlight w:val="none"/>
          <w:u w:color="000000"/>
          <w:rtl w:val="0"/>
          <w:lang w:val="en-US"/>
        </w:rPr>
        <w:t>3</w:t>
      </w:r>
      <w:r>
        <w:rPr>
          <w:rStyle w:val="24"/>
          <w:rFonts w:ascii="宋体" w:hAnsi="宋体" w:eastAsia="宋体" w:cs="宋体"/>
          <w:b/>
          <w:bCs/>
          <w:outline w:val="0"/>
          <w:color w:val="auto"/>
          <w:highlight w:val="none"/>
          <w:u w:color="000000"/>
          <w:rtl w:val="0"/>
          <w:lang w:val="zh-TW" w:eastAsia="zh-TW"/>
        </w:rPr>
        <w:t>、售后服务方案分</w:t>
      </w:r>
      <w:r>
        <w:rPr>
          <w:rStyle w:val="24"/>
          <w:rFonts w:ascii="宋体" w:hAnsi="宋体" w:eastAsia="宋体" w:cs="宋体"/>
          <w:b/>
          <w:bCs/>
          <w:outline w:val="0"/>
          <w:color w:val="auto"/>
          <w:highlight w:val="none"/>
          <w:u w:color="000000"/>
          <w:rtl w:val="0"/>
          <w:lang w:val="en-US"/>
        </w:rPr>
        <w:t>………………………………………………………</w:t>
      </w:r>
      <w:r>
        <w:rPr>
          <w:rStyle w:val="24"/>
          <w:rFonts w:ascii="宋体" w:hAnsi="宋体" w:eastAsia="宋体" w:cs="宋体"/>
          <w:b/>
          <w:bCs/>
          <w:outline w:val="0"/>
          <w:color w:val="auto"/>
          <w:highlight w:val="none"/>
          <w:u w:color="000000"/>
          <w:rtl w:val="0"/>
          <w:lang w:val="zh-TW" w:eastAsia="zh-TW"/>
        </w:rPr>
        <w:t>满分</w:t>
      </w:r>
      <w:r>
        <w:rPr>
          <w:rStyle w:val="24"/>
          <w:rFonts w:ascii="宋体" w:hAnsi="宋体" w:eastAsia="宋体" w:cs="宋体"/>
          <w:b/>
          <w:bCs/>
          <w:outline w:val="0"/>
          <w:color w:val="auto"/>
          <w:highlight w:val="none"/>
          <w:u w:color="000000"/>
          <w:rtl w:val="0"/>
          <w:lang w:val="en-US"/>
        </w:rPr>
        <w:t>15</w:t>
      </w:r>
      <w:r>
        <w:rPr>
          <w:rStyle w:val="24"/>
          <w:rFonts w:ascii="宋体" w:hAnsi="宋体" w:eastAsia="宋体" w:cs="宋体"/>
          <w:b/>
          <w:bCs/>
          <w:outline w:val="0"/>
          <w:color w:val="auto"/>
          <w:highlight w:val="none"/>
          <w:u w:color="000000"/>
          <w:rtl w:val="0"/>
          <w:lang w:val="zh-TW" w:eastAsia="zh-TW"/>
        </w:rPr>
        <w:t>分</w:t>
      </w:r>
    </w:p>
    <w:p>
      <w:pPr>
        <w:pStyle w:val="9"/>
        <w:framePr w:wrap="auto" w:vAnchor="margin" w:hAnchor="text" w:yAlign="inline"/>
        <w:spacing w:line="460" w:lineRule="exact"/>
        <w:ind w:firstLine="420"/>
        <w:rPr>
          <w:rStyle w:val="24"/>
          <w:rFonts w:ascii="宋体" w:hAnsi="宋体" w:eastAsia="宋体" w:cs="宋体"/>
          <w:outline w:val="0"/>
          <w:color w:val="auto"/>
          <w:highlight w:val="none"/>
          <w:u w:color="000000"/>
        </w:rPr>
      </w:pPr>
      <w:r>
        <w:rPr>
          <w:rStyle w:val="24"/>
          <w:rFonts w:ascii="宋体" w:hAnsi="宋体" w:eastAsia="宋体" w:cs="宋体"/>
          <w:outline w:val="0"/>
          <w:color w:val="auto"/>
          <w:highlight w:val="none"/>
          <w:u w:color="000000"/>
          <w:rtl w:val="0"/>
          <w:lang w:val="zh-TW" w:eastAsia="zh-TW"/>
        </w:rPr>
        <w:t>一档（</w:t>
      </w:r>
      <w:r>
        <w:rPr>
          <w:rStyle w:val="25"/>
          <w:rFonts w:ascii="宋体" w:hAnsi="宋体" w:eastAsia="宋体" w:cs="宋体"/>
          <w:outline w:val="0"/>
          <w:color w:val="auto"/>
          <w:highlight w:val="none"/>
          <w:u w:color="000000"/>
          <w:rtl w:val="0"/>
          <w:lang w:val="en-US"/>
        </w:rPr>
        <w:t>10</w:t>
      </w:r>
      <w:r>
        <w:rPr>
          <w:rStyle w:val="24"/>
          <w:rFonts w:ascii="宋体" w:hAnsi="宋体" w:eastAsia="宋体" w:cs="宋体"/>
          <w:outline w:val="0"/>
          <w:color w:val="auto"/>
          <w:highlight w:val="none"/>
          <w:u w:color="000000"/>
          <w:rtl w:val="0"/>
          <w:lang w:val="zh-TW" w:eastAsia="zh-TW"/>
        </w:rPr>
        <w:t>分）：服务承诺方案基本可行，基本满足本项目采购要求，对项目异常问题有解决方案；</w:t>
      </w:r>
      <w:r>
        <w:rPr>
          <w:rStyle w:val="25"/>
          <w:rFonts w:ascii="宋体" w:hAnsi="宋体" w:eastAsia="宋体" w:cs="宋体"/>
          <w:outline w:val="0"/>
          <w:color w:val="auto"/>
          <w:highlight w:val="none"/>
          <w:u w:color="000000"/>
          <w:rtl w:val="0"/>
          <w:lang w:val="en-US"/>
        </w:rPr>
        <w:t>k</w:t>
      </w:r>
    </w:p>
    <w:p>
      <w:pPr>
        <w:pStyle w:val="9"/>
        <w:framePr w:wrap="auto" w:vAnchor="margin" w:hAnchor="text" w:yAlign="inline"/>
        <w:spacing w:line="460" w:lineRule="exact"/>
        <w:ind w:firstLine="420"/>
        <w:rPr>
          <w:rStyle w:val="24"/>
          <w:rFonts w:ascii="宋体" w:hAnsi="宋体" w:eastAsia="宋体" w:cs="宋体"/>
          <w:outline w:val="0"/>
          <w:color w:val="auto"/>
          <w:highlight w:val="none"/>
          <w:u w:color="000000"/>
        </w:rPr>
      </w:pPr>
      <w:r>
        <w:rPr>
          <w:rStyle w:val="24"/>
          <w:rFonts w:ascii="宋体" w:hAnsi="宋体" w:eastAsia="宋体" w:cs="宋体"/>
          <w:outline w:val="0"/>
          <w:color w:val="auto"/>
          <w:highlight w:val="none"/>
          <w:u w:color="000000"/>
          <w:rtl w:val="0"/>
          <w:lang w:val="zh-TW" w:eastAsia="zh-TW"/>
        </w:rPr>
        <w:t>二档（</w:t>
      </w:r>
      <w:r>
        <w:rPr>
          <w:rStyle w:val="25"/>
          <w:rFonts w:ascii="宋体" w:hAnsi="宋体" w:eastAsia="宋体" w:cs="宋体"/>
          <w:outline w:val="0"/>
          <w:color w:val="auto"/>
          <w:highlight w:val="none"/>
          <w:u w:color="000000"/>
          <w:rtl w:val="0"/>
          <w:lang w:val="en-US"/>
        </w:rPr>
        <w:t>10</w:t>
      </w:r>
      <w:r>
        <w:rPr>
          <w:rStyle w:val="24"/>
          <w:rFonts w:ascii="宋体" w:hAnsi="宋体" w:eastAsia="宋体" w:cs="宋体"/>
          <w:outline w:val="0"/>
          <w:color w:val="auto"/>
          <w:highlight w:val="none"/>
          <w:u w:color="000000"/>
          <w:rtl w:val="0"/>
          <w:lang w:val="zh-TW" w:eastAsia="zh-TW"/>
        </w:rPr>
        <w:t>分）：服务承诺方案较好，针对本项目实际情况，同时设定专门的技术人员，承诺到达现场解决问题；</w:t>
      </w:r>
    </w:p>
    <w:p>
      <w:pPr>
        <w:pStyle w:val="9"/>
        <w:framePr w:wrap="auto" w:vAnchor="margin" w:hAnchor="text" w:yAlign="inline"/>
        <w:spacing w:line="460" w:lineRule="exact"/>
        <w:ind w:firstLine="420"/>
        <w:rPr>
          <w:rStyle w:val="24"/>
          <w:rFonts w:ascii="宋体" w:hAnsi="宋体" w:eastAsia="宋体" w:cs="宋体"/>
          <w:outline w:val="0"/>
          <w:color w:val="auto"/>
          <w:highlight w:val="none"/>
          <w:u w:color="000000"/>
        </w:rPr>
      </w:pPr>
      <w:r>
        <w:rPr>
          <w:rStyle w:val="24"/>
          <w:rFonts w:ascii="宋体" w:hAnsi="宋体" w:eastAsia="宋体" w:cs="宋体"/>
          <w:outline w:val="0"/>
          <w:color w:val="auto"/>
          <w:highlight w:val="none"/>
          <w:u w:color="000000"/>
          <w:rtl w:val="0"/>
          <w:lang w:val="zh-TW" w:eastAsia="zh-TW"/>
        </w:rPr>
        <w:t>三档（</w:t>
      </w:r>
      <w:r>
        <w:rPr>
          <w:rStyle w:val="25"/>
          <w:rFonts w:ascii="宋体" w:hAnsi="宋体" w:eastAsia="宋体" w:cs="宋体"/>
          <w:outline w:val="0"/>
          <w:color w:val="auto"/>
          <w:highlight w:val="none"/>
          <w:u w:color="000000"/>
          <w:rtl w:val="0"/>
          <w:lang w:val="en-US"/>
        </w:rPr>
        <w:t>15</w:t>
      </w:r>
      <w:r>
        <w:rPr>
          <w:rStyle w:val="24"/>
          <w:rFonts w:ascii="宋体" w:hAnsi="宋体" w:eastAsia="宋体" w:cs="宋体"/>
          <w:outline w:val="0"/>
          <w:color w:val="auto"/>
          <w:highlight w:val="none"/>
          <w:u w:color="000000"/>
          <w:rtl w:val="0"/>
          <w:lang w:val="zh-TW" w:eastAsia="zh-TW"/>
        </w:rPr>
        <w:t>分）：服务承诺方案优秀，针对本项目实际情况提出先进、可行、具体的保证措施；同时设定专门的技术人员，承诺到达现场时间短，积极主动解决问题，保证项目后期进展顺利的。</w:t>
      </w:r>
    </w:p>
    <w:p>
      <w:pPr>
        <w:pStyle w:val="9"/>
        <w:framePr w:wrap="auto" w:vAnchor="margin" w:hAnchor="text" w:yAlign="inline"/>
        <w:spacing w:line="460" w:lineRule="exact"/>
        <w:ind w:firstLine="422"/>
        <w:rPr>
          <w:rStyle w:val="24"/>
          <w:rFonts w:ascii="宋体" w:hAnsi="宋体" w:eastAsia="宋体" w:cs="宋体"/>
          <w:b/>
          <w:bCs/>
          <w:outline w:val="0"/>
          <w:color w:val="auto"/>
          <w:highlight w:val="none"/>
          <w:u w:color="000000"/>
        </w:rPr>
      </w:pPr>
      <w:r>
        <w:rPr>
          <w:rStyle w:val="24"/>
          <w:rFonts w:ascii="宋体" w:hAnsi="宋体" w:eastAsia="宋体" w:cs="宋体"/>
          <w:b/>
          <w:bCs/>
          <w:outline w:val="0"/>
          <w:color w:val="auto"/>
          <w:highlight w:val="none"/>
          <w:u w:color="000000"/>
          <w:rtl w:val="0"/>
          <w:lang w:val="en-US"/>
        </w:rPr>
        <w:t>4</w:t>
      </w:r>
      <w:r>
        <w:rPr>
          <w:rStyle w:val="24"/>
          <w:rFonts w:ascii="宋体" w:hAnsi="宋体" w:eastAsia="宋体" w:cs="宋体"/>
          <w:b/>
          <w:bCs/>
          <w:outline w:val="0"/>
          <w:color w:val="auto"/>
          <w:highlight w:val="none"/>
          <w:u w:color="000000"/>
          <w:rtl w:val="0"/>
          <w:lang w:val="zh-TW" w:eastAsia="zh-TW"/>
        </w:rPr>
        <w:t>、企业信誉及业绩分</w:t>
      </w:r>
      <w:r>
        <w:rPr>
          <w:rStyle w:val="24"/>
          <w:rFonts w:ascii="宋体" w:hAnsi="宋体" w:eastAsia="宋体" w:cs="宋体"/>
          <w:b/>
          <w:bCs/>
          <w:outline w:val="0"/>
          <w:color w:val="auto"/>
          <w:highlight w:val="none"/>
          <w:u w:color="000000"/>
          <w:rtl w:val="0"/>
          <w:lang w:val="en-US"/>
        </w:rPr>
        <w:t>………………………………………………………</w:t>
      </w:r>
      <w:r>
        <w:rPr>
          <w:rStyle w:val="24"/>
          <w:rFonts w:ascii="宋体" w:hAnsi="宋体" w:eastAsia="宋体" w:cs="宋体"/>
          <w:b/>
          <w:bCs/>
          <w:outline w:val="0"/>
          <w:color w:val="auto"/>
          <w:highlight w:val="none"/>
          <w:u w:color="000000"/>
          <w:rtl w:val="0"/>
          <w:lang w:val="zh-TW" w:eastAsia="zh-TW"/>
        </w:rPr>
        <w:t>满分</w:t>
      </w:r>
      <w:r>
        <w:rPr>
          <w:rStyle w:val="24"/>
          <w:rFonts w:ascii="宋体" w:hAnsi="宋体" w:eastAsia="宋体" w:cs="宋体"/>
          <w:b/>
          <w:bCs/>
          <w:outline w:val="0"/>
          <w:color w:val="auto"/>
          <w:highlight w:val="none"/>
          <w:u w:color="000000"/>
          <w:rtl w:val="0"/>
          <w:lang w:val="en-US"/>
        </w:rPr>
        <w:t>10</w:t>
      </w:r>
      <w:r>
        <w:rPr>
          <w:rStyle w:val="24"/>
          <w:rFonts w:ascii="宋体" w:hAnsi="宋体" w:eastAsia="宋体" w:cs="宋体"/>
          <w:b/>
          <w:bCs/>
          <w:outline w:val="0"/>
          <w:color w:val="auto"/>
          <w:highlight w:val="none"/>
          <w:u w:color="000000"/>
          <w:rtl w:val="0"/>
          <w:lang w:val="zh-TW" w:eastAsia="zh-TW"/>
        </w:rPr>
        <w:t>分</w:t>
      </w:r>
    </w:p>
    <w:p>
      <w:pPr>
        <w:pStyle w:val="9"/>
        <w:framePr w:wrap="auto" w:vAnchor="margin" w:hAnchor="text" w:yAlign="inline"/>
        <w:spacing w:line="460" w:lineRule="exact"/>
        <w:ind w:firstLine="420"/>
        <w:rPr>
          <w:rStyle w:val="24"/>
          <w:rFonts w:ascii="宋体" w:hAnsi="宋体" w:eastAsia="宋体" w:cs="宋体"/>
          <w:outline w:val="0"/>
          <w:color w:val="auto"/>
          <w:highlight w:val="none"/>
          <w:u w:color="000000"/>
        </w:rPr>
      </w:pPr>
      <w:r>
        <w:rPr>
          <w:rStyle w:val="24"/>
          <w:rFonts w:ascii="宋体" w:hAnsi="宋体" w:eastAsia="宋体" w:cs="宋体"/>
          <w:outline w:val="0"/>
          <w:color w:val="auto"/>
          <w:highlight w:val="none"/>
          <w:u w:color="000000"/>
          <w:rtl w:val="0"/>
          <w:lang w:val="zh-TW" w:eastAsia="zh-TW"/>
        </w:rPr>
        <w:t>（</w:t>
      </w:r>
      <w:r>
        <w:rPr>
          <w:rStyle w:val="25"/>
          <w:rFonts w:ascii="宋体" w:hAnsi="宋体" w:eastAsia="宋体" w:cs="宋体"/>
          <w:outline w:val="0"/>
          <w:color w:val="auto"/>
          <w:highlight w:val="none"/>
          <w:u w:color="000000"/>
          <w:rtl w:val="0"/>
          <w:lang w:val="en-US"/>
        </w:rPr>
        <w:t>1</w:t>
      </w:r>
      <w:r>
        <w:rPr>
          <w:rStyle w:val="24"/>
          <w:rFonts w:ascii="宋体" w:hAnsi="宋体" w:eastAsia="宋体" w:cs="宋体"/>
          <w:outline w:val="0"/>
          <w:color w:val="auto"/>
          <w:highlight w:val="none"/>
          <w:u w:color="000000"/>
          <w:rtl w:val="0"/>
          <w:lang w:val="zh-TW" w:eastAsia="zh-TW"/>
        </w:rPr>
        <w:t>）拟投入人员分（</w:t>
      </w:r>
      <w:r>
        <w:rPr>
          <w:rStyle w:val="25"/>
          <w:rFonts w:ascii="宋体" w:hAnsi="宋体" w:eastAsia="宋体" w:cs="宋体"/>
          <w:outline w:val="0"/>
          <w:color w:val="auto"/>
          <w:highlight w:val="none"/>
          <w:u w:color="000000"/>
          <w:rtl w:val="0"/>
          <w:lang w:val="en-US"/>
        </w:rPr>
        <w:t>7</w:t>
      </w:r>
      <w:r>
        <w:rPr>
          <w:rStyle w:val="24"/>
          <w:rFonts w:ascii="宋体" w:hAnsi="宋体" w:eastAsia="宋体" w:cs="宋体"/>
          <w:outline w:val="0"/>
          <w:color w:val="auto"/>
          <w:highlight w:val="none"/>
          <w:u w:color="000000"/>
          <w:rtl w:val="0"/>
          <w:lang w:val="zh-TW" w:eastAsia="zh-TW"/>
        </w:rPr>
        <w:t>分）</w:t>
      </w:r>
      <w:r>
        <w:rPr>
          <w:rStyle w:val="25"/>
          <w:rFonts w:ascii="宋体" w:hAnsi="宋体" w:eastAsia="宋体" w:cs="宋体"/>
          <w:outline w:val="0"/>
          <w:color w:val="auto"/>
          <w:highlight w:val="none"/>
          <w:u w:color="000000"/>
          <w:lang w:val="en-US"/>
        </w:rPr>
        <w:tab/>
      </w:r>
    </w:p>
    <w:p>
      <w:pPr>
        <w:pStyle w:val="9"/>
        <w:framePr w:wrap="auto" w:vAnchor="margin" w:hAnchor="text" w:yAlign="inline"/>
        <w:spacing w:line="46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①</w:t>
      </w:r>
      <w:r>
        <w:rPr>
          <w:rStyle w:val="24"/>
          <w:rFonts w:ascii="宋体" w:hAnsi="宋体" w:eastAsia="宋体" w:cs="宋体"/>
          <w:outline w:val="0"/>
          <w:color w:val="auto"/>
          <w:highlight w:val="none"/>
          <w:u w:color="000000"/>
          <w:rtl w:val="0"/>
          <w:lang w:val="zh-TW" w:eastAsia="zh-TW"/>
        </w:rPr>
        <w:t>具有有效的省级三级及以上导演资格证的得</w:t>
      </w:r>
      <w:r>
        <w:rPr>
          <w:rStyle w:val="25"/>
          <w:rFonts w:ascii="宋体" w:hAnsi="宋体" w:eastAsia="宋体" w:cs="宋体"/>
          <w:outline w:val="0"/>
          <w:color w:val="auto"/>
          <w:highlight w:val="none"/>
          <w:u w:color="000000"/>
          <w:rtl w:val="0"/>
          <w:lang w:val="en-US"/>
        </w:rPr>
        <w:t>1</w:t>
      </w:r>
      <w:r>
        <w:rPr>
          <w:rStyle w:val="24"/>
          <w:rFonts w:ascii="宋体" w:hAnsi="宋体" w:eastAsia="宋体" w:cs="宋体"/>
          <w:outline w:val="0"/>
          <w:color w:val="auto"/>
          <w:highlight w:val="none"/>
          <w:u w:color="000000"/>
          <w:rtl w:val="0"/>
          <w:lang w:val="zh-TW" w:eastAsia="zh-TW"/>
        </w:rPr>
        <w:t>分</w:t>
      </w:r>
    </w:p>
    <w:p>
      <w:pPr>
        <w:pStyle w:val="9"/>
        <w:framePr w:wrap="auto" w:vAnchor="margin" w:hAnchor="text" w:yAlign="inline"/>
        <w:spacing w:line="46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②</w:t>
      </w:r>
      <w:r>
        <w:rPr>
          <w:rStyle w:val="24"/>
          <w:rFonts w:ascii="宋体" w:hAnsi="宋体" w:eastAsia="宋体" w:cs="宋体"/>
          <w:outline w:val="0"/>
          <w:color w:val="auto"/>
          <w:highlight w:val="none"/>
          <w:u w:color="000000"/>
          <w:rtl w:val="0"/>
          <w:lang w:val="zh-TW" w:eastAsia="zh-TW"/>
        </w:rPr>
        <w:t>具有有效的省级新闻中级及以上职称证书的得</w:t>
      </w:r>
      <w:r>
        <w:rPr>
          <w:rStyle w:val="25"/>
          <w:rFonts w:ascii="宋体" w:hAnsi="宋体" w:eastAsia="宋体" w:cs="宋体"/>
          <w:outline w:val="0"/>
          <w:color w:val="auto"/>
          <w:highlight w:val="none"/>
          <w:u w:color="000000"/>
          <w:rtl w:val="0"/>
          <w:lang w:val="en-US"/>
        </w:rPr>
        <w:t>1</w:t>
      </w:r>
      <w:r>
        <w:rPr>
          <w:rStyle w:val="24"/>
          <w:rFonts w:ascii="宋体" w:hAnsi="宋体" w:eastAsia="宋体" w:cs="宋体"/>
          <w:outline w:val="0"/>
          <w:color w:val="auto"/>
          <w:highlight w:val="none"/>
          <w:u w:color="000000"/>
          <w:rtl w:val="0"/>
          <w:lang w:val="zh-TW" w:eastAsia="zh-TW"/>
        </w:rPr>
        <w:t>分。</w:t>
      </w:r>
    </w:p>
    <w:p>
      <w:pPr>
        <w:pStyle w:val="9"/>
        <w:framePr w:wrap="auto" w:vAnchor="margin" w:hAnchor="text" w:yAlign="inline"/>
        <w:spacing w:line="46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③</w:t>
      </w:r>
      <w:r>
        <w:rPr>
          <w:rStyle w:val="24"/>
          <w:rFonts w:ascii="宋体" w:hAnsi="宋体" w:eastAsia="宋体" w:cs="宋体"/>
          <w:outline w:val="0"/>
          <w:color w:val="auto"/>
          <w:highlight w:val="none"/>
          <w:u w:color="000000"/>
          <w:rtl w:val="0"/>
          <w:lang w:val="zh-TW" w:eastAsia="zh-TW"/>
        </w:rPr>
        <w:t>拟投入本项目的制作人员具有有效的相关专业职称证书或和相关专业学士学位证书的，每个得</w:t>
      </w:r>
      <w:r>
        <w:rPr>
          <w:rStyle w:val="25"/>
          <w:rFonts w:ascii="宋体" w:hAnsi="宋体" w:eastAsia="宋体" w:cs="宋体"/>
          <w:outline w:val="0"/>
          <w:color w:val="auto"/>
          <w:highlight w:val="none"/>
          <w:u w:color="000000"/>
          <w:rtl w:val="0"/>
          <w:lang w:val="en-US"/>
        </w:rPr>
        <w:t>0.5</w:t>
      </w:r>
      <w:r>
        <w:rPr>
          <w:rStyle w:val="24"/>
          <w:rFonts w:ascii="宋体" w:hAnsi="宋体" w:eastAsia="宋体" w:cs="宋体"/>
          <w:outline w:val="0"/>
          <w:color w:val="auto"/>
          <w:highlight w:val="none"/>
          <w:u w:color="000000"/>
          <w:rtl w:val="0"/>
          <w:lang w:val="zh-TW" w:eastAsia="zh-TW"/>
        </w:rPr>
        <w:t>分，本项最高得</w:t>
      </w:r>
      <w:r>
        <w:rPr>
          <w:rStyle w:val="25"/>
          <w:rFonts w:ascii="宋体" w:hAnsi="宋体" w:eastAsia="宋体" w:cs="宋体"/>
          <w:outline w:val="0"/>
          <w:color w:val="auto"/>
          <w:highlight w:val="none"/>
          <w:u w:color="000000"/>
          <w:rtl w:val="0"/>
          <w:lang w:val="en-US"/>
        </w:rPr>
        <w:t>5</w:t>
      </w:r>
      <w:r>
        <w:rPr>
          <w:rStyle w:val="24"/>
          <w:rFonts w:ascii="宋体" w:hAnsi="宋体" w:eastAsia="宋体" w:cs="宋体"/>
          <w:outline w:val="0"/>
          <w:color w:val="auto"/>
          <w:highlight w:val="none"/>
          <w:u w:color="000000"/>
          <w:rtl w:val="0"/>
          <w:lang w:val="zh-TW" w:eastAsia="zh-TW"/>
        </w:rPr>
        <w:t>分。</w:t>
      </w:r>
    </w:p>
    <w:p>
      <w:pPr>
        <w:pStyle w:val="9"/>
        <w:framePr w:wrap="auto" w:vAnchor="margin" w:hAnchor="text" w:yAlign="inline"/>
        <w:spacing w:line="460" w:lineRule="exact"/>
        <w:ind w:firstLine="420"/>
        <w:rPr>
          <w:rStyle w:val="24"/>
          <w:rFonts w:ascii="宋体" w:hAnsi="宋体" w:eastAsia="宋体" w:cs="宋体"/>
          <w:outline w:val="0"/>
          <w:color w:val="auto"/>
          <w:highlight w:val="none"/>
          <w:u w:color="000000"/>
        </w:rPr>
      </w:pPr>
      <w:r>
        <w:rPr>
          <w:rStyle w:val="24"/>
          <w:rFonts w:ascii="宋体" w:hAnsi="宋体" w:eastAsia="宋体" w:cs="宋体"/>
          <w:outline w:val="0"/>
          <w:color w:val="auto"/>
          <w:highlight w:val="none"/>
          <w:u w:color="000000"/>
          <w:rtl w:val="0"/>
          <w:lang w:val="zh-TW" w:eastAsia="zh-TW"/>
        </w:rPr>
        <w:t>（</w:t>
      </w:r>
      <w:r>
        <w:rPr>
          <w:rStyle w:val="25"/>
          <w:rFonts w:ascii="宋体" w:hAnsi="宋体" w:eastAsia="宋体" w:cs="宋体"/>
          <w:outline w:val="0"/>
          <w:color w:val="auto"/>
          <w:highlight w:val="none"/>
          <w:u w:color="000000"/>
          <w:rtl w:val="0"/>
          <w:lang w:val="en-US"/>
        </w:rPr>
        <w:t>2</w:t>
      </w:r>
      <w:r>
        <w:rPr>
          <w:rStyle w:val="24"/>
          <w:rFonts w:ascii="宋体" w:hAnsi="宋体" w:eastAsia="宋体" w:cs="宋体"/>
          <w:outline w:val="0"/>
          <w:color w:val="auto"/>
          <w:highlight w:val="none"/>
          <w:u w:color="000000"/>
          <w:rtl w:val="0"/>
          <w:lang w:val="zh-TW" w:eastAsia="zh-TW"/>
        </w:rPr>
        <w:t>）供应商具有</w:t>
      </w:r>
      <w:r>
        <w:rPr>
          <w:rStyle w:val="25"/>
          <w:rFonts w:ascii="宋体" w:hAnsi="宋体" w:eastAsia="宋体" w:cs="宋体"/>
          <w:outline w:val="0"/>
          <w:color w:val="auto"/>
          <w:highlight w:val="none"/>
          <w:u w:color="000000"/>
          <w:rtl w:val="0"/>
          <w:lang w:val="en-US"/>
        </w:rPr>
        <w:t>2018</w:t>
      </w:r>
      <w:r>
        <w:rPr>
          <w:rStyle w:val="24"/>
          <w:rFonts w:ascii="宋体" w:hAnsi="宋体" w:eastAsia="宋体" w:cs="宋体"/>
          <w:outline w:val="0"/>
          <w:color w:val="auto"/>
          <w:highlight w:val="none"/>
          <w:u w:color="000000"/>
          <w:rtl w:val="0"/>
          <w:lang w:val="zh-TW" w:eastAsia="zh-TW"/>
        </w:rPr>
        <w:t>年</w:t>
      </w:r>
      <w:r>
        <w:rPr>
          <w:rStyle w:val="25"/>
          <w:rFonts w:ascii="宋体" w:hAnsi="宋体" w:eastAsia="宋体" w:cs="宋体"/>
          <w:outline w:val="0"/>
          <w:color w:val="auto"/>
          <w:highlight w:val="none"/>
          <w:u w:color="000000"/>
          <w:rtl w:val="0"/>
          <w:lang w:val="en-US"/>
        </w:rPr>
        <w:t>1</w:t>
      </w:r>
      <w:r>
        <w:rPr>
          <w:rStyle w:val="24"/>
          <w:rFonts w:ascii="宋体" w:hAnsi="宋体" w:eastAsia="宋体" w:cs="宋体"/>
          <w:outline w:val="0"/>
          <w:color w:val="auto"/>
          <w:highlight w:val="none"/>
          <w:u w:color="000000"/>
          <w:rtl w:val="0"/>
          <w:lang w:val="zh-TW" w:eastAsia="zh-TW"/>
        </w:rPr>
        <w:t>月</w:t>
      </w:r>
      <w:r>
        <w:rPr>
          <w:rStyle w:val="25"/>
          <w:rFonts w:ascii="宋体" w:hAnsi="宋体" w:eastAsia="宋体" w:cs="宋体"/>
          <w:outline w:val="0"/>
          <w:color w:val="auto"/>
          <w:highlight w:val="none"/>
          <w:u w:color="000000"/>
          <w:rtl w:val="0"/>
          <w:lang w:val="en-US"/>
        </w:rPr>
        <w:t>1</w:t>
      </w:r>
      <w:r>
        <w:rPr>
          <w:rStyle w:val="24"/>
          <w:rFonts w:ascii="宋体" w:hAnsi="宋体" w:eastAsia="宋体" w:cs="宋体"/>
          <w:outline w:val="0"/>
          <w:color w:val="auto"/>
          <w:highlight w:val="none"/>
          <w:u w:color="000000"/>
          <w:rtl w:val="0"/>
          <w:lang w:val="zh-TW" w:eastAsia="zh-TW"/>
        </w:rPr>
        <w:t>日以来同类项目（响应文件提供合同复印件或中标通知书复印件，原件备查），每提供一个项目得</w:t>
      </w:r>
      <w:r>
        <w:rPr>
          <w:rStyle w:val="25"/>
          <w:rFonts w:ascii="宋体" w:hAnsi="宋体" w:eastAsia="宋体" w:cs="宋体"/>
          <w:outline w:val="0"/>
          <w:color w:val="auto"/>
          <w:highlight w:val="none"/>
          <w:u w:color="000000"/>
          <w:rtl w:val="0"/>
          <w:lang w:val="en-US"/>
        </w:rPr>
        <w:t>0.5</w:t>
      </w:r>
      <w:r>
        <w:rPr>
          <w:rStyle w:val="24"/>
          <w:rFonts w:ascii="宋体" w:hAnsi="宋体" w:eastAsia="宋体" w:cs="宋体"/>
          <w:outline w:val="0"/>
          <w:color w:val="auto"/>
          <w:highlight w:val="none"/>
          <w:u w:color="000000"/>
          <w:rtl w:val="0"/>
          <w:lang w:val="zh-TW" w:eastAsia="zh-TW"/>
        </w:rPr>
        <w:t>分，满分</w:t>
      </w:r>
      <w:r>
        <w:rPr>
          <w:rStyle w:val="25"/>
          <w:rFonts w:ascii="宋体" w:hAnsi="宋体" w:eastAsia="宋体" w:cs="宋体"/>
          <w:outline w:val="0"/>
          <w:color w:val="auto"/>
          <w:highlight w:val="none"/>
          <w:u w:color="000000"/>
          <w:rtl w:val="0"/>
          <w:lang w:val="en-US"/>
        </w:rPr>
        <w:t>2</w:t>
      </w:r>
      <w:r>
        <w:rPr>
          <w:rStyle w:val="24"/>
          <w:rFonts w:ascii="宋体" w:hAnsi="宋体" w:eastAsia="宋体" w:cs="宋体"/>
          <w:outline w:val="0"/>
          <w:color w:val="auto"/>
          <w:highlight w:val="none"/>
          <w:u w:color="000000"/>
          <w:rtl w:val="0"/>
          <w:lang w:val="zh-TW" w:eastAsia="zh-TW"/>
        </w:rPr>
        <w:t>分。</w:t>
      </w:r>
    </w:p>
    <w:p>
      <w:pPr>
        <w:pStyle w:val="9"/>
        <w:framePr w:wrap="auto" w:vAnchor="margin" w:hAnchor="text" w:yAlign="inline"/>
        <w:spacing w:line="460" w:lineRule="exact"/>
        <w:ind w:firstLine="420"/>
        <w:rPr>
          <w:rStyle w:val="24"/>
          <w:rFonts w:ascii="宋体" w:hAnsi="宋体" w:eastAsia="宋体" w:cs="宋体"/>
          <w:outline w:val="0"/>
          <w:color w:val="auto"/>
          <w:highlight w:val="none"/>
          <w:u w:color="000000"/>
        </w:rPr>
      </w:pPr>
      <w:r>
        <w:rPr>
          <w:rStyle w:val="24"/>
          <w:rFonts w:ascii="宋体" w:hAnsi="宋体" w:eastAsia="宋体" w:cs="宋体"/>
          <w:outline w:val="0"/>
          <w:color w:val="auto"/>
          <w:highlight w:val="none"/>
          <w:u w:color="000000"/>
          <w:rtl w:val="0"/>
          <w:lang w:val="zh-TW" w:eastAsia="zh-TW"/>
        </w:rPr>
        <w:t>（</w:t>
      </w:r>
      <w:r>
        <w:rPr>
          <w:rStyle w:val="25"/>
          <w:rFonts w:ascii="宋体" w:hAnsi="宋体" w:eastAsia="宋体" w:cs="宋体"/>
          <w:outline w:val="0"/>
          <w:color w:val="auto"/>
          <w:highlight w:val="none"/>
          <w:u w:color="000000"/>
          <w:rtl w:val="0"/>
          <w:lang w:val="en-US"/>
        </w:rPr>
        <w:t>3</w:t>
      </w:r>
      <w:r>
        <w:rPr>
          <w:rStyle w:val="24"/>
          <w:rFonts w:ascii="宋体" w:hAnsi="宋体" w:eastAsia="宋体" w:cs="宋体"/>
          <w:outline w:val="0"/>
          <w:color w:val="auto"/>
          <w:highlight w:val="none"/>
          <w:u w:color="000000"/>
          <w:rtl w:val="0"/>
          <w:lang w:val="zh-TW" w:eastAsia="zh-TW"/>
        </w:rPr>
        <w:t>）供应商必须持有有效的中华人民共和国国家版权局计算软件著作权登记证书：如宣传片制作系统等，得</w:t>
      </w:r>
      <w:r>
        <w:rPr>
          <w:rStyle w:val="25"/>
          <w:rFonts w:ascii="宋体" w:hAnsi="宋体" w:eastAsia="宋体" w:cs="宋体"/>
          <w:outline w:val="0"/>
          <w:color w:val="auto"/>
          <w:highlight w:val="none"/>
          <w:u w:color="000000"/>
          <w:rtl w:val="0"/>
          <w:lang w:val="en-US"/>
        </w:rPr>
        <w:t>1</w:t>
      </w:r>
      <w:r>
        <w:rPr>
          <w:rStyle w:val="24"/>
          <w:rFonts w:ascii="宋体" w:hAnsi="宋体" w:eastAsia="宋体" w:cs="宋体"/>
          <w:outline w:val="0"/>
          <w:color w:val="auto"/>
          <w:highlight w:val="none"/>
          <w:u w:color="000000"/>
          <w:rtl w:val="0"/>
          <w:lang w:val="zh-TW" w:eastAsia="zh-TW"/>
        </w:rPr>
        <w:t>分。</w:t>
      </w:r>
    </w:p>
    <w:p>
      <w:pPr>
        <w:pStyle w:val="23"/>
        <w:framePr w:wrap="auto" w:vAnchor="margin" w:hAnchor="text" w:yAlign="inline"/>
        <w:spacing w:line="390" w:lineRule="exact"/>
        <w:ind w:firstLine="626"/>
        <w:rPr>
          <w:rStyle w:val="24"/>
          <w:rFonts w:ascii="新宋体" w:hAnsi="新宋体" w:eastAsia="新宋体" w:cs="新宋体"/>
          <w:b/>
          <w:bCs/>
          <w:outline w:val="0"/>
          <w:color w:val="auto"/>
          <w:sz w:val="21"/>
          <w:szCs w:val="21"/>
          <w:highlight w:val="none"/>
          <w:u w:color="000000"/>
        </w:rPr>
      </w:pPr>
      <w:r>
        <w:rPr>
          <w:rStyle w:val="24"/>
          <w:rFonts w:ascii="新宋体" w:hAnsi="新宋体" w:eastAsia="新宋体" w:cs="新宋体"/>
          <w:b/>
          <w:bCs/>
          <w:outline w:val="0"/>
          <w:color w:val="auto"/>
          <w:sz w:val="21"/>
          <w:szCs w:val="21"/>
          <w:highlight w:val="none"/>
          <w:u w:color="000000"/>
          <w:rtl w:val="0"/>
          <w:lang w:val="zh-TW" w:eastAsia="zh-TW"/>
        </w:rPr>
        <w:t>综合得分＝</w:t>
      </w:r>
      <w:r>
        <w:rPr>
          <w:rStyle w:val="24"/>
          <w:rFonts w:ascii="新宋体" w:hAnsi="新宋体" w:eastAsia="新宋体" w:cs="新宋体"/>
          <w:b/>
          <w:bCs/>
          <w:outline w:val="0"/>
          <w:color w:val="auto"/>
          <w:sz w:val="21"/>
          <w:szCs w:val="21"/>
          <w:highlight w:val="none"/>
          <w:u w:color="000000"/>
          <w:rtl w:val="0"/>
          <w:lang w:val="en-US"/>
        </w:rPr>
        <w:t>1+2+3+4</w:t>
      </w:r>
    </w:p>
    <w:p>
      <w:pPr>
        <w:pStyle w:val="9"/>
        <w:framePr w:wrap="auto" w:vAnchor="margin" w:hAnchor="text" w:yAlign="inline"/>
        <w:spacing w:line="400" w:lineRule="exact"/>
        <w:ind w:firstLine="422"/>
        <w:rPr>
          <w:rStyle w:val="24"/>
          <w:rFonts w:ascii="宋体" w:hAnsi="宋体" w:eastAsia="宋体" w:cs="宋体"/>
          <w:b/>
          <w:bCs/>
          <w:outline w:val="0"/>
          <w:color w:val="auto"/>
          <w:highlight w:val="none"/>
          <w:u w:color="000000"/>
          <w:lang w:val="zh-TW" w:eastAsia="zh-TW"/>
        </w:rPr>
      </w:pPr>
      <w:r>
        <w:rPr>
          <w:rStyle w:val="24"/>
          <w:rFonts w:ascii="宋体" w:hAnsi="宋体" w:eastAsia="宋体" w:cs="宋体"/>
          <w:b/>
          <w:bCs/>
          <w:outline w:val="0"/>
          <w:color w:val="auto"/>
          <w:highlight w:val="none"/>
          <w:u w:color="000000"/>
          <w:rtl w:val="0"/>
          <w:lang w:val="zh-TW" w:eastAsia="zh-TW"/>
        </w:rPr>
        <w:t>三、成交候选人推荐原则</w:t>
      </w:r>
    </w:p>
    <w:p>
      <w:pPr>
        <w:pStyle w:val="9"/>
        <w:framePr w:wrap="auto" w:vAnchor="margin" w:hAnchor="text" w:yAlign="inline"/>
        <w:spacing w:line="400" w:lineRule="exact"/>
        <w:ind w:firstLine="420"/>
        <w:rPr>
          <w:rStyle w:val="24"/>
          <w:outline w:val="0"/>
          <w:color w:val="auto"/>
          <w:highlight w:val="none"/>
          <w:u w:color="000000"/>
        </w:rPr>
      </w:pPr>
      <w:r>
        <w:rPr>
          <w:rStyle w:val="25"/>
          <w:rFonts w:ascii="宋体" w:hAnsi="宋体" w:eastAsia="宋体" w:cs="宋体"/>
          <w:outline w:val="0"/>
          <w:color w:val="auto"/>
          <w:highlight w:val="none"/>
          <w:u w:color="000000"/>
          <w:rtl w:val="0"/>
          <w:lang w:val="en-US"/>
        </w:rPr>
        <w:t>28.</w:t>
      </w:r>
      <w:r>
        <w:rPr>
          <w:rStyle w:val="24"/>
          <w:rFonts w:ascii="宋体" w:hAnsi="宋体" w:eastAsia="宋体" w:cs="宋体"/>
          <w:outline w:val="0"/>
          <w:color w:val="auto"/>
          <w:highlight w:val="none"/>
          <w:u w:color="000000"/>
          <w:rtl w:val="0"/>
          <w:lang w:val="zh-TW" w:eastAsia="zh-TW"/>
        </w:rPr>
        <w:t>由磋商小组根据综合评分情况，按照评审得分由高到低顺序推荐</w:t>
      </w:r>
      <w:r>
        <w:rPr>
          <w:rStyle w:val="25"/>
          <w:rFonts w:ascii="宋体" w:hAnsi="宋体" w:eastAsia="宋体" w:cs="宋体"/>
          <w:outline w:val="0"/>
          <w:color w:val="auto"/>
          <w:highlight w:val="none"/>
          <w:u w:color="000000"/>
          <w:rtl w:val="0"/>
          <w:lang w:val="en-US"/>
        </w:rPr>
        <w:t>3</w:t>
      </w:r>
      <w:r>
        <w:rPr>
          <w:rStyle w:val="24"/>
          <w:rFonts w:ascii="宋体" w:hAnsi="宋体" w:eastAsia="宋体" w:cs="宋体"/>
          <w:outline w:val="0"/>
          <w:color w:val="auto"/>
          <w:highlight w:val="none"/>
          <w:u w:color="000000"/>
          <w:rtl w:val="0"/>
          <w:lang w:val="zh-TW" w:eastAsia="zh-TW"/>
        </w:rPr>
        <w:t>名以上成交候选供应商，并编写评审报告。符合本章第</w:t>
      </w:r>
      <w:r>
        <w:rPr>
          <w:rStyle w:val="25"/>
          <w:rFonts w:ascii="宋体" w:hAnsi="宋体" w:eastAsia="宋体" w:cs="宋体"/>
          <w:outline w:val="0"/>
          <w:color w:val="auto"/>
          <w:highlight w:val="none"/>
          <w:u w:color="000000"/>
          <w:rtl w:val="0"/>
          <w:lang w:val="en-US"/>
        </w:rPr>
        <w:t>16</w:t>
      </w:r>
      <w:r>
        <w:rPr>
          <w:rStyle w:val="24"/>
          <w:rFonts w:ascii="宋体" w:hAnsi="宋体" w:eastAsia="宋体" w:cs="宋体"/>
          <w:outline w:val="0"/>
          <w:color w:val="auto"/>
          <w:highlight w:val="none"/>
          <w:u w:color="000000"/>
          <w:rtl w:val="0"/>
          <w:lang w:val="zh-TW" w:eastAsia="zh-TW"/>
        </w:rPr>
        <w:t>条情形的，可以推荐</w:t>
      </w:r>
      <w:r>
        <w:rPr>
          <w:rStyle w:val="25"/>
          <w:rFonts w:ascii="宋体" w:hAnsi="宋体" w:eastAsia="宋体" w:cs="宋体"/>
          <w:outline w:val="0"/>
          <w:color w:val="auto"/>
          <w:highlight w:val="none"/>
          <w:u w:color="000000"/>
          <w:rtl w:val="0"/>
          <w:lang w:val="en-US"/>
        </w:rPr>
        <w:t>2</w:t>
      </w:r>
      <w:r>
        <w:rPr>
          <w:rStyle w:val="24"/>
          <w:rFonts w:ascii="宋体" w:hAnsi="宋体" w:eastAsia="宋体" w:cs="宋体"/>
          <w:outline w:val="0"/>
          <w:color w:val="auto"/>
          <w:highlight w:val="none"/>
          <w:u w:color="000000"/>
          <w:rtl w:val="0"/>
          <w:lang w:val="zh-TW" w:eastAsia="zh-TW"/>
        </w:rPr>
        <w:t>家成交候选供应商。评审得分相同的，按照最后报价（不计算价格折扣）由低到高的顺序推荐。评审得分且最后报价（不计算价格折扣）相同的，按照技术指标优劣顺序推荐（按技术得分由高到低排序，技术得分相同的按照技术需求偏离分由高到低排序）。评审得分、最后报价（不计算价格折扣）、技术得分、技术需求偏离分均相同的，由磋商小组随机抽取推荐。</w:t>
      </w:r>
    </w:p>
    <w:p>
      <w:pPr>
        <w:pStyle w:val="15"/>
        <w:framePr w:wrap="auto" w:vAnchor="margin" w:hAnchor="text" w:yAlign="inline"/>
        <w:jc w:val="center"/>
        <w:rPr>
          <w:color w:val="auto"/>
          <w:highlight w:val="none"/>
        </w:rPr>
      </w:pPr>
      <w:r>
        <w:rPr>
          <w:rStyle w:val="24"/>
          <w:rFonts w:ascii="Arial Unicode MS" w:hAnsi="Arial Unicode MS" w:eastAsia="Arial Unicode MS" w:cs="Arial Unicode MS"/>
          <w:b w:val="0"/>
          <w:bCs w:val="0"/>
          <w:i w:val="0"/>
          <w:iCs w:val="0"/>
          <w:outline w:val="0"/>
          <w:color w:val="auto"/>
          <w:highlight w:val="none"/>
          <w:u w:color="000000"/>
        </w:rPr>
        <w:br w:type="page"/>
      </w:r>
    </w:p>
    <w:p>
      <w:pPr>
        <w:pStyle w:val="15"/>
        <w:framePr w:wrap="auto" w:vAnchor="margin" w:hAnchor="text" w:yAlign="inline"/>
        <w:jc w:val="center"/>
        <w:rPr>
          <w:rStyle w:val="24"/>
          <w:outline w:val="0"/>
          <w:color w:val="auto"/>
          <w:highlight w:val="none"/>
          <w:u w:color="000000"/>
          <w:lang w:val="zh-TW" w:eastAsia="zh-TW"/>
        </w:rPr>
      </w:pPr>
      <w:bookmarkStart w:id="22" w:name="_Toc12"/>
      <w:r>
        <w:rPr>
          <w:rStyle w:val="24"/>
          <w:rFonts w:ascii="宋体" w:hAnsi="宋体" w:eastAsia="宋体" w:cs="宋体"/>
          <w:outline w:val="0"/>
          <w:color w:val="auto"/>
          <w:highlight w:val="none"/>
          <w:u w:color="000000"/>
          <w:rtl w:val="0"/>
          <w:lang w:val="zh-TW" w:eastAsia="zh-TW"/>
        </w:rPr>
        <w:t>第五章 响应文件格式</w:t>
      </w:r>
      <w:bookmarkEnd w:id="22"/>
    </w:p>
    <w:p>
      <w:pPr>
        <w:pStyle w:val="9"/>
        <w:framePr w:wrap="auto" w:vAnchor="margin" w:hAnchor="text" w:yAlign="inline"/>
        <w:spacing w:line="240" w:lineRule="atLeast"/>
        <w:rPr>
          <w:rStyle w:val="24"/>
          <w:rFonts w:ascii="宋体" w:hAnsi="宋体" w:eastAsia="宋体" w:cs="宋体"/>
          <w:b/>
          <w:bCs/>
          <w:outline w:val="0"/>
          <w:color w:val="auto"/>
          <w:sz w:val="32"/>
          <w:szCs w:val="32"/>
          <w:highlight w:val="none"/>
          <w:u w:color="000000"/>
        </w:rPr>
      </w:pPr>
    </w:p>
    <w:p>
      <w:pPr>
        <w:pStyle w:val="9"/>
        <w:framePr w:wrap="auto" w:vAnchor="margin" w:hAnchor="text" w:yAlign="inline"/>
        <w:spacing w:before="50" w:after="50"/>
        <w:outlineLvl w:val="1"/>
        <w:rPr>
          <w:rStyle w:val="24"/>
          <w:rFonts w:ascii="宋体" w:hAnsi="宋体" w:eastAsia="宋体" w:cs="宋体"/>
          <w:b/>
          <w:bCs/>
          <w:outline w:val="0"/>
          <w:color w:val="auto"/>
          <w:sz w:val="24"/>
          <w:szCs w:val="24"/>
          <w:highlight w:val="none"/>
          <w:u w:color="000000"/>
        </w:rPr>
      </w:pPr>
    </w:p>
    <w:p>
      <w:pPr>
        <w:pStyle w:val="9"/>
        <w:framePr w:wrap="auto" w:vAnchor="margin" w:hAnchor="text" w:yAlign="inline"/>
        <w:spacing w:before="50" w:after="50"/>
        <w:outlineLvl w:val="1"/>
        <w:rPr>
          <w:rStyle w:val="24"/>
          <w:rFonts w:ascii="宋体" w:hAnsi="宋体" w:eastAsia="宋体" w:cs="宋体"/>
          <w:b/>
          <w:bCs/>
          <w:outline w:val="0"/>
          <w:color w:val="auto"/>
          <w:sz w:val="32"/>
          <w:szCs w:val="32"/>
          <w:highlight w:val="none"/>
          <w:u w:color="000000"/>
          <w:lang w:val="zh-TW" w:eastAsia="zh-TW"/>
        </w:rPr>
      </w:pPr>
      <w:r>
        <w:rPr>
          <w:rStyle w:val="24"/>
          <w:rFonts w:ascii="宋体" w:hAnsi="宋体" w:eastAsia="宋体" w:cs="宋体"/>
          <w:b/>
          <w:bCs/>
          <w:outline w:val="0"/>
          <w:color w:val="auto"/>
          <w:sz w:val="32"/>
          <w:szCs w:val="32"/>
          <w:highlight w:val="none"/>
          <w:u w:color="000000"/>
          <w:rtl w:val="0"/>
          <w:lang w:val="zh-TW" w:eastAsia="zh-TW"/>
        </w:rPr>
        <w:t>（响应文件外层包装封面格式 ）</w:t>
      </w:r>
    </w:p>
    <w:p>
      <w:pPr>
        <w:pStyle w:val="9"/>
        <w:framePr w:wrap="auto" w:vAnchor="margin" w:hAnchor="text" w:yAlign="inline"/>
        <w:spacing w:before="156" w:after="50"/>
        <w:rPr>
          <w:rStyle w:val="24"/>
          <w:rFonts w:ascii="宋体" w:hAnsi="宋体" w:eastAsia="宋体" w:cs="宋体"/>
          <w:outline w:val="0"/>
          <w:color w:val="auto"/>
          <w:sz w:val="24"/>
          <w:szCs w:val="24"/>
          <w:highlight w:val="none"/>
          <w:u w:color="000000"/>
        </w:rPr>
      </w:pPr>
    </w:p>
    <w:p>
      <w:pPr>
        <w:pStyle w:val="9"/>
        <w:framePr w:wrap="auto" w:vAnchor="margin" w:hAnchor="text" w:yAlign="inline"/>
        <w:spacing w:before="156" w:after="50"/>
        <w:jc w:val="center"/>
        <w:rPr>
          <w:rStyle w:val="24"/>
          <w:rFonts w:ascii="宋体" w:hAnsi="宋体" w:eastAsia="宋体" w:cs="宋体"/>
          <w:outline w:val="0"/>
          <w:color w:val="auto"/>
          <w:sz w:val="24"/>
          <w:szCs w:val="24"/>
          <w:highlight w:val="none"/>
          <w:u w:color="000000"/>
        </w:rPr>
      </w:pPr>
    </w:p>
    <w:p>
      <w:pPr>
        <w:pStyle w:val="9"/>
        <w:framePr w:wrap="auto" w:vAnchor="margin" w:hAnchor="text" w:yAlign="inline"/>
        <w:spacing w:before="156" w:after="50"/>
        <w:jc w:val="center"/>
        <w:rPr>
          <w:rStyle w:val="24"/>
          <w:rFonts w:ascii="方正小标宋简体" w:hAnsi="方正小标宋简体" w:eastAsia="方正小标宋简体" w:cs="方正小标宋简体"/>
          <w:outline w:val="0"/>
          <w:color w:val="auto"/>
          <w:sz w:val="44"/>
          <w:szCs w:val="44"/>
          <w:highlight w:val="none"/>
          <w:u w:color="000000"/>
          <w:lang w:val="zh-TW" w:eastAsia="zh-TW"/>
        </w:rPr>
      </w:pPr>
      <w:r>
        <w:rPr>
          <w:rStyle w:val="24"/>
          <w:rFonts w:ascii="方正小标宋简体" w:hAnsi="方正小标宋简体" w:eastAsia="方正小标宋简体" w:cs="方正小标宋简体"/>
          <w:outline w:val="0"/>
          <w:color w:val="auto"/>
          <w:sz w:val="44"/>
          <w:szCs w:val="44"/>
          <w:highlight w:val="none"/>
          <w:u w:color="000000"/>
          <w:rtl w:val="0"/>
          <w:lang w:val="zh-TW" w:eastAsia="zh-TW"/>
        </w:rPr>
        <w:t>响  应  文  件</w:t>
      </w:r>
    </w:p>
    <w:p>
      <w:pPr>
        <w:pStyle w:val="9"/>
        <w:framePr w:wrap="auto" w:vAnchor="margin" w:hAnchor="text" w:yAlign="inline"/>
        <w:spacing w:before="156" w:after="50"/>
        <w:rPr>
          <w:rStyle w:val="24"/>
          <w:rFonts w:ascii="宋体" w:hAnsi="宋体" w:eastAsia="宋体" w:cs="宋体"/>
          <w:outline w:val="0"/>
          <w:color w:val="auto"/>
          <w:sz w:val="24"/>
          <w:szCs w:val="24"/>
          <w:highlight w:val="none"/>
          <w:u w:color="000000"/>
        </w:rPr>
      </w:pPr>
    </w:p>
    <w:p>
      <w:pPr>
        <w:pStyle w:val="9"/>
        <w:framePr w:wrap="auto" w:vAnchor="margin" w:hAnchor="text" w:yAlign="inline"/>
        <w:spacing w:before="156" w:after="50"/>
        <w:rPr>
          <w:rStyle w:val="24"/>
          <w:rFonts w:ascii="宋体" w:hAnsi="宋体" w:eastAsia="宋体" w:cs="宋体"/>
          <w:outline w:val="0"/>
          <w:color w:val="auto"/>
          <w:sz w:val="24"/>
          <w:szCs w:val="24"/>
          <w:highlight w:val="none"/>
          <w:u w:color="000000"/>
        </w:rPr>
      </w:pPr>
    </w:p>
    <w:p>
      <w:pPr>
        <w:pStyle w:val="9"/>
        <w:framePr w:wrap="auto" w:vAnchor="margin" w:hAnchor="text" w:yAlign="inline"/>
        <w:spacing w:before="156" w:after="50"/>
        <w:rPr>
          <w:rStyle w:val="24"/>
          <w:rFonts w:ascii="仿宋_GB2312" w:hAnsi="仿宋_GB2312" w:eastAsia="仿宋_GB2312" w:cs="仿宋_GB2312"/>
          <w:outline w:val="0"/>
          <w:color w:val="auto"/>
          <w:sz w:val="32"/>
          <w:szCs w:val="32"/>
          <w:highlight w:val="none"/>
          <w:u w:color="000000"/>
        </w:rPr>
      </w:pPr>
    </w:p>
    <w:p>
      <w:pPr>
        <w:pStyle w:val="9"/>
        <w:framePr w:wrap="auto" w:vAnchor="margin" w:hAnchor="text" w:yAlign="inline"/>
        <w:spacing w:before="156" w:after="50"/>
        <w:ind w:firstLine="640"/>
        <w:rPr>
          <w:rStyle w:val="24"/>
          <w:rFonts w:ascii="仿宋_GB2312" w:hAnsi="仿宋_GB2312" w:eastAsia="仿宋_GB2312" w:cs="仿宋_GB2312"/>
          <w:outline w:val="0"/>
          <w:color w:val="auto"/>
          <w:sz w:val="32"/>
          <w:szCs w:val="32"/>
          <w:highlight w:val="none"/>
          <w:u w:color="000000"/>
          <w:lang w:val="zh-TW" w:eastAsia="zh-TW"/>
        </w:rPr>
      </w:pPr>
      <w:r>
        <w:rPr>
          <w:rStyle w:val="24"/>
          <w:rFonts w:ascii="仿宋_GB2312" w:hAnsi="仿宋_GB2312" w:eastAsia="仿宋_GB2312" w:cs="仿宋_GB2312"/>
          <w:outline w:val="0"/>
          <w:color w:val="auto"/>
          <w:sz w:val="32"/>
          <w:szCs w:val="32"/>
          <w:highlight w:val="none"/>
          <w:u w:color="000000"/>
          <w:rtl w:val="0"/>
          <w:lang w:val="zh-TW" w:eastAsia="zh-TW"/>
        </w:rPr>
        <w:t>项目名称：</w:t>
      </w:r>
    </w:p>
    <w:p>
      <w:pPr>
        <w:pStyle w:val="9"/>
        <w:framePr w:wrap="auto" w:vAnchor="margin" w:hAnchor="text" w:yAlign="inline"/>
        <w:spacing w:before="156" w:after="50"/>
        <w:ind w:firstLine="480"/>
        <w:rPr>
          <w:rStyle w:val="24"/>
          <w:rFonts w:ascii="仿宋_GB2312" w:hAnsi="仿宋_GB2312" w:eastAsia="仿宋_GB2312" w:cs="仿宋_GB2312"/>
          <w:outline w:val="0"/>
          <w:color w:val="auto"/>
          <w:sz w:val="32"/>
          <w:szCs w:val="32"/>
          <w:highlight w:val="none"/>
          <w:u w:color="000000"/>
        </w:rPr>
      </w:pPr>
    </w:p>
    <w:p>
      <w:pPr>
        <w:pStyle w:val="9"/>
        <w:framePr w:wrap="auto" w:vAnchor="margin" w:hAnchor="text" w:yAlign="inline"/>
        <w:spacing w:before="156" w:after="50"/>
        <w:ind w:firstLine="640"/>
        <w:rPr>
          <w:rStyle w:val="24"/>
          <w:rFonts w:ascii="仿宋_GB2312" w:hAnsi="仿宋_GB2312" w:eastAsia="仿宋_GB2312" w:cs="仿宋_GB2312"/>
          <w:outline w:val="0"/>
          <w:color w:val="auto"/>
          <w:sz w:val="32"/>
          <w:szCs w:val="32"/>
          <w:highlight w:val="none"/>
          <w:u w:color="000000"/>
          <w:lang w:val="zh-TW" w:eastAsia="zh-TW"/>
        </w:rPr>
      </w:pPr>
      <w:r>
        <w:rPr>
          <w:rStyle w:val="24"/>
          <w:rFonts w:ascii="仿宋_GB2312" w:hAnsi="仿宋_GB2312" w:eastAsia="仿宋_GB2312" w:cs="仿宋_GB2312"/>
          <w:outline w:val="0"/>
          <w:color w:val="auto"/>
          <w:sz w:val="32"/>
          <w:szCs w:val="32"/>
          <w:highlight w:val="none"/>
          <w:u w:color="000000"/>
          <w:rtl w:val="0"/>
          <w:lang w:val="zh-TW" w:eastAsia="zh-TW"/>
        </w:rPr>
        <w:t>项目编号：</w:t>
      </w:r>
    </w:p>
    <w:p>
      <w:pPr>
        <w:pStyle w:val="9"/>
        <w:framePr w:wrap="auto" w:vAnchor="margin" w:hAnchor="text" w:yAlign="inline"/>
        <w:spacing w:before="156" w:after="50"/>
        <w:ind w:firstLine="480"/>
        <w:rPr>
          <w:rStyle w:val="24"/>
          <w:rFonts w:ascii="仿宋_GB2312" w:hAnsi="仿宋_GB2312" w:eastAsia="仿宋_GB2312" w:cs="仿宋_GB2312"/>
          <w:outline w:val="0"/>
          <w:color w:val="auto"/>
          <w:sz w:val="32"/>
          <w:szCs w:val="32"/>
          <w:highlight w:val="none"/>
          <w:u w:color="000000"/>
        </w:rPr>
      </w:pPr>
    </w:p>
    <w:p>
      <w:pPr>
        <w:pStyle w:val="9"/>
        <w:framePr w:wrap="auto" w:vAnchor="margin" w:hAnchor="text" w:yAlign="inline"/>
        <w:spacing w:before="156" w:after="50"/>
        <w:ind w:firstLine="640"/>
        <w:rPr>
          <w:rStyle w:val="24"/>
          <w:rFonts w:ascii="仿宋_GB2312" w:hAnsi="仿宋_GB2312" w:eastAsia="仿宋_GB2312" w:cs="仿宋_GB2312"/>
          <w:outline w:val="0"/>
          <w:color w:val="auto"/>
          <w:sz w:val="32"/>
          <w:szCs w:val="32"/>
          <w:highlight w:val="none"/>
          <w:u w:color="000000"/>
        </w:rPr>
      </w:pPr>
      <w:r>
        <w:rPr>
          <w:rStyle w:val="24"/>
          <w:rFonts w:ascii="仿宋_GB2312" w:hAnsi="仿宋_GB2312" w:eastAsia="仿宋_GB2312" w:cs="仿宋_GB2312"/>
          <w:outline w:val="0"/>
          <w:color w:val="auto"/>
          <w:sz w:val="32"/>
          <w:szCs w:val="32"/>
          <w:highlight w:val="none"/>
          <w:u w:color="000000"/>
          <w:rtl w:val="0"/>
          <w:lang w:val="zh-TW" w:eastAsia="zh-TW"/>
        </w:rPr>
        <w:t>所竞分标（如有则填写，无分标时填写</w:t>
      </w:r>
      <w:r>
        <w:rPr>
          <w:rStyle w:val="24"/>
          <w:rFonts w:ascii="仿宋_GB2312" w:hAnsi="仿宋_GB2312" w:eastAsia="仿宋_GB2312" w:cs="仿宋_GB2312"/>
          <w:outline w:val="0"/>
          <w:color w:val="auto"/>
          <w:sz w:val="32"/>
          <w:szCs w:val="32"/>
          <w:highlight w:val="none"/>
          <w:u w:color="000000"/>
          <w:rtl w:val="0"/>
          <w:lang w:val="en-US"/>
        </w:rPr>
        <w:t>“</w:t>
      </w:r>
      <w:r>
        <w:rPr>
          <w:rStyle w:val="24"/>
          <w:rFonts w:ascii="仿宋_GB2312" w:hAnsi="仿宋_GB2312" w:eastAsia="仿宋_GB2312" w:cs="仿宋_GB2312"/>
          <w:outline w:val="0"/>
          <w:color w:val="auto"/>
          <w:sz w:val="32"/>
          <w:szCs w:val="32"/>
          <w:highlight w:val="none"/>
          <w:u w:color="000000"/>
          <w:rtl w:val="0"/>
          <w:lang w:val="zh-TW" w:eastAsia="zh-TW"/>
        </w:rPr>
        <w:t>无</w:t>
      </w:r>
      <w:r>
        <w:rPr>
          <w:rStyle w:val="24"/>
          <w:rFonts w:ascii="仿宋_GB2312" w:hAnsi="仿宋_GB2312" w:eastAsia="仿宋_GB2312" w:cs="仿宋_GB2312"/>
          <w:outline w:val="0"/>
          <w:color w:val="auto"/>
          <w:sz w:val="32"/>
          <w:szCs w:val="32"/>
          <w:highlight w:val="none"/>
          <w:u w:color="000000"/>
          <w:rtl w:val="0"/>
          <w:lang w:val="en-US"/>
        </w:rPr>
        <w:t>”</w:t>
      </w:r>
      <w:r>
        <w:rPr>
          <w:rStyle w:val="24"/>
          <w:rFonts w:ascii="仿宋_GB2312" w:hAnsi="仿宋_GB2312" w:eastAsia="仿宋_GB2312" w:cs="仿宋_GB2312"/>
          <w:outline w:val="0"/>
          <w:color w:val="auto"/>
          <w:sz w:val="32"/>
          <w:szCs w:val="32"/>
          <w:highlight w:val="none"/>
          <w:u w:color="000000"/>
          <w:rtl w:val="0"/>
          <w:lang w:val="zh-TW" w:eastAsia="zh-TW"/>
        </w:rPr>
        <w:t>或留空）：</w:t>
      </w:r>
    </w:p>
    <w:p>
      <w:pPr>
        <w:pStyle w:val="9"/>
        <w:framePr w:wrap="auto" w:vAnchor="margin" w:hAnchor="text" w:yAlign="inline"/>
        <w:spacing w:before="156" w:after="50"/>
        <w:rPr>
          <w:rStyle w:val="24"/>
          <w:rFonts w:ascii="仿宋_GB2312" w:hAnsi="仿宋_GB2312" w:eastAsia="仿宋_GB2312" w:cs="仿宋_GB2312"/>
          <w:outline w:val="0"/>
          <w:color w:val="auto"/>
          <w:sz w:val="32"/>
          <w:szCs w:val="32"/>
          <w:highlight w:val="none"/>
          <w:u w:color="000000"/>
        </w:rPr>
      </w:pPr>
    </w:p>
    <w:p>
      <w:pPr>
        <w:pStyle w:val="9"/>
        <w:framePr w:wrap="auto" w:vAnchor="margin" w:hAnchor="text" w:yAlign="inline"/>
        <w:spacing w:before="156" w:after="50"/>
        <w:ind w:firstLine="640"/>
        <w:rPr>
          <w:rStyle w:val="24"/>
          <w:rFonts w:ascii="仿宋_GB2312" w:hAnsi="仿宋_GB2312" w:eastAsia="仿宋_GB2312" w:cs="仿宋_GB2312"/>
          <w:outline w:val="0"/>
          <w:color w:val="auto"/>
          <w:sz w:val="32"/>
          <w:szCs w:val="32"/>
          <w:highlight w:val="none"/>
          <w:u w:color="000000"/>
          <w:lang w:val="zh-TW" w:eastAsia="zh-TW"/>
        </w:rPr>
      </w:pPr>
      <w:r>
        <w:rPr>
          <w:rStyle w:val="24"/>
          <w:rFonts w:ascii="仿宋_GB2312" w:hAnsi="仿宋_GB2312" w:eastAsia="仿宋_GB2312" w:cs="仿宋_GB2312"/>
          <w:outline w:val="0"/>
          <w:color w:val="auto"/>
          <w:sz w:val="32"/>
          <w:szCs w:val="32"/>
          <w:highlight w:val="none"/>
          <w:u w:color="000000"/>
          <w:rtl w:val="0"/>
          <w:lang w:val="zh-TW" w:eastAsia="zh-TW"/>
        </w:rPr>
        <w:t>供应商名称：</w:t>
      </w:r>
    </w:p>
    <w:p>
      <w:pPr>
        <w:pStyle w:val="9"/>
        <w:framePr w:wrap="auto" w:vAnchor="margin" w:hAnchor="text" w:yAlign="inline"/>
        <w:spacing w:before="156" w:after="50"/>
        <w:rPr>
          <w:rStyle w:val="24"/>
          <w:rFonts w:ascii="仿宋_GB2312" w:hAnsi="仿宋_GB2312" w:eastAsia="仿宋_GB2312" w:cs="仿宋_GB2312"/>
          <w:outline w:val="0"/>
          <w:color w:val="auto"/>
          <w:sz w:val="32"/>
          <w:szCs w:val="32"/>
          <w:highlight w:val="none"/>
          <w:u w:color="000000"/>
        </w:rPr>
      </w:pPr>
    </w:p>
    <w:p>
      <w:pPr>
        <w:pStyle w:val="9"/>
        <w:framePr w:wrap="auto" w:vAnchor="margin" w:hAnchor="text" w:yAlign="inline"/>
        <w:spacing w:before="156" w:after="50"/>
        <w:ind w:firstLine="480"/>
        <w:jc w:val="center"/>
        <w:rPr>
          <w:rStyle w:val="24"/>
          <w:rFonts w:ascii="仿宋_GB2312" w:hAnsi="仿宋_GB2312" w:eastAsia="仿宋_GB2312" w:cs="仿宋_GB2312"/>
          <w:outline w:val="0"/>
          <w:color w:val="auto"/>
          <w:sz w:val="32"/>
          <w:szCs w:val="32"/>
          <w:highlight w:val="none"/>
          <w:u w:color="000000"/>
          <w:lang w:val="zh-TW" w:eastAsia="zh-TW"/>
        </w:rPr>
      </w:pPr>
      <w:r>
        <w:rPr>
          <w:rStyle w:val="24"/>
          <w:rFonts w:ascii="仿宋_GB2312" w:hAnsi="仿宋_GB2312" w:eastAsia="仿宋_GB2312" w:cs="仿宋_GB2312"/>
          <w:outline w:val="0"/>
          <w:color w:val="auto"/>
          <w:sz w:val="32"/>
          <w:szCs w:val="32"/>
          <w:highlight w:val="none"/>
          <w:u w:color="000000"/>
          <w:rtl w:val="0"/>
          <w:lang w:val="zh-TW" w:eastAsia="zh-TW"/>
        </w:rPr>
        <w:t>首次响应文件提交截止时间前不得启封</w:t>
      </w:r>
    </w:p>
    <w:p>
      <w:pPr>
        <w:pStyle w:val="9"/>
        <w:framePr w:wrap="auto" w:vAnchor="margin" w:hAnchor="text" w:yAlign="inline"/>
        <w:spacing w:before="156" w:after="50"/>
        <w:ind w:firstLine="5440"/>
        <w:jc w:val="center"/>
        <w:rPr>
          <w:rStyle w:val="24"/>
          <w:rFonts w:ascii="仿宋_GB2312" w:hAnsi="仿宋_GB2312" w:eastAsia="仿宋_GB2312" w:cs="仿宋_GB2312"/>
          <w:outline w:val="0"/>
          <w:color w:val="auto"/>
          <w:sz w:val="32"/>
          <w:szCs w:val="32"/>
          <w:highlight w:val="none"/>
          <w:u w:color="000000"/>
        </w:rPr>
      </w:pPr>
    </w:p>
    <w:p>
      <w:pPr>
        <w:pStyle w:val="9"/>
        <w:framePr w:wrap="auto" w:vAnchor="margin" w:hAnchor="text" w:yAlign="inline"/>
        <w:spacing w:before="156" w:after="50"/>
        <w:ind w:firstLine="645"/>
        <w:jc w:val="center"/>
        <w:rPr>
          <w:rStyle w:val="24"/>
          <w:rFonts w:ascii="仿宋_GB2312" w:hAnsi="仿宋_GB2312" w:eastAsia="仿宋_GB2312" w:cs="仿宋_GB2312"/>
          <w:outline w:val="0"/>
          <w:color w:val="auto"/>
          <w:sz w:val="32"/>
          <w:szCs w:val="32"/>
          <w:highlight w:val="none"/>
          <w:u w:color="000000"/>
          <w:lang w:val="zh-TW" w:eastAsia="zh-TW"/>
        </w:rPr>
      </w:pPr>
      <w:r>
        <w:rPr>
          <w:rStyle w:val="24"/>
          <w:rFonts w:ascii="仿宋_GB2312" w:hAnsi="仿宋_GB2312" w:eastAsia="仿宋_GB2312" w:cs="仿宋_GB2312"/>
          <w:outline w:val="0"/>
          <w:color w:val="auto"/>
          <w:sz w:val="32"/>
          <w:szCs w:val="32"/>
          <w:highlight w:val="none"/>
          <w:u w:color="000000"/>
          <w:rtl w:val="0"/>
          <w:lang w:val="zh-TW" w:eastAsia="zh-TW"/>
        </w:rPr>
        <w:t>年    月    日</w:t>
      </w:r>
    </w:p>
    <w:p>
      <w:pPr>
        <w:pStyle w:val="9"/>
        <w:framePr w:wrap="auto" w:vAnchor="margin" w:hAnchor="text" w:yAlign="inline"/>
        <w:spacing w:line="240" w:lineRule="atLeast"/>
        <w:rPr>
          <w:color w:val="auto"/>
          <w:highlight w:val="none"/>
        </w:rPr>
      </w:pPr>
      <w:r>
        <w:rPr>
          <w:rStyle w:val="24"/>
          <w:rFonts w:ascii="宋体" w:hAnsi="宋体" w:eastAsia="宋体" w:cs="宋体"/>
          <w:outline w:val="0"/>
          <w:color w:val="auto"/>
          <w:sz w:val="24"/>
          <w:szCs w:val="24"/>
          <w:highlight w:val="none"/>
          <w:u w:color="000000"/>
        </w:rPr>
        <w:br w:type="page"/>
      </w:r>
    </w:p>
    <w:p>
      <w:pPr>
        <w:pStyle w:val="9"/>
        <w:framePr w:wrap="auto" w:vAnchor="margin" w:hAnchor="text" w:yAlign="inline"/>
        <w:spacing w:line="240" w:lineRule="atLeast"/>
        <w:rPr>
          <w:rStyle w:val="24"/>
          <w:rFonts w:ascii="宋体" w:hAnsi="宋体" w:eastAsia="宋体" w:cs="宋体"/>
          <w:outline w:val="0"/>
          <w:color w:val="auto"/>
          <w:sz w:val="32"/>
          <w:szCs w:val="32"/>
          <w:highlight w:val="none"/>
          <w:u w:color="000000"/>
          <w:lang w:val="zh-TW" w:eastAsia="zh-TW"/>
        </w:rPr>
      </w:pPr>
      <w:r>
        <w:rPr>
          <w:rStyle w:val="24"/>
          <w:rFonts w:ascii="宋体" w:hAnsi="宋体" w:eastAsia="宋体" w:cs="宋体"/>
          <w:b/>
          <w:bCs/>
          <w:outline w:val="0"/>
          <w:color w:val="auto"/>
          <w:sz w:val="32"/>
          <w:szCs w:val="32"/>
          <w:highlight w:val="none"/>
          <w:u w:color="000000"/>
          <w:rtl w:val="0"/>
          <w:lang w:val="zh-TW" w:eastAsia="zh-TW"/>
        </w:rPr>
        <w:t>（响应文件封面格式）</w:t>
      </w:r>
    </w:p>
    <w:p>
      <w:pPr>
        <w:pStyle w:val="9"/>
        <w:framePr w:wrap="auto" w:vAnchor="margin" w:hAnchor="text" w:yAlign="inline"/>
        <w:spacing w:line="240" w:lineRule="atLeast"/>
        <w:jc w:val="center"/>
        <w:rPr>
          <w:rStyle w:val="24"/>
          <w:rFonts w:ascii="宋体" w:hAnsi="宋体" w:eastAsia="宋体" w:cs="宋体"/>
          <w:outline w:val="0"/>
          <w:color w:val="auto"/>
          <w:sz w:val="24"/>
          <w:szCs w:val="24"/>
          <w:highlight w:val="none"/>
          <w:u w:color="000000"/>
        </w:rPr>
      </w:pPr>
    </w:p>
    <w:p>
      <w:pPr>
        <w:pStyle w:val="9"/>
        <w:framePr w:wrap="auto" w:vAnchor="margin" w:hAnchor="text" w:yAlign="inline"/>
        <w:spacing w:line="240" w:lineRule="atLeast"/>
        <w:jc w:val="center"/>
        <w:rPr>
          <w:rStyle w:val="24"/>
          <w:rFonts w:ascii="宋体" w:hAnsi="宋体" w:eastAsia="宋体" w:cs="宋体"/>
          <w:outline w:val="0"/>
          <w:color w:val="auto"/>
          <w:sz w:val="24"/>
          <w:szCs w:val="24"/>
          <w:highlight w:val="none"/>
          <w:u w:color="000000"/>
        </w:rPr>
      </w:pPr>
    </w:p>
    <w:p>
      <w:pPr>
        <w:pStyle w:val="9"/>
        <w:framePr w:wrap="auto" w:vAnchor="margin" w:hAnchor="text" w:yAlign="inline"/>
        <w:spacing w:line="240" w:lineRule="atLeast"/>
        <w:jc w:val="center"/>
        <w:rPr>
          <w:rStyle w:val="24"/>
          <w:rFonts w:ascii="宋体" w:hAnsi="宋体" w:eastAsia="宋体" w:cs="宋体"/>
          <w:outline w:val="0"/>
          <w:color w:val="auto"/>
          <w:sz w:val="24"/>
          <w:szCs w:val="24"/>
          <w:highlight w:val="none"/>
          <w:u w:color="000000"/>
        </w:rPr>
      </w:pPr>
    </w:p>
    <w:p>
      <w:pPr>
        <w:pStyle w:val="9"/>
        <w:framePr w:wrap="auto" w:vAnchor="margin" w:hAnchor="text" w:yAlign="inline"/>
        <w:spacing w:line="240" w:lineRule="atLeast"/>
        <w:jc w:val="center"/>
        <w:rPr>
          <w:rStyle w:val="24"/>
          <w:rFonts w:ascii="方正小标宋简体" w:hAnsi="方正小标宋简体" w:eastAsia="方正小标宋简体" w:cs="方正小标宋简体"/>
          <w:outline w:val="0"/>
          <w:color w:val="auto"/>
          <w:sz w:val="44"/>
          <w:szCs w:val="44"/>
          <w:highlight w:val="none"/>
          <w:u w:color="000000"/>
        </w:rPr>
      </w:pPr>
    </w:p>
    <w:p>
      <w:pPr>
        <w:pStyle w:val="9"/>
        <w:framePr w:wrap="auto" w:vAnchor="margin" w:hAnchor="text" w:yAlign="inline"/>
        <w:spacing w:line="240" w:lineRule="atLeast"/>
        <w:jc w:val="center"/>
        <w:rPr>
          <w:rStyle w:val="24"/>
          <w:rFonts w:ascii="方正小标宋简体" w:hAnsi="方正小标宋简体" w:eastAsia="方正小标宋简体" w:cs="方正小标宋简体"/>
          <w:outline w:val="0"/>
          <w:color w:val="auto"/>
          <w:sz w:val="44"/>
          <w:szCs w:val="44"/>
          <w:highlight w:val="none"/>
          <w:u w:color="000000"/>
        </w:rPr>
      </w:pPr>
    </w:p>
    <w:p>
      <w:pPr>
        <w:pStyle w:val="9"/>
        <w:framePr w:wrap="auto" w:vAnchor="margin" w:hAnchor="text" w:yAlign="inline"/>
        <w:spacing w:line="240" w:lineRule="atLeast"/>
        <w:jc w:val="center"/>
        <w:rPr>
          <w:rStyle w:val="24"/>
          <w:rFonts w:ascii="宋体" w:hAnsi="宋体" w:eastAsia="宋体" w:cs="宋体"/>
          <w:b/>
          <w:bCs/>
          <w:outline w:val="0"/>
          <w:color w:val="auto"/>
          <w:sz w:val="32"/>
          <w:szCs w:val="32"/>
          <w:highlight w:val="none"/>
          <w:u w:color="000000"/>
        </w:rPr>
      </w:pPr>
      <w:r>
        <w:rPr>
          <w:rStyle w:val="24"/>
          <w:rFonts w:ascii="方正小标宋简体" w:hAnsi="方正小标宋简体" w:eastAsia="方正小标宋简体" w:cs="方正小标宋简体"/>
          <w:outline w:val="0"/>
          <w:color w:val="auto"/>
          <w:sz w:val="44"/>
          <w:szCs w:val="44"/>
          <w:highlight w:val="none"/>
          <w:u w:color="000000"/>
          <w:rtl w:val="0"/>
          <w:lang w:val="zh-TW" w:eastAsia="zh-TW"/>
        </w:rPr>
        <w:t>响  应  文  件</w:t>
      </w:r>
      <w:r>
        <w:rPr>
          <w:rStyle w:val="24"/>
          <w:rFonts w:ascii="宋体" w:hAnsi="宋体" w:eastAsia="宋体" w:cs="宋体"/>
          <w:b/>
          <w:bCs/>
          <w:outline w:val="0"/>
          <w:color w:val="auto"/>
          <w:sz w:val="32"/>
          <w:szCs w:val="32"/>
          <w:highlight w:val="none"/>
          <w:u w:color="000000"/>
          <w:rtl w:val="0"/>
          <w:lang w:val="en-US"/>
        </w:rPr>
        <w:t xml:space="preserve"> </w:t>
      </w:r>
      <w:r>
        <w:rPr>
          <w:rStyle w:val="25"/>
          <w:rFonts w:ascii="宋体" w:hAnsi="宋体" w:eastAsia="宋体" w:cs="宋体"/>
          <w:outline w:val="0"/>
          <w:color w:val="auto"/>
          <w:highlight w:val="none"/>
          <w:u w:color="000000"/>
          <w:rtl w:val="0"/>
          <w:lang w:val="en-US"/>
        </w:rPr>
        <w:t>(</w:t>
      </w:r>
      <w:r>
        <w:rPr>
          <w:rStyle w:val="24"/>
          <w:rFonts w:ascii="宋体" w:hAnsi="宋体" w:eastAsia="宋体" w:cs="宋体"/>
          <w:outline w:val="0"/>
          <w:color w:val="auto"/>
          <w:highlight w:val="none"/>
          <w:u w:color="000000"/>
          <w:rtl w:val="0"/>
          <w:lang w:val="zh-TW" w:eastAsia="zh-TW"/>
        </w:rPr>
        <w:t>封面</w:t>
      </w:r>
      <w:r>
        <w:rPr>
          <w:rStyle w:val="25"/>
          <w:rFonts w:ascii="宋体" w:hAnsi="宋体" w:eastAsia="宋体" w:cs="宋体"/>
          <w:outline w:val="0"/>
          <w:color w:val="auto"/>
          <w:highlight w:val="none"/>
          <w:u w:color="000000"/>
          <w:rtl w:val="0"/>
          <w:lang w:val="en-US"/>
        </w:rPr>
        <w:t>)</w:t>
      </w:r>
    </w:p>
    <w:p>
      <w:pPr>
        <w:pStyle w:val="9"/>
        <w:framePr w:wrap="auto" w:vAnchor="margin" w:hAnchor="text" w:yAlign="inline"/>
        <w:spacing w:line="360" w:lineRule="auto"/>
        <w:jc w:val="center"/>
        <w:rPr>
          <w:rStyle w:val="24"/>
          <w:rFonts w:ascii="宋体" w:hAnsi="宋体" w:eastAsia="宋体" w:cs="宋体"/>
          <w:outline w:val="0"/>
          <w:color w:val="auto"/>
          <w:highlight w:val="none"/>
          <w:u w:color="000000"/>
        </w:rPr>
      </w:pPr>
    </w:p>
    <w:p>
      <w:pPr>
        <w:pStyle w:val="9"/>
        <w:framePr w:wrap="auto" w:vAnchor="margin" w:hAnchor="text" w:yAlign="inline"/>
        <w:spacing w:line="360" w:lineRule="auto"/>
        <w:jc w:val="center"/>
        <w:rPr>
          <w:rStyle w:val="24"/>
          <w:rFonts w:ascii="宋体" w:hAnsi="宋体" w:eastAsia="宋体" w:cs="宋体"/>
          <w:outline w:val="0"/>
          <w:color w:val="auto"/>
          <w:highlight w:val="none"/>
          <w:u w:color="000000"/>
        </w:rPr>
      </w:pPr>
    </w:p>
    <w:p>
      <w:pPr>
        <w:pStyle w:val="9"/>
        <w:framePr w:wrap="auto" w:vAnchor="margin" w:hAnchor="text" w:yAlign="inline"/>
        <w:spacing w:line="360" w:lineRule="auto"/>
        <w:jc w:val="center"/>
        <w:rPr>
          <w:rStyle w:val="24"/>
          <w:rFonts w:ascii="宋体" w:hAnsi="宋体" w:eastAsia="宋体" w:cs="宋体"/>
          <w:outline w:val="0"/>
          <w:color w:val="auto"/>
          <w:highlight w:val="none"/>
          <w:u w:color="000000"/>
        </w:rPr>
      </w:pPr>
    </w:p>
    <w:p>
      <w:pPr>
        <w:pStyle w:val="9"/>
        <w:framePr w:wrap="auto" w:vAnchor="margin" w:hAnchor="text" w:yAlign="inline"/>
        <w:spacing w:line="360" w:lineRule="auto"/>
        <w:jc w:val="center"/>
        <w:rPr>
          <w:rStyle w:val="24"/>
          <w:rFonts w:ascii="宋体" w:hAnsi="宋体" w:eastAsia="宋体" w:cs="宋体"/>
          <w:outline w:val="0"/>
          <w:color w:val="auto"/>
          <w:highlight w:val="none"/>
          <w:u w:color="000000"/>
        </w:rPr>
      </w:pPr>
    </w:p>
    <w:p>
      <w:pPr>
        <w:pStyle w:val="9"/>
        <w:framePr w:wrap="auto" w:vAnchor="margin" w:hAnchor="text" w:yAlign="inline"/>
        <w:spacing w:line="360" w:lineRule="auto"/>
        <w:jc w:val="center"/>
        <w:rPr>
          <w:rStyle w:val="24"/>
          <w:rFonts w:ascii="宋体" w:hAnsi="宋体" w:eastAsia="宋体" w:cs="宋体"/>
          <w:outline w:val="0"/>
          <w:color w:val="auto"/>
          <w:highlight w:val="none"/>
          <w:u w:color="000000"/>
        </w:rPr>
      </w:pPr>
    </w:p>
    <w:p>
      <w:pPr>
        <w:pStyle w:val="9"/>
        <w:framePr w:wrap="auto" w:vAnchor="margin" w:hAnchor="text" w:yAlign="inline"/>
        <w:spacing w:line="360" w:lineRule="auto"/>
        <w:jc w:val="center"/>
        <w:rPr>
          <w:rStyle w:val="24"/>
          <w:rFonts w:ascii="宋体" w:hAnsi="宋体" w:eastAsia="宋体" w:cs="宋体"/>
          <w:outline w:val="0"/>
          <w:color w:val="auto"/>
          <w:highlight w:val="none"/>
          <w:u w:color="000000"/>
        </w:rPr>
      </w:pPr>
    </w:p>
    <w:p>
      <w:pPr>
        <w:pStyle w:val="9"/>
        <w:framePr w:wrap="auto" w:vAnchor="margin" w:hAnchor="text" w:yAlign="inline"/>
        <w:spacing w:line="360" w:lineRule="auto"/>
        <w:jc w:val="left"/>
        <w:rPr>
          <w:rStyle w:val="24"/>
          <w:rFonts w:ascii="仿宋_GB2312" w:hAnsi="仿宋_GB2312" w:eastAsia="仿宋_GB2312" w:cs="仿宋_GB2312"/>
          <w:outline w:val="0"/>
          <w:color w:val="auto"/>
          <w:sz w:val="32"/>
          <w:szCs w:val="32"/>
          <w:highlight w:val="none"/>
          <w:u w:color="000000"/>
        </w:rPr>
      </w:pPr>
    </w:p>
    <w:p>
      <w:pPr>
        <w:pStyle w:val="9"/>
        <w:framePr w:wrap="auto" w:vAnchor="margin" w:hAnchor="text" w:yAlign="inline"/>
        <w:spacing w:line="360" w:lineRule="auto"/>
        <w:ind w:firstLine="640"/>
        <w:jc w:val="left"/>
        <w:rPr>
          <w:rStyle w:val="24"/>
          <w:rFonts w:ascii="仿宋_GB2312" w:hAnsi="仿宋_GB2312" w:eastAsia="仿宋_GB2312" w:cs="仿宋_GB2312"/>
          <w:outline w:val="0"/>
          <w:color w:val="auto"/>
          <w:sz w:val="32"/>
          <w:szCs w:val="32"/>
          <w:highlight w:val="none"/>
          <w:u w:val="single" w:color="000000"/>
          <w:lang w:val="zh-TW" w:eastAsia="zh-TW"/>
        </w:rPr>
      </w:pPr>
      <w:r>
        <w:rPr>
          <w:rStyle w:val="24"/>
          <w:rFonts w:ascii="仿宋_GB2312" w:hAnsi="仿宋_GB2312" w:eastAsia="仿宋_GB2312" w:cs="仿宋_GB2312"/>
          <w:outline w:val="0"/>
          <w:color w:val="auto"/>
          <w:sz w:val="32"/>
          <w:szCs w:val="32"/>
          <w:highlight w:val="none"/>
          <w:u w:color="000000"/>
          <w:rtl w:val="0"/>
          <w:lang w:val="zh-TW" w:eastAsia="zh-TW"/>
        </w:rPr>
        <w:t>项目编号：</w:t>
      </w:r>
    </w:p>
    <w:p>
      <w:pPr>
        <w:pStyle w:val="9"/>
        <w:framePr w:wrap="auto" w:vAnchor="margin" w:hAnchor="text" w:yAlign="inline"/>
        <w:tabs>
          <w:tab w:val="left" w:pos="3240"/>
        </w:tabs>
        <w:spacing w:line="360" w:lineRule="auto"/>
        <w:ind w:firstLine="640"/>
        <w:jc w:val="left"/>
        <w:rPr>
          <w:rStyle w:val="24"/>
          <w:rFonts w:ascii="仿宋_GB2312" w:hAnsi="仿宋_GB2312" w:eastAsia="仿宋_GB2312" w:cs="仿宋_GB2312"/>
          <w:outline w:val="0"/>
          <w:color w:val="auto"/>
          <w:sz w:val="32"/>
          <w:szCs w:val="32"/>
          <w:highlight w:val="none"/>
          <w:u w:val="single" w:color="000000"/>
          <w:lang w:val="zh-TW" w:eastAsia="zh-TW"/>
        </w:rPr>
      </w:pPr>
      <w:r>
        <w:rPr>
          <w:rStyle w:val="24"/>
          <w:rFonts w:ascii="仿宋_GB2312" w:hAnsi="仿宋_GB2312" w:eastAsia="仿宋_GB2312" w:cs="仿宋_GB2312"/>
          <w:outline w:val="0"/>
          <w:color w:val="auto"/>
          <w:sz w:val="32"/>
          <w:szCs w:val="32"/>
          <w:highlight w:val="none"/>
          <w:u w:color="000000"/>
          <w:rtl w:val="0"/>
          <w:lang w:val="zh-TW" w:eastAsia="zh-TW"/>
        </w:rPr>
        <w:t>项目名称：</w:t>
      </w:r>
    </w:p>
    <w:p>
      <w:pPr>
        <w:pStyle w:val="9"/>
        <w:framePr w:wrap="auto" w:vAnchor="margin" w:hAnchor="text" w:yAlign="inline"/>
        <w:spacing w:line="360" w:lineRule="auto"/>
        <w:ind w:firstLine="640"/>
        <w:jc w:val="left"/>
        <w:rPr>
          <w:rStyle w:val="24"/>
          <w:rFonts w:ascii="仿宋_GB2312" w:hAnsi="仿宋_GB2312" w:eastAsia="仿宋_GB2312" w:cs="仿宋_GB2312"/>
          <w:outline w:val="0"/>
          <w:color w:val="auto"/>
          <w:sz w:val="32"/>
          <w:szCs w:val="32"/>
          <w:highlight w:val="none"/>
          <w:u w:val="single" w:color="000000"/>
        </w:rPr>
      </w:pPr>
      <w:r>
        <w:rPr>
          <w:rStyle w:val="24"/>
          <w:rFonts w:ascii="仿宋_GB2312" w:hAnsi="仿宋_GB2312" w:eastAsia="仿宋_GB2312" w:cs="仿宋_GB2312"/>
          <w:outline w:val="0"/>
          <w:color w:val="auto"/>
          <w:sz w:val="32"/>
          <w:szCs w:val="32"/>
          <w:highlight w:val="none"/>
          <w:u w:color="000000"/>
          <w:rtl w:val="0"/>
          <w:lang w:val="zh-TW" w:eastAsia="zh-TW"/>
        </w:rPr>
        <w:t>所竞分标（如有则填写，无分标时填写</w:t>
      </w:r>
      <w:r>
        <w:rPr>
          <w:rStyle w:val="24"/>
          <w:rFonts w:ascii="仿宋_GB2312" w:hAnsi="仿宋_GB2312" w:eastAsia="仿宋_GB2312" w:cs="仿宋_GB2312"/>
          <w:outline w:val="0"/>
          <w:color w:val="auto"/>
          <w:sz w:val="32"/>
          <w:szCs w:val="32"/>
          <w:highlight w:val="none"/>
          <w:u w:color="000000"/>
          <w:rtl w:val="0"/>
          <w:lang w:val="en-US"/>
        </w:rPr>
        <w:t>“</w:t>
      </w:r>
      <w:r>
        <w:rPr>
          <w:rStyle w:val="24"/>
          <w:rFonts w:ascii="仿宋_GB2312" w:hAnsi="仿宋_GB2312" w:eastAsia="仿宋_GB2312" w:cs="仿宋_GB2312"/>
          <w:outline w:val="0"/>
          <w:color w:val="auto"/>
          <w:sz w:val="32"/>
          <w:szCs w:val="32"/>
          <w:highlight w:val="none"/>
          <w:u w:color="000000"/>
          <w:rtl w:val="0"/>
          <w:lang w:val="zh-TW" w:eastAsia="zh-TW"/>
        </w:rPr>
        <w:t>无</w:t>
      </w:r>
      <w:r>
        <w:rPr>
          <w:rStyle w:val="24"/>
          <w:rFonts w:ascii="仿宋_GB2312" w:hAnsi="仿宋_GB2312" w:eastAsia="仿宋_GB2312" w:cs="仿宋_GB2312"/>
          <w:outline w:val="0"/>
          <w:color w:val="auto"/>
          <w:sz w:val="32"/>
          <w:szCs w:val="32"/>
          <w:highlight w:val="none"/>
          <w:u w:color="000000"/>
          <w:rtl w:val="0"/>
          <w:lang w:val="en-US"/>
        </w:rPr>
        <w:t>”</w:t>
      </w:r>
      <w:r>
        <w:rPr>
          <w:rStyle w:val="24"/>
          <w:rFonts w:ascii="仿宋_GB2312" w:hAnsi="仿宋_GB2312" w:eastAsia="仿宋_GB2312" w:cs="仿宋_GB2312"/>
          <w:outline w:val="0"/>
          <w:color w:val="auto"/>
          <w:sz w:val="32"/>
          <w:szCs w:val="32"/>
          <w:highlight w:val="none"/>
          <w:u w:color="000000"/>
          <w:rtl w:val="0"/>
          <w:lang w:val="zh-TW" w:eastAsia="zh-TW"/>
        </w:rPr>
        <w:t>或留空）：</w:t>
      </w:r>
    </w:p>
    <w:p>
      <w:pPr>
        <w:pStyle w:val="9"/>
        <w:framePr w:wrap="auto" w:vAnchor="margin" w:hAnchor="text" w:yAlign="inline"/>
        <w:spacing w:line="360" w:lineRule="auto"/>
        <w:ind w:firstLine="640"/>
        <w:jc w:val="left"/>
        <w:rPr>
          <w:rStyle w:val="24"/>
          <w:rFonts w:ascii="仿宋_GB2312" w:hAnsi="仿宋_GB2312" w:eastAsia="仿宋_GB2312" w:cs="仿宋_GB2312"/>
          <w:outline w:val="0"/>
          <w:color w:val="auto"/>
          <w:sz w:val="32"/>
          <w:szCs w:val="32"/>
          <w:highlight w:val="none"/>
          <w:u w:val="single" w:color="000000"/>
          <w:lang w:val="zh-TW" w:eastAsia="zh-TW"/>
        </w:rPr>
      </w:pPr>
      <w:r>
        <w:rPr>
          <w:rStyle w:val="24"/>
          <w:rFonts w:ascii="仿宋_GB2312" w:hAnsi="仿宋_GB2312" w:eastAsia="仿宋_GB2312" w:cs="仿宋_GB2312"/>
          <w:outline w:val="0"/>
          <w:color w:val="auto"/>
          <w:sz w:val="32"/>
          <w:szCs w:val="32"/>
          <w:highlight w:val="none"/>
          <w:u w:color="000000"/>
          <w:rtl w:val="0"/>
          <w:lang w:val="zh-TW" w:eastAsia="zh-TW"/>
        </w:rPr>
        <w:t>供应商名称：</w:t>
      </w:r>
    </w:p>
    <w:p>
      <w:pPr>
        <w:pStyle w:val="9"/>
        <w:framePr w:wrap="auto" w:vAnchor="margin" w:hAnchor="text" w:yAlign="inline"/>
        <w:spacing w:before="156" w:after="50"/>
        <w:rPr>
          <w:rStyle w:val="24"/>
          <w:rFonts w:ascii="仿宋_GB2312" w:hAnsi="仿宋_GB2312" w:eastAsia="仿宋_GB2312" w:cs="仿宋_GB2312"/>
          <w:outline w:val="0"/>
          <w:color w:val="auto"/>
          <w:sz w:val="32"/>
          <w:szCs w:val="32"/>
          <w:highlight w:val="none"/>
          <w:u w:color="000000"/>
        </w:rPr>
      </w:pPr>
    </w:p>
    <w:p>
      <w:pPr>
        <w:pStyle w:val="9"/>
        <w:framePr w:wrap="auto" w:vAnchor="margin" w:hAnchor="text" w:yAlign="inline"/>
        <w:spacing w:before="156" w:after="50"/>
        <w:rPr>
          <w:rStyle w:val="24"/>
          <w:rFonts w:ascii="仿宋_GB2312" w:hAnsi="仿宋_GB2312" w:eastAsia="仿宋_GB2312" w:cs="仿宋_GB2312"/>
          <w:outline w:val="0"/>
          <w:color w:val="auto"/>
          <w:sz w:val="32"/>
          <w:szCs w:val="32"/>
          <w:highlight w:val="none"/>
          <w:u w:color="000000"/>
        </w:rPr>
      </w:pPr>
    </w:p>
    <w:p>
      <w:pPr>
        <w:pStyle w:val="9"/>
        <w:framePr w:wrap="auto" w:vAnchor="margin" w:hAnchor="text" w:yAlign="inline"/>
        <w:spacing w:before="156" w:after="50"/>
        <w:rPr>
          <w:rStyle w:val="24"/>
          <w:rFonts w:ascii="仿宋_GB2312" w:hAnsi="仿宋_GB2312" w:eastAsia="仿宋_GB2312" w:cs="仿宋_GB2312"/>
          <w:outline w:val="0"/>
          <w:color w:val="auto"/>
          <w:sz w:val="32"/>
          <w:szCs w:val="32"/>
          <w:highlight w:val="none"/>
          <w:u w:color="000000"/>
        </w:rPr>
      </w:pPr>
    </w:p>
    <w:p>
      <w:pPr>
        <w:pStyle w:val="9"/>
        <w:framePr w:wrap="auto" w:vAnchor="margin" w:hAnchor="text" w:yAlign="inline"/>
        <w:spacing w:before="156" w:after="50"/>
        <w:jc w:val="center"/>
        <w:rPr>
          <w:rStyle w:val="24"/>
          <w:rFonts w:ascii="仿宋_GB2312" w:hAnsi="仿宋_GB2312" w:eastAsia="仿宋_GB2312" w:cs="仿宋_GB2312"/>
          <w:outline w:val="0"/>
          <w:color w:val="auto"/>
          <w:sz w:val="32"/>
          <w:szCs w:val="32"/>
          <w:highlight w:val="none"/>
          <w:u w:color="000000"/>
          <w:lang w:val="zh-TW" w:eastAsia="zh-TW"/>
        </w:rPr>
      </w:pPr>
      <w:r>
        <w:rPr>
          <w:rStyle w:val="24"/>
          <w:rFonts w:ascii="仿宋_GB2312" w:hAnsi="仿宋_GB2312" w:eastAsia="仿宋_GB2312" w:cs="仿宋_GB2312"/>
          <w:outline w:val="0"/>
          <w:color w:val="auto"/>
          <w:sz w:val="32"/>
          <w:szCs w:val="32"/>
          <w:highlight w:val="none"/>
          <w:u w:color="000000"/>
          <w:rtl w:val="0"/>
          <w:lang w:val="zh-TW" w:eastAsia="zh-TW"/>
        </w:rPr>
        <w:t>年    月    日</w:t>
      </w:r>
    </w:p>
    <w:p>
      <w:pPr>
        <w:pStyle w:val="9"/>
        <w:framePr w:wrap="auto" w:vAnchor="margin" w:hAnchor="text" w:yAlign="inline"/>
        <w:spacing w:line="300" w:lineRule="auto"/>
        <w:rPr>
          <w:rStyle w:val="24"/>
          <w:rFonts w:ascii="宋体" w:hAnsi="宋体" w:eastAsia="宋体" w:cs="宋体"/>
          <w:outline w:val="0"/>
          <w:color w:val="auto"/>
          <w:highlight w:val="none"/>
          <w:u w:color="000000"/>
        </w:rPr>
      </w:pPr>
    </w:p>
    <w:p>
      <w:pPr>
        <w:pStyle w:val="9"/>
        <w:framePr w:wrap="auto" w:vAnchor="margin" w:hAnchor="text" w:yAlign="inline"/>
        <w:spacing w:line="300" w:lineRule="auto"/>
        <w:rPr>
          <w:rStyle w:val="24"/>
          <w:rFonts w:ascii="宋体" w:hAnsi="宋体" w:eastAsia="宋体" w:cs="宋体"/>
          <w:outline w:val="0"/>
          <w:color w:val="auto"/>
          <w:highlight w:val="none"/>
          <w:u w:color="000000"/>
        </w:rPr>
      </w:pPr>
    </w:p>
    <w:p>
      <w:pPr>
        <w:pStyle w:val="16"/>
        <w:framePr w:wrap="auto" w:vAnchor="margin" w:hAnchor="text" w:yAlign="inline"/>
        <w:rPr>
          <w:rStyle w:val="24"/>
          <w:rFonts w:ascii="宋体" w:hAnsi="宋体" w:eastAsia="宋体" w:cs="宋体"/>
          <w:outline w:val="0"/>
          <w:color w:val="auto"/>
          <w:highlight w:val="none"/>
          <w:u w:color="000000"/>
        </w:rPr>
      </w:pPr>
    </w:p>
    <w:p>
      <w:pPr>
        <w:pStyle w:val="16"/>
        <w:framePr w:wrap="auto" w:vAnchor="margin" w:hAnchor="text" w:yAlign="inline"/>
        <w:rPr>
          <w:rStyle w:val="24"/>
          <w:rFonts w:ascii="宋体" w:hAnsi="宋体" w:eastAsia="宋体" w:cs="宋体"/>
          <w:outline w:val="0"/>
          <w:color w:val="auto"/>
          <w:highlight w:val="none"/>
          <w:u w:color="000000"/>
        </w:rPr>
      </w:pPr>
    </w:p>
    <w:p>
      <w:pPr>
        <w:pStyle w:val="16"/>
        <w:framePr w:wrap="auto" w:vAnchor="margin" w:hAnchor="text" w:yAlign="inline"/>
        <w:rPr>
          <w:rStyle w:val="24"/>
          <w:rFonts w:ascii="宋体" w:hAnsi="宋体" w:eastAsia="宋体" w:cs="宋体"/>
          <w:outline w:val="0"/>
          <w:color w:val="auto"/>
          <w:highlight w:val="none"/>
          <w:u w:color="000000"/>
        </w:rPr>
      </w:pPr>
    </w:p>
    <w:p>
      <w:pPr>
        <w:pStyle w:val="9"/>
        <w:framePr w:wrap="auto" w:vAnchor="margin" w:hAnchor="text" w:yAlign="inline"/>
        <w:spacing w:before="156" w:after="50"/>
        <w:outlineLvl w:val="1"/>
        <w:rPr>
          <w:rStyle w:val="24"/>
          <w:rFonts w:ascii="宋体" w:hAnsi="宋体" w:eastAsia="宋体" w:cs="宋体"/>
          <w:b/>
          <w:bCs/>
          <w:outline w:val="0"/>
          <w:color w:val="auto"/>
          <w:sz w:val="32"/>
          <w:szCs w:val="32"/>
          <w:highlight w:val="none"/>
          <w:u w:color="000000"/>
          <w:lang w:val="zh-TW" w:eastAsia="zh-TW"/>
        </w:rPr>
      </w:pPr>
      <w:r>
        <w:rPr>
          <w:rStyle w:val="24"/>
          <w:rFonts w:ascii="宋体" w:hAnsi="宋体" w:eastAsia="宋体" w:cs="宋体"/>
          <w:b/>
          <w:bCs/>
          <w:outline w:val="0"/>
          <w:color w:val="auto"/>
          <w:sz w:val="32"/>
          <w:szCs w:val="32"/>
          <w:highlight w:val="none"/>
          <w:u w:color="000000"/>
          <w:rtl w:val="0"/>
          <w:lang w:val="zh-TW" w:eastAsia="zh-TW"/>
        </w:rPr>
        <w:t>一、资格证明文件格式</w:t>
      </w:r>
    </w:p>
    <w:p>
      <w:pPr>
        <w:pStyle w:val="9"/>
        <w:framePr w:wrap="auto" w:vAnchor="margin" w:hAnchor="text" w:yAlign="inline"/>
        <w:spacing w:before="156" w:after="50"/>
        <w:jc w:val="left"/>
        <w:rPr>
          <w:rStyle w:val="24"/>
          <w:rFonts w:ascii="宋体" w:hAnsi="宋体" w:eastAsia="宋体" w:cs="宋体"/>
          <w:b/>
          <w:bCs/>
          <w:outline w:val="0"/>
          <w:color w:val="auto"/>
          <w:sz w:val="24"/>
          <w:szCs w:val="24"/>
          <w:highlight w:val="none"/>
          <w:u w:color="000000"/>
        </w:rPr>
      </w:pPr>
      <w:r>
        <w:rPr>
          <w:rStyle w:val="24"/>
          <w:rFonts w:ascii="宋体" w:hAnsi="宋体" w:eastAsia="宋体" w:cs="宋体"/>
          <w:b/>
          <w:bCs/>
          <w:outline w:val="0"/>
          <w:color w:val="auto"/>
          <w:sz w:val="32"/>
          <w:szCs w:val="32"/>
          <w:highlight w:val="none"/>
          <w:u w:color="000000"/>
          <w:rtl w:val="0"/>
          <w:lang w:val="en-US"/>
        </w:rPr>
        <w:t>1.</w:t>
      </w:r>
      <w:r>
        <w:rPr>
          <w:rStyle w:val="24"/>
          <w:rFonts w:ascii="宋体" w:hAnsi="宋体" w:eastAsia="宋体" w:cs="宋体"/>
          <w:b/>
          <w:bCs/>
          <w:outline w:val="0"/>
          <w:color w:val="auto"/>
          <w:sz w:val="32"/>
          <w:szCs w:val="32"/>
          <w:highlight w:val="none"/>
          <w:u w:color="000000"/>
          <w:rtl w:val="0"/>
          <w:lang w:val="zh-TW" w:eastAsia="zh-TW"/>
        </w:rPr>
        <w:t>资格证明文件封面格式：</w:t>
      </w:r>
      <w:r>
        <w:rPr>
          <w:rStyle w:val="24"/>
          <w:rFonts w:ascii="宋体" w:hAnsi="宋体" w:eastAsia="宋体" w:cs="宋体"/>
          <w:b/>
          <w:bCs/>
          <w:outline w:val="0"/>
          <w:color w:val="auto"/>
          <w:sz w:val="24"/>
          <w:szCs w:val="24"/>
          <w:highlight w:val="none"/>
          <w:u w:color="000000"/>
          <w:rtl w:val="0"/>
          <w:lang w:val="en-US"/>
        </w:rPr>
        <w:t xml:space="preserve"> </w:t>
      </w:r>
    </w:p>
    <w:p>
      <w:pPr>
        <w:pStyle w:val="9"/>
        <w:framePr w:wrap="auto" w:vAnchor="margin" w:hAnchor="text" w:yAlign="inline"/>
        <w:spacing w:before="156" w:after="50"/>
        <w:rPr>
          <w:rStyle w:val="24"/>
          <w:rFonts w:ascii="宋体" w:hAnsi="宋体" w:eastAsia="宋体" w:cs="宋体"/>
          <w:outline w:val="0"/>
          <w:color w:val="auto"/>
          <w:sz w:val="32"/>
          <w:szCs w:val="32"/>
          <w:highlight w:val="none"/>
          <w:u w:color="000000"/>
        </w:rPr>
      </w:pPr>
      <w:r>
        <w:rPr>
          <w:rStyle w:val="24"/>
          <w:rFonts w:ascii="宋体" w:hAnsi="宋体" w:eastAsia="宋体" w:cs="宋体"/>
          <w:outline w:val="0"/>
          <w:color w:val="auto"/>
          <w:sz w:val="24"/>
          <w:szCs w:val="24"/>
          <w:highlight w:val="none"/>
          <w:u w:color="000000"/>
          <w:rtl w:val="0"/>
          <w:lang w:val="en-US"/>
        </w:rPr>
        <w:t xml:space="preserve">                                                    </w:t>
      </w:r>
      <w:r>
        <w:rPr>
          <w:rStyle w:val="24"/>
          <w:rFonts w:ascii="宋体" w:hAnsi="宋体" w:eastAsia="宋体" w:cs="宋体"/>
          <w:outline w:val="0"/>
          <w:color w:val="auto"/>
          <w:highlight w:val="none"/>
          <w:u w:color="000000"/>
          <w:rtl w:val="0"/>
          <w:lang w:val="zh-TW" w:eastAsia="zh-TW"/>
        </w:rPr>
        <w:t>正本</w:t>
      </w:r>
      <w:r>
        <w:rPr>
          <w:rStyle w:val="25"/>
          <w:rFonts w:ascii="宋体" w:hAnsi="宋体" w:eastAsia="宋体" w:cs="宋体"/>
          <w:outline w:val="0"/>
          <w:color w:val="auto"/>
          <w:highlight w:val="none"/>
          <w:u w:color="000000"/>
          <w:rtl w:val="0"/>
          <w:lang w:val="en-US"/>
        </w:rPr>
        <w:t>/</w:t>
      </w:r>
      <w:r>
        <w:rPr>
          <w:rStyle w:val="24"/>
          <w:rFonts w:ascii="宋体" w:hAnsi="宋体" w:eastAsia="宋体" w:cs="宋体"/>
          <w:outline w:val="0"/>
          <w:color w:val="auto"/>
          <w:highlight w:val="none"/>
          <w:u w:color="000000"/>
          <w:rtl w:val="0"/>
          <w:lang w:val="zh-TW" w:eastAsia="zh-TW"/>
        </w:rPr>
        <w:t>副本</w:t>
      </w:r>
    </w:p>
    <w:p>
      <w:pPr>
        <w:pStyle w:val="9"/>
        <w:framePr w:wrap="auto" w:vAnchor="margin" w:hAnchor="text" w:yAlign="inline"/>
        <w:spacing w:before="156" w:after="50"/>
        <w:rPr>
          <w:rStyle w:val="24"/>
          <w:rFonts w:ascii="宋体" w:hAnsi="宋体" w:eastAsia="宋体" w:cs="宋体"/>
          <w:outline w:val="0"/>
          <w:color w:val="auto"/>
          <w:sz w:val="24"/>
          <w:szCs w:val="24"/>
          <w:highlight w:val="none"/>
          <w:u w:color="000000"/>
        </w:rPr>
      </w:pPr>
    </w:p>
    <w:p>
      <w:pPr>
        <w:pStyle w:val="9"/>
        <w:framePr w:wrap="auto" w:vAnchor="margin" w:hAnchor="text" w:yAlign="inline"/>
        <w:spacing w:before="156" w:after="50"/>
        <w:rPr>
          <w:rStyle w:val="24"/>
          <w:rFonts w:ascii="宋体" w:hAnsi="宋体" w:eastAsia="宋体" w:cs="宋体"/>
          <w:outline w:val="0"/>
          <w:color w:val="auto"/>
          <w:sz w:val="24"/>
          <w:szCs w:val="24"/>
          <w:highlight w:val="none"/>
          <w:u w:color="000000"/>
        </w:rPr>
      </w:pPr>
    </w:p>
    <w:p>
      <w:pPr>
        <w:pStyle w:val="9"/>
        <w:framePr w:wrap="auto" w:vAnchor="margin" w:hAnchor="text" w:yAlign="inline"/>
        <w:spacing w:before="156" w:after="50"/>
        <w:jc w:val="center"/>
        <w:rPr>
          <w:rStyle w:val="24"/>
          <w:rFonts w:ascii="方正小标宋简体" w:hAnsi="方正小标宋简体" w:eastAsia="方正小标宋简体" w:cs="方正小标宋简体"/>
          <w:outline w:val="0"/>
          <w:color w:val="auto"/>
          <w:sz w:val="44"/>
          <w:szCs w:val="44"/>
          <w:highlight w:val="none"/>
          <w:u w:color="000000"/>
          <w:lang w:val="zh-TW" w:eastAsia="zh-TW"/>
        </w:rPr>
      </w:pPr>
      <w:r>
        <w:rPr>
          <w:rStyle w:val="24"/>
          <w:rFonts w:ascii="方正小标宋简体" w:hAnsi="方正小标宋简体" w:eastAsia="方正小标宋简体" w:cs="方正小标宋简体"/>
          <w:outline w:val="0"/>
          <w:color w:val="auto"/>
          <w:sz w:val="44"/>
          <w:szCs w:val="44"/>
          <w:highlight w:val="none"/>
          <w:u w:color="000000"/>
          <w:rtl w:val="0"/>
          <w:lang w:val="zh-TW" w:eastAsia="zh-TW"/>
        </w:rPr>
        <w:t>资  格  证  明  文  件</w:t>
      </w:r>
    </w:p>
    <w:p>
      <w:pPr>
        <w:pStyle w:val="9"/>
        <w:framePr w:wrap="auto" w:vAnchor="margin" w:hAnchor="text" w:yAlign="inline"/>
        <w:spacing w:before="156" w:after="50"/>
        <w:rPr>
          <w:rStyle w:val="24"/>
          <w:rFonts w:ascii="宋体" w:hAnsi="宋体" w:eastAsia="宋体" w:cs="宋体"/>
          <w:outline w:val="0"/>
          <w:color w:val="auto"/>
          <w:sz w:val="24"/>
          <w:szCs w:val="24"/>
          <w:highlight w:val="none"/>
          <w:u w:color="000000"/>
        </w:rPr>
      </w:pPr>
    </w:p>
    <w:p>
      <w:pPr>
        <w:pStyle w:val="9"/>
        <w:framePr w:wrap="auto" w:vAnchor="margin" w:hAnchor="text" w:yAlign="inline"/>
        <w:spacing w:before="156" w:after="50"/>
        <w:rPr>
          <w:rStyle w:val="24"/>
          <w:rFonts w:ascii="宋体" w:hAnsi="宋体" w:eastAsia="宋体" w:cs="宋体"/>
          <w:outline w:val="0"/>
          <w:color w:val="auto"/>
          <w:sz w:val="24"/>
          <w:szCs w:val="24"/>
          <w:highlight w:val="none"/>
          <w:u w:color="000000"/>
        </w:rPr>
      </w:pPr>
    </w:p>
    <w:p>
      <w:pPr>
        <w:pStyle w:val="9"/>
        <w:framePr w:wrap="auto" w:vAnchor="margin" w:hAnchor="text" w:yAlign="inline"/>
        <w:spacing w:before="156" w:after="50"/>
        <w:rPr>
          <w:rStyle w:val="24"/>
          <w:rFonts w:ascii="宋体" w:hAnsi="宋体" w:eastAsia="宋体" w:cs="宋体"/>
          <w:outline w:val="0"/>
          <w:color w:val="auto"/>
          <w:sz w:val="24"/>
          <w:szCs w:val="24"/>
          <w:highlight w:val="none"/>
          <w:u w:color="000000"/>
        </w:rPr>
      </w:pPr>
    </w:p>
    <w:p>
      <w:pPr>
        <w:pStyle w:val="9"/>
        <w:framePr w:wrap="auto" w:vAnchor="margin" w:hAnchor="text" w:yAlign="inline"/>
        <w:spacing w:before="156" w:after="50"/>
        <w:rPr>
          <w:rStyle w:val="24"/>
          <w:rFonts w:ascii="宋体" w:hAnsi="宋体" w:eastAsia="宋体" w:cs="宋体"/>
          <w:outline w:val="0"/>
          <w:color w:val="auto"/>
          <w:sz w:val="24"/>
          <w:szCs w:val="24"/>
          <w:highlight w:val="none"/>
          <w:u w:color="000000"/>
        </w:rPr>
      </w:pPr>
    </w:p>
    <w:p>
      <w:pPr>
        <w:pStyle w:val="9"/>
        <w:framePr w:wrap="auto" w:vAnchor="margin" w:hAnchor="text" w:yAlign="inline"/>
        <w:spacing w:before="156" w:after="50"/>
        <w:rPr>
          <w:rStyle w:val="24"/>
          <w:rFonts w:ascii="宋体" w:hAnsi="宋体" w:eastAsia="宋体" w:cs="宋体"/>
          <w:outline w:val="0"/>
          <w:color w:val="auto"/>
          <w:sz w:val="24"/>
          <w:szCs w:val="24"/>
          <w:highlight w:val="none"/>
          <w:u w:color="000000"/>
        </w:rPr>
      </w:pPr>
    </w:p>
    <w:p>
      <w:pPr>
        <w:pStyle w:val="9"/>
        <w:framePr w:wrap="auto" w:vAnchor="margin" w:hAnchor="text" w:yAlign="inline"/>
        <w:spacing w:before="156" w:after="50"/>
        <w:ind w:firstLine="640"/>
        <w:rPr>
          <w:rStyle w:val="24"/>
          <w:rFonts w:ascii="仿宋_GB2312" w:hAnsi="仿宋_GB2312" w:eastAsia="仿宋_GB2312" w:cs="仿宋_GB2312"/>
          <w:outline w:val="0"/>
          <w:color w:val="auto"/>
          <w:sz w:val="32"/>
          <w:szCs w:val="32"/>
          <w:highlight w:val="none"/>
          <w:u w:color="000000"/>
          <w:lang w:val="zh-TW" w:eastAsia="zh-TW"/>
        </w:rPr>
      </w:pPr>
      <w:r>
        <w:rPr>
          <w:rStyle w:val="24"/>
          <w:rFonts w:ascii="仿宋_GB2312" w:hAnsi="仿宋_GB2312" w:eastAsia="仿宋_GB2312" w:cs="仿宋_GB2312"/>
          <w:outline w:val="0"/>
          <w:color w:val="auto"/>
          <w:sz w:val="32"/>
          <w:szCs w:val="32"/>
          <w:highlight w:val="none"/>
          <w:u w:color="000000"/>
          <w:rtl w:val="0"/>
          <w:lang w:val="zh-TW" w:eastAsia="zh-TW"/>
        </w:rPr>
        <w:t>项目名称：</w:t>
      </w:r>
    </w:p>
    <w:p>
      <w:pPr>
        <w:pStyle w:val="9"/>
        <w:framePr w:wrap="auto" w:vAnchor="margin" w:hAnchor="text" w:yAlign="inline"/>
        <w:spacing w:before="156" w:after="50"/>
        <w:ind w:firstLine="720"/>
        <w:rPr>
          <w:rStyle w:val="24"/>
          <w:rFonts w:ascii="仿宋_GB2312" w:hAnsi="仿宋_GB2312" w:eastAsia="仿宋_GB2312" w:cs="仿宋_GB2312"/>
          <w:outline w:val="0"/>
          <w:color w:val="auto"/>
          <w:sz w:val="32"/>
          <w:szCs w:val="32"/>
          <w:highlight w:val="none"/>
          <w:u w:color="000000"/>
        </w:rPr>
      </w:pPr>
    </w:p>
    <w:p>
      <w:pPr>
        <w:pStyle w:val="9"/>
        <w:framePr w:wrap="auto" w:vAnchor="margin" w:hAnchor="text" w:yAlign="inline"/>
        <w:spacing w:before="156" w:after="50"/>
        <w:ind w:firstLine="720"/>
        <w:rPr>
          <w:rStyle w:val="24"/>
          <w:rFonts w:ascii="仿宋_GB2312" w:hAnsi="仿宋_GB2312" w:eastAsia="仿宋_GB2312" w:cs="仿宋_GB2312"/>
          <w:outline w:val="0"/>
          <w:color w:val="auto"/>
          <w:sz w:val="32"/>
          <w:szCs w:val="32"/>
          <w:highlight w:val="none"/>
          <w:u w:color="000000"/>
          <w:lang w:val="zh-TW" w:eastAsia="zh-TW"/>
        </w:rPr>
      </w:pPr>
      <w:r>
        <w:rPr>
          <w:rStyle w:val="24"/>
          <w:rFonts w:ascii="仿宋_GB2312" w:hAnsi="仿宋_GB2312" w:eastAsia="仿宋_GB2312" w:cs="仿宋_GB2312"/>
          <w:outline w:val="0"/>
          <w:color w:val="auto"/>
          <w:sz w:val="32"/>
          <w:szCs w:val="32"/>
          <w:highlight w:val="none"/>
          <w:u w:color="000000"/>
          <w:rtl w:val="0"/>
          <w:lang w:val="zh-TW" w:eastAsia="zh-TW"/>
        </w:rPr>
        <w:t>项目编号：</w:t>
      </w:r>
    </w:p>
    <w:p>
      <w:pPr>
        <w:pStyle w:val="9"/>
        <w:framePr w:wrap="auto" w:vAnchor="margin" w:hAnchor="text" w:yAlign="inline"/>
        <w:spacing w:before="156" w:after="50"/>
        <w:ind w:firstLine="720"/>
        <w:rPr>
          <w:rStyle w:val="24"/>
          <w:rFonts w:ascii="仿宋_GB2312" w:hAnsi="仿宋_GB2312" w:eastAsia="仿宋_GB2312" w:cs="仿宋_GB2312"/>
          <w:outline w:val="0"/>
          <w:color w:val="auto"/>
          <w:sz w:val="32"/>
          <w:szCs w:val="32"/>
          <w:highlight w:val="none"/>
          <w:u w:color="000000"/>
        </w:rPr>
      </w:pPr>
      <w:r>
        <w:rPr>
          <w:rStyle w:val="24"/>
          <w:rFonts w:ascii="仿宋_GB2312" w:hAnsi="仿宋_GB2312" w:eastAsia="仿宋_GB2312" w:cs="仿宋_GB2312"/>
          <w:outline w:val="0"/>
          <w:color w:val="auto"/>
          <w:sz w:val="32"/>
          <w:szCs w:val="32"/>
          <w:highlight w:val="none"/>
          <w:u w:color="000000"/>
          <w:rtl w:val="0"/>
          <w:lang w:val="en-US"/>
        </w:rPr>
        <w:t xml:space="preserve"> </w:t>
      </w:r>
    </w:p>
    <w:p>
      <w:pPr>
        <w:pStyle w:val="9"/>
        <w:framePr w:wrap="auto" w:vAnchor="margin" w:hAnchor="text" w:yAlign="inline"/>
        <w:spacing w:before="156" w:after="50"/>
        <w:ind w:firstLine="720"/>
        <w:rPr>
          <w:rStyle w:val="24"/>
          <w:rFonts w:ascii="仿宋_GB2312" w:hAnsi="仿宋_GB2312" w:eastAsia="仿宋_GB2312" w:cs="仿宋_GB2312"/>
          <w:outline w:val="0"/>
          <w:color w:val="auto"/>
          <w:sz w:val="32"/>
          <w:szCs w:val="32"/>
          <w:highlight w:val="none"/>
          <w:u w:color="000000"/>
        </w:rPr>
      </w:pPr>
      <w:r>
        <w:rPr>
          <w:rStyle w:val="24"/>
          <w:rFonts w:ascii="仿宋_GB2312" w:hAnsi="仿宋_GB2312" w:eastAsia="仿宋_GB2312" w:cs="仿宋_GB2312"/>
          <w:outline w:val="0"/>
          <w:color w:val="auto"/>
          <w:sz w:val="32"/>
          <w:szCs w:val="32"/>
          <w:highlight w:val="none"/>
          <w:u w:color="000000"/>
          <w:rtl w:val="0"/>
          <w:lang w:val="zh-TW" w:eastAsia="zh-TW"/>
        </w:rPr>
        <w:t>所竞分标（如有则填写，无分标时填写</w:t>
      </w:r>
      <w:r>
        <w:rPr>
          <w:rStyle w:val="24"/>
          <w:rFonts w:ascii="仿宋_GB2312" w:hAnsi="仿宋_GB2312" w:eastAsia="仿宋_GB2312" w:cs="仿宋_GB2312"/>
          <w:outline w:val="0"/>
          <w:color w:val="auto"/>
          <w:sz w:val="32"/>
          <w:szCs w:val="32"/>
          <w:highlight w:val="none"/>
          <w:u w:color="000000"/>
          <w:rtl w:val="0"/>
          <w:lang w:val="en-US"/>
        </w:rPr>
        <w:t>“</w:t>
      </w:r>
      <w:r>
        <w:rPr>
          <w:rStyle w:val="24"/>
          <w:rFonts w:ascii="仿宋_GB2312" w:hAnsi="仿宋_GB2312" w:eastAsia="仿宋_GB2312" w:cs="仿宋_GB2312"/>
          <w:outline w:val="0"/>
          <w:color w:val="auto"/>
          <w:sz w:val="32"/>
          <w:szCs w:val="32"/>
          <w:highlight w:val="none"/>
          <w:u w:color="000000"/>
          <w:rtl w:val="0"/>
          <w:lang w:val="zh-TW" w:eastAsia="zh-TW"/>
        </w:rPr>
        <w:t>无</w:t>
      </w:r>
      <w:r>
        <w:rPr>
          <w:rStyle w:val="24"/>
          <w:rFonts w:ascii="仿宋_GB2312" w:hAnsi="仿宋_GB2312" w:eastAsia="仿宋_GB2312" w:cs="仿宋_GB2312"/>
          <w:outline w:val="0"/>
          <w:color w:val="auto"/>
          <w:sz w:val="32"/>
          <w:szCs w:val="32"/>
          <w:highlight w:val="none"/>
          <w:u w:color="000000"/>
          <w:rtl w:val="0"/>
          <w:lang w:val="en-US"/>
        </w:rPr>
        <w:t>”</w:t>
      </w:r>
      <w:r>
        <w:rPr>
          <w:rStyle w:val="24"/>
          <w:rFonts w:ascii="仿宋_GB2312" w:hAnsi="仿宋_GB2312" w:eastAsia="仿宋_GB2312" w:cs="仿宋_GB2312"/>
          <w:outline w:val="0"/>
          <w:color w:val="auto"/>
          <w:sz w:val="32"/>
          <w:szCs w:val="32"/>
          <w:highlight w:val="none"/>
          <w:u w:color="000000"/>
          <w:rtl w:val="0"/>
          <w:lang w:val="zh-TW" w:eastAsia="zh-TW"/>
        </w:rPr>
        <w:t>或留空）：</w:t>
      </w:r>
    </w:p>
    <w:p>
      <w:pPr>
        <w:pStyle w:val="9"/>
        <w:framePr w:wrap="auto" w:vAnchor="margin" w:hAnchor="text" w:yAlign="inline"/>
        <w:spacing w:before="156" w:after="50"/>
        <w:ind w:firstLine="720"/>
        <w:rPr>
          <w:rStyle w:val="24"/>
          <w:rFonts w:ascii="仿宋_GB2312" w:hAnsi="仿宋_GB2312" w:eastAsia="仿宋_GB2312" w:cs="仿宋_GB2312"/>
          <w:outline w:val="0"/>
          <w:color w:val="auto"/>
          <w:sz w:val="32"/>
          <w:szCs w:val="32"/>
          <w:highlight w:val="none"/>
          <w:u w:color="000000"/>
        </w:rPr>
      </w:pPr>
    </w:p>
    <w:p>
      <w:pPr>
        <w:pStyle w:val="18"/>
        <w:framePr w:wrap="auto" w:vAnchor="margin" w:hAnchor="text" w:yAlign="inline"/>
        <w:spacing w:before="50" w:after="50"/>
        <w:ind w:firstLine="720"/>
        <w:rPr>
          <w:rStyle w:val="24"/>
          <w:rFonts w:ascii="仿宋_GB2312" w:hAnsi="仿宋_GB2312" w:eastAsia="仿宋_GB2312" w:cs="仿宋_GB2312"/>
          <w:outline w:val="0"/>
          <w:color w:val="auto"/>
          <w:sz w:val="32"/>
          <w:szCs w:val="32"/>
          <w:highlight w:val="none"/>
          <w:u w:color="000000"/>
          <w:lang w:val="zh-TW" w:eastAsia="zh-TW"/>
        </w:rPr>
      </w:pPr>
      <w:r>
        <w:rPr>
          <w:rStyle w:val="24"/>
          <w:rFonts w:ascii="仿宋_GB2312" w:hAnsi="仿宋_GB2312" w:eastAsia="仿宋_GB2312" w:cs="仿宋_GB2312"/>
          <w:outline w:val="0"/>
          <w:color w:val="auto"/>
          <w:sz w:val="32"/>
          <w:szCs w:val="32"/>
          <w:highlight w:val="none"/>
          <w:u w:color="000000"/>
          <w:rtl w:val="0"/>
          <w:lang w:val="zh-TW" w:eastAsia="zh-TW"/>
        </w:rPr>
        <w:t>供应商名称：</w:t>
      </w:r>
    </w:p>
    <w:p>
      <w:pPr>
        <w:pStyle w:val="18"/>
        <w:framePr w:wrap="auto" w:vAnchor="margin" w:hAnchor="text" w:yAlign="inline"/>
        <w:spacing w:before="50" w:after="50"/>
        <w:ind w:firstLine="720"/>
        <w:rPr>
          <w:rStyle w:val="24"/>
          <w:rFonts w:ascii="仿宋_GB2312" w:hAnsi="仿宋_GB2312" w:eastAsia="仿宋_GB2312" w:cs="仿宋_GB2312"/>
          <w:outline w:val="0"/>
          <w:color w:val="auto"/>
          <w:sz w:val="32"/>
          <w:szCs w:val="32"/>
          <w:highlight w:val="none"/>
          <w:u w:color="000000"/>
        </w:rPr>
      </w:pPr>
    </w:p>
    <w:p>
      <w:pPr>
        <w:pStyle w:val="18"/>
        <w:framePr w:wrap="auto" w:vAnchor="margin" w:hAnchor="text" w:yAlign="inline"/>
        <w:spacing w:before="50" w:after="50"/>
        <w:ind w:firstLine="720"/>
        <w:rPr>
          <w:rStyle w:val="24"/>
          <w:rFonts w:ascii="仿宋_GB2312" w:hAnsi="仿宋_GB2312" w:eastAsia="仿宋_GB2312" w:cs="仿宋_GB2312"/>
          <w:outline w:val="0"/>
          <w:color w:val="auto"/>
          <w:sz w:val="32"/>
          <w:szCs w:val="32"/>
          <w:highlight w:val="none"/>
          <w:u w:color="000000"/>
        </w:rPr>
      </w:pPr>
    </w:p>
    <w:p>
      <w:pPr>
        <w:pStyle w:val="18"/>
        <w:framePr w:wrap="auto" w:vAnchor="margin" w:hAnchor="text" w:yAlign="inline"/>
        <w:spacing w:before="50" w:after="50"/>
        <w:ind w:firstLine="720"/>
        <w:rPr>
          <w:rStyle w:val="24"/>
          <w:rFonts w:ascii="仿宋_GB2312" w:hAnsi="仿宋_GB2312" w:eastAsia="仿宋_GB2312" w:cs="仿宋_GB2312"/>
          <w:outline w:val="0"/>
          <w:color w:val="auto"/>
          <w:sz w:val="32"/>
          <w:szCs w:val="32"/>
          <w:highlight w:val="none"/>
          <w:u w:color="000000"/>
        </w:rPr>
      </w:pPr>
    </w:p>
    <w:p>
      <w:pPr>
        <w:pStyle w:val="18"/>
        <w:framePr w:wrap="auto" w:vAnchor="margin" w:hAnchor="text" w:yAlign="inline"/>
        <w:spacing w:before="50" w:after="50"/>
        <w:ind w:firstLine="1280"/>
        <w:rPr>
          <w:rStyle w:val="24"/>
          <w:rFonts w:ascii="仿宋_GB2312" w:hAnsi="仿宋_GB2312" w:eastAsia="仿宋_GB2312" w:cs="仿宋_GB2312"/>
          <w:outline w:val="0"/>
          <w:color w:val="auto"/>
          <w:sz w:val="32"/>
          <w:szCs w:val="32"/>
          <w:highlight w:val="none"/>
          <w:u w:color="000000"/>
        </w:rPr>
      </w:pPr>
    </w:p>
    <w:p>
      <w:pPr>
        <w:pStyle w:val="9"/>
        <w:framePr w:wrap="auto" w:vAnchor="margin" w:hAnchor="text" w:yAlign="inline"/>
        <w:spacing w:before="156" w:after="50"/>
        <w:jc w:val="center"/>
        <w:rPr>
          <w:rStyle w:val="24"/>
          <w:rFonts w:ascii="仿宋_GB2312" w:hAnsi="仿宋_GB2312" w:eastAsia="仿宋_GB2312" w:cs="仿宋_GB2312"/>
          <w:outline w:val="0"/>
          <w:color w:val="auto"/>
          <w:sz w:val="32"/>
          <w:szCs w:val="32"/>
          <w:highlight w:val="none"/>
          <w:u w:color="000000"/>
          <w:lang w:val="zh-TW" w:eastAsia="zh-TW"/>
        </w:rPr>
      </w:pPr>
      <w:r>
        <w:rPr>
          <w:rStyle w:val="24"/>
          <w:rFonts w:ascii="仿宋_GB2312" w:hAnsi="仿宋_GB2312" w:eastAsia="仿宋_GB2312" w:cs="仿宋_GB2312"/>
          <w:outline w:val="0"/>
          <w:color w:val="auto"/>
          <w:sz w:val="32"/>
          <w:szCs w:val="32"/>
          <w:highlight w:val="none"/>
          <w:u w:color="000000"/>
          <w:rtl w:val="0"/>
          <w:lang w:val="zh-TW" w:eastAsia="zh-TW"/>
        </w:rPr>
        <w:t>年    月    日</w:t>
      </w:r>
    </w:p>
    <w:p>
      <w:pPr>
        <w:pStyle w:val="9"/>
        <w:framePr w:wrap="auto" w:vAnchor="margin" w:hAnchor="text" w:yAlign="inline"/>
        <w:spacing w:before="156" w:after="50"/>
        <w:ind w:left="142" w:firstLine="0"/>
        <w:jc w:val="left"/>
        <w:rPr>
          <w:color w:val="auto"/>
          <w:highlight w:val="none"/>
        </w:rPr>
      </w:pPr>
      <w:r>
        <w:rPr>
          <w:rStyle w:val="24"/>
          <w:rFonts w:ascii="宋体" w:hAnsi="宋体" w:eastAsia="宋体" w:cs="宋体"/>
          <w:outline w:val="0"/>
          <w:color w:val="auto"/>
          <w:sz w:val="24"/>
          <w:szCs w:val="24"/>
          <w:highlight w:val="none"/>
          <w:u w:color="000000"/>
        </w:rPr>
        <w:br w:type="page"/>
      </w:r>
    </w:p>
    <w:p>
      <w:pPr>
        <w:pStyle w:val="9"/>
        <w:framePr w:wrap="auto" w:vAnchor="margin" w:hAnchor="text" w:yAlign="inline"/>
        <w:spacing w:before="156" w:after="50"/>
        <w:ind w:left="142" w:firstLine="0"/>
        <w:jc w:val="left"/>
        <w:rPr>
          <w:rStyle w:val="24"/>
          <w:rFonts w:ascii="宋体" w:hAnsi="宋体" w:eastAsia="宋体" w:cs="宋体"/>
          <w:b/>
          <w:bCs/>
          <w:outline w:val="0"/>
          <w:color w:val="auto"/>
          <w:sz w:val="32"/>
          <w:szCs w:val="32"/>
          <w:highlight w:val="none"/>
          <w:u w:color="000000"/>
        </w:rPr>
      </w:pPr>
      <w:r>
        <w:rPr>
          <w:rStyle w:val="24"/>
          <w:rFonts w:ascii="宋体" w:hAnsi="宋体" w:eastAsia="宋体" w:cs="宋体"/>
          <w:b/>
          <w:bCs/>
          <w:outline w:val="0"/>
          <w:color w:val="auto"/>
          <w:sz w:val="32"/>
          <w:szCs w:val="32"/>
          <w:highlight w:val="none"/>
          <w:u w:color="000000"/>
          <w:rtl w:val="0"/>
          <w:lang w:val="en-US"/>
        </w:rPr>
        <w:t>2.</w:t>
      </w:r>
      <w:r>
        <w:rPr>
          <w:rStyle w:val="24"/>
          <w:rFonts w:ascii="宋体" w:hAnsi="宋体" w:eastAsia="宋体" w:cs="宋体"/>
          <w:b/>
          <w:bCs/>
          <w:outline w:val="0"/>
          <w:color w:val="auto"/>
          <w:sz w:val="32"/>
          <w:szCs w:val="32"/>
          <w:highlight w:val="none"/>
          <w:u w:color="000000"/>
          <w:rtl w:val="0"/>
          <w:lang w:val="zh-TW" w:eastAsia="zh-TW"/>
        </w:rPr>
        <w:t>资格证明文件目录</w:t>
      </w:r>
    </w:p>
    <w:p>
      <w:pPr>
        <w:pStyle w:val="9"/>
        <w:framePr w:wrap="auto" w:vAnchor="margin" w:hAnchor="text" w:yAlign="inline"/>
        <w:spacing w:before="156" w:after="50"/>
        <w:ind w:firstLine="645"/>
        <w:rPr>
          <w:rStyle w:val="24"/>
          <w:rFonts w:ascii="宋体" w:hAnsi="宋体" w:eastAsia="宋体" w:cs="宋体"/>
          <w:outline w:val="0"/>
          <w:color w:val="auto"/>
          <w:sz w:val="32"/>
          <w:szCs w:val="32"/>
          <w:highlight w:val="none"/>
          <w:u w:color="000000"/>
          <w:lang w:val="zh-TW" w:eastAsia="zh-TW"/>
        </w:rPr>
      </w:pPr>
      <w:r>
        <w:rPr>
          <w:rStyle w:val="24"/>
          <w:rFonts w:ascii="宋体" w:hAnsi="宋体" w:eastAsia="宋体" w:cs="宋体"/>
          <w:outline w:val="0"/>
          <w:color w:val="auto"/>
          <w:sz w:val="32"/>
          <w:szCs w:val="32"/>
          <w:highlight w:val="none"/>
          <w:u w:color="000000"/>
          <w:rtl w:val="0"/>
          <w:lang w:val="zh-TW" w:eastAsia="zh-TW"/>
        </w:rPr>
        <w:t>根据竞争性磋商文件规定及供应商提供的材料自行编写目录（部分格式后附）。</w:t>
      </w:r>
    </w:p>
    <w:p>
      <w:pPr>
        <w:pStyle w:val="9"/>
        <w:framePr w:wrap="auto" w:vAnchor="margin" w:hAnchor="text" w:yAlign="inline"/>
        <w:spacing w:before="156" w:after="50"/>
        <w:rPr>
          <w:rStyle w:val="24"/>
          <w:rFonts w:ascii="宋体" w:hAnsi="宋体" w:eastAsia="宋体" w:cs="宋体"/>
          <w:outline w:val="0"/>
          <w:color w:val="auto"/>
          <w:sz w:val="24"/>
          <w:szCs w:val="24"/>
          <w:highlight w:val="none"/>
          <w:u w:color="000000"/>
        </w:rPr>
      </w:pPr>
      <w:r>
        <w:rPr>
          <w:rStyle w:val="24"/>
          <w:rFonts w:ascii="宋体" w:hAnsi="宋体" w:eastAsia="宋体" w:cs="宋体"/>
          <w:outline w:val="0"/>
          <w:color w:val="auto"/>
          <w:sz w:val="24"/>
          <w:szCs w:val="24"/>
          <w:highlight w:val="none"/>
          <w:u w:color="000000"/>
          <w:rtl w:val="0"/>
          <w:lang w:val="en-US"/>
        </w:rPr>
        <w:t xml:space="preserve"> </w:t>
      </w:r>
    </w:p>
    <w:p>
      <w:pPr>
        <w:pStyle w:val="9"/>
        <w:framePr w:wrap="auto" w:vAnchor="margin" w:hAnchor="text" w:yAlign="inline"/>
        <w:spacing w:line="300" w:lineRule="auto"/>
        <w:rPr>
          <w:rStyle w:val="24"/>
          <w:rFonts w:ascii="宋体" w:hAnsi="宋体" w:eastAsia="宋体" w:cs="宋体"/>
          <w:outline w:val="0"/>
          <w:color w:val="auto"/>
          <w:highlight w:val="none"/>
          <w:u w:color="000000"/>
        </w:rPr>
      </w:pPr>
    </w:p>
    <w:p>
      <w:pPr>
        <w:pStyle w:val="9"/>
        <w:framePr w:wrap="auto" w:vAnchor="margin" w:hAnchor="text" w:yAlign="inline"/>
        <w:spacing w:line="300" w:lineRule="auto"/>
        <w:rPr>
          <w:rStyle w:val="24"/>
          <w:rFonts w:ascii="宋体" w:hAnsi="宋体" w:eastAsia="宋体" w:cs="宋体"/>
          <w:outline w:val="0"/>
          <w:color w:val="auto"/>
          <w:highlight w:val="none"/>
          <w:u w:color="000000"/>
        </w:rPr>
      </w:pPr>
    </w:p>
    <w:p>
      <w:pPr>
        <w:pStyle w:val="9"/>
        <w:framePr w:wrap="auto" w:vAnchor="margin" w:hAnchor="text" w:yAlign="inline"/>
        <w:spacing w:line="300" w:lineRule="auto"/>
        <w:rPr>
          <w:rStyle w:val="24"/>
          <w:rFonts w:ascii="宋体" w:hAnsi="宋体" w:eastAsia="宋体" w:cs="宋体"/>
          <w:outline w:val="0"/>
          <w:color w:val="auto"/>
          <w:highlight w:val="none"/>
          <w:u w:color="000000"/>
        </w:rPr>
      </w:pPr>
    </w:p>
    <w:p>
      <w:pPr>
        <w:pStyle w:val="9"/>
        <w:framePr w:wrap="auto" w:vAnchor="margin" w:hAnchor="text" w:yAlign="inline"/>
        <w:spacing w:line="300" w:lineRule="auto"/>
        <w:rPr>
          <w:rStyle w:val="24"/>
          <w:rFonts w:ascii="宋体" w:hAnsi="宋体" w:eastAsia="宋体" w:cs="宋体"/>
          <w:outline w:val="0"/>
          <w:color w:val="auto"/>
          <w:highlight w:val="none"/>
          <w:u w:color="000000"/>
        </w:rPr>
      </w:pPr>
    </w:p>
    <w:p>
      <w:pPr>
        <w:pStyle w:val="9"/>
        <w:framePr w:wrap="auto" w:vAnchor="margin" w:hAnchor="text" w:yAlign="inline"/>
        <w:spacing w:line="300" w:lineRule="auto"/>
        <w:rPr>
          <w:rStyle w:val="24"/>
          <w:rFonts w:ascii="宋体" w:hAnsi="宋体" w:eastAsia="宋体" w:cs="宋体"/>
          <w:outline w:val="0"/>
          <w:color w:val="auto"/>
          <w:highlight w:val="none"/>
          <w:u w:color="000000"/>
        </w:rPr>
      </w:pPr>
    </w:p>
    <w:p>
      <w:pPr>
        <w:pStyle w:val="9"/>
        <w:framePr w:wrap="auto" w:vAnchor="margin" w:hAnchor="text" w:yAlign="inline"/>
        <w:spacing w:line="300" w:lineRule="auto"/>
        <w:rPr>
          <w:rStyle w:val="24"/>
          <w:rFonts w:ascii="宋体" w:hAnsi="宋体" w:eastAsia="宋体" w:cs="宋体"/>
          <w:outline w:val="0"/>
          <w:color w:val="auto"/>
          <w:highlight w:val="none"/>
          <w:u w:color="000000"/>
        </w:rPr>
      </w:pPr>
    </w:p>
    <w:p>
      <w:pPr>
        <w:pStyle w:val="9"/>
        <w:framePr w:wrap="auto" w:vAnchor="margin" w:hAnchor="text" w:yAlign="inline"/>
        <w:spacing w:line="300" w:lineRule="auto"/>
        <w:rPr>
          <w:rStyle w:val="24"/>
          <w:rFonts w:ascii="宋体" w:hAnsi="宋体" w:eastAsia="宋体" w:cs="宋体"/>
          <w:outline w:val="0"/>
          <w:color w:val="auto"/>
          <w:highlight w:val="none"/>
          <w:u w:color="000000"/>
        </w:rPr>
      </w:pPr>
    </w:p>
    <w:p>
      <w:pPr>
        <w:pStyle w:val="9"/>
        <w:framePr w:wrap="auto" w:vAnchor="margin" w:hAnchor="text" w:yAlign="inline"/>
        <w:spacing w:line="300" w:lineRule="auto"/>
        <w:rPr>
          <w:rStyle w:val="24"/>
          <w:rFonts w:ascii="宋体" w:hAnsi="宋体" w:eastAsia="宋体" w:cs="宋体"/>
          <w:outline w:val="0"/>
          <w:color w:val="auto"/>
          <w:highlight w:val="none"/>
          <w:u w:color="000000"/>
        </w:rPr>
      </w:pPr>
    </w:p>
    <w:p>
      <w:pPr>
        <w:pStyle w:val="9"/>
        <w:framePr w:wrap="auto" w:vAnchor="margin" w:hAnchor="text" w:yAlign="inline"/>
        <w:spacing w:line="300" w:lineRule="auto"/>
        <w:rPr>
          <w:rStyle w:val="24"/>
          <w:rFonts w:ascii="宋体" w:hAnsi="宋体" w:eastAsia="宋体" w:cs="宋体"/>
          <w:outline w:val="0"/>
          <w:color w:val="auto"/>
          <w:highlight w:val="none"/>
          <w:u w:color="000000"/>
        </w:rPr>
      </w:pPr>
    </w:p>
    <w:p>
      <w:pPr>
        <w:pStyle w:val="9"/>
        <w:framePr w:wrap="auto" w:vAnchor="margin" w:hAnchor="text" w:yAlign="inline"/>
        <w:spacing w:line="300" w:lineRule="auto"/>
        <w:rPr>
          <w:rStyle w:val="24"/>
          <w:rFonts w:ascii="宋体" w:hAnsi="宋体" w:eastAsia="宋体" w:cs="宋体"/>
          <w:outline w:val="0"/>
          <w:color w:val="auto"/>
          <w:highlight w:val="none"/>
          <w:u w:color="000000"/>
        </w:rPr>
      </w:pPr>
    </w:p>
    <w:p>
      <w:pPr>
        <w:pStyle w:val="9"/>
        <w:framePr w:wrap="auto" w:vAnchor="margin" w:hAnchor="text" w:yAlign="inline"/>
        <w:spacing w:line="300" w:lineRule="auto"/>
        <w:rPr>
          <w:rStyle w:val="24"/>
          <w:rFonts w:ascii="宋体" w:hAnsi="宋体" w:eastAsia="宋体" w:cs="宋体"/>
          <w:outline w:val="0"/>
          <w:color w:val="auto"/>
          <w:highlight w:val="none"/>
          <w:u w:color="000000"/>
        </w:rPr>
      </w:pPr>
    </w:p>
    <w:p>
      <w:pPr>
        <w:pStyle w:val="9"/>
        <w:framePr w:wrap="auto" w:vAnchor="margin" w:hAnchor="text" w:yAlign="inline"/>
        <w:spacing w:line="300" w:lineRule="auto"/>
        <w:rPr>
          <w:rStyle w:val="24"/>
          <w:rFonts w:ascii="宋体" w:hAnsi="宋体" w:eastAsia="宋体" w:cs="宋体"/>
          <w:outline w:val="0"/>
          <w:color w:val="auto"/>
          <w:highlight w:val="none"/>
          <w:u w:color="000000"/>
        </w:rPr>
      </w:pPr>
    </w:p>
    <w:p>
      <w:pPr>
        <w:pStyle w:val="9"/>
        <w:framePr w:wrap="auto" w:vAnchor="margin" w:hAnchor="text" w:yAlign="inline"/>
        <w:spacing w:line="300" w:lineRule="auto"/>
        <w:rPr>
          <w:rStyle w:val="24"/>
          <w:rFonts w:ascii="宋体" w:hAnsi="宋体" w:eastAsia="宋体" w:cs="宋体"/>
          <w:outline w:val="0"/>
          <w:color w:val="auto"/>
          <w:highlight w:val="none"/>
          <w:u w:color="000000"/>
        </w:rPr>
      </w:pPr>
    </w:p>
    <w:p>
      <w:pPr>
        <w:pStyle w:val="9"/>
        <w:framePr w:wrap="auto" w:vAnchor="margin" w:hAnchor="text" w:yAlign="inline"/>
        <w:spacing w:line="300" w:lineRule="auto"/>
        <w:rPr>
          <w:rStyle w:val="24"/>
          <w:rFonts w:ascii="宋体" w:hAnsi="宋体" w:eastAsia="宋体" w:cs="宋体"/>
          <w:outline w:val="0"/>
          <w:color w:val="auto"/>
          <w:highlight w:val="none"/>
          <w:u w:color="000000"/>
        </w:rPr>
      </w:pPr>
    </w:p>
    <w:p>
      <w:pPr>
        <w:pStyle w:val="9"/>
        <w:framePr w:wrap="auto" w:vAnchor="margin" w:hAnchor="text" w:yAlign="inline"/>
        <w:spacing w:line="300" w:lineRule="auto"/>
        <w:rPr>
          <w:rStyle w:val="24"/>
          <w:rFonts w:ascii="宋体" w:hAnsi="宋体" w:eastAsia="宋体" w:cs="宋体"/>
          <w:outline w:val="0"/>
          <w:color w:val="auto"/>
          <w:highlight w:val="none"/>
          <w:u w:color="000000"/>
        </w:rPr>
      </w:pPr>
    </w:p>
    <w:p>
      <w:pPr>
        <w:pStyle w:val="9"/>
        <w:framePr w:wrap="auto" w:vAnchor="margin" w:hAnchor="text" w:yAlign="inline"/>
        <w:spacing w:line="320" w:lineRule="exact"/>
        <w:jc w:val="left"/>
        <w:rPr>
          <w:color w:val="auto"/>
          <w:highlight w:val="none"/>
        </w:rPr>
      </w:pPr>
      <w:r>
        <w:rPr>
          <w:rStyle w:val="24"/>
          <w:rFonts w:ascii="宋体" w:hAnsi="宋体" w:eastAsia="宋体" w:cs="宋体"/>
          <w:outline w:val="0"/>
          <w:color w:val="auto"/>
          <w:highlight w:val="none"/>
          <w:u w:color="000000"/>
        </w:rPr>
        <w:br w:type="page"/>
      </w:r>
    </w:p>
    <w:p>
      <w:pPr>
        <w:pStyle w:val="9"/>
        <w:framePr w:wrap="auto" w:vAnchor="margin" w:hAnchor="text" w:yAlign="inline"/>
        <w:spacing w:line="320" w:lineRule="exact"/>
        <w:jc w:val="left"/>
        <w:rPr>
          <w:rStyle w:val="24"/>
          <w:rFonts w:ascii="宋体" w:hAnsi="宋体" w:eastAsia="宋体" w:cs="宋体"/>
          <w:outline w:val="0"/>
          <w:color w:val="auto"/>
          <w:highlight w:val="none"/>
          <w:u w:color="000000"/>
        </w:rPr>
      </w:pPr>
      <w:r>
        <w:rPr>
          <w:rStyle w:val="24"/>
          <w:rFonts w:ascii="宋体" w:hAnsi="宋体" w:eastAsia="宋体" w:cs="宋体"/>
          <w:outline w:val="0"/>
          <w:color w:val="auto"/>
          <w:highlight w:val="none"/>
          <w:u w:color="000000"/>
          <w:rtl w:val="0"/>
          <w:lang w:val="en-US"/>
        </w:rPr>
        <w:t xml:space="preserve"> </w:t>
      </w:r>
    </w:p>
    <w:p>
      <w:pPr>
        <w:pStyle w:val="9"/>
        <w:framePr w:wrap="auto" w:vAnchor="margin" w:hAnchor="text" w:yAlign="inline"/>
        <w:spacing w:line="320" w:lineRule="exact"/>
        <w:jc w:val="center"/>
        <w:rPr>
          <w:rStyle w:val="24"/>
          <w:rFonts w:ascii="宋体" w:hAnsi="宋体" w:eastAsia="宋体" w:cs="宋体"/>
          <w:b/>
          <w:bCs/>
          <w:outline w:val="0"/>
          <w:color w:val="auto"/>
          <w:sz w:val="32"/>
          <w:szCs w:val="32"/>
          <w:highlight w:val="none"/>
          <w:u w:color="000000"/>
          <w:lang w:val="zh-TW" w:eastAsia="zh-TW"/>
        </w:rPr>
      </w:pPr>
      <w:r>
        <w:rPr>
          <w:rStyle w:val="24"/>
          <w:rFonts w:ascii="宋体" w:hAnsi="宋体" w:eastAsia="宋体" w:cs="宋体"/>
          <w:b/>
          <w:bCs/>
          <w:outline w:val="0"/>
          <w:color w:val="auto"/>
          <w:sz w:val="32"/>
          <w:szCs w:val="32"/>
          <w:highlight w:val="none"/>
          <w:u w:color="000000"/>
          <w:rtl w:val="0"/>
          <w:lang w:val="zh-TW" w:eastAsia="zh-TW"/>
        </w:rPr>
        <w:t>竞标声明</w:t>
      </w:r>
    </w:p>
    <w:p>
      <w:pPr>
        <w:pStyle w:val="9"/>
        <w:framePr w:wrap="auto" w:vAnchor="margin" w:hAnchor="text" w:yAlign="inline"/>
        <w:spacing w:line="320" w:lineRule="exact"/>
        <w:jc w:val="center"/>
        <w:rPr>
          <w:rStyle w:val="24"/>
          <w:rFonts w:ascii="宋体" w:hAnsi="宋体" w:eastAsia="宋体" w:cs="宋体"/>
          <w:outline w:val="0"/>
          <w:color w:val="auto"/>
          <w:sz w:val="24"/>
          <w:szCs w:val="24"/>
          <w:highlight w:val="none"/>
          <w:u w:color="000000"/>
        </w:rPr>
      </w:pPr>
    </w:p>
    <w:p>
      <w:pPr>
        <w:pStyle w:val="9"/>
        <w:framePr w:wrap="auto" w:vAnchor="margin" w:hAnchor="text" w:yAlign="inline"/>
        <w:spacing w:before="156" w:after="50" w:line="320" w:lineRule="exact"/>
        <w:rPr>
          <w:rStyle w:val="24"/>
          <w:rFonts w:ascii="宋体" w:hAnsi="宋体" w:eastAsia="宋体" w:cs="宋体"/>
          <w:outline w:val="0"/>
          <w:color w:val="auto"/>
          <w:highlight w:val="none"/>
          <w:u w:color="000000"/>
          <w:lang w:val="zh-TW" w:eastAsia="zh-TW"/>
        </w:rPr>
      </w:pPr>
      <w:r>
        <w:rPr>
          <w:rStyle w:val="24"/>
          <w:rFonts w:ascii="宋体" w:hAnsi="宋体" w:eastAsia="宋体" w:cs="宋体"/>
          <w:outline w:val="0"/>
          <w:color w:val="auto"/>
          <w:highlight w:val="none"/>
          <w:u w:color="000000"/>
          <w:rtl w:val="0"/>
          <w:lang w:val="zh-TW" w:eastAsia="zh-TW"/>
        </w:rPr>
        <w:t>致：</w:t>
      </w:r>
      <w:r>
        <w:rPr>
          <w:rStyle w:val="24"/>
          <w:rFonts w:ascii="宋体" w:hAnsi="宋体" w:eastAsia="宋体" w:cs="宋体"/>
          <w:outline w:val="0"/>
          <w:color w:val="auto"/>
          <w:highlight w:val="none"/>
          <w:u w:val="single" w:color="000000"/>
          <w:rtl w:val="0"/>
          <w:lang w:val="zh-TW" w:eastAsia="zh-TW"/>
        </w:rPr>
        <w:t>华春建设工程项目管理有限责任公司</w:t>
      </w:r>
      <w:r>
        <w:rPr>
          <w:rStyle w:val="24"/>
          <w:rFonts w:ascii="宋体" w:hAnsi="宋体" w:eastAsia="宋体" w:cs="宋体"/>
          <w:outline w:val="0"/>
          <w:color w:val="auto"/>
          <w:highlight w:val="none"/>
          <w:u w:color="000000"/>
          <w:rtl w:val="0"/>
          <w:lang w:val="zh-TW" w:eastAsia="zh-TW"/>
        </w:rPr>
        <w:t>：</w:t>
      </w:r>
    </w:p>
    <w:p>
      <w:pPr>
        <w:pStyle w:val="9"/>
        <w:framePr w:wrap="auto" w:vAnchor="margin" w:hAnchor="text" w:yAlign="inline"/>
        <w:spacing w:before="156" w:after="50" w:line="320" w:lineRule="exact"/>
        <w:ind w:firstLine="420"/>
        <w:rPr>
          <w:rStyle w:val="24"/>
          <w:rFonts w:ascii="宋体" w:hAnsi="宋体" w:eastAsia="宋体" w:cs="宋体"/>
          <w:outline w:val="0"/>
          <w:color w:val="auto"/>
          <w:highlight w:val="none"/>
          <w:u w:color="000000"/>
        </w:rPr>
      </w:pPr>
      <w:r>
        <w:rPr>
          <w:rStyle w:val="24"/>
          <w:rFonts w:ascii="宋体" w:hAnsi="宋体" w:eastAsia="宋体" w:cs="宋体"/>
          <w:outline w:val="0"/>
          <w:color w:val="auto"/>
          <w:highlight w:val="none"/>
          <w:u w:val="single" w:color="000000"/>
          <w:rtl w:val="0"/>
          <w:lang w:val="zh-TW" w:eastAsia="zh-TW"/>
        </w:rPr>
        <w:t>（供应商名称）</w:t>
      </w:r>
      <w:r>
        <w:rPr>
          <w:rStyle w:val="24"/>
          <w:rFonts w:ascii="宋体" w:hAnsi="宋体" w:eastAsia="宋体" w:cs="宋体"/>
          <w:outline w:val="0"/>
          <w:color w:val="auto"/>
          <w:highlight w:val="none"/>
          <w:u w:color="000000"/>
          <w:rtl w:val="0"/>
          <w:lang w:val="zh-TW" w:eastAsia="zh-TW"/>
        </w:rPr>
        <w:t>系中华人民共和国合法供应商，经营地址</w:t>
      </w:r>
      <w:r>
        <w:rPr>
          <w:rStyle w:val="24"/>
          <w:rFonts w:ascii="宋体" w:hAnsi="宋体" w:eastAsia="宋体" w:cs="宋体"/>
          <w:outline w:val="0"/>
          <w:color w:val="auto"/>
          <w:highlight w:val="none"/>
          <w:u w:val="single" w:color="000000"/>
          <w:rtl w:val="0"/>
          <w:lang w:val="en-US"/>
        </w:rPr>
        <w:t xml:space="preserve">                              </w:t>
      </w:r>
      <w:r>
        <w:rPr>
          <w:rStyle w:val="24"/>
          <w:rFonts w:ascii="宋体" w:hAnsi="宋体" w:eastAsia="宋体" w:cs="宋体"/>
          <w:outline w:val="0"/>
          <w:color w:val="auto"/>
          <w:highlight w:val="none"/>
          <w:u w:color="000000"/>
          <w:rtl w:val="0"/>
          <w:lang w:val="zh-TW" w:eastAsia="zh-TW"/>
        </w:rPr>
        <w:t>。</w:t>
      </w:r>
    </w:p>
    <w:p>
      <w:pPr>
        <w:pStyle w:val="9"/>
        <w:framePr w:wrap="auto" w:vAnchor="margin" w:hAnchor="text" w:yAlign="inline"/>
        <w:spacing w:before="156" w:line="320" w:lineRule="exact"/>
        <w:ind w:firstLine="420"/>
        <w:rPr>
          <w:rStyle w:val="24"/>
          <w:rFonts w:ascii="宋体" w:hAnsi="宋体" w:eastAsia="宋体" w:cs="宋体"/>
          <w:outline w:val="0"/>
          <w:color w:val="auto"/>
          <w:highlight w:val="none"/>
          <w:u w:color="000000"/>
          <w:lang w:val="zh-TW" w:eastAsia="zh-TW"/>
        </w:rPr>
      </w:pPr>
      <w:r>
        <w:rPr>
          <w:rStyle w:val="24"/>
          <w:rFonts w:ascii="宋体" w:hAnsi="宋体" w:eastAsia="宋体" w:cs="宋体"/>
          <w:outline w:val="0"/>
          <w:color w:val="auto"/>
          <w:highlight w:val="none"/>
          <w:u w:color="000000"/>
          <w:rtl w:val="0"/>
          <w:lang w:val="zh-TW" w:eastAsia="zh-TW"/>
        </w:rPr>
        <w:t>我方愿意参加贵方组织的</w:t>
      </w:r>
      <w:r>
        <w:rPr>
          <w:rStyle w:val="24"/>
          <w:rFonts w:ascii="宋体" w:hAnsi="宋体" w:eastAsia="宋体" w:cs="宋体"/>
          <w:outline w:val="0"/>
          <w:color w:val="auto"/>
          <w:highlight w:val="none"/>
          <w:u w:val="single" w:color="000000"/>
          <w:rtl w:val="0"/>
          <w:lang w:val="zh-TW" w:eastAsia="zh-TW"/>
        </w:rPr>
        <w:t>（项目名称）</w:t>
      </w:r>
      <w:r>
        <w:rPr>
          <w:rStyle w:val="24"/>
          <w:rFonts w:ascii="宋体" w:hAnsi="宋体" w:eastAsia="宋体" w:cs="宋体"/>
          <w:outline w:val="0"/>
          <w:color w:val="auto"/>
          <w:highlight w:val="none"/>
          <w:u w:color="000000"/>
          <w:rtl w:val="0"/>
          <w:lang w:val="zh-TW" w:eastAsia="zh-TW"/>
        </w:rPr>
        <w:t>项目的竞标，为便于贵方公正、择优地确定成交供应商及其竞标产品和服务，我方就本次竞标有关事项郑重声明如下：</w:t>
      </w:r>
    </w:p>
    <w:p>
      <w:pPr>
        <w:pStyle w:val="9"/>
        <w:framePr w:wrap="auto" w:vAnchor="margin" w:hAnchor="text" w:yAlign="inline"/>
        <w:spacing w:before="156" w:line="32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1.</w:t>
      </w:r>
      <w:r>
        <w:rPr>
          <w:rStyle w:val="24"/>
          <w:rFonts w:ascii="宋体" w:hAnsi="宋体" w:eastAsia="宋体" w:cs="宋体"/>
          <w:outline w:val="0"/>
          <w:color w:val="auto"/>
          <w:highlight w:val="none"/>
          <w:u w:color="000000"/>
          <w:rtl w:val="0"/>
          <w:lang w:val="zh-TW" w:eastAsia="zh-TW"/>
        </w:rPr>
        <w:t>我方向贵方提交的所有响应文件、资料都是准确的和真实的。</w:t>
      </w:r>
    </w:p>
    <w:p>
      <w:pPr>
        <w:pStyle w:val="9"/>
        <w:framePr w:wrap="auto" w:vAnchor="margin" w:hAnchor="text" w:yAlign="inline"/>
        <w:spacing w:before="156" w:line="32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2.</w:t>
      </w:r>
      <w:r>
        <w:rPr>
          <w:rStyle w:val="24"/>
          <w:rFonts w:ascii="宋体" w:hAnsi="宋体" w:eastAsia="宋体" w:cs="宋体"/>
          <w:outline w:val="0"/>
          <w:color w:val="auto"/>
          <w:highlight w:val="none"/>
          <w:u w:color="000000"/>
          <w:rtl w:val="0"/>
          <w:lang w:val="zh-TW" w:eastAsia="zh-TW"/>
        </w:rPr>
        <w:t>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pStyle w:val="9"/>
        <w:framePr w:wrap="auto" w:vAnchor="margin" w:hAnchor="text" w:yAlign="inline"/>
        <w:spacing w:before="156" w:line="32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3.</w:t>
      </w:r>
      <w:r>
        <w:rPr>
          <w:rStyle w:val="24"/>
          <w:rFonts w:ascii="宋体" w:hAnsi="宋体" w:eastAsia="宋体" w:cs="宋体"/>
          <w:outline w:val="0"/>
          <w:color w:val="auto"/>
          <w:highlight w:val="none"/>
          <w:u w:color="000000"/>
          <w:rtl w:val="0"/>
          <w:lang w:val="zh-TW" w:eastAsia="zh-TW"/>
        </w:rPr>
        <w:t>在此，我方宣布同意如下：</w:t>
      </w:r>
    </w:p>
    <w:p>
      <w:pPr>
        <w:pStyle w:val="9"/>
        <w:framePr w:wrap="auto" w:vAnchor="margin" w:hAnchor="text" w:yAlign="inline"/>
        <w:spacing w:before="156" w:line="320" w:lineRule="exact"/>
        <w:ind w:firstLine="420"/>
        <w:rPr>
          <w:rStyle w:val="24"/>
          <w:rFonts w:ascii="宋体" w:hAnsi="宋体" w:eastAsia="宋体" w:cs="宋体"/>
          <w:outline w:val="0"/>
          <w:color w:val="auto"/>
          <w:highlight w:val="none"/>
          <w:u w:color="000000"/>
        </w:rPr>
      </w:pPr>
      <w:r>
        <w:rPr>
          <w:rStyle w:val="24"/>
          <w:rFonts w:ascii="宋体" w:hAnsi="宋体" w:eastAsia="宋体" w:cs="宋体"/>
          <w:outline w:val="0"/>
          <w:color w:val="auto"/>
          <w:highlight w:val="none"/>
          <w:u w:color="000000"/>
          <w:rtl w:val="0"/>
          <w:lang w:val="zh-TW" w:eastAsia="zh-TW"/>
        </w:rPr>
        <w:t>（</w:t>
      </w:r>
      <w:r>
        <w:rPr>
          <w:rStyle w:val="25"/>
          <w:rFonts w:ascii="宋体" w:hAnsi="宋体" w:eastAsia="宋体" w:cs="宋体"/>
          <w:outline w:val="0"/>
          <w:color w:val="auto"/>
          <w:highlight w:val="none"/>
          <w:u w:color="000000"/>
          <w:rtl w:val="0"/>
          <w:lang w:val="en-US"/>
        </w:rPr>
        <w:t>1</w:t>
      </w:r>
      <w:r>
        <w:rPr>
          <w:rStyle w:val="24"/>
          <w:rFonts w:ascii="宋体" w:hAnsi="宋体" w:eastAsia="宋体" w:cs="宋体"/>
          <w:outline w:val="0"/>
          <w:color w:val="auto"/>
          <w:highlight w:val="none"/>
          <w:u w:color="000000"/>
          <w:rtl w:val="0"/>
          <w:lang w:val="zh-TW" w:eastAsia="zh-TW"/>
        </w:rPr>
        <w:t>）将按竞争性磋商文件的约定履行合同责任和义务；</w:t>
      </w:r>
    </w:p>
    <w:p>
      <w:pPr>
        <w:pStyle w:val="9"/>
        <w:framePr w:wrap="auto" w:vAnchor="margin" w:hAnchor="text" w:yAlign="inline"/>
        <w:spacing w:before="156" w:line="320" w:lineRule="exact"/>
        <w:ind w:firstLine="420"/>
        <w:rPr>
          <w:rStyle w:val="24"/>
          <w:rFonts w:ascii="宋体" w:hAnsi="宋体" w:eastAsia="宋体" w:cs="宋体"/>
          <w:outline w:val="0"/>
          <w:color w:val="auto"/>
          <w:highlight w:val="none"/>
          <w:u w:color="000000"/>
        </w:rPr>
      </w:pPr>
      <w:r>
        <w:rPr>
          <w:rStyle w:val="24"/>
          <w:rFonts w:ascii="宋体" w:hAnsi="宋体" w:eastAsia="宋体" w:cs="宋体"/>
          <w:outline w:val="0"/>
          <w:color w:val="auto"/>
          <w:highlight w:val="none"/>
          <w:u w:color="000000"/>
          <w:rtl w:val="0"/>
          <w:lang w:val="zh-TW" w:eastAsia="zh-TW"/>
        </w:rPr>
        <w:t>（</w:t>
      </w:r>
      <w:r>
        <w:rPr>
          <w:rStyle w:val="25"/>
          <w:rFonts w:ascii="宋体" w:hAnsi="宋体" w:eastAsia="宋体" w:cs="宋体"/>
          <w:outline w:val="0"/>
          <w:color w:val="auto"/>
          <w:highlight w:val="none"/>
          <w:u w:color="000000"/>
          <w:rtl w:val="0"/>
          <w:lang w:val="en-US"/>
        </w:rPr>
        <w:t>2</w:t>
      </w:r>
      <w:r>
        <w:rPr>
          <w:rStyle w:val="24"/>
          <w:rFonts w:ascii="宋体" w:hAnsi="宋体" w:eastAsia="宋体" w:cs="宋体"/>
          <w:outline w:val="0"/>
          <w:color w:val="auto"/>
          <w:highlight w:val="none"/>
          <w:u w:color="000000"/>
          <w:rtl w:val="0"/>
          <w:lang w:val="zh-TW" w:eastAsia="zh-TW"/>
        </w:rPr>
        <w:t>）已详细审查全部竞争性磋商文件，包括澄清或更正公告（如有）；</w:t>
      </w:r>
    </w:p>
    <w:p>
      <w:pPr>
        <w:pStyle w:val="9"/>
        <w:framePr w:wrap="auto" w:vAnchor="margin" w:hAnchor="text" w:yAlign="inline"/>
        <w:spacing w:before="156" w:line="320" w:lineRule="exact"/>
        <w:ind w:firstLine="420"/>
        <w:rPr>
          <w:rStyle w:val="24"/>
          <w:rFonts w:ascii="宋体" w:hAnsi="宋体" w:eastAsia="宋体" w:cs="宋体"/>
          <w:outline w:val="0"/>
          <w:color w:val="auto"/>
          <w:highlight w:val="none"/>
          <w:u w:color="000000"/>
        </w:rPr>
      </w:pPr>
      <w:r>
        <w:rPr>
          <w:rStyle w:val="24"/>
          <w:rFonts w:ascii="宋体" w:hAnsi="宋体" w:eastAsia="宋体" w:cs="宋体"/>
          <w:outline w:val="0"/>
          <w:color w:val="auto"/>
          <w:highlight w:val="none"/>
          <w:u w:color="000000"/>
          <w:rtl w:val="0"/>
          <w:lang w:val="zh-TW" w:eastAsia="zh-TW"/>
        </w:rPr>
        <w:t>（</w:t>
      </w:r>
      <w:r>
        <w:rPr>
          <w:rStyle w:val="25"/>
          <w:rFonts w:ascii="宋体" w:hAnsi="宋体" w:eastAsia="宋体" w:cs="宋体"/>
          <w:outline w:val="0"/>
          <w:color w:val="auto"/>
          <w:highlight w:val="none"/>
          <w:u w:color="000000"/>
          <w:rtl w:val="0"/>
          <w:lang w:val="en-US"/>
        </w:rPr>
        <w:t>3</w:t>
      </w:r>
      <w:r>
        <w:rPr>
          <w:rStyle w:val="24"/>
          <w:rFonts w:ascii="宋体" w:hAnsi="宋体" w:eastAsia="宋体" w:cs="宋体"/>
          <w:outline w:val="0"/>
          <w:color w:val="auto"/>
          <w:highlight w:val="none"/>
          <w:u w:color="000000"/>
          <w:rtl w:val="0"/>
          <w:lang w:val="zh-TW" w:eastAsia="zh-TW"/>
        </w:rPr>
        <w:t>）同意提供按照贵方可能要求的与磋商有关的一切数据或资料；</w:t>
      </w:r>
    </w:p>
    <w:p>
      <w:pPr>
        <w:pStyle w:val="9"/>
        <w:framePr w:wrap="auto" w:vAnchor="margin" w:hAnchor="text" w:yAlign="inline"/>
        <w:spacing w:before="156" w:line="320" w:lineRule="exact"/>
        <w:ind w:firstLine="420"/>
        <w:rPr>
          <w:rStyle w:val="24"/>
          <w:rFonts w:ascii="宋体" w:hAnsi="宋体" w:eastAsia="宋体" w:cs="宋体"/>
          <w:outline w:val="0"/>
          <w:color w:val="auto"/>
          <w:highlight w:val="none"/>
          <w:u w:color="000000"/>
        </w:rPr>
      </w:pPr>
      <w:r>
        <w:rPr>
          <w:rStyle w:val="24"/>
          <w:rFonts w:ascii="宋体" w:hAnsi="宋体" w:eastAsia="宋体" w:cs="宋体"/>
          <w:outline w:val="0"/>
          <w:color w:val="auto"/>
          <w:highlight w:val="none"/>
          <w:u w:color="000000"/>
          <w:rtl w:val="0"/>
          <w:lang w:val="zh-TW" w:eastAsia="zh-TW"/>
        </w:rPr>
        <w:t>（</w:t>
      </w:r>
      <w:r>
        <w:rPr>
          <w:rStyle w:val="25"/>
          <w:rFonts w:ascii="宋体" w:hAnsi="宋体" w:eastAsia="宋体" w:cs="宋体"/>
          <w:outline w:val="0"/>
          <w:color w:val="auto"/>
          <w:highlight w:val="none"/>
          <w:u w:color="000000"/>
          <w:rtl w:val="0"/>
          <w:lang w:val="en-US"/>
        </w:rPr>
        <w:t>4</w:t>
      </w:r>
      <w:r>
        <w:rPr>
          <w:rStyle w:val="24"/>
          <w:rFonts w:ascii="宋体" w:hAnsi="宋体" w:eastAsia="宋体" w:cs="宋体"/>
          <w:outline w:val="0"/>
          <w:color w:val="auto"/>
          <w:highlight w:val="none"/>
          <w:u w:color="000000"/>
          <w:rtl w:val="0"/>
          <w:lang w:val="zh-TW" w:eastAsia="zh-TW"/>
        </w:rPr>
        <w:t>）响应竞争性磋商文件规定的竞标有效期。</w:t>
      </w:r>
    </w:p>
    <w:p>
      <w:pPr>
        <w:pStyle w:val="9"/>
        <w:framePr w:wrap="auto" w:vAnchor="margin" w:hAnchor="text" w:yAlign="inline"/>
        <w:spacing w:before="156" w:line="32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4.</w:t>
      </w:r>
      <w:r>
        <w:rPr>
          <w:rStyle w:val="24"/>
          <w:rFonts w:ascii="宋体" w:hAnsi="宋体" w:eastAsia="宋体" w:cs="宋体"/>
          <w:outline w:val="0"/>
          <w:color w:val="auto"/>
          <w:highlight w:val="none"/>
          <w:u w:color="000000"/>
          <w:rtl w:val="0"/>
          <w:lang w:val="zh-TW" w:eastAsia="zh-TW"/>
        </w:rPr>
        <w:t>我方承诺符合《中华人民共和国政府采购法》第二十二条规定：</w:t>
      </w:r>
    </w:p>
    <w:p>
      <w:pPr>
        <w:pStyle w:val="9"/>
        <w:framePr w:wrap="auto" w:vAnchor="margin" w:hAnchor="text" w:yAlign="inline"/>
        <w:spacing w:before="156" w:line="320" w:lineRule="exact"/>
        <w:ind w:firstLine="420"/>
        <w:rPr>
          <w:rStyle w:val="24"/>
          <w:rFonts w:ascii="宋体" w:hAnsi="宋体" w:eastAsia="宋体" w:cs="宋体"/>
          <w:outline w:val="0"/>
          <w:color w:val="auto"/>
          <w:highlight w:val="none"/>
          <w:u w:color="000000"/>
        </w:rPr>
      </w:pPr>
      <w:r>
        <w:rPr>
          <w:rStyle w:val="24"/>
          <w:rFonts w:ascii="宋体" w:hAnsi="宋体" w:eastAsia="宋体" w:cs="宋体"/>
          <w:outline w:val="0"/>
          <w:color w:val="auto"/>
          <w:highlight w:val="none"/>
          <w:u w:color="000000"/>
          <w:rtl w:val="0"/>
          <w:lang w:val="zh-TW" w:eastAsia="zh-TW"/>
        </w:rPr>
        <w:t>（</w:t>
      </w:r>
      <w:r>
        <w:rPr>
          <w:rStyle w:val="25"/>
          <w:rFonts w:ascii="宋体" w:hAnsi="宋体" w:eastAsia="宋体" w:cs="宋体"/>
          <w:outline w:val="0"/>
          <w:color w:val="auto"/>
          <w:highlight w:val="none"/>
          <w:u w:color="000000"/>
          <w:rtl w:val="0"/>
          <w:lang w:val="en-US"/>
        </w:rPr>
        <w:t>1</w:t>
      </w:r>
      <w:r>
        <w:rPr>
          <w:rStyle w:val="24"/>
          <w:rFonts w:ascii="宋体" w:hAnsi="宋体" w:eastAsia="宋体" w:cs="宋体"/>
          <w:outline w:val="0"/>
          <w:color w:val="auto"/>
          <w:highlight w:val="none"/>
          <w:u w:color="000000"/>
          <w:rtl w:val="0"/>
          <w:lang w:val="zh-TW" w:eastAsia="zh-TW"/>
        </w:rPr>
        <w:t>）具有独立承担民事责任的能力；</w:t>
      </w:r>
    </w:p>
    <w:p>
      <w:pPr>
        <w:pStyle w:val="9"/>
        <w:framePr w:wrap="auto" w:vAnchor="margin" w:hAnchor="text" w:yAlign="inline"/>
        <w:spacing w:before="156" w:line="320" w:lineRule="exact"/>
        <w:ind w:firstLine="420"/>
        <w:rPr>
          <w:rStyle w:val="24"/>
          <w:rFonts w:ascii="宋体" w:hAnsi="宋体" w:eastAsia="宋体" w:cs="宋体"/>
          <w:outline w:val="0"/>
          <w:color w:val="auto"/>
          <w:highlight w:val="none"/>
          <w:u w:color="000000"/>
        </w:rPr>
      </w:pPr>
      <w:r>
        <w:rPr>
          <w:rStyle w:val="24"/>
          <w:rFonts w:ascii="宋体" w:hAnsi="宋体" w:eastAsia="宋体" w:cs="宋体"/>
          <w:outline w:val="0"/>
          <w:color w:val="auto"/>
          <w:highlight w:val="none"/>
          <w:u w:color="000000"/>
          <w:rtl w:val="0"/>
          <w:lang w:val="zh-TW" w:eastAsia="zh-TW"/>
        </w:rPr>
        <w:t>（</w:t>
      </w:r>
      <w:r>
        <w:rPr>
          <w:rStyle w:val="25"/>
          <w:rFonts w:ascii="宋体" w:hAnsi="宋体" w:eastAsia="宋体" w:cs="宋体"/>
          <w:outline w:val="0"/>
          <w:color w:val="auto"/>
          <w:highlight w:val="none"/>
          <w:u w:color="000000"/>
          <w:rtl w:val="0"/>
          <w:lang w:val="en-US"/>
        </w:rPr>
        <w:t>2</w:t>
      </w:r>
      <w:r>
        <w:rPr>
          <w:rStyle w:val="24"/>
          <w:rFonts w:ascii="宋体" w:hAnsi="宋体" w:eastAsia="宋体" w:cs="宋体"/>
          <w:outline w:val="0"/>
          <w:color w:val="auto"/>
          <w:highlight w:val="none"/>
          <w:u w:color="000000"/>
          <w:rtl w:val="0"/>
          <w:lang w:val="zh-TW" w:eastAsia="zh-TW"/>
        </w:rPr>
        <w:t>）具有良好的商业信誉和健全的财务会计制度；</w:t>
      </w:r>
    </w:p>
    <w:p>
      <w:pPr>
        <w:pStyle w:val="9"/>
        <w:framePr w:wrap="auto" w:vAnchor="margin" w:hAnchor="text" w:yAlign="inline"/>
        <w:spacing w:before="156" w:line="320" w:lineRule="exact"/>
        <w:ind w:firstLine="420"/>
        <w:rPr>
          <w:rStyle w:val="24"/>
          <w:rFonts w:ascii="宋体" w:hAnsi="宋体" w:eastAsia="宋体" w:cs="宋体"/>
          <w:outline w:val="0"/>
          <w:color w:val="auto"/>
          <w:highlight w:val="none"/>
          <w:u w:color="000000"/>
        </w:rPr>
      </w:pPr>
      <w:r>
        <w:rPr>
          <w:rStyle w:val="24"/>
          <w:rFonts w:ascii="宋体" w:hAnsi="宋体" w:eastAsia="宋体" w:cs="宋体"/>
          <w:outline w:val="0"/>
          <w:color w:val="auto"/>
          <w:highlight w:val="none"/>
          <w:u w:color="000000"/>
          <w:rtl w:val="0"/>
          <w:lang w:val="zh-TW" w:eastAsia="zh-TW"/>
        </w:rPr>
        <w:t>（</w:t>
      </w:r>
      <w:r>
        <w:rPr>
          <w:rStyle w:val="25"/>
          <w:rFonts w:ascii="宋体" w:hAnsi="宋体" w:eastAsia="宋体" w:cs="宋体"/>
          <w:outline w:val="0"/>
          <w:color w:val="auto"/>
          <w:highlight w:val="none"/>
          <w:u w:color="000000"/>
          <w:rtl w:val="0"/>
          <w:lang w:val="en-US"/>
        </w:rPr>
        <w:t>3</w:t>
      </w:r>
      <w:r>
        <w:rPr>
          <w:rStyle w:val="24"/>
          <w:rFonts w:ascii="宋体" w:hAnsi="宋体" w:eastAsia="宋体" w:cs="宋体"/>
          <w:outline w:val="0"/>
          <w:color w:val="auto"/>
          <w:highlight w:val="none"/>
          <w:u w:color="000000"/>
          <w:rtl w:val="0"/>
          <w:lang w:val="zh-TW" w:eastAsia="zh-TW"/>
        </w:rPr>
        <w:t>）具有履行合同所必需的设备和专业技术能力；</w:t>
      </w:r>
    </w:p>
    <w:p>
      <w:pPr>
        <w:pStyle w:val="9"/>
        <w:framePr w:wrap="auto" w:vAnchor="margin" w:hAnchor="text" w:yAlign="inline"/>
        <w:spacing w:before="156" w:line="320" w:lineRule="exact"/>
        <w:ind w:firstLine="420"/>
        <w:rPr>
          <w:rStyle w:val="24"/>
          <w:rFonts w:ascii="宋体" w:hAnsi="宋体" w:eastAsia="宋体" w:cs="宋体"/>
          <w:outline w:val="0"/>
          <w:color w:val="auto"/>
          <w:highlight w:val="none"/>
          <w:u w:color="000000"/>
        </w:rPr>
      </w:pPr>
      <w:r>
        <w:rPr>
          <w:rStyle w:val="24"/>
          <w:rFonts w:ascii="宋体" w:hAnsi="宋体" w:eastAsia="宋体" w:cs="宋体"/>
          <w:outline w:val="0"/>
          <w:color w:val="auto"/>
          <w:highlight w:val="none"/>
          <w:u w:color="000000"/>
          <w:rtl w:val="0"/>
          <w:lang w:val="zh-TW" w:eastAsia="zh-TW"/>
        </w:rPr>
        <w:t>（</w:t>
      </w:r>
      <w:r>
        <w:rPr>
          <w:rStyle w:val="25"/>
          <w:rFonts w:ascii="宋体" w:hAnsi="宋体" w:eastAsia="宋体" w:cs="宋体"/>
          <w:outline w:val="0"/>
          <w:color w:val="auto"/>
          <w:highlight w:val="none"/>
          <w:u w:color="000000"/>
          <w:rtl w:val="0"/>
          <w:lang w:val="en-US"/>
        </w:rPr>
        <w:t>4</w:t>
      </w:r>
      <w:r>
        <w:rPr>
          <w:rStyle w:val="24"/>
          <w:rFonts w:ascii="宋体" w:hAnsi="宋体" w:eastAsia="宋体" w:cs="宋体"/>
          <w:outline w:val="0"/>
          <w:color w:val="auto"/>
          <w:highlight w:val="none"/>
          <w:u w:color="000000"/>
          <w:rtl w:val="0"/>
          <w:lang w:val="zh-TW" w:eastAsia="zh-TW"/>
        </w:rPr>
        <w:t>）有依法缴纳税收和社会保障资金的良好记录；</w:t>
      </w:r>
    </w:p>
    <w:p>
      <w:pPr>
        <w:pStyle w:val="9"/>
        <w:framePr w:wrap="auto" w:vAnchor="margin" w:hAnchor="text" w:yAlign="inline"/>
        <w:spacing w:before="156" w:line="320" w:lineRule="exact"/>
        <w:ind w:firstLine="420"/>
        <w:rPr>
          <w:rStyle w:val="24"/>
          <w:rFonts w:ascii="宋体" w:hAnsi="宋体" w:eastAsia="宋体" w:cs="宋体"/>
          <w:outline w:val="0"/>
          <w:color w:val="auto"/>
          <w:highlight w:val="none"/>
          <w:u w:color="000000"/>
        </w:rPr>
      </w:pPr>
      <w:r>
        <w:rPr>
          <w:rStyle w:val="24"/>
          <w:rFonts w:ascii="宋体" w:hAnsi="宋体" w:eastAsia="宋体" w:cs="宋体"/>
          <w:outline w:val="0"/>
          <w:color w:val="auto"/>
          <w:highlight w:val="none"/>
          <w:u w:color="000000"/>
          <w:rtl w:val="0"/>
          <w:lang w:val="zh-TW" w:eastAsia="zh-TW"/>
        </w:rPr>
        <w:t>（</w:t>
      </w:r>
      <w:r>
        <w:rPr>
          <w:rStyle w:val="25"/>
          <w:rFonts w:ascii="宋体" w:hAnsi="宋体" w:eastAsia="宋体" w:cs="宋体"/>
          <w:outline w:val="0"/>
          <w:color w:val="auto"/>
          <w:highlight w:val="none"/>
          <w:u w:color="000000"/>
          <w:rtl w:val="0"/>
          <w:lang w:val="en-US"/>
        </w:rPr>
        <w:t>5</w:t>
      </w:r>
      <w:r>
        <w:rPr>
          <w:rStyle w:val="24"/>
          <w:rFonts w:ascii="宋体" w:hAnsi="宋体" w:eastAsia="宋体" w:cs="宋体"/>
          <w:outline w:val="0"/>
          <w:color w:val="auto"/>
          <w:highlight w:val="none"/>
          <w:u w:color="000000"/>
          <w:rtl w:val="0"/>
          <w:lang w:val="zh-TW" w:eastAsia="zh-TW"/>
        </w:rPr>
        <w:t>）参加政府采购活动前三年内，在经营活动中没有重大违法记录；</w:t>
      </w:r>
    </w:p>
    <w:p>
      <w:pPr>
        <w:pStyle w:val="9"/>
        <w:framePr w:wrap="auto" w:vAnchor="margin" w:hAnchor="text" w:yAlign="inline"/>
        <w:spacing w:before="156" w:line="320" w:lineRule="exact"/>
        <w:ind w:firstLine="420"/>
        <w:rPr>
          <w:rStyle w:val="24"/>
          <w:rFonts w:ascii="宋体" w:hAnsi="宋体" w:eastAsia="宋体" w:cs="宋体"/>
          <w:outline w:val="0"/>
          <w:color w:val="auto"/>
          <w:highlight w:val="none"/>
          <w:u w:color="000000"/>
        </w:rPr>
      </w:pPr>
      <w:r>
        <w:rPr>
          <w:rStyle w:val="24"/>
          <w:rFonts w:ascii="宋体" w:hAnsi="宋体" w:eastAsia="宋体" w:cs="宋体"/>
          <w:outline w:val="0"/>
          <w:color w:val="auto"/>
          <w:highlight w:val="none"/>
          <w:u w:color="000000"/>
          <w:rtl w:val="0"/>
          <w:lang w:val="zh-TW" w:eastAsia="zh-TW"/>
        </w:rPr>
        <w:t>（</w:t>
      </w:r>
      <w:r>
        <w:rPr>
          <w:rStyle w:val="25"/>
          <w:rFonts w:ascii="宋体" w:hAnsi="宋体" w:eastAsia="宋体" w:cs="宋体"/>
          <w:outline w:val="0"/>
          <w:color w:val="auto"/>
          <w:highlight w:val="none"/>
          <w:u w:color="000000"/>
          <w:rtl w:val="0"/>
          <w:lang w:val="en-US"/>
        </w:rPr>
        <w:t>6</w:t>
      </w:r>
      <w:r>
        <w:rPr>
          <w:rStyle w:val="24"/>
          <w:rFonts w:ascii="宋体" w:hAnsi="宋体" w:eastAsia="宋体" w:cs="宋体"/>
          <w:outline w:val="0"/>
          <w:color w:val="auto"/>
          <w:highlight w:val="none"/>
          <w:u w:color="000000"/>
          <w:rtl w:val="0"/>
          <w:lang w:val="zh-TW" w:eastAsia="zh-TW"/>
        </w:rPr>
        <w:t>）法律、行政法规规定的其他条件。</w:t>
      </w:r>
    </w:p>
    <w:p>
      <w:pPr>
        <w:pStyle w:val="9"/>
        <w:framePr w:wrap="auto" w:vAnchor="margin" w:hAnchor="text" w:yAlign="inline"/>
        <w:spacing w:before="156" w:line="32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5.</w:t>
      </w:r>
      <w:r>
        <w:rPr>
          <w:rStyle w:val="24"/>
          <w:rFonts w:ascii="宋体" w:hAnsi="宋体" w:eastAsia="宋体" w:cs="宋体"/>
          <w:outline w:val="0"/>
          <w:color w:val="auto"/>
          <w:highlight w:val="none"/>
          <w:u w:color="000000"/>
          <w:rtl w:val="0"/>
          <w:lang w:val="zh-TW" w:eastAsia="zh-TW"/>
        </w:rPr>
        <w:t>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pStyle w:val="9"/>
        <w:framePr w:wrap="auto" w:vAnchor="margin" w:hAnchor="text" w:yAlign="inline"/>
        <w:spacing w:before="156" w:line="32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6.</w:t>
      </w:r>
      <w:r>
        <w:rPr>
          <w:rStyle w:val="24"/>
          <w:rFonts w:ascii="宋体" w:hAnsi="宋体" w:eastAsia="宋体" w:cs="宋体"/>
          <w:outline w:val="0"/>
          <w:color w:val="auto"/>
          <w:highlight w:val="none"/>
          <w:u w:color="000000"/>
          <w:rtl w:val="0"/>
          <w:lang w:val="zh-TW" w:eastAsia="zh-TW"/>
        </w:rPr>
        <w:t>根据《中华人民共和国政府采购法实施条例》第五十条要求对政府采购合同进行公告，但政府采购合同中涉及国家秘密、商业秘密的内容除外。我方就对本次响应文件进行注明如下：（两项内容中必须选择一项）</w:t>
      </w:r>
    </w:p>
    <w:p>
      <w:pPr>
        <w:pStyle w:val="9"/>
        <w:framePr w:wrap="auto" w:vAnchor="margin" w:hAnchor="text" w:yAlign="inline"/>
        <w:spacing w:line="32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w:t>
      </w:r>
      <w:r>
        <w:rPr>
          <w:rStyle w:val="24"/>
          <w:rFonts w:ascii="宋体" w:hAnsi="宋体" w:eastAsia="宋体" w:cs="宋体"/>
          <w:outline w:val="0"/>
          <w:color w:val="auto"/>
          <w:highlight w:val="none"/>
          <w:u w:color="000000"/>
          <w:rtl w:val="0"/>
          <w:lang w:val="zh-TW" w:eastAsia="zh-TW"/>
        </w:rPr>
        <w:t>我方本次响应文件</w:t>
      </w:r>
      <w:r>
        <w:rPr>
          <w:rStyle w:val="24"/>
          <w:rFonts w:ascii="宋体" w:hAnsi="宋体" w:eastAsia="宋体" w:cs="宋体"/>
          <w:outline w:val="0"/>
          <w:color w:val="auto"/>
          <w:kern w:val="0"/>
          <w:highlight w:val="none"/>
          <w:u w:color="000000"/>
          <w:rtl w:val="0"/>
          <w:lang w:val="zh-TW" w:eastAsia="zh-TW"/>
        </w:rPr>
        <w:t>内容中</w:t>
      </w:r>
      <w:r>
        <w:rPr>
          <w:rStyle w:val="24"/>
          <w:rFonts w:ascii="宋体" w:hAnsi="宋体" w:eastAsia="宋体" w:cs="宋体"/>
          <w:outline w:val="0"/>
          <w:color w:val="auto"/>
          <w:highlight w:val="none"/>
          <w:u w:color="000000"/>
          <w:rtl w:val="0"/>
          <w:lang w:val="zh-TW" w:eastAsia="zh-TW"/>
        </w:rPr>
        <w:t>未</w:t>
      </w:r>
      <w:r>
        <w:rPr>
          <w:rStyle w:val="24"/>
          <w:rFonts w:ascii="宋体" w:hAnsi="宋体" w:eastAsia="宋体" w:cs="宋体"/>
          <w:outline w:val="0"/>
          <w:color w:val="auto"/>
          <w:kern w:val="0"/>
          <w:highlight w:val="none"/>
          <w:u w:color="000000"/>
          <w:rtl w:val="0"/>
          <w:lang w:val="zh-TW" w:eastAsia="zh-TW"/>
        </w:rPr>
        <w:t>涉及商业秘密；</w:t>
      </w:r>
    </w:p>
    <w:p>
      <w:pPr>
        <w:pStyle w:val="9"/>
        <w:framePr w:wrap="auto" w:vAnchor="margin" w:hAnchor="text" w:yAlign="inline"/>
        <w:spacing w:line="320" w:lineRule="exact"/>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w:t>
      </w:r>
      <w:r>
        <w:rPr>
          <w:rStyle w:val="24"/>
          <w:rFonts w:ascii="宋体" w:hAnsi="宋体" w:eastAsia="宋体" w:cs="宋体"/>
          <w:outline w:val="0"/>
          <w:color w:val="auto"/>
          <w:highlight w:val="none"/>
          <w:u w:color="000000"/>
          <w:rtl w:val="0"/>
          <w:lang w:val="zh-TW" w:eastAsia="zh-TW"/>
        </w:rPr>
        <w:t>我方本次响应文件</w:t>
      </w:r>
      <w:r>
        <w:rPr>
          <w:rStyle w:val="24"/>
          <w:rFonts w:ascii="宋体" w:hAnsi="宋体" w:eastAsia="宋体" w:cs="宋体"/>
          <w:outline w:val="0"/>
          <w:color w:val="auto"/>
          <w:kern w:val="0"/>
          <w:highlight w:val="none"/>
          <w:u w:color="000000"/>
          <w:rtl w:val="0"/>
          <w:lang w:val="zh-TW" w:eastAsia="zh-TW"/>
        </w:rPr>
        <w:t>涉及商业秘密的内容有：</w:t>
      </w:r>
      <w:r>
        <w:rPr>
          <w:rStyle w:val="24"/>
          <w:rFonts w:ascii="宋体" w:hAnsi="宋体" w:eastAsia="宋体" w:cs="宋体"/>
          <w:outline w:val="0"/>
          <w:color w:val="auto"/>
          <w:kern w:val="0"/>
          <w:highlight w:val="none"/>
          <w:u w:val="single" w:color="000000"/>
          <w:rtl w:val="0"/>
          <w:lang w:val="en-US"/>
        </w:rPr>
        <w:t xml:space="preserve">                         </w:t>
      </w:r>
      <w:r>
        <w:rPr>
          <w:rStyle w:val="24"/>
          <w:rFonts w:ascii="宋体" w:hAnsi="宋体" w:eastAsia="宋体" w:cs="宋体"/>
          <w:outline w:val="0"/>
          <w:color w:val="auto"/>
          <w:kern w:val="0"/>
          <w:highlight w:val="none"/>
          <w:u w:color="000000"/>
          <w:rtl w:val="0"/>
          <w:lang w:val="zh-TW" w:eastAsia="zh-TW"/>
        </w:rPr>
        <w:t>；</w:t>
      </w:r>
    </w:p>
    <w:p>
      <w:pPr>
        <w:pStyle w:val="23"/>
        <w:framePr w:wrap="auto" w:vAnchor="margin" w:hAnchor="text" w:yAlign="inline"/>
        <w:spacing w:line="320" w:lineRule="exact"/>
        <w:ind w:firstLine="420"/>
        <w:rPr>
          <w:rStyle w:val="24"/>
          <w:outline w:val="0"/>
          <w:color w:val="auto"/>
          <w:sz w:val="21"/>
          <w:szCs w:val="21"/>
          <w:highlight w:val="none"/>
          <w:u w:val="single" w:color="000000"/>
        </w:rPr>
      </w:pPr>
      <w:r>
        <w:rPr>
          <w:rStyle w:val="24"/>
          <w:outline w:val="0"/>
          <w:color w:val="auto"/>
          <w:sz w:val="21"/>
          <w:szCs w:val="21"/>
          <w:highlight w:val="none"/>
          <w:u w:color="000000"/>
          <w:rtl w:val="0"/>
          <w:lang w:val="en-US"/>
        </w:rPr>
        <w:t>7.</w:t>
      </w:r>
      <w:r>
        <w:rPr>
          <w:rStyle w:val="24"/>
          <w:outline w:val="0"/>
          <w:color w:val="auto"/>
          <w:sz w:val="21"/>
          <w:szCs w:val="21"/>
          <w:highlight w:val="none"/>
          <w:u w:color="000000"/>
          <w:rtl w:val="0"/>
          <w:lang w:val="zh-TW" w:eastAsia="zh-TW"/>
        </w:rPr>
        <w:t>与本磋商有关的一切正式往来信函请寄：</w:t>
      </w:r>
      <w:r>
        <w:rPr>
          <w:rStyle w:val="24"/>
          <w:outline w:val="0"/>
          <w:color w:val="auto"/>
          <w:sz w:val="21"/>
          <w:szCs w:val="21"/>
          <w:highlight w:val="none"/>
          <w:u w:val="single" w:color="000000"/>
          <w:rtl w:val="0"/>
          <w:lang w:val="en-US"/>
        </w:rPr>
        <w:t xml:space="preserve">                  </w:t>
      </w:r>
      <w:r>
        <w:rPr>
          <w:rStyle w:val="24"/>
          <w:outline w:val="0"/>
          <w:color w:val="auto"/>
          <w:sz w:val="21"/>
          <w:szCs w:val="21"/>
          <w:highlight w:val="none"/>
          <w:u w:color="000000"/>
          <w:rtl w:val="0"/>
          <w:lang w:val="zh-TW" w:eastAsia="zh-TW"/>
        </w:rPr>
        <w:t>邮政编号：</w:t>
      </w:r>
      <w:r>
        <w:rPr>
          <w:rStyle w:val="24"/>
          <w:outline w:val="0"/>
          <w:color w:val="auto"/>
          <w:sz w:val="21"/>
          <w:szCs w:val="21"/>
          <w:highlight w:val="none"/>
          <w:u w:val="single" w:color="000000"/>
          <w:rtl w:val="0"/>
          <w:lang w:val="en-US"/>
        </w:rPr>
        <w:t xml:space="preserve">        </w:t>
      </w:r>
    </w:p>
    <w:p>
      <w:pPr>
        <w:pStyle w:val="23"/>
        <w:framePr w:wrap="auto" w:vAnchor="margin" w:hAnchor="text" w:yAlign="inline"/>
        <w:spacing w:line="320" w:lineRule="exact"/>
        <w:ind w:firstLine="420"/>
        <w:rPr>
          <w:rStyle w:val="24"/>
          <w:outline w:val="0"/>
          <w:color w:val="auto"/>
          <w:sz w:val="21"/>
          <w:szCs w:val="21"/>
          <w:highlight w:val="none"/>
          <w:u w:color="000000"/>
        </w:rPr>
      </w:pPr>
      <w:r>
        <w:rPr>
          <w:rStyle w:val="24"/>
          <w:outline w:val="0"/>
          <w:color w:val="auto"/>
          <w:sz w:val="21"/>
          <w:szCs w:val="21"/>
          <w:highlight w:val="none"/>
          <w:u w:color="000000"/>
          <w:rtl w:val="0"/>
          <w:lang w:val="zh-TW" w:eastAsia="zh-TW"/>
        </w:rPr>
        <w:t>电话</w:t>
      </w:r>
      <w:r>
        <w:rPr>
          <w:rStyle w:val="24"/>
          <w:outline w:val="0"/>
          <w:color w:val="auto"/>
          <w:sz w:val="21"/>
          <w:szCs w:val="21"/>
          <w:highlight w:val="none"/>
          <w:u w:color="000000"/>
          <w:rtl w:val="0"/>
          <w:lang w:val="en-US"/>
        </w:rPr>
        <w:t>/</w:t>
      </w:r>
      <w:r>
        <w:rPr>
          <w:rStyle w:val="24"/>
          <w:outline w:val="0"/>
          <w:color w:val="auto"/>
          <w:sz w:val="21"/>
          <w:szCs w:val="21"/>
          <w:highlight w:val="none"/>
          <w:u w:color="000000"/>
          <w:rtl w:val="0"/>
          <w:lang w:val="zh-TW" w:eastAsia="zh-TW"/>
        </w:rPr>
        <w:t>传真：</w:t>
      </w:r>
      <w:r>
        <w:rPr>
          <w:rStyle w:val="24"/>
          <w:outline w:val="0"/>
          <w:color w:val="auto"/>
          <w:sz w:val="21"/>
          <w:szCs w:val="21"/>
          <w:highlight w:val="none"/>
          <w:u w:val="single" w:color="000000"/>
          <w:rtl w:val="0"/>
          <w:lang w:val="en-US"/>
        </w:rPr>
        <w:t xml:space="preserve">                        </w:t>
      </w:r>
      <w:r>
        <w:rPr>
          <w:rStyle w:val="24"/>
          <w:outline w:val="0"/>
          <w:color w:val="auto"/>
          <w:sz w:val="21"/>
          <w:szCs w:val="21"/>
          <w:highlight w:val="none"/>
          <w:u w:color="000000"/>
          <w:rtl w:val="0"/>
          <w:lang w:val="zh-TW" w:eastAsia="zh-TW"/>
        </w:rPr>
        <w:t xml:space="preserve"> 电子函件：</w:t>
      </w:r>
      <w:r>
        <w:rPr>
          <w:rStyle w:val="24"/>
          <w:outline w:val="0"/>
          <w:color w:val="auto"/>
          <w:sz w:val="21"/>
          <w:szCs w:val="21"/>
          <w:highlight w:val="none"/>
          <w:u w:val="single" w:color="000000"/>
          <w:rtl w:val="0"/>
          <w:lang w:val="en-US"/>
        </w:rPr>
        <w:t xml:space="preserve">                            </w:t>
      </w:r>
      <w:r>
        <w:rPr>
          <w:rStyle w:val="24"/>
          <w:outline w:val="0"/>
          <w:color w:val="auto"/>
          <w:sz w:val="21"/>
          <w:szCs w:val="21"/>
          <w:highlight w:val="none"/>
          <w:u w:color="000000"/>
          <w:rtl w:val="0"/>
          <w:lang w:val="en-US"/>
        </w:rPr>
        <w:t xml:space="preserve">    </w:t>
      </w:r>
    </w:p>
    <w:p>
      <w:pPr>
        <w:pStyle w:val="28"/>
        <w:framePr w:wrap="auto" w:vAnchor="margin" w:hAnchor="text" w:yAlign="inline"/>
        <w:tabs>
          <w:tab w:val="left" w:pos="939"/>
        </w:tabs>
        <w:spacing w:line="320" w:lineRule="exact"/>
        <w:ind w:left="141" w:firstLine="315"/>
        <w:rPr>
          <w:rStyle w:val="24"/>
          <w:rFonts w:ascii="宋体" w:hAnsi="宋体" w:eastAsia="宋体" w:cs="宋体"/>
          <w:outline w:val="0"/>
          <w:color w:val="auto"/>
          <w:highlight w:val="none"/>
          <w:u w:color="000000"/>
        </w:rPr>
      </w:pPr>
      <w:r>
        <w:rPr>
          <w:rStyle w:val="24"/>
          <w:rFonts w:ascii="宋体" w:hAnsi="宋体" w:eastAsia="宋体" w:cs="宋体"/>
          <w:outline w:val="0"/>
          <w:color w:val="auto"/>
          <w:highlight w:val="none"/>
          <w:u w:color="000000"/>
          <w:rtl w:val="0"/>
          <w:lang w:val="zh-TW" w:eastAsia="zh-TW"/>
        </w:rPr>
        <w:t>开户银行：</w:t>
      </w:r>
      <w:r>
        <w:rPr>
          <w:rStyle w:val="24"/>
          <w:rFonts w:ascii="宋体" w:hAnsi="宋体" w:eastAsia="宋体" w:cs="宋体"/>
          <w:outline w:val="0"/>
          <w:color w:val="auto"/>
          <w:highlight w:val="none"/>
          <w:u w:val="single" w:color="000000"/>
          <w:rtl w:val="0"/>
          <w:lang w:val="en-US"/>
        </w:rPr>
        <w:t xml:space="preserve">                         </w:t>
      </w:r>
      <w:r>
        <w:rPr>
          <w:rStyle w:val="24"/>
          <w:rFonts w:ascii="宋体" w:hAnsi="宋体" w:eastAsia="宋体" w:cs="宋体"/>
          <w:outline w:val="0"/>
          <w:color w:val="auto"/>
          <w:highlight w:val="none"/>
          <w:u w:color="000000"/>
          <w:rtl w:val="0"/>
          <w:lang w:val="zh-TW" w:eastAsia="zh-TW"/>
        </w:rPr>
        <w:t xml:space="preserve">  帐号：</w:t>
      </w:r>
      <w:r>
        <w:rPr>
          <w:rStyle w:val="24"/>
          <w:rFonts w:ascii="宋体" w:hAnsi="宋体" w:eastAsia="宋体" w:cs="宋体"/>
          <w:outline w:val="0"/>
          <w:color w:val="auto"/>
          <w:highlight w:val="none"/>
          <w:u w:val="single" w:color="000000"/>
          <w:rtl w:val="0"/>
          <w:lang w:val="en-US"/>
        </w:rPr>
        <w:t xml:space="preserve">                               </w:t>
      </w:r>
    </w:p>
    <w:p>
      <w:pPr>
        <w:pStyle w:val="28"/>
        <w:framePr w:wrap="auto" w:vAnchor="margin" w:hAnchor="text" w:yAlign="inline"/>
        <w:tabs>
          <w:tab w:val="left" w:pos="939"/>
        </w:tabs>
        <w:spacing w:line="320" w:lineRule="exact"/>
        <w:ind w:left="0"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8.</w:t>
      </w:r>
      <w:r>
        <w:rPr>
          <w:rStyle w:val="24"/>
          <w:rFonts w:ascii="宋体" w:hAnsi="宋体" w:eastAsia="宋体" w:cs="宋体"/>
          <w:outline w:val="0"/>
          <w:color w:val="auto"/>
          <w:highlight w:val="none"/>
          <w:u w:color="000000"/>
          <w:rtl w:val="0"/>
          <w:lang w:val="zh-TW" w:eastAsia="zh-TW"/>
        </w:rPr>
        <w:t>以上事项如有虚假或隐瞒，我方愿意承担一切后果，并不再寻求任何旨在减轻或免除法律责任的辩解。</w:t>
      </w:r>
    </w:p>
    <w:p>
      <w:pPr>
        <w:pStyle w:val="28"/>
        <w:framePr w:wrap="auto" w:vAnchor="margin" w:hAnchor="text" w:yAlign="inline"/>
        <w:tabs>
          <w:tab w:val="left" w:pos="939"/>
        </w:tabs>
        <w:spacing w:line="320" w:lineRule="exact"/>
        <w:ind w:left="141" w:firstLine="315"/>
        <w:rPr>
          <w:rStyle w:val="24"/>
          <w:rFonts w:ascii="宋体" w:hAnsi="宋体" w:eastAsia="宋体" w:cs="宋体"/>
          <w:outline w:val="0"/>
          <w:color w:val="auto"/>
          <w:highlight w:val="none"/>
          <w:u w:color="000000"/>
          <w:lang w:val="zh-TW" w:eastAsia="zh-TW"/>
        </w:rPr>
      </w:pPr>
      <w:r>
        <w:rPr>
          <w:rStyle w:val="24"/>
          <w:rFonts w:ascii="宋体" w:hAnsi="宋体" w:eastAsia="宋体" w:cs="宋体"/>
          <w:outline w:val="0"/>
          <w:color w:val="auto"/>
          <w:highlight w:val="none"/>
          <w:u w:color="000000"/>
          <w:rtl w:val="0"/>
          <w:lang w:val="zh-TW" w:eastAsia="zh-TW"/>
        </w:rPr>
        <w:t>特此承诺。</w:t>
      </w:r>
    </w:p>
    <w:p>
      <w:pPr>
        <w:pStyle w:val="9"/>
        <w:framePr w:wrap="auto" w:vAnchor="margin" w:hAnchor="text" w:yAlign="inline"/>
        <w:spacing w:line="320" w:lineRule="exact"/>
        <w:ind w:firstLine="3780"/>
        <w:rPr>
          <w:rStyle w:val="24"/>
          <w:outline w:val="0"/>
          <w:color w:val="auto"/>
          <w:highlight w:val="none"/>
          <w:u w:color="000000"/>
        </w:rPr>
      </w:pPr>
      <w:r>
        <w:rPr>
          <w:rStyle w:val="24"/>
          <w:rFonts w:ascii="宋体" w:hAnsi="宋体" w:eastAsia="宋体" w:cs="宋体"/>
          <w:outline w:val="0"/>
          <w:color w:val="auto"/>
          <w:highlight w:val="none"/>
          <w:u w:color="000000"/>
          <w:rtl w:val="0"/>
          <w:lang w:val="zh-TW" w:eastAsia="zh-TW"/>
        </w:rPr>
        <w:t>法定代表人（签字）：</w:t>
      </w:r>
      <w:r>
        <w:rPr>
          <w:rStyle w:val="24"/>
          <w:rFonts w:ascii="Times New Roman" w:hAnsi="Times New Roman"/>
          <w:outline w:val="0"/>
          <w:color w:val="auto"/>
          <w:highlight w:val="none"/>
          <w:u w:val="single" w:color="000000"/>
          <w:rtl w:val="0"/>
          <w:lang w:val="en-US"/>
        </w:rPr>
        <w:t xml:space="preserve">                             </w:t>
      </w:r>
      <w:r>
        <w:rPr>
          <w:rStyle w:val="24"/>
          <w:rFonts w:ascii="Times New Roman" w:hAnsi="Times New Roman"/>
          <w:outline w:val="0"/>
          <w:color w:val="auto"/>
          <w:highlight w:val="none"/>
          <w:u w:color="000000"/>
          <w:rtl w:val="0"/>
          <w:lang w:val="en-US"/>
        </w:rPr>
        <w:t xml:space="preserve">                                     </w:t>
      </w:r>
    </w:p>
    <w:p>
      <w:pPr>
        <w:pStyle w:val="9"/>
        <w:framePr w:wrap="auto" w:vAnchor="margin" w:hAnchor="text" w:yAlign="inline"/>
        <w:spacing w:line="320" w:lineRule="exact"/>
        <w:ind w:firstLine="3780"/>
        <w:rPr>
          <w:rStyle w:val="24"/>
          <w:rFonts w:ascii="宋体" w:hAnsi="宋体" w:eastAsia="宋体" w:cs="宋体"/>
          <w:outline w:val="0"/>
          <w:color w:val="auto"/>
          <w:highlight w:val="none"/>
          <w:u w:val="single" w:color="000000"/>
        </w:rPr>
      </w:pPr>
      <w:r>
        <w:rPr>
          <w:rStyle w:val="24"/>
          <w:rFonts w:ascii="宋体" w:hAnsi="宋体" w:eastAsia="宋体" w:cs="宋体"/>
          <w:outline w:val="0"/>
          <w:color w:val="auto"/>
          <w:highlight w:val="none"/>
          <w:u w:color="000000"/>
          <w:rtl w:val="0"/>
          <w:lang w:val="zh-TW" w:eastAsia="zh-TW"/>
        </w:rPr>
        <w:t>供应商（盖公章）：</w:t>
      </w:r>
      <w:r>
        <w:rPr>
          <w:rStyle w:val="24"/>
          <w:rFonts w:ascii="Times New Roman" w:hAnsi="Times New Roman"/>
          <w:outline w:val="0"/>
          <w:color w:val="auto"/>
          <w:highlight w:val="none"/>
          <w:u w:val="single" w:color="000000"/>
          <w:rtl w:val="0"/>
          <w:lang w:val="en-US"/>
        </w:rPr>
        <w:t xml:space="preserve">                               </w:t>
      </w:r>
      <w:r>
        <w:rPr>
          <w:rStyle w:val="24"/>
          <w:rFonts w:ascii="Times New Roman" w:hAnsi="Times New Roman"/>
          <w:outline w:val="0"/>
          <w:color w:val="auto"/>
          <w:highlight w:val="none"/>
          <w:u w:color="000000"/>
          <w:rtl w:val="0"/>
          <w:lang w:val="en-US"/>
        </w:rPr>
        <w:t xml:space="preserve">       </w:t>
      </w:r>
      <w:r>
        <w:rPr>
          <w:rStyle w:val="25"/>
          <w:rFonts w:ascii="宋体" w:hAnsi="宋体" w:eastAsia="宋体" w:cs="宋体"/>
          <w:outline w:val="0"/>
          <w:color w:val="auto"/>
          <w:highlight w:val="none"/>
          <w:u w:color="000000"/>
          <w:rtl w:val="0"/>
          <w:lang w:val="en-US"/>
        </w:rPr>
        <w:t xml:space="preserve">    </w:t>
      </w:r>
    </w:p>
    <w:p>
      <w:pPr>
        <w:pStyle w:val="9"/>
        <w:framePr w:wrap="auto" w:vAnchor="margin" w:hAnchor="text" w:yAlign="inline"/>
        <w:spacing w:before="156" w:after="50" w:line="320" w:lineRule="exact"/>
        <w:ind w:right="482" w:firstLine="210"/>
        <w:jc w:val="center"/>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 xml:space="preserve">                                                        </w:t>
      </w:r>
      <w:r>
        <w:rPr>
          <w:rStyle w:val="24"/>
          <w:rFonts w:ascii="宋体" w:hAnsi="宋体" w:eastAsia="宋体" w:cs="宋体"/>
          <w:outline w:val="0"/>
          <w:color w:val="auto"/>
          <w:highlight w:val="none"/>
          <w:u w:color="000000"/>
          <w:rtl w:val="0"/>
          <w:lang w:val="zh-TW" w:eastAsia="zh-TW"/>
        </w:rPr>
        <w:t xml:space="preserve"> 年    月    日 </w:t>
      </w:r>
    </w:p>
    <w:p>
      <w:pPr>
        <w:pStyle w:val="9"/>
        <w:framePr w:wrap="auto" w:vAnchor="margin" w:hAnchor="text" w:yAlign="inline"/>
        <w:spacing w:before="156" w:after="50"/>
        <w:jc w:val="center"/>
        <w:rPr>
          <w:rStyle w:val="24"/>
          <w:rFonts w:ascii="宋体" w:hAnsi="宋体" w:eastAsia="宋体" w:cs="宋体"/>
          <w:b/>
          <w:bCs/>
          <w:outline w:val="0"/>
          <w:color w:val="auto"/>
          <w:sz w:val="32"/>
          <w:szCs w:val="32"/>
          <w:highlight w:val="none"/>
          <w:u w:color="000000"/>
          <w:lang w:val="zh-TW" w:eastAsia="zh-TW"/>
        </w:rPr>
      </w:pPr>
      <w:r>
        <w:rPr>
          <w:rStyle w:val="24"/>
          <w:rFonts w:ascii="宋体" w:hAnsi="宋体" w:eastAsia="宋体" w:cs="宋体"/>
          <w:b/>
          <w:bCs/>
          <w:outline w:val="0"/>
          <w:color w:val="auto"/>
          <w:sz w:val="32"/>
          <w:szCs w:val="32"/>
          <w:highlight w:val="none"/>
          <w:u w:color="000000"/>
          <w:rtl w:val="0"/>
          <w:lang w:val="zh-TW" w:eastAsia="zh-TW"/>
        </w:rPr>
        <w:t>供应商直接控股、管理关系信息表</w:t>
      </w:r>
    </w:p>
    <w:p>
      <w:pPr>
        <w:pStyle w:val="9"/>
        <w:framePr w:wrap="auto" w:vAnchor="margin" w:hAnchor="text" w:yAlign="inline"/>
        <w:spacing w:before="156" w:after="50"/>
        <w:jc w:val="center"/>
        <w:rPr>
          <w:rStyle w:val="24"/>
          <w:rFonts w:ascii="宋体" w:hAnsi="宋体" w:eastAsia="宋体" w:cs="宋体"/>
          <w:b/>
          <w:bCs/>
          <w:outline w:val="0"/>
          <w:color w:val="auto"/>
          <w:sz w:val="32"/>
          <w:szCs w:val="32"/>
          <w:highlight w:val="none"/>
          <w:u w:color="000000"/>
        </w:rPr>
      </w:pPr>
    </w:p>
    <w:p>
      <w:pPr>
        <w:pStyle w:val="9"/>
        <w:framePr w:wrap="auto" w:vAnchor="margin" w:hAnchor="text" w:yAlign="inline"/>
        <w:spacing w:before="156" w:after="50"/>
        <w:jc w:val="center"/>
        <w:rPr>
          <w:rStyle w:val="24"/>
          <w:rFonts w:ascii="宋体" w:hAnsi="宋体" w:eastAsia="宋体" w:cs="宋体"/>
          <w:b/>
          <w:bCs/>
          <w:outline w:val="0"/>
          <w:color w:val="auto"/>
          <w:sz w:val="32"/>
          <w:szCs w:val="32"/>
          <w:highlight w:val="none"/>
          <w:u w:color="000000"/>
          <w:lang w:val="zh-TW" w:eastAsia="zh-TW"/>
        </w:rPr>
      </w:pPr>
      <w:r>
        <w:rPr>
          <w:rStyle w:val="24"/>
          <w:rFonts w:ascii="宋体" w:hAnsi="宋体" w:eastAsia="宋体" w:cs="宋体"/>
          <w:b/>
          <w:bCs/>
          <w:outline w:val="0"/>
          <w:color w:val="auto"/>
          <w:sz w:val="32"/>
          <w:szCs w:val="32"/>
          <w:highlight w:val="none"/>
          <w:u w:color="000000"/>
          <w:rtl w:val="0"/>
          <w:lang w:val="zh-TW" w:eastAsia="zh-TW"/>
        </w:rPr>
        <w:t>供应商直接控股股东信息表</w:t>
      </w:r>
    </w:p>
    <w:p>
      <w:pPr>
        <w:pStyle w:val="9"/>
        <w:framePr w:wrap="auto" w:vAnchor="margin" w:hAnchor="text" w:yAlign="inline"/>
        <w:spacing w:before="50" w:after="156"/>
        <w:jc w:val="center"/>
        <w:rPr>
          <w:rStyle w:val="24"/>
          <w:rFonts w:ascii="宋体" w:hAnsi="宋体" w:eastAsia="宋体" w:cs="宋体"/>
          <w:b/>
          <w:bCs/>
          <w:outline w:val="0"/>
          <w:color w:val="auto"/>
          <w:sz w:val="32"/>
          <w:szCs w:val="32"/>
          <w:highlight w:val="none"/>
          <w:u w:color="000000"/>
        </w:rPr>
      </w:pPr>
    </w:p>
    <w:tbl>
      <w:tblPr>
        <w:tblStyle w:val="4"/>
        <w:tblW w:w="10147"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4F81BD"/>
        <w:tblLayout w:type="fixed"/>
        <w:tblCellMar>
          <w:top w:w="0" w:type="dxa"/>
          <w:left w:w="10" w:type="dxa"/>
          <w:bottom w:w="0" w:type="dxa"/>
          <w:right w:w="10" w:type="dxa"/>
        </w:tblCellMar>
      </w:tblPr>
      <w:tblGrid>
        <w:gridCol w:w="880"/>
        <w:gridCol w:w="2655"/>
        <w:gridCol w:w="1455"/>
        <w:gridCol w:w="4287"/>
        <w:gridCol w:w="87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4F81BD"/>
          <w:tblCellMar>
            <w:top w:w="0" w:type="dxa"/>
            <w:left w:w="10" w:type="dxa"/>
            <w:bottom w:w="0" w:type="dxa"/>
            <w:right w:w="10" w:type="dxa"/>
          </w:tblCellMar>
        </w:tblPrEx>
        <w:trPr>
          <w:trHeight w:val="810" w:hRule="atLeast"/>
          <w:tblHeader/>
          <w:jc w:val="center"/>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widowControl/>
              <w:jc w:val="center"/>
              <w:rPr>
                <w:color w:val="auto"/>
                <w:highlight w:val="none"/>
              </w:rPr>
            </w:pPr>
            <w:r>
              <w:rPr>
                <w:rStyle w:val="24"/>
                <w:rFonts w:ascii="宋体" w:hAnsi="宋体" w:eastAsia="宋体" w:cs="宋体"/>
                <w:b/>
                <w:bCs/>
                <w:color w:val="auto"/>
                <w:kern w:val="0"/>
                <w:sz w:val="28"/>
                <w:szCs w:val="28"/>
                <w:highlight w:val="none"/>
                <w:shd w:val="clear" w:color="auto" w:fill="auto"/>
                <w:rtl w:val="0"/>
                <w:lang w:val="zh-TW" w:eastAsia="zh-TW"/>
              </w:rPr>
              <w:t>序号</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widowControl/>
              <w:jc w:val="center"/>
              <w:rPr>
                <w:color w:val="auto"/>
                <w:highlight w:val="none"/>
              </w:rPr>
            </w:pPr>
            <w:r>
              <w:rPr>
                <w:rStyle w:val="24"/>
                <w:rFonts w:ascii="宋体" w:hAnsi="宋体" w:eastAsia="宋体" w:cs="宋体"/>
                <w:b/>
                <w:bCs/>
                <w:color w:val="auto"/>
                <w:kern w:val="0"/>
                <w:sz w:val="28"/>
                <w:szCs w:val="28"/>
                <w:highlight w:val="none"/>
                <w:shd w:val="clear" w:color="auto" w:fill="auto"/>
                <w:rtl w:val="0"/>
                <w:lang w:val="zh-TW" w:eastAsia="zh-TW"/>
              </w:rPr>
              <w:t>直接控股股东名称</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widowControl/>
              <w:jc w:val="center"/>
              <w:rPr>
                <w:color w:val="auto"/>
                <w:highlight w:val="none"/>
              </w:rPr>
            </w:pPr>
            <w:r>
              <w:rPr>
                <w:rStyle w:val="24"/>
                <w:rFonts w:ascii="宋体" w:hAnsi="宋体" w:eastAsia="宋体" w:cs="宋体"/>
                <w:b/>
                <w:bCs/>
                <w:color w:val="auto"/>
                <w:kern w:val="0"/>
                <w:sz w:val="28"/>
                <w:szCs w:val="28"/>
                <w:highlight w:val="none"/>
                <w:shd w:val="clear" w:color="auto" w:fill="auto"/>
                <w:rtl w:val="0"/>
                <w:lang w:val="zh-TW" w:eastAsia="zh-TW"/>
              </w:rPr>
              <w:t>出资比例</w:t>
            </w:r>
          </w:p>
        </w:tc>
        <w:tc>
          <w:tcPr>
            <w:tcW w:w="42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widowControl/>
              <w:jc w:val="center"/>
              <w:rPr>
                <w:color w:val="auto"/>
                <w:highlight w:val="none"/>
              </w:rPr>
            </w:pPr>
            <w:r>
              <w:rPr>
                <w:rStyle w:val="24"/>
                <w:rFonts w:ascii="宋体" w:hAnsi="宋体" w:eastAsia="宋体" w:cs="宋体"/>
                <w:b/>
                <w:bCs/>
                <w:color w:val="auto"/>
                <w:kern w:val="0"/>
                <w:sz w:val="28"/>
                <w:szCs w:val="28"/>
                <w:highlight w:val="none"/>
                <w:shd w:val="clear" w:color="auto" w:fill="auto"/>
                <w:rtl w:val="0"/>
                <w:lang w:val="zh-TW" w:eastAsia="zh-TW"/>
              </w:rPr>
              <w:t>身份证号码或统一社会信用代码</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widowControl/>
              <w:jc w:val="center"/>
              <w:rPr>
                <w:color w:val="auto"/>
                <w:highlight w:val="none"/>
              </w:rPr>
            </w:pPr>
            <w:r>
              <w:rPr>
                <w:rStyle w:val="24"/>
                <w:rFonts w:ascii="宋体" w:hAnsi="宋体" w:eastAsia="宋体" w:cs="宋体"/>
                <w:b/>
                <w:bCs/>
                <w:color w:val="auto"/>
                <w:kern w:val="0"/>
                <w:sz w:val="28"/>
                <w:szCs w:val="28"/>
                <w:highlight w:val="none"/>
                <w:shd w:val="clear" w:color="auto" w:fill="auto"/>
                <w:rtl w:val="0"/>
                <w:lang w:val="zh-TW" w:eastAsia="zh-TW"/>
              </w:rPr>
              <w:t>备注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50" w:hRule="atLeast"/>
          <w:jc w:val="center"/>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widowControl/>
              <w:spacing w:line="200" w:lineRule="atLeast"/>
              <w:jc w:val="center"/>
              <w:rPr>
                <w:color w:val="auto"/>
                <w:highlight w:val="none"/>
              </w:rPr>
            </w:pPr>
            <w:r>
              <w:rPr>
                <w:rStyle w:val="24"/>
                <w:rFonts w:ascii="宋体" w:hAnsi="宋体" w:eastAsia="宋体" w:cs="宋体"/>
                <w:color w:val="auto"/>
                <w:kern w:val="0"/>
                <w:sz w:val="28"/>
                <w:szCs w:val="28"/>
                <w:highlight w:val="none"/>
                <w:shd w:val="clear" w:color="auto" w:fill="auto"/>
                <w:rtl w:val="0"/>
                <w:lang w:val="en-US"/>
              </w:rPr>
              <w:t>1</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highlight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highlight w:val="none"/>
              </w:rPr>
            </w:pPr>
          </w:p>
        </w:tc>
        <w:tc>
          <w:tcPr>
            <w:tcW w:w="42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50" w:hRule="atLeast"/>
          <w:jc w:val="center"/>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widowControl/>
              <w:spacing w:line="200" w:lineRule="atLeast"/>
              <w:jc w:val="center"/>
              <w:rPr>
                <w:color w:val="auto"/>
                <w:highlight w:val="none"/>
              </w:rPr>
            </w:pPr>
            <w:r>
              <w:rPr>
                <w:rStyle w:val="24"/>
                <w:rFonts w:ascii="宋体" w:hAnsi="宋体" w:eastAsia="宋体" w:cs="宋体"/>
                <w:color w:val="auto"/>
                <w:kern w:val="0"/>
                <w:sz w:val="28"/>
                <w:szCs w:val="28"/>
                <w:highlight w:val="none"/>
                <w:shd w:val="clear" w:color="auto" w:fill="auto"/>
                <w:rtl w:val="0"/>
                <w:lang w:val="en-US"/>
              </w:rPr>
              <w:t>2</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highlight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highlight w:val="none"/>
              </w:rPr>
            </w:pPr>
          </w:p>
        </w:tc>
        <w:tc>
          <w:tcPr>
            <w:tcW w:w="42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50" w:hRule="atLeast"/>
          <w:jc w:val="center"/>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widowControl/>
              <w:spacing w:line="200" w:lineRule="atLeast"/>
              <w:jc w:val="center"/>
              <w:rPr>
                <w:color w:val="auto"/>
                <w:highlight w:val="none"/>
              </w:rPr>
            </w:pPr>
            <w:r>
              <w:rPr>
                <w:rStyle w:val="24"/>
                <w:rFonts w:ascii="宋体" w:hAnsi="宋体" w:eastAsia="宋体" w:cs="宋体"/>
                <w:color w:val="auto"/>
                <w:kern w:val="0"/>
                <w:sz w:val="28"/>
                <w:szCs w:val="28"/>
                <w:highlight w:val="none"/>
                <w:shd w:val="clear" w:color="auto" w:fill="auto"/>
                <w:rtl w:val="0"/>
                <w:lang w:val="en-US"/>
              </w:rPr>
              <w:t>3</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highlight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highlight w:val="none"/>
              </w:rPr>
            </w:pPr>
          </w:p>
        </w:tc>
        <w:tc>
          <w:tcPr>
            <w:tcW w:w="42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50" w:hRule="atLeast"/>
          <w:jc w:val="center"/>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widowControl/>
              <w:spacing w:line="200" w:lineRule="atLeast"/>
              <w:jc w:val="center"/>
              <w:rPr>
                <w:color w:val="auto"/>
                <w:highlight w:val="none"/>
              </w:rPr>
            </w:pPr>
            <w:r>
              <w:rPr>
                <w:rStyle w:val="24"/>
                <w:rFonts w:ascii="宋体" w:hAnsi="宋体" w:eastAsia="宋体" w:cs="宋体"/>
                <w:color w:val="auto"/>
                <w:kern w:val="0"/>
                <w:sz w:val="28"/>
                <w:szCs w:val="28"/>
                <w:highlight w:val="none"/>
                <w:shd w:val="clear" w:color="auto" w:fill="auto"/>
                <w:rtl w:val="0"/>
                <w:lang w:val="en-US"/>
              </w:rPr>
              <w:t>……</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highlight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highlight w:val="none"/>
              </w:rPr>
            </w:pPr>
          </w:p>
        </w:tc>
        <w:tc>
          <w:tcPr>
            <w:tcW w:w="42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highlight w:val="none"/>
              </w:rPr>
            </w:pPr>
          </w:p>
        </w:tc>
      </w:tr>
    </w:tbl>
    <w:p>
      <w:pPr>
        <w:pStyle w:val="9"/>
        <w:framePr w:wrap="auto" w:vAnchor="margin" w:hAnchor="text" w:yAlign="inline"/>
        <w:spacing w:before="50" w:after="156"/>
        <w:jc w:val="center"/>
        <w:rPr>
          <w:rStyle w:val="24"/>
          <w:rFonts w:ascii="宋体" w:hAnsi="宋体" w:eastAsia="宋体" w:cs="宋体"/>
          <w:b/>
          <w:bCs/>
          <w:outline w:val="0"/>
          <w:color w:val="auto"/>
          <w:sz w:val="32"/>
          <w:szCs w:val="32"/>
          <w:highlight w:val="none"/>
          <w:u w:color="000000"/>
        </w:rPr>
      </w:pPr>
    </w:p>
    <w:p>
      <w:pPr>
        <w:pStyle w:val="9"/>
        <w:framePr w:wrap="auto" w:vAnchor="margin" w:hAnchor="text" w:yAlign="inline"/>
        <w:jc w:val="left"/>
        <w:rPr>
          <w:rStyle w:val="24"/>
          <w:rFonts w:ascii="宋体" w:hAnsi="宋体" w:eastAsia="宋体" w:cs="宋体"/>
          <w:outline w:val="0"/>
          <w:color w:val="auto"/>
          <w:sz w:val="28"/>
          <w:szCs w:val="28"/>
          <w:highlight w:val="none"/>
          <w:u w:color="000000"/>
          <w:lang w:val="zh-TW" w:eastAsia="zh-TW"/>
        </w:rPr>
      </w:pPr>
      <w:r>
        <w:rPr>
          <w:rStyle w:val="24"/>
          <w:rFonts w:ascii="宋体" w:hAnsi="宋体" w:eastAsia="宋体" w:cs="宋体"/>
          <w:outline w:val="0"/>
          <w:color w:val="auto"/>
          <w:sz w:val="28"/>
          <w:szCs w:val="28"/>
          <w:highlight w:val="none"/>
          <w:u w:color="000000"/>
          <w:rtl w:val="0"/>
          <w:lang w:val="zh-TW" w:eastAsia="zh-TW"/>
        </w:rPr>
        <w:t>注：</w:t>
      </w:r>
    </w:p>
    <w:p>
      <w:pPr>
        <w:pStyle w:val="9"/>
        <w:framePr w:wrap="auto" w:vAnchor="margin" w:hAnchor="text" w:yAlign="inline"/>
        <w:ind w:firstLine="560"/>
        <w:jc w:val="left"/>
        <w:rPr>
          <w:rStyle w:val="24"/>
          <w:rFonts w:ascii="宋体" w:hAnsi="宋体" w:eastAsia="宋体" w:cs="宋体"/>
          <w:outline w:val="0"/>
          <w:color w:val="auto"/>
          <w:sz w:val="28"/>
          <w:szCs w:val="28"/>
          <w:highlight w:val="none"/>
          <w:u w:color="000000"/>
        </w:rPr>
      </w:pPr>
      <w:r>
        <w:rPr>
          <w:rStyle w:val="24"/>
          <w:rFonts w:ascii="宋体" w:hAnsi="宋体" w:eastAsia="宋体" w:cs="宋体"/>
          <w:outline w:val="0"/>
          <w:color w:val="auto"/>
          <w:sz w:val="28"/>
          <w:szCs w:val="28"/>
          <w:highlight w:val="none"/>
          <w:u w:color="000000"/>
          <w:rtl w:val="0"/>
          <w:lang w:val="en-US"/>
        </w:rPr>
        <w:t>1.</w:t>
      </w:r>
      <w:r>
        <w:rPr>
          <w:rStyle w:val="24"/>
          <w:rFonts w:ascii="宋体" w:hAnsi="宋体" w:eastAsia="宋体" w:cs="宋体"/>
          <w:outline w:val="0"/>
          <w:color w:val="auto"/>
          <w:sz w:val="28"/>
          <w:szCs w:val="28"/>
          <w:highlight w:val="none"/>
          <w:u w:color="000000"/>
          <w:rtl w:val="0"/>
          <w:lang w:val="zh-TW" w:eastAsia="zh-TW"/>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pStyle w:val="9"/>
        <w:framePr w:wrap="auto" w:vAnchor="margin" w:hAnchor="text" w:yAlign="inline"/>
        <w:ind w:firstLine="560"/>
        <w:jc w:val="left"/>
        <w:rPr>
          <w:rStyle w:val="24"/>
          <w:rFonts w:ascii="宋体" w:hAnsi="宋体" w:eastAsia="宋体" w:cs="宋体"/>
          <w:outline w:val="0"/>
          <w:color w:val="auto"/>
          <w:sz w:val="28"/>
          <w:szCs w:val="28"/>
          <w:highlight w:val="none"/>
          <w:u w:color="000000"/>
        </w:rPr>
      </w:pPr>
      <w:r>
        <w:rPr>
          <w:rStyle w:val="24"/>
          <w:rFonts w:ascii="宋体" w:hAnsi="宋体" w:eastAsia="宋体" w:cs="宋体"/>
          <w:outline w:val="0"/>
          <w:color w:val="auto"/>
          <w:sz w:val="28"/>
          <w:szCs w:val="28"/>
          <w:highlight w:val="none"/>
          <w:u w:color="000000"/>
          <w:rtl w:val="0"/>
          <w:lang w:val="en-US"/>
        </w:rPr>
        <w:t>2.</w:t>
      </w:r>
      <w:r>
        <w:rPr>
          <w:rStyle w:val="24"/>
          <w:rFonts w:ascii="宋体" w:hAnsi="宋体" w:eastAsia="宋体" w:cs="宋体"/>
          <w:outline w:val="0"/>
          <w:color w:val="auto"/>
          <w:sz w:val="28"/>
          <w:szCs w:val="28"/>
          <w:highlight w:val="none"/>
          <w:u w:color="000000"/>
          <w:rtl w:val="0"/>
          <w:lang w:val="zh-TW" w:eastAsia="zh-TW"/>
        </w:rPr>
        <w:t>本表所指的控股关系仅限于直接控股关系，不包括间接的控股关系。公司实际控制人与公司之间的关系不属于本表所指的直接控股关系。</w:t>
      </w:r>
    </w:p>
    <w:p>
      <w:pPr>
        <w:pStyle w:val="9"/>
        <w:framePr w:wrap="auto" w:vAnchor="margin" w:hAnchor="text" w:yAlign="inline"/>
        <w:ind w:firstLine="560"/>
        <w:jc w:val="left"/>
        <w:rPr>
          <w:rStyle w:val="24"/>
          <w:rFonts w:ascii="宋体" w:hAnsi="宋体" w:eastAsia="宋体" w:cs="宋体"/>
          <w:outline w:val="0"/>
          <w:color w:val="auto"/>
          <w:sz w:val="28"/>
          <w:szCs w:val="28"/>
          <w:highlight w:val="none"/>
          <w:u w:color="000000"/>
        </w:rPr>
      </w:pPr>
      <w:r>
        <w:rPr>
          <w:rStyle w:val="24"/>
          <w:rFonts w:ascii="宋体" w:hAnsi="宋体" w:eastAsia="宋体" w:cs="宋体"/>
          <w:outline w:val="0"/>
          <w:color w:val="auto"/>
          <w:sz w:val="28"/>
          <w:szCs w:val="28"/>
          <w:highlight w:val="none"/>
          <w:u w:color="000000"/>
          <w:rtl w:val="0"/>
          <w:lang w:val="en-US"/>
        </w:rPr>
        <w:t>3.</w:t>
      </w:r>
      <w:r>
        <w:rPr>
          <w:rStyle w:val="24"/>
          <w:rFonts w:ascii="宋体" w:hAnsi="宋体" w:eastAsia="宋体" w:cs="宋体"/>
          <w:outline w:val="0"/>
          <w:color w:val="auto"/>
          <w:sz w:val="28"/>
          <w:szCs w:val="28"/>
          <w:highlight w:val="none"/>
          <w:u w:color="000000"/>
          <w:rtl w:val="0"/>
          <w:lang w:val="zh-TW" w:eastAsia="zh-TW"/>
        </w:rPr>
        <w:t>供应商不存在直接控股股东的，则填</w:t>
      </w:r>
      <w:r>
        <w:rPr>
          <w:rStyle w:val="24"/>
          <w:rFonts w:ascii="宋体" w:hAnsi="宋体" w:eastAsia="宋体" w:cs="宋体"/>
          <w:outline w:val="0"/>
          <w:color w:val="auto"/>
          <w:sz w:val="28"/>
          <w:szCs w:val="28"/>
          <w:highlight w:val="none"/>
          <w:u w:color="000000"/>
          <w:rtl w:val="0"/>
          <w:lang w:val="en-US"/>
        </w:rPr>
        <w:t>“</w:t>
      </w:r>
      <w:r>
        <w:rPr>
          <w:rStyle w:val="24"/>
          <w:rFonts w:ascii="宋体" w:hAnsi="宋体" w:eastAsia="宋体" w:cs="宋体"/>
          <w:outline w:val="0"/>
          <w:color w:val="auto"/>
          <w:sz w:val="28"/>
          <w:szCs w:val="28"/>
          <w:highlight w:val="none"/>
          <w:u w:color="000000"/>
          <w:rtl w:val="0"/>
          <w:lang w:val="zh-TW" w:eastAsia="zh-TW"/>
        </w:rPr>
        <w:t>无</w:t>
      </w:r>
      <w:r>
        <w:rPr>
          <w:rStyle w:val="24"/>
          <w:rFonts w:ascii="宋体" w:hAnsi="宋体" w:eastAsia="宋体" w:cs="宋体"/>
          <w:outline w:val="0"/>
          <w:color w:val="auto"/>
          <w:sz w:val="28"/>
          <w:szCs w:val="28"/>
          <w:highlight w:val="none"/>
          <w:u w:color="000000"/>
          <w:rtl w:val="0"/>
          <w:lang w:val="en-US"/>
        </w:rPr>
        <w:t>”</w:t>
      </w:r>
      <w:r>
        <w:rPr>
          <w:rStyle w:val="24"/>
          <w:rFonts w:ascii="宋体" w:hAnsi="宋体" w:eastAsia="宋体" w:cs="宋体"/>
          <w:outline w:val="0"/>
          <w:color w:val="auto"/>
          <w:sz w:val="28"/>
          <w:szCs w:val="28"/>
          <w:highlight w:val="none"/>
          <w:u w:color="000000"/>
          <w:rtl w:val="0"/>
          <w:lang w:val="zh-TW" w:eastAsia="zh-TW"/>
        </w:rPr>
        <w:t>。</w:t>
      </w:r>
    </w:p>
    <w:p>
      <w:pPr>
        <w:pStyle w:val="9"/>
        <w:framePr w:wrap="auto" w:vAnchor="margin" w:hAnchor="text" w:yAlign="inline"/>
        <w:jc w:val="left"/>
        <w:rPr>
          <w:rStyle w:val="24"/>
          <w:rFonts w:ascii="宋体" w:hAnsi="宋体" w:eastAsia="宋体" w:cs="宋体"/>
          <w:outline w:val="0"/>
          <w:color w:val="auto"/>
          <w:sz w:val="28"/>
          <w:szCs w:val="28"/>
          <w:highlight w:val="none"/>
          <w:u w:color="000000"/>
        </w:rPr>
      </w:pPr>
    </w:p>
    <w:p>
      <w:pPr>
        <w:pStyle w:val="9"/>
        <w:framePr w:wrap="auto" w:vAnchor="margin" w:hAnchor="text" w:yAlign="inline"/>
        <w:jc w:val="left"/>
        <w:rPr>
          <w:rStyle w:val="24"/>
          <w:rFonts w:ascii="宋体" w:hAnsi="宋体" w:eastAsia="宋体" w:cs="宋体"/>
          <w:outline w:val="0"/>
          <w:color w:val="auto"/>
          <w:sz w:val="28"/>
          <w:szCs w:val="28"/>
          <w:highlight w:val="none"/>
          <w:u w:color="000000"/>
        </w:rPr>
      </w:pPr>
    </w:p>
    <w:p>
      <w:pPr>
        <w:pStyle w:val="9"/>
        <w:framePr w:wrap="auto" w:vAnchor="margin" w:hAnchor="text" w:yAlign="inline"/>
        <w:jc w:val="left"/>
        <w:rPr>
          <w:rStyle w:val="24"/>
          <w:rFonts w:ascii="宋体" w:hAnsi="宋体" w:eastAsia="宋体" w:cs="宋体"/>
          <w:outline w:val="0"/>
          <w:color w:val="auto"/>
          <w:sz w:val="28"/>
          <w:szCs w:val="28"/>
          <w:highlight w:val="none"/>
          <w:u w:color="000000"/>
        </w:rPr>
      </w:pPr>
    </w:p>
    <w:p>
      <w:pPr>
        <w:pStyle w:val="9"/>
        <w:framePr w:wrap="auto" w:vAnchor="margin" w:hAnchor="text" w:yAlign="inline"/>
        <w:jc w:val="left"/>
        <w:rPr>
          <w:rStyle w:val="24"/>
          <w:rFonts w:ascii="宋体" w:hAnsi="宋体" w:eastAsia="宋体" w:cs="宋体"/>
          <w:outline w:val="0"/>
          <w:color w:val="auto"/>
          <w:sz w:val="28"/>
          <w:szCs w:val="28"/>
          <w:highlight w:val="none"/>
          <w:u w:color="000000"/>
        </w:rPr>
      </w:pPr>
    </w:p>
    <w:p>
      <w:pPr>
        <w:pStyle w:val="9"/>
        <w:framePr w:wrap="auto" w:vAnchor="margin" w:hAnchor="text" w:yAlign="inline"/>
        <w:spacing w:before="156"/>
        <w:ind w:right="480" w:firstLine="2240"/>
        <w:rPr>
          <w:rStyle w:val="24"/>
          <w:rFonts w:ascii="宋体" w:hAnsi="宋体" w:eastAsia="宋体" w:cs="宋体"/>
          <w:outline w:val="0"/>
          <w:color w:val="auto"/>
          <w:sz w:val="28"/>
          <w:szCs w:val="28"/>
          <w:highlight w:val="none"/>
          <w:u w:val="single" w:color="000000"/>
        </w:rPr>
      </w:pPr>
      <w:r>
        <w:rPr>
          <w:rStyle w:val="24"/>
          <w:rFonts w:ascii="宋体" w:hAnsi="宋体" w:eastAsia="宋体" w:cs="宋体"/>
          <w:outline w:val="0"/>
          <w:color w:val="auto"/>
          <w:sz w:val="28"/>
          <w:szCs w:val="28"/>
          <w:highlight w:val="none"/>
          <w:u w:color="000000"/>
          <w:rtl w:val="0"/>
          <w:lang w:val="zh-TW" w:eastAsia="zh-TW"/>
        </w:rPr>
        <w:t>法定代表人或委托代理人签字：</w:t>
      </w:r>
      <w:r>
        <w:rPr>
          <w:rStyle w:val="24"/>
          <w:rFonts w:ascii="宋体" w:hAnsi="宋体" w:eastAsia="宋体" w:cs="宋体"/>
          <w:outline w:val="0"/>
          <w:color w:val="auto"/>
          <w:sz w:val="28"/>
          <w:szCs w:val="28"/>
          <w:highlight w:val="none"/>
          <w:u w:val="single" w:color="000000"/>
          <w:rtl w:val="0"/>
          <w:lang w:val="en-US"/>
        </w:rPr>
        <w:t xml:space="preserve">                </w:t>
      </w:r>
    </w:p>
    <w:p>
      <w:pPr>
        <w:pStyle w:val="9"/>
        <w:framePr w:wrap="auto" w:vAnchor="margin" w:hAnchor="text" w:yAlign="inline"/>
        <w:spacing w:before="156" w:after="50"/>
        <w:ind w:right="480" w:firstLine="3500"/>
        <w:rPr>
          <w:rStyle w:val="24"/>
          <w:rFonts w:ascii="宋体" w:hAnsi="宋体" w:eastAsia="宋体" w:cs="宋体"/>
          <w:outline w:val="0"/>
          <w:color w:val="auto"/>
          <w:sz w:val="28"/>
          <w:szCs w:val="28"/>
          <w:highlight w:val="none"/>
          <w:u w:val="single" w:color="000000"/>
        </w:rPr>
      </w:pPr>
      <w:r>
        <w:rPr>
          <w:rStyle w:val="24"/>
          <w:rFonts w:ascii="宋体" w:hAnsi="宋体" w:eastAsia="宋体" w:cs="宋体"/>
          <w:outline w:val="0"/>
          <w:color w:val="auto"/>
          <w:sz w:val="28"/>
          <w:szCs w:val="28"/>
          <w:highlight w:val="none"/>
          <w:u w:color="000000"/>
          <w:rtl w:val="0"/>
          <w:lang w:val="zh-TW" w:eastAsia="zh-TW"/>
        </w:rPr>
        <w:t>供应商（盖公章 ）：</w:t>
      </w:r>
      <w:r>
        <w:rPr>
          <w:rStyle w:val="24"/>
          <w:rFonts w:ascii="宋体" w:hAnsi="宋体" w:eastAsia="宋体" w:cs="宋体"/>
          <w:outline w:val="0"/>
          <w:color w:val="auto"/>
          <w:sz w:val="28"/>
          <w:szCs w:val="28"/>
          <w:highlight w:val="none"/>
          <w:u w:val="single" w:color="000000"/>
          <w:rtl w:val="0"/>
          <w:lang w:val="en-US"/>
        </w:rPr>
        <w:t xml:space="preserve">                              </w:t>
      </w:r>
    </w:p>
    <w:p>
      <w:pPr>
        <w:pStyle w:val="9"/>
        <w:framePr w:wrap="auto" w:vAnchor="margin" w:hAnchor="text" w:yAlign="inline"/>
        <w:spacing w:before="156" w:after="50"/>
        <w:ind w:right="480" w:firstLine="6160"/>
        <w:rPr>
          <w:rStyle w:val="24"/>
          <w:rFonts w:ascii="宋体" w:hAnsi="宋体" w:eastAsia="宋体" w:cs="宋体"/>
          <w:outline w:val="0"/>
          <w:color w:val="auto"/>
          <w:sz w:val="28"/>
          <w:szCs w:val="28"/>
          <w:highlight w:val="none"/>
          <w:u w:color="000000"/>
          <w:lang w:val="zh-TW" w:eastAsia="zh-TW"/>
        </w:rPr>
      </w:pPr>
      <w:r>
        <w:rPr>
          <w:rStyle w:val="24"/>
          <w:rFonts w:ascii="宋体" w:hAnsi="宋体" w:eastAsia="宋体" w:cs="宋体"/>
          <w:outline w:val="0"/>
          <w:color w:val="auto"/>
          <w:sz w:val="28"/>
          <w:szCs w:val="28"/>
          <w:highlight w:val="none"/>
          <w:u w:color="000000"/>
          <w:rtl w:val="0"/>
          <w:lang w:val="zh-TW" w:eastAsia="zh-TW"/>
        </w:rPr>
        <w:t>年    月    日</w:t>
      </w:r>
    </w:p>
    <w:p>
      <w:pPr>
        <w:pStyle w:val="9"/>
        <w:framePr w:wrap="auto" w:vAnchor="margin" w:hAnchor="text" w:yAlign="inline"/>
        <w:jc w:val="center"/>
        <w:rPr>
          <w:color w:val="auto"/>
          <w:highlight w:val="none"/>
        </w:rPr>
      </w:pPr>
      <w:r>
        <w:rPr>
          <w:rStyle w:val="24"/>
          <w:rFonts w:ascii="宋体" w:hAnsi="宋体" w:eastAsia="宋体" w:cs="宋体"/>
          <w:b/>
          <w:bCs/>
          <w:outline w:val="0"/>
          <w:color w:val="auto"/>
          <w:sz w:val="28"/>
          <w:szCs w:val="28"/>
          <w:highlight w:val="none"/>
          <w:u w:color="000000"/>
        </w:rPr>
        <w:br w:type="page"/>
      </w:r>
    </w:p>
    <w:p>
      <w:pPr>
        <w:pStyle w:val="9"/>
        <w:framePr w:wrap="auto" w:vAnchor="margin" w:hAnchor="text" w:yAlign="inline"/>
        <w:jc w:val="center"/>
        <w:rPr>
          <w:rStyle w:val="24"/>
          <w:rFonts w:ascii="宋体" w:hAnsi="宋体" w:eastAsia="宋体" w:cs="宋体"/>
          <w:b/>
          <w:bCs/>
          <w:outline w:val="0"/>
          <w:color w:val="auto"/>
          <w:sz w:val="32"/>
          <w:szCs w:val="32"/>
          <w:highlight w:val="none"/>
          <w:u w:color="000000"/>
          <w:lang w:val="zh-TW" w:eastAsia="zh-TW"/>
        </w:rPr>
      </w:pPr>
      <w:r>
        <w:rPr>
          <w:rStyle w:val="24"/>
          <w:rFonts w:ascii="宋体" w:hAnsi="宋体" w:eastAsia="宋体" w:cs="宋体"/>
          <w:b/>
          <w:bCs/>
          <w:outline w:val="0"/>
          <w:color w:val="auto"/>
          <w:sz w:val="32"/>
          <w:szCs w:val="32"/>
          <w:highlight w:val="none"/>
          <w:u w:color="000000"/>
          <w:rtl w:val="0"/>
          <w:lang w:val="zh-TW" w:eastAsia="zh-TW"/>
        </w:rPr>
        <w:t>供应商直接管理关系信息表</w:t>
      </w:r>
    </w:p>
    <w:p>
      <w:pPr>
        <w:pStyle w:val="9"/>
        <w:framePr w:wrap="auto" w:vAnchor="margin" w:hAnchor="text" w:yAlign="inline"/>
        <w:jc w:val="center"/>
        <w:rPr>
          <w:rStyle w:val="24"/>
          <w:rFonts w:ascii="宋体" w:hAnsi="宋体" w:eastAsia="宋体" w:cs="宋体"/>
          <w:b/>
          <w:bCs/>
          <w:outline w:val="0"/>
          <w:color w:val="auto"/>
          <w:sz w:val="32"/>
          <w:szCs w:val="32"/>
          <w:highlight w:val="none"/>
          <w:u w:color="000000"/>
        </w:rPr>
      </w:pPr>
    </w:p>
    <w:tbl>
      <w:tblPr>
        <w:tblStyle w:val="4"/>
        <w:tblW w:w="9652"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4F81BD"/>
        <w:tblLayout w:type="fixed"/>
        <w:tblCellMar>
          <w:top w:w="0" w:type="dxa"/>
          <w:left w:w="10" w:type="dxa"/>
          <w:bottom w:w="0" w:type="dxa"/>
          <w:right w:w="10" w:type="dxa"/>
        </w:tblCellMar>
      </w:tblPr>
      <w:tblGrid>
        <w:gridCol w:w="808"/>
        <w:gridCol w:w="3600"/>
        <w:gridCol w:w="3555"/>
        <w:gridCol w:w="1689"/>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4F81BD"/>
          <w:tblCellMar>
            <w:top w:w="0" w:type="dxa"/>
            <w:left w:w="10" w:type="dxa"/>
            <w:bottom w:w="0" w:type="dxa"/>
            <w:right w:w="10" w:type="dxa"/>
          </w:tblCellMar>
        </w:tblPrEx>
        <w:trPr>
          <w:trHeight w:val="410" w:hRule="atLeast"/>
          <w:tblHeader/>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widowControl/>
              <w:jc w:val="center"/>
              <w:rPr>
                <w:color w:val="auto"/>
                <w:highlight w:val="none"/>
              </w:rPr>
            </w:pPr>
            <w:r>
              <w:rPr>
                <w:rStyle w:val="24"/>
                <w:rFonts w:ascii="宋体" w:hAnsi="宋体" w:eastAsia="宋体" w:cs="宋体"/>
                <w:b/>
                <w:bCs/>
                <w:color w:val="auto"/>
                <w:kern w:val="0"/>
                <w:sz w:val="28"/>
                <w:szCs w:val="28"/>
                <w:highlight w:val="none"/>
                <w:shd w:val="clear" w:color="auto" w:fill="auto"/>
                <w:rtl w:val="0"/>
                <w:lang w:val="zh-TW" w:eastAsia="zh-TW"/>
              </w:rPr>
              <w:t>序号</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widowControl/>
              <w:jc w:val="center"/>
              <w:rPr>
                <w:color w:val="auto"/>
                <w:highlight w:val="none"/>
              </w:rPr>
            </w:pPr>
            <w:r>
              <w:rPr>
                <w:rStyle w:val="24"/>
                <w:rFonts w:ascii="宋体" w:hAnsi="宋体" w:eastAsia="宋体" w:cs="宋体"/>
                <w:b/>
                <w:bCs/>
                <w:color w:val="auto"/>
                <w:kern w:val="0"/>
                <w:sz w:val="28"/>
                <w:szCs w:val="28"/>
                <w:highlight w:val="none"/>
                <w:shd w:val="clear" w:color="auto" w:fill="auto"/>
                <w:rtl w:val="0"/>
                <w:lang w:val="zh-TW" w:eastAsia="zh-TW"/>
              </w:rPr>
              <w:t>直接管理关系单位名称</w:t>
            </w:r>
          </w:p>
        </w:tc>
        <w:tc>
          <w:tcPr>
            <w:tcW w:w="3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widowControl/>
              <w:jc w:val="center"/>
              <w:rPr>
                <w:color w:val="auto"/>
                <w:highlight w:val="none"/>
              </w:rPr>
            </w:pPr>
            <w:r>
              <w:rPr>
                <w:rStyle w:val="24"/>
                <w:rFonts w:ascii="宋体" w:hAnsi="宋体" w:eastAsia="宋体" w:cs="宋体"/>
                <w:b/>
                <w:bCs/>
                <w:color w:val="auto"/>
                <w:kern w:val="0"/>
                <w:sz w:val="28"/>
                <w:szCs w:val="28"/>
                <w:highlight w:val="none"/>
                <w:shd w:val="clear" w:color="auto" w:fill="auto"/>
                <w:rtl w:val="0"/>
                <w:lang w:val="zh-TW" w:eastAsia="zh-TW"/>
              </w:rPr>
              <w:t>统一社会信用代码</w:t>
            </w:r>
          </w:p>
        </w:tc>
        <w:tc>
          <w:tcPr>
            <w:tcW w:w="16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widowControl/>
              <w:jc w:val="center"/>
              <w:rPr>
                <w:color w:val="auto"/>
                <w:highlight w:val="none"/>
              </w:rPr>
            </w:pPr>
            <w:r>
              <w:rPr>
                <w:rStyle w:val="24"/>
                <w:rFonts w:ascii="宋体" w:hAnsi="宋体" w:eastAsia="宋体" w:cs="宋体"/>
                <w:b/>
                <w:bCs/>
                <w:color w:val="auto"/>
                <w:kern w:val="0"/>
                <w:sz w:val="28"/>
                <w:szCs w:val="28"/>
                <w:highlight w:val="none"/>
                <w:shd w:val="clear" w:color="auto" w:fill="auto"/>
                <w:rtl w:val="0"/>
                <w:lang w:val="zh-TW" w:eastAsia="zh-TW"/>
              </w:rPr>
              <w:t>备注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50"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widowControl/>
              <w:spacing w:line="200" w:lineRule="atLeast"/>
              <w:jc w:val="center"/>
              <w:rPr>
                <w:color w:val="auto"/>
                <w:highlight w:val="none"/>
              </w:rPr>
            </w:pPr>
            <w:r>
              <w:rPr>
                <w:rStyle w:val="24"/>
                <w:rFonts w:ascii="宋体" w:hAnsi="宋体" w:eastAsia="宋体" w:cs="宋体"/>
                <w:color w:val="auto"/>
                <w:kern w:val="0"/>
                <w:sz w:val="28"/>
                <w:szCs w:val="28"/>
                <w:highlight w:val="none"/>
                <w:shd w:val="clear" w:color="auto" w:fill="auto"/>
                <w:rtl w:val="0"/>
                <w:lang w:val="en-US"/>
              </w:rPr>
              <w:t>1</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highlight w:val="none"/>
              </w:rPr>
            </w:pPr>
          </w:p>
        </w:tc>
        <w:tc>
          <w:tcPr>
            <w:tcW w:w="3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highlight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50"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widowControl/>
              <w:spacing w:line="200" w:lineRule="atLeast"/>
              <w:jc w:val="center"/>
              <w:rPr>
                <w:color w:val="auto"/>
                <w:highlight w:val="none"/>
              </w:rPr>
            </w:pPr>
            <w:r>
              <w:rPr>
                <w:rStyle w:val="24"/>
                <w:rFonts w:ascii="宋体" w:hAnsi="宋体" w:eastAsia="宋体" w:cs="宋体"/>
                <w:color w:val="auto"/>
                <w:kern w:val="0"/>
                <w:sz w:val="28"/>
                <w:szCs w:val="28"/>
                <w:highlight w:val="none"/>
                <w:shd w:val="clear" w:color="auto" w:fill="auto"/>
                <w:rtl w:val="0"/>
                <w:lang w:val="en-US"/>
              </w:rPr>
              <w:t>2</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highlight w:val="none"/>
              </w:rPr>
            </w:pPr>
          </w:p>
        </w:tc>
        <w:tc>
          <w:tcPr>
            <w:tcW w:w="3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highlight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50"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widowControl/>
              <w:spacing w:line="200" w:lineRule="atLeast"/>
              <w:jc w:val="center"/>
              <w:rPr>
                <w:color w:val="auto"/>
                <w:highlight w:val="none"/>
              </w:rPr>
            </w:pPr>
            <w:r>
              <w:rPr>
                <w:rStyle w:val="24"/>
                <w:rFonts w:ascii="宋体" w:hAnsi="宋体" w:eastAsia="宋体" w:cs="宋体"/>
                <w:color w:val="auto"/>
                <w:kern w:val="0"/>
                <w:sz w:val="28"/>
                <w:szCs w:val="28"/>
                <w:highlight w:val="none"/>
                <w:shd w:val="clear" w:color="auto" w:fill="auto"/>
                <w:rtl w:val="0"/>
                <w:lang w:val="en-US"/>
              </w:rPr>
              <w:t>3</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highlight w:val="none"/>
              </w:rPr>
            </w:pPr>
          </w:p>
        </w:tc>
        <w:tc>
          <w:tcPr>
            <w:tcW w:w="3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highlight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50"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widowControl/>
              <w:spacing w:line="200" w:lineRule="atLeast"/>
              <w:jc w:val="center"/>
              <w:rPr>
                <w:color w:val="auto"/>
                <w:highlight w:val="none"/>
              </w:rPr>
            </w:pPr>
            <w:r>
              <w:rPr>
                <w:rStyle w:val="24"/>
                <w:rFonts w:ascii="宋体" w:hAnsi="宋体" w:eastAsia="宋体" w:cs="宋体"/>
                <w:color w:val="auto"/>
                <w:kern w:val="0"/>
                <w:sz w:val="28"/>
                <w:szCs w:val="28"/>
                <w:highlight w:val="none"/>
                <w:shd w:val="clear" w:color="auto" w:fill="auto"/>
                <w:rtl w:val="0"/>
                <w:lang w:val="en-US"/>
              </w:rPr>
              <w:t>……</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highlight w:val="none"/>
              </w:rPr>
            </w:pPr>
          </w:p>
        </w:tc>
        <w:tc>
          <w:tcPr>
            <w:tcW w:w="3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highlight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highlight w:val="none"/>
              </w:rPr>
            </w:pPr>
          </w:p>
        </w:tc>
      </w:tr>
    </w:tbl>
    <w:p>
      <w:pPr>
        <w:pStyle w:val="9"/>
        <w:framePr w:wrap="auto" w:vAnchor="margin" w:hAnchor="text" w:yAlign="inline"/>
        <w:jc w:val="center"/>
        <w:rPr>
          <w:rStyle w:val="24"/>
          <w:rFonts w:ascii="宋体" w:hAnsi="宋体" w:eastAsia="宋体" w:cs="宋体"/>
          <w:b/>
          <w:bCs/>
          <w:outline w:val="0"/>
          <w:color w:val="auto"/>
          <w:sz w:val="32"/>
          <w:szCs w:val="32"/>
          <w:highlight w:val="none"/>
          <w:u w:color="000000"/>
        </w:rPr>
      </w:pPr>
    </w:p>
    <w:p>
      <w:pPr>
        <w:pStyle w:val="9"/>
        <w:framePr w:wrap="auto" w:vAnchor="margin" w:hAnchor="text" w:yAlign="inline"/>
        <w:jc w:val="left"/>
        <w:rPr>
          <w:rStyle w:val="24"/>
          <w:rFonts w:ascii="宋体" w:hAnsi="宋体" w:eastAsia="宋体" w:cs="宋体"/>
          <w:outline w:val="0"/>
          <w:color w:val="auto"/>
          <w:sz w:val="28"/>
          <w:szCs w:val="28"/>
          <w:highlight w:val="none"/>
          <w:u w:color="000000"/>
          <w:lang w:val="zh-TW" w:eastAsia="zh-TW"/>
        </w:rPr>
      </w:pPr>
      <w:r>
        <w:rPr>
          <w:rStyle w:val="24"/>
          <w:rFonts w:ascii="宋体" w:hAnsi="宋体" w:eastAsia="宋体" w:cs="宋体"/>
          <w:outline w:val="0"/>
          <w:color w:val="auto"/>
          <w:sz w:val="28"/>
          <w:szCs w:val="28"/>
          <w:highlight w:val="none"/>
          <w:u w:color="000000"/>
          <w:rtl w:val="0"/>
          <w:lang w:val="zh-TW" w:eastAsia="zh-TW"/>
        </w:rPr>
        <w:t>注：</w:t>
      </w:r>
    </w:p>
    <w:p>
      <w:pPr>
        <w:pStyle w:val="9"/>
        <w:framePr w:wrap="auto" w:vAnchor="margin" w:hAnchor="text" w:yAlign="inline"/>
        <w:ind w:firstLine="560"/>
        <w:jc w:val="left"/>
        <w:rPr>
          <w:rStyle w:val="24"/>
          <w:rFonts w:ascii="宋体" w:hAnsi="宋体" w:eastAsia="宋体" w:cs="宋体"/>
          <w:outline w:val="0"/>
          <w:color w:val="auto"/>
          <w:sz w:val="28"/>
          <w:szCs w:val="28"/>
          <w:highlight w:val="none"/>
          <w:u w:color="000000"/>
        </w:rPr>
      </w:pPr>
      <w:r>
        <w:rPr>
          <w:rStyle w:val="24"/>
          <w:rFonts w:ascii="宋体" w:hAnsi="宋体" w:eastAsia="宋体" w:cs="宋体"/>
          <w:outline w:val="0"/>
          <w:color w:val="auto"/>
          <w:sz w:val="28"/>
          <w:szCs w:val="28"/>
          <w:highlight w:val="none"/>
          <w:u w:color="000000"/>
          <w:rtl w:val="0"/>
          <w:lang w:val="en-US"/>
        </w:rPr>
        <w:t>1.</w:t>
      </w:r>
      <w:r>
        <w:rPr>
          <w:rStyle w:val="24"/>
          <w:rFonts w:ascii="宋体" w:hAnsi="宋体" w:eastAsia="宋体" w:cs="宋体"/>
          <w:outline w:val="0"/>
          <w:color w:val="auto"/>
          <w:sz w:val="28"/>
          <w:szCs w:val="28"/>
          <w:highlight w:val="none"/>
          <w:u w:color="000000"/>
          <w:rtl w:val="0"/>
          <w:lang w:val="zh-TW" w:eastAsia="zh-TW"/>
        </w:rPr>
        <w:t>管理关系：是指不具有出资持股关系的其他单位之间存在的管理与被管理关系，如一些上下级关系的事业单位和团体组织。</w:t>
      </w:r>
    </w:p>
    <w:p>
      <w:pPr>
        <w:pStyle w:val="9"/>
        <w:framePr w:wrap="auto" w:vAnchor="margin" w:hAnchor="text" w:yAlign="inline"/>
        <w:ind w:firstLine="560"/>
        <w:jc w:val="left"/>
        <w:rPr>
          <w:rStyle w:val="24"/>
          <w:rFonts w:ascii="宋体" w:hAnsi="宋体" w:eastAsia="宋体" w:cs="宋体"/>
          <w:outline w:val="0"/>
          <w:color w:val="auto"/>
          <w:sz w:val="28"/>
          <w:szCs w:val="28"/>
          <w:highlight w:val="none"/>
          <w:u w:color="000000"/>
        </w:rPr>
      </w:pPr>
      <w:r>
        <w:rPr>
          <w:rStyle w:val="24"/>
          <w:rFonts w:ascii="宋体" w:hAnsi="宋体" w:eastAsia="宋体" w:cs="宋体"/>
          <w:outline w:val="0"/>
          <w:color w:val="auto"/>
          <w:sz w:val="28"/>
          <w:szCs w:val="28"/>
          <w:highlight w:val="none"/>
          <w:u w:color="000000"/>
          <w:rtl w:val="0"/>
          <w:lang w:val="en-US"/>
        </w:rPr>
        <w:t>2.</w:t>
      </w:r>
      <w:r>
        <w:rPr>
          <w:rStyle w:val="24"/>
          <w:rFonts w:ascii="宋体" w:hAnsi="宋体" w:eastAsia="宋体" w:cs="宋体"/>
          <w:outline w:val="0"/>
          <w:color w:val="auto"/>
          <w:spacing w:val="-6"/>
          <w:sz w:val="28"/>
          <w:szCs w:val="28"/>
          <w:highlight w:val="none"/>
          <w:u w:color="000000"/>
          <w:rtl w:val="0"/>
          <w:lang w:val="zh-TW" w:eastAsia="zh-TW"/>
        </w:rPr>
        <w:t>本表所指的管理关系仅限于直接管理关系，不包括间接的管理关系。</w:t>
      </w:r>
    </w:p>
    <w:p>
      <w:pPr>
        <w:pStyle w:val="9"/>
        <w:framePr w:wrap="auto" w:vAnchor="margin" w:hAnchor="text" w:yAlign="inline"/>
        <w:ind w:firstLine="560"/>
        <w:jc w:val="left"/>
        <w:rPr>
          <w:rStyle w:val="24"/>
          <w:rFonts w:ascii="宋体" w:hAnsi="宋体" w:eastAsia="宋体" w:cs="宋体"/>
          <w:outline w:val="0"/>
          <w:color w:val="auto"/>
          <w:sz w:val="28"/>
          <w:szCs w:val="28"/>
          <w:highlight w:val="none"/>
          <w:u w:color="000000"/>
        </w:rPr>
      </w:pPr>
      <w:r>
        <w:rPr>
          <w:rStyle w:val="24"/>
          <w:rFonts w:ascii="宋体" w:hAnsi="宋体" w:eastAsia="宋体" w:cs="宋体"/>
          <w:outline w:val="0"/>
          <w:color w:val="auto"/>
          <w:sz w:val="28"/>
          <w:szCs w:val="28"/>
          <w:highlight w:val="none"/>
          <w:u w:color="000000"/>
          <w:rtl w:val="0"/>
          <w:lang w:val="en-US"/>
        </w:rPr>
        <w:t>3.</w:t>
      </w:r>
      <w:r>
        <w:rPr>
          <w:rStyle w:val="24"/>
          <w:rFonts w:ascii="宋体" w:hAnsi="宋体" w:eastAsia="宋体" w:cs="宋体"/>
          <w:outline w:val="0"/>
          <w:color w:val="auto"/>
          <w:sz w:val="28"/>
          <w:szCs w:val="28"/>
          <w:highlight w:val="none"/>
          <w:u w:color="000000"/>
          <w:rtl w:val="0"/>
          <w:lang w:val="zh-TW" w:eastAsia="zh-TW"/>
        </w:rPr>
        <w:t>供应商不存在直接管理关系的，则填</w:t>
      </w:r>
      <w:r>
        <w:rPr>
          <w:rStyle w:val="24"/>
          <w:rFonts w:ascii="宋体" w:hAnsi="宋体" w:eastAsia="宋体" w:cs="宋体"/>
          <w:outline w:val="0"/>
          <w:color w:val="auto"/>
          <w:sz w:val="28"/>
          <w:szCs w:val="28"/>
          <w:highlight w:val="none"/>
          <w:u w:color="000000"/>
          <w:rtl w:val="0"/>
          <w:lang w:val="en-US"/>
        </w:rPr>
        <w:t>“</w:t>
      </w:r>
      <w:r>
        <w:rPr>
          <w:rStyle w:val="24"/>
          <w:rFonts w:ascii="宋体" w:hAnsi="宋体" w:eastAsia="宋体" w:cs="宋体"/>
          <w:outline w:val="0"/>
          <w:color w:val="auto"/>
          <w:sz w:val="28"/>
          <w:szCs w:val="28"/>
          <w:highlight w:val="none"/>
          <w:u w:color="000000"/>
          <w:rtl w:val="0"/>
          <w:lang w:val="zh-TW" w:eastAsia="zh-TW"/>
        </w:rPr>
        <w:t>无</w:t>
      </w:r>
      <w:r>
        <w:rPr>
          <w:rStyle w:val="24"/>
          <w:rFonts w:ascii="宋体" w:hAnsi="宋体" w:eastAsia="宋体" w:cs="宋体"/>
          <w:outline w:val="0"/>
          <w:color w:val="auto"/>
          <w:sz w:val="28"/>
          <w:szCs w:val="28"/>
          <w:highlight w:val="none"/>
          <w:u w:color="000000"/>
          <w:rtl w:val="0"/>
          <w:lang w:val="en-US"/>
        </w:rPr>
        <w:t>”</w:t>
      </w:r>
      <w:r>
        <w:rPr>
          <w:rStyle w:val="24"/>
          <w:rFonts w:ascii="宋体" w:hAnsi="宋体" w:eastAsia="宋体" w:cs="宋体"/>
          <w:outline w:val="0"/>
          <w:color w:val="auto"/>
          <w:sz w:val="28"/>
          <w:szCs w:val="28"/>
          <w:highlight w:val="none"/>
          <w:u w:color="000000"/>
          <w:rtl w:val="0"/>
          <w:lang w:val="zh-TW" w:eastAsia="zh-TW"/>
        </w:rPr>
        <w:t>。</w:t>
      </w:r>
    </w:p>
    <w:p>
      <w:pPr>
        <w:pStyle w:val="9"/>
        <w:framePr w:wrap="auto" w:vAnchor="margin" w:hAnchor="text" w:yAlign="inline"/>
        <w:jc w:val="left"/>
        <w:rPr>
          <w:rStyle w:val="24"/>
          <w:rFonts w:ascii="宋体" w:hAnsi="宋体" w:eastAsia="宋体" w:cs="宋体"/>
          <w:outline w:val="0"/>
          <w:color w:val="auto"/>
          <w:sz w:val="28"/>
          <w:szCs w:val="28"/>
          <w:highlight w:val="none"/>
          <w:u w:color="000000"/>
        </w:rPr>
      </w:pPr>
    </w:p>
    <w:p>
      <w:pPr>
        <w:pStyle w:val="9"/>
        <w:framePr w:wrap="auto" w:vAnchor="margin" w:hAnchor="text" w:yAlign="inline"/>
        <w:jc w:val="left"/>
        <w:rPr>
          <w:rStyle w:val="24"/>
          <w:rFonts w:ascii="宋体" w:hAnsi="宋体" w:eastAsia="宋体" w:cs="宋体"/>
          <w:outline w:val="0"/>
          <w:color w:val="auto"/>
          <w:sz w:val="28"/>
          <w:szCs w:val="28"/>
          <w:highlight w:val="none"/>
          <w:u w:color="000000"/>
        </w:rPr>
      </w:pPr>
    </w:p>
    <w:p>
      <w:pPr>
        <w:pStyle w:val="9"/>
        <w:framePr w:wrap="auto" w:vAnchor="margin" w:hAnchor="text" w:yAlign="inline"/>
        <w:jc w:val="left"/>
        <w:rPr>
          <w:rStyle w:val="24"/>
          <w:outline w:val="0"/>
          <w:color w:val="auto"/>
          <w:sz w:val="28"/>
          <w:szCs w:val="28"/>
          <w:highlight w:val="none"/>
          <w:u w:color="000000"/>
        </w:rPr>
      </w:pPr>
    </w:p>
    <w:p>
      <w:pPr>
        <w:pStyle w:val="9"/>
        <w:framePr w:wrap="auto" w:vAnchor="margin" w:hAnchor="text" w:yAlign="inline"/>
        <w:jc w:val="left"/>
        <w:rPr>
          <w:rStyle w:val="24"/>
          <w:outline w:val="0"/>
          <w:color w:val="auto"/>
          <w:sz w:val="28"/>
          <w:szCs w:val="28"/>
          <w:highlight w:val="none"/>
          <w:u w:color="000000"/>
        </w:rPr>
      </w:pPr>
    </w:p>
    <w:p>
      <w:pPr>
        <w:pStyle w:val="9"/>
        <w:framePr w:wrap="auto" w:vAnchor="margin" w:hAnchor="text" w:yAlign="inline"/>
        <w:jc w:val="left"/>
        <w:rPr>
          <w:rStyle w:val="24"/>
          <w:outline w:val="0"/>
          <w:color w:val="auto"/>
          <w:sz w:val="28"/>
          <w:szCs w:val="28"/>
          <w:highlight w:val="none"/>
          <w:u w:color="000000"/>
        </w:rPr>
      </w:pPr>
    </w:p>
    <w:p>
      <w:pPr>
        <w:pStyle w:val="9"/>
        <w:framePr w:wrap="auto" w:vAnchor="margin" w:hAnchor="text" w:yAlign="inline"/>
        <w:jc w:val="left"/>
        <w:rPr>
          <w:rStyle w:val="24"/>
          <w:rFonts w:ascii="宋体" w:hAnsi="宋体" w:eastAsia="宋体" w:cs="宋体"/>
          <w:outline w:val="0"/>
          <w:color w:val="auto"/>
          <w:sz w:val="28"/>
          <w:szCs w:val="28"/>
          <w:highlight w:val="none"/>
          <w:u w:color="000000"/>
        </w:rPr>
      </w:pPr>
    </w:p>
    <w:p>
      <w:pPr>
        <w:pStyle w:val="9"/>
        <w:framePr w:wrap="auto" w:vAnchor="margin" w:hAnchor="text" w:yAlign="inline"/>
        <w:spacing w:before="156"/>
        <w:ind w:right="480" w:firstLine="2520"/>
        <w:rPr>
          <w:rStyle w:val="24"/>
          <w:rFonts w:ascii="宋体" w:hAnsi="宋体" w:eastAsia="宋体" w:cs="宋体"/>
          <w:outline w:val="0"/>
          <w:color w:val="auto"/>
          <w:sz w:val="28"/>
          <w:szCs w:val="28"/>
          <w:highlight w:val="none"/>
          <w:u w:val="single" w:color="000000"/>
        </w:rPr>
      </w:pPr>
      <w:r>
        <w:rPr>
          <w:rStyle w:val="24"/>
          <w:rFonts w:ascii="宋体" w:hAnsi="宋体" w:eastAsia="宋体" w:cs="宋体"/>
          <w:outline w:val="0"/>
          <w:color w:val="auto"/>
          <w:sz w:val="28"/>
          <w:szCs w:val="28"/>
          <w:highlight w:val="none"/>
          <w:u w:color="000000"/>
          <w:rtl w:val="0"/>
          <w:lang w:val="zh-TW" w:eastAsia="zh-TW"/>
        </w:rPr>
        <w:t>法定代表人或委托代理人签字：</w:t>
      </w:r>
      <w:r>
        <w:rPr>
          <w:rStyle w:val="24"/>
          <w:rFonts w:ascii="宋体" w:hAnsi="宋体" w:eastAsia="宋体" w:cs="宋体"/>
          <w:outline w:val="0"/>
          <w:color w:val="auto"/>
          <w:sz w:val="28"/>
          <w:szCs w:val="28"/>
          <w:highlight w:val="none"/>
          <w:u w:val="single" w:color="000000"/>
          <w:rtl w:val="0"/>
          <w:lang w:val="en-US"/>
        </w:rPr>
        <w:t xml:space="preserve">               </w:t>
      </w:r>
    </w:p>
    <w:p>
      <w:pPr>
        <w:pStyle w:val="9"/>
        <w:framePr w:wrap="auto" w:vAnchor="margin" w:hAnchor="text" w:yAlign="inline"/>
        <w:spacing w:before="156" w:after="50"/>
        <w:ind w:right="480" w:firstLine="3920"/>
        <w:rPr>
          <w:rStyle w:val="24"/>
          <w:rFonts w:ascii="宋体" w:hAnsi="宋体" w:eastAsia="宋体" w:cs="宋体"/>
          <w:outline w:val="0"/>
          <w:color w:val="auto"/>
          <w:sz w:val="28"/>
          <w:szCs w:val="28"/>
          <w:highlight w:val="none"/>
          <w:u w:color="000000"/>
        </w:rPr>
      </w:pPr>
      <w:r>
        <w:rPr>
          <w:rStyle w:val="24"/>
          <w:rFonts w:ascii="宋体" w:hAnsi="宋体" w:eastAsia="宋体" w:cs="宋体"/>
          <w:outline w:val="0"/>
          <w:color w:val="auto"/>
          <w:sz w:val="28"/>
          <w:szCs w:val="28"/>
          <w:highlight w:val="none"/>
          <w:u w:color="000000"/>
          <w:rtl w:val="0"/>
          <w:lang w:val="zh-TW" w:eastAsia="zh-TW"/>
        </w:rPr>
        <w:t>供应商（盖公章）：</w:t>
      </w:r>
      <w:r>
        <w:rPr>
          <w:rStyle w:val="24"/>
          <w:rFonts w:ascii="宋体" w:hAnsi="宋体" w:eastAsia="宋体" w:cs="宋体"/>
          <w:outline w:val="0"/>
          <w:color w:val="auto"/>
          <w:sz w:val="28"/>
          <w:szCs w:val="28"/>
          <w:highlight w:val="none"/>
          <w:u w:val="single" w:color="000000"/>
          <w:rtl w:val="0"/>
          <w:lang w:val="en-US"/>
        </w:rPr>
        <w:t xml:space="preserve">                </w:t>
      </w:r>
    </w:p>
    <w:p>
      <w:pPr>
        <w:pStyle w:val="9"/>
        <w:framePr w:wrap="auto" w:vAnchor="margin" w:hAnchor="text" w:yAlign="inline"/>
        <w:spacing w:before="156" w:after="50"/>
        <w:ind w:right="480" w:firstLine="280"/>
        <w:jc w:val="center"/>
        <w:rPr>
          <w:rStyle w:val="24"/>
          <w:rFonts w:ascii="宋体" w:hAnsi="宋体" w:eastAsia="宋体" w:cs="宋体"/>
          <w:outline w:val="0"/>
          <w:color w:val="auto"/>
          <w:sz w:val="28"/>
          <w:szCs w:val="28"/>
          <w:highlight w:val="none"/>
          <w:u w:color="000000"/>
          <w:lang w:val="zh-TW" w:eastAsia="zh-TW"/>
        </w:rPr>
      </w:pPr>
      <w:r>
        <w:rPr>
          <w:rStyle w:val="24"/>
          <w:rFonts w:ascii="宋体" w:hAnsi="宋体" w:eastAsia="宋体" w:cs="宋体"/>
          <w:outline w:val="0"/>
          <w:color w:val="auto"/>
          <w:sz w:val="28"/>
          <w:szCs w:val="28"/>
          <w:highlight w:val="none"/>
          <w:u w:color="000000"/>
          <w:rtl w:val="0"/>
          <w:lang w:val="zh-TW" w:eastAsia="zh-TW"/>
        </w:rPr>
        <w:t xml:space="preserve">                                        年    月    日</w:t>
      </w:r>
    </w:p>
    <w:p>
      <w:pPr>
        <w:pStyle w:val="18"/>
        <w:framePr w:wrap="auto" w:vAnchor="margin" w:hAnchor="text" w:yAlign="inline"/>
        <w:spacing w:line="520" w:lineRule="exact"/>
        <w:ind w:firstLine="560"/>
        <w:jc w:val="right"/>
        <w:rPr>
          <w:rStyle w:val="24"/>
          <w:rFonts w:ascii="仿宋_GB2312" w:hAnsi="仿宋_GB2312" w:eastAsia="仿宋_GB2312" w:cs="仿宋_GB2312"/>
          <w:outline w:val="0"/>
          <w:color w:val="auto"/>
          <w:sz w:val="32"/>
          <w:szCs w:val="32"/>
          <w:highlight w:val="none"/>
          <w:u w:color="000000"/>
        </w:rPr>
      </w:pPr>
    </w:p>
    <w:p>
      <w:pPr>
        <w:pStyle w:val="18"/>
        <w:framePr w:wrap="auto" w:vAnchor="margin" w:hAnchor="text" w:yAlign="inline"/>
        <w:ind w:firstLine="0"/>
        <w:rPr>
          <w:rStyle w:val="24"/>
          <w:rFonts w:ascii="宋体" w:hAnsi="宋体" w:eastAsia="宋体" w:cs="宋体"/>
          <w:outline w:val="0"/>
          <w:color w:val="auto"/>
          <w:sz w:val="24"/>
          <w:szCs w:val="24"/>
          <w:highlight w:val="none"/>
          <w:u w:color="000000"/>
        </w:rPr>
      </w:pPr>
    </w:p>
    <w:p>
      <w:pPr>
        <w:pStyle w:val="18"/>
        <w:framePr w:wrap="auto" w:vAnchor="margin" w:hAnchor="text" w:yAlign="inline"/>
        <w:ind w:firstLine="0"/>
        <w:rPr>
          <w:rStyle w:val="24"/>
          <w:rFonts w:ascii="宋体" w:hAnsi="宋体" w:eastAsia="宋体" w:cs="宋体"/>
          <w:b/>
          <w:bCs/>
          <w:outline w:val="0"/>
          <w:color w:val="auto"/>
          <w:sz w:val="24"/>
          <w:szCs w:val="24"/>
          <w:highlight w:val="none"/>
          <w:u w:color="000000"/>
        </w:rPr>
      </w:pPr>
    </w:p>
    <w:p>
      <w:pPr>
        <w:pStyle w:val="18"/>
        <w:framePr w:wrap="auto" w:vAnchor="margin" w:hAnchor="text" w:yAlign="inline"/>
        <w:ind w:firstLine="0"/>
        <w:rPr>
          <w:rStyle w:val="24"/>
          <w:rFonts w:ascii="宋体" w:hAnsi="宋体" w:eastAsia="宋体" w:cs="宋体"/>
          <w:outline w:val="0"/>
          <w:color w:val="auto"/>
          <w:sz w:val="30"/>
          <w:szCs w:val="30"/>
          <w:highlight w:val="none"/>
          <w:u w:color="000000"/>
        </w:rPr>
      </w:pPr>
    </w:p>
    <w:p>
      <w:pPr>
        <w:pStyle w:val="9"/>
        <w:framePr w:wrap="auto" w:vAnchor="margin" w:hAnchor="text" w:yAlign="inline"/>
        <w:spacing w:before="156" w:after="50"/>
        <w:ind w:right="480" w:firstLine="321"/>
        <w:rPr>
          <w:color w:val="auto"/>
          <w:highlight w:val="none"/>
        </w:rPr>
      </w:pPr>
      <w:r>
        <w:rPr>
          <w:rStyle w:val="24"/>
          <w:rFonts w:ascii="宋体" w:hAnsi="宋体" w:eastAsia="宋体" w:cs="宋体"/>
          <w:b/>
          <w:bCs/>
          <w:outline w:val="0"/>
          <w:color w:val="auto"/>
          <w:sz w:val="32"/>
          <w:szCs w:val="32"/>
          <w:highlight w:val="none"/>
          <w:u w:color="000000"/>
        </w:rPr>
        <w:br w:type="page"/>
      </w:r>
    </w:p>
    <w:p>
      <w:pPr>
        <w:pStyle w:val="9"/>
        <w:framePr w:wrap="auto" w:vAnchor="margin" w:hAnchor="text" w:yAlign="inline"/>
        <w:spacing w:before="156" w:after="50"/>
        <w:ind w:right="480" w:firstLine="321"/>
        <w:rPr>
          <w:rStyle w:val="24"/>
          <w:rFonts w:ascii="宋体" w:hAnsi="宋体" w:eastAsia="宋体" w:cs="宋体"/>
          <w:b/>
          <w:bCs/>
          <w:outline w:val="0"/>
          <w:color w:val="auto"/>
          <w:sz w:val="32"/>
          <w:szCs w:val="32"/>
          <w:highlight w:val="none"/>
          <w:u w:color="000000"/>
          <w:lang w:val="zh-TW" w:eastAsia="zh-TW"/>
        </w:rPr>
      </w:pPr>
      <w:r>
        <w:rPr>
          <w:rStyle w:val="24"/>
          <w:rFonts w:ascii="宋体" w:hAnsi="宋体" w:eastAsia="宋体" w:cs="宋体"/>
          <w:b/>
          <w:bCs/>
          <w:outline w:val="0"/>
          <w:color w:val="auto"/>
          <w:sz w:val="32"/>
          <w:szCs w:val="32"/>
          <w:highlight w:val="none"/>
          <w:u w:color="000000"/>
          <w:rtl w:val="0"/>
          <w:lang w:val="zh-TW" w:eastAsia="zh-TW"/>
        </w:rPr>
        <w:t xml:space="preserve">二、报价商务技术文件格式 </w:t>
      </w:r>
    </w:p>
    <w:p>
      <w:pPr>
        <w:pStyle w:val="9"/>
        <w:framePr w:wrap="auto" w:vAnchor="margin" w:hAnchor="text" w:yAlign="inline"/>
        <w:spacing w:before="156" w:after="50"/>
        <w:jc w:val="left"/>
        <w:rPr>
          <w:rStyle w:val="24"/>
          <w:rFonts w:ascii="宋体" w:hAnsi="宋体" w:eastAsia="宋体" w:cs="宋体"/>
          <w:b/>
          <w:bCs/>
          <w:outline w:val="0"/>
          <w:color w:val="auto"/>
          <w:sz w:val="32"/>
          <w:szCs w:val="32"/>
          <w:highlight w:val="none"/>
          <w:u w:color="000000"/>
        </w:rPr>
      </w:pPr>
      <w:r>
        <w:rPr>
          <w:rStyle w:val="24"/>
          <w:rFonts w:ascii="宋体" w:hAnsi="宋体" w:eastAsia="宋体" w:cs="宋体"/>
          <w:b/>
          <w:bCs/>
          <w:outline w:val="0"/>
          <w:color w:val="auto"/>
          <w:sz w:val="32"/>
          <w:szCs w:val="32"/>
          <w:highlight w:val="none"/>
          <w:u w:color="000000"/>
          <w:rtl w:val="0"/>
          <w:lang w:val="en-US"/>
        </w:rPr>
        <w:t>1.</w:t>
      </w:r>
      <w:r>
        <w:rPr>
          <w:rStyle w:val="24"/>
          <w:rFonts w:ascii="宋体" w:hAnsi="宋体" w:eastAsia="宋体" w:cs="宋体"/>
          <w:b/>
          <w:bCs/>
          <w:outline w:val="0"/>
          <w:color w:val="auto"/>
          <w:sz w:val="32"/>
          <w:szCs w:val="32"/>
          <w:highlight w:val="none"/>
          <w:u w:color="000000"/>
          <w:rtl w:val="0"/>
          <w:lang w:val="zh-TW" w:eastAsia="zh-TW"/>
        </w:rPr>
        <w:t>报价商务技术文件封面格式</w:t>
      </w:r>
    </w:p>
    <w:p>
      <w:pPr>
        <w:pStyle w:val="9"/>
        <w:framePr w:wrap="auto" w:vAnchor="margin" w:hAnchor="text" w:yAlign="inline"/>
        <w:spacing w:before="156" w:after="50"/>
        <w:rPr>
          <w:rStyle w:val="24"/>
          <w:rFonts w:ascii="宋体" w:hAnsi="宋体" w:eastAsia="宋体" w:cs="宋体"/>
          <w:outline w:val="0"/>
          <w:color w:val="auto"/>
          <w:sz w:val="32"/>
          <w:szCs w:val="32"/>
          <w:highlight w:val="none"/>
          <w:u w:color="000000"/>
        </w:rPr>
      </w:pPr>
      <w:r>
        <w:rPr>
          <w:rStyle w:val="24"/>
          <w:rFonts w:ascii="宋体" w:hAnsi="宋体" w:eastAsia="宋体" w:cs="宋体"/>
          <w:outline w:val="0"/>
          <w:color w:val="auto"/>
          <w:sz w:val="24"/>
          <w:szCs w:val="24"/>
          <w:highlight w:val="none"/>
          <w:u w:color="000000"/>
          <w:rtl w:val="0"/>
          <w:lang w:val="en-US"/>
        </w:rPr>
        <w:t xml:space="preserve">                                                    </w:t>
      </w:r>
      <w:r>
        <w:rPr>
          <w:rStyle w:val="24"/>
          <w:rFonts w:ascii="宋体" w:hAnsi="宋体" w:eastAsia="宋体" w:cs="宋体"/>
          <w:outline w:val="0"/>
          <w:color w:val="auto"/>
          <w:highlight w:val="none"/>
          <w:u w:color="000000"/>
          <w:rtl w:val="0"/>
          <w:lang w:val="zh-TW" w:eastAsia="zh-TW"/>
        </w:rPr>
        <w:t>正本</w:t>
      </w:r>
      <w:r>
        <w:rPr>
          <w:rStyle w:val="25"/>
          <w:rFonts w:ascii="宋体" w:hAnsi="宋体" w:eastAsia="宋体" w:cs="宋体"/>
          <w:outline w:val="0"/>
          <w:color w:val="auto"/>
          <w:highlight w:val="none"/>
          <w:u w:color="000000"/>
          <w:rtl w:val="0"/>
          <w:lang w:val="en-US"/>
        </w:rPr>
        <w:t>/</w:t>
      </w:r>
      <w:r>
        <w:rPr>
          <w:rStyle w:val="24"/>
          <w:rFonts w:ascii="宋体" w:hAnsi="宋体" w:eastAsia="宋体" w:cs="宋体"/>
          <w:outline w:val="0"/>
          <w:color w:val="auto"/>
          <w:highlight w:val="none"/>
          <w:u w:color="000000"/>
          <w:rtl w:val="0"/>
          <w:lang w:val="zh-TW" w:eastAsia="zh-TW"/>
        </w:rPr>
        <w:t>副本</w:t>
      </w:r>
    </w:p>
    <w:p>
      <w:pPr>
        <w:pStyle w:val="9"/>
        <w:framePr w:wrap="auto" w:vAnchor="margin" w:hAnchor="text" w:yAlign="inline"/>
        <w:spacing w:before="156" w:after="50"/>
        <w:rPr>
          <w:rStyle w:val="24"/>
          <w:rFonts w:ascii="宋体" w:hAnsi="宋体" w:eastAsia="宋体" w:cs="宋体"/>
          <w:outline w:val="0"/>
          <w:color w:val="auto"/>
          <w:sz w:val="24"/>
          <w:szCs w:val="24"/>
          <w:highlight w:val="none"/>
          <w:u w:color="000000"/>
        </w:rPr>
      </w:pPr>
    </w:p>
    <w:p>
      <w:pPr>
        <w:pStyle w:val="9"/>
        <w:framePr w:wrap="auto" w:vAnchor="margin" w:hAnchor="text" w:yAlign="inline"/>
        <w:spacing w:before="156" w:after="50"/>
        <w:rPr>
          <w:rStyle w:val="24"/>
          <w:rFonts w:ascii="宋体" w:hAnsi="宋体" w:eastAsia="宋体" w:cs="宋体"/>
          <w:outline w:val="0"/>
          <w:color w:val="auto"/>
          <w:sz w:val="24"/>
          <w:szCs w:val="24"/>
          <w:highlight w:val="none"/>
          <w:u w:color="000000"/>
        </w:rPr>
      </w:pPr>
    </w:p>
    <w:p>
      <w:pPr>
        <w:pStyle w:val="9"/>
        <w:framePr w:wrap="auto" w:vAnchor="margin" w:hAnchor="text" w:yAlign="inline"/>
        <w:spacing w:before="156" w:after="50"/>
        <w:rPr>
          <w:rStyle w:val="24"/>
          <w:rFonts w:ascii="宋体" w:hAnsi="宋体" w:eastAsia="宋体" w:cs="宋体"/>
          <w:outline w:val="0"/>
          <w:color w:val="auto"/>
          <w:sz w:val="24"/>
          <w:szCs w:val="24"/>
          <w:highlight w:val="none"/>
          <w:u w:color="000000"/>
        </w:rPr>
      </w:pPr>
    </w:p>
    <w:p>
      <w:pPr>
        <w:pStyle w:val="9"/>
        <w:framePr w:wrap="auto" w:vAnchor="margin" w:hAnchor="text" w:yAlign="inline"/>
        <w:spacing w:before="156" w:after="50"/>
        <w:jc w:val="center"/>
        <w:rPr>
          <w:rStyle w:val="24"/>
          <w:rFonts w:ascii="方正小标宋简体" w:hAnsi="方正小标宋简体" w:eastAsia="方正小标宋简体" w:cs="方正小标宋简体"/>
          <w:outline w:val="0"/>
          <w:color w:val="auto"/>
          <w:sz w:val="44"/>
          <w:szCs w:val="44"/>
          <w:highlight w:val="none"/>
          <w:u w:color="000000"/>
          <w:lang w:val="zh-TW" w:eastAsia="zh-TW"/>
        </w:rPr>
      </w:pPr>
      <w:r>
        <w:rPr>
          <w:rStyle w:val="24"/>
          <w:rFonts w:ascii="方正小标宋简体" w:hAnsi="方正小标宋简体" w:eastAsia="方正小标宋简体" w:cs="方正小标宋简体"/>
          <w:outline w:val="0"/>
          <w:color w:val="auto"/>
          <w:sz w:val="44"/>
          <w:szCs w:val="44"/>
          <w:highlight w:val="none"/>
          <w:u w:color="000000"/>
          <w:rtl w:val="0"/>
          <w:lang w:val="zh-TW" w:eastAsia="zh-TW"/>
        </w:rPr>
        <w:t>报  价  商  务  技  术  文  件</w:t>
      </w:r>
    </w:p>
    <w:p>
      <w:pPr>
        <w:pStyle w:val="9"/>
        <w:framePr w:wrap="auto" w:vAnchor="margin" w:hAnchor="text" w:yAlign="inline"/>
        <w:spacing w:before="156" w:after="50"/>
        <w:rPr>
          <w:rStyle w:val="24"/>
          <w:rFonts w:ascii="宋体" w:hAnsi="宋体" w:eastAsia="宋体" w:cs="宋体"/>
          <w:outline w:val="0"/>
          <w:color w:val="auto"/>
          <w:sz w:val="24"/>
          <w:szCs w:val="24"/>
          <w:highlight w:val="none"/>
          <w:u w:color="000000"/>
        </w:rPr>
      </w:pPr>
    </w:p>
    <w:p>
      <w:pPr>
        <w:pStyle w:val="9"/>
        <w:framePr w:wrap="auto" w:vAnchor="margin" w:hAnchor="text" w:yAlign="inline"/>
        <w:spacing w:before="156" w:after="50"/>
        <w:rPr>
          <w:rStyle w:val="24"/>
          <w:rFonts w:ascii="宋体" w:hAnsi="宋体" w:eastAsia="宋体" w:cs="宋体"/>
          <w:outline w:val="0"/>
          <w:color w:val="auto"/>
          <w:sz w:val="24"/>
          <w:szCs w:val="24"/>
          <w:highlight w:val="none"/>
          <w:u w:color="000000"/>
        </w:rPr>
      </w:pPr>
    </w:p>
    <w:p>
      <w:pPr>
        <w:pStyle w:val="9"/>
        <w:framePr w:wrap="auto" w:vAnchor="margin" w:hAnchor="text" w:yAlign="inline"/>
        <w:spacing w:before="156" w:after="50"/>
        <w:rPr>
          <w:rStyle w:val="24"/>
          <w:rFonts w:ascii="宋体" w:hAnsi="宋体" w:eastAsia="宋体" w:cs="宋体"/>
          <w:outline w:val="0"/>
          <w:color w:val="auto"/>
          <w:sz w:val="24"/>
          <w:szCs w:val="24"/>
          <w:highlight w:val="none"/>
          <w:u w:color="000000"/>
        </w:rPr>
      </w:pPr>
    </w:p>
    <w:p>
      <w:pPr>
        <w:pStyle w:val="9"/>
        <w:framePr w:wrap="auto" w:vAnchor="margin" w:hAnchor="text" w:yAlign="inline"/>
        <w:spacing w:before="156" w:after="50"/>
        <w:rPr>
          <w:rStyle w:val="24"/>
          <w:rFonts w:ascii="宋体" w:hAnsi="宋体" w:eastAsia="宋体" w:cs="宋体"/>
          <w:outline w:val="0"/>
          <w:color w:val="auto"/>
          <w:sz w:val="24"/>
          <w:szCs w:val="24"/>
          <w:highlight w:val="none"/>
          <w:u w:color="000000"/>
        </w:rPr>
      </w:pPr>
    </w:p>
    <w:p>
      <w:pPr>
        <w:pStyle w:val="9"/>
        <w:framePr w:wrap="auto" w:vAnchor="margin" w:hAnchor="text" w:yAlign="inline"/>
        <w:spacing w:before="156" w:after="50"/>
        <w:rPr>
          <w:rStyle w:val="24"/>
          <w:rFonts w:ascii="宋体" w:hAnsi="宋体" w:eastAsia="宋体" w:cs="宋体"/>
          <w:outline w:val="0"/>
          <w:color w:val="auto"/>
          <w:sz w:val="24"/>
          <w:szCs w:val="24"/>
          <w:highlight w:val="none"/>
          <w:u w:color="000000"/>
        </w:rPr>
      </w:pPr>
    </w:p>
    <w:p>
      <w:pPr>
        <w:pStyle w:val="9"/>
        <w:framePr w:wrap="auto" w:vAnchor="margin" w:hAnchor="text" w:yAlign="inline"/>
        <w:spacing w:before="156" w:after="50"/>
        <w:ind w:firstLine="640"/>
        <w:rPr>
          <w:rStyle w:val="24"/>
          <w:rFonts w:ascii="仿宋_GB2312" w:hAnsi="仿宋_GB2312" w:eastAsia="仿宋_GB2312" w:cs="仿宋_GB2312"/>
          <w:outline w:val="0"/>
          <w:color w:val="auto"/>
          <w:sz w:val="32"/>
          <w:szCs w:val="32"/>
          <w:highlight w:val="none"/>
          <w:u w:color="000000"/>
          <w:lang w:val="zh-TW" w:eastAsia="zh-TW"/>
        </w:rPr>
      </w:pPr>
      <w:r>
        <w:rPr>
          <w:rStyle w:val="24"/>
          <w:rFonts w:ascii="仿宋_GB2312" w:hAnsi="仿宋_GB2312" w:eastAsia="仿宋_GB2312" w:cs="仿宋_GB2312"/>
          <w:outline w:val="0"/>
          <w:color w:val="auto"/>
          <w:sz w:val="32"/>
          <w:szCs w:val="32"/>
          <w:highlight w:val="none"/>
          <w:u w:color="000000"/>
          <w:rtl w:val="0"/>
          <w:lang w:val="zh-TW" w:eastAsia="zh-TW"/>
        </w:rPr>
        <w:t>项目名称：</w:t>
      </w:r>
    </w:p>
    <w:p>
      <w:pPr>
        <w:pStyle w:val="9"/>
        <w:framePr w:wrap="auto" w:vAnchor="margin" w:hAnchor="text" w:yAlign="inline"/>
        <w:spacing w:before="156" w:after="50"/>
        <w:ind w:firstLine="720"/>
        <w:rPr>
          <w:rStyle w:val="24"/>
          <w:rFonts w:ascii="仿宋_GB2312" w:hAnsi="仿宋_GB2312" w:eastAsia="仿宋_GB2312" w:cs="仿宋_GB2312"/>
          <w:outline w:val="0"/>
          <w:color w:val="auto"/>
          <w:sz w:val="32"/>
          <w:szCs w:val="32"/>
          <w:highlight w:val="none"/>
          <w:u w:color="000000"/>
        </w:rPr>
      </w:pPr>
    </w:p>
    <w:p>
      <w:pPr>
        <w:pStyle w:val="9"/>
        <w:framePr w:wrap="auto" w:vAnchor="margin" w:hAnchor="text" w:yAlign="inline"/>
        <w:spacing w:before="156" w:after="50"/>
        <w:ind w:firstLine="640"/>
        <w:rPr>
          <w:rStyle w:val="24"/>
          <w:rFonts w:ascii="仿宋_GB2312" w:hAnsi="仿宋_GB2312" w:eastAsia="仿宋_GB2312" w:cs="仿宋_GB2312"/>
          <w:outline w:val="0"/>
          <w:color w:val="auto"/>
          <w:sz w:val="32"/>
          <w:szCs w:val="32"/>
          <w:highlight w:val="none"/>
          <w:u w:color="000000"/>
          <w:lang w:val="zh-TW" w:eastAsia="zh-TW"/>
        </w:rPr>
      </w:pPr>
      <w:r>
        <w:rPr>
          <w:rStyle w:val="24"/>
          <w:rFonts w:ascii="仿宋_GB2312" w:hAnsi="仿宋_GB2312" w:eastAsia="仿宋_GB2312" w:cs="仿宋_GB2312"/>
          <w:outline w:val="0"/>
          <w:color w:val="auto"/>
          <w:sz w:val="32"/>
          <w:szCs w:val="32"/>
          <w:highlight w:val="none"/>
          <w:u w:color="000000"/>
          <w:rtl w:val="0"/>
          <w:lang w:val="zh-TW" w:eastAsia="zh-TW"/>
        </w:rPr>
        <w:t>项目编号：</w:t>
      </w:r>
    </w:p>
    <w:p>
      <w:pPr>
        <w:pStyle w:val="9"/>
        <w:framePr w:wrap="auto" w:vAnchor="margin" w:hAnchor="text" w:yAlign="inline"/>
        <w:spacing w:before="156" w:after="50"/>
        <w:ind w:firstLine="720"/>
        <w:rPr>
          <w:rStyle w:val="24"/>
          <w:rFonts w:ascii="仿宋_GB2312" w:hAnsi="仿宋_GB2312" w:eastAsia="仿宋_GB2312" w:cs="仿宋_GB2312"/>
          <w:outline w:val="0"/>
          <w:color w:val="auto"/>
          <w:sz w:val="32"/>
          <w:szCs w:val="32"/>
          <w:highlight w:val="none"/>
          <w:u w:color="000000"/>
        </w:rPr>
      </w:pPr>
      <w:r>
        <w:rPr>
          <w:rStyle w:val="24"/>
          <w:rFonts w:ascii="仿宋_GB2312" w:hAnsi="仿宋_GB2312" w:eastAsia="仿宋_GB2312" w:cs="仿宋_GB2312"/>
          <w:outline w:val="0"/>
          <w:color w:val="auto"/>
          <w:sz w:val="32"/>
          <w:szCs w:val="32"/>
          <w:highlight w:val="none"/>
          <w:u w:color="000000"/>
          <w:rtl w:val="0"/>
          <w:lang w:val="en-US"/>
        </w:rPr>
        <w:t xml:space="preserve"> </w:t>
      </w:r>
    </w:p>
    <w:p>
      <w:pPr>
        <w:pStyle w:val="9"/>
        <w:framePr w:wrap="auto" w:vAnchor="margin" w:hAnchor="text" w:yAlign="inline"/>
        <w:spacing w:before="156" w:after="50"/>
        <w:ind w:firstLine="640"/>
        <w:rPr>
          <w:rStyle w:val="24"/>
          <w:rFonts w:ascii="仿宋_GB2312" w:hAnsi="仿宋_GB2312" w:eastAsia="仿宋_GB2312" w:cs="仿宋_GB2312"/>
          <w:outline w:val="0"/>
          <w:color w:val="auto"/>
          <w:sz w:val="32"/>
          <w:szCs w:val="32"/>
          <w:highlight w:val="none"/>
          <w:u w:color="000000"/>
        </w:rPr>
      </w:pPr>
      <w:r>
        <w:rPr>
          <w:rStyle w:val="24"/>
          <w:rFonts w:ascii="仿宋_GB2312" w:hAnsi="仿宋_GB2312" w:eastAsia="仿宋_GB2312" w:cs="仿宋_GB2312"/>
          <w:outline w:val="0"/>
          <w:color w:val="auto"/>
          <w:sz w:val="32"/>
          <w:szCs w:val="32"/>
          <w:highlight w:val="none"/>
          <w:u w:color="000000"/>
          <w:rtl w:val="0"/>
          <w:lang w:val="zh-TW" w:eastAsia="zh-TW"/>
        </w:rPr>
        <w:t>所竞分标（如有则填写，无分标时填写</w:t>
      </w:r>
      <w:r>
        <w:rPr>
          <w:rStyle w:val="24"/>
          <w:rFonts w:ascii="仿宋_GB2312" w:hAnsi="仿宋_GB2312" w:eastAsia="仿宋_GB2312" w:cs="仿宋_GB2312"/>
          <w:outline w:val="0"/>
          <w:color w:val="auto"/>
          <w:sz w:val="32"/>
          <w:szCs w:val="32"/>
          <w:highlight w:val="none"/>
          <w:u w:color="000000"/>
          <w:rtl w:val="0"/>
          <w:lang w:val="en-US"/>
        </w:rPr>
        <w:t>“</w:t>
      </w:r>
      <w:r>
        <w:rPr>
          <w:rStyle w:val="24"/>
          <w:rFonts w:ascii="仿宋_GB2312" w:hAnsi="仿宋_GB2312" w:eastAsia="仿宋_GB2312" w:cs="仿宋_GB2312"/>
          <w:outline w:val="0"/>
          <w:color w:val="auto"/>
          <w:sz w:val="32"/>
          <w:szCs w:val="32"/>
          <w:highlight w:val="none"/>
          <w:u w:color="000000"/>
          <w:rtl w:val="0"/>
          <w:lang w:val="zh-TW" w:eastAsia="zh-TW"/>
        </w:rPr>
        <w:t>无</w:t>
      </w:r>
      <w:r>
        <w:rPr>
          <w:rStyle w:val="24"/>
          <w:rFonts w:ascii="仿宋_GB2312" w:hAnsi="仿宋_GB2312" w:eastAsia="仿宋_GB2312" w:cs="仿宋_GB2312"/>
          <w:outline w:val="0"/>
          <w:color w:val="auto"/>
          <w:sz w:val="32"/>
          <w:szCs w:val="32"/>
          <w:highlight w:val="none"/>
          <w:u w:color="000000"/>
          <w:rtl w:val="0"/>
          <w:lang w:val="en-US"/>
        </w:rPr>
        <w:t>”</w:t>
      </w:r>
      <w:r>
        <w:rPr>
          <w:rStyle w:val="24"/>
          <w:rFonts w:ascii="仿宋_GB2312" w:hAnsi="仿宋_GB2312" w:eastAsia="仿宋_GB2312" w:cs="仿宋_GB2312"/>
          <w:outline w:val="0"/>
          <w:color w:val="auto"/>
          <w:sz w:val="32"/>
          <w:szCs w:val="32"/>
          <w:highlight w:val="none"/>
          <w:u w:color="000000"/>
          <w:rtl w:val="0"/>
          <w:lang w:val="zh-TW" w:eastAsia="zh-TW"/>
        </w:rPr>
        <w:t>或留空）：</w:t>
      </w:r>
    </w:p>
    <w:p>
      <w:pPr>
        <w:pStyle w:val="9"/>
        <w:framePr w:wrap="auto" w:vAnchor="margin" w:hAnchor="text" w:yAlign="inline"/>
        <w:spacing w:before="156" w:after="50"/>
        <w:ind w:firstLine="720"/>
        <w:rPr>
          <w:rStyle w:val="24"/>
          <w:rFonts w:ascii="仿宋_GB2312" w:hAnsi="仿宋_GB2312" w:eastAsia="仿宋_GB2312" w:cs="仿宋_GB2312"/>
          <w:outline w:val="0"/>
          <w:color w:val="auto"/>
          <w:sz w:val="32"/>
          <w:szCs w:val="32"/>
          <w:highlight w:val="none"/>
          <w:u w:color="000000"/>
        </w:rPr>
      </w:pPr>
    </w:p>
    <w:p>
      <w:pPr>
        <w:pStyle w:val="18"/>
        <w:framePr w:wrap="auto" w:vAnchor="margin" w:hAnchor="text" w:yAlign="inline"/>
        <w:spacing w:before="50" w:after="50"/>
        <w:ind w:firstLine="640"/>
        <w:rPr>
          <w:rStyle w:val="24"/>
          <w:rFonts w:ascii="仿宋_GB2312" w:hAnsi="仿宋_GB2312" w:eastAsia="仿宋_GB2312" w:cs="仿宋_GB2312"/>
          <w:outline w:val="0"/>
          <w:color w:val="auto"/>
          <w:sz w:val="32"/>
          <w:szCs w:val="32"/>
          <w:highlight w:val="none"/>
          <w:u w:color="000000"/>
          <w:lang w:val="zh-TW" w:eastAsia="zh-TW"/>
        </w:rPr>
      </w:pPr>
      <w:r>
        <w:rPr>
          <w:rStyle w:val="24"/>
          <w:rFonts w:ascii="仿宋_GB2312" w:hAnsi="仿宋_GB2312" w:eastAsia="仿宋_GB2312" w:cs="仿宋_GB2312"/>
          <w:outline w:val="0"/>
          <w:color w:val="auto"/>
          <w:sz w:val="32"/>
          <w:szCs w:val="32"/>
          <w:highlight w:val="none"/>
          <w:u w:color="000000"/>
          <w:rtl w:val="0"/>
          <w:lang w:val="zh-TW" w:eastAsia="zh-TW"/>
        </w:rPr>
        <w:t>供应商名称：</w:t>
      </w:r>
    </w:p>
    <w:p>
      <w:pPr>
        <w:pStyle w:val="18"/>
        <w:framePr w:wrap="auto" w:vAnchor="margin" w:hAnchor="text" w:yAlign="inline"/>
        <w:spacing w:before="50" w:after="50"/>
        <w:ind w:firstLine="720"/>
        <w:rPr>
          <w:rStyle w:val="24"/>
          <w:rFonts w:ascii="仿宋_GB2312" w:hAnsi="仿宋_GB2312" w:eastAsia="仿宋_GB2312" w:cs="仿宋_GB2312"/>
          <w:outline w:val="0"/>
          <w:color w:val="auto"/>
          <w:sz w:val="32"/>
          <w:szCs w:val="32"/>
          <w:highlight w:val="none"/>
          <w:u w:color="000000"/>
        </w:rPr>
      </w:pPr>
    </w:p>
    <w:p>
      <w:pPr>
        <w:pStyle w:val="18"/>
        <w:framePr w:wrap="auto" w:vAnchor="margin" w:hAnchor="text" w:yAlign="inline"/>
        <w:spacing w:before="50" w:after="50"/>
        <w:ind w:firstLine="720"/>
        <w:rPr>
          <w:rStyle w:val="24"/>
          <w:rFonts w:ascii="仿宋_GB2312" w:hAnsi="仿宋_GB2312" w:eastAsia="仿宋_GB2312" w:cs="仿宋_GB2312"/>
          <w:outline w:val="0"/>
          <w:color w:val="auto"/>
          <w:sz w:val="32"/>
          <w:szCs w:val="32"/>
          <w:highlight w:val="none"/>
          <w:u w:color="000000"/>
        </w:rPr>
      </w:pPr>
    </w:p>
    <w:p>
      <w:pPr>
        <w:pStyle w:val="18"/>
        <w:framePr w:wrap="auto" w:vAnchor="margin" w:hAnchor="text" w:yAlign="inline"/>
        <w:spacing w:before="50" w:after="50"/>
        <w:ind w:firstLine="1280"/>
        <w:rPr>
          <w:rStyle w:val="24"/>
          <w:rFonts w:ascii="仿宋_GB2312" w:hAnsi="仿宋_GB2312" w:eastAsia="仿宋_GB2312" w:cs="仿宋_GB2312"/>
          <w:outline w:val="0"/>
          <w:color w:val="auto"/>
          <w:sz w:val="32"/>
          <w:szCs w:val="32"/>
          <w:highlight w:val="none"/>
          <w:u w:color="000000"/>
        </w:rPr>
      </w:pPr>
    </w:p>
    <w:p>
      <w:pPr>
        <w:pStyle w:val="9"/>
        <w:framePr w:wrap="auto" w:vAnchor="margin" w:hAnchor="text" w:yAlign="inline"/>
        <w:spacing w:before="156" w:after="50"/>
        <w:jc w:val="center"/>
        <w:rPr>
          <w:rStyle w:val="24"/>
          <w:rFonts w:ascii="仿宋_GB2312" w:hAnsi="仿宋_GB2312" w:eastAsia="仿宋_GB2312" w:cs="仿宋_GB2312"/>
          <w:outline w:val="0"/>
          <w:color w:val="auto"/>
          <w:sz w:val="32"/>
          <w:szCs w:val="32"/>
          <w:highlight w:val="none"/>
          <w:u w:color="000000"/>
          <w:lang w:val="zh-TW" w:eastAsia="zh-TW"/>
        </w:rPr>
      </w:pPr>
      <w:r>
        <w:rPr>
          <w:rStyle w:val="24"/>
          <w:rFonts w:ascii="仿宋_GB2312" w:hAnsi="仿宋_GB2312" w:eastAsia="仿宋_GB2312" w:cs="仿宋_GB2312"/>
          <w:outline w:val="0"/>
          <w:color w:val="auto"/>
          <w:sz w:val="32"/>
          <w:szCs w:val="32"/>
          <w:highlight w:val="none"/>
          <w:u w:color="000000"/>
          <w:rtl w:val="0"/>
          <w:lang w:val="zh-TW" w:eastAsia="zh-TW"/>
        </w:rPr>
        <w:t>年    月    日</w:t>
      </w:r>
    </w:p>
    <w:p>
      <w:pPr>
        <w:pStyle w:val="9"/>
        <w:framePr w:wrap="auto" w:vAnchor="margin" w:hAnchor="text" w:yAlign="inline"/>
        <w:spacing w:before="156" w:after="50"/>
        <w:ind w:left="142" w:firstLine="0"/>
        <w:jc w:val="left"/>
        <w:rPr>
          <w:color w:val="auto"/>
          <w:highlight w:val="none"/>
        </w:rPr>
      </w:pPr>
      <w:r>
        <w:rPr>
          <w:rStyle w:val="24"/>
          <w:rFonts w:ascii="宋体" w:hAnsi="宋体" w:eastAsia="宋体" w:cs="宋体"/>
          <w:outline w:val="0"/>
          <w:color w:val="auto"/>
          <w:sz w:val="24"/>
          <w:szCs w:val="24"/>
          <w:highlight w:val="none"/>
          <w:u w:color="000000"/>
        </w:rPr>
        <w:br w:type="page"/>
      </w:r>
    </w:p>
    <w:p>
      <w:pPr>
        <w:pStyle w:val="9"/>
        <w:framePr w:wrap="auto" w:vAnchor="margin" w:hAnchor="text" w:yAlign="inline"/>
        <w:spacing w:before="156" w:after="50"/>
        <w:ind w:left="142" w:firstLine="0"/>
        <w:jc w:val="left"/>
        <w:rPr>
          <w:rStyle w:val="24"/>
          <w:rFonts w:ascii="宋体" w:hAnsi="宋体" w:eastAsia="宋体" w:cs="宋体"/>
          <w:b/>
          <w:bCs/>
          <w:outline w:val="0"/>
          <w:color w:val="auto"/>
          <w:sz w:val="24"/>
          <w:szCs w:val="24"/>
          <w:highlight w:val="none"/>
          <w:u w:color="000000"/>
        </w:rPr>
      </w:pPr>
      <w:r>
        <w:rPr>
          <w:rStyle w:val="24"/>
          <w:rFonts w:ascii="宋体" w:hAnsi="宋体" w:eastAsia="宋体" w:cs="宋体"/>
          <w:b/>
          <w:bCs/>
          <w:outline w:val="0"/>
          <w:color w:val="auto"/>
          <w:sz w:val="32"/>
          <w:szCs w:val="32"/>
          <w:highlight w:val="none"/>
          <w:u w:color="000000"/>
          <w:rtl w:val="0"/>
          <w:lang w:val="en-US"/>
        </w:rPr>
        <w:t>2.</w:t>
      </w:r>
      <w:r>
        <w:rPr>
          <w:rStyle w:val="24"/>
          <w:rFonts w:ascii="宋体" w:hAnsi="宋体" w:eastAsia="宋体" w:cs="宋体"/>
          <w:b/>
          <w:bCs/>
          <w:outline w:val="0"/>
          <w:color w:val="auto"/>
          <w:sz w:val="32"/>
          <w:szCs w:val="32"/>
          <w:highlight w:val="none"/>
          <w:u w:color="000000"/>
          <w:rtl w:val="0"/>
          <w:lang w:val="zh-TW" w:eastAsia="zh-TW"/>
        </w:rPr>
        <w:t>报价商务技术文件目录</w:t>
      </w:r>
    </w:p>
    <w:p>
      <w:pPr>
        <w:pStyle w:val="9"/>
        <w:framePr w:wrap="auto" w:vAnchor="margin" w:hAnchor="text" w:yAlign="inline"/>
        <w:spacing w:before="156" w:after="50"/>
        <w:ind w:firstLine="640"/>
        <w:rPr>
          <w:rStyle w:val="24"/>
          <w:rFonts w:ascii="宋体" w:hAnsi="宋体" w:eastAsia="宋体" w:cs="宋体"/>
          <w:outline w:val="0"/>
          <w:color w:val="auto"/>
          <w:sz w:val="32"/>
          <w:szCs w:val="32"/>
          <w:highlight w:val="none"/>
          <w:u w:color="000000"/>
          <w:lang w:val="zh-TW" w:eastAsia="zh-TW"/>
        </w:rPr>
      </w:pPr>
      <w:r>
        <w:rPr>
          <w:rStyle w:val="24"/>
          <w:rFonts w:ascii="宋体" w:hAnsi="宋体" w:eastAsia="宋体" w:cs="宋体"/>
          <w:outline w:val="0"/>
          <w:color w:val="auto"/>
          <w:sz w:val="32"/>
          <w:szCs w:val="32"/>
          <w:highlight w:val="none"/>
          <w:u w:color="000000"/>
          <w:rtl w:val="0"/>
          <w:lang w:val="zh-TW" w:eastAsia="zh-TW"/>
        </w:rPr>
        <w:t>根据竞争性磋商文件规定及供应商提供的材料自行编写目录（部分格式后附）。</w:t>
      </w:r>
    </w:p>
    <w:p>
      <w:pPr>
        <w:pStyle w:val="9"/>
        <w:framePr w:wrap="auto" w:vAnchor="margin" w:hAnchor="text" w:yAlign="inline"/>
        <w:spacing w:line="400" w:lineRule="exact"/>
        <w:rPr>
          <w:rStyle w:val="24"/>
          <w:rFonts w:ascii="仿宋_GB2312" w:hAnsi="仿宋_GB2312" w:eastAsia="仿宋_GB2312" w:cs="仿宋_GB2312"/>
          <w:outline w:val="0"/>
          <w:color w:val="auto"/>
          <w:sz w:val="32"/>
          <w:szCs w:val="32"/>
          <w:highlight w:val="none"/>
          <w:u w:color="000000"/>
        </w:rPr>
      </w:pPr>
    </w:p>
    <w:p>
      <w:pPr>
        <w:pStyle w:val="9"/>
        <w:framePr w:wrap="auto" w:vAnchor="margin" w:hAnchor="text" w:yAlign="inline"/>
        <w:spacing w:line="520" w:lineRule="exact"/>
        <w:jc w:val="center"/>
        <w:rPr>
          <w:color w:val="auto"/>
          <w:highlight w:val="none"/>
        </w:rPr>
      </w:pPr>
      <w:r>
        <w:rPr>
          <w:rStyle w:val="24"/>
          <w:rFonts w:ascii="方正小标宋简体" w:hAnsi="方正小标宋简体" w:eastAsia="方正小标宋简体" w:cs="方正小标宋简体"/>
          <w:outline w:val="0"/>
          <w:color w:val="auto"/>
          <w:sz w:val="44"/>
          <w:szCs w:val="44"/>
          <w:highlight w:val="none"/>
          <w:u w:color="000000"/>
        </w:rPr>
        <w:br w:type="page"/>
      </w:r>
    </w:p>
    <w:p>
      <w:pPr>
        <w:pStyle w:val="9"/>
        <w:framePr w:wrap="auto" w:vAnchor="margin" w:hAnchor="text" w:yAlign="inline"/>
        <w:spacing w:line="520" w:lineRule="exact"/>
        <w:jc w:val="center"/>
        <w:rPr>
          <w:rStyle w:val="24"/>
          <w:rFonts w:ascii="仿宋_GB2312" w:hAnsi="仿宋_GB2312" w:eastAsia="仿宋_GB2312" w:cs="仿宋_GB2312"/>
          <w:outline w:val="0"/>
          <w:color w:val="auto"/>
          <w:sz w:val="32"/>
          <w:szCs w:val="32"/>
          <w:highlight w:val="none"/>
          <w:u w:color="000000"/>
        </w:rPr>
      </w:pPr>
      <w:r>
        <w:rPr>
          <w:rStyle w:val="24"/>
          <w:rFonts w:ascii="方正小标宋简体" w:hAnsi="方正小标宋简体" w:eastAsia="方正小标宋简体" w:cs="方正小标宋简体"/>
          <w:outline w:val="0"/>
          <w:color w:val="auto"/>
          <w:sz w:val="44"/>
          <w:szCs w:val="44"/>
          <w:highlight w:val="none"/>
          <w:u w:color="000000"/>
          <w:rtl w:val="0"/>
          <w:lang w:val="en-US"/>
        </w:rPr>
        <w:t>2.1</w:t>
      </w:r>
      <w:r>
        <w:rPr>
          <w:rStyle w:val="24"/>
          <w:rFonts w:ascii="方正小标宋简体" w:hAnsi="方正小标宋简体" w:eastAsia="方正小标宋简体" w:cs="方正小标宋简体"/>
          <w:outline w:val="0"/>
          <w:color w:val="auto"/>
          <w:sz w:val="44"/>
          <w:szCs w:val="44"/>
          <w:highlight w:val="none"/>
          <w:u w:color="000000"/>
          <w:rtl w:val="0"/>
          <w:lang w:val="zh-TW" w:eastAsia="zh-TW"/>
        </w:rPr>
        <w:t>无串通竞标行为的承诺函</w:t>
      </w:r>
    </w:p>
    <w:p>
      <w:pPr>
        <w:pStyle w:val="9"/>
        <w:framePr w:wrap="auto" w:vAnchor="margin" w:hAnchor="text" w:yAlign="inline"/>
        <w:spacing w:line="400" w:lineRule="exact"/>
        <w:ind w:firstLine="640"/>
        <w:rPr>
          <w:rStyle w:val="24"/>
          <w:rFonts w:ascii="仿宋_GB2312" w:hAnsi="仿宋_GB2312" w:eastAsia="仿宋_GB2312" w:cs="仿宋_GB2312"/>
          <w:outline w:val="0"/>
          <w:color w:val="auto"/>
          <w:sz w:val="32"/>
          <w:szCs w:val="32"/>
          <w:highlight w:val="none"/>
          <w:u w:color="000000"/>
        </w:rPr>
      </w:pPr>
    </w:p>
    <w:p>
      <w:pPr>
        <w:pStyle w:val="9"/>
        <w:framePr w:wrap="auto" w:vAnchor="margin" w:hAnchor="text" w:yAlign="inline"/>
        <w:spacing w:line="400" w:lineRule="exact"/>
        <w:ind w:firstLine="643"/>
        <w:rPr>
          <w:rStyle w:val="24"/>
          <w:rFonts w:ascii="仿宋_GB2312" w:hAnsi="仿宋_GB2312" w:eastAsia="仿宋_GB2312" w:cs="仿宋_GB2312"/>
          <w:b/>
          <w:bCs/>
          <w:outline w:val="0"/>
          <w:color w:val="auto"/>
          <w:sz w:val="32"/>
          <w:szCs w:val="32"/>
          <w:highlight w:val="none"/>
          <w:u w:color="000000"/>
          <w:lang w:val="zh-TW" w:eastAsia="zh-TW"/>
        </w:rPr>
      </w:pPr>
      <w:r>
        <w:rPr>
          <w:rStyle w:val="24"/>
          <w:rFonts w:ascii="仿宋_GB2312" w:hAnsi="仿宋_GB2312" w:eastAsia="仿宋_GB2312" w:cs="仿宋_GB2312"/>
          <w:b/>
          <w:bCs/>
          <w:outline w:val="0"/>
          <w:color w:val="auto"/>
          <w:sz w:val="32"/>
          <w:szCs w:val="32"/>
          <w:highlight w:val="none"/>
          <w:u w:color="000000"/>
          <w:rtl w:val="0"/>
          <w:lang w:val="zh-TW" w:eastAsia="zh-TW"/>
        </w:rPr>
        <w:t>一、我方承诺无下列相互串通竞标的情形：</w:t>
      </w:r>
    </w:p>
    <w:p>
      <w:pPr>
        <w:pStyle w:val="9"/>
        <w:framePr w:wrap="auto" w:vAnchor="margin" w:hAnchor="text" w:yAlign="inline"/>
        <w:spacing w:line="400" w:lineRule="exact"/>
        <w:ind w:firstLine="640"/>
        <w:rPr>
          <w:rStyle w:val="24"/>
          <w:rFonts w:ascii="仿宋_GB2312" w:hAnsi="仿宋_GB2312" w:eastAsia="仿宋_GB2312" w:cs="仿宋_GB2312"/>
          <w:outline w:val="0"/>
          <w:color w:val="auto"/>
          <w:sz w:val="32"/>
          <w:szCs w:val="32"/>
          <w:highlight w:val="none"/>
          <w:u w:color="000000"/>
        </w:rPr>
      </w:pPr>
      <w:r>
        <w:rPr>
          <w:rStyle w:val="24"/>
          <w:rFonts w:ascii="仿宋_GB2312" w:hAnsi="仿宋_GB2312" w:eastAsia="仿宋_GB2312" w:cs="仿宋_GB2312"/>
          <w:outline w:val="0"/>
          <w:color w:val="auto"/>
          <w:sz w:val="32"/>
          <w:szCs w:val="32"/>
          <w:highlight w:val="none"/>
          <w:u w:color="000000"/>
          <w:rtl w:val="0"/>
          <w:lang w:val="en-US"/>
        </w:rPr>
        <w:t>1.</w:t>
      </w:r>
      <w:r>
        <w:rPr>
          <w:rStyle w:val="24"/>
          <w:rFonts w:ascii="仿宋_GB2312" w:hAnsi="仿宋_GB2312" w:eastAsia="仿宋_GB2312" w:cs="仿宋_GB2312"/>
          <w:outline w:val="0"/>
          <w:color w:val="auto"/>
          <w:sz w:val="32"/>
          <w:szCs w:val="32"/>
          <w:highlight w:val="none"/>
          <w:u w:color="000000"/>
          <w:rtl w:val="0"/>
          <w:lang w:val="zh-TW" w:eastAsia="zh-TW"/>
        </w:rPr>
        <w:t>不同供应商的响应文件由同一单位或者个人编制；或不同供应商报名的</w:t>
      </w:r>
      <w:r>
        <w:rPr>
          <w:rStyle w:val="24"/>
          <w:rFonts w:ascii="仿宋_GB2312" w:hAnsi="仿宋_GB2312" w:eastAsia="仿宋_GB2312" w:cs="仿宋_GB2312"/>
          <w:outline w:val="0"/>
          <w:color w:val="auto"/>
          <w:sz w:val="32"/>
          <w:szCs w:val="32"/>
          <w:highlight w:val="none"/>
          <w:u w:color="000000"/>
          <w:rtl w:val="0"/>
          <w:lang w:val="en-US"/>
        </w:rPr>
        <w:t>IP</w:t>
      </w:r>
      <w:r>
        <w:rPr>
          <w:rStyle w:val="24"/>
          <w:rFonts w:ascii="仿宋_GB2312" w:hAnsi="仿宋_GB2312" w:eastAsia="仿宋_GB2312" w:cs="仿宋_GB2312"/>
          <w:outline w:val="0"/>
          <w:color w:val="auto"/>
          <w:sz w:val="32"/>
          <w:szCs w:val="32"/>
          <w:highlight w:val="none"/>
          <w:u w:color="000000"/>
          <w:rtl w:val="0"/>
          <w:lang w:val="zh-TW" w:eastAsia="zh-TW"/>
        </w:rPr>
        <w:t>地址一致的；</w:t>
      </w:r>
    </w:p>
    <w:p>
      <w:pPr>
        <w:pStyle w:val="9"/>
        <w:framePr w:wrap="auto" w:vAnchor="margin" w:hAnchor="text" w:yAlign="inline"/>
        <w:spacing w:line="400" w:lineRule="exact"/>
        <w:ind w:firstLine="640"/>
        <w:rPr>
          <w:rStyle w:val="24"/>
          <w:rFonts w:ascii="仿宋_GB2312" w:hAnsi="仿宋_GB2312" w:eastAsia="仿宋_GB2312" w:cs="仿宋_GB2312"/>
          <w:outline w:val="0"/>
          <w:color w:val="auto"/>
          <w:sz w:val="32"/>
          <w:szCs w:val="32"/>
          <w:highlight w:val="none"/>
          <w:u w:color="000000"/>
        </w:rPr>
      </w:pPr>
      <w:r>
        <w:rPr>
          <w:rStyle w:val="24"/>
          <w:rFonts w:ascii="仿宋_GB2312" w:hAnsi="仿宋_GB2312" w:eastAsia="仿宋_GB2312" w:cs="仿宋_GB2312"/>
          <w:outline w:val="0"/>
          <w:color w:val="auto"/>
          <w:sz w:val="32"/>
          <w:szCs w:val="32"/>
          <w:highlight w:val="none"/>
          <w:u w:color="000000"/>
          <w:rtl w:val="0"/>
          <w:lang w:val="en-US"/>
        </w:rPr>
        <w:t>2.</w:t>
      </w:r>
      <w:r>
        <w:rPr>
          <w:rStyle w:val="24"/>
          <w:rFonts w:ascii="仿宋_GB2312" w:hAnsi="仿宋_GB2312" w:eastAsia="仿宋_GB2312" w:cs="仿宋_GB2312"/>
          <w:outline w:val="0"/>
          <w:color w:val="auto"/>
          <w:sz w:val="32"/>
          <w:szCs w:val="32"/>
          <w:highlight w:val="none"/>
          <w:u w:color="000000"/>
          <w:rtl w:val="0"/>
          <w:lang w:val="zh-TW" w:eastAsia="zh-TW"/>
        </w:rPr>
        <w:t>不同供应商委托同一单位或者个人办理竞标事宜；</w:t>
      </w:r>
    </w:p>
    <w:p>
      <w:pPr>
        <w:pStyle w:val="9"/>
        <w:framePr w:wrap="auto" w:vAnchor="margin" w:hAnchor="text" w:yAlign="inline"/>
        <w:spacing w:line="400" w:lineRule="exact"/>
        <w:ind w:firstLine="640"/>
        <w:rPr>
          <w:rStyle w:val="24"/>
          <w:rFonts w:ascii="仿宋_GB2312" w:hAnsi="仿宋_GB2312" w:eastAsia="仿宋_GB2312" w:cs="仿宋_GB2312"/>
          <w:outline w:val="0"/>
          <w:color w:val="auto"/>
          <w:sz w:val="32"/>
          <w:szCs w:val="32"/>
          <w:highlight w:val="none"/>
          <w:u w:color="000000"/>
        </w:rPr>
      </w:pPr>
      <w:r>
        <w:rPr>
          <w:rStyle w:val="24"/>
          <w:rFonts w:ascii="仿宋_GB2312" w:hAnsi="仿宋_GB2312" w:eastAsia="仿宋_GB2312" w:cs="仿宋_GB2312"/>
          <w:outline w:val="0"/>
          <w:color w:val="auto"/>
          <w:sz w:val="32"/>
          <w:szCs w:val="32"/>
          <w:highlight w:val="none"/>
          <w:u w:color="000000"/>
          <w:rtl w:val="0"/>
          <w:lang w:val="en-US"/>
        </w:rPr>
        <w:t>3.</w:t>
      </w:r>
      <w:r>
        <w:rPr>
          <w:rStyle w:val="24"/>
          <w:rFonts w:ascii="仿宋_GB2312" w:hAnsi="仿宋_GB2312" w:eastAsia="仿宋_GB2312" w:cs="仿宋_GB2312"/>
          <w:outline w:val="0"/>
          <w:color w:val="auto"/>
          <w:sz w:val="32"/>
          <w:szCs w:val="32"/>
          <w:highlight w:val="none"/>
          <w:u w:color="000000"/>
          <w:rtl w:val="0"/>
          <w:lang w:val="zh-TW" w:eastAsia="zh-TW"/>
        </w:rPr>
        <w:t>不同供应商的响应文件载明的项目管理员为同一个人；</w:t>
      </w:r>
    </w:p>
    <w:p>
      <w:pPr>
        <w:pStyle w:val="9"/>
        <w:framePr w:wrap="auto" w:vAnchor="margin" w:hAnchor="text" w:yAlign="inline"/>
        <w:spacing w:line="400" w:lineRule="exact"/>
        <w:ind w:firstLine="640"/>
        <w:rPr>
          <w:rStyle w:val="24"/>
          <w:rFonts w:ascii="仿宋_GB2312" w:hAnsi="仿宋_GB2312" w:eastAsia="仿宋_GB2312" w:cs="仿宋_GB2312"/>
          <w:outline w:val="0"/>
          <w:color w:val="auto"/>
          <w:sz w:val="32"/>
          <w:szCs w:val="32"/>
          <w:highlight w:val="none"/>
          <w:u w:color="000000"/>
        </w:rPr>
      </w:pPr>
      <w:r>
        <w:rPr>
          <w:rStyle w:val="24"/>
          <w:rFonts w:ascii="仿宋_GB2312" w:hAnsi="仿宋_GB2312" w:eastAsia="仿宋_GB2312" w:cs="仿宋_GB2312"/>
          <w:outline w:val="0"/>
          <w:color w:val="auto"/>
          <w:sz w:val="32"/>
          <w:szCs w:val="32"/>
          <w:highlight w:val="none"/>
          <w:u w:color="000000"/>
          <w:rtl w:val="0"/>
          <w:lang w:val="en-US"/>
        </w:rPr>
        <w:t>4.</w:t>
      </w:r>
      <w:r>
        <w:rPr>
          <w:rStyle w:val="24"/>
          <w:rFonts w:ascii="仿宋_GB2312" w:hAnsi="仿宋_GB2312" w:eastAsia="仿宋_GB2312" w:cs="仿宋_GB2312"/>
          <w:outline w:val="0"/>
          <w:color w:val="auto"/>
          <w:sz w:val="32"/>
          <w:szCs w:val="32"/>
          <w:highlight w:val="none"/>
          <w:u w:color="000000"/>
          <w:rtl w:val="0"/>
          <w:lang w:val="zh-TW" w:eastAsia="zh-TW"/>
        </w:rPr>
        <w:t>不</w:t>
      </w:r>
      <w:r>
        <w:rPr>
          <w:rStyle w:val="24"/>
          <w:rFonts w:ascii="仿宋_GB2312" w:hAnsi="仿宋_GB2312" w:eastAsia="仿宋_GB2312" w:cs="仿宋_GB2312"/>
          <w:outline w:val="0"/>
          <w:color w:val="auto"/>
          <w:spacing w:val="-6"/>
          <w:sz w:val="32"/>
          <w:szCs w:val="32"/>
          <w:highlight w:val="none"/>
          <w:u w:color="000000"/>
          <w:rtl w:val="0"/>
          <w:lang w:val="zh-TW" w:eastAsia="zh-TW"/>
        </w:rPr>
        <w:t>同供应商的响应文件异常一致或竞标报价呈规律性差异；</w:t>
      </w:r>
    </w:p>
    <w:p>
      <w:pPr>
        <w:pStyle w:val="9"/>
        <w:framePr w:wrap="auto" w:vAnchor="margin" w:hAnchor="text" w:yAlign="inline"/>
        <w:spacing w:line="400" w:lineRule="exact"/>
        <w:ind w:firstLine="640"/>
        <w:rPr>
          <w:rStyle w:val="24"/>
          <w:rFonts w:ascii="仿宋_GB2312" w:hAnsi="仿宋_GB2312" w:eastAsia="仿宋_GB2312" w:cs="仿宋_GB2312"/>
          <w:outline w:val="0"/>
          <w:color w:val="auto"/>
          <w:sz w:val="32"/>
          <w:szCs w:val="32"/>
          <w:highlight w:val="none"/>
          <w:u w:color="000000"/>
        </w:rPr>
      </w:pPr>
      <w:r>
        <w:rPr>
          <w:rStyle w:val="24"/>
          <w:rFonts w:ascii="仿宋_GB2312" w:hAnsi="仿宋_GB2312" w:eastAsia="仿宋_GB2312" w:cs="仿宋_GB2312"/>
          <w:outline w:val="0"/>
          <w:color w:val="auto"/>
          <w:sz w:val="32"/>
          <w:szCs w:val="32"/>
          <w:highlight w:val="none"/>
          <w:u w:color="000000"/>
          <w:rtl w:val="0"/>
          <w:lang w:val="en-US"/>
        </w:rPr>
        <w:t>5.</w:t>
      </w:r>
      <w:r>
        <w:rPr>
          <w:rStyle w:val="24"/>
          <w:rFonts w:ascii="仿宋_GB2312" w:hAnsi="仿宋_GB2312" w:eastAsia="仿宋_GB2312" w:cs="仿宋_GB2312"/>
          <w:outline w:val="0"/>
          <w:color w:val="auto"/>
          <w:sz w:val="32"/>
          <w:szCs w:val="32"/>
          <w:highlight w:val="none"/>
          <w:u w:color="000000"/>
          <w:rtl w:val="0"/>
          <w:lang w:val="zh-TW" w:eastAsia="zh-TW"/>
        </w:rPr>
        <w:t>不同供应商的响应文件相互混装；</w:t>
      </w:r>
    </w:p>
    <w:p>
      <w:pPr>
        <w:pStyle w:val="9"/>
        <w:framePr w:wrap="auto" w:vAnchor="margin" w:hAnchor="text" w:yAlign="inline"/>
        <w:spacing w:line="400" w:lineRule="exact"/>
        <w:ind w:firstLine="640"/>
        <w:rPr>
          <w:rStyle w:val="24"/>
          <w:rFonts w:ascii="仿宋_GB2312" w:hAnsi="仿宋_GB2312" w:eastAsia="仿宋_GB2312" w:cs="仿宋_GB2312"/>
          <w:outline w:val="0"/>
          <w:color w:val="auto"/>
          <w:sz w:val="32"/>
          <w:szCs w:val="32"/>
          <w:highlight w:val="none"/>
          <w:u w:color="000000"/>
        </w:rPr>
      </w:pPr>
      <w:r>
        <w:rPr>
          <w:rStyle w:val="24"/>
          <w:rFonts w:ascii="仿宋_GB2312" w:hAnsi="仿宋_GB2312" w:eastAsia="仿宋_GB2312" w:cs="仿宋_GB2312"/>
          <w:outline w:val="0"/>
          <w:color w:val="auto"/>
          <w:sz w:val="32"/>
          <w:szCs w:val="32"/>
          <w:highlight w:val="none"/>
          <w:u w:color="000000"/>
          <w:rtl w:val="0"/>
          <w:lang w:val="en-US"/>
        </w:rPr>
        <w:t>6.</w:t>
      </w:r>
      <w:r>
        <w:rPr>
          <w:rStyle w:val="24"/>
          <w:rFonts w:ascii="仿宋_GB2312" w:hAnsi="仿宋_GB2312" w:eastAsia="仿宋_GB2312" w:cs="仿宋_GB2312"/>
          <w:outline w:val="0"/>
          <w:color w:val="auto"/>
          <w:sz w:val="32"/>
          <w:szCs w:val="32"/>
          <w:highlight w:val="none"/>
          <w:u w:color="000000"/>
          <w:rtl w:val="0"/>
          <w:lang w:val="zh-TW" w:eastAsia="zh-TW"/>
        </w:rPr>
        <w:t>不同供应商的磋商保证金从同一单位或者个人账户转出。</w:t>
      </w:r>
    </w:p>
    <w:p>
      <w:pPr>
        <w:pStyle w:val="9"/>
        <w:framePr w:wrap="auto" w:vAnchor="margin" w:hAnchor="text" w:yAlign="inline"/>
        <w:spacing w:line="400" w:lineRule="exact"/>
        <w:ind w:firstLine="643"/>
        <w:rPr>
          <w:rStyle w:val="24"/>
          <w:rFonts w:ascii="仿宋_GB2312" w:hAnsi="仿宋_GB2312" w:eastAsia="仿宋_GB2312" w:cs="仿宋_GB2312"/>
          <w:b/>
          <w:bCs/>
          <w:outline w:val="0"/>
          <w:color w:val="auto"/>
          <w:sz w:val="32"/>
          <w:szCs w:val="32"/>
          <w:highlight w:val="none"/>
          <w:u w:color="000000"/>
          <w:lang w:val="zh-TW" w:eastAsia="zh-TW"/>
        </w:rPr>
      </w:pPr>
      <w:r>
        <w:rPr>
          <w:rStyle w:val="24"/>
          <w:rFonts w:ascii="仿宋_GB2312" w:hAnsi="仿宋_GB2312" w:eastAsia="仿宋_GB2312" w:cs="仿宋_GB2312"/>
          <w:b/>
          <w:bCs/>
          <w:outline w:val="0"/>
          <w:color w:val="auto"/>
          <w:sz w:val="32"/>
          <w:szCs w:val="32"/>
          <w:highlight w:val="none"/>
          <w:u w:color="000000"/>
          <w:rtl w:val="0"/>
          <w:lang w:val="zh-TW" w:eastAsia="zh-TW"/>
        </w:rPr>
        <w:t>二、我方承诺无下列恶意串通的情形：</w:t>
      </w:r>
    </w:p>
    <w:p>
      <w:pPr>
        <w:pStyle w:val="9"/>
        <w:framePr w:wrap="auto" w:vAnchor="margin" w:hAnchor="text" w:yAlign="inline"/>
        <w:spacing w:line="400" w:lineRule="exact"/>
        <w:ind w:firstLine="640"/>
        <w:rPr>
          <w:rStyle w:val="24"/>
          <w:rFonts w:ascii="仿宋_GB2312" w:hAnsi="仿宋_GB2312" w:eastAsia="仿宋_GB2312" w:cs="仿宋_GB2312"/>
          <w:outline w:val="0"/>
          <w:color w:val="auto"/>
          <w:sz w:val="32"/>
          <w:szCs w:val="32"/>
          <w:highlight w:val="none"/>
          <w:u w:color="000000"/>
        </w:rPr>
      </w:pPr>
      <w:r>
        <w:rPr>
          <w:rStyle w:val="24"/>
          <w:rFonts w:ascii="仿宋_GB2312" w:hAnsi="仿宋_GB2312" w:eastAsia="仿宋_GB2312" w:cs="仿宋_GB2312"/>
          <w:outline w:val="0"/>
          <w:color w:val="auto"/>
          <w:sz w:val="32"/>
          <w:szCs w:val="32"/>
          <w:highlight w:val="none"/>
          <w:u w:color="000000"/>
          <w:rtl w:val="0"/>
          <w:lang w:val="en-US"/>
        </w:rPr>
        <w:t>1.</w:t>
      </w:r>
      <w:r>
        <w:rPr>
          <w:rStyle w:val="24"/>
          <w:rFonts w:ascii="仿宋_GB2312" w:hAnsi="仿宋_GB2312" w:eastAsia="仿宋_GB2312" w:cs="仿宋_GB2312"/>
          <w:outline w:val="0"/>
          <w:color w:val="auto"/>
          <w:sz w:val="32"/>
          <w:szCs w:val="32"/>
          <w:highlight w:val="none"/>
          <w:u w:color="000000"/>
          <w:rtl w:val="0"/>
          <w:lang w:val="zh-TW" w:eastAsia="zh-TW"/>
        </w:rPr>
        <w:t>供应商直接或者间接从采购人或者采购代理机构处获得其他供应商的相关信息并修改其响应文件；</w:t>
      </w:r>
    </w:p>
    <w:p>
      <w:pPr>
        <w:pStyle w:val="9"/>
        <w:framePr w:wrap="auto" w:vAnchor="margin" w:hAnchor="text" w:yAlign="inline"/>
        <w:spacing w:line="400" w:lineRule="exact"/>
        <w:ind w:firstLine="640"/>
        <w:rPr>
          <w:rStyle w:val="24"/>
          <w:rFonts w:ascii="仿宋_GB2312" w:hAnsi="仿宋_GB2312" w:eastAsia="仿宋_GB2312" w:cs="仿宋_GB2312"/>
          <w:outline w:val="0"/>
          <w:color w:val="auto"/>
          <w:sz w:val="32"/>
          <w:szCs w:val="32"/>
          <w:highlight w:val="none"/>
          <w:u w:color="000000"/>
        </w:rPr>
      </w:pPr>
      <w:r>
        <w:rPr>
          <w:rStyle w:val="24"/>
          <w:rFonts w:ascii="仿宋_GB2312" w:hAnsi="仿宋_GB2312" w:eastAsia="仿宋_GB2312" w:cs="仿宋_GB2312"/>
          <w:outline w:val="0"/>
          <w:color w:val="auto"/>
          <w:sz w:val="32"/>
          <w:szCs w:val="32"/>
          <w:highlight w:val="none"/>
          <w:u w:color="000000"/>
          <w:rtl w:val="0"/>
          <w:lang w:val="en-US"/>
        </w:rPr>
        <w:t>2.</w:t>
      </w:r>
      <w:r>
        <w:rPr>
          <w:rStyle w:val="24"/>
          <w:rFonts w:ascii="仿宋_GB2312" w:hAnsi="仿宋_GB2312" w:eastAsia="仿宋_GB2312" w:cs="仿宋_GB2312"/>
          <w:outline w:val="0"/>
          <w:color w:val="auto"/>
          <w:sz w:val="32"/>
          <w:szCs w:val="32"/>
          <w:highlight w:val="none"/>
          <w:u w:color="000000"/>
          <w:rtl w:val="0"/>
          <w:lang w:val="zh-TW" w:eastAsia="zh-TW"/>
        </w:rPr>
        <w:t>供应商按照采购人或者采购代理机构的授意撤换、修改响应文件；</w:t>
      </w:r>
    </w:p>
    <w:p>
      <w:pPr>
        <w:pStyle w:val="9"/>
        <w:framePr w:wrap="auto" w:vAnchor="margin" w:hAnchor="text" w:yAlign="inline"/>
        <w:spacing w:line="400" w:lineRule="exact"/>
        <w:ind w:firstLine="640"/>
        <w:rPr>
          <w:rStyle w:val="24"/>
          <w:rFonts w:ascii="仿宋_GB2312" w:hAnsi="仿宋_GB2312" w:eastAsia="仿宋_GB2312" w:cs="仿宋_GB2312"/>
          <w:outline w:val="0"/>
          <w:color w:val="auto"/>
          <w:sz w:val="32"/>
          <w:szCs w:val="32"/>
          <w:highlight w:val="none"/>
          <w:u w:color="000000"/>
        </w:rPr>
      </w:pPr>
      <w:r>
        <w:rPr>
          <w:rStyle w:val="24"/>
          <w:rFonts w:ascii="仿宋_GB2312" w:hAnsi="仿宋_GB2312" w:eastAsia="仿宋_GB2312" w:cs="仿宋_GB2312"/>
          <w:outline w:val="0"/>
          <w:color w:val="auto"/>
          <w:sz w:val="32"/>
          <w:szCs w:val="32"/>
          <w:highlight w:val="none"/>
          <w:u w:color="000000"/>
          <w:rtl w:val="0"/>
          <w:lang w:val="en-US"/>
        </w:rPr>
        <w:t>3.</w:t>
      </w:r>
      <w:r>
        <w:rPr>
          <w:rStyle w:val="24"/>
          <w:rFonts w:ascii="仿宋_GB2312" w:hAnsi="仿宋_GB2312" w:eastAsia="仿宋_GB2312" w:cs="仿宋_GB2312"/>
          <w:outline w:val="0"/>
          <w:color w:val="auto"/>
          <w:sz w:val="32"/>
          <w:szCs w:val="32"/>
          <w:highlight w:val="none"/>
          <w:u w:color="000000"/>
          <w:rtl w:val="0"/>
          <w:lang w:val="zh-TW" w:eastAsia="zh-TW"/>
        </w:rPr>
        <w:t>供</w:t>
      </w:r>
      <w:r>
        <w:rPr>
          <w:rStyle w:val="24"/>
          <w:rFonts w:ascii="仿宋_GB2312" w:hAnsi="仿宋_GB2312" w:eastAsia="仿宋_GB2312" w:cs="仿宋_GB2312"/>
          <w:outline w:val="0"/>
          <w:color w:val="auto"/>
          <w:spacing w:val="-6"/>
          <w:sz w:val="32"/>
          <w:szCs w:val="32"/>
          <w:highlight w:val="none"/>
          <w:u w:color="000000"/>
          <w:rtl w:val="0"/>
          <w:lang w:val="zh-TW" w:eastAsia="zh-TW"/>
        </w:rPr>
        <w:t>应商之间协商报价、技术方案等响应文件的实质性内容；</w:t>
      </w:r>
    </w:p>
    <w:p>
      <w:pPr>
        <w:pStyle w:val="9"/>
        <w:framePr w:wrap="auto" w:vAnchor="margin" w:hAnchor="text" w:yAlign="inline"/>
        <w:spacing w:line="400" w:lineRule="exact"/>
        <w:ind w:firstLine="640"/>
        <w:rPr>
          <w:rStyle w:val="24"/>
          <w:rFonts w:ascii="仿宋_GB2312" w:hAnsi="仿宋_GB2312" w:eastAsia="仿宋_GB2312" w:cs="仿宋_GB2312"/>
          <w:outline w:val="0"/>
          <w:color w:val="auto"/>
          <w:sz w:val="32"/>
          <w:szCs w:val="32"/>
          <w:highlight w:val="none"/>
          <w:u w:color="000000"/>
        </w:rPr>
      </w:pPr>
      <w:r>
        <w:rPr>
          <w:rStyle w:val="24"/>
          <w:rFonts w:ascii="仿宋_GB2312" w:hAnsi="仿宋_GB2312" w:eastAsia="仿宋_GB2312" w:cs="仿宋_GB2312"/>
          <w:outline w:val="0"/>
          <w:color w:val="auto"/>
          <w:sz w:val="32"/>
          <w:szCs w:val="32"/>
          <w:highlight w:val="none"/>
          <w:u w:color="000000"/>
          <w:rtl w:val="0"/>
          <w:lang w:val="en-US"/>
        </w:rPr>
        <w:t>4.</w:t>
      </w:r>
      <w:r>
        <w:rPr>
          <w:rStyle w:val="24"/>
          <w:rFonts w:ascii="仿宋_GB2312" w:hAnsi="仿宋_GB2312" w:eastAsia="仿宋_GB2312" w:cs="仿宋_GB2312"/>
          <w:outline w:val="0"/>
          <w:color w:val="auto"/>
          <w:sz w:val="32"/>
          <w:szCs w:val="32"/>
          <w:highlight w:val="none"/>
          <w:u w:color="000000"/>
          <w:rtl w:val="0"/>
          <w:lang w:val="zh-TW" w:eastAsia="zh-TW"/>
        </w:rPr>
        <w:t>属于同一集团、协会、商会等组织成员的供应商按照该组织要求协同参加政府采购活动；</w:t>
      </w:r>
    </w:p>
    <w:p>
      <w:pPr>
        <w:pStyle w:val="9"/>
        <w:framePr w:wrap="auto" w:vAnchor="margin" w:hAnchor="text" w:yAlign="inline"/>
        <w:spacing w:line="400" w:lineRule="exact"/>
        <w:ind w:firstLine="640"/>
        <w:rPr>
          <w:rStyle w:val="24"/>
          <w:rFonts w:ascii="仿宋_GB2312" w:hAnsi="仿宋_GB2312" w:eastAsia="仿宋_GB2312" w:cs="仿宋_GB2312"/>
          <w:outline w:val="0"/>
          <w:color w:val="auto"/>
          <w:sz w:val="32"/>
          <w:szCs w:val="32"/>
          <w:highlight w:val="none"/>
          <w:u w:color="000000"/>
        </w:rPr>
      </w:pPr>
      <w:r>
        <w:rPr>
          <w:rStyle w:val="24"/>
          <w:rFonts w:ascii="仿宋_GB2312" w:hAnsi="仿宋_GB2312" w:eastAsia="仿宋_GB2312" w:cs="仿宋_GB2312"/>
          <w:outline w:val="0"/>
          <w:color w:val="auto"/>
          <w:sz w:val="32"/>
          <w:szCs w:val="32"/>
          <w:highlight w:val="none"/>
          <w:u w:color="000000"/>
          <w:rtl w:val="0"/>
          <w:lang w:val="en-US"/>
        </w:rPr>
        <w:t>5.</w:t>
      </w:r>
      <w:r>
        <w:rPr>
          <w:rStyle w:val="24"/>
          <w:rFonts w:ascii="仿宋_GB2312" w:hAnsi="仿宋_GB2312" w:eastAsia="仿宋_GB2312" w:cs="仿宋_GB2312"/>
          <w:outline w:val="0"/>
          <w:color w:val="auto"/>
          <w:sz w:val="32"/>
          <w:szCs w:val="32"/>
          <w:highlight w:val="none"/>
          <w:u w:color="000000"/>
          <w:rtl w:val="0"/>
          <w:lang w:val="zh-TW" w:eastAsia="zh-TW"/>
        </w:rPr>
        <w:t>供应商之间事先约定一致抬高或者压低竞标报价，或者在竞争性磋商项目中事先约定轮流以高价位或者低价位成交，或者事先约定由某一特定供应商成交，然后再参加竞标；</w:t>
      </w:r>
    </w:p>
    <w:p>
      <w:pPr>
        <w:pStyle w:val="9"/>
        <w:framePr w:wrap="auto" w:vAnchor="margin" w:hAnchor="text" w:yAlign="inline"/>
        <w:spacing w:line="400" w:lineRule="exact"/>
        <w:ind w:firstLine="640"/>
        <w:rPr>
          <w:rStyle w:val="24"/>
          <w:rFonts w:ascii="仿宋_GB2312" w:hAnsi="仿宋_GB2312" w:eastAsia="仿宋_GB2312" w:cs="仿宋_GB2312"/>
          <w:outline w:val="0"/>
          <w:color w:val="auto"/>
          <w:sz w:val="32"/>
          <w:szCs w:val="32"/>
          <w:highlight w:val="none"/>
          <w:u w:color="000000"/>
        </w:rPr>
      </w:pPr>
      <w:r>
        <w:rPr>
          <w:rStyle w:val="24"/>
          <w:rFonts w:ascii="仿宋_GB2312" w:hAnsi="仿宋_GB2312" w:eastAsia="仿宋_GB2312" w:cs="仿宋_GB2312"/>
          <w:outline w:val="0"/>
          <w:color w:val="auto"/>
          <w:sz w:val="32"/>
          <w:szCs w:val="32"/>
          <w:highlight w:val="none"/>
          <w:u w:color="000000"/>
          <w:rtl w:val="0"/>
          <w:lang w:val="en-US"/>
        </w:rPr>
        <w:t>6.</w:t>
      </w:r>
      <w:r>
        <w:rPr>
          <w:rStyle w:val="24"/>
          <w:rFonts w:ascii="仿宋_GB2312" w:hAnsi="仿宋_GB2312" w:eastAsia="仿宋_GB2312" w:cs="仿宋_GB2312"/>
          <w:outline w:val="0"/>
          <w:color w:val="auto"/>
          <w:sz w:val="32"/>
          <w:szCs w:val="32"/>
          <w:highlight w:val="none"/>
          <w:u w:color="000000"/>
          <w:rtl w:val="0"/>
          <w:lang w:val="zh-TW" w:eastAsia="zh-TW"/>
        </w:rPr>
        <w:t>供应商之间商定部分供应商放弃参加政府采购活动或者放弃成交；</w:t>
      </w:r>
    </w:p>
    <w:p>
      <w:pPr>
        <w:pStyle w:val="9"/>
        <w:framePr w:wrap="auto" w:vAnchor="margin" w:hAnchor="text" w:yAlign="inline"/>
        <w:spacing w:line="400" w:lineRule="exact"/>
        <w:ind w:firstLine="640"/>
        <w:rPr>
          <w:rStyle w:val="24"/>
          <w:rFonts w:ascii="仿宋_GB2312" w:hAnsi="仿宋_GB2312" w:eastAsia="仿宋_GB2312" w:cs="仿宋_GB2312"/>
          <w:outline w:val="0"/>
          <w:color w:val="auto"/>
          <w:sz w:val="32"/>
          <w:szCs w:val="32"/>
          <w:highlight w:val="none"/>
          <w:u w:color="000000"/>
        </w:rPr>
      </w:pPr>
      <w:r>
        <w:rPr>
          <w:rStyle w:val="24"/>
          <w:rFonts w:ascii="仿宋_GB2312" w:hAnsi="仿宋_GB2312" w:eastAsia="仿宋_GB2312" w:cs="仿宋_GB2312"/>
          <w:outline w:val="0"/>
          <w:color w:val="auto"/>
          <w:sz w:val="32"/>
          <w:szCs w:val="32"/>
          <w:highlight w:val="none"/>
          <w:u w:color="000000"/>
          <w:rtl w:val="0"/>
          <w:lang w:val="en-US"/>
        </w:rPr>
        <w:t>7.</w:t>
      </w:r>
      <w:r>
        <w:rPr>
          <w:rStyle w:val="24"/>
          <w:rFonts w:ascii="仿宋_GB2312" w:hAnsi="仿宋_GB2312" w:eastAsia="仿宋_GB2312" w:cs="仿宋_GB2312"/>
          <w:outline w:val="0"/>
          <w:color w:val="auto"/>
          <w:sz w:val="32"/>
          <w:szCs w:val="32"/>
          <w:highlight w:val="none"/>
          <w:u w:color="000000"/>
          <w:rtl w:val="0"/>
          <w:lang w:val="zh-TW" w:eastAsia="zh-TW"/>
        </w:rPr>
        <w:t>供应商与采购人或者采购代理机构之间、供应商相互之间，为</w:t>
      </w:r>
      <w:r>
        <w:rPr>
          <w:rStyle w:val="24"/>
          <w:rFonts w:ascii="仿宋_GB2312" w:hAnsi="仿宋_GB2312" w:eastAsia="仿宋_GB2312" w:cs="仿宋_GB2312"/>
          <w:outline w:val="0"/>
          <w:color w:val="auto"/>
          <w:spacing w:val="-6"/>
          <w:sz w:val="32"/>
          <w:szCs w:val="32"/>
          <w:highlight w:val="none"/>
          <w:u w:color="000000"/>
          <w:rtl w:val="0"/>
          <w:lang w:val="zh-TW" w:eastAsia="zh-TW"/>
        </w:rPr>
        <w:t>谋求特定供应商成交或者排斥其他供应商的其他串通行为。</w:t>
      </w:r>
    </w:p>
    <w:p>
      <w:pPr>
        <w:pStyle w:val="9"/>
        <w:framePr w:wrap="auto" w:vAnchor="margin" w:hAnchor="text" w:yAlign="inline"/>
        <w:spacing w:line="400" w:lineRule="exact"/>
        <w:ind w:firstLine="640"/>
        <w:rPr>
          <w:rStyle w:val="24"/>
          <w:rFonts w:ascii="仿宋_GB2312" w:hAnsi="仿宋_GB2312" w:eastAsia="仿宋_GB2312" w:cs="仿宋_GB2312"/>
          <w:outline w:val="0"/>
          <w:color w:val="auto"/>
          <w:sz w:val="32"/>
          <w:szCs w:val="32"/>
          <w:highlight w:val="none"/>
          <w:u w:color="000000"/>
        </w:rPr>
      </w:pPr>
    </w:p>
    <w:p>
      <w:pPr>
        <w:pStyle w:val="9"/>
        <w:framePr w:wrap="auto" w:vAnchor="margin" w:hAnchor="text" w:yAlign="inline"/>
        <w:spacing w:line="400" w:lineRule="exact"/>
        <w:ind w:firstLine="643"/>
        <w:rPr>
          <w:rStyle w:val="24"/>
          <w:rFonts w:ascii="仿宋_GB2312" w:hAnsi="仿宋_GB2312" w:eastAsia="仿宋_GB2312" w:cs="仿宋_GB2312"/>
          <w:b/>
          <w:bCs/>
          <w:outline w:val="0"/>
          <w:color w:val="auto"/>
          <w:sz w:val="32"/>
          <w:szCs w:val="32"/>
          <w:highlight w:val="none"/>
          <w:u w:color="000000"/>
          <w:lang w:val="zh-TW" w:eastAsia="zh-TW"/>
        </w:rPr>
      </w:pPr>
      <w:r>
        <w:rPr>
          <w:rStyle w:val="24"/>
          <w:rFonts w:ascii="仿宋_GB2312" w:hAnsi="仿宋_GB2312" w:eastAsia="仿宋_GB2312" w:cs="仿宋_GB2312"/>
          <w:b/>
          <w:bCs/>
          <w:outline w:val="0"/>
          <w:color w:val="auto"/>
          <w:sz w:val="32"/>
          <w:szCs w:val="32"/>
          <w:highlight w:val="none"/>
          <w:u w:color="000000"/>
          <w:rtl w:val="0"/>
          <w:lang w:val="zh-TW" w:eastAsia="zh-TW"/>
        </w:rPr>
        <w:t>以上情形一经核查属实，我方愿意承担一切后果，并不再寻求任何旨在减轻或免除法律责任的辩解。</w:t>
      </w:r>
    </w:p>
    <w:p>
      <w:pPr>
        <w:pStyle w:val="9"/>
        <w:framePr w:wrap="auto" w:vAnchor="margin" w:hAnchor="text" w:yAlign="inline"/>
        <w:spacing w:line="400" w:lineRule="exact"/>
        <w:ind w:firstLine="640"/>
        <w:rPr>
          <w:rStyle w:val="24"/>
          <w:rFonts w:ascii="仿宋_GB2312" w:hAnsi="仿宋_GB2312" w:eastAsia="仿宋_GB2312" w:cs="仿宋_GB2312"/>
          <w:outline w:val="0"/>
          <w:color w:val="auto"/>
          <w:sz w:val="32"/>
          <w:szCs w:val="32"/>
          <w:highlight w:val="none"/>
          <w:u w:color="000000"/>
        </w:rPr>
      </w:pPr>
    </w:p>
    <w:p>
      <w:pPr>
        <w:pStyle w:val="9"/>
        <w:framePr w:wrap="auto" w:vAnchor="margin" w:hAnchor="text" w:yAlign="inline"/>
        <w:spacing w:line="400" w:lineRule="exact"/>
        <w:ind w:firstLine="640"/>
        <w:rPr>
          <w:rStyle w:val="24"/>
          <w:rFonts w:ascii="仿宋_GB2312" w:hAnsi="仿宋_GB2312" w:eastAsia="仿宋_GB2312" w:cs="仿宋_GB2312"/>
          <w:outline w:val="0"/>
          <w:color w:val="auto"/>
          <w:sz w:val="32"/>
          <w:szCs w:val="32"/>
          <w:highlight w:val="none"/>
          <w:u w:color="000000"/>
        </w:rPr>
      </w:pPr>
    </w:p>
    <w:p>
      <w:pPr>
        <w:pStyle w:val="9"/>
        <w:framePr w:wrap="auto" w:vAnchor="margin" w:hAnchor="text" w:yAlign="inline"/>
        <w:spacing w:line="400" w:lineRule="exact"/>
        <w:ind w:firstLine="640"/>
        <w:rPr>
          <w:rStyle w:val="24"/>
          <w:rFonts w:ascii="仿宋_GB2312" w:hAnsi="仿宋_GB2312" w:eastAsia="仿宋_GB2312" w:cs="仿宋_GB2312"/>
          <w:outline w:val="0"/>
          <w:color w:val="auto"/>
          <w:sz w:val="32"/>
          <w:szCs w:val="32"/>
          <w:highlight w:val="none"/>
          <w:u w:color="000000"/>
        </w:rPr>
      </w:pPr>
    </w:p>
    <w:p>
      <w:pPr>
        <w:pStyle w:val="9"/>
        <w:framePr w:wrap="auto" w:vAnchor="margin" w:hAnchor="text" w:yAlign="inline"/>
        <w:spacing w:line="400" w:lineRule="exact"/>
        <w:ind w:firstLine="4800"/>
        <w:rPr>
          <w:rStyle w:val="24"/>
          <w:rFonts w:ascii="仿宋_GB2312" w:hAnsi="仿宋_GB2312" w:eastAsia="仿宋_GB2312" w:cs="仿宋_GB2312"/>
          <w:outline w:val="0"/>
          <w:color w:val="auto"/>
          <w:sz w:val="32"/>
          <w:szCs w:val="32"/>
          <w:highlight w:val="none"/>
          <w:u w:color="000000"/>
          <w:lang w:val="zh-TW" w:eastAsia="zh-TW"/>
        </w:rPr>
      </w:pPr>
      <w:r>
        <w:rPr>
          <w:rStyle w:val="24"/>
          <w:rFonts w:ascii="仿宋_GB2312" w:hAnsi="仿宋_GB2312" w:eastAsia="仿宋_GB2312" w:cs="仿宋_GB2312"/>
          <w:outline w:val="0"/>
          <w:color w:val="auto"/>
          <w:sz w:val="32"/>
          <w:szCs w:val="32"/>
          <w:highlight w:val="none"/>
          <w:u w:color="000000"/>
          <w:rtl w:val="0"/>
          <w:lang w:val="zh-TW" w:eastAsia="zh-TW"/>
        </w:rPr>
        <w:t>供应商（盖公章）：</w:t>
      </w:r>
    </w:p>
    <w:p>
      <w:pPr>
        <w:pStyle w:val="9"/>
        <w:framePr w:wrap="auto" w:vAnchor="margin" w:hAnchor="text" w:yAlign="inline"/>
        <w:spacing w:line="520" w:lineRule="exact"/>
        <w:ind w:firstLine="640"/>
        <w:jc w:val="center"/>
        <w:rPr>
          <w:rStyle w:val="24"/>
          <w:rFonts w:ascii="仿宋_GB2312" w:hAnsi="仿宋_GB2312" w:eastAsia="仿宋_GB2312" w:cs="仿宋_GB2312"/>
          <w:outline w:val="0"/>
          <w:color w:val="auto"/>
          <w:sz w:val="32"/>
          <w:szCs w:val="32"/>
          <w:highlight w:val="none"/>
          <w:u w:color="000000"/>
          <w:lang w:val="zh-TW" w:eastAsia="zh-TW"/>
        </w:rPr>
      </w:pPr>
      <w:r>
        <w:rPr>
          <w:rStyle w:val="24"/>
          <w:rFonts w:ascii="仿宋_GB2312" w:hAnsi="仿宋_GB2312" w:eastAsia="仿宋_GB2312" w:cs="仿宋_GB2312"/>
          <w:outline w:val="0"/>
          <w:color w:val="auto"/>
          <w:sz w:val="32"/>
          <w:szCs w:val="32"/>
          <w:highlight w:val="none"/>
          <w:u w:color="000000"/>
          <w:rtl w:val="0"/>
          <w:lang w:val="zh-TW" w:eastAsia="zh-TW"/>
        </w:rPr>
        <w:t xml:space="preserve">                               年   月   日</w:t>
      </w:r>
    </w:p>
    <w:p>
      <w:pPr>
        <w:pStyle w:val="9"/>
        <w:framePr w:wrap="auto" w:vAnchor="margin" w:hAnchor="text" w:yAlign="inline"/>
        <w:spacing w:line="520" w:lineRule="exact"/>
        <w:jc w:val="center"/>
        <w:rPr>
          <w:color w:val="auto"/>
          <w:highlight w:val="none"/>
        </w:rPr>
      </w:pPr>
      <w:r>
        <w:rPr>
          <w:rStyle w:val="24"/>
          <w:rFonts w:ascii="方正小标宋简体" w:hAnsi="方正小标宋简体" w:eastAsia="方正小标宋简体" w:cs="方正小标宋简体"/>
          <w:outline w:val="0"/>
          <w:color w:val="auto"/>
          <w:sz w:val="44"/>
          <w:szCs w:val="44"/>
          <w:highlight w:val="none"/>
          <w:u w:color="000000"/>
        </w:rPr>
        <w:br w:type="page"/>
      </w:r>
    </w:p>
    <w:p>
      <w:pPr>
        <w:pStyle w:val="9"/>
        <w:framePr w:wrap="auto" w:vAnchor="margin" w:hAnchor="text" w:yAlign="inline"/>
        <w:spacing w:line="520" w:lineRule="exact"/>
        <w:jc w:val="center"/>
        <w:rPr>
          <w:rStyle w:val="24"/>
          <w:rFonts w:ascii="方正小标宋简体" w:hAnsi="方正小标宋简体" w:eastAsia="方正小标宋简体" w:cs="方正小标宋简体"/>
          <w:outline w:val="0"/>
          <w:color w:val="auto"/>
          <w:sz w:val="32"/>
          <w:szCs w:val="32"/>
          <w:highlight w:val="none"/>
          <w:u w:color="000000"/>
        </w:rPr>
      </w:pPr>
      <w:r>
        <w:rPr>
          <w:rStyle w:val="24"/>
          <w:rFonts w:ascii="方正小标宋简体" w:hAnsi="方正小标宋简体" w:eastAsia="方正小标宋简体" w:cs="方正小标宋简体"/>
          <w:outline w:val="0"/>
          <w:color w:val="auto"/>
          <w:sz w:val="44"/>
          <w:szCs w:val="44"/>
          <w:highlight w:val="none"/>
          <w:u w:color="000000"/>
          <w:rtl w:val="0"/>
          <w:lang w:val="en-US"/>
        </w:rPr>
        <w:t>2.2</w:t>
      </w:r>
      <w:r>
        <w:rPr>
          <w:rStyle w:val="24"/>
          <w:rFonts w:ascii="方正小标宋简体" w:hAnsi="方正小标宋简体" w:eastAsia="方正小标宋简体" w:cs="方正小标宋简体"/>
          <w:outline w:val="0"/>
          <w:color w:val="auto"/>
          <w:sz w:val="44"/>
          <w:szCs w:val="44"/>
          <w:highlight w:val="none"/>
          <w:u w:color="000000"/>
          <w:rtl w:val="0"/>
          <w:lang w:val="zh-TW" w:eastAsia="zh-TW"/>
        </w:rPr>
        <w:t>竞  标  报  价  表</w:t>
      </w:r>
    </w:p>
    <w:p>
      <w:pPr>
        <w:pStyle w:val="9"/>
        <w:framePr w:wrap="auto" w:vAnchor="margin" w:hAnchor="text" w:yAlign="inline"/>
        <w:spacing w:line="440" w:lineRule="exact"/>
        <w:jc w:val="center"/>
        <w:rPr>
          <w:rStyle w:val="24"/>
          <w:rFonts w:ascii="方正小标宋简体" w:hAnsi="方正小标宋简体" w:eastAsia="方正小标宋简体" w:cs="方正小标宋简体"/>
          <w:outline w:val="0"/>
          <w:color w:val="auto"/>
          <w:sz w:val="32"/>
          <w:szCs w:val="32"/>
          <w:highlight w:val="none"/>
          <w:u w:color="000000"/>
        </w:rPr>
      </w:pPr>
    </w:p>
    <w:p>
      <w:pPr>
        <w:pStyle w:val="9"/>
        <w:framePr w:wrap="auto" w:vAnchor="margin" w:hAnchor="text" w:yAlign="inline"/>
        <w:spacing w:before="50" w:after="50" w:line="440" w:lineRule="exact"/>
        <w:rPr>
          <w:rStyle w:val="24"/>
          <w:rFonts w:ascii="仿宋_GB2312" w:hAnsi="仿宋_GB2312" w:eastAsia="仿宋_GB2312" w:cs="仿宋_GB2312"/>
          <w:outline w:val="0"/>
          <w:color w:val="auto"/>
          <w:sz w:val="32"/>
          <w:szCs w:val="32"/>
          <w:highlight w:val="none"/>
          <w:u w:color="000000"/>
        </w:rPr>
      </w:pPr>
      <w:r>
        <w:rPr>
          <w:rStyle w:val="24"/>
          <w:rFonts w:ascii="仿宋_GB2312" w:hAnsi="仿宋_GB2312" w:eastAsia="仿宋_GB2312" w:cs="仿宋_GB2312"/>
          <w:outline w:val="0"/>
          <w:color w:val="auto"/>
          <w:sz w:val="32"/>
          <w:szCs w:val="32"/>
          <w:highlight w:val="none"/>
          <w:u w:color="000000"/>
          <w:rtl w:val="0"/>
          <w:lang w:val="zh-TW" w:eastAsia="zh-TW"/>
        </w:rPr>
        <w:t>项目名称：</w:t>
      </w:r>
      <w:r>
        <w:rPr>
          <w:rStyle w:val="24"/>
          <w:rFonts w:ascii="仿宋_GB2312" w:hAnsi="仿宋_GB2312" w:eastAsia="仿宋_GB2312" w:cs="仿宋_GB2312"/>
          <w:outline w:val="0"/>
          <w:color w:val="auto"/>
          <w:sz w:val="32"/>
          <w:szCs w:val="32"/>
          <w:highlight w:val="none"/>
          <w:u w:val="single" w:color="000000"/>
          <w:rtl w:val="0"/>
          <w:lang w:val="en-US"/>
        </w:rPr>
        <w:t xml:space="preserve">                </w:t>
      </w:r>
      <w:r>
        <w:rPr>
          <w:rStyle w:val="24"/>
          <w:rFonts w:ascii="仿宋_GB2312" w:hAnsi="仿宋_GB2312" w:eastAsia="仿宋_GB2312" w:cs="仿宋_GB2312"/>
          <w:outline w:val="0"/>
          <w:color w:val="auto"/>
          <w:sz w:val="32"/>
          <w:szCs w:val="32"/>
          <w:highlight w:val="none"/>
          <w:u w:color="000000"/>
          <w:rtl w:val="0"/>
          <w:lang w:val="zh-TW" w:eastAsia="zh-TW"/>
        </w:rPr>
        <w:t>项目编号：</w:t>
      </w:r>
      <w:r>
        <w:rPr>
          <w:rStyle w:val="24"/>
          <w:rFonts w:ascii="仿宋_GB2312" w:hAnsi="仿宋_GB2312" w:eastAsia="仿宋_GB2312" w:cs="仿宋_GB2312"/>
          <w:outline w:val="0"/>
          <w:color w:val="auto"/>
          <w:sz w:val="32"/>
          <w:szCs w:val="32"/>
          <w:highlight w:val="none"/>
          <w:u w:val="single" w:color="000000"/>
          <w:rtl w:val="0"/>
          <w:lang w:val="en-US"/>
        </w:rPr>
        <w:t xml:space="preserve">                   </w:t>
      </w:r>
      <w:r>
        <w:rPr>
          <w:rStyle w:val="24"/>
          <w:rFonts w:ascii="仿宋_GB2312" w:hAnsi="仿宋_GB2312" w:eastAsia="仿宋_GB2312" w:cs="仿宋_GB2312"/>
          <w:outline w:val="0"/>
          <w:color w:val="auto"/>
          <w:sz w:val="32"/>
          <w:szCs w:val="32"/>
          <w:highlight w:val="none"/>
          <w:u w:color="000000"/>
          <w:rtl w:val="0"/>
          <w:lang w:val="en-US"/>
        </w:rPr>
        <w:t xml:space="preserve">     </w:t>
      </w:r>
    </w:p>
    <w:p>
      <w:pPr>
        <w:pStyle w:val="9"/>
        <w:framePr w:wrap="auto" w:vAnchor="margin" w:hAnchor="text" w:yAlign="inline"/>
        <w:spacing w:before="50" w:after="50" w:line="440" w:lineRule="exact"/>
        <w:rPr>
          <w:rStyle w:val="24"/>
          <w:rFonts w:ascii="仿宋_GB2312" w:hAnsi="仿宋_GB2312" w:eastAsia="仿宋_GB2312" w:cs="仿宋_GB2312"/>
          <w:outline w:val="0"/>
          <w:color w:val="auto"/>
          <w:sz w:val="32"/>
          <w:szCs w:val="32"/>
          <w:highlight w:val="none"/>
          <w:u w:val="single" w:color="000000"/>
        </w:rPr>
      </w:pPr>
      <w:r>
        <w:rPr>
          <w:rStyle w:val="24"/>
          <w:rFonts w:ascii="仿宋_GB2312" w:hAnsi="仿宋_GB2312" w:eastAsia="仿宋_GB2312" w:cs="仿宋_GB2312"/>
          <w:outline w:val="0"/>
          <w:color w:val="auto"/>
          <w:sz w:val="32"/>
          <w:szCs w:val="32"/>
          <w:highlight w:val="none"/>
          <w:u w:color="000000"/>
          <w:rtl w:val="0"/>
          <w:lang w:val="zh-TW" w:eastAsia="zh-TW"/>
        </w:rPr>
        <w:t>分标（如有）：</w:t>
      </w:r>
      <w:r>
        <w:rPr>
          <w:rStyle w:val="24"/>
          <w:rFonts w:ascii="仿宋_GB2312" w:hAnsi="仿宋_GB2312" w:eastAsia="仿宋_GB2312" w:cs="仿宋_GB2312"/>
          <w:outline w:val="0"/>
          <w:color w:val="auto"/>
          <w:sz w:val="32"/>
          <w:szCs w:val="32"/>
          <w:highlight w:val="none"/>
          <w:u w:val="single" w:color="000000"/>
          <w:rtl w:val="0"/>
          <w:lang w:val="en-US"/>
        </w:rPr>
        <w:t xml:space="preserve">                                         </w:t>
      </w:r>
    </w:p>
    <w:p>
      <w:pPr>
        <w:pStyle w:val="9"/>
        <w:framePr w:wrap="auto" w:vAnchor="margin" w:hAnchor="text" w:yAlign="inline"/>
        <w:spacing w:before="50" w:after="50" w:line="440" w:lineRule="exact"/>
        <w:rPr>
          <w:rStyle w:val="24"/>
          <w:rFonts w:ascii="仿宋_GB2312" w:hAnsi="仿宋_GB2312" w:eastAsia="仿宋_GB2312" w:cs="仿宋_GB2312"/>
          <w:outline w:val="0"/>
          <w:color w:val="auto"/>
          <w:sz w:val="32"/>
          <w:szCs w:val="32"/>
          <w:highlight w:val="none"/>
          <w:u w:color="000000"/>
        </w:rPr>
      </w:pPr>
      <w:r>
        <w:rPr>
          <w:rStyle w:val="24"/>
          <w:rFonts w:ascii="仿宋_GB2312" w:hAnsi="仿宋_GB2312" w:eastAsia="仿宋_GB2312" w:cs="仿宋_GB2312"/>
          <w:outline w:val="0"/>
          <w:color w:val="auto"/>
          <w:sz w:val="32"/>
          <w:szCs w:val="32"/>
          <w:highlight w:val="none"/>
          <w:u w:color="000000"/>
          <w:rtl w:val="0"/>
          <w:lang w:val="zh-TW" w:eastAsia="zh-TW"/>
        </w:rPr>
        <w:t>供应商名称：</w:t>
      </w:r>
      <w:r>
        <w:rPr>
          <w:rStyle w:val="24"/>
          <w:rFonts w:ascii="仿宋_GB2312" w:hAnsi="仿宋_GB2312" w:eastAsia="仿宋_GB2312" w:cs="仿宋_GB2312"/>
          <w:outline w:val="0"/>
          <w:color w:val="auto"/>
          <w:sz w:val="32"/>
          <w:szCs w:val="32"/>
          <w:highlight w:val="none"/>
          <w:u w:val="single" w:color="000000"/>
          <w:rtl w:val="0"/>
          <w:lang w:val="en-US"/>
        </w:rPr>
        <w:t xml:space="preserve">                                           </w:t>
      </w:r>
      <w:r>
        <w:rPr>
          <w:rStyle w:val="24"/>
          <w:rFonts w:ascii="仿宋_GB2312" w:hAnsi="仿宋_GB2312" w:eastAsia="仿宋_GB2312" w:cs="仿宋_GB2312"/>
          <w:outline w:val="0"/>
          <w:color w:val="auto"/>
          <w:sz w:val="32"/>
          <w:szCs w:val="32"/>
          <w:highlight w:val="none"/>
          <w:u w:color="000000"/>
          <w:rtl w:val="0"/>
          <w:lang w:val="en-US"/>
        </w:rPr>
        <w:t xml:space="preserve">   </w:t>
      </w:r>
    </w:p>
    <w:p>
      <w:pPr>
        <w:pStyle w:val="9"/>
        <w:framePr w:wrap="auto" w:vAnchor="margin" w:hAnchor="text" w:yAlign="inline"/>
        <w:spacing w:before="50" w:after="50" w:line="440" w:lineRule="exact"/>
        <w:rPr>
          <w:rStyle w:val="24"/>
          <w:rFonts w:ascii="仿宋_GB2312" w:hAnsi="仿宋_GB2312" w:eastAsia="仿宋_GB2312" w:cs="仿宋_GB2312"/>
          <w:outline w:val="0"/>
          <w:color w:val="auto"/>
          <w:sz w:val="32"/>
          <w:szCs w:val="32"/>
          <w:highlight w:val="none"/>
          <w:u w:color="000000"/>
          <w:lang w:val="zh-TW" w:eastAsia="zh-TW"/>
        </w:rPr>
      </w:pPr>
      <w:r>
        <w:rPr>
          <w:rStyle w:val="24"/>
          <w:rFonts w:ascii="仿宋_GB2312" w:hAnsi="仿宋_GB2312" w:eastAsia="仿宋_GB2312" w:cs="仿宋_GB2312"/>
          <w:outline w:val="0"/>
          <w:color w:val="auto"/>
          <w:sz w:val="32"/>
          <w:szCs w:val="32"/>
          <w:highlight w:val="none"/>
          <w:u w:color="000000"/>
          <w:rtl w:val="0"/>
          <w:lang w:val="zh-TW" w:eastAsia="zh-TW"/>
        </w:rPr>
        <w:t xml:space="preserve">                                                单位：元</w:t>
      </w:r>
    </w:p>
    <w:tbl>
      <w:tblPr>
        <w:tblStyle w:val="4"/>
        <w:tblW w:w="988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757"/>
        <w:gridCol w:w="1871"/>
        <w:gridCol w:w="828"/>
        <w:gridCol w:w="3095"/>
        <w:gridCol w:w="1345"/>
        <w:gridCol w:w="1211"/>
        <w:gridCol w:w="781"/>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61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jc w:val="center"/>
              <w:rPr>
                <w:color w:val="auto"/>
                <w:highlight w:val="none"/>
              </w:rPr>
            </w:pPr>
            <w:r>
              <w:rPr>
                <w:rStyle w:val="24"/>
                <w:rFonts w:ascii="宋体" w:hAnsi="宋体" w:eastAsia="宋体" w:cs="宋体"/>
                <w:b/>
                <w:bCs/>
                <w:color w:val="auto"/>
                <w:highlight w:val="none"/>
                <w:shd w:val="clear" w:color="auto" w:fill="auto"/>
                <w:rtl w:val="0"/>
                <w:lang w:val="zh-TW" w:eastAsia="zh-TW"/>
              </w:rPr>
              <w:t>序号</w:t>
            </w:r>
          </w:p>
        </w:tc>
        <w:tc>
          <w:tcPr>
            <w:tcW w:w="18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jc w:val="center"/>
              <w:rPr>
                <w:color w:val="auto"/>
                <w:highlight w:val="none"/>
              </w:rPr>
            </w:pPr>
            <w:r>
              <w:rPr>
                <w:rStyle w:val="24"/>
                <w:rFonts w:ascii="宋体" w:hAnsi="宋体" w:eastAsia="宋体" w:cs="宋体"/>
                <w:b/>
                <w:bCs/>
                <w:color w:val="auto"/>
                <w:highlight w:val="none"/>
                <w:shd w:val="clear" w:color="auto" w:fill="auto"/>
                <w:rtl w:val="0"/>
                <w:lang w:val="zh-TW" w:eastAsia="zh-TW"/>
              </w:rPr>
              <w:t>服务名称</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jc w:val="center"/>
              <w:rPr>
                <w:color w:val="auto"/>
                <w:highlight w:val="none"/>
              </w:rPr>
            </w:pPr>
            <w:r>
              <w:rPr>
                <w:rStyle w:val="24"/>
                <w:rFonts w:ascii="宋体" w:hAnsi="宋体" w:eastAsia="宋体" w:cs="宋体"/>
                <w:b/>
                <w:bCs/>
                <w:color w:val="auto"/>
                <w:highlight w:val="none"/>
                <w:shd w:val="clear" w:color="auto" w:fill="auto"/>
                <w:rtl w:val="0"/>
                <w:lang w:val="zh-TW" w:eastAsia="zh-TW"/>
              </w:rPr>
              <w:t>数量</w:t>
            </w:r>
          </w:p>
        </w:tc>
        <w:tc>
          <w:tcPr>
            <w:tcW w:w="30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jc w:val="center"/>
              <w:rPr>
                <w:color w:val="auto"/>
                <w:highlight w:val="none"/>
              </w:rPr>
            </w:pPr>
            <w:r>
              <w:rPr>
                <w:rStyle w:val="24"/>
                <w:rFonts w:ascii="宋体" w:hAnsi="宋体" w:eastAsia="宋体" w:cs="宋体"/>
                <w:b/>
                <w:bCs/>
                <w:color w:val="auto"/>
                <w:highlight w:val="none"/>
                <w:shd w:val="clear" w:color="auto" w:fill="auto"/>
                <w:rtl w:val="0"/>
                <w:lang w:val="zh-TW" w:eastAsia="zh-TW"/>
              </w:rPr>
              <w:t>竞标服务内容</w:t>
            </w: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jc w:val="center"/>
              <w:rPr>
                <w:color w:val="auto"/>
                <w:highlight w:val="none"/>
              </w:rPr>
            </w:pPr>
            <w:r>
              <w:rPr>
                <w:rStyle w:val="24"/>
                <w:rFonts w:ascii="宋体" w:hAnsi="宋体" w:eastAsia="宋体" w:cs="宋体"/>
                <w:b/>
                <w:bCs/>
                <w:color w:val="auto"/>
                <w:highlight w:val="none"/>
                <w:shd w:val="clear" w:color="auto" w:fill="auto"/>
                <w:rtl w:val="0"/>
                <w:lang w:val="zh-TW" w:eastAsia="zh-TW"/>
              </w:rPr>
              <w:t>竞标单价（元）</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jc w:val="center"/>
              <w:rPr>
                <w:color w:val="auto"/>
                <w:highlight w:val="none"/>
              </w:rPr>
            </w:pPr>
            <w:r>
              <w:rPr>
                <w:rStyle w:val="24"/>
                <w:rFonts w:ascii="宋体" w:hAnsi="宋体" w:eastAsia="宋体" w:cs="宋体"/>
                <w:b/>
                <w:bCs/>
                <w:color w:val="auto"/>
                <w:highlight w:val="none"/>
                <w:shd w:val="clear" w:color="auto" w:fill="auto"/>
                <w:rtl w:val="0"/>
                <w:lang w:val="zh-TW" w:eastAsia="zh-TW"/>
              </w:rPr>
              <w:t>竞标报价（元）</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jc w:val="center"/>
              <w:rPr>
                <w:color w:val="auto"/>
                <w:highlight w:val="none"/>
              </w:rPr>
            </w:pPr>
            <w:r>
              <w:rPr>
                <w:rStyle w:val="24"/>
                <w:rFonts w:ascii="宋体" w:hAnsi="宋体" w:eastAsia="宋体" w:cs="宋体"/>
                <w:b/>
                <w:bCs/>
                <w:color w:val="auto"/>
                <w:highlight w:val="none"/>
                <w:shd w:val="clear" w:color="auto" w:fill="auto"/>
                <w:rtl w:val="0"/>
                <w:lang w:val="zh-TW" w:eastAsia="zh-TW"/>
              </w:rPr>
              <w:t>备注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165"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360" w:lineRule="auto"/>
              <w:jc w:val="center"/>
              <w:rPr>
                <w:color w:val="auto"/>
                <w:highlight w:val="none"/>
              </w:rPr>
            </w:pPr>
            <w:r>
              <w:rPr>
                <w:rStyle w:val="24"/>
                <w:rFonts w:ascii="宋体" w:hAnsi="宋体" w:eastAsia="宋体" w:cs="宋体"/>
                <w:color w:val="auto"/>
                <w:highlight w:val="none"/>
                <w:shd w:val="clear" w:color="auto" w:fill="auto"/>
                <w:rtl w:val="0"/>
                <w:lang w:val="en-US"/>
              </w:rPr>
              <w:t>1</w:t>
            </w:r>
          </w:p>
        </w:tc>
        <w:tc>
          <w:tcPr>
            <w:tcW w:w="18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highlight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highlight w:val="none"/>
              </w:rPr>
            </w:pPr>
          </w:p>
        </w:tc>
        <w:tc>
          <w:tcPr>
            <w:tcW w:w="30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highlight w:val="none"/>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highlight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highlight w:val="none"/>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61" w:hRule="atLeast"/>
        </w:trPr>
        <w:tc>
          <w:tcPr>
            <w:tcW w:w="9888" w:type="dxa"/>
            <w:gridSpan w:val="7"/>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600" w:lineRule="exact"/>
              <w:rPr>
                <w:color w:val="auto"/>
                <w:highlight w:val="none"/>
              </w:rPr>
            </w:pPr>
            <w:r>
              <w:rPr>
                <w:rStyle w:val="24"/>
                <w:rFonts w:ascii="宋体" w:hAnsi="宋体" w:eastAsia="宋体" w:cs="宋体"/>
                <w:color w:val="auto"/>
                <w:kern w:val="0"/>
                <w:highlight w:val="none"/>
                <w:shd w:val="clear" w:color="auto" w:fill="auto"/>
                <w:rtl w:val="0"/>
                <w:lang w:val="zh-TW" w:eastAsia="zh-TW"/>
              </w:rPr>
              <w:t>竞标总价（人民币）：大写</w:t>
            </w:r>
            <w:r>
              <w:rPr>
                <w:rStyle w:val="24"/>
                <w:rFonts w:ascii="宋体" w:hAnsi="宋体" w:eastAsia="宋体" w:cs="宋体"/>
                <w:color w:val="auto"/>
                <w:kern w:val="0"/>
                <w:highlight w:val="none"/>
                <w:u w:val="single"/>
                <w:shd w:val="clear" w:color="auto" w:fill="auto"/>
                <w:rtl w:val="0"/>
                <w:lang w:val="zh-TW" w:eastAsia="zh-TW"/>
              </w:rPr>
              <w:t xml:space="preserve">                   元</w:t>
            </w:r>
            <w:r>
              <w:rPr>
                <w:rStyle w:val="24"/>
                <w:rFonts w:ascii="宋体" w:hAnsi="宋体" w:eastAsia="宋体" w:cs="宋体"/>
                <w:color w:val="auto"/>
                <w:kern w:val="0"/>
                <w:highlight w:val="none"/>
                <w:shd w:val="clear" w:color="auto" w:fill="auto"/>
                <w:rtl w:val="0"/>
                <w:lang w:val="zh-TW" w:eastAsia="zh-TW"/>
              </w:rPr>
              <w:t xml:space="preserve"> （￥</w:t>
            </w:r>
            <w:r>
              <w:rPr>
                <w:rStyle w:val="24"/>
                <w:rFonts w:ascii="宋体" w:hAnsi="宋体" w:eastAsia="宋体" w:cs="宋体"/>
                <w:color w:val="auto"/>
                <w:kern w:val="0"/>
                <w:highlight w:val="none"/>
                <w:u w:val="single"/>
                <w:shd w:val="clear" w:color="auto" w:fill="auto"/>
                <w:rtl w:val="0"/>
                <w:lang w:val="en-US"/>
              </w:rPr>
              <w:t xml:space="preserve">                  </w:t>
            </w:r>
            <w:r>
              <w:rPr>
                <w:rStyle w:val="24"/>
                <w:rFonts w:ascii="宋体" w:hAnsi="宋体" w:eastAsia="宋体" w:cs="宋体"/>
                <w:color w:val="auto"/>
                <w:kern w:val="0"/>
                <w:highlight w:val="none"/>
                <w:shd w:val="clear" w:color="auto" w:fill="auto"/>
                <w:rtl w:val="0"/>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61" w:hRule="atLeast"/>
        </w:trPr>
        <w:tc>
          <w:tcPr>
            <w:tcW w:w="9888" w:type="dxa"/>
            <w:gridSpan w:val="7"/>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600" w:lineRule="exact"/>
              <w:rPr>
                <w:color w:val="auto"/>
                <w:highlight w:val="none"/>
              </w:rPr>
            </w:pPr>
            <w:r>
              <w:rPr>
                <w:rStyle w:val="24"/>
                <w:rFonts w:ascii="宋体" w:hAnsi="宋体" w:eastAsia="宋体" w:cs="宋体"/>
                <w:color w:val="auto"/>
                <w:kern w:val="2"/>
                <w:highlight w:val="none"/>
                <w:shd w:val="clear" w:color="auto" w:fill="auto"/>
                <w:rtl w:val="0"/>
                <w:lang w:val="zh-TW" w:eastAsia="zh-TW"/>
              </w:rPr>
              <w:t>服务期限</w:t>
            </w:r>
            <w:r>
              <w:rPr>
                <w:rStyle w:val="24"/>
                <w:rFonts w:ascii="新宋体" w:hAnsi="新宋体" w:eastAsia="新宋体" w:cs="新宋体"/>
                <w:color w:val="auto"/>
                <w:kern w:val="2"/>
                <w:highlight w:val="none"/>
                <w:shd w:val="clear" w:color="auto" w:fill="auto"/>
                <w:rtl w:val="0"/>
                <w:lang w:val="zh-TW" w:eastAsia="zh-TW"/>
              </w:rPr>
              <w:t xml:space="preserve">：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421" w:hRule="atLeast"/>
        </w:trPr>
        <w:tc>
          <w:tcPr>
            <w:tcW w:w="9888" w:type="dxa"/>
            <w:gridSpan w:val="7"/>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3"/>
              <w:framePr w:wrap="auto" w:vAnchor="margin" w:hAnchor="text" w:yAlign="inline"/>
              <w:spacing w:line="360" w:lineRule="auto"/>
              <w:rPr>
                <w:rStyle w:val="24"/>
                <w:color w:val="auto"/>
                <w:highlight w:val="none"/>
                <w:shd w:val="clear" w:color="auto" w:fill="auto"/>
              </w:rPr>
            </w:pPr>
            <w:r>
              <w:rPr>
                <w:rStyle w:val="24"/>
                <w:color w:val="auto"/>
                <w:highlight w:val="none"/>
                <w:shd w:val="clear" w:color="auto" w:fill="auto"/>
                <w:rtl w:val="0"/>
                <w:lang w:val="zh-TW" w:eastAsia="zh-TW"/>
              </w:rPr>
              <w:t>说明：</w:t>
            </w:r>
          </w:p>
          <w:p>
            <w:pPr>
              <w:pStyle w:val="29"/>
              <w:framePr w:wrap="auto" w:vAnchor="margin" w:hAnchor="text" w:yAlign="inline"/>
              <w:bidi w:val="0"/>
              <w:spacing w:line="400" w:lineRule="exact"/>
              <w:ind w:left="0" w:right="0" w:firstLine="0"/>
              <w:jc w:val="both"/>
              <w:rPr>
                <w:rStyle w:val="24"/>
                <w:rFonts w:ascii="宋体" w:hAnsi="宋体" w:eastAsia="宋体" w:cs="宋体"/>
                <w:color w:val="auto"/>
                <w:highlight w:val="none"/>
                <w:shd w:val="clear" w:color="auto" w:fill="auto"/>
                <w:rtl w:val="0"/>
              </w:rPr>
            </w:pPr>
            <w:r>
              <w:rPr>
                <w:rStyle w:val="24"/>
                <w:rFonts w:ascii="宋体" w:hAnsi="宋体" w:eastAsia="宋体" w:cs="宋体"/>
                <w:color w:val="auto"/>
                <w:highlight w:val="none"/>
                <w:shd w:val="clear" w:color="auto" w:fill="auto"/>
                <w:rtl w:val="0"/>
                <w:lang w:val="zh-TW" w:eastAsia="zh-TW"/>
              </w:rPr>
              <w:t>报价必须含以下部分，包括：</w:t>
            </w:r>
          </w:p>
          <w:p>
            <w:pPr>
              <w:pStyle w:val="29"/>
              <w:framePr w:wrap="auto" w:vAnchor="margin" w:hAnchor="text" w:yAlign="inline"/>
              <w:tabs>
                <w:tab w:val="left" w:pos="3490"/>
                <w:tab w:val="left" w:pos="3670"/>
                <w:tab w:val="left" w:pos="3895"/>
              </w:tabs>
              <w:bidi w:val="0"/>
              <w:spacing w:line="400" w:lineRule="exact"/>
              <w:ind w:left="0" w:right="0" w:firstLine="0"/>
              <w:jc w:val="both"/>
              <w:rPr>
                <w:rStyle w:val="24"/>
                <w:rFonts w:ascii="宋体" w:hAnsi="宋体" w:eastAsia="宋体" w:cs="宋体"/>
                <w:color w:val="auto"/>
                <w:highlight w:val="none"/>
                <w:shd w:val="clear" w:color="auto" w:fill="auto"/>
                <w:rtl w:val="0"/>
              </w:rPr>
            </w:pPr>
            <w:r>
              <w:rPr>
                <w:rStyle w:val="24"/>
                <w:rFonts w:ascii="宋体" w:hAnsi="宋体" w:eastAsia="宋体" w:cs="宋体"/>
                <w:color w:val="auto"/>
                <w:highlight w:val="none"/>
                <w:shd w:val="clear" w:color="auto" w:fill="auto"/>
                <w:rtl w:val="0"/>
                <w:lang w:val="zh-TW" w:eastAsia="zh-TW"/>
              </w:rPr>
              <w:t>（1）服务的价格，包括但不限于全部的策划、文案、剧本、采访、拍摄、编辑、撰稿、配音、后期制作等费用；</w:t>
            </w:r>
          </w:p>
          <w:p>
            <w:pPr>
              <w:pStyle w:val="29"/>
              <w:framePr w:wrap="auto" w:vAnchor="margin" w:hAnchor="text" w:yAlign="inline"/>
              <w:tabs>
                <w:tab w:val="left" w:pos="3490"/>
                <w:tab w:val="left" w:pos="3670"/>
                <w:tab w:val="left" w:pos="3895"/>
              </w:tabs>
              <w:bidi w:val="0"/>
              <w:spacing w:line="400" w:lineRule="exact"/>
              <w:ind w:left="0" w:right="0" w:firstLine="0"/>
              <w:jc w:val="both"/>
              <w:rPr>
                <w:rStyle w:val="24"/>
                <w:rFonts w:ascii="宋体" w:hAnsi="宋体" w:eastAsia="宋体" w:cs="宋体"/>
                <w:color w:val="auto"/>
                <w:highlight w:val="none"/>
                <w:shd w:val="clear" w:color="auto" w:fill="auto"/>
                <w:rtl w:val="0"/>
              </w:rPr>
            </w:pPr>
            <w:r>
              <w:rPr>
                <w:rStyle w:val="24"/>
                <w:rFonts w:ascii="宋体" w:hAnsi="宋体" w:eastAsia="宋体" w:cs="宋体"/>
                <w:color w:val="auto"/>
                <w:highlight w:val="none"/>
                <w:shd w:val="clear" w:color="auto" w:fill="auto"/>
                <w:rtl w:val="0"/>
                <w:lang w:val="zh-TW" w:eastAsia="zh-TW"/>
              </w:rPr>
              <w:t>（2）必要的保险费用和各项税金。</w:t>
            </w:r>
          </w:p>
          <w:p>
            <w:pPr>
              <w:pStyle w:val="29"/>
              <w:framePr w:wrap="auto" w:vAnchor="margin" w:hAnchor="text" w:yAlign="inline"/>
              <w:tabs>
                <w:tab w:val="left" w:pos="3490"/>
                <w:tab w:val="left" w:pos="3670"/>
                <w:tab w:val="left" w:pos="3895"/>
              </w:tabs>
              <w:bidi w:val="0"/>
              <w:spacing w:line="400" w:lineRule="exact"/>
              <w:ind w:left="0" w:right="0" w:firstLine="0"/>
              <w:jc w:val="both"/>
              <w:rPr>
                <w:color w:val="auto"/>
                <w:highlight w:val="none"/>
                <w:rtl w:val="0"/>
              </w:rPr>
            </w:pPr>
            <w:r>
              <w:rPr>
                <w:rStyle w:val="24"/>
                <w:rFonts w:ascii="宋体" w:hAnsi="宋体" w:eastAsia="宋体" w:cs="宋体"/>
                <w:color w:val="auto"/>
                <w:highlight w:val="none"/>
                <w:shd w:val="clear" w:color="auto" w:fill="auto"/>
                <w:rtl w:val="0"/>
                <w:lang w:val="zh-TW" w:eastAsia="zh-TW"/>
              </w:rPr>
              <w:t>（3）其他：售后技术支持、售后服务等费用。</w:t>
            </w:r>
          </w:p>
        </w:tc>
      </w:tr>
    </w:tbl>
    <w:p>
      <w:pPr>
        <w:pStyle w:val="9"/>
        <w:framePr w:wrap="auto" w:vAnchor="margin" w:hAnchor="text" w:yAlign="inline"/>
        <w:spacing w:before="50" w:after="50" w:line="440" w:lineRule="exact"/>
        <w:jc w:val="left"/>
        <w:rPr>
          <w:rStyle w:val="24"/>
          <w:rFonts w:ascii="仿宋_GB2312" w:hAnsi="仿宋_GB2312" w:eastAsia="仿宋_GB2312" w:cs="仿宋_GB2312"/>
          <w:outline w:val="0"/>
          <w:color w:val="auto"/>
          <w:sz w:val="32"/>
          <w:szCs w:val="32"/>
          <w:highlight w:val="none"/>
          <w:u w:color="000000"/>
        </w:rPr>
      </w:pPr>
      <w:r>
        <w:rPr>
          <w:rStyle w:val="24"/>
          <w:rFonts w:ascii="仿宋_GB2312" w:hAnsi="仿宋_GB2312" w:eastAsia="仿宋_GB2312" w:cs="仿宋_GB2312"/>
          <w:outline w:val="0"/>
          <w:color w:val="auto"/>
          <w:sz w:val="32"/>
          <w:szCs w:val="32"/>
          <w:highlight w:val="none"/>
          <w:u w:color="000000"/>
          <w:rtl w:val="0"/>
          <w:lang w:val="zh-TW" w:eastAsia="zh-TW"/>
        </w:rPr>
        <w:t>注</w:t>
      </w:r>
      <w:r>
        <w:rPr>
          <w:rStyle w:val="24"/>
          <w:rFonts w:ascii="仿宋_GB2312" w:hAnsi="仿宋_GB2312" w:eastAsia="仿宋_GB2312" w:cs="仿宋_GB2312"/>
          <w:outline w:val="0"/>
          <w:color w:val="auto"/>
          <w:sz w:val="32"/>
          <w:szCs w:val="32"/>
          <w:highlight w:val="none"/>
          <w:u w:color="000000"/>
          <w:rtl w:val="0"/>
          <w:lang w:val="en-US"/>
        </w:rPr>
        <w:t xml:space="preserve">: </w:t>
      </w:r>
    </w:p>
    <w:p>
      <w:pPr>
        <w:pStyle w:val="9"/>
        <w:framePr w:wrap="auto" w:vAnchor="margin" w:hAnchor="text" w:yAlign="inline"/>
        <w:spacing w:line="360" w:lineRule="auto"/>
        <w:ind w:firstLine="420"/>
        <w:rPr>
          <w:rStyle w:val="24"/>
          <w:rFonts w:ascii="新宋体" w:hAnsi="新宋体" w:eastAsia="新宋体" w:cs="新宋体"/>
          <w:outline w:val="0"/>
          <w:color w:val="auto"/>
          <w:highlight w:val="none"/>
          <w:u w:color="000000"/>
        </w:rPr>
      </w:pPr>
      <w:r>
        <w:rPr>
          <w:rStyle w:val="24"/>
          <w:rFonts w:ascii="新宋体" w:hAnsi="新宋体" w:eastAsia="新宋体" w:cs="新宋体"/>
          <w:outline w:val="0"/>
          <w:color w:val="auto"/>
          <w:highlight w:val="none"/>
          <w:u w:color="000000"/>
          <w:rtl w:val="0"/>
          <w:lang w:val="en-US"/>
        </w:rPr>
        <w:t>1.</w:t>
      </w:r>
      <w:r>
        <w:rPr>
          <w:rStyle w:val="24"/>
          <w:rFonts w:ascii="新宋体" w:hAnsi="新宋体" w:eastAsia="新宋体" w:cs="新宋体"/>
          <w:outline w:val="0"/>
          <w:color w:val="auto"/>
          <w:highlight w:val="none"/>
          <w:u w:color="000000"/>
          <w:rtl w:val="0"/>
          <w:lang w:val="zh-TW" w:eastAsia="zh-TW"/>
        </w:rPr>
        <w:t>供应商的报价表必须加盖供应商公章并由法定代表人或委托代理人签字，</w:t>
      </w:r>
      <w:r>
        <w:rPr>
          <w:rStyle w:val="24"/>
          <w:rFonts w:ascii="新宋体" w:hAnsi="新宋体" w:eastAsia="新宋体" w:cs="新宋体"/>
          <w:b/>
          <w:bCs/>
          <w:outline w:val="0"/>
          <w:color w:val="auto"/>
          <w:highlight w:val="none"/>
          <w:u w:color="000000"/>
          <w:rtl w:val="0"/>
          <w:lang w:val="zh-TW" w:eastAsia="zh-TW"/>
        </w:rPr>
        <w:t>否则其响应文件按无效响应处理。</w:t>
      </w:r>
    </w:p>
    <w:p>
      <w:pPr>
        <w:pStyle w:val="9"/>
        <w:framePr w:wrap="auto" w:vAnchor="margin" w:hAnchor="text" w:yAlign="inline"/>
        <w:spacing w:line="360" w:lineRule="auto"/>
        <w:ind w:firstLine="420"/>
        <w:rPr>
          <w:rStyle w:val="24"/>
          <w:rFonts w:ascii="新宋体" w:hAnsi="新宋体" w:eastAsia="新宋体" w:cs="新宋体"/>
          <w:outline w:val="0"/>
          <w:color w:val="auto"/>
          <w:highlight w:val="none"/>
          <w:u w:color="000000"/>
        </w:rPr>
      </w:pPr>
      <w:r>
        <w:rPr>
          <w:rStyle w:val="24"/>
          <w:rFonts w:ascii="新宋体" w:hAnsi="新宋体" w:eastAsia="新宋体" w:cs="新宋体"/>
          <w:outline w:val="0"/>
          <w:color w:val="auto"/>
          <w:highlight w:val="none"/>
          <w:u w:color="000000"/>
          <w:rtl w:val="0"/>
          <w:lang w:val="en-US"/>
        </w:rPr>
        <w:t>2.</w:t>
      </w:r>
      <w:r>
        <w:rPr>
          <w:rStyle w:val="24"/>
          <w:rFonts w:ascii="新宋体" w:hAnsi="新宋体" w:eastAsia="新宋体" w:cs="新宋体"/>
          <w:outline w:val="0"/>
          <w:color w:val="auto"/>
          <w:highlight w:val="none"/>
          <w:u w:color="000000"/>
          <w:rtl w:val="0"/>
          <w:lang w:val="zh-TW" w:eastAsia="zh-TW"/>
        </w:rPr>
        <w:t>报价一经涂改，应在涂改处加盖供应商公章或由法定代表人或委托代理人签字或盖章，</w:t>
      </w:r>
      <w:r>
        <w:rPr>
          <w:rStyle w:val="24"/>
          <w:rFonts w:ascii="新宋体" w:hAnsi="新宋体" w:eastAsia="新宋体" w:cs="新宋体"/>
          <w:b/>
          <w:bCs/>
          <w:outline w:val="0"/>
          <w:color w:val="auto"/>
          <w:highlight w:val="none"/>
          <w:u w:color="000000"/>
          <w:rtl w:val="0"/>
          <w:lang w:val="zh-TW" w:eastAsia="zh-TW"/>
        </w:rPr>
        <w:t>否则其响应文件按无效响应处理。</w:t>
      </w:r>
    </w:p>
    <w:p>
      <w:pPr>
        <w:pStyle w:val="9"/>
        <w:framePr w:wrap="auto" w:vAnchor="margin" w:hAnchor="text" w:yAlign="inline"/>
        <w:spacing w:line="360" w:lineRule="auto"/>
        <w:ind w:firstLine="420"/>
        <w:rPr>
          <w:rStyle w:val="24"/>
          <w:rFonts w:ascii="新宋体" w:hAnsi="新宋体" w:eastAsia="新宋体" w:cs="新宋体"/>
          <w:b/>
          <w:bCs/>
          <w:outline w:val="0"/>
          <w:color w:val="auto"/>
          <w:highlight w:val="none"/>
          <w:u w:color="000000"/>
        </w:rPr>
      </w:pPr>
      <w:r>
        <w:rPr>
          <w:rStyle w:val="24"/>
          <w:rFonts w:ascii="新宋体" w:hAnsi="新宋体" w:eastAsia="新宋体" w:cs="新宋体"/>
          <w:outline w:val="0"/>
          <w:color w:val="auto"/>
          <w:highlight w:val="none"/>
          <w:u w:color="000000"/>
          <w:rtl w:val="0"/>
          <w:lang w:val="en-US"/>
        </w:rPr>
        <w:t>3.</w:t>
      </w:r>
      <w:r>
        <w:rPr>
          <w:rStyle w:val="24"/>
          <w:rFonts w:ascii="新宋体" w:hAnsi="新宋体" w:eastAsia="新宋体" w:cs="新宋体"/>
          <w:outline w:val="0"/>
          <w:color w:val="auto"/>
          <w:highlight w:val="none"/>
          <w:u w:color="000000"/>
          <w:rtl w:val="0"/>
          <w:lang w:val="zh-TW" w:eastAsia="zh-TW"/>
        </w:rPr>
        <w:t>如有多分标，分别列明各分标的报价表，</w:t>
      </w:r>
      <w:r>
        <w:rPr>
          <w:rStyle w:val="24"/>
          <w:rFonts w:ascii="新宋体" w:hAnsi="新宋体" w:eastAsia="新宋体" w:cs="新宋体"/>
          <w:b/>
          <w:bCs/>
          <w:outline w:val="0"/>
          <w:color w:val="auto"/>
          <w:highlight w:val="none"/>
          <w:u w:color="000000"/>
          <w:rtl w:val="0"/>
          <w:lang w:val="zh-TW" w:eastAsia="zh-TW"/>
        </w:rPr>
        <w:t>否则其响应文件按无效响应处理。</w:t>
      </w:r>
    </w:p>
    <w:p>
      <w:pPr>
        <w:pStyle w:val="20"/>
        <w:framePr w:wrap="auto" w:vAnchor="margin" w:hAnchor="text" w:yAlign="inline"/>
        <w:rPr>
          <w:rStyle w:val="24"/>
          <w:outline w:val="0"/>
          <w:color w:val="auto"/>
          <w:highlight w:val="none"/>
          <w:u w:color="000000"/>
        </w:rPr>
      </w:pPr>
    </w:p>
    <w:p>
      <w:pPr>
        <w:pStyle w:val="9"/>
        <w:framePr w:wrap="auto" w:vAnchor="margin" w:hAnchor="text" w:yAlign="inline"/>
        <w:spacing w:before="50" w:after="50" w:line="440" w:lineRule="exact"/>
        <w:ind w:firstLine="1280"/>
        <w:rPr>
          <w:rStyle w:val="24"/>
          <w:rFonts w:ascii="仿宋_GB2312" w:hAnsi="仿宋_GB2312" w:eastAsia="仿宋_GB2312" w:cs="仿宋_GB2312"/>
          <w:outline w:val="0"/>
          <w:color w:val="auto"/>
          <w:sz w:val="32"/>
          <w:szCs w:val="32"/>
          <w:highlight w:val="none"/>
          <w:u w:color="000000"/>
          <w:lang w:val="zh-TW" w:eastAsia="zh-TW"/>
        </w:rPr>
      </w:pPr>
      <w:r>
        <w:rPr>
          <w:rStyle w:val="24"/>
          <w:rFonts w:ascii="仿宋_GB2312" w:hAnsi="仿宋_GB2312" w:eastAsia="仿宋_GB2312" w:cs="仿宋_GB2312"/>
          <w:outline w:val="0"/>
          <w:color w:val="auto"/>
          <w:sz w:val="32"/>
          <w:szCs w:val="32"/>
          <w:highlight w:val="none"/>
          <w:u w:color="000000"/>
          <w:rtl w:val="0"/>
          <w:lang w:val="zh-TW" w:eastAsia="zh-TW"/>
        </w:rPr>
        <w:t xml:space="preserve">法定代表人或委托代理人（签字）：                    </w:t>
      </w:r>
    </w:p>
    <w:p>
      <w:pPr>
        <w:pStyle w:val="9"/>
        <w:framePr w:wrap="auto" w:vAnchor="margin" w:hAnchor="text" w:yAlign="inline"/>
        <w:spacing w:before="50" w:after="50" w:line="440" w:lineRule="exact"/>
        <w:ind w:firstLine="3520"/>
        <w:rPr>
          <w:rStyle w:val="24"/>
          <w:rFonts w:ascii="仿宋_GB2312" w:hAnsi="仿宋_GB2312" w:eastAsia="仿宋_GB2312" w:cs="仿宋_GB2312"/>
          <w:outline w:val="0"/>
          <w:color w:val="auto"/>
          <w:sz w:val="32"/>
          <w:szCs w:val="32"/>
          <w:highlight w:val="none"/>
          <w:u w:color="000000"/>
          <w:lang w:val="zh-TW" w:eastAsia="zh-TW"/>
        </w:rPr>
      </w:pPr>
      <w:r>
        <w:rPr>
          <w:rStyle w:val="24"/>
          <w:rFonts w:ascii="仿宋_GB2312" w:hAnsi="仿宋_GB2312" w:eastAsia="仿宋_GB2312" w:cs="仿宋_GB2312"/>
          <w:outline w:val="0"/>
          <w:color w:val="auto"/>
          <w:sz w:val="32"/>
          <w:szCs w:val="32"/>
          <w:highlight w:val="none"/>
          <w:u w:color="000000"/>
          <w:rtl w:val="0"/>
          <w:lang w:val="zh-TW" w:eastAsia="zh-TW"/>
        </w:rPr>
        <w:t xml:space="preserve">供应商（盖公章）：      </w:t>
      </w:r>
    </w:p>
    <w:p>
      <w:pPr>
        <w:pStyle w:val="9"/>
        <w:framePr w:wrap="auto" w:vAnchor="margin" w:hAnchor="text" w:yAlign="inline"/>
        <w:spacing w:before="50" w:after="50" w:line="440" w:lineRule="exact"/>
        <w:ind w:firstLine="5440"/>
        <w:rPr>
          <w:rStyle w:val="24"/>
          <w:rFonts w:ascii="仿宋_GB2312" w:hAnsi="仿宋_GB2312" w:eastAsia="仿宋_GB2312" w:cs="仿宋_GB2312"/>
          <w:b/>
          <w:bCs/>
          <w:outline w:val="0"/>
          <w:color w:val="auto"/>
          <w:sz w:val="32"/>
          <w:szCs w:val="32"/>
          <w:highlight w:val="none"/>
          <w:u w:color="000000"/>
          <w:lang w:val="zh-TW" w:eastAsia="zh-TW"/>
        </w:rPr>
      </w:pPr>
      <w:r>
        <w:rPr>
          <w:rStyle w:val="24"/>
          <w:rFonts w:ascii="仿宋_GB2312" w:hAnsi="仿宋_GB2312" w:eastAsia="仿宋_GB2312" w:cs="仿宋_GB2312"/>
          <w:outline w:val="0"/>
          <w:color w:val="auto"/>
          <w:sz w:val="32"/>
          <w:szCs w:val="32"/>
          <w:highlight w:val="none"/>
          <w:u w:color="000000"/>
          <w:rtl w:val="0"/>
          <w:lang w:val="zh-TW" w:eastAsia="zh-TW"/>
        </w:rPr>
        <w:t>日期：   年   月   日</w:t>
      </w:r>
    </w:p>
    <w:p>
      <w:pPr>
        <w:pStyle w:val="9"/>
        <w:framePr w:wrap="auto" w:vAnchor="margin" w:hAnchor="text" w:yAlign="inline"/>
        <w:spacing w:before="312" w:after="156" w:line="520" w:lineRule="exact"/>
        <w:ind w:left="540" w:firstLine="0"/>
        <w:jc w:val="center"/>
        <w:rPr>
          <w:color w:val="auto"/>
          <w:highlight w:val="none"/>
        </w:rPr>
      </w:pPr>
      <w:r>
        <w:rPr>
          <w:rStyle w:val="24"/>
          <w:rFonts w:ascii="宋体" w:hAnsi="宋体" w:eastAsia="宋体" w:cs="宋体"/>
          <w:b/>
          <w:bCs/>
          <w:outline w:val="0"/>
          <w:color w:val="auto"/>
          <w:sz w:val="32"/>
          <w:szCs w:val="32"/>
          <w:highlight w:val="none"/>
          <w:u w:color="000000"/>
        </w:rPr>
        <w:br w:type="page"/>
      </w:r>
    </w:p>
    <w:p>
      <w:pPr>
        <w:pStyle w:val="9"/>
        <w:framePr w:wrap="auto" w:vAnchor="margin" w:hAnchor="text" w:yAlign="inline"/>
        <w:spacing w:before="312" w:after="156" w:line="520" w:lineRule="exact"/>
        <w:ind w:left="540" w:firstLine="0"/>
        <w:jc w:val="center"/>
        <w:rPr>
          <w:rStyle w:val="24"/>
          <w:rFonts w:ascii="仿宋_GB2312" w:hAnsi="仿宋_GB2312" w:eastAsia="仿宋_GB2312" w:cs="仿宋_GB2312"/>
          <w:outline w:val="0"/>
          <w:color w:val="auto"/>
          <w:sz w:val="32"/>
          <w:szCs w:val="32"/>
          <w:highlight w:val="none"/>
          <w:u w:color="000000"/>
        </w:rPr>
      </w:pPr>
      <w:r>
        <w:rPr>
          <w:rStyle w:val="24"/>
          <w:rFonts w:ascii="方正小标宋简体" w:hAnsi="方正小标宋简体" w:eastAsia="方正小标宋简体" w:cs="方正小标宋简体"/>
          <w:outline w:val="0"/>
          <w:color w:val="auto"/>
          <w:sz w:val="44"/>
          <w:szCs w:val="44"/>
          <w:highlight w:val="none"/>
          <w:u w:color="000000"/>
          <w:rtl w:val="0"/>
          <w:lang w:val="en-US"/>
        </w:rPr>
        <w:t>2.3</w:t>
      </w:r>
      <w:r>
        <w:rPr>
          <w:rStyle w:val="24"/>
          <w:rFonts w:ascii="方正小标宋简体" w:hAnsi="方正小标宋简体" w:eastAsia="方正小标宋简体" w:cs="方正小标宋简体"/>
          <w:outline w:val="0"/>
          <w:color w:val="auto"/>
          <w:sz w:val="44"/>
          <w:szCs w:val="44"/>
          <w:highlight w:val="none"/>
          <w:u w:color="000000"/>
          <w:rtl w:val="0"/>
          <w:lang w:val="zh-TW" w:eastAsia="zh-TW"/>
        </w:rPr>
        <w:t>法定代表人证明书</w:t>
      </w:r>
    </w:p>
    <w:p>
      <w:pPr>
        <w:pStyle w:val="9"/>
        <w:framePr w:wrap="auto" w:vAnchor="margin" w:hAnchor="text" w:yAlign="inline"/>
        <w:spacing w:line="520" w:lineRule="exact"/>
        <w:ind w:left="540" w:firstLine="0"/>
        <w:rPr>
          <w:rStyle w:val="24"/>
          <w:rFonts w:ascii="仿宋_GB2312" w:hAnsi="仿宋_GB2312" w:eastAsia="仿宋_GB2312" w:cs="仿宋_GB2312"/>
          <w:outline w:val="0"/>
          <w:color w:val="auto"/>
          <w:sz w:val="32"/>
          <w:szCs w:val="32"/>
          <w:highlight w:val="none"/>
          <w:u w:color="000000"/>
        </w:rPr>
      </w:pPr>
    </w:p>
    <w:p>
      <w:pPr>
        <w:pStyle w:val="9"/>
        <w:framePr w:wrap="auto" w:vAnchor="margin" w:hAnchor="text" w:yAlign="inline"/>
        <w:spacing w:line="520" w:lineRule="exact"/>
        <w:ind w:left="540" w:firstLine="0"/>
        <w:rPr>
          <w:rStyle w:val="24"/>
          <w:rFonts w:ascii="仿宋_GB2312" w:hAnsi="仿宋_GB2312" w:eastAsia="仿宋_GB2312" w:cs="仿宋_GB2312"/>
          <w:outline w:val="0"/>
          <w:color w:val="auto"/>
          <w:sz w:val="32"/>
          <w:szCs w:val="32"/>
          <w:highlight w:val="none"/>
          <w:u w:color="000000"/>
        </w:rPr>
      </w:pPr>
      <w:r>
        <w:rPr>
          <w:rStyle w:val="24"/>
          <w:rFonts w:ascii="仿宋_GB2312" w:hAnsi="仿宋_GB2312" w:eastAsia="仿宋_GB2312" w:cs="仿宋_GB2312"/>
          <w:outline w:val="0"/>
          <w:color w:val="auto"/>
          <w:sz w:val="32"/>
          <w:szCs w:val="32"/>
          <w:highlight w:val="none"/>
          <w:u w:color="000000"/>
          <w:rtl w:val="0"/>
          <w:lang w:val="zh-TW" w:eastAsia="zh-TW"/>
        </w:rPr>
        <w:t>供应商名称：</w:t>
      </w:r>
      <w:r>
        <w:rPr>
          <w:rStyle w:val="24"/>
          <w:rFonts w:ascii="仿宋_GB2312" w:hAnsi="仿宋_GB2312" w:eastAsia="仿宋_GB2312" w:cs="仿宋_GB2312"/>
          <w:outline w:val="0"/>
          <w:color w:val="auto"/>
          <w:sz w:val="32"/>
          <w:szCs w:val="32"/>
          <w:highlight w:val="none"/>
          <w:u w:val="single" w:color="000000"/>
          <w:rtl w:val="0"/>
          <w:lang w:val="en-US"/>
        </w:rPr>
        <w:t xml:space="preserve">                                                        </w:t>
      </w:r>
    </w:p>
    <w:p>
      <w:pPr>
        <w:pStyle w:val="9"/>
        <w:framePr w:wrap="auto" w:vAnchor="margin" w:hAnchor="text" w:yAlign="inline"/>
        <w:spacing w:line="520" w:lineRule="exact"/>
        <w:ind w:left="540" w:firstLine="0"/>
        <w:rPr>
          <w:rStyle w:val="24"/>
          <w:rFonts w:ascii="仿宋_GB2312" w:hAnsi="仿宋_GB2312" w:eastAsia="仿宋_GB2312" w:cs="仿宋_GB2312"/>
          <w:outline w:val="0"/>
          <w:color w:val="auto"/>
          <w:sz w:val="32"/>
          <w:szCs w:val="32"/>
          <w:highlight w:val="none"/>
          <w:u w:color="000000"/>
        </w:rPr>
      </w:pPr>
      <w:r>
        <w:rPr>
          <w:rStyle w:val="24"/>
          <w:rFonts w:ascii="仿宋_GB2312" w:hAnsi="仿宋_GB2312" w:eastAsia="仿宋_GB2312" w:cs="仿宋_GB2312"/>
          <w:outline w:val="0"/>
          <w:color w:val="auto"/>
          <w:sz w:val="32"/>
          <w:szCs w:val="32"/>
          <w:highlight w:val="none"/>
          <w:u w:color="000000"/>
          <w:rtl w:val="0"/>
          <w:lang w:val="zh-TW" w:eastAsia="zh-TW"/>
        </w:rPr>
        <w:t>地    址：</w:t>
      </w:r>
      <w:r>
        <w:rPr>
          <w:rStyle w:val="24"/>
          <w:rFonts w:ascii="仿宋_GB2312" w:hAnsi="仿宋_GB2312" w:eastAsia="仿宋_GB2312" w:cs="仿宋_GB2312"/>
          <w:outline w:val="0"/>
          <w:color w:val="auto"/>
          <w:sz w:val="32"/>
          <w:szCs w:val="32"/>
          <w:highlight w:val="none"/>
          <w:u w:val="single" w:color="000000"/>
          <w:rtl w:val="0"/>
          <w:lang w:val="en-US"/>
        </w:rPr>
        <w:t xml:space="preserve">                                                        </w:t>
      </w:r>
    </w:p>
    <w:p>
      <w:pPr>
        <w:pStyle w:val="9"/>
        <w:framePr w:wrap="auto" w:vAnchor="margin" w:hAnchor="text" w:yAlign="inline"/>
        <w:spacing w:line="520" w:lineRule="exact"/>
        <w:ind w:left="540" w:firstLine="0"/>
        <w:rPr>
          <w:rStyle w:val="24"/>
          <w:rFonts w:ascii="仿宋_GB2312" w:hAnsi="仿宋_GB2312" w:eastAsia="仿宋_GB2312" w:cs="仿宋_GB2312"/>
          <w:outline w:val="0"/>
          <w:color w:val="auto"/>
          <w:sz w:val="32"/>
          <w:szCs w:val="32"/>
          <w:highlight w:val="none"/>
          <w:u w:color="000000"/>
        </w:rPr>
      </w:pPr>
      <w:r>
        <w:rPr>
          <w:rStyle w:val="24"/>
          <w:rFonts w:ascii="仿宋_GB2312" w:hAnsi="仿宋_GB2312" w:eastAsia="仿宋_GB2312" w:cs="仿宋_GB2312"/>
          <w:outline w:val="0"/>
          <w:color w:val="auto"/>
          <w:sz w:val="32"/>
          <w:szCs w:val="32"/>
          <w:highlight w:val="none"/>
          <w:u w:color="000000"/>
          <w:rtl w:val="0"/>
          <w:lang w:val="zh-TW" w:eastAsia="zh-TW"/>
        </w:rPr>
        <w:t>成立时间：</w:t>
      </w:r>
      <w:r>
        <w:rPr>
          <w:rStyle w:val="24"/>
          <w:rFonts w:ascii="仿宋_GB2312" w:hAnsi="仿宋_GB2312" w:eastAsia="仿宋_GB2312" w:cs="仿宋_GB2312"/>
          <w:outline w:val="0"/>
          <w:color w:val="auto"/>
          <w:sz w:val="32"/>
          <w:szCs w:val="32"/>
          <w:highlight w:val="none"/>
          <w:u w:val="single" w:color="000000"/>
          <w:rtl w:val="0"/>
          <w:lang w:val="en-US"/>
        </w:rPr>
        <w:t xml:space="preserve">            </w:t>
      </w:r>
      <w:r>
        <w:rPr>
          <w:rStyle w:val="24"/>
          <w:rFonts w:ascii="仿宋_GB2312" w:hAnsi="仿宋_GB2312" w:eastAsia="仿宋_GB2312" w:cs="仿宋_GB2312"/>
          <w:outline w:val="0"/>
          <w:color w:val="auto"/>
          <w:sz w:val="32"/>
          <w:szCs w:val="32"/>
          <w:highlight w:val="none"/>
          <w:u w:color="000000"/>
          <w:rtl w:val="0"/>
          <w:lang w:val="zh-TW" w:eastAsia="zh-TW"/>
        </w:rPr>
        <w:t>年</w:t>
      </w:r>
      <w:r>
        <w:rPr>
          <w:rStyle w:val="24"/>
          <w:rFonts w:ascii="仿宋_GB2312" w:hAnsi="仿宋_GB2312" w:eastAsia="仿宋_GB2312" w:cs="仿宋_GB2312"/>
          <w:outline w:val="0"/>
          <w:color w:val="auto"/>
          <w:sz w:val="32"/>
          <w:szCs w:val="32"/>
          <w:highlight w:val="none"/>
          <w:u w:val="single" w:color="000000"/>
          <w:rtl w:val="0"/>
          <w:lang w:val="en-US"/>
        </w:rPr>
        <w:t xml:space="preserve">            </w:t>
      </w:r>
      <w:r>
        <w:rPr>
          <w:rStyle w:val="24"/>
          <w:rFonts w:ascii="仿宋_GB2312" w:hAnsi="仿宋_GB2312" w:eastAsia="仿宋_GB2312" w:cs="仿宋_GB2312"/>
          <w:outline w:val="0"/>
          <w:color w:val="auto"/>
          <w:sz w:val="32"/>
          <w:szCs w:val="32"/>
          <w:highlight w:val="none"/>
          <w:u w:color="000000"/>
          <w:rtl w:val="0"/>
          <w:lang w:val="zh-TW" w:eastAsia="zh-TW"/>
        </w:rPr>
        <w:t>月</w:t>
      </w:r>
      <w:r>
        <w:rPr>
          <w:rStyle w:val="24"/>
          <w:rFonts w:ascii="仿宋_GB2312" w:hAnsi="仿宋_GB2312" w:eastAsia="仿宋_GB2312" w:cs="仿宋_GB2312"/>
          <w:outline w:val="0"/>
          <w:color w:val="auto"/>
          <w:sz w:val="32"/>
          <w:szCs w:val="32"/>
          <w:highlight w:val="none"/>
          <w:u w:val="single" w:color="000000"/>
          <w:rtl w:val="0"/>
          <w:lang w:val="en-US"/>
        </w:rPr>
        <w:t xml:space="preserve">            </w:t>
      </w:r>
      <w:r>
        <w:rPr>
          <w:rStyle w:val="24"/>
          <w:rFonts w:ascii="仿宋_GB2312" w:hAnsi="仿宋_GB2312" w:eastAsia="仿宋_GB2312" w:cs="仿宋_GB2312"/>
          <w:outline w:val="0"/>
          <w:color w:val="auto"/>
          <w:sz w:val="32"/>
          <w:szCs w:val="32"/>
          <w:highlight w:val="none"/>
          <w:u w:color="000000"/>
          <w:rtl w:val="0"/>
          <w:lang w:val="zh-TW" w:eastAsia="zh-TW"/>
        </w:rPr>
        <w:t>日</w:t>
      </w:r>
    </w:p>
    <w:p>
      <w:pPr>
        <w:pStyle w:val="9"/>
        <w:framePr w:wrap="auto" w:vAnchor="margin" w:hAnchor="text" w:yAlign="inline"/>
        <w:spacing w:line="520" w:lineRule="exact"/>
        <w:ind w:left="540" w:firstLine="0"/>
        <w:rPr>
          <w:rStyle w:val="24"/>
          <w:rFonts w:ascii="仿宋_GB2312" w:hAnsi="仿宋_GB2312" w:eastAsia="仿宋_GB2312" w:cs="仿宋_GB2312"/>
          <w:outline w:val="0"/>
          <w:color w:val="auto"/>
          <w:sz w:val="32"/>
          <w:szCs w:val="32"/>
          <w:highlight w:val="none"/>
          <w:u w:color="000000"/>
        </w:rPr>
      </w:pPr>
      <w:r>
        <w:rPr>
          <w:rStyle w:val="24"/>
          <w:rFonts w:ascii="仿宋_GB2312" w:hAnsi="仿宋_GB2312" w:eastAsia="仿宋_GB2312" w:cs="仿宋_GB2312"/>
          <w:outline w:val="0"/>
          <w:color w:val="auto"/>
          <w:sz w:val="32"/>
          <w:szCs w:val="32"/>
          <w:highlight w:val="none"/>
          <w:u w:color="000000"/>
          <w:rtl w:val="0"/>
          <w:lang w:val="zh-TW" w:eastAsia="zh-TW"/>
        </w:rPr>
        <w:t>经营期限：</w:t>
      </w:r>
      <w:r>
        <w:rPr>
          <w:rStyle w:val="24"/>
          <w:rFonts w:ascii="仿宋_GB2312" w:hAnsi="仿宋_GB2312" w:eastAsia="仿宋_GB2312" w:cs="仿宋_GB2312"/>
          <w:outline w:val="0"/>
          <w:color w:val="auto"/>
          <w:sz w:val="32"/>
          <w:szCs w:val="32"/>
          <w:highlight w:val="none"/>
          <w:u w:val="single" w:color="000000"/>
          <w:rtl w:val="0"/>
          <w:lang w:val="en-US"/>
        </w:rPr>
        <w:t xml:space="preserve">                                                        </w:t>
      </w:r>
    </w:p>
    <w:p>
      <w:pPr>
        <w:pStyle w:val="9"/>
        <w:framePr w:wrap="auto" w:vAnchor="margin" w:hAnchor="text" w:yAlign="inline"/>
        <w:spacing w:line="520" w:lineRule="exact"/>
        <w:ind w:left="540" w:firstLine="0"/>
        <w:rPr>
          <w:rStyle w:val="24"/>
          <w:rFonts w:ascii="仿宋_GB2312" w:hAnsi="仿宋_GB2312" w:eastAsia="仿宋_GB2312" w:cs="仿宋_GB2312"/>
          <w:outline w:val="0"/>
          <w:color w:val="auto"/>
          <w:sz w:val="32"/>
          <w:szCs w:val="32"/>
          <w:highlight w:val="none"/>
          <w:u w:color="000000"/>
        </w:rPr>
      </w:pPr>
      <w:r>
        <w:rPr>
          <w:rStyle w:val="24"/>
          <w:rFonts w:ascii="仿宋_GB2312" w:hAnsi="仿宋_GB2312" w:eastAsia="仿宋_GB2312" w:cs="仿宋_GB2312"/>
          <w:outline w:val="0"/>
          <w:color w:val="auto"/>
          <w:sz w:val="32"/>
          <w:szCs w:val="32"/>
          <w:highlight w:val="none"/>
          <w:u w:color="000000"/>
          <w:rtl w:val="0"/>
          <w:lang w:val="zh-TW" w:eastAsia="zh-TW"/>
        </w:rPr>
        <w:t>姓    名：</w:t>
      </w:r>
      <w:r>
        <w:rPr>
          <w:rStyle w:val="24"/>
          <w:rFonts w:ascii="仿宋_GB2312" w:hAnsi="仿宋_GB2312" w:eastAsia="仿宋_GB2312" w:cs="仿宋_GB2312"/>
          <w:outline w:val="0"/>
          <w:color w:val="auto"/>
          <w:sz w:val="32"/>
          <w:szCs w:val="32"/>
          <w:highlight w:val="none"/>
          <w:u w:val="single" w:color="000000"/>
          <w:rtl w:val="0"/>
          <w:lang w:val="en-US"/>
        </w:rPr>
        <w:t xml:space="preserve">                </w:t>
      </w:r>
      <w:r>
        <w:rPr>
          <w:rStyle w:val="24"/>
          <w:rFonts w:ascii="仿宋_GB2312" w:hAnsi="仿宋_GB2312" w:eastAsia="仿宋_GB2312" w:cs="仿宋_GB2312"/>
          <w:outline w:val="0"/>
          <w:color w:val="auto"/>
          <w:sz w:val="32"/>
          <w:szCs w:val="32"/>
          <w:highlight w:val="none"/>
          <w:u w:color="000000"/>
          <w:rtl w:val="0"/>
          <w:lang w:val="zh-TW" w:eastAsia="zh-TW"/>
        </w:rPr>
        <w:t>性     别：</w:t>
      </w:r>
      <w:r>
        <w:rPr>
          <w:rStyle w:val="24"/>
          <w:rFonts w:ascii="仿宋_GB2312" w:hAnsi="仿宋_GB2312" w:eastAsia="仿宋_GB2312" w:cs="仿宋_GB2312"/>
          <w:outline w:val="0"/>
          <w:color w:val="auto"/>
          <w:sz w:val="32"/>
          <w:szCs w:val="32"/>
          <w:highlight w:val="none"/>
          <w:u w:val="single" w:color="000000"/>
          <w:rtl w:val="0"/>
          <w:lang w:val="en-US"/>
        </w:rPr>
        <w:t xml:space="preserve">                </w:t>
      </w:r>
    </w:p>
    <w:p>
      <w:pPr>
        <w:pStyle w:val="9"/>
        <w:framePr w:wrap="auto" w:vAnchor="margin" w:hAnchor="text" w:yAlign="inline"/>
        <w:spacing w:line="520" w:lineRule="exact"/>
        <w:ind w:left="540" w:firstLine="0"/>
        <w:rPr>
          <w:rStyle w:val="24"/>
          <w:rFonts w:ascii="仿宋_GB2312" w:hAnsi="仿宋_GB2312" w:eastAsia="仿宋_GB2312" w:cs="仿宋_GB2312"/>
          <w:outline w:val="0"/>
          <w:color w:val="auto"/>
          <w:sz w:val="32"/>
          <w:szCs w:val="32"/>
          <w:highlight w:val="none"/>
          <w:u w:val="single" w:color="000000"/>
        </w:rPr>
      </w:pPr>
      <w:r>
        <w:rPr>
          <w:rStyle w:val="24"/>
          <w:rFonts w:ascii="仿宋_GB2312" w:hAnsi="仿宋_GB2312" w:eastAsia="仿宋_GB2312" w:cs="仿宋_GB2312"/>
          <w:outline w:val="0"/>
          <w:color w:val="auto"/>
          <w:sz w:val="32"/>
          <w:szCs w:val="32"/>
          <w:highlight w:val="none"/>
          <w:u w:color="000000"/>
          <w:rtl w:val="0"/>
          <w:lang w:val="zh-TW" w:eastAsia="zh-TW"/>
        </w:rPr>
        <w:t>年    龄：</w:t>
      </w:r>
      <w:r>
        <w:rPr>
          <w:rStyle w:val="24"/>
          <w:rFonts w:ascii="仿宋_GB2312" w:hAnsi="仿宋_GB2312" w:eastAsia="仿宋_GB2312" w:cs="仿宋_GB2312"/>
          <w:outline w:val="0"/>
          <w:color w:val="auto"/>
          <w:sz w:val="32"/>
          <w:szCs w:val="32"/>
          <w:highlight w:val="none"/>
          <w:u w:val="single" w:color="000000"/>
          <w:rtl w:val="0"/>
          <w:lang w:val="en-US"/>
        </w:rPr>
        <w:t xml:space="preserve">                </w:t>
      </w:r>
      <w:r>
        <w:rPr>
          <w:rStyle w:val="24"/>
          <w:rFonts w:ascii="仿宋_GB2312" w:hAnsi="仿宋_GB2312" w:eastAsia="仿宋_GB2312" w:cs="仿宋_GB2312"/>
          <w:outline w:val="0"/>
          <w:color w:val="auto"/>
          <w:sz w:val="32"/>
          <w:szCs w:val="32"/>
          <w:highlight w:val="none"/>
          <w:u w:color="000000"/>
          <w:rtl w:val="0"/>
          <w:lang w:val="zh-TW" w:eastAsia="zh-TW"/>
        </w:rPr>
        <w:t>职     务：</w:t>
      </w:r>
      <w:r>
        <w:rPr>
          <w:rStyle w:val="24"/>
          <w:rFonts w:ascii="仿宋_GB2312" w:hAnsi="仿宋_GB2312" w:eastAsia="仿宋_GB2312" w:cs="仿宋_GB2312"/>
          <w:outline w:val="0"/>
          <w:color w:val="auto"/>
          <w:sz w:val="32"/>
          <w:szCs w:val="32"/>
          <w:highlight w:val="none"/>
          <w:u w:val="single" w:color="000000"/>
          <w:rtl w:val="0"/>
          <w:lang w:val="en-US"/>
        </w:rPr>
        <w:t xml:space="preserve">                </w:t>
      </w:r>
    </w:p>
    <w:p>
      <w:pPr>
        <w:pStyle w:val="9"/>
        <w:framePr w:wrap="auto" w:vAnchor="margin" w:hAnchor="text" w:yAlign="inline"/>
        <w:spacing w:line="520" w:lineRule="exact"/>
        <w:ind w:left="540" w:firstLine="0"/>
        <w:rPr>
          <w:rStyle w:val="24"/>
          <w:rFonts w:ascii="仿宋_GB2312" w:hAnsi="仿宋_GB2312" w:eastAsia="仿宋_GB2312" w:cs="仿宋_GB2312"/>
          <w:outline w:val="0"/>
          <w:color w:val="auto"/>
          <w:sz w:val="32"/>
          <w:szCs w:val="32"/>
          <w:highlight w:val="none"/>
          <w:u w:color="000000"/>
        </w:rPr>
      </w:pPr>
      <w:r>
        <w:rPr>
          <w:rStyle w:val="24"/>
          <w:rFonts w:ascii="仿宋_GB2312" w:hAnsi="仿宋_GB2312" w:eastAsia="仿宋_GB2312" w:cs="仿宋_GB2312"/>
          <w:outline w:val="0"/>
          <w:color w:val="auto"/>
          <w:sz w:val="32"/>
          <w:szCs w:val="32"/>
          <w:highlight w:val="none"/>
          <w:u w:color="000000"/>
          <w:rtl w:val="0"/>
          <w:lang w:val="zh-TW" w:eastAsia="zh-TW"/>
        </w:rPr>
        <w:t>身份证号码：</w:t>
      </w:r>
      <w:r>
        <w:rPr>
          <w:rStyle w:val="24"/>
          <w:rFonts w:ascii="仿宋_GB2312" w:hAnsi="仿宋_GB2312" w:eastAsia="仿宋_GB2312" w:cs="仿宋_GB2312"/>
          <w:outline w:val="0"/>
          <w:color w:val="auto"/>
          <w:sz w:val="32"/>
          <w:szCs w:val="32"/>
          <w:highlight w:val="none"/>
          <w:u w:val="single" w:color="000000"/>
          <w:rtl w:val="0"/>
          <w:lang w:val="en-US"/>
        </w:rPr>
        <w:t xml:space="preserve">                                        </w:t>
      </w:r>
    </w:p>
    <w:p>
      <w:pPr>
        <w:pStyle w:val="9"/>
        <w:framePr w:wrap="auto" w:vAnchor="margin" w:hAnchor="text" w:yAlign="inline"/>
        <w:spacing w:line="520" w:lineRule="exact"/>
        <w:ind w:left="540" w:firstLine="0"/>
        <w:rPr>
          <w:rStyle w:val="24"/>
          <w:rFonts w:ascii="仿宋_GB2312" w:hAnsi="仿宋_GB2312" w:eastAsia="仿宋_GB2312" w:cs="仿宋_GB2312"/>
          <w:outline w:val="0"/>
          <w:color w:val="auto"/>
          <w:sz w:val="32"/>
          <w:szCs w:val="32"/>
          <w:highlight w:val="none"/>
          <w:u w:color="000000"/>
        </w:rPr>
      </w:pPr>
      <w:r>
        <w:rPr>
          <w:rStyle w:val="24"/>
          <w:rFonts w:ascii="仿宋_GB2312" w:hAnsi="仿宋_GB2312" w:eastAsia="仿宋_GB2312" w:cs="仿宋_GB2312"/>
          <w:outline w:val="0"/>
          <w:color w:val="auto"/>
          <w:sz w:val="32"/>
          <w:szCs w:val="32"/>
          <w:highlight w:val="none"/>
          <w:u w:color="000000"/>
          <w:rtl w:val="0"/>
          <w:lang w:val="zh-TW" w:eastAsia="zh-TW"/>
        </w:rPr>
        <w:t>系</w:t>
      </w:r>
      <w:r>
        <w:rPr>
          <w:rStyle w:val="24"/>
          <w:rFonts w:ascii="仿宋_GB2312" w:hAnsi="仿宋_GB2312" w:eastAsia="仿宋_GB2312" w:cs="仿宋_GB2312"/>
          <w:outline w:val="0"/>
          <w:color w:val="auto"/>
          <w:sz w:val="32"/>
          <w:szCs w:val="32"/>
          <w:highlight w:val="none"/>
          <w:u w:val="single" w:color="000000"/>
          <w:rtl w:val="0"/>
          <w:lang w:val="en-US"/>
        </w:rPr>
        <w:t xml:space="preserve">                                                  </w:t>
      </w:r>
      <w:r>
        <w:rPr>
          <w:rStyle w:val="24"/>
          <w:rFonts w:ascii="仿宋_GB2312" w:hAnsi="仿宋_GB2312" w:eastAsia="仿宋_GB2312" w:cs="仿宋_GB2312"/>
          <w:outline w:val="0"/>
          <w:color w:val="auto"/>
          <w:sz w:val="32"/>
          <w:szCs w:val="32"/>
          <w:highlight w:val="none"/>
          <w:u w:color="000000"/>
          <w:rtl w:val="0"/>
          <w:lang w:val="zh-TW" w:eastAsia="zh-TW"/>
        </w:rPr>
        <w:t>（供应商名称）的法定代表人。</w:t>
      </w:r>
    </w:p>
    <w:p>
      <w:pPr>
        <w:pStyle w:val="9"/>
        <w:framePr w:wrap="auto" w:vAnchor="margin" w:hAnchor="text" w:yAlign="inline"/>
        <w:spacing w:line="520" w:lineRule="exact"/>
        <w:ind w:left="540" w:firstLine="0"/>
        <w:rPr>
          <w:rStyle w:val="24"/>
          <w:rFonts w:ascii="仿宋_GB2312" w:hAnsi="仿宋_GB2312" w:eastAsia="仿宋_GB2312" w:cs="仿宋_GB2312"/>
          <w:outline w:val="0"/>
          <w:color w:val="auto"/>
          <w:sz w:val="32"/>
          <w:szCs w:val="32"/>
          <w:highlight w:val="none"/>
          <w:u w:color="000000"/>
          <w:lang w:val="zh-TW" w:eastAsia="zh-TW"/>
        </w:rPr>
      </w:pPr>
      <w:r>
        <w:rPr>
          <w:rStyle w:val="24"/>
          <w:rFonts w:ascii="仿宋_GB2312" w:hAnsi="仿宋_GB2312" w:eastAsia="仿宋_GB2312" w:cs="仿宋_GB2312"/>
          <w:outline w:val="0"/>
          <w:color w:val="auto"/>
          <w:sz w:val="32"/>
          <w:szCs w:val="32"/>
          <w:highlight w:val="none"/>
          <w:u w:color="000000"/>
          <w:rtl w:val="0"/>
          <w:lang w:val="zh-TW" w:eastAsia="zh-TW"/>
        </w:rPr>
        <w:t>特此证明。</w:t>
      </w:r>
    </w:p>
    <w:p>
      <w:pPr>
        <w:pStyle w:val="9"/>
        <w:framePr w:wrap="auto" w:vAnchor="margin" w:hAnchor="text" w:yAlign="inline"/>
        <w:spacing w:line="520" w:lineRule="exact"/>
        <w:ind w:left="540" w:firstLine="0"/>
        <w:rPr>
          <w:rStyle w:val="24"/>
          <w:rFonts w:ascii="仿宋_GB2312" w:hAnsi="仿宋_GB2312" w:eastAsia="仿宋_GB2312" w:cs="仿宋_GB2312"/>
          <w:outline w:val="0"/>
          <w:color w:val="auto"/>
          <w:sz w:val="32"/>
          <w:szCs w:val="32"/>
          <w:highlight w:val="none"/>
          <w:u w:color="000000"/>
        </w:rPr>
      </w:pPr>
    </w:p>
    <w:p>
      <w:pPr>
        <w:pStyle w:val="9"/>
        <w:framePr w:wrap="auto" w:vAnchor="margin" w:hAnchor="text" w:yAlign="inline"/>
        <w:spacing w:line="520" w:lineRule="exact"/>
        <w:ind w:left="540" w:firstLine="0"/>
        <w:rPr>
          <w:rStyle w:val="24"/>
          <w:rFonts w:ascii="仿宋_GB2312" w:hAnsi="仿宋_GB2312" w:eastAsia="仿宋_GB2312" w:cs="仿宋_GB2312"/>
          <w:outline w:val="0"/>
          <w:color w:val="auto"/>
          <w:sz w:val="32"/>
          <w:szCs w:val="32"/>
          <w:highlight w:val="none"/>
          <w:u w:color="000000"/>
        </w:rPr>
      </w:pPr>
    </w:p>
    <w:p>
      <w:pPr>
        <w:pStyle w:val="9"/>
        <w:framePr w:wrap="auto" w:vAnchor="margin" w:hAnchor="text" w:yAlign="inline"/>
        <w:spacing w:line="520" w:lineRule="exact"/>
        <w:ind w:left="540" w:firstLine="0"/>
        <w:rPr>
          <w:rStyle w:val="24"/>
          <w:rFonts w:ascii="仿宋_GB2312" w:hAnsi="仿宋_GB2312" w:eastAsia="仿宋_GB2312" w:cs="仿宋_GB2312"/>
          <w:outline w:val="0"/>
          <w:color w:val="auto"/>
          <w:sz w:val="32"/>
          <w:szCs w:val="32"/>
          <w:highlight w:val="none"/>
          <w:u w:color="000000"/>
        </w:rPr>
      </w:pPr>
    </w:p>
    <w:p>
      <w:pPr>
        <w:pStyle w:val="9"/>
        <w:framePr w:wrap="auto" w:vAnchor="margin" w:hAnchor="text" w:yAlign="inline"/>
        <w:spacing w:line="520" w:lineRule="exact"/>
        <w:ind w:left="540" w:firstLine="0"/>
        <w:rPr>
          <w:rStyle w:val="24"/>
          <w:rFonts w:ascii="仿宋_GB2312" w:hAnsi="仿宋_GB2312" w:eastAsia="仿宋_GB2312" w:cs="仿宋_GB2312"/>
          <w:outline w:val="0"/>
          <w:color w:val="auto"/>
          <w:sz w:val="32"/>
          <w:szCs w:val="32"/>
          <w:highlight w:val="none"/>
          <w:u w:color="000000"/>
          <w:lang w:val="zh-TW" w:eastAsia="zh-TW"/>
        </w:rPr>
      </w:pPr>
      <w:r>
        <w:rPr>
          <w:rStyle w:val="24"/>
          <w:rFonts w:ascii="仿宋_GB2312" w:hAnsi="仿宋_GB2312" w:eastAsia="仿宋_GB2312" w:cs="仿宋_GB2312"/>
          <w:outline w:val="0"/>
          <w:color w:val="auto"/>
          <w:sz w:val="32"/>
          <w:szCs w:val="32"/>
          <w:highlight w:val="none"/>
          <w:u w:color="000000"/>
          <w:rtl w:val="0"/>
          <w:lang w:val="zh-TW" w:eastAsia="zh-TW"/>
        </w:rPr>
        <w:t>附件：法定代表人有效身份证正反面复印件</w:t>
      </w:r>
    </w:p>
    <w:p>
      <w:pPr>
        <w:pStyle w:val="9"/>
        <w:framePr w:wrap="auto" w:vAnchor="margin" w:hAnchor="text" w:yAlign="inline"/>
        <w:spacing w:line="520" w:lineRule="exact"/>
        <w:ind w:left="540" w:firstLine="0"/>
        <w:rPr>
          <w:rStyle w:val="24"/>
          <w:rFonts w:ascii="仿宋_GB2312" w:hAnsi="仿宋_GB2312" w:eastAsia="仿宋_GB2312" w:cs="仿宋_GB2312"/>
          <w:outline w:val="0"/>
          <w:color w:val="auto"/>
          <w:sz w:val="32"/>
          <w:szCs w:val="32"/>
          <w:highlight w:val="none"/>
          <w:u w:color="000000"/>
        </w:rPr>
      </w:pPr>
    </w:p>
    <w:p>
      <w:pPr>
        <w:pStyle w:val="9"/>
        <w:framePr w:wrap="auto" w:vAnchor="margin" w:hAnchor="text" w:yAlign="inline"/>
        <w:spacing w:line="520" w:lineRule="exact"/>
        <w:ind w:left="540" w:firstLine="0"/>
        <w:jc w:val="right"/>
        <w:rPr>
          <w:rStyle w:val="24"/>
          <w:rFonts w:ascii="仿宋_GB2312" w:hAnsi="仿宋_GB2312" w:eastAsia="仿宋_GB2312" w:cs="仿宋_GB2312"/>
          <w:outline w:val="0"/>
          <w:color w:val="auto"/>
          <w:sz w:val="32"/>
          <w:szCs w:val="32"/>
          <w:highlight w:val="none"/>
          <w:u w:color="000000"/>
        </w:rPr>
      </w:pPr>
      <w:r>
        <w:rPr>
          <w:rStyle w:val="24"/>
          <w:rFonts w:ascii="仿宋_GB2312" w:hAnsi="仿宋_GB2312" w:eastAsia="仿宋_GB2312" w:cs="仿宋_GB2312"/>
          <w:outline w:val="0"/>
          <w:color w:val="auto"/>
          <w:sz w:val="32"/>
          <w:szCs w:val="32"/>
          <w:highlight w:val="none"/>
          <w:u w:color="000000"/>
          <w:rtl w:val="0"/>
          <w:lang w:val="zh-TW" w:eastAsia="zh-TW"/>
        </w:rPr>
        <w:t>供应商（盖公章）：</w:t>
      </w:r>
      <w:r>
        <w:rPr>
          <w:rStyle w:val="24"/>
          <w:rFonts w:ascii="仿宋_GB2312" w:hAnsi="仿宋_GB2312" w:eastAsia="仿宋_GB2312" w:cs="仿宋_GB2312"/>
          <w:outline w:val="0"/>
          <w:color w:val="auto"/>
          <w:sz w:val="32"/>
          <w:szCs w:val="32"/>
          <w:highlight w:val="none"/>
          <w:u w:val="single" w:color="000000"/>
          <w:rtl w:val="0"/>
          <w:lang w:val="en-US"/>
        </w:rPr>
        <w:t xml:space="preserve">               </w:t>
      </w:r>
    </w:p>
    <w:p>
      <w:pPr>
        <w:pStyle w:val="9"/>
        <w:framePr w:wrap="auto" w:vAnchor="margin" w:hAnchor="text" w:yAlign="inline"/>
        <w:spacing w:before="156" w:after="50" w:line="520" w:lineRule="exact"/>
        <w:ind w:firstLine="5440"/>
        <w:rPr>
          <w:rStyle w:val="24"/>
          <w:rFonts w:ascii="仿宋_GB2312" w:hAnsi="仿宋_GB2312" w:eastAsia="仿宋_GB2312" w:cs="仿宋_GB2312"/>
          <w:outline w:val="0"/>
          <w:color w:val="auto"/>
          <w:sz w:val="32"/>
          <w:szCs w:val="32"/>
          <w:highlight w:val="none"/>
          <w:u w:color="000000"/>
        </w:rPr>
      </w:pPr>
      <w:r>
        <w:rPr>
          <w:rStyle w:val="24"/>
          <w:rFonts w:ascii="仿宋_GB2312" w:hAnsi="仿宋_GB2312" w:eastAsia="仿宋_GB2312" w:cs="仿宋_GB2312"/>
          <w:outline w:val="0"/>
          <w:color w:val="auto"/>
          <w:sz w:val="32"/>
          <w:szCs w:val="32"/>
          <w:highlight w:val="none"/>
          <w:u w:val="single" w:color="000000"/>
          <w:rtl w:val="0"/>
          <w:lang w:val="en-US"/>
        </w:rPr>
        <w:t xml:space="preserve">     </w:t>
      </w:r>
      <w:r>
        <w:rPr>
          <w:rStyle w:val="24"/>
          <w:rFonts w:ascii="仿宋_GB2312" w:hAnsi="仿宋_GB2312" w:eastAsia="仿宋_GB2312" w:cs="仿宋_GB2312"/>
          <w:outline w:val="0"/>
          <w:color w:val="auto"/>
          <w:sz w:val="32"/>
          <w:szCs w:val="32"/>
          <w:highlight w:val="none"/>
          <w:u w:color="000000"/>
          <w:rtl w:val="0"/>
          <w:lang w:val="zh-TW" w:eastAsia="zh-TW"/>
        </w:rPr>
        <w:t>年</w:t>
      </w:r>
      <w:r>
        <w:rPr>
          <w:rStyle w:val="24"/>
          <w:rFonts w:ascii="仿宋_GB2312" w:hAnsi="仿宋_GB2312" w:eastAsia="仿宋_GB2312" w:cs="仿宋_GB2312"/>
          <w:outline w:val="0"/>
          <w:color w:val="auto"/>
          <w:sz w:val="32"/>
          <w:szCs w:val="32"/>
          <w:highlight w:val="none"/>
          <w:u w:val="single" w:color="000000"/>
          <w:rtl w:val="0"/>
          <w:lang w:val="en-US"/>
        </w:rPr>
        <w:t xml:space="preserve">     </w:t>
      </w:r>
      <w:r>
        <w:rPr>
          <w:rStyle w:val="24"/>
          <w:rFonts w:ascii="仿宋_GB2312" w:hAnsi="仿宋_GB2312" w:eastAsia="仿宋_GB2312" w:cs="仿宋_GB2312"/>
          <w:outline w:val="0"/>
          <w:color w:val="auto"/>
          <w:sz w:val="32"/>
          <w:szCs w:val="32"/>
          <w:highlight w:val="none"/>
          <w:u w:color="000000"/>
          <w:rtl w:val="0"/>
          <w:lang w:val="zh-TW" w:eastAsia="zh-TW"/>
        </w:rPr>
        <w:t>月</w:t>
      </w:r>
      <w:r>
        <w:rPr>
          <w:rStyle w:val="24"/>
          <w:rFonts w:ascii="仿宋_GB2312" w:hAnsi="仿宋_GB2312" w:eastAsia="仿宋_GB2312" w:cs="仿宋_GB2312"/>
          <w:outline w:val="0"/>
          <w:color w:val="auto"/>
          <w:sz w:val="32"/>
          <w:szCs w:val="32"/>
          <w:highlight w:val="none"/>
          <w:u w:val="single" w:color="000000"/>
          <w:rtl w:val="0"/>
          <w:lang w:val="en-US"/>
        </w:rPr>
        <w:t xml:space="preserve">     </w:t>
      </w:r>
      <w:r>
        <w:rPr>
          <w:rStyle w:val="24"/>
          <w:rFonts w:ascii="仿宋_GB2312" w:hAnsi="仿宋_GB2312" w:eastAsia="仿宋_GB2312" w:cs="仿宋_GB2312"/>
          <w:outline w:val="0"/>
          <w:color w:val="auto"/>
          <w:sz w:val="32"/>
          <w:szCs w:val="32"/>
          <w:highlight w:val="none"/>
          <w:u w:color="000000"/>
          <w:rtl w:val="0"/>
          <w:lang w:val="zh-TW" w:eastAsia="zh-TW"/>
        </w:rPr>
        <w:t>日</w:t>
      </w:r>
    </w:p>
    <w:p>
      <w:pPr>
        <w:pStyle w:val="9"/>
        <w:framePr w:wrap="auto" w:vAnchor="margin" w:hAnchor="text" w:yAlign="inline"/>
        <w:spacing w:before="156" w:after="50" w:line="520" w:lineRule="exact"/>
        <w:jc w:val="center"/>
        <w:rPr>
          <w:rStyle w:val="24"/>
          <w:rFonts w:ascii="仿宋_GB2312" w:hAnsi="仿宋_GB2312" w:eastAsia="仿宋_GB2312" w:cs="仿宋_GB2312"/>
          <w:b/>
          <w:bCs/>
          <w:outline w:val="0"/>
          <w:color w:val="auto"/>
          <w:sz w:val="32"/>
          <w:szCs w:val="32"/>
          <w:highlight w:val="none"/>
          <w:u w:color="000000"/>
        </w:rPr>
      </w:pPr>
    </w:p>
    <w:p>
      <w:pPr>
        <w:pStyle w:val="9"/>
        <w:framePr w:wrap="auto" w:vAnchor="margin" w:hAnchor="text" w:yAlign="inline"/>
        <w:spacing w:before="156" w:after="50" w:line="360" w:lineRule="exact"/>
        <w:jc w:val="left"/>
        <w:rPr>
          <w:rStyle w:val="24"/>
          <w:rFonts w:ascii="仿宋_GB2312" w:hAnsi="仿宋_GB2312" w:eastAsia="仿宋_GB2312" w:cs="仿宋_GB2312"/>
          <w:outline w:val="0"/>
          <w:color w:val="auto"/>
          <w:highlight w:val="none"/>
          <w:u w:color="000000"/>
        </w:rPr>
      </w:pPr>
    </w:p>
    <w:p>
      <w:pPr>
        <w:pStyle w:val="9"/>
        <w:framePr w:wrap="auto" w:vAnchor="margin" w:hAnchor="text" w:yAlign="inline"/>
        <w:spacing w:before="156" w:after="50" w:line="360" w:lineRule="exact"/>
        <w:jc w:val="left"/>
        <w:rPr>
          <w:rStyle w:val="24"/>
          <w:rFonts w:ascii="仿宋_GB2312" w:hAnsi="仿宋_GB2312" w:eastAsia="仿宋_GB2312" w:cs="仿宋_GB2312"/>
          <w:outline w:val="0"/>
          <w:color w:val="auto"/>
          <w:highlight w:val="none"/>
          <w:u w:color="000000"/>
        </w:rPr>
      </w:pPr>
      <w:r>
        <w:rPr>
          <w:rStyle w:val="24"/>
          <w:rFonts w:ascii="仿宋_GB2312" w:hAnsi="仿宋_GB2312" w:eastAsia="仿宋_GB2312" w:cs="仿宋_GB2312"/>
          <w:outline w:val="0"/>
          <w:color w:val="auto"/>
          <w:highlight w:val="none"/>
          <w:u w:color="000000"/>
          <w:rtl w:val="0"/>
          <w:lang w:val="zh-TW" w:eastAsia="zh-TW"/>
        </w:rPr>
        <w:t>注：</w:t>
      </w:r>
      <w:r>
        <w:rPr>
          <w:rStyle w:val="24"/>
          <w:rFonts w:ascii="仿宋_GB2312" w:hAnsi="仿宋_GB2312" w:eastAsia="仿宋_GB2312" w:cs="仿宋_GB2312"/>
          <w:outline w:val="0"/>
          <w:color w:val="auto"/>
          <w:highlight w:val="none"/>
          <w:u w:color="000000"/>
          <w:rtl w:val="0"/>
          <w:lang w:val="en-US"/>
        </w:rPr>
        <w:t>1.</w:t>
      </w:r>
      <w:r>
        <w:rPr>
          <w:rStyle w:val="24"/>
          <w:rFonts w:ascii="仿宋_GB2312" w:hAnsi="仿宋_GB2312" w:eastAsia="仿宋_GB2312" w:cs="仿宋_GB2312"/>
          <w:outline w:val="0"/>
          <w:color w:val="auto"/>
          <w:highlight w:val="none"/>
          <w:u w:color="000000"/>
          <w:rtl w:val="0"/>
          <w:lang w:val="zh-TW" w:eastAsia="zh-TW"/>
        </w:rPr>
        <w:t>自然人竞标的无需提供。</w:t>
      </w:r>
    </w:p>
    <w:p>
      <w:pPr>
        <w:pStyle w:val="9"/>
        <w:framePr w:wrap="auto" w:vAnchor="margin" w:hAnchor="text" w:yAlign="inline"/>
        <w:spacing w:before="156" w:after="50" w:line="360" w:lineRule="exact"/>
        <w:ind w:firstLine="420"/>
        <w:jc w:val="left"/>
        <w:rPr>
          <w:rStyle w:val="24"/>
          <w:rFonts w:ascii="仿宋_GB2312" w:hAnsi="仿宋_GB2312" w:eastAsia="仿宋_GB2312" w:cs="仿宋_GB2312"/>
          <w:b/>
          <w:bCs/>
          <w:outline w:val="0"/>
          <w:color w:val="auto"/>
          <w:sz w:val="32"/>
          <w:szCs w:val="32"/>
          <w:highlight w:val="none"/>
          <w:u w:color="000000"/>
        </w:rPr>
      </w:pPr>
      <w:r>
        <w:rPr>
          <w:rStyle w:val="24"/>
          <w:rFonts w:ascii="仿宋_GB2312" w:hAnsi="仿宋_GB2312" w:eastAsia="仿宋_GB2312" w:cs="仿宋_GB2312"/>
          <w:outline w:val="0"/>
          <w:color w:val="auto"/>
          <w:highlight w:val="none"/>
          <w:u w:color="000000"/>
          <w:rtl w:val="0"/>
          <w:lang w:val="en-US"/>
        </w:rPr>
        <w:t>2.</w:t>
      </w:r>
      <w:r>
        <w:rPr>
          <w:rStyle w:val="24"/>
          <w:rFonts w:ascii="仿宋_GB2312" w:hAnsi="仿宋_GB2312" w:eastAsia="仿宋_GB2312" w:cs="仿宋_GB2312"/>
          <w:outline w:val="0"/>
          <w:color w:val="auto"/>
          <w:highlight w:val="none"/>
          <w:u w:color="000000"/>
          <w:rtl w:val="0"/>
          <w:lang w:val="zh-TW" w:eastAsia="zh-TW"/>
        </w:rPr>
        <w:t>供应商为其他组织或自然人时，本竞争性磋商文件规定的法定代表人指负责人或自然人。本竞争性磋商文件所称负责人是指参加竞标的其他组织营业执照上的负责人，本竞争性磋商文件所称自然人指参与竞标的自然人本人。</w:t>
      </w:r>
    </w:p>
    <w:p>
      <w:pPr>
        <w:pStyle w:val="9"/>
        <w:framePr w:wrap="auto" w:vAnchor="margin" w:hAnchor="text" w:yAlign="inline"/>
        <w:spacing w:line="300" w:lineRule="auto"/>
        <w:jc w:val="left"/>
        <w:rPr>
          <w:rStyle w:val="24"/>
          <w:rFonts w:ascii="宋体" w:hAnsi="宋体" w:eastAsia="宋体" w:cs="宋体"/>
          <w:b/>
          <w:bCs/>
          <w:outline w:val="0"/>
          <w:color w:val="auto"/>
          <w:highlight w:val="none"/>
          <w:u w:color="000000"/>
        </w:rPr>
      </w:pPr>
    </w:p>
    <w:p>
      <w:pPr>
        <w:pStyle w:val="9"/>
        <w:framePr w:wrap="auto" w:vAnchor="margin" w:hAnchor="text" w:yAlign="inline"/>
        <w:spacing w:line="500" w:lineRule="exact"/>
        <w:jc w:val="center"/>
        <w:rPr>
          <w:color w:val="auto"/>
          <w:highlight w:val="none"/>
        </w:rPr>
      </w:pPr>
      <w:r>
        <w:rPr>
          <w:rStyle w:val="24"/>
          <w:rFonts w:ascii="方正小标宋简体" w:hAnsi="方正小标宋简体" w:eastAsia="方正小标宋简体" w:cs="方正小标宋简体"/>
          <w:outline w:val="0"/>
          <w:color w:val="auto"/>
          <w:sz w:val="44"/>
          <w:szCs w:val="44"/>
          <w:highlight w:val="none"/>
          <w:u w:color="000000"/>
        </w:rPr>
        <w:br w:type="page"/>
      </w:r>
    </w:p>
    <w:p>
      <w:pPr>
        <w:pStyle w:val="9"/>
        <w:framePr w:wrap="auto" w:vAnchor="margin" w:hAnchor="text" w:yAlign="inline"/>
        <w:spacing w:line="500" w:lineRule="exact"/>
        <w:jc w:val="center"/>
        <w:rPr>
          <w:rStyle w:val="24"/>
          <w:rFonts w:ascii="方正小标宋简体" w:hAnsi="方正小标宋简体" w:eastAsia="方正小标宋简体" w:cs="方正小标宋简体"/>
          <w:outline w:val="0"/>
          <w:color w:val="auto"/>
          <w:sz w:val="44"/>
          <w:szCs w:val="44"/>
          <w:highlight w:val="none"/>
          <w:u w:color="000000"/>
        </w:rPr>
      </w:pPr>
      <w:r>
        <w:rPr>
          <w:rStyle w:val="24"/>
          <w:rFonts w:ascii="方正小标宋简体" w:hAnsi="方正小标宋简体" w:eastAsia="方正小标宋简体" w:cs="方正小标宋简体"/>
          <w:outline w:val="0"/>
          <w:color w:val="auto"/>
          <w:sz w:val="44"/>
          <w:szCs w:val="44"/>
          <w:highlight w:val="none"/>
          <w:u w:color="000000"/>
          <w:rtl w:val="0"/>
          <w:lang w:val="en-US"/>
        </w:rPr>
        <w:t>2.4</w:t>
      </w:r>
      <w:r>
        <w:rPr>
          <w:rStyle w:val="24"/>
          <w:rFonts w:ascii="方正小标宋简体" w:hAnsi="方正小标宋简体" w:eastAsia="方正小标宋简体" w:cs="方正小标宋简体"/>
          <w:outline w:val="0"/>
          <w:color w:val="auto"/>
          <w:sz w:val="44"/>
          <w:szCs w:val="44"/>
          <w:highlight w:val="none"/>
          <w:u w:color="000000"/>
          <w:rtl w:val="0"/>
          <w:lang w:val="zh-TW" w:eastAsia="zh-TW"/>
        </w:rPr>
        <w:t>法定代表人授权委托书（如有委托时）</w:t>
      </w:r>
    </w:p>
    <w:p>
      <w:pPr>
        <w:pStyle w:val="9"/>
        <w:framePr w:wrap="auto" w:vAnchor="margin" w:hAnchor="text" w:yAlign="inline"/>
        <w:spacing w:line="520" w:lineRule="exact"/>
        <w:rPr>
          <w:rStyle w:val="24"/>
          <w:rFonts w:ascii="仿宋_GB2312" w:hAnsi="仿宋_GB2312" w:eastAsia="仿宋_GB2312" w:cs="仿宋_GB2312"/>
          <w:outline w:val="0"/>
          <w:color w:val="auto"/>
          <w:sz w:val="32"/>
          <w:szCs w:val="32"/>
          <w:highlight w:val="none"/>
          <w:u w:color="000000"/>
        </w:rPr>
      </w:pPr>
    </w:p>
    <w:p>
      <w:pPr>
        <w:pStyle w:val="9"/>
        <w:framePr w:wrap="auto" w:vAnchor="margin" w:hAnchor="text" w:yAlign="inline"/>
        <w:spacing w:line="520" w:lineRule="exact"/>
        <w:rPr>
          <w:rStyle w:val="24"/>
          <w:rFonts w:ascii="仿宋_GB2312" w:hAnsi="仿宋_GB2312" w:eastAsia="仿宋_GB2312" w:cs="仿宋_GB2312"/>
          <w:outline w:val="0"/>
          <w:color w:val="auto"/>
          <w:sz w:val="32"/>
          <w:szCs w:val="32"/>
          <w:highlight w:val="none"/>
          <w:u w:color="000000"/>
          <w:lang w:val="zh-TW" w:eastAsia="zh-TW"/>
        </w:rPr>
      </w:pPr>
      <w:r>
        <w:rPr>
          <w:rStyle w:val="24"/>
          <w:rFonts w:ascii="仿宋_GB2312" w:hAnsi="仿宋_GB2312" w:eastAsia="仿宋_GB2312" w:cs="仿宋_GB2312"/>
          <w:outline w:val="0"/>
          <w:color w:val="auto"/>
          <w:sz w:val="32"/>
          <w:szCs w:val="32"/>
          <w:highlight w:val="none"/>
          <w:u w:color="000000"/>
          <w:rtl w:val="0"/>
          <w:lang w:val="zh-TW" w:eastAsia="zh-TW"/>
        </w:rPr>
        <w:t>致：</w:t>
      </w:r>
      <w:r>
        <w:rPr>
          <w:rStyle w:val="24"/>
          <w:rFonts w:ascii="仿宋_GB2312" w:hAnsi="仿宋_GB2312" w:eastAsia="仿宋_GB2312" w:cs="仿宋_GB2312"/>
          <w:outline w:val="0"/>
          <w:color w:val="auto"/>
          <w:sz w:val="32"/>
          <w:szCs w:val="32"/>
          <w:highlight w:val="none"/>
          <w:u w:val="single" w:color="000000"/>
          <w:rtl w:val="0"/>
          <w:lang w:val="zh-TW" w:eastAsia="zh-TW"/>
        </w:rPr>
        <w:t>（采购人名称）</w:t>
      </w:r>
      <w:r>
        <w:rPr>
          <w:rStyle w:val="24"/>
          <w:rFonts w:ascii="仿宋_GB2312" w:hAnsi="仿宋_GB2312" w:eastAsia="仿宋_GB2312" w:cs="仿宋_GB2312"/>
          <w:outline w:val="0"/>
          <w:color w:val="auto"/>
          <w:sz w:val="32"/>
          <w:szCs w:val="32"/>
          <w:highlight w:val="none"/>
          <w:u w:color="000000"/>
          <w:rtl w:val="0"/>
          <w:lang w:val="zh-TW" w:eastAsia="zh-TW"/>
        </w:rPr>
        <w:t>：</w:t>
      </w:r>
    </w:p>
    <w:p>
      <w:pPr>
        <w:pStyle w:val="9"/>
        <w:framePr w:wrap="auto" w:vAnchor="margin" w:hAnchor="text" w:yAlign="inline"/>
        <w:spacing w:line="520" w:lineRule="exact"/>
        <w:ind w:firstLine="640"/>
        <w:rPr>
          <w:rStyle w:val="24"/>
          <w:rFonts w:ascii="仿宋_GB2312" w:hAnsi="仿宋_GB2312" w:eastAsia="仿宋_GB2312" w:cs="仿宋_GB2312"/>
          <w:outline w:val="0"/>
          <w:color w:val="auto"/>
          <w:sz w:val="32"/>
          <w:szCs w:val="32"/>
          <w:highlight w:val="none"/>
          <w:u w:color="000000"/>
        </w:rPr>
      </w:pPr>
      <w:r>
        <w:rPr>
          <w:rStyle w:val="24"/>
          <w:rFonts w:ascii="仿宋_GB2312" w:hAnsi="仿宋_GB2312" w:eastAsia="仿宋_GB2312" w:cs="仿宋_GB2312"/>
          <w:outline w:val="0"/>
          <w:color w:val="auto"/>
          <w:sz w:val="32"/>
          <w:szCs w:val="32"/>
          <w:highlight w:val="none"/>
          <w:u w:color="000000"/>
          <w:rtl w:val="0"/>
          <w:lang w:val="zh-TW" w:eastAsia="zh-TW"/>
        </w:rPr>
        <w:t>我</w:t>
      </w:r>
      <w:r>
        <w:rPr>
          <w:rStyle w:val="24"/>
          <w:rFonts w:ascii="仿宋_GB2312" w:hAnsi="仿宋_GB2312" w:eastAsia="仿宋_GB2312" w:cs="仿宋_GB2312"/>
          <w:outline w:val="0"/>
          <w:color w:val="auto"/>
          <w:sz w:val="32"/>
          <w:szCs w:val="32"/>
          <w:highlight w:val="none"/>
          <w:u w:val="single" w:color="000000"/>
          <w:rtl w:val="0"/>
          <w:lang w:val="zh-TW" w:eastAsia="zh-TW"/>
        </w:rPr>
        <w:t xml:space="preserve">  （姓名）  </w:t>
      </w:r>
      <w:r>
        <w:rPr>
          <w:rStyle w:val="24"/>
          <w:rFonts w:ascii="仿宋_GB2312" w:hAnsi="仿宋_GB2312" w:eastAsia="仿宋_GB2312" w:cs="仿宋_GB2312"/>
          <w:outline w:val="0"/>
          <w:color w:val="auto"/>
          <w:sz w:val="32"/>
          <w:szCs w:val="32"/>
          <w:highlight w:val="none"/>
          <w:u w:color="000000"/>
          <w:rtl w:val="0"/>
          <w:lang w:val="zh-TW" w:eastAsia="zh-TW"/>
        </w:rPr>
        <w:t>系</w:t>
      </w:r>
      <w:r>
        <w:rPr>
          <w:rStyle w:val="24"/>
          <w:rFonts w:ascii="仿宋_GB2312" w:hAnsi="仿宋_GB2312" w:eastAsia="仿宋_GB2312" w:cs="仿宋_GB2312"/>
          <w:outline w:val="0"/>
          <w:color w:val="auto"/>
          <w:sz w:val="32"/>
          <w:szCs w:val="32"/>
          <w:highlight w:val="none"/>
          <w:u w:val="single" w:color="000000"/>
          <w:rtl w:val="0"/>
          <w:lang w:val="zh-TW" w:eastAsia="zh-TW"/>
        </w:rPr>
        <w:t xml:space="preserve">  （供应商名称）  </w:t>
      </w:r>
      <w:r>
        <w:rPr>
          <w:rStyle w:val="24"/>
          <w:rFonts w:ascii="仿宋_GB2312" w:hAnsi="仿宋_GB2312" w:eastAsia="仿宋_GB2312" w:cs="仿宋_GB2312"/>
          <w:outline w:val="0"/>
          <w:color w:val="auto"/>
          <w:sz w:val="32"/>
          <w:szCs w:val="32"/>
          <w:highlight w:val="none"/>
          <w:u w:color="000000"/>
          <w:rtl w:val="0"/>
          <w:lang w:val="zh-TW" w:eastAsia="zh-TW"/>
        </w:rPr>
        <w:t>的（</w:t>
      </w:r>
      <w:r>
        <w:rPr>
          <w:rStyle w:val="24"/>
          <w:rFonts w:ascii="仿宋_GB2312" w:hAnsi="仿宋_GB2312" w:eastAsia="仿宋_GB2312" w:cs="仿宋_GB2312"/>
          <w:outline w:val="0"/>
          <w:color w:val="auto"/>
          <w:sz w:val="52"/>
          <w:szCs w:val="52"/>
          <w:highlight w:val="none"/>
          <w:u w:val="single" w:color="000000"/>
          <w:rtl w:val="0"/>
          <w:lang w:val="en-US"/>
        </w:rPr>
        <w:t>□</w:t>
      </w:r>
      <w:r>
        <w:rPr>
          <w:rStyle w:val="24"/>
          <w:rFonts w:ascii="仿宋_GB2312" w:hAnsi="仿宋_GB2312" w:eastAsia="仿宋_GB2312" w:cs="仿宋_GB2312"/>
          <w:outline w:val="0"/>
          <w:color w:val="auto"/>
          <w:sz w:val="32"/>
          <w:szCs w:val="32"/>
          <w:highlight w:val="none"/>
          <w:u w:val="single" w:color="000000"/>
          <w:rtl w:val="0"/>
          <w:lang w:val="zh-TW" w:eastAsia="zh-TW"/>
        </w:rPr>
        <w:t>法定代表人</w:t>
      </w:r>
      <w:r>
        <w:rPr>
          <w:rStyle w:val="24"/>
          <w:rFonts w:ascii="仿宋_GB2312" w:hAnsi="仿宋_GB2312" w:eastAsia="仿宋_GB2312" w:cs="仿宋_GB2312"/>
          <w:outline w:val="0"/>
          <w:color w:val="auto"/>
          <w:sz w:val="32"/>
          <w:szCs w:val="32"/>
          <w:highlight w:val="none"/>
          <w:u w:val="single" w:color="000000"/>
          <w:rtl w:val="0"/>
          <w:lang w:val="en-US"/>
        </w:rPr>
        <w:t>/</w:t>
      </w:r>
      <w:r>
        <w:rPr>
          <w:rStyle w:val="24"/>
          <w:rFonts w:ascii="仿宋_GB2312" w:hAnsi="仿宋_GB2312" w:eastAsia="仿宋_GB2312" w:cs="仿宋_GB2312"/>
          <w:outline w:val="0"/>
          <w:color w:val="auto"/>
          <w:sz w:val="52"/>
          <w:szCs w:val="52"/>
          <w:highlight w:val="none"/>
          <w:u w:val="single" w:color="000000"/>
          <w:rtl w:val="0"/>
          <w:lang w:val="en-US"/>
        </w:rPr>
        <w:t>□</w:t>
      </w:r>
      <w:r>
        <w:rPr>
          <w:rStyle w:val="24"/>
          <w:rFonts w:ascii="仿宋_GB2312" w:hAnsi="仿宋_GB2312" w:eastAsia="仿宋_GB2312" w:cs="仿宋_GB2312"/>
          <w:outline w:val="0"/>
          <w:color w:val="auto"/>
          <w:sz w:val="32"/>
          <w:szCs w:val="32"/>
          <w:highlight w:val="none"/>
          <w:u w:val="single" w:color="000000"/>
          <w:rtl w:val="0"/>
          <w:lang w:val="zh-TW" w:eastAsia="zh-TW"/>
        </w:rPr>
        <w:t>负责人</w:t>
      </w:r>
      <w:r>
        <w:rPr>
          <w:rStyle w:val="24"/>
          <w:rFonts w:ascii="仿宋_GB2312" w:hAnsi="仿宋_GB2312" w:eastAsia="仿宋_GB2312" w:cs="仿宋_GB2312"/>
          <w:outline w:val="0"/>
          <w:color w:val="auto"/>
          <w:sz w:val="32"/>
          <w:szCs w:val="32"/>
          <w:highlight w:val="none"/>
          <w:u w:val="single" w:color="000000"/>
          <w:rtl w:val="0"/>
          <w:lang w:val="en-US"/>
        </w:rPr>
        <w:t>/</w:t>
      </w:r>
      <w:r>
        <w:rPr>
          <w:rStyle w:val="24"/>
          <w:rFonts w:ascii="仿宋_GB2312" w:hAnsi="仿宋_GB2312" w:eastAsia="仿宋_GB2312" w:cs="仿宋_GB2312"/>
          <w:outline w:val="0"/>
          <w:color w:val="auto"/>
          <w:sz w:val="52"/>
          <w:szCs w:val="52"/>
          <w:highlight w:val="none"/>
          <w:u w:val="single" w:color="000000"/>
          <w:rtl w:val="0"/>
          <w:lang w:val="en-US"/>
        </w:rPr>
        <w:t>□</w:t>
      </w:r>
      <w:r>
        <w:rPr>
          <w:rStyle w:val="24"/>
          <w:rFonts w:ascii="仿宋_GB2312" w:hAnsi="仿宋_GB2312" w:eastAsia="仿宋_GB2312" w:cs="仿宋_GB2312"/>
          <w:outline w:val="0"/>
          <w:color w:val="auto"/>
          <w:sz w:val="32"/>
          <w:szCs w:val="32"/>
          <w:highlight w:val="none"/>
          <w:u w:val="single" w:color="000000"/>
          <w:rtl w:val="0"/>
          <w:lang w:val="zh-TW" w:eastAsia="zh-TW"/>
        </w:rPr>
        <w:t>自然人本人</w:t>
      </w:r>
      <w:r>
        <w:rPr>
          <w:rStyle w:val="24"/>
          <w:rFonts w:ascii="仿宋_GB2312" w:hAnsi="仿宋_GB2312" w:eastAsia="仿宋_GB2312" w:cs="仿宋_GB2312"/>
          <w:outline w:val="0"/>
          <w:color w:val="auto"/>
          <w:sz w:val="32"/>
          <w:szCs w:val="32"/>
          <w:highlight w:val="none"/>
          <w:u w:color="000000"/>
          <w:rtl w:val="0"/>
          <w:lang w:val="zh-TW" w:eastAsia="zh-TW"/>
        </w:rPr>
        <w:t>），现授权</w:t>
      </w:r>
      <w:r>
        <w:rPr>
          <w:rStyle w:val="24"/>
          <w:rFonts w:ascii="仿宋_GB2312" w:hAnsi="仿宋_GB2312" w:eastAsia="仿宋_GB2312" w:cs="仿宋_GB2312"/>
          <w:outline w:val="0"/>
          <w:color w:val="auto"/>
          <w:sz w:val="32"/>
          <w:szCs w:val="32"/>
          <w:highlight w:val="none"/>
          <w:u w:val="single" w:color="000000"/>
          <w:rtl w:val="0"/>
          <w:lang w:val="zh-TW" w:eastAsia="zh-TW"/>
        </w:rPr>
        <w:t xml:space="preserve"> （姓名） </w:t>
      </w:r>
      <w:r>
        <w:rPr>
          <w:rStyle w:val="24"/>
          <w:rFonts w:ascii="仿宋_GB2312" w:hAnsi="仿宋_GB2312" w:eastAsia="仿宋_GB2312" w:cs="仿宋_GB2312"/>
          <w:outline w:val="0"/>
          <w:color w:val="auto"/>
          <w:sz w:val="32"/>
          <w:szCs w:val="32"/>
          <w:highlight w:val="none"/>
          <w:u w:color="000000"/>
          <w:rtl w:val="0"/>
          <w:lang w:val="zh-TW" w:eastAsia="zh-TW"/>
        </w:rPr>
        <w:t>以我方的名义参加</w:t>
      </w:r>
      <w:r>
        <w:rPr>
          <w:rStyle w:val="24"/>
          <w:rFonts w:ascii="仿宋_GB2312" w:hAnsi="仿宋_GB2312" w:eastAsia="仿宋_GB2312" w:cs="仿宋_GB2312"/>
          <w:outline w:val="0"/>
          <w:color w:val="auto"/>
          <w:sz w:val="32"/>
          <w:szCs w:val="32"/>
          <w:highlight w:val="none"/>
          <w:u w:val="single" w:color="000000"/>
          <w:rtl w:val="0"/>
          <w:lang w:val="en-US"/>
        </w:rPr>
        <w:t xml:space="preserve">              </w:t>
      </w:r>
      <w:r>
        <w:rPr>
          <w:rStyle w:val="24"/>
          <w:rFonts w:ascii="仿宋_GB2312" w:hAnsi="仿宋_GB2312" w:eastAsia="仿宋_GB2312" w:cs="仿宋_GB2312"/>
          <w:outline w:val="0"/>
          <w:color w:val="auto"/>
          <w:sz w:val="32"/>
          <w:szCs w:val="32"/>
          <w:highlight w:val="none"/>
          <w:u w:color="000000"/>
          <w:rtl w:val="0"/>
          <w:lang w:val="zh-TW" w:eastAsia="zh-TW"/>
        </w:rPr>
        <w:t>项目的竞标活动，并代表我方全权办理针对上述项目的所有采购程序和环节的具体事务和签署相关文件。</w:t>
      </w:r>
    </w:p>
    <w:p>
      <w:pPr>
        <w:pStyle w:val="9"/>
        <w:framePr w:wrap="auto" w:vAnchor="margin" w:hAnchor="text" w:yAlign="inline"/>
        <w:spacing w:line="520" w:lineRule="exact"/>
        <w:rPr>
          <w:rStyle w:val="24"/>
          <w:rFonts w:ascii="仿宋_GB2312" w:hAnsi="仿宋_GB2312" w:eastAsia="仿宋_GB2312" w:cs="仿宋_GB2312"/>
          <w:outline w:val="0"/>
          <w:color w:val="auto"/>
          <w:sz w:val="32"/>
          <w:szCs w:val="32"/>
          <w:highlight w:val="none"/>
          <w:u w:color="000000"/>
          <w:lang w:val="zh-TW" w:eastAsia="zh-TW"/>
        </w:rPr>
      </w:pPr>
      <w:r>
        <w:rPr>
          <w:rStyle w:val="24"/>
          <w:rFonts w:ascii="仿宋_GB2312" w:hAnsi="仿宋_GB2312" w:eastAsia="仿宋_GB2312" w:cs="仿宋_GB2312"/>
          <w:outline w:val="0"/>
          <w:color w:val="auto"/>
          <w:sz w:val="32"/>
          <w:szCs w:val="32"/>
          <w:highlight w:val="none"/>
          <w:u w:color="000000"/>
          <w:rtl w:val="0"/>
          <w:lang w:val="zh-TW" w:eastAsia="zh-TW"/>
        </w:rPr>
        <w:t xml:space="preserve">    我方对委托代理人的签字事项负全部责任。</w:t>
      </w:r>
    </w:p>
    <w:p>
      <w:pPr>
        <w:pStyle w:val="9"/>
        <w:framePr w:wrap="auto" w:vAnchor="margin" w:hAnchor="text" w:yAlign="inline"/>
        <w:spacing w:line="520" w:lineRule="exact"/>
        <w:ind w:firstLine="640"/>
        <w:rPr>
          <w:rStyle w:val="24"/>
          <w:rFonts w:ascii="仿宋_GB2312" w:hAnsi="仿宋_GB2312" w:eastAsia="仿宋_GB2312" w:cs="仿宋_GB2312"/>
          <w:outline w:val="0"/>
          <w:color w:val="auto"/>
          <w:sz w:val="32"/>
          <w:szCs w:val="32"/>
          <w:highlight w:val="none"/>
          <w:u w:color="000000"/>
          <w:lang w:val="zh-TW" w:eastAsia="zh-TW"/>
        </w:rPr>
      </w:pPr>
      <w:r>
        <w:rPr>
          <w:rStyle w:val="24"/>
          <w:rFonts w:ascii="仿宋_GB2312" w:hAnsi="仿宋_GB2312" w:eastAsia="仿宋_GB2312" w:cs="仿宋_GB2312"/>
          <w:outline w:val="0"/>
          <w:color w:val="auto"/>
          <w:sz w:val="32"/>
          <w:szCs w:val="32"/>
          <w:highlight w:val="none"/>
          <w:u w:color="000000"/>
          <w:rtl w:val="0"/>
          <w:lang w:val="zh-TW" w:eastAsia="zh-TW"/>
        </w:rPr>
        <w:t>本授权书自签署之日起生效，在撤销授权的书面通知以前，本授权书一直有效。委托代理人在授权书有效期内签署的所有文件不因授权的撤销而失效。</w:t>
      </w:r>
    </w:p>
    <w:p>
      <w:pPr>
        <w:pStyle w:val="9"/>
        <w:framePr w:wrap="auto" w:vAnchor="margin" w:hAnchor="text" w:yAlign="inline"/>
        <w:spacing w:line="520" w:lineRule="exact"/>
        <w:ind w:firstLine="640"/>
        <w:rPr>
          <w:rStyle w:val="24"/>
          <w:rFonts w:ascii="仿宋_GB2312" w:hAnsi="仿宋_GB2312" w:eastAsia="仿宋_GB2312" w:cs="仿宋_GB2312"/>
          <w:outline w:val="0"/>
          <w:color w:val="auto"/>
          <w:sz w:val="32"/>
          <w:szCs w:val="32"/>
          <w:highlight w:val="none"/>
          <w:u w:color="000000"/>
          <w:lang w:val="zh-TW" w:eastAsia="zh-TW"/>
        </w:rPr>
      </w:pPr>
      <w:r>
        <w:rPr>
          <w:rStyle w:val="24"/>
          <w:rFonts w:ascii="仿宋_GB2312" w:hAnsi="仿宋_GB2312" w:eastAsia="仿宋_GB2312" w:cs="仿宋_GB2312"/>
          <w:outline w:val="0"/>
          <w:color w:val="auto"/>
          <w:sz w:val="32"/>
          <w:szCs w:val="32"/>
          <w:highlight w:val="none"/>
          <w:u w:color="000000"/>
          <w:rtl w:val="0"/>
          <w:lang w:val="zh-TW" w:eastAsia="zh-TW"/>
        </w:rPr>
        <w:t>委托代理人无转委托权，特此委托。</w:t>
      </w:r>
    </w:p>
    <w:p>
      <w:pPr>
        <w:pStyle w:val="9"/>
        <w:framePr w:wrap="auto" w:vAnchor="margin" w:hAnchor="text" w:yAlign="inline"/>
        <w:spacing w:line="520" w:lineRule="exact"/>
        <w:ind w:firstLine="640"/>
        <w:rPr>
          <w:rStyle w:val="24"/>
          <w:rFonts w:ascii="仿宋_GB2312" w:hAnsi="仿宋_GB2312" w:eastAsia="仿宋_GB2312" w:cs="仿宋_GB2312"/>
          <w:outline w:val="0"/>
          <w:color w:val="auto"/>
          <w:sz w:val="32"/>
          <w:szCs w:val="32"/>
          <w:highlight w:val="none"/>
          <w:u w:color="000000"/>
          <w:lang w:val="zh-TW" w:eastAsia="zh-TW"/>
        </w:rPr>
      </w:pPr>
      <w:r>
        <w:rPr>
          <w:rStyle w:val="24"/>
          <w:rFonts w:ascii="仿宋_GB2312" w:hAnsi="仿宋_GB2312" w:eastAsia="仿宋_GB2312" w:cs="仿宋_GB2312"/>
          <w:outline w:val="0"/>
          <w:color w:val="auto"/>
          <w:sz w:val="32"/>
          <w:szCs w:val="32"/>
          <w:highlight w:val="none"/>
          <w:u w:color="000000"/>
          <w:rtl w:val="0"/>
          <w:lang w:val="zh-TW" w:eastAsia="zh-TW"/>
        </w:rPr>
        <w:t>附：法定代表人身份证明书及委托代理人有效身份证正反面复印件</w:t>
      </w:r>
    </w:p>
    <w:p>
      <w:pPr>
        <w:pStyle w:val="9"/>
        <w:framePr w:wrap="auto" w:vAnchor="margin" w:hAnchor="text" w:yAlign="inline"/>
        <w:spacing w:line="520" w:lineRule="exact"/>
        <w:rPr>
          <w:rStyle w:val="24"/>
          <w:rFonts w:ascii="仿宋_GB2312" w:hAnsi="仿宋_GB2312" w:eastAsia="仿宋_GB2312" w:cs="仿宋_GB2312"/>
          <w:outline w:val="0"/>
          <w:color w:val="auto"/>
          <w:sz w:val="32"/>
          <w:szCs w:val="32"/>
          <w:highlight w:val="none"/>
          <w:u w:color="000000"/>
        </w:rPr>
      </w:pPr>
    </w:p>
    <w:p>
      <w:pPr>
        <w:pStyle w:val="9"/>
        <w:framePr w:wrap="auto" w:vAnchor="margin" w:hAnchor="text" w:yAlign="inline"/>
        <w:spacing w:line="520" w:lineRule="exact"/>
        <w:rPr>
          <w:rStyle w:val="24"/>
          <w:rFonts w:ascii="仿宋_GB2312" w:hAnsi="仿宋_GB2312" w:eastAsia="仿宋_GB2312" w:cs="仿宋_GB2312"/>
          <w:outline w:val="0"/>
          <w:color w:val="auto"/>
          <w:sz w:val="32"/>
          <w:szCs w:val="32"/>
          <w:highlight w:val="none"/>
          <w:u w:color="000000"/>
          <w:lang w:val="zh-TW" w:eastAsia="zh-TW"/>
        </w:rPr>
      </w:pPr>
      <w:r>
        <w:rPr>
          <w:rStyle w:val="24"/>
          <w:rFonts w:ascii="仿宋_GB2312" w:hAnsi="仿宋_GB2312" w:eastAsia="仿宋_GB2312" w:cs="仿宋_GB2312"/>
          <w:outline w:val="0"/>
          <w:color w:val="auto"/>
          <w:sz w:val="32"/>
          <w:szCs w:val="32"/>
          <w:highlight w:val="none"/>
          <w:u w:color="000000"/>
          <w:rtl w:val="0"/>
          <w:lang w:val="zh-TW" w:eastAsia="zh-TW"/>
        </w:rPr>
        <w:t xml:space="preserve">委托代理人（签字）：         法定代表人（签字）：                    </w:t>
      </w:r>
    </w:p>
    <w:p>
      <w:pPr>
        <w:pStyle w:val="9"/>
        <w:framePr w:wrap="auto" w:vAnchor="margin" w:hAnchor="text" w:yAlign="inline"/>
        <w:spacing w:line="520" w:lineRule="exact"/>
        <w:rPr>
          <w:rStyle w:val="24"/>
          <w:rFonts w:ascii="仿宋_GB2312" w:hAnsi="仿宋_GB2312" w:eastAsia="仿宋_GB2312" w:cs="仿宋_GB2312"/>
          <w:outline w:val="0"/>
          <w:color w:val="auto"/>
          <w:sz w:val="32"/>
          <w:szCs w:val="32"/>
          <w:highlight w:val="none"/>
          <w:u w:color="000000"/>
          <w:lang w:val="zh-TW" w:eastAsia="zh-TW"/>
        </w:rPr>
      </w:pPr>
      <w:r>
        <w:rPr>
          <w:rStyle w:val="24"/>
          <w:rFonts w:ascii="仿宋_GB2312" w:hAnsi="仿宋_GB2312" w:eastAsia="仿宋_GB2312" w:cs="仿宋_GB2312"/>
          <w:outline w:val="0"/>
          <w:color w:val="auto"/>
          <w:sz w:val="32"/>
          <w:szCs w:val="32"/>
          <w:highlight w:val="none"/>
          <w:u w:color="000000"/>
          <w:rtl w:val="0"/>
          <w:lang w:val="zh-TW" w:eastAsia="zh-TW"/>
        </w:rPr>
        <w:t xml:space="preserve">委托代理人身份证号码：                              </w:t>
      </w:r>
    </w:p>
    <w:p>
      <w:pPr>
        <w:pStyle w:val="9"/>
        <w:framePr w:wrap="auto" w:vAnchor="margin" w:hAnchor="text" w:yAlign="inline"/>
        <w:spacing w:line="520" w:lineRule="exact"/>
        <w:rPr>
          <w:rStyle w:val="24"/>
          <w:rFonts w:ascii="仿宋_GB2312" w:hAnsi="仿宋_GB2312" w:eastAsia="仿宋_GB2312" w:cs="仿宋_GB2312"/>
          <w:outline w:val="0"/>
          <w:color w:val="auto"/>
          <w:sz w:val="32"/>
          <w:szCs w:val="32"/>
          <w:highlight w:val="none"/>
          <w:u w:color="000000"/>
        </w:rPr>
      </w:pPr>
      <w:r>
        <w:rPr>
          <w:rStyle w:val="24"/>
          <w:rFonts w:ascii="仿宋_GB2312" w:hAnsi="仿宋_GB2312" w:eastAsia="仿宋_GB2312" w:cs="仿宋_GB2312"/>
          <w:outline w:val="0"/>
          <w:color w:val="auto"/>
          <w:sz w:val="32"/>
          <w:szCs w:val="32"/>
          <w:highlight w:val="none"/>
          <w:u w:color="000000"/>
          <w:rtl w:val="0"/>
          <w:lang w:val="en-US"/>
        </w:rPr>
        <w:t xml:space="preserve">                                </w:t>
      </w:r>
    </w:p>
    <w:p>
      <w:pPr>
        <w:pStyle w:val="9"/>
        <w:framePr w:wrap="auto" w:vAnchor="margin" w:hAnchor="text" w:yAlign="inline"/>
        <w:spacing w:line="520" w:lineRule="exact"/>
        <w:rPr>
          <w:rStyle w:val="24"/>
          <w:rFonts w:ascii="仿宋_GB2312" w:hAnsi="仿宋_GB2312" w:eastAsia="仿宋_GB2312" w:cs="仿宋_GB2312"/>
          <w:outline w:val="0"/>
          <w:color w:val="auto"/>
          <w:sz w:val="32"/>
          <w:szCs w:val="32"/>
          <w:highlight w:val="none"/>
          <w:u w:color="000000"/>
          <w:lang w:val="zh-TW" w:eastAsia="zh-TW"/>
        </w:rPr>
      </w:pPr>
      <w:r>
        <w:rPr>
          <w:rStyle w:val="24"/>
          <w:rFonts w:ascii="仿宋_GB2312" w:hAnsi="仿宋_GB2312" w:eastAsia="仿宋_GB2312" w:cs="仿宋_GB2312"/>
          <w:outline w:val="0"/>
          <w:color w:val="auto"/>
          <w:sz w:val="32"/>
          <w:szCs w:val="32"/>
          <w:highlight w:val="none"/>
          <w:u w:color="000000"/>
          <w:rtl w:val="0"/>
          <w:lang w:val="zh-TW" w:eastAsia="zh-TW"/>
        </w:rPr>
        <w:t xml:space="preserve">                         供应商（盖公章）：                      </w:t>
      </w:r>
    </w:p>
    <w:p>
      <w:pPr>
        <w:pStyle w:val="9"/>
        <w:framePr w:wrap="auto" w:vAnchor="margin" w:hAnchor="text" w:yAlign="inline"/>
        <w:spacing w:line="520" w:lineRule="exact"/>
        <w:rPr>
          <w:rStyle w:val="24"/>
          <w:rFonts w:ascii="仿宋_GB2312" w:hAnsi="仿宋_GB2312" w:eastAsia="仿宋_GB2312" w:cs="仿宋_GB2312"/>
          <w:outline w:val="0"/>
          <w:color w:val="auto"/>
          <w:sz w:val="32"/>
          <w:szCs w:val="32"/>
          <w:highlight w:val="none"/>
          <w:u w:color="000000"/>
          <w:lang w:val="zh-TW" w:eastAsia="zh-TW"/>
        </w:rPr>
      </w:pPr>
      <w:r>
        <w:rPr>
          <w:rStyle w:val="24"/>
          <w:rFonts w:ascii="仿宋_GB2312" w:hAnsi="仿宋_GB2312" w:eastAsia="仿宋_GB2312" w:cs="仿宋_GB2312"/>
          <w:outline w:val="0"/>
          <w:color w:val="auto"/>
          <w:sz w:val="32"/>
          <w:szCs w:val="32"/>
          <w:highlight w:val="none"/>
          <w:u w:color="000000"/>
          <w:rtl w:val="0"/>
          <w:lang w:val="zh-TW" w:eastAsia="zh-TW"/>
        </w:rPr>
        <w:t xml:space="preserve">                                         年    月    日</w:t>
      </w:r>
    </w:p>
    <w:p>
      <w:pPr>
        <w:pStyle w:val="9"/>
        <w:framePr w:wrap="auto" w:vAnchor="margin" w:hAnchor="text" w:yAlign="inline"/>
        <w:spacing w:line="520" w:lineRule="exact"/>
        <w:rPr>
          <w:rStyle w:val="24"/>
          <w:rFonts w:ascii="仿宋_GB2312" w:hAnsi="仿宋_GB2312" w:eastAsia="仿宋_GB2312" w:cs="仿宋_GB2312"/>
          <w:outline w:val="0"/>
          <w:color w:val="auto"/>
          <w:highlight w:val="none"/>
          <w:u w:color="000000"/>
        </w:rPr>
      </w:pPr>
    </w:p>
    <w:p>
      <w:pPr>
        <w:pStyle w:val="9"/>
        <w:framePr w:wrap="auto" w:vAnchor="margin" w:hAnchor="text" w:yAlign="inline"/>
        <w:spacing w:line="360" w:lineRule="exact"/>
        <w:rPr>
          <w:rStyle w:val="24"/>
          <w:rFonts w:ascii="仿宋_GB2312" w:hAnsi="仿宋_GB2312" w:eastAsia="仿宋_GB2312" w:cs="仿宋_GB2312"/>
          <w:outline w:val="0"/>
          <w:color w:val="auto"/>
          <w:highlight w:val="none"/>
          <w:u w:color="000000"/>
        </w:rPr>
      </w:pPr>
      <w:r>
        <w:rPr>
          <w:rStyle w:val="24"/>
          <w:rFonts w:ascii="仿宋_GB2312" w:hAnsi="仿宋_GB2312" w:eastAsia="仿宋_GB2312" w:cs="仿宋_GB2312"/>
          <w:outline w:val="0"/>
          <w:color w:val="auto"/>
          <w:highlight w:val="none"/>
          <w:u w:color="000000"/>
          <w:rtl w:val="0"/>
          <w:lang w:val="zh-TW" w:eastAsia="zh-TW"/>
        </w:rPr>
        <w:t>注：</w:t>
      </w:r>
      <w:r>
        <w:rPr>
          <w:rStyle w:val="24"/>
          <w:rFonts w:ascii="仿宋_GB2312" w:hAnsi="仿宋_GB2312" w:eastAsia="仿宋_GB2312" w:cs="仿宋_GB2312"/>
          <w:outline w:val="0"/>
          <w:color w:val="auto"/>
          <w:highlight w:val="none"/>
          <w:u w:color="000000"/>
          <w:rtl w:val="0"/>
          <w:lang w:val="en-US"/>
        </w:rPr>
        <w:t>1.</w:t>
      </w:r>
      <w:r>
        <w:rPr>
          <w:rStyle w:val="24"/>
          <w:rFonts w:ascii="仿宋_GB2312" w:hAnsi="仿宋_GB2312" w:eastAsia="仿宋_GB2312" w:cs="仿宋_GB2312"/>
          <w:outline w:val="0"/>
          <w:color w:val="auto"/>
          <w:highlight w:val="none"/>
          <w:u w:color="000000"/>
          <w:rtl w:val="0"/>
          <w:lang w:val="zh-TW" w:eastAsia="zh-TW"/>
        </w:rPr>
        <w:t>法定代表人和委托代理人必须在授权委托书上亲笔签名，不得使用印章、签名章或其他电子制版签名代替；</w:t>
      </w:r>
    </w:p>
    <w:p>
      <w:pPr>
        <w:pStyle w:val="9"/>
        <w:framePr w:wrap="auto" w:vAnchor="margin" w:hAnchor="text" w:yAlign="inline"/>
        <w:spacing w:line="360" w:lineRule="exact"/>
        <w:ind w:firstLine="420"/>
        <w:jc w:val="left"/>
        <w:rPr>
          <w:rStyle w:val="24"/>
          <w:rFonts w:ascii="仿宋_GB2312" w:hAnsi="仿宋_GB2312" w:eastAsia="仿宋_GB2312" w:cs="仿宋_GB2312"/>
          <w:outline w:val="0"/>
          <w:color w:val="auto"/>
          <w:highlight w:val="none"/>
          <w:u w:color="000000"/>
        </w:rPr>
      </w:pPr>
      <w:r>
        <w:rPr>
          <w:rStyle w:val="24"/>
          <w:rFonts w:ascii="仿宋_GB2312" w:hAnsi="仿宋_GB2312" w:eastAsia="仿宋_GB2312" w:cs="仿宋_GB2312"/>
          <w:outline w:val="0"/>
          <w:color w:val="auto"/>
          <w:highlight w:val="none"/>
          <w:u w:color="000000"/>
          <w:rtl w:val="0"/>
          <w:lang w:val="en-US"/>
        </w:rPr>
        <w:t>2.</w:t>
      </w:r>
      <w:r>
        <w:rPr>
          <w:rStyle w:val="24"/>
          <w:rFonts w:ascii="仿宋_GB2312" w:hAnsi="仿宋_GB2312" w:eastAsia="仿宋_GB2312" w:cs="仿宋_GB2312"/>
          <w:outline w:val="0"/>
          <w:color w:val="auto"/>
          <w:highlight w:val="none"/>
          <w:u w:color="000000"/>
          <w:rtl w:val="0"/>
          <w:lang w:val="zh-TW" w:eastAsia="zh-TW"/>
        </w:rPr>
        <w:t>供应商为其他组织或自然人时，本竞争性磋商文件规定的法定代表人指负责人或自然人。本竞争性磋商文件所称负责人是指参加竞标的其他组织营业执照上的负责人，本竞争性磋商文件所称自然人指参与竞标的自然人本人。</w:t>
      </w:r>
    </w:p>
    <w:p>
      <w:pPr>
        <w:pStyle w:val="9"/>
        <w:framePr w:wrap="auto" w:vAnchor="margin" w:hAnchor="text" w:yAlign="inline"/>
        <w:spacing w:line="360" w:lineRule="exact"/>
        <w:ind w:firstLine="420"/>
        <w:jc w:val="left"/>
        <w:rPr>
          <w:color w:val="auto"/>
          <w:highlight w:val="none"/>
        </w:rPr>
      </w:pPr>
      <w:r>
        <w:rPr>
          <w:rStyle w:val="24"/>
          <w:rFonts w:ascii="仿宋_GB2312" w:hAnsi="仿宋_GB2312" w:eastAsia="仿宋_GB2312" w:cs="仿宋_GB2312"/>
          <w:outline w:val="0"/>
          <w:color w:val="auto"/>
          <w:highlight w:val="none"/>
          <w:u w:color="000000"/>
        </w:rPr>
        <w:br w:type="page"/>
      </w:r>
    </w:p>
    <w:p>
      <w:pPr>
        <w:pStyle w:val="9"/>
        <w:framePr w:wrap="auto" w:vAnchor="margin" w:hAnchor="text" w:yAlign="inline"/>
        <w:spacing w:line="500" w:lineRule="exact"/>
        <w:jc w:val="center"/>
        <w:rPr>
          <w:rStyle w:val="24"/>
          <w:rFonts w:ascii="方正小标宋简体" w:hAnsi="方正小标宋简体" w:eastAsia="方正小标宋简体" w:cs="方正小标宋简体"/>
          <w:outline w:val="0"/>
          <w:color w:val="auto"/>
          <w:sz w:val="44"/>
          <w:szCs w:val="44"/>
          <w:highlight w:val="none"/>
          <w:u w:color="000000"/>
        </w:rPr>
      </w:pPr>
      <w:r>
        <w:rPr>
          <w:rStyle w:val="24"/>
          <w:rFonts w:ascii="方正小标宋简体" w:hAnsi="方正小标宋简体" w:eastAsia="方正小标宋简体" w:cs="方正小标宋简体"/>
          <w:outline w:val="0"/>
          <w:color w:val="auto"/>
          <w:sz w:val="44"/>
          <w:szCs w:val="44"/>
          <w:highlight w:val="none"/>
          <w:u w:color="000000"/>
          <w:rtl w:val="0"/>
          <w:lang w:val="en-US"/>
        </w:rPr>
        <w:t xml:space="preserve">2.5 </w:t>
      </w:r>
      <w:r>
        <w:rPr>
          <w:rStyle w:val="24"/>
          <w:rFonts w:ascii="方正小标宋简体" w:hAnsi="方正小标宋简体" w:eastAsia="方正小标宋简体" w:cs="方正小标宋简体"/>
          <w:outline w:val="0"/>
          <w:color w:val="auto"/>
          <w:sz w:val="44"/>
          <w:szCs w:val="44"/>
          <w:highlight w:val="none"/>
          <w:u w:color="000000"/>
          <w:rtl w:val="0"/>
          <w:lang w:val="zh-TW" w:eastAsia="zh-TW"/>
        </w:rPr>
        <w:t>商务条款偏离表格式</w:t>
      </w:r>
    </w:p>
    <w:p>
      <w:pPr>
        <w:pStyle w:val="9"/>
        <w:framePr w:wrap="auto" w:vAnchor="margin" w:hAnchor="text" w:yAlign="inline"/>
        <w:spacing w:line="500" w:lineRule="exact"/>
        <w:jc w:val="center"/>
        <w:rPr>
          <w:rStyle w:val="24"/>
          <w:rFonts w:ascii="宋体" w:hAnsi="宋体" w:eastAsia="宋体" w:cs="宋体"/>
          <w:b/>
          <w:bCs/>
          <w:outline w:val="0"/>
          <w:color w:val="auto"/>
          <w:sz w:val="32"/>
          <w:szCs w:val="32"/>
          <w:highlight w:val="none"/>
          <w:u w:color="000000"/>
        </w:rPr>
      </w:pPr>
      <w:r>
        <w:rPr>
          <w:rStyle w:val="24"/>
          <w:rFonts w:ascii="方正小标宋简体" w:hAnsi="方正小标宋简体" w:eastAsia="方正小标宋简体" w:cs="方正小标宋简体"/>
          <w:outline w:val="0"/>
          <w:color w:val="auto"/>
          <w:sz w:val="44"/>
          <w:szCs w:val="44"/>
          <w:highlight w:val="none"/>
          <w:u w:color="000000"/>
          <w:rtl w:val="0"/>
          <w:lang w:val="en-US"/>
        </w:rPr>
        <w:t>(</w:t>
      </w:r>
      <w:r>
        <w:rPr>
          <w:rStyle w:val="24"/>
          <w:rFonts w:ascii="方正小标宋简体" w:hAnsi="方正小标宋简体" w:eastAsia="方正小标宋简体" w:cs="方正小标宋简体"/>
          <w:outline w:val="0"/>
          <w:color w:val="auto"/>
          <w:sz w:val="44"/>
          <w:szCs w:val="44"/>
          <w:highlight w:val="none"/>
          <w:u w:color="000000"/>
          <w:rtl w:val="0"/>
          <w:lang w:val="zh-TW" w:eastAsia="zh-TW"/>
        </w:rPr>
        <w:t>注：按采购需求具体条款修改</w:t>
      </w:r>
      <w:r>
        <w:rPr>
          <w:rStyle w:val="24"/>
          <w:rFonts w:ascii="方正小标宋简体" w:hAnsi="方正小标宋简体" w:eastAsia="方正小标宋简体" w:cs="方正小标宋简体"/>
          <w:outline w:val="0"/>
          <w:color w:val="auto"/>
          <w:sz w:val="44"/>
          <w:szCs w:val="44"/>
          <w:highlight w:val="none"/>
          <w:u w:color="000000"/>
          <w:rtl w:val="0"/>
          <w:lang w:val="en-US"/>
        </w:rPr>
        <w:t>)</w:t>
      </w:r>
    </w:p>
    <w:p>
      <w:pPr>
        <w:pStyle w:val="9"/>
        <w:framePr w:wrap="auto" w:vAnchor="margin" w:hAnchor="text" w:yAlign="inline"/>
        <w:spacing w:before="50"/>
        <w:jc w:val="left"/>
        <w:rPr>
          <w:rStyle w:val="24"/>
          <w:rFonts w:ascii="宋体" w:hAnsi="宋体" w:eastAsia="宋体" w:cs="宋体"/>
          <w:outline w:val="0"/>
          <w:color w:val="auto"/>
          <w:sz w:val="24"/>
          <w:szCs w:val="24"/>
          <w:highlight w:val="none"/>
          <w:u w:color="000000"/>
        </w:rPr>
      </w:pPr>
    </w:p>
    <w:p>
      <w:pPr>
        <w:pStyle w:val="23"/>
        <w:framePr w:wrap="auto" w:vAnchor="margin" w:hAnchor="text" w:yAlign="inline"/>
        <w:spacing w:line="520" w:lineRule="exact"/>
        <w:rPr>
          <w:rStyle w:val="24"/>
          <w:rFonts w:ascii="仿宋_GB2312" w:hAnsi="仿宋_GB2312" w:eastAsia="仿宋_GB2312" w:cs="仿宋_GB2312"/>
          <w:outline w:val="0"/>
          <w:color w:val="auto"/>
          <w:sz w:val="32"/>
          <w:szCs w:val="32"/>
          <w:highlight w:val="none"/>
          <w:u w:color="000000"/>
        </w:rPr>
      </w:pPr>
      <w:r>
        <w:rPr>
          <w:rStyle w:val="24"/>
          <w:rFonts w:ascii="仿宋_GB2312" w:hAnsi="仿宋_GB2312" w:eastAsia="仿宋_GB2312" w:cs="仿宋_GB2312"/>
          <w:outline w:val="0"/>
          <w:color w:val="auto"/>
          <w:sz w:val="32"/>
          <w:szCs w:val="32"/>
          <w:highlight w:val="none"/>
          <w:u w:color="000000"/>
          <w:rtl w:val="0"/>
          <w:lang w:val="zh-TW" w:eastAsia="zh-TW"/>
        </w:rPr>
        <w:t>所竞分标：</w:t>
      </w:r>
      <w:r>
        <w:rPr>
          <w:rStyle w:val="24"/>
          <w:rFonts w:ascii="仿宋_GB2312" w:hAnsi="仿宋_GB2312" w:eastAsia="仿宋_GB2312" w:cs="仿宋_GB2312"/>
          <w:outline w:val="0"/>
          <w:color w:val="auto"/>
          <w:sz w:val="32"/>
          <w:szCs w:val="32"/>
          <w:highlight w:val="none"/>
          <w:u w:val="single" w:color="000000"/>
          <w:rtl w:val="0"/>
          <w:lang w:val="en-US"/>
        </w:rPr>
        <w:t xml:space="preserve">              </w:t>
      </w:r>
    </w:p>
    <w:p>
      <w:pPr>
        <w:pStyle w:val="9"/>
        <w:framePr w:wrap="auto" w:vAnchor="margin" w:hAnchor="text" w:yAlign="inline"/>
        <w:spacing w:before="50" w:line="520" w:lineRule="exact"/>
        <w:jc w:val="left"/>
        <w:rPr>
          <w:rStyle w:val="24"/>
          <w:rFonts w:ascii="仿宋_GB2312" w:hAnsi="仿宋_GB2312" w:eastAsia="仿宋_GB2312" w:cs="仿宋_GB2312"/>
          <w:outline w:val="0"/>
          <w:color w:val="auto"/>
          <w:sz w:val="32"/>
          <w:szCs w:val="32"/>
          <w:highlight w:val="none"/>
          <w:u w:val="single" w:color="000000"/>
        </w:rPr>
      </w:pPr>
    </w:p>
    <w:tbl>
      <w:tblPr>
        <w:tblStyle w:val="4"/>
        <w:tblW w:w="930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2178"/>
        <w:gridCol w:w="2668"/>
        <w:gridCol w:w="1144"/>
        <w:gridCol w:w="3318"/>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1055" w:hRule="atLeast"/>
        </w:trPr>
        <w:tc>
          <w:tcPr>
            <w:tcW w:w="217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before="156" w:line="520" w:lineRule="exact"/>
              <w:jc w:val="center"/>
              <w:rPr>
                <w:color w:val="auto"/>
                <w:highlight w:val="none"/>
              </w:rPr>
            </w:pPr>
            <w:r>
              <w:rPr>
                <w:rStyle w:val="24"/>
                <w:rFonts w:ascii="仿宋_GB2312" w:hAnsi="仿宋_GB2312" w:eastAsia="仿宋_GB2312" w:cs="仿宋_GB2312"/>
                <w:color w:val="auto"/>
                <w:sz w:val="32"/>
                <w:szCs w:val="32"/>
                <w:highlight w:val="none"/>
                <w:shd w:val="clear" w:color="auto" w:fill="auto"/>
                <w:rtl w:val="0"/>
                <w:lang w:val="zh-TW" w:eastAsia="zh-TW"/>
              </w:rPr>
              <w:t>项目</w:t>
            </w:r>
          </w:p>
        </w:tc>
        <w:tc>
          <w:tcPr>
            <w:tcW w:w="26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before="156" w:line="520" w:lineRule="exact"/>
              <w:jc w:val="center"/>
              <w:rPr>
                <w:color w:val="auto"/>
                <w:highlight w:val="none"/>
              </w:rPr>
            </w:pPr>
            <w:r>
              <w:rPr>
                <w:rStyle w:val="24"/>
                <w:rFonts w:ascii="仿宋_GB2312" w:hAnsi="仿宋_GB2312" w:eastAsia="仿宋_GB2312" w:cs="仿宋_GB2312"/>
                <w:color w:val="auto"/>
                <w:sz w:val="32"/>
                <w:szCs w:val="32"/>
                <w:highlight w:val="none"/>
                <w:shd w:val="clear" w:color="auto" w:fill="auto"/>
                <w:rtl w:val="0"/>
                <w:lang w:val="zh-TW" w:eastAsia="zh-TW"/>
              </w:rPr>
              <w:t>竞争性磋商文件商务条款要求</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before="156" w:line="520" w:lineRule="exact"/>
              <w:jc w:val="center"/>
              <w:rPr>
                <w:color w:val="auto"/>
                <w:highlight w:val="none"/>
              </w:rPr>
            </w:pPr>
            <w:r>
              <w:rPr>
                <w:rStyle w:val="24"/>
                <w:rFonts w:ascii="仿宋_GB2312" w:hAnsi="仿宋_GB2312" w:eastAsia="仿宋_GB2312" w:cs="仿宋_GB2312"/>
                <w:color w:val="auto"/>
                <w:sz w:val="32"/>
                <w:szCs w:val="32"/>
                <w:highlight w:val="none"/>
                <w:shd w:val="clear" w:color="auto" w:fill="auto"/>
                <w:rtl w:val="0"/>
                <w:lang w:val="zh-TW" w:eastAsia="zh-TW"/>
              </w:rPr>
              <w:t>是否偏离</w:t>
            </w:r>
          </w:p>
        </w:tc>
        <w:tc>
          <w:tcPr>
            <w:tcW w:w="33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before="156" w:line="520" w:lineRule="exact"/>
              <w:jc w:val="center"/>
              <w:rPr>
                <w:color w:val="auto"/>
                <w:highlight w:val="none"/>
              </w:rPr>
            </w:pPr>
            <w:r>
              <w:rPr>
                <w:rStyle w:val="24"/>
                <w:rFonts w:ascii="仿宋_GB2312" w:hAnsi="仿宋_GB2312" w:eastAsia="仿宋_GB2312" w:cs="仿宋_GB2312"/>
                <w:color w:val="auto"/>
                <w:sz w:val="32"/>
                <w:szCs w:val="32"/>
                <w:highlight w:val="none"/>
                <w:shd w:val="clear" w:color="auto" w:fill="auto"/>
                <w:rtl w:val="0"/>
                <w:lang w:val="zh-TW" w:eastAsia="zh-TW"/>
              </w:rPr>
              <w:t>供应商的承诺或说明</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055" w:hRule="atLeast"/>
        </w:trPr>
        <w:tc>
          <w:tcPr>
            <w:tcW w:w="217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520" w:lineRule="exact"/>
              <w:jc w:val="center"/>
              <w:rPr>
                <w:color w:val="auto"/>
                <w:highlight w:val="none"/>
              </w:rPr>
            </w:pPr>
            <w:r>
              <w:rPr>
                <w:rStyle w:val="24"/>
                <w:rFonts w:ascii="仿宋_GB2312" w:hAnsi="仿宋_GB2312" w:eastAsia="仿宋_GB2312" w:cs="仿宋_GB2312"/>
                <w:color w:val="auto"/>
                <w:sz w:val="32"/>
                <w:szCs w:val="32"/>
                <w:highlight w:val="none"/>
                <w:shd w:val="clear" w:color="auto" w:fill="auto"/>
                <w:rtl w:val="0"/>
                <w:lang w:val="zh-TW" w:eastAsia="zh-TW"/>
              </w:rPr>
              <w:t>成果提交时间要求</w:t>
            </w:r>
          </w:p>
        </w:tc>
        <w:tc>
          <w:tcPr>
            <w:tcW w:w="26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highlight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highlight w:val="none"/>
              </w:rPr>
            </w:pPr>
          </w:p>
        </w:tc>
        <w:tc>
          <w:tcPr>
            <w:tcW w:w="33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788" w:hRule="atLeast"/>
        </w:trPr>
        <w:tc>
          <w:tcPr>
            <w:tcW w:w="217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520" w:lineRule="exact"/>
              <w:jc w:val="center"/>
              <w:rPr>
                <w:color w:val="auto"/>
                <w:highlight w:val="none"/>
              </w:rPr>
            </w:pPr>
            <w:r>
              <w:rPr>
                <w:rStyle w:val="24"/>
                <w:rFonts w:ascii="仿宋_GB2312" w:hAnsi="仿宋_GB2312" w:eastAsia="仿宋_GB2312" w:cs="仿宋_GB2312"/>
                <w:color w:val="auto"/>
                <w:sz w:val="32"/>
                <w:szCs w:val="32"/>
                <w:highlight w:val="none"/>
                <w:shd w:val="clear" w:color="auto" w:fill="auto"/>
                <w:rtl w:val="0"/>
                <w:lang w:val="zh-TW" w:eastAsia="zh-TW"/>
              </w:rPr>
              <w:t>服务地点</w:t>
            </w:r>
          </w:p>
        </w:tc>
        <w:tc>
          <w:tcPr>
            <w:tcW w:w="26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highlight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80" w:type="dxa"/>
              <w:left w:w="123" w:type="dxa"/>
              <w:bottom w:w="80" w:type="dxa"/>
              <w:right w:w="80" w:type="dxa"/>
            </w:tcMar>
            <w:vAlign w:val="center"/>
          </w:tcPr>
          <w:p>
            <w:pPr>
              <w:rPr>
                <w:color w:val="auto"/>
                <w:highlight w:val="none"/>
              </w:rPr>
            </w:pPr>
          </w:p>
        </w:tc>
        <w:tc>
          <w:tcPr>
            <w:tcW w:w="3318" w:type="dxa"/>
            <w:tcBorders>
              <w:top w:val="single" w:color="000000" w:sz="4" w:space="0"/>
              <w:left w:val="single" w:color="000000" w:sz="4" w:space="0"/>
              <w:bottom w:val="single" w:color="000000" w:sz="4" w:space="0"/>
              <w:right w:val="single" w:color="000000" w:sz="4" w:space="0"/>
            </w:tcBorders>
            <w:shd w:val="clear" w:color="auto" w:fill="auto"/>
            <w:tcMar>
              <w:top w:w="80" w:type="dxa"/>
              <w:left w:w="123" w:type="dxa"/>
              <w:bottom w:w="80" w:type="dxa"/>
              <w:right w:w="80" w:type="dxa"/>
            </w:tcMar>
            <w:vAlign w:val="center"/>
          </w:tcPr>
          <w:p>
            <w:pPr>
              <w:rPr>
                <w:color w:val="auto"/>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055" w:hRule="atLeast"/>
        </w:trPr>
        <w:tc>
          <w:tcPr>
            <w:tcW w:w="217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520" w:lineRule="exact"/>
              <w:jc w:val="center"/>
              <w:rPr>
                <w:color w:val="auto"/>
                <w:highlight w:val="none"/>
              </w:rPr>
            </w:pPr>
            <w:r>
              <w:rPr>
                <w:rStyle w:val="24"/>
                <w:rFonts w:ascii="仿宋_GB2312" w:hAnsi="仿宋_GB2312" w:eastAsia="仿宋_GB2312" w:cs="仿宋_GB2312"/>
                <w:color w:val="auto"/>
                <w:sz w:val="32"/>
                <w:szCs w:val="32"/>
                <w:highlight w:val="none"/>
                <w:shd w:val="clear" w:color="auto" w:fill="auto"/>
                <w:rtl w:val="0"/>
                <w:lang w:val="zh-TW" w:eastAsia="zh-TW"/>
              </w:rPr>
              <w:t>付款方式、时间和条件</w:t>
            </w:r>
          </w:p>
        </w:tc>
        <w:tc>
          <w:tcPr>
            <w:tcW w:w="26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highlight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highlight w:val="none"/>
              </w:rPr>
            </w:pPr>
          </w:p>
        </w:tc>
        <w:tc>
          <w:tcPr>
            <w:tcW w:w="33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05" w:hRule="atLeast"/>
        </w:trPr>
        <w:tc>
          <w:tcPr>
            <w:tcW w:w="217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before="156" w:line="520" w:lineRule="exact"/>
              <w:jc w:val="center"/>
              <w:rPr>
                <w:color w:val="auto"/>
                <w:highlight w:val="none"/>
              </w:rPr>
            </w:pPr>
            <w:r>
              <w:rPr>
                <w:rStyle w:val="24"/>
                <w:rFonts w:ascii="仿宋_GB2312" w:hAnsi="仿宋_GB2312" w:eastAsia="仿宋_GB2312" w:cs="仿宋_GB2312"/>
                <w:color w:val="auto"/>
                <w:sz w:val="32"/>
                <w:szCs w:val="32"/>
                <w:highlight w:val="none"/>
                <w:shd w:val="clear" w:color="auto" w:fill="auto"/>
                <w:rtl w:val="0"/>
                <w:lang w:val="en-US"/>
              </w:rPr>
              <w:t>…</w:t>
            </w:r>
          </w:p>
        </w:tc>
        <w:tc>
          <w:tcPr>
            <w:tcW w:w="26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highlight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highlight w:val="none"/>
              </w:rPr>
            </w:pPr>
          </w:p>
        </w:tc>
        <w:tc>
          <w:tcPr>
            <w:tcW w:w="33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highlight w:val="none"/>
              </w:rPr>
            </w:pPr>
          </w:p>
        </w:tc>
      </w:tr>
    </w:tbl>
    <w:p>
      <w:pPr>
        <w:pStyle w:val="9"/>
        <w:framePr w:wrap="auto" w:vAnchor="margin" w:hAnchor="text" w:yAlign="inline"/>
        <w:spacing w:before="50"/>
        <w:jc w:val="left"/>
        <w:rPr>
          <w:rStyle w:val="24"/>
          <w:rFonts w:ascii="仿宋_GB2312" w:hAnsi="仿宋_GB2312" w:eastAsia="仿宋_GB2312" w:cs="仿宋_GB2312"/>
          <w:outline w:val="0"/>
          <w:color w:val="auto"/>
          <w:sz w:val="32"/>
          <w:szCs w:val="32"/>
          <w:highlight w:val="none"/>
          <w:u w:val="single" w:color="000000"/>
        </w:rPr>
      </w:pPr>
    </w:p>
    <w:p>
      <w:pPr>
        <w:pStyle w:val="9"/>
        <w:framePr w:wrap="auto" w:vAnchor="margin" w:hAnchor="text" w:yAlign="inline"/>
        <w:spacing w:before="50" w:after="50" w:line="520" w:lineRule="exact"/>
        <w:rPr>
          <w:rStyle w:val="24"/>
          <w:rFonts w:ascii="仿宋_GB2312" w:hAnsi="仿宋_GB2312" w:eastAsia="仿宋_GB2312" w:cs="仿宋_GB2312"/>
          <w:outline w:val="0"/>
          <w:color w:val="auto"/>
          <w:sz w:val="32"/>
          <w:szCs w:val="32"/>
          <w:highlight w:val="none"/>
          <w:u w:color="000000"/>
        </w:rPr>
      </w:pPr>
    </w:p>
    <w:p>
      <w:pPr>
        <w:pStyle w:val="9"/>
        <w:framePr w:wrap="auto" w:vAnchor="margin" w:hAnchor="text" w:yAlign="inline"/>
        <w:spacing w:before="50" w:after="50" w:line="520" w:lineRule="exact"/>
        <w:ind w:firstLine="1280"/>
        <w:rPr>
          <w:rStyle w:val="24"/>
          <w:rFonts w:ascii="仿宋_GB2312" w:hAnsi="仿宋_GB2312" w:eastAsia="仿宋_GB2312" w:cs="仿宋_GB2312"/>
          <w:outline w:val="0"/>
          <w:color w:val="auto"/>
          <w:sz w:val="32"/>
          <w:szCs w:val="32"/>
          <w:highlight w:val="none"/>
          <w:u w:color="000000"/>
          <w:lang w:val="zh-TW" w:eastAsia="zh-TW"/>
        </w:rPr>
      </w:pPr>
      <w:r>
        <w:rPr>
          <w:rStyle w:val="24"/>
          <w:rFonts w:ascii="仿宋_GB2312" w:hAnsi="仿宋_GB2312" w:eastAsia="仿宋_GB2312" w:cs="仿宋_GB2312"/>
          <w:outline w:val="0"/>
          <w:color w:val="auto"/>
          <w:sz w:val="32"/>
          <w:szCs w:val="32"/>
          <w:highlight w:val="none"/>
          <w:u w:color="000000"/>
          <w:rtl w:val="0"/>
          <w:lang w:val="zh-TW" w:eastAsia="zh-TW"/>
        </w:rPr>
        <w:t xml:space="preserve">法定代表人或委托代理人（签字）：                    </w:t>
      </w:r>
    </w:p>
    <w:p>
      <w:pPr>
        <w:pStyle w:val="9"/>
        <w:framePr w:wrap="auto" w:vAnchor="margin" w:hAnchor="text" w:yAlign="inline"/>
        <w:spacing w:before="50" w:after="50" w:line="520" w:lineRule="exact"/>
        <w:ind w:firstLine="3520"/>
        <w:rPr>
          <w:rStyle w:val="24"/>
          <w:rFonts w:ascii="仿宋_GB2312" w:hAnsi="仿宋_GB2312" w:eastAsia="仿宋_GB2312" w:cs="仿宋_GB2312"/>
          <w:outline w:val="0"/>
          <w:color w:val="auto"/>
          <w:sz w:val="32"/>
          <w:szCs w:val="32"/>
          <w:highlight w:val="none"/>
          <w:u w:color="000000"/>
          <w:lang w:val="zh-TW" w:eastAsia="zh-TW"/>
        </w:rPr>
      </w:pPr>
      <w:r>
        <w:rPr>
          <w:rStyle w:val="24"/>
          <w:rFonts w:ascii="仿宋_GB2312" w:hAnsi="仿宋_GB2312" w:eastAsia="仿宋_GB2312" w:cs="仿宋_GB2312"/>
          <w:outline w:val="0"/>
          <w:color w:val="auto"/>
          <w:sz w:val="32"/>
          <w:szCs w:val="32"/>
          <w:highlight w:val="none"/>
          <w:u w:color="000000"/>
          <w:rtl w:val="0"/>
          <w:lang w:val="zh-TW" w:eastAsia="zh-TW"/>
        </w:rPr>
        <w:t xml:space="preserve">供应商（盖公章）：      </w:t>
      </w:r>
    </w:p>
    <w:p>
      <w:pPr>
        <w:pStyle w:val="9"/>
        <w:framePr w:wrap="auto" w:vAnchor="margin" w:hAnchor="text" w:yAlign="inline"/>
        <w:spacing w:before="50" w:after="50" w:line="520" w:lineRule="exact"/>
        <w:ind w:firstLine="5440"/>
        <w:rPr>
          <w:rStyle w:val="24"/>
          <w:rFonts w:ascii="仿宋_GB2312" w:hAnsi="仿宋_GB2312" w:eastAsia="仿宋_GB2312" w:cs="仿宋_GB2312"/>
          <w:b/>
          <w:bCs/>
          <w:outline w:val="0"/>
          <w:color w:val="auto"/>
          <w:sz w:val="32"/>
          <w:szCs w:val="32"/>
          <w:highlight w:val="none"/>
          <w:u w:color="000000"/>
          <w:lang w:val="zh-TW" w:eastAsia="zh-TW"/>
        </w:rPr>
      </w:pPr>
      <w:r>
        <w:rPr>
          <w:rStyle w:val="24"/>
          <w:rFonts w:ascii="仿宋_GB2312" w:hAnsi="仿宋_GB2312" w:eastAsia="仿宋_GB2312" w:cs="仿宋_GB2312"/>
          <w:outline w:val="0"/>
          <w:color w:val="auto"/>
          <w:sz w:val="32"/>
          <w:szCs w:val="32"/>
          <w:highlight w:val="none"/>
          <w:u w:color="000000"/>
          <w:rtl w:val="0"/>
          <w:lang w:val="zh-TW" w:eastAsia="zh-TW"/>
        </w:rPr>
        <w:t>日期：   年   月   日</w:t>
      </w:r>
    </w:p>
    <w:p>
      <w:pPr>
        <w:pStyle w:val="9"/>
        <w:framePr w:wrap="auto" w:vAnchor="margin" w:hAnchor="text" w:yAlign="inline"/>
        <w:spacing w:line="520" w:lineRule="exact"/>
        <w:ind w:firstLine="7040"/>
        <w:jc w:val="center"/>
        <w:rPr>
          <w:rStyle w:val="24"/>
          <w:rFonts w:ascii="方正小标宋简体" w:hAnsi="方正小标宋简体" w:eastAsia="方正小标宋简体" w:cs="方正小标宋简体"/>
          <w:outline w:val="0"/>
          <w:color w:val="auto"/>
          <w:sz w:val="44"/>
          <w:szCs w:val="44"/>
          <w:highlight w:val="none"/>
          <w:u w:color="000000"/>
        </w:rPr>
      </w:pPr>
    </w:p>
    <w:p>
      <w:pPr>
        <w:pStyle w:val="9"/>
        <w:framePr w:wrap="auto" w:vAnchor="margin" w:hAnchor="text" w:yAlign="inline"/>
        <w:spacing w:line="520" w:lineRule="exact"/>
        <w:ind w:firstLine="7040"/>
        <w:jc w:val="center"/>
        <w:rPr>
          <w:rStyle w:val="24"/>
          <w:rFonts w:ascii="方正小标宋简体" w:hAnsi="方正小标宋简体" w:eastAsia="方正小标宋简体" w:cs="方正小标宋简体"/>
          <w:outline w:val="0"/>
          <w:color w:val="auto"/>
          <w:sz w:val="44"/>
          <w:szCs w:val="44"/>
          <w:highlight w:val="none"/>
          <w:u w:color="000000"/>
        </w:rPr>
      </w:pPr>
    </w:p>
    <w:p>
      <w:pPr>
        <w:pStyle w:val="9"/>
        <w:framePr w:wrap="auto" w:vAnchor="margin" w:hAnchor="text" w:yAlign="inline"/>
        <w:spacing w:line="520" w:lineRule="exact"/>
        <w:ind w:firstLine="7040"/>
        <w:jc w:val="center"/>
        <w:rPr>
          <w:rStyle w:val="24"/>
          <w:rFonts w:ascii="方正小标宋简体" w:hAnsi="方正小标宋简体" w:eastAsia="方正小标宋简体" w:cs="方正小标宋简体"/>
          <w:outline w:val="0"/>
          <w:color w:val="auto"/>
          <w:sz w:val="44"/>
          <w:szCs w:val="44"/>
          <w:highlight w:val="none"/>
          <w:u w:color="000000"/>
        </w:rPr>
      </w:pPr>
    </w:p>
    <w:p>
      <w:pPr>
        <w:pStyle w:val="9"/>
        <w:framePr w:wrap="auto" w:vAnchor="margin" w:hAnchor="text" w:yAlign="inline"/>
        <w:spacing w:line="520" w:lineRule="exact"/>
        <w:ind w:firstLine="7040"/>
        <w:jc w:val="center"/>
        <w:rPr>
          <w:rStyle w:val="24"/>
          <w:rFonts w:ascii="方正小标宋简体" w:hAnsi="方正小标宋简体" w:eastAsia="方正小标宋简体" w:cs="方正小标宋简体"/>
          <w:outline w:val="0"/>
          <w:color w:val="auto"/>
          <w:sz w:val="44"/>
          <w:szCs w:val="44"/>
          <w:highlight w:val="none"/>
          <w:u w:color="000000"/>
        </w:rPr>
      </w:pPr>
    </w:p>
    <w:p>
      <w:pPr>
        <w:pStyle w:val="9"/>
        <w:framePr w:wrap="auto" w:vAnchor="margin" w:hAnchor="text" w:yAlign="inline"/>
        <w:spacing w:line="520" w:lineRule="exact"/>
        <w:rPr>
          <w:rStyle w:val="24"/>
          <w:rFonts w:ascii="宋体" w:hAnsi="宋体" w:eastAsia="宋体" w:cs="宋体"/>
          <w:outline w:val="0"/>
          <w:color w:val="auto"/>
          <w:highlight w:val="none"/>
          <w:u w:val="single" w:color="000000"/>
        </w:rPr>
      </w:pPr>
    </w:p>
    <w:p>
      <w:pPr>
        <w:pStyle w:val="9"/>
        <w:framePr w:wrap="auto" w:vAnchor="margin" w:hAnchor="text" w:yAlign="inline"/>
        <w:spacing w:line="300" w:lineRule="auto"/>
        <w:rPr>
          <w:rStyle w:val="24"/>
          <w:rFonts w:ascii="宋体" w:hAnsi="宋体" w:eastAsia="宋体" w:cs="宋体"/>
          <w:outline w:val="0"/>
          <w:color w:val="auto"/>
          <w:highlight w:val="none"/>
          <w:u w:val="single" w:color="000000"/>
        </w:rPr>
      </w:pPr>
    </w:p>
    <w:p>
      <w:pPr>
        <w:pStyle w:val="9"/>
        <w:framePr w:wrap="auto" w:vAnchor="margin" w:hAnchor="text" w:yAlign="inline"/>
        <w:spacing w:line="300" w:lineRule="auto"/>
        <w:jc w:val="center"/>
        <w:rPr>
          <w:rStyle w:val="24"/>
          <w:rFonts w:ascii="方正小标宋简体" w:hAnsi="方正小标宋简体" w:eastAsia="方正小标宋简体" w:cs="方正小标宋简体"/>
          <w:outline w:val="0"/>
          <w:color w:val="auto"/>
          <w:sz w:val="44"/>
          <w:szCs w:val="44"/>
          <w:highlight w:val="none"/>
          <w:u w:color="000000"/>
        </w:rPr>
      </w:pPr>
      <w:r>
        <w:rPr>
          <w:rStyle w:val="24"/>
          <w:rFonts w:ascii="方正小标宋简体" w:hAnsi="方正小标宋简体" w:eastAsia="方正小标宋简体" w:cs="方正小标宋简体"/>
          <w:outline w:val="0"/>
          <w:color w:val="auto"/>
          <w:sz w:val="44"/>
          <w:szCs w:val="44"/>
          <w:highlight w:val="none"/>
          <w:u w:color="000000"/>
          <w:rtl w:val="0"/>
          <w:lang w:val="en-US"/>
        </w:rPr>
        <w:t>2.6</w:t>
      </w:r>
      <w:r>
        <w:rPr>
          <w:rStyle w:val="24"/>
          <w:rFonts w:ascii="方正小标宋简体" w:hAnsi="方正小标宋简体" w:eastAsia="方正小标宋简体" w:cs="方正小标宋简体"/>
          <w:outline w:val="0"/>
          <w:color w:val="auto"/>
          <w:sz w:val="44"/>
          <w:szCs w:val="44"/>
          <w:highlight w:val="none"/>
          <w:u w:color="000000"/>
          <w:rtl w:val="0"/>
          <w:lang w:val="zh-TW" w:eastAsia="zh-TW"/>
        </w:rPr>
        <w:t>技术需求偏离表</w:t>
      </w:r>
    </w:p>
    <w:p>
      <w:pPr>
        <w:pStyle w:val="9"/>
        <w:framePr w:wrap="auto" w:vAnchor="margin" w:hAnchor="text" w:yAlign="inline"/>
        <w:spacing w:line="520" w:lineRule="exact"/>
        <w:rPr>
          <w:rStyle w:val="24"/>
          <w:rFonts w:ascii="仿宋_GB2312" w:hAnsi="仿宋_GB2312" w:eastAsia="仿宋_GB2312" w:cs="仿宋_GB2312"/>
          <w:outline w:val="0"/>
          <w:color w:val="auto"/>
          <w:sz w:val="32"/>
          <w:szCs w:val="32"/>
          <w:highlight w:val="none"/>
          <w:u w:color="000000"/>
        </w:rPr>
      </w:pPr>
    </w:p>
    <w:p>
      <w:pPr>
        <w:pStyle w:val="9"/>
        <w:framePr w:wrap="auto" w:vAnchor="margin" w:hAnchor="text" w:yAlign="inline"/>
        <w:spacing w:line="520" w:lineRule="exact"/>
        <w:rPr>
          <w:rStyle w:val="24"/>
          <w:rFonts w:ascii="仿宋_GB2312" w:hAnsi="仿宋_GB2312" w:eastAsia="仿宋_GB2312" w:cs="仿宋_GB2312"/>
          <w:outline w:val="0"/>
          <w:color w:val="auto"/>
          <w:sz w:val="32"/>
          <w:szCs w:val="32"/>
          <w:highlight w:val="none"/>
          <w:u w:val="single" w:color="000000"/>
        </w:rPr>
      </w:pPr>
      <w:r>
        <w:rPr>
          <w:rStyle w:val="24"/>
          <w:rFonts w:ascii="仿宋_GB2312" w:hAnsi="仿宋_GB2312" w:eastAsia="仿宋_GB2312" w:cs="仿宋_GB2312"/>
          <w:outline w:val="0"/>
          <w:color w:val="auto"/>
          <w:sz w:val="32"/>
          <w:szCs w:val="32"/>
          <w:highlight w:val="none"/>
          <w:u w:color="000000"/>
          <w:rtl w:val="0"/>
          <w:lang w:val="zh-TW" w:eastAsia="zh-TW"/>
        </w:rPr>
        <w:t>采购项目编号：</w:t>
      </w:r>
      <w:r>
        <w:rPr>
          <w:rStyle w:val="24"/>
          <w:rFonts w:ascii="仿宋_GB2312" w:hAnsi="仿宋_GB2312" w:eastAsia="仿宋_GB2312" w:cs="仿宋_GB2312"/>
          <w:outline w:val="0"/>
          <w:color w:val="auto"/>
          <w:sz w:val="32"/>
          <w:szCs w:val="32"/>
          <w:highlight w:val="none"/>
          <w:u w:val="single" w:color="000000"/>
          <w:rtl w:val="0"/>
          <w:lang w:val="en-US"/>
        </w:rPr>
        <w:t xml:space="preserve">                 </w:t>
      </w:r>
    </w:p>
    <w:p>
      <w:pPr>
        <w:pStyle w:val="9"/>
        <w:framePr w:wrap="auto" w:vAnchor="margin" w:hAnchor="text" w:yAlign="inline"/>
        <w:spacing w:line="520" w:lineRule="exact"/>
        <w:rPr>
          <w:rStyle w:val="24"/>
          <w:rFonts w:ascii="仿宋_GB2312" w:hAnsi="仿宋_GB2312" w:eastAsia="仿宋_GB2312" w:cs="仿宋_GB2312"/>
          <w:outline w:val="0"/>
          <w:color w:val="auto"/>
          <w:sz w:val="32"/>
          <w:szCs w:val="32"/>
          <w:highlight w:val="none"/>
          <w:u w:color="000000"/>
        </w:rPr>
      </w:pPr>
      <w:r>
        <w:rPr>
          <w:rStyle w:val="24"/>
          <w:rFonts w:ascii="仿宋_GB2312" w:hAnsi="仿宋_GB2312" w:eastAsia="仿宋_GB2312" w:cs="仿宋_GB2312"/>
          <w:outline w:val="0"/>
          <w:color w:val="auto"/>
          <w:sz w:val="32"/>
          <w:szCs w:val="32"/>
          <w:highlight w:val="none"/>
          <w:u w:color="000000"/>
          <w:rtl w:val="0"/>
          <w:lang w:val="zh-TW" w:eastAsia="zh-TW"/>
        </w:rPr>
        <w:t>采购项目名称：</w:t>
      </w:r>
      <w:r>
        <w:rPr>
          <w:rStyle w:val="24"/>
          <w:rFonts w:ascii="仿宋_GB2312" w:hAnsi="仿宋_GB2312" w:eastAsia="仿宋_GB2312" w:cs="仿宋_GB2312"/>
          <w:outline w:val="0"/>
          <w:color w:val="auto"/>
          <w:sz w:val="32"/>
          <w:szCs w:val="32"/>
          <w:highlight w:val="none"/>
          <w:u w:val="single" w:color="000000"/>
          <w:rtl w:val="0"/>
          <w:lang w:val="en-US"/>
        </w:rPr>
        <w:t xml:space="preserve">                 </w:t>
      </w:r>
    </w:p>
    <w:p>
      <w:pPr>
        <w:pStyle w:val="9"/>
        <w:framePr w:wrap="auto" w:vAnchor="margin" w:hAnchor="text" w:yAlign="inline"/>
        <w:spacing w:line="520" w:lineRule="exact"/>
        <w:rPr>
          <w:rStyle w:val="24"/>
          <w:rFonts w:ascii="仿宋_GB2312" w:hAnsi="仿宋_GB2312" w:eastAsia="仿宋_GB2312" w:cs="仿宋_GB2312"/>
          <w:outline w:val="0"/>
          <w:color w:val="auto"/>
          <w:sz w:val="32"/>
          <w:szCs w:val="32"/>
          <w:highlight w:val="none"/>
          <w:u w:val="single" w:color="000000"/>
        </w:rPr>
      </w:pPr>
      <w:r>
        <w:rPr>
          <w:rStyle w:val="24"/>
          <w:rFonts w:ascii="仿宋_GB2312" w:hAnsi="仿宋_GB2312" w:eastAsia="仿宋_GB2312" w:cs="仿宋_GB2312"/>
          <w:outline w:val="0"/>
          <w:color w:val="auto"/>
          <w:sz w:val="32"/>
          <w:szCs w:val="32"/>
          <w:highlight w:val="none"/>
          <w:u w:color="000000"/>
          <w:rtl w:val="0"/>
          <w:lang w:val="zh-TW" w:eastAsia="zh-TW"/>
        </w:rPr>
        <w:t>分标号：</w:t>
      </w:r>
      <w:r>
        <w:rPr>
          <w:rStyle w:val="24"/>
          <w:rFonts w:ascii="仿宋_GB2312" w:hAnsi="仿宋_GB2312" w:eastAsia="仿宋_GB2312" w:cs="仿宋_GB2312"/>
          <w:outline w:val="0"/>
          <w:color w:val="auto"/>
          <w:sz w:val="32"/>
          <w:szCs w:val="32"/>
          <w:highlight w:val="none"/>
          <w:u w:val="single" w:color="000000"/>
          <w:rtl w:val="0"/>
          <w:lang w:val="en-US"/>
        </w:rPr>
        <w:t xml:space="preserve">                       </w:t>
      </w:r>
    </w:p>
    <w:tbl>
      <w:tblPr>
        <w:tblStyle w:val="4"/>
        <w:tblW w:w="8886"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814"/>
        <w:gridCol w:w="814"/>
        <w:gridCol w:w="2701"/>
        <w:gridCol w:w="2431"/>
        <w:gridCol w:w="1326"/>
        <w:gridCol w:w="80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1057" w:hRule="atLeast"/>
          <w:jc w:val="center"/>
        </w:trPr>
        <w:tc>
          <w:tcPr>
            <w:tcW w:w="814" w:type="dxa"/>
            <w:tcBorders>
              <w:top w:val="single" w:color="000000" w:sz="4"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30"/>
              <w:framePr w:wrap="auto" w:vAnchor="margin" w:hAnchor="text" w:yAlign="inline"/>
              <w:spacing w:line="520" w:lineRule="exact"/>
              <w:ind w:firstLine="0"/>
              <w:jc w:val="center"/>
              <w:rPr>
                <w:color w:val="auto"/>
                <w:highlight w:val="none"/>
              </w:rPr>
            </w:pPr>
            <w:r>
              <w:rPr>
                <w:rStyle w:val="24"/>
                <w:color w:val="auto"/>
                <w:kern w:val="2"/>
                <w:highlight w:val="none"/>
                <w:shd w:val="clear" w:color="auto" w:fill="auto"/>
                <w:rtl w:val="0"/>
                <w:lang w:val="zh-TW" w:eastAsia="zh-TW"/>
              </w:rPr>
              <w:t>序号</w:t>
            </w:r>
          </w:p>
        </w:tc>
        <w:tc>
          <w:tcPr>
            <w:tcW w:w="814" w:type="dxa"/>
            <w:tcBorders>
              <w:top w:val="single" w:color="000000" w:sz="4"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pStyle w:val="30"/>
              <w:framePr w:wrap="auto" w:vAnchor="margin" w:hAnchor="text" w:yAlign="inline"/>
              <w:spacing w:line="520" w:lineRule="exact"/>
              <w:ind w:firstLine="0"/>
              <w:jc w:val="center"/>
              <w:rPr>
                <w:color w:val="auto"/>
                <w:highlight w:val="none"/>
              </w:rPr>
            </w:pPr>
            <w:r>
              <w:rPr>
                <w:rStyle w:val="24"/>
                <w:color w:val="auto"/>
                <w:kern w:val="2"/>
                <w:highlight w:val="none"/>
                <w:shd w:val="clear" w:color="auto" w:fill="auto"/>
                <w:rtl w:val="0"/>
                <w:lang w:val="zh-TW" w:eastAsia="zh-TW"/>
              </w:rPr>
              <w:t>名称</w:t>
            </w:r>
          </w:p>
        </w:tc>
        <w:tc>
          <w:tcPr>
            <w:tcW w:w="2701" w:type="dxa"/>
            <w:tcBorders>
              <w:top w:val="single" w:color="000000" w:sz="4"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30"/>
              <w:framePr w:wrap="auto" w:vAnchor="margin" w:hAnchor="text" w:yAlign="inline"/>
              <w:spacing w:line="520" w:lineRule="exact"/>
              <w:ind w:firstLine="0"/>
              <w:jc w:val="center"/>
              <w:rPr>
                <w:color w:val="auto"/>
                <w:highlight w:val="none"/>
              </w:rPr>
            </w:pPr>
            <w:r>
              <w:rPr>
                <w:rStyle w:val="24"/>
                <w:color w:val="auto"/>
                <w:kern w:val="2"/>
                <w:highlight w:val="none"/>
                <w:shd w:val="clear" w:color="auto" w:fill="auto"/>
                <w:rtl w:val="0"/>
                <w:lang w:val="zh-TW" w:eastAsia="zh-TW"/>
              </w:rPr>
              <w:t>竞争性磋商文件技术需求</w:t>
            </w:r>
          </w:p>
        </w:tc>
        <w:tc>
          <w:tcPr>
            <w:tcW w:w="2431" w:type="dxa"/>
            <w:tcBorders>
              <w:top w:val="single" w:color="000000" w:sz="4"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30"/>
              <w:framePr w:wrap="auto" w:vAnchor="margin" w:hAnchor="text" w:yAlign="inline"/>
              <w:spacing w:line="520" w:lineRule="exact"/>
              <w:ind w:firstLine="0"/>
              <w:jc w:val="center"/>
              <w:rPr>
                <w:color w:val="auto"/>
                <w:highlight w:val="none"/>
              </w:rPr>
            </w:pPr>
            <w:r>
              <w:rPr>
                <w:rStyle w:val="24"/>
                <w:color w:val="auto"/>
                <w:kern w:val="2"/>
                <w:highlight w:val="none"/>
                <w:shd w:val="clear" w:color="auto" w:fill="auto"/>
                <w:rtl w:val="0"/>
                <w:lang w:val="zh-TW" w:eastAsia="zh-TW"/>
              </w:rPr>
              <w:t>响应文件具体响应</w:t>
            </w:r>
          </w:p>
        </w:tc>
        <w:tc>
          <w:tcPr>
            <w:tcW w:w="1326" w:type="dxa"/>
            <w:tcBorders>
              <w:top w:val="single" w:color="000000" w:sz="4"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30"/>
              <w:framePr w:wrap="auto" w:vAnchor="margin" w:hAnchor="text" w:yAlign="inline"/>
              <w:spacing w:line="520" w:lineRule="exact"/>
              <w:ind w:firstLine="0"/>
              <w:jc w:val="center"/>
              <w:rPr>
                <w:color w:val="auto"/>
                <w:highlight w:val="none"/>
              </w:rPr>
            </w:pPr>
            <w:r>
              <w:rPr>
                <w:rStyle w:val="24"/>
                <w:color w:val="auto"/>
                <w:kern w:val="2"/>
                <w:highlight w:val="none"/>
                <w:shd w:val="clear" w:color="auto" w:fill="auto"/>
                <w:rtl w:val="0"/>
                <w:lang w:val="zh-TW" w:eastAsia="zh-TW"/>
              </w:rPr>
              <w:t>响应</w:t>
            </w:r>
            <w:r>
              <w:rPr>
                <w:rStyle w:val="24"/>
                <w:color w:val="auto"/>
                <w:kern w:val="2"/>
                <w:highlight w:val="none"/>
                <w:shd w:val="clear" w:color="auto" w:fill="auto"/>
                <w:rtl w:val="0"/>
                <w:lang w:val="en-US"/>
              </w:rPr>
              <w:t>/</w:t>
            </w:r>
            <w:r>
              <w:rPr>
                <w:rStyle w:val="24"/>
                <w:color w:val="auto"/>
                <w:kern w:val="2"/>
                <w:highlight w:val="none"/>
                <w:shd w:val="clear" w:color="auto" w:fill="auto"/>
                <w:rtl w:val="0"/>
                <w:lang w:val="zh-TW" w:eastAsia="zh-TW"/>
              </w:rPr>
              <w:t>偏离</w:t>
            </w:r>
          </w:p>
        </w:tc>
        <w:tc>
          <w:tcPr>
            <w:tcW w:w="800" w:type="dxa"/>
            <w:tcBorders>
              <w:top w:val="single" w:color="000000" w:sz="4"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pStyle w:val="30"/>
              <w:framePr w:wrap="auto" w:vAnchor="margin" w:hAnchor="text" w:yAlign="inline"/>
              <w:spacing w:line="520" w:lineRule="exact"/>
              <w:ind w:firstLine="0"/>
              <w:jc w:val="center"/>
              <w:rPr>
                <w:color w:val="auto"/>
                <w:highlight w:val="none"/>
              </w:rPr>
            </w:pPr>
            <w:r>
              <w:rPr>
                <w:rStyle w:val="24"/>
                <w:color w:val="auto"/>
                <w:kern w:val="2"/>
                <w:highlight w:val="none"/>
                <w:shd w:val="clear" w:color="auto" w:fill="auto"/>
                <w:rtl w:val="0"/>
                <w:lang w:val="zh-TW" w:eastAsia="zh-TW"/>
              </w:rPr>
              <w:t>说明</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10" w:hRule="atLeast"/>
          <w:jc w:val="center"/>
        </w:trPr>
        <w:tc>
          <w:tcPr>
            <w:tcW w:w="814"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30"/>
              <w:framePr w:wrap="auto" w:vAnchor="margin" w:hAnchor="text" w:yAlign="inline"/>
              <w:spacing w:line="520" w:lineRule="exact"/>
              <w:ind w:firstLine="0"/>
              <w:jc w:val="center"/>
              <w:rPr>
                <w:color w:val="auto"/>
                <w:highlight w:val="none"/>
              </w:rPr>
            </w:pPr>
            <w:r>
              <w:rPr>
                <w:rStyle w:val="24"/>
                <w:color w:val="auto"/>
                <w:kern w:val="2"/>
                <w:highlight w:val="none"/>
                <w:shd w:val="clear" w:color="auto" w:fill="auto"/>
                <w:rtl w:val="0"/>
                <w:lang w:val="en-US"/>
              </w:rPr>
              <w:t>1</w:t>
            </w:r>
          </w:p>
        </w:tc>
        <w:tc>
          <w:tcPr>
            <w:tcW w:w="814"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rPr>
                <w:color w:val="auto"/>
                <w:highlight w:val="none"/>
              </w:rPr>
            </w:pPr>
          </w:p>
        </w:tc>
        <w:tc>
          <w:tcPr>
            <w:tcW w:w="2701"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rPr>
                <w:color w:val="auto"/>
                <w:highlight w:val="none"/>
              </w:rPr>
            </w:pPr>
          </w:p>
        </w:tc>
        <w:tc>
          <w:tcPr>
            <w:tcW w:w="243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rPr>
                <w:color w:val="auto"/>
                <w:highlight w:val="none"/>
              </w:rPr>
            </w:pPr>
          </w:p>
        </w:tc>
        <w:tc>
          <w:tcPr>
            <w:tcW w:w="1326"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rPr>
                <w:color w:val="auto"/>
                <w:highlight w:val="none"/>
              </w:rPr>
            </w:pPr>
          </w:p>
        </w:tc>
        <w:tc>
          <w:tcPr>
            <w:tcW w:w="800"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rPr>
                <w:color w:val="auto"/>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10" w:hRule="atLeast"/>
          <w:jc w:val="center"/>
        </w:trPr>
        <w:tc>
          <w:tcPr>
            <w:tcW w:w="814"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30"/>
              <w:framePr w:wrap="auto" w:vAnchor="margin" w:hAnchor="text" w:yAlign="inline"/>
              <w:spacing w:line="520" w:lineRule="exact"/>
              <w:ind w:firstLine="0"/>
              <w:jc w:val="center"/>
              <w:rPr>
                <w:color w:val="auto"/>
                <w:highlight w:val="none"/>
              </w:rPr>
            </w:pPr>
            <w:r>
              <w:rPr>
                <w:rStyle w:val="24"/>
                <w:color w:val="auto"/>
                <w:kern w:val="2"/>
                <w:highlight w:val="none"/>
                <w:shd w:val="clear" w:color="auto" w:fill="auto"/>
                <w:rtl w:val="0"/>
                <w:lang w:val="en-US"/>
              </w:rPr>
              <w:t>2</w:t>
            </w:r>
          </w:p>
        </w:tc>
        <w:tc>
          <w:tcPr>
            <w:tcW w:w="814"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rPr>
                <w:color w:val="auto"/>
                <w:highlight w:val="none"/>
              </w:rPr>
            </w:pPr>
          </w:p>
        </w:tc>
        <w:tc>
          <w:tcPr>
            <w:tcW w:w="2701"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rPr>
                <w:color w:val="auto"/>
                <w:highlight w:val="none"/>
              </w:rPr>
            </w:pPr>
          </w:p>
        </w:tc>
        <w:tc>
          <w:tcPr>
            <w:tcW w:w="243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rPr>
                <w:color w:val="auto"/>
                <w:highlight w:val="none"/>
              </w:rPr>
            </w:pPr>
          </w:p>
        </w:tc>
        <w:tc>
          <w:tcPr>
            <w:tcW w:w="1326"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rPr>
                <w:color w:val="auto"/>
                <w:highlight w:val="none"/>
              </w:rPr>
            </w:pPr>
          </w:p>
        </w:tc>
        <w:tc>
          <w:tcPr>
            <w:tcW w:w="800"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rPr>
                <w:color w:val="auto"/>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10" w:hRule="atLeast"/>
          <w:jc w:val="center"/>
        </w:trPr>
        <w:tc>
          <w:tcPr>
            <w:tcW w:w="814"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30"/>
              <w:framePr w:wrap="auto" w:vAnchor="margin" w:hAnchor="text" w:yAlign="inline"/>
              <w:spacing w:line="520" w:lineRule="exact"/>
              <w:ind w:firstLine="0"/>
              <w:jc w:val="center"/>
              <w:rPr>
                <w:color w:val="auto"/>
                <w:highlight w:val="none"/>
              </w:rPr>
            </w:pPr>
            <w:r>
              <w:rPr>
                <w:rStyle w:val="24"/>
                <w:color w:val="auto"/>
                <w:kern w:val="2"/>
                <w:highlight w:val="none"/>
                <w:shd w:val="clear" w:color="auto" w:fill="auto"/>
                <w:rtl w:val="0"/>
                <w:lang w:val="en-US"/>
              </w:rPr>
              <w:t>3</w:t>
            </w:r>
          </w:p>
        </w:tc>
        <w:tc>
          <w:tcPr>
            <w:tcW w:w="814"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rPr>
                <w:color w:val="auto"/>
                <w:highlight w:val="none"/>
              </w:rPr>
            </w:pPr>
          </w:p>
        </w:tc>
        <w:tc>
          <w:tcPr>
            <w:tcW w:w="2701"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rPr>
                <w:color w:val="auto"/>
                <w:highlight w:val="none"/>
              </w:rPr>
            </w:pPr>
          </w:p>
        </w:tc>
        <w:tc>
          <w:tcPr>
            <w:tcW w:w="243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rPr>
                <w:color w:val="auto"/>
                <w:highlight w:val="none"/>
              </w:rPr>
            </w:pPr>
          </w:p>
        </w:tc>
        <w:tc>
          <w:tcPr>
            <w:tcW w:w="1326"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rPr>
                <w:color w:val="auto"/>
                <w:highlight w:val="none"/>
              </w:rPr>
            </w:pPr>
          </w:p>
        </w:tc>
        <w:tc>
          <w:tcPr>
            <w:tcW w:w="800"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rPr>
                <w:color w:val="auto"/>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10" w:hRule="atLeast"/>
          <w:jc w:val="center"/>
        </w:trPr>
        <w:tc>
          <w:tcPr>
            <w:tcW w:w="814"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30"/>
              <w:framePr w:wrap="auto" w:vAnchor="margin" w:hAnchor="text" w:yAlign="inline"/>
              <w:spacing w:line="520" w:lineRule="exact"/>
              <w:ind w:firstLine="0"/>
              <w:jc w:val="center"/>
              <w:rPr>
                <w:color w:val="auto"/>
                <w:highlight w:val="none"/>
              </w:rPr>
            </w:pPr>
            <w:r>
              <w:rPr>
                <w:rStyle w:val="24"/>
                <w:color w:val="auto"/>
                <w:kern w:val="2"/>
                <w:highlight w:val="none"/>
                <w:shd w:val="clear" w:color="auto" w:fill="auto"/>
                <w:rtl w:val="0"/>
                <w:lang w:val="en-US"/>
              </w:rPr>
              <w:t>4</w:t>
            </w:r>
          </w:p>
        </w:tc>
        <w:tc>
          <w:tcPr>
            <w:tcW w:w="814"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rPr>
                <w:color w:val="auto"/>
                <w:highlight w:val="none"/>
              </w:rPr>
            </w:pPr>
          </w:p>
        </w:tc>
        <w:tc>
          <w:tcPr>
            <w:tcW w:w="2701"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rPr>
                <w:color w:val="auto"/>
                <w:highlight w:val="none"/>
              </w:rPr>
            </w:pPr>
          </w:p>
        </w:tc>
        <w:tc>
          <w:tcPr>
            <w:tcW w:w="243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rPr>
                <w:color w:val="auto"/>
                <w:highlight w:val="none"/>
              </w:rPr>
            </w:pPr>
          </w:p>
        </w:tc>
        <w:tc>
          <w:tcPr>
            <w:tcW w:w="1326"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rPr>
                <w:color w:val="auto"/>
                <w:highlight w:val="none"/>
              </w:rPr>
            </w:pPr>
          </w:p>
        </w:tc>
        <w:tc>
          <w:tcPr>
            <w:tcW w:w="800"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rPr>
                <w:color w:val="auto"/>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10" w:hRule="atLeast"/>
          <w:jc w:val="center"/>
        </w:trPr>
        <w:tc>
          <w:tcPr>
            <w:tcW w:w="814"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30"/>
              <w:framePr w:wrap="auto" w:vAnchor="margin" w:hAnchor="text" w:yAlign="inline"/>
              <w:spacing w:line="520" w:lineRule="exact"/>
              <w:ind w:firstLine="0"/>
              <w:jc w:val="center"/>
              <w:rPr>
                <w:color w:val="auto"/>
                <w:highlight w:val="none"/>
              </w:rPr>
            </w:pPr>
            <w:r>
              <w:rPr>
                <w:rStyle w:val="24"/>
                <w:color w:val="auto"/>
                <w:kern w:val="2"/>
                <w:highlight w:val="none"/>
                <w:shd w:val="clear" w:color="auto" w:fill="auto"/>
                <w:rtl w:val="0"/>
                <w:lang w:val="en-US"/>
              </w:rPr>
              <w:t>5</w:t>
            </w:r>
          </w:p>
        </w:tc>
        <w:tc>
          <w:tcPr>
            <w:tcW w:w="814"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rPr>
                <w:color w:val="auto"/>
                <w:highlight w:val="none"/>
              </w:rPr>
            </w:pPr>
          </w:p>
        </w:tc>
        <w:tc>
          <w:tcPr>
            <w:tcW w:w="2701"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rPr>
                <w:color w:val="auto"/>
                <w:highlight w:val="none"/>
              </w:rPr>
            </w:pPr>
          </w:p>
        </w:tc>
        <w:tc>
          <w:tcPr>
            <w:tcW w:w="243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rPr>
                <w:color w:val="auto"/>
                <w:highlight w:val="none"/>
              </w:rPr>
            </w:pPr>
          </w:p>
        </w:tc>
        <w:tc>
          <w:tcPr>
            <w:tcW w:w="1326"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rPr>
                <w:color w:val="auto"/>
                <w:highlight w:val="none"/>
              </w:rPr>
            </w:pPr>
          </w:p>
        </w:tc>
        <w:tc>
          <w:tcPr>
            <w:tcW w:w="800"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rPr>
                <w:color w:val="auto"/>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07" w:hRule="atLeast"/>
          <w:jc w:val="center"/>
        </w:trPr>
        <w:tc>
          <w:tcPr>
            <w:tcW w:w="814" w:type="dxa"/>
            <w:tcBorders>
              <w:top w:val="single" w:color="000000" w:sz="6"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pPr>
              <w:pStyle w:val="30"/>
              <w:framePr w:wrap="auto" w:vAnchor="margin" w:hAnchor="text" w:yAlign="inline"/>
              <w:spacing w:line="520" w:lineRule="exact"/>
              <w:ind w:firstLine="0"/>
              <w:jc w:val="center"/>
              <w:rPr>
                <w:color w:val="auto"/>
                <w:highlight w:val="none"/>
              </w:rPr>
            </w:pPr>
            <w:r>
              <w:rPr>
                <w:rStyle w:val="24"/>
                <w:color w:val="auto"/>
                <w:kern w:val="2"/>
                <w:highlight w:val="none"/>
                <w:shd w:val="clear" w:color="auto" w:fill="auto"/>
                <w:rtl w:val="0"/>
                <w:lang w:val="en-US"/>
              </w:rPr>
              <w:t>…</w:t>
            </w:r>
          </w:p>
        </w:tc>
        <w:tc>
          <w:tcPr>
            <w:tcW w:w="814" w:type="dxa"/>
            <w:tcBorders>
              <w:top w:val="single" w:color="000000" w:sz="6"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highlight w:val="none"/>
              </w:rPr>
            </w:pPr>
          </w:p>
        </w:tc>
        <w:tc>
          <w:tcPr>
            <w:tcW w:w="2701" w:type="dxa"/>
            <w:tcBorders>
              <w:top w:val="single" w:color="000000" w:sz="6"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pPr>
              <w:rPr>
                <w:color w:val="auto"/>
                <w:highlight w:val="none"/>
              </w:rPr>
            </w:pPr>
          </w:p>
        </w:tc>
        <w:tc>
          <w:tcPr>
            <w:tcW w:w="2431" w:type="dxa"/>
            <w:tcBorders>
              <w:top w:val="single" w:color="000000" w:sz="6" w:space="0"/>
              <w:left w:val="single" w:color="000000" w:sz="6" w:space="0"/>
              <w:bottom w:val="single" w:color="000000" w:sz="4" w:space="0"/>
              <w:right w:val="single" w:color="000000" w:sz="6" w:space="0"/>
            </w:tcBorders>
            <w:shd w:val="clear" w:color="auto" w:fill="auto"/>
            <w:tcMar>
              <w:top w:w="80" w:type="dxa"/>
              <w:left w:w="80" w:type="dxa"/>
              <w:bottom w:w="80" w:type="dxa"/>
              <w:right w:w="80" w:type="dxa"/>
            </w:tcMar>
            <w:vAlign w:val="center"/>
          </w:tcPr>
          <w:p>
            <w:pPr>
              <w:rPr>
                <w:color w:val="auto"/>
                <w:highlight w:val="none"/>
              </w:rPr>
            </w:pPr>
          </w:p>
        </w:tc>
        <w:tc>
          <w:tcPr>
            <w:tcW w:w="1326" w:type="dxa"/>
            <w:tcBorders>
              <w:top w:val="single" w:color="000000" w:sz="6"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highlight w:val="none"/>
              </w:rPr>
            </w:pPr>
          </w:p>
        </w:tc>
        <w:tc>
          <w:tcPr>
            <w:tcW w:w="800" w:type="dxa"/>
            <w:tcBorders>
              <w:top w:val="single" w:color="000000" w:sz="6"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highlight w:val="none"/>
              </w:rPr>
            </w:pPr>
          </w:p>
        </w:tc>
      </w:tr>
    </w:tbl>
    <w:p>
      <w:pPr>
        <w:pStyle w:val="9"/>
        <w:framePr w:wrap="auto" w:vAnchor="margin" w:hAnchor="text" w:yAlign="inline"/>
        <w:jc w:val="center"/>
        <w:rPr>
          <w:rStyle w:val="24"/>
          <w:rFonts w:ascii="仿宋_GB2312" w:hAnsi="仿宋_GB2312" w:eastAsia="仿宋_GB2312" w:cs="仿宋_GB2312"/>
          <w:outline w:val="0"/>
          <w:color w:val="auto"/>
          <w:sz w:val="32"/>
          <w:szCs w:val="32"/>
          <w:highlight w:val="none"/>
          <w:u w:val="single" w:color="000000"/>
        </w:rPr>
      </w:pPr>
    </w:p>
    <w:p>
      <w:pPr>
        <w:pStyle w:val="9"/>
        <w:framePr w:wrap="auto" w:vAnchor="margin" w:hAnchor="text" w:yAlign="inline"/>
        <w:spacing w:line="520" w:lineRule="exact"/>
        <w:rPr>
          <w:rStyle w:val="24"/>
          <w:rFonts w:ascii="仿宋_GB2312" w:hAnsi="仿宋_GB2312" w:eastAsia="仿宋_GB2312" w:cs="仿宋_GB2312"/>
          <w:outline w:val="0"/>
          <w:color w:val="auto"/>
          <w:sz w:val="32"/>
          <w:szCs w:val="32"/>
          <w:highlight w:val="none"/>
          <w:u w:color="000000"/>
        </w:rPr>
      </w:pPr>
    </w:p>
    <w:p>
      <w:pPr>
        <w:pStyle w:val="30"/>
        <w:framePr w:wrap="auto" w:vAnchor="margin" w:hAnchor="text" w:yAlign="inline"/>
        <w:spacing w:line="520" w:lineRule="exact"/>
        <w:ind w:firstLine="0"/>
        <w:rPr>
          <w:rStyle w:val="24"/>
          <w:outline w:val="0"/>
          <w:color w:val="auto"/>
          <w:highlight w:val="none"/>
          <w:u w:color="000000"/>
        </w:rPr>
      </w:pPr>
      <w:r>
        <w:rPr>
          <w:rStyle w:val="24"/>
          <w:outline w:val="0"/>
          <w:color w:val="auto"/>
          <w:highlight w:val="none"/>
          <w:u w:color="000000"/>
          <w:rtl w:val="0"/>
          <w:lang w:val="zh-TW" w:eastAsia="zh-TW"/>
        </w:rPr>
        <w:t>说明：应对照竞争性磋商文件</w:t>
      </w:r>
      <w:r>
        <w:rPr>
          <w:rStyle w:val="24"/>
          <w:outline w:val="0"/>
          <w:color w:val="auto"/>
          <w:highlight w:val="none"/>
          <w:u w:color="000000"/>
          <w:rtl w:val="0"/>
          <w:lang w:val="en-US"/>
        </w:rPr>
        <w:t>“</w:t>
      </w:r>
      <w:r>
        <w:rPr>
          <w:rStyle w:val="24"/>
          <w:outline w:val="0"/>
          <w:color w:val="auto"/>
          <w:highlight w:val="none"/>
          <w:u w:color="000000"/>
          <w:rtl w:val="0"/>
          <w:lang w:val="zh-TW" w:eastAsia="zh-TW"/>
        </w:rPr>
        <w:t>第三章 采购需求</w:t>
      </w:r>
      <w:r>
        <w:rPr>
          <w:rStyle w:val="24"/>
          <w:outline w:val="0"/>
          <w:color w:val="auto"/>
          <w:highlight w:val="none"/>
          <w:u w:color="000000"/>
          <w:rtl w:val="0"/>
          <w:lang w:val="en-US"/>
        </w:rPr>
        <w:t>”</w:t>
      </w:r>
      <w:r>
        <w:rPr>
          <w:rStyle w:val="24"/>
          <w:outline w:val="0"/>
          <w:color w:val="auto"/>
          <w:highlight w:val="none"/>
          <w:u w:color="000000"/>
          <w:rtl w:val="0"/>
          <w:lang w:val="zh-TW" w:eastAsia="zh-TW"/>
        </w:rPr>
        <w:t>，逐条说明所提供服务已对竞争性磋商文件的技术需求做出了实质性的响应，并申明与技术需求条文的响应和偏离。</w:t>
      </w:r>
    </w:p>
    <w:p>
      <w:pPr>
        <w:pStyle w:val="23"/>
        <w:framePr w:wrap="auto" w:vAnchor="margin" w:hAnchor="text" w:yAlign="inline"/>
        <w:spacing w:line="520" w:lineRule="exact"/>
        <w:rPr>
          <w:rStyle w:val="24"/>
          <w:rFonts w:ascii="仿宋_GB2312" w:hAnsi="仿宋_GB2312" w:eastAsia="仿宋_GB2312" w:cs="仿宋_GB2312"/>
          <w:outline w:val="0"/>
          <w:color w:val="auto"/>
          <w:sz w:val="32"/>
          <w:szCs w:val="32"/>
          <w:highlight w:val="none"/>
          <w:u w:color="000000"/>
        </w:rPr>
      </w:pPr>
    </w:p>
    <w:p>
      <w:pPr>
        <w:pStyle w:val="9"/>
        <w:framePr w:wrap="auto" w:vAnchor="margin" w:hAnchor="text" w:yAlign="inline"/>
        <w:spacing w:before="50" w:after="50" w:line="520" w:lineRule="exact"/>
        <w:rPr>
          <w:rStyle w:val="24"/>
          <w:rFonts w:ascii="仿宋_GB2312" w:hAnsi="仿宋_GB2312" w:eastAsia="仿宋_GB2312" w:cs="仿宋_GB2312"/>
          <w:outline w:val="0"/>
          <w:color w:val="auto"/>
          <w:sz w:val="32"/>
          <w:szCs w:val="32"/>
          <w:highlight w:val="none"/>
          <w:u w:color="000000"/>
        </w:rPr>
      </w:pPr>
    </w:p>
    <w:p>
      <w:pPr>
        <w:pStyle w:val="9"/>
        <w:framePr w:wrap="auto" w:vAnchor="margin" w:hAnchor="text" w:yAlign="inline"/>
        <w:spacing w:before="50" w:after="50" w:line="520" w:lineRule="exact"/>
        <w:ind w:firstLine="1280"/>
        <w:rPr>
          <w:rStyle w:val="24"/>
          <w:rFonts w:ascii="仿宋_GB2312" w:hAnsi="仿宋_GB2312" w:eastAsia="仿宋_GB2312" w:cs="仿宋_GB2312"/>
          <w:outline w:val="0"/>
          <w:color w:val="auto"/>
          <w:sz w:val="32"/>
          <w:szCs w:val="32"/>
          <w:highlight w:val="none"/>
          <w:u w:color="000000"/>
          <w:lang w:val="zh-TW" w:eastAsia="zh-TW"/>
        </w:rPr>
      </w:pPr>
      <w:r>
        <w:rPr>
          <w:rStyle w:val="24"/>
          <w:rFonts w:ascii="仿宋_GB2312" w:hAnsi="仿宋_GB2312" w:eastAsia="仿宋_GB2312" w:cs="仿宋_GB2312"/>
          <w:outline w:val="0"/>
          <w:color w:val="auto"/>
          <w:sz w:val="32"/>
          <w:szCs w:val="32"/>
          <w:highlight w:val="none"/>
          <w:u w:color="000000"/>
          <w:rtl w:val="0"/>
          <w:lang w:val="zh-TW" w:eastAsia="zh-TW"/>
        </w:rPr>
        <w:t xml:space="preserve">法定代表人或委托代理人（签字）：                    </w:t>
      </w:r>
    </w:p>
    <w:p>
      <w:pPr>
        <w:pStyle w:val="9"/>
        <w:framePr w:wrap="auto" w:vAnchor="margin" w:hAnchor="text" w:yAlign="inline"/>
        <w:spacing w:before="50" w:after="50" w:line="520" w:lineRule="exact"/>
        <w:ind w:firstLine="3520"/>
        <w:rPr>
          <w:rStyle w:val="24"/>
          <w:rFonts w:ascii="仿宋_GB2312" w:hAnsi="仿宋_GB2312" w:eastAsia="仿宋_GB2312" w:cs="仿宋_GB2312"/>
          <w:outline w:val="0"/>
          <w:color w:val="auto"/>
          <w:sz w:val="32"/>
          <w:szCs w:val="32"/>
          <w:highlight w:val="none"/>
          <w:u w:color="000000"/>
          <w:lang w:val="zh-TW" w:eastAsia="zh-TW"/>
        </w:rPr>
      </w:pPr>
      <w:r>
        <w:rPr>
          <w:rStyle w:val="24"/>
          <w:rFonts w:ascii="仿宋_GB2312" w:hAnsi="仿宋_GB2312" w:eastAsia="仿宋_GB2312" w:cs="仿宋_GB2312"/>
          <w:outline w:val="0"/>
          <w:color w:val="auto"/>
          <w:sz w:val="32"/>
          <w:szCs w:val="32"/>
          <w:highlight w:val="none"/>
          <w:u w:color="000000"/>
          <w:rtl w:val="0"/>
          <w:lang w:val="zh-TW" w:eastAsia="zh-TW"/>
        </w:rPr>
        <w:t xml:space="preserve">供应商（盖公章）：      </w:t>
      </w:r>
    </w:p>
    <w:p>
      <w:pPr>
        <w:pStyle w:val="9"/>
        <w:framePr w:wrap="auto" w:vAnchor="margin" w:hAnchor="text" w:yAlign="inline"/>
        <w:spacing w:before="50" w:after="50" w:line="520" w:lineRule="exact"/>
        <w:ind w:firstLine="5440"/>
        <w:rPr>
          <w:rStyle w:val="24"/>
          <w:rFonts w:ascii="仿宋_GB2312" w:hAnsi="仿宋_GB2312" w:eastAsia="仿宋_GB2312" w:cs="仿宋_GB2312"/>
          <w:outline w:val="0"/>
          <w:color w:val="auto"/>
          <w:sz w:val="32"/>
          <w:szCs w:val="32"/>
          <w:highlight w:val="none"/>
          <w:u w:color="000000"/>
          <w:lang w:val="zh-TW" w:eastAsia="zh-TW"/>
        </w:rPr>
      </w:pPr>
      <w:r>
        <w:rPr>
          <w:rStyle w:val="24"/>
          <w:rFonts w:ascii="仿宋_GB2312" w:hAnsi="仿宋_GB2312" w:eastAsia="仿宋_GB2312" w:cs="仿宋_GB2312"/>
          <w:outline w:val="0"/>
          <w:color w:val="auto"/>
          <w:sz w:val="32"/>
          <w:szCs w:val="32"/>
          <w:highlight w:val="none"/>
          <w:u w:color="000000"/>
          <w:rtl w:val="0"/>
          <w:lang w:val="zh-TW" w:eastAsia="zh-TW"/>
        </w:rPr>
        <w:t>日期：   年   月   日</w:t>
      </w:r>
    </w:p>
    <w:p>
      <w:pPr>
        <w:pStyle w:val="16"/>
        <w:framePr w:wrap="auto" w:vAnchor="margin" w:hAnchor="text" w:yAlign="inline"/>
        <w:rPr>
          <w:rStyle w:val="24"/>
          <w:rFonts w:ascii="仿宋_GB2312" w:hAnsi="仿宋_GB2312" w:eastAsia="仿宋_GB2312" w:cs="仿宋_GB2312"/>
          <w:outline w:val="0"/>
          <w:color w:val="auto"/>
          <w:sz w:val="32"/>
          <w:szCs w:val="32"/>
          <w:highlight w:val="none"/>
          <w:u w:color="000000"/>
        </w:rPr>
      </w:pPr>
    </w:p>
    <w:p>
      <w:pPr>
        <w:pStyle w:val="16"/>
        <w:framePr w:wrap="auto" w:vAnchor="margin" w:hAnchor="text" w:yAlign="inline"/>
        <w:rPr>
          <w:rStyle w:val="24"/>
          <w:rFonts w:ascii="仿宋_GB2312" w:hAnsi="仿宋_GB2312" w:eastAsia="仿宋_GB2312" w:cs="仿宋_GB2312"/>
          <w:outline w:val="0"/>
          <w:color w:val="auto"/>
          <w:sz w:val="32"/>
          <w:szCs w:val="32"/>
          <w:highlight w:val="none"/>
          <w:u w:color="000000"/>
        </w:rPr>
      </w:pPr>
    </w:p>
    <w:p>
      <w:pPr>
        <w:pStyle w:val="16"/>
        <w:framePr w:wrap="auto" w:vAnchor="margin" w:hAnchor="text" w:yAlign="inline"/>
        <w:rPr>
          <w:rStyle w:val="24"/>
          <w:rFonts w:ascii="仿宋_GB2312" w:hAnsi="仿宋_GB2312" w:eastAsia="仿宋_GB2312" w:cs="仿宋_GB2312"/>
          <w:outline w:val="0"/>
          <w:color w:val="auto"/>
          <w:sz w:val="32"/>
          <w:szCs w:val="32"/>
          <w:highlight w:val="none"/>
          <w:u w:color="000000"/>
        </w:rPr>
      </w:pPr>
    </w:p>
    <w:p>
      <w:pPr>
        <w:pStyle w:val="16"/>
        <w:framePr w:wrap="auto" w:vAnchor="margin" w:hAnchor="text" w:yAlign="inline"/>
        <w:rPr>
          <w:rStyle w:val="24"/>
          <w:rFonts w:ascii="仿宋_GB2312" w:hAnsi="仿宋_GB2312" w:eastAsia="仿宋_GB2312" w:cs="仿宋_GB2312"/>
          <w:outline w:val="0"/>
          <w:color w:val="auto"/>
          <w:sz w:val="32"/>
          <w:szCs w:val="32"/>
          <w:highlight w:val="none"/>
          <w:u w:color="000000"/>
        </w:rPr>
      </w:pPr>
    </w:p>
    <w:p>
      <w:pPr>
        <w:pStyle w:val="9"/>
        <w:framePr w:wrap="auto" w:vAnchor="margin" w:hAnchor="text" w:yAlign="inline"/>
        <w:spacing w:line="300" w:lineRule="auto"/>
        <w:jc w:val="center"/>
        <w:rPr>
          <w:rStyle w:val="24"/>
          <w:rFonts w:ascii="方正小标宋简体" w:hAnsi="方正小标宋简体" w:eastAsia="方正小标宋简体" w:cs="方正小标宋简体"/>
          <w:outline w:val="0"/>
          <w:color w:val="auto"/>
          <w:sz w:val="44"/>
          <w:szCs w:val="44"/>
          <w:highlight w:val="none"/>
          <w:u w:color="000000"/>
        </w:rPr>
      </w:pPr>
      <w:r>
        <w:rPr>
          <w:rStyle w:val="24"/>
          <w:rFonts w:ascii="方正小标宋简体" w:hAnsi="方正小标宋简体" w:eastAsia="方正小标宋简体" w:cs="方正小标宋简体"/>
          <w:outline w:val="0"/>
          <w:color w:val="auto"/>
          <w:sz w:val="44"/>
          <w:szCs w:val="44"/>
          <w:highlight w:val="none"/>
          <w:u w:color="000000"/>
          <w:rtl w:val="0"/>
          <w:lang w:val="en-US"/>
        </w:rPr>
        <w:t>2.7</w:t>
      </w:r>
      <w:r>
        <w:rPr>
          <w:rStyle w:val="24"/>
          <w:rFonts w:ascii="方正小标宋简体" w:hAnsi="方正小标宋简体" w:eastAsia="方正小标宋简体" w:cs="方正小标宋简体"/>
          <w:outline w:val="0"/>
          <w:color w:val="auto"/>
          <w:sz w:val="44"/>
          <w:szCs w:val="44"/>
          <w:highlight w:val="none"/>
          <w:u w:color="000000"/>
          <w:rtl w:val="0"/>
          <w:lang w:val="zh-TW" w:eastAsia="zh-TW"/>
        </w:rPr>
        <w:t>服务方案和承诺</w:t>
      </w:r>
      <w:r>
        <w:rPr>
          <w:rStyle w:val="24"/>
          <w:rFonts w:ascii="方正小标宋简体" w:hAnsi="方正小标宋简体" w:eastAsia="方正小标宋简体" w:cs="方正小标宋简体"/>
          <w:outline w:val="0"/>
          <w:color w:val="auto"/>
          <w:sz w:val="30"/>
          <w:szCs w:val="30"/>
          <w:highlight w:val="none"/>
          <w:u w:color="000000"/>
          <w:rtl w:val="0"/>
          <w:lang w:val="zh-TW" w:eastAsia="zh-TW"/>
        </w:rPr>
        <w:t>（格式自拟）</w:t>
      </w:r>
      <w:r>
        <w:rPr>
          <w:rStyle w:val="24"/>
          <w:rFonts w:ascii="方正小标宋简体" w:hAnsi="方正小标宋简体" w:eastAsia="方正小标宋简体" w:cs="方正小标宋简体"/>
          <w:outline w:val="0"/>
          <w:color w:val="auto"/>
          <w:sz w:val="44"/>
          <w:szCs w:val="44"/>
          <w:highlight w:val="none"/>
          <w:u w:color="000000"/>
          <w:rtl w:val="0"/>
          <w:lang w:val="en-US"/>
        </w:rPr>
        <w:t xml:space="preserve"> </w:t>
      </w:r>
    </w:p>
    <w:p>
      <w:pPr>
        <w:pStyle w:val="16"/>
        <w:framePr w:wrap="auto" w:vAnchor="margin" w:hAnchor="text" w:yAlign="inline"/>
        <w:rPr>
          <w:rStyle w:val="24"/>
          <w:outline w:val="0"/>
          <w:color w:val="auto"/>
          <w:highlight w:val="none"/>
          <w:u w:color="000000"/>
        </w:rPr>
      </w:pPr>
    </w:p>
    <w:p>
      <w:pPr>
        <w:pStyle w:val="9"/>
        <w:framePr w:wrap="auto" w:vAnchor="margin" w:hAnchor="text" w:yAlign="inline"/>
        <w:spacing w:line="300" w:lineRule="auto"/>
        <w:jc w:val="center"/>
        <w:rPr>
          <w:rStyle w:val="24"/>
          <w:rFonts w:ascii="方正小标宋简体" w:hAnsi="方正小标宋简体" w:eastAsia="方正小标宋简体" w:cs="方正小标宋简体"/>
          <w:outline w:val="0"/>
          <w:color w:val="auto"/>
          <w:sz w:val="44"/>
          <w:szCs w:val="44"/>
          <w:highlight w:val="none"/>
          <w:u w:color="000000"/>
        </w:rPr>
      </w:pPr>
      <w:r>
        <w:rPr>
          <w:rStyle w:val="24"/>
          <w:rFonts w:ascii="方正小标宋简体" w:hAnsi="方正小标宋简体" w:eastAsia="方正小标宋简体" w:cs="方正小标宋简体"/>
          <w:outline w:val="0"/>
          <w:color w:val="auto"/>
          <w:sz w:val="44"/>
          <w:szCs w:val="44"/>
          <w:highlight w:val="none"/>
          <w:u w:color="000000"/>
          <w:rtl w:val="0"/>
          <w:lang w:val="en-US"/>
        </w:rPr>
        <w:t>2.8</w:t>
      </w:r>
      <w:r>
        <w:rPr>
          <w:rStyle w:val="24"/>
          <w:rFonts w:ascii="方正小标宋简体" w:hAnsi="方正小标宋简体" w:eastAsia="方正小标宋简体" w:cs="方正小标宋简体"/>
          <w:outline w:val="0"/>
          <w:color w:val="auto"/>
          <w:sz w:val="44"/>
          <w:szCs w:val="44"/>
          <w:highlight w:val="none"/>
          <w:u w:color="000000"/>
          <w:rtl w:val="0"/>
          <w:lang w:val="zh-TW" w:eastAsia="zh-TW"/>
        </w:rPr>
        <w:t>项目实施的能力、人员及设备配备情况；</w:t>
      </w:r>
    </w:p>
    <w:p>
      <w:pPr>
        <w:pStyle w:val="9"/>
        <w:framePr w:wrap="auto" w:vAnchor="margin" w:hAnchor="text" w:yAlign="inline"/>
        <w:spacing w:line="360" w:lineRule="auto"/>
        <w:jc w:val="left"/>
        <w:rPr>
          <w:rStyle w:val="24"/>
          <w:rFonts w:ascii="宋体" w:hAnsi="宋体" w:eastAsia="宋体" w:cs="宋体"/>
          <w:b/>
          <w:bCs/>
          <w:outline w:val="0"/>
          <w:color w:val="auto"/>
          <w:highlight w:val="none"/>
          <w:u w:color="000000"/>
        </w:rPr>
      </w:pPr>
      <w:r>
        <w:rPr>
          <w:rStyle w:val="24"/>
          <w:rFonts w:ascii="宋体" w:hAnsi="宋体" w:eastAsia="宋体" w:cs="宋体"/>
          <w:b/>
          <w:bCs/>
          <w:outline w:val="0"/>
          <w:color w:val="auto"/>
          <w:highlight w:val="none"/>
          <w:u w:color="000000"/>
          <w:rtl w:val="0"/>
          <w:lang w:val="en-US"/>
        </w:rPr>
        <w:t>1</w:t>
      </w:r>
      <w:r>
        <w:rPr>
          <w:rStyle w:val="24"/>
          <w:rFonts w:ascii="宋体" w:hAnsi="宋体" w:eastAsia="宋体" w:cs="宋体"/>
          <w:b/>
          <w:bCs/>
          <w:outline w:val="0"/>
          <w:color w:val="auto"/>
          <w:highlight w:val="none"/>
          <w:u w:color="000000"/>
          <w:rtl w:val="0"/>
          <w:lang w:val="zh-TW" w:eastAsia="zh-TW"/>
        </w:rPr>
        <w:t>、拟投入的技术力量、人员配置</w:t>
      </w:r>
    </w:p>
    <w:p>
      <w:pPr>
        <w:pStyle w:val="9"/>
        <w:framePr w:wrap="auto" w:vAnchor="margin" w:hAnchor="text" w:yAlign="inline"/>
        <w:spacing w:line="360" w:lineRule="exact"/>
        <w:ind w:firstLine="482"/>
        <w:jc w:val="left"/>
        <w:rPr>
          <w:rStyle w:val="24"/>
          <w:rFonts w:ascii="宋体" w:hAnsi="宋体" w:eastAsia="宋体" w:cs="宋体"/>
          <w:b/>
          <w:bCs/>
          <w:outline w:val="0"/>
          <w:color w:val="auto"/>
          <w:sz w:val="24"/>
          <w:szCs w:val="24"/>
          <w:highlight w:val="none"/>
          <w:u w:color="000000"/>
        </w:rPr>
      </w:pPr>
      <w:r>
        <w:rPr>
          <w:rStyle w:val="24"/>
          <w:rFonts w:ascii="宋体" w:hAnsi="宋体" w:eastAsia="宋体" w:cs="宋体"/>
          <w:b/>
          <w:bCs/>
          <w:outline w:val="0"/>
          <w:color w:val="auto"/>
          <w:sz w:val="24"/>
          <w:szCs w:val="24"/>
          <w:highlight w:val="none"/>
          <w:u w:color="000000"/>
          <w:rtl w:val="0"/>
          <w:lang w:val="zh-TW" w:eastAsia="zh-TW"/>
        </w:rPr>
        <w:t>（</w:t>
      </w:r>
      <w:r>
        <w:rPr>
          <w:rStyle w:val="24"/>
          <w:rFonts w:ascii="宋体" w:hAnsi="宋体" w:eastAsia="宋体" w:cs="宋体"/>
          <w:b/>
          <w:bCs/>
          <w:outline w:val="0"/>
          <w:color w:val="auto"/>
          <w:sz w:val="24"/>
          <w:szCs w:val="24"/>
          <w:highlight w:val="none"/>
          <w:u w:color="000000"/>
          <w:rtl w:val="0"/>
          <w:lang w:val="en-US"/>
        </w:rPr>
        <w:t>1</w:t>
      </w:r>
      <w:r>
        <w:rPr>
          <w:rStyle w:val="24"/>
          <w:rFonts w:ascii="宋体" w:hAnsi="宋体" w:eastAsia="宋体" w:cs="宋体"/>
          <w:b/>
          <w:bCs/>
          <w:outline w:val="0"/>
          <w:color w:val="auto"/>
          <w:sz w:val="24"/>
          <w:szCs w:val="24"/>
          <w:highlight w:val="none"/>
          <w:u w:color="000000"/>
          <w:rtl w:val="0"/>
          <w:lang w:val="zh-TW" w:eastAsia="zh-TW"/>
        </w:rPr>
        <w:t>）项目负责人简历表</w:t>
      </w:r>
    </w:p>
    <w:tbl>
      <w:tblPr>
        <w:tblStyle w:val="4"/>
        <w:tblW w:w="8873"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1478"/>
        <w:gridCol w:w="1721"/>
        <w:gridCol w:w="515"/>
        <w:gridCol w:w="956"/>
        <w:gridCol w:w="1208"/>
        <w:gridCol w:w="151"/>
        <w:gridCol w:w="1365"/>
        <w:gridCol w:w="1479"/>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53" w:hRule="atLeast"/>
        </w:trPr>
        <w:tc>
          <w:tcPr>
            <w:tcW w:w="1478" w:type="dxa"/>
            <w:tcBorders>
              <w:top w:val="single" w:color="000000" w:sz="4"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9"/>
              <w:framePr w:wrap="auto" w:vAnchor="margin" w:hAnchor="text" w:yAlign="inline"/>
              <w:spacing w:before="156" w:after="156" w:line="240" w:lineRule="atLeast"/>
              <w:jc w:val="center"/>
              <w:rPr>
                <w:color w:val="auto"/>
                <w:highlight w:val="none"/>
              </w:rPr>
            </w:pPr>
            <w:r>
              <w:rPr>
                <w:rStyle w:val="24"/>
                <w:rFonts w:ascii="宋体" w:hAnsi="宋体" w:eastAsia="宋体" w:cs="宋体"/>
                <w:color w:val="auto"/>
                <w:sz w:val="24"/>
                <w:szCs w:val="24"/>
                <w:highlight w:val="none"/>
                <w:shd w:val="clear" w:color="auto" w:fill="auto"/>
                <w:rtl w:val="0"/>
                <w:lang w:val="zh-TW" w:eastAsia="zh-TW"/>
              </w:rPr>
              <w:t>姓名</w:t>
            </w:r>
          </w:p>
        </w:tc>
        <w:tc>
          <w:tcPr>
            <w:tcW w:w="1721" w:type="dxa"/>
            <w:tcBorders>
              <w:top w:val="single" w:color="000000" w:sz="4"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rPr>
                <w:color w:val="auto"/>
                <w:highlight w:val="none"/>
              </w:rPr>
            </w:pPr>
          </w:p>
        </w:tc>
        <w:tc>
          <w:tcPr>
            <w:tcW w:w="1470" w:type="dxa"/>
            <w:gridSpan w:val="2"/>
            <w:tcBorders>
              <w:top w:val="single" w:color="000000" w:sz="4"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9"/>
              <w:framePr w:wrap="auto" w:vAnchor="margin" w:hAnchor="text" w:yAlign="inline"/>
              <w:spacing w:before="156" w:after="156" w:line="240" w:lineRule="atLeast"/>
              <w:jc w:val="center"/>
              <w:rPr>
                <w:color w:val="auto"/>
                <w:highlight w:val="none"/>
              </w:rPr>
            </w:pPr>
            <w:r>
              <w:rPr>
                <w:rStyle w:val="24"/>
                <w:rFonts w:ascii="宋体" w:hAnsi="宋体" w:eastAsia="宋体" w:cs="宋体"/>
                <w:color w:val="auto"/>
                <w:sz w:val="24"/>
                <w:szCs w:val="24"/>
                <w:highlight w:val="none"/>
                <w:shd w:val="clear" w:color="auto" w:fill="auto"/>
                <w:rtl w:val="0"/>
                <w:lang w:val="zh-TW" w:eastAsia="zh-TW"/>
              </w:rPr>
              <w:t>性别</w:t>
            </w:r>
          </w:p>
        </w:tc>
        <w:tc>
          <w:tcPr>
            <w:tcW w:w="1359" w:type="dxa"/>
            <w:gridSpan w:val="2"/>
            <w:tcBorders>
              <w:top w:val="single" w:color="000000" w:sz="4"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rPr>
                <w:color w:val="auto"/>
                <w:highlight w:val="none"/>
              </w:rPr>
            </w:pPr>
          </w:p>
        </w:tc>
        <w:tc>
          <w:tcPr>
            <w:tcW w:w="1364" w:type="dxa"/>
            <w:tcBorders>
              <w:top w:val="single" w:color="000000" w:sz="4"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9"/>
              <w:framePr w:wrap="auto" w:vAnchor="margin" w:hAnchor="text" w:yAlign="inline"/>
              <w:spacing w:before="156" w:after="156" w:line="240" w:lineRule="atLeast"/>
              <w:jc w:val="center"/>
              <w:rPr>
                <w:color w:val="auto"/>
                <w:highlight w:val="none"/>
              </w:rPr>
            </w:pPr>
            <w:r>
              <w:rPr>
                <w:rStyle w:val="24"/>
                <w:rFonts w:ascii="宋体" w:hAnsi="宋体" w:eastAsia="宋体" w:cs="宋体"/>
                <w:color w:val="auto"/>
                <w:sz w:val="24"/>
                <w:szCs w:val="24"/>
                <w:highlight w:val="none"/>
                <w:shd w:val="clear" w:color="auto" w:fill="auto"/>
                <w:rtl w:val="0"/>
                <w:lang w:val="zh-TW" w:eastAsia="zh-TW"/>
              </w:rPr>
              <w:t>年龄</w:t>
            </w:r>
          </w:p>
        </w:tc>
        <w:tc>
          <w:tcPr>
            <w:tcW w:w="1478" w:type="dxa"/>
            <w:tcBorders>
              <w:top w:val="single" w:color="000000" w:sz="4"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rPr>
                <w:color w:val="auto"/>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55" w:hRule="atLeast"/>
        </w:trPr>
        <w:tc>
          <w:tcPr>
            <w:tcW w:w="1478"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9"/>
              <w:framePr w:wrap="auto" w:vAnchor="margin" w:hAnchor="text" w:yAlign="inline"/>
              <w:spacing w:before="156" w:after="156" w:line="240" w:lineRule="atLeast"/>
              <w:jc w:val="center"/>
              <w:rPr>
                <w:color w:val="auto"/>
                <w:highlight w:val="none"/>
              </w:rPr>
            </w:pPr>
            <w:r>
              <w:rPr>
                <w:rStyle w:val="24"/>
                <w:rFonts w:ascii="宋体" w:hAnsi="宋体" w:eastAsia="宋体" w:cs="宋体"/>
                <w:color w:val="auto"/>
                <w:sz w:val="24"/>
                <w:szCs w:val="24"/>
                <w:highlight w:val="none"/>
                <w:shd w:val="clear" w:color="auto" w:fill="auto"/>
                <w:rtl w:val="0"/>
                <w:lang w:val="zh-TW" w:eastAsia="zh-TW"/>
              </w:rPr>
              <w:t>职务</w:t>
            </w:r>
          </w:p>
        </w:tc>
        <w:tc>
          <w:tcPr>
            <w:tcW w:w="172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rPr>
                <w:color w:val="auto"/>
                <w:highlight w:val="none"/>
              </w:rPr>
            </w:pPr>
          </w:p>
        </w:tc>
        <w:tc>
          <w:tcPr>
            <w:tcW w:w="1470"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9"/>
              <w:framePr w:wrap="auto" w:vAnchor="margin" w:hAnchor="text" w:yAlign="inline"/>
              <w:spacing w:before="156" w:after="156" w:line="240" w:lineRule="atLeast"/>
              <w:jc w:val="center"/>
              <w:rPr>
                <w:color w:val="auto"/>
                <w:highlight w:val="none"/>
              </w:rPr>
            </w:pPr>
            <w:r>
              <w:rPr>
                <w:rStyle w:val="24"/>
                <w:rFonts w:ascii="宋体" w:hAnsi="宋体" w:eastAsia="宋体" w:cs="宋体"/>
                <w:color w:val="auto"/>
                <w:sz w:val="24"/>
                <w:szCs w:val="24"/>
                <w:highlight w:val="none"/>
                <w:shd w:val="clear" w:color="auto" w:fill="auto"/>
                <w:rtl w:val="0"/>
                <w:lang w:val="zh-TW" w:eastAsia="zh-TW"/>
              </w:rPr>
              <w:t>职称</w:t>
            </w:r>
          </w:p>
        </w:tc>
        <w:tc>
          <w:tcPr>
            <w:tcW w:w="1359"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rPr>
                <w:color w:val="auto"/>
                <w:highlight w:val="none"/>
              </w:rPr>
            </w:pPr>
          </w:p>
        </w:tc>
        <w:tc>
          <w:tcPr>
            <w:tcW w:w="136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9"/>
              <w:framePr w:wrap="auto" w:vAnchor="margin" w:hAnchor="text" w:yAlign="inline"/>
              <w:spacing w:before="156" w:after="156" w:line="240" w:lineRule="atLeast"/>
              <w:jc w:val="center"/>
              <w:rPr>
                <w:color w:val="auto"/>
                <w:highlight w:val="none"/>
              </w:rPr>
            </w:pPr>
            <w:r>
              <w:rPr>
                <w:rStyle w:val="24"/>
                <w:rFonts w:ascii="宋体" w:hAnsi="宋体" w:eastAsia="宋体" w:cs="宋体"/>
                <w:color w:val="auto"/>
                <w:sz w:val="24"/>
                <w:szCs w:val="24"/>
                <w:highlight w:val="none"/>
                <w:shd w:val="clear" w:color="auto" w:fill="auto"/>
                <w:rtl w:val="0"/>
                <w:lang w:val="zh-TW" w:eastAsia="zh-TW"/>
              </w:rPr>
              <w:t>学历</w:t>
            </w:r>
          </w:p>
        </w:tc>
        <w:tc>
          <w:tcPr>
            <w:tcW w:w="1478"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rPr>
                <w:color w:val="auto"/>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55" w:hRule="atLeast"/>
        </w:trPr>
        <w:tc>
          <w:tcPr>
            <w:tcW w:w="1478"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9"/>
              <w:framePr w:wrap="auto" w:vAnchor="margin" w:hAnchor="text" w:yAlign="inline"/>
              <w:spacing w:before="156" w:after="156" w:line="240" w:lineRule="atLeast"/>
              <w:jc w:val="center"/>
              <w:rPr>
                <w:color w:val="auto"/>
                <w:highlight w:val="none"/>
              </w:rPr>
            </w:pPr>
            <w:r>
              <w:rPr>
                <w:rStyle w:val="24"/>
                <w:rFonts w:ascii="宋体" w:hAnsi="宋体" w:eastAsia="宋体" w:cs="宋体"/>
                <w:color w:val="auto"/>
                <w:sz w:val="24"/>
                <w:szCs w:val="24"/>
                <w:highlight w:val="none"/>
                <w:shd w:val="clear" w:color="auto" w:fill="auto"/>
                <w:rtl w:val="0"/>
                <w:lang w:val="zh-TW" w:eastAsia="zh-TW"/>
              </w:rPr>
              <w:t>专业</w:t>
            </w:r>
          </w:p>
        </w:tc>
        <w:tc>
          <w:tcPr>
            <w:tcW w:w="172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rPr>
                <w:color w:val="auto"/>
                <w:highlight w:val="none"/>
              </w:rPr>
            </w:pPr>
          </w:p>
        </w:tc>
        <w:tc>
          <w:tcPr>
            <w:tcW w:w="1470"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rPr>
                <w:color w:val="auto"/>
                <w:highlight w:val="none"/>
              </w:rPr>
            </w:pPr>
          </w:p>
        </w:tc>
        <w:tc>
          <w:tcPr>
            <w:tcW w:w="2723" w:type="dxa"/>
            <w:gridSpan w:val="3"/>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9"/>
              <w:framePr w:wrap="auto" w:vAnchor="margin" w:hAnchor="text" w:yAlign="inline"/>
              <w:spacing w:before="156" w:after="156" w:line="240" w:lineRule="atLeast"/>
              <w:jc w:val="center"/>
              <w:rPr>
                <w:color w:val="auto"/>
                <w:highlight w:val="none"/>
              </w:rPr>
            </w:pPr>
            <w:r>
              <w:rPr>
                <w:rStyle w:val="24"/>
                <w:rFonts w:ascii="宋体" w:hAnsi="宋体" w:eastAsia="宋体" w:cs="宋体"/>
                <w:color w:val="auto"/>
                <w:sz w:val="24"/>
                <w:szCs w:val="24"/>
                <w:highlight w:val="none"/>
                <w:shd w:val="clear" w:color="auto" w:fill="auto"/>
                <w:rtl w:val="0"/>
                <w:lang w:val="zh-TW" w:eastAsia="zh-TW"/>
              </w:rPr>
              <w:t>从事相关工作年限</w:t>
            </w:r>
          </w:p>
        </w:tc>
        <w:tc>
          <w:tcPr>
            <w:tcW w:w="1478"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rPr>
                <w:color w:val="auto"/>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55" w:hRule="atLeast"/>
        </w:trPr>
        <w:tc>
          <w:tcPr>
            <w:tcW w:w="8873" w:type="dxa"/>
            <w:gridSpan w:val="8"/>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before="156" w:after="156" w:line="240" w:lineRule="atLeast"/>
              <w:jc w:val="center"/>
              <w:rPr>
                <w:color w:val="auto"/>
                <w:highlight w:val="none"/>
              </w:rPr>
            </w:pPr>
            <w:r>
              <w:rPr>
                <w:rStyle w:val="24"/>
                <w:rFonts w:ascii="宋体" w:hAnsi="宋体" w:eastAsia="宋体" w:cs="宋体"/>
                <w:color w:val="auto"/>
                <w:sz w:val="24"/>
                <w:szCs w:val="24"/>
                <w:highlight w:val="none"/>
                <w:shd w:val="clear" w:color="auto" w:fill="auto"/>
                <w:rtl w:val="0"/>
                <w:lang w:val="zh-TW" w:eastAsia="zh-TW"/>
              </w:rPr>
              <w:t>主要负责类似项目完成情况表（近三年）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55" w:hRule="atLeast"/>
        </w:trPr>
        <w:tc>
          <w:tcPr>
            <w:tcW w:w="1478"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9"/>
              <w:framePr w:wrap="auto" w:vAnchor="margin" w:hAnchor="text" w:yAlign="inline"/>
              <w:spacing w:before="156" w:after="156" w:line="240" w:lineRule="atLeast"/>
              <w:jc w:val="center"/>
              <w:rPr>
                <w:color w:val="auto"/>
                <w:highlight w:val="none"/>
              </w:rPr>
            </w:pPr>
            <w:r>
              <w:rPr>
                <w:rStyle w:val="24"/>
                <w:rFonts w:ascii="宋体" w:hAnsi="宋体" w:eastAsia="宋体" w:cs="宋体"/>
                <w:color w:val="auto"/>
                <w:sz w:val="24"/>
                <w:szCs w:val="24"/>
                <w:highlight w:val="none"/>
                <w:shd w:val="clear" w:color="auto" w:fill="auto"/>
                <w:rtl w:val="0"/>
                <w:lang w:val="zh-TW" w:eastAsia="zh-TW"/>
              </w:rPr>
              <w:t>建设单位</w:t>
            </w:r>
          </w:p>
        </w:tc>
        <w:tc>
          <w:tcPr>
            <w:tcW w:w="2236"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9"/>
              <w:framePr w:wrap="auto" w:vAnchor="margin" w:hAnchor="text" w:yAlign="inline"/>
              <w:spacing w:before="156" w:after="156" w:line="240" w:lineRule="atLeast"/>
              <w:jc w:val="center"/>
              <w:rPr>
                <w:color w:val="auto"/>
                <w:highlight w:val="none"/>
              </w:rPr>
            </w:pPr>
            <w:r>
              <w:rPr>
                <w:rStyle w:val="24"/>
                <w:rFonts w:ascii="宋体" w:hAnsi="宋体" w:eastAsia="宋体" w:cs="宋体"/>
                <w:color w:val="auto"/>
                <w:sz w:val="24"/>
                <w:szCs w:val="24"/>
                <w:highlight w:val="none"/>
                <w:shd w:val="clear" w:color="auto" w:fill="auto"/>
                <w:rtl w:val="0"/>
                <w:lang w:val="zh-TW" w:eastAsia="zh-TW"/>
              </w:rPr>
              <w:t>项目名称</w:t>
            </w:r>
          </w:p>
        </w:tc>
        <w:tc>
          <w:tcPr>
            <w:tcW w:w="2163"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9"/>
              <w:framePr w:wrap="auto" w:vAnchor="margin" w:hAnchor="text" w:yAlign="inline"/>
              <w:spacing w:before="156" w:after="156" w:line="240" w:lineRule="atLeast"/>
              <w:jc w:val="center"/>
              <w:rPr>
                <w:color w:val="auto"/>
                <w:highlight w:val="none"/>
              </w:rPr>
            </w:pPr>
            <w:r>
              <w:rPr>
                <w:rStyle w:val="24"/>
                <w:rFonts w:ascii="宋体" w:hAnsi="宋体" w:eastAsia="宋体" w:cs="宋体"/>
                <w:color w:val="auto"/>
                <w:sz w:val="24"/>
                <w:szCs w:val="24"/>
                <w:highlight w:val="none"/>
                <w:shd w:val="clear" w:color="auto" w:fill="auto"/>
                <w:rtl w:val="0"/>
                <w:lang w:val="zh-TW" w:eastAsia="zh-TW"/>
              </w:rPr>
              <w:t>规模</w:t>
            </w:r>
          </w:p>
        </w:tc>
        <w:tc>
          <w:tcPr>
            <w:tcW w:w="2994" w:type="dxa"/>
            <w:gridSpan w:val="3"/>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before="156" w:after="156" w:line="240" w:lineRule="atLeast"/>
              <w:jc w:val="center"/>
              <w:rPr>
                <w:color w:val="auto"/>
                <w:highlight w:val="none"/>
              </w:rPr>
            </w:pPr>
            <w:r>
              <w:rPr>
                <w:rStyle w:val="24"/>
                <w:rFonts w:ascii="宋体" w:hAnsi="宋体" w:eastAsia="宋体" w:cs="宋体"/>
                <w:color w:val="auto"/>
                <w:sz w:val="24"/>
                <w:szCs w:val="24"/>
                <w:highlight w:val="none"/>
                <w:shd w:val="clear" w:color="auto" w:fill="auto"/>
                <w:rtl w:val="0"/>
                <w:lang w:val="zh-TW" w:eastAsia="zh-TW"/>
              </w:rPr>
              <w:t>获奖情况</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95" w:hRule="atLeast"/>
        </w:trPr>
        <w:tc>
          <w:tcPr>
            <w:tcW w:w="1478"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rPr>
                <w:color w:val="auto"/>
                <w:highlight w:val="none"/>
              </w:rPr>
            </w:pPr>
          </w:p>
        </w:tc>
        <w:tc>
          <w:tcPr>
            <w:tcW w:w="2236"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rPr>
                <w:color w:val="auto"/>
                <w:highlight w:val="none"/>
              </w:rPr>
            </w:pPr>
          </w:p>
        </w:tc>
        <w:tc>
          <w:tcPr>
            <w:tcW w:w="2163"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rPr>
                <w:color w:val="auto"/>
                <w:highlight w:val="none"/>
              </w:rPr>
            </w:pPr>
          </w:p>
        </w:tc>
        <w:tc>
          <w:tcPr>
            <w:tcW w:w="2994" w:type="dxa"/>
            <w:gridSpan w:val="3"/>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rPr>
                <w:color w:val="auto"/>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93" w:hRule="atLeast"/>
        </w:trPr>
        <w:tc>
          <w:tcPr>
            <w:tcW w:w="1478" w:type="dxa"/>
            <w:tcBorders>
              <w:top w:val="single" w:color="000000" w:sz="6"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pPr>
              <w:rPr>
                <w:color w:val="auto"/>
                <w:highlight w:val="none"/>
              </w:rPr>
            </w:pPr>
          </w:p>
        </w:tc>
        <w:tc>
          <w:tcPr>
            <w:tcW w:w="2236" w:type="dxa"/>
            <w:gridSpan w:val="2"/>
            <w:tcBorders>
              <w:top w:val="single" w:color="000000" w:sz="6" w:space="0"/>
              <w:left w:val="single" w:color="000000" w:sz="6" w:space="0"/>
              <w:bottom w:val="single" w:color="000000" w:sz="4" w:space="0"/>
              <w:right w:val="single" w:color="000000" w:sz="6" w:space="0"/>
            </w:tcBorders>
            <w:shd w:val="clear" w:color="auto" w:fill="auto"/>
            <w:tcMar>
              <w:top w:w="80" w:type="dxa"/>
              <w:left w:w="80" w:type="dxa"/>
              <w:bottom w:w="80" w:type="dxa"/>
              <w:right w:w="80" w:type="dxa"/>
            </w:tcMar>
            <w:vAlign w:val="center"/>
          </w:tcPr>
          <w:p>
            <w:pPr>
              <w:rPr>
                <w:color w:val="auto"/>
                <w:highlight w:val="none"/>
              </w:rPr>
            </w:pPr>
          </w:p>
        </w:tc>
        <w:tc>
          <w:tcPr>
            <w:tcW w:w="2163" w:type="dxa"/>
            <w:gridSpan w:val="2"/>
            <w:tcBorders>
              <w:top w:val="single" w:color="000000" w:sz="6" w:space="0"/>
              <w:left w:val="single" w:color="000000" w:sz="6" w:space="0"/>
              <w:bottom w:val="single" w:color="000000" w:sz="4" w:space="0"/>
              <w:right w:val="single" w:color="000000" w:sz="6" w:space="0"/>
            </w:tcBorders>
            <w:shd w:val="clear" w:color="auto" w:fill="auto"/>
            <w:tcMar>
              <w:top w:w="80" w:type="dxa"/>
              <w:left w:w="80" w:type="dxa"/>
              <w:bottom w:w="80" w:type="dxa"/>
              <w:right w:w="80" w:type="dxa"/>
            </w:tcMar>
            <w:vAlign w:val="center"/>
          </w:tcPr>
          <w:p>
            <w:pPr>
              <w:rPr>
                <w:color w:val="auto"/>
                <w:highlight w:val="none"/>
              </w:rPr>
            </w:pPr>
          </w:p>
        </w:tc>
        <w:tc>
          <w:tcPr>
            <w:tcW w:w="2994" w:type="dxa"/>
            <w:gridSpan w:val="3"/>
            <w:tcBorders>
              <w:top w:val="single" w:color="000000" w:sz="6"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highlight w:val="none"/>
              </w:rPr>
            </w:pPr>
          </w:p>
        </w:tc>
      </w:tr>
    </w:tbl>
    <w:p>
      <w:pPr>
        <w:pStyle w:val="9"/>
        <w:framePr w:wrap="auto" w:vAnchor="margin" w:hAnchor="text" w:yAlign="inline"/>
        <w:jc w:val="left"/>
        <w:rPr>
          <w:rStyle w:val="24"/>
          <w:rFonts w:ascii="宋体" w:hAnsi="宋体" w:eastAsia="宋体" w:cs="宋体"/>
          <w:b/>
          <w:bCs/>
          <w:outline w:val="0"/>
          <w:color w:val="auto"/>
          <w:sz w:val="24"/>
          <w:szCs w:val="24"/>
          <w:highlight w:val="none"/>
          <w:u w:color="000000"/>
        </w:rPr>
      </w:pPr>
    </w:p>
    <w:p>
      <w:pPr>
        <w:pStyle w:val="9"/>
        <w:framePr w:wrap="auto" w:vAnchor="margin" w:hAnchor="text" w:yAlign="inline"/>
        <w:spacing w:line="360" w:lineRule="auto"/>
        <w:jc w:val="left"/>
        <w:rPr>
          <w:rStyle w:val="24"/>
          <w:rFonts w:ascii="宋体" w:hAnsi="宋体" w:eastAsia="宋体" w:cs="宋体"/>
          <w:b/>
          <w:bCs/>
          <w:outline w:val="0"/>
          <w:color w:val="auto"/>
          <w:highlight w:val="none"/>
          <w:u w:color="000000"/>
        </w:rPr>
      </w:pPr>
    </w:p>
    <w:p>
      <w:pPr>
        <w:pStyle w:val="9"/>
        <w:framePr w:wrap="auto" w:vAnchor="margin" w:hAnchor="text" w:yAlign="inline"/>
        <w:spacing w:line="360" w:lineRule="exact"/>
        <w:jc w:val="left"/>
        <w:rPr>
          <w:rStyle w:val="24"/>
          <w:rFonts w:ascii="宋体" w:hAnsi="宋体" w:eastAsia="宋体" w:cs="宋体"/>
          <w:b/>
          <w:bCs/>
          <w:outline w:val="0"/>
          <w:color w:val="auto"/>
          <w:sz w:val="24"/>
          <w:szCs w:val="24"/>
          <w:highlight w:val="none"/>
          <w:u w:color="000000"/>
        </w:rPr>
      </w:pPr>
      <w:r>
        <w:rPr>
          <w:rStyle w:val="24"/>
          <w:rFonts w:ascii="宋体" w:hAnsi="宋体" w:eastAsia="宋体" w:cs="宋体"/>
          <w:b/>
          <w:bCs/>
          <w:outline w:val="0"/>
          <w:color w:val="auto"/>
          <w:sz w:val="24"/>
          <w:szCs w:val="24"/>
          <w:highlight w:val="none"/>
          <w:u w:color="000000"/>
          <w:rtl w:val="0"/>
          <w:lang w:val="zh-TW" w:eastAsia="zh-TW"/>
        </w:rPr>
        <w:t>（</w:t>
      </w:r>
      <w:r>
        <w:rPr>
          <w:rStyle w:val="24"/>
          <w:rFonts w:ascii="宋体" w:hAnsi="宋体" w:eastAsia="宋体" w:cs="宋体"/>
          <w:b/>
          <w:bCs/>
          <w:outline w:val="0"/>
          <w:color w:val="auto"/>
          <w:sz w:val="24"/>
          <w:szCs w:val="24"/>
          <w:highlight w:val="none"/>
          <w:u w:color="000000"/>
          <w:rtl w:val="0"/>
          <w:lang w:val="en-US"/>
        </w:rPr>
        <w:t>2</w:t>
      </w:r>
      <w:r>
        <w:rPr>
          <w:rStyle w:val="24"/>
          <w:rFonts w:ascii="宋体" w:hAnsi="宋体" w:eastAsia="宋体" w:cs="宋体"/>
          <w:b/>
          <w:bCs/>
          <w:outline w:val="0"/>
          <w:color w:val="auto"/>
          <w:sz w:val="24"/>
          <w:szCs w:val="24"/>
          <w:highlight w:val="none"/>
          <w:u w:color="000000"/>
          <w:rtl w:val="0"/>
          <w:lang w:val="zh-TW" w:eastAsia="zh-TW"/>
        </w:rPr>
        <w:t>）拟派主要技术人员一览表</w:t>
      </w:r>
    </w:p>
    <w:p>
      <w:pPr>
        <w:pStyle w:val="9"/>
        <w:framePr w:wrap="auto" w:vAnchor="margin" w:hAnchor="text" w:yAlign="inline"/>
        <w:spacing w:line="360" w:lineRule="auto"/>
        <w:rPr>
          <w:rStyle w:val="24"/>
          <w:rFonts w:ascii="宋体" w:hAnsi="宋体" w:eastAsia="宋体" w:cs="宋体"/>
          <w:outline w:val="0"/>
          <w:color w:val="auto"/>
          <w:kern w:val="0"/>
          <w:highlight w:val="none"/>
          <w:u w:color="000000"/>
          <w:lang w:val="zh-TW" w:eastAsia="zh-TW"/>
        </w:rPr>
      </w:pPr>
      <w:r>
        <w:rPr>
          <w:rStyle w:val="24"/>
          <w:rFonts w:ascii="宋体" w:hAnsi="宋体" w:eastAsia="宋体" w:cs="宋体"/>
          <w:outline w:val="0"/>
          <w:color w:val="auto"/>
          <w:highlight w:val="none"/>
          <w:u w:color="000000"/>
          <w:rtl w:val="0"/>
          <w:lang w:val="zh-TW" w:eastAsia="zh-TW"/>
        </w:rPr>
        <w:t>格式自拟。</w:t>
      </w:r>
    </w:p>
    <w:p>
      <w:pPr>
        <w:pStyle w:val="9"/>
        <w:framePr w:wrap="auto" w:vAnchor="margin" w:hAnchor="text" w:yAlign="inline"/>
        <w:spacing w:line="360" w:lineRule="exact"/>
        <w:jc w:val="left"/>
        <w:rPr>
          <w:rStyle w:val="24"/>
          <w:rFonts w:ascii="宋体" w:hAnsi="宋体" w:eastAsia="宋体" w:cs="宋体"/>
          <w:b/>
          <w:bCs/>
          <w:outline w:val="0"/>
          <w:color w:val="auto"/>
          <w:kern w:val="0"/>
          <w:highlight w:val="none"/>
          <w:u w:color="000000"/>
        </w:rPr>
      </w:pPr>
    </w:p>
    <w:p>
      <w:pPr>
        <w:pStyle w:val="16"/>
        <w:framePr w:wrap="auto" w:vAnchor="margin" w:hAnchor="text" w:yAlign="inline"/>
        <w:rPr>
          <w:rStyle w:val="24"/>
          <w:rFonts w:ascii="方正小标宋简体" w:hAnsi="方正小标宋简体" w:eastAsia="方正小标宋简体" w:cs="方正小标宋简体"/>
          <w:outline w:val="0"/>
          <w:color w:val="auto"/>
          <w:sz w:val="44"/>
          <w:szCs w:val="44"/>
          <w:highlight w:val="none"/>
          <w:u w:color="000000"/>
        </w:rPr>
      </w:pPr>
    </w:p>
    <w:p>
      <w:pPr>
        <w:pStyle w:val="9"/>
        <w:framePr w:wrap="auto" w:vAnchor="margin" w:hAnchor="text" w:yAlign="inline"/>
        <w:spacing w:line="360" w:lineRule="exact"/>
        <w:jc w:val="left"/>
        <w:rPr>
          <w:rStyle w:val="24"/>
          <w:rFonts w:ascii="宋体" w:hAnsi="宋体" w:eastAsia="宋体" w:cs="宋体"/>
          <w:b/>
          <w:bCs/>
          <w:outline w:val="0"/>
          <w:color w:val="auto"/>
          <w:sz w:val="24"/>
          <w:szCs w:val="24"/>
          <w:highlight w:val="none"/>
          <w:u w:color="000000"/>
        </w:rPr>
      </w:pPr>
      <w:r>
        <w:rPr>
          <w:rStyle w:val="24"/>
          <w:rFonts w:ascii="宋体" w:hAnsi="宋体" w:eastAsia="宋体" w:cs="宋体"/>
          <w:b/>
          <w:bCs/>
          <w:outline w:val="0"/>
          <w:color w:val="auto"/>
          <w:sz w:val="24"/>
          <w:szCs w:val="24"/>
          <w:highlight w:val="none"/>
          <w:u w:color="000000"/>
          <w:rtl w:val="0"/>
          <w:lang w:val="zh-TW" w:eastAsia="zh-TW"/>
        </w:rPr>
        <w:t>（</w:t>
      </w:r>
      <w:r>
        <w:rPr>
          <w:rStyle w:val="24"/>
          <w:rFonts w:ascii="宋体" w:hAnsi="宋体" w:eastAsia="宋体" w:cs="宋体"/>
          <w:b/>
          <w:bCs/>
          <w:outline w:val="0"/>
          <w:color w:val="auto"/>
          <w:sz w:val="24"/>
          <w:szCs w:val="24"/>
          <w:highlight w:val="none"/>
          <w:u w:color="000000"/>
          <w:rtl w:val="0"/>
          <w:lang w:val="en-US"/>
        </w:rPr>
        <w:t>3</w:t>
      </w:r>
      <w:r>
        <w:rPr>
          <w:rStyle w:val="24"/>
          <w:rFonts w:ascii="宋体" w:hAnsi="宋体" w:eastAsia="宋体" w:cs="宋体"/>
          <w:b/>
          <w:bCs/>
          <w:outline w:val="0"/>
          <w:color w:val="auto"/>
          <w:sz w:val="24"/>
          <w:szCs w:val="24"/>
          <w:highlight w:val="none"/>
          <w:u w:color="000000"/>
          <w:rtl w:val="0"/>
          <w:lang w:val="zh-TW" w:eastAsia="zh-TW"/>
        </w:rPr>
        <w:t>）拟投入设备配备一览表</w:t>
      </w:r>
    </w:p>
    <w:p>
      <w:pPr>
        <w:pStyle w:val="9"/>
        <w:framePr w:wrap="auto" w:vAnchor="margin" w:hAnchor="text" w:yAlign="inline"/>
        <w:spacing w:line="360" w:lineRule="auto"/>
        <w:rPr>
          <w:rStyle w:val="24"/>
          <w:rFonts w:ascii="宋体" w:hAnsi="宋体" w:eastAsia="宋体" w:cs="宋体"/>
          <w:outline w:val="0"/>
          <w:color w:val="auto"/>
          <w:kern w:val="0"/>
          <w:highlight w:val="none"/>
          <w:u w:color="000000"/>
          <w:lang w:val="zh-TW" w:eastAsia="zh-TW"/>
        </w:rPr>
      </w:pPr>
      <w:r>
        <w:rPr>
          <w:rStyle w:val="24"/>
          <w:rFonts w:ascii="宋体" w:hAnsi="宋体" w:eastAsia="宋体" w:cs="宋体"/>
          <w:outline w:val="0"/>
          <w:color w:val="auto"/>
          <w:highlight w:val="none"/>
          <w:u w:color="000000"/>
          <w:rtl w:val="0"/>
          <w:lang w:val="zh-TW" w:eastAsia="zh-TW"/>
        </w:rPr>
        <w:t>格式自拟。</w:t>
      </w:r>
    </w:p>
    <w:p>
      <w:pPr>
        <w:pStyle w:val="16"/>
        <w:framePr w:wrap="auto" w:vAnchor="margin" w:hAnchor="text" w:yAlign="inline"/>
        <w:rPr>
          <w:rStyle w:val="24"/>
          <w:rFonts w:ascii="方正小标宋简体" w:hAnsi="方正小标宋简体" w:eastAsia="方正小标宋简体" w:cs="方正小标宋简体"/>
          <w:outline w:val="0"/>
          <w:color w:val="auto"/>
          <w:sz w:val="44"/>
          <w:szCs w:val="44"/>
          <w:highlight w:val="none"/>
          <w:u w:color="000000"/>
        </w:rPr>
      </w:pPr>
    </w:p>
    <w:p>
      <w:pPr>
        <w:pStyle w:val="16"/>
        <w:framePr w:wrap="auto" w:vAnchor="margin" w:hAnchor="text" w:yAlign="inline"/>
        <w:rPr>
          <w:rStyle w:val="24"/>
          <w:rFonts w:ascii="方正小标宋简体" w:hAnsi="方正小标宋简体" w:eastAsia="方正小标宋简体" w:cs="方正小标宋简体"/>
          <w:outline w:val="0"/>
          <w:color w:val="auto"/>
          <w:sz w:val="44"/>
          <w:szCs w:val="44"/>
          <w:highlight w:val="none"/>
          <w:u w:color="000000"/>
        </w:rPr>
      </w:pPr>
    </w:p>
    <w:p>
      <w:pPr>
        <w:pStyle w:val="16"/>
        <w:framePr w:wrap="auto" w:vAnchor="margin" w:hAnchor="text" w:yAlign="inline"/>
        <w:rPr>
          <w:rStyle w:val="24"/>
          <w:rFonts w:ascii="方正小标宋简体" w:hAnsi="方正小标宋简体" w:eastAsia="方正小标宋简体" w:cs="方正小标宋简体"/>
          <w:outline w:val="0"/>
          <w:color w:val="auto"/>
          <w:sz w:val="44"/>
          <w:szCs w:val="44"/>
          <w:highlight w:val="none"/>
          <w:u w:color="000000"/>
        </w:rPr>
      </w:pPr>
    </w:p>
    <w:p>
      <w:pPr>
        <w:pStyle w:val="16"/>
        <w:framePr w:wrap="auto" w:vAnchor="margin" w:hAnchor="text" w:yAlign="inline"/>
        <w:rPr>
          <w:rStyle w:val="24"/>
          <w:rFonts w:ascii="方正小标宋简体" w:hAnsi="方正小标宋简体" w:eastAsia="方正小标宋简体" w:cs="方正小标宋简体"/>
          <w:outline w:val="0"/>
          <w:color w:val="auto"/>
          <w:sz w:val="44"/>
          <w:szCs w:val="44"/>
          <w:highlight w:val="none"/>
          <w:u w:color="000000"/>
        </w:rPr>
      </w:pPr>
    </w:p>
    <w:p>
      <w:pPr>
        <w:pStyle w:val="16"/>
        <w:framePr w:wrap="auto" w:vAnchor="margin" w:hAnchor="text" w:yAlign="inline"/>
        <w:rPr>
          <w:rStyle w:val="24"/>
          <w:rFonts w:ascii="方正小标宋简体" w:hAnsi="方正小标宋简体" w:eastAsia="方正小标宋简体" w:cs="方正小标宋简体"/>
          <w:outline w:val="0"/>
          <w:color w:val="auto"/>
          <w:sz w:val="44"/>
          <w:szCs w:val="44"/>
          <w:highlight w:val="none"/>
          <w:u w:color="000000"/>
        </w:rPr>
      </w:pPr>
    </w:p>
    <w:p>
      <w:pPr>
        <w:pStyle w:val="16"/>
        <w:framePr w:wrap="auto" w:vAnchor="margin" w:hAnchor="text" w:yAlign="inline"/>
        <w:rPr>
          <w:rStyle w:val="24"/>
          <w:rFonts w:ascii="方正小标宋简体" w:hAnsi="方正小标宋简体" w:eastAsia="方正小标宋简体" w:cs="方正小标宋简体"/>
          <w:outline w:val="0"/>
          <w:color w:val="auto"/>
          <w:sz w:val="44"/>
          <w:szCs w:val="44"/>
          <w:highlight w:val="none"/>
          <w:u w:color="000000"/>
        </w:rPr>
      </w:pPr>
    </w:p>
    <w:p>
      <w:pPr>
        <w:pStyle w:val="16"/>
        <w:framePr w:wrap="auto" w:vAnchor="margin" w:hAnchor="text" w:yAlign="inline"/>
        <w:rPr>
          <w:rStyle w:val="24"/>
          <w:rFonts w:ascii="方正小标宋简体" w:hAnsi="方正小标宋简体" w:eastAsia="方正小标宋简体" w:cs="方正小标宋简体"/>
          <w:outline w:val="0"/>
          <w:color w:val="auto"/>
          <w:sz w:val="44"/>
          <w:szCs w:val="44"/>
          <w:highlight w:val="none"/>
          <w:u w:color="000000"/>
        </w:rPr>
      </w:pPr>
    </w:p>
    <w:p>
      <w:pPr>
        <w:pStyle w:val="16"/>
        <w:framePr w:wrap="auto" w:vAnchor="margin" w:hAnchor="text" w:yAlign="inline"/>
        <w:rPr>
          <w:rStyle w:val="24"/>
          <w:rFonts w:ascii="方正小标宋简体" w:hAnsi="方正小标宋简体" w:eastAsia="方正小标宋简体" w:cs="方正小标宋简体"/>
          <w:outline w:val="0"/>
          <w:color w:val="auto"/>
          <w:sz w:val="44"/>
          <w:szCs w:val="44"/>
          <w:highlight w:val="none"/>
          <w:u w:color="000000"/>
        </w:rPr>
      </w:pPr>
    </w:p>
    <w:p>
      <w:pPr>
        <w:pStyle w:val="16"/>
        <w:framePr w:wrap="auto" w:vAnchor="margin" w:hAnchor="text" w:yAlign="inline"/>
        <w:rPr>
          <w:rStyle w:val="24"/>
          <w:rFonts w:ascii="方正小标宋简体" w:hAnsi="方正小标宋简体" w:eastAsia="方正小标宋简体" w:cs="方正小标宋简体"/>
          <w:outline w:val="0"/>
          <w:color w:val="auto"/>
          <w:sz w:val="44"/>
          <w:szCs w:val="44"/>
          <w:highlight w:val="none"/>
          <w:u w:color="000000"/>
        </w:rPr>
      </w:pPr>
    </w:p>
    <w:p>
      <w:pPr>
        <w:pStyle w:val="16"/>
        <w:framePr w:wrap="auto" w:vAnchor="margin" w:hAnchor="text" w:yAlign="inline"/>
        <w:rPr>
          <w:rStyle w:val="24"/>
          <w:rFonts w:ascii="方正小标宋简体" w:hAnsi="方正小标宋简体" w:eastAsia="方正小标宋简体" w:cs="方正小标宋简体"/>
          <w:outline w:val="0"/>
          <w:color w:val="auto"/>
          <w:sz w:val="44"/>
          <w:szCs w:val="44"/>
          <w:highlight w:val="none"/>
          <w:u w:color="000000"/>
        </w:rPr>
      </w:pPr>
    </w:p>
    <w:p>
      <w:pPr>
        <w:pStyle w:val="16"/>
        <w:framePr w:wrap="auto" w:vAnchor="margin" w:hAnchor="text" w:yAlign="inline"/>
        <w:rPr>
          <w:rStyle w:val="24"/>
          <w:rFonts w:ascii="方正小标宋简体" w:hAnsi="方正小标宋简体" w:eastAsia="方正小标宋简体" w:cs="方正小标宋简体"/>
          <w:outline w:val="0"/>
          <w:color w:val="auto"/>
          <w:sz w:val="44"/>
          <w:szCs w:val="44"/>
          <w:highlight w:val="none"/>
          <w:u w:color="000000"/>
        </w:rPr>
      </w:pPr>
    </w:p>
    <w:p>
      <w:pPr>
        <w:pStyle w:val="9"/>
        <w:framePr w:wrap="auto" w:vAnchor="margin" w:hAnchor="text" w:yAlign="inline"/>
        <w:spacing w:line="300" w:lineRule="auto"/>
        <w:jc w:val="center"/>
        <w:rPr>
          <w:rStyle w:val="24"/>
          <w:rFonts w:ascii="方正小标宋简体" w:hAnsi="方正小标宋简体" w:eastAsia="方正小标宋简体" w:cs="方正小标宋简体"/>
          <w:outline w:val="0"/>
          <w:color w:val="auto"/>
          <w:sz w:val="44"/>
          <w:szCs w:val="44"/>
          <w:highlight w:val="none"/>
          <w:u w:color="000000"/>
        </w:rPr>
      </w:pPr>
    </w:p>
    <w:p>
      <w:pPr>
        <w:pStyle w:val="9"/>
        <w:framePr w:wrap="auto" w:vAnchor="margin" w:hAnchor="text" w:yAlign="inline"/>
        <w:spacing w:line="300" w:lineRule="auto"/>
        <w:jc w:val="center"/>
        <w:rPr>
          <w:rStyle w:val="24"/>
          <w:rFonts w:ascii="方正小标宋简体" w:hAnsi="方正小标宋简体" w:eastAsia="方正小标宋简体" w:cs="方正小标宋简体"/>
          <w:outline w:val="0"/>
          <w:color w:val="auto"/>
          <w:sz w:val="44"/>
          <w:szCs w:val="44"/>
          <w:highlight w:val="none"/>
          <w:u w:color="000000"/>
        </w:rPr>
      </w:pPr>
      <w:r>
        <w:rPr>
          <w:rStyle w:val="24"/>
          <w:rFonts w:ascii="方正小标宋简体" w:hAnsi="方正小标宋简体" w:eastAsia="方正小标宋简体" w:cs="方正小标宋简体"/>
          <w:outline w:val="0"/>
          <w:color w:val="auto"/>
          <w:sz w:val="44"/>
          <w:szCs w:val="44"/>
          <w:highlight w:val="none"/>
          <w:u w:color="000000"/>
          <w:rtl w:val="0"/>
          <w:lang w:val="en-US"/>
        </w:rPr>
        <w:t>2.9</w:t>
      </w:r>
      <w:r>
        <w:rPr>
          <w:rStyle w:val="24"/>
          <w:rFonts w:ascii="方正小标宋简体" w:hAnsi="方正小标宋简体" w:eastAsia="方正小标宋简体" w:cs="方正小标宋简体"/>
          <w:outline w:val="0"/>
          <w:color w:val="auto"/>
          <w:sz w:val="44"/>
          <w:szCs w:val="44"/>
          <w:highlight w:val="none"/>
          <w:u w:color="000000"/>
          <w:rtl w:val="0"/>
          <w:lang w:val="zh-TW" w:eastAsia="zh-TW"/>
        </w:rPr>
        <w:t>对应采购需求的商务条款提供的其他文件资料；</w:t>
      </w:r>
    </w:p>
    <w:p>
      <w:pPr>
        <w:pStyle w:val="9"/>
        <w:framePr w:wrap="auto" w:vAnchor="margin" w:hAnchor="text" w:yAlign="inline"/>
        <w:spacing w:line="300" w:lineRule="auto"/>
        <w:jc w:val="center"/>
        <w:rPr>
          <w:rStyle w:val="24"/>
          <w:rFonts w:ascii="方正小标宋简体" w:hAnsi="方正小标宋简体" w:eastAsia="方正小标宋简体" w:cs="方正小标宋简体"/>
          <w:outline w:val="0"/>
          <w:color w:val="auto"/>
          <w:sz w:val="44"/>
          <w:szCs w:val="44"/>
          <w:highlight w:val="none"/>
          <w:u w:color="000000"/>
        </w:rPr>
      </w:pPr>
    </w:p>
    <w:p>
      <w:pPr>
        <w:pStyle w:val="9"/>
        <w:framePr w:wrap="auto" w:vAnchor="margin" w:hAnchor="text" w:yAlign="inline"/>
        <w:spacing w:line="300" w:lineRule="auto"/>
        <w:jc w:val="center"/>
        <w:rPr>
          <w:rStyle w:val="24"/>
          <w:rFonts w:ascii="方正小标宋简体" w:hAnsi="方正小标宋简体" w:eastAsia="方正小标宋简体" w:cs="方正小标宋简体"/>
          <w:outline w:val="0"/>
          <w:color w:val="auto"/>
          <w:sz w:val="44"/>
          <w:szCs w:val="44"/>
          <w:highlight w:val="none"/>
          <w:u w:color="000000"/>
        </w:rPr>
      </w:pPr>
      <w:r>
        <w:rPr>
          <w:rStyle w:val="24"/>
          <w:rFonts w:ascii="方正小标宋简体" w:hAnsi="方正小标宋简体" w:eastAsia="方正小标宋简体" w:cs="方正小标宋简体"/>
          <w:outline w:val="0"/>
          <w:color w:val="auto"/>
          <w:sz w:val="44"/>
          <w:szCs w:val="44"/>
          <w:highlight w:val="none"/>
          <w:u w:color="000000"/>
          <w:rtl w:val="0"/>
          <w:lang w:val="en-US"/>
        </w:rPr>
        <w:t>2.10</w:t>
      </w:r>
      <w:r>
        <w:rPr>
          <w:rStyle w:val="24"/>
          <w:rFonts w:ascii="方正小标宋简体" w:hAnsi="方正小标宋简体" w:eastAsia="方正小标宋简体" w:cs="方正小标宋简体"/>
          <w:outline w:val="0"/>
          <w:color w:val="auto"/>
          <w:sz w:val="44"/>
          <w:szCs w:val="44"/>
          <w:highlight w:val="none"/>
          <w:u w:color="000000"/>
          <w:rtl w:val="0"/>
          <w:lang w:val="zh-TW" w:eastAsia="zh-TW"/>
        </w:rPr>
        <w:t>对应采购需求的技术需求提供的其他文件资料；</w:t>
      </w:r>
    </w:p>
    <w:p>
      <w:pPr>
        <w:pStyle w:val="9"/>
        <w:framePr w:wrap="auto" w:vAnchor="margin" w:hAnchor="text" w:yAlign="inline"/>
        <w:spacing w:line="300" w:lineRule="auto"/>
        <w:jc w:val="center"/>
        <w:rPr>
          <w:rStyle w:val="24"/>
          <w:rFonts w:ascii="方正小标宋简体" w:hAnsi="方正小标宋简体" w:eastAsia="方正小标宋简体" w:cs="方正小标宋简体"/>
          <w:outline w:val="0"/>
          <w:color w:val="auto"/>
          <w:sz w:val="44"/>
          <w:szCs w:val="44"/>
          <w:highlight w:val="none"/>
          <w:u w:color="000000"/>
        </w:rPr>
      </w:pPr>
    </w:p>
    <w:p>
      <w:pPr>
        <w:pStyle w:val="9"/>
        <w:framePr w:wrap="auto" w:vAnchor="margin" w:hAnchor="text" w:yAlign="inline"/>
        <w:spacing w:line="300" w:lineRule="auto"/>
        <w:jc w:val="center"/>
        <w:rPr>
          <w:rStyle w:val="24"/>
          <w:rFonts w:ascii="方正小标宋简体" w:hAnsi="方正小标宋简体" w:eastAsia="方正小标宋简体" w:cs="方正小标宋简体"/>
          <w:outline w:val="0"/>
          <w:color w:val="auto"/>
          <w:sz w:val="44"/>
          <w:szCs w:val="44"/>
          <w:highlight w:val="none"/>
          <w:u w:color="000000"/>
        </w:rPr>
      </w:pPr>
      <w:r>
        <w:rPr>
          <w:rStyle w:val="24"/>
          <w:rFonts w:ascii="方正小标宋简体" w:hAnsi="方正小标宋简体" w:eastAsia="方正小标宋简体" w:cs="方正小标宋简体"/>
          <w:outline w:val="0"/>
          <w:color w:val="auto"/>
          <w:sz w:val="44"/>
          <w:szCs w:val="44"/>
          <w:highlight w:val="none"/>
          <w:u w:color="000000"/>
          <w:rtl w:val="0"/>
          <w:lang w:val="en-US"/>
        </w:rPr>
        <w:t>2.11</w:t>
      </w:r>
      <w:r>
        <w:rPr>
          <w:rStyle w:val="24"/>
          <w:rFonts w:ascii="方正小标宋简体" w:hAnsi="方正小标宋简体" w:eastAsia="方正小标宋简体" w:cs="方正小标宋简体"/>
          <w:outline w:val="0"/>
          <w:color w:val="auto"/>
          <w:sz w:val="44"/>
          <w:szCs w:val="44"/>
          <w:highlight w:val="none"/>
          <w:u w:color="000000"/>
          <w:rtl w:val="0"/>
          <w:lang w:val="zh-TW" w:eastAsia="zh-TW"/>
        </w:rPr>
        <w:t>供应商认为需要提供的有关资料。</w:t>
      </w:r>
    </w:p>
    <w:p>
      <w:pPr>
        <w:pStyle w:val="9"/>
        <w:framePr w:wrap="auto" w:vAnchor="margin" w:hAnchor="text" w:yAlign="inline"/>
        <w:spacing w:line="300" w:lineRule="auto"/>
        <w:rPr>
          <w:color w:val="auto"/>
          <w:highlight w:val="none"/>
        </w:rPr>
      </w:pPr>
      <w:r>
        <w:rPr>
          <w:rStyle w:val="24"/>
          <w:rFonts w:ascii="宋体" w:hAnsi="宋体" w:eastAsia="宋体" w:cs="宋体"/>
          <w:b/>
          <w:bCs/>
          <w:outline w:val="0"/>
          <w:color w:val="auto"/>
          <w:sz w:val="24"/>
          <w:szCs w:val="24"/>
          <w:highlight w:val="none"/>
          <w:u w:color="000000"/>
        </w:rPr>
        <w:br w:type="page"/>
      </w:r>
    </w:p>
    <w:p>
      <w:pPr>
        <w:pStyle w:val="9"/>
        <w:framePr w:wrap="auto" w:vAnchor="margin" w:hAnchor="text" w:yAlign="inline"/>
        <w:spacing w:line="300" w:lineRule="auto"/>
        <w:rPr>
          <w:rStyle w:val="24"/>
          <w:rFonts w:ascii="宋体" w:hAnsi="宋体" w:eastAsia="宋体" w:cs="宋体"/>
          <w:outline w:val="0"/>
          <w:color w:val="auto"/>
          <w:highlight w:val="none"/>
          <w:u w:color="000000"/>
        </w:rPr>
      </w:pPr>
      <w:r>
        <w:rPr>
          <w:rStyle w:val="24"/>
          <w:rFonts w:ascii="宋体" w:hAnsi="宋体" w:eastAsia="宋体" w:cs="宋体"/>
          <w:b/>
          <w:bCs/>
          <w:outline w:val="0"/>
          <w:color w:val="auto"/>
          <w:sz w:val="24"/>
          <w:szCs w:val="24"/>
          <w:highlight w:val="none"/>
          <w:u w:color="000000"/>
          <w:rtl w:val="0"/>
          <w:lang w:val="en-US"/>
        </w:rPr>
        <w:t>2.12</w:t>
      </w:r>
      <w:r>
        <w:rPr>
          <w:rStyle w:val="24"/>
          <w:rFonts w:ascii="宋体" w:hAnsi="宋体" w:eastAsia="宋体" w:cs="宋体"/>
          <w:b/>
          <w:bCs/>
          <w:outline w:val="0"/>
          <w:color w:val="auto"/>
          <w:sz w:val="24"/>
          <w:szCs w:val="24"/>
          <w:highlight w:val="none"/>
          <w:u w:color="000000"/>
          <w:rtl w:val="0"/>
          <w:lang w:val="zh-TW" w:eastAsia="zh-TW"/>
        </w:rPr>
        <w:t>其他文书、文件格式</w:t>
      </w:r>
    </w:p>
    <w:p>
      <w:pPr>
        <w:pStyle w:val="9"/>
        <w:framePr w:wrap="auto" w:vAnchor="margin" w:hAnchor="text" w:yAlign="inline"/>
        <w:spacing w:line="520" w:lineRule="exact"/>
        <w:jc w:val="center"/>
        <w:rPr>
          <w:rStyle w:val="24"/>
          <w:rFonts w:ascii="仿宋_GB2312" w:hAnsi="仿宋_GB2312" w:eastAsia="仿宋_GB2312" w:cs="仿宋_GB2312"/>
          <w:outline w:val="0"/>
          <w:color w:val="auto"/>
          <w:sz w:val="32"/>
          <w:szCs w:val="32"/>
          <w:highlight w:val="none"/>
          <w:u w:color="000000"/>
          <w:lang w:val="zh-TW" w:eastAsia="zh-TW"/>
        </w:rPr>
      </w:pPr>
      <w:r>
        <w:rPr>
          <w:rStyle w:val="24"/>
          <w:rFonts w:ascii="方正小标宋简体" w:hAnsi="方正小标宋简体" w:eastAsia="方正小标宋简体" w:cs="方正小标宋简体"/>
          <w:outline w:val="0"/>
          <w:color w:val="auto"/>
          <w:sz w:val="44"/>
          <w:szCs w:val="44"/>
          <w:highlight w:val="none"/>
          <w:u w:color="000000"/>
          <w:rtl w:val="0"/>
          <w:lang w:val="zh-TW" w:eastAsia="zh-TW"/>
        </w:rPr>
        <w:t>中小企业声明函</w:t>
      </w:r>
    </w:p>
    <w:p>
      <w:pPr>
        <w:pStyle w:val="9"/>
        <w:framePr w:wrap="auto" w:vAnchor="margin" w:hAnchor="text" w:yAlign="inline"/>
        <w:spacing w:line="520" w:lineRule="exact"/>
        <w:rPr>
          <w:rStyle w:val="24"/>
          <w:rFonts w:ascii="仿宋_GB2312" w:hAnsi="仿宋_GB2312" w:eastAsia="仿宋_GB2312" w:cs="仿宋_GB2312"/>
          <w:outline w:val="0"/>
          <w:color w:val="auto"/>
          <w:sz w:val="32"/>
          <w:szCs w:val="32"/>
          <w:highlight w:val="none"/>
          <w:u w:color="000000"/>
        </w:rPr>
      </w:pPr>
    </w:p>
    <w:p>
      <w:pPr>
        <w:pStyle w:val="9"/>
        <w:framePr w:wrap="auto" w:vAnchor="margin" w:hAnchor="text" w:yAlign="inline"/>
        <w:spacing w:line="588" w:lineRule="exact"/>
        <w:ind w:firstLine="504"/>
        <w:rPr>
          <w:rStyle w:val="24"/>
          <w:rFonts w:ascii="宋体" w:hAnsi="宋体" w:eastAsia="宋体" w:cs="宋体"/>
          <w:outline w:val="0"/>
          <w:color w:val="auto"/>
          <w:spacing w:val="6"/>
          <w:sz w:val="24"/>
          <w:szCs w:val="24"/>
          <w:highlight w:val="none"/>
          <w:u w:color="000000"/>
        </w:rPr>
      </w:pPr>
      <w:r>
        <w:rPr>
          <w:rStyle w:val="24"/>
          <w:rFonts w:ascii="宋体" w:hAnsi="宋体" w:eastAsia="宋体" w:cs="宋体"/>
          <w:outline w:val="0"/>
          <w:color w:val="auto"/>
          <w:spacing w:val="6"/>
          <w:sz w:val="24"/>
          <w:szCs w:val="24"/>
          <w:highlight w:val="none"/>
          <w:u w:color="000000"/>
          <w:rtl w:val="0"/>
          <w:lang w:val="zh-TW" w:eastAsia="zh-TW"/>
        </w:rPr>
        <w:t>本公司（联合体）郑重声明，根据《政府采购促进中小企业发展管理办法》（财库</w:t>
      </w:r>
      <w:r>
        <w:rPr>
          <w:rStyle w:val="24"/>
          <w:rFonts w:ascii="宋体" w:hAnsi="宋体" w:eastAsia="宋体" w:cs="宋体"/>
          <w:outline w:val="0"/>
          <w:color w:val="auto"/>
          <w:spacing w:val="6"/>
          <w:sz w:val="24"/>
          <w:szCs w:val="24"/>
          <w:highlight w:val="none"/>
          <w:u w:color="000000"/>
          <w:rtl w:val="0"/>
          <w:lang w:val="en-US"/>
        </w:rPr>
        <w:t>﹝2020﹞46</w:t>
      </w:r>
      <w:r>
        <w:rPr>
          <w:rStyle w:val="24"/>
          <w:rFonts w:ascii="宋体" w:hAnsi="宋体" w:eastAsia="宋体" w:cs="宋体"/>
          <w:outline w:val="0"/>
          <w:color w:val="auto"/>
          <w:spacing w:val="6"/>
          <w:sz w:val="24"/>
          <w:szCs w:val="24"/>
          <w:highlight w:val="none"/>
          <w:u w:color="000000"/>
          <w:rtl w:val="0"/>
          <w:lang w:val="zh-TW" w:eastAsia="zh-TW"/>
        </w:rPr>
        <w:t>号）的规定，本公司（联合体）参加（单位名称）的（项目名称）采购活动，服务全部由符合政策要求的中小企业承接。相关企业（含联合体中的中小企业、签订分包意向协议的中小企业）的具体情况如下：</w:t>
      </w:r>
    </w:p>
    <w:p>
      <w:pPr>
        <w:pStyle w:val="9"/>
        <w:framePr w:wrap="auto" w:vAnchor="margin" w:hAnchor="text" w:yAlign="inline"/>
        <w:spacing w:line="588" w:lineRule="exact"/>
        <w:ind w:firstLine="504"/>
        <w:rPr>
          <w:rStyle w:val="24"/>
          <w:rFonts w:ascii="宋体" w:hAnsi="宋体" w:eastAsia="宋体" w:cs="宋体"/>
          <w:outline w:val="0"/>
          <w:color w:val="auto"/>
          <w:spacing w:val="6"/>
          <w:sz w:val="24"/>
          <w:szCs w:val="24"/>
          <w:highlight w:val="none"/>
          <w:u w:color="000000"/>
        </w:rPr>
      </w:pPr>
      <w:r>
        <w:rPr>
          <w:rStyle w:val="24"/>
          <w:rFonts w:ascii="宋体" w:hAnsi="宋体" w:eastAsia="宋体" w:cs="宋体"/>
          <w:outline w:val="0"/>
          <w:color w:val="auto"/>
          <w:spacing w:val="6"/>
          <w:sz w:val="24"/>
          <w:szCs w:val="24"/>
          <w:highlight w:val="none"/>
          <w:u w:color="000000"/>
          <w:rtl w:val="0"/>
          <w:lang w:val="en-US"/>
        </w:rPr>
        <w:t>1.</w:t>
      </w:r>
      <w:r>
        <w:rPr>
          <w:rStyle w:val="24"/>
          <w:rFonts w:ascii="宋体" w:hAnsi="宋体" w:eastAsia="宋体" w:cs="宋体"/>
          <w:outline w:val="0"/>
          <w:color w:val="auto"/>
          <w:spacing w:val="6"/>
          <w:sz w:val="24"/>
          <w:szCs w:val="24"/>
          <w:highlight w:val="none"/>
          <w:u w:color="000000"/>
          <w:rtl w:val="0"/>
          <w:lang w:val="zh-TW" w:eastAsia="zh-TW"/>
        </w:rPr>
        <w:t>（标的名称），属于（采购文件中明确的所属行业）；</w:t>
      </w:r>
    </w:p>
    <w:p>
      <w:pPr>
        <w:pStyle w:val="9"/>
        <w:framePr w:wrap="auto" w:vAnchor="margin" w:hAnchor="text" w:yAlign="inline"/>
        <w:spacing w:line="588" w:lineRule="exact"/>
        <w:ind w:firstLine="504"/>
        <w:rPr>
          <w:rStyle w:val="24"/>
          <w:rFonts w:ascii="宋体" w:hAnsi="宋体" w:eastAsia="宋体" w:cs="宋体"/>
          <w:outline w:val="0"/>
          <w:color w:val="auto"/>
          <w:spacing w:val="6"/>
          <w:sz w:val="24"/>
          <w:szCs w:val="24"/>
          <w:highlight w:val="none"/>
          <w:u w:color="000000"/>
        </w:rPr>
      </w:pPr>
      <w:r>
        <w:rPr>
          <w:rStyle w:val="24"/>
          <w:rFonts w:ascii="宋体" w:hAnsi="宋体" w:eastAsia="宋体" w:cs="宋体"/>
          <w:outline w:val="0"/>
          <w:color w:val="auto"/>
          <w:spacing w:val="6"/>
          <w:sz w:val="24"/>
          <w:szCs w:val="24"/>
          <w:highlight w:val="none"/>
          <w:u w:color="000000"/>
          <w:rtl w:val="0"/>
          <w:lang w:val="zh-TW" w:eastAsia="zh-TW"/>
        </w:rPr>
        <w:t>承接企业为（企业名称），从业人员</w:t>
      </w:r>
      <w:r>
        <w:rPr>
          <w:rStyle w:val="24"/>
          <w:rFonts w:ascii="宋体" w:hAnsi="宋体" w:eastAsia="宋体" w:cs="宋体"/>
          <w:outline w:val="0"/>
          <w:color w:val="auto"/>
          <w:spacing w:val="6"/>
          <w:sz w:val="24"/>
          <w:szCs w:val="24"/>
          <w:highlight w:val="none"/>
          <w:u w:val="single" w:color="000000"/>
          <w:rtl w:val="0"/>
          <w:lang w:val="en-US"/>
        </w:rPr>
        <w:t xml:space="preserve">      </w:t>
      </w:r>
      <w:r>
        <w:rPr>
          <w:rStyle w:val="24"/>
          <w:rFonts w:ascii="宋体" w:hAnsi="宋体" w:eastAsia="宋体" w:cs="宋体"/>
          <w:outline w:val="0"/>
          <w:color w:val="auto"/>
          <w:spacing w:val="6"/>
          <w:sz w:val="24"/>
          <w:szCs w:val="24"/>
          <w:highlight w:val="none"/>
          <w:u w:color="000000"/>
          <w:rtl w:val="0"/>
          <w:lang w:val="zh-TW" w:eastAsia="zh-TW"/>
        </w:rPr>
        <w:t>人，营业收入为</w:t>
      </w:r>
      <w:r>
        <w:rPr>
          <w:rStyle w:val="24"/>
          <w:rFonts w:ascii="宋体" w:hAnsi="宋体" w:eastAsia="宋体" w:cs="宋体"/>
          <w:outline w:val="0"/>
          <w:color w:val="auto"/>
          <w:spacing w:val="6"/>
          <w:sz w:val="24"/>
          <w:szCs w:val="24"/>
          <w:highlight w:val="none"/>
          <w:u w:val="single" w:color="000000"/>
          <w:rtl w:val="0"/>
          <w:lang w:val="en-US"/>
        </w:rPr>
        <w:t xml:space="preserve">      </w:t>
      </w:r>
      <w:r>
        <w:rPr>
          <w:rStyle w:val="24"/>
          <w:rFonts w:ascii="宋体" w:hAnsi="宋体" w:eastAsia="宋体" w:cs="宋体"/>
          <w:outline w:val="0"/>
          <w:color w:val="auto"/>
          <w:spacing w:val="6"/>
          <w:sz w:val="24"/>
          <w:szCs w:val="24"/>
          <w:highlight w:val="none"/>
          <w:u w:color="000000"/>
          <w:rtl w:val="0"/>
          <w:lang w:val="zh-TW" w:eastAsia="zh-TW"/>
        </w:rPr>
        <w:t xml:space="preserve">万元，资产总额为 </w:t>
      </w:r>
      <w:r>
        <w:rPr>
          <w:rStyle w:val="24"/>
          <w:rFonts w:ascii="宋体" w:hAnsi="宋体" w:eastAsia="宋体" w:cs="宋体"/>
          <w:outline w:val="0"/>
          <w:color w:val="auto"/>
          <w:spacing w:val="6"/>
          <w:sz w:val="24"/>
          <w:szCs w:val="24"/>
          <w:highlight w:val="none"/>
          <w:u w:val="single" w:color="000000"/>
          <w:rtl w:val="0"/>
          <w:lang w:val="en-US"/>
        </w:rPr>
        <w:t xml:space="preserve">     </w:t>
      </w:r>
      <w:r>
        <w:rPr>
          <w:rStyle w:val="24"/>
          <w:rFonts w:ascii="宋体" w:hAnsi="宋体" w:eastAsia="宋体" w:cs="宋体"/>
          <w:outline w:val="0"/>
          <w:color w:val="auto"/>
          <w:spacing w:val="6"/>
          <w:sz w:val="24"/>
          <w:szCs w:val="24"/>
          <w:highlight w:val="none"/>
          <w:u w:color="000000"/>
          <w:rtl w:val="0"/>
          <w:lang w:val="zh-TW" w:eastAsia="zh-TW"/>
        </w:rPr>
        <w:t>万元，属于（中型企业、小型企业、微型企业）；</w:t>
      </w:r>
    </w:p>
    <w:p>
      <w:pPr>
        <w:pStyle w:val="9"/>
        <w:framePr w:wrap="auto" w:vAnchor="margin" w:hAnchor="text" w:yAlign="inline"/>
        <w:spacing w:line="588" w:lineRule="exact"/>
        <w:ind w:firstLine="504"/>
        <w:rPr>
          <w:rStyle w:val="24"/>
          <w:rFonts w:ascii="宋体" w:hAnsi="宋体" w:eastAsia="宋体" w:cs="宋体"/>
          <w:outline w:val="0"/>
          <w:color w:val="auto"/>
          <w:spacing w:val="6"/>
          <w:sz w:val="24"/>
          <w:szCs w:val="24"/>
          <w:highlight w:val="none"/>
          <w:u w:color="000000"/>
        </w:rPr>
      </w:pPr>
      <w:r>
        <w:rPr>
          <w:rStyle w:val="24"/>
          <w:rFonts w:ascii="宋体" w:hAnsi="宋体" w:eastAsia="宋体" w:cs="宋体"/>
          <w:outline w:val="0"/>
          <w:color w:val="auto"/>
          <w:spacing w:val="6"/>
          <w:sz w:val="24"/>
          <w:szCs w:val="24"/>
          <w:highlight w:val="none"/>
          <w:u w:color="000000"/>
          <w:rtl w:val="0"/>
          <w:lang w:val="en-US"/>
        </w:rPr>
        <w:t>2.</w:t>
      </w:r>
      <w:r>
        <w:rPr>
          <w:rStyle w:val="24"/>
          <w:rFonts w:ascii="宋体" w:hAnsi="宋体" w:eastAsia="宋体" w:cs="宋体"/>
          <w:outline w:val="0"/>
          <w:color w:val="auto"/>
          <w:spacing w:val="6"/>
          <w:sz w:val="24"/>
          <w:szCs w:val="24"/>
          <w:highlight w:val="none"/>
          <w:u w:color="000000"/>
          <w:rtl w:val="0"/>
          <w:lang w:val="zh-TW" w:eastAsia="zh-TW"/>
        </w:rPr>
        <w:t>（标的名称），属于（采购文件中明确的所属行业）；承接企业为（企业名称），从业人员</w:t>
      </w:r>
      <w:r>
        <w:rPr>
          <w:rStyle w:val="24"/>
          <w:rFonts w:ascii="宋体" w:hAnsi="宋体" w:eastAsia="宋体" w:cs="宋体"/>
          <w:outline w:val="0"/>
          <w:color w:val="auto"/>
          <w:spacing w:val="6"/>
          <w:sz w:val="24"/>
          <w:szCs w:val="24"/>
          <w:highlight w:val="none"/>
          <w:u w:val="single" w:color="000000"/>
          <w:rtl w:val="0"/>
          <w:lang w:val="en-US"/>
        </w:rPr>
        <w:t xml:space="preserve">      </w:t>
      </w:r>
      <w:r>
        <w:rPr>
          <w:rStyle w:val="24"/>
          <w:rFonts w:ascii="宋体" w:hAnsi="宋体" w:eastAsia="宋体" w:cs="宋体"/>
          <w:outline w:val="0"/>
          <w:color w:val="auto"/>
          <w:spacing w:val="6"/>
          <w:sz w:val="24"/>
          <w:szCs w:val="24"/>
          <w:highlight w:val="none"/>
          <w:u w:color="000000"/>
          <w:rtl w:val="0"/>
          <w:lang w:val="zh-TW" w:eastAsia="zh-TW"/>
        </w:rPr>
        <w:t>人，营业收入为</w:t>
      </w:r>
      <w:r>
        <w:rPr>
          <w:rStyle w:val="24"/>
          <w:rFonts w:ascii="宋体" w:hAnsi="宋体" w:eastAsia="宋体" w:cs="宋体"/>
          <w:outline w:val="0"/>
          <w:color w:val="auto"/>
          <w:spacing w:val="6"/>
          <w:sz w:val="24"/>
          <w:szCs w:val="24"/>
          <w:highlight w:val="none"/>
          <w:u w:val="single" w:color="000000"/>
          <w:rtl w:val="0"/>
          <w:lang w:val="en-US"/>
        </w:rPr>
        <w:t xml:space="preserve">      </w:t>
      </w:r>
      <w:r>
        <w:rPr>
          <w:rStyle w:val="24"/>
          <w:rFonts w:ascii="宋体" w:hAnsi="宋体" w:eastAsia="宋体" w:cs="宋体"/>
          <w:outline w:val="0"/>
          <w:color w:val="auto"/>
          <w:spacing w:val="6"/>
          <w:sz w:val="24"/>
          <w:szCs w:val="24"/>
          <w:highlight w:val="none"/>
          <w:u w:color="000000"/>
          <w:rtl w:val="0"/>
          <w:lang w:val="zh-TW" w:eastAsia="zh-TW"/>
        </w:rPr>
        <w:t>万元，资产总额为</w:t>
      </w:r>
      <w:r>
        <w:rPr>
          <w:rStyle w:val="24"/>
          <w:rFonts w:ascii="宋体" w:hAnsi="宋体" w:eastAsia="宋体" w:cs="宋体"/>
          <w:outline w:val="0"/>
          <w:color w:val="auto"/>
          <w:spacing w:val="6"/>
          <w:sz w:val="24"/>
          <w:szCs w:val="24"/>
          <w:highlight w:val="none"/>
          <w:u w:val="single" w:color="000000"/>
          <w:rtl w:val="0"/>
          <w:lang w:val="en-US"/>
        </w:rPr>
        <w:t xml:space="preserve">      </w:t>
      </w:r>
      <w:r>
        <w:rPr>
          <w:rStyle w:val="24"/>
          <w:rFonts w:ascii="宋体" w:hAnsi="宋体" w:eastAsia="宋体" w:cs="宋体"/>
          <w:outline w:val="0"/>
          <w:color w:val="auto"/>
          <w:spacing w:val="6"/>
          <w:sz w:val="24"/>
          <w:szCs w:val="24"/>
          <w:highlight w:val="none"/>
          <w:u w:color="000000"/>
          <w:rtl w:val="0"/>
          <w:lang w:val="zh-TW" w:eastAsia="zh-TW"/>
        </w:rPr>
        <w:t>万元，属于（中型企业、小型企业、微型企业）；</w:t>
      </w:r>
    </w:p>
    <w:p>
      <w:pPr>
        <w:pStyle w:val="9"/>
        <w:framePr w:wrap="auto" w:vAnchor="margin" w:hAnchor="text" w:yAlign="inline"/>
        <w:spacing w:line="588" w:lineRule="exact"/>
        <w:ind w:firstLine="504"/>
        <w:rPr>
          <w:rStyle w:val="24"/>
          <w:rFonts w:ascii="宋体" w:hAnsi="宋体" w:eastAsia="宋体" w:cs="宋体"/>
          <w:outline w:val="0"/>
          <w:color w:val="auto"/>
          <w:spacing w:val="6"/>
          <w:sz w:val="24"/>
          <w:szCs w:val="24"/>
          <w:highlight w:val="none"/>
          <w:u w:color="000000"/>
        </w:rPr>
      </w:pPr>
      <w:r>
        <w:rPr>
          <w:rStyle w:val="24"/>
          <w:rFonts w:ascii="宋体" w:hAnsi="宋体" w:eastAsia="宋体" w:cs="宋体"/>
          <w:outline w:val="0"/>
          <w:color w:val="auto"/>
          <w:spacing w:val="6"/>
          <w:sz w:val="24"/>
          <w:szCs w:val="24"/>
          <w:highlight w:val="none"/>
          <w:u w:color="000000"/>
          <w:rtl w:val="0"/>
          <w:lang w:val="en-US"/>
        </w:rPr>
        <w:t xml:space="preserve">…… </w:t>
      </w:r>
    </w:p>
    <w:p>
      <w:pPr>
        <w:pStyle w:val="9"/>
        <w:framePr w:wrap="auto" w:vAnchor="margin" w:hAnchor="text" w:yAlign="inline"/>
        <w:spacing w:line="588" w:lineRule="exact"/>
        <w:ind w:firstLine="504"/>
        <w:rPr>
          <w:rStyle w:val="24"/>
          <w:rFonts w:ascii="宋体" w:hAnsi="宋体" w:eastAsia="宋体" w:cs="宋体"/>
          <w:outline w:val="0"/>
          <w:color w:val="auto"/>
          <w:spacing w:val="6"/>
          <w:sz w:val="24"/>
          <w:szCs w:val="24"/>
          <w:highlight w:val="none"/>
          <w:u w:color="000000"/>
          <w:lang w:val="zh-TW" w:eastAsia="zh-TW"/>
        </w:rPr>
      </w:pPr>
      <w:r>
        <w:rPr>
          <w:rStyle w:val="24"/>
          <w:rFonts w:ascii="宋体" w:hAnsi="宋体" w:eastAsia="宋体" w:cs="宋体"/>
          <w:outline w:val="0"/>
          <w:color w:val="auto"/>
          <w:spacing w:val="6"/>
          <w:sz w:val="24"/>
          <w:szCs w:val="24"/>
          <w:highlight w:val="none"/>
          <w:u w:color="000000"/>
          <w:rtl w:val="0"/>
          <w:lang w:val="zh-TW" w:eastAsia="zh-TW"/>
        </w:rPr>
        <w:t>以上企业，不属于大企业的分支机构，不存在控股股东为大企业的情形，也不存在与大企业的负责人为同一人的情形。</w:t>
      </w:r>
    </w:p>
    <w:p>
      <w:pPr>
        <w:pStyle w:val="9"/>
        <w:framePr w:wrap="auto" w:vAnchor="margin" w:hAnchor="text" w:yAlign="inline"/>
        <w:spacing w:line="588" w:lineRule="exact"/>
        <w:ind w:firstLine="504"/>
        <w:rPr>
          <w:rStyle w:val="24"/>
          <w:rFonts w:ascii="宋体" w:hAnsi="宋体" w:eastAsia="宋体" w:cs="宋体"/>
          <w:outline w:val="0"/>
          <w:color w:val="auto"/>
          <w:spacing w:val="6"/>
          <w:sz w:val="24"/>
          <w:szCs w:val="24"/>
          <w:highlight w:val="none"/>
          <w:u w:color="000000"/>
          <w:lang w:val="zh-TW" w:eastAsia="zh-TW"/>
        </w:rPr>
      </w:pPr>
      <w:r>
        <w:rPr>
          <w:rStyle w:val="24"/>
          <w:rFonts w:ascii="宋体" w:hAnsi="宋体" w:eastAsia="宋体" w:cs="宋体"/>
          <w:outline w:val="0"/>
          <w:color w:val="auto"/>
          <w:spacing w:val="6"/>
          <w:sz w:val="24"/>
          <w:szCs w:val="24"/>
          <w:highlight w:val="none"/>
          <w:u w:color="000000"/>
          <w:rtl w:val="0"/>
          <w:lang w:val="zh-TW" w:eastAsia="zh-TW"/>
        </w:rPr>
        <w:t>本企业对上述声明内容的真实性负责。如有虚假，将依法承担相应责任。</w:t>
      </w:r>
    </w:p>
    <w:p>
      <w:pPr>
        <w:pStyle w:val="9"/>
        <w:framePr w:wrap="auto" w:vAnchor="margin" w:hAnchor="text" w:yAlign="inline"/>
        <w:spacing w:line="520" w:lineRule="exact"/>
        <w:rPr>
          <w:rStyle w:val="24"/>
          <w:rFonts w:ascii="仿宋_GB2312" w:hAnsi="仿宋_GB2312" w:eastAsia="仿宋_GB2312" w:cs="仿宋_GB2312"/>
          <w:outline w:val="0"/>
          <w:color w:val="auto"/>
          <w:sz w:val="32"/>
          <w:szCs w:val="32"/>
          <w:highlight w:val="none"/>
          <w:u w:color="000000"/>
        </w:rPr>
      </w:pPr>
    </w:p>
    <w:p>
      <w:pPr>
        <w:pStyle w:val="9"/>
        <w:framePr w:wrap="auto" w:vAnchor="margin" w:hAnchor="text" w:yAlign="inline"/>
        <w:spacing w:line="520" w:lineRule="exact"/>
        <w:rPr>
          <w:rStyle w:val="24"/>
          <w:rFonts w:ascii="仿宋_GB2312" w:hAnsi="仿宋_GB2312" w:eastAsia="仿宋_GB2312" w:cs="仿宋_GB2312"/>
          <w:outline w:val="0"/>
          <w:color w:val="auto"/>
          <w:sz w:val="32"/>
          <w:szCs w:val="32"/>
          <w:highlight w:val="none"/>
          <w:u w:color="000000"/>
          <w:lang w:val="zh-TW" w:eastAsia="zh-TW"/>
        </w:rPr>
      </w:pPr>
      <w:r>
        <w:rPr>
          <w:rStyle w:val="24"/>
          <w:rFonts w:ascii="仿宋_GB2312" w:hAnsi="仿宋_GB2312" w:eastAsia="仿宋_GB2312" w:cs="仿宋_GB2312"/>
          <w:outline w:val="0"/>
          <w:color w:val="auto"/>
          <w:sz w:val="32"/>
          <w:szCs w:val="32"/>
          <w:highlight w:val="none"/>
          <w:u w:color="000000"/>
          <w:rtl w:val="0"/>
          <w:lang w:val="zh-TW" w:eastAsia="zh-TW"/>
        </w:rPr>
        <w:t xml:space="preserve">                     企业名称（盖章）： </w:t>
      </w:r>
    </w:p>
    <w:p>
      <w:pPr>
        <w:pStyle w:val="9"/>
        <w:framePr w:wrap="auto" w:vAnchor="margin" w:hAnchor="text" w:yAlign="inline"/>
        <w:spacing w:line="520" w:lineRule="exact"/>
        <w:rPr>
          <w:rStyle w:val="24"/>
          <w:rFonts w:ascii="仿宋_GB2312" w:hAnsi="仿宋_GB2312" w:eastAsia="仿宋_GB2312" w:cs="仿宋_GB2312"/>
          <w:outline w:val="0"/>
          <w:color w:val="auto"/>
          <w:sz w:val="32"/>
          <w:szCs w:val="32"/>
          <w:highlight w:val="none"/>
          <w:u w:color="000000"/>
          <w:lang w:val="zh-TW" w:eastAsia="zh-TW"/>
        </w:rPr>
      </w:pPr>
      <w:r>
        <w:rPr>
          <w:rStyle w:val="24"/>
          <w:rFonts w:ascii="仿宋_GB2312" w:hAnsi="仿宋_GB2312" w:eastAsia="仿宋_GB2312" w:cs="仿宋_GB2312"/>
          <w:outline w:val="0"/>
          <w:color w:val="auto"/>
          <w:sz w:val="32"/>
          <w:szCs w:val="32"/>
          <w:highlight w:val="none"/>
          <w:u w:color="000000"/>
          <w:rtl w:val="0"/>
          <w:lang w:val="zh-TW" w:eastAsia="zh-TW"/>
        </w:rPr>
        <w:t xml:space="preserve">                               日  期：         </w:t>
      </w:r>
    </w:p>
    <w:p>
      <w:pPr>
        <w:pStyle w:val="9"/>
        <w:framePr w:wrap="auto" w:vAnchor="margin" w:hAnchor="text" w:yAlign="inline"/>
        <w:spacing w:line="520" w:lineRule="exact"/>
        <w:rPr>
          <w:rStyle w:val="24"/>
          <w:rFonts w:ascii="仿宋_GB2312" w:hAnsi="仿宋_GB2312" w:eastAsia="仿宋_GB2312" w:cs="仿宋_GB2312"/>
          <w:outline w:val="0"/>
          <w:color w:val="auto"/>
          <w:sz w:val="32"/>
          <w:szCs w:val="32"/>
          <w:highlight w:val="none"/>
          <w:u w:color="000000"/>
        </w:rPr>
      </w:pPr>
    </w:p>
    <w:p>
      <w:pPr>
        <w:pStyle w:val="9"/>
        <w:framePr w:wrap="auto" w:vAnchor="margin" w:hAnchor="text" w:yAlign="inline"/>
        <w:spacing w:line="520" w:lineRule="exact"/>
        <w:rPr>
          <w:rStyle w:val="24"/>
          <w:rFonts w:ascii="仿宋_GB2312" w:hAnsi="仿宋_GB2312" w:eastAsia="仿宋_GB2312" w:cs="仿宋_GB2312"/>
          <w:outline w:val="0"/>
          <w:color w:val="auto"/>
          <w:sz w:val="32"/>
          <w:szCs w:val="32"/>
          <w:highlight w:val="none"/>
          <w:u w:color="000000"/>
          <w:lang w:val="zh-TW" w:eastAsia="zh-TW"/>
        </w:rPr>
      </w:pPr>
      <w:r>
        <w:rPr>
          <w:rStyle w:val="24"/>
          <w:rFonts w:ascii="仿宋_GB2312" w:hAnsi="仿宋_GB2312" w:eastAsia="仿宋_GB2312" w:cs="仿宋_GB2312"/>
          <w:outline w:val="0"/>
          <w:color w:val="auto"/>
          <w:sz w:val="32"/>
          <w:szCs w:val="32"/>
          <w:highlight w:val="none"/>
          <w:u w:color="000000"/>
          <w:rtl w:val="0"/>
          <w:lang w:val="zh-TW" w:eastAsia="zh-TW"/>
        </w:rPr>
        <w:t>注：请根据自己的真实情况出具《中小企业声明函》。依法享受中小企业优惠政策的，采购人或采购代理机构在公告中标结果时，同时公告其《中小企业声明函》，接受社会监督。</w:t>
      </w:r>
    </w:p>
    <w:p>
      <w:pPr>
        <w:pStyle w:val="9"/>
        <w:framePr w:wrap="auto" w:vAnchor="margin" w:hAnchor="text" w:yAlign="inline"/>
        <w:spacing w:line="520" w:lineRule="exact"/>
        <w:jc w:val="center"/>
        <w:rPr>
          <w:color w:val="auto"/>
          <w:highlight w:val="none"/>
        </w:rPr>
      </w:pPr>
      <w:r>
        <w:rPr>
          <w:rStyle w:val="24"/>
          <w:rFonts w:ascii="宋体" w:hAnsi="宋体" w:eastAsia="宋体" w:cs="宋体"/>
          <w:outline w:val="0"/>
          <w:color w:val="auto"/>
          <w:sz w:val="24"/>
          <w:szCs w:val="24"/>
          <w:highlight w:val="none"/>
          <w:u w:color="000000"/>
        </w:rPr>
        <w:br w:type="page"/>
      </w:r>
    </w:p>
    <w:p>
      <w:pPr>
        <w:pStyle w:val="9"/>
        <w:framePr w:wrap="auto" w:vAnchor="margin" w:hAnchor="text" w:yAlign="inline"/>
        <w:spacing w:line="520" w:lineRule="exact"/>
        <w:jc w:val="center"/>
        <w:rPr>
          <w:rStyle w:val="24"/>
          <w:rFonts w:ascii="仿宋_GB2312" w:hAnsi="仿宋_GB2312" w:eastAsia="仿宋_GB2312" w:cs="仿宋_GB2312"/>
          <w:outline w:val="0"/>
          <w:color w:val="auto"/>
          <w:sz w:val="32"/>
          <w:szCs w:val="32"/>
          <w:highlight w:val="none"/>
          <w:u w:color="000000"/>
          <w:lang w:val="zh-TW" w:eastAsia="zh-TW"/>
        </w:rPr>
      </w:pPr>
      <w:r>
        <w:rPr>
          <w:rStyle w:val="24"/>
          <w:rFonts w:ascii="方正小标宋简体" w:hAnsi="方正小标宋简体" w:eastAsia="方正小标宋简体" w:cs="方正小标宋简体"/>
          <w:outline w:val="0"/>
          <w:color w:val="auto"/>
          <w:sz w:val="44"/>
          <w:szCs w:val="44"/>
          <w:highlight w:val="none"/>
          <w:u w:color="000000"/>
          <w:rtl w:val="0"/>
          <w:lang w:val="zh-TW" w:eastAsia="zh-TW"/>
        </w:rPr>
        <w:t>残疾人福利性单位声明函</w:t>
      </w:r>
    </w:p>
    <w:p>
      <w:pPr>
        <w:pStyle w:val="9"/>
        <w:framePr w:wrap="auto" w:vAnchor="margin" w:hAnchor="text" w:yAlign="inline"/>
        <w:spacing w:line="520" w:lineRule="exact"/>
        <w:rPr>
          <w:rStyle w:val="24"/>
          <w:rFonts w:ascii="仿宋_GB2312" w:hAnsi="仿宋_GB2312" w:eastAsia="仿宋_GB2312" w:cs="仿宋_GB2312"/>
          <w:outline w:val="0"/>
          <w:color w:val="auto"/>
          <w:sz w:val="32"/>
          <w:szCs w:val="32"/>
          <w:highlight w:val="none"/>
          <w:u w:color="000000"/>
        </w:rPr>
      </w:pPr>
    </w:p>
    <w:p>
      <w:pPr>
        <w:pStyle w:val="9"/>
        <w:framePr w:wrap="auto" w:vAnchor="margin" w:hAnchor="text" w:yAlign="inline"/>
        <w:spacing w:line="520" w:lineRule="exact"/>
        <w:ind w:firstLine="640"/>
        <w:rPr>
          <w:rStyle w:val="24"/>
          <w:rFonts w:ascii="仿宋_GB2312" w:hAnsi="仿宋_GB2312" w:eastAsia="仿宋_GB2312" w:cs="仿宋_GB2312"/>
          <w:outline w:val="0"/>
          <w:color w:val="auto"/>
          <w:sz w:val="32"/>
          <w:szCs w:val="32"/>
          <w:highlight w:val="none"/>
          <w:u w:color="000000"/>
        </w:rPr>
      </w:pPr>
      <w:r>
        <w:rPr>
          <w:rStyle w:val="24"/>
          <w:rFonts w:ascii="仿宋_GB2312" w:hAnsi="仿宋_GB2312" w:eastAsia="仿宋_GB2312" w:cs="仿宋_GB2312"/>
          <w:outline w:val="0"/>
          <w:color w:val="auto"/>
          <w:sz w:val="32"/>
          <w:szCs w:val="32"/>
          <w:highlight w:val="none"/>
          <w:u w:color="000000"/>
          <w:rtl w:val="0"/>
          <w:lang w:val="zh-TW" w:eastAsia="zh-TW"/>
        </w:rPr>
        <w:t>本单位郑重声明，根据《财政部 民政部 中国残疾人联合会关于促进残疾人就业政府采购政策的通知》（财库〔</w:t>
      </w:r>
      <w:r>
        <w:rPr>
          <w:rStyle w:val="24"/>
          <w:rFonts w:ascii="仿宋_GB2312" w:hAnsi="仿宋_GB2312" w:eastAsia="仿宋_GB2312" w:cs="仿宋_GB2312"/>
          <w:outline w:val="0"/>
          <w:color w:val="auto"/>
          <w:sz w:val="32"/>
          <w:szCs w:val="32"/>
          <w:highlight w:val="none"/>
          <w:u w:color="000000"/>
          <w:rtl w:val="0"/>
          <w:lang w:val="en-US"/>
        </w:rPr>
        <w:t>2017</w:t>
      </w:r>
      <w:r>
        <w:rPr>
          <w:rStyle w:val="24"/>
          <w:rFonts w:ascii="仿宋_GB2312" w:hAnsi="仿宋_GB2312" w:eastAsia="仿宋_GB2312" w:cs="仿宋_GB2312"/>
          <w:outline w:val="0"/>
          <w:color w:val="auto"/>
          <w:sz w:val="32"/>
          <w:szCs w:val="32"/>
          <w:highlight w:val="none"/>
          <w:u w:color="000000"/>
          <w:rtl w:val="0"/>
          <w:lang w:val="zh-TW" w:eastAsia="zh-TW"/>
        </w:rPr>
        <w:t>〕</w:t>
      </w:r>
      <w:r>
        <w:rPr>
          <w:rStyle w:val="24"/>
          <w:rFonts w:ascii="仿宋_GB2312" w:hAnsi="仿宋_GB2312" w:eastAsia="仿宋_GB2312" w:cs="仿宋_GB2312"/>
          <w:outline w:val="0"/>
          <w:color w:val="auto"/>
          <w:sz w:val="32"/>
          <w:szCs w:val="32"/>
          <w:highlight w:val="none"/>
          <w:u w:color="000000"/>
          <w:rtl w:val="0"/>
          <w:lang w:val="en-US"/>
        </w:rPr>
        <w:t>141</w:t>
      </w:r>
      <w:r>
        <w:rPr>
          <w:rStyle w:val="24"/>
          <w:rFonts w:ascii="仿宋_GB2312" w:hAnsi="仿宋_GB2312" w:eastAsia="仿宋_GB2312" w:cs="仿宋_GB2312"/>
          <w:outline w:val="0"/>
          <w:color w:val="auto"/>
          <w:sz w:val="32"/>
          <w:szCs w:val="32"/>
          <w:highlight w:val="none"/>
          <w:u w:color="000000"/>
          <w:rtl w:val="0"/>
          <w:lang w:val="zh-TW" w:eastAsia="zh-TW"/>
        </w:rPr>
        <w:t>号）的规定，本单位为符合条件的残疾人福利性单位，且本单位参加</w:t>
      </w:r>
      <w:r>
        <w:rPr>
          <w:rStyle w:val="24"/>
          <w:rFonts w:ascii="仿宋_GB2312" w:hAnsi="仿宋_GB2312" w:eastAsia="仿宋_GB2312" w:cs="仿宋_GB2312"/>
          <w:outline w:val="0"/>
          <w:color w:val="auto"/>
          <w:sz w:val="32"/>
          <w:szCs w:val="32"/>
          <w:highlight w:val="none"/>
          <w:u w:val="single" w:color="000000"/>
          <w:rtl w:val="0"/>
          <w:lang w:val="en-US"/>
        </w:rPr>
        <w:t xml:space="preserve">       </w:t>
      </w:r>
      <w:r>
        <w:rPr>
          <w:rStyle w:val="24"/>
          <w:rFonts w:ascii="仿宋_GB2312" w:hAnsi="仿宋_GB2312" w:eastAsia="仿宋_GB2312" w:cs="仿宋_GB2312"/>
          <w:outline w:val="0"/>
          <w:color w:val="auto"/>
          <w:sz w:val="32"/>
          <w:szCs w:val="32"/>
          <w:highlight w:val="none"/>
          <w:u w:color="000000"/>
          <w:rtl w:val="0"/>
          <w:lang w:val="zh-TW" w:eastAsia="zh-TW"/>
        </w:rPr>
        <w:t>单位的</w:t>
      </w:r>
      <w:r>
        <w:rPr>
          <w:rStyle w:val="24"/>
          <w:rFonts w:ascii="仿宋_GB2312" w:hAnsi="仿宋_GB2312" w:eastAsia="仿宋_GB2312" w:cs="仿宋_GB2312"/>
          <w:outline w:val="0"/>
          <w:color w:val="auto"/>
          <w:sz w:val="32"/>
          <w:szCs w:val="32"/>
          <w:highlight w:val="none"/>
          <w:u w:val="single" w:color="000000"/>
          <w:rtl w:val="0"/>
          <w:lang w:val="en-US"/>
        </w:rPr>
        <w:t xml:space="preserve">        </w:t>
      </w:r>
      <w:r>
        <w:rPr>
          <w:rStyle w:val="24"/>
          <w:rFonts w:ascii="仿宋_GB2312" w:hAnsi="仿宋_GB2312" w:eastAsia="仿宋_GB2312" w:cs="仿宋_GB2312"/>
          <w:outline w:val="0"/>
          <w:color w:val="auto"/>
          <w:sz w:val="32"/>
          <w:szCs w:val="32"/>
          <w:highlight w:val="none"/>
          <w:u w:color="000000"/>
          <w:rtl w:val="0"/>
          <w:lang w:val="zh-TW" w:eastAsia="zh-TW"/>
        </w:rPr>
        <w:t>项目采购活动提供本单位制造的货物（由本单位承担工程</w:t>
      </w:r>
      <w:r>
        <w:rPr>
          <w:rStyle w:val="24"/>
          <w:rFonts w:ascii="仿宋_GB2312" w:hAnsi="仿宋_GB2312" w:eastAsia="仿宋_GB2312" w:cs="仿宋_GB2312"/>
          <w:outline w:val="0"/>
          <w:color w:val="auto"/>
          <w:sz w:val="32"/>
          <w:szCs w:val="32"/>
          <w:highlight w:val="none"/>
          <w:u w:color="000000"/>
          <w:rtl w:val="0"/>
          <w:lang w:val="en-US"/>
        </w:rPr>
        <w:t>/</w:t>
      </w:r>
      <w:r>
        <w:rPr>
          <w:rStyle w:val="24"/>
          <w:rFonts w:ascii="仿宋_GB2312" w:hAnsi="仿宋_GB2312" w:eastAsia="仿宋_GB2312" w:cs="仿宋_GB2312"/>
          <w:outline w:val="0"/>
          <w:color w:val="auto"/>
          <w:sz w:val="32"/>
          <w:szCs w:val="32"/>
          <w:highlight w:val="none"/>
          <w:u w:color="000000"/>
          <w:rtl w:val="0"/>
          <w:lang w:val="zh-TW" w:eastAsia="zh-TW"/>
        </w:rPr>
        <w:t>提供服务），或者提供其他残疾人福利性单位制造的货物（不包括使用非残疾人福利性单位注册商标的货物）。</w:t>
      </w:r>
    </w:p>
    <w:p>
      <w:pPr>
        <w:pStyle w:val="9"/>
        <w:framePr w:wrap="auto" w:vAnchor="margin" w:hAnchor="text" w:yAlign="inline"/>
        <w:spacing w:line="520" w:lineRule="exact"/>
        <w:ind w:firstLine="640"/>
        <w:rPr>
          <w:rStyle w:val="24"/>
          <w:rFonts w:ascii="仿宋_GB2312" w:hAnsi="仿宋_GB2312" w:eastAsia="仿宋_GB2312" w:cs="仿宋_GB2312"/>
          <w:outline w:val="0"/>
          <w:color w:val="auto"/>
          <w:sz w:val="32"/>
          <w:szCs w:val="32"/>
          <w:highlight w:val="none"/>
          <w:u w:color="000000"/>
          <w:lang w:val="zh-TW" w:eastAsia="zh-TW"/>
        </w:rPr>
      </w:pPr>
      <w:r>
        <w:rPr>
          <w:rStyle w:val="24"/>
          <w:rFonts w:ascii="仿宋_GB2312" w:hAnsi="仿宋_GB2312" w:eastAsia="仿宋_GB2312" w:cs="仿宋_GB2312"/>
          <w:outline w:val="0"/>
          <w:color w:val="auto"/>
          <w:sz w:val="32"/>
          <w:szCs w:val="32"/>
          <w:highlight w:val="none"/>
          <w:u w:color="000000"/>
          <w:rtl w:val="0"/>
          <w:lang w:val="zh-TW" w:eastAsia="zh-TW"/>
        </w:rPr>
        <w:t>本单位对上述声明的真实性负责。如有虚假，将依法承担相应责任。</w:t>
      </w:r>
    </w:p>
    <w:p>
      <w:pPr>
        <w:pStyle w:val="9"/>
        <w:framePr w:wrap="auto" w:vAnchor="margin" w:hAnchor="text" w:yAlign="inline"/>
        <w:spacing w:line="520" w:lineRule="exact"/>
        <w:rPr>
          <w:rStyle w:val="24"/>
          <w:rFonts w:ascii="仿宋_GB2312" w:hAnsi="仿宋_GB2312" w:eastAsia="仿宋_GB2312" w:cs="仿宋_GB2312"/>
          <w:outline w:val="0"/>
          <w:color w:val="auto"/>
          <w:sz w:val="32"/>
          <w:szCs w:val="32"/>
          <w:highlight w:val="none"/>
          <w:u w:color="000000"/>
        </w:rPr>
      </w:pPr>
    </w:p>
    <w:p>
      <w:pPr>
        <w:pStyle w:val="9"/>
        <w:framePr w:wrap="auto" w:vAnchor="margin" w:hAnchor="text" w:yAlign="inline"/>
        <w:spacing w:line="520" w:lineRule="exact"/>
        <w:rPr>
          <w:rStyle w:val="24"/>
          <w:rFonts w:ascii="仿宋_GB2312" w:hAnsi="仿宋_GB2312" w:eastAsia="仿宋_GB2312" w:cs="仿宋_GB2312"/>
          <w:outline w:val="0"/>
          <w:color w:val="auto"/>
          <w:sz w:val="32"/>
          <w:szCs w:val="32"/>
          <w:highlight w:val="none"/>
          <w:u w:color="000000"/>
        </w:rPr>
      </w:pPr>
    </w:p>
    <w:p>
      <w:pPr>
        <w:pStyle w:val="9"/>
        <w:framePr w:wrap="auto" w:vAnchor="margin" w:hAnchor="text" w:yAlign="inline"/>
        <w:spacing w:line="520" w:lineRule="exact"/>
        <w:rPr>
          <w:rStyle w:val="24"/>
          <w:rFonts w:ascii="仿宋_GB2312" w:hAnsi="仿宋_GB2312" w:eastAsia="仿宋_GB2312" w:cs="仿宋_GB2312"/>
          <w:outline w:val="0"/>
          <w:color w:val="auto"/>
          <w:sz w:val="32"/>
          <w:szCs w:val="32"/>
          <w:highlight w:val="none"/>
          <w:u w:color="000000"/>
        </w:rPr>
      </w:pPr>
    </w:p>
    <w:p>
      <w:pPr>
        <w:pStyle w:val="9"/>
        <w:framePr w:wrap="auto" w:vAnchor="margin" w:hAnchor="text" w:yAlign="inline"/>
        <w:spacing w:line="520" w:lineRule="exact"/>
        <w:ind w:firstLine="3200"/>
        <w:rPr>
          <w:rStyle w:val="24"/>
          <w:rFonts w:ascii="仿宋_GB2312" w:hAnsi="仿宋_GB2312" w:eastAsia="仿宋_GB2312" w:cs="仿宋_GB2312"/>
          <w:outline w:val="0"/>
          <w:color w:val="auto"/>
          <w:sz w:val="32"/>
          <w:szCs w:val="32"/>
          <w:highlight w:val="none"/>
          <w:u w:color="000000"/>
          <w:lang w:val="zh-TW" w:eastAsia="zh-TW"/>
        </w:rPr>
      </w:pPr>
      <w:r>
        <w:rPr>
          <w:rStyle w:val="24"/>
          <w:rFonts w:ascii="仿宋_GB2312" w:hAnsi="仿宋_GB2312" w:eastAsia="仿宋_GB2312" w:cs="仿宋_GB2312"/>
          <w:outline w:val="0"/>
          <w:color w:val="auto"/>
          <w:sz w:val="32"/>
          <w:szCs w:val="32"/>
          <w:highlight w:val="none"/>
          <w:u w:color="000000"/>
          <w:rtl w:val="0"/>
          <w:lang w:val="zh-TW" w:eastAsia="zh-TW"/>
        </w:rPr>
        <w:t>单位名称（盖章）：</w:t>
      </w:r>
    </w:p>
    <w:p>
      <w:pPr>
        <w:pStyle w:val="9"/>
        <w:framePr w:wrap="auto" w:vAnchor="margin" w:hAnchor="text" w:yAlign="inline"/>
        <w:spacing w:line="520" w:lineRule="exact"/>
        <w:ind w:firstLine="4800"/>
        <w:rPr>
          <w:rStyle w:val="24"/>
          <w:rFonts w:ascii="仿宋_GB2312" w:hAnsi="仿宋_GB2312" w:eastAsia="仿宋_GB2312" w:cs="仿宋_GB2312"/>
          <w:outline w:val="0"/>
          <w:color w:val="auto"/>
          <w:sz w:val="32"/>
          <w:szCs w:val="32"/>
          <w:highlight w:val="none"/>
          <w:u w:color="000000"/>
          <w:lang w:val="zh-TW" w:eastAsia="zh-TW"/>
        </w:rPr>
      </w:pPr>
      <w:r>
        <w:rPr>
          <w:rStyle w:val="24"/>
          <w:rFonts w:ascii="仿宋_GB2312" w:hAnsi="仿宋_GB2312" w:eastAsia="仿宋_GB2312" w:cs="仿宋_GB2312"/>
          <w:outline w:val="0"/>
          <w:color w:val="auto"/>
          <w:sz w:val="32"/>
          <w:szCs w:val="32"/>
          <w:highlight w:val="none"/>
          <w:u w:color="000000"/>
          <w:rtl w:val="0"/>
          <w:lang w:val="zh-TW" w:eastAsia="zh-TW"/>
        </w:rPr>
        <w:t>日  期：</w:t>
      </w:r>
    </w:p>
    <w:p>
      <w:pPr>
        <w:pStyle w:val="9"/>
        <w:framePr w:wrap="auto" w:vAnchor="margin" w:hAnchor="text" w:yAlign="inline"/>
        <w:spacing w:line="520" w:lineRule="exact"/>
        <w:rPr>
          <w:rStyle w:val="24"/>
          <w:rFonts w:ascii="仿宋_GB2312" w:hAnsi="仿宋_GB2312" w:eastAsia="仿宋_GB2312" w:cs="仿宋_GB2312"/>
          <w:outline w:val="0"/>
          <w:color w:val="auto"/>
          <w:sz w:val="32"/>
          <w:szCs w:val="32"/>
          <w:highlight w:val="none"/>
          <w:u w:color="000000"/>
        </w:rPr>
      </w:pPr>
    </w:p>
    <w:p>
      <w:pPr>
        <w:pStyle w:val="9"/>
        <w:framePr w:wrap="auto" w:vAnchor="margin" w:hAnchor="text" w:yAlign="inline"/>
        <w:spacing w:line="520" w:lineRule="exact"/>
        <w:rPr>
          <w:rStyle w:val="24"/>
          <w:rFonts w:ascii="仿宋_GB2312" w:hAnsi="仿宋_GB2312" w:eastAsia="仿宋_GB2312" w:cs="仿宋_GB2312"/>
          <w:outline w:val="0"/>
          <w:color w:val="auto"/>
          <w:sz w:val="32"/>
          <w:szCs w:val="32"/>
          <w:highlight w:val="none"/>
          <w:u w:color="000000"/>
        </w:rPr>
      </w:pPr>
    </w:p>
    <w:p>
      <w:pPr>
        <w:pStyle w:val="9"/>
        <w:framePr w:wrap="auto" w:vAnchor="margin" w:hAnchor="text" w:yAlign="inline"/>
        <w:spacing w:line="520" w:lineRule="exact"/>
        <w:rPr>
          <w:rStyle w:val="24"/>
          <w:rFonts w:ascii="仿宋_GB2312" w:hAnsi="仿宋_GB2312" w:eastAsia="仿宋_GB2312" w:cs="仿宋_GB2312"/>
          <w:outline w:val="0"/>
          <w:color w:val="auto"/>
          <w:sz w:val="32"/>
          <w:szCs w:val="32"/>
          <w:highlight w:val="none"/>
          <w:u w:color="000000"/>
        </w:rPr>
      </w:pPr>
    </w:p>
    <w:p>
      <w:pPr>
        <w:pStyle w:val="9"/>
        <w:framePr w:wrap="auto" w:vAnchor="margin" w:hAnchor="text" w:yAlign="inline"/>
        <w:spacing w:line="520" w:lineRule="exact"/>
        <w:rPr>
          <w:rStyle w:val="24"/>
          <w:rFonts w:ascii="仿宋_GB2312" w:hAnsi="仿宋_GB2312" w:eastAsia="仿宋_GB2312" w:cs="仿宋_GB2312"/>
          <w:outline w:val="0"/>
          <w:color w:val="auto"/>
          <w:sz w:val="32"/>
          <w:szCs w:val="32"/>
          <w:highlight w:val="none"/>
          <w:u w:color="000000"/>
          <w:lang w:val="zh-TW" w:eastAsia="zh-TW"/>
        </w:rPr>
      </w:pPr>
      <w:r>
        <w:rPr>
          <w:rStyle w:val="24"/>
          <w:rFonts w:ascii="仿宋_GB2312" w:hAnsi="仿宋_GB2312" w:eastAsia="仿宋_GB2312" w:cs="仿宋_GB2312"/>
          <w:outline w:val="0"/>
          <w:color w:val="auto"/>
          <w:sz w:val="32"/>
          <w:szCs w:val="32"/>
          <w:highlight w:val="none"/>
          <w:u w:color="000000"/>
          <w:rtl w:val="0"/>
          <w:lang w:val="zh-TW" w:eastAsia="zh-TW"/>
        </w:rPr>
        <w:t>注：请根据自己的真实情况出具《残疾人福利性单位声明函》。依法享受中小企业优惠政策的，采购人或采购代理机构在公告中标结果时，同时公告其《残疾人福利性单位声明函》，接受社会监督。</w:t>
      </w:r>
    </w:p>
    <w:p>
      <w:pPr>
        <w:pStyle w:val="9"/>
        <w:framePr w:wrap="auto" w:vAnchor="margin" w:hAnchor="text" w:yAlign="inline"/>
        <w:spacing w:line="520" w:lineRule="exact"/>
        <w:rPr>
          <w:rStyle w:val="24"/>
          <w:rFonts w:ascii="仿宋_GB2312" w:hAnsi="仿宋_GB2312" w:eastAsia="仿宋_GB2312" w:cs="仿宋_GB2312"/>
          <w:outline w:val="0"/>
          <w:color w:val="auto"/>
          <w:sz w:val="32"/>
          <w:szCs w:val="32"/>
          <w:highlight w:val="none"/>
          <w:u w:color="000000"/>
        </w:rPr>
      </w:pPr>
    </w:p>
    <w:p>
      <w:pPr>
        <w:pStyle w:val="9"/>
        <w:framePr w:wrap="auto" w:vAnchor="margin" w:hAnchor="text" w:yAlign="inline"/>
        <w:spacing w:line="520" w:lineRule="exact"/>
        <w:rPr>
          <w:rStyle w:val="24"/>
          <w:rFonts w:ascii="仿宋_GB2312" w:hAnsi="仿宋_GB2312" w:eastAsia="仿宋_GB2312" w:cs="仿宋_GB2312"/>
          <w:outline w:val="0"/>
          <w:color w:val="auto"/>
          <w:sz w:val="32"/>
          <w:szCs w:val="32"/>
          <w:highlight w:val="none"/>
          <w:u w:color="000000"/>
        </w:rPr>
      </w:pPr>
    </w:p>
    <w:p>
      <w:pPr>
        <w:pStyle w:val="9"/>
        <w:framePr w:wrap="auto" w:vAnchor="margin" w:hAnchor="text" w:yAlign="inline"/>
        <w:spacing w:line="520" w:lineRule="exact"/>
        <w:rPr>
          <w:rStyle w:val="24"/>
          <w:rFonts w:ascii="仿宋_GB2312" w:hAnsi="仿宋_GB2312" w:eastAsia="仿宋_GB2312" w:cs="仿宋_GB2312"/>
          <w:outline w:val="0"/>
          <w:color w:val="auto"/>
          <w:sz w:val="32"/>
          <w:szCs w:val="32"/>
          <w:highlight w:val="none"/>
          <w:u w:color="000000"/>
        </w:rPr>
      </w:pPr>
    </w:p>
    <w:p>
      <w:pPr>
        <w:pStyle w:val="15"/>
        <w:framePr w:wrap="auto" w:vAnchor="margin" w:hAnchor="text" w:yAlign="inline"/>
        <w:spacing w:line="520" w:lineRule="exact"/>
        <w:jc w:val="center"/>
        <w:rPr>
          <w:rStyle w:val="24"/>
          <w:outline w:val="0"/>
          <w:color w:val="auto"/>
          <w:highlight w:val="none"/>
          <w:u w:color="000000"/>
          <w:lang w:val="zh-TW" w:eastAsia="zh-TW"/>
        </w:rPr>
      </w:pPr>
      <w:bookmarkStart w:id="23" w:name="_Toc13"/>
      <w:r>
        <w:rPr>
          <w:rStyle w:val="24"/>
          <w:rFonts w:ascii="宋体" w:hAnsi="宋体" w:eastAsia="宋体" w:cs="宋体"/>
          <w:outline w:val="0"/>
          <w:color w:val="auto"/>
          <w:highlight w:val="none"/>
          <w:u w:color="000000"/>
          <w:rtl w:val="0"/>
          <w:lang w:val="zh-TW" w:eastAsia="zh-TW"/>
        </w:rPr>
        <w:t>第六章 合同文本</w:t>
      </w:r>
      <w:bookmarkEnd w:id="23"/>
    </w:p>
    <w:p>
      <w:pPr>
        <w:pStyle w:val="9"/>
        <w:framePr w:wrap="auto" w:vAnchor="margin" w:hAnchor="text" w:yAlign="inline"/>
        <w:spacing w:line="520" w:lineRule="exact"/>
        <w:rPr>
          <w:rStyle w:val="24"/>
          <w:rFonts w:ascii="宋体" w:hAnsi="宋体" w:eastAsia="宋体" w:cs="宋体"/>
          <w:b/>
          <w:bCs/>
          <w:outline w:val="0"/>
          <w:color w:val="auto"/>
          <w:sz w:val="32"/>
          <w:szCs w:val="32"/>
          <w:highlight w:val="none"/>
          <w:u w:color="000000"/>
        </w:rPr>
      </w:pPr>
    </w:p>
    <w:p>
      <w:pPr>
        <w:pStyle w:val="9"/>
        <w:framePr w:wrap="auto" w:vAnchor="margin" w:hAnchor="text" w:yAlign="inline"/>
        <w:spacing w:line="520" w:lineRule="exact"/>
        <w:ind w:right="800"/>
        <w:rPr>
          <w:rStyle w:val="24"/>
          <w:rFonts w:ascii="宋体" w:hAnsi="宋体" w:eastAsia="宋体" w:cs="宋体"/>
          <w:outline w:val="0"/>
          <w:color w:val="auto"/>
          <w:sz w:val="24"/>
          <w:szCs w:val="24"/>
          <w:highlight w:val="none"/>
          <w:u w:val="single" w:color="000000"/>
        </w:rPr>
      </w:pPr>
      <w:r>
        <w:rPr>
          <w:rStyle w:val="24"/>
          <w:rFonts w:ascii="宋体" w:hAnsi="宋体" w:eastAsia="宋体" w:cs="宋体"/>
          <w:outline w:val="0"/>
          <w:color w:val="auto"/>
          <w:sz w:val="24"/>
          <w:szCs w:val="24"/>
          <w:highlight w:val="none"/>
          <w:u w:color="000000"/>
          <w:rtl w:val="0"/>
          <w:lang w:val="zh-TW" w:eastAsia="zh-TW"/>
        </w:rPr>
        <w:t>采购计划号：</w:t>
      </w:r>
      <w:r>
        <w:rPr>
          <w:rStyle w:val="24"/>
          <w:rFonts w:ascii="宋体" w:hAnsi="宋体" w:eastAsia="宋体" w:cs="宋体"/>
          <w:outline w:val="0"/>
          <w:color w:val="auto"/>
          <w:sz w:val="24"/>
          <w:szCs w:val="24"/>
          <w:highlight w:val="none"/>
          <w:u w:val="single" w:color="000000"/>
          <w:rtl w:val="0"/>
          <w:lang w:val="en-US"/>
        </w:rPr>
        <w:t xml:space="preserve">                         </w:t>
      </w:r>
      <w:r>
        <w:rPr>
          <w:rStyle w:val="24"/>
          <w:rFonts w:ascii="宋体" w:hAnsi="宋体" w:eastAsia="宋体" w:cs="宋体"/>
          <w:outline w:val="0"/>
          <w:color w:val="auto"/>
          <w:sz w:val="24"/>
          <w:szCs w:val="24"/>
          <w:highlight w:val="none"/>
          <w:u w:color="000000"/>
          <w:rtl w:val="0"/>
          <w:lang w:val="en-US"/>
        </w:rPr>
        <w:t xml:space="preserve">   </w:t>
      </w:r>
      <w:r>
        <w:rPr>
          <w:rStyle w:val="24"/>
          <w:rFonts w:ascii="宋体" w:hAnsi="宋体" w:eastAsia="宋体" w:cs="宋体"/>
          <w:outline w:val="0"/>
          <w:color w:val="auto"/>
          <w:sz w:val="24"/>
          <w:szCs w:val="24"/>
          <w:highlight w:val="none"/>
          <w:u w:color="000000"/>
          <w:rtl w:val="0"/>
          <w:lang w:val="zh-TW" w:eastAsia="zh-TW"/>
        </w:rPr>
        <w:t>合同编号：</w:t>
      </w:r>
      <w:r>
        <w:rPr>
          <w:rStyle w:val="24"/>
          <w:rFonts w:ascii="宋体" w:hAnsi="宋体" w:eastAsia="宋体" w:cs="宋体"/>
          <w:outline w:val="0"/>
          <w:color w:val="auto"/>
          <w:sz w:val="24"/>
          <w:szCs w:val="24"/>
          <w:highlight w:val="none"/>
          <w:u w:val="single" w:color="000000"/>
          <w:rtl w:val="0"/>
          <w:lang w:val="en-US"/>
        </w:rPr>
        <w:t xml:space="preserve">                  </w:t>
      </w:r>
    </w:p>
    <w:p>
      <w:pPr>
        <w:pStyle w:val="9"/>
        <w:framePr w:wrap="auto" w:vAnchor="margin" w:hAnchor="text" w:yAlign="inline"/>
        <w:spacing w:line="520" w:lineRule="exact"/>
        <w:rPr>
          <w:rStyle w:val="24"/>
          <w:rFonts w:ascii="宋体" w:hAnsi="宋体" w:eastAsia="宋体" w:cs="宋体"/>
          <w:outline w:val="0"/>
          <w:color w:val="auto"/>
          <w:sz w:val="24"/>
          <w:szCs w:val="24"/>
          <w:highlight w:val="none"/>
          <w:u w:val="single" w:color="000000"/>
        </w:rPr>
      </w:pPr>
      <w:r>
        <w:rPr>
          <w:rStyle w:val="24"/>
          <w:rFonts w:ascii="宋体" w:hAnsi="宋体" w:eastAsia="宋体" w:cs="宋体"/>
          <w:outline w:val="0"/>
          <w:color w:val="auto"/>
          <w:sz w:val="24"/>
          <w:szCs w:val="24"/>
          <w:highlight w:val="none"/>
          <w:u w:color="000000"/>
          <w:rtl w:val="0"/>
          <w:lang w:val="zh-TW" w:eastAsia="zh-TW"/>
        </w:rPr>
        <w:t>采购人（甲方）：</w:t>
      </w:r>
      <w:r>
        <w:rPr>
          <w:rStyle w:val="24"/>
          <w:rFonts w:ascii="宋体" w:hAnsi="宋体" w:eastAsia="宋体" w:cs="宋体"/>
          <w:outline w:val="0"/>
          <w:color w:val="auto"/>
          <w:sz w:val="24"/>
          <w:szCs w:val="24"/>
          <w:highlight w:val="none"/>
          <w:u w:val="single" w:color="000000"/>
          <w:rtl w:val="0"/>
          <w:lang w:val="en-US"/>
        </w:rPr>
        <w:t xml:space="preserve">                     </w:t>
      </w:r>
      <w:r>
        <w:rPr>
          <w:rStyle w:val="24"/>
          <w:rFonts w:ascii="宋体" w:hAnsi="宋体" w:eastAsia="宋体" w:cs="宋体"/>
          <w:outline w:val="0"/>
          <w:color w:val="auto"/>
          <w:sz w:val="24"/>
          <w:szCs w:val="24"/>
          <w:highlight w:val="none"/>
          <w:u w:color="000000"/>
          <w:rtl w:val="0"/>
          <w:lang w:val="zh-TW" w:eastAsia="zh-TW"/>
        </w:rPr>
        <w:t xml:space="preserve">   供应商（乙方）：</w:t>
      </w:r>
      <w:r>
        <w:rPr>
          <w:rStyle w:val="24"/>
          <w:rFonts w:ascii="宋体" w:hAnsi="宋体" w:eastAsia="宋体" w:cs="宋体"/>
          <w:outline w:val="0"/>
          <w:color w:val="auto"/>
          <w:sz w:val="24"/>
          <w:szCs w:val="24"/>
          <w:highlight w:val="none"/>
          <w:u w:val="single" w:color="000000"/>
          <w:rtl w:val="0"/>
          <w:lang w:val="en-US"/>
        </w:rPr>
        <w:t xml:space="preserve">                    </w:t>
      </w:r>
      <w:r>
        <w:rPr>
          <w:rStyle w:val="24"/>
          <w:rFonts w:ascii="宋体" w:hAnsi="宋体" w:eastAsia="宋体" w:cs="宋体"/>
          <w:outline w:val="0"/>
          <w:color w:val="auto"/>
          <w:sz w:val="24"/>
          <w:szCs w:val="24"/>
          <w:highlight w:val="none"/>
          <w:u w:color="000000"/>
          <w:rtl w:val="0"/>
          <w:lang w:val="en-US"/>
        </w:rPr>
        <w:t xml:space="preserve">    </w:t>
      </w:r>
    </w:p>
    <w:p>
      <w:pPr>
        <w:pStyle w:val="9"/>
        <w:framePr w:wrap="auto" w:vAnchor="margin" w:hAnchor="text" w:yAlign="inline"/>
        <w:spacing w:line="520" w:lineRule="exact"/>
        <w:rPr>
          <w:rStyle w:val="24"/>
          <w:rFonts w:ascii="宋体" w:hAnsi="宋体" w:eastAsia="宋体" w:cs="宋体"/>
          <w:outline w:val="0"/>
          <w:color w:val="auto"/>
          <w:sz w:val="24"/>
          <w:szCs w:val="24"/>
          <w:highlight w:val="none"/>
          <w:u w:val="single" w:color="000000"/>
        </w:rPr>
      </w:pPr>
      <w:r>
        <w:rPr>
          <w:rStyle w:val="24"/>
          <w:rFonts w:ascii="宋体" w:hAnsi="宋体" w:eastAsia="宋体" w:cs="宋体"/>
          <w:outline w:val="0"/>
          <w:color w:val="auto"/>
          <w:sz w:val="24"/>
          <w:szCs w:val="24"/>
          <w:highlight w:val="none"/>
          <w:u w:color="000000"/>
          <w:rtl w:val="0"/>
          <w:lang w:val="zh-TW" w:eastAsia="zh-TW"/>
        </w:rPr>
        <w:t>项目名称：</w:t>
      </w:r>
      <w:r>
        <w:rPr>
          <w:rStyle w:val="24"/>
          <w:rFonts w:ascii="宋体" w:hAnsi="宋体" w:eastAsia="宋体" w:cs="宋体"/>
          <w:outline w:val="0"/>
          <w:color w:val="auto"/>
          <w:sz w:val="24"/>
          <w:szCs w:val="24"/>
          <w:highlight w:val="none"/>
          <w:u w:val="single" w:color="000000"/>
          <w:rtl w:val="0"/>
          <w:lang w:val="en-US"/>
        </w:rPr>
        <w:t xml:space="preserve">                           </w:t>
      </w:r>
      <w:r>
        <w:rPr>
          <w:rStyle w:val="24"/>
          <w:rFonts w:ascii="宋体" w:hAnsi="宋体" w:eastAsia="宋体" w:cs="宋体"/>
          <w:outline w:val="0"/>
          <w:color w:val="auto"/>
          <w:sz w:val="24"/>
          <w:szCs w:val="24"/>
          <w:highlight w:val="none"/>
          <w:u w:color="000000"/>
          <w:rtl w:val="0"/>
          <w:lang w:val="en-US"/>
        </w:rPr>
        <w:t xml:space="preserve">   </w:t>
      </w:r>
      <w:r>
        <w:rPr>
          <w:rStyle w:val="24"/>
          <w:rFonts w:ascii="宋体" w:hAnsi="宋体" w:eastAsia="宋体" w:cs="宋体"/>
          <w:outline w:val="0"/>
          <w:color w:val="auto"/>
          <w:sz w:val="24"/>
          <w:szCs w:val="24"/>
          <w:highlight w:val="none"/>
          <w:u w:color="000000"/>
          <w:rtl w:val="0"/>
          <w:lang w:val="zh-TW" w:eastAsia="zh-TW"/>
        </w:rPr>
        <w:t>项目编号：</w:t>
      </w:r>
      <w:r>
        <w:rPr>
          <w:rStyle w:val="24"/>
          <w:rFonts w:ascii="宋体" w:hAnsi="宋体" w:eastAsia="宋体" w:cs="宋体"/>
          <w:outline w:val="0"/>
          <w:color w:val="auto"/>
          <w:sz w:val="24"/>
          <w:szCs w:val="24"/>
          <w:highlight w:val="none"/>
          <w:u w:val="single" w:color="000000"/>
          <w:rtl w:val="0"/>
          <w:lang w:val="en-US"/>
        </w:rPr>
        <w:t xml:space="preserve">                          </w:t>
      </w:r>
    </w:p>
    <w:p>
      <w:pPr>
        <w:pStyle w:val="9"/>
        <w:framePr w:wrap="auto" w:vAnchor="margin" w:hAnchor="text" w:yAlign="inline"/>
        <w:spacing w:line="520" w:lineRule="exact"/>
        <w:rPr>
          <w:rStyle w:val="24"/>
          <w:rFonts w:ascii="宋体" w:hAnsi="宋体" w:eastAsia="宋体" w:cs="宋体"/>
          <w:outline w:val="0"/>
          <w:color w:val="auto"/>
          <w:sz w:val="24"/>
          <w:szCs w:val="24"/>
          <w:highlight w:val="none"/>
          <w:u w:val="single" w:color="000000"/>
        </w:rPr>
      </w:pPr>
      <w:r>
        <w:rPr>
          <w:rStyle w:val="24"/>
          <w:rFonts w:ascii="宋体" w:hAnsi="宋体" w:eastAsia="宋体" w:cs="宋体"/>
          <w:outline w:val="0"/>
          <w:color w:val="auto"/>
          <w:sz w:val="24"/>
          <w:szCs w:val="24"/>
          <w:highlight w:val="none"/>
          <w:u w:color="000000"/>
          <w:rtl w:val="0"/>
          <w:lang w:val="zh-TW" w:eastAsia="zh-TW"/>
        </w:rPr>
        <w:t>签订地点：</w:t>
      </w:r>
      <w:r>
        <w:rPr>
          <w:rStyle w:val="24"/>
          <w:rFonts w:ascii="宋体" w:hAnsi="宋体" w:eastAsia="宋体" w:cs="宋体"/>
          <w:outline w:val="0"/>
          <w:color w:val="auto"/>
          <w:sz w:val="24"/>
          <w:szCs w:val="24"/>
          <w:highlight w:val="none"/>
          <w:u w:val="single" w:color="000000"/>
          <w:rtl w:val="0"/>
          <w:lang w:val="en-US"/>
        </w:rPr>
        <w:t xml:space="preserve">                           </w:t>
      </w:r>
      <w:r>
        <w:rPr>
          <w:rStyle w:val="24"/>
          <w:rFonts w:ascii="宋体" w:hAnsi="宋体" w:eastAsia="宋体" w:cs="宋体"/>
          <w:outline w:val="0"/>
          <w:color w:val="auto"/>
          <w:sz w:val="24"/>
          <w:szCs w:val="24"/>
          <w:highlight w:val="none"/>
          <w:u w:color="000000"/>
          <w:rtl w:val="0"/>
          <w:lang w:val="zh-TW" w:eastAsia="zh-TW"/>
        </w:rPr>
        <w:t xml:space="preserve">   签订时间：</w:t>
      </w:r>
      <w:r>
        <w:rPr>
          <w:rStyle w:val="24"/>
          <w:rFonts w:ascii="宋体" w:hAnsi="宋体" w:eastAsia="宋体" w:cs="宋体"/>
          <w:outline w:val="0"/>
          <w:color w:val="auto"/>
          <w:sz w:val="24"/>
          <w:szCs w:val="24"/>
          <w:highlight w:val="none"/>
          <w:u w:val="single" w:color="000000"/>
          <w:rtl w:val="0"/>
          <w:lang w:val="en-US"/>
        </w:rPr>
        <w:t xml:space="preserve">                        </w:t>
      </w:r>
    </w:p>
    <w:p>
      <w:pPr>
        <w:pStyle w:val="9"/>
        <w:framePr w:wrap="auto" w:vAnchor="margin" w:hAnchor="text" w:yAlign="inline"/>
        <w:spacing w:line="520" w:lineRule="exact"/>
        <w:ind w:firstLine="480"/>
        <w:rPr>
          <w:rStyle w:val="24"/>
          <w:rFonts w:ascii="宋体" w:hAnsi="宋体" w:eastAsia="宋体" w:cs="宋体"/>
          <w:outline w:val="0"/>
          <w:color w:val="auto"/>
          <w:sz w:val="24"/>
          <w:szCs w:val="24"/>
          <w:highlight w:val="none"/>
          <w:u w:color="000000"/>
        </w:rPr>
      </w:pPr>
    </w:p>
    <w:p>
      <w:pPr>
        <w:pStyle w:val="9"/>
        <w:framePr w:wrap="auto" w:vAnchor="margin" w:hAnchor="text" w:yAlign="inline"/>
        <w:spacing w:line="360" w:lineRule="auto"/>
        <w:ind w:firstLine="424"/>
        <w:rPr>
          <w:rStyle w:val="24"/>
          <w:rFonts w:ascii="仿宋" w:hAnsi="仿宋" w:eastAsia="仿宋" w:cs="仿宋"/>
          <w:outline w:val="0"/>
          <w:color w:val="auto"/>
          <w:highlight w:val="none"/>
          <w:u w:color="000000"/>
        </w:rPr>
      </w:pPr>
      <w:r>
        <w:rPr>
          <w:rStyle w:val="24"/>
          <w:rFonts w:ascii="宋体" w:hAnsi="宋体" w:eastAsia="宋体" w:cs="宋体"/>
          <w:outline w:val="0"/>
          <w:color w:val="auto"/>
          <w:highlight w:val="none"/>
          <w:u w:color="000000"/>
          <w:rtl w:val="0"/>
          <w:lang w:val="zh-TW" w:eastAsia="zh-TW"/>
        </w:rPr>
        <w:t xml:space="preserve">根据 </w:t>
      </w:r>
      <w:r>
        <w:rPr>
          <w:rStyle w:val="24"/>
          <w:rFonts w:ascii="宋体" w:hAnsi="宋体" w:eastAsia="宋体" w:cs="宋体"/>
          <w:outline w:val="0"/>
          <w:color w:val="auto"/>
          <w:highlight w:val="none"/>
          <w:u w:val="single" w:color="000000"/>
          <w:rtl w:val="0"/>
          <w:lang w:val="en-US"/>
        </w:rPr>
        <w:t xml:space="preserve">  </w:t>
      </w:r>
      <w:r>
        <w:rPr>
          <w:rStyle w:val="24"/>
          <w:rFonts w:ascii="宋体" w:hAnsi="宋体" w:eastAsia="宋体" w:cs="宋体"/>
          <w:b/>
          <w:bCs/>
          <w:outline w:val="0"/>
          <w:color w:val="auto"/>
          <w:highlight w:val="none"/>
          <w:u w:val="single" w:color="000000"/>
          <w:rtl w:val="0"/>
          <w:lang w:val="zh-TW" w:eastAsia="zh-TW"/>
        </w:rPr>
        <w:t>摄制献礼建党</w:t>
      </w:r>
      <w:r>
        <w:rPr>
          <w:rStyle w:val="24"/>
          <w:rFonts w:ascii="宋体" w:hAnsi="宋体" w:eastAsia="宋体" w:cs="宋体"/>
          <w:b/>
          <w:bCs/>
          <w:outline w:val="0"/>
          <w:color w:val="auto"/>
          <w:highlight w:val="none"/>
          <w:u w:val="single" w:color="000000"/>
          <w:rtl w:val="0"/>
          <w:lang w:val="en-US"/>
        </w:rPr>
        <w:t>100</w:t>
      </w:r>
      <w:r>
        <w:rPr>
          <w:rStyle w:val="24"/>
          <w:rFonts w:ascii="宋体" w:hAnsi="宋体" w:eastAsia="宋体" w:cs="宋体"/>
          <w:b/>
          <w:bCs/>
          <w:outline w:val="0"/>
          <w:color w:val="auto"/>
          <w:highlight w:val="none"/>
          <w:u w:val="single" w:color="000000"/>
          <w:rtl w:val="0"/>
          <w:lang w:val="zh-TW" w:eastAsia="zh-TW"/>
        </w:rPr>
        <w:t>周年原创音乐《凭祥》</w:t>
      </w:r>
      <w:r>
        <w:rPr>
          <w:rStyle w:val="24"/>
          <w:rFonts w:ascii="宋体" w:hAnsi="宋体" w:eastAsia="宋体" w:cs="宋体"/>
          <w:b/>
          <w:bCs/>
          <w:outline w:val="0"/>
          <w:color w:val="auto"/>
          <w:highlight w:val="none"/>
          <w:u w:val="single" w:color="000000"/>
          <w:rtl w:val="0"/>
          <w:lang w:val="en-US"/>
        </w:rPr>
        <w:t>MV</w:t>
      </w:r>
      <w:r>
        <w:rPr>
          <w:rStyle w:val="24"/>
          <w:rFonts w:ascii="宋体" w:hAnsi="宋体" w:eastAsia="宋体" w:cs="宋体"/>
          <w:b/>
          <w:bCs/>
          <w:outline w:val="0"/>
          <w:color w:val="auto"/>
          <w:highlight w:val="none"/>
          <w:u w:val="single" w:color="000000"/>
          <w:rtl w:val="0"/>
          <w:lang w:val="zh-TW" w:eastAsia="zh-TW"/>
        </w:rPr>
        <w:t>服务项目</w:t>
      </w:r>
      <w:r>
        <w:rPr>
          <w:rStyle w:val="24"/>
          <w:rFonts w:ascii="宋体" w:hAnsi="宋体" w:eastAsia="宋体" w:cs="宋体"/>
          <w:outline w:val="0"/>
          <w:color w:val="auto"/>
          <w:highlight w:val="none"/>
          <w:u w:val="single" w:color="000000"/>
          <w:rtl w:val="0"/>
          <w:lang w:val="en-US"/>
        </w:rPr>
        <w:t xml:space="preserve">  </w:t>
      </w:r>
      <w:r>
        <w:rPr>
          <w:rStyle w:val="24"/>
          <w:rFonts w:ascii="宋体" w:hAnsi="宋体" w:eastAsia="宋体" w:cs="宋体"/>
          <w:outline w:val="0"/>
          <w:color w:val="auto"/>
          <w:highlight w:val="none"/>
          <w:u w:color="000000"/>
          <w:rtl w:val="0"/>
          <w:lang w:val="zh-TW" w:eastAsia="zh-TW"/>
        </w:rPr>
        <w:t>的采购结果，按照《中华人民共和国政府采购法》、《民法典》的规定，</w:t>
      </w:r>
      <w:r>
        <w:rPr>
          <w:rStyle w:val="24"/>
          <w:rFonts w:ascii="宋体" w:hAnsi="宋体" w:eastAsia="宋体" w:cs="宋体"/>
          <w:outline w:val="0"/>
          <w:color w:val="auto"/>
          <w:kern w:val="28"/>
          <w:highlight w:val="none"/>
          <w:u w:color="000000"/>
          <w:rtl w:val="0"/>
          <w:lang w:val="zh-TW" w:eastAsia="zh-TW"/>
        </w:rPr>
        <w:t>经双方协商，</w:t>
      </w:r>
      <w:r>
        <w:rPr>
          <w:rStyle w:val="24"/>
          <w:rFonts w:ascii="宋体" w:hAnsi="宋体" w:eastAsia="宋体" w:cs="宋体"/>
          <w:outline w:val="0"/>
          <w:color w:val="auto"/>
          <w:highlight w:val="none"/>
          <w:u w:color="000000"/>
          <w:rtl w:val="0"/>
          <w:lang w:val="zh-TW" w:eastAsia="zh-TW"/>
        </w:rPr>
        <w:t>本着平等互利和诚实信用的原则，</w:t>
      </w:r>
      <w:r>
        <w:rPr>
          <w:rStyle w:val="24"/>
          <w:rFonts w:ascii="宋体" w:hAnsi="宋体" w:eastAsia="宋体" w:cs="宋体"/>
          <w:outline w:val="0"/>
          <w:color w:val="auto"/>
          <w:kern w:val="28"/>
          <w:highlight w:val="none"/>
          <w:u w:color="000000"/>
          <w:rtl w:val="0"/>
          <w:lang w:val="zh-TW" w:eastAsia="zh-TW"/>
        </w:rPr>
        <w:t>一致同意签订本合同如下。</w:t>
      </w:r>
    </w:p>
    <w:p>
      <w:pPr>
        <w:pStyle w:val="9"/>
        <w:framePr w:wrap="auto" w:vAnchor="margin" w:hAnchor="text" w:yAlign="inline"/>
        <w:tabs>
          <w:tab w:val="left" w:pos="851"/>
        </w:tabs>
        <w:spacing w:line="360" w:lineRule="auto"/>
        <w:rPr>
          <w:rStyle w:val="24"/>
          <w:rFonts w:ascii="宋体" w:hAnsi="宋体" w:eastAsia="宋体" w:cs="宋体"/>
          <w:b/>
          <w:bCs/>
          <w:outline w:val="0"/>
          <w:color w:val="auto"/>
          <w:sz w:val="24"/>
          <w:szCs w:val="24"/>
          <w:highlight w:val="none"/>
          <w:u w:color="000000"/>
          <w:lang w:val="zh-TW" w:eastAsia="zh-TW"/>
        </w:rPr>
      </w:pPr>
      <w:r>
        <w:rPr>
          <w:rStyle w:val="24"/>
          <w:rFonts w:ascii="宋体" w:hAnsi="宋体" w:eastAsia="宋体" w:cs="宋体"/>
          <w:b/>
          <w:bCs/>
          <w:outline w:val="0"/>
          <w:color w:val="auto"/>
          <w:sz w:val="24"/>
          <w:szCs w:val="24"/>
          <w:highlight w:val="none"/>
          <w:u w:color="000000"/>
          <w:rtl w:val="0"/>
          <w:lang w:val="zh-TW" w:eastAsia="zh-TW"/>
        </w:rPr>
        <w:t>一、服务内容</w:t>
      </w:r>
    </w:p>
    <w:tbl>
      <w:tblPr>
        <w:tblStyle w:val="4"/>
        <w:tblW w:w="9180"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735"/>
        <w:gridCol w:w="2192"/>
        <w:gridCol w:w="1686"/>
        <w:gridCol w:w="1687"/>
        <w:gridCol w:w="900"/>
        <w:gridCol w:w="1080"/>
        <w:gridCol w:w="90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610" w:hRule="atLeast"/>
        </w:trPr>
        <w:tc>
          <w:tcPr>
            <w:tcW w:w="735" w:type="dxa"/>
            <w:tcBorders>
              <w:top w:val="single" w:color="000000" w:sz="4" w:space="0"/>
              <w:left w:val="single" w:color="000000" w:sz="8" w:space="0"/>
              <w:bottom w:val="single" w:color="000000" w:sz="4" w:space="0"/>
              <w:right w:val="single" w:color="000000" w:sz="8" w:space="0"/>
            </w:tcBorders>
            <w:shd w:val="clear" w:color="auto" w:fill="auto"/>
            <w:tcMar>
              <w:top w:w="80" w:type="dxa"/>
              <w:left w:w="80" w:type="dxa"/>
              <w:bottom w:w="80" w:type="dxa"/>
              <w:right w:w="80" w:type="dxa"/>
            </w:tcMar>
            <w:vAlign w:val="center"/>
          </w:tcPr>
          <w:p>
            <w:pPr>
              <w:pStyle w:val="9"/>
              <w:framePr w:wrap="auto" w:vAnchor="margin" w:hAnchor="text" w:yAlign="inline"/>
              <w:rPr>
                <w:color w:val="auto"/>
                <w:highlight w:val="none"/>
              </w:rPr>
            </w:pPr>
            <w:r>
              <w:rPr>
                <w:rStyle w:val="24"/>
                <w:rFonts w:ascii="宋体" w:hAnsi="宋体" w:eastAsia="宋体" w:cs="宋体"/>
                <w:color w:val="auto"/>
                <w:highlight w:val="none"/>
                <w:shd w:val="clear" w:color="auto" w:fill="auto"/>
                <w:rtl w:val="0"/>
                <w:lang w:val="zh-TW" w:eastAsia="zh-TW"/>
              </w:rPr>
              <w:t>序号</w:t>
            </w:r>
          </w:p>
        </w:tc>
        <w:tc>
          <w:tcPr>
            <w:tcW w:w="2192"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ind w:firstLine="420"/>
              <w:rPr>
                <w:color w:val="auto"/>
                <w:highlight w:val="none"/>
              </w:rPr>
            </w:pPr>
            <w:r>
              <w:rPr>
                <w:rStyle w:val="24"/>
                <w:rFonts w:ascii="宋体" w:hAnsi="宋体" w:eastAsia="宋体" w:cs="宋体"/>
                <w:color w:val="auto"/>
                <w:highlight w:val="none"/>
                <w:shd w:val="clear" w:color="auto" w:fill="auto"/>
                <w:rtl w:val="0"/>
                <w:lang w:val="zh-TW" w:eastAsia="zh-TW"/>
              </w:rPr>
              <w:t>名称</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ind w:firstLine="420"/>
              <w:jc w:val="center"/>
              <w:rPr>
                <w:color w:val="auto"/>
                <w:highlight w:val="none"/>
              </w:rPr>
            </w:pPr>
            <w:r>
              <w:rPr>
                <w:rStyle w:val="24"/>
                <w:rFonts w:ascii="宋体" w:hAnsi="宋体" w:eastAsia="宋体" w:cs="宋体"/>
                <w:color w:val="auto"/>
                <w:highlight w:val="none"/>
                <w:shd w:val="clear" w:color="auto" w:fill="auto"/>
                <w:rtl w:val="0"/>
                <w:lang w:val="zh-TW" w:eastAsia="zh-TW"/>
              </w:rPr>
              <w:t>要求</w:t>
            </w:r>
          </w:p>
        </w:tc>
        <w:tc>
          <w:tcPr>
            <w:tcW w:w="16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jc w:val="center"/>
              <w:rPr>
                <w:color w:val="auto"/>
                <w:highlight w:val="none"/>
              </w:rPr>
            </w:pPr>
            <w:r>
              <w:rPr>
                <w:rStyle w:val="24"/>
                <w:rFonts w:ascii="宋体" w:hAnsi="宋体" w:eastAsia="宋体" w:cs="宋体"/>
                <w:color w:val="auto"/>
                <w:highlight w:val="none"/>
                <w:shd w:val="clear" w:color="auto" w:fill="auto"/>
                <w:rtl w:val="0"/>
                <w:lang w:val="zh-TW" w:eastAsia="zh-TW"/>
              </w:rPr>
              <w:t>时长</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ind w:firstLine="210"/>
              <w:rPr>
                <w:color w:val="auto"/>
                <w:highlight w:val="none"/>
              </w:rPr>
            </w:pPr>
            <w:r>
              <w:rPr>
                <w:rStyle w:val="24"/>
                <w:rFonts w:ascii="宋体" w:hAnsi="宋体" w:eastAsia="宋体" w:cs="宋体"/>
                <w:color w:val="auto"/>
                <w:highlight w:val="none"/>
                <w:shd w:val="clear" w:color="auto" w:fill="auto"/>
                <w:rtl w:val="0"/>
                <w:lang w:val="zh-TW" w:eastAsia="zh-TW"/>
              </w:rPr>
              <w:t>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rPr>
                <w:color w:val="auto"/>
                <w:highlight w:val="none"/>
              </w:rPr>
            </w:pPr>
            <w:r>
              <w:rPr>
                <w:rStyle w:val="24"/>
                <w:rFonts w:ascii="宋体" w:hAnsi="宋体" w:eastAsia="宋体" w:cs="宋体"/>
                <w:color w:val="auto"/>
                <w:highlight w:val="none"/>
                <w:shd w:val="clear" w:color="auto" w:fill="auto"/>
                <w:rtl w:val="0"/>
                <w:lang w:val="zh-TW" w:eastAsia="zh-TW"/>
              </w:rPr>
              <w:t>单价（元）</w:t>
            </w:r>
          </w:p>
        </w:tc>
        <w:tc>
          <w:tcPr>
            <w:tcW w:w="900"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pStyle w:val="9"/>
              <w:framePr w:wrap="auto" w:vAnchor="margin" w:hAnchor="text" w:yAlign="inline"/>
              <w:rPr>
                <w:color w:val="auto"/>
                <w:highlight w:val="none"/>
              </w:rPr>
            </w:pPr>
            <w:r>
              <w:rPr>
                <w:rStyle w:val="24"/>
                <w:rFonts w:ascii="宋体" w:hAnsi="宋体" w:eastAsia="宋体" w:cs="宋体"/>
                <w:color w:val="auto"/>
                <w:highlight w:val="none"/>
                <w:shd w:val="clear" w:color="auto" w:fill="auto"/>
                <w:rtl w:val="0"/>
                <w:lang w:val="zh-TW" w:eastAsia="zh-TW"/>
              </w:rPr>
              <w:t>金额（元）</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1210" w:hRule="atLeast"/>
        </w:trPr>
        <w:tc>
          <w:tcPr>
            <w:tcW w:w="735" w:type="dxa"/>
            <w:tcBorders>
              <w:top w:val="single" w:color="000000" w:sz="4" w:space="0"/>
              <w:left w:val="single" w:color="000000" w:sz="8" w:space="0"/>
              <w:bottom w:val="single" w:color="000000" w:sz="4" w:space="0"/>
              <w:right w:val="single" w:color="000000" w:sz="8" w:space="0"/>
            </w:tcBorders>
            <w:shd w:val="clear" w:color="auto" w:fill="auto"/>
            <w:tcMar>
              <w:top w:w="80" w:type="dxa"/>
              <w:left w:w="80" w:type="dxa"/>
              <w:bottom w:w="80" w:type="dxa"/>
              <w:right w:w="80" w:type="dxa"/>
            </w:tcMar>
            <w:vAlign w:val="center"/>
          </w:tcPr>
          <w:p>
            <w:pPr>
              <w:pStyle w:val="9"/>
              <w:framePr w:wrap="auto" w:vAnchor="margin" w:hAnchor="text" w:yAlign="inline"/>
              <w:ind w:firstLine="420"/>
              <w:jc w:val="center"/>
              <w:rPr>
                <w:color w:val="auto"/>
                <w:highlight w:val="none"/>
              </w:rPr>
            </w:pPr>
            <w:r>
              <w:rPr>
                <w:rStyle w:val="24"/>
                <w:rFonts w:ascii="宋体" w:hAnsi="宋体" w:eastAsia="宋体" w:cs="宋体"/>
                <w:color w:val="auto"/>
                <w:highlight w:val="none"/>
                <w:shd w:val="clear" w:color="auto" w:fill="auto"/>
                <w:rtl w:val="0"/>
                <w:lang w:val="en-US"/>
              </w:rPr>
              <w:t>1</w:t>
            </w:r>
          </w:p>
        </w:tc>
        <w:tc>
          <w:tcPr>
            <w:tcW w:w="2192"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ind w:firstLine="420"/>
              <w:rPr>
                <w:color w:val="auto"/>
                <w:highlight w:val="none"/>
              </w:rPr>
            </w:pPr>
            <w:r>
              <w:rPr>
                <w:rStyle w:val="24"/>
                <w:rFonts w:ascii="宋体" w:hAnsi="宋体" w:eastAsia="宋体" w:cs="宋体"/>
                <w:color w:val="auto"/>
                <w:highlight w:val="none"/>
                <w:shd w:val="clear" w:color="auto" w:fill="auto"/>
                <w:rtl w:val="0"/>
                <w:lang w:val="zh-TW" w:eastAsia="zh-TW"/>
              </w:rPr>
              <w:t>摄制献礼建党</w:t>
            </w:r>
            <w:r>
              <w:rPr>
                <w:rStyle w:val="24"/>
                <w:rFonts w:ascii="宋体" w:hAnsi="宋体" w:eastAsia="宋体" w:cs="宋体"/>
                <w:color w:val="auto"/>
                <w:highlight w:val="none"/>
                <w:shd w:val="clear" w:color="auto" w:fill="auto"/>
                <w:rtl w:val="0"/>
                <w:lang w:val="en-US"/>
              </w:rPr>
              <w:t>100</w:t>
            </w:r>
            <w:r>
              <w:rPr>
                <w:rStyle w:val="24"/>
                <w:rFonts w:ascii="宋体" w:hAnsi="宋体" w:eastAsia="宋体" w:cs="宋体"/>
                <w:color w:val="auto"/>
                <w:highlight w:val="none"/>
                <w:shd w:val="clear" w:color="auto" w:fill="auto"/>
                <w:rtl w:val="0"/>
                <w:lang w:val="zh-TW" w:eastAsia="zh-TW"/>
              </w:rPr>
              <w:t>周年原创音乐《凭祥》</w:t>
            </w:r>
            <w:r>
              <w:rPr>
                <w:rStyle w:val="24"/>
                <w:rFonts w:ascii="宋体" w:hAnsi="宋体" w:eastAsia="宋体" w:cs="宋体"/>
                <w:color w:val="auto"/>
                <w:highlight w:val="none"/>
                <w:shd w:val="clear" w:color="auto" w:fill="auto"/>
                <w:rtl w:val="0"/>
                <w:lang w:val="en-US"/>
              </w:rPr>
              <w:t>MV</w:t>
            </w:r>
            <w:r>
              <w:rPr>
                <w:rStyle w:val="24"/>
                <w:rFonts w:ascii="宋体" w:hAnsi="宋体" w:eastAsia="宋体" w:cs="宋体"/>
                <w:color w:val="auto"/>
                <w:highlight w:val="none"/>
                <w:shd w:val="clear" w:color="auto" w:fill="auto"/>
                <w:rtl w:val="0"/>
                <w:lang w:val="zh-TW" w:eastAsia="zh-TW"/>
              </w:rPr>
              <w:t>服务项目</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rPr>
                <w:color w:val="auto"/>
                <w:highlight w:val="none"/>
              </w:rPr>
            </w:pPr>
            <w:r>
              <w:rPr>
                <w:rStyle w:val="24"/>
                <w:rFonts w:ascii="宋体" w:hAnsi="宋体" w:eastAsia="宋体" w:cs="宋体"/>
                <w:color w:val="auto"/>
                <w:highlight w:val="none"/>
                <w:shd w:val="clear" w:color="auto" w:fill="auto"/>
                <w:rtl w:val="0"/>
                <w:lang w:val="zh-TW" w:eastAsia="zh-TW"/>
              </w:rPr>
              <w:t>详见附件一</w:t>
            </w:r>
          </w:p>
        </w:tc>
        <w:tc>
          <w:tcPr>
            <w:tcW w:w="16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ind w:firstLine="420"/>
              <w:rPr>
                <w:color w:val="auto"/>
                <w:highlight w:val="none"/>
              </w:rPr>
            </w:pPr>
            <w:r>
              <w:rPr>
                <w:rStyle w:val="24"/>
                <w:rFonts w:ascii="宋体" w:hAnsi="宋体" w:eastAsia="宋体" w:cs="宋体"/>
                <w:color w:val="auto"/>
                <w:highlight w:val="none"/>
                <w:shd w:val="clear" w:color="auto" w:fill="auto"/>
                <w:rtl w:val="0"/>
                <w:lang w:val="en-US"/>
              </w:rPr>
              <w:t xml:space="preserve">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ind w:firstLine="420"/>
              <w:rPr>
                <w:color w:val="auto"/>
                <w:highlight w:val="none"/>
              </w:rPr>
            </w:pPr>
            <w:r>
              <w:rPr>
                <w:rStyle w:val="24"/>
                <w:rFonts w:ascii="宋体" w:hAnsi="宋体" w:eastAsia="宋体" w:cs="宋体"/>
                <w:color w:val="auto"/>
                <w:highlight w:val="none"/>
                <w:shd w:val="clear" w:color="auto" w:fill="auto"/>
                <w:rtl w:val="0"/>
                <w:lang w:val="en-US"/>
              </w:rPr>
              <w:t xml:space="preserve">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highlight w:val="none"/>
              </w:rPr>
            </w:pPr>
          </w:p>
        </w:tc>
        <w:tc>
          <w:tcPr>
            <w:tcW w:w="900"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rPr>
                <w:color w:val="auto"/>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07" w:hRule="atLeast"/>
        </w:trPr>
        <w:tc>
          <w:tcPr>
            <w:tcW w:w="9180" w:type="dxa"/>
            <w:gridSpan w:val="7"/>
            <w:tcBorders>
              <w:top w:val="single" w:color="000000" w:sz="4" w:space="0"/>
              <w:left w:val="single" w:color="000000" w:sz="8" w:space="0"/>
              <w:bottom w:val="single" w:color="000000" w:sz="4" w:space="0"/>
              <w:right w:val="single" w:color="000000" w:sz="8" w:space="0"/>
            </w:tcBorders>
            <w:shd w:val="clear" w:color="auto" w:fill="auto"/>
            <w:tcMar>
              <w:top w:w="80" w:type="dxa"/>
              <w:left w:w="80" w:type="dxa"/>
              <w:bottom w:w="80" w:type="dxa"/>
              <w:right w:w="80" w:type="dxa"/>
            </w:tcMar>
            <w:vAlign w:val="center"/>
          </w:tcPr>
          <w:p>
            <w:pPr>
              <w:pStyle w:val="9"/>
              <w:framePr w:wrap="auto" w:vAnchor="margin" w:hAnchor="text" w:yAlign="inline"/>
              <w:ind w:firstLine="420"/>
              <w:rPr>
                <w:color w:val="auto"/>
                <w:highlight w:val="none"/>
              </w:rPr>
            </w:pPr>
            <w:r>
              <w:rPr>
                <w:rStyle w:val="24"/>
                <w:rFonts w:ascii="宋体" w:hAnsi="宋体" w:eastAsia="宋体" w:cs="宋体"/>
                <w:color w:val="auto"/>
                <w:highlight w:val="none"/>
                <w:shd w:val="clear" w:color="auto" w:fill="auto"/>
                <w:rtl w:val="0"/>
                <w:lang w:val="zh-TW" w:eastAsia="zh-TW"/>
              </w:rPr>
              <w:t>合计</w:t>
            </w:r>
          </w:p>
        </w:tc>
      </w:tr>
    </w:tbl>
    <w:p>
      <w:pPr>
        <w:pStyle w:val="9"/>
        <w:framePr w:wrap="auto" w:vAnchor="margin" w:hAnchor="text" w:yAlign="inline"/>
        <w:tabs>
          <w:tab w:val="left" w:pos="851"/>
        </w:tabs>
        <w:rPr>
          <w:rStyle w:val="24"/>
          <w:rFonts w:ascii="宋体" w:hAnsi="宋体" w:eastAsia="宋体" w:cs="宋体"/>
          <w:b/>
          <w:bCs/>
          <w:outline w:val="0"/>
          <w:color w:val="auto"/>
          <w:sz w:val="24"/>
          <w:szCs w:val="24"/>
          <w:highlight w:val="none"/>
          <w:u w:color="000000"/>
          <w:lang w:val="zh-TW" w:eastAsia="zh-TW"/>
        </w:rPr>
      </w:pPr>
    </w:p>
    <w:p>
      <w:pPr>
        <w:pStyle w:val="9"/>
        <w:framePr w:wrap="auto" w:vAnchor="margin" w:hAnchor="text" w:yAlign="inline"/>
        <w:spacing w:line="360" w:lineRule="auto"/>
        <w:ind w:firstLine="420"/>
        <w:rPr>
          <w:rStyle w:val="24"/>
          <w:rFonts w:ascii="宋体" w:hAnsi="宋体" w:eastAsia="宋体" w:cs="宋体"/>
          <w:outline w:val="0"/>
          <w:color w:val="auto"/>
          <w:highlight w:val="none"/>
          <w:u w:color="000000"/>
        </w:rPr>
      </w:pPr>
      <w:r>
        <w:rPr>
          <w:rStyle w:val="24"/>
          <w:rFonts w:ascii="宋体" w:hAnsi="宋体" w:eastAsia="宋体" w:cs="宋体"/>
          <w:outline w:val="0"/>
          <w:color w:val="auto"/>
          <w:highlight w:val="none"/>
          <w:u w:color="000000"/>
          <w:rtl w:val="0"/>
          <w:lang w:val="zh-TW" w:eastAsia="zh-TW"/>
        </w:rPr>
        <w:t>合同总额包括乙方大纲方案、文案、脚本、前期拍摄、设备运输、后期剪辑、后期修改成片（</w:t>
      </w:r>
      <w:r>
        <w:rPr>
          <w:rStyle w:val="25"/>
          <w:rFonts w:ascii="宋体" w:hAnsi="宋体" w:eastAsia="宋体" w:cs="宋体"/>
          <w:outline w:val="0"/>
          <w:color w:val="auto"/>
          <w:highlight w:val="none"/>
          <w:u w:color="000000"/>
          <w:rtl w:val="0"/>
          <w:lang w:val="en-US"/>
        </w:rPr>
        <w:t>3</w:t>
      </w:r>
      <w:r>
        <w:rPr>
          <w:rStyle w:val="24"/>
          <w:rFonts w:ascii="宋体" w:hAnsi="宋体" w:eastAsia="宋体" w:cs="宋体"/>
          <w:outline w:val="0"/>
          <w:color w:val="auto"/>
          <w:highlight w:val="none"/>
          <w:u w:color="000000"/>
          <w:rtl w:val="0"/>
          <w:lang w:val="zh-TW" w:eastAsia="zh-TW"/>
        </w:rPr>
        <w:t>次以内）、质保期服务、各项税费及合同实施过程中不可预见费用等。</w:t>
      </w:r>
    </w:p>
    <w:p>
      <w:pPr>
        <w:pStyle w:val="9"/>
        <w:framePr w:wrap="auto" w:vAnchor="margin" w:hAnchor="text" w:yAlign="inline"/>
        <w:spacing w:line="360" w:lineRule="auto"/>
        <w:ind w:firstLine="420"/>
        <w:rPr>
          <w:rStyle w:val="24"/>
          <w:rFonts w:ascii="宋体" w:hAnsi="宋体" w:eastAsia="宋体" w:cs="宋体"/>
          <w:outline w:val="0"/>
          <w:color w:val="auto"/>
          <w:highlight w:val="none"/>
          <w:u w:color="000000"/>
          <w:lang w:val="zh-TW" w:eastAsia="zh-TW"/>
        </w:rPr>
      </w:pPr>
      <w:r>
        <w:rPr>
          <w:rStyle w:val="24"/>
          <w:rFonts w:ascii="宋体" w:hAnsi="宋体" w:eastAsia="宋体" w:cs="宋体"/>
          <w:outline w:val="0"/>
          <w:color w:val="auto"/>
          <w:highlight w:val="none"/>
          <w:u w:color="000000"/>
          <w:rtl w:val="0"/>
          <w:lang w:val="zh-TW" w:eastAsia="zh-TW"/>
        </w:rPr>
        <w:t>注：货物名称内容必须与合同文件中货物名称内容一致。</w:t>
      </w:r>
    </w:p>
    <w:p>
      <w:pPr>
        <w:pStyle w:val="9"/>
        <w:framePr w:wrap="auto" w:vAnchor="margin" w:hAnchor="text" w:yAlign="inline"/>
        <w:tabs>
          <w:tab w:val="left" w:pos="851"/>
        </w:tabs>
        <w:spacing w:line="360" w:lineRule="auto"/>
        <w:rPr>
          <w:rStyle w:val="24"/>
          <w:rFonts w:ascii="宋体" w:hAnsi="宋体" w:eastAsia="宋体" w:cs="宋体"/>
          <w:b/>
          <w:bCs/>
          <w:outline w:val="0"/>
          <w:color w:val="auto"/>
          <w:sz w:val="24"/>
          <w:szCs w:val="24"/>
          <w:highlight w:val="none"/>
          <w:u w:color="000000"/>
          <w:lang w:val="zh-TW" w:eastAsia="zh-TW"/>
        </w:rPr>
      </w:pPr>
      <w:r>
        <w:rPr>
          <w:rStyle w:val="24"/>
          <w:rFonts w:ascii="宋体" w:hAnsi="宋体" w:eastAsia="宋体" w:cs="宋体"/>
          <w:b/>
          <w:bCs/>
          <w:outline w:val="0"/>
          <w:color w:val="auto"/>
          <w:sz w:val="24"/>
          <w:szCs w:val="24"/>
          <w:highlight w:val="none"/>
          <w:u w:color="000000"/>
          <w:rtl w:val="0"/>
          <w:lang w:val="zh-TW" w:eastAsia="zh-TW"/>
        </w:rPr>
        <w:t>二、合同金额</w:t>
      </w:r>
    </w:p>
    <w:p>
      <w:pPr>
        <w:pStyle w:val="9"/>
        <w:framePr w:wrap="auto" w:vAnchor="margin" w:hAnchor="text" w:yAlign="inline"/>
        <w:tabs>
          <w:tab w:val="left" w:pos="851"/>
        </w:tabs>
        <w:spacing w:line="360" w:lineRule="auto"/>
        <w:rPr>
          <w:rStyle w:val="24"/>
          <w:rFonts w:ascii="宋体" w:hAnsi="宋体" w:eastAsia="宋体" w:cs="宋体"/>
          <w:outline w:val="0"/>
          <w:color w:val="auto"/>
          <w:highlight w:val="none"/>
          <w:u w:color="000000"/>
        </w:rPr>
      </w:pPr>
      <w:r>
        <w:rPr>
          <w:rStyle w:val="24"/>
          <w:rFonts w:ascii="宋体" w:hAnsi="宋体" w:eastAsia="宋体" w:cs="宋体"/>
          <w:outline w:val="0"/>
          <w:color w:val="auto"/>
          <w:highlight w:val="none"/>
          <w:u w:color="000000"/>
          <w:rtl w:val="0"/>
          <w:lang w:val="zh-TW" w:eastAsia="zh-TW"/>
        </w:rPr>
        <w:t>合同金额为人民币（大写）：</w:t>
      </w:r>
      <w:r>
        <w:rPr>
          <w:rStyle w:val="24"/>
          <w:rFonts w:ascii="宋体" w:hAnsi="宋体" w:eastAsia="宋体" w:cs="宋体"/>
          <w:outline w:val="0"/>
          <w:color w:val="auto"/>
          <w:highlight w:val="none"/>
          <w:u w:val="single" w:color="000000"/>
          <w:rtl w:val="0"/>
          <w:lang w:val="en-US"/>
        </w:rPr>
        <w:t xml:space="preserve">                     </w:t>
      </w:r>
      <w:r>
        <w:rPr>
          <w:rStyle w:val="24"/>
          <w:rFonts w:ascii="宋体" w:hAnsi="宋体" w:eastAsia="宋体" w:cs="宋体"/>
          <w:outline w:val="0"/>
          <w:color w:val="auto"/>
          <w:highlight w:val="none"/>
          <w:u w:color="000000"/>
          <w:rtl w:val="0"/>
          <w:lang w:val="zh-TW" w:eastAsia="zh-TW"/>
        </w:rPr>
        <w:t>。</w:t>
      </w:r>
    </w:p>
    <w:p>
      <w:pPr>
        <w:pStyle w:val="9"/>
        <w:framePr w:wrap="auto" w:vAnchor="margin" w:hAnchor="text" w:yAlign="inline"/>
        <w:tabs>
          <w:tab w:val="left" w:pos="851"/>
        </w:tabs>
        <w:spacing w:line="360" w:lineRule="auto"/>
        <w:rPr>
          <w:rStyle w:val="24"/>
          <w:rFonts w:ascii="宋体" w:hAnsi="宋体" w:eastAsia="宋体" w:cs="宋体"/>
          <w:b/>
          <w:bCs/>
          <w:outline w:val="0"/>
          <w:color w:val="auto"/>
          <w:sz w:val="24"/>
          <w:szCs w:val="24"/>
          <w:highlight w:val="none"/>
          <w:u w:color="000000"/>
          <w:lang w:val="zh-TW" w:eastAsia="zh-TW"/>
        </w:rPr>
      </w:pPr>
      <w:r>
        <w:rPr>
          <w:rStyle w:val="24"/>
          <w:rFonts w:ascii="宋体" w:hAnsi="宋体" w:eastAsia="宋体" w:cs="宋体"/>
          <w:b/>
          <w:bCs/>
          <w:outline w:val="0"/>
          <w:color w:val="auto"/>
          <w:sz w:val="24"/>
          <w:szCs w:val="24"/>
          <w:highlight w:val="none"/>
          <w:u w:color="000000"/>
          <w:rtl w:val="0"/>
          <w:lang w:val="zh-TW" w:eastAsia="zh-TW"/>
        </w:rPr>
        <w:t>三、货物或服务要求</w:t>
      </w:r>
    </w:p>
    <w:p>
      <w:pPr>
        <w:pStyle w:val="27"/>
        <w:framePr w:wrap="auto" w:vAnchor="margin" w:hAnchor="text" w:yAlign="inline"/>
        <w:bidi w:val="0"/>
        <w:rPr>
          <w:color w:val="auto"/>
          <w:highlight w:val="none"/>
        </w:rPr>
      </w:pPr>
      <w:r>
        <w:rPr>
          <w:color w:val="auto"/>
          <w:highlight w:val="none"/>
          <w:rtl w:val="0"/>
          <w:lang w:val="en-US"/>
        </w:rPr>
        <w:t>1.1</w:t>
      </w:r>
      <w:r>
        <w:rPr>
          <w:color w:val="auto"/>
          <w:highlight w:val="none"/>
          <w:rtl w:val="0"/>
          <w:lang w:val="zh-TW" w:eastAsia="zh-TW"/>
        </w:rPr>
        <w:t>摄制内容：献礼建党</w:t>
      </w:r>
      <w:r>
        <w:rPr>
          <w:color w:val="auto"/>
          <w:highlight w:val="none"/>
          <w:rtl w:val="0"/>
          <w:lang w:val="en-US"/>
        </w:rPr>
        <w:t>100</w:t>
      </w:r>
      <w:r>
        <w:rPr>
          <w:color w:val="auto"/>
          <w:highlight w:val="none"/>
          <w:rtl w:val="0"/>
          <w:lang w:val="zh-TW" w:eastAsia="zh-TW"/>
        </w:rPr>
        <w:t>周年原创音乐《凭祥》</w:t>
      </w:r>
      <w:r>
        <w:rPr>
          <w:color w:val="auto"/>
          <w:highlight w:val="none"/>
          <w:rtl w:val="0"/>
          <w:lang w:val="en-US"/>
        </w:rPr>
        <w:t>MV</w:t>
      </w:r>
    </w:p>
    <w:p>
      <w:pPr>
        <w:pStyle w:val="27"/>
        <w:framePr w:wrap="auto" w:vAnchor="margin" w:hAnchor="text" w:yAlign="inline"/>
        <w:bidi w:val="0"/>
        <w:rPr>
          <w:color w:val="auto"/>
          <w:highlight w:val="none"/>
        </w:rPr>
      </w:pPr>
      <w:r>
        <w:rPr>
          <w:color w:val="auto"/>
          <w:highlight w:val="none"/>
          <w:rtl w:val="0"/>
          <w:lang w:val="en-US"/>
        </w:rPr>
        <w:t>1.2</w:t>
      </w:r>
      <w:r>
        <w:rPr>
          <w:color w:val="auto"/>
          <w:highlight w:val="none"/>
          <w:rtl w:val="0"/>
          <w:lang w:val="zh-TW" w:eastAsia="zh-TW"/>
        </w:rPr>
        <w:t>影片格式：</w:t>
      </w:r>
      <w:r>
        <w:rPr>
          <w:color w:val="auto"/>
          <w:highlight w:val="none"/>
          <w:rtl w:val="0"/>
          <w:lang w:val="en-US"/>
        </w:rPr>
        <w:t>MP4.</w:t>
      </w:r>
    </w:p>
    <w:p>
      <w:pPr>
        <w:pStyle w:val="27"/>
        <w:framePr w:wrap="auto" w:vAnchor="margin" w:hAnchor="text" w:yAlign="inline"/>
        <w:bidi w:val="0"/>
        <w:rPr>
          <w:color w:val="auto"/>
          <w:highlight w:val="none"/>
        </w:rPr>
      </w:pPr>
      <w:r>
        <w:rPr>
          <w:color w:val="auto"/>
          <w:highlight w:val="none"/>
          <w:rtl w:val="0"/>
          <w:lang w:val="en-US"/>
        </w:rPr>
        <w:t>1.3</w:t>
      </w:r>
      <w:r>
        <w:rPr>
          <w:color w:val="auto"/>
          <w:highlight w:val="none"/>
          <w:rtl w:val="0"/>
          <w:lang w:val="zh-TW" w:eastAsia="zh-TW"/>
        </w:rPr>
        <w:t>制作规格：</w:t>
      </w:r>
      <w:r>
        <w:rPr>
          <w:color w:val="auto"/>
          <w:highlight w:val="none"/>
          <w:rtl w:val="0"/>
          <w:lang w:val="en-US"/>
        </w:rPr>
        <w:t>1080P</w:t>
      </w:r>
      <w:r>
        <w:rPr>
          <w:color w:val="auto"/>
          <w:highlight w:val="none"/>
          <w:rtl w:val="0"/>
          <w:lang w:val="zh-TW" w:eastAsia="zh-TW"/>
        </w:rPr>
        <w:t>（高清）</w:t>
      </w:r>
    </w:p>
    <w:p>
      <w:pPr>
        <w:pStyle w:val="27"/>
        <w:framePr w:wrap="auto" w:vAnchor="margin" w:hAnchor="text" w:yAlign="inline"/>
        <w:bidi w:val="0"/>
        <w:rPr>
          <w:color w:val="auto"/>
          <w:highlight w:val="none"/>
        </w:rPr>
      </w:pPr>
      <w:r>
        <w:rPr>
          <w:color w:val="auto"/>
          <w:highlight w:val="none"/>
          <w:rtl w:val="0"/>
          <w:lang w:val="en-US"/>
        </w:rPr>
        <w:t>1.4</w:t>
      </w:r>
      <w:r>
        <w:rPr>
          <w:color w:val="auto"/>
          <w:highlight w:val="none"/>
          <w:rtl w:val="0"/>
          <w:lang w:val="zh-TW" w:eastAsia="zh-TW"/>
        </w:rPr>
        <w:t>制作长度（分钟）：</w:t>
      </w:r>
      <w:r>
        <w:rPr>
          <w:rFonts w:hint="eastAsia"/>
          <w:color w:val="auto"/>
          <w:highlight w:val="none"/>
          <w:rtl w:val="0"/>
          <w:lang w:val="en-US" w:eastAsia="zh-CN"/>
        </w:rPr>
        <w:t>5</w:t>
      </w:r>
      <w:r>
        <w:rPr>
          <w:color w:val="auto"/>
          <w:highlight w:val="none"/>
          <w:rtl w:val="0"/>
          <w:lang w:val="zh-TW" w:eastAsia="zh-TW"/>
        </w:rPr>
        <w:t>分钟</w:t>
      </w:r>
    </w:p>
    <w:p>
      <w:pPr>
        <w:pStyle w:val="27"/>
        <w:framePr w:wrap="auto" w:vAnchor="margin" w:hAnchor="text" w:yAlign="inline"/>
        <w:bidi w:val="0"/>
        <w:rPr>
          <w:color w:val="auto"/>
          <w:highlight w:val="none"/>
        </w:rPr>
      </w:pPr>
      <w:r>
        <w:rPr>
          <w:color w:val="auto"/>
          <w:highlight w:val="none"/>
          <w:rtl w:val="0"/>
          <w:lang w:val="en-US"/>
        </w:rPr>
        <w:t>1.5</w:t>
      </w:r>
      <w:r>
        <w:rPr>
          <w:color w:val="auto"/>
          <w:highlight w:val="none"/>
          <w:rtl w:val="0"/>
          <w:lang w:val="zh-TW" w:eastAsia="zh-TW"/>
        </w:rPr>
        <w:t>项目语种： 中文  （中文</w:t>
      </w:r>
      <w:r>
        <w:rPr>
          <w:color w:val="auto"/>
          <w:highlight w:val="none"/>
          <w:rtl w:val="0"/>
          <w:lang w:val="en-US"/>
        </w:rPr>
        <w:t>/</w:t>
      </w:r>
      <w:r>
        <w:rPr>
          <w:color w:val="auto"/>
          <w:highlight w:val="none"/>
          <w:rtl w:val="0"/>
          <w:lang w:val="zh-TW" w:eastAsia="zh-TW"/>
        </w:rPr>
        <w:t>英文</w:t>
      </w:r>
      <w:r>
        <w:rPr>
          <w:color w:val="auto"/>
          <w:highlight w:val="none"/>
          <w:rtl w:val="0"/>
          <w:lang w:val="en-US"/>
        </w:rPr>
        <w:t>/</w:t>
      </w:r>
      <w:r>
        <w:rPr>
          <w:color w:val="auto"/>
          <w:highlight w:val="none"/>
          <w:rtl w:val="0"/>
          <w:lang w:val="zh-TW" w:eastAsia="zh-TW"/>
        </w:rPr>
        <w:t>其他）</w:t>
      </w:r>
    </w:p>
    <w:p>
      <w:pPr>
        <w:pStyle w:val="27"/>
        <w:framePr w:wrap="auto" w:vAnchor="margin" w:hAnchor="text" w:yAlign="inline"/>
        <w:bidi w:val="0"/>
        <w:rPr>
          <w:color w:val="auto"/>
          <w:highlight w:val="none"/>
          <w:rtl w:val="0"/>
          <w:lang w:val="zh-TW" w:eastAsia="zh-TW"/>
        </w:rPr>
      </w:pPr>
      <w:r>
        <w:rPr>
          <w:color w:val="auto"/>
          <w:highlight w:val="none"/>
          <w:rtl w:val="0"/>
          <w:lang w:val="en-US"/>
        </w:rPr>
        <w:t>1.6</w:t>
      </w:r>
      <w:r>
        <w:rPr>
          <w:color w:val="auto"/>
          <w:highlight w:val="none"/>
          <w:rtl w:val="0"/>
          <w:lang w:val="zh-TW" w:eastAsia="zh-TW"/>
        </w:rPr>
        <w:t>交片形式： 网络传输</w:t>
      </w:r>
      <w:r>
        <w:rPr>
          <w:color w:val="auto"/>
          <w:highlight w:val="none"/>
          <w:rtl w:val="0"/>
          <w:lang w:val="en-US"/>
        </w:rPr>
        <w:t>/</w:t>
      </w:r>
      <w:r>
        <w:rPr>
          <w:color w:val="auto"/>
          <w:highlight w:val="none"/>
          <w:rtl w:val="0"/>
          <w:lang w:val="zh-TW" w:eastAsia="zh-TW"/>
        </w:rPr>
        <w:t>光盘</w:t>
      </w:r>
      <w:r>
        <w:rPr>
          <w:color w:val="auto"/>
          <w:highlight w:val="none"/>
          <w:rtl w:val="0"/>
          <w:lang w:val="en-US"/>
        </w:rPr>
        <w:t>/U</w:t>
      </w:r>
      <w:r>
        <w:rPr>
          <w:color w:val="auto"/>
          <w:highlight w:val="none"/>
          <w:rtl w:val="0"/>
          <w:lang w:val="zh-TW" w:eastAsia="zh-TW"/>
        </w:rPr>
        <w:t>盘</w:t>
      </w:r>
      <w:r>
        <w:rPr>
          <w:color w:val="auto"/>
          <w:highlight w:val="none"/>
          <w:rtl w:val="0"/>
          <w:lang w:val="en-US"/>
        </w:rPr>
        <w:t xml:space="preserve">  </w:t>
      </w:r>
      <w:r>
        <w:rPr>
          <w:color w:val="auto"/>
          <w:highlight w:val="none"/>
          <w:rtl w:val="0"/>
          <w:lang w:val="zh-TW" w:eastAsia="zh-TW"/>
        </w:rPr>
        <w:t>（网络传输</w:t>
      </w:r>
      <w:r>
        <w:rPr>
          <w:color w:val="auto"/>
          <w:highlight w:val="none"/>
          <w:rtl w:val="0"/>
          <w:lang w:val="en-US"/>
        </w:rPr>
        <w:t>/</w:t>
      </w:r>
      <w:r>
        <w:rPr>
          <w:color w:val="auto"/>
          <w:highlight w:val="none"/>
          <w:rtl w:val="0"/>
          <w:lang w:val="zh-TW" w:eastAsia="zh-TW"/>
        </w:rPr>
        <w:t>光盘</w:t>
      </w:r>
      <w:r>
        <w:rPr>
          <w:color w:val="auto"/>
          <w:highlight w:val="none"/>
          <w:rtl w:val="0"/>
          <w:lang w:val="en-US"/>
        </w:rPr>
        <w:t>/U</w:t>
      </w:r>
      <w:r>
        <w:rPr>
          <w:color w:val="auto"/>
          <w:highlight w:val="none"/>
          <w:rtl w:val="0"/>
          <w:lang w:val="zh-TW" w:eastAsia="zh-TW"/>
        </w:rPr>
        <w:t>盘</w:t>
      </w:r>
      <w:r>
        <w:rPr>
          <w:color w:val="auto"/>
          <w:highlight w:val="none"/>
          <w:rtl w:val="0"/>
          <w:lang w:val="en-US"/>
        </w:rPr>
        <w:t>/</w:t>
      </w:r>
      <w:r>
        <w:rPr>
          <w:color w:val="auto"/>
          <w:highlight w:val="none"/>
          <w:rtl w:val="0"/>
          <w:lang w:val="zh-TW" w:eastAsia="zh-TW"/>
        </w:rPr>
        <w:t>其他）</w:t>
      </w:r>
    </w:p>
    <w:p>
      <w:pPr>
        <w:pStyle w:val="27"/>
        <w:framePr w:wrap="auto" w:vAnchor="margin" w:hAnchor="text" w:yAlign="inline"/>
        <w:pBdr>
          <w:top w:val="none" w:color="auto" w:sz="0" w:space="0"/>
          <w:left w:val="none" w:color="auto" w:sz="0" w:space="0"/>
          <w:bottom w:val="none" w:color="auto" w:sz="0" w:space="0"/>
          <w:right w:val="none" w:color="auto" w:sz="0" w:space="0"/>
        </w:pBdr>
        <w:bidi w:val="0"/>
        <w:rPr>
          <w:color w:val="auto"/>
          <w:highlight w:val="none"/>
        </w:rPr>
      </w:pPr>
      <w:r>
        <w:rPr>
          <w:color w:val="auto"/>
          <w:highlight w:val="none"/>
          <w:rtl w:val="0"/>
          <w:lang w:val="en-US"/>
        </w:rPr>
        <w:t>1.7</w:t>
      </w:r>
      <w:r>
        <w:rPr>
          <w:color w:val="auto"/>
          <w:highlight w:val="none"/>
          <w:rtl w:val="0"/>
          <w:lang w:val="zh-TW" w:eastAsia="zh-TW"/>
        </w:rPr>
        <w:t>背景音乐：</w:t>
      </w:r>
      <w:r>
        <w:rPr>
          <w:color w:val="auto"/>
          <w:highlight w:val="none"/>
          <w:rtl w:val="0"/>
          <w:lang w:val="en-US"/>
        </w:rPr>
        <w:t xml:space="preserve"> </w:t>
      </w:r>
      <w:r>
        <w:rPr>
          <w:rFonts w:hint="eastAsia"/>
          <w:color w:val="auto"/>
          <w:highlight w:val="none"/>
          <w:rtl w:val="0"/>
          <w:lang w:val="en-US" w:eastAsia="zh-CN"/>
        </w:rPr>
        <w:t>乙方制作</w:t>
      </w:r>
    </w:p>
    <w:p>
      <w:pPr>
        <w:pStyle w:val="27"/>
        <w:framePr w:wrap="auto" w:vAnchor="margin" w:hAnchor="text" w:yAlign="inline"/>
        <w:bidi w:val="0"/>
        <w:rPr>
          <w:color w:val="auto"/>
          <w:highlight w:val="none"/>
          <w:rtl w:val="0"/>
          <w:lang w:val="zh-TW" w:eastAsia="zh-TW"/>
        </w:rPr>
      </w:pPr>
    </w:p>
    <w:p>
      <w:pPr>
        <w:pStyle w:val="9"/>
        <w:framePr w:wrap="auto" w:vAnchor="margin" w:hAnchor="text" w:yAlign="inline"/>
        <w:spacing w:line="560" w:lineRule="exact"/>
        <w:ind w:firstLine="420"/>
        <w:jc w:val="left"/>
        <w:rPr>
          <w:rStyle w:val="24"/>
          <w:rFonts w:ascii="宋体" w:hAnsi="宋体" w:eastAsia="宋体" w:cs="宋体"/>
          <w:outline w:val="0"/>
          <w:color w:val="auto"/>
          <w:highlight w:val="none"/>
          <w:u w:color="000000"/>
          <w:lang w:val="zh-TW" w:eastAsia="zh-TW"/>
        </w:rPr>
      </w:pPr>
      <w:r>
        <w:rPr>
          <w:rStyle w:val="24"/>
          <w:rFonts w:ascii="宋体" w:hAnsi="宋体" w:eastAsia="宋体" w:cs="宋体"/>
          <w:outline w:val="0"/>
          <w:color w:val="auto"/>
          <w:highlight w:val="none"/>
          <w:u w:color="000000"/>
          <w:rtl w:val="0"/>
          <w:lang w:val="zh-TW" w:eastAsia="zh-TW"/>
        </w:rPr>
        <w:t>以上标准乙方应遵照附件及按甲方确定的脚本要求制作。</w:t>
      </w:r>
    </w:p>
    <w:p>
      <w:pPr>
        <w:pStyle w:val="9"/>
        <w:framePr w:wrap="auto" w:vAnchor="margin" w:hAnchor="text" w:yAlign="inline"/>
        <w:tabs>
          <w:tab w:val="left" w:pos="851"/>
        </w:tabs>
        <w:spacing w:line="360" w:lineRule="auto"/>
        <w:ind w:firstLine="118"/>
        <w:rPr>
          <w:rStyle w:val="24"/>
          <w:rFonts w:ascii="宋体" w:hAnsi="宋体" w:eastAsia="宋体" w:cs="宋体"/>
          <w:b/>
          <w:bCs/>
          <w:outline w:val="0"/>
          <w:color w:val="auto"/>
          <w:sz w:val="24"/>
          <w:szCs w:val="24"/>
          <w:highlight w:val="none"/>
          <w:u w:color="000000"/>
          <w:lang w:val="zh-TW" w:eastAsia="zh-TW"/>
        </w:rPr>
      </w:pPr>
      <w:r>
        <w:rPr>
          <w:rStyle w:val="24"/>
          <w:rFonts w:ascii="宋体" w:hAnsi="宋体" w:eastAsia="宋体" w:cs="宋体"/>
          <w:b/>
          <w:bCs/>
          <w:outline w:val="0"/>
          <w:color w:val="auto"/>
          <w:sz w:val="24"/>
          <w:szCs w:val="24"/>
          <w:highlight w:val="none"/>
          <w:u w:color="000000"/>
          <w:rtl w:val="0"/>
          <w:lang w:val="zh-TW" w:eastAsia="zh-TW"/>
        </w:rPr>
        <w:t>四、交货期、交货方式及交货地点（服务期限、服务方式）</w:t>
      </w:r>
    </w:p>
    <w:p>
      <w:pPr>
        <w:pStyle w:val="9"/>
        <w:framePr w:wrap="auto" w:vAnchor="margin" w:hAnchor="text" w:yAlign="inline"/>
        <w:spacing w:line="560" w:lineRule="exact"/>
        <w:ind w:firstLine="420"/>
        <w:jc w:val="left"/>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1.1</w:t>
      </w:r>
      <w:r>
        <w:rPr>
          <w:rStyle w:val="24"/>
          <w:rFonts w:ascii="宋体" w:hAnsi="宋体" w:eastAsia="宋体" w:cs="宋体"/>
          <w:outline w:val="0"/>
          <w:color w:val="auto"/>
          <w:highlight w:val="none"/>
          <w:u w:color="000000"/>
          <w:rtl w:val="0"/>
          <w:lang w:val="zh-TW" w:eastAsia="zh-TW"/>
        </w:rPr>
        <w:t>自合同签订之日起乙方开始执行，至</w:t>
      </w:r>
      <w:r>
        <w:rPr>
          <w:rStyle w:val="24"/>
          <w:rFonts w:ascii="宋体" w:hAnsi="宋体" w:eastAsia="宋体" w:cs="宋体"/>
          <w:outline w:val="0"/>
          <w:color w:val="auto"/>
          <w:highlight w:val="none"/>
          <w:u w:val="single" w:color="000000"/>
          <w:rtl w:val="0"/>
          <w:lang w:val="en-US"/>
        </w:rPr>
        <w:t xml:space="preserve">      </w:t>
      </w:r>
      <w:r>
        <w:rPr>
          <w:rStyle w:val="24"/>
          <w:rFonts w:ascii="宋体" w:hAnsi="宋体" w:eastAsia="宋体" w:cs="宋体"/>
          <w:outline w:val="0"/>
          <w:color w:val="auto"/>
          <w:highlight w:val="none"/>
          <w:u w:color="000000"/>
          <w:rtl w:val="0"/>
          <w:lang w:val="zh-TW" w:eastAsia="zh-TW"/>
        </w:rPr>
        <w:t>年</w:t>
      </w:r>
      <w:r>
        <w:rPr>
          <w:rStyle w:val="24"/>
          <w:rFonts w:ascii="宋体" w:hAnsi="宋体" w:eastAsia="宋体" w:cs="宋体"/>
          <w:outline w:val="0"/>
          <w:color w:val="auto"/>
          <w:highlight w:val="none"/>
          <w:u w:val="single" w:color="000000"/>
          <w:rtl w:val="0"/>
          <w:lang w:val="en-US"/>
        </w:rPr>
        <w:t xml:space="preserve">      </w:t>
      </w:r>
      <w:r>
        <w:rPr>
          <w:rStyle w:val="24"/>
          <w:rFonts w:ascii="宋体" w:hAnsi="宋体" w:eastAsia="宋体" w:cs="宋体"/>
          <w:outline w:val="0"/>
          <w:color w:val="auto"/>
          <w:highlight w:val="none"/>
          <w:u w:color="000000"/>
          <w:rtl w:val="0"/>
          <w:lang w:val="zh-TW" w:eastAsia="zh-TW"/>
        </w:rPr>
        <w:t>月</w:t>
      </w:r>
      <w:r>
        <w:rPr>
          <w:rStyle w:val="24"/>
          <w:rFonts w:ascii="宋体" w:hAnsi="宋体" w:eastAsia="宋体" w:cs="宋体"/>
          <w:outline w:val="0"/>
          <w:color w:val="auto"/>
          <w:highlight w:val="none"/>
          <w:u w:val="single" w:color="000000"/>
          <w:rtl w:val="0"/>
          <w:lang w:val="en-US"/>
        </w:rPr>
        <w:t xml:space="preserve">   </w:t>
      </w:r>
      <w:r>
        <w:rPr>
          <w:rStyle w:val="24"/>
          <w:rFonts w:ascii="宋体" w:hAnsi="宋体" w:eastAsia="宋体" w:cs="宋体"/>
          <w:outline w:val="0"/>
          <w:color w:val="auto"/>
          <w:highlight w:val="none"/>
          <w:u w:color="000000"/>
          <w:rtl w:val="0"/>
          <w:lang w:val="zh-TW" w:eastAsia="zh-TW"/>
        </w:rPr>
        <w:t>日制作完成并交付甲方。</w:t>
      </w:r>
    </w:p>
    <w:p>
      <w:pPr>
        <w:pStyle w:val="9"/>
        <w:framePr w:wrap="auto" w:vAnchor="margin" w:hAnchor="text" w:yAlign="inline"/>
        <w:tabs>
          <w:tab w:val="left" w:pos="851"/>
        </w:tabs>
        <w:spacing w:line="360" w:lineRule="auto"/>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1.2</w:t>
      </w:r>
      <w:r>
        <w:rPr>
          <w:rStyle w:val="24"/>
          <w:rFonts w:ascii="宋体" w:hAnsi="宋体" w:eastAsia="宋体" w:cs="宋体"/>
          <w:outline w:val="0"/>
          <w:color w:val="auto"/>
          <w:highlight w:val="none"/>
          <w:u w:color="000000"/>
          <w:rtl w:val="0"/>
          <w:lang w:val="zh-TW" w:eastAsia="zh-TW"/>
        </w:rPr>
        <w:t xml:space="preserve">自合同签订之日起 </w:t>
      </w:r>
      <w:r>
        <w:rPr>
          <w:rStyle w:val="25"/>
          <w:rFonts w:ascii="宋体" w:hAnsi="宋体" w:eastAsia="宋体" w:cs="宋体"/>
          <w:outline w:val="0"/>
          <w:color w:val="auto"/>
          <w:highlight w:val="none"/>
          <w:u w:color="000000"/>
          <w:rtl w:val="0"/>
          <w:lang w:val="en-US"/>
        </w:rPr>
        <w:t>7</w:t>
      </w:r>
      <w:r>
        <w:rPr>
          <w:rStyle w:val="24"/>
          <w:rFonts w:ascii="宋体" w:hAnsi="宋体" w:eastAsia="宋体" w:cs="宋体"/>
          <w:outline w:val="0"/>
          <w:color w:val="auto"/>
          <w:highlight w:val="none"/>
          <w:u w:color="000000"/>
          <w:rtl w:val="0"/>
          <w:lang w:val="zh-TW" w:eastAsia="zh-TW"/>
        </w:rPr>
        <w:t xml:space="preserve">  个工作日内甲方向乙方交付影片制作相关资料，如甲方逾期交付资料或逾期支付预付款的，制作期限可相应顺延；如因天气等不可抗拒因素令制作时间顺延，双方友好解决。 </w:t>
      </w:r>
    </w:p>
    <w:p>
      <w:pPr>
        <w:pStyle w:val="9"/>
        <w:framePr w:wrap="auto" w:vAnchor="margin" w:hAnchor="text" w:yAlign="inline"/>
        <w:tabs>
          <w:tab w:val="left" w:pos="851"/>
        </w:tabs>
        <w:spacing w:line="360" w:lineRule="auto"/>
        <w:ind w:firstLine="118"/>
        <w:rPr>
          <w:rStyle w:val="24"/>
          <w:rFonts w:ascii="宋体" w:hAnsi="宋体" w:eastAsia="宋体" w:cs="宋体"/>
          <w:b/>
          <w:bCs/>
          <w:outline w:val="0"/>
          <w:color w:val="auto"/>
          <w:sz w:val="24"/>
          <w:szCs w:val="24"/>
          <w:highlight w:val="none"/>
          <w:u w:color="000000"/>
          <w:lang w:val="zh-TW" w:eastAsia="zh-TW"/>
        </w:rPr>
      </w:pPr>
      <w:r>
        <w:rPr>
          <w:rStyle w:val="24"/>
          <w:rFonts w:ascii="宋体" w:hAnsi="宋体" w:eastAsia="宋体" w:cs="宋体"/>
          <w:b/>
          <w:bCs/>
          <w:outline w:val="0"/>
          <w:color w:val="auto"/>
          <w:sz w:val="24"/>
          <w:szCs w:val="24"/>
          <w:highlight w:val="none"/>
          <w:u w:color="000000"/>
          <w:rtl w:val="0"/>
          <w:lang w:val="zh-TW" w:eastAsia="zh-TW"/>
        </w:rPr>
        <w:t>五、付款方式</w:t>
      </w:r>
    </w:p>
    <w:p>
      <w:pPr>
        <w:pStyle w:val="9"/>
        <w:framePr w:wrap="auto" w:vAnchor="margin" w:hAnchor="text" w:yAlign="inline"/>
        <w:tabs>
          <w:tab w:val="left" w:pos="567"/>
        </w:tabs>
        <w:spacing w:line="560" w:lineRule="exact"/>
        <w:ind w:firstLine="422"/>
        <w:jc w:val="left"/>
        <w:rPr>
          <w:rStyle w:val="24"/>
          <w:rFonts w:ascii="宋体" w:hAnsi="宋体" w:eastAsia="宋体" w:cs="宋体"/>
          <w:b/>
          <w:bCs/>
          <w:outline w:val="0"/>
          <w:color w:val="auto"/>
          <w:highlight w:val="none"/>
          <w:u w:color="000000"/>
        </w:rPr>
      </w:pPr>
      <w:r>
        <w:rPr>
          <w:rStyle w:val="24"/>
          <w:rFonts w:ascii="宋体" w:hAnsi="宋体" w:eastAsia="宋体" w:cs="宋体"/>
          <w:b/>
          <w:bCs/>
          <w:outline w:val="0"/>
          <w:color w:val="auto"/>
          <w:highlight w:val="none"/>
          <w:u w:color="000000"/>
          <w:rtl w:val="0"/>
          <w:lang w:val="en-US"/>
        </w:rPr>
        <w:t>1.1</w:t>
      </w:r>
      <w:r>
        <w:rPr>
          <w:rStyle w:val="24"/>
          <w:rFonts w:ascii="宋体" w:hAnsi="宋体" w:eastAsia="宋体" w:cs="宋体"/>
          <w:b/>
          <w:bCs/>
          <w:outline w:val="0"/>
          <w:color w:val="auto"/>
          <w:highlight w:val="none"/>
          <w:u w:color="000000"/>
          <w:rtl w:val="0"/>
          <w:lang w:val="zh-TW" w:eastAsia="zh-TW"/>
        </w:rPr>
        <w:t>设计、制作费用</w:t>
      </w:r>
    </w:p>
    <w:p>
      <w:pPr>
        <w:pStyle w:val="9"/>
        <w:framePr w:wrap="auto" w:vAnchor="margin" w:hAnchor="text" w:yAlign="inline"/>
        <w:tabs>
          <w:tab w:val="left" w:pos="567"/>
          <w:tab w:val="left" w:pos="993"/>
        </w:tabs>
        <w:spacing w:line="560" w:lineRule="exact"/>
        <w:ind w:firstLine="420"/>
        <w:jc w:val="left"/>
        <w:rPr>
          <w:rStyle w:val="24"/>
          <w:rFonts w:ascii="宋体" w:hAnsi="宋体" w:eastAsia="宋体" w:cs="宋体"/>
          <w:outline w:val="0"/>
          <w:color w:val="auto"/>
          <w:highlight w:val="none"/>
          <w:u w:color="000000"/>
        </w:rPr>
      </w:pPr>
      <w:r>
        <w:rPr>
          <w:rStyle w:val="24"/>
          <w:rFonts w:ascii="宋体" w:hAnsi="宋体" w:eastAsia="宋体" w:cs="宋体"/>
          <w:outline w:val="0"/>
          <w:color w:val="auto"/>
          <w:highlight w:val="none"/>
          <w:u w:color="000000"/>
          <w:rtl w:val="0"/>
          <w:lang w:val="zh-TW" w:eastAsia="zh-TW"/>
        </w:rPr>
        <w:t>本片包括依照甲方提供脚本、剧本、分镜头拍摄的费用（含税）合计金额为</w:t>
      </w:r>
      <w:r>
        <w:rPr>
          <w:rStyle w:val="24"/>
          <w:rFonts w:ascii="宋体" w:hAnsi="宋体" w:eastAsia="宋体" w:cs="宋体"/>
          <w:outline w:val="0"/>
          <w:color w:val="auto"/>
          <w:highlight w:val="none"/>
          <w:u w:val="single" w:color="000000"/>
          <w:rtl w:val="0"/>
          <w:lang w:val="zh-TW" w:eastAsia="zh-TW"/>
        </w:rPr>
        <w:t>：</w:t>
      </w:r>
      <w:r>
        <w:rPr>
          <w:rStyle w:val="24"/>
          <w:rFonts w:ascii="宋体" w:hAnsi="宋体" w:eastAsia="宋体" w:cs="宋体"/>
          <w:outline w:val="0"/>
          <w:color w:val="auto"/>
          <w:highlight w:val="none"/>
          <w:u w:val="single" w:color="000000"/>
          <w:rtl w:val="0"/>
          <w:lang w:val="en-US"/>
        </w:rPr>
        <w:t xml:space="preserve">      </w:t>
      </w:r>
      <w:r>
        <w:rPr>
          <w:rStyle w:val="24"/>
          <w:rFonts w:ascii="宋体" w:hAnsi="宋体" w:eastAsia="宋体" w:cs="宋体"/>
          <w:outline w:val="0"/>
          <w:color w:val="auto"/>
          <w:highlight w:val="none"/>
          <w:u w:val="single" w:color="000000"/>
          <w:rtl w:val="0"/>
          <w:lang w:val="zh-TW" w:eastAsia="zh-TW"/>
        </w:rPr>
        <w:t>）；</w:t>
      </w:r>
    </w:p>
    <w:p>
      <w:pPr>
        <w:pStyle w:val="9"/>
        <w:framePr w:wrap="auto" w:vAnchor="margin" w:hAnchor="text" w:yAlign="inline"/>
        <w:tabs>
          <w:tab w:val="left" w:pos="567"/>
          <w:tab w:val="left" w:pos="993"/>
        </w:tabs>
        <w:spacing w:line="560" w:lineRule="exact"/>
        <w:ind w:firstLine="422"/>
        <w:jc w:val="left"/>
        <w:rPr>
          <w:rStyle w:val="24"/>
          <w:rFonts w:ascii="宋体" w:hAnsi="宋体" w:eastAsia="宋体" w:cs="宋体"/>
          <w:b/>
          <w:bCs/>
          <w:outline w:val="0"/>
          <w:color w:val="auto"/>
          <w:highlight w:val="none"/>
          <w:u w:color="000000"/>
        </w:rPr>
      </w:pPr>
      <w:r>
        <w:rPr>
          <w:rStyle w:val="24"/>
          <w:rFonts w:ascii="宋体" w:hAnsi="宋体" w:eastAsia="宋体" w:cs="宋体"/>
          <w:b/>
          <w:bCs/>
          <w:outline w:val="0"/>
          <w:color w:val="auto"/>
          <w:highlight w:val="none"/>
          <w:u w:color="000000"/>
          <w:rtl w:val="0"/>
          <w:lang w:val="en-US"/>
        </w:rPr>
        <w:t>2.1</w:t>
      </w:r>
      <w:r>
        <w:rPr>
          <w:rStyle w:val="24"/>
          <w:rFonts w:ascii="宋体" w:hAnsi="宋体" w:eastAsia="宋体" w:cs="宋体"/>
          <w:b/>
          <w:bCs/>
          <w:outline w:val="0"/>
          <w:color w:val="auto"/>
          <w:highlight w:val="none"/>
          <w:u w:color="000000"/>
          <w:rtl w:val="0"/>
          <w:lang w:val="zh-TW" w:eastAsia="zh-TW"/>
        </w:rPr>
        <w:t>结算方式及时间</w:t>
      </w:r>
    </w:p>
    <w:p>
      <w:pPr>
        <w:pStyle w:val="9"/>
        <w:framePr w:wrap="auto" w:vAnchor="margin" w:hAnchor="text" w:yAlign="inline"/>
        <w:tabs>
          <w:tab w:val="left" w:pos="567"/>
          <w:tab w:val="left" w:pos="993"/>
        </w:tabs>
        <w:spacing w:line="560" w:lineRule="exact"/>
        <w:ind w:firstLine="420"/>
        <w:jc w:val="left"/>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2.2</w:t>
      </w:r>
      <w:r>
        <w:rPr>
          <w:rStyle w:val="24"/>
          <w:rFonts w:ascii="宋体" w:hAnsi="宋体" w:eastAsia="宋体" w:cs="宋体"/>
          <w:outline w:val="0"/>
          <w:color w:val="auto"/>
          <w:highlight w:val="none"/>
          <w:u w:color="000000"/>
          <w:rtl w:val="0"/>
          <w:lang w:val="zh-TW" w:eastAsia="zh-TW"/>
        </w:rPr>
        <w:t>以</w:t>
      </w:r>
      <w:r>
        <w:rPr>
          <w:rStyle w:val="24"/>
          <w:rFonts w:ascii="宋体" w:hAnsi="宋体" w:eastAsia="宋体" w:cs="宋体"/>
          <w:outline w:val="0"/>
          <w:color w:val="auto"/>
          <w:highlight w:val="none"/>
          <w:u w:val="single" w:color="000000"/>
          <w:rtl w:val="0"/>
          <w:lang w:val="zh-TW" w:eastAsia="zh-TW"/>
        </w:rPr>
        <w:t xml:space="preserve"> 银行汇款 </w:t>
      </w:r>
      <w:r>
        <w:rPr>
          <w:rStyle w:val="24"/>
          <w:rFonts w:ascii="宋体" w:hAnsi="宋体" w:eastAsia="宋体" w:cs="宋体"/>
          <w:outline w:val="0"/>
          <w:color w:val="auto"/>
          <w:highlight w:val="none"/>
          <w:u w:color="000000"/>
          <w:rtl w:val="0"/>
          <w:lang w:val="zh-TW" w:eastAsia="zh-TW"/>
        </w:rPr>
        <w:t>（现金</w:t>
      </w:r>
      <w:r>
        <w:rPr>
          <w:rStyle w:val="25"/>
          <w:rFonts w:ascii="宋体" w:hAnsi="宋体" w:eastAsia="宋体" w:cs="宋体"/>
          <w:outline w:val="0"/>
          <w:color w:val="auto"/>
          <w:highlight w:val="none"/>
          <w:u w:color="000000"/>
          <w:rtl w:val="0"/>
          <w:lang w:val="en-US"/>
        </w:rPr>
        <w:t>/</w:t>
      </w:r>
      <w:r>
        <w:rPr>
          <w:rStyle w:val="24"/>
          <w:rFonts w:ascii="宋体" w:hAnsi="宋体" w:eastAsia="宋体" w:cs="宋体"/>
          <w:outline w:val="0"/>
          <w:color w:val="auto"/>
          <w:highlight w:val="none"/>
          <w:u w:color="000000"/>
          <w:rtl w:val="0"/>
          <w:lang w:val="zh-TW" w:eastAsia="zh-TW"/>
        </w:rPr>
        <w:t>支票</w:t>
      </w:r>
      <w:r>
        <w:rPr>
          <w:rStyle w:val="25"/>
          <w:rFonts w:ascii="宋体" w:hAnsi="宋体" w:eastAsia="宋体" w:cs="宋体"/>
          <w:outline w:val="0"/>
          <w:color w:val="auto"/>
          <w:highlight w:val="none"/>
          <w:u w:color="000000"/>
          <w:rtl w:val="0"/>
          <w:lang w:val="en-US"/>
        </w:rPr>
        <w:t>/</w:t>
      </w:r>
      <w:r>
        <w:rPr>
          <w:rStyle w:val="24"/>
          <w:rFonts w:ascii="宋体" w:hAnsi="宋体" w:eastAsia="宋体" w:cs="宋体"/>
          <w:outline w:val="0"/>
          <w:color w:val="auto"/>
          <w:highlight w:val="none"/>
          <w:u w:color="000000"/>
          <w:rtl w:val="0"/>
          <w:lang w:val="zh-TW" w:eastAsia="zh-TW"/>
        </w:rPr>
        <w:t>银行汇款）方式结算。</w:t>
      </w:r>
    </w:p>
    <w:p>
      <w:pPr>
        <w:pStyle w:val="9"/>
        <w:framePr w:wrap="auto" w:vAnchor="margin" w:hAnchor="text" w:yAlign="inline"/>
        <w:tabs>
          <w:tab w:val="left" w:pos="567"/>
          <w:tab w:val="left" w:pos="993"/>
        </w:tabs>
        <w:spacing w:line="560" w:lineRule="exact"/>
        <w:ind w:firstLine="420"/>
        <w:jc w:val="left"/>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2.3</w:t>
      </w:r>
      <w:r>
        <w:rPr>
          <w:rStyle w:val="24"/>
          <w:rFonts w:ascii="宋体" w:hAnsi="宋体" w:eastAsia="宋体" w:cs="宋体"/>
          <w:outline w:val="0"/>
          <w:color w:val="auto"/>
          <w:highlight w:val="none"/>
          <w:u w:color="000000"/>
          <w:rtl w:val="0"/>
          <w:lang w:val="zh-TW" w:eastAsia="zh-TW"/>
        </w:rPr>
        <w:t>合同签订后，甲方如须乙方安排拍摄工作需要提前协商，乙方接到甲方通知及确定拍摄时间后，甲方应按约定自合同签订之日起</w:t>
      </w:r>
      <w:r>
        <w:rPr>
          <w:rStyle w:val="25"/>
          <w:rFonts w:ascii="宋体" w:hAnsi="宋体" w:eastAsia="宋体" w:cs="宋体"/>
          <w:outline w:val="0"/>
          <w:color w:val="auto"/>
          <w:highlight w:val="none"/>
          <w:u w:color="000000"/>
          <w:rtl w:val="0"/>
          <w:lang w:val="en-US"/>
        </w:rPr>
        <w:t>5</w:t>
      </w:r>
      <w:r>
        <w:rPr>
          <w:rStyle w:val="24"/>
          <w:rFonts w:ascii="宋体" w:hAnsi="宋体" w:eastAsia="宋体" w:cs="宋体"/>
          <w:outline w:val="0"/>
          <w:color w:val="auto"/>
          <w:highlight w:val="none"/>
          <w:u w:color="000000"/>
          <w:rtl w:val="0"/>
          <w:lang w:val="zh-TW" w:eastAsia="zh-TW"/>
        </w:rPr>
        <w:t>个工作日</w:t>
      </w:r>
      <w:r>
        <w:rPr>
          <w:rStyle w:val="25"/>
          <w:rFonts w:ascii="宋体" w:hAnsi="宋体" w:eastAsia="宋体" w:cs="宋体"/>
          <w:outline w:val="0"/>
          <w:color w:val="auto"/>
          <w:highlight w:val="none"/>
          <w:u w:color="000000"/>
          <w:rtl w:val="0"/>
          <w:lang w:val="en-US"/>
        </w:rPr>
        <w:t>,</w:t>
      </w:r>
      <w:r>
        <w:rPr>
          <w:rStyle w:val="24"/>
          <w:rFonts w:ascii="宋体" w:hAnsi="宋体" w:eastAsia="宋体" w:cs="宋体"/>
          <w:outline w:val="0"/>
          <w:color w:val="auto"/>
          <w:highlight w:val="none"/>
          <w:u w:color="000000"/>
          <w:rtl w:val="0"/>
          <w:lang w:val="zh-TW" w:eastAsia="zh-TW"/>
        </w:rPr>
        <w:t>甲方向乙方支付合同金额的的</w:t>
      </w:r>
      <w:r>
        <w:rPr>
          <w:rStyle w:val="25"/>
          <w:rFonts w:ascii="宋体" w:hAnsi="宋体" w:eastAsia="宋体" w:cs="宋体"/>
          <w:outline w:val="0"/>
          <w:color w:val="auto"/>
          <w:highlight w:val="none"/>
          <w:u w:color="000000"/>
          <w:rtl w:val="0"/>
          <w:lang w:val="en-US"/>
        </w:rPr>
        <w:t>50%</w:t>
      </w:r>
      <w:r>
        <w:rPr>
          <w:rStyle w:val="24"/>
          <w:rFonts w:ascii="宋体" w:hAnsi="宋体" w:eastAsia="宋体" w:cs="宋体"/>
          <w:outline w:val="0"/>
          <w:color w:val="auto"/>
          <w:highlight w:val="none"/>
          <w:u w:color="000000"/>
          <w:rtl w:val="0"/>
          <w:lang w:val="zh-TW" w:eastAsia="zh-TW"/>
        </w:rPr>
        <w:t>，即（</w:t>
      </w:r>
      <w:r>
        <w:rPr>
          <w:rStyle w:val="24"/>
          <w:rFonts w:ascii="宋体" w:hAnsi="宋体" w:eastAsia="宋体" w:cs="宋体"/>
          <w:outline w:val="0"/>
          <w:color w:val="auto"/>
          <w:highlight w:val="none"/>
          <w:u w:val="single" w:color="000000"/>
          <w:rtl w:val="0"/>
          <w:lang w:val="zh-TW" w:eastAsia="zh-TW"/>
        </w:rPr>
        <w:t>￥</w:t>
      </w:r>
      <w:r>
        <w:rPr>
          <w:rStyle w:val="24"/>
          <w:rFonts w:ascii="宋体" w:hAnsi="宋体" w:eastAsia="宋体" w:cs="宋体"/>
          <w:outline w:val="0"/>
          <w:color w:val="auto"/>
          <w:highlight w:val="none"/>
          <w:u w:val="single" w:color="000000"/>
          <w:rtl w:val="0"/>
          <w:lang w:val="en-US"/>
        </w:rPr>
        <w:t xml:space="preserve">       </w:t>
      </w:r>
      <w:r>
        <w:rPr>
          <w:rStyle w:val="24"/>
          <w:rFonts w:ascii="宋体" w:hAnsi="宋体" w:eastAsia="宋体" w:cs="宋体"/>
          <w:outline w:val="0"/>
          <w:color w:val="auto"/>
          <w:highlight w:val="none"/>
          <w:u w:color="000000"/>
          <w:rtl w:val="0"/>
          <w:lang w:val="zh-TW" w:eastAsia="zh-TW"/>
        </w:rPr>
        <w:t>元整（大写：</w:t>
      </w:r>
      <w:r>
        <w:rPr>
          <w:rStyle w:val="25"/>
          <w:rFonts w:ascii="宋体" w:hAnsi="宋体" w:eastAsia="宋体" w:cs="宋体"/>
          <w:outline w:val="0"/>
          <w:color w:val="auto"/>
          <w:highlight w:val="none"/>
          <w:u w:color="000000"/>
          <w:rtl w:val="0"/>
          <w:lang w:val="en-US"/>
        </w:rPr>
        <w:t xml:space="preserve"> </w:t>
      </w:r>
      <w:r>
        <w:rPr>
          <w:rStyle w:val="24"/>
          <w:rFonts w:ascii="宋体" w:hAnsi="宋体" w:eastAsia="宋体" w:cs="宋体"/>
          <w:outline w:val="0"/>
          <w:color w:val="auto"/>
          <w:highlight w:val="none"/>
          <w:u w:color="000000"/>
          <w:rtl w:val="0"/>
          <w:lang w:val="zh-TW" w:eastAsia="zh-TW"/>
        </w:rPr>
        <w:t>）作为合同预付款。本合同摄制工作完成后，该合同预付款转为合同款项。</w:t>
      </w:r>
    </w:p>
    <w:p>
      <w:pPr>
        <w:pStyle w:val="9"/>
        <w:framePr w:wrap="auto" w:vAnchor="margin" w:hAnchor="text" w:yAlign="inline"/>
        <w:tabs>
          <w:tab w:val="left" w:pos="567"/>
          <w:tab w:val="left" w:pos="993"/>
        </w:tabs>
        <w:spacing w:line="560" w:lineRule="exact"/>
        <w:ind w:firstLine="420"/>
        <w:jc w:val="left"/>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3.2.3</w:t>
      </w:r>
      <w:r>
        <w:rPr>
          <w:rStyle w:val="24"/>
          <w:rFonts w:ascii="宋体" w:hAnsi="宋体" w:eastAsia="宋体" w:cs="宋体"/>
          <w:outline w:val="0"/>
          <w:color w:val="auto"/>
          <w:highlight w:val="none"/>
          <w:u w:color="000000"/>
          <w:rtl w:val="0"/>
          <w:lang w:val="zh-TW" w:eastAsia="zh-TW"/>
        </w:rPr>
        <w:t>影片修改并制作完成，经甲方审阅合格通过后，甲方需在</w:t>
      </w:r>
      <w:r>
        <w:rPr>
          <w:rStyle w:val="25"/>
          <w:rFonts w:ascii="宋体" w:hAnsi="宋体" w:eastAsia="宋体" w:cs="宋体"/>
          <w:outline w:val="0"/>
          <w:color w:val="auto"/>
          <w:highlight w:val="none"/>
          <w:u w:color="000000"/>
          <w:rtl w:val="0"/>
          <w:lang w:val="en-US"/>
        </w:rPr>
        <w:t>10</w:t>
      </w:r>
      <w:r>
        <w:rPr>
          <w:rStyle w:val="24"/>
          <w:rFonts w:ascii="宋体" w:hAnsi="宋体" w:eastAsia="宋体" w:cs="宋体"/>
          <w:outline w:val="0"/>
          <w:color w:val="auto"/>
          <w:highlight w:val="none"/>
          <w:u w:color="000000"/>
          <w:rtl w:val="0"/>
          <w:lang w:val="zh-TW" w:eastAsia="zh-TW"/>
        </w:rPr>
        <w:t>个工作日内，向乙方支付合同余款即（</w:t>
      </w:r>
      <w:r>
        <w:rPr>
          <w:rStyle w:val="24"/>
          <w:rFonts w:ascii="宋体" w:hAnsi="宋体" w:eastAsia="宋体" w:cs="宋体"/>
          <w:outline w:val="0"/>
          <w:color w:val="auto"/>
          <w:highlight w:val="none"/>
          <w:u w:val="single" w:color="000000"/>
          <w:rtl w:val="0"/>
          <w:lang w:val="zh-TW" w:eastAsia="zh-TW"/>
        </w:rPr>
        <w:t>￥</w:t>
      </w:r>
      <w:r>
        <w:rPr>
          <w:rStyle w:val="24"/>
          <w:rFonts w:ascii="宋体" w:hAnsi="宋体" w:eastAsia="宋体" w:cs="宋体"/>
          <w:outline w:val="0"/>
          <w:color w:val="auto"/>
          <w:highlight w:val="none"/>
          <w:u w:val="single" w:color="000000"/>
          <w:rtl w:val="0"/>
          <w:lang w:val="en-US"/>
        </w:rPr>
        <w:t xml:space="preserve">       </w:t>
      </w:r>
      <w:r>
        <w:rPr>
          <w:rStyle w:val="24"/>
          <w:rFonts w:ascii="宋体" w:hAnsi="宋体" w:eastAsia="宋体" w:cs="宋体"/>
          <w:outline w:val="0"/>
          <w:color w:val="auto"/>
          <w:highlight w:val="none"/>
          <w:u w:color="000000"/>
          <w:rtl w:val="0"/>
          <w:lang w:val="zh-TW" w:eastAsia="zh-TW"/>
        </w:rPr>
        <w:t>元整（大写：</w:t>
      </w:r>
      <w:r>
        <w:rPr>
          <w:rStyle w:val="25"/>
          <w:rFonts w:ascii="宋体" w:hAnsi="宋体" w:eastAsia="宋体" w:cs="宋体"/>
          <w:outline w:val="0"/>
          <w:color w:val="auto"/>
          <w:highlight w:val="none"/>
          <w:u w:color="000000"/>
          <w:rtl w:val="0"/>
          <w:lang w:val="en-US"/>
        </w:rPr>
        <w:t xml:space="preserve"> </w:t>
      </w:r>
      <w:r>
        <w:rPr>
          <w:rStyle w:val="24"/>
          <w:rFonts w:ascii="宋体" w:hAnsi="宋体" w:eastAsia="宋体" w:cs="宋体"/>
          <w:outline w:val="0"/>
          <w:color w:val="auto"/>
          <w:highlight w:val="none"/>
          <w:u w:color="000000"/>
          <w:rtl w:val="0"/>
          <w:lang w:val="zh-TW" w:eastAsia="zh-TW"/>
        </w:rPr>
        <w:t>）。</w:t>
      </w:r>
    </w:p>
    <w:p>
      <w:pPr>
        <w:pStyle w:val="9"/>
        <w:framePr w:wrap="auto" w:vAnchor="margin" w:hAnchor="text" w:yAlign="inline"/>
        <w:tabs>
          <w:tab w:val="left" w:pos="567"/>
          <w:tab w:val="left" w:pos="993"/>
        </w:tabs>
        <w:spacing w:line="560" w:lineRule="exact"/>
        <w:ind w:firstLine="420"/>
        <w:jc w:val="left"/>
        <w:rPr>
          <w:rStyle w:val="24"/>
          <w:rFonts w:ascii="仿宋" w:hAnsi="仿宋" w:eastAsia="仿宋" w:cs="仿宋"/>
          <w:outline w:val="0"/>
          <w:color w:val="auto"/>
          <w:highlight w:val="none"/>
          <w:u w:color="000000"/>
        </w:rPr>
      </w:pPr>
      <w:r>
        <w:rPr>
          <w:rStyle w:val="25"/>
          <w:rFonts w:ascii="宋体" w:hAnsi="宋体" w:eastAsia="宋体" w:cs="宋体"/>
          <w:outline w:val="0"/>
          <w:color w:val="auto"/>
          <w:highlight w:val="none"/>
          <w:u w:color="000000"/>
          <w:rtl w:val="0"/>
          <w:lang w:val="en-US"/>
        </w:rPr>
        <w:t>3.2.4</w:t>
      </w:r>
      <w:r>
        <w:rPr>
          <w:rStyle w:val="24"/>
          <w:rFonts w:ascii="宋体" w:hAnsi="宋体" w:eastAsia="宋体" w:cs="宋体"/>
          <w:outline w:val="0"/>
          <w:color w:val="auto"/>
          <w:highlight w:val="none"/>
          <w:u w:color="000000"/>
          <w:rtl w:val="0"/>
          <w:lang w:val="zh-TW" w:eastAsia="zh-TW"/>
        </w:rPr>
        <w:t>乙方在收到所有款项后</w:t>
      </w:r>
      <w:r>
        <w:rPr>
          <w:rStyle w:val="25"/>
          <w:rFonts w:ascii="宋体" w:hAnsi="宋体" w:eastAsia="宋体" w:cs="宋体"/>
          <w:outline w:val="0"/>
          <w:color w:val="auto"/>
          <w:highlight w:val="none"/>
          <w:u w:color="000000"/>
          <w:rtl w:val="0"/>
          <w:lang w:val="en-US"/>
        </w:rPr>
        <w:t>15</w:t>
      </w:r>
      <w:r>
        <w:rPr>
          <w:rStyle w:val="24"/>
          <w:rFonts w:ascii="宋体" w:hAnsi="宋体" w:eastAsia="宋体" w:cs="宋体"/>
          <w:outline w:val="0"/>
          <w:color w:val="auto"/>
          <w:highlight w:val="none"/>
          <w:u w:color="000000"/>
          <w:rtl w:val="0"/>
          <w:lang w:val="zh-TW" w:eastAsia="zh-TW"/>
        </w:rPr>
        <w:t>天内向甲方开具等额发票。</w:t>
      </w:r>
    </w:p>
    <w:p>
      <w:pPr>
        <w:pStyle w:val="9"/>
        <w:framePr w:wrap="auto" w:vAnchor="margin" w:hAnchor="text" w:yAlign="inline"/>
        <w:tabs>
          <w:tab w:val="left" w:pos="851"/>
        </w:tabs>
        <w:spacing w:line="360" w:lineRule="auto"/>
        <w:ind w:firstLine="1205"/>
        <w:rPr>
          <w:rStyle w:val="24"/>
          <w:rFonts w:ascii="宋体" w:hAnsi="宋体" w:eastAsia="宋体" w:cs="宋体"/>
          <w:b/>
          <w:bCs/>
          <w:outline w:val="0"/>
          <w:color w:val="auto"/>
          <w:sz w:val="24"/>
          <w:szCs w:val="24"/>
          <w:highlight w:val="none"/>
          <w:u w:color="000000"/>
          <w:lang w:val="zh-TW" w:eastAsia="zh-TW"/>
        </w:rPr>
      </w:pPr>
      <w:r>
        <w:rPr>
          <w:rStyle w:val="24"/>
          <w:rFonts w:ascii="宋体" w:hAnsi="宋体" w:eastAsia="宋体" w:cs="宋体"/>
          <w:b/>
          <w:bCs/>
          <w:outline w:val="0"/>
          <w:color w:val="auto"/>
          <w:sz w:val="24"/>
          <w:szCs w:val="24"/>
          <w:highlight w:val="none"/>
          <w:u w:color="000000"/>
          <w:rtl w:val="0"/>
          <w:lang w:val="zh-TW" w:eastAsia="zh-TW"/>
        </w:rPr>
        <w:t>六、质保期及售后服务要求</w:t>
      </w:r>
    </w:p>
    <w:p>
      <w:pPr>
        <w:pStyle w:val="9"/>
        <w:framePr w:wrap="auto" w:vAnchor="margin" w:hAnchor="text" w:yAlign="inline"/>
        <w:tabs>
          <w:tab w:val="left" w:pos="851"/>
        </w:tabs>
        <w:spacing w:line="360" w:lineRule="auto"/>
        <w:ind w:firstLine="420"/>
        <w:rPr>
          <w:rStyle w:val="24"/>
          <w:rFonts w:ascii="仿宋" w:hAnsi="仿宋" w:eastAsia="仿宋" w:cs="仿宋"/>
          <w:outline w:val="0"/>
          <w:color w:val="auto"/>
          <w:highlight w:val="none"/>
          <w:u w:color="000000"/>
        </w:rPr>
      </w:pPr>
      <w:r>
        <w:rPr>
          <w:rStyle w:val="24"/>
          <w:rFonts w:ascii="宋体" w:hAnsi="宋体" w:eastAsia="宋体" w:cs="宋体"/>
          <w:outline w:val="0"/>
          <w:color w:val="auto"/>
          <w:highlight w:val="none"/>
          <w:u w:color="000000"/>
          <w:rtl w:val="0"/>
          <w:lang w:val="zh-TW" w:eastAsia="zh-TW"/>
        </w:rPr>
        <w:t>本合同的质量保证期（简称</w:t>
      </w:r>
      <w:r>
        <w:rPr>
          <w:rStyle w:val="25"/>
          <w:rFonts w:ascii="宋体" w:hAnsi="宋体" w:eastAsia="宋体" w:cs="宋体"/>
          <w:outline w:val="0"/>
          <w:color w:val="auto"/>
          <w:highlight w:val="none"/>
          <w:u w:color="000000"/>
          <w:rtl w:val="0"/>
          <w:lang w:val="en-US"/>
        </w:rPr>
        <w:t>“</w:t>
      </w:r>
      <w:r>
        <w:rPr>
          <w:rStyle w:val="24"/>
          <w:rFonts w:ascii="宋体" w:hAnsi="宋体" w:eastAsia="宋体" w:cs="宋体"/>
          <w:outline w:val="0"/>
          <w:color w:val="auto"/>
          <w:highlight w:val="none"/>
          <w:u w:color="000000"/>
          <w:rtl w:val="0"/>
          <w:lang w:val="zh-TW" w:eastAsia="zh-TW"/>
        </w:rPr>
        <w:t>质保期</w:t>
      </w:r>
      <w:r>
        <w:rPr>
          <w:rStyle w:val="25"/>
          <w:rFonts w:ascii="宋体" w:hAnsi="宋体" w:eastAsia="宋体" w:cs="宋体"/>
          <w:outline w:val="0"/>
          <w:color w:val="auto"/>
          <w:highlight w:val="none"/>
          <w:u w:color="000000"/>
          <w:rtl w:val="0"/>
          <w:lang w:val="en-US"/>
        </w:rPr>
        <w:t>”</w:t>
      </w:r>
      <w:r>
        <w:rPr>
          <w:rStyle w:val="24"/>
          <w:rFonts w:ascii="宋体" w:hAnsi="宋体" w:eastAsia="宋体" w:cs="宋体"/>
          <w:outline w:val="0"/>
          <w:color w:val="auto"/>
          <w:highlight w:val="none"/>
          <w:u w:color="000000"/>
          <w:rtl w:val="0"/>
          <w:lang w:val="zh-TW" w:eastAsia="zh-TW"/>
        </w:rPr>
        <w:t>）为</w:t>
      </w:r>
      <w:r>
        <w:rPr>
          <w:rStyle w:val="25"/>
          <w:rFonts w:ascii="宋体" w:hAnsi="宋体" w:eastAsia="宋体" w:cs="宋体"/>
          <w:outline w:val="0"/>
          <w:color w:val="auto"/>
          <w:highlight w:val="none"/>
          <w:u w:color="000000"/>
          <w:rtl w:val="0"/>
          <w:lang w:val="en-US"/>
        </w:rPr>
        <w:t>1</w:t>
      </w:r>
      <w:r>
        <w:rPr>
          <w:rStyle w:val="24"/>
          <w:rFonts w:ascii="宋体" w:hAnsi="宋体" w:eastAsia="宋体" w:cs="宋体"/>
          <w:outline w:val="0"/>
          <w:color w:val="auto"/>
          <w:highlight w:val="none"/>
          <w:u w:color="000000"/>
          <w:rtl w:val="0"/>
          <w:lang w:val="zh-TW" w:eastAsia="zh-TW"/>
        </w:rPr>
        <w:t>年，质保期内乙方对所供货物实行三包服务及合同约定的其它事项，期满后可同时提供终身</w:t>
      </w:r>
      <w:r>
        <w:rPr>
          <w:rStyle w:val="24"/>
          <w:rFonts w:ascii="宋体" w:hAnsi="宋体" w:eastAsia="宋体" w:cs="宋体"/>
          <w:outline w:val="0"/>
          <w:color w:val="auto"/>
          <w:highlight w:val="none"/>
          <w:u w:val="single" w:color="000000"/>
          <w:rtl w:val="0"/>
          <w:lang w:val="en-US"/>
        </w:rPr>
        <w:t>(</w:t>
      </w:r>
      <w:r>
        <w:rPr>
          <w:rStyle w:val="24"/>
          <w:rFonts w:ascii="宋体" w:hAnsi="宋体" w:eastAsia="宋体" w:cs="宋体"/>
          <w:outline w:val="0"/>
          <w:color w:val="auto"/>
          <w:highlight w:val="none"/>
          <w:u w:val="single" w:color="000000"/>
          <w:rtl w:val="0"/>
          <w:lang w:val="zh-TW" w:eastAsia="zh-TW"/>
        </w:rPr>
        <w:t>有偿</w:t>
      </w:r>
      <w:r>
        <w:rPr>
          <w:rStyle w:val="24"/>
          <w:rFonts w:ascii="宋体" w:hAnsi="宋体" w:eastAsia="宋体" w:cs="宋体"/>
          <w:outline w:val="0"/>
          <w:color w:val="auto"/>
          <w:highlight w:val="none"/>
          <w:u w:val="single" w:color="000000"/>
          <w:rtl w:val="0"/>
          <w:lang w:val="en-US"/>
        </w:rPr>
        <w:t>)</w:t>
      </w:r>
      <w:r>
        <w:rPr>
          <w:rStyle w:val="24"/>
          <w:rFonts w:ascii="宋体" w:hAnsi="宋体" w:eastAsia="宋体" w:cs="宋体"/>
          <w:outline w:val="0"/>
          <w:color w:val="auto"/>
          <w:highlight w:val="none"/>
          <w:u w:val="single" w:color="000000"/>
          <w:rtl w:val="0"/>
          <w:lang w:val="zh-TW" w:eastAsia="zh-TW"/>
        </w:rPr>
        <w:t>后期修改</w:t>
      </w:r>
      <w:r>
        <w:rPr>
          <w:rStyle w:val="24"/>
          <w:rFonts w:ascii="宋体" w:hAnsi="宋体" w:eastAsia="宋体" w:cs="宋体"/>
          <w:outline w:val="0"/>
          <w:color w:val="auto"/>
          <w:highlight w:val="none"/>
          <w:u w:color="000000"/>
          <w:rtl w:val="0"/>
          <w:lang w:val="zh-TW" w:eastAsia="zh-TW"/>
        </w:rPr>
        <w:t>服务。</w:t>
      </w:r>
    </w:p>
    <w:p>
      <w:pPr>
        <w:pStyle w:val="9"/>
        <w:framePr w:wrap="auto" w:vAnchor="margin" w:hAnchor="text" w:yAlign="inline"/>
        <w:tabs>
          <w:tab w:val="left" w:pos="851"/>
        </w:tabs>
        <w:spacing w:line="360" w:lineRule="auto"/>
        <w:ind w:firstLine="1205"/>
        <w:rPr>
          <w:rStyle w:val="24"/>
          <w:rFonts w:ascii="宋体" w:hAnsi="宋体" w:eastAsia="宋体" w:cs="宋体"/>
          <w:b/>
          <w:bCs/>
          <w:outline w:val="0"/>
          <w:color w:val="auto"/>
          <w:sz w:val="24"/>
          <w:szCs w:val="24"/>
          <w:highlight w:val="none"/>
          <w:u w:color="000000"/>
          <w:lang w:val="zh-TW" w:eastAsia="zh-TW"/>
        </w:rPr>
      </w:pPr>
      <w:r>
        <w:rPr>
          <w:rStyle w:val="24"/>
          <w:rFonts w:ascii="宋体" w:hAnsi="宋体" w:eastAsia="宋体" w:cs="宋体"/>
          <w:b/>
          <w:bCs/>
          <w:outline w:val="0"/>
          <w:color w:val="auto"/>
          <w:sz w:val="24"/>
          <w:szCs w:val="24"/>
          <w:highlight w:val="none"/>
          <w:u w:color="000000"/>
          <w:rtl w:val="0"/>
          <w:lang w:val="zh-TW" w:eastAsia="zh-TW"/>
        </w:rPr>
        <w:t>七、验收：</w:t>
      </w:r>
    </w:p>
    <w:p>
      <w:pPr>
        <w:pStyle w:val="9"/>
        <w:framePr w:wrap="auto" w:vAnchor="margin" w:hAnchor="text" w:yAlign="inline"/>
        <w:tabs>
          <w:tab w:val="left" w:pos="567"/>
        </w:tabs>
        <w:spacing w:line="560" w:lineRule="exact"/>
        <w:ind w:firstLine="422"/>
        <w:jc w:val="left"/>
        <w:rPr>
          <w:rStyle w:val="24"/>
          <w:rFonts w:ascii="宋体" w:hAnsi="宋体" w:eastAsia="宋体" w:cs="宋体"/>
          <w:b/>
          <w:bCs/>
          <w:outline w:val="0"/>
          <w:color w:val="auto"/>
          <w:highlight w:val="none"/>
          <w:u w:color="000000"/>
        </w:rPr>
      </w:pPr>
      <w:r>
        <w:rPr>
          <w:rStyle w:val="24"/>
          <w:rFonts w:ascii="宋体" w:hAnsi="宋体" w:eastAsia="宋体" w:cs="宋体"/>
          <w:b/>
          <w:bCs/>
          <w:outline w:val="0"/>
          <w:color w:val="auto"/>
          <w:highlight w:val="none"/>
          <w:u w:color="000000"/>
          <w:rtl w:val="0"/>
          <w:lang w:val="en-US"/>
        </w:rPr>
        <w:t>7.1</w:t>
      </w:r>
      <w:r>
        <w:rPr>
          <w:rStyle w:val="24"/>
          <w:rFonts w:ascii="宋体" w:hAnsi="宋体" w:eastAsia="宋体" w:cs="宋体"/>
          <w:b/>
          <w:bCs/>
          <w:outline w:val="0"/>
          <w:color w:val="auto"/>
          <w:highlight w:val="none"/>
          <w:u w:color="000000"/>
          <w:rtl w:val="0"/>
          <w:lang w:val="zh-TW" w:eastAsia="zh-TW"/>
        </w:rPr>
        <w:t>验收标准</w:t>
      </w:r>
    </w:p>
    <w:p>
      <w:pPr>
        <w:pStyle w:val="9"/>
        <w:framePr w:wrap="auto" w:vAnchor="margin" w:hAnchor="text" w:yAlign="inline"/>
        <w:tabs>
          <w:tab w:val="left" w:pos="851"/>
        </w:tabs>
        <w:spacing w:line="360" w:lineRule="auto"/>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7.1.1</w:t>
      </w:r>
      <w:r>
        <w:rPr>
          <w:rStyle w:val="24"/>
          <w:rFonts w:ascii="宋体" w:hAnsi="宋体" w:eastAsia="宋体" w:cs="宋体"/>
          <w:outline w:val="0"/>
          <w:color w:val="auto"/>
          <w:highlight w:val="none"/>
          <w:u w:color="000000"/>
          <w:rtl w:val="0"/>
          <w:lang w:val="zh-TW" w:eastAsia="zh-TW"/>
        </w:rPr>
        <w:t>以甲、乙双方签字或邮件确认后的制作脚本，作为本合同附件的验收标准。</w:t>
      </w:r>
    </w:p>
    <w:p>
      <w:pPr>
        <w:pStyle w:val="9"/>
        <w:framePr w:wrap="auto" w:vAnchor="margin" w:hAnchor="text" w:yAlign="inline"/>
        <w:tabs>
          <w:tab w:val="left" w:pos="851"/>
        </w:tabs>
        <w:spacing w:line="360" w:lineRule="auto"/>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7.1.2</w:t>
      </w:r>
      <w:r>
        <w:rPr>
          <w:rStyle w:val="24"/>
          <w:rFonts w:ascii="宋体" w:hAnsi="宋体" w:eastAsia="宋体" w:cs="宋体"/>
          <w:outline w:val="0"/>
          <w:color w:val="auto"/>
          <w:highlight w:val="none"/>
          <w:u w:color="000000"/>
          <w:rtl w:val="0"/>
          <w:lang w:val="zh-TW" w:eastAsia="zh-TW"/>
        </w:rPr>
        <w:t>甲方对乙方设计的影视项目按照合同的附件，乙方提供的影片内容策划方案的标准进行对比，结论为满意。</w:t>
      </w:r>
    </w:p>
    <w:p>
      <w:pPr>
        <w:pStyle w:val="9"/>
        <w:framePr w:wrap="auto" w:vAnchor="margin" w:hAnchor="text" w:yAlign="inline"/>
        <w:tabs>
          <w:tab w:val="left" w:pos="851"/>
        </w:tabs>
        <w:spacing w:line="360" w:lineRule="auto"/>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7.1.3</w:t>
      </w:r>
      <w:r>
        <w:rPr>
          <w:rStyle w:val="24"/>
          <w:rFonts w:ascii="宋体" w:hAnsi="宋体" w:eastAsia="宋体" w:cs="宋体"/>
          <w:outline w:val="0"/>
          <w:color w:val="auto"/>
          <w:highlight w:val="none"/>
          <w:u w:color="000000"/>
          <w:rtl w:val="0"/>
          <w:lang w:val="zh-TW" w:eastAsia="zh-TW"/>
        </w:rPr>
        <w:t>该影视项目文件的文字拼写及图片、音频、视频（以甲方提供的材料为准）。</w:t>
      </w:r>
    </w:p>
    <w:p>
      <w:pPr>
        <w:pStyle w:val="9"/>
        <w:framePr w:wrap="auto" w:vAnchor="margin" w:hAnchor="text" w:yAlign="inline"/>
        <w:tabs>
          <w:tab w:val="left" w:pos="567"/>
        </w:tabs>
        <w:spacing w:line="560" w:lineRule="exact"/>
        <w:ind w:firstLine="422"/>
        <w:jc w:val="left"/>
        <w:rPr>
          <w:rStyle w:val="24"/>
          <w:rFonts w:ascii="宋体" w:hAnsi="宋体" w:eastAsia="宋体" w:cs="宋体"/>
          <w:b/>
          <w:bCs/>
          <w:outline w:val="0"/>
          <w:color w:val="auto"/>
          <w:highlight w:val="none"/>
          <w:u w:color="000000"/>
        </w:rPr>
      </w:pPr>
      <w:r>
        <w:rPr>
          <w:rStyle w:val="24"/>
          <w:rFonts w:ascii="宋体" w:hAnsi="宋体" w:eastAsia="宋体" w:cs="宋体"/>
          <w:b/>
          <w:bCs/>
          <w:outline w:val="0"/>
          <w:color w:val="auto"/>
          <w:highlight w:val="none"/>
          <w:u w:color="000000"/>
          <w:rtl w:val="0"/>
          <w:lang w:val="en-US"/>
        </w:rPr>
        <w:t>7.2</w:t>
      </w:r>
      <w:r>
        <w:rPr>
          <w:rStyle w:val="24"/>
          <w:rFonts w:ascii="宋体" w:hAnsi="宋体" w:eastAsia="宋体" w:cs="宋体"/>
          <w:b/>
          <w:bCs/>
          <w:outline w:val="0"/>
          <w:color w:val="auto"/>
          <w:highlight w:val="none"/>
          <w:u w:color="000000"/>
          <w:rtl w:val="0"/>
          <w:lang w:val="zh-TW" w:eastAsia="zh-TW"/>
        </w:rPr>
        <w:t>验收方法</w:t>
      </w:r>
    </w:p>
    <w:p>
      <w:pPr>
        <w:pStyle w:val="9"/>
        <w:framePr w:wrap="auto" w:vAnchor="margin" w:hAnchor="text" w:yAlign="inline"/>
        <w:tabs>
          <w:tab w:val="left" w:pos="567"/>
        </w:tabs>
        <w:spacing w:line="560" w:lineRule="exact"/>
        <w:ind w:firstLine="420"/>
        <w:jc w:val="left"/>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7.2.1</w:t>
      </w:r>
      <w:r>
        <w:rPr>
          <w:rStyle w:val="24"/>
          <w:rFonts w:ascii="宋体" w:hAnsi="宋体" w:eastAsia="宋体" w:cs="宋体"/>
          <w:outline w:val="0"/>
          <w:color w:val="auto"/>
          <w:highlight w:val="none"/>
          <w:u w:color="000000"/>
          <w:rtl w:val="0"/>
          <w:lang w:val="zh-TW" w:eastAsia="zh-TW"/>
        </w:rPr>
        <w:t>甲方在制作过程中需修改创意、更改制作脚本或增加影片内容以及制作长度或其他新的制作要求的，由双方另行协商确定制作期限和增加的制作费用等问题，并另行签订书面的补充协议。</w:t>
      </w:r>
    </w:p>
    <w:p>
      <w:pPr>
        <w:pStyle w:val="9"/>
        <w:framePr w:wrap="auto" w:vAnchor="margin" w:hAnchor="text" w:yAlign="inline"/>
        <w:tabs>
          <w:tab w:val="left" w:pos="567"/>
        </w:tabs>
        <w:spacing w:line="560" w:lineRule="exact"/>
        <w:ind w:firstLine="420"/>
        <w:jc w:val="left"/>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7.2.2</w:t>
      </w:r>
      <w:r>
        <w:rPr>
          <w:rStyle w:val="24"/>
          <w:rFonts w:ascii="宋体" w:hAnsi="宋体" w:eastAsia="宋体" w:cs="宋体"/>
          <w:outline w:val="0"/>
          <w:color w:val="auto"/>
          <w:highlight w:val="none"/>
          <w:u w:color="000000"/>
          <w:rtl w:val="0"/>
          <w:lang w:val="zh-TW" w:eastAsia="zh-TW"/>
        </w:rPr>
        <w:t>乙方在约定的时间内完成品样片，用</w:t>
      </w:r>
      <w:r>
        <w:rPr>
          <w:rStyle w:val="24"/>
          <w:rFonts w:ascii="宋体" w:hAnsi="宋体" w:eastAsia="宋体" w:cs="宋体"/>
          <w:outline w:val="0"/>
          <w:color w:val="auto"/>
          <w:highlight w:val="none"/>
          <w:u w:val="single" w:color="000000"/>
          <w:rtl w:val="0"/>
          <w:lang w:val="en-US"/>
        </w:rPr>
        <w:t xml:space="preserve">  </w:t>
      </w:r>
      <w:r>
        <w:rPr>
          <w:rStyle w:val="24"/>
          <w:rFonts w:ascii="宋体" w:hAnsi="宋体" w:eastAsia="宋体" w:cs="宋体"/>
          <w:outline w:val="0"/>
          <w:color w:val="auto"/>
          <w:highlight w:val="none"/>
          <w:u w:val="single" w:color="000000"/>
          <w:rtl w:val="0"/>
          <w:lang w:val="zh-TW" w:eastAsia="zh-TW"/>
        </w:rPr>
        <w:t>样片</w:t>
      </w:r>
      <w:r>
        <w:rPr>
          <w:rStyle w:val="24"/>
          <w:rFonts w:ascii="宋体" w:hAnsi="宋体" w:eastAsia="宋体" w:cs="宋体"/>
          <w:outline w:val="0"/>
          <w:color w:val="auto"/>
          <w:highlight w:val="none"/>
          <w:u w:val="single" w:color="000000"/>
          <w:rtl w:val="0"/>
          <w:lang w:val="en-US"/>
        </w:rPr>
        <w:t xml:space="preserve">   </w:t>
      </w:r>
      <w:r>
        <w:rPr>
          <w:rStyle w:val="24"/>
          <w:rFonts w:ascii="宋体" w:hAnsi="宋体" w:eastAsia="宋体" w:cs="宋体"/>
          <w:outline w:val="0"/>
          <w:color w:val="auto"/>
          <w:highlight w:val="none"/>
          <w:u w:color="000000"/>
          <w:rtl w:val="0"/>
          <w:lang w:val="zh-TW" w:eastAsia="zh-TW"/>
        </w:rPr>
        <w:t>形式交给甲方审查。甲方在收到样片之日起</w:t>
      </w:r>
      <w:r>
        <w:rPr>
          <w:rStyle w:val="24"/>
          <w:rFonts w:ascii="宋体" w:hAnsi="宋体" w:eastAsia="宋体" w:cs="宋体"/>
          <w:outline w:val="0"/>
          <w:color w:val="auto"/>
          <w:highlight w:val="none"/>
          <w:u w:val="single" w:color="000000"/>
          <w:rtl w:val="0"/>
          <w:lang w:val="en-US"/>
        </w:rPr>
        <w:t xml:space="preserve"> 5 </w:t>
      </w:r>
      <w:r>
        <w:rPr>
          <w:rStyle w:val="24"/>
          <w:rFonts w:ascii="宋体" w:hAnsi="宋体" w:eastAsia="宋体" w:cs="宋体"/>
          <w:outline w:val="0"/>
          <w:color w:val="auto"/>
          <w:highlight w:val="none"/>
          <w:u w:color="000000"/>
          <w:rtl w:val="0"/>
          <w:lang w:val="zh-TW" w:eastAsia="zh-TW"/>
        </w:rPr>
        <w:t>个工作日内完成审查，符合甲方影片制作要求的，经甲方书面或者邮件确认后，乙方向甲方提供完整的项目制作成品片（乙方须提交按甲方脚本所要求的所有素材，并保证甲方可利用该素材足够制作出壹段专题片视频，完成壹个剧情的创作）。</w:t>
      </w:r>
    </w:p>
    <w:p>
      <w:pPr>
        <w:pStyle w:val="9"/>
        <w:framePr w:wrap="auto" w:vAnchor="margin" w:hAnchor="text" w:yAlign="inline"/>
        <w:tabs>
          <w:tab w:val="left" w:pos="851"/>
        </w:tabs>
        <w:spacing w:line="360" w:lineRule="auto"/>
        <w:ind w:firstLine="1205"/>
        <w:rPr>
          <w:rStyle w:val="24"/>
          <w:rFonts w:ascii="宋体" w:hAnsi="宋体" w:eastAsia="宋体" w:cs="宋体"/>
          <w:b/>
          <w:bCs/>
          <w:outline w:val="0"/>
          <w:color w:val="auto"/>
          <w:sz w:val="24"/>
          <w:szCs w:val="24"/>
          <w:highlight w:val="none"/>
          <w:u w:color="000000"/>
          <w:lang w:val="zh-TW" w:eastAsia="zh-TW"/>
        </w:rPr>
      </w:pPr>
      <w:r>
        <w:rPr>
          <w:rStyle w:val="24"/>
          <w:rFonts w:ascii="宋体" w:hAnsi="宋体" w:eastAsia="宋体" w:cs="宋体"/>
          <w:b/>
          <w:bCs/>
          <w:outline w:val="0"/>
          <w:color w:val="auto"/>
          <w:sz w:val="24"/>
          <w:szCs w:val="24"/>
          <w:highlight w:val="none"/>
          <w:u w:color="000000"/>
          <w:rtl w:val="0"/>
          <w:lang w:val="zh-TW" w:eastAsia="zh-TW"/>
        </w:rPr>
        <w:t>八、违约责任与赔偿损失</w:t>
      </w:r>
    </w:p>
    <w:p>
      <w:pPr>
        <w:pStyle w:val="9"/>
        <w:framePr w:wrap="auto" w:vAnchor="margin" w:hAnchor="text" w:yAlign="inline"/>
        <w:tabs>
          <w:tab w:val="left" w:pos="851"/>
        </w:tabs>
        <w:spacing w:line="360" w:lineRule="auto"/>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8.1</w:t>
      </w:r>
      <w:r>
        <w:rPr>
          <w:rStyle w:val="24"/>
          <w:rFonts w:ascii="宋体" w:hAnsi="宋体" w:eastAsia="宋体" w:cs="宋体"/>
          <w:outline w:val="0"/>
          <w:color w:val="auto"/>
          <w:highlight w:val="none"/>
          <w:u w:color="000000"/>
          <w:rtl w:val="0"/>
          <w:lang w:val="zh-TW" w:eastAsia="zh-TW"/>
        </w:rPr>
        <w:t>乙方交付的货物提供的服务不符合本合同规定的，甲方有权拒收，并且乙方须向甲方支付本合同总价</w:t>
      </w:r>
      <w:r>
        <w:rPr>
          <w:rStyle w:val="24"/>
          <w:rFonts w:ascii="宋体" w:hAnsi="宋体" w:eastAsia="宋体" w:cs="宋体"/>
          <w:outline w:val="0"/>
          <w:color w:val="auto"/>
          <w:highlight w:val="none"/>
          <w:u w:val="single" w:color="000000"/>
          <w:rtl w:val="0"/>
          <w:lang w:val="en-US"/>
        </w:rPr>
        <w:t xml:space="preserve">  5  </w:t>
      </w:r>
      <w:r>
        <w:rPr>
          <w:rStyle w:val="25"/>
          <w:rFonts w:ascii="宋体" w:hAnsi="宋体" w:eastAsia="宋体" w:cs="宋体"/>
          <w:outline w:val="0"/>
          <w:color w:val="auto"/>
          <w:highlight w:val="none"/>
          <w:u w:color="000000"/>
          <w:rtl w:val="0"/>
          <w:lang w:val="en-US"/>
        </w:rPr>
        <w:t>%</w:t>
      </w:r>
      <w:r>
        <w:rPr>
          <w:rStyle w:val="24"/>
          <w:rFonts w:ascii="宋体" w:hAnsi="宋体" w:eastAsia="宋体" w:cs="宋体"/>
          <w:outline w:val="0"/>
          <w:color w:val="auto"/>
          <w:highlight w:val="none"/>
          <w:u w:color="000000"/>
          <w:rtl w:val="0"/>
          <w:lang w:val="zh-TW" w:eastAsia="zh-TW"/>
        </w:rPr>
        <w:t>的违约金。</w:t>
      </w:r>
    </w:p>
    <w:p>
      <w:pPr>
        <w:pStyle w:val="9"/>
        <w:framePr w:wrap="auto" w:vAnchor="margin" w:hAnchor="text" w:yAlign="inline"/>
        <w:tabs>
          <w:tab w:val="left" w:pos="851"/>
        </w:tabs>
        <w:spacing w:line="360" w:lineRule="auto"/>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8.2</w:t>
      </w:r>
      <w:r>
        <w:rPr>
          <w:rStyle w:val="24"/>
          <w:rFonts w:ascii="宋体" w:hAnsi="宋体" w:eastAsia="宋体" w:cs="宋体"/>
          <w:outline w:val="0"/>
          <w:color w:val="auto"/>
          <w:highlight w:val="none"/>
          <w:u w:color="000000"/>
          <w:rtl w:val="0"/>
          <w:lang w:val="zh-TW" w:eastAsia="zh-TW"/>
        </w:rPr>
        <w:t>乙方未能按本合同规定的交货时间交付货物的</w:t>
      </w:r>
      <w:r>
        <w:rPr>
          <w:rStyle w:val="25"/>
          <w:rFonts w:ascii="宋体" w:hAnsi="宋体" w:eastAsia="宋体" w:cs="宋体"/>
          <w:outline w:val="0"/>
          <w:color w:val="auto"/>
          <w:highlight w:val="none"/>
          <w:u w:color="000000"/>
          <w:rtl w:val="0"/>
          <w:lang w:val="en-US"/>
        </w:rPr>
        <w:t>/</w:t>
      </w:r>
      <w:r>
        <w:rPr>
          <w:rStyle w:val="24"/>
          <w:rFonts w:ascii="宋体" w:hAnsi="宋体" w:eastAsia="宋体" w:cs="宋体"/>
          <w:outline w:val="0"/>
          <w:color w:val="auto"/>
          <w:highlight w:val="none"/>
          <w:u w:color="000000"/>
          <w:rtl w:val="0"/>
          <w:lang w:val="zh-TW" w:eastAsia="zh-TW"/>
        </w:rPr>
        <w:t>提供服务，从逾期之日起每日按本合同总价</w:t>
      </w:r>
      <w:r>
        <w:rPr>
          <w:rStyle w:val="24"/>
          <w:rFonts w:ascii="宋体" w:hAnsi="宋体" w:eastAsia="宋体" w:cs="宋体"/>
          <w:outline w:val="0"/>
          <w:color w:val="auto"/>
          <w:highlight w:val="none"/>
          <w:u w:val="single" w:color="000000"/>
          <w:rtl w:val="0"/>
          <w:lang w:val="en-US"/>
        </w:rPr>
        <w:t xml:space="preserve">  1  </w:t>
      </w:r>
      <w:r>
        <w:rPr>
          <w:rStyle w:val="25"/>
          <w:rFonts w:ascii="宋体" w:hAnsi="宋体" w:eastAsia="宋体" w:cs="宋体"/>
          <w:outline w:val="0"/>
          <w:color w:val="auto"/>
          <w:highlight w:val="none"/>
          <w:u w:color="000000"/>
          <w:rtl w:val="0"/>
          <w:lang w:val="en-US"/>
        </w:rPr>
        <w:t>‰</w:t>
      </w:r>
      <w:r>
        <w:rPr>
          <w:rStyle w:val="24"/>
          <w:rFonts w:ascii="宋体" w:hAnsi="宋体" w:eastAsia="宋体" w:cs="宋体"/>
          <w:outline w:val="0"/>
          <w:color w:val="auto"/>
          <w:highlight w:val="none"/>
          <w:u w:color="000000"/>
          <w:rtl w:val="0"/>
          <w:lang w:val="zh-TW" w:eastAsia="zh-TW"/>
        </w:rPr>
        <w:t>的数额向甲方支付违约金；逾期半个月以上的，甲方有权终止合同，由此造成的甲方经济损失由乙方承担。</w:t>
      </w:r>
    </w:p>
    <w:p>
      <w:pPr>
        <w:pStyle w:val="9"/>
        <w:framePr w:wrap="auto" w:vAnchor="margin" w:hAnchor="text" w:yAlign="inline"/>
        <w:tabs>
          <w:tab w:val="left" w:pos="851"/>
        </w:tabs>
        <w:spacing w:line="360" w:lineRule="auto"/>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8.3</w:t>
      </w:r>
      <w:r>
        <w:rPr>
          <w:rStyle w:val="24"/>
          <w:rFonts w:ascii="宋体" w:hAnsi="宋体" w:eastAsia="宋体" w:cs="宋体"/>
          <w:outline w:val="0"/>
          <w:color w:val="auto"/>
          <w:highlight w:val="none"/>
          <w:u w:color="000000"/>
          <w:rtl w:val="0"/>
          <w:lang w:val="zh-TW" w:eastAsia="zh-TW"/>
        </w:rPr>
        <w:t>甲方无正当理由拒收货物</w:t>
      </w:r>
      <w:r>
        <w:rPr>
          <w:rStyle w:val="25"/>
          <w:rFonts w:ascii="宋体" w:hAnsi="宋体" w:eastAsia="宋体" w:cs="宋体"/>
          <w:outline w:val="0"/>
          <w:color w:val="auto"/>
          <w:highlight w:val="none"/>
          <w:u w:color="000000"/>
          <w:rtl w:val="0"/>
          <w:lang w:val="en-US"/>
        </w:rPr>
        <w:t>/</w:t>
      </w:r>
      <w:r>
        <w:rPr>
          <w:rStyle w:val="24"/>
          <w:rFonts w:ascii="宋体" w:hAnsi="宋体" w:eastAsia="宋体" w:cs="宋体"/>
          <w:outline w:val="0"/>
          <w:color w:val="auto"/>
          <w:highlight w:val="none"/>
          <w:u w:color="000000"/>
          <w:rtl w:val="0"/>
          <w:lang w:val="zh-TW" w:eastAsia="zh-TW"/>
        </w:rPr>
        <w:t>接受服务，到期拒付货物</w:t>
      </w:r>
      <w:r>
        <w:rPr>
          <w:rStyle w:val="25"/>
          <w:rFonts w:ascii="宋体" w:hAnsi="宋体" w:eastAsia="宋体" w:cs="宋体"/>
          <w:outline w:val="0"/>
          <w:color w:val="auto"/>
          <w:highlight w:val="none"/>
          <w:u w:color="000000"/>
          <w:rtl w:val="0"/>
          <w:lang w:val="en-US"/>
        </w:rPr>
        <w:t>/</w:t>
      </w:r>
      <w:r>
        <w:rPr>
          <w:rStyle w:val="24"/>
          <w:rFonts w:ascii="宋体" w:hAnsi="宋体" w:eastAsia="宋体" w:cs="宋体"/>
          <w:outline w:val="0"/>
          <w:color w:val="auto"/>
          <w:highlight w:val="none"/>
          <w:u w:color="000000"/>
          <w:rtl w:val="0"/>
          <w:lang w:val="zh-TW" w:eastAsia="zh-TW"/>
        </w:rPr>
        <w:t>服务款项的，甲方向乙方偿付本合同总的</w:t>
      </w:r>
      <w:r>
        <w:rPr>
          <w:rStyle w:val="24"/>
          <w:rFonts w:ascii="宋体" w:hAnsi="宋体" w:eastAsia="宋体" w:cs="宋体"/>
          <w:outline w:val="0"/>
          <w:color w:val="auto"/>
          <w:highlight w:val="none"/>
          <w:u w:val="single" w:color="000000"/>
          <w:rtl w:val="0"/>
          <w:lang w:val="en-US"/>
        </w:rPr>
        <w:t xml:space="preserve">  5  </w:t>
      </w:r>
      <w:r>
        <w:rPr>
          <w:rStyle w:val="25"/>
          <w:rFonts w:ascii="宋体" w:hAnsi="宋体" w:eastAsia="宋体" w:cs="宋体"/>
          <w:outline w:val="0"/>
          <w:color w:val="auto"/>
          <w:highlight w:val="none"/>
          <w:u w:color="000000"/>
          <w:rtl w:val="0"/>
          <w:lang w:val="en-US"/>
        </w:rPr>
        <w:t>%</w:t>
      </w:r>
      <w:r>
        <w:rPr>
          <w:rStyle w:val="24"/>
          <w:rFonts w:ascii="宋体" w:hAnsi="宋体" w:eastAsia="宋体" w:cs="宋体"/>
          <w:outline w:val="0"/>
          <w:color w:val="auto"/>
          <w:highlight w:val="none"/>
          <w:u w:color="000000"/>
          <w:rtl w:val="0"/>
          <w:lang w:val="zh-TW" w:eastAsia="zh-TW"/>
        </w:rPr>
        <w:t>的违约金。甲方人逾期付款，则每日按本合同总价的</w:t>
      </w:r>
      <w:r>
        <w:rPr>
          <w:rStyle w:val="24"/>
          <w:rFonts w:ascii="宋体" w:hAnsi="宋体" w:eastAsia="宋体" w:cs="宋体"/>
          <w:outline w:val="0"/>
          <w:color w:val="auto"/>
          <w:highlight w:val="none"/>
          <w:u w:val="single" w:color="000000"/>
          <w:rtl w:val="0"/>
          <w:lang w:val="en-US"/>
        </w:rPr>
        <w:t xml:space="preserve">  1  </w:t>
      </w:r>
      <w:r>
        <w:rPr>
          <w:rStyle w:val="25"/>
          <w:rFonts w:ascii="宋体" w:hAnsi="宋体" w:eastAsia="宋体" w:cs="宋体"/>
          <w:outline w:val="0"/>
          <w:color w:val="auto"/>
          <w:highlight w:val="none"/>
          <w:u w:color="000000"/>
          <w:rtl w:val="0"/>
          <w:lang w:val="en-US"/>
        </w:rPr>
        <w:t>‰</w:t>
      </w:r>
      <w:r>
        <w:rPr>
          <w:rStyle w:val="24"/>
          <w:rFonts w:ascii="宋体" w:hAnsi="宋体" w:eastAsia="宋体" w:cs="宋体"/>
          <w:outline w:val="0"/>
          <w:color w:val="auto"/>
          <w:highlight w:val="none"/>
          <w:u w:color="000000"/>
          <w:rtl w:val="0"/>
          <w:lang w:val="zh-TW" w:eastAsia="zh-TW"/>
        </w:rPr>
        <w:t>向乙方偿付违约金。</w:t>
      </w:r>
    </w:p>
    <w:p>
      <w:pPr>
        <w:pStyle w:val="9"/>
        <w:framePr w:wrap="auto" w:vAnchor="margin" w:hAnchor="text" w:yAlign="inline"/>
        <w:tabs>
          <w:tab w:val="left" w:pos="851"/>
        </w:tabs>
        <w:spacing w:line="360" w:lineRule="auto"/>
        <w:rPr>
          <w:rStyle w:val="24"/>
          <w:rFonts w:ascii="宋体" w:hAnsi="宋体" w:eastAsia="宋体" w:cs="宋体"/>
          <w:outline w:val="0"/>
          <w:color w:val="auto"/>
          <w:highlight w:val="none"/>
          <w:u w:color="000000"/>
          <w:lang w:val="zh-TW" w:eastAsia="zh-TW"/>
        </w:rPr>
      </w:pPr>
      <w:r>
        <w:rPr>
          <w:rStyle w:val="24"/>
          <w:rFonts w:ascii="宋体" w:hAnsi="宋体" w:eastAsia="宋体" w:cs="宋体"/>
          <w:outline w:val="0"/>
          <w:color w:val="auto"/>
          <w:highlight w:val="none"/>
          <w:u w:color="000000"/>
          <w:rtl w:val="0"/>
          <w:lang w:val="zh-TW" w:eastAsia="zh-TW"/>
        </w:rPr>
        <w:t>其它违约责任按《中华人民共和国合同法》处理。</w:t>
      </w:r>
    </w:p>
    <w:p>
      <w:pPr>
        <w:pStyle w:val="9"/>
        <w:framePr w:wrap="auto" w:vAnchor="margin" w:hAnchor="text" w:yAlign="inline"/>
        <w:tabs>
          <w:tab w:val="left" w:pos="851"/>
        </w:tabs>
        <w:spacing w:line="360" w:lineRule="auto"/>
        <w:ind w:firstLine="1205"/>
        <w:rPr>
          <w:rStyle w:val="24"/>
          <w:rFonts w:ascii="宋体" w:hAnsi="宋体" w:eastAsia="宋体" w:cs="宋体"/>
          <w:b/>
          <w:bCs/>
          <w:outline w:val="0"/>
          <w:color w:val="auto"/>
          <w:sz w:val="24"/>
          <w:szCs w:val="24"/>
          <w:highlight w:val="none"/>
          <w:u w:color="000000"/>
          <w:lang w:val="zh-TW" w:eastAsia="zh-TW"/>
        </w:rPr>
      </w:pPr>
      <w:r>
        <w:rPr>
          <w:rStyle w:val="24"/>
          <w:rFonts w:ascii="宋体" w:hAnsi="宋体" w:eastAsia="宋体" w:cs="宋体"/>
          <w:b/>
          <w:bCs/>
          <w:outline w:val="0"/>
          <w:color w:val="auto"/>
          <w:sz w:val="24"/>
          <w:szCs w:val="24"/>
          <w:highlight w:val="none"/>
          <w:u w:color="000000"/>
          <w:rtl w:val="0"/>
          <w:lang w:val="zh-TW" w:eastAsia="zh-TW"/>
        </w:rPr>
        <w:t>九、争议的解决</w:t>
      </w:r>
    </w:p>
    <w:p>
      <w:pPr>
        <w:pStyle w:val="9"/>
        <w:framePr w:wrap="auto" w:vAnchor="margin" w:hAnchor="text" w:yAlign="inline"/>
        <w:tabs>
          <w:tab w:val="left" w:pos="851"/>
        </w:tabs>
        <w:spacing w:line="360" w:lineRule="auto"/>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9.1</w:t>
      </w:r>
      <w:r>
        <w:rPr>
          <w:rStyle w:val="24"/>
          <w:rFonts w:ascii="宋体" w:hAnsi="宋体" w:eastAsia="宋体" w:cs="宋体"/>
          <w:outline w:val="0"/>
          <w:color w:val="auto"/>
          <w:highlight w:val="none"/>
          <w:u w:color="000000"/>
          <w:rtl w:val="0"/>
          <w:lang w:val="zh-TW" w:eastAsia="zh-TW"/>
        </w:rPr>
        <w:t>合同执行过程中发生的任何争议，如双方不能通过友好协商解决，按相关法律法规处理</w:t>
      </w:r>
      <w:r>
        <w:rPr>
          <w:rStyle w:val="25"/>
          <w:rFonts w:ascii="宋体" w:hAnsi="宋体" w:eastAsia="宋体" w:cs="宋体"/>
          <w:outline w:val="0"/>
          <w:color w:val="auto"/>
          <w:highlight w:val="none"/>
          <w:u w:color="000000"/>
          <w:rtl w:val="0"/>
          <w:lang w:val="en-US"/>
        </w:rPr>
        <w:t>(</w:t>
      </w:r>
      <w:r>
        <w:rPr>
          <w:rStyle w:val="24"/>
          <w:rFonts w:ascii="宋体" w:hAnsi="宋体" w:eastAsia="宋体" w:cs="宋体"/>
          <w:outline w:val="0"/>
          <w:color w:val="auto"/>
          <w:highlight w:val="none"/>
          <w:u w:color="000000"/>
          <w:rtl w:val="0"/>
          <w:lang w:val="zh-TW" w:eastAsia="zh-TW"/>
        </w:rPr>
        <w:t>合同双方一致同意向乙方所在地的人民法院提起诉讼</w:t>
      </w:r>
      <w:r>
        <w:rPr>
          <w:rStyle w:val="25"/>
          <w:rFonts w:ascii="宋体" w:hAnsi="宋体" w:eastAsia="宋体" w:cs="宋体"/>
          <w:outline w:val="0"/>
          <w:color w:val="auto"/>
          <w:highlight w:val="none"/>
          <w:u w:color="000000"/>
          <w:rtl w:val="0"/>
          <w:lang w:val="en-US"/>
        </w:rPr>
        <w:t>)</w:t>
      </w:r>
      <w:r>
        <w:rPr>
          <w:rStyle w:val="24"/>
          <w:rFonts w:ascii="宋体" w:hAnsi="宋体" w:eastAsia="宋体" w:cs="宋体"/>
          <w:outline w:val="0"/>
          <w:color w:val="auto"/>
          <w:highlight w:val="none"/>
          <w:u w:color="000000"/>
          <w:rtl w:val="0"/>
          <w:lang w:val="zh-TW" w:eastAsia="zh-TW"/>
        </w:rPr>
        <w:t>。</w:t>
      </w:r>
    </w:p>
    <w:p>
      <w:pPr>
        <w:pStyle w:val="9"/>
        <w:framePr w:wrap="auto" w:vAnchor="margin" w:hAnchor="text" w:yAlign="inline"/>
        <w:tabs>
          <w:tab w:val="left" w:pos="851"/>
        </w:tabs>
        <w:spacing w:line="360" w:lineRule="auto"/>
        <w:ind w:firstLine="1205"/>
        <w:rPr>
          <w:rStyle w:val="24"/>
          <w:rFonts w:ascii="宋体" w:hAnsi="宋体" w:eastAsia="宋体" w:cs="宋体"/>
          <w:outline w:val="0"/>
          <w:color w:val="auto"/>
          <w:sz w:val="24"/>
          <w:szCs w:val="24"/>
          <w:highlight w:val="none"/>
          <w:u w:color="000000"/>
          <w:lang w:val="zh-TW" w:eastAsia="zh-TW"/>
        </w:rPr>
      </w:pPr>
      <w:r>
        <w:rPr>
          <w:rStyle w:val="24"/>
          <w:rFonts w:ascii="宋体" w:hAnsi="宋体" w:eastAsia="宋体" w:cs="宋体"/>
          <w:b/>
          <w:bCs/>
          <w:outline w:val="0"/>
          <w:color w:val="auto"/>
          <w:sz w:val="24"/>
          <w:szCs w:val="24"/>
          <w:highlight w:val="none"/>
          <w:u w:color="000000"/>
          <w:rtl w:val="0"/>
          <w:lang w:val="zh-TW" w:eastAsia="zh-TW"/>
        </w:rPr>
        <w:t>十、不可抗力</w:t>
      </w:r>
    </w:p>
    <w:p>
      <w:pPr>
        <w:pStyle w:val="9"/>
        <w:framePr w:wrap="auto" w:vAnchor="margin" w:hAnchor="text" w:yAlign="inline"/>
        <w:tabs>
          <w:tab w:val="left" w:pos="851"/>
        </w:tabs>
        <w:spacing w:line="360" w:lineRule="auto"/>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10.1</w:t>
      </w:r>
      <w:r>
        <w:rPr>
          <w:rStyle w:val="24"/>
          <w:rFonts w:ascii="宋体" w:hAnsi="宋体" w:eastAsia="宋体" w:cs="宋体"/>
          <w:outline w:val="0"/>
          <w:color w:val="auto"/>
          <w:highlight w:val="none"/>
          <w:u w:color="000000"/>
          <w:rtl w:val="0"/>
          <w:lang w:val="zh-TW" w:eastAsia="zh-TW"/>
        </w:rPr>
        <w:t>任何一方由于不可抗力原因不能履行合同时，应在不可抗力事件结束后日内向对方通报，以减轻可能给对方造成的损失，在取得有关机构的不可抗力证明或双方谅解确认后，允许延期履行或修订合同，并根据情况可部分或全部免于承担违约责任。</w:t>
      </w:r>
    </w:p>
    <w:p>
      <w:pPr>
        <w:pStyle w:val="9"/>
        <w:framePr w:wrap="auto" w:vAnchor="margin" w:hAnchor="text" w:yAlign="inline"/>
        <w:tabs>
          <w:tab w:val="left" w:pos="851"/>
        </w:tabs>
        <w:spacing w:line="360" w:lineRule="auto"/>
        <w:ind w:firstLine="1205"/>
        <w:rPr>
          <w:rStyle w:val="24"/>
          <w:rFonts w:ascii="宋体" w:hAnsi="宋体" w:eastAsia="宋体" w:cs="宋体"/>
          <w:outline w:val="0"/>
          <w:color w:val="auto"/>
          <w:sz w:val="24"/>
          <w:szCs w:val="24"/>
          <w:highlight w:val="none"/>
          <w:u w:color="000000"/>
          <w:lang w:val="zh-TW" w:eastAsia="zh-TW"/>
        </w:rPr>
      </w:pPr>
      <w:r>
        <w:rPr>
          <w:rStyle w:val="24"/>
          <w:rFonts w:ascii="宋体" w:hAnsi="宋体" w:eastAsia="宋体" w:cs="宋体"/>
          <w:b/>
          <w:bCs/>
          <w:outline w:val="0"/>
          <w:color w:val="auto"/>
          <w:sz w:val="24"/>
          <w:szCs w:val="24"/>
          <w:highlight w:val="none"/>
          <w:u w:color="000000"/>
          <w:rtl w:val="0"/>
          <w:lang w:val="zh-TW" w:eastAsia="zh-TW"/>
        </w:rPr>
        <w:t>十一、税费</w:t>
      </w:r>
    </w:p>
    <w:p>
      <w:pPr>
        <w:pStyle w:val="9"/>
        <w:framePr w:wrap="auto" w:vAnchor="margin" w:hAnchor="text" w:yAlign="inline"/>
        <w:tabs>
          <w:tab w:val="left" w:pos="851"/>
        </w:tabs>
        <w:spacing w:line="360" w:lineRule="auto"/>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11.1</w:t>
      </w:r>
      <w:r>
        <w:rPr>
          <w:rStyle w:val="24"/>
          <w:rFonts w:ascii="宋体" w:hAnsi="宋体" w:eastAsia="宋体" w:cs="宋体"/>
          <w:outline w:val="0"/>
          <w:color w:val="auto"/>
          <w:highlight w:val="none"/>
          <w:u w:color="000000"/>
          <w:rtl w:val="0"/>
          <w:lang w:val="zh-TW" w:eastAsia="zh-TW"/>
        </w:rPr>
        <w:t>在中国境内、外发生的与本合同执行有关的一切税费均由乙方负担。</w:t>
      </w:r>
    </w:p>
    <w:p>
      <w:pPr>
        <w:pStyle w:val="9"/>
        <w:framePr w:wrap="auto" w:vAnchor="margin" w:hAnchor="text" w:yAlign="inline"/>
        <w:tabs>
          <w:tab w:val="left" w:pos="851"/>
        </w:tabs>
        <w:spacing w:line="360" w:lineRule="auto"/>
        <w:ind w:firstLine="1205"/>
        <w:rPr>
          <w:rStyle w:val="24"/>
          <w:rFonts w:ascii="宋体" w:hAnsi="宋体" w:eastAsia="宋体" w:cs="宋体"/>
          <w:b/>
          <w:bCs/>
          <w:outline w:val="0"/>
          <w:color w:val="auto"/>
          <w:sz w:val="24"/>
          <w:szCs w:val="24"/>
          <w:highlight w:val="none"/>
          <w:u w:color="000000"/>
          <w:lang w:val="zh-TW" w:eastAsia="zh-TW"/>
        </w:rPr>
      </w:pPr>
      <w:r>
        <w:rPr>
          <w:rStyle w:val="24"/>
          <w:rFonts w:ascii="宋体" w:hAnsi="宋体" w:eastAsia="宋体" w:cs="宋体"/>
          <w:b/>
          <w:bCs/>
          <w:outline w:val="0"/>
          <w:color w:val="auto"/>
          <w:sz w:val="24"/>
          <w:szCs w:val="24"/>
          <w:highlight w:val="none"/>
          <w:u w:color="000000"/>
          <w:rtl w:val="0"/>
          <w:lang w:val="zh-TW" w:eastAsia="zh-TW"/>
        </w:rPr>
        <w:t>十二、其它</w:t>
      </w:r>
    </w:p>
    <w:p>
      <w:pPr>
        <w:pStyle w:val="9"/>
        <w:framePr w:wrap="auto" w:vAnchor="margin" w:hAnchor="text" w:yAlign="inline"/>
        <w:tabs>
          <w:tab w:val="left" w:pos="851"/>
        </w:tabs>
        <w:spacing w:line="360" w:lineRule="auto"/>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12.1</w:t>
      </w:r>
      <w:r>
        <w:rPr>
          <w:rStyle w:val="24"/>
          <w:rFonts w:ascii="宋体" w:hAnsi="宋体" w:eastAsia="宋体" w:cs="宋体"/>
          <w:outline w:val="0"/>
          <w:color w:val="auto"/>
          <w:highlight w:val="none"/>
          <w:u w:color="000000"/>
          <w:rtl w:val="0"/>
          <w:lang w:val="zh-TW" w:eastAsia="zh-TW"/>
        </w:rPr>
        <w:t>本合同所有附件、合同文件、方案文件、脚本剧本均为合同的有效组成部分，与本合同具有同等法律效力。</w:t>
      </w:r>
    </w:p>
    <w:p>
      <w:pPr>
        <w:pStyle w:val="9"/>
        <w:framePr w:wrap="auto" w:vAnchor="margin" w:hAnchor="text" w:yAlign="inline"/>
        <w:tabs>
          <w:tab w:val="left" w:pos="851"/>
        </w:tabs>
        <w:spacing w:line="360" w:lineRule="auto"/>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12.2</w:t>
      </w:r>
      <w:r>
        <w:rPr>
          <w:rStyle w:val="24"/>
          <w:rFonts w:ascii="宋体" w:hAnsi="宋体" w:eastAsia="宋体" w:cs="宋体"/>
          <w:outline w:val="0"/>
          <w:color w:val="auto"/>
          <w:highlight w:val="none"/>
          <w:u w:color="000000"/>
          <w:rtl w:val="0"/>
          <w:lang w:val="zh-TW" w:eastAsia="zh-TW"/>
        </w:rPr>
        <w:t>在执行本合同的过程中，所有经双方签署确认的文件（包括会议纪要、补充协议、往来信函）即成为本合同的有效组成部分。</w:t>
      </w:r>
    </w:p>
    <w:p>
      <w:pPr>
        <w:pStyle w:val="9"/>
        <w:framePr w:wrap="auto" w:vAnchor="margin" w:hAnchor="text" w:yAlign="inline"/>
        <w:tabs>
          <w:tab w:val="left" w:pos="851"/>
        </w:tabs>
        <w:spacing w:line="360" w:lineRule="auto"/>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12.3</w:t>
      </w:r>
      <w:r>
        <w:rPr>
          <w:rStyle w:val="24"/>
          <w:rFonts w:ascii="宋体" w:hAnsi="宋体" w:eastAsia="宋体" w:cs="宋体"/>
          <w:outline w:val="0"/>
          <w:color w:val="auto"/>
          <w:highlight w:val="none"/>
          <w:u w:color="000000"/>
          <w:rtl w:val="0"/>
          <w:lang w:val="zh-TW" w:eastAsia="zh-TW"/>
        </w:rPr>
        <w:t>如一方地址、电话、传真号码有变更，应在变更当日内书面通知对方，否则，应承担相应责任。</w:t>
      </w:r>
    </w:p>
    <w:p>
      <w:pPr>
        <w:pStyle w:val="9"/>
        <w:framePr w:wrap="auto" w:vAnchor="margin" w:hAnchor="text" w:yAlign="inline"/>
        <w:tabs>
          <w:tab w:val="left" w:pos="851"/>
        </w:tabs>
        <w:spacing w:line="360" w:lineRule="auto"/>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12.4</w:t>
      </w:r>
      <w:r>
        <w:rPr>
          <w:rStyle w:val="24"/>
          <w:rFonts w:ascii="宋体" w:hAnsi="宋体" w:eastAsia="宋体" w:cs="宋体"/>
          <w:outline w:val="0"/>
          <w:color w:val="auto"/>
          <w:highlight w:val="none"/>
          <w:u w:color="000000"/>
          <w:rtl w:val="0"/>
          <w:lang w:val="zh-TW" w:eastAsia="zh-TW"/>
        </w:rPr>
        <w:t>除甲方事先书面同意外，乙方不得部分或全部转让其应履行的合同项下的义务。</w:t>
      </w:r>
    </w:p>
    <w:p>
      <w:pPr>
        <w:pStyle w:val="9"/>
        <w:framePr w:wrap="auto" w:vAnchor="margin" w:hAnchor="text" w:yAlign="inline"/>
        <w:tabs>
          <w:tab w:val="left" w:pos="851"/>
        </w:tabs>
        <w:spacing w:line="360" w:lineRule="auto"/>
        <w:ind w:firstLine="1205"/>
        <w:rPr>
          <w:rStyle w:val="24"/>
          <w:rFonts w:ascii="宋体" w:hAnsi="宋体" w:eastAsia="宋体" w:cs="宋体"/>
          <w:b/>
          <w:bCs/>
          <w:outline w:val="0"/>
          <w:color w:val="auto"/>
          <w:sz w:val="24"/>
          <w:szCs w:val="24"/>
          <w:highlight w:val="none"/>
          <w:u w:color="000000"/>
          <w:lang w:val="zh-TW" w:eastAsia="zh-TW"/>
        </w:rPr>
      </w:pPr>
      <w:r>
        <w:rPr>
          <w:rStyle w:val="24"/>
          <w:rFonts w:ascii="宋体" w:hAnsi="宋体" w:eastAsia="宋体" w:cs="宋体"/>
          <w:b/>
          <w:bCs/>
          <w:outline w:val="0"/>
          <w:color w:val="auto"/>
          <w:sz w:val="24"/>
          <w:szCs w:val="24"/>
          <w:highlight w:val="none"/>
          <w:u w:color="000000"/>
          <w:rtl w:val="0"/>
          <w:lang w:val="zh-TW" w:eastAsia="zh-TW"/>
        </w:rPr>
        <w:t>十三、合同生效</w:t>
      </w:r>
    </w:p>
    <w:p>
      <w:pPr>
        <w:pStyle w:val="9"/>
        <w:framePr w:wrap="auto" w:vAnchor="margin" w:hAnchor="text" w:yAlign="inline"/>
        <w:tabs>
          <w:tab w:val="left" w:pos="851"/>
        </w:tabs>
        <w:spacing w:line="360" w:lineRule="auto"/>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13.1</w:t>
      </w:r>
      <w:r>
        <w:rPr>
          <w:rStyle w:val="24"/>
          <w:rFonts w:ascii="宋体" w:hAnsi="宋体" w:eastAsia="宋体" w:cs="宋体"/>
          <w:outline w:val="0"/>
          <w:color w:val="auto"/>
          <w:highlight w:val="none"/>
          <w:u w:color="000000"/>
          <w:rtl w:val="0"/>
          <w:lang w:val="zh-TW" w:eastAsia="zh-TW"/>
        </w:rPr>
        <w:t>本协议书一式五份，经甲乙双方法定代表人或被授权人签字并加盖公章后生效。甲方执二份，乙方执一份，华春建设工程项目管理有限责任公司执一份，监督管理部门一份。</w:t>
      </w:r>
    </w:p>
    <w:p>
      <w:pPr>
        <w:pStyle w:val="9"/>
        <w:framePr w:wrap="auto" w:vAnchor="margin" w:hAnchor="text" w:yAlign="inline"/>
        <w:tabs>
          <w:tab w:val="left" w:pos="851"/>
        </w:tabs>
        <w:spacing w:line="360" w:lineRule="auto"/>
        <w:ind w:firstLine="420"/>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13.2</w:t>
      </w:r>
      <w:r>
        <w:rPr>
          <w:rStyle w:val="24"/>
          <w:rFonts w:ascii="宋体" w:hAnsi="宋体" w:eastAsia="宋体" w:cs="宋体"/>
          <w:outline w:val="0"/>
          <w:color w:val="auto"/>
          <w:highlight w:val="none"/>
          <w:u w:color="000000"/>
          <w:rtl w:val="0"/>
          <w:lang w:val="zh-TW" w:eastAsia="zh-TW"/>
        </w:rPr>
        <w:t>本合同自签订之日起</w:t>
      </w:r>
      <w:r>
        <w:rPr>
          <w:rStyle w:val="25"/>
          <w:rFonts w:ascii="宋体" w:hAnsi="宋体" w:eastAsia="宋体" w:cs="宋体"/>
          <w:outline w:val="0"/>
          <w:color w:val="auto"/>
          <w:highlight w:val="none"/>
          <w:u w:color="000000"/>
          <w:rtl w:val="0"/>
          <w:lang w:val="en-US"/>
        </w:rPr>
        <w:t>2</w:t>
      </w:r>
      <w:r>
        <w:rPr>
          <w:rStyle w:val="24"/>
          <w:rFonts w:ascii="宋体" w:hAnsi="宋体" w:eastAsia="宋体" w:cs="宋体"/>
          <w:outline w:val="0"/>
          <w:color w:val="auto"/>
          <w:highlight w:val="none"/>
          <w:u w:color="000000"/>
          <w:rtl w:val="0"/>
          <w:lang w:val="zh-TW" w:eastAsia="zh-TW"/>
        </w:rPr>
        <w:t>个工作日内，甲方或采购代理机构应当将采购合同在广西壮族自治区财政厅指定的媒体上公告。</w:t>
      </w:r>
    </w:p>
    <w:p>
      <w:pPr>
        <w:pStyle w:val="9"/>
        <w:framePr w:wrap="auto" w:vAnchor="margin" w:hAnchor="text" w:yAlign="inline"/>
        <w:spacing w:line="560" w:lineRule="exact"/>
        <w:jc w:val="left"/>
        <w:rPr>
          <w:rStyle w:val="24"/>
          <w:rFonts w:ascii="宋体" w:hAnsi="宋体" w:eastAsia="宋体" w:cs="宋体"/>
          <w:b/>
          <w:bCs/>
          <w:outline w:val="0"/>
          <w:color w:val="auto"/>
          <w:sz w:val="24"/>
          <w:szCs w:val="24"/>
          <w:highlight w:val="none"/>
          <w:u w:color="000000"/>
          <w:lang w:val="zh-TW" w:eastAsia="zh-TW"/>
        </w:rPr>
      </w:pPr>
      <w:r>
        <w:rPr>
          <w:rStyle w:val="24"/>
          <w:rFonts w:ascii="宋体" w:hAnsi="宋体" w:eastAsia="宋体" w:cs="宋体"/>
          <w:b/>
          <w:bCs/>
          <w:outline w:val="0"/>
          <w:color w:val="auto"/>
          <w:sz w:val="24"/>
          <w:szCs w:val="24"/>
          <w:highlight w:val="none"/>
          <w:u w:color="000000"/>
          <w:rtl w:val="0"/>
          <w:lang w:val="zh-TW" w:eastAsia="zh-TW"/>
        </w:rPr>
        <w:t>十四、合同附件</w:t>
      </w:r>
    </w:p>
    <w:p>
      <w:pPr>
        <w:pStyle w:val="9"/>
        <w:framePr w:wrap="auto" w:vAnchor="margin" w:hAnchor="text" w:yAlign="inline"/>
        <w:spacing w:line="560" w:lineRule="exact"/>
        <w:ind w:firstLine="420"/>
        <w:jc w:val="left"/>
        <w:rPr>
          <w:rStyle w:val="24"/>
          <w:rFonts w:ascii="宋体" w:hAnsi="宋体" w:eastAsia="宋体" w:cs="宋体"/>
          <w:outline w:val="0"/>
          <w:color w:val="auto"/>
          <w:highlight w:val="none"/>
          <w:u w:color="000000"/>
        </w:rPr>
      </w:pPr>
      <w:bookmarkStart w:id="24" w:name="_Hlk523383468"/>
      <w:r>
        <w:rPr>
          <w:rStyle w:val="25"/>
          <w:rFonts w:ascii="宋体" w:hAnsi="宋体" w:eastAsia="宋体" w:cs="宋体"/>
          <w:outline w:val="0"/>
          <w:color w:val="auto"/>
          <w:highlight w:val="none"/>
          <w:u w:color="000000"/>
          <w:rtl w:val="0"/>
          <w:lang w:val="en-US"/>
        </w:rPr>
        <w:t>14.1</w:t>
      </w:r>
      <w:bookmarkEnd w:id="24"/>
      <w:r>
        <w:rPr>
          <w:rStyle w:val="24"/>
          <w:rFonts w:ascii="宋体" w:hAnsi="宋体" w:eastAsia="宋体" w:cs="宋体"/>
          <w:outline w:val="0"/>
          <w:color w:val="auto"/>
          <w:highlight w:val="none"/>
          <w:u w:color="000000"/>
          <w:rtl w:val="0"/>
          <w:lang w:val="zh-TW" w:eastAsia="zh-TW"/>
        </w:rPr>
        <w:t>《拍摄时间安排表》乙方在执行摄拍任务后附；</w:t>
      </w:r>
    </w:p>
    <w:p>
      <w:pPr>
        <w:pStyle w:val="9"/>
        <w:framePr w:wrap="auto" w:vAnchor="margin" w:hAnchor="text" w:yAlign="inline"/>
        <w:spacing w:line="560" w:lineRule="exact"/>
        <w:ind w:firstLine="420"/>
        <w:jc w:val="left"/>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14.2</w:t>
      </w:r>
      <w:r>
        <w:rPr>
          <w:rStyle w:val="24"/>
          <w:rFonts w:ascii="宋体" w:hAnsi="宋体" w:eastAsia="宋体" w:cs="宋体"/>
          <w:outline w:val="0"/>
          <w:color w:val="auto"/>
          <w:highlight w:val="none"/>
          <w:u w:color="000000"/>
          <w:rtl w:val="0"/>
          <w:lang w:val="zh-TW" w:eastAsia="zh-TW"/>
        </w:rPr>
        <w:t>《拍摄器材设备表》乙方在执行摄拍任务后附；</w:t>
      </w:r>
    </w:p>
    <w:p>
      <w:pPr>
        <w:pStyle w:val="9"/>
        <w:framePr w:wrap="auto" w:vAnchor="margin" w:hAnchor="text" w:yAlign="inline"/>
        <w:spacing w:line="560" w:lineRule="exact"/>
        <w:ind w:firstLine="420"/>
        <w:jc w:val="left"/>
        <w:rPr>
          <w:rStyle w:val="24"/>
          <w:rFonts w:ascii="宋体" w:hAnsi="宋体" w:eastAsia="宋体" w:cs="宋体"/>
          <w:outline w:val="0"/>
          <w:color w:val="auto"/>
          <w:highlight w:val="none"/>
          <w:u w:color="000000"/>
        </w:rPr>
      </w:pPr>
      <w:r>
        <w:rPr>
          <w:rStyle w:val="25"/>
          <w:rFonts w:ascii="宋体" w:hAnsi="宋体" w:eastAsia="宋体" w:cs="宋体"/>
          <w:outline w:val="0"/>
          <w:color w:val="auto"/>
          <w:highlight w:val="none"/>
          <w:u w:color="000000"/>
          <w:rtl w:val="0"/>
          <w:lang w:val="en-US"/>
        </w:rPr>
        <w:t>14.3</w:t>
      </w:r>
      <w:r>
        <w:rPr>
          <w:rStyle w:val="24"/>
          <w:rFonts w:ascii="宋体" w:hAnsi="宋体" w:eastAsia="宋体" w:cs="宋体"/>
          <w:outline w:val="0"/>
          <w:color w:val="auto"/>
          <w:highlight w:val="none"/>
          <w:u w:color="000000"/>
          <w:rtl w:val="0"/>
          <w:lang w:val="zh-TW" w:eastAsia="zh-TW"/>
        </w:rPr>
        <w:t>《拍摄注意事项》乙方在执行摄拍任务后附。</w:t>
      </w:r>
    </w:p>
    <w:tbl>
      <w:tblPr>
        <w:tblStyle w:val="4"/>
        <w:tblW w:w="9165"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4582"/>
        <w:gridCol w:w="4583"/>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1875" w:hRule="atLeast"/>
        </w:trPr>
        <w:tc>
          <w:tcPr>
            <w:tcW w:w="458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520" w:lineRule="exact"/>
              <w:rPr>
                <w:rStyle w:val="24"/>
                <w:rFonts w:ascii="宋体" w:hAnsi="宋体" w:eastAsia="宋体" w:cs="宋体"/>
                <w:color w:val="auto"/>
                <w:sz w:val="24"/>
                <w:szCs w:val="24"/>
                <w:highlight w:val="none"/>
                <w:shd w:val="clear" w:color="auto" w:fill="auto"/>
              </w:rPr>
            </w:pPr>
            <w:r>
              <w:rPr>
                <w:rStyle w:val="24"/>
                <w:rFonts w:ascii="宋体" w:hAnsi="宋体" w:eastAsia="宋体" w:cs="宋体"/>
                <w:color w:val="auto"/>
                <w:sz w:val="24"/>
                <w:szCs w:val="24"/>
                <w:highlight w:val="none"/>
                <w:shd w:val="clear" w:color="auto" w:fill="auto"/>
                <w:rtl w:val="0"/>
                <w:lang w:val="zh-TW" w:eastAsia="zh-TW"/>
              </w:rPr>
              <w:t>甲方：（章）</w:t>
            </w:r>
          </w:p>
          <w:p>
            <w:pPr>
              <w:pStyle w:val="9"/>
              <w:framePr w:wrap="auto" w:vAnchor="margin" w:hAnchor="text" w:yAlign="inline"/>
              <w:spacing w:line="520" w:lineRule="exact"/>
              <w:rPr>
                <w:rStyle w:val="24"/>
                <w:rFonts w:ascii="宋体" w:hAnsi="宋体" w:eastAsia="宋体" w:cs="宋体"/>
                <w:color w:val="auto"/>
                <w:sz w:val="24"/>
                <w:szCs w:val="24"/>
                <w:highlight w:val="none"/>
                <w:shd w:val="clear" w:color="auto" w:fill="auto"/>
                <w:lang w:val="en-US"/>
              </w:rPr>
            </w:pPr>
          </w:p>
          <w:p>
            <w:pPr>
              <w:pStyle w:val="9"/>
              <w:framePr w:wrap="auto" w:vAnchor="margin" w:hAnchor="text" w:yAlign="inline"/>
              <w:bidi w:val="0"/>
              <w:spacing w:line="520" w:lineRule="exact"/>
              <w:ind w:left="0" w:right="0" w:firstLine="1080"/>
              <w:jc w:val="right"/>
              <w:rPr>
                <w:color w:val="auto"/>
                <w:highlight w:val="none"/>
                <w:rtl w:val="0"/>
              </w:rPr>
            </w:pPr>
            <w:r>
              <w:rPr>
                <w:rStyle w:val="24"/>
                <w:rFonts w:ascii="宋体" w:hAnsi="宋体" w:eastAsia="宋体" w:cs="宋体"/>
                <w:color w:val="auto"/>
                <w:sz w:val="24"/>
                <w:szCs w:val="24"/>
                <w:highlight w:val="none"/>
                <w:shd w:val="clear" w:color="auto" w:fill="auto"/>
                <w:rtl w:val="0"/>
                <w:lang w:val="zh-TW" w:eastAsia="zh-TW"/>
              </w:rPr>
              <w:t>年   月   日</w:t>
            </w:r>
          </w:p>
        </w:tc>
        <w:tc>
          <w:tcPr>
            <w:tcW w:w="45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520" w:lineRule="exact"/>
              <w:rPr>
                <w:rStyle w:val="24"/>
                <w:rFonts w:ascii="宋体" w:hAnsi="宋体" w:eastAsia="宋体" w:cs="宋体"/>
                <w:color w:val="auto"/>
                <w:sz w:val="24"/>
                <w:szCs w:val="24"/>
                <w:highlight w:val="none"/>
                <w:shd w:val="clear" w:color="auto" w:fill="auto"/>
              </w:rPr>
            </w:pPr>
            <w:r>
              <w:rPr>
                <w:rStyle w:val="24"/>
                <w:rFonts w:ascii="宋体" w:hAnsi="宋体" w:eastAsia="宋体" w:cs="宋体"/>
                <w:color w:val="auto"/>
                <w:sz w:val="24"/>
                <w:szCs w:val="24"/>
                <w:highlight w:val="none"/>
                <w:shd w:val="clear" w:color="auto" w:fill="auto"/>
                <w:rtl w:val="0"/>
                <w:lang w:val="zh-TW" w:eastAsia="zh-TW"/>
              </w:rPr>
              <w:t xml:space="preserve">乙方：（章）       </w:t>
            </w:r>
          </w:p>
          <w:p>
            <w:pPr>
              <w:pStyle w:val="9"/>
              <w:framePr w:wrap="auto" w:vAnchor="margin" w:hAnchor="text" w:yAlign="inline"/>
              <w:spacing w:line="520" w:lineRule="exact"/>
              <w:rPr>
                <w:rStyle w:val="24"/>
                <w:rFonts w:ascii="宋体" w:hAnsi="宋体" w:eastAsia="宋体" w:cs="宋体"/>
                <w:color w:val="auto"/>
                <w:sz w:val="24"/>
                <w:szCs w:val="24"/>
                <w:highlight w:val="none"/>
                <w:shd w:val="clear" w:color="auto" w:fill="auto"/>
                <w:lang w:val="en-US"/>
              </w:rPr>
            </w:pPr>
          </w:p>
          <w:p>
            <w:pPr>
              <w:pStyle w:val="9"/>
              <w:framePr w:wrap="auto" w:vAnchor="margin" w:hAnchor="text" w:yAlign="inline"/>
              <w:bidi w:val="0"/>
              <w:spacing w:line="520" w:lineRule="exact"/>
              <w:ind w:left="0" w:right="0" w:firstLine="0"/>
              <w:jc w:val="right"/>
              <w:rPr>
                <w:color w:val="auto"/>
                <w:highlight w:val="none"/>
                <w:rtl w:val="0"/>
              </w:rPr>
            </w:pPr>
            <w:r>
              <w:rPr>
                <w:rStyle w:val="24"/>
                <w:rFonts w:ascii="宋体" w:hAnsi="宋体" w:eastAsia="宋体" w:cs="宋体"/>
                <w:color w:val="auto"/>
                <w:sz w:val="24"/>
                <w:szCs w:val="24"/>
                <w:highlight w:val="none"/>
                <w:shd w:val="clear" w:color="auto" w:fill="auto"/>
                <w:rtl w:val="0"/>
                <w:lang w:val="zh-TW" w:eastAsia="zh-TW"/>
              </w:rPr>
              <w:t xml:space="preserve">        年   月   日</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08" w:hRule="atLeast"/>
        </w:trPr>
        <w:tc>
          <w:tcPr>
            <w:tcW w:w="458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520" w:lineRule="exact"/>
              <w:rPr>
                <w:color w:val="auto"/>
                <w:highlight w:val="none"/>
              </w:rPr>
            </w:pPr>
            <w:r>
              <w:rPr>
                <w:rStyle w:val="24"/>
                <w:rFonts w:ascii="宋体" w:hAnsi="宋体" w:eastAsia="宋体" w:cs="宋体"/>
                <w:color w:val="auto"/>
                <w:sz w:val="24"/>
                <w:szCs w:val="24"/>
                <w:highlight w:val="none"/>
                <w:shd w:val="clear" w:color="auto" w:fill="auto"/>
                <w:rtl w:val="0"/>
                <w:lang w:val="zh-TW" w:eastAsia="zh-TW"/>
              </w:rPr>
              <w:t>单位地址：</w:t>
            </w:r>
            <w:r>
              <w:rPr>
                <w:rStyle w:val="24"/>
                <w:rFonts w:ascii="宋体" w:hAnsi="宋体" w:eastAsia="宋体" w:cs="宋体"/>
                <w:color w:val="auto"/>
                <w:sz w:val="24"/>
                <w:szCs w:val="24"/>
                <w:highlight w:val="none"/>
                <w:shd w:val="clear" w:color="auto" w:fill="auto"/>
                <w:rtl w:val="0"/>
                <w:lang w:val="en-US"/>
              </w:rPr>
              <w:t xml:space="preserve"> </w:t>
            </w:r>
          </w:p>
        </w:tc>
        <w:tc>
          <w:tcPr>
            <w:tcW w:w="45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520" w:lineRule="exact"/>
              <w:rPr>
                <w:color w:val="auto"/>
                <w:highlight w:val="none"/>
              </w:rPr>
            </w:pPr>
            <w:r>
              <w:rPr>
                <w:rStyle w:val="24"/>
                <w:rFonts w:ascii="宋体" w:hAnsi="宋体" w:eastAsia="宋体" w:cs="宋体"/>
                <w:color w:val="auto"/>
                <w:sz w:val="24"/>
                <w:szCs w:val="24"/>
                <w:highlight w:val="none"/>
                <w:shd w:val="clear" w:color="auto" w:fill="auto"/>
                <w:rtl w:val="0"/>
                <w:lang w:val="zh-TW" w:eastAsia="zh-TW"/>
              </w:rPr>
              <w:t xml:space="preserve">单位地址：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08" w:hRule="atLeast"/>
        </w:trPr>
        <w:tc>
          <w:tcPr>
            <w:tcW w:w="458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520" w:lineRule="exact"/>
              <w:rPr>
                <w:color w:val="auto"/>
                <w:highlight w:val="none"/>
              </w:rPr>
            </w:pPr>
            <w:r>
              <w:rPr>
                <w:rStyle w:val="24"/>
                <w:rFonts w:ascii="宋体" w:hAnsi="宋体" w:eastAsia="宋体" w:cs="宋体"/>
                <w:color w:val="auto"/>
                <w:sz w:val="24"/>
                <w:szCs w:val="24"/>
                <w:highlight w:val="none"/>
                <w:shd w:val="clear" w:color="auto" w:fill="auto"/>
                <w:rtl w:val="0"/>
                <w:lang w:val="zh-TW" w:eastAsia="zh-TW"/>
              </w:rPr>
              <w:t>法定代表人：</w:t>
            </w:r>
          </w:p>
        </w:tc>
        <w:tc>
          <w:tcPr>
            <w:tcW w:w="45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520" w:lineRule="exact"/>
              <w:rPr>
                <w:color w:val="auto"/>
                <w:highlight w:val="none"/>
              </w:rPr>
            </w:pPr>
            <w:r>
              <w:rPr>
                <w:rStyle w:val="24"/>
                <w:rFonts w:ascii="宋体" w:hAnsi="宋体" w:eastAsia="宋体" w:cs="宋体"/>
                <w:color w:val="auto"/>
                <w:sz w:val="24"/>
                <w:szCs w:val="24"/>
                <w:highlight w:val="none"/>
                <w:shd w:val="clear" w:color="auto" w:fill="auto"/>
                <w:rtl w:val="0"/>
                <w:lang w:val="zh-TW" w:eastAsia="zh-TW"/>
              </w:rPr>
              <w:t>法定代表人：</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08" w:hRule="atLeast"/>
        </w:trPr>
        <w:tc>
          <w:tcPr>
            <w:tcW w:w="458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520" w:lineRule="exact"/>
              <w:rPr>
                <w:color w:val="auto"/>
                <w:highlight w:val="none"/>
              </w:rPr>
            </w:pPr>
            <w:r>
              <w:rPr>
                <w:rStyle w:val="24"/>
                <w:rFonts w:ascii="宋体" w:hAnsi="宋体" w:eastAsia="宋体" w:cs="宋体"/>
                <w:color w:val="auto"/>
                <w:sz w:val="24"/>
                <w:szCs w:val="24"/>
                <w:highlight w:val="none"/>
                <w:shd w:val="clear" w:color="auto" w:fill="auto"/>
                <w:rtl w:val="0"/>
                <w:lang w:val="zh-TW" w:eastAsia="zh-TW"/>
              </w:rPr>
              <w:t>委托代理人：</w:t>
            </w:r>
          </w:p>
        </w:tc>
        <w:tc>
          <w:tcPr>
            <w:tcW w:w="45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520" w:lineRule="exact"/>
              <w:rPr>
                <w:color w:val="auto"/>
                <w:highlight w:val="none"/>
              </w:rPr>
            </w:pPr>
            <w:r>
              <w:rPr>
                <w:rStyle w:val="24"/>
                <w:rFonts w:ascii="宋体" w:hAnsi="宋体" w:eastAsia="宋体" w:cs="宋体"/>
                <w:color w:val="auto"/>
                <w:sz w:val="24"/>
                <w:szCs w:val="24"/>
                <w:highlight w:val="none"/>
                <w:shd w:val="clear" w:color="auto" w:fill="auto"/>
                <w:rtl w:val="0"/>
                <w:lang w:val="zh-TW" w:eastAsia="zh-TW"/>
              </w:rPr>
              <w:t>委托代理人：</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08" w:hRule="atLeast"/>
        </w:trPr>
        <w:tc>
          <w:tcPr>
            <w:tcW w:w="458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520" w:lineRule="exact"/>
              <w:rPr>
                <w:color w:val="auto"/>
                <w:highlight w:val="none"/>
              </w:rPr>
            </w:pPr>
            <w:r>
              <w:rPr>
                <w:rStyle w:val="24"/>
                <w:rFonts w:ascii="宋体" w:hAnsi="宋体" w:eastAsia="宋体" w:cs="宋体"/>
                <w:color w:val="auto"/>
                <w:sz w:val="24"/>
                <w:szCs w:val="24"/>
                <w:highlight w:val="none"/>
                <w:shd w:val="clear" w:color="auto" w:fill="auto"/>
                <w:rtl w:val="0"/>
                <w:lang w:val="zh-TW" w:eastAsia="zh-TW"/>
              </w:rPr>
              <w:t>电话：</w:t>
            </w:r>
          </w:p>
        </w:tc>
        <w:tc>
          <w:tcPr>
            <w:tcW w:w="45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520" w:lineRule="exact"/>
              <w:rPr>
                <w:color w:val="auto"/>
                <w:highlight w:val="none"/>
              </w:rPr>
            </w:pPr>
            <w:r>
              <w:rPr>
                <w:rStyle w:val="24"/>
                <w:rFonts w:ascii="宋体" w:hAnsi="宋体" w:eastAsia="宋体" w:cs="宋体"/>
                <w:color w:val="auto"/>
                <w:sz w:val="24"/>
                <w:szCs w:val="24"/>
                <w:highlight w:val="none"/>
                <w:shd w:val="clear" w:color="auto" w:fill="auto"/>
                <w:rtl w:val="0"/>
                <w:lang w:val="zh-TW" w:eastAsia="zh-TW"/>
              </w:rPr>
              <w:t>电话：</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08" w:hRule="atLeast"/>
        </w:trPr>
        <w:tc>
          <w:tcPr>
            <w:tcW w:w="458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520" w:lineRule="exact"/>
              <w:rPr>
                <w:color w:val="auto"/>
                <w:highlight w:val="none"/>
              </w:rPr>
            </w:pPr>
            <w:r>
              <w:rPr>
                <w:rStyle w:val="24"/>
                <w:rFonts w:ascii="宋体" w:hAnsi="宋体" w:eastAsia="宋体" w:cs="宋体"/>
                <w:color w:val="auto"/>
                <w:sz w:val="24"/>
                <w:szCs w:val="24"/>
                <w:highlight w:val="none"/>
                <w:shd w:val="clear" w:color="auto" w:fill="auto"/>
                <w:rtl w:val="0"/>
                <w:lang w:val="zh-TW" w:eastAsia="zh-TW"/>
              </w:rPr>
              <w:t xml:space="preserve">开户银行： </w:t>
            </w:r>
          </w:p>
        </w:tc>
        <w:tc>
          <w:tcPr>
            <w:tcW w:w="45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520" w:lineRule="exact"/>
              <w:rPr>
                <w:color w:val="auto"/>
                <w:highlight w:val="none"/>
              </w:rPr>
            </w:pPr>
            <w:r>
              <w:rPr>
                <w:rStyle w:val="24"/>
                <w:rFonts w:ascii="宋体" w:hAnsi="宋体" w:eastAsia="宋体" w:cs="宋体"/>
                <w:color w:val="auto"/>
                <w:sz w:val="24"/>
                <w:szCs w:val="24"/>
                <w:highlight w:val="none"/>
                <w:shd w:val="clear" w:color="auto" w:fill="auto"/>
                <w:rtl w:val="0"/>
                <w:lang w:val="zh-TW" w:eastAsia="zh-TW"/>
              </w:rPr>
              <w:t xml:space="preserve">开户银行：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08" w:hRule="atLeast"/>
        </w:trPr>
        <w:tc>
          <w:tcPr>
            <w:tcW w:w="458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520" w:lineRule="exact"/>
              <w:rPr>
                <w:color w:val="auto"/>
                <w:highlight w:val="none"/>
              </w:rPr>
            </w:pPr>
            <w:r>
              <w:rPr>
                <w:rStyle w:val="24"/>
                <w:rFonts w:ascii="宋体" w:hAnsi="宋体" w:eastAsia="宋体" w:cs="宋体"/>
                <w:color w:val="auto"/>
                <w:sz w:val="24"/>
                <w:szCs w:val="24"/>
                <w:highlight w:val="none"/>
                <w:shd w:val="clear" w:color="auto" w:fill="auto"/>
                <w:rtl w:val="0"/>
                <w:lang w:val="zh-TW" w:eastAsia="zh-TW"/>
              </w:rPr>
              <w:t>账号：</w:t>
            </w:r>
          </w:p>
        </w:tc>
        <w:tc>
          <w:tcPr>
            <w:tcW w:w="45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520" w:lineRule="exact"/>
              <w:rPr>
                <w:color w:val="auto"/>
                <w:highlight w:val="none"/>
              </w:rPr>
            </w:pPr>
            <w:r>
              <w:rPr>
                <w:rStyle w:val="24"/>
                <w:rFonts w:ascii="宋体" w:hAnsi="宋体" w:eastAsia="宋体" w:cs="宋体"/>
                <w:color w:val="auto"/>
                <w:sz w:val="24"/>
                <w:szCs w:val="24"/>
                <w:highlight w:val="none"/>
                <w:shd w:val="clear" w:color="auto" w:fill="auto"/>
                <w:rtl w:val="0"/>
                <w:lang w:val="zh-TW" w:eastAsia="zh-TW"/>
              </w:rPr>
              <w:t>账号：</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08" w:hRule="atLeast"/>
        </w:trPr>
        <w:tc>
          <w:tcPr>
            <w:tcW w:w="458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520" w:lineRule="exact"/>
              <w:rPr>
                <w:color w:val="auto"/>
                <w:highlight w:val="none"/>
              </w:rPr>
            </w:pPr>
            <w:r>
              <w:rPr>
                <w:rStyle w:val="24"/>
                <w:rFonts w:ascii="宋体" w:hAnsi="宋体" w:eastAsia="宋体" w:cs="宋体"/>
                <w:color w:val="auto"/>
                <w:sz w:val="24"/>
                <w:szCs w:val="24"/>
                <w:highlight w:val="none"/>
                <w:shd w:val="clear" w:color="auto" w:fill="auto"/>
                <w:rtl w:val="0"/>
                <w:lang w:val="zh-TW" w:eastAsia="zh-TW"/>
              </w:rPr>
              <w:t>邮政编码：</w:t>
            </w:r>
          </w:p>
        </w:tc>
        <w:tc>
          <w:tcPr>
            <w:tcW w:w="45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520" w:lineRule="exact"/>
              <w:rPr>
                <w:color w:val="auto"/>
                <w:highlight w:val="none"/>
              </w:rPr>
            </w:pPr>
            <w:r>
              <w:rPr>
                <w:rStyle w:val="24"/>
                <w:rFonts w:ascii="宋体" w:hAnsi="宋体" w:eastAsia="宋体" w:cs="宋体"/>
                <w:color w:val="auto"/>
                <w:sz w:val="24"/>
                <w:szCs w:val="24"/>
                <w:highlight w:val="none"/>
                <w:shd w:val="clear" w:color="auto" w:fill="auto"/>
                <w:rtl w:val="0"/>
                <w:lang w:val="zh-TW" w:eastAsia="zh-TW"/>
              </w:rPr>
              <w:t>邮政编码：</w:t>
            </w:r>
          </w:p>
        </w:tc>
      </w:tr>
    </w:tbl>
    <w:p>
      <w:pPr>
        <w:pStyle w:val="20"/>
        <w:framePr w:wrap="auto" w:vAnchor="margin" w:hAnchor="text" w:yAlign="inline"/>
        <w:spacing w:line="240" w:lineRule="auto"/>
        <w:rPr>
          <w:rStyle w:val="24"/>
          <w:outline w:val="0"/>
          <w:color w:val="auto"/>
          <w:highlight w:val="none"/>
          <w:u w:color="000000"/>
        </w:rPr>
      </w:pPr>
    </w:p>
    <w:p>
      <w:pPr>
        <w:pStyle w:val="31"/>
        <w:framePr w:wrap="auto" w:vAnchor="margin" w:hAnchor="text" w:yAlign="inline"/>
        <w:rPr>
          <w:rStyle w:val="24"/>
          <w:outline w:val="0"/>
          <w:color w:val="auto"/>
          <w:highlight w:val="none"/>
          <w:u w:color="000000"/>
        </w:rPr>
      </w:pPr>
    </w:p>
    <w:p>
      <w:pPr>
        <w:pStyle w:val="9"/>
        <w:framePr w:wrap="auto" w:vAnchor="margin" w:hAnchor="text" w:yAlign="inline"/>
        <w:spacing w:line="360" w:lineRule="auto"/>
        <w:jc w:val="center"/>
        <w:rPr>
          <w:rStyle w:val="24"/>
          <w:rFonts w:ascii="宋体" w:hAnsi="宋体" w:eastAsia="宋体" w:cs="宋体"/>
          <w:b/>
          <w:bCs/>
          <w:outline w:val="0"/>
          <w:color w:val="auto"/>
          <w:highlight w:val="none"/>
          <w:u w:color="000000"/>
          <w:lang w:val="zh-TW" w:eastAsia="zh-TW"/>
        </w:rPr>
      </w:pPr>
      <w:r>
        <w:rPr>
          <w:rStyle w:val="24"/>
          <w:rFonts w:ascii="宋体" w:hAnsi="宋体" w:eastAsia="宋体" w:cs="宋体"/>
          <w:b/>
          <w:bCs/>
          <w:outline w:val="0"/>
          <w:color w:val="auto"/>
          <w:highlight w:val="none"/>
          <w:u w:color="000000"/>
          <w:rtl w:val="0"/>
          <w:lang w:val="zh-TW" w:eastAsia="zh-TW"/>
        </w:rPr>
        <w:t>合 同 附 件</w:t>
      </w:r>
    </w:p>
    <w:tbl>
      <w:tblPr>
        <w:tblStyle w:val="4"/>
        <w:tblW w:w="9108"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4248"/>
        <w:gridCol w:w="486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757" w:hRule="atLeast"/>
          <w:jc w:val="center"/>
        </w:trPr>
        <w:tc>
          <w:tcPr>
            <w:tcW w:w="910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360" w:lineRule="auto"/>
              <w:ind w:firstLine="482"/>
              <w:rPr>
                <w:color w:val="auto"/>
                <w:highlight w:val="none"/>
              </w:rPr>
            </w:pPr>
            <w:r>
              <w:rPr>
                <w:rStyle w:val="24"/>
                <w:rFonts w:ascii="宋体" w:hAnsi="宋体" w:eastAsia="宋体" w:cs="宋体"/>
                <w:color w:val="auto"/>
                <w:highlight w:val="none"/>
                <w:shd w:val="clear" w:color="auto" w:fill="auto"/>
                <w:rtl w:val="0"/>
                <w:lang w:val="en-US"/>
              </w:rPr>
              <w:t>1.</w:t>
            </w:r>
            <w:r>
              <w:rPr>
                <w:rStyle w:val="24"/>
                <w:rFonts w:ascii="宋体" w:hAnsi="宋体" w:eastAsia="宋体" w:cs="宋体"/>
                <w:color w:val="auto"/>
                <w:highlight w:val="none"/>
                <w:shd w:val="clear" w:color="auto" w:fill="auto"/>
                <w:rtl w:val="0"/>
                <w:lang w:val="zh-TW" w:eastAsia="zh-TW"/>
              </w:rPr>
              <w:t>供应商承诺具体事项：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747" w:hRule="atLeast"/>
          <w:jc w:val="center"/>
        </w:trPr>
        <w:tc>
          <w:tcPr>
            <w:tcW w:w="910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757" w:hRule="atLeast"/>
          <w:jc w:val="center"/>
        </w:trPr>
        <w:tc>
          <w:tcPr>
            <w:tcW w:w="910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360" w:lineRule="auto"/>
              <w:ind w:firstLine="482"/>
              <w:rPr>
                <w:color w:val="auto"/>
                <w:highlight w:val="none"/>
              </w:rPr>
            </w:pPr>
            <w:r>
              <w:rPr>
                <w:rStyle w:val="24"/>
                <w:rFonts w:ascii="宋体" w:hAnsi="宋体" w:eastAsia="宋体" w:cs="宋体"/>
                <w:color w:val="auto"/>
                <w:highlight w:val="none"/>
                <w:shd w:val="clear" w:color="auto" w:fill="auto"/>
                <w:rtl w:val="0"/>
                <w:lang w:val="en-US"/>
              </w:rPr>
              <w:t>2.</w:t>
            </w:r>
            <w:r>
              <w:rPr>
                <w:rStyle w:val="24"/>
                <w:rFonts w:ascii="宋体" w:hAnsi="宋体" w:eastAsia="宋体" w:cs="宋体"/>
                <w:color w:val="auto"/>
                <w:highlight w:val="none"/>
                <w:shd w:val="clear" w:color="auto" w:fill="auto"/>
                <w:rtl w:val="0"/>
                <w:lang w:val="zh-TW" w:eastAsia="zh-TW"/>
              </w:rPr>
              <w:t>售后服务具体事项：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747" w:hRule="atLeast"/>
          <w:jc w:val="center"/>
        </w:trPr>
        <w:tc>
          <w:tcPr>
            <w:tcW w:w="910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757" w:hRule="atLeast"/>
          <w:jc w:val="center"/>
        </w:trPr>
        <w:tc>
          <w:tcPr>
            <w:tcW w:w="910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360" w:lineRule="auto"/>
              <w:ind w:firstLine="482"/>
              <w:rPr>
                <w:color w:val="auto"/>
                <w:highlight w:val="none"/>
              </w:rPr>
            </w:pPr>
            <w:r>
              <w:rPr>
                <w:rStyle w:val="24"/>
                <w:rFonts w:ascii="宋体" w:hAnsi="宋体" w:eastAsia="宋体" w:cs="宋体"/>
                <w:color w:val="auto"/>
                <w:highlight w:val="none"/>
                <w:shd w:val="clear" w:color="auto" w:fill="auto"/>
                <w:rtl w:val="0"/>
                <w:lang w:val="en-US"/>
              </w:rPr>
              <w:t>3.</w:t>
            </w:r>
            <w:r>
              <w:rPr>
                <w:rStyle w:val="24"/>
                <w:rFonts w:ascii="宋体" w:hAnsi="宋体" w:eastAsia="宋体" w:cs="宋体"/>
                <w:color w:val="auto"/>
                <w:highlight w:val="none"/>
                <w:shd w:val="clear" w:color="auto" w:fill="auto"/>
                <w:rtl w:val="0"/>
                <w:lang w:val="zh-TW" w:eastAsia="zh-TW"/>
              </w:rPr>
              <w:t>保修期责任：</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747" w:hRule="atLeast"/>
          <w:jc w:val="center"/>
        </w:trPr>
        <w:tc>
          <w:tcPr>
            <w:tcW w:w="910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757" w:hRule="atLeast"/>
          <w:jc w:val="center"/>
        </w:trPr>
        <w:tc>
          <w:tcPr>
            <w:tcW w:w="910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360" w:lineRule="auto"/>
              <w:ind w:firstLine="482"/>
              <w:rPr>
                <w:color w:val="auto"/>
                <w:highlight w:val="none"/>
              </w:rPr>
            </w:pPr>
            <w:r>
              <w:rPr>
                <w:rStyle w:val="24"/>
                <w:rFonts w:ascii="宋体" w:hAnsi="宋体" w:eastAsia="宋体" w:cs="宋体"/>
                <w:color w:val="auto"/>
                <w:highlight w:val="none"/>
                <w:shd w:val="clear" w:color="auto" w:fill="auto"/>
                <w:rtl w:val="0"/>
                <w:lang w:val="en-US"/>
              </w:rPr>
              <w:t>4.</w:t>
            </w:r>
            <w:r>
              <w:rPr>
                <w:rStyle w:val="24"/>
                <w:rFonts w:ascii="宋体" w:hAnsi="宋体" w:eastAsia="宋体" w:cs="宋体"/>
                <w:color w:val="auto"/>
                <w:highlight w:val="none"/>
                <w:shd w:val="clear" w:color="auto" w:fill="auto"/>
                <w:rtl w:val="0"/>
                <w:lang w:val="zh-TW" w:eastAsia="zh-TW"/>
              </w:rPr>
              <w:t>其他具体事项：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747" w:hRule="atLeast"/>
          <w:jc w:val="center"/>
        </w:trPr>
        <w:tc>
          <w:tcPr>
            <w:tcW w:w="910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color w:val="auto"/>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560" w:hRule="atLeast"/>
          <w:jc w:val="center"/>
        </w:trPr>
        <w:tc>
          <w:tcPr>
            <w:tcW w:w="42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360" w:lineRule="auto"/>
              <w:ind w:firstLine="482"/>
              <w:rPr>
                <w:rStyle w:val="24"/>
                <w:rFonts w:ascii="宋体" w:hAnsi="宋体" w:eastAsia="宋体" w:cs="宋体"/>
                <w:color w:val="auto"/>
                <w:highlight w:val="none"/>
                <w:shd w:val="clear" w:color="auto" w:fill="auto"/>
              </w:rPr>
            </w:pPr>
            <w:r>
              <w:rPr>
                <w:rStyle w:val="24"/>
                <w:rFonts w:ascii="宋体" w:hAnsi="宋体" w:eastAsia="宋体" w:cs="宋体"/>
                <w:color w:val="auto"/>
                <w:highlight w:val="none"/>
                <w:shd w:val="clear" w:color="auto" w:fill="auto"/>
                <w:rtl w:val="0"/>
                <w:lang w:val="zh-TW" w:eastAsia="zh-TW"/>
              </w:rPr>
              <w:t>甲方（章）</w:t>
            </w:r>
          </w:p>
          <w:p>
            <w:pPr>
              <w:pStyle w:val="9"/>
              <w:framePr w:wrap="auto" w:vAnchor="margin" w:hAnchor="text" w:yAlign="inline"/>
              <w:spacing w:line="360" w:lineRule="auto"/>
              <w:ind w:firstLine="482"/>
              <w:rPr>
                <w:rStyle w:val="24"/>
                <w:rFonts w:ascii="宋体" w:hAnsi="宋体" w:eastAsia="宋体" w:cs="宋体"/>
                <w:color w:val="auto"/>
                <w:highlight w:val="none"/>
                <w:shd w:val="clear" w:color="auto" w:fill="auto"/>
                <w:lang w:val="en-US"/>
              </w:rPr>
            </w:pPr>
          </w:p>
          <w:p>
            <w:pPr>
              <w:pStyle w:val="9"/>
              <w:framePr w:wrap="auto" w:vAnchor="margin" w:hAnchor="text" w:yAlign="inline"/>
              <w:spacing w:line="360" w:lineRule="auto"/>
              <w:ind w:firstLine="482"/>
              <w:rPr>
                <w:rStyle w:val="24"/>
                <w:rFonts w:ascii="宋体" w:hAnsi="宋体" w:eastAsia="宋体" w:cs="宋体"/>
                <w:color w:val="auto"/>
                <w:highlight w:val="none"/>
                <w:shd w:val="clear" w:color="auto" w:fill="auto"/>
                <w:lang w:val="en-US"/>
              </w:rPr>
            </w:pPr>
          </w:p>
          <w:p>
            <w:pPr>
              <w:pStyle w:val="9"/>
              <w:framePr w:wrap="auto" w:vAnchor="margin" w:hAnchor="text" w:yAlign="inline"/>
              <w:spacing w:line="360" w:lineRule="auto"/>
              <w:ind w:firstLine="482"/>
              <w:rPr>
                <w:rStyle w:val="24"/>
                <w:rFonts w:ascii="宋体" w:hAnsi="宋体" w:eastAsia="宋体" w:cs="宋体"/>
                <w:color w:val="auto"/>
                <w:highlight w:val="none"/>
                <w:shd w:val="clear" w:color="auto" w:fill="auto"/>
                <w:lang w:val="en-US"/>
              </w:rPr>
            </w:pPr>
          </w:p>
          <w:p>
            <w:pPr>
              <w:pStyle w:val="9"/>
              <w:framePr w:wrap="auto" w:vAnchor="margin" w:hAnchor="text" w:yAlign="inline"/>
              <w:spacing w:line="360" w:lineRule="auto"/>
              <w:ind w:firstLine="482"/>
              <w:rPr>
                <w:rStyle w:val="24"/>
                <w:rFonts w:ascii="宋体" w:hAnsi="宋体" w:eastAsia="宋体" w:cs="宋体"/>
                <w:color w:val="auto"/>
                <w:highlight w:val="none"/>
                <w:shd w:val="clear" w:color="auto" w:fill="auto"/>
                <w:lang w:val="en-US"/>
              </w:rPr>
            </w:pPr>
          </w:p>
          <w:p>
            <w:pPr>
              <w:pStyle w:val="9"/>
              <w:framePr w:wrap="auto" w:vAnchor="margin" w:hAnchor="text" w:yAlign="inline"/>
              <w:spacing w:line="360" w:lineRule="auto"/>
              <w:ind w:firstLine="482"/>
              <w:rPr>
                <w:rStyle w:val="24"/>
                <w:rFonts w:ascii="宋体" w:hAnsi="宋体" w:eastAsia="宋体" w:cs="宋体"/>
                <w:color w:val="auto"/>
                <w:highlight w:val="none"/>
                <w:shd w:val="clear" w:color="auto" w:fill="auto"/>
                <w:lang w:val="en-US"/>
              </w:rPr>
            </w:pPr>
          </w:p>
          <w:p>
            <w:pPr>
              <w:pStyle w:val="9"/>
              <w:framePr w:wrap="auto" w:vAnchor="margin" w:hAnchor="text" w:yAlign="inline"/>
              <w:bidi w:val="0"/>
              <w:spacing w:line="360" w:lineRule="auto"/>
              <w:ind w:left="0" w:right="0" w:firstLine="482"/>
              <w:jc w:val="both"/>
              <w:rPr>
                <w:color w:val="auto"/>
                <w:highlight w:val="none"/>
                <w:rtl w:val="0"/>
              </w:rPr>
            </w:pPr>
            <w:r>
              <w:rPr>
                <w:rStyle w:val="24"/>
                <w:rFonts w:ascii="宋体" w:hAnsi="宋体" w:eastAsia="宋体" w:cs="宋体"/>
                <w:color w:val="auto"/>
                <w:highlight w:val="none"/>
                <w:shd w:val="clear" w:color="auto" w:fill="auto"/>
                <w:rtl w:val="0"/>
                <w:lang w:val="zh-TW" w:eastAsia="zh-TW"/>
              </w:rPr>
              <w:t xml:space="preserve">                 年   月   日 </w:t>
            </w:r>
          </w:p>
        </w:tc>
        <w:tc>
          <w:tcPr>
            <w:tcW w:w="48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9"/>
              <w:framePr w:wrap="auto" w:vAnchor="margin" w:hAnchor="text" w:yAlign="inline"/>
              <w:spacing w:line="360" w:lineRule="auto"/>
              <w:ind w:firstLine="482"/>
              <w:rPr>
                <w:rStyle w:val="24"/>
                <w:rFonts w:ascii="宋体" w:hAnsi="宋体" w:eastAsia="宋体" w:cs="宋体"/>
                <w:color w:val="auto"/>
                <w:highlight w:val="none"/>
                <w:shd w:val="clear" w:color="auto" w:fill="auto"/>
              </w:rPr>
            </w:pPr>
            <w:r>
              <w:rPr>
                <w:rStyle w:val="24"/>
                <w:rFonts w:ascii="宋体" w:hAnsi="宋体" w:eastAsia="宋体" w:cs="宋体"/>
                <w:color w:val="auto"/>
                <w:highlight w:val="none"/>
                <w:shd w:val="clear" w:color="auto" w:fill="auto"/>
                <w:rtl w:val="0"/>
                <w:lang w:val="zh-TW" w:eastAsia="zh-TW"/>
              </w:rPr>
              <w:t>乙方（章）</w:t>
            </w:r>
          </w:p>
          <w:p>
            <w:pPr>
              <w:pStyle w:val="9"/>
              <w:framePr w:wrap="auto" w:vAnchor="margin" w:hAnchor="text" w:yAlign="inline"/>
              <w:spacing w:line="360" w:lineRule="auto"/>
              <w:ind w:firstLine="482"/>
              <w:rPr>
                <w:rStyle w:val="24"/>
                <w:rFonts w:ascii="宋体" w:hAnsi="宋体" w:eastAsia="宋体" w:cs="宋体"/>
                <w:color w:val="auto"/>
                <w:highlight w:val="none"/>
                <w:shd w:val="clear" w:color="auto" w:fill="auto"/>
                <w:lang w:val="en-US"/>
              </w:rPr>
            </w:pPr>
          </w:p>
          <w:p>
            <w:pPr>
              <w:pStyle w:val="9"/>
              <w:framePr w:wrap="auto" w:vAnchor="margin" w:hAnchor="text" w:yAlign="inline"/>
              <w:spacing w:line="360" w:lineRule="auto"/>
              <w:ind w:firstLine="482"/>
              <w:rPr>
                <w:rStyle w:val="24"/>
                <w:rFonts w:ascii="宋体" w:hAnsi="宋体" w:eastAsia="宋体" w:cs="宋体"/>
                <w:color w:val="auto"/>
                <w:highlight w:val="none"/>
                <w:shd w:val="clear" w:color="auto" w:fill="auto"/>
                <w:lang w:val="en-US"/>
              </w:rPr>
            </w:pPr>
          </w:p>
          <w:p>
            <w:pPr>
              <w:pStyle w:val="9"/>
              <w:framePr w:wrap="auto" w:vAnchor="margin" w:hAnchor="text" w:yAlign="inline"/>
              <w:spacing w:line="360" w:lineRule="auto"/>
              <w:ind w:firstLine="482"/>
              <w:rPr>
                <w:rStyle w:val="24"/>
                <w:rFonts w:ascii="宋体" w:hAnsi="宋体" w:eastAsia="宋体" w:cs="宋体"/>
                <w:color w:val="auto"/>
                <w:highlight w:val="none"/>
                <w:shd w:val="clear" w:color="auto" w:fill="auto"/>
                <w:lang w:val="en-US"/>
              </w:rPr>
            </w:pPr>
          </w:p>
          <w:p>
            <w:pPr>
              <w:pStyle w:val="9"/>
              <w:framePr w:wrap="auto" w:vAnchor="margin" w:hAnchor="text" w:yAlign="inline"/>
              <w:spacing w:line="360" w:lineRule="auto"/>
              <w:ind w:firstLine="482"/>
              <w:rPr>
                <w:rStyle w:val="24"/>
                <w:rFonts w:ascii="宋体" w:hAnsi="宋体" w:eastAsia="宋体" w:cs="宋体"/>
                <w:color w:val="auto"/>
                <w:highlight w:val="none"/>
                <w:shd w:val="clear" w:color="auto" w:fill="auto"/>
                <w:lang w:val="en-US"/>
              </w:rPr>
            </w:pPr>
          </w:p>
          <w:p>
            <w:pPr>
              <w:pStyle w:val="9"/>
              <w:framePr w:wrap="auto" w:vAnchor="margin" w:hAnchor="text" w:yAlign="inline"/>
              <w:spacing w:line="360" w:lineRule="auto"/>
              <w:ind w:firstLine="482"/>
              <w:rPr>
                <w:rStyle w:val="24"/>
                <w:rFonts w:ascii="宋体" w:hAnsi="宋体" w:eastAsia="宋体" w:cs="宋体"/>
                <w:color w:val="auto"/>
                <w:highlight w:val="none"/>
                <w:shd w:val="clear" w:color="auto" w:fill="auto"/>
                <w:lang w:val="en-US"/>
              </w:rPr>
            </w:pPr>
          </w:p>
          <w:p>
            <w:pPr>
              <w:pStyle w:val="9"/>
              <w:framePr w:wrap="auto" w:vAnchor="margin" w:hAnchor="text" w:yAlign="inline"/>
              <w:bidi w:val="0"/>
              <w:spacing w:line="360" w:lineRule="auto"/>
              <w:ind w:left="0" w:right="0" w:firstLine="482"/>
              <w:jc w:val="both"/>
              <w:rPr>
                <w:color w:val="auto"/>
                <w:highlight w:val="none"/>
                <w:rtl w:val="0"/>
              </w:rPr>
            </w:pPr>
            <w:r>
              <w:rPr>
                <w:rStyle w:val="24"/>
                <w:rFonts w:ascii="宋体" w:hAnsi="宋体" w:eastAsia="宋体" w:cs="宋体"/>
                <w:color w:val="auto"/>
                <w:highlight w:val="none"/>
                <w:shd w:val="clear" w:color="auto" w:fill="auto"/>
                <w:rtl w:val="0"/>
                <w:lang w:val="zh-TW" w:eastAsia="zh-TW"/>
              </w:rPr>
              <w:t xml:space="preserve">                年   月   日</w:t>
            </w:r>
          </w:p>
        </w:tc>
      </w:tr>
    </w:tbl>
    <w:p>
      <w:pPr>
        <w:pStyle w:val="9"/>
        <w:framePr w:wrap="auto" w:vAnchor="margin" w:hAnchor="text" w:yAlign="inline"/>
        <w:jc w:val="center"/>
        <w:rPr>
          <w:rStyle w:val="24"/>
          <w:rFonts w:ascii="宋体" w:hAnsi="宋体" w:eastAsia="宋体" w:cs="宋体"/>
          <w:b/>
          <w:bCs/>
          <w:outline w:val="0"/>
          <w:color w:val="auto"/>
          <w:highlight w:val="none"/>
          <w:u w:color="000000"/>
          <w:lang w:val="zh-TW" w:eastAsia="zh-TW"/>
        </w:rPr>
      </w:pPr>
    </w:p>
    <w:p>
      <w:pPr>
        <w:pStyle w:val="9"/>
        <w:framePr w:wrap="auto" w:vAnchor="margin" w:hAnchor="text" w:yAlign="inline"/>
        <w:spacing w:line="360" w:lineRule="auto"/>
        <w:rPr>
          <w:rStyle w:val="24"/>
          <w:rFonts w:ascii="宋体" w:hAnsi="宋体" w:eastAsia="宋体" w:cs="宋体"/>
          <w:outline w:val="0"/>
          <w:color w:val="auto"/>
          <w:highlight w:val="none"/>
          <w:u w:color="000000"/>
          <w:lang w:val="zh-TW" w:eastAsia="zh-TW"/>
        </w:rPr>
      </w:pPr>
      <w:r>
        <w:rPr>
          <w:rStyle w:val="24"/>
          <w:rFonts w:ascii="宋体" w:hAnsi="宋体" w:eastAsia="宋体" w:cs="宋体"/>
          <w:outline w:val="0"/>
          <w:color w:val="auto"/>
          <w:highlight w:val="none"/>
          <w:u w:color="000000"/>
          <w:rtl w:val="0"/>
          <w:lang w:val="zh-TW" w:eastAsia="zh-TW"/>
        </w:rPr>
        <w:t xml:space="preserve">  注：售后服务事项填不下时可另加附页</w:t>
      </w:r>
    </w:p>
    <w:p>
      <w:pPr>
        <w:pStyle w:val="20"/>
        <w:framePr w:wrap="auto" w:vAnchor="margin" w:hAnchor="text" w:yAlign="inline"/>
        <w:rPr>
          <w:rStyle w:val="24"/>
          <w:outline w:val="0"/>
          <w:color w:val="auto"/>
          <w:sz w:val="24"/>
          <w:szCs w:val="24"/>
          <w:highlight w:val="none"/>
          <w:u w:color="000000"/>
        </w:rPr>
      </w:pPr>
    </w:p>
    <w:p>
      <w:pPr>
        <w:pStyle w:val="9"/>
        <w:framePr w:wrap="auto" w:vAnchor="margin" w:hAnchor="text" w:yAlign="inline"/>
        <w:rPr>
          <w:rStyle w:val="24"/>
          <w:rFonts w:ascii="宋体" w:hAnsi="宋体" w:eastAsia="宋体" w:cs="宋体"/>
          <w:outline w:val="0"/>
          <w:color w:val="auto"/>
          <w:sz w:val="24"/>
          <w:szCs w:val="24"/>
          <w:highlight w:val="none"/>
          <w:u w:color="000000"/>
        </w:rPr>
      </w:pPr>
    </w:p>
    <w:p>
      <w:pPr>
        <w:pStyle w:val="20"/>
        <w:framePr w:wrap="auto" w:vAnchor="margin" w:hAnchor="text" w:yAlign="inline"/>
        <w:rPr>
          <w:rStyle w:val="24"/>
          <w:outline w:val="0"/>
          <w:color w:val="auto"/>
          <w:sz w:val="24"/>
          <w:szCs w:val="24"/>
          <w:highlight w:val="none"/>
          <w:u w:color="000000"/>
        </w:rPr>
      </w:pPr>
    </w:p>
    <w:p>
      <w:pPr>
        <w:pStyle w:val="9"/>
        <w:framePr w:wrap="auto" w:vAnchor="margin" w:hAnchor="text" w:yAlign="inline"/>
        <w:rPr>
          <w:rStyle w:val="24"/>
          <w:rFonts w:ascii="宋体" w:hAnsi="宋体" w:eastAsia="宋体" w:cs="宋体"/>
          <w:outline w:val="0"/>
          <w:color w:val="auto"/>
          <w:sz w:val="24"/>
          <w:szCs w:val="24"/>
          <w:highlight w:val="none"/>
          <w:u w:color="000000"/>
        </w:rPr>
      </w:pPr>
    </w:p>
    <w:p>
      <w:pPr>
        <w:pStyle w:val="20"/>
        <w:framePr w:wrap="auto" w:vAnchor="margin" w:hAnchor="text" w:yAlign="inline"/>
        <w:rPr>
          <w:color w:val="auto"/>
          <w:highlight w:val="none"/>
        </w:rPr>
      </w:pPr>
    </w:p>
    <w:sectPr>
      <w:headerReference r:id="rId14" w:type="first"/>
      <w:footerReference r:id="rId16" w:type="first"/>
      <w:headerReference r:id="rId13" w:type="default"/>
      <w:footerReference r:id="rId15" w:type="default"/>
      <w:pgSz w:w="11900" w:h="16840"/>
      <w:pgMar w:top="1440" w:right="1440" w:bottom="1440" w:left="1587" w:header="720" w:footer="720" w:gutter="0"/>
      <w:pgBorders>
        <w:top w:val="none" w:sz="0" w:space="0"/>
        <w:left w:val="none" w:sz="0" w:space="0"/>
        <w:bottom w:val="none" w:sz="0" w:space="0"/>
        <w:right w:val="none" w:sz="0" w:space="0"/>
      </w:pgBorders>
      <w:pgNumType w:start="1"/>
      <w:cols w:space="720" w:num="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PingFang SC Regular">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roman"/>
    <w:pitch w:val="default"/>
    <w:sig w:usb0="00000003" w:usb1="288F0000" w:usb2="00000006" w:usb3="00000000" w:csb0="00040001" w:csb1="00000000"/>
  </w:font>
  <w:font w:name="Wingdings 2">
    <w:altName w:val="Wingdings"/>
    <w:panose1 w:val="00000000000000000000"/>
    <w:charset w:val="00"/>
    <w:family w:val="roman"/>
    <w:pitch w:val="default"/>
    <w:sig w:usb0="00000000" w:usb1="00000000" w:usb2="00000000" w:usb3="00000000" w:csb0="00000000" w:csb1="00000000"/>
  </w:font>
  <w:font w:name="Verdana">
    <w:panose1 w:val="020B0604030504040204"/>
    <w:charset w:val="00"/>
    <w:family w:val="roman"/>
    <w:pitch w:val="default"/>
    <w:sig w:usb0="A10006FF" w:usb1="4000205B" w:usb2="00000010" w:usb3="00000000" w:csb0="2000019F" w:csb1="00000000"/>
  </w:font>
  <w:font w:name="FangSong_GB2312">
    <w:altName w:val="仿宋"/>
    <w:panose1 w:val="00000000000000000000"/>
    <w:charset w:val="00"/>
    <w:family w:val="roman"/>
    <w:pitch w:val="default"/>
    <w:sig w:usb0="00000000" w:usb1="00000000" w:usb2="00000000" w:usb3="00000000" w:csb0="00000000" w:csb1="00000000"/>
  </w:font>
  <w:font w:name="方正小标宋简体">
    <w:altName w:val="黑体"/>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uto" w:vAnchor="margin" w:hAnchor="text" w:yAlign="inline"/>
      <w:jc w:val="center"/>
    </w:pPr>
    <w:r>
      <w:rPr>
        <w:rtl w:val="0"/>
      </w:rPr>
      <w:fldChar w:fldCharType="begin"/>
    </w:r>
    <w:r>
      <w:rPr>
        <w:rtl w:val="0"/>
      </w:rPr>
      <w:instrText xml:space="preserve"> PAGE </w:instrText>
    </w:r>
    <w:r>
      <w:rPr>
        <w:rtl w:val="0"/>
      </w:rPr>
      <w:fldChar w:fldCharType="separate"/>
    </w:r>
    <w:r>
      <w:rPr>
        <w:rtl w:val="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uto" w:vAnchor="margin" w:hAnchor="text" w:yAlign="inline"/>
      <w:bidi w:val="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uto" w:vAnchor="margin" w:hAnchor="text" w:yAlign="inline"/>
      <w:jc w:val="center"/>
    </w:pPr>
    <w:r>
      <w:rPr>
        <w:rtl w:val="0"/>
      </w:rPr>
      <w:fldChar w:fldCharType="begin"/>
    </w:r>
    <w:r>
      <w:rPr>
        <w:rtl w:val="0"/>
      </w:rPr>
      <w:instrText xml:space="preserve"> PAGE </w:instrText>
    </w:r>
    <w:r>
      <w:rPr>
        <w:rtl w:val="0"/>
      </w:rPr>
      <w:fldChar w:fldCharType="separate"/>
    </w:r>
    <w:r>
      <w:rPr>
        <w:rtl w:val="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uto" w:vAnchor="margin" w:hAnchor="text" w:yAlign="inline"/>
      <w:bidi w:val="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uto" w:vAnchor="margin" w:hAnchor="text" w:yAlign="inline"/>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uto" w:vAnchor="margin" w:hAnchor="text" w:yAlign="inli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uto" w:vAnchor="margin" w:hAnchor="text" w:yAlign="inline"/>
      <w:ind w:left="180" w:hanging="180"/>
      <w:jc w:val="left"/>
    </w:pPr>
    <w:r>
      <w:rPr>
        <w:rFonts w:ascii="宋体" w:hAnsi="宋体" w:eastAsia="宋体" w:cs="宋体"/>
        <w:rtl w:val="0"/>
        <w:lang w:val="zh-TW" w:eastAsia="zh-TW"/>
      </w:rPr>
      <w:t>项目名称：万人坟环境整治工程建筑工程检测                       项目编号：</w:t>
    </w:r>
    <w:r>
      <w:rPr>
        <w:rFonts w:ascii="Times New Roman" w:hAnsi="Times New Roman"/>
        <w:rtl w:val="0"/>
        <w:lang w:val="en-US"/>
      </w:rPr>
      <w:t>CZZC2020-C3-80004-HCJS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uto" w:vAnchor="margin" w:hAnchor="text" w:yAlign="inline"/>
      <w:bidi w:v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uto" w:vAnchor="margin" w:hAnchor="text" w:yAlign="inline"/>
      <w:jc w:val="both"/>
    </w:pPr>
    <w:r>
      <w:rPr>
        <w:rFonts w:ascii="新宋体" w:hAnsi="新宋体" w:eastAsia="新宋体" w:cs="新宋体"/>
        <w:rtl w:val="0"/>
        <w:lang w:val="en-US"/>
      </w:rPr>
      <w:t xml:space="preserve">                    </w:t>
    </w:r>
    <w:r>
      <w:rPr>
        <w:rFonts w:ascii="新宋体" w:hAnsi="新宋体" w:eastAsia="新宋体" w:cs="新宋体"/>
        <w:rtl w:val="0"/>
        <w:lang w:val="zh-TW" w:eastAsia="zh-TW"/>
      </w:rPr>
      <w:t>摄制献礼建党</w:t>
    </w:r>
    <w:r>
      <w:rPr>
        <w:rFonts w:ascii="新宋体" w:hAnsi="新宋体" w:eastAsia="新宋体" w:cs="新宋体"/>
        <w:rtl w:val="0"/>
        <w:lang w:val="en-US"/>
      </w:rPr>
      <w:t>100</w:t>
    </w:r>
    <w:r>
      <w:rPr>
        <w:rFonts w:ascii="新宋体" w:hAnsi="新宋体" w:eastAsia="新宋体" w:cs="新宋体"/>
        <w:rtl w:val="0"/>
        <w:lang w:val="zh-TW" w:eastAsia="zh-TW"/>
      </w:rPr>
      <w:t>周年原创音乐《凭祥》</w:t>
    </w:r>
    <w:r>
      <w:rPr>
        <w:rFonts w:ascii="新宋体" w:hAnsi="新宋体" w:eastAsia="新宋体" w:cs="新宋体"/>
        <w:rtl w:val="0"/>
        <w:lang w:val="en-US"/>
      </w:rPr>
      <w:t xml:space="preserve">MVCZZC2021-C3-80003-HCJS </w:t>
    </w:r>
    <w:r>
      <w:rPr>
        <w:rFonts w:ascii="仿宋_GB2312" w:hAnsi="仿宋_GB2312" w:eastAsia="仿宋_GB2312" w:cs="仿宋_GB2312"/>
        <w:sz w:val="21"/>
        <w:szCs w:val="21"/>
        <w:rtl w:val="0"/>
        <w:lang w:val="en-US"/>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uto" w:vAnchor="margin" w:hAnchor="text" w:yAlign="inline"/>
      <w:bidi w:val="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uto" w:vAnchor="margin" w:hAnchor="text" w:yAlign="inline"/>
      <w:bidi w:val="0"/>
    </w:pPr>
    <w:r>
      <mc:AlternateContent>
        <mc:Choice Requires="wps">
          <w:drawing>
            <wp:anchor distT="152400" distB="152400" distL="152400" distR="152400" simplePos="0" relativeHeight="251659264" behindDoc="1" locked="0" layoutInCell="1" allowOverlap="1">
              <wp:simplePos x="0" y="0"/>
              <wp:positionH relativeFrom="page">
                <wp:posOffset>2912110</wp:posOffset>
              </wp:positionH>
              <wp:positionV relativeFrom="page">
                <wp:posOffset>9833610</wp:posOffset>
              </wp:positionV>
              <wp:extent cx="127000" cy="127000"/>
              <wp:effectExtent l="0" t="0" r="0" b="0"/>
              <wp:wrapNone/>
              <wp:docPr id="1073741843" name="officeArt object" descr="正方形"/>
              <wp:cNvGraphicFramePr/>
              <a:graphic xmlns:a="http://schemas.openxmlformats.org/drawingml/2006/main">
                <a:graphicData uri="http://schemas.microsoft.com/office/word/2010/wordprocessingShape">
                  <wps:wsp>
                    <wps:cNvSpPr txBox="1"/>
                    <wps:spPr>
                      <a:xfrm>
                        <a:off x="0" y="0"/>
                        <a:ext cx="127000" cy="127000"/>
                      </a:xfrm>
                      <a:prstGeom prst="rect">
                        <a:avLst/>
                      </a:prstGeom>
                      <a:noFill/>
                      <a:ln w="12700" cap="flat">
                        <a:noFill/>
                        <a:miter lim="400000"/>
                      </a:ln>
                      <a:effectLst/>
                    </wps:spPr>
                    <wps:txbx>
                      <w:txbxContent>
                        <w:p>
                          <w:pPr>
                            <w:pStyle w:val="11"/>
                            <w:framePr w:wrap="auto" w:vAnchor="margin" w:hAnchor="text" w:yAlign="inline"/>
                            <w:jc w:val="center"/>
                          </w:pPr>
                          <w:r>
                            <w:rPr>
                              <w:rtl w:val="0"/>
                            </w:rPr>
                            <w:fldChar w:fldCharType="begin"/>
                          </w:r>
                          <w:r>
                            <w:rPr>
                              <w:rtl w:val="0"/>
                            </w:rPr>
                            <w:instrText xml:space="preserve"> PAGE </w:instrText>
                          </w:r>
                          <w:r>
                            <w:rPr>
                              <w:rtl w:val="0"/>
                            </w:rPr>
                            <w:fldChar w:fldCharType="separate"/>
                          </w:r>
                          <w:r>
                            <w:rPr>
                              <w:rtl w:val="0"/>
                            </w:rPr>
                            <w:t>1</w:t>
                          </w:r>
                          <w:r>
                            <w:rPr>
                              <w:rtl w:val="0"/>
                            </w:rPr>
                            <w:fldChar w:fldCharType="end"/>
                          </w:r>
                        </w:p>
                      </w:txbxContent>
                    </wps:txbx>
                    <wps:bodyPr wrap="square" lIns="0" tIns="0" rIns="0" bIns="0" numCol="1" anchor="t">
                      <a:noAutofit/>
                    </wps:bodyPr>
                  </wps:wsp>
                </a:graphicData>
              </a:graphic>
            </wp:anchor>
          </w:drawing>
        </mc:Choice>
        <mc:Fallback>
          <w:pict>
            <v:shape id="officeArt object" o:spid="_x0000_s1026" o:spt="202" alt="正方形" type="#_x0000_t202" style="position:absolute;left:0pt;margin-left:229.3pt;margin-top:774.3pt;height:10pt;width:10pt;mso-position-horizontal-relative:page;mso-position-vertical-relative:page;z-index:-251657216;mso-width-relative:page;mso-height-relative:page;" filled="f" stroked="f" coordsize="21600,21600" o:gfxdata="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rnQDHXAAAADQEAAA8AAAAAAAAAAQAgAAAAIgAAAGRycy9k&#10;b3ducmV2LnhtbFBLAQIUABQAAAAIAIdO4kDCDkUrAwIAAP0DAAAOAAAAAAAAAAEAIAAAACYBAABk&#10;cnMvZTJvRG9jLnhtbFBLBQYAAAAABgAGAFkBAACbBQAAAAA=&#10;">
              <v:fill on="f" focussize="0,0"/>
              <v:stroke on="f" weight="1pt" miterlimit="4" joinstyle="miter"/>
              <v:imagedata o:title=""/>
              <o:lock v:ext="edit" aspectratio="f"/>
              <v:textbox inset="0mm,0mm,0mm,0mm">
                <w:txbxContent>
                  <w:p>
                    <w:pPr>
                      <w:pStyle w:val="11"/>
                      <w:framePr w:wrap="auto" w:vAnchor="margin" w:hAnchor="text" w:yAlign="inline"/>
                      <w:jc w:val="center"/>
                    </w:pPr>
                    <w:r>
                      <w:rPr>
                        <w:rtl w:val="0"/>
                      </w:rPr>
                      <w:fldChar w:fldCharType="begin"/>
                    </w:r>
                    <w:r>
                      <w:rPr>
                        <w:rtl w:val="0"/>
                      </w:rPr>
                      <w:instrText xml:space="preserve"> PAGE </w:instrText>
                    </w:r>
                    <w:r>
                      <w:rPr>
                        <w:rtl w:val="0"/>
                      </w:rPr>
                      <w:fldChar w:fldCharType="separate"/>
                    </w:r>
                    <w:r>
                      <w:rPr>
                        <w:rtl w:val="0"/>
                      </w:rPr>
                      <w:t>1</w:t>
                    </w:r>
                    <w:r>
                      <w:rPr>
                        <w:rtl w:val="0"/>
                      </w:rPr>
                      <w:fldChar w:fldCharType="end"/>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uto" w:vAnchor="margin" w:hAnchor="text" w:yAlign="inline"/>
      <w:bidi w:val="0"/>
    </w:pPr>
    <w:r>
      <mc:AlternateContent>
        <mc:Choice Requires="wps">
          <w:drawing>
            <wp:anchor distT="152400" distB="152400" distL="152400" distR="152400" simplePos="0" relativeHeight="251659264" behindDoc="1" locked="0" layoutInCell="1" allowOverlap="1">
              <wp:simplePos x="0" y="0"/>
              <wp:positionH relativeFrom="page">
                <wp:posOffset>2912110</wp:posOffset>
              </wp:positionH>
              <wp:positionV relativeFrom="page">
                <wp:posOffset>9833610</wp:posOffset>
              </wp:positionV>
              <wp:extent cx="127000" cy="127000"/>
              <wp:effectExtent l="0" t="0" r="0" b="0"/>
              <wp:wrapNone/>
              <wp:docPr id="1073741844" name="officeArt object" descr="正方形"/>
              <wp:cNvGraphicFramePr/>
              <a:graphic xmlns:a="http://schemas.openxmlformats.org/drawingml/2006/main">
                <a:graphicData uri="http://schemas.microsoft.com/office/word/2010/wordprocessingShape">
                  <wps:wsp>
                    <wps:cNvSpPr txBox="1"/>
                    <wps:spPr>
                      <a:xfrm>
                        <a:off x="0" y="0"/>
                        <a:ext cx="127000" cy="127000"/>
                      </a:xfrm>
                      <a:prstGeom prst="rect">
                        <a:avLst/>
                      </a:prstGeom>
                      <a:noFill/>
                      <a:ln w="12700" cap="flat">
                        <a:noFill/>
                        <a:miter lim="400000"/>
                      </a:ln>
                      <a:effectLst/>
                    </wps:spPr>
                    <wps:txbx>
                      <w:txbxContent>
                        <w:p>
                          <w:pPr>
                            <w:pStyle w:val="11"/>
                            <w:framePr w:wrap="auto" w:vAnchor="margin" w:hAnchor="text" w:yAlign="inline"/>
                          </w:pPr>
                          <w:r>
                            <w:rPr>
                              <w:rtl w:val="0"/>
                            </w:rPr>
                            <w:fldChar w:fldCharType="begin"/>
                          </w:r>
                          <w:r>
                            <w:rPr>
                              <w:rtl w:val="0"/>
                            </w:rPr>
                            <w:instrText xml:space="preserve"> PAGE </w:instrText>
                          </w:r>
                          <w:r>
                            <w:rPr>
                              <w:rtl w:val="0"/>
                            </w:rPr>
                            <w:fldChar w:fldCharType="separate"/>
                          </w:r>
                          <w:r>
                            <w:rPr>
                              <w:rtl w:val="0"/>
                            </w:rPr>
                            <w:t>1</w:t>
                          </w:r>
                          <w:r>
                            <w:rPr>
                              <w:rtl w:val="0"/>
                            </w:rPr>
                            <w:fldChar w:fldCharType="end"/>
                          </w:r>
                        </w:p>
                      </w:txbxContent>
                    </wps:txbx>
                    <wps:bodyPr wrap="square" lIns="0" tIns="0" rIns="0" bIns="0" numCol="1" anchor="t">
                      <a:noAutofit/>
                    </wps:bodyPr>
                  </wps:wsp>
                </a:graphicData>
              </a:graphic>
            </wp:anchor>
          </w:drawing>
        </mc:Choice>
        <mc:Fallback>
          <w:pict>
            <v:shape id="officeArt object" o:spid="_x0000_s1026" o:spt="202" alt="正方形" type="#_x0000_t202" style="position:absolute;left:0pt;margin-left:229.3pt;margin-top:774.3pt;height:10pt;width:10pt;mso-position-horizontal-relative:page;mso-position-vertical-relative:page;z-index:-251657216;mso-width-relative:page;mso-height-relative:page;" filled="f" stroked="f" coordsize="21600,21600" o:gfxdata="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rnQDHXAAAADQEAAA8AAAAAAAAAAQAgAAAAIgAAAGRycy9k&#10;b3ducmV2LnhtbFBLAQIUABQAAAAIAIdO4kDGAwmvAwIAAP0DAAAOAAAAAAAAAAEAIAAAACYBAABk&#10;cnMvZTJvRG9jLnhtbFBLBQYAAAAABgAGAFkBAACbBQAAAAA=&#10;">
              <v:fill on="f" focussize="0,0"/>
              <v:stroke on="f" weight="1pt" miterlimit="4" joinstyle="miter"/>
              <v:imagedata o:title=""/>
              <o:lock v:ext="edit" aspectratio="f"/>
              <v:textbox inset="0mm,0mm,0mm,0mm">
                <w:txbxContent>
                  <w:p>
                    <w:pPr>
                      <w:pStyle w:val="11"/>
                      <w:framePr w:wrap="auto" w:vAnchor="margin" w:hAnchor="text" w:yAlign="inline"/>
                    </w:pPr>
                    <w:r>
                      <w:rPr>
                        <w:rtl w:val="0"/>
                      </w:rPr>
                      <w:fldChar w:fldCharType="begin"/>
                    </w:r>
                    <w:r>
                      <w:rPr>
                        <w:rtl w:val="0"/>
                      </w:rPr>
                      <w:instrText xml:space="preserve"> PAGE </w:instrText>
                    </w:r>
                    <w:r>
                      <w:rPr>
                        <w:rtl w:val="0"/>
                      </w:rPr>
                      <w:fldChar w:fldCharType="separate"/>
                    </w:r>
                    <w:r>
                      <w:rPr>
                        <w:rtl w:val="0"/>
                      </w:rPr>
                      <w:t>1</w:t>
                    </w:r>
                    <w:r>
                      <w:rPr>
                        <w:rtl w:val="0"/>
                      </w:rP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chineseCounting"/>
      <w:suff w:val="nothing"/>
      <w:lvlText w:val="%1."/>
      <w:lvlJc w:val="left"/>
      <w:pPr>
        <w:ind w:left="111" w:hanging="111"/>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chineseCounting"/>
      <w:suff w:val="nothing"/>
      <w:lvlText w:val="%2."/>
      <w:lvlJc w:val="left"/>
      <w:pPr>
        <w:ind w:left="111" w:hanging="111"/>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chineseCounting"/>
      <w:suff w:val="nothing"/>
      <w:lvlText w:val="%3."/>
      <w:lvlJc w:val="left"/>
      <w:pPr>
        <w:ind w:left="111" w:hanging="111"/>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chineseCounting"/>
      <w:suff w:val="nothing"/>
      <w:lvlText w:val="%4."/>
      <w:lvlJc w:val="left"/>
      <w:pPr>
        <w:ind w:left="111" w:hanging="111"/>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chineseCounting"/>
      <w:suff w:val="nothing"/>
      <w:lvlText w:val="%5."/>
      <w:lvlJc w:val="left"/>
      <w:pPr>
        <w:ind w:left="111" w:hanging="111"/>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chineseCounting"/>
      <w:suff w:val="nothing"/>
      <w:lvlText w:val="%6."/>
      <w:lvlJc w:val="left"/>
      <w:pPr>
        <w:ind w:left="111" w:hanging="111"/>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chineseCounting"/>
      <w:suff w:val="nothing"/>
      <w:lvlText w:val="%7."/>
      <w:lvlJc w:val="left"/>
      <w:pPr>
        <w:ind w:left="111" w:hanging="111"/>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chineseCounting"/>
      <w:suff w:val="nothing"/>
      <w:lvlText w:val="%8."/>
      <w:lvlJc w:val="left"/>
      <w:pPr>
        <w:ind w:left="111" w:hanging="111"/>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chineseCounting"/>
      <w:suff w:val="nothing"/>
      <w:lvlText w:val="%9."/>
      <w:lvlJc w:val="left"/>
      <w:pPr>
        <w:ind w:left="111" w:hanging="11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0053208E"/>
    <w:multiLevelType w:val="multilevel"/>
    <w:tmpl w:val="0053208E"/>
    <w:lvl w:ilvl="0" w:tentative="0">
      <w:start w:val="1"/>
      <w:numFmt w:val="chineseCounting"/>
      <w:suff w:val="nothing"/>
      <w:lvlText w:val="%1."/>
      <w:lvlJc w:val="left"/>
      <w:pPr>
        <w:ind w:left="536" w:hanging="116"/>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chineseCounting"/>
      <w:suff w:val="nothing"/>
      <w:lvlText w:val="%2."/>
      <w:lvlJc w:val="left"/>
      <w:pPr>
        <w:ind w:left="536" w:hanging="116"/>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chineseCounting"/>
      <w:suff w:val="nothing"/>
      <w:lvlText w:val="%3."/>
      <w:lvlJc w:val="left"/>
      <w:pPr>
        <w:ind w:left="536" w:hanging="116"/>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chineseCounting"/>
      <w:suff w:val="nothing"/>
      <w:lvlText w:val="%4."/>
      <w:lvlJc w:val="left"/>
      <w:pPr>
        <w:ind w:left="536" w:hanging="116"/>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chineseCounting"/>
      <w:suff w:val="nothing"/>
      <w:lvlText w:val="%5."/>
      <w:lvlJc w:val="left"/>
      <w:pPr>
        <w:ind w:left="536" w:hanging="116"/>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chineseCounting"/>
      <w:suff w:val="nothing"/>
      <w:lvlText w:val="%6."/>
      <w:lvlJc w:val="left"/>
      <w:pPr>
        <w:ind w:left="536" w:hanging="116"/>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chineseCounting"/>
      <w:suff w:val="nothing"/>
      <w:lvlText w:val="%7."/>
      <w:lvlJc w:val="left"/>
      <w:pPr>
        <w:ind w:left="536" w:hanging="116"/>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chineseCounting"/>
      <w:suff w:val="nothing"/>
      <w:lvlText w:val="%8."/>
      <w:lvlJc w:val="left"/>
      <w:pPr>
        <w:ind w:left="536" w:hanging="116"/>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chineseCounting"/>
      <w:suff w:val="nothing"/>
      <w:lvlText w:val="%9."/>
      <w:lvlJc w:val="left"/>
      <w:pPr>
        <w:ind w:left="536" w:hanging="1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59ADCABA"/>
    <w:multiLevelType w:val="multilevel"/>
    <w:tmpl w:val="59ADCABA"/>
    <w:lvl w:ilvl="0" w:tentative="0">
      <w:start w:val="1"/>
      <w:numFmt w:val="chineseCounting"/>
      <w:suff w:val="nothing"/>
      <w:lvlText w:val="%1."/>
      <w:lvlJc w:val="left"/>
      <w:pPr>
        <w:ind w:left="177" w:hanging="177"/>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chineseCounting"/>
      <w:suff w:val="nothing"/>
      <w:lvlText w:val="%2."/>
      <w:lvlJc w:val="left"/>
      <w:pPr>
        <w:ind w:left="177" w:hanging="177"/>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chineseCounting"/>
      <w:suff w:val="nothing"/>
      <w:lvlText w:val="%3."/>
      <w:lvlJc w:val="left"/>
      <w:pPr>
        <w:ind w:left="177" w:hanging="177"/>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chineseCounting"/>
      <w:suff w:val="nothing"/>
      <w:lvlText w:val="%4."/>
      <w:lvlJc w:val="left"/>
      <w:pPr>
        <w:ind w:left="177" w:hanging="177"/>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chineseCounting"/>
      <w:suff w:val="nothing"/>
      <w:lvlText w:val="%5."/>
      <w:lvlJc w:val="left"/>
      <w:pPr>
        <w:ind w:left="177" w:hanging="177"/>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chineseCounting"/>
      <w:suff w:val="nothing"/>
      <w:lvlText w:val="%6."/>
      <w:lvlJc w:val="left"/>
      <w:pPr>
        <w:ind w:left="177" w:hanging="177"/>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chineseCounting"/>
      <w:suff w:val="nothing"/>
      <w:lvlText w:val="%7."/>
      <w:lvlJc w:val="left"/>
      <w:pPr>
        <w:ind w:left="177" w:hanging="177"/>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chineseCounting"/>
      <w:suff w:val="nothing"/>
      <w:lvlText w:val="%8."/>
      <w:lvlJc w:val="left"/>
      <w:pPr>
        <w:ind w:left="177" w:hanging="177"/>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chineseCounting"/>
      <w:suff w:val="nothing"/>
      <w:lvlText w:val="%9."/>
      <w:lvlJc w:val="left"/>
      <w:pPr>
        <w:ind w:left="177" w:hanging="17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lvlOverride w:ilvl="0">
      <w:startOverride w:val="3"/>
    </w:lvlOverride>
  </w:num>
  <w:num w:numId="2">
    <w:abstractNumId w:val="2"/>
    <w:lvlOverride w:ilvl="0">
      <w:startOverride w:val="3"/>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displayBackgroundShape w:val="1"/>
  <w:bordersDoNotSurroundHeader w:val="0"/>
  <w:bordersDoNotSurroundFooter w:val="0"/>
  <w:documentProtection w:enforcement="0"/>
  <w:defaultTabStop w:val="420"/>
  <w:noLineBreaksAfter w:lang="zh-CN" w:val="‘“(〔[{〈《「『【⦅〘〖«〝︵︷︹︻︽︿﹁﹃﹇﹙﹛﹝｢"/>
  <w:noLineBreaksBefore w:lang="zh-CN" w:val="’”)〕]}〉"/>
  <w:footnotePr>
    <w:footnote w:id="0"/>
    <w:footnote w:id="1"/>
  </w:footnotePr>
  <w:endnotePr>
    <w:endnote w:id="0"/>
    <w:endnote w:id="1"/>
  </w:endnotePr>
  <w:compat>
    <w:useFELayout/>
    <w:compatSetting w:name="compatibilityMode" w:uri="http://schemas.microsoft.com/office/word" w:val="15"/>
  </w:compat>
  <w:rsids>
    <w:rsidRoot w:val="00000000"/>
    <w:rsid w:val="04A851CA"/>
    <w:rsid w:val="0A4C094D"/>
    <w:rsid w:val="1F8415B1"/>
    <w:rsid w:val="313F7C50"/>
    <w:rsid w:val="4B337CDB"/>
    <w:rsid w:val="4B975DAA"/>
    <w:rsid w:val="4DAE0B4A"/>
    <w:rsid w:val="542E590D"/>
    <w:rsid w:val="5EFE7B68"/>
    <w:rsid w:val="61FC7980"/>
    <w:rsid w:val="62090024"/>
    <w:rsid w:val="6BB70D92"/>
    <w:rsid w:val="72035AEF"/>
    <w:rsid w:val="7831373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Arial Unicode MS"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5">
    <w:name w:val="Default Paragraph Font"/>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1"/>
    <w:next w:val="1"/>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leader="dot" w:pos="8296"/>
      </w:tabs>
      <w:suppressAutoHyphens w:val="0"/>
      <w:bidi w:val="0"/>
      <w:spacing w:before="0" w:beforeAutospacing="0" w:after="0" w:afterAutospacing="0" w:line="600" w:lineRule="exact"/>
      <w:ind w:left="420" w:right="0" w:firstLine="0"/>
      <w:jc w:val="both"/>
      <w:outlineLvl w:val="9"/>
    </w:pPr>
    <w:rPr>
      <w:rFonts w:ascii="Times New Roman" w:hAnsi="Times New Roman" w:eastAsia="Times New Roman" w:cs="Times New Roman"/>
      <w:color w:val="000000"/>
      <w:spacing w:val="0"/>
      <w:w w:val="100"/>
      <w:kern w:val="2"/>
      <w:position w:val="0"/>
      <w:sz w:val="21"/>
      <w:szCs w:val="21"/>
      <w:u w:val="none" w:color="000000"/>
      <w:shd w:val="clear" w:color="auto" w:fill="auto"/>
      <w:vertAlign w:val="baseline"/>
      <w:lang w:val="en-US"/>
    </w:rPr>
  </w:style>
  <w:style w:type="paragraph" w:styleId="3">
    <w:name w:val="toc 2"/>
    <w:next w:val="1"/>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leader="dot" w:pos="8296"/>
      </w:tabs>
      <w:suppressAutoHyphens w:val="0"/>
      <w:bidi w:val="0"/>
      <w:spacing w:before="160" w:beforeAutospacing="0" w:after="0" w:afterAutospacing="0" w:line="240" w:lineRule="auto"/>
      <w:ind w:left="0" w:right="0" w:firstLine="960"/>
      <w:jc w:val="left"/>
      <w:outlineLvl w:val="9"/>
    </w:pPr>
    <w:rPr>
      <w:rFonts w:ascii="PingFang SC Regular" w:hAnsi="PingFang SC Regular" w:eastAsia="PingFang SC Regular" w:cs="PingFang SC Regular"/>
      <w:color w:val="000000"/>
      <w:spacing w:val="0"/>
      <w:w w:val="100"/>
      <w:kern w:val="0"/>
      <w:position w:val="0"/>
      <w:sz w:val="28"/>
      <w:szCs w:val="28"/>
      <w:u w:val="none" w:color="auto"/>
      <w:shd w:val="clear" w:color="auto" w:fill="auto"/>
      <w:vertAlign w:val="baseline"/>
    </w:rPr>
  </w:style>
  <w:style w:type="character" w:styleId="6">
    <w:name w:val="Hyperlink"/>
    <w:qFormat/>
    <w:uiPriority w:val="0"/>
    <w:rPr>
      <w:u w:val="single"/>
    </w:rPr>
  </w:style>
  <w:style w:type="table" w:customStyle="1" w:styleId="7">
    <w:name w:val="Table Normal"/>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8">
    <w:name w:val="页眉1"/>
    <w:next w:val="9"/>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single" w:color="000000" w:sz="6" w:space="0"/>
        <w:right w:val="none" w:color="auto" w:sz="0" w:space="0"/>
        <w:between w:val="none" w:color="auto" w:sz="0" w:space="0"/>
      </w:pBdr>
      <w:shd w:val="clear" w:color="auto" w:fill="auto"/>
      <w:tabs>
        <w:tab w:val="center" w:pos="4153"/>
        <w:tab w:val="right" w:pos="8306"/>
      </w:tabs>
      <w:suppressAutoHyphens w:val="0"/>
      <w:bidi w:val="0"/>
      <w:spacing w:before="0" w:beforeAutospacing="0" w:after="0" w:afterAutospacing="0" w:line="240" w:lineRule="auto"/>
      <w:ind w:left="0" w:right="0" w:firstLine="0"/>
      <w:jc w:val="center"/>
      <w:outlineLvl w:val="9"/>
    </w:pPr>
    <w:rPr>
      <w:rFonts w:hint="eastAsia" w:ascii="Arial Unicode MS" w:hAnsi="Arial Unicode MS" w:eastAsia="Times New Roman" w:cs="Arial Unicode MS"/>
      <w:color w:val="000000"/>
      <w:spacing w:val="0"/>
      <w:w w:val="100"/>
      <w:kern w:val="0"/>
      <w:position w:val="0"/>
      <w:sz w:val="18"/>
      <w:szCs w:val="18"/>
      <w:u w:val="none" w:color="000000"/>
      <w:shd w:val="clear" w:color="auto" w:fill="auto"/>
      <w:vertAlign w:val="baseline"/>
      <w:lang w:val="en-US"/>
    </w:rPr>
  </w:style>
  <w:style w:type="paragraph" w:customStyle="1" w:styleId="9">
    <w:name w:val="正文 A"/>
    <w:next w:val="10"/>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hint="eastAsia" w:ascii="Arial Unicode MS" w:hAnsi="Arial Unicode MS" w:eastAsia="Times New Roman" w:cs="Arial Unicode MS"/>
      <w:color w:val="000000"/>
      <w:spacing w:val="0"/>
      <w:w w:val="100"/>
      <w:kern w:val="2"/>
      <w:position w:val="0"/>
      <w:sz w:val="21"/>
      <w:szCs w:val="21"/>
      <w:u w:val="none" w:color="000000"/>
      <w:shd w:val="clear" w:color="auto" w:fill="auto"/>
      <w:vertAlign w:val="baseline"/>
      <w:lang w:val="en-US"/>
    </w:rPr>
  </w:style>
  <w:style w:type="paragraph" w:customStyle="1" w:styleId="10">
    <w:name w:val="Default"/>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hint="eastAsia" w:ascii="Arial Unicode MS" w:hAnsi="Arial Unicode MS" w:eastAsia="Times New Roman" w:cs="Arial Unicode MS"/>
      <w:color w:val="000000"/>
      <w:spacing w:val="0"/>
      <w:w w:val="100"/>
      <w:kern w:val="0"/>
      <w:position w:val="0"/>
      <w:sz w:val="24"/>
      <w:szCs w:val="24"/>
      <w:u w:val="none" w:color="000000"/>
      <w:shd w:val="clear" w:color="auto" w:fill="auto"/>
      <w:vertAlign w:val="baseline"/>
      <w:lang w:val="en-US"/>
    </w:rPr>
  </w:style>
  <w:style w:type="paragraph" w:customStyle="1" w:styleId="11">
    <w:name w:val="页脚1"/>
    <w:next w:val="9"/>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center" w:pos="4153"/>
        <w:tab w:val="right" w:pos="8306"/>
      </w:tabs>
      <w:suppressAutoHyphens w:val="0"/>
      <w:bidi w:val="0"/>
      <w:spacing w:before="0" w:beforeAutospacing="0" w:after="0" w:afterAutospacing="0" w:line="240" w:lineRule="auto"/>
      <w:ind w:left="0" w:right="0" w:firstLine="0"/>
      <w:jc w:val="left"/>
      <w:outlineLvl w:val="9"/>
    </w:pPr>
    <w:rPr>
      <w:rFonts w:ascii="Times New Roman" w:hAnsi="Times New Roman" w:eastAsia="Times New Roman" w:cs="Times New Roman"/>
      <w:color w:val="000000"/>
      <w:spacing w:val="0"/>
      <w:w w:val="100"/>
      <w:kern w:val="0"/>
      <w:position w:val="0"/>
      <w:sz w:val="18"/>
      <w:szCs w:val="18"/>
      <w:u w:val="none" w:color="000000"/>
      <w:shd w:val="clear" w:color="auto" w:fill="auto"/>
      <w:vertAlign w:val="baseline"/>
      <w:lang w:val="en-US"/>
    </w:rPr>
  </w:style>
  <w:style w:type="character" w:customStyle="1" w:styleId="12">
    <w:name w:val="页码1"/>
    <w:qFormat/>
    <w:uiPriority w:val="0"/>
  </w:style>
  <w:style w:type="paragraph" w:customStyle="1" w:styleId="13">
    <w:name w:val="页眉与页脚"/>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PingFang SC Regular" w:hAnsi="PingFang SC Regular" w:eastAsia="PingFang SC Regular" w:cs="PingFang SC Regular"/>
      <w:color w:val="000000"/>
      <w:spacing w:val="0"/>
      <w:w w:val="100"/>
      <w:kern w:val="0"/>
      <w:position w:val="0"/>
      <w:sz w:val="24"/>
      <w:szCs w:val="24"/>
      <w:u w:val="none" w:color="auto"/>
      <w:shd w:val="clear" w:color="auto" w:fill="auto"/>
      <w:vertAlign w:val="baseline"/>
    </w:rPr>
  </w:style>
  <w:style w:type="paragraph" w:customStyle="1" w:styleId="14">
    <w:name w:val="正文文本1"/>
    <w:next w:val="8"/>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120" w:afterAutospacing="0" w:line="240" w:lineRule="auto"/>
      <w:ind w:left="0" w:right="0" w:firstLine="0"/>
      <w:jc w:val="both"/>
      <w:outlineLvl w:val="9"/>
    </w:pPr>
    <w:rPr>
      <w:rFonts w:ascii="Times New Roman" w:hAnsi="Times New Roman" w:eastAsia="Times New Roman" w:cs="Times New Roman"/>
      <w:color w:val="000000"/>
      <w:spacing w:val="0"/>
      <w:w w:val="100"/>
      <w:kern w:val="2"/>
      <w:position w:val="0"/>
      <w:sz w:val="21"/>
      <w:szCs w:val="21"/>
      <w:u w:val="none" w:color="000000"/>
      <w:shd w:val="clear" w:color="auto" w:fill="auto"/>
      <w:vertAlign w:val="baseline"/>
      <w:lang w:val="en-US"/>
    </w:rPr>
  </w:style>
  <w:style w:type="paragraph" w:customStyle="1" w:styleId="15">
    <w:name w:val="标题 21"/>
    <w:next w:val="9"/>
    <w:qFormat/>
    <w:uiPriority w:val="0"/>
    <w:pPr>
      <w:keepNext/>
      <w:keepLines/>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260" w:beforeAutospacing="0" w:after="260" w:afterAutospacing="0" w:line="416" w:lineRule="auto"/>
      <w:ind w:left="0" w:right="0" w:firstLine="0"/>
      <w:jc w:val="both"/>
      <w:outlineLvl w:val="0"/>
    </w:pPr>
    <w:rPr>
      <w:rFonts w:ascii="Cambria" w:hAnsi="Cambria" w:eastAsia="Cambria" w:cs="Cambria"/>
      <w:color w:val="000000"/>
      <w:spacing w:val="0"/>
      <w:w w:val="100"/>
      <w:kern w:val="2"/>
      <w:position w:val="0"/>
      <w:sz w:val="32"/>
      <w:szCs w:val="32"/>
      <w:u w:val="none" w:color="000000"/>
      <w:shd w:val="clear" w:color="auto" w:fill="auto"/>
      <w:vertAlign w:val="baseline"/>
      <w:lang w:val="en-US"/>
    </w:rPr>
  </w:style>
  <w:style w:type="paragraph" w:customStyle="1" w:styleId="16">
    <w:name w:val="BodyText"/>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380" w:lineRule="exact"/>
      <w:ind w:left="0" w:right="0" w:firstLine="0"/>
      <w:jc w:val="both"/>
      <w:outlineLvl w:val="9"/>
    </w:pPr>
    <w:rPr>
      <w:rFonts w:hint="eastAsia" w:ascii="Arial Unicode MS" w:hAnsi="Arial Unicode MS" w:eastAsia="Times New Roman" w:cs="Arial Unicode MS"/>
      <w:color w:val="000000"/>
      <w:spacing w:val="0"/>
      <w:w w:val="100"/>
      <w:kern w:val="2"/>
      <w:position w:val="0"/>
      <w:sz w:val="24"/>
      <w:szCs w:val="24"/>
      <w:u w:val="none" w:color="000000"/>
      <w:shd w:val="clear" w:color="auto" w:fill="auto"/>
      <w:vertAlign w:val="baseline"/>
      <w:lang w:val="en-US"/>
    </w:rPr>
  </w:style>
  <w:style w:type="paragraph" w:customStyle="1" w:styleId="17">
    <w:name w:val="标题 51"/>
    <w:next w:val="18"/>
    <w:qFormat/>
    <w:uiPriority w:val="0"/>
    <w:pPr>
      <w:keepNext/>
      <w:keepLines/>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280" w:beforeAutospacing="0" w:after="290" w:afterAutospacing="0" w:line="376" w:lineRule="auto"/>
      <w:ind w:left="0" w:right="0" w:firstLine="0"/>
      <w:jc w:val="both"/>
      <w:outlineLvl w:val="1"/>
    </w:pPr>
    <w:rPr>
      <w:rFonts w:ascii="Times New Roman" w:hAnsi="Times New Roman" w:eastAsia="Times New Roman" w:cs="Times New Roman"/>
      <w:b/>
      <w:bCs/>
      <w:color w:val="000000"/>
      <w:spacing w:val="0"/>
      <w:w w:val="100"/>
      <w:kern w:val="2"/>
      <w:position w:val="0"/>
      <w:sz w:val="28"/>
      <w:szCs w:val="28"/>
      <w:u w:val="none" w:color="000000"/>
      <w:shd w:val="clear" w:color="auto" w:fill="auto"/>
      <w:vertAlign w:val="baseline"/>
      <w:lang w:val="en-US"/>
    </w:rPr>
  </w:style>
  <w:style w:type="paragraph" w:customStyle="1" w:styleId="18">
    <w:name w:val="正文缩进1"/>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420"/>
      <w:jc w:val="both"/>
      <w:outlineLvl w:val="9"/>
    </w:pPr>
    <w:rPr>
      <w:rFonts w:ascii="Times New Roman" w:hAnsi="Times New Roman" w:eastAsia="Times New Roman" w:cs="Times New Roman"/>
      <w:color w:val="000000"/>
      <w:spacing w:val="0"/>
      <w:w w:val="100"/>
      <w:kern w:val="2"/>
      <w:position w:val="0"/>
      <w:sz w:val="21"/>
      <w:szCs w:val="21"/>
      <w:u w:val="none" w:color="000000"/>
      <w:shd w:val="clear" w:color="auto" w:fill="auto"/>
      <w:vertAlign w:val="baseline"/>
      <w:lang w:val="en-US"/>
    </w:rPr>
  </w:style>
  <w:style w:type="paragraph" w:customStyle="1" w:styleId="19">
    <w:name w:val="目录 21"/>
    <w:next w:val="9"/>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leader="dot" w:pos="8296"/>
      </w:tabs>
      <w:suppressAutoHyphens w:val="0"/>
      <w:bidi w:val="0"/>
      <w:spacing w:before="0" w:beforeAutospacing="0" w:after="0" w:afterAutospacing="0" w:line="240" w:lineRule="auto"/>
      <w:ind w:left="420" w:right="0" w:firstLine="0"/>
      <w:jc w:val="both"/>
      <w:outlineLvl w:val="9"/>
    </w:pPr>
    <w:rPr>
      <w:rFonts w:ascii="Times New Roman" w:hAnsi="Times New Roman" w:eastAsia="Times New Roman" w:cs="Times New Roman"/>
      <w:color w:val="000000"/>
      <w:spacing w:val="0"/>
      <w:w w:val="100"/>
      <w:kern w:val="2"/>
      <w:position w:val="0"/>
      <w:sz w:val="21"/>
      <w:szCs w:val="21"/>
      <w:u w:val="none" w:color="000000"/>
      <w:shd w:val="clear" w:color="auto" w:fill="auto"/>
      <w:vertAlign w:val="baseline"/>
      <w:lang w:val="en-US"/>
    </w:rPr>
  </w:style>
  <w:style w:type="paragraph" w:customStyle="1" w:styleId="20">
    <w:name w:val="索引 11"/>
    <w:next w:val="9"/>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400" w:lineRule="exact"/>
      <w:ind w:left="0" w:right="0" w:firstLine="420"/>
      <w:jc w:val="both"/>
      <w:outlineLvl w:val="9"/>
    </w:pPr>
    <w:rPr>
      <w:rFonts w:ascii="宋体" w:hAnsi="宋体" w:eastAsia="宋体" w:cs="宋体"/>
      <w:b/>
      <w:bCs/>
      <w:color w:val="000000"/>
      <w:spacing w:val="0"/>
      <w:w w:val="100"/>
      <w:kern w:val="2"/>
      <w:position w:val="0"/>
      <w:sz w:val="21"/>
      <w:szCs w:val="21"/>
      <w:u w:val="none" w:color="000000"/>
      <w:shd w:val="clear" w:color="auto" w:fill="auto"/>
      <w:vertAlign w:val="baseline"/>
      <w:lang w:val="en-US"/>
    </w:rPr>
  </w:style>
  <w:style w:type="paragraph" w:customStyle="1" w:styleId="21">
    <w:name w:val="批注文字1"/>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hint="eastAsia" w:ascii="Arial Unicode MS" w:hAnsi="Arial Unicode MS" w:eastAsia="Times New Roman" w:cs="Arial Unicode MS"/>
      <w:color w:val="000000"/>
      <w:spacing w:val="0"/>
      <w:w w:val="100"/>
      <w:kern w:val="2"/>
      <w:position w:val="0"/>
      <w:sz w:val="21"/>
      <w:szCs w:val="21"/>
      <w:u w:val="none" w:color="000000"/>
      <w:shd w:val="clear" w:color="auto" w:fill="auto"/>
      <w:vertAlign w:val="baseline"/>
      <w:lang w:val="en-US"/>
    </w:rPr>
  </w:style>
  <w:style w:type="paragraph" w:customStyle="1" w:styleId="22">
    <w:name w:val="列表编号1"/>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left" w:pos="454"/>
        <w:tab w:val="left" w:pos="720"/>
        <w:tab w:val="left" w:pos="840"/>
      </w:tabs>
      <w:suppressAutoHyphens w:val="0"/>
      <w:bidi w:val="0"/>
      <w:spacing w:before="0" w:beforeAutospacing="0" w:after="50" w:afterAutospacing="0" w:line="240" w:lineRule="auto"/>
      <w:ind w:left="454" w:right="0" w:hanging="284"/>
      <w:jc w:val="left"/>
      <w:outlineLvl w:val="9"/>
    </w:pPr>
    <w:rPr>
      <w:rFonts w:hint="eastAsia" w:ascii="Arial Unicode MS" w:hAnsi="Arial Unicode MS" w:eastAsia="Times New Roman" w:cs="Arial Unicode MS"/>
      <w:color w:val="000000"/>
      <w:spacing w:val="0"/>
      <w:w w:val="100"/>
      <w:kern w:val="0"/>
      <w:position w:val="0"/>
      <w:sz w:val="24"/>
      <w:szCs w:val="24"/>
      <w:u w:val="none" w:color="000000"/>
      <w:shd w:val="clear" w:color="auto" w:fill="auto"/>
      <w:vertAlign w:val="baseline"/>
      <w:lang w:val="en-US"/>
    </w:rPr>
  </w:style>
  <w:style w:type="paragraph" w:customStyle="1" w:styleId="23">
    <w:name w:val="纯文本11"/>
    <w:next w:val="9"/>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宋体" w:hAnsi="宋体" w:eastAsia="宋体" w:cs="宋体"/>
      <w:color w:val="000000"/>
      <w:spacing w:val="0"/>
      <w:w w:val="100"/>
      <w:kern w:val="0"/>
      <w:position w:val="0"/>
      <w:sz w:val="20"/>
      <w:szCs w:val="20"/>
      <w:u w:val="none" w:color="000000"/>
      <w:shd w:val="clear" w:color="auto" w:fill="auto"/>
      <w:vertAlign w:val="baseline"/>
      <w:lang w:val="en-US"/>
    </w:rPr>
  </w:style>
  <w:style w:type="character" w:customStyle="1" w:styleId="24">
    <w:name w:val="无"/>
    <w:qFormat/>
    <w:uiPriority w:val="0"/>
  </w:style>
  <w:style w:type="character" w:customStyle="1" w:styleId="25">
    <w:name w:val="Hyperlink.0"/>
    <w:basedOn w:val="24"/>
    <w:qFormat/>
    <w:uiPriority w:val="0"/>
    <w:rPr>
      <w:rFonts w:ascii="宋体" w:hAnsi="宋体" w:eastAsia="宋体" w:cs="宋体"/>
      <w:color w:val="000000"/>
      <w:u w:color="000000"/>
      <w:lang w:val="en-US"/>
    </w:rPr>
  </w:style>
  <w:style w:type="character" w:customStyle="1" w:styleId="26">
    <w:name w:val="Hyperlink.1"/>
    <w:basedOn w:val="24"/>
    <w:qFormat/>
    <w:uiPriority w:val="0"/>
    <w:rPr>
      <w:lang w:val="zh-TW" w:eastAsia="zh-TW"/>
    </w:rPr>
  </w:style>
  <w:style w:type="paragraph" w:customStyle="1" w:styleId="27">
    <w:name w:val="纯文本1"/>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宋体" w:hAnsi="宋体" w:eastAsia="宋体" w:cs="宋体"/>
      <w:color w:val="000000"/>
      <w:spacing w:val="0"/>
      <w:w w:val="100"/>
      <w:kern w:val="2"/>
      <w:position w:val="0"/>
      <w:sz w:val="21"/>
      <w:szCs w:val="21"/>
      <w:u w:val="none" w:color="000000"/>
      <w:shd w:val="clear" w:color="auto" w:fill="auto"/>
      <w:vertAlign w:val="baseline"/>
      <w:lang w:val="en-US"/>
    </w:rPr>
  </w:style>
  <w:style w:type="paragraph" w:customStyle="1" w:styleId="28">
    <w:name w:val="列表 21"/>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100" w:right="0" w:hanging="100"/>
      <w:jc w:val="both"/>
      <w:outlineLvl w:val="9"/>
    </w:pPr>
    <w:rPr>
      <w:rFonts w:hint="eastAsia" w:ascii="Arial Unicode MS" w:hAnsi="Arial Unicode MS" w:eastAsia="Times New Roman" w:cs="Arial Unicode MS"/>
      <w:color w:val="000000"/>
      <w:spacing w:val="0"/>
      <w:w w:val="100"/>
      <w:kern w:val="2"/>
      <w:position w:val="0"/>
      <w:sz w:val="21"/>
      <w:szCs w:val="21"/>
      <w:u w:val="none" w:color="000000"/>
      <w:shd w:val="clear" w:color="auto" w:fill="auto"/>
      <w:vertAlign w:val="baseline"/>
      <w:lang w:val="en-US"/>
    </w:rPr>
  </w:style>
  <w:style w:type="paragraph" w:customStyle="1" w:styleId="29">
    <w:name w:val="正文 A A"/>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hint="eastAsia" w:ascii="Arial Unicode MS" w:hAnsi="Arial Unicode MS" w:eastAsia="Arial Unicode MS" w:cs="Arial Unicode MS"/>
      <w:color w:val="000000"/>
      <w:spacing w:val="0"/>
      <w:w w:val="100"/>
      <w:kern w:val="2"/>
      <w:position w:val="0"/>
      <w:sz w:val="21"/>
      <w:szCs w:val="21"/>
      <w:u w:val="none" w:color="000000"/>
      <w:shd w:val="clear" w:color="auto" w:fill="auto"/>
      <w:vertAlign w:val="baseline"/>
      <w:lang w:val="zh-TW" w:eastAsia="zh-TW"/>
    </w:rPr>
  </w:style>
  <w:style w:type="paragraph" w:customStyle="1" w:styleId="30">
    <w:name w:val="正文文本缩进1"/>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830"/>
      <w:jc w:val="both"/>
      <w:outlineLvl w:val="9"/>
    </w:pPr>
    <w:rPr>
      <w:rFonts w:ascii="仿宋_GB2312" w:hAnsi="仿宋_GB2312" w:eastAsia="仿宋_GB2312" w:cs="仿宋_GB2312"/>
      <w:color w:val="000000"/>
      <w:spacing w:val="0"/>
      <w:w w:val="100"/>
      <w:kern w:val="0"/>
      <w:position w:val="0"/>
      <w:sz w:val="32"/>
      <w:szCs w:val="32"/>
      <w:u w:val="none" w:color="000000"/>
      <w:shd w:val="clear" w:color="auto" w:fill="auto"/>
      <w:vertAlign w:val="baseline"/>
      <w:lang w:val="en-US"/>
    </w:rPr>
  </w:style>
  <w:style w:type="paragraph" w:customStyle="1" w:styleId="31">
    <w:name w:val="表格文字"/>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Times New Roman" w:hAnsi="Times New Roman" w:eastAsia="Times New Roman" w:cs="Times New Roman"/>
      <w:color w:val="000000"/>
      <w:spacing w:val="10"/>
      <w:w w:val="100"/>
      <w:kern w:val="2"/>
      <w:position w:val="0"/>
      <w:sz w:val="24"/>
      <w:szCs w:val="24"/>
      <w:u w:val="none" w:color="000000"/>
      <w:shd w:val="clear" w:color="auto" w:fill="auto"/>
      <w:vertAlign w:val="baseline"/>
      <w:lang w:val="en-US"/>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9.png"/><Relationship Id="rId25" Type="http://schemas.openxmlformats.org/officeDocument/2006/relationships/image" Target="media/image8.png"/><Relationship Id="rId24" Type="http://schemas.openxmlformats.org/officeDocument/2006/relationships/image" Target="media/image7.png"/><Relationship Id="rId23" Type="http://schemas.openxmlformats.org/officeDocument/2006/relationships/image" Target="media/image6.png"/><Relationship Id="rId22" Type="http://schemas.openxmlformats.org/officeDocument/2006/relationships/image" Target="media/image5.png"/><Relationship Id="rId21" Type="http://schemas.openxmlformats.org/officeDocument/2006/relationships/image" Target="media/image4.png"/><Relationship Id="rId20" Type="http://schemas.openxmlformats.org/officeDocument/2006/relationships/image" Target="media/image3.png"/><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PingFang SC Semibold"/>
        <a:ea typeface="PingFang SC Semibold"/>
        <a:cs typeface="PingFang SC Semibold"/>
      </a:majorFont>
      <a:minorFont>
        <a:latin typeface="PingFang SC Regular"/>
        <a:ea typeface="PingFang SC Regular"/>
        <a:cs typeface="PingFang SC Regula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upright="0">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0" tIns="0" rIns="0" bIns="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Office_11.1.0.10938_F1E327BC-269C-435d-A152-05C5408002CA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2021-10-06T09:18:00Z</dcterms:created>
  <dc:creator>ruanti613</dc:creator>
  <cp:lastModifiedBy>心路之霞13627871510</cp:lastModifiedBy>
  <dcterms:modified xsi:type="dcterms:W3CDTF">2021-10-08T02:45:26Z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5842A0EEC915449B9D4A20A478F69A80</vt:lpwstr>
  </property>
</Properties>
</file>