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spacing w:line="360" w:lineRule="auto"/>
        <w:jc w:val="center"/>
        <w:rPr>
          <w:color w:val="auto"/>
          <w:sz w:val="20"/>
          <w:szCs w:val="20"/>
          <w:lang w:val="zh-TW" w:eastAsia="zh-TW"/>
        </w:rPr>
      </w:pPr>
      <w:r>
        <w:rPr>
          <w:rFonts w:ascii="宋体" w:hAnsi="宋体" w:eastAsia="宋体" w:cs="宋体"/>
          <w:b/>
          <w:bCs/>
          <w:color w:val="auto"/>
          <w:kern w:val="2"/>
          <w:sz w:val="44"/>
          <w:szCs w:val="44"/>
          <w:rtl w:val="0"/>
          <w:lang w:val="zh-TW" w:eastAsia="zh-TW"/>
        </w:rPr>
        <w:t>华春建设工程项目管理有限责任公司</w:t>
      </w:r>
    </w:p>
    <w:p>
      <w:pPr>
        <w:pStyle w:val="14"/>
        <w:framePr w:wrap="auto" w:vAnchor="margin" w:hAnchor="text" w:yAlign="inline"/>
        <w:rPr>
          <w:color w:val="auto"/>
          <w:sz w:val="20"/>
          <w:szCs w:val="20"/>
        </w:rPr>
      </w:pPr>
      <w:r>
        <w:rPr>
          <w:color w:val="auto"/>
          <w:kern w:val="2"/>
        </w:rPr>
        <w:drawing>
          <wp:anchor distT="57150" distB="57150" distL="57150" distR="57150" simplePos="0" relativeHeight="251663360" behindDoc="0" locked="0" layoutInCell="1" allowOverlap="1">
            <wp:simplePos x="0" y="0"/>
            <wp:positionH relativeFrom="column">
              <wp:posOffset>2148205</wp:posOffset>
            </wp:positionH>
            <wp:positionV relativeFrom="line">
              <wp:posOffset>240665</wp:posOffset>
            </wp:positionV>
            <wp:extent cx="951865" cy="1612900"/>
            <wp:effectExtent l="0" t="0" r="0" b="0"/>
            <wp:wrapSquare wrapText="bothSides"/>
            <wp:docPr id="1073741825" name="officeArt object" descr="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图像"/>
                    <pic:cNvPicPr>
                      <a:picLocks noChangeAspect="1"/>
                    </pic:cNvPicPr>
                  </pic:nvPicPr>
                  <pic:blipFill>
                    <a:blip r:embed="rId18"/>
                    <a:stretch>
                      <a:fillRect/>
                    </a:stretch>
                  </pic:blipFill>
                  <pic:spPr>
                    <a:xfrm>
                      <a:off x="0" y="0"/>
                      <a:ext cx="951865" cy="1612900"/>
                    </a:xfrm>
                    <a:prstGeom prst="rect">
                      <a:avLst/>
                    </a:prstGeom>
                    <a:ln w="12700" cap="flat">
                      <a:noFill/>
                      <a:miter lim="400000"/>
                      <a:headEnd/>
                      <a:tailEnd/>
                    </a:ln>
                    <a:effectLst/>
                  </pic:spPr>
                </pic:pic>
              </a:graphicData>
            </a:graphic>
          </wp:anchor>
        </w:drawing>
      </w:r>
      <w:r>
        <w:rPr>
          <w:color w:val="auto"/>
          <w:sz w:val="30"/>
          <w:szCs w:val="30"/>
        </w:rPr>
        <mc:AlternateContent>
          <mc:Choice Requires="wpg">
            <w:drawing>
              <wp:anchor distT="0" distB="0" distL="0" distR="0" simplePos="0" relativeHeight="251660288" behindDoc="0" locked="0" layoutInCell="1" allowOverlap="1">
                <wp:simplePos x="0" y="0"/>
                <wp:positionH relativeFrom="page">
                  <wp:posOffset>840105</wp:posOffset>
                </wp:positionH>
                <wp:positionV relativeFrom="line">
                  <wp:posOffset>45720</wp:posOffset>
                </wp:positionV>
                <wp:extent cx="5600700" cy="52705"/>
                <wp:effectExtent l="0" t="0" r="0" b="0"/>
                <wp:wrapTopAndBottom/>
                <wp:docPr id="1073741829" name="officeArt object" descr="成组"/>
                <wp:cNvGraphicFramePr/>
                <a:graphic xmlns:a="http://schemas.openxmlformats.org/drawingml/2006/main">
                  <a:graphicData uri="http://schemas.microsoft.com/office/word/2010/wordprocessingGroup">
                    <wpg:wgp>
                      <wpg:cNvGrpSpPr/>
                      <wpg:grpSpPr>
                        <a:xfrm>
                          <a:off x="0" y="0"/>
                          <a:ext cx="5600700" cy="52706"/>
                          <a:chOff x="0" y="0"/>
                          <a:chExt cx="5600699" cy="52705"/>
                        </a:xfrm>
                      </wpg:grpSpPr>
                      <wps:wsp>
                        <wps:cNvPr id="1073741826" name="线条"/>
                        <wps:cNvCnPr/>
                        <wps:spPr>
                          <a:xfrm>
                            <a:off x="0" y="0"/>
                            <a:ext cx="5600700" cy="0"/>
                          </a:xfrm>
                          <a:prstGeom prst="line">
                            <a:avLst/>
                          </a:prstGeom>
                          <a:noFill/>
                          <a:ln w="11214" cap="flat">
                            <a:solidFill>
                              <a:srgbClr val="FF0000"/>
                            </a:solidFill>
                            <a:prstDash val="solid"/>
                            <a:round/>
                          </a:ln>
                          <a:effectLst/>
                        </wps:spPr>
                        <wps:bodyPr/>
                      </wps:wsp>
                      <wps:wsp>
                        <wps:cNvPr id="1073741827" name="线条"/>
                        <wps:cNvCnPr/>
                        <wps:spPr>
                          <a:xfrm>
                            <a:off x="0" y="26035"/>
                            <a:ext cx="5600700" cy="1"/>
                          </a:xfrm>
                          <a:prstGeom prst="line">
                            <a:avLst/>
                          </a:prstGeom>
                          <a:noFill/>
                          <a:ln w="21793" cap="flat">
                            <a:solidFill>
                              <a:srgbClr val="FF0000"/>
                            </a:solidFill>
                            <a:prstDash val="solid"/>
                            <a:round/>
                          </a:ln>
                          <a:effectLst/>
                        </wps:spPr>
                        <wps:bodyPr/>
                      </wps:wsp>
                      <wps:wsp>
                        <wps:cNvPr id="1073741828" name="线条"/>
                        <wps:cNvCnPr/>
                        <wps:spPr>
                          <a:xfrm>
                            <a:off x="0" y="52705"/>
                            <a:ext cx="5600700" cy="1"/>
                          </a:xfrm>
                          <a:prstGeom prst="line">
                            <a:avLst/>
                          </a:prstGeom>
                          <a:noFill/>
                          <a:ln w="11214" cap="flat">
                            <a:solidFill>
                              <a:srgbClr val="FF0000"/>
                            </a:solidFill>
                            <a:prstDash val="solid"/>
                            <a:round/>
                          </a:ln>
                          <a:effectLst/>
                        </wps:spPr>
                        <wps:bodyPr/>
                      </wps:wsp>
                    </wpg:wgp>
                  </a:graphicData>
                </a:graphic>
              </wp:anchor>
            </w:drawing>
          </mc:Choice>
          <mc:Fallback>
            <w:pict>
              <v:group id="officeArt object" o:spid="_x0000_s1026" o:spt="203" alt="成组" style="position:absolute;left:0pt;margin-left:66.15pt;margin-top:3.6pt;height:4.15pt;width:441pt;mso-position-horizontal-relative:page;mso-position-vertical-relative:line;mso-wrap-distance-bottom:0pt;mso-wrap-distance-top:0pt;z-index:251660288;mso-width-relative:page;mso-height-relative:page;" coordsize="5600699,52705" o:gfxdata="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aNXqc2AAAAAkBAAAPAAAAAAAAAAEAIAAAACIA&#10;AABkcnMvZG93bnJldi54bWxQSwECFAAUAAAACACHTuJAD+LxF3sCAABqCAAADgAAAAAAAAABACAA&#10;AAAnAQAAZHJzL2Uyb0RvYy54bWxQSwUGAAAAAAYABgBZAQAAFAYAAAAA&#10;">
                <o:lock v:ext="edit" aspectratio="f"/>
                <v:line id="线条" o:spid="_x0000_s1026" o:spt="20" style="position:absolute;left:0;top:0;height:0;width:5600700;" filled="f" stroked="t" coordsize="21600,21600" o:gfxdata="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h&#10;Wbu1wwAAAOMAAAAPAAAAAAAAAAEAIAAAACIAAABkcnMvZG93bnJldi54bWxQSwECFAAUAAAACACH&#10;TuJAMy8FnjsAAAA5AAAAEAAAAAAAAAABACAAAAASAQAAZHJzL3NoYXBleG1sLnhtbFBLBQYAAAAA&#10;BgAGAFsBAAC8AwAAAAA=&#10;">
                  <v:fill on="f" focussize="0,0"/>
                  <v:stroke weight="0.882992125984252pt" color="#FF0000" joinstyle="round"/>
                  <v:imagedata o:title=""/>
                  <o:lock v:ext="edit" aspectratio="f"/>
                </v:line>
                <v:line id="线条" o:spid="_x0000_s1026" o:spt="20" style="position:absolute;left:0;top:26035;height:1;width:5600700;" filled="f" stroked="t" coordsize="21600,21600" o:gfxdata="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8&#10;G6dcwwAAAOMAAAAPAAAAAAAAAAEAIAAAACIAAABkcnMvZG93bnJldi54bWxQSwECFAAUAAAACACH&#10;TuJAMy8FnjsAAAA5AAAAEAAAAAAAAAABACAAAAASAQAAZHJzL3NoYXBleG1sLnhtbFBLBQYAAAAA&#10;BgAGAFsBAAC8AwAAAAA=&#10;">
                  <v:fill on="f" focussize="0,0"/>
                  <v:stroke weight="1.7159842519685pt" color="#FF0000" joinstyle="round"/>
                  <v:imagedata o:title=""/>
                  <o:lock v:ext="edit" aspectratio="f"/>
                </v:line>
                <v:line id="线条" o:spid="_x0000_s1026" o:spt="20" style="position:absolute;left:0;top:52705;height:1;width:5600700;" filled="f" stroked="t" coordsize="21600,21600" o:gfxdata="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KilzFAAAA4wAAAA8AAAAAAAAAAQAgAAAAIgAAAGRycy9kb3ducmV2LnhtbFBLAQIUABQAAAAI&#10;AIdO4kAzLwWeOwAAADkAAAAQAAAAAAAAAAEAIAAAABQBAABkcnMvc2hhcGV4bWwueG1sUEsFBgAA&#10;AAAGAAYAWwEAAL4DAAAAAA==&#10;">
                  <v:fill on="f" focussize="0,0"/>
                  <v:stroke weight="0.882992125984252pt" color="#FF0000" joinstyle="round"/>
                  <v:imagedata o:title=""/>
                  <o:lock v:ext="edit" aspectratio="f"/>
                </v:line>
                <w10:wrap type="topAndBottom"/>
              </v:group>
            </w:pict>
          </mc:Fallback>
        </mc:AlternateContent>
      </w:r>
    </w:p>
    <w:p>
      <w:pPr>
        <w:pStyle w:val="14"/>
        <w:framePr w:wrap="auto" w:vAnchor="margin" w:hAnchor="text" w:yAlign="inline"/>
        <w:rPr>
          <w:color w:val="auto"/>
          <w:sz w:val="20"/>
          <w:szCs w:val="20"/>
        </w:rPr>
      </w:pPr>
    </w:p>
    <w:p>
      <w:pPr>
        <w:pStyle w:val="14"/>
        <w:framePr w:wrap="auto" w:vAnchor="margin" w:hAnchor="text" w:yAlign="inline"/>
        <w:rPr>
          <w:color w:val="auto"/>
          <w:sz w:val="20"/>
          <w:szCs w:val="20"/>
        </w:rPr>
      </w:pPr>
    </w:p>
    <w:p>
      <w:pPr>
        <w:pStyle w:val="14"/>
        <w:framePr w:wrap="auto" w:vAnchor="margin" w:hAnchor="text" w:yAlign="inline"/>
        <w:rPr>
          <w:color w:val="auto"/>
          <w:sz w:val="20"/>
          <w:szCs w:val="20"/>
        </w:rPr>
      </w:pPr>
    </w:p>
    <w:p>
      <w:pPr>
        <w:pStyle w:val="14"/>
        <w:framePr w:wrap="auto" w:vAnchor="margin" w:hAnchor="text" w:yAlign="inline"/>
        <w:rPr>
          <w:color w:val="auto"/>
          <w:sz w:val="20"/>
          <w:szCs w:val="20"/>
        </w:rPr>
      </w:pPr>
    </w:p>
    <w:p>
      <w:pPr>
        <w:pStyle w:val="14"/>
        <w:framePr w:wrap="auto" w:vAnchor="margin" w:hAnchor="text" w:yAlign="inline"/>
        <w:rPr>
          <w:color w:val="auto"/>
          <w:sz w:val="20"/>
          <w:szCs w:val="20"/>
        </w:rPr>
      </w:pPr>
    </w:p>
    <w:p>
      <w:pPr>
        <w:pStyle w:val="14"/>
        <w:framePr w:wrap="auto" w:vAnchor="margin" w:hAnchor="text" w:yAlign="inline"/>
        <w:rPr>
          <w:color w:val="auto"/>
          <w:sz w:val="20"/>
          <w:szCs w:val="20"/>
        </w:rPr>
      </w:pPr>
    </w:p>
    <w:p>
      <w:pPr>
        <w:pStyle w:val="14"/>
        <w:framePr w:wrap="auto" w:vAnchor="margin" w:hAnchor="text" w:yAlign="inline"/>
        <w:spacing w:before="7"/>
        <w:rPr>
          <w:color w:val="auto"/>
        </w:rPr>
      </w:pPr>
    </w:p>
    <w:p>
      <w:pPr>
        <w:pStyle w:val="15"/>
        <w:framePr w:wrap="auto" w:vAnchor="margin" w:hAnchor="text" w:yAlign="inline"/>
        <w:rPr>
          <w:color w:val="auto"/>
          <w:spacing w:val="-2"/>
          <w:sz w:val="30"/>
          <w:szCs w:val="30"/>
        </w:rPr>
      </w:pPr>
      <w:r>
        <w:rPr>
          <w:rStyle w:val="12"/>
          <w:color w:val="auto"/>
        </w:rPr>
        <mc:AlternateContent>
          <mc:Choice Requires="wpg">
            <w:drawing>
              <wp:anchor distT="0" distB="0" distL="0" distR="0" simplePos="0" relativeHeight="251661312" behindDoc="0" locked="0" layoutInCell="1" allowOverlap="1">
                <wp:simplePos x="0" y="0"/>
                <wp:positionH relativeFrom="page">
                  <wp:posOffset>1081405</wp:posOffset>
                </wp:positionH>
                <wp:positionV relativeFrom="line">
                  <wp:posOffset>116205</wp:posOffset>
                </wp:positionV>
                <wp:extent cx="5471160" cy="899160"/>
                <wp:effectExtent l="0" t="0" r="0" b="0"/>
                <wp:wrapTopAndBottom/>
                <wp:docPr id="1073741838" name="officeArt object" descr="成组"/>
                <wp:cNvGraphicFramePr/>
                <a:graphic xmlns:a="http://schemas.openxmlformats.org/drawingml/2006/main">
                  <a:graphicData uri="http://schemas.microsoft.com/office/word/2010/wordprocessingGroup">
                    <wpg:wgp>
                      <wpg:cNvGrpSpPr/>
                      <wpg:grpSpPr>
                        <a:xfrm>
                          <a:off x="0" y="0"/>
                          <a:ext cx="5471160" cy="899160"/>
                          <a:chOff x="0" y="0"/>
                          <a:chExt cx="5471159" cy="899159"/>
                        </a:xfrm>
                      </wpg:grpSpPr>
                      <pic:pic xmlns:pic="http://schemas.openxmlformats.org/drawingml/2006/picture">
                        <pic:nvPicPr>
                          <pic:cNvPr id="1073741830" name="图像" descr="图像"/>
                          <pic:cNvPicPr>
                            <a:picLocks noChangeAspect="1"/>
                          </pic:cNvPicPr>
                        </pic:nvPicPr>
                        <pic:blipFill>
                          <a:blip r:embed="rId19"/>
                          <a:stretch>
                            <a:fillRect/>
                          </a:stretch>
                        </pic:blipFill>
                        <pic:spPr>
                          <a:xfrm>
                            <a:off x="9524" y="445769"/>
                            <a:ext cx="5461636" cy="448311"/>
                          </a:xfrm>
                          <a:prstGeom prst="rect">
                            <a:avLst/>
                          </a:prstGeom>
                          <a:ln w="12700" cap="flat">
                            <a:noFill/>
                            <a:miter lim="400000"/>
                            <a:headEnd/>
                            <a:tailEnd/>
                          </a:ln>
                          <a:effectLst/>
                        </pic:spPr>
                      </pic:pic>
                      <pic:pic xmlns:pic="http://schemas.openxmlformats.org/drawingml/2006/picture">
                        <pic:nvPicPr>
                          <pic:cNvPr id="1073741831" name="图像" descr="图像"/>
                          <pic:cNvPicPr>
                            <a:picLocks noChangeAspect="1"/>
                          </pic:cNvPicPr>
                        </pic:nvPicPr>
                        <pic:blipFill>
                          <a:blip r:embed="rId20"/>
                          <a:stretch>
                            <a:fillRect/>
                          </a:stretch>
                        </pic:blipFill>
                        <pic:spPr>
                          <a:xfrm>
                            <a:off x="0" y="1269"/>
                            <a:ext cx="654050" cy="890271"/>
                          </a:xfrm>
                          <a:prstGeom prst="rect">
                            <a:avLst/>
                          </a:prstGeom>
                          <a:ln w="12700" cap="flat">
                            <a:noFill/>
                            <a:miter lim="400000"/>
                            <a:headEnd/>
                            <a:tailEnd/>
                          </a:ln>
                          <a:effectLst/>
                        </pic:spPr>
                      </pic:pic>
                      <pic:pic xmlns:pic="http://schemas.openxmlformats.org/drawingml/2006/picture">
                        <pic:nvPicPr>
                          <pic:cNvPr id="1073741832" name="图像" descr="图像"/>
                          <pic:cNvPicPr>
                            <a:picLocks noChangeAspect="1"/>
                          </pic:cNvPicPr>
                        </pic:nvPicPr>
                        <pic:blipFill>
                          <a:blip r:embed="rId21"/>
                          <a:stretch>
                            <a:fillRect/>
                          </a:stretch>
                        </pic:blipFill>
                        <pic:spPr>
                          <a:xfrm>
                            <a:off x="716279" y="0"/>
                            <a:ext cx="657861" cy="896620"/>
                          </a:xfrm>
                          <a:prstGeom prst="rect">
                            <a:avLst/>
                          </a:prstGeom>
                          <a:ln w="12700" cap="flat">
                            <a:noFill/>
                            <a:miter lim="400000"/>
                            <a:headEnd/>
                            <a:tailEnd/>
                          </a:ln>
                          <a:effectLst/>
                        </pic:spPr>
                      </pic:pic>
                      <pic:pic xmlns:pic="http://schemas.openxmlformats.org/drawingml/2006/picture">
                        <pic:nvPicPr>
                          <pic:cNvPr id="1073741833" name="图像" descr="图像"/>
                          <pic:cNvPicPr>
                            <a:picLocks noChangeAspect="1"/>
                          </pic:cNvPicPr>
                        </pic:nvPicPr>
                        <pic:blipFill>
                          <a:blip r:embed="rId22"/>
                          <a:stretch>
                            <a:fillRect/>
                          </a:stretch>
                        </pic:blipFill>
                        <pic:spPr>
                          <a:xfrm>
                            <a:off x="1428749" y="3174"/>
                            <a:ext cx="658496" cy="887731"/>
                          </a:xfrm>
                          <a:prstGeom prst="rect">
                            <a:avLst/>
                          </a:prstGeom>
                          <a:ln w="12700" cap="flat">
                            <a:noFill/>
                            <a:miter lim="400000"/>
                            <a:headEnd/>
                            <a:tailEnd/>
                          </a:ln>
                          <a:effectLst/>
                        </pic:spPr>
                      </pic:pic>
                      <pic:pic xmlns:pic="http://schemas.openxmlformats.org/drawingml/2006/picture">
                        <pic:nvPicPr>
                          <pic:cNvPr id="1073741834" name="图像" descr="图像"/>
                          <pic:cNvPicPr>
                            <a:picLocks noChangeAspect="1"/>
                          </pic:cNvPicPr>
                        </pic:nvPicPr>
                        <pic:blipFill>
                          <a:blip r:embed="rId23"/>
                          <a:stretch>
                            <a:fillRect/>
                          </a:stretch>
                        </pic:blipFill>
                        <pic:spPr>
                          <a:xfrm>
                            <a:off x="2124709" y="9524"/>
                            <a:ext cx="669926" cy="844551"/>
                          </a:xfrm>
                          <a:prstGeom prst="rect">
                            <a:avLst/>
                          </a:prstGeom>
                          <a:ln w="12700" cap="flat">
                            <a:noFill/>
                            <a:miter lim="400000"/>
                            <a:headEnd/>
                            <a:tailEnd/>
                          </a:ln>
                          <a:effectLst/>
                        </pic:spPr>
                      </pic:pic>
                      <pic:pic xmlns:pic="http://schemas.openxmlformats.org/drawingml/2006/picture">
                        <pic:nvPicPr>
                          <pic:cNvPr id="1073741835" name="图像" descr="图像"/>
                          <pic:cNvPicPr>
                            <a:picLocks noChangeAspect="1"/>
                          </pic:cNvPicPr>
                        </pic:nvPicPr>
                        <pic:blipFill>
                          <a:blip r:embed="rId24"/>
                          <a:stretch>
                            <a:fillRect/>
                          </a:stretch>
                        </pic:blipFill>
                        <pic:spPr>
                          <a:xfrm>
                            <a:off x="2847974" y="5079"/>
                            <a:ext cx="641351" cy="887732"/>
                          </a:xfrm>
                          <a:prstGeom prst="rect">
                            <a:avLst/>
                          </a:prstGeom>
                          <a:ln w="12700" cap="flat">
                            <a:noFill/>
                            <a:miter lim="400000"/>
                            <a:headEnd/>
                            <a:tailEnd/>
                          </a:ln>
                          <a:effectLst/>
                        </pic:spPr>
                      </pic:pic>
                      <pic:pic xmlns:pic="http://schemas.openxmlformats.org/drawingml/2006/picture">
                        <pic:nvPicPr>
                          <pic:cNvPr id="1073741836" name="图像" descr="图像"/>
                          <pic:cNvPicPr>
                            <a:picLocks noChangeAspect="1"/>
                          </pic:cNvPicPr>
                        </pic:nvPicPr>
                        <pic:blipFill>
                          <a:blip r:embed="rId25"/>
                          <a:stretch>
                            <a:fillRect/>
                          </a:stretch>
                        </pic:blipFill>
                        <pic:spPr>
                          <a:xfrm>
                            <a:off x="3554094" y="20319"/>
                            <a:ext cx="654051" cy="863601"/>
                          </a:xfrm>
                          <a:prstGeom prst="rect">
                            <a:avLst/>
                          </a:prstGeom>
                          <a:ln w="12700" cap="flat">
                            <a:noFill/>
                            <a:miter lim="400000"/>
                            <a:headEnd/>
                            <a:tailEnd/>
                          </a:ln>
                          <a:effectLst/>
                        </pic:spPr>
                      </pic:pic>
                      <pic:pic xmlns:pic="http://schemas.openxmlformats.org/drawingml/2006/picture">
                        <pic:nvPicPr>
                          <pic:cNvPr id="1073741837" name="图像" descr="图像"/>
                          <pic:cNvPicPr>
                            <a:picLocks noChangeAspect="1"/>
                          </pic:cNvPicPr>
                        </pic:nvPicPr>
                        <pic:blipFill>
                          <a:blip r:embed="rId26"/>
                          <a:stretch>
                            <a:fillRect/>
                          </a:stretch>
                        </pic:blipFill>
                        <pic:spPr>
                          <a:xfrm>
                            <a:off x="4256404" y="2540"/>
                            <a:ext cx="670561" cy="896620"/>
                          </a:xfrm>
                          <a:prstGeom prst="rect">
                            <a:avLst/>
                          </a:prstGeom>
                          <a:ln w="12700" cap="flat">
                            <a:noFill/>
                            <a:miter lim="400000"/>
                            <a:headEnd/>
                            <a:tailEnd/>
                          </a:ln>
                          <a:effectLst/>
                        </pic:spPr>
                      </pic:pic>
                    </wpg:wgp>
                  </a:graphicData>
                </a:graphic>
              </wp:anchor>
            </w:drawing>
          </mc:Choice>
          <mc:Fallback>
            <w:pict>
              <v:group id="officeArt object" o:spid="_x0000_s1026" o:spt="203" alt="成组" style="position:absolute;left:0pt;margin-left:85.15pt;margin-top:9.15pt;height:70.8pt;width:430.8pt;mso-position-horizontal-relative:page;mso-position-vertical-relative:line;mso-wrap-distance-bottom:0pt;mso-wrap-distance-top:0pt;z-index:251661312;mso-width-relative:page;mso-height-relative:page;" coordsize="5471159,899159" o:gfxdata="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">
                <o:lock v:ext="edit" aspectratio="f"/>
                <v:shape id="图像" o:spid="_x0000_s1026" o:spt="75" alt="图像" type="#_x0000_t75" style="position:absolute;left:9524;top:445769;height:448311;width:5461636;" filled="f" o:preferrelative="t" stroked="f" coordsize="21600,21600" o:gfxdata="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6RgtucQAAADjAAAADwAAAAAAAAABACAAAAAiAAAAZHJzL2Rvd25yZXYueG1sUEsBAhQAFAAAAAgA&#10;h07iQDMvBZ47AAAAOQAAABAAAAAAAAAAAQAgAAAAEwEAAGRycy9zaGFwZXhtbC54bWxQSwUGAAAA&#10;AAYABgBbAQAAvQMAAAAA&#10;">
                  <v:fill on="f" focussize="0,0"/>
                  <v:stroke on="f" weight="1pt" miterlimit="4" joinstyle="miter"/>
                  <v:imagedata r:id="rId19" o:title=""/>
                  <o:lock v:ext="edit" aspectratio="t"/>
                </v:shape>
                <v:shape id="图像" o:spid="_x0000_s1026" o:spt="75" alt="图像" type="#_x0000_t75" style="position:absolute;left:0;top:1269;height:890271;width:654050;" filled="f" o:preferrelative="t" stroked="f" coordsize="21600,21600" o:gfxdata="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81x&#10;hMEAAADjAAAADwAAAAAAAAABACAAAAAiAAAAZHJzL2Rvd25yZXYueG1sUEsBAhQAFAAAAAgAh07i&#10;QDMvBZ47AAAAOQAAABAAAAAAAAAAAQAgAAAAEAEAAGRycy9zaGFwZXhtbC54bWxQSwUGAAAAAAYA&#10;BgBbAQAAugMAAAAA&#10;">
                  <v:fill on="f" focussize="0,0"/>
                  <v:stroke on="f" weight="1pt" miterlimit="4" joinstyle="miter"/>
                  <v:imagedata r:id="rId20" o:title=""/>
                  <o:lock v:ext="edit" aspectratio="t"/>
                </v:shape>
                <v:shape id="图像" o:spid="_x0000_s1026" o:spt="75" alt="图像" type="#_x0000_t75" style="position:absolute;left:716279;top:0;height:896620;width:657861;" filled="f" o:preferrelative="t" stroked="f" coordsize="21600,21600" o:gfxdata="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LT&#10;GwzCAAAA4wAAAA8AAAAAAAAAAQAgAAAAIgAAAGRycy9kb3ducmV2LnhtbFBLAQIUABQAAAAIAIdO&#10;4kAzLwWeOwAAADkAAAAQAAAAAAAAAAEAIAAAABEBAABkcnMvc2hhcGV4bWwueG1sUEsFBgAAAAAG&#10;AAYAWwEAALsDAAAAAA==&#10;">
                  <v:fill on="f" focussize="0,0"/>
                  <v:stroke on="f" weight="1pt" miterlimit="4" joinstyle="miter"/>
                  <v:imagedata r:id="rId21" o:title=""/>
                  <o:lock v:ext="edit" aspectratio="t"/>
                </v:shape>
                <v:shape id="图像" o:spid="_x0000_s1026" o:spt="75" alt="图像" type="#_x0000_t75" style="position:absolute;left:1428749;top:3174;height:887731;width:658496;" filled="f" o:preferrelative="t" stroked="f" coordsize="21600,21600" o:gfxdata="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AAd&#10;ycEAAADjAAAADwAAAAAAAAABACAAAAAiAAAAZHJzL2Rvd25yZXYueG1sUEsBAhQAFAAAAAgAh07i&#10;QDMvBZ47AAAAOQAAABAAAAAAAAAAAQAgAAAAEAEAAGRycy9zaGFwZXhtbC54bWxQSwUGAAAAAAYA&#10;BgBbAQAAugMAAAAA&#10;">
                  <v:fill on="f" focussize="0,0"/>
                  <v:stroke on="f" weight="1pt" miterlimit="4" joinstyle="miter"/>
                  <v:imagedata r:id="rId22" o:title=""/>
                  <o:lock v:ext="edit" aspectratio="t"/>
                </v:shape>
                <v:shape id="图像" o:spid="_x0000_s1026" o:spt="75" alt="图像" type="#_x0000_t75" style="position:absolute;left:2124709;top:9524;height:844551;width:669926;" filled="f" o:preferrelative="t" stroked="f" coordsize="21600,21600" o:gfxdata="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XpP2/&#10;AAAA4wAAAA8AAAAAAAAAAQAgAAAAIgAAAGRycy9kb3ducmV2LnhtbFBLAQIUABQAAAAIAIdO4kAz&#10;LwWeOwAAADkAAAAQAAAAAAAAAAEAIAAAAA4BAABkcnMvc2hhcGV4bWwueG1sUEsFBgAAAAAGAAYA&#10;WwEAALgDAAAAAA==&#10;">
                  <v:fill on="f" focussize="0,0"/>
                  <v:stroke on="f" weight="1pt" miterlimit="4" joinstyle="miter"/>
                  <v:imagedata r:id="rId23" o:title=""/>
                  <o:lock v:ext="edit" aspectratio="t"/>
                </v:shape>
                <v:shape id="图像" o:spid="_x0000_s1026" o:spt="75" alt="图像" type="#_x0000_t75" style="position:absolute;left:2847974;top:5079;height:887732;width:641351;" filled="f" o:preferrelative="t" stroked="f" coordsize="21600,21600" o:gfxdata="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cAzArFAAAA4wAAAA8AAAAAAAAAAQAgAAAAIgAAAGRycy9kb3ducmV2LnhtbFBLAQIUABQAAAAI&#10;AIdO4kAzLwWeOwAAADkAAAAQAAAAAAAAAAEAIAAAABQBAABkcnMvc2hhcGV4bWwueG1sUEsFBgAA&#10;AAAGAAYAWwEAAL4DAAAAAA==&#10;">
                  <v:fill on="f" focussize="0,0"/>
                  <v:stroke on="f" weight="1pt" miterlimit="4" joinstyle="miter"/>
                  <v:imagedata r:id="rId24" o:title=""/>
                  <o:lock v:ext="edit" aspectratio="t"/>
                </v:shape>
                <v:shape id="图像" o:spid="_x0000_s1026" o:spt="75" alt="图像" type="#_x0000_t75" style="position:absolute;left:3554094;top:20319;height:863601;width:654051;" filled="f" o:preferrelative="t" stroked="f" coordsize="21600,21600" o:gfxdata="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UIM&#10;6cEAAADjAAAADwAAAAAAAAABACAAAAAiAAAAZHJzL2Rvd25yZXYueG1sUEsBAhQAFAAAAAgAh07i&#10;QDMvBZ47AAAAOQAAABAAAAAAAAAAAQAgAAAAEAEAAGRycy9zaGFwZXhtbC54bWxQSwUGAAAAAAYA&#10;BgBbAQAAugMAAAAA&#10;">
                  <v:fill on="f" focussize="0,0"/>
                  <v:stroke on="f" weight="1pt" miterlimit="4" joinstyle="miter"/>
                  <v:imagedata r:id="rId25" o:title=""/>
                  <o:lock v:ext="edit" aspectratio="t"/>
                </v:shape>
                <v:shape id="图像" o:spid="_x0000_s1026" o:spt="75" alt="图像" type="#_x0000_t75" style="position:absolute;left:4256404;top:2540;height:896620;width:670561;" filled="f" o:preferrelative="t" stroked="f" coordsize="21600,21600" o:gfxdata="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Dh&#10;hQrCAAAA4wAAAA8AAAAAAAAAAQAgAAAAIgAAAGRycy9kb3ducmV2LnhtbFBLAQIUABQAAAAIAIdO&#10;4kAzLwWeOwAAADkAAAAQAAAAAAAAAAEAIAAAABEBAABkcnMvc2hhcGV4bWwueG1sUEsFBgAAAAAG&#10;AAYAWwEAALsDAAAAAA==&#10;">
                  <v:fill on="f" focussize="0,0"/>
                  <v:stroke on="f" weight="1pt" miterlimit="4" joinstyle="miter"/>
                  <v:imagedata r:id="rId26" o:title=""/>
                  <o:lock v:ext="edit" aspectratio="t"/>
                </v:shape>
                <w10:wrap type="topAndBottom"/>
              </v:group>
            </w:pict>
          </mc:Fallback>
        </mc:AlternateContent>
      </w:r>
    </w:p>
    <w:p>
      <w:pPr>
        <w:pStyle w:val="15"/>
        <w:framePr w:wrap="auto" w:vAnchor="margin" w:hAnchor="text" w:yAlign="inline"/>
        <w:rPr>
          <w:rFonts w:ascii="Times New Roman" w:hAnsi="Times New Roman" w:eastAsia="Times New Roman" w:cs="Times New Roman"/>
          <w:b/>
          <w:bCs/>
          <w:color w:val="auto"/>
          <w:kern w:val="2"/>
          <w:sz w:val="30"/>
          <w:szCs w:val="30"/>
        </w:rPr>
      </w:pPr>
    </w:p>
    <w:p>
      <w:pPr>
        <w:pStyle w:val="16"/>
        <w:framePr w:wrap="auto" w:vAnchor="margin" w:hAnchor="text" w:yAlign="inline"/>
        <w:ind w:left="2144" w:hanging="1506"/>
        <w:rPr>
          <w:b/>
          <w:bCs/>
          <w:color w:val="auto"/>
          <w:kern w:val="2"/>
          <w:sz w:val="30"/>
          <w:szCs w:val="30"/>
        </w:rPr>
      </w:pPr>
      <w:r>
        <w:rPr>
          <w:rFonts w:ascii="宋体" w:hAnsi="宋体" w:eastAsia="宋体" w:cs="宋体"/>
          <w:b/>
          <w:bCs/>
          <w:color w:val="auto"/>
          <w:kern w:val="2"/>
          <w:sz w:val="30"/>
          <w:szCs w:val="30"/>
          <w:rtl w:val="0"/>
          <w:lang w:val="zh-TW" w:eastAsia="zh-TW"/>
        </w:rPr>
        <w:t>项目名称：摄制凭祥市开展建党</w:t>
      </w:r>
      <w:r>
        <w:rPr>
          <w:rFonts w:ascii="Times New Roman" w:hAnsi="Times New Roman"/>
          <w:b/>
          <w:bCs/>
          <w:color w:val="auto"/>
          <w:kern w:val="2"/>
          <w:sz w:val="30"/>
          <w:szCs w:val="30"/>
          <w:rtl w:val="0"/>
          <w:lang w:val="en-US"/>
        </w:rPr>
        <w:t>100</w:t>
      </w:r>
      <w:r>
        <w:rPr>
          <w:rFonts w:ascii="宋体" w:hAnsi="宋体" w:eastAsia="宋体" w:cs="宋体"/>
          <w:b/>
          <w:bCs/>
          <w:color w:val="auto"/>
          <w:kern w:val="2"/>
          <w:sz w:val="30"/>
          <w:szCs w:val="30"/>
          <w:rtl w:val="0"/>
          <w:lang w:val="zh-TW" w:eastAsia="zh-TW"/>
        </w:rPr>
        <w:t>周年献礼暨建党</w:t>
      </w:r>
      <w:r>
        <w:rPr>
          <w:rFonts w:ascii="Times New Roman" w:hAnsi="Times New Roman"/>
          <w:b/>
          <w:bCs/>
          <w:color w:val="auto"/>
          <w:kern w:val="2"/>
          <w:sz w:val="30"/>
          <w:szCs w:val="30"/>
          <w:rtl w:val="0"/>
          <w:lang w:val="en-US"/>
        </w:rPr>
        <w:t>100</w:t>
      </w:r>
      <w:r>
        <w:rPr>
          <w:rFonts w:ascii="宋体" w:hAnsi="宋体" w:eastAsia="宋体" w:cs="宋体"/>
          <w:b/>
          <w:bCs/>
          <w:color w:val="auto"/>
          <w:kern w:val="2"/>
          <w:sz w:val="30"/>
          <w:szCs w:val="30"/>
          <w:rtl w:val="0"/>
          <w:lang w:val="zh-TW" w:eastAsia="zh-TW"/>
        </w:rPr>
        <w:t>周年城市形象片</w:t>
      </w:r>
    </w:p>
    <w:p>
      <w:pPr>
        <w:pStyle w:val="9"/>
        <w:framePr w:wrap="auto" w:vAnchor="margin" w:hAnchor="text" w:yAlign="inline"/>
        <w:spacing w:before="1"/>
        <w:ind w:firstLine="602"/>
        <w:jc w:val="left"/>
        <w:rPr>
          <w:b/>
          <w:bCs/>
          <w:color w:val="auto"/>
          <w:sz w:val="30"/>
          <w:szCs w:val="30"/>
        </w:rPr>
      </w:pPr>
      <w:r>
        <w:rPr>
          <w:rFonts w:ascii="Times New Roman" w:hAnsi="Times New Roman"/>
          <w:b/>
          <w:bCs/>
          <w:color w:val="auto"/>
          <w:sz w:val="30"/>
          <w:szCs w:val="30"/>
          <w:rtl w:val="0"/>
          <w:lang w:val="en-US"/>
        </w:rPr>
        <w:t xml:space="preserve"> </w:t>
      </w:r>
    </w:p>
    <w:p>
      <w:pPr>
        <w:pStyle w:val="9"/>
        <w:framePr w:wrap="auto" w:vAnchor="margin" w:hAnchor="text" w:yAlign="inline"/>
        <w:spacing w:before="1"/>
        <w:ind w:firstLine="602"/>
        <w:jc w:val="left"/>
        <w:rPr>
          <w:rStyle w:val="12"/>
          <w:color w:val="auto"/>
        </w:rPr>
      </w:pPr>
      <w:r>
        <w:rPr>
          <w:rFonts w:ascii="宋体" w:hAnsi="宋体" w:eastAsia="宋体" w:cs="宋体"/>
          <w:b/>
          <w:bCs/>
          <w:color w:val="auto"/>
          <w:sz w:val="30"/>
          <w:szCs w:val="30"/>
          <w:rtl w:val="0"/>
          <w:lang w:val="zh-TW" w:eastAsia="zh-TW"/>
        </w:rPr>
        <w:t>项目编号：</w:t>
      </w:r>
      <w:r>
        <w:rPr>
          <w:rFonts w:ascii="仿宋_GB2312" w:hAnsi="仿宋_GB2312" w:eastAsia="仿宋_GB2312" w:cs="仿宋_GB2312"/>
          <w:b/>
          <w:bCs/>
          <w:outline w:val="0"/>
          <w:color w:val="auto"/>
          <w:sz w:val="32"/>
          <w:szCs w:val="32"/>
          <w:u w:color="000000"/>
          <w:rtl w:val="0"/>
          <w:lang w:val="en-US"/>
        </w:rPr>
        <w:t>CZZC2021-C3-80002-HCJS</w:t>
      </w:r>
    </w:p>
    <w:p>
      <w:pPr>
        <w:pStyle w:val="14"/>
        <w:framePr w:wrap="auto" w:vAnchor="margin" w:hAnchor="text" w:yAlign="inline"/>
        <w:spacing w:before="10"/>
        <w:rPr>
          <w:rFonts w:ascii="Arial" w:hAnsi="Arial" w:eastAsia="Arial" w:cs="Arial"/>
          <w:b/>
          <w:bCs/>
          <w:color w:val="auto"/>
          <w:sz w:val="26"/>
          <w:szCs w:val="26"/>
        </w:rPr>
      </w:pPr>
    </w:p>
    <w:p>
      <w:pPr>
        <w:pStyle w:val="14"/>
        <w:framePr w:wrap="auto" w:vAnchor="margin" w:hAnchor="text" w:yAlign="inline"/>
        <w:spacing w:before="10"/>
        <w:rPr>
          <w:rFonts w:ascii="Arial" w:hAnsi="Arial" w:eastAsia="Arial" w:cs="Arial"/>
          <w:b/>
          <w:bCs/>
          <w:color w:val="auto"/>
          <w:sz w:val="26"/>
          <w:szCs w:val="26"/>
        </w:rPr>
      </w:pPr>
      <w:r>
        <w:rPr>
          <w:rStyle w:val="12"/>
          <w:color w:val="auto"/>
        </w:rPr>
        <mc:AlternateContent>
          <mc:Choice Requires="wpg">
            <w:drawing>
              <wp:anchor distT="0" distB="0" distL="0" distR="0" simplePos="0" relativeHeight="251662336" behindDoc="0" locked="0" layoutInCell="1" allowOverlap="1">
                <wp:simplePos x="0" y="0"/>
                <wp:positionH relativeFrom="page">
                  <wp:posOffset>1042035</wp:posOffset>
                </wp:positionH>
                <wp:positionV relativeFrom="line">
                  <wp:posOffset>233680</wp:posOffset>
                </wp:positionV>
                <wp:extent cx="5600700" cy="53340"/>
                <wp:effectExtent l="0" t="0" r="0" b="0"/>
                <wp:wrapTopAndBottom/>
                <wp:docPr id="1073741842" name="officeArt object" descr="成组"/>
                <wp:cNvGraphicFramePr/>
                <a:graphic xmlns:a="http://schemas.openxmlformats.org/drawingml/2006/main">
                  <a:graphicData uri="http://schemas.microsoft.com/office/word/2010/wordprocessingGroup">
                    <wpg:wgp>
                      <wpg:cNvGrpSpPr/>
                      <wpg:grpSpPr>
                        <a:xfrm>
                          <a:off x="0" y="0"/>
                          <a:ext cx="5600700" cy="53341"/>
                          <a:chOff x="0" y="0"/>
                          <a:chExt cx="5600699" cy="53340"/>
                        </a:xfrm>
                      </wpg:grpSpPr>
                      <wps:wsp>
                        <wps:cNvPr id="1073741839" name="线条"/>
                        <wps:cNvCnPr/>
                        <wps:spPr>
                          <a:xfrm>
                            <a:off x="0" y="0"/>
                            <a:ext cx="5600700" cy="0"/>
                          </a:xfrm>
                          <a:prstGeom prst="line">
                            <a:avLst/>
                          </a:prstGeom>
                          <a:noFill/>
                          <a:ln w="11214" cap="flat">
                            <a:solidFill>
                              <a:srgbClr val="FF0000"/>
                            </a:solidFill>
                            <a:prstDash val="solid"/>
                            <a:round/>
                          </a:ln>
                          <a:effectLst/>
                        </wps:spPr>
                        <wps:bodyPr/>
                      </wps:wsp>
                      <wps:wsp>
                        <wps:cNvPr id="1073741840" name="线条"/>
                        <wps:cNvCnPr/>
                        <wps:spPr>
                          <a:xfrm>
                            <a:off x="0" y="26670"/>
                            <a:ext cx="5600700" cy="1"/>
                          </a:xfrm>
                          <a:prstGeom prst="line">
                            <a:avLst/>
                          </a:prstGeom>
                          <a:noFill/>
                          <a:ln w="21793" cap="flat">
                            <a:solidFill>
                              <a:srgbClr val="FF0000"/>
                            </a:solidFill>
                            <a:prstDash val="solid"/>
                            <a:round/>
                          </a:ln>
                          <a:effectLst/>
                        </wps:spPr>
                        <wps:bodyPr/>
                      </wps:wsp>
                      <wps:wsp>
                        <wps:cNvPr id="1073741841" name="线条"/>
                        <wps:cNvCnPr/>
                        <wps:spPr>
                          <a:xfrm>
                            <a:off x="0" y="53340"/>
                            <a:ext cx="5600700" cy="1"/>
                          </a:xfrm>
                          <a:prstGeom prst="line">
                            <a:avLst/>
                          </a:prstGeom>
                          <a:noFill/>
                          <a:ln w="11214" cap="flat">
                            <a:solidFill>
                              <a:srgbClr val="FF0000"/>
                            </a:solidFill>
                            <a:prstDash val="solid"/>
                            <a:round/>
                          </a:ln>
                          <a:effectLst/>
                        </wps:spPr>
                        <wps:bodyPr/>
                      </wps:wsp>
                    </wpg:wgp>
                  </a:graphicData>
                </a:graphic>
              </wp:anchor>
            </w:drawing>
          </mc:Choice>
          <mc:Fallback>
            <w:pict>
              <v:group id="officeArt object" o:spid="_x0000_s1026" o:spt="203" alt="成组" style="position:absolute;left:0pt;margin-left:82.05pt;margin-top:18.4pt;height:4.2pt;width:441pt;mso-position-horizontal-relative:page;mso-position-vertical-relative:line;mso-wrap-distance-bottom:0pt;mso-wrap-distance-top:0pt;z-index:251662336;mso-width-relative:page;mso-height-relative:page;" coordsize="5600699,53340" o:gfxdata="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xL7STZAAAACgEAAA8AAAAAAAAAAQAgAAAAIgAA&#10;AGRycy9kb3ducmV2LnhtbFBLAQIUABQAAAAIAIdO4kDhFq4heQIAAGoIAAAOAAAAAAAAAAEAIAAA&#10;ACgBAABkcnMvZTJvRG9jLnhtbFBLBQYAAAAABgAGAFkBAAATBgAAAAA=&#10;">
                <o:lock v:ext="edit" aspectratio="f"/>
                <v:line id="线条" o:spid="_x0000_s1026" o:spt="20" style="position:absolute;left:0;top:0;height:0;width:5600700;" filled="f" stroked="t" coordsize="21600,21600" o:gfxdata="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H7kawwAAAOMAAAAPAAAAAAAAAAEAIAAAACIAAABkcnMvZG93bnJldi54bWxQSwECFAAUAAAACACH&#10;TuJAMy8FnjsAAAA5AAAAEAAAAAAAAAABACAAAAASAQAAZHJzL3NoYXBleG1sLnhtbFBLBQYAAAAA&#10;BgAGAFsBAAC8AwAAAAA=&#10;">
                  <v:fill on="f" focussize="0,0"/>
                  <v:stroke weight="0.882992125984252pt" color="#FF0000" joinstyle="round"/>
                  <v:imagedata o:title=""/>
                  <o:lock v:ext="edit" aspectratio="f"/>
                </v:line>
                <v:line id="线条" o:spid="_x0000_s1026" o:spt="20" style="position:absolute;left:0;top:26670;height:1;width:5600700;" filled="f" stroked="t" coordsize="21600,21600" o:gfxdata="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4t2ojFAAAA4wAAAA8AAAAAAAAAAQAgAAAAIgAAAGRycy9kb3ducmV2LnhtbFBLAQIUABQAAAAI&#10;AIdO4kAzLwWeOwAAADkAAAAQAAAAAAAAAAEAIAAAABQBAABkcnMvc2hhcGV4bWwueG1sUEsFBgAA&#10;AAAGAAYAWwEAAL4DAAAAAA==&#10;">
                  <v:fill on="f" focussize="0,0"/>
                  <v:stroke weight="1.7159842519685pt" color="#FF0000" joinstyle="round"/>
                  <v:imagedata o:title=""/>
                  <o:lock v:ext="edit" aspectratio="f"/>
                </v:line>
                <v:line id="线条" o:spid="_x0000_s1026" o:spt="20" style="position:absolute;left:0;top:53340;height:1;width:5600700;" filled="f" stroked="t" coordsize="21600,21600" o:gfxdata="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Nv&#10;xmHCAAAA4wAAAA8AAAAAAAAAAQAgAAAAIgAAAGRycy9kb3ducmV2LnhtbFBLAQIUABQAAAAIAIdO&#10;4kAzLwWeOwAAADkAAAAQAAAAAAAAAAEAIAAAABEBAABkcnMvc2hhcGV4bWwueG1sUEsFBgAAAAAG&#10;AAYAWwEAALsDAAAAAA==&#10;">
                  <v:fill on="f" focussize="0,0"/>
                  <v:stroke weight="0.882992125984252pt" color="#FF0000" joinstyle="round"/>
                  <v:imagedata o:title=""/>
                  <o:lock v:ext="edit" aspectratio="f"/>
                </v:line>
                <w10:wrap type="topAndBottom"/>
              </v:group>
            </w:pict>
          </mc:Fallback>
        </mc:AlternateContent>
      </w:r>
    </w:p>
    <w:p>
      <w:pPr>
        <w:pStyle w:val="14"/>
        <w:framePr w:wrap="auto" w:vAnchor="margin" w:hAnchor="text" w:yAlign="inline"/>
        <w:spacing w:before="10"/>
        <w:ind w:firstLine="2108"/>
        <w:rPr>
          <w:b/>
          <w:bCs/>
          <w:color w:val="auto"/>
          <w:sz w:val="30"/>
          <w:szCs w:val="30"/>
        </w:rPr>
      </w:pPr>
      <w:r>
        <w:rPr>
          <w:rFonts w:ascii="宋体" w:hAnsi="宋体" w:eastAsia="宋体" w:cs="宋体"/>
          <w:b/>
          <w:bCs/>
          <w:color w:val="auto"/>
          <w:sz w:val="30"/>
          <w:szCs w:val="30"/>
          <w:rtl w:val="0"/>
          <w:lang w:val="zh-TW" w:eastAsia="zh-TW"/>
        </w:rPr>
        <w:t>采</w:t>
      </w:r>
      <w:r>
        <w:rPr>
          <w:b/>
          <w:bCs/>
          <w:color w:val="auto"/>
          <w:sz w:val="30"/>
          <w:szCs w:val="30"/>
          <w:lang w:val="en-US"/>
        </w:rPr>
        <w:tab/>
      </w:r>
      <w:r>
        <w:rPr>
          <w:rFonts w:ascii="宋体" w:hAnsi="宋体" w:eastAsia="宋体" w:cs="宋体"/>
          <w:b/>
          <w:bCs/>
          <w:color w:val="auto"/>
          <w:sz w:val="30"/>
          <w:szCs w:val="30"/>
          <w:rtl w:val="0"/>
          <w:lang w:val="zh-TW" w:eastAsia="zh-TW"/>
        </w:rPr>
        <w:t>购</w:t>
      </w:r>
      <w:r>
        <w:rPr>
          <w:b/>
          <w:bCs/>
          <w:color w:val="auto"/>
          <w:sz w:val="30"/>
          <w:szCs w:val="30"/>
          <w:lang w:val="en-US"/>
        </w:rPr>
        <w:tab/>
      </w:r>
      <w:r>
        <w:rPr>
          <w:rFonts w:ascii="宋体" w:hAnsi="宋体" w:eastAsia="宋体" w:cs="宋体"/>
          <w:b/>
          <w:bCs/>
          <w:color w:val="auto"/>
          <w:sz w:val="30"/>
          <w:szCs w:val="30"/>
          <w:rtl w:val="0"/>
          <w:lang w:val="zh-TW" w:eastAsia="zh-TW"/>
        </w:rPr>
        <w:t>人：凭祥市文化旅游和体育广电局</w:t>
      </w:r>
    </w:p>
    <w:p>
      <w:pPr>
        <w:pStyle w:val="9"/>
        <w:framePr w:wrap="auto" w:vAnchor="margin" w:hAnchor="text" w:yAlign="inline"/>
        <w:spacing w:line="360" w:lineRule="auto"/>
        <w:ind w:firstLine="1506"/>
        <w:jc w:val="left"/>
        <w:rPr>
          <w:b/>
          <w:bCs/>
          <w:color w:val="auto"/>
          <w:sz w:val="30"/>
          <w:szCs w:val="30"/>
          <w:lang w:val="zh-TW" w:eastAsia="zh-TW"/>
        </w:rPr>
      </w:pPr>
      <w:r>
        <w:rPr>
          <w:rFonts w:ascii="宋体" w:hAnsi="宋体" w:eastAsia="宋体" w:cs="宋体"/>
          <w:b/>
          <w:bCs/>
          <w:color w:val="auto"/>
          <w:sz w:val="30"/>
          <w:szCs w:val="30"/>
          <w:rtl w:val="0"/>
          <w:lang w:val="zh-TW" w:eastAsia="zh-TW"/>
        </w:rPr>
        <w:t>采购代理机构：华春建设工程项目管理有限责任公司</w:t>
      </w:r>
    </w:p>
    <w:p>
      <w:pPr>
        <w:pStyle w:val="9"/>
        <w:framePr w:wrap="auto" w:vAnchor="margin" w:hAnchor="text" w:yAlign="inline"/>
        <w:spacing w:line="360" w:lineRule="auto"/>
        <w:ind w:firstLine="3614"/>
        <w:rPr>
          <w:color w:val="auto"/>
        </w:rPr>
        <w:sectPr>
          <w:headerReference r:id="rId6" w:type="first"/>
          <w:footerReference r:id="rId8" w:type="first"/>
          <w:headerReference r:id="rId5" w:type="default"/>
          <w:footerReference r:id="rId7" w:type="default"/>
          <w:pgSz w:w="11900" w:h="16840"/>
          <w:pgMar w:top="1276" w:right="1418" w:bottom="1418" w:left="1418" w:header="720" w:footer="720" w:gutter="0"/>
          <w:pgBorders>
            <w:top w:val="none" w:sz="0" w:space="0"/>
            <w:left w:val="none" w:sz="0" w:space="0"/>
            <w:bottom w:val="none" w:sz="0" w:space="0"/>
            <w:right w:val="none" w:sz="0" w:space="0"/>
          </w:pgBorders>
          <w:pgNumType w:start="1"/>
          <w:cols w:space="720" w:num="1"/>
          <w:titlePg/>
        </w:sectPr>
      </w:pPr>
      <w:r>
        <w:rPr>
          <w:rFonts w:ascii="宋体" w:hAnsi="宋体" w:eastAsia="宋体" w:cs="宋体"/>
          <w:b/>
          <w:bCs/>
          <w:color w:val="auto"/>
          <w:sz w:val="30"/>
          <w:szCs w:val="30"/>
          <w:rtl w:val="0"/>
          <w:lang w:val="zh-TW" w:eastAsia="zh-TW"/>
        </w:rPr>
        <w:t xml:space="preserve">二 </w:t>
      </w:r>
      <w:r>
        <w:rPr>
          <w:rFonts w:ascii="Arial" w:hAnsi="Arial"/>
          <w:b/>
          <w:bCs/>
          <w:color w:val="auto"/>
          <w:sz w:val="30"/>
          <w:szCs w:val="30"/>
          <w:rtl w:val="0"/>
          <w:lang w:val="en-US"/>
        </w:rPr>
        <w:t xml:space="preserve">0 </w:t>
      </w:r>
      <w:r>
        <w:rPr>
          <w:rFonts w:ascii="宋体" w:hAnsi="宋体" w:eastAsia="宋体" w:cs="宋体"/>
          <w:b/>
          <w:bCs/>
          <w:color w:val="auto"/>
          <w:sz w:val="30"/>
          <w:szCs w:val="30"/>
          <w:rtl w:val="0"/>
          <w:lang w:val="zh-TW" w:eastAsia="zh-TW"/>
        </w:rPr>
        <w:t>二 一</w:t>
      </w:r>
      <w:r>
        <w:rPr>
          <w:rFonts w:ascii="Arial" w:hAnsi="Arial"/>
          <w:b/>
          <w:bCs/>
          <w:color w:val="auto"/>
          <w:sz w:val="30"/>
          <w:szCs w:val="30"/>
          <w:rtl w:val="0"/>
          <w:lang w:val="en-US"/>
        </w:rPr>
        <w:t xml:space="preserve"> </w:t>
      </w:r>
      <w:r>
        <w:rPr>
          <w:rFonts w:ascii="宋体" w:hAnsi="宋体" w:eastAsia="宋体" w:cs="宋体"/>
          <w:b/>
          <w:bCs/>
          <w:color w:val="auto"/>
          <w:sz w:val="30"/>
          <w:szCs w:val="30"/>
          <w:rtl w:val="0"/>
          <w:lang w:val="zh-TW" w:eastAsia="zh-TW"/>
        </w:rPr>
        <w:t>年十月</w:t>
      </w:r>
    </w:p>
    <w:p>
      <w:pPr>
        <w:pStyle w:val="9"/>
        <w:framePr w:wrap="auto" w:vAnchor="margin" w:hAnchor="text" w:yAlign="inline"/>
        <w:spacing w:line="360" w:lineRule="auto"/>
        <w:jc w:val="center"/>
        <w:rPr>
          <w:rFonts w:ascii="仿宋_GB2312" w:hAnsi="仿宋_GB2312" w:eastAsia="仿宋_GB2312" w:cs="仿宋_GB2312"/>
          <w:b/>
          <w:bCs/>
          <w:outline w:val="0"/>
          <w:color w:val="auto"/>
          <w:sz w:val="30"/>
          <w:szCs w:val="30"/>
          <w:u w:color="000000"/>
        </w:rPr>
      </w:pPr>
    </w:p>
    <w:p>
      <w:pPr>
        <w:pStyle w:val="9"/>
        <w:framePr w:wrap="auto" w:vAnchor="margin" w:hAnchor="text" w:yAlign="inline"/>
        <w:spacing w:line="360" w:lineRule="auto"/>
        <w:jc w:val="center"/>
        <w:rPr>
          <w:rFonts w:ascii="宋体" w:hAnsi="宋体" w:eastAsia="宋体" w:cs="宋体"/>
          <w:b/>
          <w:bCs/>
          <w:outline w:val="0"/>
          <w:color w:val="auto"/>
          <w:sz w:val="44"/>
          <w:szCs w:val="44"/>
          <w:u w:color="000000"/>
          <w:lang w:val="zh-TW" w:eastAsia="zh-TW"/>
        </w:rPr>
      </w:pPr>
      <w:r>
        <w:rPr>
          <w:rFonts w:ascii="宋体" w:hAnsi="宋体" w:eastAsia="宋体" w:cs="宋体"/>
          <w:b/>
          <w:bCs/>
          <w:outline w:val="0"/>
          <w:color w:val="auto"/>
          <w:sz w:val="44"/>
          <w:szCs w:val="44"/>
          <w:u w:color="000000"/>
          <w:rtl w:val="0"/>
          <w:lang w:val="zh-TW" w:eastAsia="zh-TW"/>
        </w:rPr>
        <w:t>目   录</w:t>
      </w:r>
    </w:p>
    <w:p>
      <w:pPr>
        <w:pStyle w:val="9"/>
        <w:framePr w:wrap="auto" w:vAnchor="margin" w:hAnchor="text" w:yAlign="inline"/>
        <w:spacing w:line="400" w:lineRule="exact"/>
        <w:jc w:val="center"/>
        <w:rPr>
          <w:rFonts w:ascii="宋体" w:hAnsi="宋体" w:eastAsia="宋体" w:cs="宋体"/>
          <w:b/>
          <w:bCs/>
          <w:outline w:val="0"/>
          <w:color w:val="auto"/>
          <w:sz w:val="44"/>
          <w:szCs w:val="44"/>
          <w:u w:color="000000"/>
        </w:rPr>
      </w:pPr>
    </w:p>
    <w:p>
      <w:pPr>
        <w:pStyle w:val="19"/>
        <w:framePr w:wrap="auto" w:vAnchor="margin" w:hAnchor="text" w:yAlign="inline"/>
        <w:spacing w:line="600" w:lineRule="exact"/>
        <w:rPr>
          <w:color w:val="auto"/>
        </w:rPr>
      </w:pPr>
      <w:r>
        <w:rPr>
          <w:outline w:val="0"/>
          <w:color w:val="auto"/>
          <w:u w:color="000000"/>
        </w:rPr>
        <w:fldChar w:fldCharType="begin"/>
      </w:r>
      <w:r>
        <w:rPr>
          <w:outline w:val="0"/>
          <w:color w:val="auto"/>
          <w:u w:color="000000"/>
        </w:rPr>
        <w:instrText xml:space="preserve"> TOC \t "标题 2, 1,标题 5, 2"</w:instrText>
      </w:r>
      <w:r>
        <w:rPr>
          <w:outline w:val="0"/>
          <w:color w:val="auto"/>
          <w:u w:color="000000"/>
        </w:rPr>
        <w:fldChar w:fldCharType="separate"/>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第一章</w:t>
      </w:r>
      <w:r>
        <w:rPr>
          <w:rFonts w:eastAsia="Arial Unicode MS" w:cs="Arial Unicode MS"/>
          <w:color w:val="auto"/>
          <w:rtl w:val="0"/>
        </w:rPr>
        <w:t xml:space="preserve"> </w:t>
      </w:r>
      <w:r>
        <w:rPr>
          <w:rFonts w:hint="eastAsia" w:ascii="Arial Unicode MS" w:hAnsi="Arial Unicode MS" w:eastAsia="Arial Unicode MS" w:cs="Arial Unicode MS"/>
          <w:b w:val="0"/>
          <w:bCs w:val="0"/>
          <w:i w:val="0"/>
          <w:iCs w:val="0"/>
          <w:color w:val="auto"/>
          <w:rtl w:val="0"/>
        </w:rPr>
        <w:t>竞争性磋商公告</w:t>
      </w:r>
      <w:r>
        <w:rPr>
          <w:color w:val="auto"/>
        </w:rPr>
        <w:tab/>
      </w:r>
      <w:r>
        <w:rPr>
          <w:color w:val="auto"/>
        </w:rPr>
        <w:fldChar w:fldCharType="begin"/>
      </w:r>
      <w:r>
        <w:rPr>
          <w:color w:val="auto"/>
        </w:rPr>
        <w:instrText xml:space="preserve"> PAGEREF _Toc \h </w:instrText>
      </w:r>
      <w:r>
        <w:rPr>
          <w:color w:val="auto"/>
        </w:rPr>
        <w:fldChar w:fldCharType="separate"/>
      </w:r>
      <w:r>
        <w:rPr>
          <w:rFonts w:eastAsia="Arial Unicode MS" w:cs="Arial Unicode MS"/>
          <w:color w:val="auto"/>
          <w:rtl w:val="0"/>
        </w:rPr>
        <w:t>1</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一、项目基本情况</w:t>
      </w:r>
      <w:r>
        <w:rPr>
          <w:color w:val="auto"/>
        </w:rPr>
        <w:tab/>
      </w:r>
      <w:r>
        <w:rPr>
          <w:color w:val="auto"/>
        </w:rPr>
        <w:fldChar w:fldCharType="begin"/>
      </w:r>
      <w:r>
        <w:rPr>
          <w:color w:val="auto"/>
        </w:rPr>
        <w:instrText xml:space="preserve"> PAGEREF _Toc1 \h </w:instrText>
      </w:r>
      <w:r>
        <w:rPr>
          <w:color w:val="auto"/>
        </w:rPr>
        <w:fldChar w:fldCharType="separate"/>
      </w:r>
      <w:r>
        <w:rPr>
          <w:rFonts w:eastAsia="Arial Unicode MS" w:cs="Arial Unicode MS"/>
          <w:color w:val="auto"/>
          <w:rtl w:val="0"/>
        </w:rPr>
        <w:t>1</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二、供应商的资格条件：</w:t>
      </w:r>
      <w:r>
        <w:rPr>
          <w:color w:val="auto"/>
        </w:rPr>
        <w:tab/>
      </w:r>
      <w:r>
        <w:rPr>
          <w:color w:val="auto"/>
        </w:rPr>
        <w:fldChar w:fldCharType="begin"/>
      </w:r>
      <w:r>
        <w:rPr>
          <w:color w:val="auto"/>
        </w:rPr>
        <w:instrText xml:space="preserve"> PAGEREF _Toc2 \h </w:instrText>
      </w:r>
      <w:r>
        <w:rPr>
          <w:color w:val="auto"/>
        </w:rPr>
        <w:fldChar w:fldCharType="separate"/>
      </w:r>
      <w:r>
        <w:rPr>
          <w:rFonts w:eastAsia="Arial Unicode MS" w:cs="Arial Unicode MS"/>
          <w:color w:val="auto"/>
          <w:rtl w:val="0"/>
        </w:rPr>
        <w:t>1</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三、获取竞争性磋商文件</w:t>
      </w:r>
      <w:r>
        <w:rPr>
          <w:color w:val="auto"/>
        </w:rPr>
        <w:tab/>
      </w:r>
      <w:r>
        <w:rPr>
          <w:color w:val="auto"/>
        </w:rPr>
        <w:fldChar w:fldCharType="begin"/>
      </w:r>
      <w:r>
        <w:rPr>
          <w:color w:val="auto"/>
        </w:rPr>
        <w:instrText xml:space="preserve"> PAGEREF _Toc3 \h </w:instrText>
      </w:r>
      <w:r>
        <w:rPr>
          <w:color w:val="auto"/>
        </w:rPr>
        <w:fldChar w:fldCharType="separate"/>
      </w:r>
      <w:r>
        <w:rPr>
          <w:rFonts w:eastAsia="Arial Unicode MS" w:cs="Arial Unicode MS"/>
          <w:color w:val="auto"/>
          <w:rtl w:val="0"/>
        </w:rPr>
        <w:t>2</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四、响应文件提交</w:t>
      </w:r>
      <w:r>
        <w:rPr>
          <w:color w:val="auto"/>
        </w:rPr>
        <w:tab/>
      </w:r>
      <w:r>
        <w:rPr>
          <w:color w:val="auto"/>
        </w:rPr>
        <w:fldChar w:fldCharType="begin"/>
      </w:r>
      <w:r>
        <w:rPr>
          <w:color w:val="auto"/>
        </w:rPr>
        <w:instrText xml:space="preserve"> PAGEREF _Toc4 \h </w:instrText>
      </w:r>
      <w:r>
        <w:rPr>
          <w:color w:val="auto"/>
        </w:rPr>
        <w:fldChar w:fldCharType="separate"/>
      </w:r>
      <w:r>
        <w:rPr>
          <w:rFonts w:eastAsia="Arial Unicode MS" w:cs="Arial Unicode MS"/>
          <w:color w:val="auto"/>
          <w:rtl w:val="0"/>
        </w:rPr>
        <w:t>2</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五、开启</w:t>
      </w:r>
      <w:r>
        <w:rPr>
          <w:color w:val="auto"/>
        </w:rPr>
        <w:tab/>
      </w:r>
      <w:r>
        <w:rPr>
          <w:color w:val="auto"/>
        </w:rPr>
        <w:fldChar w:fldCharType="begin"/>
      </w:r>
      <w:r>
        <w:rPr>
          <w:color w:val="auto"/>
        </w:rPr>
        <w:instrText xml:space="preserve"> PAGEREF _Toc5 \h </w:instrText>
      </w:r>
      <w:r>
        <w:rPr>
          <w:color w:val="auto"/>
        </w:rPr>
        <w:fldChar w:fldCharType="separate"/>
      </w:r>
      <w:r>
        <w:rPr>
          <w:rFonts w:eastAsia="Arial Unicode MS" w:cs="Arial Unicode MS"/>
          <w:color w:val="auto"/>
          <w:rtl w:val="0"/>
        </w:rPr>
        <w:t>2</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六、公告期限</w:t>
      </w:r>
      <w:r>
        <w:rPr>
          <w:color w:val="auto"/>
        </w:rPr>
        <w:tab/>
      </w:r>
      <w:r>
        <w:rPr>
          <w:color w:val="auto"/>
        </w:rPr>
        <w:fldChar w:fldCharType="begin"/>
      </w:r>
      <w:r>
        <w:rPr>
          <w:color w:val="auto"/>
        </w:rPr>
        <w:instrText xml:space="preserve"> PAGEREF _Toc6 \h </w:instrText>
      </w:r>
      <w:r>
        <w:rPr>
          <w:color w:val="auto"/>
        </w:rPr>
        <w:fldChar w:fldCharType="separate"/>
      </w:r>
      <w:r>
        <w:rPr>
          <w:rFonts w:eastAsia="Arial Unicode MS" w:cs="Arial Unicode MS"/>
          <w:color w:val="auto"/>
          <w:rtl w:val="0"/>
        </w:rPr>
        <w:t>2</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七、其他补充事宜</w:t>
      </w:r>
      <w:r>
        <w:rPr>
          <w:color w:val="auto"/>
        </w:rPr>
        <w:tab/>
      </w:r>
      <w:r>
        <w:rPr>
          <w:color w:val="auto"/>
        </w:rPr>
        <w:fldChar w:fldCharType="begin"/>
      </w:r>
      <w:r>
        <w:rPr>
          <w:color w:val="auto"/>
        </w:rPr>
        <w:instrText xml:space="preserve"> PAGEREF _Toc7 \h </w:instrText>
      </w:r>
      <w:r>
        <w:rPr>
          <w:color w:val="auto"/>
        </w:rPr>
        <w:fldChar w:fldCharType="separate"/>
      </w:r>
      <w:r>
        <w:rPr>
          <w:rFonts w:eastAsia="Arial Unicode MS" w:cs="Arial Unicode MS"/>
          <w:color w:val="auto"/>
          <w:rtl w:val="0"/>
        </w:rPr>
        <w:t>2</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八、凡对本次采购提出询问，请按以下方式联系。</w:t>
      </w:r>
      <w:r>
        <w:rPr>
          <w:color w:val="auto"/>
        </w:rPr>
        <w:tab/>
      </w:r>
      <w:r>
        <w:rPr>
          <w:color w:val="auto"/>
        </w:rPr>
        <w:fldChar w:fldCharType="begin"/>
      </w:r>
      <w:r>
        <w:rPr>
          <w:color w:val="auto"/>
        </w:rPr>
        <w:instrText xml:space="preserve"> PAGEREF _Toc8 \h </w:instrText>
      </w:r>
      <w:r>
        <w:rPr>
          <w:color w:val="auto"/>
        </w:rPr>
        <w:fldChar w:fldCharType="separate"/>
      </w:r>
      <w:r>
        <w:rPr>
          <w:rFonts w:eastAsia="Arial Unicode MS" w:cs="Arial Unicode MS"/>
          <w:color w:val="auto"/>
          <w:rtl w:val="0"/>
        </w:rPr>
        <w:t>2</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第二章</w:t>
      </w:r>
      <w:r>
        <w:rPr>
          <w:rFonts w:eastAsia="Arial Unicode MS" w:cs="Arial Unicode MS"/>
          <w:color w:val="auto"/>
          <w:rtl w:val="0"/>
        </w:rPr>
        <w:t xml:space="preserve"> </w:t>
      </w:r>
      <w:r>
        <w:rPr>
          <w:rFonts w:hint="eastAsia" w:ascii="Arial Unicode MS" w:hAnsi="Arial Unicode MS" w:eastAsia="Arial Unicode MS" w:cs="Arial Unicode MS"/>
          <w:b w:val="0"/>
          <w:bCs w:val="0"/>
          <w:i w:val="0"/>
          <w:iCs w:val="0"/>
          <w:color w:val="auto"/>
          <w:rtl w:val="0"/>
        </w:rPr>
        <w:t>供应商须知</w:t>
      </w:r>
      <w:r>
        <w:rPr>
          <w:color w:val="auto"/>
        </w:rPr>
        <w:tab/>
      </w:r>
      <w:r>
        <w:rPr>
          <w:color w:val="auto"/>
        </w:rPr>
        <w:fldChar w:fldCharType="begin"/>
      </w:r>
      <w:r>
        <w:rPr>
          <w:color w:val="auto"/>
        </w:rPr>
        <w:instrText xml:space="preserve"> PAGEREF _Toc9 \h </w:instrText>
      </w:r>
      <w:r>
        <w:rPr>
          <w:color w:val="auto"/>
        </w:rPr>
        <w:fldChar w:fldCharType="separate"/>
      </w:r>
      <w:r>
        <w:rPr>
          <w:rFonts w:eastAsia="Arial Unicode MS" w:cs="Arial Unicode MS"/>
          <w:color w:val="auto"/>
          <w:rtl w:val="0"/>
        </w:rPr>
        <w:t>4</w:t>
      </w:r>
      <w:r>
        <w:rPr>
          <w:color w:val="auto"/>
        </w:rPr>
        <w:fldChar w:fldCharType="end"/>
      </w:r>
    </w:p>
    <w:p>
      <w:pPr>
        <w:pStyle w:val="2"/>
        <w:framePr w:wrap="auto" w:vAnchor="margin" w:hAnchor="text" w:yAlign="inline"/>
        <w:numPr>
          <w:ilvl w:val="0"/>
          <w:numId w:val="1"/>
        </w:numPr>
        <w:rPr>
          <w:color w:val="auto"/>
        </w:rPr>
      </w:pPr>
      <w:r>
        <w:rPr>
          <w:rFonts w:hint="eastAsia" w:ascii="Arial Unicode MS" w:hAnsi="Arial Unicode MS" w:eastAsia="Arial Unicode MS" w:cs="Arial Unicode MS"/>
          <w:b w:val="0"/>
          <w:bCs w:val="0"/>
          <w:i w:val="0"/>
          <w:iCs w:val="0"/>
          <w:color w:val="auto"/>
          <w:rtl w:val="0"/>
        </w:rPr>
        <w:t>采购需求</w:t>
      </w:r>
      <w:r>
        <w:rPr>
          <w:color w:val="auto"/>
        </w:rPr>
        <w:tab/>
      </w:r>
      <w:r>
        <w:rPr>
          <w:color w:val="auto"/>
        </w:rPr>
        <w:fldChar w:fldCharType="begin"/>
      </w:r>
      <w:r>
        <w:rPr>
          <w:color w:val="auto"/>
        </w:rPr>
        <w:instrText xml:space="preserve"> PAGEREF _Toc10 \h </w:instrText>
      </w:r>
      <w:r>
        <w:rPr>
          <w:color w:val="auto"/>
        </w:rPr>
        <w:fldChar w:fldCharType="separate"/>
      </w:r>
      <w:r>
        <w:rPr>
          <w:rFonts w:eastAsia="Arial Unicode MS" w:cs="Arial Unicode MS"/>
          <w:color w:val="auto"/>
          <w:rtl w:val="0"/>
        </w:rPr>
        <w:t>22</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第四章</w:t>
      </w:r>
      <w:r>
        <w:rPr>
          <w:rFonts w:eastAsia="Arial Unicode MS" w:cs="Arial Unicode MS"/>
          <w:color w:val="auto"/>
          <w:rtl w:val="0"/>
        </w:rPr>
        <w:t xml:space="preserve">  </w:t>
      </w:r>
      <w:r>
        <w:rPr>
          <w:rFonts w:hint="eastAsia" w:ascii="Arial Unicode MS" w:hAnsi="Arial Unicode MS" w:eastAsia="Arial Unicode MS" w:cs="Arial Unicode MS"/>
          <w:b w:val="0"/>
          <w:bCs w:val="0"/>
          <w:i w:val="0"/>
          <w:iCs w:val="0"/>
          <w:color w:val="auto"/>
          <w:rtl w:val="0"/>
        </w:rPr>
        <w:t>评审程序、评审方法和评审标准</w:t>
      </w:r>
      <w:r>
        <w:rPr>
          <w:color w:val="auto"/>
        </w:rPr>
        <w:tab/>
      </w:r>
      <w:r>
        <w:rPr>
          <w:color w:val="auto"/>
        </w:rPr>
        <w:fldChar w:fldCharType="begin"/>
      </w:r>
      <w:r>
        <w:rPr>
          <w:color w:val="auto"/>
        </w:rPr>
        <w:instrText xml:space="preserve"> PAGEREF _Toc11 \h </w:instrText>
      </w:r>
      <w:r>
        <w:rPr>
          <w:color w:val="auto"/>
        </w:rPr>
        <w:fldChar w:fldCharType="separate"/>
      </w:r>
      <w:r>
        <w:rPr>
          <w:rFonts w:eastAsia="Arial Unicode MS" w:cs="Arial Unicode MS"/>
          <w:color w:val="auto"/>
          <w:rtl w:val="0"/>
        </w:rPr>
        <w:t>26</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第五章</w:t>
      </w:r>
      <w:r>
        <w:rPr>
          <w:rFonts w:eastAsia="Arial Unicode MS" w:cs="Arial Unicode MS"/>
          <w:color w:val="auto"/>
          <w:rtl w:val="0"/>
        </w:rPr>
        <w:t xml:space="preserve"> </w:t>
      </w:r>
      <w:r>
        <w:rPr>
          <w:rFonts w:hint="eastAsia" w:ascii="Arial Unicode MS" w:hAnsi="Arial Unicode MS" w:eastAsia="Arial Unicode MS" w:cs="Arial Unicode MS"/>
          <w:b w:val="0"/>
          <w:bCs w:val="0"/>
          <w:i w:val="0"/>
          <w:iCs w:val="0"/>
          <w:color w:val="auto"/>
          <w:rtl w:val="0"/>
        </w:rPr>
        <w:t>响应文件格式</w:t>
      </w:r>
      <w:r>
        <w:rPr>
          <w:color w:val="auto"/>
        </w:rPr>
        <w:tab/>
      </w:r>
      <w:r>
        <w:rPr>
          <w:color w:val="auto"/>
        </w:rPr>
        <w:fldChar w:fldCharType="begin"/>
      </w:r>
      <w:r>
        <w:rPr>
          <w:color w:val="auto"/>
        </w:rPr>
        <w:instrText xml:space="preserve"> PAGEREF _Toc12 \h </w:instrText>
      </w:r>
      <w:r>
        <w:rPr>
          <w:color w:val="auto"/>
        </w:rPr>
        <w:fldChar w:fldCharType="separate"/>
      </w:r>
      <w:r>
        <w:rPr>
          <w:rFonts w:eastAsia="Arial Unicode MS" w:cs="Arial Unicode MS"/>
          <w:color w:val="auto"/>
          <w:rtl w:val="0"/>
        </w:rPr>
        <w:t>33</w:t>
      </w:r>
      <w:r>
        <w:rPr>
          <w:color w:val="auto"/>
        </w:rPr>
        <w:fldChar w:fldCharType="end"/>
      </w:r>
    </w:p>
    <w:p>
      <w:pPr>
        <w:pStyle w:val="2"/>
        <w:framePr w:wrap="auto" w:vAnchor="margin" w:hAnchor="text" w:yAlign="inline"/>
        <w:rPr>
          <w:color w:val="auto"/>
        </w:rPr>
      </w:pPr>
      <w:r>
        <w:rPr>
          <w:rFonts w:hint="eastAsia" w:ascii="Arial Unicode MS" w:hAnsi="Arial Unicode MS" w:eastAsia="Arial Unicode MS" w:cs="Arial Unicode MS"/>
          <w:b w:val="0"/>
          <w:bCs w:val="0"/>
          <w:i w:val="0"/>
          <w:iCs w:val="0"/>
          <w:color w:val="auto"/>
          <w:rtl w:val="0"/>
        </w:rPr>
        <w:t>第六章</w:t>
      </w:r>
      <w:r>
        <w:rPr>
          <w:rFonts w:eastAsia="Arial Unicode MS" w:cs="Arial Unicode MS"/>
          <w:color w:val="auto"/>
          <w:rtl w:val="0"/>
        </w:rPr>
        <w:t xml:space="preserve"> </w:t>
      </w:r>
      <w:r>
        <w:rPr>
          <w:rFonts w:hint="eastAsia" w:ascii="Arial Unicode MS" w:hAnsi="Arial Unicode MS" w:eastAsia="Arial Unicode MS" w:cs="Arial Unicode MS"/>
          <w:b w:val="0"/>
          <w:bCs w:val="0"/>
          <w:i w:val="0"/>
          <w:iCs w:val="0"/>
          <w:color w:val="auto"/>
          <w:rtl w:val="0"/>
        </w:rPr>
        <w:t>合同文本</w:t>
      </w:r>
      <w:r>
        <w:rPr>
          <w:color w:val="auto"/>
        </w:rPr>
        <w:tab/>
      </w:r>
      <w:r>
        <w:rPr>
          <w:color w:val="auto"/>
        </w:rPr>
        <w:fldChar w:fldCharType="begin"/>
      </w:r>
      <w:r>
        <w:rPr>
          <w:color w:val="auto"/>
        </w:rPr>
        <w:instrText xml:space="preserve"> PAGEREF _Toc13 \h </w:instrText>
      </w:r>
      <w:r>
        <w:rPr>
          <w:color w:val="auto"/>
        </w:rPr>
        <w:fldChar w:fldCharType="separate"/>
      </w:r>
      <w:r>
        <w:rPr>
          <w:rFonts w:eastAsia="Arial Unicode MS" w:cs="Arial Unicode MS"/>
          <w:color w:val="auto"/>
          <w:rtl w:val="0"/>
        </w:rPr>
        <w:t>55</w:t>
      </w:r>
      <w:r>
        <w:rPr>
          <w:color w:val="auto"/>
        </w:rPr>
        <w:fldChar w:fldCharType="end"/>
      </w:r>
    </w:p>
    <w:p>
      <w:pPr>
        <w:framePr w:wrap="auto" w:vAnchor="margin" w:hAnchor="text" w:yAlign="inline"/>
        <w:spacing w:line="600" w:lineRule="exact"/>
        <w:rPr>
          <w:outline w:val="0"/>
          <w:color w:val="auto"/>
          <w:sz w:val="28"/>
          <w:szCs w:val="28"/>
          <w:u w:color="000000"/>
        </w:rPr>
      </w:pPr>
      <w:r>
        <w:rPr>
          <w:outline w:val="0"/>
          <w:color w:val="auto"/>
          <w:u w:color="000000"/>
        </w:rPr>
        <w:fldChar w:fldCharType="end"/>
      </w:r>
    </w:p>
    <w:p>
      <w:pPr>
        <w:pStyle w:val="9"/>
        <w:framePr w:wrap="auto" w:vAnchor="margin" w:hAnchor="text" w:yAlign="inline"/>
        <w:spacing w:line="400" w:lineRule="exact"/>
        <w:jc w:val="left"/>
        <w:rPr>
          <w:rFonts w:ascii="宋体" w:hAnsi="宋体" w:eastAsia="宋体" w:cs="宋体"/>
          <w:b/>
          <w:bCs/>
          <w:outline w:val="0"/>
          <w:color w:val="auto"/>
          <w:sz w:val="32"/>
          <w:szCs w:val="32"/>
          <w:u w:color="000000"/>
        </w:rPr>
      </w:pPr>
    </w:p>
    <w:p>
      <w:pPr>
        <w:pStyle w:val="9"/>
        <w:framePr w:wrap="auto" w:vAnchor="margin" w:hAnchor="text" w:yAlign="inline"/>
        <w:spacing w:line="400" w:lineRule="exact"/>
        <w:jc w:val="center"/>
        <w:rPr>
          <w:rFonts w:ascii="宋体" w:hAnsi="宋体" w:eastAsia="宋体" w:cs="宋体"/>
          <w:b/>
          <w:bCs/>
          <w:outline w:val="0"/>
          <w:color w:val="auto"/>
          <w:sz w:val="32"/>
          <w:szCs w:val="32"/>
          <w:u w:color="000000"/>
        </w:rPr>
      </w:pPr>
    </w:p>
    <w:p>
      <w:pPr>
        <w:pStyle w:val="9"/>
        <w:framePr w:wrap="auto" w:vAnchor="margin" w:hAnchor="text" w:yAlign="inline"/>
        <w:spacing w:line="400" w:lineRule="exact"/>
        <w:jc w:val="center"/>
        <w:rPr>
          <w:rFonts w:ascii="宋体" w:hAnsi="宋体" w:eastAsia="宋体" w:cs="宋体"/>
          <w:b/>
          <w:bCs/>
          <w:outline w:val="0"/>
          <w:color w:val="auto"/>
          <w:sz w:val="32"/>
          <w:szCs w:val="32"/>
          <w:u w:color="000000"/>
        </w:rPr>
      </w:pPr>
    </w:p>
    <w:p>
      <w:pPr>
        <w:pStyle w:val="9"/>
        <w:framePr w:wrap="auto" w:vAnchor="margin" w:hAnchor="text" w:yAlign="inline"/>
        <w:spacing w:line="400" w:lineRule="exact"/>
        <w:jc w:val="center"/>
        <w:rPr>
          <w:rFonts w:ascii="宋体" w:hAnsi="宋体" w:eastAsia="宋体" w:cs="宋体"/>
          <w:b/>
          <w:bCs/>
          <w:outline w:val="0"/>
          <w:color w:val="auto"/>
          <w:sz w:val="32"/>
          <w:szCs w:val="32"/>
          <w:u w:color="000000"/>
        </w:rPr>
      </w:pPr>
    </w:p>
    <w:p>
      <w:pPr>
        <w:pStyle w:val="9"/>
        <w:framePr w:wrap="auto" w:vAnchor="margin" w:hAnchor="text" w:yAlign="inline"/>
        <w:spacing w:line="400" w:lineRule="exact"/>
        <w:jc w:val="center"/>
        <w:rPr>
          <w:rFonts w:ascii="宋体" w:hAnsi="宋体" w:eastAsia="宋体" w:cs="宋体"/>
          <w:b/>
          <w:bCs/>
          <w:outline w:val="0"/>
          <w:color w:val="auto"/>
          <w:sz w:val="32"/>
          <w:szCs w:val="32"/>
          <w:u w:color="000000"/>
        </w:rPr>
      </w:pPr>
    </w:p>
    <w:p>
      <w:pPr>
        <w:pStyle w:val="9"/>
        <w:framePr w:wrap="auto" w:vAnchor="margin" w:hAnchor="text" w:yAlign="inline"/>
        <w:spacing w:line="400" w:lineRule="exact"/>
        <w:rPr>
          <w:color w:val="auto"/>
        </w:rPr>
        <w:sectPr>
          <w:headerReference r:id="rId10" w:type="first"/>
          <w:footerReference r:id="rId12" w:type="first"/>
          <w:headerReference r:id="rId9" w:type="default"/>
          <w:footerReference r:id="rId11" w:type="default"/>
          <w:pgSz w:w="11900" w:h="16840"/>
          <w:pgMar w:top="1440" w:right="1440" w:bottom="1440" w:left="1587" w:header="720" w:footer="720" w:gutter="0"/>
          <w:pgBorders>
            <w:top w:val="none" w:sz="0" w:space="0"/>
            <w:left w:val="none" w:sz="0" w:space="0"/>
            <w:bottom w:val="none" w:sz="0" w:space="0"/>
            <w:right w:val="none" w:sz="0" w:space="0"/>
          </w:pgBorders>
          <w:cols w:space="720" w:num="1"/>
          <w:titlePg/>
        </w:sectPr>
      </w:pPr>
    </w:p>
    <w:p>
      <w:pPr>
        <w:pStyle w:val="15"/>
        <w:framePr w:wrap="auto" w:vAnchor="margin" w:hAnchor="text" w:yAlign="inline"/>
        <w:jc w:val="center"/>
        <w:rPr>
          <w:outline w:val="0"/>
          <w:color w:val="auto"/>
          <w:u w:color="000000"/>
          <w:lang w:val="zh-TW" w:eastAsia="zh-TW"/>
        </w:rPr>
      </w:pPr>
      <w:bookmarkStart w:id="0" w:name="_Toc"/>
      <w:r>
        <w:rPr>
          <w:rFonts w:ascii="宋体" w:hAnsi="宋体" w:eastAsia="宋体" w:cs="宋体"/>
          <w:outline w:val="0"/>
          <w:color w:val="auto"/>
          <w:u w:color="000000"/>
          <w:rtl w:val="0"/>
          <w:lang w:val="zh-TW" w:eastAsia="zh-TW"/>
        </w:rPr>
        <w:t>第一章 竞争性磋商公告</w:t>
      </w:r>
      <w:bookmarkEnd w:id="0"/>
    </w:p>
    <w:p>
      <w:pPr>
        <w:pStyle w:val="9"/>
        <w:framePr w:wrap="auto" w:vAnchor="margin" w:hAnchor="text" w:yAlign="inline"/>
        <w:spacing w:line="320" w:lineRule="exact"/>
        <w:rPr>
          <w:rFonts w:ascii="宋体" w:hAnsi="宋体" w:eastAsia="宋体" w:cs="宋体"/>
          <w:outline w:val="0"/>
          <w:color w:val="auto"/>
          <w:u w:color="000000"/>
        </w:rPr>
      </w:pPr>
    </w:p>
    <w:p>
      <w:pPr>
        <w:pStyle w:val="9"/>
        <w:framePr w:wrap="auto" w:vAnchor="margin" w:hAnchor="text" w:yAlign="inline"/>
        <w:pBdr>
          <w:top w:val="single" w:color="000000" w:sz="4" w:space="0"/>
          <w:left w:val="single" w:color="000000" w:sz="4" w:space="0"/>
          <w:bottom w:val="single" w:color="000000" w:sz="4" w:space="0"/>
          <w:right w:val="single" w:color="000000" w:sz="4" w:space="0"/>
        </w:pBdr>
        <w:spacing w:line="320" w:lineRule="exact"/>
        <w:rPr>
          <w:rFonts w:ascii="新宋体" w:hAnsi="新宋体" w:eastAsia="新宋体" w:cs="新宋体"/>
          <w:outline w:val="0"/>
          <w:color w:val="auto"/>
          <w:u w:color="000000"/>
          <w:lang w:val="zh-TW" w:eastAsia="zh-TW"/>
        </w:rPr>
      </w:pPr>
      <w:bookmarkStart w:id="1" w:name="_Hlk37430271"/>
      <w:r>
        <w:rPr>
          <w:rFonts w:ascii="新宋体" w:hAnsi="新宋体" w:eastAsia="新宋体" w:cs="新宋体"/>
          <w:outline w:val="0"/>
          <w:color w:val="auto"/>
          <w:u w:color="000000"/>
          <w:rtl w:val="0"/>
          <w:lang w:val="zh-TW" w:eastAsia="zh-TW"/>
        </w:rPr>
        <w:t>项目概况</w:t>
      </w:r>
    </w:p>
    <w:p>
      <w:pPr>
        <w:pStyle w:val="9"/>
        <w:framePr w:wrap="auto" w:vAnchor="margin" w:hAnchor="text" w:yAlign="inline"/>
        <w:pBdr>
          <w:top w:val="single" w:color="000000" w:sz="4" w:space="0"/>
          <w:left w:val="single" w:color="000000" w:sz="4" w:space="0"/>
          <w:bottom w:val="single" w:color="000000" w:sz="4" w:space="0"/>
          <w:right w:val="single" w:color="000000" w:sz="4" w:space="0"/>
        </w:pBdr>
        <w:spacing w:line="320" w:lineRule="exact"/>
        <w:ind w:firstLine="420"/>
        <w:rPr>
          <w:rFonts w:ascii="新宋体" w:hAnsi="新宋体" w:eastAsia="新宋体" w:cs="新宋体"/>
          <w:outline w:val="0"/>
          <w:color w:val="auto"/>
          <w:u w:color="000000"/>
        </w:rPr>
      </w:pPr>
      <w:r>
        <w:rPr>
          <w:rFonts w:ascii="新宋体" w:hAnsi="新宋体" w:eastAsia="新宋体" w:cs="新宋体"/>
          <w:outline w:val="0"/>
          <w:color w:val="auto"/>
          <w:u w:val="single" w:color="000000"/>
          <w:rtl w:val="0"/>
          <w:lang w:val="zh-TW" w:eastAsia="zh-TW"/>
        </w:rPr>
        <w:t>摄制凭祥市开展建党</w:t>
      </w:r>
      <w:r>
        <w:rPr>
          <w:rFonts w:ascii="新宋体" w:hAnsi="新宋体" w:eastAsia="新宋体" w:cs="新宋体"/>
          <w:outline w:val="0"/>
          <w:color w:val="auto"/>
          <w:u w:val="single" w:color="000000"/>
          <w:rtl w:val="0"/>
          <w:lang w:val="en-US"/>
        </w:rPr>
        <w:t>100</w:t>
      </w:r>
      <w:r>
        <w:rPr>
          <w:rFonts w:ascii="新宋体" w:hAnsi="新宋体" w:eastAsia="新宋体" w:cs="新宋体"/>
          <w:outline w:val="0"/>
          <w:color w:val="auto"/>
          <w:u w:val="single" w:color="000000"/>
          <w:rtl w:val="0"/>
          <w:lang w:val="zh-TW" w:eastAsia="zh-TW"/>
        </w:rPr>
        <w:t>周年献礼暨建党</w:t>
      </w:r>
      <w:r>
        <w:rPr>
          <w:rFonts w:ascii="新宋体" w:hAnsi="新宋体" w:eastAsia="新宋体" w:cs="新宋体"/>
          <w:outline w:val="0"/>
          <w:color w:val="auto"/>
          <w:u w:val="single" w:color="000000"/>
          <w:rtl w:val="0"/>
          <w:lang w:val="en-US"/>
        </w:rPr>
        <w:t>100</w:t>
      </w:r>
      <w:r>
        <w:rPr>
          <w:rFonts w:ascii="新宋体" w:hAnsi="新宋体" w:eastAsia="新宋体" w:cs="新宋体"/>
          <w:outline w:val="0"/>
          <w:color w:val="auto"/>
          <w:u w:val="single" w:color="000000"/>
          <w:rtl w:val="0"/>
          <w:lang w:val="zh-TW" w:eastAsia="zh-TW"/>
        </w:rPr>
        <w:t>周年城市形象片</w:t>
      </w:r>
      <w:r>
        <w:rPr>
          <w:rFonts w:ascii="新宋体" w:hAnsi="新宋体" w:eastAsia="新宋体" w:cs="新宋体"/>
          <w:outline w:val="0"/>
          <w:color w:val="auto"/>
          <w:u w:val="single" w:color="000000"/>
          <w:rtl w:val="0"/>
          <w:lang w:val="en-US"/>
        </w:rPr>
        <w:t xml:space="preserve"> </w:t>
      </w:r>
      <w:r>
        <w:rPr>
          <w:rFonts w:ascii="宋体" w:hAnsi="宋体" w:eastAsia="宋体" w:cs="宋体"/>
          <w:outline w:val="0"/>
          <w:color w:val="auto"/>
          <w:u w:color="000000"/>
          <w:rtl w:val="0"/>
          <w:lang w:val="zh-TW" w:eastAsia="zh-TW"/>
        </w:rPr>
        <w:t>的潜在供应商按本公告第三条要求，通过实名制在线免费获取竞争性磋商文件，并于</w:t>
      </w:r>
      <w:r>
        <w:rPr>
          <w:rFonts w:ascii="宋体" w:hAnsi="宋体" w:eastAsia="宋体" w:cs="宋体"/>
          <w:outline w:val="0"/>
          <w:color w:val="auto"/>
          <w:u w:val="single" w:color="000000"/>
          <w:rtl w:val="0"/>
          <w:lang w:val="en-US"/>
        </w:rPr>
        <w:t xml:space="preserve"> 2021</w:t>
      </w:r>
      <w:r>
        <w:rPr>
          <w:rFonts w:ascii="宋体" w:hAnsi="宋体" w:eastAsia="宋体" w:cs="宋体"/>
          <w:outline w:val="0"/>
          <w:color w:val="auto"/>
          <w:u w:val="single" w:color="000000"/>
          <w:rtl w:val="0"/>
          <w:lang w:val="zh-TW" w:eastAsia="zh-TW"/>
        </w:rPr>
        <w:t>年</w:t>
      </w:r>
      <w:r>
        <w:rPr>
          <w:rFonts w:ascii="宋体" w:hAnsi="宋体" w:eastAsia="宋体" w:cs="宋体"/>
          <w:outline w:val="0"/>
          <w:color w:val="auto"/>
          <w:u w:val="single" w:color="000000"/>
          <w:rtl w:val="0"/>
          <w:lang w:val="en-US"/>
        </w:rPr>
        <w:t xml:space="preserve">10 </w:t>
      </w:r>
      <w:r>
        <w:rPr>
          <w:rFonts w:ascii="宋体" w:hAnsi="宋体" w:eastAsia="宋体" w:cs="宋体"/>
          <w:outline w:val="0"/>
          <w:color w:val="auto"/>
          <w:u w:val="single" w:color="000000"/>
          <w:rtl w:val="0"/>
          <w:lang w:val="zh-TW" w:eastAsia="zh-TW"/>
        </w:rPr>
        <w:t>月</w:t>
      </w:r>
      <w:r>
        <w:rPr>
          <w:rFonts w:hint="eastAsia" w:ascii="宋体" w:hAnsi="宋体" w:eastAsia="宋体" w:cs="宋体"/>
          <w:outline w:val="0"/>
          <w:color w:val="auto"/>
          <w:u w:val="single" w:color="000000"/>
          <w:rtl w:val="0"/>
          <w:lang w:val="en-US" w:eastAsia="zh-CN"/>
        </w:rPr>
        <w:t>19</w:t>
      </w:r>
      <w:r>
        <w:rPr>
          <w:rFonts w:ascii="宋体" w:hAnsi="宋体" w:eastAsia="宋体" w:cs="宋体"/>
          <w:outline w:val="0"/>
          <w:color w:val="auto"/>
          <w:u w:val="single" w:color="000000"/>
          <w:rtl w:val="0"/>
          <w:lang w:val="zh-TW" w:eastAsia="zh-TW"/>
        </w:rPr>
        <w:t>日</w:t>
      </w:r>
      <w:r>
        <w:rPr>
          <w:rFonts w:hint="eastAsia" w:ascii="宋体" w:hAnsi="宋体" w:eastAsia="宋体" w:cs="宋体"/>
          <w:outline w:val="0"/>
          <w:color w:val="auto"/>
          <w:u w:val="single" w:color="000000"/>
          <w:rtl w:val="0"/>
          <w:lang w:val="en-US" w:eastAsia="zh-CN"/>
        </w:rPr>
        <w:t>09</w:t>
      </w:r>
      <w:r>
        <w:rPr>
          <w:rFonts w:ascii="宋体" w:hAnsi="宋体" w:eastAsia="宋体" w:cs="宋体"/>
          <w:outline w:val="0"/>
          <w:color w:val="auto"/>
          <w:u w:val="single" w:color="000000"/>
          <w:rtl w:val="0"/>
          <w:lang w:val="zh-TW" w:eastAsia="zh-TW"/>
        </w:rPr>
        <w:t>时</w:t>
      </w:r>
      <w:r>
        <w:rPr>
          <w:rFonts w:hint="eastAsia" w:ascii="宋体" w:hAnsi="宋体" w:eastAsia="宋体" w:cs="宋体"/>
          <w:outline w:val="0"/>
          <w:color w:val="auto"/>
          <w:u w:val="single" w:color="000000"/>
          <w:rtl w:val="0"/>
          <w:lang w:val="en-US" w:eastAsia="zh-CN"/>
        </w:rPr>
        <w:t>30</w:t>
      </w:r>
      <w:r>
        <w:rPr>
          <w:rFonts w:ascii="宋体" w:hAnsi="宋体" w:eastAsia="宋体" w:cs="宋体"/>
          <w:outline w:val="0"/>
          <w:color w:val="auto"/>
          <w:u w:val="single" w:color="000000"/>
          <w:rtl w:val="0"/>
          <w:lang w:val="zh-TW" w:eastAsia="zh-TW"/>
        </w:rPr>
        <w:t>分</w:t>
      </w:r>
      <w:r>
        <w:rPr>
          <w:rFonts w:ascii="宋体" w:hAnsi="宋体" w:eastAsia="宋体" w:cs="宋体"/>
          <w:outline w:val="0"/>
          <w:color w:val="auto"/>
          <w:u w:color="000000"/>
          <w:rtl w:val="0"/>
          <w:lang w:val="zh-TW" w:eastAsia="zh-TW"/>
        </w:rPr>
        <w:t>（北京时间）前提交响应文件。</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u w:color="000000"/>
          <w:lang w:val="zh-TW" w:eastAsia="zh-TW"/>
        </w:rPr>
      </w:pPr>
      <w:bookmarkStart w:id="2" w:name="_Toc1"/>
      <w:r>
        <w:rPr>
          <w:rFonts w:ascii="新宋体" w:hAnsi="新宋体" w:eastAsia="新宋体" w:cs="新宋体"/>
          <w:outline w:val="0"/>
          <w:color w:val="auto"/>
          <w:sz w:val="21"/>
          <w:szCs w:val="21"/>
          <w:u w:color="000000"/>
          <w:rtl w:val="0"/>
          <w:lang w:val="zh-TW" w:eastAsia="zh-TW"/>
        </w:rPr>
        <w:t>一、项目基本情况</w:t>
      </w:r>
      <w:bookmarkEnd w:id="2"/>
    </w:p>
    <w:p>
      <w:pPr>
        <w:pStyle w:val="9"/>
        <w:framePr w:wrap="auto" w:vAnchor="margin" w:hAnchor="text" w:yAlign="inline"/>
        <w:spacing w:line="320" w:lineRule="exact"/>
        <w:ind w:firstLine="420"/>
        <w:rPr>
          <w:rFonts w:ascii="新宋体" w:hAnsi="新宋体" w:eastAsia="新宋体" w:cs="新宋体"/>
          <w:outline w:val="0"/>
          <w:color w:val="auto"/>
          <w:u w:color="000000"/>
        </w:rPr>
      </w:pPr>
      <w:r>
        <w:rPr>
          <w:rFonts w:ascii="新宋体" w:hAnsi="新宋体" w:eastAsia="新宋体" w:cs="新宋体"/>
          <w:outline w:val="0"/>
          <w:color w:val="auto"/>
          <w:u w:color="000000"/>
          <w:rtl w:val="0"/>
          <w:lang w:val="en-US"/>
        </w:rPr>
        <w:t>1.</w:t>
      </w:r>
      <w:r>
        <w:rPr>
          <w:rFonts w:ascii="新宋体" w:hAnsi="新宋体" w:eastAsia="新宋体" w:cs="新宋体"/>
          <w:outline w:val="0"/>
          <w:color w:val="auto"/>
          <w:u w:color="000000"/>
          <w:rtl w:val="0"/>
          <w:lang w:val="zh-TW" w:eastAsia="zh-TW"/>
        </w:rPr>
        <w:t>项目编号：</w:t>
      </w:r>
      <w:r>
        <w:rPr>
          <w:rFonts w:ascii="新宋体" w:hAnsi="新宋体" w:eastAsia="新宋体" w:cs="新宋体"/>
          <w:outline w:val="0"/>
          <w:color w:val="auto"/>
          <w:u w:color="000000"/>
          <w:rtl w:val="0"/>
          <w:lang w:val="en-US"/>
        </w:rPr>
        <w:t xml:space="preserve">CZZC2021-C3-80002-HCJS </w:t>
      </w:r>
    </w:p>
    <w:p>
      <w:pPr>
        <w:pStyle w:val="9"/>
        <w:framePr w:wrap="auto" w:vAnchor="margin" w:hAnchor="text" w:yAlign="inline"/>
        <w:spacing w:line="320" w:lineRule="exact"/>
        <w:ind w:firstLine="420"/>
        <w:rPr>
          <w:rFonts w:ascii="新宋体" w:hAnsi="新宋体" w:eastAsia="新宋体" w:cs="新宋体"/>
          <w:outline w:val="0"/>
          <w:color w:val="auto"/>
          <w:u w:color="000000"/>
        </w:rPr>
      </w:pPr>
      <w:r>
        <w:rPr>
          <w:rFonts w:ascii="新宋体" w:hAnsi="新宋体" w:eastAsia="新宋体" w:cs="新宋体"/>
          <w:outline w:val="0"/>
          <w:color w:val="auto"/>
          <w:u w:color="000000"/>
          <w:rtl w:val="0"/>
          <w:lang w:val="en-US"/>
        </w:rPr>
        <w:t>2.</w:t>
      </w:r>
      <w:r>
        <w:rPr>
          <w:rFonts w:ascii="新宋体" w:hAnsi="新宋体" w:eastAsia="新宋体" w:cs="新宋体"/>
          <w:outline w:val="0"/>
          <w:color w:val="auto"/>
          <w:u w:color="000000"/>
          <w:rtl w:val="0"/>
          <w:lang w:val="zh-TW" w:eastAsia="zh-TW"/>
        </w:rPr>
        <w:t>政府采购编号：</w:t>
      </w:r>
      <w:r>
        <w:rPr>
          <w:rFonts w:ascii="新宋体" w:hAnsi="新宋体" w:eastAsia="新宋体" w:cs="新宋体"/>
          <w:outline w:val="0"/>
          <w:color w:val="auto"/>
          <w:u w:color="000000"/>
          <w:rtl w:val="0"/>
          <w:lang w:val="en-US"/>
        </w:rPr>
        <w:t>PXZC2021-C3-00422-001</w:t>
      </w:r>
    </w:p>
    <w:p>
      <w:pPr>
        <w:pStyle w:val="9"/>
        <w:framePr w:wrap="auto" w:vAnchor="margin" w:hAnchor="text" w:yAlign="inline"/>
        <w:spacing w:line="320" w:lineRule="exact"/>
        <w:ind w:firstLine="420"/>
        <w:rPr>
          <w:rFonts w:ascii="新宋体" w:hAnsi="新宋体" w:eastAsia="新宋体" w:cs="新宋体"/>
          <w:outline w:val="0"/>
          <w:color w:val="auto"/>
          <w:u w:color="000000"/>
        </w:rPr>
      </w:pPr>
      <w:r>
        <w:rPr>
          <w:rFonts w:ascii="新宋体" w:hAnsi="新宋体" w:eastAsia="新宋体" w:cs="新宋体"/>
          <w:outline w:val="0"/>
          <w:color w:val="auto"/>
          <w:u w:color="000000"/>
          <w:rtl w:val="0"/>
          <w:lang w:val="en-US"/>
        </w:rPr>
        <w:t>3.</w:t>
      </w:r>
      <w:r>
        <w:rPr>
          <w:rFonts w:ascii="新宋体" w:hAnsi="新宋体" w:eastAsia="新宋体" w:cs="新宋体"/>
          <w:outline w:val="0"/>
          <w:color w:val="auto"/>
          <w:u w:color="000000"/>
          <w:rtl w:val="0"/>
          <w:lang w:val="zh-TW" w:eastAsia="zh-TW"/>
        </w:rPr>
        <w:t>项目名称：摄制凭祥市开展建党</w:t>
      </w:r>
      <w:r>
        <w:rPr>
          <w:rFonts w:ascii="新宋体" w:hAnsi="新宋体" w:eastAsia="新宋体" w:cs="新宋体"/>
          <w:outline w:val="0"/>
          <w:color w:val="auto"/>
          <w:u w:color="000000"/>
          <w:rtl w:val="0"/>
          <w:lang w:val="en-US"/>
        </w:rPr>
        <w:t>100</w:t>
      </w:r>
      <w:r>
        <w:rPr>
          <w:rFonts w:ascii="新宋体" w:hAnsi="新宋体" w:eastAsia="新宋体" w:cs="新宋体"/>
          <w:outline w:val="0"/>
          <w:color w:val="auto"/>
          <w:u w:color="000000"/>
          <w:rtl w:val="0"/>
          <w:lang w:val="zh-TW" w:eastAsia="zh-TW"/>
        </w:rPr>
        <w:t>周年献礼暨建党</w:t>
      </w:r>
      <w:r>
        <w:rPr>
          <w:rFonts w:ascii="新宋体" w:hAnsi="新宋体" w:eastAsia="新宋体" w:cs="新宋体"/>
          <w:outline w:val="0"/>
          <w:color w:val="auto"/>
          <w:u w:color="000000"/>
          <w:rtl w:val="0"/>
          <w:lang w:val="en-US"/>
        </w:rPr>
        <w:t>100</w:t>
      </w:r>
      <w:r>
        <w:rPr>
          <w:rFonts w:ascii="新宋体" w:hAnsi="新宋体" w:eastAsia="新宋体" w:cs="新宋体"/>
          <w:outline w:val="0"/>
          <w:color w:val="auto"/>
          <w:u w:color="000000"/>
          <w:rtl w:val="0"/>
          <w:lang w:val="zh-TW" w:eastAsia="zh-TW"/>
        </w:rPr>
        <w:t>周年城市形象片</w:t>
      </w:r>
    </w:p>
    <w:p>
      <w:pPr>
        <w:pStyle w:val="9"/>
        <w:framePr w:wrap="auto" w:vAnchor="margin" w:hAnchor="text" w:yAlign="inline"/>
        <w:spacing w:line="320" w:lineRule="exact"/>
        <w:ind w:firstLine="420"/>
        <w:rPr>
          <w:rFonts w:ascii="新宋体" w:hAnsi="新宋体" w:eastAsia="新宋体" w:cs="新宋体"/>
          <w:outline w:val="0"/>
          <w:color w:val="auto"/>
          <w:u w:color="000000"/>
        </w:rPr>
      </w:pPr>
      <w:r>
        <w:rPr>
          <w:rFonts w:ascii="新宋体" w:hAnsi="新宋体" w:eastAsia="新宋体" w:cs="新宋体"/>
          <w:outline w:val="0"/>
          <w:color w:val="auto"/>
          <w:u w:color="000000"/>
          <w:rtl w:val="0"/>
          <w:lang w:val="en-US"/>
        </w:rPr>
        <w:t>4.</w:t>
      </w:r>
      <w:r>
        <w:rPr>
          <w:rFonts w:ascii="新宋体" w:hAnsi="新宋体" w:eastAsia="新宋体" w:cs="新宋体"/>
          <w:outline w:val="0"/>
          <w:color w:val="auto"/>
          <w:u w:color="000000"/>
          <w:rtl w:val="0"/>
          <w:lang w:val="zh-TW" w:eastAsia="zh-TW"/>
        </w:rPr>
        <w:t>采购方式：竞争性磋商</w:t>
      </w:r>
    </w:p>
    <w:p>
      <w:pPr>
        <w:pStyle w:val="9"/>
        <w:framePr w:wrap="auto" w:vAnchor="margin" w:hAnchor="text" w:yAlign="inline"/>
        <w:spacing w:line="320" w:lineRule="exact"/>
        <w:ind w:firstLine="420"/>
        <w:rPr>
          <w:rFonts w:ascii="新宋体" w:hAnsi="新宋体" w:eastAsia="新宋体" w:cs="新宋体"/>
          <w:outline w:val="0"/>
          <w:color w:val="auto"/>
          <w:u w:color="000000"/>
        </w:rPr>
      </w:pPr>
      <w:r>
        <w:rPr>
          <w:rFonts w:ascii="新宋体" w:hAnsi="新宋体" w:eastAsia="新宋体" w:cs="新宋体"/>
          <w:outline w:val="0"/>
          <w:color w:val="auto"/>
          <w:u w:color="000000"/>
          <w:rtl w:val="0"/>
          <w:lang w:val="en-US"/>
        </w:rPr>
        <w:t>5.</w:t>
      </w:r>
      <w:r>
        <w:rPr>
          <w:rFonts w:ascii="新宋体" w:hAnsi="新宋体" w:eastAsia="新宋体" w:cs="新宋体"/>
          <w:outline w:val="0"/>
          <w:color w:val="auto"/>
          <w:u w:color="000000"/>
          <w:rtl w:val="0"/>
          <w:lang w:val="zh-TW" w:eastAsia="zh-TW"/>
        </w:rPr>
        <w:t>政府采购预算价：</w:t>
      </w:r>
      <w:r>
        <w:rPr>
          <w:rFonts w:ascii="新宋体" w:hAnsi="新宋体" w:eastAsia="新宋体" w:cs="新宋体"/>
          <w:outline w:val="0"/>
          <w:color w:val="auto"/>
          <w:u w:color="000000"/>
          <w:rtl w:val="0"/>
          <w:lang w:val="en-US"/>
        </w:rPr>
        <w:t>76.5</w:t>
      </w:r>
      <w:r>
        <w:rPr>
          <w:rFonts w:ascii="新宋体" w:hAnsi="新宋体" w:eastAsia="新宋体" w:cs="新宋体"/>
          <w:outline w:val="0"/>
          <w:color w:val="auto"/>
          <w:u w:color="000000"/>
          <w:rtl w:val="0"/>
          <w:lang w:val="zh-TW" w:eastAsia="zh-TW"/>
        </w:rPr>
        <w:t>万元。</w:t>
      </w:r>
    </w:p>
    <w:p>
      <w:pPr>
        <w:pStyle w:val="9"/>
        <w:framePr w:wrap="auto" w:vAnchor="margin" w:hAnchor="text" w:yAlign="inline"/>
        <w:spacing w:line="320" w:lineRule="exact"/>
        <w:ind w:firstLine="420"/>
        <w:rPr>
          <w:rFonts w:ascii="新宋体" w:hAnsi="新宋体" w:eastAsia="新宋体" w:cs="新宋体"/>
          <w:outline w:val="0"/>
          <w:color w:val="auto"/>
          <w:u w:color="000000"/>
        </w:rPr>
      </w:pPr>
      <w:r>
        <w:rPr>
          <w:rFonts w:ascii="新宋体" w:hAnsi="新宋体" w:eastAsia="新宋体" w:cs="新宋体"/>
          <w:outline w:val="0"/>
          <w:color w:val="auto"/>
          <w:u w:color="000000"/>
          <w:rtl w:val="0"/>
          <w:lang w:val="en-US"/>
        </w:rPr>
        <w:t>6.</w:t>
      </w:r>
      <w:r>
        <w:rPr>
          <w:rFonts w:ascii="新宋体" w:hAnsi="新宋体" w:eastAsia="新宋体" w:cs="新宋体"/>
          <w:outline w:val="0"/>
          <w:color w:val="auto"/>
          <w:u w:color="000000"/>
          <w:rtl w:val="0"/>
          <w:lang w:val="zh-TW" w:eastAsia="zh-TW"/>
        </w:rPr>
        <w:t>最高限价：与政府采购预算价一致</w:t>
      </w:r>
    </w:p>
    <w:p>
      <w:pPr>
        <w:pStyle w:val="9"/>
        <w:framePr w:wrap="auto" w:vAnchor="margin" w:hAnchor="text" w:yAlign="inline"/>
        <w:spacing w:line="320" w:lineRule="exact"/>
        <w:ind w:firstLine="420"/>
        <w:rPr>
          <w:rFonts w:ascii="新宋体" w:hAnsi="新宋体" w:eastAsia="新宋体" w:cs="新宋体"/>
          <w:outline w:val="0"/>
          <w:color w:val="auto"/>
          <w:u w:color="000000"/>
        </w:rPr>
      </w:pPr>
      <w:r>
        <w:rPr>
          <w:rFonts w:ascii="新宋体" w:hAnsi="新宋体" w:eastAsia="新宋体" w:cs="新宋体"/>
          <w:outline w:val="0"/>
          <w:color w:val="auto"/>
          <w:u w:color="000000"/>
          <w:rtl w:val="0"/>
          <w:lang w:val="en-US"/>
        </w:rPr>
        <w:t>7.</w:t>
      </w:r>
      <w:r>
        <w:rPr>
          <w:rFonts w:ascii="新宋体" w:hAnsi="新宋体" w:eastAsia="新宋体" w:cs="新宋体"/>
          <w:outline w:val="0"/>
          <w:color w:val="auto"/>
          <w:u w:color="000000"/>
          <w:rtl w:val="0"/>
          <w:lang w:val="zh-TW" w:eastAsia="zh-TW"/>
        </w:rPr>
        <w:t>采购需求：</w:t>
      </w:r>
    </w:p>
    <w:tbl>
      <w:tblPr>
        <w:tblStyle w:val="4"/>
        <w:tblW w:w="924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41"/>
        <w:gridCol w:w="3550"/>
        <w:gridCol w:w="1074"/>
        <w:gridCol w:w="387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9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80" w:lineRule="exact"/>
              <w:jc w:val="center"/>
              <w:rPr>
                <w:color w:val="auto"/>
              </w:rPr>
            </w:pPr>
            <w:r>
              <w:rPr>
                <w:rFonts w:ascii="新宋体" w:hAnsi="新宋体" w:eastAsia="新宋体" w:cs="新宋体"/>
                <w:color w:val="auto"/>
                <w:shd w:val="clear" w:color="auto" w:fill="auto"/>
                <w:rtl w:val="0"/>
                <w:lang w:val="zh-TW" w:eastAsia="zh-TW"/>
              </w:rPr>
              <w:t>序号</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80" w:lineRule="exact"/>
              <w:jc w:val="center"/>
              <w:rPr>
                <w:color w:val="auto"/>
              </w:rPr>
            </w:pPr>
            <w:r>
              <w:rPr>
                <w:rFonts w:ascii="新宋体" w:hAnsi="新宋体" w:eastAsia="新宋体" w:cs="新宋体"/>
                <w:color w:val="auto"/>
                <w:shd w:val="clear" w:color="auto" w:fill="auto"/>
                <w:rtl w:val="0"/>
                <w:lang w:val="zh-TW" w:eastAsia="zh-TW"/>
              </w:rPr>
              <w:t>采购内容</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80" w:lineRule="exact"/>
              <w:jc w:val="center"/>
              <w:rPr>
                <w:color w:val="auto"/>
              </w:rPr>
            </w:pPr>
            <w:r>
              <w:rPr>
                <w:rFonts w:ascii="新宋体" w:hAnsi="新宋体" w:eastAsia="新宋体" w:cs="新宋体"/>
                <w:color w:val="auto"/>
                <w:shd w:val="clear" w:color="auto" w:fill="auto"/>
                <w:rtl w:val="0"/>
                <w:lang w:val="zh-TW" w:eastAsia="zh-TW"/>
              </w:rPr>
              <w:t>数量</w:t>
            </w:r>
          </w:p>
        </w:tc>
        <w:tc>
          <w:tcPr>
            <w:tcW w:w="3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80" w:lineRule="exact"/>
              <w:jc w:val="center"/>
              <w:rPr>
                <w:color w:val="auto"/>
              </w:rPr>
            </w:pPr>
            <w:r>
              <w:rPr>
                <w:rFonts w:ascii="新宋体" w:hAnsi="新宋体" w:eastAsia="新宋体" w:cs="新宋体"/>
                <w:color w:val="auto"/>
                <w:shd w:val="clear" w:color="auto" w:fill="auto"/>
                <w:rtl w:val="0"/>
                <w:lang w:val="zh-TW" w:eastAsia="zh-TW"/>
              </w:rPr>
              <w:t>简要规格描述或项目基本概况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0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80" w:lineRule="exact"/>
              <w:jc w:val="center"/>
              <w:rPr>
                <w:color w:val="auto"/>
              </w:rPr>
            </w:pPr>
            <w:r>
              <w:rPr>
                <w:rFonts w:ascii="新宋体" w:hAnsi="新宋体" w:eastAsia="新宋体" w:cs="新宋体"/>
                <w:color w:val="auto"/>
                <w:shd w:val="clear" w:color="auto" w:fill="auto"/>
                <w:rtl w:val="0"/>
                <w:lang w:val="en-US"/>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400" w:lineRule="exact"/>
              <w:jc w:val="center"/>
              <w:rPr>
                <w:color w:val="auto"/>
              </w:rPr>
            </w:pPr>
            <w:r>
              <w:rPr>
                <w:rFonts w:ascii="宋体" w:hAnsi="宋体" w:eastAsia="宋体" w:cs="宋体"/>
                <w:color w:val="auto"/>
                <w:kern w:val="0"/>
                <w:shd w:val="clear" w:color="auto" w:fill="auto"/>
                <w:rtl w:val="0"/>
                <w:lang w:val="zh-TW" w:eastAsia="zh-TW"/>
              </w:rPr>
              <w:t>摄制凭祥市开展建党</w:t>
            </w:r>
            <w:r>
              <w:rPr>
                <w:rFonts w:ascii="宋体" w:hAnsi="宋体" w:eastAsia="宋体" w:cs="宋体"/>
                <w:color w:val="auto"/>
                <w:kern w:val="0"/>
                <w:shd w:val="clear" w:color="auto" w:fill="auto"/>
                <w:rtl w:val="0"/>
                <w:lang w:val="en-US"/>
              </w:rPr>
              <w:t>100</w:t>
            </w:r>
            <w:r>
              <w:rPr>
                <w:rFonts w:ascii="宋体" w:hAnsi="宋体" w:eastAsia="宋体" w:cs="宋体"/>
                <w:color w:val="auto"/>
                <w:kern w:val="0"/>
                <w:shd w:val="clear" w:color="auto" w:fill="auto"/>
                <w:rtl w:val="0"/>
                <w:lang w:val="zh-TW" w:eastAsia="zh-TW"/>
              </w:rPr>
              <w:t>周年献礼暨建党</w:t>
            </w:r>
            <w:r>
              <w:rPr>
                <w:rFonts w:ascii="宋体" w:hAnsi="宋体" w:eastAsia="宋体" w:cs="宋体"/>
                <w:color w:val="auto"/>
                <w:kern w:val="0"/>
                <w:shd w:val="clear" w:color="auto" w:fill="auto"/>
                <w:rtl w:val="0"/>
                <w:lang w:val="en-US"/>
              </w:rPr>
              <w:t>100</w:t>
            </w:r>
            <w:r>
              <w:rPr>
                <w:rFonts w:ascii="宋体" w:hAnsi="宋体" w:eastAsia="宋体" w:cs="宋体"/>
                <w:color w:val="auto"/>
                <w:kern w:val="0"/>
                <w:shd w:val="clear" w:color="auto" w:fill="auto"/>
                <w:rtl w:val="0"/>
                <w:lang w:val="zh-TW" w:eastAsia="zh-TW"/>
              </w:rPr>
              <w:t>周年城市形象片服务项目</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400" w:lineRule="exact"/>
              <w:jc w:val="center"/>
              <w:rPr>
                <w:color w:val="auto"/>
              </w:rPr>
            </w:pPr>
            <w:r>
              <w:rPr>
                <w:rFonts w:ascii="新宋体" w:hAnsi="新宋体" w:eastAsia="新宋体" w:cs="新宋体"/>
                <w:color w:val="auto"/>
                <w:kern w:val="0"/>
                <w:shd w:val="clear" w:color="auto" w:fill="auto"/>
                <w:rtl w:val="0"/>
                <w:lang w:val="zh-TW" w:eastAsia="zh-TW"/>
              </w:rPr>
              <w:t>一部</w:t>
            </w:r>
          </w:p>
        </w:tc>
        <w:tc>
          <w:tcPr>
            <w:tcW w:w="38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bidi w:val="0"/>
              <w:rPr>
                <w:color w:val="auto"/>
                <w:rtl w:val="0"/>
              </w:rPr>
            </w:pPr>
            <w:r>
              <w:rPr>
                <w:rFonts w:hint="eastAsia" w:ascii="宋体" w:hAnsi="宋体" w:eastAsia="宋体" w:cs="宋体"/>
                <w:color w:val="auto"/>
                <w:spacing w:val="0"/>
                <w:w w:val="100"/>
                <w:kern w:val="0"/>
                <w:position w:val="0"/>
                <w:sz w:val="21"/>
                <w:szCs w:val="21"/>
                <w:u w:val="none" w:color="000000"/>
                <w:shd w:val="clear" w:color="auto" w:fill="auto"/>
                <w:vertAlign w:val="baseline"/>
                <w:rtl w:val="0"/>
                <w:lang w:val="zh-TW" w:eastAsia="zh-TW"/>
              </w:rPr>
              <w:t>为全面贯彻党的十九届五中全会精神，践行“十四五”时期文化和旅游发展战略，创建文化旅游特色品牌，全面推进创建国家全域旅游示范区工作，助推文化旅游融合发展</w:t>
            </w:r>
            <w:r>
              <w:rPr>
                <w:rFonts w:hint="eastAsia" w:ascii="宋体" w:hAnsi="宋体" w:eastAsia="宋体" w:cs="宋体"/>
                <w:color w:val="auto"/>
                <w:spacing w:val="0"/>
                <w:w w:val="100"/>
                <w:kern w:val="0"/>
                <w:position w:val="0"/>
                <w:sz w:val="21"/>
                <w:szCs w:val="21"/>
                <w:u w:val="none" w:color="000000"/>
                <w:shd w:val="clear" w:color="auto" w:fill="auto"/>
                <w:vertAlign w:val="baseline"/>
                <w:rtl w:val="0"/>
                <w:lang w:val="zh-CN" w:eastAsia="zh-CN"/>
              </w:rPr>
              <w:t>，</w:t>
            </w:r>
            <w:r>
              <w:rPr>
                <w:rFonts w:hint="eastAsia" w:ascii="宋体" w:hAnsi="宋体" w:eastAsia="宋体" w:cs="宋体"/>
                <w:color w:val="auto"/>
                <w:spacing w:val="0"/>
                <w:w w:val="100"/>
                <w:kern w:val="0"/>
                <w:position w:val="0"/>
                <w:sz w:val="21"/>
                <w:szCs w:val="21"/>
                <w:u w:val="none" w:color="000000"/>
                <w:shd w:val="clear" w:color="auto" w:fill="auto"/>
                <w:vertAlign w:val="baseline"/>
                <w:rtl w:val="0"/>
                <w:lang w:val="zh-TW" w:eastAsia="zh-TW"/>
              </w:rPr>
              <w:t>拟委托专业公司负责拍摄制作凭祥市开展建党</w:t>
            </w:r>
            <w:r>
              <w:rPr>
                <w:rFonts w:hint="eastAsia" w:ascii="宋体" w:hAnsi="宋体" w:eastAsia="宋体" w:cs="宋体"/>
                <w:color w:val="auto"/>
                <w:spacing w:val="0"/>
                <w:w w:val="100"/>
                <w:kern w:val="0"/>
                <w:position w:val="0"/>
                <w:sz w:val="21"/>
                <w:szCs w:val="21"/>
                <w:u w:val="none" w:color="000000"/>
                <w:shd w:val="clear" w:color="auto" w:fill="auto"/>
                <w:vertAlign w:val="baseline"/>
                <w:rtl w:val="0"/>
                <w:lang w:val="en-US" w:eastAsia="zh-TW"/>
              </w:rPr>
              <w:t>100</w:t>
            </w:r>
            <w:r>
              <w:rPr>
                <w:rFonts w:hint="eastAsia" w:ascii="宋体" w:hAnsi="宋体" w:eastAsia="宋体" w:cs="宋体"/>
                <w:color w:val="auto"/>
                <w:spacing w:val="0"/>
                <w:w w:val="100"/>
                <w:kern w:val="0"/>
                <w:position w:val="0"/>
                <w:sz w:val="21"/>
                <w:szCs w:val="21"/>
                <w:u w:val="none" w:color="000000"/>
                <w:shd w:val="clear" w:color="auto" w:fill="auto"/>
                <w:vertAlign w:val="baseline"/>
                <w:rtl w:val="0"/>
                <w:lang w:val="zh-TW" w:eastAsia="zh-TW"/>
              </w:rPr>
              <w:t>周年献礼暨建党</w:t>
            </w:r>
            <w:r>
              <w:rPr>
                <w:rFonts w:hint="eastAsia" w:ascii="宋体" w:hAnsi="宋体" w:eastAsia="宋体" w:cs="宋体"/>
                <w:color w:val="auto"/>
                <w:spacing w:val="0"/>
                <w:w w:val="100"/>
                <w:kern w:val="0"/>
                <w:position w:val="0"/>
                <w:sz w:val="21"/>
                <w:szCs w:val="21"/>
                <w:u w:val="none" w:color="000000"/>
                <w:shd w:val="clear" w:color="auto" w:fill="auto"/>
                <w:vertAlign w:val="baseline"/>
                <w:rtl w:val="0"/>
                <w:lang w:val="en-US" w:eastAsia="zh-TW"/>
              </w:rPr>
              <w:t>100</w:t>
            </w:r>
            <w:r>
              <w:rPr>
                <w:rFonts w:hint="eastAsia" w:ascii="宋体" w:hAnsi="宋体" w:eastAsia="宋体" w:cs="宋体"/>
                <w:color w:val="auto"/>
                <w:spacing w:val="0"/>
                <w:w w:val="100"/>
                <w:kern w:val="0"/>
                <w:position w:val="0"/>
                <w:sz w:val="21"/>
                <w:szCs w:val="21"/>
                <w:u w:val="none" w:color="000000"/>
                <w:shd w:val="clear" w:color="auto" w:fill="auto"/>
                <w:vertAlign w:val="baseline"/>
                <w:rtl w:val="0"/>
                <w:lang w:val="zh-TW" w:eastAsia="zh-TW"/>
              </w:rPr>
              <w:t>周年城市形象片</w:t>
            </w:r>
            <w:r>
              <w:rPr>
                <w:rFonts w:hint="eastAsia" w:ascii="宋体" w:hAnsi="宋体" w:eastAsia="宋体" w:cs="宋体"/>
                <w:color w:val="auto"/>
                <w:spacing w:val="0"/>
                <w:w w:val="100"/>
                <w:kern w:val="0"/>
                <w:position w:val="0"/>
                <w:sz w:val="21"/>
                <w:szCs w:val="21"/>
                <w:u w:val="none" w:color="000000"/>
                <w:shd w:val="clear" w:color="auto" w:fill="auto"/>
                <w:vertAlign w:val="baseline"/>
                <w:rtl w:val="0"/>
                <w:lang w:val="zh-TW" w:eastAsia="zh-CN"/>
              </w:rPr>
              <w:t>。</w:t>
            </w:r>
          </w:p>
        </w:tc>
      </w:tr>
    </w:tbl>
    <w:p>
      <w:pPr>
        <w:pStyle w:val="9"/>
        <w:framePr w:wrap="auto" w:vAnchor="margin" w:hAnchor="text" w:yAlign="inline"/>
        <w:jc w:val="center"/>
        <w:rPr>
          <w:rFonts w:ascii="新宋体" w:hAnsi="新宋体" w:eastAsia="新宋体" w:cs="新宋体"/>
          <w:outline w:val="0"/>
          <w:color w:val="auto"/>
          <w:u w:color="000000"/>
        </w:rPr>
      </w:pPr>
    </w:p>
    <w:p>
      <w:pPr>
        <w:pStyle w:val="27"/>
        <w:framePr w:wrap="auto" w:vAnchor="margin" w:hAnchor="text" w:yAlign="inline"/>
        <w:bidi w:val="0"/>
        <w:rPr>
          <w:color w:val="auto"/>
        </w:rPr>
      </w:pPr>
      <w:r>
        <w:rPr>
          <w:color w:val="auto"/>
          <w:rtl w:val="0"/>
          <w:lang w:val="en-US"/>
        </w:rPr>
        <w:t>8.</w:t>
      </w:r>
      <w:r>
        <w:rPr>
          <w:color w:val="auto"/>
          <w:rtl w:val="0"/>
          <w:lang w:val="zh-TW" w:eastAsia="zh-TW"/>
        </w:rPr>
        <w:t>成果提交时间要求：自合同签订之日起至</w:t>
      </w:r>
      <w:r>
        <w:rPr>
          <w:color w:val="auto"/>
          <w:rtl w:val="0"/>
          <w:lang w:val="en-US"/>
        </w:rPr>
        <w:t>2021</w:t>
      </w:r>
      <w:r>
        <w:rPr>
          <w:color w:val="auto"/>
          <w:rtl w:val="0"/>
          <w:lang w:val="zh-TW" w:eastAsia="zh-TW"/>
        </w:rPr>
        <w:t>年</w:t>
      </w:r>
      <w:r>
        <w:rPr>
          <w:rFonts w:hint="eastAsia"/>
          <w:color w:val="auto"/>
          <w:rtl w:val="0"/>
          <w:lang w:val="en-US" w:eastAsia="zh-CN"/>
        </w:rPr>
        <w:t>11</w:t>
      </w:r>
      <w:r>
        <w:rPr>
          <w:color w:val="auto"/>
          <w:rtl w:val="0"/>
          <w:lang w:val="zh-TW" w:eastAsia="zh-TW"/>
        </w:rPr>
        <w:t>月</w:t>
      </w:r>
      <w:r>
        <w:rPr>
          <w:rFonts w:hint="eastAsia"/>
          <w:color w:val="auto"/>
          <w:rtl w:val="0"/>
          <w:lang w:val="en-US" w:eastAsia="zh-CN"/>
        </w:rPr>
        <w:t>1</w:t>
      </w:r>
      <w:r>
        <w:rPr>
          <w:color w:val="auto"/>
          <w:rtl w:val="0"/>
          <w:lang w:val="zh-TW" w:eastAsia="zh-TW"/>
        </w:rPr>
        <w:t>日完成并提交给采购人审定，根据所收集的修改意见完善方案，形成最终成果。</w:t>
      </w:r>
    </w:p>
    <w:p>
      <w:pPr>
        <w:pStyle w:val="9"/>
        <w:framePr w:wrap="auto" w:vAnchor="margin" w:hAnchor="text" w:yAlign="inline"/>
        <w:spacing w:line="320" w:lineRule="exact"/>
        <w:ind w:firstLine="420"/>
        <w:rPr>
          <w:rFonts w:ascii="新宋体" w:hAnsi="新宋体" w:eastAsia="新宋体" w:cs="新宋体"/>
          <w:outline w:val="0"/>
          <w:color w:val="auto"/>
          <w:u w:color="000000"/>
        </w:rPr>
      </w:pPr>
      <w:r>
        <w:rPr>
          <w:rFonts w:ascii="新宋体" w:hAnsi="新宋体" w:eastAsia="新宋体" w:cs="新宋体"/>
          <w:outline w:val="0"/>
          <w:color w:val="auto"/>
          <w:u w:color="000000"/>
          <w:rtl w:val="0"/>
          <w:lang w:val="en-US"/>
        </w:rPr>
        <w:t>9.</w:t>
      </w:r>
      <w:r>
        <w:rPr>
          <w:rFonts w:ascii="新宋体" w:hAnsi="新宋体" w:eastAsia="新宋体" w:cs="新宋体"/>
          <w:outline w:val="0"/>
          <w:color w:val="auto"/>
          <w:u w:color="000000"/>
          <w:rtl w:val="0"/>
          <w:lang w:val="zh-TW" w:eastAsia="zh-TW"/>
        </w:rPr>
        <w:t>本项目不接受联合体。</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u w:color="000000"/>
          <w:lang w:val="zh-TW" w:eastAsia="zh-TW"/>
        </w:rPr>
      </w:pPr>
      <w:bookmarkStart w:id="3" w:name="_Toc2"/>
      <w:r>
        <w:rPr>
          <w:rFonts w:ascii="新宋体" w:hAnsi="新宋体" w:eastAsia="新宋体" w:cs="新宋体"/>
          <w:outline w:val="0"/>
          <w:color w:val="auto"/>
          <w:sz w:val="21"/>
          <w:szCs w:val="21"/>
          <w:u w:color="000000"/>
          <w:rtl w:val="0"/>
          <w:lang w:val="zh-TW" w:eastAsia="zh-TW"/>
        </w:rPr>
        <w:t>二、供应商的资格条件：</w:t>
      </w:r>
      <w:bookmarkEnd w:id="3"/>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1.</w:t>
      </w:r>
      <w:r>
        <w:rPr>
          <w:rFonts w:ascii="宋体" w:hAnsi="宋体" w:eastAsia="宋体" w:cs="宋体"/>
          <w:outline w:val="0"/>
          <w:color w:val="auto"/>
          <w:u w:color="000000"/>
          <w:rtl w:val="0"/>
          <w:lang w:val="zh-TW" w:eastAsia="zh-TW"/>
        </w:rPr>
        <w:t>满足《中华人民共和国政府采购法》第二十二条规定；</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w:t>
      </w:r>
      <w:r>
        <w:rPr>
          <w:rFonts w:ascii="宋体" w:hAnsi="宋体" w:eastAsia="宋体" w:cs="宋体"/>
          <w:outline w:val="0"/>
          <w:color w:val="auto"/>
          <w:u w:color="000000"/>
          <w:rtl w:val="0"/>
          <w:lang w:val="zh-TW" w:eastAsia="zh-TW"/>
        </w:rPr>
        <w:t>落实政府采购政策需满足的资格要求：无</w:t>
      </w:r>
    </w:p>
    <w:p>
      <w:pPr>
        <w:pStyle w:val="9"/>
        <w:framePr w:wrap="auto" w:vAnchor="margin" w:hAnchor="text" w:yAlign="inline"/>
        <w:spacing w:line="380" w:lineRule="exact"/>
        <w:ind w:firstLine="420"/>
        <w:rPr>
          <w:rFonts w:ascii="宋体" w:hAnsi="宋体" w:eastAsia="宋体" w:cs="宋体"/>
          <w:color w:val="auto"/>
          <w:shd w:val="clear" w:color="auto" w:fill="FFFF00"/>
        </w:rPr>
      </w:pPr>
      <w:r>
        <w:rPr>
          <w:rFonts w:ascii="宋体" w:hAnsi="宋体" w:eastAsia="宋体" w:cs="宋体"/>
          <w:color w:val="auto"/>
          <w:rtl w:val="0"/>
        </w:rPr>
        <w:t>3.</w:t>
      </w:r>
      <w:r>
        <w:rPr>
          <w:rFonts w:ascii="宋体" w:hAnsi="宋体" w:eastAsia="宋体" w:cs="宋体"/>
          <w:color w:val="auto"/>
          <w:rtl w:val="0"/>
          <w:lang w:val="zh-CN" w:eastAsia="zh-CN"/>
        </w:rPr>
        <w:t>本项目的特定资格要求：在国内注册（指按国家有关规定要求注册的），能够完成本次采购服务的供应商；</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4.</w:t>
      </w:r>
      <w:r>
        <w:rPr>
          <w:rFonts w:ascii="宋体" w:hAnsi="宋体" w:eastAsia="宋体" w:cs="宋体"/>
          <w:outline w:val="0"/>
          <w:color w:val="auto"/>
          <w:u w:color="000000"/>
          <w:rtl w:val="0"/>
          <w:lang w:val="zh-TW" w:eastAsia="zh-TW"/>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5.</w:t>
      </w:r>
      <w:r>
        <w:rPr>
          <w:rFonts w:ascii="宋体" w:hAnsi="宋体" w:eastAsia="宋体" w:cs="宋体"/>
          <w:outline w:val="0"/>
          <w:color w:val="auto"/>
          <w:u w:color="000000"/>
          <w:rtl w:val="0"/>
          <w:lang w:val="zh-TW" w:eastAsia="zh-TW"/>
        </w:rPr>
        <w:t>对在</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信用中国</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网站</w:t>
      </w:r>
      <w:r>
        <w:rPr>
          <w:rFonts w:ascii="宋体" w:hAnsi="宋体" w:eastAsia="宋体" w:cs="宋体"/>
          <w:outline w:val="0"/>
          <w:color w:val="auto"/>
          <w:u w:color="000000"/>
          <w:rtl w:val="0"/>
          <w:lang w:val="en-US"/>
        </w:rPr>
        <w:t xml:space="preserve">(www.creditchina.gov.cn) </w:t>
      </w:r>
      <w:r>
        <w:rPr>
          <w:rFonts w:ascii="宋体" w:hAnsi="宋体" w:eastAsia="宋体" w:cs="宋体"/>
          <w:outline w:val="0"/>
          <w:color w:val="auto"/>
          <w:u w:color="000000"/>
          <w:rtl w:val="0"/>
          <w:lang w:val="zh-TW" w:eastAsia="zh-TW"/>
        </w:rPr>
        <w:t>、中国政府采购网</w:t>
      </w:r>
      <w:r>
        <w:rPr>
          <w:rFonts w:ascii="宋体" w:hAnsi="宋体" w:eastAsia="宋体" w:cs="宋体"/>
          <w:outline w:val="0"/>
          <w:color w:val="auto"/>
          <w:u w:color="000000"/>
          <w:rtl w:val="0"/>
          <w:lang w:val="en-US"/>
        </w:rPr>
        <w:t>(www.ccgp.gov.cn)</w:t>
      </w:r>
      <w:r>
        <w:rPr>
          <w:rFonts w:ascii="宋体" w:hAnsi="宋体" w:eastAsia="宋体" w:cs="宋体"/>
          <w:outline w:val="0"/>
          <w:color w:val="auto"/>
          <w:u w:color="000000"/>
          <w:rtl w:val="0"/>
          <w:lang w:val="zh-TW" w:eastAsia="zh-TW"/>
        </w:rPr>
        <w:t>被列入失信被执行人、重大税收违法案件当事人名单、政府采购严重违法失信行为记录名单及其他不符合《中华人民共和国政府采购法》第二十二条规定条件的供应商，不得参与政府采购活动。</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6.</w:t>
      </w:r>
      <w:r>
        <w:rPr>
          <w:rFonts w:ascii="宋体" w:hAnsi="宋体" w:eastAsia="宋体" w:cs="宋体"/>
          <w:outline w:val="0"/>
          <w:color w:val="auto"/>
          <w:u w:color="000000"/>
          <w:rtl w:val="0"/>
          <w:lang w:val="zh-TW" w:eastAsia="zh-TW"/>
        </w:rPr>
        <w:t>按本公告第三条要求，通过实名制在线免费获取竞争性磋商文件的供应商。</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u w:color="000000"/>
          <w:lang w:val="zh-TW" w:eastAsia="zh-TW"/>
        </w:rPr>
      </w:pPr>
      <w:bookmarkStart w:id="4" w:name="_Toc3"/>
      <w:r>
        <w:rPr>
          <w:rFonts w:ascii="新宋体" w:hAnsi="新宋体" w:eastAsia="新宋体" w:cs="新宋体"/>
          <w:outline w:val="0"/>
          <w:color w:val="auto"/>
          <w:sz w:val="21"/>
          <w:szCs w:val="21"/>
          <w:u w:color="000000"/>
          <w:rtl w:val="0"/>
          <w:lang w:val="zh-TW" w:eastAsia="zh-TW"/>
        </w:rPr>
        <w:t>三、获取竞争性磋商文件</w:t>
      </w:r>
      <w:bookmarkEnd w:id="4"/>
    </w:p>
    <w:p>
      <w:pPr>
        <w:pStyle w:val="9"/>
        <w:framePr w:wrap="auto" w:vAnchor="margin" w:hAnchor="text" w:yAlign="inline"/>
        <w:spacing w:line="380" w:lineRule="exact"/>
        <w:ind w:firstLine="420"/>
        <w:rPr>
          <w:outline w:val="0"/>
          <w:color w:val="auto"/>
          <w:u w:color="000000"/>
        </w:rPr>
      </w:pPr>
      <w:r>
        <w:rPr>
          <w:rFonts w:ascii="宋体" w:hAnsi="宋体" w:eastAsia="宋体" w:cs="宋体"/>
          <w:outline w:val="0"/>
          <w:color w:val="auto"/>
          <w:u w:color="000000"/>
          <w:rtl w:val="0"/>
          <w:lang w:val="en-US"/>
        </w:rPr>
        <w:t>1.</w:t>
      </w:r>
      <w:r>
        <w:rPr>
          <w:rFonts w:ascii="宋体" w:hAnsi="宋体" w:eastAsia="宋体" w:cs="宋体"/>
          <w:outline w:val="0"/>
          <w:color w:val="auto"/>
          <w:u w:color="000000"/>
          <w:rtl w:val="0"/>
          <w:lang w:val="zh-TW" w:eastAsia="zh-TW"/>
        </w:rPr>
        <w:t>时间：自竞争性磋商公告发出之时起至</w:t>
      </w:r>
      <w:r>
        <w:rPr>
          <w:rFonts w:ascii="宋体" w:hAnsi="宋体" w:eastAsia="宋体" w:cs="宋体"/>
          <w:outline w:val="0"/>
          <w:color w:val="auto"/>
          <w:u w:val="single" w:color="000000"/>
          <w:rtl w:val="0"/>
          <w:lang w:val="en-US"/>
        </w:rPr>
        <w:t>2021</w:t>
      </w:r>
      <w:r>
        <w:rPr>
          <w:rFonts w:ascii="宋体" w:hAnsi="宋体" w:eastAsia="宋体" w:cs="宋体"/>
          <w:outline w:val="0"/>
          <w:color w:val="auto"/>
          <w:u w:val="single" w:color="000000"/>
          <w:rtl w:val="0"/>
          <w:lang w:val="zh-TW" w:eastAsia="zh-TW"/>
        </w:rPr>
        <w:t>年</w:t>
      </w:r>
      <w:r>
        <w:rPr>
          <w:rFonts w:hint="eastAsia" w:ascii="宋体" w:hAnsi="宋体" w:eastAsia="宋体" w:cs="宋体"/>
          <w:outline w:val="0"/>
          <w:color w:val="auto"/>
          <w:u w:val="single" w:color="000000"/>
          <w:rtl w:val="0"/>
          <w:lang w:val="en-US" w:eastAsia="zh-CN"/>
        </w:rPr>
        <w:t>10</w:t>
      </w:r>
      <w:r>
        <w:rPr>
          <w:rFonts w:ascii="宋体" w:hAnsi="宋体" w:eastAsia="宋体" w:cs="宋体"/>
          <w:outline w:val="0"/>
          <w:color w:val="auto"/>
          <w:u w:val="single" w:color="000000"/>
          <w:rtl w:val="0"/>
          <w:lang w:val="zh-TW" w:eastAsia="zh-TW"/>
        </w:rPr>
        <w:t>月</w:t>
      </w:r>
      <w:r>
        <w:rPr>
          <w:rFonts w:hint="eastAsia" w:ascii="宋体" w:hAnsi="宋体" w:eastAsia="宋体" w:cs="宋体"/>
          <w:outline w:val="0"/>
          <w:color w:val="auto"/>
          <w:u w:val="single" w:color="000000"/>
          <w:rtl w:val="0"/>
          <w:lang w:val="en-US" w:eastAsia="zh-CN"/>
        </w:rPr>
        <w:t>14</w:t>
      </w:r>
      <w:r>
        <w:rPr>
          <w:rFonts w:ascii="宋体" w:hAnsi="宋体" w:eastAsia="宋体" w:cs="宋体"/>
          <w:outline w:val="0"/>
          <w:color w:val="auto"/>
          <w:u w:val="single" w:color="000000"/>
          <w:rtl w:val="0"/>
          <w:lang w:val="zh-TW" w:eastAsia="zh-TW"/>
        </w:rPr>
        <w:t>日止</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审核时间为每天</w:t>
      </w:r>
      <w:r>
        <w:rPr>
          <w:rFonts w:ascii="宋体" w:hAnsi="宋体" w:eastAsia="宋体" w:cs="宋体"/>
          <w:outline w:val="0"/>
          <w:color w:val="auto"/>
          <w:u w:val="single" w:color="000000"/>
          <w:rtl w:val="0"/>
          <w:lang w:val="en-US"/>
        </w:rPr>
        <w:t>8:00</w:t>
      </w:r>
      <w:r>
        <w:rPr>
          <w:rFonts w:ascii="宋体" w:hAnsi="宋体" w:eastAsia="宋体" w:cs="宋体"/>
          <w:outline w:val="0"/>
          <w:color w:val="auto"/>
          <w:u w:color="000000"/>
          <w:rtl w:val="0"/>
          <w:lang w:val="zh-TW" w:eastAsia="zh-TW"/>
        </w:rPr>
        <w:t>至</w:t>
      </w:r>
      <w:r>
        <w:rPr>
          <w:rFonts w:ascii="宋体" w:hAnsi="宋体" w:eastAsia="宋体" w:cs="宋体"/>
          <w:outline w:val="0"/>
          <w:color w:val="auto"/>
          <w:u w:val="single" w:color="000000"/>
          <w:rtl w:val="0"/>
          <w:lang w:val="en-US"/>
        </w:rPr>
        <w:t>12:00</w:t>
      </w:r>
      <w:r>
        <w:rPr>
          <w:rFonts w:ascii="宋体" w:hAnsi="宋体" w:eastAsia="宋体" w:cs="宋体"/>
          <w:outline w:val="0"/>
          <w:color w:val="auto"/>
          <w:u w:color="000000"/>
          <w:rtl w:val="0"/>
          <w:lang w:val="zh-TW" w:eastAsia="zh-TW"/>
        </w:rPr>
        <w:t>，</w:t>
      </w:r>
      <w:r>
        <w:rPr>
          <w:rFonts w:ascii="宋体" w:hAnsi="宋体" w:eastAsia="宋体" w:cs="宋体"/>
          <w:outline w:val="0"/>
          <w:color w:val="auto"/>
          <w:u w:val="single" w:color="000000"/>
          <w:rtl w:val="0"/>
          <w:lang w:val="en-US"/>
        </w:rPr>
        <w:t>15:00</w:t>
      </w:r>
      <w:r>
        <w:rPr>
          <w:rFonts w:ascii="宋体" w:hAnsi="宋体" w:eastAsia="宋体" w:cs="宋体"/>
          <w:outline w:val="0"/>
          <w:color w:val="auto"/>
          <w:u w:color="000000"/>
          <w:rtl w:val="0"/>
          <w:lang w:val="zh-TW" w:eastAsia="zh-TW"/>
        </w:rPr>
        <w:t>至</w:t>
      </w:r>
      <w:r>
        <w:rPr>
          <w:rFonts w:ascii="宋体" w:hAnsi="宋体" w:eastAsia="宋体" w:cs="宋体"/>
          <w:outline w:val="0"/>
          <w:color w:val="auto"/>
          <w:u w:val="single" w:color="000000"/>
          <w:rtl w:val="0"/>
          <w:lang w:val="en-US"/>
        </w:rPr>
        <w:t>18:00</w:t>
      </w:r>
      <w:r>
        <w:rPr>
          <w:rFonts w:ascii="宋体" w:hAnsi="宋体" w:eastAsia="宋体" w:cs="宋体"/>
          <w:outline w:val="0"/>
          <w:color w:val="auto"/>
          <w:u w:color="000000"/>
          <w:rtl w:val="0"/>
          <w:lang w:val="zh-TW" w:eastAsia="zh-TW"/>
        </w:rPr>
        <w:t>（北京时间，法定节假日除外）。</w:t>
      </w:r>
    </w:p>
    <w:p>
      <w:pPr>
        <w:pStyle w:val="9"/>
        <w:framePr w:wrap="auto" w:vAnchor="margin" w:hAnchor="text" w:yAlign="inline"/>
        <w:spacing w:line="380" w:lineRule="exact"/>
        <w:ind w:firstLine="420"/>
        <w:rPr>
          <w:outline w:val="0"/>
          <w:color w:val="auto"/>
          <w:u w:color="000000"/>
        </w:rPr>
      </w:pPr>
      <w:r>
        <w:rPr>
          <w:rFonts w:ascii="Times New Roman" w:hAnsi="Times New Roman"/>
          <w:outline w:val="0"/>
          <w:color w:val="auto"/>
          <w:u w:color="000000"/>
          <w:rtl w:val="0"/>
          <w:lang w:val="en-US"/>
        </w:rPr>
        <w:t>2</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获取方式：在政采云平台上，实行供应商实名制在线免费获取竞争性磋商文件。</w:t>
      </w:r>
    </w:p>
    <w:p>
      <w:pPr>
        <w:pStyle w:val="9"/>
        <w:framePr w:wrap="auto" w:vAnchor="margin" w:hAnchor="text" w:yAlign="inline"/>
        <w:spacing w:line="380" w:lineRule="exact"/>
        <w:ind w:firstLine="420"/>
        <w:rPr>
          <w:rFonts w:ascii="宋体" w:hAnsi="宋体" w:eastAsia="宋体" w:cs="宋体"/>
          <w:outline w:val="0"/>
          <w:color w:val="auto"/>
          <w:u w:color="000000"/>
          <w:lang w:val="zh-TW" w:eastAsia="zh-TW"/>
        </w:rPr>
      </w:pPr>
      <w:r>
        <w:rPr>
          <w:rFonts w:ascii="宋体" w:hAnsi="宋体" w:eastAsia="宋体" w:cs="宋体"/>
          <w:outline w:val="0"/>
          <w:color w:val="auto"/>
          <w:u w:color="000000"/>
          <w:rtl w:val="0"/>
          <w:lang w:val="zh-TW" w:eastAsia="zh-TW"/>
        </w:rPr>
        <w:t>注：</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zh-TW" w:eastAsia="zh-TW"/>
        </w:rPr>
        <w:t>（</w:t>
      </w:r>
      <w:r>
        <w:rPr>
          <w:rFonts w:ascii="宋体" w:hAnsi="宋体" w:eastAsia="宋体" w:cs="宋体"/>
          <w:outline w:val="0"/>
          <w:color w:val="auto"/>
          <w:u w:color="000000"/>
          <w:rtl w:val="0"/>
          <w:lang w:val="en-US"/>
        </w:rPr>
        <w:t>1)</w:t>
      </w:r>
      <w:r>
        <w:rPr>
          <w:rFonts w:ascii="宋体" w:hAnsi="宋体" w:eastAsia="宋体" w:cs="宋体"/>
          <w:outline w:val="0"/>
          <w:color w:val="auto"/>
          <w:u w:color="000000"/>
          <w:rtl w:val="0"/>
          <w:lang w:val="zh-TW" w:eastAsia="zh-TW"/>
        </w:rPr>
        <w:t>供应商须登录政采云平台（</w:t>
      </w:r>
      <w:r>
        <w:rPr>
          <w:rFonts w:ascii="宋体" w:hAnsi="宋体" w:eastAsia="宋体" w:cs="宋体"/>
          <w:outline w:val="0"/>
          <w:color w:val="auto"/>
          <w:u w:color="000000"/>
          <w:rtl w:val="0"/>
          <w:lang w:val="en-US"/>
        </w:rPr>
        <w:t>www.zcygov.cn</w:t>
      </w:r>
      <w:r>
        <w:rPr>
          <w:rFonts w:ascii="宋体" w:hAnsi="宋体" w:eastAsia="宋体" w:cs="宋体"/>
          <w:outline w:val="0"/>
          <w:color w:val="auto"/>
          <w:u w:color="000000"/>
          <w:rtl w:val="0"/>
          <w:lang w:val="zh-TW" w:eastAsia="zh-TW"/>
        </w:rPr>
        <w:t>）在</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供应商入驻</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完成帐号注册后，登录政采云平台</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项目采购</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获取采购文件</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模块自行下载竞争性磋商文件。</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w:t>
      </w:r>
      <w:r>
        <w:rPr>
          <w:rFonts w:ascii="宋体" w:hAnsi="宋体" w:eastAsia="宋体" w:cs="宋体"/>
          <w:outline w:val="0"/>
          <w:color w:val="auto"/>
          <w:u w:color="000000"/>
          <w:rtl w:val="0"/>
          <w:lang w:val="zh-TW" w:eastAsia="zh-TW"/>
        </w:rPr>
        <w:t>已获</w:t>
      </w:r>
      <w:bookmarkEnd w:id="1"/>
      <w:r>
        <w:rPr>
          <w:rFonts w:ascii="宋体" w:hAnsi="宋体" w:eastAsia="宋体" w:cs="宋体"/>
          <w:outline w:val="0"/>
          <w:color w:val="auto"/>
          <w:u w:color="000000"/>
          <w:rtl w:val="0"/>
          <w:lang w:val="zh-TW" w:eastAsia="zh-TW"/>
        </w:rPr>
        <w:t>取</w:t>
      </w:r>
      <w:bookmarkStart w:id="5" w:name="_Hlk44401334"/>
      <w:r>
        <w:rPr>
          <w:rFonts w:ascii="宋体" w:hAnsi="宋体" w:eastAsia="宋体" w:cs="宋体"/>
          <w:outline w:val="0"/>
          <w:color w:val="auto"/>
          <w:u w:color="000000"/>
          <w:rtl w:val="0"/>
          <w:lang w:val="zh-TW" w:eastAsia="zh-TW"/>
        </w:rPr>
        <w:t>竞争性磋商文件</w:t>
      </w:r>
      <w:bookmarkEnd w:id="5"/>
      <w:r>
        <w:rPr>
          <w:rFonts w:ascii="宋体" w:hAnsi="宋体" w:eastAsia="宋体" w:cs="宋体"/>
          <w:outline w:val="0"/>
          <w:color w:val="auto"/>
          <w:u w:color="000000"/>
          <w:rtl w:val="0"/>
          <w:lang w:val="zh-TW" w:eastAsia="zh-TW"/>
        </w:rPr>
        <w:t>的供应商不等于符合本项目的供应商资格条件。</w:t>
      </w:r>
    </w:p>
    <w:p>
      <w:pPr>
        <w:pStyle w:val="9"/>
        <w:framePr w:wrap="auto" w:vAnchor="margin" w:hAnchor="text" w:yAlign="inline"/>
        <w:spacing w:line="380" w:lineRule="exact"/>
        <w:ind w:firstLine="420"/>
        <w:rPr>
          <w:rFonts w:ascii="宋体" w:hAnsi="宋体" w:eastAsia="宋体" w:cs="宋体"/>
          <w:outline w:val="0"/>
          <w:color w:val="auto"/>
          <w:u w:val="single" w:color="000000"/>
        </w:rPr>
      </w:pPr>
      <w:bookmarkStart w:id="6" w:name="_Hlk44401399"/>
      <w:r>
        <w:rPr>
          <w:rFonts w:ascii="宋体" w:hAnsi="宋体" w:eastAsia="宋体" w:cs="宋体"/>
          <w:outline w:val="0"/>
          <w:color w:val="auto"/>
          <w:u w:val="single" w:color="000000"/>
          <w:rtl w:val="0"/>
          <w:lang w:val="en-US"/>
        </w:rPr>
        <w:t>(3)</w:t>
      </w:r>
      <w:r>
        <w:rPr>
          <w:rFonts w:ascii="宋体" w:hAnsi="宋体" w:eastAsia="宋体" w:cs="宋体"/>
          <w:outline w:val="0"/>
          <w:color w:val="auto"/>
          <w:u w:val="single" w:color="000000"/>
          <w:rtl w:val="0"/>
          <w:lang w:val="zh-TW" w:eastAsia="zh-TW"/>
        </w:rPr>
        <w:t>如在政采云平台操作过程中遇到问题或者需要技术支持，请致电政采云客服热线：</w:t>
      </w:r>
      <w:r>
        <w:rPr>
          <w:rFonts w:ascii="宋体" w:hAnsi="宋体" w:eastAsia="宋体" w:cs="宋体"/>
          <w:outline w:val="0"/>
          <w:color w:val="auto"/>
          <w:u w:val="single" w:color="000000"/>
          <w:rtl w:val="0"/>
          <w:lang w:val="en-US"/>
        </w:rPr>
        <w:t>400-881-7190</w:t>
      </w:r>
      <w:r>
        <w:rPr>
          <w:rFonts w:ascii="宋体" w:hAnsi="宋体" w:eastAsia="宋体" w:cs="宋体"/>
          <w:outline w:val="0"/>
          <w:color w:val="auto"/>
          <w:u w:val="single" w:color="000000"/>
          <w:rtl w:val="0"/>
          <w:lang w:val="zh-TW" w:eastAsia="zh-TW"/>
        </w:rPr>
        <w:t>。</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u w:color="000000"/>
          <w:lang w:val="zh-TW" w:eastAsia="zh-TW"/>
        </w:rPr>
      </w:pPr>
      <w:bookmarkStart w:id="7" w:name="_Toc4"/>
      <w:r>
        <w:rPr>
          <w:rFonts w:ascii="新宋体" w:hAnsi="新宋体" w:eastAsia="新宋体" w:cs="新宋体"/>
          <w:outline w:val="0"/>
          <w:color w:val="auto"/>
          <w:sz w:val="21"/>
          <w:szCs w:val="21"/>
          <w:u w:color="000000"/>
          <w:rtl w:val="0"/>
          <w:lang w:val="zh-TW" w:eastAsia="zh-TW"/>
        </w:rPr>
        <w:t>四、响应文件提交</w:t>
      </w:r>
      <w:bookmarkEnd w:id="7"/>
    </w:p>
    <w:bookmarkEnd w:id="6"/>
    <w:p>
      <w:pPr>
        <w:pStyle w:val="9"/>
        <w:framePr w:wrap="auto" w:vAnchor="margin" w:hAnchor="text" w:yAlign="inline"/>
        <w:spacing w:line="320" w:lineRule="exact"/>
        <w:ind w:firstLine="420"/>
        <w:rPr>
          <w:rFonts w:ascii="新宋体" w:hAnsi="新宋体" w:eastAsia="新宋体" w:cs="新宋体"/>
          <w:outline w:val="0"/>
          <w:color w:val="auto"/>
          <w:u w:val="single" w:color="000000"/>
        </w:rPr>
      </w:pPr>
      <w:r>
        <w:rPr>
          <w:rFonts w:ascii="新宋体" w:hAnsi="新宋体" w:eastAsia="新宋体" w:cs="新宋体"/>
          <w:outline w:val="0"/>
          <w:color w:val="auto"/>
          <w:u w:color="000000"/>
          <w:rtl w:val="0"/>
          <w:lang w:val="en-US"/>
        </w:rPr>
        <w:t>1.</w:t>
      </w:r>
      <w:r>
        <w:rPr>
          <w:rFonts w:ascii="新宋体" w:hAnsi="新宋体" w:eastAsia="新宋体" w:cs="新宋体"/>
          <w:outline w:val="0"/>
          <w:color w:val="auto"/>
          <w:u w:color="000000"/>
          <w:rtl w:val="0"/>
          <w:lang w:val="zh-TW" w:eastAsia="zh-TW"/>
        </w:rPr>
        <w:t>首次响应文件提交起止时间：</w:t>
      </w:r>
      <w:r>
        <w:rPr>
          <w:rFonts w:ascii="新宋体" w:hAnsi="新宋体" w:eastAsia="新宋体" w:cs="新宋体"/>
          <w:outline w:val="0"/>
          <w:color w:val="auto"/>
          <w:u w:val="single" w:color="000000"/>
          <w:rtl w:val="0"/>
          <w:lang w:val="en-US"/>
        </w:rPr>
        <w:t xml:space="preserve"> 2021 </w:t>
      </w:r>
      <w:r>
        <w:rPr>
          <w:rFonts w:ascii="新宋体" w:hAnsi="新宋体" w:eastAsia="新宋体" w:cs="新宋体"/>
          <w:outline w:val="0"/>
          <w:color w:val="auto"/>
          <w:u w:val="single" w:color="000000"/>
          <w:rtl w:val="0"/>
          <w:lang w:val="zh-TW" w:eastAsia="zh-TW"/>
        </w:rPr>
        <w:t>年</w:t>
      </w:r>
      <w:r>
        <w:rPr>
          <w:rFonts w:hint="eastAsia" w:ascii="新宋体" w:hAnsi="新宋体" w:eastAsia="新宋体" w:cs="新宋体"/>
          <w:outline w:val="0"/>
          <w:color w:val="auto"/>
          <w:u w:val="single" w:color="000000"/>
          <w:rtl w:val="0"/>
          <w:lang w:val="en-US" w:eastAsia="zh-CN"/>
        </w:rPr>
        <w:t>10</w:t>
      </w:r>
      <w:r>
        <w:rPr>
          <w:rFonts w:ascii="新宋体" w:hAnsi="新宋体" w:eastAsia="新宋体" w:cs="新宋体"/>
          <w:outline w:val="0"/>
          <w:color w:val="auto"/>
          <w:u w:val="single" w:color="000000"/>
          <w:rtl w:val="0"/>
          <w:lang w:val="zh-TW" w:eastAsia="zh-TW"/>
        </w:rPr>
        <w:t>月</w:t>
      </w:r>
      <w:r>
        <w:rPr>
          <w:rFonts w:hint="eastAsia" w:ascii="新宋体" w:hAnsi="新宋体" w:eastAsia="新宋体" w:cs="新宋体"/>
          <w:outline w:val="0"/>
          <w:color w:val="auto"/>
          <w:u w:val="single" w:color="000000"/>
          <w:rtl w:val="0"/>
          <w:lang w:val="en-US" w:eastAsia="zh-CN"/>
        </w:rPr>
        <w:t>19</w:t>
      </w:r>
      <w:r>
        <w:rPr>
          <w:rFonts w:ascii="新宋体" w:hAnsi="新宋体" w:eastAsia="新宋体" w:cs="新宋体"/>
          <w:outline w:val="0"/>
          <w:color w:val="auto"/>
          <w:u w:val="single" w:color="000000"/>
          <w:rtl w:val="0"/>
          <w:lang w:val="zh-TW" w:eastAsia="zh-TW"/>
        </w:rPr>
        <w:t>日</w:t>
      </w:r>
      <w:r>
        <w:rPr>
          <w:rFonts w:hint="eastAsia" w:ascii="新宋体" w:hAnsi="新宋体" w:eastAsia="新宋体" w:cs="新宋体"/>
          <w:outline w:val="0"/>
          <w:color w:val="auto"/>
          <w:u w:val="single" w:color="000000"/>
          <w:rtl w:val="0"/>
          <w:lang w:val="en-US" w:eastAsia="zh-CN"/>
        </w:rPr>
        <w:t>9</w:t>
      </w:r>
      <w:r>
        <w:rPr>
          <w:rFonts w:ascii="新宋体" w:hAnsi="新宋体" w:eastAsia="新宋体" w:cs="新宋体"/>
          <w:outline w:val="0"/>
          <w:color w:val="auto"/>
          <w:u w:val="single" w:color="000000"/>
          <w:rtl w:val="0"/>
          <w:lang w:val="zh-TW" w:eastAsia="zh-TW"/>
        </w:rPr>
        <w:t>时</w:t>
      </w:r>
      <w:r>
        <w:rPr>
          <w:rFonts w:ascii="新宋体" w:hAnsi="新宋体" w:eastAsia="新宋体" w:cs="新宋体"/>
          <w:outline w:val="0"/>
          <w:color w:val="auto"/>
          <w:u w:val="single" w:color="000000"/>
          <w:rtl w:val="0"/>
          <w:lang w:val="en-US"/>
        </w:rPr>
        <w:t>00</w:t>
      </w:r>
      <w:r>
        <w:rPr>
          <w:rFonts w:ascii="新宋体" w:hAnsi="新宋体" w:eastAsia="新宋体" w:cs="新宋体"/>
          <w:outline w:val="0"/>
          <w:color w:val="auto"/>
          <w:u w:val="single" w:color="000000"/>
          <w:rtl w:val="0"/>
          <w:lang w:val="zh-TW" w:eastAsia="zh-TW"/>
        </w:rPr>
        <w:t>分至</w:t>
      </w:r>
      <w:r>
        <w:rPr>
          <w:rFonts w:hint="eastAsia" w:ascii="新宋体" w:hAnsi="新宋体" w:eastAsia="新宋体" w:cs="新宋体"/>
          <w:outline w:val="0"/>
          <w:color w:val="auto"/>
          <w:u w:val="single" w:color="000000"/>
          <w:rtl w:val="0"/>
          <w:lang w:val="en-US" w:eastAsia="zh-CN"/>
        </w:rPr>
        <w:t>9</w:t>
      </w:r>
      <w:r>
        <w:rPr>
          <w:rFonts w:ascii="新宋体" w:hAnsi="新宋体" w:eastAsia="新宋体" w:cs="新宋体"/>
          <w:outline w:val="0"/>
          <w:color w:val="auto"/>
          <w:u w:val="single" w:color="000000"/>
          <w:rtl w:val="0"/>
          <w:lang w:val="zh-TW" w:eastAsia="zh-TW"/>
        </w:rPr>
        <w:t>时</w:t>
      </w:r>
      <w:r>
        <w:rPr>
          <w:rFonts w:hint="eastAsia" w:ascii="新宋体" w:hAnsi="新宋体" w:eastAsia="新宋体" w:cs="新宋体"/>
          <w:outline w:val="0"/>
          <w:color w:val="auto"/>
          <w:u w:val="single" w:color="000000"/>
          <w:rtl w:val="0"/>
          <w:lang w:val="en-US" w:eastAsia="zh-CN"/>
        </w:rPr>
        <w:t>30</w:t>
      </w:r>
      <w:r>
        <w:rPr>
          <w:rFonts w:ascii="新宋体" w:hAnsi="新宋体" w:eastAsia="新宋体" w:cs="新宋体"/>
          <w:outline w:val="0"/>
          <w:color w:val="auto"/>
          <w:u w:val="single" w:color="000000"/>
          <w:rtl w:val="0"/>
          <w:lang w:val="zh-TW" w:eastAsia="zh-TW"/>
        </w:rPr>
        <w:t>分</w:t>
      </w:r>
      <w:r>
        <w:rPr>
          <w:rFonts w:ascii="新宋体" w:hAnsi="新宋体" w:eastAsia="新宋体" w:cs="新宋体"/>
          <w:outline w:val="0"/>
          <w:color w:val="auto"/>
          <w:u w:color="000000"/>
          <w:rtl w:val="0"/>
          <w:lang w:val="zh-TW" w:eastAsia="zh-TW"/>
        </w:rPr>
        <w:t>（北京时间）</w:t>
      </w:r>
    </w:p>
    <w:p>
      <w:pPr>
        <w:pStyle w:val="9"/>
        <w:framePr w:wrap="auto" w:vAnchor="margin" w:hAnchor="text" w:yAlign="inline"/>
        <w:spacing w:line="320" w:lineRule="exact"/>
        <w:ind w:firstLine="420"/>
        <w:rPr>
          <w:rFonts w:ascii="新宋体" w:hAnsi="新宋体" w:eastAsia="新宋体" w:cs="新宋体"/>
          <w:outline w:val="0"/>
          <w:color w:val="auto"/>
          <w:u w:val="single" w:color="000000"/>
        </w:rPr>
      </w:pPr>
      <w:r>
        <w:rPr>
          <w:rFonts w:ascii="新宋体" w:hAnsi="新宋体" w:eastAsia="新宋体" w:cs="新宋体"/>
          <w:outline w:val="0"/>
          <w:color w:val="auto"/>
          <w:u w:color="000000"/>
          <w:rtl w:val="0"/>
          <w:lang w:val="en-US"/>
        </w:rPr>
        <w:t>2.</w:t>
      </w:r>
      <w:r>
        <w:rPr>
          <w:rFonts w:ascii="新宋体" w:hAnsi="新宋体" w:eastAsia="新宋体" w:cs="新宋体"/>
          <w:outline w:val="0"/>
          <w:color w:val="auto"/>
          <w:u w:color="000000"/>
          <w:rtl w:val="0"/>
          <w:lang w:val="zh-TW" w:eastAsia="zh-TW"/>
        </w:rPr>
        <w:t>首次响应文件提交截止时间：</w:t>
      </w:r>
      <w:r>
        <w:rPr>
          <w:rFonts w:ascii="新宋体" w:hAnsi="新宋体" w:eastAsia="新宋体" w:cs="新宋体"/>
          <w:outline w:val="0"/>
          <w:color w:val="auto"/>
          <w:u w:val="single" w:color="000000"/>
          <w:rtl w:val="0"/>
          <w:lang w:val="en-US"/>
        </w:rPr>
        <w:t xml:space="preserve"> </w:t>
      </w:r>
      <w:r>
        <w:rPr>
          <w:rFonts w:ascii="宋体" w:hAnsi="宋体" w:eastAsia="宋体" w:cs="宋体"/>
          <w:color w:val="auto"/>
          <w:u w:val="single" w:color="000000"/>
          <w:rtl w:val="0"/>
          <w:lang w:val="en-US"/>
        </w:rPr>
        <w:t>2021</w:t>
      </w:r>
      <w:r>
        <w:rPr>
          <w:rFonts w:ascii="宋体" w:hAnsi="宋体" w:eastAsia="宋体" w:cs="宋体"/>
          <w:color w:val="auto"/>
          <w:u w:val="single" w:color="000000"/>
          <w:rtl w:val="0"/>
          <w:lang w:val="zh-TW" w:eastAsia="zh-TW"/>
        </w:rPr>
        <w:t>年</w:t>
      </w:r>
      <w:r>
        <w:rPr>
          <w:rFonts w:ascii="宋体" w:hAnsi="宋体" w:eastAsia="宋体" w:cs="宋体"/>
          <w:color w:val="auto"/>
          <w:u w:val="single" w:color="000000"/>
          <w:rtl w:val="0"/>
          <w:lang w:val="en-US"/>
        </w:rPr>
        <w:t xml:space="preserve">10 </w:t>
      </w:r>
      <w:r>
        <w:rPr>
          <w:rFonts w:ascii="宋体" w:hAnsi="宋体" w:eastAsia="宋体" w:cs="宋体"/>
          <w:color w:val="auto"/>
          <w:u w:val="single" w:color="000000"/>
          <w:rtl w:val="0"/>
          <w:lang w:val="zh-TW" w:eastAsia="zh-TW"/>
        </w:rPr>
        <w:t>月</w:t>
      </w:r>
      <w:r>
        <w:rPr>
          <w:rFonts w:hint="eastAsia" w:ascii="宋体" w:hAnsi="宋体" w:eastAsia="宋体" w:cs="宋体"/>
          <w:color w:val="auto"/>
          <w:u w:val="single" w:color="000000"/>
          <w:rtl w:val="0"/>
          <w:lang w:val="en-US" w:eastAsia="zh-CN"/>
        </w:rPr>
        <w:t>19</w:t>
      </w:r>
      <w:r>
        <w:rPr>
          <w:rFonts w:ascii="宋体" w:hAnsi="宋体" w:eastAsia="宋体" w:cs="宋体"/>
          <w:color w:val="auto"/>
          <w:u w:val="single" w:color="000000"/>
          <w:rtl w:val="0"/>
          <w:lang w:val="zh-TW" w:eastAsia="zh-TW"/>
        </w:rPr>
        <w:t>日</w:t>
      </w:r>
      <w:r>
        <w:rPr>
          <w:rFonts w:hint="eastAsia" w:ascii="宋体" w:hAnsi="宋体" w:eastAsia="宋体" w:cs="宋体"/>
          <w:color w:val="auto"/>
          <w:u w:val="single" w:color="000000"/>
          <w:rtl w:val="0"/>
          <w:lang w:val="en-US" w:eastAsia="zh-CN"/>
        </w:rPr>
        <w:t>09</w:t>
      </w:r>
      <w:r>
        <w:rPr>
          <w:rFonts w:ascii="宋体" w:hAnsi="宋体" w:eastAsia="宋体" w:cs="宋体"/>
          <w:color w:val="auto"/>
          <w:u w:val="single" w:color="000000"/>
          <w:rtl w:val="0"/>
          <w:lang w:val="zh-TW" w:eastAsia="zh-TW"/>
        </w:rPr>
        <w:t>时</w:t>
      </w:r>
      <w:r>
        <w:rPr>
          <w:rFonts w:hint="eastAsia" w:ascii="宋体" w:hAnsi="宋体" w:eastAsia="宋体" w:cs="宋体"/>
          <w:color w:val="auto"/>
          <w:u w:val="single" w:color="000000"/>
          <w:rtl w:val="0"/>
          <w:lang w:val="en-US" w:eastAsia="zh-CN"/>
        </w:rPr>
        <w:t>30</w:t>
      </w:r>
      <w:r>
        <w:rPr>
          <w:rFonts w:ascii="宋体" w:hAnsi="宋体" w:eastAsia="宋体" w:cs="宋体"/>
          <w:color w:val="auto"/>
          <w:u w:val="single" w:color="000000"/>
          <w:rtl w:val="0"/>
          <w:lang w:val="zh-TW" w:eastAsia="zh-TW"/>
        </w:rPr>
        <w:t>分</w:t>
      </w:r>
      <w:r>
        <w:rPr>
          <w:rFonts w:ascii="新宋体" w:hAnsi="新宋体" w:eastAsia="新宋体" w:cs="新宋体"/>
          <w:outline w:val="0"/>
          <w:color w:val="auto"/>
          <w:u w:color="000000"/>
          <w:rtl w:val="0"/>
          <w:lang w:val="zh-TW" w:eastAsia="zh-TW"/>
        </w:rPr>
        <w:t>（北京时间）</w:t>
      </w:r>
    </w:p>
    <w:p>
      <w:pPr>
        <w:pStyle w:val="9"/>
        <w:framePr w:wrap="auto" w:vAnchor="margin" w:hAnchor="text" w:yAlign="inline"/>
        <w:spacing w:line="320" w:lineRule="exact"/>
        <w:ind w:firstLine="420"/>
        <w:rPr>
          <w:rFonts w:ascii="新宋体" w:hAnsi="新宋体" w:eastAsia="新宋体" w:cs="新宋体"/>
          <w:outline w:val="0"/>
          <w:color w:val="auto"/>
          <w:u w:color="000000"/>
        </w:rPr>
      </w:pPr>
      <w:r>
        <w:rPr>
          <w:rFonts w:ascii="新宋体" w:hAnsi="新宋体" w:eastAsia="新宋体" w:cs="新宋体"/>
          <w:outline w:val="0"/>
          <w:color w:val="auto"/>
          <w:u w:color="000000"/>
          <w:rtl w:val="0"/>
          <w:lang w:val="en-US"/>
        </w:rPr>
        <w:t>3.</w:t>
      </w:r>
      <w:r>
        <w:rPr>
          <w:rFonts w:ascii="新宋体" w:hAnsi="新宋体" w:eastAsia="新宋体" w:cs="新宋体"/>
          <w:outline w:val="0"/>
          <w:color w:val="auto"/>
          <w:u w:color="000000"/>
          <w:rtl w:val="0"/>
          <w:lang w:val="zh-TW" w:eastAsia="zh-TW"/>
        </w:rPr>
        <w:t>首次响应文件提交地点：</w:t>
      </w:r>
      <w:r>
        <w:rPr>
          <w:rFonts w:ascii="新宋体" w:hAnsi="新宋体" w:eastAsia="新宋体" w:cs="新宋体"/>
          <w:outline w:val="0"/>
          <w:color w:val="auto"/>
          <w:u w:val="single" w:color="000000"/>
          <w:rtl w:val="0"/>
          <w:lang w:val="en-US"/>
        </w:rPr>
        <w:t xml:space="preserve">  </w:t>
      </w:r>
      <w:r>
        <w:rPr>
          <w:rFonts w:ascii="新宋体" w:hAnsi="新宋体" w:eastAsia="新宋体" w:cs="新宋体"/>
          <w:outline w:val="0"/>
          <w:color w:val="auto"/>
          <w:u w:val="single" w:color="000000"/>
          <w:rtl w:val="0"/>
          <w:lang w:val="zh-TW" w:eastAsia="zh-TW"/>
        </w:rPr>
        <w:t>华春建设工程项目管理有限责任公司（崇左市友谊大道</w:t>
      </w:r>
      <w:r>
        <w:rPr>
          <w:rFonts w:ascii="新宋体" w:hAnsi="新宋体" w:eastAsia="新宋体" w:cs="新宋体"/>
          <w:outline w:val="0"/>
          <w:color w:val="auto"/>
          <w:u w:val="single" w:color="000000"/>
          <w:rtl w:val="0"/>
          <w:lang w:val="en-US"/>
        </w:rPr>
        <w:t>209</w:t>
      </w:r>
      <w:r>
        <w:rPr>
          <w:rFonts w:ascii="新宋体" w:hAnsi="新宋体" w:eastAsia="新宋体" w:cs="新宋体"/>
          <w:outline w:val="0"/>
          <w:color w:val="auto"/>
          <w:u w:val="single" w:color="000000"/>
          <w:rtl w:val="0"/>
          <w:lang w:val="zh-TW" w:eastAsia="zh-TW"/>
        </w:rPr>
        <w:t>号）开标厅</w:t>
      </w:r>
    </w:p>
    <w:p>
      <w:pPr>
        <w:pStyle w:val="9"/>
        <w:framePr w:wrap="auto" w:vAnchor="margin" w:hAnchor="text" w:yAlign="inline"/>
        <w:spacing w:line="320" w:lineRule="exact"/>
        <w:ind w:firstLine="420"/>
        <w:rPr>
          <w:rFonts w:ascii="新宋体" w:hAnsi="新宋体" w:eastAsia="新宋体" w:cs="新宋体"/>
          <w:outline w:val="0"/>
          <w:color w:val="auto"/>
          <w:u w:val="single" w:color="000000"/>
          <w:lang w:val="zh-TW" w:eastAsia="zh-TW"/>
        </w:rPr>
      </w:pPr>
      <w:r>
        <w:rPr>
          <w:rFonts w:ascii="新宋体" w:hAnsi="新宋体" w:eastAsia="新宋体" w:cs="新宋体"/>
          <w:outline w:val="0"/>
          <w:color w:val="auto"/>
          <w:u w:val="single" w:color="000000"/>
          <w:rtl w:val="0"/>
          <w:lang w:val="zh-TW" w:eastAsia="zh-TW"/>
        </w:rPr>
        <w:t>注：供应商应当在首次响应文件提交截止时间前，将响应文件密封送达首次响应文件提交地点。在首次响应文件提交截止时间后送达的响应文件为无效文件，采购代理机构应当拒收。</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u w:color="000000"/>
          <w:lang w:val="zh-TW" w:eastAsia="zh-TW"/>
        </w:rPr>
      </w:pPr>
      <w:bookmarkStart w:id="8" w:name="_Toc5"/>
      <w:r>
        <w:rPr>
          <w:rFonts w:ascii="新宋体" w:hAnsi="新宋体" w:eastAsia="新宋体" w:cs="新宋体"/>
          <w:outline w:val="0"/>
          <w:color w:val="auto"/>
          <w:sz w:val="21"/>
          <w:szCs w:val="21"/>
          <w:u w:color="000000"/>
          <w:rtl w:val="0"/>
          <w:lang w:val="zh-TW" w:eastAsia="zh-TW"/>
        </w:rPr>
        <w:t>五、开启</w:t>
      </w:r>
      <w:bookmarkEnd w:id="8"/>
    </w:p>
    <w:p>
      <w:pPr>
        <w:pStyle w:val="9"/>
        <w:framePr w:wrap="auto" w:vAnchor="margin" w:hAnchor="text" w:yAlign="inline"/>
        <w:spacing w:line="320" w:lineRule="exact"/>
        <w:ind w:firstLine="420"/>
        <w:rPr>
          <w:rFonts w:ascii="新宋体" w:hAnsi="新宋体" w:eastAsia="新宋体" w:cs="新宋体"/>
          <w:outline w:val="0"/>
          <w:color w:val="auto"/>
          <w:u w:val="single" w:color="000000"/>
        </w:rPr>
      </w:pPr>
      <w:r>
        <w:rPr>
          <w:rFonts w:ascii="新宋体" w:hAnsi="新宋体" w:eastAsia="新宋体" w:cs="新宋体"/>
          <w:outline w:val="0"/>
          <w:color w:val="auto"/>
          <w:u w:color="000000"/>
          <w:rtl w:val="0"/>
          <w:lang w:val="en-US"/>
        </w:rPr>
        <w:t>1.</w:t>
      </w:r>
      <w:r>
        <w:rPr>
          <w:rFonts w:ascii="新宋体" w:hAnsi="新宋体" w:eastAsia="新宋体" w:cs="新宋体"/>
          <w:outline w:val="0"/>
          <w:color w:val="auto"/>
          <w:u w:color="000000"/>
          <w:rtl w:val="0"/>
          <w:lang w:val="zh-TW" w:eastAsia="zh-TW"/>
        </w:rPr>
        <w:t>时间：</w:t>
      </w:r>
      <w:r>
        <w:rPr>
          <w:rFonts w:ascii="新宋体" w:hAnsi="新宋体" w:eastAsia="新宋体" w:cs="新宋体"/>
          <w:outline w:val="0"/>
          <w:color w:val="auto"/>
          <w:u w:val="single" w:color="000000"/>
          <w:rtl w:val="0"/>
          <w:lang w:val="en-US"/>
        </w:rPr>
        <w:t xml:space="preserve"> </w:t>
      </w:r>
      <w:r>
        <w:rPr>
          <w:rFonts w:ascii="宋体" w:hAnsi="宋体" w:eastAsia="宋体" w:cs="宋体"/>
          <w:color w:val="auto"/>
          <w:u w:val="single" w:color="000000"/>
          <w:rtl w:val="0"/>
          <w:lang w:val="en-US"/>
        </w:rPr>
        <w:t>2021</w:t>
      </w:r>
      <w:r>
        <w:rPr>
          <w:rFonts w:ascii="宋体" w:hAnsi="宋体" w:eastAsia="宋体" w:cs="宋体"/>
          <w:color w:val="auto"/>
          <w:u w:val="single" w:color="000000"/>
          <w:rtl w:val="0"/>
          <w:lang w:val="zh-TW" w:eastAsia="zh-TW"/>
        </w:rPr>
        <w:t>年</w:t>
      </w:r>
      <w:r>
        <w:rPr>
          <w:rFonts w:ascii="宋体" w:hAnsi="宋体" w:eastAsia="宋体" w:cs="宋体"/>
          <w:color w:val="auto"/>
          <w:u w:val="single" w:color="000000"/>
          <w:rtl w:val="0"/>
          <w:lang w:val="en-US"/>
        </w:rPr>
        <w:t xml:space="preserve">10 </w:t>
      </w:r>
      <w:r>
        <w:rPr>
          <w:rFonts w:ascii="宋体" w:hAnsi="宋体" w:eastAsia="宋体" w:cs="宋体"/>
          <w:color w:val="auto"/>
          <w:u w:val="single" w:color="000000"/>
          <w:rtl w:val="0"/>
          <w:lang w:val="zh-TW" w:eastAsia="zh-TW"/>
        </w:rPr>
        <w:t>月</w:t>
      </w:r>
      <w:r>
        <w:rPr>
          <w:rFonts w:hint="eastAsia" w:ascii="宋体" w:hAnsi="宋体" w:eastAsia="宋体" w:cs="宋体"/>
          <w:color w:val="auto"/>
          <w:u w:val="single" w:color="000000"/>
          <w:rtl w:val="0"/>
          <w:lang w:val="en-US" w:eastAsia="zh-CN"/>
        </w:rPr>
        <w:t>19</w:t>
      </w:r>
      <w:r>
        <w:rPr>
          <w:rFonts w:ascii="宋体" w:hAnsi="宋体" w:eastAsia="宋体" w:cs="宋体"/>
          <w:color w:val="auto"/>
          <w:u w:val="single" w:color="000000"/>
          <w:rtl w:val="0"/>
          <w:lang w:val="zh-TW" w:eastAsia="zh-TW"/>
        </w:rPr>
        <w:t>日</w:t>
      </w:r>
      <w:r>
        <w:rPr>
          <w:rFonts w:hint="eastAsia" w:ascii="宋体" w:hAnsi="宋体" w:eastAsia="宋体" w:cs="宋体"/>
          <w:color w:val="auto"/>
          <w:u w:val="single" w:color="000000"/>
          <w:rtl w:val="0"/>
          <w:lang w:val="en-US" w:eastAsia="zh-CN"/>
        </w:rPr>
        <w:t>09</w:t>
      </w:r>
      <w:r>
        <w:rPr>
          <w:rFonts w:ascii="宋体" w:hAnsi="宋体" w:eastAsia="宋体" w:cs="宋体"/>
          <w:color w:val="auto"/>
          <w:u w:val="single" w:color="000000"/>
          <w:rtl w:val="0"/>
          <w:lang w:val="zh-TW" w:eastAsia="zh-TW"/>
        </w:rPr>
        <w:t>时</w:t>
      </w:r>
      <w:r>
        <w:rPr>
          <w:rFonts w:hint="eastAsia" w:ascii="宋体" w:hAnsi="宋体" w:eastAsia="宋体" w:cs="宋体"/>
          <w:color w:val="auto"/>
          <w:u w:val="single" w:color="000000"/>
          <w:rtl w:val="0"/>
          <w:lang w:val="en-US" w:eastAsia="zh-CN"/>
        </w:rPr>
        <w:t>30</w:t>
      </w:r>
      <w:r>
        <w:rPr>
          <w:rFonts w:ascii="宋体" w:hAnsi="宋体" w:eastAsia="宋体" w:cs="宋体"/>
          <w:color w:val="auto"/>
          <w:u w:val="single" w:color="000000"/>
          <w:rtl w:val="0"/>
          <w:lang w:val="zh-TW" w:eastAsia="zh-TW"/>
        </w:rPr>
        <w:t>分</w:t>
      </w:r>
      <w:r>
        <w:rPr>
          <w:rFonts w:ascii="新宋体" w:hAnsi="新宋体" w:eastAsia="新宋体" w:cs="新宋体"/>
          <w:outline w:val="0"/>
          <w:color w:val="auto"/>
          <w:u w:color="000000"/>
          <w:rtl w:val="0"/>
          <w:lang w:val="zh-TW" w:eastAsia="zh-TW"/>
        </w:rPr>
        <w:t>（北京时间）后</w:t>
      </w:r>
    </w:p>
    <w:p>
      <w:pPr>
        <w:pStyle w:val="9"/>
        <w:framePr w:wrap="auto" w:vAnchor="margin" w:hAnchor="text" w:yAlign="inline"/>
        <w:spacing w:line="320" w:lineRule="exact"/>
        <w:ind w:firstLine="420"/>
        <w:rPr>
          <w:rFonts w:ascii="新宋体" w:hAnsi="新宋体" w:eastAsia="新宋体" w:cs="新宋体"/>
          <w:outline w:val="0"/>
          <w:color w:val="auto"/>
          <w:u w:val="single" w:color="000000"/>
        </w:rPr>
      </w:pPr>
      <w:r>
        <w:rPr>
          <w:rFonts w:ascii="新宋体" w:hAnsi="新宋体" w:eastAsia="新宋体" w:cs="新宋体"/>
          <w:outline w:val="0"/>
          <w:color w:val="auto"/>
          <w:u w:color="000000"/>
          <w:rtl w:val="0"/>
          <w:lang w:val="en-US"/>
        </w:rPr>
        <w:t>2.</w:t>
      </w:r>
      <w:r>
        <w:rPr>
          <w:rFonts w:ascii="新宋体" w:hAnsi="新宋体" w:eastAsia="新宋体" w:cs="新宋体"/>
          <w:outline w:val="0"/>
          <w:color w:val="auto"/>
          <w:u w:color="000000"/>
          <w:rtl w:val="0"/>
          <w:lang w:val="zh-TW" w:eastAsia="zh-TW"/>
        </w:rPr>
        <w:t>地点：</w:t>
      </w:r>
      <w:r>
        <w:rPr>
          <w:rFonts w:ascii="新宋体" w:hAnsi="新宋体" w:eastAsia="新宋体" w:cs="新宋体"/>
          <w:outline w:val="0"/>
          <w:color w:val="auto"/>
          <w:u w:val="single" w:color="000000"/>
          <w:rtl w:val="0"/>
          <w:lang w:val="en-US"/>
        </w:rPr>
        <w:t xml:space="preserve"> </w:t>
      </w:r>
      <w:r>
        <w:rPr>
          <w:rFonts w:ascii="新宋体" w:hAnsi="新宋体" w:eastAsia="新宋体" w:cs="新宋体"/>
          <w:outline w:val="0"/>
          <w:color w:val="auto"/>
          <w:u w:val="single" w:color="000000"/>
          <w:rtl w:val="0"/>
          <w:lang w:val="zh-TW" w:eastAsia="zh-TW"/>
        </w:rPr>
        <w:t>华春建设工程项目管理有限责任公司（崇左市友谊大道</w:t>
      </w:r>
      <w:r>
        <w:rPr>
          <w:rFonts w:ascii="新宋体" w:hAnsi="新宋体" w:eastAsia="新宋体" w:cs="新宋体"/>
          <w:outline w:val="0"/>
          <w:color w:val="auto"/>
          <w:u w:val="single" w:color="000000"/>
          <w:rtl w:val="0"/>
          <w:lang w:val="en-US"/>
        </w:rPr>
        <w:t>209</w:t>
      </w:r>
      <w:r>
        <w:rPr>
          <w:rFonts w:ascii="新宋体" w:hAnsi="新宋体" w:eastAsia="新宋体" w:cs="新宋体"/>
          <w:outline w:val="0"/>
          <w:color w:val="auto"/>
          <w:u w:val="single" w:color="000000"/>
          <w:rtl w:val="0"/>
          <w:lang w:val="zh-TW" w:eastAsia="zh-TW"/>
        </w:rPr>
        <w:t>号）评标</w:t>
      </w:r>
      <w:r>
        <w:rPr>
          <w:rFonts w:hint="eastAsia" w:ascii="新宋体" w:hAnsi="新宋体" w:eastAsia="新宋体" w:cs="新宋体"/>
          <w:outline w:val="0"/>
          <w:color w:val="auto"/>
          <w:u w:val="single" w:color="000000"/>
          <w:rtl w:val="0"/>
          <w:lang w:val="zh-TW" w:eastAsia="zh-CN"/>
        </w:rPr>
        <w:t>室</w:t>
      </w:r>
      <w:r>
        <w:rPr>
          <w:rFonts w:ascii="新宋体" w:hAnsi="新宋体" w:eastAsia="新宋体" w:cs="新宋体"/>
          <w:outline w:val="0"/>
          <w:color w:val="auto"/>
          <w:u w:val="single" w:color="000000"/>
          <w:rtl w:val="0"/>
          <w:lang w:val="en-US"/>
        </w:rPr>
        <w:t xml:space="preserve"> </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u w:color="000000"/>
          <w:lang w:val="zh-TW" w:eastAsia="zh-TW"/>
        </w:rPr>
      </w:pPr>
      <w:bookmarkStart w:id="9" w:name="_Toc6"/>
      <w:r>
        <w:rPr>
          <w:rFonts w:ascii="新宋体" w:hAnsi="新宋体" w:eastAsia="新宋体" w:cs="新宋体"/>
          <w:outline w:val="0"/>
          <w:color w:val="auto"/>
          <w:sz w:val="21"/>
          <w:szCs w:val="21"/>
          <w:u w:color="000000"/>
          <w:rtl w:val="0"/>
          <w:lang w:val="zh-TW" w:eastAsia="zh-TW"/>
        </w:rPr>
        <w:t>六、公告期限</w:t>
      </w:r>
      <w:bookmarkEnd w:id="9"/>
    </w:p>
    <w:p>
      <w:pPr>
        <w:pStyle w:val="9"/>
        <w:framePr w:wrap="auto" w:vAnchor="margin" w:hAnchor="text" w:yAlign="inline"/>
        <w:spacing w:line="320" w:lineRule="exact"/>
        <w:ind w:firstLine="420"/>
        <w:rPr>
          <w:rFonts w:ascii="新宋体" w:hAnsi="新宋体" w:eastAsia="新宋体" w:cs="新宋体"/>
          <w:outline w:val="0"/>
          <w:color w:val="auto"/>
          <w:kern w:val="0"/>
          <w:u w:color="000000"/>
        </w:rPr>
      </w:pPr>
      <w:r>
        <w:rPr>
          <w:rFonts w:ascii="新宋体" w:hAnsi="新宋体" w:eastAsia="新宋体" w:cs="新宋体"/>
          <w:outline w:val="0"/>
          <w:color w:val="auto"/>
          <w:kern w:val="0"/>
          <w:u w:color="000000"/>
          <w:rtl w:val="0"/>
          <w:lang w:val="zh-TW" w:eastAsia="zh-TW"/>
        </w:rPr>
        <w:t>自本公告发布之日起</w:t>
      </w:r>
      <w:r>
        <w:rPr>
          <w:rFonts w:ascii="新宋体" w:hAnsi="新宋体" w:eastAsia="新宋体" w:cs="新宋体"/>
          <w:outline w:val="0"/>
          <w:color w:val="auto"/>
          <w:kern w:val="0"/>
          <w:u w:color="000000"/>
          <w:rtl w:val="0"/>
          <w:lang w:val="en-US"/>
        </w:rPr>
        <w:t>5</w:t>
      </w:r>
      <w:r>
        <w:rPr>
          <w:rFonts w:ascii="新宋体" w:hAnsi="新宋体" w:eastAsia="新宋体" w:cs="新宋体"/>
          <w:outline w:val="0"/>
          <w:color w:val="auto"/>
          <w:kern w:val="0"/>
          <w:u w:color="000000"/>
          <w:rtl w:val="0"/>
          <w:lang w:val="zh-TW" w:eastAsia="zh-TW"/>
        </w:rPr>
        <w:t>个工作日。</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u w:color="000000"/>
          <w:lang w:val="zh-TW" w:eastAsia="zh-TW"/>
        </w:rPr>
      </w:pPr>
      <w:bookmarkStart w:id="10" w:name="_Toc7"/>
      <w:r>
        <w:rPr>
          <w:rFonts w:ascii="新宋体" w:hAnsi="新宋体" w:eastAsia="新宋体" w:cs="新宋体"/>
          <w:outline w:val="0"/>
          <w:color w:val="auto"/>
          <w:sz w:val="21"/>
          <w:szCs w:val="21"/>
          <w:u w:color="000000"/>
          <w:rtl w:val="0"/>
          <w:lang w:val="zh-TW" w:eastAsia="zh-TW"/>
        </w:rPr>
        <w:t>七、其他补充事宜</w:t>
      </w:r>
      <w:bookmarkEnd w:id="10"/>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1.</w:t>
      </w:r>
      <w:r>
        <w:rPr>
          <w:rFonts w:ascii="宋体" w:hAnsi="宋体" w:eastAsia="宋体" w:cs="宋体"/>
          <w:outline w:val="0"/>
          <w:color w:val="auto"/>
          <w:u w:color="000000"/>
          <w:rtl w:val="0"/>
          <w:lang w:val="zh-TW" w:eastAsia="zh-TW"/>
        </w:rPr>
        <w:t>磋商保证金：无</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w:t>
      </w:r>
      <w:r>
        <w:rPr>
          <w:rFonts w:ascii="宋体" w:hAnsi="宋体" w:eastAsia="宋体" w:cs="宋体"/>
          <w:outline w:val="0"/>
          <w:color w:val="auto"/>
          <w:u w:color="000000"/>
          <w:rtl w:val="0"/>
          <w:lang w:val="zh-TW" w:eastAsia="zh-TW"/>
        </w:rPr>
        <w:t>网上查询地址</w:t>
      </w:r>
    </w:p>
    <w:p>
      <w:pPr>
        <w:pStyle w:val="9"/>
        <w:framePr w:wrap="auto" w:vAnchor="margin" w:hAnchor="text" w:yAlign="inline"/>
        <w:spacing w:line="380" w:lineRule="exact"/>
        <w:ind w:firstLine="420"/>
        <w:rPr>
          <w:rFonts w:ascii="宋体" w:hAnsi="宋体" w:eastAsia="宋体" w:cs="宋体"/>
          <w:outline w:val="0"/>
          <w:color w:val="auto"/>
          <w:u w:color="000000"/>
          <w:lang w:val="zh-TW" w:eastAsia="zh-TW"/>
        </w:rPr>
      </w:pPr>
      <w:r>
        <w:rPr>
          <w:rFonts w:ascii="宋体" w:hAnsi="宋体" w:eastAsia="宋体" w:cs="宋体"/>
          <w:outline w:val="0"/>
          <w:color w:val="auto"/>
          <w:u w:color="000000"/>
          <w:rtl w:val="0"/>
          <w:lang w:val="zh-TW" w:eastAsia="zh-TW"/>
        </w:rPr>
        <w:t>中国政府采购网、广西壮族自治区政府采购网</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3.</w:t>
      </w:r>
      <w:r>
        <w:rPr>
          <w:rFonts w:ascii="宋体" w:hAnsi="宋体" w:eastAsia="宋体" w:cs="宋体"/>
          <w:outline w:val="0"/>
          <w:color w:val="auto"/>
          <w:u w:color="000000"/>
          <w:rtl w:val="0"/>
          <w:lang w:val="zh-TW" w:eastAsia="zh-TW"/>
        </w:rPr>
        <w:t>本项目需要落实的政府采购政策</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zh-TW" w:eastAsia="zh-TW"/>
        </w:rPr>
        <w:t>（</w:t>
      </w:r>
      <w:r>
        <w:rPr>
          <w:rFonts w:ascii="宋体" w:hAnsi="宋体" w:eastAsia="宋体" w:cs="宋体"/>
          <w:outline w:val="0"/>
          <w:color w:val="auto"/>
          <w:u w:color="000000"/>
          <w:rtl w:val="0"/>
          <w:lang w:val="en-US"/>
        </w:rPr>
        <w:t>1</w:t>
      </w:r>
      <w:r>
        <w:rPr>
          <w:rFonts w:ascii="宋体" w:hAnsi="宋体" w:eastAsia="宋体" w:cs="宋体"/>
          <w:outline w:val="0"/>
          <w:color w:val="auto"/>
          <w:u w:color="000000"/>
          <w:rtl w:val="0"/>
          <w:lang w:val="zh-TW" w:eastAsia="zh-TW"/>
        </w:rPr>
        <w:t>）政府采购促进中小企业发展。</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zh-TW" w:eastAsia="zh-TW"/>
        </w:rPr>
        <w:t>（</w:t>
      </w:r>
      <w:r>
        <w:rPr>
          <w:rFonts w:ascii="宋体" w:hAnsi="宋体" w:eastAsia="宋体" w:cs="宋体"/>
          <w:outline w:val="0"/>
          <w:color w:val="auto"/>
          <w:u w:color="000000"/>
          <w:rtl w:val="0"/>
          <w:lang w:val="en-US"/>
        </w:rPr>
        <w:t>2</w:t>
      </w:r>
      <w:r>
        <w:rPr>
          <w:rFonts w:ascii="宋体" w:hAnsi="宋体" w:eastAsia="宋体" w:cs="宋体"/>
          <w:outline w:val="0"/>
          <w:color w:val="auto"/>
          <w:u w:color="000000"/>
          <w:rtl w:val="0"/>
          <w:lang w:val="zh-TW" w:eastAsia="zh-TW"/>
        </w:rPr>
        <w:t>）政府采购支持采用本国产品的政策。</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zh-TW" w:eastAsia="zh-TW"/>
        </w:rPr>
        <w:t>（</w:t>
      </w:r>
      <w:r>
        <w:rPr>
          <w:rFonts w:ascii="宋体" w:hAnsi="宋体" w:eastAsia="宋体" w:cs="宋体"/>
          <w:outline w:val="0"/>
          <w:color w:val="auto"/>
          <w:u w:color="000000"/>
          <w:rtl w:val="0"/>
          <w:lang w:val="en-US"/>
        </w:rPr>
        <w:t>3</w:t>
      </w:r>
      <w:r>
        <w:rPr>
          <w:rFonts w:ascii="宋体" w:hAnsi="宋体" w:eastAsia="宋体" w:cs="宋体"/>
          <w:outline w:val="0"/>
          <w:color w:val="auto"/>
          <w:u w:color="000000"/>
          <w:rtl w:val="0"/>
          <w:lang w:val="zh-TW" w:eastAsia="zh-TW"/>
        </w:rPr>
        <w:t>）强制采购节能产品；优先采购节能产品、环境标志产品。</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zh-TW" w:eastAsia="zh-TW"/>
        </w:rPr>
        <w:t>（</w:t>
      </w:r>
      <w:r>
        <w:rPr>
          <w:rFonts w:ascii="宋体" w:hAnsi="宋体" w:eastAsia="宋体" w:cs="宋体"/>
          <w:outline w:val="0"/>
          <w:color w:val="auto"/>
          <w:u w:color="000000"/>
          <w:rtl w:val="0"/>
          <w:lang w:val="en-US"/>
        </w:rPr>
        <w:t>4</w:t>
      </w:r>
      <w:r>
        <w:rPr>
          <w:rFonts w:ascii="宋体" w:hAnsi="宋体" w:eastAsia="宋体" w:cs="宋体"/>
          <w:outline w:val="0"/>
          <w:color w:val="auto"/>
          <w:u w:color="000000"/>
          <w:rtl w:val="0"/>
          <w:lang w:val="zh-TW" w:eastAsia="zh-TW"/>
        </w:rPr>
        <w:t>）政府采购促进残疾人就业政策。</w:t>
      </w:r>
    </w:p>
    <w:p>
      <w:pPr>
        <w:pStyle w:val="9"/>
        <w:framePr w:wrap="auto" w:vAnchor="margin" w:hAnchor="text" w:yAlign="inline"/>
        <w:spacing w:line="38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zh-TW" w:eastAsia="zh-TW"/>
        </w:rPr>
        <w:t>（</w:t>
      </w:r>
      <w:r>
        <w:rPr>
          <w:rFonts w:ascii="宋体" w:hAnsi="宋体" w:eastAsia="宋体" w:cs="宋体"/>
          <w:outline w:val="0"/>
          <w:color w:val="auto"/>
          <w:u w:color="000000"/>
          <w:rtl w:val="0"/>
          <w:lang w:val="en-US"/>
        </w:rPr>
        <w:t>5</w:t>
      </w:r>
      <w:r>
        <w:rPr>
          <w:rFonts w:ascii="宋体" w:hAnsi="宋体" w:eastAsia="宋体" w:cs="宋体"/>
          <w:outline w:val="0"/>
          <w:color w:val="auto"/>
          <w:u w:color="000000"/>
          <w:rtl w:val="0"/>
          <w:lang w:val="zh-TW" w:eastAsia="zh-TW"/>
        </w:rPr>
        <w:t>）政府采购支持监狱企业发展。</w:t>
      </w:r>
    </w:p>
    <w:p>
      <w:pPr>
        <w:pStyle w:val="9"/>
        <w:framePr w:wrap="auto" w:vAnchor="margin" w:hAnchor="text" w:yAlign="inline"/>
        <w:spacing w:line="400" w:lineRule="exact"/>
        <w:ind w:firstLine="315"/>
        <w:rPr>
          <w:outline w:val="0"/>
          <w:color w:val="auto"/>
          <w:u w:color="000000"/>
        </w:rPr>
      </w:pPr>
      <w:r>
        <w:rPr>
          <w:rFonts w:ascii="宋体" w:hAnsi="宋体" w:eastAsia="宋体" w:cs="宋体"/>
          <w:outline w:val="0"/>
          <w:color w:val="auto"/>
          <w:kern w:val="0"/>
          <w:u w:color="000000"/>
          <w:rtl w:val="0"/>
          <w:lang w:val="zh-TW" w:eastAsia="zh-TW"/>
        </w:rPr>
        <w:t>（</w:t>
      </w:r>
      <w:r>
        <w:rPr>
          <w:rFonts w:ascii="宋体" w:hAnsi="宋体" w:eastAsia="宋体" w:cs="宋体"/>
          <w:outline w:val="0"/>
          <w:color w:val="auto"/>
          <w:kern w:val="0"/>
          <w:u w:color="000000"/>
          <w:rtl w:val="0"/>
          <w:lang w:val="en-US"/>
        </w:rPr>
        <w:t>6</w:t>
      </w:r>
      <w:r>
        <w:rPr>
          <w:rFonts w:ascii="宋体" w:hAnsi="宋体" w:eastAsia="宋体" w:cs="宋体"/>
          <w:outline w:val="0"/>
          <w:color w:val="auto"/>
          <w:kern w:val="0"/>
          <w:u w:color="000000"/>
          <w:rtl w:val="0"/>
          <w:lang w:val="zh-TW" w:eastAsia="zh-TW"/>
        </w:rPr>
        <w:t>）政府采购扶持不发达地区和少数民族地区的政策</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u w:color="000000"/>
          <w:lang w:val="zh-TW" w:eastAsia="zh-TW"/>
        </w:rPr>
      </w:pPr>
      <w:bookmarkStart w:id="11" w:name="_Toc8"/>
      <w:r>
        <w:rPr>
          <w:rFonts w:ascii="新宋体" w:hAnsi="新宋体" w:eastAsia="新宋体" w:cs="新宋体"/>
          <w:outline w:val="0"/>
          <w:color w:val="auto"/>
          <w:sz w:val="21"/>
          <w:szCs w:val="21"/>
          <w:u w:color="000000"/>
          <w:rtl w:val="0"/>
          <w:lang w:val="zh-TW" w:eastAsia="zh-TW"/>
        </w:rPr>
        <w:t>八、凡对本次采购提出询问，请按以下方式联系。</w:t>
      </w:r>
      <w:bookmarkEnd w:id="11"/>
    </w:p>
    <w:p>
      <w:pPr>
        <w:pStyle w:val="9"/>
        <w:framePr w:wrap="auto" w:vAnchor="margin" w:hAnchor="text" w:yAlign="inline"/>
        <w:spacing w:line="360" w:lineRule="auto"/>
        <w:ind w:left="480" w:firstLine="0"/>
        <w:rPr>
          <w:rFonts w:ascii="宋体" w:hAnsi="宋体" w:eastAsia="宋体" w:cs="宋体"/>
          <w:color w:val="auto"/>
          <w:shd w:val="clear" w:color="auto" w:fill="auto"/>
        </w:rPr>
      </w:pPr>
      <w:r>
        <w:rPr>
          <w:rFonts w:ascii="宋体" w:hAnsi="宋体" w:eastAsia="宋体" w:cs="宋体"/>
          <w:color w:val="auto"/>
          <w:shd w:val="clear" w:color="auto" w:fill="auto"/>
          <w:rtl w:val="0"/>
          <w:lang w:val="en-US"/>
        </w:rPr>
        <w:t>1</w:t>
      </w:r>
      <w:r>
        <w:rPr>
          <w:rFonts w:ascii="宋体" w:hAnsi="宋体" w:eastAsia="宋体" w:cs="宋体"/>
          <w:color w:val="auto"/>
          <w:shd w:val="clear" w:color="auto" w:fill="auto"/>
          <w:rtl w:val="0"/>
          <w:lang w:val="zh-TW" w:eastAsia="zh-TW"/>
        </w:rPr>
        <w:t>、采购人名称：凭祥市文化旅游和体育广电局</w:t>
      </w:r>
    </w:p>
    <w:p>
      <w:pPr>
        <w:pStyle w:val="9"/>
        <w:framePr w:wrap="auto" w:vAnchor="margin" w:hAnchor="text" w:yAlign="inline"/>
        <w:spacing w:line="360" w:lineRule="auto"/>
        <w:ind w:left="480" w:firstLine="0"/>
        <w:rPr>
          <w:rFonts w:ascii="宋体" w:hAnsi="宋体" w:eastAsia="宋体" w:cs="宋体"/>
          <w:color w:val="auto"/>
          <w:shd w:val="clear" w:color="auto" w:fill="auto"/>
        </w:rPr>
      </w:pPr>
      <w:r>
        <w:rPr>
          <w:rFonts w:ascii="宋体" w:hAnsi="宋体" w:eastAsia="宋体" w:cs="宋体"/>
          <w:color w:val="auto"/>
          <w:shd w:val="clear" w:color="auto" w:fill="auto"/>
          <w:rtl w:val="0"/>
          <w:lang w:val="zh-TW" w:eastAsia="zh-TW"/>
        </w:rPr>
        <w:t>地址：</w:t>
      </w:r>
      <w:r>
        <w:rPr>
          <w:rFonts w:hint="eastAsia" w:ascii="宋体" w:hAnsi="宋体" w:eastAsia="宋体" w:cs="宋体"/>
          <w:color w:val="auto"/>
          <w:shd w:val="clear" w:color="auto" w:fill="auto"/>
          <w:rtl w:val="0"/>
          <w:lang w:val="zh-TW" w:eastAsia="zh-TW"/>
        </w:rPr>
        <w:t>凭祥市南大路7号凭祥文旅局</w:t>
      </w:r>
    </w:p>
    <w:p>
      <w:pPr>
        <w:pStyle w:val="9"/>
        <w:framePr w:wrap="auto" w:vAnchor="margin" w:hAnchor="text" w:yAlign="inline"/>
        <w:spacing w:line="360" w:lineRule="auto"/>
        <w:ind w:left="480" w:firstLine="0"/>
        <w:rPr>
          <w:rFonts w:hint="eastAsia" w:ascii="宋体" w:hAnsi="宋体" w:eastAsia="宋体" w:cs="宋体"/>
          <w:color w:val="auto"/>
          <w:shd w:val="clear" w:color="auto" w:fill="auto"/>
          <w:lang w:eastAsia="zh-CN"/>
        </w:rPr>
      </w:pPr>
      <w:r>
        <w:rPr>
          <w:rFonts w:ascii="宋体" w:hAnsi="宋体" w:eastAsia="宋体" w:cs="宋体"/>
          <w:color w:val="auto"/>
          <w:shd w:val="clear" w:color="auto" w:fill="auto"/>
          <w:rtl w:val="0"/>
          <w:lang w:val="zh-TW" w:eastAsia="zh-TW"/>
        </w:rPr>
        <w:t>联系人：林工，联系电话：</w:t>
      </w:r>
      <w:r>
        <w:rPr>
          <w:rFonts w:hint="eastAsia" w:ascii="宋体" w:hAnsi="宋体" w:eastAsia="宋体" w:cs="宋体"/>
          <w:color w:val="auto"/>
          <w:shd w:val="clear" w:color="auto" w:fill="auto"/>
          <w:rtl w:val="0"/>
          <w:lang w:val="en-US" w:eastAsia="zh-CN"/>
        </w:rPr>
        <w:t>0771-8586003</w:t>
      </w:r>
    </w:p>
    <w:p>
      <w:pPr>
        <w:pStyle w:val="9"/>
        <w:framePr w:wrap="auto" w:vAnchor="margin" w:hAnchor="text" w:yAlign="inline"/>
        <w:spacing w:line="360" w:lineRule="auto"/>
        <w:ind w:firstLine="420"/>
        <w:rPr>
          <w:rFonts w:ascii="宋体" w:hAnsi="宋体" w:eastAsia="宋体" w:cs="宋体"/>
          <w:color w:val="auto"/>
          <w:shd w:val="clear" w:color="auto" w:fill="auto"/>
        </w:rPr>
      </w:pPr>
      <w:r>
        <w:rPr>
          <w:rFonts w:ascii="宋体" w:hAnsi="宋体" w:eastAsia="宋体" w:cs="宋体"/>
          <w:color w:val="auto"/>
          <w:shd w:val="clear" w:color="auto" w:fill="auto"/>
          <w:rtl w:val="0"/>
          <w:lang w:val="en-US"/>
        </w:rPr>
        <w:t>2</w:t>
      </w:r>
      <w:r>
        <w:rPr>
          <w:rFonts w:ascii="宋体" w:hAnsi="宋体" w:eastAsia="宋体" w:cs="宋体"/>
          <w:color w:val="auto"/>
          <w:shd w:val="clear" w:color="auto" w:fill="auto"/>
          <w:rtl w:val="0"/>
          <w:lang w:val="zh-TW" w:eastAsia="zh-TW"/>
        </w:rPr>
        <w:t>、采购代理机构名称：华春建设工程项目管理有限责任公司</w:t>
      </w:r>
    </w:p>
    <w:p>
      <w:pPr>
        <w:pStyle w:val="9"/>
        <w:framePr w:wrap="auto" w:vAnchor="margin" w:hAnchor="text" w:yAlign="inline"/>
        <w:spacing w:line="360" w:lineRule="auto"/>
        <w:ind w:firstLine="735"/>
        <w:rPr>
          <w:rFonts w:ascii="宋体" w:hAnsi="宋体" w:eastAsia="宋体" w:cs="宋体"/>
          <w:color w:val="auto"/>
        </w:rPr>
      </w:pPr>
      <w:r>
        <w:rPr>
          <w:rFonts w:ascii="宋体" w:hAnsi="宋体" w:eastAsia="宋体" w:cs="宋体"/>
          <w:color w:val="auto"/>
          <w:rtl w:val="0"/>
          <w:lang w:val="zh-TW" w:eastAsia="zh-TW"/>
        </w:rPr>
        <w:t>地址：崇左市友谊大道</w:t>
      </w:r>
      <w:r>
        <w:rPr>
          <w:rFonts w:ascii="宋体" w:hAnsi="宋体" w:eastAsia="宋体" w:cs="宋体"/>
          <w:color w:val="auto"/>
          <w:rtl w:val="0"/>
          <w:lang w:val="en-US"/>
        </w:rPr>
        <w:t>209</w:t>
      </w:r>
      <w:r>
        <w:rPr>
          <w:rFonts w:ascii="宋体" w:hAnsi="宋体" w:eastAsia="宋体" w:cs="宋体"/>
          <w:color w:val="auto"/>
          <w:rtl w:val="0"/>
          <w:lang w:val="zh-TW" w:eastAsia="zh-TW"/>
        </w:rPr>
        <w:t>号</w:t>
      </w:r>
    </w:p>
    <w:p>
      <w:pPr>
        <w:pStyle w:val="9"/>
        <w:framePr w:wrap="auto" w:vAnchor="margin" w:hAnchor="text" w:yAlign="inline"/>
        <w:spacing w:line="360" w:lineRule="auto"/>
        <w:ind w:firstLine="684"/>
        <w:rPr>
          <w:rFonts w:ascii="宋体" w:hAnsi="宋体" w:eastAsia="宋体" w:cs="宋体"/>
          <w:color w:val="auto"/>
        </w:rPr>
      </w:pPr>
      <w:r>
        <w:rPr>
          <w:rFonts w:ascii="宋体" w:hAnsi="宋体" w:eastAsia="宋体" w:cs="宋体"/>
          <w:color w:val="auto"/>
          <w:rtl w:val="0"/>
          <w:lang w:val="zh-TW" w:eastAsia="zh-TW"/>
        </w:rPr>
        <w:t>项目负责人：何工，联系电话：</w:t>
      </w:r>
      <w:r>
        <w:rPr>
          <w:rFonts w:ascii="宋体" w:hAnsi="宋体" w:eastAsia="宋体" w:cs="宋体"/>
          <w:color w:val="auto"/>
          <w:rtl w:val="0"/>
          <w:lang w:val="en-US"/>
        </w:rPr>
        <w:t xml:space="preserve">0771-7926999  </w:t>
      </w:r>
    </w:p>
    <w:p>
      <w:pPr>
        <w:pStyle w:val="9"/>
        <w:framePr w:wrap="auto" w:vAnchor="margin" w:hAnchor="text" w:yAlign="inline"/>
        <w:spacing w:line="360" w:lineRule="auto"/>
        <w:ind w:firstLine="420"/>
        <w:rPr>
          <w:rFonts w:ascii="宋体" w:hAnsi="宋体" w:eastAsia="宋体" w:cs="宋体"/>
          <w:color w:val="auto"/>
        </w:rPr>
      </w:pPr>
      <w:r>
        <w:rPr>
          <w:rFonts w:ascii="宋体" w:hAnsi="宋体" w:eastAsia="宋体" w:cs="宋体"/>
          <w:color w:val="auto"/>
          <w:rtl w:val="0"/>
          <w:lang w:val="en-US"/>
        </w:rPr>
        <w:t>3</w:t>
      </w:r>
      <w:r>
        <w:rPr>
          <w:rFonts w:ascii="宋体" w:hAnsi="宋体" w:eastAsia="宋体" w:cs="宋体"/>
          <w:color w:val="auto"/>
          <w:rtl w:val="0"/>
          <w:lang w:val="zh-TW" w:eastAsia="zh-TW"/>
        </w:rPr>
        <w:t>、监督部门：凭祥市财政局政府采购监督管理部门   联系电话：</w:t>
      </w:r>
      <w:r>
        <w:rPr>
          <w:rFonts w:ascii="宋体" w:hAnsi="宋体" w:eastAsia="宋体" w:cs="宋体"/>
          <w:color w:val="auto"/>
          <w:rtl w:val="0"/>
          <w:lang w:val="en-US"/>
        </w:rPr>
        <w:t>0771-5972672</w:t>
      </w:r>
    </w:p>
    <w:p>
      <w:pPr>
        <w:pStyle w:val="9"/>
        <w:framePr w:wrap="auto" w:vAnchor="margin" w:hAnchor="text" w:yAlign="inline"/>
        <w:spacing w:line="380" w:lineRule="exact"/>
        <w:ind w:firstLine="420"/>
        <w:rPr>
          <w:rFonts w:ascii="宋体" w:hAnsi="宋体" w:eastAsia="宋体" w:cs="宋体"/>
          <w:outline w:val="0"/>
          <w:color w:val="auto"/>
          <w:u w:color="000000"/>
          <w:rtl w:val="0"/>
          <w:lang w:val="en-US"/>
        </w:rPr>
      </w:pPr>
      <w:r>
        <w:rPr>
          <w:rFonts w:ascii="宋体" w:hAnsi="宋体" w:eastAsia="宋体" w:cs="宋体"/>
          <w:outline w:val="0"/>
          <w:color w:val="auto"/>
          <w:u w:color="000000"/>
          <w:rtl w:val="0"/>
          <w:lang w:val="en-US"/>
        </w:rPr>
        <w:t xml:space="preserve">  </w:t>
      </w:r>
    </w:p>
    <w:p>
      <w:pPr>
        <w:pStyle w:val="10"/>
        <w:framePr w:wrap="auto" w:vAnchor="margin" w:hAnchor="text" w:yAlign="inline"/>
        <w:rPr>
          <w:rFonts w:ascii="宋体" w:hAnsi="宋体" w:eastAsia="宋体" w:cs="宋体"/>
          <w:outline w:val="0"/>
          <w:color w:val="auto"/>
          <w:u w:color="000000"/>
          <w:rtl w:val="0"/>
          <w:lang w:val="en-US"/>
        </w:rPr>
      </w:pPr>
    </w:p>
    <w:p>
      <w:pPr>
        <w:pStyle w:val="10"/>
        <w:framePr w:wrap="auto" w:vAnchor="margin" w:hAnchor="text" w:yAlign="inline"/>
        <w:rPr>
          <w:rFonts w:ascii="宋体" w:hAnsi="宋体" w:eastAsia="宋体" w:cs="宋体"/>
          <w:outline w:val="0"/>
          <w:color w:val="auto"/>
          <w:u w:color="000000"/>
          <w:rtl w:val="0"/>
          <w:lang w:val="en-US"/>
        </w:rPr>
      </w:pPr>
      <w:bookmarkStart w:id="25" w:name="_GoBack"/>
      <w:bookmarkEnd w:id="25"/>
    </w:p>
    <w:p>
      <w:pPr>
        <w:pStyle w:val="20"/>
        <w:framePr w:wrap="auto" w:vAnchor="margin" w:hAnchor="text" w:yAlign="inline"/>
        <w:ind w:firstLine="422"/>
        <w:rPr>
          <w:outline w:val="0"/>
          <w:color w:val="auto"/>
          <w:u w:color="000000"/>
        </w:rPr>
      </w:pPr>
    </w:p>
    <w:p>
      <w:pPr>
        <w:pStyle w:val="9"/>
        <w:framePr w:wrap="auto" w:vAnchor="margin" w:hAnchor="text" w:yAlign="inline"/>
        <w:spacing w:line="320" w:lineRule="exact"/>
        <w:jc w:val="center"/>
        <w:rPr>
          <w:rFonts w:ascii="宋体" w:hAnsi="宋体" w:eastAsia="宋体" w:cs="宋体"/>
          <w:color w:val="auto"/>
          <w:shd w:val="clear" w:color="auto" w:fill="auto"/>
          <w:rtl w:val="0"/>
          <w:lang w:val="zh-TW" w:eastAsia="zh-TW"/>
        </w:rPr>
      </w:pPr>
      <w:r>
        <w:rPr>
          <w:rFonts w:hint="eastAsia" w:ascii="宋体" w:hAnsi="宋体" w:eastAsia="宋体" w:cs="宋体"/>
          <w:color w:val="auto"/>
          <w:shd w:val="clear" w:color="auto" w:fill="auto"/>
          <w:rtl w:val="0"/>
          <w:lang w:val="en-US" w:eastAsia="zh-CN"/>
        </w:rPr>
        <w:t xml:space="preserve">                                 </w:t>
      </w:r>
      <w:r>
        <w:rPr>
          <w:rFonts w:ascii="宋体" w:hAnsi="宋体" w:eastAsia="宋体" w:cs="宋体"/>
          <w:color w:val="auto"/>
          <w:shd w:val="clear" w:color="auto" w:fill="auto"/>
          <w:rtl w:val="0"/>
          <w:lang w:val="zh-TW" w:eastAsia="zh-TW"/>
        </w:rPr>
        <w:t>华春建设工程项目管理有限责任公司</w:t>
      </w:r>
    </w:p>
    <w:p>
      <w:pPr>
        <w:pStyle w:val="10"/>
        <w:framePr w:wrap="auto" w:vAnchor="margin" w:hAnchor="text" w:yAlign="inline"/>
        <w:rPr>
          <w:rtl w:val="0"/>
          <w:lang w:val="zh-TW" w:eastAsia="zh-TW"/>
        </w:rPr>
      </w:pPr>
    </w:p>
    <w:p>
      <w:pPr>
        <w:pStyle w:val="9"/>
        <w:framePr w:wrap="auto" w:vAnchor="margin" w:hAnchor="text" w:yAlign="inline"/>
        <w:spacing w:line="320" w:lineRule="exact"/>
        <w:jc w:val="center"/>
        <w:rPr>
          <w:rFonts w:ascii="新宋体" w:hAnsi="新宋体" w:eastAsia="新宋体" w:cs="新宋体"/>
          <w:outline w:val="0"/>
          <w:color w:val="auto"/>
          <w:u w:color="000000"/>
        </w:rPr>
      </w:pPr>
      <w:r>
        <w:rPr>
          <w:rFonts w:hint="eastAsia" w:ascii="新宋体" w:hAnsi="新宋体" w:eastAsia="新宋体" w:cs="新宋体"/>
          <w:outline w:val="0"/>
          <w:color w:val="auto"/>
          <w:u w:color="000000"/>
          <w:rtl w:val="0"/>
          <w:lang w:val="en-US" w:eastAsia="zh-CN"/>
        </w:rPr>
        <w:t xml:space="preserve">                                   </w:t>
      </w:r>
      <w:r>
        <w:rPr>
          <w:rFonts w:ascii="新宋体" w:hAnsi="新宋体" w:eastAsia="新宋体" w:cs="新宋体"/>
          <w:outline w:val="0"/>
          <w:color w:val="auto"/>
          <w:u w:color="000000"/>
          <w:rtl w:val="0"/>
          <w:lang w:val="en-US"/>
        </w:rPr>
        <w:t>2021</w:t>
      </w:r>
      <w:r>
        <w:rPr>
          <w:rFonts w:ascii="新宋体" w:hAnsi="新宋体" w:eastAsia="新宋体" w:cs="新宋体"/>
          <w:outline w:val="0"/>
          <w:color w:val="auto"/>
          <w:u w:color="000000"/>
          <w:rtl w:val="0"/>
          <w:lang w:val="zh-TW" w:eastAsia="zh-TW"/>
        </w:rPr>
        <w:t>年</w:t>
      </w:r>
      <w:r>
        <w:rPr>
          <w:rFonts w:ascii="新宋体" w:hAnsi="新宋体" w:eastAsia="新宋体" w:cs="新宋体"/>
          <w:outline w:val="0"/>
          <w:color w:val="auto"/>
          <w:u w:color="000000"/>
          <w:rtl w:val="0"/>
          <w:lang w:val="en-US"/>
        </w:rPr>
        <w:t>10</w:t>
      </w:r>
      <w:r>
        <w:rPr>
          <w:rFonts w:ascii="新宋体" w:hAnsi="新宋体" w:eastAsia="新宋体" w:cs="新宋体"/>
          <w:outline w:val="0"/>
          <w:color w:val="auto"/>
          <w:u w:color="000000"/>
          <w:rtl w:val="0"/>
          <w:lang w:val="zh-TW" w:eastAsia="zh-TW"/>
        </w:rPr>
        <w:t>月</w:t>
      </w:r>
      <w:r>
        <w:rPr>
          <w:rFonts w:ascii="新宋体" w:hAnsi="新宋体" w:eastAsia="新宋体" w:cs="新宋体"/>
          <w:outline w:val="0"/>
          <w:color w:val="auto"/>
          <w:u w:color="000000"/>
          <w:rtl w:val="0"/>
          <w:lang w:val="en-US"/>
        </w:rPr>
        <w:t>8</w:t>
      </w:r>
      <w:r>
        <w:rPr>
          <w:rFonts w:ascii="新宋体" w:hAnsi="新宋体" w:eastAsia="新宋体" w:cs="新宋体"/>
          <w:outline w:val="0"/>
          <w:color w:val="auto"/>
          <w:u w:color="000000"/>
          <w:rtl w:val="0"/>
          <w:lang w:val="zh-TW" w:eastAsia="zh-TW"/>
        </w:rPr>
        <w:t xml:space="preserve"> 日</w:t>
      </w:r>
    </w:p>
    <w:p>
      <w:pPr>
        <w:pStyle w:val="15"/>
        <w:framePr w:wrap="auto" w:vAnchor="margin" w:hAnchor="text" w:yAlign="inline"/>
        <w:jc w:val="center"/>
        <w:rPr>
          <w:color w:val="auto"/>
        </w:rPr>
      </w:pPr>
      <w:r>
        <w:rPr>
          <w:rFonts w:ascii="宋体" w:hAnsi="宋体" w:eastAsia="宋体" w:cs="宋体"/>
          <w:outline w:val="0"/>
          <w:color w:val="auto"/>
          <w:u w:color="000000"/>
        </w:rPr>
        <w:br w:type="page"/>
      </w:r>
    </w:p>
    <w:p>
      <w:pPr>
        <w:pStyle w:val="15"/>
        <w:framePr w:wrap="auto" w:vAnchor="margin" w:hAnchor="text" w:yAlign="inline"/>
        <w:jc w:val="center"/>
        <w:rPr>
          <w:outline w:val="0"/>
          <w:color w:val="auto"/>
          <w:u w:color="000000"/>
          <w:lang w:val="zh-TW" w:eastAsia="zh-TW"/>
        </w:rPr>
      </w:pPr>
      <w:bookmarkStart w:id="12" w:name="_Toc9"/>
      <w:r>
        <w:rPr>
          <w:rFonts w:ascii="宋体" w:hAnsi="宋体" w:eastAsia="宋体" w:cs="宋体"/>
          <w:outline w:val="0"/>
          <w:color w:val="auto"/>
          <w:u w:color="000000"/>
          <w:rtl w:val="0"/>
          <w:lang w:val="zh-TW" w:eastAsia="zh-TW"/>
        </w:rPr>
        <w:t>第二章 供应商须知</w:t>
      </w:r>
      <w:bookmarkEnd w:id="12"/>
    </w:p>
    <w:p>
      <w:pPr>
        <w:pStyle w:val="9"/>
        <w:framePr w:wrap="auto" w:vAnchor="margin" w:hAnchor="text" w:yAlign="inline"/>
        <w:spacing w:line="400" w:lineRule="exact"/>
        <w:jc w:val="center"/>
        <w:rPr>
          <w:rFonts w:ascii="宋体" w:hAnsi="宋体" w:eastAsia="宋体" w:cs="宋体"/>
          <w:b/>
          <w:bCs/>
          <w:outline w:val="0"/>
          <w:color w:val="auto"/>
          <w:sz w:val="32"/>
          <w:szCs w:val="32"/>
          <w:u w:color="000000"/>
          <w:lang w:val="zh-TW" w:eastAsia="zh-TW"/>
        </w:rPr>
      </w:pPr>
      <w:r>
        <w:rPr>
          <w:rFonts w:ascii="宋体" w:hAnsi="宋体" w:eastAsia="宋体" w:cs="宋体"/>
          <w:b/>
          <w:bCs/>
          <w:outline w:val="0"/>
          <w:color w:val="auto"/>
          <w:sz w:val="32"/>
          <w:szCs w:val="32"/>
          <w:u w:color="000000"/>
          <w:rtl w:val="0"/>
          <w:lang w:val="zh-TW" w:eastAsia="zh-TW"/>
        </w:rPr>
        <w:t>供应商须知前附表</w:t>
      </w:r>
    </w:p>
    <w:p>
      <w:pPr>
        <w:pStyle w:val="9"/>
        <w:framePr w:wrap="auto" w:vAnchor="margin" w:hAnchor="text" w:yAlign="inline"/>
        <w:spacing w:line="400" w:lineRule="exact"/>
        <w:jc w:val="center"/>
        <w:rPr>
          <w:rFonts w:ascii="宋体" w:hAnsi="宋体" w:eastAsia="宋体" w:cs="宋体"/>
          <w:b/>
          <w:bCs/>
          <w:outline w:val="0"/>
          <w:color w:val="auto"/>
          <w:sz w:val="32"/>
          <w:szCs w:val="32"/>
          <w:u w:color="000000"/>
        </w:rPr>
      </w:pPr>
    </w:p>
    <w:tbl>
      <w:tblPr>
        <w:tblStyle w:val="4"/>
        <w:tblW w:w="887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9"/>
        <w:gridCol w:w="790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320" w:lineRule="exact"/>
              <w:jc w:val="center"/>
              <w:rPr>
                <w:color w:val="auto"/>
              </w:rPr>
            </w:pPr>
            <w:r>
              <w:rPr>
                <w:rFonts w:ascii="新宋体" w:hAnsi="新宋体" w:eastAsia="新宋体" w:cs="新宋体"/>
                <w:b/>
                <w:bCs/>
                <w:color w:val="auto"/>
                <w:shd w:val="clear" w:color="auto" w:fill="auto"/>
                <w:rtl w:val="0"/>
                <w:lang w:val="zh-TW" w:eastAsia="zh-TW"/>
              </w:rPr>
              <w:t>条款号</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320" w:lineRule="exact"/>
              <w:jc w:val="center"/>
              <w:rPr>
                <w:color w:val="auto"/>
              </w:rPr>
            </w:pPr>
            <w:r>
              <w:rPr>
                <w:rFonts w:ascii="新宋体" w:hAnsi="新宋体" w:eastAsia="新宋体" w:cs="新宋体"/>
                <w:b/>
                <w:bCs/>
                <w:color w:val="auto"/>
                <w:shd w:val="clear" w:color="auto" w:fill="auto"/>
                <w:rtl w:val="0"/>
                <w:lang w:val="zh-TW" w:eastAsia="zh-TW"/>
              </w:rPr>
              <w:t>内    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3</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color w:val="auto"/>
              </w:rPr>
            </w:pPr>
            <w:r>
              <w:rPr>
                <w:rFonts w:ascii="新宋体" w:hAnsi="新宋体" w:eastAsia="新宋体" w:cs="新宋体"/>
                <w:color w:val="auto"/>
                <w:shd w:val="clear" w:color="auto" w:fill="auto"/>
                <w:rtl w:val="0"/>
                <w:lang w:val="zh-TW" w:eastAsia="zh-TW"/>
              </w:rPr>
              <w:t>供应商的资格条件：详见竞争性磋商公告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5.1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color w:val="auto"/>
              </w:rPr>
            </w:pPr>
            <w:r>
              <w:rPr>
                <w:rFonts w:ascii="新宋体" w:hAnsi="新宋体" w:eastAsia="新宋体" w:cs="新宋体"/>
                <w:color w:val="auto"/>
                <w:shd w:val="clear" w:color="auto" w:fill="auto"/>
                <w:rtl w:val="0"/>
                <w:lang w:val="zh-TW" w:eastAsia="zh-TW"/>
              </w:rPr>
              <w:t>是否接受联合体竞标</w:t>
            </w:r>
            <w:r>
              <w:rPr>
                <w:rFonts w:ascii="新宋体" w:hAnsi="新宋体" w:eastAsia="新宋体" w:cs="新宋体"/>
                <w:color w:val="auto"/>
                <w:shd w:val="clear" w:color="auto" w:fill="auto"/>
                <w:rtl w:val="0"/>
                <w:lang w:val="en-US"/>
              </w:rPr>
              <w:t xml:space="preserve">: </w:t>
            </w:r>
            <w:r>
              <w:rPr>
                <w:rFonts w:ascii="新宋体" w:hAnsi="新宋体" w:eastAsia="新宋体" w:cs="新宋体"/>
                <w:color w:val="auto"/>
                <w:shd w:val="clear" w:color="auto" w:fill="auto"/>
                <w:rtl w:val="0"/>
                <w:lang w:val="zh-TW" w:eastAsia="zh-TW"/>
              </w:rPr>
              <w:t>详见竞争性磋商公告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6.2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1"/>
              <w:framePr w:wrap="auto" w:vAnchor="margin" w:hAnchor="text" w:yAlign="inline"/>
              <w:spacing w:line="320" w:lineRule="exact"/>
              <w:rPr>
                <w:color w:val="auto"/>
              </w:rPr>
            </w:pPr>
            <w:r>
              <w:rPr>
                <w:rFonts w:ascii="新宋体" w:hAnsi="新宋体" w:eastAsia="新宋体" w:cs="新宋体"/>
                <w:color w:val="auto"/>
                <w:shd w:val="clear" w:color="auto" w:fill="auto"/>
                <w:rtl w:val="0"/>
                <w:lang w:val="zh-TW" w:eastAsia="zh-TW"/>
              </w:rPr>
              <w:t>是否允许分包：</w:t>
            </w:r>
            <w:r>
              <w:rPr>
                <w:rFonts w:ascii="新宋体" w:hAnsi="新宋体" w:eastAsia="新宋体" w:cs="新宋体"/>
                <w:color w:val="auto"/>
                <w:shd w:val="clear" w:color="auto" w:fill="auto"/>
                <w:rtl w:val="0"/>
                <w:lang w:val="en-US"/>
              </w:rPr>
              <w:t>□</w:t>
            </w:r>
            <w:r>
              <w:rPr>
                <w:rFonts w:ascii="新宋体" w:hAnsi="新宋体" w:eastAsia="新宋体" w:cs="新宋体"/>
                <w:color w:val="auto"/>
                <w:shd w:val="clear" w:color="auto" w:fill="auto"/>
                <w:rtl w:val="0"/>
                <w:lang w:val="zh-TW" w:eastAsia="zh-TW"/>
              </w:rPr>
              <w:t>允许</w:t>
            </w:r>
            <w:r>
              <w:rPr>
                <w:rFonts w:ascii="新宋体" w:hAnsi="新宋体" w:eastAsia="新宋体" w:cs="新宋体"/>
                <w:color w:val="auto"/>
                <w:shd w:val="clear" w:color="auto" w:fill="auto"/>
                <w:rtl w:val="0"/>
                <w:lang w:val="en-US"/>
              </w:rPr>
              <w:t>/☑</w:t>
            </w:r>
            <w:r>
              <w:rPr>
                <w:rFonts w:ascii="新宋体" w:hAnsi="新宋体" w:eastAsia="新宋体" w:cs="新宋体"/>
                <w:color w:val="auto"/>
                <w:shd w:val="clear" w:color="auto" w:fill="auto"/>
                <w:rtl w:val="0"/>
                <w:lang w:val="zh-TW" w:eastAsia="zh-TW"/>
              </w:rPr>
              <w:t>不允许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12.1.1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rFonts w:ascii="新宋体" w:hAnsi="新宋体" w:eastAsia="新宋体" w:cs="新宋体"/>
                <w:b/>
                <w:bCs/>
                <w:color w:val="auto"/>
              </w:rPr>
            </w:pPr>
            <w:r>
              <w:rPr>
                <w:rFonts w:ascii="新宋体" w:hAnsi="新宋体" w:eastAsia="新宋体" w:cs="新宋体"/>
                <w:b/>
                <w:bCs/>
                <w:color w:val="auto"/>
                <w:rtl w:val="0"/>
                <w:lang w:val="zh-TW" w:eastAsia="zh-TW"/>
              </w:rPr>
              <w:t>资格证明文件</w:t>
            </w:r>
          </w:p>
          <w:p>
            <w:pPr>
              <w:pStyle w:val="21"/>
              <w:framePr w:wrap="auto" w:vAnchor="margin" w:hAnchor="text" w:yAlign="inline"/>
              <w:bidi w:val="0"/>
              <w:ind w:left="0" w:right="0" w:firstLine="0"/>
              <w:jc w:val="left"/>
              <w:rPr>
                <w:rFonts w:ascii="新宋体" w:hAnsi="新宋体" w:eastAsia="新宋体" w:cs="新宋体"/>
                <w:color w:val="auto"/>
                <w:rtl w:val="0"/>
              </w:rPr>
            </w:pPr>
            <w:r>
              <w:rPr>
                <w:rFonts w:ascii="新宋体" w:hAnsi="新宋体" w:eastAsia="新宋体" w:cs="新宋体"/>
                <w:color w:val="auto"/>
                <w:rtl w:val="0"/>
                <w:lang w:val="en-US"/>
              </w:rPr>
              <w:t>1.</w:t>
            </w:r>
            <w:r>
              <w:rPr>
                <w:rFonts w:ascii="新宋体" w:hAnsi="新宋体" w:eastAsia="新宋体" w:cs="新宋体"/>
                <w:color w:val="auto"/>
                <w:rtl w:val="0"/>
                <w:lang w:val="zh-TW" w:eastAsia="zh-TW"/>
              </w:rPr>
              <w:t>法人或者其他组织的营业执照等证明文件复印件（如营业执照或事业单位法人证书或执业许可证等），自然人的身份证复印件；（</w:t>
            </w:r>
            <w:r>
              <w:rPr>
                <w:rFonts w:hint="eastAsia" w:ascii="新宋体" w:hAnsi="新宋体" w:eastAsia="新宋体" w:cs="新宋体"/>
                <w:b/>
                <w:bCs/>
                <w:color w:val="auto"/>
                <w:rtl w:val="0"/>
                <w:lang w:val="zh-TW" w:eastAsia="zh-TW"/>
              </w:rPr>
              <w:t>必须提供，否则响应文件按无效响应处理</w:t>
            </w:r>
            <w:r>
              <w:rPr>
                <w:rFonts w:ascii="新宋体" w:hAnsi="新宋体" w:eastAsia="新宋体" w:cs="新宋体"/>
                <w:color w:va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rtl w:val="0"/>
              </w:rPr>
            </w:pPr>
            <w:r>
              <w:rPr>
                <w:rFonts w:ascii="新宋体" w:hAnsi="新宋体" w:eastAsia="新宋体" w:cs="新宋体"/>
                <w:color w:val="auto"/>
                <w:rtl w:val="0"/>
                <w:lang w:val="en-US"/>
              </w:rPr>
              <w:t>2.</w:t>
            </w:r>
            <w:r>
              <w:rPr>
                <w:rFonts w:ascii="新宋体" w:hAnsi="新宋体" w:eastAsia="新宋体" w:cs="新宋体"/>
                <w:color w:val="auto"/>
                <w:rtl w:val="0"/>
                <w:lang w:val="zh-TW" w:eastAsia="zh-TW"/>
              </w:rPr>
              <w:t xml:space="preserve">依法缴纳税收的相关材料（供应商 </w:t>
            </w:r>
            <w:r>
              <w:rPr>
                <w:rFonts w:ascii="新宋体" w:hAnsi="新宋体" w:eastAsia="新宋体" w:cs="新宋体"/>
                <w:color w:val="auto"/>
                <w:u w:val="single"/>
                <w:rtl w:val="0"/>
                <w:lang w:val="en-US"/>
              </w:rPr>
              <w:t>2021</w:t>
            </w:r>
            <w:r>
              <w:rPr>
                <w:rFonts w:ascii="新宋体" w:hAnsi="新宋体" w:eastAsia="新宋体" w:cs="新宋体"/>
                <w:color w:val="auto"/>
                <w:u w:val="single"/>
                <w:rtl w:val="0"/>
                <w:lang w:val="zh-TW" w:eastAsia="zh-TW"/>
              </w:rPr>
              <w:t xml:space="preserve"> 年 </w:t>
            </w:r>
            <w:r>
              <w:rPr>
                <w:rFonts w:ascii="新宋体" w:hAnsi="新宋体" w:eastAsia="新宋体" w:cs="新宋体"/>
                <w:color w:val="auto"/>
                <w:u w:val="single"/>
                <w:rtl w:val="0"/>
                <w:lang w:val="en-US"/>
              </w:rPr>
              <w:t>6</w:t>
            </w:r>
            <w:r>
              <w:rPr>
                <w:rFonts w:ascii="新宋体" w:hAnsi="新宋体" w:eastAsia="新宋体" w:cs="新宋体"/>
                <w:color w:val="auto"/>
                <w:u w:val="single"/>
                <w:rtl w:val="0"/>
                <w:lang w:val="zh-TW" w:eastAsia="zh-TW"/>
              </w:rPr>
              <w:t xml:space="preserve"> 月至</w:t>
            </w:r>
            <w:r>
              <w:rPr>
                <w:rFonts w:ascii="新宋体" w:hAnsi="新宋体" w:eastAsia="新宋体" w:cs="新宋体"/>
                <w:color w:val="auto"/>
                <w:u w:val="single"/>
                <w:rtl w:val="0"/>
                <w:lang w:val="en-US"/>
              </w:rPr>
              <w:t>8</w:t>
            </w:r>
            <w:r>
              <w:rPr>
                <w:rFonts w:ascii="新宋体" w:hAnsi="新宋体" w:eastAsia="新宋体" w:cs="新宋体"/>
                <w:color w:val="auto"/>
                <w:u w:val="single"/>
                <w:rtl w:val="0"/>
                <w:lang w:val="zh-TW" w:eastAsia="zh-TW"/>
              </w:rPr>
              <w:t>月</w:t>
            </w:r>
            <w:r>
              <w:rPr>
                <w:rFonts w:ascii="新宋体" w:hAnsi="新宋体" w:eastAsia="新宋体" w:cs="新宋体"/>
                <w:color w:val="auto"/>
                <w:rtl w:val="0"/>
                <w:lang w:val="zh-TW" w:eastAsia="zh-TW"/>
              </w:rPr>
              <w:t>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新宋体" w:hAnsi="新宋体" w:eastAsia="新宋体" w:cs="新宋体"/>
                <w:b/>
                <w:bCs/>
                <w:color w:val="auto"/>
                <w:rtl w:val="0"/>
                <w:lang w:val="zh-TW" w:eastAsia="zh-TW"/>
              </w:rPr>
              <w:t>必须提供，否则响应文件按无效响应处理</w:t>
            </w:r>
            <w:r>
              <w:rPr>
                <w:rFonts w:ascii="新宋体" w:hAnsi="新宋体" w:eastAsia="新宋体" w:cs="新宋体"/>
                <w:color w:va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b/>
                <w:bCs/>
                <w:color w:val="auto"/>
                <w:rtl w:val="0"/>
              </w:rPr>
            </w:pPr>
            <w:r>
              <w:rPr>
                <w:rFonts w:ascii="新宋体" w:hAnsi="新宋体" w:eastAsia="新宋体" w:cs="新宋体"/>
                <w:color w:val="auto"/>
                <w:rtl w:val="0"/>
                <w:lang w:val="en-US"/>
              </w:rPr>
              <w:t>3.</w:t>
            </w:r>
            <w:r>
              <w:rPr>
                <w:rFonts w:hint="eastAsia" w:ascii="新宋体" w:hAnsi="新宋体" w:eastAsia="新宋体" w:cs="新宋体"/>
                <w:b w:val="0"/>
                <w:bCs w:val="0"/>
                <w:color w:val="auto"/>
                <w:rtl w:val="0"/>
                <w:lang w:val="zh-TW" w:eastAsia="zh-TW"/>
              </w:rPr>
              <w:t>财务状况报告（供应商</w:t>
            </w:r>
            <w:r>
              <w:rPr>
                <w:rFonts w:ascii="新宋体" w:hAnsi="新宋体" w:eastAsia="新宋体" w:cs="新宋体"/>
                <w:b w:val="0"/>
                <w:bCs w:val="0"/>
                <w:color w:val="auto"/>
                <w:u w:val="single"/>
                <w:rtl w:val="0"/>
                <w:lang w:val="en-US"/>
              </w:rPr>
              <w:t xml:space="preserve"> 2019</w:t>
            </w:r>
            <w:r>
              <w:rPr>
                <w:rFonts w:hint="eastAsia" w:ascii="新宋体" w:hAnsi="新宋体" w:eastAsia="新宋体" w:cs="新宋体"/>
                <w:b w:val="0"/>
                <w:bCs w:val="0"/>
                <w:color w:val="auto"/>
                <w:u w:val="single"/>
                <w:rtl w:val="0"/>
                <w:lang w:val="zh-TW" w:eastAsia="zh-TW"/>
              </w:rPr>
              <w:t>或</w:t>
            </w:r>
            <w:r>
              <w:rPr>
                <w:rFonts w:ascii="新宋体" w:hAnsi="新宋体" w:eastAsia="新宋体" w:cs="新宋体"/>
                <w:b w:val="0"/>
                <w:bCs w:val="0"/>
                <w:color w:val="auto"/>
                <w:u w:val="single"/>
                <w:rtl w:val="0"/>
                <w:lang w:val="en-US"/>
              </w:rPr>
              <w:t xml:space="preserve">2020 </w:t>
            </w:r>
            <w:r>
              <w:rPr>
                <w:rFonts w:hint="eastAsia" w:ascii="新宋体" w:hAnsi="新宋体" w:eastAsia="新宋体" w:cs="新宋体"/>
                <w:b w:val="0"/>
                <w:bCs w:val="0"/>
                <w:color w:val="auto"/>
                <w:rtl w:val="0"/>
                <w:lang w:val="zh-TW" w:eastAsia="zh-TW"/>
              </w:rPr>
              <w:t>年财务状况报告复印件，供应商是法人的，应提供的财务报告或其基本开户银行出具的资信证明；供应商是其他组织或自然人的，应提供的财务报告或银行出具的资信证明）；（</w:t>
            </w:r>
            <w:r>
              <w:rPr>
                <w:rFonts w:ascii="新宋体" w:hAnsi="新宋体" w:eastAsia="新宋体" w:cs="新宋体"/>
                <w:b/>
                <w:bCs/>
                <w:color w:val="auto"/>
                <w:rtl w:val="0"/>
                <w:lang w:val="zh-TW" w:eastAsia="zh-TW"/>
              </w:rPr>
              <w:t>必须提供，否则响应文件按无效响应处理</w:t>
            </w:r>
            <w:r>
              <w:rPr>
                <w:rFonts w:hint="eastAsia" w:ascii="新宋体" w:hAnsi="新宋体" w:eastAsia="新宋体" w:cs="新宋体"/>
                <w:b w:val="0"/>
                <w:bCs w:val="0"/>
                <w:color w:va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rtl w:val="0"/>
              </w:rPr>
            </w:pPr>
            <w:r>
              <w:rPr>
                <w:rFonts w:hint="eastAsia" w:ascii="新宋体" w:hAnsi="新宋体" w:eastAsia="新宋体" w:cs="新宋体"/>
                <w:color w:val="auto"/>
                <w:rtl w:val="0"/>
                <w:lang w:val="en-US" w:eastAsia="zh-CN"/>
              </w:rPr>
              <w:t>4</w:t>
            </w:r>
            <w:r>
              <w:rPr>
                <w:rFonts w:ascii="新宋体" w:hAnsi="新宋体" w:eastAsia="新宋体" w:cs="新宋体"/>
                <w:color w:val="auto"/>
                <w:rtl w:val="0"/>
                <w:lang w:val="en-US"/>
              </w:rPr>
              <w:t>.</w:t>
            </w:r>
            <w:r>
              <w:rPr>
                <w:rFonts w:ascii="新宋体" w:hAnsi="新宋体" w:eastAsia="新宋体" w:cs="新宋体"/>
                <w:color w:val="auto"/>
                <w:rtl w:val="0"/>
                <w:lang w:val="zh-TW" w:eastAsia="zh-TW"/>
              </w:rPr>
              <w:t>供应商直接控股、管理关系信息表（格式后附）；（</w:t>
            </w:r>
            <w:r>
              <w:rPr>
                <w:rFonts w:hint="eastAsia" w:ascii="新宋体" w:hAnsi="新宋体" w:eastAsia="新宋体" w:cs="新宋体"/>
                <w:b/>
                <w:bCs/>
                <w:color w:val="auto"/>
                <w:rtl w:val="0"/>
                <w:lang w:val="zh-TW" w:eastAsia="zh-TW"/>
              </w:rPr>
              <w:t>必须提供，否则响应文件按无效响应处理</w:t>
            </w:r>
            <w:r>
              <w:rPr>
                <w:rFonts w:ascii="新宋体" w:hAnsi="新宋体" w:eastAsia="新宋体" w:cs="新宋体"/>
                <w:color w:va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rtl w:val="0"/>
              </w:rPr>
            </w:pPr>
            <w:r>
              <w:rPr>
                <w:rFonts w:hint="eastAsia" w:ascii="新宋体" w:hAnsi="新宋体" w:eastAsia="新宋体" w:cs="新宋体"/>
                <w:color w:val="auto"/>
                <w:rtl w:val="0"/>
                <w:lang w:val="en-US" w:eastAsia="zh-CN"/>
              </w:rPr>
              <w:t>5</w:t>
            </w:r>
            <w:r>
              <w:rPr>
                <w:rFonts w:ascii="新宋体" w:hAnsi="新宋体" w:eastAsia="新宋体" w:cs="新宋体"/>
                <w:color w:val="auto"/>
                <w:rtl w:val="0"/>
                <w:lang w:val="en-US"/>
              </w:rPr>
              <w:t>.</w:t>
            </w:r>
            <w:r>
              <w:rPr>
                <w:rFonts w:ascii="新宋体" w:hAnsi="新宋体" w:eastAsia="新宋体" w:cs="新宋体"/>
                <w:color w:val="auto"/>
                <w:rtl w:val="0"/>
                <w:lang w:val="zh-TW" w:eastAsia="zh-TW"/>
              </w:rPr>
              <w:t>竞标声明（格式后附）；（</w:t>
            </w:r>
            <w:r>
              <w:rPr>
                <w:rFonts w:hint="eastAsia" w:ascii="新宋体" w:hAnsi="新宋体" w:eastAsia="新宋体" w:cs="新宋体"/>
                <w:b/>
                <w:bCs/>
                <w:color w:val="auto"/>
                <w:rtl w:val="0"/>
                <w:lang w:val="zh-TW" w:eastAsia="zh-TW"/>
              </w:rPr>
              <w:t>必须提供，否则响应文件按无效响应处理</w:t>
            </w:r>
            <w:r>
              <w:rPr>
                <w:rFonts w:ascii="新宋体" w:hAnsi="新宋体" w:eastAsia="新宋体" w:cs="新宋体"/>
                <w:color w:va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rtl w:val="0"/>
              </w:rPr>
            </w:pPr>
            <w:r>
              <w:rPr>
                <w:rFonts w:hint="eastAsia" w:ascii="新宋体" w:hAnsi="新宋体" w:eastAsia="新宋体" w:cs="新宋体"/>
                <w:color w:val="auto"/>
                <w:rtl w:val="0"/>
                <w:lang w:val="en-US" w:eastAsia="zh-CN"/>
              </w:rPr>
              <w:t>6</w:t>
            </w:r>
            <w:r>
              <w:rPr>
                <w:rFonts w:ascii="新宋体" w:hAnsi="新宋体" w:eastAsia="新宋体" w:cs="新宋体"/>
                <w:color w:val="auto"/>
                <w:rtl w:val="0"/>
                <w:lang w:val="en-US"/>
              </w:rPr>
              <w:t>.</w:t>
            </w:r>
            <w:r>
              <w:rPr>
                <w:rFonts w:ascii="新宋体" w:hAnsi="新宋体" w:eastAsia="新宋体" w:cs="新宋体"/>
                <w:color w:val="auto"/>
                <w:rtl w:val="0"/>
                <w:lang w:val="zh-TW" w:eastAsia="zh-TW"/>
              </w:rPr>
              <w:t>中小企业声明函或残疾人福利性单位声明函或供应商属于监狱企业的证明材料；（</w:t>
            </w:r>
            <w:r>
              <w:rPr>
                <w:rFonts w:hint="eastAsia" w:ascii="新宋体" w:hAnsi="新宋体" w:eastAsia="新宋体" w:cs="新宋体"/>
                <w:b/>
                <w:bCs/>
                <w:color w:val="auto"/>
                <w:rtl w:val="0"/>
                <w:lang w:val="zh-TW" w:eastAsia="zh-TW"/>
              </w:rPr>
              <w:t>本项目如为专门面向中小企业采购时必须提供，否则响应文件按无效响应处理</w:t>
            </w:r>
            <w:r>
              <w:rPr>
                <w:rFonts w:ascii="新宋体" w:hAnsi="新宋体" w:eastAsia="新宋体" w:cs="新宋体"/>
                <w:color w:va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rtl w:val="0"/>
              </w:rPr>
            </w:pPr>
            <w:r>
              <w:rPr>
                <w:rFonts w:hint="eastAsia" w:ascii="新宋体" w:hAnsi="新宋体" w:eastAsia="新宋体" w:cs="新宋体"/>
                <w:color w:val="auto"/>
                <w:rtl w:val="0"/>
                <w:lang w:val="en-US" w:eastAsia="zh-CN"/>
              </w:rPr>
              <w:t>7</w:t>
            </w:r>
            <w:r>
              <w:rPr>
                <w:rFonts w:ascii="新宋体" w:hAnsi="新宋体" w:eastAsia="新宋体" w:cs="新宋体"/>
                <w:color w:val="auto"/>
                <w:rtl w:val="0"/>
                <w:lang w:val="en-US"/>
              </w:rPr>
              <w:t>.</w:t>
            </w:r>
            <w:r>
              <w:rPr>
                <w:rFonts w:ascii="新宋体" w:hAnsi="新宋体" w:eastAsia="新宋体" w:cs="新宋体"/>
                <w:color w:val="auto"/>
                <w:rtl w:val="0"/>
                <w:lang w:val="zh-TW" w:eastAsia="zh-TW"/>
              </w:rPr>
              <w:t>除竞争性磋商文件规定必须提供以外，供应商认为需要提供的其他证明材料；</w:t>
            </w:r>
          </w:p>
          <w:p>
            <w:pPr>
              <w:pStyle w:val="9"/>
              <w:framePr w:wrap="auto" w:vAnchor="margin" w:hAnchor="text" w:yAlign="inline"/>
              <w:bidi w:val="0"/>
              <w:spacing w:line="320" w:lineRule="exact"/>
              <w:ind w:left="0" w:right="0" w:firstLine="0"/>
              <w:jc w:val="left"/>
              <w:rPr>
                <w:rFonts w:ascii="新宋体" w:hAnsi="新宋体" w:eastAsia="新宋体" w:cs="新宋体"/>
                <w:color w:val="auto"/>
                <w:rtl w:val="0"/>
              </w:rPr>
            </w:pPr>
            <w:r>
              <w:rPr>
                <w:rFonts w:hint="eastAsia" w:ascii="新宋体" w:hAnsi="新宋体" w:eastAsia="新宋体" w:cs="新宋体"/>
                <w:color w:val="auto"/>
                <w:rtl w:val="0"/>
                <w:lang w:val="en-US" w:eastAsia="zh-CN"/>
              </w:rPr>
              <w:t>8</w:t>
            </w:r>
            <w:r>
              <w:rPr>
                <w:rFonts w:ascii="新宋体" w:hAnsi="新宋体" w:eastAsia="新宋体" w:cs="新宋体"/>
                <w:color w:val="auto"/>
                <w:rtl w:val="0"/>
                <w:lang w:val="en-US"/>
              </w:rPr>
              <w:t>.</w:t>
            </w:r>
            <w:r>
              <w:rPr>
                <w:rFonts w:ascii="新宋体" w:hAnsi="新宋体" w:eastAsia="新宋体" w:cs="新宋体"/>
                <w:color w:val="auto"/>
                <w:rtl w:val="0"/>
                <w:lang w:val="zh-TW" w:eastAsia="zh-TW"/>
              </w:rPr>
              <w:t xml:space="preserve"> 其他资格证明文件（编制时应与公告的特定资格要求相对应）。</w:t>
            </w:r>
          </w:p>
          <w:p>
            <w:pPr>
              <w:pStyle w:val="9"/>
              <w:framePr w:wrap="auto" w:vAnchor="margin" w:hAnchor="text" w:yAlign="inline"/>
              <w:bidi w:val="0"/>
              <w:spacing w:line="320" w:lineRule="exact"/>
              <w:ind w:left="0" w:right="0" w:firstLine="0"/>
              <w:jc w:val="left"/>
              <w:rPr>
                <w:rFonts w:ascii="新宋体" w:hAnsi="新宋体" w:eastAsia="新宋体" w:cs="新宋体"/>
                <w:b/>
                <w:bCs/>
                <w:color w:val="auto"/>
                <w:rtl w:val="0"/>
              </w:rPr>
            </w:pPr>
            <w:r>
              <w:rPr>
                <w:rFonts w:ascii="新宋体" w:hAnsi="新宋体" w:eastAsia="新宋体" w:cs="新宋体"/>
                <w:b/>
                <w:bCs/>
                <w:color w:val="auto"/>
                <w:rtl w:val="0"/>
                <w:lang w:val="zh-TW" w:eastAsia="zh-TW"/>
              </w:rPr>
              <w:t>注：</w:t>
            </w:r>
          </w:p>
          <w:p>
            <w:pPr>
              <w:pStyle w:val="9"/>
              <w:framePr w:wrap="auto" w:vAnchor="margin" w:hAnchor="text" w:yAlign="inline"/>
              <w:bidi w:val="0"/>
              <w:spacing w:line="320" w:lineRule="exact"/>
              <w:ind w:left="0" w:right="0" w:firstLine="413"/>
              <w:jc w:val="left"/>
              <w:rPr>
                <w:rFonts w:ascii="新宋体" w:hAnsi="新宋体" w:eastAsia="新宋体" w:cs="新宋体"/>
                <w:b/>
                <w:bCs/>
                <w:color w:val="auto"/>
                <w:rtl w:val="0"/>
              </w:rPr>
            </w:pPr>
            <w:r>
              <w:rPr>
                <w:rFonts w:ascii="新宋体" w:hAnsi="新宋体" w:eastAsia="新宋体" w:cs="新宋体"/>
                <w:b/>
                <w:bCs/>
                <w:color w:val="auto"/>
                <w:rtl w:val="0"/>
                <w:lang w:val="en-US"/>
              </w:rPr>
              <w:t>1.</w:t>
            </w:r>
            <w:r>
              <w:rPr>
                <w:rFonts w:ascii="新宋体" w:hAnsi="新宋体" w:eastAsia="新宋体" w:cs="新宋体"/>
                <w:b/>
                <w:bCs/>
                <w:color w:val="auto"/>
                <w:rtl w:val="0"/>
                <w:lang w:val="zh-TW" w:eastAsia="zh-TW"/>
              </w:rPr>
              <w:t>以上标明</w:t>
            </w:r>
            <w:r>
              <w:rPr>
                <w:rFonts w:ascii="新宋体" w:hAnsi="新宋体" w:eastAsia="新宋体" w:cs="新宋体"/>
                <w:b/>
                <w:bCs/>
                <w:color w:val="auto"/>
                <w:rtl w:val="0"/>
                <w:lang w:val="en-US"/>
              </w:rPr>
              <w:t>“</w:t>
            </w:r>
            <w:r>
              <w:rPr>
                <w:rFonts w:ascii="新宋体" w:hAnsi="新宋体" w:eastAsia="新宋体" w:cs="新宋体"/>
                <w:b/>
                <w:bCs/>
                <w:color w:val="auto"/>
                <w:rtl w:val="0"/>
                <w:lang w:val="zh-TW" w:eastAsia="zh-TW"/>
              </w:rPr>
              <w:t>必须提供</w:t>
            </w:r>
            <w:r>
              <w:rPr>
                <w:rFonts w:ascii="新宋体" w:hAnsi="新宋体" w:eastAsia="新宋体" w:cs="新宋体"/>
                <w:b/>
                <w:bCs/>
                <w:color w:val="auto"/>
                <w:rtl w:val="0"/>
                <w:lang w:val="en-US"/>
              </w:rPr>
              <w:t>”</w:t>
            </w:r>
            <w:r>
              <w:rPr>
                <w:rFonts w:ascii="新宋体" w:hAnsi="新宋体" w:eastAsia="新宋体" w:cs="新宋体"/>
                <w:b/>
                <w:bCs/>
                <w:color w:val="auto"/>
                <w:rtl w:val="0"/>
                <w:lang w:val="zh-TW" w:eastAsia="zh-TW"/>
              </w:rPr>
              <w:t>的材料属于复印件的，必须加盖供应商公章，否则响应文件按无效响应处理。</w:t>
            </w:r>
          </w:p>
          <w:p>
            <w:pPr>
              <w:pStyle w:val="9"/>
              <w:framePr w:wrap="auto" w:vAnchor="margin" w:hAnchor="text" w:yAlign="inline"/>
              <w:bidi w:val="0"/>
              <w:spacing w:line="320" w:lineRule="exact"/>
              <w:ind w:left="0" w:right="0" w:firstLine="422"/>
              <w:jc w:val="left"/>
              <w:rPr>
                <w:rFonts w:ascii="新宋体" w:hAnsi="新宋体" w:eastAsia="新宋体" w:cs="新宋体"/>
                <w:b/>
                <w:bCs/>
                <w:color w:val="auto"/>
                <w:rtl w:val="0"/>
              </w:rPr>
            </w:pPr>
            <w:r>
              <w:rPr>
                <w:rFonts w:ascii="新宋体" w:hAnsi="新宋体" w:eastAsia="新宋体" w:cs="新宋体"/>
                <w:b/>
                <w:bCs/>
                <w:color w:val="auto"/>
                <w:rtl w:val="0"/>
                <w:lang w:val="en-US"/>
              </w:rPr>
              <w:t>2.</w:t>
            </w:r>
            <w:r>
              <w:rPr>
                <w:rFonts w:ascii="新宋体" w:hAnsi="新宋体" w:eastAsia="新宋体" w:cs="新宋体"/>
                <w:b/>
                <w:bCs/>
                <w:color w:val="auto"/>
                <w:rtl w:val="0"/>
                <w:lang w:val="zh-TW" w:eastAsia="zh-TW"/>
              </w:rPr>
              <w:t>竞标声明必须由法定代表人在规定签章处签字并加盖供应商公章，否则响应文件按无效响应处理。</w:t>
            </w:r>
          </w:p>
          <w:p>
            <w:pPr>
              <w:pStyle w:val="9"/>
              <w:framePr w:wrap="auto" w:vAnchor="margin" w:hAnchor="text" w:yAlign="inline"/>
              <w:bidi w:val="0"/>
              <w:spacing w:line="320" w:lineRule="exact"/>
              <w:ind w:left="0" w:right="0" w:firstLine="422"/>
              <w:jc w:val="left"/>
              <w:rPr>
                <w:color w:val="auto"/>
                <w:rtl w:val="0"/>
              </w:rPr>
            </w:pPr>
            <w:r>
              <w:rPr>
                <w:rFonts w:ascii="新宋体" w:hAnsi="新宋体" w:eastAsia="新宋体" w:cs="新宋体"/>
                <w:b/>
                <w:bCs/>
                <w:color w:val="auto"/>
                <w:rtl w:val="0"/>
                <w:lang w:val="en-US"/>
              </w:rPr>
              <w:t>3.</w:t>
            </w:r>
            <w:r>
              <w:rPr>
                <w:rFonts w:hint="eastAsia" w:ascii="新宋体" w:hAnsi="新宋体" w:eastAsia="新宋体" w:cs="新宋体"/>
                <w:b/>
                <w:bCs/>
                <w:color w:val="auto"/>
                <w:rtl w:val="0"/>
                <w:lang w:val="zh-TW" w:eastAsia="zh-TW"/>
              </w:rPr>
              <w:t>供应商直接控股、管理关系信息表必须由法定代表人或委托代理人在规定签章处签字并加盖供应商公章，否则响应文件按无效响应处理。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7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12.1.2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b/>
                <w:bCs/>
                <w:color w:val="auto"/>
              </w:rPr>
            </w:pPr>
            <w:r>
              <w:rPr>
                <w:rFonts w:ascii="新宋体" w:hAnsi="新宋体" w:eastAsia="新宋体" w:cs="新宋体"/>
                <w:b/>
                <w:bCs/>
                <w:color w:val="auto"/>
                <w:rtl w:val="0"/>
                <w:lang w:val="zh-TW" w:eastAsia="zh-TW"/>
              </w:rPr>
              <w:t>报价商务技术文件</w:t>
            </w:r>
          </w:p>
          <w:p>
            <w:pPr>
              <w:pStyle w:val="9"/>
              <w:framePr w:wrap="auto" w:vAnchor="margin" w:hAnchor="text" w:yAlign="inline"/>
              <w:bidi w:val="0"/>
              <w:spacing w:line="320" w:lineRule="exact"/>
              <w:ind w:left="0" w:right="0" w:firstLine="0"/>
              <w:jc w:val="both"/>
              <w:rPr>
                <w:rFonts w:ascii="新宋体" w:hAnsi="新宋体" w:eastAsia="新宋体" w:cs="新宋体"/>
                <w:color w:val="auto"/>
                <w:rtl w:val="0"/>
              </w:rPr>
            </w:pPr>
            <w:r>
              <w:rPr>
                <w:rFonts w:ascii="新宋体" w:hAnsi="新宋体" w:eastAsia="新宋体" w:cs="新宋体"/>
                <w:color w:val="auto"/>
                <w:rtl w:val="0"/>
                <w:lang w:val="en-US"/>
              </w:rPr>
              <w:t>1.</w:t>
            </w:r>
            <w:r>
              <w:rPr>
                <w:rFonts w:ascii="新宋体" w:hAnsi="新宋体" w:eastAsia="新宋体" w:cs="新宋体"/>
                <w:color w:val="auto"/>
                <w:rtl w:val="0"/>
                <w:lang w:val="zh-TW" w:eastAsia="zh-TW"/>
              </w:rPr>
              <w:t>无串通竞标行为的承诺函（格式后附）；（</w:t>
            </w:r>
            <w:r>
              <w:rPr>
                <w:rFonts w:hint="eastAsia" w:ascii="新宋体" w:hAnsi="新宋体" w:eastAsia="新宋体" w:cs="新宋体"/>
                <w:b/>
                <w:bCs/>
                <w:color w:val="auto"/>
                <w:rtl w:val="0"/>
                <w:lang w:val="zh-TW" w:eastAsia="zh-TW"/>
              </w:rPr>
              <w:t>必须提供，否则响应文件按无效响应处理</w:t>
            </w:r>
            <w:r>
              <w:rPr>
                <w:rFonts w:ascii="新宋体" w:hAnsi="新宋体" w:eastAsia="新宋体" w:cs="新宋体"/>
                <w:color w:va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color w:val="auto"/>
                <w:rtl w:val="0"/>
              </w:rPr>
            </w:pPr>
            <w:r>
              <w:rPr>
                <w:rFonts w:ascii="新宋体" w:hAnsi="新宋体" w:eastAsia="新宋体" w:cs="新宋体"/>
                <w:color w:val="auto"/>
                <w:rtl w:val="0"/>
                <w:lang w:val="en-US"/>
              </w:rPr>
              <w:t>2.</w:t>
            </w:r>
            <w:r>
              <w:rPr>
                <w:rFonts w:ascii="新宋体" w:hAnsi="新宋体" w:eastAsia="新宋体" w:cs="新宋体"/>
                <w:color w:val="auto"/>
                <w:rtl w:val="0"/>
                <w:lang w:val="zh-TW" w:eastAsia="zh-TW"/>
              </w:rPr>
              <w:t>竞标报价表（格式后附）；（</w:t>
            </w:r>
            <w:r>
              <w:rPr>
                <w:rFonts w:hint="eastAsia" w:ascii="新宋体" w:hAnsi="新宋体" w:eastAsia="新宋体" w:cs="新宋体"/>
                <w:b/>
                <w:bCs/>
                <w:color w:val="auto"/>
                <w:rtl w:val="0"/>
                <w:lang w:val="zh-TW" w:eastAsia="zh-TW"/>
              </w:rPr>
              <w:t>必须提供，否则响应文件按无效响应处理</w:t>
            </w:r>
            <w:r>
              <w:rPr>
                <w:rFonts w:ascii="新宋体" w:hAnsi="新宋体" w:eastAsia="新宋体" w:cs="新宋体"/>
                <w:color w:va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rtl w:val="0"/>
              </w:rPr>
            </w:pPr>
            <w:r>
              <w:rPr>
                <w:rFonts w:ascii="新宋体" w:hAnsi="新宋体" w:eastAsia="新宋体" w:cs="新宋体"/>
                <w:color w:val="auto"/>
                <w:rtl w:val="0"/>
                <w:lang w:val="en-US"/>
              </w:rPr>
              <w:t>3.</w:t>
            </w:r>
            <w:r>
              <w:rPr>
                <w:rFonts w:ascii="新宋体" w:hAnsi="新宋体" w:eastAsia="新宋体" w:cs="新宋体"/>
                <w:color w:val="auto"/>
                <w:rtl w:val="0"/>
                <w:lang w:val="zh-TW" w:eastAsia="zh-TW"/>
              </w:rPr>
              <w:t>法定代表人身份证明书及法定代表人有效身份证正反面复印件（格式后附）；（</w:t>
            </w:r>
            <w:r>
              <w:rPr>
                <w:rFonts w:hint="eastAsia" w:ascii="新宋体" w:hAnsi="新宋体" w:eastAsia="新宋体" w:cs="新宋体"/>
                <w:b/>
                <w:bCs/>
                <w:color w:val="auto"/>
                <w:rtl w:val="0"/>
                <w:lang w:val="zh-TW" w:eastAsia="zh-TW"/>
              </w:rPr>
              <w:t>除自然人竞标外必须提供，否则响应文件按无效响应处理</w:t>
            </w:r>
            <w:r>
              <w:rPr>
                <w:rFonts w:ascii="新宋体" w:hAnsi="新宋体" w:eastAsia="新宋体" w:cs="新宋体"/>
                <w:color w:va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b/>
                <w:bCs/>
                <w:color w:val="auto"/>
                <w:rtl w:val="0"/>
              </w:rPr>
            </w:pPr>
            <w:r>
              <w:rPr>
                <w:rFonts w:ascii="新宋体" w:hAnsi="新宋体" w:eastAsia="新宋体" w:cs="新宋体"/>
                <w:b w:val="0"/>
                <w:bCs w:val="0"/>
                <w:color w:val="auto"/>
                <w:rtl w:val="0"/>
                <w:lang w:val="en-US"/>
              </w:rPr>
              <w:t>4.</w:t>
            </w:r>
            <w:r>
              <w:rPr>
                <w:rFonts w:hint="eastAsia" w:ascii="新宋体" w:hAnsi="新宋体" w:eastAsia="新宋体" w:cs="新宋体"/>
                <w:b w:val="0"/>
                <w:bCs w:val="0"/>
                <w:color w:val="auto"/>
                <w:rtl w:val="0"/>
                <w:lang w:val="zh-TW" w:eastAsia="zh-TW"/>
              </w:rPr>
              <w:t>法定代表人授权委托书及委托代理人有效身份证正反面复印件（格式后附）；（</w:t>
            </w:r>
            <w:r>
              <w:rPr>
                <w:rFonts w:ascii="新宋体" w:hAnsi="新宋体" w:eastAsia="新宋体" w:cs="新宋体"/>
                <w:b/>
                <w:bCs/>
                <w:color w:val="auto"/>
                <w:rtl w:val="0"/>
                <w:lang w:val="zh-TW" w:eastAsia="zh-TW"/>
              </w:rPr>
              <w:t>委托时必须提供，否则响应文件按无效响应处理</w:t>
            </w:r>
            <w:r>
              <w:rPr>
                <w:rFonts w:hint="eastAsia" w:ascii="新宋体" w:hAnsi="新宋体" w:eastAsia="新宋体" w:cs="新宋体"/>
                <w:b w:val="0"/>
                <w:bCs w:val="0"/>
                <w:color w:va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color w:val="auto"/>
                <w:rtl w:val="0"/>
              </w:rPr>
            </w:pPr>
            <w:r>
              <w:rPr>
                <w:rFonts w:ascii="新宋体" w:hAnsi="新宋体" w:eastAsia="新宋体" w:cs="新宋体"/>
                <w:color w:val="auto"/>
                <w:rtl w:val="0"/>
                <w:lang w:val="en-US"/>
              </w:rPr>
              <w:t>5.</w:t>
            </w:r>
            <w:r>
              <w:rPr>
                <w:rFonts w:ascii="新宋体" w:hAnsi="新宋体" w:eastAsia="新宋体" w:cs="新宋体"/>
                <w:color w:val="auto"/>
                <w:rtl w:val="0"/>
                <w:lang w:val="zh-TW" w:eastAsia="zh-TW"/>
              </w:rPr>
              <w:t>商务条款偏离表（格式后附）；（</w:t>
            </w:r>
            <w:r>
              <w:rPr>
                <w:rFonts w:hint="eastAsia" w:ascii="新宋体" w:hAnsi="新宋体" w:eastAsia="新宋体" w:cs="新宋体"/>
                <w:b/>
                <w:bCs/>
                <w:color w:val="auto"/>
                <w:rtl w:val="0"/>
                <w:lang w:val="zh-TW" w:eastAsia="zh-TW"/>
              </w:rPr>
              <w:t>必须提供，否则响应文件按无效响应处理</w:t>
            </w:r>
            <w:r>
              <w:rPr>
                <w:rFonts w:ascii="新宋体" w:hAnsi="新宋体" w:eastAsia="新宋体" w:cs="新宋体"/>
                <w:color w:va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color w:val="auto"/>
                <w:rtl w:val="0"/>
              </w:rPr>
            </w:pPr>
            <w:r>
              <w:rPr>
                <w:rFonts w:ascii="新宋体" w:hAnsi="新宋体" w:eastAsia="新宋体" w:cs="新宋体"/>
                <w:color w:val="auto"/>
                <w:rtl w:val="0"/>
                <w:lang w:val="en-US"/>
              </w:rPr>
              <w:t>6.</w:t>
            </w:r>
            <w:r>
              <w:rPr>
                <w:rFonts w:ascii="新宋体" w:hAnsi="新宋体" w:eastAsia="新宋体" w:cs="新宋体"/>
                <w:color w:val="auto"/>
                <w:rtl w:val="0"/>
                <w:lang w:val="zh-TW" w:eastAsia="zh-TW"/>
              </w:rPr>
              <w:t>技术需求偏离表（格式后附）；（</w:t>
            </w:r>
            <w:r>
              <w:rPr>
                <w:rFonts w:hint="eastAsia" w:ascii="新宋体" w:hAnsi="新宋体" w:eastAsia="新宋体" w:cs="新宋体"/>
                <w:b/>
                <w:bCs/>
                <w:color w:val="auto"/>
                <w:rtl w:val="0"/>
                <w:lang w:val="zh-TW" w:eastAsia="zh-TW"/>
              </w:rPr>
              <w:t>必须提供，否则响应文件按无效响应处理</w:t>
            </w:r>
            <w:r>
              <w:rPr>
                <w:rFonts w:ascii="新宋体" w:hAnsi="新宋体" w:eastAsia="新宋体" w:cs="新宋体"/>
                <w:color w:va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color w:val="auto"/>
                <w:rtl w:val="0"/>
              </w:rPr>
            </w:pPr>
            <w:r>
              <w:rPr>
                <w:rFonts w:ascii="新宋体" w:hAnsi="新宋体" w:eastAsia="新宋体" w:cs="新宋体"/>
                <w:color w:val="auto"/>
                <w:rtl w:val="0"/>
                <w:lang w:val="en-US"/>
              </w:rPr>
              <w:t>7.</w:t>
            </w:r>
            <w:r>
              <w:rPr>
                <w:rFonts w:ascii="新宋体" w:hAnsi="新宋体" w:eastAsia="新宋体" w:cs="新宋体"/>
                <w:color w:val="auto"/>
                <w:rtl w:val="0"/>
                <w:lang w:val="zh-TW" w:eastAsia="zh-TW"/>
              </w:rPr>
              <w:t xml:space="preserve">服务方案和承诺（格式自拟）； </w:t>
            </w:r>
          </w:p>
          <w:p>
            <w:pPr>
              <w:pStyle w:val="9"/>
              <w:framePr w:wrap="auto" w:vAnchor="margin" w:hAnchor="text" w:yAlign="inline"/>
              <w:bidi w:val="0"/>
              <w:spacing w:line="320" w:lineRule="exact"/>
              <w:ind w:left="0" w:right="0" w:firstLine="0"/>
              <w:jc w:val="both"/>
              <w:rPr>
                <w:rFonts w:ascii="新宋体" w:hAnsi="新宋体" w:eastAsia="新宋体" w:cs="新宋体"/>
                <w:color w:val="auto"/>
                <w:rtl w:val="0"/>
              </w:rPr>
            </w:pPr>
            <w:r>
              <w:rPr>
                <w:rFonts w:ascii="新宋体" w:hAnsi="新宋体" w:eastAsia="新宋体" w:cs="新宋体"/>
                <w:color w:val="auto"/>
                <w:rtl w:val="0"/>
                <w:lang w:val="en-US"/>
              </w:rPr>
              <w:t>8.</w:t>
            </w:r>
            <w:r>
              <w:rPr>
                <w:rFonts w:ascii="新宋体" w:hAnsi="新宋体" w:eastAsia="新宋体" w:cs="新宋体"/>
                <w:color w:val="auto"/>
                <w:rtl w:val="0"/>
                <w:lang w:val="zh-TW" w:eastAsia="zh-TW"/>
              </w:rPr>
              <w:t>项目实施的能力、人员及设备配备情况（格式自拟）；</w:t>
            </w:r>
          </w:p>
          <w:p>
            <w:pPr>
              <w:pStyle w:val="9"/>
              <w:framePr w:wrap="auto" w:vAnchor="margin" w:hAnchor="text" w:yAlign="inline"/>
              <w:bidi w:val="0"/>
              <w:spacing w:line="320" w:lineRule="exact"/>
              <w:ind w:left="0" w:right="0" w:firstLine="0"/>
              <w:jc w:val="both"/>
              <w:rPr>
                <w:rFonts w:ascii="新宋体" w:hAnsi="新宋体" w:eastAsia="新宋体" w:cs="新宋体"/>
                <w:color w:val="auto"/>
                <w:rtl w:val="0"/>
              </w:rPr>
            </w:pPr>
            <w:r>
              <w:rPr>
                <w:rFonts w:ascii="新宋体" w:hAnsi="新宋体" w:eastAsia="新宋体" w:cs="新宋体"/>
                <w:color w:val="auto"/>
                <w:rtl w:val="0"/>
                <w:lang w:val="en-US"/>
              </w:rPr>
              <w:t>9.</w:t>
            </w:r>
            <w:r>
              <w:rPr>
                <w:rFonts w:ascii="新宋体" w:hAnsi="新宋体" w:eastAsia="新宋体" w:cs="新宋体"/>
                <w:color w:val="auto"/>
                <w:rtl w:val="0"/>
                <w:lang w:val="zh-TW" w:eastAsia="zh-TW"/>
              </w:rPr>
              <w:t>对应采购需求的商务条款提供的其他文件资料；</w:t>
            </w:r>
          </w:p>
          <w:p>
            <w:pPr>
              <w:pStyle w:val="9"/>
              <w:framePr w:wrap="auto" w:vAnchor="margin" w:hAnchor="text" w:yAlign="inline"/>
              <w:bidi w:val="0"/>
              <w:spacing w:line="320" w:lineRule="exact"/>
              <w:ind w:left="0" w:right="0" w:firstLine="0"/>
              <w:jc w:val="both"/>
              <w:rPr>
                <w:rFonts w:ascii="新宋体" w:hAnsi="新宋体" w:eastAsia="新宋体" w:cs="新宋体"/>
                <w:color w:val="auto"/>
                <w:rtl w:val="0"/>
              </w:rPr>
            </w:pPr>
            <w:r>
              <w:rPr>
                <w:rFonts w:ascii="新宋体" w:hAnsi="新宋体" w:eastAsia="新宋体" w:cs="新宋体"/>
                <w:color w:val="auto"/>
                <w:rtl w:val="0"/>
                <w:lang w:val="en-US"/>
              </w:rPr>
              <w:t>10.</w:t>
            </w:r>
            <w:r>
              <w:rPr>
                <w:rFonts w:ascii="新宋体" w:hAnsi="新宋体" w:eastAsia="新宋体" w:cs="新宋体"/>
                <w:color w:val="auto"/>
                <w:rtl w:val="0"/>
                <w:lang w:val="zh-TW" w:eastAsia="zh-TW"/>
              </w:rPr>
              <w:t>对应采购需求的技术需求提供的其他文件资料；</w:t>
            </w:r>
          </w:p>
          <w:p>
            <w:pPr>
              <w:pStyle w:val="9"/>
              <w:framePr w:wrap="auto" w:vAnchor="margin" w:hAnchor="text" w:yAlign="inline"/>
              <w:bidi w:val="0"/>
              <w:spacing w:line="320" w:lineRule="exact"/>
              <w:ind w:left="0" w:right="0" w:firstLine="0"/>
              <w:jc w:val="both"/>
              <w:rPr>
                <w:rFonts w:ascii="新宋体" w:hAnsi="新宋体" w:eastAsia="新宋体" w:cs="新宋体"/>
                <w:color w:val="auto"/>
                <w:rtl w:val="0"/>
              </w:rPr>
            </w:pPr>
            <w:r>
              <w:rPr>
                <w:rFonts w:ascii="新宋体" w:hAnsi="新宋体" w:eastAsia="新宋体" w:cs="新宋体"/>
                <w:color w:val="auto"/>
                <w:rtl w:val="0"/>
                <w:lang w:val="en-US"/>
              </w:rPr>
              <w:t>11.</w:t>
            </w:r>
            <w:r>
              <w:rPr>
                <w:rFonts w:ascii="新宋体" w:hAnsi="新宋体" w:eastAsia="新宋体" w:cs="新宋体"/>
                <w:color w:val="auto"/>
                <w:rtl w:val="0"/>
                <w:lang w:val="zh-TW" w:eastAsia="zh-TW"/>
              </w:rPr>
              <w:t>供应商认为需要提供的有关资料。</w:t>
            </w:r>
          </w:p>
          <w:p>
            <w:pPr>
              <w:pStyle w:val="9"/>
              <w:framePr w:wrap="auto" w:vAnchor="margin" w:hAnchor="text" w:yAlign="inline"/>
              <w:bidi w:val="0"/>
              <w:spacing w:line="320" w:lineRule="exact"/>
              <w:ind w:left="0" w:right="0" w:firstLine="0"/>
              <w:jc w:val="left"/>
              <w:rPr>
                <w:rFonts w:ascii="新宋体" w:hAnsi="新宋体" w:eastAsia="新宋体" w:cs="新宋体"/>
                <w:b/>
                <w:bCs/>
                <w:color w:val="auto"/>
                <w:rtl w:val="0"/>
              </w:rPr>
            </w:pPr>
            <w:r>
              <w:rPr>
                <w:rFonts w:ascii="新宋体" w:hAnsi="新宋体" w:eastAsia="新宋体" w:cs="新宋体"/>
                <w:b/>
                <w:bCs/>
                <w:color w:val="auto"/>
                <w:rtl w:val="0"/>
                <w:lang w:val="zh-TW" w:eastAsia="zh-TW"/>
              </w:rPr>
              <w:t xml:space="preserve">注： </w:t>
            </w:r>
          </w:p>
          <w:p>
            <w:pPr>
              <w:pStyle w:val="9"/>
              <w:framePr w:wrap="auto" w:vAnchor="margin" w:hAnchor="text" w:yAlign="inline"/>
              <w:bidi w:val="0"/>
              <w:spacing w:line="320" w:lineRule="exact"/>
              <w:ind w:left="0" w:right="0" w:firstLine="413"/>
              <w:jc w:val="left"/>
              <w:rPr>
                <w:rFonts w:ascii="新宋体" w:hAnsi="新宋体" w:eastAsia="新宋体" w:cs="新宋体"/>
                <w:b/>
                <w:bCs/>
                <w:color w:val="auto"/>
                <w:rtl w:val="0"/>
              </w:rPr>
            </w:pPr>
            <w:r>
              <w:rPr>
                <w:rFonts w:ascii="新宋体" w:hAnsi="新宋体" w:eastAsia="新宋体" w:cs="新宋体"/>
                <w:b/>
                <w:bCs/>
                <w:color w:val="auto"/>
                <w:rtl w:val="0"/>
                <w:lang w:val="en-US"/>
              </w:rPr>
              <w:t>1.</w:t>
            </w:r>
            <w:r>
              <w:rPr>
                <w:rFonts w:ascii="新宋体" w:hAnsi="新宋体" w:eastAsia="新宋体" w:cs="新宋体"/>
                <w:b/>
                <w:bCs/>
                <w:color w:val="auto"/>
                <w:rtl w:val="0"/>
                <w:lang w:val="zh-TW" w:eastAsia="zh-TW"/>
              </w:rPr>
              <w:t>法定代表人授权委托书必须由法定代表人及委托代理人签字，并加盖供应商公章，否则响应文件按无效响应处理。</w:t>
            </w:r>
          </w:p>
          <w:p>
            <w:pPr>
              <w:pStyle w:val="9"/>
              <w:framePr w:wrap="auto" w:vAnchor="margin" w:hAnchor="text" w:yAlign="inline"/>
              <w:bidi w:val="0"/>
              <w:spacing w:line="320" w:lineRule="exact"/>
              <w:ind w:left="0" w:right="0" w:firstLine="413"/>
              <w:jc w:val="both"/>
              <w:rPr>
                <w:rFonts w:ascii="新宋体" w:hAnsi="新宋体" w:eastAsia="新宋体" w:cs="新宋体"/>
                <w:b/>
                <w:bCs/>
                <w:color w:val="auto"/>
                <w:rtl w:val="0"/>
              </w:rPr>
            </w:pPr>
            <w:r>
              <w:rPr>
                <w:rFonts w:ascii="新宋体" w:hAnsi="新宋体" w:eastAsia="新宋体" w:cs="新宋体"/>
                <w:b/>
                <w:bCs/>
                <w:color w:val="auto"/>
                <w:rtl w:val="0"/>
                <w:lang w:val="en-US"/>
              </w:rPr>
              <w:t>2.</w:t>
            </w:r>
            <w:r>
              <w:rPr>
                <w:rFonts w:ascii="新宋体" w:hAnsi="新宋体" w:eastAsia="新宋体" w:cs="新宋体"/>
                <w:b/>
                <w:bCs/>
                <w:color w:val="auto"/>
                <w:rtl w:val="0"/>
                <w:lang w:val="zh-TW" w:eastAsia="zh-TW"/>
              </w:rPr>
              <w:t>以上标明</w:t>
            </w:r>
            <w:r>
              <w:rPr>
                <w:rFonts w:ascii="新宋体" w:hAnsi="新宋体" w:eastAsia="新宋体" w:cs="新宋体"/>
                <w:b/>
                <w:bCs/>
                <w:color w:val="auto"/>
                <w:rtl w:val="0"/>
                <w:lang w:val="en-US"/>
              </w:rPr>
              <w:t>“</w:t>
            </w:r>
            <w:r>
              <w:rPr>
                <w:rFonts w:ascii="新宋体" w:hAnsi="新宋体" w:eastAsia="新宋体" w:cs="新宋体"/>
                <w:b/>
                <w:bCs/>
                <w:color w:val="auto"/>
                <w:rtl w:val="0"/>
                <w:lang w:val="zh-TW" w:eastAsia="zh-TW"/>
              </w:rPr>
              <w:t>必须提供</w:t>
            </w:r>
            <w:r>
              <w:rPr>
                <w:rFonts w:ascii="新宋体" w:hAnsi="新宋体" w:eastAsia="新宋体" w:cs="新宋体"/>
                <w:b/>
                <w:bCs/>
                <w:color w:val="auto"/>
                <w:rtl w:val="0"/>
                <w:lang w:val="en-US"/>
              </w:rPr>
              <w:t>”</w:t>
            </w:r>
            <w:r>
              <w:rPr>
                <w:rFonts w:ascii="新宋体" w:hAnsi="新宋体" w:eastAsia="新宋体" w:cs="新宋体"/>
                <w:b/>
                <w:bCs/>
                <w:color w:val="auto"/>
                <w:rtl w:val="0"/>
                <w:lang w:val="zh-TW" w:eastAsia="zh-TW"/>
              </w:rPr>
              <w:t>的材料属于复印件的，必须加盖供应商公章，否则响应文件按无效响应处理。</w:t>
            </w:r>
          </w:p>
          <w:p>
            <w:pPr>
              <w:pStyle w:val="9"/>
              <w:framePr w:wrap="auto" w:vAnchor="margin" w:hAnchor="text" w:yAlign="inline"/>
              <w:bidi w:val="0"/>
              <w:spacing w:line="320" w:lineRule="exact"/>
              <w:ind w:left="0" w:right="0" w:firstLine="413"/>
              <w:jc w:val="both"/>
              <w:rPr>
                <w:color w:val="auto"/>
                <w:rtl w:val="0"/>
              </w:rPr>
            </w:pPr>
            <w:r>
              <w:rPr>
                <w:rFonts w:ascii="新宋体" w:hAnsi="新宋体" w:eastAsia="新宋体" w:cs="新宋体"/>
                <w:b/>
                <w:bCs/>
                <w:color w:val="auto"/>
                <w:rtl w:val="0"/>
                <w:lang w:val="en-US"/>
              </w:rPr>
              <w:t>3.</w:t>
            </w:r>
            <w:r>
              <w:rPr>
                <w:rFonts w:hint="eastAsia" w:ascii="新宋体" w:hAnsi="新宋体" w:eastAsia="新宋体" w:cs="新宋体"/>
                <w:b/>
                <w:bCs/>
                <w:color w:val="auto"/>
                <w:rtl w:val="0"/>
                <w:lang w:val="zh-TW" w:eastAsia="zh-TW"/>
              </w:rPr>
              <w:t>以上材料未附格式的，由供应商自行拟定。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61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12.2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rFonts w:ascii="新宋体" w:hAnsi="新宋体" w:eastAsia="新宋体" w:cs="新宋体"/>
                <w:color w:val="auto"/>
                <w:shd w:val="clear" w:color="auto" w:fill="auto"/>
              </w:rPr>
            </w:pPr>
            <w:r>
              <w:rPr>
                <w:rFonts w:ascii="新宋体" w:hAnsi="新宋体" w:eastAsia="新宋体" w:cs="新宋体"/>
                <w:color w:val="auto"/>
                <w:shd w:val="clear" w:color="auto" w:fill="auto"/>
                <w:rtl w:val="0"/>
                <w:lang w:val="zh-TW" w:eastAsia="zh-TW"/>
              </w:rPr>
              <w:t>响应文件电子版。供应商在递交响应文件时，同时递交响应文件电子版。</w:t>
            </w:r>
          </w:p>
          <w:p>
            <w:pPr>
              <w:pStyle w:val="9"/>
              <w:framePr w:wrap="auto" w:vAnchor="margin" w:hAnchor="text" w:yAlign="inline"/>
              <w:bidi w:val="0"/>
              <w:spacing w:line="320" w:lineRule="exact"/>
              <w:ind w:left="0" w:right="0" w:firstLine="0"/>
              <w:jc w:val="left"/>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en-US"/>
              </w:rPr>
              <w:t>1.</w:t>
            </w:r>
            <w:r>
              <w:rPr>
                <w:rFonts w:ascii="新宋体" w:hAnsi="新宋体" w:eastAsia="新宋体" w:cs="新宋体"/>
                <w:color w:val="auto"/>
                <w:shd w:val="clear" w:color="auto" w:fill="auto"/>
                <w:rtl w:val="0"/>
                <w:lang w:val="zh-TW" w:eastAsia="zh-TW"/>
              </w:rPr>
              <w:t>响应文件电子版内容：与纸质响应文件全部内容一致。</w:t>
            </w:r>
          </w:p>
          <w:p>
            <w:pPr>
              <w:pStyle w:val="9"/>
              <w:framePr w:wrap="auto" w:vAnchor="margin" w:hAnchor="text" w:yAlign="inline"/>
              <w:bidi w:val="0"/>
              <w:spacing w:line="320" w:lineRule="exact"/>
              <w:ind w:left="0" w:right="0" w:firstLine="0"/>
              <w:jc w:val="left"/>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en-US"/>
              </w:rPr>
              <w:t>2.</w:t>
            </w:r>
            <w:r>
              <w:rPr>
                <w:rFonts w:ascii="新宋体" w:hAnsi="新宋体" w:eastAsia="新宋体" w:cs="新宋体"/>
                <w:color w:val="auto"/>
                <w:shd w:val="clear" w:color="auto" w:fill="auto"/>
                <w:rtl w:val="0"/>
                <w:lang w:val="zh-TW" w:eastAsia="zh-TW"/>
              </w:rPr>
              <w:t>响应文件电子版形式：可编辑的</w:t>
            </w:r>
            <w:r>
              <w:rPr>
                <w:rFonts w:ascii="新宋体" w:hAnsi="新宋体" w:eastAsia="新宋体" w:cs="新宋体"/>
                <w:color w:val="auto"/>
                <w:shd w:val="clear" w:color="auto" w:fill="auto"/>
                <w:rtl w:val="0"/>
                <w:lang w:val="en-US"/>
              </w:rPr>
              <w:t>word</w:t>
            </w:r>
            <w:r>
              <w:rPr>
                <w:rFonts w:ascii="新宋体" w:hAnsi="新宋体" w:eastAsia="新宋体" w:cs="新宋体"/>
                <w:color w:val="auto"/>
                <w:shd w:val="clear" w:color="auto" w:fill="auto"/>
                <w:rtl w:val="0"/>
                <w:lang w:val="zh-TW" w:eastAsia="zh-TW"/>
              </w:rPr>
              <w:t>文档格式</w:t>
            </w:r>
            <w:r>
              <w:rPr>
                <w:rFonts w:ascii="新宋体" w:hAnsi="新宋体" w:eastAsia="新宋体" w:cs="新宋体"/>
                <w:color w:val="auto"/>
                <w:shd w:val="clear" w:color="auto" w:fill="auto"/>
                <w:rtl w:val="0"/>
                <w:lang w:val="en-US"/>
              </w:rPr>
              <w:t>1</w:t>
            </w:r>
            <w:r>
              <w:rPr>
                <w:rFonts w:ascii="新宋体" w:hAnsi="新宋体" w:eastAsia="新宋体" w:cs="新宋体"/>
                <w:color w:val="auto"/>
                <w:shd w:val="clear" w:color="auto" w:fill="auto"/>
                <w:rtl w:val="0"/>
                <w:lang w:val="zh-TW" w:eastAsia="zh-TW"/>
              </w:rPr>
              <w:t>份。</w:t>
            </w:r>
          </w:p>
          <w:p>
            <w:pPr>
              <w:pStyle w:val="9"/>
              <w:framePr w:wrap="auto" w:vAnchor="margin" w:hAnchor="text" w:yAlign="inline"/>
              <w:bidi w:val="0"/>
              <w:spacing w:line="320" w:lineRule="exact"/>
              <w:ind w:left="0" w:right="0" w:firstLine="0"/>
              <w:jc w:val="left"/>
              <w:rPr>
                <w:color w:val="auto"/>
                <w:rtl w:val="0"/>
              </w:rPr>
            </w:pPr>
            <w:r>
              <w:rPr>
                <w:rFonts w:ascii="新宋体" w:hAnsi="新宋体" w:eastAsia="新宋体" w:cs="新宋体"/>
                <w:color w:val="auto"/>
                <w:shd w:val="clear" w:color="auto" w:fill="auto"/>
                <w:rtl w:val="0"/>
                <w:lang w:val="en-US"/>
              </w:rPr>
              <w:t>3.</w:t>
            </w:r>
            <w:r>
              <w:rPr>
                <w:rFonts w:ascii="新宋体" w:hAnsi="新宋体" w:eastAsia="新宋体" w:cs="新宋体"/>
                <w:color w:val="auto"/>
                <w:shd w:val="clear" w:color="auto" w:fill="auto"/>
                <w:rtl w:val="0"/>
                <w:lang w:val="zh-TW" w:eastAsia="zh-TW"/>
              </w:rPr>
              <w:t>响应文件电子版密封方式：响应文件电子版光盘（或</w:t>
            </w:r>
            <w:r>
              <w:rPr>
                <w:rFonts w:ascii="新宋体" w:hAnsi="新宋体" w:eastAsia="新宋体" w:cs="新宋体"/>
                <w:color w:val="auto"/>
                <w:shd w:val="clear" w:color="auto" w:fill="auto"/>
                <w:rtl w:val="0"/>
                <w:lang w:val="en-US"/>
              </w:rPr>
              <w:t>U</w:t>
            </w:r>
            <w:r>
              <w:rPr>
                <w:rFonts w:ascii="新宋体" w:hAnsi="新宋体" w:eastAsia="新宋体" w:cs="新宋体"/>
                <w:color w:val="auto"/>
                <w:shd w:val="clear" w:color="auto" w:fill="auto"/>
                <w:rtl w:val="0"/>
                <w:lang w:val="zh-TW" w:eastAsia="zh-TW"/>
              </w:rPr>
              <w:t>盘）与纸质版响应文件一并装入响应文件袋中。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5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15.2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rFonts w:ascii="新宋体" w:hAnsi="新宋体" w:eastAsia="新宋体" w:cs="新宋体"/>
                <w:color w:val="auto"/>
                <w:shd w:val="clear" w:color="auto" w:fill="auto"/>
              </w:rPr>
            </w:pPr>
            <w:r>
              <w:rPr>
                <w:rFonts w:ascii="新宋体" w:hAnsi="新宋体" w:eastAsia="新宋体" w:cs="新宋体"/>
                <w:color w:val="auto"/>
                <w:shd w:val="clear" w:color="auto" w:fill="auto"/>
                <w:rtl w:val="0"/>
                <w:lang w:val="zh-TW" w:eastAsia="zh-TW"/>
              </w:rPr>
              <w:t>竞标报价应当包含满足本次竞标全部采购需求所应提供的服务，包括：</w:t>
            </w:r>
          </w:p>
          <w:p>
            <w:pPr>
              <w:pStyle w:val="9"/>
              <w:framePr w:wrap="auto" w:vAnchor="margin" w:hAnchor="text" w:yAlign="inline"/>
              <w:bidi w:val="0"/>
              <w:ind w:left="0" w:right="0" w:firstLine="0"/>
              <w:jc w:val="both"/>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zh-TW" w:eastAsia="zh-TW"/>
              </w:rPr>
              <w:t>（</w:t>
            </w:r>
            <w:r>
              <w:rPr>
                <w:rFonts w:ascii="新宋体" w:hAnsi="新宋体" w:eastAsia="新宋体" w:cs="新宋体"/>
                <w:color w:val="auto"/>
                <w:shd w:val="clear" w:color="auto" w:fill="auto"/>
                <w:rtl w:val="0"/>
                <w:lang w:val="en-US"/>
              </w:rPr>
              <w:t>1</w:t>
            </w:r>
            <w:r>
              <w:rPr>
                <w:rFonts w:ascii="新宋体" w:hAnsi="新宋体" w:eastAsia="新宋体" w:cs="新宋体"/>
                <w:color w:val="auto"/>
                <w:shd w:val="clear" w:color="auto" w:fill="auto"/>
                <w:rtl w:val="0"/>
                <w:lang w:val="zh-TW" w:eastAsia="zh-TW"/>
              </w:rPr>
              <w:t>）服务的价格，包括但不限于全部的策划、文案、剧本、采访、拍摄、编辑、撰稿、配音、后期制作等费用；</w:t>
            </w:r>
          </w:p>
          <w:p>
            <w:pPr>
              <w:pStyle w:val="9"/>
              <w:framePr w:wrap="auto" w:vAnchor="margin" w:hAnchor="text" w:yAlign="inline"/>
              <w:bidi w:val="0"/>
              <w:ind w:left="0" w:right="0" w:firstLine="0"/>
              <w:jc w:val="both"/>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zh-TW" w:eastAsia="zh-TW"/>
              </w:rPr>
              <w:t>（</w:t>
            </w:r>
            <w:r>
              <w:rPr>
                <w:rFonts w:ascii="新宋体" w:hAnsi="新宋体" w:eastAsia="新宋体" w:cs="新宋体"/>
                <w:color w:val="auto"/>
                <w:shd w:val="clear" w:color="auto" w:fill="auto"/>
                <w:rtl w:val="0"/>
                <w:lang w:val="en-US"/>
              </w:rPr>
              <w:t>2</w:t>
            </w:r>
            <w:r>
              <w:rPr>
                <w:rFonts w:ascii="新宋体" w:hAnsi="新宋体" w:eastAsia="新宋体" w:cs="新宋体"/>
                <w:color w:val="auto"/>
                <w:shd w:val="clear" w:color="auto" w:fill="auto"/>
                <w:rtl w:val="0"/>
                <w:lang w:val="zh-TW" w:eastAsia="zh-TW"/>
              </w:rPr>
              <w:t>）必要的保险费用和各项税金。</w:t>
            </w:r>
          </w:p>
          <w:p>
            <w:pPr>
              <w:pStyle w:val="9"/>
              <w:framePr w:wrap="auto" w:vAnchor="margin" w:hAnchor="text" w:yAlign="inline"/>
              <w:bidi w:val="0"/>
              <w:ind w:left="0" w:right="0" w:firstLine="0"/>
              <w:jc w:val="both"/>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zh-TW" w:eastAsia="zh-TW"/>
              </w:rPr>
              <w:t>（</w:t>
            </w:r>
            <w:r>
              <w:rPr>
                <w:rFonts w:ascii="新宋体" w:hAnsi="新宋体" w:eastAsia="新宋体" w:cs="新宋体"/>
                <w:color w:val="auto"/>
                <w:shd w:val="clear" w:color="auto" w:fill="auto"/>
                <w:rtl w:val="0"/>
                <w:lang w:val="en-US"/>
              </w:rPr>
              <w:t>3</w:t>
            </w:r>
            <w:r>
              <w:rPr>
                <w:rFonts w:ascii="新宋体" w:hAnsi="新宋体" w:eastAsia="新宋体" w:cs="新宋体"/>
                <w:color w:val="auto"/>
                <w:shd w:val="clear" w:color="auto" w:fill="auto"/>
                <w:rtl w:val="0"/>
                <w:lang w:val="zh-TW" w:eastAsia="zh-TW"/>
              </w:rPr>
              <w:t>）其他：售后技术支持、售后服务等费用。</w:t>
            </w:r>
          </w:p>
          <w:p>
            <w:pPr>
              <w:pStyle w:val="9"/>
              <w:framePr w:wrap="auto" w:vAnchor="margin" w:hAnchor="text" w:yAlign="inline"/>
              <w:bidi w:val="0"/>
              <w:ind w:left="0" w:right="0" w:firstLine="0"/>
              <w:jc w:val="both"/>
              <w:rPr>
                <w:rFonts w:ascii="新宋体" w:hAnsi="新宋体" w:eastAsia="新宋体" w:cs="新宋体"/>
                <w:b/>
                <w:bCs/>
                <w:color w:val="auto"/>
                <w:shd w:val="clear" w:color="auto" w:fill="auto"/>
                <w:rtl w:val="0"/>
              </w:rPr>
            </w:pPr>
            <w:r>
              <w:rPr>
                <w:rFonts w:ascii="新宋体" w:hAnsi="新宋体" w:eastAsia="新宋体" w:cs="新宋体"/>
                <w:b/>
                <w:bCs/>
                <w:color w:val="auto"/>
                <w:shd w:val="clear" w:color="auto" w:fill="auto"/>
                <w:rtl w:val="0"/>
                <w:lang w:val="en-US"/>
              </w:rPr>
              <w:t>☑</w:t>
            </w:r>
            <w:r>
              <w:rPr>
                <w:rFonts w:ascii="新宋体" w:hAnsi="新宋体" w:eastAsia="新宋体" w:cs="新宋体"/>
                <w:b/>
                <w:bCs/>
                <w:color w:val="auto"/>
                <w:shd w:val="clear" w:color="auto" w:fill="auto"/>
                <w:rtl w:val="0"/>
                <w:lang w:val="zh-TW" w:eastAsia="zh-TW"/>
              </w:rPr>
              <w:t>竞标报价包含验收费用</w:t>
            </w:r>
          </w:p>
          <w:p>
            <w:pPr>
              <w:pStyle w:val="9"/>
              <w:framePr w:wrap="auto" w:vAnchor="margin" w:hAnchor="text" w:yAlign="inline"/>
              <w:bidi w:val="0"/>
              <w:spacing w:line="320" w:lineRule="exact"/>
              <w:ind w:left="0" w:right="0" w:firstLine="0"/>
              <w:jc w:val="left"/>
              <w:rPr>
                <w:color w:val="auto"/>
                <w:rtl w:val="0"/>
              </w:rPr>
            </w:pPr>
            <w:r>
              <w:rPr>
                <w:rFonts w:ascii="新宋体" w:hAnsi="新宋体" w:eastAsia="新宋体" w:cs="新宋体"/>
                <w:b/>
                <w:bCs/>
                <w:color w:val="auto"/>
                <w:shd w:val="clear" w:color="auto" w:fill="auto"/>
                <w:rtl w:val="0"/>
                <w:lang w:val="en-US"/>
              </w:rPr>
              <w:t>□</w:t>
            </w:r>
            <w:r>
              <w:rPr>
                <w:rFonts w:ascii="新宋体" w:hAnsi="新宋体" w:eastAsia="新宋体" w:cs="新宋体"/>
                <w:b/>
                <w:bCs/>
                <w:color w:val="auto"/>
                <w:shd w:val="clear" w:color="auto" w:fill="auto"/>
                <w:rtl w:val="0"/>
                <w:lang w:val="zh-TW" w:eastAsia="zh-TW"/>
              </w:rPr>
              <w:t>竞标报价不包含验收费用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16.2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363" w:type="dxa"/>
              <w:bottom w:w="80" w:type="dxa"/>
              <w:right w:w="80" w:type="dxa"/>
            </w:tcMar>
            <w:vAlign w:val="center"/>
          </w:tcPr>
          <w:p>
            <w:pPr>
              <w:pStyle w:val="22"/>
              <w:framePr w:wrap="auto" w:vAnchor="margin" w:hAnchor="text" w:yAlign="inline"/>
              <w:widowControl w:val="0"/>
              <w:tabs>
                <w:tab w:val="clear" w:pos="454"/>
              </w:tabs>
              <w:spacing w:line="320" w:lineRule="exact"/>
              <w:ind w:left="283" w:hanging="283"/>
              <w:rPr>
                <w:color w:val="auto"/>
              </w:rPr>
            </w:pPr>
            <w:r>
              <w:rPr>
                <w:rFonts w:ascii="新宋体" w:hAnsi="新宋体" w:eastAsia="新宋体" w:cs="新宋体"/>
                <w:color w:val="auto"/>
                <w:kern w:val="2"/>
                <w:sz w:val="21"/>
                <w:szCs w:val="21"/>
                <w:shd w:val="clear" w:color="auto" w:fill="auto"/>
                <w:rtl w:val="0"/>
                <w:lang w:val="zh-TW" w:eastAsia="zh-TW"/>
              </w:rPr>
              <w:t>竞标有效期：自首次响应文件提交截止之日起</w:t>
            </w:r>
            <w:r>
              <w:rPr>
                <w:rFonts w:ascii="新宋体" w:hAnsi="新宋体" w:eastAsia="新宋体" w:cs="新宋体"/>
                <w:color w:val="auto"/>
                <w:kern w:val="2"/>
                <w:sz w:val="21"/>
                <w:szCs w:val="21"/>
                <w:shd w:val="clear" w:color="auto" w:fill="auto"/>
                <w:rtl w:val="0"/>
                <w:lang w:val="en-US"/>
              </w:rPr>
              <w:t>120</w:t>
            </w:r>
            <w:r>
              <w:rPr>
                <w:rFonts w:ascii="新宋体" w:hAnsi="新宋体" w:eastAsia="新宋体" w:cs="新宋体"/>
                <w:color w:val="auto"/>
                <w:kern w:val="2"/>
                <w:sz w:val="21"/>
                <w:szCs w:val="21"/>
                <w:shd w:val="clear" w:color="auto" w:fill="auto"/>
                <w:rtl w:val="0"/>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17.1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color w:val="auto"/>
              </w:rPr>
            </w:pPr>
            <w:r>
              <w:rPr>
                <w:rFonts w:ascii="宋体" w:hAnsi="宋体" w:eastAsia="宋体" w:cs="宋体"/>
                <w:color w:val="auto"/>
                <w:shd w:val="clear" w:color="auto" w:fill="auto"/>
                <w:rtl w:val="0"/>
                <w:lang w:val="zh-TW" w:eastAsia="zh-TW"/>
              </w:rPr>
              <w:t>磋商保证金：无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3"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18.2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color w:val="auto"/>
              </w:rPr>
            </w:pPr>
            <w:r>
              <w:rPr>
                <w:rFonts w:ascii="新宋体" w:hAnsi="新宋体" w:eastAsia="新宋体" w:cs="新宋体"/>
                <w:color w:val="auto"/>
                <w:shd w:val="clear" w:color="auto" w:fill="auto"/>
                <w:rtl w:val="0"/>
                <w:lang w:val="zh-TW" w:eastAsia="zh-TW"/>
              </w:rPr>
              <w:t>响应文件份数：正本一份、副本</w:t>
            </w:r>
            <w:r>
              <w:rPr>
                <w:rFonts w:ascii="新宋体" w:hAnsi="新宋体" w:eastAsia="新宋体" w:cs="新宋体"/>
                <w:color w:val="auto"/>
                <w:u w:val="single"/>
                <w:shd w:val="clear" w:color="auto" w:fill="auto"/>
                <w:rtl w:val="0"/>
                <w:lang w:val="zh-TW" w:eastAsia="zh-TW"/>
              </w:rPr>
              <w:t xml:space="preserve"> 四  </w:t>
            </w:r>
            <w:r>
              <w:rPr>
                <w:rFonts w:ascii="新宋体" w:hAnsi="新宋体" w:eastAsia="新宋体" w:cs="新宋体"/>
                <w:color w:val="auto"/>
                <w:shd w:val="clear" w:color="auto" w:fill="auto"/>
                <w:rtl w:val="0"/>
                <w:lang w:val="zh-TW" w:eastAsia="zh-TW"/>
              </w:rPr>
              <w:t>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9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20.1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ind w:firstLine="420"/>
              <w:jc w:val="left"/>
              <w:rPr>
                <w:rFonts w:ascii="新宋体" w:hAnsi="新宋体" w:eastAsia="新宋体" w:cs="新宋体"/>
                <w:color w:val="auto"/>
                <w:u w:val="single"/>
                <w:shd w:val="clear" w:color="auto" w:fill="auto"/>
              </w:rPr>
            </w:pPr>
            <w:r>
              <w:rPr>
                <w:rFonts w:ascii="新宋体" w:hAnsi="新宋体" w:eastAsia="新宋体" w:cs="新宋体"/>
                <w:color w:val="auto"/>
                <w:u w:val="none"/>
                <w:shd w:val="clear" w:color="auto" w:fill="auto"/>
                <w:rtl w:val="0"/>
                <w:lang w:val="zh-TW" w:eastAsia="zh-TW"/>
              </w:rPr>
              <w:t>首次响应文件提交起止时间：详见竞争性磋商公告。</w:t>
            </w:r>
          </w:p>
          <w:p>
            <w:pPr>
              <w:pStyle w:val="9"/>
              <w:framePr w:wrap="auto" w:vAnchor="margin" w:hAnchor="text" w:yAlign="inline"/>
              <w:bidi w:val="0"/>
              <w:spacing w:line="320" w:lineRule="exact"/>
              <w:ind w:left="0" w:right="0" w:firstLine="420"/>
              <w:jc w:val="left"/>
              <w:rPr>
                <w:rFonts w:ascii="新宋体" w:hAnsi="新宋体" w:eastAsia="新宋体" w:cs="新宋体"/>
                <w:color w:val="auto"/>
                <w:u w:val="single"/>
                <w:shd w:val="clear" w:color="auto" w:fill="auto"/>
                <w:rtl w:val="0"/>
              </w:rPr>
            </w:pPr>
            <w:r>
              <w:rPr>
                <w:rFonts w:ascii="新宋体" w:hAnsi="新宋体" w:eastAsia="新宋体" w:cs="新宋体"/>
                <w:color w:val="auto"/>
                <w:u w:val="none"/>
                <w:shd w:val="clear" w:color="auto" w:fill="auto"/>
                <w:rtl w:val="0"/>
                <w:lang w:val="zh-TW" w:eastAsia="zh-TW"/>
              </w:rPr>
              <w:t>首次响应文件提交截止时间：详见竞争性磋商公告。</w:t>
            </w:r>
          </w:p>
          <w:p>
            <w:pPr>
              <w:pStyle w:val="9"/>
              <w:framePr w:wrap="auto" w:vAnchor="margin" w:hAnchor="text" w:yAlign="inline"/>
              <w:bidi w:val="0"/>
              <w:spacing w:line="320" w:lineRule="exact"/>
              <w:ind w:left="0" w:right="0" w:firstLine="420"/>
              <w:jc w:val="left"/>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zh-TW" w:eastAsia="zh-TW"/>
              </w:rPr>
              <w:t>首次响应文件提交地点：详见竞争性磋商公告。</w:t>
            </w:r>
          </w:p>
          <w:p>
            <w:pPr>
              <w:pStyle w:val="9"/>
              <w:framePr w:wrap="auto" w:vAnchor="margin" w:hAnchor="text" w:yAlign="inline"/>
              <w:bidi w:val="0"/>
              <w:spacing w:line="320" w:lineRule="exact"/>
              <w:ind w:left="0" w:right="0" w:firstLine="420"/>
              <w:jc w:val="both"/>
              <w:rPr>
                <w:color w:val="auto"/>
                <w:rtl w:val="0"/>
              </w:rPr>
            </w:pPr>
            <w:r>
              <w:rPr>
                <w:rFonts w:ascii="新宋体" w:hAnsi="新宋体" w:eastAsia="新宋体" w:cs="新宋体"/>
                <w:color w:val="auto"/>
                <w:shd w:val="clear" w:color="auto" w:fill="auto"/>
                <w:rtl w:val="0"/>
                <w:lang w:val="zh-TW" w:eastAsia="zh-TW"/>
              </w:rPr>
              <w:t>供应商应当在首次响应文件提交截止时间前，将响应文件密封送达首次响应文件提交地点。在首次响应文件提交截止时间后送达的响应文件为无效文件，采购代理机构应当拒收。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24.1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color w:val="auto"/>
              </w:rPr>
            </w:pPr>
            <w:r>
              <w:rPr>
                <w:rFonts w:ascii="新宋体" w:hAnsi="新宋体" w:eastAsia="新宋体" w:cs="新宋体"/>
                <w:color w:val="auto"/>
                <w:u w:val="none"/>
                <w:shd w:val="clear" w:color="auto" w:fill="auto"/>
                <w:rtl w:val="0"/>
                <w:lang w:val="zh-TW" w:eastAsia="zh-TW"/>
              </w:rPr>
              <w:t>磋商小组的人数：</w:t>
            </w:r>
            <w:r>
              <w:rPr>
                <w:rFonts w:ascii="新宋体" w:hAnsi="新宋体" w:eastAsia="新宋体" w:cs="新宋体"/>
                <w:color w:val="auto"/>
                <w:u w:val="single"/>
                <w:shd w:val="clear" w:color="auto" w:fill="auto"/>
                <w:rtl w:val="0"/>
                <w:lang w:val="en-US"/>
              </w:rPr>
              <w:t xml:space="preserve">  3 </w:t>
            </w:r>
            <w:r>
              <w:rPr>
                <w:rFonts w:ascii="新宋体" w:hAnsi="新宋体" w:eastAsia="新宋体" w:cs="新宋体"/>
                <w:color w:val="auto"/>
                <w:u w:val="none"/>
                <w:shd w:val="clear" w:color="auto" w:fill="auto"/>
                <w:rtl w:val="0"/>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61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24.3</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rFonts w:ascii="新宋体" w:hAnsi="新宋体" w:eastAsia="新宋体" w:cs="新宋体"/>
                <w:color w:val="auto"/>
                <w:shd w:val="clear" w:color="auto" w:fill="auto"/>
              </w:rPr>
            </w:pPr>
            <w:r>
              <w:rPr>
                <w:rFonts w:ascii="新宋体" w:hAnsi="新宋体" w:eastAsia="新宋体" w:cs="新宋体"/>
                <w:color w:val="auto"/>
                <w:shd w:val="clear" w:color="auto" w:fill="auto"/>
                <w:rtl w:val="0"/>
                <w:lang w:val="zh-TW" w:eastAsia="zh-TW"/>
              </w:rPr>
              <w:t>首次响应文件的开启（注：由项目人员根据项目实际情况选定以下其中一种）：</w:t>
            </w:r>
          </w:p>
          <w:p>
            <w:pPr>
              <w:pStyle w:val="9"/>
              <w:framePr w:wrap="auto" w:vAnchor="margin" w:hAnchor="text" w:yAlign="inline"/>
              <w:bidi w:val="0"/>
              <w:spacing w:line="320" w:lineRule="exact"/>
              <w:ind w:left="0" w:right="0" w:firstLine="0"/>
              <w:jc w:val="left"/>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en-US"/>
              </w:rPr>
              <w:t>□</w:t>
            </w:r>
            <w:r>
              <w:rPr>
                <w:rFonts w:ascii="新宋体" w:hAnsi="新宋体" w:eastAsia="新宋体" w:cs="新宋体"/>
                <w:color w:val="auto"/>
                <w:shd w:val="clear" w:color="auto" w:fill="auto"/>
                <w:rtl w:val="0"/>
                <w:lang w:val="zh-TW" w:eastAsia="zh-TW"/>
              </w:rPr>
              <w:t>磋商地点在各地公共资源交易中心时：在交易中心工作人员或现场监督人员的见证下开启首次响应文件。</w:t>
            </w:r>
          </w:p>
          <w:p>
            <w:pPr>
              <w:pStyle w:val="9"/>
              <w:framePr w:wrap="auto" w:vAnchor="margin" w:hAnchor="text" w:yAlign="inline"/>
              <w:bidi w:val="0"/>
              <w:spacing w:line="320" w:lineRule="exact"/>
              <w:ind w:left="0" w:right="0" w:firstLine="0"/>
              <w:jc w:val="left"/>
              <w:rPr>
                <w:color w:val="auto"/>
                <w:rtl w:val="0"/>
              </w:rPr>
            </w:pPr>
            <w:r>
              <w:rPr>
                <w:rFonts w:ascii="新宋体" w:hAnsi="新宋体" w:eastAsia="新宋体" w:cs="新宋体"/>
                <w:color w:val="auto"/>
                <w:shd w:val="clear" w:color="auto" w:fill="auto"/>
                <w:rtl w:val="0"/>
                <w:lang w:val="en-US"/>
              </w:rPr>
              <w:t>☑</w:t>
            </w:r>
            <w:r>
              <w:rPr>
                <w:rFonts w:ascii="新宋体" w:hAnsi="新宋体" w:eastAsia="新宋体" w:cs="新宋体"/>
                <w:color w:val="auto"/>
                <w:shd w:val="clear" w:color="auto" w:fill="auto"/>
                <w:rtl w:val="0"/>
                <w:lang w:val="zh-TW" w:eastAsia="zh-TW"/>
              </w:rPr>
              <w:t>磋商地点在代理机构时：在磋商小组的见证下由代理机构工作人员开启首次响应文件。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1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25.1.1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color w:val="auto"/>
                <w:shd w:val="clear" w:color="auto" w:fill="auto"/>
              </w:rPr>
            </w:pPr>
            <w:r>
              <w:rPr>
                <w:rFonts w:ascii="新宋体" w:hAnsi="新宋体" w:eastAsia="新宋体" w:cs="新宋体"/>
                <w:color w:val="auto"/>
                <w:shd w:val="clear" w:color="auto" w:fill="auto"/>
                <w:rtl w:val="0"/>
                <w:lang w:val="zh-TW" w:eastAsia="zh-TW"/>
              </w:rPr>
              <w:t>采购人或者采购代理机构在资格审查结束前，对供应商进行信用查询。</w:t>
            </w:r>
          </w:p>
          <w:p>
            <w:pPr>
              <w:pStyle w:val="9"/>
              <w:framePr w:wrap="auto" w:vAnchor="margin" w:hAnchor="text" w:yAlign="inline"/>
              <w:bidi w:val="0"/>
              <w:spacing w:line="320" w:lineRule="exact"/>
              <w:ind w:left="0" w:right="0" w:firstLine="0"/>
              <w:jc w:val="both"/>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zh-TW" w:eastAsia="zh-TW"/>
              </w:rPr>
              <w:t>查询渠道：</w:t>
            </w:r>
            <w:r>
              <w:rPr>
                <w:rFonts w:ascii="新宋体" w:hAnsi="新宋体" w:eastAsia="新宋体" w:cs="新宋体"/>
                <w:color w:val="auto"/>
                <w:shd w:val="clear" w:color="auto" w:fill="auto"/>
                <w:rtl w:val="0"/>
                <w:lang w:val="en-US"/>
              </w:rPr>
              <w:t>“</w:t>
            </w:r>
            <w:r>
              <w:rPr>
                <w:rFonts w:ascii="新宋体" w:hAnsi="新宋体" w:eastAsia="新宋体" w:cs="新宋体"/>
                <w:color w:val="auto"/>
                <w:shd w:val="clear" w:color="auto" w:fill="auto"/>
                <w:rtl w:val="0"/>
                <w:lang w:val="zh-TW" w:eastAsia="zh-TW"/>
              </w:rPr>
              <w:t>信用中国</w:t>
            </w:r>
            <w:r>
              <w:rPr>
                <w:rFonts w:ascii="新宋体" w:hAnsi="新宋体" w:eastAsia="新宋体" w:cs="新宋体"/>
                <w:color w:val="auto"/>
                <w:shd w:val="clear" w:color="auto" w:fill="auto"/>
                <w:rtl w:val="0"/>
                <w:lang w:val="en-US"/>
              </w:rPr>
              <w:t>”</w:t>
            </w:r>
            <w:r>
              <w:rPr>
                <w:rFonts w:ascii="新宋体" w:hAnsi="新宋体" w:eastAsia="新宋体" w:cs="新宋体"/>
                <w:color w:val="auto"/>
                <w:shd w:val="clear" w:color="auto" w:fill="auto"/>
                <w:rtl w:val="0"/>
                <w:lang w:val="zh-TW" w:eastAsia="zh-TW"/>
              </w:rPr>
              <w:t>网站</w:t>
            </w:r>
            <w:r>
              <w:rPr>
                <w:rFonts w:ascii="新宋体" w:hAnsi="新宋体" w:eastAsia="新宋体" w:cs="新宋体"/>
                <w:color w:val="auto"/>
                <w:shd w:val="clear" w:color="auto" w:fill="auto"/>
                <w:rtl w:val="0"/>
                <w:lang w:val="en-US"/>
              </w:rPr>
              <w:t xml:space="preserve">(www.creditchina.gov.cn) </w:t>
            </w:r>
            <w:r>
              <w:rPr>
                <w:rFonts w:ascii="新宋体" w:hAnsi="新宋体" w:eastAsia="新宋体" w:cs="新宋体"/>
                <w:color w:val="auto"/>
                <w:shd w:val="clear" w:color="auto" w:fill="auto"/>
                <w:rtl w:val="0"/>
                <w:lang w:val="zh-TW" w:eastAsia="zh-TW"/>
              </w:rPr>
              <w:t>、中国政府采购网</w:t>
            </w:r>
            <w:r>
              <w:rPr>
                <w:rFonts w:ascii="新宋体" w:hAnsi="新宋体" w:eastAsia="新宋体" w:cs="新宋体"/>
                <w:color w:val="auto"/>
                <w:shd w:val="clear" w:color="auto" w:fill="auto"/>
                <w:rtl w:val="0"/>
                <w:lang w:val="en-US"/>
              </w:rPr>
              <w:t>(www.ccgp.gov.cn)</w:t>
            </w:r>
            <w:r>
              <w:rPr>
                <w:rFonts w:ascii="新宋体" w:hAnsi="新宋体" w:eastAsia="新宋体" w:cs="新宋体"/>
                <w:color w:val="auto"/>
                <w:shd w:val="clear" w:color="auto" w:fil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zh-TW" w:eastAsia="zh-TW"/>
              </w:rPr>
              <w:t>信用查询截止时点：资格审查结束前。</w:t>
            </w:r>
          </w:p>
          <w:p>
            <w:pPr>
              <w:pStyle w:val="9"/>
              <w:framePr w:wrap="auto" w:vAnchor="margin" w:hAnchor="text" w:yAlign="inline"/>
              <w:bidi w:val="0"/>
              <w:spacing w:line="320" w:lineRule="exact"/>
              <w:ind w:left="0" w:right="0" w:firstLine="0"/>
              <w:jc w:val="both"/>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zh-TW" w:eastAsia="zh-TW"/>
              </w:rPr>
              <w:t>查询记录和证据留存方式：在查询网站中直接打印查询记录，打印材料作为评审资料保存。</w:t>
            </w:r>
          </w:p>
          <w:p>
            <w:pPr>
              <w:pStyle w:val="9"/>
              <w:framePr w:wrap="auto" w:vAnchor="margin" w:hAnchor="text" w:yAlign="inline"/>
              <w:bidi w:val="0"/>
              <w:spacing w:line="320" w:lineRule="exact"/>
              <w:ind w:left="0" w:right="0" w:firstLine="0"/>
              <w:jc w:val="both"/>
              <w:rPr>
                <w:color w:val="auto"/>
                <w:rtl w:val="0"/>
              </w:rPr>
            </w:pPr>
            <w:r>
              <w:rPr>
                <w:rFonts w:ascii="新宋体" w:hAnsi="新宋体" w:eastAsia="新宋体" w:cs="新宋体"/>
                <w:color w:val="auto"/>
                <w:shd w:val="clear" w:color="auto" w:fill="auto"/>
                <w:rtl w:val="0"/>
                <w:lang w:val="zh-TW" w:eastAsia="zh-TW"/>
              </w:rPr>
              <w:t>信用信息使用规则：对在</w:t>
            </w:r>
            <w:r>
              <w:rPr>
                <w:rFonts w:ascii="新宋体" w:hAnsi="新宋体" w:eastAsia="新宋体" w:cs="新宋体"/>
                <w:color w:val="auto"/>
                <w:shd w:val="clear" w:color="auto" w:fill="auto"/>
                <w:rtl w:val="0"/>
                <w:lang w:val="en-US"/>
              </w:rPr>
              <w:t>“</w:t>
            </w:r>
            <w:r>
              <w:rPr>
                <w:rFonts w:ascii="新宋体" w:hAnsi="新宋体" w:eastAsia="新宋体" w:cs="新宋体"/>
                <w:color w:val="auto"/>
                <w:shd w:val="clear" w:color="auto" w:fill="auto"/>
                <w:rtl w:val="0"/>
                <w:lang w:val="zh-TW" w:eastAsia="zh-TW"/>
              </w:rPr>
              <w:t>信用中国</w:t>
            </w:r>
            <w:r>
              <w:rPr>
                <w:rFonts w:ascii="新宋体" w:hAnsi="新宋体" w:eastAsia="新宋体" w:cs="新宋体"/>
                <w:color w:val="auto"/>
                <w:shd w:val="clear" w:color="auto" w:fill="auto"/>
                <w:rtl w:val="0"/>
                <w:lang w:val="en-US"/>
              </w:rPr>
              <w:t>”</w:t>
            </w:r>
            <w:r>
              <w:rPr>
                <w:rFonts w:ascii="新宋体" w:hAnsi="新宋体" w:eastAsia="新宋体" w:cs="新宋体"/>
                <w:color w:val="auto"/>
                <w:shd w:val="clear" w:color="auto" w:fill="auto"/>
                <w:rtl w:val="0"/>
                <w:lang w:val="zh-TW" w:eastAsia="zh-TW"/>
              </w:rPr>
              <w:t>网站</w:t>
            </w:r>
            <w:r>
              <w:rPr>
                <w:rFonts w:ascii="新宋体" w:hAnsi="新宋体" w:eastAsia="新宋体" w:cs="新宋体"/>
                <w:color w:val="auto"/>
                <w:shd w:val="clear" w:color="auto" w:fill="auto"/>
                <w:rtl w:val="0"/>
                <w:lang w:val="en-US"/>
              </w:rPr>
              <w:t xml:space="preserve">(www.creditchina.gov.cn) </w:t>
            </w:r>
            <w:r>
              <w:rPr>
                <w:rFonts w:ascii="新宋体" w:hAnsi="新宋体" w:eastAsia="新宋体" w:cs="新宋体"/>
                <w:color w:val="auto"/>
                <w:shd w:val="clear" w:color="auto" w:fill="auto"/>
                <w:rtl w:val="0"/>
                <w:lang w:val="zh-TW" w:eastAsia="zh-TW"/>
              </w:rPr>
              <w:t>、中国政府采购网</w:t>
            </w:r>
            <w:r>
              <w:rPr>
                <w:rFonts w:ascii="新宋体" w:hAnsi="新宋体" w:eastAsia="新宋体" w:cs="新宋体"/>
                <w:color w:val="auto"/>
                <w:shd w:val="clear" w:color="auto" w:fill="auto"/>
                <w:rtl w:val="0"/>
                <w:lang w:val="en-US"/>
              </w:rPr>
              <w:t>(www.ccgp.gov.cn)</w:t>
            </w:r>
            <w:r>
              <w:rPr>
                <w:rFonts w:ascii="新宋体" w:hAnsi="新宋体" w:eastAsia="新宋体" w:cs="新宋体"/>
                <w:color w:val="auto"/>
                <w:shd w:val="clear" w:color="auto" w:fill="auto"/>
                <w:rtl w:val="0"/>
                <w:lang w:val="zh-TW" w:eastAsia="zh-TW"/>
              </w:rPr>
              <w:t>被列入失信被执行人、重大税收违法案件当事人名单、政府采购严重违法失信行为记录名单及其他不符合《中华人民共和国政府采购法》第二十二条规定条件的供应商，资格审查不通过，不得参与政府采购活动。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5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25.2.1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color w:val="auto"/>
                <w:shd w:val="clear" w:color="auto" w:fill="auto"/>
              </w:rPr>
            </w:pPr>
            <w:r>
              <w:rPr>
                <w:rFonts w:ascii="新宋体" w:hAnsi="新宋体" w:eastAsia="新宋体" w:cs="新宋体"/>
                <w:color w:val="auto"/>
                <w:shd w:val="clear" w:color="auto" w:fill="auto"/>
                <w:rtl w:val="0"/>
                <w:lang w:val="zh-TW" w:eastAsia="zh-TW"/>
              </w:rPr>
              <w:t>商务条款评审中允许负偏离的条款数为</w:t>
            </w:r>
            <w:r>
              <w:rPr>
                <w:rFonts w:ascii="新宋体" w:hAnsi="新宋体" w:eastAsia="新宋体" w:cs="新宋体"/>
                <w:color w:val="auto"/>
                <w:u w:val="single"/>
                <w:shd w:val="clear" w:color="auto" w:fill="auto"/>
                <w:rtl w:val="0"/>
                <w:lang w:val="en-US"/>
              </w:rPr>
              <w:t xml:space="preserve"> 0  </w:t>
            </w:r>
            <w:r>
              <w:rPr>
                <w:rFonts w:ascii="新宋体" w:hAnsi="新宋体" w:eastAsia="新宋体" w:cs="新宋体"/>
                <w:color w:val="auto"/>
                <w:shd w:val="clear" w:color="auto" w:fill="auto"/>
                <w:rtl w:val="0"/>
                <w:lang w:val="zh-TW" w:eastAsia="zh-TW"/>
              </w:rPr>
              <w:t>项。</w:t>
            </w:r>
          </w:p>
          <w:p>
            <w:pPr>
              <w:pStyle w:val="9"/>
              <w:framePr w:wrap="auto" w:vAnchor="margin" w:hAnchor="text" w:yAlign="inline"/>
              <w:bidi w:val="0"/>
              <w:spacing w:line="320" w:lineRule="exact"/>
              <w:ind w:left="0" w:right="0" w:firstLine="0"/>
              <w:jc w:val="both"/>
              <w:rPr>
                <w:color w:val="auto"/>
                <w:rtl w:val="0"/>
              </w:rPr>
            </w:pPr>
            <w:r>
              <w:rPr>
                <w:rFonts w:ascii="新宋体" w:hAnsi="新宋体" w:eastAsia="新宋体" w:cs="新宋体"/>
                <w:color w:val="auto"/>
                <w:shd w:val="clear" w:color="auto" w:fill="auto"/>
                <w:rtl w:val="0"/>
                <w:lang w:val="zh-TW" w:eastAsia="zh-TW"/>
              </w:rPr>
              <w:t>技术需求评审中允许负偏离的条款数为</w:t>
            </w:r>
            <w:r>
              <w:rPr>
                <w:rFonts w:ascii="新宋体" w:hAnsi="新宋体" w:eastAsia="新宋体" w:cs="新宋体"/>
                <w:color w:val="auto"/>
                <w:u w:val="single"/>
                <w:shd w:val="clear" w:color="auto" w:fill="auto"/>
                <w:rtl w:val="0"/>
                <w:lang w:val="en-US"/>
              </w:rPr>
              <w:t xml:space="preserve"> 0  </w:t>
            </w:r>
            <w:r>
              <w:rPr>
                <w:rFonts w:ascii="新宋体" w:hAnsi="新宋体" w:eastAsia="新宋体" w:cs="新宋体"/>
                <w:color w:val="auto"/>
                <w:shd w:val="clear" w:color="auto" w:fill="auto"/>
                <w:rtl w:val="0"/>
                <w:lang w:val="zh-TW" w:eastAsia="zh-TW"/>
              </w:rPr>
              <w:t>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5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26.1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color w:val="auto"/>
                <w:shd w:val="clear" w:color="auto" w:fill="auto"/>
              </w:rPr>
            </w:pPr>
            <w:r>
              <w:rPr>
                <w:rFonts w:ascii="新宋体" w:hAnsi="新宋体" w:eastAsia="新宋体" w:cs="新宋体"/>
                <w:color w:val="auto"/>
                <w:shd w:val="clear" w:color="auto" w:fill="auto"/>
                <w:rtl w:val="0"/>
                <w:lang w:val="zh-TW" w:eastAsia="zh-TW"/>
              </w:rPr>
              <w:t>磋商的顺序：</w:t>
            </w:r>
          </w:p>
          <w:p>
            <w:pPr>
              <w:pStyle w:val="21"/>
              <w:framePr w:wrap="auto" w:vAnchor="margin" w:hAnchor="text" w:yAlign="inline"/>
              <w:bidi w:val="0"/>
              <w:ind w:left="0" w:right="0" w:firstLine="0"/>
              <w:jc w:val="left"/>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en-US"/>
              </w:rPr>
              <w:t>☑</w:t>
            </w:r>
            <w:r>
              <w:rPr>
                <w:rFonts w:ascii="新宋体" w:hAnsi="新宋体" w:eastAsia="新宋体" w:cs="新宋体"/>
                <w:color w:val="auto"/>
                <w:shd w:val="clear" w:color="auto" w:fill="auto"/>
                <w:rtl w:val="0"/>
                <w:lang w:val="zh-TW" w:eastAsia="zh-TW"/>
              </w:rPr>
              <w:t>按照提交首次响应文件的顺序，如出现某供应商不能按时参加磋商的情形，则该供应商的磋商次序往后延，具体由磋商小组确定。</w:t>
            </w:r>
          </w:p>
          <w:p>
            <w:pPr>
              <w:pStyle w:val="9"/>
              <w:framePr w:wrap="auto" w:vAnchor="margin" w:hAnchor="text" w:yAlign="inline"/>
              <w:bidi w:val="0"/>
              <w:spacing w:line="320" w:lineRule="exact"/>
              <w:ind w:left="0" w:right="0" w:firstLine="0"/>
              <w:jc w:val="both"/>
              <w:rPr>
                <w:rFonts w:ascii="新宋体" w:hAnsi="新宋体" w:eastAsia="新宋体" w:cs="新宋体"/>
                <w:color w:val="auto"/>
                <w:shd w:val="clear" w:color="auto" w:fill="auto"/>
                <w:rtl w:val="0"/>
              </w:rPr>
            </w:pPr>
            <w:r>
              <w:rPr>
                <w:rFonts w:ascii="新宋体" w:hAnsi="新宋体" w:eastAsia="新宋体" w:cs="新宋体"/>
                <w:color w:val="auto"/>
                <w:shd w:val="clear" w:color="auto" w:fill="auto"/>
                <w:rtl w:val="0"/>
                <w:lang w:val="en-US"/>
              </w:rPr>
              <w:t>□</w:t>
            </w:r>
            <w:r>
              <w:rPr>
                <w:rFonts w:ascii="新宋体" w:hAnsi="新宋体" w:eastAsia="新宋体" w:cs="新宋体"/>
                <w:color w:val="auto"/>
                <w:shd w:val="clear" w:color="auto" w:fill="auto"/>
                <w:rtl w:val="0"/>
                <w:lang w:val="zh-TW" w:eastAsia="zh-TW"/>
              </w:rPr>
              <w:t>随机排序。</w:t>
            </w:r>
          </w:p>
          <w:p>
            <w:pPr>
              <w:pStyle w:val="21"/>
              <w:framePr w:wrap="auto" w:vAnchor="margin" w:hAnchor="text" w:yAlign="inline"/>
              <w:bidi w:val="0"/>
              <w:spacing w:line="320" w:lineRule="exact"/>
              <w:ind w:left="0" w:right="0" w:firstLine="0"/>
              <w:jc w:val="left"/>
              <w:rPr>
                <w:color w:val="auto"/>
                <w:rtl w:val="0"/>
              </w:rPr>
            </w:pPr>
            <w:r>
              <w:rPr>
                <w:rFonts w:ascii="新宋体" w:hAnsi="新宋体" w:eastAsia="新宋体" w:cs="新宋体"/>
                <w:b/>
                <w:bCs/>
                <w:color w:val="auto"/>
                <w:shd w:val="clear" w:color="auto" w:fill="auto"/>
                <w:rtl w:val="0"/>
                <w:lang w:val="zh-TW" w:eastAsia="zh-TW"/>
              </w:rPr>
              <w:t>参与磋商前，供应商法定代表人或委托代理人必须向磋商小组出示本人有效证件原件</w:t>
            </w:r>
            <w:r>
              <w:rPr>
                <w:rFonts w:ascii="新宋体" w:hAnsi="新宋体" w:eastAsia="新宋体" w:cs="新宋体"/>
                <w:b/>
                <w:bCs/>
                <w:color w:val="auto"/>
                <w:shd w:val="clear" w:color="auto" w:fill="auto"/>
                <w:rtl w:val="0"/>
                <w:lang w:val="en-US"/>
              </w:rPr>
              <w:t>[</w:t>
            </w:r>
            <w:r>
              <w:rPr>
                <w:rFonts w:ascii="新宋体" w:hAnsi="新宋体" w:eastAsia="新宋体" w:cs="新宋体"/>
                <w:b/>
                <w:bCs/>
                <w:color w:val="auto"/>
                <w:shd w:val="clear" w:color="auto" w:fill="auto"/>
                <w:rtl w:val="0"/>
                <w:lang w:val="zh-TW" w:eastAsia="zh-TW"/>
              </w:rPr>
              <w:t>有效证件可以是身份证（含临时身份证明）、机动车驾驶证、社会保障卡或护照的其中一项</w:t>
            </w:r>
            <w:r>
              <w:rPr>
                <w:rFonts w:ascii="新宋体" w:hAnsi="新宋体" w:eastAsia="新宋体" w:cs="新宋体"/>
                <w:b/>
                <w:bCs/>
                <w:color w:val="auto"/>
                <w:shd w:val="clear" w:color="auto" w:fill="auto"/>
                <w:rtl w:val="0"/>
                <w:lang w:val="en-US"/>
              </w:rPr>
              <w:t>]</w:t>
            </w:r>
            <w:r>
              <w:rPr>
                <w:rFonts w:ascii="新宋体" w:hAnsi="新宋体" w:eastAsia="新宋体" w:cs="新宋体"/>
                <w:b/>
                <w:bCs/>
                <w:color w:val="auto"/>
                <w:shd w:val="clear" w:color="auto" w:fill="auto"/>
                <w:rtl w:val="0"/>
                <w:lang w:val="zh-TW" w:eastAsia="zh-TW"/>
              </w:rPr>
              <w:t>，若参与磋商的委托代理人不是响应文件中承诺的授权委托代理人的，应当同时出示法定代表人授权委托书原件，否则磋商小组将拒绝其参与磋商。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5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26.2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color w:val="auto"/>
                <w:shd w:val="clear" w:color="auto" w:fill="auto"/>
              </w:rPr>
            </w:pPr>
            <w:r>
              <w:rPr>
                <w:rFonts w:ascii="新宋体" w:hAnsi="新宋体" w:eastAsia="新宋体" w:cs="新宋体"/>
                <w:color w:val="auto"/>
                <w:shd w:val="clear" w:color="auto" w:fill="auto"/>
                <w:rtl w:val="0"/>
                <w:lang w:val="zh-TW" w:eastAsia="zh-TW"/>
              </w:rPr>
              <w:t>可能实质性变动的内容：</w:t>
            </w:r>
          </w:p>
          <w:p>
            <w:pPr>
              <w:pStyle w:val="9"/>
              <w:framePr w:wrap="auto" w:vAnchor="margin" w:hAnchor="text" w:yAlign="inline"/>
              <w:bidi w:val="0"/>
              <w:spacing w:line="320" w:lineRule="exact"/>
              <w:ind w:left="0" w:right="0" w:firstLine="0"/>
              <w:jc w:val="both"/>
              <w:rPr>
                <w:color w:val="auto"/>
                <w:rtl w:val="0"/>
              </w:rPr>
            </w:pPr>
            <w:r>
              <w:rPr>
                <w:rFonts w:ascii="新宋体" w:hAnsi="新宋体" w:eastAsia="新宋体" w:cs="新宋体"/>
                <w:color w:val="auto"/>
                <w:shd w:val="clear" w:color="auto" w:fill="auto"/>
                <w:rtl w:val="0"/>
                <w:lang w:val="zh-TW" w:eastAsia="zh-TW"/>
              </w:rPr>
              <w:t>采购需求中的技术、服务要求以及合同草案条款。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30.1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color w:val="auto"/>
              </w:rPr>
            </w:pPr>
            <w:r>
              <w:rPr>
                <w:rFonts w:ascii="新宋体" w:hAnsi="新宋体" w:eastAsia="新宋体" w:cs="新宋体"/>
                <w:color w:val="auto"/>
                <w:shd w:val="clear" w:color="auto" w:fill="auto"/>
                <w:rtl w:val="0"/>
                <w:lang w:val="zh-TW" w:eastAsia="zh-TW"/>
              </w:rPr>
              <w:t>履约保证金金额：无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5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31.1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color w:val="auto"/>
              </w:rPr>
            </w:pPr>
            <w:r>
              <w:rPr>
                <w:rFonts w:ascii="新宋体" w:hAnsi="新宋体" w:eastAsia="新宋体" w:cs="新宋体"/>
                <w:color w:val="auto"/>
                <w:shd w:val="clear" w:color="auto" w:fill="auto"/>
                <w:rtl w:val="0"/>
                <w:lang w:val="zh-TW" w:eastAsia="zh-TW"/>
              </w:rPr>
              <w:t>签订合同携带的证明材料：营业执照副本原件、法定代表人授权委托书及被授权人身份证原件等其它证明材料。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3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34.1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20" w:lineRule="exact"/>
              <w:rPr>
                <w:rFonts w:ascii="新宋体" w:hAnsi="新宋体" w:eastAsia="新宋体" w:cs="新宋体"/>
                <w:color w:val="auto"/>
                <w:sz w:val="21"/>
                <w:szCs w:val="21"/>
                <w:shd w:val="clear" w:color="auto" w:fill="auto"/>
              </w:rPr>
            </w:pPr>
            <w:r>
              <w:rPr>
                <w:rFonts w:ascii="新宋体" w:hAnsi="新宋体" w:eastAsia="新宋体" w:cs="新宋体"/>
                <w:color w:val="auto"/>
                <w:sz w:val="21"/>
                <w:szCs w:val="21"/>
                <w:shd w:val="clear" w:color="auto" w:fill="auto"/>
                <w:rtl w:val="0"/>
                <w:lang w:val="en-US"/>
              </w:rPr>
              <w:t>1.</w:t>
            </w:r>
            <w:r>
              <w:rPr>
                <w:rFonts w:ascii="新宋体" w:hAnsi="新宋体" w:eastAsia="新宋体" w:cs="新宋体"/>
                <w:color w:val="auto"/>
                <w:sz w:val="21"/>
                <w:szCs w:val="21"/>
                <w:shd w:val="clear" w:color="auto" w:fill="auto"/>
                <w:rtl w:val="0"/>
                <w:lang w:val="zh-TW" w:eastAsia="zh-TW"/>
              </w:rPr>
              <w:t>采购代理费收取方式：</w:t>
            </w:r>
          </w:p>
          <w:p>
            <w:pPr>
              <w:pStyle w:val="23"/>
              <w:framePr w:wrap="auto" w:vAnchor="margin" w:hAnchor="text" w:yAlign="inline"/>
              <w:bidi w:val="0"/>
              <w:spacing w:line="400" w:lineRule="exact"/>
              <w:ind w:left="0" w:right="0" w:firstLine="0"/>
              <w:jc w:val="both"/>
              <w:rPr>
                <w:rFonts w:ascii="新宋体" w:hAnsi="新宋体" w:eastAsia="新宋体" w:cs="新宋体"/>
                <w:color w:val="auto"/>
                <w:sz w:val="21"/>
                <w:szCs w:val="21"/>
                <w:shd w:val="clear" w:color="auto" w:fill="auto"/>
                <w:rtl w:val="0"/>
              </w:rPr>
            </w:pP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本项目代理服务费按如下规定由</w:t>
            </w:r>
            <w:r>
              <w:rPr>
                <w:rFonts w:ascii="新宋体" w:hAnsi="新宋体" w:eastAsia="新宋体" w:cs="新宋体"/>
                <w:color w:val="auto"/>
                <w:sz w:val="21"/>
                <w:szCs w:val="21"/>
                <w:u w:val="single"/>
                <w:shd w:val="clear" w:color="auto" w:fill="auto"/>
                <w:rtl w:val="0"/>
                <w:lang w:val="zh-TW" w:eastAsia="zh-TW"/>
              </w:rPr>
              <w:t>成交供应商</w:t>
            </w:r>
            <w:r>
              <w:rPr>
                <w:rFonts w:ascii="新宋体" w:hAnsi="新宋体" w:eastAsia="新宋体" w:cs="新宋体"/>
                <w:color w:val="auto"/>
                <w:sz w:val="21"/>
                <w:szCs w:val="21"/>
                <w:shd w:val="clear" w:color="auto" w:fill="auto"/>
                <w:rtl w:val="0"/>
                <w:lang w:val="zh-TW" w:eastAsia="zh-TW"/>
              </w:rPr>
              <w:t>一次性向采购代理机构支付。</w:t>
            </w:r>
          </w:p>
          <w:p>
            <w:pPr>
              <w:pStyle w:val="9"/>
              <w:framePr w:wrap="auto" w:vAnchor="margin" w:hAnchor="text" w:yAlign="inline"/>
              <w:bidi w:val="0"/>
              <w:spacing w:line="400" w:lineRule="exact"/>
              <w:ind w:left="0" w:right="0" w:firstLine="0"/>
              <w:jc w:val="both"/>
              <w:rPr>
                <w:color w:val="auto"/>
                <w:shd w:val="clear" w:color="auto" w:fill="auto"/>
                <w:rtl w:val="0"/>
              </w:rPr>
            </w:pPr>
            <w:r>
              <w:rPr>
                <w:rFonts w:ascii="新宋体" w:hAnsi="新宋体" w:eastAsia="新宋体" w:cs="新宋体"/>
                <w:color w:val="auto"/>
                <w:shd w:val="clear" w:color="auto" w:fill="auto"/>
                <w:rtl w:val="0"/>
                <w:lang w:val="en-US"/>
              </w:rPr>
              <w:t>2.</w:t>
            </w:r>
            <w:r>
              <w:rPr>
                <w:rFonts w:ascii="新宋体" w:hAnsi="新宋体" w:eastAsia="新宋体" w:cs="新宋体"/>
                <w:color w:val="auto"/>
                <w:shd w:val="clear" w:color="auto" w:fill="auto"/>
                <w:rtl w:val="0"/>
                <w:lang w:val="zh-TW" w:eastAsia="zh-TW"/>
              </w:rPr>
              <w:t>本项目采购代理服务费参照桂价费【</w:t>
            </w:r>
            <w:r>
              <w:rPr>
                <w:rFonts w:ascii="新宋体" w:hAnsi="新宋体" w:eastAsia="新宋体" w:cs="新宋体"/>
                <w:color w:val="auto"/>
                <w:shd w:val="clear" w:color="auto" w:fill="auto"/>
                <w:rtl w:val="0"/>
                <w:lang w:val="en-US"/>
              </w:rPr>
              <w:t>2011</w:t>
            </w:r>
            <w:r>
              <w:rPr>
                <w:rFonts w:ascii="新宋体" w:hAnsi="新宋体" w:eastAsia="新宋体" w:cs="新宋体"/>
                <w:color w:val="auto"/>
                <w:shd w:val="clear" w:color="auto" w:fill="auto"/>
                <w:rtl w:val="0"/>
                <w:lang w:val="zh-TW" w:eastAsia="zh-TW"/>
              </w:rPr>
              <w:t>】</w:t>
            </w:r>
            <w:r>
              <w:rPr>
                <w:rFonts w:ascii="新宋体" w:hAnsi="新宋体" w:eastAsia="新宋体" w:cs="新宋体"/>
                <w:color w:val="auto"/>
                <w:shd w:val="clear" w:color="auto" w:fill="auto"/>
                <w:rtl w:val="0"/>
                <w:lang w:val="en-US"/>
              </w:rPr>
              <w:t>55</w:t>
            </w:r>
            <w:r>
              <w:rPr>
                <w:rFonts w:ascii="新宋体" w:hAnsi="新宋体" w:eastAsia="新宋体" w:cs="新宋体"/>
                <w:color w:val="auto"/>
                <w:shd w:val="clear" w:color="auto" w:fill="auto"/>
                <w:rtl w:val="0"/>
                <w:lang w:val="zh-TW" w:eastAsia="zh-TW"/>
              </w:rPr>
              <w:t>号文件（服务类）标准执行，方式为成交人向采购代理机构支付。</w:t>
            </w:r>
            <w:r>
              <w:rPr>
                <w:rFonts w:ascii="宋体" w:hAnsi="宋体" w:eastAsia="宋体" w:cs="宋体"/>
                <w:color w:val="auto"/>
                <w:shd w:val="clear" w:color="auto" w:fill="auto"/>
                <w:rtl w:val="0"/>
                <w:lang w:val="zh-TW" w:eastAsia="zh-TW"/>
              </w:rPr>
              <w:t>采购代理服务费转至以下账号：</w:t>
            </w:r>
          </w:p>
          <w:p>
            <w:pPr>
              <w:pStyle w:val="9"/>
              <w:framePr w:wrap="auto" w:vAnchor="margin" w:hAnchor="text" w:yAlign="inline"/>
              <w:bidi w:val="0"/>
              <w:spacing w:line="400" w:lineRule="exact"/>
              <w:ind w:left="0" w:right="0" w:firstLine="0"/>
              <w:jc w:val="both"/>
              <w:rPr>
                <w:b/>
                <w:bCs/>
                <w:color w:val="auto"/>
                <w:u w:val="single"/>
                <w:shd w:val="clear" w:color="auto" w:fill="auto"/>
                <w:rtl w:val="0"/>
              </w:rPr>
            </w:pPr>
            <w:r>
              <w:rPr>
                <w:rFonts w:hint="eastAsia" w:ascii="宋体" w:hAnsi="宋体" w:eastAsia="宋体" w:cs="宋体"/>
                <w:b/>
                <w:bCs/>
                <w:color w:val="auto"/>
                <w:u w:val="single"/>
                <w:shd w:val="clear" w:color="auto" w:fill="auto"/>
                <w:rtl w:val="0"/>
                <w:lang w:val="zh-TW" w:eastAsia="zh-TW"/>
              </w:rPr>
              <w:t>公司名称：华春建设工程项目管理有限责任公司崇左项目管理分公司</w:t>
            </w:r>
          </w:p>
          <w:p>
            <w:pPr>
              <w:pStyle w:val="9"/>
              <w:framePr w:wrap="auto" w:vAnchor="margin" w:hAnchor="text" w:yAlign="inline"/>
              <w:bidi w:val="0"/>
              <w:spacing w:line="400" w:lineRule="exact"/>
              <w:ind w:left="0" w:right="0" w:firstLine="0"/>
              <w:jc w:val="both"/>
              <w:rPr>
                <w:b/>
                <w:bCs/>
                <w:color w:val="auto"/>
                <w:u w:val="single"/>
                <w:shd w:val="clear" w:color="auto" w:fill="auto"/>
                <w:rtl w:val="0"/>
              </w:rPr>
            </w:pPr>
            <w:r>
              <w:rPr>
                <w:rFonts w:hint="eastAsia" w:ascii="宋体" w:hAnsi="宋体" w:eastAsia="宋体" w:cs="宋体"/>
                <w:b/>
                <w:bCs/>
                <w:color w:val="auto"/>
                <w:u w:val="single"/>
                <w:shd w:val="clear" w:color="auto" w:fill="auto"/>
                <w:rtl w:val="0"/>
                <w:lang w:val="zh-TW" w:eastAsia="zh-TW"/>
              </w:rPr>
              <w:t>账号：</w:t>
            </w:r>
            <w:r>
              <w:rPr>
                <w:rFonts w:ascii="宋体" w:hAnsi="宋体" w:eastAsia="宋体" w:cs="宋体"/>
                <w:b/>
                <w:bCs/>
                <w:color w:val="auto"/>
                <w:u w:val="single"/>
                <w:shd w:val="clear" w:color="auto" w:fill="auto"/>
                <w:rtl w:val="0"/>
                <w:lang w:val="en-US"/>
              </w:rPr>
              <w:t>617167790283</w:t>
            </w:r>
          </w:p>
          <w:p>
            <w:pPr>
              <w:pStyle w:val="9"/>
              <w:framePr w:wrap="auto" w:vAnchor="margin" w:hAnchor="text" w:yAlign="inline"/>
              <w:bidi w:val="0"/>
              <w:spacing w:line="400" w:lineRule="exact"/>
              <w:ind w:left="0" w:right="0" w:firstLine="0"/>
              <w:jc w:val="both"/>
              <w:rPr>
                <w:color w:val="auto"/>
                <w:rtl w:val="0"/>
              </w:rPr>
            </w:pPr>
            <w:r>
              <w:rPr>
                <w:rFonts w:ascii="宋体" w:hAnsi="宋体" w:eastAsia="宋体" w:cs="宋体"/>
                <w:b/>
                <w:bCs/>
                <w:color w:val="auto"/>
                <w:u w:val="single"/>
                <w:shd w:val="clear" w:color="auto" w:fill="auto"/>
                <w:rtl w:val="0"/>
                <w:lang w:val="zh-TW" w:eastAsia="zh-TW"/>
              </w:rPr>
              <w:t>开户行：中国银行股份有限公司崇左支行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7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rPr>
            </w:pPr>
            <w:r>
              <w:rPr>
                <w:rFonts w:ascii="新宋体" w:hAnsi="新宋体" w:eastAsia="新宋体" w:cs="新宋体"/>
                <w:color w:val="auto"/>
                <w:shd w:val="clear" w:color="auto" w:fill="auto"/>
                <w:rtl w:val="0"/>
                <w:lang w:val="en-US"/>
              </w:rPr>
              <w:t>35.2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color w:val="auto"/>
                <w:shd w:val="clear" w:color="auto" w:fill="auto"/>
              </w:rPr>
            </w:pPr>
            <w:r>
              <w:rPr>
                <w:rFonts w:ascii="新宋体" w:hAnsi="新宋体" w:eastAsia="新宋体" w:cs="新宋体"/>
                <w:color w:val="auto"/>
                <w:shd w:val="clear" w:color="auto" w:fill="auto"/>
                <w:rtl w:val="0"/>
                <w:lang w:val="zh-TW" w:eastAsia="zh-TW"/>
              </w:rPr>
              <w:t>接收质疑函方式：以书面形式。</w:t>
            </w:r>
          </w:p>
          <w:p>
            <w:pPr>
              <w:pStyle w:val="9"/>
              <w:framePr w:wrap="auto" w:vAnchor="margin" w:hAnchor="text" w:yAlign="inline"/>
              <w:bidi w:val="0"/>
              <w:spacing w:line="360" w:lineRule="exact"/>
              <w:ind w:left="0" w:right="0" w:firstLine="0"/>
              <w:jc w:val="both"/>
              <w:rPr>
                <w:rFonts w:ascii="宋体" w:hAnsi="宋体" w:eastAsia="宋体" w:cs="宋体"/>
                <w:color w:val="auto"/>
                <w:shd w:val="clear" w:color="auto" w:fill="auto"/>
                <w:rtl w:val="0"/>
              </w:rPr>
            </w:pPr>
            <w:r>
              <w:rPr>
                <w:rFonts w:ascii="新宋体" w:hAnsi="新宋体" w:eastAsia="新宋体" w:cs="新宋体"/>
                <w:color w:val="auto"/>
                <w:shd w:val="clear" w:color="auto" w:fill="auto"/>
                <w:rtl w:val="0"/>
                <w:lang w:val="zh-TW" w:eastAsia="zh-TW"/>
              </w:rPr>
              <w:t>质疑联系部门及联系方式：</w:t>
            </w:r>
            <w:r>
              <w:rPr>
                <w:rFonts w:ascii="宋体" w:hAnsi="宋体" w:eastAsia="宋体" w:cs="宋体"/>
                <w:color w:val="auto"/>
                <w:spacing w:val="0"/>
                <w:shd w:val="clear" w:color="auto" w:fill="auto"/>
                <w:rtl w:val="0"/>
                <w:lang w:val="zh-TW" w:eastAsia="zh-TW"/>
              </w:rPr>
              <w:t>华春建设工程项目管理有限责任公司崇左项目管理分公司（地址：崇左市友谊大道</w:t>
            </w:r>
            <w:r>
              <w:rPr>
                <w:rFonts w:ascii="宋体" w:hAnsi="宋体" w:eastAsia="宋体" w:cs="宋体"/>
                <w:color w:val="auto"/>
                <w:spacing w:val="0"/>
                <w:shd w:val="clear" w:color="auto" w:fill="auto"/>
                <w:rtl w:val="0"/>
                <w:lang w:val="en-US"/>
              </w:rPr>
              <w:t>209</w:t>
            </w:r>
            <w:r>
              <w:rPr>
                <w:rFonts w:ascii="宋体" w:hAnsi="宋体" w:eastAsia="宋体" w:cs="宋体"/>
                <w:color w:val="auto"/>
                <w:spacing w:val="0"/>
                <w:shd w:val="clear" w:color="auto" w:fill="auto"/>
                <w:rtl w:val="0"/>
                <w:lang w:val="zh-TW" w:eastAsia="zh-TW"/>
              </w:rPr>
              <w:t xml:space="preserve">号） </w:t>
            </w:r>
          </w:p>
          <w:p>
            <w:pPr>
              <w:pStyle w:val="23"/>
              <w:framePr w:wrap="auto" w:vAnchor="margin" w:hAnchor="text" w:yAlign="inline"/>
              <w:bidi w:val="0"/>
              <w:spacing w:line="320" w:lineRule="exact"/>
              <w:ind w:left="0" w:right="0" w:firstLine="0"/>
              <w:jc w:val="both"/>
              <w:rPr>
                <w:color w:val="auto"/>
                <w:rtl w:val="0"/>
              </w:rPr>
            </w:pPr>
            <w:r>
              <w:rPr>
                <w:rFonts w:ascii="宋体" w:hAnsi="宋体" w:eastAsia="宋体" w:cs="宋体"/>
                <w:color w:val="auto"/>
                <w:kern w:val="0"/>
                <w:sz w:val="20"/>
                <w:szCs w:val="20"/>
                <w:shd w:val="clear" w:color="auto" w:fill="auto"/>
                <w:rtl w:val="0"/>
                <w:lang w:val="zh-TW" w:eastAsia="zh-TW"/>
              </w:rPr>
              <w:t>质疑咨询电话：</w:t>
            </w:r>
            <w:r>
              <w:rPr>
                <w:rFonts w:ascii="宋体" w:hAnsi="宋体" w:eastAsia="宋体" w:cs="宋体"/>
                <w:color w:val="auto"/>
                <w:kern w:val="0"/>
                <w:sz w:val="20"/>
                <w:szCs w:val="20"/>
                <w:shd w:val="clear" w:color="auto" w:fill="auto"/>
                <w:rtl w:val="0"/>
                <w:lang w:val="en-US"/>
              </w:rPr>
              <w:t>0771-7926999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7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20" w:lineRule="exact"/>
              <w:rPr>
                <w:rFonts w:ascii="新宋体" w:hAnsi="新宋体" w:eastAsia="新宋体" w:cs="新宋体"/>
                <w:color w:val="auto"/>
                <w:sz w:val="21"/>
                <w:szCs w:val="21"/>
                <w:shd w:val="clear" w:color="auto" w:fill="auto"/>
              </w:rPr>
            </w:pPr>
            <w:r>
              <w:rPr>
                <w:rFonts w:ascii="新宋体" w:hAnsi="新宋体" w:eastAsia="新宋体" w:cs="新宋体"/>
                <w:color w:val="auto"/>
                <w:sz w:val="21"/>
                <w:szCs w:val="21"/>
                <w:shd w:val="clear" w:color="auto" w:fill="auto"/>
                <w:rtl w:val="0"/>
                <w:lang w:val="en-US"/>
              </w:rPr>
              <w:t>1.</w:t>
            </w:r>
            <w:r>
              <w:rPr>
                <w:rFonts w:ascii="新宋体" w:hAnsi="新宋体" w:eastAsia="新宋体" w:cs="新宋体"/>
                <w:color w:val="auto"/>
                <w:sz w:val="21"/>
                <w:szCs w:val="21"/>
                <w:shd w:val="clear" w:color="auto" w:fill="auto"/>
                <w:rtl w:val="0"/>
                <w:lang w:val="zh-TW" w:eastAsia="zh-TW"/>
              </w:rPr>
              <w:t>本竞争性磋商文件中描述供应商的</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公章</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是指根据我国对公章的管理规定，用供应商法定主体行为名称制作的印章，除本竞争性磋商文件有特殊规定外，供应商的财务章、部门章、分公司章、工会章、合同章、竞标</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投标专用章、业务专用章及银行的转账章、现金收讫章、现金付讫章等其它形式印章均不能代替公章。</w:t>
            </w:r>
          </w:p>
          <w:p>
            <w:pPr>
              <w:pStyle w:val="23"/>
              <w:framePr w:wrap="auto" w:vAnchor="margin" w:hAnchor="text" w:yAlign="inline"/>
              <w:bidi w:val="0"/>
              <w:spacing w:line="320" w:lineRule="exact"/>
              <w:ind w:left="0" w:right="0" w:firstLine="0"/>
              <w:jc w:val="both"/>
              <w:rPr>
                <w:rFonts w:ascii="新宋体" w:hAnsi="新宋体" w:eastAsia="新宋体" w:cs="新宋体"/>
                <w:color w:val="auto"/>
                <w:sz w:val="21"/>
                <w:szCs w:val="21"/>
                <w:shd w:val="clear" w:color="auto" w:fill="auto"/>
                <w:rtl w:val="0"/>
              </w:rPr>
            </w:pPr>
            <w:r>
              <w:rPr>
                <w:rFonts w:ascii="新宋体" w:hAnsi="新宋体" w:eastAsia="新宋体" w:cs="新宋体"/>
                <w:color w:val="auto"/>
                <w:sz w:val="21"/>
                <w:szCs w:val="21"/>
                <w:shd w:val="clear" w:color="auto" w:fill="auto"/>
                <w:rtl w:val="0"/>
                <w:lang w:val="en-US"/>
              </w:rPr>
              <w:t>2.</w:t>
            </w:r>
            <w:r>
              <w:rPr>
                <w:rFonts w:ascii="新宋体" w:hAnsi="新宋体" w:eastAsia="新宋体" w:cs="新宋体"/>
                <w:color w:val="auto"/>
                <w:sz w:val="21"/>
                <w:szCs w:val="21"/>
                <w:shd w:val="clear" w:color="auto" w:fill="auto"/>
                <w:rtl w:val="0"/>
                <w:lang w:val="zh-TW" w:eastAsia="zh-TW"/>
              </w:rPr>
              <w:t>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pStyle w:val="23"/>
              <w:framePr w:wrap="auto" w:vAnchor="margin" w:hAnchor="text" w:yAlign="inline"/>
              <w:bidi w:val="0"/>
              <w:spacing w:line="320" w:lineRule="exact"/>
              <w:ind w:left="0" w:right="0" w:firstLine="0"/>
              <w:jc w:val="both"/>
              <w:rPr>
                <w:rFonts w:ascii="新宋体" w:hAnsi="新宋体" w:eastAsia="新宋体" w:cs="新宋体"/>
                <w:color w:val="auto"/>
                <w:sz w:val="21"/>
                <w:szCs w:val="21"/>
                <w:shd w:val="clear" w:color="auto" w:fill="auto"/>
                <w:rtl w:val="0"/>
              </w:rPr>
            </w:pPr>
            <w:r>
              <w:rPr>
                <w:rFonts w:ascii="新宋体" w:hAnsi="新宋体" w:eastAsia="新宋体" w:cs="新宋体"/>
                <w:color w:val="auto"/>
                <w:sz w:val="21"/>
                <w:szCs w:val="21"/>
                <w:shd w:val="clear" w:color="auto" w:fill="auto"/>
                <w:rtl w:val="0"/>
                <w:lang w:val="en-US"/>
              </w:rPr>
              <w:t>3.</w:t>
            </w:r>
            <w:r>
              <w:rPr>
                <w:rFonts w:ascii="新宋体" w:hAnsi="新宋体" w:eastAsia="新宋体" w:cs="新宋体"/>
                <w:color w:val="auto"/>
                <w:sz w:val="21"/>
                <w:szCs w:val="21"/>
                <w:shd w:val="clear" w:color="auto" w:fill="auto"/>
                <w:rtl w:val="0"/>
                <w:lang w:val="zh-TW" w:eastAsia="zh-TW"/>
              </w:rPr>
              <w:t>本竞争性磋商文件中描述供应商的</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签字</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是指供应商的法定代表人或委托代理人亲自在文件规定签署处亲笔写上个人的名字的行为，私章、签字章、印鉴、影印等其它形式均不能代替亲笔签字。</w:t>
            </w:r>
          </w:p>
          <w:p>
            <w:pPr>
              <w:pStyle w:val="23"/>
              <w:framePr w:wrap="auto" w:vAnchor="margin" w:hAnchor="text" w:yAlign="inline"/>
              <w:bidi w:val="0"/>
              <w:spacing w:line="320" w:lineRule="exact"/>
              <w:ind w:left="0" w:right="0" w:firstLine="0"/>
              <w:jc w:val="both"/>
              <w:rPr>
                <w:rFonts w:ascii="新宋体" w:hAnsi="新宋体" w:eastAsia="新宋体" w:cs="新宋体"/>
                <w:color w:val="auto"/>
                <w:sz w:val="21"/>
                <w:szCs w:val="21"/>
                <w:shd w:val="clear" w:color="auto" w:fill="auto"/>
                <w:rtl w:val="0"/>
              </w:rPr>
            </w:pPr>
            <w:r>
              <w:rPr>
                <w:rFonts w:ascii="新宋体" w:hAnsi="新宋体" w:eastAsia="新宋体" w:cs="新宋体"/>
                <w:color w:val="auto"/>
                <w:sz w:val="21"/>
                <w:szCs w:val="21"/>
                <w:shd w:val="clear" w:color="auto" w:fill="auto"/>
                <w:rtl w:val="0"/>
                <w:lang w:val="en-US"/>
              </w:rPr>
              <w:t>4.</w:t>
            </w:r>
            <w:r>
              <w:rPr>
                <w:rFonts w:ascii="新宋体" w:hAnsi="新宋体" w:eastAsia="新宋体" w:cs="新宋体"/>
                <w:color w:val="auto"/>
                <w:sz w:val="21"/>
                <w:szCs w:val="21"/>
                <w:shd w:val="clear" w:color="auto" w:fill="auto"/>
                <w:rtl w:val="0"/>
                <w:lang w:val="zh-TW" w:eastAsia="zh-TW"/>
              </w:rPr>
              <w:t>自然人竞标的，竞争性磋商文件规定盖公章处由自然人摁手指指印。</w:t>
            </w:r>
          </w:p>
          <w:p>
            <w:pPr>
              <w:pStyle w:val="23"/>
              <w:framePr w:wrap="auto" w:vAnchor="margin" w:hAnchor="text" w:yAlign="inline"/>
              <w:bidi w:val="0"/>
              <w:spacing w:line="320" w:lineRule="exact"/>
              <w:ind w:left="0" w:right="0" w:firstLine="0"/>
              <w:jc w:val="both"/>
              <w:rPr>
                <w:color w:val="auto"/>
                <w:rtl w:val="0"/>
              </w:rPr>
            </w:pPr>
            <w:r>
              <w:rPr>
                <w:rFonts w:ascii="新宋体" w:hAnsi="新宋体" w:eastAsia="新宋体" w:cs="新宋体"/>
                <w:color w:val="auto"/>
                <w:sz w:val="21"/>
                <w:szCs w:val="21"/>
                <w:shd w:val="clear" w:color="auto" w:fill="auto"/>
                <w:rtl w:val="0"/>
                <w:lang w:val="en-US"/>
              </w:rPr>
              <w:t>5.</w:t>
            </w:r>
            <w:r>
              <w:rPr>
                <w:rFonts w:ascii="新宋体" w:hAnsi="新宋体" w:eastAsia="新宋体" w:cs="新宋体"/>
                <w:color w:val="auto"/>
                <w:sz w:val="21"/>
                <w:szCs w:val="21"/>
                <w:shd w:val="clear" w:color="auto" w:fill="auto"/>
                <w:rtl w:val="0"/>
                <w:lang w:val="zh-TW" w:eastAsia="zh-TW"/>
              </w:rPr>
              <w:t>本竞争性磋商文件所称的</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以上</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以下</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以内</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届满</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，包括本数；所称的</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不满</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超过</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以外</w:t>
            </w:r>
            <w:r>
              <w:rPr>
                <w:rFonts w:ascii="新宋体" w:hAnsi="新宋体" w:eastAsia="新宋体" w:cs="新宋体"/>
                <w:color w:val="auto"/>
                <w:sz w:val="21"/>
                <w:szCs w:val="21"/>
                <w:shd w:val="clear" w:color="auto" w:fill="auto"/>
                <w:rtl w:val="0"/>
                <w:lang w:val="en-US"/>
              </w:rPr>
              <w:t>”</w:t>
            </w:r>
            <w:r>
              <w:rPr>
                <w:rFonts w:ascii="新宋体" w:hAnsi="新宋体" w:eastAsia="新宋体" w:cs="新宋体"/>
                <w:color w:val="auto"/>
                <w:sz w:val="21"/>
                <w:szCs w:val="21"/>
                <w:shd w:val="clear" w:color="auto" w:fill="auto"/>
                <w:rtl w:val="0"/>
                <w:lang w:val="zh-TW" w:eastAsia="zh-TW"/>
              </w:rPr>
              <w:t>，不包括本数。</w:t>
            </w:r>
          </w:p>
        </w:tc>
      </w:tr>
    </w:tbl>
    <w:p>
      <w:pPr>
        <w:pStyle w:val="9"/>
        <w:framePr w:wrap="auto" w:vAnchor="margin" w:hAnchor="text" w:yAlign="inline"/>
        <w:jc w:val="center"/>
        <w:rPr>
          <w:rFonts w:ascii="宋体" w:hAnsi="宋体" w:eastAsia="宋体" w:cs="宋体"/>
          <w:b/>
          <w:bCs/>
          <w:outline w:val="0"/>
          <w:color w:val="auto"/>
          <w:sz w:val="32"/>
          <w:szCs w:val="32"/>
          <w:u w:color="000000"/>
        </w:rPr>
      </w:pPr>
    </w:p>
    <w:p>
      <w:pPr>
        <w:pStyle w:val="9"/>
        <w:framePr w:wrap="auto" w:vAnchor="margin" w:hAnchor="text" w:yAlign="inline"/>
        <w:spacing w:line="400" w:lineRule="exact"/>
        <w:jc w:val="center"/>
        <w:rPr>
          <w:color w:val="auto"/>
        </w:rPr>
      </w:pPr>
      <w:r>
        <w:rPr>
          <w:rFonts w:ascii="宋体" w:hAnsi="宋体" w:eastAsia="宋体" w:cs="宋体"/>
          <w:b/>
          <w:bCs/>
          <w:outline w:val="0"/>
          <w:color w:val="auto"/>
          <w:sz w:val="32"/>
          <w:szCs w:val="32"/>
          <w:u w:color="000000"/>
        </w:rPr>
        <w:br w:type="page"/>
      </w:r>
    </w:p>
    <w:p>
      <w:pPr>
        <w:pStyle w:val="9"/>
        <w:framePr w:wrap="auto" w:vAnchor="margin" w:hAnchor="text" w:yAlign="inline"/>
        <w:spacing w:line="400" w:lineRule="exact"/>
        <w:jc w:val="center"/>
        <w:rPr>
          <w:rFonts w:ascii="宋体" w:hAnsi="宋体" w:eastAsia="宋体" w:cs="宋体"/>
          <w:b/>
          <w:bCs/>
          <w:outline w:val="0"/>
          <w:color w:val="auto"/>
          <w:sz w:val="32"/>
          <w:szCs w:val="32"/>
          <w:u w:color="000000"/>
          <w:lang w:val="zh-TW" w:eastAsia="zh-TW"/>
        </w:rPr>
      </w:pPr>
      <w:r>
        <w:rPr>
          <w:rFonts w:ascii="宋体" w:hAnsi="宋体" w:eastAsia="宋体" w:cs="宋体"/>
          <w:b/>
          <w:bCs/>
          <w:outline w:val="0"/>
          <w:color w:val="auto"/>
          <w:sz w:val="32"/>
          <w:szCs w:val="32"/>
          <w:u w:color="000000"/>
          <w:rtl w:val="0"/>
          <w:lang w:val="zh-TW" w:eastAsia="zh-TW"/>
        </w:rPr>
        <w:t>供应商须知正文</w:t>
      </w:r>
    </w:p>
    <w:p>
      <w:pPr>
        <w:pStyle w:val="9"/>
        <w:framePr w:wrap="auto" w:vAnchor="margin" w:hAnchor="text" w:yAlign="inline"/>
        <w:spacing w:line="400" w:lineRule="exact"/>
        <w:jc w:val="center"/>
        <w:rPr>
          <w:rFonts w:ascii="宋体" w:hAnsi="宋体" w:eastAsia="宋体" w:cs="宋体"/>
          <w:b/>
          <w:bCs/>
          <w:outline w:val="0"/>
          <w:color w:val="auto"/>
          <w:sz w:val="32"/>
          <w:szCs w:val="32"/>
          <w:u w:color="000000"/>
        </w:rPr>
      </w:pPr>
    </w:p>
    <w:p>
      <w:pPr>
        <w:pStyle w:val="9"/>
        <w:framePr w:wrap="auto" w:vAnchor="margin" w:hAnchor="text" w:yAlign="inline"/>
        <w:spacing w:line="400" w:lineRule="exact"/>
        <w:jc w:val="center"/>
        <w:rPr>
          <w:rFonts w:ascii="宋体" w:hAnsi="宋体" w:eastAsia="宋体" w:cs="宋体"/>
          <w:b/>
          <w:bCs/>
          <w:outline w:val="0"/>
          <w:color w:val="auto"/>
          <w:sz w:val="32"/>
          <w:szCs w:val="32"/>
          <w:u w:color="000000"/>
          <w:lang w:val="zh-TW" w:eastAsia="zh-TW"/>
        </w:rPr>
      </w:pPr>
      <w:r>
        <w:rPr>
          <w:rFonts w:ascii="宋体" w:hAnsi="宋体" w:eastAsia="宋体" w:cs="宋体"/>
          <w:b/>
          <w:bCs/>
          <w:outline w:val="0"/>
          <w:color w:val="auto"/>
          <w:sz w:val="32"/>
          <w:szCs w:val="32"/>
          <w:u w:color="000000"/>
          <w:rtl w:val="0"/>
          <w:lang w:val="zh-TW" w:eastAsia="zh-TW"/>
        </w:rPr>
        <w:t>一、总则</w:t>
      </w:r>
    </w:p>
    <w:p>
      <w:pPr>
        <w:pStyle w:val="9"/>
        <w:framePr w:wrap="auto" w:vAnchor="margin" w:hAnchor="text" w:yAlign="inline"/>
        <w:spacing w:line="400" w:lineRule="exact"/>
        <w:rPr>
          <w:rFonts w:ascii="宋体" w:hAnsi="宋体" w:eastAsia="宋体" w:cs="宋体"/>
          <w:outline w:val="0"/>
          <w:color w:val="auto"/>
          <w:u w:color="000000"/>
        </w:rPr>
      </w:pP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1.</w:t>
      </w:r>
      <w:r>
        <w:rPr>
          <w:rFonts w:ascii="宋体" w:hAnsi="宋体" w:eastAsia="宋体" w:cs="宋体"/>
          <w:outline w:val="0"/>
          <w:color w:val="auto"/>
          <w:u w:color="000000"/>
          <w:rtl w:val="0"/>
          <w:lang w:val="zh-TW" w:eastAsia="zh-TW"/>
        </w:rPr>
        <w:t>适用范围</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1.1</w:t>
      </w:r>
      <w:r>
        <w:rPr>
          <w:rFonts w:ascii="宋体" w:hAnsi="宋体" w:eastAsia="宋体" w:cs="宋体"/>
          <w:outline w:val="0"/>
          <w:color w:val="auto"/>
          <w:u w:color="000000"/>
          <w:rtl w:val="0"/>
          <w:lang w:val="zh-TW" w:eastAsia="zh-TW"/>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1.2</w:t>
      </w:r>
      <w:r>
        <w:rPr>
          <w:rFonts w:ascii="宋体" w:hAnsi="宋体" w:eastAsia="宋体" w:cs="宋体"/>
          <w:outline w:val="0"/>
          <w:color w:val="auto"/>
          <w:spacing w:val="0"/>
          <w:u w:color="000000"/>
          <w:rtl w:val="0"/>
          <w:lang w:val="zh-TW" w:eastAsia="zh-TW"/>
        </w:rPr>
        <w:t>本竞争性磋商文件适用于本项目的所有采购程序和环节（法律、法规另有规定的，从其规定）。</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w:t>
      </w:r>
      <w:r>
        <w:rPr>
          <w:rFonts w:ascii="宋体" w:hAnsi="宋体" w:eastAsia="宋体" w:cs="宋体"/>
          <w:outline w:val="0"/>
          <w:color w:val="auto"/>
          <w:u w:color="000000"/>
          <w:rtl w:val="0"/>
          <w:lang w:val="zh-TW" w:eastAsia="zh-TW"/>
        </w:rPr>
        <w:t>定义</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2.1“</w:t>
      </w:r>
      <w:r>
        <w:rPr>
          <w:rFonts w:ascii="宋体" w:hAnsi="宋体" w:eastAsia="宋体" w:cs="宋体"/>
          <w:outline w:val="0"/>
          <w:color w:val="auto"/>
          <w:u w:color="000000"/>
          <w:rtl w:val="0"/>
          <w:lang w:val="zh-TW" w:eastAsia="zh-TW"/>
        </w:rPr>
        <w:t>采购人</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是指依法进行采购的国家机关、事业单位、团体组织。</w:t>
      </w:r>
    </w:p>
    <w:p>
      <w:pPr>
        <w:pStyle w:val="9"/>
        <w:framePr w:wrap="auto" w:vAnchor="margin" w:hAnchor="text" w:yAlign="inline"/>
        <w:spacing w:line="400" w:lineRule="exact"/>
        <w:ind w:firstLine="420"/>
        <w:rPr>
          <w:rFonts w:ascii="宋体" w:hAnsi="宋体" w:eastAsia="宋体" w:cs="宋体"/>
          <w:outline w:val="0"/>
          <w:color w:val="auto"/>
          <w:u w:val="single" w:color="000000"/>
        </w:rPr>
      </w:pPr>
      <w:r>
        <w:rPr>
          <w:rFonts w:ascii="宋体" w:hAnsi="宋体" w:eastAsia="宋体" w:cs="宋体"/>
          <w:outline w:val="0"/>
          <w:color w:val="auto"/>
          <w:u w:color="000000"/>
          <w:rtl w:val="0"/>
          <w:lang w:val="en-US"/>
        </w:rPr>
        <w:t>2.2“</w:t>
      </w:r>
      <w:r>
        <w:rPr>
          <w:rFonts w:ascii="宋体" w:hAnsi="宋体" w:eastAsia="宋体" w:cs="宋体"/>
          <w:outline w:val="0"/>
          <w:color w:val="auto"/>
          <w:u w:color="000000"/>
          <w:rtl w:val="0"/>
          <w:lang w:val="zh-TW" w:eastAsia="zh-TW"/>
        </w:rPr>
        <w:t>采购代理机构</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是指华春建设工程项目管理有限责任公司。</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2.3“</w:t>
      </w:r>
      <w:r>
        <w:rPr>
          <w:rFonts w:ascii="宋体" w:hAnsi="宋体" w:eastAsia="宋体" w:cs="宋体"/>
          <w:outline w:val="0"/>
          <w:color w:val="auto"/>
          <w:u w:color="000000"/>
          <w:rtl w:val="0"/>
          <w:lang w:val="zh-TW" w:eastAsia="zh-TW"/>
        </w:rPr>
        <w:t>供应商</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是指向采购人提供货物、工程或者服务的法人、其他组织或者自然人。</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2.4“</w:t>
      </w:r>
      <w:r>
        <w:rPr>
          <w:rFonts w:ascii="宋体" w:hAnsi="宋体" w:eastAsia="宋体" w:cs="宋体"/>
          <w:outline w:val="0"/>
          <w:color w:val="auto"/>
          <w:u w:color="000000"/>
          <w:rtl w:val="0"/>
          <w:lang w:val="zh-TW" w:eastAsia="zh-TW"/>
        </w:rPr>
        <w:t>服务</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是指除货物和工程以外的其他政府采购对象。</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2.5“</w:t>
      </w:r>
      <w:r>
        <w:rPr>
          <w:rFonts w:ascii="宋体" w:hAnsi="宋体" w:eastAsia="宋体" w:cs="宋体"/>
          <w:outline w:val="0"/>
          <w:color w:val="auto"/>
          <w:u w:color="000000"/>
          <w:rtl w:val="0"/>
          <w:lang w:val="zh-TW" w:eastAsia="zh-TW"/>
        </w:rPr>
        <w:t>竞标</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是指供应商按照本项目竞争性磋商公告规定的方式获取竞争性磋商文件、提交响应文件并希望获得标的的行为。</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2.6“</w:t>
      </w:r>
      <w:r>
        <w:rPr>
          <w:rFonts w:ascii="宋体" w:hAnsi="宋体" w:eastAsia="宋体" w:cs="宋体"/>
          <w:outline w:val="0"/>
          <w:color w:val="auto"/>
          <w:u w:color="000000"/>
          <w:rtl w:val="0"/>
          <w:lang w:val="zh-TW" w:eastAsia="zh-TW"/>
        </w:rPr>
        <w:t>响应文件</w:t>
      </w:r>
      <w:r>
        <w:rPr>
          <w:rFonts w:ascii="宋体" w:hAnsi="宋体" w:eastAsia="宋体" w:cs="宋体"/>
          <w:outline w:val="0"/>
          <w:color w:val="auto"/>
          <w:u w:color="000000"/>
          <w:rtl w:val="0"/>
          <w:lang w:val="en-US"/>
        </w:rPr>
        <w:t>”</w:t>
      </w:r>
      <w:r>
        <w:rPr>
          <w:rFonts w:ascii="宋体" w:hAnsi="宋体" w:eastAsia="宋体" w:cs="宋体"/>
          <w:outline w:val="0"/>
          <w:color w:val="auto"/>
          <w:spacing w:val="0"/>
          <w:u w:color="000000"/>
          <w:rtl w:val="0"/>
          <w:lang w:val="zh-TW" w:eastAsia="zh-TW"/>
        </w:rPr>
        <w:t>是指：供应商根据本竞争性磋商文件要求，编制包含资格证明、报价商务技术等所有内容的文件。</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2.7“</w:t>
      </w:r>
      <w:r>
        <w:rPr>
          <w:rFonts w:ascii="宋体" w:hAnsi="宋体" w:eastAsia="宋体" w:cs="宋体"/>
          <w:outline w:val="0"/>
          <w:color w:val="auto"/>
          <w:u w:color="000000"/>
          <w:rtl w:val="0"/>
          <w:lang w:val="zh-TW" w:eastAsia="zh-TW"/>
        </w:rPr>
        <w:t>实质性要求</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是指竞争性磋商文件中已经指明不满足则响应文件按无效响应处理的条款，或不能负偏离的条款，或采购需求中带</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的条款。</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2.8“</w:t>
      </w:r>
      <w:r>
        <w:rPr>
          <w:rFonts w:ascii="宋体" w:hAnsi="宋体" w:eastAsia="宋体" w:cs="宋体"/>
          <w:outline w:val="0"/>
          <w:color w:val="auto"/>
          <w:u w:color="000000"/>
          <w:rtl w:val="0"/>
          <w:lang w:val="zh-TW" w:eastAsia="zh-TW"/>
        </w:rPr>
        <w:t>正偏离</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，是指响应文件对竞争性磋商文件</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采购需求</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中有关条款作出的响应优于条款要求并有利于采购人的情形。</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2.9“</w:t>
      </w:r>
      <w:r>
        <w:rPr>
          <w:rFonts w:ascii="宋体" w:hAnsi="宋体" w:eastAsia="宋体" w:cs="宋体"/>
          <w:outline w:val="0"/>
          <w:color w:val="auto"/>
          <w:u w:color="000000"/>
          <w:rtl w:val="0"/>
          <w:lang w:val="zh-TW" w:eastAsia="zh-TW"/>
        </w:rPr>
        <w:t>负偏离</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，是指响应文件对竞争性磋商文件</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采购需求</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中有关条款作出的响应不满足条款要求导致采购人要求不能得到满足的情形。</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2.10“</w:t>
      </w:r>
      <w:r>
        <w:rPr>
          <w:rFonts w:ascii="宋体" w:hAnsi="宋体" w:eastAsia="宋体" w:cs="宋体"/>
          <w:outline w:val="0"/>
          <w:color w:val="auto"/>
          <w:u w:color="000000"/>
          <w:rtl w:val="0"/>
          <w:lang w:val="zh-TW" w:eastAsia="zh-TW"/>
        </w:rPr>
        <w:t>允许负偏离的条款</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是指采购需求中的不属于</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实质性要求</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的条款。</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2.11“</w:t>
      </w:r>
      <w:r>
        <w:rPr>
          <w:rFonts w:ascii="宋体" w:hAnsi="宋体" w:eastAsia="宋体" w:cs="宋体"/>
          <w:outline w:val="0"/>
          <w:color w:val="auto"/>
          <w:u w:color="000000"/>
          <w:rtl w:val="0"/>
          <w:lang w:val="zh-TW" w:eastAsia="zh-TW"/>
        </w:rPr>
        <w:t>书面形式</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是指合同书、信件和数据电文（包括电报、电传、传真、电子数据交换和电子邮件）等可以有形地表现所载内容的形式。</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2.12“</w:t>
      </w:r>
      <w:r>
        <w:rPr>
          <w:rFonts w:ascii="宋体" w:hAnsi="宋体" w:eastAsia="宋体" w:cs="宋体"/>
          <w:outline w:val="0"/>
          <w:color w:val="auto"/>
          <w:u w:color="000000"/>
          <w:rtl w:val="0"/>
          <w:lang w:val="zh-TW" w:eastAsia="zh-TW"/>
        </w:rPr>
        <w:t>首次报价</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是指供应商提交的首次响应文件中的报价。</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2.13“</w:t>
      </w:r>
      <w:r>
        <w:rPr>
          <w:rFonts w:ascii="宋体" w:hAnsi="宋体" w:eastAsia="宋体" w:cs="宋体"/>
          <w:outline w:val="0"/>
          <w:color w:val="auto"/>
          <w:u w:color="000000"/>
          <w:rtl w:val="0"/>
          <w:lang w:val="zh-TW" w:eastAsia="zh-TW"/>
        </w:rPr>
        <w:t>评审价</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是指供应商提交的最后报价并经修正和政策功能价格扣除后的价格。</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3.</w:t>
      </w:r>
      <w:r>
        <w:rPr>
          <w:rFonts w:ascii="宋体" w:hAnsi="宋体" w:eastAsia="宋体" w:cs="宋体"/>
          <w:outline w:val="0"/>
          <w:color w:val="auto"/>
          <w:u w:color="000000"/>
          <w:rtl w:val="0"/>
          <w:lang w:val="zh-TW" w:eastAsia="zh-TW"/>
        </w:rPr>
        <w:t>供应商的资格条件</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zh-TW" w:eastAsia="zh-TW"/>
        </w:rPr>
        <w:t>供应商的资格条件详见</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供应商须知前附表</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4.</w:t>
      </w:r>
      <w:r>
        <w:rPr>
          <w:rFonts w:ascii="宋体" w:hAnsi="宋体" w:eastAsia="宋体" w:cs="宋体"/>
          <w:outline w:val="0"/>
          <w:color w:val="auto"/>
          <w:u w:color="000000"/>
          <w:rtl w:val="0"/>
          <w:lang w:val="zh-TW" w:eastAsia="zh-TW"/>
        </w:rPr>
        <w:t>竞标费用</w:t>
      </w:r>
    </w:p>
    <w:p>
      <w:pPr>
        <w:pStyle w:val="9"/>
        <w:framePr w:wrap="auto" w:vAnchor="margin" w:hAnchor="text" w:yAlign="inline"/>
        <w:spacing w:line="400" w:lineRule="exact"/>
        <w:ind w:firstLine="420"/>
        <w:rPr>
          <w:rFonts w:ascii="宋体" w:hAnsi="宋体" w:eastAsia="宋体" w:cs="宋体"/>
          <w:outline w:val="0"/>
          <w:color w:val="auto"/>
          <w:u w:color="000000"/>
          <w:lang w:val="zh-TW" w:eastAsia="zh-TW"/>
        </w:rPr>
      </w:pPr>
      <w:r>
        <w:rPr>
          <w:rFonts w:ascii="宋体" w:hAnsi="宋体" w:eastAsia="宋体" w:cs="宋体"/>
          <w:outline w:val="0"/>
          <w:color w:val="auto"/>
          <w:u w:color="000000"/>
          <w:rtl w:val="0"/>
          <w:lang w:val="zh-TW" w:eastAsia="zh-TW"/>
        </w:rPr>
        <w:t>供应商获取竞争性磋商文件、所有与编制和提交响应文件有关的费用（竞争性磋商文件有相关规定的除外），不论竞标结果如何，均应自行承担。</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5.</w:t>
      </w:r>
      <w:r>
        <w:rPr>
          <w:rFonts w:ascii="宋体" w:hAnsi="宋体" w:eastAsia="宋体" w:cs="宋体"/>
          <w:outline w:val="0"/>
          <w:color w:val="auto"/>
          <w:u w:color="000000"/>
          <w:rtl w:val="0"/>
          <w:lang w:val="zh-TW" w:eastAsia="zh-TW"/>
        </w:rPr>
        <w:t>联合体竞标</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5.1</w:t>
      </w:r>
      <w:r>
        <w:rPr>
          <w:rFonts w:ascii="宋体" w:hAnsi="宋体" w:eastAsia="宋体" w:cs="宋体"/>
          <w:outline w:val="0"/>
          <w:color w:val="auto"/>
          <w:u w:color="000000"/>
          <w:rtl w:val="0"/>
          <w:lang w:val="zh-TW" w:eastAsia="zh-TW"/>
        </w:rPr>
        <w:t>本项目不接受联合体竞标，详见</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供应商须知前附表</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w:t>
      </w:r>
    </w:p>
    <w:p>
      <w:pPr>
        <w:pStyle w:val="9"/>
        <w:framePr w:wrap="auto" w:vAnchor="margin" w:hAnchor="text" w:yAlign="inline"/>
        <w:spacing w:line="400" w:lineRule="exact"/>
        <w:ind w:left="418" w:firstLine="0"/>
        <w:rPr>
          <w:rFonts w:ascii="宋体" w:hAnsi="宋体" w:eastAsia="宋体" w:cs="宋体"/>
          <w:outline w:val="0"/>
          <w:color w:val="auto"/>
          <w:u w:color="000000"/>
        </w:rPr>
      </w:pPr>
      <w:r>
        <w:rPr>
          <w:rFonts w:ascii="宋体" w:hAnsi="宋体" w:eastAsia="宋体" w:cs="宋体"/>
          <w:outline w:val="0"/>
          <w:color w:val="auto"/>
          <w:u w:color="000000"/>
          <w:rtl w:val="0"/>
          <w:lang w:val="en-US"/>
        </w:rPr>
        <w:t>6.</w:t>
      </w:r>
      <w:r>
        <w:rPr>
          <w:rFonts w:ascii="宋体" w:hAnsi="宋体" w:eastAsia="宋体" w:cs="宋体"/>
          <w:outline w:val="0"/>
          <w:color w:val="auto"/>
          <w:u w:color="000000"/>
          <w:rtl w:val="0"/>
          <w:lang w:val="zh-TW" w:eastAsia="zh-TW"/>
        </w:rPr>
        <w:t xml:space="preserve">转包与分包             </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6.1</w:t>
      </w:r>
      <w:r>
        <w:rPr>
          <w:rFonts w:ascii="宋体" w:hAnsi="宋体" w:eastAsia="宋体" w:cs="宋体"/>
          <w:outline w:val="0"/>
          <w:color w:val="auto"/>
          <w:u w:color="000000"/>
          <w:rtl w:val="0"/>
          <w:lang w:val="zh-TW" w:eastAsia="zh-TW"/>
        </w:rPr>
        <w:t>本项目不允许转包。</w:t>
      </w:r>
    </w:p>
    <w:p>
      <w:pPr>
        <w:pStyle w:val="9"/>
        <w:framePr w:wrap="auto" w:vAnchor="margin" w:hAnchor="text" w:yAlign="inline"/>
        <w:spacing w:line="400" w:lineRule="exact"/>
        <w:ind w:firstLine="420"/>
        <w:rPr>
          <w:rFonts w:ascii="宋体" w:hAnsi="宋体" w:eastAsia="宋体" w:cs="宋体"/>
          <w:outline w:val="0"/>
          <w:color w:val="auto"/>
          <w:u w:color="000000"/>
        </w:rPr>
      </w:pPr>
      <w:r>
        <w:rPr>
          <w:rFonts w:ascii="宋体" w:hAnsi="宋体" w:eastAsia="宋体" w:cs="宋体"/>
          <w:outline w:val="0"/>
          <w:color w:val="auto"/>
          <w:u w:color="000000"/>
          <w:rtl w:val="0"/>
          <w:lang w:val="en-US"/>
        </w:rPr>
        <w:t>6.2</w:t>
      </w:r>
      <w:r>
        <w:rPr>
          <w:rFonts w:ascii="宋体" w:hAnsi="宋体" w:eastAsia="宋体" w:cs="宋体"/>
          <w:outline w:val="0"/>
          <w:color w:val="auto"/>
          <w:u w:color="000000"/>
          <w:rtl w:val="0"/>
          <w:lang w:val="zh-TW" w:eastAsia="zh-TW"/>
        </w:rPr>
        <w:t>本项目是否允许分包详见</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供应商须知前附表</w:t>
      </w:r>
      <w:r>
        <w:rPr>
          <w:rFonts w:ascii="宋体" w:hAnsi="宋体" w:eastAsia="宋体" w:cs="宋体"/>
          <w:outline w:val="0"/>
          <w:color w:val="auto"/>
          <w:u w:color="000000"/>
          <w:rtl w:val="0"/>
          <w:lang w:val="en-US"/>
        </w:rPr>
        <w:t>”</w:t>
      </w:r>
      <w:r>
        <w:rPr>
          <w:rFonts w:ascii="宋体" w:hAnsi="宋体" w:eastAsia="宋体" w:cs="宋体"/>
          <w:outline w:val="0"/>
          <w:color w:val="auto"/>
          <w:u w:color="000000"/>
          <w:rtl w:val="0"/>
          <w:lang w:val="zh-TW" w:eastAsia="zh-TW"/>
        </w:rPr>
        <w:t>，本项目不允许违法分包。</w:t>
      </w:r>
    </w:p>
    <w:p>
      <w:pPr>
        <w:pStyle w:val="9"/>
        <w:framePr w:wrap="auto" w:vAnchor="margin" w:hAnchor="text" w:yAlign="inline"/>
        <w:spacing w:line="400" w:lineRule="exact"/>
        <w:ind w:left="418" w:firstLine="0"/>
        <w:rPr>
          <w:rFonts w:ascii="宋体" w:hAnsi="宋体" w:eastAsia="宋体" w:cs="宋体"/>
          <w:outline w:val="0"/>
          <w:color w:val="auto"/>
          <w:u w:color="000000"/>
        </w:rPr>
      </w:pPr>
      <w:r>
        <w:rPr>
          <w:rFonts w:ascii="宋体" w:hAnsi="宋体" w:eastAsia="宋体" w:cs="宋体"/>
          <w:outline w:val="0"/>
          <w:color w:val="auto"/>
          <w:u w:color="000000"/>
          <w:rtl w:val="0"/>
          <w:lang w:val="en-US"/>
        </w:rPr>
        <w:t>7.</w:t>
      </w:r>
      <w:r>
        <w:rPr>
          <w:rFonts w:ascii="宋体" w:hAnsi="宋体" w:eastAsia="宋体" w:cs="宋体"/>
          <w:outline w:val="0"/>
          <w:color w:val="auto"/>
          <w:u w:color="000000"/>
          <w:rtl w:val="0"/>
          <w:lang w:val="zh-TW" w:eastAsia="zh-TW"/>
        </w:rPr>
        <w:t>特别说明</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lang w:val="en-US"/>
        </w:rPr>
        <w:fldChar w:fldCharType="begin"/>
      </w:r>
      <w:r>
        <w:rPr>
          <w:rStyle w:val="25"/>
          <w:rFonts w:ascii="宋体" w:hAnsi="宋体" w:eastAsia="宋体" w:cs="宋体"/>
          <w:outline w:val="0"/>
          <w:color w:val="auto"/>
          <w:u w:color="000000"/>
          <w:lang w:val="en-US"/>
        </w:rPr>
        <w:instrText xml:space="preserve"> HYPERLINK \l "bookmark" </w:instrText>
      </w:r>
      <w:r>
        <w:rPr>
          <w:rStyle w:val="25"/>
          <w:rFonts w:ascii="宋体" w:hAnsi="宋体" w:eastAsia="宋体" w:cs="宋体"/>
          <w:outline w:val="0"/>
          <w:color w:val="auto"/>
          <w:u w:color="000000"/>
          <w:lang w:val="en-US"/>
        </w:rPr>
        <w:fldChar w:fldCharType="separate"/>
      </w:r>
      <w:bookmarkStart w:id="13" w:name="_提供相同品牌产品且通过资格审查符合性审查的不同投标人参加同一合"/>
      <w:bookmarkEnd w:id="13"/>
      <w:r>
        <w:rPr>
          <w:rStyle w:val="25"/>
          <w:rFonts w:ascii="宋体" w:hAnsi="宋体" w:eastAsia="宋体" w:cs="宋体"/>
          <w:outline w:val="0"/>
          <w:color w:val="auto"/>
          <w:u w:color="000000"/>
          <w:rtl w:val="0"/>
          <w:lang w:val="en-US"/>
        </w:rPr>
        <w:t>7.1</w:t>
      </w:r>
      <w:r>
        <w:rPr>
          <w:color w:val="auto"/>
        </w:rPr>
        <w:fldChar w:fldCharType="end"/>
      </w:r>
      <w:r>
        <w:rPr>
          <w:rStyle w:val="24"/>
          <w:rFonts w:ascii="宋体" w:hAnsi="宋体" w:eastAsia="宋体" w:cs="宋体"/>
          <w:outline w:val="0"/>
          <w:color w:val="auto"/>
          <w:u w:color="000000"/>
          <w:rtl w:val="0"/>
          <w:lang w:val="zh-TW" w:eastAsia="zh-TW"/>
        </w:rPr>
        <w:t>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非单一产品采购项目，多家供应商提供的核心产品品牌相同的，按前款规定处理。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7.2</w:t>
      </w:r>
      <w:r>
        <w:rPr>
          <w:rStyle w:val="24"/>
          <w:rFonts w:ascii="宋体" w:hAnsi="宋体" w:eastAsia="宋体" w:cs="宋体"/>
          <w:outline w:val="0"/>
          <w:color w:val="auto"/>
          <w:u w:color="000000"/>
          <w:rtl w:val="0"/>
          <w:lang w:val="zh-TW" w:eastAsia="zh-TW"/>
        </w:rPr>
        <w:t>服务类项目不设置核心产品，不执行本须知正文第</w:t>
      </w:r>
      <w:r>
        <w:rPr>
          <w:rStyle w:val="25"/>
          <w:rFonts w:ascii="宋体" w:hAnsi="宋体" w:eastAsia="宋体" w:cs="宋体"/>
          <w:outline w:val="0"/>
          <w:color w:val="auto"/>
          <w:u w:color="000000"/>
          <w:rtl w:val="0"/>
          <w:lang w:val="en-US"/>
        </w:rPr>
        <w:t>7.1</w:t>
      </w:r>
      <w:r>
        <w:rPr>
          <w:rStyle w:val="24"/>
          <w:rFonts w:ascii="宋体" w:hAnsi="宋体" w:eastAsia="宋体" w:cs="宋体"/>
          <w:outline w:val="0"/>
          <w:color w:val="auto"/>
          <w:u w:color="000000"/>
          <w:rtl w:val="0"/>
          <w:lang w:val="zh-TW" w:eastAsia="zh-TW"/>
        </w:rPr>
        <w:t>条的规定。</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7.3</w:t>
      </w:r>
      <w:r>
        <w:rPr>
          <w:rStyle w:val="24"/>
          <w:rFonts w:ascii="宋体" w:hAnsi="宋体" w:eastAsia="宋体" w:cs="宋体"/>
          <w:outline w:val="0"/>
          <w:color w:val="auto"/>
          <w:u w:color="000000"/>
          <w:rtl w:val="0"/>
          <w:lang w:val="zh-TW" w:eastAsia="zh-TW"/>
        </w:rPr>
        <w:t>供应商竞标所使用的资格、信誉、荣誉、业绩与企业认证必须为该供应商所拥有。</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7.4</w:t>
      </w:r>
      <w:r>
        <w:rPr>
          <w:rStyle w:val="24"/>
          <w:rFonts w:ascii="宋体" w:hAnsi="宋体" w:eastAsia="宋体" w:cs="宋体"/>
          <w:outline w:val="0"/>
          <w:color w:val="auto"/>
          <w:u w:color="000000"/>
          <w:rtl w:val="0"/>
          <w:lang w:val="zh-TW" w:eastAsia="zh-TW"/>
        </w:rPr>
        <w:t>供应商应仔细阅读竞争性磋商文件的所有内容，按照竞争性磋商文件的要求提交响应文件，并对所提供的全部资料的真实性承担法律责任。</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7.5</w:t>
      </w:r>
      <w:r>
        <w:rPr>
          <w:rStyle w:val="24"/>
          <w:rFonts w:ascii="宋体" w:hAnsi="宋体" w:eastAsia="宋体" w:cs="宋体"/>
          <w:outline w:val="0"/>
          <w:color w:val="auto"/>
          <w:u w:color="000000"/>
          <w:rtl w:val="0"/>
          <w:lang w:val="zh-TW" w:eastAsia="zh-TW"/>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7.6</w:t>
      </w:r>
      <w:r>
        <w:rPr>
          <w:rStyle w:val="24"/>
          <w:rFonts w:ascii="宋体" w:hAnsi="宋体" w:eastAsia="宋体" w:cs="宋体"/>
          <w:outline w:val="0"/>
          <w:color w:val="auto"/>
          <w:u w:color="000000"/>
          <w:rtl w:val="0"/>
          <w:lang w:val="zh-TW" w:eastAsia="zh-TW"/>
        </w:rPr>
        <w:t>在政府采购活动中，采购人员及相关人员与供应商有下列利害关系之一的，应当回避：</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）参加采购活动前</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年内与供应商存在劳动关系；</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）参加采购活动前</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年内担任供应商的董事、监事；</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）参加采购活动前</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年内是供应商的控股股东或者实际控制人；</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）与供应商的法定代表人或负责人有夫妻、直系血亲、三代以内旁系血亲或者近姻亲关系；</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）与供应商有其他可能影响政府采购活动公平、公正进行的关系。</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7.7</w:t>
      </w:r>
      <w:r>
        <w:rPr>
          <w:rStyle w:val="24"/>
          <w:rFonts w:ascii="宋体" w:hAnsi="宋体" w:eastAsia="宋体" w:cs="宋体"/>
          <w:outline w:val="0"/>
          <w:color w:val="auto"/>
          <w:u w:color="000000"/>
          <w:rtl w:val="0"/>
          <w:lang w:val="zh-TW" w:eastAsia="zh-TW"/>
        </w:rPr>
        <w:t>有下列情形之一的视为供应商相互串通竞标，响应文件将被视为无效：</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）不同供应商的响应文件由同一单位或者个人编制；或不同供应商报名的</w:t>
      </w:r>
      <w:r>
        <w:rPr>
          <w:rStyle w:val="25"/>
          <w:rFonts w:ascii="宋体" w:hAnsi="宋体" w:eastAsia="宋体" w:cs="宋体"/>
          <w:outline w:val="0"/>
          <w:color w:val="auto"/>
          <w:u w:color="000000"/>
          <w:rtl w:val="0"/>
          <w:lang w:val="en-US"/>
        </w:rPr>
        <w:t>IP</w:t>
      </w:r>
      <w:r>
        <w:rPr>
          <w:rStyle w:val="24"/>
          <w:rFonts w:ascii="宋体" w:hAnsi="宋体" w:eastAsia="宋体" w:cs="宋体"/>
          <w:outline w:val="0"/>
          <w:color w:val="auto"/>
          <w:u w:color="000000"/>
          <w:rtl w:val="0"/>
          <w:lang w:val="zh-TW" w:eastAsia="zh-TW"/>
        </w:rPr>
        <w:t>地址一致的；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）不同供应商委托同一单位或者个人办理竞标事宜；</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）不同的供应商的响应文件载明的项目管理员为同一个人；</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）不同供应商的响应文件异常一致或报价呈规律性差异；</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）不同供应商的响应文件相互混装；</w:t>
      </w:r>
    </w:p>
    <w:p>
      <w:pPr>
        <w:pStyle w:val="9"/>
        <w:framePr w:wrap="auto" w:vAnchor="margin" w:hAnchor="text" w:yAlign="inline"/>
        <w:tabs>
          <w:tab w:val="left" w:pos="6931"/>
        </w:tabs>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6</w:t>
      </w:r>
      <w:r>
        <w:rPr>
          <w:rStyle w:val="24"/>
          <w:rFonts w:ascii="宋体" w:hAnsi="宋体" w:eastAsia="宋体" w:cs="宋体"/>
          <w:outline w:val="0"/>
          <w:color w:val="auto"/>
          <w:u w:color="000000"/>
          <w:rtl w:val="0"/>
          <w:lang w:val="zh-TW" w:eastAsia="zh-TW"/>
        </w:rPr>
        <w:t>）不同供应商的磋商保证金从同一单位或者个人账户转出。</w:t>
      </w:r>
      <w:r>
        <w:rPr>
          <w:rStyle w:val="25"/>
          <w:rFonts w:ascii="宋体" w:hAnsi="宋体" w:eastAsia="宋体" w:cs="宋体"/>
          <w:outline w:val="0"/>
          <w:color w:val="auto"/>
          <w:u w:color="000000"/>
          <w:lang w:val="en-US"/>
        </w:rPr>
        <w:tab/>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7.8</w:t>
      </w:r>
      <w:r>
        <w:rPr>
          <w:rStyle w:val="24"/>
          <w:rFonts w:ascii="宋体" w:hAnsi="宋体" w:eastAsia="宋体" w:cs="宋体"/>
          <w:outline w:val="0"/>
          <w:color w:val="auto"/>
          <w:u w:color="000000"/>
          <w:rtl w:val="0"/>
          <w:lang w:val="zh-TW" w:eastAsia="zh-TW"/>
        </w:rPr>
        <w:t>供应商有下列情形之一的，属于恶意串通行为：</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）供应商直接或者间接从采购人或者采购代理机构处获得其他供应商的相关信息并修改其响应文件；</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）供应商按照采购人或者采购代理机构的授意撤换、修改响应文件；</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）供应商之间协商报价、技术方案等响应文件或者响应文件的实质性内容；</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）属于同一集团、协会、商会等组织成员的供应商按照该组织要求协同参加政府采购活动；</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）供应商之间事先约定一致抬高或者压低报价，或者在政府采购活动中事先约定轮流以高价位或者低价位成交，或者事先约定由某一特定供应商成交，然后再参加竞标；</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6</w:t>
      </w:r>
      <w:r>
        <w:rPr>
          <w:rStyle w:val="24"/>
          <w:rFonts w:ascii="宋体" w:hAnsi="宋体" w:eastAsia="宋体" w:cs="宋体"/>
          <w:outline w:val="0"/>
          <w:color w:val="auto"/>
          <w:u w:color="000000"/>
          <w:rtl w:val="0"/>
          <w:lang w:val="zh-TW" w:eastAsia="zh-TW"/>
        </w:rPr>
        <w:t>）供应商之间商定部分供应商放弃参加政府采购活动或者放弃成交；</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7</w:t>
      </w:r>
      <w:r>
        <w:rPr>
          <w:rStyle w:val="24"/>
          <w:rFonts w:ascii="宋体" w:hAnsi="宋体" w:eastAsia="宋体" w:cs="宋体"/>
          <w:outline w:val="0"/>
          <w:color w:val="auto"/>
          <w:u w:color="000000"/>
          <w:rtl w:val="0"/>
          <w:lang w:val="zh-TW" w:eastAsia="zh-TW"/>
        </w:rPr>
        <w:t>）供应商与采购人或者采购代理机构之间、供应商相互之间，为谋求特定供应商成交或者排斥其他供应商的其他串通行为。</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7.9</w:t>
      </w:r>
      <w:r>
        <w:rPr>
          <w:rStyle w:val="24"/>
          <w:rFonts w:ascii="宋体" w:hAnsi="宋体" w:eastAsia="宋体" w:cs="宋体"/>
          <w:outline w:val="0"/>
          <w:color w:val="auto"/>
          <w:u w:color="000000"/>
          <w:rtl w:val="0"/>
          <w:lang w:val="zh-TW" w:eastAsia="zh-TW"/>
        </w:rPr>
        <w:t>关联供应商不得参加同一合同项下政府采购活动，否则响应文件将被视为无效：</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）单位负责人为同一人或者存在直接控股、管理关系的不同的供应商，不得参加同一合同项下的政府采购活动；</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）生产厂商授权给供应商后自己不得参加同一合同项下的政府采购活动；生产厂商对同一品牌同一型号的货物，仅能委托一个代理商参加竞标。</w:t>
      </w:r>
    </w:p>
    <w:p>
      <w:pPr>
        <w:pStyle w:val="9"/>
        <w:framePr w:wrap="auto" w:vAnchor="margin" w:hAnchor="text" w:yAlign="inline"/>
        <w:spacing w:line="400" w:lineRule="exact"/>
        <w:ind w:left="1" w:firstLine="417"/>
        <w:jc w:val="center"/>
        <w:rPr>
          <w:rStyle w:val="24"/>
          <w:rFonts w:ascii="宋体" w:hAnsi="宋体" w:eastAsia="宋体" w:cs="宋体"/>
          <w:outline w:val="0"/>
          <w:color w:val="auto"/>
          <w:u w:color="000000"/>
        </w:rPr>
      </w:pPr>
    </w:p>
    <w:p>
      <w:pPr>
        <w:pStyle w:val="9"/>
        <w:framePr w:wrap="auto" w:vAnchor="margin" w:hAnchor="text" w:yAlign="inline"/>
        <w:spacing w:line="400" w:lineRule="exact"/>
        <w:jc w:val="center"/>
        <w:rPr>
          <w:rStyle w:val="24"/>
          <w:rFonts w:ascii="宋体" w:hAnsi="宋体" w:eastAsia="宋体" w:cs="宋体"/>
          <w:b/>
          <w:bCs/>
          <w:outline w:val="0"/>
          <w:color w:val="auto"/>
          <w:sz w:val="32"/>
          <w:szCs w:val="32"/>
          <w:u w:color="000000"/>
          <w:lang w:val="zh-TW" w:eastAsia="zh-TW"/>
        </w:rPr>
      </w:pPr>
      <w:r>
        <w:rPr>
          <w:rStyle w:val="24"/>
          <w:rFonts w:ascii="宋体" w:hAnsi="宋体" w:eastAsia="宋体" w:cs="宋体"/>
          <w:b/>
          <w:bCs/>
          <w:outline w:val="0"/>
          <w:color w:val="auto"/>
          <w:sz w:val="32"/>
          <w:szCs w:val="32"/>
          <w:u w:color="000000"/>
          <w:rtl w:val="0"/>
          <w:lang w:val="zh-TW" w:eastAsia="zh-TW"/>
        </w:rPr>
        <w:t>二、竞争性磋商文件</w:t>
      </w:r>
    </w:p>
    <w:p>
      <w:pPr>
        <w:pStyle w:val="9"/>
        <w:framePr w:wrap="auto" w:vAnchor="margin" w:hAnchor="text" w:yAlign="inline"/>
        <w:spacing w:line="400" w:lineRule="exact"/>
        <w:jc w:val="center"/>
        <w:rPr>
          <w:rStyle w:val="24"/>
          <w:rFonts w:ascii="宋体" w:hAnsi="宋体" w:eastAsia="宋体" w:cs="宋体"/>
          <w:outline w:val="0"/>
          <w:color w:val="auto"/>
          <w:u w:color="000000"/>
        </w:rPr>
      </w:pPr>
    </w:p>
    <w:p>
      <w:pPr>
        <w:pStyle w:val="9"/>
        <w:framePr w:wrap="auto" w:vAnchor="margin" w:hAnchor="text" w:yAlign="inline"/>
        <w:spacing w:line="40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8.</w:t>
      </w:r>
      <w:r>
        <w:rPr>
          <w:rStyle w:val="24"/>
          <w:rFonts w:ascii="宋体" w:hAnsi="宋体" w:eastAsia="宋体" w:cs="宋体"/>
          <w:outline w:val="0"/>
          <w:color w:val="auto"/>
          <w:u w:color="000000"/>
          <w:rtl w:val="0"/>
          <w:lang w:val="zh-TW" w:eastAsia="zh-TW"/>
        </w:rPr>
        <w:t>竞争性磋商文件的构成</w:t>
      </w:r>
    </w:p>
    <w:p>
      <w:pPr>
        <w:pStyle w:val="9"/>
        <w:framePr w:wrap="auto" w:vAnchor="margin" w:hAnchor="text" w:yAlign="inline"/>
        <w:spacing w:line="400" w:lineRule="exact"/>
        <w:ind w:firstLine="420"/>
        <w:jc w:val="left"/>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）竞争性磋商公告；</w:t>
      </w:r>
    </w:p>
    <w:p>
      <w:pPr>
        <w:pStyle w:val="9"/>
        <w:framePr w:wrap="auto" w:vAnchor="margin" w:hAnchor="text" w:yAlign="inline"/>
        <w:spacing w:line="400" w:lineRule="exact"/>
        <w:ind w:firstLine="420"/>
        <w:jc w:val="left"/>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 xml:space="preserve">）供应商须知； </w:t>
      </w:r>
    </w:p>
    <w:p>
      <w:pPr>
        <w:pStyle w:val="9"/>
        <w:framePr w:wrap="auto" w:vAnchor="margin" w:hAnchor="text" w:yAlign="inline"/>
        <w:spacing w:line="400" w:lineRule="exact"/>
        <w:ind w:firstLine="420"/>
        <w:jc w:val="left"/>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）采购需求；</w:t>
      </w:r>
    </w:p>
    <w:p>
      <w:pPr>
        <w:pStyle w:val="9"/>
        <w:framePr w:wrap="auto" w:vAnchor="margin" w:hAnchor="text" w:yAlign="inline"/>
        <w:spacing w:line="400" w:lineRule="exact"/>
        <w:ind w:firstLine="420"/>
        <w:jc w:val="left"/>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）评审程序、评审方法和评审标准；</w:t>
      </w:r>
    </w:p>
    <w:p>
      <w:pPr>
        <w:pStyle w:val="9"/>
        <w:framePr w:wrap="auto" w:vAnchor="margin" w:hAnchor="text" w:yAlign="inline"/>
        <w:spacing w:line="400" w:lineRule="exact"/>
        <w:ind w:firstLine="420"/>
        <w:jc w:val="left"/>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）响应文件格式；</w:t>
      </w:r>
    </w:p>
    <w:p>
      <w:pPr>
        <w:pStyle w:val="9"/>
        <w:framePr w:wrap="auto" w:vAnchor="margin" w:hAnchor="text" w:yAlign="inline"/>
        <w:spacing w:line="400" w:lineRule="exact"/>
        <w:ind w:firstLine="420"/>
        <w:jc w:val="left"/>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6</w:t>
      </w:r>
      <w:r>
        <w:rPr>
          <w:rStyle w:val="24"/>
          <w:rFonts w:ascii="宋体" w:hAnsi="宋体" w:eastAsia="宋体" w:cs="宋体"/>
          <w:outline w:val="0"/>
          <w:color w:val="auto"/>
          <w:u w:color="000000"/>
          <w:rtl w:val="0"/>
          <w:lang w:val="zh-TW" w:eastAsia="zh-TW"/>
        </w:rPr>
        <w:t>）合同文本。</w:t>
      </w:r>
    </w:p>
    <w:p>
      <w:pPr>
        <w:pStyle w:val="9"/>
        <w:framePr w:wrap="auto" w:vAnchor="margin" w:hAnchor="text" w:yAlign="inline"/>
        <w:spacing w:line="40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9.</w:t>
      </w:r>
      <w:r>
        <w:rPr>
          <w:rStyle w:val="24"/>
          <w:rFonts w:ascii="宋体" w:hAnsi="宋体" w:eastAsia="宋体" w:cs="宋体"/>
          <w:outline w:val="0"/>
          <w:color w:val="auto"/>
          <w:u w:color="000000"/>
          <w:rtl w:val="0"/>
          <w:lang w:val="zh-TW" w:eastAsia="zh-TW"/>
        </w:rPr>
        <w:t>供应商的询问</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供应商应认真阅读竞争性磋商文件的采购需求，如供应商对竞争性磋商文件有疑问的，如要求采购人作出澄清或修改的，供应商尽可能在提交首次响应文件截止之日前，以书面形式向采购人、采购代理机构提出。</w:t>
      </w:r>
    </w:p>
    <w:p>
      <w:pPr>
        <w:pStyle w:val="9"/>
        <w:framePr w:wrap="auto" w:vAnchor="margin" w:hAnchor="text" w:yAlign="inline"/>
        <w:spacing w:line="40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10.</w:t>
      </w:r>
      <w:r>
        <w:rPr>
          <w:rStyle w:val="24"/>
          <w:rFonts w:ascii="宋体" w:hAnsi="宋体" w:eastAsia="宋体" w:cs="宋体"/>
          <w:outline w:val="0"/>
          <w:color w:val="auto"/>
          <w:u w:color="000000"/>
          <w:rtl w:val="0"/>
          <w:lang w:val="zh-TW" w:eastAsia="zh-TW"/>
        </w:rPr>
        <w:t>竞争性磋商文件的澄清和修改</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个工作日前，以书面形式通知所有获取磋商文件的供应商，不足</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个工作日的，应当顺延提交首次响应文件截止之日。</w:t>
      </w:r>
    </w:p>
    <w:p>
      <w:pPr>
        <w:pStyle w:val="9"/>
        <w:framePr w:wrap="auto" w:vAnchor="margin" w:hAnchor="text" w:yAlign="inline"/>
        <w:spacing w:line="400" w:lineRule="exact"/>
        <w:rPr>
          <w:rStyle w:val="24"/>
          <w:rFonts w:ascii="宋体" w:hAnsi="宋体" w:eastAsia="宋体" w:cs="宋体"/>
          <w:outline w:val="0"/>
          <w:color w:val="auto"/>
          <w:u w:color="000000"/>
        </w:rPr>
      </w:pPr>
    </w:p>
    <w:p>
      <w:pPr>
        <w:pStyle w:val="9"/>
        <w:framePr w:wrap="auto" w:vAnchor="margin" w:hAnchor="text" w:yAlign="inline"/>
        <w:spacing w:line="400" w:lineRule="exact"/>
        <w:jc w:val="center"/>
        <w:rPr>
          <w:rStyle w:val="24"/>
          <w:rFonts w:ascii="宋体" w:hAnsi="宋体" w:eastAsia="宋体" w:cs="宋体"/>
          <w:b/>
          <w:bCs/>
          <w:outline w:val="0"/>
          <w:color w:val="auto"/>
          <w:u w:color="000000"/>
          <w:lang w:val="zh-TW" w:eastAsia="zh-TW"/>
        </w:rPr>
      </w:pPr>
      <w:r>
        <w:rPr>
          <w:rStyle w:val="24"/>
          <w:rFonts w:ascii="宋体" w:hAnsi="宋体" w:eastAsia="宋体" w:cs="宋体"/>
          <w:b/>
          <w:bCs/>
          <w:outline w:val="0"/>
          <w:color w:val="auto"/>
          <w:sz w:val="32"/>
          <w:szCs w:val="32"/>
          <w:u w:color="000000"/>
          <w:rtl w:val="0"/>
          <w:lang w:val="zh-TW" w:eastAsia="zh-TW"/>
        </w:rPr>
        <w:t>三、响应文件的编制</w:t>
      </w:r>
    </w:p>
    <w:p>
      <w:pPr>
        <w:pStyle w:val="9"/>
        <w:framePr w:wrap="auto" w:vAnchor="margin" w:hAnchor="text" w:yAlign="inline"/>
        <w:spacing w:line="400" w:lineRule="exact"/>
        <w:rPr>
          <w:rStyle w:val="24"/>
          <w:rFonts w:ascii="宋体" w:hAnsi="宋体" w:eastAsia="宋体" w:cs="宋体"/>
          <w:outline w:val="0"/>
          <w:color w:val="auto"/>
          <w:u w:color="000000"/>
        </w:rPr>
      </w:pP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11.</w:t>
      </w:r>
      <w:r>
        <w:rPr>
          <w:rStyle w:val="24"/>
          <w:rFonts w:ascii="宋体" w:hAnsi="宋体" w:eastAsia="宋体" w:cs="宋体"/>
          <w:outline w:val="0"/>
          <w:color w:val="auto"/>
          <w:u w:color="000000"/>
          <w:rtl w:val="0"/>
          <w:lang w:val="zh-TW" w:eastAsia="zh-TW"/>
        </w:rPr>
        <w:t>响应文件的编制原则</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供应商应当按照竞争性磋商文件的要求编制响应文件，并对其提交的响应文件的真实性、合法性承担法律责任。响应文件应当对竞争性磋商文件作出实质性响应。</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w:t>
      </w:r>
      <w:r>
        <w:rPr>
          <w:rStyle w:val="24"/>
          <w:rFonts w:ascii="宋体" w:hAnsi="宋体" w:eastAsia="宋体" w:cs="宋体"/>
          <w:outline w:val="0"/>
          <w:color w:val="auto"/>
          <w:u w:color="000000"/>
          <w:rtl w:val="0"/>
          <w:lang w:val="zh-TW" w:eastAsia="zh-TW"/>
        </w:rPr>
        <w:t>响应文件的组成</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12.1</w:t>
      </w:r>
      <w:r>
        <w:rPr>
          <w:rStyle w:val="24"/>
          <w:rFonts w:ascii="宋体" w:hAnsi="宋体" w:eastAsia="宋体" w:cs="宋体"/>
          <w:outline w:val="0"/>
          <w:color w:val="auto"/>
          <w:u w:color="000000"/>
          <w:rtl w:val="0"/>
          <w:lang w:val="zh-TW" w:eastAsia="zh-TW"/>
        </w:rPr>
        <w:t>响应文件由资格证明文件、报价商务技术文件两部分组成。</w:t>
      </w:r>
    </w:p>
    <w:p>
      <w:pPr>
        <w:pStyle w:val="9"/>
        <w:framePr w:wrap="auto" w:vAnchor="margin" w:hAnchor="text" w:yAlign="inline"/>
        <w:spacing w:line="400" w:lineRule="exact"/>
        <w:ind w:left="840" w:hanging="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12.1.1</w:t>
      </w:r>
      <w:r>
        <w:rPr>
          <w:rStyle w:val="24"/>
          <w:rFonts w:ascii="宋体" w:hAnsi="宋体" w:eastAsia="宋体" w:cs="宋体"/>
          <w:outline w:val="0"/>
          <w:color w:val="auto"/>
          <w:u w:color="000000"/>
          <w:rtl w:val="0"/>
          <w:lang w:val="zh-TW" w:eastAsia="zh-TW"/>
        </w:rPr>
        <w:t>资格证明文件：详见须知前附表</w:t>
      </w:r>
    </w:p>
    <w:p>
      <w:pPr>
        <w:pStyle w:val="9"/>
        <w:framePr w:wrap="auto" w:vAnchor="margin" w:hAnchor="text" w:yAlign="inline"/>
        <w:spacing w:line="400" w:lineRule="exact"/>
        <w:ind w:left="840" w:hanging="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12.1.2</w:t>
      </w:r>
      <w:r>
        <w:rPr>
          <w:rStyle w:val="24"/>
          <w:rFonts w:ascii="宋体" w:hAnsi="宋体" w:eastAsia="宋体" w:cs="宋体"/>
          <w:outline w:val="0"/>
          <w:color w:val="auto"/>
          <w:u w:color="000000"/>
          <w:rtl w:val="0"/>
          <w:lang w:val="zh-TW" w:eastAsia="zh-TW"/>
        </w:rPr>
        <w:t>报价商务技术文件：详见须知前附表</w:t>
      </w:r>
    </w:p>
    <w:p>
      <w:pPr>
        <w:pStyle w:val="9"/>
        <w:framePr w:wrap="auto" w:vAnchor="margin" w:hAnchor="text" w:yAlign="inline"/>
        <w:spacing w:line="400" w:lineRule="exact"/>
        <w:ind w:left="840" w:hanging="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12.2</w:t>
      </w:r>
      <w:r>
        <w:rPr>
          <w:rStyle w:val="24"/>
          <w:rFonts w:ascii="宋体" w:hAnsi="宋体" w:eastAsia="宋体" w:cs="宋体"/>
          <w:outline w:val="0"/>
          <w:color w:val="auto"/>
          <w:u w:color="000000"/>
          <w:rtl w:val="0"/>
          <w:lang w:val="zh-TW" w:eastAsia="zh-TW"/>
        </w:rPr>
        <w:t>响应文件电子版：详见须知前附表</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13.</w:t>
      </w:r>
      <w:r>
        <w:rPr>
          <w:rStyle w:val="24"/>
          <w:rFonts w:ascii="宋体" w:hAnsi="宋体" w:eastAsia="宋体" w:cs="宋体"/>
          <w:outline w:val="0"/>
          <w:color w:val="auto"/>
          <w:u w:color="000000"/>
          <w:rtl w:val="0"/>
          <w:lang w:val="zh-TW" w:eastAsia="zh-TW"/>
        </w:rPr>
        <w:t>计量单位</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竞争性磋商文件已有明确规定的，使用竞争性磋商文件规定的计量单位；竞争性磋商文件没有规定的，应采用中华人民共和国法定计量单位，货币种类为人民币，否则视同未响应。</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14.</w:t>
      </w:r>
      <w:r>
        <w:rPr>
          <w:rStyle w:val="24"/>
          <w:rFonts w:ascii="宋体" w:hAnsi="宋体" w:eastAsia="宋体" w:cs="宋体"/>
          <w:outline w:val="0"/>
          <w:color w:val="auto"/>
          <w:u w:color="000000"/>
          <w:rtl w:val="0"/>
          <w:lang w:val="zh-TW" w:eastAsia="zh-TW"/>
        </w:rPr>
        <w:t>竞标的风险</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供应商没有按照竞争性磋商文件要求提供全部资料，或者供应商没有对竞争性磋商文件在各方面作出实质性响应可能导致其响应无效，是供应商应当考虑的风险。</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15.</w:t>
      </w:r>
      <w:r>
        <w:rPr>
          <w:rStyle w:val="24"/>
          <w:rFonts w:ascii="宋体" w:hAnsi="宋体" w:eastAsia="宋体" w:cs="宋体"/>
          <w:outline w:val="0"/>
          <w:color w:val="auto"/>
          <w:u w:color="000000"/>
          <w:rtl w:val="0"/>
          <w:lang w:val="zh-TW" w:eastAsia="zh-TW"/>
        </w:rPr>
        <w:t>竞标报价要求和构成</w:t>
      </w:r>
    </w:p>
    <w:p>
      <w:pPr>
        <w:pStyle w:val="9"/>
        <w:framePr w:wrap="auto" w:vAnchor="margin" w:hAnchor="text" w:yAlign="inline"/>
        <w:tabs>
          <w:tab w:val="left" w:pos="2492"/>
        </w:tabs>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15.1</w:t>
      </w:r>
      <w:r>
        <w:rPr>
          <w:rStyle w:val="24"/>
          <w:rFonts w:ascii="宋体" w:hAnsi="宋体" w:eastAsia="宋体" w:cs="宋体"/>
          <w:outline w:val="0"/>
          <w:color w:val="auto"/>
          <w:u w:color="000000"/>
          <w:rtl w:val="0"/>
          <w:lang w:val="zh-TW" w:eastAsia="zh-TW"/>
        </w:rPr>
        <w:t>竞标报价应按竞争性磋商文件中</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竞标报价表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格式填写。</w:t>
      </w:r>
    </w:p>
    <w:p>
      <w:pPr>
        <w:pStyle w:val="9"/>
        <w:framePr w:wrap="auto" w:vAnchor="margin" w:hAnchor="text" w:yAlign="inline"/>
        <w:tabs>
          <w:tab w:val="left" w:pos="2492"/>
        </w:tabs>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15.2</w:t>
      </w:r>
      <w:r>
        <w:rPr>
          <w:rStyle w:val="24"/>
          <w:rFonts w:ascii="宋体" w:hAnsi="宋体" w:eastAsia="宋体" w:cs="宋体"/>
          <w:outline w:val="0"/>
          <w:color w:val="auto"/>
          <w:u w:color="000000"/>
          <w:rtl w:val="0"/>
          <w:lang w:val="zh-TW" w:eastAsia="zh-TW"/>
        </w:rPr>
        <w:t>竞标报价的价格构成见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00" w:lineRule="exact"/>
        <w:ind w:left="426" w:firstLine="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15.3</w:t>
      </w:r>
      <w:r>
        <w:rPr>
          <w:rStyle w:val="24"/>
          <w:rFonts w:ascii="宋体" w:hAnsi="宋体" w:eastAsia="宋体" w:cs="宋体"/>
          <w:outline w:val="0"/>
          <w:color w:val="auto"/>
          <w:u w:color="000000"/>
          <w:rtl w:val="0"/>
          <w:lang w:val="zh-TW" w:eastAsia="zh-TW"/>
        </w:rPr>
        <w:t>竞标报价要求</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15.3.1</w:t>
      </w:r>
      <w:r>
        <w:rPr>
          <w:rStyle w:val="24"/>
          <w:rFonts w:ascii="宋体" w:hAnsi="宋体" w:eastAsia="宋体" w:cs="宋体"/>
          <w:outline w:val="0"/>
          <w:color w:val="auto"/>
          <w:u w:color="000000"/>
          <w:rtl w:val="0"/>
          <w:lang w:val="zh-TW" w:eastAsia="zh-TW"/>
        </w:rPr>
        <w:t>供应商的竞标报价应符合以下要求，否则响应文件按无效响应处理：</w:t>
      </w:r>
    </w:p>
    <w:p>
      <w:pPr>
        <w:pStyle w:val="9"/>
        <w:framePr w:wrap="auto" w:vAnchor="margin" w:hAnchor="text" w:yAlign="inline"/>
        <w:spacing w:line="400" w:lineRule="exact"/>
        <w:ind w:left="420" w:firstLine="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）供应商应当就</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采购需求</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中所竞标的每个分标的全部内容分别作完整唯一总价报价，</w:t>
      </w:r>
    </w:p>
    <w:p>
      <w:pPr>
        <w:pStyle w:val="9"/>
        <w:framePr w:wrap="auto" w:vAnchor="margin" w:hAnchor="text" w:yAlign="inline"/>
        <w:spacing w:line="400" w:lineRule="exact"/>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不得存在漏项报价；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）供应商应当就所竞标的分标的单项内容作唯一报价。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15.3.2</w:t>
      </w:r>
      <w:r>
        <w:rPr>
          <w:rStyle w:val="24"/>
          <w:rFonts w:ascii="宋体" w:hAnsi="宋体" w:eastAsia="宋体" w:cs="宋体"/>
          <w:outline w:val="0"/>
          <w:color w:val="auto"/>
          <w:u w:color="000000"/>
          <w:rtl w:val="0"/>
          <w:lang w:val="zh-TW" w:eastAsia="zh-TW"/>
        </w:rPr>
        <w:t>竞标报价（包含首次报价、最后报价）超过所竞标分标规定的采购预算金额或者最高限价的（如本项目公布了最高限价），其响应文件将作无效处理。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15.3.3</w:t>
      </w:r>
      <w:bookmarkStart w:id="14" w:name="_Hlk42592874"/>
      <w:r>
        <w:rPr>
          <w:rStyle w:val="24"/>
          <w:rFonts w:ascii="宋体" w:hAnsi="宋体" w:eastAsia="宋体" w:cs="宋体"/>
          <w:outline w:val="0"/>
          <w:color w:val="auto"/>
          <w:u w:color="000000"/>
          <w:rtl w:val="0"/>
          <w:lang w:val="zh-TW" w:eastAsia="zh-TW"/>
        </w:rPr>
        <w:t>竞标报价（包含首次报价、最后报价）超过分项采购预算金额或者最高限价的（如本项目公布了最高限价），其响应文件将作无效处理。</w:t>
      </w:r>
    </w:p>
    <w:bookmarkEnd w:id="14"/>
    <w:p>
      <w:pPr>
        <w:pStyle w:val="9"/>
        <w:framePr w:wrap="auto" w:vAnchor="margin" w:hAnchor="text" w:yAlign="inline"/>
        <w:spacing w:line="400" w:lineRule="exact"/>
        <w:ind w:left="420" w:firstLine="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16.</w:t>
      </w:r>
      <w:r>
        <w:rPr>
          <w:rStyle w:val="24"/>
          <w:rFonts w:ascii="宋体" w:hAnsi="宋体" w:eastAsia="宋体" w:cs="宋体"/>
          <w:outline w:val="0"/>
          <w:color w:val="auto"/>
          <w:u w:color="000000"/>
          <w:rtl w:val="0"/>
          <w:lang w:val="zh-TW" w:eastAsia="zh-TW"/>
        </w:rPr>
        <w:t>竞标有效期</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16.1</w:t>
      </w:r>
      <w:r>
        <w:rPr>
          <w:rStyle w:val="24"/>
          <w:rFonts w:ascii="宋体" w:hAnsi="宋体" w:eastAsia="宋体" w:cs="宋体"/>
          <w:outline w:val="0"/>
          <w:color w:val="auto"/>
          <w:u w:color="000000"/>
          <w:rtl w:val="0"/>
          <w:lang w:val="zh-TW" w:eastAsia="zh-TW"/>
        </w:rPr>
        <w:t>竞标有效期是指为保证采购人有足够的时间在提交响应文件后完成评审、确定成交供应商、合同签订等工作而要求供应商提交的响应文件在一定时间内保持有效的期限。</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 xml:space="preserve">16.2 </w:t>
      </w:r>
      <w:r>
        <w:rPr>
          <w:rStyle w:val="24"/>
          <w:rFonts w:ascii="宋体" w:hAnsi="宋体" w:eastAsia="宋体" w:cs="宋体"/>
          <w:outline w:val="0"/>
          <w:color w:val="auto"/>
          <w:u w:color="000000"/>
          <w:rtl w:val="0"/>
          <w:lang w:val="zh-TW" w:eastAsia="zh-TW"/>
        </w:rPr>
        <w:t>竞标有效期应由供应商按</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规定的期限作出响应。</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16.3</w:t>
      </w:r>
      <w:r>
        <w:rPr>
          <w:rStyle w:val="24"/>
          <w:rFonts w:ascii="宋体" w:hAnsi="宋体" w:eastAsia="宋体" w:cs="宋体"/>
          <w:outline w:val="0"/>
          <w:color w:val="auto"/>
          <w:u w:color="000000"/>
          <w:rtl w:val="0"/>
          <w:lang w:val="zh-TW" w:eastAsia="zh-TW"/>
        </w:rPr>
        <w:t>供应商的响应文件在竞标有效期内均保持有效。</w:t>
      </w:r>
    </w:p>
    <w:p>
      <w:pPr>
        <w:pStyle w:val="9"/>
        <w:framePr w:wrap="auto" w:vAnchor="margin" w:hAnchor="text" w:yAlign="inline"/>
        <w:spacing w:line="400" w:lineRule="exact"/>
        <w:ind w:left="420" w:firstLine="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17.</w:t>
      </w:r>
      <w:r>
        <w:rPr>
          <w:rStyle w:val="24"/>
          <w:rFonts w:ascii="宋体" w:hAnsi="宋体" w:eastAsia="宋体" w:cs="宋体"/>
          <w:outline w:val="0"/>
          <w:color w:val="auto"/>
          <w:u w:color="000000"/>
          <w:rtl w:val="0"/>
          <w:lang w:val="zh-TW" w:eastAsia="zh-TW"/>
        </w:rPr>
        <w:t>磋商保证金</w:t>
      </w:r>
    </w:p>
    <w:p>
      <w:pPr>
        <w:pStyle w:val="9"/>
        <w:framePr w:wrap="auto" w:vAnchor="margin" w:hAnchor="text" w:yAlign="inline"/>
        <w:spacing w:line="400" w:lineRule="exact"/>
        <w:ind w:left="420" w:firstLine="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无</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18.</w:t>
      </w:r>
      <w:r>
        <w:rPr>
          <w:rStyle w:val="24"/>
          <w:rFonts w:ascii="宋体" w:hAnsi="宋体" w:eastAsia="宋体" w:cs="宋体"/>
          <w:outline w:val="0"/>
          <w:color w:val="auto"/>
          <w:u w:color="000000"/>
          <w:rtl w:val="0"/>
          <w:lang w:val="zh-TW" w:eastAsia="zh-TW"/>
        </w:rPr>
        <w:t>响应文件编制的要求</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18.1</w:t>
      </w:r>
      <w:r>
        <w:rPr>
          <w:rStyle w:val="24"/>
          <w:rFonts w:ascii="宋体" w:hAnsi="宋体" w:eastAsia="宋体" w:cs="宋体"/>
          <w:outline w:val="0"/>
          <w:color w:val="auto"/>
          <w:u w:color="000000"/>
          <w:rtl w:val="0"/>
          <w:lang w:val="zh-TW" w:eastAsia="zh-TW"/>
        </w:rPr>
        <w:t>供应商应按本竞争性磋商文件规定的格式和顺序编制、装订响应文件并标注页码，响应文件内容</w:t>
      </w:r>
      <w:r>
        <w:rPr>
          <w:rStyle w:val="24"/>
          <w:rFonts w:ascii="宋体" w:hAnsi="宋体" w:eastAsia="宋体" w:cs="宋体"/>
          <w:outline w:val="0"/>
          <w:color w:val="auto"/>
          <w:spacing w:val="0"/>
          <w:u w:color="000000"/>
          <w:rtl w:val="0"/>
          <w:lang w:val="zh-TW" w:eastAsia="zh-TW"/>
        </w:rPr>
        <w:t>不完整、编排混乱导致响应文件被误读、漏读或者查找不到相关内容的，</w:t>
      </w:r>
      <w:r>
        <w:rPr>
          <w:rStyle w:val="24"/>
          <w:rFonts w:ascii="宋体" w:hAnsi="宋体" w:eastAsia="宋体" w:cs="宋体"/>
          <w:outline w:val="0"/>
          <w:color w:val="auto"/>
          <w:u w:color="000000"/>
          <w:rtl w:val="0"/>
          <w:lang w:val="zh-TW" w:eastAsia="zh-TW"/>
        </w:rPr>
        <w:t>由此引发的</w:t>
      </w:r>
      <w:r>
        <w:rPr>
          <w:rStyle w:val="24"/>
          <w:rFonts w:ascii="宋体" w:hAnsi="宋体" w:eastAsia="宋体" w:cs="宋体"/>
          <w:outline w:val="0"/>
          <w:color w:val="auto"/>
          <w:spacing w:val="0"/>
          <w:u w:color="000000"/>
          <w:rtl w:val="0"/>
          <w:lang w:val="zh-TW" w:eastAsia="zh-TW"/>
        </w:rPr>
        <w:t>后果由供应商承担。</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18.2</w:t>
      </w:r>
      <w:r>
        <w:rPr>
          <w:rStyle w:val="24"/>
          <w:rFonts w:ascii="宋体" w:hAnsi="宋体" w:eastAsia="宋体" w:cs="宋体"/>
          <w:outline w:val="0"/>
          <w:color w:val="auto"/>
          <w:u w:color="000000"/>
          <w:rtl w:val="0"/>
          <w:lang w:val="zh-TW" w:eastAsia="zh-TW"/>
        </w:rPr>
        <w:t>响应文件应按资格证明文件、报价商务技术文件分别编制，资格证明文件、报价商务技术文件按顺序装订成册。响应文件正本一份，副本份数详见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，响应文件的封面应注明</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正本</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副本</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字样，提供响应文件正、副本数量不足的将按无效响应处理。由于响应文件装订松散而造成的丢失或其他情况导致的不利后果由供应商自行承担。</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18.3</w:t>
      </w:r>
      <w:r>
        <w:rPr>
          <w:rStyle w:val="24"/>
          <w:rFonts w:ascii="宋体" w:hAnsi="宋体" w:eastAsia="宋体" w:cs="宋体"/>
          <w:outline w:val="0"/>
          <w:color w:val="auto"/>
          <w:u w:color="000000"/>
          <w:rtl w:val="0"/>
          <w:lang w:val="zh-TW" w:eastAsia="zh-TW"/>
        </w:rPr>
        <w:t>响应文件的正本应打印或用不褪色的墨水填写，响应文件正本除本</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中规定的可提供复印件外均须提供原件，副本可为正本签字、盖章后的复印件，当副本和正本不一致时，以正本为准。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18.4</w:t>
      </w:r>
      <w:r>
        <w:rPr>
          <w:rStyle w:val="24"/>
          <w:rFonts w:ascii="宋体" w:hAnsi="宋体" w:eastAsia="宋体" w:cs="宋体"/>
          <w:outline w:val="0"/>
          <w:color w:val="auto"/>
          <w:u w:color="000000"/>
          <w:rtl w:val="0"/>
          <w:lang w:val="zh-TW" w:eastAsia="zh-TW"/>
        </w:rPr>
        <w:t>响应文件须由供应商在规定位置盖公章并由法定代表人或委托代理人签字，否则其响应文件按无效响应处理。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18.5</w:t>
      </w:r>
      <w:r>
        <w:rPr>
          <w:rStyle w:val="24"/>
          <w:rFonts w:ascii="宋体" w:hAnsi="宋体" w:eastAsia="宋体" w:cs="宋体"/>
          <w:outline w:val="0"/>
          <w:color w:val="auto"/>
          <w:u w:color="000000"/>
          <w:rtl w:val="0"/>
          <w:lang w:val="zh-TW" w:eastAsia="zh-TW"/>
        </w:rPr>
        <w:t>响应文件中标注的供应商名称应与营业执照（事业单位法人证书、执业许可证、自然人身份证）及公章一致，否则其响应文件按无效响应处理。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18.6</w:t>
      </w:r>
      <w:r>
        <w:rPr>
          <w:rStyle w:val="24"/>
          <w:rFonts w:ascii="宋体" w:hAnsi="宋体" w:eastAsia="宋体" w:cs="宋体"/>
          <w:outline w:val="0"/>
          <w:color w:val="auto"/>
          <w:u w:color="000000"/>
          <w:rtl w:val="0"/>
          <w:lang w:val="zh-TW" w:eastAsia="zh-TW"/>
        </w:rPr>
        <w:t>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19.</w:t>
      </w:r>
      <w:r>
        <w:rPr>
          <w:rStyle w:val="24"/>
          <w:rFonts w:ascii="宋体" w:hAnsi="宋体" w:eastAsia="宋体" w:cs="宋体"/>
          <w:outline w:val="0"/>
          <w:color w:val="auto"/>
          <w:u w:color="000000"/>
          <w:rtl w:val="0"/>
          <w:lang w:val="zh-TW" w:eastAsia="zh-TW"/>
        </w:rPr>
        <w:t>响应文件的密封和标记</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19.1</w:t>
      </w:r>
      <w:r>
        <w:rPr>
          <w:rStyle w:val="24"/>
          <w:rFonts w:ascii="宋体" w:hAnsi="宋体" w:eastAsia="宋体" w:cs="宋体"/>
          <w:outline w:val="0"/>
          <w:color w:val="auto"/>
          <w:u w:color="000000"/>
          <w:rtl w:val="0"/>
          <w:lang w:val="zh-TW" w:eastAsia="zh-TW"/>
        </w:rPr>
        <w:t>响应文件正、副本全部装入一个或多个包封袋</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箱（响应文件的补充、修改可另行单独递交）中并加以密封，封口处必须加盖供应商公章或法定代表人签字或委托代理人签字，以示密封。</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19.2</w:t>
      </w:r>
      <w:r>
        <w:rPr>
          <w:rStyle w:val="24"/>
          <w:rFonts w:ascii="宋体" w:hAnsi="宋体" w:eastAsia="宋体" w:cs="宋体"/>
          <w:outline w:val="0"/>
          <w:color w:val="auto"/>
          <w:u w:color="000000"/>
          <w:rtl w:val="0"/>
          <w:lang w:val="zh-TW" w:eastAsia="zh-TW"/>
        </w:rPr>
        <w:t>响应文件外层包装封面上应标记</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项目名称、项目编号、供应商名称、所竞分标、首次响应文件提交截止时间前不得启封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字样。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19.3</w:t>
      </w:r>
      <w:r>
        <w:rPr>
          <w:rStyle w:val="24"/>
          <w:rFonts w:ascii="宋体" w:hAnsi="宋体" w:eastAsia="宋体" w:cs="宋体"/>
          <w:outline w:val="0"/>
          <w:color w:val="auto"/>
          <w:u w:color="000000"/>
          <w:rtl w:val="0"/>
          <w:lang w:val="zh-TW" w:eastAsia="zh-TW"/>
        </w:rPr>
        <w:t>未按上述规定密封的响应文件将被拒收。</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20.</w:t>
      </w:r>
      <w:r>
        <w:rPr>
          <w:rStyle w:val="24"/>
          <w:rFonts w:ascii="宋体" w:hAnsi="宋体" w:eastAsia="宋体" w:cs="宋体"/>
          <w:outline w:val="0"/>
          <w:color w:val="auto"/>
          <w:u w:color="000000"/>
          <w:rtl w:val="0"/>
          <w:lang w:val="zh-TW" w:eastAsia="zh-TW"/>
        </w:rPr>
        <w:t>响应文件的提交</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20.1</w:t>
      </w:r>
      <w:r>
        <w:rPr>
          <w:rStyle w:val="24"/>
          <w:rFonts w:ascii="宋体" w:hAnsi="宋体" w:eastAsia="宋体" w:cs="宋体"/>
          <w:outline w:val="0"/>
          <w:color w:val="auto"/>
          <w:u w:color="000000"/>
          <w:rtl w:val="0"/>
          <w:lang w:val="zh-TW" w:eastAsia="zh-TW"/>
        </w:rPr>
        <w:t>供应商必须在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规定的时间和地点提交响应文件。</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20.2</w:t>
      </w:r>
      <w:r>
        <w:rPr>
          <w:rStyle w:val="24"/>
          <w:rFonts w:ascii="宋体" w:hAnsi="宋体" w:eastAsia="宋体" w:cs="宋体"/>
          <w:outline w:val="0"/>
          <w:color w:val="auto"/>
          <w:u w:color="000000"/>
          <w:rtl w:val="0"/>
          <w:lang w:val="zh-TW" w:eastAsia="zh-TW"/>
        </w:rPr>
        <w:t>采购代理机构工作人员收到响应文件后，应当如实记载响应文件的密封情况。</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20.3</w:t>
      </w:r>
      <w:r>
        <w:rPr>
          <w:rStyle w:val="24"/>
          <w:rFonts w:ascii="宋体" w:hAnsi="宋体" w:eastAsia="宋体" w:cs="宋体"/>
          <w:outline w:val="0"/>
          <w:color w:val="auto"/>
          <w:u w:color="000000"/>
          <w:rtl w:val="0"/>
          <w:lang w:val="zh-TW" w:eastAsia="zh-TW"/>
        </w:rPr>
        <w:t>在首次响应文件提交截止时间后送达的或不符合本须知正文第</w:t>
      </w:r>
      <w:r>
        <w:rPr>
          <w:rStyle w:val="25"/>
          <w:rFonts w:ascii="宋体" w:hAnsi="宋体" w:eastAsia="宋体" w:cs="宋体"/>
          <w:outline w:val="0"/>
          <w:color w:val="auto"/>
          <w:u w:color="000000"/>
          <w:rtl w:val="0"/>
          <w:lang w:val="en-US"/>
        </w:rPr>
        <w:t>19.3</w:t>
      </w:r>
      <w:r>
        <w:rPr>
          <w:rStyle w:val="24"/>
          <w:rFonts w:ascii="宋体" w:hAnsi="宋体" w:eastAsia="宋体" w:cs="宋体"/>
          <w:outline w:val="0"/>
          <w:color w:val="auto"/>
          <w:u w:color="000000"/>
          <w:rtl w:val="0"/>
          <w:lang w:val="zh-TW" w:eastAsia="zh-TW"/>
        </w:rPr>
        <w:t>条的响应文件为无效文件，采购人或者采购代理机构应当拒收。</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20.4</w:t>
      </w:r>
      <w:r>
        <w:rPr>
          <w:rStyle w:val="24"/>
          <w:rFonts w:ascii="宋体" w:hAnsi="宋体" w:eastAsia="宋体" w:cs="宋体"/>
          <w:outline w:val="0"/>
          <w:color w:val="auto"/>
          <w:u w:color="000000"/>
          <w:rtl w:val="0"/>
          <w:lang w:val="zh-TW" w:eastAsia="zh-TW"/>
        </w:rPr>
        <w:t>未通过实名制在线免费获取竞争性磋商文件的供应商，采购代理机构必须拒收响应文件。</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21.</w:t>
      </w:r>
      <w:r>
        <w:rPr>
          <w:rStyle w:val="24"/>
          <w:rFonts w:ascii="宋体" w:hAnsi="宋体" w:eastAsia="宋体" w:cs="宋体"/>
          <w:outline w:val="0"/>
          <w:color w:val="auto"/>
          <w:u w:color="000000"/>
          <w:rtl w:val="0"/>
          <w:lang w:val="zh-TW" w:eastAsia="zh-TW"/>
        </w:rPr>
        <w:t>首次响应文件的补充、修改与撤回</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bookmarkStart w:id="15" w:name="_Hlk45702405"/>
      <w:r>
        <w:rPr>
          <w:rStyle w:val="25"/>
          <w:rFonts w:ascii="宋体" w:hAnsi="宋体" w:eastAsia="宋体" w:cs="宋体"/>
          <w:outline w:val="0"/>
          <w:color w:val="auto"/>
          <w:u w:color="000000"/>
          <w:rtl w:val="0"/>
          <w:lang w:val="en-US"/>
        </w:rPr>
        <w:t>22.</w:t>
      </w:r>
      <w:r>
        <w:rPr>
          <w:rStyle w:val="24"/>
          <w:rFonts w:ascii="宋体" w:hAnsi="宋体" w:eastAsia="宋体" w:cs="宋体"/>
          <w:outline w:val="0"/>
          <w:color w:val="auto"/>
          <w:u w:color="000000"/>
          <w:rtl w:val="0"/>
          <w:lang w:val="zh-TW" w:eastAsia="zh-TW"/>
        </w:rPr>
        <w:t>在首次响应文件提交截止时间止提交响应文件的供应商不足</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家时，应当由供应商签字领回响应文件，除此之外采购人和采购代理机构对已提交的响应文件概不退回。</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23.</w:t>
      </w:r>
      <w:r>
        <w:rPr>
          <w:rStyle w:val="24"/>
          <w:rFonts w:ascii="宋体" w:hAnsi="宋体" w:eastAsia="宋体" w:cs="宋体"/>
          <w:outline w:val="0"/>
          <w:color w:val="auto"/>
          <w:u w:color="000000"/>
          <w:rtl w:val="0"/>
          <w:lang w:val="zh-TW" w:eastAsia="zh-TW"/>
        </w:rPr>
        <w:t>供应商在首次响应文件提交截止时间后向采购人、采购代理机构书面申请撤回响应文件的，将根据本须知正文</w:t>
      </w:r>
      <w:r>
        <w:rPr>
          <w:rStyle w:val="25"/>
          <w:rFonts w:ascii="宋体" w:hAnsi="宋体" w:eastAsia="宋体" w:cs="宋体"/>
          <w:outline w:val="0"/>
          <w:color w:val="auto"/>
          <w:u w:color="000000"/>
          <w:rtl w:val="0"/>
          <w:lang w:val="en-US"/>
        </w:rPr>
        <w:t>17.4</w:t>
      </w:r>
      <w:r>
        <w:rPr>
          <w:rStyle w:val="24"/>
          <w:rFonts w:ascii="宋体" w:hAnsi="宋体" w:eastAsia="宋体" w:cs="宋体"/>
          <w:outline w:val="0"/>
          <w:color w:val="auto"/>
          <w:u w:color="000000"/>
          <w:rtl w:val="0"/>
          <w:lang w:val="zh-TW" w:eastAsia="zh-TW"/>
        </w:rPr>
        <w:t>的规定不予退还其磋商保证金。</w:t>
      </w:r>
    </w:p>
    <w:bookmarkEnd w:id="15"/>
    <w:p>
      <w:pPr>
        <w:pStyle w:val="9"/>
        <w:framePr w:wrap="auto" w:vAnchor="margin" w:hAnchor="text" w:yAlign="inline"/>
        <w:spacing w:line="400" w:lineRule="exact"/>
        <w:rPr>
          <w:rStyle w:val="24"/>
          <w:rFonts w:ascii="宋体" w:hAnsi="宋体" w:eastAsia="宋体" w:cs="宋体"/>
          <w:outline w:val="0"/>
          <w:color w:val="auto"/>
          <w:u w:color="000000"/>
        </w:rPr>
      </w:pPr>
    </w:p>
    <w:p>
      <w:pPr>
        <w:pStyle w:val="9"/>
        <w:framePr w:wrap="auto" w:vAnchor="margin" w:hAnchor="text" w:yAlign="inline"/>
        <w:spacing w:line="400" w:lineRule="exact"/>
        <w:ind w:left="420" w:firstLine="420"/>
        <w:jc w:val="center"/>
        <w:rPr>
          <w:rStyle w:val="24"/>
          <w:rFonts w:ascii="宋体" w:hAnsi="宋体" w:eastAsia="宋体" w:cs="宋体"/>
          <w:b/>
          <w:bCs/>
          <w:outline w:val="0"/>
          <w:color w:val="auto"/>
          <w:sz w:val="32"/>
          <w:szCs w:val="32"/>
          <w:u w:color="000000"/>
          <w:lang w:val="zh-TW" w:eastAsia="zh-TW"/>
        </w:rPr>
      </w:pPr>
      <w:r>
        <w:rPr>
          <w:rStyle w:val="24"/>
          <w:rFonts w:ascii="宋体" w:hAnsi="宋体" w:eastAsia="宋体" w:cs="宋体"/>
          <w:b/>
          <w:bCs/>
          <w:outline w:val="0"/>
          <w:color w:val="auto"/>
          <w:sz w:val="32"/>
          <w:szCs w:val="32"/>
          <w:u w:color="000000"/>
          <w:rtl w:val="0"/>
          <w:lang w:val="zh-TW" w:eastAsia="zh-TW"/>
        </w:rPr>
        <w:t>四、评审及磋商</w:t>
      </w:r>
    </w:p>
    <w:p>
      <w:pPr>
        <w:pStyle w:val="9"/>
        <w:framePr w:wrap="auto" w:vAnchor="margin" w:hAnchor="text" w:yAlign="inline"/>
        <w:spacing w:line="400" w:lineRule="exact"/>
        <w:ind w:left="420" w:firstLine="420"/>
        <w:rPr>
          <w:rStyle w:val="24"/>
          <w:rFonts w:ascii="宋体" w:hAnsi="宋体" w:eastAsia="宋体" w:cs="宋体"/>
          <w:outline w:val="0"/>
          <w:color w:val="auto"/>
          <w:u w:color="000000"/>
        </w:rPr>
      </w:pP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24.</w:t>
      </w:r>
      <w:r>
        <w:rPr>
          <w:rStyle w:val="24"/>
          <w:rFonts w:ascii="宋体" w:hAnsi="宋体" w:eastAsia="宋体" w:cs="宋体"/>
          <w:outline w:val="0"/>
          <w:color w:val="auto"/>
          <w:u w:color="000000"/>
          <w:rtl w:val="0"/>
          <w:lang w:val="zh-TW" w:eastAsia="zh-TW"/>
        </w:rPr>
        <w:t>磋商小组成立及响应文件的开启</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24.1</w:t>
      </w:r>
      <w:r>
        <w:rPr>
          <w:rStyle w:val="24"/>
          <w:rFonts w:ascii="宋体" w:hAnsi="宋体" w:eastAsia="宋体" w:cs="宋体"/>
          <w:outline w:val="0"/>
          <w:color w:val="auto"/>
          <w:u w:color="000000"/>
          <w:rtl w:val="0"/>
          <w:lang w:val="zh-TW" w:eastAsia="zh-TW"/>
        </w:rPr>
        <w:t>磋商小组由采购人代表和评审专家共</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人以上单数组成，具体人数见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，其中评审专家人数不得少于磋商小组成员总数的</w:t>
      </w:r>
      <w:r>
        <w:rPr>
          <w:rStyle w:val="25"/>
          <w:rFonts w:ascii="宋体" w:hAnsi="宋体" w:eastAsia="宋体" w:cs="宋体"/>
          <w:outline w:val="0"/>
          <w:color w:val="auto"/>
          <w:u w:color="000000"/>
          <w:rtl w:val="0"/>
          <w:lang w:val="en-US"/>
        </w:rPr>
        <w:t>2/3</w:t>
      </w:r>
      <w:r>
        <w:rPr>
          <w:rStyle w:val="24"/>
          <w:rFonts w:ascii="宋体" w:hAnsi="宋体" w:eastAsia="宋体" w:cs="宋体"/>
          <w:outline w:val="0"/>
          <w:color w:val="auto"/>
          <w:u w:color="000000"/>
          <w:rtl w:val="0"/>
          <w:lang w:val="zh-TW" w:eastAsia="zh-TW"/>
        </w:rPr>
        <w:t>。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人以上单数组成。</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24.2</w:t>
      </w:r>
      <w:r>
        <w:rPr>
          <w:rStyle w:val="24"/>
          <w:rFonts w:ascii="宋体" w:hAnsi="宋体" w:eastAsia="宋体" w:cs="宋体"/>
          <w:outline w:val="0"/>
          <w:color w:val="auto"/>
          <w:u w:color="000000"/>
          <w:rtl w:val="0"/>
          <w:lang w:val="zh-TW" w:eastAsia="zh-TW"/>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名法律专家。</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24.3</w:t>
      </w:r>
      <w:r>
        <w:rPr>
          <w:rStyle w:val="24"/>
          <w:rFonts w:ascii="宋体" w:hAnsi="宋体" w:eastAsia="宋体" w:cs="宋体"/>
          <w:outline w:val="0"/>
          <w:color w:val="auto"/>
          <w:u w:color="000000"/>
          <w:rtl w:val="0"/>
          <w:lang w:val="zh-TW" w:eastAsia="zh-TW"/>
        </w:rPr>
        <w:t>响应文件的开启：具体详见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25.</w:t>
      </w:r>
      <w:r>
        <w:rPr>
          <w:rStyle w:val="24"/>
          <w:rFonts w:ascii="宋体" w:hAnsi="宋体" w:eastAsia="宋体" w:cs="宋体"/>
          <w:outline w:val="0"/>
          <w:color w:val="auto"/>
          <w:u w:color="000000"/>
          <w:rtl w:val="0"/>
          <w:lang w:val="zh-TW" w:eastAsia="zh-TW"/>
        </w:rPr>
        <w:t>响应文件评审程序</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25.1</w:t>
      </w:r>
      <w:r>
        <w:rPr>
          <w:rStyle w:val="24"/>
          <w:rFonts w:ascii="宋体" w:hAnsi="宋体" w:eastAsia="宋体" w:cs="宋体"/>
          <w:outline w:val="0"/>
          <w:color w:val="auto"/>
          <w:u w:color="000000"/>
          <w:rtl w:val="0"/>
          <w:lang w:val="zh-TW" w:eastAsia="zh-TW"/>
        </w:rPr>
        <w:t>资格审查</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25.1.1</w:t>
      </w:r>
      <w:r>
        <w:rPr>
          <w:rStyle w:val="24"/>
          <w:rFonts w:ascii="宋体" w:hAnsi="宋体" w:eastAsia="宋体" w:cs="宋体"/>
          <w:outline w:val="0"/>
          <w:color w:val="auto"/>
          <w:u w:color="000000"/>
          <w:rtl w:val="0"/>
          <w:lang w:val="zh-TW" w:eastAsia="zh-TW"/>
        </w:rPr>
        <w:t>响应文件开启后，由磋商小组依法对供应商的资格证明文件进行审查，详见第四章</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评审程序、评审方法和评审标准</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第</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条</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资格审查</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，其中信用查询详见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 xml:space="preserve">” </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25.1.2</w:t>
      </w:r>
      <w:r>
        <w:rPr>
          <w:rStyle w:val="24"/>
          <w:rFonts w:ascii="宋体" w:hAnsi="宋体" w:eastAsia="宋体" w:cs="宋体"/>
          <w:outline w:val="0"/>
          <w:color w:val="auto"/>
          <w:u w:color="000000"/>
          <w:rtl w:val="0"/>
          <w:lang w:val="zh-TW" w:eastAsia="zh-TW"/>
        </w:rPr>
        <w:t>通过资格审查的合格供应商不足</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家的，不得进入符合性审查环节，</w:t>
      </w:r>
      <w:bookmarkStart w:id="16" w:name="_Hlk42528660"/>
      <w:r>
        <w:rPr>
          <w:rStyle w:val="24"/>
          <w:rFonts w:ascii="宋体" w:hAnsi="宋体" w:eastAsia="宋体" w:cs="宋体"/>
          <w:outline w:val="0"/>
          <w:color w:val="auto"/>
          <w:u w:color="000000"/>
          <w:rtl w:val="0"/>
          <w:lang w:val="zh-TW" w:eastAsia="zh-TW"/>
        </w:rPr>
        <w:t>采购人或采购代理机构应当重新开展采购活动。</w:t>
      </w:r>
    </w:p>
    <w:bookmarkEnd w:id="16"/>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25.2</w:t>
      </w:r>
      <w:r>
        <w:rPr>
          <w:rStyle w:val="24"/>
          <w:rFonts w:ascii="宋体" w:hAnsi="宋体" w:eastAsia="宋体" w:cs="宋体"/>
          <w:outline w:val="0"/>
          <w:color w:val="auto"/>
          <w:u w:color="000000"/>
          <w:rtl w:val="0"/>
          <w:lang w:val="zh-TW" w:eastAsia="zh-TW"/>
        </w:rPr>
        <w:t>符合性审查</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25.2.1</w:t>
      </w:r>
      <w:r>
        <w:rPr>
          <w:rStyle w:val="24"/>
          <w:rFonts w:ascii="宋体" w:hAnsi="宋体" w:eastAsia="宋体" w:cs="宋体"/>
          <w:outline w:val="0"/>
          <w:color w:val="auto"/>
          <w:u w:color="000000"/>
          <w:rtl w:val="0"/>
          <w:lang w:val="zh-TW" w:eastAsia="zh-TW"/>
        </w:rPr>
        <w:t>由磋商小组通过资格审查的合格供应商的响应文件的竞标报价、商务、技术等实质性要求进行符合性审查，以确定其是否满足竞争性磋商文件的实质性要求。详见第四章</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评审程序、评审方法和评审标准</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第</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条</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符合性审查</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，其中商务条款评审和技术需求评审中允许负偏离的条款数详见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 xml:space="preserve">25.2.2 </w:t>
      </w:r>
      <w:r>
        <w:rPr>
          <w:rStyle w:val="24"/>
          <w:rFonts w:ascii="宋体" w:hAnsi="宋体" w:eastAsia="宋体" w:cs="宋体"/>
          <w:outline w:val="0"/>
          <w:color w:val="auto"/>
          <w:u w:color="000000"/>
          <w:rtl w:val="0"/>
          <w:lang w:val="zh-TW" w:eastAsia="zh-TW"/>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25.2.3</w:t>
      </w:r>
      <w:r>
        <w:rPr>
          <w:rStyle w:val="24"/>
          <w:rFonts w:ascii="宋体" w:hAnsi="宋体" w:eastAsia="宋体" w:cs="宋体"/>
          <w:outline w:val="0"/>
          <w:color w:val="auto"/>
          <w:u w:color="000000"/>
          <w:rtl w:val="0"/>
          <w:lang w:val="zh-TW" w:eastAsia="zh-TW"/>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应当附法定代表人授权书（若委托代理人为响应文件中承诺的授权委托代理人的，无须出示法定代表人授权委托书）。供应商为自然人的，应当由本人签字并附身份证明。</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25.2.4</w:t>
      </w:r>
      <w:r>
        <w:rPr>
          <w:rStyle w:val="24"/>
          <w:rFonts w:ascii="宋体" w:hAnsi="宋体" w:eastAsia="宋体" w:cs="宋体"/>
          <w:outline w:val="0"/>
          <w:color w:val="auto"/>
          <w:u w:color="000000"/>
          <w:rtl w:val="0"/>
          <w:lang w:val="zh-TW" w:eastAsia="zh-TW"/>
        </w:rPr>
        <w:t xml:space="preserve">首次响应文件中报价出现前后不一致的，按照下列规定修正： </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）响应文件中报价表内容与响应文件中相应内容不一致的，以报价表为准；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）大写金额和小写金额不一致的，以大写金额为准；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）单价金额小数点或者百分比有明显错位的，以报价表的总价为准，并修改单价；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）总价金额与按单价汇总金额不一致的，以单价金额计算结果为准。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同时出现两种以上不一致的，按照以上（</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）规定的顺序逐条进行修正。修正后的报价经供应商确认后产生约束力，供应商不确认的，其响应文件按无效响应处理。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25.2.5</w:t>
      </w:r>
      <w:r>
        <w:rPr>
          <w:rStyle w:val="24"/>
          <w:rFonts w:ascii="宋体" w:hAnsi="宋体" w:eastAsia="宋体" w:cs="宋体"/>
          <w:outline w:val="0"/>
          <w:color w:val="auto"/>
          <w:u w:color="000000"/>
          <w:rtl w:val="0"/>
          <w:lang w:val="zh-TW" w:eastAsia="zh-TW"/>
        </w:rPr>
        <w:t>磋商小组成员应当按照客观、公正、审慎的原则，根据第四章</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评审程序、评审方法和评审标准</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进行独立评审。磋商小组对响应文件进行评审，未实质性响应竞争性磋商文件的响应文件按无效响应处理，由磋商小组告知提交响应文件的供应商。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25.2.6</w:t>
      </w:r>
      <w:r>
        <w:rPr>
          <w:rStyle w:val="24"/>
          <w:rFonts w:ascii="宋体" w:hAnsi="宋体" w:eastAsia="宋体" w:cs="宋体"/>
          <w:outline w:val="0"/>
          <w:color w:val="auto"/>
          <w:u w:color="000000"/>
          <w:rtl w:val="0"/>
          <w:lang w:val="zh-TW" w:eastAsia="zh-TW"/>
        </w:rPr>
        <w:t>通过符合性审查的合格供应商不足</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家的，不得进入磋商环节，采购人或采购代理机构应当重新开展采购活动。</w:t>
      </w:r>
    </w:p>
    <w:p>
      <w:pPr>
        <w:pStyle w:val="9"/>
        <w:framePr w:wrap="auto" w:vAnchor="margin" w:hAnchor="text" w:yAlign="inline"/>
        <w:spacing w:line="400" w:lineRule="exact"/>
        <w:ind w:firstLine="420"/>
        <w:rPr>
          <w:rStyle w:val="24"/>
          <w:rFonts w:ascii="宋体" w:hAnsi="宋体" w:eastAsia="宋体" w:cs="宋体"/>
          <w:outline w:val="0"/>
          <w:color w:val="auto"/>
          <w:kern w:val="0"/>
          <w:u w:color="000000"/>
        </w:rPr>
      </w:pPr>
      <w:r>
        <w:rPr>
          <w:rStyle w:val="24"/>
          <w:rFonts w:ascii="宋体" w:hAnsi="宋体" w:eastAsia="宋体" w:cs="宋体"/>
          <w:outline w:val="0"/>
          <w:color w:val="auto"/>
          <w:kern w:val="0"/>
          <w:u w:color="000000"/>
          <w:rtl w:val="0"/>
          <w:lang w:val="en-US"/>
        </w:rPr>
        <w:t>26.</w:t>
      </w:r>
      <w:r>
        <w:rPr>
          <w:rStyle w:val="24"/>
          <w:rFonts w:ascii="宋体" w:hAnsi="宋体" w:eastAsia="宋体" w:cs="宋体"/>
          <w:outline w:val="0"/>
          <w:color w:val="auto"/>
          <w:kern w:val="0"/>
          <w:u w:color="000000"/>
          <w:rtl w:val="0"/>
          <w:lang w:val="zh-TW" w:eastAsia="zh-TW"/>
        </w:rPr>
        <w:t>磋商</w:t>
      </w:r>
    </w:p>
    <w:p>
      <w:pPr>
        <w:pStyle w:val="9"/>
        <w:framePr w:wrap="auto" w:vAnchor="margin" w:hAnchor="text" w:yAlign="inline"/>
        <w:spacing w:line="400" w:lineRule="exact"/>
        <w:ind w:firstLine="420"/>
        <w:rPr>
          <w:rStyle w:val="24"/>
          <w:rFonts w:ascii="宋体" w:hAnsi="宋体" w:eastAsia="宋体" w:cs="宋体"/>
          <w:outline w:val="0"/>
          <w:color w:val="auto"/>
          <w:kern w:val="0"/>
          <w:u w:color="000000"/>
        </w:rPr>
      </w:pPr>
      <w:r>
        <w:rPr>
          <w:rStyle w:val="24"/>
          <w:rFonts w:ascii="宋体" w:hAnsi="宋体" w:eastAsia="宋体" w:cs="宋体"/>
          <w:outline w:val="0"/>
          <w:color w:val="auto"/>
          <w:kern w:val="0"/>
          <w:u w:color="000000"/>
          <w:rtl w:val="0"/>
          <w:lang w:val="en-US"/>
        </w:rPr>
        <w:t>26.1</w:t>
      </w:r>
      <w:r>
        <w:rPr>
          <w:rStyle w:val="24"/>
          <w:rFonts w:ascii="宋体" w:hAnsi="宋体" w:eastAsia="宋体" w:cs="宋体"/>
          <w:outline w:val="0"/>
          <w:color w:val="auto"/>
          <w:kern w:val="0"/>
          <w:u w:color="000000"/>
          <w:rtl w:val="0"/>
          <w:lang w:val="zh-TW" w:eastAsia="zh-TW"/>
        </w:rPr>
        <w:t>磋商小组按照</w:t>
      </w:r>
      <w:r>
        <w:rPr>
          <w:rStyle w:val="24"/>
          <w:rFonts w:ascii="宋体" w:hAnsi="宋体" w:eastAsia="宋体" w:cs="宋体"/>
          <w:outline w:val="0"/>
          <w:color w:val="auto"/>
          <w:kern w:val="0"/>
          <w:u w:color="000000"/>
          <w:rtl w:val="0"/>
          <w:lang w:val="en-US"/>
        </w:rPr>
        <w:t>“</w:t>
      </w:r>
      <w:r>
        <w:rPr>
          <w:rStyle w:val="24"/>
          <w:rFonts w:ascii="宋体" w:hAnsi="宋体" w:eastAsia="宋体" w:cs="宋体"/>
          <w:outline w:val="0"/>
          <w:color w:val="auto"/>
          <w:kern w:val="0"/>
          <w:u w:color="000000"/>
          <w:rtl w:val="0"/>
          <w:lang w:val="zh-TW" w:eastAsia="zh-TW"/>
        </w:rPr>
        <w:t>供应商须知前附表</w:t>
      </w:r>
      <w:r>
        <w:rPr>
          <w:rStyle w:val="24"/>
          <w:rFonts w:ascii="宋体" w:hAnsi="宋体" w:eastAsia="宋体" w:cs="宋体"/>
          <w:outline w:val="0"/>
          <w:color w:val="auto"/>
          <w:kern w:val="0"/>
          <w:u w:color="000000"/>
          <w:rtl w:val="0"/>
          <w:lang w:val="en-US"/>
        </w:rPr>
        <w:t>”</w:t>
      </w:r>
      <w:r>
        <w:rPr>
          <w:rStyle w:val="25"/>
          <w:rFonts w:ascii="宋体" w:hAnsi="宋体" w:eastAsia="宋体" w:cs="宋体"/>
          <w:outline w:val="0"/>
          <w:color w:val="auto"/>
          <w:u w:color="000000"/>
          <w:rtl w:val="0"/>
          <w:lang w:val="en-US"/>
        </w:rPr>
        <w:t xml:space="preserve"> </w:t>
      </w:r>
      <w:r>
        <w:rPr>
          <w:rStyle w:val="24"/>
          <w:rFonts w:ascii="宋体" w:hAnsi="宋体" w:eastAsia="宋体" w:cs="宋体"/>
          <w:outline w:val="0"/>
          <w:color w:val="auto"/>
          <w:kern w:val="0"/>
          <w:u w:color="000000"/>
          <w:rtl w:val="0"/>
          <w:lang w:val="zh-TW" w:eastAsia="zh-TW"/>
        </w:rPr>
        <w:t>确定的</w:t>
      </w:r>
      <w:r>
        <w:rPr>
          <w:rStyle w:val="24"/>
          <w:rFonts w:ascii="宋体" w:hAnsi="宋体" w:eastAsia="宋体" w:cs="宋体"/>
          <w:outline w:val="0"/>
          <w:color w:val="auto"/>
          <w:u w:color="000000"/>
          <w:rtl w:val="0"/>
          <w:lang w:val="zh-TW" w:eastAsia="zh-TW"/>
        </w:rPr>
        <w:t>顺序，集中与单一供应商分别进行磋商，并给予所有参加磋商的供应商平等的磋商机会。供应商应当在采购人或采购代理机构发出磋商通知后</w:t>
      </w:r>
      <w:r>
        <w:rPr>
          <w:rStyle w:val="25"/>
          <w:rFonts w:ascii="宋体" w:hAnsi="宋体" w:eastAsia="宋体" w:cs="宋体"/>
          <w:outline w:val="0"/>
          <w:color w:val="auto"/>
          <w:u w:color="000000"/>
          <w:rtl w:val="0"/>
          <w:lang w:val="en-US"/>
        </w:rPr>
        <w:t>30</w:t>
      </w:r>
      <w:r>
        <w:rPr>
          <w:rStyle w:val="24"/>
          <w:rFonts w:ascii="宋体" w:hAnsi="宋体" w:eastAsia="宋体" w:cs="宋体"/>
          <w:outline w:val="0"/>
          <w:color w:val="auto"/>
          <w:u w:color="000000"/>
          <w:rtl w:val="0"/>
          <w:lang w:val="zh-TW" w:eastAsia="zh-TW"/>
        </w:rPr>
        <w:t>分钟内到达磋商地点，否则视同放弃参加磋商权利，其响应文件按无效响应处理。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26.2</w:t>
      </w:r>
      <w:r>
        <w:rPr>
          <w:rStyle w:val="24"/>
          <w:rFonts w:ascii="宋体" w:hAnsi="宋体" w:eastAsia="宋体" w:cs="宋体"/>
          <w:outline w:val="0"/>
          <w:color w:val="auto"/>
          <w:u w:color="000000"/>
          <w:rtl w:val="0"/>
          <w:lang w:val="zh-TW" w:eastAsia="zh-TW"/>
        </w:rPr>
        <w:t>在磋商过程中，磋商小组可以根据磋商文件和磋商情况实质性变动采购需求中的技术、服务要求以及合同草案条款，但不得变动磋商文件中的其他内容。实质性变动的内容，须经采购人代表确认。可能实质性变动的内容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26.3</w:t>
      </w:r>
      <w:r>
        <w:rPr>
          <w:rStyle w:val="24"/>
          <w:rFonts w:ascii="宋体" w:hAnsi="宋体" w:eastAsia="宋体" w:cs="宋体"/>
          <w:outline w:val="0"/>
          <w:color w:val="auto"/>
          <w:u w:color="000000"/>
          <w:rtl w:val="0"/>
          <w:lang w:val="zh-TW" w:eastAsia="zh-TW"/>
        </w:rPr>
        <w:t>对竞争性磋商文件作出的实质性变动是竞争性磋商文件的有效组成部分，由磋商小组及时以书面形式同时通知所有参加磋商的供应商。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26.4</w:t>
      </w:r>
      <w:r>
        <w:rPr>
          <w:rStyle w:val="24"/>
          <w:rFonts w:ascii="宋体" w:hAnsi="宋体" w:eastAsia="宋体" w:cs="宋体"/>
          <w:outline w:val="0"/>
          <w:color w:val="auto"/>
          <w:u w:color="000000"/>
          <w:rtl w:val="0"/>
          <w:lang w:val="zh-TW" w:eastAsia="zh-TW"/>
        </w:rPr>
        <w:t>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26.5</w:t>
      </w:r>
      <w:r>
        <w:rPr>
          <w:rStyle w:val="24"/>
          <w:rFonts w:ascii="宋体" w:hAnsi="宋体" w:eastAsia="宋体" w:cs="宋体"/>
          <w:outline w:val="0"/>
          <w:color w:val="auto"/>
          <w:u w:color="000000"/>
          <w:rtl w:val="0"/>
          <w:lang w:val="zh-TW" w:eastAsia="zh-TW"/>
        </w:rPr>
        <w:t>磋商中，</w:t>
      </w:r>
      <w:r>
        <w:rPr>
          <w:rStyle w:val="24"/>
          <w:rFonts w:ascii="宋体" w:hAnsi="宋体" w:eastAsia="宋体" w:cs="宋体"/>
          <w:outline w:val="0"/>
          <w:color w:val="auto"/>
          <w:spacing w:val="0"/>
          <w:u w:color="000000"/>
          <w:rtl w:val="0"/>
          <w:lang w:val="zh-TW" w:eastAsia="zh-TW"/>
        </w:rPr>
        <w:t>磋商的任何一方不得透露与磋商有关的其他供应商的技术资料、价格和其他信息。</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26.6</w:t>
      </w:r>
      <w:r>
        <w:rPr>
          <w:rStyle w:val="24"/>
          <w:rFonts w:ascii="宋体" w:hAnsi="宋体" w:eastAsia="宋体" w:cs="宋体"/>
          <w:outline w:val="0"/>
          <w:color w:val="auto"/>
          <w:u w:color="000000"/>
          <w:rtl w:val="0"/>
          <w:lang w:val="zh-TW" w:eastAsia="zh-TW"/>
        </w:rPr>
        <w:t>采购代理机构对磋商过程和重要磋商内容进行记录，磋商双方应在记录上签字确认。</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26.7</w:t>
      </w:r>
      <w:r>
        <w:rPr>
          <w:rStyle w:val="24"/>
          <w:rFonts w:ascii="宋体" w:hAnsi="宋体" w:eastAsia="宋体" w:cs="宋体"/>
          <w:outline w:val="0"/>
          <w:color w:val="auto"/>
          <w:u w:color="000000"/>
          <w:rtl w:val="0"/>
          <w:lang w:val="zh-TW" w:eastAsia="zh-TW"/>
        </w:rPr>
        <w:t>磋商过程中重新提交的响应文件，供应商可以在开启前补充、修改。</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26.8</w:t>
      </w:r>
      <w:r>
        <w:rPr>
          <w:rStyle w:val="24"/>
          <w:rFonts w:ascii="宋体" w:hAnsi="宋体" w:eastAsia="宋体" w:cs="宋体"/>
          <w:outline w:val="0"/>
          <w:color w:val="auto"/>
          <w:u w:color="000000"/>
          <w:rtl w:val="0"/>
          <w:lang w:val="zh-TW" w:eastAsia="zh-TW"/>
        </w:rPr>
        <w:t>参照《财政部关于政府采购竞争性磋商采购方式管理暂行办法有关问题的补充通知》（财库〔</w:t>
      </w:r>
      <w:r>
        <w:rPr>
          <w:rStyle w:val="25"/>
          <w:rFonts w:ascii="宋体" w:hAnsi="宋体" w:eastAsia="宋体" w:cs="宋体"/>
          <w:outline w:val="0"/>
          <w:color w:val="auto"/>
          <w:u w:color="000000"/>
          <w:rtl w:val="0"/>
          <w:lang w:val="en-US"/>
        </w:rPr>
        <w:t>2015</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124</w:t>
      </w:r>
      <w:r>
        <w:rPr>
          <w:rStyle w:val="24"/>
          <w:rFonts w:ascii="宋体" w:hAnsi="宋体" w:eastAsia="宋体" w:cs="宋体"/>
          <w:outline w:val="0"/>
          <w:color w:val="auto"/>
          <w:u w:color="000000"/>
          <w:rtl w:val="0"/>
          <w:lang w:val="zh-TW" w:eastAsia="zh-TW"/>
        </w:rPr>
        <w:t>号）的规定，采用竞争性磋商采购方式采购的政府购买服务项目（含政府和社会资本合作项目），在采购过程中符合要求的供应商（社会资本）只有</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家的，竞争性磋商采购活动可以继续进行。采购过程中符合要求的供应商（社会资本）只有</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家的，采购人（项目实施机构）或者采购代理机构应当终止竞争性磋商采购活动，发布项目终止公告并说明原因，重新开展采购活动。</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26.9</w:t>
      </w:r>
      <w:r>
        <w:rPr>
          <w:rStyle w:val="24"/>
          <w:rFonts w:ascii="宋体" w:hAnsi="宋体" w:eastAsia="宋体" w:cs="宋体"/>
          <w:outline w:val="0"/>
          <w:color w:val="auto"/>
          <w:u w:color="000000"/>
          <w:rtl w:val="0"/>
          <w:lang w:val="zh-TW" w:eastAsia="zh-TW"/>
        </w:rPr>
        <w:t>对磋商过程提交的响应文件进行有效性、完整性和响应程度审查，通过审查的合格供应商不足</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家的，除本须知正文第</w:t>
      </w:r>
      <w:r>
        <w:rPr>
          <w:rStyle w:val="25"/>
          <w:rFonts w:ascii="宋体" w:hAnsi="宋体" w:eastAsia="宋体" w:cs="宋体"/>
          <w:outline w:val="0"/>
          <w:color w:val="auto"/>
          <w:u w:color="000000"/>
          <w:rtl w:val="0"/>
          <w:lang w:val="en-US"/>
        </w:rPr>
        <w:t>26.8</w:t>
      </w:r>
      <w:r>
        <w:rPr>
          <w:rStyle w:val="24"/>
          <w:rFonts w:ascii="宋体" w:hAnsi="宋体" w:eastAsia="宋体" w:cs="宋体"/>
          <w:outline w:val="0"/>
          <w:color w:val="auto"/>
          <w:u w:color="000000"/>
          <w:rtl w:val="0"/>
          <w:lang w:val="zh-TW" w:eastAsia="zh-TW"/>
        </w:rPr>
        <w:t>条的情形外，采购人或采购代理机构应当重新开展采购活动。</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27.</w:t>
      </w:r>
      <w:r>
        <w:rPr>
          <w:rStyle w:val="24"/>
          <w:rFonts w:ascii="宋体" w:hAnsi="宋体" w:eastAsia="宋体" w:cs="宋体"/>
          <w:outline w:val="0"/>
          <w:color w:val="auto"/>
          <w:u w:color="000000"/>
          <w:rtl w:val="0"/>
          <w:lang w:val="zh-TW" w:eastAsia="zh-TW"/>
        </w:rPr>
        <w:t>最后报价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 xml:space="preserve">27.1 </w:t>
      </w:r>
      <w:r>
        <w:rPr>
          <w:rStyle w:val="24"/>
          <w:rFonts w:ascii="宋体" w:hAnsi="宋体" w:eastAsia="宋体" w:cs="宋体"/>
          <w:outline w:val="0"/>
          <w:color w:val="auto"/>
          <w:u w:color="000000"/>
          <w:rtl w:val="0"/>
          <w:lang w:val="zh-TW" w:eastAsia="zh-TW"/>
        </w:rPr>
        <w:t>竞争性磋商文件能够详细列明采购标的的技术、服务要求的，磋商结束后，由磋商小组要求所有继续参加磋商的供应商在规定时间内密封提交最后报价，提交最后报价的供应商不得少于</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竞争性磋商文件不能详细列明采购标的的技术、服务要求，需经磋商由供应商提供最后设计方案或解决方案的，磋商结束后，由磋商小组按照少数服从多数的原则投票推荐</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家以上供应商的设计方案或者解决方案，并要求其在规定时间内密封提交最后报价。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27.2</w:t>
      </w:r>
      <w:r>
        <w:rPr>
          <w:rStyle w:val="24"/>
          <w:rFonts w:ascii="宋体" w:hAnsi="宋体" w:eastAsia="宋体" w:cs="宋体"/>
          <w:outline w:val="0"/>
          <w:color w:val="auto"/>
          <w:u w:color="000000"/>
          <w:rtl w:val="0"/>
          <w:lang w:val="zh-TW" w:eastAsia="zh-TW"/>
        </w:rPr>
        <w:t>最后报价是供应商响应文件的有效组成部分。符合《政府采购竞争性磋商采购方式管理暂行办法》（财库〔</w:t>
      </w:r>
      <w:r>
        <w:rPr>
          <w:rStyle w:val="25"/>
          <w:rFonts w:ascii="宋体" w:hAnsi="宋体" w:eastAsia="宋体" w:cs="宋体"/>
          <w:outline w:val="0"/>
          <w:color w:val="auto"/>
          <w:u w:color="000000"/>
          <w:rtl w:val="0"/>
          <w:lang w:val="en-US"/>
        </w:rPr>
        <w:t>2014</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214</w:t>
      </w:r>
      <w:r>
        <w:rPr>
          <w:rStyle w:val="24"/>
          <w:rFonts w:ascii="宋体" w:hAnsi="宋体" w:eastAsia="宋体" w:cs="宋体"/>
          <w:outline w:val="0"/>
          <w:color w:val="auto"/>
          <w:u w:color="000000"/>
          <w:rtl w:val="0"/>
          <w:lang w:val="zh-TW" w:eastAsia="zh-TW"/>
        </w:rPr>
        <w:t>号）第三条第四项</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市场竞争不充分的科研项目，以及需要扶持的科技成果转化项目</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和本须知正文第</w:t>
      </w:r>
      <w:r>
        <w:rPr>
          <w:rStyle w:val="25"/>
          <w:rFonts w:ascii="宋体" w:hAnsi="宋体" w:eastAsia="宋体" w:cs="宋体"/>
          <w:outline w:val="0"/>
          <w:color w:val="auto"/>
          <w:u w:color="000000"/>
          <w:rtl w:val="0"/>
          <w:lang w:val="en-US"/>
        </w:rPr>
        <w:t>26.8</w:t>
      </w:r>
      <w:r>
        <w:rPr>
          <w:rStyle w:val="24"/>
          <w:rFonts w:ascii="宋体" w:hAnsi="宋体" w:eastAsia="宋体" w:cs="宋体"/>
          <w:outline w:val="0"/>
          <w:color w:val="auto"/>
          <w:u w:color="000000"/>
          <w:rtl w:val="0"/>
          <w:lang w:val="zh-TW" w:eastAsia="zh-TW"/>
        </w:rPr>
        <w:t>条情形的，提交最后报价的供应商可以为</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家。</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27.3</w:t>
      </w:r>
      <w:r>
        <w:rPr>
          <w:rStyle w:val="24"/>
          <w:rFonts w:ascii="宋体" w:hAnsi="宋体" w:eastAsia="宋体" w:cs="宋体"/>
          <w:outline w:val="0"/>
          <w:color w:val="auto"/>
          <w:u w:color="000000"/>
          <w:rtl w:val="0"/>
          <w:lang w:val="zh-TW" w:eastAsia="zh-TW"/>
        </w:rPr>
        <w:t xml:space="preserve"> 已经提交响应文件的供应商，在提交最后报价之前，可以根据磋商情况退出磋商，退出磋商的供应商的响应文件按无效响应处理。采购人、采购代理机构将退还退出磋商的供应商的保证金。</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27.4</w:t>
      </w:r>
      <w:r>
        <w:rPr>
          <w:rStyle w:val="24"/>
          <w:rFonts w:ascii="宋体" w:hAnsi="宋体" w:eastAsia="宋体" w:cs="宋体"/>
          <w:outline w:val="0"/>
          <w:color w:val="auto"/>
          <w:u w:color="000000"/>
          <w:rtl w:val="0"/>
          <w:lang w:val="zh-TW" w:eastAsia="zh-TW"/>
        </w:rPr>
        <w:t>供应商未在规定时间内提交最后报价的，视同退出磋商。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27.5</w:t>
      </w:r>
      <w:r>
        <w:rPr>
          <w:rStyle w:val="24"/>
          <w:rFonts w:ascii="宋体" w:hAnsi="宋体" w:eastAsia="宋体" w:cs="宋体"/>
          <w:outline w:val="0"/>
          <w:color w:val="auto"/>
          <w:u w:color="000000"/>
          <w:rtl w:val="0"/>
          <w:lang w:val="zh-TW" w:eastAsia="zh-TW"/>
        </w:rPr>
        <w:t>磋商小组收齐某一分标最后报价后统一开启。</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27.6</w:t>
      </w:r>
      <w:r>
        <w:rPr>
          <w:rStyle w:val="24"/>
          <w:rFonts w:ascii="宋体" w:hAnsi="宋体" w:eastAsia="宋体" w:cs="宋体"/>
          <w:outline w:val="0"/>
          <w:color w:val="auto"/>
          <w:u w:color="000000"/>
          <w:rtl w:val="0"/>
          <w:lang w:val="zh-TW" w:eastAsia="zh-TW"/>
        </w:rPr>
        <w:t>响应文件最后报价出现前后不一致的，按照本正文第</w:t>
      </w:r>
      <w:r>
        <w:rPr>
          <w:rStyle w:val="25"/>
          <w:rFonts w:ascii="宋体" w:hAnsi="宋体" w:eastAsia="宋体" w:cs="宋体"/>
          <w:outline w:val="0"/>
          <w:color w:val="auto"/>
          <w:u w:color="000000"/>
          <w:rtl w:val="0"/>
          <w:lang w:val="en-US"/>
        </w:rPr>
        <w:t>25.2.4</w:t>
      </w:r>
      <w:r>
        <w:rPr>
          <w:rStyle w:val="24"/>
          <w:rFonts w:ascii="宋体" w:hAnsi="宋体" w:eastAsia="宋体" w:cs="宋体"/>
          <w:outline w:val="0"/>
          <w:color w:val="auto"/>
          <w:u w:color="000000"/>
          <w:rtl w:val="0"/>
          <w:lang w:val="zh-TW" w:eastAsia="zh-TW"/>
        </w:rPr>
        <w:t xml:space="preserve">条的规定修正。 </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27.7</w:t>
      </w:r>
      <w:r>
        <w:rPr>
          <w:rStyle w:val="24"/>
          <w:rFonts w:ascii="宋体" w:hAnsi="宋体" w:eastAsia="宋体" w:cs="宋体"/>
          <w:outline w:val="0"/>
          <w:color w:val="auto"/>
          <w:u w:color="000000"/>
          <w:rtl w:val="0"/>
          <w:lang w:val="zh-TW" w:eastAsia="zh-TW"/>
        </w:rPr>
        <w:t>修正后的报价出现下列情形的，按无效响应处理：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）供应商不确认的；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）经供应商确认修正后的竞标报价（包含首次报价、最后报价）超过所竞标分标规定的采购预算金额或者最高限价的（如本项目公布了最高限价）；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）经供应商确认修正后的竞标报价（包含首次报价、最后报价）超过分项采购预算金额或者最高限价的（如本项目公布了最高限价）。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27.8</w:t>
      </w:r>
      <w:r>
        <w:rPr>
          <w:rStyle w:val="24"/>
          <w:rFonts w:ascii="宋体" w:hAnsi="宋体" w:eastAsia="宋体" w:cs="宋体"/>
          <w:outline w:val="0"/>
          <w:color w:val="auto"/>
          <w:u w:color="000000"/>
          <w:rtl w:val="0"/>
          <w:lang w:val="zh-TW" w:eastAsia="zh-TW"/>
        </w:rPr>
        <w:t>经供应商确认修正后的最后报价作为评审及签订合同的依据。</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27.9</w:t>
      </w:r>
      <w:r>
        <w:rPr>
          <w:rStyle w:val="24"/>
          <w:rFonts w:ascii="宋体" w:hAnsi="宋体" w:eastAsia="宋体" w:cs="宋体"/>
          <w:outline w:val="0"/>
          <w:color w:val="auto"/>
          <w:u w:color="000000"/>
          <w:rtl w:val="0"/>
          <w:lang w:val="zh-TW" w:eastAsia="zh-TW"/>
        </w:rPr>
        <w:t>最后报价结束后，磋商小组不得再与供应商进行任何形式的商谈。</w:t>
      </w:r>
    </w:p>
    <w:p>
      <w:pPr>
        <w:pStyle w:val="17"/>
        <w:framePr w:wrap="auto" w:vAnchor="margin" w:hAnchor="text" w:yAlign="inline"/>
        <w:spacing w:before="0" w:after="0" w:line="400" w:lineRule="exact"/>
        <w:ind w:firstLine="411"/>
        <w:rPr>
          <w:rStyle w:val="24"/>
          <w:rFonts w:ascii="宋体" w:hAnsi="宋体" w:eastAsia="宋体" w:cs="宋体"/>
          <w:b w:val="0"/>
          <w:bCs w:val="0"/>
          <w:outline w:val="0"/>
          <w:color w:val="auto"/>
          <w:sz w:val="21"/>
          <w:szCs w:val="21"/>
          <w:u w:color="000000"/>
        </w:rPr>
      </w:pPr>
      <w:r>
        <w:rPr>
          <w:rStyle w:val="24"/>
          <w:rFonts w:ascii="宋体" w:hAnsi="宋体" w:eastAsia="宋体" w:cs="宋体"/>
          <w:b w:val="0"/>
          <w:bCs w:val="0"/>
          <w:outline w:val="0"/>
          <w:color w:val="auto"/>
          <w:sz w:val="21"/>
          <w:szCs w:val="21"/>
          <w:u w:color="000000"/>
          <w:rtl w:val="0"/>
          <w:lang w:val="en-US"/>
        </w:rPr>
        <w:t>28.</w:t>
      </w:r>
      <w:r>
        <w:rPr>
          <w:rStyle w:val="24"/>
          <w:rFonts w:ascii="宋体" w:hAnsi="宋体" w:eastAsia="宋体" w:cs="宋体"/>
          <w:b w:val="0"/>
          <w:bCs w:val="0"/>
          <w:outline w:val="0"/>
          <w:color w:val="auto"/>
          <w:sz w:val="21"/>
          <w:szCs w:val="21"/>
          <w:u w:color="000000"/>
          <w:rtl w:val="0"/>
          <w:lang w:val="zh-TW" w:eastAsia="zh-TW"/>
        </w:rPr>
        <w:t>比较与评价</w:t>
      </w:r>
    </w:p>
    <w:p>
      <w:pPr>
        <w:pStyle w:val="18"/>
        <w:framePr w:wrap="auto" w:vAnchor="margin" w:hAnchor="text" w:yAlign="inline"/>
        <w:spacing w:line="400" w:lineRule="exact"/>
        <w:rPr>
          <w:rStyle w:val="24"/>
          <w:outline w:val="0"/>
          <w:color w:val="auto"/>
          <w:u w:color="000000"/>
        </w:rPr>
      </w:pPr>
      <w:r>
        <w:rPr>
          <w:rStyle w:val="24"/>
          <w:rFonts w:ascii="宋体" w:hAnsi="宋体" w:eastAsia="宋体" w:cs="宋体"/>
          <w:outline w:val="0"/>
          <w:color w:val="auto"/>
          <w:kern w:val="0"/>
          <w:u w:color="000000"/>
          <w:rtl w:val="0"/>
          <w:lang w:val="en-US"/>
        </w:rPr>
        <w:t>28.1</w:t>
      </w:r>
      <w:r>
        <w:rPr>
          <w:rStyle w:val="24"/>
          <w:rFonts w:ascii="宋体" w:hAnsi="宋体" w:eastAsia="宋体" w:cs="宋体"/>
          <w:outline w:val="0"/>
          <w:color w:val="auto"/>
          <w:u w:color="000000"/>
          <w:rtl w:val="0"/>
          <w:lang w:val="zh-TW" w:eastAsia="zh-TW"/>
        </w:rPr>
        <w:t>评审方法：综合评分法。</w:t>
      </w:r>
    </w:p>
    <w:p>
      <w:pPr>
        <w:pStyle w:val="23"/>
        <w:framePr w:wrap="auto" w:vAnchor="margin" w:hAnchor="text" w:yAlign="inline"/>
        <w:spacing w:line="400" w:lineRule="exact"/>
        <w:ind w:firstLine="420"/>
        <w:rPr>
          <w:rStyle w:val="24"/>
          <w:outline w:val="0"/>
          <w:color w:val="auto"/>
          <w:sz w:val="21"/>
          <w:szCs w:val="21"/>
          <w:u w:color="000000"/>
        </w:rPr>
      </w:pPr>
      <w:r>
        <w:rPr>
          <w:rStyle w:val="24"/>
          <w:outline w:val="0"/>
          <w:color w:val="auto"/>
          <w:sz w:val="21"/>
          <w:szCs w:val="21"/>
          <w:u w:color="000000"/>
          <w:rtl w:val="0"/>
          <w:lang w:val="en-US"/>
        </w:rPr>
        <w:t>28.2</w:t>
      </w:r>
      <w:r>
        <w:rPr>
          <w:rStyle w:val="24"/>
          <w:outline w:val="0"/>
          <w:color w:val="auto"/>
          <w:sz w:val="21"/>
          <w:szCs w:val="21"/>
          <w:u w:color="000000"/>
          <w:rtl w:val="0"/>
          <w:lang w:val="zh-TW" w:eastAsia="zh-TW"/>
        </w:rPr>
        <w:t>经磋商确定最终采购需求和提交最后报价的供应商后，由磋商小组采用综合评分法对提交最后报价的供应商的响应文件和最后报价进行综合评分。详见第四章</w:t>
      </w:r>
      <w:r>
        <w:rPr>
          <w:rStyle w:val="24"/>
          <w:outline w:val="0"/>
          <w:color w:val="auto"/>
          <w:sz w:val="21"/>
          <w:szCs w:val="21"/>
          <w:u w:color="000000"/>
          <w:rtl w:val="0"/>
          <w:lang w:val="en-US"/>
        </w:rPr>
        <w:t>“</w:t>
      </w:r>
      <w:r>
        <w:rPr>
          <w:rStyle w:val="24"/>
          <w:outline w:val="0"/>
          <w:color w:val="auto"/>
          <w:sz w:val="21"/>
          <w:szCs w:val="21"/>
          <w:u w:color="000000"/>
          <w:rtl w:val="0"/>
          <w:lang w:val="zh-TW" w:eastAsia="zh-TW"/>
        </w:rPr>
        <w:t>评审程序、评审方法和评审标准</w:t>
      </w:r>
      <w:r>
        <w:rPr>
          <w:rStyle w:val="24"/>
          <w:outline w:val="0"/>
          <w:color w:val="auto"/>
          <w:sz w:val="21"/>
          <w:szCs w:val="21"/>
          <w:u w:color="000000"/>
          <w:rtl w:val="0"/>
          <w:lang w:val="en-US"/>
        </w:rPr>
        <w:t>”</w:t>
      </w:r>
      <w:r>
        <w:rPr>
          <w:rStyle w:val="24"/>
          <w:outline w:val="0"/>
          <w:color w:val="auto"/>
          <w:sz w:val="21"/>
          <w:szCs w:val="21"/>
          <w:u w:color="000000"/>
          <w:rtl w:val="0"/>
          <w:lang w:val="zh-TW" w:eastAsia="zh-TW"/>
        </w:rPr>
        <w:t>。</w:t>
      </w:r>
    </w:p>
    <w:p>
      <w:pPr>
        <w:pStyle w:val="23"/>
        <w:framePr w:wrap="auto" w:vAnchor="margin" w:hAnchor="text" w:yAlign="inline"/>
        <w:spacing w:line="400" w:lineRule="exact"/>
        <w:ind w:firstLine="420"/>
        <w:rPr>
          <w:rStyle w:val="24"/>
          <w:outline w:val="0"/>
          <w:color w:val="auto"/>
          <w:sz w:val="21"/>
          <w:szCs w:val="21"/>
          <w:u w:color="000000"/>
        </w:rPr>
      </w:pPr>
      <w:r>
        <w:rPr>
          <w:rStyle w:val="24"/>
          <w:outline w:val="0"/>
          <w:color w:val="auto"/>
          <w:sz w:val="21"/>
          <w:szCs w:val="21"/>
          <w:u w:color="000000"/>
          <w:rtl w:val="0"/>
          <w:lang w:val="en-US"/>
        </w:rPr>
        <w:t>28.3</w:t>
      </w:r>
      <w:r>
        <w:rPr>
          <w:rStyle w:val="24"/>
          <w:outline w:val="0"/>
          <w:color w:val="auto"/>
          <w:sz w:val="21"/>
          <w:szCs w:val="21"/>
          <w:u w:color="000000"/>
          <w:rtl w:val="0"/>
          <w:lang w:val="zh-TW" w:eastAsia="zh-TW"/>
        </w:rPr>
        <w:t>评审时，磋商小组各成员应当独立对每个有效的响应文件进行评价、打分，然后汇总每个供应商每项评分因素的得分。</w:t>
      </w:r>
    </w:p>
    <w:p>
      <w:pPr>
        <w:pStyle w:val="23"/>
        <w:framePr w:wrap="auto" w:vAnchor="margin" w:hAnchor="text" w:yAlign="inline"/>
        <w:spacing w:line="400" w:lineRule="exact"/>
        <w:ind w:firstLine="420"/>
        <w:rPr>
          <w:rStyle w:val="24"/>
          <w:outline w:val="0"/>
          <w:color w:val="auto"/>
          <w:sz w:val="21"/>
          <w:szCs w:val="21"/>
          <w:u w:color="000000"/>
        </w:rPr>
      </w:pPr>
      <w:r>
        <w:rPr>
          <w:rStyle w:val="24"/>
          <w:outline w:val="0"/>
          <w:color w:val="auto"/>
          <w:sz w:val="21"/>
          <w:szCs w:val="21"/>
          <w:u w:color="000000"/>
          <w:rtl w:val="0"/>
          <w:lang w:val="zh-TW" w:eastAsia="zh-TW"/>
        </w:rPr>
        <w:t>（</w:t>
      </w:r>
      <w:r>
        <w:rPr>
          <w:rStyle w:val="24"/>
          <w:outline w:val="0"/>
          <w:color w:val="auto"/>
          <w:sz w:val="21"/>
          <w:szCs w:val="21"/>
          <w:u w:color="000000"/>
          <w:rtl w:val="0"/>
          <w:lang w:val="en-US"/>
        </w:rPr>
        <w:t>1</w:t>
      </w:r>
      <w:r>
        <w:rPr>
          <w:rStyle w:val="24"/>
          <w:outline w:val="0"/>
          <w:color w:val="auto"/>
          <w:sz w:val="21"/>
          <w:szCs w:val="21"/>
          <w:u w:color="000000"/>
          <w:rtl w:val="0"/>
          <w:lang w:val="zh-TW" w:eastAsia="zh-TW"/>
        </w:rPr>
        <w:t>）磋商小组按照竞争性磋商文件中规定的评审标准计算各供应商的报价得分。项目评审过程中，不得去掉最后报价中的最高报价和最低报价。</w:t>
      </w:r>
    </w:p>
    <w:p>
      <w:pPr>
        <w:pStyle w:val="23"/>
        <w:framePr w:wrap="auto" w:vAnchor="margin" w:hAnchor="text" w:yAlign="inline"/>
        <w:spacing w:line="400" w:lineRule="exact"/>
        <w:ind w:firstLine="420"/>
        <w:rPr>
          <w:rStyle w:val="24"/>
          <w:outline w:val="0"/>
          <w:color w:val="auto"/>
          <w:sz w:val="21"/>
          <w:szCs w:val="21"/>
          <w:u w:color="000000"/>
        </w:rPr>
      </w:pPr>
      <w:r>
        <w:rPr>
          <w:rStyle w:val="24"/>
          <w:outline w:val="0"/>
          <w:color w:val="auto"/>
          <w:sz w:val="21"/>
          <w:szCs w:val="21"/>
          <w:u w:color="000000"/>
          <w:rtl w:val="0"/>
          <w:lang w:val="zh-TW" w:eastAsia="zh-TW"/>
        </w:rPr>
        <w:t>（</w:t>
      </w:r>
      <w:r>
        <w:rPr>
          <w:rStyle w:val="24"/>
          <w:outline w:val="0"/>
          <w:color w:val="auto"/>
          <w:sz w:val="21"/>
          <w:szCs w:val="21"/>
          <w:u w:color="000000"/>
          <w:rtl w:val="0"/>
          <w:lang w:val="en-US"/>
        </w:rPr>
        <w:t>2</w:t>
      </w:r>
      <w:r>
        <w:rPr>
          <w:rStyle w:val="24"/>
          <w:outline w:val="0"/>
          <w:color w:val="auto"/>
          <w:sz w:val="21"/>
          <w:szCs w:val="21"/>
          <w:u w:color="000000"/>
          <w:rtl w:val="0"/>
          <w:lang w:val="zh-TW" w:eastAsia="zh-TW"/>
        </w:rPr>
        <w:t>）各供应商的得分为磋商小组所有成员的有效评分的算术平均数。</w:t>
      </w:r>
    </w:p>
    <w:p>
      <w:pPr>
        <w:pStyle w:val="18"/>
        <w:framePr w:wrap="auto" w:vAnchor="margin" w:hAnchor="text" w:yAlign="inline"/>
        <w:spacing w:line="400" w:lineRule="exact"/>
        <w:rPr>
          <w:rStyle w:val="24"/>
          <w:rFonts w:ascii="宋体" w:hAnsi="宋体" w:eastAsia="宋体" w:cs="宋体"/>
          <w:outline w:val="0"/>
          <w:color w:val="auto"/>
          <w:kern w:val="0"/>
          <w:u w:color="000000"/>
        </w:rPr>
      </w:pPr>
      <w:r>
        <w:rPr>
          <w:rStyle w:val="24"/>
          <w:rFonts w:ascii="宋体" w:hAnsi="宋体" w:eastAsia="宋体" w:cs="宋体"/>
          <w:outline w:val="0"/>
          <w:color w:val="auto"/>
          <w:kern w:val="0"/>
          <w:u w:color="000000"/>
          <w:rtl w:val="0"/>
          <w:lang w:val="en-US"/>
        </w:rPr>
        <w:t>28.4</w:t>
      </w:r>
      <w:r>
        <w:rPr>
          <w:rStyle w:val="24"/>
          <w:rFonts w:ascii="宋体" w:hAnsi="宋体" w:eastAsia="宋体" w:cs="宋体"/>
          <w:outline w:val="0"/>
          <w:color w:val="auto"/>
          <w:kern w:val="0"/>
          <w:u w:color="000000"/>
          <w:rtl w:val="0"/>
          <w:lang w:val="zh-TW" w:eastAsia="zh-TW"/>
        </w:rPr>
        <w:t>由磋商小组根据综合评分情况，按照评审得分由高到低顺序推荐</w:t>
      </w:r>
      <w:r>
        <w:rPr>
          <w:rStyle w:val="24"/>
          <w:rFonts w:ascii="宋体" w:hAnsi="宋体" w:eastAsia="宋体" w:cs="宋体"/>
          <w:outline w:val="0"/>
          <w:color w:val="auto"/>
          <w:kern w:val="0"/>
          <w:u w:color="000000"/>
          <w:rtl w:val="0"/>
          <w:lang w:val="en-US"/>
        </w:rPr>
        <w:t>3</w:t>
      </w:r>
      <w:r>
        <w:rPr>
          <w:rStyle w:val="24"/>
          <w:rFonts w:ascii="宋体" w:hAnsi="宋体" w:eastAsia="宋体" w:cs="宋体"/>
          <w:outline w:val="0"/>
          <w:color w:val="auto"/>
          <w:kern w:val="0"/>
          <w:u w:color="000000"/>
          <w:rtl w:val="0"/>
          <w:lang w:val="zh-TW" w:eastAsia="zh-TW"/>
        </w:rPr>
        <w:t>名以上成交候选供应商，并编写评审报告。符合本须知正文第</w:t>
      </w:r>
      <w:r>
        <w:rPr>
          <w:rStyle w:val="24"/>
          <w:rFonts w:ascii="宋体" w:hAnsi="宋体" w:eastAsia="宋体" w:cs="宋体"/>
          <w:outline w:val="0"/>
          <w:color w:val="auto"/>
          <w:kern w:val="0"/>
          <w:u w:color="000000"/>
          <w:rtl w:val="0"/>
          <w:lang w:val="en-US"/>
        </w:rPr>
        <w:t>27.2</w:t>
      </w:r>
      <w:r>
        <w:rPr>
          <w:rStyle w:val="24"/>
          <w:rFonts w:ascii="宋体" w:hAnsi="宋体" w:eastAsia="宋体" w:cs="宋体"/>
          <w:outline w:val="0"/>
          <w:color w:val="auto"/>
          <w:kern w:val="0"/>
          <w:u w:color="000000"/>
          <w:rtl w:val="0"/>
          <w:lang w:val="zh-TW" w:eastAsia="zh-TW"/>
        </w:rPr>
        <w:t>条情形的，可以推荐</w:t>
      </w:r>
      <w:r>
        <w:rPr>
          <w:rStyle w:val="24"/>
          <w:rFonts w:ascii="宋体" w:hAnsi="宋体" w:eastAsia="宋体" w:cs="宋体"/>
          <w:outline w:val="0"/>
          <w:color w:val="auto"/>
          <w:kern w:val="0"/>
          <w:u w:color="000000"/>
          <w:rtl w:val="0"/>
          <w:lang w:val="en-US"/>
        </w:rPr>
        <w:t>2</w:t>
      </w:r>
      <w:r>
        <w:rPr>
          <w:rStyle w:val="24"/>
          <w:rFonts w:ascii="宋体" w:hAnsi="宋体" w:eastAsia="宋体" w:cs="宋体"/>
          <w:outline w:val="0"/>
          <w:color w:val="auto"/>
          <w:kern w:val="0"/>
          <w:u w:color="000000"/>
          <w:rtl w:val="0"/>
          <w:lang w:val="zh-TW" w:eastAsia="zh-TW"/>
        </w:rPr>
        <w:t>家成交候选供应商。评审得分相同的，按照最后报价由低到高的顺序推荐。评审得分且最后报价相同的，按照技术指标优劣顺序推荐。</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kern w:val="0"/>
          <w:u w:color="000000"/>
          <w:rtl w:val="0"/>
          <w:lang w:val="en-US"/>
        </w:rPr>
        <w:t>28.5</w:t>
      </w:r>
      <w:r>
        <w:rPr>
          <w:rStyle w:val="24"/>
          <w:rFonts w:ascii="宋体" w:hAnsi="宋体" w:eastAsia="宋体" w:cs="宋体"/>
          <w:outline w:val="0"/>
          <w:color w:val="auto"/>
          <w:kern w:val="0"/>
          <w:u w:color="000000"/>
          <w:rtl w:val="0"/>
          <w:lang w:val="zh-TW" w:eastAsia="zh-TW"/>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29.</w:t>
      </w:r>
      <w:r>
        <w:rPr>
          <w:rStyle w:val="24"/>
          <w:rFonts w:ascii="宋体" w:hAnsi="宋体" w:eastAsia="宋体" w:cs="宋体"/>
          <w:outline w:val="0"/>
          <w:color w:val="auto"/>
          <w:u w:color="000000"/>
          <w:rtl w:val="0"/>
          <w:lang w:val="zh-TW" w:eastAsia="zh-TW"/>
        </w:rPr>
        <w:t>确定成交供应商及结果公告</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29.1</w:t>
      </w:r>
      <w:r>
        <w:rPr>
          <w:rStyle w:val="24"/>
          <w:rFonts w:ascii="宋体" w:hAnsi="宋体" w:eastAsia="宋体" w:cs="宋体"/>
          <w:outline w:val="0"/>
          <w:color w:val="auto"/>
          <w:kern w:val="0"/>
          <w:u w:color="000000"/>
          <w:rtl w:val="0"/>
          <w:lang w:val="en-US"/>
        </w:rPr>
        <w:t xml:space="preserve"> </w:t>
      </w:r>
      <w:r>
        <w:rPr>
          <w:rStyle w:val="24"/>
          <w:rFonts w:ascii="宋体" w:hAnsi="宋体" w:eastAsia="宋体" w:cs="宋体"/>
          <w:outline w:val="0"/>
          <w:color w:val="auto"/>
          <w:u w:color="000000"/>
          <w:rtl w:val="0"/>
          <w:lang w:val="zh-TW" w:eastAsia="zh-TW"/>
        </w:rPr>
        <w:t>采购代理机构应当在评审结束后</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个工作日内将评审报告送采购人确认。采购人应当在收到评审报告后</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29.2</w:t>
      </w:r>
      <w:r>
        <w:rPr>
          <w:rStyle w:val="24"/>
          <w:rFonts w:ascii="宋体" w:hAnsi="宋体" w:eastAsia="宋体" w:cs="宋体"/>
          <w:outline w:val="0"/>
          <w:color w:val="auto"/>
          <w:u w:color="000000"/>
          <w:rtl w:val="0"/>
          <w:lang w:val="zh-TW" w:eastAsia="zh-TW"/>
        </w:rPr>
        <w:t>采购代理机构应当在</w:t>
      </w:r>
      <w:r>
        <w:rPr>
          <w:rStyle w:val="24"/>
          <w:rFonts w:ascii="宋体" w:hAnsi="宋体" w:eastAsia="宋体" w:cs="宋体"/>
          <w:outline w:val="0"/>
          <w:color w:val="auto"/>
          <w:kern w:val="0"/>
          <w:u w:color="000000"/>
          <w:rtl w:val="0"/>
          <w:lang w:val="zh-TW" w:eastAsia="zh-TW"/>
        </w:rPr>
        <w:t>成交</w:t>
      </w:r>
      <w:r>
        <w:rPr>
          <w:rStyle w:val="24"/>
          <w:rFonts w:ascii="宋体" w:hAnsi="宋体" w:eastAsia="宋体" w:cs="宋体"/>
          <w:outline w:val="0"/>
          <w:color w:val="auto"/>
          <w:u w:color="000000"/>
          <w:rtl w:val="0"/>
          <w:lang w:val="zh-TW" w:eastAsia="zh-TW"/>
        </w:rPr>
        <w:t>供应商确定后</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pStyle w:val="9"/>
        <w:framePr w:wrap="auto" w:vAnchor="margin" w:hAnchor="text" w:yAlign="inline"/>
        <w:spacing w:line="400" w:lineRule="exact"/>
        <w:ind w:firstLine="420"/>
        <w:rPr>
          <w:rStyle w:val="24"/>
          <w:rFonts w:ascii="宋体" w:hAnsi="宋体" w:eastAsia="宋体" w:cs="宋体"/>
          <w:b/>
          <w:bCs/>
          <w:outline w:val="0"/>
          <w:color w:val="auto"/>
          <w:u w:color="000000"/>
        </w:rPr>
      </w:pPr>
      <w:r>
        <w:rPr>
          <w:rStyle w:val="25"/>
          <w:rFonts w:ascii="宋体" w:hAnsi="宋体" w:eastAsia="宋体" w:cs="宋体"/>
          <w:outline w:val="0"/>
          <w:color w:val="auto"/>
          <w:u w:color="000000"/>
          <w:rtl w:val="0"/>
          <w:lang w:val="en-US"/>
        </w:rPr>
        <w:t>29.3</w:t>
      </w:r>
      <w:r>
        <w:rPr>
          <w:rStyle w:val="24"/>
          <w:rFonts w:ascii="宋体" w:hAnsi="宋体" w:eastAsia="宋体" w:cs="宋体"/>
          <w:b/>
          <w:bCs/>
          <w:outline w:val="0"/>
          <w:color w:val="auto"/>
          <w:u w:color="000000"/>
          <w:rtl w:val="0"/>
          <w:lang w:val="en-US"/>
        </w:rPr>
        <w:t xml:space="preserve"> </w:t>
      </w:r>
      <w:r>
        <w:rPr>
          <w:rStyle w:val="24"/>
          <w:rFonts w:ascii="宋体" w:hAnsi="宋体" w:eastAsia="宋体" w:cs="宋体"/>
          <w:outline w:val="0"/>
          <w:color w:val="auto"/>
          <w:u w:color="000000"/>
          <w:rtl w:val="0"/>
          <w:lang w:val="zh-TW" w:eastAsia="zh-TW"/>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29.4</w:t>
      </w:r>
      <w:r>
        <w:rPr>
          <w:rStyle w:val="24"/>
          <w:rFonts w:ascii="宋体" w:hAnsi="宋体" w:eastAsia="宋体" w:cs="宋体"/>
          <w:outline w:val="0"/>
          <w:color w:val="auto"/>
          <w:u w:color="000000"/>
          <w:rtl w:val="0"/>
          <w:lang w:val="zh-TW" w:eastAsia="zh-TW"/>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30.</w:t>
      </w:r>
      <w:r>
        <w:rPr>
          <w:rStyle w:val="24"/>
          <w:rFonts w:ascii="宋体" w:hAnsi="宋体" w:eastAsia="宋体" w:cs="宋体"/>
          <w:outline w:val="0"/>
          <w:color w:val="auto"/>
          <w:u w:color="000000"/>
          <w:rtl w:val="0"/>
          <w:lang w:val="zh-TW" w:eastAsia="zh-TW"/>
        </w:rPr>
        <w:t>履约保证金</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无</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31.</w:t>
      </w:r>
      <w:r>
        <w:rPr>
          <w:rStyle w:val="24"/>
          <w:rFonts w:ascii="宋体" w:hAnsi="宋体" w:eastAsia="宋体" w:cs="宋体"/>
          <w:outline w:val="0"/>
          <w:color w:val="auto"/>
          <w:u w:color="000000"/>
          <w:rtl w:val="0"/>
          <w:lang w:val="zh-TW" w:eastAsia="zh-TW"/>
        </w:rPr>
        <w:t>签订合同</w:t>
      </w:r>
    </w:p>
    <w:p>
      <w:pPr>
        <w:pStyle w:val="9"/>
        <w:framePr w:wrap="auto" w:vAnchor="margin" w:hAnchor="text" w:yAlign="inline"/>
        <w:spacing w:line="400" w:lineRule="exact"/>
        <w:ind w:firstLine="424"/>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31.1</w:t>
      </w:r>
      <w:r>
        <w:rPr>
          <w:rStyle w:val="24"/>
          <w:rFonts w:ascii="宋体" w:hAnsi="宋体" w:eastAsia="宋体" w:cs="宋体"/>
          <w:outline w:val="0"/>
          <w:color w:val="auto"/>
          <w:u w:color="000000"/>
          <w:rtl w:val="0"/>
          <w:lang w:val="zh-TW" w:eastAsia="zh-TW"/>
        </w:rPr>
        <w:t xml:space="preserve">成交供应商在收到成交通知书后，应当在签订合同时向采购人出示相关证明材料，具体内容详见 </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，经采购人核验合格后方可签订合同。</w:t>
      </w:r>
    </w:p>
    <w:p>
      <w:pPr>
        <w:pStyle w:val="9"/>
        <w:framePr w:wrap="auto" w:vAnchor="margin" w:hAnchor="text" w:yAlign="inline"/>
        <w:spacing w:line="400" w:lineRule="exact"/>
        <w:ind w:firstLine="424"/>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 xml:space="preserve">31.2 </w:t>
      </w:r>
      <w:r>
        <w:rPr>
          <w:rStyle w:val="24"/>
          <w:rFonts w:ascii="宋体" w:hAnsi="宋体" w:eastAsia="宋体" w:cs="宋体"/>
          <w:outline w:val="0"/>
          <w:color w:val="auto"/>
          <w:u w:color="000000"/>
          <w:rtl w:val="0"/>
          <w:lang w:val="zh-TW" w:eastAsia="zh-TW"/>
        </w:rPr>
        <w:t>签订合同时间：按成交通知书规定的时间与采购人签订政府采购合同。</w:t>
      </w:r>
    </w:p>
    <w:p>
      <w:pPr>
        <w:pStyle w:val="9"/>
        <w:framePr w:wrap="auto" w:vAnchor="margin" w:hAnchor="text" w:yAlign="inline"/>
        <w:spacing w:line="400" w:lineRule="exact"/>
        <w:ind w:firstLine="424"/>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31.3</w:t>
      </w:r>
      <w:r>
        <w:rPr>
          <w:rStyle w:val="24"/>
          <w:rFonts w:ascii="宋体" w:hAnsi="宋体" w:eastAsia="宋体" w:cs="宋体"/>
          <w:outline w:val="0"/>
          <w:color w:val="auto"/>
          <w:u w:color="000000"/>
          <w:rtl w:val="0"/>
          <w:lang w:val="zh-TW" w:eastAsia="zh-TW"/>
        </w:rPr>
        <w:t>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32.</w:t>
      </w:r>
      <w:r>
        <w:rPr>
          <w:rStyle w:val="24"/>
          <w:rFonts w:ascii="宋体" w:hAnsi="宋体" w:eastAsia="宋体" w:cs="宋体"/>
          <w:outline w:val="0"/>
          <w:color w:val="auto"/>
          <w:u w:color="000000"/>
          <w:rtl w:val="0"/>
          <w:lang w:val="zh-TW" w:eastAsia="zh-TW"/>
        </w:rPr>
        <w:t>合同公告：无</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33.</w:t>
      </w:r>
      <w:r>
        <w:rPr>
          <w:rStyle w:val="24"/>
          <w:rFonts w:ascii="宋体" w:hAnsi="宋体" w:eastAsia="宋体" w:cs="宋体"/>
          <w:outline w:val="0"/>
          <w:color w:val="auto"/>
          <w:u w:color="000000"/>
          <w:rtl w:val="0"/>
          <w:lang w:val="zh-TW" w:eastAsia="zh-TW"/>
        </w:rPr>
        <w:t>适用法律</w:t>
      </w:r>
    </w:p>
    <w:p>
      <w:pPr>
        <w:pStyle w:val="9"/>
        <w:framePr w:wrap="auto" w:vAnchor="margin" w:hAnchor="text" w:yAlign="inline"/>
        <w:tabs>
          <w:tab w:val="left" w:pos="2835"/>
        </w:tabs>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本项目参照《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34.</w:t>
      </w:r>
      <w:r>
        <w:rPr>
          <w:rStyle w:val="24"/>
          <w:rFonts w:ascii="宋体" w:hAnsi="宋体" w:eastAsia="宋体" w:cs="宋体"/>
          <w:outline w:val="0"/>
          <w:color w:val="auto"/>
          <w:u w:color="000000"/>
          <w:rtl w:val="0"/>
          <w:lang w:val="zh-TW" w:eastAsia="zh-TW"/>
        </w:rPr>
        <w:t>其它内容</w:t>
      </w:r>
    </w:p>
    <w:p>
      <w:pPr>
        <w:pStyle w:val="9"/>
        <w:framePr w:wrap="auto" w:vAnchor="margin" w:hAnchor="text" w:yAlign="inline"/>
        <w:tabs>
          <w:tab w:val="left" w:pos="2835"/>
        </w:tabs>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34.1</w:t>
      </w:r>
      <w:r>
        <w:rPr>
          <w:rStyle w:val="24"/>
          <w:rFonts w:ascii="宋体" w:hAnsi="宋体" w:eastAsia="宋体" w:cs="宋体"/>
          <w:outline w:val="0"/>
          <w:color w:val="auto"/>
          <w:u w:color="000000"/>
          <w:rtl w:val="0"/>
          <w:lang w:val="zh-TW" w:eastAsia="zh-TW"/>
        </w:rPr>
        <w:t>代理服务收费标准及缴费账户详见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tabs>
          <w:tab w:val="left" w:pos="2835"/>
        </w:tabs>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34.2</w:t>
      </w:r>
      <w:r>
        <w:rPr>
          <w:rStyle w:val="24"/>
          <w:rFonts w:ascii="宋体" w:hAnsi="宋体" w:eastAsia="宋体" w:cs="宋体"/>
          <w:outline w:val="0"/>
          <w:color w:val="auto"/>
          <w:u w:color="000000"/>
          <w:rtl w:val="0"/>
          <w:lang w:val="zh-TW" w:eastAsia="zh-TW"/>
        </w:rPr>
        <w:t>代理服务费收费计算标准：</w:t>
      </w:r>
    </w:p>
    <w:tbl>
      <w:tblPr>
        <w:tblStyle w:val="4"/>
        <w:tblW w:w="820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472"/>
        <w:gridCol w:w="1659"/>
        <w:gridCol w:w="1532"/>
        <w:gridCol w:w="15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rStyle w:val="24"/>
                <w:rFonts w:ascii="宋体" w:hAnsi="宋体" w:eastAsia="宋体" w:cs="宋体"/>
                <w:color w:val="auto"/>
                <w:shd w:val="clear" w:color="auto" w:fill="auto"/>
              </w:rPr>
            </w:pPr>
            <w:r>
              <w:rPr>
                <w:rStyle w:val="24"/>
                <w:rFonts w:ascii="宋体" w:hAnsi="宋体" w:eastAsia="宋体" w:cs="宋体"/>
                <w:color w:val="auto"/>
                <w:shd w:val="clear" w:color="auto" w:fill="auto"/>
                <w:rtl w:val="0"/>
                <w:lang w:val="zh-TW" w:eastAsia="zh-TW"/>
              </w:rPr>
              <w:t xml:space="preserve">               费率</w:t>
            </w:r>
          </w:p>
          <w:p>
            <w:pPr>
              <w:pStyle w:val="9"/>
              <w:framePr w:wrap="auto" w:vAnchor="margin" w:hAnchor="text" w:yAlign="inline"/>
              <w:bidi w:val="0"/>
              <w:spacing w:line="400" w:lineRule="exact"/>
              <w:ind w:left="0" w:right="0" w:firstLine="0"/>
              <w:jc w:val="both"/>
              <w:rPr>
                <w:color w:val="auto"/>
                <w:rtl w:val="0"/>
              </w:rPr>
            </w:pPr>
            <w:r>
              <w:rPr>
                <w:rStyle w:val="24"/>
                <w:rFonts w:ascii="宋体" w:hAnsi="宋体" w:eastAsia="宋体" w:cs="宋体"/>
                <w:color w:val="auto"/>
                <w:shd w:val="clear" w:color="auto" w:fill="auto"/>
                <w:rtl w:val="0"/>
                <w:lang w:val="zh-TW" w:eastAsia="zh-TW"/>
              </w:rPr>
              <w:t>金额</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400" w:lineRule="exact"/>
              <w:ind w:firstLine="105"/>
              <w:jc w:val="center"/>
              <w:rPr>
                <w:color w:val="auto"/>
              </w:rPr>
            </w:pPr>
            <w:r>
              <w:rPr>
                <w:rStyle w:val="24"/>
                <w:rFonts w:ascii="宋体" w:hAnsi="宋体" w:eastAsia="宋体" w:cs="宋体"/>
                <w:color w:val="auto"/>
                <w:shd w:val="clear" w:color="auto" w:fill="auto"/>
                <w:rtl w:val="0"/>
                <w:lang w:val="zh-TW" w:eastAsia="zh-TW"/>
              </w:rPr>
              <w:t>货物类</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400" w:lineRule="exact"/>
              <w:jc w:val="center"/>
              <w:rPr>
                <w:color w:val="auto"/>
              </w:rPr>
            </w:pPr>
            <w:r>
              <w:rPr>
                <w:rStyle w:val="24"/>
                <w:rFonts w:ascii="宋体" w:hAnsi="宋体" w:eastAsia="宋体" w:cs="宋体"/>
                <w:color w:val="auto"/>
                <w:shd w:val="clear" w:color="auto" w:fill="auto"/>
                <w:rtl w:val="0"/>
                <w:lang w:val="zh-TW" w:eastAsia="zh-TW"/>
              </w:rPr>
              <w:t>服务类</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400" w:lineRule="exact"/>
              <w:jc w:val="center"/>
              <w:rPr>
                <w:color w:val="auto"/>
              </w:rPr>
            </w:pPr>
            <w:r>
              <w:rPr>
                <w:rStyle w:val="24"/>
                <w:rFonts w:ascii="宋体" w:hAnsi="宋体" w:eastAsia="宋体" w:cs="宋体"/>
                <w:color w:val="auto"/>
                <w:shd w:val="clear" w:color="auto" w:fill="auto"/>
                <w:rtl w:val="0"/>
                <w:lang w:val="zh-TW" w:eastAsia="zh-TW"/>
              </w:rPr>
              <w:t>工程类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100</w:t>
            </w:r>
            <w:r>
              <w:rPr>
                <w:rStyle w:val="24"/>
                <w:rFonts w:ascii="宋体" w:hAnsi="宋体" w:eastAsia="宋体" w:cs="宋体"/>
                <w:color w:val="auto"/>
                <w:shd w:val="clear" w:color="auto" w:fill="auto"/>
                <w:rtl w:val="0"/>
                <w:lang w:val="zh-TW" w:eastAsia="zh-TW"/>
              </w:rPr>
              <w:t>万元以下</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kern w:val="0"/>
                <w:shd w:val="clear" w:color="auto" w:fill="auto"/>
                <w:rtl w:val="0"/>
                <w:lang w:val="en-US"/>
              </w:rPr>
              <w:t xml:space="preserve">  1.5%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1.5%</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 xml:space="preserve">1.0%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100</w:t>
            </w:r>
            <w:r>
              <w:rPr>
                <w:rStyle w:val="24"/>
                <w:rFonts w:ascii="宋体" w:hAnsi="宋体" w:eastAsia="宋体" w:cs="宋体"/>
                <w:color w:val="auto"/>
                <w:shd w:val="clear" w:color="auto" w:fill="auto"/>
                <w:rtl w:val="0"/>
                <w:lang w:val="zh-TW" w:eastAsia="zh-TW"/>
              </w:rPr>
              <w:t>～</w:t>
            </w:r>
            <w:r>
              <w:rPr>
                <w:rStyle w:val="24"/>
                <w:rFonts w:ascii="宋体" w:hAnsi="宋体" w:eastAsia="宋体" w:cs="宋体"/>
                <w:color w:val="auto"/>
                <w:shd w:val="clear" w:color="auto" w:fill="auto"/>
                <w:rtl w:val="0"/>
                <w:lang w:val="en-US"/>
              </w:rPr>
              <w:t>500</w:t>
            </w:r>
            <w:r>
              <w:rPr>
                <w:rStyle w:val="24"/>
                <w:rFonts w:ascii="宋体" w:hAnsi="宋体" w:eastAsia="宋体" w:cs="宋体"/>
                <w:color w:val="auto"/>
                <w:shd w:val="clear" w:color="auto" w:fill="auto"/>
                <w:rtl w:val="0"/>
                <w:lang w:val="zh-TW" w:eastAsia="zh-TW"/>
              </w:rPr>
              <w:t>万元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 xml:space="preserve">1.1%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0.8%</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 xml:space="preserve">0.7%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500</w:t>
            </w:r>
            <w:r>
              <w:rPr>
                <w:rStyle w:val="24"/>
                <w:rFonts w:ascii="宋体" w:hAnsi="宋体" w:eastAsia="宋体" w:cs="宋体"/>
                <w:color w:val="auto"/>
                <w:shd w:val="clear" w:color="auto" w:fill="auto"/>
                <w:rtl w:val="0"/>
                <w:lang w:val="zh-TW" w:eastAsia="zh-TW"/>
              </w:rPr>
              <w:t>～</w:t>
            </w:r>
            <w:r>
              <w:rPr>
                <w:rStyle w:val="24"/>
                <w:rFonts w:ascii="宋体" w:hAnsi="宋体" w:eastAsia="宋体" w:cs="宋体"/>
                <w:color w:val="auto"/>
                <w:shd w:val="clear" w:color="auto" w:fill="auto"/>
                <w:rtl w:val="0"/>
                <w:lang w:val="en-US"/>
              </w:rPr>
              <w:t>1000</w:t>
            </w:r>
            <w:r>
              <w:rPr>
                <w:rStyle w:val="24"/>
                <w:rFonts w:ascii="宋体" w:hAnsi="宋体" w:eastAsia="宋体" w:cs="宋体"/>
                <w:color w:val="auto"/>
                <w:shd w:val="clear" w:color="auto" w:fill="auto"/>
                <w:rtl w:val="0"/>
                <w:lang w:val="zh-TW" w:eastAsia="zh-TW"/>
              </w:rPr>
              <w:t>万元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kern w:val="0"/>
                <w:shd w:val="clear" w:color="auto" w:fill="auto"/>
                <w:rtl w:val="0"/>
                <w:lang w:val="en-US"/>
              </w:rPr>
              <w:t xml:space="preserve">  0.8%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0.45%</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0.55%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1000</w:t>
            </w:r>
            <w:r>
              <w:rPr>
                <w:rStyle w:val="24"/>
                <w:rFonts w:ascii="宋体" w:hAnsi="宋体" w:eastAsia="宋体" w:cs="宋体"/>
                <w:color w:val="auto"/>
                <w:shd w:val="clear" w:color="auto" w:fill="auto"/>
                <w:rtl w:val="0"/>
                <w:lang w:val="zh-TW" w:eastAsia="zh-TW"/>
              </w:rPr>
              <w:t>～</w:t>
            </w:r>
            <w:r>
              <w:rPr>
                <w:rStyle w:val="24"/>
                <w:rFonts w:ascii="宋体" w:hAnsi="宋体" w:eastAsia="宋体" w:cs="宋体"/>
                <w:color w:val="auto"/>
                <w:shd w:val="clear" w:color="auto" w:fill="auto"/>
                <w:rtl w:val="0"/>
                <w:lang w:val="en-US"/>
              </w:rPr>
              <w:t>5000</w:t>
            </w:r>
            <w:r>
              <w:rPr>
                <w:rStyle w:val="24"/>
                <w:rFonts w:ascii="宋体" w:hAnsi="宋体" w:eastAsia="宋体" w:cs="宋体"/>
                <w:color w:val="auto"/>
                <w:shd w:val="clear" w:color="auto" w:fill="auto"/>
                <w:rtl w:val="0"/>
                <w:lang w:val="zh-TW" w:eastAsia="zh-TW"/>
              </w:rPr>
              <w:t>万元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 xml:space="preserve">0.5%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0.25%</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 xml:space="preserve">0.35%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5000</w:t>
            </w:r>
            <w:r>
              <w:rPr>
                <w:rStyle w:val="24"/>
                <w:rFonts w:ascii="宋体" w:hAnsi="宋体" w:eastAsia="宋体" w:cs="宋体"/>
                <w:color w:val="auto"/>
                <w:shd w:val="clear" w:color="auto" w:fill="auto"/>
                <w:rtl w:val="0"/>
                <w:lang w:val="zh-TW" w:eastAsia="zh-TW"/>
              </w:rPr>
              <w:t>万元～</w:t>
            </w:r>
            <w:r>
              <w:rPr>
                <w:rStyle w:val="24"/>
                <w:rFonts w:ascii="宋体" w:hAnsi="宋体" w:eastAsia="宋体" w:cs="宋体"/>
                <w:color w:val="auto"/>
                <w:shd w:val="clear" w:color="auto" w:fill="auto"/>
                <w:rtl w:val="0"/>
                <w:lang w:val="en-US"/>
              </w:rPr>
              <w:t>1</w:t>
            </w:r>
            <w:r>
              <w:rPr>
                <w:rStyle w:val="24"/>
                <w:rFonts w:ascii="宋体" w:hAnsi="宋体" w:eastAsia="宋体" w:cs="宋体"/>
                <w:color w:val="auto"/>
                <w:shd w:val="clear" w:color="auto" w:fill="auto"/>
                <w:rtl w:val="0"/>
                <w:lang w:val="zh-TW" w:eastAsia="zh-TW"/>
              </w:rPr>
              <w:t>亿元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 xml:space="preserve">0.25%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0.1%</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kern w:val="0"/>
                <w:shd w:val="clear" w:color="auto" w:fill="auto"/>
                <w:rtl w:val="0"/>
                <w:lang w:val="en-US"/>
              </w:rPr>
              <w:t>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1</w:t>
            </w:r>
            <w:r>
              <w:rPr>
                <w:rStyle w:val="24"/>
                <w:rFonts w:ascii="宋体" w:hAnsi="宋体" w:eastAsia="宋体" w:cs="宋体"/>
                <w:color w:val="auto"/>
                <w:shd w:val="clear" w:color="auto" w:fill="auto"/>
                <w:rtl w:val="0"/>
                <w:lang w:val="zh-TW" w:eastAsia="zh-TW"/>
              </w:rPr>
              <w:t>～</w:t>
            </w:r>
            <w:r>
              <w:rPr>
                <w:rStyle w:val="24"/>
                <w:rFonts w:ascii="宋体" w:hAnsi="宋体" w:eastAsia="宋体" w:cs="宋体"/>
                <w:color w:val="auto"/>
                <w:shd w:val="clear" w:color="auto" w:fill="auto"/>
                <w:rtl w:val="0"/>
                <w:lang w:val="en-US"/>
              </w:rPr>
              <w:t>5</w:t>
            </w:r>
            <w:r>
              <w:rPr>
                <w:rStyle w:val="24"/>
                <w:rFonts w:ascii="宋体" w:hAnsi="宋体" w:eastAsia="宋体" w:cs="宋体"/>
                <w:color w:val="auto"/>
                <w:shd w:val="clear" w:color="auto" w:fill="auto"/>
                <w:rtl w:val="0"/>
                <w:lang w:val="zh-TW" w:eastAsia="zh-TW"/>
              </w:rPr>
              <w:t>亿元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shd w:val="clear" w:color="auto" w:fill="auto"/>
                <w:rtl w:val="0"/>
                <w:lang w:val="en-US"/>
              </w:rPr>
              <w:t>0.05%</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 xml:space="preserve">  0.05%</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 xml:space="preserve">  0.05%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5</w:t>
            </w:r>
            <w:r>
              <w:rPr>
                <w:rStyle w:val="24"/>
                <w:rFonts w:ascii="宋体" w:hAnsi="宋体" w:eastAsia="宋体" w:cs="宋体"/>
                <w:color w:val="auto"/>
                <w:shd w:val="clear" w:color="auto" w:fill="auto"/>
                <w:rtl w:val="0"/>
                <w:lang w:val="zh-TW" w:eastAsia="zh-TW"/>
              </w:rPr>
              <w:t>～</w:t>
            </w:r>
            <w:r>
              <w:rPr>
                <w:rStyle w:val="24"/>
                <w:rFonts w:ascii="宋体" w:hAnsi="宋体" w:eastAsia="宋体" w:cs="宋体"/>
                <w:color w:val="auto"/>
                <w:shd w:val="clear" w:color="auto" w:fill="auto"/>
                <w:rtl w:val="0"/>
                <w:lang w:val="en-US"/>
              </w:rPr>
              <w:t>10</w:t>
            </w:r>
            <w:r>
              <w:rPr>
                <w:rStyle w:val="24"/>
                <w:rFonts w:ascii="宋体" w:hAnsi="宋体" w:eastAsia="宋体" w:cs="宋体"/>
                <w:color w:val="auto"/>
                <w:shd w:val="clear" w:color="auto" w:fill="auto"/>
                <w:rtl w:val="0"/>
                <w:lang w:val="zh-TW" w:eastAsia="zh-TW"/>
              </w:rPr>
              <w:t>亿元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rPr>
            </w:pPr>
            <w:r>
              <w:rPr>
                <w:rStyle w:val="24"/>
                <w:rFonts w:ascii="宋体" w:hAnsi="宋体" w:eastAsia="宋体" w:cs="宋体"/>
                <w:color w:val="auto"/>
                <w:shd w:val="clear" w:color="auto" w:fill="auto"/>
                <w:rtl w:val="0"/>
                <w:lang w:val="en-US"/>
              </w:rPr>
              <w:t>0.035%</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 xml:space="preserve">  0.035%</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rPr>
            </w:pPr>
            <w:r>
              <w:rPr>
                <w:rStyle w:val="24"/>
                <w:rFonts w:ascii="宋体" w:hAnsi="宋体" w:eastAsia="宋体" w:cs="宋体"/>
                <w:color w:val="auto"/>
                <w:shd w:val="clear" w:color="auto" w:fill="auto"/>
                <w:rtl w:val="0"/>
                <w:lang w:val="en-US"/>
              </w:rPr>
              <w:t>0.035%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10</w:t>
            </w:r>
            <w:r>
              <w:rPr>
                <w:rStyle w:val="24"/>
                <w:rFonts w:ascii="宋体" w:hAnsi="宋体" w:eastAsia="宋体" w:cs="宋体"/>
                <w:color w:val="auto"/>
                <w:shd w:val="clear" w:color="auto" w:fill="auto"/>
                <w:rtl w:val="0"/>
                <w:lang w:val="zh-TW" w:eastAsia="zh-TW"/>
              </w:rPr>
              <w:t>～</w:t>
            </w:r>
            <w:r>
              <w:rPr>
                <w:rStyle w:val="24"/>
                <w:rFonts w:ascii="宋体" w:hAnsi="宋体" w:eastAsia="宋体" w:cs="宋体"/>
                <w:color w:val="auto"/>
                <w:shd w:val="clear" w:color="auto" w:fill="auto"/>
                <w:rtl w:val="0"/>
                <w:lang w:val="en-US"/>
              </w:rPr>
              <w:t>50</w:t>
            </w:r>
            <w:r>
              <w:rPr>
                <w:rStyle w:val="24"/>
                <w:rFonts w:ascii="宋体" w:hAnsi="宋体" w:eastAsia="宋体" w:cs="宋体"/>
                <w:color w:val="auto"/>
                <w:shd w:val="clear" w:color="auto" w:fill="auto"/>
                <w:rtl w:val="0"/>
                <w:lang w:val="zh-TW" w:eastAsia="zh-TW"/>
              </w:rPr>
              <w:t>亿元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rPr>
            </w:pPr>
            <w:r>
              <w:rPr>
                <w:rStyle w:val="24"/>
                <w:rFonts w:ascii="宋体" w:hAnsi="宋体" w:eastAsia="宋体" w:cs="宋体"/>
                <w:color w:val="auto"/>
                <w:shd w:val="clear" w:color="auto" w:fill="auto"/>
                <w:rtl w:val="0"/>
                <w:lang w:val="en-US"/>
              </w:rPr>
              <w:t>0.008%</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shd w:val="clear" w:color="auto" w:fill="auto"/>
                <w:rtl w:val="0"/>
                <w:lang w:val="en-US"/>
              </w:rPr>
              <w:t>0.008%</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rPr>
            </w:pPr>
            <w:r>
              <w:rPr>
                <w:rStyle w:val="24"/>
                <w:rFonts w:ascii="宋体" w:hAnsi="宋体" w:eastAsia="宋体" w:cs="宋体"/>
                <w:color w:val="auto"/>
                <w:shd w:val="clear" w:color="auto" w:fill="auto"/>
                <w:rtl w:val="0"/>
                <w:lang w:val="en-US"/>
              </w:rPr>
              <w:t>0.008%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50</w:t>
            </w:r>
            <w:r>
              <w:rPr>
                <w:rStyle w:val="24"/>
                <w:rFonts w:ascii="宋体" w:hAnsi="宋体" w:eastAsia="宋体" w:cs="宋体"/>
                <w:color w:val="auto"/>
                <w:shd w:val="clear" w:color="auto" w:fill="auto"/>
                <w:rtl w:val="0"/>
                <w:lang w:val="zh-TW" w:eastAsia="zh-TW"/>
              </w:rPr>
              <w:t>～</w:t>
            </w:r>
            <w:r>
              <w:rPr>
                <w:rStyle w:val="24"/>
                <w:rFonts w:ascii="宋体" w:hAnsi="宋体" w:eastAsia="宋体" w:cs="宋体"/>
                <w:color w:val="auto"/>
                <w:shd w:val="clear" w:color="auto" w:fill="auto"/>
                <w:rtl w:val="0"/>
                <w:lang w:val="en-US"/>
              </w:rPr>
              <w:t>100</w:t>
            </w:r>
            <w:r>
              <w:rPr>
                <w:rStyle w:val="24"/>
                <w:rFonts w:ascii="宋体" w:hAnsi="宋体" w:eastAsia="宋体" w:cs="宋体"/>
                <w:color w:val="auto"/>
                <w:shd w:val="clear" w:color="auto" w:fill="auto"/>
                <w:rtl w:val="0"/>
                <w:lang w:val="zh-TW" w:eastAsia="zh-TW"/>
              </w:rPr>
              <w:t>亿元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 xml:space="preserve"> 0.006%</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shd w:val="clear" w:color="auto" w:fill="auto"/>
                <w:rtl w:val="0"/>
                <w:lang w:val="en-US"/>
              </w:rPr>
              <w:t>0.006%</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rPr>
            </w:pPr>
            <w:r>
              <w:rPr>
                <w:rStyle w:val="24"/>
                <w:rFonts w:ascii="宋体" w:hAnsi="宋体" w:eastAsia="宋体" w:cs="宋体"/>
                <w:color w:val="auto"/>
                <w:shd w:val="clear" w:color="auto" w:fill="auto"/>
                <w:rtl w:val="0"/>
                <w:lang w:val="en-US"/>
              </w:rPr>
              <w:t>0.006%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100</w:t>
            </w:r>
            <w:r>
              <w:rPr>
                <w:rStyle w:val="24"/>
                <w:rFonts w:ascii="宋体" w:hAnsi="宋体" w:eastAsia="宋体" w:cs="宋体"/>
                <w:color w:val="auto"/>
                <w:shd w:val="clear" w:color="auto" w:fill="auto"/>
                <w:rtl w:val="0"/>
                <w:lang w:val="zh-TW" w:eastAsia="zh-TW"/>
              </w:rPr>
              <w:t>亿以上</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rPr>
            </w:pPr>
            <w:r>
              <w:rPr>
                <w:rStyle w:val="24"/>
                <w:rFonts w:ascii="宋体" w:hAnsi="宋体" w:eastAsia="宋体" w:cs="宋体"/>
                <w:color w:val="auto"/>
                <w:shd w:val="clear" w:color="auto" w:fill="auto"/>
                <w:rtl w:val="0"/>
                <w:lang w:val="en-US"/>
              </w:rPr>
              <w:t xml:space="preserve"> 0.004%</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rPr>
            </w:pPr>
            <w:r>
              <w:rPr>
                <w:rStyle w:val="24"/>
                <w:rFonts w:ascii="宋体" w:hAnsi="宋体" w:eastAsia="宋体" w:cs="宋体"/>
                <w:color w:val="auto"/>
                <w:shd w:val="clear" w:color="auto" w:fill="auto"/>
                <w:rtl w:val="0"/>
                <w:lang w:val="en-US"/>
              </w:rPr>
              <w:t>0.004%</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rPr>
            </w:pPr>
            <w:r>
              <w:rPr>
                <w:rStyle w:val="24"/>
                <w:rFonts w:ascii="宋体" w:hAnsi="宋体" w:eastAsia="宋体" w:cs="宋体"/>
                <w:color w:val="auto"/>
                <w:shd w:val="clear" w:color="auto" w:fill="auto"/>
                <w:rtl w:val="0"/>
                <w:lang w:val="en-US"/>
              </w:rPr>
              <w:t>0.004%</w:t>
            </w:r>
          </w:p>
        </w:tc>
      </w:tr>
    </w:tbl>
    <w:p>
      <w:pPr>
        <w:pStyle w:val="9"/>
        <w:framePr w:wrap="auto" w:vAnchor="margin" w:hAnchor="text" w:yAlign="inline"/>
        <w:tabs>
          <w:tab w:val="left" w:pos="2835"/>
        </w:tabs>
        <w:rPr>
          <w:rStyle w:val="24"/>
          <w:rFonts w:ascii="宋体" w:hAnsi="宋体" w:eastAsia="宋体" w:cs="宋体"/>
          <w:outline w:val="0"/>
          <w:color w:val="auto"/>
          <w:u w:color="000000"/>
        </w:rPr>
      </w:pP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 xml:space="preserve">注： </w:t>
      </w:r>
      <w:r>
        <w:rPr>
          <w:rStyle w:val="25"/>
          <w:rFonts w:ascii="宋体" w:hAnsi="宋体" w:eastAsia="宋体" w:cs="宋体"/>
          <w:outline w:val="0"/>
          <w:color w:val="auto"/>
          <w:u w:color="000000"/>
          <w:rtl w:val="0"/>
          <w:lang w:val="en-US"/>
        </w:rPr>
        <w:t>1 .</w:t>
      </w:r>
      <w:r>
        <w:rPr>
          <w:rStyle w:val="24"/>
          <w:rFonts w:ascii="宋体" w:hAnsi="宋体" w:eastAsia="宋体" w:cs="宋体"/>
          <w:outline w:val="0"/>
          <w:color w:val="auto"/>
          <w:u w:color="000000"/>
          <w:rtl w:val="0"/>
          <w:lang w:val="zh-TW" w:eastAsia="zh-TW"/>
        </w:rPr>
        <w:t>按本表费率计算的收费为采购代理的收费基准价格；</w:t>
      </w:r>
      <w:r>
        <w:rPr>
          <w:rStyle w:val="25"/>
          <w:rFonts w:ascii="宋体" w:hAnsi="宋体" w:eastAsia="宋体" w:cs="宋体"/>
          <w:outline w:val="0"/>
          <w:color w:val="auto"/>
          <w:u w:color="000000"/>
          <w:rtl w:val="0"/>
          <w:lang w:val="en-US"/>
        </w:rPr>
        <w:t xml:space="preserve"> 2.</w:t>
      </w:r>
      <w:r>
        <w:rPr>
          <w:rStyle w:val="24"/>
          <w:rFonts w:ascii="宋体" w:hAnsi="宋体" w:eastAsia="宋体" w:cs="宋体"/>
          <w:outline w:val="0"/>
          <w:color w:val="auto"/>
          <w:u w:color="000000"/>
          <w:rtl w:val="0"/>
          <w:lang w:val="zh-TW" w:eastAsia="zh-TW"/>
        </w:rPr>
        <w:t>采购代理收费按差额定率累进法计算。例如：某服务采购代理业务成交金额或暂定价为</w:t>
      </w:r>
      <w:r>
        <w:rPr>
          <w:rStyle w:val="25"/>
          <w:rFonts w:ascii="宋体" w:hAnsi="宋体" w:eastAsia="宋体" w:cs="宋体"/>
          <w:outline w:val="0"/>
          <w:color w:val="auto"/>
          <w:u w:color="000000"/>
          <w:rtl w:val="0"/>
          <w:lang w:val="en-US"/>
        </w:rPr>
        <w:t>150</w:t>
      </w:r>
      <w:r>
        <w:rPr>
          <w:rStyle w:val="24"/>
          <w:rFonts w:ascii="宋体" w:hAnsi="宋体" w:eastAsia="宋体" w:cs="宋体"/>
          <w:outline w:val="0"/>
          <w:color w:val="auto"/>
          <w:u w:color="000000"/>
          <w:rtl w:val="0"/>
          <w:lang w:val="zh-TW" w:eastAsia="zh-TW"/>
        </w:rPr>
        <w:t>万元，计算采购代理收费额如下：</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 xml:space="preserve">100 </w:t>
      </w:r>
      <w:r>
        <w:rPr>
          <w:rStyle w:val="24"/>
          <w:rFonts w:ascii="宋体" w:hAnsi="宋体" w:eastAsia="宋体" w:cs="宋体"/>
          <w:outline w:val="0"/>
          <w:color w:val="auto"/>
          <w:u w:color="000000"/>
          <w:rtl w:val="0"/>
          <w:lang w:val="zh-TW" w:eastAsia="zh-TW"/>
        </w:rPr>
        <w:t xml:space="preserve">万元 </w:t>
      </w:r>
      <w:r>
        <w:rPr>
          <w:rStyle w:val="25"/>
          <w:rFonts w:ascii="宋体" w:hAnsi="宋体" w:eastAsia="宋体" w:cs="宋体"/>
          <w:outline w:val="0"/>
          <w:color w:val="auto"/>
          <w:u w:color="000000"/>
          <w:rtl w:val="0"/>
          <w:lang w:val="en-US"/>
        </w:rPr>
        <w:t xml:space="preserve">×l.5 </w:t>
      </w:r>
      <w:r>
        <w:rPr>
          <w:rStyle w:val="24"/>
          <w:rFonts w:ascii="宋体" w:hAnsi="宋体" w:eastAsia="宋体" w:cs="宋体"/>
          <w:outline w:val="0"/>
          <w:color w:val="auto"/>
          <w:u w:color="000000"/>
          <w:rtl w:val="0"/>
          <w:lang w:val="zh-TW" w:eastAsia="zh-TW"/>
        </w:rPr>
        <w:t xml:space="preserve">％＝ </w:t>
      </w:r>
      <w:r>
        <w:rPr>
          <w:rStyle w:val="25"/>
          <w:rFonts w:ascii="宋体" w:hAnsi="宋体" w:eastAsia="宋体" w:cs="宋体"/>
          <w:outline w:val="0"/>
          <w:color w:val="auto"/>
          <w:u w:color="000000"/>
          <w:rtl w:val="0"/>
          <w:lang w:val="en-US"/>
        </w:rPr>
        <w:t xml:space="preserve">1.5 </w:t>
      </w:r>
      <w:r>
        <w:rPr>
          <w:rStyle w:val="24"/>
          <w:rFonts w:ascii="宋体" w:hAnsi="宋体" w:eastAsia="宋体" w:cs="宋体"/>
          <w:outline w:val="0"/>
          <w:color w:val="auto"/>
          <w:u w:color="000000"/>
          <w:rtl w:val="0"/>
          <w:lang w:val="zh-TW" w:eastAsia="zh-TW"/>
        </w:rPr>
        <w:t>万元</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 xml:space="preserve">（ </w:t>
      </w:r>
      <w:r>
        <w:rPr>
          <w:rStyle w:val="25"/>
          <w:rFonts w:ascii="宋体" w:hAnsi="宋体" w:eastAsia="宋体" w:cs="宋体"/>
          <w:outline w:val="0"/>
          <w:color w:val="auto"/>
          <w:u w:color="000000"/>
          <w:rtl w:val="0"/>
          <w:lang w:val="en-US"/>
        </w:rPr>
        <w:t xml:space="preserve">150 </w:t>
      </w:r>
      <w:r>
        <w:rPr>
          <w:rStyle w:val="24"/>
          <w:rFonts w:ascii="宋体" w:hAnsi="宋体" w:eastAsia="宋体" w:cs="宋体"/>
          <w:outline w:val="0"/>
          <w:color w:val="auto"/>
          <w:u w:color="000000"/>
          <w:rtl w:val="0"/>
          <w:lang w:val="zh-TW" w:eastAsia="zh-TW"/>
        </w:rPr>
        <w:t xml:space="preserve">－ </w:t>
      </w:r>
      <w:r>
        <w:rPr>
          <w:rStyle w:val="25"/>
          <w:rFonts w:ascii="宋体" w:hAnsi="宋体" w:eastAsia="宋体" w:cs="宋体"/>
          <w:outline w:val="0"/>
          <w:color w:val="auto"/>
          <w:u w:color="000000"/>
          <w:rtl w:val="0"/>
          <w:lang w:val="en-US"/>
        </w:rPr>
        <w:t xml:space="preserve">100 </w:t>
      </w:r>
      <w:r>
        <w:rPr>
          <w:rStyle w:val="24"/>
          <w:rFonts w:ascii="宋体" w:hAnsi="宋体" w:eastAsia="宋体" w:cs="宋体"/>
          <w:outline w:val="0"/>
          <w:color w:val="auto"/>
          <w:u w:color="000000"/>
          <w:rtl w:val="0"/>
          <w:lang w:val="zh-TW" w:eastAsia="zh-TW"/>
        </w:rPr>
        <w:t xml:space="preserve">）万元 </w:t>
      </w:r>
      <w:r>
        <w:rPr>
          <w:rStyle w:val="25"/>
          <w:rFonts w:ascii="宋体" w:hAnsi="宋体" w:eastAsia="宋体" w:cs="宋体"/>
          <w:outline w:val="0"/>
          <w:color w:val="auto"/>
          <w:u w:color="000000"/>
          <w:rtl w:val="0"/>
          <w:lang w:val="en-US"/>
        </w:rPr>
        <w:t>×0.8</w:t>
      </w:r>
      <w:r>
        <w:rPr>
          <w:rStyle w:val="24"/>
          <w:rFonts w:ascii="宋体" w:hAnsi="宋体" w:eastAsia="宋体" w:cs="宋体"/>
          <w:outline w:val="0"/>
          <w:color w:val="auto"/>
          <w:u w:color="000000"/>
          <w:rtl w:val="0"/>
          <w:lang w:val="zh-TW" w:eastAsia="zh-TW"/>
        </w:rPr>
        <w:t xml:space="preserve">％＝ </w:t>
      </w:r>
      <w:r>
        <w:rPr>
          <w:rStyle w:val="25"/>
          <w:rFonts w:ascii="宋体" w:hAnsi="宋体" w:eastAsia="宋体" w:cs="宋体"/>
          <w:outline w:val="0"/>
          <w:color w:val="auto"/>
          <w:u w:color="000000"/>
          <w:rtl w:val="0"/>
          <w:lang w:val="en-US"/>
        </w:rPr>
        <w:t>0.4</w:t>
      </w:r>
      <w:r>
        <w:rPr>
          <w:rStyle w:val="24"/>
          <w:rFonts w:ascii="宋体" w:hAnsi="宋体" w:eastAsia="宋体" w:cs="宋体"/>
          <w:outline w:val="0"/>
          <w:color w:val="auto"/>
          <w:u w:color="000000"/>
          <w:rtl w:val="0"/>
          <w:lang w:val="zh-TW" w:eastAsia="zh-TW"/>
        </w:rPr>
        <w:t>万元</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 xml:space="preserve">合计收费＝ </w:t>
      </w:r>
      <w:r>
        <w:rPr>
          <w:rStyle w:val="25"/>
          <w:rFonts w:ascii="宋体" w:hAnsi="宋体" w:eastAsia="宋体" w:cs="宋体"/>
          <w:outline w:val="0"/>
          <w:color w:val="auto"/>
          <w:u w:color="000000"/>
          <w:rtl w:val="0"/>
          <w:lang w:val="en-US"/>
        </w:rPr>
        <w:t xml:space="preserve">1.5 </w:t>
      </w:r>
      <w:r>
        <w:rPr>
          <w:rStyle w:val="24"/>
          <w:rFonts w:ascii="宋体" w:hAnsi="宋体" w:eastAsia="宋体" w:cs="宋体"/>
          <w:outline w:val="0"/>
          <w:color w:val="auto"/>
          <w:u w:color="000000"/>
          <w:rtl w:val="0"/>
          <w:lang w:val="zh-TW" w:eastAsia="zh-TW"/>
        </w:rPr>
        <w:t xml:space="preserve">＋ </w:t>
      </w:r>
      <w:r>
        <w:rPr>
          <w:rStyle w:val="25"/>
          <w:rFonts w:ascii="宋体" w:hAnsi="宋体" w:eastAsia="宋体" w:cs="宋体"/>
          <w:outline w:val="0"/>
          <w:color w:val="auto"/>
          <w:u w:color="000000"/>
          <w:rtl w:val="0"/>
          <w:lang w:val="en-US"/>
        </w:rPr>
        <w:t>0.4</w:t>
      </w:r>
      <w:r>
        <w:rPr>
          <w:rStyle w:val="24"/>
          <w:rFonts w:ascii="宋体" w:hAnsi="宋体" w:eastAsia="宋体" w:cs="宋体"/>
          <w:outline w:val="0"/>
          <w:color w:val="auto"/>
          <w:u w:color="000000"/>
          <w:rtl w:val="0"/>
          <w:lang w:val="zh-TW" w:eastAsia="zh-TW"/>
        </w:rPr>
        <w:t xml:space="preserve">＝ </w:t>
      </w:r>
      <w:r>
        <w:rPr>
          <w:rStyle w:val="25"/>
          <w:rFonts w:ascii="宋体" w:hAnsi="宋体" w:eastAsia="宋体" w:cs="宋体"/>
          <w:outline w:val="0"/>
          <w:color w:val="auto"/>
          <w:u w:color="000000"/>
          <w:rtl w:val="0"/>
          <w:lang w:val="en-US"/>
        </w:rPr>
        <w:t xml:space="preserve">1.9 </w:t>
      </w:r>
      <w:r>
        <w:rPr>
          <w:rStyle w:val="24"/>
          <w:rFonts w:ascii="宋体" w:hAnsi="宋体" w:eastAsia="宋体" w:cs="宋体"/>
          <w:outline w:val="0"/>
          <w:color w:val="auto"/>
          <w:u w:color="000000"/>
          <w:rtl w:val="0"/>
          <w:lang w:val="zh-TW" w:eastAsia="zh-TW"/>
        </w:rPr>
        <w:t>万元</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 xml:space="preserve">35. </w:t>
      </w:r>
      <w:r>
        <w:rPr>
          <w:rStyle w:val="24"/>
          <w:rFonts w:ascii="宋体" w:hAnsi="宋体" w:eastAsia="宋体" w:cs="宋体"/>
          <w:outline w:val="0"/>
          <w:color w:val="auto"/>
          <w:u w:color="000000"/>
          <w:rtl w:val="0"/>
          <w:lang w:val="zh-TW" w:eastAsia="zh-TW"/>
        </w:rPr>
        <w:t>询问、质疑和投诉</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35.1</w:t>
      </w:r>
      <w:r>
        <w:rPr>
          <w:rStyle w:val="24"/>
          <w:rFonts w:ascii="宋体" w:hAnsi="宋体" w:eastAsia="宋体" w:cs="宋体"/>
          <w:outline w:val="0"/>
          <w:color w:val="auto"/>
          <w:u w:color="000000"/>
          <w:rtl w:val="0"/>
          <w:lang w:val="zh-TW" w:eastAsia="zh-TW"/>
        </w:rPr>
        <w:t>供应商对政府采购活动事项有疑问的，可以向采购人、采购代理机构提出询问，采购人或者采购代理机构应当在</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个工作日内对供应商依法提出的询问作出答复。</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35.2</w:t>
      </w:r>
      <w:r>
        <w:rPr>
          <w:rStyle w:val="24"/>
          <w:rFonts w:ascii="宋体" w:hAnsi="宋体" w:eastAsia="宋体" w:cs="宋体"/>
          <w:outline w:val="0"/>
          <w:color w:val="auto"/>
          <w:u w:color="000000"/>
          <w:rtl w:val="0"/>
          <w:lang w:val="zh-TW" w:eastAsia="zh-TW"/>
        </w:rPr>
        <w:t>供应商认为竞争性磋商文件、采购过程或成交结果使自己的合法权益受到损害的，应当在知道或者应知其权益受到损害之日起七个工作日内，以书面形式向采购人、采购代理机构提出质疑，</w:t>
      </w:r>
      <w:r>
        <w:rPr>
          <w:rStyle w:val="24"/>
          <w:rFonts w:ascii="宋体" w:hAnsi="宋体" w:eastAsia="宋体" w:cs="宋体"/>
          <w:outline w:val="0"/>
          <w:color w:val="auto"/>
          <w:u w:color="000000"/>
          <w:shd w:val="clear" w:color="auto" w:fill="FFFFFF"/>
          <w:rtl w:val="0"/>
          <w:lang w:val="zh-TW" w:eastAsia="zh-TW"/>
        </w:rPr>
        <w:t>接收质疑函的方式、联系部门、联系电话和通讯地址等信息详见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。具体质疑起算时间如下：</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）对可以质疑的竞争性磋商文件提出质疑的，为收到竞争性磋商文件之日或竞争性磋商公告期限届满之日；</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）对采购过程提出质疑的，为各采购程序环节结束之日；</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）对成交结果提出质疑的，为成交结果公告期限届满之日。</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供应商对采购人或采购代理机构的质疑答复不满意或者采购人或采购代理机构未在规定时间内作出答复的，可以在答复期满后十五个工作日内向同级采购监管部门投诉。</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35.3</w:t>
      </w:r>
      <w:r>
        <w:rPr>
          <w:rStyle w:val="24"/>
          <w:rFonts w:ascii="宋体" w:hAnsi="宋体" w:eastAsia="宋体" w:cs="宋体"/>
          <w:outline w:val="0"/>
          <w:color w:val="auto"/>
          <w:u w:color="000000"/>
          <w:rtl w:val="0"/>
          <w:lang w:val="zh-TW" w:eastAsia="zh-TW"/>
        </w:rPr>
        <w:t>供应商提出的询问或者质疑超出采购人对采购代理机构委托授权范围的，采购代理机构应当告知供应商向采购人提出。政府采购评审专家应当配合采购人或者采购代理机构答复供应商的询问和质疑。</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35.4</w:t>
      </w:r>
      <w:r>
        <w:rPr>
          <w:rStyle w:val="24"/>
          <w:rFonts w:ascii="宋体" w:hAnsi="宋体" w:eastAsia="宋体" w:cs="宋体"/>
          <w:outline w:val="0"/>
          <w:color w:val="auto"/>
          <w:u w:color="000000"/>
          <w:rtl w:val="0"/>
          <w:lang w:val="zh-TW" w:eastAsia="zh-TW"/>
        </w:rPr>
        <w:t>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供应商提出质疑应当提交质疑函和必要的证明材料，针对同一采购程序环节的质疑必须在法定质疑期内一次性提出。质疑函应当包括下列内容：</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）供应商的姓名或者名称、地址、邮编、联系人及联系电话；</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）质疑项目的名称、编号；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）具体、明确的质疑事项和与质疑事项相关的请求；</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）事实依据；</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）必要的法律依据；</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6</w:t>
      </w:r>
      <w:r>
        <w:rPr>
          <w:rStyle w:val="24"/>
          <w:rFonts w:ascii="宋体" w:hAnsi="宋体" w:eastAsia="宋体" w:cs="宋体"/>
          <w:outline w:val="0"/>
          <w:color w:val="auto"/>
          <w:u w:color="000000"/>
          <w:rtl w:val="0"/>
          <w:lang w:val="zh-TW" w:eastAsia="zh-TW"/>
        </w:rPr>
        <w:t>）提出质疑的日期。</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供应商为自然人的，应当由本人签字；供应商为法人或者其他组织的，应当由法定代表人、主要负责人，或者其委托代理人签字或者盖章，并加盖公章。</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35.5</w:t>
      </w:r>
      <w:r>
        <w:rPr>
          <w:rStyle w:val="24"/>
          <w:rFonts w:ascii="宋体" w:hAnsi="宋体" w:eastAsia="宋体" w:cs="宋体"/>
          <w:outline w:val="0"/>
          <w:color w:val="auto"/>
          <w:u w:color="000000"/>
          <w:rtl w:val="0"/>
          <w:lang w:val="zh-TW" w:eastAsia="zh-TW"/>
        </w:rPr>
        <w:t>采购人、采购代理机构认为供应商质疑不成立，或者成立但未对成交结果构成影响的，继续开展采购活动；认为供应商质疑成立且影响或者可能影响成交结果的，按照下列情况处理：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）对竞争性磋商文件提出的质疑，依法通过澄清或者修改可以继续开展采购活动的，澄清或者修改竞争性磋商文件后继续开展采购活动；否则应当在修改竞争性磋商文件后重新开展采购活动。</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）对采购过程、成交结果提出的质疑，合格供应商符合法定数量时，可以从合格的成交候选人中另行确定成交供应商的，应当依法另行确定成交供应商；否则应当重新开展采购活动。</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质疑答复导致成交结果改变的，采购人或者采购代理机构应当将有关情况书面报告本级财政部门。</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35.6</w:t>
      </w:r>
      <w:r>
        <w:rPr>
          <w:rStyle w:val="24"/>
          <w:rFonts w:ascii="宋体" w:hAnsi="宋体" w:eastAsia="宋体" w:cs="宋体"/>
          <w:outline w:val="0"/>
          <w:color w:val="auto"/>
          <w:u w:color="000000"/>
          <w:rtl w:val="0"/>
          <w:lang w:val="zh-TW" w:eastAsia="zh-TW"/>
        </w:rPr>
        <w:t>投诉的权利。质疑供应商对采购人、采购代理机构的答复不满意，或者采购人、采购代理机构未在规定时间内作出答复的，可以在答复期满后</w:t>
      </w:r>
      <w:r>
        <w:rPr>
          <w:rStyle w:val="25"/>
          <w:rFonts w:ascii="宋体" w:hAnsi="宋体" w:eastAsia="宋体" w:cs="宋体"/>
          <w:outline w:val="0"/>
          <w:color w:val="auto"/>
          <w:u w:color="000000"/>
          <w:rtl w:val="0"/>
          <w:lang w:val="en-US"/>
        </w:rPr>
        <w:t>15</w:t>
      </w:r>
      <w:r>
        <w:rPr>
          <w:rStyle w:val="24"/>
          <w:rFonts w:ascii="宋体" w:hAnsi="宋体" w:eastAsia="宋体" w:cs="宋体"/>
          <w:outline w:val="0"/>
          <w:color w:val="auto"/>
          <w:u w:color="000000"/>
          <w:rtl w:val="0"/>
          <w:lang w:val="zh-TW" w:eastAsia="zh-TW"/>
        </w:rPr>
        <w:t>个工作日内向《政府采购质疑和投诉办法》（财政部令第</w:t>
      </w:r>
      <w:r>
        <w:rPr>
          <w:rStyle w:val="25"/>
          <w:rFonts w:ascii="宋体" w:hAnsi="宋体" w:eastAsia="宋体" w:cs="宋体"/>
          <w:outline w:val="0"/>
          <w:color w:val="auto"/>
          <w:u w:color="000000"/>
          <w:rtl w:val="0"/>
          <w:lang w:val="en-US"/>
        </w:rPr>
        <w:t>94</w:t>
      </w:r>
      <w:r>
        <w:rPr>
          <w:rStyle w:val="24"/>
          <w:rFonts w:ascii="宋体" w:hAnsi="宋体" w:eastAsia="宋体" w:cs="宋体"/>
          <w:outline w:val="0"/>
          <w:color w:val="auto"/>
          <w:u w:color="000000"/>
          <w:rtl w:val="0"/>
          <w:lang w:val="zh-TW" w:eastAsia="zh-TW"/>
        </w:rPr>
        <w:t>号）第六条规定的财政部门提起投诉。</w:t>
      </w:r>
    </w:p>
    <w:p>
      <w:pPr>
        <w:pStyle w:val="23"/>
        <w:framePr w:wrap="auto" w:vAnchor="margin" w:hAnchor="text" w:yAlign="inline"/>
        <w:rPr>
          <w:color w:val="auto"/>
        </w:rPr>
      </w:pPr>
      <w:r>
        <w:rPr>
          <w:rStyle w:val="24"/>
          <w:b/>
          <w:bCs/>
          <w:outline w:val="0"/>
          <w:color w:val="auto"/>
          <w:u w:color="000000"/>
        </w:rPr>
        <w:br w:type="page"/>
      </w:r>
    </w:p>
    <w:p>
      <w:pPr>
        <w:pStyle w:val="23"/>
        <w:framePr w:wrap="auto" w:vAnchor="margin" w:hAnchor="text" w:yAlign="inline"/>
        <w:rPr>
          <w:rStyle w:val="24"/>
          <w:outline w:val="0"/>
          <w:color w:val="auto"/>
          <w:u w:color="000000"/>
        </w:rPr>
      </w:pPr>
      <w:r>
        <w:rPr>
          <w:rStyle w:val="24"/>
          <w:rFonts w:ascii="黑体" w:hAnsi="黑体" w:eastAsia="黑体" w:cs="黑体"/>
          <w:outline w:val="0"/>
          <w:color w:val="auto"/>
          <w:sz w:val="32"/>
          <w:szCs w:val="32"/>
          <w:u w:color="000000"/>
          <w:rtl w:val="0"/>
          <w:lang w:val="zh-TW" w:eastAsia="zh-TW"/>
        </w:rPr>
        <w:t>附件</w:t>
      </w:r>
      <w:r>
        <w:rPr>
          <w:rStyle w:val="24"/>
          <w:rFonts w:ascii="黑体" w:hAnsi="黑体" w:eastAsia="黑体" w:cs="黑体"/>
          <w:outline w:val="0"/>
          <w:color w:val="auto"/>
          <w:sz w:val="32"/>
          <w:szCs w:val="32"/>
          <w:u w:color="000000"/>
          <w:rtl w:val="0"/>
          <w:lang w:val="en-US"/>
        </w:rPr>
        <w:t>1</w:t>
      </w:r>
      <w:r>
        <w:rPr>
          <w:rStyle w:val="24"/>
          <w:rFonts w:ascii="黑体" w:hAnsi="黑体" w:eastAsia="黑体" w:cs="黑体"/>
          <w:outline w:val="0"/>
          <w:color w:val="auto"/>
          <w:sz w:val="32"/>
          <w:szCs w:val="32"/>
          <w:u w:color="000000"/>
          <w:rtl w:val="0"/>
          <w:lang w:val="zh-TW" w:eastAsia="zh-TW"/>
        </w:rPr>
        <w:t>：</w:t>
      </w:r>
    </w:p>
    <w:p>
      <w:pPr>
        <w:pStyle w:val="9"/>
        <w:framePr w:wrap="auto" w:vAnchor="margin" w:hAnchor="text" w:yAlign="inline"/>
        <w:widowControl/>
        <w:shd w:val="clear" w:color="auto" w:fill="FFFFFF"/>
        <w:spacing w:line="480" w:lineRule="atLeast"/>
        <w:jc w:val="center"/>
        <w:rPr>
          <w:rStyle w:val="24"/>
          <w:rFonts w:ascii="仿宋" w:hAnsi="仿宋" w:eastAsia="仿宋" w:cs="仿宋"/>
          <w:outline w:val="0"/>
          <w:color w:val="auto"/>
          <w:kern w:val="0"/>
          <w:sz w:val="32"/>
          <w:szCs w:val="32"/>
          <w:u w:color="000000"/>
          <w:lang w:val="zh-TW" w:eastAsia="zh-TW"/>
        </w:rPr>
      </w:pPr>
      <w:r>
        <w:rPr>
          <w:rStyle w:val="24"/>
          <w:rFonts w:ascii="宋体" w:hAnsi="宋体" w:eastAsia="宋体" w:cs="宋体"/>
          <w:b/>
          <w:bCs/>
          <w:outline w:val="0"/>
          <w:color w:val="auto"/>
          <w:kern w:val="0"/>
          <w:sz w:val="32"/>
          <w:szCs w:val="32"/>
          <w:u w:color="000000"/>
          <w:rtl w:val="0"/>
          <w:lang w:val="zh-TW" w:eastAsia="zh-TW"/>
        </w:rPr>
        <w:t>广西壮族自治区政府采购项目合同验收书（格式）</w:t>
      </w:r>
    </w:p>
    <w:p>
      <w:pPr>
        <w:pStyle w:val="9"/>
        <w:framePr w:wrap="auto" w:vAnchor="margin" w:hAnchor="text" w:yAlign="inline"/>
        <w:widowControl/>
        <w:shd w:val="clear" w:color="auto" w:fill="FFFFFF"/>
        <w:spacing w:line="480" w:lineRule="atLeast"/>
        <w:jc w:val="center"/>
        <w:rPr>
          <w:rStyle w:val="24"/>
          <w:rFonts w:ascii="仿宋" w:hAnsi="仿宋" w:eastAsia="仿宋" w:cs="仿宋"/>
          <w:outline w:val="0"/>
          <w:color w:val="auto"/>
          <w:kern w:val="0"/>
          <w:sz w:val="32"/>
          <w:szCs w:val="32"/>
          <w:u w:color="000000"/>
        </w:rPr>
      </w:pPr>
    </w:p>
    <w:p>
      <w:pPr>
        <w:pStyle w:val="9"/>
        <w:framePr w:wrap="auto" w:vAnchor="margin" w:hAnchor="text" w:yAlign="inline"/>
        <w:widowControl/>
        <w:shd w:val="clear" w:color="auto" w:fill="FFFFFF"/>
        <w:spacing w:line="320" w:lineRule="atLeast"/>
        <w:ind w:firstLine="480"/>
        <w:jc w:val="left"/>
        <w:rPr>
          <w:rStyle w:val="24"/>
          <w:rFonts w:ascii="仿宋" w:hAnsi="仿宋" w:eastAsia="仿宋" w:cs="仿宋"/>
          <w:outline w:val="0"/>
          <w:color w:val="auto"/>
          <w:kern w:val="0"/>
          <w:u w:color="000000"/>
          <w:lang w:val="zh-TW" w:eastAsia="zh-TW"/>
        </w:rPr>
      </w:pPr>
      <w:r>
        <w:rPr>
          <w:rStyle w:val="24"/>
          <w:rFonts w:ascii="仿宋" w:hAnsi="仿宋" w:eastAsia="仿宋" w:cs="仿宋"/>
          <w:outline w:val="0"/>
          <w:color w:val="auto"/>
          <w:kern w:val="0"/>
          <w:u w:color="000000"/>
          <w:rtl w:val="0"/>
          <w:lang w:val="zh-TW" w:eastAsia="zh-TW"/>
        </w:rPr>
        <w:t>根据政府采购项目（</w:t>
      </w:r>
      <w:r>
        <w:rPr>
          <w:rStyle w:val="24"/>
          <w:rFonts w:ascii="仿宋" w:hAnsi="仿宋" w:eastAsia="仿宋" w:cs="仿宋"/>
          <w:outline w:val="0"/>
          <w:color w:val="auto"/>
          <w:kern w:val="0"/>
          <w:u w:val="single" w:color="000000"/>
          <w:rtl w:val="0"/>
          <w:lang w:val="zh-TW" w:eastAsia="zh-TW"/>
        </w:rPr>
        <w:t>采购合同编号：</w:t>
      </w:r>
      <w:r>
        <w:rPr>
          <w:rStyle w:val="24"/>
          <w:rFonts w:ascii="仿宋" w:hAnsi="仿宋" w:eastAsia="仿宋" w:cs="仿宋"/>
          <w:outline w:val="0"/>
          <w:color w:val="auto"/>
          <w:kern w:val="0"/>
          <w:u w:val="single" w:color="000000"/>
          <w:rtl w:val="0"/>
          <w:lang w:val="zh-TW" w:eastAsia="zh-TW"/>
        </w:rPr>
        <w:softHyphen/>
      </w:r>
      <w:r>
        <w:rPr>
          <w:rStyle w:val="24"/>
          <w:rFonts w:ascii="仿宋" w:hAnsi="仿宋" w:eastAsia="仿宋" w:cs="仿宋"/>
          <w:outline w:val="0"/>
          <w:color w:val="auto"/>
          <w:kern w:val="0"/>
          <w:u w:val="single" w:color="000000"/>
          <w:rtl w:val="0"/>
          <w:lang w:val="zh-TW" w:eastAsia="zh-TW"/>
        </w:rPr>
        <w:t xml:space="preserve"> </w:t>
      </w:r>
      <w:r>
        <w:rPr>
          <w:rStyle w:val="24"/>
          <w:rFonts w:ascii="仿宋" w:hAnsi="仿宋" w:eastAsia="仿宋" w:cs="仿宋"/>
          <w:outline w:val="0"/>
          <w:color w:val="auto"/>
          <w:kern w:val="0"/>
          <w:u w:color="000000"/>
          <w:rtl w:val="0"/>
          <w:lang w:val="zh-TW" w:eastAsia="zh-TW"/>
        </w:rPr>
        <w:t>）的约定，我单位对（</w:t>
      </w:r>
      <w:r>
        <w:rPr>
          <w:rStyle w:val="24"/>
          <w:rFonts w:ascii="仿宋" w:hAnsi="仿宋" w:eastAsia="仿宋" w:cs="仿宋"/>
          <w:outline w:val="0"/>
          <w:color w:val="auto"/>
          <w:kern w:val="0"/>
          <w:u w:val="single" w:color="000000"/>
          <w:rtl w:val="0"/>
          <w:lang w:val="zh-TW" w:eastAsia="zh-TW"/>
        </w:rPr>
        <w:t xml:space="preserve"> 项目名称 </w:t>
      </w:r>
      <w:r>
        <w:rPr>
          <w:rStyle w:val="24"/>
          <w:rFonts w:ascii="仿宋" w:hAnsi="仿宋" w:eastAsia="仿宋" w:cs="仿宋"/>
          <w:outline w:val="0"/>
          <w:color w:val="auto"/>
          <w:kern w:val="0"/>
          <w:u w:color="000000"/>
          <w:rtl w:val="0"/>
          <w:lang w:val="zh-TW" w:eastAsia="zh-TW"/>
        </w:rPr>
        <w:t>） 政府采购项目成交供应商（</w:t>
      </w:r>
      <w:r>
        <w:rPr>
          <w:rStyle w:val="24"/>
          <w:rFonts w:ascii="仿宋" w:hAnsi="仿宋" w:eastAsia="仿宋" w:cs="仿宋"/>
          <w:outline w:val="0"/>
          <w:color w:val="auto"/>
          <w:kern w:val="0"/>
          <w:u w:val="single" w:color="000000"/>
          <w:rtl w:val="0"/>
          <w:lang w:val="zh-TW" w:eastAsia="zh-TW"/>
        </w:rPr>
        <w:t xml:space="preserve"> 公司名称 </w:t>
      </w:r>
      <w:r>
        <w:rPr>
          <w:rStyle w:val="24"/>
          <w:rFonts w:ascii="仿宋" w:hAnsi="仿宋" w:eastAsia="仿宋" w:cs="仿宋"/>
          <w:outline w:val="0"/>
          <w:color w:val="auto"/>
          <w:kern w:val="0"/>
          <w:u w:color="000000"/>
          <w:rtl w:val="0"/>
          <w:lang w:val="zh-TW" w:eastAsia="zh-TW"/>
        </w:rPr>
        <w:t>） 提供的货物（或工程、服务）进行了验收，验收情况如下：</w:t>
      </w:r>
    </w:p>
    <w:tbl>
      <w:tblPr>
        <w:tblStyle w:val="4"/>
        <w:tblW w:w="844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04"/>
        <w:gridCol w:w="825"/>
        <w:gridCol w:w="1623"/>
        <w:gridCol w:w="740"/>
        <w:gridCol w:w="160"/>
        <w:gridCol w:w="2002"/>
        <w:gridCol w:w="178"/>
        <w:gridCol w:w="685"/>
        <w:gridCol w:w="142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7" w:hRule="atLeast"/>
          <w:jc w:val="center"/>
        </w:trPr>
        <w:tc>
          <w:tcPr>
            <w:tcW w:w="3252"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5"/>
              <w:jc w:val="center"/>
              <w:rPr>
                <w:color w:val="auto"/>
              </w:rPr>
            </w:pPr>
            <w:r>
              <w:rPr>
                <w:rStyle w:val="24"/>
                <w:rFonts w:hint="eastAsia" w:ascii="宋体" w:hAnsi="宋体" w:eastAsia="宋体" w:cs="宋体"/>
                <w:color w:val="auto"/>
                <w:kern w:val="0"/>
                <w:shd w:val="clear" w:color="auto" w:fill="auto"/>
                <w:rtl w:val="0"/>
                <w:lang w:val="zh-TW" w:eastAsia="zh-TW"/>
              </w:rPr>
              <w:t>验收方式：</w:t>
            </w:r>
          </w:p>
        </w:tc>
        <w:tc>
          <w:tcPr>
            <w:tcW w:w="5193" w:type="dxa"/>
            <w:gridSpan w:val="6"/>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center"/>
              <w:rPr>
                <w:color w:val="auto"/>
              </w:rPr>
            </w:pPr>
            <w:r>
              <w:rPr>
                <w:rStyle w:val="24"/>
                <w:rFonts w:hint="default" w:ascii="Wingdings 2" w:hAnsi="Wingdings 2"/>
                <w:color w:val="auto"/>
                <w:kern w:val="0"/>
                <w:shd w:val="clear" w:color="auto" w:fill="auto"/>
                <w:rtl w:val="0"/>
                <w:lang w:val="en-US"/>
              </w:rPr>
              <w:t>£</w:t>
            </w:r>
            <w:r>
              <w:rPr>
                <w:rStyle w:val="24"/>
                <w:rFonts w:hint="eastAsia" w:ascii="宋体" w:hAnsi="宋体" w:eastAsia="宋体" w:cs="宋体"/>
                <w:color w:val="auto"/>
                <w:kern w:val="0"/>
                <w:shd w:val="clear" w:color="auto" w:fill="auto"/>
                <w:rtl w:val="0"/>
                <w:lang w:val="zh-TW" w:eastAsia="zh-TW"/>
              </w:rPr>
              <w:t xml:space="preserve">自行验收 </w:t>
            </w:r>
            <w:r>
              <w:rPr>
                <w:rStyle w:val="24"/>
                <w:rFonts w:hint="default" w:ascii="Wingdings 2" w:hAnsi="Wingdings 2"/>
                <w:color w:val="auto"/>
                <w:kern w:val="0"/>
                <w:shd w:val="clear" w:color="auto" w:fill="auto"/>
                <w:rtl w:val="0"/>
                <w:lang w:val="en-US"/>
              </w:rPr>
              <w:t>£</w:t>
            </w:r>
            <w:r>
              <w:rPr>
                <w:rStyle w:val="24"/>
                <w:rFonts w:hint="eastAsia" w:ascii="宋体" w:hAnsi="宋体" w:eastAsia="宋体" w:cs="宋体"/>
                <w:color w:val="auto"/>
                <w:kern w:val="0"/>
                <w:shd w:val="clear" w:color="auto" w:fill="auto"/>
                <w:rtl w:val="0"/>
                <w:lang w:val="zh-TW" w:eastAsia="zh-TW"/>
              </w:rPr>
              <w:t>委托验收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40"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
              <w:jc w:val="center"/>
              <w:rPr>
                <w:color w:val="auto"/>
              </w:rPr>
            </w:pPr>
            <w:r>
              <w:rPr>
                <w:rStyle w:val="24"/>
                <w:rFonts w:hint="eastAsia" w:ascii="宋体" w:hAnsi="宋体" w:eastAsia="宋体" w:cs="宋体"/>
                <w:color w:val="auto"/>
                <w:kern w:val="0"/>
                <w:shd w:val="clear" w:color="auto" w:fill="auto"/>
                <w:rtl w:val="0"/>
                <w:lang w:val="zh-TW" w:eastAsia="zh-TW"/>
              </w:rPr>
              <w:t>序号</w:t>
            </w: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
              <w:jc w:val="center"/>
              <w:rPr>
                <w:color w:val="auto"/>
              </w:rPr>
            </w:pPr>
            <w:r>
              <w:rPr>
                <w:rStyle w:val="24"/>
                <w:rFonts w:hint="eastAsia" w:ascii="宋体" w:hAnsi="宋体" w:eastAsia="宋体" w:cs="宋体"/>
                <w:color w:val="auto"/>
                <w:kern w:val="0"/>
                <w:shd w:val="clear" w:color="auto" w:fill="auto"/>
                <w:rtl w:val="0"/>
                <w:lang w:val="zh-TW" w:eastAsia="zh-TW"/>
              </w:rPr>
              <w:t>名称</w:t>
            </w:r>
          </w:p>
        </w:tc>
        <w:tc>
          <w:tcPr>
            <w:tcW w:w="2902"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
              <w:jc w:val="center"/>
              <w:rPr>
                <w:color w:val="auto"/>
              </w:rPr>
            </w:pPr>
            <w:r>
              <w:rPr>
                <w:rStyle w:val="24"/>
                <w:rFonts w:hint="eastAsia" w:ascii="宋体" w:hAnsi="宋体" w:eastAsia="宋体" w:cs="宋体"/>
                <w:color w:val="auto"/>
                <w:kern w:val="0"/>
                <w:shd w:val="clear" w:color="auto" w:fill="auto"/>
                <w:rtl w:val="0"/>
                <w:lang w:val="zh-TW" w:eastAsia="zh-TW"/>
              </w:rPr>
              <w:t>货物型号规格、标准及配置等（或服务内容、标准）</w:t>
            </w:r>
          </w:p>
        </w:tc>
        <w:tc>
          <w:tcPr>
            <w:tcW w:w="8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center"/>
              <w:rPr>
                <w:color w:val="auto"/>
              </w:rPr>
            </w:pPr>
            <w:r>
              <w:rPr>
                <w:rStyle w:val="24"/>
                <w:rFonts w:hint="eastAsia" w:ascii="宋体" w:hAnsi="宋体" w:eastAsia="宋体" w:cs="宋体"/>
                <w:color w:val="auto"/>
                <w:kern w:val="0"/>
                <w:shd w:val="clear" w:color="auto" w:fill="auto"/>
                <w:rtl w:val="0"/>
                <w:lang w:val="zh-TW" w:eastAsia="zh-TW"/>
              </w:rPr>
              <w:t>数量</w:t>
            </w:r>
          </w:p>
        </w:tc>
        <w:tc>
          <w:tcPr>
            <w:tcW w:w="14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
              <w:jc w:val="center"/>
              <w:rPr>
                <w:color w:val="auto"/>
              </w:rPr>
            </w:pPr>
            <w:r>
              <w:rPr>
                <w:rStyle w:val="24"/>
                <w:rFonts w:hint="eastAsia" w:ascii="宋体" w:hAnsi="宋体" w:eastAsia="宋体" w:cs="宋体"/>
                <w:color w:val="auto"/>
                <w:kern w:val="0"/>
                <w:shd w:val="clear" w:color="auto" w:fill="auto"/>
                <w:rtl w:val="0"/>
                <w:lang w:val="zh-TW" w:eastAsia="zh-TW"/>
              </w:rPr>
              <w:t>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7"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2902"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8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14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7"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2902"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8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14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7"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2902"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8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14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7" w:hRule="atLeast"/>
          <w:jc w:val="center"/>
        </w:trPr>
        <w:tc>
          <w:tcPr>
            <w:tcW w:w="6154" w:type="dxa"/>
            <w:gridSpan w:val="6"/>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5"/>
              <w:jc w:val="center"/>
              <w:rPr>
                <w:color w:val="auto"/>
              </w:rPr>
            </w:pPr>
            <w:r>
              <w:rPr>
                <w:rStyle w:val="24"/>
                <w:rFonts w:hint="eastAsia" w:ascii="宋体" w:hAnsi="宋体" w:eastAsia="宋体" w:cs="宋体"/>
                <w:color w:val="auto"/>
                <w:kern w:val="0"/>
                <w:shd w:val="clear" w:color="auto" w:fill="auto"/>
                <w:rtl w:val="0"/>
                <w:lang w:val="zh-TW" w:eastAsia="zh-TW"/>
              </w:rPr>
              <w:t>合 计</w:t>
            </w:r>
          </w:p>
        </w:tc>
        <w:tc>
          <w:tcPr>
            <w:tcW w:w="8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14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81" w:hRule="atLeast"/>
          <w:jc w:val="center"/>
        </w:trPr>
        <w:tc>
          <w:tcPr>
            <w:tcW w:w="8445" w:type="dxa"/>
            <w:gridSpan w:val="9"/>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10"/>
              <w:jc w:val="left"/>
              <w:rPr>
                <w:color w:val="auto"/>
              </w:rPr>
            </w:pPr>
            <w:r>
              <w:rPr>
                <w:rStyle w:val="24"/>
                <w:rFonts w:hint="eastAsia" w:ascii="宋体" w:hAnsi="宋体" w:eastAsia="宋体" w:cs="宋体"/>
                <w:color w:val="auto"/>
                <w:kern w:val="0"/>
                <w:shd w:val="clear" w:color="auto" w:fill="auto"/>
                <w:rtl w:val="0"/>
                <w:lang w:val="zh-TW" w:eastAsia="zh-TW"/>
              </w:rPr>
              <w:t xml:space="preserve">合计大写金额： </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 xml:space="preserve">仟 </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 xml:space="preserve">佰 </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 xml:space="preserve">拾 </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 xml:space="preserve">万 </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 xml:space="preserve">仟 </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 xml:space="preserve">佰 </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 xml:space="preserve">拾 </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81" w:hRule="atLeast"/>
          <w:jc w:val="center"/>
        </w:trPr>
        <w:tc>
          <w:tcPr>
            <w:tcW w:w="162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
              <w:jc w:val="center"/>
              <w:rPr>
                <w:color w:val="auto"/>
              </w:rPr>
            </w:pPr>
            <w:r>
              <w:rPr>
                <w:rStyle w:val="24"/>
                <w:rFonts w:hint="eastAsia" w:ascii="宋体" w:hAnsi="宋体" w:eastAsia="宋体" w:cs="宋体"/>
                <w:color w:val="auto"/>
                <w:kern w:val="0"/>
                <w:shd w:val="clear" w:color="auto" w:fill="auto"/>
                <w:rtl w:val="0"/>
                <w:lang w:val="zh-TW" w:eastAsia="zh-TW"/>
              </w:rPr>
              <w:t>实际供货日期</w:t>
            </w:r>
          </w:p>
        </w:tc>
        <w:tc>
          <w:tcPr>
            <w:tcW w:w="23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c>
          <w:tcPr>
            <w:tcW w:w="2340"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46"/>
              <w:jc w:val="center"/>
              <w:rPr>
                <w:color w:val="auto"/>
              </w:rPr>
            </w:pPr>
            <w:r>
              <w:rPr>
                <w:rStyle w:val="24"/>
                <w:rFonts w:hint="eastAsia" w:ascii="宋体" w:hAnsi="宋体" w:eastAsia="宋体" w:cs="宋体"/>
                <w:color w:val="auto"/>
                <w:kern w:val="0"/>
                <w:shd w:val="clear" w:color="auto" w:fill="auto"/>
                <w:rtl w:val="0"/>
                <w:lang w:val="zh-TW" w:eastAsia="zh-TW"/>
              </w:rPr>
              <w:t>合同交货验收日期</w:t>
            </w:r>
          </w:p>
        </w:tc>
        <w:tc>
          <w:tcPr>
            <w:tcW w:w="211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280" w:hRule="atLeast"/>
          <w:jc w:val="center"/>
        </w:trPr>
        <w:tc>
          <w:tcPr>
            <w:tcW w:w="162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color w:val="auto"/>
              </w:rPr>
            </w:pPr>
            <w:r>
              <w:rPr>
                <w:rStyle w:val="24"/>
                <w:rFonts w:hint="eastAsia" w:ascii="宋体" w:hAnsi="宋体" w:eastAsia="宋体" w:cs="宋体"/>
                <w:color w:val="auto"/>
                <w:kern w:val="0"/>
                <w:shd w:val="clear" w:color="auto" w:fill="auto"/>
                <w:rtl w:val="0"/>
                <w:lang w:val="zh-TW" w:eastAsia="zh-TW"/>
              </w:rPr>
              <w:t>验收具体内容</w:t>
            </w:r>
          </w:p>
        </w:tc>
        <w:tc>
          <w:tcPr>
            <w:tcW w:w="6816" w:type="dxa"/>
            <w:gridSpan w:val="7"/>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color w:val="auto"/>
              </w:rPr>
            </w:pPr>
            <w:r>
              <w:rPr>
                <w:rStyle w:val="24"/>
                <w:rFonts w:hint="eastAsia" w:ascii="宋体" w:hAnsi="宋体" w:eastAsia="宋体" w:cs="宋体"/>
                <w:color w:val="auto"/>
                <w:kern w:val="0"/>
                <w:shd w:val="clear" w:color="auto" w:fill="auto"/>
                <w:rtl w:val="0"/>
                <w:lang w:val="zh-TW" w:eastAsia="zh-TW"/>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r>
              <w:rPr>
                <w:rStyle w:val="24"/>
                <w:rFonts w:ascii="Verdana" w:hAnsi="Verdana"/>
                <w:color w:val="auto"/>
                <w:kern w:val="0"/>
                <w:shd w:val="clear" w:color="auto" w:fill="auto"/>
                <w:rtl w:val="0"/>
                <w:lang w:val="en-US"/>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121" w:hRule="atLeast"/>
          <w:jc w:val="center"/>
        </w:trPr>
        <w:tc>
          <w:tcPr>
            <w:tcW w:w="1629"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color w:val="auto"/>
              </w:rPr>
            </w:pPr>
            <w:r>
              <w:rPr>
                <w:rStyle w:val="24"/>
                <w:rFonts w:hint="eastAsia" w:ascii="宋体" w:hAnsi="宋体" w:eastAsia="宋体" w:cs="宋体"/>
                <w:color w:val="auto"/>
                <w:kern w:val="0"/>
                <w:shd w:val="clear" w:color="auto" w:fill="auto"/>
                <w:rtl w:val="0"/>
                <w:lang w:val="zh-TW" w:eastAsia="zh-TW"/>
              </w:rPr>
              <w:t>验收小组意见</w:t>
            </w:r>
          </w:p>
        </w:tc>
        <w:tc>
          <w:tcPr>
            <w:tcW w:w="6816" w:type="dxa"/>
            <w:gridSpan w:val="7"/>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10"/>
              <w:jc w:val="left"/>
              <w:rPr>
                <w:color w:val="auto"/>
              </w:rPr>
            </w:pPr>
            <w:r>
              <w:rPr>
                <w:rStyle w:val="24"/>
                <w:rFonts w:hint="eastAsia" w:ascii="宋体" w:hAnsi="宋体" w:eastAsia="宋体" w:cs="宋体"/>
                <w:color w:val="auto"/>
                <w:kern w:val="0"/>
                <w:shd w:val="clear" w:color="auto" w:fill="auto"/>
                <w:rtl w:val="0"/>
                <w:lang w:val="zh-TW" w:eastAsia="zh-TW"/>
              </w:rPr>
              <w:t>验收结论性意见：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40" w:hRule="atLeast"/>
          <w:jc w:val="center"/>
        </w:trPr>
        <w:tc>
          <w:tcPr>
            <w:tcW w:w="1629"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Pr>
          <w:p>
            <w:pPr>
              <w:rPr>
                <w:color w:val="auto"/>
              </w:rPr>
            </w:pPr>
          </w:p>
        </w:tc>
        <w:tc>
          <w:tcPr>
            <w:tcW w:w="6816" w:type="dxa"/>
            <w:gridSpan w:val="7"/>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10"/>
              <w:jc w:val="left"/>
              <w:rPr>
                <w:rStyle w:val="24"/>
                <w:rFonts w:ascii="Verdana" w:hAnsi="Verdana" w:eastAsia="Verdana" w:cs="Verdana"/>
                <w:color w:val="auto"/>
                <w:kern w:val="0"/>
                <w:shd w:val="clear" w:color="auto" w:fill="auto"/>
              </w:rPr>
            </w:pPr>
            <w:r>
              <w:rPr>
                <w:rStyle w:val="24"/>
                <w:rFonts w:hint="eastAsia" w:ascii="宋体" w:hAnsi="宋体" w:eastAsia="宋体" w:cs="宋体"/>
                <w:color w:val="auto"/>
                <w:kern w:val="0"/>
                <w:shd w:val="clear" w:color="auto" w:fill="auto"/>
                <w:rtl w:val="0"/>
                <w:lang w:val="zh-TW" w:eastAsia="zh-TW"/>
              </w:rPr>
              <w:t>有异议的意见和说明理由：</w:t>
            </w:r>
          </w:p>
          <w:p>
            <w:pPr>
              <w:pStyle w:val="9"/>
              <w:framePr w:wrap="auto" w:vAnchor="margin" w:hAnchor="text" w:yAlign="inline"/>
              <w:widowControl/>
              <w:bidi w:val="0"/>
              <w:spacing w:before="100" w:after="100" w:line="320" w:lineRule="atLeast"/>
              <w:ind w:left="0" w:right="0" w:firstLine="210"/>
              <w:jc w:val="left"/>
              <w:rPr>
                <w:color w:val="auto"/>
                <w:rtl w:val="0"/>
              </w:rPr>
            </w:pPr>
            <w:r>
              <w:rPr>
                <w:rStyle w:val="24"/>
                <w:rFonts w:hint="eastAsia" w:ascii="宋体" w:hAnsi="宋体" w:eastAsia="宋体" w:cs="宋体"/>
                <w:color w:val="auto"/>
                <w:kern w:val="0"/>
                <w:shd w:val="clear" w:color="auto" w:fill="auto"/>
                <w:rtl w:val="0"/>
                <w:lang w:val="zh-TW" w:eastAsia="zh-TW"/>
              </w:rPr>
              <w:t>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7" w:hRule="atLeast"/>
          <w:jc w:val="center"/>
        </w:trPr>
        <w:tc>
          <w:tcPr>
            <w:tcW w:w="8445" w:type="dxa"/>
            <w:gridSpan w:val="9"/>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color w:val="auto"/>
              </w:rPr>
            </w:pPr>
            <w:r>
              <w:rPr>
                <w:rStyle w:val="24"/>
                <w:rFonts w:hint="eastAsia" w:ascii="宋体" w:hAnsi="宋体" w:eastAsia="宋体" w:cs="宋体"/>
                <w:color w:val="auto"/>
                <w:kern w:val="0"/>
                <w:shd w:val="clear" w:color="auto" w:fill="auto"/>
                <w:rtl w:val="0"/>
                <w:lang w:val="zh-TW" w:eastAsia="zh-TW"/>
              </w:rPr>
              <w:t>验收小组成员签字：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40" w:hRule="atLeast"/>
          <w:jc w:val="center"/>
        </w:trPr>
        <w:tc>
          <w:tcPr>
            <w:tcW w:w="8445" w:type="dxa"/>
            <w:gridSpan w:val="9"/>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rStyle w:val="24"/>
                <w:rFonts w:ascii="Verdana" w:hAnsi="Verdana" w:eastAsia="Verdana" w:cs="Verdana"/>
                <w:color w:val="auto"/>
                <w:kern w:val="0"/>
                <w:shd w:val="clear" w:color="auto" w:fill="auto"/>
              </w:rPr>
            </w:pPr>
            <w:r>
              <w:rPr>
                <w:rStyle w:val="24"/>
                <w:rFonts w:hint="eastAsia" w:ascii="宋体" w:hAnsi="宋体" w:eastAsia="宋体" w:cs="宋体"/>
                <w:color w:val="auto"/>
                <w:kern w:val="0"/>
                <w:shd w:val="clear" w:color="auto" w:fill="auto"/>
                <w:rtl w:val="0"/>
                <w:lang w:val="zh-TW" w:eastAsia="zh-TW"/>
              </w:rPr>
              <w:t>监督人员或其他相关人员签字：</w:t>
            </w:r>
          </w:p>
          <w:p>
            <w:pPr>
              <w:pStyle w:val="9"/>
              <w:framePr w:wrap="auto" w:vAnchor="margin" w:hAnchor="text" w:yAlign="inline"/>
              <w:widowControl/>
              <w:bidi w:val="0"/>
              <w:spacing w:before="100" w:after="100" w:line="320" w:lineRule="atLeast"/>
              <w:ind w:left="0" w:right="0" w:firstLine="74"/>
              <w:jc w:val="left"/>
              <w:rPr>
                <w:color w:val="auto"/>
                <w:rtl w:val="0"/>
              </w:rPr>
            </w:pPr>
            <w:r>
              <w:rPr>
                <w:rStyle w:val="24"/>
                <w:rFonts w:hint="eastAsia" w:ascii="宋体" w:hAnsi="宋体" w:eastAsia="宋体" w:cs="宋体"/>
                <w:color w:val="auto"/>
                <w:kern w:val="0"/>
                <w:shd w:val="clear" w:color="auto" w:fill="auto"/>
                <w:rtl w:val="0"/>
                <w:lang w:val="zh-TW" w:eastAsia="zh-TW"/>
              </w:rPr>
              <w:t>或受邀机构的意见（盖章）：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60" w:hRule="atLeast"/>
          <w:jc w:val="center"/>
        </w:trPr>
        <w:tc>
          <w:tcPr>
            <w:tcW w:w="4152" w:type="dxa"/>
            <w:gridSpan w:val="5"/>
            <w:tcBorders>
              <w:top w:val="single" w:color="000000" w:sz="8" w:space="0"/>
              <w:left w:val="single" w:color="000000" w:sz="8" w:space="0"/>
              <w:bottom w:val="single" w:color="000000" w:sz="8" w:space="0"/>
              <w:right w:val="nil"/>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rStyle w:val="24"/>
                <w:rFonts w:ascii="Verdana" w:hAnsi="Verdana" w:eastAsia="Verdana" w:cs="Verdana"/>
                <w:color w:val="auto"/>
                <w:kern w:val="0"/>
                <w:shd w:val="clear" w:color="auto" w:fill="auto"/>
              </w:rPr>
            </w:pPr>
            <w:r>
              <w:rPr>
                <w:rStyle w:val="24"/>
                <w:rFonts w:hint="eastAsia" w:ascii="宋体" w:hAnsi="宋体" w:eastAsia="宋体" w:cs="宋体"/>
                <w:color w:val="auto"/>
                <w:kern w:val="0"/>
                <w:shd w:val="clear" w:color="auto" w:fill="auto"/>
                <w:rtl w:val="0"/>
                <w:lang w:val="zh-TW" w:eastAsia="zh-TW"/>
              </w:rPr>
              <w:t>成交供应商负责人签字或盖章：</w:t>
            </w:r>
          </w:p>
          <w:p>
            <w:pPr>
              <w:pStyle w:val="9"/>
              <w:framePr w:wrap="auto" w:vAnchor="margin" w:hAnchor="text" w:yAlign="inline"/>
              <w:widowControl/>
              <w:spacing w:before="100" w:after="100" w:line="320" w:lineRule="atLeast"/>
              <w:jc w:val="left"/>
              <w:rPr>
                <w:rStyle w:val="24"/>
                <w:rFonts w:ascii="Verdana" w:hAnsi="Verdana" w:eastAsia="Verdana" w:cs="Verdana"/>
                <w:color w:val="auto"/>
                <w:kern w:val="0"/>
                <w:shd w:val="clear" w:color="auto" w:fill="auto"/>
                <w:lang w:val="en-US"/>
              </w:rPr>
            </w:pPr>
          </w:p>
          <w:p>
            <w:pPr>
              <w:pStyle w:val="9"/>
              <w:framePr w:wrap="auto" w:vAnchor="margin" w:hAnchor="text" w:yAlign="inline"/>
              <w:widowControl/>
              <w:bidi w:val="0"/>
              <w:spacing w:before="100" w:after="100" w:line="320" w:lineRule="atLeast"/>
              <w:ind w:left="0" w:right="0" w:firstLine="0"/>
              <w:jc w:val="left"/>
              <w:rPr>
                <w:color w:val="auto"/>
                <w:rtl w:val="0"/>
              </w:rPr>
            </w:pPr>
            <w:r>
              <w:rPr>
                <w:rStyle w:val="24"/>
                <w:rFonts w:hint="eastAsia" w:ascii="宋体" w:hAnsi="宋体" w:eastAsia="宋体" w:cs="宋体"/>
                <w:color w:val="auto"/>
                <w:kern w:val="0"/>
                <w:shd w:val="clear" w:color="auto" w:fill="auto"/>
                <w:rtl w:val="0"/>
                <w:lang w:val="zh-TW" w:eastAsia="zh-TW"/>
              </w:rPr>
              <w:t>联系电话：</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 xml:space="preserve"> 年</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 xml:space="preserve"> 月 </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日</w:t>
            </w:r>
          </w:p>
        </w:tc>
        <w:tc>
          <w:tcPr>
            <w:tcW w:w="4293" w:type="dxa"/>
            <w:gridSpan w:val="4"/>
            <w:tcBorders>
              <w:top w:val="single" w:color="000000" w:sz="8"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10"/>
              <w:jc w:val="left"/>
              <w:rPr>
                <w:rStyle w:val="24"/>
                <w:rFonts w:ascii="Verdana" w:hAnsi="Verdana" w:eastAsia="Verdana" w:cs="Verdana"/>
                <w:color w:val="auto"/>
                <w:kern w:val="0"/>
                <w:shd w:val="clear" w:color="auto" w:fill="auto"/>
              </w:rPr>
            </w:pPr>
            <w:r>
              <w:rPr>
                <w:rStyle w:val="24"/>
                <w:rFonts w:hint="eastAsia" w:ascii="宋体" w:hAnsi="宋体" w:eastAsia="宋体" w:cs="宋体"/>
                <w:color w:val="auto"/>
                <w:kern w:val="0"/>
                <w:shd w:val="clear" w:color="auto" w:fill="auto"/>
                <w:rtl w:val="0"/>
                <w:lang w:val="zh-TW" w:eastAsia="zh-TW"/>
              </w:rPr>
              <w:t>采购人或受托机构的意见（盖章）：</w:t>
            </w:r>
          </w:p>
          <w:p>
            <w:pPr>
              <w:pStyle w:val="9"/>
              <w:framePr w:wrap="auto" w:vAnchor="margin" w:hAnchor="text" w:yAlign="inline"/>
              <w:widowControl/>
              <w:spacing w:before="100" w:after="100" w:line="320" w:lineRule="atLeast"/>
              <w:ind w:firstLine="210"/>
              <w:jc w:val="left"/>
              <w:rPr>
                <w:rStyle w:val="24"/>
                <w:rFonts w:ascii="Verdana" w:hAnsi="Verdana" w:eastAsia="Verdana" w:cs="Verdana"/>
                <w:color w:val="auto"/>
                <w:kern w:val="0"/>
                <w:shd w:val="clear" w:color="auto" w:fill="auto"/>
                <w:lang w:val="en-US"/>
              </w:rPr>
            </w:pPr>
          </w:p>
          <w:p>
            <w:pPr>
              <w:pStyle w:val="9"/>
              <w:framePr w:wrap="auto" w:vAnchor="margin" w:hAnchor="text" w:yAlign="inline"/>
              <w:widowControl/>
              <w:bidi w:val="0"/>
              <w:spacing w:before="100" w:after="100" w:line="320" w:lineRule="atLeast"/>
              <w:ind w:left="0" w:right="0" w:firstLine="210"/>
              <w:jc w:val="left"/>
              <w:rPr>
                <w:color w:val="auto"/>
                <w:rtl w:val="0"/>
              </w:rPr>
            </w:pPr>
            <w:r>
              <w:rPr>
                <w:rStyle w:val="24"/>
                <w:rFonts w:hint="eastAsia" w:ascii="宋体" w:hAnsi="宋体" w:eastAsia="宋体" w:cs="宋体"/>
                <w:color w:val="auto"/>
                <w:kern w:val="0"/>
                <w:shd w:val="clear" w:color="auto" w:fill="auto"/>
                <w:rtl w:val="0"/>
                <w:lang w:val="zh-TW" w:eastAsia="zh-TW"/>
              </w:rPr>
              <w:t>联系电话：</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年</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 xml:space="preserve"> 月</w:t>
            </w:r>
            <w:r>
              <w:rPr>
                <w:rStyle w:val="24"/>
                <w:rFonts w:ascii="Verdana" w:hAnsi="Verdana"/>
                <w:color w:val="auto"/>
                <w:kern w:val="0"/>
                <w:shd w:val="clear" w:color="auto" w:fill="auto"/>
                <w:rtl w:val="0"/>
                <w:lang w:val="en-US"/>
              </w:rPr>
              <w:t xml:space="preserve"> </w:t>
            </w:r>
            <w:r>
              <w:rPr>
                <w:rStyle w:val="24"/>
                <w:rFonts w:hint="eastAsia" w:ascii="宋体" w:hAnsi="宋体" w:eastAsia="宋体" w:cs="宋体"/>
                <w:color w:val="auto"/>
                <w:kern w:val="0"/>
                <w:shd w:val="clear" w:color="auto" w:fill="auto"/>
                <w:rtl w:val="0"/>
                <w:lang w:val="zh-TW" w:eastAsia="zh-TW"/>
              </w:rPr>
              <w:t xml:space="preserve"> 日</w:t>
            </w:r>
          </w:p>
        </w:tc>
      </w:tr>
    </w:tbl>
    <w:p>
      <w:pPr>
        <w:pStyle w:val="9"/>
        <w:framePr w:wrap="auto" w:vAnchor="margin" w:hAnchor="text" w:yAlign="inline"/>
        <w:shd w:val="clear" w:color="auto" w:fill="FFFFFF"/>
        <w:jc w:val="center"/>
        <w:rPr>
          <w:rStyle w:val="24"/>
          <w:rFonts w:ascii="仿宋" w:hAnsi="仿宋" w:eastAsia="仿宋" w:cs="仿宋"/>
          <w:outline w:val="0"/>
          <w:color w:val="auto"/>
          <w:kern w:val="0"/>
          <w:u w:color="000000"/>
          <w:lang w:val="zh-TW" w:eastAsia="zh-TW"/>
        </w:rPr>
      </w:pPr>
    </w:p>
    <w:p>
      <w:pPr>
        <w:pStyle w:val="14"/>
        <w:framePr w:wrap="auto" w:vAnchor="margin" w:hAnchor="text" w:yAlign="inline"/>
        <w:ind w:left="1" w:firstLine="3"/>
        <w:rPr>
          <w:rStyle w:val="24"/>
          <w:b/>
          <w:bCs/>
          <w:outline w:val="0"/>
          <w:color w:val="auto"/>
          <w:sz w:val="32"/>
          <w:szCs w:val="32"/>
          <w:u w:color="000000"/>
        </w:rPr>
      </w:pPr>
    </w:p>
    <w:p>
      <w:pPr>
        <w:pStyle w:val="15"/>
        <w:framePr w:wrap="auto" w:vAnchor="margin" w:hAnchor="text" w:yAlign="inline"/>
        <w:numPr>
          <w:ilvl w:val="0"/>
          <w:numId w:val="2"/>
        </w:numPr>
        <w:bidi w:val="0"/>
        <w:ind w:right="0"/>
        <w:jc w:val="center"/>
        <w:rPr>
          <w:color w:val="auto"/>
          <w:rtl w:val="0"/>
          <w:lang w:val="zh-TW" w:eastAsia="zh-TW"/>
        </w:rPr>
      </w:pPr>
      <w:bookmarkStart w:id="17" w:name="_Toc10"/>
      <w:r>
        <w:rPr>
          <w:rStyle w:val="24"/>
          <w:rFonts w:ascii="宋体" w:hAnsi="宋体" w:eastAsia="宋体" w:cs="宋体"/>
          <w:outline w:val="0"/>
          <w:color w:val="auto"/>
          <w:u w:color="000000"/>
          <w:rtl w:val="0"/>
          <w:lang w:val="zh-TW" w:eastAsia="zh-TW"/>
        </w:rPr>
        <w:t>采购需求</w:t>
      </w:r>
      <w:bookmarkEnd w:id="17"/>
    </w:p>
    <w:p>
      <w:pPr>
        <w:pStyle w:val="9"/>
        <w:framePr w:wrap="auto" w:vAnchor="margin" w:hAnchor="text" w:yAlign="inline"/>
        <w:spacing w:line="440" w:lineRule="exact"/>
        <w:jc w:val="center"/>
        <w:rPr>
          <w:rStyle w:val="24"/>
          <w:rFonts w:ascii="宋体" w:hAnsi="宋体" w:eastAsia="宋体" w:cs="宋体"/>
          <w:b/>
          <w:bCs/>
          <w:outline w:val="0"/>
          <w:color w:val="auto"/>
          <w:sz w:val="32"/>
          <w:szCs w:val="32"/>
          <w:u w:color="000000"/>
          <w:lang w:val="zh-TW" w:eastAsia="zh-TW"/>
        </w:rPr>
      </w:pPr>
      <w:r>
        <w:rPr>
          <w:rStyle w:val="24"/>
          <w:rFonts w:ascii="宋体" w:hAnsi="宋体" w:eastAsia="宋体" w:cs="宋体"/>
          <w:b/>
          <w:bCs/>
          <w:outline w:val="0"/>
          <w:color w:val="auto"/>
          <w:sz w:val="32"/>
          <w:szCs w:val="32"/>
          <w:u w:color="000000"/>
          <w:rtl w:val="0"/>
          <w:lang w:val="zh-TW" w:eastAsia="zh-TW"/>
        </w:rPr>
        <w:t>采购项目技术规格、参数及要求</w:t>
      </w:r>
    </w:p>
    <w:p>
      <w:pPr>
        <w:pStyle w:val="9"/>
        <w:framePr w:wrap="auto" w:vAnchor="margin" w:hAnchor="text" w:yAlign="inline"/>
        <w:spacing w:line="440" w:lineRule="exact"/>
        <w:jc w:val="left"/>
        <w:rPr>
          <w:rStyle w:val="24"/>
          <w:rFonts w:ascii="宋体" w:hAnsi="宋体" w:eastAsia="宋体" w:cs="宋体"/>
          <w:outline w:val="0"/>
          <w:color w:val="auto"/>
          <w:u w:color="000000"/>
        </w:rPr>
      </w:pPr>
    </w:p>
    <w:p>
      <w:pPr>
        <w:pStyle w:val="9"/>
        <w:framePr w:wrap="auto" w:vAnchor="margin" w:hAnchor="text" w:yAlign="inline"/>
        <w:spacing w:line="440" w:lineRule="exact"/>
        <w:jc w:val="left"/>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说明：</w:t>
      </w:r>
    </w:p>
    <w:p>
      <w:pPr>
        <w:pStyle w:val="9"/>
        <w:framePr w:wrap="auto" w:vAnchor="margin" w:hAnchor="text" w:yAlign="inline"/>
        <w:spacing w:line="440" w:lineRule="exact"/>
        <w:ind w:firstLine="424"/>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根据《政府采购促进中小企业发展管理办法》财库〔</w:t>
      </w:r>
      <w:r>
        <w:rPr>
          <w:rStyle w:val="25"/>
          <w:rFonts w:ascii="宋体" w:hAnsi="宋体" w:eastAsia="宋体" w:cs="宋体"/>
          <w:outline w:val="0"/>
          <w:color w:val="auto"/>
          <w:u w:color="000000"/>
          <w:rtl w:val="0"/>
          <w:lang w:val="en-US"/>
        </w:rPr>
        <w:t>2020</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46</w:t>
      </w:r>
      <w:r>
        <w:rPr>
          <w:rStyle w:val="24"/>
          <w:rFonts w:ascii="宋体" w:hAnsi="宋体" w:eastAsia="宋体" w:cs="宋体"/>
          <w:outline w:val="0"/>
          <w:color w:val="auto"/>
          <w:u w:color="000000"/>
          <w:rtl w:val="0"/>
          <w:lang w:val="zh-TW" w:eastAsia="zh-TW"/>
        </w:rPr>
        <w:t>号的规定，如供应商为小型微型企业，可给予价格扣除，具体详见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第四章 评审程序、评审方法和评审标准</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40" w:lineRule="exact"/>
        <w:ind w:firstLine="424"/>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根据《财政部司法部关于政府采购支持监狱企业发展有关问题的通知》（财库〔</w:t>
      </w:r>
      <w:r>
        <w:rPr>
          <w:rStyle w:val="25"/>
          <w:rFonts w:ascii="宋体" w:hAnsi="宋体" w:eastAsia="宋体" w:cs="宋体"/>
          <w:outline w:val="0"/>
          <w:color w:val="auto"/>
          <w:u w:color="000000"/>
          <w:rtl w:val="0"/>
          <w:lang w:val="en-US"/>
        </w:rPr>
        <w:t>2014</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68</w:t>
      </w:r>
      <w:r>
        <w:rPr>
          <w:rStyle w:val="24"/>
          <w:rFonts w:ascii="宋体" w:hAnsi="宋体" w:eastAsia="宋体" w:cs="宋体"/>
          <w:outline w:val="0"/>
          <w:color w:val="auto"/>
          <w:u w:color="000000"/>
          <w:rtl w:val="0"/>
          <w:lang w:val="zh-TW" w:eastAsia="zh-TW"/>
        </w:rPr>
        <w:t>号）的规定，如供应商为监狱企业，可给予价格扣除，具体详见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第四章 评审程序、评审方法和评审标准</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40" w:lineRule="exact"/>
        <w:ind w:firstLine="424"/>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根据《关于促进残疾人就业政府采购政策的通知》（财库〔</w:t>
      </w:r>
      <w:r>
        <w:rPr>
          <w:rStyle w:val="25"/>
          <w:rFonts w:ascii="宋体" w:hAnsi="宋体" w:eastAsia="宋体" w:cs="宋体"/>
          <w:outline w:val="0"/>
          <w:color w:val="auto"/>
          <w:u w:color="000000"/>
          <w:rtl w:val="0"/>
          <w:lang w:val="en-US"/>
        </w:rPr>
        <w:t>2017</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141</w:t>
      </w:r>
      <w:r>
        <w:rPr>
          <w:rStyle w:val="24"/>
          <w:rFonts w:ascii="宋体" w:hAnsi="宋体" w:eastAsia="宋体" w:cs="宋体"/>
          <w:outline w:val="0"/>
          <w:color w:val="auto"/>
          <w:u w:color="000000"/>
          <w:rtl w:val="0"/>
          <w:lang w:val="zh-TW" w:eastAsia="zh-TW"/>
        </w:rPr>
        <w:t>号）的规定，如供应商为残疾人福利性单位，可给予价格扣除，具体详见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第四章 评审程序、评审方法和评审标准</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40" w:lineRule="exact"/>
        <w:ind w:firstLine="424"/>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根据《财政部 发展改革委 生态环境部 市场监管总局关于调整优化节能产品、环境标志产品政府采购执行机制的通知》（财库〔</w:t>
      </w:r>
      <w:r>
        <w:rPr>
          <w:rStyle w:val="25"/>
          <w:rFonts w:ascii="宋体" w:hAnsi="宋体" w:eastAsia="宋体" w:cs="宋体"/>
          <w:outline w:val="0"/>
          <w:color w:val="auto"/>
          <w:u w:color="000000"/>
          <w:rtl w:val="0"/>
          <w:lang w:val="en-US"/>
        </w:rPr>
        <w:t>2019</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9</w:t>
      </w:r>
      <w:r>
        <w:rPr>
          <w:rStyle w:val="24"/>
          <w:rFonts w:ascii="宋体" w:hAnsi="宋体" w:eastAsia="宋体" w:cs="宋体"/>
          <w:outline w:val="0"/>
          <w:color w:val="auto"/>
          <w:u w:color="000000"/>
          <w:rtl w:val="0"/>
          <w:lang w:val="zh-TW" w:eastAsia="zh-TW"/>
        </w:rPr>
        <w:t>号）和《关于印发节能产品政府采购品目清单的通知》（财库〔</w:t>
      </w:r>
      <w:r>
        <w:rPr>
          <w:rStyle w:val="25"/>
          <w:rFonts w:ascii="宋体" w:hAnsi="宋体" w:eastAsia="宋体" w:cs="宋体"/>
          <w:outline w:val="0"/>
          <w:color w:val="auto"/>
          <w:u w:color="000000"/>
          <w:rtl w:val="0"/>
          <w:lang w:val="en-US"/>
        </w:rPr>
        <w:t>2019</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19</w:t>
      </w:r>
      <w:r>
        <w:rPr>
          <w:rStyle w:val="24"/>
          <w:rFonts w:ascii="宋体" w:hAnsi="宋体" w:eastAsia="宋体" w:cs="宋体"/>
          <w:outline w:val="0"/>
          <w:color w:val="auto"/>
          <w:u w:color="000000"/>
          <w:rtl w:val="0"/>
          <w:lang w:val="zh-TW" w:eastAsia="zh-TW"/>
        </w:rPr>
        <w:t>号）的规定，节能产品政府采购品目清单内标注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的品目属于政府强制采购节能产品，如本项目包含的配套货物属于品目清单内标注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的产品时，应优先采购，具体详见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第四章 评审程序、评审方法和评审标准</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40" w:lineRule="exact"/>
        <w:ind w:firstLine="424"/>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根据《财政部 发展改革委 生态环境部 市场监管总局关于调整优化节能产品、环境标志产品政府采购执行机制的通知》（财库〔</w:t>
      </w:r>
      <w:r>
        <w:rPr>
          <w:rStyle w:val="25"/>
          <w:rFonts w:ascii="宋体" w:hAnsi="宋体" w:eastAsia="宋体" w:cs="宋体"/>
          <w:outline w:val="0"/>
          <w:color w:val="auto"/>
          <w:u w:color="000000"/>
          <w:rtl w:val="0"/>
          <w:lang w:val="en-US"/>
        </w:rPr>
        <w:t>2019</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9</w:t>
      </w:r>
      <w:r>
        <w:rPr>
          <w:rStyle w:val="24"/>
          <w:rFonts w:ascii="宋体" w:hAnsi="宋体" w:eastAsia="宋体" w:cs="宋体"/>
          <w:outline w:val="0"/>
          <w:color w:val="auto"/>
          <w:u w:color="000000"/>
          <w:rtl w:val="0"/>
          <w:lang w:val="zh-TW" w:eastAsia="zh-TW"/>
        </w:rPr>
        <w:t>号）和《关于印发环境标志产品政府采购品目清单的通知》（财库〔</w:t>
      </w:r>
      <w:r>
        <w:rPr>
          <w:rStyle w:val="25"/>
          <w:rFonts w:ascii="宋体" w:hAnsi="宋体" w:eastAsia="宋体" w:cs="宋体"/>
          <w:outline w:val="0"/>
          <w:color w:val="auto"/>
          <w:u w:color="000000"/>
          <w:rtl w:val="0"/>
          <w:lang w:val="en-US"/>
        </w:rPr>
        <w:t>2019</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18</w:t>
      </w:r>
      <w:r>
        <w:rPr>
          <w:rStyle w:val="24"/>
          <w:rFonts w:ascii="宋体" w:hAnsi="宋体" w:eastAsia="宋体" w:cs="宋体"/>
          <w:outline w:val="0"/>
          <w:color w:val="auto"/>
          <w:u w:color="000000"/>
          <w:rtl w:val="0"/>
          <w:lang w:val="zh-TW" w:eastAsia="zh-TW"/>
        </w:rPr>
        <w:t>号）的规定，如本项目包含的配套货物属于环境标志产品政府采购品目清单内的产品时，应优先采购，具体详见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第四章 评审程序、评审方法和评审标准</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40" w:lineRule="exact"/>
        <w:ind w:firstLine="424"/>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6.“</w:t>
      </w:r>
      <w:r>
        <w:rPr>
          <w:rStyle w:val="24"/>
          <w:rFonts w:ascii="宋体" w:hAnsi="宋体" w:eastAsia="宋体" w:cs="宋体"/>
          <w:outline w:val="0"/>
          <w:color w:val="auto"/>
          <w:u w:color="000000"/>
          <w:rtl w:val="0"/>
          <w:lang w:val="zh-TW" w:eastAsia="zh-TW"/>
        </w:rPr>
        <w:t>实质性要求</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是指竞争性磋商文件中已经指明不满足则响应文件按无效响应处理的条款，或不能负偏离的条款，或采购需求中带</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的条款。</w:t>
      </w:r>
    </w:p>
    <w:p>
      <w:pPr>
        <w:pStyle w:val="9"/>
        <w:framePr w:wrap="auto" w:vAnchor="margin" w:hAnchor="text" w:yAlign="inline"/>
        <w:spacing w:line="440" w:lineRule="exact"/>
        <w:ind w:firstLine="424"/>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w:t>
      </w:r>
      <w:r>
        <w:rPr>
          <w:rStyle w:val="24"/>
          <w:rFonts w:ascii="宋体" w:hAnsi="宋体" w:eastAsia="宋体" w:cs="宋体"/>
          <w:outline w:val="0"/>
          <w:color w:val="auto"/>
          <w:u w:color="000000"/>
          <w:rtl w:val="0"/>
          <w:lang w:val="zh-TW" w:eastAsia="zh-TW"/>
        </w:rPr>
        <w:t>采购需求中出现的品牌、型号或生产供应商仅起参考作用，不属于指定品牌、型号或生产供应商的情形。供应商可参照或选用其他相当的品牌、型号或生产供应商替代。</w:t>
      </w:r>
    </w:p>
    <w:p>
      <w:pPr>
        <w:pStyle w:val="9"/>
        <w:framePr w:wrap="auto" w:vAnchor="margin" w:hAnchor="text" w:yAlign="inline"/>
        <w:spacing w:line="440" w:lineRule="exact"/>
        <w:ind w:firstLine="424"/>
        <w:jc w:val="left"/>
        <w:rPr>
          <w:rStyle w:val="24"/>
          <w:rFonts w:ascii="宋体" w:hAnsi="宋体" w:eastAsia="宋体" w:cs="宋体"/>
          <w:b/>
          <w:bCs/>
          <w:outline w:val="0"/>
          <w:color w:val="auto"/>
          <w:u w:color="000000"/>
        </w:rPr>
      </w:pPr>
      <w:r>
        <w:rPr>
          <w:rStyle w:val="25"/>
          <w:rFonts w:ascii="宋体" w:hAnsi="宋体" w:eastAsia="宋体" w:cs="宋体"/>
          <w:outline w:val="0"/>
          <w:color w:val="auto"/>
          <w:u w:color="000000"/>
          <w:rtl w:val="0"/>
          <w:lang w:val="en-US"/>
        </w:rPr>
        <w:t>8.</w:t>
      </w:r>
      <w:r>
        <w:rPr>
          <w:rStyle w:val="24"/>
          <w:rFonts w:ascii="宋体" w:hAnsi="宋体" w:eastAsia="宋体" w:cs="宋体"/>
          <w:outline w:val="0"/>
          <w:color w:val="auto"/>
          <w:u w:color="000000"/>
          <w:rtl w:val="0"/>
          <w:lang w:val="zh-TW" w:eastAsia="zh-TW"/>
        </w:rPr>
        <w:t>供应商必须自行为其磋商产品侵犯他人的知识产权或专利成果的行为承担相应法律责任。</w:t>
      </w:r>
    </w:p>
    <w:p>
      <w:pPr>
        <w:pStyle w:val="9"/>
        <w:framePr w:wrap="auto" w:vAnchor="margin" w:hAnchor="text" w:yAlign="inline"/>
        <w:spacing w:line="440" w:lineRule="exact"/>
        <w:ind w:firstLine="424"/>
        <w:jc w:val="left"/>
        <w:rPr>
          <w:rStyle w:val="24"/>
          <w:outline w:val="0"/>
          <w:color w:val="auto"/>
          <w:u w:color="000000"/>
        </w:rPr>
      </w:pPr>
      <w:r>
        <w:rPr>
          <w:rStyle w:val="24"/>
          <w:rFonts w:ascii="Times New Roman" w:hAnsi="Times New Roman"/>
          <w:outline w:val="0"/>
          <w:color w:val="auto"/>
          <w:u w:color="000000"/>
          <w:rtl w:val="0"/>
          <w:lang w:val="en-US"/>
        </w:rPr>
        <w:t>9.</w:t>
      </w:r>
      <w:r>
        <w:rPr>
          <w:rStyle w:val="24"/>
          <w:rFonts w:ascii="宋体" w:hAnsi="宋体" w:eastAsia="宋体" w:cs="宋体"/>
          <w:outline w:val="0"/>
          <w:color w:val="auto"/>
          <w:u w:color="000000"/>
          <w:rtl w:val="0"/>
          <w:lang w:val="zh-TW" w:eastAsia="zh-TW"/>
        </w:rPr>
        <w:t>本项目所属于文化、体育和娱乐业类，不设核心产品。</w:t>
      </w:r>
    </w:p>
    <w:p>
      <w:pPr>
        <w:pStyle w:val="16"/>
        <w:framePr w:wrap="auto" w:vAnchor="margin" w:hAnchor="text" w:yAlign="inline"/>
        <w:rPr>
          <w:rStyle w:val="24"/>
          <w:rFonts w:ascii="宋体" w:hAnsi="宋体" w:eastAsia="宋体" w:cs="宋体"/>
          <w:b/>
          <w:bCs/>
          <w:outline w:val="0"/>
          <w:color w:val="auto"/>
          <w:u w:color="000000"/>
        </w:rPr>
      </w:pPr>
    </w:p>
    <w:tbl>
      <w:tblPr>
        <w:tblStyle w:val="4"/>
        <w:tblW w:w="893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70"/>
        <w:gridCol w:w="1173"/>
        <w:gridCol w:w="810"/>
        <w:gridCol w:w="628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90"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360" w:lineRule="exact"/>
              <w:jc w:val="center"/>
              <w:rPr>
                <w:color w:val="auto"/>
              </w:rPr>
            </w:pPr>
            <w:r>
              <w:rPr>
                <w:rStyle w:val="24"/>
                <w:rFonts w:ascii="新宋体" w:hAnsi="新宋体" w:eastAsia="新宋体" w:cs="新宋体"/>
                <w:b/>
                <w:bCs/>
                <w:color w:val="auto"/>
                <w:shd w:val="clear" w:color="auto" w:fill="auto"/>
                <w:rtl w:val="0"/>
                <w:lang w:val="zh-TW" w:eastAsia="zh-TW"/>
              </w:rPr>
              <w:t>项号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360" w:lineRule="exact"/>
              <w:jc w:val="center"/>
              <w:rPr>
                <w:color w:val="auto"/>
              </w:rPr>
            </w:pPr>
            <w:r>
              <w:rPr>
                <w:rStyle w:val="24"/>
                <w:rFonts w:ascii="新宋体" w:hAnsi="新宋体" w:eastAsia="新宋体" w:cs="新宋体"/>
                <w:b/>
                <w:bCs/>
                <w:color w:val="auto"/>
                <w:shd w:val="clear" w:color="auto" w:fill="auto"/>
                <w:rtl w:val="0"/>
                <w:lang w:val="zh-TW" w:eastAsia="zh-TW"/>
              </w:rPr>
              <w:t>服务名称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360" w:lineRule="exact"/>
              <w:jc w:val="center"/>
              <w:rPr>
                <w:color w:val="auto"/>
              </w:rPr>
            </w:pPr>
            <w:r>
              <w:rPr>
                <w:rStyle w:val="24"/>
                <w:rFonts w:ascii="新宋体" w:hAnsi="新宋体" w:eastAsia="新宋体" w:cs="新宋体"/>
                <w:b/>
                <w:bCs/>
                <w:color w:val="auto"/>
                <w:shd w:val="clear" w:color="auto" w:fill="auto"/>
                <w:rtl w:val="0"/>
                <w:lang w:val="zh-TW" w:eastAsia="zh-TW"/>
              </w:rPr>
              <w:t>数量</w:t>
            </w:r>
          </w:p>
        </w:tc>
        <w:tc>
          <w:tcPr>
            <w:tcW w:w="62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exact"/>
              <w:jc w:val="center"/>
              <w:rPr>
                <w:color w:val="auto"/>
              </w:rPr>
            </w:pPr>
            <w:r>
              <w:rPr>
                <w:rStyle w:val="24"/>
                <w:rFonts w:ascii="新宋体" w:hAnsi="新宋体" w:eastAsia="新宋体" w:cs="新宋体"/>
                <w:b/>
                <w:bCs/>
                <w:color w:val="auto"/>
                <w:shd w:val="clear" w:color="auto" w:fill="auto"/>
                <w:rtl w:val="0"/>
                <w:lang w:val="zh-TW" w:eastAsia="zh-TW"/>
              </w:rPr>
              <w:t>项目要求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69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bidi w:val="0"/>
              <w:rPr>
                <w:color w:val="auto"/>
              </w:rPr>
            </w:pPr>
            <w:r>
              <w:rPr>
                <w:color w:val="auto"/>
                <w:rtl w:val="0"/>
                <w:lang w:val="en-US"/>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bidi w:val="0"/>
              <w:rPr>
                <w:color w:val="auto"/>
              </w:rPr>
            </w:pPr>
            <w:r>
              <w:rPr>
                <w:color w:val="auto"/>
                <w:rtl w:val="0"/>
                <w:lang w:val="zh-TW" w:eastAsia="zh-TW"/>
              </w:rPr>
              <w:t>摄制凭祥市开展建党</w:t>
            </w:r>
            <w:r>
              <w:rPr>
                <w:color w:val="auto"/>
                <w:rtl w:val="0"/>
                <w:lang w:val="en-US"/>
              </w:rPr>
              <w:t>100</w:t>
            </w:r>
            <w:r>
              <w:rPr>
                <w:color w:val="auto"/>
                <w:rtl w:val="0"/>
                <w:lang w:val="zh-TW" w:eastAsia="zh-TW"/>
              </w:rPr>
              <w:t>周年献礼暨建党</w:t>
            </w:r>
            <w:r>
              <w:rPr>
                <w:color w:val="auto"/>
                <w:rtl w:val="0"/>
                <w:lang w:val="en-US"/>
              </w:rPr>
              <w:t>100</w:t>
            </w:r>
            <w:r>
              <w:rPr>
                <w:color w:val="auto"/>
                <w:rtl w:val="0"/>
                <w:lang w:val="zh-TW" w:eastAsia="zh-TW"/>
              </w:rPr>
              <w:t>周年城市形象片服务项目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bidi w:val="0"/>
              <w:rPr>
                <w:color w:val="auto"/>
              </w:rPr>
            </w:pPr>
            <w:r>
              <w:rPr>
                <w:color w:val="auto"/>
                <w:rtl w:val="0"/>
                <w:lang w:val="zh-TW" w:eastAsia="zh-TW"/>
              </w:rPr>
              <w:t>一部</w:t>
            </w:r>
          </w:p>
        </w:tc>
        <w:tc>
          <w:tcPr>
            <w:tcW w:w="62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numPr>
                <w:ilvl w:val="0"/>
                <w:numId w:val="3"/>
              </w:numPr>
              <w:bidi w:val="0"/>
              <w:rPr>
                <w:color w:val="auto"/>
                <w:lang w:val="zh-TW" w:eastAsia="zh-TW"/>
              </w:rPr>
            </w:pPr>
            <w:r>
              <w:rPr>
                <w:color w:val="auto"/>
                <w:rtl w:val="0"/>
                <w:lang w:val="zh-TW" w:eastAsia="zh-TW"/>
              </w:rPr>
              <w:t>项目概况：</w:t>
            </w:r>
          </w:p>
          <w:p>
            <w:pPr>
              <w:pStyle w:val="27"/>
              <w:framePr w:wrap="auto" w:vAnchor="margin" w:hAnchor="text" w:yAlign="inline"/>
              <w:numPr>
                <w:ilvl w:val="0"/>
                <w:numId w:val="0"/>
              </w:numPr>
              <w:bidi w:val="0"/>
              <w:ind w:leftChars="0" w:right="0" w:rightChars="0"/>
              <w:rPr>
                <w:color w:val="auto"/>
                <w:rtl w:val="0"/>
              </w:rPr>
            </w:pPr>
            <w:r>
              <w:rPr>
                <w:color w:val="auto"/>
                <w:rtl w:val="0"/>
                <w:lang w:val="zh-TW" w:eastAsia="zh-TW"/>
              </w:rPr>
              <w:t>拟委托专业公司负责拍摄制作</w:t>
            </w:r>
            <w:r>
              <w:rPr>
                <w:rFonts w:ascii="新宋体" w:hAnsi="新宋体" w:eastAsia="新宋体" w:cs="新宋体"/>
                <w:color w:val="auto"/>
                <w:u w:val="none" w:color="auto"/>
                <w:rtl w:val="0"/>
                <w:lang w:val="zh-TW" w:eastAsia="zh-TW"/>
              </w:rPr>
              <w:t>凭祥市开展建党</w:t>
            </w:r>
            <w:r>
              <w:rPr>
                <w:rFonts w:ascii="新宋体" w:hAnsi="新宋体" w:eastAsia="新宋体" w:cs="新宋体"/>
                <w:color w:val="auto"/>
                <w:u w:val="none" w:color="auto"/>
                <w:rtl w:val="0"/>
                <w:lang w:val="en-US"/>
              </w:rPr>
              <w:t>100</w:t>
            </w:r>
            <w:r>
              <w:rPr>
                <w:rFonts w:ascii="新宋体" w:hAnsi="新宋体" w:eastAsia="新宋体" w:cs="新宋体"/>
                <w:color w:val="auto"/>
                <w:u w:val="none" w:color="auto"/>
                <w:rtl w:val="0"/>
                <w:lang w:val="zh-TW" w:eastAsia="zh-TW"/>
              </w:rPr>
              <w:t>周年献礼暨建党</w:t>
            </w:r>
            <w:r>
              <w:rPr>
                <w:rFonts w:ascii="新宋体" w:hAnsi="新宋体" w:eastAsia="新宋体" w:cs="新宋体"/>
                <w:color w:val="auto"/>
                <w:u w:val="none" w:color="auto"/>
                <w:rtl w:val="0"/>
                <w:lang w:val="en-US"/>
              </w:rPr>
              <w:t>100</w:t>
            </w:r>
            <w:r>
              <w:rPr>
                <w:rFonts w:ascii="新宋体" w:hAnsi="新宋体" w:eastAsia="新宋体" w:cs="新宋体"/>
                <w:color w:val="auto"/>
                <w:u w:val="none" w:color="auto"/>
                <w:rtl w:val="0"/>
                <w:lang w:val="zh-TW" w:eastAsia="zh-TW"/>
              </w:rPr>
              <w:t>周年城市形象片</w:t>
            </w:r>
            <w:r>
              <w:rPr>
                <w:rFonts w:hint="eastAsia" w:ascii="新宋体" w:hAnsi="新宋体" w:eastAsia="新宋体" w:cs="新宋体"/>
                <w:color w:val="auto"/>
                <w:u w:val="none" w:color="auto"/>
                <w:rtl w:val="0"/>
                <w:lang w:val="zh-TW" w:eastAsia="zh-CN"/>
              </w:rPr>
              <w:t>。</w:t>
            </w:r>
          </w:p>
          <w:p>
            <w:pPr>
              <w:pStyle w:val="27"/>
              <w:framePr w:wrap="auto" w:vAnchor="margin" w:hAnchor="text" w:yAlign="inline"/>
              <w:numPr>
                <w:ilvl w:val="0"/>
                <w:numId w:val="3"/>
              </w:numPr>
              <w:bidi w:val="0"/>
              <w:rPr>
                <w:color w:val="auto"/>
                <w:rtl w:val="0"/>
              </w:rPr>
            </w:pPr>
            <w:r>
              <w:rPr>
                <w:color w:val="auto"/>
                <w:rtl w:val="0"/>
                <w:lang w:val="zh-TW" w:eastAsia="zh-TW"/>
              </w:rPr>
              <w:t>摄制形式</w:t>
            </w:r>
          </w:p>
          <w:p>
            <w:pPr>
              <w:pStyle w:val="27"/>
              <w:framePr w:wrap="auto" w:vAnchor="margin" w:hAnchor="text" w:yAlign="inline"/>
              <w:numPr>
                <w:ilvl w:val="0"/>
                <w:numId w:val="0"/>
              </w:numPr>
              <w:bidi w:val="0"/>
              <w:ind w:leftChars="0" w:right="0" w:rightChars="0"/>
              <w:rPr>
                <w:color w:val="auto"/>
                <w:rtl w:val="0"/>
                <w:lang w:val="zh-TW" w:eastAsia="zh-TW"/>
              </w:rPr>
            </w:pPr>
            <w:r>
              <w:rPr>
                <w:color w:val="auto"/>
                <w:rtl w:val="0"/>
                <w:lang w:val="zh-TW" w:eastAsia="zh-TW"/>
              </w:rPr>
              <w:t>做好中国共产党建党</w:t>
            </w:r>
            <w:r>
              <w:rPr>
                <w:color w:val="auto"/>
                <w:rtl w:val="0"/>
                <w:lang w:val="en-US"/>
              </w:rPr>
              <w:t>100</w:t>
            </w:r>
            <w:r>
              <w:rPr>
                <w:color w:val="auto"/>
                <w:rtl w:val="0"/>
                <w:lang w:val="zh-TW" w:eastAsia="zh-TW"/>
              </w:rPr>
              <w:t>周年纪念和宣传文化思想工作，创建文化旅游特色品牌，助推文化旅游融合发展。</w:t>
            </w:r>
          </w:p>
          <w:p>
            <w:pPr>
              <w:pStyle w:val="27"/>
              <w:framePr w:wrap="auto" w:vAnchor="margin" w:hAnchor="text" w:yAlign="inline"/>
              <w:numPr>
                <w:ilvl w:val="0"/>
                <w:numId w:val="0"/>
              </w:numPr>
              <w:bidi w:val="0"/>
              <w:ind w:leftChars="0" w:right="0" w:rightChars="0"/>
              <w:rPr>
                <w:color w:val="auto"/>
                <w:rtl w:val="0"/>
              </w:rPr>
            </w:pPr>
            <w:r>
              <w:rPr>
                <w:color w:val="auto"/>
                <w:rtl w:val="0"/>
                <w:lang w:val="zh-TW" w:eastAsia="zh-TW"/>
              </w:rPr>
              <w:t>要求制作能够符合在中央电视台、广西省级及地市级电视台（包括但不限于其网络媒体）上播放的相应质量、规格参数要求的</w:t>
            </w:r>
            <w:r>
              <w:rPr>
                <w:rFonts w:hint="eastAsia"/>
                <w:color w:val="auto"/>
                <w:rtl w:val="0"/>
                <w:lang w:val="en-US" w:eastAsia="zh-CN"/>
              </w:rPr>
              <w:t>宣传</w:t>
            </w:r>
            <w:r>
              <w:rPr>
                <w:color w:val="auto"/>
                <w:rtl w:val="0"/>
                <w:lang w:val="zh-TW" w:eastAsia="zh-TW"/>
              </w:rPr>
              <w:t>影片。</w:t>
            </w:r>
          </w:p>
          <w:p>
            <w:pPr>
              <w:pStyle w:val="27"/>
              <w:framePr w:wrap="auto" w:vAnchor="margin" w:hAnchor="text" w:yAlign="inline"/>
              <w:numPr>
                <w:ilvl w:val="0"/>
                <w:numId w:val="3"/>
              </w:numPr>
              <w:bidi w:val="0"/>
              <w:rPr>
                <w:color w:val="auto"/>
                <w:rtl w:val="0"/>
              </w:rPr>
            </w:pPr>
            <w:r>
              <w:rPr>
                <w:color w:val="auto"/>
                <w:rtl w:val="0"/>
                <w:lang w:val="zh-TW" w:eastAsia="zh-TW"/>
              </w:rPr>
              <w:t>摄制规格和要求</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1.</w:t>
            </w:r>
            <w:r>
              <w:rPr>
                <w:color w:val="auto"/>
                <w:rtl w:val="0"/>
                <w:lang w:val="zh-TW" w:eastAsia="zh-TW"/>
              </w:rPr>
              <w:t>风格</w:t>
            </w:r>
            <w:r>
              <w:rPr>
                <w:color w:val="auto"/>
                <w:rtl w:val="0"/>
                <w:lang w:val="en-US"/>
              </w:rPr>
              <w:t>:</w:t>
            </w:r>
            <w:r>
              <w:rPr>
                <w:rFonts w:hint="eastAsia"/>
                <w:color w:val="auto"/>
                <w:rtl w:val="0"/>
                <w:lang w:val="en-US" w:eastAsia="zh-CN"/>
              </w:rPr>
              <w:t>用艺术化的镜头语言展现凭祥的城市形象、历史人文、风土人情和发展情况，力求高质量、高艺术水准</w:t>
            </w:r>
            <w:r>
              <w:rPr>
                <w:color w:val="auto"/>
                <w:rtl w:val="0"/>
                <w:lang w:val="zh-TW" w:eastAsia="zh-TW"/>
              </w:rPr>
              <w:t>。</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2.</w:t>
            </w:r>
            <w:r>
              <w:rPr>
                <w:color w:val="auto"/>
                <w:rtl w:val="0"/>
                <w:lang w:val="zh-TW" w:eastAsia="zh-TW"/>
              </w:rPr>
              <w:t>摄制</w:t>
            </w:r>
            <w:r>
              <w:rPr>
                <w:color w:val="auto"/>
                <w:rtl w:val="0"/>
                <w:lang w:val="en-US"/>
              </w:rPr>
              <w:t>:</w:t>
            </w:r>
            <w:r>
              <w:rPr>
                <w:color w:val="auto"/>
                <w:rtl w:val="0"/>
                <w:lang w:val="zh-TW" w:eastAsia="zh-TW"/>
              </w:rPr>
              <w:t>撰写解说词、拍摄、配音、后期剪辑、包装、调色、配乐、合成。</w:t>
            </w:r>
          </w:p>
          <w:p>
            <w:pPr>
              <w:pStyle w:val="27"/>
              <w:framePr w:wrap="auto" w:vAnchor="margin" w:hAnchor="text" w:yAlign="inline"/>
              <w:numPr>
                <w:ilvl w:val="0"/>
                <w:numId w:val="0"/>
              </w:numPr>
              <w:bidi w:val="0"/>
              <w:ind w:leftChars="0" w:right="0" w:rightChars="0"/>
              <w:rPr>
                <w:color w:val="auto"/>
                <w:rtl w:val="0"/>
                <w:lang w:val="zh-TW" w:eastAsia="zh-TW"/>
              </w:rPr>
            </w:pPr>
            <w:r>
              <w:rPr>
                <w:color w:val="auto"/>
                <w:rtl w:val="0"/>
                <w:lang w:val="en-US"/>
              </w:rPr>
              <w:t>3.</w:t>
            </w:r>
            <w:r>
              <w:rPr>
                <w:color w:val="auto"/>
                <w:rtl w:val="0"/>
                <w:lang w:val="zh-TW" w:eastAsia="zh-TW"/>
              </w:rPr>
              <w:t>规格</w:t>
            </w:r>
            <w:r>
              <w:rPr>
                <w:color w:val="auto"/>
                <w:rtl w:val="0"/>
                <w:lang w:val="en-US"/>
              </w:rPr>
              <w:t>:</w:t>
            </w:r>
            <w:r>
              <w:rPr>
                <w:color w:val="auto"/>
                <w:rtl w:val="0"/>
                <w:lang w:val="zh-TW" w:eastAsia="zh-TW"/>
              </w:rPr>
              <w:t>本次拍摄和剪辑按照</w:t>
            </w:r>
            <w:r>
              <w:rPr>
                <w:rFonts w:hint="eastAsia"/>
                <w:color w:val="auto"/>
                <w:rtl w:val="0"/>
                <w:lang w:val="en-US" w:eastAsia="zh-CN"/>
              </w:rPr>
              <w:t>省级形象宣传品</w:t>
            </w:r>
            <w:r>
              <w:rPr>
                <w:color w:val="auto"/>
                <w:rtl w:val="0"/>
                <w:lang w:val="zh-TW" w:eastAsia="zh-TW"/>
              </w:rPr>
              <w:t>播出制作要求进行。</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4.</w:t>
            </w:r>
            <w:r>
              <w:rPr>
                <w:color w:val="auto"/>
                <w:rtl w:val="0"/>
                <w:lang w:val="zh-TW" w:eastAsia="zh-TW"/>
              </w:rPr>
              <w:t>语种</w:t>
            </w:r>
            <w:r>
              <w:rPr>
                <w:color w:val="auto"/>
                <w:rtl w:val="0"/>
                <w:lang w:val="en-US"/>
              </w:rPr>
              <w:t>:</w:t>
            </w:r>
            <w:r>
              <w:rPr>
                <w:color w:val="auto"/>
                <w:rtl w:val="0"/>
                <w:lang w:val="zh-TW" w:eastAsia="zh-TW"/>
              </w:rPr>
              <w:t>简体中文。</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5.</w:t>
            </w:r>
            <w:r>
              <w:rPr>
                <w:color w:val="auto"/>
                <w:rtl w:val="0"/>
                <w:lang w:val="zh-TW" w:eastAsia="zh-TW"/>
              </w:rPr>
              <w:t>完成片形式</w:t>
            </w:r>
            <w:r>
              <w:rPr>
                <w:color w:val="auto"/>
                <w:rtl w:val="0"/>
                <w:lang w:val="en-US"/>
              </w:rPr>
              <w:t xml:space="preserve">:MP4/MPG/MOV/AVI </w:t>
            </w:r>
            <w:r>
              <w:rPr>
                <w:color w:val="auto"/>
                <w:rtl w:val="0"/>
                <w:lang w:val="zh-TW" w:eastAsia="zh-TW"/>
              </w:rPr>
              <w:t>格式。</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6.</w:t>
            </w:r>
            <w:r>
              <w:rPr>
                <w:color w:val="auto"/>
                <w:rtl w:val="0"/>
                <w:lang w:val="zh-TW" w:eastAsia="zh-TW"/>
              </w:rPr>
              <w:t>技术参数</w:t>
            </w:r>
            <w:r>
              <w:rPr>
                <w:color w:val="auto"/>
                <w:rtl w:val="0"/>
                <w:lang w:val="en-US"/>
              </w:rPr>
              <w:t>:</w:t>
            </w:r>
            <w:r>
              <w:rPr>
                <w:rFonts w:hint="eastAsia"/>
                <w:color w:val="auto"/>
                <w:rtl w:val="0"/>
                <w:lang w:val="en-US" w:eastAsia="zh-CN"/>
              </w:rPr>
              <w:t>1920*1080</w:t>
            </w:r>
            <w:r>
              <w:rPr>
                <w:color w:val="auto"/>
                <w:rtl w:val="0"/>
                <w:lang w:val="zh-TW" w:eastAsia="zh-TW"/>
              </w:rPr>
              <w:t>分辨率。</w:t>
            </w:r>
          </w:p>
          <w:p>
            <w:pPr>
              <w:pStyle w:val="27"/>
              <w:framePr w:wrap="auto" w:vAnchor="margin" w:hAnchor="text" w:yAlign="inline"/>
              <w:numPr>
                <w:ilvl w:val="0"/>
                <w:numId w:val="0"/>
              </w:numPr>
              <w:bidi w:val="0"/>
              <w:ind w:leftChars="0" w:right="0" w:rightChars="0"/>
              <w:rPr>
                <w:color w:val="auto"/>
                <w:rtl w:val="0"/>
              </w:rPr>
            </w:pPr>
            <w:r>
              <w:rPr>
                <w:rFonts w:hint="eastAsia"/>
                <w:color w:val="auto"/>
                <w:rtl w:val="0"/>
                <w:lang w:val="en-US" w:eastAsia="zh-CN"/>
              </w:rPr>
              <w:t>7</w:t>
            </w:r>
            <w:r>
              <w:rPr>
                <w:color w:val="auto"/>
                <w:rtl w:val="0"/>
                <w:lang w:val="en-US"/>
              </w:rPr>
              <w:t>.</w:t>
            </w:r>
            <w:r>
              <w:rPr>
                <w:color w:val="auto"/>
                <w:rtl w:val="0"/>
                <w:lang w:val="zh-TW" w:eastAsia="zh-TW"/>
              </w:rPr>
              <w:t>质量要求</w:t>
            </w:r>
            <w:r>
              <w:rPr>
                <w:color w:val="auto"/>
                <w:rtl w:val="0"/>
                <w:lang w:val="en-US"/>
              </w:rPr>
              <w:t>:</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(1)</w:t>
            </w:r>
            <w:r>
              <w:rPr>
                <w:rFonts w:hint="eastAsia"/>
                <w:color w:val="auto"/>
                <w:rtl w:val="0"/>
                <w:lang w:val="en-US" w:eastAsia="zh-CN"/>
              </w:rPr>
              <w:t>采用</w:t>
            </w:r>
            <w:r>
              <w:rPr>
                <w:color w:val="auto"/>
                <w:rtl w:val="0"/>
                <w:lang w:val="zh-TW" w:eastAsia="zh-TW"/>
              </w:rPr>
              <w:t>当下市场主打的高端摄像设备</w:t>
            </w:r>
            <w:r>
              <w:rPr>
                <w:rFonts w:ascii="FangSong_GB2312" w:hAnsi="FangSong_GB2312"/>
                <w:color w:val="auto"/>
                <w:sz w:val="24"/>
                <w:szCs w:val="24"/>
                <w:rtl w:val="0"/>
                <w:lang w:val="en-US"/>
              </w:rPr>
              <w:t>Arri</w:t>
            </w:r>
            <w:r>
              <w:rPr>
                <w:color w:val="auto"/>
                <w:rtl w:val="0"/>
                <w:lang w:val="zh-TW" w:eastAsia="zh-TW"/>
              </w:rPr>
              <w:t xml:space="preserve">摄影机录制影像。 </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w:t>
            </w:r>
            <w:r>
              <w:rPr>
                <w:rFonts w:hint="eastAsia"/>
                <w:color w:val="auto"/>
                <w:rtl w:val="0"/>
                <w:lang w:val="en-US" w:eastAsia="zh-CN"/>
              </w:rPr>
              <w:t>2</w:t>
            </w:r>
            <w:r>
              <w:rPr>
                <w:color w:val="auto"/>
                <w:rtl w:val="0"/>
                <w:lang w:val="en-US"/>
              </w:rPr>
              <w:t>)</w:t>
            </w:r>
            <w:r>
              <w:rPr>
                <w:color w:val="auto"/>
                <w:rtl w:val="0"/>
                <w:lang w:val="zh-TW" w:eastAsia="zh-TW"/>
              </w:rPr>
              <w:t xml:space="preserve">采用封闭式剪辑，未征得同意不得将甲方提供的资料泄露给第三方，另附签署保密协议，防止资料泄密。  </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w:t>
            </w:r>
            <w:r>
              <w:rPr>
                <w:rFonts w:hint="eastAsia"/>
                <w:color w:val="auto"/>
                <w:rtl w:val="0"/>
                <w:lang w:val="en-US" w:eastAsia="zh-CN"/>
              </w:rPr>
              <w:t>3</w:t>
            </w:r>
            <w:r>
              <w:rPr>
                <w:color w:val="auto"/>
                <w:rtl w:val="0"/>
                <w:lang w:val="en-US"/>
              </w:rPr>
              <w:t>)</w:t>
            </w:r>
            <w:r>
              <w:rPr>
                <w:color w:val="auto"/>
                <w:rtl w:val="0"/>
                <w:lang w:val="zh-TW" w:eastAsia="zh-TW"/>
              </w:rPr>
              <w:t>独立原创设计制作新颖、精美的片头、片花、片尾等包装品。</w:t>
            </w:r>
          </w:p>
          <w:p>
            <w:pPr>
              <w:pStyle w:val="27"/>
              <w:framePr w:wrap="auto" w:vAnchor="margin" w:hAnchor="text" w:yAlign="inline"/>
              <w:numPr>
                <w:ilvl w:val="0"/>
                <w:numId w:val="3"/>
              </w:numPr>
              <w:bidi w:val="0"/>
              <w:rPr>
                <w:color w:val="auto"/>
                <w:rtl w:val="0"/>
              </w:rPr>
            </w:pPr>
            <w:r>
              <w:rPr>
                <w:color w:val="auto"/>
                <w:rtl w:val="0"/>
                <w:lang w:val="zh-TW" w:eastAsia="zh-TW"/>
              </w:rPr>
              <w:t>设备标准</w:t>
            </w:r>
          </w:p>
          <w:p>
            <w:pPr>
              <w:pStyle w:val="27"/>
              <w:framePr w:wrap="auto" w:vAnchor="margin" w:hAnchor="text" w:yAlign="inline"/>
              <w:numPr>
                <w:ilvl w:val="0"/>
                <w:numId w:val="0"/>
              </w:numPr>
              <w:bidi w:val="0"/>
              <w:ind w:leftChars="0" w:right="0" w:rightChars="0"/>
              <w:rPr>
                <w:color w:val="auto"/>
                <w:rtl w:val="0"/>
              </w:rPr>
            </w:pPr>
            <w:r>
              <w:rPr>
                <w:color w:val="auto"/>
                <w:rtl w:val="0"/>
                <w:lang w:val="zh-TW" w:eastAsia="zh-TW"/>
              </w:rPr>
              <w:t>为使本片制作达到顶级的</w:t>
            </w:r>
            <w:r>
              <w:rPr>
                <w:rFonts w:hint="eastAsia"/>
                <w:color w:val="auto"/>
                <w:rtl w:val="0"/>
                <w:lang w:val="en-US" w:eastAsia="zh-CN"/>
              </w:rPr>
              <w:t>音乐MV</w:t>
            </w:r>
            <w:r>
              <w:rPr>
                <w:color w:val="auto"/>
                <w:rtl w:val="0"/>
                <w:lang w:val="zh-TW" w:eastAsia="zh-TW"/>
              </w:rPr>
              <w:t>水准，供应商必须采用具有电影级别的拍摄器材、专业影视灯光、录音和后期编辑包装器材，包括并不限于以下器材，优于或等于同级别设备设施：</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1.</w:t>
            </w:r>
            <w:r>
              <w:rPr>
                <w:color w:val="auto"/>
                <w:rtl w:val="0"/>
                <w:lang w:val="zh-TW" w:eastAsia="zh-TW"/>
              </w:rPr>
              <w:t>拍摄器材，使用数字电影机</w:t>
            </w:r>
            <w:r>
              <w:rPr>
                <w:color w:val="auto"/>
                <w:rtl w:val="0"/>
                <w:lang w:val="en-US"/>
              </w:rPr>
              <w:t>ARRI-Alex</w:t>
            </w:r>
            <w:r>
              <w:rPr>
                <w:color w:val="auto"/>
                <w:rtl w:val="0"/>
                <w:lang w:val="zh-TW" w:eastAsia="zh-TW"/>
              </w:rPr>
              <w:t>、索尼</w:t>
            </w:r>
            <w:r>
              <w:rPr>
                <w:color w:val="auto"/>
                <w:rtl w:val="0"/>
                <w:lang w:val="en-US"/>
              </w:rPr>
              <w:t>fs7</w:t>
            </w:r>
            <w:r>
              <w:rPr>
                <w:color w:val="auto"/>
                <w:rtl w:val="0"/>
                <w:lang w:val="zh-TW" w:eastAsia="zh-TW"/>
              </w:rPr>
              <w:t>数字</w:t>
            </w:r>
            <w:r>
              <w:rPr>
                <w:color w:val="auto"/>
                <w:lang w:val="zh-TW" w:eastAsia="zh-TW"/>
              </w:rPr>
              <w:fldChar w:fldCharType="begin"/>
            </w:r>
            <w:r>
              <w:rPr>
                <w:color w:val="auto"/>
                <w:lang w:val="zh-TW" w:eastAsia="zh-TW"/>
              </w:rPr>
              <w:instrText xml:space="preserve"> HYPERLINK "https://baike.baidu.com/item/%25E7%2594%25B5%25E5%25BD%25B1%25E6%2591%2584%25E5%2583%258F%25E6%259C%25BA"</w:instrText>
            </w:r>
            <w:r>
              <w:rPr>
                <w:color w:val="auto"/>
                <w:lang w:val="zh-TW" w:eastAsia="zh-TW"/>
              </w:rPr>
              <w:fldChar w:fldCharType="separate"/>
            </w:r>
            <w:r>
              <w:rPr>
                <w:color w:val="auto"/>
                <w:rtl w:val="0"/>
                <w:lang w:val="zh-TW" w:eastAsia="zh-TW"/>
              </w:rPr>
              <w:t>电影摄像机</w:t>
            </w:r>
            <w:r>
              <w:rPr>
                <w:color w:val="auto"/>
              </w:rPr>
              <w:fldChar w:fldCharType="end"/>
            </w:r>
            <w:r>
              <w:rPr>
                <w:color w:val="auto"/>
                <w:rtl w:val="0"/>
                <w:lang w:val="zh-TW" w:eastAsia="zh-TW"/>
              </w:rPr>
              <w:t>及阿莱电影镜头组或同档次设备，</w:t>
            </w:r>
            <w:r>
              <w:rPr>
                <w:color w:val="auto"/>
                <w:rtl w:val="0"/>
                <w:lang w:val="en-US"/>
              </w:rPr>
              <w:t>MotionControle</w:t>
            </w:r>
            <w:r>
              <w:rPr>
                <w:color w:val="auto"/>
                <w:rtl w:val="0"/>
                <w:lang w:val="zh-TW" w:eastAsia="zh-TW"/>
              </w:rPr>
              <w:t xml:space="preserve">摄影机组模块、大疆悟 </w:t>
            </w:r>
            <w:r>
              <w:rPr>
                <w:color w:val="auto"/>
                <w:rtl w:val="0"/>
                <w:lang w:val="en-US"/>
              </w:rPr>
              <w:t>INSPIRE 2RAW</w:t>
            </w:r>
            <w:r>
              <w:rPr>
                <w:color w:val="auto"/>
                <w:rtl w:val="0"/>
                <w:lang w:val="zh-TW" w:eastAsia="zh-TW"/>
              </w:rPr>
              <w:t>（双控板）航拍器、</w:t>
            </w:r>
            <w:r>
              <w:rPr>
                <w:color w:val="auto"/>
                <w:rtl w:val="0"/>
                <w:lang w:val="en-US"/>
              </w:rPr>
              <w:t>movcam</w:t>
            </w:r>
            <w:r>
              <w:rPr>
                <w:color w:val="auto"/>
                <w:rtl w:val="0"/>
                <w:lang w:val="zh-TW" w:eastAsia="zh-TW"/>
              </w:rPr>
              <w:t>稳定器、凯曼</w:t>
            </w:r>
            <w:r>
              <w:rPr>
                <w:color w:val="auto"/>
                <w:rtl w:val="0"/>
                <w:lang w:val="en-US"/>
              </w:rPr>
              <w:t>6</w:t>
            </w:r>
            <w:r>
              <w:rPr>
                <w:color w:val="auto"/>
                <w:rtl w:val="0"/>
                <w:lang w:val="zh-TW" w:eastAsia="zh-TW"/>
              </w:rPr>
              <w:t>直</w:t>
            </w:r>
            <w:r>
              <w:rPr>
                <w:color w:val="auto"/>
                <w:rtl w:val="0"/>
                <w:lang w:val="en-US"/>
              </w:rPr>
              <w:t>4</w:t>
            </w:r>
            <w:r>
              <w:rPr>
                <w:color w:val="auto"/>
                <w:rtl w:val="0"/>
                <w:lang w:val="zh-TW" w:eastAsia="zh-TW"/>
              </w:rPr>
              <w:t>弯专业影视轨道、占美重型</w:t>
            </w:r>
            <w:r>
              <w:rPr>
                <w:color w:val="auto"/>
                <w:rtl w:val="0"/>
                <w:lang w:val="en-US"/>
              </w:rPr>
              <w:t>12</w:t>
            </w:r>
            <w:r>
              <w:rPr>
                <w:color w:val="auto"/>
                <w:rtl w:val="0"/>
                <w:lang w:val="zh-TW" w:eastAsia="zh-TW"/>
              </w:rPr>
              <w:t>米和</w:t>
            </w:r>
            <w:r>
              <w:rPr>
                <w:color w:val="auto"/>
                <w:rtl w:val="0"/>
                <w:lang w:val="en-US"/>
              </w:rPr>
              <w:t>3</w:t>
            </w:r>
            <w:r>
              <w:rPr>
                <w:color w:val="auto"/>
                <w:rtl w:val="0"/>
                <w:lang w:val="zh-TW" w:eastAsia="zh-TW"/>
              </w:rPr>
              <w:t>米摇臂、森海塞尔录音话筒或同档次设备。</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2.</w:t>
            </w:r>
            <w:r>
              <w:rPr>
                <w:color w:val="auto"/>
                <w:rtl w:val="0"/>
                <w:lang w:val="zh-TW" w:eastAsia="zh-TW"/>
              </w:rPr>
              <w:t>剪辑包装调色器材，采用</w:t>
            </w:r>
            <w:r>
              <w:rPr>
                <w:color w:val="auto"/>
                <w:rtl w:val="0"/>
                <w:lang w:val="en-US"/>
              </w:rPr>
              <w:t>AVID Unity ISIS</w:t>
            </w:r>
            <w:r>
              <w:rPr>
                <w:color w:val="auto"/>
                <w:rtl w:val="0"/>
                <w:lang w:val="zh-TW" w:eastAsia="zh-TW"/>
              </w:rPr>
              <w:t>影视编辑系统、</w:t>
            </w:r>
            <w:r>
              <w:rPr>
                <w:color w:val="auto"/>
                <w:rtl w:val="0"/>
                <w:lang w:val="en-US"/>
              </w:rPr>
              <w:t>Davinci Resolve</w:t>
            </w:r>
            <w:r>
              <w:rPr>
                <w:color w:val="auto"/>
                <w:rtl w:val="0"/>
                <w:lang w:val="zh-TW" w:eastAsia="zh-TW"/>
              </w:rPr>
              <w:t>调色系统或同档次系统来完成保证画面品质达到当前市场主流高端</w:t>
            </w:r>
            <w:r>
              <w:rPr>
                <w:color w:val="auto"/>
                <w:rtl w:val="0"/>
                <w:lang w:val="en-US"/>
              </w:rPr>
              <w:t>4K</w:t>
            </w:r>
            <w:r>
              <w:rPr>
                <w:color w:val="auto"/>
                <w:rtl w:val="0"/>
                <w:lang w:val="zh-TW" w:eastAsia="zh-TW"/>
              </w:rPr>
              <w:t>数据格式；</w:t>
            </w:r>
            <w:r>
              <w:rPr>
                <w:color w:val="auto"/>
                <w:rtl w:val="0"/>
                <w:lang w:val="en-US"/>
              </w:rPr>
              <w:t>After Effects</w:t>
            </w:r>
            <w:r>
              <w:rPr>
                <w:color w:val="auto"/>
                <w:rtl w:val="0"/>
                <w:lang w:val="zh-TW" w:eastAsia="zh-TW"/>
              </w:rPr>
              <w:t>或同档次软件配合</w:t>
            </w:r>
            <w:r>
              <w:rPr>
                <w:color w:val="auto"/>
                <w:rtl w:val="0"/>
                <w:lang w:val="en-US"/>
              </w:rPr>
              <w:t>3Dmax</w:t>
            </w:r>
            <w:r>
              <w:rPr>
                <w:color w:val="auto"/>
                <w:rtl w:val="0"/>
                <w:lang w:val="zh-TW" w:eastAsia="zh-TW"/>
              </w:rPr>
              <w:t>软件进行后期特效制作，录音采用</w:t>
            </w:r>
            <w:r>
              <w:rPr>
                <w:color w:val="auto"/>
                <w:rtl w:val="0"/>
                <w:lang w:val="en-US"/>
              </w:rPr>
              <w:t>AATON</w:t>
            </w:r>
            <w:r>
              <w:rPr>
                <w:color w:val="auto"/>
                <w:rtl w:val="0"/>
                <w:lang w:val="zh-TW" w:eastAsia="zh-TW"/>
              </w:rPr>
              <w:t>加</w:t>
            </w:r>
            <w:r>
              <w:rPr>
                <w:color w:val="auto"/>
                <w:rtl w:val="0"/>
                <w:lang w:val="en-US"/>
              </w:rPr>
              <w:t>Sonosx</w:t>
            </w:r>
            <w:r>
              <w:rPr>
                <w:color w:val="auto"/>
                <w:rtl w:val="0"/>
                <w:lang w:val="zh-TW" w:eastAsia="zh-TW"/>
              </w:rPr>
              <w:t>调音台或同档次设备实现电影立体音效；最终确保形象宣传片成品提供目前市场主流高端数据格式。</w:t>
            </w:r>
          </w:p>
          <w:p>
            <w:pPr>
              <w:pStyle w:val="27"/>
              <w:framePr w:wrap="auto" w:vAnchor="margin" w:hAnchor="text" w:yAlign="inline"/>
              <w:numPr>
                <w:ilvl w:val="0"/>
                <w:numId w:val="3"/>
              </w:numPr>
              <w:bidi w:val="0"/>
              <w:rPr>
                <w:color w:val="auto"/>
                <w:rtl w:val="0"/>
              </w:rPr>
            </w:pPr>
            <w:r>
              <w:rPr>
                <w:color w:val="auto"/>
                <w:rtl w:val="0"/>
                <w:lang w:val="zh-TW" w:eastAsia="zh-TW"/>
              </w:rPr>
              <w:t>人员标准</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1.</w:t>
            </w:r>
            <w:r>
              <w:rPr>
                <w:color w:val="auto"/>
                <w:rtl w:val="0"/>
                <w:lang w:val="zh-TW" w:eastAsia="zh-TW"/>
              </w:rPr>
              <w:t>为确保</w:t>
            </w:r>
            <w:r>
              <w:rPr>
                <w:rFonts w:hint="eastAsia"/>
                <w:color w:val="auto"/>
                <w:rtl w:val="0"/>
                <w:lang w:val="en-US" w:eastAsia="zh-CN"/>
              </w:rPr>
              <w:t>形象</w:t>
            </w:r>
            <w:r>
              <w:rPr>
                <w:color w:val="auto"/>
                <w:rtl w:val="0"/>
                <w:lang w:val="zh-TW" w:eastAsia="zh-TW"/>
              </w:rPr>
              <w:t>宣传片制作水准，拍摄组成员中至少配备以下人员：包括导演、导演助理、摄像、航拍摄影师、摇臂摄影师、灯光师、摄像助理、灯光助理，化妆师、配音，剪辑师、后期特技包装、调色、音乐制作等专业人员不少于</w:t>
            </w:r>
            <w:r>
              <w:rPr>
                <w:color w:val="auto"/>
                <w:rtl w:val="0"/>
                <w:lang w:val="en-US"/>
              </w:rPr>
              <w:t>10</w:t>
            </w:r>
            <w:r>
              <w:rPr>
                <w:color w:val="auto"/>
                <w:rtl w:val="0"/>
                <w:lang w:val="zh-TW" w:eastAsia="zh-TW"/>
              </w:rPr>
              <w:t xml:space="preserve">人。 </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2.</w:t>
            </w:r>
            <w:r>
              <w:rPr>
                <w:color w:val="auto"/>
                <w:rtl w:val="0"/>
                <w:lang w:val="zh-TW" w:eastAsia="zh-TW"/>
              </w:rPr>
              <w:t>为确保</w:t>
            </w:r>
            <w:r>
              <w:rPr>
                <w:rFonts w:hint="eastAsia"/>
                <w:color w:val="auto"/>
                <w:rtl w:val="0"/>
                <w:lang w:val="en-US" w:eastAsia="zh-CN"/>
              </w:rPr>
              <w:t>形象</w:t>
            </w:r>
            <w:r>
              <w:rPr>
                <w:color w:val="auto"/>
                <w:rtl w:val="0"/>
                <w:lang w:val="zh-TW" w:eastAsia="zh-TW"/>
              </w:rPr>
              <w:t>宣传片制作水准，导演需有多年从事</w:t>
            </w:r>
            <w:r>
              <w:rPr>
                <w:rFonts w:hint="eastAsia"/>
                <w:color w:val="auto"/>
                <w:rtl w:val="0"/>
                <w:lang w:val="en-US" w:eastAsia="zh-CN"/>
              </w:rPr>
              <w:t>影视制作</w:t>
            </w:r>
            <w:r>
              <w:rPr>
                <w:color w:val="auto"/>
                <w:rtl w:val="0"/>
                <w:lang w:val="zh-TW" w:eastAsia="zh-TW"/>
              </w:rPr>
              <w:t>工作经验</w:t>
            </w:r>
            <w:r>
              <w:rPr>
                <w:rFonts w:hint="eastAsia"/>
                <w:color w:val="auto"/>
                <w:rtl w:val="0"/>
                <w:lang w:val="zh-TW" w:eastAsia="zh-CN"/>
              </w:rPr>
              <w:t>，</w:t>
            </w:r>
            <w:r>
              <w:rPr>
                <w:color w:val="auto"/>
                <w:rtl w:val="0"/>
                <w:lang w:val="zh-TW" w:eastAsia="zh-TW"/>
              </w:rPr>
              <w:t>（所拍摄作品曾获</w:t>
            </w:r>
            <w:r>
              <w:rPr>
                <w:rFonts w:hint="eastAsia"/>
                <w:color w:val="auto"/>
                <w:rtl w:val="0"/>
                <w:lang w:val="en-US" w:eastAsia="zh-CN"/>
              </w:rPr>
              <w:t>国家级影视奖项</w:t>
            </w:r>
            <w:r>
              <w:rPr>
                <w:color w:val="auto"/>
                <w:rtl w:val="0"/>
                <w:lang w:val="zh-TW" w:eastAsia="zh-TW"/>
              </w:rPr>
              <w:t>的更优），摄像师需有多年从业经验（有</w:t>
            </w:r>
            <w:r>
              <w:rPr>
                <w:rFonts w:hint="eastAsia"/>
                <w:color w:val="auto"/>
                <w:rtl w:val="0"/>
                <w:lang w:val="en-US" w:eastAsia="zh-CN"/>
              </w:rPr>
              <w:t>优秀作品在省级以上平台展播</w:t>
            </w:r>
            <w:r>
              <w:rPr>
                <w:color w:val="auto"/>
                <w:rtl w:val="0"/>
                <w:lang w:val="zh-TW" w:eastAsia="zh-TW"/>
              </w:rPr>
              <w:t>的更优）。</w:t>
            </w:r>
          </w:p>
          <w:p>
            <w:pPr>
              <w:pStyle w:val="27"/>
              <w:framePr w:wrap="auto" w:vAnchor="margin" w:hAnchor="text" w:yAlign="inline"/>
              <w:numPr>
                <w:ilvl w:val="0"/>
                <w:numId w:val="3"/>
              </w:numPr>
              <w:bidi w:val="0"/>
              <w:rPr>
                <w:color w:val="auto"/>
                <w:rtl w:val="0"/>
              </w:rPr>
            </w:pPr>
            <w:r>
              <w:rPr>
                <w:color w:val="auto"/>
                <w:rtl w:val="0"/>
                <w:lang w:val="zh-TW" w:eastAsia="zh-TW"/>
              </w:rPr>
              <w:t>其它要求</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1.</w:t>
            </w:r>
            <w:r>
              <w:rPr>
                <w:color w:val="auto"/>
                <w:rtl w:val="0"/>
                <w:lang w:val="zh-TW" w:eastAsia="zh-TW"/>
              </w:rPr>
              <w:t>为控制成品质量，在拍摄前必须提供拍摄脚本给采购人审核，经审核通过后方可开始拍摄；</w:t>
            </w:r>
          </w:p>
          <w:p>
            <w:pPr>
              <w:pStyle w:val="27"/>
              <w:framePr w:wrap="auto" w:vAnchor="margin" w:hAnchor="text" w:yAlign="inline"/>
              <w:numPr>
                <w:ilvl w:val="0"/>
                <w:numId w:val="0"/>
              </w:numPr>
              <w:bidi w:val="0"/>
              <w:ind w:leftChars="0" w:right="0" w:rightChars="0"/>
              <w:rPr>
                <w:color w:val="auto"/>
                <w:rtl w:val="0"/>
              </w:rPr>
            </w:pPr>
            <w:r>
              <w:rPr>
                <w:color w:val="auto"/>
                <w:rtl w:val="0"/>
                <w:lang w:val="en-US"/>
              </w:rPr>
              <w:t>2.</w:t>
            </w:r>
            <w:r>
              <w:rPr>
                <w:color w:val="auto"/>
                <w:rtl w:val="0"/>
                <w:lang w:val="zh-TW" w:eastAsia="zh-TW"/>
              </w:rPr>
              <w:t>宣传片成品的版权归采购人</w:t>
            </w:r>
            <w:r>
              <w:rPr>
                <w:rFonts w:hint="eastAsia"/>
                <w:color w:val="auto"/>
                <w:rtl w:val="0"/>
                <w:lang w:val="en-US" w:eastAsia="zh-CN"/>
              </w:rPr>
              <w:t>及供应商共同</w:t>
            </w:r>
            <w:r>
              <w:rPr>
                <w:color w:val="auto"/>
                <w:rtl w:val="0"/>
                <w:lang w:val="zh-TW" w:eastAsia="zh-TW"/>
              </w:rPr>
              <w:t>所有。</w:t>
            </w:r>
          </w:p>
          <w:p>
            <w:pPr>
              <w:pStyle w:val="27"/>
              <w:framePr w:wrap="auto" w:vAnchor="margin" w:hAnchor="text" w:yAlign="inline"/>
              <w:numPr>
                <w:ilvl w:val="0"/>
                <w:numId w:val="3"/>
              </w:numPr>
              <w:bidi w:val="0"/>
              <w:rPr>
                <w:color w:val="auto"/>
                <w:rtl w:val="0"/>
              </w:rPr>
            </w:pPr>
            <w:r>
              <w:rPr>
                <w:color w:val="auto"/>
                <w:rtl w:val="0"/>
                <w:lang w:val="zh-TW" w:eastAsia="zh-TW"/>
              </w:rPr>
              <w:t>验收方式</w:t>
            </w:r>
          </w:p>
          <w:p>
            <w:pPr>
              <w:pStyle w:val="27"/>
              <w:framePr w:wrap="auto" w:vAnchor="margin" w:hAnchor="text" w:yAlign="inline"/>
              <w:numPr>
                <w:ilvl w:val="0"/>
                <w:numId w:val="3"/>
              </w:numPr>
              <w:bidi w:val="0"/>
              <w:rPr>
                <w:color w:val="auto"/>
                <w:rtl w:val="0"/>
              </w:rPr>
            </w:pPr>
            <w:r>
              <w:rPr>
                <w:color w:val="auto"/>
                <w:rtl w:val="0"/>
                <w:lang w:val="en-US"/>
              </w:rPr>
              <w:t>1.</w:t>
            </w:r>
            <w:r>
              <w:rPr>
                <w:color w:val="auto"/>
                <w:rtl w:val="0"/>
                <w:lang w:val="zh-TW" w:eastAsia="zh-TW"/>
              </w:rPr>
              <w:t>宣传片成品按照</w:t>
            </w:r>
            <w:r>
              <w:rPr>
                <w:color w:val="auto"/>
                <w:rtl w:val="0"/>
                <w:lang w:val="en-US"/>
              </w:rPr>
              <w:t>mp4</w:t>
            </w:r>
            <w:r>
              <w:rPr>
                <w:color w:val="auto"/>
                <w:rtl w:val="0"/>
                <w:lang w:val="zh-TW" w:eastAsia="zh-TW"/>
              </w:rPr>
              <w:t>格式交付验收，以</w:t>
            </w:r>
            <w:r>
              <w:rPr>
                <w:color w:val="auto"/>
                <w:rtl w:val="0"/>
                <w:lang w:val="en-US"/>
              </w:rPr>
              <w:t>mp4</w:t>
            </w:r>
            <w:r>
              <w:rPr>
                <w:color w:val="auto"/>
                <w:rtl w:val="0"/>
                <w:lang w:val="zh-TW" w:eastAsia="zh-TW"/>
              </w:rPr>
              <w:t>格式刻录</w:t>
            </w:r>
            <w:r>
              <w:rPr>
                <w:color w:val="auto"/>
                <w:rtl w:val="0"/>
                <w:lang w:val="en-US"/>
              </w:rPr>
              <w:t>10</w:t>
            </w:r>
            <w:r>
              <w:rPr>
                <w:color w:val="auto"/>
                <w:rtl w:val="0"/>
                <w:lang w:val="zh-TW" w:eastAsia="zh-TW"/>
              </w:rPr>
              <w:t>张</w:t>
            </w:r>
            <w:r>
              <w:rPr>
                <w:color w:val="auto"/>
                <w:rtl w:val="0"/>
                <w:lang w:val="en-US"/>
              </w:rPr>
              <w:t>DVD</w:t>
            </w:r>
            <w:r>
              <w:rPr>
                <w:color w:val="auto"/>
                <w:rtl w:val="0"/>
                <w:lang w:val="zh-TW" w:eastAsia="zh-TW"/>
              </w:rPr>
              <w:t>光碟；</w:t>
            </w:r>
          </w:p>
          <w:p>
            <w:pPr>
              <w:pStyle w:val="9"/>
              <w:framePr w:wrap="auto" w:vAnchor="margin" w:hAnchor="text" w:yAlign="inline"/>
              <w:bidi w:val="0"/>
              <w:spacing w:line="400" w:lineRule="exact"/>
              <w:ind w:left="0" w:right="0" w:firstLine="0"/>
              <w:jc w:val="both"/>
              <w:rPr>
                <w:color w:val="auto"/>
                <w:rtl w:val="0"/>
              </w:rPr>
            </w:pPr>
            <w:r>
              <w:rPr>
                <w:color w:val="auto"/>
                <w:rtl w:val="0"/>
                <w:lang w:val="en-US"/>
              </w:rPr>
              <w:t>2.</w:t>
            </w:r>
            <w:r>
              <w:rPr>
                <w:color w:val="auto"/>
                <w:rtl w:val="0"/>
                <w:lang w:val="zh-TW" w:eastAsia="zh-TW"/>
              </w:rPr>
              <w:t>由采购人按服务要求和脚本进行验收。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642" w:hRule="atLeast"/>
          <w:jc w:val="center"/>
        </w:trPr>
        <w:tc>
          <w:tcPr>
            <w:tcW w:w="89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440" w:lineRule="exact"/>
              <w:rPr>
                <w:rStyle w:val="24"/>
                <w:rFonts w:ascii="宋体" w:hAnsi="宋体" w:eastAsia="宋体" w:cs="宋体"/>
                <w:b/>
                <w:bCs/>
                <w:color w:val="auto"/>
                <w:shd w:val="clear" w:color="auto" w:fill="FFFF00"/>
              </w:rPr>
            </w:pPr>
            <w:r>
              <w:rPr>
                <w:rStyle w:val="26"/>
                <w:rFonts w:ascii="宋体" w:hAnsi="宋体" w:eastAsia="宋体" w:cs="宋体"/>
                <w:b/>
                <w:bCs/>
                <w:color w:val="auto"/>
                <w:shd w:val="clear" w:color="auto" w:fill="FFFF00"/>
                <w:rtl w:val="0"/>
                <w:lang w:val="zh-TW" w:eastAsia="zh-TW"/>
              </w:rPr>
              <w:t>商务要求表：</w:t>
            </w:r>
          </w:p>
          <w:p>
            <w:pPr>
              <w:pStyle w:val="9"/>
              <w:framePr w:wrap="auto" w:vAnchor="margin" w:hAnchor="text" w:yAlign="inline"/>
              <w:bidi w:val="0"/>
              <w:spacing w:line="360" w:lineRule="exact"/>
              <w:ind w:left="0" w:right="0" w:firstLine="0"/>
              <w:jc w:val="both"/>
              <w:rPr>
                <w:rStyle w:val="24"/>
                <w:rFonts w:ascii="宋体" w:hAnsi="宋体" w:eastAsia="宋体" w:cs="宋体"/>
                <w:color w:val="auto"/>
                <w:shd w:val="clear" w:color="auto" w:fill="FFFF00"/>
                <w:rtl w:val="0"/>
              </w:rPr>
            </w:pPr>
            <w:r>
              <w:rPr>
                <w:rStyle w:val="24"/>
                <w:rFonts w:hint="eastAsia" w:ascii="宋体" w:hAnsi="宋体" w:eastAsia="宋体" w:cs="宋体"/>
                <w:b/>
                <w:bCs/>
                <w:color w:val="auto"/>
                <w:shd w:val="clear" w:color="auto" w:fill="FFFF00"/>
                <w:rtl w:val="0"/>
                <w:lang w:val="zh-TW" w:eastAsia="zh-TW"/>
              </w:rPr>
              <w:t>一、成果提交时间要求：</w:t>
            </w:r>
            <w:r>
              <w:rPr>
                <w:rStyle w:val="26"/>
                <w:rFonts w:ascii="宋体" w:hAnsi="宋体" w:eastAsia="宋体" w:cs="宋体"/>
                <w:color w:val="auto"/>
                <w:shd w:val="clear" w:color="auto" w:fill="FFFF00"/>
                <w:rtl w:val="0"/>
                <w:lang w:val="zh-TW" w:eastAsia="zh-TW"/>
              </w:rPr>
              <w:t>自合同签订之日起至</w:t>
            </w:r>
            <w:r>
              <w:rPr>
                <w:rStyle w:val="24"/>
                <w:rFonts w:ascii="宋体" w:hAnsi="宋体" w:eastAsia="宋体" w:cs="宋体"/>
                <w:color w:val="auto"/>
                <w:shd w:val="clear" w:color="auto" w:fill="FFFF00"/>
                <w:rtl w:val="0"/>
                <w:lang w:val="en-US"/>
              </w:rPr>
              <w:t>2021</w:t>
            </w:r>
            <w:r>
              <w:rPr>
                <w:rStyle w:val="26"/>
                <w:rFonts w:ascii="宋体" w:hAnsi="宋体" w:eastAsia="宋体" w:cs="宋体"/>
                <w:color w:val="auto"/>
                <w:shd w:val="clear" w:color="auto" w:fill="FFFF00"/>
                <w:rtl w:val="0"/>
                <w:lang w:val="zh-TW" w:eastAsia="zh-TW"/>
              </w:rPr>
              <w:t>年</w:t>
            </w:r>
            <w:r>
              <w:rPr>
                <w:rStyle w:val="24"/>
                <w:rFonts w:hint="eastAsia" w:ascii="宋体" w:hAnsi="宋体" w:eastAsia="宋体" w:cs="宋体"/>
                <w:color w:val="auto"/>
                <w:shd w:val="clear" w:color="auto" w:fill="FFFF00"/>
                <w:rtl w:val="0"/>
                <w:lang w:val="en-US" w:eastAsia="zh-CN"/>
              </w:rPr>
              <w:t>11</w:t>
            </w:r>
            <w:r>
              <w:rPr>
                <w:rStyle w:val="26"/>
                <w:rFonts w:ascii="宋体" w:hAnsi="宋体" w:eastAsia="宋体" w:cs="宋体"/>
                <w:color w:val="auto"/>
                <w:shd w:val="clear" w:color="auto" w:fill="FFFF00"/>
                <w:rtl w:val="0"/>
                <w:lang w:val="zh-TW" w:eastAsia="zh-TW"/>
              </w:rPr>
              <w:t>月</w:t>
            </w:r>
            <w:r>
              <w:rPr>
                <w:rStyle w:val="24"/>
                <w:rFonts w:hint="eastAsia" w:ascii="宋体" w:hAnsi="宋体" w:eastAsia="宋体" w:cs="宋体"/>
                <w:color w:val="auto"/>
                <w:shd w:val="clear" w:color="auto" w:fill="FFFF00"/>
                <w:rtl w:val="0"/>
                <w:lang w:val="en-US" w:eastAsia="zh-CN"/>
              </w:rPr>
              <w:t>1</w:t>
            </w:r>
            <w:r>
              <w:rPr>
                <w:rStyle w:val="26"/>
                <w:rFonts w:ascii="宋体" w:hAnsi="宋体" w:eastAsia="宋体" w:cs="宋体"/>
                <w:color w:val="auto"/>
                <w:shd w:val="clear" w:color="auto" w:fill="FFFF00"/>
                <w:rtl w:val="0"/>
                <w:lang w:val="zh-TW" w:eastAsia="zh-TW"/>
              </w:rPr>
              <w:t>日完成并提交给采购人审定，根据所收集的修改意见完善方案，形成最终成果。</w:t>
            </w:r>
          </w:p>
          <w:p>
            <w:pPr>
              <w:pStyle w:val="9"/>
              <w:framePr w:wrap="auto" w:vAnchor="margin" w:hAnchor="text" w:yAlign="inline"/>
              <w:bidi w:val="0"/>
              <w:spacing w:line="360" w:lineRule="exact"/>
              <w:ind w:left="0" w:right="0" w:firstLine="0"/>
              <w:jc w:val="both"/>
              <w:rPr>
                <w:rStyle w:val="24"/>
                <w:rFonts w:ascii="宋体" w:hAnsi="宋体" w:eastAsia="宋体" w:cs="宋体"/>
                <w:color w:val="auto"/>
                <w:shd w:val="clear" w:color="auto" w:fill="FFFF00"/>
                <w:rtl w:val="0"/>
              </w:rPr>
            </w:pPr>
            <w:r>
              <w:rPr>
                <w:rStyle w:val="24"/>
                <w:rFonts w:hint="eastAsia" w:ascii="宋体" w:hAnsi="宋体" w:eastAsia="宋体" w:cs="宋体"/>
                <w:b/>
                <w:bCs/>
                <w:color w:val="auto"/>
                <w:shd w:val="clear" w:color="auto" w:fill="FFFF00"/>
                <w:rtl w:val="0"/>
                <w:lang w:val="zh-TW" w:eastAsia="zh-TW"/>
              </w:rPr>
              <w:t>二、成果提交地点要求：</w:t>
            </w:r>
            <w:r>
              <w:rPr>
                <w:rStyle w:val="26"/>
                <w:rFonts w:ascii="宋体" w:hAnsi="宋体" w:eastAsia="宋体" w:cs="宋体"/>
                <w:color w:val="auto"/>
                <w:shd w:val="clear" w:color="auto" w:fill="FFFF00"/>
                <w:rtl w:val="0"/>
                <w:lang w:val="zh-TW" w:eastAsia="zh-TW"/>
              </w:rPr>
              <w:t>广西崇左市内，采购人指定地点。</w:t>
            </w:r>
          </w:p>
          <w:p>
            <w:pPr>
              <w:pStyle w:val="9"/>
              <w:framePr w:wrap="auto" w:vAnchor="margin" w:hAnchor="text" w:yAlign="inline"/>
              <w:bidi w:val="0"/>
              <w:spacing w:line="400" w:lineRule="exact"/>
              <w:ind w:left="0" w:right="0" w:firstLine="0"/>
              <w:jc w:val="both"/>
              <w:rPr>
                <w:rStyle w:val="24"/>
                <w:rFonts w:ascii="宋体" w:hAnsi="宋体" w:eastAsia="宋体" w:cs="宋体"/>
                <w:color w:val="auto"/>
                <w:shd w:val="clear" w:color="auto" w:fill="FFFF00"/>
                <w:rtl w:val="0"/>
              </w:rPr>
            </w:pPr>
            <w:r>
              <w:rPr>
                <w:rStyle w:val="26"/>
                <w:rFonts w:ascii="宋体" w:hAnsi="宋体" w:eastAsia="宋体" w:cs="宋体"/>
                <w:color w:val="auto"/>
                <w:shd w:val="clear" w:color="auto" w:fill="FFFF00"/>
                <w:rtl w:val="0"/>
                <w:lang w:val="zh-TW" w:eastAsia="zh-TW"/>
              </w:rPr>
              <w:t>三、付款方式：合同签订后，甲方如须乙方安排拍摄工作需要提前协商，乙方接到甲方通知及确定拍摄时间后，甲方应按约定自合同签订之日起</w:t>
            </w:r>
            <w:r>
              <w:rPr>
                <w:rStyle w:val="24"/>
                <w:rFonts w:ascii="宋体" w:hAnsi="宋体" w:eastAsia="宋体" w:cs="宋体"/>
                <w:color w:val="auto"/>
                <w:shd w:val="clear" w:color="auto" w:fill="FFFF00"/>
                <w:rtl w:val="0"/>
                <w:lang w:val="en-US"/>
              </w:rPr>
              <w:t>5</w:t>
            </w:r>
            <w:r>
              <w:rPr>
                <w:rStyle w:val="26"/>
                <w:rFonts w:ascii="宋体" w:hAnsi="宋体" w:eastAsia="宋体" w:cs="宋体"/>
                <w:color w:val="auto"/>
                <w:shd w:val="clear" w:color="auto" w:fill="FFFF00"/>
                <w:rtl w:val="0"/>
                <w:lang w:val="zh-TW" w:eastAsia="zh-TW"/>
              </w:rPr>
              <w:t>个工作日</w:t>
            </w:r>
            <w:r>
              <w:rPr>
                <w:rStyle w:val="24"/>
                <w:rFonts w:ascii="宋体" w:hAnsi="宋体" w:eastAsia="宋体" w:cs="宋体"/>
                <w:color w:val="auto"/>
                <w:shd w:val="clear" w:color="auto" w:fill="FFFF00"/>
                <w:rtl w:val="0"/>
                <w:lang w:val="en-US"/>
              </w:rPr>
              <w:t>,</w:t>
            </w:r>
            <w:r>
              <w:rPr>
                <w:rStyle w:val="26"/>
                <w:rFonts w:ascii="宋体" w:hAnsi="宋体" w:eastAsia="宋体" w:cs="宋体"/>
                <w:color w:val="auto"/>
                <w:shd w:val="clear" w:color="auto" w:fill="FFFF00"/>
                <w:rtl w:val="0"/>
                <w:lang w:val="zh-TW" w:eastAsia="zh-TW"/>
              </w:rPr>
              <w:t>甲方向乙方支付合同金额的的</w:t>
            </w:r>
            <w:r>
              <w:rPr>
                <w:rStyle w:val="24"/>
                <w:rFonts w:ascii="宋体" w:hAnsi="宋体" w:eastAsia="宋体" w:cs="宋体"/>
                <w:color w:val="auto"/>
                <w:shd w:val="clear" w:color="auto" w:fill="FFFF00"/>
                <w:rtl w:val="0"/>
                <w:lang w:val="en-US"/>
              </w:rPr>
              <w:t>50%</w:t>
            </w:r>
            <w:r>
              <w:rPr>
                <w:rStyle w:val="26"/>
                <w:rFonts w:ascii="宋体" w:hAnsi="宋体" w:eastAsia="宋体" w:cs="宋体"/>
                <w:color w:val="auto"/>
                <w:shd w:val="clear" w:color="auto" w:fill="FFFF00"/>
                <w:rtl w:val="0"/>
                <w:lang w:val="zh-TW" w:eastAsia="zh-TW"/>
              </w:rPr>
              <w:t>，作为合同预付款。本合同摄制工作完成后，该合同预付款转为合同款项。影片修改并制作完成，经甲方审阅合格通过后，甲方需在</w:t>
            </w:r>
            <w:r>
              <w:rPr>
                <w:rStyle w:val="24"/>
                <w:rFonts w:ascii="宋体" w:hAnsi="宋体" w:eastAsia="宋体" w:cs="宋体"/>
                <w:color w:val="auto"/>
                <w:shd w:val="clear" w:color="auto" w:fill="FFFF00"/>
                <w:rtl w:val="0"/>
                <w:lang w:val="en-US"/>
              </w:rPr>
              <w:t>10</w:t>
            </w:r>
            <w:r>
              <w:rPr>
                <w:rStyle w:val="26"/>
                <w:rFonts w:ascii="宋体" w:hAnsi="宋体" w:eastAsia="宋体" w:cs="宋体"/>
                <w:color w:val="auto"/>
                <w:shd w:val="clear" w:color="auto" w:fill="FFFF00"/>
                <w:rtl w:val="0"/>
                <w:lang w:val="zh-TW" w:eastAsia="zh-TW"/>
              </w:rPr>
              <w:t>个工作日内，向乙方支付合同余款，乙方在收到所有款项后</w:t>
            </w:r>
            <w:r>
              <w:rPr>
                <w:rStyle w:val="24"/>
                <w:rFonts w:ascii="宋体" w:hAnsi="宋体" w:eastAsia="宋体" w:cs="宋体"/>
                <w:color w:val="auto"/>
                <w:shd w:val="clear" w:color="auto" w:fill="FFFF00"/>
                <w:rtl w:val="0"/>
                <w:lang w:val="en-US"/>
              </w:rPr>
              <w:t>15</w:t>
            </w:r>
            <w:r>
              <w:rPr>
                <w:rStyle w:val="26"/>
                <w:rFonts w:ascii="宋体" w:hAnsi="宋体" w:eastAsia="宋体" w:cs="宋体"/>
                <w:color w:val="auto"/>
                <w:shd w:val="clear" w:color="auto" w:fill="FFFF00"/>
                <w:rtl w:val="0"/>
                <w:lang w:val="zh-TW" w:eastAsia="zh-TW"/>
              </w:rPr>
              <w:t>天内向甲方开具等额发票。</w:t>
            </w:r>
          </w:p>
          <w:p>
            <w:pPr>
              <w:pStyle w:val="27"/>
              <w:framePr w:wrap="auto" w:vAnchor="margin" w:hAnchor="text" w:yAlign="inline"/>
              <w:bidi w:val="0"/>
              <w:rPr>
                <w:color w:val="auto"/>
                <w:rtl w:val="0"/>
              </w:rPr>
            </w:pPr>
            <w:r>
              <w:rPr>
                <w:color w:val="auto"/>
                <w:rtl w:val="0"/>
                <w:lang w:val="zh-TW" w:eastAsia="zh-TW"/>
              </w:rPr>
              <w:t>四、交货方式：现场交货。</w:t>
            </w:r>
          </w:p>
          <w:p>
            <w:pPr>
              <w:pStyle w:val="27"/>
              <w:framePr w:wrap="auto" w:vAnchor="margin" w:hAnchor="text" w:yAlign="inline"/>
              <w:bidi w:val="0"/>
              <w:rPr>
                <w:color w:val="auto"/>
                <w:rtl w:val="0"/>
              </w:rPr>
            </w:pPr>
            <w:r>
              <w:rPr>
                <w:color w:val="auto"/>
                <w:rtl w:val="0"/>
                <w:lang w:val="zh-TW" w:eastAsia="zh-TW"/>
              </w:rPr>
              <w:t>五、售后服务要求：</w:t>
            </w:r>
          </w:p>
          <w:p>
            <w:pPr>
              <w:pStyle w:val="27"/>
              <w:framePr w:wrap="auto" w:vAnchor="margin" w:hAnchor="text" w:yAlign="inline"/>
              <w:bidi w:val="0"/>
              <w:rPr>
                <w:color w:val="auto"/>
                <w:rtl w:val="0"/>
              </w:rPr>
            </w:pPr>
            <w:r>
              <w:rPr>
                <w:color w:val="auto"/>
                <w:rtl w:val="0"/>
                <w:lang w:val="en-US"/>
              </w:rPr>
              <w:t>1.</w:t>
            </w:r>
            <w:r>
              <w:rPr>
                <w:color w:val="auto"/>
                <w:rtl w:val="0"/>
                <w:lang w:val="zh-TW" w:eastAsia="zh-TW"/>
              </w:rPr>
              <w:t>质量保证期：</w:t>
            </w:r>
            <w:r>
              <w:rPr>
                <w:color w:val="auto"/>
                <w:rtl w:val="0"/>
                <w:lang w:val="en-US"/>
              </w:rPr>
              <w:t>12</w:t>
            </w:r>
            <w:r>
              <w:rPr>
                <w:color w:val="auto"/>
                <w:rtl w:val="0"/>
                <w:lang w:val="zh-TW" w:eastAsia="zh-TW"/>
              </w:rPr>
              <w:t>个月，自验收合同之日起计算。</w:t>
            </w:r>
          </w:p>
          <w:p>
            <w:pPr>
              <w:pStyle w:val="27"/>
              <w:framePr w:wrap="auto" w:vAnchor="margin" w:hAnchor="text" w:yAlign="inline"/>
              <w:bidi w:val="0"/>
              <w:rPr>
                <w:color w:val="auto"/>
                <w:rtl w:val="0"/>
              </w:rPr>
            </w:pPr>
            <w:r>
              <w:rPr>
                <w:color w:val="auto"/>
                <w:rtl w:val="0"/>
                <w:lang w:val="en-US"/>
              </w:rPr>
              <w:t>2.</w:t>
            </w:r>
            <w:r>
              <w:rPr>
                <w:color w:val="auto"/>
                <w:rtl w:val="0"/>
                <w:lang w:val="zh-TW" w:eastAsia="zh-TW"/>
              </w:rPr>
              <w:t>成交供应商应对专题片内容及其版权负责，由此产生的一切后果由供应商承担。</w:t>
            </w:r>
          </w:p>
          <w:p>
            <w:pPr>
              <w:pStyle w:val="27"/>
              <w:framePr w:wrap="auto" w:vAnchor="margin" w:hAnchor="text" w:yAlign="inline"/>
              <w:bidi w:val="0"/>
              <w:rPr>
                <w:color w:val="auto"/>
                <w:rtl w:val="0"/>
              </w:rPr>
            </w:pPr>
            <w:r>
              <w:rPr>
                <w:color w:val="auto"/>
                <w:rtl w:val="0"/>
                <w:lang w:val="en-US"/>
              </w:rPr>
              <w:t>3.</w:t>
            </w:r>
            <w:r>
              <w:rPr>
                <w:color w:val="auto"/>
                <w:rtl w:val="0"/>
                <w:lang w:val="zh-TW" w:eastAsia="zh-TW"/>
              </w:rPr>
              <w:t>成交供应商负责向采购方提供网络、电话及</w:t>
            </w:r>
            <w:r>
              <w:rPr>
                <w:color w:val="auto"/>
                <w:rtl w:val="0"/>
                <w:lang w:val="en-US"/>
              </w:rPr>
              <w:t>EMAIL</w:t>
            </w:r>
            <w:r>
              <w:rPr>
                <w:color w:val="auto"/>
                <w:rtl w:val="0"/>
                <w:lang w:val="zh-TW" w:eastAsia="zh-TW"/>
              </w:rPr>
              <w:t>支持服务，响应时间不超过</w:t>
            </w:r>
            <w:r>
              <w:rPr>
                <w:color w:val="auto"/>
                <w:rtl w:val="0"/>
                <w:lang w:val="en-US"/>
              </w:rPr>
              <w:t>1</w:t>
            </w:r>
            <w:r>
              <w:rPr>
                <w:color w:val="auto"/>
                <w:rtl w:val="0"/>
                <w:lang w:val="zh-TW" w:eastAsia="zh-TW"/>
              </w:rPr>
              <w:t>小时，以保证片子的正常使用；若远程支持无法解决问题的，成交供应商须</w:t>
            </w:r>
            <w:r>
              <w:rPr>
                <w:rFonts w:hint="eastAsia"/>
                <w:color w:val="auto"/>
                <w:rtl w:val="0"/>
                <w:lang w:val="en-US" w:eastAsia="zh-CN"/>
              </w:rPr>
              <w:t>24</w:t>
            </w:r>
            <w:r>
              <w:rPr>
                <w:color w:val="auto"/>
                <w:rtl w:val="0"/>
                <w:lang w:val="zh-TW" w:eastAsia="zh-TW"/>
              </w:rPr>
              <w:t>小时内上门服务，</w:t>
            </w:r>
            <w:r>
              <w:rPr>
                <w:color w:val="auto"/>
                <w:rtl w:val="0"/>
                <w:lang w:val="en-US"/>
              </w:rPr>
              <w:t>3</w:t>
            </w:r>
            <w:r>
              <w:rPr>
                <w:color w:val="auto"/>
                <w:rtl w:val="0"/>
                <w:lang w:val="zh-TW" w:eastAsia="zh-TW"/>
              </w:rPr>
              <w:t>天内解决。</w:t>
            </w:r>
          </w:p>
          <w:p>
            <w:pPr>
              <w:pStyle w:val="27"/>
              <w:framePr w:wrap="auto" w:vAnchor="margin" w:hAnchor="text" w:yAlign="inline"/>
              <w:bidi w:val="0"/>
              <w:rPr>
                <w:color w:val="auto"/>
                <w:rtl w:val="0"/>
              </w:rPr>
            </w:pPr>
            <w:r>
              <w:rPr>
                <w:color w:val="auto"/>
                <w:rtl w:val="0"/>
                <w:lang w:val="en-US"/>
              </w:rPr>
              <w:t xml:space="preserve">4. </w:t>
            </w:r>
            <w:r>
              <w:rPr>
                <w:color w:val="auto"/>
                <w:rtl w:val="0"/>
                <w:lang w:val="zh-TW" w:eastAsia="zh-TW"/>
              </w:rPr>
              <w:t>成交供应商应保障采购方所购片子在使用期内的完整性。成交供应商未经采购方许可，不得擅自改变采购方所购数据的服务模式。</w:t>
            </w:r>
            <w:r>
              <w:rPr>
                <w:color w:val="auto"/>
              </w:rPr>
              <w:tab/>
            </w:r>
          </w:p>
          <w:p>
            <w:pPr>
              <w:pStyle w:val="27"/>
              <w:framePr w:wrap="auto" w:vAnchor="margin" w:hAnchor="text" w:yAlign="inline"/>
              <w:bidi w:val="0"/>
              <w:rPr>
                <w:color w:val="auto"/>
              </w:rPr>
            </w:pPr>
            <w:r>
              <w:rPr>
                <w:color w:val="auto"/>
                <w:rtl w:val="0"/>
                <w:lang w:val="en-US"/>
              </w:rPr>
              <w:t xml:space="preserve">5. </w:t>
            </w:r>
            <w:r>
              <w:rPr>
                <w:color w:val="auto"/>
                <w:rtl w:val="0"/>
                <w:lang w:val="zh-TW" w:eastAsia="zh-TW"/>
              </w:rPr>
              <w:t>成交供应商须定时向采购方通报片子拍摄进展情况和资料。</w:t>
            </w:r>
          </w:p>
          <w:p>
            <w:pPr>
              <w:pStyle w:val="27"/>
              <w:framePr w:wrap="auto" w:vAnchor="margin" w:hAnchor="text" w:yAlign="inline"/>
              <w:bidi w:val="0"/>
              <w:rPr>
                <w:color w:val="auto"/>
                <w:rtl w:val="0"/>
              </w:rPr>
            </w:pPr>
            <w:r>
              <w:rPr>
                <w:color w:val="auto"/>
                <w:rtl w:val="0"/>
                <w:lang w:val="zh-TW" w:eastAsia="zh-TW"/>
              </w:rPr>
              <w:t>六、其他要求：</w:t>
            </w:r>
          </w:p>
          <w:p>
            <w:pPr>
              <w:pStyle w:val="27"/>
              <w:framePr w:wrap="auto" w:vAnchor="margin" w:hAnchor="text" w:yAlign="inline"/>
              <w:bidi w:val="0"/>
              <w:rPr>
                <w:color w:val="auto"/>
                <w:rtl w:val="0"/>
              </w:rPr>
            </w:pPr>
            <w:r>
              <w:rPr>
                <w:color w:val="auto"/>
                <w:rtl w:val="0"/>
                <w:lang w:val="en-US"/>
              </w:rPr>
              <w:t>1.</w:t>
            </w:r>
            <w:r>
              <w:rPr>
                <w:color w:val="auto"/>
                <w:rtl w:val="0"/>
                <w:lang w:val="zh-TW" w:eastAsia="zh-TW"/>
              </w:rPr>
              <w:t>磋商报价必须含以下部分，包括：</w:t>
            </w:r>
          </w:p>
          <w:p>
            <w:pPr>
              <w:pStyle w:val="27"/>
              <w:framePr w:wrap="auto" w:vAnchor="margin" w:hAnchor="text" w:yAlign="inline"/>
              <w:bidi w:val="0"/>
              <w:rPr>
                <w:color w:val="auto"/>
                <w:rtl w:val="0"/>
              </w:rPr>
            </w:pPr>
            <w:r>
              <w:rPr>
                <w:color w:val="auto"/>
                <w:rtl w:val="0"/>
                <w:lang w:val="zh-TW" w:eastAsia="zh-TW"/>
              </w:rPr>
              <w:t>（</w:t>
            </w:r>
            <w:r>
              <w:rPr>
                <w:color w:val="auto"/>
                <w:rtl w:val="0"/>
                <w:lang w:val="en-US"/>
              </w:rPr>
              <w:t>1</w:t>
            </w:r>
            <w:r>
              <w:rPr>
                <w:color w:val="auto"/>
                <w:rtl w:val="0"/>
                <w:lang w:val="zh-TW" w:eastAsia="zh-TW"/>
              </w:rPr>
              <w:t>）服务的价格，包括但不限于全部的策划、文案、剧本、拍摄、编辑、撰稿、后期制作等费用；</w:t>
            </w:r>
          </w:p>
          <w:p>
            <w:pPr>
              <w:pStyle w:val="27"/>
              <w:framePr w:wrap="auto" w:vAnchor="margin" w:hAnchor="text" w:yAlign="inline"/>
              <w:bidi w:val="0"/>
              <w:rPr>
                <w:color w:val="auto"/>
                <w:rtl w:val="0"/>
              </w:rPr>
            </w:pPr>
            <w:r>
              <w:rPr>
                <w:color w:val="auto"/>
                <w:rtl w:val="0"/>
                <w:lang w:val="zh-TW" w:eastAsia="zh-TW"/>
              </w:rPr>
              <w:t>（</w:t>
            </w:r>
            <w:r>
              <w:rPr>
                <w:color w:val="auto"/>
                <w:rtl w:val="0"/>
                <w:lang w:val="en-US"/>
              </w:rPr>
              <w:t>2</w:t>
            </w:r>
            <w:r>
              <w:rPr>
                <w:color w:val="auto"/>
                <w:rtl w:val="0"/>
                <w:lang w:val="zh-TW" w:eastAsia="zh-TW"/>
              </w:rPr>
              <w:t>）必要的保险费用和各项税金。</w:t>
            </w:r>
          </w:p>
          <w:p>
            <w:pPr>
              <w:pStyle w:val="27"/>
              <w:framePr w:wrap="auto" w:vAnchor="margin" w:hAnchor="text" w:yAlign="inline"/>
              <w:bidi w:val="0"/>
              <w:rPr>
                <w:color w:val="auto"/>
                <w:rtl w:val="0"/>
              </w:rPr>
            </w:pPr>
            <w:r>
              <w:rPr>
                <w:color w:val="auto"/>
                <w:rtl w:val="0"/>
                <w:lang w:val="zh-TW" w:eastAsia="zh-TW"/>
              </w:rPr>
              <w:t>（</w:t>
            </w:r>
            <w:r>
              <w:rPr>
                <w:color w:val="auto"/>
                <w:rtl w:val="0"/>
                <w:lang w:val="en-US"/>
              </w:rPr>
              <w:t>3</w:t>
            </w:r>
            <w:r>
              <w:rPr>
                <w:color w:val="auto"/>
                <w:rtl w:val="0"/>
                <w:lang w:val="zh-TW" w:eastAsia="zh-TW"/>
              </w:rPr>
              <w:t>）其他：售后技术支持、售后服务等费用。</w:t>
            </w:r>
          </w:p>
          <w:p>
            <w:pPr>
              <w:pStyle w:val="27"/>
              <w:framePr w:wrap="auto" w:vAnchor="margin" w:hAnchor="text" w:yAlign="inline"/>
              <w:bidi w:val="0"/>
              <w:rPr>
                <w:color w:val="auto"/>
                <w:rtl w:val="0"/>
              </w:rPr>
            </w:pPr>
            <w:r>
              <w:rPr>
                <w:color w:val="auto"/>
                <w:rtl w:val="0"/>
                <w:lang w:val="en-US"/>
              </w:rPr>
              <w:t>2.</w:t>
            </w:r>
            <w:r>
              <w:rPr>
                <w:color w:val="auto"/>
                <w:rtl w:val="0"/>
                <w:lang w:val="zh-TW" w:eastAsia="zh-TW"/>
              </w:rPr>
              <w:t>供应商须在其响应文件中提供符合本次竞争性磋商文件中宣传教育片拍摄方案及技术构想。</w:t>
            </w:r>
          </w:p>
          <w:p>
            <w:pPr>
              <w:pStyle w:val="27"/>
              <w:framePr w:wrap="auto" w:vAnchor="margin" w:hAnchor="text" w:yAlign="inline"/>
              <w:bidi w:val="0"/>
              <w:rPr>
                <w:color w:val="auto"/>
                <w:rtl w:val="0"/>
              </w:rPr>
            </w:pPr>
            <w:r>
              <w:rPr>
                <w:color w:val="auto"/>
                <w:rtl w:val="0"/>
                <w:lang w:val="en-US"/>
              </w:rPr>
              <w:t>3.</w:t>
            </w:r>
            <w:r>
              <w:rPr>
                <w:color w:val="auto"/>
                <w:rtl w:val="0"/>
                <w:lang w:val="zh-TW" w:eastAsia="zh-TW"/>
              </w:rPr>
              <w:t>响应供应商应为专业影视公司和单位，并提供其在人员及设备上能满足本项目要求的证明。</w:t>
            </w:r>
          </w:p>
          <w:p>
            <w:pPr>
              <w:pStyle w:val="27"/>
              <w:framePr w:wrap="auto" w:vAnchor="margin" w:hAnchor="text" w:yAlign="inline"/>
              <w:bidi w:val="0"/>
              <w:rPr>
                <w:color w:val="auto"/>
                <w:rtl w:val="0"/>
              </w:rPr>
            </w:pPr>
            <w:r>
              <w:rPr>
                <w:color w:val="auto"/>
                <w:rtl w:val="0"/>
                <w:lang w:val="en-US"/>
              </w:rPr>
              <w:t>4.</w:t>
            </w:r>
            <w:r>
              <w:rPr>
                <w:color w:val="auto"/>
                <w:rtl w:val="0"/>
                <w:lang w:val="zh-TW" w:eastAsia="zh-TW"/>
              </w:rPr>
              <w:t>响应供应商应有独力的拍片的业务能力和与拍摄范围内涉及人群的良好沟通能力。</w:t>
            </w:r>
          </w:p>
          <w:p>
            <w:pPr>
              <w:pStyle w:val="9"/>
              <w:framePr w:wrap="auto" w:vAnchor="margin" w:hAnchor="text" w:yAlign="inline"/>
              <w:bidi w:val="0"/>
              <w:spacing w:line="400" w:lineRule="exact"/>
              <w:ind w:left="0" w:right="0" w:firstLine="0"/>
              <w:jc w:val="both"/>
              <w:rPr>
                <w:color w:val="auto"/>
                <w:rtl w:val="0"/>
              </w:rPr>
            </w:pPr>
            <w:r>
              <w:rPr>
                <w:color w:val="auto"/>
                <w:rtl w:val="0"/>
                <w:lang w:val="en-US"/>
              </w:rPr>
              <w:t>5.</w:t>
            </w:r>
            <w:r>
              <w:rPr>
                <w:color w:val="auto"/>
                <w:rtl w:val="0"/>
                <w:lang w:val="zh-TW" w:eastAsia="zh-TW"/>
              </w:rPr>
              <w:t>拍摄现场时有可能出现野外工作的人身伤害风险，请响应供应商酌情考虑，并在响应文件中承诺承担风险责任。</w:t>
            </w:r>
          </w:p>
        </w:tc>
      </w:tr>
    </w:tbl>
    <w:p>
      <w:pPr>
        <w:pStyle w:val="16"/>
        <w:framePr w:wrap="auto" w:vAnchor="margin" w:hAnchor="text" w:yAlign="inline"/>
        <w:spacing w:line="240" w:lineRule="auto"/>
        <w:jc w:val="center"/>
        <w:rPr>
          <w:rStyle w:val="24"/>
          <w:rFonts w:ascii="宋体" w:hAnsi="宋体" w:eastAsia="宋体" w:cs="宋体"/>
          <w:b/>
          <w:bCs/>
          <w:outline w:val="0"/>
          <w:color w:val="auto"/>
          <w:u w:color="000000"/>
        </w:rPr>
      </w:pPr>
    </w:p>
    <w:p>
      <w:pPr>
        <w:pStyle w:val="16"/>
        <w:framePr w:wrap="auto" w:vAnchor="margin" w:hAnchor="text" w:yAlign="inline"/>
        <w:rPr>
          <w:rStyle w:val="24"/>
          <w:rFonts w:ascii="宋体" w:hAnsi="宋体" w:eastAsia="宋体" w:cs="宋体"/>
          <w:b/>
          <w:bCs/>
          <w:outline w:val="0"/>
          <w:color w:val="auto"/>
          <w:u w:color="000000"/>
          <w:shd w:val="clear" w:color="auto" w:fill="FFFF00"/>
        </w:rPr>
      </w:pPr>
    </w:p>
    <w:p>
      <w:pPr>
        <w:pStyle w:val="16"/>
        <w:framePr w:wrap="auto" w:vAnchor="margin" w:hAnchor="text" w:yAlign="inline"/>
        <w:rPr>
          <w:rStyle w:val="24"/>
          <w:rFonts w:ascii="宋体" w:hAnsi="宋体" w:eastAsia="宋体" w:cs="宋体"/>
          <w:b/>
          <w:bCs/>
          <w:outline w:val="0"/>
          <w:color w:val="auto"/>
          <w:u w:color="000000"/>
        </w:rPr>
      </w:pPr>
    </w:p>
    <w:p>
      <w:pPr>
        <w:pStyle w:val="16"/>
        <w:framePr w:wrap="auto" w:vAnchor="margin" w:hAnchor="text" w:yAlign="inline"/>
        <w:rPr>
          <w:rStyle w:val="24"/>
          <w:rFonts w:ascii="宋体" w:hAnsi="宋体" w:eastAsia="宋体" w:cs="宋体"/>
          <w:b/>
          <w:bCs/>
          <w:outline w:val="0"/>
          <w:color w:val="auto"/>
          <w:u w:color="000000"/>
        </w:rPr>
      </w:pPr>
    </w:p>
    <w:p>
      <w:pPr>
        <w:pStyle w:val="16"/>
        <w:framePr w:wrap="auto" w:vAnchor="margin" w:hAnchor="text" w:yAlign="inline"/>
        <w:rPr>
          <w:rStyle w:val="24"/>
          <w:rFonts w:ascii="宋体" w:hAnsi="宋体" w:eastAsia="宋体" w:cs="宋体"/>
          <w:b/>
          <w:bCs/>
          <w:outline w:val="0"/>
          <w:color w:val="auto"/>
          <w:u w:color="000000"/>
        </w:rPr>
      </w:pPr>
    </w:p>
    <w:p>
      <w:pPr>
        <w:pStyle w:val="16"/>
        <w:framePr w:wrap="auto" w:vAnchor="margin" w:hAnchor="text" w:yAlign="inline"/>
        <w:rPr>
          <w:rStyle w:val="24"/>
          <w:rFonts w:ascii="宋体" w:hAnsi="宋体" w:eastAsia="宋体" w:cs="宋体"/>
          <w:b/>
          <w:bCs/>
          <w:outline w:val="0"/>
          <w:color w:val="auto"/>
          <w:u w:color="000000"/>
        </w:rPr>
      </w:pPr>
    </w:p>
    <w:p>
      <w:pPr>
        <w:pStyle w:val="16"/>
        <w:framePr w:wrap="auto" w:vAnchor="margin" w:hAnchor="text" w:yAlign="inline"/>
        <w:rPr>
          <w:rStyle w:val="24"/>
          <w:rFonts w:ascii="宋体" w:hAnsi="宋体" w:eastAsia="宋体" w:cs="宋体"/>
          <w:b/>
          <w:bCs/>
          <w:outline w:val="0"/>
          <w:color w:val="auto"/>
          <w:u w:color="000000"/>
        </w:rPr>
      </w:pPr>
    </w:p>
    <w:p>
      <w:pPr>
        <w:pStyle w:val="16"/>
        <w:framePr w:wrap="auto" w:vAnchor="margin" w:hAnchor="text" w:yAlign="inline"/>
        <w:rPr>
          <w:rStyle w:val="24"/>
          <w:rFonts w:ascii="宋体" w:hAnsi="宋体" w:eastAsia="宋体" w:cs="宋体"/>
          <w:b/>
          <w:bCs/>
          <w:outline w:val="0"/>
          <w:color w:val="auto"/>
          <w:u w:color="000000"/>
        </w:rPr>
      </w:pPr>
    </w:p>
    <w:p>
      <w:pPr>
        <w:pStyle w:val="16"/>
        <w:framePr w:wrap="auto" w:vAnchor="margin" w:hAnchor="text" w:yAlign="inline"/>
        <w:rPr>
          <w:rStyle w:val="24"/>
          <w:rFonts w:ascii="宋体" w:hAnsi="宋体" w:eastAsia="宋体" w:cs="宋体"/>
          <w:b/>
          <w:bCs/>
          <w:outline w:val="0"/>
          <w:color w:val="auto"/>
          <w:u w:color="000000"/>
        </w:rPr>
      </w:pPr>
    </w:p>
    <w:p>
      <w:pPr>
        <w:pStyle w:val="15"/>
        <w:framePr w:wrap="auto" w:vAnchor="margin" w:hAnchor="text" w:yAlign="inline"/>
        <w:jc w:val="center"/>
        <w:rPr>
          <w:rStyle w:val="24"/>
          <w:outline w:val="0"/>
          <w:color w:val="auto"/>
          <w:u w:color="000000"/>
          <w:lang w:val="zh-TW" w:eastAsia="zh-TW"/>
        </w:rPr>
      </w:pPr>
      <w:bookmarkStart w:id="18" w:name="_Toc11"/>
      <w:r>
        <w:rPr>
          <w:rStyle w:val="24"/>
          <w:rFonts w:ascii="宋体" w:hAnsi="宋体" w:eastAsia="宋体" w:cs="宋体"/>
          <w:outline w:val="0"/>
          <w:color w:val="auto"/>
          <w:u w:color="000000"/>
          <w:rtl w:val="0"/>
          <w:lang w:val="zh-TW" w:eastAsia="zh-TW"/>
        </w:rPr>
        <w:t>第四章  评审程序、评审方法和评审标准</w:t>
      </w:r>
      <w:bookmarkEnd w:id="18"/>
    </w:p>
    <w:p>
      <w:pPr>
        <w:pStyle w:val="9"/>
        <w:framePr w:wrap="auto" w:vAnchor="margin" w:hAnchor="text" w:yAlign="inline"/>
        <w:spacing w:line="400" w:lineRule="exact"/>
        <w:ind w:firstLine="422"/>
        <w:rPr>
          <w:rStyle w:val="24"/>
          <w:rFonts w:ascii="宋体" w:hAnsi="宋体" w:eastAsia="宋体" w:cs="宋体"/>
          <w:b/>
          <w:bCs/>
          <w:outline w:val="0"/>
          <w:color w:val="auto"/>
          <w:u w:color="000000"/>
          <w:lang w:val="zh-TW" w:eastAsia="zh-TW"/>
        </w:rPr>
      </w:pPr>
      <w:r>
        <w:rPr>
          <w:rStyle w:val="24"/>
          <w:rFonts w:ascii="宋体" w:hAnsi="宋体" w:eastAsia="宋体" w:cs="宋体"/>
          <w:b/>
          <w:bCs/>
          <w:outline w:val="0"/>
          <w:color w:val="auto"/>
          <w:u w:color="000000"/>
          <w:rtl w:val="0"/>
          <w:lang w:val="zh-TW" w:eastAsia="zh-TW"/>
        </w:rPr>
        <w:t>一、评审程序和评审方法</w:t>
      </w:r>
    </w:p>
    <w:p>
      <w:pPr>
        <w:pStyle w:val="9"/>
        <w:framePr w:wrap="auto" w:vAnchor="margin" w:hAnchor="text" w:yAlign="inline"/>
        <w:spacing w:line="400" w:lineRule="exact"/>
        <w:ind w:firstLine="422"/>
        <w:rPr>
          <w:rStyle w:val="24"/>
          <w:rFonts w:ascii="宋体" w:hAnsi="宋体" w:eastAsia="宋体" w:cs="宋体"/>
          <w:b/>
          <w:bCs/>
          <w:outline w:val="0"/>
          <w:color w:val="auto"/>
          <w:u w:color="000000"/>
          <w:lang w:val="zh-TW" w:eastAsia="zh-TW"/>
        </w:rPr>
      </w:pPr>
      <w:r>
        <w:rPr>
          <w:rStyle w:val="24"/>
          <w:rFonts w:ascii="宋体" w:hAnsi="宋体" w:eastAsia="宋体" w:cs="宋体"/>
          <w:b/>
          <w:bCs/>
          <w:outline w:val="0"/>
          <w:color w:val="auto"/>
          <w:u w:color="000000"/>
          <w:rtl w:val="0"/>
          <w:lang w:val="zh-TW" w:eastAsia="zh-TW"/>
        </w:rPr>
        <w:t>（一）磋商小组成立</w:t>
      </w:r>
    </w:p>
    <w:p>
      <w:pPr>
        <w:pStyle w:val="9"/>
        <w:framePr w:wrap="auto" w:vAnchor="margin" w:hAnchor="text" w:yAlign="inline"/>
        <w:spacing w:line="400" w:lineRule="exact"/>
        <w:ind w:firstLine="424"/>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磋商小组由采购人代表和评审专家共</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人以上单数组成，具体人数见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，其中评审专家人数不得少于磋商小组成员总数的</w:t>
      </w:r>
      <w:r>
        <w:rPr>
          <w:rStyle w:val="25"/>
          <w:rFonts w:ascii="宋体" w:hAnsi="宋体" w:eastAsia="宋体" w:cs="宋体"/>
          <w:outline w:val="0"/>
          <w:color w:val="auto"/>
          <w:u w:color="000000"/>
          <w:rtl w:val="0"/>
          <w:lang w:val="en-US"/>
        </w:rPr>
        <w:t>2/3</w:t>
      </w:r>
      <w:r>
        <w:rPr>
          <w:rStyle w:val="24"/>
          <w:rFonts w:ascii="宋体" w:hAnsi="宋体" w:eastAsia="宋体" w:cs="宋体"/>
          <w:outline w:val="0"/>
          <w:color w:val="auto"/>
          <w:u w:color="000000"/>
          <w:rtl w:val="0"/>
          <w:lang w:val="zh-TW" w:eastAsia="zh-TW"/>
        </w:rPr>
        <w:t>。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人以上单数组成。</w:t>
      </w:r>
    </w:p>
    <w:p>
      <w:pPr>
        <w:pStyle w:val="9"/>
        <w:framePr w:wrap="auto" w:vAnchor="margin" w:hAnchor="text" w:yAlign="inline"/>
        <w:spacing w:line="400" w:lineRule="exact"/>
        <w:ind w:firstLine="424"/>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名法律专家。</w:t>
      </w:r>
    </w:p>
    <w:p>
      <w:pPr>
        <w:pStyle w:val="9"/>
        <w:framePr w:wrap="auto" w:vAnchor="margin" w:hAnchor="text" w:yAlign="inline"/>
        <w:spacing w:line="400" w:lineRule="exact"/>
        <w:ind w:firstLine="424"/>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响应文件的开启：具体详见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00" w:lineRule="exact"/>
        <w:ind w:firstLine="422"/>
        <w:rPr>
          <w:rStyle w:val="24"/>
          <w:rFonts w:ascii="宋体" w:hAnsi="宋体" w:eastAsia="宋体" w:cs="宋体"/>
          <w:b/>
          <w:bCs/>
          <w:outline w:val="0"/>
          <w:color w:val="auto"/>
          <w:u w:color="000000"/>
          <w:lang w:val="zh-TW" w:eastAsia="zh-TW"/>
        </w:rPr>
      </w:pPr>
      <w:r>
        <w:rPr>
          <w:rStyle w:val="24"/>
          <w:rFonts w:ascii="宋体" w:hAnsi="宋体" w:eastAsia="宋体" w:cs="宋体"/>
          <w:b/>
          <w:bCs/>
          <w:outline w:val="0"/>
          <w:color w:val="auto"/>
          <w:u w:color="000000"/>
          <w:rtl w:val="0"/>
          <w:lang w:val="zh-TW" w:eastAsia="zh-TW"/>
        </w:rPr>
        <w:t>（二）响应文件评审程序</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资格审查</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4.1</w:t>
      </w:r>
      <w:r>
        <w:rPr>
          <w:rStyle w:val="24"/>
          <w:rFonts w:ascii="宋体" w:hAnsi="宋体" w:eastAsia="宋体" w:cs="宋体"/>
          <w:outline w:val="0"/>
          <w:color w:val="auto"/>
          <w:u w:color="000000"/>
          <w:rtl w:val="0"/>
          <w:lang w:val="zh-TW" w:eastAsia="zh-TW"/>
        </w:rPr>
        <w:t>响应文件开启后，磋商小组依法对供应商的资格证明文件进行审查。</w:t>
      </w:r>
      <w:r>
        <w:rPr>
          <w:rStyle w:val="25"/>
          <w:rFonts w:ascii="宋体" w:hAnsi="宋体" w:eastAsia="宋体" w:cs="宋体"/>
          <w:outline w:val="0"/>
          <w:color w:val="auto"/>
          <w:u w:color="000000"/>
          <w:rtl w:val="0"/>
          <w:lang w:val="en-US"/>
        </w:rPr>
        <w:t xml:space="preserve"> </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4.2</w:t>
      </w:r>
      <w:r>
        <w:rPr>
          <w:rStyle w:val="24"/>
          <w:rFonts w:ascii="宋体" w:hAnsi="宋体" w:eastAsia="宋体" w:cs="宋体"/>
          <w:outline w:val="0"/>
          <w:color w:val="auto"/>
          <w:u w:color="000000"/>
          <w:rtl w:val="0"/>
          <w:lang w:val="zh-TW" w:eastAsia="zh-TW"/>
        </w:rPr>
        <w:t>资格审查标准为本竞争性磋商文件中载明对供应商资格要求的条件。资格审查采用合格制，凡符合竞争性磋商文件规定的供应商资格要求的响应文件均通过资格审查。</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4.3</w:t>
      </w:r>
      <w:r>
        <w:rPr>
          <w:rStyle w:val="24"/>
          <w:rFonts w:ascii="宋体" w:hAnsi="宋体" w:eastAsia="宋体" w:cs="宋体"/>
          <w:outline w:val="0"/>
          <w:color w:val="auto"/>
          <w:u w:color="000000"/>
          <w:rtl w:val="0"/>
          <w:lang w:val="zh-TW" w:eastAsia="zh-TW"/>
        </w:rPr>
        <w:t>供应商有下列情形之一的，资格审查不通过，其响应文件按无效响应处理：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）未按竞争性磋商文件规定的方式获取本竞争性磋商文件的供应商；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）不具备竞争性磋商文件中规定的资格要求的；（注：其中信用查询规则见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）响应文件未提供任一项</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资格证明文件规定的</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必须提供</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的文件资料的；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）响应文件提供的资格证明文件出现任一项不符合</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资格证明文件规定的</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必须提供</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的文件资料要求或者无效的。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4.4</w:t>
      </w:r>
      <w:r>
        <w:rPr>
          <w:rStyle w:val="24"/>
          <w:rFonts w:ascii="宋体" w:hAnsi="宋体" w:eastAsia="宋体" w:cs="宋体"/>
          <w:outline w:val="0"/>
          <w:color w:val="auto"/>
          <w:u w:color="000000"/>
          <w:rtl w:val="0"/>
          <w:lang w:val="zh-TW" w:eastAsia="zh-TW"/>
        </w:rPr>
        <w:t>通过资格审查的合格供应商不足</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家的，不得进入符合性审查环节，采购人或采购代理机构应当重新开展采购活动。</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符合性审查</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bookmarkStart w:id="19" w:name="_Hlk42528882"/>
      <w:r>
        <w:rPr>
          <w:rStyle w:val="25"/>
          <w:rFonts w:ascii="宋体" w:hAnsi="宋体" w:eastAsia="宋体" w:cs="宋体"/>
          <w:outline w:val="0"/>
          <w:color w:val="auto"/>
          <w:u w:color="000000"/>
          <w:rtl w:val="0"/>
          <w:lang w:val="en-US"/>
        </w:rPr>
        <w:t>5.1</w:t>
      </w:r>
      <w:r>
        <w:rPr>
          <w:rStyle w:val="24"/>
          <w:rFonts w:ascii="宋体" w:hAnsi="宋体" w:eastAsia="宋体" w:cs="宋体"/>
          <w:outline w:val="0"/>
          <w:color w:val="auto"/>
          <w:u w:color="000000"/>
          <w:rtl w:val="0"/>
          <w:lang w:val="zh-TW" w:eastAsia="zh-TW"/>
        </w:rPr>
        <w:t>由磋商小组对通过资格审查的合格供应商的响应文件的竞标报价、商务、技术等实质性要求进行符合性审查，以确定其是否满足竞争性磋商文件的实质性要求。</w:t>
      </w:r>
    </w:p>
    <w:bookmarkEnd w:id="19"/>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5.2</w:t>
      </w:r>
      <w:r>
        <w:rPr>
          <w:rStyle w:val="24"/>
          <w:rFonts w:ascii="宋体" w:hAnsi="宋体" w:eastAsia="宋体" w:cs="宋体"/>
          <w:outline w:val="0"/>
          <w:color w:val="auto"/>
          <w:u w:color="000000"/>
          <w:rtl w:val="0"/>
          <w:lang w:val="zh-TW" w:eastAsia="zh-TW"/>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framePr w:wrap="auto" w:vAnchor="margin" w:hAnchor="text" w:yAlign="inline"/>
        <w:spacing w:line="400" w:lineRule="exact"/>
        <w:ind w:firstLine="420"/>
        <w:rPr>
          <w:rStyle w:val="24"/>
          <w:rFonts w:ascii="宋体" w:hAnsi="宋体" w:eastAsia="宋体" w:cs="宋体"/>
          <w:outline w:val="0"/>
          <w:color w:val="auto"/>
          <w:spacing w:val="0"/>
          <w:u w:color="000000"/>
        </w:rPr>
      </w:pPr>
      <w:r>
        <w:rPr>
          <w:rStyle w:val="25"/>
          <w:rFonts w:ascii="宋体" w:hAnsi="宋体" w:eastAsia="宋体" w:cs="宋体"/>
          <w:outline w:val="0"/>
          <w:color w:val="auto"/>
          <w:u w:color="000000"/>
          <w:rtl w:val="0"/>
          <w:lang w:val="en-US"/>
        </w:rPr>
        <w:t>5.3</w:t>
      </w:r>
      <w:r>
        <w:rPr>
          <w:rStyle w:val="24"/>
          <w:rFonts w:ascii="宋体" w:hAnsi="宋体" w:eastAsia="宋体" w:cs="宋体"/>
          <w:outline w:val="0"/>
          <w:color w:val="auto"/>
          <w:u w:color="000000"/>
          <w:rtl w:val="0"/>
          <w:lang w:val="zh-TW" w:eastAsia="zh-TW"/>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w:t>
      </w:r>
      <w:r>
        <w:rPr>
          <w:rStyle w:val="24"/>
          <w:rFonts w:ascii="宋体" w:hAnsi="宋体" w:eastAsia="宋体" w:cs="宋体"/>
          <w:outline w:val="0"/>
          <w:color w:val="auto"/>
          <w:spacing w:val="0"/>
          <w:u w:color="000000"/>
          <w:rtl w:val="0"/>
          <w:lang w:val="zh-TW" w:eastAsia="zh-TW"/>
        </w:rPr>
        <w:t>应当附法定代表人授权书</w:t>
      </w:r>
      <w:r>
        <w:rPr>
          <w:rStyle w:val="24"/>
          <w:rFonts w:ascii="宋体" w:hAnsi="宋体" w:eastAsia="宋体" w:cs="宋体"/>
          <w:outline w:val="0"/>
          <w:color w:val="auto"/>
          <w:u w:color="000000"/>
          <w:rtl w:val="0"/>
          <w:lang w:val="zh-TW" w:eastAsia="zh-TW"/>
        </w:rPr>
        <w:t>（若委托代理人为响应文件中承诺的授权委托代理人的，无须出示法定代表人授权委托书）</w:t>
      </w:r>
      <w:r>
        <w:rPr>
          <w:rStyle w:val="24"/>
          <w:rFonts w:ascii="宋体" w:hAnsi="宋体" w:eastAsia="宋体" w:cs="宋体"/>
          <w:outline w:val="0"/>
          <w:color w:val="auto"/>
          <w:spacing w:val="0"/>
          <w:u w:color="000000"/>
          <w:rtl w:val="0"/>
          <w:lang w:val="zh-TW" w:eastAsia="zh-TW"/>
        </w:rPr>
        <w:t>。供应商为自然人的，应当由本人签字并附身份证明。</w:t>
      </w:r>
    </w:p>
    <w:p>
      <w:pPr>
        <w:pStyle w:val="9"/>
        <w:framePr w:wrap="auto" w:vAnchor="margin" w:hAnchor="text" w:yAlign="inline"/>
        <w:spacing w:line="400" w:lineRule="exact"/>
        <w:ind w:firstLine="396"/>
        <w:rPr>
          <w:rStyle w:val="24"/>
          <w:rFonts w:ascii="宋体" w:hAnsi="宋体" w:eastAsia="宋体" w:cs="宋体"/>
          <w:outline w:val="0"/>
          <w:color w:val="auto"/>
          <w:u w:color="000000"/>
        </w:rPr>
      </w:pPr>
      <w:r>
        <w:rPr>
          <w:rStyle w:val="24"/>
          <w:rFonts w:ascii="宋体" w:hAnsi="宋体" w:eastAsia="宋体" w:cs="宋体"/>
          <w:outline w:val="0"/>
          <w:color w:val="auto"/>
          <w:spacing w:val="0"/>
          <w:u w:color="000000"/>
          <w:rtl w:val="0"/>
          <w:lang w:val="en-US"/>
        </w:rPr>
        <w:t>5.4</w:t>
      </w:r>
      <w:r>
        <w:rPr>
          <w:rStyle w:val="24"/>
          <w:rFonts w:ascii="宋体" w:hAnsi="宋体" w:eastAsia="宋体" w:cs="宋体"/>
          <w:outline w:val="0"/>
          <w:color w:val="auto"/>
          <w:u w:color="000000"/>
          <w:rtl w:val="0"/>
          <w:lang w:val="zh-TW" w:eastAsia="zh-TW"/>
        </w:rPr>
        <w:t xml:space="preserve">首次响应文件报价出现前后不一致的，按照下列规定修正： </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）响应文件中报价表内容与响应文件中相应内容不一致的，以报价表为准；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）大写金额和小写金额不一致的，以大写金额为准；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）单价金额小数点或者百分比有明显错位的，以报价表的总价为准，并修改单价；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）总价金额与按单价汇总金额不一致的，以单价金额计算结果为准。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同时出现两种以上不一致的，按照以上（</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）规定的顺序逐条进行修正。修正后的报价经供应商确认后产生约束力，供应商不确认的，其响应文件按无效响应处理。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5.5</w:t>
      </w:r>
      <w:r>
        <w:rPr>
          <w:rStyle w:val="24"/>
          <w:rFonts w:ascii="宋体" w:hAnsi="宋体" w:eastAsia="宋体" w:cs="宋体"/>
          <w:outline w:val="0"/>
          <w:color w:val="auto"/>
          <w:u w:color="000000"/>
          <w:rtl w:val="0"/>
          <w:lang w:val="zh-TW" w:eastAsia="zh-TW"/>
        </w:rPr>
        <w:t>商务技术报价评审</w:t>
      </w:r>
    </w:p>
    <w:p>
      <w:pPr>
        <w:pStyle w:val="9"/>
        <w:framePr w:wrap="auto" w:vAnchor="margin" w:hAnchor="text" w:yAlign="inline"/>
        <w:spacing w:line="40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在评审时，如发现下列情形之一的，将被视为响应文件无效处理：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）商务技术评审</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）提供响应文件正、副本数量不足的；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）响应文件未按竞争性磋商文件要求签署、盖章的；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 xml:space="preserve">）委托代理人未能出具有效身份证明或出具的身份证明与授权委托书中的信息不符的； </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）响应文件未提供任一项</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第</w:t>
      </w:r>
      <w:r>
        <w:rPr>
          <w:rStyle w:val="25"/>
          <w:rFonts w:ascii="宋体" w:hAnsi="宋体" w:eastAsia="宋体" w:cs="宋体"/>
          <w:outline w:val="0"/>
          <w:color w:val="auto"/>
          <w:u w:color="000000"/>
          <w:rtl w:val="0"/>
          <w:lang w:val="en-US"/>
        </w:rPr>
        <w:t>12.2</w:t>
      </w:r>
      <w:r>
        <w:rPr>
          <w:rStyle w:val="24"/>
          <w:rFonts w:ascii="宋体" w:hAnsi="宋体" w:eastAsia="宋体" w:cs="宋体"/>
          <w:outline w:val="0"/>
          <w:color w:val="auto"/>
          <w:u w:color="000000"/>
          <w:rtl w:val="0"/>
          <w:lang w:val="zh-TW" w:eastAsia="zh-TW"/>
        </w:rPr>
        <w:t>条规定的</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必须提供</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或者</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委托时必须提供</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的文件资料的；响应文件提供的报价商务技术文件出现任一项不符合</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第</w:t>
      </w:r>
      <w:r>
        <w:rPr>
          <w:rStyle w:val="25"/>
          <w:rFonts w:ascii="宋体" w:hAnsi="宋体" w:eastAsia="宋体" w:cs="宋体"/>
          <w:outline w:val="0"/>
          <w:color w:val="auto"/>
          <w:u w:color="000000"/>
          <w:rtl w:val="0"/>
          <w:lang w:val="en-US"/>
        </w:rPr>
        <w:t>12.2</w:t>
      </w:r>
      <w:r>
        <w:rPr>
          <w:rStyle w:val="24"/>
          <w:rFonts w:ascii="宋体" w:hAnsi="宋体" w:eastAsia="宋体" w:cs="宋体"/>
          <w:outline w:val="0"/>
          <w:color w:val="auto"/>
          <w:u w:color="000000"/>
          <w:rtl w:val="0"/>
          <w:lang w:val="zh-TW" w:eastAsia="zh-TW"/>
        </w:rPr>
        <w:t>条规定的</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必须提供</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或者</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委托时必须提供</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的文件资料要求或者无效的。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）商务条款中标</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的条款发生负偏离的或允许负偏离的条款数超过</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规定项数的或标明实质性的要求发生负偏离的；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6</w:t>
      </w:r>
      <w:r>
        <w:rPr>
          <w:rStyle w:val="24"/>
          <w:rFonts w:ascii="宋体" w:hAnsi="宋体" w:eastAsia="宋体" w:cs="宋体"/>
          <w:outline w:val="0"/>
          <w:color w:val="auto"/>
          <w:u w:color="000000"/>
          <w:rtl w:val="0"/>
          <w:lang w:val="zh-TW" w:eastAsia="zh-TW"/>
        </w:rPr>
        <w:t>）未对竞标有效期作出响应或响应文件承诺的竞标有效期不满足竞争性磋商文件要求的；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w:t>
      </w:r>
      <w:r>
        <w:rPr>
          <w:rStyle w:val="24"/>
          <w:rFonts w:ascii="宋体" w:hAnsi="宋体" w:eastAsia="宋体" w:cs="宋体"/>
          <w:outline w:val="0"/>
          <w:color w:val="auto"/>
          <w:u w:color="000000"/>
          <w:rtl w:val="0"/>
          <w:lang w:val="zh-TW" w:eastAsia="zh-TW"/>
        </w:rPr>
        <w:t>）响应文件的实质性内容未使用中文表述、使用计量单位不符合竞争性磋商文件要求的；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8</w:t>
      </w:r>
      <w:r>
        <w:rPr>
          <w:rStyle w:val="24"/>
          <w:rFonts w:ascii="宋体" w:hAnsi="宋体" w:eastAsia="宋体" w:cs="宋体"/>
          <w:outline w:val="0"/>
          <w:color w:val="auto"/>
          <w:u w:color="000000"/>
          <w:rtl w:val="0"/>
          <w:lang w:val="zh-TW" w:eastAsia="zh-TW"/>
        </w:rPr>
        <w:t>）响应文件中的文件资料因填写不齐全或者内容虚假或者出现其他情形而导致被磋商小组认定无效的；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9</w:t>
      </w:r>
      <w:r>
        <w:rPr>
          <w:rStyle w:val="24"/>
          <w:rFonts w:ascii="宋体" w:hAnsi="宋体" w:eastAsia="宋体" w:cs="宋体"/>
          <w:outline w:val="0"/>
          <w:color w:val="auto"/>
          <w:u w:color="000000"/>
          <w:rtl w:val="0"/>
          <w:lang w:val="zh-TW" w:eastAsia="zh-TW"/>
        </w:rPr>
        <w:t>）响应文件含有采购人不能接受的附加条件的；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10</w:t>
      </w:r>
      <w:r>
        <w:rPr>
          <w:rStyle w:val="24"/>
          <w:rFonts w:ascii="宋体" w:hAnsi="宋体" w:eastAsia="宋体" w:cs="宋体"/>
          <w:outline w:val="0"/>
          <w:color w:val="auto"/>
          <w:u w:color="000000"/>
          <w:rtl w:val="0"/>
          <w:lang w:val="zh-TW" w:eastAsia="zh-TW"/>
        </w:rPr>
        <w:t>）属于</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供应商须知正文</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第</w:t>
      </w:r>
      <w:r>
        <w:rPr>
          <w:rStyle w:val="25"/>
          <w:rFonts w:ascii="宋体" w:hAnsi="宋体" w:eastAsia="宋体" w:cs="宋体"/>
          <w:outline w:val="0"/>
          <w:color w:val="auto"/>
          <w:u w:color="000000"/>
          <w:rtl w:val="0"/>
          <w:lang w:val="en-US"/>
        </w:rPr>
        <w:t>7.7</w:t>
      </w:r>
      <w:r>
        <w:rPr>
          <w:rStyle w:val="24"/>
          <w:rFonts w:ascii="宋体" w:hAnsi="宋体" w:eastAsia="宋体" w:cs="宋体"/>
          <w:outline w:val="0"/>
          <w:color w:val="auto"/>
          <w:u w:color="000000"/>
          <w:rtl w:val="0"/>
          <w:lang w:val="zh-TW" w:eastAsia="zh-TW"/>
        </w:rPr>
        <w:t>条和第</w:t>
      </w:r>
      <w:r>
        <w:rPr>
          <w:rStyle w:val="25"/>
          <w:rFonts w:ascii="宋体" w:hAnsi="宋体" w:eastAsia="宋体" w:cs="宋体"/>
          <w:outline w:val="0"/>
          <w:color w:val="auto"/>
          <w:u w:color="000000"/>
          <w:rtl w:val="0"/>
          <w:lang w:val="en-US"/>
        </w:rPr>
        <w:t>7.9</w:t>
      </w:r>
      <w:r>
        <w:rPr>
          <w:rStyle w:val="24"/>
          <w:rFonts w:ascii="宋体" w:hAnsi="宋体" w:eastAsia="宋体" w:cs="宋体"/>
          <w:outline w:val="0"/>
          <w:color w:val="auto"/>
          <w:u w:color="000000"/>
          <w:rtl w:val="0"/>
          <w:lang w:val="zh-TW" w:eastAsia="zh-TW"/>
        </w:rPr>
        <w:t>条（</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）的情形的；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11</w:t>
      </w:r>
      <w:r>
        <w:rPr>
          <w:rStyle w:val="24"/>
          <w:rFonts w:ascii="宋体" w:hAnsi="宋体" w:eastAsia="宋体" w:cs="宋体"/>
          <w:outline w:val="0"/>
          <w:color w:val="auto"/>
          <w:u w:color="000000"/>
          <w:rtl w:val="0"/>
          <w:lang w:val="zh-TW" w:eastAsia="zh-TW"/>
        </w:rPr>
        <w:t>）明显不满足竞争性磋商文件要求的技术规格、安全、质量标准，或者与竞争性磋商文件中标</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的技术需求或标明实质性的要求发生负偏离的；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w:t>
      </w:r>
      <w:r>
        <w:rPr>
          <w:rStyle w:val="24"/>
          <w:rFonts w:ascii="宋体" w:hAnsi="宋体" w:eastAsia="宋体" w:cs="宋体"/>
          <w:outline w:val="0"/>
          <w:color w:val="auto"/>
          <w:u w:color="000000"/>
          <w:rtl w:val="0"/>
          <w:lang w:val="zh-TW" w:eastAsia="zh-TW"/>
        </w:rPr>
        <w:t>）技术需求允许负偏离的条款数超过</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规定项数的；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13</w:t>
      </w:r>
      <w:r>
        <w:rPr>
          <w:rStyle w:val="24"/>
          <w:rFonts w:ascii="宋体" w:hAnsi="宋体" w:eastAsia="宋体" w:cs="宋体"/>
          <w:outline w:val="0"/>
          <w:color w:val="auto"/>
          <w:u w:color="000000"/>
          <w:rtl w:val="0"/>
          <w:lang w:val="zh-TW" w:eastAsia="zh-TW"/>
        </w:rPr>
        <w:t>）虚假竞标，或者出现其他情形而导致被磋商小组认定无效的；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14</w:t>
      </w:r>
      <w:r>
        <w:rPr>
          <w:rStyle w:val="24"/>
          <w:rFonts w:ascii="宋体" w:hAnsi="宋体" w:eastAsia="宋体" w:cs="宋体"/>
          <w:outline w:val="0"/>
          <w:color w:val="auto"/>
          <w:u w:color="000000"/>
          <w:rtl w:val="0"/>
          <w:lang w:val="zh-TW" w:eastAsia="zh-TW"/>
        </w:rPr>
        <w:t>）竞标技术方案不明确，竞争性磋商文件未允许但响应文件中存在一个或一个以上备选（替代）竞标方案的；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15</w:t>
      </w:r>
      <w:r>
        <w:rPr>
          <w:rStyle w:val="24"/>
          <w:rFonts w:ascii="宋体" w:hAnsi="宋体" w:eastAsia="宋体" w:cs="宋体"/>
          <w:outline w:val="0"/>
          <w:color w:val="auto"/>
          <w:u w:color="000000"/>
          <w:rtl w:val="0"/>
          <w:lang w:val="zh-TW" w:eastAsia="zh-TW"/>
        </w:rPr>
        <w:t>）未响应竞争性磋商文件实质性要求的；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16</w:t>
      </w:r>
      <w:r>
        <w:rPr>
          <w:rStyle w:val="24"/>
          <w:rFonts w:ascii="宋体" w:hAnsi="宋体" w:eastAsia="宋体" w:cs="宋体"/>
          <w:outline w:val="0"/>
          <w:color w:val="auto"/>
          <w:u w:color="000000"/>
          <w:rtl w:val="0"/>
          <w:lang w:val="zh-TW" w:eastAsia="zh-TW"/>
        </w:rPr>
        <w:t>）法律、法规和竞争性磋商文件规定的其他无效情形。</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）报价评审</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 xml:space="preserve">1) </w:t>
      </w:r>
      <w:r>
        <w:rPr>
          <w:rStyle w:val="24"/>
          <w:rFonts w:ascii="宋体" w:hAnsi="宋体" w:eastAsia="宋体" w:cs="宋体"/>
          <w:outline w:val="0"/>
          <w:color w:val="auto"/>
          <w:u w:color="000000"/>
          <w:rtl w:val="0"/>
          <w:lang w:val="zh-TW" w:eastAsia="zh-TW"/>
        </w:rPr>
        <w:t>响应文件未提供</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第</w:t>
      </w:r>
      <w:r>
        <w:rPr>
          <w:rStyle w:val="25"/>
          <w:rFonts w:ascii="宋体" w:hAnsi="宋体" w:eastAsia="宋体" w:cs="宋体"/>
          <w:outline w:val="0"/>
          <w:color w:val="auto"/>
          <w:u w:color="000000"/>
          <w:rtl w:val="0"/>
          <w:lang w:val="en-US"/>
        </w:rPr>
        <w:t>12.2</w:t>
      </w:r>
      <w:r>
        <w:rPr>
          <w:rStyle w:val="24"/>
          <w:rFonts w:ascii="宋体" w:hAnsi="宋体" w:eastAsia="宋体" w:cs="宋体"/>
          <w:outline w:val="0"/>
          <w:color w:val="auto"/>
          <w:u w:color="000000"/>
          <w:rtl w:val="0"/>
          <w:lang w:val="zh-TW" w:eastAsia="zh-TW"/>
        </w:rPr>
        <w:t>条规定中的</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竞标报价表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）未采用人民币报价或者未按照竞争性磋商文件标明的币种报价的；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供应商未就所竞标分标进行报价或存在漏项报价；供应商未就所竞标分标的单项内容作唯一报价；供应商未就所竞标分标的全部内容作唯一总价报价；供应商响应文件中存在有选择、有条件报价的（竞争性磋商文件允许有备选方案或其他约定的除外）；</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）竞标报价（包含首次报价、最后报价）超过所竞标分标规定的采购预算金额或者最高限价的（如本项目公布了最高限价）；</w:t>
      </w:r>
      <w:bookmarkStart w:id="20" w:name="_Hlk42596405"/>
      <w:r>
        <w:rPr>
          <w:rStyle w:val="24"/>
          <w:rFonts w:ascii="宋体" w:hAnsi="宋体" w:eastAsia="宋体" w:cs="宋体"/>
          <w:outline w:val="0"/>
          <w:color w:val="auto"/>
          <w:u w:color="000000"/>
          <w:rtl w:val="0"/>
          <w:lang w:val="zh-TW" w:eastAsia="zh-TW"/>
        </w:rPr>
        <w:t>竞标报价（包含首次报价、最后报价）</w:t>
      </w:r>
      <w:bookmarkEnd w:id="20"/>
      <w:bookmarkStart w:id="21" w:name="_Hlk42596276"/>
      <w:r>
        <w:rPr>
          <w:rStyle w:val="24"/>
          <w:rFonts w:ascii="宋体" w:hAnsi="宋体" w:eastAsia="宋体" w:cs="宋体"/>
          <w:outline w:val="0"/>
          <w:color w:val="auto"/>
          <w:u w:color="000000"/>
          <w:rtl w:val="0"/>
          <w:lang w:val="zh-TW" w:eastAsia="zh-TW"/>
        </w:rPr>
        <w:t>超过竞争性磋商文件分项采购预算金额或者最高限价的</w:t>
      </w:r>
      <w:bookmarkEnd w:id="21"/>
      <w:r>
        <w:rPr>
          <w:rStyle w:val="24"/>
          <w:rFonts w:ascii="宋体" w:hAnsi="宋体" w:eastAsia="宋体" w:cs="宋体"/>
          <w:outline w:val="0"/>
          <w:color w:val="auto"/>
          <w:u w:color="000000"/>
          <w:rtl w:val="0"/>
          <w:lang w:val="zh-TW" w:eastAsia="zh-TW"/>
        </w:rPr>
        <w:t>（如本项目公布了最高限价）；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修正后的报价，供应商不确认的；或经供应商确认修正后的竞标报价（包含首次报价、最后报价）超过所竞标分标规定的采购预算金额或者最高限价的（如本项目公布了最高限价）；或经供应商确认修正后竞标报价（包含首次报价、最后报价）超过竞争性磋商文件分项采购预算金额或者最高限价的（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5.6</w:t>
      </w:r>
      <w:r>
        <w:rPr>
          <w:rStyle w:val="24"/>
          <w:rFonts w:ascii="宋体" w:hAnsi="宋体" w:eastAsia="宋体" w:cs="宋体"/>
          <w:outline w:val="0"/>
          <w:color w:val="auto"/>
          <w:u w:color="000000"/>
          <w:rtl w:val="0"/>
          <w:lang w:val="zh-TW" w:eastAsia="zh-TW"/>
        </w:rPr>
        <w:t>磋商小组对响应文件进行评审，未实质性响应竞争性磋商文件的响应文件按无效处理，由磋商小组告知有关供应商。磋商小组从符合竞争性磋商文件规定的相应资格条件的供应商名单中确定不少于</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家的供应商参加磋商。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5.7</w:t>
      </w:r>
      <w:r>
        <w:rPr>
          <w:rStyle w:val="24"/>
          <w:rFonts w:ascii="宋体" w:hAnsi="宋体" w:eastAsia="宋体" w:cs="宋体"/>
          <w:outline w:val="0"/>
          <w:color w:val="auto"/>
          <w:u w:color="000000"/>
          <w:rtl w:val="0"/>
          <w:lang w:val="zh-TW" w:eastAsia="zh-TW"/>
        </w:rPr>
        <w:t>通过符合性审查的合格供应商不足</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家的，不得进入磋商环节，采购人或采购代理机构应当重新开展采购活动。</w:t>
      </w:r>
    </w:p>
    <w:p>
      <w:pPr>
        <w:pStyle w:val="9"/>
        <w:framePr w:wrap="auto" w:vAnchor="margin" w:hAnchor="text" w:yAlign="inline"/>
        <w:spacing w:line="400" w:lineRule="exact"/>
        <w:ind w:firstLine="422"/>
        <w:rPr>
          <w:rStyle w:val="24"/>
          <w:rFonts w:ascii="宋体" w:hAnsi="宋体" w:eastAsia="宋体" w:cs="宋体"/>
          <w:b/>
          <w:bCs/>
          <w:outline w:val="0"/>
          <w:color w:val="auto"/>
          <w:kern w:val="0"/>
          <w:u w:color="000000"/>
          <w:lang w:val="zh-TW" w:eastAsia="zh-TW"/>
        </w:rPr>
      </w:pPr>
      <w:r>
        <w:rPr>
          <w:rStyle w:val="24"/>
          <w:rFonts w:ascii="宋体" w:hAnsi="宋体" w:eastAsia="宋体" w:cs="宋体"/>
          <w:b/>
          <w:bCs/>
          <w:outline w:val="0"/>
          <w:color w:val="auto"/>
          <w:kern w:val="0"/>
          <w:u w:color="000000"/>
          <w:rtl w:val="0"/>
          <w:lang w:val="zh-TW" w:eastAsia="zh-TW"/>
        </w:rPr>
        <w:t>（三）磋商</w:t>
      </w:r>
    </w:p>
    <w:p>
      <w:pPr>
        <w:pStyle w:val="9"/>
        <w:framePr w:wrap="auto" w:vAnchor="margin" w:hAnchor="text" w:yAlign="inline"/>
        <w:spacing w:line="400" w:lineRule="exact"/>
        <w:ind w:firstLine="420"/>
        <w:rPr>
          <w:rStyle w:val="24"/>
          <w:rFonts w:ascii="宋体" w:hAnsi="宋体" w:eastAsia="宋体" w:cs="宋体"/>
          <w:outline w:val="0"/>
          <w:color w:val="auto"/>
          <w:kern w:val="0"/>
          <w:u w:color="000000"/>
        </w:rPr>
      </w:pPr>
      <w:r>
        <w:rPr>
          <w:rStyle w:val="24"/>
          <w:rFonts w:ascii="宋体" w:hAnsi="宋体" w:eastAsia="宋体" w:cs="宋体"/>
          <w:outline w:val="0"/>
          <w:color w:val="auto"/>
          <w:kern w:val="0"/>
          <w:u w:color="000000"/>
          <w:rtl w:val="0"/>
          <w:lang w:val="en-US"/>
        </w:rPr>
        <w:t>6.</w:t>
      </w:r>
      <w:r>
        <w:rPr>
          <w:rStyle w:val="24"/>
          <w:rFonts w:ascii="宋体" w:hAnsi="宋体" w:eastAsia="宋体" w:cs="宋体"/>
          <w:outline w:val="0"/>
          <w:color w:val="auto"/>
          <w:kern w:val="0"/>
          <w:u w:color="000000"/>
          <w:rtl w:val="0"/>
          <w:lang w:val="zh-TW" w:eastAsia="zh-TW"/>
        </w:rPr>
        <w:t>磋商小组按照</w:t>
      </w:r>
      <w:r>
        <w:rPr>
          <w:rStyle w:val="24"/>
          <w:rFonts w:ascii="宋体" w:hAnsi="宋体" w:eastAsia="宋体" w:cs="宋体"/>
          <w:outline w:val="0"/>
          <w:color w:val="auto"/>
          <w:kern w:val="0"/>
          <w:u w:color="000000"/>
          <w:rtl w:val="0"/>
          <w:lang w:val="en-US"/>
        </w:rPr>
        <w:t>“</w:t>
      </w:r>
      <w:r>
        <w:rPr>
          <w:rStyle w:val="24"/>
          <w:rFonts w:ascii="宋体" w:hAnsi="宋体" w:eastAsia="宋体" w:cs="宋体"/>
          <w:outline w:val="0"/>
          <w:color w:val="auto"/>
          <w:kern w:val="0"/>
          <w:u w:color="000000"/>
          <w:rtl w:val="0"/>
          <w:lang w:val="zh-TW" w:eastAsia="zh-TW"/>
        </w:rPr>
        <w:t>供应商须知前附表</w:t>
      </w:r>
      <w:r>
        <w:rPr>
          <w:rStyle w:val="24"/>
          <w:rFonts w:ascii="宋体" w:hAnsi="宋体" w:eastAsia="宋体" w:cs="宋体"/>
          <w:outline w:val="0"/>
          <w:color w:val="auto"/>
          <w:kern w:val="0"/>
          <w:u w:color="000000"/>
          <w:rtl w:val="0"/>
          <w:lang w:val="en-US"/>
        </w:rPr>
        <w:t>”</w:t>
      </w:r>
      <w:r>
        <w:rPr>
          <w:rStyle w:val="25"/>
          <w:rFonts w:ascii="宋体" w:hAnsi="宋体" w:eastAsia="宋体" w:cs="宋体"/>
          <w:outline w:val="0"/>
          <w:color w:val="auto"/>
          <w:u w:color="000000"/>
          <w:rtl w:val="0"/>
          <w:lang w:val="en-US"/>
        </w:rPr>
        <w:t xml:space="preserve"> </w:t>
      </w:r>
      <w:r>
        <w:rPr>
          <w:rStyle w:val="24"/>
          <w:rFonts w:ascii="宋体" w:hAnsi="宋体" w:eastAsia="宋体" w:cs="宋体"/>
          <w:outline w:val="0"/>
          <w:color w:val="auto"/>
          <w:kern w:val="0"/>
          <w:u w:color="000000"/>
          <w:rtl w:val="0"/>
          <w:lang w:val="zh-TW" w:eastAsia="zh-TW"/>
        </w:rPr>
        <w:t>确定的</w:t>
      </w:r>
      <w:r>
        <w:rPr>
          <w:rStyle w:val="24"/>
          <w:rFonts w:ascii="宋体" w:hAnsi="宋体" w:eastAsia="宋体" w:cs="宋体"/>
          <w:outline w:val="0"/>
          <w:color w:val="auto"/>
          <w:u w:color="000000"/>
          <w:rtl w:val="0"/>
          <w:lang w:val="zh-TW" w:eastAsia="zh-TW"/>
        </w:rPr>
        <w:t>顺序，集中与单一供应商分别进行磋商，并给予所有参加磋商的供应商平等的磋商机会。符合磋商资格的供应商应当在接到磋商通知后规定时间内参加磋商，未在规定时间内参加磋商的视同放弃参加磋商权利，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w:t>
      </w:r>
      <w:r>
        <w:rPr>
          <w:rStyle w:val="24"/>
          <w:rFonts w:ascii="宋体" w:hAnsi="宋体" w:eastAsia="宋体" w:cs="宋体"/>
          <w:outline w:val="0"/>
          <w:color w:val="auto"/>
          <w:u w:color="000000"/>
          <w:rtl w:val="0"/>
          <w:lang w:val="zh-TW" w:eastAsia="zh-TW"/>
        </w:rPr>
        <w:t>在磋商过程中，磋商小组可以根据磋商文件和磋商情况实质性变动采购需求中的技术、服务要求以及合同草案条款，但不得变动磋商文件中的其他内容。实质性变动的内容，须经采购人代表确认。可能实质性变动的内容详见</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供应商须知前附表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8.</w:t>
      </w:r>
      <w:r>
        <w:rPr>
          <w:rStyle w:val="24"/>
          <w:rFonts w:ascii="宋体" w:hAnsi="宋体" w:eastAsia="宋体" w:cs="宋体"/>
          <w:outline w:val="0"/>
          <w:color w:val="auto"/>
          <w:u w:color="000000"/>
          <w:rtl w:val="0"/>
          <w:lang w:val="zh-TW" w:eastAsia="zh-TW"/>
        </w:rPr>
        <w:t>对竞争性磋商文件作出的实质性变动是竞争性磋商文件的有效组成部分，由磋商小组及时以书面形式同时通知所有参加磋商的供应商。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9.</w:t>
      </w:r>
      <w:r>
        <w:rPr>
          <w:rStyle w:val="24"/>
          <w:rFonts w:ascii="宋体" w:hAnsi="宋体" w:eastAsia="宋体" w:cs="宋体"/>
          <w:outline w:val="0"/>
          <w:color w:val="auto"/>
          <w:u w:color="000000"/>
          <w:rtl w:val="0"/>
          <w:lang w:val="zh-TW" w:eastAsia="zh-TW"/>
        </w:rPr>
        <w:t xml:space="preserve"> 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10.</w:t>
      </w:r>
      <w:r>
        <w:rPr>
          <w:rStyle w:val="24"/>
          <w:rFonts w:ascii="宋体" w:hAnsi="宋体" w:eastAsia="宋体" w:cs="宋体"/>
          <w:outline w:val="0"/>
          <w:color w:val="auto"/>
          <w:u w:color="000000"/>
          <w:rtl w:val="0"/>
          <w:lang w:val="zh-TW" w:eastAsia="zh-TW"/>
        </w:rPr>
        <w:t>磋商中，</w:t>
      </w:r>
      <w:r>
        <w:rPr>
          <w:rStyle w:val="24"/>
          <w:rFonts w:ascii="宋体" w:hAnsi="宋体" w:eastAsia="宋体" w:cs="宋体"/>
          <w:outline w:val="0"/>
          <w:color w:val="auto"/>
          <w:spacing w:val="0"/>
          <w:u w:color="000000"/>
          <w:rtl w:val="0"/>
          <w:lang w:val="zh-TW" w:eastAsia="zh-TW"/>
        </w:rPr>
        <w:t>磋商的任何一方不得透露与磋商有关的其他供应商的技术资料、价格和其他信息。</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11.</w:t>
      </w:r>
      <w:r>
        <w:rPr>
          <w:rStyle w:val="24"/>
          <w:rFonts w:ascii="宋体" w:hAnsi="宋体" w:eastAsia="宋体" w:cs="宋体"/>
          <w:outline w:val="0"/>
          <w:color w:val="auto"/>
          <w:u w:color="000000"/>
          <w:rtl w:val="0"/>
          <w:lang w:val="zh-TW" w:eastAsia="zh-TW"/>
        </w:rPr>
        <w:t>采购代理机构对磋商过程和重要磋商内容进行记录，磋商双方在记录上签字确认。</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w:t>
      </w:r>
      <w:r>
        <w:rPr>
          <w:rStyle w:val="24"/>
          <w:rFonts w:ascii="宋体" w:hAnsi="宋体" w:eastAsia="宋体" w:cs="宋体"/>
          <w:outline w:val="0"/>
          <w:color w:val="auto"/>
          <w:u w:color="000000"/>
          <w:rtl w:val="0"/>
          <w:lang w:val="zh-TW" w:eastAsia="zh-TW"/>
        </w:rPr>
        <w:t>磋商过程中重新提交的响应文件，供应商可以在开启前补充、修改。</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13.</w:t>
      </w:r>
      <w:r>
        <w:rPr>
          <w:rStyle w:val="24"/>
          <w:rFonts w:ascii="宋体" w:hAnsi="宋体" w:eastAsia="宋体" w:cs="宋体"/>
          <w:outline w:val="0"/>
          <w:color w:val="auto"/>
          <w:u w:color="000000"/>
          <w:rtl w:val="0"/>
          <w:lang w:val="zh-TW" w:eastAsia="zh-TW"/>
        </w:rPr>
        <w:t>参照《财政部关于政府采购竞争性磋商采购方式管理暂行办法有关问题的补充通知》（财库〔</w:t>
      </w:r>
      <w:r>
        <w:rPr>
          <w:rStyle w:val="25"/>
          <w:rFonts w:ascii="宋体" w:hAnsi="宋体" w:eastAsia="宋体" w:cs="宋体"/>
          <w:outline w:val="0"/>
          <w:color w:val="auto"/>
          <w:u w:color="000000"/>
          <w:rtl w:val="0"/>
          <w:lang w:val="en-US"/>
        </w:rPr>
        <w:t>2015</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124</w:t>
      </w:r>
      <w:r>
        <w:rPr>
          <w:rStyle w:val="24"/>
          <w:rFonts w:ascii="宋体" w:hAnsi="宋体" w:eastAsia="宋体" w:cs="宋体"/>
          <w:outline w:val="0"/>
          <w:color w:val="auto"/>
          <w:u w:color="000000"/>
          <w:rtl w:val="0"/>
          <w:lang w:val="zh-TW" w:eastAsia="zh-TW"/>
        </w:rPr>
        <w:t>号）的规定，采用竞争性磋商采购方式采购的政府购买服务项目（含政府和社会资本合作项目），在采购过程中符合要求的供应商（社会资本）只有</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家的，竞争性磋商采购活动可以继续进行。采购过程中符合要求的供应商（社会资本）只有</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家的，采购人（项目实施机构）或者采购代理机构应当终止竞争性磋商采购活动，发布项目终止公告并说明原因，重新开展采购活动。</w:t>
      </w:r>
    </w:p>
    <w:p>
      <w:pPr>
        <w:pStyle w:val="9"/>
        <w:framePr w:wrap="auto" w:vAnchor="margin" w:hAnchor="text" w:yAlign="inline"/>
        <w:tabs>
          <w:tab w:val="left" w:pos="2835"/>
        </w:tabs>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14.</w:t>
      </w:r>
      <w:r>
        <w:rPr>
          <w:rStyle w:val="24"/>
          <w:rFonts w:ascii="宋体" w:hAnsi="宋体" w:eastAsia="宋体" w:cs="宋体"/>
          <w:outline w:val="0"/>
          <w:color w:val="auto"/>
          <w:u w:color="000000"/>
          <w:rtl w:val="0"/>
          <w:lang w:val="zh-TW" w:eastAsia="zh-TW"/>
        </w:rPr>
        <w:t xml:space="preserve"> 对磋商过程提交的响应文件进行有效性、完整性和响应程度审查，通过审查的合格供应商不足</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家的，除本章第</w:t>
      </w:r>
      <w:r>
        <w:rPr>
          <w:rStyle w:val="25"/>
          <w:rFonts w:ascii="宋体" w:hAnsi="宋体" w:eastAsia="宋体" w:cs="宋体"/>
          <w:outline w:val="0"/>
          <w:color w:val="auto"/>
          <w:u w:color="000000"/>
          <w:rtl w:val="0"/>
          <w:lang w:val="en-US"/>
        </w:rPr>
        <w:t>13</w:t>
      </w:r>
      <w:r>
        <w:rPr>
          <w:rStyle w:val="24"/>
          <w:rFonts w:ascii="宋体" w:hAnsi="宋体" w:eastAsia="宋体" w:cs="宋体"/>
          <w:outline w:val="0"/>
          <w:color w:val="auto"/>
          <w:u w:color="000000"/>
          <w:rtl w:val="0"/>
          <w:lang w:val="zh-TW" w:eastAsia="zh-TW"/>
        </w:rPr>
        <w:t>条的情形外，采购人或采购代理机构应当重新开展采购活动。</w:t>
      </w:r>
    </w:p>
    <w:p>
      <w:pPr>
        <w:pStyle w:val="9"/>
        <w:framePr w:wrap="auto" w:vAnchor="margin" w:hAnchor="text" w:yAlign="inline"/>
        <w:widowControl/>
        <w:tabs>
          <w:tab w:val="left" w:pos="540"/>
        </w:tabs>
        <w:spacing w:line="400" w:lineRule="exact"/>
        <w:ind w:firstLine="422"/>
        <w:jc w:val="left"/>
        <w:rPr>
          <w:rStyle w:val="24"/>
          <w:rFonts w:ascii="宋体" w:hAnsi="宋体" w:eastAsia="宋体" w:cs="宋体"/>
          <w:b/>
          <w:bCs/>
          <w:outline w:val="0"/>
          <w:color w:val="auto"/>
          <w:u w:color="000000"/>
          <w:lang w:val="zh-TW" w:eastAsia="zh-TW"/>
        </w:rPr>
      </w:pPr>
      <w:r>
        <w:rPr>
          <w:rStyle w:val="24"/>
          <w:rFonts w:ascii="宋体" w:hAnsi="宋体" w:eastAsia="宋体" w:cs="宋体"/>
          <w:b/>
          <w:bCs/>
          <w:outline w:val="0"/>
          <w:color w:val="auto"/>
          <w:u w:color="000000"/>
          <w:rtl w:val="0"/>
          <w:lang w:val="zh-TW" w:eastAsia="zh-TW"/>
        </w:rPr>
        <w:t>（四）最后报价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15.</w:t>
      </w:r>
      <w:r>
        <w:rPr>
          <w:rStyle w:val="24"/>
          <w:rFonts w:ascii="宋体" w:hAnsi="宋体" w:eastAsia="宋体" w:cs="宋体"/>
          <w:outline w:val="0"/>
          <w:color w:val="auto"/>
          <w:u w:color="000000"/>
          <w:rtl w:val="0"/>
          <w:lang w:val="zh-TW" w:eastAsia="zh-TW"/>
        </w:rPr>
        <w:t>竞争性磋商文件能够详细列明采购标的的技术、服务要求的，磋商结束后，由磋商小组要求所有继续参加磋商的供应商在规定时间内密封提交最后报价，提交最后报价的供应商不得少于</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竞争性磋商文件不能详细列明采购标的的技术、服务要求，需经磋商由供应商提供最后设计方案或解决方案的，磋商结束后，由磋商小组按照少数服从多数的原则投票推荐</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家以上供应商的设计方案或者解决方案，并要求其在规定时间内密封提交最后报价。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16.</w:t>
      </w:r>
      <w:r>
        <w:rPr>
          <w:rStyle w:val="24"/>
          <w:rFonts w:ascii="宋体" w:hAnsi="宋体" w:eastAsia="宋体" w:cs="宋体"/>
          <w:outline w:val="0"/>
          <w:color w:val="auto"/>
          <w:u w:color="000000"/>
          <w:rtl w:val="0"/>
          <w:lang w:val="zh-TW" w:eastAsia="zh-TW"/>
        </w:rPr>
        <w:t xml:space="preserve"> 最后报价是供应商响应文件的有效组成部分。符合《政府采购竞争性磋商采购方式管理暂行办法》（财库〔</w:t>
      </w:r>
      <w:r>
        <w:rPr>
          <w:rStyle w:val="25"/>
          <w:rFonts w:ascii="宋体" w:hAnsi="宋体" w:eastAsia="宋体" w:cs="宋体"/>
          <w:outline w:val="0"/>
          <w:color w:val="auto"/>
          <w:u w:color="000000"/>
          <w:rtl w:val="0"/>
          <w:lang w:val="en-US"/>
        </w:rPr>
        <w:t>2014</w:t>
      </w: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214</w:t>
      </w:r>
      <w:r>
        <w:rPr>
          <w:rStyle w:val="24"/>
          <w:rFonts w:ascii="宋体" w:hAnsi="宋体" w:eastAsia="宋体" w:cs="宋体"/>
          <w:outline w:val="0"/>
          <w:color w:val="auto"/>
          <w:u w:color="000000"/>
          <w:rtl w:val="0"/>
          <w:lang w:val="zh-TW" w:eastAsia="zh-TW"/>
        </w:rPr>
        <w:t>号）第三条第四项</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市场竞争不充分的科研项目，以及需要扶持的科技成果转化项目</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和本章第</w:t>
      </w:r>
      <w:r>
        <w:rPr>
          <w:rStyle w:val="25"/>
          <w:rFonts w:ascii="宋体" w:hAnsi="宋体" w:eastAsia="宋体" w:cs="宋体"/>
          <w:outline w:val="0"/>
          <w:color w:val="auto"/>
          <w:u w:color="000000"/>
          <w:rtl w:val="0"/>
          <w:lang w:val="en-US"/>
        </w:rPr>
        <w:t>13</w:t>
      </w:r>
      <w:r>
        <w:rPr>
          <w:rStyle w:val="24"/>
          <w:rFonts w:ascii="宋体" w:hAnsi="宋体" w:eastAsia="宋体" w:cs="宋体"/>
          <w:outline w:val="0"/>
          <w:color w:val="auto"/>
          <w:u w:color="000000"/>
          <w:rtl w:val="0"/>
          <w:lang w:val="zh-TW" w:eastAsia="zh-TW"/>
        </w:rPr>
        <w:t>条情形的，提交最后报价的供应商可以为</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家。</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17.</w:t>
      </w:r>
      <w:r>
        <w:rPr>
          <w:rStyle w:val="24"/>
          <w:rFonts w:ascii="宋体" w:hAnsi="宋体" w:eastAsia="宋体" w:cs="宋体"/>
          <w:outline w:val="0"/>
          <w:color w:val="auto"/>
          <w:u w:color="000000"/>
          <w:rtl w:val="0"/>
          <w:lang w:val="zh-TW" w:eastAsia="zh-TW"/>
        </w:rPr>
        <w:t>已经提交响应文件的供应商，在提交最后报价之前，可以根据磋商情况退出磋商，退出磋商的供应商的响应文件按无效响应处理。采购人、采购代理机构将退还退出磋商的供应商的保证金。</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18.</w:t>
      </w:r>
      <w:r>
        <w:rPr>
          <w:rStyle w:val="24"/>
          <w:rFonts w:ascii="宋体" w:hAnsi="宋体" w:eastAsia="宋体" w:cs="宋体"/>
          <w:outline w:val="0"/>
          <w:color w:val="auto"/>
          <w:u w:color="000000"/>
          <w:rtl w:val="0"/>
          <w:lang w:val="zh-TW" w:eastAsia="zh-TW"/>
        </w:rPr>
        <w:t>供应商未在规定时间内提交最后报价的，视同退出磋商。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19.</w:t>
      </w:r>
      <w:r>
        <w:rPr>
          <w:rStyle w:val="24"/>
          <w:rFonts w:ascii="宋体" w:hAnsi="宋体" w:eastAsia="宋体" w:cs="宋体"/>
          <w:outline w:val="0"/>
          <w:color w:val="auto"/>
          <w:u w:color="000000"/>
          <w:rtl w:val="0"/>
          <w:lang w:val="zh-TW" w:eastAsia="zh-TW"/>
        </w:rPr>
        <w:t>磋商小组收齐某一分标最后报价后统一开启，磋商小组对最后报价进行有效性、完整性和响应程度的审查。</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20.</w:t>
      </w:r>
      <w:r>
        <w:rPr>
          <w:rStyle w:val="24"/>
          <w:rFonts w:ascii="宋体" w:hAnsi="宋体" w:eastAsia="宋体" w:cs="宋体"/>
          <w:outline w:val="0"/>
          <w:color w:val="auto"/>
          <w:u w:color="000000"/>
          <w:rtl w:val="0"/>
          <w:lang w:val="zh-TW" w:eastAsia="zh-TW"/>
        </w:rPr>
        <w:t>响应文件最后报价出现前后不一致的，按照本章第</w:t>
      </w:r>
      <w:r>
        <w:rPr>
          <w:rStyle w:val="25"/>
          <w:rFonts w:ascii="宋体" w:hAnsi="宋体" w:eastAsia="宋体" w:cs="宋体"/>
          <w:outline w:val="0"/>
          <w:color w:val="auto"/>
          <w:u w:color="000000"/>
          <w:rtl w:val="0"/>
          <w:lang w:val="en-US"/>
        </w:rPr>
        <w:t>5.4</w:t>
      </w:r>
      <w:r>
        <w:rPr>
          <w:rStyle w:val="24"/>
          <w:rFonts w:ascii="宋体" w:hAnsi="宋体" w:eastAsia="宋体" w:cs="宋体"/>
          <w:outline w:val="0"/>
          <w:color w:val="auto"/>
          <w:u w:color="000000"/>
          <w:rtl w:val="0"/>
          <w:lang w:val="zh-TW" w:eastAsia="zh-TW"/>
        </w:rPr>
        <w:t xml:space="preserve">条的规定修正。 </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21.</w:t>
      </w:r>
      <w:r>
        <w:rPr>
          <w:rStyle w:val="24"/>
          <w:rFonts w:ascii="宋体" w:hAnsi="宋体" w:eastAsia="宋体" w:cs="宋体"/>
          <w:outline w:val="0"/>
          <w:color w:val="auto"/>
          <w:u w:color="000000"/>
          <w:rtl w:val="0"/>
          <w:lang w:val="zh-TW" w:eastAsia="zh-TW"/>
        </w:rPr>
        <w:t>修正后的报价出现下列情形的，按无效响应处理：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）供应商不确认的；</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）经供应商确认修正后的竞标报价（包含首次报价、最后报价）超过所竞标分标规定的采购预算金额或者最高限价的（如本项目公布了最高限价）；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）经供应商确认修正后的竞标报价（包含首次报价、最后报价）超过分项采购预算金额或者最高限价的（如本项目公布了最高限价）。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22.</w:t>
      </w:r>
      <w:r>
        <w:rPr>
          <w:rStyle w:val="24"/>
          <w:rFonts w:ascii="宋体" w:hAnsi="宋体" w:eastAsia="宋体" w:cs="宋体"/>
          <w:outline w:val="0"/>
          <w:color w:val="auto"/>
          <w:u w:color="000000"/>
          <w:rtl w:val="0"/>
          <w:lang w:val="zh-TW" w:eastAsia="zh-TW"/>
        </w:rPr>
        <w:t>经供应商确认修正后的最后报价作为评审及签订合同的依据。</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23.</w:t>
      </w:r>
      <w:r>
        <w:rPr>
          <w:rStyle w:val="24"/>
          <w:rFonts w:ascii="宋体" w:hAnsi="宋体" w:eastAsia="宋体" w:cs="宋体"/>
          <w:outline w:val="0"/>
          <w:color w:val="auto"/>
          <w:u w:color="000000"/>
          <w:rtl w:val="0"/>
          <w:lang w:val="zh-TW" w:eastAsia="zh-TW"/>
        </w:rPr>
        <w:t>最后报价结束后，磋商小组不得再与供应商进行任何形式的商谈。</w:t>
      </w:r>
    </w:p>
    <w:p>
      <w:pPr>
        <w:pStyle w:val="9"/>
        <w:framePr w:wrap="auto" w:vAnchor="margin" w:hAnchor="text" w:yAlign="inline"/>
        <w:spacing w:line="400" w:lineRule="exact"/>
        <w:ind w:firstLine="422"/>
        <w:rPr>
          <w:rStyle w:val="24"/>
          <w:rFonts w:ascii="宋体" w:hAnsi="宋体" w:eastAsia="宋体" w:cs="宋体"/>
          <w:b/>
          <w:bCs/>
          <w:outline w:val="0"/>
          <w:color w:val="auto"/>
          <w:u w:color="000000"/>
          <w:lang w:val="zh-TW" w:eastAsia="zh-TW"/>
        </w:rPr>
      </w:pPr>
      <w:r>
        <w:rPr>
          <w:rStyle w:val="24"/>
          <w:rFonts w:ascii="宋体" w:hAnsi="宋体" w:eastAsia="宋体" w:cs="宋体"/>
          <w:b/>
          <w:bCs/>
          <w:outline w:val="0"/>
          <w:color w:val="auto"/>
          <w:u w:color="000000"/>
          <w:rtl w:val="0"/>
          <w:lang w:val="zh-TW" w:eastAsia="zh-TW"/>
        </w:rPr>
        <w:t>（五）比较与评价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24.</w:t>
      </w:r>
      <w:r>
        <w:rPr>
          <w:rStyle w:val="24"/>
          <w:rFonts w:ascii="宋体" w:hAnsi="宋体" w:eastAsia="宋体" w:cs="宋体"/>
          <w:outline w:val="0"/>
          <w:color w:val="auto"/>
          <w:u w:color="000000"/>
          <w:rtl w:val="0"/>
          <w:lang w:val="zh-TW" w:eastAsia="zh-TW"/>
        </w:rPr>
        <w:t>评审方法：综合评分法。</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25.</w:t>
      </w:r>
      <w:r>
        <w:rPr>
          <w:rStyle w:val="24"/>
          <w:rFonts w:ascii="宋体" w:hAnsi="宋体" w:eastAsia="宋体" w:cs="宋体"/>
          <w:outline w:val="0"/>
          <w:color w:val="auto"/>
          <w:u w:color="000000"/>
          <w:rtl w:val="0"/>
          <w:lang w:val="zh-TW" w:eastAsia="zh-TW"/>
        </w:rPr>
        <w:t>经磋商确定最终采购需求和提交最后报价的供应商后，由磋商小组采用综合评分法对提交最后报价的供应商的响应文件和最后报价进行综合评分。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26.</w:t>
      </w:r>
      <w:r>
        <w:rPr>
          <w:rStyle w:val="24"/>
          <w:rFonts w:ascii="宋体" w:hAnsi="宋体" w:eastAsia="宋体" w:cs="宋体"/>
          <w:outline w:val="0"/>
          <w:color w:val="auto"/>
          <w:u w:color="000000"/>
          <w:rtl w:val="0"/>
          <w:lang w:val="zh-TW" w:eastAsia="zh-TW"/>
        </w:rPr>
        <w:t>评审时，磋商小组各成员应当独立对每个有效响应的文件进行评价、打分，然后汇总每个供应商每项评分因素的得分。</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）磋商小组按照竞争性磋商文件中规定的评审标准计算各供应商的报价得分。项目评审过程中，不得去掉最后报价中的最高报价和最低报价。</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）各供应商的得分为磋商小组所有成员的有效评分的算术平均数。</w:t>
      </w:r>
    </w:p>
    <w:p>
      <w:pPr>
        <w:pStyle w:val="9"/>
        <w:framePr w:wrap="auto" w:vAnchor="margin" w:hAnchor="text" w:yAlign="inline"/>
        <w:spacing w:line="40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27.</w:t>
      </w:r>
      <w:r>
        <w:rPr>
          <w:rStyle w:val="24"/>
          <w:rFonts w:ascii="宋体" w:hAnsi="宋体" w:eastAsia="宋体" w:cs="宋体"/>
          <w:outline w:val="0"/>
          <w:color w:val="auto"/>
          <w:u w:color="000000"/>
          <w:rtl w:val="0"/>
          <w:lang w:val="zh-TW" w:eastAsia="zh-TW"/>
        </w:rPr>
        <w:t>评审价为供应商的最后报价进行政策性扣除后的价格，评审价只是作为评审时使用。最终成交供应商的成交金额等于最后报价（如有修正，以确认修正后的最后报价为准）。</w:t>
      </w:r>
    </w:p>
    <w:p>
      <w:pPr>
        <w:pStyle w:val="9"/>
        <w:framePr w:wrap="auto" w:vAnchor="margin" w:hAnchor="text" w:yAlign="inline"/>
        <w:spacing w:line="400" w:lineRule="exact"/>
        <w:ind w:firstLine="422"/>
        <w:rPr>
          <w:rStyle w:val="24"/>
          <w:rFonts w:ascii="宋体" w:hAnsi="宋体" w:eastAsia="宋体" w:cs="宋体"/>
          <w:b/>
          <w:bCs/>
          <w:outline w:val="0"/>
          <w:color w:val="auto"/>
          <w:u w:color="000000"/>
          <w:lang w:val="zh-TW" w:eastAsia="zh-TW"/>
        </w:rPr>
      </w:pPr>
      <w:r>
        <w:rPr>
          <w:rStyle w:val="24"/>
          <w:rFonts w:ascii="宋体" w:hAnsi="宋体" w:eastAsia="宋体" w:cs="宋体"/>
          <w:b/>
          <w:bCs/>
          <w:outline w:val="0"/>
          <w:color w:val="auto"/>
          <w:u w:color="000000"/>
          <w:rtl w:val="0"/>
          <w:lang w:val="zh-TW" w:eastAsia="zh-TW"/>
        </w:rPr>
        <w:t>二、评审标准</w:t>
      </w:r>
    </w:p>
    <w:p>
      <w:pPr>
        <w:pStyle w:val="9"/>
        <w:framePr w:wrap="auto" w:vAnchor="margin" w:hAnchor="text" w:yAlign="inline"/>
        <w:spacing w:line="400" w:lineRule="exact"/>
        <w:ind w:firstLine="420"/>
        <w:rPr>
          <w:rStyle w:val="24"/>
          <w:outline w:val="0"/>
          <w:color w:val="auto"/>
          <w:u w:color="000000"/>
          <w:lang w:val="zh-TW" w:eastAsia="zh-TW"/>
        </w:rPr>
      </w:pPr>
      <w:r>
        <w:rPr>
          <w:rStyle w:val="24"/>
          <w:rFonts w:ascii="宋体" w:hAnsi="宋体" w:eastAsia="宋体" w:cs="宋体"/>
          <w:outline w:val="0"/>
          <w:color w:val="auto"/>
          <w:u w:color="000000"/>
          <w:rtl w:val="0"/>
          <w:lang w:val="zh-TW" w:eastAsia="zh-TW"/>
        </w:rPr>
        <w:t>评审依据：磋商小组将以磋商响应文件为评审依据，对供应商的报价、技术、商务等方面内容按百分制打分。（计分方法按四舍五入取至百分位）</w:t>
      </w:r>
    </w:p>
    <w:p>
      <w:pPr>
        <w:pStyle w:val="23"/>
        <w:framePr w:wrap="auto" w:vAnchor="margin" w:hAnchor="text" w:yAlign="inline"/>
        <w:spacing w:line="390" w:lineRule="exact"/>
        <w:ind w:firstLine="420"/>
        <w:rPr>
          <w:rStyle w:val="24"/>
          <w:rFonts w:ascii="新宋体" w:hAnsi="新宋体" w:eastAsia="新宋体" w:cs="新宋体"/>
          <w:outline w:val="0"/>
          <w:color w:val="auto"/>
          <w:sz w:val="21"/>
          <w:szCs w:val="21"/>
          <w:u w:color="000000"/>
        </w:rPr>
      </w:pPr>
      <w:r>
        <w:rPr>
          <w:rStyle w:val="24"/>
          <w:outline w:val="0"/>
          <w:color w:val="auto"/>
          <w:u w:color="000000"/>
          <w:rtl w:val="0"/>
          <w:lang w:val="en-US"/>
        </w:rPr>
        <w:t xml:space="preserve"> </w:t>
      </w:r>
      <w:r>
        <w:rPr>
          <w:rStyle w:val="24"/>
          <w:rFonts w:ascii="新宋体" w:hAnsi="新宋体" w:eastAsia="新宋体" w:cs="新宋体"/>
          <w:b/>
          <w:bCs/>
          <w:outline w:val="0"/>
          <w:color w:val="auto"/>
          <w:sz w:val="21"/>
          <w:szCs w:val="21"/>
          <w:u w:color="000000"/>
          <w:rtl w:val="0"/>
          <w:lang w:val="en-US"/>
        </w:rPr>
        <w:t>1</w:t>
      </w:r>
      <w:r>
        <w:rPr>
          <w:rStyle w:val="24"/>
          <w:rFonts w:ascii="新宋体" w:hAnsi="新宋体" w:eastAsia="新宋体" w:cs="新宋体"/>
          <w:b/>
          <w:bCs/>
          <w:outline w:val="0"/>
          <w:color w:val="auto"/>
          <w:sz w:val="21"/>
          <w:szCs w:val="21"/>
          <w:u w:color="000000"/>
          <w:rtl w:val="0"/>
          <w:lang w:val="zh-TW" w:eastAsia="zh-TW"/>
        </w:rPr>
        <w:t>、价格分</w:t>
      </w:r>
      <w:r>
        <w:rPr>
          <w:rStyle w:val="24"/>
          <w:rFonts w:ascii="新宋体" w:hAnsi="新宋体" w:eastAsia="新宋体" w:cs="新宋体"/>
          <w:outline w:val="0"/>
          <w:color w:val="auto"/>
          <w:sz w:val="21"/>
          <w:szCs w:val="21"/>
          <w:u w:color="000000"/>
          <w:rtl w:val="0"/>
          <w:lang w:val="en-US"/>
        </w:rPr>
        <w:t>…………………………………………</w:t>
      </w:r>
      <w:r>
        <w:rPr>
          <w:rStyle w:val="24"/>
          <w:rFonts w:ascii="新宋体" w:hAnsi="新宋体" w:eastAsia="新宋体" w:cs="新宋体"/>
          <w:b/>
          <w:bCs/>
          <w:outline w:val="0"/>
          <w:color w:val="auto"/>
          <w:sz w:val="21"/>
          <w:szCs w:val="21"/>
          <w:u w:color="000000"/>
          <w:rtl w:val="0"/>
          <w:lang w:val="en-US"/>
        </w:rPr>
        <w:t>…………………………………………10</w:t>
      </w:r>
      <w:r>
        <w:rPr>
          <w:rStyle w:val="24"/>
          <w:rFonts w:ascii="新宋体" w:hAnsi="新宋体" w:eastAsia="新宋体" w:cs="新宋体"/>
          <w:b/>
          <w:bCs/>
          <w:outline w:val="0"/>
          <w:color w:val="auto"/>
          <w:sz w:val="21"/>
          <w:szCs w:val="21"/>
          <w:u w:color="000000"/>
          <w:rtl w:val="0"/>
          <w:lang w:val="zh-TW" w:eastAsia="zh-TW"/>
        </w:rPr>
        <w:t>分</w:t>
      </w:r>
    </w:p>
    <w:p>
      <w:pPr>
        <w:pStyle w:val="27"/>
        <w:framePr w:wrap="auto" w:vAnchor="margin" w:hAnchor="text" w:yAlign="inline"/>
        <w:spacing w:line="390" w:lineRule="exact"/>
        <w:outlineLvl w:val="0"/>
        <w:rPr>
          <w:rStyle w:val="24"/>
          <w:rFonts w:ascii="新宋体" w:hAnsi="新宋体" w:eastAsia="新宋体" w:cs="新宋体"/>
          <w:b/>
          <w:bCs/>
          <w:outline w:val="0"/>
          <w:color w:val="auto"/>
          <w:u w:color="000000"/>
        </w:rPr>
      </w:pPr>
      <w:r>
        <w:rPr>
          <w:rStyle w:val="24"/>
          <w:rFonts w:ascii="新宋体" w:hAnsi="新宋体" w:eastAsia="新宋体" w:cs="新宋体"/>
          <w:outline w:val="0"/>
          <w:color w:val="auto"/>
          <w:u w:color="000000"/>
          <w:rtl w:val="0"/>
          <w:lang w:val="zh-TW" w:eastAsia="zh-TW"/>
        </w:rPr>
        <w:t>（</w:t>
      </w:r>
      <w:r>
        <w:rPr>
          <w:rStyle w:val="24"/>
          <w:rFonts w:ascii="新宋体" w:hAnsi="新宋体" w:eastAsia="新宋体" w:cs="新宋体"/>
          <w:outline w:val="0"/>
          <w:color w:val="auto"/>
          <w:u w:color="000000"/>
          <w:rtl w:val="0"/>
          <w:lang w:val="en-US"/>
        </w:rPr>
        <w:t>1</w:t>
      </w:r>
      <w:r>
        <w:rPr>
          <w:rStyle w:val="24"/>
          <w:rFonts w:ascii="新宋体" w:hAnsi="新宋体" w:eastAsia="新宋体" w:cs="新宋体"/>
          <w:outline w:val="0"/>
          <w:color w:val="auto"/>
          <w:u w:color="000000"/>
          <w:rtl w:val="0"/>
          <w:lang w:val="zh-TW" w:eastAsia="zh-TW"/>
        </w:rPr>
        <w:t>）评标价为供应商的竞标报价进行政策性扣除后的价格，评标价只是作为评标时使用。最终成交人的成交金额＝竞标报价。</w:t>
      </w:r>
      <w:r>
        <w:rPr>
          <w:rStyle w:val="24"/>
          <w:rFonts w:ascii="新宋体" w:hAnsi="新宋体" w:eastAsia="新宋体" w:cs="新宋体"/>
          <w:outline w:val="0"/>
          <w:color w:val="auto"/>
          <w:u w:color="000000"/>
          <w:lang w:val="en-US"/>
        </w:rPr>
        <w:br w:type="textWrapping"/>
      </w:r>
      <w:r>
        <w:rPr>
          <w:rStyle w:val="24"/>
          <w:rFonts w:ascii="新宋体" w:hAnsi="新宋体" w:eastAsia="新宋体" w:cs="新宋体"/>
          <w:outline w:val="0"/>
          <w:color w:val="auto"/>
          <w:u w:color="000000"/>
          <w:rtl w:val="0"/>
          <w:lang w:val="zh-TW" w:eastAsia="zh-TW"/>
        </w:rPr>
        <w:t>（</w:t>
      </w:r>
      <w:r>
        <w:rPr>
          <w:rStyle w:val="24"/>
          <w:rFonts w:ascii="新宋体" w:hAnsi="新宋体" w:eastAsia="新宋体" w:cs="新宋体"/>
          <w:outline w:val="0"/>
          <w:color w:val="auto"/>
          <w:u w:color="000000"/>
          <w:rtl w:val="0"/>
          <w:lang w:val="en-US"/>
        </w:rPr>
        <w:t>2</w:t>
      </w:r>
      <w:r>
        <w:rPr>
          <w:rStyle w:val="24"/>
          <w:rFonts w:ascii="新宋体" w:hAnsi="新宋体" w:eastAsia="新宋体" w:cs="新宋体"/>
          <w:outline w:val="0"/>
          <w:color w:val="auto"/>
          <w:u w:color="000000"/>
          <w:rtl w:val="0"/>
          <w:lang w:val="zh-TW" w:eastAsia="zh-TW"/>
        </w:rPr>
        <w:t>）按照《政府采购促进中小企业发展管理办法》财库〔</w:t>
      </w:r>
      <w:r>
        <w:rPr>
          <w:rStyle w:val="24"/>
          <w:rFonts w:ascii="新宋体" w:hAnsi="新宋体" w:eastAsia="新宋体" w:cs="新宋体"/>
          <w:outline w:val="0"/>
          <w:color w:val="auto"/>
          <w:u w:color="000000"/>
          <w:rtl w:val="0"/>
          <w:lang w:val="en-US"/>
        </w:rPr>
        <w:t>2020</w:t>
      </w:r>
      <w:r>
        <w:rPr>
          <w:rStyle w:val="24"/>
          <w:rFonts w:ascii="新宋体" w:hAnsi="新宋体" w:eastAsia="新宋体" w:cs="新宋体"/>
          <w:outline w:val="0"/>
          <w:color w:val="auto"/>
          <w:u w:color="000000"/>
          <w:rtl w:val="0"/>
          <w:lang w:val="zh-TW" w:eastAsia="zh-TW"/>
        </w:rPr>
        <w:t>〕</w:t>
      </w:r>
      <w:r>
        <w:rPr>
          <w:rStyle w:val="24"/>
          <w:rFonts w:ascii="新宋体" w:hAnsi="新宋体" w:eastAsia="新宋体" w:cs="新宋体"/>
          <w:outline w:val="0"/>
          <w:color w:val="auto"/>
          <w:u w:color="000000"/>
          <w:rtl w:val="0"/>
          <w:lang w:val="en-US"/>
        </w:rPr>
        <w:t>46</w:t>
      </w:r>
      <w:r>
        <w:rPr>
          <w:rStyle w:val="24"/>
          <w:rFonts w:ascii="新宋体" w:hAnsi="新宋体" w:eastAsia="新宋体" w:cs="新宋体"/>
          <w:outline w:val="0"/>
          <w:color w:val="auto"/>
          <w:u w:color="000000"/>
          <w:rtl w:val="0"/>
          <w:lang w:val="zh-TW" w:eastAsia="zh-TW"/>
        </w:rPr>
        <w:t>号之规定，供应商为小型和微型企业，并在其竞标文件中提供《中小企业声明函》，且其所竞标产品为小型和微型企业产品的，对其竞标价格给予</w:t>
      </w:r>
      <w:r>
        <w:rPr>
          <w:rStyle w:val="24"/>
          <w:rFonts w:ascii="新宋体" w:hAnsi="新宋体" w:eastAsia="新宋体" w:cs="新宋体"/>
          <w:outline w:val="0"/>
          <w:color w:val="auto"/>
          <w:u w:color="000000"/>
          <w:rtl w:val="0"/>
          <w:lang w:val="en-US"/>
        </w:rPr>
        <w:t>10%</w:t>
      </w:r>
      <w:r>
        <w:rPr>
          <w:rStyle w:val="24"/>
          <w:rFonts w:ascii="新宋体" w:hAnsi="新宋体" w:eastAsia="新宋体" w:cs="新宋体"/>
          <w:outline w:val="0"/>
          <w:color w:val="auto"/>
          <w:u w:color="000000"/>
          <w:rtl w:val="0"/>
          <w:lang w:val="zh-TW" w:eastAsia="zh-TW"/>
        </w:rPr>
        <w:t>的扣除。</w:t>
      </w:r>
      <w:r>
        <w:rPr>
          <w:rStyle w:val="24"/>
          <w:rFonts w:ascii="新宋体" w:hAnsi="新宋体" w:eastAsia="新宋体" w:cs="新宋体"/>
          <w:outline w:val="0"/>
          <w:color w:val="auto"/>
          <w:u w:color="000000"/>
          <w:lang w:val="en-US"/>
        </w:rPr>
        <w:br w:type="textWrapping"/>
      </w:r>
      <w:r>
        <w:rPr>
          <w:rStyle w:val="24"/>
          <w:rFonts w:ascii="新宋体" w:hAnsi="新宋体" w:eastAsia="新宋体" w:cs="新宋体"/>
          <w:outline w:val="0"/>
          <w:color w:val="auto"/>
          <w:u w:color="000000"/>
          <w:rtl w:val="0"/>
          <w:lang w:val="zh-TW" w:eastAsia="zh-TW"/>
        </w:rPr>
        <w:t>（</w:t>
      </w:r>
      <w:r>
        <w:rPr>
          <w:rStyle w:val="24"/>
          <w:rFonts w:ascii="新宋体" w:hAnsi="新宋体" w:eastAsia="新宋体" w:cs="新宋体"/>
          <w:outline w:val="0"/>
          <w:color w:val="auto"/>
          <w:u w:color="000000"/>
          <w:rtl w:val="0"/>
          <w:lang w:val="en-US"/>
        </w:rPr>
        <w:t>3</w:t>
      </w:r>
      <w:r>
        <w:rPr>
          <w:rStyle w:val="24"/>
          <w:rFonts w:ascii="新宋体" w:hAnsi="新宋体" w:eastAsia="新宋体" w:cs="新宋体"/>
          <w:outline w:val="0"/>
          <w:color w:val="auto"/>
          <w:u w:color="000000"/>
          <w:rtl w:val="0"/>
          <w:lang w:val="zh-TW" w:eastAsia="zh-TW"/>
        </w:rPr>
        <w:t>）按照《财政部、司法部关于政府采购支持监狱企业发展有关问题的通知》（财库〔</w:t>
      </w:r>
      <w:r>
        <w:rPr>
          <w:rStyle w:val="24"/>
          <w:rFonts w:ascii="新宋体" w:hAnsi="新宋体" w:eastAsia="新宋体" w:cs="新宋体"/>
          <w:outline w:val="0"/>
          <w:color w:val="auto"/>
          <w:u w:color="000000"/>
          <w:rtl w:val="0"/>
          <w:lang w:val="en-US"/>
        </w:rPr>
        <w:t>2014</w:t>
      </w:r>
      <w:r>
        <w:rPr>
          <w:rStyle w:val="24"/>
          <w:rFonts w:ascii="新宋体" w:hAnsi="新宋体" w:eastAsia="新宋体" w:cs="新宋体"/>
          <w:outline w:val="0"/>
          <w:color w:val="auto"/>
          <w:u w:color="000000"/>
          <w:rtl w:val="0"/>
          <w:lang w:val="zh-TW" w:eastAsia="zh-TW"/>
        </w:rPr>
        <w:t>〕</w:t>
      </w:r>
      <w:r>
        <w:rPr>
          <w:rStyle w:val="24"/>
          <w:rFonts w:ascii="新宋体" w:hAnsi="新宋体" w:eastAsia="新宋体" w:cs="新宋体"/>
          <w:outline w:val="0"/>
          <w:color w:val="auto"/>
          <w:u w:color="000000"/>
          <w:rtl w:val="0"/>
          <w:lang w:val="en-US"/>
        </w:rPr>
        <w:t>68</w:t>
      </w:r>
      <w:r>
        <w:rPr>
          <w:rStyle w:val="24"/>
          <w:rFonts w:ascii="新宋体" w:hAnsi="新宋体" w:eastAsia="新宋体" w:cs="新宋体"/>
          <w:outline w:val="0"/>
          <w:color w:val="auto"/>
          <w:u w:color="000000"/>
          <w:rtl w:val="0"/>
          <w:lang w:val="zh-TW" w:eastAsia="zh-TW"/>
        </w:rPr>
        <w:t>号）的规定，监狱企业视同小型、微型企业，享受预留份额、评审中价格扣除等促进中小企业发展的政府采购政策。监狱企业参加政府采购活动时，应当提供由省级以上监狱管理局、戒毒管理局</w:t>
      </w:r>
      <w:r>
        <w:rPr>
          <w:rStyle w:val="24"/>
          <w:rFonts w:ascii="新宋体" w:hAnsi="新宋体" w:eastAsia="新宋体" w:cs="新宋体"/>
          <w:outline w:val="0"/>
          <w:color w:val="auto"/>
          <w:u w:color="000000"/>
          <w:rtl w:val="0"/>
          <w:lang w:val="en-US"/>
        </w:rPr>
        <w:t>(</w:t>
      </w:r>
      <w:r>
        <w:rPr>
          <w:rStyle w:val="24"/>
          <w:rFonts w:ascii="新宋体" w:hAnsi="新宋体" w:eastAsia="新宋体" w:cs="新宋体"/>
          <w:outline w:val="0"/>
          <w:color w:val="auto"/>
          <w:u w:color="000000"/>
          <w:rtl w:val="0"/>
          <w:lang w:val="zh-TW" w:eastAsia="zh-TW"/>
        </w:rPr>
        <w:t>含新疆生产建设兵团</w:t>
      </w:r>
      <w:r>
        <w:rPr>
          <w:rStyle w:val="24"/>
          <w:rFonts w:ascii="新宋体" w:hAnsi="新宋体" w:eastAsia="新宋体" w:cs="新宋体"/>
          <w:outline w:val="0"/>
          <w:color w:val="auto"/>
          <w:u w:color="000000"/>
          <w:rtl w:val="0"/>
          <w:lang w:val="en-US"/>
        </w:rPr>
        <w:t>)</w:t>
      </w:r>
      <w:r>
        <w:rPr>
          <w:rStyle w:val="24"/>
          <w:rFonts w:ascii="新宋体" w:hAnsi="新宋体" w:eastAsia="新宋体" w:cs="新宋体"/>
          <w:outline w:val="0"/>
          <w:color w:val="auto"/>
          <w:u w:color="000000"/>
          <w:rtl w:val="0"/>
          <w:lang w:val="zh-TW" w:eastAsia="zh-TW"/>
        </w:rPr>
        <w:t>出具的属于监狱企业的证明文件。</w:t>
      </w:r>
      <w:r>
        <w:rPr>
          <w:rStyle w:val="24"/>
          <w:rFonts w:ascii="新宋体" w:hAnsi="新宋体" w:eastAsia="新宋体" w:cs="新宋体"/>
          <w:outline w:val="0"/>
          <w:color w:val="auto"/>
          <w:u w:color="000000"/>
          <w:lang w:val="en-US"/>
        </w:rPr>
        <w:br w:type="textWrapping"/>
      </w:r>
      <w:r>
        <w:rPr>
          <w:rStyle w:val="24"/>
          <w:rFonts w:ascii="新宋体" w:hAnsi="新宋体" w:eastAsia="新宋体" w:cs="新宋体"/>
          <w:outline w:val="0"/>
          <w:color w:val="auto"/>
          <w:u w:color="000000"/>
          <w:rtl w:val="0"/>
          <w:lang w:val="zh-TW" w:eastAsia="zh-TW"/>
        </w:rPr>
        <w:t>（</w:t>
      </w:r>
      <w:r>
        <w:rPr>
          <w:rStyle w:val="24"/>
          <w:rFonts w:ascii="新宋体" w:hAnsi="新宋体" w:eastAsia="新宋体" w:cs="新宋体"/>
          <w:outline w:val="0"/>
          <w:color w:val="auto"/>
          <w:u w:color="000000"/>
          <w:rtl w:val="0"/>
          <w:lang w:val="en-US"/>
        </w:rPr>
        <w:t>4</w:t>
      </w:r>
      <w:r>
        <w:rPr>
          <w:rStyle w:val="24"/>
          <w:rFonts w:ascii="新宋体" w:hAnsi="新宋体" w:eastAsia="新宋体" w:cs="新宋体"/>
          <w:outline w:val="0"/>
          <w:color w:val="auto"/>
          <w:u w:color="000000"/>
          <w:rtl w:val="0"/>
          <w:lang w:val="zh-TW" w:eastAsia="zh-TW"/>
        </w:rPr>
        <w:t>）按照《关于促进残疾人就业政府采购政策的通知》（财库〔</w:t>
      </w:r>
      <w:r>
        <w:rPr>
          <w:rStyle w:val="24"/>
          <w:rFonts w:ascii="新宋体" w:hAnsi="新宋体" w:eastAsia="新宋体" w:cs="新宋体"/>
          <w:outline w:val="0"/>
          <w:color w:val="auto"/>
          <w:u w:color="000000"/>
          <w:rtl w:val="0"/>
          <w:lang w:val="en-US"/>
        </w:rPr>
        <w:t>2017</w:t>
      </w:r>
      <w:r>
        <w:rPr>
          <w:rStyle w:val="24"/>
          <w:rFonts w:ascii="新宋体" w:hAnsi="新宋体" w:eastAsia="新宋体" w:cs="新宋体"/>
          <w:outline w:val="0"/>
          <w:color w:val="auto"/>
          <w:u w:color="000000"/>
          <w:rtl w:val="0"/>
          <w:lang w:val="zh-TW" w:eastAsia="zh-TW"/>
        </w:rPr>
        <w:t>〕</w:t>
      </w:r>
      <w:r>
        <w:rPr>
          <w:rStyle w:val="24"/>
          <w:rFonts w:ascii="新宋体" w:hAnsi="新宋体" w:eastAsia="新宋体" w:cs="新宋体"/>
          <w:outline w:val="0"/>
          <w:color w:val="auto"/>
          <w:u w:color="000000"/>
          <w:rtl w:val="0"/>
          <w:lang w:val="en-US"/>
        </w:rPr>
        <w:t>141</w:t>
      </w:r>
      <w:r>
        <w:rPr>
          <w:rStyle w:val="24"/>
          <w:rFonts w:ascii="新宋体" w:hAnsi="新宋体" w:eastAsia="新宋体" w:cs="新宋体"/>
          <w:outline w:val="0"/>
          <w:color w:val="auto"/>
          <w:u w:color="000000"/>
          <w:rtl w:val="0"/>
          <w:lang w:val="zh-TW" w:eastAsia="zh-TW"/>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Style w:val="24"/>
          <w:rFonts w:ascii="新宋体" w:hAnsi="新宋体" w:eastAsia="新宋体" w:cs="新宋体"/>
          <w:outline w:val="0"/>
          <w:color w:val="auto"/>
          <w:u w:color="000000"/>
          <w:lang w:val="en-US"/>
        </w:rPr>
        <w:br w:type="textWrapping"/>
      </w:r>
      <w:r>
        <w:rPr>
          <w:rStyle w:val="24"/>
          <w:rFonts w:ascii="新宋体" w:hAnsi="新宋体" w:eastAsia="新宋体" w:cs="新宋体"/>
          <w:outline w:val="0"/>
          <w:color w:val="auto"/>
          <w:u w:color="000000"/>
          <w:rtl w:val="0"/>
          <w:lang w:val="zh-TW" w:eastAsia="zh-TW"/>
        </w:rPr>
        <w:t>（</w:t>
      </w:r>
      <w:r>
        <w:rPr>
          <w:rStyle w:val="24"/>
          <w:rFonts w:ascii="新宋体" w:hAnsi="新宋体" w:eastAsia="新宋体" w:cs="新宋体"/>
          <w:outline w:val="0"/>
          <w:color w:val="auto"/>
          <w:u w:color="000000"/>
          <w:rtl w:val="0"/>
          <w:lang w:val="en-US"/>
        </w:rPr>
        <w:t>5</w:t>
      </w:r>
      <w:r>
        <w:rPr>
          <w:rStyle w:val="24"/>
          <w:rFonts w:ascii="新宋体" w:hAnsi="新宋体" w:eastAsia="新宋体" w:cs="新宋体"/>
          <w:outline w:val="0"/>
          <w:color w:val="auto"/>
          <w:u w:color="000000"/>
          <w:rtl w:val="0"/>
          <w:lang w:val="zh-TW" w:eastAsia="zh-TW"/>
        </w:rPr>
        <w:t>）政策性扣除计算方法。</w:t>
      </w:r>
      <w:r>
        <w:rPr>
          <w:rStyle w:val="24"/>
          <w:rFonts w:ascii="新宋体" w:hAnsi="新宋体" w:eastAsia="新宋体" w:cs="新宋体"/>
          <w:outline w:val="0"/>
          <w:color w:val="auto"/>
          <w:u w:color="000000"/>
          <w:lang w:val="en-US"/>
        </w:rPr>
        <w:br w:type="textWrapping"/>
      </w:r>
      <w:r>
        <w:rPr>
          <w:rStyle w:val="24"/>
          <w:rFonts w:ascii="新宋体" w:hAnsi="新宋体" w:eastAsia="新宋体" w:cs="新宋体"/>
          <w:outline w:val="0"/>
          <w:color w:val="auto"/>
          <w:u w:color="000000"/>
          <w:rtl w:val="0"/>
          <w:lang w:val="zh-TW" w:eastAsia="zh-TW"/>
        </w:rPr>
        <w:t>供应商所竞标产品被认定为监狱企业或残疾人福利性单位或小型和微型企业且其所竞标产品为小型和微型企业产品的，该供应商的竞标报价给予</w:t>
      </w:r>
      <w:r>
        <w:rPr>
          <w:rStyle w:val="24"/>
          <w:rFonts w:ascii="新宋体" w:hAnsi="新宋体" w:eastAsia="新宋体" w:cs="新宋体"/>
          <w:outline w:val="0"/>
          <w:color w:val="auto"/>
          <w:u w:color="000000"/>
          <w:rtl w:val="0"/>
          <w:lang w:val="en-US"/>
        </w:rPr>
        <w:t>10%</w:t>
      </w:r>
      <w:r>
        <w:rPr>
          <w:rStyle w:val="24"/>
          <w:rFonts w:ascii="新宋体" w:hAnsi="新宋体" w:eastAsia="新宋体" w:cs="新宋体"/>
          <w:outline w:val="0"/>
          <w:color w:val="auto"/>
          <w:u w:color="000000"/>
          <w:rtl w:val="0"/>
          <w:lang w:val="zh-TW" w:eastAsia="zh-TW"/>
        </w:rPr>
        <w:t>的扣除，扣除后的价格为评标报价，即评标报价</w:t>
      </w:r>
      <w:r>
        <w:rPr>
          <w:rStyle w:val="24"/>
          <w:rFonts w:ascii="新宋体" w:hAnsi="新宋体" w:eastAsia="新宋体" w:cs="新宋体"/>
          <w:outline w:val="0"/>
          <w:color w:val="auto"/>
          <w:u w:color="000000"/>
          <w:rtl w:val="0"/>
          <w:lang w:val="en-US"/>
        </w:rPr>
        <w:t>=</w:t>
      </w:r>
      <w:r>
        <w:rPr>
          <w:rStyle w:val="24"/>
          <w:rFonts w:ascii="新宋体" w:hAnsi="新宋体" w:eastAsia="新宋体" w:cs="新宋体"/>
          <w:outline w:val="0"/>
          <w:color w:val="auto"/>
          <w:u w:color="000000"/>
          <w:rtl w:val="0"/>
          <w:lang w:val="zh-TW" w:eastAsia="zh-TW"/>
        </w:rPr>
        <w:t>竞标报价</w:t>
      </w:r>
      <w:r>
        <w:rPr>
          <w:rStyle w:val="24"/>
          <w:rFonts w:ascii="新宋体" w:hAnsi="新宋体" w:eastAsia="新宋体" w:cs="新宋体"/>
          <w:outline w:val="0"/>
          <w:color w:val="auto"/>
          <w:u w:color="000000"/>
          <w:rtl w:val="0"/>
          <w:lang w:val="en-US"/>
        </w:rPr>
        <w:t>×</w:t>
      </w:r>
      <w:r>
        <w:rPr>
          <w:rStyle w:val="24"/>
          <w:rFonts w:ascii="新宋体" w:hAnsi="新宋体" w:eastAsia="新宋体" w:cs="新宋体"/>
          <w:outline w:val="0"/>
          <w:color w:val="auto"/>
          <w:u w:color="000000"/>
          <w:rtl w:val="0"/>
          <w:lang w:val="zh-TW" w:eastAsia="zh-TW"/>
        </w:rPr>
        <w:t>（</w:t>
      </w:r>
      <w:r>
        <w:rPr>
          <w:rStyle w:val="24"/>
          <w:rFonts w:ascii="新宋体" w:hAnsi="新宋体" w:eastAsia="新宋体" w:cs="新宋体"/>
          <w:outline w:val="0"/>
          <w:color w:val="auto"/>
          <w:u w:color="000000"/>
          <w:rtl w:val="0"/>
          <w:lang w:val="en-US"/>
        </w:rPr>
        <w:t>1-10%</w:t>
      </w:r>
      <w:r>
        <w:rPr>
          <w:rStyle w:val="24"/>
          <w:rFonts w:ascii="新宋体" w:hAnsi="新宋体" w:eastAsia="新宋体" w:cs="新宋体"/>
          <w:outline w:val="0"/>
          <w:color w:val="auto"/>
          <w:u w:color="000000"/>
          <w:rtl w:val="0"/>
          <w:lang w:val="zh-TW" w:eastAsia="zh-TW"/>
        </w:rPr>
        <w:t>）；除上述情况外，评标报价</w:t>
      </w:r>
      <w:r>
        <w:rPr>
          <w:rStyle w:val="24"/>
          <w:rFonts w:ascii="新宋体" w:hAnsi="新宋体" w:eastAsia="新宋体" w:cs="新宋体"/>
          <w:outline w:val="0"/>
          <w:color w:val="auto"/>
          <w:u w:color="000000"/>
          <w:rtl w:val="0"/>
          <w:lang w:val="en-US"/>
        </w:rPr>
        <w:t>=</w:t>
      </w:r>
      <w:r>
        <w:rPr>
          <w:rStyle w:val="24"/>
          <w:rFonts w:ascii="新宋体" w:hAnsi="新宋体" w:eastAsia="新宋体" w:cs="新宋体"/>
          <w:outline w:val="0"/>
          <w:color w:val="auto"/>
          <w:u w:color="000000"/>
          <w:rtl w:val="0"/>
          <w:lang w:val="zh-TW" w:eastAsia="zh-TW"/>
        </w:rPr>
        <w:t>竞标报价。</w:t>
      </w:r>
      <w:r>
        <w:rPr>
          <w:rStyle w:val="24"/>
          <w:rFonts w:ascii="新宋体" w:hAnsi="新宋体" w:eastAsia="新宋体" w:cs="新宋体"/>
          <w:outline w:val="0"/>
          <w:color w:val="auto"/>
          <w:u w:color="000000"/>
          <w:lang w:val="en-US"/>
        </w:rPr>
        <w:br w:type="textWrapping"/>
      </w:r>
      <w:r>
        <w:rPr>
          <w:rStyle w:val="24"/>
          <w:rFonts w:ascii="新宋体" w:hAnsi="新宋体" w:eastAsia="新宋体" w:cs="新宋体"/>
          <w:outline w:val="0"/>
          <w:color w:val="auto"/>
          <w:u w:color="000000"/>
          <w:rtl w:val="0"/>
          <w:lang w:val="zh-TW" w:eastAsia="zh-TW"/>
        </w:rPr>
        <w:t>（</w:t>
      </w:r>
      <w:r>
        <w:rPr>
          <w:rStyle w:val="24"/>
          <w:rFonts w:ascii="新宋体" w:hAnsi="新宋体" w:eastAsia="新宋体" w:cs="新宋体"/>
          <w:outline w:val="0"/>
          <w:color w:val="auto"/>
          <w:u w:color="000000"/>
          <w:rtl w:val="0"/>
          <w:lang w:val="en-US"/>
        </w:rPr>
        <w:t>6</w:t>
      </w:r>
      <w:r>
        <w:rPr>
          <w:rStyle w:val="24"/>
          <w:rFonts w:ascii="新宋体" w:hAnsi="新宋体" w:eastAsia="新宋体" w:cs="新宋体"/>
          <w:outline w:val="0"/>
          <w:color w:val="auto"/>
          <w:u w:color="000000"/>
          <w:rtl w:val="0"/>
          <w:lang w:val="zh-TW" w:eastAsia="zh-TW"/>
        </w:rPr>
        <w:t>）以进入综合评分环节的最低的评标报价为基准价，基准价报价得分为</w:t>
      </w:r>
      <w:r>
        <w:rPr>
          <w:rStyle w:val="24"/>
          <w:rFonts w:ascii="新宋体" w:hAnsi="新宋体" w:eastAsia="新宋体" w:cs="新宋体"/>
          <w:outline w:val="0"/>
          <w:color w:val="auto"/>
          <w:u w:color="000000"/>
          <w:rtl w:val="0"/>
          <w:lang w:val="en-US"/>
        </w:rPr>
        <w:t>10</w:t>
      </w:r>
      <w:r>
        <w:rPr>
          <w:rStyle w:val="24"/>
          <w:rFonts w:ascii="新宋体" w:hAnsi="新宋体" w:eastAsia="新宋体" w:cs="新宋体"/>
          <w:outline w:val="0"/>
          <w:color w:val="auto"/>
          <w:u w:color="000000"/>
          <w:rtl w:val="0"/>
          <w:lang w:val="zh-TW" w:eastAsia="zh-TW"/>
        </w:rPr>
        <w:t>分。</w:t>
      </w:r>
    </w:p>
    <w:p>
      <w:pPr>
        <w:pStyle w:val="27"/>
        <w:framePr w:wrap="auto" w:vAnchor="margin" w:hAnchor="text" w:yAlign="inline"/>
        <w:spacing w:line="390" w:lineRule="exact"/>
        <w:rPr>
          <w:rStyle w:val="24"/>
          <w:rFonts w:ascii="新宋体" w:hAnsi="新宋体" w:eastAsia="新宋体" w:cs="新宋体"/>
          <w:outline w:val="0"/>
          <w:color w:val="auto"/>
          <w:u w:color="000000"/>
        </w:rPr>
      </w:pPr>
      <w:r>
        <w:rPr>
          <w:rStyle w:val="24"/>
          <w:rFonts w:ascii="新宋体" w:hAnsi="新宋体" w:eastAsia="新宋体" w:cs="新宋体"/>
          <w:outline w:val="0"/>
          <w:color w:val="auto"/>
          <w:u w:color="000000"/>
          <w:rtl w:val="0"/>
          <w:lang w:val="zh-TW" w:eastAsia="zh-TW"/>
        </w:rPr>
        <w:t>（</w:t>
      </w:r>
      <w:r>
        <w:rPr>
          <w:rStyle w:val="24"/>
          <w:rFonts w:ascii="新宋体" w:hAnsi="新宋体" w:eastAsia="新宋体" w:cs="新宋体"/>
          <w:outline w:val="0"/>
          <w:color w:val="auto"/>
          <w:u w:color="000000"/>
          <w:rtl w:val="0"/>
          <w:lang w:val="en-US"/>
        </w:rPr>
        <w:t>7</w:t>
      </w:r>
      <w:r>
        <w:rPr>
          <w:rStyle w:val="24"/>
          <w:rFonts w:ascii="新宋体" w:hAnsi="新宋体" w:eastAsia="新宋体" w:cs="新宋体"/>
          <w:outline w:val="0"/>
          <w:color w:val="auto"/>
          <w:u w:color="000000"/>
          <w:rtl w:val="0"/>
          <w:lang w:val="zh-TW" w:eastAsia="zh-TW"/>
        </w:rPr>
        <w:t>）价格分计算公式：</w:t>
      </w:r>
    </w:p>
    <w:p>
      <w:pPr>
        <w:pStyle w:val="27"/>
        <w:framePr w:wrap="auto" w:vAnchor="margin" w:hAnchor="text" w:yAlign="inline"/>
        <w:spacing w:line="390" w:lineRule="exact"/>
        <w:ind w:firstLine="420"/>
        <w:rPr>
          <w:rStyle w:val="24"/>
          <w:rFonts w:ascii="新宋体" w:hAnsi="新宋体" w:eastAsia="新宋体" w:cs="新宋体"/>
          <w:outline w:val="0"/>
          <w:color w:val="auto"/>
          <w:u w:color="000000"/>
        </w:rPr>
      </w:pPr>
      <w:r>
        <w:rPr>
          <w:rStyle w:val="24"/>
          <w:rFonts w:ascii="新宋体" w:hAnsi="新宋体" w:eastAsia="新宋体" w:cs="新宋体"/>
          <w:outline w:val="0"/>
          <w:color w:val="auto"/>
          <w:u w:color="000000"/>
          <w:rtl w:val="0"/>
          <w:lang w:val="zh-TW" w:eastAsia="zh-TW"/>
        </w:rPr>
        <w:t>某供应商价格分</w:t>
      </w:r>
      <w:r>
        <w:rPr>
          <w:rStyle w:val="24"/>
          <w:rFonts w:ascii="新宋体" w:hAnsi="新宋体" w:eastAsia="新宋体" w:cs="新宋体"/>
          <w:outline w:val="0"/>
          <w:color w:val="auto"/>
          <w:u w:color="000000"/>
          <w:rtl w:val="0"/>
          <w:lang w:val="en-US"/>
        </w:rPr>
        <w:t>=</w:t>
      </w:r>
      <w:r>
        <w:rPr>
          <w:rStyle w:val="24"/>
          <w:rFonts w:ascii="新宋体" w:hAnsi="新宋体" w:eastAsia="新宋体" w:cs="新宋体"/>
          <w:outline w:val="0"/>
          <w:color w:val="auto"/>
          <w:u w:color="000000"/>
          <w:rtl w:val="0"/>
          <w:lang w:val="zh-TW" w:eastAsia="zh-TW"/>
        </w:rPr>
        <w:t>基准价</w:t>
      </w:r>
      <w:r>
        <w:rPr>
          <w:rStyle w:val="24"/>
          <w:rFonts w:ascii="新宋体" w:hAnsi="新宋体" w:eastAsia="新宋体" w:cs="新宋体"/>
          <w:outline w:val="0"/>
          <w:color w:val="auto"/>
          <w:u w:color="000000"/>
          <w:rtl w:val="0"/>
          <w:lang w:val="en-US"/>
        </w:rPr>
        <w:t>/</w:t>
      </w:r>
      <w:r>
        <w:rPr>
          <w:rStyle w:val="24"/>
          <w:rFonts w:ascii="新宋体" w:hAnsi="新宋体" w:eastAsia="新宋体" w:cs="新宋体"/>
          <w:outline w:val="0"/>
          <w:color w:val="auto"/>
          <w:u w:color="000000"/>
          <w:rtl w:val="0"/>
          <w:lang w:val="zh-TW" w:eastAsia="zh-TW"/>
        </w:rPr>
        <w:t>某供应商评标报价金额</w:t>
      </w:r>
      <w:r>
        <w:rPr>
          <w:rStyle w:val="24"/>
          <w:rFonts w:ascii="新宋体" w:hAnsi="新宋体" w:eastAsia="新宋体" w:cs="新宋体"/>
          <w:outline w:val="0"/>
          <w:color w:val="auto"/>
          <w:u w:color="000000"/>
          <w:rtl w:val="0"/>
          <w:lang w:val="en-US"/>
        </w:rPr>
        <w:t>×10</w:t>
      </w:r>
      <w:r>
        <w:rPr>
          <w:rStyle w:val="24"/>
          <w:rFonts w:ascii="新宋体" w:hAnsi="新宋体" w:eastAsia="新宋体" w:cs="新宋体"/>
          <w:outline w:val="0"/>
          <w:color w:val="auto"/>
          <w:u w:color="000000"/>
          <w:rtl w:val="0"/>
          <w:lang w:val="zh-TW" w:eastAsia="zh-TW"/>
        </w:rPr>
        <w:t>分</w:t>
      </w:r>
    </w:p>
    <w:p>
      <w:pPr>
        <w:pStyle w:val="27"/>
        <w:framePr w:wrap="auto" w:vAnchor="margin" w:hAnchor="text" w:yAlign="inline"/>
        <w:spacing w:line="390" w:lineRule="exact"/>
        <w:outlineLvl w:val="0"/>
        <w:rPr>
          <w:rStyle w:val="24"/>
          <w:rFonts w:ascii="新宋体" w:hAnsi="新宋体" w:eastAsia="新宋体" w:cs="新宋体"/>
          <w:outline w:val="0"/>
          <w:color w:val="auto"/>
          <w:u w:color="000000"/>
          <w:lang w:val="zh-TW" w:eastAsia="zh-TW"/>
        </w:rPr>
      </w:pPr>
      <w:r>
        <w:rPr>
          <w:rStyle w:val="24"/>
          <w:rFonts w:ascii="新宋体" w:hAnsi="新宋体" w:eastAsia="新宋体" w:cs="新宋体"/>
          <w:outline w:val="0"/>
          <w:color w:val="auto"/>
          <w:u w:color="000000"/>
          <w:rtl w:val="0"/>
          <w:lang w:val="zh-TW" w:eastAsia="zh-TW"/>
        </w:rPr>
        <w:t>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竞标处理。</w:t>
      </w:r>
    </w:p>
    <w:p>
      <w:pPr>
        <w:pStyle w:val="9"/>
        <w:framePr w:wrap="auto" w:vAnchor="margin" w:hAnchor="text" w:yAlign="inline"/>
        <w:spacing w:line="460" w:lineRule="exact"/>
        <w:ind w:firstLine="422"/>
        <w:rPr>
          <w:rStyle w:val="24"/>
          <w:rFonts w:ascii="宋体" w:hAnsi="宋体" w:eastAsia="宋体" w:cs="宋体"/>
          <w:b/>
          <w:bCs/>
          <w:outline w:val="0"/>
          <w:color w:val="auto"/>
          <w:u w:color="000000"/>
        </w:rPr>
      </w:pPr>
      <w:r>
        <w:rPr>
          <w:rStyle w:val="24"/>
          <w:rFonts w:ascii="宋体" w:hAnsi="宋体" w:eastAsia="宋体" w:cs="宋体"/>
          <w:b/>
          <w:bCs/>
          <w:outline w:val="0"/>
          <w:color w:val="auto"/>
          <w:u w:color="000000"/>
          <w:rtl w:val="0"/>
          <w:lang w:val="en-US"/>
        </w:rPr>
        <w:t>2</w:t>
      </w:r>
      <w:r>
        <w:rPr>
          <w:rStyle w:val="24"/>
          <w:rFonts w:ascii="宋体" w:hAnsi="宋体" w:eastAsia="宋体" w:cs="宋体"/>
          <w:b/>
          <w:bCs/>
          <w:outline w:val="0"/>
          <w:color w:val="auto"/>
          <w:u w:color="000000"/>
          <w:rtl w:val="0"/>
          <w:lang w:val="zh-TW" w:eastAsia="zh-TW"/>
        </w:rPr>
        <w:t>、技术分</w:t>
      </w:r>
      <w:r>
        <w:rPr>
          <w:rStyle w:val="24"/>
          <w:rFonts w:ascii="宋体" w:hAnsi="宋体" w:eastAsia="宋体" w:cs="宋体"/>
          <w:b/>
          <w:bCs/>
          <w:outline w:val="0"/>
          <w:color w:val="auto"/>
          <w:u w:color="000000"/>
          <w:rtl w:val="0"/>
          <w:lang w:val="en-US"/>
        </w:rPr>
        <w:t>……………………………………………………………………………</w:t>
      </w:r>
      <w:r>
        <w:rPr>
          <w:rStyle w:val="24"/>
          <w:rFonts w:ascii="宋体" w:hAnsi="宋体" w:eastAsia="宋体" w:cs="宋体"/>
          <w:b/>
          <w:bCs/>
          <w:outline w:val="0"/>
          <w:color w:val="auto"/>
          <w:u w:color="000000"/>
          <w:rtl w:val="0"/>
          <w:lang w:val="zh-TW" w:eastAsia="zh-TW"/>
        </w:rPr>
        <w:t>满分</w:t>
      </w:r>
      <w:r>
        <w:rPr>
          <w:rStyle w:val="24"/>
          <w:rFonts w:ascii="宋体" w:hAnsi="宋体" w:eastAsia="宋体" w:cs="宋体"/>
          <w:b/>
          <w:bCs/>
          <w:outline w:val="0"/>
          <w:color w:val="auto"/>
          <w:u w:color="000000"/>
          <w:rtl w:val="0"/>
          <w:lang w:val="en-US"/>
        </w:rPr>
        <w:t>65</w:t>
      </w:r>
      <w:r>
        <w:rPr>
          <w:rStyle w:val="24"/>
          <w:rFonts w:ascii="宋体" w:hAnsi="宋体" w:eastAsia="宋体" w:cs="宋体"/>
          <w:b/>
          <w:bCs/>
          <w:outline w:val="0"/>
          <w:color w:val="auto"/>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）项目实施方案及服务方案分（</w:t>
      </w:r>
      <w:r>
        <w:rPr>
          <w:rStyle w:val="25"/>
          <w:rFonts w:ascii="宋体" w:hAnsi="宋体" w:eastAsia="宋体" w:cs="宋体"/>
          <w:outline w:val="0"/>
          <w:color w:val="auto"/>
          <w:u w:color="000000"/>
          <w:rtl w:val="0"/>
          <w:lang w:val="en-US"/>
        </w:rPr>
        <w:t>25</w:t>
      </w:r>
      <w:r>
        <w:rPr>
          <w:rStyle w:val="24"/>
          <w:rFonts w:ascii="宋体" w:hAnsi="宋体" w:eastAsia="宋体" w:cs="宋体"/>
          <w:outline w:val="0"/>
          <w:color w:val="auto"/>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一档（</w:t>
      </w:r>
      <w:r>
        <w:rPr>
          <w:rStyle w:val="25"/>
          <w:rFonts w:ascii="宋体" w:hAnsi="宋体" w:eastAsia="宋体" w:cs="宋体"/>
          <w:outline w:val="0"/>
          <w:color w:val="auto"/>
          <w:u w:color="000000"/>
          <w:rtl w:val="0"/>
          <w:lang w:val="en-US"/>
        </w:rPr>
        <w:t>15</w:t>
      </w:r>
      <w:r>
        <w:rPr>
          <w:rStyle w:val="24"/>
          <w:rFonts w:ascii="宋体" w:hAnsi="宋体" w:eastAsia="宋体" w:cs="宋体"/>
          <w:outline w:val="0"/>
          <w:color w:val="auto"/>
          <w:u w:color="000000"/>
          <w:rtl w:val="0"/>
          <w:lang w:val="zh-TW" w:eastAsia="zh-TW"/>
        </w:rPr>
        <w:t>分）：提供了项目实施方案，且方案基本满足采购人需求。</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二档（</w:t>
      </w:r>
      <w:r>
        <w:rPr>
          <w:rStyle w:val="25"/>
          <w:rFonts w:ascii="宋体" w:hAnsi="宋体" w:eastAsia="宋体" w:cs="宋体"/>
          <w:outline w:val="0"/>
          <w:color w:val="auto"/>
          <w:u w:color="000000"/>
          <w:rtl w:val="0"/>
          <w:lang w:val="en-US"/>
        </w:rPr>
        <w:t>20</w:t>
      </w:r>
      <w:r>
        <w:rPr>
          <w:rStyle w:val="24"/>
          <w:rFonts w:ascii="宋体" w:hAnsi="宋体" w:eastAsia="宋体" w:cs="宋体"/>
          <w:outline w:val="0"/>
          <w:color w:val="auto"/>
          <w:u w:color="000000"/>
          <w:rtl w:val="0"/>
          <w:lang w:val="zh-TW" w:eastAsia="zh-TW"/>
        </w:rPr>
        <w:t>分）：提供了项目实施方案，项目实施方案可行，采用的制作技术较先进，符合项目实际情况。项目有明确的实施进度，整体制作水平较高，项目管理制度及方法严谨。</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三档（</w:t>
      </w:r>
      <w:r>
        <w:rPr>
          <w:rStyle w:val="25"/>
          <w:rFonts w:ascii="宋体" w:hAnsi="宋体" w:eastAsia="宋体" w:cs="宋体"/>
          <w:outline w:val="0"/>
          <w:color w:val="auto"/>
          <w:u w:color="000000"/>
          <w:rtl w:val="0"/>
          <w:lang w:val="en-US"/>
        </w:rPr>
        <w:t>25</w:t>
      </w:r>
      <w:r>
        <w:rPr>
          <w:rStyle w:val="24"/>
          <w:rFonts w:ascii="宋体" w:hAnsi="宋体" w:eastAsia="宋体" w:cs="宋体"/>
          <w:outline w:val="0"/>
          <w:color w:val="auto"/>
          <w:u w:color="000000"/>
          <w:rtl w:val="0"/>
          <w:lang w:val="zh-TW" w:eastAsia="zh-TW"/>
        </w:rPr>
        <w:t>分）：提供了项目实施方案，方案全面而详细，对拍摄主题理解透彻，采用的制作技术先进，完全满足项目实际情况且科学合理。项目有明确的实施进度和管理措施、保障措施，整体制作水平高，对项目管理和质量有详细的控制方案和措施。</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）整体团队分（</w:t>
      </w:r>
      <w:r>
        <w:rPr>
          <w:rStyle w:val="25"/>
          <w:rFonts w:ascii="宋体" w:hAnsi="宋体" w:eastAsia="宋体" w:cs="宋体"/>
          <w:outline w:val="0"/>
          <w:color w:val="auto"/>
          <w:u w:color="000000"/>
          <w:rtl w:val="0"/>
          <w:lang w:val="en-US"/>
        </w:rPr>
        <w:t>25</w:t>
      </w:r>
      <w:r>
        <w:rPr>
          <w:rStyle w:val="24"/>
          <w:rFonts w:ascii="宋体" w:hAnsi="宋体" w:eastAsia="宋体" w:cs="宋体"/>
          <w:outline w:val="0"/>
          <w:color w:val="auto"/>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一档（</w:t>
      </w:r>
      <w:r>
        <w:rPr>
          <w:rStyle w:val="25"/>
          <w:rFonts w:ascii="宋体" w:hAnsi="宋体" w:eastAsia="宋体" w:cs="宋体"/>
          <w:outline w:val="0"/>
          <w:color w:val="auto"/>
          <w:u w:color="000000"/>
          <w:rtl w:val="0"/>
          <w:lang w:val="en-US"/>
        </w:rPr>
        <w:t>15</w:t>
      </w:r>
      <w:r>
        <w:rPr>
          <w:rStyle w:val="24"/>
          <w:rFonts w:ascii="宋体" w:hAnsi="宋体" w:eastAsia="宋体" w:cs="宋体"/>
          <w:outline w:val="0"/>
          <w:color w:val="auto"/>
          <w:u w:color="000000"/>
          <w:rtl w:val="0"/>
          <w:lang w:val="zh-TW" w:eastAsia="zh-TW"/>
        </w:rPr>
        <w:t>分）：制作团队人员配置方案一般，仅能满足项目需求。响应程度一般。</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二档（</w:t>
      </w:r>
      <w:r>
        <w:rPr>
          <w:rStyle w:val="25"/>
          <w:rFonts w:ascii="宋体" w:hAnsi="宋体" w:eastAsia="宋体" w:cs="宋体"/>
          <w:outline w:val="0"/>
          <w:color w:val="auto"/>
          <w:u w:color="000000"/>
          <w:rtl w:val="0"/>
          <w:lang w:val="en-US"/>
        </w:rPr>
        <w:t>20</w:t>
      </w:r>
      <w:r>
        <w:rPr>
          <w:rStyle w:val="24"/>
          <w:rFonts w:ascii="宋体" w:hAnsi="宋体" w:eastAsia="宋体" w:cs="宋体"/>
          <w:outline w:val="0"/>
          <w:color w:val="auto"/>
          <w:u w:color="000000"/>
          <w:rtl w:val="0"/>
          <w:lang w:val="zh-TW" w:eastAsia="zh-TW"/>
        </w:rPr>
        <w:t>分）：制作团队人员配置方案良好，人员分工明确，项目实施团队人员专业性良好。人员管理制度良好。</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三档（</w:t>
      </w:r>
      <w:r>
        <w:rPr>
          <w:rStyle w:val="25"/>
          <w:rFonts w:ascii="宋体" w:hAnsi="宋体" w:eastAsia="宋体" w:cs="宋体"/>
          <w:outline w:val="0"/>
          <w:color w:val="auto"/>
          <w:u w:color="000000"/>
          <w:rtl w:val="0"/>
          <w:lang w:val="en-US"/>
        </w:rPr>
        <w:t>25</w:t>
      </w:r>
      <w:r>
        <w:rPr>
          <w:rStyle w:val="24"/>
          <w:rFonts w:ascii="宋体" w:hAnsi="宋体" w:eastAsia="宋体" w:cs="宋体"/>
          <w:outline w:val="0"/>
          <w:color w:val="auto"/>
          <w:u w:color="000000"/>
          <w:rtl w:val="0"/>
          <w:lang w:val="zh-TW" w:eastAsia="zh-TW"/>
        </w:rPr>
        <w:t>分）：制作团队人员配置方案优秀，人员分工明确，实施团队人员有丰富的摄制经验，项目实施团队人员专业性强，项目实施团队成员有详细的介绍。人员管理制度优秀。</w:t>
      </w:r>
    </w:p>
    <w:p>
      <w:pPr>
        <w:pStyle w:val="9"/>
        <w:framePr w:wrap="auto" w:vAnchor="margin" w:hAnchor="text" w:yAlign="inline"/>
        <w:spacing w:line="46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备注：需提供团队人员的技术职称和工作业绩等供评委评定。</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）设备配备分（</w:t>
      </w:r>
      <w:r>
        <w:rPr>
          <w:rStyle w:val="25"/>
          <w:rFonts w:ascii="宋体" w:hAnsi="宋体" w:eastAsia="宋体" w:cs="宋体"/>
          <w:outline w:val="0"/>
          <w:color w:val="auto"/>
          <w:u w:color="000000"/>
          <w:rtl w:val="0"/>
          <w:lang w:val="en-US"/>
        </w:rPr>
        <w:t>15</w:t>
      </w:r>
      <w:r>
        <w:rPr>
          <w:rStyle w:val="24"/>
          <w:rFonts w:ascii="宋体" w:hAnsi="宋体" w:eastAsia="宋体" w:cs="宋体"/>
          <w:outline w:val="0"/>
          <w:color w:val="auto"/>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一档（</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分）：基本配备满足项目需求的设备，仅能满足项目需求。响应程度一般。</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二档（</w:t>
      </w:r>
      <w:r>
        <w:rPr>
          <w:rStyle w:val="25"/>
          <w:rFonts w:ascii="宋体" w:hAnsi="宋体" w:eastAsia="宋体" w:cs="宋体"/>
          <w:outline w:val="0"/>
          <w:color w:val="auto"/>
          <w:u w:color="000000"/>
          <w:rtl w:val="0"/>
          <w:lang w:val="en-US"/>
        </w:rPr>
        <w:t>10</w:t>
      </w:r>
      <w:r>
        <w:rPr>
          <w:rStyle w:val="24"/>
          <w:rFonts w:ascii="宋体" w:hAnsi="宋体" w:eastAsia="宋体" w:cs="宋体"/>
          <w:outline w:val="0"/>
          <w:color w:val="auto"/>
          <w:u w:color="000000"/>
          <w:rtl w:val="0"/>
          <w:lang w:val="zh-TW" w:eastAsia="zh-TW"/>
        </w:rPr>
        <w:t>分）：配备有满足项目所需的所有专业设备，设备使用情况良好。有拍摄专用车辆，响应程度良好的。</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三档（</w:t>
      </w:r>
      <w:r>
        <w:rPr>
          <w:rStyle w:val="25"/>
          <w:rFonts w:ascii="宋体" w:hAnsi="宋体" w:eastAsia="宋体" w:cs="宋体"/>
          <w:outline w:val="0"/>
          <w:color w:val="auto"/>
          <w:u w:color="000000"/>
          <w:rtl w:val="0"/>
          <w:lang w:val="en-US"/>
        </w:rPr>
        <w:t>15</w:t>
      </w:r>
      <w:r>
        <w:rPr>
          <w:rStyle w:val="24"/>
          <w:rFonts w:ascii="宋体" w:hAnsi="宋体" w:eastAsia="宋体" w:cs="宋体"/>
          <w:outline w:val="0"/>
          <w:color w:val="auto"/>
          <w:u w:color="000000"/>
          <w:rtl w:val="0"/>
          <w:lang w:val="zh-TW" w:eastAsia="zh-TW"/>
        </w:rPr>
        <w:t>分）：配备有满足项目所需的所有专业设备及备用专业设备，设备使用情况良好，有拍摄专用车辆。响应程度优秀。</w:t>
      </w:r>
    </w:p>
    <w:p>
      <w:pPr>
        <w:pStyle w:val="9"/>
        <w:framePr w:wrap="auto" w:vAnchor="margin" w:hAnchor="text" w:yAlign="inline"/>
        <w:spacing w:line="46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备注：需提供设备的品牌型号和主要技术参数、车辆证件信息等供评委评定。否则不予计分，如成交后服务时使用的设备与响应文件不一致则视为合同违约。</w:t>
      </w:r>
    </w:p>
    <w:p>
      <w:pPr>
        <w:pStyle w:val="9"/>
        <w:framePr w:wrap="auto" w:vAnchor="margin" w:hAnchor="text" w:yAlign="inline"/>
        <w:spacing w:line="460" w:lineRule="exact"/>
        <w:ind w:firstLine="422"/>
        <w:rPr>
          <w:rStyle w:val="24"/>
          <w:rFonts w:ascii="宋体" w:hAnsi="宋体" w:eastAsia="宋体" w:cs="宋体"/>
          <w:b/>
          <w:bCs/>
          <w:outline w:val="0"/>
          <w:color w:val="auto"/>
          <w:u w:color="000000"/>
        </w:rPr>
      </w:pPr>
      <w:r>
        <w:rPr>
          <w:rStyle w:val="24"/>
          <w:rFonts w:ascii="宋体" w:hAnsi="宋体" w:eastAsia="宋体" w:cs="宋体"/>
          <w:b/>
          <w:bCs/>
          <w:outline w:val="0"/>
          <w:color w:val="auto"/>
          <w:u w:color="000000"/>
          <w:rtl w:val="0"/>
          <w:lang w:val="en-US"/>
        </w:rPr>
        <w:t>3</w:t>
      </w:r>
      <w:r>
        <w:rPr>
          <w:rStyle w:val="24"/>
          <w:rFonts w:ascii="宋体" w:hAnsi="宋体" w:eastAsia="宋体" w:cs="宋体"/>
          <w:b/>
          <w:bCs/>
          <w:outline w:val="0"/>
          <w:color w:val="auto"/>
          <w:u w:color="000000"/>
          <w:rtl w:val="0"/>
          <w:lang w:val="zh-TW" w:eastAsia="zh-TW"/>
        </w:rPr>
        <w:t>、售后服务方案分</w:t>
      </w:r>
      <w:r>
        <w:rPr>
          <w:rStyle w:val="24"/>
          <w:rFonts w:ascii="宋体" w:hAnsi="宋体" w:eastAsia="宋体" w:cs="宋体"/>
          <w:b/>
          <w:bCs/>
          <w:outline w:val="0"/>
          <w:color w:val="auto"/>
          <w:u w:color="000000"/>
          <w:rtl w:val="0"/>
          <w:lang w:val="en-US"/>
        </w:rPr>
        <w:t>………………………………………………………</w:t>
      </w:r>
      <w:r>
        <w:rPr>
          <w:rStyle w:val="24"/>
          <w:rFonts w:ascii="宋体" w:hAnsi="宋体" w:eastAsia="宋体" w:cs="宋体"/>
          <w:b/>
          <w:bCs/>
          <w:outline w:val="0"/>
          <w:color w:val="auto"/>
          <w:u w:color="000000"/>
          <w:rtl w:val="0"/>
          <w:lang w:val="zh-TW" w:eastAsia="zh-TW"/>
        </w:rPr>
        <w:t>满分</w:t>
      </w:r>
      <w:r>
        <w:rPr>
          <w:rStyle w:val="24"/>
          <w:rFonts w:ascii="宋体" w:hAnsi="宋体" w:eastAsia="宋体" w:cs="宋体"/>
          <w:b/>
          <w:bCs/>
          <w:outline w:val="0"/>
          <w:color w:val="auto"/>
          <w:u w:color="000000"/>
          <w:rtl w:val="0"/>
          <w:lang w:val="en-US"/>
        </w:rPr>
        <w:t>15</w:t>
      </w:r>
      <w:r>
        <w:rPr>
          <w:rStyle w:val="24"/>
          <w:rFonts w:ascii="宋体" w:hAnsi="宋体" w:eastAsia="宋体" w:cs="宋体"/>
          <w:b/>
          <w:bCs/>
          <w:outline w:val="0"/>
          <w:color w:val="auto"/>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一档（</w:t>
      </w:r>
      <w:r>
        <w:rPr>
          <w:rStyle w:val="25"/>
          <w:rFonts w:ascii="宋体" w:hAnsi="宋体" w:eastAsia="宋体" w:cs="宋体"/>
          <w:outline w:val="0"/>
          <w:color w:val="auto"/>
          <w:u w:color="000000"/>
          <w:rtl w:val="0"/>
          <w:lang w:val="en-US"/>
        </w:rPr>
        <w:t>10</w:t>
      </w:r>
      <w:r>
        <w:rPr>
          <w:rStyle w:val="24"/>
          <w:rFonts w:ascii="宋体" w:hAnsi="宋体" w:eastAsia="宋体" w:cs="宋体"/>
          <w:outline w:val="0"/>
          <w:color w:val="auto"/>
          <w:u w:color="000000"/>
          <w:rtl w:val="0"/>
          <w:lang w:val="zh-TW" w:eastAsia="zh-TW"/>
        </w:rPr>
        <w:t>分）：服务承诺方案基本可行，基本满足本项目采购要求，对项目异常问题有解决方案；</w:t>
      </w:r>
      <w:r>
        <w:rPr>
          <w:rStyle w:val="25"/>
          <w:rFonts w:ascii="宋体" w:hAnsi="宋体" w:eastAsia="宋体" w:cs="宋体"/>
          <w:outline w:val="0"/>
          <w:color w:val="auto"/>
          <w:u w:color="000000"/>
          <w:rtl w:val="0"/>
          <w:lang w:val="en-US"/>
        </w:rPr>
        <w:t>k</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二档（</w:t>
      </w:r>
      <w:r>
        <w:rPr>
          <w:rStyle w:val="25"/>
          <w:rFonts w:ascii="宋体" w:hAnsi="宋体" w:eastAsia="宋体" w:cs="宋体"/>
          <w:outline w:val="0"/>
          <w:color w:val="auto"/>
          <w:u w:color="000000"/>
          <w:rtl w:val="0"/>
          <w:lang w:val="en-US"/>
        </w:rPr>
        <w:t>10</w:t>
      </w:r>
      <w:r>
        <w:rPr>
          <w:rStyle w:val="24"/>
          <w:rFonts w:ascii="宋体" w:hAnsi="宋体" w:eastAsia="宋体" w:cs="宋体"/>
          <w:outline w:val="0"/>
          <w:color w:val="auto"/>
          <w:u w:color="000000"/>
          <w:rtl w:val="0"/>
          <w:lang w:val="zh-TW" w:eastAsia="zh-TW"/>
        </w:rPr>
        <w:t>分）：服务承诺方案较好，针对本项目实际情况，同时设定专门的技术人员，承诺到达现场解决问题；</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三档（</w:t>
      </w:r>
      <w:r>
        <w:rPr>
          <w:rStyle w:val="25"/>
          <w:rFonts w:ascii="宋体" w:hAnsi="宋体" w:eastAsia="宋体" w:cs="宋体"/>
          <w:outline w:val="0"/>
          <w:color w:val="auto"/>
          <w:u w:color="000000"/>
          <w:rtl w:val="0"/>
          <w:lang w:val="en-US"/>
        </w:rPr>
        <w:t>15</w:t>
      </w:r>
      <w:r>
        <w:rPr>
          <w:rStyle w:val="24"/>
          <w:rFonts w:ascii="宋体" w:hAnsi="宋体" w:eastAsia="宋体" w:cs="宋体"/>
          <w:outline w:val="0"/>
          <w:color w:val="auto"/>
          <w:u w:color="000000"/>
          <w:rtl w:val="0"/>
          <w:lang w:val="zh-TW" w:eastAsia="zh-TW"/>
        </w:rPr>
        <w:t>分）：服务承诺方案优秀，针对本项目实际情况提出先进、可行、具体的保证措施；同时设定专门的技术人员，承诺到达现场时间短，积极主动解决问题，保证项目后期进展顺利的。</w:t>
      </w:r>
    </w:p>
    <w:p>
      <w:pPr>
        <w:pStyle w:val="9"/>
        <w:framePr w:wrap="auto" w:vAnchor="margin" w:hAnchor="text" w:yAlign="inline"/>
        <w:spacing w:line="460" w:lineRule="exact"/>
        <w:ind w:firstLine="422"/>
        <w:rPr>
          <w:rStyle w:val="24"/>
          <w:rFonts w:ascii="宋体" w:hAnsi="宋体" w:eastAsia="宋体" w:cs="宋体"/>
          <w:b/>
          <w:bCs/>
          <w:outline w:val="0"/>
          <w:color w:val="auto"/>
          <w:u w:color="000000"/>
        </w:rPr>
      </w:pPr>
      <w:r>
        <w:rPr>
          <w:rStyle w:val="24"/>
          <w:rFonts w:ascii="宋体" w:hAnsi="宋体" w:eastAsia="宋体" w:cs="宋体"/>
          <w:b/>
          <w:bCs/>
          <w:outline w:val="0"/>
          <w:color w:val="auto"/>
          <w:u w:color="000000"/>
          <w:rtl w:val="0"/>
          <w:lang w:val="en-US"/>
        </w:rPr>
        <w:t>4</w:t>
      </w:r>
      <w:r>
        <w:rPr>
          <w:rStyle w:val="24"/>
          <w:rFonts w:ascii="宋体" w:hAnsi="宋体" w:eastAsia="宋体" w:cs="宋体"/>
          <w:b/>
          <w:bCs/>
          <w:outline w:val="0"/>
          <w:color w:val="auto"/>
          <w:u w:color="000000"/>
          <w:rtl w:val="0"/>
          <w:lang w:val="zh-TW" w:eastAsia="zh-TW"/>
        </w:rPr>
        <w:t>、企业信誉及业绩分</w:t>
      </w:r>
      <w:r>
        <w:rPr>
          <w:rStyle w:val="24"/>
          <w:rFonts w:ascii="宋体" w:hAnsi="宋体" w:eastAsia="宋体" w:cs="宋体"/>
          <w:b/>
          <w:bCs/>
          <w:outline w:val="0"/>
          <w:color w:val="auto"/>
          <w:u w:color="000000"/>
          <w:rtl w:val="0"/>
          <w:lang w:val="en-US"/>
        </w:rPr>
        <w:t>………………………………………………………</w:t>
      </w:r>
      <w:r>
        <w:rPr>
          <w:rStyle w:val="24"/>
          <w:rFonts w:ascii="宋体" w:hAnsi="宋体" w:eastAsia="宋体" w:cs="宋体"/>
          <w:b/>
          <w:bCs/>
          <w:outline w:val="0"/>
          <w:color w:val="auto"/>
          <w:u w:color="000000"/>
          <w:rtl w:val="0"/>
          <w:lang w:val="zh-TW" w:eastAsia="zh-TW"/>
        </w:rPr>
        <w:t>满分</w:t>
      </w:r>
      <w:r>
        <w:rPr>
          <w:rStyle w:val="24"/>
          <w:rFonts w:ascii="宋体" w:hAnsi="宋体" w:eastAsia="宋体" w:cs="宋体"/>
          <w:b/>
          <w:bCs/>
          <w:outline w:val="0"/>
          <w:color w:val="auto"/>
          <w:u w:color="000000"/>
          <w:rtl w:val="0"/>
          <w:lang w:val="en-US"/>
        </w:rPr>
        <w:t>10</w:t>
      </w:r>
      <w:r>
        <w:rPr>
          <w:rStyle w:val="24"/>
          <w:rFonts w:ascii="宋体" w:hAnsi="宋体" w:eastAsia="宋体" w:cs="宋体"/>
          <w:b/>
          <w:bCs/>
          <w:outline w:val="0"/>
          <w:color w:val="auto"/>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）拟投入人员分（</w:t>
      </w:r>
      <w:r>
        <w:rPr>
          <w:rStyle w:val="25"/>
          <w:rFonts w:ascii="宋体" w:hAnsi="宋体" w:eastAsia="宋体" w:cs="宋体"/>
          <w:outline w:val="0"/>
          <w:color w:val="auto"/>
          <w:u w:color="000000"/>
          <w:rtl w:val="0"/>
          <w:lang w:val="en-US"/>
        </w:rPr>
        <w:t>7</w:t>
      </w:r>
      <w:r>
        <w:rPr>
          <w:rStyle w:val="24"/>
          <w:rFonts w:ascii="宋体" w:hAnsi="宋体" w:eastAsia="宋体" w:cs="宋体"/>
          <w:outline w:val="0"/>
          <w:color w:val="auto"/>
          <w:u w:color="000000"/>
          <w:rtl w:val="0"/>
          <w:lang w:val="zh-TW" w:eastAsia="zh-TW"/>
        </w:rPr>
        <w:t>分）</w:t>
      </w:r>
      <w:r>
        <w:rPr>
          <w:rStyle w:val="25"/>
          <w:rFonts w:ascii="宋体" w:hAnsi="宋体" w:eastAsia="宋体" w:cs="宋体"/>
          <w:outline w:val="0"/>
          <w:color w:val="auto"/>
          <w:u w:color="000000"/>
          <w:lang w:val="en-US"/>
        </w:rPr>
        <w:tab/>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①</w:t>
      </w:r>
      <w:r>
        <w:rPr>
          <w:rStyle w:val="24"/>
          <w:rFonts w:ascii="宋体" w:hAnsi="宋体" w:eastAsia="宋体" w:cs="宋体"/>
          <w:outline w:val="0"/>
          <w:color w:val="auto"/>
          <w:u w:color="000000"/>
          <w:rtl w:val="0"/>
          <w:lang w:val="zh-TW" w:eastAsia="zh-TW"/>
        </w:rPr>
        <w:t>具有有效的省级三级及以上导演资格证的得</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②</w:t>
      </w:r>
      <w:r>
        <w:rPr>
          <w:rStyle w:val="24"/>
          <w:rFonts w:ascii="宋体" w:hAnsi="宋体" w:eastAsia="宋体" w:cs="宋体"/>
          <w:outline w:val="0"/>
          <w:color w:val="auto"/>
          <w:u w:color="000000"/>
          <w:rtl w:val="0"/>
          <w:lang w:val="zh-TW" w:eastAsia="zh-TW"/>
        </w:rPr>
        <w:t>具有有效的省级新闻中级及以上职称证书的得</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③</w:t>
      </w:r>
      <w:r>
        <w:rPr>
          <w:rStyle w:val="24"/>
          <w:rFonts w:ascii="宋体" w:hAnsi="宋体" w:eastAsia="宋体" w:cs="宋体"/>
          <w:outline w:val="0"/>
          <w:color w:val="auto"/>
          <w:u w:color="000000"/>
          <w:rtl w:val="0"/>
          <w:lang w:val="zh-TW" w:eastAsia="zh-TW"/>
        </w:rPr>
        <w:t>拟投入本项目的制作人员具有有效的相关专业职称证书或和相关专业学士学位证书的，每个得</w:t>
      </w:r>
      <w:r>
        <w:rPr>
          <w:rStyle w:val="25"/>
          <w:rFonts w:ascii="宋体" w:hAnsi="宋体" w:eastAsia="宋体" w:cs="宋体"/>
          <w:outline w:val="0"/>
          <w:color w:val="auto"/>
          <w:u w:color="000000"/>
          <w:rtl w:val="0"/>
          <w:lang w:val="en-US"/>
        </w:rPr>
        <w:t>0.5</w:t>
      </w:r>
      <w:r>
        <w:rPr>
          <w:rStyle w:val="24"/>
          <w:rFonts w:ascii="宋体" w:hAnsi="宋体" w:eastAsia="宋体" w:cs="宋体"/>
          <w:outline w:val="0"/>
          <w:color w:val="auto"/>
          <w:u w:color="000000"/>
          <w:rtl w:val="0"/>
          <w:lang w:val="zh-TW" w:eastAsia="zh-TW"/>
        </w:rPr>
        <w:t>分，本项最高得</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）供应商具有</w:t>
      </w:r>
      <w:r>
        <w:rPr>
          <w:rStyle w:val="25"/>
          <w:rFonts w:ascii="宋体" w:hAnsi="宋体" w:eastAsia="宋体" w:cs="宋体"/>
          <w:outline w:val="0"/>
          <w:color w:val="auto"/>
          <w:u w:color="000000"/>
          <w:rtl w:val="0"/>
          <w:lang w:val="en-US"/>
        </w:rPr>
        <w:t>2018</w:t>
      </w:r>
      <w:r>
        <w:rPr>
          <w:rStyle w:val="24"/>
          <w:rFonts w:ascii="宋体" w:hAnsi="宋体" w:eastAsia="宋体" w:cs="宋体"/>
          <w:outline w:val="0"/>
          <w:color w:val="auto"/>
          <w:u w:color="000000"/>
          <w:rtl w:val="0"/>
          <w:lang w:val="zh-TW" w:eastAsia="zh-TW"/>
        </w:rPr>
        <w:t>年</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月</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日以来同类项目（响应文件提供合同复印件或中标通知书复印件，原件备查），每提供一个项目得</w:t>
      </w:r>
      <w:r>
        <w:rPr>
          <w:rStyle w:val="25"/>
          <w:rFonts w:ascii="宋体" w:hAnsi="宋体" w:eastAsia="宋体" w:cs="宋体"/>
          <w:outline w:val="0"/>
          <w:color w:val="auto"/>
          <w:u w:color="000000"/>
          <w:rtl w:val="0"/>
          <w:lang w:val="en-US"/>
        </w:rPr>
        <w:t>0.5</w:t>
      </w:r>
      <w:r>
        <w:rPr>
          <w:rStyle w:val="24"/>
          <w:rFonts w:ascii="宋体" w:hAnsi="宋体" w:eastAsia="宋体" w:cs="宋体"/>
          <w:outline w:val="0"/>
          <w:color w:val="auto"/>
          <w:u w:color="000000"/>
          <w:rtl w:val="0"/>
          <w:lang w:val="zh-TW" w:eastAsia="zh-TW"/>
        </w:rPr>
        <w:t>分，满分</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）供应商必须持有有效的中华人民共和国国家版权局计算软件著作权登记证书：如宣传片制作系统等，得</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分。</w:t>
      </w:r>
    </w:p>
    <w:p>
      <w:pPr>
        <w:pStyle w:val="23"/>
        <w:framePr w:wrap="auto" w:vAnchor="margin" w:hAnchor="text" w:yAlign="inline"/>
        <w:spacing w:line="390" w:lineRule="exact"/>
        <w:ind w:firstLine="626"/>
        <w:rPr>
          <w:rStyle w:val="24"/>
          <w:rFonts w:ascii="新宋体" w:hAnsi="新宋体" w:eastAsia="新宋体" w:cs="新宋体"/>
          <w:b/>
          <w:bCs/>
          <w:outline w:val="0"/>
          <w:color w:val="auto"/>
          <w:sz w:val="21"/>
          <w:szCs w:val="21"/>
          <w:u w:color="000000"/>
        </w:rPr>
      </w:pPr>
      <w:r>
        <w:rPr>
          <w:rStyle w:val="24"/>
          <w:rFonts w:ascii="新宋体" w:hAnsi="新宋体" w:eastAsia="新宋体" w:cs="新宋体"/>
          <w:b/>
          <w:bCs/>
          <w:outline w:val="0"/>
          <w:color w:val="auto"/>
          <w:sz w:val="21"/>
          <w:szCs w:val="21"/>
          <w:u w:color="000000"/>
          <w:rtl w:val="0"/>
          <w:lang w:val="zh-TW" w:eastAsia="zh-TW"/>
        </w:rPr>
        <w:t>综合得分＝</w:t>
      </w:r>
      <w:r>
        <w:rPr>
          <w:rStyle w:val="24"/>
          <w:rFonts w:ascii="新宋体" w:hAnsi="新宋体" w:eastAsia="新宋体" w:cs="新宋体"/>
          <w:b/>
          <w:bCs/>
          <w:outline w:val="0"/>
          <w:color w:val="auto"/>
          <w:sz w:val="21"/>
          <w:szCs w:val="21"/>
          <w:u w:color="000000"/>
          <w:rtl w:val="0"/>
          <w:lang w:val="en-US"/>
        </w:rPr>
        <w:t>1+2+3+4</w:t>
      </w:r>
    </w:p>
    <w:p>
      <w:pPr>
        <w:pStyle w:val="9"/>
        <w:framePr w:wrap="auto" w:vAnchor="margin" w:hAnchor="text" w:yAlign="inline"/>
        <w:spacing w:line="400" w:lineRule="exact"/>
        <w:ind w:firstLine="422"/>
        <w:rPr>
          <w:rStyle w:val="24"/>
          <w:rFonts w:ascii="宋体" w:hAnsi="宋体" w:eastAsia="宋体" w:cs="宋体"/>
          <w:b/>
          <w:bCs/>
          <w:outline w:val="0"/>
          <w:color w:val="auto"/>
          <w:u w:color="000000"/>
          <w:lang w:val="zh-TW" w:eastAsia="zh-TW"/>
        </w:rPr>
      </w:pPr>
      <w:r>
        <w:rPr>
          <w:rStyle w:val="24"/>
          <w:rFonts w:ascii="宋体" w:hAnsi="宋体" w:eastAsia="宋体" w:cs="宋体"/>
          <w:b/>
          <w:bCs/>
          <w:outline w:val="0"/>
          <w:color w:val="auto"/>
          <w:u w:color="000000"/>
          <w:rtl w:val="0"/>
          <w:lang w:val="zh-TW" w:eastAsia="zh-TW"/>
        </w:rPr>
        <w:t>三、成交候选人推荐原则</w:t>
      </w:r>
    </w:p>
    <w:p>
      <w:pPr>
        <w:pStyle w:val="9"/>
        <w:framePr w:wrap="auto" w:vAnchor="margin" w:hAnchor="text" w:yAlign="inline"/>
        <w:spacing w:line="400" w:lineRule="exact"/>
        <w:ind w:firstLine="420"/>
        <w:rPr>
          <w:rStyle w:val="24"/>
          <w:outline w:val="0"/>
          <w:color w:val="auto"/>
          <w:u w:color="000000"/>
        </w:rPr>
      </w:pPr>
      <w:r>
        <w:rPr>
          <w:rStyle w:val="25"/>
          <w:rFonts w:ascii="宋体" w:hAnsi="宋体" w:eastAsia="宋体" w:cs="宋体"/>
          <w:outline w:val="0"/>
          <w:color w:val="auto"/>
          <w:u w:color="000000"/>
          <w:rtl w:val="0"/>
          <w:lang w:val="en-US"/>
        </w:rPr>
        <w:t>28.</w:t>
      </w:r>
      <w:r>
        <w:rPr>
          <w:rStyle w:val="24"/>
          <w:rFonts w:ascii="宋体" w:hAnsi="宋体" w:eastAsia="宋体" w:cs="宋体"/>
          <w:outline w:val="0"/>
          <w:color w:val="auto"/>
          <w:u w:color="000000"/>
          <w:rtl w:val="0"/>
          <w:lang w:val="zh-TW" w:eastAsia="zh-TW"/>
        </w:rPr>
        <w:t>由磋商小组根据综合评分情况，按照评审得分由高到低顺序推荐</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名以上成交候选供应商，并编写评审报告。符合本章第</w:t>
      </w:r>
      <w:r>
        <w:rPr>
          <w:rStyle w:val="25"/>
          <w:rFonts w:ascii="宋体" w:hAnsi="宋体" w:eastAsia="宋体" w:cs="宋体"/>
          <w:outline w:val="0"/>
          <w:color w:val="auto"/>
          <w:u w:color="000000"/>
          <w:rtl w:val="0"/>
          <w:lang w:val="en-US"/>
        </w:rPr>
        <w:t>16</w:t>
      </w:r>
      <w:r>
        <w:rPr>
          <w:rStyle w:val="24"/>
          <w:rFonts w:ascii="宋体" w:hAnsi="宋体" w:eastAsia="宋体" w:cs="宋体"/>
          <w:outline w:val="0"/>
          <w:color w:val="auto"/>
          <w:u w:color="000000"/>
          <w:rtl w:val="0"/>
          <w:lang w:val="zh-TW" w:eastAsia="zh-TW"/>
        </w:rPr>
        <w:t>条情形的，可以推荐</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pPr>
        <w:pStyle w:val="15"/>
        <w:framePr w:wrap="auto" w:vAnchor="margin" w:hAnchor="text" w:yAlign="inline"/>
        <w:jc w:val="center"/>
        <w:rPr>
          <w:color w:val="auto"/>
        </w:rPr>
      </w:pPr>
      <w:r>
        <w:rPr>
          <w:rStyle w:val="24"/>
          <w:rFonts w:ascii="Arial Unicode MS" w:hAnsi="Arial Unicode MS" w:eastAsia="Arial Unicode MS" w:cs="Arial Unicode MS"/>
          <w:b w:val="0"/>
          <w:bCs w:val="0"/>
          <w:i w:val="0"/>
          <w:iCs w:val="0"/>
          <w:outline w:val="0"/>
          <w:color w:val="auto"/>
          <w:u w:color="000000"/>
        </w:rPr>
        <w:br w:type="page"/>
      </w:r>
    </w:p>
    <w:p>
      <w:pPr>
        <w:pStyle w:val="15"/>
        <w:framePr w:wrap="auto" w:vAnchor="margin" w:hAnchor="text" w:yAlign="inline"/>
        <w:jc w:val="center"/>
        <w:rPr>
          <w:rStyle w:val="24"/>
          <w:outline w:val="0"/>
          <w:color w:val="auto"/>
          <w:u w:color="000000"/>
          <w:lang w:val="zh-TW" w:eastAsia="zh-TW"/>
        </w:rPr>
      </w:pPr>
      <w:bookmarkStart w:id="22" w:name="_Toc12"/>
      <w:r>
        <w:rPr>
          <w:rStyle w:val="24"/>
          <w:rFonts w:ascii="宋体" w:hAnsi="宋体" w:eastAsia="宋体" w:cs="宋体"/>
          <w:outline w:val="0"/>
          <w:color w:val="auto"/>
          <w:u w:color="000000"/>
          <w:rtl w:val="0"/>
          <w:lang w:val="zh-TW" w:eastAsia="zh-TW"/>
        </w:rPr>
        <w:t>第五章 响应文件格式</w:t>
      </w:r>
      <w:bookmarkEnd w:id="22"/>
    </w:p>
    <w:p>
      <w:pPr>
        <w:pStyle w:val="9"/>
        <w:framePr w:wrap="auto" w:vAnchor="margin" w:hAnchor="text" w:yAlign="inline"/>
        <w:spacing w:line="240" w:lineRule="atLeast"/>
        <w:rPr>
          <w:rStyle w:val="24"/>
          <w:rFonts w:ascii="宋体" w:hAnsi="宋体" w:eastAsia="宋体" w:cs="宋体"/>
          <w:b/>
          <w:bCs/>
          <w:outline w:val="0"/>
          <w:color w:val="auto"/>
          <w:sz w:val="32"/>
          <w:szCs w:val="32"/>
          <w:u w:color="000000"/>
        </w:rPr>
      </w:pPr>
    </w:p>
    <w:p>
      <w:pPr>
        <w:pStyle w:val="9"/>
        <w:framePr w:wrap="auto" w:vAnchor="margin" w:hAnchor="text" w:yAlign="inline"/>
        <w:spacing w:before="50" w:after="50"/>
        <w:outlineLvl w:val="1"/>
        <w:rPr>
          <w:rStyle w:val="24"/>
          <w:rFonts w:ascii="宋体" w:hAnsi="宋体" w:eastAsia="宋体" w:cs="宋体"/>
          <w:b/>
          <w:bCs/>
          <w:outline w:val="0"/>
          <w:color w:val="auto"/>
          <w:sz w:val="24"/>
          <w:szCs w:val="24"/>
          <w:u w:color="000000"/>
        </w:rPr>
      </w:pPr>
    </w:p>
    <w:p>
      <w:pPr>
        <w:pStyle w:val="9"/>
        <w:framePr w:wrap="auto" w:vAnchor="margin" w:hAnchor="text" w:yAlign="inline"/>
        <w:spacing w:before="50" w:after="50"/>
        <w:outlineLvl w:val="1"/>
        <w:rPr>
          <w:rStyle w:val="24"/>
          <w:rFonts w:ascii="宋体" w:hAnsi="宋体" w:eastAsia="宋体" w:cs="宋体"/>
          <w:b/>
          <w:bCs/>
          <w:outline w:val="0"/>
          <w:color w:val="auto"/>
          <w:sz w:val="32"/>
          <w:szCs w:val="32"/>
          <w:u w:color="000000"/>
          <w:lang w:val="zh-TW" w:eastAsia="zh-TW"/>
        </w:rPr>
      </w:pPr>
      <w:r>
        <w:rPr>
          <w:rStyle w:val="24"/>
          <w:rFonts w:ascii="宋体" w:hAnsi="宋体" w:eastAsia="宋体" w:cs="宋体"/>
          <w:b/>
          <w:bCs/>
          <w:outline w:val="0"/>
          <w:color w:val="auto"/>
          <w:sz w:val="32"/>
          <w:szCs w:val="32"/>
          <w:u w:color="000000"/>
          <w:rtl w:val="0"/>
          <w:lang w:val="zh-TW" w:eastAsia="zh-TW"/>
        </w:rPr>
        <w:t>（响应文件外层包装封面格式 ）</w:t>
      </w: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jc w:val="center"/>
        <w:rPr>
          <w:rStyle w:val="24"/>
          <w:rFonts w:ascii="宋体" w:hAnsi="宋体" w:eastAsia="宋体" w:cs="宋体"/>
          <w:outline w:val="0"/>
          <w:color w:val="auto"/>
          <w:sz w:val="24"/>
          <w:szCs w:val="24"/>
          <w:u w:color="000000"/>
        </w:rPr>
      </w:pPr>
    </w:p>
    <w:p>
      <w:pPr>
        <w:pStyle w:val="9"/>
        <w:framePr w:wrap="auto" w:vAnchor="margin" w:hAnchor="text" w:yAlign="inline"/>
        <w:spacing w:before="156" w:after="50"/>
        <w:jc w:val="center"/>
        <w:rPr>
          <w:rStyle w:val="24"/>
          <w:rFonts w:ascii="方正小标宋简体" w:hAnsi="方正小标宋简体" w:eastAsia="方正小标宋简体" w:cs="方正小标宋简体"/>
          <w:outline w:val="0"/>
          <w:color w:val="auto"/>
          <w:sz w:val="44"/>
          <w:szCs w:val="44"/>
          <w:u w:color="000000"/>
          <w:lang w:val="zh-TW" w:eastAsia="zh-TW"/>
        </w:rPr>
      </w:pPr>
      <w:r>
        <w:rPr>
          <w:rStyle w:val="24"/>
          <w:rFonts w:ascii="方正小标宋简体" w:hAnsi="方正小标宋简体" w:eastAsia="方正小标宋简体" w:cs="方正小标宋简体"/>
          <w:outline w:val="0"/>
          <w:color w:val="auto"/>
          <w:sz w:val="44"/>
          <w:szCs w:val="44"/>
          <w:u w:color="000000"/>
          <w:rtl w:val="0"/>
          <w:lang w:val="zh-TW" w:eastAsia="zh-TW"/>
        </w:rPr>
        <w:t>响  应  文  件</w:t>
      </w: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项目名称：</w:t>
      </w:r>
    </w:p>
    <w:p>
      <w:pPr>
        <w:pStyle w:val="9"/>
        <w:framePr w:wrap="auto" w:vAnchor="margin" w:hAnchor="text" w:yAlign="inline"/>
        <w:spacing w:before="156" w:after="50"/>
        <w:ind w:firstLine="48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项目编号：</w:t>
      </w:r>
    </w:p>
    <w:p>
      <w:pPr>
        <w:pStyle w:val="9"/>
        <w:framePr w:wrap="auto" w:vAnchor="margin" w:hAnchor="text" w:yAlign="inline"/>
        <w:spacing w:before="156" w:after="50"/>
        <w:ind w:firstLine="48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所竞分标（如有则填写，无分标时填写</w:t>
      </w:r>
      <w:r>
        <w:rPr>
          <w:rStyle w:val="24"/>
          <w:rFonts w:ascii="仿宋_GB2312" w:hAnsi="仿宋_GB2312" w:eastAsia="仿宋_GB2312" w:cs="仿宋_GB2312"/>
          <w:outline w:val="0"/>
          <w:color w:val="auto"/>
          <w:sz w:val="32"/>
          <w:szCs w:val="32"/>
          <w:u w:color="000000"/>
          <w:rtl w:val="0"/>
          <w:lang w:val="en-US"/>
        </w:rPr>
        <w:t>“</w:t>
      </w:r>
      <w:r>
        <w:rPr>
          <w:rStyle w:val="24"/>
          <w:rFonts w:ascii="仿宋_GB2312" w:hAnsi="仿宋_GB2312" w:eastAsia="仿宋_GB2312" w:cs="仿宋_GB2312"/>
          <w:outline w:val="0"/>
          <w:color w:val="auto"/>
          <w:sz w:val="32"/>
          <w:szCs w:val="32"/>
          <w:u w:color="000000"/>
          <w:rtl w:val="0"/>
          <w:lang w:val="zh-TW" w:eastAsia="zh-TW"/>
        </w:rPr>
        <w:t>无</w:t>
      </w:r>
      <w:r>
        <w:rPr>
          <w:rStyle w:val="24"/>
          <w:rFonts w:ascii="仿宋_GB2312" w:hAnsi="仿宋_GB2312" w:eastAsia="仿宋_GB2312" w:cs="仿宋_GB2312"/>
          <w:outline w:val="0"/>
          <w:color w:val="auto"/>
          <w:sz w:val="32"/>
          <w:szCs w:val="32"/>
          <w:u w:color="000000"/>
          <w:rtl w:val="0"/>
          <w:lang w:val="en-US"/>
        </w:rPr>
        <w:t>”</w:t>
      </w:r>
      <w:r>
        <w:rPr>
          <w:rStyle w:val="24"/>
          <w:rFonts w:ascii="仿宋_GB2312" w:hAnsi="仿宋_GB2312" w:eastAsia="仿宋_GB2312" w:cs="仿宋_GB2312"/>
          <w:outline w:val="0"/>
          <w:color w:val="auto"/>
          <w:sz w:val="32"/>
          <w:szCs w:val="32"/>
          <w:u w:color="000000"/>
          <w:rtl w:val="0"/>
          <w:lang w:val="zh-TW" w:eastAsia="zh-TW"/>
        </w:rPr>
        <w:t>或留空）：</w:t>
      </w: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供应商名称：</w:t>
      </w: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ind w:firstLine="480"/>
        <w:jc w:val="center"/>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首次响应文件提交截止时间前不得启封</w:t>
      </w:r>
    </w:p>
    <w:p>
      <w:pPr>
        <w:pStyle w:val="9"/>
        <w:framePr w:wrap="auto" w:vAnchor="margin" w:hAnchor="text" w:yAlign="inline"/>
        <w:spacing w:before="156" w:after="50"/>
        <w:ind w:firstLine="5440"/>
        <w:jc w:val="center"/>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ind w:firstLine="645"/>
        <w:jc w:val="center"/>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年    月    日</w:t>
      </w:r>
    </w:p>
    <w:p>
      <w:pPr>
        <w:pStyle w:val="9"/>
        <w:framePr w:wrap="auto" w:vAnchor="margin" w:hAnchor="text" w:yAlign="inline"/>
        <w:spacing w:line="240" w:lineRule="atLeast"/>
        <w:rPr>
          <w:color w:val="auto"/>
        </w:rPr>
      </w:pPr>
      <w:r>
        <w:rPr>
          <w:rStyle w:val="24"/>
          <w:rFonts w:ascii="宋体" w:hAnsi="宋体" w:eastAsia="宋体" w:cs="宋体"/>
          <w:outline w:val="0"/>
          <w:color w:val="auto"/>
          <w:sz w:val="24"/>
          <w:szCs w:val="24"/>
          <w:u w:color="000000"/>
        </w:rPr>
        <w:br w:type="page"/>
      </w:r>
    </w:p>
    <w:p>
      <w:pPr>
        <w:pStyle w:val="9"/>
        <w:framePr w:wrap="auto" w:vAnchor="margin" w:hAnchor="text" w:yAlign="inline"/>
        <w:spacing w:line="240" w:lineRule="atLeast"/>
        <w:rPr>
          <w:rStyle w:val="24"/>
          <w:rFonts w:ascii="宋体" w:hAnsi="宋体" w:eastAsia="宋体" w:cs="宋体"/>
          <w:outline w:val="0"/>
          <w:color w:val="auto"/>
          <w:sz w:val="32"/>
          <w:szCs w:val="32"/>
          <w:u w:color="000000"/>
          <w:lang w:val="zh-TW" w:eastAsia="zh-TW"/>
        </w:rPr>
      </w:pPr>
      <w:r>
        <w:rPr>
          <w:rStyle w:val="24"/>
          <w:rFonts w:ascii="宋体" w:hAnsi="宋体" w:eastAsia="宋体" w:cs="宋体"/>
          <w:b/>
          <w:bCs/>
          <w:outline w:val="0"/>
          <w:color w:val="auto"/>
          <w:sz w:val="32"/>
          <w:szCs w:val="32"/>
          <w:u w:color="000000"/>
          <w:rtl w:val="0"/>
          <w:lang w:val="zh-TW" w:eastAsia="zh-TW"/>
        </w:rPr>
        <w:t>（响应文件封面格式）</w:t>
      </w:r>
    </w:p>
    <w:p>
      <w:pPr>
        <w:pStyle w:val="9"/>
        <w:framePr w:wrap="auto" w:vAnchor="margin" w:hAnchor="text" w:yAlign="inline"/>
        <w:spacing w:line="240" w:lineRule="atLeast"/>
        <w:jc w:val="center"/>
        <w:rPr>
          <w:rStyle w:val="24"/>
          <w:rFonts w:ascii="宋体" w:hAnsi="宋体" w:eastAsia="宋体" w:cs="宋体"/>
          <w:outline w:val="0"/>
          <w:color w:val="auto"/>
          <w:sz w:val="24"/>
          <w:szCs w:val="24"/>
          <w:u w:color="000000"/>
        </w:rPr>
      </w:pPr>
    </w:p>
    <w:p>
      <w:pPr>
        <w:pStyle w:val="9"/>
        <w:framePr w:wrap="auto" w:vAnchor="margin" w:hAnchor="text" w:yAlign="inline"/>
        <w:spacing w:line="240" w:lineRule="atLeast"/>
        <w:jc w:val="center"/>
        <w:rPr>
          <w:rStyle w:val="24"/>
          <w:rFonts w:ascii="宋体" w:hAnsi="宋体" w:eastAsia="宋体" w:cs="宋体"/>
          <w:outline w:val="0"/>
          <w:color w:val="auto"/>
          <w:sz w:val="24"/>
          <w:szCs w:val="24"/>
          <w:u w:color="000000"/>
        </w:rPr>
      </w:pPr>
    </w:p>
    <w:p>
      <w:pPr>
        <w:pStyle w:val="9"/>
        <w:framePr w:wrap="auto" w:vAnchor="margin" w:hAnchor="text" w:yAlign="inline"/>
        <w:spacing w:line="240" w:lineRule="atLeast"/>
        <w:jc w:val="center"/>
        <w:rPr>
          <w:rStyle w:val="24"/>
          <w:rFonts w:ascii="宋体" w:hAnsi="宋体" w:eastAsia="宋体" w:cs="宋体"/>
          <w:outline w:val="0"/>
          <w:color w:val="auto"/>
          <w:sz w:val="24"/>
          <w:szCs w:val="24"/>
          <w:u w:color="000000"/>
        </w:rPr>
      </w:pPr>
    </w:p>
    <w:p>
      <w:pPr>
        <w:pStyle w:val="9"/>
        <w:framePr w:wrap="auto" w:vAnchor="margin" w:hAnchor="text" w:yAlign="inline"/>
        <w:spacing w:line="240" w:lineRule="atLeast"/>
        <w:jc w:val="center"/>
        <w:rPr>
          <w:rStyle w:val="24"/>
          <w:rFonts w:ascii="方正小标宋简体" w:hAnsi="方正小标宋简体" w:eastAsia="方正小标宋简体" w:cs="方正小标宋简体"/>
          <w:outline w:val="0"/>
          <w:color w:val="auto"/>
          <w:sz w:val="44"/>
          <w:szCs w:val="44"/>
          <w:u w:color="000000"/>
        </w:rPr>
      </w:pPr>
    </w:p>
    <w:p>
      <w:pPr>
        <w:pStyle w:val="9"/>
        <w:framePr w:wrap="auto" w:vAnchor="margin" w:hAnchor="text" w:yAlign="inline"/>
        <w:spacing w:line="240" w:lineRule="atLeast"/>
        <w:jc w:val="center"/>
        <w:rPr>
          <w:rStyle w:val="24"/>
          <w:rFonts w:ascii="方正小标宋简体" w:hAnsi="方正小标宋简体" w:eastAsia="方正小标宋简体" w:cs="方正小标宋简体"/>
          <w:outline w:val="0"/>
          <w:color w:val="auto"/>
          <w:sz w:val="44"/>
          <w:szCs w:val="44"/>
          <w:u w:color="000000"/>
        </w:rPr>
      </w:pPr>
    </w:p>
    <w:p>
      <w:pPr>
        <w:pStyle w:val="9"/>
        <w:framePr w:wrap="auto" w:vAnchor="margin" w:hAnchor="text" w:yAlign="inline"/>
        <w:spacing w:line="240" w:lineRule="atLeast"/>
        <w:jc w:val="center"/>
        <w:rPr>
          <w:rStyle w:val="24"/>
          <w:rFonts w:ascii="宋体" w:hAnsi="宋体" w:eastAsia="宋体" w:cs="宋体"/>
          <w:b/>
          <w:bCs/>
          <w:outline w:val="0"/>
          <w:color w:val="auto"/>
          <w:sz w:val="32"/>
          <w:szCs w:val="32"/>
          <w:u w:color="000000"/>
        </w:rPr>
      </w:pPr>
      <w:r>
        <w:rPr>
          <w:rStyle w:val="24"/>
          <w:rFonts w:ascii="方正小标宋简体" w:hAnsi="方正小标宋简体" w:eastAsia="方正小标宋简体" w:cs="方正小标宋简体"/>
          <w:outline w:val="0"/>
          <w:color w:val="auto"/>
          <w:sz w:val="44"/>
          <w:szCs w:val="44"/>
          <w:u w:color="000000"/>
          <w:rtl w:val="0"/>
          <w:lang w:val="zh-TW" w:eastAsia="zh-TW"/>
        </w:rPr>
        <w:t>响  应  文  件</w:t>
      </w:r>
      <w:r>
        <w:rPr>
          <w:rStyle w:val="24"/>
          <w:rFonts w:ascii="宋体" w:hAnsi="宋体" w:eastAsia="宋体" w:cs="宋体"/>
          <w:b/>
          <w:bCs/>
          <w:outline w:val="0"/>
          <w:color w:val="auto"/>
          <w:sz w:val="32"/>
          <w:szCs w:val="32"/>
          <w:u w:color="000000"/>
          <w:rtl w:val="0"/>
          <w:lang w:val="en-US"/>
        </w:rPr>
        <w:t xml:space="preserve"> </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封面</w:t>
      </w:r>
      <w:r>
        <w:rPr>
          <w:rStyle w:val="25"/>
          <w:rFonts w:ascii="宋体" w:hAnsi="宋体" w:eastAsia="宋体" w:cs="宋体"/>
          <w:outline w:val="0"/>
          <w:color w:val="auto"/>
          <w:u w:color="000000"/>
          <w:rtl w:val="0"/>
          <w:lang w:val="en-US"/>
        </w:rPr>
        <w:t>)</w:t>
      </w:r>
    </w:p>
    <w:p>
      <w:pPr>
        <w:pStyle w:val="9"/>
        <w:framePr w:wrap="auto" w:vAnchor="margin" w:hAnchor="text" w:yAlign="inline"/>
        <w:spacing w:line="360" w:lineRule="auto"/>
        <w:jc w:val="center"/>
        <w:rPr>
          <w:rStyle w:val="24"/>
          <w:rFonts w:ascii="宋体" w:hAnsi="宋体" w:eastAsia="宋体" w:cs="宋体"/>
          <w:outline w:val="0"/>
          <w:color w:val="auto"/>
          <w:u w:color="000000"/>
        </w:rPr>
      </w:pPr>
    </w:p>
    <w:p>
      <w:pPr>
        <w:pStyle w:val="9"/>
        <w:framePr w:wrap="auto" w:vAnchor="margin" w:hAnchor="text" w:yAlign="inline"/>
        <w:spacing w:line="360" w:lineRule="auto"/>
        <w:jc w:val="center"/>
        <w:rPr>
          <w:rStyle w:val="24"/>
          <w:rFonts w:ascii="宋体" w:hAnsi="宋体" w:eastAsia="宋体" w:cs="宋体"/>
          <w:outline w:val="0"/>
          <w:color w:val="auto"/>
          <w:u w:color="000000"/>
        </w:rPr>
      </w:pPr>
    </w:p>
    <w:p>
      <w:pPr>
        <w:pStyle w:val="9"/>
        <w:framePr w:wrap="auto" w:vAnchor="margin" w:hAnchor="text" w:yAlign="inline"/>
        <w:spacing w:line="360" w:lineRule="auto"/>
        <w:jc w:val="center"/>
        <w:rPr>
          <w:rStyle w:val="24"/>
          <w:rFonts w:ascii="宋体" w:hAnsi="宋体" w:eastAsia="宋体" w:cs="宋体"/>
          <w:outline w:val="0"/>
          <w:color w:val="auto"/>
          <w:u w:color="000000"/>
        </w:rPr>
      </w:pPr>
    </w:p>
    <w:p>
      <w:pPr>
        <w:pStyle w:val="9"/>
        <w:framePr w:wrap="auto" w:vAnchor="margin" w:hAnchor="text" w:yAlign="inline"/>
        <w:spacing w:line="360" w:lineRule="auto"/>
        <w:jc w:val="center"/>
        <w:rPr>
          <w:rStyle w:val="24"/>
          <w:rFonts w:ascii="宋体" w:hAnsi="宋体" w:eastAsia="宋体" w:cs="宋体"/>
          <w:outline w:val="0"/>
          <w:color w:val="auto"/>
          <w:u w:color="000000"/>
        </w:rPr>
      </w:pPr>
    </w:p>
    <w:p>
      <w:pPr>
        <w:pStyle w:val="9"/>
        <w:framePr w:wrap="auto" w:vAnchor="margin" w:hAnchor="text" w:yAlign="inline"/>
        <w:spacing w:line="360" w:lineRule="auto"/>
        <w:jc w:val="center"/>
        <w:rPr>
          <w:rStyle w:val="24"/>
          <w:rFonts w:ascii="宋体" w:hAnsi="宋体" w:eastAsia="宋体" w:cs="宋体"/>
          <w:outline w:val="0"/>
          <w:color w:val="auto"/>
          <w:u w:color="000000"/>
        </w:rPr>
      </w:pPr>
    </w:p>
    <w:p>
      <w:pPr>
        <w:pStyle w:val="9"/>
        <w:framePr w:wrap="auto" w:vAnchor="margin" w:hAnchor="text" w:yAlign="inline"/>
        <w:spacing w:line="360" w:lineRule="auto"/>
        <w:jc w:val="center"/>
        <w:rPr>
          <w:rStyle w:val="24"/>
          <w:rFonts w:ascii="宋体" w:hAnsi="宋体" w:eastAsia="宋体" w:cs="宋体"/>
          <w:outline w:val="0"/>
          <w:color w:val="auto"/>
          <w:u w:color="000000"/>
        </w:rPr>
      </w:pPr>
    </w:p>
    <w:p>
      <w:pPr>
        <w:pStyle w:val="9"/>
        <w:framePr w:wrap="auto" w:vAnchor="margin" w:hAnchor="text" w:yAlign="inline"/>
        <w:spacing w:line="360" w:lineRule="auto"/>
        <w:jc w:val="lef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360" w:lineRule="auto"/>
        <w:ind w:firstLine="640"/>
        <w:jc w:val="left"/>
        <w:rPr>
          <w:rStyle w:val="24"/>
          <w:rFonts w:ascii="仿宋_GB2312" w:hAnsi="仿宋_GB2312" w:eastAsia="仿宋_GB2312" w:cs="仿宋_GB2312"/>
          <w:outline w:val="0"/>
          <w:color w:val="auto"/>
          <w:sz w:val="32"/>
          <w:szCs w:val="32"/>
          <w:u w:val="single"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项目编号：</w:t>
      </w:r>
    </w:p>
    <w:p>
      <w:pPr>
        <w:pStyle w:val="9"/>
        <w:framePr w:wrap="auto" w:vAnchor="margin" w:hAnchor="text" w:yAlign="inline"/>
        <w:tabs>
          <w:tab w:val="left" w:pos="3240"/>
        </w:tabs>
        <w:spacing w:line="360" w:lineRule="auto"/>
        <w:ind w:firstLine="640"/>
        <w:jc w:val="left"/>
        <w:rPr>
          <w:rStyle w:val="24"/>
          <w:rFonts w:ascii="仿宋_GB2312" w:hAnsi="仿宋_GB2312" w:eastAsia="仿宋_GB2312" w:cs="仿宋_GB2312"/>
          <w:outline w:val="0"/>
          <w:color w:val="auto"/>
          <w:sz w:val="32"/>
          <w:szCs w:val="32"/>
          <w:u w:val="single"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项目名称：</w:t>
      </w:r>
    </w:p>
    <w:p>
      <w:pPr>
        <w:pStyle w:val="9"/>
        <w:framePr w:wrap="auto" w:vAnchor="margin" w:hAnchor="text" w:yAlign="inline"/>
        <w:spacing w:line="360" w:lineRule="auto"/>
        <w:ind w:firstLine="640"/>
        <w:jc w:val="left"/>
        <w:rPr>
          <w:rStyle w:val="24"/>
          <w:rFonts w:ascii="仿宋_GB2312" w:hAnsi="仿宋_GB2312" w:eastAsia="仿宋_GB2312" w:cs="仿宋_GB2312"/>
          <w:outline w:val="0"/>
          <w:color w:val="auto"/>
          <w:sz w:val="32"/>
          <w:szCs w:val="32"/>
          <w:u w:val="single" w:color="000000"/>
        </w:rPr>
      </w:pPr>
      <w:r>
        <w:rPr>
          <w:rStyle w:val="24"/>
          <w:rFonts w:ascii="仿宋_GB2312" w:hAnsi="仿宋_GB2312" w:eastAsia="仿宋_GB2312" w:cs="仿宋_GB2312"/>
          <w:outline w:val="0"/>
          <w:color w:val="auto"/>
          <w:sz w:val="32"/>
          <w:szCs w:val="32"/>
          <w:u w:color="000000"/>
          <w:rtl w:val="0"/>
          <w:lang w:val="zh-TW" w:eastAsia="zh-TW"/>
        </w:rPr>
        <w:t>所竞分标（如有则填写，无分标时填写</w:t>
      </w:r>
      <w:r>
        <w:rPr>
          <w:rStyle w:val="24"/>
          <w:rFonts w:ascii="仿宋_GB2312" w:hAnsi="仿宋_GB2312" w:eastAsia="仿宋_GB2312" w:cs="仿宋_GB2312"/>
          <w:outline w:val="0"/>
          <w:color w:val="auto"/>
          <w:sz w:val="32"/>
          <w:szCs w:val="32"/>
          <w:u w:color="000000"/>
          <w:rtl w:val="0"/>
          <w:lang w:val="en-US"/>
        </w:rPr>
        <w:t>“</w:t>
      </w:r>
      <w:r>
        <w:rPr>
          <w:rStyle w:val="24"/>
          <w:rFonts w:ascii="仿宋_GB2312" w:hAnsi="仿宋_GB2312" w:eastAsia="仿宋_GB2312" w:cs="仿宋_GB2312"/>
          <w:outline w:val="0"/>
          <w:color w:val="auto"/>
          <w:sz w:val="32"/>
          <w:szCs w:val="32"/>
          <w:u w:color="000000"/>
          <w:rtl w:val="0"/>
          <w:lang w:val="zh-TW" w:eastAsia="zh-TW"/>
        </w:rPr>
        <w:t>无</w:t>
      </w:r>
      <w:r>
        <w:rPr>
          <w:rStyle w:val="24"/>
          <w:rFonts w:ascii="仿宋_GB2312" w:hAnsi="仿宋_GB2312" w:eastAsia="仿宋_GB2312" w:cs="仿宋_GB2312"/>
          <w:outline w:val="0"/>
          <w:color w:val="auto"/>
          <w:sz w:val="32"/>
          <w:szCs w:val="32"/>
          <w:u w:color="000000"/>
          <w:rtl w:val="0"/>
          <w:lang w:val="en-US"/>
        </w:rPr>
        <w:t>”</w:t>
      </w:r>
      <w:r>
        <w:rPr>
          <w:rStyle w:val="24"/>
          <w:rFonts w:ascii="仿宋_GB2312" w:hAnsi="仿宋_GB2312" w:eastAsia="仿宋_GB2312" w:cs="仿宋_GB2312"/>
          <w:outline w:val="0"/>
          <w:color w:val="auto"/>
          <w:sz w:val="32"/>
          <w:szCs w:val="32"/>
          <w:u w:color="000000"/>
          <w:rtl w:val="0"/>
          <w:lang w:val="zh-TW" w:eastAsia="zh-TW"/>
        </w:rPr>
        <w:t>或留空）：</w:t>
      </w:r>
    </w:p>
    <w:p>
      <w:pPr>
        <w:pStyle w:val="9"/>
        <w:framePr w:wrap="auto" w:vAnchor="margin" w:hAnchor="text" w:yAlign="inline"/>
        <w:spacing w:line="360" w:lineRule="auto"/>
        <w:ind w:firstLine="640"/>
        <w:jc w:val="left"/>
        <w:rPr>
          <w:rStyle w:val="24"/>
          <w:rFonts w:ascii="仿宋_GB2312" w:hAnsi="仿宋_GB2312" w:eastAsia="仿宋_GB2312" w:cs="仿宋_GB2312"/>
          <w:outline w:val="0"/>
          <w:color w:val="auto"/>
          <w:sz w:val="32"/>
          <w:szCs w:val="32"/>
          <w:u w:val="single"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供应商名称：</w:t>
      </w: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jc w:val="center"/>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年    月    日</w:t>
      </w: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16"/>
        <w:framePr w:wrap="auto" w:vAnchor="margin" w:hAnchor="text" w:yAlign="inline"/>
        <w:rPr>
          <w:rStyle w:val="24"/>
          <w:rFonts w:ascii="宋体" w:hAnsi="宋体" w:eastAsia="宋体" w:cs="宋体"/>
          <w:outline w:val="0"/>
          <w:color w:val="auto"/>
          <w:u w:color="000000"/>
        </w:rPr>
      </w:pPr>
    </w:p>
    <w:p>
      <w:pPr>
        <w:pStyle w:val="16"/>
        <w:framePr w:wrap="auto" w:vAnchor="margin" w:hAnchor="text" w:yAlign="inline"/>
        <w:rPr>
          <w:rStyle w:val="24"/>
          <w:rFonts w:ascii="宋体" w:hAnsi="宋体" w:eastAsia="宋体" w:cs="宋体"/>
          <w:outline w:val="0"/>
          <w:color w:val="auto"/>
          <w:u w:color="000000"/>
        </w:rPr>
      </w:pPr>
    </w:p>
    <w:p>
      <w:pPr>
        <w:pStyle w:val="16"/>
        <w:framePr w:wrap="auto" w:vAnchor="margin" w:hAnchor="text" w:yAlign="inline"/>
        <w:rPr>
          <w:rStyle w:val="24"/>
          <w:rFonts w:ascii="宋体" w:hAnsi="宋体" w:eastAsia="宋体" w:cs="宋体"/>
          <w:outline w:val="0"/>
          <w:color w:val="auto"/>
          <w:u w:color="000000"/>
        </w:rPr>
      </w:pPr>
    </w:p>
    <w:p>
      <w:pPr>
        <w:pStyle w:val="9"/>
        <w:framePr w:wrap="auto" w:vAnchor="margin" w:hAnchor="text" w:yAlign="inline"/>
        <w:spacing w:before="156" w:after="50"/>
        <w:outlineLvl w:val="1"/>
        <w:rPr>
          <w:rStyle w:val="24"/>
          <w:rFonts w:ascii="宋体" w:hAnsi="宋体" w:eastAsia="宋体" w:cs="宋体"/>
          <w:b/>
          <w:bCs/>
          <w:outline w:val="0"/>
          <w:color w:val="auto"/>
          <w:sz w:val="32"/>
          <w:szCs w:val="32"/>
          <w:u w:color="000000"/>
          <w:lang w:val="zh-TW" w:eastAsia="zh-TW"/>
        </w:rPr>
      </w:pPr>
      <w:r>
        <w:rPr>
          <w:rStyle w:val="24"/>
          <w:rFonts w:ascii="宋体" w:hAnsi="宋体" w:eastAsia="宋体" w:cs="宋体"/>
          <w:b/>
          <w:bCs/>
          <w:outline w:val="0"/>
          <w:color w:val="auto"/>
          <w:sz w:val="32"/>
          <w:szCs w:val="32"/>
          <w:u w:color="000000"/>
          <w:rtl w:val="0"/>
          <w:lang w:val="zh-TW" w:eastAsia="zh-TW"/>
        </w:rPr>
        <w:t>一、资格证明文件格式</w:t>
      </w:r>
    </w:p>
    <w:p>
      <w:pPr>
        <w:pStyle w:val="9"/>
        <w:framePr w:wrap="auto" w:vAnchor="margin" w:hAnchor="text" w:yAlign="inline"/>
        <w:spacing w:before="156" w:after="50"/>
        <w:jc w:val="left"/>
        <w:rPr>
          <w:rStyle w:val="24"/>
          <w:rFonts w:ascii="宋体" w:hAnsi="宋体" w:eastAsia="宋体" w:cs="宋体"/>
          <w:b/>
          <w:bCs/>
          <w:outline w:val="0"/>
          <w:color w:val="auto"/>
          <w:sz w:val="24"/>
          <w:szCs w:val="24"/>
          <w:u w:color="000000"/>
        </w:rPr>
      </w:pPr>
      <w:r>
        <w:rPr>
          <w:rStyle w:val="24"/>
          <w:rFonts w:ascii="宋体" w:hAnsi="宋体" w:eastAsia="宋体" w:cs="宋体"/>
          <w:b/>
          <w:bCs/>
          <w:outline w:val="0"/>
          <w:color w:val="auto"/>
          <w:sz w:val="32"/>
          <w:szCs w:val="32"/>
          <w:u w:color="000000"/>
          <w:rtl w:val="0"/>
          <w:lang w:val="en-US"/>
        </w:rPr>
        <w:t>1.</w:t>
      </w:r>
      <w:r>
        <w:rPr>
          <w:rStyle w:val="24"/>
          <w:rFonts w:ascii="宋体" w:hAnsi="宋体" w:eastAsia="宋体" w:cs="宋体"/>
          <w:b/>
          <w:bCs/>
          <w:outline w:val="0"/>
          <w:color w:val="auto"/>
          <w:sz w:val="32"/>
          <w:szCs w:val="32"/>
          <w:u w:color="000000"/>
          <w:rtl w:val="0"/>
          <w:lang w:val="zh-TW" w:eastAsia="zh-TW"/>
        </w:rPr>
        <w:t>资格证明文件封面格式：</w:t>
      </w:r>
      <w:r>
        <w:rPr>
          <w:rStyle w:val="24"/>
          <w:rFonts w:ascii="宋体" w:hAnsi="宋体" w:eastAsia="宋体" w:cs="宋体"/>
          <w:b/>
          <w:bCs/>
          <w:outline w:val="0"/>
          <w:color w:val="auto"/>
          <w:sz w:val="24"/>
          <w:szCs w:val="24"/>
          <w:u w:color="000000"/>
          <w:rtl w:val="0"/>
          <w:lang w:val="en-US"/>
        </w:rPr>
        <w:t xml:space="preserve"> </w:t>
      </w:r>
    </w:p>
    <w:p>
      <w:pPr>
        <w:pStyle w:val="9"/>
        <w:framePr w:wrap="auto" w:vAnchor="margin" w:hAnchor="text" w:yAlign="inline"/>
        <w:spacing w:before="156" w:after="50"/>
        <w:rPr>
          <w:rStyle w:val="24"/>
          <w:rFonts w:ascii="宋体" w:hAnsi="宋体" w:eastAsia="宋体" w:cs="宋体"/>
          <w:outline w:val="0"/>
          <w:color w:val="auto"/>
          <w:sz w:val="32"/>
          <w:szCs w:val="32"/>
          <w:u w:color="000000"/>
        </w:rPr>
      </w:pPr>
      <w:r>
        <w:rPr>
          <w:rStyle w:val="24"/>
          <w:rFonts w:ascii="宋体" w:hAnsi="宋体" w:eastAsia="宋体" w:cs="宋体"/>
          <w:outline w:val="0"/>
          <w:color w:val="auto"/>
          <w:sz w:val="24"/>
          <w:szCs w:val="24"/>
          <w:u w:color="000000"/>
          <w:rtl w:val="0"/>
          <w:lang w:val="en-US"/>
        </w:rPr>
        <w:t xml:space="preserve">                                                    </w:t>
      </w:r>
      <w:r>
        <w:rPr>
          <w:rStyle w:val="24"/>
          <w:rFonts w:ascii="宋体" w:hAnsi="宋体" w:eastAsia="宋体" w:cs="宋体"/>
          <w:outline w:val="0"/>
          <w:color w:val="auto"/>
          <w:u w:color="000000"/>
          <w:rtl w:val="0"/>
          <w:lang w:val="zh-TW" w:eastAsia="zh-TW"/>
        </w:rPr>
        <w:t>正本</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副本</w:t>
      </w: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jc w:val="center"/>
        <w:rPr>
          <w:rStyle w:val="24"/>
          <w:rFonts w:ascii="方正小标宋简体" w:hAnsi="方正小标宋简体" w:eastAsia="方正小标宋简体" w:cs="方正小标宋简体"/>
          <w:outline w:val="0"/>
          <w:color w:val="auto"/>
          <w:sz w:val="44"/>
          <w:szCs w:val="44"/>
          <w:u w:color="000000"/>
          <w:lang w:val="zh-TW" w:eastAsia="zh-TW"/>
        </w:rPr>
      </w:pPr>
      <w:r>
        <w:rPr>
          <w:rStyle w:val="24"/>
          <w:rFonts w:ascii="方正小标宋简体" w:hAnsi="方正小标宋简体" w:eastAsia="方正小标宋简体" w:cs="方正小标宋简体"/>
          <w:outline w:val="0"/>
          <w:color w:val="auto"/>
          <w:sz w:val="44"/>
          <w:szCs w:val="44"/>
          <w:u w:color="000000"/>
          <w:rtl w:val="0"/>
          <w:lang w:val="zh-TW" w:eastAsia="zh-TW"/>
        </w:rPr>
        <w:t>资  格  证  明  文  件</w:t>
      </w: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项目名称：</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项目编号：</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 xml:space="preserve"> </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所竞分标（如有则填写，无分标时填写</w:t>
      </w:r>
      <w:r>
        <w:rPr>
          <w:rStyle w:val="24"/>
          <w:rFonts w:ascii="仿宋_GB2312" w:hAnsi="仿宋_GB2312" w:eastAsia="仿宋_GB2312" w:cs="仿宋_GB2312"/>
          <w:outline w:val="0"/>
          <w:color w:val="auto"/>
          <w:sz w:val="32"/>
          <w:szCs w:val="32"/>
          <w:u w:color="000000"/>
          <w:rtl w:val="0"/>
          <w:lang w:val="en-US"/>
        </w:rPr>
        <w:t>“</w:t>
      </w:r>
      <w:r>
        <w:rPr>
          <w:rStyle w:val="24"/>
          <w:rFonts w:ascii="仿宋_GB2312" w:hAnsi="仿宋_GB2312" w:eastAsia="仿宋_GB2312" w:cs="仿宋_GB2312"/>
          <w:outline w:val="0"/>
          <w:color w:val="auto"/>
          <w:sz w:val="32"/>
          <w:szCs w:val="32"/>
          <w:u w:color="000000"/>
          <w:rtl w:val="0"/>
          <w:lang w:val="zh-TW" w:eastAsia="zh-TW"/>
        </w:rPr>
        <w:t>无</w:t>
      </w:r>
      <w:r>
        <w:rPr>
          <w:rStyle w:val="24"/>
          <w:rFonts w:ascii="仿宋_GB2312" w:hAnsi="仿宋_GB2312" w:eastAsia="仿宋_GB2312" w:cs="仿宋_GB2312"/>
          <w:outline w:val="0"/>
          <w:color w:val="auto"/>
          <w:sz w:val="32"/>
          <w:szCs w:val="32"/>
          <w:u w:color="000000"/>
          <w:rtl w:val="0"/>
          <w:lang w:val="en-US"/>
        </w:rPr>
        <w:t>”</w:t>
      </w:r>
      <w:r>
        <w:rPr>
          <w:rStyle w:val="24"/>
          <w:rFonts w:ascii="仿宋_GB2312" w:hAnsi="仿宋_GB2312" w:eastAsia="仿宋_GB2312" w:cs="仿宋_GB2312"/>
          <w:outline w:val="0"/>
          <w:color w:val="auto"/>
          <w:sz w:val="32"/>
          <w:szCs w:val="32"/>
          <w:u w:color="000000"/>
          <w:rtl w:val="0"/>
          <w:lang w:val="zh-TW" w:eastAsia="zh-TW"/>
        </w:rPr>
        <w:t>或留空）：</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u w:color="000000"/>
        </w:rPr>
      </w:pP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供应商名称：</w:t>
      </w: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u w:color="000000"/>
        </w:rPr>
      </w:pP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u w:color="000000"/>
        </w:rPr>
      </w:pP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u w:color="000000"/>
        </w:rPr>
      </w:pPr>
    </w:p>
    <w:p>
      <w:pPr>
        <w:pStyle w:val="18"/>
        <w:framePr w:wrap="auto" w:vAnchor="margin" w:hAnchor="text" w:yAlign="inline"/>
        <w:spacing w:before="50" w:after="50"/>
        <w:ind w:firstLine="128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jc w:val="center"/>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年    月    日</w:t>
      </w:r>
    </w:p>
    <w:p>
      <w:pPr>
        <w:pStyle w:val="9"/>
        <w:framePr w:wrap="auto" w:vAnchor="margin" w:hAnchor="text" w:yAlign="inline"/>
        <w:spacing w:before="156" w:after="50"/>
        <w:ind w:left="142" w:firstLine="0"/>
        <w:jc w:val="left"/>
        <w:rPr>
          <w:color w:val="auto"/>
        </w:rPr>
      </w:pPr>
      <w:r>
        <w:rPr>
          <w:rStyle w:val="24"/>
          <w:rFonts w:ascii="宋体" w:hAnsi="宋体" w:eastAsia="宋体" w:cs="宋体"/>
          <w:outline w:val="0"/>
          <w:color w:val="auto"/>
          <w:sz w:val="24"/>
          <w:szCs w:val="24"/>
          <w:u w:color="000000"/>
        </w:rPr>
        <w:br w:type="page"/>
      </w:r>
    </w:p>
    <w:p>
      <w:pPr>
        <w:pStyle w:val="9"/>
        <w:framePr w:wrap="auto" w:vAnchor="margin" w:hAnchor="text" w:yAlign="inline"/>
        <w:spacing w:before="156" w:after="50"/>
        <w:ind w:left="142" w:firstLine="0"/>
        <w:jc w:val="left"/>
        <w:rPr>
          <w:rStyle w:val="24"/>
          <w:rFonts w:ascii="宋体" w:hAnsi="宋体" w:eastAsia="宋体" w:cs="宋体"/>
          <w:b/>
          <w:bCs/>
          <w:outline w:val="0"/>
          <w:color w:val="auto"/>
          <w:sz w:val="32"/>
          <w:szCs w:val="32"/>
          <w:u w:color="000000"/>
        </w:rPr>
      </w:pPr>
      <w:r>
        <w:rPr>
          <w:rStyle w:val="24"/>
          <w:rFonts w:ascii="宋体" w:hAnsi="宋体" w:eastAsia="宋体" w:cs="宋体"/>
          <w:b/>
          <w:bCs/>
          <w:outline w:val="0"/>
          <w:color w:val="auto"/>
          <w:sz w:val="32"/>
          <w:szCs w:val="32"/>
          <w:u w:color="000000"/>
          <w:rtl w:val="0"/>
          <w:lang w:val="en-US"/>
        </w:rPr>
        <w:t>2.</w:t>
      </w:r>
      <w:r>
        <w:rPr>
          <w:rStyle w:val="24"/>
          <w:rFonts w:ascii="宋体" w:hAnsi="宋体" w:eastAsia="宋体" w:cs="宋体"/>
          <w:b/>
          <w:bCs/>
          <w:outline w:val="0"/>
          <w:color w:val="auto"/>
          <w:sz w:val="32"/>
          <w:szCs w:val="32"/>
          <w:u w:color="000000"/>
          <w:rtl w:val="0"/>
          <w:lang w:val="zh-TW" w:eastAsia="zh-TW"/>
        </w:rPr>
        <w:t>资格证明文件目录</w:t>
      </w:r>
    </w:p>
    <w:p>
      <w:pPr>
        <w:pStyle w:val="9"/>
        <w:framePr w:wrap="auto" w:vAnchor="margin" w:hAnchor="text" w:yAlign="inline"/>
        <w:spacing w:before="156" w:after="50"/>
        <w:ind w:firstLine="645"/>
        <w:rPr>
          <w:rStyle w:val="24"/>
          <w:rFonts w:ascii="宋体" w:hAnsi="宋体" w:eastAsia="宋体" w:cs="宋体"/>
          <w:outline w:val="0"/>
          <w:color w:val="auto"/>
          <w:sz w:val="32"/>
          <w:szCs w:val="32"/>
          <w:u w:color="000000"/>
          <w:lang w:val="zh-TW" w:eastAsia="zh-TW"/>
        </w:rPr>
      </w:pPr>
      <w:r>
        <w:rPr>
          <w:rStyle w:val="24"/>
          <w:rFonts w:ascii="宋体" w:hAnsi="宋体" w:eastAsia="宋体" w:cs="宋体"/>
          <w:outline w:val="0"/>
          <w:color w:val="auto"/>
          <w:sz w:val="32"/>
          <w:szCs w:val="32"/>
          <w:u w:color="000000"/>
          <w:rtl w:val="0"/>
          <w:lang w:val="zh-TW" w:eastAsia="zh-TW"/>
        </w:rPr>
        <w:t>根据竞争性磋商文件规定及供应商提供的材料自行编写目录（部分格式后附）。</w:t>
      </w:r>
    </w:p>
    <w:p>
      <w:pPr>
        <w:pStyle w:val="9"/>
        <w:framePr w:wrap="auto" w:vAnchor="margin" w:hAnchor="text" w:yAlign="inline"/>
        <w:spacing w:before="156" w:after="50"/>
        <w:rPr>
          <w:rStyle w:val="24"/>
          <w:rFonts w:ascii="宋体" w:hAnsi="宋体" w:eastAsia="宋体" w:cs="宋体"/>
          <w:outline w:val="0"/>
          <w:color w:val="auto"/>
          <w:sz w:val="24"/>
          <w:szCs w:val="24"/>
          <w:u w:color="000000"/>
        </w:rPr>
      </w:pPr>
      <w:r>
        <w:rPr>
          <w:rStyle w:val="24"/>
          <w:rFonts w:ascii="宋体" w:hAnsi="宋体" w:eastAsia="宋体" w:cs="宋体"/>
          <w:outline w:val="0"/>
          <w:color w:val="auto"/>
          <w:sz w:val="24"/>
          <w:szCs w:val="24"/>
          <w:u w:color="000000"/>
          <w:rtl w:val="0"/>
          <w:lang w:val="en-US"/>
        </w:rPr>
        <w:t xml:space="preserve"> </w:t>
      </w: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00" w:lineRule="auto"/>
        <w:rPr>
          <w:rStyle w:val="24"/>
          <w:rFonts w:ascii="宋体" w:hAnsi="宋体" w:eastAsia="宋体" w:cs="宋体"/>
          <w:outline w:val="0"/>
          <w:color w:val="auto"/>
          <w:u w:color="000000"/>
        </w:rPr>
      </w:pPr>
    </w:p>
    <w:p>
      <w:pPr>
        <w:pStyle w:val="9"/>
        <w:framePr w:wrap="auto" w:vAnchor="margin" w:hAnchor="text" w:yAlign="inline"/>
        <w:spacing w:line="320" w:lineRule="exact"/>
        <w:jc w:val="left"/>
        <w:rPr>
          <w:color w:val="auto"/>
        </w:rPr>
      </w:pPr>
      <w:r>
        <w:rPr>
          <w:rStyle w:val="24"/>
          <w:rFonts w:ascii="宋体" w:hAnsi="宋体" w:eastAsia="宋体" w:cs="宋体"/>
          <w:outline w:val="0"/>
          <w:color w:val="auto"/>
          <w:u w:color="000000"/>
        </w:rPr>
        <w:br w:type="page"/>
      </w:r>
    </w:p>
    <w:p>
      <w:pPr>
        <w:pStyle w:val="9"/>
        <w:framePr w:wrap="auto" w:vAnchor="margin" w:hAnchor="text" w:yAlign="inline"/>
        <w:spacing w:line="320" w:lineRule="exact"/>
        <w:jc w:val="left"/>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en-US"/>
        </w:rPr>
        <w:t xml:space="preserve"> </w:t>
      </w:r>
    </w:p>
    <w:p>
      <w:pPr>
        <w:pStyle w:val="9"/>
        <w:framePr w:wrap="auto" w:vAnchor="margin" w:hAnchor="text" w:yAlign="inline"/>
        <w:spacing w:line="320" w:lineRule="exact"/>
        <w:jc w:val="center"/>
        <w:rPr>
          <w:rStyle w:val="24"/>
          <w:rFonts w:ascii="宋体" w:hAnsi="宋体" w:eastAsia="宋体" w:cs="宋体"/>
          <w:b/>
          <w:bCs/>
          <w:outline w:val="0"/>
          <w:color w:val="auto"/>
          <w:sz w:val="32"/>
          <w:szCs w:val="32"/>
          <w:u w:color="000000"/>
          <w:lang w:val="zh-TW" w:eastAsia="zh-TW"/>
        </w:rPr>
      </w:pPr>
      <w:r>
        <w:rPr>
          <w:rStyle w:val="24"/>
          <w:rFonts w:ascii="宋体" w:hAnsi="宋体" w:eastAsia="宋体" w:cs="宋体"/>
          <w:b/>
          <w:bCs/>
          <w:outline w:val="0"/>
          <w:color w:val="auto"/>
          <w:sz w:val="32"/>
          <w:szCs w:val="32"/>
          <w:u w:color="000000"/>
          <w:rtl w:val="0"/>
          <w:lang w:val="zh-TW" w:eastAsia="zh-TW"/>
        </w:rPr>
        <w:t>竞标声明</w:t>
      </w:r>
    </w:p>
    <w:p>
      <w:pPr>
        <w:pStyle w:val="9"/>
        <w:framePr w:wrap="auto" w:vAnchor="margin" w:hAnchor="text" w:yAlign="inline"/>
        <w:spacing w:line="320" w:lineRule="exact"/>
        <w:jc w:val="center"/>
        <w:rPr>
          <w:rStyle w:val="24"/>
          <w:rFonts w:ascii="宋体" w:hAnsi="宋体" w:eastAsia="宋体" w:cs="宋体"/>
          <w:outline w:val="0"/>
          <w:color w:val="auto"/>
          <w:sz w:val="24"/>
          <w:szCs w:val="24"/>
          <w:u w:color="000000"/>
        </w:rPr>
      </w:pPr>
    </w:p>
    <w:p>
      <w:pPr>
        <w:pStyle w:val="9"/>
        <w:framePr w:wrap="auto" w:vAnchor="margin" w:hAnchor="text" w:yAlign="inline"/>
        <w:spacing w:before="156" w:after="50" w:line="320" w:lineRule="exact"/>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致：</w:t>
      </w:r>
      <w:r>
        <w:rPr>
          <w:rStyle w:val="24"/>
          <w:rFonts w:ascii="宋体" w:hAnsi="宋体" w:eastAsia="宋体" w:cs="宋体"/>
          <w:outline w:val="0"/>
          <w:color w:val="auto"/>
          <w:u w:val="single" w:color="000000"/>
          <w:rtl w:val="0"/>
          <w:lang w:val="zh-TW" w:eastAsia="zh-TW"/>
        </w:rPr>
        <w:t>华春建设工程项目管理有限责任公司</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before="156" w:after="50" w:line="32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val="single" w:color="000000"/>
          <w:rtl w:val="0"/>
          <w:lang w:val="zh-TW" w:eastAsia="zh-TW"/>
        </w:rPr>
        <w:t>（供应商名称）</w:t>
      </w:r>
      <w:r>
        <w:rPr>
          <w:rStyle w:val="24"/>
          <w:rFonts w:ascii="宋体" w:hAnsi="宋体" w:eastAsia="宋体" w:cs="宋体"/>
          <w:outline w:val="0"/>
          <w:color w:val="auto"/>
          <w:u w:color="000000"/>
          <w:rtl w:val="0"/>
          <w:lang w:val="zh-TW" w:eastAsia="zh-TW"/>
        </w:rPr>
        <w:t>系中华人民共和国合法供应商，经营地址</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color="000000"/>
          <w:rtl w:val="0"/>
          <w:lang w:val="zh-TW" w:eastAsia="zh-TW"/>
        </w:rPr>
        <w:t>。</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我方愿意参加贵方组织的</w:t>
      </w:r>
      <w:r>
        <w:rPr>
          <w:rStyle w:val="24"/>
          <w:rFonts w:ascii="宋体" w:hAnsi="宋体" w:eastAsia="宋体" w:cs="宋体"/>
          <w:outline w:val="0"/>
          <w:color w:val="auto"/>
          <w:u w:val="single" w:color="000000"/>
          <w:rtl w:val="0"/>
          <w:lang w:val="zh-TW" w:eastAsia="zh-TW"/>
        </w:rPr>
        <w:t>（项目名称）</w:t>
      </w:r>
      <w:r>
        <w:rPr>
          <w:rStyle w:val="24"/>
          <w:rFonts w:ascii="宋体" w:hAnsi="宋体" w:eastAsia="宋体" w:cs="宋体"/>
          <w:outline w:val="0"/>
          <w:color w:val="auto"/>
          <w:u w:color="000000"/>
          <w:rtl w:val="0"/>
          <w:lang w:val="zh-TW" w:eastAsia="zh-TW"/>
        </w:rPr>
        <w:t>项目的竞标，为便于贵方公正、择优地确定成交供应商及其竞标产品和服务，我方就本次竞标有关事项郑重声明如下：</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我方向贵方提交的所有响应文件、资料都是准确的和真实的。</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在此，我方宣布同意如下：</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）将按竞争性磋商文件的约定履行合同责任和义务；</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）已详细审查全部竞争性磋商文件，包括澄清或更正公告（如有）；</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）同意提供按照贵方可能要求的与磋商有关的一切数据或资料；</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）响应竞争性磋商文件规定的竞标有效期。</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我方承诺符合《中华人民共和国政府采购法》第二十二条规定：</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）具有独立承担民事责任的能力；</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）具有良好的商业信誉和健全的财务会计制度；</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）具有履行合同所必需的设备和专业技术能力；</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4</w:t>
      </w:r>
      <w:r>
        <w:rPr>
          <w:rStyle w:val="24"/>
          <w:rFonts w:ascii="宋体" w:hAnsi="宋体" w:eastAsia="宋体" w:cs="宋体"/>
          <w:outline w:val="0"/>
          <w:color w:val="auto"/>
          <w:u w:color="000000"/>
          <w:rtl w:val="0"/>
          <w:lang w:val="zh-TW" w:eastAsia="zh-TW"/>
        </w:rPr>
        <w:t>）有依法缴纳税收和社会保障资金的良好记录；</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）参加政府采购活动前三年内，在经营活动中没有重大违法记录；</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w:t>
      </w:r>
      <w:r>
        <w:rPr>
          <w:rStyle w:val="25"/>
          <w:rFonts w:ascii="宋体" w:hAnsi="宋体" w:eastAsia="宋体" w:cs="宋体"/>
          <w:outline w:val="0"/>
          <w:color w:val="auto"/>
          <w:u w:color="000000"/>
          <w:rtl w:val="0"/>
          <w:lang w:val="en-US"/>
        </w:rPr>
        <w:t>6</w:t>
      </w:r>
      <w:r>
        <w:rPr>
          <w:rStyle w:val="24"/>
          <w:rFonts w:ascii="宋体" w:hAnsi="宋体" w:eastAsia="宋体" w:cs="宋体"/>
          <w:outline w:val="0"/>
          <w:color w:val="auto"/>
          <w:u w:color="000000"/>
          <w:rtl w:val="0"/>
          <w:lang w:val="zh-TW" w:eastAsia="zh-TW"/>
        </w:rPr>
        <w:t>）法律、行政法规规定的其他条件。</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9"/>
        <w:framePr w:wrap="auto" w:vAnchor="margin" w:hAnchor="text" w:yAlign="inline"/>
        <w:spacing w:before="156" w:line="32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6.</w:t>
      </w:r>
      <w:r>
        <w:rPr>
          <w:rStyle w:val="24"/>
          <w:rFonts w:ascii="宋体" w:hAnsi="宋体" w:eastAsia="宋体" w:cs="宋体"/>
          <w:outline w:val="0"/>
          <w:color w:val="auto"/>
          <w:u w:color="000000"/>
          <w:rtl w:val="0"/>
          <w:lang w:val="zh-TW" w:eastAsia="zh-TW"/>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pStyle w:val="9"/>
        <w:framePr w:wrap="auto" w:vAnchor="margin" w:hAnchor="text" w:yAlign="inline"/>
        <w:spacing w:line="32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我方本次响应文件</w:t>
      </w:r>
      <w:r>
        <w:rPr>
          <w:rStyle w:val="24"/>
          <w:rFonts w:ascii="宋体" w:hAnsi="宋体" w:eastAsia="宋体" w:cs="宋体"/>
          <w:outline w:val="0"/>
          <w:color w:val="auto"/>
          <w:kern w:val="0"/>
          <w:u w:color="000000"/>
          <w:rtl w:val="0"/>
          <w:lang w:val="zh-TW" w:eastAsia="zh-TW"/>
        </w:rPr>
        <w:t>内容中</w:t>
      </w:r>
      <w:r>
        <w:rPr>
          <w:rStyle w:val="24"/>
          <w:rFonts w:ascii="宋体" w:hAnsi="宋体" w:eastAsia="宋体" w:cs="宋体"/>
          <w:outline w:val="0"/>
          <w:color w:val="auto"/>
          <w:u w:color="000000"/>
          <w:rtl w:val="0"/>
          <w:lang w:val="zh-TW" w:eastAsia="zh-TW"/>
        </w:rPr>
        <w:t>未</w:t>
      </w:r>
      <w:r>
        <w:rPr>
          <w:rStyle w:val="24"/>
          <w:rFonts w:ascii="宋体" w:hAnsi="宋体" w:eastAsia="宋体" w:cs="宋体"/>
          <w:outline w:val="0"/>
          <w:color w:val="auto"/>
          <w:kern w:val="0"/>
          <w:u w:color="000000"/>
          <w:rtl w:val="0"/>
          <w:lang w:val="zh-TW" w:eastAsia="zh-TW"/>
        </w:rPr>
        <w:t>涉及商业秘密；</w:t>
      </w:r>
    </w:p>
    <w:p>
      <w:pPr>
        <w:pStyle w:val="9"/>
        <w:framePr w:wrap="auto" w:vAnchor="margin" w:hAnchor="text" w:yAlign="inline"/>
        <w:spacing w:line="320" w:lineRule="exact"/>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我方本次响应文件</w:t>
      </w:r>
      <w:r>
        <w:rPr>
          <w:rStyle w:val="24"/>
          <w:rFonts w:ascii="宋体" w:hAnsi="宋体" w:eastAsia="宋体" w:cs="宋体"/>
          <w:outline w:val="0"/>
          <w:color w:val="auto"/>
          <w:kern w:val="0"/>
          <w:u w:color="000000"/>
          <w:rtl w:val="0"/>
          <w:lang w:val="zh-TW" w:eastAsia="zh-TW"/>
        </w:rPr>
        <w:t>涉及商业秘密的内容有：</w:t>
      </w:r>
      <w:r>
        <w:rPr>
          <w:rStyle w:val="24"/>
          <w:rFonts w:ascii="宋体" w:hAnsi="宋体" w:eastAsia="宋体" w:cs="宋体"/>
          <w:outline w:val="0"/>
          <w:color w:val="auto"/>
          <w:kern w:val="0"/>
          <w:u w:val="single" w:color="000000"/>
          <w:rtl w:val="0"/>
          <w:lang w:val="en-US"/>
        </w:rPr>
        <w:t xml:space="preserve">                         </w:t>
      </w:r>
      <w:r>
        <w:rPr>
          <w:rStyle w:val="24"/>
          <w:rFonts w:ascii="宋体" w:hAnsi="宋体" w:eastAsia="宋体" w:cs="宋体"/>
          <w:outline w:val="0"/>
          <w:color w:val="auto"/>
          <w:kern w:val="0"/>
          <w:u w:color="000000"/>
          <w:rtl w:val="0"/>
          <w:lang w:val="zh-TW" w:eastAsia="zh-TW"/>
        </w:rPr>
        <w:t>；</w:t>
      </w:r>
    </w:p>
    <w:p>
      <w:pPr>
        <w:pStyle w:val="23"/>
        <w:framePr w:wrap="auto" w:vAnchor="margin" w:hAnchor="text" w:yAlign="inline"/>
        <w:spacing w:line="320" w:lineRule="exact"/>
        <w:ind w:firstLine="420"/>
        <w:rPr>
          <w:rStyle w:val="24"/>
          <w:outline w:val="0"/>
          <w:color w:val="auto"/>
          <w:sz w:val="21"/>
          <w:szCs w:val="21"/>
          <w:u w:val="single" w:color="000000"/>
        </w:rPr>
      </w:pPr>
      <w:r>
        <w:rPr>
          <w:rStyle w:val="24"/>
          <w:outline w:val="0"/>
          <w:color w:val="auto"/>
          <w:sz w:val="21"/>
          <w:szCs w:val="21"/>
          <w:u w:color="000000"/>
          <w:rtl w:val="0"/>
          <w:lang w:val="en-US"/>
        </w:rPr>
        <w:t>7.</w:t>
      </w:r>
      <w:r>
        <w:rPr>
          <w:rStyle w:val="24"/>
          <w:outline w:val="0"/>
          <w:color w:val="auto"/>
          <w:sz w:val="21"/>
          <w:szCs w:val="21"/>
          <w:u w:color="000000"/>
          <w:rtl w:val="0"/>
          <w:lang w:val="zh-TW" w:eastAsia="zh-TW"/>
        </w:rPr>
        <w:t>与本磋商有关的一切正式往来信函请寄：</w:t>
      </w:r>
      <w:r>
        <w:rPr>
          <w:rStyle w:val="24"/>
          <w:outline w:val="0"/>
          <w:color w:val="auto"/>
          <w:sz w:val="21"/>
          <w:szCs w:val="21"/>
          <w:u w:val="single" w:color="000000"/>
          <w:rtl w:val="0"/>
          <w:lang w:val="en-US"/>
        </w:rPr>
        <w:t xml:space="preserve">                  </w:t>
      </w:r>
      <w:r>
        <w:rPr>
          <w:rStyle w:val="24"/>
          <w:outline w:val="0"/>
          <w:color w:val="auto"/>
          <w:sz w:val="21"/>
          <w:szCs w:val="21"/>
          <w:u w:color="000000"/>
          <w:rtl w:val="0"/>
          <w:lang w:val="zh-TW" w:eastAsia="zh-TW"/>
        </w:rPr>
        <w:t>邮政编号：</w:t>
      </w:r>
      <w:r>
        <w:rPr>
          <w:rStyle w:val="24"/>
          <w:outline w:val="0"/>
          <w:color w:val="auto"/>
          <w:sz w:val="21"/>
          <w:szCs w:val="21"/>
          <w:u w:val="single" w:color="000000"/>
          <w:rtl w:val="0"/>
          <w:lang w:val="en-US"/>
        </w:rPr>
        <w:t xml:space="preserve">        </w:t>
      </w:r>
    </w:p>
    <w:p>
      <w:pPr>
        <w:pStyle w:val="23"/>
        <w:framePr w:wrap="auto" w:vAnchor="margin" w:hAnchor="text" w:yAlign="inline"/>
        <w:spacing w:line="320" w:lineRule="exact"/>
        <w:ind w:firstLine="420"/>
        <w:rPr>
          <w:rStyle w:val="24"/>
          <w:outline w:val="0"/>
          <w:color w:val="auto"/>
          <w:sz w:val="21"/>
          <w:szCs w:val="21"/>
          <w:u w:color="000000"/>
        </w:rPr>
      </w:pPr>
      <w:r>
        <w:rPr>
          <w:rStyle w:val="24"/>
          <w:outline w:val="0"/>
          <w:color w:val="auto"/>
          <w:sz w:val="21"/>
          <w:szCs w:val="21"/>
          <w:u w:color="000000"/>
          <w:rtl w:val="0"/>
          <w:lang w:val="zh-TW" w:eastAsia="zh-TW"/>
        </w:rPr>
        <w:t>电话</w:t>
      </w:r>
      <w:r>
        <w:rPr>
          <w:rStyle w:val="24"/>
          <w:outline w:val="0"/>
          <w:color w:val="auto"/>
          <w:sz w:val="21"/>
          <w:szCs w:val="21"/>
          <w:u w:color="000000"/>
          <w:rtl w:val="0"/>
          <w:lang w:val="en-US"/>
        </w:rPr>
        <w:t>/</w:t>
      </w:r>
      <w:r>
        <w:rPr>
          <w:rStyle w:val="24"/>
          <w:outline w:val="0"/>
          <w:color w:val="auto"/>
          <w:sz w:val="21"/>
          <w:szCs w:val="21"/>
          <w:u w:color="000000"/>
          <w:rtl w:val="0"/>
          <w:lang w:val="zh-TW" w:eastAsia="zh-TW"/>
        </w:rPr>
        <w:t>传真：</w:t>
      </w:r>
      <w:r>
        <w:rPr>
          <w:rStyle w:val="24"/>
          <w:outline w:val="0"/>
          <w:color w:val="auto"/>
          <w:sz w:val="21"/>
          <w:szCs w:val="21"/>
          <w:u w:val="single" w:color="000000"/>
          <w:rtl w:val="0"/>
          <w:lang w:val="en-US"/>
        </w:rPr>
        <w:t xml:space="preserve">                        </w:t>
      </w:r>
      <w:r>
        <w:rPr>
          <w:rStyle w:val="24"/>
          <w:outline w:val="0"/>
          <w:color w:val="auto"/>
          <w:sz w:val="21"/>
          <w:szCs w:val="21"/>
          <w:u w:color="000000"/>
          <w:rtl w:val="0"/>
          <w:lang w:val="zh-TW" w:eastAsia="zh-TW"/>
        </w:rPr>
        <w:t xml:space="preserve"> 电子函件：</w:t>
      </w:r>
      <w:r>
        <w:rPr>
          <w:rStyle w:val="24"/>
          <w:outline w:val="0"/>
          <w:color w:val="auto"/>
          <w:sz w:val="21"/>
          <w:szCs w:val="21"/>
          <w:u w:val="single" w:color="000000"/>
          <w:rtl w:val="0"/>
          <w:lang w:val="en-US"/>
        </w:rPr>
        <w:t xml:space="preserve">                            </w:t>
      </w:r>
      <w:r>
        <w:rPr>
          <w:rStyle w:val="24"/>
          <w:outline w:val="0"/>
          <w:color w:val="auto"/>
          <w:sz w:val="21"/>
          <w:szCs w:val="21"/>
          <w:u w:color="000000"/>
          <w:rtl w:val="0"/>
          <w:lang w:val="en-US"/>
        </w:rPr>
        <w:t xml:space="preserve">    </w:t>
      </w:r>
    </w:p>
    <w:p>
      <w:pPr>
        <w:pStyle w:val="28"/>
        <w:framePr w:wrap="auto" w:vAnchor="margin" w:hAnchor="text" w:yAlign="inline"/>
        <w:tabs>
          <w:tab w:val="left" w:pos="939"/>
        </w:tabs>
        <w:spacing w:line="320" w:lineRule="exact"/>
        <w:ind w:left="141" w:firstLine="315"/>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开户银行：</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color="000000"/>
          <w:rtl w:val="0"/>
          <w:lang w:val="zh-TW" w:eastAsia="zh-TW"/>
        </w:rPr>
        <w:t xml:space="preserve">  帐号：</w:t>
      </w:r>
      <w:r>
        <w:rPr>
          <w:rStyle w:val="24"/>
          <w:rFonts w:ascii="宋体" w:hAnsi="宋体" w:eastAsia="宋体" w:cs="宋体"/>
          <w:outline w:val="0"/>
          <w:color w:val="auto"/>
          <w:u w:val="single" w:color="000000"/>
          <w:rtl w:val="0"/>
          <w:lang w:val="en-US"/>
        </w:rPr>
        <w:t xml:space="preserve">                               </w:t>
      </w:r>
    </w:p>
    <w:p>
      <w:pPr>
        <w:pStyle w:val="28"/>
        <w:framePr w:wrap="auto" w:vAnchor="margin" w:hAnchor="text" w:yAlign="inline"/>
        <w:tabs>
          <w:tab w:val="left" w:pos="939"/>
        </w:tabs>
        <w:spacing w:line="320" w:lineRule="exact"/>
        <w:ind w:left="0"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8.</w:t>
      </w:r>
      <w:r>
        <w:rPr>
          <w:rStyle w:val="24"/>
          <w:rFonts w:ascii="宋体" w:hAnsi="宋体" w:eastAsia="宋体" w:cs="宋体"/>
          <w:outline w:val="0"/>
          <w:color w:val="auto"/>
          <w:u w:color="000000"/>
          <w:rtl w:val="0"/>
          <w:lang w:val="zh-TW" w:eastAsia="zh-TW"/>
        </w:rPr>
        <w:t>以上事项如有虚假或隐瞒，我方愿意承担一切后果，并不再寻求任何旨在减轻或免除法律责任的辩解。</w:t>
      </w:r>
    </w:p>
    <w:p>
      <w:pPr>
        <w:pStyle w:val="28"/>
        <w:framePr w:wrap="auto" w:vAnchor="margin" w:hAnchor="text" w:yAlign="inline"/>
        <w:tabs>
          <w:tab w:val="left" w:pos="939"/>
        </w:tabs>
        <w:spacing w:line="320" w:lineRule="exact"/>
        <w:ind w:left="141" w:firstLine="315"/>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特此承诺。</w:t>
      </w:r>
    </w:p>
    <w:p>
      <w:pPr>
        <w:pStyle w:val="9"/>
        <w:framePr w:wrap="auto" w:vAnchor="margin" w:hAnchor="text" w:yAlign="inline"/>
        <w:spacing w:line="320" w:lineRule="exact"/>
        <w:ind w:firstLine="3780"/>
        <w:rPr>
          <w:rStyle w:val="24"/>
          <w:outline w:val="0"/>
          <w:color w:val="auto"/>
          <w:u w:color="000000"/>
        </w:rPr>
      </w:pPr>
      <w:r>
        <w:rPr>
          <w:rStyle w:val="24"/>
          <w:rFonts w:ascii="宋体" w:hAnsi="宋体" w:eastAsia="宋体" w:cs="宋体"/>
          <w:outline w:val="0"/>
          <w:color w:val="auto"/>
          <w:u w:color="000000"/>
          <w:rtl w:val="0"/>
          <w:lang w:val="zh-TW" w:eastAsia="zh-TW"/>
        </w:rPr>
        <w:t>法定代表人（签字）：</w:t>
      </w:r>
      <w:r>
        <w:rPr>
          <w:rStyle w:val="24"/>
          <w:rFonts w:ascii="Times New Roman" w:hAnsi="Times New Roman"/>
          <w:outline w:val="0"/>
          <w:color w:val="auto"/>
          <w:u w:val="single" w:color="000000"/>
          <w:rtl w:val="0"/>
          <w:lang w:val="en-US"/>
        </w:rPr>
        <w:t xml:space="preserve">                             </w:t>
      </w:r>
      <w:r>
        <w:rPr>
          <w:rStyle w:val="24"/>
          <w:rFonts w:ascii="Times New Roman" w:hAnsi="Times New Roman"/>
          <w:outline w:val="0"/>
          <w:color w:val="auto"/>
          <w:u w:color="000000"/>
          <w:rtl w:val="0"/>
          <w:lang w:val="en-US"/>
        </w:rPr>
        <w:t xml:space="preserve">                                     </w:t>
      </w:r>
    </w:p>
    <w:p>
      <w:pPr>
        <w:pStyle w:val="9"/>
        <w:framePr w:wrap="auto" w:vAnchor="margin" w:hAnchor="text" w:yAlign="inline"/>
        <w:spacing w:line="320" w:lineRule="exact"/>
        <w:ind w:firstLine="3780"/>
        <w:rPr>
          <w:rStyle w:val="24"/>
          <w:rFonts w:ascii="宋体" w:hAnsi="宋体" w:eastAsia="宋体" w:cs="宋体"/>
          <w:outline w:val="0"/>
          <w:color w:val="auto"/>
          <w:u w:val="single" w:color="000000"/>
        </w:rPr>
      </w:pPr>
      <w:r>
        <w:rPr>
          <w:rStyle w:val="24"/>
          <w:rFonts w:ascii="宋体" w:hAnsi="宋体" w:eastAsia="宋体" w:cs="宋体"/>
          <w:outline w:val="0"/>
          <w:color w:val="auto"/>
          <w:u w:color="000000"/>
          <w:rtl w:val="0"/>
          <w:lang w:val="zh-TW" w:eastAsia="zh-TW"/>
        </w:rPr>
        <w:t>供应商（盖公章）：</w:t>
      </w:r>
      <w:r>
        <w:rPr>
          <w:rStyle w:val="24"/>
          <w:rFonts w:ascii="Times New Roman" w:hAnsi="Times New Roman"/>
          <w:outline w:val="0"/>
          <w:color w:val="auto"/>
          <w:u w:val="single" w:color="000000"/>
          <w:rtl w:val="0"/>
          <w:lang w:val="en-US"/>
        </w:rPr>
        <w:t xml:space="preserve">                               </w:t>
      </w:r>
      <w:r>
        <w:rPr>
          <w:rStyle w:val="24"/>
          <w:rFonts w:ascii="Times New Roman" w:hAnsi="Times New Roman"/>
          <w:outline w:val="0"/>
          <w:color w:val="auto"/>
          <w:u w:color="000000"/>
          <w:rtl w:val="0"/>
          <w:lang w:val="en-US"/>
        </w:rPr>
        <w:t xml:space="preserve">       </w:t>
      </w:r>
      <w:r>
        <w:rPr>
          <w:rStyle w:val="25"/>
          <w:rFonts w:ascii="宋体" w:hAnsi="宋体" w:eastAsia="宋体" w:cs="宋体"/>
          <w:outline w:val="0"/>
          <w:color w:val="auto"/>
          <w:u w:color="000000"/>
          <w:rtl w:val="0"/>
          <w:lang w:val="en-US"/>
        </w:rPr>
        <w:t xml:space="preserve">    </w:t>
      </w:r>
    </w:p>
    <w:p>
      <w:pPr>
        <w:pStyle w:val="9"/>
        <w:framePr w:wrap="auto" w:vAnchor="margin" w:hAnchor="text" w:yAlign="inline"/>
        <w:spacing w:before="156" w:after="50" w:line="320" w:lineRule="exact"/>
        <w:ind w:right="482" w:firstLine="210"/>
        <w:jc w:val="center"/>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 xml:space="preserve">                                                        </w:t>
      </w:r>
      <w:r>
        <w:rPr>
          <w:rStyle w:val="24"/>
          <w:rFonts w:ascii="宋体" w:hAnsi="宋体" w:eastAsia="宋体" w:cs="宋体"/>
          <w:outline w:val="0"/>
          <w:color w:val="auto"/>
          <w:u w:color="000000"/>
          <w:rtl w:val="0"/>
          <w:lang w:val="zh-TW" w:eastAsia="zh-TW"/>
        </w:rPr>
        <w:t xml:space="preserve"> 年    月    日 </w:t>
      </w:r>
    </w:p>
    <w:p>
      <w:pPr>
        <w:pStyle w:val="9"/>
        <w:framePr w:wrap="auto" w:vAnchor="margin" w:hAnchor="text" w:yAlign="inline"/>
        <w:spacing w:before="156" w:after="50"/>
        <w:jc w:val="center"/>
        <w:rPr>
          <w:rStyle w:val="24"/>
          <w:rFonts w:ascii="宋体" w:hAnsi="宋体" w:eastAsia="宋体" w:cs="宋体"/>
          <w:b/>
          <w:bCs/>
          <w:outline w:val="0"/>
          <w:color w:val="auto"/>
          <w:sz w:val="32"/>
          <w:szCs w:val="32"/>
          <w:u w:color="000000"/>
          <w:lang w:val="zh-TW" w:eastAsia="zh-TW"/>
        </w:rPr>
      </w:pPr>
      <w:r>
        <w:rPr>
          <w:rStyle w:val="24"/>
          <w:rFonts w:ascii="宋体" w:hAnsi="宋体" w:eastAsia="宋体" w:cs="宋体"/>
          <w:b/>
          <w:bCs/>
          <w:outline w:val="0"/>
          <w:color w:val="auto"/>
          <w:sz w:val="32"/>
          <w:szCs w:val="32"/>
          <w:u w:color="000000"/>
          <w:rtl w:val="0"/>
          <w:lang w:val="zh-TW" w:eastAsia="zh-TW"/>
        </w:rPr>
        <w:t>供应商直接控股、管理关系信息表</w:t>
      </w:r>
    </w:p>
    <w:p>
      <w:pPr>
        <w:pStyle w:val="9"/>
        <w:framePr w:wrap="auto" w:vAnchor="margin" w:hAnchor="text" w:yAlign="inline"/>
        <w:spacing w:before="156" w:after="50"/>
        <w:jc w:val="center"/>
        <w:rPr>
          <w:rStyle w:val="24"/>
          <w:rFonts w:ascii="宋体" w:hAnsi="宋体" w:eastAsia="宋体" w:cs="宋体"/>
          <w:b/>
          <w:bCs/>
          <w:outline w:val="0"/>
          <w:color w:val="auto"/>
          <w:sz w:val="32"/>
          <w:szCs w:val="32"/>
          <w:u w:color="000000"/>
        </w:rPr>
      </w:pPr>
    </w:p>
    <w:p>
      <w:pPr>
        <w:pStyle w:val="9"/>
        <w:framePr w:wrap="auto" w:vAnchor="margin" w:hAnchor="text" w:yAlign="inline"/>
        <w:spacing w:before="156" w:after="50"/>
        <w:jc w:val="center"/>
        <w:rPr>
          <w:rStyle w:val="24"/>
          <w:rFonts w:ascii="宋体" w:hAnsi="宋体" w:eastAsia="宋体" w:cs="宋体"/>
          <w:b/>
          <w:bCs/>
          <w:outline w:val="0"/>
          <w:color w:val="auto"/>
          <w:sz w:val="32"/>
          <w:szCs w:val="32"/>
          <w:u w:color="000000"/>
          <w:lang w:val="zh-TW" w:eastAsia="zh-TW"/>
        </w:rPr>
      </w:pPr>
      <w:r>
        <w:rPr>
          <w:rStyle w:val="24"/>
          <w:rFonts w:ascii="宋体" w:hAnsi="宋体" w:eastAsia="宋体" w:cs="宋体"/>
          <w:b/>
          <w:bCs/>
          <w:outline w:val="0"/>
          <w:color w:val="auto"/>
          <w:sz w:val="32"/>
          <w:szCs w:val="32"/>
          <w:u w:color="000000"/>
          <w:rtl w:val="0"/>
          <w:lang w:val="zh-TW" w:eastAsia="zh-TW"/>
        </w:rPr>
        <w:t>供应商直接控股股东信息表</w:t>
      </w:r>
    </w:p>
    <w:p>
      <w:pPr>
        <w:pStyle w:val="9"/>
        <w:framePr w:wrap="auto" w:vAnchor="margin" w:hAnchor="text" w:yAlign="inline"/>
        <w:spacing w:before="50" w:after="156"/>
        <w:jc w:val="center"/>
        <w:rPr>
          <w:rStyle w:val="24"/>
          <w:rFonts w:ascii="宋体" w:hAnsi="宋体" w:eastAsia="宋体" w:cs="宋体"/>
          <w:b/>
          <w:bCs/>
          <w:outline w:val="0"/>
          <w:color w:val="auto"/>
          <w:sz w:val="32"/>
          <w:szCs w:val="32"/>
          <w:u w:color="000000"/>
        </w:rPr>
      </w:pPr>
    </w:p>
    <w:tbl>
      <w:tblPr>
        <w:tblStyle w:val="4"/>
        <w:tblW w:w="1014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10" w:type="dxa"/>
          <w:bottom w:w="0" w:type="dxa"/>
          <w:right w:w="10" w:type="dxa"/>
        </w:tblCellMar>
      </w:tblPr>
      <w:tblGrid>
        <w:gridCol w:w="880"/>
        <w:gridCol w:w="2655"/>
        <w:gridCol w:w="1455"/>
        <w:gridCol w:w="4287"/>
        <w:gridCol w:w="8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10" w:type="dxa"/>
            <w:bottom w:w="0" w:type="dxa"/>
            <w:right w:w="10" w:type="dxa"/>
          </w:tblCellMar>
        </w:tblPrEx>
        <w:trPr>
          <w:trHeight w:val="810" w:hRule="atLeast"/>
          <w:tblHeade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rPr>
            </w:pPr>
            <w:r>
              <w:rPr>
                <w:rStyle w:val="24"/>
                <w:rFonts w:ascii="宋体" w:hAnsi="宋体" w:eastAsia="宋体" w:cs="宋体"/>
                <w:b/>
                <w:bCs/>
                <w:color w:val="auto"/>
                <w:kern w:val="0"/>
                <w:sz w:val="28"/>
                <w:szCs w:val="28"/>
                <w:shd w:val="clear" w:color="auto" w:fill="auto"/>
                <w:rtl w:val="0"/>
                <w:lang w:val="zh-TW" w:eastAsia="zh-TW"/>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rPr>
            </w:pPr>
            <w:r>
              <w:rPr>
                <w:rStyle w:val="24"/>
                <w:rFonts w:ascii="宋体" w:hAnsi="宋体" w:eastAsia="宋体" w:cs="宋体"/>
                <w:b/>
                <w:bCs/>
                <w:color w:val="auto"/>
                <w:kern w:val="0"/>
                <w:sz w:val="28"/>
                <w:szCs w:val="28"/>
                <w:shd w:val="clear" w:color="auto" w:fill="auto"/>
                <w:rtl w:val="0"/>
                <w:lang w:val="zh-TW" w:eastAsia="zh-TW"/>
              </w:rPr>
              <w:t>直接控股股东名称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rPr>
            </w:pPr>
            <w:r>
              <w:rPr>
                <w:rStyle w:val="24"/>
                <w:rFonts w:ascii="宋体" w:hAnsi="宋体" w:eastAsia="宋体" w:cs="宋体"/>
                <w:b/>
                <w:bCs/>
                <w:color w:val="auto"/>
                <w:kern w:val="0"/>
                <w:sz w:val="28"/>
                <w:szCs w:val="28"/>
                <w:shd w:val="clear" w:color="auto" w:fill="auto"/>
                <w:rtl w:val="0"/>
                <w:lang w:val="zh-TW" w:eastAsia="zh-TW"/>
              </w:rPr>
              <w:t>出资比例</w:t>
            </w: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rPr>
            </w:pPr>
            <w:r>
              <w:rPr>
                <w:rStyle w:val="24"/>
                <w:rFonts w:ascii="宋体" w:hAnsi="宋体" w:eastAsia="宋体" w:cs="宋体"/>
                <w:b/>
                <w:bCs/>
                <w:color w:val="auto"/>
                <w:kern w:val="0"/>
                <w:sz w:val="28"/>
                <w:szCs w:val="28"/>
                <w:shd w:val="clear" w:color="auto" w:fill="auto"/>
                <w:rtl w:val="0"/>
                <w:lang w:val="zh-TW" w:eastAsia="zh-TW"/>
              </w:rPr>
              <w:t>身份证号码或统一社会信用代码</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rPr>
            </w:pPr>
            <w:r>
              <w:rPr>
                <w:rStyle w:val="24"/>
                <w:rFonts w:ascii="宋体" w:hAnsi="宋体" w:eastAsia="宋体" w:cs="宋体"/>
                <w:b/>
                <w:bCs/>
                <w:color w:val="auto"/>
                <w:kern w:val="0"/>
                <w:sz w:val="28"/>
                <w:szCs w:val="28"/>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rPr>
            </w:pPr>
            <w:r>
              <w:rPr>
                <w:rStyle w:val="24"/>
                <w:rFonts w:ascii="宋体" w:hAnsi="宋体" w:eastAsia="宋体" w:cs="宋体"/>
                <w:color w:val="auto"/>
                <w:kern w:val="0"/>
                <w:sz w:val="28"/>
                <w:szCs w:val="28"/>
                <w:shd w:val="clear" w:color="auto" w:fill="auto"/>
                <w:rtl w:val="0"/>
                <w:lang w:val="en-US"/>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rPr>
            </w:pPr>
            <w:r>
              <w:rPr>
                <w:rStyle w:val="24"/>
                <w:rFonts w:ascii="宋体" w:hAnsi="宋体" w:eastAsia="宋体" w:cs="宋体"/>
                <w:color w:val="auto"/>
                <w:kern w:val="0"/>
                <w:sz w:val="28"/>
                <w:szCs w:val="28"/>
                <w:shd w:val="clear" w:color="auto" w:fill="auto"/>
                <w:rtl w:val="0"/>
                <w:lang w:val="en-US"/>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rPr>
            </w:pPr>
            <w:r>
              <w:rPr>
                <w:rStyle w:val="24"/>
                <w:rFonts w:ascii="宋体" w:hAnsi="宋体" w:eastAsia="宋体" w:cs="宋体"/>
                <w:color w:val="auto"/>
                <w:kern w:val="0"/>
                <w:sz w:val="28"/>
                <w:szCs w:val="28"/>
                <w:shd w:val="clear" w:color="auto" w:fill="auto"/>
                <w:rtl w:val="0"/>
                <w:lang w:val="en-US"/>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rPr>
            </w:pPr>
            <w:r>
              <w:rPr>
                <w:rStyle w:val="24"/>
                <w:rFonts w:ascii="宋体" w:hAnsi="宋体" w:eastAsia="宋体" w:cs="宋体"/>
                <w:color w:val="auto"/>
                <w:kern w:val="0"/>
                <w:sz w:val="28"/>
                <w:szCs w:val="28"/>
                <w:shd w:val="clear" w:color="auto" w:fill="auto"/>
                <w:rtl w:val="0"/>
                <w:lang w:val="en-US"/>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bl>
    <w:p>
      <w:pPr>
        <w:pStyle w:val="9"/>
        <w:framePr w:wrap="auto" w:vAnchor="margin" w:hAnchor="text" w:yAlign="inline"/>
        <w:spacing w:before="50" w:after="156"/>
        <w:jc w:val="center"/>
        <w:rPr>
          <w:rStyle w:val="24"/>
          <w:rFonts w:ascii="宋体" w:hAnsi="宋体" w:eastAsia="宋体" w:cs="宋体"/>
          <w:b/>
          <w:bCs/>
          <w:outline w:val="0"/>
          <w:color w:val="auto"/>
          <w:sz w:val="32"/>
          <w:szCs w:val="32"/>
          <w:u w:color="000000"/>
        </w:rPr>
      </w:pPr>
    </w:p>
    <w:p>
      <w:pPr>
        <w:pStyle w:val="9"/>
        <w:framePr w:wrap="auto" w:vAnchor="margin" w:hAnchor="text" w:yAlign="inline"/>
        <w:jc w:val="left"/>
        <w:rPr>
          <w:rStyle w:val="24"/>
          <w:rFonts w:ascii="宋体" w:hAnsi="宋体" w:eastAsia="宋体" w:cs="宋体"/>
          <w:outline w:val="0"/>
          <w:color w:val="auto"/>
          <w:sz w:val="28"/>
          <w:szCs w:val="28"/>
          <w:u w:color="000000"/>
          <w:lang w:val="zh-TW" w:eastAsia="zh-TW"/>
        </w:rPr>
      </w:pPr>
      <w:r>
        <w:rPr>
          <w:rStyle w:val="24"/>
          <w:rFonts w:ascii="宋体" w:hAnsi="宋体" w:eastAsia="宋体" w:cs="宋体"/>
          <w:outline w:val="0"/>
          <w:color w:val="auto"/>
          <w:sz w:val="28"/>
          <w:szCs w:val="28"/>
          <w:u w:color="000000"/>
          <w:rtl w:val="0"/>
          <w:lang w:val="zh-TW" w:eastAsia="zh-TW"/>
        </w:rPr>
        <w:t>注：</w:t>
      </w:r>
    </w:p>
    <w:p>
      <w:pPr>
        <w:pStyle w:val="9"/>
        <w:framePr w:wrap="auto" w:vAnchor="margin" w:hAnchor="text" w:yAlign="inline"/>
        <w:ind w:firstLine="560"/>
        <w:jc w:val="left"/>
        <w:rPr>
          <w:rStyle w:val="24"/>
          <w:rFonts w:ascii="宋体" w:hAnsi="宋体" w:eastAsia="宋体" w:cs="宋体"/>
          <w:outline w:val="0"/>
          <w:color w:val="auto"/>
          <w:sz w:val="28"/>
          <w:szCs w:val="28"/>
          <w:u w:color="000000"/>
        </w:rPr>
      </w:pPr>
      <w:r>
        <w:rPr>
          <w:rStyle w:val="24"/>
          <w:rFonts w:ascii="宋体" w:hAnsi="宋体" w:eastAsia="宋体" w:cs="宋体"/>
          <w:outline w:val="0"/>
          <w:color w:val="auto"/>
          <w:sz w:val="28"/>
          <w:szCs w:val="28"/>
          <w:u w:color="000000"/>
          <w:rtl w:val="0"/>
          <w:lang w:val="en-US"/>
        </w:rPr>
        <w:t>1.</w:t>
      </w:r>
      <w:r>
        <w:rPr>
          <w:rStyle w:val="24"/>
          <w:rFonts w:ascii="宋体" w:hAnsi="宋体" w:eastAsia="宋体" w:cs="宋体"/>
          <w:outline w:val="0"/>
          <w:color w:val="auto"/>
          <w:sz w:val="28"/>
          <w:szCs w:val="28"/>
          <w:u w:color="000000"/>
          <w:rtl w:val="0"/>
          <w:lang w:val="zh-TW" w:eastAsia="zh-TW"/>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9"/>
        <w:framePr w:wrap="auto" w:vAnchor="margin" w:hAnchor="text" w:yAlign="inline"/>
        <w:ind w:firstLine="560"/>
        <w:jc w:val="left"/>
        <w:rPr>
          <w:rStyle w:val="24"/>
          <w:rFonts w:ascii="宋体" w:hAnsi="宋体" w:eastAsia="宋体" w:cs="宋体"/>
          <w:outline w:val="0"/>
          <w:color w:val="auto"/>
          <w:sz w:val="28"/>
          <w:szCs w:val="28"/>
          <w:u w:color="000000"/>
        </w:rPr>
      </w:pPr>
      <w:r>
        <w:rPr>
          <w:rStyle w:val="24"/>
          <w:rFonts w:ascii="宋体" w:hAnsi="宋体" w:eastAsia="宋体" w:cs="宋体"/>
          <w:outline w:val="0"/>
          <w:color w:val="auto"/>
          <w:sz w:val="28"/>
          <w:szCs w:val="28"/>
          <w:u w:color="000000"/>
          <w:rtl w:val="0"/>
          <w:lang w:val="en-US"/>
        </w:rPr>
        <w:t>2.</w:t>
      </w:r>
      <w:r>
        <w:rPr>
          <w:rStyle w:val="24"/>
          <w:rFonts w:ascii="宋体" w:hAnsi="宋体" w:eastAsia="宋体" w:cs="宋体"/>
          <w:outline w:val="0"/>
          <w:color w:val="auto"/>
          <w:sz w:val="28"/>
          <w:szCs w:val="28"/>
          <w:u w:color="000000"/>
          <w:rtl w:val="0"/>
          <w:lang w:val="zh-TW" w:eastAsia="zh-TW"/>
        </w:rPr>
        <w:t>本表所指的控股关系仅限于直接控股关系，不包括间接的控股关系。公司实际控制人与公司之间的关系不属于本表所指的直接控股关系。</w:t>
      </w:r>
    </w:p>
    <w:p>
      <w:pPr>
        <w:pStyle w:val="9"/>
        <w:framePr w:wrap="auto" w:vAnchor="margin" w:hAnchor="text" w:yAlign="inline"/>
        <w:ind w:firstLine="560"/>
        <w:jc w:val="left"/>
        <w:rPr>
          <w:rStyle w:val="24"/>
          <w:rFonts w:ascii="宋体" w:hAnsi="宋体" w:eastAsia="宋体" w:cs="宋体"/>
          <w:outline w:val="0"/>
          <w:color w:val="auto"/>
          <w:sz w:val="28"/>
          <w:szCs w:val="28"/>
          <w:u w:color="000000"/>
        </w:rPr>
      </w:pPr>
      <w:r>
        <w:rPr>
          <w:rStyle w:val="24"/>
          <w:rFonts w:ascii="宋体" w:hAnsi="宋体" w:eastAsia="宋体" w:cs="宋体"/>
          <w:outline w:val="0"/>
          <w:color w:val="auto"/>
          <w:sz w:val="28"/>
          <w:szCs w:val="28"/>
          <w:u w:color="000000"/>
          <w:rtl w:val="0"/>
          <w:lang w:val="en-US"/>
        </w:rPr>
        <w:t>3.</w:t>
      </w:r>
      <w:r>
        <w:rPr>
          <w:rStyle w:val="24"/>
          <w:rFonts w:ascii="宋体" w:hAnsi="宋体" w:eastAsia="宋体" w:cs="宋体"/>
          <w:outline w:val="0"/>
          <w:color w:val="auto"/>
          <w:sz w:val="28"/>
          <w:szCs w:val="28"/>
          <w:u w:color="000000"/>
          <w:rtl w:val="0"/>
          <w:lang w:val="zh-TW" w:eastAsia="zh-TW"/>
        </w:rPr>
        <w:t>供应商不存在直接控股股东的，则填</w:t>
      </w:r>
      <w:r>
        <w:rPr>
          <w:rStyle w:val="24"/>
          <w:rFonts w:ascii="宋体" w:hAnsi="宋体" w:eastAsia="宋体" w:cs="宋体"/>
          <w:outline w:val="0"/>
          <w:color w:val="auto"/>
          <w:sz w:val="28"/>
          <w:szCs w:val="28"/>
          <w:u w:color="000000"/>
          <w:rtl w:val="0"/>
          <w:lang w:val="en-US"/>
        </w:rPr>
        <w:t>“</w:t>
      </w:r>
      <w:r>
        <w:rPr>
          <w:rStyle w:val="24"/>
          <w:rFonts w:ascii="宋体" w:hAnsi="宋体" w:eastAsia="宋体" w:cs="宋体"/>
          <w:outline w:val="0"/>
          <w:color w:val="auto"/>
          <w:sz w:val="28"/>
          <w:szCs w:val="28"/>
          <w:u w:color="000000"/>
          <w:rtl w:val="0"/>
          <w:lang w:val="zh-TW" w:eastAsia="zh-TW"/>
        </w:rPr>
        <w:t>无</w:t>
      </w:r>
      <w:r>
        <w:rPr>
          <w:rStyle w:val="24"/>
          <w:rFonts w:ascii="宋体" w:hAnsi="宋体" w:eastAsia="宋体" w:cs="宋体"/>
          <w:outline w:val="0"/>
          <w:color w:val="auto"/>
          <w:sz w:val="28"/>
          <w:szCs w:val="28"/>
          <w:u w:color="000000"/>
          <w:rtl w:val="0"/>
          <w:lang w:val="en-US"/>
        </w:rPr>
        <w:t>”</w:t>
      </w:r>
      <w:r>
        <w:rPr>
          <w:rStyle w:val="24"/>
          <w:rFonts w:ascii="宋体" w:hAnsi="宋体" w:eastAsia="宋体" w:cs="宋体"/>
          <w:outline w:val="0"/>
          <w:color w:val="auto"/>
          <w:sz w:val="28"/>
          <w:szCs w:val="28"/>
          <w:u w:color="000000"/>
          <w:rtl w:val="0"/>
          <w:lang w:val="zh-TW" w:eastAsia="zh-TW"/>
        </w:rPr>
        <w:t>。</w:t>
      </w:r>
    </w:p>
    <w:p>
      <w:pPr>
        <w:pStyle w:val="9"/>
        <w:framePr w:wrap="auto" w:vAnchor="margin" w:hAnchor="text" w:yAlign="inline"/>
        <w:jc w:val="left"/>
        <w:rPr>
          <w:rStyle w:val="24"/>
          <w:rFonts w:ascii="宋体" w:hAnsi="宋体" w:eastAsia="宋体" w:cs="宋体"/>
          <w:outline w:val="0"/>
          <w:color w:val="auto"/>
          <w:sz w:val="28"/>
          <w:szCs w:val="28"/>
          <w:u w:color="000000"/>
        </w:rPr>
      </w:pPr>
    </w:p>
    <w:p>
      <w:pPr>
        <w:pStyle w:val="9"/>
        <w:framePr w:wrap="auto" w:vAnchor="margin" w:hAnchor="text" w:yAlign="inline"/>
        <w:jc w:val="left"/>
        <w:rPr>
          <w:rStyle w:val="24"/>
          <w:rFonts w:ascii="宋体" w:hAnsi="宋体" w:eastAsia="宋体" w:cs="宋体"/>
          <w:outline w:val="0"/>
          <w:color w:val="auto"/>
          <w:sz w:val="28"/>
          <w:szCs w:val="28"/>
          <w:u w:color="000000"/>
        </w:rPr>
      </w:pPr>
    </w:p>
    <w:p>
      <w:pPr>
        <w:pStyle w:val="9"/>
        <w:framePr w:wrap="auto" w:vAnchor="margin" w:hAnchor="text" w:yAlign="inline"/>
        <w:jc w:val="left"/>
        <w:rPr>
          <w:rStyle w:val="24"/>
          <w:rFonts w:ascii="宋体" w:hAnsi="宋体" w:eastAsia="宋体" w:cs="宋体"/>
          <w:outline w:val="0"/>
          <w:color w:val="auto"/>
          <w:sz w:val="28"/>
          <w:szCs w:val="28"/>
          <w:u w:color="000000"/>
        </w:rPr>
      </w:pPr>
    </w:p>
    <w:p>
      <w:pPr>
        <w:pStyle w:val="9"/>
        <w:framePr w:wrap="auto" w:vAnchor="margin" w:hAnchor="text" w:yAlign="inline"/>
        <w:jc w:val="left"/>
        <w:rPr>
          <w:rStyle w:val="24"/>
          <w:rFonts w:ascii="宋体" w:hAnsi="宋体" w:eastAsia="宋体" w:cs="宋体"/>
          <w:outline w:val="0"/>
          <w:color w:val="auto"/>
          <w:sz w:val="28"/>
          <w:szCs w:val="28"/>
          <w:u w:color="000000"/>
        </w:rPr>
      </w:pPr>
    </w:p>
    <w:p>
      <w:pPr>
        <w:pStyle w:val="9"/>
        <w:framePr w:wrap="auto" w:vAnchor="margin" w:hAnchor="text" w:yAlign="inline"/>
        <w:spacing w:before="156"/>
        <w:ind w:right="480" w:firstLine="2240"/>
        <w:rPr>
          <w:rStyle w:val="24"/>
          <w:rFonts w:ascii="宋体" w:hAnsi="宋体" w:eastAsia="宋体" w:cs="宋体"/>
          <w:outline w:val="0"/>
          <w:color w:val="auto"/>
          <w:sz w:val="28"/>
          <w:szCs w:val="28"/>
          <w:u w:val="single" w:color="000000"/>
        </w:rPr>
      </w:pPr>
      <w:r>
        <w:rPr>
          <w:rStyle w:val="24"/>
          <w:rFonts w:ascii="宋体" w:hAnsi="宋体" w:eastAsia="宋体" w:cs="宋体"/>
          <w:outline w:val="0"/>
          <w:color w:val="auto"/>
          <w:sz w:val="28"/>
          <w:szCs w:val="28"/>
          <w:u w:color="000000"/>
          <w:rtl w:val="0"/>
          <w:lang w:val="zh-TW" w:eastAsia="zh-TW"/>
        </w:rPr>
        <w:t>法定代表人或委托代理人签字：</w:t>
      </w:r>
      <w:r>
        <w:rPr>
          <w:rStyle w:val="24"/>
          <w:rFonts w:ascii="宋体" w:hAnsi="宋体" w:eastAsia="宋体" w:cs="宋体"/>
          <w:outline w:val="0"/>
          <w:color w:val="auto"/>
          <w:sz w:val="28"/>
          <w:szCs w:val="28"/>
          <w:u w:val="single" w:color="000000"/>
          <w:rtl w:val="0"/>
          <w:lang w:val="en-US"/>
        </w:rPr>
        <w:t xml:space="preserve">                </w:t>
      </w:r>
    </w:p>
    <w:p>
      <w:pPr>
        <w:pStyle w:val="9"/>
        <w:framePr w:wrap="auto" w:vAnchor="margin" w:hAnchor="text" w:yAlign="inline"/>
        <w:spacing w:before="156" w:after="50"/>
        <w:ind w:right="480" w:firstLine="3500"/>
        <w:rPr>
          <w:rStyle w:val="24"/>
          <w:rFonts w:ascii="宋体" w:hAnsi="宋体" w:eastAsia="宋体" w:cs="宋体"/>
          <w:outline w:val="0"/>
          <w:color w:val="auto"/>
          <w:sz w:val="28"/>
          <w:szCs w:val="28"/>
          <w:u w:val="single" w:color="000000"/>
        </w:rPr>
      </w:pPr>
      <w:r>
        <w:rPr>
          <w:rStyle w:val="24"/>
          <w:rFonts w:ascii="宋体" w:hAnsi="宋体" w:eastAsia="宋体" w:cs="宋体"/>
          <w:outline w:val="0"/>
          <w:color w:val="auto"/>
          <w:sz w:val="28"/>
          <w:szCs w:val="28"/>
          <w:u w:color="000000"/>
          <w:rtl w:val="0"/>
          <w:lang w:val="zh-TW" w:eastAsia="zh-TW"/>
        </w:rPr>
        <w:t>供应商（盖公章 ）：</w:t>
      </w:r>
      <w:r>
        <w:rPr>
          <w:rStyle w:val="24"/>
          <w:rFonts w:ascii="宋体" w:hAnsi="宋体" w:eastAsia="宋体" w:cs="宋体"/>
          <w:outline w:val="0"/>
          <w:color w:val="auto"/>
          <w:sz w:val="28"/>
          <w:szCs w:val="28"/>
          <w:u w:val="single" w:color="000000"/>
          <w:rtl w:val="0"/>
          <w:lang w:val="en-US"/>
        </w:rPr>
        <w:t xml:space="preserve">                              </w:t>
      </w:r>
    </w:p>
    <w:p>
      <w:pPr>
        <w:pStyle w:val="9"/>
        <w:framePr w:wrap="auto" w:vAnchor="margin" w:hAnchor="text" w:yAlign="inline"/>
        <w:spacing w:before="156" w:after="50"/>
        <w:ind w:right="480" w:firstLine="6160"/>
        <w:rPr>
          <w:rStyle w:val="24"/>
          <w:rFonts w:ascii="宋体" w:hAnsi="宋体" w:eastAsia="宋体" w:cs="宋体"/>
          <w:outline w:val="0"/>
          <w:color w:val="auto"/>
          <w:sz w:val="28"/>
          <w:szCs w:val="28"/>
          <w:u w:color="000000"/>
          <w:lang w:val="zh-TW" w:eastAsia="zh-TW"/>
        </w:rPr>
      </w:pPr>
      <w:r>
        <w:rPr>
          <w:rStyle w:val="24"/>
          <w:rFonts w:ascii="宋体" w:hAnsi="宋体" w:eastAsia="宋体" w:cs="宋体"/>
          <w:outline w:val="0"/>
          <w:color w:val="auto"/>
          <w:sz w:val="28"/>
          <w:szCs w:val="28"/>
          <w:u w:color="000000"/>
          <w:rtl w:val="0"/>
          <w:lang w:val="zh-TW" w:eastAsia="zh-TW"/>
        </w:rPr>
        <w:t>年    月    日</w:t>
      </w:r>
    </w:p>
    <w:p>
      <w:pPr>
        <w:pStyle w:val="9"/>
        <w:framePr w:wrap="auto" w:vAnchor="margin" w:hAnchor="text" w:yAlign="inline"/>
        <w:jc w:val="center"/>
        <w:rPr>
          <w:color w:val="auto"/>
        </w:rPr>
      </w:pPr>
      <w:r>
        <w:rPr>
          <w:rStyle w:val="24"/>
          <w:rFonts w:ascii="宋体" w:hAnsi="宋体" w:eastAsia="宋体" w:cs="宋体"/>
          <w:b/>
          <w:bCs/>
          <w:outline w:val="0"/>
          <w:color w:val="auto"/>
          <w:sz w:val="28"/>
          <w:szCs w:val="28"/>
          <w:u w:color="000000"/>
        </w:rPr>
        <w:br w:type="page"/>
      </w:r>
    </w:p>
    <w:p>
      <w:pPr>
        <w:pStyle w:val="9"/>
        <w:framePr w:wrap="auto" w:vAnchor="margin" w:hAnchor="text" w:yAlign="inline"/>
        <w:jc w:val="center"/>
        <w:rPr>
          <w:rStyle w:val="24"/>
          <w:rFonts w:ascii="宋体" w:hAnsi="宋体" w:eastAsia="宋体" w:cs="宋体"/>
          <w:b/>
          <w:bCs/>
          <w:outline w:val="0"/>
          <w:color w:val="auto"/>
          <w:sz w:val="32"/>
          <w:szCs w:val="32"/>
          <w:u w:color="000000"/>
          <w:lang w:val="zh-TW" w:eastAsia="zh-TW"/>
        </w:rPr>
      </w:pPr>
      <w:r>
        <w:rPr>
          <w:rStyle w:val="24"/>
          <w:rFonts w:ascii="宋体" w:hAnsi="宋体" w:eastAsia="宋体" w:cs="宋体"/>
          <w:b/>
          <w:bCs/>
          <w:outline w:val="0"/>
          <w:color w:val="auto"/>
          <w:sz w:val="32"/>
          <w:szCs w:val="32"/>
          <w:u w:color="000000"/>
          <w:rtl w:val="0"/>
          <w:lang w:val="zh-TW" w:eastAsia="zh-TW"/>
        </w:rPr>
        <w:t>供应商直接管理关系信息表</w:t>
      </w:r>
    </w:p>
    <w:p>
      <w:pPr>
        <w:pStyle w:val="9"/>
        <w:framePr w:wrap="auto" w:vAnchor="margin" w:hAnchor="text" w:yAlign="inline"/>
        <w:jc w:val="center"/>
        <w:rPr>
          <w:rStyle w:val="24"/>
          <w:rFonts w:ascii="宋体" w:hAnsi="宋体" w:eastAsia="宋体" w:cs="宋体"/>
          <w:b/>
          <w:bCs/>
          <w:outline w:val="0"/>
          <w:color w:val="auto"/>
          <w:sz w:val="32"/>
          <w:szCs w:val="32"/>
          <w:u w:color="000000"/>
        </w:rPr>
      </w:pPr>
    </w:p>
    <w:tbl>
      <w:tblPr>
        <w:tblStyle w:val="4"/>
        <w:tblW w:w="965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10" w:type="dxa"/>
          <w:bottom w:w="0" w:type="dxa"/>
          <w:right w:w="10" w:type="dxa"/>
        </w:tblCellMar>
      </w:tblPr>
      <w:tblGrid>
        <w:gridCol w:w="808"/>
        <w:gridCol w:w="3600"/>
        <w:gridCol w:w="3555"/>
        <w:gridCol w:w="168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10" w:type="dxa"/>
            <w:bottom w:w="0" w:type="dxa"/>
            <w:right w:w="10" w:type="dxa"/>
          </w:tblCellMar>
        </w:tblPrEx>
        <w:trPr>
          <w:trHeight w:val="410" w:hRule="atLeast"/>
          <w:tblHeade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rPr>
            </w:pPr>
            <w:r>
              <w:rPr>
                <w:rStyle w:val="24"/>
                <w:rFonts w:ascii="宋体" w:hAnsi="宋体" w:eastAsia="宋体" w:cs="宋体"/>
                <w:b/>
                <w:bCs/>
                <w:color w:val="auto"/>
                <w:kern w:val="0"/>
                <w:sz w:val="28"/>
                <w:szCs w:val="28"/>
                <w:shd w:val="clear" w:color="auto" w:fill="auto"/>
                <w:rtl w:val="0"/>
                <w:lang w:val="zh-TW" w:eastAsia="zh-TW"/>
              </w:rPr>
              <w:t>序号</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rPr>
            </w:pPr>
            <w:r>
              <w:rPr>
                <w:rStyle w:val="24"/>
                <w:rFonts w:ascii="宋体" w:hAnsi="宋体" w:eastAsia="宋体" w:cs="宋体"/>
                <w:b/>
                <w:bCs/>
                <w:color w:val="auto"/>
                <w:kern w:val="0"/>
                <w:sz w:val="28"/>
                <w:szCs w:val="28"/>
                <w:shd w:val="clear" w:color="auto" w:fill="auto"/>
                <w:rtl w:val="0"/>
                <w:lang w:val="zh-TW" w:eastAsia="zh-TW"/>
              </w:rPr>
              <w:t>直接管理关系单位名称</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rPr>
            </w:pPr>
            <w:r>
              <w:rPr>
                <w:rStyle w:val="24"/>
                <w:rFonts w:ascii="宋体" w:hAnsi="宋体" w:eastAsia="宋体" w:cs="宋体"/>
                <w:b/>
                <w:bCs/>
                <w:color w:val="auto"/>
                <w:kern w:val="0"/>
                <w:sz w:val="28"/>
                <w:szCs w:val="28"/>
                <w:shd w:val="clear" w:color="auto" w:fill="auto"/>
                <w:rtl w:val="0"/>
                <w:lang w:val="zh-TW" w:eastAsia="zh-TW"/>
              </w:rPr>
              <w:t>统一社会信用代码</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rPr>
            </w:pPr>
            <w:r>
              <w:rPr>
                <w:rStyle w:val="24"/>
                <w:rFonts w:ascii="宋体" w:hAnsi="宋体" w:eastAsia="宋体" w:cs="宋体"/>
                <w:b/>
                <w:bCs/>
                <w:color w:val="auto"/>
                <w:kern w:val="0"/>
                <w:sz w:val="28"/>
                <w:szCs w:val="28"/>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rPr>
            </w:pPr>
            <w:r>
              <w:rPr>
                <w:rStyle w:val="24"/>
                <w:rFonts w:ascii="宋体" w:hAnsi="宋体" w:eastAsia="宋体" w:cs="宋体"/>
                <w:color w:val="auto"/>
                <w:kern w:val="0"/>
                <w:sz w:val="28"/>
                <w:szCs w:val="28"/>
                <w:shd w:val="clear" w:color="auto" w:fill="auto"/>
                <w:rtl w:val="0"/>
                <w:lang w:val="en-US"/>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rPr>
            </w:pPr>
            <w:r>
              <w:rPr>
                <w:rStyle w:val="24"/>
                <w:rFonts w:ascii="宋体" w:hAnsi="宋体" w:eastAsia="宋体" w:cs="宋体"/>
                <w:color w:val="auto"/>
                <w:kern w:val="0"/>
                <w:sz w:val="28"/>
                <w:szCs w:val="28"/>
                <w:shd w:val="clear" w:color="auto" w:fill="auto"/>
                <w:rtl w:val="0"/>
                <w:lang w:val="en-US"/>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rPr>
            </w:pPr>
            <w:r>
              <w:rPr>
                <w:rStyle w:val="24"/>
                <w:rFonts w:ascii="宋体" w:hAnsi="宋体" w:eastAsia="宋体" w:cs="宋体"/>
                <w:color w:val="auto"/>
                <w:kern w:val="0"/>
                <w:sz w:val="28"/>
                <w:szCs w:val="28"/>
                <w:shd w:val="clear" w:color="auto" w:fill="auto"/>
                <w:rtl w:val="0"/>
                <w:lang w:val="en-US"/>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rPr>
            </w:pPr>
            <w:r>
              <w:rPr>
                <w:rStyle w:val="24"/>
                <w:rFonts w:ascii="宋体" w:hAnsi="宋体" w:eastAsia="宋体" w:cs="宋体"/>
                <w:color w:val="auto"/>
                <w:kern w:val="0"/>
                <w:sz w:val="28"/>
                <w:szCs w:val="28"/>
                <w:shd w:val="clear" w:color="auto" w:fill="auto"/>
                <w:rtl w:val="0"/>
                <w:lang w:val="en-US"/>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bl>
    <w:p>
      <w:pPr>
        <w:pStyle w:val="9"/>
        <w:framePr w:wrap="auto" w:vAnchor="margin" w:hAnchor="text" w:yAlign="inline"/>
        <w:jc w:val="center"/>
        <w:rPr>
          <w:rStyle w:val="24"/>
          <w:rFonts w:ascii="宋体" w:hAnsi="宋体" w:eastAsia="宋体" w:cs="宋体"/>
          <w:b/>
          <w:bCs/>
          <w:outline w:val="0"/>
          <w:color w:val="auto"/>
          <w:sz w:val="32"/>
          <w:szCs w:val="32"/>
          <w:u w:color="000000"/>
        </w:rPr>
      </w:pPr>
    </w:p>
    <w:p>
      <w:pPr>
        <w:pStyle w:val="9"/>
        <w:framePr w:wrap="auto" w:vAnchor="margin" w:hAnchor="text" w:yAlign="inline"/>
        <w:jc w:val="left"/>
        <w:rPr>
          <w:rStyle w:val="24"/>
          <w:rFonts w:ascii="宋体" w:hAnsi="宋体" w:eastAsia="宋体" w:cs="宋体"/>
          <w:outline w:val="0"/>
          <w:color w:val="auto"/>
          <w:sz w:val="28"/>
          <w:szCs w:val="28"/>
          <w:u w:color="000000"/>
          <w:lang w:val="zh-TW" w:eastAsia="zh-TW"/>
        </w:rPr>
      </w:pPr>
      <w:r>
        <w:rPr>
          <w:rStyle w:val="24"/>
          <w:rFonts w:ascii="宋体" w:hAnsi="宋体" w:eastAsia="宋体" w:cs="宋体"/>
          <w:outline w:val="0"/>
          <w:color w:val="auto"/>
          <w:sz w:val="28"/>
          <w:szCs w:val="28"/>
          <w:u w:color="000000"/>
          <w:rtl w:val="0"/>
          <w:lang w:val="zh-TW" w:eastAsia="zh-TW"/>
        </w:rPr>
        <w:t>注：</w:t>
      </w:r>
    </w:p>
    <w:p>
      <w:pPr>
        <w:pStyle w:val="9"/>
        <w:framePr w:wrap="auto" w:vAnchor="margin" w:hAnchor="text" w:yAlign="inline"/>
        <w:ind w:firstLine="560"/>
        <w:jc w:val="left"/>
        <w:rPr>
          <w:rStyle w:val="24"/>
          <w:rFonts w:ascii="宋体" w:hAnsi="宋体" w:eastAsia="宋体" w:cs="宋体"/>
          <w:outline w:val="0"/>
          <w:color w:val="auto"/>
          <w:sz w:val="28"/>
          <w:szCs w:val="28"/>
          <w:u w:color="000000"/>
        </w:rPr>
      </w:pPr>
      <w:r>
        <w:rPr>
          <w:rStyle w:val="24"/>
          <w:rFonts w:ascii="宋体" w:hAnsi="宋体" w:eastAsia="宋体" w:cs="宋体"/>
          <w:outline w:val="0"/>
          <w:color w:val="auto"/>
          <w:sz w:val="28"/>
          <w:szCs w:val="28"/>
          <w:u w:color="000000"/>
          <w:rtl w:val="0"/>
          <w:lang w:val="en-US"/>
        </w:rPr>
        <w:t>1.</w:t>
      </w:r>
      <w:r>
        <w:rPr>
          <w:rStyle w:val="24"/>
          <w:rFonts w:ascii="宋体" w:hAnsi="宋体" w:eastAsia="宋体" w:cs="宋体"/>
          <w:outline w:val="0"/>
          <w:color w:val="auto"/>
          <w:sz w:val="28"/>
          <w:szCs w:val="28"/>
          <w:u w:color="000000"/>
          <w:rtl w:val="0"/>
          <w:lang w:val="zh-TW" w:eastAsia="zh-TW"/>
        </w:rPr>
        <w:t>管理关系：是指不具有出资持股关系的其他单位之间存在的管理与被管理关系，如一些上下级关系的事业单位和团体组织。</w:t>
      </w:r>
    </w:p>
    <w:p>
      <w:pPr>
        <w:pStyle w:val="9"/>
        <w:framePr w:wrap="auto" w:vAnchor="margin" w:hAnchor="text" w:yAlign="inline"/>
        <w:ind w:firstLine="560"/>
        <w:jc w:val="left"/>
        <w:rPr>
          <w:rStyle w:val="24"/>
          <w:rFonts w:ascii="宋体" w:hAnsi="宋体" w:eastAsia="宋体" w:cs="宋体"/>
          <w:outline w:val="0"/>
          <w:color w:val="auto"/>
          <w:sz w:val="28"/>
          <w:szCs w:val="28"/>
          <w:u w:color="000000"/>
        </w:rPr>
      </w:pPr>
      <w:r>
        <w:rPr>
          <w:rStyle w:val="24"/>
          <w:rFonts w:ascii="宋体" w:hAnsi="宋体" w:eastAsia="宋体" w:cs="宋体"/>
          <w:outline w:val="0"/>
          <w:color w:val="auto"/>
          <w:sz w:val="28"/>
          <w:szCs w:val="28"/>
          <w:u w:color="000000"/>
          <w:rtl w:val="0"/>
          <w:lang w:val="en-US"/>
        </w:rPr>
        <w:t>2.</w:t>
      </w:r>
      <w:r>
        <w:rPr>
          <w:rStyle w:val="24"/>
          <w:rFonts w:ascii="宋体" w:hAnsi="宋体" w:eastAsia="宋体" w:cs="宋体"/>
          <w:outline w:val="0"/>
          <w:color w:val="auto"/>
          <w:spacing w:val="-6"/>
          <w:sz w:val="28"/>
          <w:szCs w:val="28"/>
          <w:u w:color="000000"/>
          <w:rtl w:val="0"/>
          <w:lang w:val="zh-TW" w:eastAsia="zh-TW"/>
        </w:rPr>
        <w:t>本表所指的管理关系仅限于直接管理关系，不包括间接的管理关系。</w:t>
      </w:r>
    </w:p>
    <w:p>
      <w:pPr>
        <w:pStyle w:val="9"/>
        <w:framePr w:wrap="auto" w:vAnchor="margin" w:hAnchor="text" w:yAlign="inline"/>
        <w:ind w:firstLine="560"/>
        <w:jc w:val="left"/>
        <w:rPr>
          <w:rStyle w:val="24"/>
          <w:rFonts w:ascii="宋体" w:hAnsi="宋体" w:eastAsia="宋体" w:cs="宋体"/>
          <w:outline w:val="0"/>
          <w:color w:val="auto"/>
          <w:sz w:val="28"/>
          <w:szCs w:val="28"/>
          <w:u w:color="000000"/>
        </w:rPr>
      </w:pPr>
      <w:r>
        <w:rPr>
          <w:rStyle w:val="24"/>
          <w:rFonts w:ascii="宋体" w:hAnsi="宋体" w:eastAsia="宋体" w:cs="宋体"/>
          <w:outline w:val="0"/>
          <w:color w:val="auto"/>
          <w:sz w:val="28"/>
          <w:szCs w:val="28"/>
          <w:u w:color="000000"/>
          <w:rtl w:val="0"/>
          <w:lang w:val="en-US"/>
        </w:rPr>
        <w:t>3.</w:t>
      </w:r>
      <w:r>
        <w:rPr>
          <w:rStyle w:val="24"/>
          <w:rFonts w:ascii="宋体" w:hAnsi="宋体" w:eastAsia="宋体" w:cs="宋体"/>
          <w:outline w:val="0"/>
          <w:color w:val="auto"/>
          <w:sz w:val="28"/>
          <w:szCs w:val="28"/>
          <w:u w:color="000000"/>
          <w:rtl w:val="0"/>
          <w:lang w:val="zh-TW" w:eastAsia="zh-TW"/>
        </w:rPr>
        <w:t>供应商不存在直接管理关系的，则填</w:t>
      </w:r>
      <w:r>
        <w:rPr>
          <w:rStyle w:val="24"/>
          <w:rFonts w:ascii="宋体" w:hAnsi="宋体" w:eastAsia="宋体" w:cs="宋体"/>
          <w:outline w:val="0"/>
          <w:color w:val="auto"/>
          <w:sz w:val="28"/>
          <w:szCs w:val="28"/>
          <w:u w:color="000000"/>
          <w:rtl w:val="0"/>
          <w:lang w:val="en-US"/>
        </w:rPr>
        <w:t>“</w:t>
      </w:r>
      <w:r>
        <w:rPr>
          <w:rStyle w:val="24"/>
          <w:rFonts w:ascii="宋体" w:hAnsi="宋体" w:eastAsia="宋体" w:cs="宋体"/>
          <w:outline w:val="0"/>
          <w:color w:val="auto"/>
          <w:sz w:val="28"/>
          <w:szCs w:val="28"/>
          <w:u w:color="000000"/>
          <w:rtl w:val="0"/>
          <w:lang w:val="zh-TW" w:eastAsia="zh-TW"/>
        </w:rPr>
        <w:t>无</w:t>
      </w:r>
      <w:r>
        <w:rPr>
          <w:rStyle w:val="24"/>
          <w:rFonts w:ascii="宋体" w:hAnsi="宋体" w:eastAsia="宋体" w:cs="宋体"/>
          <w:outline w:val="0"/>
          <w:color w:val="auto"/>
          <w:sz w:val="28"/>
          <w:szCs w:val="28"/>
          <w:u w:color="000000"/>
          <w:rtl w:val="0"/>
          <w:lang w:val="en-US"/>
        </w:rPr>
        <w:t>”</w:t>
      </w:r>
      <w:r>
        <w:rPr>
          <w:rStyle w:val="24"/>
          <w:rFonts w:ascii="宋体" w:hAnsi="宋体" w:eastAsia="宋体" w:cs="宋体"/>
          <w:outline w:val="0"/>
          <w:color w:val="auto"/>
          <w:sz w:val="28"/>
          <w:szCs w:val="28"/>
          <w:u w:color="000000"/>
          <w:rtl w:val="0"/>
          <w:lang w:val="zh-TW" w:eastAsia="zh-TW"/>
        </w:rPr>
        <w:t>。</w:t>
      </w:r>
    </w:p>
    <w:p>
      <w:pPr>
        <w:pStyle w:val="9"/>
        <w:framePr w:wrap="auto" w:vAnchor="margin" w:hAnchor="text" w:yAlign="inline"/>
        <w:jc w:val="left"/>
        <w:rPr>
          <w:rStyle w:val="24"/>
          <w:rFonts w:ascii="宋体" w:hAnsi="宋体" w:eastAsia="宋体" w:cs="宋体"/>
          <w:outline w:val="0"/>
          <w:color w:val="auto"/>
          <w:sz w:val="28"/>
          <w:szCs w:val="28"/>
          <w:u w:color="000000"/>
        </w:rPr>
      </w:pPr>
    </w:p>
    <w:p>
      <w:pPr>
        <w:pStyle w:val="9"/>
        <w:framePr w:wrap="auto" w:vAnchor="margin" w:hAnchor="text" w:yAlign="inline"/>
        <w:jc w:val="left"/>
        <w:rPr>
          <w:rStyle w:val="24"/>
          <w:rFonts w:ascii="宋体" w:hAnsi="宋体" w:eastAsia="宋体" w:cs="宋体"/>
          <w:outline w:val="0"/>
          <w:color w:val="auto"/>
          <w:sz w:val="28"/>
          <w:szCs w:val="28"/>
          <w:u w:color="000000"/>
        </w:rPr>
      </w:pPr>
    </w:p>
    <w:p>
      <w:pPr>
        <w:pStyle w:val="9"/>
        <w:framePr w:wrap="auto" w:vAnchor="margin" w:hAnchor="text" w:yAlign="inline"/>
        <w:jc w:val="left"/>
        <w:rPr>
          <w:rStyle w:val="24"/>
          <w:outline w:val="0"/>
          <w:color w:val="auto"/>
          <w:sz w:val="28"/>
          <w:szCs w:val="28"/>
          <w:u w:color="000000"/>
        </w:rPr>
      </w:pPr>
    </w:p>
    <w:p>
      <w:pPr>
        <w:pStyle w:val="9"/>
        <w:framePr w:wrap="auto" w:vAnchor="margin" w:hAnchor="text" w:yAlign="inline"/>
        <w:jc w:val="left"/>
        <w:rPr>
          <w:rStyle w:val="24"/>
          <w:outline w:val="0"/>
          <w:color w:val="auto"/>
          <w:sz w:val="28"/>
          <w:szCs w:val="28"/>
          <w:u w:color="000000"/>
        </w:rPr>
      </w:pPr>
    </w:p>
    <w:p>
      <w:pPr>
        <w:pStyle w:val="9"/>
        <w:framePr w:wrap="auto" w:vAnchor="margin" w:hAnchor="text" w:yAlign="inline"/>
        <w:jc w:val="left"/>
        <w:rPr>
          <w:rStyle w:val="24"/>
          <w:outline w:val="0"/>
          <w:color w:val="auto"/>
          <w:sz w:val="28"/>
          <w:szCs w:val="28"/>
          <w:u w:color="000000"/>
        </w:rPr>
      </w:pPr>
    </w:p>
    <w:p>
      <w:pPr>
        <w:pStyle w:val="9"/>
        <w:framePr w:wrap="auto" w:vAnchor="margin" w:hAnchor="text" w:yAlign="inline"/>
        <w:jc w:val="left"/>
        <w:rPr>
          <w:rStyle w:val="24"/>
          <w:rFonts w:ascii="宋体" w:hAnsi="宋体" w:eastAsia="宋体" w:cs="宋体"/>
          <w:outline w:val="0"/>
          <w:color w:val="auto"/>
          <w:sz w:val="28"/>
          <w:szCs w:val="28"/>
          <w:u w:color="000000"/>
        </w:rPr>
      </w:pPr>
    </w:p>
    <w:p>
      <w:pPr>
        <w:pStyle w:val="9"/>
        <w:framePr w:wrap="auto" w:vAnchor="margin" w:hAnchor="text" w:yAlign="inline"/>
        <w:spacing w:before="156"/>
        <w:ind w:right="480" w:firstLine="2520"/>
        <w:rPr>
          <w:rStyle w:val="24"/>
          <w:rFonts w:ascii="宋体" w:hAnsi="宋体" w:eastAsia="宋体" w:cs="宋体"/>
          <w:outline w:val="0"/>
          <w:color w:val="auto"/>
          <w:sz w:val="28"/>
          <w:szCs w:val="28"/>
          <w:u w:val="single" w:color="000000"/>
        </w:rPr>
      </w:pPr>
      <w:r>
        <w:rPr>
          <w:rStyle w:val="24"/>
          <w:rFonts w:ascii="宋体" w:hAnsi="宋体" w:eastAsia="宋体" w:cs="宋体"/>
          <w:outline w:val="0"/>
          <w:color w:val="auto"/>
          <w:sz w:val="28"/>
          <w:szCs w:val="28"/>
          <w:u w:color="000000"/>
          <w:rtl w:val="0"/>
          <w:lang w:val="zh-TW" w:eastAsia="zh-TW"/>
        </w:rPr>
        <w:t>法定代表人或委托代理人签字：</w:t>
      </w:r>
      <w:r>
        <w:rPr>
          <w:rStyle w:val="24"/>
          <w:rFonts w:ascii="宋体" w:hAnsi="宋体" w:eastAsia="宋体" w:cs="宋体"/>
          <w:outline w:val="0"/>
          <w:color w:val="auto"/>
          <w:sz w:val="28"/>
          <w:szCs w:val="28"/>
          <w:u w:val="single" w:color="000000"/>
          <w:rtl w:val="0"/>
          <w:lang w:val="en-US"/>
        </w:rPr>
        <w:t xml:space="preserve">               </w:t>
      </w:r>
    </w:p>
    <w:p>
      <w:pPr>
        <w:pStyle w:val="9"/>
        <w:framePr w:wrap="auto" w:vAnchor="margin" w:hAnchor="text" w:yAlign="inline"/>
        <w:spacing w:before="156" w:after="50"/>
        <w:ind w:right="480" w:firstLine="3920"/>
        <w:rPr>
          <w:rStyle w:val="24"/>
          <w:rFonts w:ascii="宋体" w:hAnsi="宋体" w:eastAsia="宋体" w:cs="宋体"/>
          <w:outline w:val="0"/>
          <w:color w:val="auto"/>
          <w:sz w:val="28"/>
          <w:szCs w:val="28"/>
          <w:u w:color="000000"/>
        </w:rPr>
      </w:pPr>
      <w:r>
        <w:rPr>
          <w:rStyle w:val="24"/>
          <w:rFonts w:ascii="宋体" w:hAnsi="宋体" w:eastAsia="宋体" w:cs="宋体"/>
          <w:outline w:val="0"/>
          <w:color w:val="auto"/>
          <w:sz w:val="28"/>
          <w:szCs w:val="28"/>
          <w:u w:color="000000"/>
          <w:rtl w:val="0"/>
          <w:lang w:val="zh-TW" w:eastAsia="zh-TW"/>
        </w:rPr>
        <w:t>供应商（盖公章）：</w:t>
      </w:r>
      <w:r>
        <w:rPr>
          <w:rStyle w:val="24"/>
          <w:rFonts w:ascii="宋体" w:hAnsi="宋体" w:eastAsia="宋体" w:cs="宋体"/>
          <w:outline w:val="0"/>
          <w:color w:val="auto"/>
          <w:sz w:val="28"/>
          <w:szCs w:val="28"/>
          <w:u w:val="single" w:color="000000"/>
          <w:rtl w:val="0"/>
          <w:lang w:val="en-US"/>
        </w:rPr>
        <w:t xml:space="preserve">                </w:t>
      </w:r>
    </w:p>
    <w:p>
      <w:pPr>
        <w:pStyle w:val="9"/>
        <w:framePr w:wrap="auto" w:vAnchor="margin" w:hAnchor="text" w:yAlign="inline"/>
        <w:spacing w:before="156" w:after="50"/>
        <w:ind w:right="480" w:firstLine="280"/>
        <w:jc w:val="center"/>
        <w:rPr>
          <w:rStyle w:val="24"/>
          <w:rFonts w:ascii="宋体" w:hAnsi="宋体" w:eastAsia="宋体" w:cs="宋体"/>
          <w:outline w:val="0"/>
          <w:color w:val="auto"/>
          <w:sz w:val="28"/>
          <w:szCs w:val="28"/>
          <w:u w:color="000000"/>
          <w:lang w:val="zh-TW" w:eastAsia="zh-TW"/>
        </w:rPr>
      </w:pPr>
      <w:r>
        <w:rPr>
          <w:rStyle w:val="24"/>
          <w:rFonts w:ascii="宋体" w:hAnsi="宋体" w:eastAsia="宋体" w:cs="宋体"/>
          <w:outline w:val="0"/>
          <w:color w:val="auto"/>
          <w:sz w:val="28"/>
          <w:szCs w:val="28"/>
          <w:u w:color="000000"/>
          <w:rtl w:val="0"/>
          <w:lang w:val="zh-TW" w:eastAsia="zh-TW"/>
        </w:rPr>
        <w:t xml:space="preserve">                                        年    月    日</w:t>
      </w:r>
    </w:p>
    <w:p>
      <w:pPr>
        <w:pStyle w:val="18"/>
        <w:framePr w:wrap="auto" w:vAnchor="margin" w:hAnchor="text" w:yAlign="inline"/>
        <w:spacing w:line="520" w:lineRule="exact"/>
        <w:ind w:firstLine="560"/>
        <w:jc w:val="right"/>
        <w:rPr>
          <w:rStyle w:val="24"/>
          <w:rFonts w:ascii="仿宋_GB2312" w:hAnsi="仿宋_GB2312" w:eastAsia="仿宋_GB2312" w:cs="仿宋_GB2312"/>
          <w:outline w:val="0"/>
          <w:color w:val="auto"/>
          <w:sz w:val="32"/>
          <w:szCs w:val="32"/>
          <w:u w:color="000000"/>
        </w:rPr>
      </w:pPr>
    </w:p>
    <w:p>
      <w:pPr>
        <w:pStyle w:val="18"/>
        <w:framePr w:wrap="auto" w:vAnchor="margin" w:hAnchor="text" w:yAlign="inline"/>
        <w:ind w:firstLine="0"/>
        <w:rPr>
          <w:rStyle w:val="24"/>
          <w:rFonts w:ascii="宋体" w:hAnsi="宋体" w:eastAsia="宋体" w:cs="宋体"/>
          <w:outline w:val="0"/>
          <w:color w:val="auto"/>
          <w:sz w:val="24"/>
          <w:szCs w:val="24"/>
          <w:u w:color="000000"/>
        </w:rPr>
      </w:pPr>
    </w:p>
    <w:p>
      <w:pPr>
        <w:pStyle w:val="18"/>
        <w:framePr w:wrap="auto" w:vAnchor="margin" w:hAnchor="text" w:yAlign="inline"/>
        <w:ind w:firstLine="0"/>
        <w:rPr>
          <w:rStyle w:val="24"/>
          <w:rFonts w:ascii="宋体" w:hAnsi="宋体" w:eastAsia="宋体" w:cs="宋体"/>
          <w:b/>
          <w:bCs/>
          <w:outline w:val="0"/>
          <w:color w:val="auto"/>
          <w:sz w:val="24"/>
          <w:szCs w:val="24"/>
          <w:u w:color="000000"/>
        </w:rPr>
      </w:pPr>
    </w:p>
    <w:p>
      <w:pPr>
        <w:pStyle w:val="18"/>
        <w:framePr w:wrap="auto" w:vAnchor="margin" w:hAnchor="text" w:yAlign="inline"/>
        <w:ind w:firstLine="0"/>
        <w:rPr>
          <w:rStyle w:val="24"/>
          <w:rFonts w:ascii="宋体" w:hAnsi="宋体" w:eastAsia="宋体" w:cs="宋体"/>
          <w:outline w:val="0"/>
          <w:color w:val="auto"/>
          <w:sz w:val="30"/>
          <w:szCs w:val="30"/>
          <w:u w:color="000000"/>
        </w:rPr>
      </w:pPr>
    </w:p>
    <w:p>
      <w:pPr>
        <w:pStyle w:val="9"/>
        <w:framePr w:wrap="auto" w:vAnchor="margin" w:hAnchor="text" w:yAlign="inline"/>
        <w:spacing w:before="156" w:after="50"/>
        <w:ind w:right="480" w:firstLine="321"/>
        <w:rPr>
          <w:color w:val="auto"/>
        </w:rPr>
      </w:pPr>
      <w:r>
        <w:rPr>
          <w:rStyle w:val="24"/>
          <w:rFonts w:ascii="宋体" w:hAnsi="宋体" w:eastAsia="宋体" w:cs="宋体"/>
          <w:b/>
          <w:bCs/>
          <w:outline w:val="0"/>
          <w:color w:val="auto"/>
          <w:sz w:val="32"/>
          <w:szCs w:val="32"/>
          <w:u w:color="000000"/>
        </w:rPr>
        <w:br w:type="page"/>
      </w:r>
    </w:p>
    <w:p>
      <w:pPr>
        <w:pStyle w:val="9"/>
        <w:framePr w:wrap="auto" w:vAnchor="margin" w:hAnchor="text" w:yAlign="inline"/>
        <w:spacing w:before="156" w:after="50"/>
        <w:ind w:right="480" w:firstLine="321"/>
        <w:rPr>
          <w:rStyle w:val="24"/>
          <w:rFonts w:ascii="宋体" w:hAnsi="宋体" w:eastAsia="宋体" w:cs="宋体"/>
          <w:b/>
          <w:bCs/>
          <w:outline w:val="0"/>
          <w:color w:val="auto"/>
          <w:sz w:val="32"/>
          <w:szCs w:val="32"/>
          <w:u w:color="000000"/>
          <w:lang w:val="zh-TW" w:eastAsia="zh-TW"/>
        </w:rPr>
      </w:pPr>
      <w:r>
        <w:rPr>
          <w:rStyle w:val="24"/>
          <w:rFonts w:ascii="宋体" w:hAnsi="宋体" w:eastAsia="宋体" w:cs="宋体"/>
          <w:b/>
          <w:bCs/>
          <w:outline w:val="0"/>
          <w:color w:val="auto"/>
          <w:sz w:val="32"/>
          <w:szCs w:val="32"/>
          <w:u w:color="000000"/>
          <w:rtl w:val="0"/>
          <w:lang w:val="zh-TW" w:eastAsia="zh-TW"/>
        </w:rPr>
        <w:t xml:space="preserve">二、报价商务技术文件格式 </w:t>
      </w:r>
    </w:p>
    <w:p>
      <w:pPr>
        <w:pStyle w:val="9"/>
        <w:framePr w:wrap="auto" w:vAnchor="margin" w:hAnchor="text" w:yAlign="inline"/>
        <w:spacing w:before="156" w:after="50"/>
        <w:jc w:val="left"/>
        <w:rPr>
          <w:rStyle w:val="24"/>
          <w:rFonts w:ascii="宋体" w:hAnsi="宋体" w:eastAsia="宋体" w:cs="宋体"/>
          <w:b/>
          <w:bCs/>
          <w:outline w:val="0"/>
          <w:color w:val="auto"/>
          <w:sz w:val="32"/>
          <w:szCs w:val="32"/>
          <w:u w:color="000000"/>
        </w:rPr>
      </w:pPr>
      <w:r>
        <w:rPr>
          <w:rStyle w:val="24"/>
          <w:rFonts w:ascii="宋体" w:hAnsi="宋体" w:eastAsia="宋体" w:cs="宋体"/>
          <w:b/>
          <w:bCs/>
          <w:outline w:val="0"/>
          <w:color w:val="auto"/>
          <w:sz w:val="32"/>
          <w:szCs w:val="32"/>
          <w:u w:color="000000"/>
          <w:rtl w:val="0"/>
          <w:lang w:val="en-US"/>
        </w:rPr>
        <w:t>1.</w:t>
      </w:r>
      <w:r>
        <w:rPr>
          <w:rStyle w:val="24"/>
          <w:rFonts w:ascii="宋体" w:hAnsi="宋体" w:eastAsia="宋体" w:cs="宋体"/>
          <w:b/>
          <w:bCs/>
          <w:outline w:val="0"/>
          <w:color w:val="auto"/>
          <w:sz w:val="32"/>
          <w:szCs w:val="32"/>
          <w:u w:color="000000"/>
          <w:rtl w:val="0"/>
          <w:lang w:val="zh-TW" w:eastAsia="zh-TW"/>
        </w:rPr>
        <w:t>报价商务技术文件封面格式</w:t>
      </w:r>
    </w:p>
    <w:p>
      <w:pPr>
        <w:pStyle w:val="9"/>
        <w:framePr w:wrap="auto" w:vAnchor="margin" w:hAnchor="text" w:yAlign="inline"/>
        <w:spacing w:before="156" w:after="50"/>
        <w:rPr>
          <w:rStyle w:val="24"/>
          <w:rFonts w:ascii="宋体" w:hAnsi="宋体" w:eastAsia="宋体" w:cs="宋体"/>
          <w:outline w:val="0"/>
          <w:color w:val="auto"/>
          <w:sz w:val="32"/>
          <w:szCs w:val="32"/>
          <w:u w:color="000000"/>
        </w:rPr>
      </w:pPr>
      <w:r>
        <w:rPr>
          <w:rStyle w:val="24"/>
          <w:rFonts w:ascii="宋体" w:hAnsi="宋体" w:eastAsia="宋体" w:cs="宋体"/>
          <w:outline w:val="0"/>
          <w:color w:val="auto"/>
          <w:sz w:val="24"/>
          <w:szCs w:val="24"/>
          <w:u w:color="000000"/>
          <w:rtl w:val="0"/>
          <w:lang w:val="en-US"/>
        </w:rPr>
        <w:t xml:space="preserve">                                                    </w:t>
      </w:r>
      <w:r>
        <w:rPr>
          <w:rStyle w:val="24"/>
          <w:rFonts w:ascii="宋体" w:hAnsi="宋体" w:eastAsia="宋体" w:cs="宋体"/>
          <w:outline w:val="0"/>
          <w:color w:val="auto"/>
          <w:u w:color="000000"/>
          <w:rtl w:val="0"/>
          <w:lang w:val="zh-TW" w:eastAsia="zh-TW"/>
        </w:rPr>
        <w:t>正本</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副本</w:t>
      </w: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jc w:val="center"/>
        <w:rPr>
          <w:rStyle w:val="24"/>
          <w:rFonts w:ascii="方正小标宋简体" w:hAnsi="方正小标宋简体" w:eastAsia="方正小标宋简体" w:cs="方正小标宋简体"/>
          <w:outline w:val="0"/>
          <w:color w:val="auto"/>
          <w:sz w:val="44"/>
          <w:szCs w:val="44"/>
          <w:u w:color="000000"/>
          <w:lang w:val="zh-TW" w:eastAsia="zh-TW"/>
        </w:rPr>
      </w:pPr>
      <w:r>
        <w:rPr>
          <w:rStyle w:val="24"/>
          <w:rFonts w:ascii="方正小标宋简体" w:hAnsi="方正小标宋简体" w:eastAsia="方正小标宋简体" w:cs="方正小标宋简体"/>
          <w:outline w:val="0"/>
          <w:color w:val="auto"/>
          <w:sz w:val="44"/>
          <w:szCs w:val="44"/>
          <w:u w:color="000000"/>
          <w:rtl w:val="0"/>
          <w:lang w:val="zh-TW" w:eastAsia="zh-TW"/>
        </w:rPr>
        <w:t>报  价  商  务  技  术  文  件</w:t>
      </w: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rPr>
          <w:rStyle w:val="24"/>
          <w:rFonts w:ascii="宋体" w:hAnsi="宋体" w:eastAsia="宋体" w:cs="宋体"/>
          <w:outline w:val="0"/>
          <w:color w:val="auto"/>
          <w:sz w:val="24"/>
          <w:szCs w:val="24"/>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项目名称：</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项目编号：</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 xml:space="preserve"> </w:t>
      </w: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所竞分标（如有则填写，无分标时填写</w:t>
      </w:r>
      <w:r>
        <w:rPr>
          <w:rStyle w:val="24"/>
          <w:rFonts w:ascii="仿宋_GB2312" w:hAnsi="仿宋_GB2312" w:eastAsia="仿宋_GB2312" w:cs="仿宋_GB2312"/>
          <w:outline w:val="0"/>
          <w:color w:val="auto"/>
          <w:sz w:val="32"/>
          <w:szCs w:val="32"/>
          <w:u w:color="000000"/>
          <w:rtl w:val="0"/>
          <w:lang w:val="en-US"/>
        </w:rPr>
        <w:t>“</w:t>
      </w:r>
      <w:r>
        <w:rPr>
          <w:rStyle w:val="24"/>
          <w:rFonts w:ascii="仿宋_GB2312" w:hAnsi="仿宋_GB2312" w:eastAsia="仿宋_GB2312" w:cs="仿宋_GB2312"/>
          <w:outline w:val="0"/>
          <w:color w:val="auto"/>
          <w:sz w:val="32"/>
          <w:szCs w:val="32"/>
          <w:u w:color="000000"/>
          <w:rtl w:val="0"/>
          <w:lang w:val="zh-TW" w:eastAsia="zh-TW"/>
        </w:rPr>
        <w:t>无</w:t>
      </w:r>
      <w:r>
        <w:rPr>
          <w:rStyle w:val="24"/>
          <w:rFonts w:ascii="仿宋_GB2312" w:hAnsi="仿宋_GB2312" w:eastAsia="仿宋_GB2312" w:cs="仿宋_GB2312"/>
          <w:outline w:val="0"/>
          <w:color w:val="auto"/>
          <w:sz w:val="32"/>
          <w:szCs w:val="32"/>
          <w:u w:color="000000"/>
          <w:rtl w:val="0"/>
          <w:lang w:val="en-US"/>
        </w:rPr>
        <w:t>”</w:t>
      </w:r>
      <w:r>
        <w:rPr>
          <w:rStyle w:val="24"/>
          <w:rFonts w:ascii="仿宋_GB2312" w:hAnsi="仿宋_GB2312" w:eastAsia="仿宋_GB2312" w:cs="仿宋_GB2312"/>
          <w:outline w:val="0"/>
          <w:color w:val="auto"/>
          <w:sz w:val="32"/>
          <w:szCs w:val="32"/>
          <w:u w:color="000000"/>
          <w:rtl w:val="0"/>
          <w:lang w:val="zh-TW" w:eastAsia="zh-TW"/>
        </w:rPr>
        <w:t>或留空）：</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u w:color="000000"/>
        </w:rPr>
      </w:pPr>
    </w:p>
    <w:p>
      <w:pPr>
        <w:pStyle w:val="18"/>
        <w:framePr w:wrap="auto" w:vAnchor="margin" w:hAnchor="text" w:yAlign="inline"/>
        <w:spacing w:before="50" w:after="50"/>
        <w:ind w:firstLine="6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供应商名称：</w:t>
      </w: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u w:color="000000"/>
        </w:rPr>
      </w:pP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u w:color="000000"/>
        </w:rPr>
      </w:pPr>
    </w:p>
    <w:p>
      <w:pPr>
        <w:pStyle w:val="18"/>
        <w:framePr w:wrap="auto" w:vAnchor="margin" w:hAnchor="text" w:yAlign="inline"/>
        <w:spacing w:before="50" w:after="50"/>
        <w:ind w:firstLine="128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156" w:after="50"/>
        <w:jc w:val="center"/>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年    月    日</w:t>
      </w:r>
    </w:p>
    <w:p>
      <w:pPr>
        <w:pStyle w:val="9"/>
        <w:framePr w:wrap="auto" w:vAnchor="margin" w:hAnchor="text" w:yAlign="inline"/>
        <w:spacing w:before="156" w:after="50"/>
        <w:ind w:left="142" w:firstLine="0"/>
        <w:jc w:val="left"/>
        <w:rPr>
          <w:color w:val="auto"/>
        </w:rPr>
      </w:pPr>
      <w:r>
        <w:rPr>
          <w:rStyle w:val="24"/>
          <w:rFonts w:ascii="宋体" w:hAnsi="宋体" w:eastAsia="宋体" w:cs="宋体"/>
          <w:outline w:val="0"/>
          <w:color w:val="auto"/>
          <w:sz w:val="24"/>
          <w:szCs w:val="24"/>
          <w:u w:color="000000"/>
        </w:rPr>
        <w:br w:type="page"/>
      </w:r>
    </w:p>
    <w:p>
      <w:pPr>
        <w:pStyle w:val="9"/>
        <w:framePr w:wrap="auto" w:vAnchor="margin" w:hAnchor="text" w:yAlign="inline"/>
        <w:spacing w:before="156" w:after="50"/>
        <w:ind w:left="142" w:firstLine="0"/>
        <w:jc w:val="left"/>
        <w:rPr>
          <w:rStyle w:val="24"/>
          <w:rFonts w:ascii="宋体" w:hAnsi="宋体" w:eastAsia="宋体" w:cs="宋体"/>
          <w:b/>
          <w:bCs/>
          <w:outline w:val="0"/>
          <w:color w:val="auto"/>
          <w:sz w:val="24"/>
          <w:szCs w:val="24"/>
          <w:u w:color="000000"/>
        </w:rPr>
      </w:pPr>
      <w:r>
        <w:rPr>
          <w:rStyle w:val="24"/>
          <w:rFonts w:ascii="宋体" w:hAnsi="宋体" w:eastAsia="宋体" w:cs="宋体"/>
          <w:b/>
          <w:bCs/>
          <w:outline w:val="0"/>
          <w:color w:val="auto"/>
          <w:sz w:val="32"/>
          <w:szCs w:val="32"/>
          <w:u w:color="000000"/>
          <w:rtl w:val="0"/>
          <w:lang w:val="en-US"/>
        </w:rPr>
        <w:t>2.</w:t>
      </w:r>
      <w:r>
        <w:rPr>
          <w:rStyle w:val="24"/>
          <w:rFonts w:ascii="宋体" w:hAnsi="宋体" w:eastAsia="宋体" w:cs="宋体"/>
          <w:b/>
          <w:bCs/>
          <w:outline w:val="0"/>
          <w:color w:val="auto"/>
          <w:sz w:val="32"/>
          <w:szCs w:val="32"/>
          <w:u w:color="000000"/>
          <w:rtl w:val="0"/>
          <w:lang w:val="zh-TW" w:eastAsia="zh-TW"/>
        </w:rPr>
        <w:t>报价商务技术文件目录</w:t>
      </w:r>
    </w:p>
    <w:p>
      <w:pPr>
        <w:pStyle w:val="9"/>
        <w:framePr w:wrap="auto" w:vAnchor="margin" w:hAnchor="text" w:yAlign="inline"/>
        <w:spacing w:before="156" w:after="50"/>
        <w:ind w:firstLine="640"/>
        <w:rPr>
          <w:rStyle w:val="24"/>
          <w:rFonts w:ascii="宋体" w:hAnsi="宋体" w:eastAsia="宋体" w:cs="宋体"/>
          <w:outline w:val="0"/>
          <w:color w:val="auto"/>
          <w:sz w:val="32"/>
          <w:szCs w:val="32"/>
          <w:u w:color="000000"/>
          <w:lang w:val="zh-TW" w:eastAsia="zh-TW"/>
        </w:rPr>
      </w:pPr>
      <w:r>
        <w:rPr>
          <w:rStyle w:val="24"/>
          <w:rFonts w:ascii="宋体" w:hAnsi="宋体" w:eastAsia="宋体" w:cs="宋体"/>
          <w:outline w:val="0"/>
          <w:color w:val="auto"/>
          <w:sz w:val="32"/>
          <w:szCs w:val="32"/>
          <w:u w:color="000000"/>
          <w:rtl w:val="0"/>
          <w:lang w:val="zh-TW" w:eastAsia="zh-TW"/>
        </w:rPr>
        <w:t>根据竞争性磋商文件规定及供应商提供的材料自行编写目录（部分格式后附）。</w:t>
      </w:r>
    </w:p>
    <w:p>
      <w:pPr>
        <w:pStyle w:val="9"/>
        <w:framePr w:wrap="auto" w:vAnchor="margin" w:hAnchor="text" w:yAlign="inline"/>
        <w:spacing w:line="40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jc w:val="center"/>
        <w:rPr>
          <w:color w:val="auto"/>
        </w:rPr>
      </w:pPr>
      <w:r>
        <w:rPr>
          <w:rStyle w:val="24"/>
          <w:rFonts w:ascii="方正小标宋简体" w:hAnsi="方正小标宋简体" w:eastAsia="方正小标宋简体" w:cs="方正小标宋简体"/>
          <w:outline w:val="0"/>
          <w:color w:val="auto"/>
          <w:sz w:val="44"/>
          <w:szCs w:val="44"/>
          <w:u w:color="000000"/>
        </w:rPr>
        <w:br w:type="page"/>
      </w:r>
    </w:p>
    <w:p>
      <w:pPr>
        <w:pStyle w:val="9"/>
        <w:framePr w:wrap="auto" w:vAnchor="margin" w:hAnchor="text" w:yAlign="inline"/>
        <w:spacing w:line="520" w:lineRule="exact"/>
        <w:jc w:val="center"/>
        <w:rPr>
          <w:rStyle w:val="24"/>
          <w:rFonts w:ascii="仿宋_GB2312" w:hAnsi="仿宋_GB2312" w:eastAsia="仿宋_GB2312" w:cs="仿宋_GB2312"/>
          <w:outline w:val="0"/>
          <w:color w:val="auto"/>
          <w:sz w:val="32"/>
          <w:szCs w:val="32"/>
          <w:u w:color="000000"/>
        </w:rPr>
      </w:pPr>
      <w:r>
        <w:rPr>
          <w:rStyle w:val="24"/>
          <w:rFonts w:ascii="方正小标宋简体" w:hAnsi="方正小标宋简体" w:eastAsia="方正小标宋简体" w:cs="方正小标宋简体"/>
          <w:outline w:val="0"/>
          <w:color w:val="auto"/>
          <w:sz w:val="44"/>
          <w:szCs w:val="44"/>
          <w:u w:color="000000"/>
          <w:rtl w:val="0"/>
          <w:lang w:val="en-US"/>
        </w:rPr>
        <w:t>2.1</w:t>
      </w:r>
      <w:r>
        <w:rPr>
          <w:rStyle w:val="24"/>
          <w:rFonts w:ascii="方正小标宋简体" w:hAnsi="方正小标宋简体" w:eastAsia="方正小标宋简体" w:cs="方正小标宋简体"/>
          <w:outline w:val="0"/>
          <w:color w:val="auto"/>
          <w:sz w:val="44"/>
          <w:szCs w:val="44"/>
          <w:u w:color="000000"/>
          <w:rtl w:val="0"/>
          <w:lang w:val="zh-TW" w:eastAsia="zh-TW"/>
        </w:rPr>
        <w:t>无串通竞标行为的承诺函</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400" w:lineRule="exact"/>
        <w:ind w:firstLine="643"/>
        <w:rPr>
          <w:rStyle w:val="24"/>
          <w:rFonts w:ascii="仿宋_GB2312" w:hAnsi="仿宋_GB2312" w:eastAsia="仿宋_GB2312" w:cs="仿宋_GB2312"/>
          <w:b/>
          <w:bCs/>
          <w:outline w:val="0"/>
          <w:color w:val="auto"/>
          <w:sz w:val="32"/>
          <w:szCs w:val="32"/>
          <w:u w:color="000000"/>
          <w:lang w:val="zh-TW" w:eastAsia="zh-TW"/>
        </w:rPr>
      </w:pPr>
      <w:r>
        <w:rPr>
          <w:rStyle w:val="24"/>
          <w:rFonts w:ascii="仿宋_GB2312" w:hAnsi="仿宋_GB2312" w:eastAsia="仿宋_GB2312" w:cs="仿宋_GB2312"/>
          <w:b/>
          <w:bCs/>
          <w:outline w:val="0"/>
          <w:color w:val="auto"/>
          <w:sz w:val="32"/>
          <w:szCs w:val="32"/>
          <w:u w:color="000000"/>
          <w:rtl w:val="0"/>
          <w:lang w:val="zh-TW" w:eastAsia="zh-TW"/>
        </w:rPr>
        <w:t>一、我方承诺无下列相互串通竞标的情形：</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1.</w:t>
      </w:r>
      <w:r>
        <w:rPr>
          <w:rStyle w:val="24"/>
          <w:rFonts w:ascii="仿宋_GB2312" w:hAnsi="仿宋_GB2312" w:eastAsia="仿宋_GB2312" w:cs="仿宋_GB2312"/>
          <w:outline w:val="0"/>
          <w:color w:val="auto"/>
          <w:sz w:val="32"/>
          <w:szCs w:val="32"/>
          <w:u w:color="000000"/>
          <w:rtl w:val="0"/>
          <w:lang w:val="zh-TW" w:eastAsia="zh-TW"/>
        </w:rPr>
        <w:t>不同供应商的响应文件由同一单位或者个人编制；或不同供应商报名的</w:t>
      </w:r>
      <w:r>
        <w:rPr>
          <w:rStyle w:val="24"/>
          <w:rFonts w:ascii="仿宋_GB2312" w:hAnsi="仿宋_GB2312" w:eastAsia="仿宋_GB2312" w:cs="仿宋_GB2312"/>
          <w:outline w:val="0"/>
          <w:color w:val="auto"/>
          <w:sz w:val="32"/>
          <w:szCs w:val="32"/>
          <w:u w:color="000000"/>
          <w:rtl w:val="0"/>
          <w:lang w:val="en-US"/>
        </w:rPr>
        <w:t>IP</w:t>
      </w:r>
      <w:r>
        <w:rPr>
          <w:rStyle w:val="24"/>
          <w:rFonts w:ascii="仿宋_GB2312" w:hAnsi="仿宋_GB2312" w:eastAsia="仿宋_GB2312" w:cs="仿宋_GB2312"/>
          <w:outline w:val="0"/>
          <w:color w:val="auto"/>
          <w:sz w:val="32"/>
          <w:szCs w:val="32"/>
          <w:u w:color="000000"/>
          <w:rtl w:val="0"/>
          <w:lang w:val="zh-TW" w:eastAsia="zh-TW"/>
        </w:rPr>
        <w:t>地址一致的；</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2.</w:t>
      </w:r>
      <w:r>
        <w:rPr>
          <w:rStyle w:val="24"/>
          <w:rFonts w:ascii="仿宋_GB2312" w:hAnsi="仿宋_GB2312" w:eastAsia="仿宋_GB2312" w:cs="仿宋_GB2312"/>
          <w:outline w:val="0"/>
          <w:color w:val="auto"/>
          <w:sz w:val="32"/>
          <w:szCs w:val="32"/>
          <w:u w:color="000000"/>
          <w:rtl w:val="0"/>
          <w:lang w:val="zh-TW" w:eastAsia="zh-TW"/>
        </w:rPr>
        <w:t>不同供应商委托同一单位或者个人办理竞标事宜；</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3.</w:t>
      </w:r>
      <w:r>
        <w:rPr>
          <w:rStyle w:val="24"/>
          <w:rFonts w:ascii="仿宋_GB2312" w:hAnsi="仿宋_GB2312" w:eastAsia="仿宋_GB2312" w:cs="仿宋_GB2312"/>
          <w:outline w:val="0"/>
          <w:color w:val="auto"/>
          <w:sz w:val="32"/>
          <w:szCs w:val="32"/>
          <w:u w:color="000000"/>
          <w:rtl w:val="0"/>
          <w:lang w:val="zh-TW" w:eastAsia="zh-TW"/>
        </w:rPr>
        <w:t>不同供应商的响应文件载明的项目管理员为同一个人；</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4.</w:t>
      </w:r>
      <w:r>
        <w:rPr>
          <w:rStyle w:val="24"/>
          <w:rFonts w:ascii="仿宋_GB2312" w:hAnsi="仿宋_GB2312" w:eastAsia="仿宋_GB2312" w:cs="仿宋_GB2312"/>
          <w:outline w:val="0"/>
          <w:color w:val="auto"/>
          <w:sz w:val="32"/>
          <w:szCs w:val="32"/>
          <w:u w:color="000000"/>
          <w:rtl w:val="0"/>
          <w:lang w:val="zh-TW" w:eastAsia="zh-TW"/>
        </w:rPr>
        <w:t>不</w:t>
      </w:r>
      <w:r>
        <w:rPr>
          <w:rStyle w:val="24"/>
          <w:rFonts w:ascii="仿宋_GB2312" w:hAnsi="仿宋_GB2312" w:eastAsia="仿宋_GB2312" w:cs="仿宋_GB2312"/>
          <w:outline w:val="0"/>
          <w:color w:val="auto"/>
          <w:spacing w:val="-6"/>
          <w:sz w:val="32"/>
          <w:szCs w:val="32"/>
          <w:u w:color="000000"/>
          <w:rtl w:val="0"/>
          <w:lang w:val="zh-TW" w:eastAsia="zh-TW"/>
        </w:rPr>
        <w:t>同供应商的响应文件异常一致或竞标报价呈规律性差异；</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5.</w:t>
      </w:r>
      <w:r>
        <w:rPr>
          <w:rStyle w:val="24"/>
          <w:rFonts w:ascii="仿宋_GB2312" w:hAnsi="仿宋_GB2312" w:eastAsia="仿宋_GB2312" w:cs="仿宋_GB2312"/>
          <w:outline w:val="0"/>
          <w:color w:val="auto"/>
          <w:sz w:val="32"/>
          <w:szCs w:val="32"/>
          <w:u w:color="000000"/>
          <w:rtl w:val="0"/>
          <w:lang w:val="zh-TW" w:eastAsia="zh-TW"/>
        </w:rPr>
        <w:t>不同供应商的响应文件相互混装；</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6.</w:t>
      </w:r>
      <w:r>
        <w:rPr>
          <w:rStyle w:val="24"/>
          <w:rFonts w:ascii="仿宋_GB2312" w:hAnsi="仿宋_GB2312" w:eastAsia="仿宋_GB2312" w:cs="仿宋_GB2312"/>
          <w:outline w:val="0"/>
          <w:color w:val="auto"/>
          <w:sz w:val="32"/>
          <w:szCs w:val="32"/>
          <w:u w:color="000000"/>
          <w:rtl w:val="0"/>
          <w:lang w:val="zh-TW" w:eastAsia="zh-TW"/>
        </w:rPr>
        <w:t>不同供应商的磋商保证金从同一单位或者个人账户转出。</w:t>
      </w:r>
    </w:p>
    <w:p>
      <w:pPr>
        <w:pStyle w:val="9"/>
        <w:framePr w:wrap="auto" w:vAnchor="margin" w:hAnchor="text" w:yAlign="inline"/>
        <w:spacing w:line="400" w:lineRule="exact"/>
        <w:ind w:firstLine="643"/>
        <w:rPr>
          <w:rStyle w:val="24"/>
          <w:rFonts w:ascii="仿宋_GB2312" w:hAnsi="仿宋_GB2312" w:eastAsia="仿宋_GB2312" w:cs="仿宋_GB2312"/>
          <w:b/>
          <w:bCs/>
          <w:outline w:val="0"/>
          <w:color w:val="auto"/>
          <w:sz w:val="32"/>
          <w:szCs w:val="32"/>
          <w:u w:color="000000"/>
          <w:lang w:val="zh-TW" w:eastAsia="zh-TW"/>
        </w:rPr>
      </w:pPr>
      <w:r>
        <w:rPr>
          <w:rStyle w:val="24"/>
          <w:rFonts w:ascii="仿宋_GB2312" w:hAnsi="仿宋_GB2312" w:eastAsia="仿宋_GB2312" w:cs="仿宋_GB2312"/>
          <w:b/>
          <w:bCs/>
          <w:outline w:val="0"/>
          <w:color w:val="auto"/>
          <w:sz w:val="32"/>
          <w:szCs w:val="32"/>
          <w:u w:color="000000"/>
          <w:rtl w:val="0"/>
          <w:lang w:val="zh-TW" w:eastAsia="zh-TW"/>
        </w:rPr>
        <w:t>二、我方承诺无下列恶意串通的情形：</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1.</w:t>
      </w:r>
      <w:r>
        <w:rPr>
          <w:rStyle w:val="24"/>
          <w:rFonts w:ascii="仿宋_GB2312" w:hAnsi="仿宋_GB2312" w:eastAsia="仿宋_GB2312" w:cs="仿宋_GB2312"/>
          <w:outline w:val="0"/>
          <w:color w:val="auto"/>
          <w:sz w:val="32"/>
          <w:szCs w:val="32"/>
          <w:u w:color="000000"/>
          <w:rtl w:val="0"/>
          <w:lang w:val="zh-TW" w:eastAsia="zh-TW"/>
        </w:rPr>
        <w:t>供应商直接或者间接从采购人或者采购代理机构处获得其他供应商的相关信息并修改其响应文件；</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2.</w:t>
      </w:r>
      <w:r>
        <w:rPr>
          <w:rStyle w:val="24"/>
          <w:rFonts w:ascii="仿宋_GB2312" w:hAnsi="仿宋_GB2312" w:eastAsia="仿宋_GB2312" w:cs="仿宋_GB2312"/>
          <w:outline w:val="0"/>
          <w:color w:val="auto"/>
          <w:sz w:val="32"/>
          <w:szCs w:val="32"/>
          <w:u w:color="000000"/>
          <w:rtl w:val="0"/>
          <w:lang w:val="zh-TW" w:eastAsia="zh-TW"/>
        </w:rPr>
        <w:t>供应商按照采购人或者采购代理机构的授意撤换、修改响应文件；</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3.</w:t>
      </w:r>
      <w:r>
        <w:rPr>
          <w:rStyle w:val="24"/>
          <w:rFonts w:ascii="仿宋_GB2312" w:hAnsi="仿宋_GB2312" w:eastAsia="仿宋_GB2312" w:cs="仿宋_GB2312"/>
          <w:outline w:val="0"/>
          <w:color w:val="auto"/>
          <w:sz w:val="32"/>
          <w:szCs w:val="32"/>
          <w:u w:color="000000"/>
          <w:rtl w:val="0"/>
          <w:lang w:val="zh-TW" w:eastAsia="zh-TW"/>
        </w:rPr>
        <w:t>供</w:t>
      </w:r>
      <w:r>
        <w:rPr>
          <w:rStyle w:val="24"/>
          <w:rFonts w:ascii="仿宋_GB2312" w:hAnsi="仿宋_GB2312" w:eastAsia="仿宋_GB2312" w:cs="仿宋_GB2312"/>
          <w:outline w:val="0"/>
          <w:color w:val="auto"/>
          <w:spacing w:val="-6"/>
          <w:sz w:val="32"/>
          <w:szCs w:val="32"/>
          <w:u w:color="000000"/>
          <w:rtl w:val="0"/>
          <w:lang w:val="zh-TW" w:eastAsia="zh-TW"/>
        </w:rPr>
        <w:t>应商之间协商报价、技术方案等响应文件的实质性内容；</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4.</w:t>
      </w:r>
      <w:r>
        <w:rPr>
          <w:rStyle w:val="24"/>
          <w:rFonts w:ascii="仿宋_GB2312" w:hAnsi="仿宋_GB2312" w:eastAsia="仿宋_GB2312" w:cs="仿宋_GB2312"/>
          <w:outline w:val="0"/>
          <w:color w:val="auto"/>
          <w:sz w:val="32"/>
          <w:szCs w:val="32"/>
          <w:u w:color="000000"/>
          <w:rtl w:val="0"/>
          <w:lang w:val="zh-TW" w:eastAsia="zh-TW"/>
        </w:rPr>
        <w:t>属于同一集团、协会、商会等组织成员的供应商按照该组织要求协同参加政府采购活动；</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5.</w:t>
      </w:r>
      <w:r>
        <w:rPr>
          <w:rStyle w:val="24"/>
          <w:rFonts w:ascii="仿宋_GB2312" w:hAnsi="仿宋_GB2312" w:eastAsia="仿宋_GB2312" w:cs="仿宋_GB2312"/>
          <w:outline w:val="0"/>
          <w:color w:val="auto"/>
          <w:sz w:val="32"/>
          <w:szCs w:val="32"/>
          <w:u w:color="000000"/>
          <w:rtl w:val="0"/>
          <w:lang w:val="zh-TW" w:eastAsia="zh-TW"/>
        </w:rPr>
        <w:t>供应商之间事先约定一致抬高或者压低竞标报价，或者在竞争性磋商项目中事先约定轮流以高价位或者低价位成交，或者事先约定由某一特定供应商成交，然后再参加竞标；</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6.</w:t>
      </w:r>
      <w:r>
        <w:rPr>
          <w:rStyle w:val="24"/>
          <w:rFonts w:ascii="仿宋_GB2312" w:hAnsi="仿宋_GB2312" w:eastAsia="仿宋_GB2312" w:cs="仿宋_GB2312"/>
          <w:outline w:val="0"/>
          <w:color w:val="auto"/>
          <w:sz w:val="32"/>
          <w:szCs w:val="32"/>
          <w:u w:color="000000"/>
          <w:rtl w:val="0"/>
          <w:lang w:val="zh-TW" w:eastAsia="zh-TW"/>
        </w:rPr>
        <w:t>供应商之间商定部分供应商放弃参加政府采购活动或者放弃成交；</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7.</w:t>
      </w:r>
      <w:r>
        <w:rPr>
          <w:rStyle w:val="24"/>
          <w:rFonts w:ascii="仿宋_GB2312" w:hAnsi="仿宋_GB2312" w:eastAsia="仿宋_GB2312" w:cs="仿宋_GB2312"/>
          <w:outline w:val="0"/>
          <w:color w:val="auto"/>
          <w:sz w:val="32"/>
          <w:szCs w:val="32"/>
          <w:u w:color="000000"/>
          <w:rtl w:val="0"/>
          <w:lang w:val="zh-TW" w:eastAsia="zh-TW"/>
        </w:rPr>
        <w:t>供应商与采购人或者采购代理机构之间、供应商相互之间，为</w:t>
      </w:r>
      <w:r>
        <w:rPr>
          <w:rStyle w:val="24"/>
          <w:rFonts w:ascii="仿宋_GB2312" w:hAnsi="仿宋_GB2312" w:eastAsia="仿宋_GB2312" w:cs="仿宋_GB2312"/>
          <w:outline w:val="0"/>
          <w:color w:val="auto"/>
          <w:spacing w:val="-6"/>
          <w:sz w:val="32"/>
          <w:szCs w:val="32"/>
          <w:u w:color="000000"/>
          <w:rtl w:val="0"/>
          <w:lang w:val="zh-TW" w:eastAsia="zh-TW"/>
        </w:rPr>
        <w:t>谋求特定供应商成交或者排斥其他供应商的其他串通行为。</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400" w:lineRule="exact"/>
        <w:ind w:firstLine="643"/>
        <w:rPr>
          <w:rStyle w:val="24"/>
          <w:rFonts w:ascii="仿宋_GB2312" w:hAnsi="仿宋_GB2312" w:eastAsia="仿宋_GB2312" w:cs="仿宋_GB2312"/>
          <w:b/>
          <w:bCs/>
          <w:outline w:val="0"/>
          <w:color w:val="auto"/>
          <w:sz w:val="32"/>
          <w:szCs w:val="32"/>
          <w:u w:color="000000"/>
          <w:lang w:val="zh-TW" w:eastAsia="zh-TW"/>
        </w:rPr>
      </w:pPr>
      <w:r>
        <w:rPr>
          <w:rStyle w:val="24"/>
          <w:rFonts w:ascii="仿宋_GB2312" w:hAnsi="仿宋_GB2312" w:eastAsia="仿宋_GB2312" w:cs="仿宋_GB2312"/>
          <w:b/>
          <w:bCs/>
          <w:outline w:val="0"/>
          <w:color w:val="auto"/>
          <w:sz w:val="32"/>
          <w:szCs w:val="32"/>
          <w:u w:color="000000"/>
          <w:rtl w:val="0"/>
          <w:lang w:val="zh-TW" w:eastAsia="zh-TW"/>
        </w:rPr>
        <w:t>以上情形一经核查属实，我方愿意承担一切后果，并不再寻求任何旨在减轻或免除法律责任的辩解。</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400" w:lineRule="exact"/>
        <w:ind w:firstLine="480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供应商（盖公章）：</w:t>
      </w:r>
    </w:p>
    <w:p>
      <w:pPr>
        <w:pStyle w:val="9"/>
        <w:framePr w:wrap="auto" w:vAnchor="margin" w:hAnchor="text" w:yAlign="inline"/>
        <w:spacing w:line="520" w:lineRule="exact"/>
        <w:ind w:firstLine="640"/>
        <w:jc w:val="center"/>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                               年   月   日</w:t>
      </w:r>
    </w:p>
    <w:p>
      <w:pPr>
        <w:pStyle w:val="9"/>
        <w:framePr w:wrap="auto" w:vAnchor="margin" w:hAnchor="text" w:yAlign="inline"/>
        <w:spacing w:line="520" w:lineRule="exact"/>
        <w:jc w:val="center"/>
        <w:rPr>
          <w:color w:val="auto"/>
        </w:rPr>
      </w:pPr>
      <w:r>
        <w:rPr>
          <w:rStyle w:val="24"/>
          <w:rFonts w:ascii="方正小标宋简体" w:hAnsi="方正小标宋简体" w:eastAsia="方正小标宋简体" w:cs="方正小标宋简体"/>
          <w:outline w:val="0"/>
          <w:color w:val="auto"/>
          <w:sz w:val="44"/>
          <w:szCs w:val="44"/>
          <w:u w:color="000000"/>
        </w:rPr>
        <w:br w:type="page"/>
      </w:r>
    </w:p>
    <w:p>
      <w:pPr>
        <w:pStyle w:val="9"/>
        <w:framePr w:wrap="auto" w:vAnchor="margin" w:hAnchor="text" w:yAlign="inline"/>
        <w:spacing w:line="520" w:lineRule="exact"/>
        <w:jc w:val="center"/>
        <w:rPr>
          <w:rStyle w:val="24"/>
          <w:rFonts w:ascii="方正小标宋简体" w:hAnsi="方正小标宋简体" w:eastAsia="方正小标宋简体" w:cs="方正小标宋简体"/>
          <w:outline w:val="0"/>
          <w:color w:val="auto"/>
          <w:sz w:val="32"/>
          <w:szCs w:val="32"/>
          <w:u w:color="000000"/>
        </w:rPr>
      </w:pPr>
      <w:r>
        <w:rPr>
          <w:rStyle w:val="24"/>
          <w:rFonts w:ascii="方正小标宋简体" w:hAnsi="方正小标宋简体" w:eastAsia="方正小标宋简体" w:cs="方正小标宋简体"/>
          <w:outline w:val="0"/>
          <w:color w:val="auto"/>
          <w:sz w:val="44"/>
          <w:szCs w:val="44"/>
          <w:u w:color="000000"/>
          <w:rtl w:val="0"/>
          <w:lang w:val="en-US"/>
        </w:rPr>
        <w:t>2.2</w:t>
      </w:r>
      <w:r>
        <w:rPr>
          <w:rStyle w:val="24"/>
          <w:rFonts w:ascii="方正小标宋简体" w:hAnsi="方正小标宋简体" w:eastAsia="方正小标宋简体" w:cs="方正小标宋简体"/>
          <w:outline w:val="0"/>
          <w:color w:val="auto"/>
          <w:sz w:val="44"/>
          <w:szCs w:val="44"/>
          <w:u w:color="000000"/>
          <w:rtl w:val="0"/>
          <w:lang w:val="zh-TW" w:eastAsia="zh-TW"/>
        </w:rPr>
        <w:t>竞  标  报  价  表</w:t>
      </w:r>
    </w:p>
    <w:p>
      <w:pPr>
        <w:pStyle w:val="9"/>
        <w:framePr w:wrap="auto" w:vAnchor="margin" w:hAnchor="text" w:yAlign="inline"/>
        <w:spacing w:line="440" w:lineRule="exact"/>
        <w:jc w:val="center"/>
        <w:rPr>
          <w:rStyle w:val="24"/>
          <w:rFonts w:ascii="方正小标宋简体" w:hAnsi="方正小标宋简体" w:eastAsia="方正小标宋简体" w:cs="方正小标宋简体"/>
          <w:outline w:val="0"/>
          <w:color w:val="auto"/>
          <w:sz w:val="32"/>
          <w:szCs w:val="32"/>
          <w:u w:color="000000"/>
        </w:rPr>
      </w:pPr>
    </w:p>
    <w:p>
      <w:pPr>
        <w:pStyle w:val="9"/>
        <w:framePr w:wrap="auto" w:vAnchor="margin" w:hAnchor="text" w:yAlign="inline"/>
        <w:spacing w:before="50" w:after="50" w:line="440" w:lineRule="exact"/>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项目名称：</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项目编号：</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en-US"/>
        </w:rPr>
        <w:t xml:space="preserve">     </w:t>
      </w:r>
    </w:p>
    <w:p>
      <w:pPr>
        <w:pStyle w:val="9"/>
        <w:framePr w:wrap="auto" w:vAnchor="margin" w:hAnchor="text" w:yAlign="inline"/>
        <w:spacing w:before="50" w:after="50" w:line="440" w:lineRule="exact"/>
        <w:rPr>
          <w:rStyle w:val="24"/>
          <w:rFonts w:ascii="仿宋_GB2312" w:hAnsi="仿宋_GB2312" w:eastAsia="仿宋_GB2312" w:cs="仿宋_GB2312"/>
          <w:outline w:val="0"/>
          <w:color w:val="auto"/>
          <w:sz w:val="32"/>
          <w:szCs w:val="32"/>
          <w:u w:val="single" w:color="000000"/>
        </w:rPr>
      </w:pPr>
      <w:r>
        <w:rPr>
          <w:rStyle w:val="24"/>
          <w:rFonts w:ascii="仿宋_GB2312" w:hAnsi="仿宋_GB2312" w:eastAsia="仿宋_GB2312" w:cs="仿宋_GB2312"/>
          <w:outline w:val="0"/>
          <w:color w:val="auto"/>
          <w:sz w:val="32"/>
          <w:szCs w:val="32"/>
          <w:u w:color="000000"/>
          <w:rtl w:val="0"/>
          <w:lang w:val="zh-TW" w:eastAsia="zh-TW"/>
        </w:rPr>
        <w:t>分标（如有）：</w:t>
      </w:r>
      <w:r>
        <w:rPr>
          <w:rStyle w:val="24"/>
          <w:rFonts w:ascii="仿宋_GB2312" w:hAnsi="仿宋_GB2312" w:eastAsia="仿宋_GB2312" w:cs="仿宋_GB2312"/>
          <w:outline w:val="0"/>
          <w:color w:val="auto"/>
          <w:sz w:val="32"/>
          <w:szCs w:val="32"/>
          <w:u w:val="single" w:color="000000"/>
          <w:rtl w:val="0"/>
          <w:lang w:val="en-US"/>
        </w:rPr>
        <w:t xml:space="preserve">                                         </w:t>
      </w:r>
    </w:p>
    <w:p>
      <w:pPr>
        <w:pStyle w:val="9"/>
        <w:framePr w:wrap="auto" w:vAnchor="margin" w:hAnchor="text" w:yAlign="inline"/>
        <w:spacing w:before="50" w:after="50" w:line="440" w:lineRule="exact"/>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供应商名称：</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en-US"/>
        </w:rPr>
        <w:t xml:space="preserve">   </w:t>
      </w:r>
    </w:p>
    <w:p>
      <w:pPr>
        <w:pStyle w:val="9"/>
        <w:framePr w:wrap="auto" w:vAnchor="margin" w:hAnchor="text" w:yAlign="inline"/>
        <w:spacing w:before="50" w:after="50" w:line="440" w:lineRule="exact"/>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                                                单位：元</w:t>
      </w:r>
    </w:p>
    <w:tbl>
      <w:tblPr>
        <w:tblStyle w:val="4"/>
        <w:tblW w:w="988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57"/>
        <w:gridCol w:w="1871"/>
        <w:gridCol w:w="828"/>
        <w:gridCol w:w="3095"/>
        <w:gridCol w:w="1345"/>
        <w:gridCol w:w="1211"/>
        <w:gridCol w:w="7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rPr>
            </w:pPr>
            <w:r>
              <w:rPr>
                <w:rStyle w:val="24"/>
                <w:rFonts w:ascii="宋体" w:hAnsi="宋体" w:eastAsia="宋体" w:cs="宋体"/>
                <w:b/>
                <w:bCs/>
                <w:color w:val="auto"/>
                <w:shd w:val="clear" w:color="auto" w:fill="auto"/>
                <w:rtl w:val="0"/>
                <w:lang w:val="zh-TW" w:eastAsia="zh-TW"/>
              </w:rPr>
              <w:t>序号</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rPr>
            </w:pPr>
            <w:r>
              <w:rPr>
                <w:rStyle w:val="24"/>
                <w:rFonts w:ascii="宋体" w:hAnsi="宋体" w:eastAsia="宋体" w:cs="宋体"/>
                <w:b/>
                <w:bCs/>
                <w:color w:val="auto"/>
                <w:shd w:val="clear" w:color="auto" w:fill="auto"/>
                <w:rtl w:val="0"/>
                <w:lang w:val="zh-TW" w:eastAsia="zh-TW"/>
              </w:rPr>
              <w:t>服务名称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rPr>
            </w:pPr>
            <w:r>
              <w:rPr>
                <w:rStyle w:val="24"/>
                <w:rFonts w:ascii="宋体" w:hAnsi="宋体" w:eastAsia="宋体" w:cs="宋体"/>
                <w:b/>
                <w:bCs/>
                <w:color w:val="auto"/>
                <w:shd w:val="clear" w:color="auto" w:fill="auto"/>
                <w:rtl w:val="0"/>
                <w:lang w:val="zh-TW" w:eastAsia="zh-TW"/>
              </w:rPr>
              <w:t>数量</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rPr>
            </w:pPr>
            <w:r>
              <w:rPr>
                <w:rStyle w:val="24"/>
                <w:rFonts w:ascii="宋体" w:hAnsi="宋体" w:eastAsia="宋体" w:cs="宋体"/>
                <w:b/>
                <w:bCs/>
                <w:color w:val="auto"/>
                <w:shd w:val="clear" w:color="auto" w:fill="auto"/>
                <w:rtl w:val="0"/>
                <w:lang w:val="zh-TW" w:eastAsia="zh-TW"/>
              </w:rPr>
              <w:t>竞标服务内容</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rPr>
            </w:pPr>
            <w:r>
              <w:rPr>
                <w:rStyle w:val="24"/>
                <w:rFonts w:ascii="宋体" w:hAnsi="宋体" w:eastAsia="宋体" w:cs="宋体"/>
                <w:b/>
                <w:bCs/>
                <w:color w:val="auto"/>
                <w:shd w:val="clear" w:color="auto" w:fill="auto"/>
                <w:rtl w:val="0"/>
                <w:lang w:val="zh-TW" w:eastAsia="zh-TW"/>
              </w:rPr>
              <w:t>竞标单价（元）</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rPr>
            </w:pPr>
            <w:r>
              <w:rPr>
                <w:rStyle w:val="24"/>
                <w:rFonts w:ascii="宋体" w:hAnsi="宋体" w:eastAsia="宋体" w:cs="宋体"/>
                <w:b/>
                <w:bCs/>
                <w:color w:val="auto"/>
                <w:shd w:val="clear" w:color="auto" w:fill="auto"/>
                <w:rtl w:val="0"/>
                <w:lang w:val="zh-TW" w:eastAsia="zh-TW"/>
              </w:rPr>
              <w:t>竞标报价（元）</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rPr>
            </w:pPr>
            <w:r>
              <w:rPr>
                <w:rStyle w:val="24"/>
                <w:rFonts w:ascii="宋体" w:hAnsi="宋体" w:eastAsia="宋体" w:cs="宋体"/>
                <w:b/>
                <w:bCs/>
                <w:color w:val="auto"/>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6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jc w:val="center"/>
              <w:rPr>
                <w:color w:val="auto"/>
              </w:rPr>
            </w:pPr>
            <w:r>
              <w:rPr>
                <w:rStyle w:val="24"/>
                <w:rFonts w:ascii="宋体" w:hAnsi="宋体" w:eastAsia="宋体" w:cs="宋体"/>
                <w:color w:val="auto"/>
                <w:shd w:val="clear" w:color="auto" w:fill="auto"/>
                <w:rtl w:val="0"/>
                <w:lang w:val="en-US"/>
              </w:rPr>
              <w:t>1</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61" w:hRule="atLeast"/>
        </w:trPr>
        <w:tc>
          <w:tcPr>
            <w:tcW w:w="9888"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600" w:lineRule="exact"/>
              <w:rPr>
                <w:color w:val="auto"/>
              </w:rPr>
            </w:pPr>
            <w:r>
              <w:rPr>
                <w:rStyle w:val="24"/>
                <w:rFonts w:ascii="宋体" w:hAnsi="宋体" w:eastAsia="宋体" w:cs="宋体"/>
                <w:color w:val="auto"/>
                <w:kern w:val="0"/>
                <w:shd w:val="clear" w:color="auto" w:fill="auto"/>
                <w:rtl w:val="0"/>
                <w:lang w:val="zh-TW" w:eastAsia="zh-TW"/>
              </w:rPr>
              <w:t>竞标总价（人民币）：大写</w:t>
            </w:r>
            <w:r>
              <w:rPr>
                <w:rStyle w:val="24"/>
                <w:rFonts w:ascii="宋体" w:hAnsi="宋体" w:eastAsia="宋体" w:cs="宋体"/>
                <w:color w:val="auto"/>
                <w:kern w:val="0"/>
                <w:u w:val="single"/>
                <w:shd w:val="clear" w:color="auto" w:fill="auto"/>
                <w:rtl w:val="0"/>
                <w:lang w:val="zh-TW" w:eastAsia="zh-TW"/>
              </w:rPr>
              <w:t xml:space="preserve">                   元</w:t>
            </w:r>
            <w:r>
              <w:rPr>
                <w:rStyle w:val="24"/>
                <w:rFonts w:ascii="宋体" w:hAnsi="宋体" w:eastAsia="宋体" w:cs="宋体"/>
                <w:color w:val="auto"/>
                <w:kern w:val="0"/>
                <w:shd w:val="clear" w:color="auto" w:fill="auto"/>
                <w:rtl w:val="0"/>
                <w:lang w:val="zh-TW" w:eastAsia="zh-TW"/>
              </w:rPr>
              <w:t xml:space="preserve"> （￥</w:t>
            </w:r>
            <w:r>
              <w:rPr>
                <w:rStyle w:val="24"/>
                <w:rFonts w:ascii="宋体" w:hAnsi="宋体" w:eastAsia="宋体" w:cs="宋体"/>
                <w:color w:val="auto"/>
                <w:kern w:val="0"/>
                <w:u w:val="single"/>
                <w:shd w:val="clear" w:color="auto" w:fill="auto"/>
                <w:rtl w:val="0"/>
                <w:lang w:val="en-US"/>
              </w:rPr>
              <w:t xml:space="preserve">                  </w:t>
            </w:r>
            <w:r>
              <w:rPr>
                <w:rStyle w:val="24"/>
                <w:rFonts w:ascii="宋体" w:hAnsi="宋体" w:eastAsia="宋体" w:cs="宋体"/>
                <w:color w:val="auto"/>
                <w:kern w:val="0"/>
                <w:shd w:val="clear" w:color="auto" w:fill="auto"/>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1" w:hRule="atLeast"/>
        </w:trPr>
        <w:tc>
          <w:tcPr>
            <w:tcW w:w="9888"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600" w:lineRule="exact"/>
              <w:rPr>
                <w:color w:val="auto"/>
              </w:rPr>
            </w:pPr>
            <w:r>
              <w:rPr>
                <w:rStyle w:val="24"/>
                <w:rFonts w:ascii="宋体" w:hAnsi="宋体" w:eastAsia="宋体" w:cs="宋体"/>
                <w:color w:val="auto"/>
                <w:kern w:val="2"/>
                <w:shd w:val="clear" w:color="auto" w:fill="auto"/>
                <w:rtl w:val="0"/>
                <w:lang w:val="zh-TW" w:eastAsia="zh-TW"/>
              </w:rPr>
              <w:t>服务期限</w:t>
            </w:r>
            <w:r>
              <w:rPr>
                <w:rStyle w:val="24"/>
                <w:rFonts w:ascii="新宋体" w:hAnsi="新宋体" w:eastAsia="新宋体" w:cs="新宋体"/>
                <w:color w:val="auto"/>
                <w:kern w:val="2"/>
                <w:shd w:val="clear" w:color="auto" w:fill="auto"/>
                <w:rtl w:val="0"/>
                <w:lang w:val="zh-TW" w:eastAsia="zh-TW"/>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421" w:hRule="atLeast"/>
        </w:trPr>
        <w:tc>
          <w:tcPr>
            <w:tcW w:w="9888"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Style w:val="24"/>
                <w:color w:val="auto"/>
                <w:shd w:val="clear" w:color="auto" w:fill="auto"/>
              </w:rPr>
            </w:pPr>
            <w:r>
              <w:rPr>
                <w:rStyle w:val="24"/>
                <w:color w:val="auto"/>
                <w:shd w:val="clear" w:color="auto" w:fill="auto"/>
                <w:rtl w:val="0"/>
                <w:lang w:val="zh-TW" w:eastAsia="zh-TW"/>
              </w:rPr>
              <w:t>说明：</w:t>
            </w:r>
          </w:p>
          <w:p>
            <w:pPr>
              <w:pStyle w:val="29"/>
              <w:framePr w:wrap="auto" w:vAnchor="margin" w:hAnchor="text" w:yAlign="inline"/>
              <w:bidi w:val="0"/>
              <w:spacing w:line="400" w:lineRule="exact"/>
              <w:ind w:left="0" w:right="0" w:firstLine="0"/>
              <w:jc w:val="both"/>
              <w:rPr>
                <w:rStyle w:val="24"/>
                <w:rFonts w:ascii="宋体" w:hAnsi="宋体" w:eastAsia="宋体" w:cs="宋体"/>
                <w:color w:val="auto"/>
                <w:shd w:val="clear" w:color="auto" w:fill="auto"/>
                <w:rtl w:val="0"/>
              </w:rPr>
            </w:pPr>
            <w:r>
              <w:rPr>
                <w:rStyle w:val="24"/>
                <w:rFonts w:ascii="宋体" w:hAnsi="宋体" w:eastAsia="宋体" w:cs="宋体"/>
                <w:color w:val="auto"/>
                <w:shd w:val="clear" w:color="auto" w:fill="auto"/>
                <w:rtl w:val="0"/>
                <w:lang w:val="zh-TW" w:eastAsia="zh-TW"/>
              </w:rPr>
              <w:t>报价必须含以下部分，包括：</w:t>
            </w:r>
          </w:p>
          <w:p>
            <w:pPr>
              <w:pStyle w:val="29"/>
              <w:framePr w:wrap="auto" w:vAnchor="margin" w:hAnchor="text" w:yAlign="inline"/>
              <w:tabs>
                <w:tab w:val="left" w:pos="3490"/>
                <w:tab w:val="left" w:pos="3670"/>
                <w:tab w:val="left" w:pos="3895"/>
              </w:tabs>
              <w:bidi w:val="0"/>
              <w:spacing w:line="400" w:lineRule="exact"/>
              <w:ind w:left="0" w:right="0" w:firstLine="0"/>
              <w:jc w:val="both"/>
              <w:rPr>
                <w:rStyle w:val="24"/>
                <w:rFonts w:ascii="宋体" w:hAnsi="宋体" w:eastAsia="宋体" w:cs="宋体"/>
                <w:color w:val="auto"/>
                <w:shd w:val="clear" w:color="auto" w:fill="auto"/>
                <w:rtl w:val="0"/>
              </w:rPr>
            </w:pPr>
            <w:r>
              <w:rPr>
                <w:rStyle w:val="24"/>
                <w:rFonts w:ascii="宋体" w:hAnsi="宋体" w:eastAsia="宋体" w:cs="宋体"/>
                <w:color w:val="auto"/>
                <w:shd w:val="clear" w:color="auto" w:fill="auto"/>
                <w:rtl w:val="0"/>
                <w:lang w:val="zh-TW" w:eastAsia="zh-TW"/>
              </w:rPr>
              <w:t>（1）服务的价格，包括但不限于全部的策划、文案、剧本、采访、拍摄、编辑、撰稿、配音、后期制作等费用；</w:t>
            </w:r>
          </w:p>
          <w:p>
            <w:pPr>
              <w:pStyle w:val="29"/>
              <w:framePr w:wrap="auto" w:vAnchor="margin" w:hAnchor="text" w:yAlign="inline"/>
              <w:tabs>
                <w:tab w:val="left" w:pos="3490"/>
                <w:tab w:val="left" w:pos="3670"/>
                <w:tab w:val="left" w:pos="3895"/>
              </w:tabs>
              <w:bidi w:val="0"/>
              <w:spacing w:line="400" w:lineRule="exact"/>
              <w:ind w:left="0" w:right="0" w:firstLine="0"/>
              <w:jc w:val="both"/>
              <w:rPr>
                <w:rStyle w:val="24"/>
                <w:rFonts w:ascii="宋体" w:hAnsi="宋体" w:eastAsia="宋体" w:cs="宋体"/>
                <w:color w:val="auto"/>
                <w:shd w:val="clear" w:color="auto" w:fill="auto"/>
                <w:rtl w:val="0"/>
              </w:rPr>
            </w:pPr>
            <w:r>
              <w:rPr>
                <w:rStyle w:val="24"/>
                <w:rFonts w:ascii="宋体" w:hAnsi="宋体" w:eastAsia="宋体" w:cs="宋体"/>
                <w:color w:val="auto"/>
                <w:shd w:val="clear" w:color="auto" w:fill="auto"/>
                <w:rtl w:val="0"/>
                <w:lang w:val="zh-TW" w:eastAsia="zh-TW"/>
              </w:rPr>
              <w:t>（2）必要的保险费用和各项税金。</w:t>
            </w:r>
          </w:p>
          <w:p>
            <w:pPr>
              <w:pStyle w:val="29"/>
              <w:framePr w:wrap="auto" w:vAnchor="margin" w:hAnchor="text" w:yAlign="inline"/>
              <w:tabs>
                <w:tab w:val="left" w:pos="3490"/>
                <w:tab w:val="left" w:pos="3670"/>
                <w:tab w:val="left" w:pos="3895"/>
              </w:tabs>
              <w:bidi w:val="0"/>
              <w:spacing w:line="400" w:lineRule="exact"/>
              <w:ind w:left="0" w:right="0" w:firstLine="0"/>
              <w:jc w:val="both"/>
              <w:rPr>
                <w:color w:val="auto"/>
                <w:rtl w:val="0"/>
              </w:rPr>
            </w:pPr>
            <w:r>
              <w:rPr>
                <w:rStyle w:val="24"/>
                <w:rFonts w:ascii="宋体" w:hAnsi="宋体" w:eastAsia="宋体" w:cs="宋体"/>
                <w:color w:val="auto"/>
                <w:shd w:val="clear" w:color="auto" w:fill="auto"/>
                <w:rtl w:val="0"/>
                <w:lang w:val="zh-TW" w:eastAsia="zh-TW"/>
              </w:rPr>
              <w:t>（3）其他：售后技术支持、售后服务等费用。</w:t>
            </w:r>
          </w:p>
        </w:tc>
      </w:tr>
    </w:tbl>
    <w:p>
      <w:pPr>
        <w:pStyle w:val="9"/>
        <w:framePr w:wrap="auto" w:vAnchor="margin" w:hAnchor="text" w:yAlign="inline"/>
        <w:spacing w:before="50" w:after="50" w:line="440" w:lineRule="exact"/>
        <w:jc w:val="left"/>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注</w:t>
      </w:r>
      <w:r>
        <w:rPr>
          <w:rStyle w:val="24"/>
          <w:rFonts w:ascii="仿宋_GB2312" w:hAnsi="仿宋_GB2312" w:eastAsia="仿宋_GB2312" w:cs="仿宋_GB2312"/>
          <w:outline w:val="0"/>
          <w:color w:val="auto"/>
          <w:sz w:val="32"/>
          <w:szCs w:val="32"/>
          <w:u w:color="000000"/>
          <w:rtl w:val="0"/>
          <w:lang w:val="en-US"/>
        </w:rPr>
        <w:t xml:space="preserve">: </w:t>
      </w:r>
    </w:p>
    <w:p>
      <w:pPr>
        <w:pStyle w:val="9"/>
        <w:framePr w:wrap="auto" w:vAnchor="margin" w:hAnchor="text" w:yAlign="inline"/>
        <w:spacing w:line="360" w:lineRule="auto"/>
        <w:ind w:firstLine="420"/>
        <w:rPr>
          <w:rStyle w:val="24"/>
          <w:rFonts w:ascii="新宋体" w:hAnsi="新宋体" w:eastAsia="新宋体" w:cs="新宋体"/>
          <w:outline w:val="0"/>
          <w:color w:val="auto"/>
          <w:u w:color="000000"/>
        </w:rPr>
      </w:pPr>
      <w:r>
        <w:rPr>
          <w:rStyle w:val="24"/>
          <w:rFonts w:ascii="新宋体" w:hAnsi="新宋体" w:eastAsia="新宋体" w:cs="新宋体"/>
          <w:outline w:val="0"/>
          <w:color w:val="auto"/>
          <w:u w:color="000000"/>
          <w:rtl w:val="0"/>
          <w:lang w:val="en-US"/>
        </w:rPr>
        <w:t>1.</w:t>
      </w:r>
      <w:r>
        <w:rPr>
          <w:rStyle w:val="24"/>
          <w:rFonts w:ascii="新宋体" w:hAnsi="新宋体" w:eastAsia="新宋体" w:cs="新宋体"/>
          <w:outline w:val="0"/>
          <w:color w:val="auto"/>
          <w:u w:color="000000"/>
          <w:rtl w:val="0"/>
          <w:lang w:val="zh-TW" w:eastAsia="zh-TW"/>
        </w:rPr>
        <w:t>供应商的报价表必须加盖供应商公章并由法定代表人或委托代理人签字，</w:t>
      </w:r>
      <w:r>
        <w:rPr>
          <w:rStyle w:val="24"/>
          <w:rFonts w:ascii="新宋体" w:hAnsi="新宋体" w:eastAsia="新宋体" w:cs="新宋体"/>
          <w:b/>
          <w:bCs/>
          <w:outline w:val="0"/>
          <w:color w:val="auto"/>
          <w:u w:color="000000"/>
          <w:rtl w:val="0"/>
          <w:lang w:val="zh-TW" w:eastAsia="zh-TW"/>
        </w:rPr>
        <w:t>否则其响应文件按无效响应处理。</w:t>
      </w:r>
    </w:p>
    <w:p>
      <w:pPr>
        <w:pStyle w:val="9"/>
        <w:framePr w:wrap="auto" w:vAnchor="margin" w:hAnchor="text" w:yAlign="inline"/>
        <w:spacing w:line="360" w:lineRule="auto"/>
        <w:ind w:firstLine="420"/>
        <w:rPr>
          <w:rStyle w:val="24"/>
          <w:rFonts w:ascii="新宋体" w:hAnsi="新宋体" w:eastAsia="新宋体" w:cs="新宋体"/>
          <w:outline w:val="0"/>
          <w:color w:val="auto"/>
          <w:u w:color="000000"/>
        </w:rPr>
      </w:pPr>
      <w:r>
        <w:rPr>
          <w:rStyle w:val="24"/>
          <w:rFonts w:ascii="新宋体" w:hAnsi="新宋体" w:eastAsia="新宋体" w:cs="新宋体"/>
          <w:outline w:val="0"/>
          <w:color w:val="auto"/>
          <w:u w:color="000000"/>
          <w:rtl w:val="0"/>
          <w:lang w:val="en-US"/>
        </w:rPr>
        <w:t>2.</w:t>
      </w:r>
      <w:r>
        <w:rPr>
          <w:rStyle w:val="24"/>
          <w:rFonts w:ascii="新宋体" w:hAnsi="新宋体" w:eastAsia="新宋体" w:cs="新宋体"/>
          <w:outline w:val="0"/>
          <w:color w:val="auto"/>
          <w:u w:color="000000"/>
          <w:rtl w:val="0"/>
          <w:lang w:val="zh-TW" w:eastAsia="zh-TW"/>
        </w:rPr>
        <w:t>报价一经涂改，应在涂改处加盖供应商公章或由法定代表人或委托代理人签字或盖章，</w:t>
      </w:r>
      <w:r>
        <w:rPr>
          <w:rStyle w:val="24"/>
          <w:rFonts w:ascii="新宋体" w:hAnsi="新宋体" w:eastAsia="新宋体" w:cs="新宋体"/>
          <w:b/>
          <w:bCs/>
          <w:outline w:val="0"/>
          <w:color w:val="auto"/>
          <w:u w:color="000000"/>
          <w:rtl w:val="0"/>
          <w:lang w:val="zh-TW" w:eastAsia="zh-TW"/>
        </w:rPr>
        <w:t>否则其响应文件按无效响应处理。</w:t>
      </w:r>
    </w:p>
    <w:p>
      <w:pPr>
        <w:pStyle w:val="9"/>
        <w:framePr w:wrap="auto" w:vAnchor="margin" w:hAnchor="text" w:yAlign="inline"/>
        <w:spacing w:line="360" w:lineRule="auto"/>
        <w:ind w:firstLine="420"/>
        <w:rPr>
          <w:rStyle w:val="24"/>
          <w:rFonts w:ascii="新宋体" w:hAnsi="新宋体" w:eastAsia="新宋体" w:cs="新宋体"/>
          <w:b/>
          <w:bCs/>
          <w:outline w:val="0"/>
          <w:color w:val="auto"/>
          <w:u w:color="000000"/>
        </w:rPr>
      </w:pPr>
      <w:r>
        <w:rPr>
          <w:rStyle w:val="24"/>
          <w:rFonts w:ascii="新宋体" w:hAnsi="新宋体" w:eastAsia="新宋体" w:cs="新宋体"/>
          <w:outline w:val="0"/>
          <w:color w:val="auto"/>
          <w:u w:color="000000"/>
          <w:rtl w:val="0"/>
          <w:lang w:val="en-US"/>
        </w:rPr>
        <w:t>3.</w:t>
      </w:r>
      <w:r>
        <w:rPr>
          <w:rStyle w:val="24"/>
          <w:rFonts w:ascii="新宋体" w:hAnsi="新宋体" w:eastAsia="新宋体" w:cs="新宋体"/>
          <w:outline w:val="0"/>
          <w:color w:val="auto"/>
          <w:u w:color="000000"/>
          <w:rtl w:val="0"/>
          <w:lang w:val="zh-TW" w:eastAsia="zh-TW"/>
        </w:rPr>
        <w:t>如有多分标，分别列明各分标的报价表，</w:t>
      </w:r>
      <w:r>
        <w:rPr>
          <w:rStyle w:val="24"/>
          <w:rFonts w:ascii="新宋体" w:hAnsi="新宋体" w:eastAsia="新宋体" w:cs="新宋体"/>
          <w:b/>
          <w:bCs/>
          <w:outline w:val="0"/>
          <w:color w:val="auto"/>
          <w:u w:color="000000"/>
          <w:rtl w:val="0"/>
          <w:lang w:val="zh-TW" w:eastAsia="zh-TW"/>
        </w:rPr>
        <w:t>否则其响应文件按无效响应处理。</w:t>
      </w:r>
    </w:p>
    <w:p>
      <w:pPr>
        <w:pStyle w:val="20"/>
        <w:framePr w:wrap="auto" w:vAnchor="margin" w:hAnchor="text" w:yAlign="inline"/>
        <w:rPr>
          <w:rStyle w:val="24"/>
          <w:outline w:val="0"/>
          <w:color w:val="auto"/>
          <w:u w:color="000000"/>
        </w:rPr>
      </w:pPr>
    </w:p>
    <w:p>
      <w:pPr>
        <w:pStyle w:val="9"/>
        <w:framePr w:wrap="auto" w:vAnchor="margin" w:hAnchor="text" w:yAlign="inline"/>
        <w:spacing w:before="50" w:after="50" w:line="440" w:lineRule="exact"/>
        <w:ind w:firstLine="128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法定代表人或委托代理人（签字）：                    </w:t>
      </w:r>
    </w:p>
    <w:p>
      <w:pPr>
        <w:pStyle w:val="9"/>
        <w:framePr w:wrap="auto" w:vAnchor="margin" w:hAnchor="text" w:yAlign="inline"/>
        <w:spacing w:before="50" w:after="50" w:line="440" w:lineRule="exact"/>
        <w:ind w:firstLine="352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供应商（盖公章）：      </w:t>
      </w:r>
    </w:p>
    <w:p>
      <w:pPr>
        <w:pStyle w:val="9"/>
        <w:framePr w:wrap="auto" w:vAnchor="margin" w:hAnchor="text" w:yAlign="inline"/>
        <w:spacing w:before="50" w:after="50" w:line="440" w:lineRule="exact"/>
        <w:ind w:firstLine="5440"/>
        <w:rPr>
          <w:rStyle w:val="24"/>
          <w:rFonts w:ascii="仿宋_GB2312" w:hAnsi="仿宋_GB2312" w:eastAsia="仿宋_GB2312" w:cs="仿宋_GB2312"/>
          <w:b/>
          <w:bCs/>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日期：   年   月   日</w:t>
      </w:r>
    </w:p>
    <w:p>
      <w:pPr>
        <w:pStyle w:val="9"/>
        <w:framePr w:wrap="auto" w:vAnchor="margin" w:hAnchor="text" w:yAlign="inline"/>
        <w:spacing w:before="312" w:after="156" w:line="520" w:lineRule="exact"/>
        <w:ind w:left="540" w:firstLine="0"/>
        <w:jc w:val="center"/>
        <w:rPr>
          <w:color w:val="auto"/>
        </w:rPr>
      </w:pPr>
      <w:r>
        <w:rPr>
          <w:rStyle w:val="24"/>
          <w:rFonts w:ascii="宋体" w:hAnsi="宋体" w:eastAsia="宋体" w:cs="宋体"/>
          <w:b/>
          <w:bCs/>
          <w:outline w:val="0"/>
          <w:color w:val="auto"/>
          <w:sz w:val="32"/>
          <w:szCs w:val="32"/>
          <w:u w:color="000000"/>
        </w:rPr>
        <w:br w:type="page"/>
      </w:r>
    </w:p>
    <w:p>
      <w:pPr>
        <w:pStyle w:val="9"/>
        <w:framePr w:wrap="auto" w:vAnchor="margin" w:hAnchor="text" w:yAlign="inline"/>
        <w:spacing w:before="312" w:after="156" w:line="520" w:lineRule="exact"/>
        <w:ind w:left="540" w:firstLine="0"/>
        <w:jc w:val="center"/>
        <w:rPr>
          <w:rStyle w:val="24"/>
          <w:rFonts w:ascii="仿宋_GB2312" w:hAnsi="仿宋_GB2312" w:eastAsia="仿宋_GB2312" w:cs="仿宋_GB2312"/>
          <w:outline w:val="0"/>
          <w:color w:val="auto"/>
          <w:sz w:val="32"/>
          <w:szCs w:val="32"/>
          <w:u w:color="000000"/>
        </w:rPr>
      </w:pPr>
      <w:r>
        <w:rPr>
          <w:rStyle w:val="24"/>
          <w:rFonts w:ascii="方正小标宋简体" w:hAnsi="方正小标宋简体" w:eastAsia="方正小标宋简体" w:cs="方正小标宋简体"/>
          <w:outline w:val="0"/>
          <w:color w:val="auto"/>
          <w:sz w:val="44"/>
          <w:szCs w:val="44"/>
          <w:u w:color="000000"/>
          <w:rtl w:val="0"/>
          <w:lang w:val="en-US"/>
        </w:rPr>
        <w:t>2.3</w:t>
      </w:r>
      <w:r>
        <w:rPr>
          <w:rStyle w:val="24"/>
          <w:rFonts w:ascii="方正小标宋简体" w:hAnsi="方正小标宋简体" w:eastAsia="方正小标宋简体" w:cs="方正小标宋简体"/>
          <w:outline w:val="0"/>
          <w:color w:val="auto"/>
          <w:sz w:val="44"/>
          <w:szCs w:val="44"/>
          <w:u w:color="000000"/>
          <w:rtl w:val="0"/>
          <w:lang w:val="zh-TW" w:eastAsia="zh-TW"/>
        </w:rPr>
        <w:t>法定代表人证明书</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供应商名称：</w:t>
      </w:r>
      <w:r>
        <w:rPr>
          <w:rStyle w:val="24"/>
          <w:rFonts w:ascii="仿宋_GB2312" w:hAnsi="仿宋_GB2312" w:eastAsia="仿宋_GB2312" w:cs="仿宋_GB2312"/>
          <w:outline w:val="0"/>
          <w:color w:val="auto"/>
          <w:sz w:val="32"/>
          <w:szCs w:val="32"/>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地    址：</w:t>
      </w:r>
      <w:r>
        <w:rPr>
          <w:rStyle w:val="24"/>
          <w:rFonts w:ascii="仿宋_GB2312" w:hAnsi="仿宋_GB2312" w:eastAsia="仿宋_GB2312" w:cs="仿宋_GB2312"/>
          <w:outline w:val="0"/>
          <w:color w:val="auto"/>
          <w:sz w:val="32"/>
          <w:szCs w:val="32"/>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成立时间：</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年</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月</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日</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经营期限：</w:t>
      </w:r>
      <w:r>
        <w:rPr>
          <w:rStyle w:val="24"/>
          <w:rFonts w:ascii="仿宋_GB2312" w:hAnsi="仿宋_GB2312" w:eastAsia="仿宋_GB2312" w:cs="仿宋_GB2312"/>
          <w:outline w:val="0"/>
          <w:color w:val="auto"/>
          <w:sz w:val="32"/>
          <w:szCs w:val="32"/>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姓    名：</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性     别：</w:t>
      </w:r>
      <w:r>
        <w:rPr>
          <w:rStyle w:val="24"/>
          <w:rFonts w:ascii="仿宋_GB2312" w:hAnsi="仿宋_GB2312" w:eastAsia="仿宋_GB2312" w:cs="仿宋_GB2312"/>
          <w:outline w:val="0"/>
          <w:color w:val="auto"/>
          <w:sz w:val="32"/>
          <w:szCs w:val="32"/>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val="single" w:color="000000"/>
        </w:rPr>
      </w:pPr>
      <w:r>
        <w:rPr>
          <w:rStyle w:val="24"/>
          <w:rFonts w:ascii="仿宋_GB2312" w:hAnsi="仿宋_GB2312" w:eastAsia="仿宋_GB2312" w:cs="仿宋_GB2312"/>
          <w:outline w:val="0"/>
          <w:color w:val="auto"/>
          <w:sz w:val="32"/>
          <w:szCs w:val="32"/>
          <w:u w:color="000000"/>
          <w:rtl w:val="0"/>
          <w:lang w:val="zh-TW" w:eastAsia="zh-TW"/>
        </w:rPr>
        <w:t>年    龄：</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职     务：</w:t>
      </w:r>
      <w:r>
        <w:rPr>
          <w:rStyle w:val="24"/>
          <w:rFonts w:ascii="仿宋_GB2312" w:hAnsi="仿宋_GB2312" w:eastAsia="仿宋_GB2312" w:cs="仿宋_GB2312"/>
          <w:outline w:val="0"/>
          <w:color w:val="auto"/>
          <w:sz w:val="32"/>
          <w:szCs w:val="32"/>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身份证号码：</w:t>
      </w:r>
      <w:r>
        <w:rPr>
          <w:rStyle w:val="24"/>
          <w:rFonts w:ascii="仿宋_GB2312" w:hAnsi="仿宋_GB2312" w:eastAsia="仿宋_GB2312" w:cs="仿宋_GB2312"/>
          <w:outline w:val="0"/>
          <w:color w:val="auto"/>
          <w:sz w:val="32"/>
          <w:szCs w:val="32"/>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系</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（供应商名称）的法定代表人。</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特此证明。</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附件：法定代表人有效身份证正反面复印件</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ind w:left="540" w:firstLine="0"/>
        <w:jc w:val="right"/>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供应商（盖公章）：</w:t>
      </w:r>
      <w:r>
        <w:rPr>
          <w:rStyle w:val="24"/>
          <w:rFonts w:ascii="仿宋_GB2312" w:hAnsi="仿宋_GB2312" w:eastAsia="仿宋_GB2312" w:cs="仿宋_GB2312"/>
          <w:outline w:val="0"/>
          <w:color w:val="auto"/>
          <w:sz w:val="32"/>
          <w:szCs w:val="32"/>
          <w:u w:val="single" w:color="000000"/>
          <w:rtl w:val="0"/>
          <w:lang w:val="en-US"/>
        </w:rPr>
        <w:t xml:space="preserve">               </w:t>
      </w:r>
    </w:p>
    <w:p>
      <w:pPr>
        <w:pStyle w:val="9"/>
        <w:framePr w:wrap="auto" w:vAnchor="margin" w:hAnchor="text" w:yAlign="inline"/>
        <w:spacing w:before="156" w:after="50" w:line="520" w:lineRule="exact"/>
        <w:ind w:firstLine="54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年</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月</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日</w:t>
      </w:r>
    </w:p>
    <w:p>
      <w:pPr>
        <w:pStyle w:val="9"/>
        <w:framePr w:wrap="auto" w:vAnchor="margin" w:hAnchor="text" w:yAlign="inline"/>
        <w:spacing w:before="156" w:after="50" w:line="520" w:lineRule="exact"/>
        <w:jc w:val="center"/>
        <w:rPr>
          <w:rStyle w:val="24"/>
          <w:rFonts w:ascii="仿宋_GB2312" w:hAnsi="仿宋_GB2312" w:eastAsia="仿宋_GB2312" w:cs="仿宋_GB2312"/>
          <w:b/>
          <w:bCs/>
          <w:outline w:val="0"/>
          <w:color w:val="auto"/>
          <w:sz w:val="32"/>
          <w:szCs w:val="32"/>
          <w:u w:color="000000"/>
        </w:rPr>
      </w:pPr>
    </w:p>
    <w:p>
      <w:pPr>
        <w:pStyle w:val="9"/>
        <w:framePr w:wrap="auto" w:vAnchor="margin" w:hAnchor="text" w:yAlign="inline"/>
        <w:spacing w:before="156" w:after="50" w:line="360" w:lineRule="exact"/>
        <w:jc w:val="left"/>
        <w:rPr>
          <w:rStyle w:val="24"/>
          <w:rFonts w:ascii="仿宋_GB2312" w:hAnsi="仿宋_GB2312" w:eastAsia="仿宋_GB2312" w:cs="仿宋_GB2312"/>
          <w:outline w:val="0"/>
          <w:color w:val="auto"/>
          <w:u w:color="000000"/>
        </w:rPr>
      </w:pPr>
    </w:p>
    <w:p>
      <w:pPr>
        <w:pStyle w:val="9"/>
        <w:framePr w:wrap="auto" w:vAnchor="margin" w:hAnchor="text" w:yAlign="inline"/>
        <w:spacing w:before="156" w:after="50" w:line="360" w:lineRule="exact"/>
        <w:jc w:val="left"/>
        <w:rPr>
          <w:rStyle w:val="24"/>
          <w:rFonts w:ascii="仿宋_GB2312" w:hAnsi="仿宋_GB2312" w:eastAsia="仿宋_GB2312" w:cs="仿宋_GB2312"/>
          <w:outline w:val="0"/>
          <w:color w:val="auto"/>
          <w:u w:color="000000"/>
        </w:rPr>
      </w:pPr>
      <w:r>
        <w:rPr>
          <w:rStyle w:val="24"/>
          <w:rFonts w:ascii="仿宋_GB2312" w:hAnsi="仿宋_GB2312" w:eastAsia="仿宋_GB2312" w:cs="仿宋_GB2312"/>
          <w:outline w:val="0"/>
          <w:color w:val="auto"/>
          <w:u w:color="000000"/>
          <w:rtl w:val="0"/>
          <w:lang w:val="zh-TW" w:eastAsia="zh-TW"/>
        </w:rPr>
        <w:t>注：</w:t>
      </w:r>
      <w:r>
        <w:rPr>
          <w:rStyle w:val="24"/>
          <w:rFonts w:ascii="仿宋_GB2312" w:hAnsi="仿宋_GB2312" w:eastAsia="仿宋_GB2312" w:cs="仿宋_GB2312"/>
          <w:outline w:val="0"/>
          <w:color w:val="auto"/>
          <w:u w:color="000000"/>
          <w:rtl w:val="0"/>
          <w:lang w:val="en-US"/>
        </w:rPr>
        <w:t>1.</w:t>
      </w:r>
      <w:r>
        <w:rPr>
          <w:rStyle w:val="24"/>
          <w:rFonts w:ascii="仿宋_GB2312" w:hAnsi="仿宋_GB2312" w:eastAsia="仿宋_GB2312" w:cs="仿宋_GB2312"/>
          <w:outline w:val="0"/>
          <w:color w:val="auto"/>
          <w:u w:color="000000"/>
          <w:rtl w:val="0"/>
          <w:lang w:val="zh-TW" w:eastAsia="zh-TW"/>
        </w:rPr>
        <w:t>自然人竞标的无需提供。</w:t>
      </w:r>
    </w:p>
    <w:p>
      <w:pPr>
        <w:pStyle w:val="9"/>
        <w:framePr w:wrap="auto" w:vAnchor="margin" w:hAnchor="text" w:yAlign="inline"/>
        <w:spacing w:before="156" w:after="50" w:line="360" w:lineRule="exact"/>
        <w:ind w:firstLine="420"/>
        <w:jc w:val="left"/>
        <w:rPr>
          <w:rStyle w:val="24"/>
          <w:rFonts w:ascii="仿宋_GB2312" w:hAnsi="仿宋_GB2312" w:eastAsia="仿宋_GB2312" w:cs="仿宋_GB2312"/>
          <w:b/>
          <w:bCs/>
          <w:outline w:val="0"/>
          <w:color w:val="auto"/>
          <w:sz w:val="32"/>
          <w:szCs w:val="32"/>
          <w:u w:color="000000"/>
        </w:rPr>
      </w:pPr>
      <w:r>
        <w:rPr>
          <w:rStyle w:val="24"/>
          <w:rFonts w:ascii="仿宋_GB2312" w:hAnsi="仿宋_GB2312" w:eastAsia="仿宋_GB2312" w:cs="仿宋_GB2312"/>
          <w:outline w:val="0"/>
          <w:color w:val="auto"/>
          <w:u w:color="000000"/>
          <w:rtl w:val="0"/>
          <w:lang w:val="en-US"/>
        </w:rPr>
        <w:t>2.</w:t>
      </w:r>
      <w:r>
        <w:rPr>
          <w:rStyle w:val="24"/>
          <w:rFonts w:ascii="仿宋_GB2312" w:hAnsi="仿宋_GB2312" w:eastAsia="仿宋_GB2312" w:cs="仿宋_GB2312"/>
          <w:outline w:val="0"/>
          <w:color w:val="auto"/>
          <w:u w:color="000000"/>
          <w:rtl w:val="0"/>
          <w:lang w:val="zh-TW" w:eastAsia="zh-TW"/>
        </w:rPr>
        <w:t>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pStyle w:val="9"/>
        <w:framePr w:wrap="auto" w:vAnchor="margin" w:hAnchor="text" w:yAlign="inline"/>
        <w:spacing w:line="300" w:lineRule="auto"/>
        <w:jc w:val="left"/>
        <w:rPr>
          <w:rStyle w:val="24"/>
          <w:rFonts w:ascii="宋体" w:hAnsi="宋体" w:eastAsia="宋体" w:cs="宋体"/>
          <w:b/>
          <w:bCs/>
          <w:outline w:val="0"/>
          <w:color w:val="auto"/>
          <w:u w:color="000000"/>
        </w:rPr>
      </w:pPr>
    </w:p>
    <w:p>
      <w:pPr>
        <w:pStyle w:val="9"/>
        <w:framePr w:wrap="auto" w:vAnchor="margin" w:hAnchor="text" w:yAlign="inline"/>
        <w:spacing w:line="500" w:lineRule="exact"/>
        <w:jc w:val="center"/>
        <w:rPr>
          <w:color w:val="auto"/>
        </w:rPr>
      </w:pPr>
      <w:r>
        <w:rPr>
          <w:rStyle w:val="24"/>
          <w:rFonts w:ascii="方正小标宋简体" w:hAnsi="方正小标宋简体" w:eastAsia="方正小标宋简体" w:cs="方正小标宋简体"/>
          <w:outline w:val="0"/>
          <w:color w:val="auto"/>
          <w:sz w:val="44"/>
          <w:szCs w:val="44"/>
          <w:u w:color="000000"/>
        </w:rPr>
        <w:br w:type="page"/>
      </w:r>
    </w:p>
    <w:p>
      <w:pPr>
        <w:pStyle w:val="9"/>
        <w:framePr w:wrap="auto" w:vAnchor="margin" w:hAnchor="text" w:yAlign="inline"/>
        <w:spacing w:line="500" w:lineRule="exact"/>
        <w:jc w:val="center"/>
        <w:rPr>
          <w:rStyle w:val="24"/>
          <w:rFonts w:ascii="方正小标宋简体" w:hAnsi="方正小标宋简体" w:eastAsia="方正小标宋简体" w:cs="方正小标宋简体"/>
          <w:outline w:val="0"/>
          <w:color w:val="auto"/>
          <w:sz w:val="44"/>
          <w:szCs w:val="44"/>
          <w:u w:color="000000"/>
        </w:rPr>
      </w:pPr>
      <w:r>
        <w:rPr>
          <w:rStyle w:val="24"/>
          <w:rFonts w:ascii="方正小标宋简体" w:hAnsi="方正小标宋简体" w:eastAsia="方正小标宋简体" w:cs="方正小标宋简体"/>
          <w:outline w:val="0"/>
          <w:color w:val="auto"/>
          <w:sz w:val="44"/>
          <w:szCs w:val="44"/>
          <w:u w:color="000000"/>
          <w:rtl w:val="0"/>
          <w:lang w:val="en-US"/>
        </w:rPr>
        <w:t>2.4</w:t>
      </w:r>
      <w:r>
        <w:rPr>
          <w:rStyle w:val="24"/>
          <w:rFonts w:ascii="方正小标宋简体" w:hAnsi="方正小标宋简体" w:eastAsia="方正小标宋简体" w:cs="方正小标宋简体"/>
          <w:outline w:val="0"/>
          <w:color w:val="auto"/>
          <w:sz w:val="44"/>
          <w:szCs w:val="44"/>
          <w:u w:color="000000"/>
          <w:rtl w:val="0"/>
          <w:lang w:val="zh-TW" w:eastAsia="zh-TW"/>
        </w:rPr>
        <w:t>法定代表人授权委托书（如有委托时）</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致：</w:t>
      </w:r>
      <w:r>
        <w:rPr>
          <w:rStyle w:val="24"/>
          <w:rFonts w:ascii="仿宋_GB2312" w:hAnsi="仿宋_GB2312" w:eastAsia="仿宋_GB2312" w:cs="仿宋_GB2312"/>
          <w:outline w:val="0"/>
          <w:color w:val="auto"/>
          <w:sz w:val="32"/>
          <w:szCs w:val="32"/>
          <w:u w:val="single" w:color="000000"/>
          <w:rtl w:val="0"/>
          <w:lang w:val="zh-TW" w:eastAsia="zh-TW"/>
        </w:rPr>
        <w:t>（采购人名称）</w:t>
      </w:r>
      <w:r>
        <w:rPr>
          <w:rStyle w:val="24"/>
          <w:rFonts w:ascii="仿宋_GB2312" w:hAnsi="仿宋_GB2312" w:eastAsia="仿宋_GB2312" w:cs="仿宋_GB2312"/>
          <w:outline w:val="0"/>
          <w:color w:val="auto"/>
          <w:sz w:val="32"/>
          <w:szCs w:val="32"/>
          <w:u w:color="000000"/>
          <w:rtl w:val="0"/>
          <w:lang w:val="zh-TW" w:eastAsia="zh-TW"/>
        </w:rPr>
        <w:t>：</w:t>
      </w: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我</w:t>
      </w:r>
      <w:r>
        <w:rPr>
          <w:rStyle w:val="24"/>
          <w:rFonts w:ascii="仿宋_GB2312" w:hAnsi="仿宋_GB2312" w:eastAsia="仿宋_GB2312" w:cs="仿宋_GB2312"/>
          <w:outline w:val="0"/>
          <w:color w:val="auto"/>
          <w:sz w:val="32"/>
          <w:szCs w:val="32"/>
          <w:u w:val="single" w:color="000000"/>
          <w:rtl w:val="0"/>
          <w:lang w:val="zh-TW" w:eastAsia="zh-TW"/>
        </w:rPr>
        <w:t xml:space="preserve">  （姓名）  </w:t>
      </w:r>
      <w:r>
        <w:rPr>
          <w:rStyle w:val="24"/>
          <w:rFonts w:ascii="仿宋_GB2312" w:hAnsi="仿宋_GB2312" w:eastAsia="仿宋_GB2312" w:cs="仿宋_GB2312"/>
          <w:outline w:val="0"/>
          <w:color w:val="auto"/>
          <w:sz w:val="32"/>
          <w:szCs w:val="32"/>
          <w:u w:color="000000"/>
          <w:rtl w:val="0"/>
          <w:lang w:val="zh-TW" w:eastAsia="zh-TW"/>
        </w:rPr>
        <w:t>系</w:t>
      </w:r>
      <w:r>
        <w:rPr>
          <w:rStyle w:val="24"/>
          <w:rFonts w:ascii="仿宋_GB2312" w:hAnsi="仿宋_GB2312" w:eastAsia="仿宋_GB2312" w:cs="仿宋_GB2312"/>
          <w:outline w:val="0"/>
          <w:color w:val="auto"/>
          <w:sz w:val="32"/>
          <w:szCs w:val="32"/>
          <w:u w:val="single" w:color="000000"/>
          <w:rtl w:val="0"/>
          <w:lang w:val="zh-TW" w:eastAsia="zh-TW"/>
        </w:rPr>
        <w:t xml:space="preserve">  （供应商名称）  </w:t>
      </w:r>
      <w:r>
        <w:rPr>
          <w:rStyle w:val="24"/>
          <w:rFonts w:ascii="仿宋_GB2312" w:hAnsi="仿宋_GB2312" w:eastAsia="仿宋_GB2312" w:cs="仿宋_GB2312"/>
          <w:outline w:val="0"/>
          <w:color w:val="auto"/>
          <w:sz w:val="32"/>
          <w:szCs w:val="32"/>
          <w:u w:color="000000"/>
          <w:rtl w:val="0"/>
          <w:lang w:val="zh-TW" w:eastAsia="zh-TW"/>
        </w:rPr>
        <w:t>的（</w:t>
      </w:r>
      <w:r>
        <w:rPr>
          <w:rStyle w:val="24"/>
          <w:rFonts w:ascii="仿宋_GB2312" w:hAnsi="仿宋_GB2312" w:eastAsia="仿宋_GB2312" w:cs="仿宋_GB2312"/>
          <w:outline w:val="0"/>
          <w:color w:val="auto"/>
          <w:sz w:val="52"/>
          <w:szCs w:val="52"/>
          <w:u w:val="single" w:color="000000"/>
          <w:rtl w:val="0"/>
          <w:lang w:val="en-US"/>
        </w:rPr>
        <w:t>□</w:t>
      </w:r>
      <w:r>
        <w:rPr>
          <w:rStyle w:val="24"/>
          <w:rFonts w:ascii="仿宋_GB2312" w:hAnsi="仿宋_GB2312" w:eastAsia="仿宋_GB2312" w:cs="仿宋_GB2312"/>
          <w:outline w:val="0"/>
          <w:color w:val="auto"/>
          <w:sz w:val="32"/>
          <w:szCs w:val="32"/>
          <w:u w:val="single" w:color="000000"/>
          <w:rtl w:val="0"/>
          <w:lang w:val="zh-TW" w:eastAsia="zh-TW"/>
        </w:rPr>
        <w:t>法定代表人</w:t>
      </w:r>
      <w:r>
        <w:rPr>
          <w:rStyle w:val="24"/>
          <w:rFonts w:ascii="仿宋_GB2312" w:hAnsi="仿宋_GB2312" w:eastAsia="仿宋_GB2312" w:cs="仿宋_GB2312"/>
          <w:outline w:val="0"/>
          <w:color w:val="auto"/>
          <w:sz w:val="32"/>
          <w:szCs w:val="32"/>
          <w:u w:val="single" w:color="000000"/>
          <w:rtl w:val="0"/>
          <w:lang w:val="en-US"/>
        </w:rPr>
        <w:t>/</w:t>
      </w:r>
      <w:r>
        <w:rPr>
          <w:rStyle w:val="24"/>
          <w:rFonts w:ascii="仿宋_GB2312" w:hAnsi="仿宋_GB2312" w:eastAsia="仿宋_GB2312" w:cs="仿宋_GB2312"/>
          <w:outline w:val="0"/>
          <w:color w:val="auto"/>
          <w:sz w:val="52"/>
          <w:szCs w:val="52"/>
          <w:u w:val="single" w:color="000000"/>
          <w:rtl w:val="0"/>
          <w:lang w:val="en-US"/>
        </w:rPr>
        <w:t>□</w:t>
      </w:r>
      <w:r>
        <w:rPr>
          <w:rStyle w:val="24"/>
          <w:rFonts w:ascii="仿宋_GB2312" w:hAnsi="仿宋_GB2312" w:eastAsia="仿宋_GB2312" w:cs="仿宋_GB2312"/>
          <w:outline w:val="0"/>
          <w:color w:val="auto"/>
          <w:sz w:val="32"/>
          <w:szCs w:val="32"/>
          <w:u w:val="single" w:color="000000"/>
          <w:rtl w:val="0"/>
          <w:lang w:val="zh-TW" w:eastAsia="zh-TW"/>
        </w:rPr>
        <w:t>负责人</w:t>
      </w:r>
      <w:r>
        <w:rPr>
          <w:rStyle w:val="24"/>
          <w:rFonts w:ascii="仿宋_GB2312" w:hAnsi="仿宋_GB2312" w:eastAsia="仿宋_GB2312" w:cs="仿宋_GB2312"/>
          <w:outline w:val="0"/>
          <w:color w:val="auto"/>
          <w:sz w:val="32"/>
          <w:szCs w:val="32"/>
          <w:u w:val="single" w:color="000000"/>
          <w:rtl w:val="0"/>
          <w:lang w:val="en-US"/>
        </w:rPr>
        <w:t>/</w:t>
      </w:r>
      <w:r>
        <w:rPr>
          <w:rStyle w:val="24"/>
          <w:rFonts w:ascii="仿宋_GB2312" w:hAnsi="仿宋_GB2312" w:eastAsia="仿宋_GB2312" w:cs="仿宋_GB2312"/>
          <w:outline w:val="0"/>
          <w:color w:val="auto"/>
          <w:sz w:val="52"/>
          <w:szCs w:val="52"/>
          <w:u w:val="single" w:color="000000"/>
          <w:rtl w:val="0"/>
          <w:lang w:val="en-US"/>
        </w:rPr>
        <w:t>□</w:t>
      </w:r>
      <w:r>
        <w:rPr>
          <w:rStyle w:val="24"/>
          <w:rFonts w:ascii="仿宋_GB2312" w:hAnsi="仿宋_GB2312" w:eastAsia="仿宋_GB2312" w:cs="仿宋_GB2312"/>
          <w:outline w:val="0"/>
          <w:color w:val="auto"/>
          <w:sz w:val="32"/>
          <w:szCs w:val="32"/>
          <w:u w:val="single" w:color="000000"/>
          <w:rtl w:val="0"/>
          <w:lang w:val="zh-TW" w:eastAsia="zh-TW"/>
        </w:rPr>
        <w:t>自然人本人</w:t>
      </w:r>
      <w:r>
        <w:rPr>
          <w:rStyle w:val="24"/>
          <w:rFonts w:ascii="仿宋_GB2312" w:hAnsi="仿宋_GB2312" w:eastAsia="仿宋_GB2312" w:cs="仿宋_GB2312"/>
          <w:outline w:val="0"/>
          <w:color w:val="auto"/>
          <w:sz w:val="32"/>
          <w:szCs w:val="32"/>
          <w:u w:color="000000"/>
          <w:rtl w:val="0"/>
          <w:lang w:val="zh-TW" w:eastAsia="zh-TW"/>
        </w:rPr>
        <w:t>），现授权</w:t>
      </w:r>
      <w:r>
        <w:rPr>
          <w:rStyle w:val="24"/>
          <w:rFonts w:ascii="仿宋_GB2312" w:hAnsi="仿宋_GB2312" w:eastAsia="仿宋_GB2312" w:cs="仿宋_GB2312"/>
          <w:outline w:val="0"/>
          <w:color w:val="auto"/>
          <w:sz w:val="32"/>
          <w:szCs w:val="32"/>
          <w:u w:val="single" w:color="000000"/>
          <w:rtl w:val="0"/>
          <w:lang w:val="zh-TW" w:eastAsia="zh-TW"/>
        </w:rPr>
        <w:t xml:space="preserve"> （姓名） </w:t>
      </w:r>
      <w:r>
        <w:rPr>
          <w:rStyle w:val="24"/>
          <w:rFonts w:ascii="仿宋_GB2312" w:hAnsi="仿宋_GB2312" w:eastAsia="仿宋_GB2312" w:cs="仿宋_GB2312"/>
          <w:outline w:val="0"/>
          <w:color w:val="auto"/>
          <w:sz w:val="32"/>
          <w:szCs w:val="32"/>
          <w:u w:color="000000"/>
          <w:rtl w:val="0"/>
          <w:lang w:val="zh-TW" w:eastAsia="zh-TW"/>
        </w:rPr>
        <w:t>以我方的名义参加</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项目的竞标活动，并代表我方全权办理针对上述项目的所有采购程序和环节的具体事务和签署相关文件。</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    我方对委托代理人的签字事项负全部责任。</w:t>
      </w: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本授权书自签署之日起生效，在撤销授权的书面通知以前，本授权书一直有效。委托代理人在授权书有效期内签署的所有文件不因授权的撤销而失效。</w:t>
      </w: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委托代理人无转委托权，特此委托。</w:t>
      </w: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附：法定代表人身份证明书及委托代理人有效身份证正反面复印件</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委托代理人（签字）：         法定代表人（签字）：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委托代理人身份证号码：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en-US"/>
        </w:rPr>
        <w:t xml:space="preserve">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                         供应商（盖公章）：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                                         年    月    日</w:t>
      </w:r>
    </w:p>
    <w:p>
      <w:pPr>
        <w:pStyle w:val="9"/>
        <w:framePr w:wrap="auto" w:vAnchor="margin" w:hAnchor="text" w:yAlign="inline"/>
        <w:spacing w:line="520" w:lineRule="exact"/>
        <w:rPr>
          <w:rStyle w:val="24"/>
          <w:rFonts w:ascii="仿宋_GB2312" w:hAnsi="仿宋_GB2312" w:eastAsia="仿宋_GB2312" w:cs="仿宋_GB2312"/>
          <w:outline w:val="0"/>
          <w:color w:val="auto"/>
          <w:u w:color="000000"/>
        </w:rPr>
      </w:pPr>
    </w:p>
    <w:p>
      <w:pPr>
        <w:pStyle w:val="9"/>
        <w:framePr w:wrap="auto" w:vAnchor="margin" w:hAnchor="text" w:yAlign="inline"/>
        <w:spacing w:line="360" w:lineRule="exact"/>
        <w:rPr>
          <w:rStyle w:val="24"/>
          <w:rFonts w:ascii="仿宋_GB2312" w:hAnsi="仿宋_GB2312" w:eastAsia="仿宋_GB2312" w:cs="仿宋_GB2312"/>
          <w:outline w:val="0"/>
          <w:color w:val="auto"/>
          <w:u w:color="000000"/>
        </w:rPr>
      </w:pPr>
      <w:r>
        <w:rPr>
          <w:rStyle w:val="24"/>
          <w:rFonts w:ascii="仿宋_GB2312" w:hAnsi="仿宋_GB2312" w:eastAsia="仿宋_GB2312" w:cs="仿宋_GB2312"/>
          <w:outline w:val="0"/>
          <w:color w:val="auto"/>
          <w:u w:color="000000"/>
          <w:rtl w:val="0"/>
          <w:lang w:val="zh-TW" w:eastAsia="zh-TW"/>
        </w:rPr>
        <w:t>注：</w:t>
      </w:r>
      <w:r>
        <w:rPr>
          <w:rStyle w:val="24"/>
          <w:rFonts w:ascii="仿宋_GB2312" w:hAnsi="仿宋_GB2312" w:eastAsia="仿宋_GB2312" w:cs="仿宋_GB2312"/>
          <w:outline w:val="0"/>
          <w:color w:val="auto"/>
          <w:u w:color="000000"/>
          <w:rtl w:val="0"/>
          <w:lang w:val="en-US"/>
        </w:rPr>
        <w:t>1.</w:t>
      </w:r>
      <w:r>
        <w:rPr>
          <w:rStyle w:val="24"/>
          <w:rFonts w:ascii="仿宋_GB2312" w:hAnsi="仿宋_GB2312" w:eastAsia="仿宋_GB2312" w:cs="仿宋_GB2312"/>
          <w:outline w:val="0"/>
          <w:color w:val="auto"/>
          <w:u w:color="000000"/>
          <w:rtl w:val="0"/>
          <w:lang w:val="zh-TW" w:eastAsia="zh-TW"/>
        </w:rPr>
        <w:t>法定代表人和委托代理人必须在授权委托书上亲笔签名，不得使用印章、签名章或其他电子制版签名代替；</w:t>
      </w:r>
    </w:p>
    <w:p>
      <w:pPr>
        <w:pStyle w:val="9"/>
        <w:framePr w:wrap="auto" w:vAnchor="margin" w:hAnchor="text" w:yAlign="inline"/>
        <w:spacing w:line="360" w:lineRule="exact"/>
        <w:ind w:firstLine="420"/>
        <w:jc w:val="left"/>
        <w:rPr>
          <w:rStyle w:val="24"/>
          <w:rFonts w:ascii="仿宋_GB2312" w:hAnsi="仿宋_GB2312" w:eastAsia="仿宋_GB2312" w:cs="仿宋_GB2312"/>
          <w:outline w:val="0"/>
          <w:color w:val="auto"/>
          <w:u w:color="000000"/>
        </w:rPr>
      </w:pPr>
      <w:r>
        <w:rPr>
          <w:rStyle w:val="24"/>
          <w:rFonts w:ascii="仿宋_GB2312" w:hAnsi="仿宋_GB2312" w:eastAsia="仿宋_GB2312" w:cs="仿宋_GB2312"/>
          <w:outline w:val="0"/>
          <w:color w:val="auto"/>
          <w:u w:color="000000"/>
          <w:rtl w:val="0"/>
          <w:lang w:val="en-US"/>
        </w:rPr>
        <w:t>2.</w:t>
      </w:r>
      <w:r>
        <w:rPr>
          <w:rStyle w:val="24"/>
          <w:rFonts w:ascii="仿宋_GB2312" w:hAnsi="仿宋_GB2312" w:eastAsia="仿宋_GB2312" w:cs="仿宋_GB2312"/>
          <w:outline w:val="0"/>
          <w:color w:val="auto"/>
          <w:u w:color="000000"/>
          <w:rtl w:val="0"/>
          <w:lang w:val="zh-TW" w:eastAsia="zh-TW"/>
        </w:rPr>
        <w:t>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pStyle w:val="9"/>
        <w:framePr w:wrap="auto" w:vAnchor="margin" w:hAnchor="text" w:yAlign="inline"/>
        <w:spacing w:line="360" w:lineRule="exact"/>
        <w:ind w:firstLine="420"/>
        <w:jc w:val="left"/>
        <w:rPr>
          <w:color w:val="auto"/>
        </w:rPr>
      </w:pPr>
      <w:r>
        <w:rPr>
          <w:rStyle w:val="24"/>
          <w:rFonts w:ascii="仿宋_GB2312" w:hAnsi="仿宋_GB2312" w:eastAsia="仿宋_GB2312" w:cs="仿宋_GB2312"/>
          <w:outline w:val="0"/>
          <w:color w:val="auto"/>
          <w:u w:color="000000"/>
        </w:rPr>
        <w:br w:type="page"/>
      </w:r>
    </w:p>
    <w:p>
      <w:pPr>
        <w:pStyle w:val="9"/>
        <w:framePr w:wrap="auto" w:vAnchor="margin" w:hAnchor="text" w:yAlign="inline"/>
        <w:spacing w:line="500" w:lineRule="exact"/>
        <w:jc w:val="center"/>
        <w:rPr>
          <w:rStyle w:val="24"/>
          <w:rFonts w:ascii="方正小标宋简体" w:hAnsi="方正小标宋简体" w:eastAsia="方正小标宋简体" w:cs="方正小标宋简体"/>
          <w:outline w:val="0"/>
          <w:color w:val="auto"/>
          <w:sz w:val="44"/>
          <w:szCs w:val="44"/>
          <w:u w:color="000000"/>
        </w:rPr>
      </w:pPr>
      <w:r>
        <w:rPr>
          <w:rStyle w:val="24"/>
          <w:rFonts w:ascii="方正小标宋简体" w:hAnsi="方正小标宋简体" w:eastAsia="方正小标宋简体" w:cs="方正小标宋简体"/>
          <w:outline w:val="0"/>
          <w:color w:val="auto"/>
          <w:sz w:val="44"/>
          <w:szCs w:val="44"/>
          <w:u w:color="000000"/>
          <w:rtl w:val="0"/>
          <w:lang w:val="en-US"/>
        </w:rPr>
        <w:t xml:space="preserve">2.5 </w:t>
      </w:r>
      <w:r>
        <w:rPr>
          <w:rStyle w:val="24"/>
          <w:rFonts w:ascii="方正小标宋简体" w:hAnsi="方正小标宋简体" w:eastAsia="方正小标宋简体" w:cs="方正小标宋简体"/>
          <w:outline w:val="0"/>
          <w:color w:val="auto"/>
          <w:sz w:val="44"/>
          <w:szCs w:val="44"/>
          <w:u w:color="000000"/>
          <w:rtl w:val="0"/>
          <w:lang w:val="zh-TW" w:eastAsia="zh-TW"/>
        </w:rPr>
        <w:t>商务条款偏离表格式</w:t>
      </w:r>
    </w:p>
    <w:p>
      <w:pPr>
        <w:pStyle w:val="9"/>
        <w:framePr w:wrap="auto" w:vAnchor="margin" w:hAnchor="text" w:yAlign="inline"/>
        <w:spacing w:line="500" w:lineRule="exact"/>
        <w:jc w:val="center"/>
        <w:rPr>
          <w:rStyle w:val="24"/>
          <w:rFonts w:ascii="宋体" w:hAnsi="宋体" w:eastAsia="宋体" w:cs="宋体"/>
          <w:b/>
          <w:bCs/>
          <w:outline w:val="0"/>
          <w:color w:val="auto"/>
          <w:sz w:val="32"/>
          <w:szCs w:val="32"/>
          <w:u w:color="000000"/>
        </w:rPr>
      </w:pPr>
      <w:r>
        <w:rPr>
          <w:rStyle w:val="24"/>
          <w:rFonts w:ascii="方正小标宋简体" w:hAnsi="方正小标宋简体" w:eastAsia="方正小标宋简体" w:cs="方正小标宋简体"/>
          <w:outline w:val="0"/>
          <w:color w:val="auto"/>
          <w:sz w:val="44"/>
          <w:szCs w:val="44"/>
          <w:u w:color="000000"/>
          <w:rtl w:val="0"/>
          <w:lang w:val="en-US"/>
        </w:rPr>
        <w:t>(</w:t>
      </w:r>
      <w:r>
        <w:rPr>
          <w:rStyle w:val="24"/>
          <w:rFonts w:ascii="方正小标宋简体" w:hAnsi="方正小标宋简体" w:eastAsia="方正小标宋简体" w:cs="方正小标宋简体"/>
          <w:outline w:val="0"/>
          <w:color w:val="auto"/>
          <w:sz w:val="44"/>
          <w:szCs w:val="44"/>
          <w:u w:color="000000"/>
          <w:rtl w:val="0"/>
          <w:lang w:val="zh-TW" w:eastAsia="zh-TW"/>
        </w:rPr>
        <w:t>注：按采购需求具体条款修改</w:t>
      </w:r>
      <w:r>
        <w:rPr>
          <w:rStyle w:val="24"/>
          <w:rFonts w:ascii="方正小标宋简体" w:hAnsi="方正小标宋简体" w:eastAsia="方正小标宋简体" w:cs="方正小标宋简体"/>
          <w:outline w:val="0"/>
          <w:color w:val="auto"/>
          <w:sz w:val="44"/>
          <w:szCs w:val="44"/>
          <w:u w:color="000000"/>
          <w:rtl w:val="0"/>
          <w:lang w:val="en-US"/>
        </w:rPr>
        <w:t>)</w:t>
      </w:r>
    </w:p>
    <w:p>
      <w:pPr>
        <w:pStyle w:val="9"/>
        <w:framePr w:wrap="auto" w:vAnchor="margin" w:hAnchor="text" w:yAlign="inline"/>
        <w:spacing w:before="50"/>
        <w:jc w:val="left"/>
        <w:rPr>
          <w:rStyle w:val="24"/>
          <w:rFonts w:ascii="宋体" w:hAnsi="宋体" w:eastAsia="宋体" w:cs="宋体"/>
          <w:outline w:val="0"/>
          <w:color w:val="auto"/>
          <w:sz w:val="24"/>
          <w:szCs w:val="24"/>
          <w:u w:color="000000"/>
        </w:rPr>
      </w:pPr>
    </w:p>
    <w:p>
      <w:pPr>
        <w:pStyle w:val="23"/>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所竞分标：</w:t>
      </w:r>
      <w:r>
        <w:rPr>
          <w:rStyle w:val="24"/>
          <w:rFonts w:ascii="仿宋_GB2312" w:hAnsi="仿宋_GB2312" w:eastAsia="仿宋_GB2312" w:cs="仿宋_GB2312"/>
          <w:outline w:val="0"/>
          <w:color w:val="auto"/>
          <w:sz w:val="32"/>
          <w:szCs w:val="32"/>
          <w:u w:val="single" w:color="000000"/>
          <w:rtl w:val="0"/>
          <w:lang w:val="en-US"/>
        </w:rPr>
        <w:t xml:space="preserve">              </w:t>
      </w:r>
    </w:p>
    <w:p>
      <w:pPr>
        <w:pStyle w:val="9"/>
        <w:framePr w:wrap="auto" w:vAnchor="margin" w:hAnchor="text" w:yAlign="inline"/>
        <w:spacing w:before="50" w:line="520" w:lineRule="exact"/>
        <w:jc w:val="left"/>
        <w:rPr>
          <w:rStyle w:val="24"/>
          <w:rFonts w:ascii="仿宋_GB2312" w:hAnsi="仿宋_GB2312" w:eastAsia="仿宋_GB2312" w:cs="仿宋_GB2312"/>
          <w:outline w:val="0"/>
          <w:color w:val="auto"/>
          <w:sz w:val="32"/>
          <w:szCs w:val="32"/>
          <w:u w:val="single" w:color="000000"/>
        </w:rPr>
      </w:pPr>
    </w:p>
    <w:tbl>
      <w:tblPr>
        <w:tblStyle w:val="4"/>
        <w:tblW w:w="930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178"/>
        <w:gridCol w:w="2668"/>
        <w:gridCol w:w="1144"/>
        <w:gridCol w:w="331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55" w:hRule="atLeast"/>
        </w:trPr>
        <w:tc>
          <w:tcPr>
            <w:tcW w:w="2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line="520" w:lineRule="exact"/>
              <w:jc w:val="center"/>
              <w:rPr>
                <w:color w:val="auto"/>
              </w:rPr>
            </w:pPr>
            <w:r>
              <w:rPr>
                <w:rStyle w:val="24"/>
                <w:rFonts w:ascii="仿宋_GB2312" w:hAnsi="仿宋_GB2312" w:eastAsia="仿宋_GB2312" w:cs="仿宋_GB2312"/>
                <w:color w:val="auto"/>
                <w:sz w:val="32"/>
                <w:szCs w:val="32"/>
                <w:shd w:val="clear" w:color="auto" w:fill="auto"/>
                <w:rtl w:val="0"/>
                <w:lang w:val="zh-TW" w:eastAsia="zh-TW"/>
              </w:rPr>
              <w:t>项目</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line="520" w:lineRule="exact"/>
              <w:jc w:val="center"/>
              <w:rPr>
                <w:color w:val="auto"/>
              </w:rPr>
            </w:pPr>
            <w:r>
              <w:rPr>
                <w:rStyle w:val="24"/>
                <w:rFonts w:ascii="仿宋_GB2312" w:hAnsi="仿宋_GB2312" w:eastAsia="仿宋_GB2312" w:cs="仿宋_GB2312"/>
                <w:color w:val="auto"/>
                <w:sz w:val="32"/>
                <w:szCs w:val="32"/>
                <w:shd w:val="clear" w:color="auto" w:fill="auto"/>
                <w:rtl w:val="0"/>
                <w:lang w:val="zh-TW" w:eastAsia="zh-TW"/>
              </w:rPr>
              <w:t>竞争性磋商文件商务条款要求</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line="520" w:lineRule="exact"/>
              <w:jc w:val="center"/>
              <w:rPr>
                <w:color w:val="auto"/>
              </w:rPr>
            </w:pPr>
            <w:r>
              <w:rPr>
                <w:rStyle w:val="24"/>
                <w:rFonts w:ascii="仿宋_GB2312" w:hAnsi="仿宋_GB2312" w:eastAsia="仿宋_GB2312" w:cs="仿宋_GB2312"/>
                <w:color w:val="auto"/>
                <w:sz w:val="32"/>
                <w:szCs w:val="32"/>
                <w:shd w:val="clear" w:color="auto" w:fill="auto"/>
                <w:rtl w:val="0"/>
                <w:lang w:val="zh-TW" w:eastAsia="zh-TW"/>
              </w:rPr>
              <w:t>是否偏离</w:t>
            </w:r>
          </w:p>
        </w:tc>
        <w:tc>
          <w:tcPr>
            <w:tcW w:w="3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line="520" w:lineRule="exact"/>
              <w:jc w:val="center"/>
              <w:rPr>
                <w:color w:val="auto"/>
              </w:rPr>
            </w:pPr>
            <w:r>
              <w:rPr>
                <w:rStyle w:val="24"/>
                <w:rFonts w:ascii="仿宋_GB2312" w:hAnsi="仿宋_GB2312" w:eastAsia="仿宋_GB2312" w:cs="仿宋_GB2312"/>
                <w:color w:val="auto"/>
                <w:sz w:val="32"/>
                <w:szCs w:val="32"/>
                <w:shd w:val="clear" w:color="auto" w:fill="auto"/>
                <w:rtl w:val="0"/>
                <w:lang w:val="zh-TW" w:eastAsia="zh-TW"/>
              </w:rPr>
              <w:t>供应商的承诺或说明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055" w:hRule="atLeast"/>
        </w:trPr>
        <w:tc>
          <w:tcPr>
            <w:tcW w:w="2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jc w:val="center"/>
              <w:rPr>
                <w:color w:val="auto"/>
              </w:rPr>
            </w:pPr>
            <w:r>
              <w:rPr>
                <w:rStyle w:val="24"/>
                <w:rFonts w:ascii="仿宋_GB2312" w:hAnsi="仿宋_GB2312" w:eastAsia="仿宋_GB2312" w:cs="仿宋_GB2312"/>
                <w:color w:val="auto"/>
                <w:sz w:val="32"/>
                <w:szCs w:val="32"/>
                <w:shd w:val="clear" w:color="auto" w:fill="auto"/>
                <w:rtl w:val="0"/>
                <w:lang w:val="zh-TW" w:eastAsia="zh-TW"/>
              </w:rPr>
              <w:t>成果提交时间要求</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3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8" w:hRule="atLeast"/>
        </w:trPr>
        <w:tc>
          <w:tcPr>
            <w:tcW w:w="2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jc w:val="center"/>
              <w:rPr>
                <w:color w:val="auto"/>
              </w:rPr>
            </w:pPr>
            <w:r>
              <w:rPr>
                <w:rStyle w:val="24"/>
                <w:rFonts w:ascii="仿宋_GB2312" w:hAnsi="仿宋_GB2312" w:eastAsia="仿宋_GB2312" w:cs="仿宋_GB2312"/>
                <w:color w:val="auto"/>
                <w:sz w:val="32"/>
                <w:szCs w:val="32"/>
                <w:shd w:val="clear" w:color="auto" w:fill="auto"/>
                <w:rtl w:val="0"/>
                <w:lang w:val="zh-TW" w:eastAsia="zh-TW"/>
              </w:rPr>
              <w:t>服务地点</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rPr>
                <w:color w:val="auto"/>
              </w:rPr>
            </w:pPr>
          </w:p>
        </w:tc>
        <w:tc>
          <w:tcPr>
            <w:tcW w:w="3318"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055" w:hRule="atLeast"/>
        </w:trPr>
        <w:tc>
          <w:tcPr>
            <w:tcW w:w="2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jc w:val="center"/>
              <w:rPr>
                <w:color w:val="auto"/>
              </w:rPr>
            </w:pPr>
            <w:r>
              <w:rPr>
                <w:rStyle w:val="24"/>
                <w:rFonts w:ascii="仿宋_GB2312" w:hAnsi="仿宋_GB2312" w:eastAsia="仿宋_GB2312" w:cs="仿宋_GB2312"/>
                <w:color w:val="auto"/>
                <w:sz w:val="32"/>
                <w:szCs w:val="32"/>
                <w:shd w:val="clear" w:color="auto" w:fill="auto"/>
                <w:rtl w:val="0"/>
                <w:lang w:val="zh-TW" w:eastAsia="zh-TW"/>
              </w:rPr>
              <w:t>付款方式、时间和条件</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3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05" w:hRule="atLeast"/>
        </w:trPr>
        <w:tc>
          <w:tcPr>
            <w:tcW w:w="2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line="520" w:lineRule="exact"/>
              <w:jc w:val="center"/>
              <w:rPr>
                <w:color w:val="auto"/>
              </w:rPr>
            </w:pPr>
            <w:r>
              <w:rPr>
                <w:rStyle w:val="24"/>
                <w:rFonts w:ascii="仿宋_GB2312" w:hAnsi="仿宋_GB2312" w:eastAsia="仿宋_GB2312" w:cs="仿宋_GB2312"/>
                <w:color w:val="auto"/>
                <w:sz w:val="32"/>
                <w:szCs w:val="32"/>
                <w:shd w:val="clear" w:color="auto" w:fill="auto"/>
                <w:rtl w:val="0"/>
                <w:lang w:val="en-US"/>
              </w:rPr>
              <w:t>…</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3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bl>
    <w:p>
      <w:pPr>
        <w:pStyle w:val="9"/>
        <w:framePr w:wrap="auto" w:vAnchor="margin" w:hAnchor="text" w:yAlign="inline"/>
        <w:spacing w:before="50"/>
        <w:jc w:val="left"/>
        <w:rPr>
          <w:rStyle w:val="24"/>
          <w:rFonts w:ascii="仿宋_GB2312" w:hAnsi="仿宋_GB2312" w:eastAsia="仿宋_GB2312" w:cs="仿宋_GB2312"/>
          <w:outline w:val="0"/>
          <w:color w:val="auto"/>
          <w:sz w:val="32"/>
          <w:szCs w:val="32"/>
          <w:u w:val="single" w:color="000000"/>
        </w:rPr>
      </w:pPr>
    </w:p>
    <w:p>
      <w:pPr>
        <w:pStyle w:val="9"/>
        <w:framePr w:wrap="auto" w:vAnchor="margin" w:hAnchor="text" w:yAlign="inline"/>
        <w:spacing w:before="50" w:after="50"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50" w:after="50" w:line="520" w:lineRule="exact"/>
        <w:ind w:firstLine="128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法定代表人或委托代理人（签字）：                    </w:t>
      </w:r>
    </w:p>
    <w:p>
      <w:pPr>
        <w:pStyle w:val="9"/>
        <w:framePr w:wrap="auto" w:vAnchor="margin" w:hAnchor="text" w:yAlign="inline"/>
        <w:spacing w:before="50" w:after="50" w:line="520" w:lineRule="exact"/>
        <w:ind w:firstLine="352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供应商（盖公章）：      </w:t>
      </w:r>
    </w:p>
    <w:p>
      <w:pPr>
        <w:pStyle w:val="9"/>
        <w:framePr w:wrap="auto" w:vAnchor="margin" w:hAnchor="text" w:yAlign="inline"/>
        <w:spacing w:before="50" w:after="50" w:line="520" w:lineRule="exact"/>
        <w:ind w:firstLine="5440"/>
        <w:rPr>
          <w:rStyle w:val="24"/>
          <w:rFonts w:ascii="仿宋_GB2312" w:hAnsi="仿宋_GB2312" w:eastAsia="仿宋_GB2312" w:cs="仿宋_GB2312"/>
          <w:b/>
          <w:bCs/>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日期：   年   月   日</w:t>
      </w:r>
    </w:p>
    <w:p>
      <w:pPr>
        <w:pStyle w:val="9"/>
        <w:framePr w:wrap="auto" w:vAnchor="margin" w:hAnchor="text" w:yAlign="inline"/>
        <w:spacing w:line="520" w:lineRule="exact"/>
        <w:ind w:firstLine="7040"/>
        <w:jc w:val="center"/>
        <w:rPr>
          <w:rStyle w:val="24"/>
          <w:rFonts w:ascii="方正小标宋简体" w:hAnsi="方正小标宋简体" w:eastAsia="方正小标宋简体" w:cs="方正小标宋简体"/>
          <w:outline w:val="0"/>
          <w:color w:val="auto"/>
          <w:sz w:val="44"/>
          <w:szCs w:val="44"/>
          <w:u w:color="000000"/>
        </w:rPr>
      </w:pPr>
    </w:p>
    <w:p>
      <w:pPr>
        <w:pStyle w:val="9"/>
        <w:framePr w:wrap="auto" w:vAnchor="margin" w:hAnchor="text" w:yAlign="inline"/>
        <w:spacing w:line="520" w:lineRule="exact"/>
        <w:ind w:firstLine="7040"/>
        <w:jc w:val="center"/>
        <w:rPr>
          <w:rStyle w:val="24"/>
          <w:rFonts w:ascii="方正小标宋简体" w:hAnsi="方正小标宋简体" w:eastAsia="方正小标宋简体" w:cs="方正小标宋简体"/>
          <w:outline w:val="0"/>
          <w:color w:val="auto"/>
          <w:sz w:val="44"/>
          <w:szCs w:val="44"/>
          <w:u w:color="000000"/>
        </w:rPr>
      </w:pPr>
    </w:p>
    <w:p>
      <w:pPr>
        <w:pStyle w:val="9"/>
        <w:framePr w:wrap="auto" w:vAnchor="margin" w:hAnchor="text" w:yAlign="inline"/>
        <w:spacing w:line="520" w:lineRule="exact"/>
        <w:ind w:firstLine="7040"/>
        <w:jc w:val="center"/>
        <w:rPr>
          <w:rStyle w:val="24"/>
          <w:rFonts w:ascii="方正小标宋简体" w:hAnsi="方正小标宋简体" w:eastAsia="方正小标宋简体" w:cs="方正小标宋简体"/>
          <w:outline w:val="0"/>
          <w:color w:val="auto"/>
          <w:sz w:val="44"/>
          <w:szCs w:val="44"/>
          <w:u w:color="000000"/>
        </w:rPr>
      </w:pPr>
    </w:p>
    <w:p>
      <w:pPr>
        <w:pStyle w:val="9"/>
        <w:framePr w:wrap="auto" w:vAnchor="margin" w:hAnchor="text" w:yAlign="inline"/>
        <w:spacing w:line="520" w:lineRule="exact"/>
        <w:ind w:firstLine="7040"/>
        <w:jc w:val="center"/>
        <w:rPr>
          <w:rStyle w:val="24"/>
          <w:rFonts w:ascii="方正小标宋简体" w:hAnsi="方正小标宋简体" w:eastAsia="方正小标宋简体" w:cs="方正小标宋简体"/>
          <w:outline w:val="0"/>
          <w:color w:val="auto"/>
          <w:sz w:val="44"/>
          <w:szCs w:val="44"/>
          <w:u w:color="000000"/>
        </w:rPr>
      </w:pPr>
    </w:p>
    <w:p>
      <w:pPr>
        <w:pStyle w:val="9"/>
        <w:framePr w:wrap="auto" w:vAnchor="margin" w:hAnchor="text" w:yAlign="inline"/>
        <w:spacing w:line="520" w:lineRule="exact"/>
        <w:rPr>
          <w:rStyle w:val="24"/>
          <w:rFonts w:ascii="宋体" w:hAnsi="宋体" w:eastAsia="宋体" w:cs="宋体"/>
          <w:outline w:val="0"/>
          <w:color w:val="auto"/>
          <w:u w:val="single" w:color="000000"/>
        </w:rPr>
      </w:pPr>
    </w:p>
    <w:p>
      <w:pPr>
        <w:pStyle w:val="9"/>
        <w:framePr w:wrap="auto" w:vAnchor="margin" w:hAnchor="text" w:yAlign="inline"/>
        <w:spacing w:line="300" w:lineRule="auto"/>
        <w:rPr>
          <w:rStyle w:val="24"/>
          <w:rFonts w:ascii="宋体" w:hAnsi="宋体" w:eastAsia="宋体" w:cs="宋体"/>
          <w:outline w:val="0"/>
          <w:color w:val="auto"/>
          <w:u w:val="single"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u w:color="000000"/>
        </w:rPr>
      </w:pPr>
      <w:r>
        <w:rPr>
          <w:rStyle w:val="24"/>
          <w:rFonts w:ascii="方正小标宋简体" w:hAnsi="方正小标宋简体" w:eastAsia="方正小标宋简体" w:cs="方正小标宋简体"/>
          <w:outline w:val="0"/>
          <w:color w:val="auto"/>
          <w:sz w:val="44"/>
          <w:szCs w:val="44"/>
          <w:u w:color="000000"/>
          <w:rtl w:val="0"/>
          <w:lang w:val="en-US"/>
        </w:rPr>
        <w:t>2.6</w:t>
      </w:r>
      <w:r>
        <w:rPr>
          <w:rStyle w:val="24"/>
          <w:rFonts w:ascii="方正小标宋简体" w:hAnsi="方正小标宋简体" w:eastAsia="方正小标宋简体" w:cs="方正小标宋简体"/>
          <w:outline w:val="0"/>
          <w:color w:val="auto"/>
          <w:sz w:val="44"/>
          <w:szCs w:val="44"/>
          <w:u w:color="000000"/>
          <w:rtl w:val="0"/>
          <w:lang w:val="zh-TW" w:eastAsia="zh-TW"/>
        </w:rPr>
        <w:t>技术需求偏离表</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val="single" w:color="000000"/>
        </w:rPr>
      </w:pPr>
      <w:r>
        <w:rPr>
          <w:rStyle w:val="24"/>
          <w:rFonts w:ascii="仿宋_GB2312" w:hAnsi="仿宋_GB2312" w:eastAsia="仿宋_GB2312" w:cs="仿宋_GB2312"/>
          <w:outline w:val="0"/>
          <w:color w:val="auto"/>
          <w:sz w:val="32"/>
          <w:szCs w:val="32"/>
          <w:u w:color="000000"/>
          <w:rtl w:val="0"/>
          <w:lang w:val="zh-TW" w:eastAsia="zh-TW"/>
        </w:rPr>
        <w:t>采购项目编号：</w:t>
      </w:r>
      <w:r>
        <w:rPr>
          <w:rStyle w:val="24"/>
          <w:rFonts w:ascii="仿宋_GB2312" w:hAnsi="仿宋_GB2312" w:eastAsia="仿宋_GB2312" w:cs="仿宋_GB2312"/>
          <w:outline w:val="0"/>
          <w:color w:val="auto"/>
          <w:sz w:val="32"/>
          <w:szCs w:val="32"/>
          <w:u w:val="single" w:color="000000"/>
          <w:rtl w:val="0"/>
          <w:lang w:val="en-US"/>
        </w:rPr>
        <w:t xml:space="preserve">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采购项目名称：</w:t>
      </w:r>
      <w:r>
        <w:rPr>
          <w:rStyle w:val="24"/>
          <w:rFonts w:ascii="仿宋_GB2312" w:hAnsi="仿宋_GB2312" w:eastAsia="仿宋_GB2312" w:cs="仿宋_GB2312"/>
          <w:outline w:val="0"/>
          <w:color w:val="auto"/>
          <w:sz w:val="32"/>
          <w:szCs w:val="32"/>
          <w:u w:val="single" w:color="000000"/>
          <w:rtl w:val="0"/>
          <w:lang w:val="en-US"/>
        </w:rPr>
        <w:t xml:space="preserve">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val="single" w:color="000000"/>
        </w:rPr>
      </w:pPr>
      <w:r>
        <w:rPr>
          <w:rStyle w:val="24"/>
          <w:rFonts w:ascii="仿宋_GB2312" w:hAnsi="仿宋_GB2312" w:eastAsia="仿宋_GB2312" w:cs="仿宋_GB2312"/>
          <w:outline w:val="0"/>
          <w:color w:val="auto"/>
          <w:sz w:val="32"/>
          <w:szCs w:val="32"/>
          <w:u w:color="000000"/>
          <w:rtl w:val="0"/>
          <w:lang w:val="zh-TW" w:eastAsia="zh-TW"/>
        </w:rPr>
        <w:t>分标号：</w:t>
      </w:r>
      <w:r>
        <w:rPr>
          <w:rStyle w:val="24"/>
          <w:rFonts w:ascii="仿宋_GB2312" w:hAnsi="仿宋_GB2312" w:eastAsia="仿宋_GB2312" w:cs="仿宋_GB2312"/>
          <w:outline w:val="0"/>
          <w:color w:val="auto"/>
          <w:sz w:val="32"/>
          <w:szCs w:val="32"/>
          <w:u w:val="single" w:color="000000"/>
          <w:rtl w:val="0"/>
          <w:lang w:val="en-US"/>
        </w:rPr>
        <w:t xml:space="preserve">                       </w:t>
      </w:r>
    </w:p>
    <w:tbl>
      <w:tblPr>
        <w:tblStyle w:val="4"/>
        <w:tblW w:w="888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14"/>
        <w:gridCol w:w="814"/>
        <w:gridCol w:w="2701"/>
        <w:gridCol w:w="2431"/>
        <w:gridCol w:w="1326"/>
        <w:gridCol w:w="80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57" w:hRule="atLeast"/>
          <w:jc w:val="center"/>
        </w:trPr>
        <w:tc>
          <w:tcPr>
            <w:tcW w:w="814"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zh-TW" w:eastAsia="zh-TW"/>
              </w:rPr>
              <w:t>序号</w:t>
            </w:r>
          </w:p>
        </w:tc>
        <w:tc>
          <w:tcPr>
            <w:tcW w:w="81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zh-TW" w:eastAsia="zh-TW"/>
              </w:rPr>
              <w:t>名称</w:t>
            </w:r>
          </w:p>
        </w:tc>
        <w:tc>
          <w:tcPr>
            <w:tcW w:w="2701"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zh-TW" w:eastAsia="zh-TW"/>
              </w:rPr>
              <w:t>竞争性磋商文件技术需求</w:t>
            </w:r>
          </w:p>
        </w:tc>
        <w:tc>
          <w:tcPr>
            <w:tcW w:w="243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zh-TW" w:eastAsia="zh-TW"/>
              </w:rPr>
              <w:t>响应文件具体响应</w:t>
            </w:r>
          </w:p>
        </w:tc>
        <w:tc>
          <w:tcPr>
            <w:tcW w:w="1326"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zh-TW" w:eastAsia="zh-TW"/>
              </w:rPr>
              <w:t>响应</w:t>
            </w:r>
            <w:r>
              <w:rPr>
                <w:rStyle w:val="24"/>
                <w:color w:val="auto"/>
                <w:kern w:val="2"/>
                <w:shd w:val="clear" w:color="auto" w:fill="auto"/>
                <w:rtl w:val="0"/>
                <w:lang w:val="en-US"/>
              </w:rPr>
              <w:t>/</w:t>
            </w:r>
            <w:r>
              <w:rPr>
                <w:rStyle w:val="24"/>
                <w:color w:val="auto"/>
                <w:kern w:val="2"/>
                <w:shd w:val="clear" w:color="auto" w:fill="auto"/>
                <w:rtl w:val="0"/>
                <w:lang w:val="zh-TW" w:eastAsia="zh-TW"/>
              </w:rPr>
              <w:t>偏离</w:t>
            </w:r>
          </w:p>
        </w:tc>
        <w:tc>
          <w:tcPr>
            <w:tcW w:w="800"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zh-TW" w:eastAsia="zh-TW"/>
              </w:rPr>
              <w:t>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1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en-US"/>
              </w:rPr>
              <w:t>1</w:t>
            </w:r>
          </w:p>
        </w:tc>
        <w:tc>
          <w:tcPr>
            <w:tcW w:w="8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270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800"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1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en-US"/>
              </w:rPr>
              <w:t>2</w:t>
            </w:r>
          </w:p>
        </w:tc>
        <w:tc>
          <w:tcPr>
            <w:tcW w:w="8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270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800"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1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en-US"/>
              </w:rPr>
              <w:t>3</w:t>
            </w:r>
          </w:p>
        </w:tc>
        <w:tc>
          <w:tcPr>
            <w:tcW w:w="8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270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800"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1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en-US"/>
              </w:rPr>
              <w:t>4</w:t>
            </w:r>
          </w:p>
        </w:tc>
        <w:tc>
          <w:tcPr>
            <w:tcW w:w="8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270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800"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1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en-US"/>
              </w:rPr>
              <w:t>5</w:t>
            </w:r>
          </w:p>
        </w:tc>
        <w:tc>
          <w:tcPr>
            <w:tcW w:w="8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270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800"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7" w:hRule="atLeast"/>
          <w:jc w:val="center"/>
        </w:trPr>
        <w:tc>
          <w:tcPr>
            <w:tcW w:w="814"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rPr>
            </w:pPr>
            <w:r>
              <w:rPr>
                <w:rStyle w:val="24"/>
                <w:color w:val="auto"/>
                <w:kern w:val="2"/>
                <w:shd w:val="clear" w:color="auto" w:fill="auto"/>
                <w:rtl w:val="0"/>
                <w:lang w:val="en-US"/>
              </w:rPr>
              <w:t>…</w:t>
            </w:r>
          </w:p>
        </w:tc>
        <w:tc>
          <w:tcPr>
            <w:tcW w:w="81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2701"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43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1326"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800"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bl>
    <w:p>
      <w:pPr>
        <w:pStyle w:val="9"/>
        <w:framePr w:wrap="auto" w:vAnchor="margin" w:hAnchor="text" w:yAlign="inline"/>
        <w:jc w:val="center"/>
        <w:rPr>
          <w:rStyle w:val="24"/>
          <w:rFonts w:ascii="仿宋_GB2312" w:hAnsi="仿宋_GB2312" w:eastAsia="仿宋_GB2312" w:cs="仿宋_GB2312"/>
          <w:outline w:val="0"/>
          <w:color w:val="auto"/>
          <w:sz w:val="32"/>
          <w:szCs w:val="32"/>
          <w:u w:val="single"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30"/>
        <w:framePr w:wrap="auto" w:vAnchor="margin" w:hAnchor="text" w:yAlign="inline"/>
        <w:spacing w:line="520" w:lineRule="exact"/>
        <w:ind w:firstLine="0"/>
        <w:rPr>
          <w:rStyle w:val="24"/>
          <w:outline w:val="0"/>
          <w:color w:val="auto"/>
          <w:u w:color="000000"/>
        </w:rPr>
      </w:pPr>
      <w:r>
        <w:rPr>
          <w:rStyle w:val="24"/>
          <w:outline w:val="0"/>
          <w:color w:val="auto"/>
          <w:u w:color="000000"/>
          <w:rtl w:val="0"/>
          <w:lang w:val="zh-TW" w:eastAsia="zh-TW"/>
        </w:rPr>
        <w:t>说明：应对照竞争性磋商文件</w:t>
      </w:r>
      <w:r>
        <w:rPr>
          <w:rStyle w:val="24"/>
          <w:outline w:val="0"/>
          <w:color w:val="auto"/>
          <w:u w:color="000000"/>
          <w:rtl w:val="0"/>
          <w:lang w:val="en-US"/>
        </w:rPr>
        <w:t>“</w:t>
      </w:r>
      <w:r>
        <w:rPr>
          <w:rStyle w:val="24"/>
          <w:outline w:val="0"/>
          <w:color w:val="auto"/>
          <w:u w:color="000000"/>
          <w:rtl w:val="0"/>
          <w:lang w:val="zh-TW" w:eastAsia="zh-TW"/>
        </w:rPr>
        <w:t>第三章 采购需求</w:t>
      </w:r>
      <w:r>
        <w:rPr>
          <w:rStyle w:val="24"/>
          <w:outline w:val="0"/>
          <w:color w:val="auto"/>
          <w:u w:color="000000"/>
          <w:rtl w:val="0"/>
          <w:lang w:val="en-US"/>
        </w:rPr>
        <w:t>”</w:t>
      </w:r>
      <w:r>
        <w:rPr>
          <w:rStyle w:val="24"/>
          <w:outline w:val="0"/>
          <w:color w:val="auto"/>
          <w:u w:color="000000"/>
          <w:rtl w:val="0"/>
          <w:lang w:val="zh-TW" w:eastAsia="zh-TW"/>
        </w:rPr>
        <w:t>，逐条说明所提供服务已对竞争性磋商文件的技术需求做出了实质性的响应，并申明与技术需求条文的响应和偏离。</w:t>
      </w:r>
    </w:p>
    <w:p>
      <w:pPr>
        <w:pStyle w:val="23"/>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50" w:after="50"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before="50" w:after="50" w:line="520" w:lineRule="exact"/>
        <w:ind w:firstLine="128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法定代表人或委托代理人（签字）：                    </w:t>
      </w:r>
    </w:p>
    <w:p>
      <w:pPr>
        <w:pStyle w:val="9"/>
        <w:framePr w:wrap="auto" w:vAnchor="margin" w:hAnchor="text" w:yAlign="inline"/>
        <w:spacing w:before="50" w:after="50" w:line="520" w:lineRule="exact"/>
        <w:ind w:firstLine="352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供应商（盖公章）：      </w:t>
      </w:r>
    </w:p>
    <w:p>
      <w:pPr>
        <w:pStyle w:val="9"/>
        <w:framePr w:wrap="auto" w:vAnchor="margin" w:hAnchor="text" w:yAlign="inline"/>
        <w:spacing w:before="50" w:after="50" w:line="520" w:lineRule="exact"/>
        <w:ind w:firstLine="54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日期：   年   月   日</w:t>
      </w:r>
    </w:p>
    <w:p>
      <w:pPr>
        <w:pStyle w:val="16"/>
        <w:framePr w:wrap="auto" w:vAnchor="margin" w:hAnchor="text" w:yAlign="inline"/>
        <w:rPr>
          <w:rStyle w:val="24"/>
          <w:rFonts w:ascii="仿宋_GB2312" w:hAnsi="仿宋_GB2312" w:eastAsia="仿宋_GB2312" w:cs="仿宋_GB2312"/>
          <w:outline w:val="0"/>
          <w:color w:val="auto"/>
          <w:sz w:val="32"/>
          <w:szCs w:val="32"/>
          <w:u w:color="000000"/>
        </w:rPr>
      </w:pPr>
    </w:p>
    <w:p>
      <w:pPr>
        <w:pStyle w:val="16"/>
        <w:framePr w:wrap="auto" w:vAnchor="margin" w:hAnchor="text" w:yAlign="inline"/>
        <w:rPr>
          <w:rStyle w:val="24"/>
          <w:rFonts w:ascii="仿宋_GB2312" w:hAnsi="仿宋_GB2312" w:eastAsia="仿宋_GB2312" w:cs="仿宋_GB2312"/>
          <w:outline w:val="0"/>
          <w:color w:val="auto"/>
          <w:sz w:val="32"/>
          <w:szCs w:val="32"/>
          <w:u w:color="000000"/>
        </w:rPr>
      </w:pPr>
    </w:p>
    <w:p>
      <w:pPr>
        <w:pStyle w:val="16"/>
        <w:framePr w:wrap="auto" w:vAnchor="margin" w:hAnchor="text" w:yAlign="inline"/>
        <w:rPr>
          <w:rStyle w:val="24"/>
          <w:rFonts w:ascii="仿宋_GB2312" w:hAnsi="仿宋_GB2312" w:eastAsia="仿宋_GB2312" w:cs="仿宋_GB2312"/>
          <w:outline w:val="0"/>
          <w:color w:val="auto"/>
          <w:sz w:val="32"/>
          <w:szCs w:val="32"/>
          <w:u w:color="000000"/>
        </w:rPr>
      </w:pPr>
    </w:p>
    <w:p>
      <w:pPr>
        <w:pStyle w:val="16"/>
        <w:framePr w:wrap="auto" w:vAnchor="margin" w:hAnchor="text" w:yAlign="inline"/>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u w:color="000000"/>
        </w:rPr>
      </w:pPr>
      <w:r>
        <w:rPr>
          <w:rStyle w:val="24"/>
          <w:rFonts w:ascii="方正小标宋简体" w:hAnsi="方正小标宋简体" w:eastAsia="方正小标宋简体" w:cs="方正小标宋简体"/>
          <w:outline w:val="0"/>
          <w:color w:val="auto"/>
          <w:sz w:val="44"/>
          <w:szCs w:val="44"/>
          <w:u w:color="000000"/>
          <w:rtl w:val="0"/>
          <w:lang w:val="en-US"/>
        </w:rPr>
        <w:t>2.7</w:t>
      </w:r>
      <w:r>
        <w:rPr>
          <w:rStyle w:val="24"/>
          <w:rFonts w:ascii="方正小标宋简体" w:hAnsi="方正小标宋简体" w:eastAsia="方正小标宋简体" w:cs="方正小标宋简体"/>
          <w:outline w:val="0"/>
          <w:color w:val="auto"/>
          <w:sz w:val="44"/>
          <w:szCs w:val="44"/>
          <w:u w:color="000000"/>
          <w:rtl w:val="0"/>
          <w:lang w:val="zh-TW" w:eastAsia="zh-TW"/>
        </w:rPr>
        <w:t>服务方案和承诺</w:t>
      </w:r>
      <w:r>
        <w:rPr>
          <w:rStyle w:val="24"/>
          <w:rFonts w:ascii="方正小标宋简体" w:hAnsi="方正小标宋简体" w:eastAsia="方正小标宋简体" w:cs="方正小标宋简体"/>
          <w:outline w:val="0"/>
          <w:color w:val="auto"/>
          <w:sz w:val="30"/>
          <w:szCs w:val="30"/>
          <w:u w:color="000000"/>
          <w:rtl w:val="0"/>
          <w:lang w:val="zh-TW" w:eastAsia="zh-TW"/>
        </w:rPr>
        <w:t>（格式自拟）</w:t>
      </w:r>
      <w:r>
        <w:rPr>
          <w:rStyle w:val="24"/>
          <w:rFonts w:ascii="方正小标宋简体" w:hAnsi="方正小标宋简体" w:eastAsia="方正小标宋简体" w:cs="方正小标宋简体"/>
          <w:outline w:val="0"/>
          <w:color w:val="auto"/>
          <w:sz w:val="44"/>
          <w:szCs w:val="44"/>
          <w:u w:color="000000"/>
          <w:rtl w:val="0"/>
          <w:lang w:val="en-US"/>
        </w:rPr>
        <w:t xml:space="preserve"> </w:t>
      </w:r>
    </w:p>
    <w:p>
      <w:pPr>
        <w:pStyle w:val="16"/>
        <w:framePr w:wrap="auto" w:vAnchor="margin" w:hAnchor="text" w:yAlign="inline"/>
        <w:rPr>
          <w:rStyle w:val="24"/>
          <w:outline w:val="0"/>
          <w:color w:val="auto"/>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u w:color="000000"/>
        </w:rPr>
      </w:pPr>
      <w:r>
        <w:rPr>
          <w:rStyle w:val="24"/>
          <w:rFonts w:ascii="方正小标宋简体" w:hAnsi="方正小标宋简体" w:eastAsia="方正小标宋简体" w:cs="方正小标宋简体"/>
          <w:outline w:val="0"/>
          <w:color w:val="auto"/>
          <w:sz w:val="44"/>
          <w:szCs w:val="44"/>
          <w:u w:color="000000"/>
          <w:rtl w:val="0"/>
          <w:lang w:val="en-US"/>
        </w:rPr>
        <w:t>2.8</w:t>
      </w:r>
      <w:r>
        <w:rPr>
          <w:rStyle w:val="24"/>
          <w:rFonts w:ascii="方正小标宋简体" w:hAnsi="方正小标宋简体" w:eastAsia="方正小标宋简体" w:cs="方正小标宋简体"/>
          <w:outline w:val="0"/>
          <w:color w:val="auto"/>
          <w:sz w:val="44"/>
          <w:szCs w:val="44"/>
          <w:u w:color="000000"/>
          <w:rtl w:val="0"/>
          <w:lang w:val="zh-TW" w:eastAsia="zh-TW"/>
        </w:rPr>
        <w:t>项目实施的能力、人员及设备配备情况；</w:t>
      </w:r>
    </w:p>
    <w:p>
      <w:pPr>
        <w:pStyle w:val="9"/>
        <w:framePr w:wrap="auto" w:vAnchor="margin" w:hAnchor="text" w:yAlign="inline"/>
        <w:spacing w:line="360" w:lineRule="auto"/>
        <w:jc w:val="left"/>
        <w:rPr>
          <w:rStyle w:val="24"/>
          <w:rFonts w:ascii="宋体" w:hAnsi="宋体" w:eastAsia="宋体" w:cs="宋体"/>
          <w:b/>
          <w:bCs/>
          <w:outline w:val="0"/>
          <w:color w:val="auto"/>
          <w:u w:color="000000"/>
        </w:rPr>
      </w:pPr>
      <w:r>
        <w:rPr>
          <w:rStyle w:val="24"/>
          <w:rFonts w:ascii="宋体" w:hAnsi="宋体" w:eastAsia="宋体" w:cs="宋体"/>
          <w:b/>
          <w:bCs/>
          <w:outline w:val="0"/>
          <w:color w:val="auto"/>
          <w:u w:color="000000"/>
          <w:rtl w:val="0"/>
          <w:lang w:val="en-US"/>
        </w:rPr>
        <w:t>1</w:t>
      </w:r>
      <w:r>
        <w:rPr>
          <w:rStyle w:val="24"/>
          <w:rFonts w:ascii="宋体" w:hAnsi="宋体" w:eastAsia="宋体" w:cs="宋体"/>
          <w:b/>
          <w:bCs/>
          <w:outline w:val="0"/>
          <w:color w:val="auto"/>
          <w:u w:color="000000"/>
          <w:rtl w:val="0"/>
          <w:lang w:val="zh-TW" w:eastAsia="zh-TW"/>
        </w:rPr>
        <w:t>、拟投入的技术力量、人员配置</w:t>
      </w:r>
    </w:p>
    <w:p>
      <w:pPr>
        <w:pStyle w:val="9"/>
        <w:framePr w:wrap="auto" w:vAnchor="margin" w:hAnchor="text" w:yAlign="inline"/>
        <w:spacing w:line="360" w:lineRule="exact"/>
        <w:ind w:firstLine="482"/>
        <w:jc w:val="left"/>
        <w:rPr>
          <w:rStyle w:val="24"/>
          <w:rFonts w:ascii="宋体" w:hAnsi="宋体" w:eastAsia="宋体" w:cs="宋体"/>
          <w:b/>
          <w:bCs/>
          <w:outline w:val="0"/>
          <w:color w:val="auto"/>
          <w:sz w:val="24"/>
          <w:szCs w:val="24"/>
          <w:u w:color="000000"/>
        </w:rPr>
      </w:pPr>
      <w:r>
        <w:rPr>
          <w:rStyle w:val="24"/>
          <w:rFonts w:ascii="宋体" w:hAnsi="宋体" w:eastAsia="宋体" w:cs="宋体"/>
          <w:b/>
          <w:bCs/>
          <w:outline w:val="0"/>
          <w:color w:val="auto"/>
          <w:sz w:val="24"/>
          <w:szCs w:val="24"/>
          <w:u w:color="000000"/>
          <w:rtl w:val="0"/>
          <w:lang w:val="zh-TW" w:eastAsia="zh-TW"/>
        </w:rPr>
        <w:t>（</w:t>
      </w:r>
      <w:r>
        <w:rPr>
          <w:rStyle w:val="24"/>
          <w:rFonts w:ascii="宋体" w:hAnsi="宋体" w:eastAsia="宋体" w:cs="宋体"/>
          <w:b/>
          <w:bCs/>
          <w:outline w:val="0"/>
          <w:color w:val="auto"/>
          <w:sz w:val="24"/>
          <w:szCs w:val="24"/>
          <w:u w:color="000000"/>
          <w:rtl w:val="0"/>
          <w:lang w:val="en-US"/>
        </w:rPr>
        <w:t>1</w:t>
      </w:r>
      <w:r>
        <w:rPr>
          <w:rStyle w:val="24"/>
          <w:rFonts w:ascii="宋体" w:hAnsi="宋体" w:eastAsia="宋体" w:cs="宋体"/>
          <w:b/>
          <w:bCs/>
          <w:outline w:val="0"/>
          <w:color w:val="auto"/>
          <w:sz w:val="24"/>
          <w:szCs w:val="24"/>
          <w:u w:color="000000"/>
          <w:rtl w:val="0"/>
          <w:lang w:val="zh-TW" w:eastAsia="zh-TW"/>
        </w:rPr>
        <w:t>）项目负责人简历表</w:t>
      </w:r>
    </w:p>
    <w:tbl>
      <w:tblPr>
        <w:tblStyle w:val="4"/>
        <w:tblW w:w="887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78"/>
        <w:gridCol w:w="1721"/>
        <w:gridCol w:w="515"/>
        <w:gridCol w:w="956"/>
        <w:gridCol w:w="1208"/>
        <w:gridCol w:w="151"/>
        <w:gridCol w:w="1365"/>
        <w:gridCol w:w="147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53" w:hRule="atLeast"/>
        </w:trPr>
        <w:tc>
          <w:tcPr>
            <w:tcW w:w="14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姓名</w:t>
            </w:r>
          </w:p>
        </w:tc>
        <w:tc>
          <w:tcPr>
            <w:tcW w:w="172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1470" w:type="dxa"/>
            <w:gridSpan w:val="2"/>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性别</w:t>
            </w:r>
          </w:p>
        </w:tc>
        <w:tc>
          <w:tcPr>
            <w:tcW w:w="1359" w:type="dxa"/>
            <w:gridSpan w:val="2"/>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1364"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年龄</w:t>
            </w:r>
          </w:p>
        </w:tc>
        <w:tc>
          <w:tcPr>
            <w:tcW w:w="1478"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55" w:hRule="atLeast"/>
        </w:trPr>
        <w:tc>
          <w:tcPr>
            <w:tcW w:w="14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职务</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147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职称</w:t>
            </w:r>
          </w:p>
        </w:tc>
        <w:tc>
          <w:tcPr>
            <w:tcW w:w="1359"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学历</w:t>
            </w:r>
          </w:p>
        </w:tc>
        <w:tc>
          <w:tcPr>
            <w:tcW w:w="147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55" w:hRule="atLeast"/>
        </w:trPr>
        <w:tc>
          <w:tcPr>
            <w:tcW w:w="14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专业</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147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72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从事相关工作年限</w:t>
            </w:r>
          </w:p>
        </w:tc>
        <w:tc>
          <w:tcPr>
            <w:tcW w:w="147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8873" w:type="dxa"/>
            <w:gridSpan w:val="8"/>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主要负责类似项目完成情况表（近三年）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trPr>
        <w:tc>
          <w:tcPr>
            <w:tcW w:w="14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建设单位</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项目名称</w:t>
            </w:r>
          </w:p>
        </w:tc>
        <w:tc>
          <w:tcPr>
            <w:tcW w:w="2163"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规模</w:t>
            </w:r>
          </w:p>
        </w:tc>
        <w:tc>
          <w:tcPr>
            <w:tcW w:w="2994"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rPr>
            </w:pPr>
            <w:r>
              <w:rPr>
                <w:rStyle w:val="24"/>
                <w:rFonts w:ascii="宋体" w:hAnsi="宋体" w:eastAsia="宋体" w:cs="宋体"/>
                <w:color w:val="auto"/>
                <w:sz w:val="24"/>
                <w:szCs w:val="24"/>
                <w:shd w:val="clear" w:color="auto" w:fill="auto"/>
                <w:rtl w:val="0"/>
                <w:lang w:val="zh-TW" w:eastAsia="zh-TW"/>
              </w:rPr>
              <w:t>获奖情况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5" w:hRule="atLeast"/>
        </w:trPr>
        <w:tc>
          <w:tcPr>
            <w:tcW w:w="14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163"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994"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3" w:hRule="atLeast"/>
        </w:trPr>
        <w:tc>
          <w:tcPr>
            <w:tcW w:w="14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236" w:type="dxa"/>
            <w:gridSpan w:val="2"/>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163" w:type="dxa"/>
            <w:gridSpan w:val="2"/>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rPr>
                <w:color w:val="auto"/>
              </w:rPr>
            </w:pPr>
          </w:p>
        </w:tc>
        <w:tc>
          <w:tcPr>
            <w:tcW w:w="2994" w:type="dxa"/>
            <w:gridSpan w:val="3"/>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bl>
    <w:p>
      <w:pPr>
        <w:pStyle w:val="9"/>
        <w:framePr w:wrap="auto" w:vAnchor="margin" w:hAnchor="text" w:yAlign="inline"/>
        <w:jc w:val="left"/>
        <w:rPr>
          <w:rStyle w:val="24"/>
          <w:rFonts w:ascii="宋体" w:hAnsi="宋体" w:eastAsia="宋体" w:cs="宋体"/>
          <w:b/>
          <w:bCs/>
          <w:outline w:val="0"/>
          <w:color w:val="auto"/>
          <w:sz w:val="24"/>
          <w:szCs w:val="24"/>
          <w:u w:color="000000"/>
        </w:rPr>
      </w:pPr>
    </w:p>
    <w:p>
      <w:pPr>
        <w:pStyle w:val="9"/>
        <w:framePr w:wrap="auto" w:vAnchor="margin" w:hAnchor="text" w:yAlign="inline"/>
        <w:spacing w:line="360" w:lineRule="auto"/>
        <w:jc w:val="left"/>
        <w:rPr>
          <w:rStyle w:val="24"/>
          <w:rFonts w:ascii="宋体" w:hAnsi="宋体" w:eastAsia="宋体" w:cs="宋体"/>
          <w:b/>
          <w:bCs/>
          <w:outline w:val="0"/>
          <w:color w:val="auto"/>
          <w:u w:color="000000"/>
        </w:rPr>
      </w:pPr>
    </w:p>
    <w:p>
      <w:pPr>
        <w:pStyle w:val="9"/>
        <w:framePr w:wrap="auto" w:vAnchor="margin" w:hAnchor="text" w:yAlign="inline"/>
        <w:spacing w:line="360" w:lineRule="exact"/>
        <w:jc w:val="left"/>
        <w:rPr>
          <w:rStyle w:val="24"/>
          <w:rFonts w:ascii="宋体" w:hAnsi="宋体" w:eastAsia="宋体" w:cs="宋体"/>
          <w:b/>
          <w:bCs/>
          <w:outline w:val="0"/>
          <w:color w:val="auto"/>
          <w:sz w:val="24"/>
          <w:szCs w:val="24"/>
          <w:u w:color="000000"/>
        </w:rPr>
      </w:pPr>
      <w:r>
        <w:rPr>
          <w:rStyle w:val="24"/>
          <w:rFonts w:ascii="宋体" w:hAnsi="宋体" w:eastAsia="宋体" w:cs="宋体"/>
          <w:b/>
          <w:bCs/>
          <w:outline w:val="0"/>
          <w:color w:val="auto"/>
          <w:sz w:val="24"/>
          <w:szCs w:val="24"/>
          <w:u w:color="000000"/>
          <w:rtl w:val="0"/>
          <w:lang w:val="zh-TW" w:eastAsia="zh-TW"/>
        </w:rPr>
        <w:t>（</w:t>
      </w:r>
      <w:r>
        <w:rPr>
          <w:rStyle w:val="24"/>
          <w:rFonts w:ascii="宋体" w:hAnsi="宋体" w:eastAsia="宋体" w:cs="宋体"/>
          <w:b/>
          <w:bCs/>
          <w:outline w:val="0"/>
          <w:color w:val="auto"/>
          <w:sz w:val="24"/>
          <w:szCs w:val="24"/>
          <w:u w:color="000000"/>
          <w:rtl w:val="0"/>
          <w:lang w:val="en-US"/>
        </w:rPr>
        <w:t>2</w:t>
      </w:r>
      <w:r>
        <w:rPr>
          <w:rStyle w:val="24"/>
          <w:rFonts w:ascii="宋体" w:hAnsi="宋体" w:eastAsia="宋体" w:cs="宋体"/>
          <w:b/>
          <w:bCs/>
          <w:outline w:val="0"/>
          <w:color w:val="auto"/>
          <w:sz w:val="24"/>
          <w:szCs w:val="24"/>
          <w:u w:color="000000"/>
          <w:rtl w:val="0"/>
          <w:lang w:val="zh-TW" w:eastAsia="zh-TW"/>
        </w:rPr>
        <w:t>）拟派主要技术人员一览表</w:t>
      </w:r>
    </w:p>
    <w:p>
      <w:pPr>
        <w:pStyle w:val="9"/>
        <w:framePr w:wrap="auto" w:vAnchor="margin" w:hAnchor="text" w:yAlign="inline"/>
        <w:spacing w:line="360" w:lineRule="auto"/>
        <w:rPr>
          <w:rStyle w:val="24"/>
          <w:rFonts w:ascii="宋体" w:hAnsi="宋体" w:eastAsia="宋体" w:cs="宋体"/>
          <w:outline w:val="0"/>
          <w:color w:val="auto"/>
          <w:kern w:val="0"/>
          <w:u w:color="000000"/>
          <w:lang w:val="zh-TW" w:eastAsia="zh-TW"/>
        </w:rPr>
      </w:pPr>
      <w:r>
        <w:rPr>
          <w:rStyle w:val="24"/>
          <w:rFonts w:ascii="宋体" w:hAnsi="宋体" w:eastAsia="宋体" w:cs="宋体"/>
          <w:outline w:val="0"/>
          <w:color w:val="auto"/>
          <w:u w:color="000000"/>
          <w:rtl w:val="0"/>
          <w:lang w:val="zh-TW" w:eastAsia="zh-TW"/>
        </w:rPr>
        <w:t>格式自拟。</w:t>
      </w:r>
    </w:p>
    <w:p>
      <w:pPr>
        <w:pStyle w:val="9"/>
        <w:framePr w:wrap="auto" w:vAnchor="margin" w:hAnchor="text" w:yAlign="inline"/>
        <w:spacing w:line="360" w:lineRule="exact"/>
        <w:jc w:val="left"/>
        <w:rPr>
          <w:rStyle w:val="24"/>
          <w:rFonts w:ascii="宋体" w:hAnsi="宋体" w:eastAsia="宋体" w:cs="宋体"/>
          <w:b/>
          <w:bCs/>
          <w:outline w:val="0"/>
          <w:color w:val="auto"/>
          <w:kern w:val="0"/>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9"/>
        <w:framePr w:wrap="auto" w:vAnchor="margin" w:hAnchor="text" w:yAlign="inline"/>
        <w:spacing w:line="360" w:lineRule="exact"/>
        <w:jc w:val="left"/>
        <w:rPr>
          <w:rStyle w:val="24"/>
          <w:rFonts w:ascii="宋体" w:hAnsi="宋体" w:eastAsia="宋体" w:cs="宋体"/>
          <w:b/>
          <w:bCs/>
          <w:outline w:val="0"/>
          <w:color w:val="auto"/>
          <w:sz w:val="24"/>
          <w:szCs w:val="24"/>
          <w:u w:color="000000"/>
        </w:rPr>
      </w:pPr>
      <w:r>
        <w:rPr>
          <w:rStyle w:val="24"/>
          <w:rFonts w:ascii="宋体" w:hAnsi="宋体" w:eastAsia="宋体" w:cs="宋体"/>
          <w:b/>
          <w:bCs/>
          <w:outline w:val="0"/>
          <w:color w:val="auto"/>
          <w:sz w:val="24"/>
          <w:szCs w:val="24"/>
          <w:u w:color="000000"/>
          <w:rtl w:val="0"/>
          <w:lang w:val="zh-TW" w:eastAsia="zh-TW"/>
        </w:rPr>
        <w:t>（</w:t>
      </w:r>
      <w:r>
        <w:rPr>
          <w:rStyle w:val="24"/>
          <w:rFonts w:ascii="宋体" w:hAnsi="宋体" w:eastAsia="宋体" w:cs="宋体"/>
          <w:b/>
          <w:bCs/>
          <w:outline w:val="0"/>
          <w:color w:val="auto"/>
          <w:sz w:val="24"/>
          <w:szCs w:val="24"/>
          <w:u w:color="000000"/>
          <w:rtl w:val="0"/>
          <w:lang w:val="en-US"/>
        </w:rPr>
        <w:t>3</w:t>
      </w:r>
      <w:r>
        <w:rPr>
          <w:rStyle w:val="24"/>
          <w:rFonts w:ascii="宋体" w:hAnsi="宋体" w:eastAsia="宋体" w:cs="宋体"/>
          <w:b/>
          <w:bCs/>
          <w:outline w:val="0"/>
          <w:color w:val="auto"/>
          <w:sz w:val="24"/>
          <w:szCs w:val="24"/>
          <w:u w:color="000000"/>
          <w:rtl w:val="0"/>
          <w:lang w:val="zh-TW" w:eastAsia="zh-TW"/>
        </w:rPr>
        <w:t>）拟投入设备配备一览表</w:t>
      </w:r>
    </w:p>
    <w:p>
      <w:pPr>
        <w:pStyle w:val="9"/>
        <w:framePr w:wrap="auto" w:vAnchor="margin" w:hAnchor="text" w:yAlign="inline"/>
        <w:spacing w:line="360" w:lineRule="auto"/>
        <w:rPr>
          <w:rStyle w:val="24"/>
          <w:rFonts w:ascii="宋体" w:hAnsi="宋体" w:eastAsia="宋体" w:cs="宋体"/>
          <w:outline w:val="0"/>
          <w:color w:val="auto"/>
          <w:kern w:val="0"/>
          <w:u w:color="000000"/>
          <w:lang w:val="zh-TW" w:eastAsia="zh-TW"/>
        </w:rPr>
      </w:pPr>
      <w:r>
        <w:rPr>
          <w:rStyle w:val="24"/>
          <w:rFonts w:ascii="宋体" w:hAnsi="宋体" w:eastAsia="宋体" w:cs="宋体"/>
          <w:outline w:val="0"/>
          <w:color w:val="auto"/>
          <w:u w:color="000000"/>
          <w:rtl w:val="0"/>
          <w:lang w:val="zh-TW" w:eastAsia="zh-TW"/>
        </w:rPr>
        <w:t>格式自拟。</w:t>
      </w: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u w:color="000000"/>
        </w:rPr>
      </w:pPr>
      <w:r>
        <w:rPr>
          <w:rStyle w:val="24"/>
          <w:rFonts w:ascii="方正小标宋简体" w:hAnsi="方正小标宋简体" w:eastAsia="方正小标宋简体" w:cs="方正小标宋简体"/>
          <w:outline w:val="0"/>
          <w:color w:val="auto"/>
          <w:sz w:val="44"/>
          <w:szCs w:val="44"/>
          <w:u w:color="000000"/>
          <w:rtl w:val="0"/>
          <w:lang w:val="en-US"/>
        </w:rPr>
        <w:t>2.9</w:t>
      </w:r>
      <w:r>
        <w:rPr>
          <w:rStyle w:val="24"/>
          <w:rFonts w:ascii="方正小标宋简体" w:hAnsi="方正小标宋简体" w:eastAsia="方正小标宋简体" w:cs="方正小标宋简体"/>
          <w:outline w:val="0"/>
          <w:color w:val="auto"/>
          <w:sz w:val="44"/>
          <w:szCs w:val="44"/>
          <w:u w:color="000000"/>
          <w:rtl w:val="0"/>
          <w:lang w:val="zh-TW" w:eastAsia="zh-TW"/>
        </w:rPr>
        <w:t>对应采购需求的商务条款提供的其他文件资料；</w:t>
      </w: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u w:color="000000"/>
        </w:rPr>
      </w:pPr>
      <w:r>
        <w:rPr>
          <w:rStyle w:val="24"/>
          <w:rFonts w:ascii="方正小标宋简体" w:hAnsi="方正小标宋简体" w:eastAsia="方正小标宋简体" w:cs="方正小标宋简体"/>
          <w:outline w:val="0"/>
          <w:color w:val="auto"/>
          <w:sz w:val="44"/>
          <w:szCs w:val="44"/>
          <w:u w:color="000000"/>
          <w:rtl w:val="0"/>
          <w:lang w:val="en-US"/>
        </w:rPr>
        <w:t>2.10</w:t>
      </w:r>
      <w:r>
        <w:rPr>
          <w:rStyle w:val="24"/>
          <w:rFonts w:ascii="方正小标宋简体" w:hAnsi="方正小标宋简体" w:eastAsia="方正小标宋简体" w:cs="方正小标宋简体"/>
          <w:outline w:val="0"/>
          <w:color w:val="auto"/>
          <w:sz w:val="44"/>
          <w:szCs w:val="44"/>
          <w:u w:color="000000"/>
          <w:rtl w:val="0"/>
          <w:lang w:val="zh-TW" w:eastAsia="zh-TW"/>
        </w:rPr>
        <w:t>对应采购需求的技术需求提供的其他文件资料；</w:t>
      </w: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u w:color="000000"/>
        </w:rPr>
      </w:pPr>
      <w:r>
        <w:rPr>
          <w:rStyle w:val="24"/>
          <w:rFonts w:ascii="方正小标宋简体" w:hAnsi="方正小标宋简体" w:eastAsia="方正小标宋简体" w:cs="方正小标宋简体"/>
          <w:outline w:val="0"/>
          <w:color w:val="auto"/>
          <w:sz w:val="44"/>
          <w:szCs w:val="44"/>
          <w:u w:color="000000"/>
          <w:rtl w:val="0"/>
          <w:lang w:val="en-US"/>
        </w:rPr>
        <w:t>2.11</w:t>
      </w:r>
      <w:r>
        <w:rPr>
          <w:rStyle w:val="24"/>
          <w:rFonts w:ascii="方正小标宋简体" w:hAnsi="方正小标宋简体" w:eastAsia="方正小标宋简体" w:cs="方正小标宋简体"/>
          <w:outline w:val="0"/>
          <w:color w:val="auto"/>
          <w:sz w:val="44"/>
          <w:szCs w:val="44"/>
          <w:u w:color="000000"/>
          <w:rtl w:val="0"/>
          <w:lang w:val="zh-TW" w:eastAsia="zh-TW"/>
        </w:rPr>
        <w:t>供应商认为需要提供的有关资料。</w:t>
      </w:r>
    </w:p>
    <w:p>
      <w:pPr>
        <w:pStyle w:val="9"/>
        <w:framePr w:wrap="auto" w:vAnchor="margin" w:hAnchor="text" w:yAlign="inline"/>
        <w:spacing w:line="300" w:lineRule="auto"/>
        <w:rPr>
          <w:color w:val="auto"/>
        </w:rPr>
      </w:pPr>
      <w:r>
        <w:rPr>
          <w:rStyle w:val="24"/>
          <w:rFonts w:ascii="宋体" w:hAnsi="宋体" w:eastAsia="宋体" w:cs="宋体"/>
          <w:b/>
          <w:bCs/>
          <w:outline w:val="0"/>
          <w:color w:val="auto"/>
          <w:sz w:val="24"/>
          <w:szCs w:val="24"/>
          <w:u w:color="000000"/>
        </w:rPr>
        <w:br w:type="page"/>
      </w:r>
    </w:p>
    <w:p>
      <w:pPr>
        <w:pStyle w:val="9"/>
        <w:framePr w:wrap="auto" w:vAnchor="margin" w:hAnchor="text" w:yAlign="inline"/>
        <w:spacing w:line="300" w:lineRule="auto"/>
        <w:rPr>
          <w:rStyle w:val="24"/>
          <w:rFonts w:ascii="宋体" w:hAnsi="宋体" w:eastAsia="宋体" w:cs="宋体"/>
          <w:outline w:val="0"/>
          <w:color w:val="auto"/>
          <w:u w:color="000000"/>
        </w:rPr>
      </w:pPr>
      <w:r>
        <w:rPr>
          <w:rStyle w:val="24"/>
          <w:rFonts w:ascii="宋体" w:hAnsi="宋体" w:eastAsia="宋体" w:cs="宋体"/>
          <w:b/>
          <w:bCs/>
          <w:outline w:val="0"/>
          <w:color w:val="auto"/>
          <w:sz w:val="24"/>
          <w:szCs w:val="24"/>
          <w:u w:color="000000"/>
          <w:rtl w:val="0"/>
          <w:lang w:val="en-US"/>
        </w:rPr>
        <w:t>2.12</w:t>
      </w:r>
      <w:r>
        <w:rPr>
          <w:rStyle w:val="24"/>
          <w:rFonts w:ascii="宋体" w:hAnsi="宋体" w:eastAsia="宋体" w:cs="宋体"/>
          <w:b/>
          <w:bCs/>
          <w:outline w:val="0"/>
          <w:color w:val="auto"/>
          <w:sz w:val="24"/>
          <w:szCs w:val="24"/>
          <w:u w:color="000000"/>
          <w:rtl w:val="0"/>
          <w:lang w:val="zh-TW" w:eastAsia="zh-TW"/>
        </w:rPr>
        <w:t>其他文书、文件格式</w:t>
      </w:r>
    </w:p>
    <w:p>
      <w:pPr>
        <w:pStyle w:val="9"/>
        <w:framePr w:wrap="auto" w:vAnchor="margin" w:hAnchor="text" w:yAlign="inline"/>
        <w:spacing w:line="520" w:lineRule="exact"/>
        <w:jc w:val="center"/>
        <w:rPr>
          <w:rStyle w:val="24"/>
          <w:rFonts w:ascii="仿宋_GB2312" w:hAnsi="仿宋_GB2312" w:eastAsia="仿宋_GB2312" w:cs="仿宋_GB2312"/>
          <w:outline w:val="0"/>
          <w:color w:val="auto"/>
          <w:sz w:val="32"/>
          <w:szCs w:val="32"/>
          <w:u w:color="000000"/>
          <w:lang w:val="zh-TW" w:eastAsia="zh-TW"/>
        </w:rPr>
      </w:pPr>
      <w:r>
        <w:rPr>
          <w:rStyle w:val="24"/>
          <w:rFonts w:ascii="方正小标宋简体" w:hAnsi="方正小标宋简体" w:eastAsia="方正小标宋简体" w:cs="方正小标宋简体"/>
          <w:outline w:val="0"/>
          <w:color w:val="auto"/>
          <w:sz w:val="44"/>
          <w:szCs w:val="44"/>
          <w:u w:color="000000"/>
          <w:rtl w:val="0"/>
          <w:lang w:val="zh-TW" w:eastAsia="zh-TW"/>
        </w:rPr>
        <w:t>中小企业声明函</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u w:color="000000"/>
        </w:rPr>
      </w:pPr>
      <w:r>
        <w:rPr>
          <w:rStyle w:val="24"/>
          <w:rFonts w:ascii="宋体" w:hAnsi="宋体" w:eastAsia="宋体" w:cs="宋体"/>
          <w:outline w:val="0"/>
          <w:color w:val="auto"/>
          <w:spacing w:val="6"/>
          <w:sz w:val="24"/>
          <w:szCs w:val="24"/>
          <w:u w:color="000000"/>
          <w:rtl w:val="0"/>
          <w:lang w:val="zh-TW" w:eastAsia="zh-TW"/>
        </w:rPr>
        <w:t>本公司（联合体）郑重声明，根据《政府采购促进中小企业发展管理办法》（财库</w:t>
      </w:r>
      <w:r>
        <w:rPr>
          <w:rStyle w:val="24"/>
          <w:rFonts w:ascii="宋体" w:hAnsi="宋体" w:eastAsia="宋体" w:cs="宋体"/>
          <w:outline w:val="0"/>
          <w:color w:val="auto"/>
          <w:spacing w:val="6"/>
          <w:sz w:val="24"/>
          <w:szCs w:val="24"/>
          <w:u w:color="000000"/>
          <w:rtl w:val="0"/>
          <w:lang w:val="en-US"/>
        </w:rPr>
        <w:t>﹝2020﹞46</w:t>
      </w:r>
      <w:r>
        <w:rPr>
          <w:rStyle w:val="24"/>
          <w:rFonts w:ascii="宋体" w:hAnsi="宋体" w:eastAsia="宋体" w:cs="宋体"/>
          <w:outline w:val="0"/>
          <w:color w:val="auto"/>
          <w:spacing w:val="6"/>
          <w:sz w:val="24"/>
          <w:szCs w:val="24"/>
          <w:u w:color="000000"/>
          <w:rtl w:val="0"/>
          <w:lang w:val="zh-TW" w:eastAsia="zh-TW"/>
        </w:rPr>
        <w:t>号）的规定，本公司（联合体）参加（单位名称）的（项目名称）采购活动，服务全部由符合政策要求的中小企业承接。相关企业（含联合体中的中小企业、签订分包意向协议的中小企业）的具体情况如下：</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u w:color="000000"/>
        </w:rPr>
      </w:pPr>
      <w:r>
        <w:rPr>
          <w:rStyle w:val="24"/>
          <w:rFonts w:ascii="宋体" w:hAnsi="宋体" w:eastAsia="宋体" w:cs="宋体"/>
          <w:outline w:val="0"/>
          <w:color w:val="auto"/>
          <w:spacing w:val="6"/>
          <w:sz w:val="24"/>
          <w:szCs w:val="24"/>
          <w:u w:color="000000"/>
          <w:rtl w:val="0"/>
          <w:lang w:val="en-US"/>
        </w:rPr>
        <w:t>1.</w:t>
      </w:r>
      <w:r>
        <w:rPr>
          <w:rStyle w:val="24"/>
          <w:rFonts w:ascii="宋体" w:hAnsi="宋体" w:eastAsia="宋体" w:cs="宋体"/>
          <w:outline w:val="0"/>
          <w:color w:val="auto"/>
          <w:spacing w:val="6"/>
          <w:sz w:val="24"/>
          <w:szCs w:val="24"/>
          <w:u w:color="000000"/>
          <w:rtl w:val="0"/>
          <w:lang w:val="zh-TW" w:eastAsia="zh-TW"/>
        </w:rPr>
        <w:t>（标的名称），属于（采购文件中明确的所属行业）；</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u w:color="000000"/>
        </w:rPr>
      </w:pPr>
      <w:r>
        <w:rPr>
          <w:rStyle w:val="24"/>
          <w:rFonts w:ascii="宋体" w:hAnsi="宋体" w:eastAsia="宋体" w:cs="宋体"/>
          <w:outline w:val="0"/>
          <w:color w:val="auto"/>
          <w:spacing w:val="6"/>
          <w:sz w:val="24"/>
          <w:szCs w:val="24"/>
          <w:u w:color="000000"/>
          <w:rtl w:val="0"/>
          <w:lang w:val="zh-TW" w:eastAsia="zh-TW"/>
        </w:rPr>
        <w:t>承接企业为（企业名称），从业人员</w:t>
      </w:r>
      <w:r>
        <w:rPr>
          <w:rStyle w:val="24"/>
          <w:rFonts w:ascii="宋体" w:hAnsi="宋体" w:eastAsia="宋体" w:cs="宋体"/>
          <w:outline w:val="0"/>
          <w:color w:val="auto"/>
          <w:spacing w:val="6"/>
          <w:sz w:val="24"/>
          <w:szCs w:val="24"/>
          <w:u w:val="single" w:color="000000"/>
          <w:rtl w:val="0"/>
          <w:lang w:val="en-US"/>
        </w:rPr>
        <w:t xml:space="preserve">      </w:t>
      </w:r>
      <w:r>
        <w:rPr>
          <w:rStyle w:val="24"/>
          <w:rFonts w:ascii="宋体" w:hAnsi="宋体" w:eastAsia="宋体" w:cs="宋体"/>
          <w:outline w:val="0"/>
          <w:color w:val="auto"/>
          <w:spacing w:val="6"/>
          <w:sz w:val="24"/>
          <w:szCs w:val="24"/>
          <w:u w:color="000000"/>
          <w:rtl w:val="0"/>
          <w:lang w:val="zh-TW" w:eastAsia="zh-TW"/>
        </w:rPr>
        <w:t>人，营业收入为</w:t>
      </w:r>
      <w:r>
        <w:rPr>
          <w:rStyle w:val="24"/>
          <w:rFonts w:ascii="宋体" w:hAnsi="宋体" w:eastAsia="宋体" w:cs="宋体"/>
          <w:outline w:val="0"/>
          <w:color w:val="auto"/>
          <w:spacing w:val="6"/>
          <w:sz w:val="24"/>
          <w:szCs w:val="24"/>
          <w:u w:val="single" w:color="000000"/>
          <w:rtl w:val="0"/>
          <w:lang w:val="en-US"/>
        </w:rPr>
        <w:t xml:space="preserve">      </w:t>
      </w:r>
      <w:r>
        <w:rPr>
          <w:rStyle w:val="24"/>
          <w:rFonts w:ascii="宋体" w:hAnsi="宋体" w:eastAsia="宋体" w:cs="宋体"/>
          <w:outline w:val="0"/>
          <w:color w:val="auto"/>
          <w:spacing w:val="6"/>
          <w:sz w:val="24"/>
          <w:szCs w:val="24"/>
          <w:u w:color="000000"/>
          <w:rtl w:val="0"/>
          <w:lang w:val="zh-TW" w:eastAsia="zh-TW"/>
        </w:rPr>
        <w:t xml:space="preserve">万元，资产总额为 </w:t>
      </w:r>
      <w:r>
        <w:rPr>
          <w:rStyle w:val="24"/>
          <w:rFonts w:ascii="宋体" w:hAnsi="宋体" w:eastAsia="宋体" w:cs="宋体"/>
          <w:outline w:val="0"/>
          <w:color w:val="auto"/>
          <w:spacing w:val="6"/>
          <w:sz w:val="24"/>
          <w:szCs w:val="24"/>
          <w:u w:val="single" w:color="000000"/>
          <w:rtl w:val="0"/>
          <w:lang w:val="en-US"/>
        </w:rPr>
        <w:t xml:space="preserve">     </w:t>
      </w:r>
      <w:r>
        <w:rPr>
          <w:rStyle w:val="24"/>
          <w:rFonts w:ascii="宋体" w:hAnsi="宋体" w:eastAsia="宋体" w:cs="宋体"/>
          <w:outline w:val="0"/>
          <w:color w:val="auto"/>
          <w:spacing w:val="6"/>
          <w:sz w:val="24"/>
          <w:szCs w:val="24"/>
          <w:u w:color="000000"/>
          <w:rtl w:val="0"/>
          <w:lang w:val="zh-TW" w:eastAsia="zh-TW"/>
        </w:rPr>
        <w:t>万元，属于（中型企业、小型企业、微型企业）；</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u w:color="000000"/>
        </w:rPr>
      </w:pPr>
      <w:r>
        <w:rPr>
          <w:rStyle w:val="24"/>
          <w:rFonts w:ascii="宋体" w:hAnsi="宋体" w:eastAsia="宋体" w:cs="宋体"/>
          <w:outline w:val="0"/>
          <w:color w:val="auto"/>
          <w:spacing w:val="6"/>
          <w:sz w:val="24"/>
          <w:szCs w:val="24"/>
          <w:u w:color="000000"/>
          <w:rtl w:val="0"/>
          <w:lang w:val="en-US"/>
        </w:rPr>
        <w:t>2.</w:t>
      </w:r>
      <w:r>
        <w:rPr>
          <w:rStyle w:val="24"/>
          <w:rFonts w:ascii="宋体" w:hAnsi="宋体" w:eastAsia="宋体" w:cs="宋体"/>
          <w:outline w:val="0"/>
          <w:color w:val="auto"/>
          <w:spacing w:val="6"/>
          <w:sz w:val="24"/>
          <w:szCs w:val="24"/>
          <w:u w:color="000000"/>
          <w:rtl w:val="0"/>
          <w:lang w:val="zh-TW" w:eastAsia="zh-TW"/>
        </w:rPr>
        <w:t>（标的名称），属于（采购文件中明确的所属行业）；承接企业为（企业名称），从业人员</w:t>
      </w:r>
      <w:r>
        <w:rPr>
          <w:rStyle w:val="24"/>
          <w:rFonts w:ascii="宋体" w:hAnsi="宋体" w:eastAsia="宋体" w:cs="宋体"/>
          <w:outline w:val="0"/>
          <w:color w:val="auto"/>
          <w:spacing w:val="6"/>
          <w:sz w:val="24"/>
          <w:szCs w:val="24"/>
          <w:u w:val="single" w:color="000000"/>
          <w:rtl w:val="0"/>
          <w:lang w:val="en-US"/>
        </w:rPr>
        <w:t xml:space="preserve">      </w:t>
      </w:r>
      <w:r>
        <w:rPr>
          <w:rStyle w:val="24"/>
          <w:rFonts w:ascii="宋体" w:hAnsi="宋体" w:eastAsia="宋体" w:cs="宋体"/>
          <w:outline w:val="0"/>
          <w:color w:val="auto"/>
          <w:spacing w:val="6"/>
          <w:sz w:val="24"/>
          <w:szCs w:val="24"/>
          <w:u w:color="000000"/>
          <w:rtl w:val="0"/>
          <w:lang w:val="zh-TW" w:eastAsia="zh-TW"/>
        </w:rPr>
        <w:t>人，营业收入为</w:t>
      </w:r>
      <w:r>
        <w:rPr>
          <w:rStyle w:val="24"/>
          <w:rFonts w:ascii="宋体" w:hAnsi="宋体" w:eastAsia="宋体" w:cs="宋体"/>
          <w:outline w:val="0"/>
          <w:color w:val="auto"/>
          <w:spacing w:val="6"/>
          <w:sz w:val="24"/>
          <w:szCs w:val="24"/>
          <w:u w:val="single" w:color="000000"/>
          <w:rtl w:val="0"/>
          <w:lang w:val="en-US"/>
        </w:rPr>
        <w:t xml:space="preserve">      </w:t>
      </w:r>
      <w:r>
        <w:rPr>
          <w:rStyle w:val="24"/>
          <w:rFonts w:ascii="宋体" w:hAnsi="宋体" w:eastAsia="宋体" w:cs="宋体"/>
          <w:outline w:val="0"/>
          <w:color w:val="auto"/>
          <w:spacing w:val="6"/>
          <w:sz w:val="24"/>
          <w:szCs w:val="24"/>
          <w:u w:color="000000"/>
          <w:rtl w:val="0"/>
          <w:lang w:val="zh-TW" w:eastAsia="zh-TW"/>
        </w:rPr>
        <w:t>万元，资产总额为</w:t>
      </w:r>
      <w:r>
        <w:rPr>
          <w:rStyle w:val="24"/>
          <w:rFonts w:ascii="宋体" w:hAnsi="宋体" w:eastAsia="宋体" w:cs="宋体"/>
          <w:outline w:val="0"/>
          <w:color w:val="auto"/>
          <w:spacing w:val="6"/>
          <w:sz w:val="24"/>
          <w:szCs w:val="24"/>
          <w:u w:val="single" w:color="000000"/>
          <w:rtl w:val="0"/>
          <w:lang w:val="en-US"/>
        </w:rPr>
        <w:t xml:space="preserve">      </w:t>
      </w:r>
      <w:r>
        <w:rPr>
          <w:rStyle w:val="24"/>
          <w:rFonts w:ascii="宋体" w:hAnsi="宋体" w:eastAsia="宋体" w:cs="宋体"/>
          <w:outline w:val="0"/>
          <w:color w:val="auto"/>
          <w:spacing w:val="6"/>
          <w:sz w:val="24"/>
          <w:szCs w:val="24"/>
          <w:u w:color="000000"/>
          <w:rtl w:val="0"/>
          <w:lang w:val="zh-TW" w:eastAsia="zh-TW"/>
        </w:rPr>
        <w:t>万元，属于（中型企业、小型企业、微型企业）；</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u w:color="000000"/>
        </w:rPr>
      </w:pPr>
      <w:r>
        <w:rPr>
          <w:rStyle w:val="24"/>
          <w:rFonts w:ascii="宋体" w:hAnsi="宋体" w:eastAsia="宋体" w:cs="宋体"/>
          <w:outline w:val="0"/>
          <w:color w:val="auto"/>
          <w:spacing w:val="6"/>
          <w:sz w:val="24"/>
          <w:szCs w:val="24"/>
          <w:u w:color="000000"/>
          <w:rtl w:val="0"/>
          <w:lang w:val="en-US"/>
        </w:rPr>
        <w:t xml:space="preserve">…… </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u w:color="000000"/>
          <w:lang w:val="zh-TW" w:eastAsia="zh-TW"/>
        </w:rPr>
      </w:pPr>
      <w:r>
        <w:rPr>
          <w:rStyle w:val="24"/>
          <w:rFonts w:ascii="宋体" w:hAnsi="宋体" w:eastAsia="宋体" w:cs="宋体"/>
          <w:outline w:val="0"/>
          <w:color w:val="auto"/>
          <w:spacing w:val="6"/>
          <w:sz w:val="24"/>
          <w:szCs w:val="24"/>
          <w:u w:color="000000"/>
          <w:rtl w:val="0"/>
          <w:lang w:val="zh-TW" w:eastAsia="zh-TW"/>
        </w:rPr>
        <w:t>以上企业，不属于大企业的分支机构，不存在控股股东为大企业的情形，也不存在与大企业的负责人为同一人的情形。</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u w:color="000000"/>
          <w:lang w:val="zh-TW" w:eastAsia="zh-TW"/>
        </w:rPr>
      </w:pPr>
      <w:r>
        <w:rPr>
          <w:rStyle w:val="24"/>
          <w:rFonts w:ascii="宋体" w:hAnsi="宋体" w:eastAsia="宋体" w:cs="宋体"/>
          <w:outline w:val="0"/>
          <w:color w:val="auto"/>
          <w:spacing w:val="6"/>
          <w:sz w:val="24"/>
          <w:szCs w:val="24"/>
          <w:u w:color="000000"/>
          <w:rtl w:val="0"/>
          <w:lang w:val="zh-TW" w:eastAsia="zh-TW"/>
        </w:rPr>
        <w:t>本企业对上述声明内容的真实性负责。如有虚假，将依法承担相应责任。</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                     企业名称（盖章）：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 xml:space="preserve">                               日  期：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注：请根据自己的真实情况出具《中小企业声明函》。依法享受中小企业优惠政策的，采购人或采购代理机构在公告中标结果时，同时公告其《中小企业声明函》，接受社会监督。</w:t>
      </w:r>
    </w:p>
    <w:p>
      <w:pPr>
        <w:pStyle w:val="9"/>
        <w:framePr w:wrap="auto" w:vAnchor="margin" w:hAnchor="text" w:yAlign="inline"/>
        <w:spacing w:line="520" w:lineRule="exact"/>
        <w:jc w:val="center"/>
        <w:rPr>
          <w:color w:val="auto"/>
        </w:rPr>
      </w:pPr>
      <w:r>
        <w:rPr>
          <w:rStyle w:val="24"/>
          <w:rFonts w:ascii="宋体" w:hAnsi="宋体" w:eastAsia="宋体" w:cs="宋体"/>
          <w:outline w:val="0"/>
          <w:color w:val="auto"/>
          <w:sz w:val="24"/>
          <w:szCs w:val="24"/>
          <w:u w:color="000000"/>
        </w:rPr>
        <w:br w:type="page"/>
      </w:r>
    </w:p>
    <w:p>
      <w:pPr>
        <w:pStyle w:val="9"/>
        <w:framePr w:wrap="auto" w:vAnchor="margin" w:hAnchor="text" w:yAlign="inline"/>
        <w:spacing w:line="520" w:lineRule="exact"/>
        <w:jc w:val="center"/>
        <w:rPr>
          <w:rStyle w:val="24"/>
          <w:rFonts w:ascii="仿宋_GB2312" w:hAnsi="仿宋_GB2312" w:eastAsia="仿宋_GB2312" w:cs="仿宋_GB2312"/>
          <w:outline w:val="0"/>
          <w:color w:val="auto"/>
          <w:sz w:val="32"/>
          <w:szCs w:val="32"/>
          <w:u w:color="000000"/>
          <w:lang w:val="zh-TW" w:eastAsia="zh-TW"/>
        </w:rPr>
      </w:pPr>
      <w:r>
        <w:rPr>
          <w:rStyle w:val="24"/>
          <w:rFonts w:ascii="方正小标宋简体" w:hAnsi="方正小标宋简体" w:eastAsia="方正小标宋简体" w:cs="方正小标宋简体"/>
          <w:outline w:val="0"/>
          <w:color w:val="auto"/>
          <w:sz w:val="44"/>
          <w:szCs w:val="44"/>
          <w:u w:color="000000"/>
          <w:rtl w:val="0"/>
          <w:lang w:val="zh-TW" w:eastAsia="zh-TW"/>
        </w:rPr>
        <w:t>残疾人福利性单位声明函</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u w:color="000000"/>
        </w:rPr>
      </w:pPr>
      <w:r>
        <w:rPr>
          <w:rStyle w:val="24"/>
          <w:rFonts w:ascii="仿宋_GB2312" w:hAnsi="仿宋_GB2312" w:eastAsia="仿宋_GB2312" w:cs="仿宋_GB2312"/>
          <w:outline w:val="0"/>
          <w:color w:val="auto"/>
          <w:sz w:val="32"/>
          <w:szCs w:val="32"/>
          <w:u w:color="000000"/>
          <w:rtl w:val="0"/>
          <w:lang w:val="zh-TW" w:eastAsia="zh-TW"/>
        </w:rPr>
        <w:t>本单位郑重声明，根据《财政部 民政部 中国残疾人联合会关于促进残疾人就业政府采购政策的通知》（财库〔</w:t>
      </w:r>
      <w:r>
        <w:rPr>
          <w:rStyle w:val="24"/>
          <w:rFonts w:ascii="仿宋_GB2312" w:hAnsi="仿宋_GB2312" w:eastAsia="仿宋_GB2312" w:cs="仿宋_GB2312"/>
          <w:outline w:val="0"/>
          <w:color w:val="auto"/>
          <w:sz w:val="32"/>
          <w:szCs w:val="32"/>
          <w:u w:color="000000"/>
          <w:rtl w:val="0"/>
          <w:lang w:val="en-US"/>
        </w:rPr>
        <w:t>2017</w:t>
      </w:r>
      <w:r>
        <w:rPr>
          <w:rStyle w:val="24"/>
          <w:rFonts w:ascii="仿宋_GB2312" w:hAnsi="仿宋_GB2312" w:eastAsia="仿宋_GB2312" w:cs="仿宋_GB2312"/>
          <w:outline w:val="0"/>
          <w:color w:val="auto"/>
          <w:sz w:val="32"/>
          <w:szCs w:val="32"/>
          <w:u w:color="000000"/>
          <w:rtl w:val="0"/>
          <w:lang w:val="zh-TW" w:eastAsia="zh-TW"/>
        </w:rPr>
        <w:t>〕</w:t>
      </w:r>
      <w:r>
        <w:rPr>
          <w:rStyle w:val="24"/>
          <w:rFonts w:ascii="仿宋_GB2312" w:hAnsi="仿宋_GB2312" w:eastAsia="仿宋_GB2312" w:cs="仿宋_GB2312"/>
          <w:outline w:val="0"/>
          <w:color w:val="auto"/>
          <w:sz w:val="32"/>
          <w:szCs w:val="32"/>
          <w:u w:color="000000"/>
          <w:rtl w:val="0"/>
          <w:lang w:val="en-US"/>
        </w:rPr>
        <w:t>141</w:t>
      </w:r>
      <w:r>
        <w:rPr>
          <w:rStyle w:val="24"/>
          <w:rFonts w:ascii="仿宋_GB2312" w:hAnsi="仿宋_GB2312" w:eastAsia="仿宋_GB2312" w:cs="仿宋_GB2312"/>
          <w:outline w:val="0"/>
          <w:color w:val="auto"/>
          <w:sz w:val="32"/>
          <w:szCs w:val="32"/>
          <w:u w:color="000000"/>
          <w:rtl w:val="0"/>
          <w:lang w:val="zh-TW" w:eastAsia="zh-TW"/>
        </w:rPr>
        <w:t>号）的规定，本单位为符合条件的残疾人福利性单位，且本单位参加</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单位的</w:t>
      </w:r>
      <w:r>
        <w:rPr>
          <w:rStyle w:val="24"/>
          <w:rFonts w:ascii="仿宋_GB2312" w:hAnsi="仿宋_GB2312" w:eastAsia="仿宋_GB2312" w:cs="仿宋_GB2312"/>
          <w:outline w:val="0"/>
          <w:color w:val="auto"/>
          <w:sz w:val="32"/>
          <w:szCs w:val="32"/>
          <w:u w:val="single" w:color="000000"/>
          <w:rtl w:val="0"/>
          <w:lang w:val="en-US"/>
        </w:rPr>
        <w:t xml:space="preserve">        </w:t>
      </w:r>
      <w:r>
        <w:rPr>
          <w:rStyle w:val="24"/>
          <w:rFonts w:ascii="仿宋_GB2312" w:hAnsi="仿宋_GB2312" w:eastAsia="仿宋_GB2312" w:cs="仿宋_GB2312"/>
          <w:outline w:val="0"/>
          <w:color w:val="auto"/>
          <w:sz w:val="32"/>
          <w:szCs w:val="32"/>
          <w:u w:color="000000"/>
          <w:rtl w:val="0"/>
          <w:lang w:val="zh-TW" w:eastAsia="zh-TW"/>
        </w:rPr>
        <w:t>项目采购活动提供本单位制造的货物（由本单位承担工程</w:t>
      </w:r>
      <w:r>
        <w:rPr>
          <w:rStyle w:val="24"/>
          <w:rFonts w:ascii="仿宋_GB2312" w:hAnsi="仿宋_GB2312" w:eastAsia="仿宋_GB2312" w:cs="仿宋_GB2312"/>
          <w:outline w:val="0"/>
          <w:color w:val="auto"/>
          <w:sz w:val="32"/>
          <w:szCs w:val="32"/>
          <w:u w:color="000000"/>
          <w:rtl w:val="0"/>
          <w:lang w:val="en-US"/>
        </w:rPr>
        <w:t>/</w:t>
      </w:r>
      <w:r>
        <w:rPr>
          <w:rStyle w:val="24"/>
          <w:rFonts w:ascii="仿宋_GB2312" w:hAnsi="仿宋_GB2312" w:eastAsia="仿宋_GB2312" w:cs="仿宋_GB2312"/>
          <w:outline w:val="0"/>
          <w:color w:val="auto"/>
          <w:sz w:val="32"/>
          <w:szCs w:val="32"/>
          <w:u w:color="000000"/>
          <w:rtl w:val="0"/>
          <w:lang w:val="zh-TW" w:eastAsia="zh-TW"/>
        </w:rPr>
        <w:t>提供服务），或者提供其他残疾人福利性单位制造的货物（不包括使用非残疾人福利性单位注册商标的货物）。</w:t>
      </w: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本单位对上述声明的真实性负责。如有虚假，将依法承担相应责任。</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ind w:firstLine="320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单位名称（盖章）：</w:t>
      </w:r>
    </w:p>
    <w:p>
      <w:pPr>
        <w:pStyle w:val="9"/>
        <w:framePr w:wrap="auto" w:vAnchor="margin" w:hAnchor="text" w:yAlign="inline"/>
        <w:spacing w:line="520" w:lineRule="exact"/>
        <w:ind w:firstLine="4800"/>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日  期：</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lang w:val="zh-TW" w:eastAsia="zh-TW"/>
        </w:rPr>
      </w:pPr>
      <w:r>
        <w:rPr>
          <w:rStyle w:val="24"/>
          <w:rFonts w:ascii="仿宋_GB2312" w:hAnsi="仿宋_GB2312" w:eastAsia="仿宋_GB2312" w:cs="仿宋_GB2312"/>
          <w:outline w:val="0"/>
          <w:color w:val="auto"/>
          <w:sz w:val="32"/>
          <w:szCs w:val="32"/>
          <w:u w:color="000000"/>
          <w:rtl w:val="0"/>
          <w:lang w:val="zh-TW" w:eastAsia="zh-TW"/>
        </w:rPr>
        <w:t>注：请根据自己的真实情况出具《残疾人福利性单位声明函》。依法享受中小企业优惠政策的，采购人或采购代理机构在公告中标结果时，同时公告其《残疾人福利性单位声明函》，接受社会监督。</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u w:color="000000"/>
        </w:rPr>
      </w:pPr>
    </w:p>
    <w:p>
      <w:pPr>
        <w:pStyle w:val="15"/>
        <w:framePr w:wrap="auto" w:vAnchor="margin" w:hAnchor="text" w:yAlign="inline"/>
        <w:spacing w:line="520" w:lineRule="exact"/>
        <w:jc w:val="center"/>
        <w:rPr>
          <w:rStyle w:val="24"/>
          <w:outline w:val="0"/>
          <w:color w:val="auto"/>
          <w:u w:color="000000"/>
          <w:lang w:val="zh-TW" w:eastAsia="zh-TW"/>
        </w:rPr>
      </w:pPr>
      <w:bookmarkStart w:id="23" w:name="_Toc13"/>
      <w:r>
        <w:rPr>
          <w:rStyle w:val="24"/>
          <w:rFonts w:ascii="宋体" w:hAnsi="宋体" w:eastAsia="宋体" w:cs="宋体"/>
          <w:outline w:val="0"/>
          <w:color w:val="auto"/>
          <w:u w:color="000000"/>
          <w:rtl w:val="0"/>
          <w:lang w:val="zh-TW" w:eastAsia="zh-TW"/>
        </w:rPr>
        <w:t>第六章 合同文本</w:t>
      </w:r>
      <w:bookmarkEnd w:id="23"/>
    </w:p>
    <w:p>
      <w:pPr>
        <w:pStyle w:val="9"/>
        <w:framePr w:wrap="auto" w:vAnchor="margin" w:hAnchor="text" w:yAlign="inline"/>
        <w:spacing w:line="520" w:lineRule="exact"/>
        <w:rPr>
          <w:rStyle w:val="24"/>
          <w:rFonts w:ascii="宋体" w:hAnsi="宋体" w:eastAsia="宋体" w:cs="宋体"/>
          <w:b/>
          <w:bCs/>
          <w:outline w:val="0"/>
          <w:color w:val="auto"/>
          <w:sz w:val="32"/>
          <w:szCs w:val="32"/>
          <w:u w:color="000000"/>
        </w:rPr>
      </w:pPr>
    </w:p>
    <w:p>
      <w:pPr>
        <w:pStyle w:val="9"/>
        <w:framePr w:wrap="auto" w:vAnchor="margin" w:hAnchor="text" w:yAlign="inline"/>
        <w:spacing w:line="520" w:lineRule="exact"/>
        <w:ind w:right="800"/>
        <w:rPr>
          <w:rStyle w:val="24"/>
          <w:rFonts w:ascii="宋体" w:hAnsi="宋体" w:eastAsia="宋体" w:cs="宋体"/>
          <w:outline w:val="0"/>
          <w:color w:val="auto"/>
          <w:sz w:val="24"/>
          <w:szCs w:val="24"/>
          <w:u w:val="single" w:color="000000"/>
        </w:rPr>
      </w:pPr>
      <w:r>
        <w:rPr>
          <w:rStyle w:val="24"/>
          <w:rFonts w:ascii="宋体" w:hAnsi="宋体" w:eastAsia="宋体" w:cs="宋体"/>
          <w:outline w:val="0"/>
          <w:color w:val="auto"/>
          <w:sz w:val="24"/>
          <w:szCs w:val="24"/>
          <w:u w:color="000000"/>
          <w:rtl w:val="0"/>
          <w:lang w:val="zh-TW" w:eastAsia="zh-TW"/>
        </w:rPr>
        <w:t>采购计划号：</w:t>
      </w:r>
      <w:r>
        <w:rPr>
          <w:rStyle w:val="24"/>
          <w:rFonts w:ascii="宋体" w:hAnsi="宋体" w:eastAsia="宋体" w:cs="宋体"/>
          <w:outline w:val="0"/>
          <w:color w:val="auto"/>
          <w:sz w:val="24"/>
          <w:szCs w:val="24"/>
          <w:u w:val="single" w:color="000000"/>
          <w:rtl w:val="0"/>
          <w:lang w:val="en-US"/>
        </w:rPr>
        <w:t xml:space="preserve">                         </w:t>
      </w:r>
      <w:r>
        <w:rPr>
          <w:rStyle w:val="24"/>
          <w:rFonts w:ascii="宋体" w:hAnsi="宋体" w:eastAsia="宋体" w:cs="宋体"/>
          <w:outline w:val="0"/>
          <w:color w:val="auto"/>
          <w:sz w:val="24"/>
          <w:szCs w:val="24"/>
          <w:u w:color="000000"/>
          <w:rtl w:val="0"/>
          <w:lang w:val="en-US"/>
        </w:rPr>
        <w:t xml:space="preserve">   </w:t>
      </w:r>
      <w:r>
        <w:rPr>
          <w:rStyle w:val="24"/>
          <w:rFonts w:ascii="宋体" w:hAnsi="宋体" w:eastAsia="宋体" w:cs="宋体"/>
          <w:outline w:val="0"/>
          <w:color w:val="auto"/>
          <w:sz w:val="24"/>
          <w:szCs w:val="24"/>
          <w:u w:color="000000"/>
          <w:rtl w:val="0"/>
          <w:lang w:val="zh-TW" w:eastAsia="zh-TW"/>
        </w:rPr>
        <w:t>合同编号：</w:t>
      </w:r>
      <w:r>
        <w:rPr>
          <w:rStyle w:val="24"/>
          <w:rFonts w:ascii="宋体" w:hAnsi="宋体" w:eastAsia="宋体" w:cs="宋体"/>
          <w:outline w:val="0"/>
          <w:color w:val="auto"/>
          <w:sz w:val="24"/>
          <w:szCs w:val="24"/>
          <w:u w:val="single" w:color="000000"/>
          <w:rtl w:val="0"/>
          <w:lang w:val="en-US"/>
        </w:rPr>
        <w:t xml:space="preserve">                  </w:t>
      </w:r>
    </w:p>
    <w:p>
      <w:pPr>
        <w:pStyle w:val="9"/>
        <w:framePr w:wrap="auto" w:vAnchor="margin" w:hAnchor="text" w:yAlign="inline"/>
        <w:spacing w:line="520" w:lineRule="exact"/>
        <w:rPr>
          <w:rStyle w:val="24"/>
          <w:rFonts w:ascii="宋体" w:hAnsi="宋体" w:eastAsia="宋体" w:cs="宋体"/>
          <w:outline w:val="0"/>
          <w:color w:val="auto"/>
          <w:sz w:val="24"/>
          <w:szCs w:val="24"/>
          <w:u w:val="single" w:color="000000"/>
        </w:rPr>
      </w:pPr>
      <w:r>
        <w:rPr>
          <w:rStyle w:val="24"/>
          <w:rFonts w:ascii="宋体" w:hAnsi="宋体" w:eastAsia="宋体" w:cs="宋体"/>
          <w:outline w:val="0"/>
          <w:color w:val="auto"/>
          <w:sz w:val="24"/>
          <w:szCs w:val="24"/>
          <w:u w:color="000000"/>
          <w:rtl w:val="0"/>
          <w:lang w:val="zh-TW" w:eastAsia="zh-TW"/>
        </w:rPr>
        <w:t>采购人（甲方）：</w:t>
      </w:r>
      <w:r>
        <w:rPr>
          <w:rStyle w:val="24"/>
          <w:rFonts w:ascii="宋体" w:hAnsi="宋体" w:eastAsia="宋体" w:cs="宋体"/>
          <w:outline w:val="0"/>
          <w:color w:val="auto"/>
          <w:sz w:val="24"/>
          <w:szCs w:val="24"/>
          <w:u w:val="single" w:color="000000"/>
          <w:rtl w:val="0"/>
          <w:lang w:val="en-US"/>
        </w:rPr>
        <w:t xml:space="preserve">                     </w:t>
      </w:r>
      <w:r>
        <w:rPr>
          <w:rStyle w:val="24"/>
          <w:rFonts w:ascii="宋体" w:hAnsi="宋体" w:eastAsia="宋体" w:cs="宋体"/>
          <w:outline w:val="0"/>
          <w:color w:val="auto"/>
          <w:sz w:val="24"/>
          <w:szCs w:val="24"/>
          <w:u w:color="000000"/>
          <w:rtl w:val="0"/>
          <w:lang w:val="zh-TW" w:eastAsia="zh-TW"/>
        </w:rPr>
        <w:t xml:space="preserve">   供应商（乙方）：</w:t>
      </w:r>
      <w:r>
        <w:rPr>
          <w:rStyle w:val="24"/>
          <w:rFonts w:ascii="宋体" w:hAnsi="宋体" w:eastAsia="宋体" w:cs="宋体"/>
          <w:outline w:val="0"/>
          <w:color w:val="auto"/>
          <w:sz w:val="24"/>
          <w:szCs w:val="24"/>
          <w:u w:val="single" w:color="000000"/>
          <w:rtl w:val="0"/>
          <w:lang w:val="en-US"/>
        </w:rPr>
        <w:t xml:space="preserve">                    </w:t>
      </w:r>
      <w:r>
        <w:rPr>
          <w:rStyle w:val="24"/>
          <w:rFonts w:ascii="宋体" w:hAnsi="宋体" w:eastAsia="宋体" w:cs="宋体"/>
          <w:outline w:val="0"/>
          <w:color w:val="auto"/>
          <w:sz w:val="24"/>
          <w:szCs w:val="24"/>
          <w:u w:color="000000"/>
          <w:rtl w:val="0"/>
          <w:lang w:val="en-US"/>
        </w:rPr>
        <w:t xml:space="preserve">    </w:t>
      </w:r>
    </w:p>
    <w:p>
      <w:pPr>
        <w:pStyle w:val="9"/>
        <w:framePr w:wrap="auto" w:vAnchor="margin" w:hAnchor="text" w:yAlign="inline"/>
        <w:spacing w:line="520" w:lineRule="exact"/>
        <w:rPr>
          <w:rStyle w:val="24"/>
          <w:rFonts w:ascii="宋体" w:hAnsi="宋体" w:eastAsia="宋体" w:cs="宋体"/>
          <w:outline w:val="0"/>
          <w:color w:val="auto"/>
          <w:sz w:val="24"/>
          <w:szCs w:val="24"/>
          <w:u w:val="single" w:color="000000"/>
        </w:rPr>
      </w:pPr>
      <w:r>
        <w:rPr>
          <w:rStyle w:val="24"/>
          <w:rFonts w:ascii="宋体" w:hAnsi="宋体" w:eastAsia="宋体" w:cs="宋体"/>
          <w:outline w:val="0"/>
          <w:color w:val="auto"/>
          <w:sz w:val="24"/>
          <w:szCs w:val="24"/>
          <w:u w:color="000000"/>
          <w:rtl w:val="0"/>
          <w:lang w:val="zh-TW" w:eastAsia="zh-TW"/>
        </w:rPr>
        <w:t>项目名称：</w:t>
      </w:r>
      <w:r>
        <w:rPr>
          <w:rStyle w:val="24"/>
          <w:rFonts w:ascii="宋体" w:hAnsi="宋体" w:eastAsia="宋体" w:cs="宋体"/>
          <w:outline w:val="0"/>
          <w:color w:val="auto"/>
          <w:sz w:val="24"/>
          <w:szCs w:val="24"/>
          <w:u w:val="single" w:color="000000"/>
          <w:rtl w:val="0"/>
          <w:lang w:val="en-US"/>
        </w:rPr>
        <w:t xml:space="preserve">                           </w:t>
      </w:r>
      <w:r>
        <w:rPr>
          <w:rStyle w:val="24"/>
          <w:rFonts w:ascii="宋体" w:hAnsi="宋体" w:eastAsia="宋体" w:cs="宋体"/>
          <w:outline w:val="0"/>
          <w:color w:val="auto"/>
          <w:sz w:val="24"/>
          <w:szCs w:val="24"/>
          <w:u w:color="000000"/>
          <w:rtl w:val="0"/>
          <w:lang w:val="en-US"/>
        </w:rPr>
        <w:t xml:space="preserve">   </w:t>
      </w:r>
      <w:r>
        <w:rPr>
          <w:rStyle w:val="24"/>
          <w:rFonts w:ascii="宋体" w:hAnsi="宋体" w:eastAsia="宋体" w:cs="宋体"/>
          <w:outline w:val="0"/>
          <w:color w:val="auto"/>
          <w:sz w:val="24"/>
          <w:szCs w:val="24"/>
          <w:u w:color="000000"/>
          <w:rtl w:val="0"/>
          <w:lang w:val="zh-TW" w:eastAsia="zh-TW"/>
        </w:rPr>
        <w:t>项目编号：</w:t>
      </w:r>
      <w:r>
        <w:rPr>
          <w:rStyle w:val="24"/>
          <w:rFonts w:ascii="宋体" w:hAnsi="宋体" w:eastAsia="宋体" w:cs="宋体"/>
          <w:outline w:val="0"/>
          <w:color w:val="auto"/>
          <w:sz w:val="24"/>
          <w:szCs w:val="24"/>
          <w:u w:val="single" w:color="000000"/>
          <w:rtl w:val="0"/>
          <w:lang w:val="en-US"/>
        </w:rPr>
        <w:t xml:space="preserve">                          </w:t>
      </w:r>
    </w:p>
    <w:p>
      <w:pPr>
        <w:pStyle w:val="9"/>
        <w:framePr w:wrap="auto" w:vAnchor="margin" w:hAnchor="text" w:yAlign="inline"/>
        <w:spacing w:line="520" w:lineRule="exact"/>
        <w:rPr>
          <w:rStyle w:val="24"/>
          <w:rFonts w:ascii="宋体" w:hAnsi="宋体" w:eastAsia="宋体" w:cs="宋体"/>
          <w:outline w:val="0"/>
          <w:color w:val="auto"/>
          <w:sz w:val="24"/>
          <w:szCs w:val="24"/>
          <w:u w:val="single" w:color="000000"/>
        </w:rPr>
      </w:pPr>
      <w:r>
        <w:rPr>
          <w:rStyle w:val="24"/>
          <w:rFonts w:ascii="宋体" w:hAnsi="宋体" w:eastAsia="宋体" w:cs="宋体"/>
          <w:outline w:val="0"/>
          <w:color w:val="auto"/>
          <w:sz w:val="24"/>
          <w:szCs w:val="24"/>
          <w:u w:color="000000"/>
          <w:rtl w:val="0"/>
          <w:lang w:val="zh-TW" w:eastAsia="zh-TW"/>
        </w:rPr>
        <w:t>签订地点：</w:t>
      </w:r>
      <w:r>
        <w:rPr>
          <w:rStyle w:val="24"/>
          <w:rFonts w:ascii="宋体" w:hAnsi="宋体" w:eastAsia="宋体" w:cs="宋体"/>
          <w:outline w:val="0"/>
          <w:color w:val="auto"/>
          <w:sz w:val="24"/>
          <w:szCs w:val="24"/>
          <w:u w:val="single" w:color="000000"/>
          <w:rtl w:val="0"/>
          <w:lang w:val="en-US"/>
        </w:rPr>
        <w:t xml:space="preserve">                           </w:t>
      </w:r>
      <w:r>
        <w:rPr>
          <w:rStyle w:val="24"/>
          <w:rFonts w:ascii="宋体" w:hAnsi="宋体" w:eastAsia="宋体" w:cs="宋体"/>
          <w:outline w:val="0"/>
          <w:color w:val="auto"/>
          <w:sz w:val="24"/>
          <w:szCs w:val="24"/>
          <w:u w:color="000000"/>
          <w:rtl w:val="0"/>
          <w:lang w:val="zh-TW" w:eastAsia="zh-TW"/>
        </w:rPr>
        <w:t xml:space="preserve">   签订时间：</w:t>
      </w:r>
      <w:r>
        <w:rPr>
          <w:rStyle w:val="24"/>
          <w:rFonts w:ascii="宋体" w:hAnsi="宋体" w:eastAsia="宋体" w:cs="宋体"/>
          <w:outline w:val="0"/>
          <w:color w:val="auto"/>
          <w:sz w:val="24"/>
          <w:szCs w:val="24"/>
          <w:u w:val="single" w:color="000000"/>
          <w:rtl w:val="0"/>
          <w:lang w:val="en-US"/>
        </w:rPr>
        <w:t xml:space="preserve">                        </w:t>
      </w:r>
    </w:p>
    <w:p>
      <w:pPr>
        <w:pStyle w:val="9"/>
        <w:framePr w:wrap="auto" w:vAnchor="margin" w:hAnchor="text" w:yAlign="inline"/>
        <w:spacing w:line="520" w:lineRule="exact"/>
        <w:ind w:firstLine="480"/>
        <w:rPr>
          <w:rStyle w:val="24"/>
          <w:rFonts w:ascii="宋体" w:hAnsi="宋体" w:eastAsia="宋体" w:cs="宋体"/>
          <w:outline w:val="0"/>
          <w:color w:val="auto"/>
          <w:sz w:val="24"/>
          <w:szCs w:val="24"/>
          <w:u w:color="000000"/>
        </w:rPr>
      </w:pPr>
    </w:p>
    <w:p>
      <w:pPr>
        <w:pStyle w:val="9"/>
        <w:framePr w:wrap="auto" w:vAnchor="margin" w:hAnchor="text" w:yAlign="inline"/>
        <w:spacing w:line="360" w:lineRule="auto"/>
        <w:ind w:firstLine="424"/>
        <w:rPr>
          <w:rStyle w:val="24"/>
          <w:rFonts w:ascii="仿宋" w:hAnsi="仿宋" w:eastAsia="仿宋" w:cs="仿宋"/>
          <w:outline w:val="0"/>
          <w:color w:val="auto"/>
          <w:u w:color="000000"/>
        </w:rPr>
      </w:pPr>
      <w:r>
        <w:rPr>
          <w:rStyle w:val="24"/>
          <w:rFonts w:ascii="宋体" w:hAnsi="宋体" w:eastAsia="宋体" w:cs="宋体"/>
          <w:outline w:val="0"/>
          <w:color w:val="auto"/>
          <w:u w:color="000000"/>
          <w:rtl w:val="0"/>
          <w:lang w:val="zh-TW" w:eastAsia="zh-TW"/>
        </w:rPr>
        <w:t xml:space="preserve">根据 </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b/>
          <w:bCs/>
          <w:outline w:val="0"/>
          <w:color w:val="auto"/>
          <w:u w:val="single" w:color="000000"/>
          <w:rtl w:val="0"/>
          <w:lang w:val="zh-TW" w:eastAsia="zh-TW"/>
        </w:rPr>
        <w:t>摄制凭祥市开展建党</w:t>
      </w:r>
      <w:r>
        <w:rPr>
          <w:rStyle w:val="24"/>
          <w:rFonts w:ascii="宋体" w:hAnsi="宋体" w:eastAsia="宋体" w:cs="宋体"/>
          <w:b/>
          <w:bCs/>
          <w:outline w:val="0"/>
          <w:color w:val="auto"/>
          <w:u w:val="single" w:color="000000"/>
          <w:rtl w:val="0"/>
          <w:lang w:val="en-US"/>
        </w:rPr>
        <w:t>100</w:t>
      </w:r>
      <w:r>
        <w:rPr>
          <w:rStyle w:val="24"/>
          <w:rFonts w:ascii="宋体" w:hAnsi="宋体" w:eastAsia="宋体" w:cs="宋体"/>
          <w:b/>
          <w:bCs/>
          <w:outline w:val="0"/>
          <w:color w:val="auto"/>
          <w:u w:val="single" w:color="000000"/>
          <w:rtl w:val="0"/>
          <w:lang w:val="zh-TW" w:eastAsia="zh-TW"/>
        </w:rPr>
        <w:t>周年献礼暨建党</w:t>
      </w:r>
      <w:r>
        <w:rPr>
          <w:rStyle w:val="24"/>
          <w:rFonts w:ascii="宋体" w:hAnsi="宋体" w:eastAsia="宋体" w:cs="宋体"/>
          <w:b/>
          <w:bCs/>
          <w:outline w:val="0"/>
          <w:color w:val="auto"/>
          <w:u w:val="single" w:color="000000"/>
          <w:rtl w:val="0"/>
          <w:lang w:val="en-US"/>
        </w:rPr>
        <w:t>100</w:t>
      </w:r>
      <w:r>
        <w:rPr>
          <w:rStyle w:val="24"/>
          <w:rFonts w:ascii="宋体" w:hAnsi="宋体" w:eastAsia="宋体" w:cs="宋体"/>
          <w:b/>
          <w:bCs/>
          <w:outline w:val="0"/>
          <w:color w:val="auto"/>
          <w:u w:val="single" w:color="000000"/>
          <w:rtl w:val="0"/>
          <w:lang w:val="zh-TW" w:eastAsia="zh-TW"/>
        </w:rPr>
        <w:t>周年城市形象片服务项目</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color="000000"/>
          <w:rtl w:val="0"/>
          <w:lang w:val="zh-TW" w:eastAsia="zh-TW"/>
        </w:rPr>
        <w:t>的采购结果，按照《中华人民共和国政府采购法》、《民法典》的规定，</w:t>
      </w:r>
      <w:r>
        <w:rPr>
          <w:rStyle w:val="24"/>
          <w:rFonts w:ascii="宋体" w:hAnsi="宋体" w:eastAsia="宋体" w:cs="宋体"/>
          <w:outline w:val="0"/>
          <w:color w:val="auto"/>
          <w:kern w:val="28"/>
          <w:u w:color="000000"/>
          <w:rtl w:val="0"/>
          <w:lang w:val="zh-TW" w:eastAsia="zh-TW"/>
        </w:rPr>
        <w:t>经双方协商，</w:t>
      </w:r>
      <w:r>
        <w:rPr>
          <w:rStyle w:val="24"/>
          <w:rFonts w:ascii="宋体" w:hAnsi="宋体" w:eastAsia="宋体" w:cs="宋体"/>
          <w:outline w:val="0"/>
          <w:color w:val="auto"/>
          <w:u w:color="000000"/>
          <w:rtl w:val="0"/>
          <w:lang w:val="zh-TW" w:eastAsia="zh-TW"/>
        </w:rPr>
        <w:t>本着平等互利和诚实信用的原则，</w:t>
      </w:r>
      <w:r>
        <w:rPr>
          <w:rStyle w:val="24"/>
          <w:rFonts w:ascii="宋体" w:hAnsi="宋体" w:eastAsia="宋体" w:cs="宋体"/>
          <w:outline w:val="0"/>
          <w:color w:val="auto"/>
          <w:kern w:val="28"/>
          <w:u w:color="000000"/>
          <w:rtl w:val="0"/>
          <w:lang w:val="zh-TW" w:eastAsia="zh-TW"/>
        </w:rPr>
        <w:t>一致同意签订本合同如下。</w:t>
      </w:r>
    </w:p>
    <w:p>
      <w:pPr>
        <w:pStyle w:val="9"/>
        <w:framePr w:wrap="auto" w:vAnchor="margin" w:hAnchor="text" w:yAlign="inline"/>
        <w:tabs>
          <w:tab w:val="left" w:pos="851"/>
        </w:tabs>
        <w:spacing w:line="360" w:lineRule="auto"/>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一、服务内容</w:t>
      </w:r>
    </w:p>
    <w:tbl>
      <w:tblPr>
        <w:tblStyle w:val="4"/>
        <w:tblW w:w="918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35"/>
        <w:gridCol w:w="2192"/>
        <w:gridCol w:w="1686"/>
        <w:gridCol w:w="1687"/>
        <w:gridCol w:w="900"/>
        <w:gridCol w:w="1080"/>
        <w:gridCol w:w="90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10" w:hRule="atLeast"/>
        </w:trPr>
        <w:tc>
          <w:tcPr>
            <w:tcW w:w="735" w:type="dxa"/>
            <w:tcBorders>
              <w:top w:val="single" w:color="000000" w:sz="4"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rPr>
                <w:color w:val="auto"/>
              </w:rPr>
            </w:pPr>
            <w:r>
              <w:rPr>
                <w:rStyle w:val="24"/>
                <w:rFonts w:ascii="宋体" w:hAnsi="宋体" w:eastAsia="宋体" w:cs="宋体"/>
                <w:color w:val="auto"/>
                <w:shd w:val="clear" w:color="auto" w:fill="auto"/>
                <w:rtl w:val="0"/>
                <w:lang w:val="zh-TW" w:eastAsia="zh-TW"/>
              </w:rPr>
              <w:t>序号</w:t>
            </w:r>
          </w:p>
        </w:tc>
        <w:tc>
          <w:tcPr>
            <w:tcW w:w="2192"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rPr>
                <w:color w:val="auto"/>
              </w:rPr>
            </w:pPr>
            <w:r>
              <w:rPr>
                <w:rStyle w:val="24"/>
                <w:rFonts w:ascii="宋体" w:hAnsi="宋体" w:eastAsia="宋体" w:cs="宋体"/>
                <w:color w:val="auto"/>
                <w:shd w:val="clear" w:color="auto" w:fill="auto"/>
                <w:rtl w:val="0"/>
                <w:lang w:val="zh-TW" w:eastAsia="zh-TW"/>
              </w:rPr>
              <w:t>名称</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jc w:val="center"/>
              <w:rPr>
                <w:color w:val="auto"/>
              </w:rPr>
            </w:pPr>
            <w:r>
              <w:rPr>
                <w:rStyle w:val="24"/>
                <w:rFonts w:ascii="宋体" w:hAnsi="宋体" w:eastAsia="宋体" w:cs="宋体"/>
                <w:color w:val="auto"/>
                <w:shd w:val="clear" w:color="auto" w:fill="auto"/>
                <w:rtl w:val="0"/>
                <w:lang w:val="zh-TW" w:eastAsia="zh-TW"/>
              </w:rPr>
              <w:t>要求</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rPr>
            </w:pPr>
            <w:r>
              <w:rPr>
                <w:rStyle w:val="24"/>
                <w:rFonts w:ascii="宋体" w:hAnsi="宋体" w:eastAsia="宋体" w:cs="宋体"/>
                <w:color w:val="auto"/>
                <w:shd w:val="clear" w:color="auto" w:fill="auto"/>
                <w:rtl w:val="0"/>
                <w:lang w:val="zh-TW" w:eastAsia="zh-TW"/>
              </w:rPr>
              <w:t>时长</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210"/>
              <w:rPr>
                <w:color w:val="auto"/>
              </w:rPr>
            </w:pPr>
            <w:r>
              <w:rPr>
                <w:rStyle w:val="24"/>
                <w:rFonts w:ascii="宋体" w:hAnsi="宋体" w:eastAsia="宋体" w:cs="宋体"/>
                <w:color w:val="auto"/>
                <w:shd w:val="clear" w:color="auto" w:fill="auto"/>
                <w:rtl w:val="0"/>
                <w:lang w:val="zh-TW" w:eastAsia="zh-TW"/>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rPr>
                <w:color w:val="auto"/>
              </w:rPr>
            </w:pPr>
            <w:r>
              <w:rPr>
                <w:rStyle w:val="24"/>
                <w:rFonts w:ascii="宋体" w:hAnsi="宋体" w:eastAsia="宋体" w:cs="宋体"/>
                <w:color w:val="auto"/>
                <w:shd w:val="clear" w:color="auto" w:fill="auto"/>
                <w:rtl w:val="0"/>
                <w:lang w:val="zh-TW" w:eastAsia="zh-TW"/>
              </w:rPr>
              <w:t>单价（元）</w:t>
            </w:r>
          </w:p>
        </w:tc>
        <w:tc>
          <w:tcPr>
            <w:tcW w:w="90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rPr>
                <w:color w:val="auto"/>
              </w:rPr>
            </w:pPr>
            <w:r>
              <w:rPr>
                <w:rStyle w:val="24"/>
                <w:rFonts w:ascii="宋体" w:hAnsi="宋体" w:eastAsia="宋体" w:cs="宋体"/>
                <w:color w:val="auto"/>
                <w:shd w:val="clear" w:color="auto" w:fill="auto"/>
                <w:rtl w:val="0"/>
                <w:lang w:val="zh-TW" w:eastAsia="zh-TW"/>
              </w:rPr>
              <w:t>金额（元）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10" w:hRule="atLeast"/>
        </w:trPr>
        <w:tc>
          <w:tcPr>
            <w:tcW w:w="735" w:type="dxa"/>
            <w:tcBorders>
              <w:top w:val="single" w:color="000000" w:sz="4"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jc w:val="center"/>
              <w:rPr>
                <w:color w:val="auto"/>
              </w:rPr>
            </w:pPr>
            <w:r>
              <w:rPr>
                <w:rStyle w:val="24"/>
                <w:rFonts w:ascii="宋体" w:hAnsi="宋体" w:eastAsia="宋体" w:cs="宋体"/>
                <w:color w:val="auto"/>
                <w:shd w:val="clear" w:color="auto" w:fill="auto"/>
                <w:rtl w:val="0"/>
                <w:lang w:val="en-US"/>
              </w:rPr>
              <w:t>1</w:t>
            </w:r>
          </w:p>
        </w:tc>
        <w:tc>
          <w:tcPr>
            <w:tcW w:w="2192"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rPr>
                <w:color w:val="auto"/>
              </w:rPr>
            </w:pPr>
            <w:r>
              <w:rPr>
                <w:rStyle w:val="24"/>
                <w:rFonts w:ascii="宋体" w:hAnsi="宋体" w:eastAsia="宋体" w:cs="宋体"/>
                <w:color w:val="auto"/>
                <w:shd w:val="clear" w:color="auto" w:fill="auto"/>
                <w:rtl w:val="0"/>
                <w:lang w:val="zh-TW" w:eastAsia="zh-TW"/>
              </w:rPr>
              <w:t>摄制凭祥市开展建党</w:t>
            </w:r>
            <w:r>
              <w:rPr>
                <w:rStyle w:val="24"/>
                <w:rFonts w:ascii="宋体" w:hAnsi="宋体" w:eastAsia="宋体" w:cs="宋体"/>
                <w:color w:val="auto"/>
                <w:shd w:val="clear" w:color="auto" w:fill="auto"/>
                <w:rtl w:val="0"/>
                <w:lang w:val="en-US"/>
              </w:rPr>
              <w:t>100</w:t>
            </w:r>
            <w:r>
              <w:rPr>
                <w:rStyle w:val="24"/>
                <w:rFonts w:ascii="宋体" w:hAnsi="宋体" w:eastAsia="宋体" w:cs="宋体"/>
                <w:color w:val="auto"/>
                <w:shd w:val="clear" w:color="auto" w:fill="auto"/>
                <w:rtl w:val="0"/>
                <w:lang w:val="zh-TW" w:eastAsia="zh-TW"/>
              </w:rPr>
              <w:t>周年献礼暨建党</w:t>
            </w:r>
            <w:r>
              <w:rPr>
                <w:rStyle w:val="24"/>
                <w:rFonts w:ascii="宋体" w:hAnsi="宋体" w:eastAsia="宋体" w:cs="宋体"/>
                <w:color w:val="auto"/>
                <w:shd w:val="clear" w:color="auto" w:fill="auto"/>
                <w:rtl w:val="0"/>
                <w:lang w:val="en-US"/>
              </w:rPr>
              <w:t>100</w:t>
            </w:r>
            <w:r>
              <w:rPr>
                <w:rStyle w:val="24"/>
                <w:rFonts w:ascii="宋体" w:hAnsi="宋体" w:eastAsia="宋体" w:cs="宋体"/>
                <w:color w:val="auto"/>
                <w:shd w:val="clear" w:color="auto" w:fill="auto"/>
                <w:rtl w:val="0"/>
                <w:lang w:val="zh-TW" w:eastAsia="zh-TW"/>
              </w:rPr>
              <w:t>周年城市形象片服务项目</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rPr>
                <w:color w:val="auto"/>
              </w:rPr>
            </w:pPr>
            <w:r>
              <w:rPr>
                <w:rStyle w:val="24"/>
                <w:rFonts w:ascii="宋体" w:hAnsi="宋体" w:eastAsia="宋体" w:cs="宋体"/>
                <w:color w:val="auto"/>
                <w:shd w:val="clear" w:color="auto" w:fill="auto"/>
                <w:rtl w:val="0"/>
                <w:lang w:val="zh-TW" w:eastAsia="zh-TW"/>
              </w:rPr>
              <w:t>详见附件一</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rPr>
                <w:color w:val="auto"/>
              </w:rPr>
            </w:pPr>
            <w:r>
              <w:rPr>
                <w:rStyle w:val="24"/>
                <w:rFonts w:ascii="宋体" w:hAnsi="宋体" w:eastAsia="宋体" w:cs="宋体"/>
                <w:color w:val="auto"/>
                <w:shd w:val="clear" w:color="auto" w:fill="auto"/>
                <w:rtl w:val="0"/>
                <w:lang w:val="en-US"/>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rPr>
                <w:color w:val="auto"/>
              </w:rPr>
            </w:pPr>
            <w:r>
              <w:rPr>
                <w:rStyle w:val="24"/>
                <w:rFonts w:ascii="宋体" w:hAnsi="宋体" w:eastAsia="宋体" w:cs="宋体"/>
                <w:color w:val="auto"/>
                <w:shd w:val="clear" w:color="auto" w:fill="auto"/>
                <w:rtl w:val="0"/>
                <w:lang w:val="en-US"/>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c>
          <w:tcPr>
            <w:tcW w:w="90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9180" w:type="dxa"/>
            <w:gridSpan w:val="7"/>
            <w:tcBorders>
              <w:top w:val="single" w:color="000000" w:sz="4"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rPr>
                <w:color w:val="auto"/>
              </w:rPr>
            </w:pPr>
            <w:r>
              <w:rPr>
                <w:rStyle w:val="24"/>
                <w:rFonts w:ascii="宋体" w:hAnsi="宋体" w:eastAsia="宋体" w:cs="宋体"/>
                <w:color w:val="auto"/>
                <w:shd w:val="clear" w:color="auto" w:fill="auto"/>
                <w:rtl w:val="0"/>
                <w:lang w:val="zh-TW" w:eastAsia="zh-TW"/>
              </w:rPr>
              <w:t>合计</w:t>
            </w:r>
          </w:p>
        </w:tc>
      </w:tr>
    </w:tbl>
    <w:p>
      <w:pPr>
        <w:pStyle w:val="9"/>
        <w:framePr w:wrap="auto" w:vAnchor="margin" w:hAnchor="text" w:yAlign="inline"/>
        <w:tabs>
          <w:tab w:val="left" w:pos="851"/>
        </w:tabs>
        <w:rPr>
          <w:rStyle w:val="24"/>
          <w:rFonts w:ascii="宋体" w:hAnsi="宋体" w:eastAsia="宋体" w:cs="宋体"/>
          <w:b/>
          <w:bCs/>
          <w:outline w:val="0"/>
          <w:color w:val="auto"/>
          <w:sz w:val="24"/>
          <w:szCs w:val="24"/>
          <w:u w:color="000000"/>
          <w:lang w:val="zh-TW" w:eastAsia="zh-TW"/>
        </w:rPr>
      </w:pPr>
    </w:p>
    <w:p>
      <w:pPr>
        <w:pStyle w:val="9"/>
        <w:framePr w:wrap="auto" w:vAnchor="margin" w:hAnchor="text" w:yAlign="inline"/>
        <w:spacing w:line="360" w:lineRule="auto"/>
        <w:ind w:firstLine="420"/>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合同总额包括乙方大纲方案、文案、脚本、前期拍摄、设备运输、后期剪辑、后期修改成片（</w:t>
      </w:r>
      <w:r>
        <w:rPr>
          <w:rStyle w:val="25"/>
          <w:rFonts w:ascii="宋体" w:hAnsi="宋体" w:eastAsia="宋体" w:cs="宋体"/>
          <w:outline w:val="0"/>
          <w:color w:val="auto"/>
          <w:u w:color="000000"/>
          <w:rtl w:val="0"/>
          <w:lang w:val="en-US"/>
        </w:rPr>
        <w:t>3</w:t>
      </w:r>
      <w:r>
        <w:rPr>
          <w:rStyle w:val="24"/>
          <w:rFonts w:ascii="宋体" w:hAnsi="宋体" w:eastAsia="宋体" w:cs="宋体"/>
          <w:outline w:val="0"/>
          <w:color w:val="auto"/>
          <w:u w:color="000000"/>
          <w:rtl w:val="0"/>
          <w:lang w:val="zh-TW" w:eastAsia="zh-TW"/>
        </w:rPr>
        <w:t>次以内）、质保期服务、各项税费及合同实施过程中不可预见费用等。</w:t>
      </w:r>
    </w:p>
    <w:p>
      <w:pPr>
        <w:pStyle w:val="9"/>
        <w:framePr w:wrap="auto" w:vAnchor="margin" w:hAnchor="text" w:yAlign="inline"/>
        <w:spacing w:line="360" w:lineRule="auto"/>
        <w:ind w:firstLine="420"/>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注：货物名称内容必须与合同文件中货物名称内容一致。</w:t>
      </w:r>
    </w:p>
    <w:p>
      <w:pPr>
        <w:pStyle w:val="9"/>
        <w:framePr w:wrap="auto" w:vAnchor="margin" w:hAnchor="text" w:yAlign="inline"/>
        <w:tabs>
          <w:tab w:val="left" w:pos="851"/>
        </w:tabs>
        <w:spacing w:line="360" w:lineRule="auto"/>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二、合同金额</w:t>
      </w:r>
    </w:p>
    <w:p>
      <w:pPr>
        <w:pStyle w:val="9"/>
        <w:framePr w:wrap="auto" w:vAnchor="margin" w:hAnchor="text" w:yAlign="inline"/>
        <w:tabs>
          <w:tab w:val="left" w:pos="851"/>
        </w:tabs>
        <w:spacing w:line="360" w:lineRule="auto"/>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合同金额为人民币（大写）：</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color="000000"/>
          <w:rtl w:val="0"/>
          <w:lang w:val="zh-TW" w:eastAsia="zh-TW"/>
        </w:rPr>
        <w:t>。</w:t>
      </w:r>
    </w:p>
    <w:p>
      <w:pPr>
        <w:pStyle w:val="9"/>
        <w:framePr w:wrap="auto" w:vAnchor="margin" w:hAnchor="text" w:yAlign="inline"/>
        <w:tabs>
          <w:tab w:val="left" w:pos="851"/>
        </w:tabs>
        <w:spacing w:line="360" w:lineRule="auto"/>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三、货物或服务要求</w:t>
      </w:r>
    </w:p>
    <w:p>
      <w:pPr>
        <w:pStyle w:val="9"/>
        <w:framePr w:wrap="auto" w:vAnchor="margin" w:hAnchor="text" w:yAlign="inline"/>
        <w:tabs>
          <w:tab w:val="left" w:pos="567"/>
          <w:tab w:val="left" w:pos="993"/>
        </w:tabs>
        <w:spacing w:line="560" w:lineRule="exact"/>
        <w:jc w:val="left"/>
        <w:rPr>
          <w:rStyle w:val="24"/>
          <w:rFonts w:ascii="宋体" w:hAnsi="宋体" w:eastAsia="宋体" w:cs="宋体"/>
          <w:outline w:val="0"/>
          <w:color w:val="auto"/>
          <w:u w:color="000000"/>
          <w:shd w:val="clear" w:color="auto" w:fill="FFFF00"/>
        </w:rPr>
      </w:pPr>
      <w:r>
        <w:rPr>
          <w:rStyle w:val="32"/>
          <w:color w:val="auto"/>
          <w:rtl w:val="0"/>
          <w:lang w:val="en-US"/>
        </w:rPr>
        <w:t>1.1</w:t>
      </w:r>
      <w:r>
        <w:rPr>
          <w:rStyle w:val="32"/>
          <w:color w:val="auto"/>
          <w:rtl w:val="0"/>
          <w:lang w:val="zh-TW" w:eastAsia="zh-TW"/>
        </w:rPr>
        <w:t>摄制内容：</w:t>
      </w:r>
      <w:r>
        <w:rPr>
          <w:rFonts w:ascii="新宋体" w:hAnsi="新宋体" w:eastAsia="新宋体" w:cs="新宋体"/>
          <w:color w:val="auto"/>
          <w:u w:val="none" w:color="auto"/>
          <w:rtl w:val="0"/>
          <w:lang w:val="zh-TW" w:eastAsia="zh-TW"/>
        </w:rPr>
        <w:t>建党</w:t>
      </w:r>
      <w:r>
        <w:rPr>
          <w:rFonts w:ascii="新宋体" w:hAnsi="新宋体" w:eastAsia="新宋体" w:cs="新宋体"/>
          <w:color w:val="auto"/>
          <w:u w:val="none" w:color="auto"/>
          <w:rtl w:val="0"/>
          <w:lang w:val="en-US"/>
        </w:rPr>
        <w:t>100</w:t>
      </w:r>
      <w:r>
        <w:rPr>
          <w:rFonts w:ascii="新宋体" w:hAnsi="新宋体" w:eastAsia="新宋体" w:cs="新宋体"/>
          <w:color w:val="auto"/>
          <w:u w:val="none" w:color="auto"/>
          <w:rtl w:val="0"/>
          <w:lang w:val="zh-TW" w:eastAsia="zh-TW"/>
        </w:rPr>
        <w:t>周年献礼暨建党</w:t>
      </w:r>
      <w:r>
        <w:rPr>
          <w:rFonts w:ascii="新宋体" w:hAnsi="新宋体" w:eastAsia="新宋体" w:cs="新宋体"/>
          <w:color w:val="auto"/>
          <w:u w:val="none" w:color="auto"/>
          <w:rtl w:val="0"/>
          <w:lang w:val="en-US"/>
        </w:rPr>
        <w:t>100</w:t>
      </w:r>
      <w:r>
        <w:rPr>
          <w:rFonts w:ascii="新宋体" w:hAnsi="新宋体" w:eastAsia="新宋体" w:cs="新宋体"/>
          <w:color w:val="auto"/>
          <w:u w:val="none" w:color="auto"/>
          <w:rtl w:val="0"/>
          <w:lang w:val="zh-TW" w:eastAsia="zh-TW"/>
        </w:rPr>
        <w:t>周年城市形象片</w:t>
      </w:r>
    </w:p>
    <w:p>
      <w:pPr>
        <w:pStyle w:val="27"/>
        <w:framePr w:wrap="auto" w:vAnchor="margin" w:hAnchor="text" w:yAlign="inline"/>
        <w:bidi w:val="0"/>
        <w:rPr>
          <w:color w:val="auto"/>
        </w:rPr>
      </w:pPr>
      <w:r>
        <w:rPr>
          <w:color w:val="auto"/>
          <w:rtl w:val="0"/>
          <w:lang w:val="en-US"/>
        </w:rPr>
        <w:t>1.2</w:t>
      </w:r>
      <w:r>
        <w:rPr>
          <w:color w:val="auto"/>
          <w:rtl w:val="0"/>
          <w:lang w:val="zh-TW" w:eastAsia="zh-TW"/>
        </w:rPr>
        <w:t>影片格式：</w:t>
      </w:r>
      <w:r>
        <w:rPr>
          <w:color w:val="auto"/>
          <w:rtl w:val="0"/>
          <w:lang w:val="en-US"/>
        </w:rPr>
        <w:t>MP4.</w:t>
      </w:r>
    </w:p>
    <w:p>
      <w:pPr>
        <w:pStyle w:val="27"/>
        <w:framePr w:wrap="auto" w:vAnchor="margin" w:hAnchor="text" w:yAlign="inline"/>
        <w:bidi w:val="0"/>
        <w:rPr>
          <w:color w:val="auto"/>
        </w:rPr>
      </w:pPr>
      <w:r>
        <w:rPr>
          <w:color w:val="auto"/>
          <w:rtl w:val="0"/>
          <w:lang w:val="en-US"/>
        </w:rPr>
        <w:t>1.3</w:t>
      </w:r>
      <w:r>
        <w:rPr>
          <w:color w:val="auto"/>
          <w:rtl w:val="0"/>
          <w:lang w:val="zh-TW" w:eastAsia="zh-TW"/>
        </w:rPr>
        <w:t>制作规格：</w:t>
      </w:r>
      <w:r>
        <w:rPr>
          <w:color w:val="auto"/>
          <w:rtl w:val="0"/>
          <w:lang w:val="en-US"/>
        </w:rPr>
        <w:t>1080P</w:t>
      </w:r>
      <w:r>
        <w:rPr>
          <w:color w:val="auto"/>
          <w:rtl w:val="0"/>
          <w:lang w:val="zh-TW" w:eastAsia="zh-TW"/>
        </w:rPr>
        <w:t>（高清）</w:t>
      </w:r>
    </w:p>
    <w:p>
      <w:pPr>
        <w:pStyle w:val="27"/>
        <w:framePr w:wrap="auto" w:vAnchor="margin" w:hAnchor="text" w:yAlign="inline"/>
        <w:bidi w:val="0"/>
        <w:rPr>
          <w:color w:val="auto"/>
        </w:rPr>
      </w:pPr>
      <w:r>
        <w:rPr>
          <w:color w:val="auto"/>
          <w:rtl w:val="0"/>
          <w:lang w:val="en-US"/>
        </w:rPr>
        <w:t>1.4</w:t>
      </w:r>
      <w:r>
        <w:rPr>
          <w:color w:val="auto"/>
          <w:rtl w:val="0"/>
          <w:lang w:val="zh-TW" w:eastAsia="zh-TW"/>
        </w:rPr>
        <w:t>制作长度（分钟）：</w:t>
      </w:r>
      <w:r>
        <w:rPr>
          <w:rFonts w:hint="eastAsia"/>
          <w:color w:val="auto"/>
          <w:rtl w:val="0"/>
          <w:lang w:val="en-US" w:eastAsia="zh-CN"/>
        </w:rPr>
        <w:t>3</w:t>
      </w:r>
      <w:r>
        <w:rPr>
          <w:color w:val="auto"/>
          <w:rtl w:val="0"/>
          <w:lang w:val="zh-TW" w:eastAsia="zh-TW"/>
        </w:rPr>
        <w:t>分钟</w:t>
      </w:r>
    </w:p>
    <w:p>
      <w:pPr>
        <w:pStyle w:val="27"/>
        <w:framePr w:wrap="auto" w:vAnchor="margin" w:hAnchor="text" w:yAlign="inline"/>
        <w:bidi w:val="0"/>
        <w:rPr>
          <w:color w:val="auto"/>
        </w:rPr>
      </w:pPr>
      <w:r>
        <w:rPr>
          <w:color w:val="auto"/>
          <w:rtl w:val="0"/>
          <w:lang w:val="en-US"/>
        </w:rPr>
        <w:t>1.5</w:t>
      </w:r>
      <w:r>
        <w:rPr>
          <w:color w:val="auto"/>
          <w:rtl w:val="0"/>
          <w:lang w:val="zh-TW" w:eastAsia="zh-TW"/>
        </w:rPr>
        <w:t>项目语种： 中文  （中文</w:t>
      </w:r>
      <w:r>
        <w:rPr>
          <w:color w:val="auto"/>
          <w:rtl w:val="0"/>
          <w:lang w:val="en-US"/>
        </w:rPr>
        <w:t>/</w:t>
      </w:r>
      <w:r>
        <w:rPr>
          <w:color w:val="auto"/>
          <w:rtl w:val="0"/>
          <w:lang w:val="zh-TW" w:eastAsia="zh-TW"/>
        </w:rPr>
        <w:t>英文</w:t>
      </w:r>
      <w:r>
        <w:rPr>
          <w:color w:val="auto"/>
          <w:rtl w:val="0"/>
          <w:lang w:val="en-US"/>
        </w:rPr>
        <w:t>/</w:t>
      </w:r>
      <w:r>
        <w:rPr>
          <w:color w:val="auto"/>
          <w:rtl w:val="0"/>
          <w:lang w:val="zh-TW" w:eastAsia="zh-TW"/>
        </w:rPr>
        <w:t>其他）</w:t>
      </w:r>
    </w:p>
    <w:p>
      <w:pPr>
        <w:pStyle w:val="27"/>
        <w:framePr w:wrap="auto" w:vAnchor="margin" w:hAnchor="text" w:yAlign="inline"/>
        <w:bidi w:val="0"/>
        <w:rPr>
          <w:color w:val="auto"/>
        </w:rPr>
      </w:pPr>
      <w:r>
        <w:rPr>
          <w:color w:val="auto"/>
          <w:rtl w:val="0"/>
          <w:lang w:val="en-US"/>
        </w:rPr>
        <w:t>1.6</w:t>
      </w:r>
      <w:r>
        <w:rPr>
          <w:color w:val="auto"/>
          <w:rtl w:val="0"/>
          <w:lang w:val="zh-TW" w:eastAsia="zh-TW"/>
        </w:rPr>
        <w:t>交片形式： 网络传输</w:t>
      </w:r>
      <w:r>
        <w:rPr>
          <w:color w:val="auto"/>
          <w:rtl w:val="0"/>
          <w:lang w:val="en-US"/>
        </w:rPr>
        <w:t>/</w:t>
      </w:r>
      <w:r>
        <w:rPr>
          <w:color w:val="auto"/>
          <w:rtl w:val="0"/>
          <w:lang w:val="zh-TW" w:eastAsia="zh-TW"/>
        </w:rPr>
        <w:t>光盘</w:t>
      </w:r>
      <w:r>
        <w:rPr>
          <w:color w:val="auto"/>
          <w:rtl w:val="0"/>
          <w:lang w:val="en-US"/>
        </w:rPr>
        <w:t>/U</w:t>
      </w:r>
      <w:r>
        <w:rPr>
          <w:color w:val="auto"/>
          <w:rtl w:val="0"/>
          <w:lang w:val="zh-TW" w:eastAsia="zh-TW"/>
        </w:rPr>
        <w:t>盘</w:t>
      </w:r>
      <w:r>
        <w:rPr>
          <w:color w:val="auto"/>
          <w:rtl w:val="0"/>
          <w:lang w:val="en-US"/>
        </w:rPr>
        <w:t xml:space="preserve">  </w:t>
      </w:r>
      <w:r>
        <w:rPr>
          <w:color w:val="auto"/>
          <w:rtl w:val="0"/>
          <w:lang w:val="zh-TW" w:eastAsia="zh-TW"/>
        </w:rPr>
        <w:t>（网络传输</w:t>
      </w:r>
      <w:r>
        <w:rPr>
          <w:color w:val="auto"/>
          <w:rtl w:val="0"/>
          <w:lang w:val="en-US"/>
        </w:rPr>
        <w:t>/</w:t>
      </w:r>
      <w:r>
        <w:rPr>
          <w:color w:val="auto"/>
          <w:rtl w:val="0"/>
          <w:lang w:val="zh-TW" w:eastAsia="zh-TW"/>
        </w:rPr>
        <w:t>光盘</w:t>
      </w:r>
      <w:r>
        <w:rPr>
          <w:color w:val="auto"/>
          <w:rtl w:val="0"/>
          <w:lang w:val="en-US"/>
        </w:rPr>
        <w:t>/U</w:t>
      </w:r>
      <w:r>
        <w:rPr>
          <w:color w:val="auto"/>
          <w:rtl w:val="0"/>
          <w:lang w:val="zh-TW" w:eastAsia="zh-TW"/>
        </w:rPr>
        <w:t>盘</w:t>
      </w:r>
      <w:r>
        <w:rPr>
          <w:color w:val="auto"/>
          <w:rtl w:val="0"/>
          <w:lang w:val="en-US"/>
        </w:rPr>
        <w:t>/</w:t>
      </w:r>
      <w:r>
        <w:rPr>
          <w:color w:val="auto"/>
          <w:rtl w:val="0"/>
          <w:lang w:val="zh-TW" w:eastAsia="zh-TW"/>
        </w:rPr>
        <w:t>其他）</w:t>
      </w:r>
    </w:p>
    <w:p>
      <w:pPr>
        <w:pStyle w:val="27"/>
        <w:framePr w:wrap="auto" w:vAnchor="margin" w:hAnchor="text" w:yAlign="inline"/>
        <w:bidi w:val="0"/>
        <w:rPr>
          <w:color w:val="auto"/>
        </w:rPr>
      </w:pPr>
      <w:r>
        <w:rPr>
          <w:color w:val="auto"/>
          <w:rtl w:val="0"/>
          <w:lang w:val="en-US"/>
        </w:rPr>
        <w:t>1.7</w:t>
      </w:r>
      <w:r>
        <w:rPr>
          <w:color w:val="auto"/>
          <w:rtl w:val="0"/>
          <w:lang w:val="zh-TW" w:eastAsia="zh-TW"/>
        </w:rPr>
        <w:t>背景音乐：</w:t>
      </w:r>
      <w:r>
        <w:rPr>
          <w:color w:val="auto"/>
          <w:rtl w:val="0"/>
          <w:lang w:val="en-US"/>
        </w:rPr>
        <w:t xml:space="preserve"> </w:t>
      </w:r>
      <w:r>
        <w:rPr>
          <w:rFonts w:hint="eastAsia"/>
          <w:color w:val="auto"/>
          <w:rtl w:val="0"/>
          <w:lang w:val="en-US" w:eastAsia="zh-CN"/>
        </w:rPr>
        <w:t>乙方制作</w:t>
      </w:r>
    </w:p>
    <w:p>
      <w:pPr>
        <w:pStyle w:val="9"/>
        <w:framePr w:wrap="auto" w:vAnchor="margin" w:hAnchor="text" w:yAlign="inline"/>
        <w:spacing w:line="560" w:lineRule="exact"/>
        <w:ind w:firstLine="420"/>
        <w:jc w:val="left"/>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以上标准乙方应遵照附件及按甲方确定的脚本要求制作。</w:t>
      </w:r>
    </w:p>
    <w:p>
      <w:pPr>
        <w:pStyle w:val="9"/>
        <w:framePr w:wrap="auto" w:vAnchor="margin" w:hAnchor="text" w:yAlign="inline"/>
        <w:tabs>
          <w:tab w:val="left" w:pos="851"/>
        </w:tabs>
        <w:spacing w:line="360" w:lineRule="auto"/>
        <w:ind w:firstLine="118"/>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四、交货期、交货方式及交货地点（服务期限、服务方式）</w:t>
      </w:r>
    </w:p>
    <w:p>
      <w:pPr>
        <w:pStyle w:val="9"/>
        <w:framePr w:wrap="auto" w:vAnchor="margin" w:hAnchor="text" w:yAlign="inline"/>
        <w:spacing w:line="56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1.1</w:t>
      </w:r>
      <w:r>
        <w:rPr>
          <w:rStyle w:val="24"/>
          <w:rFonts w:ascii="宋体" w:hAnsi="宋体" w:eastAsia="宋体" w:cs="宋体"/>
          <w:outline w:val="0"/>
          <w:color w:val="auto"/>
          <w:u w:color="000000"/>
          <w:rtl w:val="0"/>
          <w:lang w:val="zh-TW" w:eastAsia="zh-TW"/>
        </w:rPr>
        <w:t>自合同签订之日起乙方开始执行，至</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color="000000"/>
          <w:rtl w:val="0"/>
          <w:lang w:val="zh-TW" w:eastAsia="zh-TW"/>
        </w:rPr>
        <w:t>年</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color="000000"/>
          <w:rtl w:val="0"/>
          <w:lang w:val="zh-TW" w:eastAsia="zh-TW"/>
        </w:rPr>
        <w:t>月</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color="000000"/>
          <w:rtl w:val="0"/>
          <w:lang w:val="zh-TW" w:eastAsia="zh-TW"/>
        </w:rPr>
        <w:t>日制作完成并交付甲方。</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w:t>
      </w:r>
      <w:r>
        <w:rPr>
          <w:rStyle w:val="24"/>
          <w:rFonts w:ascii="宋体" w:hAnsi="宋体" w:eastAsia="宋体" w:cs="宋体"/>
          <w:outline w:val="0"/>
          <w:color w:val="auto"/>
          <w:u w:color="000000"/>
          <w:rtl w:val="0"/>
          <w:lang w:val="zh-TW" w:eastAsia="zh-TW"/>
        </w:rPr>
        <w:t xml:space="preserve">自合同签订之日起 </w:t>
      </w:r>
      <w:r>
        <w:rPr>
          <w:rStyle w:val="25"/>
          <w:rFonts w:ascii="宋体" w:hAnsi="宋体" w:eastAsia="宋体" w:cs="宋体"/>
          <w:outline w:val="0"/>
          <w:color w:val="auto"/>
          <w:u w:color="000000"/>
          <w:rtl w:val="0"/>
          <w:lang w:val="en-US"/>
        </w:rPr>
        <w:t>7</w:t>
      </w:r>
      <w:r>
        <w:rPr>
          <w:rStyle w:val="24"/>
          <w:rFonts w:ascii="宋体" w:hAnsi="宋体" w:eastAsia="宋体" w:cs="宋体"/>
          <w:outline w:val="0"/>
          <w:color w:val="auto"/>
          <w:u w:color="000000"/>
          <w:rtl w:val="0"/>
          <w:lang w:val="zh-TW" w:eastAsia="zh-TW"/>
        </w:rPr>
        <w:t xml:space="preserve">  个工作日内甲方向乙方交付影片制作相关资料，如甲方逾期交付资料或逾期支付预付款的，制作期限可相应顺延；如因天气等不可抗拒因素令制作时间顺延，双方友好解决。 </w:t>
      </w:r>
    </w:p>
    <w:p>
      <w:pPr>
        <w:pStyle w:val="9"/>
        <w:framePr w:wrap="auto" w:vAnchor="margin" w:hAnchor="text" w:yAlign="inline"/>
        <w:tabs>
          <w:tab w:val="left" w:pos="851"/>
        </w:tabs>
        <w:spacing w:line="360" w:lineRule="auto"/>
        <w:ind w:firstLine="118"/>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五、付款方式</w:t>
      </w:r>
    </w:p>
    <w:p>
      <w:pPr>
        <w:pStyle w:val="9"/>
        <w:framePr w:wrap="auto" w:vAnchor="margin" w:hAnchor="text" w:yAlign="inline"/>
        <w:tabs>
          <w:tab w:val="left" w:pos="567"/>
        </w:tabs>
        <w:spacing w:line="560" w:lineRule="exact"/>
        <w:ind w:firstLine="422"/>
        <w:jc w:val="left"/>
        <w:rPr>
          <w:rStyle w:val="24"/>
          <w:rFonts w:ascii="宋体" w:hAnsi="宋体" w:eastAsia="宋体" w:cs="宋体"/>
          <w:b/>
          <w:bCs/>
          <w:outline w:val="0"/>
          <w:color w:val="auto"/>
          <w:u w:color="000000"/>
        </w:rPr>
      </w:pPr>
      <w:r>
        <w:rPr>
          <w:rStyle w:val="24"/>
          <w:rFonts w:ascii="宋体" w:hAnsi="宋体" w:eastAsia="宋体" w:cs="宋体"/>
          <w:b/>
          <w:bCs/>
          <w:outline w:val="0"/>
          <w:color w:val="auto"/>
          <w:u w:color="000000"/>
          <w:rtl w:val="0"/>
          <w:lang w:val="en-US"/>
        </w:rPr>
        <w:t>1.1</w:t>
      </w:r>
      <w:r>
        <w:rPr>
          <w:rStyle w:val="24"/>
          <w:rFonts w:ascii="宋体" w:hAnsi="宋体" w:eastAsia="宋体" w:cs="宋体"/>
          <w:b/>
          <w:bCs/>
          <w:outline w:val="0"/>
          <w:color w:val="auto"/>
          <w:u w:color="000000"/>
          <w:rtl w:val="0"/>
          <w:lang w:val="zh-TW" w:eastAsia="zh-TW"/>
        </w:rPr>
        <w:t>设计、制作费用</w:t>
      </w:r>
    </w:p>
    <w:p>
      <w:pPr>
        <w:pStyle w:val="9"/>
        <w:framePr w:wrap="auto" w:vAnchor="margin" w:hAnchor="text" w:yAlign="inline"/>
        <w:tabs>
          <w:tab w:val="left" w:pos="567"/>
          <w:tab w:val="left" w:pos="993"/>
        </w:tabs>
        <w:spacing w:line="560" w:lineRule="exact"/>
        <w:ind w:firstLine="420"/>
        <w:jc w:val="left"/>
        <w:rPr>
          <w:rStyle w:val="24"/>
          <w:rFonts w:ascii="宋体" w:hAnsi="宋体" w:eastAsia="宋体" w:cs="宋体"/>
          <w:outline w:val="0"/>
          <w:color w:val="auto"/>
          <w:u w:color="000000"/>
        </w:rPr>
      </w:pPr>
      <w:r>
        <w:rPr>
          <w:rStyle w:val="24"/>
          <w:rFonts w:ascii="宋体" w:hAnsi="宋体" w:eastAsia="宋体" w:cs="宋体"/>
          <w:outline w:val="0"/>
          <w:color w:val="auto"/>
          <w:u w:color="000000"/>
          <w:rtl w:val="0"/>
          <w:lang w:val="zh-TW" w:eastAsia="zh-TW"/>
        </w:rPr>
        <w:t>本片包括依照甲方提供脚本、剧本、分镜头拍摄的费用（含税）合计金额为</w:t>
      </w:r>
      <w:r>
        <w:rPr>
          <w:rStyle w:val="24"/>
          <w:rFonts w:ascii="宋体" w:hAnsi="宋体" w:eastAsia="宋体" w:cs="宋体"/>
          <w:outline w:val="0"/>
          <w:color w:val="auto"/>
          <w:u w:val="single" w:color="000000"/>
          <w:rtl w:val="0"/>
          <w:lang w:val="zh-TW" w:eastAsia="zh-TW"/>
        </w:rPr>
        <w:t>：</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val="single" w:color="000000"/>
          <w:rtl w:val="0"/>
          <w:lang w:val="zh-TW" w:eastAsia="zh-TW"/>
        </w:rPr>
        <w:t>）；</w:t>
      </w:r>
    </w:p>
    <w:p>
      <w:pPr>
        <w:pStyle w:val="9"/>
        <w:framePr w:wrap="auto" w:vAnchor="margin" w:hAnchor="text" w:yAlign="inline"/>
        <w:tabs>
          <w:tab w:val="left" w:pos="567"/>
          <w:tab w:val="left" w:pos="993"/>
        </w:tabs>
        <w:spacing w:line="560" w:lineRule="exact"/>
        <w:ind w:firstLine="422"/>
        <w:jc w:val="left"/>
        <w:rPr>
          <w:rStyle w:val="24"/>
          <w:rFonts w:ascii="宋体" w:hAnsi="宋体" w:eastAsia="宋体" w:cs="宋体"/>
          <w:b/>
          <w:bCs/>
          <w:outline w:val="0"/>
          <w:color w:val="auto"/>
          <w:u w:color="000000"/>
        </w:rPr>
      </w:pPr>
      <w:r>
        <w:rPr>
          <w:rStyle w:val="24"/>
          <w:rFonts w:ascii="宋体" w:hAnsi="宋体" w:eastAsia="宋体" w:cs="宋体"/>
          <w:b/>
          <w:bCs/>
          <w:outline w:val="0"/>
          <w:color w:val="auto"/>
          <w:u w:color="000000"/>
          <w:rtl w:val="0"/>
          <w:lang w:val="en-US"/>
        </w:rPr>
        <w:t>2.1</w:t>
      </w:r>
      <w:r>
        <w:rPr>
          <w:rStyle w:val="24"/>
          <w:rFonts w:ascii="宋体" w:hAnsi="宋体" w:eastAsia="宋体" w:cs="宋体"/>
          <w:b/>
          <w:bCs/>
          <w:outline w:val="0"/>
          <w:color w:val="auto"/>
          <w:u w:color="000000"/>
          <w:rtl w:val="0"/>
          <w:lang w:val="zh-TW" w:eastAsia="zh-TW"/>
        </w:rPr>
        <w:t>结算方式及时间</w:t>
      </w:r>
    </w:p>
    <w:p>
      <w:pPr>
        <w:pStyle w:val="9"/>
        <w:framePr w:wrap="auto" w:vAnchor="margin" w:hAnchor="text" w:yAlign="inline"/>
        <w:tabs>
          <w:tab w:val="left" w:pos="567"/>
          <w:tab w:val="left" w:pos="993"/>
        </w:tabs>
        <w:spacing w:line="56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2.2</w:t>
      </w:r>
      <w:r>
        <w:rPr>
          <w:rStyle w:val="24"/>
          <w:rFonts w:ascii="宋体" w:hAnsi="宋体" w:eastAsia="宋体" w:cs="宋体"/>
          <w:outline w:val="0"/>
          <w:color w:val="auto"/>
          <w:u w:color="000000"/>
          <w:rtl w:val="0"/>
          <w:lang w:val="zh-TW" w:eastAsia="zh-TW"/>
        </w:rPr>
        <w:t>以</w:t>
      </w:r>
      <w:r>
        <w:rPr>
          <w:rStyle w:val="24"/>
          <w:rFonts w:ascii="宋体" w:hAnsi="宋体" w:eastAsia="宋体" w:cs="宋体"/>
          <w:outline w:val="0"/>
          <w:color w:val="auto"/>
          <w:u w:val="single" w:color="000000"/>
          <w:rtl w:val="0"/>
          <w:lang w:val="zh-TW" w:eastAsia="zh-TW"/>
        </w:rPr>
        <w:t xml:space="preserve"> 银行汇款 </w:t>
      </w:r>
      <w:r>
        <w:rPr>
          <w:rStyle w:val="24"/>
          <w:rFonts w:ascii="宋体" w:hAnsi="宋体" w:eastAsia="宋体" w:cs="宋体"/>
          <w:outline w:val="0"/>
          <w:color w:val="auto"/>
          <w:u w:color="000000"/>
          <w:rtl w:val="0"/>
          <w:lang w:val="zh-TW" w:eastAsia="zh-TW"/>
        </w:rPr>
        <w:t>（现金</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支票</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银行汇款）方式结算。</w:t>
      </w:r>
    </w:p>
    <w:p>
      <w:pPr>
        <w:pStyle w:val="9"/>
        <w:framePr w:wrap="auto" w:vAnchor="margin" w:hAnchor="text" w:yAlign="inline"/>
        <w:tabs>
          <w:tab w:val="left" w:pos="567"/>
          <w:tab w:val="left" w:pos="993"/>
        </w:tabs>
        <w:spacing w:line="56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2.3</w:t>
      </w:r>
      <w:r>
        <w:rPr>
          <w:rStyle w:val="24"/>
          <w:rFonts w:ascii="宋体" w:hAnsi="宋体" w:eastAsia="宋体" w:cs="宋体"/>
          <w:outline w:val="0"/>
          <w:color w:val="auto"/>
          <w:u w:color="000000"/>
          <w:rtl w:val="0"/>
          <w:lang w:val="zh-TW" w:eastAsia="zh-TW"/>
        </w:rPr>
        <w:t>合同签订后，甲方如须乙方安排拍摄工作需要提前协商，乙方接到甲方通知及确定拍摄时间后，甲方应按约定自合同签订之日起</w:t>
      </w:r>
      <w:r>
        <w:rPr>
          <w:rStyle w:val="25"/>
          <w:rFonts w:ascii="宋体" w:hAnsi="宋体" w:eastAsia="宋体" w:cs="宋体"/>
          <w:outline w:val="0"/>
          <w:color w:val="auto"/>
          <w:u w:color="000000"/>
          <w:rtl w:val="0"/>
          <w:lang w:val="en-US"/>
        </w:rPr>
        <w:t>5</w:t>
      </w:r>
      <w:r>
        <w:rPr>
          <w:rStyle w:val="24"/>
          <w:rFonts w:ascii="宋体" w:hAnsi="宋体" w:eastAsia="宋体" w:cs="宋体"/>
          <w:outline w:val="0"/>
          <w:color w:val="auto"/>
          <w:u w:color="000000"/>
          <w:rtl w:val="0"/>
          <w:lang w:val="zh-TW" w:eastAsia="zh-TW"/>
        </w:rPr>
        <w:t>个工作日</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甲方向乙方支付合同金额的的</w:t>
      </w:r>
      <w:r>
        <w:rPr>
          <w:rStyle w:val="25"/>
          <w:rFonts w:ascii="宋体" w:hAnsi="宋体" w:eastAsia="宋体" w:cs="宋体"/>
          <w:outline w:val="0"/>
          <w:color w:val="auto"/>
          <w:u w:color="000000"/>
          <w:rtl w:val="0"/>
          <w:lang w:val="en-US"/>
        </w:rPr>
        <w:t>50%</w:t>
      </w:r>
      <w:r>
        <w:rPr>
          <w:rStyle w:val="24"/>
          <w:rFonts w:ascii="宋体" w:hAnsi="宋体" w:eastAsia="宋体" w:cs="宋体"/>
          <w:outline w:val="0"/>
          <w:color w:val="auto"/>
          <w:u w:color="000000"/>
          <w:rtl w:val="0"/>
          <w:lang w:val="zh-TW" w:eastAsia="zh-TW"/>
        </w:rPr>
        <w:t>，即（</w:t>
      </w:r>
      <w:r>
        <w:rPr>
          <w:rStyle w:val="24"/>
          <w:rFonts w:ascii="宋体" w:hAnsi="宋体" w:eastAsia="宋体" w:cs="宋体"/>
          <w:outline w:val="0"/>
          <w:color w:val="auto"/>
          <w:u w:val="single" w:color="000000"/>
          <w:rtl w:val="0"/>
          <w:lang w:val="zh-TW" w:eastAsia="zh-TW"/>
        </w:rPr>
        <w:t>￥</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color="000000"/>
          <w:rtl w:val="0"/>
          <w:lang w:val="zh-TW" w:eastAsia="zh-TW"/>
        </w:rPr>
        <w:t>元整（大写：</w:t>
      </w:r>
      <w:r>
        <w:rPr>
          <w:rStyle w:val="25"/>
          <w:rFonts w:ascii="宋体" w:hAnsi="宋体" w:eastAsia="宋体" w:cs="宋体"/>
          <w:outline w:val="0"/>
          <w:color w:val="auto"/>
          <w:u w:color="000000"/>
          <w:rtl w:val="0"/>
          <w:lang w:val="en-US"/>
        </w:rPr>
        <w:t xml:space="preserve"> </w:t>
      </w:r>
      <w:r>
        <w:rPr>
          <w:rStyle w:val="24"/>
          <w:rFonts w:ascii="宋体" w:hAnsi="宋体" w:eastAsia="宋体" w:cs="宋体"/>
          <w:outline w:val="0"/>
          <w:color w:val="auto"/>
          <w:u w:color="000000"/>
          <w:rtl w:val="0"/>
          <w:lang w:val="zh-TW" w:eastAsia="zh-TW"/>
        </w:rPr>
        <w:t>）作为合同预付款。本合同摄制工作完成后，该合同预付款转为合同款项。</w:t>
      </w:r>
    </w:p>
    <w:p>
      <w:pPr>
        <w:pStyle w:val="9"/>
        <w:framePr w:wrap="auto" w:vAnchor="margin" w:hAnchor="text" w:yAlign="inline"/>
        <w:tabs>
          <w:tab w:val="left" w:pos="567"/>
          <w:tab w:val="left" w:pos="993"/>
        </w:tabs>
        <w:spacing w:line="56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3.2.3</w:t>
      </w:r>
      <w:r>
        <w:rPr>
          <w:rStyle w:val="24"/>
          <w:rFonts w:ascii="宋体" w:hAnsi="宋体" w:eastAsia="宋体" w:cs="宋体"/>
          <w:outline w:val="0"/>
          <w:color w:val="auto"/>
          <w:u w:color="000000"/>
          <w:rtl w:val="0"/>
          <w:lang w:val="zh-TW" w:eastAsia="zh-TW"/>
        </w:rPr>
        <w:t>影片修改并制作完成，经甲方审阅合格通过后，甲方需在</w:t>
      </w:r>
      <w:r>
        <w:rPr>
          <w:rStyle w:val="25"/>
          <w:rFonts w:ascii="宋体" w:hAnsi="宋体" w:eastAsia="宋体" w:cs="宋体"/>
          <w:outline w:val="0"/>
          <w:color w:val="auto"/>
          <w:u w:color="000000"/>
          <w:rtl w:val="0"/>
          <w:lang w:val="en-US"/>
        </w:rPr>
        <w:t>10</w:t>
      </w:r>
      <w:r>
        <w:rPr>
          <w:rStyle w:val="24"/>
          <w:rFonts w:ascii="宋体" w:hAnsi="宋体" w:eastAsia="宋体" w:cs="宋体"/>
          <w:outline w:val="0"/>
          <w:color w:val="auto"/>
          <w:u w:color="000000"/>
          <w:rtl w:val="0"/>
          <w:lang w:val="zh-TW" w:eastAsia="zh-TW"/>
        </w:rPr>
        <w:t>个工作日内，向乙方支付合同余款即（</w:t>
      </w:r>
      <w:r>
        <w:rPr>
          <w:rStyle w:val="24"/>
          <w:rFonts w:ascii="宋体" w:hAnsi="宋体" w:eastAsia="宋体" w:cs="宋体"/>
          <w:outline w:val="0"/>
          <w:color w:val="auto"/>
          <w:u w:val="single" w:color="000000"/>
          <w:rtl w:val="0"/>
          <w:lang w:val="zh-TW" w:eastAsia="zh-TW"/>
        </w:rPr>
        <w:t>￥</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color="000000"/>
          <w:rtl w:val="0"/>
          <w:lang w:val="zh-TW" w:eastAsia="zh-TW"/>
        </w:rPr>
        <w:t>元整（大写：</w:t>
      </w:r>
      <w:r>
        <w:rPr>
          <w:rStyle w:val="25"/>
          <w:rFonts w:ascii="宋体" w:hAnsi="宋体" w:eastAsia="宋体" w:cs="宋体"/>
          <w:outline w:val="0"/>
          <w:color w:val="auto"/>
          <w:u w:color="000000"/>
          <w:rtl w:val="0"/>
          <w:lang w:val="en-US"/>
        </w:rPr>
        <w:t xml:space="preserve"> </w:t>
      </w:r>
      <w:r>
        <w:rPr>
          <w:rStyle w:val="24"/>
          <w:rFonts w:ascii="宋体" w:hAnsi="宋体" w:eastAsia="宋体" w:cs="宋体"/>
          <w:outline w:val="0"/>
          <w:color w:val="auto"/>
          <w:u w:color="000000"/>
          <w:rtl w:val="0"/>
          <w:lang w:val="zh-TW" w:eastAsia="zh-TW"/>
        </w:rPr>
        <w:t>）。</w:t>
      </w:r>
    </w:p>
    <w:p>
      <w:pPr>
        <w:pStyle w:val="9"/>
        <w:framePr w:wrap="auto" w:vAnchor="margin" w:hAnchor="text" w:yAlign="inline"/>
        <w:tabs>
          <w:tab w:val="left" w:pos="567"/>
          <w:tab w:val="left" w:pos="993"/>
        </w:tabs>
        <w:spacing w:line="560" w:lineRule="exact"/>
        <w:ind w:firstLine="420"/>
        <w:jc w:val="left"/>
        <w:rPr>
          <w:rStyle w:val="24"/>
          <w:rFonts w:ascii="仿宋" w:hAnsi="仿宋" w:eastAsia="仿宋" w:cs="仿宋"/>
          <w:outline w:val="0"/>
          <w:color w:val="auto"/>
          <w:u w:color="000000"/>
        </w:rPr>
      </w:pPr>
      <w:r>
        <w:rPr>
          <w:rStyle w:val="25"/>
          <w:rFonts w:ascii="宋体" w:hAnsi="宋体" w:eastAsia="宋体" w:cs="宋体"/>
          <w:outline w:val="0"/>
          <w:color w:val="auto"/>
          <w:u w:color="000000"/>
          <w:rtl w:val="0"/>
          <w:lang w:val="en-US"/>
        </w:rPr>
        <w:t>3.2.4</w:t>
      </w:r>
      <w:r>
        <w:rPr>
          <w:rStyle w:val="24"/>
          <w:rFonts w:ascii="宋体" w:hAnsi="宋体" w:eastAsia="宋体" w:cs="宋体"/>
          <w:outline w:val="0"/>
          <w:color w:val="auto"/>
          <w:u w:color="000000"/>
          <w:rtl w:val="0"/>
          <w:lang w:val="zh-TW" w:eastAsia="zh-TW"/>
        </w:rPr>
        <w:t>乙方在收到所有款项后</w:t>
      </w:r>
      <w:r>
        <w:rPr>
          <w:rStyle w:val="25"/>
          <w:rFonts w:ascii="宋体" w:hAnsi="宋体" w:eastAsia="宋体" w:cs="宋体"/>
          <w:outline w:val="0"/>
          <w:color w:val="auto"/>
          <w:u w:color="000000"/>
          <w:rtl w:val="0"/>
          <w:lang w:val="en-US"/>
        </w:rPr>
        <w:t>15</w:t>
      </w:r>
      <w:r>
        <w:rPr>
          <w:rStyle w:val="24"/>
          <w:rFonts w:ascii="宋体" w:hAnsi="宋体" w:eastAsia="宋体" w:cs="宋体"/>
          <w:outline w:val="0"/>
          <w:color w:val="auto"/>
          <w:u w:color="000000"/>
          <w:rtl w:val="0"/>
          <w:lang w:val="zh-TW" w:eastAsia="zh-TW"/>
        </w:rPr>
        <w:t>天内向甲方开具等额发票。</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六、质保期及售后服务要求</w:t>
      </w:r>
    </w:p>
    <w:p>
      <w:pPr>
        <w:pStyle w:val="9"/>
        <w:framePr w:wrap="auto" w:vAnchor="margin" w:hAnchor="text" w:yAlign="inline"/>
        <w:tabs>
          <w:tab w:val="left" w:pos="851"/>
        </w:tabs>
        <w:spacing w:line="360" w:lineRule="auto"/>
        <w:ind w:firstLine="420"/>
        <w:rPr>
          <w:rStyle w:val="24"/>
          <w:rFonts w:ascii="仿宋" w:hAnsi="仿宋" w:eastAsia="仿宋" w:cs="仿宋"/>
          <w:outline w:val="0"/>
          <w:color w:val="auto"/>
          <w:u w:color="000000"/>
        </w:rPr>
      </w:pPr>
      <w:r>
        <w:rPr>
          <w:rStyle w:val="24"/>
          <w:rFonts w:ascii="宋体" w:hAnsi="宋体" w:eastAsia="宋体" w:cs="宋体"/>
          <w:outline w:val="0"/>
          <w:color w:val="auto"/>
          <w:u w:color="000000"/>
          <w:rtl w:val="0"/>
          <w:lang w:val="zh-TW" w:eastAsia="zh-TW"/>
        </w:rPr>
        <w:t>本合同的质量保证期（简称</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质保期</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）为</w:t>
      </w:r>
      <w:r>
        <w:rPr>
          <w:rStyle w:val="25"/>
          <w:rFonts w:ascii="宋体" w:hAnsi="宋体" w:eastAsia="宋体" w:cs="宋体"/>
          <w:outline w:val="0"/>
          <w:color w:val="auto"/>
          <w:u w:color="000000"/>
          <w:rtl w:val="0"/>
          <w:lang w:val="en-US"/>
        </w:rPr>
        <w:t>1</w:t>
      </w:r>
      <w:r>
        <w:rPr>
          <w:rStyle w:val="24"/>
          <w:rFonts w:ascii="宋体" w:hAnsi="宋体" w:eastAsia="宋体" w:cs="宋体"/>
          <w:outline w:val="0"/>
          <w:color w:val="auto"/>
          <w:u w:color="000000"/>
          <w:rtl w:val="0"/>
          <w:lang w:val="zh-TW" w:eastAsia="zh-TW"/>
        </w:rPr>
        <w:t>年，质保期内乙方对所供货物实行三包服务及合同约定的其它事项，期满后可同时提供终身</w:t>
      </w:r>
      <w:r>
        <w:rPr>
          <w:rStyle w:val="24"/>
          <w:rFonts w:ascii="宋体" w:hAnsi="宋体" w:eastAsia="宋体" w:cs="宋体"/>
          <w:outline w:val="0"/>
          <w:color w:val="auto"/>
          <w:u w:val="single" w:color="000000"/>
          <w:rtl w:val="0"/>
          <w:lang w:val="en-US"/>
        </w:rPr>
        <w:t>(</w:t>
      </w:r>
      <w:r>
        <w:rPr>
          <w:rStyle w:val="24"/>
          <w:rFonts w:ascii="宋体" w:hAnsi="宋体" w:eastAsia="宋体" w:cs="宋体"/>
          <w:outline w:val="0"/>
          <w:color w:val="auto"/>
          <w:u w:val="single" w:color="000000"/>
          <w:rtl w:val="0"/>
          <w:lang w:val="zh-TW" w:eastAsia="zh-TW"/>
        </w:rPr>
        <w:t>有偿</w:t>
      </w:r>
      <w:r>
        <w:rPr>
          <w:rStyle w:val="24"/>
          <w:rFonts w:ascii="宋体" w:hAnsi="宋体" w:eastAsia="宋体" w:cs="宋体"/>
          <w:outline w:val="0"/>
          <w:color w:val="auto"/>
          <w:u w:val="single" w:color="000000"/>
          <w:rtl w:val="0"/>
          <w:lang w:val="en-US"/>
        </w:rPr>
        <w:t>)</w:t>
      </w:r>
      <w:r>
        <w:rPr>
          <w:rStyle w:val="24"/>
          <w:rFonts w:ascii="宋体" w:hAnsi="宋体" w:eastAsia="宋体" w:cs="宋体"/>
          <w:outline w:val="0"/>
          <w:color w:val="auto"/>
          <w:u w:val="single" w:color="000000"/>
          <w:rtl w:val="0"/>
          <w:lang w:val="zh-TW" w:eastAsia="zh-TW"/>
        </w:rPr>
        <w:t>后期修改</w:t>
      </w:r>
      <w:r>
        <w:rPr>
          <w:rStyle w:val="24"/>
          <w:rFonts w:ascii="宋体" w:hAnsi="宋体" w:eastAsia="宋体" w:cs="宋体"/>
          <w:outline w:val="0"/>
          <w:color w:val="auto"/>
          <w:u w:color="000000"/>
          <w:rtl w:val="0"/>
          <w:lang w:val="zh-TW" w:eastAsia="zh-TW"/>
        </w:rPr>
        <w:t>服务。</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七、验收：</w:t>
      </w:r>
    </w:p>
    <w:p>
      <w:pPr>
        <w:pStyle w:val="9"/>
        <w:framePr w:wrap="auto" w:vAnchor="margin" w:hAnchor="text" w:yAlign="inline"/>
        <w:tabs>
          <w:tab w:val="left" w:pos="567"/>
        </w:tabs>
        <w:spacing w:line="560" w:lineRule="exact"/>
        <w:ind w:firstLine="422"/>
        <w:jc w:val="left"/>
        <w:rPr>
          <w:rStyle w:val="24"/>
          <w:rFonts w:ascii="宋体" w:hAnsi="宋体" w:eastAsia="宋体" w:cs="宋体"/>
          <w:b/>
          <w:bCs/>
          <w:outline w:val="0"/>
          <w:color w:val="auto"/>
          <w:u w:color="000000"/>
        </w:rPr>
      </w:pPr>
      <w:r>
        <w:rPr>
          <w:rStyle w:val="24"/>
          <w:rFonts w:ascii="宋体" w:hAnsi="宋体" w:eastAsia="宋体" w:cs="宋体"/>
          <w:b/>
          <w:bCs/>
          <w:outline w:val="0"/>
          <w:color w:val="auto"/>
          <w:u w:color="000000"/>
          <w:rtl w:val="0"/>
          <w:lang w:val="en-US"/>
        </w:rPr>
        <w:t>7.1</w:t>
      </w:r>
      <w:r>
        <w:rPr>
          <w:rStyle w:val="24"/>
          <w:rFonts w:ascii="宋体" w:hAnsi="宋体" w:eastAsia="宋体" w:cs="宋体"/>
          <w:b/>
          <w:bCs/>
          <w:outline w:val="0"/>
          <w:color w:val="auto"/>
          <w:u w:color="000000"/>
          <w:rtl w:val="0"/>
          <w:lang w:val="zh-TW" w:eastAsia="zh-TW"/>
        </w:rPr>
        <w:t>验收标准</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7.1.1</w:t>
      </w:r>
      <w:r>
        <w:rPr>
          <w:rStyle w:val="24"/>
          <w:rFonts w:ascii="宋体" w:hAnsi="宋体" w:eastAsia="宋体" w:cs="宋体"/>
          <w:outline w:val="0"/>
          <w:color w:val="auto"/>
          <w:u w:color="000000"/>
          <w:rtl w:val="0"/>
          <w:lang w:val="zh-TW" w:eastAsia="zh-TW"/>
        </w:rPr>
        <w:t>以甲、乙双方签字或邮件确认后的制作脚本，作为本合同附件的验收标准。</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7.1.2</w:t>
      </w:r>
      <w:r>
        <w:rPr>
          <w:rStyle w:val="24"/>
          <w:rFonts w:ascii="宋体" w:hAnsi="宋体" w:eastAsia="宋体" w:cs="宋体"/>
          <w:outline w:val="0"/>
          <w:color w:val="auto"/>
          <w:u w:color="000000"/>
          <w:rtl w:val="0"/>
          <w:lang w:val="zh-TW" w:eastAsia="zh-TW"/>
        </w:rPr>
        <w:t>甲方对乙方设计的影视项目按照合同的附件，乙方提供的影片内容策划方案的标准进行对比，结论为满意。</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7.1.3</w:t>
      </w:r>
      <w:r>
        <w:rPr>
          <w:rStyle w:val="24"/>
          <w:rFonts w:ascii="宋体" w:hAnsi="宋体" w:eastAsia="宋体" w:cs="宋体"/>
          <w:outline w:val="0"/>
          <w:color w:val="auto"/>
          <w:u w:color="000000"/>
          <w:rtl w:val="0"/>
          <w:lang w:val="zh-TW" w:eastAsia="zh-TW"/>
        </w:rPr>
        <w:t>该影视项目文件的文字拼写及图片、音频、视频（以甲方提供的材料为准）。</w:t>
      </w:r>
    </w:p>
    <w:p>
      <w:pPr>
        <w:pStyle w:val="9"/>
        <w:framePr w:wrap="auto" w:vAnchor="margin" w:hAnchor="text" w:yAlign="inline"/>
        <w:tabs>
          <w:tab w:val="left" w:pos="567"/>
        </w:tabs>
        <w:spacing w:line="560" w:lineRule="exact"/>
        <w:ind w:firstLine="422"/>
        <w:jc w:val="left"/>
        <w:rPr>
          <w:rStyle w:val="24"/>
          <w:rFonts w:ascii="宋体" w:hAnsi="宋体" w:eastAsia="宋体" w:cs="宋体"/>
          <w:b/>
          <w:bCs/>
          <w:outline w:val="0"/>
          <w:color w:val="auto"/>
          <w:u w:color="000000"/>
        </w:rPr>
      </w:pPr>
      <w:r>
        <w:rPr>
          <w:rStyle w:val="24"/>
          <w:rFonts w:ascii="宋体" w:hAnsi="宋体" w:eastAsia="宋体" w:cs="宋体"/>
          <w:b/>
          <w:bCs/>
          <w:outline w:val="0"/>
          <w:color w:val="auto"/>
          <w:u w:color="000000"/>
          <w:rtl w:val="0"/>
          <w:lang w:val="en-US"/>
        </w:rPr>
        <w:t>7.2</w:t>
      </w:r>
      <w:r>
        <w:rPr>
          <w:rStyle w:val="24"/>
          <w:rFonts w:ascii="宋体" w:hAnsi="宋体" w:eastAsia="宋体" w:cs="宋体"/>
          <w:b/>
          <w:bCs/>
          <w:outline w:val="0"/>
          <w:color w:val="auto"/>
          <w:u w:color="000000"/>
          <w:rtl w:val="0"/>
          <w:lang w:val="zh-TW" w:eastAsia="zh-TW"/>
        </w:rPr>
        <w:t>验收方法</w:t>
      </w:r>
    </w:p>
    <w:p>
      <w:pPr>
        <w:pStyle w:val="9"/>
        <w:framePr w:wrap="auto" w:vAnchor="margin" w:hAnchor="text" w:yAlign="inline"/>
        <w:tabs>
          <w:tab w:val="left" w:pos="567"/>
        </w:tabs>
        <w:spacing w:line="56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7.2.1</w:t>
      </w:r>
      <w:r>
        <w:rPr>
          <w:rStyle w:val="24"/>
          <w:rFonts w:ascii="宋体" w:hAnsi="宋体" w:eastAsia="宋体" w:cs="宋体"/>
          <w:outline w:val="0"/>
          <w:color w:val="auto"/>
          <w:u w:color="000000"/>
          <w:rtl w:val="0"/>
          <w:lang w:val="zh-TW" w:eastAsia="zh-TW"/>
        </w:rPr>
        <w:t>甲方在制作过程中需修改创意、更改制作脚本或增加影片内容以及制作长度或其他新的制作要求的，由双方另行协商确定制作期限和增加的制作费用等问题，并另行签订书面的补充协议。</w:t>
      </w:r>
    </w:p>
    <w:p>
      <w:pPr>
        <w:pStyle w:val="9"/>
        <w:framePr w:wrap="auto" w:vAnchor="margin" w:hAnchor="text" w:yAlign="inline"/>
        <w:tabs>
          <w:tab w:val="left" w:pos="567"/>
        </w:tabs>
        <w:spacing w:line="56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7.2.2</w:t>
      </w:r>
      <w:r>
        <w:rPr>
          <w:rStyle w:val="24"/>
          <w:rFonts w:ascii="宋体" w:hAnsi="宋体" w:eastAsia="宋体" w:cs="宋体"/>
          <w:outline w:val="0"/>
          <w:color w:val="auto"/>
          <w:u w:color="000000"/>
          <w:rtl w:val="0"/>
          <w:lang w:val="zh-TW" w:eastAsia="zh-TW"/>
        </w:rPr>
        <w:t>乙方在约定的时间内完成品样片，用</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val="single" w:color="000000"/>
          <w:rtl w:val="0"/>
          <w:lang w:val="zh-TW" w:eastAsia="zh-TW"/>
        </w:rPr>
        <w:t>样片</w:t>
      </w:r>
      <w:r>
        <w:rPr>
          <w:rStyle w:val="24"/>
          <w:rFonts w:ascii="宋体" w:hAnsi="宋体" w:eastAsia="宋体" w:cs="宋体"/>
          <w:outline w:val="0"/>
          <w:color w:val="auto"/>
          <w:u w:val="single" w:color="000000"/>
          <w:rtl w:val="0"/>
          <w:lang w:val="en-US"/>
        </w:rPr>
        <w:t xml:space="preserve">   </w:t>
      </w:r>
      <w:r>
        <w:rPr>
          <w:rStyle w:val="24"/>
          <w:rFonts w:ascii="宋体" w:hAnsi="宋体" w:eastAsia="宋体" w:cs="宋体"/>
          <w:outline w:val="0"/>
          <w:color w:val="auto"/>
          <w:u w:color="000000"/>
          <w:rtl w:val="0"/>
          <w:lang w:val="zh-TW" w:eastAsia="zh-TW"/>
        </w:rPr>
        <w:t>形式交给甲方审查。甲方在收到样片之日起</w:t>
      </w:r>
      <w:r>
        <w:rPr>
          <w:rStyle w:val="24"/>
          <w:rFonts w:ascii="宋体" w:hAnsi="宋体" w:eastAsia="宋体" w:cs="宋体"/>
          <w:outline w:val="0"/>
          <w:color w:val="auto"/>
          <w:u w:val="single" w:color="000000"/>
          <w:rtl w:val="0"/>
          <w:lang w:val="en-US"/>
        </w:rPr>
        <w:t xml:space="preserve"> 5 </w:t>
      </w:r>
      <w:r>
        <w:rPr>
          <w:rStyle w:val="24"/>
          <w:rFonts w:ascii="宋体" w:hAnsi="宋体" w:eastAsia="宋体" w:cs="宋体"/>
          <w:outline w:val="0"/>
          <w:color w:val="auto"/>
          <w:u w:color="000000"/>
          <w:rtl w:val="0"/>
          <w:lang w:val="zh-TW" w:eastAsia="zh-TW"/>
        </w:rPr>
        <w:t>个工作日内完成审查，符合甲方影片制作要求的，经甲方书面或者邮件确认后，乙方向甲方提供完整的项目制作成品片（乙方须提交按甲方脚本所要求的所有素材，并保证甲方可利用该素材足够制作出壹段专题片视频，完成壹个剧情的创作）。</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八、违约责任与赔偿损失</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8.1</w:t>
      </w:r>
      <w:r>
        <w:rPr>
          <w:rStyle w:val="24"/>
          <w:rFonts w:ascii="宋体" w:hAnsi="宋体" w:eastAsia="宋体" w:cs="宋体"/>
          <w:outline w:val="0"/>
          <w:color w:val="auto"/>
          <w:u w:color="000000"/>
          <w:rtl w:val="0"/>
          <w:lang w:val="zh-TW" w:eastAsia="zh-TW"/>
        </w:rPr>
        <w:t>乙方交付的货物提供的服务不符合本合同规定的，甲方有权拒收，并且乙方须向甲方支付本合同总价</w:t>
      </w:r>
      <w:r>
        <w:rPr>
          <w:rStyle w:val="24"/>
          <w:rFonts w:ascii="宋体" w:hAnsi="宋体" w:eastAsia="宋体" w:cs="宋体"/>
          <w:outline w:val="0"/>
          <w:color w:val="auto"/>
          <w:u w:val="single" w:color="000000"/>
          <w:rtl w:val="0"/>
          <w:lang w:val="en-US"/>
        </w:rPr>
        <w:t xml:space="preserve">  5  </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的违约金。</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8.2</w:t>
      </w:r>
      <w:r>
        <w:rPr>
          <w:rStyle w:val="24"/>
          <w:rFonts w:ascii="宋体" w:hAnsi="宋体" w:eastAsia="宋体" w:cs="宋体"/>
          <w:outline w:val="0"/>
          <w:color w:val="auto"/>
          <w:u w:color="000000"/>
          <w:rtl w:val="0"/>
          <w:lang w:val="zh-TW" w:eastAsia="zh-TW"/>
        </w:rPr>
        <w:t>乙方未能按本合同规定的交货时间交付货物的</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提供服务，从逾期之日起每日按本合同总价</w:t>
      </w:r>
      <w:r>
        <w:rPr>
          <w:rStyle w:val="24"/>
          <w:rFonts w:ascii="宋体" w:hAnsi="宋体" w:eastAsia="宋体" w:cs="宋体"/>
          <w:outline w:val="0"/>
          <w:color w:val="auto"/>
          <w:u w:val="single" w:color="000000"/>
          <w:rtl w:val="0"/>
          <w:lang w:val="en-US"/>
        </w:rPr>
        <w:t xml:space="preserve">  1  </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的数额向甲方支付违约金；逾期半个月以上的，甲方有权终止合同，由此造成的甲方经济损失由乙方承担。</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8.3</w:t>
      </w:r>
      <w:r>
        <w:rPr>
          <w:rStyle w:val="24"/>
          <w:rFonts w:ascii="宋体" w:hAnsi="宋体" w:eastAsia="宋体" w:cs="宋体"/>
          <w:outline w:val="0"/>
          <w:color w:val="auto"/>
          <w:u w:color="000000"/>
          <w:rtl w:val="0"/>
          <w:lang w:val="zh-TW" w:eastAsia="zh-TW"/>
        </w:rPr>
        <w:t>甲方无正当理由拒收货物</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接受服务，到期拒付货物</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服务款项的，甲方向乙方偿付本合同总的</w:t>
      </w:r>
      <w:r>
        <w:rPr>
          <w:rStyle w:val="24"/>
          <w:rFonts w:ascii="宋体" w:hAnsi="宋体" w:eastAsia="宋体" w:cs="宋体"/>
          <w:outline w:val="0"/>
          <w:color w:val="auto"/>
          <w:u w:val="single" w:color="000000"/>
          <w:rtl w:val="0"/>
          <w:lang w:val="en-US"/>
        </w:rPr>
        <w:t xml:space="preserve">  5  </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的违约金。甲方人逾期付款，则每日按本合同总价的</w:t>
      </w:r>
      <w:r>
        <w:rPr>
          <w:rStyle w:val="24"/>
          <w:rFonts w:ascii="宋体" w:hAnsi="宋体" w:eastAsia="宋体" w:cs="宋体"/>
          <w:outline w:val="0"/>
          <w:color w:val="auto"/>
          <w:u w:val="single" w:color="000000"/>
          <w:rtl w:val="0"/>
          <w:lang w:val="en-US"/>
        </w:rPr>
        <w:t xml:space="preserve">  1  </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向乙方偿付违约金。</w:t>
      </w:r>
    </w:p>
    <w:p>
      <w:pPr>
        <w:pStyle w:val="9"/>
        <w:framePr w:wrap="auto" w:vAnchor="margin" w:hAnchor="text" w:yAlign="inline"/>
        <w:tabs>
          <w:tab w:val="left" w:pos="851"/>
        </w:tabs>
        <w:spacing w:line="360" w:lineRule="auto"/>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其它违约责任按《中华人民共和国合同法》处理。</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九、争议的解决</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9.1</w:t>
      </w:r>
      <w:r>
        <w:rPr>
          <w:rStyle w:val="24"/>
          <w:rFonts w:ascii="宋体" w:hAnsi="宋体" w:eastAsia="宋体" w:cs="宋体"/>
          <w:outline w:val="0"/>
          <w:color w:val="auto"/>
          <w:u w:color="000000"/>
          <w:rtl w:val="0"/>
          <w:lang w:val="zh-TW" w:eastAsia="zh-TW"/>
        </w:rPr>
        <w:t>合同执行过程中发生的任何争议，如双方不能通过友好协商解决，按相关法律法规处理</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合同双方一致同意向乙方所在地的人民法院提起诉讼</w:t>
      </w:r>
      <w:r>
        <w:rPr>
          <w:rStyle w:val="25"/>
          <w:rFonts w:ascii="宋体" w:hAnsi="宋体" w:eastAsia="宋体" w:cs="宋体"/>
          <w:outline w:val="0"/>
          <w:color w:val="auto"/>
          <w:u w:color="000000"/>
          <w:rtl w:val="0"/>
          <w:lang w:val="en-US"/>
        </w:rPr>
        <w:t>)</w:t>
      </w:r>
      <w:r>
        <w:rPr>
          <w:rStyle w:val="24"/>
          <w:rFonts w:ascii="宋体" w:hAnsi="宋体" w:eastAsia="宋体" w:cs="宋体"/>
          <w:outline w:val="0"/>
          <w:color w:val="auto"/>
          <w:u w:color="000000"/>
          <w:rtl w:val="0"/>
          <w:lang w:val="zh-TW" w:eastAsia="zh-TW"/>
        </w:rPr>
        <w:t>。</w:t>
      </w:r>
    </w:p>
    <w:p>
      <w:pPr>
        <w:pStyle w:val="9"/>
        <w:framePr w:wrap="auto" w:vAnchor="margin" w:hAnchor="text" w:yAlign="inline"/>
        <w:tabs>
          <w:tab w:val="left" w:pos="851"/>
        </w:tabs>
        <w:spacing w:line="360" w:lineRule="auto"/>
        <w:ind w:firstLine="1205"/>
        <w:rPr>
          <w:rStyle w:val="24"/>
          <w:rFonts w:ascii="宋体" w:hAnsi="宋体" w:eastAsia="宋体" w:cs="宋体"/>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十、不可抗力</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10.1</w:t>
      </w:r>
      <w:r>
        <w:rPr>
          <w:rStyle w:val="24"/>
          <w:rFonts w:ascii="宋体" w:hAnsi="宋体" w:eastAsia="宋体" w:cs="宋体"/>
          <w:outline w:val="0"/>
          <w:color w:val="auto"/>
          <w:u w:color="000000"/>
          <w:rtl w:val="0"/>
          <w:lang w:val="zh-TW" w:eastAsia="zh-TW"/>
        </w:rPr>
        <w:t>任何一方由于不可抗力原因不能履行合同时，应在不可抗力事件结束后日内向对方通报，以减轻可能给对方造成的损失，在取得有关机构的不可抗力证明或双方谅解确认后，允许延期履行或修订合同，并根据情况可部分或全部免于承担违约责任。</w:t>
      </w:r>
    </w:p>
    <w:p>
      <w:pPr>
        <w:pStyle w:val="9"/>
        <w:framePr w:wrap="auto" w:vAnchor="margin" w:hAnchor="text" w:yAlign="inline"/>
        <w:tabs>
          <w:tab w:val="left" w:pos="851"/>
        </w:tabs>
        <w:spacing w:line="360" w:lineRule="auto"/>
        <w:ind w:firstLine="1205"/>
        <w:rPr>
          <w:rStyle w:val="24"/>
          <w:rFonts w:ascii="宋体" w:hAnsi="宋体" w:eastAsia="宋体" w:cs="宋体"/>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十一、税费</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11.1</w:t>
      </w:r>
      <w:r>
        <w:rPr>
          <w:rStyle w:val="24"/>
          <w:rFonts w:ascii="宋体" w:hAnsi="宋体" w:eastAsia="宋体" w:cs="宋体"/>
          <w:outline w:val="0"/>
          <w:color w:val="auto"/>
          <w:u w:color="000000"/>
          <w:rtl w:val="0"/>
          <w:lang w:val="zh-TW" w:eastAsia="zh-TW"/>
        </w:rPr>
        <w:t>在中国境内、外发生的与本合同执行有关的一切税费均由乙方负担。</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十二、其它</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12.1</w:t>
      </w:r>
      <w:r>
        <w:rPr>
          <w:rStyle w:val="24"/>
          <w:rFonts w:ascii="宋体" w:hAnsi="宋体" w:eastAsia="宋体" w:cs="宋体"/>
          <w:outline w:val="0"/>
          <w:color w:val="auto"/>
          <w:u w:color="000000"/>
          <w:rtl w:val="0"/>
          <w:lang w:val="zh-TW" w:eastAsia="zh-TW"/>
        </w:rPr>
        <w:t>本合同所有附件、合同文件、方案文件、脚本剧本均为合同的有效组成部分，与本合同具有同等法律效力。</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12.2</w:t>
      </w:r>
      <w:r>
        <w:rPr>
          <w:rStyle w:val="24"/>
          <w:rFonts w:ascii="宋体" w:hAnsi="宋体" w:eastAsia="宋体" w:cs="宋体"/>
          <w:outline w:val="0"/>
          <w:color w:val="auto"/>
          <w:u w:color="000000"/>
          <w:rtl w:val="0"/>
          <w:lang w:val="zh-TW" w:eastAsia="zh-TW"/>
        </w:rPr>
        <w:t>在执行本合同的过程中，所有经双方签署确认的文件（包括会议纪要、补充协议、往来信函）即成为本合同的有效组成部分。</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12.3</w:t>
      </w:r>
      <w:r>
        <w:rPr>
          <w:rStyle w:val="24"/>
          <w:rFonts w:ascii="宋体" w:hAnsi="宋体" w:eastAsia="宋体" w:cs="宋体"/>
          <w:outline w:val="0"/>
          <w:color w:val="auto"/>
          <w:u w:color="000000"/>
          <w:rtl w:val="0"/>
          <w:lang w:val="zh-TW" w:eastAsia="zh-TW"/>
        </w:rPr>
        <w:t>如一方地址、电话、传真号码有变更，应在变更当日内书面通知对方，否则，应承担相应责任。</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12.4</w:t>
      </w:r>
      <w:r>
        <w:rPr>
          <w:rStyle w:val="24"/>
          <w:rFonts w:ascii="宋体" w:hAnsi="宋体" w:eastAsia="宋体" w:cs="宋体"/>
          <w:outline w:val="0"/>
          <w:color w:val="auto"/>
          <w:u w:color="000000"/>
          <w:rtl w:val="0"/>
          <w:lang w:val="zh-TW" w:eastAsia="zh-TW"/>
        </w:rPr>
        <w:t>除甲方事先书面同意外，乙方不得部分或全部转让其应履行的合同项下的义务。</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十三、合同生效</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13.1</w:t>
      </w:r>
      <w:r>
        <w:rPr>
          <w:rStyle w:val="24"/>
          <w:rFonts w:ascii="宋体" w:hAnsi="宋体" w:eastAsia="宋体" w:cs="宋体"/>
          <w:outline w:val="0"/>
          <w:color w:val="auto"/>
          <w:u w:color="000000"/>
          <w:rtl w:val="0"/>
          <w:lang w:val="zh-TW" w:eastAsia="zh-TW"/>
        </w:rPr>
        <w:t>本协议书一式五份，经甲乙双方法定代表人或被授权人签字并加盖公章后生效。甲方执二份，乙方执一份，华春建设工程项目管理有限责任公司执一份，监督管理部门一份。</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13.2</w:t>
      </w:r>
      <w:r>
        <w:rPr>
          <w:rStyle w:val="24"/>
          <w:rFonts w:ascii="宋体" w:hAnsi="宋体" w:eastAsia="宋体" w:cs="宋体"/>
          <w:outline w:val="0"/>
          <w:color w:val="auto"/>
          <w:u w:color="000000"/>
          <w:rtl w:val="0"/>
          <w:lang w:val="zh-TW" w:eastAsia="zh-TW"/>
        </w:rPr>
        <w:t>本合同自签订之日起</w:t>
      </w:r>
      <w:r>
        <w:rPr>
          <w:rStyle w:val="25"/>
          <w:rFonts w:ascii="宋体" w:hAnsi="宋体" w:eastAsia="宋体" w:cs="宋体"/>
          <w:outline w:val="0"/>
          <w:color w:val="auto"/>
          <w:u w:color="000000"/>
          <w:rtl w:val="0"/>
          <w:lang w:val="en-US"/>
        </w:rPr>
        <w:t>2</w:t>
      </w:r>
      <w:r>
        <w:rPr>
          <w:rStyle w:val="24"/>
          <w:rFonts w:ascii="宋体" w:hAnsi="宋体" w:eastAsia="宋体" w:cs="宋体"/>
          <w:outline w:val="0"/>
          <w:color w:val="auto"/>
          <w:u w:color="000000"/>
          <w:rtl w:val="0"/>
          <w:lang w:val="zh-TW" w:eastAsia="zh-TW"/>
        </w:rPr>
        <w:t>个工作日内，甲方或采购代理机构应当将采购合同在广西壮族自治区财政厅指定的媒体上公告。</w:t>
      </w:r>
    </w:p>
    <w:p>
      <w:pPr>
        <w:pStyle w:val="9"/>
        <w:framePr w:wrap="auto" w:vAnchor="margin" w:hAnchor="text" w:yAlign="inline"/>
        <w:spacing w:line="560" w:lineRule="exact"/>
        <w:jc w:val="left"/>
        <w:rPr>
          <w:rStyle w:val="24"/>
          <w:rFonts w:ascii="宋体" w:hAnsi="宋体" w:eastAsia="宋体" w:cs="宋体"/>
          <w:b/>
          <w:bCs/>
          <w:outline w:val="0"/>
          <w:color w:val="auto"/>
          <w:sz w:val="24"/>
          <w:szCs w:val="24"/>
          <w:u w:color="000000"/>
          <w:lang w:val="zh-TW" w:eastAsia="zh-TW"/>
        </w:rPr>
      </w:pPr>
      <w:r>
        <w:rPr>
          <w:rStyle w:val="24"/>
          <w:rFonts w:ascii="宋体" w:hAnsi="宋体" w:eastAsia="宋体" w:cs="宋体"/>
          <w:b/>
          <w:bCs/>
          <w:outline w:val="0"/>
          <w:color w:val="auto"/>
          <w:sz w:val="24"/>
          <w:szCs w:val="24"/>
          <w:u w:color="000000"/>
          <w:rtl w:val="0"/>
          <w:lang w:val="zh-TW" w:eastAsia="zh-TW"/>
        </w:rPr>
        <w:t>十四、合同附件</w:t>
      </w:r>
    </w:p>
    <w:p>
      <w:pPr>
        <w:pStyle w:val="9"/>
        <w:framePr w:wrap="auto" w:vAnchor="margin" w:hAnchor="text" w:yAlign="inline"/>
        <w:spacing w:line="560" w:lineRule="exact"/>
        <w:ind w:firstLine="420"/>
        <w:jc w:val="left"/>
        <w:rPr>
          <w:rStyle w:val="24"/>
          <w:rFonts w:ascii="宋体" w:hAnsi="宋体" w:eastAsia="宋体" w:cs="宋体"/>
          <w:outline w:val="0"/>
          <w:color w:val="auto"/>
          <w:u w:color="000000"/>
        </w:rPr>
      </w:pPr>
      <w:bookmarkStart w:id="24" w:name="_Hlk523383468"/>
      <w:r>
        <w:rPr>
          <w:rStyle w:val="25"/>
          <w:rFonts w:ascii="宋体" w:hAnsi="宋体" w:eastAsia="宋体" w:cs="宋体"/>
          <w:outline w:val="0"/>
          <w:color w:val="auto"/>
          <w:u w:color="000000"/>
          <w:rtl w:val="0"/>
          <w:lang w:val="en-US"/>
        </w:rPr>
        <w:t>14.1</w:t>
      </w:r>
      <w:bookmarkEnd w:id="24"/>
      <w:r>
        <w:rPr>
          <w:rStyle w:val="24"/>
          <w:rFonts w:ascii="宋体" w:hAnsi="宋体" w:eastAsia="宋体" w:cs="宋体"/>
          <w:outline w:val="0"/>
          <w:color w:val="auto"/>
          <w:u w:color="000000"/>
          <w:rtl w:val="0"/>
          <w:lang w:val="zh-TW" w:eastAsia="zh-TW"/>
        </w:rPr>
        <w:t>《拍摄时间安排表》乙方在执行摄拍任务后附；</w:t>
      </w:r>
    </w:p>
    <w:p>
      <w:pPr>
        <w:pStyle w:val="9"/>
        <w:framePr w:wrap="auto" w:vAnchor="margin" w:hAnchor="text" w:yAlign="inline"/>
        <w:spacing w:line="56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14.2</w:t>
      </w:r>
      <w:r>
        <w:rPr>
          <w:rStyle w:val="24"/>
          <w:rFonts w:ascii="宋体" w:hAnsi="宋体" w:eastAsia="宋体" w:cs="宋体"/>
          <w:outline w:val="0"/>
          <w:color w:val="auto"/>
          <w:u w:color="000000"/>
          <w:rtl w:val="0"/>
          <w:lang w:val="zh-TW" w:eastAsia="zh-TW"/>
        </w:rPr>
        <w:t>《拍摄器材设备表》乙方在执行摄拍任务后附；</w:t>
      </w:r>
    </w:p>
    <w:p>
      <w:pPr>
        <w:pStyle w:val="9"/>
        <w:framePr w:wrap="auto" w:vAnchor="margin" w:hAnchor="text" w:yAlign="inline"/>
        <w:spacing w:line="560" w:lineRule="exact"/>
        <w:ind w:firstLine="420"/>
        <w:jc w:val="left"/>
        <w:rPr>
          <w:rStyle w:val="24"/>
          <w:rFonts w:ascii="宋体" w:hAnsi="宋体" w:eastAsia="宋体" w:cs="宋体"/>
          <w:outline w:val="0"/>
          <w:color w:val="auto"/>
          <w:u w:color="000000"/>
        </w:rPr>
      </w:pPr>
      <w:r>
        <w:rPr>
          <w:rStyle w:val="25"/>
          <w:rFonts w:ascii="宋体" w:hAnsi="宋体" w:eastAsia="宋体" w:cs="宋体"/>
          <w:outline w:val="0"/>
          <w:color w:val="auto"/>
          <w:u w:color="000000"/>
          <w:rtl w:val="0"/>
          <w:lang w:val="en-US"/>
        </w:rPr>
        <w:t>14.3</w:t>
      </w:r>
      <w:r>
        <w:rPr>
          <w:rStyle w:val="24"/>
          <w:rFonts w:ascii="宋体" w:hAnsi="宋体" w:eastAsia="宋体" w:cs="宋体"/>
          <w:outline w:val="0"/>
          <w:color w:val="auto"/>
          <w:u w:color="000000"/>
          <w:rtl w:val="0"/>
          <w:lang w:val="zh-TW" w:eastAsia="zh-TW"/>
        </w:rPr>
        <w:t>《拍摄注意事项》乙方在执行摄拍任务后附。</w:t>
      </w:r>
    </w:p>
    <w:tbl>
      <w:tblPr>
        <w:tblStyle w:val="4"/>
        <w:tblW w:w="916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582"/>
        <w:gridCol w:w="45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875"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rStyle w:val="24"/>
                <w:rFonts w:ascii="宋体" w:hAnsi="宋体" w:eastAsia="宋体" w:cs="宋体"/>
                <w:color w:val="auto"/>
                <w:sz w:val="24"/>
                <w:szCs w:val="24"/>
                <w:shd w:val="clear" w:color="auto" w:fill="auto"/>
              </w:rPr>
            </w:pPr>
            <w:r>
              <w:rPr>
                <w:rStyle w:val="24"/>
                <w:rFonts w:ascii="宋体" w:hAnsi="宋体" w:eastAsia="宋体" w:cs="宋体"/>
                <w:color w:val="auto"/>
                <w:sz w:val="24"/>
                <w:szCs w:val="24"/>
                <w:shd w:val="clear" w:color="auto" w:fill="auto"/>
                <w:rtl w:val="0"/>
                <w:lang w:val="zh-TW" w:eastAsia="zh-TW"/>
              </w:rPr>
              <w:t>甲方：（章）</w:t>
            </w:r>
          </w:p>
          <w:p>
            <w:pPr>
              <w:pStyle w:val="9"/>
              <w:framePr w:wrap="auto" w:vAnchor="margin" w:hAnchor="text" w:yAlign="inline"/>
              <w:spacing w:line="520" w:lineRule="exact"/>
              <w:rPr>
                <w:rStyle w:val="24"/>
                <w:rFonts w:ascii="宋体" w:hAnsi="宋体" w:eastAsia="宋体" w:cs="宋体"/>
                <w:color w:val="auto"/>
                <w:sz w:val="24"/>
                <w:szCs w:val="24"/>
                <w:shd w:val="clear" w:color="auto" w:fill="auto"/>
                <w:lang w:val="en-US"/>
              </w:rPr>
            </w:pPr>
          </w:p>
          <w:p>
            <w:pPr>
              <w:pStyle w:val="9"/>
              <w:framePr w:wrap="auto" w:vAnchor="margin" w:hAnchor="text" w:yAlign="inline"/>
              <w:bidi w:val="0"/>
              <w:spacing w:line="520" w:lineRule="exact"/>
              <w:ind w:left="0" w:right="0" w:firstLine="1080"/>
              <w:jc w:val="right"/>
              <w:rPr>
                <w:color w:val="auto"/>
                <w:rtl w:val="0"/>
              </w:rPr>
            </w:pPr>
            <w:r>
              <w:rPr>
                <w:rStyle w:val="24"/>
                <w:rFonts w:ascii="宋体" w:hAnsi="宋体" w:eastAsia="宋体" w:cs="宋体"/>
                <w:color w:val="auto"/>
                <w:sz w:val="24"/>
                <w:szCs w:val="24"/>
                <w:shd w:val="clear" w:color="auto" w:fill="auto"/>
                <w:rtl w:val="0"/>
                <w:lang w:val="zh-TW" w:eastAsia="zh-TW"/>
              </w:rPr>
              <w:t>年   月   日</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rStyle w:val="24"/>
                <w:rFonts w:ascii="宋体" w:hAnsi="宋体" w:eastAsia="宋体" w:cs="宋体"/>
                <w:color w:val="auto"/>
                <w:sz w:val="24"/>
                <w:szCs w:val="24"/>
                <w:shd w:val="clear" w:color="auto" w:fill="auto"/>
              </w:rPr>
            </w:pPr>
            <w:r>
              <w:rPr>
                <w:rStyle w:val="24"/>
                <w:rFonts w:ascii="宋体" w:hAnsi="宋体" w:eastAsia="宋体" w:cs="宋体"/>
                <w:color w:val="auto"/>
                <w:sz w:val="24"/>
                <w:szCs w:val="24"/>
                <w:shd w:val="clear" w:color="auto" w:fill="auto"/>
                <w:rtl w:val="0"/>
                <w:lang w:val="zh-TW" w:eastAsia="zh-TW"/>
              </w:rPr>
              <w:t xml:space="preserve">乙方：（章）       </w:t>
            </w:r>
          </w:p>
          <w:p>
            <w:pPr>
              <w:pStyle w:val="9"/>
              <w:framePr w:wrap="auto" w:vAnchor="margin" w:hAnchor="text" w:yAlign="inline"/>
              <w:spacing w:line="520" w:lineRule="exact"/>
              <w:rPr>
                <w:rStyle w:val="24"/>
                <w:rFonts w:ascii="宋体" w:hAnsi="宋体" w:eastAsia="宋体" w:cs="宋体"/>
                <w:color w:val="auto"/>
                <w:sz w:val="24"/>
                <w:szCs w:val="24"/>
                <w:shd w:val="clear" w:color="auto" w:fill="auto"/>
                <w:lang w:val="en-US"/>
              </w:rPr>
            </w:pPr>
          </w:p>
          <w:p>
            <w:pPr>
              <w:pStyle w:val="9"/>
              <w:framePr w:wrap="auto" w:vAnchor="margin" w:hAnchor="text" w:yAlign="inline"/>
              <w:bidi w:val="0"/>
              <w:spacing w:line="520" w:lineRule="exact"/>
              <w:ind w:left="0" w:right="0" w:firstLine="0"/>
              <w:jc w:val="right"/>
              <w:rPr>
                <w:color w:val="auto"/>
                <w:rtl w:val="0"/>
              </w:rPr>
            </w:pPr>
            <w:r>
              <w:rPr>
                <w:rStyle w:val="24"/>
                <w:rFonts w:ascii="宋体" w:hAnsi="宋体" w:eastAsia="宋体" w:cs="宋体"/>
                <w:color w:val="auto"/>
                <w:sz w:val="24"/>
                <w:szCs w:val="24"/>
                <w:shd w:val="clear" w:color="auto" w:fill="auto"/>
                <w:rtl w:val="0"/>
                <w:lang w:val="zh-TW" w:eastAsia="zh-TW"/>
              </w:rPr>
              <w:t xml:space="preserve">        年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单位地址：</w:t>
            </w:r>
            <w:r>
              <w:rPr>
                <w:rStyle w:val="24"/>
                <w:rFonts w:ascii="宋体" w:hAnsi="宋体" w:eastAsia="宋体" w:cs="宋体"/>
                <w:color w:val="auto"/>
                <w:sz w:val="24"/>
                <w:szCs w:val="24"/>
                <w:shd w:val="clear" w:color="auto" w:fill="auto"/>
                <w:rtl w:val="0"/>
                <w:lang w:val="en-US"/>
              </w:rPr>
              <w:t xml:space="preserve"> </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 xml:space="preserve">单位地址：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法定代表人：</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法定代表人：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委托代理人：</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委托代理人：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电话：</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 xml:space="preserve">开户银行： </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 xml:space="preserve">开户银行：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账号：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账号：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邮政编码：</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rPr>
            </w:pPr>
            <w:r>
              <w:rPr>
                <w:rStyle w:val="24"/>
                <w:rFonts w:ascii="宋体" w:hAnsi="宋体" w:eastAsia="宋体" w:cs="宋体"/>
                <w:color w:val="auto"/>
                <w:sz w:val="24"/>
                <w:szCs w:val="24"/>
                <w:shd w:val="clear" w:color="auto" w:fill="auto"/>
                <w:rtl w:val="0"/>
                <w:lang w:val="zh-TW" w:eastAsia="zh-TW"/>
              </w:rPr>
              <w:t>邮政编码：</w:t>
            </w:r>
          </w:p>
        </w:tc>
      </w:tr>
    </w:tbl>
    <w:p>
      <w:pPr>
        <w:pStyle w:val="20"/>
        <w:framePr w:wrap="auto" w:vAnchor="margin" w:hAnchor="text" w:yAlign="inline"/>
        <w:spacing w:line="240" w:lineRule="auto"/>
        <w:rPr>
          <w:rStyle w:val="24"/>
          <w:outline w:val="0"/>
          <w:color w:val="auto"/>
          <w:u w:color="000000"/>
        </w:rPr>
      </w:pPr>
    </w:p>
    <w:p>
      <w:pPr>
        <w:pStyle w:val="31"/>
        <w:framePr w:wrap="auto" w:vAnchor="margin" w:hAnchor="text" w:yAlign="inline"/>
        <w:rPr>
          <w:rStyle w:val="24"/>
          <w:outline w:val="0"/>
          <w:color w:val="auto"/>
          <w:u w:color="000000"/>
        </w:rPr>
      </w:pPr>
    </w:p>
    <w:p>
      <w:pPr>
        <w:pStyle w:val="9"/>
        <w:framePr w:wrap="auto" w:vAnchor="margin" w:hAnchor="text" w:yAlign="inline"/>
        <w:spacing w:line="360" w:lineRule="auto"/>
        <w:jc w:val="center"/>
        <w:rPr>
          <w:rStyle w:val="24"/>
          <w:rFonts w:ascii="宋体" w:hAnsi="宋体" w:eastAsia="宋体" w:cs="宋体"/>
          <w:b/>
          <w:bCs/>
          <w:outline w:val="0"/>
          <w:color w:val="auto"/>
          <w:u w:color="000000"/>
          <w:lang w:val="zh-TW" w:eastAsia="zh-TW"/>
        </w:rPr>
      </w:pPr>
      <w:r>
        <w:rPr>
          <w:rStyle w:val="24"/>
          <w:rFonts w:ascii="宋体" w:hAnsi="宋体" w:eastAsia="宋体" w:cs="宋体"/>
          <w:b/>
          <w:bCs/>
          <w:outline w:val="0"/>
          <w:color w:val="auto"/>
          <w:u w:color="000000"/>
          <w:rtl w:val="0"/>
          <w:lang w:val="zh-TW" w:eastAsia="zh-TW"/>
        </w:rPr>
        <w:t>合 同 附 件</w:t>
      </w:r>
    </w:p>
    <w:tbl>
      <w:tblPr>
        <w:tblStyle w:val="4"/>
        <w:tblW w:w="910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248"/>
        <w:gridCol w:w="48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5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color w:val="auto"/>
              </w:rPr>
            </w:pPr>
            <w:r>
              <w:rPr>
                <w:rStyle w:val="24"/>
                <w:rFonts w:ascii="宋体" w:hAnsi="宋体" w:eastAsia="宋体" w:cs="宋体"/>
                <w:color w:val="auto"/>
                <w:shd w:val="clear" w:color="auto" w:fill="auto"/>
                <w:rtl w:val="0"/>
                <w:lang w:val="en-US"/>
              </w:rPr>
              <w:t>1.</w:t>
            </w:r>
            <w:r>
              <w:rPr>
                <w:rStyle w:val="24"/>
                <w:rFonts w:ascii="宋体" w:hAnsi="宋体" w:eastAsia="宋体" w:cs="宋体"/>
                <w:color w:val="auto"/>
                <w:shd w:val="clear" w:color="auto" w:fill="auto"/>
                <w:rtl w:val="0"/>
                <w:lang w:val="zh-TW" w:eastAsia="zh-TW"/>
              </w:rPr>
              <w:t>供应商承诺具体事项：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color w:val="auto"/>
              </w:rPr>
            </w:pPr>
            <w:r>
              <w:rPr>
                <w:rStyle w:val="24"/>
                <w:rFonts w:ascii="宋体" w:hAnsi="宋体" w:eastAsia="宋体" w:cs="宋体"/>
                <w:color w:val="auto"/>
                <w:shd w:val="clear" w:color="auto" w:fill="auto"/>
                <w:rtl w:val="0"/>
                <w:lang w:val="en-US"/>
              </w:rPr>
              <w:t>2.</w:t>
            </w:r>
            <w:r>
              <w:rPr>
                <w:rStyle w:val="24"/>
                <w:rFonts w:ascii="宋体" w:hAnsi="宋体" w:eastAsia="宋体" w:cs="宋体"/>
                <w:color w:val="auto"/>
                <w:shd w:val="clear" w:color="auto" w:fill="auto"/>
                <w:rtl w:val="0"/>
                <w:lang w:val="zh-TW" w:eastAsia="zh-TW"/>
              </w:rPr>
              <w:t>售后服务具体事项：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color w:val="auto"/>
              </w:rPr>
            </w:pPr>
            <w:r>
              <w:rPr>
                <w:rStyle w:val="24"/>
                <w:rFonts w:ascii="宋体" w:hAnsi="宋体" w:eastAsia="宋体" w:cs="宋体"/>
                <w:color w:val="auto"/>
                <w:shd w:val="clear" w:color="auto" w:fill="auto"/>
                <w:rtl w:val="0"/>
                <w:lang w:val="en-US"/>
              </w:rPr>
              <w:t>3.</w:t>
            </w:r>
            <w:r>
              <w:rPr>
                <w:rStyle w:val="24"/>
                <w:rFonts w:ascii="宋体" w:hAnsi="宋体" w:eastAsia="宋体" w:cs="宋体"/>
                <w:color w:val="auto"/>
                <w:shd w:val="clear" w:color="auto" w:fill="auto"/>
                <w:rtl w:val="0"/>
                <w:lang w:val="zh-TW" w:eastAsia="zh-TW"/>
              </w:rPr>
              <w:t>保修期责任：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color w:val="auto"/>
              </w:rPr>
            </w:pPr>
            <w:r>
              <w:rPr>
                <w:rStyle w:val="24"/>
                <w:rFonts w:ascii="宋体" w:hAnsi="宋体" w:eastAsia="宋体" w:cs="宋体"/>
                <w:color w:val="auto"/>
                <w:shd w:val="clear" w:color="auto" w:fill="auto"/>
                <w:rtl w:val="0"/>
                <w:lang w:val="en-US"/>
              </w:rPr>
              <w:t>4.</w:t>
            </w:r>
            <w:r>
              <w:rPr>
                <w:rStyle w:val="24"/>
                <w:rFonts w:ascii="宋体" w:hAnsi="宋体" w:eastAsia="宋体" w:cs="宋体"/>
                <w:color w:val="auto"/>
                <w:shd w:val="clear" w:color="auto" w:fill="auto"/>
                <w:rtl w:val="0"/>
                <w:lang w:val="zh-TW" w:eastAsia="zh-TW"/>
              </w:rPr>
              <w:t>其他具体事项：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60" w:hRule="atLeast"/>
          <w:jc w:val="center"/>
        </w:trPr>
        <w:tc>
          <w:tcPr>
            <w:tcW w:w="4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rStyle w:val="24"/>
                <w:rFonts w:ascii="宋体" w:hAnsi="宋体" w:eastAsia="宋体" w:cs="宋体"/>
                <w:color w:val="auto"/>
                <w:shd w:val="clear" w:color="auto" w:fill="auto"/>
              </w:rPr>
            </w:pPr>
            <w:r>
              <w:rPr>
                <w:rStyle w:val="24"/>
                <w:rFonts w:ascii="宋体" w:hAnsi="宋体" w:eastAsia="宋体" w:cs="宋体"/>
                <w:color w:val="auto"/>
                <w:shd w:val="clear" w:color="auto" w:fill="auto"/>
                <w:rtl w:val="0"/>
                <w:lang w:val="zh-TW" w:eastAsia="zh-TW"/>
              </w:rPr>
              <w:t>甲方（章）</w:t>
            </w:r>
          </w:p>
          <w:p>
            <w:pPr>
              <w:pStyle w:val="9"/>
              <w:framePr w:wrap="auto" w:vAnchor="margin" w:hAnchor="text" w:yAlign="inline"/>
              <w:spacing w:line="360" w:lineRule="auto"/>
              <w:ind w:firstLine="482"/>
              <w:rPr>
                <w:rStyle w:val="24"/>
                <w:rFonts w:ascii="宋体" w:hAnsi="宋体" w:eastAsia="宋体" w:cs="宋体"/>
                <w:color w:val="auto"/>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shd w:val="clear" w:color="auto" w:fill="auto"/>
                <w:lang w:val="en-US"/>
              </w:rPr>
            </w:pPr>
          </w:p>
          <w:p>
            <w:pPr>
              <w:pStyle w:val="9"/>
              <w:framePr w:wrap="auto" w:vAnchor="margin" w:hAnchor="text" w:yAlign="inline"/>
              <w:bidi w:val="0"/>
              <w:spacing w:line="360" w:lineRule="auto"/>
              <w:ind w:left="0" w:right="0" w:firstLine="482"/>
              <w:jc w:val="both"/>
              <w:rPr>
                <w:color w:val="auto"/>
                <w:rtl w:val="0"/>
              </w:rPr>
            </w:pPr>
            <w:r>
              <w:rPr>
                <w:rStyle w:val="24"/>
                <w:rFonts w:ascii="宋体" w:hAnsi="宋体" w:eastAsia="宋体" w:cs="宋体"/>
                <w:color w:val="auto"/>
                <w:shd w:val="clear" w:color="auto" w:fill="auto"/>
                <w:rtl w:val="0"/>
                <w:lang w:val="zh-TW" w:eastAsia="zh-TW"/>
              </w:rPr>
              <w:t xml:space="preserve">                 年   月   日 </w:t>
            </w:r>
          </w:p>
        </w:tc>
        <w:tc>
          <w:tcPr>
            <w:tcW w:w="4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rStyle w:val="24"/>
                <w:rFonts w:ascii="宋体" w:hAnsi="宋体" w:eastAsia="宋体" w:cs="宋体"/>
                <w:color w:val="auto"/>
                <w:shd w:val="clear" w:color="auto" w:fill="auto"/>
              </w:rPr>
            </w:pPr>
            <w:r>
              <w:rPr>
                <w:rStyle w:val="24"/>
                <w:rFonts w:ascii="宋体" w:hAnsi="宋体" w:eastAsia="宋体" w:cs="宋体"/>
                <w:color w:val="auto"/>
                <w:shd w:val="clear" w:color="auto" w:fill="auto"/>
                <w:rtl w:val="0"/>
                <w:lang w:val="zh-TW" w:eastAsia="zh-TW"/>
              </w:rPr>
              <w:t>乙方（章）</w:t>
            </w:r>
          </w:p>
          <w:p>
            <w:pPr>
              <w:pStyle w:val="9"/>
              <w:framePr w:wrap="auto" w:vAnchor="margin" w:hAnchor="text" w:yAlign="inline"/>
              <w:spacing w:line="360" w:lineRule="auto"/>
              <w:ind w:firstLine="482"/>
              <w:rPr>
                <w:rStyle w:val="24"/>
                <w:rFonts w:ascii="宋体" w:hAnsi="宋体" w:eastAsia="宋体" w:cs="宋体"/>
                <w:color w:val="auto"/>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shd w:val="clear" w:color="auto" w:fill="auto"/>
                <w:lang w:val="en-US"/>
              </w:rPr>
            </w:pPr>
          </w:p>
          <w:p>
            <w:pPr>
              <w:pStyle w:val="9"/>
              <w:framePr w:wrap="auto" w:vAnchor="margin" w:hAnchor="text" w:yAlign="inline"/>
              <w:bidi w:val="0"/>
              <w:spacing w:line="360" w:lineRule="auto"/>
              <w:ind w:left="0" w:right="0" w:firstLine="482"/>
              <w:jc w:val="both"/>
              <w:rPr>
                <w:color w:val="auto"/>
                <w:rtl w:val="0"/>
              </w:rPr>
            </w:pPr>
            <w:r>
              <w:rPr>
                <w:rStyle w:val="24"/>
                <w:rFonts w:ascii="宋体" w:hAnsi="宋体" w:eastAsia="宋体" w:cs="宋体"/>
                <w:color w:val="auto"/>
                <w:shd w:val="clear" w:color="auto" w:fill="auto"/>
                <w:rtl w:val="0"/>
                <w:lang w:val="zh-TW" w:eastAsia="zh-TW"/>
              </w:rPr>
              <w:t xml:space="preserve">                年   月   日</w:t>
            </w:r>
          </w:p>
        </w:tc>
      </w:tr>
    </w:tbl>
    <w:p>
      <w:pPr>
        <w:pStyle w:val="9"/>
        <w:framePr w:wrap="auto" w:vAnchor="margin" w:hAnchor="text" w:yAlign="inline"/>
        <w:jc w:val="center"/>
        <w:rPr>
          <w:rStyle w:val="24"/>
          <w:rFonts w:ascii="宋体" w:hAnsi="宋体" w:eastAsia="宋体" w:cs="宋体"/>
          <w:b/>
          <w:bCs/>
          <w:outline w:val="0"/>
          <w:color w:val="auto"/>
          <w:u w:color="000000"/>
          <w:lang w:val="zh-TW" w:eastAsia="zh-TW"/>
        </w:rPr>
      </w:pPr>
    </w:p>
    <w:p>
      <w:pPr>
        <w:pStyle w:val="9"/>
        <w:framePr w:wrap="auto" w:vAnchor="margin" w:hAnchor="text" w:yAlign="inline"/>
        <w:spacing w:line="360" w:lineRule="auto"/>
        <w:rPr>
          <w:rStyle w:val="24"/>
          <w:rFonts w:ascii="宋体" w:hAnsi="宋体" w:eastAsia="宋体" w:cs="宋体"/>
          <w:outline w:val="0"/>
          <w:color w:val="auto"/>
          <w:u w:color="000000"/>
          <w:lang w:val="zh-TW" w:eastAsia="zh-TW"/>
        </w:rPr>
      </w:pPr>
      <w:r>
        <w:rPr>
          <w:rStyle w:val="24"/>
          <w:rFonts w:ascii="宋体" w:hAnsi="宋体" w:eastAsia="宋体" w:cs="宋体"/>
          <w:outline w:val="0"/>
          <w:color w:val="auto"/>
          <w:u w:color="000000"/>
          <w:rtl w:val="0"/>
          <w:lang w:val="zh-TW" w:eastAsia="zh-TW"/>
        </w:rPr>
        <w:t xml:space="preserve">  注：售后服务事项填不下时可另加附页</w:t>
      </w:r>
    </w:p>
    <w:p>
      <w:pPr>
        <w:pStyle w:val="20"/>
        <w:framePr w:wrap="auto" w:vAnchor="margin" w:hAnchor="text" w:yAlign="inline"/>
        <w:rPr>
          <w:rStyle w:val="24"/>
          <w:outline w:val="0"/>
          <w:color w:val="auto"/>
          <w:sz w:val="24"/>
          <w:szCs w:val="24"/>
          <w:u w:color="000000"/>
        </w:rPr>
      </w:pPr>
    </w:p>
    <w:p>
      <w:pPr>
        <w:pStyle w:val="9"/>
        <w:framePr w:wrap="auto" w:vAnchor="margin" w:hAnchor="text" w:yAlign="inline"/>
        <w:rPr>
          <w:rStyle w:val="24"/>
          <w:rFonts w:ascii="宋体" w:hAnsi="宋体" w:eastAsia="宋体" w:cs="宋体"/>
          <w:outline w:val="0"/>
          <w:color w:val="auto"/>
          <w:sz w:val="24"/>
          <w:szCs w:val="24"/>
          <w:u w:color="000000"/>
        </w:rPr>
      </w:pPr>
    </w:p>
    <w:p>
      <w:pPr>
        <w:pStyle w:val="20"/>
        <w:framePr w:wrap="auto" w:vAnchor="margin" w:hAnchor="text" w:yAlign="inline"/>
        <w:rPr>
          <w:rStyle w:val="24"/>
          <w:outline w:val="0"/>
          <w:color w:val="auto"/>
          <w:sz w:val="24"/>
          <w:szCs w:val="24"/>
          <w:u w:color="000000"/>
        </w:rPr>
      </w:pPr>
    </w:p>
    <w:p>
      <w:pPr>
        <w:pStyle w:val="9"/>
        <w:framePr w:wrap="auto" w:vAnchor="margin" w:hAnchor="text" w:yAlign="inline"/>
        <w:rPr>
          <w:rStyle w:val="24"/>
          <w:rFonts w:ascii="宋体" w:hAnsi="宋体" w:eastAsia="宋体" w:cs="宋体"/>
          <w:outline w:val="0"/>
          <w:color w:val="auto"/>
          <w:sz w:val="24"/>
          <w:szCs w:val="24"/>
          <w:u w:color="000000"/>
        </w:rPr>
      </w:pPr>
    </w:p>
    <w:p>
      <w:pPr>
        <w:pStyle w:val="20"/>
        <w:framePr w:wrap="auto" w:vAnchor="margin" w:hAnchor="text" w:yAlign="inline"/>
        <w:rPr>
          <w:color w:val="auto"/>
        </w:rPr>
      </w:pPr>
    </w:p>
    <w:sectPr>
      <w:headerReference r:id="rId14" w:type="first"/>
      <w:footerReference r:id="rId16" w:type="first"/>
      <w:headerReference r:id="rId13" w:type="default"/>
      <w:footerReference r:id="rId15" w:type="default"/>
      <w:pgSz w:w="11900" w:h="16840"/>
      <w:pgMar w:top="1440" w:right="1440" w:bottom="1440" w:left="1587" w:header="720" w:footer="720" w:gutter="0"/>
      <w:pgBorders>
        <w:top w:val="none" w:sz="0" w:space="0"/>
        <w:left w:val="none" w:sz="0" w:space="0"/>
        <w:bottom w:val="none" w:sz="0" w:space="0"/>
        <w:right w:val="none" w:sz="0" w:space="0"/>
      </w:pgBorders>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Wingdings 2">
    <w:altName w:val="Wingdings"/>
    <w:panose1 w:val="00000000000000000000"/>
    <w:charset w:val="00"/>
    <w:family w:val="roman"/>
    <w:pitch w:val="default"/>
    <w:sig w:usb0="00000000" w:usb1="00000000" w:usb2="00000000" w:usb3="00000000" w:csb0="00000000" w:csb1="00000000"/>
  </w:font>
  <w:font w:name="Verdana">
    <w:panose1 w:val="020B0604030504040204"/>
    <w:charset w:val="00"/>
    <w:family w:val="roman"/>
    <w:pitch w:val="default"/>
    <w:sig w:usb0="A10006FF" w:usb1="4000205B" w:usb2="00000010"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jc w:val="center"/>
    </w:pPr>
    <w:r>
      <w:rPr>
        <w:rtl w:val="0"/>
      </w:rPr>
      <w:fldChar w:fldCharType="begin"/>
    </w:r>
    <w:r>
      <w:rPr>
        <w:rtl w:val="0"/>
      </w:rPr>
      <w:instrText xml:space="preserve"> PAGE </w:instrText>
    </w:r>
    <w:r>
      <w:rPr>
        <w:rtl w:val="0"/>
      </w:rPr>
      <w:fldChar w:fldCharType="separate"/>
    </w:r>
    <w:r>
      <w:rPr>
        <w:rtl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jc w:val="center"/>
    </w:pPr>
    <w:r>
      <w:rPr>
        <w:rtl w:val="0"/>
      </w:rPr>
      <w:fldChar w:fldCharType="begin"/>
    </w:r>
    <w:r>
      <w:rPr>
        <w:rtl w:val="0"/>
      </w:rPr>
      <w:instrText xml:space="preserve"> PAGE </w:instrText>
    </w:r>
    <w:r>
      <w:rPr>
        <w:rtl w:val="0"/>
      </w:rPr>
      <w:fldChar w:fldCharType="separate"/>
    </w:r>
    <w:r>
      <w:rPr>
        <w:rtl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ind w:left="180" w:hanging="180"/>
      <w:jc w:val="left"/>
    </w:pPr>
    <w:r>
      <w:rPr>
        <w:rFonts w:ascii="宋体" w:hAnsi="宋体" w:eastAsia="宋体" w:cs="宋体"/>
        <w:rtl w:val="0"/>
        <w:lang w:val="zh-TW" w:eastAsia="zh-TW"/>
      </w:rPr>
      <w:t>项目名称：万人坟环境整治工程建筑工程检测                       项目编号：</w:t>
    </w:r>
    <w:r>
      <w:rPr>
        <w:rFonts w:ascii="Times New Roman" w:hAnsi="Times New Roman"/>
        <w:rtl w:val="0"/>
        <w:lang w:val="en-US"/>
      </w:rPr>
      <w:t>CZZC2020-C3-80004-HCJS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jc w:val="both"/>
    </w:pPr>
    <w:r>
      <w:rPr>
        <w:rFonts w:ascii="新宋体" w:hAnsi="新宋体" w:eastAsia="新宋体" w:cs="新宋体"/>
        <w:rtl w:val="0"/>
        <w:lang w:val="en-US"/>
      </w:rPr>
      <w:t xml:space="preserve">                    </w:t>
    </w:r>
    <w:r>
      <w:rPr>
        <w:rFonts w:ascii="新宋体" w:hAnsi="新宋体" w:eastAsia="新宋体" w:cs="新宋体"/>
        <w:rtl w:val="0"/>
        <w:lang w:val="zh-TW" w:eastAsia="zh-TW"/>
      </w:rPr>
      <w:t>摄制凭祥市开展建党</w:t>
    </w:r>
    <w:r>
      <w:rPr>
        <w:rFonts w:ascii="新宋体" w:hAnsi="新宋体" w:eastAsia="新宋体" w:cs="新宋体"/>
        <w:rtl w:val="0"/>
        <w:lang w:val="en-US"/>
      </w:rPr>
      <w:t>100</w:t>
    </w:r>
    <w:r>
      <w:rPr>
        <w:rFonts w:ascii="新宋体" w:hAnsi="新宋体" w:eastAsia="新宋体" w:cs="新宋体"/>
        <w:rtl w:val="0"/>
        <w:lang w:val="zh-TW" w:eastAsia="zh-TW"/>
      </w:rPr>
      <w:t>周年献礼暨建党</w:t>
    </w:r>
    <w:r>
      <w:rPr>
        <w:rFonts w:ascii="新宋体" w:hAnsi="新宋体" w:eastAsia="新宋体" w:cs="新宋体"/>
        <w:rtl w:val="0"/>
        <w:lang w:val="en-US"/>
      </w:rPr>
      <w:t>100</w:t>
    </w:r>
    <w:r>
      <w:rPr>
        <w:rFonts w:ascii="新宋体" w:hAnsi="新宋体" w:eastAsia="新宋体" w:cs="新宋体"/>
        <w:rtl w:val="0"/>
        <w:lang w:val="zh-TW" w:eastAsia="zh-TW"/>
      </w:rPr>
      <w:t>周年城市形象片</w:t>
    </w:r>
    <w:r>
      <w:rPr>
        <w:rFonts w:ascii="新宋体" w:hAnsi="新宋体" w:eastAsia="新宋体" w:cs="新宋体"/>
        <w:rtl w:val="0"/>
        <w:lang w:val="en-US"/>
      </w:rPr>
      <w:t xml:space="preserve">CZZC2021-C3-80002-HCJS </w:t>
    </w:r>
    <w:r>
      <w:rPr>
        <w:rFonts w:ascii="仿宋_GB2312" w:hAnsi="仿宋_GB2312" w:eastAsia="仿宋_GB2312" w:cs="仿宋_GB2312"/>
        <w:sz w:val="21"/>
        <w:szCs w:val="21"/>
        <w:rtl w:val="0"/>
        <w:lang w:val="en-U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2912110</wp:posOffset>
              </wp:positionH>
              <wp:positionV relativeFrom="page">
                <wp:posOffset>9833610</wp:posOffset>
              </wp:positionV>
              <wp:extent cx="127000" cy="127000"/>
              <wp:effectExtent l="0" t="0" r="0" b="0"/>
              <wp:wrapNone/>
              <wp:docPr id="1073741843" name="officeArt object" descr="正方形"/>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11"/>
                            <w:framePr w:wrap="auto" w:vAnchor="margin" w:hAnchor="text" w:yAlign="inline"/>
                            <w:jc w:val="center"/>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wps:txbx>
                    <wps:bodyPr wrap="square" lIns="0" tIns="0" rIns="0" bIns="0" numCol="1" anchor="t">
                      <a:noAutofit/>
                    </wps:bodyPr>
                  </wps:wsp>
                </a:graphicData>
              </a:graphic>
            </wp:anchor>
          </w:drawing>
        </mc:Choice>
        <mc:Fallback>
          <w:pict>
            <v:shape id="officeArt object" o:spid="_x0000_s1026" o:spt="202" alt="正方形" type="#_x0000_t202" style="position:absolute;left:0pt;margin-left:229.3pt;margin-top:774.3pt;height:10pt;width:10pt;mso-position-horizontal-relative:page;mso-position-vertical-relative:page;z-index:-251657216;mso-width-relative:page;mso-height-relative:page;" filled="f" stroked="f" coordsize="21600,21600" o:gfxdata="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rnQDHXAAAADQEAAA8AAAAAAAAAAQAgAAAAIgAAAGRycy9k&#10;b3ducmV2LnhtbFBLAQIUABQAAAAIAIdO4kDCDkUrAwIAAP0DAAAOAAAAAAAAAAEAIAAAACYBAABk&#10;cnMvZTJvRG9jLnhtbFBLBQYAAAAABgAGAFkBAACbBQAAAAA=&#10;">
              <v:fill on="f" focussize="0,0"/>
              <v:stroke on="f" weight="1pt" miterlimit="4" joinstyle="miter"/>
              <v:imagedata o:title=""/>
              <o:lock v:ext="edit" aspectratio="f"/>
              <v:textbox inset="0mm,0mm,0mm,0mm">
                <w:txbxContent>
                  <w:p>
                    <w:pPr>
                      <w:pStyle w:val="11"/>
                      <w:framePr w:wrap="auto" w:vAnchor="margin" w:hAnchor="text" w:yAlign="inline"/>
                      <w:jc w:val="center"/>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2912110</wp:posOffset>
              </wp:positionH>
              <wp:positionV relativeFrom="page">
                <wp:posOffset>9833610</wp:posOffset>
              </wp:positionV>
              <wp:extent cx="127000" cy="127000"/>
              <wp:effectExtent l="0" t="0" r="0" b="0"/>
              <wp:wrapNone/>
              <wp:docPr id="1073741844" name="officeArt object" descr="正方形"/>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11"/>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wps:txbx>
                    <wps:bodyPr wrap="square" lIns="0" tIns="0" rIns="0" bIns="0" numCol="1" anchor="t">
                      <a:noAutofit/>
                    </wps:bodyPr>
                  </wps:wsp>
                </a:graphicData>
              </a:graphic>
            </wp:anchor>
          </w:drawing>
        </mc:Choice>
        <mc:Fallback>
          <w:pict>
            <v:shape id="officeArt object" o:spid="_x0000_s1026" o:spt="202" alt="正方形" type="#_x0000_t202" style="position:absolute;left:0pt;margin-left:229.3pt;margin-top:774.3pt;height:10pt;width:10pt;mso-position-horizontal-relative:page;mso-position-vertical-relative:page;z-index:-251657216;mso-width-relative:page;mso-height-relative:page;" filled="f" stroked="f" coordsize="21600,21600" o:gfxdata="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rnQDHXAAAADQEAAA8AAAAAAAAAAQAgAAAAIgAAAGRycy9k&#10;b3ducmV2LnhtbFBLAQIUABQAAAAIAIdO4kDGAwmvAwIAAP0DAAAOAAAAAAAAAAEAIAAAACYBAABk&#10;cnMvZTJvRG9jLnhtbFBLBQYAAAAABgAGAFkBAACbBQAAAAA=&#10;">
              <v:fill on="f" focussize="0,0"/>
              <v:stroke on="f" weight="1pt" miterlimit="4" joinstyle="miter"/>
              <v:imagedata o:title=""/>
              <o:lock v:ext="edit" aspectratio="f"/>
              <v:textbox inset="0mm,0mm,0mm,0mm">
                <w:txbxContent>
                  <w:p>
                    <w:pPr>
                      <w:pStyle w:val="11"/>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nothing"/>
      <w:lvlText w:val="%1."/>
      <w:lvlJc w:val="left"/>
      <w:pPr>
        <w:ind w:left="111" w:hanging="111"/>
      </w:pPr>
      <w:rPr>
        <w:rFonts w:hAnsi="Arial Unicode MS"/>
        <w:caps w:val="0"/>
        <w:smallCaps w:val="0"/>
        <w:strike w:val="0"/>
        <w:dstrike w:val="0"/>
        <w:spacing w:val="0"/>
        <w:w w:val="100"/>
        <w:kern w:val="0"/>
        <w:position w:val="0"/>
        <w:highlight w:val="none"/>
        <w:vertAlign w:val="baseline"/>
      </w:rPr>
    </w:lvl>
    <w:lvl w:ilvl="1" w:tentative="0">
      <w:start w:val="1"/>
      <w:numFmt w:val="chineseCounting"/>
      <w:suff w:val="nothing"/>
      <w:lvlText w:val="%2."/>
      <w:lvlJc w:val="left"/>
      <w:pPr>
        <w:ind w:left="111" w:hanging="111"/>
      </w:pPr>
      <w:rPr>
        <w:rFonts w:hAnsi="Arial Unicode MS"/>
        <w:caps w:val="0"/>
        <w:smallCaps w:val="0"/>
        <w:strike w:val="0"/>
        <w:dstrike w:val="0"/>
        <w:spacing w:val="0"/>
        <w:w w:val="100"/>
        <w:kern w:val="0"/>
        <w:position w:val="0"/>
        <w:highlight w:val="none"/>
        <w:vertAlign w:val="baseline"/>
      </w:rPr>
    </w:lvl>
    <w:lvl w:ilvl="2" w:tentative="0">
      <w:start w:val="1"/>
      <w:numFmt w:val="chineseCounting"/>
      <w:suff w:val="nothing"/>
      <w:lvlText w:val="%3."/>
      <w:lvlJc w:val="left"/>
      <w:pPr>
        <w:ind w:left="111" w:hanging="111"/>
      </w:pPr>
      <w:rPr>
        <w:rFonts w:hAnsi="Arial Unicode MS"/>
        <w:caps w:val="0"/>
        <w:smallCaps w:val="0"/>
        <w:strike w:val="0"/>
        <w:dstrike w:val="0"/>
        <w:spacing w:val="0"/>
        <w:w w:val="100"/>
        <w:kern w:val="0"/>
        <w:position w:val="0"/>
        <w:highlight w:val="none"/>
        <w:vertAlign w:val="baseline"/>
      </w:rPr>
    </w:lvl>
    <w:lvl w:ilvl="3" w:tentative="0">
      <w:start w:val="1"/>
      <w:numFmt w:val="chineseCounting"/>
      <w:suff w:val="nothing"/>
      <w:lvlText w:val="%4."/>
      <w:lvlJc w:val="left"/>
      <w:pPr>
        <w:ind w:left="111" w:hanging="111"/>
      </w:pPr>
      <w:rPr>
        <w:rFonts w:hAnsi="Arial Unicode MS"/>
        <w:caps w:val="0"/>
        <w:smallCaps w:val="0"/>
        <w:strike w:val="0"/>
        <w:dstrike w:val="0"/>
        <w:spacing w:val="0"/>
        <w:w w:val="100"/>
        <w:kern w:val="0"/>
        <w:position w:val="0"/>
        <w:highlight w:val="none"/>
        <w:vertAlign w:val="baseline"/>
      </w:rPr>
    </w:lvl>
    <w:lvl w:ilvl="4" w:tentative="0">
      <w:start w:val="1"/>
      <w:numFmt w:val="chineseCounting"/>
      <w:suff w:val="nothing"/>
      <w:lvlText w:val="%5."/>
      <w:lvlJc w:val="left"/>
      <w:pPr>
        <w:ind w:left="111" w:hanging="111"/>
      </w:pPr>
      <w:rPr>
        <w:rFonts w:hAnsi="Arial Unicode MS"/>
        <w:caps w:val="0"/>
        <w:smallCaps w:val="0"/>
        <w:strike w:val="0"/>
        <w:dstrike w:val="0"/>
        <w:spacing w:val="0"/>
        <w:w w:val="100"/>
        <w:kern w:val="0"/>
        <w:position w:val="0"/>
        <w:highlight w:val="none"/>
        <w:vertAlign w:val="baseline"/>
      </w:rPr>
    </w:lvl>
    <w:lvl w:ilvl="5" w:tentative="0">
      <w:start w:val="1"/>
      <w:numFmt w:val="chineseCounting"/>
      <w:suff w:val="nothing"/>
      <w:lvlText w:val="%6."/>
      <w:lvlJc w:val="left"/>
      <w:pPr>
        <w:ind w:left="111" w:hanging="111"/>
      </w:pPr>
      <w:rPr>
        <w:rFonts w:hAnsi="Arial Unicode MS"/>
        <w:caps w:val="0"/>
        <w:smallCaps w:val="0"/>
        <w:strike w:val="0"/>
        <w:dstrike w:val="0"/>
        <w:spacing w:val="0"/>
        <w:w w:val="100"/>
        <w:kern w:val="0"/>
        <w:position w:val="0"/>
        <w:highlight w:val="none"/>
        <w:vertAlign w:val="baseline"/>
      </w:rPr>
    </w:lvl>
    <w:lvl w:ilvl="6" w:tentative="0">
      <w:start w:val="1"/>
      <w:numFmt w:val="chineseCounting"/>
      <w:suff w:val="nothing"/>
      <w:lvlText w:val="%7."/>
      <w:lvlJc w:val="left"/>
      <w:pPr>
        <w:ind w:left="111" w:hanging="111"/>
      </w:pPr>
      <w:rPr>
        <w:rFonts w:hAnsi="Arial Unicode MS"/>
        <w:caps w:val="0"/>
        <w:smallCaps w:val="0"/>
        <w:strike w:val="0"/>
        <w:dstrike w:val="0"/>
        <w:spacing w:val="0"/>
        <w:w w:val="100"/>
        <w:kern w:val="0"/>
        <w:position w:val="0"/>
        <w:highlight w:val="none"/>
        <w:vertAlign w:val="baseline"/>
      </w:rPr>
    </w:lvl>
    <w:lvl w:ilvl="7" w:tentative="0">
      <w:start w:val="1"/>
      <w:numFmt w:val="chineseCounting"/>
      <w:suff w:val="nothing"/>
      <w:lvlText w:val="%8."/>
      <w:lvlJc w:val="left"/>
      <w:pPr>
        <w:ind w:left="111" w:hanging="111"/>
      </w:pPr>
      <w:rPr>
        <w:rFonts w:hAnsi="Arial Unicode MS"/>
        <w:caps w:val="0"/>
        <w:smallCaps w:val="0"/>
        <w:strike w:val="0"/>
        <w:dstrike w:val="0"/>
        <w:spacing w:val="0"/>
        <w:w w:val="100"/>
        <w:kern w:val="0"/>
        <w:position w:val="0"/>
        <w:highlight w:val="none"/>
        <w:vertAlign w:val="baseline"/>
      </w:rPr>
    </w:lvl>
    <w:lvl w:ilvl="8" w:tentative="0">
      <w:start w:val="1"/>
      <w:numFmt w:val="chineseCounting"/>
      <w:suff w:val="nothing"/>
      <w:lvlText w:val="%9."/>
      <w:lvlJc w:val="left"/>
      <w:pPr>
        <w:ind w:left="111" w:hanging="111"/>
      </w:pPr>
      <w:rPr>
        <w:rFonts w:hAnsi="Arial Unicode MS"/>
        <w:caps w:val="0"/>
        <w:smallCaps w:val="0"/>
        <w:strike w:val="0"/>
        <w:dstrike w:val="0"/>
        <w:spacing w:val="0"/>
        <w:w w:val="100"/>
        <w:kern w:val="0"/>
        <w:position w:val="0"/>
        <w:highlight w:val="none"/>
        <w:vertAlign w:val="baseline"/>
      </w:rPr>
    </w:lvl>
  </w:abstractNum>
  <w:abstractNum w:abstractNumId="1">
    <w:nsid w:val="03D62ECE"/>
    <w:multiLevelType w:val="multilevel"/>
    <w:tmpl w:val="03D62ECE"/>
    <w:lvl w:ilvl="0" w:tentative="0">
      <w:start w:val="1"/>
      <w:numFmt w:val="chineseCounting"/>
      <w:suff w:val="nothing"/>
      <w:lvlText w:val="%1."/>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72183CF9"/>
    <w:multiLevelType w:val="multilevel"/>
    <w:tmpl w:val="72183CF9"/>
    <w:lvl w:ilvl="0" w:tentative="0">
      <w:start w:val="1"/>
      <w:numFmt w:val="chineseCounting"/>
      <w:suff w:val="nothing"/>
      <w:lvlText w:val="%1."/>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lvlOverride w:ilvl="0">
      <w:startOverride w:val="3"/>
    </w:lvlOverride>
  </w:num>
  <w:num w:numId="2">
    <w:abstractNumId w:val="2"/>
    <w:lvlOverride w:ilvl="0">
      <w:startOverride w:val="3"/>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0CE61FEB"/>
    <w:rsid w:val="12CD19C1"/>
    <w:rsid w:val="171C6C8A"/>
    <w:rsid w:val="17D901A6"/>
    <w:rsid w:val="1B413713"/>
    <w:rsid w:val="1DE03F8B"/>
    <w:rsid w:val="259E60D2"/>
    <w:rsid w:val="3149111F"/>
    <w:rsid w:val="396148C0"/>
    <w:rsid w:val="3AAF1D29"/>
    <w:rsid w:val="3D713D93"/>
    <w:rsid w:val="4C8048FE"/>
    <w:rsid w:val="54EB395A"/>
    <w:rsid w:val="5C06085E"/>
    <w:rsid w:val="601011FA"/>
    <w:rsid w:val="6DD14E49"/>
    <w:rsid w:val="708630FE"/>
    <w:rsid w:val="713F19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8296"/>
      </w:tabs>
      <w:suppressAutoHyphens w:val="0"/>
      <w:bidi w:val="0"/>
      <w:spacing w:before="0" w:beforeAutospacing="0" w:after="0" w:afterAutospacing="0" w:line="600" w:lineRule="exact"/>
      <w:ind w:left="42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shd w:val="clear" w:color="auto" w:fill="auto"/>
      <w:vertAlign w:val="baseline"/>
      <w:lang w:val="en-US"/>
    </w:rPr>
  </w:style>
  <w:style w:type="paragraph" w:styleId="3">
    <w:name w:val="toc 2"/>
    <w:next w:val="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8296"/>
      </w:tabs>
      <w:suppressAutoHyphens w:val="0"/>
      <w:bidi w:val="0"/>
      <w:spacing w:before="160" w:beforeAutospacing="0" w:after="0" w:afterAutospacing="0" w:line="240" w:lineRule="auto"/>
      <w:ind w:left="0" w:right="0" w:firstLine="960"/>
      <w:jc w:val="left"/>
      <w:outlineLvl w:val="9"/>
    </w:pPr>
    <w:rPr>
      <w:rFonts w:ascii="PingFang SC Regular" w:hAnsi="PingFang SC Regular" w:eastAsia="PingFang SC Regular" w:cs="PingFang SC Regular"/>
      <w:color w:val="000000"/>
      <w:spacing w:val="0"/>
      <w:w w:val="100"/>
      <w:kern w:val="0"/>
      <w:position w:val="0"/>
      <w:sz w:val="28"/>
      <w:szCs w:val="28"/>
      <w:u w:val="none" w:color="auto"/>
      <w:shd w:val="clear" w:color="auto" w:fill="auto"/>
      <w:vertAlign w:val="baseline"/>
    </w:rPr>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1"/>
    <w:next w:val="9"/>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single" w:color="000000" w:sz="6"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center"/>
      <w:outlineLvl w:val="9"/>
    </w:pPr>
    <w:rPr>
      <w:rFonts w:hint="eastAsia" w:ascii="Arial Unicode MS" w:hAnsi="Arial Unicode MS" w:eastAsia="Times New Roman" w:cs="Arial Unicode MS"/>
      <w:color w:val="000000"/>
      <w:spacing w:val="0"/>
      <w:w w:val="100"/>
      <w:kern w:val="0"/>
      <w:position w:val="0"/>
      <w:sz w:val="18"/>
      <w:szCs w:val="18"/>
      <w:u w:val="none" w:color="000000"/>
      <w:shd w:val="clear" w:color="auto" w:fill="auto"/>
      <w:vertAlign w:val="baseline"/>
      <w:lang w:val="en-US"/>
    </w:rPr>
  </w:style>
  <w:style w:type="paragraph" w:customStyle="1" w:styleId="9">
    <w:name w:val="正文 A"/>
    <w:next w:val="10"/>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10">
    <w:name w:val="Defaul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0"/>
      <w:position w:val="0"/>
      <w:sz w:val="24"/>
      <w:szCs w:val="24"/>
      <w:u w:val="none" w:color="000000"/>
      <w:shd w:val="clear" w:color="auto" w:fill="auto"/>
      <w:vertAlign w:val="baseline"/>
      <w:lang w:val="en-US"/>
    </w:rPr>
  </w:style>
  <w:style w:type="paragraph" w:customStyle="1" w:styleId="11">
    <w:name w:val="页脚1"/>
    <w:next w:val="9"/>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Times New Roman" w:cs="Times New Roman"/>
      <w:color w:val="000000"/>
      <w:spacing w:val="0"/>
      <w:w w:val="100"/>
      <w:kern w:val="0"/>
      <w:position w:val="0"/>
      <w:sz w:val="18"/>
      <w:szCs w:val="18"/>
      <w:u w:val="none" w:color="000000"/>
      <w:shd w:val="clear" w:color="auto" w:fill="auto"/>
      <w:vertAlign w:val="baseline"/>
      <w:lang w:val="en-US"/>
    </w:rPr>
  </w:style>
  <w:style w:type="character" w:customStyle="1" w:styleId="12">
    <w:name w:val="页码1"/>
    <w:qFormat/>
    <w:uiPriority w:val="0"/>
  </w:style>
  <w:style w:type="paragraph" w:customStyle="1" w:styleId="13">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4"/>
      <w:szCs w:val="24"/>
      <w:u w:val="none" w:color="auto"/>
      <w:shd w:val="clear" w:color="auto" w:fill="auto"/>
      <w:vertAlign w:val="baseline"/>
    </w:rPr>
  </w:style>
  <w:style w:type="paragraph" w:customStyle="1" w:styleId="14">
    <w:name w:val="正文文本1"/>
    <w:next w:val="8"/>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shd w:val="clear" w:color="auto" w:fill="auto"/>
      <w:vertAlign w:val="baseline"/>
      <w:lang w:val="en-US"/>
    </w:rPr>
  </w:style>
  <w:style w:type="paragraph" w:customStyle="1" w:styleId="15">
    <w:name w:val="标题 21"/>
    <w:next w:val="9"/>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6" w:lineRule="auto"/>
      <w:ind w:left="0" w:right="0" w:firstLine="0"/>
      <w:jc w:val="both"/>
      <w:outlineLvl w:val="0"/>
    </w:pPr>
    <w:rPr>
      <w:rFonts w:ascii="Cambria" w:hAnsi="Cambria" w:eastAsia="Cambria" w:cs="Cambria"/>
      <w:color w:val="000000"/>
      <w:spacing w:val="0"/>
      <w:w w:val="100"/>
      <w:kern w:val="2"/>
      <w:position w:val="0"/>
      <w:sz w:val="32"/>
      <w:szCs w:val="32"/>
      <w:u w:val="none" w:color="000000"/>
      <w:shd w:val="clear" w:color="auto" w:fill="auto"/>
      <w:vertAlign w:val="baseline"/>
      <w:lang w:val="en-US"/>
    </w:rPr>
  </w:style>
  <w:style w:type="paragraph" w:customStyle="1" w:styleId="16">
    <w:name w:val="BodyText"/>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jc w:val="both"/>
      <w:outlineLvl w:val="9"/>
    </w:pPr>
    <w:rPr>
      <w:rFonts w:hint="eastAsia" w:ascii="Arial Unicode MS" w:hAnsi="Arial Unicode MS" w:eastAsia="Times New Roman" w:cs="Arial Unicode MS"/>
      <w:color w:val="000000"/>
      <w:spacing w:val="0"/>
      <w:w w:val="100"/>
      <w:kern w:val="2"/>
      <w:position w:val="0"/>
      <w:sz w:val="24"/>
      <w:szCs w:val="24"/>
      <w:u w:val="none" w:color="000000"/>
      <w:shd w:val="clear" w:color="auto" w:fill="auto"/>
      <w:vertAlign w:val="baseline"/>
      <w:lang w:val="en-US"/>
    </w:rPr>
  </w:style>
  <w:style w:type="paragraph" w:customStyle="1" w:styleId="17">
    <w:name w:val="标题 51"/>
    <w:next w:val="18"/>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80" w:beforeAutospacing="0" w:after="290" w:afterAutospacing="0" w:line="376" w:lineRule="auto"/>
      <w:ind w:left="0" w:right="0" w:firstLine="0"/>
      <w:jc w:val="both"/>
      <w:outlineLvl w:val="1"/>
    </w:pPr>
    <w:rPr>
      <w:rFonts w:ascii="Times New Roman" w:hAnsi="Times New Roman" w:eastAsia="Times New Roman" w:cs="Times New Roman"/>
      <w:b/>
      <w:bCs/>
      <w:color w:val="000000"/>
      <w:spacing w:val="0"/>
      <w:w w:val="100"/>
      <w:kern w:val="2"/>
      <w:position w:val="0"/>
      <w:sz w:val="28"/>
      <w:szCs w:val="28"/>
      <w:u w:val="none" w:color="000000"/>
      <w:shd w:val="clear" w:color="auto" w:fill="auto"/>
      <w:vertAlign w:val="baseline"/>
      <w:lang w:val="en-US"/>
    </w:rPr>
  </w:style>
  <w:style w:type="paragraph" w:customStyle="1" w:styleId="18">
    <w:name w:val="正文缩进1"/>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Times New Roman" w:hAnsi="Times New Roman" w:eastAsia="Times New Roman" w:cs="Times New Roman"/>
      <w:color w:val="000000"/>
      <w:spacing w:val="0"/>
      <w:w w:val="100"/>
      <w:kern w:val="2"/>
      <w:position w:val="0"/>
      <w:sz w:val="21"/>
      <w:szCs w:val="21"/>
      <w:u w:val="none" w:color="000000"/>
      <w:shd w:val="clear" w:color="auto" w:fill="auto"/>
      <w:vertAlign w:val="baseline"/>
      <w:lang w:val="en-US"/>
    </w:rPr>
  </w:style>
  <w:style w:type="paragraph" w:customStyle="1" w:styleId="19">
    <w:name w:val="目录 21"/>
    <w:next w:val="9"/>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8296"/>
      </w:tabs>
      <w:suppressAutoHyphens w:val="0"/>
      <w:bidi w:val="0"/>
      <w:spacing w:before="0" w:beforeAutospacing="0" w:after="0" w:afterAutospacing="0" w:line="240" w:lineRule="auto"/>
      <w:ind w:left="42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shd w:val="clear" w:color="auto" w:fill="auto"/>
      <w:vertAlign w:val="baseline"/>
      <w:lang w:val="en-US"/>
    </w:rPr>
  </w:style>
  <w:style w:type="paragraph" w:customStyle="1" w:styleId="20">
    <w:name w:val="索引 11"/>
    <w:next w:val="9"/>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00" w:lineRule="exact"/>
      <w:ind w:left="0" w:right="0" w:firstLine="420"/>
      <w:jc w:val="both"/>
      <w:outlineLvl w:val="9"/>
    </w:pPr>
    <w:rPr>
      <w:rFonts w:ascii="宋体" w:hAnsi="宋体" w:eastAsia="宋体" w:cs="宋体"/>
      <w:b/>
      <w:bCs/>
      <w:color w:val="000000"/>
      <w:spacing w:val="0"/>
      <w:w w:val="100"/>
      <w:kern w:val="2"/>
      <w:position w:val="0"/>
      <w:sz w:val="21"/>
      <w:szCs w:val="21"/>
      <w:u w:val="none" w:color="000000"/>
      <w:shd w:val="clear" w:color="auto" w:fill="auto"/>
      <w:vertAlign w:val="baseline"/>
      <w:lang w:val="en-US"/>
    </w:rPr>
  </w:style>
  <w:style w:type="paragraph" w:customStyle="1" w:styleId="21">
    <w:name w:val="批注文字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22">
    <w:name w:val="列表编号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54"/>
        <w:tab w:val="left" w:pos="720"/>
        <w:tab w:val="left" w:pos="840"/>
      </w:tabs>
      <w:suppressAutoHyphens w:val="0"/>
      <w:bidi w:val="0"/>
      <w:spacing w:before="0" w:beforeAutospacing="0" w:after="50" w:afterAutospacing="0" w:line="240" w:lineRule="auto"/>
      <w:ind w:left="454" w:right="0" w:hanging="284"/>
      <w:jc w:val="left"/>
      <w:outlineLvl w:val="9"/>
    </w:pPr>
    <w:rPr>
      <w:rFonts w:hint="eastAsia" w:ascii="Arial Unicode MS" w:hAnsi="Arial Unicode MS" w:eastAsia="Times New Roman" w:cs="Arial Unicode MS"/>
      <w:color w:val="000000"/>
      <w:spacing w:val="0"/>
      <w:w w:val="100"/>
      <w:kern w:val="0"/>
      <w:position w:val="0"/>
      <w:sz w:val="24"/>
      <w:szCs w:val="24"/>
      <w:u w:val="none" w:color="000000"/>
      <w:shd w:val="clear" w:color="auto" w:fill="auto"/>
      <w:vertAlign w:val="baseline"/>
      <w:lang w:val="en-US"/>
    </w:rPr>
  </w:style>
  <w:style w:type="paragraph" w:customStyle="1" w:styleId="23">
    <w:name w:val="纯文本11"/>
    <w:next w:val="9"/>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0"/>
      <w:position w:val="0"/>
      <w:sz w:val="20"/>
      <w:szCs w:val="20"/>
      <w:u w:val="none" w:color="000000"/>
      <w:shd w:val="clear" w:color="auto" w:fill="auto"/>
      <w:vertAlign w:val="baseline"/>
      <w:lang w:val="en-US"/>
    </w:rPr>
  </w:style>
  <w:style w:type="character" w:customStyle="1" w:styleId="24">
    <w:name w:val="无"/>
    <w:qFormat/>
    <w:uiPriority w:val="0"/>
  </w:style>
  <w:style w:type="character" w:customStyle="1" w:styleId="25">
    <w:name w:val="Hyperlink.0"/>
    <w:basedOn w:val="24"/>
    <w:qFormat/>
    <w:uiPriority w:val="0"/>
    <w:rPr>
      <w:rFonts w:ascii="宋体" w:hAnsi="宋体" w:eastAsia="宋体" w:cs="宋体"/>
      <w:color w:val="000000"/>
      <w:u w:color="000000"/>
      <w:lang w:val="en-US"/>
    </w:rPr>
  </w:style>
  <w:style w:type="character" w:customStyle="1" w:styleId="26">
    <w:name w:val="Hyperlink.1"/>
    <w:basedOn w:val="24"/>
    <w:uiPriority w:val="0"/>
    <w:rPr>
      <w:lang w:val="zh-TW" w:eastAsia="zh-TW"/>
    </w:rPr>
  </w:style>
  <w:style w:type="paragraph" w:customStyle="1" w:styleId="27">
    <w:name w:val="纯文本1"/>
    <w:link w:val="32"/>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2"/>
      <w:position w:val="0"/>
      <w:sz w:val="21"/>
      <w:szCs w:val="21"/>
      <w:u w:val="none" w:color="000000"/>
      <w:shd w:val="clear" w:color="auto" w:fill="auto"/>
      <w:vertAlign w:val="baseline"/>
      <w:lang w:val="en-US"/>
    </w:rPr>
  </w:style>
  <w:style w:type="paragraph" w:customStyle="1" w:styleId="28">
    <w:name w:val="列表 2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100" w:right="0" w:hanging="10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29">
    <w:name w:val="正文 A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zh-TW" w:eastAsia="zh-TW"/>
    </w:rPr>
  </w:style>
  <w:style w:type="paragraph" w:customStyle="1" w:styleId="30">
    <w:name w:val="正文文本缩进1"/>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830"/>
      <w:jc w:val="both"/>
      <w:outlineLvl w:val="9"/>
    </w:pPr>
    <w:rPr>
      <w:rFonts w:ascii="仿宋_GB2312" w:hAnsi="仿宋_GB2312" w:eastAsia="仿宋_GB2312" w:cs="仿宋_GB2312"/>
      <w:color w:val="000000"/>
      <w:spacing w:val="0"/>
      <w:w w:val="100"/>
      <w:kern w:val="0"/>
      <w:position w:val="0"/>
      <w:sz w:val="32"/>
      <w:szCs w:val="32"/>
      <w:u w:val="none" w:color="000000"/>
      <w:shd w:val="clear" w:color="auto" w:fill="auto"/>
      <w:vertAlign w:val="baseline"/>
      <w:lang w:val="en-US"/>
    </w:rPr>
  </w:style>
  <w:style w:type="paragraph" w:customStyle="1" w:styleId="31">
    <w:name w:val="表格文字"/>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Times New Roman" w:eastAsia="Times New Roman" w:cs="Times New Roman"/>
      <w:color w:val="000000"/>
      <w:spacing w:val="10"/>
      <w:w w:val="100"/>
      <w:kern w:val="2"/>
      <w:position w:val="0"/>
      <w:sz w:val="24"/>
      <w:szCs w:val="24"/>
      <w:u w:val="none" w:color="000000"/>
      <w:shd w:val="clear" w:color="auto" w:fill="auto"/>
      <w:vertAlign w:val="baseline"/>
      <w:lang w:val="en-US"/>
    </w:rPr>
  </w:style>
  <w:style w:type="character" w:customStyle="1" w:styleId="32">
    <w:name w:val="纯文本1 Char"/>
    <w:link w:val="27"/>
    <w:uiPriority w:val="0"/>
    <w:rPr>
      <w:rFonts w:ascii="宋体" w:hAnsi="宋体" w:eastAsia="宋体" w:cs="宋体"/>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2021-10-06T09:56:00Z</dcterms:created>
  <dc:creator>ruanti613</dc:creator>
  <cp:lastModifiedBy>心路之霞13627871510</cp:lastModifiedBy>
  <dcterms:modified xsi:type="dcterms:W3CDTF">2021-10-08T03:20:38Z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C3E7DF2A1D5E4C409B06ABDAFD738DBA</vt:lpwstr>
  </property>
</Properties>
</file>