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66" w:rsidRDefault="00164066" w:rsidP="00164066">
      <w:pPr>
        <w:jc w:val="center"/>
        <w:rPr>
          <w:rFonts w:ascii="隶书" w:eastAsia="隶书"/>
          <w:b/>
          <w:bCs/>
          <w:sz w:val="72"/>
          <w:szCs w:val="72"/>
        </w:rPr>
      </w:pPr>
      <w:r>
        <w:rPr>
          <w:rFonts w:ascii="隶书" w:eastAsia="隶书" w:hint="eastAsia"/>
          <w:b/>
          <w:bCs/>
          <w:sz w:val="72"/>
          <w:szCs w:val="72"/>
        </w:rPr>
        <w:t>机电产品采购</w:t>
      </w:r>
    </w:p>
    <w:p w:rsidR="00164066" w:rsidRDefault="00164066" w:rsidP="00164066">
      <w:pPr>
        <w:jc w:val="center"/>
        <w:rPr>
          <w:rFonts w:ascii="隶书" w:eastAsia="隶书"/>
          <w:b/>
          <w:bCs/>
          <w:sz w:val="72"/>
          <w:szCs w:val="72"/>
        </w:rPr>
      </w:pPr>
      <w:r>
        <w:rPr>
          <w:rFonts w:ascii="隶书" w:eastAsia="隶书" w:hint="eastAsia"/>
          <w:b/>
          <w:bCs/>
          <w:sz w:val="72"/>
          <w:szCs w:val="72"/>
        </w:rPr>
        <w:t>国际招标文件</w:t>
      </w:r>
    </w:p>
    <w:p w:rsidR="00164066" w:rsidRDefault="00164066" w:rsidP="00164066">
      <w:pPr>
        <w:jc w:val="center"/>
        <w:rPr>
          <w:rFonts w:ascii="隶书" w:eastAsia="隶书"/>
          <w:b/>
          <w:bCs/>
          <w:sz w:val="36"/>
          <w:szCs w:val="36"/>
        </w:rPr>
      </w:pPr>
    </w:p>
    <w:p w:rsidR="00164066" w:rsidRDefault="00164066" w:rsidP="00164066">
      <w:pPr>
        <w:tabs>
          <w:tab w:val="left" w:pos="6810"/>
        </w:tabs>
        <w:jc w:val="left"/>
        <w:rPr>
          <w:rFonts w:ascii="隶书" w:eastAsia="隶书"/>
          <w:b/>
          <w:bCs/>
          <w:sz w:val="36"/>
          <w:szCs w:val="36"/>
        </w:rPr>
      </w:pPr>
      <w:r>
        <w:rPr>
          <w:rFonts w:ascii="隶书" w:eastAsia="隶书" w:hint="eastAsia"/>
          <w:b/>
          <w:bCs/>
          <w:sz w:val="36"/>
          <w:szCs w:val="36"/>
        </w:rPr>
        <w:tab/>
      </w:r>
    </w:p>
    <w:p w:rsidR="00164066" w:rsidRDefault="00164066" w:rsidP="00164066">
      <w:pPr>
        <w:jc w:val="center"/>
        <w:rPr>
          <w:rFonts w:ascii="隶书" w:eastAsia="隶书"/>
          <w:b/>
          <w:bCs/>
          <w:sz w:val="48"/>
          <w:szCs w:val="48"/>
        </w:rPr>
      </w:pPr>
      <w:r>
        <w:rPr>
          <w:rFonts w:ascii="隶书" w:eastAsia="隶书" w:hint="eastAsia"/>
          <w:b/>
          <w:bCs/>
          <w:sz w:val="48"/>
          <w:szCs w:val="48"/>
        </w:rPr>
        <w:t>（第 二 册）</w:t>
      </w:r>
    </w:p>
    <w:p w:rsidR="00164066" w:rsidRDefault="00164066" w:rsidP="00164066">
      <w:pPr>
        <w:rPr>
          <w:rFonts w:ascii="隶书" w:eastAsia="隶书"/>
          <w:b/>
          <w:bCs/>
          <w:sz w:val="36"/>
          <w:szCs w:val="36"/>
        </w:rPr>
      </w:pPr>
    </w:p>
    <w:p w:rsidR="00164066" w:rsidRDefault="00164066" w:rsidP="00164066">
      <w:pPr>
        <w:rPr>
          <w:rFonts w:ascii="隶书" w:eastAsia="隶书"/>
          <w:b/>
          <w:bCs/>
          <w:sz w:val="36"/>
          <w:szCs w:val="36"/>
        </w:rPr>
      </w:pPr>
    </w:p>
    <w:p w:rsidR="00164066" w:rsidRDefault="00164066" w:rsidP="00164066">
      <w:pPr>
        <w:ind w:firstLineChars="98" w:firstLine="315"/>
        <w:jc w:val="center"/>
        <w:rPr>
          <w:rFonts w:ascii="隶书" w:eastAsia="隶书" w:hAnsi="宋体"/>
          <w:b/>
          <w:sz w:val="32"/>
          <w:szCs w:val="32"/>
        </w:rPr>
      </w:pPr>
      <w:r>
        <w:rPr>
          <w:rFonts w:ascii="隶书" w:eastAsia="隶书" w:hAnsi="宋体" w:hint="eastAsia"/>
          <w:b/>
          <w:sz w:val="32"/>
          <w:szCs w:val="32"/>
        </w:rPr>
        <w:t>项目名称：彩色多普勒超声诊断仪采购项目</w:t>
      </w:r>
    </w:p>
    <w:p w:rsidR="00164066" w:rsidRDefault="00164066" w:rsidP="00164066">
      <w:pPr>
        <w:ind w:firstLineChars="98" w:firstLine="315"/>
        <w:jc w:val="center"/>
        <w:rPr>
          <w:rFonts w:ascii="隶书" w:eastAsia="隶书" w:hAnsi="宋体"/>
          <w:b/>
          <w:sz w:val="32"/>
          <w:szCs w:val="32"/>
        </w:rPr>
      </w:pPr>
      <w:r>
        <w:rPr>
          <w:rFonts w:ascii="隶书" w:eastAsia="隶书" w:hAnsi="宋体" w:hint="eastAsia"/>
          <w:b/>
          <w:sz w:val="32"/>
          <w:szCs w:val="32"/>
        </w:rPr>
        <w:t>招标编号：1021-204WUSHI0259</w:t>
      </w:r>
    </w:p>
    <w:p w:rsidR="00164066" w:rsidRDefault="00164066" w:rsidP="00164066">
      <w:pPr>
        <w:rPr>
          <w:rFonts w:ascii="隶书" w:eastAsia="隶书"/>
          <w:b/>
          <w:bCs/>
          <w:sz w:val="36"/>
          <w:szCs w:val="36"/>
        </w:rPr>
      </w:pPr>
    </w:p>
    <w:p w:rsidR="00164066" w:rsidRDefault="00164066" w:rsidP="00164066">
      <w:pPr>
        <w:rPr>
          <w:rFonts w:ascii="隶书" w:eastAsia="隶书"/>
          <w:b/>
          <w:bCs/>
          <w:sz w:val="36"/>
          <w:szCs w:val="36"/>
        </w:rPr>
      </w:pPr>
    </w:p>
    <w:p w:rsidR="00164066" w:rsidRDefault="00164066" w:rsidP="00164066">
      <w:pPr>
        <w:rPr>
          <w:rFonts w:ascii="隶书" w:eastAsia="隶书"/>
          <w:b/>
          <w:bCs/>
          <w:sz w:val="36"/>
          <w:szCs w:val="36"/>
        </w:rPr>
      </w:pPr>
    </w:p>
    <w:p w:rsidR="00164066" w:rsidRDefault="00164066" w:rsidP="00164066">
      <w:pPr>
        <w:jc w:val="center"/>
        <w:rPr>
          <w:rFonts w:ascii="隶书" w:eastAsia="隶书"/>
          <w:b/>
          <w:bCs/>
          <w:sz w:val="32"/>
          <w:szCs w:val="32"/>
        </w:rPr>
      </w:pPr>
      <w:r>
        <w:rPr>
          <w:rFonts w:ascii="隶书" w:eastAsia="隶书" w:hint="eastAsia"/>
          <w:b/>
          <w:bCs/>
          <w:sz w:val="32"/>
          <w:szCs w:val="32"/>
        </w:rPr>
        <w:t>浙江五石工程咨询有限公司</w:t>
      </w:r>
    </w:p>
    <w:p w:rsidR="00164066" w:rsidRDefault="00164066" w:rsidP="00164066">
      <w:pPr>
        <w:jc w:val="center"/>
        <w:rPr>
          <w:rFonts w:ascii="隶书" w:eastAsia="隶书"/>
          <w:b/>
          <w:bCs/>
          <w:sz w:val="32"/>
          <w:szCs w:val="32"/>
        </w:rPr>
      </w:pPr>
    </w:p>
    <w:p w:rsidR="00164066" w:rsidRDefault="00164066" w:rsidP="00164066">
      <w:pPr>
        <w:jc w:val="center"/>
        <w:rPr>
          <w:rFonts w:ascii="隶书" w:eastAsia="隶书"/>
          <w:b/>
          <w:bCs/>
          <w:sz w:val="32"/>
          <w:szCs w:val="32"/>
        </w:rPr>
      </w:pPr>
      <w:r>
        <w:rPr>
          <w:rFonts w:ascii="隶书" w:eastAsia="隶书" w:hint="eastAsia"/>
          <w:b/>
          <w:bCs/>
          <w:sz w:val="32"/>
          <w:szCs w:val="32"/>
        </w:rPr>
        <w:t>2020年10月</w:t>
      </w:r>
    </w:p>
    <w:p w:rsidR="00164066" w:rsidRDefault="00164066" w:rsidP="00164066">
      <w:pPr>
        <w:pStyle w:val="af6"/>
        <w:keepNext w:val="0"/>
        <w:spacing w:after="0"/>
        <w:jc w:val="center"/>
        <w:rPr>
          <w:rFonts w:ascii="隶书" w:eastAsia="隶书"/>
          <w:b/>
          <w:bCs/>
          <w:sz w:val="36"/>
          <w:szCs w:val="36"/>
        </w:rPr>
        <w:sectPr w:rsidR="00164066">
          <w:headerReference w:type="even" r:id="rId7"/>
          <w:headerReference w:type="default" r:id="rId8"/>
          <w:footerReference w:type="even" r:id="rId9"/>
          <w:footerReference w:type="default" r:id="rId10"/>
          <w:headerReference w:type="first" r:id="rId11"/>
          <w:footerReference w:type="first" r:id="rId12"/>
          <w:pgSz w:w="11850" w:h="16783"/>
          <w:pgMar w:top="1418" w:right="1469" w:bottom="1418" w:left="1440" w:header="851" w:footer="992" w:gutter="0"/>
          <w:pgNumType w:start="0"/>
          <w:cols w:space="720"/>
          <w:titlePg/>
          <w:docGrid w:type="linesAndChars" w:linePitch="312"/>
        </w:sectPr>
      </w:pPr>
    </w:p>
    <w:p w:rsidR="00164066" w:rsidRDefault="00164066" w:rsidP="00164066">
      <w:pPr>
        <w:jc w:val="center"/>
        <w:rPr>
          <w:rFonts w:ascii="黑体" w:eastAsia="黑体" w:hAnsi="宋体"/>
          <w:b/>
          <w:sz w:val="48"/>
        </w:rPr>
      </w:pPr>
    </w:p>
    <w:p w:rsidR="00164066" w:rsidRDefault="00164066" w:rsidP="00164066">
      <w:pPr>
        <w:jc w:val="center"/>
        <w:rPr>
          <w:rFonts w:ascii="黑体" w:eastAsia="黑体" w:hAnsi="宋体"/>
          <w:b/>
          <w:sz w:val="48"/>
        </w:rPr>
      </w:pPr>
      <w:r>
        <w:rPr>
          <w:rFonts w:ascii="黑体" w:eastAsia="黑体" w:hAnsi="宋体" w:hint="eastAsia"/>
          <w:b/>
          <w:sz w:val="48"/>
        </w:rPr>
        <w:t>目     录</w:t>
      </w:r>
    </w:p>
    <w:p w:rsidR="00164066" w:rsidRDefault="00164066" w:rsidP="00164066">
      <w:pPr>
        <w:jc w:val="center"/>
        <w:rPr>
          <w:rFonts w:ascii="宋体" w:hAnsi="宋体"/>
          <w:sz w:val="24"/>
        </w:rPr>
      </w:pPr>
    </w:p>
    <w:p w:rsidR="00164066" w:rsidRDefault="00164066" w:rsidP="00164066">
      <w:pPr>
        <w:widowControl/>
        <w:jc w:val="left"/>
      </w:pPr>
    </w:p>
    <w:p w:rsidR="00164066" w:rsidRDefault="00164066" w:rsidP="00164066">
      <w:pPr>
        <w:pStyle w:val="10"/>
        <w:tabs>
          <w:tab w:val="right" w:leader="dot" w:pos="9005"/>
        </w:tabs>
        <w:spacing w:before="100" w:beforeAutospacing="1" w:after="0" w:line="780" w:lineRule="exact"/>
        <w:rPr>
          <w:rFonts w:ascii="宋体" w:hAnsi="宋体"/>
          <w:sz w:val="28"/>
          <w:szCs w:val="28"/>
        </w:rPr>
      </w:pPr>
      <w:r>
        <w:rPr>
          <w:rFonts w:ascii="宋体" w:hAnsi="宋体" w:hint="eastAsia"/>
          <w:sz w:val="28"/>
          <w:szCs w:val="28"/>
        </w:rPr>
        <w:t>第五章</w:t>
      </w:r>
      <w:r>
        <w:rPr>
          <w:rFonts w:ascii="宋体" w:hAnsi="宋体"/>
          <w:sz w:val="28"/>
          <w:szCs w:val="28"/>
        </w:rPr>
        <w:t xml:space="preserve"> </w:t>
      </w:r>
      <w:r>
        <w:rPr>
          <w:rFonts w:ascii="宋体" w:hAnsi="宋体" w:hint="eastAsia"/>
          <w:sz w:val="28"/>
          <w:szCs w:val="28"/>
        </w:rPr>
        <w:t xml:space="preserve"> 投</w:t>
      </w:r>
      <w:r>
        <w:rPr>
          <w:rFonts w:ascii="宋体" w:hAnsi="宋体"/>
          <w:sz w:val="28"/>
          <w:szCs w:val="28"/>
        </w:rPr>
        <w:t xml:space="preserve"> </w:t>
      </w:r>
      <w:r>
        <w:rPr>
          <w:rFonts w:ascii="宋体" w:hAnsi="宋体" w:hint="eastAsia"/>
          <w:sz w:val="28"/>
          <w:szCs w:val="28"/>
        </w:rPr>
        <w:t>标</w:t>
      </w:r>
      <w:r>
        <w:rPr>
          <w:rFonts w:ascii="宋体" w:hAnsi="宋体"/>
          <w:sz w:val="28"/>
          <w:szCs w:val="28"/>
        </w:rPr>
        <w:t xml:space="preserve"> </w:t>
      </w:r>
      <w:r>
        <w:rPr>
          <w:rFonts w:ascii="宋体" w:hAnsi="宋体" w:hint="eastAsia"/>
          <w:sz w:val="28"/>
          <w:szCs w:val="28"/>
        </w:rPr>
        <w:t>邀</w:t>
      </w:r>
      <w:r>
        <w:rPr>
          <w:rFonts w:ascii="宋体" w:hAnsi="宋体"/>
          <w:sz w:val="28"/>
          <w:szCs w:val="28"/>
        </w:rPr>
        <w:t xml:space="preserve"> </w:t>
      </w:r>
      <w:r>
        <w:rPr>
          <w:rFonts w:ascii="宋体" w:hAnsi="宋体" w:hint="eastAsia"/>
          <w:sz w:val="28"/>
          <w:szCs w:val="28"/>
        </w:rPr>
        <w:t>请</w:t>
      </w:r>
    </w:p>
    <w:p w:rsidR="00164066" w:rsidRDefault="00164066" w:rsidP="00164066">
      <w:pPr>
        <w:pStyle w:val="10"/>
        <w:tabs>
          <w:tab w:val="right" w:leader="dot" w:pos="9005"/>
        </w:tabs>
        <w:spacing w:before="100" w:beforeAutospacing="1" w:after="0" w:line="780" w:lineRule="exact"/>
        <w:rPr>
          <w:rFonts w:ascii="宋体" w:hAnsi="宋体"/>
          <w:sz w:val="28"/>
          <w:szCs w:val="28"/>
        </w:rPr>
      </w:pPr>
      <w:r>
        <w:rPr>
          <w:rFonts w:ascii="宋体" w:hAnsi="宋体" w:hint="eastAsia"/>
          <w:sz w:val="28"/>
          <w:szCs w:val="28"/>
        </w:rPr>
        <w:t>第六章</w:t>
      </w:r>
      <w:r>
        <w:rPr>
          <w:rFonts w:ascii="宋体" w:hAnsi="宋体"/>
          <w:sz w:val="28"/>
          <w:szCs w:val="28"/>
        </w:rPr>
        <w:t xml:space="preserve">  </w:t>
      </w:r>
      <w:r>
        <w:rPr>
          <w:rFonts w:ascii="宋体" w:hAnsi="宋体" w:hint="eastAsia"/>
          <w:sz w:val="28"/>
          <w:szCs w:val="28"/>
        </w:rPr>
        <w:t>投标资料表</w:t>
      </w:r>
    </w:p>
    <w:p w:rsidR="00164066" w:rsidRDefault="00164066" w:rsidP="00164066">
      <w:pPr>
        <w:pStyle w:val="10"/>
        <w:tabs>
          <w:tab w:val="right" w:leader="dot" w:pos="9005"/>
        </w:tabs>
        <w:spacing w:before="100" w:beforeAutospacing="1" w:after="0" w:line="780" w:lineRule="exact"/>
        <w:rPr>
          <w:rFonts w:ascii="宋体" w:hAnsi="宋体"/>
          <w:sz w:val="28"/>
          <w:szCs w:val="28"/>
        </w:rPr>
      </w:pPr>
      <w:r>
        <w:rPr>
          <w:rFonts w:ascii="宋体" w:hAnsi="宋体" w:hint="eastAsia"/>
          <w:sz w:val="28"/>
          <w:szCs w:val="28"/>
        </w:rPr>
        <w:t>第七章</w:t>
      </w:r>
      <w:r>
        <w:rPr>
          <w:rFonts w:ascii="宋体" w:hAnsi="宋体"/>
          <w:sz w:val="28"/>
          <w:szCs w:val="28"/>
        </w:rPr>
        <w:t xml:space="preserve">  </w:t>
      </w:r>
      <w:r>
        <w:rPr>
          <w:rFonts w:ascii="宋体" w:hAnsi="宋体" w:hint="eastAsia"/>
          <w:sz w:val="28"/>
          <w:szCs w:val="28"/>
        </w:rPr>
        <w:t>合同专用条款</w:t>
      </w:r>
    </w:p>
    <w:p w:rsidR="00164066" w:rsidRDefault="00164066" w:rsidP="00164066">
      <w:pPr>
        <w:pStyle w:val="10"/>
        <w:tabs>
          <w:tab w:val="right" w:leader="dot" w:pos="9005"/>
        </w:tabs>
        <w:spacing w:before="100" w:beforeAutospacing="1" w:after="0" w:line="780" w:lineRule="exact"/>
        <w:rPr>
          <w:sz w:val="28"/>
          <w:szCs w:val="28"/>
        </w:rPr>
      </w:pPr>
      <w:r>
        <w:rPr>
          <w:rFonts w:hint="eastAsia"/>
          <w:sz w:val="28"/>
          <w:szCs w:val="28"/>
        </w:rPr>
        <w:t>第八章</w:t>
      </w:r>
      <w:r>
        <w:rPr>
          <w:sz w:val="28"/>
          <w:szCs w:val="28"/>
        </w:rPr>
        <w:t xml:space="preserve">  </w:t>
      </w:r>
      <w:r>
        <w:rPr>
          <w:rFonts w:hint="eastAsia"/>
          <w:sz w:val="28"/>
          <w:szCs w:val="28"/>
        </w:rPr>
        <w:t>货物需求一览表及技术规格</w:t>
      </w:r>
    </w:p>
    <w:p w:rsidR="00164066" w:rsidRDefault="00164066" w:rsidP="00164066">
      <w:pPr>
        <w:pStyle w:val="10"/>
        <w:tabs>
          <w:tab w:val="right" w:leader="dot" w:pos="9005"/>
        </w:tabs>
        <w:spacing w:before="100" w:beforeAutospacing="1" w:after="0" w:line="780" w:lineRule="exact"/>
        <w:rPr>
          <w:rFonts w:ascii="宋体" w:hAnsi="宋体"/>
          <w:sz w:val="28"/>
          <w:szCs w:val="28"/>
        </w:rPr>
      </w:pPr>
      <w:r>
        <w:rPr>
          <w:rFonts w:hint="eastAsia"/>
          <w:sz w:val="28"/>
          <w:szCs w:val="28"/>
        </w:rPr>
        <w:t>本册特别补充条款</w:t>
      </w:r>
    </w:p>
    <w:p w:rsidR="00164066" w:rsidRDefault="00164066" w:rsidP="00164066">
      <w:pPr>
        <w:jc w:val="center"/>
        <w:rPr>
          <w:rFonts w:ascii="宋体" w:hAnsi="宋体"/>
          <w:sz w:val="24"/>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jc w:val="center"/>
        <w:rPr>
          <w:rFonts w:ascii="宋体" w:hAnsi="宋体"/>
          <w:sz w:val="28"/>
        </w:rPr>
      </w:pPr>
    </w:p>
    <w:p w:rsidR="00164066" w:rsidRDefault="00164066" w:rsidP="00164066">
      <w:pPr>
        <w:pStyle w:val="af6"/>
        <w:keepNext w:val="0"/>
        <w:spacing w:after="0"/>
        <w:rPr>
          <w:rFonts w:ascii="宋体" w:hAnsi="宋体"/>
          <w:sz w:val="28"/>
        </w:rPr>
      </w:pPr>
    </w:p>
    <w:p w:rsidR="00164066" w:rsidRDefault="00164066" w:rsidP="00164066">
      <w:pPr>
        <w:pStyle w:val="af6"/>
        <w:keepNext w:val="0"/>
        <w:spacing w:after="0"/>
        <w:jc w:val="center"/>
        <w:rPr>
          <w:b/>
          <w:sz w:val="28"/>
          <w:szCs w:val="28"/>
        </w:rPr>
      </w:pPr>
      <w:r>
        <w:rPr>
          <w:rFonts w:hint="eastAsia"/>
          <w:b/>
          <w:sz w:val="28"/>
          <w:szCs w:val="28"/>
        </w:rPr>
        <w:lastRenderedPageBreak/>
        <w:t>第五章</w:t>
      </w:r>
      <w:r>
        <w:rPr>
          <w:rFonts w:hint="eastAsia"/>
          <w:b/>
          <w:sz w:val="28"/>
          <w:szCs w:val="28"/>
        </w:rPr>
        <w:t xml:space="preserve">  </w:t>
      </w:r>
      <w:bookmarkStart w:id="0" w:name="_Toc59422158"/>
      <w:r>
        <w:rPr>
          <w:rFonts w:hint="eastAsia"/>
          <w:b/>
          <w:sz w:val="28"/>
          <w:szCs w:val="28"/>
        </w:rPr>
        <w:t>投</w:t>
      </w:r>
      <w:r>
        <w:rPr>
          <w:rFonts w:hint="eastAsia"/>
          <w:b/>
          <w:sz w:val="28"/>
          <w:szCs w:val="28"/>
        </w:rPr>
        <w:t xml:space="preserve"> </w:t>
      </w:r>
      <w:r>
        <w:rPr>
          <w:rFonts w:hint="eastAsia"/>
          <w:b/>
          <w:sz w:val="28"/>
          <w:szCs w:val="28"/>
        </w:rPr>
        <w:t>标</w:t>
      </w:r>
      <w:bookmarkEnd w:id="0"/>
      <w:r>
        <w:rPr>
          <w:rFonts w:hint="eastAsia"/>
          <w:b/>
          <w:sz w:val="28"/>
          <w:szCs w:val="28"/>
        </w:rPr>
        <w:t xml:space="preserve"> </w:t>
      </w:r>
      <w:r>
        <w:rPr>
          <w:rFonts w:hint="eastAsia"/>
          <w:b/>
          <w:sz w:val="28"/>
          <w:szCs w:val="28"/>
        </w:rPr>
        <w:t>邀</w:t>
      </w:r>
      <w:r>
        <w:rPr>
          <w:rFonts w:hint="eastAsia"/>
          <w:b/>
          <w:sz w:val="28"/>
          <w:szCs w:val="28"/>
        </w:rPr>
        <w:t xml:space="preserve"> </w:t>
      </w:r>
      <w:r>
        <w:rPr>
          <w:rFonts w:hint="eastAsia"/>
          <w:b/>
          <w:sz w:val="28"/>
          <w:szCs w:val="28"/>
        </w:rPr>
        <w:t>请</w:t>
      </w:r>
    </w:p>
    <w:p w:rsidR="00164066" w:rsidRDefault="00164066" w:rsidP="00164066">
      <w:pPr>
        <w:widowControl/>
        <w:autoSpaceDE w:val="0"/>
        <w:autoSpaceDN w:val="0"/>
        <w:spacing w:line="360" w:lineRule="auto"/>
        <w:ind w:right="-20"/>
        <w:jc w:val="center"/>
        <w:textAlignment w:val="bottom"/>
        <w:rPr>
          <w:rFonts w:ascii="宋体" w:hAnsi="Arial"/>
          <w:sz w:val="24"/>
        </w:rPr>
      </w:pPr>
      <w:r>
        <w:rPr>
          <w:rFonts w:ascii="宋体" w:hAnsi="宋体" w:hint="eastAsia"/>
          <w:sz w:val="24"/>
        </w:rPr>
        <w:t>（招标编号：</w:t>
      </w:r>
      <w:r>
        <w:rPr>
          <w:rFonts w:ascii="宋体" w:hint="eastAsia"/>
          <w:sz w:val="24"/>
        </w:rPr>
        <w:t>1021-204WUSHI0259）</w:t>
      </w:r>
    </w:p>
    <w:p w:rsidR="00164066" w:rsidRDefault="00164066" w:rsidP="00164066">
      <w:pPr>
        <w:numPr>
          <w:ilvl w:val="0"/>
          <w:numId w:val="1"/>
        </w:numPr>
        <w:spacing w:line="360" w:lineRule="auto"/>
        <w:rPr>
          <w:rFonts w:ascii="Arial" w:hAnsi="Arial" w:cs="Arial"/>
          <w:sz w:val="24"/>
        </w:rPr>
      </w:pPr>
      <w:r>
        <w:rPr>
          <w:rFonts w:ascii="Arial" w:hAnsi="Arial" w:cs="Arial" w:hint="eastAsia"/>
          <w:sz w:val="24"/>
        </w:rPr>
        <w:t>浙江五石工程咨询有限公司（以下简称五石公司）受温岭市第一人民医院</w:t>
      </w:r>
      <w:r>
        <w:rPr>
          <w:rFonts w:ascii="Arial" w:hAnsi="Arial" w:cs="Arial" w:hint="eastAsia"/>
          <w:sz w:val="24"/>
        </w:rPr>
        <w:t>(</w:t>
      </w:r>
      <w:r>
        <w:rPr>
          <w:rFonts w:ascii="Arial" w:hAnsi="Arial" w:cs="Arial" w:hint="eastAsia"/>
          <w:sz w:val="24"/>
        </w:rPr>
        <w:t>以下简称业主）委托，就</w:t>
      </w:r>
      <w:r>
        <w:rPr>
          <w:rFonts w:ascii="Arial" w:hAnsi="Arial" w:cs="Arial" w:hint="eastAsia"/>
          <w:sz w:val="24"/>
          <w:lang w:val="zh-CN"/>
        </w:rPr>
        <w:t>彩色多普勒超声诊断仪采购项目</w:t>
      </w:r>
      <w:r>
        <w:rPr>
          <w:rFonts w:ascii="Arial" w:hAnsi="Arial" w:cs="Arial" w:hint="eastAsia"/>
          <w:sz w:val="24"/>
        </w:rPr>
        <w:t>采用国际公开招标，邀请合格投标人就下列货物及有关服务提交密封投标：</w:t>
      </w:r>
    </w:p>
    <w:tbl>
      <w:tblPr>
        <w:tblW w:w="963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811"/>
        <w:gridCol w:w="2204"/>
        <w:gridCol w:w="1275"/>
        <w:gridCol w:w="2529"/>
        <w:gridCol w:w="1035"/>
        <w:gridCol w:w="1785"/>
      </w:tblGrid>
      <w:tr w:rsidR="00164066" w:rsidTr="00C87646">
        <w:trPr>
          <w:trHeight w:val="529"/>
          <w:jc w:val="center"/>
        </w:trPr>
        <w:tc>
          <w:tcPr>
            <w:tcW w:w="811" w:type="dxa"/>
            <w:vAlign w:val="center"/>
          </w:tcPr>
          <w:p w:rsidR="00164066" w:rsidRDefault="00164066" w:rsidP="00C87646">
            <w:pPr>
              <w:jc w:val="center"/>
              <w:rPr>
                <w:rFonts w:ascii="宋体" w:hAnsi="宋体" w:cs="宋体"/>
                <w:b/>
                <w:bCs/>
                <w:sz w:val="24"/>
              </w:rPr>
            </w:pPr>
            <w:r>
              <w:rPr>
                <w:rFonts w:ascii="宋体" w:hAnsi="宋体" w:cs="宋体" w:hint="eastAsia"/>
                <w:b/>
                <w:bCs/>
                <w:sz w:val="24"/>
              </w:rPr>
              <w:t>序号</w:t>
            </w:r>
          </w:p>
        </w:tc>
        <w:tc>
          <w:tcPr>
            <w:tcW w:w="2204" w:type="dxa"/>
            <w:vAlign w:val="center"/>
          </w:tcPr>
          <w:p w:rsidR="00164066" w:rsidRDefault="00164066" w:rsidP="00C87646">
            <w:pPr>
              <w:jc w:val="center"/>
              <w:rPr>
                <w:rFonts w:ascii="宋体" w:hAnsi="宋体" w:cs="宋体"/>
                <w:b/>
                <w:bCs/>
                <w:sz w:val="24"/>
              </w:rPr>
            </w:pPr>
            <w:r>
              <w:rPr>
                <w:rFonts w:ascii="宋体" w:hAnsi="宋体" w:cs="宋体" w:hint="eastAsia"/>
                <w:b/>
                <w:bCs/>
                <w:sz w:val="24"/>
              </w:rPr>
              <w:t>货物名称</w:t>
            </w:r>
          </w:p>
        </w:tc>
        <w:tc>
          <w:tcPr>
            <w:tcW w:w="1275" w:type="dxa"/>
            <w:vAlign w:val="center"/>
          </w:tcPr>
          <w:p w:rsidR="00164066" w:rsidRDefault="00164066" w:rsidP="00C87646">
            <w:pPr>
              <w:jc w:val="center"/>
              <w:rPr>
                <w:rFonts w:ascii="宋体" w:hAnsi="宋体" w:cs="宋体"/>
                <w:b/>
                <w:bCs/>
                <w:sz w:val="24"/>
              </w:rPr>
            </w:pPr>
            <w:r>
              <w:rPr>
                <w:rFonts w:ascii="宋体" w:hAnsi="宋体" w:cs="宋体" w:hint="eastAsia"/>
                <w:b/>
                <w:bCs/>
                <w:sz w:val="24"/>
              </w:rPr>
              <w:t>数量</w:t>
            </w:r>
          </w:p>
        </w:tc>
        <w:tc>
          <w:tcPr>
            <w:tcW w:w="2529" w:type="dxa"/>
            <w:vAlign w:val="center"/>
          </w:tcPr>
          <w:p w:rsidR="00164066" w:rsidRDefault="00164066" w:rsidP="00C87646">
            <w:pPr>
              <w:jc w:val="center"/>
              <w:rPr>
                <w:rFonts w:ascii="宋体" w:hAnsi="宋体" w:cs="宋体"/>
                <w:sz w:val="24"/>
                <w:lang w:val="zh-CN"/>
              </w:rPr>
            </w:pPr>
            <w:r>
              <w:rPr>
                <w:rFonts w:ascii="宋体" w:hAnsi="宋体" w:cs="宋体" w:hint="eastAsia"/>
                <w:b/>
                <w:bCs/>
                <w:sz w:val="24"/>
                <w:lang w:val="zh-CN"/>
              </w:rPr>
              <w:t>主要技术规格</w:t>
            </w:r>
          </w:p>
        </w:tc>
        <w:tc>
          <w:tcPr>
            <w:tcW w:w="1035" w:type="dxa"/>
            <w:vAlign w:val="center"/>
          </w:tcPr>
          <w:p w:rsidR="00164066" w:rsidRDefault="00164066" w:rsidP="00C87646">
            <w:pPr>
              <w:jc w:val="center"/>
              <w:rPr>
                <w:rFonts w:ascii="宋体" w:hAnsi="宋体" w:cs="宋体"/>
                <w:b/>
                <w:bCs/>
                <w:sz w:val="24"/>
              </w:rPr>
            </w:pPr>
            <w:r>
              <w:rPr>
                <w:rFonts w:ascii="宋体" w:hAnsi="宋体" w:cs="宋体" w:hint="eastAsia"/>
                <w:b/>
                <w:bCs/>
                <w:sz w:val="24"/>
              </w:rPr>
              <w:t>交货期</w:t>
            </w:r>
          </w:p>
        </w:tc>
        <w:tc>
          <w:tcPr>
            <w:tcW w:w="1785" w:type="dxa"/>
            <w:vAlign w:val="center"/>
          </w:tcPr>
          <w:p w:rsidR="00164066" w:rsidRDefault="00164066" w:rsidP="00C87646">
            <w:pPr>
              <w:jc w:val="center"/>
              <w:rPr>
                <w:rFonts w:ascii="宋体" w:hAnsi="宋体" w:cs="宋体"/>
                <w:b/>
                <w:bCs/>
                <w:sz w:val="24"/>
              </w:rPr>
            </w:pPr>
            <w:r>
              <w:rPr>
                <w:rFonts w:ascii="宋体" w:hAnsi="宋体" w:cs="宋体" w:hint="eastAsia"/>
                <w:b/>
                <w:bCs/>
                <w:sz w:val="24"/>
              </w:rPr>
              <w:t>目的地</w:t>
            </w:r>
          </w:p>
        </w:tc>
      </w:tr>
      <w:tr w:rsidR="00164066" w:rsidTr="00C87646">
        <w:trPr>
          <w:cantSplit/>
          <w:trHeight w:val="729"/>
          <w:jc w:val="center"/>
        </w:trPr>
        <w:tc>
          <w:tcPr>
            <w:tcW w:w="811"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1</w:t>
            </w:r>
            <w:r>
              <w:rPr>
                <w:rFonts w:ascii="宋体" w:hAnsi="宋体" w:cs="宋体" w:hint="eastAsia"/>
                <w:sz w:val="24"/>
              </w:rPr>
              <w:t>.</w:t>
            </w:r>
          </w:p>
        </w:tc>
        <w:tc>
          <w:tcPr>
            <w:tcW w:w="2204"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彩色多普勒超声诊断仪I</w:t>
            </w:r>
          </w:p>
        </w:tc>
        <w:tc>
          <w:tcPr>
            <w:tcW w:w="1275"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1套</w:t>
            </w:r>
          </w:p>
        </w:tc>
        <w:tc>
          <w:tcPr>
            <w:tcW w:w="2529"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零位移动：≥</w:t>
            </w:r>
            <w:r w:rsidRPr="000832F8">
              <w:rPr>
                <w:rFonts w:ascii="宋体" w:hAnsi="宋体" w:cs="宋体"/>
                <w:sz w:val="24"/>
              </w:rPr>
              <w:t>6</w:t>
            </w:r>
            <w:r w:rsidRPr="000832F8">
              <w:rPr>
                <w:rFonts w:ascii="宋体" w:hAnsi="宋体" w:cs="宋体" w:hint="eastAsia"/>
                <w:sz w:val="24"/>
              </w:rPr>
              <w:t>级</w:t>
            </w:r>
          </w:p>
        </w:tc>
        <w:tc>
          <w:tcPr>
            <w:tcW w:w="1035" w:type="dxa"/>
            <w:vMerge w:val="restart"/>
            <w:vAlign w:val="center"/>
          </w:tcPr>
          <w:p w:rsidR="00164066" w:rsidRDefault="00164066" w:rsidP="00C87646">
            <w:pPr>
              <w:jc w:val="center"/>
              <w:rPr>
                <w:rFonts w:ascii="宋体" w:hAnsi="宋体" w:cs="宋体"/>
                <w:sz w:val="24"/>
              </w:rPr>
            </w:pPr>
            <w:r>
              <w:rPr>
                <w:rFonts w:ascii="宋体" w:hAnsi="宋体" w:cs="宋体" w:hint="eastAsia"/>
                <w:sz w:val="24"/>
              </w:rPr>
              <w:t xml:space="preserve">合同签订后3个月内  </w:t>
            </w:r>
          </w:p>
        </w:tc>
        <w:tc>
          <w:tcPr>
            <w:tcW w:w="1785" w:type="dxa"/>
            <w:vMerge w:val="restart"/>
            <w:vAlign w:val="center"/>
          </w:tcPr>
          <w:p w:rsidR="00164066" w:rsidRDefault="00164066" w:rsidP="00C87646">
            <w:pPr>
              <w:jc w:val="center"/>
              <w:rPr>
                <w:rFonts w:ascii="宋体" w:hAnsi="宋体" w:cs="宋体"/>
                <w:sz w:val="24"/>
              </w:rPr>
            </w:pPr>
            <w:r>
              <w:rPr>
                <w:rFonts w:ascii="宋体" w:hAnsi="宋体" w:cs="宋体" w:hint="eastAsia"/>
                <w:sz w:val="24"/>
              </w:rPr>
              <w:t>温岭市第一人民医院指定地点</w:t>
            </w:r>
          </w:p>
        </w:tc>
      </w:tr>
      <w:tr w:rsidR="00164066" w:rsidTr="00C87646">
        <w:trPr>
          <w:cantSplit/>
          <w:trHeight w:val="729"/>
          <w:jc w:val="center"/>
        </w:trPr>
        <w:tc>
          <w:tcPr>
            <w:tcW w:w="811"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2</w:t>
            </w:r>
            <w:r>
              <w:rPr>
                <w:rFonts w:ascii="宋体" w:hAnsi="宋体" w:cs="宋体" w:hint="eastAsia"/>
                <w:sz w:val="24"/>
              </w:rPr>
              <w:t>．</w:t>
            </w:r>
          </w:p>
        </w:tc>
        <w:tc>
          <w:tcPr>
            <w:tcW w:w="2204"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彩色多普勒超声诊断仪II</w:t>
            </w:r>
          </w:p>
        </w:tc>
        <w:tc>
          <w:tcPr>
            <w:tcW w:w="1275"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1套</w:t>
            </w:r>
          </w:p>
        </w:tc>
        <w:tc>
          <w:tcPr>
            <w:tcW w:w="2529"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STC分段≥8</w:t>
            </w:r>
          </w:p>
        </w:tc>
        <w:tc>
          <w:tcPr>
            <w:tcW w:w="1035" w:type="dxa"/>
            <w:vMerge/>
            <w:vAlign w:val="center"/>
          </w:tcPr>
          <w:p w:rsidR="00164066" w:rsidRDefault="00164066" w:rsidP="00C87646">
            <w:pPr>
              <w:jc w:val="center"/>
              <w:rPr>
                <w:rFonts w:ascii="宋体" w:hAnsi="宋体" w:cs="宋体"/>
                <w:sz w:val="24"/>
              </w:rPr>
            </w:pPr>
          </w:p>
        </w:tc>
        <w:tc>
          <w:tcPr>
            <w:tcW w:w="1785" w:type="dxa"/>
            <w:vMerge/>
            <w:vAlign w:val="center"/>
          </w:tcPr>
          <w:p w:rsidR="00164066" w:rsidRDefault="00164066" w:rsidP="00C87646">
            <w:pPr>
              <w:jc w:val="center"/>
              <w:rPr>
                <w:rFonts w:ascii="宋体" w:hAnsi="宋体" w:cs="宋体"/>
                <w:sz w:val="24"/>
              </w:rPr>
            </w:pPr>
          </w:p>
        </w:tc>
      </w:tr>
      <w:tr w:rsidR="00164066" w:rsidTr="00C87646">
        <w:trPr>
          <w:cantSplit/>
          <w:trHeight w:val="729"/>
          <w:jc w:val="center"/>
        </w:trPr>
        <w:tc>
          <w:tcPr>
            <w:tcW w:w="811"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3</w:t>
            </w:r>
            <w:r>
              <w:rPr>
                <w:rFonts w:ascii="宋体" w:hAnsi="宋体" w:cs="宋体" w:hint="eastAsia"/>
                <w:sz w:val="24"/>
              </w:rPr>
              <w:t>．</w:t>
            </w:r>
          </w:p>
        </w:tc>
        <w:tc>
          <w:tcPr>
            <w:tcW w:w="2204"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彩色多普勒超声诊断仪Ⅲ</w:t>
            </w:r>
          </w:p>
        </w:tc>
        <w:tc>
          <w:tcPr>
            <w:tcW w:w="1275"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1套</w:t>
            </w:r>
          </w:p>
        </w:tc>
        <w:tc>
          <w:tcPr>
            <w:tcW w:w="2529"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扫描深度≥33cm</w:t>
            </w:r>
          </w:p>
        </w:tc>
        <w:tc>
          <w:tcPr>
            <w:tcW w:w="1035" w:type="dxa"/>
            <w:vMerge/>
            <w:vAlign w:val="center"/>
          </w:tcPr>
          <w:p w:rsidR="00164066" w:rsidRDefault="00164066" w:rsidP="00C87646">
            <w:pPr>
              <w:jc w:val="center"/>
              <w:rPr>
                <w:rFonts w:ascii="宋体" w:hAnsi="宋体" w:cs="宋体"/>
                <w:sz w:val="24"/>
              </w:rPr>
            </w:pPr>
          </w:p>
        </w:tc>
        <w:tc>
          <w:tcPr>
            <w:tcW w:w="1785" w:type="dxa"/>
            <w:vMerge/>
            <w:vAlign w:val="center"/>
          </w:tcPr>
          <w:p w:rsidR="00164066" w:rsidRDefault="00164066" w:rsidP="00C87646">
            <w:pPr>
              <w:jc w:val="center"/>
              <w:rPr>
                <w:rFonts w:ascii="宋体" w:hAnsi="宋体" w:cs="宋体"/>
                <w:sz w:val="24"/>
              </w:rPr>
            </w:pPr>
          </w:p>
        </w:tc>
      </w:tr>
      <w:tr w:rsidR="00164066" w:rsidTr="00C87646">
        <w:trPr>
          <w:cantSplit/>
          <w:trHeight w:val="567"/>
          <w:jc w:val="center"/>
        </w:trPr>
        <w:tc>
          <w:tcPr>
            <w:tcW w:w="811" w:type="dxa"/>
            <w:vAlign w:val="center"/>
          </w:tcPr>
          <w:p w:rsidR="00164066" w:rsidRPr="000832F8" w:rsidRDefault="00164066" w:rsidP="00C87646">
            <w:pPr>
              <w:jc w:val="center"/>
              <w:rPr>
                <w:rFonts w:ascii="宋体" w:hAnsi="宋体" w:cs="宋体"/>
                <w:sz w:val="24"/>
              </w:rPr>
            </w:pPr>
            <w:r>
              <w:rPr>
                <w:rFonts w:ascii="宋体" w:hAnsi="宋体" w:cs="宋体" w:hint="eastAsia"/>
                <w:sz w:val="24"/>
              </w:rPr>
              <w:t>*</w:t>
            </w:r>
            <w:r w:rsidRPr="000832F8">
              <w:rPr>
                <w:rFonts w:ascii="宋体" w:hAnsi="宋体" w:cs="宋体" w:hint="eastAsia"/>
                <w:sz w:val="24"/>
              </w:rPr>
              <w:t>4</w:t>
            </w:r>
            <w:r>
              <w:rPr>
                <w:rFonts w:ascii="宋体" w:hAnsi="宋体" w:cs="宋体" w:hint="eastAsia"/>
                <w:sz w:val="24"/>
              </w:rPr>
              <w:t>．</w:t>
            </w:r>
          </w:p>
        </w:tc>
        <w:tc>
          <w:tcPr>
            <w:tcW w:w="6008" w:type="dxa"/>
            <w:gridSpan w:val="3"/>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三套项目打包报总价，不接受分项投标</w:t>
            </w:r>
            <w:r w:rsidRPr="000832F8">
              <w:rPr>
                <w:rFonts w:ascii="宋体" w:hAnsi="宋体" w:cs="宋体"/>
                <w:sz w:val="24"/>
              </w:rPr>
              <w:t>提供</w:t>
            </w:r>
          </w:p>
        </w:tc>
        <w:tc>
          <w:tcPr>
            <w:tcW w:w="1035" w:type="dxa"/>
            <w:vMerge/>
            <w:vAlign w:val="center"/>
          </w:tcPr>
          <w:p w:rsidR="00164066" w:rsidRDefault="00164066" w:rsidP="00C87646">
            <w:pPr>
              <w:jc w:val="center"/>
              <w:rPr>
                <w:rFonts w:ascii="宋体" w:hAnsi="宋体" w:cs="宋体"/>
                <w:sz w:val="24"/>
              </w:rPr>
            </w:pPr>
          </w:p>
        </w:tc>
        <w:tc>
          <w:tcPr>
            <w:tcW w:w="1785" w:type="dxa"/>
            <w:vMerge/>
            <w:vAlign w:val="center"/>
          </w:tcPr>
          <w:p w:rsidR="00164066" w:rsidRDefault="00164066" w:rsidP="00C87646">
            <w:pPr>
              <w:jc w:val="center"/>
              <w:rPr>
                <w:rFonts w:ascii="宋体" w:hAnsi="宋体" w:cs="宋体"/>
                <w:sz w:val="24"/>
              </w:rPr>
            </w:pPr>
          </w:p>
        </w:tc>
      </w:tr>
      <w:tr w:rsidR="00164066" w:rsidTr="00C87646">
        <w:trPr>
          <w:cantSplit/>
          <w:trHeight w:val="384"/>
          <w:jc w:val="center"/>
        </w:trPr>
        <w:tc>
          <w:tcPr>
            <w:tcW w:w="811" w:type="dxa"/>
            <w:vAlign w:val="center"/>
          </w:tcPr>
          <w:p w:rsidR="00164066" w:rsidRDefault="00164066" w:rsidP="00C87646">
            <w:pPr>
              <w:jc w:val="center"/>
              <w:rPr>
                <w:rFonts w:ascii="宋体" w:hAnsi="宋体" w:cs="宋体"/>
                <w:sz w:val="24"/>
              </w:rPr>
            </w:pPr>
            <w:r>
              <w:rPr>
                <w:rFonts w:ascii="宋体" w:hAnsi="宋体" w:cs="宋体" w:hint="eastAsia"/>
                <w:sz w:val="24"/>
              </w:rPr>
              <w:t>5.</w:t>
            </w:r>
          </w:p>
        </w:tc>
        <w:tc>
          <w:tcPr>
            <w:tcW w:w="2204" w:type="dxa"/>
            <w:vAlign w:val="center"/>
          </w:tcPr>
          <w:p w:rsidR="00164066" w:rsidRDefault="00164066" w:rsidP="00C87646">
            <w:pPr>
              <w:jc w:val="center"/>
              <w:rPr>
                <w:rFonts w:ascii="宋体" w:hAnsi="宋体" w:cs="宋体"/>
                <w:sz w:val="24"/>
              </w:rPr>
            </w:pPr>
            <w:r>
              <w:rPr>
                <w:rFonts w:ascii="宋体" w:hAnsi="宋体" w:cs="宋体" w:hint="eastAsia"/>
                <w:sz w:val="24"/>
              </w:rPr>
              <w:t>技术资料</w:t>
            </w:r>
          </w:p>
        </w:tc>
        <w:tc>
          <w:tcPr>
            <w:tcW w:w="1275" w:type="dxa"/>
            <w:vAlign w:val="center"/>
          </w:tcPr>
          <w:p w:rsidR="00164066" w:rsidRDefault="00164066" w:rsidP="00C87646">
            <w:pPr>
              <w:jc w:val="center"/>
              <w:rPr>
                <w:rFonts w:ascii="宋体" w:hAnsi="宋体" w:cs="宋体"/>
                <w:sz w:val="24"/>
              </w:rPr>
            </w:pPr>
            <w:r>
              <w:rPr>
                <w:rFonts w:ascii="宋体" w:hAnsi="宋体" w:cs="宋体" w:hint="eastAsia"/>
                <w:sz w:val="24"/>
              </w:rPr>
              <w:t>全套</w:t>
            </w:r>
          </w:p>
        </w:tc>
        <w:tc>
          <w:tcPr>
            <w:tcW w:w="2529" w:type="dxa"/>
            <w:tcBorders>
              <w:bottom w:val="single" w:sz="4" w:space="0" w:color="auto"/>
            </w:tcBorders>
            <w:vAlign w:val="center"/>
          </w:tcPr>
          <w:p w:rsidR="00164066" w:rsidRDefault="00164066" w:rsidP="00C87646">
            <w:pPr>
              <w:jc w:val="center"/>
              <w:rPr>
                <w:rFonts w:ascii="宋体" w:hAnsi="宋体" w:cs="宋体"/>
                <w:sz w:val="24"/>
              </w:rPr>
            </w:pPr>
            <w:r>
              <w:rPr>
                <w:rFonts w:ascii="宋体" w:hAnsi="宋体" w:cs="宋体" w:hint="eastAsia"/>
                <w:sz w:val="24"/>
              </w:rPr>
              <w:t>提供</w:t>
            </w:r>
          </w:p>
        </w:tc>
        <w:tc>
          <w:tcPr>
            <w:tcW w:w="1035" w:type="dxa"/>
            <w:vMerge/>
            <w:vAlign w:val="center"/>
          </w:tcPr>
          <w:p w:rsidR="00164066" w:rsidRDefault="00164066" w:rsidP="00C87646">
            <w:pPr>
              <w:jc w:val="center"/>
              <w:rPr>
                <w:rFonts w:ascii="宋体" w:hAnsi="宋体" w:cs="宋体"/>
                <w:sz w:val="24"/>
              </w:rPr>
            </w:pPr>
          </w:p>
        </w:tc>
        <w:tc>
          <w:tcPr>
            <w:tcW w:w="1785" w:type="dxa"/>
            <w:vMerge/>
            <w:vAlign w:val="center"/>
          </w:tcPr>
          <w:p w:rsidR="00164066" w:rsidRDefault="00164066" w:rsidP="00C87646">
            <w:pPr>
              <w:jc w:val="center"/>
              <w:rPr>
                <w:rFonts w:ascii="宋体" w:hAnsi="宋体" w:cs="宋体"/>
                <w:sz w:val="24"/>
              </w:rPr>
            </w:pPr>
          </w:p>
        </w:tc>
      </w:tr>
      <w:tr w:rsidR="00164066" w:rsidTr="00C87646">
        <w:trPr>
          <w:cantSplit/>
          <w:trHeight w:val="589"/>
          <w:jc w:val="center"/>
        </w:trPr>
        <w:tc>
          <w:tcPr>
            <w:tcW w:w="811" w:type="dxa"/>
            <w:vAlign w:val="center"/>
          </w:tcPr>
          <w:p w:rsidR="00164066" w:rsidRDefault="00164066" w:rsidP="00C87646">
            <w:pPr>
              <w:jc w:val="center"/>
              <w:rPr>
                <w:rFonts w:ascii="宋体" w:hAnsi="宋体" w:cs="宋体"/>
                <w:sz w:val="24"/>
              </w:rPr>
            </w:pPr>
            <w:r>
              <w:rPr>
                <w:rFonts w:ascii="宋体" w:hAnsi="宋体" w:cs="宋体" w:hint="eastAsia"/>
                <w:sz w:val="24"/>
              </w:rPr>
              <w:t>6.</w:t>
            </w:r>
          </w:p>
        </w:tc>
        <w:tc>
          <w:tcPr>
            <w:tcW w:w="3479" w:type="dxa"/>
            <w:gridSpan w:val="2"/>
            <w:vAlign w:val="center"/>
          </w:tcPr>
          <w:p w:rsidR="00164066" w:rsidRDefault="00164066" w:rsidP="00C87646">
            <w:pPr>
              <w:jc w:val="center"/>
              <w:rPr>
                <w:rFonts w:ascii="宋体" w:hAnsi="宋体" w:cs="宋体"/>
                <w:sz w:val="24"/>
              </w:rPr>
            </w:pPr>
            <w:r>
              <w:rPr>
                <w:rFonts w:ascii="宋体" w:hAnsi="宋体" w:cs="宋体" w:hint="eastAsia"/>
                <w:sz w:val="24"/>
              </w:rPr>
              <w:t>投标方认为必须提供的其他货物</w:t>
            </w:r>
          </w:p>
        </w:tc>
        <w:tc>
          <w:tcPr>
            <w:tcW w:w="2529" w:type="dxa"/>
            <w:tcBorders>
              <w:top w:val="single" w:sz="4" w:space="0" w:color="auto"/>
            </w:tcBorders>
            <w:vAlign w:val="center"/>
          </w:tcPr>
          <w:p w:rsidR="00164066" w:rsidRDefault="00164066" w:rsidP="00C87646">
            <w:pPr>
              <w:jc w:val="center"/>
              <w:rPr>
                <w:rFonts w:ascii="宋体" w:hAnsi="宋体" w:cs="宋体"/>
                <w:sz w:val="24"/>
              </w:rPr>
            </w:pPr>
            <w:r>
              <w:rPr>
                <w:rFonts w:ascii="宋体" w:hAnsi="宋体" w:cs="宋体" w:hint="eastAsia"/>
                <w:sz w:val="24"/>
              </w:rPr>
              <w:t>提供</w:t>
            </w:r>
          </w:p>
        </w:tc>
        <w:tc>
          <w:tcPr>
            <w:tcW w:w="1035" w:type="dxa"/>
            <w:vMerge/>
            <w:vAlign w:val="center"/>
          </w:tcPr>
          <w:p w:rsidR="00164066" w:rsidRDefault="00164066" w:rsidP="00C87646">
            <w:pPr>
              <w:jc w:val="center"/>
              <w:rPr>
                <w:rFonts w:ascii="宋体" w:hAnsi="宋体" w:cs="宋体"/>
                <w:sz w:val="24"/>
              </w:rPr>
            </w:pPr>
          </w:p>
        </w:tc>
        <w:tc>
          <w:tcPr>
            <w:tcW w:w="1785" w:type="dxa"/>
            <w:vMerge/>
            <w:vAlign w:val="center"/>
          </w:tcPr>
          <w:p w:rsidR="00164066" w:rsidRDefault="00164066" w:rsidP="00C87646">
            <w:pPr>
              <w:jc w:val="center"/>
              <w:rPr>
                <w:rFonts w:ascii="宋体" w:hAnsi="宋体" w:cs="宋体"/>
                <w:sz w:val="24"/>
              </w:rPr>
            </w:pPr>
          </w:p>
        </w:tc>
      </w:tr>
    </w:tbl>
    <w:p w:rsidR="00164066" w:rsidRDefault="00164066" w:rsidP="00164066">
      <w:pPr>
        <w:widowControl/>
        <w:tabs>
          <w:tab w:val="left" w:pos="360"/>
        </w:tabs>
        <w:adjustRightInd w:val="0"/>
        <w:snapToGrid w:val="0"/>
        <w:spacing w:line="360" w:lineRule="auto"/>
        <w:ind w:rightChars="-43" w:right="-90"/>
        <w:rPr>
          <w:rFonts w:ascii="宋体" w:hAnsi="宋体"/>
          <w:sz w:val="24"/>
        </w:rPr>
      </w:pPr>
    </w:p>
    <w:p w:rsidR="00164066" w:rsidRDefault="00164066" w:rsidP="00164066">
      <w:pPr>
        <w:widowControl/>
        <w:tabs>
          <w:tab w:val="left" w:pos="360"/>
        </w:tabs>
        <w:adjustRightInd w:val="0"/>
        <w:snapToGrid w:val="0"/>
        <w:spacing w:line="360" w:lineRule="auto"/>
        <w:ind w:rightChars="-43" w:right="-90"/>
        <w:rPr>
          <w:rFonts w:ascii="宋体" w:hAnsi="宋体"/>
          <w:sz w:val="24"/>
        </w:rPr>
      </w:pPr>
      <w:r>
        <w:rPr>
          <w:rFonts w:ascii="宋体" w:hAnsi="宋体" w:hint="eastAsia"/>
          <w:sz w:val="24"/>
        </w:rPr>
        <w:t>2.</w:t>
      </w:r>
      <w:r>
        <w:rPr>
          <w:rFonts w:ascii="宋体" w:hAnsi="宋体" w:hint="eastAsia"/>
          <w:b/>
          <w:bCs/>
          <w:sz w:val="24"/>
        </w:rPr>
        <w:t>投标人资格条件：</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2.1投标人应具备的资格或业绩：</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(1) 具有独立承担民事责任的能力；</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(2) 具有良好的商业信誉和健全的财务会计制度；</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(3) 具有履行合同所必需的设备和专业技术能力；</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(4) 有依法缴纳税收和社会保障资金的良好记录；</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(5) 参加采购活动前三年内，在经营活动中没有重大违法记录；</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(6) 法律、行政法规规定的其他条件。</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2.2是否接受联合体投标：不接受</w:t>
      </w:r>
    </w:p>
    <w:p w:rsidR="00164066" w:rsidRDefault="00164066" w:rsidP="00164066">
      <w:pPr>
        <w:widowControl/>
        <w:autoSpaceDE w:val="0"/>
        <w:autoSpaceDN w:val="0"/>
        <w:spacing w:line="360" w:lineRule="auto"/>
        <w:ind w:left="314" w:right="-20" w:hangingChars="131" w:hanging="314"/>
        <w:textAlignment w:val="bottom"/>
        <w:rPr>
          <w:rFonts w:ascii="宋体" w:hAnsi="宋体"/>
          <w:sz w:val="15"/>
          <w:szCs w:val="15"/>
        </w:rPr>
      </w:pPr>
      <w:r>
        <w:rPr>
          <w:rFonts w:ascii="宋体" w:hAnsi="宋体" w:hint="eastAsia"/>
          <w:sz w:val="24"/>
        </w:rPr>
        <w:t>2.3未领购招标文件是否可以参加投标：不可以</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3.</w:t>
      </w:r>
      <w:r>
        <w:rPr>
          <w:rFonts w:ascii="宋体" w:hAnsi="宋体" w:hint="eastAsia"/>
          <w:b/>
          <w:bCs/>
          <w:sz w:val="24"/>
        </w:rPr>
        <w:t>招标文件的获取：</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3.1招标文件领购开始时间：2020-11-05 （北京时间）</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3.2招标文件领购结束时间：2020-</w:t>
      </w:r>
      <w:r w:rsidR="006C56BA">
        <w:rPr>
          <w:rFonts w:ascii="宋体" w:hAnsi="宋体" w:hint="eastAsia"/>
          <w:sz w:val="24"/>
        </w:rPr>
        <w:t>11</w:t>
      </w:r>
      <w:r>
        <w:rPr>
          <w:rFonts w:ascii="宋体" w:hAnsi="宋体" w:hint="eastAsia"/>
          <w:sz w:val="24"/>
        </w:rPr>
        <w:t>-</w:t>
      </w:r>
      <w:r w:rsidR="006C56BA">
        <w:rPr>
          <w:rFonts w:ascii="宋体" w:hAnsi="宋体" w:hint="eastAsia"/>
          <w:sz w:val="24"/>
        </w:rPr>
        <w:t>12</w:t>
      </w:r>
      <w:r>
        <w:rPr>
          <w:rFonts w:ascii="宋体" w:hAnsi="宋体" w:hint="eastAsia"/>
          <w:sz w:val="24"/>
        </w:rPr>
        <w:t>（北京时间）</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3.3招标文件领购地点：杭州市下城区白石巷318号人力资源服务产业园北楼512室</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lastRenderedPageBreak/>
        <w:t>4.</w:t>
      </w:r>
      <w:r>
        <w:rPr>
          <w:rFonts w:ascii="宋体" w:hAnsi="宋体" w:hint="eastAsia"/>
          <w:b/>
          <w:bCs/>
          <w:sz w:val="24"/>
        </w:rPr>
        <w:t>投标文件的递交：</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4.1投标截止时间（开标时间）：2020-</w:t>
      </w:r>
      <w:r w:rsidR="006C56BA">
        <w:rPr>
          <w:rFonts w:ascii="宋体" w:hAnsi="宋体" w:hint="eastAsia"/>
          <w:sz w:val="24"/>
        </w:rPr>
        <w:t>11</w:t>
      </w:r>
      <w:r>
        <w:rPr>
          <w:rFonts w:ascii="宋体" w:hAnsi="宋体" w:hint="eastAsia"/>
          <w:sz w:val="24"/>
        </w:rPr>
        <w:t>-</w:t>
      </w:r>
      <w:r w:rsidR="006C56BA">
        <w:rPr>
          <w:rFonts w:ascii="宋体" w:hAnsi="宋体" w:hint="eastAsia"/>
          <w:sz w:val="24"/>
        </w:rPr>
        <w:t>27</w:t>
      </w:r>
      <w:r>
        <w:rPr>
          <w:rFonts w:ascii="宋体" w:hAnsi="宋体" w:hint="eastAsia"/>
          <w:sz w:val="24"/>
        </w:rPr>
        <w:t xml:space="preserve"> 14:00（北京时间）</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4.2投标文件送达地点：杭州市下城区白石巷318号人力资源服务产业园北楼514室</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4.3开标地点：杭州市下城区白石巷318号人力资源服务产业园北楼514室</w:t>
      </w:r>
    </w:p>
    <w:p w:rsidR="00164066" w:rsidRDefault="00164066" w:rsidP="00164066">
      <w:pPr>
        <w:widowControl/>
        <w:autoSpaceDE w:val="0"/>
        <w:autoSpaceDN w:val="0"/>
        <w:spacing w:line="360" w:lineRule="auto"/>
        <w:ind w:left="196" w:right="-20" w:hangingChars="131" w:hanging="196"/>
        <w:textAlignment w:val="bottom"/>
        <w:rPr>
          <w:rFonts w:ascii="宋体" w:hAnsi="宋体"/>
          <w:sz w:val="15"/>
          <w:szCs w:val="15"/>
        </w:rPr>
      </w:pP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5.</w:t>
      </w:r>
      <w:r>
        <w:rPr>
          <w:rFonts w:ascii="宋体" w:hAnsi="宋体" w:hint="eastAsia"/>
          <w:b/>
          <w:bCs/>
          <w:sz w:val="24"/>
        </w:rPr>
        <w:t>投标人在投标前应在必联网（</w:t>
      </w:r>
      <w:hyperlink r:id="rId13" w:tgtFrame="http://bps.ebnew.com/international/bidnotice/_blank" w:history="1">
        <w:r>
          <w:rPr>
            <w:rFonts w:ascii="宋体" w:hAnsi="宋体"/>
            <w:b/>
            <w:bCs/>
            <w:sz w:val="24"/>
          </w:rPr>
          <w:t>http://www.ebnew.com</w:t>
        </w:r>
      </w:hyperlink>
      <w:r>
        <w:rPr>
          <w:rFonts w:ascii="宋体" w:hAnsi="宋体"/>
          <w:b/>
          <w:bCs/>
          <w:sz w:val="24"/>
        </w:rPr>
        <w:t>）或机 电产品招标投标电子交易平台（</w:t>
      </w:r>
      <w:hyperlink r:id="rId14" w:tgtFrame="http://bps.ebnew.com/international/bidnotice/_blank" w:history="1">
        <w:r>
          <w:rPr>
            <w:rFonts w:ascii="宋体" w:hAnsi="宋体"/>
            <w:b/>
            <w:bCs/>
            <w:sz w:val="24"/>
          </w:rPr>
          <w:t>http://www.chinabidding.com</w:t>
        </w:r>
      </w:hyperlink>
      <w:r>
        <w:rPr>
          <w:rFonts w:ascii="宋体" w:hAnsi="宋体"/>
          <w:b/>
          <w:bCs/>
          <w:sz w:val="24"/>
        </w:rPr>
        <w:t>）完成注册及信息核验。评标结果将在必联网和中国国际招标网公示。</w:t>
      </w:r>
    </w:p>
    <w:p w:rsidR="00164066" w:rsidRDefault="00164066" w:rsidP="00164066">
      <w:pPr>
        <w:widowControl/>
        <w:autoSpaceDE w:val="0"/>
        <w:autoSpaceDN w:val="0"/>
        <w:spacing w:line="360" w:lineRule="auto"/>
        <w:ind w:left="196" w:right="-20" w:hangingChars="131" w:hanging="196"/>
        <w:textAlignment w:val="bottom"/>
        <w:rPr>
          <w:rFonts w:ascii="宋体" w:hAnsi="宋体"/>
          <w:sz w:val="15"/>
          <w:szCs w:val="15"/>
        </w:rPr>
      </w:pP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6.</w:t>
      </w:r>
      <w:r>
        <w:rPr>
          <w:rFonts w:ascii="宋体" w:hAnsi="宋体" w:hint="eastAsia"/>
          <w:b/>
          <w:bCs/>
          <w:sz w:val="24"/>
        </w:rPr>
        <w:t>汇款方式：</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服务费账户：</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proofErr w:type="gramStart"/>
      <w:r>
        <w:rPr>
          <w:rFonts w:ascii="宋体" w:hAnsi="宋体" w:hint="eastAsia"/>
          <w:sz w:val="24"/>
        </w:rPr>
        <w:t>帐号</w:t>
      </w:r>
      <w:proofErr w:type="gramEnd"/>
      <w:r>
        <w:rPr>
          <w:rFonts w:ascii="宋体" w:hAnsi="宋体" w:hint="eastAsia"/>
          <w:sz w:val="24"/>
        </w:rPr>
        <w:t>：1202003209900014176；</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开户银行：中国工商银行杭州市潮王路支行 </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美金账户：</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proofErr w:type="gramStart"/>
      <w:r>
        <w:rPr>
          <w:rFonts w:ascii="宋体" w:hAnsi="宋体" w:hint="eastAsia"/>
          <w:sz w:val="24"/>
        </w:rPr>
        <w:t>帐号</w:t>
      </w:r>
      <w:proofErr w:type="gramEnd"/>
      <w:r>
        <w:rPr>
          <w:rFonts w:ascii="宋体" w:hAnsi="宋体" w:hint="eastAsia"/>
          <w:sz w:val="24"/>
        </w:rPr>
        <w:t>：1202022109814021861；</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r>
        <w:rPr>
          <w:rFonts w:ascii="宋体" w:hAnsi="宋体" w:hint="eastAsia"/>
          <w:sz w:val="24"/>
        </w:rPr>
        <w:t>开户银行：中国工商银行杭州市朝晖路支行 </w:t>
      </w: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bookmarkStart w:id="1" w:name="_Toc59422159"/>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p>
    <w:p w:rsidR="00164066" w:rsidRDefault="00164066" w:rsidP="00164066">
      <w:pPr>
        <w:widowControl/>
        <w:autoSpaceDE w:val="0"/>
        <w:autoSpaceDN w:val="0"/>
        <w:spacing w:line="360" w:lineRule="auto"/>
        <w:ind w:left="314" w:right="-20" w:hangingChars="131" w:hanging="314"/>
        <w:textAlignment w:val="bottom"/>
        <w:rPr>
          <w:rFonts w:ascii="宋体" w:hAnsi="宋体"/>
          <w:sz w:val="24"/>
        </w:rPr>
      </w:pPr>
    </w:p>
    <w:p w:rsidR="00164066" w:rsidRDefault="00164066" w:rsidP="00164066">
      <w:pPr>
        <w:pStyle w:val="20"/>
        <w:ind w:firstLine="562"/>
        <w:rPr>
          <w:b/>
          <w:sz w:val="28"/>
          <w:szCs w:val="28"/>
        </w:rPr>
      </w:pPr>
    </w:p>
    <w:p w:rsidR="00164066" w:rsidRDefault="00164066" w:rsidP="00164066">
      <w:pPr>
        <w:pStyle w:val="20"/>
        <w:ind w:firstLine="562"/>
        <w:rPr>
          <w:b/>
          <w:sz w:val="28"/>
          <w:szCs w:val="28"/>
        </w:rPr>
      </w:pPr>
    </w:p>
    <w:p w:rsidR="00164066" w:rsidRDefault="00164066" w:rsidP="00164066">
      <w:pPr>
        <w:pStyle w:val="20"/>
        <w:ind w:firstLine="562"/>
        <w:rPr>
          <w:b/>
          <w:sz w:val="28"/>
          <w:szCs w:val="28"/>
        </w:rPr>
      </w:pPr>
    </w:p>
    <w:p w:rsidR="00164066" w:rsidRDefault="00164066" w:rsidP="00164066">
      <w:pPr>
        <w:spacing w:line="400" w:lineRule="exact"/>
        <w:jc w:val="center"/>
        <w:rPr>
          <w:b/>
          <w:sz w:val="28"/>
          <w:szCs w:val="28"/>
        </w:rPr>
      </w:pPr>
    </w:p>
    <w:p w:rsidR="00164066" w:rsidRDefault="00164066" w:rsidP="00164066">
      <w:pPr>
        <w:pStyle w:val="20"/>
      </w:pPr>
    </w:p>
    <w:p w:rsidR="00164066" w:rsidRDefault="00164066" w:rsidP="00164066">
      <w:pPr>
        <w:pStyle w:val="20"/>
      </w:pPr>
    </w:p>
    <w:p w:rsidR="00164066" w:rsidRDefault="00164066" w:rsidP="00164066">
      <w:pPr>
        <w:pStyle w:val="20"/>
      </w:pPr>
    </w:p>
    <w:p w:rsidR="00164066" w:rsidRDefault="00164066" w:rsidP="00164066">
      <w:pPr>
        <w:spacing w:line="400" w:lineRule="exact"/>
        <w:jc w:val="center"/>
        <w:rPr>
          <w:b/>
          <w:sz w:val="28"/>
          <w:szCs w:val="28"/>
        </w:rPr>
      </w:pPr>
      <w:r>
        <w:rPr>
          <w:rFonts w:hint="eastAsia"/>
          <w:b/>
          <w:sz w:val="28"/>
          <w:szCs w:val="28"/>
        </w:rPr>
        <w:lastRenderedPageBreak/>
        <w:t>第六章</w:t>
      </w:r>
      <w:r>
        <w:rPr>
          <w:rFonts w:hint="eastAsia"/>
          <w:b/>
          <w:sz w:val="28"/>
          <w:szCs w:val="28"/>
        </w:rPr>
        <w:t xml:space="preserve"> </w:t>
      </w:r>
      <w:r>
        <w:rPr>
          <w:rFonts w:hint="eastAsia"/>
          <w:b/>
          <w:sz w:val="28"/>
          <w:szCs w:val="28"/>
        </w:rPr>
        <w:t>投标资料表</w:t>
      </w:r>
      <w:bookmarkEnd w:id="1"/>
    </w:p>
    <w:p w:rsidR="00164066" w:rsidRDefault="00164066" w:rsidP="00164066">
      <w:pPr>
        <w:widowControl/>
        <w:ind w:left="3120"/>
        <w:jc w:val="left"/>
      </w:pPr>
    </w:p>
    <w:p w:rsidR="00164066" w:rsidRDefault="00164066" w:rsidP="00164066">
      <w:pPr>
        <w:pStyle w:val="21"/>
        <w:spacing w:after="0" w:line="360" w:lineRule="auto"/>
        <w:ind w:firstLineChars="200" w:firstLine="480"/>
        <w:rPr>
          <w:rFonts w:ascii="宋体"/>
          <w:sz w:val="24"/>
        </w:rPr>
      </w:pPr>
      <w:r>
        <w:rPr>
          <w:rFonts w:ascii="宋体" w:hint="eastAsia"/>
          <w:sz w:val="24"/>
        </w:rPr>
        <w:t xml:space="preserve">本表关于要采购的货物的具体资料是对投标人的具体补充和修改，如有矛盾，应以本资料表为准。                                                                        </w:t>
      </w:r>
    </w:p>
    <w:tbl>
      <w:tblPr>
        <w:tblW w:w="97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68"/>
        <w:gridCol w:w="8432"/>
      </w:tblGrid>
      <w:tr w:rsidR="00164066" w:rsidTr="00C87646">
        <w:trPr>
          <w:trHeight w:val="461"/>
        </w:trPr>
        <w:tc>
          <w:tcPr>
            <w:tcW w:w="9700" w:type="dxa"/>
            <w:gridSpan w:val="2"/>
            <w:vAlign w:val="center"/>
          </w:tcPr>
          <w:p w:rsidR="00164066" w:rsidRDefault="00164066" w:rsidP="00C87646">
            <w:pPr>
              <w:spacing w:line="360" w:lineRule="auto"/>
              <w:jc w:val="center"/>
              <w:rPr>
                <w:rFonts w:ascii="宋体" w:hAnsi="Arial"/>
                <w:b/>
                <w:sz w:val="24"/>
              </w:rPr>
            </w:pPr>
            <w:bookmarkStart w:id="2" w:name="_Toc59422160"/>
            <w:r>
              <w:rPr>
                <w:rFonts w:ascii="宋体" w:hAnsi="Arial" w:hint="eastAsia"/>
                <w:b/>
                <w:sz w:val="24"/>
              </w:rPr>
              <w:t>内  容</w:t>
            </w:r>
          </w:p>
        </w:tc>
      </w:tr>
      <w:tr w:rsidR="00164066" w:rsidTr="00C87646">
        <w:trPr>
          <w:trHeight w:val="875"/>
        </w:trPr>
        <w:tc>
          <w:tcPr>
            <w:tcW w:w="9700" w:type="dxa"/>
            <w:gridSpan w:val="2"/>
            <w:vAlign w:val="center"/>
          </w:tcPr>
          <w:p w:rsidR="00164066" w:rsidRDefault="00164066" w:rsidP="00C87646">
            <w:pPr>
              <w:spacing w:line="360" w:lineRule="auto"/>
              <w:ind w:firstLineChars="200" w:firstLine="480"/>
              <w:rPr>
                <w:rFonts w:ascii="宋体" w:hAnsi="Arial"/>
                <w:b/>
                <w:sz w:val="24"/>
              </w:rPr>
            </w:pPr>
            <w:r>
              <w:rPr>
                <w:rFonts w:hint="eastAsia"/>
                <w:sz w:val="24"/>
              </w:rPr>
              <w:t>此投标资料表中没有涉及到的条款，以中华人民共和国商务部机电和科技产业司编写的《机电产品采购国际竞争性招标文件》（第一册）中投标人须知的相应条款为准。</w:t>
            </w:r>
          </w:p>
        </w:tc>
      </w:tr>
      <w:tr w:rsidR="00164066" w:rsidTr="00C87646">
        <w:trPr>
          <w:trHeight w:val="447"/>
        </w:trPr>
        <w:tc>
          <w:tcPr>
            <w:tcW w:w="9700" w:type="dxa"/>
            <w:gridSpan w:val="2"/>
            <w:vAlign w:val="center"/>
          </w:tcPr>
          <w:p w:rsidR="00164066" w:rsidRDefault="00164066" w:rsidP="00C87646">
            <w:pPr>
              <w:spacing w:line="360" w:lineRule="auto"/>
              <w:jc w:val="center"/>
              <w:rPr>
                <w:rFonts w:ascii="宋体" w:hAnsi="Arial"/>
                <w:b/>
                <w:sz w:val="24"/>
              </w:rPr>
            </w:pPr>
            <w:r>
              <w:rPr>
                <w:rFonts w:ascii="宋体" w:hAnsi="Arial" w:hint="eastAsia"/>
                <w:b/>
                <w:sz w:val="24"/>
              </w:rPr>
              <w:t>说明</w:t>
            </w:r>
          </w:p>
        </w:tc>
      </w:tr>
      <w:tr w:rsidR="00164066" w:rsidTr="00C87646">
        <w:trPr>
          <w:trHeight w:val="875"/>
        </w:trPr>
        <w:tc>
          <w:tcPr>
            <w:tcW w:w="1268" w:type="dxa"/>
            <w:vAlign w:val="center"/>
          </w:tcPr>
          <w:p w:rsidR="00164066" w:rsidRDefault="00164066" w:rsidP="00C87646">
            <w:pPr>
              <w:spacing w:line="360" w:lineRule="auto"/>
              <w:jc w:val="center"/>
              <w:rPr>
                <w:rFonts w:ascii="宋体" w:hAnsi="Arial"/>
                <w:sz w:val="24"/>
              </w:rPr>
            </w:pPr>
            <w:r>
              <w:rPr>
                <w:rFonts w:ascii="宋体" w:hAnsi="Arial" w:hint="eastAsia"/>
                <w:sz w:val="24"/>
              </w:rPr>
              <w:t>1.2</w:t>
            </w:r>
          </w:p>
        </w:tc>
        <w:tc>
          <w:tcPr>
            <w:tcW w:w="8432" w:type="dxa"/>
            <w:vAlign w:val="center"/>
          </w:tcPr>
          <w:p w:rsidR="00164066" w:rsidRDefault="00164066" w:rsidP="00C87646">
            <w:pPr>
              <w:spacing w:line="360" w:lineRule="auto"/>
              <w:rPr>
                <w:rFonts w:ascii="宋体"/>
                <w:sz w:val="24"/>
              </w:rPr>
            </w:pPr>
            <w:r>
              <w:rPr>
                <w:rFonts w:ascii="宋体" w:hAnsi="Arial" w:hint="eastAsia"/>
                <w:sz w:val="24"/>
              </w:rPr>
              <w:t>业主</w:t>
            </w:r>
            <w:r>
              <w:rPr>
                <w:rFonts w:ascii="宋体" w:hint="eastAsia"/>
                <w:sz w:val="24"/>
              </w:rPr>
              <w:t xml:space="preserve">名称: </w:t>
            </w:r>
            <w:r>
              <w:rPr>
                <w:rFonts w:ascii="宋体" w:hAnsi="宋体" w:cs="宋体" w:hint="eastAsia"/>
                <w:sz w:val="24"/>
              </w:rPr>
              <w:t>温岭市第一人民医院</w:t>
            </w:r>
          </w:p>
          <w:p w:rsidR="00164066" w:rsidRDefault="00164066" w:rsidP="00C87646">
            <w:pPr>
              <w:spacing w:line="360" w:lineRule="auto"/>
              <w:rPr>
                <w:rFonts w:ascii="FangSong" w:hAnsi="FangSong" w:hint="eastAsia"/>
                <w:color w:val="000000"/>
                <w:sz w:val="27"/>
                <w:szCs w:val="27"/>
              </w:rPr>
            </w:pPr>
            <w:r>
              <w:rPr>
                <w:rFonts w:ascii="宋体" w:hAnsi="Arial" w:hint="eastAsia"/>
                <w:sz w:val="24"/>
              </w:rPr>
              <w:t>业</w:t>
            </w:r>
            <w:r>
              <w:rPr>
                <w:rFonts w:ascii="宋体" w:hint="eastAsia"/>
                <w:sz w:val="24"/>
              </w:rPr>
              <w:t>主地址</w:t>
            </w:r>
            <w:r w:rsidRPr="00580509">
              <w:rPr>
                <w:rFonts w:ascii="宋体" w:hint="eastAsia"/>
                <w:sz w:val="24"/>
              </w:rPr>
              <w:t>：</w:t>
            </w:r>
            <w:r w:rsidRPr="00565CA6">
              <w:rPr>
                <w:rFonts w:ascii="宋体"/>
                <w:sz w:val="24"/>
              </w:rPr>
              <w:t>温岭市城西街道川安南路333号</w:t>
            </w:r>
            <w:r w:rsidRPr="00565CA6">
              <w:rPr>
                <w:rFonts w:ascii="宋体"/>
                <w:sz w:val="24"/>
              </w:rPr>
              <w:t> </w:t>
            </w:r>
          </w:p>
          <w:p w:rsidR="00164066" w:rsidRDefault="00164066" w:rsidP="00C87646">
            <w:pPr>
              <w:spacing w:line="360" w:lineRule="auto"/>
              <w:rPr>
                <w:rFonts w:ascii="宋体" w:hAnsi="Arial"/>
                <w:sz w:val="24"/>
              </w:rPr>
            </w:pPr>
            <w:r>
              <w:rPr>
                <w:rFonts w:ascii="宋体" w:hAnsi="Arial" w:hint="eastAsia"/>
                <w:sz w:val="24"/>
              </w:rPr>
              <w:t xml:space="preserve">招标机构名称:浙江五石工程咨询有限公司              </w:t>
            </w:r>
          </w:p>
          <w:p w:rsidR="00164066" w:rsidRDefault="00164066" w:rsidP="00C87646">
            <w:pPr>
              <w:spacing w:line="360" w:lineRule="auto"/>
              <w:rPr>
                <w:rFonts w:ascii="宋体" w:hAnsi="Arial"/>
                <w:sz w:val="24"/>
              </w:rPr>
            </w:pPr>
            <w:r>
              <w:rPr>
                <w:rFonts w:ascii="宋体" w:hAnsi="Arial" w:hint="eastAsia"/>
                <w:sz w:val="24"/>
              </w:rPr>
              <w:t>地址：</w:t>
            </w:r>
            <w:r>
              <w:rPr>
                <w:rFonts w:ascii="宋体" w:hint="eastAsia"/>
                <w:sz w:val="24"/>
              </w:rPr>
              <w:t>杭州市下城区白石路318号中国（杭州）人力资源服务产业园北楼512室</w:t>
            </w:r>
            <w:r>
              <w:rPr>
                <w:rFonts w:ascii="宋体"/>
                <w:sz w:val="24"/>
              </w:rPr>
              <w:t xml:space="preserve"> </w:t>
            </w:r>
          </w:p>
          <w:p w:rsidR="00164066" w:rsidRDefault="00164066" w:rsidP="00C87646">
            <w:pPr>
              <w:widowControl/>
              <w:spacing w:line="360" w:lineRule="auto"/>
              <w:jc w:val="left"/>
              <w:rPr>
                <w:rFonts w:ascii="宋体" w:hAnsi="宋体" w:cs="宋体"/>
                <w:kern w:val="0"/>
                <w:sz w:val="24"/>
              </w:rPr>
            </w:pPr>
            <w:r>
              <w:rPr>
                <w:rFonts w:ascii="宋体" w:hAnsi="宋体" w:cs="宋体" w:hint="eastAsia"/>
                <w:kern w:val="0"/>
                <w:sz w:val="24"/>
              </w:rPr>
              <w:t>标书购买：0571-85334203</w:t>
            </w:r>
          </w:p>
          <w:p w:rsidR="00164066" w:rsidRDefault="00164066" w:rsidP="00C87646">
            <w:pPr>
              <w:widowControl/>
              <w:spacing w:line="360" w:lineRule="auto"/>
              <w:jc w:val="left"/>
              <w:rPr>
                <w:rFonts w:ascii="宋体"/>
                <w:sz w:val="24"/>
                <w:lang w:val="zh-CN"/>
              </w:rPr>
            </w:pPr>
            <w:r>
              <w:rPr>
                <w:rFonts w:ascii="宋体" w:hAnsi="宋体" w:cs="宋体" w:hint="eastAsia"/>
                <w:kern w:val="0"/>
                <w:sz w:val="24"/>
              </w:rPr>
              <w:t>财务电话：0571-88271625</w:t>
            </w:r>
          </w:p>
        </w:tc>
      </w:tr>
      <w:tr w:rsidR="00164066" w:rsidTr="00C87646">
        <w:trPr>
          <w:trHeight w:val="442"/>
        </w:trPr>
        <w:tc>
          <w:tcPr>
            <w:tcW w:w="1268" w:type="dxa"/>
            <w:vAlign w:val="center"/>
          </w:tcPr>
          <w:p w:rsidR="00164066" w:rsidRDefault="00164066" w:rsidP="00C87646">
            <w:pPr>
              <w:spacing w:line="360" w:lineRule="auto"/>
              <w:jc w:val="center"/>
              <w:rPr>
                <w:rFonts w:ascii="宋体" w:hAnsi="Arial"/>
                <w:sz w:val="24"/>
              </w:rPr>
            </w:pPr>
            <w:r>
              <w:rPr>
                <w:rFonts w:ascii="宋体" w:hAnsi="Arial" w:hint="eastAsia"/>
                <w:sz w:val="24"/>
              </w:rPr>
              <w:t>1.3</w:t>
            </w:r>
          </w:p>
        </w:tc>
        <w:tc>
          <w:tcPr>
            <w:tcW w:w="8432" w:type="dxa"/>
            <w:vAlign w:val="center"/>
          </w:tcPr>
          <w:p w:rsidR="00164066" w:rsidRDefault="00164066" w:rsidP="00C87646">
            <w:pPr>
              <w:spacing w:line="360" w:lineRule="auto"/>
              <w:rPr>
                <w:rFonts w:ascii="宋体" w:hAnsi="宋体" w:cs="宋体"/>
                <w:sz w:val="24"/>
              </w:rPr>
            </w:pPr>
            <w:r>
              <w:rPr>
                <w:rFonts w:ascii="宋体" w:hAnsi="宋体" w:cs="宋体" w:hint="eastAsia"/>
                <w:sz w:val="24"/>
              </w:rPr>
              <w:t xml:space="preserve">项目名称: </w:t>
            </w:r>
            <w:r>
              <w:rPr>
                <w:rFonts w:ascii="宋体" w:hAnsi="宋体" w:cs="宋体" w:hint="eastAsia"/>
                <w:sz w:val="24"/>
                <w:lang w:val="zh-CN"/>
              </w:rPr>
              <w:t>彩色多普勒超声诊断仪采购项目</w:t>
            </w:r>
          </w:p>
        </w:tc>
      </w:tr>
      <w:tr w:rsidR="00164066" w:rsidTr="00C87646">
        <w:trPr>
          <w:trHeight w:val="442"/>
        </w:trPr>
        <w:tc>
          <w:tcPr>
            <w:tcW w:w="9700" w:type="dxa"/>
            <w:gridSpan w:val="2"/>
            <w:vAlign w:val="center"/>
          </w:tcPr>
          <w:p w:rsidR="00164066" w:rsidRDefault="00164066" w:rsidP="00C87646">
            <w:pPr>
              <w:spacing w:line="360" w:lineRule="auto"/>
              <w:jc w:val="center"/>
              <w:rPr>
                <w:rFonts w:ascii="宋体" w:hAnsi="Arial"/>
                <w:b/>
                <w:sz w:val="24"/>
              </w:rPr>
            </w:pPr>
            <w:r>
              <w:rPr>
                <w:rFonts w:ascii="宋体" w:hAnsi="Arial" w:hint="eastAsia"/>
                <w:b/>
                <w:sz w:val="24"/>
              </w:rPr>
              <w:t>招标文件</w:t>
            </w:r>
          </w:p>
        </w:tc>
      </w:tr>
      <w:tr w:rsidR="00164066" w:rsidTr="00C87646">
        <w:trPr>
          <w:trHeight w:val="442"/>
        </w:trPr>
        <w:tc>
          <w:tcPr>
            <w:tcW w:w="1268" w:type="dxa"/>
            <w:vAlign w:val="center"/>
          </w:tcPr>
          <w:p w:rsidR="00164066" w:rsidRDefault="00164066" w:rsidP="00C87646">
            <w:pPr>
              <w:spacing w:line="360" w:lineRule="auto"/>
              <w:jc w:val="center"/>
              <w:rPr>
                <w:rFonts w:ascii="宋体" w:hAnsi="Arial"/>
                <w:b/>
                <w:sz w:val="24"/>
              </w:rPr>
            </w:pPr>
            <w:r>
              <w:rPr>
                <w:rFonts w:ascii="宋体" w:hAnsi="Arial" w:hint="eastAsia"/>
                <w:bCs/>
                <w:sz w:val="24"/>
              </w:rPr>
              <w:t>6.1</w:t>
            </w:r>
          </w:p>
        </w:tc>
        <w:tc>
          <w:tcPr>
            <w:tcW w:w="8432" w:type="dxa"/>
            <w:vAlign w:val="center"/>
          </w:tcPr>
          <w:p w:rsidR="00164066" w:rsidRDefault="00164066" w:rsidP="00C87646">
            <w:pPr>
              <w:spacing w:line="360" w:lineRule="auto"/>
              <w:rPr>
                <w:rFonts w:ascii="宋体" w:hAnsi="Arial"/>
                <w:b/>
                <w:sz w:val="24"/>
              </w:rPr>
            </w:pPr>
            <w:r>
              <w:rPr>
                <w:rFonts w:ascii="宋体" w:hint="eastAsia"/>
                <w:sz w:val="24"/>
              </w:rPr>
              <w:t xml:space="preserve">若对招标文件有疑问，要求对招标文件进行澄清的投标人应以书面形式通知招标机构和招标人。 </w:t>
            </w:r>
          </w:p>
        </w:tc>
      </w:tr>
      <w:tr w:rsidR="00164066" w:rsidTr="00C87646">
        <w:trPr>
          <w:trHeight w:val="442"/>
        </w:trPr>
        <w:tc>
          <w:tcPr>
            <w:tcW w:w="1268" w:type="dxa"/>
            <w:vAlign w:val="center"/>
          </w:tcPr>
          <w:p w:rsidR="00164066" w:rsidRDefault="00164066" w:rsidP="00C87646">
            <w:pPr>
              <w:spacing w:line="360" w:lineRule="auto"/>
              <w:jc w:val="center"/>
              <w:rPr>
                <w:rFonts w:ascii="宋体" w:hAnsi="Arial"/>
                <w:b/>
                <w:sz w:val="24"/>
              </w:rPr>
            </w:pPr>
          </w:p>
        </w:tc>
        <w:tc>
          <w:tcPr>
            <w:tcW w:w="8432" w:type="dxa"/>
            <w:vAlign w:val="center"/>
          </w:tcPr>
          <w:p w:rsidR="00164066" w:rsidRDefault="00164066" w:rsidP="00C87646">
            <w:pPr>
              <w:spacing w:line="360" w:lineRule="auto"/>
              <w:ind w:firstLineChars="1075" w:firstLine="2590"/>
              <w:rPr>
                <w:rFonts w:ascii="宋体" w:hAnsi="Arial"/>
                <w:b/>
                <w:sz w:val="24"/>
              </w:rPr>
            </w:pPr>
            <w:r>
              <w:rPr>
                <w:rFonts w:ascii="宋体" w:hAnsi="Arial" w:hint="eastAsia"/>
                <w:b/>
                <w:sz w:val="24"/>
              </w:rPr>
              <w:t>投标文件的编制</w:t>
            </w:r>
          </w:p>
        </w:tc>
      </w:tr>
      <w:tr w:rsidR="00164066" w:rsidTr="00C87646">
        <w:trPr>
          <w:trHeight w:val="442"/>
        </w:trPr>
        <w:tc>
          <w:tcPr>
            <w:tcW w:w="1268" w:type="dxa"/>
            <w:vAlign w:val="center"/>
          </w:tcPr>
          <w:p w:rsidR="00164066" w:rsidRDefault="00164066" w:rsidP="00C87646">
            <w:pPr>
              <w:spacing w:line="360" w:lineRule="auto"/>
              <w:jc w:val="center"/>
              <w:rPr>
                <w:rFonts w:ascii="宋体" w:hAnsi="Arial"/>
                <w:sz w:val="24"/>
              </w:rPr>
            </w:pPr>
            <w:r>
              <w:rPr>
                <w:rFonts w:ascii="宋体" w:hAnsi="Arial" w:hint="eastAsia"/>
                <w:sz w:val="24"/>
              </w:rPr>
              <w:t>8</w:t>
            </w:r>
          </w:p>
        </w:tc>
        <w:tc>
          <w:tcPr>
            <w:tcW w:w="8432" w:type="dxa"/>
            <w:vAlign w:val="center"/>
          </w:tcPr>
          <w:p w:rsidR="00164066" w:rsidRDefault="00164066" w:rsidP="00C87646">
            <w:pPr>
              <w:pStyle w:val="af6"/>
              <w:keepNext w:val="0"/>
              <w:spacing w:after="0" w:line="360" w:lineRule="auto"/>
              <w:rPr>
                <w:rFonts w:ascii="宋体" w:hAnsi="Arial"/>
                <w:sz w:val="24"/>
              </w:rPr>
            </w:pPr>
            <w:r>
              <w:rPr>
                <w:rFonts w:ascii="宋体" w:hAnsi="Arial" w:hint="eastAsia"/>
                <w:sz w:val="24"/>
              </w:rPr>
              <w:t>投标语言：中文</w:t>
            </w:r>
          </w:p>
        </w:tc>
      </w:tr>
      <w:tr w:rsidR="00164066" w:rsidTr="00C87646">
        <w:trPr>
          <w:trHeight w:val="442"/>
        </w:trPr>
        <w:tc>
          <w:tcPr>
            <w:tcW w:w="1268" w:type="dxa"/>
            <w:vAlign w:val="center"/>
          </w:tcPr>
          <w:p w:rsidR="00164066" w:rsidRDefault="00164066" w:rsidP="00C87646">
            <w:pPr>
              <w:spacing w:line="360" w:lineRule="auto"/>
              <w:jc w:val="center"/>
              <w:rPr>
                <w:rFonts w:ascii="宋体" w:hAnsi="宋体"/>
                <w:sz w:val="24"/>
              </w:rPr>
            </w:pPr>
            <w:r>
              <w:rPr>
                <w:rFonts w:ascii="宋体" w:hAnsi="宋体" w:hint="eastAsia"/>
                <w:sz w:val="24"/>
              </w:rPr>
              <w:t>10.3</w:t>
            </w:r>
          </w:p>
        </w:tc>
        <w:tc>
          <w:tcPr>
            <w:tcW w:w="8432" w:type="dxa"/>
            <w:vAlign w:val="center"/>
          </w:tcPr>
          <w:p w:rsidR="00164066" w:rsidRDefault="00164066" w:rsidP="00C87646">
            <w:pPr>
              <w:spacing w:line="360" w:lineRule="auto"/>
              <w:rPr>
                <w:rFonts w:ascii="宋体" w:hAnsi="宋体"/>
                <w:sz w:val="24"/>
              </w:rPr>
            </w:pPr>
            <w:r>
              <w:rPr>
                <w:rFonts w:ascii="宋体" w:hAnsi="宋体" w:hint="eastAsia"/>
                <w:sz w:val="24"/>
              </w:rPr>
              <w:t>备选方案：不允许提供</w:t>
            </w:r>
          </w:p>
        </w:tc>
      </w:tr>
      <w:tr w:rsidR="00164066" w:rsidTr="00C87646">
        <w:trPr>
          <w:trHeight w:val="90"/>
        </w:trPr>
        <w:tc>
          <w:tcPr>
            <w:tcW w:w="1268" w:type="dxa"/>
            <w:vAlign w:val="center"/>
          </w:tcPr>
          <w:p w:rsidR="00164066" w:rsidRDefault="00164066" w:rsidP="00C87646">
            <w:pPr>
              <w:spacing w:line="360" w:lineRule="auto"/>
              <w:jc w:val="center"/>
              <w:rPr>
                <w:rFonts w:ascii="宋体" w:hAnsi="宋体"/>
                <w:sz w:val="24"/>
              </w:rPr>
            </w:pPr>
            <w:r>
              <w:rPr>
                <w:rFonts w:ascii="宋体" w:hAnsi="宋体" w:hint="eastAsia"/>
                <w:sz w:val="24"/>
              </w:rPr>
              <w:t>11.2</w:t>
            </w:r>
          </w:p>
        </w:tc>
        <w:tc>
          <w:tcPr>
            <w:tcW w:w="8432" w:type="dxa"/>
            <w:vAlign w:val="center"/>
          </w:tcPr>
          <w:p w:rsidR="00164066" w:rsidRDefault="00164066" w:rsidP="00C87646">
            <w:pPr>
              <w:spacing w:line="360" w:lineRule="auto"/>
              <w:rPr>
                <w:rFonts w:ascii="宋体" w:hAnsi="宋体"/>
                <w:sz w:val="24"/>
              </w:rPr>
            </w:pPr>
            <w:r>
              <w:rPr>
                <w:rFonts w:ascii="宋体" w:hAnsi="宋体" w:hint="eastAsia"/>
                <w:sz w:val="24"/>
              </w:rPr>
              <w:t>本次招标允许的缺漏项比重：不超过投标总价的10%（以其他有效投标中该缺漏项的</w:t>
            </w:r>
            <w:proofErr w:type="gramStart"/>
            <w:r>
              <w:rPr>
                <w:rFonts w:ascii="宋体" w:hAnsi="宋体" w:hint="eastAsia"/>
                <w:sz w:val="24"/>
              </w:rPr>
              <w:t>最</w:t>
            </w:r>
            <w:proofErr w:type="gramEnd"/>
            <w:r>
              <w:rPr>
                <w:rFonts w:ascii="宋体" w:hAnsi="宋体" w:hint="eastAsia"/>
                <w:sz w:val="24"/>
              </w:rPr>
              <w:t>高价计），否则其投标将被否决。</w:t>
            </w:r>
          </w:p>
        </w:tc>
      </w:tr>
      <w:tr w:rsidR="00164066" w:rsidTr="00C87646">
        <w:trPr>
          <w:trHeight w:val="442"/>
        </w:trPr>
        <w:tc>
          <w:tcPr>
            <w:tcW w:w="1268" w:type="dxa"/>
            <w:vAlign w:val="center"/>
          </w:tcPr>
          <w:p w:rsidR="00164066" w:rsidRDefault="00164066" w:rsidP="00C87646">
            <w:pPr>
              <w:spacing w:line="360" w:lineRule="auto"/>
              <w:jc w:val="center"/>
              <w:rPr>
                <w:rFonts w:ascii="宋体" w:hAnsi="宋体"/>
                <w:sz w:val="24"/>
              </w:rPr>
            </w:pPr>
            <w:r>
              <w:rPr>
                <w:rFonts w:ascii="宋体" w:hAnsi="宋体" w:hint="eastAsia"/>
                <w:sz w:val="24"/>
              </w:rPr>
              <w:t>11.5</w:t>
            </w:r>
          </w:p>
        </w:tc>
        <w:tc>
          <w:tcPr>
            <w:tcW w:w="8432" w:type="dxa"/>
            <w:vAlign w:val="center"/>
          </w:tcPr>
          <w:p w:rsidR="00164066" w:rsidRDefault="00164066" w:rsidP="00C87646">
            <w:pPr>
              <w:pStyle w:val="af3"/>
              <w:spacing w:line="360" w:lineRule="auto"/>
              <w:rPr>
                <w:rFonts w:ascii="宋体" w:eastAsia="宋体" w:hAnsi="宋体"/>
                <w:iCs/>
                <w:kern w:val="0"/>
                <w:sz w:val="24"/>
                <w:szCs w:val="24"/>
              </w:rPr>
            </w:pPr>
            <w:r>
              <w:rPr>
                <w:rFonts w:ascii="宋体" w:eastAsia="宋体" w:hAnsi="宋体" w:hint="eastAsia"/>
                <w:i w:val="0"/>
                <w:sz w:val="24"/>
                <w:szCs w:val="24"/>
              </w:rPr>
              <w:t>本次投标设有最高限价</w:t>
            </w:r>
            <w:r>
              <w:rPr>
                <w:rFonts w:ascii="宋体" w:eastAsia="宋体" w:hAnsi="宋体" w:hint="eastAsia"/>
                <w:i w:val="0"/>
                <w:kern w:val="0"/>
                <w:sz w:val="24"/>
                <w:szCs w:val="24"/>
              </w:rPr>
              <w:t>：</w:t>
            </w:r>
            <w:r w:rsidR="006C56BA">
              <w:rPr>
                <w:rFonts w:ascii="宋体" w:eastAsia="宋体" w:hAnsi="宋体" w:hint="eastAsia"/>
                <w:i w:val="0"/>
                <w:kern w:val="0"/>
                <w:sz w:val="24"/>
                <w:szCs w:val="24"/>
              </w:rPr>
              <w:t>预算金额</w:t>
            </w:r>
            <w:r w:rsidR="006C56BA" w:rsidRPr="006C56BA">
              <w:rPr>
                <w:rFonts w:ascii="宋体" w:eastAsia="宋体" w:hAnsi="宋体" w:hint="eastAsia"/>
                <w:i w:val="0"/>
                <w:kern w:val="0"/>
                <w:sz w:val="24"/>
                <w:szCs w:val="24"/>
              </w:rPr>
              <w:t>人民币</w:t>
            </w:r>
            <w:r w:rsidR="006C56BA" w:rsidRPr="006C56BA">
              <w:rPr>
                <w:rFonts w:ascii="宋体" w:eastAsia="宋体" w:hAnsi="宋体" w:hint="eastAsia"/>
                <w:i w:val="0"/>
                <w:kern w:val="0"/>
                <w:sz w:val="24"/>
                <w:szCs w:val="24"/>
                <w:u w:val="single"/>
              </w:rPr>
              <w:t>550</w:t>
            </w:r>
            <w:r w:rsidR="006C56BA" w:rsidRPr="006C56BA">
              <w:rPr>
                <w:rFonts w:ascii="宋体" w:eastAsia="宋体" w:hAnsi="宋体" w:hint="eastAsia"/>
                <w:i w:val="0"/>
                <w:kern w:val="0"/>
                <w:sz w:val="24"/>
                <w:szCs w:val="24"/>
              </w:rPr>
              <w:t>万，最高限价</w:t>
            </w:r>
            <w:r w:rsidRPr="006C56BA">
              <w:rPr>
                <w:rFonts w:ascii="宋体" w:eastAsia="宋体" w:hAnsi="宋体" w:hint="eastAsia"/>
                <w:i w:val="0"/>
                <w:kern w:val="0"/>
                <w:sz w:val="24"/>
                <w:szCs w:val="24"/>
              </w:rPr>
              <w:t>人民币</w:t>
            </w:r>
            <w:r w:rsidRPr="006C56BA">
              <w:rPr>
                <w:rFonts w:ascii="宋体" w:eastAsia="宋体" w:hAnsi="宋体" w:hint="eastAsia"/>
                <w:i w:val="0"/>
                <w:kern w:val="0"/>
                <w:sz w:val="24"/>
                <w:szCs w:val="24"/>
                <w:u w:val="single"/>
              </w:rPr>
              <w:t>500</w:t>
            </w:r>
            <w:r w:rsidRPr="006C56BA">
              <w:rPr>
                <w:rFonts w:ascii="宋体" w:eastAsia="宋体" w:hAnsi="宋体" w:hint="eastAsia"/>
                <w:i w:val="0"/>
                <w:kern w:val="0"/>
                <w:sz w:val="24"/>
                <w:szCs w:val="24"/>
              </w:rPr>
              <w:t>万</w:t>
            </w:r>
            <w:r>
              <w:rPr>
                <w:rFonts w:ascii="宋体" w:eastAsia="宋体" w:hAnsi="宋体" w:hint="eastAsia"/>
                <w:i w:val="0"/>
                <w:kern w:val="0"/>
                <w:sz w:val="24"/>
                <w:szCs w:val="24"/>
              </w:rPr>
              <w:t>。</w:t>
            </w:r>
          </w:p>
          <w:p w:rsidR="00164066" w:rsidRDefault="00164066" w:rsidP="00C87646">
            <w:pPr>
              <w:spacing w:line="360" w:lineRule="auto"/>
              <w:rPr>
                <w:rFonts w:ascii="宋体" w:hAnsi="宋体"/>
                <w:sz w:val="24"/>
              </w:rPr>
            </w:pPr>
            <w:r>
              <w:rPr>
                <w:bCs/>
                <w:sz w:val="24"/>
                <w:lang w:val="zh-CN"/>
              </w:rPr>
              <w:t>投标报价超过最高投标限价的，其投标将被否决。</w:t>
            </w:r>
          </w:p>
        </w:tc>
      </w:tr>
      <w:tr w:rsidR="00164066" w:rsidTr="00C87646">
        <w:trPr>
          <w:trHeight w:val="883"/>
        </w:trPr>
        <w:tc>
          <w:tcPr>
            <w:tcW w:w="1268" w:type="dxa"/>
            <w:vAlign w:val="center"/>
          </w:tcPr>
          <w:p w:rsidR="00164066" w:rsidRDefault="00164066" w:rsidP="00C87646">
            <w:pPr>
              <w:spacing w:line="360" w:lineRule="auto"/>
              <w:jc w:val="center"/>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11</w:t>
              </w:r>
              <w:r>
                <w:rPr>
                  <w:rFonts w:ascii="宋体" w:hAnsi="宋体" w:hint="eastAsia"/>
                  <w:sz w:val="24"/>
                </w:rPr>
                <w:t>.6.</w:t>
              </w:r>
              <w:r>
                <w:rPr>
                  <w:rFonts w:ascii="宋体" w:hAnsi="宋体"/>
                  <w:sz w:val="24"/>
                </w:rPr>
                <w:t>1</w:t>
              </w:r>
            </w:smartTag>
          </w:p>
        </w:tc>
        <w:tc>
          <w:tcPr>
            <w:tcW w:w="8432" w:type="dxa"/>
          </w:tcPr>
          <w:p w:rsidR="00164066" w:rsidRDefault="00164066" w:rsidP="00C87646">
            <w:pPr>
              <w:spacing w:line="360" w:lineRule="auto"/>
              <w:jc w:val="left"/>
              <w:rPr>
                <w:rFonts w:ascii="宋体" w:hAnsi="宋体"/>
                <w:sz w:val="24"/>
              </w:rPr>
            </w:pPr>
            <w:r>
              <w:rPr>
                <w:rFonts w:ascii="宋体" w:hAnsi="宋体" w:hint="eastAsia"/>
                <w:sz w:val="24"/>
              </w:rPr>
              <w:t xml:space="preserve">1）中华人民共和国关境内制造的货物： </w:t>
            </w:r>
          </w:p>
          <w:p w:rsidR="00164066" w:rsidRDefault="00164066" w:rsidP="00C87646">
            <w:pPr>
              <w:spacing w:line="360" w:lineRule="auto"/>
              <w:jc w:val="left"/>
              <w:rPr>
                <w:rFonts w:ascii="宋体" w:hAnsi="宋体"/>
                <w:sz w:val="24"/>
              </w:rPr>
            </w:pPr>
            <w:r>
              <w:rPr>
                <w:rFonts w:ascii="宋体" w:hAnsi="宋体" w:hint="eastAsia"/>
                <w:sz w:val="24"/>
              </w:rPr>
              <w:t>投标报价：货到</w:t>
            </w:r>
            <w:proofErr w:type="gramStart"/>
            <w:r>
              <w:rPr>
                <w:rFonts w:ascii="宋体" w:hAnsi="宋体" w:hint="eastAsia"/>
                <w:sz w:val="24"/>
              </w:rPr>
              <w:t>医院价</w:t>
            </w:r>
            <w:proofErr w:type="gramEnd"/>
            <w:r>
              <w:rPr>
                <w:rFonts w:ascii="宋体" w:hAnsi="宋体" w:hint="eastAsia"/>
                <w:sz w:val="24"/>
              </w:rPr>
              <w:t xml:space="preserve"> （含安装调试费和保修期内保修费用）</w:t>
            </w:r>
          </w:p>
          <w:p w:rsidR="00164066" w:rsidRDefault="00164066" w:rsidP="00C87646">
            <w:pPr>
              <w:spacing w:line="360" w:lineRule="auto"/>
              <w:jc w:val="left"/>
              <w:rPr>
                <w:rFonts w:ascii="宋体" w:hAnsi="宋体"/>
                <w:sz w:val="24"/>
              </w:rPr>
            </w:pPr>
            <w:r>
              <w:rPr>
                <w:rFonts w:ascii="宋体" w:hAnsi="宋体" w:hint="eastAsia"/>
                <w:sz w:val="24"/>
              </w:rPr>
              <w:t>相关费用：报价需包含设备的安装、调试、验收等费用</w:t>
            </w:r>
          </w:p>
          <w:p w:rsidR="00164066" w:rsidRDefault="00164066" w:rsidP="00C87646">
            <w:pPr>
              <w:spacing w:line="360" w:lineRule="auto"/>
              <w:jc w:val="left"/>
              <w:rPr>
                <w:rFonts w:ascii="宋体" w:hAnsi="宋体"/>
                <w:sz w:val="24"/>
              </w:rPr>
            </w:pPr>
            <w:r>
              <w:rPr>
                <w:rFonts w:ascii="宋体" w:hAnsi="宋体" w:hint="eastAsia"/>
                <w:sz w:val="24"/>
              </w:rPr>
              <w:lastRenderedPageBreak/>
              <w:t>2）投标截止时间前已经进口的货物：</w:t>
            </w:r>
          </w:p>
          <w:p w:rsidR="00164066" w:rsidRDefault="00164066" w:rsidP="00C87646">
            <w:pPr>
              <w:spacing w:line="360" w:lineRule="auto"/>
              <w:jc w:val="left"/>
              <w:rPr>
                <w:rFonts w:ascii="宋体" w:hAnsi="宋体"/>
                <w:sz w:val="24"/>
              </w:rPr>
            </w:pPr>
            <w:r>
              <w:rPr>
                <w:rFonts w:ascii="宋体" w:hAnsi="宋体" w:hint="eastAsia"/>
                <w:sz w:val="24"/>
              </w:rPr>
              <w:t>投标报价：货到医院价（含安装调试费和保修期内保修费用）</w:t>
            </w:r>
          </w:p>
          <w:p w:rsidR="00164066" w:rsidRDefault="00164066" w:rsidP="00C87646">
            <w:pPr>
              <w:snapToGrid w:val="0"/>
              <w:spacing w:line="360" w:lineRule="auto"/>
              <w:rPr>
                <w:rFonts w:ascii="宋体" w:hAnsi="宋体"/>
                <w:sz w:val="24"/>
              </w:rPr>
            </w:pPr>
            <w:r>
              <w:rPr>
                <w:rFonts w:ascii="宋体" w:hAnsi="宋体" w:hint="eastAsia"/>
                <w:sz w:val="24"/>
              </w:rPr>
              <w:t>相关费用：报价需包含设备的安装、调试、验收等费用</w:t>
            </w:r>
          </w:p>
        </w:tc>
      </w:tr>
      <w:tr w:rsidR="00164066" w:rsidTr="00C87646">
        <w:trPr>
          <w:trHeight w:val="1308"/>
        </w:trPr>
        <w:tc>
          <w:tcPr>
            <w:tcW w:w="1268" w:type="dxa"/>
            <w:vAlign w:val="center"/>
          </w:tcPr>
          <w:p w:rsidR="00164066" w:rsidRDefault="00164066" w:rsidP="00C87646">
            <w:pPr>
              <w:snapToGrid w:val="0"/>
              <w:spacing w:line="360" w:lineRule="auto"/>
              <w:jc w:val="center"/>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lastRenderedPageBreak/>
                <w:t>11.6.2</w:t>
              </w:r>
            </w:smartTag>
          </w:p>
        </w:tc>
        <w:tc>
          <w:tcPr>
            <w:tcW w:w="8432" w:type="dxa"/>
            <w:vAlign w:val="center"/>
          </w:tcPr>
          <w:p w:rsidR="00164066" w:rsidRDefault="00164066" w:rsidP="00C87646">
            <w:pPr>
              <w:snapToGrid w:val="0"/>
              <w:spacing w:line="360" w:lineRule="auto"/>
              <w:rPr>
                <w:rFonts w:ascii="宋体" w:hAnsi="宋体"/>
                <w:sz w:val="24"/>
              </w:rPr>
            </w:pPr>
            <w:r>
              <w:rPr>
                <w:rFonts w:ascii="宋体" w:hAnsi="宋体" w:hint="eastAsia"/>
                <w:sz w:val="24"/>
              </w:rPr>
              <w:t>投标人从中华人民共和国境外提供货物的投标报价为：CIP医院价（含安装调试费和保修期内保修费用）</w:t>
            </w:r>
          </w:p>
          <w:p w:rsidR="00164066" w:rsidRDefault="00164066" w:rsidP="00C87646">
            <w:pPr>
              <w:snapToGrid w:val="0"/>
              <w:spacing w:line="360" w:lineRule="auto"/>
              <w:rPr>
                <w:rFonts w:ascii="宋体" w:hAnsi="宋体"/>
                <w:sz w:val="24"/>
              </w:rPr>
            </w:pPr>
            <w:r>
              <w:rPr>
                <w:rFonts w:ascii="宋体" w:hAnsi="宋体" w:hint="eastAsia"/>
                <w:sz w:val="24"/>
              </w:rPr>
              <w:t>相关费用：报价需包含设备的安装、调试、验收等费用。</w:t>
            </w:r>
          </w:p>
        </w:tc>
      </w:tr>
      <w:tr w:rsidR="00164066" w:rsidTr="00C87646">
        <w:trPr>
          <w:trHeight w:val="442"/>
        </w:trPr>
        <w:tc>
          <w:tcPr>
            <w:tcW w:w="1268" w:type="dxa"/>
            <w:vAlign w:val="center"/>
          </w:tcPr>
          <w:p w:rsidR="00164066" w:rsidRDefault="00164066" w:rsidP="00C87646">
            <w:pPr>
              <w:snapToGrid w:val="0"/>
              <w:spacing w:line="360" w:lineRule="auto"/>
              <w:jc w:val="center"/>
              <w:rPr>
                <w:rFonts w:ascii="宋体" w:hAnsi="宋体"/>
                <w:sz w:val="24"/>
              </w:rPr>
            </w:pPr>
            <w:r>
              <w:rPr>
                <w:rFonts w:ascii="宋体" w:hAnsi="宋体" w:hint="eastAsia"/>
                <w:sz w:val="24"/>
              </w:rPr>
              <w:t>12.1</w:t>
            </w:r>
          </w:p>
        </w:tc>
        <w:tc>
          <w:tcPr>
            <w:tcW w:w="8432" w:type="dxa"/>
            <w:vAlign w:val="center"/>
          </w:tcPr>
          <w:p w:rsidR="00164066" w:rsidRDefault="00164066" w:rsidP="00C87646">
            <w:pPr>
              <w:snapToGrid w:val="0"/>
              <w:spacing w:line="360" w:lineRule="auto"/>
              <w:rPr>
                <w:rFonts w:ascii="宋体" w:hAnsi="宋体"/>
                <w:sz w:val="24"/>
              </w:rPr>
            </w:pPr>
            <w:r>
              <w:rPr>
                <w:rFonts w:ascii="宋体" w:hAnsi="宋体" w:hint="eastAsia"/>
                <w:sz w:val="24"/>
              </w:rPr>
              <w:t>投标货币（对来自境内的货物）：人民币</w:t>
            </w:r>
          </w:p>
        </w:tc>
      </w:tr>
      <w:tr w:rsidR="00164066" w:rsidTr="00C87646">
        <w:trPr>
          <w:trHeight w:val="1741"/>
        </w:trPr>
        <w:tc>
          <w:tcPr>
            <w:tcW w:w="1268" w:type="dxa"/>
            <w:vAlign w:val="center"/>
          </w:tcPr>
          <w:p w:rsidR="00164066" w:rsidRDefault="00164066" w:rsidP="00C87646">
            <w:pPr>
              <w:snapToGrid w:val="0"/>
              <w:spacing w:line="360" w:lineRule="auto"/>
              <w:jc w:val="center"/>
              <w:rPr>
                <w:rFonts w:ascii="宋体" w:hAnsi="宋体"/>
                <w:sz w:val="24"/>
              </w:rPr>
            </w:pPr>
            <w:r>
              <w:rPr>
                <w:rFonts w:ascii="宋体" w:hAnsi="宋体" w:hint="eastAsia"/>
                <w:sz w:val="24"/>
              </w:rPr>
              <w:t>12.2</w:t>
            </w:r>
          </w:p>
        </w:tc>
        <w:tc>
          <w:tcPr>
            <w:tcW w:w="8432" w:type="dxa"/>
            <w:vAlign w:val="center"/>
          </w:tcPr>
          <w:p w:rsidR="00164066" w:rsidRDefault="00164066" w:rsidP="00C87646">
            <w:pPr>
              <w:snapToGrid w:val="0"/>
              <w:spacing w:line="360" w:lineRule="auto"/>
              <w:rPr>
                <w:rFonts w:ascii="宋体" w:hAnsi="宋体"/>
                <w:sz w:val="24"/>
              </w:rPr>
            </w:pPr>
            <w:r>
              <w:rPr>
                <w:rFonts w:ascii="宋体" w:hAnsi="宋体" w:hint="eastAsia"/>
                <w:sz w:val="24"/>
              </w:rPr>
              <w:t>投标货币（对来自境外的货物）：</w:t>
            </w:r>
          </w:p>
          <w:p w:rsidR="00164066" w:rsidRDefault="00164066" w:rsidP="00C87646">
            <w:pPr>
              <w:snapToGrid w:val="0"/>
              <w:spacing w:line="360" w:lineRule="auto"/>
              <w:rPr>
                <w:rFonts w:ascii="宋体" w:hAnsi="宋体"/>
                <w:sz w:val="24"/>
              </w:rPr>
            </w:pPr>
            <w:r>
              <w:rPr>
                <w:rFonts w:ascii="宋体" w:hAnsi="宋体" w:hint="eastAsia"/>
                <w:sz w:val="24"/>
              </w:rPr>
              <w:t>人民币（含货物进口应缴纳的进口环节税等一切税费、进口口岸运至最终目的地的内陆运输费、保险费和伴随服务费）</w:t>
            </w:r>
          </w:p>
          <w:p w:rsidR="00164066" w:rsidRDefault="00164066" w:rsidP="00C87646">
            <w:pPr>
              <w:snapToGrid w:val="0"/>
              <w:spacing w:line="360" w:lineRule="auto"/>
              <w:rPr>
                <w:rFonts w:ascii="宋体" w:hAnsi="宋体"/>
                <w:sz w:val="24"/>
              </w:rPr>
            </w:pPr>
            <w:r>
              <w:rPr>
                <w:rFonts w:ascii="宋体" w:hAnsi="宋体" w:hint="eastAsia"/>
                <w:sz w:val="24"/>
              </w:rPr>
              <w:t>美元（含货物从进口口岸运至最终目的地的内陆运输费、保险费和伴随服务费）</w:t>
            </w:r>
          </w:p>
        </w:tc>
      </w:tr>
      <w:tr w:rsidR="00164066" w:rsidTr="00C87646">
        <w:trPr>
          <w:trHeight w:val="446"/>
        </w:trPr>
        <w:tc>
          <w:tcPr>
            <w:tcW w:w="1268" w:type="dxa"/>
            <w:vAlign w:val="center"/>
          </w:tcPr>
          <w:p w:rsidR="00164066" w:rsidRDefault="00164066" w:rsidP="00C87646">
            <w:pPr>
              <w:spacing w:line="360" w:lineRule="auto"/>
              <w:jc w:val="center"/>
              <w:rPr>
                <w:rFonts w:ascii="宋体" w:hAnsi="宋体"/>
                <w:sz w:val="24"/>
              </w:rPr>
            </w:pPr>
            <w:r>
              <w:rPr>
                <w:rFonts w:ascii="宋体" w:hAnsi="宋体" w:hint="eastAsia"/>
                <w:sz w:val="24"/>
              </w:rPr>
              <w:t>13.1</w:t>
            </w:r>
          </w:p>
        </w:tc>
        <w:tc>
          <w:tcPr>
            <w:tcW w:w="8432" w:type="dxa"/>
            <w:vAlign w:val="center"/>
          </w:tcPr>
          <w:p w:rsidR="00164066" w:rsidRDefault="00164066" w:rsidP="00C87646">
            <w:pPr>
              <w:spacing w:line="360" w:lineRule="auto"/>
              <w:rPr>
                <w:rFonts w:ascii="宋体" w:hAnsi="宋体"/>
                <w:sz w:val="24"/>
              </w:rPr>
            </w:pPr>
            <w:r>
              <w:rPr>
                <w:sz w:val="24"/>
              </w:rPr>
              <w:t>联合体投标：不允许</w:t>
            </w:r>
          </w:p>
        </w:tc>
      </w:tr>
      <w:tr w:rsidR="00164066" w:rsidTr="00C87646">
        <w:trPr>
          <w:trHeight w:val="4553"/>
        </w:trPr>
        <w:tc>
          <w:tcPr>
            <w:tcW w:w="1268" w:type="dxa"/>
            <w:vAlign w:val="center"/>
          </w:tcPr>
          <w:p w:rsidR="00164066" w:rsidRDefault="00164066" w:rsidP="00C87646">
            <w:pPr>
              <w:spacing w:line="360" w:lineRule="auto"/>
              <w:jc w:val="center"/>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.3</w:t>
            </w:r>
          </w:p>
        </w:tc>
        <w:tc>
          <w:tcPr>
            <w:tcW w:w="8432" w:type="dxa"/>
            <w:vAlign w:val="center"/>
          </w:tcPr>
          <w:p w:rsidR="00164066" w:rsidRDefault="00164066" w:rsidP="00C87646">
            <w:pPr>
              <w:snapToGrid w:val="0"/>
              <w:spacing w:line="360" w:lineRule="auto"/>
              <w:rPr>
                <w:rFonts w:ascii="宋体" w:hAnsi="宋体"/>
                <w:sz w:val="24"/>
              </w:rPr>
            </w:pPr>
            <w:r>
              <w:rPr>
                <w:rFonts w:ascii="宋体" w:hAnsi="宋体" w:hint="eastAsia"/>
                <w:sz w:val="24"/>
              </w:rPr>
              <w:t>需要提交的资格证明文件：</w:t>
            </w:r>
          </w:p>
          <w:p w:rsidR="00164066" w:rsidRDefault="00164066" w:rsidP="00C87646">
            <w:pPr>
              <w:snapToGrid w:val="0"/>
              <w:spacing w:line="360" w:lineRule="auto"/>
              <w:rPr>
                <w:rFonts w:ascii="宋体" w:hAnsi="宋体"/>
                <w:sz w:val="24"/>
              </w:rPr>
            </w:pPr>
            <w:r>
              <w:rPr>
                <w:rFonts w:ascii="宋体" w:hAnsi="宋体"/>
                <w:sz w:val="24"/>
              </w:rPr>
              <w:t>第一分册规定的其他资质文件</w:t>
            </w:r>
          </w:p>
          <w:p w:rsidR="00164066" w:rsidRDefault="00164066" w:rsidP="00C87646">
            <w:pPr>
              <w:snapToGrid w:val="0"/>
              <w:spacing w:line="360" w:lineRule="auto"/>
              <w:rPr>
                <w:rFonts w:ascii="宋体" w:hAnsi="宋体"/>
                <w:sz w:val="24"/>
              </w:rPr>
            </w:pPr>
            <w:r>
              <w:rPr>
                <w:rFonts w:ascii="宋体" w:hAnsi="宋体" w:hint="eastAsia"/>
                <w:sz w:val="24"/>
              </w:rPr>
              <w:t>资格证明文件必须由出具单位负责人签字并加盖单位公章。境外出具单位无印章的，由单位负责人签字确认。由单位负责人授权的人签字的，投标文件中必须附上单位负责人签字的授权书，否则该资格证明文件无效。</w:t>
            </w:r>
          </w:p>
          <w:p w:rsidR="00164066" w:rsidRDefault="00164066" w:rsidP="00C87646">
            <w:pPr>
              <w:snapToGrid w:val="0"/>
              <w:spacing w:line="360" w:lineRule="auto"/>
              <w:rPr>
                <w:rFonts w:ascii="宋体" w:hAnsi="宋体"/>
                <w:sz w:val="24"/>
              </w:rPr>
            </w:pPr>
            <w:r>
              <w:rPr>
                <w:rFonts w:ascii="宋体" w:hAnsi="宋体" w:hint="eastAsia"/>
                <w:sz w:val="24"/>
              </w:rPr>
              <w:t>资格证明文件应按招标文件第一册规定的格式以及投标资料表规定的语言和份数提交。作为代理的投标人，必须获得制造商单位负责人签字的制造商资格声明和制造商出具的授权函。由单位负责人授权的人签字的，投标文件中必须附上单位负责人签字的授权书。</w:t>
            </w:r>
          </w:p>
          <w:p w:rsidR="00164066" w:rsidRDefault="00164066" w:rsidP="00C87646">
            <w:pPr>
              <w:snapToGrid w:val="0"/>
              <w:spacing w:line="360" w:lineRule="auto"/>
              <w:rPr>
                <w:rFonts w:ascii="宋体" w:hAnsi="宋体"/>
                <w:sz w:val="24"/>
              </w:rPr>
            </w:pPr>
            <w:r>
              <w:rPr>
                <w:rFonts w:ascii="宋体" w:hAnsi="宋体" w:hint="eastAsia"/>
                <w:sz w:val="24"/>
              </w:rPr>
              <w:t>提供产品DATASHEET。</w:t>
            </w:r>
          </w:p>
        </w:tc>
      </w:tr>
      <w:tr w:rsidR="00164066" w:rsidTr="00C87646">
        <w:trPr>
          <w:trHeight w:val="442"/>
        </w:trPr>
        <w:tc>
          <w:tcPr>
            <w:tcW w:w="1268" w:type="dxa"/>
            <w:tcBorders>
              <w:bottom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14.3</w:t>
            </w:r>
          </w:p>
        </w:tc>
        <w:tc>
          <w:tcPr>
            <w:tcW w:w="8432" w:type="dxa"/>
            <w:tcBorders>
              <w:bottom w:val="single" w:sz="4" w:space="0" w:color="auto"/>
            </w:tcBorders>
            <w:vAlign w:val="center"/>
          </w:tcPr>
          <w:p w:rsidR="00164066" w:rsidRDefault="00164066" w:rsidP="00C87646">
            <w:pPr>
              <w:snapToGrid w:val="0"/>
              <w:spacing w:line="360" w:lineRule="auto"/>
              <w:rPr>
                <w:rFonts w:ascii="宋体" w:hAnsi="宋体"/>
                <w:sz w:val="24"/>
              </w:rPr>
            </w:pPr>
            <w:r>
              <w:rPr>
                <w:rFonts w:ascii="宋体" w:hAnsi="宋体" w:hint="eastAsia"/>
                <w:sz w:val="24"/>
              </w:rPr>
              <w:t>1）货物验收后保修期内所需的备件及专用工具等由卖方负责。</w:t>
            </w:r>
          </w:p>
          <w:p w:rsidR="00164066" w:rsidRDefault="00164066" w:rsidP="00C87646">
            <w:pPr>
              <w:snapToGrid w:val="0"/>
              <w:spacing w:line="360" w:lineRule="auto"/>
              <w:rPr>
                <w:rFonts w:ascii="宋体" w:hAnsi="宋体"/>
                <w:sz w:val="24"/>
              </w:rPr>
            </w:pPr>
            <w:r>
              <w:rPr>
                <w:rFonts w:ascii="宋体" w:hAnsi="宋体" w:hint="eastAsia"/>
                <w:sz w:val="24"/>
              </w:rPr>
              <w:t>2）投标人对加注星号（“*”）的重要技术条款或技术参数提供的其他形式的技术支持资料</w:t>
            </w:r>
          </w:p>
        </w:tc>
      </w:tr>
      <w:tr w:rsidR="00164066" w:rsidTr="00C87646">
        <w:trPr>
          <w:trHeight w:val="442"/>
        </w:trPr>
        <w:tc>
          <w:tcPr>
            <w:tcW w:w="1268" w:type="dxa"/>
            <w:tcBorders>
              <w:bottom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sz w:val="24"/>
              </w:rPr>
              <w:t>1</w:t>
            </w:r>
            <w:r>
              <w:rPr>
                <w:rFonts w:ascii="宋体" w:hAnsi="宋体" w:hint="eastAsia"/>
                <w:sz w:val="24"/>
              </w:rPr>
              <w:t>5</w:t>
            </w:r>
            <w:r>
              <w:rPr>
                <w:rFonts w:ascii="宋体" w:hAnsi="宋体"/>
                <w:sz w:val="24"/>
              </w:rPr>
              <w:t>.1</w:t>
            </w:r>
          </w:p>
        </w:tc>
        <w:tc>
          <w:tcPr>
            <w:tcW w:w="8432" w:type="dxa"/>
            <w:tcBorders>
              <w:bottom w:val="single" w:sz="4" w:space="0" w:color="auto"/>
            </w:tcBorders>
            <w:vAlign w:val="center"/>
          </w:tcPr>
          <w:p w:rsidR="00164066" w:rsidRDefault="00164066" w:rsidP="00C87646">
            <w:pPr>
              <w:spacing w:line="360" w:lineRule="auto"/>
              <w:rPr>
                <w:rFonts w:ascii="宋体" w:hAnsi="宋体"/>
                <w:sz w:val="24"/>
              </w:rPr>
            </w:pPr>
            <w:r>
              <w:rPr>
                <w:rFonts w:ascii="宋体" w:hAnsi="宋体" w:hint="eastAsia"/>
                <w:sz w:val="24"/>
              </w:rPr>
              <w:t>投标保证金金额:不要求</w:t>
            </w:r>
          </w:p>
        </w:tc>
      </w:tr>
      <w:tr w:rsidR="00164066" w:rsidTr="00C87646">
        <w:trPr>
          <w:trHeight w:val="430"/>
        </w:trPr>
        <w:tc>
          <w:tcPr>
            <w:tcW w:w="1268" w:type="dxa"/>
            <w:tcBorders>
              <w:bottom w:val="single" w:sz="4" w:space="0" w:color="auto"/>
            </w:tcBorders>
            <w:vAlign w:val="center"/>
          </w:tcPr>
          <w:p w:rsidR="00164066" w:rsidRDefault="00164066" w:rsidP="00C87646">
            <w:pPr>
              <w:spacing w:line="360" w:lineRule="auto"/>
              <w:jc w:val="center"/>
              <w:rPr>
                <w:rFonts w:ascii="宋体" w:hAnsi="Arial"/>
                <w:sz w:val="24"/>
              </w:rPr>
            </w:pPr>
            <w:r>
              <w:rPr>
                <w:rFonts w:ascii="宋体" w:hAnsi="Arial" w:hint="eastAsia"/>
                <w:sz w:val="24"/>
              </w:rPr>
              <w:t>15.3</w:t>
            </w:r>
          </w:p>
        </w:tc>
        <w:tc>
          <w:tcPr>
            <w:tcW w:w="8432" w:type="dxa"/>
            <w:tcBorders>
              <w:bottom w:val="single" w:sz="4" w:space="0" w:color="auto"/>
            </w:tcBorders>
            <w:vAlign w:val="center"/>
          </w:tcPr>
          <w:p w:rsidR="00164066" w:rsidRDefault="00164066" w:rsidP="00C87646">
            <w:pPr>
              <w:spacing w:line="360" w:lineRule="auto"/>
              <w:rPr>
                <w:rFonts w:ascii="宋体" w:hAnsi="Arial"/>
                <w:sz w:val="24"/>
              </w:rPr>
            </w:pPr>
            <w:r>
              <w:rPr>
                <w:rFonts w:ascii="宋体" w:hAnsi="Arial" w:hint="eastAsia"/>
                <w:sz w:val="24"/>
              </w:rPr>
              <w:t>投标保证金形式：</w:t>
            </w:r>
            <w:r>
              <w:rPr>
                <w:rFonts w:hint="eastAsia"/>
                <w:sz w:val="24"/>
              </w:rPr>
              <w:t>不适用</w:t>
            </w:r>
          </w:p>
        </w:tc>
      </w:tr>
      <w:tr w:rsidR="00164066" w:rsidTr="00C87646">
        <w:trPr>
          <w:trHeight w:val="442"/>
        </w:trPr>
        <w:tc>
          <w:tcPr>
            <w:tcW w:w="1268" w:type="dxa"/>
            <w:tcBorders>
              <w:top w:val="single" w:sz="4" w:space="0" w:color="auto"/>
            </w:tcBorders>
            <w:vAlign w:val="center"/>
          </w:tcPr>
          <w:p w:rsidR="00164066" w:rsidRDefault="00164066" w:rsidP="00C87646">
            <w:pPr>
              <w:spacing w:line="360" w:lineRule="auto"/>
              <w:jc w:val="center"/>
              <w:rPr>
                <w:rFonts w:ascii="宋体" w:hAnsi="Arial"/>
                <w:sz w:val="24"/>
              </w:rPr>
            </w:pPr>
            <w:r>
              <w:rPr>
                <w:rFonts w:ascii="宋体" w:hAnsi="Arial"/>
                <w:sz w:val="24"/>
              </w:rPr>
              <w:t>1</w:t>
            </w:r>
            <w:r>
              <w:rPr>
                <w:rFonts w:ascii="宋体" w:hAnsi="Arial" w:hint="eastAsia"/>
                <w:sz w:val="24"/>
              </w:rPr>
              <w:t>6</w:t>
            </w:r>
            <w:r>
              <w:rPr>
                <w:rFonts w:ascii="宋体" w:hAnsi="Arial"/>
                <w:sz w:val="24"/>
              </w:rPr>
              <w:t>.1</w:t>
            </w:r>
          </w:p>
        </w:tc>
        <w:tc>
          <w:tcPr>
            <w:tcW w:w="8432" w:type="dxa"/>
            <w:tcBorders>
              <w:top w:val="single" w:sz="4" w:space="0" w:color="auto"/>
            </w:tcBorders>
            <w:vAlign w:val="center"/>
          </w:tcPr>
          <w:p w:rsidR="00164066" w:rsidRDefault="00164066" w:rsidP="00C87646">
            <w:pPr>
              <w:spacing w:line="360" w:lineRule="auto"/>
              <w:rPr>
                <w:rFonts w:ascii="宋体" w:hAnsi="Arial"/>
                <w:sz w:val="24"/>
              </w:rPr>
            </w:pPr>
            <w:r>
              <w:rPr>
                <w:rFonts w:ascii="宋体" w:hAnsi="Arial" w:hint="eastAsia"/>
                <w:sz w:val="24"/>
              </w:rPr>
              <w:t>投标有效期: 开标后九十(90)天</w:t>
            </w:r>
          </w:p>
        </w:tc>
      </w:tr>
      <w:tr w:rsidR="00164066" w:rsidTr="00C87646">
        <w:trPr>
          <w:trHeight w:val="442"/>
        </w:trPr>
        <w:tc>
          <w:tcPr>
            <w:tcW w:w="1268" w:type="dxa"/>
            <w:vAlign w:val="center"/>
          </w:tcPr>
          <w:p w:rsidR="00164066" w:rsidRDefault="00164066" w:rsidP="00C87646">
            <w:pPr>
              <w:spacing w:line="360" w:lineRule="auto"/>
              <w:jc w:val="center"/>
              <w:rPr>
                <w:rFonts w:ascii="宋体" w:hAnsi="Arial"/>
                <w:sz w:val="24"/>
              </w:rPr>
            </w:pPr>
            <w:r>
              <w:rPr>
                <w:rFonts w:ascii="宋体" w:hAnsi="Arial"/>
                <w:sz w:val="24"/>
              </w:rPr>
              <w:t>1</w:t>
            </w:r>
            <w:r>
              <w:rPr>
                <w:rFonts w:ascii="宋体" w:hAnsi="Arial" w:hint="eastAsia"/>
                <w:sz w:val="24"/>
              </w:rPr>
              <w:t>7</w:t>
            </w:r>
            <w:r>
              <w:rPr>
                <w:rFonts w:ascii="宋体" w:hAnsi="Arial"/>
                <w:sz w:val="24"/>
              </w:rPr>
              <w:t>.1</w:t>
            </w:r>
          </w:p>
        </w:tc>
        <w:tc>
          <w:tcPr>
            <w:tcW w:w="8432" w:type="dxa"/>
            <w:vAlign w:val="center"/>
          </w:tcPr>
          <w:p w:rsidR="00164066" w:rsidRDefault="00164066" w:rsidP="00C87646">
            <w:pPr>
              <w:spacing w:line="360" w:lineRule="auto"/>
              <w:rPr>
                <w:rFonts w:ascii="宋体" w:hAnsi="Arial"/>
                <w:sz w:val="24"/>
              </w:rPr>
            </w:pPr>
            <w:r>
              <w:rPr>
                <w:rFonts w:ascii="宋体" w:hAnsi="Arial" w:hint="eastAsia"/>
                <w:sz w:val="24"/>
              </w:rPr>
              <w:t>投标文件份数：正本的份数：</w:t>
            </w:r>
            <w:proofErr w:type="gramStart"/>
            <w:r>
              <w:rPr>
                <w:rFonts w:ascii="宋体" w:hAnsi="Arial" w:hint="eastAsia"/>
                <w:sz w:val="24"/>
              </w:rPr>
              <w:t>一</w:t>
            </w:r>
            <w:proofErr w:type="gramEnd"/>
            <w:r>
              <w:rPr>
                <w:rFonts w:ascii="宋体" w:hAnsi="Arial" w:hint="eastAsia"/>
                <w:sz w:val="24"/>
              </w:rPr>
              <w:t>（1）份；副本的份数: 伍(5)份。电子版</w:t>
            </w:r>
            <w:proofErr w:type="gramStart"/>
            <w:r>
              <w:rPr>
                <w:rFonts w:ascii="宋体" w:hAnsi="Arial" w:hint="eastAsia"/>
                <w:sz w:val="24"/>
              </w:rPr>
              <w:t>一</w:t>
            </w:r>
            <w:proofErr w:type="gramEnd"/>
            <w:r>
              <w:rPr>
                <w:rFonts w:ascii="宋体" w:hAnsi="Arial" w:hint="eastAsia"/>
                <w:sz w:val="24"/>
              </w:rPr>
              <w:t>（1）</w:t>
            </w:r>
            <w:r>
              <w:rPr>
                <w:rFonts w:ascii="宋体" w:hAnsi="Arial" w:hint="eastAsia"/>
                <w:sz w:val="24"/>
              </w:rPr>
              <w:lastRenderedPageBreak/>
              <w:t>份（u盘）。</w:t>
            </w:r>
          </w:p>
        </w:tc>
      </w:tr>
      <w:tr w:rsidR="00164066" w:rsidTr="00C87646">
        <w:trPr>
          <w:trHeight w:val="442"/>
        </w:trPr>
        <w:tc>
          <w:tcPr>
            <w:tcW w:w="1268" w:type="dxa"/>
            <w:vAlign w:val="center"/>
          </w:tcPr>
          <w:p w:rsidR="00164066" w:rsidRDefault="00164066" w:rsidP="00C87646">
            <w:pPr>
              <w:spacing w:line="360" w:lineRule="auto"/>
              <w:jc w:val="center"/>
              <w:rPr>
                <w:rFonts w:ascii="宋体" w:hAnsi="宋体"/>
                <w:sz w:val="24"/>
              </w:rPr>
            </w:pPr>
            <w:r>
              <w:rPr>
                <w:rFonts w:ascii="宋体" w:hAnsi="宋体" w:hint="eastAsia"/>
                <w:sz w:val="24"/>
              </w:rPr>
              <w:lastRenderedPageBreak/>
              <w:t>*17.2</w:t>
            </w:r>
          </w:p>
        </w:tc>
        <w:tc>
          <w:tcPr>
            <w:tcW w:w="8432" w:type="dxa"/>
            <w:vAlign w:val="center"/>
          </w:tcPr>
          <w:p w:rsidR="00164066" w:rsidRDefault="00164066" w:rsidP="00C87646">
            <w:pPr>
              <w:spacing w:line="360" w:lineRule="auto"/>
              <w:rPr>
                <w:rFonts w:ascii="宋体" w:hAnsi="宋体"/>
                <w:b/>
                <w:sz w:val="24"/>
              </w:rPr>
            </w:pPr>
            <w:r>
              <w:rPr>
                <w:rFonts w:ascii="宋体" w:hAnsi="宋体"/>
                <w:sz w:val="24"/>
              </w:rPr>
              <w:t>必须由法定代表人或经其正式授权的代表进行逐页签字，否则废标。</w:t>
            </w:r>
          </w:p>
        </w:tc>
      </w:tr>
      <w:tr w:rsidR="00164066" w:rsidTr="00C87646">
        <w:trPr>
          <w:trHeight w:val="460"/>
        </w:trPr>
        <w:tc>
          <w:tcPr>
            <w:tcW w:w="9700" w:type="dxa"/>
            <w:gridSpan w:val="2"/>
            <w:vAlign w:val="center"/>
          </w:tcPr>
          <w:p w:rsidR="00164066" w:rsidRDefault="00164066" w:rsidP="00C87646">
            <w:pPr>
              <w:spacing w:line="360" w:lineRule="auto"/>
              <w:jc w:val="center"/>
              <w:rPr>
                <w:rFonts w:ascii="宋体" w:hAnsi="宋体"/>
                <w:sz w:val="24"/>
              </w:rPr>
            </w:pPr>
            <w:r>
              <w:rPr>
                <w:rFonts w:ascii="宋体" w:hAnsi="Arial" w:hint="eastAsia"/>
                <w:b/>
                <w:sz w:val="24"/>
              </w:rPr>
              <w:t>投标文件的递交</w:t>
            </w:r>
          </w:p>
        </w:tc>
      </w:tr>
      <w:tr w:rsidR="00164066" w:rsidTr="00C87646">
        <w:trPr>
          <w:trHeight w:val="875"/>
        </w:trPr>
        <w:tc>
          <w:tcPr>
            <w:tcW w:w="1268" w:type="dxa"/>
            <w:vAlign w:val="center"/>
          </w:tcPr>
          <w:p w:rsidR="00164066" w:rsidRDefault="00164066" w:rsidP="00C87646">
            <w:pPr>
              <w:spacing w:line="360" w:lineRule="auto"/>
              <w:jc w:val="center"/>
              <w:rPr>
                <w:rFonts w:ascii="宋体" w:hAnsi="宋体"/>
                <w:sz w:val="24"/>
              </w:rPr>
            </w:pPr>
            <w:r>
              <w:rPr>
                <w:rFonts w:ascii="宋体" w:hAnsi="宋体" w:hint="eastAsia"/>
              </w:rPr>
              <w:t>18.1</w:t>
            </w:r>
          </w:p>
        </w:tc>
        <w:tc>
          <w:tcPr>
            <w:tcW w:w="8432" w:type="dxa"/>
            <w:vAlign w:val="center"/>
          </w:tcPr>
          <w:p w:rsidR="00164066" w:rsidRDefault="00164066" w:rsidP="00C87646">
            <w:pPr>
              <w:spacing w:line="360" w:lineRule="auto"/>
              <w:jc w:val="left"/>
              <w:rPr>
                <w:rFonts w:ascii="宋体" w:hAnsi="宋体"/>
                <w:sz w:val="24"/>
              </w:rPr>
            </w:pPr>
            <w:r>
              <w:rPr>
                <w:rFonts w:ascii="宋体" w:hAnsi="宋体" w:hint="eastAsia"/>
                <w:sz w:val="24"/>
              </w:rPr>
              <w:t>投标文件应密封包装，投标人可自行决定投标文件的封装形式。招标人将拒收不密封的投标文件。投标文件应包括开标一览表。为方便开标时唱标，投标人还应单独制作一份开标一览表和投标文件一起提交。</w:t>
            </w:r>
          </w:p>
        </w:tc>
      </w:tr>
      <w:tr w:rsidR="00164066" w:rsidTr="00C87646">
        <w:trPr>
          <w:trHeight w:val="875"/>
        </w:trPr>
        <w:tc>
          <w:tcPr>
            <w:tcW w:w="1268" w:type="dxa"/>
            <w:vAlign w:val="center"/>
          </w:tcPr>
          <w:p w:rsidR="00164066" w:rsidRDefault="00164066" w:rsidP="00C87646">
            <w:pPr>
              <w:spacing w:line="360" w:lineRule="auto"/>
              <w:jc w:val="center"/>
              <w:rPr>
                <w:rFonts w:ascii="宋体" w:hAnsi="宋体"/>
                <w:sz w:val="24"/>
              </w:rPr>
            </w:pPr>
            <w:r>
              <w:rPr>
                <w:rFonts w:ascii="宋体" w:hAnsi="宋体"/>
                <w:sz w:val="24"/>
              </w:rPr>
              <w:t>18.</w:t>
            </w:r>
            <w:r>
              <w:rPr>
                <w:rFonts w:ascii="宋体" w:hAnsi="宋体" w:hint="eastAsia"/>
                <w:sz w:val="24"/>
              </w:rPr>
              <w:t>2</w:t>
            </w:r>
          </w:p>
        </w:tc>
        <w:tc>
          <w:tcPr>
            <w:tcW w:w="8432" w:type="dxa"/>
            <w:vAlign w:val="center"/>
          </w:tcPr>
          <w:p w:rsidR="00164066" w:rsidRDefault="00164066" w:rsidP="00C87646">
            <w:pPr>
              <w:spacing w:line="360" w:lineRule="auto"/>
              <w:rPr>
                <w:rFonts w:ascii="宋体" w:hAnsi="宋体"/>
                <w:sz w:val="24"/>
              </w:rPr>
            </w:pPr>
            <w:r>
              <w:rPr>
                <w:rFonts w:ascii="宋体" w:hAnsi="宋体" w:hint="eastAsia"/>
                <w:sz w:val="24"/>
              </w:rPr>
              <w:t xml:space="preserve">1）投标文件递交至: </w:t>
            </w:r>
          </w:p>
          <w:p w:rsidR="00164066" w:rsidRDefault="00164066" w:rsidP="00C87646">
            <w:pPr>
              <w:spacing w:line="360" w:lineRule="auto"/>
              <w:rPr>
                <w:rFonts w:ascii="宋体" w:hAnsi="宋体"/>
                <w:sz w:val="24"/>
              </w:rPr>
            </w:pPr>
            <w:r>
              <w:rPr>
                <w:rFonts w:ascii="宋体" w:hAnsi="宋体" w:hint="eastAsia"/>
                <w:sz w:val="24"/>
              </w:rPr>
              <w:t>杭州市下城区白石路318号中国人力资源产业园北楼514室</w:t>
            </w:r>
          </w:p>
          <w:p w:rsidR="00164066" w:rsidRDefault="00164066" w:rsidP="00C87646">
            <w:pPr>
              <w:spacing w:line="360" w:lineRule="auto"/>
              <w:rPr>
                <w:rFonts w:ascii="宋体" w:hAnsi="宋体"/>
                <w:sz w:val="24"/>
              </w:rPr>
            </w:pPr>
            <w:r>
              <w:rPr>
                <w:rFonts w:ascii="宋体" w:hAnsi="宋体" w:hint="eastAsia"/>
                <w:sz w:val="24"/>
              </w:rPr>
              <w:t xml:space="preserve">2）招标邀请的标题: </w:t>
            </w:r>
            <w:r>
              <w:rPr>
                <w:rFonts w:ascii="宋体" w:hAnsi="宋体" w:hint="eastAsia"/>
                <w:sz w:val="24"/>
                <w:lang w:val="zh-CN"/>
              </w:rPr>
              <w:t>彩色多普勒超声诊断仪采购项目</w:t>
            </w:r>
          </w:p>
          <w:p w:rsidR="00164066" w:rsidRDefault="00164066" w:rsidP="00C87646">
            <w:pPr>
              <w:spacing w:line="360" w:lineRule="auto"/>
              <w:rPr>
                <w:rFonts w:ascii="宋体" w:hAnsi="宋体"/>
                <w:sz w:val="24"/>
              </w:rPr>
            </w:pPr>
            <w:r>
              <w:rPr>
                <w:rFonts w:ascii="宋体" w:hAnsi="宋体" w:hint="eastAsia"/>
                <w:sz w:val="24"/>
              </w:rPr>
              <w:t>招标编号:1021-204WUSHI0259</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19</w:t>
            </w:r>
            <w:r>
              <w:rPr>
                <w:rFonts w:ascii="宋体" w:hAnsi="宋体"/>
                <w:sz w:val="24"/>
              </w:rPr>
              <w:t>.1</w:t>
            </w:r>
          </w:p>
        </w:tc>
        <w:tc>
          <w:tcPr>
            <w:tcW w:w="8432" w:type="dxa"/>
            <w:tcBorders>
              <w:right w:val="double" w:sz="4" w:space="0" w:color="auto"/>
            </w:tcBorders>
            <w:vAlign w:val="center"/>
          </w:tcPr>
          <w:p w:rsidR="00164066" w:rsidRDefault="00164066" w:rsidP="00C87646">
            <w:pPr>
              <w:spacing w:line="360" w:lineRule="auto"/>
              <w:rPr>
                <w:rFonts w:ascii="宋体" w:hAnsi="宋体"/>
                <w:sz w:val="24"/>
              </w:rPr>
            </w:pPr>
            <w:r>
              <w:rPr>
                <w:rFonts w:ascii="宋体" w:hAnsi="宋体" w:hint="eastAsia"/>
                <w:sz w:val="24"/>
              </w:rPr>
              <w:t>投标截止:</w:t>
            </w:r>
            <w:r>
              <w:rPr>
                <w:rFonts w:ascii="宋体" w:hAnsi="宋体" w:hint="eastAsia"/>
                <w:sz w:val="24"/>
                <w:u w:val="single"/>
              </w:rPr>
              <w:t>2020年</w:t>
            </w:r>
            <w:r w:rsidR="00376A4C">
              <w:rPr>
                <w:rFonts w:ascii="宋体" w:hAnsi="宋体" w:hint="eastAsia"/>
                <w:sz w:val="24"/>
                <w:u w:val="single"/>
              </w:rPr>
              <w:t>11</w:t>
            </w:r>
            <w:r>
              <w:rPr>
                <w:rFonts w:ascii="宋体" w:hAnsi="宋体" w:hint="eastAsia"/>
                <w:sz w:val="24"/>
                <w:u w:val="single"/>
              </w:rPr>
              <w:t>月</w:t>
            </w:r>
            <w:r w:rsidR="00376A4C">
              <w:rPr>
                <w:rFonts w:ascii="宋体" w:hAnsi="宋体" w:hint="eastAsia"/>
                <w:sz w:val="24"/>
                <w:u w:val="single"/>
              </w:rPr>
              <w:t>27</w:t>
            </w:r>
            <w:r>
              <w:rPr>
                <w:rFonts w:ascii="宋体" w:hAnsi="宋体" w:hint="eastAsia"/>
                <w:sz w:val="24"/>
                <w:u w:val="single"/>
              </w:rPr>
              <w:t>日</w:t>
            </w:r>
            <w:r>
              <w:rPr>
                <w:rFonts w:ascii="宋体" w:hAnsi="宋体" w:hint="eastAsia"/>
                <w:sz w:val="24"/>
              </w:rPr>
              <w:t xml:space="preserve">  时间: </w:t>
            </w:r>
            <w:r>
              <w:rPr>
                <w:rFonts w:ascii="宋体" w:hAnsi="宋体" w:hint="eastAsia"/>
                <w:sz w:val="24"/>
                <w:u w:val="single"/>
              </w:rPr>
              <w:t>14:00 P</w:t>
            </w:r>
            <w:r>
              <w:rPr>
                <w:rFonts w:ascii="宋体" w:hAnsi="宋体"/>
                <w:sz w:val="24"/>
                <w:u w:val="single"/>
              </w:rPr>
              <w:t>M</w:t>
            </w:r>
            <w:r>
              <w:rPr>
                <w:rFonts w:ascii="宋体" w:hAnsi="宋体" w:hint="eastAsia"/>
                <w:sz w:val="24"/>
              </w:rPr>
              <w:t>(北京时间)</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90"/>
        </w:trPr>
        <w:tc>
          <w:tcPr>
            <w:tcW w:w="9700" w:type="dxa"/>
            <w:gridSpan w:val="2"/>
            <w:tcBorders>
              <w:left w:val="double" w:sz="4" w:space="0" w:color="auto"/>
              <w:right w:val="double" w:sz="4" w:space="0" w:color="auto"/>
            </w:tcBorders>
            <w:vAlign w:val="center"/>
          </w:tcPr>
          <w:p w:rsidR="00164066" w:rsidRDefault="00164066" w:rsidP="00C87646">
            <w:pPr>
              <w:widowControl/>
              <w:autoSpaceDE w:val="0"/>
              <w:autoSpaceDN w:val="0"/>
              <w:spacing w:line="360" w:lineRule="auto"/>
              <w:ind w:right="-20"/>
              <w:jc w:val="center"/>
              <w:textAlignment w:val="bottom"/>
              <w:rPr>
                <w:rFonts w:ascii="宋体" w:hAnsi="宋体"/>
                <w:sz w:val="24"/>
              </w:rPr>
            </w:pPr>
            <w:r>
              <w:rPr>
                <w:rFonts w:ascii="宋体" w:hAnsi="宋体" w:hint="eastAsia"/>
                <w:b/>
                <w:sz w:val="24"/>
              </w:rPr>
              <w:t>开标与评标</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875"/>
        </w:trPr>
        <w:tc>
          <w:tcPr>
            <w:tcW w:w="1268" w:type="dxa"/>
            <w:tcBorders>
              <w:left w:val="double" w:sz="4" w:space="0" w:color="auto"/>
            </w:tcBorders>
            <w:vAlign w:val="center"/>
          </w:tcPr>
          <w:p w:rsidR="00164066" w:rsidRDefault="00164066" w:rsidP="00C87646">
            <w:pPr>
              <w:spacing w:line="360" w:lineRule="auto"/>
              <w:jc w:val="center"/>
              <w:rPr>
                <w:rFonts w:ascii="宋体" w:hAnsi="宋体"/>
                <w:sz w:val="24"/>
              </w:rPr>
            </w:pPr>
            <w:r>
              <w:rPr>
                <w:rFonts w:ascii="宋体" w:hAnsi="宋体"/>
                <w:sz w:val="24"/>
              </w:rPr>
              <w:t>2</w:t>
            </w:r>
            <w:r>
              <w:rPr>
                <w:rFonts w:ascii="宋体" w:hAnsi="宋体" w:hint="eastAsia"/>
                <w:sz w:val="24"/>
              </w:rPr>
              <w:t>1</w:t>
            </w:r>
            <w:r>
              <w:rPr>
                <w:rFonts w:ascii="宋体" w:hAnsi="宋体"/>
                <w:sz w:val="24"/>
              </w:rPr>
              <w:t>.1</w:t>
            </w:r>
          </w:p>
        </w:tc>
        <w:tc>
          <w:tcPr>
            <w:tcW w:w="8432" w:type="dxa"/>
            <w:tcBorders>
              <w:right w:val="double" w:sz="4" w:space="0" w:color="auto"/>
            </w:tcBorders>
            <w:vAlign w:val="center"/>
          </w:tcPr>
          <w:p w:rsidR="00164066" w:rsidRDefault="00164066" w:rsidP="00C87646">
            <w:pPr>
              <w:spacing w:line="360" w:lineRule="auto"/>
              <w:rPr>
                <w:rFonts w:ascii="宋体" w:hAnsi="宋体"/>
                <w:sz w:val="24"/>
              </w:rPr>
            </w:pPr>
            <w:r>
              <w:rPr>
                <w:rFonts w:ascii="宋体" w:hAnsi="宋体" w:hint="eastAsia"/>
                <w:sz w:val="24"/>
              </w:rPr>
              <w:t>开标日期:</w:t>
            </w:r>
            <w:r>
              <w:rPr>
                <w:rFonts w:ascii="宋体" w:hAnsi="宋体" w:hint="eastAsia"/>
                <w:sz w:val="24"/>
                <w:u w:val="single"/>
              </w:rPr>
              <w:t>2020年</w:t>
            </w:r>
            <w:r w:rsidR="00376A4C">
              <w:rPr>
                <w:rFonts w:ascii="宋体" w:hAnsi="宋体" w:hint="eastAsia"/>
                <w:sz w:val="24"/>
                <w:u w:val="single"/>
              </w:rPr>
              <w:t>11</w:t>
            </w:r>
            <w:r>
              <w:rPr>
                <w:rFonts w:ascii="宋体" w:hAnsi="宋体" w:hint="eastAsia"/>
                <w:sz w:val="24"/>
                <w:u w:val="single"/>
              </w:rPr>
              <w:t>月</w:t>
            </w:r>
            <w:r w:rsidR="00376A4C">
              <w:rPr>
                <w:rFonts w:ascii="宋体" w:hAnsi="宋体" w:hint="eastAsia"/>
                <w:sz w:val="24"/>
                <w:u w:val="single"/>
              </w:rPr>
              <w:t>27</w:t>
            </w:r>
            <w:r>
              <w:rPr>
                <w:rFonts w:ascii="宋体" w:hAnsi="宋体" w:hint="eastAsia"/>
                <w:sz w:val="24"/>
                <w:u w:val="single"/>
              </w:rPr>
              <w:t>日</w:t>
            </w:r>
            <w:r>
              <w:rPr>
                <w:rFonts w:ascii="宋体" w:hAnsi="宋体" w:hint="eastAsia"/>
                <w:sz w:val="24"/>
              </w:rPr>
              <w:t xml:space="preserve">  时间: </w:t>
            </w:r>
            <w:r>
              <w:rPr>
                <w:rFonts w:ascii="宋体" w:hAnsi="宋体" w:hint="eastAsia"/>
                <w:sz w:val="24"/>
                <w:u w:val="single"/>
              </w:rPr>
              <w:t>14:00 P</w:t>
            </w:r>
            <w:r>
              <w:rPr>
                <w:rFonts w:ascii="宋体" w:hAnsi="宋体"/>
                <w:sz w:val="24"/>
                <w:u w:val="single"/>
              </w:rPr>
              <w:t>M</w:t>
            </w:r>
            <w:r>
              <w:rPr>
                <w:rFonts w:ascii="宋体" w:hAnsi="宋体" w:hint="eastAsia"/>
                <w:sz w:val="24"/>
              </w:rPr>
              <w:t>(北京时间)</w:t>
            </w:r>
          </w:p>
          <w:p w:rsidR="00164066" w:rsidRDefault="00164066" w:rsidP="00C87646">
            <w:pPr>
              <w:widowControl/>
              <w:autoSpaceDE w:val="0"/>
              <w:autoSpaceDN w:val="0"/>
              <w:spacing w:line="360" w:lineRule="auto"/>
              <w:ind w:right="-20"/>
              <w:textAlignment w:val="bottom"/>
              <w:rPr>
                <w:rFonts w:ascii="宋体" w:hAnsi="宋体"/>
                <w:sz w:val="24"/>
              </w:rPr>
            </w:pPr>
            <w:r>
              <w:rPr>
                <w:rFonts w:ascii="宋体" w:hAnsi="宋体" w:hint="eastAsia"/>
                <w:sz w:val="24"/>
              </w:rPr>
              <w:t>地点: 杭州市下城区白石路318号中国人力资源产业园北楼514室</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right w:val="single" w:sz="4" w:space="0" w:color="auto"/>
            </w:tcBorders>
            <w:vAlign w:val="center"/>
          </w:tcPr>
          <w:p w:rsidR="00164066" w:rsidRDefault="00164066" w:rsidP="00C87646">
            <w:pPr>
              <w:spacing w:line="360" w:lineRule="auto"/>
              <w:jc w:val="center"/>
              <w:rPr>
                <w:rFonts w:ascii="宋体" w:hAnsi="宋体"/>
                <w:b/>
                <w:sz w:val="24"/>
              </w:rPr>
            </w:pPr>
            <w:r>
              <w:rPr>
                <w:rFonts w:ascii="宋体" w:hAnsi="宋体" w:hint="eastAsia"/>
                <w:sz w:val="24"/>
              </w:rPr>
              <w:t>23.1</w:t>
            </w:r>
          </w:p>
        </w:tc>
        <w:tc>
          <w:tcPr>
            <w:tcW w:w="8432" w:type="dxa"/>
            <w:tcBorders>
              <w:left w:val="single" w:sz="4" w:space="0" w:color="auto"/>
              <w:right w:val="double" w:sz="4" w:space="0" w:color="auto"/>
            </w:tcBorders>
            <w:vAlign w:val="center"/>
          </w:tcPr>
          <w:p w:rsidR="00164066" w:rsidRDefault="00164066" w:rsidP="00C87646">
            <w:pPr>
              <w:spacing w:line="360" w:lineRule="auto"/>
              <w:rPr>
                <w:rFonts w:ascii="宋体" w:hAnsi="宋体"/>
                <w:b/>
                <w:sz w:val="24"/>
              </w:rPr>
            </w:pPr>
            <w:r>
              <w:rPr>
                <w:rFonts w:ascii="宋体" w:hAnsi="宋体" w:hint="eastAsia"/>
                <w:sz w:val="24"/>
              </w:rPr>
              <w:t>评标方法：本次招标将按照</w:t>
            </w:r>
            <w:r>
              <w:rPr>
                <w:rFonts w:ascii="宋体" w:hAnsi="宋体" w:hint="eastAsia"/>
                <w:b/>
                <w:bCs/>
                <w:sz w:val="24"/>
              </w:rPr>
              <w:t>最低评标价法</w:t>
            </w:r>
            <w:r>
              <w:rPr>
                <w:rFonts w:ascii="宋体" w:hAnsi="宋体" w:hint="eastAsia"/>
                <w:sz w:val="24"/>
              </w:rPr>
              <w:t>进行评标。</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right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25.1</w:t>
            </w:r>
          </w:p>
        </w:tc>
        <w:tc>
          <w:tcPr>
            <w:tcW w:w="8432" w:type="dxa"/>
            <w:tcBorders>
              <w:left w:val="single" w:sz="4" w:space="0" w:color="auto"/>
              <w:right w:val="double" w:sz="4" w:space="0" w:color="auto"/>
            </w:tcBorders>
            <w:vAlign w:val="center"/>
          </w:tcPr>
          <w:p w:rsidR="00164066" w:rsidRDefault="00164066" w:rsidP="00C87646">
            <w:pPr>
              <w:spacing w:line="360" w:lineRule="auto"/>
              <w:rPr>
                <w:rFonts w:ascii="宋体" w:hAnsi="宋体"/>
                <w:sz w:val="24"/>
              </w:rPr>
            </w:pPr>
            <w:r>
              <w:rPr>
                <w:rFonts w:ascii="宋体" w:hAnsi="宋体" w:hint="eastAsia"/>
                <w:b/>
                <w:sz w:val="24"/>
              </w:rPr>
              <w:t>评标货币：人民币。</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right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26.3</w:t>
            </w:r>
          </w:p>
        </w:tc>
        <w:tc>
          <w:tcPr>
            <w:tcW w:w="8432" w:type="dxa"/>
            <w:tcBorders>
              <w:left w:val="single" w:sz="4" w:space="0" w:color="auto"/>
              <w:right w:val="double" w:sz="4" w:space="0" w:color="auto"/>
            </w:tcBorders>
            <w:vAlign w:val="center"/>
          </w:tcPr>
          <w:p w:rsidR="00164066" w:rsidRDefault="00164066" w:rsidP="00C87646">
            <w:pPr>
              <w:spacing w:line="360" w:lineRule="auto"/>
              <w:rPr>
                <w:rFonts w:ascii="宋体" w:hAnsi="宋体"/>
                <w:b/>
                <w:sz w:val="24"/>
              </w:rPr>
            </w:pPr>
            <w:r>
              <w:rPr>
                <w:rFonts w:ascii="宋体" w:hAnsi="宋体" w:hint="eastAsia"/>
                <w:b/>
                <w:sz w:val="24"/>
              </w:rPr>
              <w:t>最低评标价法评标价量化因素：</w:t>
            </w:r>
          </w:p>
          <w:p w:rsidR="00164066" w:rsidRDefault="00164066" w:rsidP="00C87646">
            <w:pPr>
              <w:pStyle w:val="af1"/>
              <w:tabs>
                <w:tab w:val="left" w:pos="420"/>
              </w:tabs>
              <w:spacing w:line="360" w:lineRule="auto"/>
              <w:ind w:left="233" w:hangingChars="97" w:hanging="233"/>
              <w:rPr>
                <w:rFonts w:hAnsi="宋体"/>
                <w:sz w:val="24"/>
                <w:szCs w:val="24"/>
              </w:rPr>
            </w:pPr>
            <w:r>
              <w:rPr>
                <w:rFonts w:hAnsi="宋体" w:hint="eastAsia"/>
                <w:sz w:val="24"/>
                <w:szCs w:val="24"/>
              </w:rPr>
              <w:t>1)在中国境内所发生的内陆运输费、保险费，及其将货物运至最终目的地的伴随服务费用</w:t>
            </w:r>
            <w:r>
              <w:rPr>
                <w:rFonts w:hint="eastAsia"/>
              </w:rPr>
              <w:t xml:space="preserve">； </w:t>
            </w:r>
          </w:p>
          <w:p w:rsidR="00164066" w:rsidRDefault="00164066" w:rsidP="00C87646">
            <w:pPr>
              <w:pStyle w:val="af1"/>
              <w:spacing w:line="360" w:lineRule="auto"/>
              <w:rPr>
                <w:rFonts w:hAnsi="宋体"/>
                <w:sz w:val="24"/>
                <w:szCs w:val="24"/>
              </w:rPr>
            </w:pPr>
            <w:r>
              <w:rPr>
                <w:rFonts w:hAnsi="宋体" w:hint="eastAsia"/>
                <w:sz w:val="24"/>
                <w:szCs w:val="24"/>
              </w:rPr>
              <w:t>2)投标文件申报的交货期；</w:t>
            </w:r>
          </w:p>
          <w:p w:rsidR="00164066" w:rsidRDefault="00164066" w:rsidP="00C87646">
            <w:pPr>
              <w:pStyle w:val="af1"/>
              <w:spacing w:line="360" w:lineRule="auto"/>
              <w:rPr>
                <w:rFonts w:hAnsi="宋体"/>
                <w:sz w:val="24"/>
                <w:szCs w:val="24"/>
              </w:rPr>
            </w:pPr>
            <w:r>
              <w:rPr>
                <w:rFonts w:hAnsi="宋体" w:hint="eastAsia"/>
                <w:sz w:val="24"/>
                <w:szCs w:val="24"/>
              </w:rPr>
              <w:t xml:space="preserve">3)与合同条款规定的付款条件的偏差； </w:t>
            </w:r>
          </w:p>
          <w:p w:rsidR="00164066" w:rsidRDefault="00164066" w:rsidP="00C87646">
            <w:pPr>
              <w:pStyle w:val="af1"/>
              <w:spacing w:line="360" w:lineRule="auto"/>
              <w:rPr>
                <w:rFonts w:hAnsi="宋体"/>
                <w:sz w:val="24"/>
                <w:szCs w:val="24"/>
              </w:rPr>
            </w:pPr>
            <w:r>
              <w:rPr>
                <w:rFonts w:hAnsi="宋体" w:hint="eastAsia"/>
                <w:sz w:val="24"/>
                <w:szCs w:val="24"/>
              </w:rPr>
              <w:t xml:space="preserve">4)所投货物零部件、备品备件和伴随服务的费用； </w:t>
            </w:r>
          </w:p>
          <w:p w:rsidR="00164066" w:rsidRDefault="00164066" w:rsidP="00C87646">
            <w:pPr>
              <w:pStyle w:val="af1"/>
              <w:spacing w:line="360" w:lineRule="auto"/>
              <w:rPr>
                <w:rFonts w:hAnsi="宋体"/>
                <w:sz w:val="24"/>
                <w:szCs w:val="24"/>
              </w:rPr>
            </w:pPr>
            <w:r>
              <w:rPr>
                <w:rFonts w:hAnsi="宋体" w:hint="eastAsia"/>
                <w:sz w:val="24"/>
                <w:szCs w:val="24"/>
              </w:rPr>
              <w:t xml:space="preserve">5)在中国关境内得到投标设备的备件和售后服务的可能性； </w:t>
            </w:r>
          </w:p>
          <w:p w:rsidR="00164066" w:rsidRDefault="00164066" w:rsidP="00C87646">
            <w:pPr>
              <w:pStyle w:val="af1"/>
              <w:spacing w:line="360" w:lineRule="auto"/>
              <w:rPr>
                <w:rFonts w:hAnsi="宋体"/>
                <w:sz w:val="24"/>
                <w:szCs w:val="24"/>
              </w:rPr>
            </w:pPr>
            <w:r>
              <w:rPr>
                <w:rFonts w:hAnsi="宋体" w:hint="eastAsia"/>
                <w:sz w:val="24"/>
                <w:szCs w:val="24"/>
              </w:rPr>
              <w:t>6)设备性能和生产率</w:t>
            </w:r>
          </w:p>
          <w:p w:rsidR="00164066" w:rsidRDefault="00164066" w:rsidP="00C87646">
            <w:pPr>
              <w:pStyle w:val="af1"/>
              <w:spacing w:line="360" w:lineRule="auto"/>
              <w:rPr>
                <w:rFonts w:hAnsi="宋体"/>
                <w:b/>
                <w:sz w:val="24"/>
              </w:rPr>
            </w:pPr>
            <w:r>
              <w:rPr>
                <w:rFonts w:hAnsi="宋体" w:hint="eastAsia"/>
                <w:sz w:val="24"/>
                <w:szCs w:val="24"/>
              </w:rPr>
              <w:t>7)其它额外的评标因素和标准。</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right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26.4.1</w:t>
            </w:r>
          </w:p>
        </w:tc>
        <w:tc>
          <w:tcPr>
            <w:tcW w:w="8432" w:type="dxa"/>
            <w:tcBorders>
              <w:left w:val="single" w:sz="4" w:space="0" w:color="auto"/>
              <w:right w:val="double" w:sz="4" w:space="0" w:color="auto"/>
            </w:tcBorders>
            <w:vAlign w:val="center"/>
          </w:tcPr>
          <w:p w:rsidR="00164066" w:rsidRDefault="00164066" w:rsidP="00C87646">
            <w:pPr>
              <w:spacing w:line="360" w:lineRule="auto"/>
              <w:rPr>
                <w:rFonts w:ascii="宋体" w:hAnsi="宋体"/>
                <w:sz w:val="24"/>
              </w:rPr>
            </w:pPr>
            <w:r>
              <w:rPr>
                <w:rFonts w:ascii="宋体" w:hAnsi="宋体"/>
                <w:b/>
                <w:sz w:val="24"/>
              </w:rPr>
              <w:t>内陆运输和保险</w:t>
            </w:r>
            <w:r>
              <w:rPr>
                <w:rFonts w:ascii="宋体" w:hAnsi="宋体"/>
                <w:sz w:val="24"/>
              </w:rPr>
              <w:t>：</w:t>
            </w:r>
          </w:p>
          <w:p w:rsidR="00164066" w:rsidRDefault="00164066" w:rsidP="00C87646">
            <w:pPr>
              <w:spacing w:line="360" w:lineRule="auto"/>
              <w:rPr>
                <w:rFonts w:ascii="宋体" w:hAnsi="宋体"/>
                <w:sz w:val="24"/>
              </w:rPr>
            </w:pPr>
            <w:r>
              <w:rPr>
                <w:rFonts w:ascii="宋体" w:hAnsi="宋体" w:hint="eastAsia"/>
                <w:sz w:val="24"/>
              </w:rPr>
              <w:t xml:space="preserve">投标人应提供：投标货物从出厂地/进口港运抵项目现场所发生的国内运输、保险及其他伴随服务的费用。  </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right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26.4.2</w:t>
            </w:r>
          </w:p>
        </w:tc>
        <w:tc>
          <w:tcPr>
            <w:tcW w:w="8432" w:type="dxa"/>
            <w:tcBorders>
              <w:left w:val="single" w:sz="4" w:space="0" w:color="auto"/>
              <w:right w:val="double" w:sz="4" w:space="0" w:color="auto"/>
            </w:tcBorders>
            <w:vAlign w:val="center"/>
          </w:tcPr>
          <w:p w:rsidR="00164066" w:rsidRDefault="00164066" w:rsidP="00C87646">
            <w:pPr>
              <w:spacing w:line="360" w:lineRule="auto"/>
              <w:rPr>
                <w:rFonts w:ascii="宋体" w:hAnsi="宋体"/>
                <w:sz w:val="24"/>
              </w:rPr>
            </w:pPr>
            <w:r>
              <w:rPr>
                <w:rFonts w:ascii="宋体" w:hAnsi="宋体" w:hint="eastAsia"/>
                <w:b/>
                <w:sz w:val="24"/>
              </w:rPr>
              <w:t>交货期</w:t>
            </w:r>
            <w:r>
              <w:rPr>
                <w:rFonts w:ascii="宋体" w:hAnsi="宋体" w:hint="eastAsia"/>
                <w:sz w:val="24"/>
              </w:rPr>
              <w:t>：适用投标人须知第26.4.2 1)条。</w:t>
            </w:r>
          </w:p>
          <w:p w:rsidR="00164066" w:rsidRDefault="00164066" w:rsidP="00C87646">
            <w:pPr>
              <w:spacing w:line="360" w:lineRule="auto"/>
              <w:rPr>
                <w:rFonts w:ascii="宋体" w:hAnsi="宋体"/>
                <w:sz w:val="24"/>
              </w:rPr>
            </w:pPr>
            <w:r>
              <w:rPr>
                <w:rFonts w:ascii="宋体" w:hAnsi="宋体" w:hint="eastAsia"/>
                <w:sz w:val="24"/>
              </w:rPr>
              <w:lastRenderedPageBreak/>
              <w:t>本投标邀请项下的货物按照货物需求一览表中规定的时间交货。以规定的时间为基础，每延长7天评标</w:t>
            </w:r>
            <w:proofErr w:type="gramStart"/>
            <w:r>
              <w:rPr>
                <w:rFonts w:ascii="宋体" w:hAnsi="宋体" w:hint="eastAsia"/>
                <w:sz w:val="24"/>
              </w:rPr>
              <w:t>价增加</w:t>
            </w:r>
            <w:proofErr w:type="gramEnd"/>
            <w:r>
              <w:rPr>
                <w:rFonts w:ascii="宋体" w:hAnsi="宋体" w:hint="eastAsia"/>
                <w:sz w:val="24"/>
              </w:rPr>
              <w:t>投标总价的1%,提前交货不考虑降低评标价。</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right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lastRenderedPageBreak/>
              <w:t>26.4.3</w:t>
            </w:r>
          </w:p>
        </w:tc>
        <w:tc>
          <w:tcPr>
            <w:tcW w:w="8432" w:type="dxa"/>
            <w:tcBorders>
              <w:left w:val="single" w:sz="4" w:space="0" w:color="auto"/>
              <w:right w:val="double" w:sz="4" w:space="0" w:color="auto"/>
            </w:tcBorders>
            <w:vAlign w:val="center"/>
          </w:tcPr>
          <w:p w:rsidR="00164066" w:rsidRDefault="00164066" w:rsidP="00C87646">
            <w:pPr>
              <w:spacing w:line="360" w:lineRule="auto"/>
              <w:rPr>
                <w:rFonts w:ascii="宋体" w:hAnsi="宋体"/>
                <w:sz w:val="24"/>
              </w:rPr>
            </w:pPr>
            <w:r>
              <w:rPr>
                <w:rFonts w:ascii="宋体" w:hAnsi="宋体" w:hint="eastAsia"/>
                <w:b/>
                <w:bCs/>
                <w:sz w:val="24"/>
              </w:rPr>
              <w:t>付款计划</w:t>
            </w:r>
            <w:r>
              <w:rPr>
                <w:rFonts w:ascii="宋体" w:hAnsi="宋体" w:hint="eastAsia"/>
                <w:sz w:val="24"/>
              </w:rPr>
              <w:t>:</w:t>
            </w:r>
          </w:p>
          <w:p w:rsidR="00164066" w:rsidRDefault="00164066" w:rsidP="00C87646">
            <w:pPr>
              <w:spacing w:line="360" w:lineRule="auto"/>
              <w:rPr>
                <w:rFonts w:ascii="宋体" w:hAnsi="宋体"/>
                <w:sz w:val="24"/>
              </w:rPr>
            </w:pPr>
            <w:r>
              <w:rPr>
                <w:rFonts w:ascii="宋体" w:hAnsi="宋体" w:hint="eastAsia"/>
                <w:sz w:val="24"/>
              </w:rPr>
              <w:t>投标人应按照合同条款所列的付款条件报价。如付款条件偏离，将增加投标总价的2%。</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right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26.4.4</w:t>
            </w:r>
          </w:p>
        </w:tc>
        <w:tc>
          <w:tcPr>
            <w:tcW w:w="8432" w:type="dxa"/>
            <w:tcBorders>
              <w:left w:val="single" w:sz="4" w:space="0" w:color="auto"/>
              <w:right w:val="double" w:sz="4" w:space="0" w:color="auto"/>
            </w:tcBorders>
            <w:vAlign w:val="center"/>
          </w:tcPr>
          <w:p w:rsidR="00164066" w:rsidRDefault="00164066" w:rsidP="00C87646">
            <w:pPr>
              <w:spacing w:line="360" w:lineRule="auto"/>
              <w:rPr>
                <w:rFonts w:ascii="宋体" w:hAnsi="宋体"/>
                <w:b/>
                <w:bCs/>
                <w:sz w:val="24"/>
              </w:rPr>
            </w:pPr>
            <w:r>
              <w:rPr>
                <w:rFonts w:ascii="宋体" w:hAnsi="宋体" w:hint="eastAsia"/>
                <w:b/>
                <w:bCs/>
                <w:sz w:val="24"/>
              </w:rPr>
              <w:t>零部件和备品备件的费用：</w:t>
            </w:r>
            <w:r>
              <w:rPr>
                <w:rFonts w:ascii="宋体" w:hAnsi="宋体" w:hint="eastAsia"/>
                <w:sz w:val="24"/>
              </w:rPr>
              <w:t>适用投标人须知第26.4.4 1)条。</w:t>
            </w:r>
          </w:p>
          <w:p w:rsidR="00164066" w:rsidRDefault="00164066" w:rsidP="00C87646">
            <w:pPr>
              <w:spacing w:line="360" w:lineRule="auto"/>
              <w:rPr>
                <w:rFonts w:ascii="宋体" w:hAnsi="宋体"/>
                <w:sz w:val="24"/>
              </w:rPr>
            </w:pPr>
            <w:r>
              <w:rPr>
                <w:rFonts w:ascii="宋体" w:hAnsi="宋体" w:hint="eastAsia"/>
                <w:sz w:val="24"/>
              </w:rPr>
              <w:t>若招标人要求则适用(运行周期以5年计)。招标人将开列经常使用的零部件和备件清单，以及在投标资料表中所规定的运行周期所需要的数量，按投标文件中所报的单价计算其总价，并计入投标价中。</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right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26.4.5</w:t>
            </w:r>
          </w:p>
        </w:tc>
        <w:tc>
          <w:tcPr>
            <w:tcW w:w="8432" w:type="dxa"/>
            <w:tcBorders>
              <w:left w:val="single" w:sz="4" w:space="0" w:color="auto"/>
              <w:right w:val="double" w:sz="4" w:space="0" w:color="auto"/>
            </w:tcBorders>
            <w:vAlign w:val="center"/>
          </w:tcPr>
          <w:p w:rsidR="00164066" w:rsidRDefault="00164066" w:rsidP="006C56BA">
            <w:pPr>
              <w:pStyle w:val="af1"/>
              <w:spacing w:beforeLines="20" w:afterLines="20" w:line="360" w:lineRule="auto"/>
              <w:rPr>
                <w:rFonts w:hAnsi="宋体"/>
                <w:sz w:val="24"/>
                <w:szCs w:val="24"/>
              </w:rPr>
            </w:pPr>
            <w:r>
              <w:rPr>
                <w:rFonts w:hAnsi="宋体" w:hint="eastAsia"/>
                <w:b/>
                <w:bCs/>
                <w:sz w:val="24"/>
              </w:rPr>
              <w:t>买方国内的备件和售后服务设施：不适用。</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right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26.4.6</w:t>
            </w:r>
          </w:p>
        </w:tc>
        <w:tc>
          <w:tcPr>
            <w:tcW w:w="8432" w:type="dxa"/>
            <w:tcBorders>
              <w:left w:val="single" w:sz="4" w:space="0" w:color="auto"/>
              <w:right w:val="double" w:sz="4" w:space="0" w:color="auto"/>
            </w:tcBorders>
            <w:vAlign w:val="center"/>
          </w:tcPr>
          <w:p w:rsidR="00164066" w:rsidRDefault="00164066" w:rsidP="00C87646">
            <w:pPr>
              <w:spacing w:line="360" w:lineRule="auto"/>
              <w:rPr>
                <w:rFonts w:ascii="宋体" w:hAnsi="宋体"/>
                <w:sz w:val="24"/>
              </w:rPr>
            </w:pPr>
            <w:r>
              <w:rPr>
                <w:rFonts w:hAnsi="宋体" w:hint="eastAsia"/>
                <w:b/>
                <w:bCs/>
                <w:sz w:val="24"/>
              </w:rPr>
              <w:t>决定运行和维护费用：不</w:t>
            </w:r>
            <w:r>
              <w:rPr>
                <w:rFonts w:ascii="宋体" w:hAnsi="宋体" w:hint="eastAsia"/>
                <w:b/>
                <w:bCs/>
                <w:sz w:val="24"/>
              </w:rPr>
              <w:t>适用。</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right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26.4.7</w:t>
            </w:r>
          </w:p>
        </w:tc>
        <w:tc>
          <w:tcPr>
            <w:tcW w:w="8432" w:type="dxa"/>
            <w:tcBorders>
              <w:left w:val="single" w:sz="4" w:space="0" w:color="auto"/>
              <w:right w:val="double" w:sz="4" w:space="0" w:color="auto"/>
            </w:tcBorders>
            <w:vAlign w:val="center"/>
          </w:tcPr>
          <w:p w:rsidR="00164066" w:rsidRDefault="00164066" w:rsidP="00C87646">
            <w:pPr>
              <w:spacing w:line="360" w:lineRule="auto"/>
              <w:rPr>
                <w:rFonts w:ascii="宋体" w:hAnsi="宋体"/>
                <w:b/>
                <w:bCs/>
                <w:sz w:val="24"/>
              </w:rPr>
            </w:pPr>
            <w:r>
              <w:rPr>
                <w:rFonts w:ascii="宋体" w:hAnsi="宋体" w:hint="eastAsia"/>
                <w:b/>
                <w:bCs/>
                <w:sz w:val="24"/>
              </w:rPr>
              <w:t>设备性能和生产率：</w:t>
            </w:r>
            <w:r>
              <w:rPr>
                <w:rFonts w:ascii="宋体" w:hAnsi="宋体" w:hint="eastAsia"/>
                <w:sz w:val="24"/>
              </w:rPr>
              <w:t>适用投标人须知第26.4.7 1)条。</w:t>
            </w:r>
          </w:p>
          <w:p w:rsidR="00164066" w:rsidRDefault="00164066" w:rsidP="00C87646">
            <w:pPr>
              <w:spacing w:line="360" w:lineRule="auto"/>
              <w:rPr>
                <w:rFonts w:ascii="宋体" w:hAnsi="宋体"/>
                <w:b/>
                <w:bCs/>
                <w:sz w:val="24"/>
              </w:rPr>
            </w:pPr>
            <w:r>
              <w:rPr>
                <w:rFonts w:ascii="宋体" w:hAnsi="宋体" w:hint="eastAsia"/>
                <w:sz w:val="24"/>
              </w:rPr>
              <w:t>技术规格及要求中标注</w:t>
            </w:r>
            <w:proofErr w:type="gramStart"/>
            <w:r>
              <w:rPr>
                <w:rFonts w:ascii="宋体" w:hAnsi="宋体"/>
                <w:sz w:val="24"/>
              </w:rPr>
              <w:t>”</w:t>
            </w:r>
            <w:proofErr w:type="gramEnd"/>
            <w:r>
              <w:rPr>
                <w:rFonts w:ascii="宋体" w:hAnsi="宋体" w:hint="eastAsia"/>
                <w:sz w:val="24"/>
              </w:rPr>
              <w:t>*</w:t>
            </w:r>
            <w:proofErr w:type="gramStart"/>
            <w:r>
              <w:rPr>
                <w:rFonts w:ascii="宋体" w:hAnsi="宋体"/>
                <w:sz w:val="24"/>
              </w:rPr>
              <w:t>”</w:t>
            </w:r>
            <w:proofErr w:type="gramEnd"/>
            <w:r>
              <w:rPr>
                <w:rFonts w:ascii="宋体" w:hAnsi="宋体" w:hint="eastAsia"/>
                <w:sz w:val="24"/>
              </w:rPr>
              <w:t>号的为关键技术指标参数,对这些关键技术指标参数的任何负偏离将导致废标。如果一项一般指标不能满足招标文件的要求，其投标总价将增加1%；如一项功能或配置或技术或服务不能满足招标文件的要求，将其它投标</w:t>
            </w:r>
            <w:proofErr w:type="gramStart"/>
            <w:r>
              <w:rPr>
                <w:rFonts w:ascii="宋体" w:hAnsi="宋体" w:hint="eastAsia"/>
                <w:sz w:val="24"/>
              </w:rPr>
              <w:t>商相应</w:t>
            </w:r>
            <w:proofErr w:type="gramEnd"/>
            <w:r>
              <w:rPr>
                <w:rFonts w:ascii="宋体" w:hAnsi="宋体" w:hint="eastAsia"/>
                <w:sz w:val="24"/>
              </w:rPr>
              <w:t>最高分项价格加在投标总价中。</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right w:val="sing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26.4.8</w:t>
            </w:r>
          </w:p>
        </w:tc>
        <w:tc>
          <w:tcPr>
            <w:tcW w:w="8432" w:type="dxa"/>
            <w:tcBorders>
              <w:left w:val="single" w:sz="4" w:space="0" w:color="auto"/>
              <w:right w:val="double" w:sz="4" w:space="0" w:color="auto"/>
            </w:tcBorders>
            <w:vAlign w:val="center"/>
          </w:tcPr>
          <w:p w:rsidR="00164066" w:rsidRDefault="00164066" w:rsidP="00C87646">
            <w:pPr>
              <w:spacing w:line="360" w:lineRule="auto"/>
              <w:rPr>
                <w:rFonts w:ascii="宋体" w:hAnsi="宋体"/>
                <w:sz w:val="24"/>
              </w:rPr>
            </w:pPr>
            <w:r>
              <w:rPr>
                <w:rFonts w:ascii="宋体" w:hAnsi="宋体" w:hint="eastAsia"/>
                <w:b/>
                <w:bCs/>
                <w:sz w:val="24"/>
              </w:rPr>
              <w:t>其它额外评标因素和标准：</w:t>
            </w:r>
          </w:p>
          <w:p w:rsidR="00164066" w:rsidRDefault="00164066" w:rsidP="00C87646">
            <w:pPr>
              <w:spacing w:line="360" w:lineRule="auto"/>
              <w:rPr>
                <w:rFonts w:ascii="宋体" w:hAnsi="宋体"/>
                <w:sz w:val="24"/>
              </w:rPr>
            </w:pPr>
            <w:r>
              <w:rPr>
                <w:rFonts w:ascii="宋体" w:hAnsi="宋体" w:hint="eastAsia"/>
                <w:sz w:val="24"/>
              </w:rPr>
              <w:t>a、国家法律法规有明确规定和招标文件第一册中注明可能导致投标文件被拒绝的条款，对这些条款的任何偏离将导致废标。</w:t>
            </w:r>
          </w:p>
          <w:p w:rsidR="00164066" w:rsidRDefault="00164066" w:rsidP="00C87646">
            <w:pPr>
              <w:spacing w:line="360" w:lineRule="auto"/>
              <w:rPr>
                <w:rFonts w:ascii="宋体" w:hAnsi="宋体"/>
                <w:sz w:val="24"/>
              </w:rPr>
            </w:pPr>
            <w:r>
              <w:rPr>
                <w:rFonts w:ascii="宋体" w:hAnsi="宋体" w:hint="eastAsia"/>
                <w:sz w:val="24"/>
              </w:rPr>
              <w:t>b、招标文件第二册中标注“*”的为主要技术指标及主要商务条款，对这些主要条款的任何偏离同样将导致废标。</w:t>
            </w:r>
          </w:p>
          <w:p w:rsidR="00164066" w:rsidRDefault="00164066" w:rsidP="00C87646">
            <w:pPr>
              <w:spacing w:line="360" w:lineRule="auto"/>
              <w:rPr>
                <w:rFonts w:ascii="宋体" w:hAnsi="宋体"/>
                <w:sz w:val="24"/>
              </w:rPr>
            </w:pPr>
            <w:r>
              <w:rPr>
                <w:rFonts w:ascii="宋体" w:hAnsi="宋体" w:hint="eastAsia"/>
                <w:sz w:val="24"/>
              </w:rPr>
              <w:t>c、投标总价中如包含招标文件要求以外的产品，在评标中将不予核减。</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442"/>
        </w:trPr>
        <w:tc>
          <w:tcPr>
            <w:tcW w:w="1268" w:type="dxa"/>
            <w:tcBorders>
              <w:left w:val="double" w:sz="4" w:space="0" w:color="auto"/>
            </w:tcBorders>
            <w:vAlign w:val="center"/>
          </w:tcPr>
          <w:p w:rsidR="00164066" w:rsidRDefault="00164066" w:rsidP="00C87646">
            <w:pPr>
              <w:spacing w:line="360" w:lineRule="auto"/>
              <w:rPr>
                <w:rFonts w:ascii="宋体" w:hAnsi="宋体"/>
                <w:sz w:val="24"/>
              </w:rPr>
            </w:pPr>
          </w:p>
        </w:tc>
        <w:tc>
          <w:tcPr>
            <w:tcW w:w="8432" w:type="dxa"/>
            <w:tcBorders>
              <w:right w:val="double" w:sz="4" w:space="0" w:color="auto"/>
            </w:tcBorders>
            <w:vAlign w:val="center"/>
          </w:tcPr>
          <w:p w:rsidR="00164066" w:rsidRDefault="00164066" w:rsidP="00C87646">
            <w:pPr>
              <w:spacing w:line="360" w:lineRule="auto"/>
              <w:jc w:val="center"/>
              <w:rPr>
                <w:rFonts w:ascii="宋体" w:hAnsi="宋体"/>
                <w:b/>
                <w:sz w:val="24"/>
              </w:rPr>
            </w:pPr>
            <w:r>
              <w:rPr>
                <w:rFonts w:ascii="宋体" w:hAnsi="宋体" w:hint="eastAsia"/>
                <w:b/>
                <w:sz w:val="24"/>
              </w:rPr>
              <w:t>授予合同</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665"/>
        </w:trPr>
        <w:tc>
          <w:tcPr>
            <w:tcW w:w="1268" w:type="dxa"/>
            <w:tcBorders>
              <w:left w:val="doub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t>31.3</w:t>
            </w:r>
          </w:p>
        </w:tc>
        <w:tc>
          <w:tcPr>
            <w:tcW w:w="8432" w:type="dxa"/>
            <w:tcBorders>
              <w:right w:val="double" w:sz="4" w:space="0" w:color="auto"/>
            </w:tcBorders>
            <w:vAlign w:val="center"/>
          </w:tcPr>
          <w:p w:rsidR="00164066" w:rsidRDefault="00164066" w:rsidP="00C87646">
            <w:pPr>
              <w:spacing w:line="360" w:lineRule="auto"/>
              <w:rPr>
                <w:rFonts w:ascii="宋体" w:hAnsi="宋体"/>
                <w:sz w:val="24"/>
              </w:rPr>
            </w:pPr>
            <w:r>
              <w:rPr>
                <w:rFonts w:ascii="宋体" w:hAnsi="宋体" w:hint="eastAsia"/>
                <w:sz w:val="24"/>
              </w:rPr>
              <w:t>非依法必须进行招标的项目的中标人确定方法：不适用</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2705"/>
        </w:trPr>
        <w:tc>
          <w:tcPr>
            <w:tcW w:w="1268" w:type="dxa"/>
            <w:tcBorders>
              <w:left w:val="double" w:sz="4" w:space="0" w:color="auto"/>
            </w:tcBorders>
            <w:vAlign w:val="center"/>
          </w:tcPr>
          <w:p w:rsidR="00164066" w:rsidRDefault="00164066" w:rsidP="00C87646">
            <w:pPr>
              <w:spacing w:line="360" w:lineRule="auto"/>
              <w:jc w:val="center"/>
              <w:rPr>
                <w:rFonts w:ascii="宋体" w:hAnsi="宋体"/>
                <w:sz w:val="24"/>
              </w:rPr>
            </w:pPr>
            <w:r>
              <w:rPr>
                <w:rFonts w:ascii="宋体" w:hAnsi="宋体" w:hint="eastAsia"/>
                <w:sz w:val="24"/>
              </w:rPr>
              <w:lastRenderedPageBreak/>
              <w:t>36</w:t>
            </w:r>
          </w:p>
        </w:tc>
        <w:tc>
          <w:tcPr>
            <w:tcW w:w="8432" w:type="dxa"/>
            <w:tcBorders>
              <w:right w:val="double" w:sz="4" w:space="0" w:color="auto"/>
            </w:tcBorders>
            <w:vAlign w:val="center"/>
          </w:tcPr>
          <w:p w:rsidR="00164066" w:rsidRDefault="00164066" w:rsidP="00C87646">
            <w:pPr>
              <w:spacing w:line="360" w:lineRule="auto"/>
              <w:rPr>
                <w:rFonts w:ascii="宋体" w:hAnsi="宋体"/>
                <w:sz w:val="24"/>
              </w:rPr>
            </w:pPr>
            <w:r>
              <w:rPr>
                <w:rFonts w:ascii="宋体" w:hAnsi="宋体" w:hint="eastAsia"/>
                <w:sz w:val="24"/>
              </w:rPr>
              <w:t>招标服务费：</w:t>
            </w:r>
          </w:p>
          <w:p w:rsidR="00164066" w:rsidRDefault="00164066" w:rsidP="00C87646">
            <w:pPr>
              <w:widowControl/>
              <w:autoSpaceDE w:val="0"/>
              <w:autoSpaceDN w:val="0"/>
              <w:spacing w:line="360" w:lineRule="auto"/>
              <w:ind w:right="17" w:firstLineChars="200" w:firstLine="480"/>
              <w:textAlignment w:val="bottom"/>
              <w:rPr>
                <w:rFonts w:ascii="宋体" w:hAnsi="宋体"/>
                <w:bCs/>
                <w:sz w:val="24"/>
              </w:rPr>
            </w:pPr>
            <w:r>
              <w:rPr>
                <w:rFonts w:ascii="宋体" w:hAnsi="宋体"/>
                <w:sz w:val="24"/>
              </w:rPr>
              <w:t>本项目</w:t>
            </w:r>
            <w:r>
              <w:rPr>
                <w:rFonts w:ascii="宋体" w:hAnsi="宋体" w:hint="eastAsia"/>
                <w:sz w:val="24"/>
              </w:rPr>
              <w:t>招标服务费按国家计委计价格[2002]1980号文件收取</w:t>
            </w:r>
            <w:r>
              <w:rPr>
                <w:rFonts w:ascii="宋体" w:hAnsi="宋体" w:hint="eastAsia"/>
                <w:bCs/>
                <w:sz w:val="24"/>
              </w:rPr>
              <w:t>，中标人</w:t>
            </w:r>
            <w:r>
              <w:rPr>
                <w:rFonts w:ascii="宋体" w:hAnsi="宋体" w:hint="eastAsia"/>
                <w:sz w:val="24"/>
              </w:rPr>
              <w:t>在</w:t>
            </w:r>
            <w:r>
              <w:rPr>
                <w:rFonts w:ascii="宋体" w:hAnsi="宋体" w:hint="eastAsia"/>
                <w:bCs/>
                <w:sz w:val="24"/>
              </w:rPr>
              <w:t>收到中标通知书后2周内</w:t>
            </w:r>
            <w:r>
              <w:rPr>
                <w:rFonts w:ascii="宋体" w:hAnsi="宋体" w:hint="eastAsia"/>
                <w:sz w:val="24"/>
              </w:rPr>
              <w:t>按规定的标准一次性向招标机构缴清中标服务费。招标服务费</w:t>
            </w:r>
            <w:r>
              <w:rPr>
                <w:rFonts w:ascii="宋体" w:hAnsi="宋体" w:hint="eastAsia"/>
                <w:bCs/>
                <w:sz w:val="24"/>
              </w:rPr>
              <w:t>以支票、汇票、电汇或经招标代理公司认可的一种方式支付，</w:t>
            </w:r>
            <w:r>
              <w:rPr>
                <w:rFonts w:ascii="宋体" w:hAnsi="宋体" w:hint="eastAsia"/>
                <w:sz w:val="24"/>
              </w:rPr>
              <w:t>招标机构在收到中标服务费后退还中标人的投标保证金</w:t>
            </w:r>
            <w:r>
              <w:rPr>
                <w:rFonts w:ascii="宋体" w:hAnsi="宋体" w:hint="eastAsia"/>
                <w:bCs/>
                <w:sz w:val="24"/>
              </w:rPr>
              <w:t>，</w:t>
            </w:r>
            <w:r>
              <w:rPr>
                <w:rFonts w:ascii="宋体" w:hAnsi="宋体" w:hint="eastAsia"/>
                <w:sz w:val="24"/>
              </w:rPr>
              <w:t>在发出招标结果通知后，退还未中标人的投标保证金。适用于本投标人须知的额外增加的变动：无</w:t>
            </w:r>
          </w:p>
        </w:tc>
      </w:tr>
      <w:tr w:rsidR="00164066" w:rsidTr="00C87646">
        <w:tblPrEx>
          <w:tblBorders>
            <w:top w:val="single" w:sz="4" w:space="0" w:color="auto"/>
            <w:left w:val="single" w:sz="4" w:space="0" w:color="auto"/>
            <w:bottom w:val="single" w:sz="4" w:space="0" w:color="auto"/>
            <w:right w:val="single" w:sz="4" w:space="0" w:color="auto"/>
          </w:tblBorders>
        </w:tblPrEx>
        <w:trPr>
          <w:trHeight w:val="285"/>
        </w:trPr>
        <w:tc>
          <w:tcPr>
            <w:tcW w:w="9700" w:type="dxa"/>
            <w:gridSpan w:val="2"/>
            <w:tcBorders>
              <w:left w:val="double" w:sz="4" w:space="0" w:color="auto"/>
              <w:right w:val="double" w:sz="4" w:space="0" w:color="auto"/>
            </w:tcBorders>
            <w:vAlign w:val="center"/>
          </w:tcPr>
          <w:p w:rsidR="00164066" w:rsidRDefault="00164066" w:rsidP="00C87646">
            <w:pPr>
              <w:widowControl/>
              <w:autoSpaceDE w:val="0"/>
              <w:autoSpaceDN w:val="0"/>
              <w:spacing w:line="360" w:lineRule="auto"/>
              <w:ind w:right="17" w:firstLineChars="200" w:firstLine="482"/>
              <w:jc w:val="center"/>
              <w:textAlignment w:val="bottom"/>
              <w:rPr>
                <w:rFonts w:ascii="宋体" w:hAnsi="宋体"/>
                <w:b/>
                <w:sz w:val="24"/>
              </w:rPr>
            </w:pPr>
            <w:r>
              <w:rPr>
                <w:rFonts w:ascii="宋体" w:hAnsi="宋体" w:hint="eastAsia"/>
                <w:b/>
                <w:sz w:val="24"/>
              </w:rPr>
              <w:t>适用于本投标人须知的额外增加的变动</w:t>
            </w:r>
          </w:p>
          <w:p w:rsidR="00164066" w:rsidRDefault="00164066" w:rsidP="00C87646">
            <w:pPr>
              <w:pStyle w:val="21"/>
              <w:spacing w:line="240" w:lineRule="auto"/>
              <w:rPr>
                <w:rFonts w:ascii="宋体" w:hAnsi="宋体"/>
                <w:sz w:val="24"/>
              </w:rPr>
            </w:pPr>
            <w:r>
              <w:rPr>
                <w:rFonts w:ascii="宋体" w:hAnsi="宋体" w:hint="eastAsia"/>
                <w:sz w:val="24"/>
              </w:rPr>
              <w:t>投标人网上注册和年检等：</w:t>
            </w:r>
          </w:p>
          <w:p w:rsidR="00164066" w:rsidRDefault="00164066" w:rsidP="00C87646">
            <w:pPr>
              <w:widowControl/>
              <w:spacing w:line="360" w:lineRule="auto"/>
              <w:ind w:firstLineChars="200" w:firstLine="480"/>
              <w:jc w:val="left"/>
              <w:rPr>
                <w:sz w:val="24"/>
              </w:rPr>
            </w:pPr>
            <w:r>
              <w:rPr>
                <w:rFonts w:ascii="宋体" w:hAnsi="宋体" w:hint="eastAsia"/>
                <w:sz w:val="24"/>
              </w:rPr>
              <w:t>投标人必须在投标截止时间前在“机电产品招标投标电子交易平台”上完成注册并进入该网的供应商库中，已注册的投标人须完成网站规定的年检手续</w:t>
            </w:r>
            <w:r>
              <w:rPr>
                <w:rFonts w:hint="eastAsia"/>
                <w:sz w:val="24"/>
              </w:rPr>
              <w:t>。否则，投标人将不能有效地进入招标程序，由此产生的后果将由投标人自己负责。</w:t>
            </w:r>
          </w:p>
          <w:p w:rsidR="00164066" w:rsidRDefault="00164066" w:rsidP="00C87646">
            <w:pPr>
              <w:widowControl/>
              <w:autoSpaceDE w:val="0"/>
              <w:autoSpaceDN w:val="0"/>
              <w:spacing w:line="360" w:lineRule="auto"/>
              <w:ind w:right="17"/>
              <w:textAlignment w:val="bottom"/>
              <w:rPr>
                <w:rFonts w:ascii="宋体" w:hAnsi="宋体"/>
                <w:sz w:val="24"/>
              </w:rPr>
            </w:pPr>
            <w:r>
              <w:rPr>
                <w:rFonts w:ascii="宋体" w:hAnsi="宋体" w:hint="eastAsia"/>
                <w:sz w:val="24"/>
              </w:rPr>
              <w:t>“机电产品招标投标电子交易平台”网址：</w:t>
            </w:r>
            <w:hyperlink r:id="rId15" w:history="1">
              <w:r>
                <w:rPr>
                  <w:rFonts w:ascii="宋体" w:hAnsi="宋体"/>
                  <w:sz w:val="24"/>
                </w:rPr>
                <w:t>www.chinabidding.com</w:t>
              </w:r>
            </w:hyperlink>
            <w:r>
              <w:rPr>
                <w:rFonts w:ascii="宋体" w:hAnsi="宋体"/>
                <w:sz w:val="24"/>
              </w:rPr>
              <w:t xml:space="preserve"> </w:t>
            </w:r>
            <w:r>
              <w:rPr>
                <w:rFonts w:ascii="宋体" w:hAnsi="宋体" w:hint="eastAsia"/>
                <w:sz w:val="24"/>
              </w:rPr>
              <w:t xml:space="preserve">。投标人注册和办理年检方法，可登录该网站查询或拨打网站服务咨询电话：010-58851111－685（客户服务部）/ 传真：010-58851112。项目投诉网址“中国国际招标网”：chinabidding.mofcom.gov.cn。 </w:t>
            </w:r>
          </w:p>
          <w:p w:rsidR="00164066" w:rsidRDefault="00164066" w:rsidP="00C87646">
            <w:pPr>
              <w:widowControl/>
              <w:autoSpaceDE w:val="0"/>
              <w:autoSpaceDN w:val="0"/>
              <w:spacing w:line="360" w:lineRule="auto"/>
              <w:ind w:right="17" w:firstLineChars="200" w:firstLine="480"/>
              <w:textAlignment w:val="bottom"/>
              <w:rPr>
                <w:rFonts w:ascii="宋体" w:hAnsi="宋体"/>
                <w:bCs/>
                <w:sz w:val="24"/>
              </w:rPr>
            </w:pPr>
            <w:r>
              <w:rPr>
                <w:rFonts w:ascii="宋体" w:hAnsi="宋体" w:hint="eastAsia"/>
                <w:bCs/>
                <w:sz w:val="24"/>
              </w:rPr>
              <w:t>投标人应当根据招标文件第一册、第二册要求编制投标文件。资格证明文件应按招标文件第一册规定的格式（招标文件第二册另有规定的除外）以及投标资料表规定的语言和份数提交。</w:t>
            </w:r>
          </w:p>
          <w:p w:rsidR="00164066" w:rsidRDefault="00164066" w:rsidP="00C87646">
            <w:pPr>
              <w:widowControl/>
              <w:autoSpaceDE w:val="0"/>
              <w:autoSpaceDN w:val="0"/>
              <w:spacing w:line="360" w:lineRule="auto"/>
              <w:ind w:right="17" w:firstLineChars="200" w:firstLine="480"/>
              <w:textAlignment w:val="bottom"/>
              <w:rPr>
                <w:rFonts w:ascii="宋体" w:hAnsi="宋体"/>
                <w:bCs/>
                <w:sz w:val="24"/>
              </w:rPr>
            </w:pPr>
            <w:r>
              <w:rPr>
                <w:rFonts w:ascii="宋体" w:hAnsi="宋体" w:hint="eastAsia"/>
                <w:bCs/>
                <w:sz w:val="24"/>
              </w:rPr>
              <w:t>投标人按第一分册要求提供的银行资信证明必须由出具单位加盖公章。境外出具单位无印章的，由出具单位负责人签字确认。不满足本项要求的银行资信证明无效。</w:t>
            </w:r>
          </w:p>
        </w:tc>
      </w:tr>
    </w:tbl>
    <w:p w:rsidR="00164066" w:rsidRDefault="00164066" w:rsidP="00164066">
      <w:pPr>
        <w:pStyle w:val="1"/>
        <w:spacing w:line="240" w:lineRule="auto"/>
        <w:jc w:val="center"/>
        <w:rPr>
          <w:sz w:val="28"/>
          <w:szCs w:val="28"/>
        </w:rPr>
      </w:pPr>
      <w:r>
        <w:rPr>
          <w:sz w:val="28"/>
          <w:szCs w:val="28"/>
        </w:rPr>
        <w:br w:type="page"/>
      </w:r>
      <w:r>
        <w:rPr>
          <w:rFonts w:hint="eastAsia"/>
          <w:sz w:val="28"/>
          <w:szCs w:val="28"/>
        </w:rPr>
        <w:lastRenderedPageBreak/>
        <w:t>第七章</w:t>
      </w:r>
      <w:r>
        <w:rPr>
          <w:rFonts w:hint="eastAsia"/>
          <w:sz w:val="28"/>
          <w:szCs w:val="28"/>
        </w:rPr>
        <w:t xml:space="preserve"> </w:t>
      </w:r>
      <w:r>
        <w:rPr>
          <w:rFonts w:hint="eastAsia"/>
          <w:sz w:val="28"/>
          <w:szCs w:val="28"/>
        </w:rPr>
        <w:t>合同</w:t>
      </w:r>
      <w:bookmarkEnd w:id="2"/>
      <w:r>
        <w:rPr>
          <w:rFonts w:hint="eastAsia"/>
          <w:sz w:val="28"/>
          <w:szCs w:val="28"/>
        </w:rPr>
        <w:t>专用条款</w:t>
      </w:r>
    </w:p>
    <w:tbl>
      <w:tblPr>
        <w:tblW w:w="49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120"/>
        <w:gridCol w:w="8091"/>
      </w:tblGrid>
      <w:tr w:rsidR="00164066" w:rsidTr="00C87646">
        <w:trPr>
          <w:jc w:val="center"/>
        </w:trPr>
        <w:tc>
          <w:tcPr>
            <w:tcW w:w="608" w:type="pct"/>
            <w:vAlign w:val="center"/>
          </w:tcPr>
          <w:p w:rsidR="00164066" w:rsidRDefault="00164066" w:rsidP="00C87646">
            <w:pPr>
              <w:spacing w:line="440" w:lineRule="exact"/>
              <w:jc w:val="center"/>
              <w:rPr>
                <w:rFonts w:ascii="宋体" w:hAnsi="宋体" w:cs="宋体"/>
                <w:b/>
                <w:sz w:val="24"/>
              </w:rPr>
            </w:pPr>
            <w:r>
              <w:rPr>
                <w:rFonts w:ascii="宋体" w:hAnsi="宋体" w:cs="宋体" w:hint="eastAsia"/>
                <w:b/>
                <w:sz w:val="24"/>
              </w:rPr>
              <w:t>条款号</w:t>
            </w:r>
          </w:p>
        </w:tc>
        <w:tc>
          <w:tcPr>
            <w:tcW w:w="4391" w:type="pct"/>
          </w:tcPr>
          <w:p w:rsidR="00164066" w:rsidRDefault="00164066" w:rsidP="00C87646">
            <w:pPr>
              <w:spacing w:line="440" w:lineRule="exact"/>
              <w:jc w:val="center"/>
              <w:rPr>
                <w:rFonts w:ascii="宋体" w:hAnsi="宋体" w:cs="宋体"/>
                <w:b/>
                <w:sz w:val="24"/>
              </w:rPr>
            </w:pPr>
            <w:r>
              <w:rPr>
                <w:rFonts w:ascii="宋体" w:hAnsi="宋体" w:cs="宋体" w:hint="eastAsia"/>
                <w:b/>
                <w:sz w:val="24"/>
              </w:rPr>
              <w:t>内容</w:t>
            </w:r>
          </w:p>
        </w:tc>
      </w:tr>
      <w:tr w:rsidR="00164066" w:rsidTr="00C87646">
        <w:trPr>
          <w:jc w:val="center"/>
        </w:trPr>
        <w:tc>
          <w:tcPr>
            <w:tcW w:w="608" w:type="pct"/>
            <w:vAlign w:val="center"/>
          </w:tcPr>
          <w:p w:rsidR="00164066" w:rsidRDefault="00164066" w:rsidP="00C87646">
            <w:pPr>
              <w:widowControl/>
              <w:autoSpaceDE w:val="0"/>
              <w:autoSpaceDN w:val="0"/>
              <w:spacing w:line="360" w:lineRule="auto"/>
              <w:jc w:val="center"/>
              <w:textAlignment w:val="bottom"/>
              <w:rPr>
                <w:rFonts w:ascii="宋体" w:hAnsi="宋体" w:cs="宋体"/>
                <w:sz w:val="24"/>
                <w:lang w:val="nl-NL"/>
              </w:rPr>
            </w:pPr>
            <w:r>
              <w:rPr>
                <w:rFonts w:ascii="宋体" w:hAnsi="宋体" w:cs="宋体" w:hint="eastAsia"/>
                <w:sz w:val="24"/>
                <w:lang w:val="nl-NL"/>
              </w:rPr>
              <w:t>1</w:t>
            </w:r>
          </w:p>
        </w:tc>
        <w:tc>
          <w:tcPr>
            <w:tcW w:w="4391" w:type="pct"/>
            <w:vAlign w:val="center"/>
          </w:tcPr>
          <w:p w:rsidR="00164066" w:rsidRDefault="00164066" w:rsidP="00C87646">
            <w:pPr>
              <w:widowControl/>
              <w:autoSpaceDE w:val="0"/>
              <w:autoSpaceDN w:val="0"/>
              <w:spacing w:line="360" w:lineRule="auto"/>
              <w:textAlignment w:val="bottom"/>
              <w:rPr>
                <w:rFonts w:ascii="宋体" w:hAnsi="宋体" w:cs="宋体"/>
                <w:sz w:val="24"/>
                <w:lang w:val="nl-NL"/>
              </w:rPr>
            </w:pPr>
            <w:r>
              <w:rPr>
                <w:rFonts w:ascii="宋体" w:hAnsi="宋体" w:cs="宋体" w:hint="eastAsia"/>
                <w:sz w:val="24"/>
                <w:lang w:val="nl-NL"/>
              </w:rPr>
              <w:t>买方名称、地址：温岭市第一人民医院</w:t>
            </w:r>
          </w:p>
          <w:p w:rsidR="00164066" w:rsidRDefault="00164066" w:rsidP="00C87646">
            <w:pPr>
              <w:widowControl/>
              <w:autoSpaceDE w:val="0"/>
              <w:autoSpaceDN w:val="0"/>
              <w:spacing w:line="360" w:lineRule="auto"/>
              <w:textAlignment w:val="bottom"/>
              <w:rPr>
                <w:rFonts w:ascii="宋体" w:hAnsi="宋体" w:cs="宋体"/>
                <w:sz w:val="24"/>
                <w:lang w:val="nl-NL"/>
              </w:rPr>
            </w:pPr>
            <w:r>
              <w:rPr>
                <w:rFonts w:ascii="宋体" w:hAnsi="宋体" w:cs="宋体" w:hint="eastAsia"/>
                <w:sz w:val="24"/>
                <w:lang w:val="nl-NL"/>
              </w:rPr>
              <w:t>卖方名称、地址：温岭市第一人民医院</w:t>
            </w:r>
          </w:p>
          <w:p w:rsidR="00164066" w:rsidRDefault="00164066" w:rsidP="00C87646">
            <w:pPr>
              <w:widowControl/>
              <w:autoSpaceDE w:val="0"/>
              <w:autoSpaceDN w:val="0"/>
              <w:spacing w:line="360" w:lineRule="auto"/>
              <w:textAlignment w:val="bottom"/>
              <w:rPr>
                <w:rFonts w:ascii="宋体" w:hAnsi="宋体" w:cs="宋体"/>
                <w:sz w:val="24"/>
                <w:lang w:val="nl-NL"/>
              </w:rPr>
            </w:pPr>
            <w:r>
              <w:rPr>
                <w:rFonts w:ascii="宋体" w:hAnsi="宋体" w:cs="宋体" w:hint="eastAsia"/>
                <w:sz w:val="24"/>
                <w:lang w:val="nl-NL"/>
              </w:rPr>
              <w:t>项目现场名称：温岭市第一人民医院</w:t>
            </w:r>
          </w:p>
        </w:tc>
      </w:tr>
      <w:tr w:rsidR="00164066" w:rsidTr="00C87646">
        <w:trPr>
          <w:jc w:val="center"/>
        </w:trPr>
        <w:tc>
          <w:tcPr>
            <w:tcW w:w="608" w:type="pct"/>
            <w:vAlign w:val="center"/>
          </w:tcPr>
          <w:p w:rsidR="00164066" w:rsidRDefault="00164066" w:rsidP="00C87646">
            <w:pPr>
              <w:widowControl/>
              <w:autoSpaceDE w:val="0"/>
              <w:autoSpaceDN w:val="0"/>
              <w:spacing w:line="360" w:lineRule="auto"/>
              <w:jc w:val="center"/>
              <w:textAlignment w:val="bottom"/>
              <w:rPr>
                <w:rFonts w:ascii="宋体" w:hAnsi="宋体" w:cs="宋体"/>
                <w:sz w:val="24"/>
                <w:lang w:val="nl-NL"/>
              </w:rPr>
            </w:pPr>
            <w:r>
              <w:rPr>
                <w:rFonts w:ascii="宋体" w:hAnsi="宋体" w:cs="宋体" w:hint="eastAsia"/>
                <w:sz w:val="24"/>
                <w:lang w:val="nl-NL"/>
              </w:rPr>
              <w:t>3</w:t>
            </w:r>
          </w:p>
        </w:tc>
        <w:tc>
          <w:tcPr>
            <w:tcW w:w="4391" w:type="pct"/>
            <w:vAlign w:val="center"/>
          </w:tcPr>
          <w:p w:rsidR="00164066" w:rsidRDefault="00164066" w:rsidP="00C87646">
            <w:pPr>
              <w:widowControl/>
              <w:autoSpaceDE w:val="0"/>
              <w:autoSpaceDN w:val="0"/>
              <w:spacing w:line="360" w:lineRule="auto"/>
              <w:textAlignment w:val="bottom"/>
              <w:rPr>
                <w:rFonts w:ascii="宋体" w:hAnsi="宋体" w:cs="宋体"/>
                <w:sz w:val="24"/>
                <w:lang w:val="nl-NL"/>
              </w:rPr>
            </w:pPr>
            <w:r>
              <w:rPr>
                <w:rFonts w:ascii="宋体" w:hAnsi="宋体" w:cs="宋体" w:hint="eastAsia"/>
                <w:sz w:val="24"/>
                <w:lang w:val="nl-NL"/>
              </w:rPr>
              <w:t>履约保证金金额：不适用</w:t>
            </w:r>
          </w:p>
        </w:tc>
      </w:tr>
      <w:tr w:rsidR="00164066" w:rsidTr="00C87646">
        <w:trPr>
          <w:jc w:val="center"/>
        </w:trPr>
        <w:tc>
          <w:tcPr>
            <w:tcW w:w="608" w:type="pct"/>
            <w:vAlign w:val="center"/>
          </w:tcPr>
          <w:p w:rsidR="00164066" w:rsidRDefault="00164066" w:rsidP="00C87646">
            <w:pPr>
              <w:widowControl/>
              <w:autoSpaceDE w:val="0"/>
              <w:autoSpaceDN w:val="0"/>
              <w:spacing w:line="360" w:lineRule="auto"/>
              <w:jc w:val="center"/>
              <w:textAlignment w:val="bottom"/>
              <w:rPr>
                <w:rFonts w:ascii="宋体" w:hAnsi="宋体" w:cs="宋体"/>
                <w:sz w:val="24"/>
                <w:lang w:val="nl-NL"/>
              </w:rPr>
            </w:pPr>
            <w:r>
              <w:rPr>
                <w:rFonts w:ascii="宋体" w:hAnsi="宋体" w:cs="宋体" w:hint="eastAsia"/>
                <w:sz w:val="24"/>
                <w:lang w:val="nl-NL"/>
              </w:rPr>
              <w:t>16</w:t>
            </w:r>
          </w:p>
        </w:tc>
        <w:tc>
          <w:tcPr>
            <w:tcW w:w="4391" w:type="pct"/>
            <w:vAlign w:val="center"/>
          </w:tcPr>
          <w:p w:rsidR="00164066" w:rsidRDefault="00164066" w:rsidP="00C87646">
            <w:pPr>
              <w:widowControl/>
              <w:autoSpaceDE w:val="0"/>
              <w:autoSpaceDN w:val="0"/>
              <w:spacing w:line="360" w:lineRule="auto"/>
              <w:textAlignment w:val="bottom"/>
              <w:rPr>
                <w:rFonts w:ascii="宋体" w:hAnsi="宋体" w:cs="宋体"/>
                <w:sz w:val="24"/>
                <w:lang w:val="nl-NL"/>
              </w:rPr>
            </w:pPr>
            <w:r>
              <w:rPr>
                <w:rFonts w:ascii="宋体" w:hAnsi="宋体" w:cs="宋体" w:hint="eastAsia"/>
                <w:sz w:val="24"/>
                <w:lang w:val="nl-NL"/>
              </w:rPr>
              <w:t>应提供的伴随服务有：16.1</w:t>
            </w:r>
          </w:p>
        </w:tc>
      </w:tr>
      <w:tr w:rsidR="00164066" w:rsidTr="00C87646">
        <w:trPr>
          <w:jc w:val="center"/>
        </w:trPr>
        <w:tc>
          <w:tcPr>
            <w:tcW w:w="608" w:type="pct"/>
            <w:vAlign w:val="center"/>
          </w:tcPr>
          <w:p w:rsidR="00164066" w:rsidRDefault="00164066" w:rsidP="00C87646">
            <w:pPr>
              <w:widowControl/>
              <w:autoSpaceDE w:val="0"/>
              <w:autoSpaceDN w:val="0"/>
              <w:spacing w:line="360" w:lineRule="auto"/>
              <w:jc w:val="center"/>
              <w:textAlignment w:val="bottom"/>
              <w:rPr>
                <w:rFonts w:ascii="宋体" w:hAnsi="宋体" w:cs="宋体"/>
                <w:sz w:val="24"/>
                <w:lang w:val="nl-NL"/>
              </w:rPr>
            </w:pPr>
            <w:r>
              <w:rPr>
                <w:rFonts w:ascii="宋体" w:hAnsi="宋体" w:cs="宋体" w:hint="eastAsia"/>
                <w:sz w:val="24"/>
                <w:lang w:val="nl-NL"/>
              </w:rPr>
              <w:t>17</w:t>
            </w:r>
          </w:p>
        </w:tc>
        <w:tc>
          <w:tcPr>
            <w:tcW w:w="4391" w:type="pct"/>
            <w:vAlign w:val="center"/>
          </w:tcPr>
          <w:p w:rsidR="00164066" w:rsidRDefault="00164066" w:rsidP="00C87646">
            <w:pPr>
              <w:widowControl/>
              <w:autoSpaceDE w:val="0"/>
              <w:autoSpaceDN w:val="0"/>
              <w:spacing w:line="360" w:lineRule="auto"/>
              <w:textAlignment w:val="bottom"/>
              <w:rPr>
                <w:rFonts w:ascii="宋体" w:hAnsi="宋体" w:cs="宋体"/>
                <w:sz w:val="24"/>
                <w:lang w:val="nl-NL"/>
              </w:rPr>
            </w:pPr>
            <w:r>
              <w:rPr>
                <w:rFonts w:ascii="宋体" w:hAnsi="宋体" w:cs="宋体" w:hint="eastAsia"/>
                <w:sz w:val="24"/>
                <w:lang w:val="nl-NL"/>
              </w:rPr>
              <w:t>要求的备件有：17.1</w:t>
            </w:r>
            <w:r>
              <w:rPr>
                <w:rFonts w:ascii="宋体" w:hAnsi="宋体" w:cs="宋体" w:hint="eastAsia"/>
                <w:sz w:val="24"/>
              </w:rPr>
              <w:t xml:space="preserve"> </w:t>
            </w:r>
            <w:r>
              <w:rPr>
                <w:rFonts w:ascii="宋体" w:hAnsi="宋体" w:cs="宋体" w:hint="eastAsia"/>
                <w:sz w:val="24"/>
                <w:lang w:val="nl-NL"/>
              </w:rPr>
              <w:t>1）</w:t>
            </w:r>
          </w:p>
        </w:tc>
      </w:tr>
      <w:tr w:rsidR="00164066" w:rsidTr="00C87646">
        <w:trPr>
          <w:jc w:val="center"/>
        </w:trPr>
        <w:tc>
          <w:tcPr>
            <w:tcW w:w="608" w:type="pct"/>
            <w:vAlign w:val="center"/>
          </w:tcPr>
          <w:p w:rsidR="00164066" w:rsidRPr="00D058A5" w:rsidRDefault="00164066" w:rsidP="00C87646">
            <w:pPr>
              <w:widowControl/>
              <w:autoSpaceDE w:val="0"/>
              <w:autoSpaceDN w:val="0"/>
              <w:spacing w:line="360" w:lineRule="auto"/>
              <w:jc w:val="center"/>
              <w:textAlignment w:val="bottom"/>
              <w:rPr>
                <w:rFonts w:ascii="宋体" w:hAnsi="宋体" w:cs="宋体"/>
                <w:sz w:val="24"/>
                <w:lang w:val="nl-NL"/>
              </w:rPr>
            </w:pPr>
            <w:r w:rsidRPr="00D058A5">
              <w:rPr>
                <w:rFonts w:ascii="宋体" w:hAnsi="宋体" w:cs="宋体" w:hint="eastAsia"/>
                <w:sz w:val="24"/>
                <w:lang w:val="nl-NL"/>
              </w:rPr>
              <w:t>18</w:t>
            </w:r>
          </w:p>
        </w:tc>
        <w:tc>
          <w:tcPr>
            <w:tcW w:w="4391" w:type="pct"/>
            <w:vAlign w:val="center"/>
          </w:tcPr>
          <w:p w:rsidR="00164066" w:rsidRPr="00D058A5" w:rsidRDefault="00164066" w:rsidP="00C87646">
            <w:pPr>
              <w:widowControl/>
              <w:autoSpaceDE w:val="0"/>
              <w:autoSpaceDN w:val="0"/>
              <w:spacing w:line="360" w:lineRule="auto"/>
              <w:textAlignment w:val="bottom"/>
              <w:rPr>
                <w:rFonts w:ascii="宋体" w:hAnsi="宋体" w:cs="宋体"/>
                <w:sz w:val="24"/>
                <w:lang w:val="nl-NL"/>
              </w:rPr>
            </w:pPr>
            <w:r w:rsidRPr="00D058A5">
              <w:rPr>
                <w:rFonts w:ascii="宋体" w:hAnsi="宋体" w:cs="宋体" w:hint="eastAsia"/>
                <w:sz w:val="24"/>
                <w:lang w:val="nl-NL"/>
              </w:rPr>
              <w:t>免费维修的期限为卖方收到买方通知后：1天</w:t>
            </w:r>
          </w:p>
        </w:tc>
      </w:tr>
      <w:tr w:rsidR="00164066" w:rsidTr="00C87646">
        <w:trPr>
          <w:jc w:val="center"/>
        </w:trPr>
        <w:tc>
          <w:tcPr>
            <w:tcW w:w="608" w:type="pct"/>
            <w:vAlign w:val="center"/>
          </w:tcPr>
          <w:p w:rsidR="00164066" w:rsidRPr="00D058A5" w:rsidRDefault="00164066" w:rsidP="00C87646">
            <w:pPr>
              <w:widowControl/>
              <w:autoSpaceDE w:val="0"/>
              <w:autoSpaceDN w:val="0"/>
              <w:spacing w:line="360" w:lineRule="auto"/>
              <w:jc w:val="center"/>
              <w:textAlignment w:val="bottom"/>
              <w:rPr>
                <w:rFonts w:ascii="宋体" w:hAnsi="宋体" w:cs="宋体"/>
                <w:sz w:val="24"/>
                <w:lang w:val="nl-NL"/>
              </w:rPr>
            </w:pPr>
            <w:r w:rsidRPr="00D058A5">
              <w:rPr>
                <w:rFonts w:ascii="宋体" w:hAnsi="宋体" w:cs="宋体" w:hint="eastAsia"/>
                <w:sz w:val="24"/>
                <w:lang w:val="nl-NL"/>
              </w:rPr>
              <w:t>20</w:t>
            </w:r>
          </w:p>
        </w:tc>
        <w:tc>
          <w:tcPr>
            <w:tcW w:w="4391" w:type="pct"/>
          </w:tcPr>
          <w:p w:rsidR="00164066" w:rsidRPr="00D058A5" w:rsidRDefault="00164066" w:rsidP="00C87646">
            <w:pPr>
              <w:widowControl/>
              <w:autoSpaceDE w:val="0"/>
              <w:autoSpaceDN w:val="0"/>
              <w:spacing w:line="360" w:lineRule="auto"/>
              <w:textAlignment w:val="bottom"/>
              <w:rPr>
                <w:rFonts w:ascii="宋体" w:hAnsi="宋体" w:cs="宋体"/>
                <w:sz w:val="24"/>
                <w:lang w:val="nl-NL"/>
              </w:rPr>
            </w:pPr>
            <w:r w:rsidRPr="00D058A5">
              <w:rPr>
                <w:rFonts w:ascii="宋体" w:hAnsi="宋体" w:cs="宋体" w:hint="eastAsia"/>
                <w:sz w:val="24"/>
                <w:lang w:val="nl-NL"/>
              </w:rPr>
              <w:t>付款方法和条件为：</w:t>
            </w:r>
          </w:p>
          <w:p w:rsidR="00164066" w:rsidRPr="00376A4C" w:rsidRDefault="00164066" w:rsidP="00C87646">
            <w:pPr>
              <w:widowControl/>
              <w:autoSpaceDE w:val="0"/>
              <w:autoSpaceDN w:val="0"/>
              <w:spacing w:line="360" w:lineRule="auto"/>
              <w:textAlignment w:val="bottom"/>
              <w:rPr>
                <w:rFonts w:ascii="宋体" w:hAnsi="宋体" w:cs="宋体"/>
                <w:sz w:val="24"/>
                <w:lang w:val="nl-NL"/>
              </w:rPr>
            </w:pPr>
            <w:r w:rsidRPr="00376A4C">
              <w:rPr>
                <w:rFonts w:ascii="宋体" w:hAnsi="宋体" w:cs="宋体" w:hint="eastAsia"/>
                <w:sz w:val="24"/>
                <w:lang w:val="nl-NL"/>
              </w:rPr>
              <w:t>合同签订设备安装验收合格后付至90%，余款10%作为质保金1年付清。</w:t>
            </w:r>
          </w:p>
        </w:tc>
      </w:tr>
      <w:tr w:rsidR="00164066" w:rsidTr="00C87646">
        <w:trPr>
          <w:jc w:val="center"/>
        </w:trPr>
        <w:tc>
          <w:tcPr>
            <w:tcW w:w="608" w:type="pct"/>
            <w:vAlign w:val="center"/>
          </w:tcPr>
          <w:p w:rsidR="00164066" w:rsidRDefault="00164066" w:rsidP="00C87646">
            <w:pPr>
              <w:widowControl/>
              <w:autoSpaceDE w:val="0"/>
              <w:autoSpaceDN w:val="0"/>
              <w:spacing w:line="360" w:lineRule="auto"/>
              <w:jc w:val="center"/>
              <w:textAlignment w:val="bottom"/>
              <w:rPr>
                <w:rFonts w:ascii="宋体" w:hAnsi="宋体" w:cs="宋体"/>
                <w:sz w:val="24"/>
                <w:lang w:val="nl-NL"/>
              </w:rPr>
            </w:pPr>
            <w:r>
              <w:rPr>
                <w:rFonts w:ascii="宋体" w:hAnsi="宋体" w:cs="宋体" w:hint="eastAsia"/>
                <w:sz w:val="24"/>
                <w:lang w:val="nl-NL"/>
              </w:rPr>
              <w:t>21</w:t>
            </w:r>
          </w:p>
        </w:tc>
        <w:tc>
          <w:tcPr>
            <w:tcW w:w="4391" w:type="pct"/>
            <w:vAlign w:val="center"/>
          </w:tcPr>
          <w:p w:rsidR="00164066" w:rsidRDefault="00164066" w:rsidP="00C87646">
            <w:pPr>
              <w:widowControl/>
              <w:autoSpaceDE w:val="0"/>
              <w:autoSpaceDN w:val="0"/>
              <w:spacing w:line="360" w:lineRule="auto"/>
              <w:textAlignment w:val="bottom"/>
              <w:rPr>
                <w:rFonts w:ascii="宋体" w:hAnsi="宋体" w:cs="宋体"/>
                <w:sz w:val="24"/>
                <w:lang w:val="nl-NL"/>
              </w:rPr>
            </w:pPr>
            <w:r>
              <w:rPr>
                <w:rFonts w:ascii="宋体" w:hAnsi="宋体" w:cs="宋体" w:hint="eastAsia"/>
                <w:sz w:val="24"/>
                <w:lang w:val="nl-NL"/>
              </w:rPr>
              <w:t>合同价和分项价格：主机价格，附件价格，运费，保险费，安装调试费，年维保费用，第三方产品价格，培训费</w:t>
            </w:r>
          </w:p>
        </w:tc>
      </w:tr>
      <w:tr w:rsidR="00164066" w:rsidTr="00C87646">
        <w:trPr>
          <w:jc w:val="center"/>
        </w:trPr>
        <w:tc>
          <w:tcPr>
            <w:tcW w:w="608" w:type="pct"/>
            <w:vAlign w:val="center"/>
          </w:tcPr>
          <w:p w:rsidR="00164066" w:rsidRDefault="00164066" w:rsidP="00C87646">
            <w:pPr>
              <w:widowControl/>
              <w:autoSpaceDE w:val="0"/>
              <w:autoSpaceDN w:val="0"/>
              <w:spacing w:line="360" w:lineRule="auto"/>
              <w:jc w:val="center"/>
              <w:textAlignment w:val="bottom"/>
              <w:rPr>
                <w:rFonts w:ascii="宋体" w:hAnsi="宋体" w:cs="宋体"/>
                <w:sz w:val="24"/>
              </w:rPr>
            </w:pPr>
            <w:r>
              <w:rPr>
                <w:rFonts w:ascii="宋体" w:hAnsi="宋体" w:cs="宋体" w:hint="eastAsia"/>
                <w:sz w:val="24"/>
                <w:lang w:val="nl-NL"/>
              </w:rPr>
              <w:t>36</w:t>
            </w:r>
          </w:p>
        </w:tc>
        <w:tc>
          <w:tcPr>
            <w:tcW w:w="4391" w:type="pct"/>
            <w:vAlign w:val="center"/>
          </w:tcPr>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lang w:val="nl-NL"/>
              </w:rPr>
              <w:t>互惠协议的标题是“中华人民共和国和（未定）政府关于所得税和财产税避免双重征税和防止偷漏税的协定”</w:t>
            </w:r>
          </w:p>
        </w:tc>
      </w:tr>
      <w:tr w:rsidR="00164066" w:rsidTr="00C87646">
        <w:trPr>
          <w:jc w:val="center"/>
        </w:trPr>
        <w:tc>
          <w:tcPr>
            <w:tcW w:w="608" w:type="pct"/>
            <w:vAlign w:val="center"/>
          </w:tcPr>
          <w:p w:rsidR="00164066" w:rsidRDefault="00164066" w:rsidP="00C87646">
            <w:pPr>
              <w:widowControl/>
              <w:autoSpaceDE w:val="0"/>
              <w:autoSpaceDN w:val="0"/>
              <w:spacing w:line="360" w:lineRule="auto"/>
              <w:jc w:val="center"/>
              <w:textAlignment w:val="bottom"/>
              <w:rPr>
                <w:rFonts w:ascii="宋体" w:hAnsi="宋体" w:cs="宋体"/>
                <w:b/>
                <w:bCs/>
                <w:sz w:val="24"/>
              </w:rPr>
            </w:pPr>
            <w:r>
              <w:rPr>
                <w:rFonts w:ascii="宋体" w:hAnsi="宋体" w:cs="宋体" w:hint="eastAsia"/>
                <w:b/>
                <w:bCs/>
                <w:sz w:val="24"/>
              </w:rPr>
              <w:t>其</w:t>
            </w:r>
          </w:p>
          <w:p w:rsidR="00164066" w:rsidRDefault="00164066" w:rsidP="00C87646">
            <w:pPr>
              <w:widowControl/>
              <w:autoSpaceDE w:val="0"/>
              <w:autoSpaceDN w:val="0"/>
              <w:spacing w:line="360" w:lineRule="auto"/>
              <w:jc w:val="center"/>
              <w:textAlignment w:val="bottom"/>
              <w:rPr>
                <w:rFonts w:ascii="宋体" w:hAnsi="宋体" w:cs="宋体"/>
                <w:b/>
                <w:bCs/>
                <w:sz w:val="24"/>
              </w:rPr>
            </w:pPr>
            <w:r>
              <w:rPr>
                <w:rFonts w:ascii="宋体" w:hAnsi="宋体" w:cs="宋体" w:hint="eastAsia"/>
                <w:b/>
                <w:bCs/>
                <w:sz w:val="24"/>
              </w:rPr>
              <w:t>它</w:t>
            </w:r>
          </w:p>
          <w:p w:rsidR="00164066" w:rsidRDefault="00164066" w:rsidP="00C87646">
            <w:pPr>
              <w:widowControl/>
              <w:autoSpaceDE w:val="0"/>
              <w:autoSpaceDN w:val="0"/>
              <w:spacing w:line="360" w:lineRule="auto"/>
              <w:jc w:val="center"/>
              <w:textAlignment w:val="bottom"/>
              <w:rPr>
                <w:rFonts w:ascii="宋体" w:hAnsi="宋体" w:cs="宋体"/>
                <w:b/>
                <w:bCs/>
                <w:sz w:val="24"/>
              </w:rPr>
            </w:pPr>
            <w:r>
              <w:rPr>
                <w:rFonts w:ascii="宋体" w:hAnsi="宋体" w:cs="宋体" w:hint="eastAsia"/>
                <w:b/>
                <w:bCs/>
                <w:sz w:val="24"/>
              </w:rPr>
              <w:t>条</w:t>
            </w:r>
          </w:p>
          <w:p w:rsidR="00164066" w:rsidRDefault="00164066" w:rsidP="00C87646">
            <w:pPr>
              <w:widowControl/>
              <w:autoSpaceDE w:val="0"/>
              <w:autoSpaceDN w:val="0"/>
              <w:spacing w:line="360" w:lineRule="auto"/>
              <w:jc w:val="center"/>
              <w:textAlignment w:val="bottom"/>
              <w:rPr>
                <w:rFonts w:ascii="宋体" w:hAnsi="宋体" w:cs="宋体"/>
                <w:sz w:val="24"/>
              </w:rPr>
            </w:pPr>
            <w:r>
              <w:rPr>
                <w:rFonts w:ascii="宋体" w:hAnsi="宋体" w:cs="宋体" w:hint="eastAsia"/>
                <w:b/>
                <w:bCs/>
                <w:sz w:val="24"/>
              </w:rPr>
              <w:t>款</w:t>
            </w:r>
          </w:p>
        </w:tc>
        <w:tc>
          <w:tcPr>
            <w:tcW w:w="4391" w:type="pct"/>
          </w:tcPr>
          <w:p w:rsidR="00164066" w:rsidRDefault="00164066" w:rsidP="00C87646">
            <w:pPr>
              <w:widowControl/>
              <w:autoSpaceDE w:val="0"/>
              <w:autoSpaceDN w:val="0"/>
              <w:spacing w:line="360" w:lineRule="auto"/>
              <w:textAlignment w:val="bottom"/>
              <w:rPr>
                <w:rFonts w:ascii="宋体" w:hAnsi="宋体" w:cs="宋体"/>
                <w:b/>
                <w:bCs/>
                <w:sz w:val="24"/>
              </w:rPr>
            </w:pPr>
            <w:r>
              <w:rPr>
                <w:rFonts w:ascii="宋体" w:hAnsi="宋体" w:cs="宋体" w:hint="eastAsia"/>
                <w:b/>
                <w:bCs/>
                <w:sz w:val="24"/>
              </w:rPr>
              <w:t>1.保修期</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1.1保修期≥2年，须出具原厂保修承诺函</w:t>
            </w:r>
            <w:r>
              <w:rPr>
                <w:rFonts w:ascii="宋体" w:hAnsi="宋体" w:cs="宋体" w:hint="eastAsia"/>
                <w:sz w:val="24"/>
                <w:lang w:val="nl-NL"/>
              </w:rPr>
              <w:t>，保修期内开机率必须达到95%以上，若达不到95%开机率，按365天计算，每超过1天保修期顺延10天。</w:t>
            </w:r>
          </w:p>
          <w:p w:rsidR="00164066" w:rsidRDefault="00164066" w:rsidP="00C87646">
            <w:pPr>
              <w:widowControl/>
              <w:autoSpaceDE w:val="0"/>
              <w:autoSpaceDN w:val="0"/>
              <w:spacing w:line="360" w:lineRule="auto"/>
              <w:textAlignment w:val="bottom"/>
              <w:rPr>
                <w:rFonts w:ascii="宋体" w:hAnsi="宋体" w:cs="宋体"/>
                <w:b/>
                <w:bCs/>
                <w:sz w:val="24"/>
              </w:rPr>
            </w:pPr>
            <w:r>
              <w:rPr>
                <w:rFonts w:ascii="宋体" w:hAnsi="宋体" w:cs="宋体" w:hint="eastAsia"/>
                <w:b/>
                <w:bCs/>
                <w:sz w:val="24"/>
              </w:rPr>
              <w:t>2.售后服务</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2.1 在设备整个使用期内，中标方应确保设备的正常使用。在接到采购人维修要求后应在2小时内</w:t>
            </w:r>
            <w:proofErr w:type="gramStart"/>
            <w:r>
              <w:rPr>
                <w:rFonts w:ascii="宋体" w:hAnsi="宋体" w:cs="宋体" w:hint="eastAsia"/>
                <w:sz w:val="24"/>
              </w:rPr>
              <w:t>作出</w:t>
            </w:r>
            <w:proofErr w:type="gramEnd"/>
            <w:r>
              <w:rPr>
                <w:rFonts w:ascii="宋体" w:hAnsi="宋体" w:cs="宋体" w:hint="eastAsia"/>
                <w:sz w:val="24"/>
              </w:rPr>
              <w:t>回应，如持续远程不能解决，应在24小时内派员到达买方现场实施维修。零配件在该设备停产后仍需保证十年的供应。故障最长修复时间在5个工作日之内。</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2.2 对维修工程师的要求：维修前应将采购人存储的扫描程序备份，维修结束后恢复原状。</w:t>
            </w:r>
          </w:p>
          <w:p w:rsidR="00164066" w:rsidRDefault="00164066" w:rsidP="00C87646">
            <w:pPr>
              <w:widowControl/>
              <w:autoSpaceDE w:val="0"/>
              <w:autoSpaceDN w:val="0"/>
              <w:spacing w:line="360" w:lineRule="auto"/>
              <w:textAlignment w:val="bottom"/>
              <w:rPr>
                <w:rFonts w:ascii="宋体" w:hAnsi="宋体" w:cs="宋体"/>
                <w:b/>
                <w:bCs/>
                <w:sz w:val="24"/>
              </w:rPr>
            </w:pPr>
            <w:r>
              <w:rPr>
                <w:rFonts w:ascii="宋体" w:hAnsi="宋体" w:cs="宋体" w:hint="eastAsia"/>
                <w:b/>
                <w:bCs/>
                <w:sz w:val="24"/>
              </w:rPr>
              <w:t>3.技术支持</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3.1 中标方应免费提供软件升级，并及时提供设备新功能和临床应用的资料。</w:t>
            </w:r>
          </w:p>
          <w:p w:rsidR="00164066" w:rsidRDefault="00164066" w:rsidP="00C87646">
            <w:pPr>
              <w:widowControl/>
              <w:autoSpaceDE w:val="0"/>
              <w:autoSpaceDN w:val="0"/>
              <w:spacing w:line="360" w:lineRule="auto"/>
              <w:textAlignment w:val="bottom"/>
              <w:rPr>
                <w:rFonts w:ascii="宋体" w:hAnsi="宋体" w:cs="宋体"/>
                <w:b/>
                <w:bCs/>
                <w:sz w:val="24"/>
              </w:rPr>
            </w:pPr>
            <w:r>
              <w:rPr>
                <w:rFonts w:ascii="宋体" w:hAnsi="宋体" w:cs="宋体" w:hint="eastAsia"/>
                <w:b/>
                <w:bCs/>
                <w:sz w:val="24"/>
              </w:rPr>
              <w:lastRenderedPageBreak/>
              <w:t>4.考察和培训</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 xml:space="preserve">4.1 </w:t>
            </w:r>
            <w:r>
              <w:rPr>
                <w:rFonts w:ascii="宋体" w:hAnsi="宋体" w:cs="宋体" w:hint="eastAsia"/>
                <w:sz w:val="24"/>
                <w:lang w:val="nl-NL"/>
              </w:rPr>
              <w:t>使用培训：提供厂方书面培训计划及方案，并由使用科室对培训计划进行确认，</w:t>
            </w:r>
            <w:r>
              <w:rPr>
                <w:rFonts w:ascii="宋体" w:hAnsi="宋体" w:cs="宋体" w:hint="eastAsia"/>
                <w:sz w:val="24"/>
              </w:rPr>
              <w:t>产生的培训费、路费、食宿费均由中标方负担，请投标人提供培训的方式、费用（包含在投标总价内）以及详细的培训计划。</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4.2 维修培训：</w:t>
            </w:r>
            <w:r>
              <w:rPr>
                <w:rFonts w:ascii="宋体" w:hAnsi="宋体" w:cs="宋体" w:hint="eastAsia"/>
                <w:sz w:val="24"/>
                <w:lang w:val="nl-NL"/>
              </w:rPr>
              <w:t>提供厂方书面培训计划及方案，如去厂方维修中心培训，费用由中标公司承担。</w:t>
            </w:r>
          </w:p>
          <w:p w:rsidR="00164066" w:rsidRDefault="00164066" w:rsidP="00C87646">
            <w:pPr>
              <w:widowControl/>
              <w:autoSpaceDE w:val="0"/>
              <w:autoSpaceDN w:val="0"/>
              <w:spacing w:line="360" w:lineRule="auto"/>
              <w:textAlignment w:val="bottom"/>
              <w:rPr>
                <w:rFonts w:ascii="宋体" w:hAnsi="宋体" w:cs="宋体"/>
                <w:b/>
                <w:bCs/>
                <w:sz w:val="24"/>
              </w:rPr>
            </w:pPr>
            <w:r>
              <w:rPr>
                <w:rFonts w:ascii="宋体" w:hAnsi="宋体" w:cs="宋体" w:hint="eastAsia"/>
                <w:b/>
                <w:bCs/>
                <w:sz w:val="24"/>
              </w:rPr>
              <w:t>5.安装调试</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5.1 安装地点：医院指定地点</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5.2 货物到达招标人单位后，中标人应在3天内派工程技术人员到达现场，在招标人技术人员在场的情况下开箱清点货物，中标人负责搬运、装卸、安装、调试并承担</w:t>
            </w:r>
            <w:proofErr w:type="gramStart"/>
            <w:r>
              <w:rPr>
                <w:rFonts w:ascii="宋体" w:hAnsi="宋体" w:cs="宋体" w:hint="eastAsia"/>
                <w:sz w:val="24"/>
              </w:rPr>
              <w:t>由此的</w:t>
            </w:r>
            <w:proofErr w:type="gramEnd"/>
            <w:r>
              <w:rPr>
                <w:rFonts w:ascii="宋体" w:hAnsi="宋体" w:cs="宋体" w:hint="eastAsia"/>
                <w:sz w:val="24"/>
              </w:rPr>
              <w:t>一切费用。</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5.3 安装标准：符合我国国家有关技术规范要求和技术标准。</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5.4 安装过程中发生的费用由卖方负责。投标人应在投标文件中提供其安装调试计划和对安装场地和环境的要求。</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5.5 中标方负责用户的机房设计，费用由中标方负责。</w:t>
            </w:r>
          </w:p>
          <w:p w:rsidR="00164066" w:rsidRDefault="00164066" w:rsidP="00C87646">
            <w:pPr>
              <w:widowControl/>
              <w:autoSpaceDE w:val="0"/>
              <w:autoSpaceDN w:val="0"/>
              <w:spacing w:line="360" w:lineRule="auto"/>
              <w:textAlignment w:val="bottom"/>
              <w:rPr>
                <w:rFonts w:ascii="宋体" w:hAnsi="宋体" w:cs="宋体"/>
                <w:b/>
                <w:bCs/>
                <w:sz w:val="24"/>
              </w:rPr>
            </w:pPr>
            <w:r>
              <w:rPr>
                <w:rFonts w:ascii="宋体" w:hAnsi="宋体" w:cs="宋体" w:hint="eastAsia"/>
                <w:b/>
                <w:bCs/>
                <w:sz w:val="24"/>
              </w:rPr>
              <w:t>6.验收</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6.1 验收时须提供中文使用、维修手册（包括安装光盘、维修密码等）。验收中发现设备达不到验收标准或合同的规定，中标方必须更换有关部件，使设备最终达到规定的性能指标和功能要求，并且赔偿由此给采购人造成的损失。</w:t>
            </w:r>
          </w:p>
          <w:p w:rsidR="00164066" w:rsidRDefault="00164066" w:rsidP="00C87646">
            <w:pPr>
              <w:widowControl/>
              <w:autoSpaceDE w:val="0"/>
              <w:autoSpaceDN w:val="0"/>
              <w:spacing w:line="360" w:lineRule="auto"/>
              <w:textAlignment w:val="bottom"/>
              <w:rPr>
                <w:rFonts w:ascii="宋体" w:hAnsi="宋体" w:cs="宋体"/>
                <w:b/>
                <w:bCs/>
                <w:sz w:val="24"/>
              </w:rPr>
            </w:pPr>
            <w:r>
              <w:rPr>
                <w:rFonts w:ascii="宋体" w:hAnsi="宋体" w:cs="宋体" w:hint="eastAsia"/>
                <w:b/>
                <w:bCs/>
                <w:sz w:val="24"/>
              </w:rPr>
              <w:t>7.交货</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7.1 交货期：签订合同后3个月内到货，如发生由于乙方原因产生的逾期到货，乙方应按照逾期到货部分价款的每天万分之五向甲方付违约金。</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7.2 交货地点：医院指定地点</w:t>
            </w:r>
          </w:p>
          <w:p w:rsidR="00164066" w:rsidRDefault="00164066" w:rsidP="00C87646">
            <w:pPr>
              <w:spacing w:line="360" w:lineRule="auto"/>
              <w:rPr>
                <w:rFonts w:ascii="宋体" w:hAnsi="宋体" w:cs="宋体"/>
                <w:b/>
                <w:bCs/>
                <w:sz w:val="24"/>
              </w:rPr>
            </w:pPr>
            <w:r>
              <w:rPr>
                <w:rFonts w:ascii="宋体" w:hAnsi="宋体" w:cs="宋体" w:hint="eastAsia"/>
                <w:b/>
                <w:bCs/>
                <w:sz w:val="24"/>
              </w:rPr>
              <w:t>8.其它</w:t>
            </w:r>
          </w:p>
          <w:p w:rsidR="00164066" w:rsidRDefault="00164066" w:rsidP="00C87646">
            <w:pPr>
              <w:spacing w:line="360" w:lineRule="auto"/>
              <w:rPr>
                <w:rFonts w:ascii="宋体" w:hAnsi="宋体" w:cs="宋体"/>
                <w:sz w:val="24"/>
              </w:rPr>
            </w:pPr>
            <w:r>
              <w:rPr>
                <w:rFonts w:ascii="宋体" w:hAnsi="宋体" w:cs="宋体" w:hint="eastAsia"/>
                <w:sz w:val="24"/>
              </w:rPr>
              <w:t>8.1 投标人应提供由制造厂印制的原始的技术数据表。</w:t>
            </w:r>
          </w:p>
          <w:p w:rsidR="00164066" w:rsidRDefault="00164066" w:rsidP="00C87646">
            <w:pPr>
              <w:widowControl/>
              <w:shd w:val="clear" w:color="auto" w:fill="FFFFFF"/>
              <w:spacing w:line="360" w:lineRule="auto"/>
              <w:jc w:val="left"/>
              <w:rPr>
                <w:rFonts w:ascii="宋体" w:hAnsi="宋体" w:cs="宋体"/>
                <w:b/>
                <w:bCs/>
                <w:sz w:val="24"/>
              </w:rPr>
            </w:pPr>
            <w:r>
              <w:rPr>
                <w:rFonts w:ascii="宋体" w:hAnsi="宋体" w:cs="宋体" w:hint="eastAsia"/>
                <w:b/>
                <w:bCs/>
                <w:sz w:val="24"/>
              </w:rPr>
              <w:t>9.报价方式</w:t>
            </w:r>
          </w:p>
          <w:p w:rsidR="00164066" w:rsidRDefault="00164066" w:rsidP="00C87646">
            <w:pPr>
              <w:widowControl/>
              <w:autoSpaceDE w:val="0"/>
              <w:autoSpaceDN w:val="0"/>
              <w:spacing w:line="360" w:lineRule="auto"/>
              <w:textAlignment w:val="bottom"/>
              <w:rPr>
                <w:rFonts w:ascii="宋体" w:hAnsi="宋体" w:cs="宋体"/>
                <w:sz w:val="24"/>
              </w:rPr>
            </w:pPr>
            <w:r>
              <w:rPr>
                <w:rFonts w:ascii="宋体" w:hAnsi="宋体" w:cs="宋体" w:hint="eastAsia"/>
                <w:sz w:val="24"/>
              </w:rPr>
              <w:t>9.1 对其所提供的设备报CIP医院总价及进行分项报价；质保期后的维保费单独报价（不包括在投标价中），选购件单独分项报价。</w:t>
            </w:r>
          </w:p>
        </w:tc>
      </w:tr>
      <w:tr w:rsidR="00164066" w:rsidTr="00C87646">
        <w:trPr>
          <w:jc w:val="center"/>
        </w:trPr>
        <w:tc>
          <w:tcPr>
            <w:tcW w:w="5000" w:type="pct"/>
            <w:gridSpan w:val="2"/>
            <w:vAlign w:val="center"/>
          </w:tcPr>
          <w:p w:rsidR="00164066" w:rsidRDefault="00164066" w:rsidP="00C87646">
            <w:pPr>
              <w:widowControl/>
              <w:shd w:val="clear" w:color="auto" w:fill="FFFFFF"/>
              <w:spacing w:line="440" w:lineRule="exact"/>
              <w:jc w:val="center"/>
              <w:rPr>
                <w:rFonts w:ascii="宋体" w:hAnsi="宋体" w:cs="宋体"/>
                <w:sz w:val="24"/>
              </w:rPr>
            </w:pPr>
            <w:r>
              <w:rPr>
                <w:rFonts w:ascii="宋体" w:hAnsi="宋体" w:cs="宋体" w:hint="eastAsia"/>
                <w:spacing w:val="2"/>
                <w:sz w:val="24"/>
              </w:rPr>
              <w:lastRenderedPageBreak/>
              <w:t>适用于本合同的额外变动：不适用</w:t>
            </w:r>
          </w:p>
        </w:tc>
      </w:tr>
    </w:tbl>
    <w:p w:rsidR="00164066" w:rsidRDefault="00164066" w:rsidP="00164066"/>
    <w:p w:rsidR="00164066" w:rsidRDefault="00164066" w:rsidP="00164066">
      <w:pPr>
        <w:pStyle w:val="1"/>
        <w:spacing w:line="240" w:lineRule="auto"/>
        <w:jc w:val="center"/>
        <w:rPr>
          <w:sz w:val="28"/>
          <w:szCs w:val="28"/>
        </w:rPr>
      </w:pPr>
      <w:r>
        <w:rPr>
          <w:sz w:val="24"/>
          <w:szCs w:val="24"/>
        </w:rPr>
        <w:br w:type="page"/>
      </w:r>
      <w:bookmarkStart w:id="3" w:name="_Toc59422161"/>
      <w:r>
        <w:rPr>
          <w:rFonts w:hint="eastAsia"/>
          <w:sz w:val="28"/>
          <w:szCs w:val="28"/>
        </w:rPr>
        <w:lastRenderedPageBreak/>
        <w:t>第八章</w:t>
      </w:r>
      <w:r>
        <w:rPr>
          <w:rFonts w:hint="eastAsia"/>
          <w:sz w:val="28"/>
          <w:szCs w:val="28"/>
        </w:rPr>
        <w:t xml:space="preserve"> </w:t>
      </w:r>
      <w:r>
        <w:rPr>
          <w:rFonts w:hint="eastAsia"/>
          <w:sz w:val="28"/>
          <w:szCs w:val="28"/>
        </w:rPr>
        <w:t>货物需求一览表及技术规格</w:t>
      </w:r>
      <w:bookmarkEnd w:id="3"/>
    </w:p>
    <w:p w:rsidR="00164066" w:rsidRDefault="00164066" w:rsidP="00164066">
      <w:pPr>
        <w:numPr>
          <w:ilvl w:val="0"/>
          <w:numId w:val="2"/>
        </w:numPr>
        <w:spacing w:line="360" w:lineRule="auto"/>
        <w:jc w:val="center"/>
        <w:rPr>
          <w:rFonts w:ascii="宋体" w:hAnsi="宋体"/>
          <w:b/>
          <w:sz w:val="24"/>
        </w:rPr>
      </w:pPr>
      <w:r>
        <w:rPr>
          <w:rFonts w:ascii="宋体" w:hAnsi="宋体" w:hint="eastAsia"/>
          <w:b/>
          <w:sz w:val="24"/>
        </w:rPr>
        <w:t>概</w:t>
      </w:r>
      <w:r>
        <w:rPr>
          <w:rFonts w:ascii="宋体" w:hAnsi="宋体"/>
          <w:b/>
          <w:sz w:val="24"/>
        </w:rPr>
        <w:t xml:space="preserve">  </w:t>
      </w:r>
      <w:r>
        <w:rPr>
          <w:rFonts w:ascii="宋体" w:hAnsi="宋体" w:hint="eastAsia"/>
          <w:b/>
          <w:sz w:val="24"/>
        </w:rPr>
        <w:t>述</w:t>
      </w:r>
    </w:p>
    <w:tbl>
      <w:tblPr>
        <w:tblW w:w="963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811"/>
        <w:gridCol w:w="2204"/>
        <w:gridCol w:w="1275"/>
        <w:gridCol w:w="2529"/>
        <w:gridCol w:w="1035"/>
        <w:gridCol w:w="1785"/>
      </w:tblGrid>
      <w:tr w:rsidR="00164066" w:rsidTr="00C87646">
        <w:trPr>
          <w:trHeight w:val="529"/>
          <w:jc w:val="center"/>
        </w:trPr>
        <w:tc>
          <w:tcPr>
            <w:tcW w:w="811" w:type="dxa"/>
            <w:vAlign w:val="center"/>
          </w:tcPr>
          <w:p w:rsidR="00164066" w:rsidRDefault="00164066" w:rsidP="00C87646">
            <w:pPr>
              <w:jc w:val="center"/>
              <w:rPr>
                <w:rFonts w:ascii="宋体" w:hAnsi="宋体" w:cs="宋体"/>
                <w:b/>
                <w:bCs/>
                <w:sz w:val="24"/>
              </w:rPr>
            </w:pPr>
            <w:r>
              <w:rPr>
                <w:rFonts w:ascii="宋体" w:hAnsi="宋体" w:cs="宋体" w:hint="eastAsia"/>
                <w:b/>
                <w:bCs/>
                <w:sz w:val="24"/>
              </w:rPr>
              <w:t>序号</w:t>
            </w:r>
          </w:p>
        </w:tc>
        <w:tc>
          <w:tcPr>
            <w:tcW w:w="2204" w:type="dxa"/>
            <w:vAlign w:val="center"/>
          </w:tcPr>
          <w:p w:rsidR="00164066" w:rsidRDefault="00164066" w:rsidP="00C87646">
            <w:pPr>
              <w:jc w:val="center"/>
              <w:rPr>
                <w:rFonts w:ascii="宋体" w:hAnsi="宋体" w:cs="宋体"/>
                <w:b/>
                <w:bCs/>
                <w:sz w:val="24"/>
              </w:rPr>
            </w:pPr>
            <w:r>
              <w:rPr>
                <w:rFonts w:ascii="宋体" w:hAnsi="宋体" w:cs="宋体" w:hint="eastAsia"/>
                <w:b/>
                <w:bCs/>
                <w:sz w:val="24"/>
              </w:rPr>
              <w:t>货物名称</w:t>
            </w:r>
          </w:p>
        </w:tc>
        <w:tc>
          <w:tcPr>
            <w:tcW w:w="1275" w:type="dxa"/>
            <w:vAlign w:val="center"/>
          </w:tcPr>
          <w:p w:rsidR="00164066" w:rsidRDefault="00164066" w:rsidP="00C87646">
            <w:pPr>
              <w:jc w:val="center"/>
              <w:rPr>
                <w:rFonts w:ascii="宋体" w:hAnsi="宋体" w:cs="宋体"/>
                <w:b/>
                <w:bCs/>
                <w:sz w:val="24"/>
              </w:rPr>
            </w:pPr>
            <w:r>
              <w:rPr>
                <w:rFonts w:ascii="宋体" w:hAnsi="宋体" w:cs="宋体" w:hint="eastAsia"/>
                <w:b/>
                <w:bCs/>
                <w:sz w:val="24"/>
              </w:rPr>
              <w:t>数量</w:t>
            </w:r>
          </w:p>
        </w:tc>
        <w:tc>
          <w:tcPr>
            <w:tcW w:w="2529" w:type="dxa"/>
            <w:vAlign w:val="center"/>
          </w:tcPr>
          <w:p w:rsidR="00164066" w:rsidRDefault="00164066" w:rsidP="00C87646">
            <w:pPr>
              <w:jc w:val="center"/>
              <w:rPr>
                <w:rFonts w:ascii="宋体" w:hAnsi="宋体" w:cs="宋体"/>
                <w:sz w:val="24"/>
                <w:lang w:val="zh-CN"/>
              </w:rPr>
            </w:pPr>
            <w:r>
              <w:rPr>
                <w:rFonts w:ascii="宋体" w:hAnsi="宋体" w:cs="宋体" w:hint="eastAsia"/>
                <w:b/>
                <w:bCs/>
                <w:sz w:val="24"/>
                <w:lang w:val="zh-CN"/>
              </w:rPr>
              <w:t>主要技术规格</w:t>
            </w:r>
          </w:p>
        </w:tc>
        <w:tc>
          <w:tcPr>
            <w:tcW w:w="1035" w:type="dxa"/>
            <w:vAlign w:val="center"/>
          </w:tcPr>
          <w:p w:rsidR="00164066" w:rsidRDefault="00164066" w:rsidP="00C87646">
            <w:pPr>
              <w:jc w:val="center"/>
              <w:rPr>
                <w:rFonts w:ascii="宋体" w:hAnsi="宋体" w:cs="宋体"/>
                <w:b/>
                <w:bCs/>
                <w:sz w:val="24"/>
              </w:rPr>
            </w:pPr>
            <w:r>
              <w:rPr>
                <w:rFonts w:ascii="宋体" w:hAnsi="宋体" w:cs="宋体" w:hint="eastAsia"/>
                <w:b/>
                <w:bCs/>
                <w:sz w:val="24"/>
              </w:rPr>
              <w:t>交货期</w:t>
            </w:r>
          </w:p>
        </w:tc>
        <w:tc>
          <w:tcPr>
            <w:tcW w:w="1785" w:type="dxa"/>
            <w:vAlign w:val="center"/>
          </w:tcPr>
          <w:p w:rsidR="00164066" w:rsidRDefault="00164066" w:rsidP="00C87646">
            <w:pPr>
              <w:jc w:val="center"/>
              <w:rPr>
                <w:rFonts w:ascii="宋体" w:hAnsi="宋体" w:cs="宋体"/>
                <w:b/>
                <w:bCs/>
                <w:sz w:val="24"/>
              </w:rPr>
            </w:pPr>
            <w:r>
              <w:rPr>
                <w:rFonts w:ascii="宋体" w:hAnsi="宋体" w:cs="宋体" w:hint="eastAsia"/>
                <w:b/>
                <w:bCs/>
                <w:sz w:val="24"/>
              </w:rPr>
              <w:t>目的地</w:t>
            </w:r>
          </w:p>
        </w:tc>
      </w:tr>
      <w:tr w:rsidR="00164066" w:rsidTr="00C87646">
        <w:trPr>
          <w:cantSplit/>
          <w:trHeight w:val="729"/>
          <w:jc w:val="center"/>
        </w:trPr>
        <w:tc>
          <w:tcPr>
            <w:tcW w:w="811"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1</w:t>
            </w:r>
            <w:r>
              <w:rPr>
                <w:rFonts w:ascii="宋体" w:hAnsi="宋体" w:cs="宋体" w:hint="eastAsia"/>
                <w:sz w:val="24"/>
              </w:rPr>
              <w:t>.</w:t>
            </w:r>
          </w:p>
        </w:tc>
        <w:tc>
          <w:tcPr>
            <w:tcW w:w="2204"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彩色多普勒超声诊断仪I</w:t>
            </w:r>
          </w:p>
        </w:tc>
        <w:tc>
          <w:tcPr>
            <w:tcW w:w="1275"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1套</w:t>
            </w:r>
          </w:p>
        </w:tc>
        <w:tc>
          <w:tcPr>
            <w:tcW w:w="2529"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零位移动：≥</w:t>
            </w:r>
            <w:r w:rsidRPr="000832F8">
              <w:rPr>
                <w:rFonts w:ascii="宋体" w:hAnsi="宋体" w:cs="宋体"/>
                <w:sz w:val="24"/>
              </w:rPr>
              <w:t>6</w:t>
            </w:r>
            <w:r w:rsidRPr="000832F8">
              <w:rPr>
                <w:rFonts w:ascii="宋体" w:hAnsi="宋体" w:cs="宋体" w:hint="eastAsia"/>
                <w:sz w:val="24"/>
              </w:rPr>
              <w:t>级</w:t>
            </w:r>
          </w:p>
        </w:tc>
        <w:tc>
          <w:tcPr>
            <w:tcW w:w="1035" w:type="dxa"/>
            <w:vMerge w:val="restart"/>
            <w:vAlign w:val="center"/>
          </w:tcPr>
          <w:p w:rsidR="00164066" w:rsidRDefault="00164066" w:rsidP="00C87646">
            <w:pPr>
              <w:jc w:val="center"/>
              <w:rPr>
                <w:rFonts w:ascii="宋体" w:hAnsi="宋体" w:cs="宋体"/>
                <w:sz w:val="24"/>
              </w:rPr>
            </w:pPr>
            <w:r>
              <w:rPr>
                <w:rFonts w:ascii="宋体" w:hAnsi="宋体" w:cs="宋体" w:hint="eastAsia"/>
                <w:sz w:val="24"/>
              </w:rPr>
              <w:t xml:space="preserve">合同签订后3个月内  </w:t>
            </w:r>
          </w:p>
        </w:tc>
        <w:tc>
          <w:tcPr>
            <w:tcW w:w="1785" w:type="dxa"/>
            <w:vMerge w:val="restart"/>
            <w:vAlign w:val="center"/>
          </w:tcPr>
          <w:p w:rsidR="00164066" w:rsidRDefault="00164066" w:rsidP="00C87646">
            <w:pPr>
              <w:jc w:val="center"/>
              <w:rPr>
                <w:rFonts w:ascii="宋体" w:hAnsi="宋体" w:cs="宋体"/>
                <w:sz w:val="24"/>
              </w:rPr>
            </w:pPr>
            <w:r>
              <w:rPr>
                <w:rFonts w:ascii="宋体" w:hAnsi="宋体" w:cs="宋体" w:hint="eastAsia"/>
                <w:sz w:val="24"/>
              </w:rPr>
              <w:t>温岭市第一人民医院指定地点</w:t>
            </w:r>
          </w:p>
        </w:tc>
      </w:tr>
      <w:tr w:rsidR="00164066" w:rsidTr="00C87646">
        <w:trPr>
          <w:cantSplit/>
          <w:trHeight w:val="729"/>
          <w:jc w:val="center"/>
        </w:trPr>
        <w:tc>
          <w:tcPr>
            <w:tcW w:w="811"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2</w:t>
            </w:r>
            <w:r>
              <w:rPr>
                <w:rFonts w:ascii="宋体" w:hAnsi="宋体" w:cs="宋体" w:hint="eastAsia"/>
                <w:sz w:val="24"/>
              </w:rPr>
              <w:t>．</w:t>
            </w:r>
          </w:p>
        </w:tc>
        <w:tc>
          <w:tcPr>
            <w:tcW w:w="2204"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彩色多普勒超声诊断仪II</w:t>
            </w:r>
          </w:p>
        </w:tc>
        <w:tc>
          <w:tcPr>
            <w:tcW w:w="1275"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1套</w:t>
            </w:r>
          </w:p>
        </w:tc>
        <w:tc>
          <w:tcPr>
            <w:tcW w:w="2529"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STC分段≥8</w:t>
            </w:r>
          </w:p>
        </w:tc>
        <w:tc>
          <w:tcPr>
            <w:tcW w:w="1035" w:type="dxa"/>
            <w:vMerge/>
            <w:vAlign w:val="center"/>
          </w:tcPr>
          <w:p w:rsidR="00164066" w:rsidRDefault="00164066" w:rsidP="00C87646">
            <w:pPr>
              <w:jc w:val="center"/>
              <w:rPr>
                <w:rFonts w:ascii="宋体" w:hAnsi="宋体" w:cs="宋体"/>
                <w:sz w:val="24"/>
              </w:rPr>
            </w:pPr>
          </w:p>
        </w:tc>
        <w:tc>
          <w:tcPr>
            <w:tcW w:w="1785" w:type="dxa"/>
            <w:vMerge/>
            <w:vAlign w:val="center"/>
          </w:tcPr>
          <w:p w:rsidR="00164066" w:rsidRDefault="00164066" w:rsidP="00C87646">
            <w:pPr>
              <w:jc w:val="center"/>
              <w:rPr>
                <w:rFonts w:ascii="宋体" w:hAnsi="宋体" w:cs="宋体"/>
                <w:sz w:val="24"/>
              </w:rPr>
            </w:pPr>
          </w:p>
        </w:tc>
      </w:tr>
      <w:tr w:rsidR="00164066" w:rsidTr="00C87646">
        <w:trPr>
          <w:cantSplit/>
          <w:trHeight w:val="729"/>
          <w:jc w:val="center"/>
        </w:trPr>
        <w:tc>
          <w:tcPr>
            <w:tcW w:w="811"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3</w:t>
            </w:r>
            <w:r>
              <w:rPr>
                <w:rFonts w:ascii="宋体" w:hAnsi="宋体" w:cs="宋体" w:hint="eastAsia"/>
                <w:sz w:val="24"/>
              </w:rPr>
              <w:t>．</w:t>
            </w:r>
          </w:p>
        </w:tc>
        <w:tc>
          <w:tcPr>
            <w:tcW w:w="2204"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彩色多普勒超声诊断仪Ⅲ</w:t>
            </w:r>
          </w:p>
        </w:tc>
        <w:tc>
          <w:tcPr>
            <w:tcW w:w="1275"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1套</w:t>
            </w:r>
          </w:p>
        </w:tc>
        <w:tc>
          <w:tcPr>
            <w:tcW w:w="2529" w:type="dxa"/>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扫描深度≥33cm</w:t>
            </w:r>
          </w:p>
        </w:tc>
        <w:tc>
          <w:tcPr>
            <w:tcW w:w="1035" w:type="dxa"/>
            <w:vMerge/>
            <w:vAlign w:val="center"/>
          </w:tcPr>
          <w:p w:rsidR="00164066" w:rsidRDefault="00164066" w:rsidP="00C87646">
            <w:pPr>
              <w:jc w:val="center"/>
              <w:rPr>
                <w:rFonts w:ascii="宋体" w:hAnsi="宋体" w:cs="宋体"/>
                <w:sz w:val="24"/>
              </w:rPr>
            </w:pPr>
          </w:p>
        </w:tc>
        <w:tc>
          <w:tcPr>
            <w:tcW w:w="1785" w:type="dxa"/>
            <w:vMerge/>
            <w:vAlign w:val="center"/>
          </w:tcPr>
          <w:p w:rsidR="00164066" w:rsidRDefault="00164066" w:rsidP="00C87646">
            <w:pPr>
              <w:jc w:val="center"/>
              <w:rPr>
                <w:rFonts w:ascii="宋体" w:hAnsi="宋体" w:cs="宋体"/>
                <w:sz w:val="24"/>
              </w:rPr>
            </w:pPr>
          </w:p>
        </w:tc>
      </w:tr>
      <w:tr w:rsidR="00164066" w:rsidTr="00C87646">
        <w:trPr>
          <w:cantSplit/>
          <w:trHeight w:val="567"/>
          <w:jc w:val="center"/>
        </w:trPr>
        <w:tc>
          <w:tcPr>
            <w:tcW w:w="811" w:type="dxa"/>
            <w:vAlign w:val="center"/>
          </w:tcPr>
          <w:p w:rsidR="00164066" w:rsidRPr="000832F8" w:rsidRDefault="00164066" w:rsidP="00C87646">
            <w:pPr>
              <w:jc w:val="center"/>
              <w:rPr>
                <w:rFonts w:ascii="宋体" w:hAnsi="宋体" w:cs="宋体"/>
                <w:sz w:val="24"/>
              </w:rPr>
            </w:pPr>
            <w:r>
              <w:rPr>
                <w:rFonts w:ascii="宋体" w:hAnsi="宋体" w:cs="宋体" w:hint="eastAsia"/>
                <w:sz w:val="24"/>
              </w:rPr>
              <w:t>*</w:t>
            </w:r>
            <w:r w:rsidRPr="000832F8">
              <w:rPr>
                <w:rFonts w:ascii="宋体" w:hAnsi="宋体" w:cs="宋体" w:hint="eastAsia"/>
                <w:sz w:val="24"/>
              </w:rPr>
              <w:t>4</w:t>
            </w:r>
            <w:r>
              <w:rPr>
                <w:rFonts w:ascii="宋体" w:hAnsi="宋体" w:cs="宋体" w:hint="eastAsia"/>
                <w:sz w:val="24"/>
              </w:rPr>
              <w:t>．</w:t>
            </w:r>
          </w:p>
        </w:tc>
        <w:tc>
          <w:tcPr>
            <w:tcW w:w="6008" w:type="dxa"/>
            <w:gridSpan w:val="3"/>
            <w:vAlign w:val="center"/>
          </w:tcPr>
          <w:p w:rsidR="00164066" w:rsidRPr="000832F8" w:rsidRDefault="00164066" w:rsidP="00C87646">
            <w:pPr>
              <w:jc w:val="center"/>
              <w:rPr>
                <w:rFonts w:ascii="宋体" w:hAnsi="宋体" w:cs="宋体"/>
                <w:sz w:val="24"/>
              </w:rPr>
            </w:pPr>
            <w:r w:rsidRPr="000832F8">
              <w:rPr>
                <w:rFonts w:ascii="宋体" w:hAnsi="宋体" w:cs="宋体" w:hint="eastAsia"/>
                <w:sz w:val="24"/>
              </w:rPr>
              <w:t>三套项目打包报总价，不接受分项投标</w:t>
            </w:r>
            <w:r w:rsidRPr="000832F8">
              <w:rPr>
                <w:rFonts w:ascii="宋体" w:hAnsi="宋体" w:cs="宋体"/>
                <w:sz w:val="24"/>
              </w:rPr>
              <w:t>提供</w:t>
            </w:r>
          </w:p>
        </w:tc>
        <w:tc>
          <w:tcPr>
            <w:tcW w:w="1035" w:type="dxa"/>
            <w:vMerge/>
            <w:vAlign w:val="center"/>
          </w:tcPr>
          <w:p w:rsidR="00164066" w:rsidRDefault="00164066" w:rsidP="00C87646">
            <w:pPr>
              <w:jc w:val="center"/>
              <w:rPr>
                <w:rFonts w:ascii="宋体" w:hAnsi="宋体" w:cs="宋体"/>
                <w:sz w:val="24"/>
              </w:rPr>
            </w:pPr>
          </w:p>
        </w:tc>
        <w:tc>
          <w:tcPr>
            <w:tcW w:w="1785" w:type="dxa"/>
            <w:vMerge/>
            <w:vAlign w:val="center"/>
          </w:tcPr>
          <w:p w:rsidR="00164066" w:rsidRDefault="00164066" w:rsidP="00C87646">
            <w:pPr>
              <w:jc w:val="center"/>
              <w:rPr>
                <w:rFonts w:ascii="宋体" w:hAnsi="宋体" w:cs="宋体"/>
                <w:sz w:val="24"/>
              </w:rPr>
            </w:pPr>
          </w:p>
        </w:tc>
      </w:tr>
      <w:tr w:rsidR="00164066" w:rsidTr="00C87646">
        <w:trPr>
          <w:cantSplit/>
          <w:trHeight w:val="384"/>
          <w:jc w:val="center"/>
        </w:trPr>
        <w:tc>
          <w:tcPr>
            <w:tcW w:w="811" w:type="dxa"/>
            <w:vAlign w:val="center"/>
          </w:tcPr>
          <w:p w:rsidR="00164066" w:rsidRDefault="00164066" w:rsidP="00C87646">
            <w:pPr>
              <w:jc w:val="center"/>
              <w:rPr>
                <w:rFonts w:ascii="宋体" w:hAnsi="宋体" w:cs="宋体"/>
                <w:sz w:val="24"/>
              </w:rPr>
            </w:pPr>
            <w:r>
              <w:rPr>
                <w:rFonts w:ascii="宋体" w:hAnsi="宋体" w:cs="宋体" w:hint="eastAsia"/>
                <w:sz w:val="24"/>
              </w:rPr>
              <w:t>5.</w:t>
            </w:r>
          </w:p>
        </w:tc>
        <w:tc>
          <w:tcPr>
            <w:tcW w:w="2204" w:type="dxa"/>
            <w:vAlign w:val="center"/>
          </w:tcPr>
          <w:p w:rsidR="00164066" w:rsidRDefault="00164066" w:rsidP="00C87646">
            <w:pPr>
              <w:jc w:val="center"/>
              <w:rPr>
                <w:rFonts w:ascii="宋体" w:hAnsi="宋体" w:cs="宋体"/>
                <w:sz w:val="24"/>
              </w:rPr>
            </w:pPr>
            <w:r>
              <w:rPr>
                <w:rFonts w:ascii="宋体" w:hAnsi="宋体" w:cs="宋体" w:hint="eastAsia"/>
                <w:sz w:val="24"/>
              </w:rPr>
              <w:t>技术资料</w:t>
            </w:r>
          </w:p>
        </w:tc>
        <w:tc>
          <w:tcPr>
            <w:tcW w:w="1275" w:type="dxa"/>
            <w:vAlign w:val="center"/>
          </w:tcPr>
          <w:p w:rsidR="00164066" w:rsidRDefault="00164066" w:rsidP="00C87646">
            <w:pPr>
              <w:jc w:val="center"/>
              <w:rPr>
                <w:rFonts w:ascii="宋体" w:hAnsi="宋体" w:cs="宋体"/>
                <w:sz w:val="24"/>
              </w:rPr>
            </w:pPr>
            <w:r>
              <w:rPr>
                <w:rFonts w:ascii="宋体" w:hAnsi="宋体" w:cs="宋体" w:hint="eastAsia"/>
                <w:sz w:val="24"/>
              </w:rPr>
              <w:t>全套</w:t>
            </w:r>
          </w:p>
        </w:tc>
        <w:tc>
          <w:tcPr>
            <w:tcW w:w="2529" w:type="dxa"/>
            <w:tcBorders>
              <w:bottom w:val="single" w:sz="4" w:space="0" w:color="auto"/>
            </w:tcBorders>
            <w:vAlign w:val="center"/>
          </w:tcPr>
          <w:p w:rsidR="00164066" w:rsidRDefault="00164066" w:rsidP="00C87646">
            <w:pPr>
              <w:jc w:val="center"/>
              <w:rPr>
                <w:rFonts w:ascii="宋体" w:hAnsi="宋体" w:cs="宋体"/>
                <w:sz w:val="24"/>
              </w:rPr>
            </w:pPr>
            <w:r>
              <w:rPr>
                <w:rFonts w:ascii="宋体" w:hAnsi="宋体" w:cs="宋体" w:hint="eastAsia"/>
                <w:sz w:val="24"/>
              </w:rPr>
              <w:t>提供</w:t>
            </w:r>
          </w:p>
        </w:tc>
        <w:tc>
          <w:tcPr>
            <w:tcW w:w="1035" w:type="dxa"/>
            <w:vMerge/>
            <w:vAlign w:val="center"/>
          </w:tcPr>
          <w:p w:rsidR="00164066" w:rsidRDefault="00164066" w:rsidP="00C87646">
            <w:pPr>
              <w:jc w:val="center"/>
              <w:rPr>
                <w:rFonts w:ascii="宋体" w:hAnsi="宋体" w:cs="宋体"/>
                <w:sz w:val="24"/>
              </w:rPr>
            </w:pPr>
          </w:p>
        </w:tc>
        <w:tc>
          <w:tcPr>
            <w:tcW w:w="1785" w:type="dxa"/>
            <w:vMerge/>
            <w:vAlign w:val="center"/>
          </w:tcPr>
          <w:p w:rsidR="00164066" w:rsidRDefault="00164066" w:rsidP="00C87646">
            <w:pPr>
              <w:jc w:val="center"/>
              <w:rPr>
                <w:rFonts w:ascii="宋体" w:hAnsi="宋体" w:cs="宋体"/>
                <w:sz w:val="24"/>
              </w:rPr>
            </w:pPr>
          </w:p>
        </w:tc>
      </w:tr>
      <w:tr w:rsidR="00164066" w:rsidTr="00C87646">
        <w:trPr>
          <w:cantSplit/>
          <w:trHeight w:val="589"/>
          <w:jc w:val="center"/>
        </w:trPr>
        <w:tc>
          <w:tcPr>
            <w:tcW w:w="811" w:type="dxa"/>
            <w:vAlign w:val="center"/>
          </w:tcPr>
          <w:p w:rsidR="00164066" w:rsidRDefault="00164066" w:rsidP="00C87646">
            <w:pPr>
              <w:jc w:val="center"/>
              <w:rPr>
                <w:rFonts w:ascii="宋体" w:hAnsi="宋体" w:cs="宋体"/>
                <w:sz w:val="24"/>
              </w:rPr>
            </w:pPr>
            <w:r>
              <w:rPr>
                <w:rFonts w:ascii="宋体" w:hAnsi="宋体" w:cs="宋体" w:hint="eastAsia"/>
                <w:sz w:val="24"/>
              </w:rPr>
              <w:t>6.</w:t>
            </w:r>
          </w:p>
        </w:tc>
        <w:tc>
          <w:tcPr>
            <w:tcW w:w="3479" w:type="dxa"/>
            <w:gridSpan w:val="2"/>
            <w:vAlign w:val="center"/>
          </w:tcPr>
          <w:p w:rsidR="00164066" w:rsidRDefault="00164066" w:rsidP="00C87646">
            <w:pPr>
              <w:jc w:val="center"/>
              <w:rPr>
                <w:rFonts w:ascii="宋体" w:hAnsi="宋体" w:cs="宋体"/>
                <w:sz w:val="24"/>
              </w:rPr>
            </w:pPr>
            <w:r>
              <w:rPr>
                <w:rFonts w:ascii="宋体" w:hAnsi="宋体" w:cs="宋体" w:hint="eastAsia"/>
                <w:sz w:val="24"/>
              </w:rPr>
              <w:t>投标方认为必须提供的其他货物</w:t>
            </w:r>
          </w:p>
        </w:tc>
        <w:tc>
          <w:tcPr>
            <w:tcW w:w="2529" w:type="dxa"/>
            <w:tcBorders>
              <w:top w:val="single" w:sz="4" w:space="0" w:color="auto"/>
            </w:tcBorders>
            <w:vAlign w:val="center"/>
          </w:tcPr>
          <w:p w:rsidR="00164066" w:rsidRDefault="00164066" w:rsidP="00C87646">
            <w:pPr>
              <w:jc w:val="center"/>
              <w:rPr>
                <w:rFonts w:ascii="宋体" w:hAnsi="宋体" w:cs="宋体"/>
                <w:sz w:val="24"/>
              </w:rPr>
            </w:pPr>
            <w:r>
              <w:rPr>
                <w:rFonts w:ascii="宋体" w:hAnsi="宋体" w:cs="宋体" w:hint="eastAsia"/>
                <w:sz w:val="24"/>
              </w:rPr>
              <w:t>提供</w:t>
            </w:r>
          </w:p>
        </w:tc>
        <w:tc>
          <w:tcPr>
            <w:tcW w:w="1035" w:type="dxa"/>
            <w:vMerge/>
            <w:vAlign w:val="center"/>
          </w:tcPr>
          <w:p w:rsidR="00164066" w:rsidRDefault="00164066" w:rsidP="00C87646">
            <w:pPr>
              <w:jc w:val="center"/>
              <w:rPr>
                <w:rFonts w:ascii="宋体" w:hAnsi="宋体" w:cs="宋体"/>
                <w:sz w:val="24"/>
              </w:rPr>
            </w:pPr>
          </w:p>
        </w:tc>
        <w:tc>
          <w:tcPr>
            <w:tcW w:w="1785" w:type="dxa"/>
            <w:vMerge/>
            <w:vAlign w:val="center"/>
          </w:tcPr>
          <w:p w:rsidR="00164066" w:rsidRDefault="00164066" w:rsidP="00C87646">
            <w:pPr>
              <w:jc w:val="center"/>
              <w:rPr>
                <w:rFonts w:ascii="宋体" w:hAnsi="宋体" w:cs="宋体"/>
                <w:sz w:val="24"/>
              </w:rPr>
            </w:pPr>
          </w:p>
        </w:tc>
      </w:tr>
    </w:tbl>
    <w:p w:rsidR="00164066" w:rsidRDefault="00164066" w:rsidP="00164066">
      <w:pPr>
        <w:numPr>
          <w:ilvl w:val="0"/>
          <w:numId w:val="2"/>
        </w:numPr>
        <w:spacing w:line="360" w:lineRule="auto"/>
        <w:jc w:val="center"/>
        <w:rPr>
          <w:rFonts w:ascii="宋体" w:hAnsi="宋体"/>
          <w:b/>
          <w:sz w:val="24"/>
        </w:rPr>
      </w:pPr>
      <w:r>
        <w:rPr>
          <w:rFonts w:ascii="宋体" w:hAnsi="宋体" w:hint="eastAsia"/>
          <w:b/>
          <w:sz w:val="24"/>
        </w:rPr>
        <w:t>技术规格</w:t>
      </w:r>
    </w:p>
    <w:p w:rsidR="00164066" w:rsidRPr="00A66A8D" w:rsidRDefault="00164066" w:rsidP="00164066">
      <w:pPr>
        <w:spacing w:line="360" w:lineRule="auto"/>
        <w:jc w:val="left"/>
        <w:rPr>
          <w:rFonts w:ascii="宋体" w:hAnsi="宋体"/>
          <w:b/>
          <w:sz w:val="24"/>
        </w:rPr>
      </w:pPr>
      <w:r w:rsidRPr="00A66A8D">
        <w:rPr>
          <w:rFonts w:ascii="宋体" w:hAnsi="宋体" w:hint="eastAsia"/>
          <w:b/>
          <w:sz w:val="24"/>
        </w:rPr>
        <w:t>彩色多普勒超声诊断仪Ⅰ：1套；</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244"/>
        <w:gridCol w:w="7969"/>
      </w:tblGrid>
      <w:tr w:rsidR="00164066" w:rsidRPr="00A66A8D" w:rsidTr="00C87646">
        <w:trPr>
          <w:trHeight w:val="454"/>
          <w:jc w:val="center"/>
        </w:trPr>
        <w:tc>
          <w:tcPr>
            <w:tcW w:w="675" w:type="pct"/>
            <w:vAlign w:val="center"/>
          </w:tcPr>
          <w:p w:rsidR="00164066" w:rsidRPr="00A66A8D" w:rsidRDefault="00164066" w:rsidP="00C87646">
            <w:pPr>
              <w:spacing w:line="360" w:lineRule="auto"/>
              <w:jc w:val="center"/>
              <w:rPr>
                <w:rFonts w:ascii="宋体" w:hAnsi="宋体"/>
                <w:color w:val="000000"/>
                <w:sz w:val="24"/>
              </w:rPr>
            </w:pPr>
            <w:r w:rsidRPr="00A66A8D">
              <w:rPr>
                <w:rFonts w:ascii="宋体" w:hAnsi="宋体"/>
                <w:color w:val="000000"/>
                <w:sz w:val="24"/>
              </w:rPr>
              <w:t>序号</w:t>
            </w:r>
          </w:p>
        </w:tc>
        <w:tc>
          <w:tcPr>
            <w:tcW w:w="4325" w:type="pct"/>
            <w:vAlign w:val="center"/>
          </w:tcPr>
          <w:p w:rsidR="00164066" w:rsidRPr="00A66A8D" w:rsidRDefault="00164066" w:rsidP="00C87646">
            <w:pPr>
              <w:spacing w:line="360" w:lineRule="auto"/>
              <w:jc w:val="center"/>
              <w:rPr>
                <w:rFonts w:ascii="宋体" w:hAnsi="宋体" w:cs="宋体"/>
                <w:color w:val="000000"/>
                <w:sz w:val="24"/>
              </w:rPr>
            </w:pPr>
            <w:r w:rsidRPr="00A66A8D">
              <w:rPr>
                <w:rFonts w:ascii="宋体" w:hAnsi="宋体" w:cs="宋体" w:hint="eastAsia"/>
                <w:color w:val="000000"/>
                <w:sz w:val="24"/>
              </w:rPr>
              <w:t>招标要求</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w:t>
            </w:r>
            <w:r w:rsidRPr="00A66A8D">
              <w:rPr>
                <w:rFonts w:ascii="宋体" w:hAnsi="宋体" w:hint="eastAsia"/>
                <w:color w:val="000000"/>
                <w:sz w:val="24"/>
              </w:rPr>
              <w:t>一、</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设备用途及说明：以心脏超声临床诊断应用和相关科研为主，覆盖外周血管、浅表组织与小器官、腹部、妇产科、泌尿等超声检查的全面应用。所投标设备为各厂家最新平台、</w:t>
            </w:r>
            <w:proofErr w:type="gramStart"/>
            <w:r w:rsidRPr="00A66A8D">
              <w:rPr>
                <w:rFonts w:ascii="宋体" w:hAnsi="宋体" w:cs="宋体" w:hint="eastAsia"/>
                <w:color w:val="000000"/>
                <w:kern w:val="0"/>
                <w:sz w:val="24"/>
              </w:rPr>
              <w:t>最</w:t>
            </w:r>
            <w:proofErr w:type="gramEnd"/>
            <w:r w:rsidRPr="00A66A8D">
              <w:rPr>
                <w:rFonts w:ascii="宋体" w:hAnsi="宋体" w:cs="宋体" w:hint="eastAsia"/>
                <w:color w:val="000000"/>
                <w:kern w:val="0"/>
                <w:sz w:val="24"/>
              </w:rPr>
              <w:t>高档型号心脏专业机型。</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sz w:val="24"/>
              </w:rPr>
              <w:t>二、</w:t>
            </w:r>
          </w:p>
        </w:tc>
        <w:tc>
          <w:tcPr>
            <w:tcW w:w="4325" w:type="pct"/>
            <w:vAlign w:val="center"/>
          </w:tcPr>
          <w:p w:rsidR="00164066" w:rsidRPr="00A66A8D" w:rsidRDefault="00164066" w:rsidP="00C87646">
            <w:pPr>
              <w:spacing w:line="360" w:lineRule="auto"/>
              <w:rPr>
                <w:rFonts w:ascii="宋体" w:hAnsi="宋体" w:cs="宋体"/>
                <w:color w:val="000000"/>
                <w:kern w:val="0"/>
                <w:sz w:val="24"/>
              </w:rPr>
            </w:pPr>
            <w:r w:rsidRPr="00A66A8D">
              <w:rPr>
                <w:rFonts w:ascii="宋体" w:hAnsi="宋体" w:cs="宋体" w:hint="eastAsia"/>
                <w:color w:val="000000"/>
                <w:kern w:val="0"/>
                <w:sz w:val="24"/>
              </w:rPr>
              <w:t>主要技术规格及系统概述</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bCs/>
                <w:color w:val="000000"/>
                <w:kern w:val="0"/>
                <w:sz w:val="24"/>
              </w:rPr>
              <w:t>彩色多普勒超声波诊断仪包括：</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2.1.1</w:t>
            </w:r>
          </w:p>
        </w:tc>
        <w:tc>
          <w:tcPr>
            <w:tcW w:w="4325" w:type="pct"/>
            <w:vAlign w:val="center"/>
          </w:tcPr>
          <w:p w:rsidR="00164066" w:rsidRPr="00A66A8D" w:rsidRDefault="00164066" w:rsidP="00C87646">
            <w:pPr>
              <w:spacing w:line="360" w:lineRule="auto"/>
              <w:jc w:val="left"/>
              <w:rPr>
                <w:rFonts w:ascii="宋体" w:hAnsi="宋体" w:cs="宋体"/>
                <w:color w:val="000000"/>
                <w:sz w:val="24"/>
              </w:rPr>
            </w:pPr>
            <w:r w:rsidRPr="00A66A8D">
              <w:rPr>
                <w:rFonts w:ascii="宋体" w:hAnsi="宋体" w:cs="宋体" w:hint="eastAsia"/>
                <w:color w:val="000000"/>
                <w:kern w:val="0"/>
                <w:sz w:val="24"/>
              </w:rPr>
              <w:t>具备原始数据处理功能：能对存储后的动静态图像进一步调节，并可将存储后的二维图像转为传统直线</w:t>
            </w:r>
            <w:r w:rsidRPr="00A66A8D">
              <w:rPr>
                <w:rFonts w:ascii="宋体" w:hAnsi="宋体" w:cs="宋体"/>
                <w:color w:val="000000"/>
                <w:kern w:val="0"/>
                <w:sz w:val="24"/>
              </w:rPr>
              <w:t>M</w:t>
            </w:r>
            <w:r w:rsidRPr="00A66A8D">
              <w:rPr>
                <w:rFonts w:ascii="宋体" w:hAnsi="宋体" w:cs="宋体" w:hint="eastAsia"/>
                <w:color w:val="000000"/>
                <w:kern w:val="0"/>
                <w:sz w:val="24"/>
              </w:rPr>
              <w:t>型及解剖</w:t>
            </w:r>
            <w:r w:rsidRPr="00A66A8D">
              <w:rPr>
                <w:rFonts w:ascii="宋体" w:hAnsi="宋体" w:cs="宋体"/>
                <w:color w:val="000000"/>
                <w:kern w:val="0"/>
                <w:sz w:val="24"/>
              </w:rPr>
              <w:t>M</w:t>
            </w:r>
            <w:r w:rsidRPr="00A66A8D">
              <w:rPr>
                <w:rFonts w:ascii="宋体" w:hAnsi="宋体" w:cs="宋体" w:hint="eastAsia"/>
                <w:color w:val="000000"/>
                <w:kern w:val="0"/>
                <w:sz w:val="24"/>
              </w:rPr>
              <w:t>型扫描模式进行分析；可对回放的常规图像进行多种参数调节</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2.1.2</w:t>
            </w:r>
          </w:p>
        </w:tc>
        <w:tc>
          <w:tcPr>
            <w:tcW w:w="4325" w:type="pct"/>
            <w:vAlign w:val="center"/>
          </w:tcPr>
          <w:p w:rsidR="00164066" w:rsidRPr="00A66A8D" w:rsidRDefault="00164066" w:rsidP="00C87646">
            <w:pPr>
              <w:spacing w:line="360" w:lineRule="auto"/>
              <w:jc w:val="left"/>
              <w:rPr>
                <w:rFonts w:ascii="宋体" w:hAnsi="宋体" w:cs="宋体"/>
                <w:color w:val="000000"/>
                <w:sz w:val="24"/>
              </w:rPr>
            </w:pPr>
            <w:r w:rsidRPr="00A66A8D">
              <w:rPr>
                <w:rFonts w:ascii="宋体" w:hAnsi="宋体" w:cs="宋体" w:hint="eastAsia"/>
                <w:color w:val="000000"/>
                <w:kern w:val="0"/>
                <w:sz w:val="24"/>
              </w:rPr>
              <w:t>连续高速发射与接收超声信号，本地大数据存储原始射频信号，采用空间像素成像原理成像，全场一次性成像，无焦段与焦点，最大限度提高空间分辨率和时间分辨率</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具有动态空间像素聚焦技术：逐个像素聚焦，全场图像无焦点</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2.1.4</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智能像素优化技术：直接提取回波信号用于成像，智能增加组织结构回声</w:t>
            </w:r>
            <w:r w:rsidRPr="00A66A8D">
              <w:rPr>
                <w:rFonts w:ascii="宋体" w:hAnsi="宋体" w:cs="宋体" w:hint="eastAsia"/>
                <w:color w:val="000000"/>
                <w:kern w:val="0"/>
                <w:sz w:val="24"/>
              </w:rPr>
              <w:lastRenderedPageBreak/>
              <w:t>信号，去除</w:t>
            </w:r>
            <w:proofErr w:type="gramStart"/>
            <w:r w:rsidRPr="00A66A8D">
              <w:rPr>
                <w:rFonts w:ascii="宋体" w:hAnsi="宋体" w:cs="宋体" w:hint="eastAsia"/>
                <w:color w:val="000000"/>
                <w:kern w:val="0"/>
                <w:sz w:val="24"/>
              </w:rPr>
              <w:t>噪音及伪像</w:t>
            </w:r>
            <w:proofErr w:type="gramEnd"/>
            <w:r w:rsidRPr="00A66A8D">
              <w:rPr>
                <w:rFonts w:ascii="宋体" w:hAnsi="宋体" w:cs="宋体" w:hint="eastAsia"/>
                <w:color w:val="000000"/>
                <w:kern w:val="0"/>
                <w:sz w:val="24"/>
              </w:rPr>
              <w:t>，以提高图像整体空间分辨率和对比分辨率</w:t>
            </w:r>
            <w:r w:rsidRPr="00A66A8D">
              <w:rPr>
                <w:rFonts w:ascii="宋体" w:hAnsi="宋体" w:cs="宋体"/>
                <w:color w:val="000000"/>
                <w:kern w:val="0"/>
                <w:sz w:val="24"/>
              </w:rPr>
              <w:t>,</w:t>
            </w:r>
            <w:r w:rsidRPr="00A66A8D">
              <w:rPr>
                <w:rFonts w:ascii="宋体" w:hAnsi="宋体" w:cs="宋体" w:hint="eastAsia"/>
                <w:color w:val="000000"/>
                <w:kern w:val="0"/>
                <w:sz w:val="24"/>
              </w:rPr>
              <w:t>可视可调级别≥</w:t>
            </w:r>
            <w:r w:rsidRPr="00A66A8D">
              <w:rPr>
                <w:rFonts w:ascii="宋体" w:hAnsi="宋体" w:cs="宋体"/>
                <w:color w:val="000000"/>
                <w:kern w:val="0"/>
                <w:sz w:val="24"/>
              </w:rPr>
              <w:t>3</w:t>
            </w:r>
            <w:r w:rsidRPr="00A66A8D">
              <w:rPr>
                <w:rFonts w:ascii="宋体" w:hAnsi="宋体" w:cs="宋体" w:hint="eastAsia"/>
                <w:color w:val="000000"/>
                <w:kern w:val="0"/>
                <w:sz w:val="24"/>
              </w:rPr>
              <w:t>级</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bCs/>
                <w:color w:val="000000"/>
                <w:kern w:val="0"/>
                <w:sz w:val="24"/>
              </w:rPr>
              <w:lastRenderedPageBreak/>
              <w:t>2.1.5</w:t>
            </w:r>
          </w:p>
        </w:tc>
        <w:tc>
          <w:tcPr>
            <w:tcW w:w="4325" w:type="pct"/>
            <w:vAlign w:val="center"/>
          </w:tcPr>
          <w:p w:rsidR="00164066" w:rsidRPr="00A66A8D" w:rsidRDefault="00164066" w:rsidP="00C87646">
            <w:pPr>
              <w:spacing w:line="360" w:lineRule="auto"/>
              <w:rPr>
                <w:rFonts w:ascii="宋体" w:hAnsi="宋体" w:cs="宋体"/>
                <w:color w:val="000000"/>
                <w:sz w:val="24"/>
              </w:rPr>
            </w:pPr>
            <w:proofErr w:type="gramStart"/>
            <w:r w:rsidRPr="00A66A8D">
              <w:rPr>
                <w:rFonts w:ascii="宋体" w:hAnsi="宋体" w:cs="宋体" w:hint="eastAsia"/>
                <w:bCs/>
                <w:color w:val="000000"/>
                <w:kern w:val="0"/>
                <w:sz w:val="24"/>
              </w:rPr>
              <w:t>二维灰阶</w:t>
            </w:r>
            <w:proofErr w:type="gramEnd"/>
            <w:r w:rsidRPr="00A66A8D">
              <w:rPr>
                <w:rFonts w:ascii="宋体" w:hAnsi="宋体" w:cs="宋体" w:hint="eastAsia"/>
                <w:bCs/>
                <w:color w:val="000000"/>
                <w:kern w:val="0"/>
                <w:sz w:val="24"/>
              </w:rPr>
              <w:t>成像单元</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w:t>
            </w:r>
            <w:r w:rsidRPr="00A66A8D">
              <w:rPr>
                <w:rFonts w:ascii="宋体" w:hAnsi="宋体" w:hint="eastAsia"/>
                <w:color w:val="000000"/>
                <w:kern w:val="0"/>
                <w:sz w:val="24"/>
              </w:rPr>
              <w:t>5.</w:t>
            </w:r>
            <w:r w:rsidRPr="00A66A8D">
              <w:rPr>
                <w:rFonts w:ascii="宋体" w:hAnsi="宋体"/>
                <w:color w:val="000000"/>
                <w:kern w:val="0"/>
                <w:sz w:val="24"/>
              </w:rPr>
              <w:t>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所有探头均为宽频、多点变频探头，基波与谐波成像频率必须具体在屏幕上显示</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w:t>
            </w:r>
            <w:r w:rsidRPr="00A66A8D">
              <w:rPr>
                <w:rFonts w:ascii="宋体" w:hAnsi="宋体" w:hint="eastAsia"/>
                <w:color w:val="000000"/>
                <w:kern w:val="0"/>
                <w:sz w:val="24"/>
              </w:rPr>
              <w:t>5.2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斑点噪声抑制技术</w:t>
            </w:r>
            <w:r w:rsidRPr="00A66A8D">
              <w:rPr>
                <w:rFonts w:ascii="宋体" w:hAnsi="宋体" w:cs="宋体"/>
                <w:color w:val="000000"/>
                <w:kern w:val="0"/>
                <w:sz w:val="24"/>
              </w:rPr>
              <w:t>,</w:t>
            </w:r>
            <w:r w:rsidRPr="00A66A8D">
              <w:rPr>
                <w:rFonts w:ascii="宋体" w:hAnsi="宋体" w:cs="宋体" w:hint="eastAsia"/>
                <w:color w:val="000000"/>
                <w:kern w:val="0"/>
                <w:sz w:val="24"/>
              </w:rPr>
              <w:t>有效降低斑点噪声信号，并分级可调≥</w:t>
            </w:r>
            <w:r w:rsidRPr="00A66A8D">
              <w:rPr>
                <w:rFonts w:ascii="宋体" w:hAnsi="宋体" w:cs="宋体"/>
                <w:color w:val="000000"/>
                <w:kern w:val="0"/>
                <w:sz w:val="24"/>
              </w:rPr>
              <w:t>5</w:t>
            </w:r>
            <w:r w:rsidRPr="00A66A8D">
              <w:rPr>
                <w:rFonts w:ascii="宋体" w:hAnsi="宋体" w:cs="宋体" w:hint="eastAsia"/>
                <w:color w:val="000000"/>
                <w:kern w:val="0"/>
                <w:sz w:val="24"/>
              </w:rPr>
              <w:t>级</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w:t>
            </w:r>
            <w:r w:rsidRPr="00A66A8D">
              <w:rPr>
                <w:rFonts w:ascii="宋体" w:hAnsi="宋体" w:hint="eastAsia"/>
                <w:color w:val="000000"/>
                <w:kern w:val="0"/>
                <w:sz w:val="24"/>
              </w:rPr>
              <w:t>5.3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实时空间多角度复合成像，角度可调，并支持彩色模式上继续应用</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w:t>
            </w:r>
            <w:r w:rsidRPr="00A66A8D">
              <w:rPr>
                <w:rFonts w:ascii="宋体" w:hAnsi="宋体" w:hint="eastAsia"/>
                <w:color w:val="000000"/>
                <w:kern w:val="0"/>
                <w:sz w:val="24"/>
              </w:rPr>
              <w:t>5.4</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一键式实时自动连续优化图像技术</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w:t>
            </w:r>
            <w:r w:rsidRPr="00A66A8D">
              <w:rPr>
                <w:rFonts w:ascii="宋体" w:hAnsi="宋体" w:hint="eastAsia"/>
                <w:color w:val="000000"/>
                <w:kern w:val="0"/>
                <w:sz w:val="24"/>
              </w:rPr>
              <w:t>5.5</w:t>
            </w:r>
          </w:p>
        </w:tc>
        <w:tc>
          <w:tcPr>
            <w:tcW w:w="4325" w:type="pct"/>
            <w:vAlign w:val="center"/>
          </w:tcPr>
          <w:p w:rsidR="00164066" w:rsidRPr="00A66A8D" w:rsidRDefault="00164066" w:rsidP="00C87646">
            <w:pPr>
              <w:spacing w:line="360" w:lineRule="auto"/>
              <w:rPr>
                <w:rFonts w:ascii="宋体" w:hAnsi="宋体" w:cs="宋体"/>
                <w:color w:val="000000"/>
                <w:sz w:val="24"/>
              </w:rPr>
            </w:pPr>
            <w:proofErr w:type="gramStart"/>
            <w:r w:rsidRPr="00A66A8D">
              <w:rPr>
                <w:rFonts w:ascii="宋体" w:hAnsi="宋体" w:cs="宋体" w:hint="eastAsia"/>
                <w:color w:val="000000"/>
                <w:kern w:val="0"/>
                <w:sz w:val="24"/>
              </w:rPr>
              <w:t>实时宽景成像</w:t>
            </w:r>
            <w:proofErr w:type="gramEnd"/>
            <w:r w:rsidRPr="00A66A8D">
              <w:rPr>
                <w:rFonts w:ascii="宋体" w:hAnsi="宋体" w:cs="宋体" w:hint="eastAsia"/>
                <w:color w:val="000000"/>
                <w:kern w:val="0"/>
                <w:sz w:val="24"/>
              </w:rPr>
              <w:t>技术，可前进和后退</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w:t>
            </w:r>
            <w:r w:rsidRPr="00A66A8D">
              <w:rPr>
                <w:rFonts w:ascii="宋体" w:hAnsi="宋体" w:hint="eastAsia"/>
                <w:color w:val="000000"/>
                <w:kern w:val="0"/>
                <w:sz w:val="24"/>
              </w:rPr>
              <w:t>5.6</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高清晰成像：采用</w:t>
            </w:r>
            <w:proofErr w:type="gramStart"/>
            <w:r w:rsidRPr="00A66A8D">
              <w:rPr>
                <w:rFonts w:ascii="宋体" w:hAnsi="宋体" w:cs="宋体" w:hint="eastAsia"/>
                <w:color w:val="000000"/>
                <w:kern w:val="0"/>
                <w:sz w:val="24"/>
              </w:rPr>
              <w:t>实时双</w:t>
            </w:r>
            <w:proofErr w:type="gramEnd"/>
            <w:r w:rsidRPr="00A66A8D">
              <w:rPr>
                <w:rFonts w:ascii="宋体" w:hAnsi="宋体" w:cs="宋体" w:hint="eastAsia"/>
                <w:color w:val="000000"/>
                <w:kern w:val="0"/>
                <w:sz w:val="24"/>
              </w:rPr>
              <w:t>频率复合成像，一键控制启动，以减少噪音和对比度</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w:t>
            </w:r>
            <w:r w:rsidRPr="00A66A8D">
              <w:rPr>
                <w:rFonts w:ascii="宋体" w:hAnsi="宋体"/>
                <w:color w:val="000000"/>
                <w:kern w:val="0"/>
                <w:sz w:val="24"/>
              </w:rPr>
              <w:t>2.1.</w:t>
            </w:r>
            <w:r w:rsidRPr="00A66A8D">
              <w:rPr>
                <w:rFonts w:ascii="宋体" w:hAnsi="宋体" w:hint="eastAsia"/>
                <w:color w:val="000000"/>
                <w:kern w:val="0"/>
                <w:sz w:val="24"/>
              </w:rPr>
              <w:t>5.7</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二</w:t>
            </w:r>
            <w:proofErr w:type="gramStart"/>
            <w:r w:rsidRPr="00A66A8D">
              <w:rPr>
                <w:rFonts w:ascii="宋体" w:hAnsi="宋体" w:cs="宋体" w:hint="eastAsia"/>
                <w:color w:val="000000"/>
                <w:kern w:val="0"/>
                <w:sz w:val="24"/>
              </w:rPr>
              <w:t>维灰阶血</w:t>
            </w:r>
            <w:proofErr w:type="gramEnd"/>
            <w:r w:rsidRPr="00A66A8D">
              <w:rPr>
                <w:rFonts w:ascii="宋体" w:hAnsi="宋体" w:cs="宋体" w:hint="eastAsia"/>
                <w:color w:val="000000"/>
                <w:kern w:val="0"/>
                <w:sz w:val="24"/>
              </w:rPr>
              <w:t>流显像：非多普勒原理，直接提取微弱的血细胞回声进行成像，</w:t>
            </w:r>
            <w:proofErr w:type="gramStart"/>
            <w:r w:rsidRPr="00A66A8D">
              <w:rPr>
                <w:rFonts w:ascii="宋体" w:hAnsi="宋体" w:cs="宋体" w:hint="eastAsia"/>
                <w:color w:val="000000"/>
                <w:kern w:val="0"/>
                <w:sz w:val="24"/>
              </w:rPr>
              <w:t>无角度</w:t>
            </w:r>
            <w:proofErr w:type="gramEnd"/>
            <w:r w:rsidRPr="00A66A8D">
              <w:rPr>
                <w:rFonts w:ascii="宋体" w:hAnsi="宋体" w:cs="宋体" w:hint="eastAsia"/>
                <w:color w:val="000000"/>
                <w:kern w:val="0"/>
                <w:sz w:val="24"/>
              </w:rPr>
              <w:t>依赖，避免彩色叠加和外溢。能提供在不需要取样框不需要注射造影剂的情况下观察真正的血流动力学成像</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2.1.</w:t>
            </w:r>
            <w:r w:rsidRPr="00A66A8D">
              <w:rPr>
                <w:rFonts w:ascii="宋体" w:hAnsi="宋体" w:hint="eastAsia"/>
                <w:color w:val="000000"/>
                <w:kern w:val="0"/>
                <w:sz w:val="24"/>
              </w:rPr>
              <w:t>5.8</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具备图像一键式柔和模式与锐利模式切换功能，快速优化图像</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2.1.6</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彩色多普勒血流成像单元</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2.1.6.1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具有二维彩色模式、能量图模式、速度方差模式、彩色M型模式、组织速度图、组织位移图等多种模式</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2.1.6.2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具体彩色多普勒频率显示，并独立分级可调,≥8级</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2.1.6.3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二维和彩色同步双幅实时显示，亦可应用于冻结和存储的回放图像</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2.1.6.4</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具有组织内彩色优先显示功能，以显示组织内低速血流</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2.1.6.5</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具有彩色去除功能，能在实时、冻结、存储的图像上独立去除彩色信号</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2.1.6.6</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能在冻结和回放的彩色模式下，再次调节彩色图谱、编码方式、方差模式、彩色/组织优先、彩色增益、彩色反转、彩色基线、彩色叠加等多项参数，应用于诊断</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2.1.6.7</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彩色帧频可独立调节</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2.1.6.8</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方向性</w:t>
            </w:r>
            <w:proofErr w:type="gramStart"/>
            <w:r w:rsidRPr="00A66A8D">
              <w:rPr>
                <w:rFonts w:ascii="宋体" w:hAnsi="宋体" w:cs="宋体" w:hint="eastAsia"/>
                <w:color w:val="000000"/>
                <w:kern w:val="0"/>
                <w:sz w:val="24"/>
              </w:rPr>
              <w:t>灰阶血流</w:t>
            </w:r>
            <w:proofErr w:type="gramEnd"/>
            <w:r w:rsidRPr="00A66A8D">
              <w:rPr>
                <w:rFonts w:ascii="宋体" w:hAnsi="宋体" w:cs="宋体" w:hint="eastAsia"/>
                <w:color w:val="000000"/>
                <w:kern w:val="0"/>
                <w:sz w:val="24"/>
              </w:rPr>
              <w:t>显像(BFI)：基于</w:t>
            </w:r>
            <w:proofErr w:type="gramStart"/>
            <w:r w:rsidRPr="00A66A8D">
              <w:rPr>
                <w:rFonts w:ascii="宋体" w:hAnsi="宋体" w:cs="宋体" w:hint="eastAsia"/>
                <w:color w:val="000000"/>
                <w:kern w:val="0"/>
                <w:sz w:val="24"/>
              </w:rPr>
              <w:t>灰阶血流</w:t>
            </w:r>
            <w:proofErr w:type="gramEnd"/>
            <w:r w:rsidRPr="00A66A8D">
              <w:rPr>
                <w:rFonts w:ascii="宋体" w:hAnsi="宋体" w:cs="宋体" w:hint="eastAsia"/>
                <w:color w:val="000000"/>
                <w:kern w:val="0"/>
                <w:sz w:val="24"/>
              </w:rPr>
              <w:t>信号的彩色血流方向性显示，保证高帧频、</w:t>
            </w:r>
            <w:proofErr w:type="gramStart"/>
            <w:r w:rsidRPr="00A66A8D">
              <w:rPr>
                <w:rFonts w:ascii="宋体" w:hAnsi="宋体" w:cs="宋体" w:hint="eastAsia"/>
                <w:color w:val="000000"/>
                <w:kern w:val="0"/>
                <w:sz w:val="24"/>
              </w:rPr>
              <w:t>高空间</w:t>
            </w:r>
            <w:proofErr w:type="gramEnd"/>
            <w:r w:rsidRPr="00A66A8D">
              <w:rPr>
                <w:rFonts w:ascii="宋体" w:hAnsi="宋体" w:cs="宋体" w:hint="eastAsia"/>
                <w:color w:val="000000"/>
                <w:kern w:val="0"/>
                <w:sz w:val="24"/>
              </w:rPr>
              <w:t>分辨率。</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2.1.6.9</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具有内置冠脉血流显像软件，</w:t>
            </w:r>
            <w:r w:rsidRPr="00A66A8D">
              <w:rPr>
                <w:rFonts w:ascii="宋体" w:hAnsi="宋体" w:cs="宋体"/>
                <w:color w:val="000000"/>
                <w:kern w:val="0"/>
                <w:sz w:val="24"/>
              </w:rPr>
              <w:t>能有效去除心腔彩色噪音，显示冠脉</w:t>
            </w:r>
            <w:r w:rsidRPr="00A66A8D">
              <w:rPr>
                <w:rFonts w:ascii="宋体" w:hAnsi="宋体" w:cs="宋体" w:hint="eastAsia"/>
                <w:color w:val="000000"/>
                <w:kern w:val="0"/>
                <w:sz w:val="24"/>
              </w:rPr>
              <w:t>血流</w:t>
            </w:r>
            <w:r w:rsidRPr="00A66A8D">
              <w:rPr>
                <w:rFonts w:ascii="宋体" w:hAnsi="宋体" w:cs="宋体"/>
                <w:color w:val="000000"/>
                <w:kern w:val="0"/>
                <w:sz w:val="24"/>
              </w:rPr>
              <w:t>信</w:t>
            </w:r>
            <w:r w:rsidRPr="00A66A8D">
              <w:rPr>
                <w:rFonts w:ascii="宋体" w:hAnsi="宋体" w:cs="宋体"/>
                <w:color w:val="000000"/>
                <w:kern w:val="0"/>
                <w:sz w:val="24"/>
              </w:rPr>
              <w:lastRenderedPageBreak/>
              <w:t>号</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lastRenderedPageBreak/>
              <w:t>2.1.7</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频谱多普勒显示单元及分析系统</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2.1.7.1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具有PW、CW、HPRF、LPRF和多种模式</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2.1.7.2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HPRF高脉冲重复频率自动启动功能</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2.1.7.3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多普勒频率显示、独立可调</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2.1.7.4</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自动频谱优化技术，一键控制，自动调整频谱至</w:t>
            </w:r>
            <w:proofErr w:type="gramStart"/>
            <w:r w:rsidRPr="00A66A8D">
              <w:rPr>
                <w:rFonts w:ascii="宋体" w:hAnsi="宋体" w:cs="宋体" w:hint="eastAsia"/>
                <w:color w:val="000000"/>
                <w:kern w:val="0"/>
                <w:sz w:val="24"/>
              </w:rPr>
              <w:t>最佳范围</w:t>
            </w:r>
            <w:proofErr w:type="gramEnd"/>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2.1.7.5</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高性能</w:t>
            </w:r>
            <w:proofErr w:type="gramStart"/>
            <w:r w:rsidRPr="00A66A8D">
              <w:rPr>
                <w:rFonts w:ascii="宋体" w:hAnsi="宋体" w:cs="宋体" w:hint="eastAsia"/>
                <w:color w:val="000000"/>
                <w:kern w:val="0"/>
                <w:sz w:val="24"/>
              </w:rPr>
              <w:t>实时双</w:t>
            </w:r>
            <w:proofErr w:type="gramEnd"/>
            <w:r w:rsidRPr="00A66A8D">
              <w:rPr>
                <w:rFonts w:ascii="宋体" w:hAnsi="宋体" w:cs="宋体" w:hint="eastAsia"/>
                <w:color w:val="000000"/>
                <w:kern w:val="0"/>
                <w:sz w:val="24"/>
              </w:rPr>
              <w:t>同步、三同步功能，随时可切换</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2.1.7.6</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自动角度纠正功能，以适应不同角度血管检测</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2.1.7.7</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实时扫描中的图像参数调节，包括增益、基线位置、时间轴快慢、角度校正、噪音抑制、对比度、彩色图谱等的调节，也同样能应用于已经冻结或存储后的图像</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2.1.7.8</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频谱自动分析系统：包括实时自动包络、冻结后自动包络、手动包络；自动计算各血流动力学参数，参数可根据客户需要灵活选择</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2.1.8</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组织多普勒成像单元</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2.1.8.1</w:t>
            </w:r>
          </w:p>
        </w:tc>
        <w:tc>
          <w:tcPr>
            <w:tcW w:w="4325" w:type="pct"/>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实时一键式组织速度图成像</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2.1.8.2</w:t>
            </w:r>
          </w:p>
        </w:tc>
        <w:tc>
          <w:tcPr>
            <w:tcW w:w="4325" w:type="pct"/>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实时一键式组织追踪图成像、组织同步化成像、组织应变及应变率成像</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2.1.8.3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具有多普勒信号去除功能，能在实时、冻结、存储的图像上独立去除组织多普勒信号。</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2.1.8.4</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组织多普勒信号可直接转换为组织追踪图、组织同步化图、应变图和应变率图。</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2.1.8.5</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主机在线组织同步化显像，并具有≥12节段心肌同步化牛眼图显示</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2.1.8.6</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主机在线同时显示8个节段的心肌速度曲线、位移曲线、应变及应变率曲线</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2.1.9</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组织谐波成像单元</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2.1.9.1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编码二次谐波技术</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2.1.9.2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kern w:val="0"/>
                <w:sz w:val="24"/>
              </w:rPr>
              <w:t>编码脉冲反向</w:t>
            </w:r>
            <w:r w:rsidRPr="00A66A8D">
              <w:rPr>
                <w:rFonts w:ascii="宋体" w:hAnsi="宋体" w:cs="宋体" w:hint="eastAsia"/>
                <w:color w:val="000000"/>
                <w:kern w:val="0"/>
                <w:sz w:val="24"/>
              </w:rPr>
              <w:t>谐波技术</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2.1.9.3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谐波频率</w:t>
            </w:r>
            <w:r w:rsidRPr="00A66A8D">
              <w:rPr>
                <w:rFonts w:ascii="宋体" w:hAnsi="宋体" w:cs="宋体"/>
                <w:color w:val="000000"/>
                <w:kern w:val="0"/>
                <w:sz w:val="24"/>
              </w:rPr>
              <w:t>和基波频率同时显示</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bCs/>
                <w:color w:val="000000"/>
                <w:kern w:val="0"/>
                <w:sz w:val="24"/>
              </w:rPr>
              <w:t>2.2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bCs/>
                <w:color w:val="000000"/>
                <w:kern w:val="0"/>
                <w:sz w:val="24"/>
              </w:rPr>
              <w:t>测量和分析：</w:t>
            </w:r>
            <w:r w:rsidRPr="00A66A8D">
              <w:rPr>
                <w:rFonts w:ascii="宋体" w:hAnsi="宋体" w:cs="宋体"/>
                <w:bCs/>
                <w:color w:val="000000"/>
                <w:kern w:val="0"/>
                <w:sz w:val="24"/>
              </w:rPr>
              <w:t xml:space="preserve"> (B</w:t>
            </w:r>
            <w:r w:rsidRPr="00A66A8D">
              <w:rPr>
                <w:rFonts w:ascii="宋体" w:hAnsi="宋体" w:cs="宋体" w:hint="eastAsia"/>
                <w:bCs/>
                <w:color w:val="000000"/>
                <w:kern w:val="0"/>
                <w:sz w:val="24"/>
              </w:rPr>
              <w:t>型、</w:t>
            </w:r>
            <w:r w:rsidRPr="00A66A8D">
              <w:rPr>
                <w:rFonts w:ascii="宋体" w:hAnsi="宋体" w:cs="宋体"/>
                <w:bCs/>
                <w:color w:val="000000"/>
                <w:kern w:val="0"/>
                <w:sz w:val="24"/>
              </w:rPr>
              <w:t>M</w:t>
            </w:r>
            <w:r w:rsidRPr="00A66A8D">
              <w:rPr>
                <w:rFonts w:ascii="宋体" w:hAnsi="宋体" w:cs="宋体" w:hint="eastAsia"/>
                <w:bCs/>
                <w:color w:val="000000"/>
                <w:kern w:val="0"/>
                <w:sz w:val="24"/>
              </w:rPr>
              <w:t>型、频谱多普勒、彩色多普勒</w:t>
            </w:r>
            <w:r w:rsidRPr="00A66A8D">
              <w:rPr>
                <w:rFonts w:ascii="宋体" w:hAnsi="宋体" w:cs="宋体"/>
                <w:bCs/>
                <w:color w:val="000000"/>
                <w:kern w:val="0"/>
                <w:sz w:val="24"/>
              </w:rPr>
              <w:t>)</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color w:val="000000"/>
                <w:kern w:val="0"/>
                <w:sz w:val="24"/>
              </w:rPr>
              <w:t>2.2.1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一般测量功能：直径、面积、体积、狭窄率、压差等</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color w:val="000000"/>
                <w:kern w:val="0"/>
                <w:sz w:val="24"/>
              </w:rPr>
              <w:lastRenderedPageBreak/>
              <w:t>2.2.2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心脏功能测量与分析</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color w:val="000000"/>
                <w:kern w:val="0"/>
                <w:sz w:val="24"/>
              </w:rPr>
              <w:t>2.2.2.1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直线解剖</w:t>
            </w:r>
            <w:r w:rsidRPr="00A66A8D">
              <w:rPr>
                <w:rFonts w:ascii="宋体" w:hAnsi="宋体" w:cs="宋体"/>
                <w:color w:val="000000"/>
                <w:kern w:val="0"/>
                <w:sz w:val="24"/>
              </w:rPr>
              <w:t>M</w:t>
            </w:r>
            <w:r w:rsidRPr="00A66A8D">
              <w:rPr>
                <w:rFonts w:ascii="宋体" w:hAnsi="宋体" w:cs="宋体" w:hint="eastAsia"/>
                <w:color w:val="000000"/>
                <w:kern w:val="0"/>
                <w:sz w:val="24"/>
              </w:rPr>
              <w:t>型和曲线解剖</w:t>
            </w:r>
            <w:r w:rsidRPr="00A66A8D">
              <w:rPr>
                <w:rFonts w:ascii="宋体" w:hAnsi="宋体" w:cs="宋体"/>
                <w:color w:val="000000"/>
                <w:kern w:val="0"/>
                <w:sz w:val="24"/>
              </w:rPr>
              <w:t>M</w:t>
            </w:r>
            <w:r w:rsidRPr="00A66A8D">
              <w:rPr>
                <w:rFonts w:ascii="宋体" w:hAnsi="宋体" w:cs="宋体" w:hint="eastAsia"/>
                <w:color w:val="000000"/>
                <w:kern w:val="0"/>
                <w:sz w:val="24"/>
              </w:rPr>
              <w:t>型：实时、冻结或回放图像上可获得</w:t>
            </w:r>
            <w:r w:rsidRPr="00A66A8D">
              <w:rPr>
                <w:rFonts w:ascii="宋体" w:hAnsi="宋体" w:cs="宋体"/>
                <w:color w:val="000000"/>
                <w:kern w:val="0"/>
                <w:sz w:val="24"/>
              </w:rPr>
              <w:t>M</w:t>
            </w:r>
            <w:r w:rsidRPr="00A66A8D">
              <w:rPr>
                <w:rFonts w:ascii="宋体" w:hAnsi="宋体" w:cs="宋体" w:hint="eastAsia"/>
                <w:color w:val="000000"/>
                <w:kern w:val="0"/>
                <w:sz w:val="24"/>
              </w:rPr>
              <w:t>型扫描线</w:t>
            </w:r>
            <w:r w:rsidRPr="00A66A8D">
              <w:rPr>
                <w:rFonts w:ascii="宋体" w:hAnsi="宋体" w:cs="宋体"/>
                <w:color w:val="000000"/>
                <w:kern w:val="0"/>
                <w:sz w:val="24"/>
              </w:rPr>
              <w:t>360</w:t>
            </w:r>
            <w:r w:rsidRPr="00A66A8D">
              <w:rPr>
                <w:rFonts w:ascii="宋体" w:hAnsi="宋体" w:cs="宋体" w:hint="eastAsia"/>
                <w:color w:val="000000"/>
                <w:kern w:val="0"/>
                <w:sz w:val="24"/>
              </w:rPr>
              <w:t>度任意旋转或者多点任意描记，提高测量准确性和效率。可用于二维、彩色血流及组织多普勒模式</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color w:val="000000"/>
                <w:kern w:val="0"/>
                <w:sz w:val="24"/>
              </w:rPr>
              <w:t>2.2.2.2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自动二维心功能测量</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color w:val="000000"/>
                <w:kern w:val="0"/>
                <w:sz w:val="24"/>
              </w:rPr>
              <w:t>2.2.2.</w:t>
            </w:r>
            <w:r w:rsidRPr="00A66A8D">
              <w:rPr>
                <w:rFonts w:ascii="宋体" w:hAnsi="宋体" w:hint="eastAsia"/>
                <w:color w:val="000000"/>
                <w:kern w:val="0"/>
                <w:sz w:val="24"/>
              </w:rPr>
              <w:t>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组织多普勒定量分析技术: 实时组织多普勒速度彩色显示，单节段运动速度曲线、8个节段运动速度曲线同步显示、同一时间点的不同节段运动速度同步显示; 心肌运动同步性定量分析，快速直观显示峰值速度、达峰时间、间隔侧壁延迟、间隔后壁延迟、基底最大延迟、所有节段最大延迟等多种参数，并具有≥12节段心肌的牛眼图显示</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color w:val="000000"/>
                <w:kern w:val="0"/>
                <w:sz w:val="24"/>
              </w:rPr>
              <w:t>2.2.2.</w:t>
            </w:r>
            <w:r w:rsidRPr="00A66A8D">
              <w:rPr>
                <w:rFonts w:ascii="宋体" w:hAnsi="宋体" w:hint="eastAsia"/>
                <w:color w:val="000000"/>
                <w:kern w:val="0"/>
                <w:sz w:val="24"/>
              </w:rPr>
              <w:t>4</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在线斑点追踪定量分析：半自动心内膜边界追踪，分析心肌收缩期峰值应变（</w:t>
            </w:r>
            <w:r w:rsidRPr="00A66A8D">
              <w:rPr>
                <w:rFonts w:ascii="宋体" w:hAnsi="宋体" w:cs="宋体"/>
                <w:color w:val="000000"/>
                <w:kern w:val="0"/>
                <w:sz w:val="24"/>
              </w:rPr>
              <w:t>PSS</w:t>
            </w:r>
            <w:r w:rsidRPr="00A66A8D">
              <w:rPr>
                <w:rFonts w:ascii="宋体" w:hAnsi="宋体" w:cs="宋体" w:hint="eastAsia"/>
                <w:color w:val="000000"/>
                <w:kern w:val="0"/>
                <w:sz w:val="24"/>
              </w:rPr>
              <w:t>）、收缩后收缩指数（</w:t>
            </w:r>
            <w:r w:rsidRPr="00A66A8D">
              <w:rPr>
                <w:rFonts w:ascii="宋体" w:hAnsi="宋体" w:cs="宋体"/>
                <w:color w:val="000000"/>
                <w:kern w:val="0"/>
                <w:sz w:val="24"/>
              </w:rPr>
              <w:t>PSI</w:t>
            </w:r>
            <w:r w:rsidRPr="00A66A8D">
              <w:rPr>
                <w:rFonts w:ascii="宋体" w:hAnsi="宋体" w:cs="宋体" w:hint="eastAsia"/>
                <w:color w:val="000000"/>
                <w:kern w:val="0"/>
                <w:sz w:val="24"/>
              </w:rPr>
              <w:t>）、提供≥</w:t>
            </w:r>
            <w:proofErr w:type="gramStart"/>
            <w:r w:rsidRPr="00A66A8D">
              <w:rPr>
                <w:rFonts w:ascii="宋体" w:hAnsi="宋体" w:cs="宋体"/>
                <w:color w:val="000000"/>
                <w:kern w:val="0"/>
                <w:sz w:val="24"/>
              </w:rPr>
              <w:t>18</w:t>
            </w:r>
            <w:r w:rsidRPr="00A66A8D">
              <w:rPr>
                <w:rFonts w:ascii="宋体" w:hAnsi="宋体" w:cs="宋体" w:hint="eastAsia"/>
                <w:color w:val="000000"/>
                <w:kern w:val="0"/>
                <w:sz w:val="24"/>
              </w:rPr>
              <w:t>节段牛眼图</w:t>
            </w:r>
            <w:proofErr w:type="gramEnd"/>
            <w:r w:rsidRPr="00A66A8D">
              <w:rPr>
                <w:rFonts w:ascii="宋体" w:hAnsi="宋体" w:cs="宋体" w:hint="eastAsia"/>
                <w:color w:val="000000"/>
                <w:kern w:val="0"/>
                <w:sz w:val="24"/>
              </w:rPr>
              <w:t>显示、曲线显示模式、解剖</w:t>
            </w:r>
            <w:r w:rsidRPr="00A66A8D">
              <w:rPr>
                <w:rFonts w:ascii="宋体" w:hAnsi="宋体" w:cs="宋体"/>
                <w:color w:val="000000"/>
                <w:kern w:val="0"/>
                <w:sz w:val="24"/>
              </w:rPr>
              <w:t>M</w:t>
            </w:r>
            <w:r w:rsidRPr="00A66A8D">
              <w:rPr>
                <w:rFonts w:ascii="宋体" w:hAnsi="宋体" w:cs="宋体" w:hint="eastAsia"/>
                <w:color w:val="000000"/>
                <w:kern w:val="0"/>
                <w:sz w:val="24"/>
              </w:rPr>
              <w:t>型显示模式等。</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color w:val="000000"/>
                <w:kern w:val="0"/>
                <w:sz w:val="24"/>
              </w:rPr>
              <w:t>2.2.2.</w:t>
            </w:r>
            <w:r w:rsidRPr="00A66A8D">
              <w:rPr>
                <w:rFonts w:ascii="宋体" w:hAnsi="宋体" w:hint="eastAsia"/>
                <w:color w:val="000000"/>
                <w:kern w:val="0"/>
                <w:sz w:val="24"/>
              </w:rPr>
              <w:t>5</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基于二维斑点追踪技术，可在线直接分析长轴心肌收缩期峰值应变达峰时间</w:t>
            </w:r>
            <w:r w:rsidRPr="00A66A8D">
              <w:rPr>
                <w:rFonts w:ascii="宋体" w:hAnsi="宋体" w:cs="宋体"/>
                <w:color w:val="000000"/>
                <w:kern w:val="0"/>
                <w:sz w:val="24"/>
              </w:rPr>
              <w:t>(TPLS)</w:t>
            </w:r>
            <w:r w:rsidRPr="00A66A8D">
              <w:rPr>
                <w:rFonts w:ascii="宋体" w:hAnsi="宋体" w:cs="宋体" w:hint="eastAsia"/>
                <w:color w:val="000000"/>
                <w:kern w:val="0"/>
                <w:sz w:val="24"/>
              </w:rPr>
              <w:t>、峰值应变离散</w:t>
            </w:r>
            <w:r w:rsidRPr="00A66A8D">
              <w:rPr>
                <w:rFonts w:ascii="宋体" w:hAnsi="宋体" w:cs="宋体"/>
                <w:color w:val="000000"/>
                <w:kern w:val="0"/>
                <w:sz w:val="24"/>
              </w:rPr>
              <w:t>(PSD)</w:t>
            </w:r>
            <w:r w:rsidRPr="00A66A8D">
              <w:rPr>
                <w:rFonts w:ascii="宋体" w:hAnsi="宋体" w:cs="宋体" w:hint="eastAsia"/>
                <w:color w:val="000000"/>
                <w:kern w:val="0"/>
                <w:sz w:val="24"/>
              </w:rPr>
              <w:t>，提供≥</w:t>
            </w:r>
            <w:proofErr w:type="gramStart"/>
            <w:r w:rsidRPr="00A66A8D">
              <w:rPr>
                <w:rFonts w:ascii="宋体" w:hAnsi="宋体" w:cs="宋体"/>
                <w:color w:val="000000"/>
                <w:kern w:val="0"/>
                <w:sz w:val="24"/>
              </w:rPr>
              <w:t>18</w:t>
            </w:r>
            <w:r w:rsidRPr="00A66A8D">
              <w:rPr>
                <w:rFonts w:ascii="宋体" w:hAnsi="宋体" w:cs="宋体" w:hint="eastAsia"/>
                <w:color w:val="000000"/>
                <w:kern w:val="0"/>
                <w:sz w:val="24"/>
              </w:rPr>
              <w:t>节段牛眼图</w:t>
            </w:r>
            <w:proofErr w:type="gramEnd"/>
            <w:r w:rsidRPr="00A66A8D">
              <w:rPr>
                <w:rFonts w:ascii="宋体" w:hAnsi="宋体" w:cs="宋体" w:hint="eastAsia"/>
                <w:color w:val="000000"/>
                <w:kern w:val="0"/>
                <w:sz w:val="24"/>
              </w:rPr>
              <w:t>显示，以显示和评价心肌二维同步性</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2.2.3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产科测量软件包</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2.2.3.1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胎儿生长分析数据与图表</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2.2.3.2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胎儿生长发育曲线显示，支持多胞胎对比，多胞胎数≥4个</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color w:val="000000"/>
                <w:kern w:val="0"/>
                <w:sz w:val="24"/>
              </w:rPr>
              <w:t>2.2.3.3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卵巢与子宫测量报告</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color w:val="000000"/>
                <w:kern w:val="0"/>
                <w:sz w:val="24"/>
              </w:rPr>
              <w:t>2.2.</w:t>
            </w:r>
            <w:r w:rsidRPr="00A66A8D">
              <w:rPr>
                <w:rFonts w:ascii="宋体" w:hAnsi="宋体" w:hint="eastAsia"/>
                <w:color w:val="000000"/>
                <w:kern w:val="0"/>
                <w:sz w:val="24"/>
              </w:rPr>
              <w:t>4</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血流测量与分析</w:t>
            </w:r>
            <w:r w:rsidRPr="00A66A8D">
              <w:rPr>
                <w:rFonts w:ascii="宋体" w:hAnsi="宋体" w:cs="宋体"/>
                <w:color w:val="000000"/>
                <w:kern w:val="0"/>
                <w:sz w:val="24"/>
              </w:rPr>
              <w:t xml:space="preserve">: </w:t>
            </w:r>
            <w:r w:rsidRPr="00A66A8D">
              <w:rPr>
                <w:rFonts w:ascii="宋体" w:hAnsi="宋体" w:cs="宋体" w:hint="eastAsia"/>
                <w:color w:val="000000"/>
                <w:kern w:val="0"/>
                <w:sz w:val="24"/>
              </w:rPr>
              <w:t>频谱多普勒实时自动包络，参数可自定义设定</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color w:val="000000"/>
                <w:kern w:val="0"/>
                <w:sz w:val="24"/>
              </w:rPr>
              <w:t>2.2.</w:t>
            </w:r>
            <w:r w:rsidRPr="00A66A8D">
              <w:rPr>
                <w:rFonts w:ascii="宋体" w:hAnsi="宋体" w:hint="eastAsia"/>
                <w:color w:val="000000"/>
                <w:kern w:val="0"/>
                <w:sz w:val="24"/>
              </w:rPr>
              <w:t>5</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血管内中膜自动测量</w:t>
            </w:r>
            <w:r w:rsidRPr="00A66A8D">
              <w:rPr>
                <w:rFonts w:ascii="宋体" w:hAnsi="宋体" w:cs="宋体"/>
                <w:color w:val="000000"/>
                <w:kern w:val="0"/>
                <w:sz w:val="24"/>
              </w:rPr>
              <w:t>:</w:t>
            </w:r>
            <w:r w:rsidRPr="00A66A8D">
              <w:rPr>
                <w:rFonts w:ascii="宋体" w:hAnsi="宋体" w:cs="宋体" w:hint="eastAsia"/>
                <w:color w:val="000000"/>
                <w:kern w:val="0"/>
                <w:sz w:val="24"/>
              </w:rPr>
              <w:t>血管前壁和后壁均可自动测量，自动优化测量曲线，可以和血管造影相结合。自动给出分析报告，包括采样点数量、均值与标准差等</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bCs/>
                <w:color w:val="000000"/>
                <w:kern w:val="0"/>
                <w:sz w:val="24"/>
              </w:rPr>
              <w:t>2.3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bCs/>
                <w:color w:val="000000"/>
                <w:kern w:val="0"/>
                <w:sz w:val="24"/>
              </w:rPr>
              <w:t>具备图像存储与回放重现单元</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hint="eastAsia"/>
                <w:bCs/>
                <w:color w:val="000000"/>
                <w:kern w:val="0"/>
                <w:sz w:val="24"/>
              </w:rPr>
              <w:t>2.4</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bCs/>
                <w:color w:val="000000"/>
                <w:kern w:val="0"/>
                <w:sz w:val="24"/>
              </w:rPr>
              <w:t>参考信号：心电、心音、脉搏波、心电触发</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bCs/>
                <w:color w:val="000000"/>
                <w:kern w:val="0"/>
                <w:sz w:val="24"/>
              </w:rPr>
              <w:t>2.</w:t>
            </w:r>
            <w:r w:rsidRPr="00A66A8D">
              <w:rPr>
                <w:rFonts w:ascii="宋体" w:hAnsi="宋体" w:hint="eastAsia"/>
                <w:bCs/>
                <w:color w:val="000000"/>
                <w:kern w:val="0"/>
                <w:sz w:val="24"/>
              </w:rPr>
              <w:t>5</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bCs/>
                <w:color w:val="000000"/>
                <w:kern w:val="0"/>
                <w:sz w:val="24"/>
              </w:rPr>
              <w:t>输入</w:t>
            </w:r>
            <w:r w:rsidRPr="00A66A8D">
              <w:rPr>
                <w:rFonts w:ascii="宋体" w:hAnsi="宋体" w:cs="宋体"/>
                <w:bCs/>
                <w:color w:val="000000"/>
                <w:kern w:val="0"/>
                <w:sz w:val="24"/>
              </w:rPr>
              <w:t>/</w:t>
            </w:r>
            <w:r w:rsidRPr="00A66A8D">
              <w:rPr>
                <w:rFonts w:ascii="宋体" w:hAnsi="宋体" w:cs="宋体" w:hint="eastAsia"/>
                <w:bCs/>
                <w:color w:val="000000"/>
                <w:kern w:val="0"/>
                <w:sz w:val="24"/>
              </w:rPr>
              <w:t>输出信号</w:t>
            </w:r>
            <w:r w:rsidRPr="00A66A8D">
              <w:rPr>
                <w:rFonts w:ascii="宋体" w:hAnsi="宋体" w:cs="宋体"/>
                <w:bCs/>
                <w:color w:val="000000"/>
                <w:kern w:val="0"/>
                <w:sz w:val="24"/>
              </w:rPr>
              <w:t>:</w:t>
            </w:r>
            <w:r w:rsidRPr="00A66A8D">
              <w:rPr>
                <w:rFonts w:ascii="宋体" w:hAnsi="宋体" w:hint="eastAsia"/>
                <w:sz w:val="24"/>
              </w:rPr>
              <w:t xml:space="preserve"> </w:t>
            </w:r>
            <w:r w:rsidRPr="00A66A8D">
              <w:rPr>
                <w:rFonts w:ascii="宋体" w:hAnsi="宋体" w:cs="宋体" w:hint="eastAsia"/>
                <w:bCs/>
                <w:color w:val="000000"/>
                <w:kern w:val="0"/>
                <w:sz w:val="24"/>
              </w:rPr>
              <w:t>ECG,DVI-D,以太网，USB</w:t>
            </w:r>
          </w:p>
        </w:tc>
      </w:tr>
      <w:tr w:rsidR="00164066" w:rsidRPr="00A66A8D" w:rsidTr="00C87646">
        <w:trPr>
          <w:trHeight w:val="454"/>
          <w:jc w:val="center"/>
        </w:trPr>
        <w:tc>
          <w:tcPr>
            <w:tcW w:w="675" w:type="pct"/>
            <w:vAlign w:val="center"/>
          </w:tcPr>
          <w:p w:rsidR="00164066" w:rsidRPr="00A66A8D" w:rsidRDefault="00164066" w:rsidP="00C87646">
            <w:pPr>
              <w:widowControl/>
              <w:spacing w:line="360" w:lineRule="auto"/>
              <w:textAlignment w:val="center"/>
              <w:rPr>
                <w:rFonts w:ascii="宋体" w:hAnsi="宋体"/>
                <w:color w:val="000000"/>
                <w:sz w:val="24"/>
              </w:rPr>
            </w:pPr>
            <w:r w:rsidRPr="00A66A8D">
              <w:rPr>
                <w:rFonts w:ascii="宋体" w:hAnsi="宋体"/>
                <w:bCs/>
                <w:color w:val="000000"/>
                <w:kern w:val="0"/>
                <w:sz w:val="24"/>
              </w:rPr>
              <w:t>2.</w:t>
            </w:r>
            <w:r w:rsidRPr="00A66A8D">
              <w:rPr>
                <w:rFonts w:ascii="宋体" w:hAnsi="宋体" w:hint="eastAsia"/>
                <w:bCs/>
                <w:color w:val="000000"/>
                <w:kern w:val="0"/>
                <w:sz w:val="24"/>
              </w:rPr>
              <w:t>6</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bCs/>
                <w:color w:val="000000"/>
                <w:kern w:val="0"/>
                <w:sz w:val="24"/>
              </w:rPr>
              <w:t>具备图像管理与记录装置，可扩展存储</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2.</w:t>
            </w:r>
            <w:r w:rsidRPr="00A66A8D">
              <w:rPr>
                <w:rFonts w:ascii="宋体" w:hAnsi="宋体" w:hint="eastAsia"/>
                <w:color w:val="000000"/>
                <w:kern w:val="0"/>
                <w:sz w:val="24"/>
              </w:rPr>
              <w:t>7</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开通D</w:t>
            </w:r>
            <w:r w:rsidRPr="00A66A8D">
              <w:rPr>
                <w:rFonts w:ascii="宋体" w:hAnsi="宋体" w:cs="宋体"/>
                <w:color w:val="000000"/>
                <w:kern w:val="0"/>
                <w:sz w:val="24"/>
              </w:rPr>
              <w:t>ICOM 3.0</w:t>
            </w:r>
            <w:r w:rsidRPr="00A66A8D">
              <w:rPr>
                <w:rFonts w:ascii="宋体" w:hAnsi="宋体" w:cs="宋体" w:hint="eastAsia"/>
                <w:color w:val="000000"/>
                <w:kern w:val="0"/>
                <w:sz w:val="24"/>
              </w:rPr>
              <w:t>接口</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sz w:val="24"/>
              </w:rPr>
              <w:lastRenderedPageBreak/>
              <w:t>三</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系统技术参数及要求</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bCs/>
                <w:color w:val="000000"/>
                <w:kern w:val="0"/>
                <w:sz w:val="24"/>
              </w:rPr>
              <w:t>3.1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bCs/>
                <w:color w:val="000000"/>
                <w:kern w:val="0"/>
                <w:sz w:val="24"/>
              </w:rPr>
              <w:t>系统通用功能</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3.1.1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显示器</w:t>
            </w:r>
            <w:r w:rsidRPr="00A66A8D">
              <w:rPr>
                <w:rFonts w:ascii="宋体" w:hAnsi="宋体" w:cs="宋体"/>
                <w:color w:val="000000"/>
                <w:kern w:val="0"/>
                <w:sz w:val="24"/>
              </w:rPr>
              <w:t xml:space="preserve">: </w:t>
            </w:r>
            <w:r w:rsidRPr="00A66A8D">
              <w:rPr>
                <w:rFonts w:ascii="宋体" w:hAnsi="宋体" w:cs="宋体" w:hint="eastAsia"/>
                <w:color w:val="000000"/>
                <w:kern w:val="0"/>
                <w:sz w:val="24"/>
              </w:rPr>
              <w:t>≥</w:t>
            </w:r>
            <w:r w:rsidRPr="00A66A8D">
              <w:rPr>
                <w:rFonts w:ascii="宋体" w:hAnsi="宋体" w:cs="宋体"/>
                <w:color w:val="000000"/>
                <w:kern w:val="0"/>
                <w:sz w:val="24"/>
              </w:rPr>
              <w:t>22</w:t>
            </w:r>
            <w:r w:rsidRPr="00A66A8D">
              <w:rPr>
                <w:rFonts w:ascii="宋体" w:hAnsi="宋体" w:cs="宋体" w:hint="eastAsia"/>
                <w:color w:val="000000"/>
                <w:kern w:val="0"/>
                <w:sz w:val="24"/>
              </w:rPr>
              <w:t>英寸</w:t>
            </w:r>
            <w:r w:rsidRPr="00A66A8D">
              <w:rPr>
                <w:rFonts w:ascii="宋体" w:hAnsi="宋体" w:cs="宋体"/>
                <w:color w:val="000000"/>
                <w:kern w:val="0"/>
                <w:sz w:val="24"/>
              </w:rPr>
              <w:t>OLED</w:t>
            </w:r>
            <w:r w:rsidRPr="00A66A8D">
              <w:rPr>
                <w:rFonts w:ascii="宋体" w:hAnsi="宋体" w:cs="宋体" w:hint="eastAsia"/>
                <w:color w:val="000000"/>
                <w:kern w:val="0"/>
                <w:sz w:val="24"/>
              </w:rPr>
              <w:t>医用显示器</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3.1.2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操作面板具有≥</w:t>
            </w:r>
            <w:r w:rsidRPr="00A66A8D">
              <w:rPr>
                <w:rFonts w:ascii="宋体" w:hAnsi="宋体" w:cs="宋体"/>
                <w:color w:val="000000"/>
                <w:kern w:val="0"/>
                <w:sz w:val="24"/>
              </w:rPr>
              <w:t>12</w:t>
            </w:r>
            <w:r w:rsidRPr="00A66A8D">
              <w:rPr>
                <w:rFonts w:ascii="宋体" w:hAnsi="宋体" w:cs="宋体" w:hint="eastAsia"/>
                <w:color w:val="000000"/>
                <w:kern w:val="0"/>
                <w:sz w:val="24"/>
              </w:rPr>
              <w:t>英寸</w:t>
            </w:r>
            <w:r w:rsidRPr="00A66A8D">
              <w:rPr>
                <w:rFonts w:ascii="宋体" w:hAnsi="宋体" w:cs="宋体"/>
                <w:color w:val="000000"/>
                <w:kern w:val="0"/>
                <w:sz w:val="24"/>
              </w:rPr>
              <w:t>,</w:t>
            </w:r>
            <w:r w:rsidRPr="00A66A8D">
              <w:rPr>
                <w:rFonts w:ascii="宋体" w:hAnsi="宋体" w:cs="宋体" w:hint="eastAsia"/>
                <w:color w:val="000000"/>
                <w:kern w:val="0"/>
                <w:sz w:val="24"/>
              </w:rPr>
              <w:t>高分辨率、多点触控彩色触摸屏；可通过手指进行翻页，直接点击操作菜单、调节参数。</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3.1.</w:t>
            </w:r>
            <w:r w:rsidRPr="00A66A8D">
              <w:rPr>
                <w:rFonts w:ascii="宋体" w:hAnsi="宋体" w:hint="eastAsia"/>
                <w:color w:val="000000"/>
                <w:kern w:val="0"/>
                <w:sz w:val="24"/>
              </w:rPr>
              <w:t>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操作平台：电动控制，可在上下/左右/前后范围内灵活调节</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3.1.</w:t>
            </w:r>
            <w:r w:rsidRPr="00A66A8D">
              <w:rPr>
                <w:rFonts w:ascii="宋体" w:hAnsi="宋体" w:hint="eastAsia"/>
                <w:color w:val="000000"/>
                <w:kern w:val="0"/>
                <w:sz w:val="24"/>
              </w:rPr>
              <w:t>4</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安全性能：符合国家进口商品安全质量要求</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3.1.</w:t>
            </w:r>
            <w:r w:rsidRPr="00A66A8D">
              <w:rPr>
                <w:rFonts w:ascii="宋体" w:hAnsi="宋体" w:hint="eastAsia"/>
                <w:color w:val="000000"/>
                <w:kern w:val="0"/>
                <w:sz w:val="24"/>
              </w:rPr>
              <w:t>5</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探头接口：激活探头接口数≥3个</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bCs/>
                <w:color w:val="000000"/>
                <w:kern w:val="0"/>
                <w:sz w:val="24"/>
              </w:rPr>
              <w:t>3.2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bCs/>
                <w:color w:val="000000"/>
                <w:kern w:val="0"/>
                <w:sz w:val="24"/>
              </w:rPr>
              <w:t>探头规格</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3.2.1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频率：所配探头均为宽频带多点变频探头</w:t>
            </w:r>
            <w:r w:rsidRPr="00A66A8D">
              <w:rPr>
                <w:rFonts w:ascii="宋体" w:hAnsi="宋体" w:cs="宋体"/>
                <w:color w:val="000000"/>
                <w:kern w:val="0"/>
                <w:sz w:val="24"/>
              </w:rPr>
              <w:t>,</w:t>
            </w:r>
            <w:r w:rsidRPr="00A66A8D">
              <w:rPr>
                <w:rFonts w:ascii="宋体" w:hAnsi="宋体" w:cs="宋体" w:hint="eastAsia"/>
                <w:color w:val="000000"/>
                <w:kern w:val="0"/>
                <w:sz w:val="24"/>
              </w:rPr>
              <w:t>中心频率可选择≥</w:t>
            </w:r>
            <w:r w:rsidRPr="00A66A8D">
              <w:rPr>
                <w:rFonts w:ascii="宋体" w:hAnsi="宋体" w:cs="宋体"/>
                <w:color w:val="000000"/>
                <w:kern w:val="0"/>
                <w:sz w:val="24"/>
              </w:rPr>
              <w:t>4</w:t>
            </w:r>
            <w:r w:rsidRPr="00A66A8D">
              <w:rPr>
                <w:rFonts w:ascii="宋体" w:hAnsi="宋体" w:cs="宋体" w:hint="eastAsia"/>
                <w:color w:val="000000"/>
                <w:kern w:val="0"/>
                <w:sz w:val="24"/>
              </w:rPr>
              <w:t>种</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3.2.2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二维、彩色、多普勒均可独立变频</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3.2.</w:t>
            </w:r>
            <w:r w:rsidRPr="00A66A8D">
              <w:rPr>
                <w:rFonts w:ascii="宋体" w:hAnsi="宋体" w:hint="eastAsia"/>
                <w:color w:val="000000"/>
                <w:kern w:val="0"/>
                <w:sz w:val="24"/>
              </w:rPr>
              <w:t>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color w:val="000000"/>
                <w:kern w:val="0"/>
                <w:sz w:val="24"/>
              </w:rPr>
              <w:t>B/D</w:t>
            </w:r>
            <w:r w:rsidRPr="00A66A8D">
              <w:rPr>
                <w:rFonts w:ascii="宋体" w:hAnsi="宋体" w:cs="宋体" w:hint="eastAsia"/>
                <w:color w:val="000000"/>
                <w:kern w:val="0"/>
                <w:sz w:val="24"/>
              </w:rPr>
              <w:t>兼用：相控阵</w:t>
            </w:r>
            <w:r w:rsidRPr="00A66A8D">
              <w:rPr>
                <w:rFonts w:ascii="宋体" w:hAnsi="宋体" w:cs="宋体"/>
                <w:color w:val="000000"/>
                <w:kern w:val="0"/>
                <w:sz w:val="24"/>
              </w:rPr>
              <w:t>B/PWD/CWD</w:t>
            </w:r>
            <w:r w:rsidRPr="00A66A8D">
              <w:rPr>
                <w:rFonts w:ascii="宋体" w:hAnsi="宋体" w:cs="宋体" w:hint="eastAsia"/>
                <w:color w:val="000000"/>
                <w:kern w:val="0"/>
                <w:sz w:val="24"/>
              </w:rPr>
              <w:t>；线阵</w:t>
            </w:r>
            <w:r w:rsidRPr="00A66A8D">
              <w:rPr>
                <w:rFonts w:ascii="宋体" w:hAnsi="宋体" w:cs="宋体"/>
                <w:color w:val="000000"/>
                <w:kern w:val="0"/>
                <w:sz w:val="24"/>
              </w:rPr>
              <w:t>B/PWD</w:t>
            </w:r>
            <w:r w:rsidRPr="00A66A8D">
              <w:rPr>
                <w:rFonts w:ascii="宋体" w:hAnsi="宋体" w:cs="宋体" w:hint="eastAsia"/>
                <w:color w:val="000000"/>
                <w:kern w:val="0"/>
                <w:sz w:val="24"/>
              </w:rPr>
              <w:t>；</w:t>
            </w:r>
            <w:proofErr w:type="gramStart"/>
            <w:r w:rsidRPr="00A66A8D">
              <w:rPr>
                <w:rFonts w:ascii="宋体" w:hAnsi="宋体" w:cs="宋体" w:hint="eastAsia"/>
                <w:color w:val="000000"/>
                <w:kern w:val="0"/>
                <w:sz w:val="24"/>
              </w:rPr>
              <w:t>凸</w:t>
            </w:r>
            <w:proofErr w:type="gramEnd"/>
            <w:r w:rsidRPr="00A66A8D">
              <w:rPr>
                <w:rFonts w:ascii="宋体" w:hAnsi="宋体" w:cs="宋体" w:hint="eastAsia"/>
                <w:color w:val="000000"/>
                <w:kern w:val="0"/>
                <w:sz w:val="24"/>
              </w:rPr>
              <w:t>阵</w:t>
            </w:r>
            <w:r w:rsidRPr="00A66A8D">
              <w:rPr>
                <w:rFonts w:ascii="宋体" w:hAnsi="宋体" w:cs="宋体"/>
                <w:color w:val="000000"/>
                <w:kern w:val="0"/>
                <w:sz w:val="24"/>
              </w:rPr>
              <w:t>B/PWD</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3.2.4</w:t>
            </w:r>
          </w:p>
        </w:tc>
        <w:tc>
          <w:tcPr>
            <w:tcW w:w="4325" w:type="pct"/>
            <w:vAlign w:val="center"/>
          </w:tcPr>
          <w:p w:rsidR="00164066" w:rsidRPr="00A66A8D" w:rsidRDefault="00164066" w:rsidP="00C87646">
            <w:pPr>
              <w:widowControl/>
              <w:spacing w:line="360" w:lineRule="auto"/>
              <w:rPr>
                <w:rFonts w:ascii="宋体" w:hAnsi="宋体" w:cs="宋体"/>
                <w:color w:val="000000"/>
                <w:kern w:val="0"/>
                <w:sz w:val="24"/>
              </w:rPr>
            </w:pPr>
            <w:r w:rsidRPr="00A66A8D">
              <w:rPr>
                <w:rFonts w:ascii="宋体" w:hAnsi="宋体" w:cs="宋体" w:hint="eastAsia"/>
                <w:color w:val="000000"/>
                <w:kern w:val="0"/>
                <w:sz w:val="24"/>
              </w:rPr>
              <w:t>探头配置及工作频率范围：</w:t>
            </w:r>
          </w:p>
          <w:p w:rsidR="00164066" w:rsidRPr="00A66A8D" w:rsidRDefault="00164066" w:rsidP="00C87646">
            <w:pPr>
              <w:widowControl/>
              <w:spacing w:line="360" w:lineRule="auto"/>
              <w:rPr>
                <w:rFonts w:ascii="宋体" w:hAnsi="宋体" w:cs="宋体"/>
                <w:color w:val="000000"/>
                <w:kern w:val="0"/>
                <w:sz w:val="24"/>
              </w:rPr>
            </w:pPr>
            <w:r w:rsidRPr="00A66A8D">
              <w:rPr>
                <w:rFonts w:ascii="宋体" w:hAnsi="宋体" w:cs="宋体" w:hint="eastAsia"/>
                <w:color w:val="000000"/>
                <w:kern w:val="0"/>
                <w:sz w:val="24"/>
              </w:rPr>
              <w:t>相控阵探头1把：频率1.5-4.5</w:t>
            </w:r>
            <w:r w:rsidRPr="00A66A8D">
              <w:rPr>
                <w:rFonts w:ascii="宋体" w:hAnsi="宋体" w:cs="宋体"/>
                <w:color w:val="000000"/>
                <w:kern w:val="0"/>
                <w:sz w:val="24"/>
              </w:rPr>
              <w:t>MH</w:t>
            </w:r>
            <w:r w:rsidRPr="00A66A8D">
              <w:rPr>
                <w:rFonts w:ascii="宋体" w:hAnsi="宋体" w:cs="宋体" w:hint="eastAsia"/>
                <w:color w:val="000000"/>
                <w:kern w:val="0"/>
                <w:sz w:val="24"/>
              </w:rPr>
              <w:t>z；</w:t>
            </w:r>
          </w:p>
          <w:p w:rsidR="00164066" w:rsidRPr="00A66A8D" w:rsidRDefault="00164066" w:rsidP="00C87646">
            <w:pPr>
              <w:widowControl/>
              <w:spacing w:line="360" w:lineRule="auto"/>
              <w:rPr>
                <w:rFonts w:ascii="宋体" w:hAnsi="宋体" w:cs="宋体"/>
                <w:color w:val="000000"/>
                <w:kern w:val="0"/>
                <w:sz w:val="24"/>
              </w:rPr>
            </w:pPr>
            <w:proofErr w:type="gramStart"/>
            <w:r w:rsidRPr="00A66A8D">
              <w:rPr>
                <w:rFonts w:ascii="宋体" w:hAnsi="宋体" w:cs="宋体" w:hint="eastAsia"/>
                <w:color w:val="000000"/>
                <w:kern w:val="0"/>
                <w:sz w:val="24"/>
              </w:rPr>
              <w:t>凸</w:t>
            </w:r>
            <w:proofErr w:type="gramEnd"/>
            <w:r w:rsidRPr="00A66A8D">
              <w:rPr>
                <w:rFonts w:ascii="宋体" w:hAnsi="宋体" w:cs="宋体" w:hint="eastAsia"/>
                <w:color w:val="000000"/>
                <w:kern w:val="0"/>
                <w:sz w:val="24"/>
              </w:rPr>
              <w:t>阵探头1把：频率2.0-5.0</w:t>
            </w:r>
            <w:r w:rsidRPr="00A66A8D">
              <w:rPr>
                <w:rFonts w:ascii="宋体" w:hAnsi="宋体" w:cs="宋体"/>
                <w:color w:val="000000"/>
                <w:kern w:val="0"/>
                <w:sz w:val="24"/>
              </w:rPr>
              <w:t>MH</w:t>
            </w:r>
            <w:r w:rsidRPr="00A66A8D">
              <w:rPr>
                <w:rFonts w:ascii="宋体" w:hAnsi="宋体" w:cs="宋体" w:hint="eastAsia"/>
                <w:color w:val="000000"/>
                <w:kern w:val="0"/>
                <w:sz w:val="24"/>
              </w:rPr>
              <w:t>z；</w:t>
            </w:r>
          </w:p>
          <w:p w:rsidR="00164066" w:rsidRPr="00A66A8D" w:rsidRDefault="00164066" w:rsidP="00C87646">
            <w:pPr>
              <w:widowControl/>
              <w:spacing w:line="360" w:lineRule="auto"/>
              <w:rPr>
                <w:rFonts w:ascii="宋体" w:hAnsi="宋体" w:cs="宋体"/>
                <w:color w:val="000000"/>
                <w:sz w:val="24"/>
              </w:rPr>
            </w:pPr>
            <w:r w:rsidRPr="00A66A8D">
              <w:rPr>
                <w:rFonts w:ascii="宋体" w:hAnsi="宋体" w:cs="宋体" w:hint="eastAsia"/>
                <w:color w:val="000000"/>
                <w:sz w:val="24"/>
              </w:rPr>
              <w:t>高频探头1把（血管）：</w:t>
            </w:r>
            <w:r w:rsidRPr="00A66A8D">
              <w:rPr>
                <w:rFonts w:ascii="宋体" w:hAnsi="宋体" w:cs="宋体" w:hint="eastAsia"/>
                <w:color w:val="000000"/>
                <w:kern w:val="0"/>
                <w:sz w:val="24"/>
              </w:rPr>
              <w:t>频率4.0-9.0</w:t>
            </w:r>
            <w:r w:rsidRPr="00A66A8D">
              <w:rPr>
                <w:rFonts w:ascii="宋体" w:hAnsi="宋体" w:cs="宋体"/>
                <w:color w:val="000000"/>
                <w:kern w:val="0"/>
                <w:sz w:val="24"/>
              </w:rPr>
              <w:t>MH</w:t>
            </w:r>
            <w:r w:rsidRPr="00A66A8D">
              <w:rPr>
                <w:rFonts w:ascii="宋体" w:hAnsi="宋体" w:cs="宋体" w:hint="eastAsia"/>
                <w:color w:val="000000"/>
                <w:kern w:val="0"/>
                <w:sz w:val="24"/>
              </w:rPr>
              <w:t>z；</w:t>
            </w:r>
          </w:p>
          <w:p w:rsidR="00164066" w:rsidRPr="00A66A8D" w:rsidRDefault="00164066" w:rsidP="00C87646">
            <w:pPr>
              <w:widowControl/>
              <w:spacing w:line="360" w:lineRule="auto"/>
              <w:jc w:val="distribute"/>
              <w:rPr>
                <w:rFonts w:ascii="宋体" w:hAnsi="宋体" w:cs="宋体"/>
                <w:color w:val="000000"/>
                <w:sz w:val="24"/>
              </w:rPr>
            </w:pPr>
            <w:r w:rsidRPr="00A66A8D">
              <w:rPr>
                <w:rFonts w:ascii="宋体" w:hAnsi="宋体" w:cs="宋体" w:hint="eastAsia"/>
                <w:color w:val="000000"/>
                <w:sz w:val="24"/>
              </w:rPr>
              <w:t>高频探头1把（甲乳）：</w:t>
            </w:r>
            <w:r w:rsidRPr="00A66A8D">
              <w:rPr>
                <w:rFonts w:ascii="宋体" w:hAnsi="宋体" w:cs="宋体" w:hint="eastAsia"/>
                <w:color w:val="000000"/>
                <w:kern w:val="0"/>
                <w:sz w:val="24"/>
              </w:rPr>
              <w:t>频率5.0-12.0</w:t>
            </w:r>
            <w:r w:rsidRPr="00A66A8D">
              <w:rPr>
                <w:rFonts w:ascii="宋体" w:hAnsi="宋体" w:cs="宋体"/>
                <w:color w:val="000000"/>
                <w:kern w:val="0"/>
                <w:sz w:val="24"/>
              </w:rPr>
              <w:t>MH</w:t>
            </w:r>
            <w:r w:rsidRPr="00A66A8D">
              <w:rPr>
                <w:rFonts w:ascii="宋体" w:hAnsi="宋体" w:cs="宋体" w:hint="eastAsia"/>
                <w:color w:val="000000"/>
                <w:kern w:val="0"/>
                <w:sz w:val="24"/>
              </w:rPr>
              <w:t>z；</w:t>
            </w:r>
            <w:r w:rsidRPr="00A66A8D">
              <w:rPr>
                <w:rFonts w:ascii="宋体" w:hAnsi="宋体" w:cs="宋体" w:hint="eastAsia"/>
                <w:color w:val="000000"/>
                <w:sz w:val="24"/>
              </w:rPr>
              <w:t xml:space="preserve"> </w:t>
            </w:r>
          </w:p>
          <w:p w:rsidR="00164066" w:rsidRPr="00A66A8D" w:rsidRDefault="00164066" w:rsidP="00C87646">
            <w:pPr>
              <w:widowControl/>
              <w:spacing w:line="360" w:lineRule="auto"/>
              <w:rPr>
                <w:rFonts w:ascii="宋体" w:hAnsi="宋体" w:cs="宋体"/>
                <w:color w:val="000000"/>
                <w:sz w:val="24"/>
              </w:rPr>
            </w:pPr>
            <w:r w:rsidRPr="00A66A8D">
              <w:rPr>
                <w:rFonts w:ascii="宋体" w:hAnsi="宋体" w:cs="宋体" w:hint="eastAsia"/>
                <w:color w:val="000000"/>
                <w:sz w:val="24"/>
              </w:rPr>
              <w:t>以上探头至少配置2把冰晶或矩阵或苹果技术探头</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bCs/>
                <w:color w:val="000000"/>
                <w:kern w:val="0"/>
                <w:sz w:val="24"/>
              </w:rPr>
              <w:t>3.3</w:t>
            </w:r>
          </w:p>
        </w:tc>
        <w:tc>
          <w:tcPr>
            <w:tcW w:w="4325" w:type="pct"/>
            <w:vAlign w:val="center"/>
          </w:tcPr>
          <w:p w:rsidR="00164066" w:rsidRPr="00A66A8D" w:rsidRDefault="00164066" w:rsidP="00C87646">
            <w:pPr>
              <w:spacing w:line="360" w:lineRule="auto"/>
              <w:rPr>
                <w:rFonts w:ascii="宋体" w:hAnsi="宋体" w:cs="宋体"/>
                <w:color w:val="000000"/>
                <w:sz w:val="24"/>
              </w:rPr>
            </w:pPr>
            <w:proofErr w:type="gramStart"/>
            <w:r w:rsidRPr="00A66A8D">
              <w:rPr>
                <w:rFonts w:ascii="宋体" w:hAnsi="宋体" w:cs="宋体" w:hint="eastAsia"/>
                <w:bCs/>
                <w:color w:val="000000"/>
                <w:kern w:val="0"/>
                <w:sz w:val="24"/>
              </w:rPr>
              <w:t>二维灰阶</w:t>
            </w:r>
            <w:proofErr w:type="gramEnd"/>
            <w:r w:rsidRPr="00A66A8D">
              <w:rPr>
                <w:rFonts w:ascii="宋体" w:hAnsi="宋体" w:cs="宋体" w:hint="eastAsia"/>
                <w:bCs/>
                <w:color w:val="000000"/>
                <w:kern w:val="0"/>
                <w:sz w:val="24"/>
              </w:rPr>
              <w:t>显像主要参数</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hint="eastAsia"/>
                <w:color w:val="000000"/>
                <w:kern w:val="0"/>
                <w:sz w:val="24"/>
              </w:rPr>
              <w:t>*</w:t>
            </w:r>
            <w:r w:rsidRPr="00A66A8D">
              <w:rPr>
                <w:rFonts w:ascii="宋体" w:hAnsi="宋体"/>
                <w:color w:val="000000"/>
                <w:kern w:val="0"/>
                <w:sz w:val="24"/>
              </w:rPr>
              <w:t>3.3.1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成人相控阵探头扫描角度≥</w:t>
            </w:r>
            <w:r w:rsidRPr="00A66A8D">
              <w:rPr>
                <w:rFonts w:ascii="宋体" w:hAnsi="宋体" w:cs="宋体"/>
                <w:color w:val="000000"/>
                <w:kern w:val="0"/>
                <w:sz w:val="24"/>
              </w:rPr>
              <w:t>120</w:t>
            </w:r>
            <w:r w:rsidRPr="00A66A8D">
              <w:rPr>
                <w:rFonts w:ascii="宋体" w:hAnsi="宋体" w:cs="宋体" w:hint="eastAsia"/>
                <w:color w:val="000000"/>
                <w:kern w:val="0"/>
                <w:sz w:val="24"/>
              </w:rPr>
              <w:t>°</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3.3.2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成像速率</w:t>
            </w:r>
            <w:r w:rsidRPr="00A66A8D">
              <w:rPr>
                <w:rFonts w:ascii="宋体" w:hAnsi="宋体" w:cs="宋体"/>
                <w:color w:val="000000"/>
                <w:kern w:val="0"/>
                <w:sz w:val="24"/>
              </w:rPr>
              <w:t xml:space="preserve">: </w:t>
            </w:r>
            <w:r w:rsidRPr="00A66A8D">
              <w:rPr>
                <w:rFonts w:ascii="宋体" w:hAnsi="宋体" w:cs="宋体" w:hint="eastAsia"/>
                <w:color w:val="000000"/>
                <w:kern w:val="0"/>
                <w:sz w:val="24"/>
              </w:rPr>
              <w:t>相控阵探头：</w:t>
            </w:r>
            <w:r w:rsidRPr="00A66A8D">
              <w:rPr>
                <w:rFonts w:ascii="宋体" w:hAnsi="宋体" w:cs="宋体"/>
                <w:color w:val="000000"/>
                <w:kern w:val="0"/>
                <w:sz w:val="24"/>
              </w:rPr>
              <w:t>90</w:t>
            </w:r>
            <w:r w:rsidRPr="00A66A8D">
              <w:rPr>
                <w:rFonts w:ascii="宋体" w:hAnsi="宋体" w:cs="宋体" w:hint="eastAsia"/>
                <w:color w:val="000000"/>
                <w:kern w:val="0"/>
                <w:sz w:val="24"/>
              </w:rPr>
              <w:t>°，</w:t>
            </w:r>
            <w:r w:rsidRPr="00A66A8D">
              <w:rPr>
                <w:rFonts w:ascii="宋体" w:hAnsi="宋体" w:cs="宋体"/>
                <w:color w:val="000000"/>
                <w:kern w:val="0"/>
                <w:sz w:val="24"/>
              </w:rPr>
              <w:t>18cm</w:t>
            </w:r>
            <w:r w:rsidRPr="00A66A8D">
              <w:rPr>
                <w:rFonts w:ascii="宋体" w:hAnsi="宋体" w:cs="宋体" w:hint="eastAsia"/>
                <w:color w:val="000000"/>
                <w:kern w:val="0"/>
                <w:sz w:val="24"/>
              </w:rPr>
              <w:t>深度时，帧速率≥</w:t>
            </w:r>
            <w:r w:rsidRPr="00A66A8D">
              <w:rPr>
                <w:rFonts w:ascii="宋体" w:hAnsi="宋体" w:cs="宋体"/>
                <w:color w:val="000000"/>
                <w:kern w:val="0"/>
                <w:sz w:val="24"/>
              </w:rPr>
              <w:t>100</w:t>
            </w:r>
            <w:r w:rsidRPr="00A66A8D">
              <w:rPr>
                <w:rFonts w:ascii="宋体" w:hAnsi="宋体" w:cs="宋体" w:hint="eastAsia"/>
                <w:color w:val="000000"/>
                <w:kern w:val="0"/>
                <w:sz w:val="24"/>
              </w:rPr>
              <w:t>帧</w:t>
            </w:r>
            <w:r w:rsidRPr="00A66A8D">
              <w:rPr>
                <w:rFonts w:ascii="宋体" w:hAnsi="宋体" w:cs="宋体"/>
                <w:color w:val="000000"/>
                <w:kern w:val="0"/>
                <w:sz w:val="24"/>
              </w:rPr>
              <w:t>/</w:t>
            </w:r>
            <w:r w:rsidRPr="00A66A8D">
              <w:rPr>
                <w:rFonts w:ascii="宋体" w:hAnsi="宋体" w:cs="宋体" w:hint="eastAsia"/>
                <w:color w:val="000000"/>
                <w:kern w:val="0"/>
                <w:sz w:val="24"/>
              </w:rPr>
              <w:t>秒</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3.3.3</w:t>
            </w:r>
          </w:p>
        </w:tc>
        <w:tc>
          <w:tcPr>
            <w:tcW w:w="4325" w:type="pct"/>
            <w:vAlign w:val="center"/>
          </w:tcPr>
          <w:p w:rsidR="00164066" w:rsidRPr="00A66A8D" w:rsidRDefault="00164066" w:rsidP="00C87646">
            <w:pPr>
              <w:spacing w:line="360" w:lineRule="auto"/>
              <w:rPr>
                <w:rFonts w:ascii="宋体" w:hAnsi="宋体" w:cs="宋体"/>
                <w:color w:val="000000"/>
                <w:sz w:val="24"/>
              </w:rPr>
            </w:pPr>
            <w:proofErr w:type="gramStart"/>
            <w:r w:rsidRPr="00A66A8D">
              <w:rPr>
                <w:rFonts w:ascii="宋体" w:hAnsi="宋体" w:cs="宋体" w:hint="eastAsia"/>
                <w:color w:val="000000"/>
                <w:kern w:val="0"/>
                <w:sz w:val="24"/>
              </w:rPr>
              <w:t>二维灰阶</w:t>
            </w:r>
            <w:proofErr w:type="gramEnd"/>
            <w:r w:rsidRPr="00A66A8D">
              <w:rPr>
                <w:rFonts w:ascii="宋体" w:hAnsi="宋体" w:cs="宋体" w:hint="eastAsia"/>
                <w:color w:val="000000"/>
                <w:kern w:val="0"/>
                <w:sz w:val="24"/>
              </w:rPr>
              <w:t>成像≥</w:t>
            </w:r>
            <w:r w:rsidRPr="00A66A8D">
              <w:rPr>
                <w:rFonts w:ascii="宋体" w:hAnsi="宋体" w:cs="宋体"/>
                <w:color w:val="000000"/>
                <w:kern w:val="0"/>
                <w:sz w:val="24"/>
              </w:rPr>
              <w:t>256</w:t>
            </w:r>
            <w:r w:rsidRPr="00A66A8D">
              <w:rPr>
                <w:rFonts w:ascii="宋体" w:hAnsi="宋体" w:cs="宋体" w:hint="eastAsia"/>
                <w:color w:val="000000"/>
                <w:kern w:val="0"/>
                <w:sz w:val="24"/>
              </w:rPr>
              <w:t>灰阶</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3.3.4</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支持高清晰局部放大，放大时增加信息量，提高分辨率和帧频</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3.3.5</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回放重现：灰阶图像回放≥1</w:t>
            </w:r>
            <w:r w:rsidRPr="00A66A8D">
              <w:rPr>
                <w:rFonts w:ascii="宋体" w:hAnsi="宋体" w:cs="宋体"/>
                <w:color w:val="000000"/>
                <w:kern w:val="0"/>
                <w:sz w:val="24"/>
              </w:rPr>
              <w:t>000</w:t>
            </w:r>
            <w:r w:rsidRPr="00A66A8D">
              <w:rPr>
                <w:rFonts w:ascii="宋体" w:hAnsi="宋体" w:cs="宋体" w:hint="eastAsia"/>
                <w:color w:val="000000"/>
                <w:kern w:val="0"/>
                <w:sz w:val="24"/>
              </w:rPr>
              <w:t>幅，允许</w:t>
            </w:r>
            <w:r w:rsidRPr="00A66A8D">
              <w:rPr>
                <w:rFonts w:ascii="宋体" w:hAnsi="宋体" w:cs="宋体"/>
                <w:color w:val="000000"/>
                <w:kern w:val="0"/>
                <w:sz w:val="24"/>
              </w:rPr>
              <w:t>12</w:t>
            </w:r>
            <w:r w:rsidRPr="00A66A8D">
              <w:rPr>
                <w:rFonts w:ascii="宋体" w:hAnsi="宋体" w:cs="宋体" w:hint="eastAsia"/>
                <w:color w:val="000000"/>
                <w:kern w:val="0"/>
                <w:sz w:val="24"/>
              </w:rPr>
              <w:t>窗口同屏回放</w:t>
            </w:r>
            <w:r w:rsidRPr="00A66A8D">
              <w:rPr>
                <w:rFonts w:ascii="宋体" w:hAnsi="宋体" w:cs="宋体"/>
                <w:color w:val="000000"/>
                <w:kern w:val="0"/>
                <w:sz w:val="24"/>
              </w:rPr>
              <w:t xml:space="preserve">, </w:t>
            </w:r>
            <w:r w:rsidRPr="00A66A8D">
              <w:rPr>
                <w:rFonts w:ascii="宋体" w:hAnsi="宋体" w:cs="宋体" w:hint="eastAsia"/>
                <w:color w:val="000000"/>
                <w:kern w:val="0"/>
                <w:sz w:val="24"/>
              </w:rPr>
              <w:t>多窗口时允许不同时期的图像和实时图像对比</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3.3.</w:t>
            </w:r>
            <w:r w:rsidRPr="00A66A8D">
              <w:rPr>
                <w:rFonts w:ascii="宋体" w:hAnsi="宋体" w:hint="eastAsia"/>
                <w:color w:val="000000"/>
                <w:kern w:val="0"/>
                <w:sz w:val="24"/>
              </w:rPr>
              <w:t>6</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二次谐波：所配探头支持二次谐波，相控阵探头</w:t>
            </w:r>
            <w:proofErr w:type="gramStart"/>
            <w:r w:rsidRPr="00A66A8D">
              <w:rPr>
                <w:rFonts w:ascii="宋体" w:hAnsi="宋体" w:cs="宋体" w:hint="eastAsia"/>
                <w:color w:val="000000"/>
                <w:kern w:val="0"/>
                <w:sz w:val="24"/>
              </w:rPr>
              <w:t>谐波数</w:t>
            </w:r>
            <w:proofErr w:type="gramEnd"/>
            <w:r w:rsidRPr="00A66A8D">
              <w:rPr>
                <w:rFonts w:ascii="宋体" w:hAnsi="宋体" w:cs="宋体" w:hint="eastAsia"/>
                <w:color w:val="000000"/>
                <w:kern w:val="0"/>
                <w:sz w:val="24"/>
              </w:rPr>
              <w:t>≥6组</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3.3.</w:t>
            </w:r>
            <w:r w:rsidRPr="00A66A8D">
              <w:rPr>
                <w:rFonts w:ascii="宋体" w:hAnsi="宋体" w:hint="eastAsia"/>
                <w:color w:val="000000"/>
                <w:kern w:val="0"/>
                <w:sz w:val="24"/>
              </w:rPr>
              <w:t>7</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增益调节：</w:t>
            </w:r>
            <w:r w:rsidRPr="00A66A8D">
              <w:rPr>
                <w:rFonts w:ascii="宋体" w:hAnsi="宋体" w:cs="宋体"/>
                <w:color w:val="000000"/>
                <w:kern w:val="0"/>
                <w:sz w:val="24"/>
              </w:rPr>
              <w:t>STC</w:t>
            </w:r>
            <w:r w:rsidRPr="00A66A8D">
              <w:rPr>
                <w:rFonts w:ascii="宋体" w:hAnsi="宋体" w:cs="宋体" w:hint="eastAsia"/>
                <w:color w:val="000000"/>
                <w:kern w:val="0"/>
                <w:sz w:val="24"/>
              </w:rPr>
              <w:t>分段≥</w:t>
            </w:r>
            <w:r w:rsidRPr="00A66A8D">
              <w:rPr>
                <w:rFonts w:ascii="宋体" w:hAnsi="宋体" w:cs="宋体"/>
                <w:color w:val="000000"/>
                <w:kern w:val="0"/>
                <w:sz w:val="24"/>
              </w:rPr>
              <w:t>8</w:t>
            </w:r>
            <w:r w:rsidRPr="00A66A8D">
              <w:rPr>
                <w:rFonts w:ascii="宋体" w:hAnsi="宋体" w:cs="宋体" w:hint="eastAsia"/>
                <w:color w:val="000000"/>
                <w:kern w:val="0"/>
                <w:sz w:val="24"/>
              </w:rPr>
              <w:t>，</w:t>
            </w:r>
            <w:r w:rsidRPr="00A66A8D">
              <w:rPr>
                <w:rFonts w:ascii="宋体" w:hAnsi="宋体" w:cs="宋体"/>
                <w:color w:val="000000"/>
                <w:kern w:val="0"/>
                <w:sz w:val="24"/>
              </w:rPr>
              <w:t>B/M</w:t>
            </w:r>
            <w:r w:rsidRPr="00A66A8D">
              <w:rPr>
                <w:rFonts w:ascii="宋体" w:hAnsi="宋体" w:cs="宋体" w:hint="eastAsia"/>
                <w:color w:val="000000"/>
                <w:kern w:val="0"/>
                <w:sz w:val="24"/>
              </w:rPr>
              <w:t>可独立调节</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3.3.</w:t>
            </w:r>
            <w:r w:rsidRPr="00A66A8D">
              <w:rPr>
                <w:rFonts w:ascii="宋体" w:hAnsi="宋体" w:hint="eastAsia"/>
                <w:color w:val="000000"/>
                <w:kern w:val="0"/>
                <w:sz w:val="24"/>
              </w:rPr>
              <w:t>8</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电子</w:t>
            </w:r>
            <w:proofErr w:type="gramStart"/>
            <w:r w:rsidRPr="00A66A8D">
              <w:rPr>
                <w:rFonts w:ascii="宋体" w:hAnsi="宋体" w:cs="宋体" w:hint="eastAsia"/>
                <w:color w:val="000000"/>
                <w:kern w:val="0"/>
                <w:sz w:val="24"/>
              </w:rPr>
              <w:t>凸</w:t>
            </w:r>
            <w:proofErr w:type="gramEnd"/>
            <w:r w:rsidRPr="00A66A8D">
              <w:rPr>
                <w:rFonts w:ascii="宋体" w:hAnsi="宋体" w:cs="宋体" w:hint="eastAsia"/>
                <w:color w:val="000000"/>
                <w:kern w:val="0"/>
                <w:sz w:val="24"/>
              </w:rPr>
              <w:t>阵探头扫描深度≥</w:t>
            </w:r>
            <w:r w:rsidRPr="00A66A8D">
              <w:rPr>
                <w:rFonts w:ascii="宋体" w:hAnsi="宋体" w:cs="宋体"/>
                <w:color w:val="000000"/>
                <w:kern w:val="0"/>
                <w:sz w:val="24"/>
              </w:rPr>
              <w:t>4</w:t>
            </w:r>
            <w:r w:rsidRPr="00A66A8D">
              <w:rPr>
                <w:rFonts w:ascii="宋体" w:hAnsi="宋体" w:cs="宋体" w:hint="eastAsia"/>
                <w:color w:val="000000"/>
                <w:kern w:val="0"/>
                <w:sz w:val="24"/>
              </w:rPr>
              <w:t>5</w:t>
            </w:r>
            <w:r w:rsidRPr="00A66A8D">
              <w:rPr>
                <w:rFonts w:ascii="宋体" w:hAnsi="宋体" w:cs="宋体"/>
                <w:color w:val="000000"/>
                <w:kern w:val="0"/>
                <w:sz w:val="24"/>
              </w:rPr>
              <w:t>cm</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bCs/>
                <w:color w:val="000000"/>
                <w:kern w:val="0"/>
                <w:sz w:val="24"/>
              </w:rPr>
              <w:t>3.4</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bCs/>
                <w:color w:val="000000"/>
                <w:kern w:val="0"/>
                <w:sz w:val="24"/>
              </w:rPr>
              <w:t>频谱多普勒成像参数</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lastRenderedPageBreak/>
              <w:t>3.4.1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方式：</w:t>
            </w:r>
            <w:r w:rsidRPr="00A66A8D">
              <w:rPr>
                <w:rFonts w:ascii="宋体" w:hAnsi="宋体" w:cs="宋体"/>
                <w:color w:val="000000"/>
                <w:kern w:val="0"/>
                <w:sz w:val="24"/>
              </w:rPr>
              <w:t xml:space="preserve"> PWD, HPRF</w:t>
            </w:r>
            <w:r w:rsidRPr="00A66A8D">
              <w:rPr>
                <w:rFonts w:ascii="宋体" w:hAnsi="宋体" w:cs="宋体" w:hint="eastAsia"/>
                <w:color w:val="000000"/>
                <w:kern w:val="0"/>
                <w:sz w:val="24"/>
              </w:rPr>
              <w:t>，</w:t>
            </w:r>
            <w:r w:rsidRPr="00A66A8D">
              <w:rPr>
                <w:rFonts w:ascii="宋体" w:hAnsi="宋体" w:cs="宋体"/>
                <w:color w:val="000000"/>
                <w:kern w:val="0"/>
                <w:sz w:val="24"/>
              </w:rPr>
              <w:t>LPRF</w:t>
            </w:r>
            <w:r w:rsidRPr="00A66A8D">
              <w:rPr>
                <w:rFonts w:ascii="宋体" w:hAnsi="宋体" w:cs="宋体" w:hint="eastAsia"/>
                <w:color w:val="000000"/>
                <w:kern w:val="0"/>
                <w:sz w:val="24"/>
              </w:rPr>
              <w:t>，</w:t>
            </w:r>
            <w:r w:rsidRPr="00A66A8D">
              <w:rPr>
                <w:rFonts w:ascii="宋体" w:hAnsi="宋体" w:cs="宋体"/>
                <w:color w:val="000000"/>
                <w:kern w:val="0"/>
                <w:sz w:val="24"/>
              </w:rPr>
              <w:t>CWD</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3.4.2</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多普勒发射频率：扇扫：≥</w:t>
            </w:r>
            <w:r w:rsidRPr="00A66A8D">
              <w:rPr>
                <w:rFonts w:ascii="宋体" w:hAnsi="宋体" w:cs="宋体"/>
                <w:color w:val="000000"/>
                <w:kern w:val="0"/>
                <w:sz w:val="24"/>
              </w:rPr>
              <w:t>8</w:t>
            </w:r>
            <w:r w:rsidRPr="00A66A8D">
              <w:rPr>
                <w:rFonts w:ascii="宋体" w:hAnsi="宋体" w:cs="宋体" w:hint="eastAsia"/>
                <w:color w:val="000000"/>
                <w:kern w:val="0"/>
                <w:sz w:val="24"/>
              </w:rPr>
              <w:t>段；线阵：</w:t>
            </w:r>
            <w:r w:rsidRPr="00A66A8D">
              <w:rPr>
                <w:rFonts w:ascii="宋体" w:hAnsi="宋体" w:cs="宋体"/>
                <w:color w:val="000000"/>
                <w:kern w:val="0"/>
                <w:sz w:val="24"/>
              </w:rPr>
              <w:t>≥3</w:t>
            </w:r>
            <w:r w:rsidRPr="00A66A8D">
              <w:rPr>
                <w:rFonts w:ascii="宋体" w:hAnsi="宋体" w:cs="宋体" w:hint="eastAsia"/>
                <w:color w:val="000000"/>
                <w:kern w:val="0"/>
                <w:sz w:val="24"/>
              </w:rPr>
              <w:t>段；</w:t>
            </w:r>
            <w:proofErr w:type="gramStart"/>
            <w:r w:rsidRPr="00A66A8D">
              <w:rPr>
                <w:rFonts w:ascii="宋体" w:hAnsi="宋体" w:cs="宋体" w:hint="eastAsia"/>
                <w:color w:val="000000"/>
                <w:kern w:val="0"/>
                <w:sz w:val="24"/>
              </w:rPr>
              <w:t>凸</w:t>
            </w:r>
            <w:proofErr w:type="gramEnd"/>
            <w:r w:rsidRPr="00A66A8D">
              <w:rPr>
                <w:rFonts w:ascii="宋体" w:hAnsi="宋体" w:cs="宋体" w:hint="eastAsia"/>
                <w:color w:val="000000"/>
                <w:kern w:val="0"/>
                <w:sz w:val="24"/>
              </w:rPr>
              <w:t>阵：</w:t>
            </w:r>
            <w:r w:rsidRPr="00A66A8D">
              <w:rPr>
                <w:rFonts w:ascii="宋体" w:hAnsi="宋体" w:cs="宋体"/>
                <w:color w:val="000000"/>
                <w:kern w:val="0"/>
                <w:sz w:val="24"/>
              </w:rPr>
              <w:t>≥6</w:t>
            </w:r>
            <w:r w:rsidRPr="00A66A8D">
              <w:rPr>
                <w:rFonts w:ascii="宋体" w:hAnsi="宋体" w:cs="宋体" w:hint="eastAsia"/>
                <w:color w:val="000000"/>
                <w:kern w:val="0"/>
                <w:sz w:val="24"/>
              </w:rPr>
              <w:t>段</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3.4.3</w:t>
            </w:r>
          </w:p>
        </w:tc>
        <w:tc>
          <w:tcPr>
            <w:tcW w:w="4325" w:type="pct"/>
            <w:vAlign w:val="center"/>
          </w:tcPr>
          <w:p w:rsidR="00164066" w:rsidRPr="00A66A8D" w:rsidRDefault="00164066" w:rsidP="00C87646">
            <w:pPr>
              <w:widowControl/>
              <w:spacing w:line="360" w:lineRule="auto"/>
              <w:rPr>
                <w:rFonts w:ascii="宋体" w:hAnsi="宋体" w:cs="宋体"/>
                <w:color w:val="000000"/>
                <w:kern w:val="0"/>
                <w:sz w:val="24"/>
              </w:rPr>
            </w:pPr>
            <w:r w:rsidRPr="00A66A8D">
              <w:rPr>
                <w:rFonts w:ascii="宋体" w:hAnsi="宋体" w:cs="宋体" w:hint="eastAsia"/>
                <w:color w:val="000000"/>
                <w:kern w:val="0"/>
                <w:sz w:val="24"/>
              </w:rPr>
              <w:t>最大测量速度：</w:t>
            </w:r>
          </w:p>
          <w:p w:rsidR="00164066" w:rsidRPr="00A66A8D" w:rsidRDefault="00164066" w:rsidP="00C87646">
            <w:pPr>
              <w:widowControl/>
              <w:spacing w:line="360" w:lineRule="auto"/>
              <w:rPr>
                <w:rFonts w:ascii="宋体" w:hAnsi="宋体" w:cs="宋体"/>
                <w:color w:val="000000"/>
                <w:kern w:val="0"/>
                <w:sz w:val="24"/>
              </w:rPr>
            </w:pPr>
            <w:r w:rsidRPr="00A66A8D">
              <w:rPr>
                <w:rFonts w:ascii="宋体" w:hAnsi="宋体" w:cs="宋体"/>
                <w:color w:val="000000"/>
                <w:kern w:val="0"/>
                <w:sz w:val="24"/>
              </w:rPr>
              <w:t>PWD</w:t>
            </w:r>
            <w:r w:rsidRPr="00A66A8D">
              <w:rPr>
                <w:rFonts w:ascii="宋体" w:hAnsi="宋体" w:cs="宋体" w:hint="eastAsia"/>
                <w:color w:val="000000"/>
                <w:kern w:val="0"/>
                <w:sz w:val="24"/>
              </w:rPr>
              <w:t>：血流速度≥</w:t>
            </w:r>
            <w:r w:rsidRPr="00A66A8D">
              <w:rPr>
                <w:rFonts w:ascii="宋体" w:hAnsi="宋体" w:cs="宋体"/>
                <w:color w:val="000000"/>
                <w:kern w:val="0"/>
                <w:sz w:val="24"/>
              </w:rPr>
              <w:t>7.5m/s</w:t>
            </w:r>
          </w:p>
          <w:p w:rsidR="00164066" w:rsidRPr="00A66A8D" w:rsidRDefault="00164066" w:rsidP="00C87646">
            <w:pPr>
              <w:spacing w:line="360" w:lineRule="auto"/>
              <w:rPr>
                <w:rFonts w:ascii="宋体" w:hAnsi="宋体" w:cs="宋体"/>
                <w:color w:val="000000"/>
                <w:sz w:val="24"/>
              </w:rPr>
            </w:pPr>
            <w:r w:rsidRPr="00A66A8D">
              <w:rPr>
                <w:rFonts w:ascii="宋体" w:hAnsi="宋体" w:cs="宋体"/>
                <w:color w:val="000000"/>
                <w:kern w:val="0"/>
                <w:sz w:val="24"/>
              </w:rPr>
              <w:t>CWD</w:t>
            </w:r>
            <w:r w:rsidRPr="00A66A8D">
              <w:rPr>
                <w:rFonts w:ascii="宋体" w:hAnsi="宋体" w:cs="宋体" w:hint="eastAsia"/>
                <w:color w:val="000000"/>
                <w:kern w:val="0"/>
                <w:sz w:val="24"/>
              </w:rPr>
              <w:t>：血流速度≥</w:t>
            </w:r>
            <w:r w:rsidRPr="00A66A8D">
              <w:rPr>
                <w:rFonts w:ascii="宋体" w:hAnsi="宋体" w:cs="宋体"/>
                <w:color w:val="000000"/>
                <w:kern w:val="0"/>
                <w:sz w:val="24"/>
              </w:rPr>
              <w:t>10m/s</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3.4.4</w:t>
            </w:r>
          </w:p>
        </w:tc>
        <w:tc>
          <w:tcPr>
            <w:tcW w:w="4325" w:type="pct"/>
            <w:vAlign w:val="center"/>
          </w:tcPr>
          <w:p w:rsidR="00164066" w:rsidRPr="00A66A8D" w:rsidRDefault="00164066" w:rsidP="00C87646">
            <w:pPr>
              <w:pStyle w:val="af1"/>
              <w:spacing w:line="360" w:lineRule="auto"/>
              <w:rPr>
                <w:rFonts w:hAnsi="宋体"/>
                <w:color w:val="000000"/>
                <w:sz w:val="24"/>
                <w:szCs w:val="24"/>
              </w:rPr>
            </w:pPr>
            <w:r w:rsidRPr="00A66A8D">
              <w:rPr>
                <w:rFonts w:hAnsi="宋体" w:hint="eastAsia"/>
                <w:color w:val="000000"/>
                <w:kern w:val="0"/>
                <w:sz w:val="24"/>
                <w:szCs w:val="24"/>
              </w:rPr>
              <w:t>最低测量速度：≤</w:t>
            </w:r>
            <w:r w:rsidRPr="00A66A8D">
              <w:rPr>
                <w:rFonts w:hAnsi="宋体"/>
                <w:color w:val="000000"/>
                <w:kern w:val="0"/>
                <w:sz w:val="24"/>
                <w:szCs w:val="24"/>
              </w:rPr>
              <w:t>1mm/s(</w:t>
            </w:r>
            <w:r w:rsidRPr="00A66A8D">
              <w:rPr>
                <w:rFonts w:hAnsi="宋体" w:hint="eastAsia"/>
                <w:color w:val="000000"/>
                <w:kern w:val="0"/>
                <w:sz w:val="24"/>
                <w:szCs w:val="24"/>
              </w:rPr>
              <w:t>非噪声信号</w:t>
            </w:r>
            <w:r w:rsidRPr="00A66A8D">
              <w:rPr>
                <w:rFonts w:hAnsi="宋体"/>
                <w:color w:val="000000"/>
                <w:kern w:val="0"/>
                <w:sz w:val="24"/>
                <w:szCs w:val="24"/>
              </w:rPr>
              <w:t>)</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3.4.5</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显示方式：</w:t>
            </w:r>
            <w:r w:rsidRPr="00A66A8D">
              <w:rPr>
                <w:rFonts w:ascii="宋体" w:hAnsi="宋体" w:cs="宋体"/>
                <w:color w:val="000000"/>
                <w:kern w:val="0"/>
                <w:sz w:val="24"/>
              </w:rPr>
              <w:t>B</w:t>
            </w:r>
            <w:r w:rsidRPr="00A66A8D">
              <w:rPr>
                <w:rFonts w:ascii="宋体" w:hAnsi="宋体" w:cs="宋体" w:hint="eastAsia"/>
                <w:color w:val="000000"/>
                <w:kern w:val="0"/>
                <w:sz w:val="24"/>
              </w:rPr>
              <w:t>、</w:t>
            </w:r>
            <w:r w:rsidRPr="00A66A8D">
              <w:rPr>
                <w:rFonts w:ascii="宋体" w:hAnsi="宋体" w:cs="宋体"/>
                <w:color w:val="000000"/>
                <w:kern w:val="0"/>
                <w:sz w:val="24"/>
              </w:rPr>
              <w:t>M</w:t>
            </w:r>
            <w:r w:rsidRPr="00A66A8D">
              <w:rPr>
                <w:rFonts w:ascii="宋体" w:hAnsi="宋体" w:cs="宋体" w:hint="eastAsia"/>
                <w:color w:val="000000"/>
                <w:kern w:val="0"/>
                <w:sz w:val="24"/>
              </w:rPr>
              <w:t>、</w:t>
            </w:r>
            <w:r w:rsidRPr="00A66A8D">
              <w:rPr>
                <w:rFonts w:ascii="宋体" w:hAnsi="宋体" w:cs="宋体"/>
                <w:color w:val="000000"/>
                <w:kern w:val="0"/>
                <w:sz w:val="24"/>
              </w:rPr>
              <w:t>B/M</w:t>
            </w:r>
            <w:r w:rsidRPr="00A66A8D">
              <w:rPr>
                <w:rFonts w:ascii="宋体" w:hAnsi="宋体" w:cs="宋体" w:hint="eastAsia"/>
                <w:color w:val="000000"/>
                <w:kern w:val="0"/>
                <w:sz w:val="24"/>
              </w:rPr>
              <w:t>、</w:t>
            </w:r>
            <w:r w:rsidRPr="00A66A8D">
              <w:rPr>
                <w:rFonts w:ascii="宋体" w:hAnsi="宋体" w:cs="宋体"/>
                <w:color w:val="000000"/>
                <w:kern w:val="0"/>
                <w:sz w:val="24"/>
              </w:rPr>
              <w:t>B/M/CFI</w:t>
            </w:r>
            <w:r w:rsidRPr="00A66A8D">
              <w:rPr>
                <w:rFonts w:ascii="宋体" w:hAnsi="宋体" w:cs="宋体" w:hint="eastAsia"/>
                <w:color w:val="000000"/>
                <w:kern w:val="0"/>
                <w:sz w:val="24"/>
              </w:rPr>
              <w:t>、</w:t>
            </w:r>
            <w:r w:rsidRPr="00A66A8D">
              <w:rPr>
                <w:rFonts w:ascii="宋体" w:hAnsi="宋体" w:cs="宋体"/>
                <w:color w:val="000000"/>
                <w:kern w:val="0"/>
                <w:sz w:val="24"/>
              </w:rPr>
              <w:t>B/D</w:t>
            </w:r>
            <w:r w:rsidRPr="00A66A8D">
              <w:rPr>
                <w:rFonts w:ascii="宋体" w:hAnsi="宋体" w:cs="宋体" w:hint="eastAsia"/>
                <w:color w:val="000000"/>
                <w:kern w:val="0"/>
                <w:sz w:val="24"/>
              </w:rPr>
              <w:t>、</w:t>
            </w:r>
            <w:r w:rsidRPr="00A66A8D">
              <w:rPr>
                <w:rFonts w:ascii="宋体" w:hAnsi="宋体" w:cs="宋体"/>
                <w:color w:val="000000"/>
                <w:kern w:val="0"/>
                <w:sz w:val="24"/>
              </w:rPr>
              <w:t>D</w:t>
            </w:r>
            <w:r w:rsidRPr="00A66A8D">
              <w:rPr>
                <w:rFonts w:ascii="宋体" w:hAnsi="宋体" w:cs="宋体" w:hint="eastAsia"/>
                <w:color w:val="000000"/>
                <w:kern w:val="0"/>
                <w:sz w:val="24"/>
              </w:rPr>
              <w:t>、</w:t>
            </w:r>
            <w:r w:rsidRPr="00A66A8D">
              <w:rPr>
                <w:rFonts w:ascii="宋体" w:hAnsi="宋体" w:cs="宋体"/>
                <w:color w:val="000000"/>
                <w:kern w:val="0"/>
                <w:sz w:val="24"/>
              </w:rPr>
              <w:t>B/CFI/D</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3.4.6</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电影回放：≥6</w:t>
            </w:r>
            <w:r w:rsidRPr="00A66A8D">
              <w:rPr>
                <w:rFonts w:ascii="宋体" w:hAnsi="宋体" w:cs="宋体"/>
                <w:color w:val="000000"/>
                <w:kern w:val="0"/>
                <w:sz w:val="24"/>
              </w:rPr>
              <w:t>0</w:t>
            </w:r>
            <w:r w:rsidRPr="00A66A8D">
              <w:rPr>
                <w:rFonts w:ascii="宋体" w:hAnsi="宋体" w:cs="宋体" w:hint="eastAsia"/>
                <w:color w:val="000000"/>
                <w:kern w:val="0"/>
                <w:sz w:val="24"/>
              </w:rPr>
              <w:t>秒，所有回放的图像仍能调节基线位置、时间轴快慢、比例标尺、角度校正</w:t>
            </w:r>
            <w:proofErr w:type="gramStart"/>
            <w:r w:rsidRPr="00A66A8D">
              <w:rPr>
                <w:rFonts w:ascii="宋体" w:hAnsi="宋体" w:cs="宋体" w:hint="eastAsia"/>
                <w:color w:val="000000"/>
                <w:kern w:val="0"/>
                <w:sz w:val="24"/>
              </w:rPr>
              <w:t>和伪彩</w:t>
            </w:r>
            <w:proofErr w:type="gramEnd"/>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3.4.7</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零位移动：≥</w:t>
            </w:r>
            <w:r w:rsidRPr="00A66A8D">
              <w:rPr>
                <w:rFonts w:ascii="宋体" w:hAnsi="宋体" w:cs="宋体"/>
                <w:color w:val="000000"/>
                <w:kern w:val="0"/>
                <w:sz w:val="24"/>
              </w:rPr>
              <w:t>6</w:t>
            </w:r>
            <w:r w:rsidRPr="00A66A8D">
              <w:rPr>
                <w:rFonts w:ascii="宋体" w:hAnsi="宋体" w:cs="宋体" w:hint="eastAsia"/>
                <w:color w:val="000000"/>
                <w:kern w:val="0"/>
                <w:sz w:val="24"/>
              </w:rPr>
              <w:t>级</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3.4.8</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取样宽度及位置范围：宽度</w:t>
            </w:r>
            <w:r w:rsidRPr="00A66A8D">
              <w:rPr>
                <w:rFonts w:ascii="宋体" w:hAnsi="宋体" w:cs="宋体"/>
                <w:color w:val="000000"/>
                <w:kern w:val="0"/>
                <w:sz w:val="24"/>
              </w:rPr>
              <w:t>1-16mm</w:t>
            </w:r>
            <w:r w:rsidRPr="00A66A8D">
              <w:rPr>
                <w:rFonts w:ascii="宋体" w:hAnsi="宋体" w:cs="宋体" w:hint="eastAsia"/>
                <w:color w:val="000000"/>
                <w:kern w:val="0"/>
                <w:sz w:val="24"/>
              </w:rPr>
              <w:t>；分级可调</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3.4.9</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显示控制：反转显示</w:t>
            </w:r>
            <w:r w:rsidRPr="00A66A8D">
              <w:rPr>
                <w:rFonts w:ascii="宋体" w:hAnsi="宋体" w:cs="宋体"/>
                <w:color w:val="000000"/>
                <w:kern w:val="0"/>
                <w:sz w:val="24"/>
              </w:rPr>
              <w:t>(</w:t>
            </w:r>
            <w:r w:rsidRPr="00A66A8D">
              <w:rPr>
                <w:rFonts w:ascii="宋体" w:hAnsi="宋体" w:cs="宋体" w:hint="eastAsia"/>
                <w:color w:val="000000"/>
                <w:kern w:val="0"/>
                <w:sz w:val="24"/>
              </w:rPr>
              <w:t>左</w:t>
            </w:r>
            <w:r w:rsidRPr="00A66A8D">
              <w:rPr>
                <w:rFonts w:ascii="宋体" w:hAnsi="宋体" w:cs="宋体"/>
                <w:color w:val="000000"/>
                <w:kern w:val="0"/>
                <w:sz w:val="24"/>
              </w:rPr>
              <w:t>/</w:t>
            </w:r>
            <w:r w:rsidRPr="00A66A8D">
              <w:rPr>
                <w:rFonts w:ascii="宋体" w:hAnsi="宋体" w:cs="宋体" w:hint="eastAsia"/>
                <w:color w:val="000000"/>
                <w:kern w:val="0"/>
                <w:sz w:val="24"/>
              </w:rPr>
              <w:t>右；上</w:t>
            </w:r>
            <w:r w:rsidRPr="00A66A8D">
              <w:rPr>
                <w:rFonts w:ascii="宋体" w:hAnsi="宋体" w:cs="宋体"/>
                <w:color w:val="000000"/>
                <w:kern w:val="0"/>
                <w:sz w:val="24"/>
              </w:rPr>
              <w:t>/</w:t>
            </w:r>
            <w:r w:rsidRPr="00A66A8D">
              <w:rPr>
                <w:rFonts w:ascii="宋体" w:hAnsi="宋体" w:cs="宋体" w:hint="eastAsia"/>
                <w:color w:val="000000"/>
                <w:kern w:val="0"/>
                <w:sz w:val="24"/>
              </w:rPr>
              <w:t>下</w:t>
            </w:r>
            <w:r w:rsidRPr="00A66A8D">
              <w:rPr>
                <w:rFonts w:ascii="宋体" w:hAnsi="宋体" w:cs="宋体"/>
                <w:color w:val="000000"/>
                <w:kern w:val="0"/>
                <w:sz w:val="24"/>
              </w:rPr>
              <w:t>)</w:t>
            </w:r>
            <w:r w:rsidRPr="00A66A8D">
              <w:rPr>
                <w:rFonts w:ascii="宋体" w:hAnsi="宋体" w:cs="宋体" w:hint="eastAsia"/>
                <w:color w:val="000000"/>
                <w:kern w:val="0"/>
                <w:sz w:val="24"/>
              </w:rPr>
              <w:t>、零移位，</w:t>
            </w:r>
            <w:r w:rsidRPr="00A66A8D">
              <w:rPr>
                <w:rFonts w:ascii="宋体" w:hAnsi="宋体" w:cs="宋体"/>
                <w:color w:val="000000"/>
                <w:kern w:val="0"/>
                <w:sz w:val="24"/>
              </w:rPr>
              <w:t>B—</w:t>
            </w:r>
            <w:r w:rsidRPr="00A66A8D">
              <w:rPr>
                <w:rFonts w:ascii="宋体" w:hAnsi="宋体" w:cs="宋体" w:hint="eastAsia"/>
                <w:color w:val="000000"/>
                <w:kern w:val="0"/>
                <w:sz w:val="24"/>
              </w:rPr>
              <w:t>刷新</w:t>
            </w:r>
            <w:r w:rsidRPr="00A66A8D">
              <w:rPr>
                <w:rFonts w:ascii="宋体" w:hAnsi="宋体" w:cs="宋体"/>
                <w:color w:val="000000"/>
                <w:kern w:val="0"/>
                <w:sz w:val="24"/>
              </w:rPr>
              <w:t>(</w:t>
            </w:r>
            <w:r w:rsidRPr="00A66A8D">
              <w:rPr>
                <w:rFonts w:ascii="宋体" w:hAnsi="宋体" w:cs="宋体" w:hint="eastAsia"/>
                <w:color w:val="000000"/>
                <w:kern w:val="0"/>
                <w:sz w:val="24"/>
              </w:rPr>
              <w:t>手控、时间、</w:t>
            </w:r>
            <w:r w:rsidRPr="00A66A8D">
              <w:rPr>
                <w:rFonts w:ascii="宋体" w:hAnsi="宋体" w:cs="宋体"/>
                <w:color w:val="000000"/>
                <w:kern w:val="0"/>
                <w:sz w:val="24"/>
              </w:rPr>
              <w:t>ECG</w:t>
            </w:r>
            <w:r w:rsidRPr="00A66A8D">
              <w:rPr>
                <w:rFonts w:ascii="宋体" w:hAnsi="宋体" w:cs="宋体" w:hint="eastAsia"/>
                <w:color w:val="000000"/>
                <w:kern w:val="0"/>
                <w:sz w:val="24"/>
              </w:rPr>
              <w:t>同步</w:t>
            </w:r>
            <w:r w:rsidRPr="00A66A8D">
              <w:rPr>
                <w:rFonts w:ascii="宋体" w:hAnsi="宋体" w:cs="宋体"/>
                <w:color w:val="000000"/>
                <w:kern w:val="0"/>
                <w:sz w:val="24"/>
              </w:rPr>
              <w:t>)</w:t>
            </w:r>
            <w:r w:rsidRPr="00A66A8D">
              <w:rPr>
                <w:rFonts w:ascii="宋体" w:hAnsi="宋体" w:cs="宋体" w:hint="eastAsia"/>
                <w:color w:val="000000"/>
                <w:kern w:val="0"/>
                <w:sz w:val="24"/>
              </w:rPr>
              <w:t>、</w:t>
            </w:r>
            <w:r w:rsidRPr="00A66A8D">
              <w:rPr>
                <w:rFonts w:ascii="宋体" w:hAnsi="宋体" w:cs="宋体"/>
                <w:color w:val="000000"/>
                <w:kern w:val="0"/>
                <w:sz w:val="24"/>
              </w:rPr>
              <w:t>D</w:t>
            </w:r>
            <w:r w:rsidRPr="00A66A8D">
              <w:rPr>
                <w:rFonts w:ascii="宋体" w:hAnsi="宋体" w:cs="宋体" w:hint="eastAsia"/>
                <w:color w:val="000000"/>
                <w:kern w:val="0"/>
                <w:sz w:val="24"/>
              </w:rPr>
              <w:t>扩展、</w:t>
            </w:r>
            <w:r w:rsidRPr="00A66A8D">
              <w:rPr>
                <w:rFonts w:ascii="宋体" w:hAnsi="宋体" w:cs="宋体"/>
                <w:color w:val="000000"/>
                <w:kern w:val="0"/>
                <w:sz w:val="24"/>
              </w:rPr>
              <w:t>B/D</w:t>
            </w:r>
            <w:r w:rsidRPr="00A66A8D">
              <w:rPr>
                <w:rFonts w:ascii="宋体" w:hAnsi="宋体" w:cs="宋体" w:hint="eastAsia"/>
                <w:color w:val="000000"/>
                <w:kern w:val="0"/>
                <w:sz w:val="24"/>
              </w:rPr>
              <w:t>扩展，</w:t>
            </w:r>
            <w:proofErr w:type="gramStart"/>
            <w:r w:rsidRPr="00A66A8D">
              <w:rPr>
                <w:rFonts w:ascii="宋体" w:hAnsi="宋体" w:cs="宋体" w:hint="eastAsia"/>
                <w:color w:val="000000"/>
                <w:kern w:val="0"/>
                <w:sz w:val="24"/>
              </w:rPr>
              <w:t>局放及</w:t>
            </w:r>
            <w:proofErr w:type="gramEnd"/>
            <w:r w:rsidRPr="00A66A8D">
              <w:rPr>
                <w:rFonts w:ascii="宋体" w:hAnsi="宋体" w:cs="宋体" w:hint="eastAsia"/>
                <w:color w:val="000000"/>
                <w:kern w:val="0"/>
                <w:sz w:val="24"/>
              </w:rPr>
              <w:t>移位</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bCs/>
                <w:color w:val="000000"/>
                <w:kern w:val="0"/>
                <w:sz w:val="24"/>
              </w:rPr>
              <w:t>3.5</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bCs/>
                <w:color w:val="000000"/>
                <w:kern w:val="0"/>
                <w:sz w:val="24"/>
              </w:rPr>
              <w:t>彩色多普勒成像参数</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3.5.1</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显示方式：速度分散显示、能量显示、速度显示、加速度显示、方差显示、彩色心肌速度多普勒显示、彩色心肌位移多普勒显示。</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3.5.2</w:t>
            </w:r>
          </w:p>
        </w:tc>
        <w:tc>
          <w:tcPr>
            <w:tcW w:w="4325" w:type="pct"/>
            <w:vAlign w:val="center"/>
          </w:tcPr>
          <w:p w:rsidR="00164066" w:rsidRPr="00A66A8D" w:rsidRDefault="00164066" w:rsidP="00C87646">
            <w:pPr>
              <w:widowControl/>
              <w:overflowPunct w:val="0"/>
              <w:autoSpaceDE w:val="0"/>
              <w:autoSpaceDN w:val="0"/>
              <w:adjustRightInd w:val="0"/>
              <w:spacing w:line="360" w:lineRule="auto"/>
              <w:ind w:right="-180"/>
              <w:textAlignment w:val="baseline"/>
              <w:rPr>
                <w:rFonts w:ascii="宋体" w:hAnsi="宋体" w:cs="宋体"/>
                <w:color w:val="000000"/>
                <w:sz w:val="24"/>
              </w:rPr>
            </w:pPr>
            <w:r w:rsidRPr="00A66A8D">
              <w:rPr>
                <w:rFonts w:ascii="宋体" w:hAnsi="宋体" w:cs="宋体" w:hint="eastAsia"/>
                <w:color w:val="000000"/>
                <w:kern w:val="0"/>
                <w:sz w:val="24"/>
              </w:rPr>
              <w:t>实时二同步</w:t>
            </w:r>
            <w:r w:rsidRPr="00A66A8D">
              <w:rPr>
                <w:rFonts w:ascii="宋体" w:hAnsi="宋体" w:cs="宋体"/>
                <w:color w:val="000000"/>
                <w:kern w:val="0"/>
                <w:sz w:val="24"/>
              </w:rPr>
              <w:t>/</w:t>
            </w:r>
            <w:r w:rsidRPr="00A66A8D">
              <w:rPr>
                <w:rFonts w:ascii="宋体" w:hAnsi="宋体" w:cs="宋体" w:hint="eastAsia"/>
                <w:color w:val="000000"/>
                <w:kern w:val="0"/>
                <w:sz w:val="24"/>
              </w:rPr>
              <w:t>三同步显示</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3.5.3</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相控阵探头彩色和组织多普勒模式扫描角度≥</w:t>
            </w:r>
            <w:r w:rsidRPr="00A66A8D">
              <w:rPr>
                <w:rFonts w:ascii="宋体" w:hAnsi="宋体" w:cs="宋体"/>
                <w:color w:val="000000"/>
                <w:kern w:val="0"/>
                <w:sz w:val="24"/>
              </w:rPr>
              <w:t>120</w:t>
            </w:r>
            <w:r w:rsidRPr="00A66A8D">
              <w:rPr>
                <w:rFonts w:ascii="宋体" w:hAnsi="宋体" w:cs="宋体" w:hint="eastAsia"/>
                <w:color w:val="000000"/>
                <w:kern w:val="0"/>
                <w:sz w:val="24"/>
              </w:rPr>
              <w:t>°，并能满屏显示。</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sz w:val="24"/>
              </w:rPr>
            </w:pPr>
            <w:r w:rsidRPr="00A66A8D">
              <w:rPr>
                <w:rFonts w:ascii="宋体" w:hAnsi="宋体"/>
                <w:color w:val="000000"/>
                <w:kern w:val="0"/>
                <w:sz w:val="24"/>
              </w:rPr>
              <w:t>3.5.4</w:t>
            </w:r>
          </w:p>
        </w:tc>
        <w:tc>
          <w:tcPr>
            <w:tcW w:w="4325" w:type="pct"/>
            <w:vAlign w:val="center"/>
          </w:tcPr>
          <w:p w:rsidR="00164066" w:rsidRPr="00A66A8D" w:rsidRDefault="00164066" w:rsidP="00C87646">
            <w:pPr>
              <w:widowControl/>
              <w:spacing w:line="360" w:lineRule="auto"/>
              <w:rPr>
                <w:rFonts w:ascii="宋体" w:hAnsi="宋体" w:cs="宋体"/>
                <w:color w:val="000000"/>
                <w:kern w:val="0"/>
                <w:sz w:val="24"/>
              </w:rPr>
            </w:pPr>
            <w:r w:rsidRPr="00A66A8D">
              <w:rPr>
                <w:rFonts w:ascii="宋体" w:hAnsi="宋体" w:cs="宋体" w:hint="eastAsia"/>
                <w:color w:val="000000"/>
                <w:kern w:val="0"/>
                <w:sz w:val="24"/>
              </w:rPr>
              <w:t>彩色显示帧频：</w:t>
            </w:r>
          </w:p>
          <w:p w:rsidR="00164066" w:rsidRPr="00A66A8D" w:rsidRDefault="00164066" w:rsidP="00C87646">
            <w:pPr>
              <w:widowControl/>
              <w:spacing w:line="360" w:lineRule="auto"/>
              <w:rPr>
                <w:rFonts w:ascii="宋体" w:hAnsi="宋体" w:cs="宋体"/>
                <w:color w:val="000000"/>
                <w:kern w:val="0"/>
                <w:sz w:val="24"/>
              </w:rPr>
            </w:pPr>
            <w:r w:rsidRPr="00A66A8D">
              <w:rPr>
                <w:rFonts w:ascii="宋体" w:hAnsi="宋体" w:cs="宋体" w:hint="eastAsia"/>
                <w:color w:val="000000"/>
                <w:kern w:val="0"/>
                <w:sz w:val="24"/>
              </w:rPr>
              <w:t>相控阵探头、</w:t>
            </w:r>
            <w:r w:rsidRPr="00A66A8D">
              <w:rPr>
                <w:rFonts w:ascii="宋体" w:hAnsi="宋体" w:cs="宋体"/>
                <w:color w:val="000000"/>
                <w:kern w:val="0"/>
                <w:sz w:val="24"/>
              </w:rPr>
              <w:t>90</w:t>
            </w:r>
            <w:r w:rsidRPr="00A66A8D">
              <w:rPr>
                <w:rFonts w:ascii="宋体" w:hAnsi="宋体" w:cs="宋体" w:hint="eastAsia"/>
                <w:color w:val="000000"/>
                <w:kern w:val="0"/>
                <w:sz w:val="24"/>
              </w:rPr>
              <w:t>°角，</w:t>
            </w:r>
            <w:r w:rsidRPr="00A66A8D">
              <w:rPr>
                <w:rFonts w:ascii="宋体" w:hAnsi="宋体" w:cs="宋体"/>
                <w:color w:val="000000"/>
                <w:kern w:val="0"/>
                <w:sz w:val="24"/>
              </w:rPr>
              <w:t>18cm</w:t>
            </w:r>
            <w:r w:rsidRPr="00A66A8D">
              <w:rPr>
                <w:rFonts w:ascii="宋体" w:hAnsi="宋体" w:cs="宋体" w:hint="eastAsia"/>
                <w:color w:val="000000"/>
                <w:kern w:val="0"/>
                <w:sz w:val="24"/>
              </w:rPr>
              <w:t>深满屏显示，彩色显示帧频≥</w:t>
            </w:r>
            <w:r w:rsidRPr="00A66A8D">
              <w:rPr>
                <w:rFonts w:ascii="宋体" w:hAnsi="宋体" w:cs="宋体"/>
                <w:color w:val="000000"/>
                <w:kern w:val="0"/>
                <w:sz w:val="24"/>
              </w:rPr>
              <w:t>28</w:t>
            </w:r>
            <w:r w:rsidRPr="00A66A8D">
              <w:rPr>
                <w:rFonts w:ascii="宋体" w:hAnsi="宋体" w:cs="宋体" w:hint="eastAsia"/>
                <w:color w:val="000000"/>
                <w:kern w:val="0"/>
                <w:sz w:val="24"/>
              </w:rPr>
              <w:t>帧</w:t>
            </w:r>
            <w:r w:rsidRPr="00A66A8D">
              <w:rPr>
                <w:rFonts w:ascii="宋体" w:hAnsi="宋体" w:cs="宋体"/>
                <w:color w:val="000000"/>
                <w:kern w:val="0"/>
                <w:sz w:val="24"/>
              </w:rPr>
              <w:t>/s</w:t>
            </w:r>
          </w:p>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相控阵扇扫探头、90°角，18cm深满屏显示，彩色组织多普勒帧频≥135帧/ s</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3.5.5</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显示位置调整：线阵扫描感兴趣的图像范围：</w:t>
            </w:r>
            <w:r w:rsidRPr="00A66A8D">
              <w:rPr>
                <w:rFonts w:ascii="宋体" w:hAnsi="宋体" w:cs="宋体"/>
                <w:color w:val="000000"/>
                <w:kern w:val="0"/>
                <w:sz w:val="24"/>
              </w:rPr>
              <w:t xml:space="preserve"> -20</w:t>
            </w:r>
            <w:r w:rsidRPr="00A66A8D">
              <w:rPr>
                <w:rFonts w:ascii="宋体" w:hAnsi="宋体" w:cs="宋体" w:hint="eastAsia"/>
                <w:color w:val="000000"/>
                <w:kern w:val="0"/>
                <w:sz w:val="24"/>
              </w:rPr>
              <w:t>°</w:t>
            </w:r>
            <w:r w:rsidRPr="00A66A8D">
              <w:rPr>
                <w:rFonts w:ascii="宋体" w:hAnsi="宋体" w:cs="宋体"/>
                <w:color w:val="000000"/>
                <w:kern w:val="0"/>
                <w:sz w:val="24"/>
              </w:rPr>
              <w:t>- +20</w:t>
            </w:r>
            <w:r w:rsidRPr="00A66A8D">
              <w:rPr>
                <w:rFonts w:ascii="宋体" w:hAnsi="宋体" w:cs="宋体" w:hint="eastAsia"/>
                <w:color w:val="000000"/>
                <w:kern w:val="0"/>
                <w:sz w:val="24"/>
              </w:rPr>
              <w:t>°</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3.5.6</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显示控制：零位移动分±</w:t>
            </w:r>
            <w:r w:rsidRPr="00A66A8D">
              <w:rPr>
                <w:rFonts w:ascii="宋体" w:hAnsi="宋体" w:cs="宋体"/>
                <w:color w:val="000000"/>
                <w:kern w:val="0"/>
                <w:sz w:val="24"/>
              </w:rPr>
              <w:t>15</w:t>
            </w:r>
            <w:r w:rsidRPr="00A66A8D">
              <w:rPr>
                <w:rFonts w:ascii="宋体" w:hAnsi="宋体" w:cs="宋体" w:hint="eastAsia"/>
                <w:color w:val="000000"/>
                <w:kern w:val="0"/>
                <w:sz w:val="24"/>
              </w:rPr>
              <w:t>级、黑</w:t>
            </w:r>
            <w:r w:rsidRPr="00A66A8D">
              <w:rPr>
                <w:rFonts w:ascii="宋体" w:hAnsi="宋体" w:cs="宋体"/>
                <w:color w:val="000000"/>
                <w:kern w:val="0"/>
                <w:sz w:val="24"/>
              </w:rPr>
              <w:t>/</w:t>
            </w:r>
            <w:r w:rsidRPr="00A66A8D">
              <w:rPr>
                <w:rFonts w:ascii="宋体" w:hAnsi="宋体" w:cs="宋体" w:hint="eastAsia"/>
                <w:color w:val="000000"/>
                <w:kern w:val="0"/>
                <w:sz w:val="24"/>
              </w:rPr>
              <w:t>白与彩色比较、彩色对比</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3.5.7</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彩色显示速度：最低平均血</w:t>
            </w:r>
            <w:proofErr w:type="gramStart"/>
            <w:r w:rsidRPr="00A66A8D">
              <w:rPr>
                <w:rFonts w:ascii="宋体" w:hAnsi="宋体" w:cs="宋体" w:hint="eastAsia"/>
                <w:color w:val="000000"/>
                <w:kern w:val="0"/>
                <w:sz w:val="24"/>
              </w:rPr>
              <w:t>流显示</w:t>
            </w:r>
            <w:proofErr w:type="gramEnd"/>
            <w:r w:rsidRPr="00A66A8D">
              <w:rPr>
                <w:rFonts w:ascii="宋体" w:hAnsi="宋体" w:cs="宋体" w:hint="eastAsia"/>
                <w:color w:val="000000"/>
                <w:kern w:val="0"/>
                <w:sz w:val="24"/>
              </w:rPr>
              <w:t>速度：≤</w:t>
            </w:r>
            <w:r w:rsidRPr="00A66A8D">
              <w:rPr>
                <w:rFonts w:ascii="宋体" w:hAnsi="宋体" w:cs="宋体"/>
                <w:color w:val="000000"/>
                <w:kern w:val="0"/>
                <w:sz w:val="24"/>
              </w:rPr>
              <w:t>5mm/s</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3.5.</w:t>
            </w:r>
            <w:r w:rsidRPr="00A66A8D">
              <w:rPr>
                <w:rFonts w:ascii="宋体" w:hAnsi="宋体" w:hint="eastAsia"/>
                <w:color w:val="000000"/>
                <w:kern w:val="0"/>
                <w:sz w:val="24"/>
              </w:rPr>
              <w:t>8</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实时组织多普勒速度成像、实时组织多普勒位移成像,可M型、直线解剖M型、曲线解剖M型及频谱分析。</w:t>
            </w:r>
          </w:p>
        </w:tc>
      </w:tr>
      <w:tr w:rsidR="00164066" w:rsidRPr="00A66A8D" w:rsidTr="00C87646">
        <w:trPr>
          <w:trHeight w:val="454"/>
          <w:jc w:val="center"/>
        </w:trPr>
        <w:tc>
          <w:tcPr>
            <w:tcW w:w="675" w:type="pct"/>
            <w:vAlign w:val="center"/>
          </w:tcPr>
          <w:p w:rsidR="00164066" w:rsidRPr="00A66A8D" w:rsidRDefault="00164066" w:rsidP="00C87646">
            <w:pPr>
              <w:spacing w:line="360" w:lineRule="auto"/>
              <w:rPr>
                <w:rFonts w:ascii="宋体" w:hAnsi="宋体"/>
                <w:color w:val="000000"/>
                <w:kern w:val="0"/>
                <w:sz w:val="24"/>
              </w:rPr>
            </w:pPr>
            <w:r w:rsidRPr="00A66A8D">
              <w:rPr>
                <w:rFonts w:ascii="宋体" w:hAnsi="宋体"/>
                <w:color w:val="000000"/>
                <w:kern w:val="0"/>
                <w:sz w:val="24"/>
              </w:rPr>
              <w:t>3.6</w:t>
            </w:r>
          </w:p>
        </w:tc>
        <w:tc>
          <w:tcPr>
            <w:tcW w:w="4325" w:type="pct"/>
            <w:vAlign w:val="center"/>
          </w:tcPr>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kern w:val="0"/>
                <w:sz w:val="24"/>
              </w:rPr>
              <w:t>超声功率输出调节</w:t>
            </w:r>
            <w:r w:rsidRPr="00A66A8D">
              <w:rPr>
                <w:rFonts w:ascii="宋体" w:hAnsi="宋体" w:cs="宋体"/>
                <w:color w:val="000000"/>
                <w:kern w:val="0"/>
                <w:sz w:val="24"/>
              </w:rPr>
              <w:t>:B/M</w:t>
            </w:r>
            <w:r w:rsidRPr="00A66A8D">
              <w:rPr>
                <w:rFonts w:ascii="宋体" w:hAnsi="宋体" w:cs="宋体" w:hint="eastAsia"/>
                <w:color w:val="000000"/>
                <w:kern w:val="0"/>
                <w:sz w:val="24"/>
              </w:rPr>
              <w:t>、</w:t>
            </w:r>
            <w:r w:rsidRPr="00A66A8D">
              <w:rPr>
                <w:rFonts w:ascii="宋体" w:hAnsi="宋体" w:cs="宋体"/>
                <w:color w:val="000000"/>
                <w:kern w:val="0"/>
                <w:sz w:val="24"/>
              </w:rPr>
              <w:t>CWD</w:t>
            </w:r>
            <w:r w:rsidRPr="00A66A8D">
              <w:rPr>
                <w:rFonts w:ascii="宋体" w:hAnsi="宋体" w:cs="宋体" w:hint="eastAsia"/>
                <w:color w:val="000000"/>
                <w:kern w:val="0"/>
                <w:sz w:val="24"/>
              </w:rPr>
              <w:t>、</w:t>
            </w:r>
            <w:r w:rsidRPr="00A66A8D">
              <w:rPr>
                <w:rFonts w:ascii="宋体" w:hAnsi="宋体" w:cs="宋体"/>
                <w:color w:val="000000"/>
                <w:kern w:val="0"/>
                <w:sz w:val="24"/>
              </w:rPr>
              <w:t>PWD</w:t>
            </w:r>
            <w:r w:rsidRPr="00A66A8D">
              <w:rPr>
                <w:rFonts w:ascii="宋体" w:hAnsi="宋体" w:cs="宋体" w:hint="eastAsia"/>
                <w:color w:val="000000"/>
                <w:kern w:val="0"/>
                <w:sz w:val="24"/>
              </w:rPr>
              <w:t>、</w:t>
            </w:r>
            <w:r w:rsidRPr="00A66A8D">
              <w:rPr>
                <w:rFonts w:ascii="宋体" w:hAnsi="宋体" w:cs="宋体"/>
                <w:color w:val="000000"/>
                <w:kern w:val="0"/>
                <w:sz w:val="24"/>
              </w:rPr>
              <w:t>Color Doppler</w:t>
            </w:r>
            <w:r w:rsidRPr="00A66A8D">
              <w:rPr>
                <w:rFonts w:ascii="宋体" w:hAnsi="宋体" w:cs="宋体" w:hint="eastAsia"/>
                <w:color w:val="000000"/>
                <w:kern w:val="0"/>
                <w:sz w:val="24"/>
              </w:rPr>
              <w:t>输出功率可调</w:t>
            </w:r>
          </w:p>
        </w:tc>
      </w:tr>
    </w:tbl>
    <w:p w:rsidR="00164066" w:rsidRDefault="00164066" w:rsidP="00164066">
      <w:pPr>
        <w:spacing w:line="360" w:lineRule="auto"/>
        <w:jc w:val="left"/>
        <w:rPr>
          <w:rFonts w:ascii="宋体" w:hAnsi="宋体"/>
          <w:b/>
          <w:sz w:val="24"/>
        </w:rPr>
      </w:pPr>
      <w:bookmarkStart w:id="4" w:name="_Hlk52303280"/>
    </w:p>
    <w:p w:rsidR="00164066" w:rsidRPr="00A66A8D" w:rsidRDefault="00164066" w:rsidP="00164066">
      <w:pPr>
        <w:spacing w:line="360" w:lineRule="auto"/>
        <w:jc w:val="left"/>
        <w:rPr>
          <w:rFonts w:ascii="宋体" w:hAnsi="宋体"/>
          <w:b/>
          <w:sz w:val="24"/>
        </w:rPr>
      </w:pPr>
      <w:r w:rsidRPr="00A66A8D">
        <w:rPr>
          <w:rFonts w:ascii="宋体" w:hAnsi="宋体" w:hint="eastAsia"/>
          <w:b/>
          <w:sz w:val="24"/>
        </w:rPr>
        <w:lastRenderedPageBreak/>
        <w:t>彩色多普勒超声诊断仪Ⅱ：1套；</w:t>
      </w: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000"/>
      </w:tblPr>
      <w:tblGrid>
        <w:gridCol w:w="1408"/>
        <w:gridCol w:w="7805"/>
      </w:tblGrid>
      <w:tr w:rsidR="00164066" w:rsidRPr="00A66A8D" w:rsidTr="00C87646">
        <w:trPr>
          <w:trHeight w:val="454"/>
        </w:trPr>
        <w:tc>
          <w:tcPr>
            <w:tcW w:w="764" w:type="pct"/>
            <w:vAlign w:val="center"/>
          </w:tcPr>
          <w:bookmarkEnd w:id="4"/>
          <w:p w:rsidR="00164066" w:rsidRPr="00A66A8D" w:rsidRDefault="00164066" w:rsidP="00C87646">
            <w:pPr>
              <w:spacing w:line="360" w:lineRule="auto"/>
              <w:rPr>
                <w:rFonts w:ascii="宋体" w:hAnsi="宋体"/>
                <w:sz w:val="24"/>
              </w:rPr>
            </w:pPr>
            <w:r w:rsidRPr="00A66A8D">
              <w:rPr>
                <w:rFonts w:ascii="宋体" w:hAnsi="宋体"/>
                <w:sz w:val="24"/>
              </w:rPr>
              <w:t>序号</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sz w:val="24"/>
              </w:rPr>
              <w:t>招标要求</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proofErr w:type="gramStart"/>
            <w:r w:rsidRPr="00A66A8D">
              <w:rPr>
                <w:rFonts w:ascii="宋体" w:hAnsi="宋体"/>
                <w:sz w:val="24"/>
              </w:rPr>
              <w:t>一</w:t>
            </w:r>
            <w:proofErr w:type="gramEnd"/>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设备用途说明：用于腹部、心脏、妇产科、泌尿科、浅表组织与小器官、外周血管、介入诊断和治疗及临床研究。所投标设备为各厂家高端全身应用机型。</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sz w:val="24"/>
              </w:rPr>
              <w:t>二</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主要规格及系统概述：</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超声科诊断仪包括：</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2.1.1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cs="宋体" w:hint="eastAsia"/>
                <w:color w:val="000000"/>
                <w:kern w:val="0"/>
                <w:sz w:val="24"/>
              </w:rPr>
              <w:t>显示器</w:t>
            </w:r>
            <w:r w:rsidRPr="00A66A8D">
              <w:rPr>
                <w:rFonts w:ascii="宋体" w:hAnsi="宋体" w:cs="宋体"/>
                <w:color w:val="000000"/>
                <w:kern w:val="0"/>
                <w:sz w:val="24"/>
              </w:rPr>
              <w:t xml:space="preserve">: </w:t>
            </w:r>
            <w:r w:rsidRPr="00A66A8D">
              <w:rPr>
                <w:rFonts w:ascii="宋体" w:hAnsi="宋体" w:cs="宋体" w:hint="eastAsia"/>
                <w:color w:val="000000"/>
                <w:kern w:val="0"/>
                <w:sz w:val="24"/>
              </w:rPr>
              <w:t>≥</w:t>
            </w:r>
            <w:r w:rsidRPr="00A66A8D">
              <w:rPr>
                <w:rFonts w:ascii="宋体" w:hAnsi="宋体" w:cs="宋体"/>
                <w:color w:val="000000"/>
                <w:kern w:val="0"/>
                <w:sz w:val="24"/>
              </w:rPr>
              <w:t>22</w:t>
            </w:r>
            <w:r w:rsidRPr="00A66A8D">
              <w:rPr>
                <w:rFonts w:ascii="宋体" w:hAnsi="宋体" w:cs="宋体" w:hint="eastAsia"/>
                <w:color w:val="000000"/>
                <w:kern w:val="0"/>
                <w:sz w:val="24"/>
              </w:rPr>
              <w:t>英寸</w:t>
            </w:r>
            <w:r w:rsidRPr="00A66A8D">
              <w:rPr>
                <w:rFonts w:ascii="宋体" w:hAnsi="宋体" w:cs="宋体"/>
                <w:color w:val="000000"/>
                <w:kern w:val="0"/>
                <w:sz w:val="24"/>
              </w:rPr>
              <w:t>OLED</w:t>
            </w:r>
            <w:r w:rsidRPr="00A66A8D">
              <w:rPr>
                <w:rFonts w:ascii="宋体" w:hAnsi="宋体" w:cs="宋体" w:hint="eastAsia"/>
                <w:color w:val="000000"/>
                <w:kern w:val="0"/>
                <w:sz w:val="24"/>
              </w:rPr>
              <w:t>医用显示器</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w:t>
            </w:r>
            <w:r w:rsidRPr="00A66A8D">
              <w:rPr>
                <w:rFonts w:ascii="宋体" w:hAnsi="宋体" w:hint="eastAsia"/>
                <w:sz w:val="24"/>
              </w:rPr>
              <w:t>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全数字化彩色超声诊断系统主机</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w:t>
            </w:r>
            <w:r w:rsidRPr="00A66A8D">
              <w:rPr>
                <w:rFonts w:ascii="宋体" w:hAnsi="宋体" w:hint="eastAsia"/>
                <w:sz w:val="24"/>
              </w:rPr>
              <w:t>3</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具备</w:t>
            </w:r>
            <w:proofErr w:type="gramStart"/>
            <w:r w:rsidRPr="00A66A8D">
              <w:rPr>
                <w:rFonts w:ascii="宋体" w:hAnsi="宋体" w:hint="eastAsia"/>
                <w:sz w:val="24"/>
              </w:rPr>
              <w:t>二维灰阶</w:t>
            </w:r>
            <w:proofErr w:type="gramEnd"/>
            <w:r w:rsidRPr="00A66A8D">
              <w:rPr>
                <w:rFonts w:ascii="宋体" w:hAnsi="宋体" w:hint="eastAsia"/>
                <w:sz w:val="24"/>
              </w:rPr>
              <w:t>成像单元、彩色多普勒单元、频谱多普勒显示和分析单元、能量血流成像单元</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w:t>
            </w:r>
            <w:r w:rsidRPr="00A66A8D">
              <w:rPr>
                <w:rFonts w:ascii="宋体" w:hAnsi="宋体" w:hint="eastAsia"/>
                <w:sz w:val="24"/>
              </w:rPr>
              <w:t>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全数字式波束形成器</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w:t>
            </w:r>
            <w:r w:rsidRPr="00A66A8D">
              <w:rPr>
                <w:rFonts w:ascii="宋体" w:hAnsi="宋体" w:hint="eastAsia"/>
                <w:sz w:val="24"/>
              </w:rPr>
              <w:t>5</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 xml:space="preserve">B 模式/ CFM / PWD模式分别独立角度偏转功能 </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w:t>
            </w:r>
            <w:r w:rsidRPr="00A66A8D">
              <w:rPr>
                <w:rFonts w:ascii="宋体" w:hAnsi="宋体" w:hint="eastAsia"/>
                <w:sz w:val="24"/>
              </w:rPr>
              <w:t>6</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组织谐波成像, 可用于全部2D探头，具有明确谐波频率显示，可视可调</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w:t>
            </w:r>
            <w:r w:rsidRPr="00A66A8D">
              <w:rPr>
                <w:rFonts w:ascii="宋体" w:hAnsi="宋体" w:hint="eastAsia"/>
                <w:sz w:val="24"/>
              </w:rPr>
              <w:t>7</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高清晰斑点噪音抑制技术：可以支持所有探头，可以多级调节，可以实时同屏双幅对比显示，支持</w:t>
            </w:r>
            <w:r w:rsidRPr="00A66A8D">
              <w:rPr>
                <w:rFonts w:ascii="宋体" w:hAnsi="宋体"/>
                <w:sz w:val="24"/>
              </w:rPr>
              <w:t>CFM/PDI/PWD</w:t>
            </w:r>
            <w:r w:rsidRPr="00A66A8D">
              <w:rPr>
                <w:rFonts w:ascii="宋体" w:hAnsi="宋体" w:hint="eastAsia"/>
                <w:sz w:val="24"/>
              </w:rPr>
              <w:t>以及造影，可以在图像处理时进行≥6级别调整</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w:t>
            </w:r>
            <w:r w:rsidRPr="00A66A8D">
              <w:rPr>
                <w:rFonts w:ascii="宋体" w:hAnsi="宋体" w:hint="eastAsia"/>
                <w:sz w:val="24"/>
              </w:rPr>
              <w:t>8</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空间复合成像技术，可以实时同屏双幅对比显示，可以和彩色模式、斑点噪音抑制技术、谐波技术、弹性成像及</w:t>
            </w:r>
            <w:proofErr w:type="gramStart"/>
            <w:r w:rsidRPr="00A66A8D">
              <w:rPr>
                <w:rFonts w:ascii="宋体" w:hAnsi="宋体" w:hint="eastAsia"/>
                <w:sz w:val="24"/>
              </w:rPr>
              <w:t>凸</w:t>
            </w:r>
            <w:proofErr w:type="gramEnd"/>
            <w:r w:rsidRPr="00A66A8D">
              <w:rPr>
                <w:rFonts w:ascii="宋体" w:hAnsi="宋体" w:hint="eastAsia"/>
                <w:sz w:val="24"/>
              </w:rPr>
              <w:t>型扩展等技术联合应用</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w:t>
            </w:r>
            <w:r w:rsidRPr="00A66A8D">
              <w:rPr>
                <w:rFonts w:ascii="宋体" w:hAnsi="宋体" w:hint="eastAsia"/>
                <w:sz w:val="24"/>
              </w:rPr>
              <w:t>9</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 xml:space="preserve">造影成像功能： </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2.1.9.1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采用调幅造影技术，有效消除组织信号干扰, 提高造影</w:t>
            </w:r>
            <w:proofErr w:type="gramStart"/>
            <w:r w:rsidRPr="00A66A8D">
              <w:rPr>
                <w:rFonts w:ascii="宋体" w:hAnsi="宋体" w:hint="eastAsia"/>
                <w:sz w:val="24"/>
              </w:rPr>
              <w:t>剂显示</w:t>
            </w:r>
            <w:proofErr w:type="gramEnd"/>
            <w:r w:rsidRPr="00A66A8D">
              <w:rPr>
                <w:rFonts w:ascii="宋体" w:hAnsi="宋体" w:hint="eastAsia"/>
                <w:sz w:val="24"/>
              </w:rPr>
              <w:t>敏感性</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2.1.9.2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基波与造影图像实时同屏双幅显示，双幅造影可带双穿刺引导线</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2.1.9.3</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具有爆破后再灌注显像功能以及微血管成像（造影剂累积模式）功能</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2.1.9.4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具有全套机载的一体化TIC 时间强度分析软件及图像后处理功能</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2.1.9.5</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支持造影剂二次注射，有2个独立造影计时器</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*2.1.9.6</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具备超声造影参数成像，使用不同颜色显示造影剂到达时间，方便观察并比较病灶及组织造影剂灌注</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w:t>
            </w:r>
            <w:r w:rsidRPr="00A66A8D">
              <w:rPr>
                <w:rFonts w:ascii="宋体" w:hAnsi="宋体" w:hint="eastAsia"/>
                <w:sz w:val="24"/>
              </w:rPr>
              <w:t>10</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血管内中膜自动测量功能：可以同时分析血管前壁和后壁的测量数据 ，自动给出分析报告，自动优化测量曲线</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lastRenderedPageBreak/>
              <w:t>2.</w:t>
            </w:r>
            <w:r w:rsidRPr="00A66A8D">
              <w:rPr>
                <w:rFonts w:ascii="宋体" w:hAnsi="宋体"/>
                <w:sz w:val="24"/>
              </w:rPr>
              <w:t>1.1</w:t>
            </w:r>
            <w:r w:rsidRPr="00A66A8D">
              <w:rPr>
                <w:rFonts w:ascii="宋体" w:hAnsi="宋体" w:hint="eastAsia"/>
                <w:sz w:val="24"/>
              </w:rPr>
              <w:t>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组织弹性成像功能（含定量分析）</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2.1.12</w:t>
            </w:r>
          </w:p>
        </w:tc>
        <w:tc>
          <w:tcPr>
            <w:tcW w:w="4236" w:type="pct"/>
            <w:vAlign w:val="center"/>
          </w:tcPr>
          <w:p w:rsidR="00164066" w:rsidRPr="00A66A8D" w:rsidRDefault="00164066" w:rsidP="00C87646">
            <w:pPr>
              <w:spacing w:line="360" w:lineRule="auto"/>
              <w:rPr>
                <w:rFonts w:ascii="宋体" w:hAnsi="宋体"/>
                <w:sz w:val="24"/>
              </w:rPr>
            </w:pPr>
            <w:proofErr w:type="gramStart"/>
            <w:r w:rsidRPr="00A66A8D">
              <w:rPr>
                <w:rFonts w:ascii="宋体" w:hAnsi="宋体" w:hint="eastAsia"/>
                <w:sz w:val="24"/>
              </w:rPr>
              <w:t>具备宽景成像</w:t>
            </w:r>
            <w:proofErr w:type="gramEnd"/>
            <w:r w:rsidRPr="00A66A8D">
              <w:rPr>
                <w:rFonts w:ascii="宋体" w:hAnsi="宋体" w:hint="eastAsia"/>
                <w:sz w:val="24"/>
              </w:rPr>
              <w:t>技术，探头可进退，对大面积病变的整体观察与判断</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1.1</w:t>
            </w:r>
            <w:r w:rsidRPr="00A66A8D">
              <w:rPr>
                <w:rFonts w:ascii="宋体" w:hAnsi="宋体" w:hint="eastAsia"/>
                <w:sz w:val="24"/>
              </w:rPr>
              <w:t>3</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主机一体化耦合剂加热装置（非外配）：温度可调≥3档</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1.1</w:t>
            </w:r>
            <w:r w:rsidRPr="00A66A8D">
              <w:rPr>
                <w:rFonts w:ascii="宋体" w:hAnsi="宋体" w:hint="eastAsia"/>
                <w:sz w:val="24"/>
              </w:rPr>
              <w:t>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原始数据储存，可对回放的常规图像进行33种参数调节</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2.1.15</w:t>
            </w:r>
          </w:p>
        </w:tc>
        <w:tc>
          <w:tcPr>
            <w:tcW w:w="4236" w:type="pct"/>
            <w:vAlign w:val="center"/>
          </w:tcPr>
          <w:p w:rsidR="00164066" w:rsidRPr="00A66A8D" w:rsidRDefault="00164066" w:rsidP="00C87646">
            <w:pPr>
              <w:spacing w:line="360" w:lineRule="auto"/>
              <w:rPr>
                <w:rFonts w:ascii="宋体" w:hAnsi="宋体"/>
                <w:sz w:val="24"/>
              </w:rPr>
            </w:pPr>
            <w:proofErr w:type="gramStart"/>
            <w:r w:rsidRPr="00A66A8D">
              <w:rPr>
                <w:rFonts w:ascii="宋体" w:hAnsi="宋体" w:hint="eastAsia"/>
                <w:sz w:val="24"/>
              </w:rPr>
              <w:t>灰阶血流</w:t>
            </w:r>
            <w:proofErr w:type="gramEnd"/>
            <w:r w:rsidRPr="00A66A8D">
              <w:rPr>
                <w:rFonts w:ascii="宋体" w:hAnsi="宋体" w:hint="eastAsia"/>
                <w:sz w:val="24"/>
              </w:rPr>
              <w:t>及彩色</w:t>
            </w:r>
            <w:proofErr w:type="gramStart"/>
            <w:r w:rsidRPr="00A66A8D">
              <w:rPr>
                <w:rFonts w:ascii="宋体" w:hAnsi="宋体" w:hint="eastAsia"/>
                <w:sz w:val="24"/>
              </w:rPr>
              <w:t>灰阶血流</w:t>
            </w:r>
            <w:proofErr w:type="gramEnd"/>
            <w:r w:rsidRPr="00A66A8D">
              <w:rPr>
                <w:rFonts w:ascii="宋体" w:hAnsi="宋体" w:hint="eastAsia"/>
                <w:sz w:val="24"/>
              </w:rPr>
              <w:t>成像功能</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测量和分析：(B型、M型、频谱多普勒、彩色模式)</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2.1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一般测量</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2.2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妇、产科测量</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2.3</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心脏功能测量</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2.4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多普勒血流测量与分析</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2.5</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外周血管测量与分析</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2.6</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泌尿科测量与分析</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2.7</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自动多普勒血流测量与分析,客户自定义</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3</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图像存储与(电影)回放重现单元</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输入/输出信号：U</w:t>
            </w:r>
            <w:r w:rsidRPr="00A66A8D">
              <w:rPr>
                <w:rFonts w:ascii="宋体" w:hAnsi="宋体"/>
                <w:sz w:val="24"/>
              </w:rPr>
              <w:t>SB</w:t>
            </w:r>
            <w:r w:rsidRPr="00A66A8D">
              <w:rPr>
                <w:rFonts w:ascii="宋体" w:hAnsi="宋体" w:hint="eastAsia"/>
                <w:sz w:val="24"/>
              </w:rPr>
              <w:t>、D</w:t>
            </w:r>
            <w:r w:rsidRPr="00A66A8D">
              <w:rPr>
                <w:rFonts w:ascii="宋体" w:hAnsi="宋体"/>
                <w:sz w:val="24"/>
              </w:rPr>
              <w:t>VD</w:t>
            </w:r>
            <w:r w:rsidRPr="00A66A8D">
              <w:rPr>
                <w:rFonts w:ascii="宋体" w:hAnsi="宋体" w:hint="eastAsia"/>
                <w:sz w:val="24"/>
              </w:rPr>
              <w:t>、D</w:t>
            </w:r>
            <w:r w:rsidRPr="00A66A8D">
              <w:rPr>
                <w:rFonts w:ascii="宋体" w:hAnsi="宋体"/>
                <w:sz w:val="24"/>
              </w:rPr>
              <w:t>VI</w:t>
            </w:r>
            <w:r w:rsidRPr="00A66A8D">
              <w:rPr>
                <w:rFonts w:ascii="宋体" w:hAnsi="宋体" w:hint="eastAsia"/>
                <w:sz w:val="24"/>
              </w:rPr>
              <w:t>、S-</w:t>
            </w:r>
            <w:r w:rsidRPr="00A66A8D">
              <w:rPr>
                <w:rFonts w:ascii="宋体" w:hAnsi="宋体"/>
                <w:sz w:val="24"/>
              </w:rPr>
              <w:t>V</w:t>
            </w:r>
            <w:r w:rsidRPr="00A66A8D">
              <w:rPr>
                <w:rFonts w:ascii="宋体" w:hAnsi="宋体" w:hint="eastAsia"/>
                <w:sz w:val="24"/>
              </w:rPr>
              <w:t>ideo</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5</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开通DICOM 3.0接口并接入医院P</w:t>
            </w:r>
            <w:r w:rsidRPr="00A66A8D">
              <w:rPr>
                <w:rFonts w:ascii="宋体" w:hAnsi="宋体"/>
                <w:sz w:val="24"/>
              </w:rPr>
              <w:t>ACS</w:t>
            </w:r>
            <w:r w:rsidRPr="00A66A8D">
              <w:rPr>
                <w:rFonts w:ascii="宋体" w:hAnsi="宋体" w:hint="eastAsia"/>
                <w:sz w:val="24"/>
              </w:rPr>
              <w:t>系统</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6</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图像管理与记录装置：</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6.1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超声图像存档与病案管理系统</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6.2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硬盘≥500GB</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6.3</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一体化原始数据的简帖版(在荧光屏上)可以存储和回放动态及静态图像</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6.4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以往图像与当前图像同屏对比显示</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2.</w:t>
            </w:r>
            <w:r w:rsidRPr="00A66A8D">
              <w:rPr>
                <w:rFonts w:ascii="宋体" w:hAnsi="宋体"/>
                <w:sz w:val="24"/>
              </w:rPr>
              <w:t>6.</w:t>
            </w:r>
            <w:r w:rsidRPr="00A66A8D">
              <w:rPr>
                <w:rFonts w:ascii="宋体" w:hAnsi="宋体" w:hint="eastAsia"/>
                <w:sz w:val="24"/>
              </w:rPr>
              <w:t>5</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彩超主机自带USB接口，可将</w:t>
            </w:r>
            <w:proofErr w:type="gramStart"/>
            <w:r w:rsidRPr="00A66A8D">
              <w:rPr>
                <w:rFonts w:ascii="宋体" w:hAnsi="宋体" w:hint="eastAsia"/>
                <w:sz w:val="24"/>
              </w:rPr>
              <w:t>图象</w:t>
            </w:r>
            <w:proofErr w:type="gramEnd"/>
            <w:r w:rsidRPr="00A66A8D">
              <w:rPr>
                <w:rFonts w:ascii="宋体" w:hAnsi="宋体" w:hint="eastAsia"/>
                <w:sz w:val="24"/>
              </w:rPr>
              <w:t xml:space="preserve">储存U盘、移动硬盘或者其它USB装置 </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sz w:val="24"/>
              </w:rPr>
              <w:t>三</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技术参数及要求：</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系统通用功能：</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1.1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cs="宋体" w:hint="eastAsia"/>
                <w:color w:val="000000"/>
                <w:kern w:val="0"/>
                <w:sz w:val="24"/>
              </w:rPr>
              <w:t>显示器</w:t>
            </w:r>
            <w:r w:rsidRPr="00A66A8D">
              <w:rPr>
                <w:rFonts w:ascii="宋体" w:hAnsi="宋体" w:cs="宋体"/>
                <w:color w:val="000000"/>
                <w:kern w:val="0"/>
                <w:sz w:val="24"/>
              </w:rPr>
              <w:t xml:space="preserve">: </w:t>
            </w:r>
            <w:r w:rsidRPr="00A66A8D">
              <w:rPr>
                <w:rFonts w:ascii="宋体" w:hAnsi="宋体" w:cs="宋体" w:hint="eastAsia"/>
                <w:color w:val="000000"/>
                <w:kern w:val="0"/>
                <w:sz w:val="24"/>
              </w:rPr>
              <w:t>≥</w:t>
            </w:r>
            <w:r w:rsidRPr="00A66A8D">
              <w:rPr>
                <w:rFonts w:ascii="宋体" w:hAnsi="宋体" w:cs="宋体"/>
                <w:color w:val="000000"/>
                <w:kern w:val="0"/>
                <w:sz w:val="24"/>
              </w:rPr>
              <w:t>22</w:t>
            </w:r>
            <w:r w:rsidRPr="00A66A8D">
              <w:rPr>
                <w:rFonts w:ascii="宋体" w:hAnsi="宋体" w:cs="宋体" w:hint="eastAsia"/>
                <w:color w:val="000000"/>
                <w:kern w:val="0"/>
                <w:sz w:val="24"/>
              </w:rPr>
              <w:t>英寸</w:t>
            </w:r>
            <w:r w:rsidRPr="00A66A8D">
              <w:rPr>
                <w:rFonts w:ascii="宋体" w:hAnsi="宋体" w:cs="宋体"/>
                <w:color w:val="000000"/>
                <w:kern w:val="0"/>
                <w:sz w:val="24"/>
              </w:rPr>
              <w:t>OLED</w:t>
            </w:r>
            <w:r w:rsidRPr="00A66A8D">
              <w:rPr>
                <w:rFonts w:ascii="宋体" w:hAnsi="宋体" w:cs="宋体" w:hint="eastAsia"/>
                <w:color w:val="000000"/>
                <w:kern w:val="0"/>
                <w:sz w:val="24"/>
              </w:rPr>
              <w:t>医用显示器</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1.2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扫描方式：逐行扫描，高分辨率，全方位关节臂旋转</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1.3</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探头接口：≥4个激活的探头接口</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1.4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w:t>
            </w:r>
            <w:r w:rsidRPr="00A66A8D">
              <w:rPr>
                <w:rFonts w:ascii="宋体" w:hAnsi="宋体"/>
                <w:sz w:val="24"/>
              </w:rPr>
              <w:t>10</w:t>
            </w:r>
            <w:r w:rsidRPr="00A66A8D">
              <w:rPr>
                <w:rFonts w:ascii="宋体" w:hAnsi="宋体" w:hint="eastAsia"/>
                <w:sz w:val="24"/>
              </w:rPr>
              <w:t>英寸独立触摸操作屏</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1.5</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操作控制台可电动调节高度和左右移动</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lastRenderedPageBreak/>
              <w:t>3.</w:t>
            </w:r>
            <w:r w:rsidRPr="00A66A8D">
              <w:rPr>
                <w:rFonts w:ascii="宋体" w:hAnsi="宋体"/>
                <w:sz w:val="24"/>
              </w:rPr>
              <w:t>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探头规格及配置</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2.1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频率：无针式宽频带或变频探头，所有探头及所有模式要有明确的工作频率显示，实现二维、彩色、多普勒频率独立可调，变频探头基波中心频率可选择≥3种，多普勒可选不同频率</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2.2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工作范围：频率范围可在1—18 MHz之间选择</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2.3</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振子：线阵、</w:t>
            </w:r>
            <w:proofErr w:type="gramStart"/>
            <w:r w:rsidRPr="00A66A8D">
              <w:rPr>
                <w:rFonts w:ascii="宋体" w:hAnsi="宋体" w:hint="eastAsia"/>
                <w:sz w:val="24"/>
              </w:rPr>
              <w:t>凸</w:t>
            </w:r>
            <w:proofErr w:type="gramEnd"/>
            <w:r w:rsidRPr="00A66A8D">
              <w:rPr>
                <w:rFonts w:ascii="宋体" w:hAnsi="宋体" w:hint="eastAsia"/>
                <w:sz w:val="24"/>
              </w:rPr>
              <w:t>阵探头有效振子数≥192振子</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2.4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B/D兼用：线阵：B/PWD；</w:t>
            </w:r>
            <w:proofErr w:type="gramStart"/>
            <w:r w:rsidRPr="00A66A8D">
              <w:rPr>
                <w:rFonts w:ascii="宋体" w:hAnsi="宋体" w:hint="eastAsia"/>
                <w:sz w:val="24"/>
              </w:rPr>
              <w:t>凸</w:t>
            </w:r>
            <w:proofErr w:type="gramEnd"/>
            <w:r w:rsidRPr="00A66A8D">
              <w:rPr>
                <w:rFonts w:ascii="宋体" w:hAnsi="宋体" w:hint="eastAsia"/>
                <w:sz w:val="24"/>
              </w:rPr>
              <w:t>阵：B/PWD</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color w:val="000000"/>
                <w:kern w:val="0"/>
                <w:sz w:val="24"/>
              </w:rPr>
              <w:t>*</w:t>
            </w:r>
            <w:r w:rsidRPr="00A66A8D">
              <w:rPr>
                <w:rFonts w:ascii="宋体" w:hAnsi="宋体" w:hint="eastAsia"/>
                <w:sz w:val="24"/>
              </w:rPr>
              <w:t>3.2.5</w:t>
            </w:r>
          </w:p>
        </w:tc>
        <w:tc>
          <w:tcPr>
            <w:tcW w:w="4236" w:type="pct"/>
            <w:vAlign w:val="center"/>
          </w:tcPr>
          <w:p w:rsidR="00164066" w:rsidRPr="00A66A8D" w:rsidRDefault="00164066" w:rsidP="00C87646">
            <w:pPr>
              <w:widowControl/>
              <w:spacing w:line="360" w:lineRule="auto"/>
              <w:rPr>
                <w:rFonts w:ascii="宋体" w:hAnsi="宋体" w:cs="宋体"/>
                <w:color w:val="000000"/>
                <w:kern w:val="0"/>
                <w:sz w:val="24"/>
              </w:rPr>
            </w:pPr>
            <w:r w:rsidRPr="00A66A8D">
              <w:rPr>
                <w:rFonts w:ascii="宋体" w:hAnsi="宋体" w:cs="宋体" w:hint="eastAsia"/>
                <w:color w:val="000000"/>
                <w:kern w:val="0"/>
                <w:sz w:val="24"/>
              </w:rPr>
              <w:t>探头配置及工作频率范围：</w:t>
            </w:r>
          </w:p>
          <w:p w:rsidR="00164066" w:rsidRPr="00A66A8D" w:rsidRDefault="00164066" w:rsidP="00C87646">
            <w:pPr>
              <w:widowControl/>
              <w:spacing w:line="360" w:lineRule="auto"/>
              <w:rPr>
                <w:rFonts w:ascii="宋体" w:hAnsi="宋体" w:cs="宋体"/>
                <w:color w:val="000000"/>
                <w:kern w:val="0"/>
                <w:sz w:val="24"/>
              </w:rPr>
            </w:pPr>
            <w:r w:rsidRPr="00A66A8D">
              <w:rPr>
                <w:rFonts w:ascii="宋体" w:hAnsi="宋体" w:cs="宋体" w:hint="eastAsia"/>
                <w:color w:val="000000"/>
                <w:kern w:val="0"/>
                <w:sz w:val="24"/>
              </w:rPr>
              <w:t>相控阵探头1把：频率1.5-4.5</w:t>
            </w:r>
            <w:r w:rsidRPr="00A66A8D">
              <w:rPr>
                <w:rFonts w:ascii="宋体" w:hAnsi="宋体" w:cs="宋体"/>
                <w:color w:val="000000"/>
                <w:kern w:val="0"/>
                <w:sz w:val="24"/>
              </w:rPr>
              <w:t>MH</w:t>
            </w:r>
            <w:r w:rsidRPr="00A66A8D">
              <w:rPr>
                <w:rFonts w:ascii="宋体" w:hAnsi="宋体" w:cs="宋体" w:hint="eastAsia"/>
                <w:color w:val="000000"/>
                <w:kern w:val="0"/>
                <w:sz w:val="24"/>
              </w:rPr>
              <w:t>z；</w:t>
            </w:r>
          </w:p>
          <w:p w:rsidR="00164066" w:rsidRPr="00A66A8D" w:rsidRDefault="00164066" w:rsidP="00C87646">
            <w:pPr>
              <w:widowControl/>
              <w:spacing w:line="360" w:lineRule="auto"/>
              <w:rPr>
                <w:rFonts w:ascii="宋体" w:hAnsi="宋体" w:cs="宋体"/>
                <w:color w:val="000000"/>
                <w:kern w:val="0"/>
                <w:sz w:val="24"/>
              </w:rPr>
            </w:pPr>
            <w:proofErr w:type="gramStart"/>
            <w:r w:rsidRPr="00A66A8D">
              <w:rPr>
                <w:rFonts w:ascii="宋体" w:hAnsi="宋体" w:cs="宋体" w:hint="eastAsia"/>
                <w:color w:val="000000"/>
                <w:kern w:val="0"/>
                <w:sz w:val="24"/>
              </w:rPr>
              <w:t>凸</w:t>
            </w:r>
            <w:proofErr w:type="gramEnd"/>
            <w:r w:rsidRPr="00A66A8D">
              <w:rPr>
                <w:rFonts w:ascii="宋体" w:hAnsi="宋体" w:cs="宋体" w:hint="eastAsia"/>
                <w:color w:val="000000"/>
                <w:kern w:val="0"/>
                <w:sz w:val="24"/>
              </w:rPr>
              <w:t>阵探头1把：频率2.0-5.0</w:t>
            </w:r>
            <w:r w:rsidRPr="00A66A8D">
              <w:rPr>
                <w:rFonts w:ascii="宋体" w:hAnsi="宋体" w:cs="宋体"/>
                <w:color w:val="000000"/>
                <w:kern w:val="0"/>
                <w:sz w:val="24"/>
              </w:rPr>
              <w:t>MH</w:t>
            </w:r>
            <w:r w:rsidRPr="00A66A8D">
              <w:rPr>
                <w:rFonts w:ascii="宋体" w:hAnsi="宋体" w:cs="宋体" w:hint="eastAsia"/>
                <w:color w:val="000000"/>
                <w:kern w:val="0"/>
                <w:sz w:val="24"/>
              </w:rPr>
              <w:t>z；</w:t>
            </w:r>
          </w:p>
          <w:p w:rsidR="00164066" w:rsidRPr="00A66A8D" w:rsidRDefault="00164066" w:rsidP="00C87646">
            <w:pPr>
              <w:widowControl/>
              <w:spacing w:line="360" w:lineRule="auto"/>
              <w:rPr>
                <w:rFonts w:ascii="宋体" w:hAnsi="宋体" w:cs="宋体"/>
                <w:color w:val="000000"/>
                <w:sz w:val="24"/>
              </w:rPr>
            </w:pPr>
            <w:r w:rsidRPr="00A66A8D">
              <w:rPr>
                <w:rFonts w:ascii="宋体" w:hAnsi="宋体" w:cs="宋体" w:hint="eastAsia"/>
                <w:color w:val="000000"/>
                <w:sz w:val="24"/>
              </w:rPr>
              <w:t>高频探头1把（血管）：</w:t>
            </w:r>
            <w:r w:rsidRPr="00A66A8D">
              <w:rPr>
                <w:rFonts w:ascii="宋体" w:hAnsi="宋体" w:cs="宋体" w:hint="eastAsia"/>
                <w:color w:val="000000"/>
                <w:kern w:val="0"/>
                <w:sz w:val="24"/>
              </w:rPr>
              <w:t>频率4.0-9.0</w:t>
            </w:r>
            <w:r w:rsidRPr="00A66A8D">
              <w:rPr>
                <w:rFonts w:ascii="宋体" w:hAnsi="宋体" w:cs="宋体"/>
                <w:color w:val="000000"/>
                <w:kern w:val="0"/>
                <w:sz w:val="24"/>
              </w:rPr>
              <w:t>MH</w:t>
            </w:r>
            <w:r w:rsidRPr="00A66A8D">
              <w:rPr>
                <w:rFonts w:ascii="宋体" w:hAnsi="宋体" w:cs="宋体" w:hint="eastAsia"/>
                <w:color w:val="000000"/>
                <w:kern w:val="0"/>
                <w:sz w:val="24"/>
              </w:rPr>
              <w:t>z；</w:t>
            </w:r>
          </w:p>
          <w:p w:rsidR="00164066" w:rsidRPr="00A66A8D" w:rsidRDefault="00164066" w:rsidP="00C87646">
            <w:pPr>
              <w:spacing w:line="360" w:lineRule="auto"/>
              <w:rPr>
                <w:rFonts w:ascii="宋体" w:hAnsi="宋体" w:cs="宋体"/>
                <w:color w:val="000000"/>
                <w:sz w:val="24"/>
              </w:rPr>
            </w:pPr>
            <w:r w:rsidRPr="00A66A8D">
              <w:rPr>
                <w:rFonts w:ascii="宋体" w:hAnsi="宋体" w:cs="宋体" w:hint="eastAsia"/>
                <w:color w:val="000000"/>
                <w:sz w:val="24"/>
              </w:rPr>
              <w:t>高频探头1把（浅表）：</w:t>
            </w:r>
            <w:r w:rsidRPr="00A66A8D">
              <w:rPr>
                <w:rFonts w:ascii="宋体" w:hAnsi="宋体" w:cs="宋体" w:hint="eastAsia"/>
                <w:color w:val="000000"/>
                <w:kern w:val="0"/>
                <w:sz w:val="24"/>
              </w:rPr>
              <w:t>频率6.0-15.0</w:t>
            </w:r>
            <w:r w:rsidRPr="00A66A8D">
              <w:rPr>
                <w:rFonts w:ascii="宋体" w:hAnsi="宋体" w:cs="宋体"/>
                <w:color w:val="000000"/>
                <w:kern w:val="0"/>
                <w:sz w:val="24"/>
              </w:rPr>
              <w:t>MH</w:t>
            </w:r>
            <w:r w:rsidRPr="00A66A8D">
              <w:rPr>
                <w:rFonts w:ascii="宋体" w:hAnsi="宋体" w:cs="宋体" w:hint="eastAsia"/>
                <w:color w:val="000000"/>
                <w:kern w:val="0"/>
                <w:sz w:val="24"/>
              </w:rPr>
              <w:t>z；</w:t>
            </w:r>
            <w:r w:rsidRPr="00A66A8D">
              <w:rPr>
                <w:rFonts w:ascii="宋体" w:hAnsi="宋体" w:cs="宋体" w:hint="eastAsia"/>
                <w:color w:val="000000"/>
                <w:sz w:val="24"/>
              </w:rPr>
              <w:t xml:space="preserve"> </w:t>
            </w:r>
          </w:p>
          <w:p w:rsidR="00164066" w:rsidRPr="00A66A8D" w:rsidRDefault="00164066" w:rsidP="00C87646">
            <w:pPr>
              <w:spacing w:line="360" w:lineRule="auto"/>
              <w:rPr>
                <w:rFonts w:ascii="宋体" w:hAnsi="宋体" w:cs="宋体"/>
                <w:color w:val="000000"/>
                <w:kern w:val="0"/>
                <w:sz w:val="24"/>
              </w:rPr>
            </w:pPr>
            <w:r w:rsidRPr="00A66A8D">
              <w:rPr>
                <w:rFonts w:ascii="宋体" w:hAnsi="宋体" w:cs="宋体" w:hint="eastAsia"/>
                <w:color w:val="000000"/>
                <w:sz w:val="24"/>
              </w:rPr>
              <w:t>微凸阵探头1把：</w:t>
            </w:r>
            <w:r w:rsidRPr="00A66A8D">
              <w:rPr>
                <w:rFonts w:ascii="宋体" w:hAnsi="宋体" w:cs="宋体" w:hint="eastAsia"/>
                <w:color w:val="000000"/>
                <w:kern w:val="0"/>
                <w:sz w:val="24"/>
              </w:rPr>
              <w:t>频率4.0-9.0</w:t>
            </w:r>
            <w:r w:rsidRPr="00A66A8D">
              <w:rPr>
                <w:rFonts w:ascii="宋体" w:hAnsi="宋体" w:cs="宋体"/>
                <w:color w:val="000000"/>
                <w:kern w:val="0"/>
                <w:sz w:val="24"/>
              </w:rPr>
              <w:t>MH</w:t>
            </w:r>
            <w:r w:rsidRPr="00A66A8D">
              <w:rPr>
                <w:rFonts w:ascii="宋体" w:hAnsi="宋体" w:cs="宋体" w:hint="eastAsia"/>
                <w:color w:val="000000"/>
                <w:kern w:val="0"/>
                <w:sz w:val="24"/>
              </w:rPr>
              <w:t>z；</w:t>
            </w:r>
          </w:p>
          <w:p w:rsidR="00164066" w:rsidRPr="00A66A8D" w:rsidRDefault="00164066" w:rsidP="00C87646">
            <w:pPr>
              <w:spacing w:line="360" w:lineRule="auto"/>
              <w:rPr>
                <w:rFonts w:ascii="宋体" w:hAnsi="宋体"/>
                <w:sz w:val="24"/>
              </w:rPr>
            </w:pPr>
            <w:r w:rsidRPr="00A66A8D">
              <w:rPr>
                <w:rFonts w:ascii="宋体" w:hAnsi="宋体" w:cs="宋体" w:hint="eastAsia"/>
                <w:color w:val="000000"/>
                <w:sz w:val="24"/>
              </w:rPr>
              <w:t>以上探头至少配置2把冰晶或矩阵或苹果技术探头</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w:t>
            </w:r>
          </w:p>
        </w:tc>
        <w:tc>
          <w:tcPr>
            <w:tcW w:w="4236" w:type="pct"/>
            <w:vAlign w:val="center"/>
          </w:tcPr>
          <w:p w:rsidR="00164066" w:rsidRPr="00A66A8D" w:rsidRDefault="00164066" w:rsidP="00C87646">
            <w:pPr>
              <w:spacing w:line="360" w:lineRule="auto"/>
              <w:rPr>
                <w:rFonts w:ascii="宋体" w:hAnsi="宋体"/>
                <w:sz w:val="24"/>
              </w:rPr>
            </w:pPr>
            <w:proofErr w:type="gramStart"/>
            <w:r w:rsidRPr="00A66A8D">
              <w:rPr>
                <w:rFonts w:ascii="宋体" w:hAnsi="宋体" w:hint="eastAsia"/>
                <w:sz w:val="24"/>
              </w:rPr>
              <w:t>二维灰阶</w:t>
            </w:r>
            <w:proofErr w:type="gramEnd"/>
            <w:r w:rsidRPr="00A66A8D">
              <w:rPr>
                <w:rFonts w:ascii="宋体" w:hAnsi="宋体" w:hint="eastAsia"/>
                <w:sz w:val="24"/>
              </w:rPr>
              <w:t>显像主要参数：</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w:t>
            </w:r>
            <w:r w:rsidRPr="00A66A8D">
              <w:rPr>
                <w:rFonts w:ascii="宋体" w:hAnsi="宋体" w:hint="eastAsia"/>
                <w:sz w:val="24"/>
              </w:rPr>
              <w:t>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扫描速率：</w:t>
            </w:r>
          </w:p>
          <w:p w:rsidR="00164066" w:rsidRPr="00A66A8D" w:rsidRDefault="00164066" w:rsidP="00C87646">
            <w:pPr>
              <w:spacing w:line="360" w:lineRule="auto"/>
              <w:rPr>
                <w:rFonts w:ascii="宋体" w:hAnsi="宋体"/>
                <w:sz w:val="24"/>
              </w:rPr>
            </w:pPr>
            <w:proofErr w:type="gramStart"/>
            <w:r w:rsidRPr="00A66A8D">
              <w:rPr>
                <w:rFonts w:ascii="宋体" w:hAnsi="宋体" w:hint="eastAsia"/>
                <w:sz w:val="24"/>
              </w:rPr>
              <w:t>凸</w:t>
            </w:r>
            <w:proofErr w:type="gramEnd"/>
            <w:r w:rsidRPr="00A66A8D">
              <w:rPr>
                <w:rFonts w:ascii="宋体" w:hAnsi="宋体" w:hint="eastAsia"/>
                <w:sz w:val="24"/>
              </w:rPr>
              <w:t>阵探头，全视野，18cm深度时，帧速率≥39帧/秒</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w:t>
            </w:r>
            <w:r w:rsidRPr="00A66A8D">
              <w:rPr>
                <w:rFonts w:ascii="宋体" w:hAnsi="宋体" w:hint="eastAsia"/>
                <w:sz w:val="24"/>
              </w:rPr>
              <w:t>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扫 描 线：≥230</w:t>
            </w:r>
            <w:proofErr w:type="gramStart"/>
            <w:r w:rsidRPr="00A66A8D">
              <w:rPr>
                <w:rFonts w:ascii="宋体" w:hAnsi="宋体" w:hint="eastAsia"/>
                <w:sz w:val="24"/>
              </w:rPr>
              <w:t>超声线</w:t>
            </w:r>
            <w:proofErr w:type="gramEnd"/>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w:t>
            </w:r>
            <w:r w:rsidRPr="00A66A8D">
              <w:rPr>
                <w:rFonts w:ascii="宋体" w:hAnsi="宋体" w:hint="eastAsia"/>
                <w:sz w:val="24"/>
              </w:rPr>
              <w:t>3</w:t>
            </w:r>
          </w:p>
        </w:tc>
        <w:tc>
          <w:tcPr>
            <w:tcW w:w="4236" w:type="pct"/>
            <w:vAlign w:val="center"/>
          </w:tcPr>
          <w:p w:rsidR="00164066" w:rsidRPr="00A66A8D" w:rsidRDefault="00164066" w:rsidP="00C87646">
            <w:pPr>
              <w:spacing w:line="360" w:lineRule="auto"/>
              <w:rPr>
                <w:rFonts w:ascii="宋体" w:hAnsi="宋体"/>
                <w:sz w:val="24"/>
              </w:rPr>
            </w:pPr>
            <w:proofErr w:type="gramStart"/>
            <w:r w:rsidRPr="00A66A8D">
              <w:rPr>
                <w:rFonts w:ascii="宋体" w:hAnsi="宋体" w:hint="eastAsia"/>
                <w:sz w:val="24"/>
              </w:rPr>
              <w:t>发射声</w:t>
            </w:r>
            <w:proofErr w:type="gramEnd"/>
            <w:r w:rsidRPr="00A66A8D">
              <w:rPr>
                <w:rFonts w:ascii="宋体" w:hAnsi="宋体" w:hint="eastAsia"/>
                <w:sz w:val="24"/>
              </w:rPr>
              <w:t>束聚焦：连续聚焦</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w:t>
            </w:r>
            <w:r w:rsidRPr="00A66A8D">
              <w:rPr>
                <w:rFonts w:ascii="宋体" w:hAnsi="宋体" w:hint="eastAsia"/>
                <w:sz w:val="24"/>
              </w:rPr>
              <w:t>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接收方式：多倍信号并行处理</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w:t>
            </w:r>
            <w:r w:rsidRPr="00A66A8D">
              <w:rPr>
                <w:rFonts w:ascii="宋体" w:hAnsi="宋体" w:hint="eastAsia"/>
                <w:sz w:val="24"/>
              </w:rPr>
              <w:t>5</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数字式声</w:t>
            </w:r>
            <w:proofErr w:type="gramStart"/>
            <w:r w:rsidRPr="00A66A8D">
              <w:rPr>
                <w:rFonts w:ascii="宋体" w:hAnsi="宋体" w:hint="eastAsia"/>
                <w:sz w:val="24"/>
              </w:rPr>
              <w:t>束形成器</w:t>
            </w:r>
            <w:proofErr w:type="gramEnd"/>
            <w:r w:rsidRPr="00A66A8D">
              <w:rPr>
                <w:rFonts w:ascii="宋体" w:hAnsi="宋体" w:hint="eastAsia"/>
                <w:sz w:val="24"/>
              </w:rPr>
              <w:t>：数字式全程动态连续聚焦，数字式可变孔径及动态变迹，A/D≥12bit</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w:t>
            </w:r>
            <w:r w:rsidRPr="00A66A8D">
              <w:rPr>
                <w:rFonts w:ascii="宋体" w:hAnsi="宋体" w:hint="eastAsia"/>
                <w:sz w:val="24"/>
              </w:rPr>
              <w:t>6</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谐波成像、基波成像频率个数≥7组</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w:t>
            </w:r>
            <w:r w:rsidRPr="00A66A8D">
              <w:rPr>
                <w:rFonts w:ascii="宋体" w:hAnsi="宋体" w:hint="eastAsia"/>
                <w:sz w:val="24"/>
              </w:rPr>
              <w:t>7</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回放重现：灰阶图像回放≥1000幅、回放时间≥60秒</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w:t>
            </w:r>
            <w:r w:rsidRPr="00A66A8D">
              <w:rPr>
                <w:rFonts w:ascii="宋体" w:hAnsi="宋体" w:hint="eastAsia"/>
                <w:sz w:val="24"/>
              </w:rPr>
              <w:t>8</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预设条件：针对不同的检查脏器，预置最佳化图像的检查条件，减少操作时的调节，及常用所需的外部调节及组合调节。</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w:t>
            </w:r>
            <w:r w:rsidRPr="00A66A8D">
              <w:rPr>
                <w:rFonts w:ascii="宋体" w:hAnsi="宋体" w:hint="eastAsia"/>
                <w:sz w:val="24"/>
              </w:rPr>
              <w:t>9</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增益调节：B/M可独立调节</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3.1</w:t>
            </w:r>
            <w:r w:rsidRPr="00A66A8D">
              <w:rPr>
                <w:rFonts w:ascii="宋体" w:hAnsi="宋体" w:hint="eastAsia"/>
                <w:sz w:val="24"/>
              </w:rPr>
              <w:t>0</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STC分段≥8</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3.1</w:t>
            </w:r>
            <w:r w:rsidRPr="00A66A8D">
              <w:rPr>
                <w:rFonts w:ascii="宋体" w:hAnsi="宋体" w:hint="eastAsia"/>
                <w:sz w:val="24"/>
              </w:rPr>
              <w:t>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腹部探头最大扫描深度≥45cm</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lastRenderedPageBreak/>
              <w:t>*</w:t>
            </w:r>
            <w:r w:rsidRPr="00A66A8D">
              <w:rPr>
                <w:rFonts w:ascii="宋体" w:hAnsi="宋体"/>
                <w:sz w:val="24"/>
              </w:rPr>
              <w:t>3</w:t>
            </w:r>
            <w:r w:rsidRPr="00A66A8D">
              <w:rPr>
                <w:rFonts w:ascii="宋体" w:hAnsi="宋体" w:hint="eastAsia"/>
                <w:sz w:val="24"/>
              </w:rPr>
              <w:t>.3.12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相控阵探头最大扫描角度</w:t>
            </w:r>
            <w:r w:rsidRPr="00A66A8D">
              <w:rPr>
                <w:rFonts w:ascii="宋体" w:hAnsi="宋体" w:hint="eastAsia"/>
                <w:kern w:val="0"/>
                <w:sz w:val="24"/>
              </w:rPr>
              <w:t>≥120°</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频谱多普勒：</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4.1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方式：脉冲波多普勒：PWD，</w:t>
            </w:r>
            <w:r w:rsidRPr="00A66A8D">
              <w:rPr>
                <w:rFonts w:ascii="宋体" w:hAnsi="宋体"/>
                <w:sz w:val="24"/>
              </w:rPr>
              <w:t>CW</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4.</w:t>
            </w:r>
            <w:r w:rsidRPr="00A66A8D">
              <w:rPr>
                <w:rFonts w:ascii="宋体" w:hAnsi="宋体" w:hint="eastAsia"/>
                <w:sz w:val="24"/>
              </w:rPr>
              <w:t>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PWD：血流速度最大8m/s；CWD ；血流速度最大10m/s</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4.</w:t>
            </w:r>
            <w:r w:rsidRPr="00A66A8D">
              <w:rPr>
                <w:rFonts w:ascii="宋体" w:hAnsi="宋体" w:hint="eastAsia"/>
                <w:sz w:val="24"/>
              </w:rPr>
              <w:t>3</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最低测量速度：≤1mm/s(非噪声信号)</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4.</w:t>
            </w:r>
            <w:r w:rsidRPr="00A66A8D">
              <w:rPr>
                <w:rFonts w:ascii="宋体" w:hAnsi="宋体" w:hint="eastAsia"/>
                <w:sz w:val="24"/>
              </w:rPr>
              <w:t>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显示方式：B、B/D、B/M、B＋B、D.</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4.</w:t>
            </w:r>
            <w:r w:rsidRPr="00A66A8D">
              <w:rPr>
                <w:rFonts w:ascii="宋体" w:hAnsi="宋体" w:hint="eastAsia"/>
                <w:sz w:val="24"/>
              </w:rPr>
              <w:t>5</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电影回放：≥60秒</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4.</w:t>
            </w:r>
            <w:r w:rsidRPr="00A66A8D">
              <w:rPr>
                <w:rFonts w:ascii="宋体" w:hAnsi="宋体" w:hint="eastAsia"/>
                <w:sz w:val="24"/>
              </w:rPr>
              <w:t>6</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零位移动：≥10级</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4.</w:t>
            </w:r>
            <w:r w:rsidRPr="00A66A8D">
              <w:rPr>
                <w:rFonts w:ascii="宋体" w:hAnsi="宋体" w:hint="eastAsia"/>
                <w:sz w:val="24"/>
              </w:rPr>
              <w:t>7</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取样宽度及位置范围：宽度1mm至15mm；分级</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4.</w:t>
            </w:r>
            <w:r w:rsidRPr="00A66A8D">
              <w:rPr>
                <w:rFonts w:ascii="宋体" w:hAnsi="宋体" w:hint="eastAsia"/>
                <w:sz w:val="24"/>
              </w:rPr>
              <w:t>8</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显示控制：反转显示(左/右；上/下)零移位、B—刷新(手控、时间)、D扩展、B/D扩展，</w:t>
            </w:r>
            <w:proofErr w:type="gramStart"/>
            <w:r w:rsidRPr="00A66A8D">
              <w:rPr>
                <w:rFonts w:ascii="宋体" w:hAnsi="宋体" w:hint="eastAsia"/>
                <w:sz w:val="24"/>
              </w:rPr>
              <w:t>局放及</w:t>
            </w:r>
            <w:proofErr w:type="gramEnd"/>
            <w:r w:rsidRPr="00A66A8D">
              <w:rPr>
                <w:rFonts w:ascii="宋体" w:hAnsi="宋体" w:hint="eastAsia"/>
                <w:sz w:val="24"/>
              </w:rPr>
              <w:t>移位</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5</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彩色多普勒</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5.1</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显示方式：速度方差显示、能量显示，速度显示、方差显示、</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5.2</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具有双同步 / 三同步显示(B/D/CFM)</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5.3</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彩色显示帧频：</w:t>
            </w:r>
          </w:p>
          <w:p w:rsidR="00164066" w:rsidRPr="00A66A8D" w:rsidRDefault="00164066" w:rsidP="00C87646">
            <w:pPr>
              <w:spacing w:line="360" w:lineRule="auto"/>
              <w:rPr>
                <w:rFonts w:ascii="宋体" w:hAnsi="宋体"/>
                <w:sz w:val="24"/>
              </w:rPr>
            </w:pPr>
            <w:proofErr w:type="gramStart"/>
            <w:r w:rsidRPr="00A66A8D">
              <w:rPr>
                <w:rFonts w:ascii="宋体" w:hAnsi="宋体" w:hint="eastAsia"/>
                <w:sz w:val="24"/>
              </w:rPr>
              <w:t>凸</w:t>
            </w:r>
            <w:proofErr w:type="gramEnd"/>
            <w:r w:rsidRPr="00A66A8D">
              <w:rPr>
                <w:rFonts w:ascii="宋体" w:hAnsi="宋体" w:hint="eastAsia"/>
                <w:sz w:val="24"/>
              </w:rPr>
              <w:t>阵探头、最大角度，18cm深时，彩色显示帧频≥16帧/秒</w:t>
            </w:r>
          </w:p>
          <w:p w:rsidR="00164066" w:rsidRPr="00A66A8D" w:rsidRDefault="00164066" w:rsidP="00C87646">
            <w:pPr>
              <w:spacing w:line="360" w:lineRule="auto"/>
              <w:rPr>
                <w:rFonts w:ascii="宋体" w:hAnsi="宋体"/>
                <w:sz w:val="24"/>
              </w:rPr>
            </w:pPr>
            <w:r w:rsidRPr="00A66A8D">
              <w:rPr>
                <w:rFonts w:ascii="宋体" w:hAnsi="宋体" w:hint="eastAsia"/>
                <w:sz w:val="24"/>
              </w:rPr>
              <w:t>相控阵探头，最大角度，18cm深时，彩色显示帧频≥34帧/秒</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5.4</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显示位置调整：线阵扫描感兴趣的图像范围：-20°</w:t>
            </w:r>
            <w:r w:rsidRPr="00A66A8D">
              <w:rPr>
                <w:rFonts w:ascii="宋体" w:hAnsi="宋体"/>
                <w:sz w:val="24"/>
              </w:rPr>
              <w:t>-</w:t>
            </w:r>
            <w:r w:rsidRPr="00A66A8D">
              <w:rPr>
                <w:rFonts w:ascii="宋体" w:hAnsi="宋体" w:hint="eastAsia"/>
                <w:sz w:val="24"/>
              </w:rPr>
              <w:t xml:space="preserve"> +20°</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5.5</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显示控制：零位移动分±10级、黑/白与彩色比较、彩色对比</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5.6</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彩色多普勒能量图(PDI)，彩色方向性能量图（DPDI）</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5.7</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彩色显示速度：最低平均血</w:t>
            </w:r>
            <w:proofErr w:type="gramStart"/>
            <w:r w:rsidRPr="00A66A8D">
              <w:rPr>
                <w:rFonts w:ascii="宋体" w:hAnsi="宋体" w:hint="eastAsia"/>
                <w:sz w:val="24"/>
              </w:rPr>
              <w:t>流显示</w:t>
            </w:r>
            <w:proofErr w:type="gramEnd"/>
            <w:r w:rsidRPr="00A66A8D">
              <w:rPr>
                <w:rFonts w:ascii="宋体" w:hAnsi="宋体" w:hint="eastAsia"/>
                <w:sz w:val="24"/>
              </w:rPr>
              <w:t>速度≤1cm/s（非噪声信号）</w:t>
            </w:r>
          </w:p>
        </w:tc>
      </w:tr>
      <w:tr w:rsidR="00164066" w:rsidRPr="00A66A8D" w:rsidTr="00C87646">
        <w:trPr>
          <w:trHeight w:val="454"/>
        </w:trPr>
        <w:tc>
          <w:tcPr>
            <w:tcW w:w="764"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3.</w:t>
            </w:r>
            <w:r w:rsidRPr="00A66A8D">
              <w:rPr>
                <w:rFonts w:ascii="宋体" w:hAnsi="宋体"/>
                <w:sz w:val="24"/>
              </w:rPr>
              <w:t>6</w:t>
            </w:r>
          </w:p>
        </w:tc>
        <w:tc>
          <w:tcPr>
            <w:tcW w:w="4236" w:type="pct"/>
            <w:vAlign w:val="center"/>
          </w:tcPr>
          <w:p w:rsidR="00164066" w:rsidRPr="00A66A8D" w:rsidRDefault="00164066" w:rsidP="00C87646">
            <w:pPr>
              <w:spacing w:line="360" w:lineRule="auto"/>
              <w:rPr>
                <w:rFonts w:ascii="宋体" w:hAnsi="宋体"/>
                <w:sz w:val="24"/>
              </w:rPr>
            </w:pPr>
            <w:r w:rsidRPr="00A66A8D">
              <w:rPr>
                <w:rFonts w:ascii="宋体" w:hAnsi="宋体" w:hint="eastAsia"/>
                <w:sz w:val="24"/>
              </w:rPr>
              <w:t>超声功率输出调节：B/M、PWD、Color Doppler输出功率可调</w:t>
            </w:r>
          </w:p>
        </w:tc>
      </w:tr>
    </w:tbl>
    <w:p w:rsidR="00164066" w:rsidRDefault="00164066" w:rsidP="00164066">
      <w:pPr>
        <w:pStyle w:val="11"/>
        <w:spacing w:line="336" w:lineRule="auto"/>
        <w:ind w:firstLineChars="0" w:firstLine="0"/>
        <w:rPr>
          <w:rFonts w:ascii="宋体" w:hAnsi="宋体" w:cs="宋体"/>
          <w:b/>
          <w:bCs/>
          <w:kern w:val="0"/>
          <w:sz w:val="24"/>
        </w:rPr>
      </w:pPr>
    </w:p>
    <w:p w:rsidR="00164066" w:rsidRPr="00A66A8D" w:rsidRDefault="00164066" w:rsidP="00164066">
      <w:pPr>
        <w:spacing w:line="360" w:lineRule="auto"/>
        <w:jc w:val="left"/>
        <w:rPr>
          <w:rFonts w:ascii="宋体" w:hAnsi="宋体"/>
          <w:sz w:val="24"/>
        </w:rPr>
      </w:pPr>
      <w:r w:rsidRPr="00A66A8D">
        <w:rPr>
          <w:rFonts w:ascii="宋体" w:hAnsi="宋体" w:hint="eastAsia"/>
          <w:b/>
          <w:sz w:val="24"/>
        </w:rPr>
        <w:t>彩色多普勒超声诊断仪Ⅲ：1套</w:t>
      </w:r>
      <w:r>
        <w:rPr>
          <w:rFonts w:ascii="宋体" w:hAnsi="宋体" w:hint="eastAsia"/>
          <w:sz w:val="24"/>
        </w:rPr>
        <w:t>。</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056"/>
        <w:gridCol w:w="8157"/>
      </w:tblGrid>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序号</w:t>
            </w:r>
          </w:p>
        </w:tc>
        <w:tc>
          <w:tcPr>
            <w:tcW w:w="445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招标要求</w:t>
            </w:r>
          </w:p>
        </w:tc>
      </w:tr>
      <w:tr w:rsidR="00164066" w:rsidRPr="00A66A8D" w:rsidTr="00C87646">
        <w:trPr>
          <w:cantSplit/>
          <w:trHeight w:val="721"/>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一、</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设备用途说明：用于</w:t>
            </w:r>
            <w:r w:rsidRPr="00A66A8D">
              <w:rPr>
                <w:rFonts w:ascii="宋体" w:hAnsi="宋体" w:cs="宋体" w:hint="eastAsia"/>
                <w:kern w:val="0"/>
                <w:sz w:val="24"/>
              </w:rPr>
              <w:t>心脏、腹部、泌尿科、浅表组织与小器官、外周血管、经颅、经腔内等器官超声诊断和相关科研，所提供的软件版本为最新版本软件。所投设备为各厂家最高端笔记本式彩超。</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二、</w:t>
            </w:r>
          </w:p>
        </w:tc>
        <w:tc>
          <w:tcPr>
            <w:tcW w:w="445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主要规格及系统概述：</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lastRenderedPageBreak/>
              <w:t>2.1</w:t>
            </w:r>
          </w:p>
        </w:tc>
        <w:tc>
          <w:tcPr>
            <w:tcW w:w="445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彩色多普勒超声波诊断仪包括：</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1.1</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笔记本式彩色超声诊断系统主机</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1.2</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≥15英寸液晶全触摸屏显示器</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1.3</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具备</w:t>
            </w:r>
            <w:proofErr w:type="gramStart"/>
            <w:r w:rsidRPr="00A66A8D">
              <w:rPr>
                <w:rFonts w:ascii="宋体" w:hAnsi="宋体" w:cs="宋体" w:hint="eastAsia"/>
                <w:kern w:val="0"/>
                <w:sz w:val="24"/>
              </w:rPr>
              <w:t>二维灰阶</w:t>
            </w:r>
            <w:proofErr w:type="gramEnd"/>
            <w:r w:rsidRPr="00A66A8D">
              <w:rPr>
                <w:rFonts w:ascii="宋体" w:hAnsi="宋体" w:cs="宋体" w:hint="eastAsia"/>
                <w:kern w:val="0"/>
                <w:sz w:val="24"/>
              </w:rPr>
              <w:t>成像单元、彩色多普勒血流成像单元、频谱多普勒显示及分析单元、能量多普勒成像单元</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1.4</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所有探头均为宽频、多点变频探头，所有基波与谐波成像频率具体在屏幕上显示</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1.5</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具备编码脉冲反向谐波技术，编码谐波成像</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1.6</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自动组织优化</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1.7</w:t>
            </w:r>
          </w:p>
        </w:tc>
        <w:tc>
          <w:tcPr>
            <w:tcW w:w="4455" w:type="pct"/>
            <w:vAlign w:val="center"/>
          </w:tcPr>
          <w:p w:rsidR="00164066" w:rsidRPr="00A66A8D" w:rsidRDefault="00164066" w:rsidP="00C87646">
            <w:pPr>
              <w:widowControl/>
              <w:spacing w:line="360" w:lineRule="auto"/>
              <w:rPr>
                <w:rFonts w:ascii="宋体" w:hAnsi="宋体" w:cs="宋体"/>
                <w:kern w:val="0"/>
                <w:sz w:val="24"/>
              </w:rPr>
            </w:pPr>
            <w:proofErr w:type="gramStart"/>
            <w:r w:rsidRPr="00A66A8D">
              <w:rPr>
                <w:rFonts w:ascii="宋体" w:hAnsi="宋体" w:cs="宋体" w:hint="eastAsia"/>
                <w:kern w:val="0"/>
                <w:sz w:val="24"/>
              </w:rPr>
              <w:t>智能化超清成像</w:t>
            </w:r>
            <w:proofErr w:type="gramEnd"/>
            <w:r w:rsidRPr="00A66A8D">
              <w:rPr>
                <w:rFonts w:ascii="宋体" w:hAnsi="宋体" w:cs="宋体" w:hint="eastAsia"/>
                <w:kern w:val="0"/>
                <w:sz w:val="24"/>
              </w:rPr>
              <w:t>、</w:t>
            </w:r>
            <w:proofErr w:type="gramStart"/>
            <w:r w:rsidRPr="00A66A8D">
              <w:rPr>
                <w:rFonts w:ascii="宋体" w:hAnsi="宋体" w:cs="宋体" w:hint="eastAsia"/>
                <w:kern w:val="0"/>
                <w:sz w:val="24"/>
              </w:rPr>
              <w:t>超清斑点</w:t>
            </w:r>
            <w:proofErr w:type="gramEnd"/>
            <w:r w:rsidRPr="00A66A8D">
              <w:rPr>
                <w:rFonts w:ascii="宋体" w:hAnsi="宋体" w:cs="宋体" w:hint="eastAsia"/>
                <w:kern w:val="0"/>
                <w:sz w:val="24"/>
              </w:rPr>
              <w:t>噪声抑制技术，分多级可调</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1.8</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实时多角度复合成像技术，支持彩色模式</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1.9</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虚拟</w:t>
            </w:r>
            <w:proofErr w:type="gramStart"/>
            <w:r w:rsidRPr="00A66A8D">
              <w:rPr>
                <w:rFonts w:ascii="宋体" w:hAnsi="宋体" w:cs="宋体" w:hint="eastAsia"/>
                <w:kern w:val="0"/>
                <w:sz w:val="24"/>
              </w:rPr>
              <w:t>凸阵技术</w:t>
            </w:r>
            <w:proofErr w:type="gramEnd"/>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1.10</w:t>
            </w:r>
          </w:p>
        </w:tc>
        <w:tc>
          <w:tcPr>
            <w:tcW w:w="4455" w:type="pct"/>
            <w:vAlign w:val="center"/>
          </w:tcPr>
          <w:p w:rsidR="00164066" w:rsidRPr="00A66A8D" w:rsidRDefault="00164066" w:rsidP="00C87646">
            <w:pPr>
              <w:widowControl/>
              <w:spacing w:line="360" w:lineRule="auto"/>
              <w:rPr>
                <w:rFonts w:ascii="宋体" w:hAnsi="宋体" w:cs="宋体"/>
                <w:kern w:val="0"/>
                <w:sz w:val="24"/>
              </w:rPr>
            </w:pPr>
            <w:proofErr w:type="gramStart"/>
            <w:r w:rsidRPr="00A66A8D">
              <w:rPr>
                <w:rFonts w:ascii="宋体" w:hAnsi="宋体" w:cs="宋体" w:hint="eastAsia"/>
                <w:kern w:val="0"/>
                <w:sz w:val="24"/>
              </w:rPr>
              <w:t>宽景成像</w:t>
            </w:r>
            <w:proofErr w:type="gramEnd"/>
            <w:r w:rsidRPr="00A66A8D">
              <w:rPr>
                <w:rFonts w:ascii="宋体" w:hAnsi="宋体" w:cs="宋体" w:hint="eastAsia"/>
                <w:kern w:val="0"/>
                <w:sz w:val="24"/>
              </w:rPr>
              <w:t>技术</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1.11</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实时直线解剖M型：实时或回放图像上M型扫描线360度任意旋转调节，对传统M型扫描进行角度纠正，提高测量准确性和效率。可用于二维、彩色血流及组织多普勒模式</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1.12</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双屏同步显示二维和彩色血流图像，彩色多普勒频率独立可调</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1.13</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彩色M型模式，支持解剖M型</w:t>
            </w:r>
          </w:p>
        </w:tc>
      </w:tr>
      <w:tr w:rsidR="00164066" w:rsidRPr="00A66A8D" w:rsidTr="00C87646">
        <w:trPr>
          <w:cantSplit/>
          <w:trHeight w:val="696"/>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1.14</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二</w:t>
            </w:r>
            <w:proofErr w:type="gramStart"/>
            <w:r w:rsidRPr="00A66A8D">
              <w:rPr>
                <w:rFonts w:ascii="宋体" w:hAnsi="宋体" w:cs="宋体" w:hint="eastAsia"/>
                <w:kern w:val="0"/>
                <w:sz w:val="24"/>
              </w:rPr>
              <w:t>维灰阶血</w:t>
            </w:r>
            <w:proofErr w:type="gramEnd"/>
            <w:r w:rsidRPr="00A66A8D">
              <w:rPr>
                <w:rFonts w:ascii="宋体" w:hAnsi="宋体" w:cs="宋体" w:hint="eastAsia"/>
                <w:kern w:val="0"/>
                <w:sz w:val="24"/>
              </w:rPr>
              <w:t>流显像：非多普勒原理，直接提取微弱的血细胞回声进行成像，实时观察血流动力学情况，避免了彩色的叠加和外溢</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1.15</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方向性</w:t>
            </w:r>
            <w:proofErr w:type="gramStart"/>
            <w:r w:rsidRPr="00A66A8D">
              <w:rPr>
                <w:rFonts w:ascii="宋体" w:hAnsi="宋体" w:cs="宋体" w:hint="eastAsia"/>
                <w:kern w:val="0"/>
                <w:sz w:val="24"/>
              </w:rPr>
              <w:t>灰阶血流</w:t>
            </w:r>
            <w:proofErr w:type="gramEnd"/>
            <w:r w:rsidRPr="00A66A8D">
              <w:rPr>
                <w:rFonts w:ascii="宋体" w:hAnsi="宋体" w:cs="宋体" w:hint="eastAsia"/>
                <w:kern w:val="0"/>
                <w:sz w:val="24"/>
              </w:rPr>
              <w:t>显像：在二</w:t>
            </w:r>
            <w:proofErr w:type="gramStart"/>
            <w:r w:rsidRPr="00A66A8D">
              <w:rPr>
                <w:rFonts w:ascii="宋体" w:hAnsi="宋体" w:cs="宋体" w:hint="eastAsia"/>
                <w:kern w:val="0"/>
                <w:sz w:val="24"/>
              </w:rPr>
              <w:t>维灰阶血</w:t>
            </w:r>
            <w:proofErr w:type="gramEnd"/>
            <w:r w:rsidRPr="00A66A8D">
              <w:rPr>
                <w:rFonts w:ascii="宋体" w:hAnsi="宋体" w:cs="宋体" w:hint="eastAsia"/>
                <w:kern w:val="0"/>
                <w:sz w:val="24"/>
              </w:rPr>
              <w:t>流成像的基础上增加血流的方向性，更好反映血流动力学情况</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1.16</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具有脉冲多普勒、自动高脉冲重复频率多普勒、连续多普勒，具有自动频谱优化，一键式实时自动优化</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1.17</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三同步功能（二维，彩色，多普勒同时实时显示）</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1.18</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实时一键式组织多普勒速度成像(TVI),实时心肌位移彩色多普勒编码显示(TT),实时心肌运动同步性分析(TSI)：彩色编码显示心肌节段运动的同步性，快速直观显示峰值速度、达峰时间、间隔侧壁延迟、间隔后壁延迟、基底最大延迟、所有节段最大延迟等多种参数，并具有</w:t>
            </w:r>
            <w:proofErr w:type="gramStart"/>
            <w:r w:rsidRPr="00A66A8D">
              <w:rPr>
                <w:rFonts w:ascii="宋体" w:hAnsi="宋体" w:cs="宋体" w:hint="eastAsia"/>
                <w:kern w:val="0"/>
                <w:sz w:val="24"/>
              </w:rPr>
              <w:t>12节段牛眼图</w:t>
            </w:r>
            <w:proofErr w:type="gramEnd"/>
            <w:r w:rsidRPr="00A66A8D">
              <w:rPr>
                <w:rFonts w:ascii="宋体" w:hAnsi="宋体" w:cs="宋体" w:hint="eastAsia"/>
                <w:kern w:val="0"/>
                <w:sz w:val="24"/>
              </w:rPr>
              <w:t>显示</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lastRenderedPageBreak/>
              <w:t>2.</w:t>
            </w:r>
            <w:r w:rsidRPr="00A66A8D">
              <w:rPr>
                <w:rFonts w:ascii="宋体" w:hAnsi="宋体" w:cs="宋体" w:hint="eastAsia"/>
                <w:kern w:val="0"/>
                <w:sz w:val="24"/>
              </w:rPr>
              <w:t>1.19</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组织多普勒应变/应变率彩色编码成像</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1.20</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组织多普勒定量分析（QA），包括组织速度、组织位移、应变/应变率、同步性定量分析，并支持定量曲线显示各节段运动情况</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1.21</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自动功能成像（AFI）：以二维斑点追踪技术为基础的参数性成像工具，能够提供整体及局部室壁运动的定量数据，能够准确评估左心室局部收缩期功能，并具有</w:t>
            </w:r>
            <w:proofErr w:type="gramStart"/>
            <w:r w:rsidRPr="00A66A8D">
              <w:rPr>
                <w:rFonts w:ascii="宋体" w:hAnsi="宋体" w:cs="宋体" w:hint="eastAsia"/>
                <w:kern w:val="0"/>
                <w:sz w:val="24"/>
              </w:rPr>
              <w:t>18节段牛眼图</w:t>
            </w:r>
            <w:proofErr w:type="gramEnd"/>
            <w:r w:rsidRPr="00A66A8D">
              <w:rPr>
                <w:rFonts w:ascii="宋体" w:hAnsi="宋体" w:cs="宋体" w:hint="eastAsia"/>
                <w:kern w:val="0"/>
                <w:sz w:val="24"/>
              </w:rPr>
              <w:t>显示</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1.22</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自动左心室射血分数测量功能（Auto EF）：基于二维斑点追踪技术的左室射血分数测量计算工具，对心内膜进行自动追踪描记</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1.23</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原始数据处理功能：存储的图像可进行优化、分析和测量。二维图像可转为传统直线M型及解剖M型扫描模式</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1.24</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血管内中膜自动测量：在血管前壁和后壁上均可自动测量，并自动给出分析报告，自动优化测量曲线</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1.26</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重量≤5.0kg</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1.27</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台车探头接口≥3个</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2.2</w:t>
            </w:r>
          </w:p>
        </w:tc>
        <w:tc>
          <w:tcPr>
            <w:tcW w:w="445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测量和分析：(B型、M型、频谱多普勒、彩色模式)等</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2.1</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一般测量：直径、面积、体积、狭窄率、压差等</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2.2</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心脏测量、计算</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2.3</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多普勒血流测量与分析</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2.4</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外周血管测量与分析</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2.5</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自动多普勒血流测量与分析：直线解剖M型和曲线解剖M型；自动二维心功能测量，支持单平面和双平面计算</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2.</w:t>
            </w:r>
            <w:r w:rsidRPr="00A66A8D">
              <w:rPr>
                <w:rFonts w:ascii="宋体" w:hAnsi="宋体" w:cs="宋体" w:hint="eastAsia"/>
                <w:kern w:val="0"/>
                <w:sz w:val="24"/>
              </w:rPr>
              <w:t>2.6</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组织多普勒定量分析技术；在线斑点追踪定量分析</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2.3</w:t>
            </w:r>
          </w:p>
        </w:tc>
        <w:tc>
          <w:tcPr>
            <w:tcW w:w="445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图像存储与(电影)回放重现单元</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2.3.1</w:t>
            </w:r>
          </w:p>
        </w:tc>
        <w:tc>
          <w:tcPr>
            <w:tcW w:w="445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可在触摸屏中进入图像管理器功能，快速回看</w:t>
            </w:r>
            <w:proofErr w:type="gramStart"/>
            <w:r w:rsidRPr="00A66A8D">
              <w:rPr>
                <w:rFonts w:ascii="宋体" w:hAnsi="宋体" w:cs="宋体" w:hint="eastAsia"/>
                <w:bCs/>
                <w:kern w:val="0"/>
                <w:sz w:val="24"/>
              </w:rPr>
              <w:t>剪帖</w:t>
            </w:r>
            <w:proofErr w:type="gramEnd"/>
            <w:r w:rsidRPr="00A66A8D">
              <w:rPr>
                <w:rFonts w:ascii="宋体" w:hAnsi="宋体" w:cs="宋体" w:hint="eastAsia"/>
                <w:bCs/>
                <w:kern w:val="0"/>
                <w:sz w:val="24"/>
              </w:rPr>
              <w:t>板中的图像（≥12幅/屏），不同检查日期所存的图像可以回放至同一屏幕比较分析</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2.3.2</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开放DICOM 3.0</w:t>
            </w:r>
            <w:r w:rsidRPr="00A66A8D">
              <w:rPr>
                <w:rFonts w:ascii="宋体" w:hAnsi="宋体" w:cs="宋体" w:hint="eastAsia"/>
                <w:sz w:val="24"/>
              </w:rPr>
              <w:t>接口</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三、</w:t>
            </w:r>
          </w:p>
        </w:tc>
        <w:tc>
          <w:tcPr>
            <w:tcW w:w="445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技术参数及要求：</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3.1</w:t>
            </w:r>
          </w:p>
        </w:tc>
        <w:tc>
          <w:tcPr>
            <w:tcW w:w="445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系统通用功能：</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*3.</w:t>
            </w:r>
            <w:r w:rsidRPr="00A66A8D">
              <w:rPr>
                <w:rFonts w:ascii="宋体" w:hAnsi="宋体" w:cs="宋体" w:hint="eastAsia"/>
                <w:kern w:val="0"/>
                <w:sz w:val="24"/>
              </w:rPr>
              <w:t>1.1</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≥15英寸液晶全触摸屏显示器：分辨率≥1920*1080</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lastRenderedPageBreak/>
              <w:t>3.</w:t>
            </w:r>
            <w:r w:rsidRPr="00A66A8D">
              <w:rPr>
                <w:rFonts w:ascii="宋体" w:hAnsi="宋体" w:cs="宋体" w:hint="eastAsia"/>
                <w:kern w:val="0"/>
                <w:sz w:val="24"/>
              </w:rPr>
              <w:t>1.2</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探头接口：可由台车扩展为≥4个</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3.</w:t>
            </w:r>
            <w:r w:rsidRPr="00A66A8D">
              <w:rPr>
                <w:rFonts w:ascii="宋体" w:hAnsi="宋体" w:cs="宋体" w:hint="eastAsia"/>
                <w:kern w:val="0"/>
                <w:sz w:val="24"/>
              </w:rPr>
              <w:t>1.3</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 xml:space="preserve">超宽频带或变频探头：                                                </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中心频率可选择≥3种；</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多普勒频率可选择≥4种</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3.</w:t>
            </w:r>
            <w:r w:rsidRPr="00A66A8D">
              <w:rPr>
                <w:rFonts w:ascii="宋体" w:hAnsi="宋体" w:cs="宋体" w:hint="eastAsia"/>
                <w:kern w:val="0"/>
                <w:sz w:val="24"/>
              </w:rPr>
              <w:t>1.4</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类型：</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可支持相控阵、</w:t>
            </w:r>
            <w:proofErr w:type="gramStart"/>
            <w:r w:rsidRPr="00A66A8D">
              <w:rPr>
                <w:rFonts w:ascii="宋体" w:hAnsi="宋体" w:cs="宋体" w:hint="eastAsia"/>
                <w:kern w:val="0"/>
                <w:sz w:val="24"/>
              </w:rPr>
              <w:t>凸</w:t>
            </w:r>
            <w:proofErr w:type="gramEnd"/>
            <w:r w:rsidRPr="00A66A8D">
              <w:rPr>
                <w:rFonts w:ascii="宋体" w:hAnsi="宋体" w:cs="宋体" w:hint="eastAsia"/>
                <w:kern w:val="0"/>
                <w:sz w:val="24"/>
              </w:rPr>
              <w:t>阵、线阵、经食道探头</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3.</w:t>
            </w:r>
            <w:r w:rsidRPr="00A66A8D">
              <w:rPr>
                <w:rFonts w:ascii="宋体" w:hAnsi="宋体" w:cs="宋体" w:hint="eastAsia"/>
                <w:kern w:val="0"/>
                <w:sz w:val="24"/>
              </w:rPr>
              <w:t>1.5</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B/D兼用：</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线阵：B/PWD</w:t>
            </w:r>
          </w:p>
          <w:p w:rsidR="00164066" w:rsidRPr="00A66A8D" w:rsidRDefault="00164066" w:rsidP="00C87646">
            <w:pPr>
              <w:widowControl/>
              <w:spacing w:line="360" w:lineRule="auto"/>
              <w:rPr>
                <w:rFonts w:ascii="宋体" w:hAnsi="宋体" w:cs="宋体"/>
                <w:kern w:val="0"/>
                <w:sz w:val="24"/>
              </w:rPr>
            </w:pPr>
            <w:proofErr w:type="gramStart"/>
            <w:r w:rsidRPr="00A66A8D">
              <w:rPr>
                <w:rFonts w:ascii="宋体" w:hAnsi="宋体" w:cs="宋体" w:hint="eastAsia"/>
                <w:kern w:val="0"/>
                <w:sz w:val="24"/>
              </w:rPr>
              <w:t>凸</w:t>
            </w:r>
            <w:proofErr w:type="gramEnd"/>
            <w:r w:rsidRPr="00A66A8D">
              <w:rPr>
                <w:rFonts w:ascii="宋体" w:hAnsi="宋体" w:cs="宋体" w:hint="eastAsia"/>
                <w:kern w:val="0"/>
                <w:sz w:val="24"/>
              </w:rPr>
              <w:t>阵：B/PWD</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扇扫：B/PWD/CWD"</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3.2</w:t>
            </w:r>
          </w:p>
        </w:tc>
        <w:tc>
          <w:tcPr>
            <w:tcW w:w="4455" w:type="pct"/>
            <w:vAlign w:val="center"/>
          </w:tcPr>
          <w:p w:rsidR="00164066" w:rsidRPr="00A66A8D" w:rsidRDefault="00164066" w:rsidP="00C87646">
            <w:pPr>
              <w:widowControl/>
              <w:spacing w:line="360" w:lineRule="auto"/>
              <w:rPr>
                <w:rFonts w:ascii="宋体" w:hAnsi="宋体" w:cs="宋体"/>
                <w:bCs/>
                <w:kern w:val="0"/>
                <w:sz w:val="24"/>
              </w:rPr>
            </w:pPr>
            <w:proofErr w:type="gramStart"/>
            <w:r w:rsidRPr="00A66A8D">
              <w:rPr>
                <w:rFonts w:ascii="宋体" w:hAnsi="宋体" w:cs="宋体" w:hint="eastAsia"/>
                <w:bCs/>
                <w:kern w:val="0"/>
                <w:sz w:val="24"/>
              </w:rPr>
              <w:t>二维灰阶</w:t>
            </w:r>
            <w:proofErr w:type="gramEnd"/>
            <w:r w:rsidRPr="00A66A8D">
              <w:rPr>
                <w:rFonts w:ascii="宋体" w:hAnsi="宋体" w:cs="宋体" w:hint="eastAsia"/>
                <w:bCs/>
                <w:kern w:val="0"/>
                <w:sz w:val="24"/>
              </w:rPr>
              <w:t>显像主要参数：</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3.2</w:t>
            </w:r>
            <w:r w:rsidRPr="00A66A8D">
              <w:rPr>
                <w:rFonts w:ascii="宋体" w:hAnsi="宋体" w:cs="宋体" w:hint="eastAsia"/>
                <w:kern w:val="0"/>
                <w:sz w:val="24"/>
              </w:rPr>
              <w:t>.1</w:t>
            </w:r>
          </w:p>
        </w:tc>
        <w:tc>
          <w:tcPr>
            <w:tcW w:w="4455" w:type="pct"/>
            <w:vAlign w:val="center"/>
          </w:tcPr>
          <w:p w:rsidR="00164066" w:rsidRPr="00A66A8D" w:rsidRDefault="00164066" w:rsidP="00C87646">
            <w:pPr>
              <w:widowControl/>
              <w:spacing w:line="360" w:lineRule="auto"/>
              <w:rPr>
                <w:rFonts w:ascii="宋体" w:hAnsi="宋体" w:cs="宋体"/>
                <w:color w:val="000000"/>
                <w:kern w:val="0"/>
                <w:sz w:val="24"/>
              </w:rPr>
            </w:pPr>
            <w:r w:rsidRPr="00A66A8D">
              <w:rPr>
                <w:rFonts w:ascii="宋体" w:hAnsi="宋体" w:cs="宋体" w:hint="eastAsia"/>
                <w:color w:val="000000"/>
                <w:kern w:val="0"/>
                <w:sz w:val="24"/>
              </w:rPr>
              <w:t>探头配置及工作频率范围：</w:t>
            </w:r>
          </w:p>
          <w:p w:rsidR="00164066" w:rsidRPr="00A66A8D" w:rsidRDefault="00164066" w:rsidP="00C87646">
            <w:pPr>
              <w:widowControl/>
              <w:spacing w:line="360" w:lineRule="auto"/>
              <w:rPr>
                <w:rFonts w:ascii="宋体" w:hAnsi="宋体" w:cs="宋体"/>
                <w:color w:val="000000"/>
                <w:kern w:val="0"/>
                <w:sz w:val="24"/>
              </w:rPr>
            </w:pPr>
            <w:r w:rsidRPr="00A66A8D">
              <w:rPr>
                <w:rFonts w:ascii="宋体" w:hAnsi="宋体" w:cs="宋体" w:hint="eastAsia"/>
                <w:color w:val="000000"/>
                <w:kern w:val="0"/>
                <w:sz w:val="24"/>
              </w:rPr>
              <w:t>相控阵探头1把：频率1.5-4.5</w:t>
            </w:r>
            <w:r w:rsidRPr="00A66A8D">
              <w:rPr>
                <w:rFonts w:ascii="宋体" w:hAnsi="宋体" w:cs="宋体"/>
                <w:color w:val="000000"/>
                <w:kern w:val="0"/>
                <w:sz w:val="24"/>
              </w:rPr>
              <w:t>MH</w:t>
            </w:r>
            <w:r w:rsidRPr="00A66A8D">
              <w:rPr>
                <w:rFonts w:ascii="宋体" w:hAnsi="宋体" w:cs="宋体" w:hint="eastAsia"/>
                <w:color w:val="000000"/>
                <w:kern w:val="0"/>
                <w:sz w:val="24"/>
              </w:rPr>
              <w:t>z；</w:t>
            </w:r>
          </w:p>
          <w:p w:rsidR="00164066" w:rsidRPr="00A66A8D" w:rsidRDefault="00164066" w:rsidP="00C87646">
            <w:pPr>
              <w:widowControl/>
              <w:spacing w:line="360" w:lineRule="auto"/>
              <w:rPr>
                <w:rFonts w:ascii="宋体" w:hAnsi="宋体" w:cs="宋体"/>
                <w:color w:val="000000"/>
                <w:kern w:val="0"/>
                <w:sz w:val="24"/>
              </w:rPr>
            </w:pPr>
            <w:proofErr w:type="gramStart"/>
            <w:r w:rsidRPr="00A66A8D">
              <w:rPr>
                <w:rFonts w:ascii="宋体" w:hAnsi="宋体" w:cs="宋体" w:hint="eastAsia"/>
                <w:color w:val="000000"/>
                <w:kern w:val="0"/>
                <w:sz w:val="24"/>
              </w:rPr>
              <w:t>凸</w:t>
            </w:r>
            <w:proofErr w:type="gramEnd"/>
            <w:r w:rsidRPr="00A66A8D">
              <w:rPr>
                <w:rFonts w:ascii="宋体" w:hAnsi="宋体" w:cs="宋体" w:hint="eastAsia"/>
                <w:color w:val="000000"/>
                <w:kern w:val="0"/>
                <w:sz w:val="24"/>
              </w:rPr>
              <w:t>阵探头1把：频率2.0-5.0</w:t>
            </w:r>
            <w:r w:rsidRPr="00A66A8D">
              <w:rPr>
                <w:rFonts w:ascii="宋体" w:hAnsi="宋体" w:cs="宋体"/>
                <w:color w:val="000000"/>
                <w:kern w:val="0"/>
                <w:sz w:val="24"/>
              </w:rPr>
              <w:t>MH</w:t>
            </w:r>
            <w:r w:rsidRPr="00A66A8D">
              <w:rPr>
                <w:rFonts w:ascii="宋体" w:hAnsi="宋体" w:cs="宋体" w:hint="eastAsia"/>
                <w:color w:val="000000"/>
                <w:kern w:val="0"/>
                <w:sz w:val="24"/>
              </w:rPr>
              <w:t>z；</w:t>
            </w:r>
          </w:p>
          <w:p w:rsidR="00164066" w:rsidRPr="00A66A8D" w:rsidRDefault="00164066" w:rsidP="00C87646">
            <w:pPr>
              <w:widowControl/>
              <w:spacing w:line="360" w:lineRule="auto"/>
              <w:rPr>
                <w:rFonts w:ascii="宋体" w:hAnsi="宋体" w:cs="宋体"/>
                <w:color w:val="000000"/>
                <w:sz w:val="24"/>
              </w:rPr>
            </w:pPr>
            <w:r w:rsidRPr="00A66A8D">
              <w:rPr>
                <w:rFonts w:ascii="宋体" w:hAnsi="宋体" w:cs="宋体" w:hint="eastAsia"/>
                <w:color w:val="000000"/>
                <w:sz w:val="24"/>
              </w:rPr>
              <w:t>高频探头1把（血管）：</w:t>
            </w:r>
            <w:r w:rsidRPr="00A66A8D">
              <w:rPr>
                <w:rFonts w:ascii="宋体" w:hAnsi="宋体" w:cs="宋体" w:hint="eastAsia"/>
                <w:color w:val="000000"/>
                <w:kern w:val="0"/>
                <w:sz w:val="24"/>
              </w:rPr>
              <w:t>频率4.0-9.0</w:t>
            </w:r>
            <w:r w:rsidRPr="00A66A8D">
              <w:rPr>
                <w:rFonts w:ascii="宋体" w:hAnsi="宋体" w:cs="宋体"/>
                <w:color w:val="000000"/>
                <w:kern w:val="0"/>
                <w:sz w:val="24"/>
              </w:rPr>
              <w:t>MH</w:t>
            </w:r>
            <w:r w:rsidRPr="00A66A8D">
              <w:rPr>
                <w:rFonts w:ascii="宋体" w:hAnsi="宋体" w:cs="宋体" w:hint="eastAsia"/>
                <w:color w:val="000000"/>
                <w:kern w:val="0"/>
                <w:sz w:val="24"/>
              </w:rPr>
              <w:t>z；</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color w:val="000000"/>
                <w:sz w:val="24"/>
              </w:rPr>
              <w:t>以上探头至少配置1把冰晶或矩阵或苹果技术探头</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3.2</w:t>
            </w:r>
            <w:r w:rsidRPr="00A66A8D">
              <w:rPr>
                <w:rFonts w:ascii="宋体" w:hAnsi="宋体" w:cs="宋体" w:hint="eastAsia"/>
                <w:kern w:val="0"/>
                <w:sz w:val="24"/>
              </w:rPr>
              <w:t>.2</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扫描速率：</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扇扫探头，90°角，18cm深度时，帧速率≥58帧/秒</w:t>
            </w:r>
          </w:p>
          <w:p w:rsidR="00164066" w:rsidRPr="00A66A8D" w:rsidRDefault="00164066" w:rsidP="00C87646">
            <w:pPr>
              <w:widowControl/>
              <w:spacing w:line="360" w:lineRule="auto"/>
              <w:rPr>
                <w:rFonts w:ascii="宋体" w:hAnsi="宋体" w:cs="宋体"/>
                <w:kern w:val="0"/>
                <w:sz w:val="24"/>
              </w:rPr>
            </w:pPr>
            <w:proofErr w:type="gramStart"/>
            <w:r w:rsidRPr="00A66A8D">
              <w:rPr>
                <w:rFonts w:ascii="宋体" w:hAnsi="宋体" w:cs="宋体" w:hint="eastAsia"/>
                <w:kern w:val="0"/>
                <w:sz w:val="24"/>
              </w:rPr>
              <w:t>凸</w:t>
            </w:r>
            <w:proofErr w:type="gramEnd"/>
            <w:r w:rsidRPr="00A66A8D">
              <w:rPr>
                <w:rFonts w:ascii="宋体" w:hAnsi="宋体" w:cs="宋体" w:hint="eastAsia"/>
                <w:kern w:val="0"/>
                <w:sz w:val="24"/>
              </w:rPr>
              <w:t>阵探头，全视野，18cm深度时，帧速率≥27帧/秒</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3.2.3</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接收方式：数字式发射通道≥960000，多倍信号并行处理</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3.2.4</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A/D≥10 BIT</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3.2.5</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针对不同的检查脏器，预置最佳化图像的检查条件，减少操作时的调节，及常用所需的外部调节及组合调节</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3.2.6</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增益调节：可通过触摸</w:t>
            </w:r>
            <w:proofErr w:type="gramStart"/>
            <w:r w:rsidRPr="00A66A8D">
              <w:rPr>
                <w:rFonts w:ascii="宋体" w:hAnsi="宋体" w:cs="宋体" w:hint="eastAsia"/>
                <w:kern w:val="0"/>
                <w:sz w:val="24"/>
              </w:rPr>
              <w:t>屏独立</w:t>
            </w:r>
            <w:proofErr w:type="gramEnd"/>
            <w:r w:rsidRPr="00A66A8D">
              <w:rPr>
                <w:rFonts w:ascii="宋体" w:hAnsi="宋体" w:cs="宋体" w:hint="eastAsia"/>
                <w:kern w:val="0"/>
                <w:sz w:val="24"/>
              </w:rPr>
              <w:t>调节二维和彩色增益，STC分段≥8</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bCs/>
                <w:kern w:val="0"/>
                <w:sz w:val="24"/>
              </w:rPr>
              <w:t>3.2.7</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扫描深度≥33cm</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3.2.8</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成人相控阵探头成像角度≥120°</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3.3</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频谱多普勒：</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3.3.1</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方式： PWD、CWD</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lastRenderedPageBreak/>
              <w:t>3.3.2</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最大测量速度：</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PWD：血流速度最大6m/s</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CWD：血流速度最大12m/s"</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3.3.3</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最低测量速度：≤5mm/s(非噪声信号)</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kern w:val="0"/>
                <w:sz w:val="24"/>
              </w:rPr>
              <w:t>3.3.4</w:t>
            </w:r>
          </w:p>
        </w:tc>
        <w:tc>
          <w:tcPr>
            <w:tcW w:w="445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显示方式：</w:t>
            </w:r>
          </w:p>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B、M、B/M、B/M/CFI、B/D、D、B/CFI/D</w:t>
            </w:r>
          </w:p>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任意角度的M型</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3.3.5</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零位移动：≥6级</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3.3.6</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取样宽度及位置范围：宽度1mm至16mm；分级</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3.3.7</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显示控制：反转显示(左/右；上/下)、零移位、90度旋转</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B—刷新(手控、时间、ECG同步)、D扩展、B/D扩展，</w:t>
            </w:r>
            <w:proofErr w:type="gramStart"/>
            <w:r w:rsidRPr="00A66A8D">
              <w:rPr>
                <w:rFonts w:ascii="宋体" w:hAnsi="宋体" w:cs="宋体" w:hint="eastAsia"/>
                <w:kern w:val="0"/>
                <w:sz w:val="24"/>
              </w:rPr>
              <w:t>局放及</w:t>
            </w:r>
            <w:proofErr w:type="gramEnd"/>
            <w:r w:rsidRPr="00A66A8D">
              <w:rPr>
                <w:rFonts w:ascii="宋体" w:hAnsi="宋体" w:cs="宋体" w:hint="eastAsia"/>
                <w:kern w:val="0"/>
                <w:sz w:val="24"/>
              </w:rPr>
              <w:t>移位</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3.3.8</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实时频谱自动包络、计算：可自编、自选、自命名，并能调节包络线和计算点位置</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3.4</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彩色多普勒</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3.4.1</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显示方式：速度分散显示、能量显示、速度显示、彩色心肌速度多普勒显示、彩色心肌位移多普勒显示；</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可通过触摸</w:t>
            </w:r>
            <w:proofErr w:type="gramStart"/>
            <w:r w:rsidRPr="00A66A8D">
              <w:rPr>
                <w:rFonts w:ascii="宋体" w:hAnsi="宋体" w:cs="宋体" w:hint="eastAsia"/>
                <w:kern w:val="0"/>
                <w:sz w:val="24"/>
              </w:rPr>
              <w:t>屏调整</w:t>
            </w:r>
            <w:proofErr w:type="gramEnd"/>
            <w:r w:rsidRPr="00A66A8D">
              <w:rPr>
                <w:rFonts w:ascii="宋体" w:hAnsi="宋体" w:cs="宋体" w:hint="eastAsia"/>
                <w:kern w:val="0"/>
                <w:sz w:val="24"/>
              </w:rPr>
              <w:t>取样框大小</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3.4.2</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扇形扫描角度：10°— 120°</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3.4.3</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彩色显示帧频：</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扇扫探头、90°角，18cm深时，彩色显示帧频≥10帧/ s</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扇扫探头、90°角，18cm深时，彩色组织多普勒帧频≥90帧/ s</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3.4.4</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显示位置调整：线阵扫描感兴趣的图像范围：-20°∽ +20°</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kern w:val="0"/>
                <w:sz w:val="24"/>
              </w:rPr>
              <w:t>3.4.5</w:t>
            </w:r>
          </w:p>
        </w:tc>
        <w:tc>
          <w:tcPr>
            <w:tcW w:w="4455" w:type="pct"/>
            <w:vAlign w:val="center"/>
          </w:tcPr>
          <w:p w:rsidR="00164066" w:rsidRPr="00A66A8D" w:rsidRDefault="00164066" w:rsidP="00C87646">
            <w:pPr>
              <w:widowControl/>
              <w:spacing w:line="360" w:lineRule="auto"/>
              <w:rPr>
                <w:rFonts w:ascii="宋体" w:hAnsi="宋体" w:cs="宋体"/>
                <w:bCs/>
                <w:kern w:val="0"/>
                <w:sz w:val="24"/>
              </w:rPr>
            </w:pPr>
            <w:r w:rsidRPr="00A66A8D">
              <w:rPr>
                <w:rFonts w:ascii="宋体" w:hAnsi="宋体" w:cs="宋体" w:hint="eastAsia"/>
                <w:bCs/>
                <w:kern w:val="0"/>
                <w:sz w:val="24"/>
              </w:rPr>
              <w:t>显示控制：零位移动分±15级、黑/白与彩色比较、彩色对比</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3.4.6</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彩色增强功能：彩色多普勒能量图</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3.4.7</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彩色显示速度：最低平均血流测量速度≤5mm/s（非噪声信号）</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3.4.8</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超声功率输出调节：</w:t>
            </w:r>
          </w:p>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B/M、CWD、PWD、Color Doppler输出功率可调</w:t>
            </w:r>
          </w:p>
        </w:tc>
      </w:tr>
      <w:tr w:rsidR="00164066" w:rsidRPr="00A66A8D" w:rsidTr="00C87646">
        <w:trPr>
          <w:cantSplit/>
          <w:trHeight w:val="454"/>
        </w:trPr>
        <w:tc>
          <w:tcPr>
            <w:tcW w:w="54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3.4.9</w:t>
            </w:r>
          </w:p>
        </w:tc>
        <w:tc>
          <w:tcPr>
            <w:tcW w:w="4455" w:type="pct"/>
            <w:vAlign w:val="center"/>
          </w:tcPr>
          <w:p w:rsidR="00164066" w:rsidRPr="00A66A8D" w:rsidRDefault="00164066" w:rsidP="00C87646">
            <w:pPr>
              <w:widowControl/>
              <w:spacing w:line="360" w:lineRule="auto"/>
              <w:rPr>
                <w:rFonts w:ascii="宋体" w:hAnsi="宋体" w:cs="宋体"/>
                <w:kern w:val="0"/>
                <w:sz w:val="24"/>
              </w:rPr>
            </w:pPr>
            <w:r w:rsidRPr="00A66A8D">
              <w:rPr>
                <w:rFonts w:ascii="宋体" w:hAnsi="宋体" w:cs="宋体" w:hint="eastAsia"/>
                <w:kern w:val="0"/>
                <w:sz w:val="24"/>
              </w:rPr>
              <w:t>断电后主机自带电池可支持正常扫描时间≥40分钟</w:t>
            </w:r>
          </w:p>
        </w:tc>
      </w:tr>
    </w:tbl>
    <w:p w:rsidR="00164066" w:rsidRPr="00A66A8D" w:rsidRDefault="00164066" w:rsidP="00164066">
      <w:pPr>
        <w:pStyle w:val="11"/>
        <w:spacing w:line="336" w:lineRule="auto"/>
        <w:ind w:firstLineChars="0" w:firstLine="0"/>
        <w:rPr>
          <w:rFonts w:ascii="宋体" w:hAnsi="宋体" w:cs="宋体"/>
          <w:b/>
          <w:bCs/>
          <w:kern w:val="0"/>
          <w:sz w:val="24"/>
        </w:rPr>
      </w:pPr>
    </w:p>
    <w:p w:rsidR="00164066" w:rsidRDefault="00164066" w:rsidP="00164066">
      <w:pPr>
        <w:pStyle w:val="11"/>
        <w:spacing w:line="336" w:lineRule="auto"/>
        <w:ind w:firstLineChars="0" w:firstLine="0"/>
        <w:rPr>
          <w:rFonts w:ascii="宋体"/>
          <w:szCs w:val="21"/>
        </w:rPr>
      </w:pPr>
      <w:r>
        <w:rPr>
          <w:rFonts w:ascii="宋体" w:hAnsi="宋体" w:cs="宋体" w:hint="eastAsia"/>
          <w:b/>
          <w:bCs/>
          <w:kern w:val="0"/>
          <w:sz w:val="24"/>
          <w:lang w:val="zh-CN"/>
        </w:rPr>
        <w:lastRenderedPageBreak/>
        <w:t>注：以上带</w:t>
      </w:r>
      <w:r>
        <w:rPr>
          <w:rFonts w:ascii="宋体" w:hAnsi="宋体" w:cs="宋体"/>
          <w:b/>
          <w:bCs/>
          <w:kern w:val="0"/>
          <w:sz w:val="24"/>
          <w:lang w:val="zh-CN"/>
        </w:rPr>
        <w:t>“</w:t>
      </w:r>
      <w:r>
        <w:rPr>
          <w:rFonts w:hint="eastAsia"/>
        </w:rPr>
        <w:t>*</w:t>
      </w:r>
      <w:r>
        <w:rPr>
          <w:rFonts w:ascii="宋体" w:hAnsi="宋体" w:cs="宋体"/>
          <w:b/>
          <w:bCs/>
          <w:kern w:val="0"/>
          <w:sz w:val="24"/>
          <w:lang w:val="zh-CN"/>
        </w:rPr>
        <w:t>”</w:t>
      </w:r>
      <w:r>
        <w:rPr>
          <w:rFonts w:ascii="宋体" w:hAnsi="宋体" w:cs="宋体" w:hint="eastAsia"/>
          <w:b/>
          <w:bCs/>
          <w:kern w:val="0"/>
          <w:sz w:val="24"/>
          <w:lang w:val="zh-CN"/>
        </w:rPr>
        <w:t>号的为</w:t>
      </w:r>
      <w:r>
        <w:rPr>
          <w:rFonts w:ascii="宋体" w:hAnsi="宋体" w:cs="宋体" w:hint="eastAsia"/>
          <w:b/>
          <w:kern w:val="0"/>
          <w:sz w:val="24"/>
        </w:rPr>
        <w:t>重要条款或参数</w:t>
      </w:r>
      <w:r>
        <w:rPr>
          <w:rFonts w:ascii="宋体" w:hAnsi="宋体" w:cs="宋体" w:hint="eastAsia"/>
          <w:b/>
          <w:bCs/>
          <w:kern w:val="0"/>
          <w:sz w:val="24"/>
          <w:lang w:val="zh-CN"/>
        </w:rPr>
        <w:t>，</w:t>
      </w:r>
      <w:r>
        <w:rPr>
          <w:rFonts w:ascii="宋体" w:hAnsi="宋体" w:cs="宋体" w:hint="eastAsia"/>
          <w:b/>
          <w:kern w:val="0"/>
          <w:sz w:val="24"/>
        </w:rPr>
        <w:t>任何一条偏离将被视为实质性偏离，并导致废标。</w:t>
      </w:r>
    </w:p>
    <w:p w:rsidR="00164066" w:rsidRDefault="00164066" w:rsidP="00164066">
      <w:pPr>
        <w:spacing w:line="276" w:lineRule="auto"/>
        <w:rPr>
          <w:rFonts w:ascii="宋体" w:hAnsi="宋体"/>
          <w:b/>
          <w:sz w:val="30"/>
          <w:szCs w:val="30"/>
        </w:rPr>
        <w:sectPr w:rsidR="00164066">
          <w:pgSz w:w="11906" w:h="16838"/>
          <w:pgMar w:top="1418" w:right="1469" w:bottom="1418" w:left="1440" w:header="851" w:footer="992" w:gutter="0"/>
          <w:cols w:space="720"/>
          <w:docGrid w:linePitch="312"/>
        </w:sectPr>
      </w:pPr>
    </w:p>
    <w:p w:rsidR="00164066" w:rsidRDefault="00164066" w:rsidP="00164066">
      <w:pPr>
        <w:pStyle w:val="1"/>
        <w:snapToGrid w:val="0"/>
        <w:spacing w:before="240" w:after="240" w:line="240" w:lineRule="auto"/>
        <w:jc w:val="center"/>
        <w:rPr>
          <w:rFonts w:ascii="黑体" w:eastAsia="黑体" w:hAnsi="宋体"/>
          <w:sz w:val="28"/>
          <w:szCs w:val="28"/>
        </w:rPr>
      </w:pPr>
      <w:bookmarkStart w:id="5" w:name="_Toc198114856"/>
      <w:bookmarkStart w:id="6" w:name="_Toc204660640"/>
      <w:r>
        <w:rPr>
          <w:rFonts w:ascii="黑体" w:eastAsia="黑体" w:hAnsi="宋体" w:hint="eastAsia"/>
          <w:sz w:val="28"/>
          <w:szCs w:val="28"/>
        </w:rPr>
        <w:lastRenderedPageBreak/>
        <w:t>本册特别补充条款</w:t>
      </w:r>
      <w:bookmarkEnd w:id="5"/>
      <w:bookmarkEnd w:id="6"/>
    </w:p>
    <w:p w:rsidR="00164066" w:rsidRDefault="00164066" w:rsidP="00164066">
      <w:pPr>
        <w:adjustRightInd w:val="0"/>
        <w:snapToGrid w:val="0"/>
        <w:spacing w:line="360" w:lineRule="auto"/>
        <w:rPr>
          <w:rFonts w:ascii="宋体" w:hAnsi="宋体"/>
          <w:b/>
          <w:sz w:val="24"/>
        </w:rPr>
      </w:pPr>
      <w:r>
        <w:rPr>
          <w:rFonts w:ascii="宋体" w:hAnsi="宋体" w:hint="eastAsia"/>
          <w:b/>
          <w:sz w:val="24"/>
        </w:rPr>
        <w:t>1.  投标文件（请按下列顺序装订，本册中后附参考格式以本册格式为准，其他格式见第一册）</w:t>
      </w:r>
    </w:p>
    <w:p w:rsidR="00164066" w:rsidRDefault="00164066" w:rsidP="00164066">
      <w:pPr>
        <w:adjustRightInd w:val="0"/>
        <w:snapToGrid w:val="0"/>
        <w:spacing w:line="360" w:lineRule="auto"/>
        <w:rPr>
          <w:rFonts w:ascii="宋体" w:hAnsi="宋体"/>
          <w:sz w:val="24"/>
        </w:rPr>
      </w:pPr>
      <w:r>
        <w:rPr>
          <w:rFonts w:ascii="宋体" w:hAnsi="宋体" w:hint="eastAsia"/>
          <w:sz w:val="24"/>
        </w:rPr>
        <w:t>1.1   投标文件部分：</w:t>
      </w:r>
    </w:p>
    <w:p w:rsidR="00164066" w:rsidRDefault="00164066" w:rsidP="00164066">
      <w:pPr>
        <w:adjustRightInd w:val="0"/>
        <w:snapToGrid w:val="0"/>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1.1.1</w:t>
        </w:r>
      </w:smartTag>
      <w:r>
        <w:rPr>
          <w:rFonts w:ascii="宋体" w:hAnsi="宋体" w:hint="eastAsia"/>
          <w:sz w:val="24"/>
        </w:rPr>
        <w:t xml:space="preserve"> 投标书</w:t>
      </w:r>
    </w:p>
    <w:p w:rsidR="00164066" w:rsidRDefault="00164066" w:rsidP="00164066">
      <w:pPr>
        <w:adjustRightInd w:val="0"/>
        <w:snapToGrid w:val="0"/>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1.1.2</w:t>
        </w:r>
      </w:smartTag>
      <w:r>
        <w:rPr>
          <w:rFonts w:ascii="宋体" w:hAnsi="宋体" w:hint="eastAsia"/>
          <w:sz w:val="24"/>
        </w:rPr>
        <w:t xml:space="preserve"> 开标一览表 (另装入信封递交)</w:t>
      </w:r>
    </w:p>
    <w:p w:rsidR="00164066" w:rsidRDefault="00164066" w:rsidP="00164066">
      <w:pPr>
        <w:adjustRightInd w:val="0"/>
        <w:snapToGrid w:val="0"/>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1.1.3</w:t>
        </w:r>
      </w:smartTag>
      <w:r>
        <w:rPr>
          <w:rFonts w:ascii="宋体" w:hAnsi="宋体" w:hint="eastAsia"/>
          <w:sz w:val="24"/>
        </w:rPr>
        <w:t xml:space="preserve"> 投标分项报价表 </w:t>
      </w:r>
    </w:p>
    <w:p w:rsidR="00164066" w:rsidRDefault="00164066" w:rsidP="00164066">
      <w:pPr>
        <w:adjustRightInd w:val="0"/>
        <w:snapToGrid w:val="0"/>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1.1.4</w:t>
        </w:r>
      </w:smartTag>
      <w:r>
        <w:rPr>
          <w:rFonts w:ascii="宋体" w:hAnsi="宋体" w:hint="eastAsia"/>
          <w:sz w:val="24"/>
        </w:rPr>
        <w:t xml:space="preserve"> 货物说明一览表</w:t>
      </w:r>
    </w:p>
    <w:p w:rsidR="00164066" w:rsidRDefault="00164066" w:rsidP="00164066">
      <w:pPr>
        <w:adjustRightInd w:val="0"/>
        <w:snapToGrid w:val="0"/>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1.1.5</w:t>
        </w:r>
      </w:smartTag>
      <w:r>
        <w:rPr>
          <w:rFonts w:ascii="宋体" w:hAnsi="宋体" w:hint="eastAsia"/>
          <w:sz w:val="24"/>
        </w:rPr>
        <w:t xml:space="preserve"> 技术规格响应/偏离表 </w:t>
      </w:r>
      <w:r>
        <w:rPr>
          <w:rFonts w:ascii="宋体" w:hAnsi="宋体" w:hint="eastAsia"/>
          <w:b/>
          <w:sz w:val="24"/>
        </w:rPr>
        <w:t>（任何偏离必须填入本表，否则招标人有权视作完全相应招标要求）</w:t>
      </w:r>
    </w:p>
    <w:p w:rsidR="00164066" w:rsidRDefault="00164066" w:rsidP="00164066">
      <w:pPr>
        <w:adjustRightInd w:val="0"/>
        <w:snapToGrid w:val="0"/>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1.1.6</w:t>
        </w:r>
      </w:smartTag>
      <w:r>
        <w:rPr>
          <w:rFonts w:ascii="宋体" w:hAnsi="宋体" w:hint="eastAsia"/>
          <w:sz w:val="24"/>
        </w:rPr>
        <w:t xml:space="preserve"> 商务条款响应/偏离表</w:t>
      </w:r>
      <w:r>
        <w:rPr>
          <w:rFonts w:ascii="宋体" w:hAnsi="宋体" w:hint="eastAsia"/>
          <w:b/>
          <w:sz w:val="24"/>
        </w:rPr>
        <w:t>（任何偏离必须填入本表，否则招标人有权视作完全相应招标要求）</w:t>
      </w:r>
    </w:p>
    <w:p w:rsidR="00164066" w:rsidRDefault="00164066" w:rsidP="00164066">
      <w:pPr>
        <w:adjustRightInd w:val="0"/>
        <w:snapToGrid w:val="0"/>
        <w:spacing w:line="360" w:lineRule="auto"/>
        <w:ind w:left="630" w:hanging="63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1.1.7</w:t>
        </w:r>
      </w:smartTag>
      <w:r>
        <w:rPr>
          <w:rFonts w:ascii="宋体" w:hAnsi="宋体" w:hint="eastAsia"/>
          <w:sz w:val="24"/>
        </w:rPr>
        <w:t xml:space="preserve"> 技术说明详细资料</w:t>
      </w:r>
    </w:p>
    <w:p w:rsidR="00164066" w:rsidRDefault="00164066" w:rsidP="00164066">
      <w:pPr>
        <w:widowControl/>
        <w:spacing w:line="360" w:lineRule="auto"/>
        <w:jc w:val="lef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1.1.8</w:t>
        </w:r>
      </w:smartTag>
      <w:r>
        <w:rPr>
          <w:rFonts w:ascii="宋体" w:hAnsi="宋体" w:hint="eastAsia"/>
          <w:sz w:val="24"/>
        </w:rPr>
        <w:t xml:space="preserve"> 其他必要的第一分册规定的其他资格证明文件</w:t>
      </w:r>
    </w:p>
    <w:p w:rsidR="00164066" w:rsidRDefault="00164066" w:rsidP="00164066">
      <w:pPr>
        <w:adjustRightInd w:val="0"/>
        <w:snapToGrid w:val="0"/>
        <w:spacing w:line="360" w:lineRule="auto"/>
        <w:rPr>
          <w:rFonts w:ascii="宋体" w:hAnsi="宋体"/>
          <w:sz w:val="24"/>
        </w:rPr>
      </w:pPr>
    </w:p>
    <w:p w:rsidR="00164066" w:rsidRDefault="00164066" w:rsidP="00164066">
      <w:pPr>
        <w:adjustRightInd w:val="0"/>
        <w:snapToGrid w:val="0"/>
        <w:spacing w:line="360" w:lineRule="auto"/>
        <w:rPr>
          <w:rFonts w:ascii="宋体" w:hAnsi="宋体"/>
          <w:sz w:val="24"/>
        </w:rPr>
      </w:pPr>
      <w:r>
        <w:rPr>
          <w:rFonts w:ascii="宋体" w:hAnsi="宋体" w:hint="eastAsia"/>
          <w:sz w:val="24"/>
        </w:rPr>
        <w:t>1.2 资格证明文件部分：</w:t>
      </w:r>
    </w:p>
    <w:p w:rsidR="00164066" w:rsidRDefault="00164066" w:rsidP="00164066">
      <w:pPr>
        <w:adjustRightInd w:val="0"/>
        <w:snapToGrid w:val="0"/>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1.2.1</w:t>
        </w:r>
      </w:smartTag>
      <w:r>
        <w:rPr>
          <w:rFonts w:ascii="宋体" w:hAnsi="宋体" w:hint="eastAsia"/>
          <w:sz w:val="24"/>
        </w:rPr>
        <w:t xml:space="preserve"> 法定代表人授权书 </w:t>
      </w:r>
    </w:p>
    <w:p w:rsidR="00164066" w:rsidRDefault="00164066" w:rsidP="00164066">
      <w:pPr>
        <w:adjustRightInd w:val="0"/>
        <w:snapToGrid w:val="0"/>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1.2.2</w:t>
        </w:r>
      </w:smartTag>
      <w:r>
        <w:rPr>
          <w:rFonts w:ascii="宋体" w:hAnsi="宋体" w:hint="eastAsia"/>
          <w:sz w:val="24"/>
        </w:rPr>
        <w:t xml:space="preserve"> 营业执照复印件 ( 国内投标人需提供 )</w:t>
      </w:r>
    </w:p>
    <w:p w:rsidR="00164066" w:rsidRDefault="00164066" w:rsidP="00164066">
      <w:pPr>
        <w:adjustRightInd w:val="0"/>
        <w:snapToGrid w:val="0"/>
        <w:spacing w:line="360" w:lineRule="auto"/>
        <w:rPr>
          <w:rFonts w:ascii="宋体" w:hAnsi="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1.2.3</w:t>
        </w:r>
      </w:smartTag>
      <w:r>
        <w:rPr>
          <w:rFonts w:ascii="宋体" w:hAnsi="宋体" w:hint="eastAsia"/>
          <w:sz w:val="24"/>
        </w:rPr>
        <w:t xml:space="preserve"> </w:t>
      </w:r>
      <w:r>
        <w:rPr>
          <w:rFonts w:ascii="宋体" w:hAnsi="Arial" w:hint="eastAsia"/>
          <w:sz w:val="24"/>
        </w:rPr>
        <w:t>省/市食品药品监督管理局签发的医疗器械经营企业许可证的复印件</w:t>
      </w:r>
    </w:p>
    <w:p w:rsidR="00164066" w:rsidRDefault="00164066" w:rsidP="00164066">
      <w:pPr>
        <w:adjustRightInd w:val="0"/>
        <w:snapToGrid w:val="0"/>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1.2.4</w:t>
        </w:r>
      </w:smartTag>
      <w:r>
        <w:rPr>
          <w:rFonts w:ascii="宋体" w:hAnsi="宋体" w:hint="eastAsia"/>
          <w:sz w:val="24"/>
        </w:rPr>
        <w:t xml:space="preserve"> 资格证明文件：</w:t>
      </w:r>
    </w:p>
    <w:p w:rsidR="00164066" w:rsidRDefault="00164066" w:rsidP="00164066">
      <w:pPr>
        <w:adjustRightInd w:val="0"/>
        <w:snapToGrid w:val="0"/>
        <w:spacing w:line="360" w:lineRule="auto"/>
        <w:ind w:firstLine="630"/>
        <w:rPr>
          <w:rFonts w:ascii="宋体" w:hAnsi="宋体"/>
          <w:sz w:val="24"/>
        </w:rPr>
      </w:pPr>
      <w:r>
        <w:rPr>
          <w:rFonts w:ascii="宋体" w:hAnsi="宋体" w:hint="eastAsia"/>
          <w:sz w:val="24"/>
        </w:rPr>
        <w:t>资格声明；</w:t>
      </w:r>
    </w:p>
    <w:p w:rsidR="00164066" w:rsidRDefault="00164066" w:rsidP="00164066">
      <w:pPr>
        <w:adjustRightInd w:val="0"/>
        <w:snapToGrid w:val="0"/>
        <w:spacing w:line="360" w:lineRule="auto"/>
        <w:ind w:firstLine="630"/>
        <w:rPr>
          <w:rFonts w:ascii="宋体" w:hAnsi="宋体"/>
          <w:sz w:val="24"/>
        </w:rPr>
      </w:pPr>
      <w:r>
        <w:rPr>
          <w:rFonts w:ascii="宋体" w:hAnsi="宋体" w:hint="eastAsia"/>
          <w:sz w:val="24"/>
        </w:rPr>
        <w:t>制造商资格声明；</w:t>
      </w:r>
    </w:p>
    <w:p w:rsidR="00164066" w:rsidRDefault="00164066" w:rsidP="00164066">
      <w:pPr>
        <w:adjustRightInd w:val="0"/>
        <w:snapToGrid w:val="0"/>
        <w:spacing w:line="360" w:lineRule="auto"/>
        <w:ind w:firstLine="630"/>
        <w:rPr>
          <w:rFonts w:ascii="宋体" w:hAnsi="宋体"/>
          <w:sz w:val="24"/>
        </w:rPr>
      </w:pPr>
      <w:r>
        <w:rPr>
          <w:rFonts w:ascii="宋体" w:hAnsi="宋体" w:hint="eastAsia"/>
          <w:sz w:val="24"/>
        </w:rPr>
        <w:t xml:space="preserve">贸易公司资格声明； </w:t>
      </w:r>
    </w:p>
    <w:p w:rsidR="00164066" w:rsidRDefault="00164066" w:rsidP="00164066">
      <w:pPr>
        <w:adjustRightInd w:val="0"/>
        <w:snapToGrid w:val="0"/>
        <w:spacing w:line="360" w:lineRule="auto"/>
        <w:ind w:firstLine="630"/>
        <w:rPr>
          <w:rFonts w:ascii="宋体" w:hAnsi="宋体"/>
          <w:sz w:val="24"/>
        </w:rPr>
      </w:pPr>
      <w:r>
        <w:rPr>
          <w:rFonts w:ascii="宋体" w:hAnsi="宋体" w:hint="eastAsia"/>
          <w:sz w:val="24"/>
        </w:rPr>
        <w:t>制造商出具的授权函；</w:t>
      </w:r>
    </w:p>
    <w:p w:rsidR="00164066" w:rsidRDefault="00164066" w:rsidP="00164066">
      <w:pPr>
        <w:pStyle w:val="af7"/>
        <w:adjustRightInd w:val="0"/>
        <w:snapToGrid w:val="0"/>
        <w:spacing w:line="360" w:lineRule="auto"/>
        <w:ind w:left="630"/>
        <w:rPr>
          <w:rFonts w:ascii="宋体" w:hAnsi="宋体"/>
          <w:sz w:val="24"/>
        </w:rPr>
      </w:pPr>
      <w:r>
        <w:rPr>
          <w:rFonts w:ascii="宋体" w:hAnsi="宋体" w:hint="eastAsia"/>
          <w:sz w:val="24"/>
        </w:rPr>
        <w:t>对投标人的银行资信证明正本（或开标日前三个月内的正本复印件；对于国内投标人，</w:t>
      </w:r>
      <w:proofErr w:type="gramStart"/>
      <w:r>
        <w:rPr>
          <w:rFonts w:ascii="宋体" w:hAnsi="宋体" w:hint="eastAsia"/>
          <w:sz w:val="24"/>
        </w:rPr>
        <w:t>本证明</w:t>
      </w:r>
      <w:proofErr w:type="gramEnd"/>
      <w:r>
        <w:rPr>
          <w:rFonts w:ascii="宋体" w:hAnsi="宋体" w:hint="eastAsia"/>
          <w:sz w:val="24"/>
        </w:rPr>
        <w:t>须由投标人开立基本</w:t>
      </w:r>
      <w:proofErr w:type="gramStart"/>
      <w:r>
        <w:rPr>
          <w:rFonts w:ascii="宋体" w:hAnsi="宋体" w:hint="eastAsia"/>
          <w:sz w:val="24"/>
        </w:rPr>
        <w:t>帐户</w:t>
      </w:r>
      <w:proofErr w:type="gramEnd"/>
      <w:r>
        <w:rPr>
          <w:rFonts w:ascii="宋体" w:hAnsi="宋体" w:hint="eastAsia"/>
          <w:sz w:val="24"/>
        </w:rPr>
        <w:t>的银行出具）；</w:t>
      </w:r>
    </w:p>
    <w:p w:rsidR="00164066" w:rsidRDefault="00164066" w:rsidP="00164066">
      <w:pPr>
        <w:adjustRightInd w:val="0"/>
        <w:snapToGrid w:val="0"/>
        <w:spacing w:line="360" w:lineRule="auto"/>
        <w:ind w:firstLine="630"/>
        <w:rPr>
          <w:rFonts w:ascii="宋体" w:hAnsi="宋体"/>
          <w:sz w:val="24"/>
        </w:rPr>
      </w:pPr>
      <w:r>
        <w:rPr>
          <w:rFonts w:ascii="宋体" w:hAnsi="宋体" w:hint="eastAsia"/>
          <w:sz w:val="24"/>
        </w:rPr>
        <w:t>对于需要许可证的产品应提交许可证复印件。</w:t>
      </w:r>
    </w:p>
    <w:p w:rsidR="00164066" w:rsidRDefault="00164066" w:rsidP="00164066">
      <w:pPr>
        <w:adjustRightInd w:val="0"/>
        <w:snapToGrid w:val="0"/>
        <w:spacing w:line="360" w:lineRule="auto"/>
        <w:ind w:firstLine="630"/>
        <w:rPr>
          <w:rFonts w:ascii="宋体" w:hAnsi="宋体"/>
          <w:sz w:val="24"/>
        </w:rPr>
      </w:pPr>
      <w:r>
        <w:rPr>
          <w:rFonts w:ascii="宋体" w:hAnsi="宋体" w:hint="eastAsia"/>
          <w:sz w:val="24"/>
        </w:rPr>
        <w:t>资格证明文件必须按要求在规定签章处由出具单位负责人或授权代理人签字并加盖单位公章。境外出具单位无印章的，由单位负责人签字确认。由单位负责人</w:t>
      </w:r>
      <w:r>
        <w:rPr>
          <w:rFonts w:ascii="宋体" w:hAnsi="宋体" w:hint="eastAsia"/>
          <w:sz w:val="24"/>
        </w:rPr>
        <w:lastRenderedPageBreak/>
        <w:t>授权的人签字的，投标文件中必须附上单位负责人签字的授权书，否则该资格证明文件无效。</w:t>
      </w:r>
    </w:p>
    <w:p w:rsidR="00164066" w:rsidRDefault="00164066" w:rsidP="00164066">
      <w:pPr>
        <w:spacing w:line="360" w:lineRule="auto"/>
        <w:ind w:firstLineChars="200" w:firstLine="480"/>
        <w:rPr>
          <w:rFonts w:ascii="宋体" w:hAnsi="宋体"/>
          <w:sz w:val="24"/>
        </w:rPr>
      </w:pPr>
      <w:r>
        <w:rPr>
          <w:rFonts w:ascii="宋体" w:hAnsi="宋体" w:hint="eastAsia"/>
          <w:sz w:val="24"/>
        </w:rPr>
        <w:t>资格证明文件应按招标文件第一册规定的格式以及投标资料表规定的语言和份数提交。作为代理的投标人，必须获得制造商单位负责人签字的制造商资格声明和制造商出具的授权函。由单位负责人授权的人签字的，投标文件中必须附上单位负责人签字的授权书。</w:t>
      </w:r>
    </w:p>
    <w:p w:rsidR="00164066" w:rsidRDefault="00164066" w:rsidP="00164066">
      <w:pPr>
        <w:widowControl/>
        <w:jc w:val="left"/>
      </w:pPr>
    </w:p>
    <w:p w:rsidR="00164066" w:rsidRDefault="00164066" w:rsidP="00164066">
      <w:pPr>
        <w:adjustRightInd w:val="0"/>
        <w:snapToGrid w:val="0"/>
        <w:spacing w:line="360" w:lineRule="auto"/>
        <w:rPr>
          <w:rFonts w:ascii="宋体" w:hAnsi="宋体"/>
          <w:sz w:val="24"/>
        </w:rPr>
      </w:pPr>
    </w:p>
    <w:p w:rsidR="00164066" w:rsidRDefault="00164066" w:rsidP="00164066">
      <w:pPr>
        <w:adjustRightInd w:val="0"/>
        <w:snapToGrid w:val="0"/>
        <w:spacing w:line="360" w:lineRule="auto"/>
        <w:rPr>
          <w:rFonts w:ascii="宋体" w:hAnsi="宋体"/>
          <w:sz w:val="24"/>
        </w:rPr>
      </w:pPr>
      <w:r>
        <w:rPr>
          <w:rFonts w:ascii="宋体" w:hAnsi="宋体" w:hint="eastAsia"/>
          <w:b/>
          <w:sz w:val="24"/>
        </w:rPr>
        <w:t>2. 投标文件中设备技术要求、规格的填写：</w:t>
      </w:r>
    </w:p>
    <w:p w:rsidR="00164066" w:rsidRDefault="00164066" w:rsidP="00164066">
      <w:pPr>
        <w:adjustRightInd w:val="0"/>
        <w:snapToGrid w:val="0"/>
        <w:spacing w:line="360" w:lineRule="auto"/>
        <w:rPr>
          <w:rFonts w:ascii="宋体" w:hAnsi="宋体"/>
          <w:sz w:val="24"/>
        </w:rPr>
      </w:pPr>
      <w:r>
        <w:rPr>
          <w:rFonts w:ascii="宋体" w:hAnsi="宋体" w:hint="eastAsia"/>
          <w:sz w:val="24"/>
        </w:rPr>
        <w:t>2.1 必须按照技术规格响应/偏离表分别进行逐项应答，</w:t>
      </w:r>
    </w:p>
    <w:p w:rsidR="00164066" w:rsidRDefault="00164066" w:rsidP="00164066">
      <w:pPr>
        <w:adjustRightInd w:val="0"/>
        <w:snapToGrid w:val="0"/>
        <w:spacing w:line="360" w:lineRule="auto"/>
        <w:ind w:left="420" w:hanging="420"/>
        <w:rPr>
          <w:rFonts w:ascii="宋体" w:hAnsi="宋体"/>
          <w:sz w:val="24"/>
        </w:rPr>
      </w:pPr>
      <w:r>
        <w:rPr>
          <w:rFonts w:ascii="宋体" w:hAnsi="宋体" w:hint="eastAsia"/>
          <w:sz w:val="24"/>
        </w:rPr>
        <w:t xml:space="preserve">2.2 对于具有具体参数要求的指标，必须以所提供设备的具体参数值应答。 </w:t>
      </w:r>
    </w:p>
    <w:p w:rsidR="00164066" w:rsidRDefault="00164066" w:rsidP="00164066">
      <w:pPr>
        <w:spacing w:line="360" w:lineRule="auto"/>
        <w:rPr>
          <w:rFonts w:ascii="宋体" w:hAnsi="宋体"/>
          <w:sz w:val="24"/>
        </w:rPr>
      </w:pPr>
    </w:p>
    <w:p w:rsidR="00164066" w:rsidRDefault="00164066" w:rsidP="00164066">
      <w:pPr>
        <w:widowControl/>
        <w:spacing w:line="360" w:lineRule="auto"/>
        <w:jc w:val="left"/>
        <w:rPr>
          <w:rFonts w:ascii="宋体" w:hAnsi="宋体"/>
          <w:sz w:val="24"/>
        </w:rPr>
      </w:pPr>
    </w:p>
    <w:p w:rsidR="00164066" w:rsidRDefault="00164066" w:rsidP="00164066">
      <w:pPr>
        <w:spacing w:line="360" w:lineRule="auto"/>
        <w:ind w:left="420"/>
        <w:rPr>
          <w:rFonts w:ascii="宋体" w:hAnsi="宋体"/>
          <w:sz w:val="24"/>
        </w:rPr>
      </w:pPr>
    </w:p>
    <w:p w:rsidR="00164066" w:rsidRDefault="00164066" w:rsidP="00164066">
      <w:pPr>
        <w:widowControl/>
        <w:jc w:val="left"/>
      </w:pPr>
    </w:p>
    <w:p w:rsidR="00164066" w:rsidRDefault="00164066" w:rsidP="00164066">
      <w:pPr>
        <w:widowControl/>
        <w:jc w:val="left"/>
      </w:pPr>
    </w:p>
    <w:p w:rsidR="00164066" w:rsidRDefault="00164066" w:rsidP="00164066">
      <w:pPr>
        <w:widowControl/>
        <w:jc w:val="left"/>
      </w:pPr>
    </w:p>
    <w:p w:rsidR="00164066" w:rsidRDefault="00164066" w:rsidP="00164066">
      <w:pPr>
        <w:widowControl/>
        <w:jc w:val="left"/>
      </w:pPr>
    </w:p>
    <w:p w:rsidR="00164066" w:rsidRDefault="00164066" w:rsidP="00164066">
      <w:pPr>
        <w:widowControl/>
        <w:jc w:val="left"/>
      </w:pPr>
    </w:p>
    <w:p w:rsidR="00164066" w:rsidRDefault="00164066" w:rsidP="00164066">
      <w:pPr>
        <w:widowControl/>
        <w:jc w:val="left"/>
      </w:pPr>
    </w:p>
    <w:p w:rsidR="00164066" w:rsidRDefault="00164066" w:rsidP="00164066">
      <w:pPr>
        <w:widowControl/>
        <w:jc w:val="left"/>
      </w:pPr>
    </w:p>
    <w:p w:rsidR="00164066" w:rsidRDefault="00164066" w:rsidP="00164066">
      <w:pPr>
        <w:widowControl/>
        <w:jc w:val="left"/>
      </w:pPr>
    </w:p>
    <w:p w:rsidR="00164066" w:rsidRDefault="00164066" w:rsidP="00164066">
      <w:pPr>
        <w:widowControl/>
        <w:jc w:val="left"/>
      </w:pPr>
    </w:p>
    <w:p w:rsidR="00164066" w:rsidRDefault="00164066" w:rsidP="00164066">
      <w:pPr>
        <w:widowControl/>
        <w:jc w:val="left"/>
      </w:pPr>
    </w:p>
    <w:p w:rsidR="00164066" w:rsidRDefault="00164066" w:rsidP="00164066">
      <w:pPr>
        <w:widowControl/>
        <w:jc w:val="left"/>
      </w:pPr>
    </w:p>
    <w:p w:rsidR="00164066" w:rsidRDefault="00164066" w:rsidP="00164066">
      <w:pPr>
        <w:pStyle w:val="af1"/>
        <w:spacing w:line="340" w:lineRule="exact"/>
        <w:jc w:val="center"/>
        <w:rPr>
          <w:rFonts w:hAnsi="宋体"/>
          <w:b/>
          <w:sz w:val="30"/>
          <w:szCs w:val="30"/>
        </w:rPr>
      </w:pPr>
    </w:p>
    <w:p w:rsidR="00164066" w:rsidRDefault="00164066" w:rsidP="00164066">
      <w:pPr>
        <w:pStyle w:val="af1"/>
        <w:spacing w:line="340" w:lineRule="exact"/>
        <w:jc w:val="center"/>
        <w:rPr>
          <w:rFonts w:hAnsi="宋体"/>
          <w:b/>
          <w:sz w:val="30"/>
          <w:szCs w:val="30"/>
        </w:rPr>
      </w:pPr>
    </w:p>
    <w:p w:rsidR="00164066" w:rsidRDefault="00164066" w:rsidP="00164066">
      <w:pPr>
        <w:pStyle w:val="af1"/>
        <w:spacing w:line="340" w:lineRule="exact"/>
        <w:jc w:val="center"/>
        <w:rPr>
          <w:rFonts w:hAnsi="宋体"/>
          <w:b/>
          <w:sz w:val="30"/>
          <w:szCs w:val="30"/>
        </w:rPr>
      </w:pPr>
    </w:p>
    <w:p w:rsidR="00164066" w:rsidRDefault="00164066" w:rsidP="00164066">
      <w:pPr>
        <w:pStyle w:val="af1"/>
        <w:spacing w:line="340" w:lineRule="exact"/>
        <w:jc w:val="center"/>
        <w:rPr>
          <w:rFonts w:hAnsi="宋体"/>
          <w:b/>
          <w:sz w:val="30"/>
          <w:szCs w:val="30"/>
        </w:rPr>
      </w:pPr>
    </w:p>
    <w:p w:rsidR="00164066" w:rsidRDefault="00164066" w:rsidP="00164066">
      <w:pPr>
        <w:pStyle w:val="af1"/>
        <w:spacing w:line="340" w:lineRule="exact"/>
        <w:jc w:val="center"/>
        <w:rPr>
          <w:rFonts w:hAnsi="宋体"/>
          <w:b/>
          <w:sz w:val="30"/>
          <w:szCs w:val="30"/>
        </w:rPr>
      </w:pPr>
    </w:p>
    <w:p w:rsidR="00164066" w:rsidRDefault="00164066" w:rsidP="00164066">
      <w:pPr>
        <w:pStyle w:val="af1"/>
        <w:spacing w:line="340" w:lineRule="exact"/>
        <w:jc w:val="center"/>
        <w:rPr>
          <w:rFonts w:hAnsi="宋体"/>
          <w:b/>
          <w:sz w:val="30"/>
          <w:szCs w:val="30"/>
        </w:rPr>
      </w:pPr>
    </w:p>
    <w:p w:rsidR="00164066" w:rsidRDefault="00164066" w:rsidP="00164066">
      <w:pPr>
        <w:pStyle w:val="af1"/>
        <w:spacing w:line="340" w:lineRule="exact"/>
        <w:jc w:val="center"/>
        <w:rPr>
          <w:rFonts w:hAnsi="宋体"/>
          <w:b/>
          <w:sz w:val="30"/>
          <w:szCs w:val="30"/>
        </w:rPr>
      </w:pPr>
    </w:p>
    <w:p w:rsidR="00164066" w:rsidRDefault="00164066" w:rsidP="00164066">
      <w:pPr>
        <w:pStyle w:val="af1"/>
        <w:spacing w:line="340" w:lineRule="exact"/>
        <w:jc w:val="center"/>
        <w:rPr>
          <w:rFonts w:hAnsi="宋体"/>
          <w:b/>
          <w:sz w:val="30"/>
          <w:szCs w:val="30"/>
        </w:rPr>
      </w:pPr>
    </w:p>
    <w:p w:rsidR="00164066" w:rsidRDefault="00164066" w:rsidP="00164066">
      <w:pPr>
        <w:pStyle w:val="af1"/>
        <w:spacing w:line="340" w:lineRule="exact"/>
        <w:jc w:val="center"/>
        <w:rPr>
          <w:rFonts w:hAnsi="宋体"/>
          <w:b/>
          <w:sz w:val="30"/>
          <w:szCs w:val="30"/>
        </w:rPr>
      </w:pPr>
    </w:p>
    <w:p w:rsidR="00164066" w:rsidRDefault="00164066" w:rsidP="00164066">
      <w:pPr>
        <w:pStyle w:val="af1"/>
        <w:spacing w:line="340" w:lineRule="exact"/>
        <w:jc w:val="center"/>
        <w:rPr>
          <w:rFonts w:hAnsi="宋体"/>
          <w:b/>
          <w:sz w:val="30"/>
          <w:szCs w:val="30"/>
        </w:rPr>
      </w:pPr>
    </w:p>
    <w:p w:rsidR="00164066" w:rsidRDefault="00164066" w:rsidP="00164066">
      <w:pPr>
        <w:pStyle w:val="af1"/>
        <w:spacing w:line="340" w:lineRule="exact"/>
        <w:jc w:val="center"/>
        <w:rPr>
          <w:rFonts w:hAnsi="宋体"/>
          <w:b/>
          <w:sz w:val="30"/>
          <w:szCs w:val="30"/>
        </w:rPr>
      </w:pPr>
    </w:p>
    <w:p w:rsidR="00164066" w:rsidRDefault="00164066" w:rsidP="00164066">
      <w:pPr>
        <w:pStyle w:val="af1"/>
        <w:spacing w:line="340" w:lineRule="exact"/>
        <w:jc w:val="center"/>
        <w:rPr>
          <w:rFonts w:hAnsi="宋体"/>
          <w:sz w:val="24"/>
          <w:szCs w:val="24"/>
        </w:rPr>
      </w:pPr>
      <w:r>
        <w:rPr>
          <w:rFonts w:hAnsi="宋体" w:hint="eastAsia"/>
          <w:b/>
          <w:sz w:val="30"/>
          <w:szCs w:val="30"/>
        </w:rPr>
        <w:lastRenderedPageBreak/>
        <w:t>格式</w:t>
      </w:r>
      <w:proofErr w:type="gramStart"/>
      <w:r>
        <w:rPr>
          <w:rFonts w:hAnsi="宋体" w:hint="eastAsia"/>
          <w:b/>
          <w:sz w:val="30"/>
          <w:szCs w:val="30"/>
        </w:rPr>
        <w:t>一</w:t>
      </w:r>
      <w:proofErr w:type="gramEnd"/>
      <w:r>
        <w:rPr>
          <w:rFonts w:hAnsi="宋体" w:hint="eastAsia"/>
          <w:b/>
          <w:sz w:val="30"/>
          <w:szCs w:val="30"/>
        </w:rPr>
        <w:t>：</w:t>
      </w:r>
      <w:r>
        <w:rPr>
          <w:rFonts w:ascii="Times New Roman" w:eastAsia="黑体" w:hAnsi="Times New Roman" w:hint="eastAsia"/>
          <w:b/>
          <w:bCs/>
          <w:sz w:val="30"/>
        </w:rPr>
        <w:t>投</w:t>
      </w:r>
      <w:r>
        <w:rPr>
          <w:rFonts w:ascii="Times New Roman" w:eastAsia="黑体" w:hAnsi="Times New Roman" w:hint="eastAsia"/>
          <w:b/>
          <w:bCs/>
          <w:sz w:val="30"/>
        </w:rPr>
        <w:t xml:space="preserve"> </w:t>
      </w:r>
      <w:r>
        <w:rPr>
          <w:rFonts w:ascii="Times New Roman" w:eastAsia="黑体" w:hAnsi="Times New Roman" w:hint="eastAsia"/>
          <w:b/>
          <w:bCs/>
          <w:sz w:val="30"/>
        </w:rPr>
        <w:t>标</w:t>
      </w:r>
      <w:r>
        <w:rPr>
          <w:rFonts w:ascii="Times New Roman" w:eastAsia="黑体" w:hAnsi="Times New Roman" w:hint="eastAsia"/>
          <w:b/>
          <w:bCs/>
          <w:sz w:val="30"/>
        </w:rPr>
        <w:t xml:space="preserve"> </w:t>
      </w:r>
      <w:r>
        <w:rPr>
          <w:rFonts w:ascii="Times New Roman" w:eastAsia="黑体" w:hAnsi="Times New Roman" w:hint="eastAsia"/>
          <w:b/>
          <w:bCs/>
          <w:sz w:val="30"/>
        </w:rPr>
        <w:t>书</w:t>
      </w:r>
    </w:p>
    <w:p w:rsidR="00164066" w:rsidRDefault="00164066" w:rsidP="00164066">
      <w:pPr>
        <w:pStyle w:val="af1"/>
        <w:spacing w:line="400" w:lineRule="exact"/>
        <w:rPr>
          <w:rFonts w:hAnsi="宋体"/>
          <w:sz w:val="24"/>
          <w:szCs w:val="24"/>
        </w:rPr>
      </w:pPr>
      <w:r>
        <w:rPr>
          <w:rFonts w:hAnsi="宋体" w:hint="eastAsia"/>
          <w:sz w:val="24"/>
          <w:szCs w:val="24"/>
        </w:rPr>
        <w:t>致：</w:t>
      </w:r>
      <w:r>
        <w:rPr>
          <w:rFonts w:hAnsi="宋体" w:hint="eastAsia"/>
          <w:sz w:val="24"/>
          <w:szCs w:val="24"/>
          <w:u w:val="single"/>
        </w:rPr>
        <w:t>（招标机构）</w:t>
      </w:r>
    </w:p>
    <w:p w:rsidR="00164066" w:rsidRDefault="00164066" w:rsidP="00164066">
      <w:pPr>
        <w:pStyle w:val="af1"/>
        <w:spacing w:line="400" w:lineRule="exact"/>
        <w:ind w:firstLine="420"/>
        <w:rPr>
          <w:rFonts w:hAnsi="宋体"/>
          <w:sz w:val="24"/>
          <w:szCs w:val="24"/>
        </w:rPr>
      </w:pPr>
      <w:r>
        <w:rPr>
          <w:rFonts w:hAnsi="宋体" w:hint="eastAsia"/>
          <w:sz w:val="24"/>
          <w:szCs w:val="24"/>
        </w:rPr>
        <w:t xml:space="preserve"> 根据贵方为</w:t>
      </w:r>
      <w:r>
        <w:rPr>
          <w:rFonts w:hAnsi="宋体" w:hint="eastAsia"/>
          <w:sz w:val="24"/>
          <w:szCs w:val="24"/>
          <w:u w:val="single"/>
        </w:rPr>
        <w:t>（项目名称）</w:t>
      </w:r>
      <w:r>
        <w:rPr>
          <w:rFonts w:hAnsi="宋体" w:hint="eastAsia"/>
          <w:sz w:val="24"/>
          <w:szCs w:val="24"/>
        </w:rPr>
        <w:t>项目招标采购货物及服务的投标邀请</w:t>
      </w:r>
      <w:r>
        <w:rPr>
          <w:rFonts w:hAnsi="宋体" w:hint="eastAsia"/>
          <w:sz w:val="24"/>
          <w:szCs w:val="24"/>
          <w:u w:val="single"/>
        </w:rPr>
        <w:t>（招标编号）</w:t>
      </w:r>
      <w:r>
        <w:rPr>
          <w:rFonts w:hAnsi="宋体" w:hint="eastAsia"/>
          <w:sz w:val="24"/>
          <w:szCs w:val="24"/>
        </w:rPr>
        <w:t>，签字代表</w:t>
      </w:r>
      <w:r>
        <w:rPr>
          <w:rFonts w:hAnsi="宋体" w:hint="eastAsia"/>
          <w:sz w:val="24"/>
          <w:szCs w:val="24"/>
          <w:u w:val="single"/>
        </w:rPr>
        <w:t>（姓名、职务）</w:t>
      </w:r>
      <w:r>
        <w:rPr>
          <w:rFonts w:hAnsi="宋体" w:hint="eastAsia"/>
          <w:sz w:val="24"/>
          <w:szCs w:val="24"/>
        </w:rPr>
        <w:t xml:space="preserve"> 经正式授权并代表投标人</w:t>
      </w:r>
      <w:r>
        <w:rPr>
          <w:rFonts w:hAnsi="宋体" w:hint="eastAsia"/>
          <w:sz w:val="24"/>
          <w:szCs w:val="24"/>
          <w:u w:val="single"/>
        </w:rPr>
        <w:t>（投标人名称、地址）</w:t>
      </w:r>
      <w:r>
        <w:rPr>
          <w:rFonts w:hAnsi="宋体" w:hint="eastAsia"/>
          <w:sz w:val="24"/>
          <w:szCs w:val="24"/>
        </w:rPr>
        <w:t>提交下述文件正本一份及副本</w:t>
      </w:r>
      <w:r>
        <w:rPr>
          <w:rFonts w:hAnsi="宋体" w:hint="eastAsia"/>
          <w:sz w:val="24"/>
          <w:szCs w:val="24"/>
          <w:u w:val="single"/>
        </w:rPr>
        <w:t xml:space="preserve">    </w:t>
      </w:r>
      <w:r>
        <w:rPr>
          <w:rFonts w:hAnsi="宋体" w:hint="eastAsia"/>
          <w:sz w:val="24"/>
          <w:szCs w:val="24"/>
        </w:rPr>
        <w:t>份：</w:t>
      </w:r>
    </w:p>
    <w:p w:rsidR="00164066" w:rsidRDefault="00164066" w:rsidP="00164066">
      <w:pPr>
        <w:pStyle w:val="af1"/>
        <w:spacing w:line="400" w:lineRule="exact"/>
        <w:ind w:firstLine="420"/>
        <w:rPr>
          <w:rFonts w:hAnsi="宋体"/>
          <w:sz w:val="24"/>
          <w:szCs w:val="24"/>
        </w:rPr>
      </w:pPr>
      <w:r>
        <w:rPr>
          <w:rFonts w:hAnsi="宋体" w:hint="eastAsia"/>
          <w:sz w:val="24"/>
          <w:szCs w:val="24"/>
        </w:rPr>
        <w:t xml:space="preserve"> 1.开标一览表</w:t>
      </w:r>
    </w:p>
    <w:p w:rsidR="00164066" w:rsidRDefault="00164066" w:rsidP="00164066">
      <w:pPr>
        <w:pStyle w:val="af1"/>
        <w:spacing w:line="400" w:lineRule="exact"/>
        <w:ind w:firstLine="420"/>
        <w:rPr>
          <w:rFonts w:hAnsi="宋体"/>
          <w:sz w:val="24"/>
          <w:szCs w:val="24"/>
        </w:rPr>
      </w:pPr>
      <w:r>
        <w:rPr>
          <w:rFonts w:hAnsi="宋体" w:hint="eastAsia"/>
          <w:sz w:val="24"/>
          <w:szCs w:val="24"/>
        </w:rPr>
        <w:t xml:space="preserve"> 2.投标分项报价表</w:t>
      </w:r>
    </w:p>
    <w:p w:rsidR="00164066" w:rsidRDefault="00164066" w:rsidP="00164066">
      <w:pPr>
        <w:pStyle w:val="af1"/>
        <w:spacing w:line="400" w:lineRule="exact"/>
        <w:ind w:firstLine="420"/>
        <w:rPr>
          <w:rFonts w:hAnsi="宋体"/>
          <w:sz w:val="24"/>
          <w:szCs w:val="24"/>
        </w:rPr>
      </w:pPr>
      <w:r>
        <w:rPr>
          <w:rFonts w:hAnsi="宋体" w:hint="eastAsia"/>
          <w:sz w:val="24"/>
          <w:szCs w:val="24"/>
        </w:rPr>
        <w:t xml:space="preserve"> 3.货物说明一览表</w:t>
      </w:r>
    </w:p>
    <w:p w:rsidR="00164066" w:rsidRDefault="00164066" w:rsidP="00164066">
      <w:pPr>
        <w:pStyle w:val="af1"/>
        <w:spacing w:line="400" w:lineRule="exact"/>
        <w:ind w:firstLine="420"/>
        <w:rPr>
          <w:rFonts w:hAnsi="宋体"/>
          <w:sz w:val="24"/>
          <w:szCs w:val="24"/>
        </w:rPr>
      </w:pPr>
      <w:r>
        <w:rPr>
          <w:rFonts w:hAnsi="宋体" w:hint="eastAsia"/>
          <w:sz w:val="24"/>
          <w:szCs w:val="24"/>
        </w:rPr>
        <w:t xml:space="preserve"> 4.技术规格响应/偏离表</w:t>
      </w:r>
    </w:p>
    <w:p w:rsidR="00164066" w:rsidRDefault="00164066" w:rsidP="00164066">
      <w:pPr>
        <w:pStyle w:val="af1"/>
        <w:spacing w:line="400" w:lineRule="exact"/>
        <w:ind w:firstLine="420"/>
        <w:rPr>
          <w:rFonts w:hAnsi="宋体"/>
          <w:sz w:val="24"/>
          <w:szCs w:val="24"/>
        </w:rPr>
      </w:pPr>
      <w:r>
        <w:rPr>
          <w:rFonts w:hAnsi="宋体" w:hint="eastAsia"/>
          <w:sz w:val="24"/>
          <w:szCs w:val="24"/>
        </w:rPr>
        <w:t xml:space="preserve"> 5.商务条款响应/偏离表</w:t>
      </w:r>
    </w:p>
    <w:p w:rsidR="00164066" w:rsidRDefault="00164066" w:rsidP="00164066">
      <w:pPr>
        <w:pStyle w:val="af1"/>
        <w:spacing w:line="400" w:lineRule="exact"/>
        <w:ind w:firstLine="420"/>
        <w:rPr>
          <w:rFonts w:hAnsi="宋体"/>
          <w:sz w:val="24"/>
          <w:szCs w:val="24"/>
        </w:rPr>
      </w:pPr>
      <w:r>
        <w:rPr>
          <w:rFonts w:hAnsi="宋体" w:hint="eastAsia"/>
          <w:sz w:val="24"/>
          <w:szCs w:val="24"/>
        </w:rPr>
        <w:t xml:space="preserve"> 6.按招标文件投标人须知和技术规格要求提供的其它有关文件</w:t>
      </w:r>
    </w:p>
    <w:p w:rsidR="00164066" w:rsidRDefault="00164066" w:rsidP="00164066">
      <w:pPr>
        <w:pStyle w:val="af1"/>
        <w:spacing w:line="400" w:lineRule="exact"/>
        <w:ind w:firstLine="420"/>
        <w:rPr>
          <w:rFonts w:hAnsi="宋体"/>
          <w:sz w:val="24"/>
          <w:szCs w:val="24"/>
        </w:rPr>
      </w:pPr>
      <w:r>
        <w:rPr>
          <w:rFonts w:hAnsi="宋体" w:hint="eastAsia"/>
          <w:sz w:val="24"/>
          <w:szCs w:val="24"/>
        </w:rPr>
        <w:t xml:space="preserve"> 7.资格证明文件</w:t>
      </w:r>
    </w:p>
    <w:p w:rsidR="00164066" w:rsidRDefault="00164066" w:rsidP="00164066">
      <w:pPr>
        <w:pStyle w:val="af1"/>
        <w:spacing w:line="400" w:lineRule="exact"/>
        <w:rPr>
          <w:rFonts w:hAnsi="宋体"/>
          <w:sz w:val="24"/>
          <w:szCs w:val="24"/>
        </w:rPr>
      </w:pPr>
      <w:r>
        <w:rPr>
          <w:rFonts w:hAnsi="宋体" w:hint="eastAsia"/>
          <w:sz w:val="24"/>
          <w:szCs w:val="24"/>
        </w:rPr>
        <w:t xml:space="preserve">     在此，签字代表宣布同意如下：</w:t>
      </w:r>
    </w:p>
    <w:p w:rsidR="00164066" w:rsidRDefault="00164066" w:rsidP="00164066">
      <w:pPr>
        <w:pStyle w:val="af1"/>
        <w:spacing w:line="400" w:lineRule="exact"/>
        <w:rPr>
          <w:rFonts w:hAnsi="宋体"/>
          <w:sz w:val="24"/>
          <w:szCs w:val="24"/>
        </w:rPr>
      </w:pPr>
      <w:r>
        <w:rPr>
          <w:rFonts w:hAnsi="宋体" w:hint="eastAsia"/>
          <w:sz w:val="24"/>
          <w:szCs w:val="24"/>
        </w:rPr>
        <w:t xml:space="preserve">    1.所附投标价格表中规定的应提交和交付的货物投标总价为</w:t>
      </w:r>
      <w:r>
        <w:rPr>
          <w:rFonts w:hAnsi="宋体" w:hint="eastAsia"/>
          <w:sz w:val="24"/>
          <w:szCs w:val="24"/>
          <w:u w:val="single"/>
        </w:rPr>
        <w:t>（注明币种，并用文字和数字表示的投标总价）</w:t>
      </w:r>
      <w:r>
        <w:rPr>
          <w:rFonts w:hAnsi="宋体" w:hint="eastAsia"/>
          <w:sz w:val="24"/>
          <w:szCs w:val="24"/>
        </w:rPr>
        <w:t xml:space="preserve"> 。                                                                                                                                                                                                                                                                                                                                                                                                                                                                                                                                                                                                                                                                                                                                                                                                                                                                                                                                                                                                                                                                                                                                                                                                                                                                                                                                                                                                                                                                                                                                                                                                                                                                                </w:t>
      </w:r>
    </w:p>
    <w:p w:rsidR="00164066" w:rsidRDefault="00164066" w:rsidP="00164066">
      <w:pPr>
        <w:pStyle w:val="af1"/>
        <w:spacing w:line="400" w:lineRule="exact"/>
        <w:rPr>
          <w:rFonts w:hAnsi="宋体"/>
          <w:sz w:val="24"/>
          <w:szCs w:val="24"/>
        </w:rPr>
      </w:pPr>
      <w:r>
        <w:rPr>
          <w:rFonts w:hAnsi="宋体" w:hint="eastAsia"/>
          <w:sz w:val="24"/>
          <w:szCs w:val="24"/>
        </w:rPr>
        <w:t xml:space="preserve">    2.投标人将按招标文件的规定履行合同责任和义务。</w:t>
      </w:r>
    </w:p>
    <w:p w:rsidR="00164066" w:rsidRDefault="00164066" w:rsidP="00164066">
      <w:pPr>
        <w:pStyle w:val="af1"/>
        <w:spacing w:line="400" w:lineRule="exact"/>
        <w:rPr>
          <w:rFonts w:hAnsi="宋体"/>
          <w:sz w:val="24"/>
          <w:szCs w:val="24"/>
        </w:rPr>
      </w:pPr>
      <w:r>
        <w:rPr>
          <w:rFonts w:hAnsi="宋体" w:hint="eastAsia"/>
          <w:sz w:val="24"/>
          <w:szCs w:val="24"/>
        </w:rPr>
        <w:t xml:space="preserve">    3.投标人已详细审查全部招标文件，我们完全理解并同意放弃对这方面有不明及误解的权力。</w:t>
      </w:r>
    </w:p>
    <w:p w:rsidR="00164066" w:rsidRDefault="00164066" w:rsidP="00164066">
      <w:pPr>
        <w:pStyle w:val="af1"/>
        <w:spacing w:line="400" w:lineRule="exact"/>
        <w:rPr>
          <w:rFonts w:hAnsi="宋体"/>
          <w:sz w:val="24"/>
          <w:szCs w:val="24"/>
        </w:rPr>
      </w:pPr>
      <w:r>
        <w:rPr>
          <w:rFonts w:hAnsi="宋体" w:hint="eastAsia"/>
          <w:sz w:val="24"/>
          <w:szCs w:val="24"/>
        </w:rPr>
        <w:t xml:space="preserve">    4.本投标有效期为自开标日起</w:t>
      </w:r>
      <w:r>
        <w:rPr>
          <w:rFonts w:hAnsi="宋体" w:hint="eastAsia"/>
          <w:iCs/>
          <w:sz w:val="24"/>
          <w:szCs w:val="24"/>
          <w:u w:val="single"/>
        </w:rPr>
        <w:t>（有效期日数）</w:t>
      </w:r>
      <w:r>
        <w:rPr>
          <w:rFonts w:hAnsi="宋体" w:hint="eastAsia"/>
          <w:sz w:val="24"/>
          <w:szCs w:val="24"/>
        </w:rPr>
        <w:t>日历日。</w:t>
      </w:r>
    </w:p>
    <w:p w:rsidR="00164066" w:rsidRDefault="00164066" w:rsidP="00164066">
      <w:pPr>
        <w:pStyle w:val="af1"/>
        <w:spacing w:line="400" w:lineRule="exact"/>
        <w:rPr>
          <w:rFonts w:hAnsi="宋体"/>
          <w:sz w:val="24"/>
          <w:szCs w:val="24"/>
        </w:rPr>
      </w:pPr>
      <w:r>
        <w:rPr>
          <w:rFonts w:hAnsi="宋体" w:hint="eastAsia"/>
          <w:sz w:val="24"/>
          <w:szCs w:val="24"/>
        </w:rPr>
        <w:t xml:space="preserve">    5.投标人同意投标人须知中第15.8条关于没收投标保证金的规定。</w:t>
      </w:r>
    </w:p>
    <w:p w:rsidR="00164066" w:rsidRDefault="00164066" w:rsidP="00164066">
      <w:pPr>
        <w:pStyle w:val="af1"/>
        <w:spacing w:line="400" w:lineRule="exact"/>
        <w:rPr>
          <w:rFonts w:hAnsi="宋体"/>
          <w:sz w:val="24"/>
          <w:szCs w:val="24"/>
        </w:rPr>
      </w:pPr>
      <w:r>
        <w:rPr>
          <w:rFonts w:hAnsi="宋体" w:hint="eastAsia"/>
          <w:sz w:val="24"/>
          <w:szCs w:val="24"/>
        </w:rPr>
        <w:t xml:space="preserve">    6.根据投标人须知第2条规定，我方承诺，与买方聘请的为此项目提供咨询服务的公司及任何附属机构均无关联，我方不是买方的附属机构。</w:t>
      </w:r>
    </w:p>
    <w:p w:rsidR="00164066" w:rsidRDefault="00164066" w:rsidP="00164066">
      <w:pPr>
        <w:pStyle w:val="af1"/>
        <w:spacing w:line="400" w:lineRule="exact"/>
        <w:rPr>
          <w:rFonts w:hAnsi="宋体"/>
          <w:sz w:val="24"/>
          <w:szCs w:val="24"/>
        </w:rPr>
      </w:pPr>
      <w:r>
        <w:rPr>
          <w:rFonts w:hAnsi="宋体" w:hint="eastAsia"/>
          <w:sz w:val="24"/>
          <w:szCs w:val="24"/>
        </w:rPr>
        <w:t xml:space="preserve">    7. 投标人同意提供贵方可能要求的与其投标有关的一切数据或资料。投标人完全理解贵方不一定接受最低价的投标或收到的任何投标。 </w:t>
      </w:r>
    </w:p>
    <w:p w:rsidR="00164066" w:rsidRDefault="00164066" w:rsidP="00164066">
      <w:pPr>
        <w:pStyle w:val="af1"/>
        <w:spacing w:line="400" w:lineRule="exact"/>
        <w:ind w:left="420"/>
        <w:rPr>
          <w:rFonts w:hAnsi="宋体"/>
          <w:sz w:val="24"/>
          <w:szCs w:val="24"/>
        </w:rPr>
      </w:pPr>
      <w:r>
        <w:rPr>
          <w:rFonts w:hAnsi="宋体" w:hint="eastAsia"/>
          <w:sz w:val="24"/>
          <w:szCs w:val="24"/>
        </w:rPr>
        <w:t>8.与本投标有关的一切正式信函请寄：</w:t>
      </w:r>
    </w:p>
    <w:p w:rsidR="00164066" w:rsidRDefault="00164066" w:rsidP="00164066">
      <w:pPr>
        <w:pStyle w:val="af1"/>
        <w:spacing w:line="400" w:lineRule="exact"/>
        <w:ind w:firstLineChars="200" w:firstLine="480"/>
        <w:rPr>
          <w:rFonts w:hAnsi="宋体"/>
          <w:sz w:val="24"/>
          <w:szCs w:val="24"/>
        </w:rPr>
      </w:pPr>
      <w:r>
        <w:rPr>
          <w:rFonts w:hAnsi="宋体" w:hint="eastAsia"/>
          <w:sz w:val="24"/>
          <w:szCs w:val="24"/>
        </w:rPr>
        <w:t>地址 ：</w:t>
      </w:r>
      <w:r>
        <w:rPr>
          <w:rFonts w:hAnsi="宋体" w:hint="eastAsia"/>
          <w:sz w:val="24"/>
          <w:szCs w:val="24"/>
          <w:u w:val="single"/>
        </w:rPr>
        <w:t xml:space="preserve">                           </w:t>
      </w:r>
      <w:r>
        <w:rPr>
          <w:rFonts w:hAnsi="宋体" w:hint="eastAsia"/>
          <w:sz w:val="24"/>
          <w:szCs w:val="24"/>
        </w:rPr>
        <w:t xml:space="preserve">  传    真：</w:t>
      </w:r>
      <w:r>
        <w:rPr>
          <w:rFonts w:hAnsi="宋体" w:hint="eastAsia"/>
          <w:sz w:val="24"/>
          <w:szCs w:val="24"/>
          <w:u w:val="single"/>
        </w:rPr>
        <w:t xml:space="preserve">                       </w:t>
      </w:r>
    </w:p>
    <w:p w:rsidR="00164066" w:rsidRDefault="00164066" w:rsidP="00164066">
      <w:pPr>
        <w:pStyle w:val="af1"/>
        <w:spacing w:line="400" w:lineRule="exact"/>
        <w:ind w:firstLineChars="200" w:firstLine="480"/>
        <w:rPr>
          <w:rFonts w:hAnsi="宋体"/>
          <w:sz w:val="24"/>
          <w:szCs w:val="24"/>
          <w:u w:val="single"/>
        </w:rPr>
      </w:pPr>
      <w:r>
        <w:rPr>
          <w:rFonts w:hAnsi="宋体" w:hint="eastAsia"/>
          <w:sz w:val="24"/>
          <w:szCs w:val="24"/>
        </w:rPr>
        <w:t>电话 ：</w:t>
      </w:r>
      <w:r>
        <w:rPr>
          <w:rFonts w:hAnsi="宋体" w:hint="eastAsia"/>
          <w:sz w:val="24"/>
          <w:szCs w:val="24"/>
          <w:u w:val="single"/>
        </w:rPr>
        <w:t xml:space="preserve">                           </w:t>
      </w:r>
      <w:r>
        <w:rPr>
          <w:rFonts w:hAnsi="宋体" w:hint="eastAsia"/>
          <w:sz w:val="24"/>
          <w:szCs w:val="24"/>
        </w:rPr>
        <w:t xml:space="preserve">  电子函件：</w:t>
      </w:r>
      <w:r>
        <w:rPr>
          <w:rFonts w:hAnsi="宋体" w:hint="eastAsia"/>
          <w:sz w:val="24"/>
          <w:szCs w:val="24"/>
          <w:u w:val="single"/>
        </w:rPr>
        <w:t xml:space="preserve">                       </w:t>
      </w:r>
    </w:p>
    <w:p w:rsidR="00164066" w:rsidRDefault="00164066" w:rsidP="00164066">
      <w:pPr>
        <w:pStyle w:val="af1"/>
        <w:spacing w:line="400" w:lineRule="exact"/>
        <w:rPr>
          <w:rFonts w:hAnsi="宋体"/>
          <w:sz w:val="24"/>
          <w:szCs w:val="24"/>
        </w:rPr>
      </w:pPr>
    </w:p>
    <w:p w:rsidR="00164066" w:rsidRDefault="00164066" w:rsidP="00164066">
      <w:pPr>
        <w:pStyle w:val="af1"/>
        <w:spacing w:line="400" w:lineRule="exact"/>
        <w:rPr>
          <w:rFonts w:hAnsi="宋体"/>
          <w:sz w:val="24"/>
          <w:szCs w:val="24"/>
        </w:rPr>
      </w:pPr>
      <w:r>
        <w:rPr>
          <w:rFonts w:hAnsi="宋体" w:hint="eastAsia"/>
          <w:sz w:val="24"/>
          <w:szCs w:val="24"/>
        </w:rPr>
        <w:t>投标人代表签字:</w:t>
      </w:r>
      <w:r>
        <w:rPr>
          <w:rFonts w:hAnsi="宋体" w:hint="eastAsia"/>
          <w:sz w:val="24"/>
          <w:szCs w:val="24"/>
          <w:u w:val="single"/>
        </w:rPr>
        <w:t xml:space="preserve">                           </w:t>
      </w:r>
    </w:p>
    <w:p w:rsidR="00164066" w:rsidRDefault="00164066" w:rsidP="00164066">
      <w:pPr>
        <w:pStyle w:val="af1"/>
        <w:spacing w:line="400" w:lineRule="exact"/>
        <w:rPr>
          <w:rFonts w:hAnsi="宋体"/>
          <w:sz w:val="24"/>
          <w:szCs w:val="24"/>
        </w:rPr>
      </w:pPr>
      <w:r>
        <w:rPr>
          <w:rFonts w:hAnsi="宋体" w:hint="eastAsia"/>
          <w:sz w:val="24"/>
          <w:szCs w:val="24"/>
        </w:rPr>
        <w:t>投标人名称:</w:t>
      </w:r>
      <w:r>
        <w:rPr>
          <w:rFonts w:hAnsi="宋体" w:hint="eastAsia"/>
          <w:sz w:val="24"/>
          <w:szCs w:val="24"/>
          <w:u w:val="single"/>
        </w:rPr>
        <w:t xml:space="preserve">                               </w:t>
      </w:r>
    </w:p>
    <w:p w:rsidR="00164066" w:rsidRDefault="00164066" w:rsidP="00164066">
      <w:pPr>
        <w:pStyle w:val="af1"/>
        <w:spacing w:line="400" w:lineRule="exact"/>
        <w:rPr>
          <w:rFonts w:hAnsi="宋体"/>
          <w:sz w:val="24"/>
          <w:szCs w:val="24"/>
        </w:rPr>
      </w:pPr>
      <w:r>
        <w:rPr>
          <w:rFonts w:hAnsi="宋体" w:hint="eastAsia"/>
          <w:sz w:val="24"/>
          <w:szCs w:val="24"/>
        </w:rPr>
        <w:t>公章:</w:t>
      </w:r>
      <w:r>
        <w:rPr>
          <w:rFonts w:hAnsi="宋体" w:hint="eastAsia"/>
          <w:sz w:val="24"/>
          <w:szCs w:val="24"/>
          <w:u w:val="single"/>
        </w:rPr>
        <w:t xml:space="preserve">                                     </w:t>
      </w:r>
    </w:p>
    <w:p w:rsidR="00164066" w:rsidRDefault="00164066" w:rsidP="00164066">
      <w:pPr>
        <w:pStyle w:val="af1"/>
        <w:spacing w:line="400" w:lineRule="exact"/>
        <w:rPr>
          <w:rFonts w:hAnsi="宋体"/>
          <w:sz w:val="24"/>
          <w:szCs w:val="24"/>
          <w:u w:val="single"/>
        </w:rPr>
        <w:sectPr w:rsidR="00164066">
          <w:footerReference w:type="even" r:id="rId16"/>
          <w:footerReference w:type="default" r:id="rId17"/>
          <w:pgSz w:w="11850" w:h="16783"/>
          <w:pgMar w:top="1474" w:right="1418" w:bottom="1474" w:left="1701" w:header="851" w:footer="1021" w:gutter="0"/>
          <w:cols w:space="720"/>
          <w:titlePg/>
          <w:docGrid w:type="lines" w:linePitch="312"/>
        </w:sectPr>
      </w:pPr>
      <w:r>
        <w:rPr>
          <w:rFonts w:hAnsi="宋体" w:hint="eastAsia"/>
          <w:sz w:val="24"/>
          <w:szCs w:val="24"/>
        </w:rPr>
        <w:t>日期:</w:t>
      </w:r>
      <w:r>
        <w:rPr>
          <w:rFonts w:hAnsi="宋体" w:hint="eastAsia"/>
          <w:sz w:val="24"/>
          <w:szCs w:val="24"/>
          <w:u w:val="single"/>
        </w:rPr>
        <w:t xml:space="preserve">                                     </w:t>
      </w:r>
    </w:p>
    <w:p w:rsidR="00164066" w:rsidRDefault="00164066" w:rsidP="00164066">
      <w:pPr>
        <w:spacing w:line="276" w:lineRule="auto"/>
        <w:ind w:left="1"/>
        <w:jc w:val="center"/>
        <w:rPr>
          <w:rFonts w:ascii="宋体" w:hAnsi="宋体"/>
          <w:b/>
          <w:sz w:val="30"/>
          <w:szCs w:val="30"/>
        </w:rPr>
      </w:pPr>
      <w:r>
        <w:rPr>
          <w:rFonts w:ascii="宋体" w:hAnsi="宋体" w:hint="eastAsia"/>
          <w:b/>
          <w:sz w:val="30"/>
          <w:szCs w:val="30"/>
        </w:rPr>
        <w:lastRenderedPageBreak/>
        <w:t>格式二：开</w:t>
      </w:r>
      <w:r>
        <w:rPr>
          <w:rFonts w:ascii="宋体" w:hAnsi="宋体"/>
          <w:b/>
          <w:sz w:val="30"/>
          <w:szCs w:val="30"/>
        </w:rPr>
        <w:t>标一览表</w:t>
      </w:r>
    </w:p>
    <w:p w:rsidR="00164066" w:rsidRDefault="00164066" w:rsidP="00164066">
      <w:pPr>
        <w:spacing w:line="276" w:lineRule="auto"/>
        <w:ind w:left="721"/>
        <w:jc w:val="center"/>
        <w:rPr>
          <w:rFonts w:ascii="宋体" w:hAnsi="宋体"/>
          <w:sz w:val="24"/>
        </w:rPr>
      </w:pPr>
    </w:p>
    <w:p w:rsidR="00164066" w:rsidRDefault="00164066" w:rsidP="00164066">
      <w:pPr>
        <w:widowControl/>
        <w:jc w:val="left"/>
      </w:pPr>
      <w:r>
        <w:rPr>
          <w:rFonts w:hint="eastAsia"/>
          <w:sz w:val="24"/>
        </w:rPr>
        <w:t>投标人名称：</w:t>
      </w:r>
      <w:r>
        <w:rPr>
          <w:rFonts w:hint="eastAsia"/>
          <w:sz w:val="24"/>
          <w:u w:val="single"/>
        </w:rPr>
        <w:t xml:space="preserve">                  </w:t>
      </w:r>
      <w:r>
        <w:rPr>
          <w:rFonts w:hint="eastAsia"/>
          <w:sz w:val="24"/>
        </w:rPr>
        <w:t xml:space="preserve"> </w:t>
      </w:r>
      <w:r>
        <w:rPr>
          <w:rFonts w:hint="eastAsia"/>
          <w:sz w:val="24"/>
        </w:rPr>
        <w:t>国别</w:t>
      </w:r>
      <w:r>
        <w:rPr>
          <w:rFonts w:hint="eastAsia"/>
          <w:sz w:val="24"/>
        </w:rPr>
        <w:t>/</w:t>
      </w:r>
      <w:r>
        <w:rPr>
          <w:rFonts w:hint="eastAsia"/>
          <w:sz w:val="24"/>
        </w:rPr>
        <w:t>地区：</w:t>
      </w:r>
      <w:r>
        <w:rPr>
          <w:rFonts w:hint="eastAsia"/>
          <w:sz w:val="24"/>
          <w:u w:val="single"/>
        </w:rPr>
        <w:t xml:space="preserve">                  </w:t>
      </w:r>
      <w:r>
        <w:rPr>
          <w:rFonts w:hint="eastAsia"/>
          <w:sz w:val="24"/>
        </w:rPr>
        <w:t xml:space="preserve"> </w:t>
      </w:r>
      <w:r>
        <w:rPr>
          <w:rFonts w:hint="eastAsia"/>
          <w:sz w:val="24"/>
        </w:rPr>
        <w:t>招标编号：</w:t>
      </w:r>
      <w:r>
        <w:rPr>
          <w:rFonts w:hint="eastAsia"/>
          <w:sz w:val="24"/>
          <w:u w:val="single"/>
        </w:rPr>
        <w:t xml:space="preserve">                           </w:t>
      </w:r>
      <w:r>
        <w:rPr>
          <w:rFonts w:hint="eastAsia"/>
          <w:sz w:val="24"/>
        </w:rPr>
        <w:t>包号</w:t>
      </w:r>
      <w:r>
        <w:rPr>
          <w:rFonts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364"/>
        <w:gridCol w:w="1470"/>
        <w:gridCol w:w="735"/>
        <w:gridCol w:w="3467"/>
        <w:gridCol w:w="1257"/>
        <w:gridCol w:w="1260"/>
        <w:gridCol w:w="1470"/>
        <w:gridCol w:w="945"/>
        <w:gridCol w:w="1153"/>
      </w:tblGrid>
      <w:tr w:rsidR="00164066" w:rsidTr="00C87646">
        <w:tc>
          <w:tcPr>
            <w:tcW w:w="737" w:type="dxa"/>
            <w:vAlign w:val="center"/>
          </w:tcPr>
          <w:p w:rsidR="00164066" w:rsidRDefault="00164066" w:rsidP="006C56BA">
            <w:pPr>
              <w:spacing w:beforeLines="20" w:afterLines="20" w:line="360" w:lineRule="auto"/>
              <w:rPr>
                <w:rFonts w:ascii="宋体" w:hAnsi="宋体"/>
                <w:sz w:val="24"/>
              </w:rPr>
            </w:pPr>
            <w:r>
              <w:rPr>
                <w:rFonts w:ascii="宋体" w:hAnsi="宋体" w:hint="eastAsia"/>
                <w:sz w:val="24"/>
              </w:rPr>
              <w:t>序号</w:t>
            </w:r>
          </w:p>
        </w:tc>
        <w:tc>
          <w:tcPr>
            <w:tcW w:w="1364" w:type="dxa"/>
            <w:vAlign w:val="center"/>
          </w:tcPr>
          <w:p w:rsidR="00164066" w:rsidRDefault="00164066" w:rsidP="006C56BA">
            <w:pPr>
              <w:spacing w:beforeLines="20" w:afterLines="20" w:line="360" w:lineRule="auto"/>
              <w:rPr>
                <w:rFonts w:ascii="宋体" w:hAnsi="宋体"/>
                <w:sz w:val="24"/>
              </w:rPr>
            </w:pPr>
            <w:r>
              <w:rPr>
                <w:rFonts w:ascii="宋体" w:hAnsi="宋体" w:hint="eastAsia"/>
                <w:sz w:val="24"/>
              </w:rPr>
              <w:t>货物名称</w:t>
            </w:r>
          </w:p>
        </w:tc>
        <w:tc>
          <w:tcPr>
            <w:tcW w:w="1470" w:type="dxa"/>
            <w:vAlign w:val="center"/>
          </w:tcPr>
          <w:p w:rsidR="00164066" w:rsidRDefault="00164066" w:rsidP="006C56BA">
            <w:pPr>
              <w:spacing w:beforeLines="20" w:afterLines="20" w:line="360" w:lineRule="auto"/>
              <w:rPr>
                <w:rFonts w:ascii="宋体" w:hAnsi="宋体"/>
                <w:sz w:val="24"/>
              </w:rPr>
            </w:pPr>
            <w:r>
              <w:rPr>
                <w:rFonts w:ascii="宋体" w:hAnsi="宋体" w:hint="eastAsia"/>
                <w:sz w:val="24"/>
              </w:rPr>
              <w:t>型号和规格</w:t>
            </w:r>
          </w:p>
        </w:tc>
        <w:tc>
          <w:tcPr>
            <w:tcW w:w="735" w:type="dxa"/>
            <w:vAlign w:val="center"/>
          </w:tcPr>
          <w:p w:rsidR="00164066" w:rsidRDefault="00164066" w:rsidP="006C56BA">
            <w:pPr>
              <w:spacing w:beforeLines="20" w:afterLines="20" w:line="360" w:lineRule="auto"/>
              <w:rPr>
                <w:rFonts w:ascii="宋体" w:hAnsi="宋体"/>
                <w:sz w:val="24"/>
              </w:rPr>
            </w:pPr>
            <w:r>
              <w:rPr>
                <w:rFonts w:ascii="宋体" w:hAnsi="宋体" w:hint="eastAsia"/>
                <w:sz w:val="24"/>
              </w:rPr>
              <w:t>数量</w:t>
            </w:r>
          </w:p>
        </w:tc>
        <w:tc>
          <w:tcPr>
            <w:tcW w:w="3467" w:type="dxa"/>
            <w:vAlign w:val="center"/>
          </w:tcPr>
          <w:p w:rsidR="00164066" w:rsidRDefault="00164066" w:rsidP="006C56BA">
            <w:pPr>
              <w:spacing w:beforeLines="20" w:afterLines="20" w:line="360" w:lineRule="auto"/>
              <w:jc w:val="center"/>
              <w:rPr>
                <w:rFonts w:ascii="宋体" w:hAnsi="宋体"/>
                <w:sz w:val="24"/>
              </w:rPr>
            </w:pPr>
            <w:r>
              <w:rPr>
                <w:rFonts w:ascii="宋体" w:hAnsi="宋体" w:hint="eastAsia"/>
                <w:sz w:val="24"/>
              </w:rPr>
              <w:t>制造商名称和国籍/地区</w:t>
            </w:r>
          </w:p>
        </w:tc>
        <w:tc>
          <w:tcPr>
            <w:tcW w:w="1257" w:type="dxa"/>
            <w:vAlign w:val="center"/>
          </w:tcPr>
          <w:p w:rsidR="00164066" w:rsidRDefault="00164066" w:rsidP="006C56BA">
            <w:pPr>
              <w:spacing w:beforeLines="20" w:afterLines="20" w:line="360" w:lineRule="auto"/>
              <w:rPr>
                <w:rFonts w:ascii="宋体" w:hAnsi="宋体"/>
                <w:sz w:val="24"/>
              </w:rPr>
            </w:pPr>
            <w:r>
              <w:rPr>
                <w:rFonts w:ascii="宋体" w:hAnsi="宋体" w:hint="eastAsia"/>
                <w:sz w:val="24"/>
              </w:rPr>
              <w:t>投标货币</w:t>
            </w:r>
          </w:p>
        </w:tc>
        <w:tc>
          <w:tcPr>
            <w:tcW w:w="1260" w:type="dxa"/>
            <w:vAlign w:val="center"/>
          </w:tcPr>
          <w:p w:rsidR="00164066" w:rsidRDefault="00164066" w:rsidP="006C56BA">
            <w:pPr>
              <w:spacing w:beforeLines="20" w:afterLines="20" w:line="360" w:lineRule="auto"/>
              <w:rPr>
                <w:rFonts w:ascii="宋体" w:hAnsi="宋体"/>
                <w:sz w:val="24"/>
              </w:rPr>
            </w:pPr>
            <w:r>
              <w:rPr>
                <w:rFonts w:ascii="宋体" w:hAnsi="宋体" w:hint="eastAsia"/>
                <w:sz w:val="24"/>
              </w:rPr>
              <w:t>投标报价</w:t>
            </w:r>
          </w:p>
        </w:tc>
        <w:tc>
          <w:tcPr>
            <w:tcW w:w="1470" w:type="dxa"/>
            <w:vAlign w:val="center"/>
          </w:tcPr>
          <w:p w:rsidR="00164066" w:rsidRDefault="00164066" w:rsidP="006C56BA">
            <w:pPr>
              <w:spacing w:beforeLines="20" w:afterLines="20" w:line="360" w:lineRule="auto"/>
              <w:rPr>
                <w:rFonts w:ascii="宋体" w:hAnsi="宋体"/>
                <w:sz w:val="24"/>
              </w:rPr>
            </w:pPr>
            <w:r>
              <w:rPr>
                <w:rFonts w:ascii="宋体" w:hAnsi="宋体" w:hint="eastAsia"/>
                <w:sz w:val="24"/>
              </w:rPr>
              <w:t>投标保证金</w:t>
            </w:r>
          </w:p>
        </w:tc>
        <w:tc>
          <w:tcPr>
            <w:tcW w:w="945" w:type="dxa"/>
            <w:vAlign w:val="center"/>
          </w:tcPr>
          <w:p w:rsidR="00164066" w:rsidRDefault="00164066" w:rsidP="006C56BA">
            <w:pPr>
              <w:spacing w:beforeLines="20" w:afterLines="20" w:line="360" w:lineRule="auto"/>
              <w:rPr>
                <w:rFonts w:ascii="宋体" w:hAnsi="宋体"/>
                <w:sz w:val="24"/>
              </w:rPr>
            </w:pPr>
            <w:r>
              <w:rPr>
                <w:rFonts w:ascii="宋体" w:hAnsi="宋体" w:hint="eastAsia"/>
                <w:sz w:val="24"/>
              </w:rPr>
              <w:t>交货期</w:t>
            </w:r>
          </w:p>
        </w:tc>
        <w:tc>
          <w:tcPr>
            <w:tcW w:w="1153" w:type="dxa"/>
            <w:vAlign w:val="center"/>
          </w:tcPr>
          <w:p w:rsidR="00164066" w:rsidRDefault="00164066" w:rsidP="006C56BA">
            <w:pPr>
              <w:spacing w:beforeLines="20" w:afterLines="20" w:line="360" w:lineRule="auto"/>
              <w:rPr>
                <w:rFonts w:ascii="宋体" w:hAnsi="宋体"/>
                <w:sz w:val="24"/>
              </w:rPr>
            </w:pPr>
            <w:r>
              <w:rPr>
                <w:rFonts w:ascii="宋体" w:hAnsi="宋体" w:hint="eastAsia"/>
                <w:sz w:val="24"/>
              </w:rPr>
              <w:t>备注</w:t>
            </w:r>
          </w:p>
        </w:tc>
      </w:tr>
      <w:tr w:rsidR="00164066" w:rsidTr="00C87646">
        <w:tc>
          <w:tcPr>
            <w:tcW w:w="737" w:type="dxa"/>
          </w:tcPr>
          <w:p w:rsidR="00164066" w:rsidRDefault="00164066" w:rsidP="006C56BA">
            <w:pPr>
              <w:spacing w:beforeLines="20" w:afterLines="20" w:line="360" w:lineRule="auto"/>
              <w:rPr>
                <w:rFonts w:ascii="宋体" w:hAnsi="宋体"/>
                <w:sz w:val="24"/>
              </w:rPr>
            </w:pPr>
          </w:p>
        </w:tc>
        <w:tc>
          <w:tcPr>
            <w:tcW w:w="1364"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735" w:type="dxa"/>
          </w:tcPr>
          <w:p w:rsidR="00164066" w:rsidRDefault="00164066" w:rsidP="006C56BA">
            <w:pPr>
              <w:spacing w:beforeLines="20" w:afterLines="20" w:line="360" w:lineRule="auto"/>
              <w:rPr>
                <w:rFonts w:ascii="宋体" w:hAnsi="宋体"/>
                <w:sz w:val="24"/>
              </w:rPr>
            </w:pPr>
          </w:p>
        </w:tc>
        <w:tc>
          <w:tcPr>
            <w:tcW w:w="3467" w:type="dxa"/>
          </w:tcPr>
          <w:p w:rsidR="00164066" w:rsidRDefault="00164066" w:rsidP="006C56BA">
            <w:pPr>
              <w:spacing w:beforeLines="20" w:afterLines="20" w:line="360" w:lineRule="auto"/>
              <w:rPr>
                <w:rFonts w:ascii="宋体" w:hAnsi="宋体"/>
                <w:sz w:val="24"/>
              </w:rPr>
            </w:pPr>
          </w:p>
        </w:tc>
        <w:tc>
          <w:tcPr>
            <w:tcW w:w="1257" w:type="dxa"/>
          </w:tcPr>
          <w:p w:rsidR="00164066" w:rsidRDefault="00164066" w:rsidP="006C56BA">
            <w:pPr>
              <w:spacing w:beforeLines="20" w:afterLines="20" w:line="360" w:lineRule="auto"/>
              <w:rPr>
                <w:rFonts w:ascii="宋体" w:hAnsi="宋体"/>
                <w:sz w:val="24"/>
              </w:rPr>
            </w:pPr>
          </w:p>
        </w:tc>
        <w:tc>
          <w:tcPr>
            <w:tcW w:w="1260"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945" w:type="dxa"/>
          </w:tcPr>
          <w:p w:rsidR="00164066" w:rsidRDefault="00164066" w:rsidP="006C56BA">
            <w:pPr>
              <w:spacing w:beforeLines="20" w:afterLines="20" w:line="360" w:lineRule="auto"/>
              <w:rPr>
                <w:rFonts w:ascii="宋体" w:hAnsi="宋体"/>
                <w:sz w:val="24"/>
              </w:rPr>
            </w:pPr>
          </w:p>
        </w:tc>
        <w:tc>
          <w:tcPr>
            <w:tcW w:w="1153" w:type="dxa"/>
          </w:tcPr>
          <w:p w:rsidR="00164066" w:rsidRDefault="00164066" w:rsidP="006C56BA">
            <w:pPr>
              <w:spacing w:beforeLines="20" w:afterLines="20" w:line="360" w:lineRule="auto"/>
              <w:rPr>
                <w:rFonts w:ascii="宋体" w:hAnsi="宋体"/>
                <w:sz w:val="24"/>
              </w:rPr>
            </w:pPr>
          </w:p>
        </w:tc>
      </w:tr>
      <w:tr w:rsidR="00164066" w:rsidTr="00C87646">
        <w:tc>
          <w:tcPr>
            <w:tcW w:w="737" w:type="dxa"/>
          </w:tcPr>
          <w:p w:rsidR="00164066" w:rsidRDefault="00164066" w:rsidP="006C56BA">
            <w:pPr>
              <w:spacing w:beforeLines="20" w:afterLines="20" w:line="360" w:lineRule="auto"/>
              <w:rPr>
                <w:rFonts w:ascii="宋体" w:hAnsi="宋体"/>
                <w:sz w:val="24"/>
              </w:rPr>
            </w:pPr>
          </w:p>
        </w:tc>
        <w:tc>
          <w:tcPr>
            <w:tcW w:w="1364"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735" w:type="dxa"/>
          </w:tcPr>
          <w:p w:rsidR="00164066" w:rsidRDefault="00164066" w:rsidP="006C56BA">
            <w:pPr>
              <w:spacing w:beforeLines="20" w:afterLines="20" w:line="360" w:lineRule="auto"/>
              <w:rPr>
                <w:rFonts w:ascii="宋体" w:hAnsi="宋体"/>
                <w:sz w:val="24"/>
              </w:rPr>
            </w:pPr>
          </w:p>
        </w:tc>
        <w:tc>
          <w:tcPr>
            <w:tcW w:w="3467" w:type="dxa"/>
          </w:tcPr>
          <w:p w:rsidR="00164066" w:rsidRDefault="00164066" w:rsidP="006C56BA">
            <w:pPr>
              <w:spacing w:beforeLines="20" w:afterLines="20" w:line="360" w:lineRule="auto"/>
              <w:rPr>
                <w:rFonts w:ascii="宋体" w:hAnsi="宋体"/>
                <w:sz w:val="24"/>
              </w:rPr>
            </w:pPr>
          </w:p>
        </w:tc>
        <w:tc>
          <w:tcPr>
            <w:tcW w:w="1257" w:type="dxa"/>
          </w:tcPr>
          <w:p w:rsidR="00164066" w:rsidRDefault="00164066" w:rsidP="006C56BA">
            <w:pPr>
              <w:spacing w:beforeLines="20" w:afterLines="20" w:line="360" w:lineRule="auto"/>
              <w:rPr>
                <w:rFonts w:ascii="宋体" w:hAnsi="宋体"/>
                <w:sz w:val="24"/>
              </w:rPr>
            </w:pPr>
          </w:p>
        </w:tc>
        <w:tc>
          <w:tcPr>
            <w:tcW w:w="1260"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945" w:type="dxa"/>
          </w:tcPr>
          <w:p w:rsidR="00164066" w:rsidRDefault="00164066" w:rsidP="006C56BA">
            <w:pPr>
              <w:spacing w:beforeLines="20" w:afterLines="20" w:line="360" w:lineRule="auto"/>
              <w:rPr>
                <w:rFonts w:ascii="宋体" w:hAnsi="宋体"/>
                <w:sz w:val="24"/>
              </w:rPr>
            </w:pPr>
          </w:p>
        </w:tc>
        <w:tc>
          <w:tcPr>
            <w:tcW w:w="1153" w:type="dxa"/>
          </w:tcPr>
          <w:p w:rsidR="00164066" w:rsidRDefault="00164066" w:rsidP="006C56BA">
            <w:pPr>
              <w:spacing w:beforeLines="20" w:afterLines="20" w:line="360" w:lineRule="auto"/>
              <w:rPr>
                <w:rFonts w:ascii="宋体" w:hAnsi="宋体"/>
                <w:sz w:val="24"/>
              </w:rPr>
            </w:pPr>
          </w:p>
        </w:tc>
      </w:tr>
      <w:tr w:rsidR="00164066" w:rsidTr="00C87646">
        <w:tc>
          <w:tcPr>
            <w:tcW w:w="737" w:type="dxa"/>
          </w:tcPr>
          <w:p w:rsidR="00164066" w:rsidRDefault="00164066" w:rsidP="006C56BA">
            <w:pPr>
              <w:spacing w:beforeLines="20" w:afterLines="20" w:line="360" w:lineRule="auto"/>
              <w:rPr>
                <w:rFonts w:ascii="宋体" w:hAnsi="宋体"/>
                <w:sz w:val="24"/>
              </w:rPr>
            </w:pPr>
          </w:p>
        </w:tc>
        <w:tc>
          <w:tcPr>
            <w:tcW w:w="1364"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735" w:type="dxa"/>
          </w:tcPr>
          <w:p w:rsidR="00164066" w:rsidRDefault="00164066" w:rsidP="006C56BA">
            <w:pPr>
              <w:spacing w:beforeLines="20" w:afterLines="20" w:line="360" w:lineRule="auto"/>
              <w:rPr>
                <w:rFonts w:ascii="宋体" w:hAnsi="宋体"/>
                <w:sz w:val="24"/>
              </w:rPr>
            </w:pPr>
          </w:p>
        </w:tc>
        <w:tc>
          <w:tcPr>
            <w:tcW w:w="3467" w:type="dxa"/>
          </w:tcPr>
          <w:p w:rsidR="00164066" w:rsidRDefault="00164066" w:rsidP="006C56BA">
            <w:pPr>
              <w:spacing w:beforeLines="20" w:afterLines="20" w:line="360" w:lineRule="auto"/>
              <w:rPr>
                <w:rFonts w:ascii="宋体" w:hAnsi="宋体"/>
                <w:sz w:val="24"/>
              </w:rPr>
            </w:pPr>
          </w:p>
        </w:tc>
        <w:tc>
          <w:tcPr>
            <w:tcW w:w="1257" w:type="dxa"/>
          </w:tcPr>
          <w:p w:rsidR="00164066" w:rsidRDefault="00164066" w:rsidP="006C56BA">
            <w:pPr>
              <w:spacing w:beforeLines="20" w:afterLines="20" w:line="360" w:lineRule="auto"/>
              <w:rPr>
                <w:rFonts w:ascii="宋体" w:hAnsi="宋体"/>
                <w:sz w:val="24"/>
              </w:rPr>
            </w:pPr>
          </w:p>
        </w:tc>
        <w:tc>
          <w:tcPr>
            <w:tcW w:w="1260"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945" w:type="dxa"/>
          </w:tcPr>
          <w:p w:rsidR="00164066" w:rsidRDefault="00164066" w:rsidP="006C56BA">
            <w:pPr>
              <w:spacing w:beforeLines="20" w:afterLines="20" w:line="360" w:lineRule="auto"/>
              <w:rPr>
                <w:rFonts w:ascii="宋体" w:hAnsi="宋体"/>
                <w:sz w:val="24"/>
              </w:rPr>
            </w:pPr>
          </w:p>
        </w:tc>
        <w:tc>
          <w:tcPr>
            <w:tcW w:w="1153" w:type="dxa"/>
          </w:tcPr>
          <w:p w:rsidR="00164066" w:rsidRDefault="00164066" w:rsidP="006C56BA">
            <w:pPr>
              <w:spacing w:beforeLines="20" w:afterLines="20" w:line="360" w:lineRule="auto"/>
              <w:rPr>
                <w:rFonts w:ascii="宋体" w:hAnsi="宋体"/>
                <w:sz w:val="24"/>
              </w:rPr>
            </w:pPr>
          </w:p>
        </w:tc>
      </w:tr>
      <w:tr w:rsidR="00164066" w:rsidTr="00C87646">
        <w:tc>
          <w:tcPr>
            <w:tcW w:w="737" w:type="dxa"/>
          </w:tcPr>
          <w:p w:rsidR="00164066" w:rsidRDefault="00164066" w:rsidP="006C56BA">
            <w:pPr>
              <w:spacing w:beforeLines="20" w:afterLines="20" w:line="360" w:lineRule="auto"/>
              <w:rPr>
                <w:rFonts w:ascii="宋体" w:hAnsi="宋体"/>
                <w:sz w:val="24"/>
              </w:rPr>
            </w:pPr>
          </w:p>
        </w:tc>
        <w:tc>
          <w:tcPr>
            <w:tcW w:w="1364"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735" w:type="dxa"/>
          </w:tcPr>
          <w:p w:rsidR="00164066" w:rsidRDefault="00164066" w:rsidP="006C56BA">
            <w:pPr>
              <w:spacing w:beforeLines="20" w:afterLines="20" w:line="360" w:lineRule="auto"/>
              <w:rPr>
                <w:rFonts w:ascii="宋体" w:hAnsi="宋体"/>
                <w:sz w:val="24"/>
              </w:rPr>
            </w:pPr>
          </w:p>
        </w:tc>
        <w:tc>
          <w:tcPr>
            <w:tcW w:w="3467" w:type="dxa"/>
          </w:tcPr>
          <w:p w:rsidR="00164066" w:rsidRDefault="00164066" w:rsidP="006C56BA">
            <w:pPr>
              <w:spacing w:beforeLines="20" w:afterLines="20" w:line="360" w:lineRule="auto"/>
              <w:rPr>
                <w:rFonts w:ascii="宋体" w:hAnsi="宋体"/>
                <w:sz w:val="24"/>
              </w:rPr>
            </w:pPr>
          </w:p>
        </w:tc>
        <w:tc>
          <w:tcPr>
            <w:tcW w:w="1257" w:type="dxa"/>
          </w:tcPr>
          <w:p w:rsidR="00164066" w:rsidRDefault="00164066" w:rsidP="006C56BA">
            <w:pPr>
              <w:spacing w:beforeLines="20" w:afterLines="20" w:line="360" w:lineRule="auto"/>
              <w:rPr>
                <w:rFonts w:ascii="宋体" w:hAnsi="宋体"/>
                <w:sz w:val="24"/>
              </w:rPr>
            </w:pPr>
          </w:p>
        </w:tc>
        <w:tc>
          <w:tcPr>
            <w:tcW w:w="1260"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945" w:type="dxa"/>
          </w:tcPr>
          <w:p w:rsidR="00164066" w:rsidRDefault="00164066" w:rsidP="006C56BA">
            <w:pPr>
              <w:spacing w:beforeLines="20" w:afterLines="20" w:line="360" w:lineRule="auto"/>
              <w:rPr>
                <w:rFonts w:ascii="宋体" w:hAnsi="宋体"/>
                <w:sz w:val="24"/>
              </w:rPr>
            </w:pPr>
          </w:p>
        </w:tc>
        <w:tc>
          <w:tcPr>
            <w:tcW w:w="1153" w:type="dxa"/>
          </w:tcPr>
          <w:p w:rsidR="00164066" w:rsidRDefault="00164066" w:rsidP="006C56BA">
            <w:pPr>
              <w:spacing w:beforeLines="20" w:afterLines="20" w:line="360" w:lineRule="auto"/>
              <w:rPr>
                <w:rFonts w:ascii="宋体" w:hAnsi="宋体"/>
                <w:sz w:val="24"/>
              </w:rPr>
            </w:pPr>
          </w:p>
        </w:tc>
      </w:tr>
      <w:tr w:rsidR="00164066" w:rsidTr="00C87646">
        <w:tc>
          <w:tcPr>
            <w:tcW w:w="737" w:type="dxa"/>
          </w:tcPr>
          <w:p w:rsidR="00164066" w:rsidRDefault="00164066" w:rsidP="006C56BA">
            <w:pPr>
              <w:spacing w:beforeLines="20" w:afterLines="20" w:line="360" w:lineRule="auto"/>
              <w:rPr>
                <w:rFonts w:ascii="宋体" w:hAnsi="宋体"/>
                <w:sz w:val="24"/>
              </w:rPr>
            </w:pPr>
          </w:p>
        </w:tc>
        <w:tc>
          <w:tcPr>
            <w:tcW w:w="1364"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735" w:type="dxa"/>
          </w:tcPr>
          <w:p w:rsidR="00164066" w:rsidRDefault="00164066" w:rsidP="006C56BA">
            <w:pPr>
              <w:spacing w:beforeLines="20" w:afterLines="20" w:line="360" w:lineRule="auto"/>
              <w:rPr>
                <w:rFonts w:ascii="宋体" w:hAnsi="宋体"/>
                <w:sz w:val="24"/>
              </w:rPr>
            </w:pPr>
          </w:p>
        </w:tc>
        <w:tc>
          <w:tcPr>
            <w:tcW w:w="3467" w:type="dxa"/>
          </w:tcPr>
          <w:p w:rsidR="00164066" w:rsidRDefault="00164066" w:rsidP="006C56BA">
            <w:pPr>
              <w:spacing w:beforeLines="20" w:afterLines="20" w:line="360" w:lineRule="auto"/>
              <w:rPr>
                <w:rFonts w:ascii="宋体" w:hAnsi="宋体"/>
                <w:sz w:val="24"/>
              </w:rPr>
            </w:pPr>
          </w:p>
        </w:tc>
        <w:tc>
          <w:tcPr>
            <w:tcW w:w="1257" w:type="dxa"/>
          </w:tcPr>
          <w:p w:rsidR="00164066" w:rsidRDefault="00164066" w:rsidP="006C56BA">
            <w:pPr>
              <w:spacing w:beforeLines="20" w:afterLines="20" w:line="360" w:lineRule="auto"/>
              <w:rPr>
                <w:rFonts w:ascii="宋体" w:hAnsi="宋体"/>
                <w:sz w:val="24"/>
              </w:rPr>
            </w:pPr>
          </w:p>
        </w:tc>
        <w:tc>
          <w:tcPr>
            <w:tcW w:w="1260"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945" w:type="dxa"/>
          </w:tcPr>
          <w:p w:rsidR="00164066" w:rsidRDefault="00164066" w:rsidP="006C56BA">
            <w:pPr>
              <w:spacing w:beforeLines="20" w:afterLines="20" w:line="360" w:lineRule="auto"/>
              <w:rPr>
                <w:rFonts w:ascii="宋体" w:hAnsi="宋体"/>
                <w:sz w:val="24"/>
              </w:rPr>
            </w:pPr>
          </w:p>
        </w:tc>
        <w:tc>
          <w:tcPr>
            <w:tcW w:w="1153" w:type="dxa"/>
          </w:tcPr>
          <w:p w:rsidR="00164066" w:rsidRDefault="00164066" w:rsidP="006C56BA">
            <w:pPr>
              <w:spacing w:beforeLines="20" w:afterLines="20" w:line="360" w:lineRule="auto"/>
              <w:rPr>
                <w:rFonts w:ascii="宋体" w:hAnsi="宋体"/>
                <w:sz w:val="24"/>
              </w:rPr>
            </w:pPr>
          </w:p>
        </w:tc>
      </w:tr>
      <w:tr w:rsidR="00164066" w:rsidTr="00C87646">
        <w:tc>
          <w:tcPr>
            <w:tcW w:w="737" w:type="dxa"/>
          </w:tcPr>
          <w:p w:rsidR="00164066" w:rsidRDefault="00164066" w:rsidP="006C56BA">
            <w:pPr>
              <w:spacing w:beforeLines="20" w:afterLines="20" w:line="360" w:lineRule="auto"/>
              <w:rPr>
                <w:rFonts w:ascii="宋体" w:hAnsi="宋体"/>
                <w:sz w:val="24"/>
              </w:rPr>
            </w:pPr>
          </w:p>
        </w:tc>
        <w:tc>
          <w:tcPr>
            <w:tcW w:w="1364"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735" w:type="dxa"/>
          </w:tcPr>
          <w:p w:rsidR="00164066" w:rsidRDefault="00164066" w:rsidP="006C56BA">
            <w:pPr>
              <w:spacing w:beforeLines="20" w:afterLines="20" w:line="360" w:lineRule="auto"/>
              <w:rPr>
                <w:rFonts w:ascii="宋体" w:hAnsi="宋体"/>
                <w:sz w:val="24"/>
              </w:rPr>
            </w:pPr>
          </w:p>
        </w:tc>
        <w:tc>
          <w:tcPr>
            <w:tcW w:w="3467" w:type="dxa"/>
          </w:tcPr>
          <w:p w:rsidR="00164066" w:rsidRDefault="00164066" w:rsidP="006C56BA">
            <w:pPr>
              <w:spacing w:beforeLines="20" w:afterLines="20" w:line="360" w:lineRule="auto"/>
              <w:rPr>
                <w:rFonts w:ascii="宋体" w:hAnsi="宋体"/>
                <w:sz w:val="24"/>
              </w:rPr>
            </w:pPr>
          </w:p>
        </w:tc>
        <w:tc>
          <w:tcPr>
            <w:tcW w:w="1257" w:type="dxa"/>
          </w:tcPr>
          <w:p w:rsidR="00164066" w:rsidRDefault="00164066" w:rsidP="006C56BA">
            <w:pPr>
              <w:spacing w:beforeLines="20" w:afterLines="20" w:line="360" w:lineRule="auto"/>
              <w:rPr>
                <w:rFonts w:ascii="宋体" w:hAnsi="宋体"/>
                <w:sz w:val="24"/>
              </w:rPr>
            </w:pPr>
          </w:p>
        </w:tc>
        <w:tc>
          <w:tcPr>
            <w:tcW w:w="1260"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945" w:type="dxa"/>
          </w:tcPr>
          <w:p w:rsidR="00164066" w:rsidRDefault="00164066" w:rsidP="006C56BA">
            <w:pPr>
              <w:spacing w:beforeLines="20" w:afterLines="20" w:line="360" w:lineRule="auto"/>
              <w:rPr>
                <w:rFonts w:ascii="宋体" w:hAnsi="宋体"/>
                <w:sz w:val="24"/>
              </w:rPr>
            </w:pPr>
          </w:p>
        </w:tc>
        <w:tc>
          <w:tcPr>
            <w:tcW w:w="1153" w:type="dxa"/>
          </w:tcPr>
          <w:p w:rsidR="00164066" w:rsidRDefault="00164066" w:rsidP="006C56BA">
            <w:pPr>
              <w:spacing w:beforeLines="20" w:afterLines="20" w:line="360" w:lineRule="auto"/>
              <w:rPr>
                <w:rFonts w:ascii="宋体" w:hAnsi="宋体"/>
                <w:sz w:val="24"/>
              </w:rPr>
            </w:pPr>
          </w:p>
        </w:tc>
      </w:tr>
      <w:tr w:rsidR="00164066" w:rsidTr="00C87646">
        <w:tc>
          <w:tcPr>
            <w:tcW w:w="737" w:type="dxa"/>
          </w:tcPr>
          <w:p w:rsidR="00164066" w:rsidRDefault="00164066" w:rsidP="006C56BA">
            <w:pPr>
              <w:spacing w:beforeLines="20" w:afterLines="20" w:line="360" w:lineRule="auto"/>
              <w:rPr>
                <w:rFonts w:ascii="宋体" w:hAnsi="宋体"/>
                <w:sz w:val="24"/>
              </w:rPr>
            </w:pPr>
          </w:p>
        </w:tc>
        <w:tc>
          <w:tcPr>
            <w:tcW w:w="1364"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735" w:type="dxa"/>
          </w:tcPr>
          <w:p w:rsidR="00164066" w:rsidRDefault="00164066" w:rsidP="006C56BA">
            <w:pPr>
              <w:spacing w:beforeLines="20" w:afterLines="20" w:line="360" w:lineRule="auto"/>
              <w:rPr>
                <w:rFonts w:ascii="宋体" w:hAnsi="宋体"/>
                <w:sz w:val="24"/>
              </w:rPr>
            </w:pPr>
          </w:p>
        </w:tc>
        <w:tc>
          <w:tcPr>
            <w:tcW w:w="3467" w:type="dxa"/>
          </w:tcPr>
          <w:p w:rsidR="00164066" w:rsidRDefault="00164066" w:rsidP="006C56BA">
            <w:pPr>
              <w:spacing w:beforeLines="20" w:afterLines="20" w:line="360" w:lineRule="auto"/>
              <w:rPr>
                <w:rFonts w:ascii="宋体" w:hAnsi="宋体"/>
                <w:sz w:val="24"/>
              </w:rPr>
            </w:pPr>
          </w:p>
        </w:tc>
        <w:tc>
          <w:tcPr>
            <w:tcW w:w="1257" w:type="dxa"/>
          </w:tcPr>
          <w:p w:rsidR="00164066" w:rsidRDefault="00164066" w:rsidP="006C56BA">
            <w:pPr>
              <w:spacing w:beforeLines="20" w:afterLines="20" w:line="360" w:lineRule="auto"/>
              <w:rPr>
                <w:rFonts w:ascii="宋体" w:hAnsi="宋体"/>
                <w:sz w:val="24"/>
              </w:rPr>
            </w:pPr>
          </w:p>
        </w:tc>
        <w:tc>
          <w:tcPr>
            <w:tcW w:w="1260" w:type="dxa"/>
          </w:tcPr>
          <w:p w:rsidR="00164066" w:rsidRDefault="00164066" w:rsidP="006C56BA">
            <w:pPr>
              <w:spacing w:beforeLines="20" w:afterLines="20" w:line="360" w:lineRule="auto"/>
              <w:rPr>
                <w:rFonts w:ascii="宋体" w:hAnsi="宋体"/>
                <w:sz w:val="24"/>
              </w:rPr>
            </w:pPr>
          </w:p>
        </w:tc>
        <w:tc>
          <w:tcPr>
            <w:tcW w:w="1470" w:type="dxa"/>
          </w:tcPr>
          <w:p w:rsidR="00164066" w:rsidRDefault="00164066" w:rsidP="006C56BA">
            <w:pPr>
              <w:spacing w:beforeLines="20" w:afterLines="20" w:line="360" w:lineRule="auto"/>
              <w:rPr>
                <w:rFonts w:ascii="宋体" w:hAnsi="宋体"/>
                <w:sz w:val="24"/>
              </w:rPr>
            </w:pPr>
          </w:p>
        </w:tc>
        <w:tc>
          <w:tcPr>
            <w:tcW w:w="945" w:type="dxa"/>
          </w:tcPr>
          <w:p w:rsidR="00164066" w:rsidRDefault="00164066" w:rsidP="006C56BA">
            <w:pPr>
              <w:spacing w:beforeLines="20" w:afterLines="20" w:line="360" w:lineRule="auto"/>
              <w:rPr>
                <w:rFonts w:ascii="宋体" w:hAnsi="宋体"/>
                <w:sz w:val="24"/>
              </w:rPr>
            </w:pPr>
          </w:p>
        </w:tc>
        <w:tc>
          <w:tcPr>
            <w:tcW w:w="1153" w:type="dxa"/>
          </w:tcPr>
          <w:p w:rsidR="00164066" w:rsidRDefault="00164066" w:rsidP="006C56BA">
            <w:pPr>
              <w:spacing w:beforeLines="20" w:afterLines="20" w:line="360" w:lineRule="auto"/>
              <w:rPr>
                <w:rFonts w:ascii="宋体" w:hAnsi="宋体"/>
                <w:sz w:val="24"/>
              </w:rPr>
            </w:pPr>
          </w:p>
        </w:tc>
      </w:tr>
      <w:tr w:rsidR="00164066" w:rsidTr="00C87646">
        <w:trPr>
          <w:trHeight w:val="566"/>
        </w:trPr>
        <w:tc>
          <w:tcPr>
            <w:tcW w:w="3571" w:type="dxa"/>
            <w:gridSpan w:val="3"/>
            <w:vAlign w:val="center"/>
          </w:tcPr>
          <w:p w:rsidR="00164066" w:rsidRDefault="00164066" w:rsidP="006C56BA">
            <w:pPr>
              <w:spacing w:beforeLines="20" w:afterLines="20" w:line="360" w:lineRule="auto"/>
              <w:ind w:left="108"/>
              <w:jc w:val="center"/>
              <w:rPr>
                <w:rFonts w:ascii="宋体" w:hAnsi="宋体"/>
                <w:sz w:val="24"/>
              </w:rPr>
            </w:pPr>
            <w:r>
              <w:rPr>
                <w:rFonts w:ascii="宋体" w:hAnsi="宋体" w:hint="eastAsia"/>
                <w:sz w:val="24"/>
              </w:rPr>
              <w:t>投标总价</w:t>
            </w:r>
          </w:p>
        </w:tc>
        <w:tc>
          <w:tcPr>
            <w:tcW w:w="10287" w:type="dxa"/>
            <w:gridSpan w:val="7"/>
            <w:vAlign w:val="center"/>
          </w:tcPr>
          <w:p w:rsidR="00164066" w:rsidRDefault="00164066" w:rsidP="006C56BA">
            <w:pPr>
              <w:spacing w:beforeLines="20" w:afterLines="20" w:line="360" w:lineRule="auto"/>
              <w:ind w:left="108"/>
              <w:jc w:val="center"/>
              <w:rPr>
                <w:rFonts w:ascii="宋体" w:hAnsi="宋体"/>
                <w:sz w:val="24"/>
              </w:rPr>
            </w:pPr>
          </w:p>
        </w:tc>
      </w:tr>
      <w:tr w:rsidR="00164066" w:rsidTr="00C87646">
        <w:trPr>
          <w:trHeight w:val="566"/>
        </w:trPr>
        <w:tc>
          <w:tcPr>
            <w:tcW w:w="3571" w:type="dxa"/>
            <w:gridSpan w:val="3"/>
            <w:vAlign w:val="center"/>
          </w:tcPr>
          <w:p w:rsidR="00164066" w:rsidRDefault="00164066" w:rsidP="006C56BA">
            <w:pPr>
              <w:spacing w:beforeLines="20" w:afterLines="20" w:line="360" w:lineRule="auto"/>
              <w:ind w:left="108"/>
              <w:jc w:val="center"/>
              <w:rPr>
                <w:rFonts w:ascii="宋体" w:hAnsi="宋体"/>
                <w:sz w:val="24"/>
              </w:rPr>
            </w:pPr>
            <w:r>
              <w:rPr>
                <w:rFonts w:ascii="宋体" w:hAnsi="宋体" w:hint="eastAsia"/>
                <w:sz w:val="24"/>
              </w:rPr>
              <w:t>质保期</w:t>
            </w:r>
            <w:proofErr w:type="gramStart"/>
            <w:r>
              <w:rPr>
                <w:rFonts w:ascii="宋体" w:hAnsi="宋体" w:hint="eastAsia"/>
                <w:sz w:val="24"/>
              </w:rPr>
              <w:t>外年保修</w:t>
            </w:r>
            <w:proofErr w:type="gramEnd"/>
            <w:r>
              <w:rPr>
                <w:rFonts w:ascii="宋体" w:hAnsi="宋体" w:hint="eastAsia"/>
                <w:sz w:val="24"/>
              </w:rPr>
              <w:t>价</w:t>
            </w:r>
          </w:p>
        </w:tc>
        <w:tc>
          <w:tcPr>
            <w:tcW w:w="10287" w:type="dxa"/>
            <w:gridSpan w:val="7"/>
            <w:vAlign w:val="center"/>
          </w:tcPr>
          <w:p w:rsidR="00164066" w:rsidRDefault="00164066" w:rsidP="006C56BA">
            <w:pPr>
              <w:spacing w:beforeLines="20" w:afterLines="20" w:line="360" w:lineRule="auto"/>
              <w:ind w:left="108"/>
              <w:jc w:val="center"/>
              <w:rPr>
                <w:rFonts w:ascii="宋体" w:hAnsi="宋体"/>
                <w:sz w:val="24"/>
              </w:rPr>
            </w:pPr>
          </w:p>
        </w:tc>
      </w:tr>
    </w:tbl>
    <w:p w:rsidR="00164066" w:rsidRDefault="00164066" w:rsidP="00164066">
      <w:pPr>
        <w:spacing w:line="276" w:lineRule="auto"/>
        <w:rPr>
          <w:rFonts w:ascii="宋体" w:hAnsi="宋体"/>
          <w:sz w:val="24"/>
        </w:rPr>
      </w:pPr>
    </w:p>
    <w:p w:rsidR="00164066" w:rsidRDefault="00164066" w:rsidP="00164066">
      <w:pPr>
        <w:spacing w:line="276" w:lineRule="auto"/>
        <w:rPr>
          <w:rFonts w:ascii="宋体" w:hAnsi="宋体"/>
          <w:sz w:val="24"/>
        </w:rPr>
      </w:pPr>
      <w:r>
        <w:rPr>
          <w:rFonts w:ascii="宋体" w:hAnsi="宋体"/>
          <w:sz w:val="24"/>
        </w:rPr>
        <w:t>投标人盖章：</w:t>
      </w:r>
      <w:r>
        <w:rPr>
          <w:rFonts w:ascii="宋体" w:hAnsi="宋体"/>
          <w:sz w:val="24"/>
          <w:u w:val="single"/>
        </w:rPr>
        <w:t xml:space="preserve">                         </w:t>
      </w:r>
      <w:r>
        <w:rPr>
          <w:rFonts w:ascii="宋体" w:hAnsi="宋体"/>
          <w:sz w:val="24"/>
        </w:rPr>
        <w:t xml:space="preserve">  </w:t>
      </w:r>
    </w:p>
    <w:p w:rsidR="00164066" w:rsidRDefault="00164066" w:rsidP="00164066">
      <w:pPr>
        <w:spacing w:line="276" w:lineRule="auto"/>
        <w:rPr>
          <w:rFonts w:ascii="宋体" w:hAnsi="宋体"/>
          <w:sz w:val="24"/>
        </w:rPr>
      </w:pPr>
    </w:p>
    <w:p w:rsidR="00164066" w:rsidRDefault="00164066" w:rsidP="00164066">
      <w:pPr>
        <w:spacing w:line="276" w:lineRule="auto"/>
        <w:rPr>
          <w:rFonts w:ascii="宋体" w:hAnsi="宋体"/>
          <w:sz w:val="24"/>
          <w:u w:val="single"/>
        </w:rPr>
      </w:pPr>
      <w:r>
        <w:rPr>
          <w:rFonts w:ascii="宋体" w:hAnsi="宋体" w:hint="eastAsia"/>
          <w:sz w:val="24"/>
        </w:rPr>
        <w:t>投标人代表</w:t>
      </w:r>
      <w:r>
        <w:rPr>
          <w:rFonts w:ascii="宋体" w:hAnsi="宋体"/>
          <w:sz w:val="24"/>
        </w:rPr>
        <w:t>签</w:t>
      </w:r>
      <w:r>
        <w:rPr>
          <w:rFonts w:ascii="宋体" w:hAnsi="宋体" w:hint="eastAsia"/>
          <w:sz w:val="24"/>
        </w:rPr>
        <w:t>名：</w:t>
      </w:r>
      <w:r>
        <w:rPr>
          <w:rFonts w:ascii="宋体" w:hAnsi="宋体" w:hint="eastAsia"/>
          <w:sz w:val="24"/>
          <w:u w:val="single"/>
        </w:rPr>
        <w:t xml:space="preserve">                       </w:t>
      </w:r>
    </w:p>
    <w:p w:rsidR="00164066" w:rsidRDefault="00164066" w:rsidP="00164066">
      <w:pPr>
        <w:spacing w:line="276" w:lineRule="auto"/>
        <w:rPr>
          <w:rFonts w:ascii="宋体" w:hAnsi="宋体"/>
          <w:sz w:val="24"/>
          <w:u w:val="single"/>
        </w:rPr>
      </w:pPr>
    </w:p>
    <w:p w:rsidR="00164066" w:rsidRDefault="00164066" w:rsidP="00164066">
      <w:pPr>
        <w:spacing w:line="276" w:lineRule="auto"/>
        <w:rPr>
          <w:rFonts w:ascii="宋体" w:hAnsi="宋体"/>
          <w:b/>
          <w:sz w:val="24"/>
        </w:rPr>
      </w:pPr>
      <w:r>
        <w:rPr>
          <w:rFonts w:ascii="宋体" w:hAnsi="宋体" w:hint="eastAsia"/>
          <w:b/>
          <w:sz w:val="24"/>
        </w:rPr>
        <w:t>注：此表同时另附壹份于信封密封，随投标文件同时递交，以备唱标。</w:t>
      </w:r>
    </w:p>
    <w:p w:rsidR="00164066" w:rsidRDefault="00164066" w:rsidP="00164066">
      <w:pPr>
        <w:spacing w:line="276" w:lineRule="auto"/>
        <w:rPr>
          <w:rFonts w:ascii="宋体" w:hAnsi="宋体"/>
          <w:b/>
          <w:sz w:val="24"/>
        </w:rPr>
      </w:pPr>
    </w:p>
    <w:p w:rsidR="00164066" w:rsidRDefault="00164066" w:rsidP="00164066">
      <w:pPr>
        <w:spacing w:line="276" w:lineRule="auto"/>
        <w:ind w:left="1"/>
        <w:jc w:val="center"/>
        <w:rPr>
          <w:rFonts w:ascii="宋体" w:hAnsi="宋体"/>
          <w:b/>
          <w:sz w:val="30"/>
          <w:szCs w:val="30"/>
        </w:rPr>
      </w:pPr>
      <w:r>
        <w:rPr>
          <w:rFonts w:ascii="宋体" w:hAnsi="宋体"/>
          <w:b/>
          <w:sz w:val="30"/>
          <w:szCs w:val="30"/>
        </w:rPr>
        <w:t>格式</w:t>
      </w:r>
      <w:r>
        <w:rPr>
          <w:rFonts w:ascii="宋体" w:hAnsi="宋体" w:hint="eastAsia"/>
          <w:b/>
          <w:sz w:val="30"/>
          <w:szCs w:val="30"/>
        </w:rPr>
        <w:t>三：投标分项报价表</w:t>
      </w:r>
    </w:p>
    <w:p w:rsidR="00164066" w:rsidRDefault="00164066" w:rsidP="00164066">
      <w:pPr>
        <w:spacing w:line="276" w:lineRule="auto"/>
        <w:ind w:left="1"/>
        <w:jc w:val="center"/>
        <w:rPr>
          <w:rFonts w:ascii="宋体" w:hAnsi="宋体"/>
          <w:sz w:val="24"/>
        </w:rPr>
      </w:pPr>
    </w:p>
    <w:p w:rsidR="00164066" w:rsidRDefault="00164066" w:rsidP="00164066">
      <w:pPr>
        <w:spacing w:line="276" w:lineRule="auto"/>
        <w:rPr>
          <w:rFonts w:ascii="宋体" w:hAnsi="宋体"/>
          <w:spacing w:val="20"/>
          <w:sz w:val="24"/>
        </w:rPr>
      </w:pPr>
      <w:r>
        <w:rPr>
          <w:rFonts w:ascii="宋体" w:hAnsi="宋体" w:hint="eastAsia"/>
          <w:spacing w:val="20"/>
          <w:sz w:val="24"/>
        </w:rPr>
        <w:t>投标人名称（盖章）：</w:t>
      </w:r>
      <w:r>
        <w:rPr>
          <w:rFonts w:ascii="宋体" w:hAnsi="宋体" w:hint="eastAsia"/>
          <w:spacing w:val="20"/>
          <w:sz w:val="24"/>
          <w:u w:val="single"/>
        </w:rPr>
        <w:t xml:space="preserve">            </w:t>
      </w:r>
      <w:r>
        <w:rPr>
          <w:rFonts w:ascii="宋体" w:hAnsi="宋体" w:hint="eastAsia"/>
          <w:spacing w:val="20"/>
          <w:sz w:val="24"/>
        </w:rPr>
        <w:t>招标编号：</w:t>
      </w:r>
      <w:r>
        <w:rPr>
          <w:rFonts w:ascii="宋体" w:hAnsi="宋体" w:hint="eastAsia"/>
          <w:spacing w:val="20"/>
          <w:sz w:val="24"/>
          <w:u w:val="single"/>
        </w:rPr>
        <w:t xml:space="preserve">         </w:t>
      </w:r>
      <w:r>
        <w:rPr>
          <w:rFonts w:ascii="宋体" w:hAnsi="宋体" w:hint="eastAsia"/>
          <w:spacing w:val="20"/>
          <w:sz w:val="24"/>
        </w:rPr>
        <w:t xml:space="preserve">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828"/>
        <w:gridCol w:w="2745"/>
        <w:gridCol w:w="1785"/>
        <w:gridCol w:w="840"/>
        <w:gridCol w:w="1680"/>
        <w:gridCol w:w="1995"/>
        <w:gridCol w:w="2284"/>
        <w:gridCol w:w="1916"/>
      </w:tblGrid>
      <w:tr w:rsidR="00164066" w:rsidTr="00C87646">
        <w:trPr>
          <w:trHeight w:val="400"/>
        </w:trPr>
        <w:tc>
          <w:tcPr>
            <w:tcW w:w="828" w:type="dxa"/>
            <w:vAlign w:val="center"/>
          </w:tcPr>
          <w:p w:rsidR="00164066" w:rsidRDefault="00164066" w:rsidP="00C87646">
            <w:pPr>
              <w:spacing w:line="276" w:lineRule="auto"/>
              <w:jc w:val="center"/>
              <w:rPr>
                <w:rFonts w:ascii="宋体" w:hAnsi="宋体"/>
                <w:caps/>
                <w:spacing w:val="20"/>
                <w:sz w:val="24"/>
              </w:rPr>
            </w:pPr>
            <w:r>
              <w:rPr>
                <w:rFonts w:ascii="宋体" w:hAnsi="宋体" w:hint="eastAsia"/>
                <w:caps/>
                <w:spacing w:val="20"/>
                <w:sz w:val="24"/>
              </w:rPr>
              <w:t>序号</w:t>
            </w:r>
          </w:p>
        </w:tc>
        <w:tc>
          <w:tcPr>
            <w:tcW w:w="2745" w:type="dxa"/>
            <w:vAlign w:val="center"/>
          </w:tcPr>
          <w:p w:rsidR="00164066" w:rsidRDefault="00164066" w:rsidP="00C87646">
            <w:pPr>
              <w:spacing w:line="276" w:lineRule="auto"/>
              <w:jc w:val="center"/>
              <w:rPr>
                <w:rFonts w:ascii="宋体" w:hAnsi="宋体"/>
                <w:caps/>
                <w:spacing w:val="20"/>
                <w:sz w:val="24"/>
              </w:rPr>
            </w:pPr>
            <w:r>
              <w:rPr>
                <w:rFonts w:ascii="宋体" w:hAnsi="宋体" w:hint="eastAsia"/>
                <w:caps/>
                <w:spacing w:val="20"/>
                <w:sz w:val="24"/>
              </w:rPr>
              <w:t>名称</w:t>
            </w:r>
          </w:p>
        </w:tc>
        <w:tc>
          <w:tcPr>
            <w:tcW w:w="1785" w:type="dxa"/>
            <w:vAlign w:val="center"/>
          </w:tcPr>
          <w:p w:rsidR="00164066" w:rsidRDefault="00164066" w:rsidP="00C87646">
            <w:pPr>
              <w:spacing w:line="276" w:lineRule="auto"/>
              <w:jc w:val="center"/>
              <w:rPr>
                <w:rFonts w:ascii="宋体" w:hAnsi="宋体"/>
                <w:caps/>
                <w:spacing w:val="20"/>
                <w:sz w:val="24"/>
              </w:rPr>
            </w:pPr>
            <w:r>
              <w:rPr>
                <w:rFonts w:ascii="宋体" w:hAnsi="宋体" w:hint="eastAsia"/>
                <w:caps/>
                <w:spacing w:val="20"/>
                <w:sz w:val="24"/>
              </w:rPr>
              <w:t>型号和规格</w:t>
            </w:r>
          </w:p>
        </w:tc>
        <w:tc>
          <w:tcPr>
            <w:tcW w:w="840" w:type="dxa"/>
            <w:vAlign w:val="center"/>
          </w:tcPr>
          <w:p w:rsidR="00164066" w:rsidRDefault="00164066" w:rsidP="00C87646">
            <w:pPr>
              <w:spacing w:line="276" w:lineRule="auto"/>
              <w:jc w:val="center"/>
              <w:rPr>
                <w:rFonts w:ascii="宋体" w:hAnsi="宋体"/>
                <w:caps/>
                <w:spacing w:val="20"/>
                <w:sz w:val="24"/>
              </w:rPr>
            </w:pPr>
            <w:r>
              <w:rPr>
                <w:rFonts w:ascii="宋体" w:hAnsi="宋体" w:hint="eastAsia"/>
                <w:caps/>
                <w:spacing w:val="20"/>
                <w:sz w:val="24"/>
              </w:rPr>
              <w:t>数量</w:t>
            </w:r>
          </w:p>
        </w:tc>
        <w:tc>
          <w:tcPr>
            <w:tcW w:w="1680" w:type="dxa"/>
            <w:vAlign w:val="center"/>
          </w:tcPr>
          <w:p w:rsidR="00164066" w:rsidRDefault="00164066" w:rsidP="00C87646">
            <w:pPr>
              <w:spacing w:line="276" w:lineRule="auto"/>
              <w:jc w:val="center"/>
              <w:rPr>
                <w:rFonts w:ascii="宋体" w:hAnsi="宋体"/>
                <w:caps/>
                <w:spacing w:val="20"/>
                <w:sz w:val="24"/>
              </w:rPr>
            </w:pPr>
            <w:r>
              <w:rPr>
                <w:rFonts w:ascii="宋体" w:hAnsi="宋体" w:hint="eastAsia"/>
                <w:caps/>
                <w:spacing w:val="20"/>
                <w:sz w:val="24"/>
              </w:rPr>
              <w:t>原产地</w:t>
            </w:r>
            <w:proofErr w:type="gramStart"/>
            <w:r>
              <w:rPr>
                <w:rFonts w:ascii="宋体" w:hAnsi="宋体" w:hint="eastAsia"/>
                <w:caps/>
                <w:spacing w:val="20"/>
                <w:sz w:val="24"/>
              </w:rPr>
              <w:t>和</w:t>
            </w:r>
            <w:proofErr w:type="gramEnd"/>
          </w:p>
          <w:p w:rsidR="00164066" w:rsidRDefault="00164066" w:rsidP="00C87646">
            <w:pPr>
              <w:spacing w:line="276" w:lineRule="auto"/>
              <w:jc w:val="center"/>
              <w:rPr>
                <w:rFonts w:ascii="宋体" w:hAnsi="宋体"/>
                <w:caps/>
                <w:spacing w:val="20"/>
                <w:sz w:val="24"/>
              </w:rPr>
            </w:pPr>
            <w:r>
              <w:rPr>
                <w:rFonts w:ascii="宋体" w:hAnsi="宋体" w:hint="eastAsia"/>
                <w:caps/>
                <w:spacing w:val="20"/>
                <w:sz w:val="24"/>
              </w:rPr>
              <w:t>制造商名称</w:t>
            </w:r>
          </w:p>
        </w:tc>
        <w:tc>
          <w:tcPr>
            <w:tcW w:w="1995" w:type="dxa"/>
            <w:vAlign w:val="center"/>
          </w:tcPr>
          <w:p w:rsidR="00164066" w:rsidRDefault="00164066" w:rsidP="00C87646">
            <w:pPr>
              <w:spacing w:line="276" w:lineRule="auto"/>
              <w:jc w:val="center"/>
              <w:rPr>
                <w:rFonts w:ascii="宋体" w:hAnsi="宋体"/>
                <w:caps/>
                <w:spacing w:val="20"/>
                <w:sz w:val="24"/>
              </w:rPr>
            </w:pPr>
            <w:r>
              <w:rPr>
                <w:rFonts w:ascii="宋体" w:hAnsi="宋体" w:hint="eastAsia"/>
                <w:caps/>
                <w:spacing w:val="20"/>
                <w:sz w:val="24"/>
              </w:rPr>
              <w:t>单价</w:t>
            </w:r>
          </w:p>
          <w:p w:rsidR="00164066" w:rsidRDefault="00164066" w:rsidP="00C87646">
            <w:pPr>
              <w:spacing w:line="276" w:lineRule="auto"/>
              <w:jc w:val="center"/>
              <w:rPr>
                <w:rFonts w:ascii="宋体" w:hAnsi="宋体"/>
                <w:caps/>
                <w:spacing w:val="20"/>
                <w:sz w:val="24"/>
              </w:rPr>
            </w:pPr>
            <w:r>
              <w:rPr>
                <w:rFonts w:ascii="宋体" w:hAnsi="宋体" w:hint="eastAsia"/>
                <w:caps/>
                <w:spacing w:val="20"/>
                <w:sz w:val="24"/>
              </w:rPr>
              <w:t>（注明装运地点）</w:t>
            </w:r>
          </w:p>
        </w:tc>
        <w:tc>
          <w:tcPr>
            <w:tcW w:w="2284" w:type="dxa"/>
            <w:vAlign w:val="center"/>
          </w:tcPr>
          <w:p w:rsidR="00164066" w:rsidRDefault="00164066" w:rsidP="00C87646">
            <w:pPr>
              <w:spacing w:line="276" w:lineRule="auto"/>
              <w:jc w:val="center"/>
              <w:rPr>
                <w:rFonts w:ascii="宋体" w:hAnsi="宋体"/>
                <w:caps/>
                <w:spacing w:val="20"/>
                <w:sz w:val="24"/>
              </w:rPr>
            </w:pPr>
            <w:r>
              <w:rPr>
                <w:rFonts w:ascii="宋体" w:hAnsi="宋体" w:hint="eastAsia"/>
                <w:caps/>
                <w:spacing w:val="20"/>
                <w:sz w:val="24"/>
              </w:rPr>
              <w:t>至最终目的地内陆运费和保险费</w:t>
            </w:r>
          </w:p>
        </w:tc>
        <w:tc>
          <w:tcPr>
            <w:tcW w:w="1916" w:type="dxa"/>
            <w:vAlign w:val="center"/>
          </w:tcPr>
          <w:p w:rsidR="00164066" w:rsidRDefault="00164066" w:rsidP="00C87646">
            <w:pPr>
              <w:spacing w:line="276" w:lineRule="auto"/>
              <w:jc w:val="center"/>
              <w:rPr>
                <w:rFonts w:ascii="宋体" w:hAnsi="宋体"/>
                <w:caps/>
                <w:spacing w:val="20"/>
                <w:sz w:val="24"/>
              </w:rPr>
            </w:pPr>
            <w:r>
              <w:rPr>
                <w:rFonts w:ascii="宋体" w:hAnsi="宋体" w:hint="eastAsia"/>
                <w:caps/>
                <w:spacing w:val="20"/>
                <w:sz w:val="24"/>
              </w:rPr>
              <w:t>总价</w:t>
            </w:r>
          </w:p>
        </w:tc>
      </w:tr>
      <w:tr w:rsidR="00164066" w:rsidTr="00C87646">
        <w:trPr>
          <w:cantSplit/>
          <w:trHeight w:val="441"/>
        </w:trPr>
        <w:tc>
          <w:tcPr>
            <w:tcW w:w="828" w:type="dxa"/>
            <w:vAlign w:val="center"/>
          </w:tcPr>
          <w:p w:rsidR="00164066" w:rsidRDefault="00164066" w:rsidP="00C87646">
            <w:pPr>
              <w:spacing w:line="276" w:lineRule="auto"/>
              <w:jc w:val="center"/>
              <w:rPr>
                <w:rFonts w:ascii="宋体" w:hAnsi="宋体"/>
                <w:spacing w:val="20"/>
                <w:sz w:val="24"/>
              </w:rPr>
            </w:pPr>
            <w:r>
              <w:rPr>
                <w:rFonts w:ascii="宋体" w:hAnsi="宋体" w:hint="eastAsia"/>
                <w:spacing w:val="20"/>
                <w:sz w:val="24"/>
              </w:rPr>
              <w:t>1</w:t>
            </w:r>
            <w:r>
              <w:rPr>
                <w:rFonts w:ascii="宋体" w:hAnsi="宋体"/>
                <w:spacing w:val="20"/>
                <w:sz w:val="24"/>
              </w:rPr>
              <w:t>.</w:t>
            </w:r>
          </w:p>
        </w:tc>
        <w:tc>
          <w:tcPr>
            <w:tcW w:w="2745" w:type="dxa"/>
            <w:vAlign w:val="center"/>
          </w:tcPr>
          <w:p w:rsidR="00164066" w:rsidRDefault="00164066" w:rsidP="00C87646">
            <w:pPr>
              <w:spacing w:line="276" w:lineRule="auto"/>
              <w:jc w:val="center"/>
              <w:rPr>
                <w:rFonts w:ascii="宋体" w:hAnsi="宋体"/>
                <w:spacing w:val="20"/>
                <w:sz w:val="24"/>
              </w:rPr>
            </w:pPr>
          </w:p>
        </w:tc>
        <w:tc>
          <w:tcPr>
            <w:tcW w:w="1785" w:type="dxa"/>
            <w:vAlign w:val="center"/>
          </w:tcPr>
          <w:p w:rsidR="00164066" w:rsidRDefault="00164066" w:rsidP="00C87646">
            <w:pPr>
              <w:spacing w:line="276" w:lineRule="auto"/>
              <w:jc w:val="center"/>
              <w:rPr>
                <w:rFonts w:ascii="宋体" w:hAnsi="宋体"/>
                <w:spacing w:val="20"/>
                <w:sz w:val="24"/>
              </w:rPr>
            </w:pPr>
          </w:p>
        </w:tc>
        <w:tc>
          <w:tcPr>
            <w:tcW w:w="840" w:type="dxa"/>
            <w:vAlign w:val="center"/>
          </w:tcPr>
          <w:p w:rsidR="00164066" w:rsidRDefault="00164066" w:rsidP="00C87646">
            <w:pPr>
              <w:spacing w:line="276" w:lineRule="auto"/>
              <w:jc w:val="center"/>
              <w:rPr>
                <w:rFonts w:ascii="宋体" w:hAnsi="宋体"/>
                <w:spacing w:val="20"/>
                <w:sz w:val="24"/>
              </w:rPr>
            </w:pPr>
          </w:p>
        </w:tc>
        <w:tc>
          <w:tcPr>
            <w:tcW w:w="1680" w:type="dxa"/>
            <w:vAlign w:val="center"/>
          </w:tcPr>
          <w:p w:rsidR="00164066" w:rsidRDefault="00164066" w:rsidP="00C87646">
            <w:pPr>
              <w:spacing w:line="276" w:lineRule="auto"/>
              <w:jc w:val="center"/>
              <w:rPr>
                <w:rFonts w:ascii="宋体" w:hAnsi="宋体"/>
                <w:spacing w:val="20"/>
                <w:sz w:val="24"/>
              </w:rPr>
            </w:pPr>
          </w:p>
        </w:tc>
        <w:tc>
          <w:tcPr>
            <w:tcW w:w="1995" w:type="dxa"/>
            <w:vAlign w:val="center"/>
          </w:tcPr>
          <w:p w:rsidR="00164066" w:rsidRDefault="00164066" w:rsidP="00C87646">
            <w:pPr>
              <w:spacing w:line="276" w:lineRule="auto"/>
              <w:jc w:val="center"/>
              <w:rPr>
                <w:rFonts w:ascii="宋体" w:hAnsi="宋体"/>
                <w:spacing w:val="20"/>
                <w:sz w:val="24"/>
              </w:rPr>
            </w:pPr>
          </w:p>
        </w:tc>
        <w:tc>
          <w:tcPr>
            <w:tcW w:w="2284" w:type="dxa"/>
            <w:vAlign w:val="center"/>
          </w:tcPr>
          <w:p w:rsidR="00164066" w:rsidRDefault="00164066" w:rsidP="00C87646">
            <w:pPr>
              <w:spacing w:line="276" w:lineRule="auto"/>
              <w:jc w:val="center"/>
              <w:rPr>
                <w:rFonts w:ascii="宋体" w:hAnsi="宋体"/>
                <w:spacing w:val="20"/>
                <w:sz w:val="24"/>
              </w:rPr>
            </w:pPr>
          </w:p>
        </w:tc>
        <w:tc>
          <w:tcPr>
            <w:tcW w:w="1916" w:type="dxa"/>
            <w:vAlign w:val="center"/>
          </w:tcPr>
          <w:p w:rsidR="00164066" w:rsidRDefault="00164066" w:rsidP="00C87646">
            <w:pPr>
              <w:spacing w:line="276" w:lineRule="auto"/>
              <w:jc w:val="center"/>
              <w:rPr>
                <w:rFonts w:ascii="宋体" w:hAnsi="宋体"/>
                <w:spacing w:val="20"/>
                <w:sz w:val="24"/>
              </w:rPr>
            </w:pPr>
          </w:p>
        </w:tc>
      </w:tr>
      <w:tr w:rsidR="00164066" w:rsidTr="00C87646">
        <w:trPr>
          <w:cantSplit/>
          <w:trHeight w:val="441"/>
        </w:trPr>
        <w:tc>
          <w:tcPr>
            <w:tcW w:w="828" w:type="dxa"/>
            <w:vAlign w:val="center"/>
          </w:tcPr>
          <w:p w:rsidR="00164066" w:rsidRDefault="00164066" w:rsidP="00C87646">
            <w:pPr>
              <w:spacing w:line="276" w:lineRule="auto"/>
              <w:jc w:val="center"/>
              <w:rPr>
                <w:rFonts w:ascii="宋体" w:hAnsi="宋体"/>
                <w:spacing w:val="20"/>
                <w:sz w:val="24"/>
              </w:rPr>
            </w:pPr>
            <w:r>
              <w:rPr>
                <w:rFonts w:ascii="宋体" w:hAnsi="宋体"/>
                <w:spacing w:val="20"/>
                <w:sz w:val="24"/>
              </w:rPr>
              <w:t>2.</w:t>
            </w:r>
          </w:p>
        </w:tc>
        <w:tc>
          <w:tcPr>
            <w:tcW w:w="2745" w:type="dxa"/>
            <w:vAlign w:val="center"/>
          </w:tcPr>
          <w:p w:rsidR="00164066" w:rsidRDefault="00164066" w:rsidP="00C87646">
            <w:pPr>
              <w:spacing w:line="276" w:lineRule="auto"/>
              <w:jc w:val="center"/>
              <w:rPr>
                <w:rFonts w:ascii="宋体" w:hAnsi="宋体"/>
                <w:spacing w:val="20"/>
                <w:sz w:val="24"/>
              </w:rPr>
            </w:pPr>
          </w:p>
        </w:tc>
        <w:tc>
          <w:tcPr>
            <w:tcW w:w="1785" w:type="dxa"/>
            <w:vAlign w:val="center"/>
          </w:tcPr>
          <w:p w:rsidR="00164066" w:rsidRDefault="00164066" w:rsidP="00C87646">
            <w:pPr>
              <w:spacing w:line="276" w:lineRule="auto"/>
              <w:jc w:val="center"/>
              <w:rPr>
                <w:rFonts w:ascii="宋体" w:hAnsi="宋体"/>
                <w:spacing w:val="20"/>
                <w:sz w:val="24"/>
              </w:rPr>
            </w:pPr>
          </w:p>
        </w:tc>
        <w:tc>
          <w:tcPr>
            <w:tcW w:w="840" w:type="dxa"/>
            <w:vAlign w:val="center"/>
          </w:tcPr>
          <w:p w:rsidR="00164066" w:rsidRDefault="00164066" w:rsidP="00C87646">
            <w:pPr>
              <w:spacing w:line="276" w:lineRule="auto"/>
              <w:jc w:val="center"/>
              <w:rPr>
                <w:rFonts w:ascii="宋体" w:hAnsi="宋体"/>
                <w:spacing w:val="20"/>
                <w:sz w:val="24"/>
              </w:rPr>
            </w:pPr>
          </w:p>
        </w:tc>
        <w:tc>
          <w:tcPr>
            <w:tcW w:w="1680" w:type="dxa"/>
            <w:vAlign w:val="center"/>
          </w:tcPr>
          <w:p w:rsidR="00164066" w:rsidRDefault="00164066" w:rsidP="00C87646">
            <w:pPr>
              <w:spacing w:line="276" w:lineRule="auto"/>
              <w:jc w:val="center"/>
              <w:rPr>
                <w:rFonts w:ascii="宋体" w:hAnsi="宋体"/>
                <w:spacing w:val="20"/>
                <w:sz w:val="24"/>
              </w:rPr>
            </w:pPr>
          </w:p>
        </w:tc>
        <w:tc>
          <w:tcPr>
            <w:tcW w:w="1995" w:type="dxa"/>
            <w:vAlign w:val="center"/>
          </w:tcPr>
          <w:p w:rsidR="00164066" w:rsidRDefault="00164066" w:rsidP="00C87646">
            <w:pPr>
              <w:spacing w:line="276" w:lineRule="auto"/>
              <w:jc w:val="center"/>
              <w:rPr>
                <w:rFonts w:ascii="宋体" w:hAnsi="宋体"/>
                <w:spacing w:val="20"/>
                <w:sz w:val="24"/>
              </w:rPr>
            </w:pPr>
          </w:p>
        </w:tc>
        <w:tc>
          <w:tcPr>
            <w:tcW w:w="2284" w:type="dxa"/>
            <w:vAlign w:val="center"/>
          </w:tcPr>
          <w:p w:rsidR="00164066" w:rsidRDefault="00164066" w:rsidP="00C87646">
            <w:pPr>
              <w:spacing w:line="276" w:lineRule="auto"/>
              <w:jc w:val="center"/>
              <w:rPr>
                <w:rFonts w:ascii="宋体" w:hAnsi="宋体"/>
                <w:spacing w:val="20"/>
                <w:sz w:val="24"/>
              </w:rPr>
            </w:pPr>
          </w:p>
        </w:tc>
        <w:tc>
          <w:tcPr>
            <w:tcW w:w="1916" w:type="dxa"/>
            <w:vAlign w:val="center"/>
          </w:tcPr>
          <w:p w:rsidR="00164066" w:rsidRDefault="00164066" w:rsidP="00C87646">
            <w:pPr>
              <w:spacing w:line="276" w:lineRule="auto"/>
              <w:jc w:val="center"/>
              <w:rPr>
                <w:rFonts w:ascii="宋体" w:hAnsi="宋体"/>
                <w:spacing w:val="20"/>
                <w:sz w:val="24"/>
              </w:rPr>
            </w:pPr>
          </w:p>
        </w:tc>
      </w:tr>
      <w:tr w:rsidR="00164066" w:rsidTr="00C87646">
        <w:trPr>
          <w:cantSplit/>
          <w:trHeight w:val="441"/>
        </w:trPr>
        <w:tc>
          <w:tcPr>
            <w:tcW w:w="828" w:type="dxa"/>
            <w:vAlign w:val="center"/>
          </w:tcPr>
          <w:p w:rsidR="00164066" w:rsidRDefault="00164066" w:rsidP="00C87646">
            <w:pPr>
              <w:spacing w:line="276" w:lineRule="auto"/>
              <w:jc w:val="center"/>
              <w:rPr>
                <w:rFonts w:ascii="宋体" w:hAnsi="宋体"/>
                <w:spacing w:val="20"/>
                <w:sz w:val="24"/>
              </w:rPr>
            </w:pPr>
            <w:r>
              <w:rPr>
                <w:rFonts w:ascii="宋体" w:hAnsi="宋体"/>
                <w:spacing w:val="20"/>
                <w:sz w:val="24"/>
              </w:rPr>
              <w:t>3.</w:t>
            </w:r>
          </w:p>
        </w:tc>
        <w:tc>
          <w:tcPr>
            <w:tcW w:w="2745" w:type="dxa"/>
            <w:vAlign w:val="center"/>
          </w:tcPr>
          <w:p w:rsidR="00164066" w:rsidRDefault="00164066" w:rsidP="00C87646">
            <w:pPr>
              <w:spacing w:line="276" w:lineRule="auto"/>
              <w:jc w:val="center"/>
              <w:rPr>
                <w:rFonts w:ascii="宋体" w:hAnsi="宋体"/>
                <w:spacing w:val="20"/>
                <w:sz w:val="24"/>
              </w:rPr>
            </w:pPr>
          </w:p>
        </w:tc>
        <w:tc>
          <w:tcPr>
            <w:tcW w:w="1785" w:type="dxa"/>
            <w:vAlign w:val="center"/>
          </w:tcPr>
          <w:p w:rsidR="00164066" w:rsidRDefault="00164066" w:rsidP="00C87646">
            <w:pPr>
              <w:spacing w:line="276" w:lineRule="auto"/>
              <w:jc w:val="center"/>
              <w:rPr>
                <w:rFonts w:ascii="宋体" w:hAnsi="宋体"/>
                <w:spacing w:val="20"/>
                <w:sz w:val="24"/>
              </w:rPr>
            </w:pPr>
          </w:p>
        </w:tc>
        <w:tc>
          <w:tcPr>
            <w:tcW w:w="840" w:type="dxa"/>
            <w:vAlign w:val="center"/>
          </w:tcPr>
          <w:p w:rsidR="00164066" w:rsidRDefault="00164066" w:rsidP="00C87646">
            <w:pPr>
              <w:spacing w:line="276" w:lineRule="auto"/>
              <w:jc w:val="center"/>
              <w:rPr>
                <w:rFonts w:ascii="宋体" w:hAnsi="宋体"/>
                <w:spacing w:val="20"/>
                <w:sz w:val="24"/>
              </w:rPr>
            </w:pPr>
          </w:p>
        </w:tc>
        <w:tc>
          <w:tcPr>
            <w:tcW w:w="1680" w:type="dxa"/>
            <w:vAlign w:val="center"/>
          </w:tcPr>
          <w:p w:rsidR="00164066" w:rsidRDefault="00164066" w:rsidP="00C87646">
            <w:pPr>
              <w:spacing w:line="276" w:lineRule="auto"/>
              <w:jc w:val="center"/>
              <w:rPr>
                <w:rFonts w:ascii="宋体" w:hAnsi="宋体"/>
                <w:spacing w:val="20"/>
                <w:sz w:val="24"/>
              </w:rPr>
            </w:pPr>
          </w:p>
        </w:tc>
        <w:tc>
          <w:tcPr>
            <w:tcW w:w="1995" w:type="dxa"/>
            <w:vAlign w:val="center"/>
          </w:tcPr>
          <w:p w:rsidR="00164066" w:rsidRDefault="00164066" w:rsidP="00C87646">
            <w:pPr>
              <w:spacing w:line="276" w:lineRule="auto"/>
              <w:jc w:val="center"/>
              <w:rPr>
                <w:rFonts w:ascii="宋体" w:hAnsi="宋体"/>
                <w:spacing w:val="20"/>
                <w:sz w:val="24"/>
              </w:rPr>
            </w:pPr>
          </w:p>
        </w:tc>
        <w:tc>
          <w:tcPr>
            <w:tcW w:w="2284" w:type="dxa"/>
            <w:vAlign w:val="center"/>
          </w:tcPr>
          <w:p w:rsidR="00164066" w:rsidRDefault="00164066" w:rsidP="00C87646">
            <w:pPr>
              <w:spacing w:line="276" w:lineRule="auto"/>
              <w:jc w:val="center"/>
              <w:rPr>
                <w:rFonts w:ascii="宋体" w:hAnsi="宋体"/>
                <w:spacing w:val="20"/>
                <w:sz w:val="24"/>
              </w:rPr>
            </w:pPr>
          </w:p>
        </w:tc>
        <w:tc>
          <w:tcPr>
            <w:tcW w:w="1916" w:type="dxa"/>
            <w:vAlign w:val="center"/>
          </w:tcPr>
          <w:p w:rsidR="00164066" w:rsidRDefault="00164066" w:rsidP="00C87646">
            <w:pPr>
              <w:spacing w:line="276" w:lineRule="auto"/>
              <w:jc w:val="center"/>
              <w:rPr>
                <w:rFonts w:ascii="宋体" w:hAnsi="宋体"/>
                <w:spacing w:val="20"/>
                <w:sz w:val="24"/>
              </w:rPr>
            </w:pPr>
          </w:p>
        </w:tc>
      </w:tr>
      <w:tr w:rsidR="00164066" w:rsidTr="00C87646">
        <w:trPr>
          <w:cantSplit/>
          <w:trHeight w:val="441"/>
        </w:trPr>
        <w:tc>
          <w:tcPr>
            <w:tcW w:w="828" w:type="dxa"/>
            <w:vAlign w:val="center"/>
          </w:tcPr>
          <w:p w:rsidR="00164066" w:rsidRDefault="00164066" w:rsidP="00C87646">
            <w:pPr>
              <w:spacing w:line="276" w:lineRule="auto"/>
              <w:jc w:val="center"/>
              <w:rPr>
                <w:rFonts w:ascii="宋体" w:hAnsi="宋体"/>
                <w:spacing w:val="20"/>
                <w:sz w:val="24"/>
              </w:rPr>
            </w:pPr>
            <w:r>
              <w:rPr>
                <w:rFonts w:ascii="宋体" w:hAnsi="宋体"/>
                <w:spacing w:val="20"/>
                <w:sz w:val="24"/>
              </w:rPr>
              <w:t>4.</w:t>
            </w:r>
          </w:p>
        </w:tc>
        <w:tc>
          <w:tcPr>
            <w:tcW w:w="2745" w:type="dxa"/>
            <w:vAlign w:val="center"/>
          </w:tcPr>
          <w:p w:rsidR="00164066" w:rsidRDefault="00164066" w:rsidP="00C87646">
            <w:pPr>
              <w:spacing w:line="276" w:lineRule="auto"/>
              <w:jc w:val="center"/>
              <w:rPr>
                <w:rFonts w:ascii="宋体" w:hAnsi="宋体"/>
                <w:spacing w:val="20"/>
                <w:sz w:val="24"/>
              </w:rPr>
            </w:pPr>
          </w:p>
        </w:tc>
        <w:tc>
          <w:tcPr>
            <w:tcW w:w="1785" w:type="dxa"/>
            <w:vAlign w:val="center"/>
          </w:tcPr>
          <w:p w:rsidR="00164066" w:rsidRDefault="00164066" w:rsidP="00C87646">
            <w:pPr>
              <w:spacing w:line="276" w:lineRule="auto"/>
              <w:jc w:val="center"/>
              <w:rPr>
                <w:rFonts w:ascii="宋体" w:hAnsi="宋体"/>
                <w:spacing w:val="20"/>
                <w:sz w:val="24"/>
              </w:rPr>
            </w:pPr>
          </w:p>
        </w:tc>
        <w:tc>
          <w:tcPr>
            <w:tcW w:w="840" w:type="dxa"/>
            <w:vAlign w:val="center"/>
          </w:tcPr>
          <w:p w:rsidR="00164066" w:rsidRDefault="00164066" w:rsidP="00C87646">
            <w:pPr>
              <w:spacing w:line="276" w:lineRule="auto"/>
              <w:jc w:val="center"/>
              <w:rPr>
                <w:rFonts w:ascii="宋体" w:hAnsi="宋体"/>
                <w:spacing w:val="20"/>
                <w:sz w:val="24"/>
              </w:rPr>
            </w:pPr>
          </w:p>
        </w:tc>
        <w:tc>
          <w:tcPr>
            <w:tcW w:w="1680" w:type="dxa"/>
            <w:vAlign w:val="center"/>
          </w:tcPr>
          <w:p w:rsidR="00164066" w:rsidRDefault="00164066" w:rsidP="00C87646">
            <w:pPr>
              <w:spacing w:line="276" w:lineRule="auto"/>
              <w:jc w:val="center"/>
              <w:rPr>
                <w:rFonts w:ascii="宋体" w:hAnsi="宋体"/>
                <w:spacing w:val="20"/>
                <w:sz w:val="24"/>
              </w:rPr>
            </w:pPr>
          </w:p>
        </w:tc>
        <w:tc>
          <w:tcPr>
            <w:tcW w:w="1995" w:type="dxa"/>
            <w:vAlign w:val="center"/>
          </w:tcPr>
          <w:p w:rsidR="00164066" w:rsidRDefault="00164066" w:rsidP="00C87646">
            <w:pPr>
              <w:spacing w:line="276" w:lineRule="auto"/>
              <w:jc w:val="center"/>
              <w:rPr>
                <w:rFonts w:ascii="宋体" w:hAnsi="宋体"/>
                <w:spacing w:val="20"/>
                <w:sz w:val="24"/>
              </w:rPr>
            </w:pPr>
          </w:p>
        </w:tc>
        <w:tc>
          <w:tcPr>
            <w:tcW w:w="2284" w:type="dxa"/>
            <w:vAlign w:val="center"/>
          </w:tcPr>
          <w:p w:rsidR="00164066" w:rsidRDefault="00164066" w:rsidP="00C87646">
            <w:pPr>
              <w:spacing w:line="276" w:lineRule="auto"/>
              <w:jc w:val="center"/>
              <w:rPr>
                <w:rFonts w:ascii="宋体" w:hAnsi="宋体"/>
                <w:spacing w:val="20"/>
                <w:sz w:val="24"/>
              </w:rPr>
            </w:pPr>
          </w:p>
        </w:tc>
        <w:tc>
          <w:tcPr>
            <w:tcW w:w="1916" w:type="dxa"/>
            <w:vAlign w:val="center"/>
          </w:tcPr>
          <w:p w:rsidR="00164066" w:rsidRDefault="00164066" w:rsidP="00C87646">
            <w:pPr>
              <w:spacing w:line="276" w:lineRule="auto"/>
              <w:jc w:val="center"/>
              <w:rPr>
                <w:rFonts w:ascii="宋体" w:hAnsi="宋体"/>
                <w:spacing w:val="20"/>
                <w:sz w:val="24"/>
              </w:rPr>
            </w:pPr>
          </w:p>
        </w:tc>
      </w:tr>
      <w:tr w:rsidR="00164066" w:rsidTr="00C87646">
        <w:trPr>
          <w:cantSplit/>
          <w:trHeight w:val="441"/>
        </w:trPr>
        <w:tc>
          <w:tcPr>
            <w:tcW w:w="828" w:type="dxa"/>
            <w:vAlign w:val="center"/>
          </w:tcPr>
          <w:p w:rsidR="00164066" w:rsidRDefault="00164066" w:rsidP="00C87646">
            <w:pPr>
              <w:spacing w:line="276" w:lineRule="auto"/>
              <w:jc w:val="center"/>
              <w:rPr>
                <w:rFonts w:ascii="宋体" w:hAnsi="宋体"/>
                <w:spacing w:val="20"/>
                <w:sz w:val="24"/>
              </w:rPr>
            </w:pPr>
            <w:r>
              <w:rPr>
                <w:rFonts w:ascii="宋体" w:hAnsi="宋体"/>
                <w:spacing w:val="20"/>
                <w:sz w:val="24"/>
              </w:rPr>
              <w:t>5.</w:t>
            </w:r>
          </w:p>
        </w:tc>
        <w:tc>
          <w:tcPr>
            <w:tcW w:w="2745" w:type="dxa"/>
            <w:vAlign w:val="center"/>
          </w:tcPr>
          <w:p w:rsidR="00164066" w:rsidRDefault="00164066" w:rsidP="00C87646">
            <w:pPr>
              <w:spacing w:line="276" w:lineRule="auto"/>
              <w:jc w:val="center"/>
              <w:rPr>
                <w:rFonts w:ascii="宋体" w:hAnsi="宋体"/>
                <w:spacing w:val="20"/>
                <w:sz w:val="24"/>
              </w:rPr>
            </w:pPr>
          </w:p>
        </w:tc>
        <w:tc>
          <w:tcPr>
            <w:tcW w:w="1785" w:type="dxa"/>
            <w:vAlign w:val="center"/>
          </w:tcPr>
          <w:p w:rsidR="00164066" w:rsidRDefault="00164066" w:rsidP="00C87646">
            <w:pPr>
              <w:spacing w:line="276" w:lineRule="auto"/>
              <w:jc w:val="center"/>
              <w:rPr>
                <w:rFonts w:ascii="宋体" w:hAnsi="宋体"/>
                <w:spacing w:val="20"/>
                <w:sz w:val="24"/>
              </w:rPr>
            </w:pPr>
          </w:p>
        </w:tc>
        <w:tc>
          <w:tcPr>
            <w:tcW w:w="840" w:type="dxa"/>
            <w:vAlign w:val="center"/>
          </w:tcPr>
          <w:p w:rsidR="00164066" w:rsidRDefault="00164066" w:rsidP="00C87646">
            <w:pPr>
              <w:spacing w:line="276" w:lineRule="auto"/>
              <w:jc w:val="center"/>
              <w:rPr>
                <w:rFonts w:ascii="宋体" w:hAnsi="宋体"/>
                <w:spacing w:val="20"/>
                <w:sz w:val="24"/>
              </w:rPr>
            </w:pPr>
          </w:p>
        </w:tc>
        <w:tc>
          <w:tcPr>
            <w:tcW w:w="1680" w:type="dxa"/>
            <w:vAlign w:val="center"/>
          </w:tcPr>
          <w:p w:rsidR="00164066" w:rsidRDefault="00164066" w:rsidP="00C87646">
            <w:pPr>
              <w:spacing w:line="276" w:lineRule="auto"/>
              <w:jc w:val="center"/>
              <w:rPr>
                <w:rFonts w:ascii="宋体" w:hAnsi="宋体"/>
                <w:spacing w:val="20"/>
                <w:sz w:val="24"/>
              </w:rPr>
            </w:pPr>
          </w:p>
        </w:tc>
        <w:tc>
          <w:tcPr>
            <w:tcW w:w="1995" w:type="dxa"/>
            <w:vAlign w:val="center"/>
          </w:tcPr>
          <w:p w:rsidR="00164066" w:rsidRDefault="00164066" w:rsidP="00C87646">
            <w:pPr>
              <w:spacing w:line="276" w:lineRule="auto"/>
              <w:jc w:val="center"/>
              <w:rPr>
                <w:rFonts w:ascii="宋体" w:hAnsi="宋体"/>
                <w:spacing w:val="20"/>
                <w:sz w:val="24"/>
              </w:rPr>
            </w:pPr>
          </w:p>
        </w:tc>
        <w:tc>
          <w:tcPr>
            <w:tcW w:w="2284" w:type="dxa"/>
            <w:vAlign w:val="center"/>
          </w:tcPr>
          <w:p w:rsidR="00164066" w:rsidRDefault="00164066" w:rsidP="00C87646">
            <w:pPr>
              <w:spacing w:line="276" w:lineRule="auto"/>
              <w:jc w:val="center"/>
              <w:rPr>
                <w:rFonts w:ascii="宋体" w:hAnsi="宋体"/>
                <w:spacing w:val="20"/>
                <w:sz w:val="24"/>
              </w:rPr>
            </w:pPr>
          </w:p>
        </w:tc>
        <w:tc>
          <w:tcPr>
            <w:tcW w:w="1916" w:type="dxa"/>
            <w:vAlign w:val="center"/>
          </w:tcPr>
          <w:p w:rsidR="00164066" w:rsidRDefault="00164066" w:rsidP="00C87646">
            <w:pPr>
              <w:spacing w:line="276" w:lineRule="auto"/>
              <w:jc w:val="center"/>
              <w:rPr>
                <w:rFonts w:ascii="宋体" w:hAnsi="宋体"/>
                <w:spacing w:val="20"/>
                <w:sz w:val="24"/>
              </w:rPr>
            </w:pPr>
          </w:p>
        </w:tc>
      </w:tr>
      <w:tr w:rsidR="00164066" w:rsidTr="00C87646">
        <w:trPr>
          <w:cantSplit/>
          <w:trHeight w:val="441"/>
        </w:trPr>
        <w:tc>
          <w:tcPr>
            <w:tcW w:w="828" w:type="dxa"/>
            <w:vAlign w:val="center"/>
          </w:tcPr>
          <w:p w:rsidR="00164066" w:rsidRDefault="00164066" w:rsidP="00C87646">
            <w:pPr>
              <w:spacing w:line="276" w:lineRule="auto"/>
              <w:jc w:val="center"/>
              <w:rPr>
                <w:rFonts w:ascii="宋体" w:hAnsi="宋体"/>
                <w:spacing w:val="20"/>
                <w:sz w:val="24"/>
              </w:rPr>
            </w:pPr>
            <w:r>
              <w:rPr>
                <w:rFonts w:ascii="宋体" w:hAnsi="宋体"/>
                <w:spacing w:val="20"/>
                <w:sz w:val="24"/>
              </w:rPr>
              <w:t>6.</w:t>
            </w:r>
          </w:p>
        </w:tc>
        <w:tc>
          <w:tcPr>
            <w:tcW w:w="2745" w:type="dxa"/>
            <w:vAlign w:val="center"/>
          </w:tcPr>
          <w:p w:rsidR="00164066" w:rsidRDefault="00164066" w:rsidP="00C87646">
            <w:pPr>
              <w:spacing w:line="276" w:lineRule="auto"/>
              <w:jc w:val="center"/>
              <w:rPr>
                <w:rFonts w:ascii="宋体" w:hAnsi="宋体"/>
                <w:spacing w:val="20"/>
                <w:sz w:val="24"/>
              </w:rPr>
            </w:pPr>
          </w:p>
        </w:tc>
        <w:tc>
          <w:tcPr>
            <w:tcW w:w="1785" w:type="dxa"/>
            <w:vAlign w:val="center"/>
          </w:tcPr>
          <w:p w:rsidR="00164066" w:rsidRDefault="00164066" w:rsidP="00C87646">
            <w:pPr>
              <w:spacing w:line="276" w:lineRule="auto"/>
              <w:jc w:val="center"/>
              <w:rPr>
                <w:rFonts w:ascii="宋体" w:hAnsi="宋体"/>
                <w:spacing w:val="20"/>
                <w:sz w:val="24"/>
              </w:rPr>
            </w:pPr>
          </w:p>
        </w:tc>
        <w:tc>
          <w:tcPr>
            <w:tcW w:w="840" w:type="dxa"/>
            <w:vAlign w:val="center"/>
          </w:tcPr>
          <w:p w:rsidR="00164066" w:rsidRDefault="00164066" w:rsidP="00C87646">
            <w:pPr>
              <w:spacing w:line="276" w:lineRule="auto"/>
              <w:jc w:val="center"/>
              <w:rPr>
                <w:rFonts w:ascii="宋体" w:hAnsi="宋体"/>
                <w:spacing w:val="20"/>
                <w:sz w:val="24"/>
              </w:rPr>
            </w:pPr>
          </w:p>
        </w:tc>
        <w:tc>
          <w:tcPr>
            <w:tcW w:w="1680" w:type="dxa"/>
            <w:vAlign w:val="center"/>
          </w:tcPr>
          <w:p w:rsidR="00164066" w:rsidRDefault="00164066" w:rsidP="00C87646">
            <w:pPr>
              <w:spacing w:line="276" w:lineRule="auto"/>
              <w:jc w:val="center"/>
              <w:rPr>
                <w:rFonts w:ascii="宋体" w:hAnsi="宋体"/>
                <w:spacing w:val="20"/>
                <w:sz w:val="24"/>
              </w:rPr>
            </w:pPr>
          </w:p>
        </w:tc>
        <w:tc>
          <w:tcPr>
            <w:tcW w:w="1995" w:type="dxa"/>
            <w:vAlign w:val="center"/>
          </w:tcPr>
          <w:p w:rsidR="00164066" w:rsidRDefault="00164066" w:rsidP="00C87646">
            <w:pPr>
              <w:spacing w:line="276" w:lineRule="auto"/>
              <w:jc w:val="center"/>
              <w:rPr>
                <w:rFonts w:ascii="宋体" w:hAnsi="宋体"/>
                <w:spacing w:val="20"/>
                <w:sz w:val="24"/>
              </w:rPr>
            </w:pPr>
          </w:p>
        </w:tc>
        <w:tc>
          <w:tcPr>
            <w:tcW w:w="2284" w:type="dxa"/>
            <w:vAlign w:val="center"/>
          </w:tcPr>
          <w:p w:rsidR="00164066" w:rsidRDefault="00164066" w:rsidP="00C87646">
            <w:pPr>
              <w:spacing w:line="276" w:lineRule="auto"/>
              <w:jc w:val="center"/>
              <w:rPr>
                <w:rFonts w:ascii="宋体" w:hAnsi="宋体"/>
                <w:spacing w:val="20"/>
                <w:sz w:val="24"/>
              </w:rPr>
            </w:pPr>
          </w:p>
        </w:tc>
        <w:tc>
          <w:tcPr>
            <w:tcW w:w="1916" w:type="dxa"/>
            <w:vAlign w:val="center"/>
          </w:tcPr>
          <w:p w:rsidR="00164066" w:rsidRDefault="00164066" w:rsidP="00C87646">
            <w:pPr>
              <w:spacing w:line="276" w:lineRule="auto"/>
              <w:jc w:val="center"/>
              <w:rPr>
                <w:rFonts w:ascii="宋体" w:hAnsi="宋体"/>
                <w:spacing w:val="20"/>
                <w:sz w:val="24"/>
              </w:rPr>
            </w:pPr>
          </w:p>
        </w:tc>
      </w:tr>
      <w:tr w:rsidR="00164066" w:rsidTr="00C87646">
        <w:trPr>
          <w:cantSplit/>
          <w:trHeight w:val="441"/>
        </w:trPr>
        <w:tc>
          <w:tcPr>
            <w:tcW w:w="828" w:type="dxa"/>
            <w:vAlign w:val="center"/>
          </w:tcPr>
          <w:p w:rsidR="00164066" w:rsidRDefault="00164066" w:rsidP="00C87646">
            <w:pPr>
              <w:spacing w:line="276" w:lineRule="auto"/>
              <w:jc w:val="center"/>
              <w:rPr>
                <w:rFonts w:ascii="宋体" w:hAnsi="宋体"/>
                <w:spacing w:val="20"/>
                <w:sz w:val="24"/>
              </w:rPr>
            </w:pPr>
            <w:r>
              <w:rPr>
                <w:rFonts w:ascii="宋体" w:hAnsi="宋体"/>
                <w:spacing w:val="20"/>
                <w:sz w:val="24"/>
              </w:rPr>
              <w:t>7.</w:t>
            </w:r>
          </w:p>
        </w:tc>
        <w:tc>
          <w:tcPr>
            <w:tcW w:w="2745" w:type="dxa"/>
            <w:vAlign w:val="center"/>
          </w:tcPr>
          <w:p w:rsidR="00164066" w:rsidRDefault="00164066" w:rsidP="00C87646">
            <w:pPr>
              <w:spacing w:line="276" w:lineRule="auto"/>
              <w:jc w:val="center"/>
              <w:rPr>
                <w:rFonts w:ascii="宋体" w:hAnsi="宋体"/>
                <w:spacing w:val="20"/>
                <w:sz w:val="24"/>
              </w:rPr>
            </w:pPr>
          </w:p>
        </w:tc>
        <w:tc>
          <w:tcPr>
            <w:tcW w:w="1785" w:type="dxa"/>
            <w:vAlign w:val="center"/>
          </w:tcPr>
          <w:p w:rsidR="00164066" w:rsidRDefault="00164066" w:rsidP="00C87646">
            <w:pPr>
              <w:spacing w:line="276" w:lineRule="auto"/>
              <w:jc w:val="center"/>
              <w:rPr>
                <w:rFonts w:ascii="宋体" w:hAnsi="宋体"/>
                <w:spacing w:val="20"/>
                <w:sz w:val="24"/>
              </w:rPr>
            </w:pPr>
          </w:p>
        </w:tc>
        <w:tc>
          <w:tcPr>
            <w:tcW w:w="840" w:type="dxa"/>
            <w:vAlign w:val="center"/>
          </w:tcPr>
          <w:p w:rsidR="00164066" w:rsidRDefault="00164066" w:rsidP="00C87646">
            <w:pPr>
              <w:spacing w:line="276" w:lineRule="auto"/>
              <w:jc w:val="center"/>
              <w:rPr>
                <w:rFonts w:ascii="宋体" w:hAnsi="宋体"/>
                <w:spacing w:val="20"/>
                <w:sz w:val="24"/>
              </w:rPr>
            </w:pPr>
          </w:p>
        </w:tc>
        <w:tc>
          <w:tcPr>
            <w:tcW w:w="1680" w:type="dxa"/>
            <w:vAlign w:val="center"/>
          </w:tcPr>
          <w:p w:rsidR="00164066" w:rsidRDefault="00164066" w:rsidP="00C87646">
            <w:pPr>
              <w:spacing w:line="276" w:lineRule="auto"/>
              <w:jc w:val="center"/>
              <w:rPr>
                <w:rFonts w:ascii="宋体" w:hAnsi="宋体"/>
                <w:spacing w:val="20"/>
                <w:sz w:val="24"/>
              </w:rPr>
            </w:pPr>
          </w:p>
        </w:tc>
        <w:tc>
          <w:tcPr>
            <w:tcW w:w="1995" w:type="dxa"/>
            <w:vAlign w:val="center"/>
          </w:tcPr>
          <w:p w:rsidR="00164066" w:rsidRDefault="00164066" w:rsidP="00C87646">
            <w:pPr>
              <w:spacing w:line="276" w:lineRule="auto"/>
              <w:jc w:val="center"/>
              <w:rPr>
                <w:rFonts w:ascii="宋体" w:hAnsi="宋体"/>
                <w:spacing w:val="20"/>
                <w:sz w:val="24"/>
              </w:rPr>
            </w:pPr>
          </w:p>
        </w:tc>
        <w:tc>
          <w:tcPr>
            <w:tcW w:w="2284" w:type="dxa"/>
            <w:vAlign w:val="center"/>
          </w:tcPr>
          <w:p w:rsidR="00164066" w:rsidRDefault="00164066" w:rsidP="00C87646">
            <w:pPr>
              <w:spacing w:line="276" w:lineRule="auto"/>
              <w:jc w:val="center"/>
              <w:rPr>
                <w:rFonts w:ascii="宋体" w:hAnsi="宋体"/>
                <w:spacing w:val="20"/>
                <w:sz w:val="24"/>
              </w:rPr>
            </w:pPr>
          </w:p>
        </w:tc>
        <w:tc>
          <w:tcPr>
            <w:tcW w:w="1916" w:type="dxa"/>
            <w:vAlign w:val="center"/>
          </w:tcPr>
          <w:p w:rsidR="00164066" w:rsidRDefault="00164066" w:rsidP="00C87646">
            <w:pPr>
              <w:spacing w:line="276" w:lineRule="auto"/>
              <w:jc w:val="center"/>
              <w:rPr>
                <w:rFonts w:ascii="宋体" w:hAnsi="宋体"/>
                <w:spacing w:val="20"/>
                <w:sz w:val="24"/>
              </w:rPr>
            </w:pPr>
          </w:p>
        </w:tc>
      </w:tr>
      <w:tr w:rsidR="00164066" w:rsidTr="00C87646">
        <w:trPr>
          <w:cantSplit/>
          <w:trHeight w:val="441"/>
        </w:trPr>
        <w:tc>
          <w:tcPr>
            <w:tcW w:w="828" w:type="dxa"/>
            <w:vAlign w:val="center"/>
          </w:tcPr>
          <w:p w:rsidR="00164066" w:rsidRDefault="00164066" w:rsidP="00C87646">
            <w:pPr>
              <w:spacing w:line="276" w:lineRule="auto"/>
              <w:jc w:val="center"/>
              <w:rPr>
                <w:rFonts w:ascii="宋体" w:hAnsi="宋体"/>
                <w:spacing w:val="20"/>
                <w:sz w:val="24"/>
              </w:rPr>
            </w:pPr>
            <w:r>
              <w:rPr>
                <w:rFonts w:ascii="宋体" w:hAnsi="宋体" w:hint="eastAsia"/>
                <w:spacing w:val="20"/>
                <w:sz w:val="24"/>
              </w:rPr>
              <w:t>8.</w:t>
            </w:r>
          </w:p>
        </w:tc>
        <w:tc>
          <w:tcPr>
            <w:tcW w:w="2745" w:type="dxa"/>
            <w:vAlign w:val="center"/>
          </w:tcPr>
          <w:p w:rsidR="00164066" w:rsidRDefault="00164066" w:rsidP="00C87646">
            <w:pPr>
              <w:spacing w:line="276" w:lineRule="auto"/>
              <w:jc w:val="center"/>
              <w:rPr>
                <w:rFonts w:ascii="宋体" w:hAnsi="宋体"/>
                <w:spacing w:val="20"/>
                <w:sz w:val="24"/>
              </w:rPr>
            </w:pPr>
          </w:p>
        </w:tc>
        <w:tc>
          <w:tcPr>
            <w:tcW w:w="1785" w:type="dxa"/>
            <w:vAlign w:val="center"/>
          </w:tcPr>
          <w:p w:rsidR="00164066" w:rsidRDefault="00164066" w:rsidP="00C87646">
            <w:pPr>
              <w:spacing w:line="276" w:lineRule="auto"/>
              <w:jc w:val="center"/>
              <w:rPr>
                <w:rFonts w:ascii="宋体" w:hAnsi="宋体"/>
                <w:spacing w:val="20"/>
                <w:sz w:val="24"/>
              </w:rPr>
            </w:pPr>
          </w:p>
        </w:tc>
        <w:tc>
          <w:tcPr>
            <w:tcW w:w="840" w:type="dxa"/>
            <w:vAlign w:val="center"/>
          </w:tcPr>
          <w:p w:rsidR="00164066" w:rsidRDefault="00164066" w:rsidP="00C87646">
            <w:pPr>
              <w:spacing w:line="276" w:lineRule="auto"/>
              <w:jc w:val="center"/>
              <w:rPr>
                <w:rFonts w:ascii="宋体" w:hAnsi="宋体"/>
                <w:spacing w:val="20"/>
                <w:sz w:val="24"/>
              </w:rPr>
            </w:pPr>
          </w:p>
        </w:tc>
        <w:tc>
          <w:tcPr>
            <w:tcW w:w="1680" w:type="dxa"/>
            <w:vAlign w:val="center"/>
          </w:tcPr>
          <w:p w:rsidR="00164066" w:rsidRDefault="00164066" w:rsidP="00C87646">
            <w:pPr>
              <w:spacing w:line="276" w:lineRule="auto"/>
              <w:jc w:val="center"/>
              <w:rPr>
                <w:rFonts w:ascii="宋体" w:hAnsi="宋体"/>
                <w:spacing w:val="20"/>
                <w:sz w:val="24"/>
              </w:rPr>
            </w:pPr>
          </w:p>
        </w:tc>
        <w:tc>
          <w:tcPr>
            <w:tcW w:w="1995" w:type="dxa"/>
            <w:vAlign w:val="center"/>
          </w:tcPr>
          <w:p w:rsidR="00164066" w:rsidRDefault="00164066" w:rsidP="00C87646">
            <w:pPr>
              <w:spacing w:line="276" w:lineRule="auto"/>
              <w:jc w:val="center"/>
              <w:rPr>
                <w:rFonts w:ascii="宋体" w:hAnsi="宋体"/>
                <w:spacing w:val="20"/>
                <w:sz w:val="24"/>
              </w:rPr>
            </w:pPr>
          </w:p>
        </w:tc>
        <w:tc>
          <w:tcPr>
            <w:tcW w:w="2284" w:type="dxa"/>
            <w:vAlign w:val="center"/>
          </w:tcPr>
          <w:p w:rsidR="00164066" w:rsidRDefault="00164066" w:rsidP="00C87646">
            <w:pPr>
              <w:spacing w:line="276" w:lineRule="auto"/>
              <w:jc w:val="center"/>
              <w:rPr>
                <w:rFonts w:ascii="宋体" w:hAnsi="宋体"/>
                <w:spacing w:val="20"/>
                <w:sz w:val="24"/>
              </w:rPr>
            </w:pPr>
          </w:p>
        </w:tc>
        <w:tc>
          <w:tcPr>
            <w:tcW w:w="1916" w:type="dxa"/>
            <w:vAlign w:val="center"/>
          </w:tcPr>
          <w:p w:rsidR="00164066" w:rsidRDefault="00164066" w:rsidP="00C87646">
            <w:pPr>
              <w:spacing w:line="276" w:lineRule="auto"/>
              <w:jc w:val="center"/>
              <w:rPr>
                <w:rFonts w:ascii="宋体" w:hAnsi="宋体"/>
                <w:spacing w:val="20"/>
                <w:sz w:val="24"/>
              </w:rPr>
            </w:pPr>
          </w:p>
        </w:tc>
      </w:tr>
      <w:tr w:rsidR="00164066" w:rsidTr="00C87646">
        <w:trPr>
          <w:cantSplit/>
          <w:trHeight w:val="441"/>
        </w:trPr>
        <w:tc>
          <w:tcPr>
            <w:tcW w:w="828" w:type="dxa"/>
            <w:vAlign w:val="center"/>
          </w:tcPr>
          <w:p w:rsidR="00164066" w:rsidRDefault="00164066" w:rsidP="00C87646">
            <w:pPr>
              <w:spacing w:line="276" w:lineRule="auto"/>
              <w:jc w:val="center"/>
              <w:rPr>
                <w:rFonts w:ascii="宋体" w:hAnsi="宋体"/>
                <w:spacing w:val="20"/>
                <w:sz w:val="24"/>
              </w:rPr>
            </w:pPr>
            <w:r>
              <w:rPr>
                <w:rFonts w:ascii="宋体" w:hAnsi="宋体" w:hint="eastAsia"/>
                <w:spacing w:val="20"/>
                <w:sz w:val="24"/>
              </w:rPr>
              <w:t>9.</w:t>
            </w:r>
          </w:p>
        </w:tc>
        <w:tc>
          <w:tcPr>
            <w:tcW w:w="2745" w:type="dxa"/>
            <w:vAlign w:val="center"/>
          </w:tcPr>
          <w:p w:rsidR="00164066" w:rsidRDefault="00164066" w:rsidP="00C87646">
            <w:pPr>
              <w:spacing w:line="276" w:lineRule="auto"/>
              <w:jc w:val="center"/>
              <w:rPr>
                <w:rFonts w:ascii="宋体" w:hAnsi="宋体"/>
                <w:spacing w:val="20"/>
                <w:sz w:val="24"/>
              </w:rPr>
            </w:pPr>
          </w:p>
        </w:tc>
        <w:tc>
          <w:tcPr>
            <w:tcW w:w="1785" w:type="dxa"/>
            <w:vAlign w:val="center"/>
          </w:tcPr>
          <w:p w:rsidR="00164066" w:rsidRDefault="00164066" w:rsidP="00C87646">
            <w:pPr>
              <w:spacing w:line="276" w:lineRule="auto"/>
              <w:jc w:val="center"/>
              <w:rPr>
                <w:rFonts w:ascii="宋体" w:hAnsi="宋体"/>
                <w:spacing w:val="20"/>
                <w:sz w:val="24"/>
              </w:rPr>
            </w:pPr>
          </w:p>
        </w:tc>
        <w:tc>
          <w:tcPr>
            <w:tcW w:w="840" w:type="dxa"/>
            <w:vAlign w:val="center"/>
          </w:tcPr>
          <w:p w:rsidR="00164066" w:rsidRDefault="00164066" w:rsidP="00C87646">
            <w:pPr>
              <w:spacing w:line="276" w:lineRule="auto"/>
              <w:jc w:val="center"/>
              <w:rPr>
                <w:rFonts w:ascii="宋体" w:hAnsi="宋体"/>
                <w:spacing w:val="20"/>
                <w:sz w:val="24"/>
              </w:rPr>
            </w:pPr>
          </w:p>
        </w:tc>
        <w:tc>
          <w:tcPr>
            <w:tcW w:w="1680" w:type="dxa"/>
            <w:vAlign w:val="center"/>
          </w:tcPr>
          <w:p w:rsidR="00164066" w:rsidRDefault="00164066" w:rsidP="00C87646">
            <w:pPr>
              <w:spacing w:line="276" w:lineRule="auto"/>
              <w:jc w:val="center"/>
              <w:rPr>
                <w:rFonts w:ascii="宋体" w:hAnsi="宋体"/>
                <w:spacing w:val="20"/>
                <w:sz w:val="24"/>
              </w:rPr>
            </w:pPr>
          </w:p>
        </w:tc>
        <w:tc>
          <w:tcPr>
            <w:tcW w:w="1995" w:type="dxa"/>
            <w:vAlign w:val="center"/>
          </w:tcPr>
          <w:p w:rsidR="00164066" w:rsidRDefault="00164066" w:rsidP="00C87646">
            <w:pPr>
              <w:spacing w:line="276" w:lineRule="auto"/>
              <w:jc w:val="center"/>
              <w:rPr>
                <w:rFonts w:ascii="宋体" w:hAnsi="宋体"/>
                <w:spacing w:val="20"/>
                <w:sz w:val="24"/>
              </w:rPr>
            </w:pPr>
          </w:p>
        </w:tc>
        <w:tc>
          <w:tcPr>
            <w:tcW w:w="2284" w:type="dxa"/>
            <w:vAlign w:val="center"/>
          </w:tcPr>
          <w:p w:rsidR="00164066" w:rsidRDefault="00164066" w:rsidP="00C87646">
            <w:pPr>
              <w:spacing w:line="276" w:lineRule="auto"/>
              <w:jc w:val="center"/>
              <w:rPr>
                <w:rFonts w:ascii="宋体" w:hAnsi="宋体"/>
                <w:spacing w:val="20"/>
                <w:sz w:val="24"/>
              </w:rPr>
            </w:pPr>
          </w:p>
        </w:tc>
        <w:tc>
          <w:tcPr>
            <w:tcW w:w="1916" w:type="dxa"/>
            <w:vAlign w:val="center"/>
          </w:tcPr>
          <w:p w:rsidR="00164066" w:rsidRDefault="00164066" w:rsidP="00C87646">
            <w:pPr>
              <w:spacing w:line="276" w:lineRule="auto"/>
              <w:jc w:val="center"/>
              <w:rPr>
                <w:rFonts w:ascii="宋体" w:hAnsi="宋体"/>
                <w:spacing w:val="20"/>
                <w:sz w:val="24"/>
              </w:rPr>
            </w:pPr>
          </w:p>
        </w:tc>
      </w:tr>
      <w:tr w:rsidR="00164066" w:rsidTr="00C87646">
        <w:trPr>
          <w:cantSplit/>
          <w:trHeight w:val="441"/>
        </w:trPr>
        <w:tc>
          <w:tcPr>
            <w:tcW w:w="828" w:type="dxa"/>
            <w:vAlign w:val="center"/>
          </w:tcPr>
          <w:p w:rsidR="00164066" w:rsidRDefault="00164066" w:rsidP="00C87646">
            <w:pPr>
              <w:spacing w:line="276" w:lineRule="auto"/>
              <w:jc w:val="center"/>
              <w:rPr>
                <w:rFonts w:ascii="宋体" w:hAnsi="宋体"/>
                <w:spacing w:val="20"/>
                <w:sz w:val="24"/>
              </w:rPr>
            </w:pPr>
            <w:r>
              <w:rPr>
                <w:rFonts w:ascii="宋体" w:hAnsi="宋体" w:hint="eastAsia"/>
                <w:spacing w:val="20"/>
                <w:sz w:val="24"/>
              </w:rPr>
              <w:t>……</w:t>
            </w:r>
          </w:p>
        </w:tc>
        <w:tc>
          <w:tcPr>
            <w:tcW w:w="2745" w:type="dxa"/>
            <w:vAlign w:val="center"/>
          </w:tcPr>
          <w:p w:rsidR="00164066" w:rsidRDefault="00164066" w:rsidP="00C87646">
            <w:pPr>
              <w:spacing w:line="276" w:lineRule="auto"/>
              <w:jc w:val="center"/>
              <w:rPr>
                <w:rFonts w:ascii="宋体" w:hAnsi="宋体"/>
                <w:spacing w:val="20"/>
                <w:sz w:val="24"/>
              </w:rPr>
            </w:pPr>
          </w:p>
        </w:tc>
        <w:tc>
          <w:tcPr>
            <w:tcW w:w="1785" w:type="dxa"/>
            <w:vAlign w:val="center"/>
          </w:tcPr>
          <w:p w:rsidR="00164066" w:rsidRDefault="00164066" w:rsidP="00C87646">
            <w:pPr>
              <w:spacing w:line="276" w:lineRule="auto"/>
              <w:jc w:val="center"/>
              <w:rPr>
                <w:rFonts w:ascii="宋体" w:hAnsi="宋体"/>
                <w:spacing w:val="20"/>
                <w:sz w:val="24"/>
              </w:rPr>
            </w:pPr>
          </w:p>
        </w:tc>
        <w:tc>
          <w:tcPr>
            <w:tcW w:w="840" w:type="dxa"/>
            <w:vAlign w:val="center"/>
          </w:tcPr>
          <w:p w:rsidR="00164066" w:rsidRDefault="00164066" w:rsidP="00C87646">
            <w:pPr>
              <w:spacing w:line="276" w:lineRule="auto"/>
              <w:jc w:val="center"/>
              <w:rPr>
                <w:rFonts w:ascii="宋体" w:hAnsi="宋体"/>
                <w:spacing w:val="20"/>
                <w:sz w:val="24"/>
              </w:rPr>
            </w:pPr>
          </w:p>
        </w:tc>
        <w:tc>
          <w:tcPr>
            <w:tcW w:w="1680" w:type="dxa"/>
            <w:vAlign w:val="center"/>
          </w:tcPr>
          <w:p w:rsidR="00164066" w:rsidRDefault="00164066" w:rsidP="00C87646">
            <w:pPr>
              <w:spacing w:line="276" w:lineRule="auto"/>
              <w:jc w:val="center"/>
              <w:rPr>
                <w:rFonts w:ascii="宋体" w:hAnsi="宋体"/>
                <w:spacing w:val="20"/>
                <w:sz w:val="24"/>
              </w:rPr>
            </w:pPr>
          </w:p>
        </w:tc>
        <w:tc>
          <w:tcPr>
            <w:tcW w:w="1995" w:type="dxa"/>
            <w:vAlign w:val="center"/>
          </w:tcPr>
          <w:p w:rsidR="00164066" w:rsidRDefault="00164066" w:rsidP="00C87646">
            <w:pPr>
              <w:spacing w:line="276" w:lineRule="auto"/>
              <w:jc w:val="center"/>
              <w:rPr>
                <w:rFonts w:ascii="宋体" w:hAnsi="宋体"/>
                <w:spacing w:val="20"/>
                <w:sz w:val="24"/>
              </w:rPr>
            </w:pPr>
          </w:p>
        </w:tc>
        <w:tc>
          <w:tcPr>
            <w:tcW w:w="2284" w:type="dxa"/>
            <w:vAlign w:val="center"/>
          </w:tcPr>
          <w:p w:rsidR="00164066" w:rsidRDefault="00164066" w:rsidP="00C87646">
            <w:pPr>
              <w:spacing w:line="276" w:lineRule="auto"/>
              <w:jc w:val="center"/>
              <w:rPr>
                <w:rFonts w:ascii="宋体" w:hAnsi="宋体"/>
                <w:spacing w:val="20"/>
                <w:sz w:val="24"/>
              </w:rPr>
            </w:pPr>
          </w:p>
        </w:tc>
        <w:tc>
          <w:tcPr>
            <w:tcW w:w="1916" w:type="dxa"/>
            <w:vAlign w:val="center"/>
          </w:tcPr>
          <w:p w:rsidR="00164066" w:rsidRDefault="00164066" w:rsidP="00C87646">
            <w:pPr>
              <w:spacing w:line="276" w:lineRule="auto"/>
              <w:jc w:val="center"/>
              <w:rPr>
                <w:rFonts w:ascii="宋体" w:hAnsi="宋体"/>
                <w:spacing w:val="20"/>
                <w:sz w:val="24"/>
              </w:rPr>
            </w:pPr>
          </w:p>
        </w:tc>
      </w:tr>
      <w:tr w:rsidR="00164066" w:rsidTr="00C87646">
        <w:trPr>
          <w:cantSplit/>
          <w:trHeight w:val="400"/>
        </w:trPr>
        <w:tc>
          <w:tcPr>
            <w:tcW w:w="14073" w:type="dxa"/>
            <w:gridSpan w:val="8"/>
            <w:vAlign w:val="center"/>
          </w:tcPr>
          <w:p w:rsidR="00164066" w:rsidRDefault="00164066" w:rsidP="00C87646">
            <w:pPr>
              <w:spacing w:line="276" w:lineRule="auto"/>
              <w:rPr>
                <w:rFonts w:ascii="宋体" w:hAnsi="宋体"/>
                <w:spacing w:val="20"/>
                <w:sz w:val="24"/>
              </w:rPr>
            </w:pPr>
            <w:r>
              <w:rPr>
                <w:rFonts w:ascii="宋体" w:hAnsi="宋体" w:hint="eastAsia"/>
                <w:spacing w:val="20"/>
                <w:sz w:val="24"/>
              </w:rPr>
              <w:t>总计:</w:t>
            </w:r>
          </w:p>
        </w:tc>
      </w:tr>
    </w:tbl>
    <w:p w:rsidR="00164066" w:rsidRDefault="00164066" w:rsidP="00164066">
      <w:pPr>
        <w:spacing w:line="276" w:lineRule="auto"/>
        <w:rPr>
          <w:rFonts w:ascii="宋体" w:hAnsi="宋体"/>
          <w:spacing w:val="20"/>
          <w:sz w:val="24"/>
        </w:rPr>
      </w:pPr>
    </w:p>
    <w:p w:rsidR="00164066" w:rsidRDefault="00164066" w:rsidP="00164066">
      <w:pPr>
        <w:spacing w:line="276" w:lineRule="auto"/>
        <w:rPr>
          <w:rFonts w:ascii="宋体" w:hAnsi="宋体"/>
          <w:spacing w:val="20"/>
          <w:sz w:val="24"/>
          <w:u w:val="single"/>
        </w:rPr>
      </w:pPr>
      <w:r>
        <w:rPr>
          <w:rFonts w:ascii="宋体" w:hAnsi="宋体" w:hint="eastAsia"/>
          <w:spacing w:val="20"/>
          <w:sz w:val="24"/>
        </w:rPr>
        <w:t>投标人授权代表签字：</w:t>
      </w:r>
      <w:r>
        <w:rPr>
          <w:rFonts w:ascii="宋体" w:hAnsi="宋体" w:hint="eastAsia"/>
          <w:spacing w:val="20"/>
          <w:sz w:val="24"/>
          <w:u w:val="single"/>
        </w:rPr>
        <w:t xml:space="preserve">               </w:t>
      </w:r>
    </w:p>
    <w:p w:rsidR="00164066" w:rsidRDefault="00164066" w:rsidP="00164066">
      <w:pPr>
        <w:spacing w:line="276" w:lineRule="auto"/>
        <w:rPr>
          <w:rFonts w:ascii="宋体" w:hAnsi="宋体"/>
          <w:bCs/>
          <w:spacing w:val="20"/>
          <w:sz w:val="24"/>
        </w:rPr>
      </w:pPr>
    </w:p>
    <w:p w:rsidR="00F44E4B" w:rsidRPr="00164066" w:rsidRDefault="00F44E4B"/>
    <w:sectPr w:rsidR="00F44E4B" w:rsidRPr="00164066" w:rsidSect="00F44E4B">
      <w:pgSz w:w="16838" w:h="11906" w:orient="landscape"/>
      <w:pgMar w:top="1440" w:right="1418" w:bottom="1469"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E4B" w:rsidRDefault="00F44E4B" w:rsidP="00F44E4B">
      <w:r>
        <w:separator/>
      </w:r>
    </w:p>
  </w:endnote>
  <w:endnote w:type="continuationSeparator" w:id="1">
    <w:p w:rsidR="00F44E4B" w:rsidRDefault="00F44E4B" w:rsidP="00F44E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09" w:rsidRDefault="00F44E4B">
    <w:pPr>
      <w:pStyle w:val="a5"/>
      <w:framePr w:wrap="around" w:vAnchor="text" w:hAnchor="margin" w:xAlign="center" w:y="1"/>
      <w:rPr>
        <w:rStyle w:val="a6"/>
      </w:rPr>
    </w:pPr>
    <w:r>
      <w:fldChar w:fldCharType="begin"/>
    </w:r>
    <w:r w:rsidR="00164066">
      <w:rPr>
        <w:rStyle w:val="a6"/>
      </w:rPr>
      <w:instrText xml:space="preserve">PAGE  </w:instrText>
    </w:r>
    <w:r>
      <w:fldChar w:fldCharType="end"/>
    </w:r>
  </w:p>
  <w:p w:rsidR="00580509" w:rsidRDefault="00376A4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09" w:rsidRDefault="00F44E4B">
    <w:pPr>
      <w:pStyle w:val="a5"/>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next-textbox:#文本框 1;mso-fit-shape-to-text:t" inset="0,0,0,0">
            <w:txbxContent>
              <w:p w:rsidR="00580509" w:rsidRDefault="00F44E4B">
                <w:pPr>
                  <w:pStyle w:val="a5"/>
                  <w:rPr>
                    <w:rStyle w:val="a6"/>
                  </w:rPr>
                </w:pPr>
                <w:r>
                  <w:fldChar w:fldCharType="begin"/>
                </w:r>
                <w:r w:rsidR="00164066">
                  <w:rPr>
                    <w:rStyle w:val="a6"/>
                  </w:rPr>
                  <w:instrText xml:space="preserve">PAGE  </w:instrText>
                </w:r>
                <w:r>
                  <w:fldChar w:fldCharType="separate"/>
                </w:r>
                <w:r w:rsidR="00376A4C">
                  <w:rPr>
                    <w:rStyle w:val="a6"/>
                    <w:noProof/>
                  </w:rPr>
                  <w:t>7</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09" w:rsidRDefault="00F44E4B">
    <w:pPr>
      <w:pStyle w:val="a5"/>
      <w:rPr>
        <w:rStyle w:val="a6"/>
      </w:rPr>
    </w:pPr>
    <w:r w:rsidRPr="00F44E4B">
      <w:rPr>
        <w:sz w:val="24"/>
      </w:rP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1312;mso-wrap-style:none;mso-position-horizontal:center;mso-position-horizontal-relative:margin" filled="f" stroked="f">
          <v:fill o:detectmouseclick="t"/>
          <v:textbox style="mso-next-textbox:#文本框 2;mso-fit-shape-to-text:t" inset="0,0,0,0">
            <w:txbxContent>
              <w:p w:rsidR="00580509" w:rsidRDefault="00164066">
                <w:pPr>
                  <w:pStyle w:val="a5"/>
                </w:pPr>
                <w:r>
                  <w:rPr>
                    <w:rFonts w:hint="eastAsia"/>
                    <w:sz w:val="24"/>
                    <w:szCs w:val="24"/>
                  </w:rPr>
                  <w:t>-</w:t>
                </w:r>
                <w:r w:rsidR="00F44E4B">
                  <w:rPr>
                    <w:rFonts w:hint="eastAsia"/>
                    <w:sz w:val="24"/>
                    <w:szCs w:val="24"/>
                  </w:rPr>
                  <w:fldChar w:fldCharType="begin"/>
                </w:r>
                <w:r>
                  <w:rPr>
                    <w:rFonts w:hint="eastAsia"/>
                    <w:sz w:val="24"/>
                    <w:szCs w:val="24"/>
                  </w:rPr>
                  <w:instrText xml:space="preserve"> PAGE  \* MERGEFORMAT </w:instrText>
                </w:r>
                <w:r w:rsidR="00F44E4B">
                  <w:rPr>
                    <w:rFonts w:hint="eastAsia"/>
                    <w:sz w:val="24"/>
                    <w:szCs w:val="24"/>
                  </w:rPr>
                  <w:fldChar w:fldCharType="separate"/>
                </w:r>
                <w:r w:rsidR="006C56BA">
                  <w:rPr>
                    <w:noProof/>
                    <w:sz w:val="24"/>
                    <w:szCs w:val="24"/>
                  </w:rPr>
                  <w:t>0</w:t>
                </w:r>
                <w:r w:rsidR="00F44E4B">
                  <w:rPr>
                    <w:rFonts w:hint="eastAsia"/>
                    <w:sz w:val="24"/>
                    <w:szCs w:val="24"/>
                  </w:rPr>
                  <w:fldChar w:fldCharType="end"/>
                </w:r>
                <w:r>
                  <w:rPr>
                    <w:rFonts w:hint="eastAsia"/>
                    <w:sz w:val="24"/>
                    <w:szCs w:val="24"/>
                  </w:rPr>
                  <w:t>-</w:t>
                </w:r>
              </w:p>
            </w:txbxContent>
          </v:textbox>
          <w10:wrap anchorx="margin"/>
        </v:shape>
      </w:pict>
    </w:r>
  </w:p>
  <w:p w:rsidR="00580509" w:rsidRDefault="00376A4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09" w:rsidRDefault="00F44E4B">
    <w:pPr>
      <w:pStyle w:val="a5"/>
      <w:framePr w:wrap="around" w:vAnchor="text" w:hAnchor="margin" w:xAlign="right" w:y="1"/>
      <w:rPr>
        <w:rStyle w:val="a6"/>
      </w:rPr>
    </w:pPr>
    <w:r>
      <w:fldChar w:fldCharType="begin"/>
    </w:r>
    <w:r w:rsidR="00164066">
      <w:rPr>
        <w:rStyle w:val="a6"/>
      </w:rPr>
      <w:instrText xml:space="preserve">PAGE  </w:instrText>
    </w:r>
    <w:r>
      <w:fldChar w:fldCharType="separate"/>
    </w:r>
    <w:r w:rsidR="00164066">
      <w:rPr>
        <w:rStyle w:val="a6"/>
      </w:rPr>
      <w:t>1</w:t>
    </w:r>
    <w:r>
      <w:fldChar w:fldCharType="end"/>
    </w:r>
  </w:p>
  <w:p w:rsidR="00580509" w:rsidRDefault="00376A4C">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09" w:rsidRDefault="00F44E4B">
    <w:pPr>
      <w:pStyle w:val="a5"/>
      <w:ind w:right="360"/>
    </w:pPr>
    <w:r>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62336;mso-wrap-style:none;mso-position-horizontal:center;mso-position-horizontal-relative:margin" filled="f" stroked="f">
          <v:fill o:detectmouseclick="t"/>
          <v:textbox style="mso-next-textbox:#文本框 3;mso-fit-shape-to-text:t" inset="0,0,0,0">
            <w:txbxContent>
              <w:p w:rsidR="00580509" w:rsidRDefault="00164066">
                <w:pPr>
                  <w:pStyle w:val="a5"/>
                  <w:rPr>
                    <w:rStyle w:val="a6"/>
                  </w:rPr>
                </w:pPr>
                <w:r>
                  <w:rPr>
                    <w:rStyle w:val="a6"/>
                    <w:rFonts w:hint="eastAsia"/>
                  </w:rPr>
                  <w:t>－</w:t>
                </w:r>
                <w:r w:rsidR="00F44E4B">
                  <w:fldChar w:fldCharType="begin"/>
                </w:r>
                <w:r>
                  <w:rPr>
                    <w:rStyle w:val="a6"/>
                  </w:rPr>
                  <w:instrText xml:space="preserve">PAGE  </w:instrText>
                </w:r>
                <w:r w:rsidR="00F44E4B">
                  <w:fldChar w:fldCharType="separate"/>
                </w:r>
                <w:r w:rsidR="00286947">
                  <w:rPr>
                    <w:rStyle w:val="a6"/>
                    <w:noProof/>
                  </w:rPr>
                  <w:t>31</w:t>
                </w:r>
                <w:r w:rsidR="00F44E4B">
                  <w:fldChar w:fldCharType="end"/>
                </w:r>
                <w:r>
                  <w:rPr>
                    <w:rStyle w:val="a6"/>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E4B" w:rsidRDefault="00F44E4B" w:rsidP="00F44E4B">
      <w:r>
        <w:separator/>
      </w:r>
    </w:p>
  </w:footnote>
  <w:footnote w:type="continuationSeparator" w:id="1">
    <w:p w:rsidR="00F44E4B" w:rsidRDefault="00F44E4B" w:rsidP="00F44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4D" w:rsidRDefault="00376A4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09" w:rsidRDefault="00164066">
    <w:pPr>
      <w:rPr>
        <w:rFonts w:ascii="隶书" w:eastAsia="隶书" w:hAnsi="宋体"/>
        <w:b/>
        <w:sz w:val="32"/>
        <w:szCs w:val="32"/>
      </w:rPr>
    </w:pPr>
    <w:r>
      <w:rPr>
        <w:rFonts w:ascii="宋体" w:hAnsi="宋体" w:hint="eastAsia"/>
        <w:bCs/>
        <w:sz w:val="18"/>
        <w:szCs w:val="18"/>
        <w:lang w:val="zh-CN"/>
      </w:rPr>
      <w:t>项目名称：彩色多普勒超声诊断仪采购项目</w:t>
    </w:r>
  </w:p>
  <w:p w:rsidR="00580509" w:rsidRDefault="00164066">
    <w:pPr>
      <w:rPr>
        <w:rFonts w:ascii="宋体" w:hAnsi="宋体"/>
        <w:sz w:val="18"/>
        <w:szCs w:val="18"/>
      </w:rPr>
    </w:pPr>
    <w:r>
      <w:rPr>
        <w:rFonts w:ascii="宋体" w:hAnsi="宋体" w:hint="eastAsia"/>
        <w:sz w:val="18"/>
        <w:szCs w:val="18"/>
      </w:rPr>
      <w:t>招标编号：1021-204WUSHI0254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4D" w:rsidRDefault="00376A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28363"/>
    <w:multiLevelType w:val="singleLevel"/>
    <w:tmpl w:val="58228363"/>
    <w:lvl w:ilvl="0">
      <w:start w:val="1"/>
      <w:numFmt w:val="chineseCounting"/>
      <w:suff w:val="nothing"/>
      <w:lvlText w:val="%1、"/>
      <w:lvlJc w:val="left"/>
    </w:lvl>
  </w:abstractNum>
  <w:abstractNum w:abstractNumId="1">
    <w:nsid w:val="5930DB40"/>
    <w:multiLevelType w:val="singleLevel"/>
    <w:tmpl w:val="5930DB40"/>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066"/>
    <w:rsid w:val="00164066"/>
    <w:rsid w:val="00286947"/>
    <w:rsid w:val="00376A4C"/>
    <w:rsid w:val="006C56BA"/>
    <w:rsid w:val="00F44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4B"/>
    <w:pPr>
      <w:widowControl w:val="0"/>
      <w:jc w:val="both"/>
    </w:pPr>
  </w:style>
  <w:style w:type="paragraph" w:styleId="1">
    <w:name w:val="heading 1"/>
    <w:basedOn w:val="a"/>
    <w:next w:val="a"/>
    <w:link w:val="1Char"/>
    <w:qFormat/>
    <w:rsid w:val="0016406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NormalIndent1"/>
    <w:link w:val="2Char"/>
    <w:qFormat/>
    <w:rsid w:val="00164066"/>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164066"/>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64066"/>
    <w:rPr>
      <w:rFonts w:ascii="Times New Roman" w:eastAsia="宋体" w:hAnsi="Times New Roman" w:cs="Times New Roman"/>
      <w:b/>
      <w:bCs/>
      <w:kern w:val="44"/>
      <w:sz w:val="44"/>
      <w:szCs w:val="44"/>
    </w:rPr>
  </w:style>
  <w:style w:type="character" w:customStyle="1" w:styleId="2Char">
    <w:name w:val="标题 2 Char"/>
    <w:basedOn w:val="a0"/>
    <w:link w:val="2"/>
    <w:rsid w:val="00164066"/>
    <w:rPr>
      <w:rFonts w:ascii="Arial" w:eastAsia="黑体" w:hAnsi="Arial" w:cs="Times New Roman"/>
      <w:b/>
      <w:bCs/>
      <w:sz w:val="32"/>
      <w:szCs w:val="32"/>
    </w:rPr>
  </w:style>
  <w:style w:type="character" w:customStyle="1" w:styleId="3Char">
    <w:name w:val="标题 3 Char"/>
    <w:basedOn w:val="a0"/>
    <w:link w:val="3"/>
    <w:rsid w:val="00164066"/>
    <w:rPr>
      <w:rFonts w:ascii="Times New Roman" w:eastAsia="宋体" w:hAnsi="Times New Roman" w:cs="Times New Roman"/>
      <w:b/>
      <w:bCs/>
      <w:sz w:val="32"/>
      <w:szCs w:val="32"/>
    </w:rPr>
  </w:style>
  <w:style w:type="character" w:styleId="a3">
    <w:name w:val="FollowedHyperlink"/>
    <w:rsid w:val="00164066"/>
    <w:rPr>
      <w:rFonts w:ascii="Times New Roman" w:eastAsia="宋体" w:hAnsi="Times New Roman" w:cs="Times New Roman"/>
      <w:color w:val="800080"/>
      <w:u w:val="single"/>
    </w:rPr>
  </w:style>
  <w:style w:type="character" w:customStyle="1" w:styleId="font81">
    <w:name w:val="font81"/>
    <w:rsid w:val="00164066"/>
    <w:rPr>
      <w:rFonts w:ascii="宋体" w:eastAsia="宋体" w:hAnsi="宋体" w:cs="宋体" w:hint="eastAsia"/>
      <w:b/>
      <w:i w:val="0"/>
      <w:color w:val="000000"/>
      <w:sz w:val="20"/>
      <w:szCs w:val="20"/>
      <w:u w:val="none"/>
    </w:rPr>
  </w:style>
  <w:style w:type="character" w:customStyle="1" w:styleId="font141">
    <w:name w:val="font141"/>
    <w:rsid w:val="00164066"/>
    <w:rPr>
      <w:rFonts w:ascii="Arial" w:eastAsia="宋体" w:hAnsi="Arial" w:cs="Arial" w:hint="default"/>
      <w:i w:val="0"/>
      <w:color w:val="000000"/>
      <w:sz w:val="20"/>
      <w:szCs w:val="20"/>
      <w:u w:val="none"/>
    </w:rPr>
  </w:style>
  <w:style w:type="character" w:customStyle="1" w:styleId="font21">
    <w:name w:val="font21"/>
    <w:rsid w:val="00164066"/>
    <w:rPr>
      <w:rFonts w:ascii="宋体" w:eastAsia="宋体" w:hAnsi="宋体" w:cs="宋体"/>
      <w:color w:val="000000"/>
      <w:sz w:val="21"/>
      <w:szCs w:val="21"/>
      <w:u w:val="none"/>
    </w:rPr>
  </w:style>
  <w:style w:type="character" w:styleId="a4">
    <w:name w:val="footnote reference"/>
    <w:rsid w:val="00164066"/>
    <w:rPr>
      <w:rFonts w:ascii="Times New Roman" w:eastAsia="宋体" w:hAnsi="Times New Roman" w:cs="Times New Roman"/>
      <w:vertAlign w:val="superscript"/>
    </w:rPr>
  </w:style>
  <w:style w:type="character" w:customStyle="1" w:styleId="font111">
    <w:name w:val="font111"/>
    <w:rsid w:val="00164066"/>
    <w:rPr>
      <w:rFonts w:ascii="Arial" w:eastAsia="宋体" w:hAnsi="Arial" w:cs="Arial" w:hint="default"/>
      <w:i w:val="0"/>
      <w:color w:val="000000"/>
      <w:sz w:val="24"/>
      <w:szCs w:val="24"/>
      <w:u w:val="none"/>
    </w:rPr>
  </w:style>
  <w:style w:type="character" w:customStyle="1" w:styleId="font31">
    <w:name w:val="font31"/>
    <w:rsid w:val="00164066"/>
    <w:rPr>
      <w:rFonts w:ascii="Times New Roman" w:eastAsia="宋体" w:hAnsi="Times New Roman" w:cs="Times New Roman" w:hint="default"/>
      <w:b/>
      <w:i w:val="0"/>
      <w:color w:val="000000"/>
      <w:sz w:val="22"/>
      <w:szCs w:val="22"/>
      <w:u w:val="none"/>
    </w:rPr>
  </w:style>
  <w:style w:type="character" w:customStyle="1" w:styleId="font01">
    <w:name w:val="font01"/>
    <w:rsid w:val="00164066"/>
    <w:rPr>
      <w:rFonts w:ascii="Arial" w:eastAsia="宋体" w:hAnsi="Arial" w:cs="Arial" w:hint="default"/>
      <w:b/>
      <w:i w:val="0"/>
      <w:color w:val="000000"/>
      <w:sz w:val="20"/>
      <w:szCs w:val="20"/>
      <w:u w:val="none"/>
    </w:rPr>
  </w:style>
  <w:style w:type="character" w:customStyle="1" w:styleId="font61">
    <w:name w:val="font61"/>
    <w:rsid w:val="00164066"/>
    <w:rPr>
      <w:rFonts w:ascii="Arial" w:eastAsia="宋体" w:hAnsi="Arial" w:cs="Arial"/>
      <w:b/>
      <w:i w:val="0"/>
      <w:color w:val="000000"/>
      <w:sz w:val="40"/>
      <w:szCs w:val="40"/>
      <w:u w:val="none"/>
    </w:rPr>
  </w:style>
  <w:style w:type="character" w:customStyle="1" w:styleId="Char">
    <w:name w:val="页脚 Char"/>
    <w:link w:val="a5"/>
    <w:rsid w:val="00164066"/>
    <w:rPr>
      <w:rFonts w:ascii="Times New Roman" w:eastAsia="宋体" w:hAnsi="Times New Roman" w:cs="Times New Roman"/>
      <w:sz w:val="18"/>
      <w:szCs w:val="18"/>
    </w:rPr>
  </w:style>
  <w:style w:type="character" w:customStyle="1" w:styleId="Anrede1IhrZeichen">
    <w:name w:val="Anrede1IhrZeichen"/>
    <w:rsid w:val="00164066"/>
    <w:rPr>
      <w:rFonts w:ascii="Arial" w:eastAsia="宋体" w:hAnsi="Arial" w:cs="Times New Roman"/>
      <w:sz w:val="20"/>
    </w:rPr>
  </w:style>
  <w:style w:type="character" w:customStyle="1" w:styleId="font91">
    <w:name w:val="font91"/>
    <w:rsid w:val="00164066"/>
    <w:rPr>
      <w:rFonts w:ascii="宋体" w:eastAsia="宋体" w:hAnsi="宋体" w:cs="宋体" w:hint="eastAsia"/>
      <w:i w:val="0"/>
      <w:color w:val="000000"/>
      <w:sz w:val="20"/>
      <w:szCs w:val="20"/>
      <w:u w:val="none"/>
    </w:rPr>
  </w:style>
  <w:style w:type="character" w:styleId="a6">
    <w:name w:val="page number"/>
    <w:rsid w:val="00164066"/>
    <w:rPr>
      <w:rFonts w:ascii="Times New Roman" w:eastAsia="宋体" w:hAnsi="Times New Roman" w:cs="Times New Roman"/>
      <w:kern w:val="2"/>
      <w:sz w:val="24"/>
      <w:szCs w:val="24"/>
      <w:lang w:val="en-US" w:eastAsia="zh-CN" w:bidi="ar-SA"/>
    </w:rPr>
  </w:style>
  <w:style w:type="character" w:customStyle="1" w:styleId="font131">
    <w:name w:val="font131"/>
    <w:rsid w:val="00164066"/>
    <w:rPr>
      <w:rFonts w:ascii="宋体" w:eastAsia="宋体" w:hAnsi="宋体" w:cs="宋体" w:hint="eastAsia"/>
      <w:i w:val="0"/>
      <w:color w:val="000000"/>
      <w:sz w:val="22"/>
      <w:szCs w:val="22"/>
      <w:u w:val="none"/>
    </w:rPr>
  </w:style>
  <w:style w:type="character" w:customStyle="1" w:styleId="font191">
    <w:name w:val="font191"/>
    <w:rsid w:val="00164066"/>
    <w:rPr>
      <w:rFonts w:ascii="宋体" w:eastAsia="宋体" w:hAnsi="宋体" w:cs="宋体" w:hint="eastAsia"/>
      <w:b/>
      <w:i w:val="0"/>
      <w:color w:val="000000"/>
      <w:sz w:val="40"/>
      <w:szCs w:val="40"/>
      <w:u w:val="none"/>
    </w:rPr>
  </w:style>
  <w:style w:type="character" w:customStyle="1" w:styleId="Char0">
    <w:name w:val="脚注文本 Char"/>
    <w:link w:val="a7"/>
    <w:rsid w:val="00164066"/>
    <w:rPr>
      <w:rFonts w:ascii="Times New Roman" w:eastAsia="宋体" w:hAnsi="Times New Roman" w:cs="Times New Roman"/>
      <w:sz w:val="18"/>
      <w:szCs w:val="18"/>
    </w:rPr>
  </w:style>
  <w:style w:type="character" w:styleId="a8">
    <w:name w:val="annotation reference"/>
    <w:rsid w:val="00164066"/>
    <w:rPr>
      <w:rFonts w:ascii="Times New Roman" w:eastAsia="宋体" w:hAnsi="Times New Roman" w:cs="Times New Roman"/>
      <w:sz w:val="21"/>
      <w:szCs w:val="21"/>
    </w:rPr>
  </w:style>
  <w:style w:type="character" w:customStyle="1" w:styleId="font101">
    <w:name w:val="font101"/>
    <w:rsid w:val="00164066"/>
    <w:rPr>
      <w:rFonts w:ascii="宋体" w:eastAsia="宋体" w:hAnsi="宋体" w:cs="宋体" w:hint="eastAsia"/>
      <w:b/>
      <w:i w:val="0"/>
      <w:color w:val="000000"/>
      <w:sz w:val="20"/>
      <w:szCs w:val="20"/>
      <w:u w:val="none"/>
    </w:rPr>
  </w:style>
  <w:style w:type="character" w:customStyle="1" w:styleId="font151">
    <w:name w:val="font151"/>
    <w:rsid w:val="00164066"/>
    <w:rPr>
      <w:rFonts w:ascii="Arial" w:eastAsia="宋体" w:hAnsi="Arial" w:cs="Arial" w:hint="default"/>
      <w:i w:val="0"/>
      <w:color w:val="000000"/>
      <w:sz w:val="22"/>
      <w:szCs w:val="22"/>
      <w:u w:val="none"/>
    </w:rPr>
  </w:style>
  <w:style w:type="character" w:customStyle="1" w:styleId="Char1">
    <w:name w:val="页眉 Char"/>
    <w:link w:val="a9"/>
    <w:rsid w:val="00164066"/>
    <w:rPr>
      <w:rFonts w:ascii="Times New Roman" w:eastAsia="宋体" w:hAnsi="Times New Roman" w:cs="Times New Roman"/>
      <w:sz w:val="18"/>
      <w:szCs w:val="18"/>
    </w:rPr>
  </w:style>
  <w:style w:type="character" w:customStyle="1" w:styleId="font121">
    <w:name w:val="font121"/>
    <w:rsid w:val="00164066"/>
    <w:rPr>
      <w:rFonts w:ascii="Times New Roman" w:eastAsia="宋体" w:hAnsi="Times New Roman" w:cs="Times New Roman" w:hint="default"/>
      <w:i w:val="0"/>
      <w:color w:val="000000"/>
      <w:sz w:val="22"/>
      <w:szCs w:val="22"/>
      <w:u w:val="none"/>
    </w:rPr>
  </w:style>
  <w:style w:type="character" w:styleId="aa">
    <w:name w:val="Hyperlink"/>
    <w:rsid w:val="00164066"/>
    <w:rPr>
      <w:rFonts w:ascii="Times New Roman" w:eastAsia="宋体" w:hAnsi="Times New Roman" w:cs="Times New Roman"/>
      <w:color w:val="0000FF"/>
      <w:u w:val="single"/>
    </w:rPr>
  </w:style>
  <w:style w:type="paragraph" w:customStyle="1" w:styleId="Char2">
    <w:name w:val="Char"/>
    <w:basedOn w:val="a"/>
    <w:rsid w:val="00164066"/>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
    <w:name w:val="Char Char Char Char"/>
    <w:basedOn w:val="a"/>
    <w:rsid w:val="00164066"/>
    <w:pPr>
      <w:widowControl/>
      <w:spacing w:after="160" w:line="240" w:lineRule="exact"/>
      <w:jc w:val="left"/>
    </w:pPr>
    <w:rPr>
      <w:rFonts w:ascii="Verdana" w:eastAsia="仿宋_GB2312" w:hAnsi="Verdana" w:cs="Times New Roman"/>
      <w:kern w:val="0"/>
      <w:sz w:val="24"/>
      <w:szCs w:val="20"/>
      <w:lang w:eastAsia="en-US"/>
    </w:rPr>
  </w:style>
  <w:style w:type="paragraph" w:customStyle="1" w:styleId="ParaChar">
    <w:name w:val="默认段落字体 Para Char"/>
    <w:basedOn w:val="a"/>
    <w:rsid w:val="00164066"/>
    <w:pPr>
      <w:adjustRightInd w:val="0"/>
      <w:spacing w:line="360" w:lineRule="auto"/>
    </w:pPr>
    <w:rPr>
      <w:rFonts w:ascii="Times New Roman" w:eastAsia="宋体" w:hAnsi="Times New Roman" w:cs="Times New Roman"/>
      <w:kern w:val="0"/>
      <w:sz w:val="24"/>
      <w:szCs w:val="20"/>
    </w:rPr>
  </w:style>
  <w:style w:type="paragraph" w:styleId="ab">
    <w:name w:val="annotation text"/>
    <w:basedOn w:val="a"/>
    <w:link w:val="Char3"/>
    <w:unhideWhenUsed/>
    <w:rsid w:val="00164066"/>
    <w:pPr>
      <w:jc w:val="left"/>
    </w:pPr>
  </w:style>
  <w:style w:type="character" w:customStyle="1" w:styleId="Char3">
    <w:name w:val="批注文字 Char"/>
    <w:basedOn w:val="a0"/>
    <w:link w:val="ab"/>
    <w:uiPriority w:val="99"/>
    <w:semiHidden/>
    <w:rsid w:val="00164066"/>
  </w:style>
  <w:style w:type="paragraph" w:styleId="ac">
    <w:name w:val="annotation subject"/>
    <w:basedOn w:val="ab"/>
    <w:next w:val="ab"/>
    <w:link w:val="Char4"/>
    <w:rsid w:val="00164066"/>
    <w:rPr>
      <w:rFonts w:ascii="Times New Roman" w:eastAsia="宋体" w:hAnsi="Times New Roman" w:cs="Times New Roman"/>
      <w:b/>
      <w:bCs/>
      <w:szCs w:val="24"/>
    </w:rPr>
  </w:style>
  <w:style w:type="character" w:customStyle="1" w:styleId="Char4">
    <w:name w:val="批注主题 Char"/>
    <w:basedOn w:val="Char3"/>
    <w:link w:val="ac"/>
    <w:rsid w:val="00164066"/>
    <w:rPr>
      <w:rFonts w:ascii="Times New Roman" w:eastAsia="宋体" w:hAnsi="Times New Roman" w:cs="Times New Roman"/>
      <w:b/>
      <w:bCs/>
      <w:szCs w:val="24"/>
    </w:rPr>
  </w:style>
  <w:style w:type="paragraph" w:styleId="a7">
    <w:name w:val="footnote text"/>
    <w:basedOn w:val="a"/>
    <w:link w:val="Char0"/>
    <w:rsid w:val="00164066"/>
    <w:pPr>
      <w:snapToGrid w:val="0"/>
      <w:jc w:val="left"/>
    </w:pPr>
    <w:rPr>
      <w:rFonts w:ascii="Times New Roman" w:eastAsia="宋体" w:hAnsi="Times New Roman" w:cs="Times New Roman"/>
      <w:sz w:val="18"/>
      <w:szCs w:val="18"/>
    </w:rPr>
  </w:style>
  <w:style w:type="character" w:customStyle="1" w:styleId="Char10">
    <w:name w:val="脚注文本 Char1"/>
    <w:basedOn w:val="a0"/>
    <w:link w:val="a7"/>
    <w:uiPriority w:val="99"/>
    <w:semiHidden/>
    <w:rsid w:val="00164066"/>
    <w:rPr>
      <w:sz w:val="18"/>
      <w:szCs w:val="18"/>
    </w:rPr>
  </w:style>
  <w:style w:type="paragraph" w:styleId="ad">
    <w:name w:val="Normal (Web)"/>
    <w:basedOn w:val="a"/>
    <w:qFormat/>
    <w:rsid w:val="00164066"/>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rsid w:val="00164066"/>
    <w:pPr>
      <w:widowControl/>
      <w:spacing w:before="120" w:after="120"/>
      <w:jc w:val="left"/>
    </w:pPr>
    <w:rPr>
      <w:rFonts w:ascii="Times New Roman" w:eastAsia="宋体" w:hAnsi="Times New Roman" w:cs="Times New Roman"/>
      <w:b/>
      <w:caps/>
      <w:kern w:val="0"/>
      <w:sz w:val="20"/>
      <w:szCs w:val="20"/>
    </w:rPr>
  </w:style>
  <w:style w:type="paragraph" w:styleId="ae">
    <w:name w:val="Document Map"/>
    <w:basedOn w:val="a"/>
    <w:link w:val="Char5"/>
    <w:rsid w:val="00164066"/>
    <w:pPr>
      <w:shd w:val="clear" w:color="auto" w:fill="000080"/>
    </w:pPr>
    <w:rPr>
      <w:rFonts w:ascii="Times New Roman" w:eastAsia="宋体" w:hAnsi="Times New Roman" w:cs="Times New Roman"/>
      <w:szCs w:val="24"/>
    </w:rPr>
  </w:style>
  <w:style w:type="character" w:customStyle="1" w:styleId="Char5">
    <w:name w:val="文档结构图 Char"/>
    <w:basedOn w:val="a0"/>
    <w:link w:val="ae"/>
    <w:rsid w:val="00164066"/>
    <w:rPr>
      <w:rFonts w:ascii="Times New Roman" w:eastAsia="宋体" w:hAnsi="Times New Roman" w:cs="Times New Roman"/>
      <w:szCs w:val="24"/>
      <w:shd w:val="clear" w:color="auto" w:fill="000080"/>
    </w:rPr>
  </w:style>
  <w:style w:type="paragraph" w:customStyle="1" w:styleId="11">
    <w:name w:val="列出段落1"/>
    <w:basedOn w:val="a"/>
    <w:rsid w:val="00164066"/>
    <w:pPr>
      <w:ind w:firstLineChars="200" w:firstLine="420"/>
    </w:pPr>
    <w:rPr>
      <w:rFonts w:ascii="Times New Roman" w:eastAsia="宋体" w:hAnsi="Times New Roman" w:cs="Times New Roman"/>
      <w:szCs w:val="24"/>
    </w:rPr>
  </w:style>
  <w:style w:type="paragraph" w:customStyle="1" w:styleId="Char6">
    <w:name w:val="Char"/>
    <w:basedOn w:val="a"/>
    <w:rsid w:val="00164066"/>
    <w:pPr>
      <w:tabs>
        <w:tab w:val="left" w:pos="360"/>
      </w:tabs>
    </w:pPr>
    <w:rPr>
      <w:rFonts w:ascii="Times New Roman" w:eastAsia="宋体" w:hAnsi="Times New Roman" w:cs="Times New Roman"/>
      <w:sz w:val="24"/>
      <w:szCs w:val="24"/>
    </w:rPr>
  </w:style>
  <w:style w:type="paragraph" w:styleId="30">
    <w:name w:val="Body Text Indent 3"/>
    <w:basedOn w:val="a"/>
    <w:link w:val="3Char0"/>
    <w:rsid w:val="00164066"/>
    <w:pPr>
      <w:ind w:leftChars="257" w:left="540"/>
    </w:pPr>
    <w:rPr>
      <w:rFonts w:ascii="Arial" w:eastAsia="宋体" w:hAnsi="Arial" w:cs="Arial"/>
      <w:szCs w:val="28"/>
    </w:rPr>
  </w:style>
  <w:style w:type="character" w:customStyle="1" w:styleId="3Char0">
    <w:name w:val="正文文本缩进 3 Char"/>
    <w:basedOn w:val="a0"/>
    <w:link w:val="30"/>
    <w:rsid w:val="00164066"/>
    <w:rPr>
      <w:rFonts w:ascii="Arial" w:eastAsia="宋体" w:hAnsi="Arial" w:cs="Arial"/>
      <w:szCs w:val="28"/>
    </w:rPr>
  </w:style>
  <w:style w:type="paragraph" w:styleId="af">
    <w:name w:val="Date"/>
    <w:basedOn w:val="a"/>
    <w:next w:val="a"/>
    <w:link w:val="Char7"/>
    <w:rsid w:val="00164066"/>
    <w:pPr>
      <w:ind w:leftChars="2500" w:left="100"/>
    </w:pPr>
    <w:rPr>
      <w:rFonts w:ascii="Times New Roman" w:eastAsia="宋体" w:hAnsi="Times New Roman" w:cs="Times New Roman"/>
      <w:szCs w:val="24"/>
    </w:rPr>
  </w:style>
  <w:style w:type="character" w:customStyle="1" w:styleId="Char7">
    <w:name w:val="日期 Char"/>
    <w:basedOn w:val="a0"/>
    <w:link w:val="af"/>
    <w:rsid w:val="00164066"/>
    <w:rPr>
      <w:rFonts w:ascii="Times New Roman" w:eastAsia="宋体" w:hAnsi="Times New Roman" w:cs="Times New Roman"/>
      <w:szCs w:val="24"/>
    </w:rPr>
  </w:style>
  <w:style w:type="paragraph" w:styleId="af0">
    <w:name w:val="Normal Indent"/>
    <w:basedOn w:val="a"/>
    <w:rsid w:val="00164066"/>
    <w:pPr>
      <w:widowControl/>
      <w:ind w:firstLine="420"/>
      <w:jc w:val="left"/>
    </w:pPr>
    <w:rPr>
      <w:rFonts w:ascii="Times New Roman" w:eastAsia="宋体" w:hAnsi="Times New Roman" w:cs="Times New Roman"/>
      <w:kern w:val="0"/>
      <w:sz w:val="20"/>
      <w:szCs w:val="20"/>
    </w:rPr>
  </w:style>
  <w:style w:type="paragraph" w:styleId="af1">
    <w:name w:val="Plain Text"/>
    <w:basedOn w:val="a"/>
    <w:link w:val="Char8"/>
    <w:rsid w:val="00164066"/>
    <w:rPr>
      <w:rFonts w:ascii="宋体" w:eastAsia="宋体" w:hAnsi="Courier New" w:cs="Times New Roman"/>
      <w:szCs w:val="20"/>
    </w:rPr>
  </w:style>
  <w:style w:type="character" w:customStyle="1" w:styleId="Char8">
    <w:name w:val="纯文本 Char"/>
    <w:basedOn w:val="a0"/>
    <w:link w:val="af1"/>
    <w:rsid w:val="00164066"/>
    <w:rPr>
      <w:rFonts w:ascii="宋体" w:eastAsia="宋体" w:hAnsi="Courier New" w:cs="Times New Roman"/>
      <w:szCs w:val="20"/>
    </w:rPr>
  </w:style>
  <w:style w:type="paragraph" w:styleId="af2">
    <w:name w:val="Block Text"/>
    <w:basedOn w:val="a"/>
    <w:rsid w:val="00164066"/>
    <w:pPr>
      <w:tabs>
        <w:tab w:val="left" w:pos="0"/>
      </w:tabs>
      <w:spacing w:line="320" w:lineRule="atLeast"/>
      <w:ind w:left="900" w:right="893"/>
    </w:pPr>
    <w:rPr>
      <w:rFonts w:ascii="Times New Roman" w:eastAsia="宋体" w:hAnsi="Times New Roman" w:cs="Times New Roman"/>
      <w:szCs w:val="24"/>
    </w:rPr>
  </w:style>
  <w:style w:type="paragraph" w:customStyle="1" w:styleId="NormalIndent1">
    <w:name w:val="Normal Indent1"/>
    <w:basedOn w:val="a"/>
    <w:uiPriority w:val="99"/>
    <w:rsid w:val="00164066"/>
    <w:pPr>
      <w:ind w:firstLineChars="200" w:firstLine="420"/>
    </w:pPr>
    <w:rPr>
      <w:rFonts w:ascii="Times New Roman" w:eastAsia="宋体" w:hAnsi="Times New Roman" w:cs="Times New Roman"/>
      <w:szCs w:val="24"/>
    </w:rPr>
  </w:style>
  <w:style w:type="paragraph" w:customStyle="1" w:styleId="af3">
    <w:name w:val="表格文字"/>
    <w:basedOn w:val="a"/>
    <w:rsid w:val="00164066"/>
    <w:pPr>
      <w:snapToGrid w:val="0"/>
      <w:spacing w:before="120"/>
    </w:pPr>
    <w:rPr>
      <w:rFonts w:ascii="Times New Roman" w:eastAsia="仿宋_GB2312" w:hAnsi="Times New Roman" w:cs="Times New Roman"/>
      <w:i/>
      <w:szCs w:val="20"/>
    </w:rPr>
  </w:style>
  <w:style w:type="paragraph" w:styleId="a9">
    <w:name w:val="header"/>
    <w:basedOn w:val="a"/>
    <w:link w:val="Char1"/>
    <w:rsid w:val="0016406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1">
    <w:name w:val="页眉 Char1"/>
    <w:basedOn w:val="a0"/>
    <w:link w:val="a9"/>
    <w:uiPriority w:val="99"/>
    <w:semiHidden/>
    <w:rsid w:val="00164066"/>
    <w:rPr>
      <w:sz w:val="18"/>
      <w:szCs w:val="18"/>
    </w:rPr>
  </w:style>
  <w:style w:type="paragraph" w:styleId="af4">
    <w:name w:val="Balloon Text"/>
    <w:basedOn w:val="a"/>
    <w:link w:val="Char9"/>
    <w:rsid w:val="00164066"/>
    <w:rPr>
      <w:rFonts w:ascii="Times New Roman" w:eastAsia="宋体" w:hAnsi="Times New Roman" w:cs="Times New Roman"/>
      <w:sz w:val="18"/>
      <w:szCs w:val="18"/>
    </w:rPr>
  </w:style>
  <w:style w:type="character" w:customStyle="1" w:styleId="Char9">
    <w:name w:val="批注框文本 Char"/>
    <w:basedOn w:val="a0"/>
    <w:link w:val="af4"/>
    <w:rsid w:val="00164066"/>
    <w:rPr>
      <w:rFonts w:ascii="Times New Roman" w:eastAsia="宋体" w:hAnsi="Times New Roman" w:cs="Times New Roman"/>
      <w:sz w:val="18"/>
      <w:szCs w:val="18"/>
    </w:rPr>
  </w:style>
  <w:style w:type="paragraph" w:styleId="af5">
    <w:name w:val="Body Text"/>
    <w:basedOn w:val="a"/>
    <w:link w:val="Chara"/>
    <w:rsid w:val="00164066"/>
    <w:pPr>
      <w:spacing w:after="120"/>
    </w:pPr>
    <w:rPr>
      <w:rFonts w:ascii="Times New Roman" w:eastAsia="宋体" w:hAnsi="Times New Roman" w:cs="Times New Roman"/>
      <w:szCs w:val="24"/>
    </w:rPr>
  </w:style>
  <w:style w:type="character" w:customStyle="1" w:styleId="Chara">
    <w:name w:val="正文文本 Char"/>
    <w:basedOn w:val="a0"/>
    <w:link w:val="af5"/>
    <w:rsid w:val="00164066"/>
    <w:rPr>
      <w:rFonts w:ascii="Times New Roman" w:eastAsia="宋体" w:hAnsi="Times New Roman" w:cs="Times New Roman"/>
      <w:szCs w:val="24"/>
    </w:rPr>
  </w:style>
  <w:style w:type="paragraph" w:customStyle="1" w:styleId="af6">
    <w:name w:val="保留正文"/>
    <w:basedOn w:val="af5"/>
    <w:rsid w:val="00164066"/>
    <w:pPr>
      <w:keepNext/>
      <w:spacing w:after="160"/>
    </w:pPr>
  </w:style>
  <w:style w:type="paragraph" w:customStyle="1" w:styleId="20">
    <w:name w:val="正文（首行缩进2字符）"/>
    <w:basedOn w:val="a"/>
    <w:qFormat/>
    <w:rsid w:val="00164066"/>
    <w:pPr>
      <w:spacing w:line="360" w:lineRule="auto"/>
      <w:ind w:firstLineChars="200" w:firstLine="420"/>
    </w:pPr>
    <w:rPr>
      <w:rFonts w:ascii="Times New Roman" w:eastAsia="宋体" w:hAnsi="Times New Roman" w:cs="Times New Roman"/>
      <w:szCs w:val="21"/>
    </w:rPr>
  </w:style>
  <w:style w:type="paragraph" w:styleId="af7">
    <w:name w:val="Body Text Indent"/>
    <w:basedOn w:val="a"/>
    <w:link w:val="Charb"/>
    <w:rsid w:val="00164066"/>
    <w:pPr>
      <w:ind w:left="435"/>
    </w:pPr>
    <w:rPr>
      <w:rFonts w:ascii="Times New Roman" w:eastAsia="宋体" w:hAnsi="Times New Roman" w:cs="Times New Roman"/>
      <w:szCs w:val="24"/>
    </w:rPr>
  </w:style>
  <w:style w:type="character" w:customStyle="1" w:styleId="Charb">
    <w:name w:val="正文文本缩进 Char"/>
    <w:basedOn w:val="a0"/>
    <w:link w:val="af7"/>
    <w:rsid w:val="00164066"/>
    <w:rPr>
      <w:rFonts w:ascii="Times New Roman" w:eastAsia="宋体" w:hAnsi="Times New Roman" w:cs="Times New Roman"/>
      <w:szCs w:val="24"/>
    </w:rPr>
  </w:style>
  <w:style w:type="paragraph" w:styleId="21">
    <w:name w:val="Body Text 2"/>
    <w:basedOn w:val="a"/>
    <w:link w:val="2Char0"/>
    <w:rsid w:val="00164066"/>
    <w:pPr>
      <w:spacing w:after="120" w:line="480" w:lineRule="auto"/>
    </w:pPr>
    <w:rPr>
      <w:rFonts w:ascii="Times New Roman" w:eastAsia="宋体" w:hAnsi="Times New Roman" w:cs="Times New Roman"/>
      <w:szCs w:val="24"/>
    </w:rPr>
  </w:style>
  <w:style w:type="character" w:customStyle="1" w:styleId="2Char0">
    <w:name w:val="正文文本 2 Char"/>
    <w:basedOn w:val="a0"/>
    <w:link w:val="21"/>
    <w:rsid w:val="00164066"/>
    <w:rPr>
      <w:rFonts w:ascii="Times New Roman" w:eastAsia="宋体" w:hAnsi="Times New Roman" w:cs="Times New Roman"/>
      <w:szCs w:val="24"/>
    </w:rPr>
  </w:style>
  <w:style w:type="paragraph" w:styleId="a5">
    <w:name w:val="footer"/>
    <w:basedOn w:val="a"/>
    <w:link w:val="Char"/>
    <w:rsid w:val="0016406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2">
    <w:name w:val="页脚 Char1"/>
    <w:basedOn w:val="a0"/>
    <w:link w:val="a5"/>
    <w:uiPriority w:val="99"/>
    <w:semiHidden/>
    <w:rsid w:val="00164066"/>
    <w:rPr>
      <w:sz w:val="18"/>
      <w:szCs w:val="18"/>
    </w:rPr>
  </w:style>
  <w:style w:type="paragraph" w:styleId="22">
    <w:name w:val="Body Text Indent 2"/>
    <w:basedOn w:val="a"/>
    <w:link w:val="2Char1"/>
    <w:rsid w:val="00164066"/>
    <w:pPr>
      <w:spacing w:line="400" w:lineRule="atLeast"/>
      <w:ind w:firstLine="435"/>
    </w:pPr>
    <w:rPr>
      <w:rFonts w:ascii="Times New Roman" w:eastAsia="宋体" w:hAnsi="Times New Roman" w:cs="Times New Roman"/>
      <w:szCs w:val="24"/>
    </w:rPr>
  </w:style>
  <w:style w:type="character" w:customStyle="1" w:styleId="2Char1">
    <w:name w:val="正文文本缩进 2 Char"/>
    <w:basedOn w:val="a0"/>
    <w:link w:val="22"/>
    <w:rsid w:val="00164066"/>
    <w:rPr>
      <w:rFonts w:ascii="Times New Roman" w:eastAsia="宋体" w:hAnsi="Times New Roman" w:cs="Times New Roman"/>
      <w:szCs w:val="24"/>
    </w:rPr>
  </w:style>
  <w:style w:type="table" w:styleId="af8">
    <w:name w:val="Table Grid"/>
    <w:basedOn w:val="a1"/>
    <w:rsid w:val="0016406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item">
    <w:name w:val="bookmark-item"/>
    <w:basedOn w:val="a0"/>
    <w:rsid w:val="00164066"/>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bnew.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hinabidding.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hinabiddi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3051</Words>
  <Characters>17393</Characters>
  <Application>Microsoft Office Word</Application>
  <DocSecurity>0</DocSecurity>
  <Lines>144</Lines>
  <Paragraphs>40</Paragraphs>
  <ScaleCrop>false</ScaleCrop>
  <Company>Microsoft</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2020-11-05T02:08:00Z</dcterms:created>
  <dcterms:modified xsi:type="dcterms:W3CDTF">2020-11-05T02:12:00Z</dcterms:modified>
</cp:coreProperties>
</file>